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204"/>
        <w:gridCol w:w="2417"/>
        <w:gridCol w:w="2750"/>
      </w:tblGrid>
      <w:tr w:rsidR="00EE3697" w:rsidRPr="00F60AE3" w14:paraId="1A896C4C" w14:textId="77777777" w:rsidTr="007C01F3">
        <w:trPr>
          <w:trHeight w:val="583"/>
        </w:trPr>
        <w:tc>
          <w:tcPr>
            <w:tcW w:w="25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371" w:type="dxa"/>
            <w:gridSpan w:val="3"/>
          </w:tcPr>
          <w:p w14:paraId="6338F12E" w14:textId="59780A4C" w:rsidR="00EE3697" w:rsidRPr="00FA6229" w:rsidRDefault="00FA6229" w:rsidP="00FA6229">
            <w:pPr>
              <w:autoSpaceDE w:val="0"/>
              <w:autoSpaceDN w:val="0"/>
              <w:adjustRightInd w:val="0"/>
              <w:jc w:val="center"/>
              <w:rPr>
                <w:b/>
                <w:szCs w:val="24"/>
              </w:rPr>
            </w:pPr>
            <w:r w:rsidRPr="00FA6229">
              <w:rPr>
                <w:rFonts w:eastAsia="TimesNewRomanPS-BoldMT"/>
                <w:b/>
                <w:bCs/>
                <w:szCs w:val="24"/>
                <w:lang w:eastAsia="lt-LT"/>
              </w:rPr>
              <w:t xml:space="preserve">Reabilitacinė įranga vaikų fizinės medicinos ir reabilitacijos centrui </w:t>
            </w:r>
            <w:r w:rsidRPr="00FA6229">
              <w:rPr>
                <w:b/>
                <w:szCs w:val="24"/>
              </w:rPr>
              <w:t>(</w:t>
            </w:r>
            <w:r w:rsidRPr="00FA6229">
              <w:rPr>
                <w:rFonts w:eastAsia="TimesNewRomanPS-BoldMT"/>
                <w:b/>
                <w:bCs/>
                <w:szCs w:val="24"/>
                <w:lang w:eastAsia="lt-LT"/>
              </w:rPr>
              <w:t>10925</w:t>
            </w:r>
            <w:r w:rsidRPr="00FA6229">
              <w:rPr>
                <w:b/>
                <w:szCs w:val="24"/>
              </w:rPr>
              <w:t>)</w:t>
            </w:r>
          </w:p>
        </w:tc>
      </w:tr>
      <w:tr w:rsidR="00EE3697" w:rsidRPr="00F60AE3" w14:paraId="7F58A8A7" w14:textId="77777777" w:rsidTr="007C01F3">
        <w:trPr>
          <w:trHeight w:val="266"/>
        </w:trPr>
        <w:tc>
          <w:tcPr>
            <w:tcW w:w="25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204" w:type="dxa"/>
          </w:tcPr>
          <w:p w14:paraId="65CDB9CC" w14:textId="77777777" w:rsidR="00EE3697" w:rsidRPr="00F60AE3" w:rsidRDefault="00EE3697" w:rsidP="00EE3697">
            <w:pPr>
              <w:jc w:val="both"/>
              <w:rPr>
                <w:kern w:val="2"/>
                <w:sz w:val="22"/>
                <w:szCs w:val="22"/>
              </w:rPr>
            </w:pPr>
          </w:p>
        </w:tc>
        <w:tc>
          <w:tcPr>
            <w:tcW w:w="2417"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749"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3314"/>
        <w:gridCol w:w="3684"/>
      </w:tblGrid>
      <w:tr w:rsidR="00EE3697" w:rsidRPr="00F60AE3" w14:paraId="63C1457E" w14:textId="77777777" w:rsidTr="007C01F3">
        <w:trPr>
          <w:trHeight w:val="251"/>
        </w:trPr>
        <w:tc>
          <w:tcPr>
            <w:tcW w:w="9888"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7C01F3">
        <w:trPr>
          <w:trHeight w:val="502"/>
        </w:trPr>
        <w:tc>
          <w:tcPr>
            <w:tcW w:w="2890"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314"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683"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7C01F3">
        <w:trPr>
          <w:trHeight w:val="143"/>
        </w:trPr>
        <w:tc>
          <w:tcPr>
            <w:tcW w:w="2890" w:type="dxa"/>
            <w:vMerge/>
          </w:tcPr>
          <w:p w14:paraId="0DE935DE" w14:textId="77777777" w:rsidR="00EE3697" w:rsidRPr="00F60AE3" w:rsidRDefault="00EE3697" w:rsidP="00EE3697">
            <w:pPr>
              <w:rPr>
                <w:kern w:val="2"/>
                <w:sz w:val="22"/>
                <w:szCs w:val="22"/>
              </w:rPr>
            </w:pPr>
          </w:p>
        </w:tc>
        <w:tc>
          <w:tcPr>
            <w:tcW w:w="3314"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683"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7C01F3">
        <w:trPr>
          <w:trHeight w:val="143"/>
        </w:trPr>
        <w:tc>
          <w:tcPr>
            <w:tcW w:w="2890" w:type="dxa"/>
            <w:vMerge/>
          </w:tcPr>
          <w:p w14:paraId="1576995C" w14:textId="77777777" w:rsidR="00EE3697" w:rsidRPr="00F60AE3" w:rsidRDefault="00EE3697" w:rsidP="00EE3697">
            <w:pPr>
              <w:rPr>
                <w:kern w:val="2"/>
                <w:sz w:val="22"/>
                <w:szCs w:val="22"/>
              </w:rPr>
            </w:pPr>
          </w:p>
        </w:tc>
        <w:tc>
          <w:tcPr>
            <w:tcW w:w="3314"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683"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7C01F3">
        <w:trPr>
          <w:trHeight w:val="143"/>
        </w:trPr>
        <w:tc>
          <w:tcPr>
            <w:tcW w:w="2890" w:type="dxa"/>
            <w:vMerge/>
          </w:tcPr>
          <w:p w14:paraId="4C61760D" w14:textId="77777777" w:rsidR="00EE3697" w:rsidRPr="00F60AE3" w:rsidRDefault="00EE3697" w:rsidP="00EE3697">
            <w:pPr>
              <w:rPr>
                <w:kern w:val="2"/>
                <w:sz w:val="22"/>
                <w:szCs w:val="22"/>
              </w:rPr>
            </w:pPr>
          </w:p>
        </w:tc>
        <w:tc>
          <w:tcPr>
            <w:tcW w:w="3314"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683"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7C01F3">
        <w:trPr>
          <w:trHeight w:val="143"/>
        </w:trPr>
        <w:tc>
          <w:tcPr>
            <w:tcW w:w="2890" w:type="dxa"/>
            <w:vMerge/>
          </w:tcPr>
          <w:p w14:paraId="450E5BB6" w14:textId="77777777" w:rsidR="00EE3697" w:rsidRPr="00F60AE3" w:rsidRDefault="00EE3697" w:rsidP="00EE3697">
            <w:pPr>
              <w:rPr>
                <w:kern w:val="2"/>
                <w:sz w:val="22"/>
                <w:szCs w:val="22"/>
              </w:rPr>
            </w:pPr>
          </w:p>
        </w:tc>
        <w:tc>
          <w:tcPr>
            <w:tcW w:w="3314"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683"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7C01F3">
        <w:trPr>
          <w:trHeight w:val="143"/>
        </w:trPr>
        <w:tc>
          <w:tcPr>
            <w:tcW w:w="2890" w:type="dxa"/>
            <w:vMerge/>
          </w:tcPr>
          <w:p w14:paraId="340D5823" w14:textId="77777777" w:rsidR="00EE3697" w:rsidRPr="00F60AE3" w:rsidRDefault="00EE3697" w:rsidP="00EE3697">
            <w:pPr>
              <w:rPr>
                <w:kern w:val="2"/>
                <w:sz w:val="22"/>
                <w:szCs w:val="22"/>
              </w:rPr>
            </w:pPr>
          </w:p>
        </w:tc>
        <w:tc>
          <w:tcPr>
            <w:tcW w:w="3314"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683"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7C01F3">
        <w:trPr>
          <w:trHeight w:val="143"/>
        </w:trPr>
        <w:tc>
          <w:tcPr>
            <w:tcW w:w="2890" w:type="dxa"/>
            <w:vMerge/>
          </w:tcPr>
          <w:p w14:paraId="18304B9D" w14:textId="77777777" w:rsidR="00EE3697" w:rsidRPr="00F60AE3" w:rsidRDefault="00EE3697" w:rsidP="00EE3697">
            <w:pPr>
              <w:rPr>
                <w:kern w:val="2"/>
                <w:sz w:val="22"/>
                <w:szCs w:val="22"/>
              </w:rPr>
            </w:pPr>
          </w:p>
        </w:tc>
        <w:tc>
          <w:tcPr>
            <w:tcW w:w="3314"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683"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7C01F3">
        <w:trPr>
          <w:trHeight w:val="143"/>
        </w:trPr>
        <w:tc>
          <w:tcPr>
            <w:tcW w:w="2890" w:type="dxa"/>
            <w:vMerge/>
          </w:tcPr>
          <w:p w14:paraId="34DAC522" w14:textId="77777777" w:rsidR="00EE3697" w:rsidRPr="00F60AE3" w:rsidRDefault="00EE3697" w:rsidP="00EE3697">
            <w:pPr>
              <w:rPr>
                <w:kern w:val="2"/>
                <w:sz w:val="22"/>
                <w:szCs w:val="22"/>
              </w:rPr>
            </w:pPr>
          </w:p>
        </w:tc>
        <w:tc>
          <w:tcPr>
            <w:tcW w:w="3314"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683"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9"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7C01F3">
        <w:trPr>
          <w:trHeight w:val="143"/>
        </w:trPr>
        <w:tc>
          <w:tcPr>
            <w:tcW w:w="2890" w:type="dxa"/>
            <w:vMerge/>
          </w:tcPr>
          <w:p w14:paraId="6CBCC034" w14:textId="77777777" w:rsidR="00EE3697" w:rsidRPr="00F60AE3" w:rsidRDefault="00EE3697" w:rsidP="00EE3697">
            <w:pPr>
              <w:rPr>
                <w:kern w:val="2"/>
                <w:sz w:val="22"/>
                <w:szCs w:val="22"/>
              </w:rPr>
            </w:pPr>
          </w:p>
        </w:tc>
        <w:tc>
          <w:tcPr>
            <w:tcW w:w="3314"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683"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7C01F3">
        <w:trPr>
          <w:trHeight w:val="143"/>
        </w:trPr>
        <w:tc>
          <w:tcPr>
            <w:tcW w:w="2890" w:type="dxa"/>
            <w:vMerge/>
          </w:tcPr>
          <w:p w14:paraId="0CE4C553" w14:textId="77777777" w:rsidR="00EE3697" w:rsidRPr="00F60AE3" w:rsidRDefault="00EE3697" w:rsidP="00EE3697">
            <w:pPr>
              <w:rPr>
                <w:kern w:val="2"/>
                <w:sz w:val="22"/>
                <w:szCs w:val="22"/>
              </w:rPr>
            </w:pPr>
          </w:p>
        </w:tc>
        <w:tc>
          <w:tcPr>
            <w:tcW w:w="3314"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683"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16645" w:rsidRPr="00F60AE3" w14:paraId="2B72571A" w14:textId="77777777" w:rsidTr="007C01F3">
        <w:trPr>
          <w:trHeight w:val="251"/>
        </w:trPr>
        <w:tc>
          <w:tcPr>
            <w:tcW w:w="2890" w:type="dxa"/>
            <w:vMerge w:val="restart"/>
            <w:tcBorders>
              <w:right w:val="single" w:sz="4" w:space="0" w:color="auto"/>
            </w:tcBorders>
          </w:tcPr>
          <w:p w14:paraId="7370AF42" w14:textId="77777777" w:rsidR="00E16645" w:rsidRPr="00F60AE3" w:rsidRDefault="00E16645" w:rsidP="00E16645">
            <w:pPr>
              <w:rPr>
                <w:b/>
                <w:bCs/>
                <w:kern w:val="2"/>
                <w:sz w:val="22"/>
                <w:szCs w:val="22"/>
              </w:rPr>
            </w:pPr>
          </w:p>
          <w:p w14:paraId="450071B6" w14:textId="77777777" w:rsidR="00E16645" w:rsidRPr="00F60AE3" w:rsidRDefault="00E16645" w:rsidP="00E16645">
            <w:pPr>
              <w:rPr>
                <w:b/>
                <w:bCs/>
                <w:kern w:val="2"/>
                <w:sz w:val="22"/>
                <w:szCs w:val="22"/>
              </w:rPr>
            </w:pPr>
          </w:p>
          <w:p w14:paraId="3D171AF9" w14:textId="77777777" w:rsidR="00E16645" w:rsidRPr="00F60AE3" w:rsidRDefault="00E16645" w:rsidP="00E16645">
            <w:pPr>
              <w:rPr>
                <w:b/>
                <w:bCs/>
                <w:kern w:val="2"/>
                <w:sz w:val="22"/>
                <w:szCs w:val="22"/>
              </w:rPr>
            </w:pPr>
          </w:p>
          <w:p w14:paraId="3A72A3B7" w14:textId="77777777" w:rsidR="00E16645" w:rsidRPr="00F60AE3" w:rsidRDefault="00E16645" w:rsidP="00E16645">
            <w:pPr>
              <w:rPr>
                <w:b/>
                <w:bCs/>
                <w:kern w:val="2"/>
                <w:sz w:val="22"/>
                <w:szCs w:val="22"/>
              </w:rPr>
            </w:pPr>
            <w:r w:rsidRPr="00F60AE3">
              <w:rPr>
                <w:b/>
                <w:bCs/>
                <w:kern w:val="2"/>
                <w:sz w:val="22"/>
                <w:szCs w:val="22"/>
              </w:rPr>
              <w:t>1.2. Tiekėjas</w:t>
            </w:r>
          </w:p>
          <w:p w14:paraId="152453B9"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2DACAD29" w14:textId="77777777" w:rsidR="00E16645" w:rsidRPr="00F60AE3" w:rsidRDefault="00E16645" w:rsidP="00E16645">
            <w:pPr>
              <w:rPr>
                <w:kern w:val="2"/>
                <w:sz w:val="22"/>
                <w:szCs w:val="22"/>
              </w:rPr>
            </w:pPr>
            <w:r w:rsidRPr="00F60AE3">
              <w:rPr>
                <w:kern w:val="2"/>
                <w:sz w:val="22"/>
                <w:szCs w:val="22"/>
              </w:rPr>
              <w:t>1.2.1. Pavadinimas</w:t>
            </w:r>
          </w:p>
        </w:tc>
        <w:tc>
          <w:tcPr>
            <w:tcW w:w="3683" w:type="dxa"/>
            <w:tcBorders>
              <w:top w:val="single" w:sz="4" w:space="0" w:color="auto"/>
              <w:left w:val="single" w:sz="4" w:space="0" w:color="auto"/>
              <w:bottom w:val="single" w:sz="4" w:space="0" w:color="auto"/>
              <w:right w:val="single" w:sz="4" w:space="0" w:color="auto"/>
            </w:tcBorders>
          </w:tcPr>
          <w:p w14:paraId="547BC646" w14:textId="735DC34E" w:rsidR="00E16645" w:rsidRPr="00E16645" w:rsidRDefault="00E16645" w:rsidP="00E16645">
            <w:pPr>
              <w:jc w:val="center"/>
              <w:rPr>
                <w:kern w:val="2"/>
                <w:sz w:val="22"/>
                <w:szCs w:val="22"/>
              </w:rPr>
            </w:pPr>
            <w:r w:rsidRPr="00E16645">
              <w:rPr>
                <w:sz w:val="22"/>
                <w:szCs w:val="22"/>
              </w:rPr>
              <w:t>Uždaroji akcinė bendrovė „Medita“</w:t>
            </w:r>
          </w:p>
        </w:tc>
      </w:tr>
      <w:tr w:rsidR="00E16645" w:rsidRPr="00F60AE3" w14:paraId="7F25D8D9" w14:textId="77777777" w:rsidTr="007C01F3">
        <w:trPr>
          <w:trHeight w:val="143"/>
        </w:trPr>
        <w:tc>
          <w:tcPr>
            <w:tcW w:w="2890" w:type="dxa"/>
            <w:vMerge/>
            <w:tcBorders>
              <w:right w:val="single" w:sz="4" w:space="0" w:color="auto"/>
            </w:tcBorders>
          </w:tcPr>
          <w:p w14:paraId="5C845AF5"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5CA25307" w14:textId="77777777" w:rsidR="00E16645" w:rsidRPr="00F60AE3" w:rsidRDefault="00E16645" w:rsidP="00E16645">
            <w:pPr>
              <w:rPr>
                <w:kern w:val="2"/>
                <w:sz w:val="22"/>
                <w:szCs w:val="22"/>
              </w:rPr>
            </w:pPr>
            <w:r w:rsidRPr="00F60AE3">
              <w:rPr>
                <w:kern w:val="2"/>
                <w:sz w:val="22"/>
                <w:szCs w:val="22"/>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5A580E34" w14:textId="64958FEB" w:rsidR="00E16645" w:rsidRPr="00E16645" w:rsidRDefault="00E16645" w:rsidP="00E16645">
            <w:pPr>
              <w:jc w:val="center"/>
              <w:rPr>
                <w:kern w:val="2"/>
                <w:sz w:val="22"/>
                <w:szCs w:val="22"/>
              </w:rPr>
            </w:pPr>
            <w:r w:rsidRPr="00E16645">
              <w:rPr>
                <w:sz w:val="22"/>
                <w:szCs w:val="22"/>
                <w:lang w:eastAsia="lt-LT"/>
              </w:rPr>
              <w:t>110323729</w:t>
            </w:r>
          </w:p>
        </w:tc>
      </w:tr>
      <w:tr w:rsidR="00E16645" w:rsidRPr="00F60AE3" w14:paraId="41B530B4" w14:textId="77777777" w:rsidTr="007C01F3">
        <w:trPr>
          <w:trHeight w:val="143"/>
        </w:trPr>
        <w:tc>
          <w:tcPr>
            <w:tcW w:w="2890" w:type="dxa"/>
            <w:vMerge/>
            <w:tcBorders>
              <w:right w:val="single" w:sz="4" w:space="0" w:color="auto"/>
            </w:tcBorders>
          </w:tcPr>
          <w:p w14:paraId="69FCF59D"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286780BF" w14:textId="77777777" w:rsidR="00E16645" w:rsidRPr="00F60AE3" w:rsidRDefault="00E16645" w:rsidP="00E16645">
            <w:pPr>
              <w:rPr>
                <w:kern w:val="2"/>
                <w:sz w:val="22"/>
                <w:szCs w:val="22"/>
              </w:rPr>
            </w:pPr>
            <w:r w:rsidRPr="00F60AE3">
              <w:rPr>
                <w:kern w:val="2"/>
                <w:sz w:val="22"/>
                <w:szCs w:val="22"/>
              </w:rPr>
              <w:t>1.2.3. Adresas</w:t>
            </w:r>
          </w:p>
        </w:tc>
        <w:tc>
          <w:tcPr>
            <w:tcW w:w="3683" w:type="dxa"/>
            <w:tcBorders>
              <w:top w:val="single" w:sz="4" w:space="0" w:color="auto"/>
              <w:left w:val="single" w:sz="4" w:space="0" w:color="auto"/>
              <w:bottom w:val="single" w:sz="4" w:space="0" w:color="auto"/>
              <w:right w:val="single" w:sz="4" w:space="0" w:color="auto"/>
            </w:tcBorders>
          </w:tcPr>
          <w:p w14:paraId="25C2EAC4" w14:textId="37C8A6F9" w:rsidR="00E16645" w:rsidRPr="00E16645" w:rsidRDefault="00E16645" w:rsidP="00E16645">
            <w:pPr>
              <w:jc w:val="center"/>
              <w:rPr>
                <w:kern w:val="2"/>
                <w:sz w:val="22"/>
                <w:szCs w:val="22"/>
              </w:rPr>
            </w:pPr>
            <w:r w:rsidRPr="00E16645">
              <w:rPr>
                <w:sz w:val="22"/>
                <w:szCs w:val="22"/>
                <w:lang w:eastAsia="lt-LT"/>
              </w:rPr>
              <w:t>Aviečių g. 14 , LT-08415 Vilnius</w:t>
            </w:r>
          </w:p>
        </w:tc>
      </w:tr>
      <w:tr w:rsidR="00E16645" w:rsidRPr="00F60AE3" w14:paraId="0C36D6C3" w14:textId="77777777" w:rsidTr="007C01F3">
        <w:trPr>
          <w:trHeight w:val="143"/>
        </w:trPr>
        <w:tc>
          <w:tcPr>
            <w:tcW w:w="2890" w:type="dxa"/>
            <w:vMerge/>
            <w:tcBorders>
              <w:right w:val="single" w:sz="4" w:space="0" w:color="auto"/>
            </w:tcBorders>
          </w:tcPr>
          <w:p w14:paraId="5F1A3883"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0BF6F29A" w14:textId="77777777" w:rsidR="00E16645" w:rsidRPr="00F60AE3" w:rsidRDefault="00E16645" w:rsidP="00E16645">
            <w:pPr>
              <w:rPr>
                <w:kern w:val="2"/>
                <w:sz w:val="22"/>
                <w:szCs w:val="22"/>
              </w:rPr>
            </w:pPr>
            <w:r w:rsidRPr="00F60AE3">
              <w:rPr>
                <w:kern w:val="2"/>
                <w:sz w:val="22"/>
                <w:szCs w:val="22"/>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1BC5BED6" w14:textId="36E815D1" w:rsidR="00E16645" w:rsidRPr="00E16645" w:rsidRDefault="00E16645" w:rsidP="00E16645">
            <w:pPr>
              <w:jc w:val="center"/>
              <w:rPr>
                <w:kern w:val="2"/>
                <w:sz w:val="22"/>
                <w:szCs w:val="22"/>
              </w:rPr>
            </w:pPr>
            <w:r w:rsidRPr="00E16645">
              <w:rPr>
                <w:sz w:val="22"/>
                <w:szCs w:val="22"/>
                <w:lang w:eastAsia="lt-LT"/>
              </w:rPr>
              <w:t>LT103237219</w:t>
            </w:r>
          </w:p>
        </w:tc>
      </w:tr>
      <w:tr w:rsidR="00E16645" w:rsidRPr="00F60AE3" w14:paraId="64954E64" w14:textId="77777777" w:rsidTr="007C01F3">
        <w:trPr>
          <w:trHeight w:val="143"/>
        </w:trPr>
        <w:tc>
          <w:tcPr>
            <w:tcW w:w="2890" w:type="dxa"/>
            <w:vMerge/>
            <w:tcBorders>
              <w:right w:val="single" w:sz="4" w:space="0" w:color="auto"/>
            </w:tcBorders>
          </w:tcPr>
          <w:p w14:paraId="2ED9A11A"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6E062701" w14:textId="77777777" w:rsidR="00E16645" w:rsidRPr="00F60AE3" w:rsidRDefault="00E16645" w:rsidP="00E16645">
            <w:pPr>
              <w:rPr>
                <w:kern w:val="2"/>
                <w:sz w:val="22"/>
                <w:szCs w:val="22"/>
              </w:rPr>
            </w:pPr>
            <w:r w:rsidRPr="00F60AE3">
              <w:rPr>
                <w:kern w:val="2"/>
                <w:sz w:val="22"/>
                <w:szCs w:val="22"/>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7D1332EB" w14:textId="27C447B4" w:rsidR="00E16645" w:rsidRPr="00E16645" w:rsidRDefault="00E16645" w:rsidP="00E16645">
            <w:pPr>
              <w:jc w:val="center"/>
              <w:rPr>
                <w:kern w:val="2"/>
                <w:sz w:val="22"/>
                <w:szCs w:val="22"/>
              </w:rPr>
            </w:pPr>
            <w:r w:rsidRPr="00E16645">
              <w:rPr>
                <w:sz w:val="22"/>
                <w:szCs w:val="22"/>
                <w:lang w:eastAsia="lt-LT"/>
              </w:rPr>
              <w:t>LT06 7044 0600 0091 4603</w:t>
            </w:r>
          </w:p>
        </w:tc>
      </w:tr>
      <w:tr w:rsidR="00E16645" w:rsidRPr="00F60AE3" w14:paraId="7EE00E85" w14:textId="77777777" w:rsidTr="007C01F3">
        <w:trPr>
          <w:trHeight w:val="143"/>
        </w:trPr>
        <w:tc>
          <w:tcPr>
            <w:tcW w:w="2890" w:type="dxa"/>
            <w:vMerge/>
            <w:tcBorders>
              <w:right w:val="single" w:sz="4" w:space="0" w:color="auto"/>
            </w:tcBorders>
          </w:tcPr>
          <w:p w14:paraId="4EED3742"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7D6DAC26" w14:textId="77777777" w:rsidR="00E16645" w:rsidRPr="00F60AE3" w:rsidRDefault="00E16645" w:rsidP="00E16645">
            <w:pPr>
              <w:rPr>
                <w:kern w:val="2"/>
                <w:sz w:val="22"/>
                <w:szCs w:val="22"/>
              </w:rPr>
            </w:pPr>
            <w:r w:rsidRPr="00F60AE3">
              <w:rPr>
                <w:kern w:val="2"/>
                <w:sz w:val="22"/>
                <w:szCs w:val="22"/>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73723173" w14:textId="7A9FEF0A" w:rsidR="00E16645" w:rsidRPr="00E16645" w:rsidRDefault="00E16645" w:rsidP="00E16645">
            <w:pPr>
              <w:jc w:val="center"/>
              <w:rPr>
                <w:kern w:val="2"/>
                <w:sz w:val="22"/>
                <w:szCs w:val="22"/>
              </w:rPr>
            </w:pPr>
            <w:r w:rsidRPr="00E16645">
              <w:rPr>
                <w:sz w:val="22"/>
                <w:szCs w:val="22"/>
                <w:lang w:eastAsia="lt-LT"/>
              </w:rPr>
              <w:t>AB SEB bankas; 70440</w:t>
            </w:r>
          </w:p>
        </w:tc>
      </w:tr>
      <w:tr w:rsidR="00E16645" w:rsidRPr="00F60AE3" w14:paraId="59CC7BE2" w14:textId="77777777" w:rsidTr="007C01F3">
        <w:trPr>
          <w:trHeight w:val="143"/>
        </w:trPr>
        <w:tc>
          <w:tcPr>
            <w:tcW w:w="2890" w:type="dxa"/>
            <w:vMerge/>
            <w:tcBorders>
              <w:right w:val="single" w:sz="4" w:space="0" w:color="auto"/>
            </w:tcBorders>
          </w:tcPr>
          <w:p w14:paraId="749A0D5B"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54FF64CD" w14:textId="77777777" w:rsidR="00E16645" w:rsidRPr="00F60AE3" w:rsidRDefault="00E16645" w:rsidP="00E16645">
            <w:pPr>
              <w:rPr>
                <w:kern w:val="2"/>
                <w:sz w:val="22"/>
                <w:szCs w:val="22"/>
              </w:rPr>
            </w:pPr>
            <w:r w:rsidRPr="00F60AE3">
              <w:rPr>
                <w:kern w:val="2"/>
                <w:sz w:val="22"/>
                <w:szCs w:val="22"/>
              </w:rPr>
              <w:t>1.2.7. Telefonas</w:t>
            </w:r>
          </w:p>
        </w:tc>
        <w:tc>
          <w:tcPr>
            <w:tcW w:w="3683" w:type="dxa"/>
            <w:tcBorders>
              <w:top w:val="single" w:sz="4" w:space="0" w:color="auto"/>
              <w:left w:val="single" w:sz="4" w:space="0" w:color="auto"/>
              <w:bottom w:val="single" w:sz="4" w:space="0" w:color="auto"/>
              <w:right w:val="single" w:sz="4" w:space="0" w:color="auto"/>
            </w:tcBorders>
          </w:tcPr>
          <w:p w14:paraId="64CAF957" w14:textId="3E89690C" w:rsidR="00E16645" w:rsidRPr="00E16645" w:rsidRDefault="00E16645" w:rsidP="00E16645">
            <w:pPr>
              <w:jc w:val="center"/>
              <w:rPr>
                <w:kern w:val="2"/>
                <w:sz w:val="22"/>
                <w:szCs w:val="22"/>
              </w:rPr>
            </w:pPr>
            <w:r w:rsidRPr="00E16645">
              <w:rPr>
                <w:sz w:val="22"/>
                <w:szCs w:val="22"/>
                <w:lang w:eastAsia="lt-LT"/>
              </w:rPr>
              <w:t>0 (5) 272 03 72</w:t>
            </w:r>
          </w:p>
        </w:tc>
      </w:tr>
      <w:tr w:rsidR="00E16645" w:rsidRPr="00F60AE3" w14:paraId="5E2C4F4D" w14:textId="77777777" w:rsidTr="007C01F3">
        <w:trPr>
          <w:trHeight w:val="143"/>
        </w:trPr>
        <w:tc>
          <w:tcPr>
            <w:tcW w:w="2890" w:type="dxa"/>
            <w:vMerge/>
            <w:tcBorders>
              <w:right w:val="single" w:sz="4" w:space="0" w:color="auto"/>
            </w:tcBorders>
          </w:tcPr>
          <w:p w14:paraId="14B981EB"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2BB9CEAB" w14:textId="77777777" w:rsidR="00E16645" w:rsidRPr="00F60AE3" w:rsidRDefault="00E16645" w:rsidP="00E16645">
            <w:pPr>
              <w:rPr>
                <w:kern w:val="2"/>
                <w:sz w:val="22"/>
                <w:szCs w:val="22"/>
              </w:rPr>
            </w:pPr>
            <w:r w:rsidRPr="00F60AE3">
              <w:rPr>
                <w:kern w:val="2"/>
                <w:sz w:val="22"/>
                <w:szCs w:val="22"/>
              </w:rPr>
              <w:t>1.2.8. El. paštas</w:t>
            </w:r>
          </w:p>
        </w:tc>
        <w:tc>
          <w:tcPr>
            <w:tcW w:w="3683" w:type="dxa"/>
            <w:tcBorders>
              <w:top w:val="single" w:sz="4" w:space="0" w:color="auto"/>
              <w:left w:val="single" w:sz="4" w:space="0" w:color="auto"/>
              <w:bottom w:val="single" w:sz="4" w:space="0" w:color="auto"/>
              <w:right w:val="single" w:sz="4" w:space="0" w:color="auto"/>
            </w:tcBorders>
          </w:tcPr>
          <w:p w14:paraId="123A35BD" w14:textId="7C0C3C62" w:rsidR="00E16645" w:rsidRPr="00E16645" w:rsidRDefault="00E16645" w:rsidP="00E16645">
            <w:pPr>
              <w:jc w:val="center"/>
              <w:rPr>
                <w:kern w:val="2"/>
                <w:sz w:val="22"/>
                <w:szCs w:val="22"/>
              </w:rPr>
            </w:pPr>
            <w:hyperlink r:id="rId10" w:history="1">
              <w:r w:rsidRPr="00E16645">
                <w:rPr>
                  <w:rStyle w:val="Hyperlink"/>
                  <w:sz w:val="22"/>
                  <w:szCs w:val="22"/>
                  <w:lang w:eastAsia="lt-LT"/>
                </w:rPr>
                <w:t>medita@medita.lt</w:t>
              </w:r>
            </w:hyperlink>
          </w:p>
        </w:tc>
      </w:tr>
      <w:tr w:rsidR="00E16645" w:rsidRPr="00F60AE3" w14:paraId="63752A7E" w14:textId="77777777" w:rsidTr="007C01F3">
        <w:trPr>
          <w:trHeight w:val="143"/>
        </w:trPr>
        <w:tc>
          <w:tcPr>
            <w:tcW w:w="2890" w:type="dxa"/>
            <w:vMerge/>
            <w:tcBorders>
              <w:right w:val="single" w:sz="4" w:space="0" w:color="auto"/>
            </w:tcBorders>
          </w:tcPr>
          <w:p w14:paraId="64EB2D4A"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2D355470" w14:textId="77777777" w:rsidR="00E16645" w:rsidRPr="00F60AE3" w:rsidRDefault="00E16645" w:rsidP="00E16645">
            <w:pPr>
              <w:rPr>
                <w:kern w:val="2"/>
                <w:sz w:val="22"/>
                <w:szCs w:val="22"/>
              </w:rPr>
            </w:pPr>
            <w:r w:rsidRPr="00F60AE3">
              <w:rPr>
                <w:kern w:val="2"/>
                <w:sz w:val="22"/>
                <w:szCs w:val="22"/>
              </w:rPr>
              <w:t>1.2.9. Šalies atstovas</w:t>
            </w:r>
          </w:p>
        </w:tc>
        <w:tc>
          <w:tcPr>
            <w:tcW w:w="3683" w:type="dxa"/>
            <w:tcBorders>
              <w:top w:val="single" w:sz="4" w:space="0" w:color="auto"/>
              <w:left w:val="single" w:sz="4" w:space="0" w:color="auto"/>
              <w:bottom w:val="single" w:sz="4" w:space="0" w:color="auto"/>
              <w:right w:val="single" w:sz="4" w:space="0" w:color="auto"/>
            </w:tcBorders>
          </w:tcPr>
          <w:p w14:paraId="71F51D62" w14:textId="3F721E4F" w:rsidR="00E16645" w:rsidRPr="00E16645" w:rsidRDefault="00E16645" w:rsidP="00E16645">
            <w:pPr>
              <w:jc w:val="center"/>
              <w:rPr>
                <w:kern w:val="2"/>
                <w:sz w:val="22"/>
                <w:szCs w:val="22"/>
              </w:rPr>
            </w:pPr>
            <w:r w:rsidRPr="00E16645">
              <w:rPr>
                <w:sz w:val="22"/>
                <w:szCs w:val="22"/>
              </w:rPr>
              <w:t>Direktorius Aivaras Pliauckys</w:t>
            </w:r>
          </w:p>
        </w:tc>
      </w:tr>
      <w:tr w:rsidR="00E16645" w:rsidRPr="00F60AE3" w14:paraId="5BA1E166" w14:textId="77777777" w:rsidTr="007C01F3">
        <w:trPr>
          <w:trHeight w:val="143"/>
        </w:trPr>
        <w:tc>
          <w:tcPr>
            <w:tcW w:w="2890" w:type="dxa"/>
            <w:vMerge/>
            <w:tcBorders>
              <w:right w:val="single" w:sz="4" w:space="0" w:color="auto"/>
            </w:tcBorders>
          </w:tcPr>
          <w:p w14:paraId="20EC0136" w14:textId="77777777" w:rsidR="00E16645" w:rsidRPr="00F60AE3" w:rsidRDefault="00E16645" w:rsidP="00E16645">
            <w:pPr>
              <w:rPr>
                <w:b/>
                <w:bCs/>
                <w:kern w:val="2"/>
                <w:sz w:val="22"/>
                <w:szCs w:val="22"/>
              </w:rPr>
            </w:pPr>
          </w:p>
        </w:tc>
        <w:tc>
          <w:tcPr>
            <w:tcW w:w="3314" w:type="dxa"/>
            <w:tcBorders>
              <w:top w:val="single" w:sz="4" w:space="0" w:color="auto"/>
              <w:left w:val="single" w:sz="4" w:space="0" w:color="auto"/>
              <w:bottom w:val="single" w:sz="4" w:space="0" w:color="auto"/>
              <w:right w:val="single" w:sz="4" w:space="0" w:color="auto"/>
            </w:tcBorders>
          </w:tcPr>
          <w:p w14:paraId="18F73B81" w14:textId="77777777" w:rsidR="00E16645" w:rsidRPr="00F60AE3" w:rsidRDefault="00E16645" w:rsidP="00E16645">
            <w:pPr>
              <w:rPr>
                <w:kern w:val="2"/>
                <w:sz w:val="22"/>
                <w:szCs w:val="22"/>
              </w:rPr>
            </w:pPr>
            <w:r w:rsidRPr="00F60AE3">
              <w:rPr>
                <w:kern w:val="2"/>
                <w:sz w:val="22"/>
                <w:szCs w:val="22"/>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5FB270E5" w14:textId="0EE50A39" w:rsidR="00E16645" w:rsidRPr="00E16645" w:rsidRDefault="00E16645" w:rsidP="00E16645">
            <w:pPr>
              <w:jc w:val="center"/>
              <w:rPr>
                <w:kern w:val="2"/>
                <w:sz w:val="22"/>
                <w:szCs w:val="22"/>
              </w:rPr>
            </w:pPr>
            <w:r w:rsidRPr="00E16645">
              <w:rPr>
                <w:kern w:val="2"/>
                <w:sz w:val="22"/>
                <w:szCs w:val="22"/>
              </w:rPr>
              <w:t>Bendrovės įstatai</w:t>
            </w:r>
          </w:p>
        </w:tc>
      </w:tr>
    </w:tbl>
    <w:p w14:paraId="6C50E895" w14:textId="77777777" w:rsidR="00EE3697" w:rsidRPr="00F60AE3" w:rsidRDefault="00EE3697" w:rsidP="00EE3697">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EE3697" w:rsidRPr="00F60AE3" w14:paraId="13636425" w14:textId="77777777" w:rsidTr="007C01F3">
        <w:trPr>
          <w:trHeight w:val="300"/>
        </w:trPr>
        <w:tc>
          <w:tcPr>
            <w:tcW w:w="9918"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7C01F3">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214" w:type="dxa"/>
            <w:gridSpan w:val="2"/>
          </w:tcPr>
          <w:p w14:paraId="5D01861C" w14:textId="3F2B7973" w:rsidR="00BA0145" w:rsidRPr="00FC217B" w:rsidRDefault="00643DA0" w:rsidP="00FC217B">
            <w:pPr>
              <w:rPr>
                <w:color w:val="4472C4"/>
                <w:sz w:val="22"/>
                <w:szCs w:val="22"/>
                <w:lang w:val="en-US"/>
              </w:rPr>
            </w:pPr>
            <w:r>
              <w:rPr>
                <w:sz w:val="22"/>
                <w:szCs w:val="22"/>
              </w:rPr>
              <w:t>xxx</w:t>
            </w:r>
          </w:p>
        </w:tc>
      </w:tr>
      <w:tr w:rsidR="00EE3697" w:rsidRPr="00F60AE3" w14:paraId="2415AF36" w14:textId="77777777" w:rsidTr="007C01F3">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214" w:type="dxa"/>
            <w:gridSpan w:val="2"/>
          </w:tcPr>
          <w:p w14:paraId="6BFE9560" w14:textId="49EE9F6A" w:rsidR="00E16645" w:rsidRPr="00FC217B" w:rsidRDefault="00643DA0" w:rsidP="00E16645">
            <w:pPr>
              <w:rPr>
                <w:sz w:val="22"/>
                <w:szCs w:val="22"/>
                <w:lang w:eastAsia="lt-LT"/>
              </w:rPr>
            </w:pPr>
            <w:bookmarkStart w:id="0" w:name="_Hlk56433707"/>
            <w:r>
              <w:rPr>
                <w:rFonts w:eastAsia="Batang"/>
                <w:sz w:val="22"/>
                <w:szCs w:val="22"/>
              </w:rPr>
              <w:t>xxx</w:t>
            </w:r>
          </w:p>
          <w:bookmarkEnd w:id="0"/>
          <w:p w14:paraId="6BB1EE73" w14:textId="5B9B32F4" w:rsidR="00EE3697" w:rsidRPr="00FC217B" w:rsidRDefault="00EE3697" w:rsidP="00EE3697">
            <w:pPr>
              <w:rPr>
                <w:color w:val="4472C4"/>
                <w:kern w:val="2"/>
                <w:sz w:val="22"/>
                <w:szCs w:val="22"/>
              </w:rPr>
            </w:pPr>
          </w:p>
        </w:tc>
      </w:tr>
      <w:tr w:rsidR="00EE3697" w:rsidRPr="00F60AE3" w14:paraId="70610BBB" w14:textId="77777777" w:rsidTr="007C01F3">
        <w:trPr>
          <w:trHeight w:val="300"/>
        </w:trPr>
        <w:tc>
          <w:tcPr>
            <w:tcW w:w="9918" w:type="dxa"/>
            <w:gridSpan w:val="4"/>
          </w:tcPr>
          <w:p w14:paraId="6EEF60CA" w14:textId="77777777" w:rsidR="00EE3697" w:rsidRPr="00FC217B" w:rsidRDefault="00EE3697" w:rsidP="00EE3697">
            <w:pPr>
              <w:jc w:val="center"/>
              <w:rPr>
                <w:b/>
                <w:bCs/>
                <w:kern w:val="2"/>
                <w:sz w:val="22"/>
                <w:szCs w:val="22"/>
              </w:rPr>
            </w:pPr>
            <w:r w:rsidRPr="00FC217B">
              <w:rPr>
                <w:b/>
                <w:bCs/>
                <w:kern w:val="2"/>
                <w:sz w:val="22"/>
                <w:szCs w:val="22"/>
              </w:rPr>
              <w:t>3. SUTARTIES DALYKAS</w:t>
            </w:r>
          </w:p>
        </w:tc>
      </w:tr>
      <w:tr w:rsidR="00EE3697" w:rsidRPr="00F60AE3" w14:paraId="09A02428" w14:textId="77777777" w:rsidTr="007C01F3">
        <w:trPr>
          <w:trHeight w:val="1681"/>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214" w:type="dxa"/>
            <w:gridSpan w:val="2"/>
          </w:tcPr>
          <w:p w14:paraId="2DEAE91C" w14:textId="25AF6796" w:rsidR="00125CC3" w:rsidRPr="00FC217B" w:rsidRDefault="00125CC3" w:rsidP="00125CC3">
            <w:pPr>
              <w:rPr>
                <w:color w:val="000000"/>
                <w:kern w:val="2"/>
                <w:sz w:val="22"/>
                <w:szCs w:val="22"/>
              </w:rPr>
            </w:pPr>
            <w:r w:rsidRPr="00FC217B">
              <w:rPr>
                <w:kern w:val="2"/>
                <w:sz w:val="22"/>
                <w:szCs w:val="22"/>
              </w:rPr>
              <w:t xml:space="preserve">Tiekėjas įsipareigoja Sutartyje numatytomis sąlygomis perduoti Pirkėjui </w:t>
            </w:r>
            <w:r w:rsidR="00E577CB" w:rsidRPr="00FC217B">
              <w:rPr>
                <w:kern w:val="2"/>
                <w:sz w:val="22"/>
                <w:szCs w:val="22"/>
              </w:rPr>
              <w:t xml:space="preserve"> </w:t>
            </w:r>
            <w:r w:rsidR="00FA6229" w:rsidRPr="00FC217B">
              <w:rPr>
                <w:rFonts w:eastAsia="TimesNewRomanPS-BoldMT"/>
                <w:bCs/>
                <w:sz w:val="22"/>
                <w:szCs w:val="22"/>
              </w:rPr>
              <w:t>reabilitacinę įrangą vaikų fizinės medicinos ir reabilitacijos centrui</w:t>
            </w:r>
            <w:r w:rsidR="002B2717" w:rsidRPr="00FC217B">
              <w:rPr>
                <w:sz w:val="22"/>
                <w:szCs w:val="22"/>
              </w:rPr>
              <w:t>, nurody</w:t>
            </w:r>
            <w:r w:rsidR="00FA6229" w:rsidRPr="00FC217B">
              <w:rPr>
                <w:sz w:val="22"/>
                <w:szCs w:val="22"/>
              </w:rPr>
              <w:t>tą</w:t>
            </w:r>
            <w:r w:rsidR="002B2717" w:rsidRPr="00FC217B">
              <w:rPr>
                <w:sz w:val="22"/>
                <w:szCs w:val="22"/>
              </w:rPr>
              <w:t xml:space="preserve"> Sutarties priede Nr. 1 </w:t>
            </w:r>
            <w:r w:rsidR="00FD1306" w:rsidRPr="00FC217B">
              <w:rPr>
                <w:color w:val="000000" w:themeColor="text1"/>
                <w:kern w:val="2"/>
                <w:sz w:val="22"/>
                <w:szCs w:val="22"/>
              </w:rPr>
              <w:t>(toliau – Prekės)</w:t>
            </w:r>
            <w:r w:rsidR="00652FFA" w:rsidRPr="00FC217B">
              <w:rPr>
                <w:color w:val="000000" w:themeColor="text1"/>
                <w:kern w:val="2"/>
                <w:sz w:val="22"/>
                <w:szCs w:val="22"/>
              </w:rPr>
              <w:t>.</w:t>
            </w:r>
          </w:p>
          <w:p w14:paraId="5AC9C53A" w14:textId="012FE6A1" w:rsidR="001747B8" w:rsidRPr="00FC217B" w:rsidRDefault="00125CC3" w:rsidP="007C01F3">
            <w:pPr>
              <w:jc w:val="both"/>
              <w:rPr>
                <w:color w:val="000000"/>
                <w:kern w:val="2"/>
                <w:sz w:val="22"/>
                <w:szCs w:val="22"/>
              </w:rPr>
            </w:pPr>
            <w:r w:rsidRPr="00FC217B">
              <w:rPr>
                <w:color w:val="000000"/>
                <w:kern w:val="2"/>
                <w:sz w:val="22"/>
                <w:szCs w:val="22"/>
              </w:rPr>
              <w:t xml:space="preserve">Išsamus Prekių aprašymas ir kiti reikalavimai tiekiamoms Prekėms nustatyti Sutarties priede Nr. </w:t>
            </w:r>
            <w:r w:rsidR="00347668" w:rsidRPr="00FC217B">
              <w:rPr>
                <w:color w:val="000000"/>
                <w:kern w:val="2"/>
                <w:sz w:val="22"/>
                <w:szCs w:val="22"/>
              </w:rPr>
              <w:t>1</w:t>
            </w:r>
            <w:r w:rsidRPr="00FC217B">
              <w:rPr>
                <w:color w:val="000000"/>
                <w:kern w:val="2"/>
                <w:sz w:val="22"/>
                <w:szCs w:val="22"/>
              </w:rPr>
              <w:t xml:space="preserve"> „Techninė specifikacija</w:t>
            </w:r>
            <w:r w:rsidR="00895136" w:rsidRPr="00FC217B">
              <w:rPr>
                <w:color w:val="000000"/>
                <w:kern w:val="2"/>
                <w:sz w:val="22"/>
                <w:szCs w:val="22"/>
              </w:rPr>
              <w:t xml:space="preserve"> ir įkainiai</w:t>
            </w:r>
            <w:r w:rsidRPr="00FC217B">
              <w:rPr>
                <w:color w:val="000000"/>
                <w:kern w:val="2"/>
                <w:sz w:val="22"/>
                <w:szCs w:val="22"/>
              </w:rPr>
              <w:t>“ (toliau – Techninė specifikacija)</w:t>
            </w:r>
            <w:r w:rsidR="002B2717" w:rsidRPr="00FC217B">
              <w:rPr>
                <w:color w:val="000000"/>
                <w:kern w:val="2"/>
                <w:sz w:val="22"/>
                <w:szCs w:val="22"/>
              </w:rPr>
              <w:t>.</w:t>
            </w:r>
          </w:p>
        </w:tc>
      </w:tr>
      <w:tr w:rsidR="00EE3697" w:rsidRPr="00F60AE3" w14:paraId="73F14574" w14:textId="77777777" w:rsidTr="007C01F3">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t>3.2. Pirkimo numeris</w:t>
            </w:r>
          </w:p>
        </w:tc>
        <w:tc>
          <w:tcPr>
            <w:tcW w:w="7214" w:type="dxa"/>
            <w:gridSpan w:val="2"/>
          </w:tcPr>
          <w:p w14:paraId="5B3DFBC9" w14:textId="2E0B8309" w:rsidR="00EE3697" w:rsidRPr="00624BE1" w:rsidRDefault="00401327" w:rsidP="00EE3697">
            <w:pPr>
              <w:rPr>
                <w:kern w:val="2"/>
                <w:sz w:val="22"/>
                <w:szCs w:val="22"/>
              </w:rPr>
            </w:pPr>
            <w:r w:rsidRPr="00624BE1">
              <w:rPr>
                <w:color w:val="000000"/>
                <w:sz w:val="22"/>
                <w:szCs w:val="22"/>
              </w:rPr>
              <w:t>CVP IS Nr.</w:t>
            </w:r>
            <w:r w:rsidRPr="00E16645">
              <w:rPr>
                <w:sz w:val="22"/>
                <w:szCs w:val="22"/>
              </w:rPr>
              <w:t xml:space="preserve"> </w:t>
            </w:r>
            <w:r w:rsidR="00E16645" w:rsidRPr="00E16645">
              <w:rPr>
                <w:kern w:val="2"/>
                <w:sz w:val="22"/>
                <w:szCs w:val="22"/>
              </w:rPr>
              <w:t>4057759</w:t>
            </w:r>
          </w:p>
        </w:tc>
      </w:tr>
      <w:tr w:rsidR="00EE3697" w:rsidRPr="00F60AE3" w14:paraId="64E29523" w14:textId="77777777" w:rsidTr="007C01F3">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7214"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7C01F3">
        <w:trPr>
          <w:trHeight w:val="300"/>
        </w:trPr>
        <w:tc>
          <w:tcPr>
            <w:tcW w:w="9918"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7C01F3">
        <w:trPr>
          <w:trHeight w:val="300"/>
        </w:trPr>
        <w:tc>
          <w:tcPr>
            <w:tcW w:w="2704" w:type="dxa"/>
            <w:gridSpan w:val="2"/>
          </w:tcPr>
          <w:p w14:paraId="1A1F9D15" w14:textId="77777777" w:rsidR="00EE3697" w:rsidRPr="00513CA1" w:rsidRDefault="00EE3697" w:rsidP="00EE3697">
            <w:pPr>
              <w:rPr>
                <w:color w:val="000000" w:themeColor="text1"/>
                <w:sz w:val="22"/>
                <w:szCs w:val="22"/>
                <w:lang w:eastAsia="lt-LT"/>
              </w:rPr>
            </w:pPr>
            <w:r w:rsidRPr="00513CA1">
              <w:rPr>
                <w:color w:val="000000" w:themeColor="text1"/>
                <w:sz w:val="22"/>
                <w:szCs w:val="22"/>
                <w:lang w:eastAsia="lt-LT"/>
              </w:rPr>
              <w:t>4.1. Prekių pristatymo terminai, kai Prekės pristatomos dalimis</w:t>
            </w:r>
          </w:p>
        </w:tc>
        <w:tc>
          <w:tcPr>
            <w:tcW w:w="7214" w:type="dxa"/>
            <w:gridSpan w:val="2"/>
          </w:tcPr>
          <w:p w14:paraId="65C8E167" w14:textId="305F23FA" w:rsidR="00EE0750" w:rsidRPr="00513CA1" w:rsidRDefault="00BF7E1E" w:rsidP="007C01F3">
            <w:pPr>
              <w:autoSpaceDE w:val="0"/>
              <w:autoSpaceDN w:val="0"/>
              <w:adjustRightInd w:val="0"/>
              <w:jc w:val="both"/>
              <w:rPr>
                <w:color w:val="000000" w:themeColor="text1"/>
                <w:sz w:val="22"/>
                <w:szCs w:val="22"/>
                <w:lang w:eastAsia="lt-LT"/>
              </w:rPr>
            </w:pPr>
            <w:r w:rsidRPr="00513CA1">
              <w:rPr>
                <w:color w:val="000000" w:themeColor="text1"/>
                <w:sz w:val="22"/>
                <w:szCs w:val="22"/>
                <w:lang w:eastAsia="lt-LT"/>
              </w:rPr>
              <w:t>4.1.1.</w:t>
            </w:r>
            <w:r w:rsidR="00342DB2" w:rsidRPr="00513CA1">
              <w:rPr>
                <w:color w:val="000000" w:themeColor="text1"/>
                <w:sz w:val="22"/>
                <w:szCs w:val="22"/>
                <w:lang w:eastAsia="lt-LT"/>
              </w:rPr>
              <w:t>Tiekėjas Prekes (visą Prekių kiekį) įsipareigoja Pirkėjui pristatyti ir, jei taikoma parduodamoms Prekėms, surinkti/sumontuoti, instaliuoti, suderinti, atlikti kokybės kontrolės priėmimo bandymus, apmokyti naudotis Prekėmis personalą, išvežti po instaliavimo likusias medžiagas ne vėliau kaip per 2 (du) mėnesius nuo užsakymo pateikimo dienos šiuo adresu: Santariškių g. 2, Vilniuje. Tiekėjas privalo ne vėliau kaip prieš 7 darbo dienas įspėti Pirkėją raštu arba el. paštu info@santa.lt ir/arba tel. Nr. (8~5) 2501520 apie ketinimą pristatyti Prekes, kad Pirkėjas galėtų tinkamai pasiruošti Prekių priėmimui. Tiekėjas instaliuoja, suderina, atlieka kokybės kontrolės priėmimo bandymus, apmoko naudotis Prekėmis personalą, išveža po instaliavimo likusias medžiagas su Pirkėju suderintu laiku. Tiekėjui pristačius Prekę į Pirkėjo sandėlį, pasirašomas prekių priėmimo-perdavimo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r>
              <w:rPr>
                <w:color w:val="000000" w:themeColor="text1"/>
                <w:sz w:val="22"/>
                <w:szCs w:val="22"/>
                <w:lang w:eastAsia="lt-LT"/>
              </w:rPr>
              <w:t xml:space="preserve">. </w:t>
            </w:r>
          </w:p>
        </w:tc>
      </w:tr>
      <w:tr w:rsidR="00060E7B" w:rsidRPr="00F60AE3" w14:paraId="792E0C10" w14:textId="77777777" w:rsidTr="007C01F3">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214" w:type="dxa"/>
            <w:gridSpan w:val="2"/>
          </w:tcPr>
          <w:p w14:paraId="6EC0E56A" w14:textId="57C2BF54" w:rsidR="00060E7B" w:rsidRPr="00EE0750" w:rsidRDefault="00EE0750" w:rsidP="00AC2329">
            <w:pPr>
              <w:rPr>
                <w:kern w:val="2"/>
                <w:sz w:val="22"/>
                <w:szCs w:val="22"/>
              </w:rPr>
            </w:pPr>
            <w:r w:rsidRPr="00EE0750">
              <w:rPr>
                <w:sz w:val="22"/>
                <w:szCs w:val="22"/>
              </w:rPr>
              <w:t>Netaikoma</w:t>
            </w:r>
          </w:p>
        </w:tc>
      </w:tr>
      <w:tr w:rsidR="00060E7B" w:rsidRPr="00F60AE3" w14:paraId="185D2350" w14:textId="77777777" w:rsidTr="007C01F3">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214"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4BBAD9C" w:rsidR="00060E7B" w:rsidRPr="00624BE1" w:rsidRDefault="00060E7B" w:rsidP="00060E7B">
            <w:pPr>
              <w:rPr>
                <w:kern w:val="2"/>
                <w:sz w:val="22"/>
                <w:szCs w:val="22"/>
              </w:rPr>
            </w:pPr>
            <w:r w:rsidRPr="00624BE1">
              <w:rPr>
                <w:kern w:val="2"/>
                <w:sz w:val="22"/>
                <w:szCs w:val="22"/>
              </w:rPr>
              <w:t xml:space="preserve">Elektroninis paštas užsakymams: </w:t>
            </w:r>
            <w:r w:rsidR="00E16645">
              <w:rPr>
                <w:color w:val="4472C4"/>
                <w:kern w:val="2"/>
                <w:sz w:val="22"/>
                <w:szCs w:val="22"/>
              </w:rPr>
              <w:t>medita@medita.lt</w:t>
            </w:r>
          </w:p>
        </w:tc>
      </w:tr>
      <w:tr w:rsidR="00060E7B" w:rsidRPr="00F60AE3" w14:paraId="08067BF1" w14:textId="77777777" w:rsidTr="007C01F3">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214" w:type="dxa"/>
            <w:gridSpan w:val="2"/>
          </w:tcPr>
          <w:p w14:paraId="7EF3AFBD" w14:textId="5525A8B4" w:rsidR="00060E7B" w:rsidRPr="00624BE1" w:rsidRDefault="00060E7B" w:rsidP="00060E7B">
            <w:pPr>
              <w:rPr>
                <w:kern w:val="2"/>
                <w:sz w:val="22"/>
                <w:szCs w:val="22"/>
              </w:rPr>
            </w:pPr>
            <w:r w:rsidRPr="00624BE1">
              <w:rPr>
                <w:kern w:val="2"/>
                <w:sz w:val="22"/>
                <w:szCs w:val="22"/>
              </w:rPr>
              <w:t>Netaikoma</w:t>
            </w:r>
          </w:p>
          <w:p w14:paraId="6CBC1F37" w14:textId="69197BFF" w:rsidR="00060E7B" w:rsidRPr="00624BE1" w:rsidRDefault="00060E7B" w:rsidP="00060E7B">
            <w:pPr>
              <w:rPr>
                <w:kern w:val="2"/>
                <w:sz w:val="22"/>
                <w:szCs w:val="22"/>
              </w:rPr>
            </w:pPr>
          </w:p>
        </w:tc>
      </w:tr>
      <w:tr w:rsidR="00060E7B" w:rsidRPr="00F60AE3" w14:paraId="17A1BECD" w14:textId="77777777" w:rsidTr="007C01F3">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214" w:type="dxa"/>
            <w:gridSpan w:val="2"/>
          </w:tcPr>
          <w:p w14:paraId="00FA88EB" w14:textId="61E65A6E" w:rsidR="00C32C06" w:rsidRDefault="00060E7B" w:rsidP="00060E7B">
            <w:pPr>
              <w:jc w:val="both"/>
              <w:rPr>
                <w:kern w:val="2"/>
                <w:sz w:val="22"/>
                <w:szCs w:val="22"/>
              </w:rPr>
            </w:pPr>
            <w:r w:rsidRPr="00F863D0">
              <w:rPr>
                <w:kern w:val="2"/>
                <w:sz w:val="22"/>
                <w:szCs w:val="22"/>
              </w:rPr>
              <w:t>Kartu su Prekėmis pateikiami šie dokumentai:</w:t>
            </w:r>
          </w:p>
          <w:p w14:paraId="3B54D50B" w14:textId="30C478AF" w:rsidR="00EE0750" w:rsidRDefault="00EE0750" w:rsidP="00EE075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4.5.1. Naudojimo instrukcija lietuvių ir anglų kalbomis;</w:t>
            </w:r>
          </w:p>
          <w:p w14:paraId="720E3203" w14:textId="4D981C3E" w:rsidR="00EE0750" w:rsidRDefault="00EE0750" w:rsidP="00EE0750">
            <w:pPr>
              <w:autoSpaceDE w:val="0"/>
              <w:autoSpaceDN w:val="0"/>
              <w:adjustRightInd w:val="0"/>
              <w:rPr>
                <w:kern w:val="2"/>
                <w:sz w:val="22"/>
                <w:szCs w:val="22"/>
              </w:rPr>
            </w:pPr>
            <w:r>
              <w:rPr>
                <w:rFonts w:ascii="TimesNewRomanPSMT" w:hAnsi="TimesNewRomanPSMT" w:cs="TimesNewRomanPSMT"/>
                <w:sz w:val="22"/>
                <w:szCs w:val="22"/>
              </w:rPr>
              <w:t>4.5.2. Serviso dokumentacija lietuvių arba anglų kalbomis;</w:t>
            </w:r>
          </w:p>
          <w:p w14:paraId="74739B30" w14:textId="5BA2CE69" w:rsidR="000F5494" w:rsidRPr="00F863D0" w:rsidRDefault="000F5494" w:rsidP="000F5494">
            <w:pPr>
              <w:jc w:val="both"/>
              <w:rPr>
                <w:sz w:val="22"/>
                <w:szCs w:val="22"/>
              </w:rPr>
            </w:pPr>
            <w:r w:rsidRPr="00F863D0">
              <w:rPr>
                <w:sz w:val="22"/>
                <w:szCs w:val="22"/>
              </w:rPr>
              <w:t>4.5.</w:t>
            </w:r>
            <w:r w:rsidR="00EE0750">
              <w:rPr>
                <w:sz w:val="22"/>
                <w:szCs w:val="22"/>
              </w:rPr>
              <w:t>3</w:t>
            </w:r>
            <w:r w:rsidRPr="00F863D0">
              <w:rPr>
                <w:sz w:val="22"/>
                <w:szCs w:val="22"/>
              </w:rPr>
              <w:t>. Techninėje specifikacijoje reikalaujami dokumentai (jeigu taikoma).</w:t>
            </w:r>
          </w:p>
          <w:p w14:paraId="56BB5486" w14:textId="08E75C5F" w:rsidR="005115D6" w:rsidRPr="00F863D0" w:rsidRDefault="005115D6" w:rsidP="00060E7B">
            <w:pPr>
              <w:jc w:val="both"/>
              <w:rPr>
                <w:color w:val="000000"/>
                <w:sz w:val="22"/>
                <w:szCs w:val="22"/>
              </w:rPr>
            </w:pPr>
            <w:r w:rsidRPr="00F863D0">
              <w:rPr>
                <w:kern w:val="2"/>
                <w:sz w:val="22"/>
                <w:szCs w:val="22"/>
              </w:rPr>
              <w:t>4.5.</w:t>
            </w:r>
            <w:r w:rsidR="00EE0750">
              <w:rPr>
                <w:kern w:val="2"/>
                <w:sz w:val="22"/>
                <w:szCs w:val="22"/>
              </w:rPr>
              <w:t>4</w:t>
            </w:r>
            <w:r w:rsidRPr="00F863D0">
              <w:rPr>
                <w:kern w:val="2"/>
                <w:sz w:val="22"/>
                <w:szCs w:val="22"/>
              </w:rPr>
              <w:t xml:space="preserve">. </w:t>
            </w:r>
            <w:r w:rsidRPr="00F863D0">
              <w:rPr>
                <w:color w:val="000000"/>
                <w:sz w:val="22"/>
                <w:szCs w:val="22"/>
              </w:rPr>
              <w:t>Prekių perdavimo-priėmimo aktas ar kitas Prekių pristatymą patvirtinantis dokumentas (krovinio važtaraštis, sąskaita faktūra, pakavimo lapas).</w:t>
            </w:r>
          </w:p>
          <w:p w14:paraId="1301B869" w14:textId="1C64508A" w:rsidR="00C32C06" w:rsidRPr="00F863D0" w:rsidRDefault="005115D6" w:rsidP="001B15F2">
            <w:pPr>
              <w:jc w:val="both"/>
              <w:rPr>
                <w:kern w:val="2"/>
                <w:sz w:val="22"/>
                <w:szCs w:val="22"/>
              </w:rPr>
            </w:pPr>
            <w:r w:rsidRPr="00F863D0">
              <w:rPr>
                <w:kern w:val="2"/>
                <w:sz w:val="22"/>
                <w:szCs w:val="22"/>
                <w:shd w:val="clear" w:color="auto" w:fill="FFFFFF"/>
              </w:rPr>
              <w:t>4.5.</w:t>
            </w:r>
            <w:r w:rsidR="000F5494" w:rsidRPr="00F863D0">
              <w:rPr>
                <w:kern w:val="2"/>
                <w:sz w:val="22"/>
                <w:szCs w:val="22"/>
                <w:shd w:val="clear" w:color="auto" w:fill="FFFFFF"/>
              </w:rPr>
              <w:t>4</w:t>
            </w:r>
            <w:r w:rsidR="00C32C06" w:rsidRPr="00F863D0">
              <w:rPr>
                <w:kern w:val="2"/>
                <w:sz w:val="22"/>
                <w:szCs w:val="22"/>
                <w:shd w:val="clear" w:color="auto" w:fill="FFFFFF"/>
              </w:rPr>
              <w:t xml:space="preserve">. </w:t>
            </w:r>
            <w:r w:rsidRPr="00F863D0">
              <w:rPr>
                <w:sz w:val="22"/>
                <w:szCs w:val="22"/>
              </w:rPr>
              <w:t>Sutarties 13.</w:t>
            </w:r>
            <w:r w:rsidR="002E52CE">
              <w:rPr>
                <w:sz w:val="22"/>
                <w:szCs w:val="22"/>
              </w:rPr>
              <w:t>1</w:t>
            </w:r>
            <w:r w:rsidR="00D643F0" w:rsidRPr="00F863D0">
              <w:rPr>
                <w:sz w:val="22"/>
                <w:szCs w:val="22"/>
              </w:rPr>
              <w:t xml:space="preserve"> </w:t>
            </w:r>
            <w:r w:rsidRPr="00F863D0">
              <w:rPr>
                <w:sz w:val="22"/>
                <w:szCs w:val="22"/>
              </w:rPr>
              <w:t>punkte nurodyti dokumentai.</w:t>
            </w:r>
          </w:p>
          <w:p w14:paraId="535CC1FA" w14:textId="77777777" w:rsidR="00C32C06" w:rsidRPr="00F863D0" w:rsidRDefault="00C32C06" w:rsidP="00C32C06">
            <w:pPr>
              <w:jc w:val="both"/>
              <w:rPr>
                <w:color w:val="000000"/>
                <w:sz w:val="22"/>
                <w:szCs w:val="22"/>
              </w:rPr>
            </w:pPr>
          </w:p>
          <w:p w14:paraId="6F908DED" w14:textId="4CF3F287" w:rsidR="008B1F85" w:rsidRPr="00CD4B3F" w:rsidRDefault="00C32C06" w:rsidP="007C01F3">
            <w:pPr>
              <w:widowControl w:val="0"/>
              <w:tabs>
                <w:tab w:val="left" w:pos="284"/>
                <w:tab w:val="left" w:pos="567"/>
              </w:tabs>
              <w:jc w:val="both"/>
              <w:rPr>
                <w:kern w:val="2"/>
                <w:sz w:val="22"/>
                <w:szCs w:val="22"/>
                <w:highlight w:val="yellow"/>
              </w:rPr>
            </w:pPr>
            <w:r w:rsidRPr="00F863D0">
              <w:rPr>
                <w:color w:val="000000"/>
                <w:sz w:val="22"/>
                <w:szCs w:val="22"/>
              </w:rPr>
              <w:t>Tiekėjui nepateikus nurodytų dokumentų, laikoma, kad Prekės neatitinka Sutartyje nustatytų reikalavimų.</w:t>
            </w:r>
          </w:p>
        </w:tc>
      </w:tr>
      <w:tr w:rsidR="00060E7B" w:rsidRPr="00F60AE3" w14:paraId="278A2D04" w14:textId="77777777" w:rsidTr="007C01F3">
        <w:trPr>
          <w:trHeight w:val="300"/>
        </w:trPr>
        <w:tc>
          <w:tcPr>
            <w:tcW w:w="9918"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7C01F3">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214" w:type="dxa"/>
            <w:gridSpan w:val="2"/>
          </w:tcPr>
          <w:p w14:paraId="3193C213" w14:textId="21B871BB" w:rsidR="00060E7B" w:rsidRPr="00E16645" w:rsidRDefault="00F16C1B" w:rsidP="00060E7B">
            <w:pPr>
              <w:rPr>
                <w:color w:val="000000" w:themeColor="text1"/>
                <w:kern w:val="2"/>
                <w:sz w:val="22"/>
                <w:szCs w:val="22"/>
              </w:rPr>
            </w:pPr>
            <w:r w:rsidRPr="00E16645">
              <w:rPr>
                <w:color w:val="000000" w:themeColor="text1"/>
                <w:kern w:val="2"/>
                <w:sz w:val="22"/>
                <w:szCs w:val="22"/>
              </w:rPr>
              <w:t>Fiksuotos kainos kainodara</w:t>
            </w:r>
          </w:p>
        </w:tc>
      </w:tr>
      <w:tr w:rsidR="00CD3842" w:rsidRPr="00F60AE3" w14:paraId="70C4ABB1" w14:textId="77777777" w:rsidTr="007C01F3">
        <w:trPr>
          <w:trHeight w:val="300"/>
        </w:trPr>
        <w:tc>
          <w:tcPr>
            <w:tcW w:w="2704" w:type="dxa"/>
            <w:gridSpan w:val="2"/>
          </w:tcPr>
          <w:p w14:paraId="5738F21E" w14:textId="77777777" w:rsidR="00CD3842" w:rsidRPr="00CD3842" w:rsidRDefault="00CD3842" w:rsidP="00CD3842">
            <w:pPr>
              <w:rPr>
                <w:b/>
                <w:bCs/>
                <w:kern w:val="2"/>
                <w:sz w:val="22"/>
                <w:szCs w:val="22"/>
              </w:rPr>
            </w:pPr>
            <w:r w:rsidRPr="00CD3842">
              <w:rPr>
                <w:b/>
                <w:bCs/>
                <w:kern w:val="2"/>
                <w:sz w:val="22"/>
                <w:szCs w:val="22"/>
              </w:rPr>
              <w:t xml:space="preserve">5.2. Pradinės Sutarties vertė ir Sutarties kaina, kai taikoma </w:t>
            </w:r>
            <w:r w:rsidRPr="00CD3842">
              <w:rPr>
                <w:b/>
                <w:bCs/>
                <w:kern w:val="2"/>
                <w:sz w:val="22"/>
                <w:szCs w:val="22"/>
                <w:u w:val="single"/>
              </w:rPr>
              <w:t>fiksuotos kainos</w:t>
            </w:r>
            <w:r w:rsidRPr="00CD3842">
              <w:rPr>
                <w:b/>
                <w:bCs/>
                <w:kern w:val="2"/>
                <w:sz w:val="22"/>
                <w:szCs w:val="22"/>
              </w:rPr>
              <w:t xml:space="preserve"> kainodara</w:t>
            </w:r>
          </w:p>
          <w:p w14:paraId="3EAD59BE" w14:textId="77777777" w:rsidR="00CD3842" w:rsidRPr="00CD3842" w:rsidRDefault="00CD3842" w:rsidP="00CD3842">
            <w:pPr>
              <w:rPr>
                <w:b/>
                <w:bCs/>
                <w:kern w:val="2"/>
                <w:sz w:val="22"/>
                <w:szCs w:val="22"/>
              </w:rPr>
            </w:pPr>
          </w:p>
          <w:p w14:paraId="1B5896A2" w14:textId="77777777" w:rsidR="00CD3842" w:rsidRPr="00CD3842" w:rsidRDefault="00CD3842" w:rsidP="00CD3842">
            <w:pPr>
              <w:rPr>
                <w:b/>
                <w:bCs/>
                <w:kern w:val="2"/>
                <w:sz w:val="22"/>
                <w:szCs w:val="22"/>
              </w:rPr>
            </w:pPr>
          </w:p>
          <w:p w14:paraId="309778B4" w14:textId="77777777" w:rsidR="00CD3842" w:rsidRPr="00CD3842" w:rsidRDefault="00CD3842" w:rsidP="00CD3842">
            <w:pPr>
              <w:rPr>
                <w:b/>
                <w:bCs/>
                <w:kern w:val="2"/>
                <w:sz w:val="22"/>
                <w:szCs w:val="22"/>
              </w:rPr>
            </w:pPr>
          </w:p>
          <w:p w14:paraId="686575B0" w14:textId="77777777" w:rsidR="00CD3842" w:rsidRPr="00CD3842" w:rsidRDefault="00CD3842" w:rsidP="00CD3842">
            <w:pPr>
              <w:rPr>
                <w:b/>
                <w:bCs/>
                <w:kern w:val="2"/>
                <w:sz w:val="22"/>
                <w:szCs w:val="22"/>
              </w:rPr>
            </w:pPr>
          </w:p>
        </w:tc>
        <w:tc>
          <w:tcPr>
            <w:tcW w:w="7214" w:type="dxa"/>
            <w:gridSpan w:val="2"/>
          </w:tcPr>
          <w:p w14:paraId="62A41C47" w14:textId="5FB692AD" w:rsidR="00CD3842" w:rsidRPr="00CD3842" w:rsidRDefault="00CD3842" w:rsidP="007C01F3">
            <w:pPr>
              <w:jc w:val="both"/>
              <w:rPr>
                <w:color w:val="000000" w:themeColor="text1"/>
                <w:kern w:val="2"/>
                <w:sz w:val="22"/>
                <w:szCs w:val="22"/>
              </w:rPr>
            </w:pPr>
            <w:r w:rsidRPr="00CD3842">
              <w:rPr>
                <w:color w:val="000000" w:themeColor="text1"/>
                <w:kern w:val="2"/>
                <w:sz w:val="22"/>
                <w:szCs w:val="22"/>
              </w:rPr>
              <w:lastRenderedPageBreak/>
              <w:t xml:space="preserve">Pradinės Sutarties vertė yra </w:t>
            </w:r>
            <w:r w:rsidR="00E16645">
              <w:rPr>
                <w:color w:val="000000" w:themeColor="text1"/>
                <w:kern w:val="2"/>
                <w:sz w:val="22"/>
                <w:szCs w:val="22"/>
              </w:rPr>
              <w:t>960,00</w:t>
            </w:r>
            <w:r w:rsidRPr="00CD3842">
              <w:rPr>
                <w:color w:val="000000" w:themeColor="text1"/>
                <w:kern w:val="2"/>
                <w:sz w:val="22"/>
                <w:szCs w:val="22"/>
              </w:rPr>
              <w:t xml:space="preserve"> Eur, (</w:t>
            </w:r>
            <w:r w:rsidR="00E16645">
              <w:rPr>
                <w:color w:val="000000" w:themeColor="text1"/>
                <w:kern w:val="2"/>
                <w:sz w:val="22"/>
                <w:szCs w:val="22"/>
              </w:rPr>
              <w:t>devyni šimtai šešiasdešimt eurų 00 ct</w:t>
            </w:r>
            <w:r w:rsidRPr="00CD3842">
              <w:rPr>
                <w:color w:val="000000" w:themeColor="text1"/>
                <w:kern w:val="2"/>
                <w:sz w:val="22"/>
                <w:szCs w:val="22"/>
              </w:rPr>
              <w:t xml:space="preserve">) be pridėtinės vertės mokesčio (toliau – PVM). </w:t>
            </w:r>
          </w:p>
          <w:p w14:paraId="4CDDC641" w14:textId="64ED2240" w:rsidR="00CD3842" w:rsidRPr="00CD3842" w:rsidRDefault="00CD3842" w:rsidP="007C01F3">
            <w:pPr>
              <w:jc w:val="both"/>
              <w:rPr>
                <w:color w:val="000000" w:themeColor="text1"/>
                <w:kern w:val="2"/>
                <w:sz w:val="22"/>
                <w:szCs w:val="22"/>
              </w:rPr>
            </w:pPr>
            <w:r w:rsidRPr="00CD3842">
              <w:rPr>
                <w:color w:val="000000" w:themeColor="text1"/>
                <w:kern w:val="2"/>
                <w:sz w:val="22"/>
                <w:szCs w:val="22"/>
              </w:rPr>
              <w:t xml:space="preserve">PVM sudaro </w:t>
            </w:r>
            <w:r w:rsidR="00E16645">
              <w:rPr>
                <w:color w:val="000000" w:themeColor="text1"/>
                <w:kern w:val="2"/>
                <w:sz w:val="22"/>
                <w:szCs w:val="22"/>
              </w:rPr>
              <w:t>201,60</w:t>
            </w:r>
            <w:r w:rsidRPr="00CD3842">
              <w:rPr>
                <w:color w:val="000000" w:themeColor="text1"/>
                <w:kern w:val="2"/>
                <w:sz w:val="22"/>
                <w:szCs w:val="22"/>
              </w:rPr>
              <w:t xml:space="preserve"> Eur, (</w:t>
            </w:r>
            <w:r w:rsidR="00E16645">
              <w:rPr>
                <w:color w:val="000000" w:themeColor="text1"/>
                <w:kern w:val="2"/>
                <w:sz w:val="22"/>
                <w:szCs w:val="22"/>
              </w:rPr>
              <w:t>du šimtai vienas euras 60 ct</w:t>
            </w:r>
            <w:r w:rsidRPr="00CD3842">
              <w:rPr>
                <w:color w:val="000000" w:themeColor="text1"/>
                <w:kern w:val="2"/>
                <w:sz w:val="22"/>
                <w:szCs w:val="22"/>
              </w:rPr>
              <w:t>).</w:t>
            </w:r>
          </w:p>
          <w:p w14:paraId="730B8C1E" w14:textId="26F3AC7C" w:rsidR="00CD3842" w:rsidRPr="003F6E82" w:rsidRDefault="00CD3842" w:rsidP="007C01F3">
            <w:pPr>
              <w:jc w:val="both"/>
              <w:rPr>
                <w:b/>
                <w:color w:val="000000" w:themeColor="text1"/>
                <w:kern w:val="2"/>
                <w:sz w:val="22"/>
                <w:szCs w:val="22"/>
              </w:rPr>
            </w:pPr>
            <w:r w:rsidRPr="00CD3842">
              <w:rPr>
                <w:color w:val="000000" w:themeColor="text1"/>
                <w:kern w:val="2"/>
                <w:sz w:val="22"/>
                <w:szCs w:val="22"/>
              </w:rPr>
              <w:t xml:space="preserve">Sutarties kaina yra </w:t>
            </w:r>
            <w:r w:rsidR="00E16645" w:rsidRPr="003F6E82">
              <w:rPr>
                <w:b/>
                <w:color w:val="000000" w:themeColor="text1"/>
                <w:kern w:val="2"/>
                <w:sz w:val="22"/>
                <w:szCs w:val="22"/>
              </w:rPr>
              <w:t>1161,60</w:t>
            </w:r>
            <w:r w:rsidRPr="003F6E82">
              <w:rPr>
                <w:b/>
                <w:color w:val="000000" w:themeColor="text1"/>
                <w:kern w:val="2"/>
                <w:sz w:val="22"/>
                <w:szCs w:val="22"/>
              </w:rPr>
              <w:t xml:space="preserve"> Eur, (</w:t>
            </w:r>
            <w:r w:rsidR="00E16645" w:rsidRPr="003F6E82">
              <w:rPr>
                <w:b/>
                <w:color w:val="000000" w:themeColor="text1"/>
                <w:kern w:val="2"/>
                <w:sz w:val="22"/>
                <w:szCs w:val="22"/>
              </w:rPr>
              <w:t>vienas tūkstantis vienas šimtas šešiasdešimt vienas euras 60 ct</w:t>
            </w:r>
            <w:r w:rsidRPr="003F6E82">
              <w:rPr>
                <w:b/>
                <w:color w:val="000000" w:themeColor="text1"/>
                <w:kern w:val="2"/>
                <w:sz w:val="22"/>
                <w:szCs w:val="22"/>
              </w:rPr>
              <w:t>) su PVM.</w:t>
            </w:r>
          </w:p>
          <w:p w14:paraId="4BBEC627" w14:textId="1D0B594E" w:rsidR="00CD3842" w:rsidRPr="00CD3842" w:rsidRDefault="00CD3842" w:rsidP="007C01F3">
            <w:pPr>
              <w:jc w:val="both"/>
              <w:rPr>
                <w:color w:val="000000"/>
                <w:kern w:val="2"/>
                <w:sz w:val="22"/>
                <w:szCs w:val="22"/>
              </w:rPr>
            </w:pPr>
            <w:r w:rsidRPr="00CD3842">
              <w:rPr>
                <w:color w:val="000000" w:themeColor="text1"/>
                <w:kern w:val="2"/>
                <w:sz w:val="22"/>
                <w:szCs w:val="22"/>
              </w:rPr>
              <w:lastRenderedPageBreak/>
              <w:t>Šioje Sutartyje Pradinės Sutarties vertė yra lygi Tiekėjo pasiūlymo kainai be PVM, nurodytai už visą pirkimo dokumentuose ir Sutartyje nurodytą Prekių kiekį ir (ar) apimtį.</w:t>
            </w:r>
          </w:p>
        </w:tc>
      </w:tr>
      <w:tr w:rsidR="00060E7B" w:rsidRPr="00F60AE3" w14:paraId="6D9773AF" w14:textId="77777777" w:rsidTr="007C01F3">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214"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4EB0BEE0" w14:textId="39F3CBDF" w:rsidR="00060E7B" w:rsidRPr="00547EC8" w:rsidRDefault="00060E7B" w:rsidP="00060E7B">
            <w:pPr>
              <w:rPr>
                <w:kern w:val="2"/>
                <w:sz w:val="22"/>
                <w:szCs w:val="22"/>
              </w:rPr>
            </w:pPr>
            <w:r w:rsidRPr="00624BE1">
              <w:rPr>
                <w:kern w:val="2"/>
                <w:sz w:val="22"/>
                <w:szCs w:val="22"/>
              </w:rPr>
              <w:t>5.3.1. dėl PVM tarifo pasikeitimo</w:t>
            </w:r>
            <w:r w:rsidR="00547EC8">
              <w:rPr>
                <w:kern w:val="2"/>
                <w:sz w:val="22"/>
                <w:szCs w:val="22"/>
              </w:rPr>
              <w:t>.</w:t>
            </w:r>
          </w:p>
        </w:tc>
      </w:tr>
      <w:tr w:rsidR="00060E7B" w:rsidRPr="00F60AE3" w14:paraId="1D17D308" w14:textId="77777777" w:rsidTr="007C01F3">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214" w:type="dxa"/>
            <w:gridSpan w:val="2"/>
          </w:tcPr>
          <w:p w14:paraId="64E971AD" w14:textId="77777777" w:rsidR="002A65B4" w:rsidRPr="002A65B4" w:rsidRDefault="002A65B4" w:rsidP="002A65B4">
            <w:pPr>
              <w:jc w:val="both"/>
              <w:rPr>
                <w:color w:val="000000" w:themeColor="text1"/>
                <w:kern w:val="2"/>
                <w:sz w:val="22"/>
                <w:szCs w:val="22"/>
              </w:rPr>
            </w:pPr>
            <w:r w:rsidRPr="002A65B4">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33E6E3C" w14:textId="15D3475F" w:rsidR="002A65B4" w:rsidRPr="00624BE1" w:rsidRDefault="002A65B4" w:rsidP="00CD3842">
            <w:pPr>
              <w:jc w:val="both"/>
              <w:rPr>
                <w:kern w:val="2"/>
                <w:sz w:val="22"/>
                <w:szCs w:val="22"/>
              </w:rPr>
            </w:pPr>
            <w:r w:rsidRPr="002A65B4">
              <w:rPr>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060E7B" w:rsidRPr="00F60AE3" w14:paraId="1E41FB3E" w14:textId="77777777" w:rsidTr="007C01F3">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214"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7C01F3">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214" w:type="dxa"/>
            <w:gridSpan w:val="2"/>
          </w:tcPr>
          <w:p w14:paraId="1D0A50E3" w14:textId="77777777" w:rsidR="005D0A8C" w:rsidRPr="00624BE1" w:rsidRDefault="005D0A8C" w:rsidP="005D0A8C">
            <w:pPr>
              <w:rPr>
                <w:kern w:val="2"/>
                <w:sz w:val="22"/>
                <w:szCs w:val="22"/>
              </w:rPr>
            </w:pPr>
            <w:r w:rsidRPr="00624BE1">
              <w:rPr>
                <w:kern w:val="2"/>
                <w:sz w:val="22"/>
                <w:szCs w:val="22"/>
              </w:rPr>
              <w:t>Netaikoma</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7C01F3">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t>5.3.4. Sutarties kainos / įkainių peržiūra dėl kainų lygio pokyčio pagal Prekių grupių kainų pokyčius</w:t>
            </w:r>
          </w:p>
        </w:tc>
        <w:tc>
          <w:tcPr>
            <w:tcW w:w="7214"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7C01F3">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214"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7C01F3">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214" w:type="dxa"/>
            <w:gridSpan w:val="2"/>
          </w:tcPr>
          <w:p w14:paraId="5FFD4B3E" w14:textId="77777777" w:rsidR="00BF7E1E" w:rsidRDefault="005115D6" w:rsidP="005115D6">
            <w:pPr>
              <w:jc w:val="both"/>
              <w:rPr>
                <w:sz w:val="22"/>
                <w:szCs w:val="22"/>
              </w:rPr>
            </w:pPr>
            <w:r w:rsidRPr="00273F8C">
              <w:rPr>
                <w:sz w:val="22"/>
                <w:szCs w:val="22"/>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w:t>
            </w:r>
            <w:r w:rsidR="00BF7E1E">
              <w:rPr>
                <w:sz w:val="22"/>
                <w:szCs w:val="22"/>
              </w:rPr>
              <w:t>:</w:t>
            </w:r>
          </w:p>
          <w:p w14:paraId="304A122D" w14:textId="36176A59" w:rsidR="00BF7E1E" w:rsidRDefault="00BF7E1E" w:rsidP="005115D6">
            <w:pPr>
              <w:jc w:val="both"/>
              <w:rPr>
                <w:sz w:val="22"/>
                <w:szCs w:val="22"/>
              </w:rPr>
            </w:pPr>
            <w:r>
              <w:rPr>
                <w:sz w:val="22"/>
                <w:szCs w:val="22"/>
              </w:rPr>
              <w:t xml:space="preserve">5.5.1.1. </w:t>
            </w:r>
            <w:r w:rsidR="005115D6" w:rsidRPr="00273F8C">
              <w:rPr>
                <w:sz w:val="22"/>
                <w:szCs w:val="22"/>
              </w:rPr>
              <w:t xml:space="preserve"> Tiekėjo parengtas ir Šalių pasirašytas prekių </w:t>
            </w:r>
            <w:r w:rsidR="00342DB2">
              <w:rPr>
                <w:iCs/>
              </w:rPr>
              <w:t xml:space="preserve">instaliavimo ir patikrinimo </w:t>
            </w:r>
            <w:r w:rsidR="005115D6" w:rsidRPr="00273F8C">
              <w:rPr>
                <w:sz w:val="22"/>
                <w:szCs w:val="22"/>
              </w:rPr>
              <w:t>aktas</w:t>
            </w:r>
            <w:r w:rsidR="00FC217B">
              <w:rPr>
                <w:sz w:val="22"/>
                <w:szCs w:val="22"/>
              </w:rPr>
              <w:t>.</w:t>
            </w:r>
          </w:p>
          <w:p w14:paraId="53270E12" w14:textId="264CC9C8" w:rsidR="00060E7B" w:rsidRPr="00CD4B3F" w:rsidRDefault="00BF7E1E" w:rsidP="005115D6">
            <w:pPr>
              <w:jc w:val="both"/>
              <w:rPr>
                <w:kern w:val="2"/>
                <w:sz w:val="22"/>
                <w:szCs w:val="22"/>
                <w:shd w:val="clear" w:color="auto" w:fill="FFFFFF"/>
              </w:rPr>
            </w:pPr>
            <w:r>
              <w:rPr>
                <w:sz w:val="22"/>
                <w:szCs w:val="22"/>
              </w:rPr>
              <w:t>5.5.2.</w:t>
            </w:r>
            <w:r w:rsidR="005115D6" w:rsidRPr="00273F8C">
              <w:rPr>
                <w:sz w:val="22"/>
                <w:szCs w:val="22"/>
              </w:rPr>
              <w:t>PVM sąskaitoje faktūroje turi būti nurodytas Sutarties numeris ir data.</w:t>
            </w:r>
          </w:p>
        </w:tc>
      </w:tr>
      <w:tr w:rsidR="00060E7B" w:rsidRPr="00F60AE3" w14:paraId="2841CE6B" w14:textId="77777777" w:rsidTr="007C01F3">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214"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7C01F3">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214"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7C01F3">
        <w:trPr>
          <w:trHeight w:val="300"/>
        </w:trPr>
        <w:tc>
          <w:tcPr>
            <w:tcW w:w="9918"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7C01F3">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214" w:type="dxa"/>
            <w:gridSpan w:val="2"/>
          </w:tcPr>
          <w:p w14:paraId="13C79558" w14:textId="2ED6AE19" w:rsidR="00371325" w:rsidRPr="007C01F3" w:rsidRDefault="006D0B1F" w:rsidP="00D4634C">
            <w:pPr>
              <w:jc w:val="both"/>
              <w:rPr>
                <w:b/>
                <w:color w:val="000000" w:themeColor="text1"/>
                <w:kern w:val="2"/>
                <w:sz w:val="22"/>
                <w:szCs w:val="22"/>
              </w:rPr>
            </w:pPr>
            <w:r w:rsidRPr="007C01F3">
              <w:rPr>
                <w:kern w:val="2"/>
                <w:sz w:val="22"/>
                <w:szCs w:val="22"/>
              </w:rPr>
              <w:t xml:space="preserve">6.1. </w:t>
            </w:r>
            <w:r w:rsidR="00FD1306" w:rsidRPr="007C01F3">
              <w:rPr>
                <w:kern w:val="2"/>
                <w:sz w:val="22"/>
                <w:szCs w:val="22"/>
              </w:rPr>
              <w:t xml:space="preserve">Prekėms nustatomas Tiekėjo pasiūlytas arba Prekių gamintojo taikomas </w:t>
            </w:r>
            <w:r w:rsidR="00274966" w:rsidRPr="007C01F3">
              <w:rPr>
                <w:kern w:val="2"/>
                <w:sz w:val="22"/>
                <w:szCs w:val="22"/>
              </w:rPr>
              <w:t xml:space="preserve">Garantinis terminas, tačiau bet kokiu atveju </w:t>
            </w:r>
            <w:r w:rsidR="00BB4D24" w:rsidRPr="007C01F3">
              <w:rPr>
                <w:b/>
                <w:bCs/>
                <w:color w:val="000000" w:themeColor="text1"/>
                <w:kern w:val="2"/>
                <w:sz w:val="22"/>
                <w:szCs w:val="22"/>
              </w:rPr>
              <w:t>ne trumpesnis kaip</w:t>
            </w:r>
            <w:r w:rsidR="00BB4D24" w:rsidRPr="007C01F3">
              <w:rPr>
                <w:b/>
                <w:color w:val="000000" w:themeColor="text1"/>
                <w:kern w:val="2"/>
                <w:sz w:val="22"/>
                <w:szCs w:val="22"/>
              </w:rPr>
              <w:t xml:space="preserve"> 24 mėnesiai</w:t>
            </w:r>
            <w:r w:rsidR="00FC217B">
              <w:rPr>
                <w:b/>
                <w:color w:val="000000" w:themeColor="text1"/>
                <w:kern w:val="2"/>
                <w:sz w:val="22"/>
                <w:szCs w:val="22"/>
              </w:rPr>
              <w:t>.</w:t>
            </w:r>
          </w:p>
          <w:p w14:paraId="4C55ACC8" w14:textId="56080865" w:rsidR="00060E7B" w:rsidRPr="007C01F3" w:rsidRDefault="00FD1306" w:rsidP="00D4634C">
            <w:pPr>
              <w:jc w:val="both"/>
              <w:rPr>
                <w:kern w:val="2"/>
                <w:sz w:val="22"/>
                <w:szCs w:val="22"/>
              </w:rPr>
            </w:pPr>
            <w:r w:rsidRPr="007C01F3">
              <w:rPr>
                <w:sz w:val="22"/>
                <w:szCs w:val="22"/>
              </w:rPr>
              <w:t>Garantinis terminas, skaičiuojamas nuo Prekių perdavimo–priėmimo akto ar Sąskaitos (kai Prekių perdavimo–priėmimo aktas nėra pasirašomas) pasirašymo dienos</w:t>
            </w:r>
            <w:r w:rsidRPr="007C01F3">
              <w:rPr>
                <w:kern w:val="2"/>
                <w:sz w:val="22"/>
                <w:szCs w:val="22"/>
              </w:rPr>
              <w:t xml:space="preserve">. </w:t>
            </w:r>
            <w:r w:rsidR="00D646AB" w:rsidRPr="007C01F3">
              <w:rPr>
                <w:b/>
                <w:color w:val="FF0000"/>
                <w:kern w:val="2"/>
                <w:sz w:val="22"/>
                <w:szCs w:val="22"/>
              </w:rPr>
              <w:t xml:space="preserve"> </w:t>
            </w:r>
          </w:p>
        </w:tc>
      </w:tr>
      <w:tr w:rsidR="00342DB2" w:rsidRPr="00F60AE3" w14:paraId="123CF406" w14:textId="77777777" w:rsidTr="007C01F3">
        <w:trPr>
          <w:trHeight w:val="300"/>
        </w:trPr>
        <w:tc>
          <w:tcPr>
            <w:tcW w:w="2704" w:type="dxa"/>
            <w:gridSpan w:val="2"/>
          </w:tcPr>
          <w:p w14:paraId="5A7E7443" w14:textId="77777777" w:rsidR="00342DB2" w:rsidRPr="00624BE1" w:rsidRDefault="00342DB2" w:rsidP="00342DB2">
            <w:pPr>
              <w:rPr>
                <w:b/>
                <w:bCs/>
                <w:kern w:val="2"/>
                <w:sz w:val="22"/>
                <w:szCs w:val="22"/>
              </w:rPr>
            </w:pPr>
            <w:r w:rsidRPr="00624BE1">
              <w:rPr>
                <w:b/>
                <w:bCs/>
                <w:kern w:val="2"/>
                <w:sz w:val="22"/>
                <w:szCs w:val="22"/>
              </w:rPr>
              <w:lastRenderedPageBreak/>
              <w:t>6.2. Garantinė priežiūra</w:t>
            </w:r>
          </w:p>
        </w:tc>
        <w:tc>
          <w:tcPr>
            <w:tcW w:w="7214" w:type="dxa"/>
            <w:gridSpan w:val="2"/>
          </w:tcPr>
          <w:p w14:paraId="61965578" w14:textId="25788659" w:rsidR="00342DB2" w:rsidRPr="00513CA1" w:rsidRDefault="00342DB2" w:rsidP="00342DB2">
            <w:pPr>
              <w:jc w:val="both"/>
              <w:rPr>
                <w:color w:val="000000" w:themeColor="text1"/>
                <w:kern w:val="2"/>
                <w:sz w:val="22"/>
                <w:szCs w:val="22"/>
              </w:rPr>
            </w:pPr>
            <w:r w:rsidRPr="00513CA1">
              <w:rPr>
                <w:kern w:val="2"/>
                <w:sz w:val="22"/>
                <w:szCs w:val="22"/>
              </w:rPr>
              <w:t xml:space="preserve">6.2.1. </w:t>
            </w:r>
            <w:r w:rsidRPr="00513CA1">
              <w:rPr>
                <w:color w:val="000000" w:themeColor="text1"/>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4FA1EE3A" w14:textId="0C272292" w:rsidR="00342DB2" w:rsidRPr="00342DB2" w:rsidRDefault="00342DB2" w:rsidP="00342DB2">
            <w:pPr>
              <w:jc w:val="both"/>
              <w:rPr>
                <w:kern w:val="2"/>
                <w:sz w:val="22"/>
                <w:szCs w:val="22"/>
              </w:rPr>
            </w:pPr>
            <w:r w:rsidRPr="00513CA1">
              <w:rPr>
                <w:kern w:val="2"/>
                <w:sz w:val="22"/>
                <w:szCs w:val="22"/>
              </w:rPr>
              <w:t>6.2.</w:t>
            </w:r>
            <w:r>
              <w:rPr>
                <w:kern w:val="2"/>
                <w:sz w:val="22"/>
                <w:szCs w:val="22"/>
              </w:rPr>
              <w:t>2</w:t>
            </w:r>
            <w:r w:rsidRPr="00513CA1">
              <w:rPr>
                <w:kern w:val="2"/>
                <w:sz w:val="22"/>
                <w:szCs w:val="22"/>
              </w:rPr>
              <w:t xml:space="preserve">. Kitos Prekių trūkumų nustatymo bei šalinimo sąlygos nustatytos Bendrųjų sąlygų 7 skyriuje. </w:t>
            </w:r>
          </w:p>
        </w:tc>
      </w:tr>
      <w:tr w:rsidR="00342DB2" w:rsidRPr="00F60AE3" w14:paraId="54EE239F" w14:textId="77777777" w:rsidTr="007C01F3">
        <w:trPr>
          <w:trHeight w:val="300"/>
        </w:trPr>
        <w:tc>
          <w:tcPr>
            <w:tcW w:w="9918" w:type="dxa"/>
            <w:gridSpan w:val="4"/>
          </w:tcPr>
          <w:p w14:paraId="476A528F" w14:textId="77777777" w:rsidR="00342DB2" w:rsidRPr="00624BE1" w:rsidRDefault="00342DB2" w:rsidP="00342DB2">
            <w:pPr>
              <w:jc w:val="center"/>
              <w:rPr>
                <w:b/>
                <w:bCs/>
                <w:kern w:val="2"/>
                <w:sz w:val="22"/>
                <w:szCs w:val="22"/>
              </w:rPr>
            </w:pPr>
            <w:r w:rsidRPr="00624BE1">
              <w:rPr>
                <w:b/>
                <w:bCs/>
                <w:kern w:val="2"/>
                <w:sz w:val="22"/>
                <w:szCs w:val="22"/>
              </w:rPr>
              <w:t>7. SUTARTIES VYKDYMUI PASITELKIAMI SUBTIEKĖJAI</w:t>
            </w:r>
          </w:p>
        </w:tc>
      </w:tr>
      <w:tr w:rsidR="00342DB2" w:rsidRPr="00F60AE3" w14:paraId="5087BCAD" w14:textId="77777777" w:rsidTr="007C01F3">
        <w:trPr>
          <w:trHeight w:val="300"/>
        </w:trPr>
        <w:tc>
          <w:tcPr>
            <w:tcW w:w="2704" w:type="dxa"/>
            <w:gridSpan w:val="2"/>
          </w:tcPr>
          <w:p w14:paraId="4ED96546" w14:textId="77777777" w:rsidR="00342DB2" w:rsidRPr="00624BE1" w:rsidRDefault="00342DB2" w:rsidP="00342DB2">
            <w:pPr>
              <w:rPr>
                <w:b/>
                <w:bCs/>
                <w:kern w:val="2"/>
                <w:sz w:val="22"/>
                <w:szCs w:val="22"/>
              </w:rPr>
            </w:pPr>
            <w:r w:rsidRPr="00624BE1">
              <w:rPr>
                <w:b/>
                <w:bCs/>
                <w:kern w:val="2"/>
                <w:sz w:val="22"/>
                <w:szCs w:val="22"/>
              </w:rPr>
              <w:t>Sutarties vykdymui pasitelkiami subtiekėjai ir (ar) specialistai</w:t>
            </w:r>
          </w:p>
        </w:tc>
        <w:tc>
          <w:tcPr>
            <w:tcW w:w="7214" w:type="dxa"/>
            <w:gridSpan w:val="2"/>
          </w:tcPr>
          <w:p w14:paraId="187C4B39" w14:textId="77777777" w:rsidR="00672921" w:rsidRDefault="00342DB2" w:rsidP="007C01F3">
            <w:pPr>
              <w:jc w:val="both"/>
              <w:rPr>
                <w:kern w:val="2"/>
                <w:sz w:val="22"/>
                <w:szCs w:val="22"/>
              </w:rPr>
            </w:pPr>
            <w:r w:rsidRPr="00624BE1">
              <w:rPr>
                <w:kern w:val="2"/>
                <w:sz w:val="22"/>
                <w:szCs w:val="22"/>
              </w:rPr>
              <w:t xml:space="preserve">Sutarties vykdymui pasitelkiami šie subtiekėjai ir (ar) specialistai: </w:t>
            </w:r>
          </w:p>
          <w:p w14:paraId="08C389BD" w14:textId="2103590F" w:rsidR="00342DB2" w:rsidRPr="00624BE1" w:rsidRDefault="007C01F3" w:rsidP="007C01F3">
            <w:pPr>
              <w:jc w:val="both"/>
              <w:rPr>
                <w:b/>
                <w:bCs/>
                <w:kern w:val="2"/>
                <w:sz w:val="22"/>
                <w:szCs w:val="22"/>
              </w:rPr>
            </w:pPr>
            <w:r w:rsidRPr="007C01F3">
              <w:rPr>
                <w:kern w:val="2"/>
                <w:sz w:val="22"/>
                <w:szCs w:val="22"/>
              </w:rPr>
              <w:t>UAB „Interlux“</w:t>
            </w:r>
            <w:r>
              <w:rPr>
                <w:kern w:val="2"/>
                <w:sz w:val="22"/>
                <w:szCs w:val="22"/>
              </w:rPr>
              <w:t>.</w:t>
            </w:r>
          </w:p>
        </w:tc>
      </w:tr>
      <w:tr w:rsidR="00342DB2" w:rsidRPr="00F60AE3" w14:paraId="6FE529BD" w14:textId="77777777" w:rsidTr="007C01F3">
        <w:trPr>
          <w:trHeight w:val="300"/>
        </w:trPr>
        <w:tc>
          <w:tcPr>
            <w:tcW w:w="9918" w:type="dxa"/>
            <w:gridSpan w:val="4"/>
          </w:tcPr>
          <w:p w14:paraId="025E1F58" w14:textId="77777777" w:rsidR="00342DB2" w:rsidRPr="00624BE1" w:rsidRDefault="00342DB2" w:rsidP="00342DB2">
            <w:pPr>
              <w:jc w:val="center"/>
              <w:rPr>
                <w:b/>
                <w:bCs/>
                <w:kern w:val="2"/>
                <w:sz w:val="22"/>
                <w:szCs w:val="22"/>
              </w:rPr>
            </w:pPr>
            <w:r w:rsidRPr="00624BE1">
              <w:rPr>
                <w:b/>
                <w:bCs/>
                <w:kern w:val="2"/>
                <w:sz w:val="22"/>
                <w:szCs w:val="22"/>
              </w:rPr>
              <w:t>8. PRIEVOLIŲ PAGAL SUTARTĮ ĮVYKDYMO UŽTIKRINIMAS</w:t>
            </w:r>
          </w:p>
        </w:tc>
      </w:tr>
      <w:tr w:rsidR="00342DB2" w:rsidRPr="00F60AE3" w14:paraId="3B53BA8F" w14:textId="77777777" w:rsidTr="007C01F3">
        <w:trPr>
          <w:trHeight w:val="300"/>
        </w:trPr>
        <w:tc>
          <w:tcPr>
            <w:tcW w:w="2704" w:type="dxa"/>
            <w:gridSpan w:val="2"/>
          </w:tcPr>
          <w:p w14:paraId="457F2F66" w14:textId="77777777" w:rsidR="00342DB2" w:rsidRPr="00624BE1" w:rsidRDefault="00342DB2" w:rsidP="00342DB2">
            <w:pPr>
              <w:rPr>
                <w:b/>
                <w:bCs/>
                <w:kern w:val="2"/>
                <w:sz w:val="22"/>
                <w:szCs w:val="22"/>
              </w:rPr>
            </w:pPr>
            <w:r w:rsidRPr="00624BE1">
              <w:rPr>
                <w:b/>
                <w:bCs/>
                <w:kern w:val="2"/>
                <w:sz w:val="22"/>
                <w:szCs w:val="22"/>
              </w:rPr>
              <w:t>8.1. Prievolių pagal Sutartį įvykdymo užtikrinimas</w:t>
            </w:r>
          </w:p>
        </w:tc>
        <w:tc>
          <w:tcPr>
            <w:tcW w:w="7214" w:type="dxa"/>
            <w:gridSpan w:val="2"/>
          </w:tcPr>
          <w:p w14:paraId="46444B63" w14:textId="77777777" w:rsidR="00342DB2" w:rsidRPr="00624BE1" w:rsidRDefault="00342DB2" w:rsidP="00342DB2">
            <w:pPr>
              <w:rPr>
                <w:kern w:val="2"/>
                <w:sz w:val="22"/>
                <w:szCs w:val="22"/>
              </w:rPr>
            </w:pPr>
            <w:r w:rsidRPr="00624BE1">
              <w:rPr>
                <w:kern w:val="2"/>
                <w:sz w:val="22"/>
                <w:szCs w:val="22"/>
              </w:rPr>
              <w:t>Prievolių pagal Sutartį įvykdymas užtikrinamas:</w:t>
            </w:r>
          </w:p>
          <w:p w14:paraId="450CF6D2" w14:textId="77777777" w:rsidR="00342DB2" w:rsidRPr="00624BE1" w:rsidRDefault="00342DB2" w:rsidP="00342DB2">
            <w:pPr>
              <w:rPr>
                <w:kern w:val="2"/>
                <w:sz w:val="22"/>
                <w:szCs w:val="22"/>
              </w:rPr>
            </w:pPr>
            <w:r w:rsidRPr="00624BE1">
              <w:rPr>
                <w:kern w:val="2"/>
                <w:sz w:val="22"/>
                <w:szCs w:val="22"/>
              </w:rPr>
              <w:t>Netesybomis (delspinigiais, bauda)</w:t>
            </w:r>
          </w:p>
          <w:p w14:paraId="3ABE8DD3" w14:textId="1484D0A0" w:rsidR="00342DB2" w:rsidRPr="00624BE1" w:rsidRDefault="00342DB2" w:rsidP="00342DB2">
            <w:pPr>
              <w:rPr>
                <w:kern w:val="2"/>
                <w:sz w:val="22"/>
                <w:szCs w:val="22"/>
              </w:rPr>
            </w:pPr>
          </w:p>
        </w:tc>
      </w:tr>
      <w:tr w:rsidR="00342DB2" w:rsidRPr="00F60AE3" w14:paraId="72FC5A6F" w14:textId="77777777" w:rsidTr="007C01F3">
        <w:trPr>
          <w:trHeight w:val="300"/>
        </w:trPr>
        <w:tc>
          <w:tcPr>
            <w:tcW w:w="2704" w:type="dxa"/>
            <w:gridSpan w:val="2"/>
          </w:tcPr>
          <w:p w14:paraId="1628D0CD" w14:textId="5E65A934" w:rsidR="00342DB2" w:rsidRPr="00624BE1" w:rsidRDefault="00342DB2" w:rsidP="00342DB2">
            <w:pPr>
              <w:rPr>
                <w:b/>
                <w:bCs/>
                <w:kern w:val="2"/>
                <w:sz w:val="22"/>
                <w:szCs w:val="22"/>
              </w:rPr>
            </w:pPr>
            <w:r w:rsidRPr="00273F8C">
              <w:rPr>
                <w:b/>
                <w:bCs/>
                <w:kern w:val="2"/>
                <w:sz w:val="22"/>
                <w:szCs w:val="22"/>
              </w:rPr>
              <w:t>8.2. Sutarties įvykdymo užtikrinimo galiojimo terminas</w:t>
            </w:r>
          </w:p>
        </w:tc>
        <w:tc>
          <w:tcPr>
            <w:tcW w:w="7214" w:type="dxa"/>
            <w:gridSpan w:val="2"/>
          </w:tcPr>
          <w:p w14:paraId="7D192753" w14:textId="77777777" w:rsidR="00342DB2" w:rsidRPr="00273F8C" w:rsidRDefault="00342DB2" w:rsidP="00342DB2">
            <w:pPr>
              <w:rPr>
                <w:kern w:val="2"/>
                <w:sz w:val="22"/>
                <w:szCs w:val="22"/>
              </w:rPr>
            </w:pPr>
            <w:r w:rsidRPr="00273F8C">
              <w:rPr>
                <w:kern w:val="2"/>
                <w:sz w:val="22"/>
                <w:szCs w:val="22"/>
              </w:rPr>
              <w:t>Netaikoma</w:t>
            </w:r>
          </w:p>
          <w:p w14:paraId="427A903D" w14:textId="1D65B8AC" w:rsidR="00342DB2" w:rsidRPr="00624BE1" w:rsidRDefault="00342DB2" w:rsidP="00342DB2">
            <w:pPr>
              <w:rPr>
                <w:kern w:val="2"/>
                <w:sz w:val="22"/>
                <w:szCs w:val="22"/>
              </w:rPr>
            </w:pPr>
          </w:p>
        </w:tc>
      </w:tr>
      <w:tr w:rsidR="00342DB2" w:rsidRPr="00F60AE3" w14:paraId="670B15D2" w14:textId="77777777" w:rsidTr="007C01F3">
        <w:trPr>
          <w:trHeight w:val="300"/>
        </w:trPr>
        <w:tc>
          <w:tcPr>
            <w:tcW w:w="2704" w:type="dxa"/>
            <w:gridSpan w:val="2"/>
          </w:tcPr>
          <w:p w14:paraId="248A08C9" w14:textId="49068986" w:rsidR="00342DB2" w:rsidRPr="00624BE1" w:rsidRDefault="00342DB2" w:rsidP="00342DB2">
            <w:pPr>
              <w:rPr>
                <w:b/>
                <w:bCs/>
                <w:kern w:val="2"/>
                <w:sz w:val="22"/>
                <w:szCs w:val="22"/>
              </w:rPr>
            </w:pPr>
            <w:r w:rsidRPr="00273F8C">
              <w:rPr>
                <w:b/>
                <w:bCs/>
                <w:kern w:val="2"/>
                <w:sz w:val="22"/>
                <w:szCs w:val="22"/>
              </w:rPr>
              <w:t xml:space="preserve">8.3. Sutarties įvykdymo užtikrinimo pateikimas </w:t>
            </w:r>
          </w:p>
        </w:tc>
        <w:tc>
          <w:tcPr>
            <w:tcW w:w="7214" w:type="dxa"/>
            <w:gridSpan w:val="2"/>
          </w:tcPr>
          <w:p w14:paraId="1AD6A296" w14:textId="77777777" w:rsidR="00342DB2" w:rsidRPr="00273F8C" w:rsidRDefault="00342DB2" w:rsidP="00342DB2">
            <w:pPr>
              <w:rPr>
                <w:kern w:val="2"/>
                <w:sz w:val="22"/>
                <w:szCs w:val="22"/>
              </w:rPr>
            </w:pPr>
            <w:r w:rsidRPr="00273F8C">
              <w:rPr>
                <w:kern w:val="2"/>
                <w:sz w:val="22"/>
                <w:szCs w:val="22"/>
              </w:rPr>
              <w:t>Netaikoma</w:t>
            </w:r>
          </w:p>
          <w:p w14:paraId="5E7FC73B" w14:textId="77777777" w:rsidR="00342DB2" w:rsidRPr="00624BE1" w:rsidRDefault="00342DB2" w:rsidP="00342DB2">
            <w:pPr>
              <w:rPr>
                <w:kern w:val="2"/>
                <w:sz w:val="22"/>
                <w:szCs w:val="22"/>
              </w:rPr>
            </w:pPr>
          </w:p>
        </w:tc>
      </w:tr>
      <w:tr w:rsidR="00342DB2" w:rsidRPr="00F60AE3" w14:paraId="172C74BA" w14:textId="77777777" w:rsidTr="007C01F3">
        <w:trPr>
          <w:trHeight w:val="300"/>
        </w:trPr>
        <w:tc>
          <w:tcPr>
            <w:tcW w:w="9918" w:type="dxa"/>
            <w:gridSpan w:val="4"/>
          </w:tcPr>
          <w:p w14:paraId="56265234" w14:textId="77777777" w:rsidR="00342DB2" w:rsidRPr="00624BE1" w:rsidRDefault="00342DB2" w:rsidP="00342DB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342DB2" w:rsidRPr="00F60AE3" w14:paraId="3C270198" w14:textId="77777777" w:rsidTr="007C01F3">
        <w:trPr>
          <w:trHeight w:val="300"/>
        </w:trPr>
        <w:tc>
          <w:tcPr>
            <w:tcW w:w="2704" w:type="dxa"/>
            <w:gridSpan w:val="2"/>
          </w:tcPr>
          <w:p w14:paraId="1F86C343" w14:textId="5596FABE" w:rsidR="00342DB2" w:rsidRPr="00624BE1" w:rsidRDefault="00342DB2" w:rsidP="00342DB2">
            <w:pPr>
              <w:rPr>
                <w:b/>
                <w:bCs/>
                <w:kern w:val="2"/>
                <w:sz w:val="22"/>
                <w:szCs w:val="22"/>
              </w:rPr>
            </w:pPr>
            <w:r w:rsidRPr="00273F8C">
              <w:rPr>
                <w:b/>
                <w:bCs/>
                <w:kern w:val="2"/>
                <w:sz w:val="22"/>
                <w:szCs w:val="22"/>
              </w:rPr>
              <w:t>9.1. Pirkėjui taikomos netesybos už mokėjimų pagal Sutartį vėlavimą</w:t>
            </w:r>
          </w:p>
        </w:tc>
        <w:tc>
          <w:tcPr>
            <w:tcW w:w="7214" w:type="dxa"/>
            <w:gridSpan w:val="2"/>
          </w:tcPr>
          <w:p w14:paraId="0AC4D4DE" w14:textId="4C73242B" w:rsidR="00342DB2" w:rsidRPr="00624BE1" w:rsidRDefault="00342DB2" w:rsidP="00342DB2">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342DB2" w:rsidRPr="00F60AE3" w14:paraId="5183F2CD" w14:textId="77777777" w:rsidTr="007C01F3">
        <w:trPr>
          <w:trHeight w:val="300"/>
        </w:trPr>
        <w:tc>
          <w:tcPr>
            <w:tcW w:w="2704" w:type="dxa"/>
            <w:gridSpan w:val="2"/>
          </w:tcPr>
          <w:p w14:paraId="3F74FFDB" w14:textId="34BC26D4" w:rsidR="00342DB2" w:rsidRPr="00624BE1" w:rsidRDefault="00342DB2" w:rsidP="00342DB2">
            <w:pPr>
              <w:rPr>
                <w:b/>
                <w:bCs/>
                <w:kern w:val="2"/>
                <w:sz w:val="22"/>
                <w:szCs w:val="22"/>
              </w:rPr>
            </w:pPr>
            <w:r w:rsidRPr="00273F8C">
              <w:rPr>
                <w:b/>
                <w:bCs/>
                <w:kern w:val="2"/>
                <w:sz w:val="22"/>
                <w:szCs w:val="22"/>
              </w:rPr>
              <w:t>9.2. Tiekėjui taikomos netesybos</w:t>
            </w:r>
          </w:p>
        </w:tc>
        <w:tc>
          <w:tcPr>
            <w:tcW w:w="7214" w:type="dxa"/>
            <w:gridSpan w:val="2"/>
          </w:tcPr>
          <w:p w14:paraId="446DD5EB" w14:textId="77777777" w:rsidR="00342DB2" w:rsidRPr="00273F8C" w:rsidRDefault="00342DB2" w:rsidP="007C01F3">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342DB2" w:rsidRPr="00273F8C" w:rsidRDefault="00342DB2" w:rsidP="007C01F3">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342DB2" w:rsidRPr="00273F8C" w:rsidRDefault="00342DB2" w:rsidP="007C01F3">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342DB2" w:rsidRPr="00624BE1" w:rsidRDefault="00342DB2" w:rsidP="007C01F3">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342DB2" w:rsidRPr="00F60AE3" w14:paraId="427BC0AB" w14:textId="77777777" w:rsidTr="007C01F3">
        <w:trPr>
          <w:trHeight w:val="300"/>
        </w:trPr>
        <w:tc>
          <w:tcPr>
            <w:tcW w:w="2704" w:type="dxa"/>
            <w:gridSpan w:val="2"/>
          </w:tcPr>
          <w:p w14:paraId="4E0672A5" w14:textId="2106A4C1" w:rsidR="00342DB2" w:rsidRPr="00624BE1" w:rsidRDefault="00342DB2" w:rsidP="00342DB2">
            <w:pPr>
              <w:rPr>
                <w:b/>
                <w:bCs/>
                <w:kern w:val="2"/>
                <w:sz w:val="22"/>
                <w:szCs w:val="22"/>
              </w:rPr>
            </w:pPr>
            <w:r w:rsidRPr="00273F8C">
              <w:rPr>
                <w:b/>
                <w:bCs/>
                <w:kern w:val="2"/>
                <w:sz w:val="22"/>
                <w:szCs w:val="22"/>
              </w:rPr>
              <w:t>9.3. Tiekėjui / Pirkėjui taikoma bauda nutraukus Sutartį dėl esminio Sutarties pažeidimo</w:t>
            </w:r>
          </w:p>
        </w:tc>
        <w:tc>
          <w:tcPr>
            <w:tcW w:w="7214" w:type="dxa"/>
            <w:gridSpan w:val="2"/>
          </w:tcPr>
          <w:p w14:paraId="16EB52E9" w14:textId="77777777" w:rsidR="00342DB2" w:rsidRPr="00273F8C" w:rsidRDefault="00342DB2" w:rsidP="007C01F3">
            <w:pPr>
              <w:jc w:val="both"/>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342DB2" w:rsidRPr="00624BE1" w:rsidRDefault="00342DB2" w:rsidP="007C01F3">
            <w:pPr>
              <w:jc w:val="both"/>
              <w:rPr>
                <w:kern w:val="2"/>
                <w:sz w:val="22"/>
                <w:szCs w:val="22"/>
              </w:rPr>
            </w:pPr>
            <w:r w:rsidRPr="00273F8C">
              <w:rPr>
                <w:kern w:val="2"/>
                <w:sz w:val="22"/>
                <w:szCs w:val="22"/>
              </w:rPr>
              <w:lastRenderedPageBreak/>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342DB2" w:rsidRPr="00F60AE3" w14:paraId="0CA66CE2" w14:textId="77777777" w:rsidTr="007C01F3">
        <w:trPr>
          <w:trHeight w:val="300"/>
        </w:trPr>
        <w:tc>
          <w:tcPr>
            <w:tcW w:w="2704" w:type="dxa"/>
            <w:gridSpan w:val="2"/>
          </w:tcPr>
          <w:p w14:paraId="209B473A" w14:textId="05232A4F" w:rsidR="00342DB2" w:rsidRPr="00624BE1" w:rsidRDefault="00342DB2" w:rsidP="00342DB2">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311AD65E" w14:textId="77777777" w:rsidR="00342DB2" w:rsidRPr="00273F8C" w:rsidRDefault="00342DB2" w:rsidP="00342DB2">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342DB2" w:rsidRPr="00624BE1" w:rsidRDefault="00342DB2" w:rsidP="00342DB2">
            <w:pPr>
              <w:rPr>
                <w:kern w:val="2"/>
                <w:sz w:val="22"/>
                <w:szCs w:val="22"/>
              </w:rPr>
            </w:pPr>
          </w:p>
        </w:tc>
      </w:tr>
      <w:tr w:rsidR="00342DB2" w:rsidRPr="00F60AE3" w14:paraId="4BA9B81F" w14:textId="77777777" w:rsidTr="007C01F3">
        <w:trPr>
          <w:trHeight w:val="300"/>
        </w:trPr>
        <w:tc>
          <w:tcPr>
            <w:tcW w:w="2704" w:type="dxa"/>
            <w:gridSpan w:val="2"/>
          </w:tcPr>
          <w:p w14:paraId="67ABC782" w14:textId="78975655" w:rsidR="00342DB2" w:rsidRPr="00624BE1" w:rsidRDefault="00342DB2" w:rsidP="00342DB2">
            <w:pPr>
              <w:rPr>
                <w:b/>
                <w:bCs/>
                <w:kern w:val="2"/>
                <w:sz w:val="22"/>
                <w:szCs w:val="22"/>
              </w:rPr>
            </w:pPr>
            <w:r w:rsidRPr="00273F8C">
              <w:rPr>
                <w:b/>
                <w:bCs/>
                <w:kern w:val="2"/>
                <w:sz w:val="22"/>
                <w:szCs w:val="22"/>
              </w:rPr>
              <w:t>9.5. Tiekėjui taikomos baudos dėl aplinkosauginių ir (arba) socialinių kriterijų nesilaikymo</w:t>
            </w:r>
          </w:p>
        </w:tc>
        <w:tc>
          <w:tcPr>
            <w:tcW w:w="7214" w:type="dxa"/>
            <w:gridSpan w:val="2"/>
          </w:tcPr>
          <w:p w14:paraId="2E59F21B" w14:textId="1F7281EB" w:rsidR="00342DB2" w:rsidRPr="00624BE1" w:rsidRDefault="00342DB2" w:rsidP="00342DB2">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342DB2" w:rsidRPr="00F60AE3" w14:paraId="33CE8F4E" w14:textId="77777777" w:rsidTr="007C01F3">
        <w:trPr>
          <w:trHeight w:val="300"/>
        </w:trPr>
        <w:tc>
          <w:tcPr>
            <w:tcW w:w="2704" w:type="dxa"/>
            <w:gridSpan w:val="2"/>
          </w:tcPr>
          <w:p w14:paraId="49094D96" w14:textId="194EDBB4" w:rsidR="00342DB2" w:rsidRPr="00624BE1" w:rsidRDefault="00342DB2" w:rsidP="00342DB2">
            <w:pPr>
              <w:rPr>
                <w:b/>
                <w:bCs/>
                <w:kern w:val="2"/>
                <w:sz w:val="22"/>
                <w:szCs w:val="22"/>
              </w:rPr>
            </w:pPr>
            <w:r w:rsidRPr="00273F8C">
              <w:rPr>
                <w:b/>
                <w:bCs/>
                <w:kern w:val="2"/>
                <w:sz w:val="22"/>
                <w:szCs w:val="22"/>
              </w:rPr>
              <w:t>9.6. Tiekėjui / Pirkėjui taikoma bauda dėl konfidencialumo reikalavimų nesilaikymo</w:t>
            </w:r>
          </w:p>
        </w:tc>
        <w:tc>
          <w:tcPr>
            <w:tcW w:w="7214" w:type="dxa"/>
            <w:gridSpan w:val="2"/>
          </w:tcPr>
          <w:p w14:paraId="4DB8562B" w14:textId="014F57BE" w:rsidR="00342DB2" w:rsidRPr="00624BE1" w:rsidRDefault="00342DB2" w:rsidP="00342DB2">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342DB2" w:rsidRPr="00F60AE3" w14:paraId="5CAC2E91" w14:textId="77777777" w:rsidTr="007C01F3">
        <w:trPr>
          <w:trHeight w:val="300"/>
        </w:trPr>
        <w:tc>
          <w:tcPr>
            <w:tcW w:w="2704" w:type="dxa"/>
            <w:gridSpan w:val="2"/>
          </w:tcPr>
          <w:p w14:paraId="165C7B74" w14:textId="1B315382" w:rsidR="00342DB2" w:rsidRPr="00624BE1" w:rsidRDefault="00342DB2" w:rsidP="00342DB2">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7214" w:type="dxa"/>
            <w:gridSpan w:val="2"/>
          </w:tcPr>
          <w:p w14:paraId="4E5D6DD4" w14:textId="77777777" w:rsidR="00342DB2" w:rsidRPr="00273F8C" w:rsidRDefault="00342DB2" w:rsidP="00342DB2">
            <w:pPr>
              <w:rPr>
                <w:color w:val="4472C4"/>
                <w:kern w:val="2"/>
                <w:sz w:val="22"/>
                <w:szCs w:val="22"/>
              </w:rPr>
            </w:pPr>
            <w:r w:rsidRPr="00273F8C">
              <w:rPr>
                <w:kern w:val="2"/>
                <w:sz w:val="22"/>
                <w:szCs w:val="22"/>
              </w:rPr>
              <w:t xml:space="preserve">Netaikoma </w:t>
            </w:r>
          </w:p>
          <w:p w14:paraId="59DBB499" w14:textId="04D329EA" w:rsidR="00342DB2" w:rsidRPr="00624BE1" w:rsidRDefault="00342DB2" w:rsidP="00342DB2">
            <w:pPr>
              <w:rPr>
                <w:color w:val="4472C4"/>
                <w:kern w:val="2"/>
                <w:sz w:val="22"/>
                <w:szCs w:val="22"/>
              </w:rPr>
            </w:pPr>
          </w:p>
        </w:tc>
      </w:tr>
      <w:tr w:rsidR="00342DB2" w:rsidRPr="00F60AE3" w14:paraId="68087009" w14:textId="77777777" w:rsidTr="007C01F3">
        <w:trPr>
          <w:trHeight w:val="300"/>
        </w:trPr>
        <w:tc>
          <w:tcPr>
            <w:tcW w:w="2704" w:type="dxa"/>
            <w:gridSpan w:val="2"/>
          </w:tcPr>
          <w:p w14:paraId="54835A79" w14:textId="6F3FEBFE" w:rsidR="00342DB2" w:rsidRPr="00624BE1" w:rsidRDefault="00342DB2" w:rsidP="00342DB2">
            <w:pPr>
              <w:rPr>
                <w:b/>
                <w:bCs/>
                <w:kern w:val="2"/>
                <w:sz w:val="22"/>
                <w:szCs w:val="22"/>
              </w:rPr>
            </w:pPr>
            <w:r w:rsidRPr="00273F8C">
              <w:rPr>
                <w:b/>
                <w:bCs/>
                <w:kern w:val="2"/>
                <w:sz w:val="22"/>
                <w:szCs w:val="22"/>
              </w:rPr>
              <w:t>9.8. Tiekėjui taikomos netesybos dėl Sutarties įvykdymo užtikrinimo nepratęsimo</w:t>
            </w:r>
          </w:p>
        </w:tc>
        <w:tc>
          <w:tcPr>
            <w:tcW w:w="7214" w:type="dxa"/>
            <w:gridSpan w:val="2"/>
          </w:tcPr>
          <w:p w14:paraId="024D697C" w14:textId="77777777" w:rsidR="00342DB2" w:rsidRPr="00273F8C" w:rsidRDefault="00342DB2" w:rsidP="00342DB2">
            <w:pPr>
              <w:rPr>
                <w:kern w:val="2"/>
                <w:sz w:val="22"/>
                <w:szCs w:val="22"/>
              </w:rPr>
            </w:pPr>
            <w:r w:rsidRPr="00273F8C">
              <w:rPr>
                <w:kern w:val="2"/>
                <w:sz w:val="22"/>
                <w:szCs w:val="22"/>
              </w:rPr>
              <w:t>Netaikoma</w:t>
            </w:r>
          </w:p>
          <w:p w14:paraId="6ED47769" w14:textId="77777777" w:rsidR="00342DB2" w:rsidRPr="00273F8C" w:rsidRDefault="00342DB2" w:rsidP="00342DB2">
            <w:pPr>
              <w:rPr>
                <w:color w:val="4472C4"/>
                <w:kern w:val="2"/>
                <w:sz w:val="22"/>
                <w:szCs w:val="22"/>
              </w:rPr>
            </w:pPr>
          </w:p>
          <w:p w14:paraId="6C6E8C47" w14:textId="2CF5552A" w:rsidR="00342DB2" w:rsidRPr="00624BE1" w:rsidRDefault="00342DB2" w:rsidP="00342DB2">
            <w:pPr>
              <w:rPr>
                <w:color w:val="4472C4"/>
                <w:kern w:val="2"/>
                <w:sz w:val="22"/>
                <w:szCs w:val="22"/>
              </w:rPr>
            </w:pPr>
          </w:p>
        </w:tc>
      </w:tr>
      <w:tr w:rsidR="00342DB2" w:rsidRPr="00F60AE3" w14:paraId="13920C2D" w14:textId="77777777" w:rsidTr="007C01F3">
        <w:trPr>
          <w:trHeight w:val="300"/>
        </w:trPr>
        <w:tc>
          <w:tcPr>
            <w:tcW w:w="2704" w:type="dxa"/>
            <w:gridSpan w:val="2"/>
          </w:tcPr>
          <w:p w14:paraId="26BEE702" w14:textId="60C329BB" w:rsidR="00342DB2" w:rsidRPr="00624BE1" w:rsidRDefault="00342DB2" w:rsidP="00342DB2">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14" w:type="dxa"/>
            <w:gridSpan w:val="2"/>
          </w:tcPr>
          <w:p w14:paraId="04B0F41F" w14:textId="2F391621" w:rsidR="00342DB2" w:rsidRPr="00624BE1" w:rsidRDefault="00342DB2" w:rsidP="00342DB2">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342DB2" w:rsidRPr="00F60AE3" w14:paraId="4114C247" w14:textId="77777777" w:rsidTr="007C01F3">
        <w:trPr>
          <w:trHeight w:val="300"/>
        </w:trPr>
        <w:tc>
          <w:tcPr>
            <w:tcW w:w="2704" w:type="dxa"/>
            <w:gridSpan w:val="2"/>
          </w:tcPr>
          <w:p w14:paraId="61DED75F" w14:textId="3C12C02A" w:rsidR="00342DB2" w:rsidRPr="00624BE1" w:rsidRDefault="00342DB2" w:rsidP="00342DB2">
            <w:pPr>
              <w:rPr>
                <w:b/>
                <w:bCs/>
                <w:kern w:val="2"/>
                <w:sz w:val="22"/>
                <w:szCs w:val="22"/>
              </w:rPr>
            </w:pPr>
            <w:r w:rsidRPr="00273F8C">
              <w:rPr>
                <w:b/>
                <w:bCs/>
                <w:kern w:val="2"/>
                <w:sz w:val="22"/>
                <w:szCs w:val="22"/>
              </w:rPr>
              <w:t>9.10. Kitos netesybos</w:t>
            </w:r>
          </w:p>
        </w:tc>
        <w:tc>
          <w:tcPr>
            <w:tcW w:w="7214" w:type="dxa"/>
            <w:gridSpan w:val="2"/>
          </w:tcPr>
          <w:p w14:paraId="3CF93FE3" w14:textId="3662CC5F" w:rsidR="00342DB2" w:rsidRPr="00624BE1" w:rsidRDefault="00342DB2" w:rsidP="00342DB2">
            <w:pPr>
              <w:jc w:val="both"/>
              <w:rPr>
                <w:kern w:val="2"/>
                <w:sz w:val="22"/>
                <w:szCs w:val="22"/>
              </w:rPr>
            </w:pPr>
            <w:r w:rsidRPr="00273F8C">
              <w:rPr>
                <w:kern w:val="2"/>
                <w:sz w:val="22"/>
                <w:szCs w:val="22"/>
              </w:rPr>
              <w:t>Netaikoma</w:t>
            </w:r>
          </w:p>
        </w:tc>
      </w:tr>
      <w:tr w:rsidR="00342DB2" w:rsidRPr="00F60AE3" w14:paraId="33F464F7" w14:textId="77777777" w:rsidTr="007C01F3">
        <w:trPr>
          <w:trHeight w:val="300"/>
        </w:trPr>
        <w:tc>
          <w:tcPr>
            <w:tcW w:w="9918" w:type="dxa"/>
            <w:gridSpan w:val="4"/>
          </w:tcPr>
          <w:p w14:paraId="373CD642" w14:textId="0CBF2BE4" w:rsidR="00342DB2" w:rsidRPr="00273F8C" w:rsidRDefault="00342DB2" w:rsidP="00342DB2">
            <w:pPr>
              <w:jc w:val="center"/>
              <w:rPr>
                <w:kern w:val="2"/>
                <w:sz w:val="22"/>
                <w:szCs w:val="22"/>
              </w:rPr>
            </w:pPr>
            <w:r w:rsidRPr="00273F8C">
              <w:rPr>
                <w:b/>
                <w:kern w:val="2"/>
                <w:sz w:val="22"/>
                <w:szCs w:val="22"/>
              </w:rPr>
              <w:t>10. ESMINĖS SUTARTIES SĄLYGOS</w:t>
            </w:r>
          </w:p>
        </w:tc>
      </w:tr>
      <w:tr w:rsidR="00342DB2" w:rsidRPr="00F60AE3" w14:paraId="78D85B06" w14:textId="77777777" w:rsidTr="007C01F3">
        <w:trPr>
          <w:trHeight w:val="300"/>
        </w:trPr>
        <w:tc>
          <w:tcPr>
            <w:tcW w:w="2704" w:type="dxa"/>
            <w:gridSpan w:val="2"/>
          </w:tcPr>
          <w:p w14:paraId="460660D7" w14:textId="1D38263B" w:rsidR="00342DB2" w:rsidRPr="00273F8C" w:rsidRDefault="00342DB2" w:rsidP="00342DB2">
            <w:pPr>
              <w:rPr>
                <w:b/>
                <w:bCs/>
                <w:kern w:val="2"/>
                <w:sz w:val="22"/>
                <w:szCs w:val="22"/>
              </w:rPr>
            </w:pPr>
            <w:r w:rsidRPr="00273F8C">
              <w:rPr>
                <w:b/>
                <w:bCs/>
                <w:sz w:val="22"/>
                <w:szCs w:val="22"/>
              </w:rPr>
              <w:t>10.1. Esminės Sutarties sąlygos</w:t>
            </w:r>
          </w:p>
        </w:tc>
        <w:tc>
          <w:tcPr>
            <w:tcW w:w="7214" w:type="dxa"/>
            <w:gridSpan w:val="2"/>
          </w:tcPr>
          <w:p w14:paraId="0E1F5936" w14:textId="77777777" w:rsidR="00342DB2" w:rsidRPr="00273F8C" w:rsidRDefault="00342DB2" w:rsidP="00342DB2">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342DB2" w:rsidRPr="00273F8C" w:rsidRDefault="00342DB2" w:rsidP="00342DB2">
            <w:pPr>
              <w:jc w:val="both"/>
              <w:rPr>
                <w:kern w:val="2"/>
                <w:sz w:val="22"/>
                <w:szCs w:val="22"/>
              </w:rPr>
            </w:pPr>
            <w:r w:rsidRPr="00273F8C">
              <w:rPr>
                <w:kern w:val="2"/>
                <w:sz w:val="22"/>
                <w:szCs w:val="22"/>
              </w:rPr>
              <w:t>10.1.2. Sutartyje nustatytų Prekių tiekimo terminų laikymasis;</w:t>
            </w:r>
          </w:p>
          <w:p w14:paraId="2D060861" w14:textId="77777777" w:rsidR="00342DB2" w:rsidRPr="00273F8C" w:rsidRDefault="00342DB2" w:rsidP="00342DB2">
            <w:pPr>
              <w:jc w:val="both"/>
              <w:rPr>
                <w:kern w:val="2"/>
                <w:sz w:val="22"/>
                <w:szCs w:val="22"/>
              </w:rPr>
            </w:pPr>
            <w:r w:rsidRPr="00273F8C">
              <w:rPr>
                <w:kern w:val="2"/>
                <w:sz w:val="22"/>
                <w:szCs w:val="22"/>
              </w:rPr>
              <w:t>10.1.3. Priskaičiuotų netesybų mokėjimas;</w:t>
            </w:r>
          </w:p>
          <w:p w14:paraId="5B7C40F6" w14:textId="77777777" w:rsidR="00342DB2" w:rsidRPr="00273F8C" w:rsidRDefault="00342DB2" w:rsidP="00342DB2">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342DB2" w:rsidRPr="00273F8C" w:rsidRDefault="00342DB2" w:rsidP="00342DB2">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342DB2" w:rsidRPr="00273F8C" w:rsidRDefault="00342DB2" w:rsidP="00342DB2">
            <w:pPr>
              <w:jc w:val="both"/>
              <w:rPr>
                <w:kern w:val="2"/>
                <w:sz w:val="22"/>
                <w:szCs w:val="22"/>
              </w:rPr>
            </w:pPr>
            <w:r w:rsidRPr="00273F8C">
              <w:rPr>
                <w:color w:val="000000" w:themeColor="text1"/>
                <w:kern w:val="2"/>
                <w:sz w:val="22"/>
                <w:szCs w:val="22"/>
              </w:rPr>
              <w:lastRenderedPageBreak/>
              <w:t>10.1.6.Sutarties nuostatų, reglamentuojančių aplinkosauginius reikalavimus, laikymasis;</w:t>
            </w:r>
          </w:p>
          <w:p w14:paraId="4E80079E" w14:textId="77777777" w:rsidR="00342DB2" w:rsidRPr="00273F8C" w:rsidRDefault="00342DB2" w:rsidP="00342DB2">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7DBDE3C8" w14:textId="20C5E41C" w:rsidR="00342DB2" w:rsidRPr="00273F8C" w:rsidRDefault="00342DB2" w:rsidP="007C01F3">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tc>
      </w:tr>
      <w:tr w:rsidR="00342DB2" w:rsidRPr="00F60AE3" w14:paraId="36B23DAC" w14:textId="77777777" w:rsidTr="007C01F3">
        <w:trPr>
          <w:trHeight w:val="300"/>
        </w:trPr>
        <w:tc>
          <w:tcPr>
            <w:tcW w:w="2704" w:type="dxa"/>
            <w:gridSpan w:val="2"/>
          </w:tcPr>
          <w:p w14:paraId="255FC73C" w14:textId="21694859" w:rsidR="00342DB2" w:rsidRPr="00273F8C" w:rsidRDefault="00342DB2" w:rsidP="00342DB2">
            <w:pPr>
              <w:rPr>
                <w:b/>
                <w:bCs/>
                <w:kern w:val="2"/>
                <w:sz w:val="22"/>
                <w:szCs w:val="22"/>
              </w:rPr>
            </w:pPr>
            <w:r w:rsidRPr="00273F8C">
              <w:rPr>
                <w:b/>
                <w:bCs/>
                <w:kern w:val="2"/>
                <w:sz w:val="22"/>
                <w:szCs w:val="22"/>
              </w:rPr>
              <w:lastRenderedPageBreak/>
              <w:t>10.2. Dideli arba nuolatiniai esminės Sutarties sąlygos vykdymo trūkumai</w:t>
            </w:r>
          </w:p>
        </w:tc>
        <w:tc>
          <w:tcPr>
            <w:tcW w:w="7214" w:type="dxa"/>
            <w:gridSpan w:val="2"/>
          </w:tcPr>
          <w:p w14:paraId="20AADBF2" w14:textId="2C4C66ED"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10.2.1. Jeigu Tiekėjas nesilaiko Sutartyje nustatytų Prekių tiekimo terminų ir vėluoja pristatyti Prekes daugiau nei 10 (dešimt) darbo dien</w:t>
            </w:r>
            <w:r w:rsidR="00BF7E1E">
              <w:rPr>
                <w:color w:val="000000" w:themeColor="text1"/>
                <w:kern w:val="2"/>
                <w:sz w:val="22"/>
                <w:szCs w:val="22"/>
              </w:rPr>
              <w:t>ų</w:t>
            </w:r>
            <w:r w:rsidRPr="00342DB2">
              <w:rPr>
                <w:color w:val="000000" w:themeColor="text1"/>
                <w:kern w:val="2"/>
                <w:sz w:val="22"/>
                <w:szCs w:val="22"/>
              </w:rPr>
              <w:t>;</w:t>
            </w:r>
          </w:p>
          <w:p w14:paraId="55C4A6D6"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10.2.2. Tiekėjas tiekia Prekes, kurios neatitinka Sutartyje ir (ar) Įstatymuose nustatytų reikalavimų tiekiamoms Prekėms;</w:t>
            </w:r>
          </w:p>
          <w:p w14:paraId="74413B01"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10.2.3. Teikėjas pažeidžia šios Sutarties nuostatas, reglamentuojančias aplinkosauginių reikalavimų, laikymąsi;</w:t>
            </w:r>
          </w:p>
          <w:p w14:paraId="05817859"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842D358" w:rsidR="00342DB2" w:rsidRPr="00273F8C" w:rsidRDefault="00342DB2" w:rsidP="00342DB2">
            <w:pPr>
              <w:jc w:val="both"/>
              <w:rPr>
                <w:kern w:val="2"/>
                <w:sz w:val="22"/>
                <w:szCs w:val="22"/>
              </w:rPr>
            </w:pPr>
            <w:r w:rsidRPr="00342DB2">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342DB2" w:rsidRPr="00F60AE3" w14:paraId="79B7BBBE" w14:textId="77777777" w:rsidTr="007C01F3">
        <w:trPr>
          <w:trHeight w:val="300"/>
        </w:trPr>
        <w:tc>
          <w:tcPr>
            <w:tcW w:w="9918" w:type="dxa"/>
            <w:gridSpan w:val="4"/>
          </w:tcPr>
          <w:p w14:paraId="64E9D5B0" w14:textId="24F0D6A5"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342DB2" w:rsidRPr="00F60AE3" w14:paraId="76F53255" w14:textId="77777777" w:rsidTr="007C01F3">
        <w:trPr>
          <w:trHeight w:val="300"/>
        </w:trPr>
        <w:tc>
          <w:tcPr>
            <w:tcW w:w="2704" w:type="dxa"/>
            <w:gridSpan w:val="2"/>
          </w:tcPr>
          <w:p w14:paraId="18AA5D10" w14:textId="7FF38E4A" w:rsidR="00342DB2" w:rsidRPr="00624BE1" w:rsidRDefault="00342DB2" w:rsidP="00342DB2">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7214" w:type="dxa"/>
            <w:gridSpan w:val="2"/>
          </w:tcPr>
          <w:p w14:paraId="46D41008" w14:textId="77777777" w:rsidR="00342DB2" w:rsidRPr="00371325" w:rsidRDefault="00342DB2" w:rsidP="00342DB2">
            <w:pPr>
              <w:jc w:val="both"/>
              <w:rPr>
                <w:kern w:val="2"/>
                <w:sz w:val="22"/>
                <w:szCs w:val="22"/>
              </w:rPr>
            </w:pPr>
            <w:r w:rsidRPr="00926ED8">
              <w:rPr>
                <w:kern w:val="2"/>
                <w:sz w:val="22"/>
                <w:szCs w:val="22"/>
              </w:rPr>
              <w:t xml:space="preserve">Ši </w:t>
            </w:r>
            <w:r w:rsidRPr="00371325">
              <w:rPr>
                <w:kern w:val="2"/>
                <w:sz w:val="22"/>
                <w:szCs w:val="22"/>
              </w:rPr>
              <w:t>Sutartis laikoma sudaryta ir įsigalioja nuo Sutarties pasirašymo dienos (antrosios Šalies pasirašymo dieną).</w:t>
            </w:r>
          </w:p>
          <w:p w14:paraId="599652D9" w14:textId="5AB53C30" w:rsidR="00342DB2" w:rsidRPr="00926ED8" w:rsidRDefault="00342DB2" w:rsidP="00342DB2">
            <w:pPr>
              <w:jc w:val="both"/>
              <w:rPr>
                <w:color w:val="4472C4"/>
                <w:kern w:val="2"/>
                <w:sz w:val="22"/>
                <w:szCs w:val="22"/>
              </w:rPr>
            </w:pPr>
            <w:r w:rsidRPr="00371325">
              <w:rPr>
                <w:color w:val="000000"/>
                <w:kern w:val="2"/>
                <w:sz w:val="22"/>
                <w:szCs w:val="22"/>
              </w:rPr>
              <w:t xml:space="preserve">Sutartis galioja iki visiško prievolių įvykdymo (kol bus išnaudota Pradinės Sutarties vertė), bet jos terminas negali būti ilgesnis </w:t>
            </w:r>
            <w:r w:rsidRPr="00371325">
              <w:rPr>
                <w:kern w:val="2"/>
                <w:sz w:val="22"/>
                <w:szCs w:val="22"/>
              </w:rPr>
              <w:t>kaip 8 (aštuoni</w:t>
            </w:r>
            <w:r w:rsidRPr="00371325">
              <w:rPr>
                <w:sz w:val="22"/>
                <w:szCs w:val="22"/>
              </w:rPr>
              <w:t xml:space="preserve">) </w:t>
            </w:r>
            <w:r w:rsidRPr="00371325">
              <w:rPr>
                <w:bCs/>
                <w:sz w:val="22"/>
                <w:szCs w:val="22"/>
              </w:rPr>
              <w:t>mėnesiai</w:t>
            </w:r>
            <w:r w:rsidRPr="00371325">
              <w:rPr>
                <w:b/>
                <w:sz w:val="22"/>
                <w:szCs w:val="22"/>
              </w:rPr>
              <w:t xml:space="preserve"> </w:t>
            </w:r>
            <w:r w:rsidRPr="00371325">
              <w:rPr>
                <w:sz w:val="22"/>
                <w:szCs w:val="22"/>
              </w:rPr>
              <w:t xml:space="preserve">(sutarties vykdymo trukmė (prekių tiekimo terminas) – 6 </w:t>
            </w:r>
            <w:r w:rsidRPr="00371325">
              <w:rPr>
                <w:kern w:val="2"/>
                <w:sz w:val="22"/>
                <w:szCs w:val="22"/>
              </w:rPr>
              <w:t xml:space="preserve">(šeši) </w:t>
            </w:r>
            <w:r w:rsidRPr="00371325">
              <w:rPr>
                <w:sz w:val="22"/>
                <w:szCs w:val="22"/>
              </w:rPr>
              <w:t>mėnesiai, atsiskaitymo terminas – 60 (šešiasdešimt.) dienų).</w:t>
            </w:r>
          </w:p>
        </w:tc>
      </w:tr>
      <w:tr w:rsidR="00342DB2" w:rsidRPr="00F60AE3" w14:paraId="18841803" w14:textId="77777777" w:rsidTr="007C01F3">
        <w:trPr>
          <w:trHeight w:val="300"/>
        </w:trPr>
        <w:tc>
          <w:tcPr>
            <w:tcW w:w="2704" w:type="dxa"/>
            <w:gridSpan w:val="2"/>
          </w:tcPr>
          <w:p w14:paraId="3798EF79" w14:textId="3C3CEE55" w:rsidR="00342DB2" w:rsidRPr="00624BE1" w:rsidRDefault="00342DB2" w:rsidP="00342DB2">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7214" w:type="dxa"/>
            <w:gridSpan w:val="2"/>
          </w:tcPr>
          <w:p w14:paraId="179D1DB4" w14:textId="77777777" w:rsidR="00342DB2" w:rsidRPr="00F60AE3" w:rsidRDefault="00342DB2" w:rsidP="00342DB2">
            <w:pPr>
              <w:rPr>
                <w:kern w:val="2"/>
                <w:sz w:val="22"/>
                <w:szCs w:val="22"/>
              </w:rPr>
            </w:pPr>
            <w:r w:rsidRPr="00F60AE3">
              <w:rPr>
                <w:kern w:val="2"/>
                <w:sz w:val="22"/>
                <w:szCs w:val="22"/>
              </w:rPr>
              <w:t>Netaikoma</w:t>
            </w:r>
          </w:p>
          <w:p w14:paraId="550E168E" w14:textId="04F073F4" w:rsidR="00342DB2" w:rsidRPr="00624BE1" w:rsidRDefault="00342DB2" w:rsidP="00342DB2">
            <w:pPr>
              <w:jc w:val="both"/>
              <w:rPr>
                <w:kern w:val="2"/>
                <w:sz w:val="22"/>
                <w:szCs w:val="22"/>
              </w:rPr>
            </w:pPr>
          </w:p>
        </w:tc>
      </w:tr>
      <w:tr w:rsidR="00342DB2" w:rsidRPr="00F60AE3" w14:paraId="0EDCBF49" w14:textId="77777777" w:rsidTr="007C01F3">
        <w:trPr>
          <w:trHeight w:val="300"/>
        </w:trPr>
        <w:tc>
          <w:tcPr>
            <w:tcW w:w="9918" w:type="dxa"/>
            <w:gridSpan w:val="4"/>
          </w:tcPr>
          <w:p w14:paraId="1E99D713" w14:textId="17392663"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342DB2" w:rsidRPr="00F60AE3" w14:paraId="5D21BC0A" w14:textId="77777777" w:rsidTr="007C01F3">
        <w:trPr>
          <w:trHeight w:val="300"/>
        </w:trPr>
        <w:tc>
          <w:tcPr>
            <w:tcW w:w="2689" w:type="dxa"/>
          </w:tcPr>
          <w:p w14:paraId="45A2FCA8" w14:textId="506D06B7" w:rsidR="00342DB2" w:rsidRPr="00624BE1" w:rsidRDefault="00342DB2" w:rsidP="00342DB2">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229" w:type="dxa"/>
            <w:gridSpan w:val="3"/>
          </w:tcPr>
          <w:p w14:paraId="413D0626" w14:textId="661EFE10" w:rsidR="00342DB2" w:rsidRPr="00624BE1" w:rsidRDefault="00342DB2" w:rsidP="00342DB2">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342DB2" w:rsidRPr="00F60AE3" w14:paraId="63FEFB18" w14:textId="77777777" w:rsidTr="007C01F3">
        <w:trPr>
          <w:trHeight w:val="300"/>
        </w:trPr>
        <w:tc>
          <w:tcPr>
            <w:tcW w:w="2689" w:type="dxa"/>
          </w:tcPr>
          <w:p w14:paraId="7237BC79" w14:textId="10D59793" w:rsidR="00342DB2" w:rsidRPr="00624BE1" w:rsidRDefault="00342DB2" w:rsidP="00342DB2">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342DB2" w:rsidRPr="00624BE1" w:rsidRDefault="00342DB2" w:rsidP="00342DB2">
            <w:pPr>
              <w:rPr>
                <w:b/>
                <w:bCs/>
                <w:kern w:val="2"/>
                <w:sz w:val="22"/>
                <w:szCs w:val="22"/>
              </w:rPr>
            </w:pPr>
          </w:p>
        </w:tc>
        <w:tc>
          <w:tcPr>
            <w:tcW w:w="7229" w:type="dxa"/>
            <w:gridSpan w:val="3"/>
          </w:tcPr>
          <w:p w14:paraId="6674F57B"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12.2.1. Tiekėjas nevykdo prisiimtų įsipareigojimų už Sutartyje nustatytą Sutarties kainą;</w:t>
            </w:r>
          </w:p>
          <w:p w14:paraId="2FFA62DA"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33AEFFA4" w14:textId="19E72D52" w:rsid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12.2.3. Tiekėjas vėluoja pristatyti, įskaitant instaliavimą ir suderinimą, kokybės kontrolės priėmimo bandymus pagal Lietuvoje Respublikoje galiojančius teisės aktus,  Pirkėjo personalo apmokymą, po instaliavimo likusių įpakavimo medžiagų išvežimą (utilizavimą),  Prekes daugiau nei 30 dienų;</w:t>
            </w:r>
          </w:p>
          <w:p w14:paraId="5B920421"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12.2.4.  Tiekėjas pažeidžia Prekių pristatymo terminus ir priskaičiuotų netesybų už vėlavimą suma viršija 10 (dešimt) proc. Pradinės sutarties vertės;</w:t>
            </w:r>
          </w:p>
          <w:p w14:paraId="0BB53FC2"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12.2.5.  Tiekėjas pristato Prekes, kurios neatitinka Sutartyje ir (ar) Įstatymuose nustatytų reikalavimų Prekėms ir per 20 dienų neištaiso pažeidimo;</w:t>
            </w:r>
          </w:p>
          <w:p w14:paraId="435B99D1"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C28C470"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12.2.7. Tiekėjas pakartotinai pažeidžia šios Sutarties nuostatas, reglamentuojančias konkurenciją, intelektinės nuosavybės ar konfidencialios informacijos valdymą;</w:t>
            </w:r>
          </w:p>
          <w:p w14:paraId="06FE4739" w14:textId="59659693" w:rsidR="00342DB2" w:rsidRPr="00624BE1" w:rsidRDefault="00C82A39" w:rsidP="00C82A39">
            <w:pPr>
              <w:spacing w:line="257" w:lineRule="auto"/>
              <w:jc w:val="both"/>
              <w:rPr>
                <w:rFonts w:eastAsia="Arial"/>
                <w:color w:val="FF0000"/>
                <w:kern w:val="2"/>
                <w:sz w:val="22"/>
                <w:szCs w:val="22"/>
              </w:rPr>
            </w:pPr>
            <w:r w:rsidRPr="00C82A39">
              <w:rPr>
                <w:rFonts w:eastAsia="Arial"/>
                <w:kern w:val="2"/>
                <w:sz w:val="22"/>
                <w:szCs w:val="22"/>
                <w:lang w:val="lt"/>
              </w:rPr>
              <w:lastRenderedPageBreak/>
              <w:t>12.2.8. Tiekėjas pakartotinai pažeidžia Bendrųjų sąlygų nuostatas dėl Sutarties vykdymui pasitelkiamų naujų subtiekėjų ir (ar specialistų) / esamų subtiekėjų ir (ar) specialistų keitimo</w:t>
            </w:r>
            <w:r w:rsidRPr="00C82A39" w:rsidDel="00C82A39">
              <w:rPr>
                <w:rFonts w:eastAsia="Arial"/>
                <w:kern w:val="2"/>
                <w:sz w:val="22"/>
                <w:szCs w:val="22"/>
                <w:lang w:val="lt"/>
              </w:rPr>
              <w:t xml:space="preserve"> </w:t>
            </w:r>
          </w:p>
        </w:tc>
      </w:tr>
      <w:tr w:rsidR="00342DB2" w:rsidRPr="00F60AE3" w14:paraId="6C35B254" w14:textId="77777777" w:rsidTr="007C01F3">
        <w:trPr>
          <w:trHeight w:val="300"/>
        </w:trPr>
        <w:tc>
          <w:tcPr>
            <w:tcW w:w="9918" w:type="dxa"/>
            <w:gridSpan w:val="4"/>
          </w:tcPr>
          <w:p w14:paraId="47F3BA0F" w14:textId="30706B61" w:rsidR="00342DB2" w:rsidRPr="00624BE1" w:rsidRDefault="00342DB2" w:rsidP="00342DB2">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342DB2" w:rsidRPr="00F60AE3" w14:paraId="3D0ED71B" w14:textId="77777777" w:rsidTr="007C01F3">
        <w:trPr>
          <w:trHeight w:val="300"/>
        </w:trPr>
        <w:tc>
          <w:tcPr>
            <w:tcW w:w="2689" w:type="dxa"/>
          </w:tcPr>
          <w:p w14:paraId="63073B65" w14:textId="5F4E5E13" w:rsidR="00342DB2" w:rsidRPr="00624BE1" w:rsidRDefault="00342DB2" w:rsidP="00342DB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229" w:type="dxa"/>
            <w:gridSpan w:val="3"/>
          </w:tcPr>
          <w:p w14:paraId="794CE9CD" w14:textId="294E5B92" w:rsidR="00342DB2" w:rsidRPr="00624BE1" w:rsidRDefault="00342DB2" w:rsidP="00342DB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4.</w:t>
            </w:r>
            <w:r w:rsidR="007E3CC1">
              <w:rPr>
                <w:color w:val="000000"/>
                <w:kern w:val="2"/>
                <w:sz w:val="22"/>
                <w:szCs w:val="22"/>
                <w:shd w:val="clear" w:color="auto" w:fill="FFFFFF"/>
              </w:rPr>
              <w:t>4.4.</w:t>
            </w:r>
            <w:r>
              <w:rPr>
                <w:color w:val="000000"/>
                <w:kern w:val="2"/>
                <w:sz w:val="22"/>
                <w:szCs w:val="22"/>
                <w:shd w:val="clear" w:color="auto" w:fill="FFFFFF"/>
              </w:rPr>
              <w:t xml:space="preserve"> </w:t>
            </w:r>
            <w:r w:rsidRPr="00624BE1">
              <w:rPr>
                <w:kern w:val="2"/>
                <w:sz w:val="22"/>
                <w:szCs w:val="22"/>
                <w:shd w:val="clear" w:color="auto" w:fill="FFFFFF"/>
              </w:rPr>
              <w:t>papunk</w:t>
            </w:r>
            <w:r>
              <w:rPr>
                <w:kern w:val="2"/>
                <w:sz w:val="22"/>
                <w:szCs w:val="22"/>
                <w:shd w:val="clear" w:color="auto" w:fill="FFFFFF"/>
              </w:rPr>
              <w:t>čiu.</w:t>
            </w:r>
            <w:r w:rsidRPr="00624BE1">
              <w:rPr>
                <w:kern w:val="2"/>
                <w:sz w:val="22"/>
                <w:szCs w:val="22"/>
              </w:rPr>
              <w:t> </w:t>
            </w:r>
          </w:p>
          <w:p w14:paraId="5BEAFB4F" w14:textId="53CBDFBD" w:rsidR="00342DB2" w:rsidRDefault="00342DB2" w:rsidP="00342DB2">
            <w:pPr>
              <w:jc w:val="both"/>
              <w:rPr>
                <w:color w:val="242424"/>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w:t>
            </w:r>
            <w:r>
              <w:rPr>
                <w:color w:val="242424"/>
                <w:sz w:val="22"/>
                <w:szCs w:val="22"/>
              </w:rPr>
              <w:t>1.3</w:t>
            </w:r>
            <w:r w:rsidRPr="00624BE1">
              <w:rPr>
                <w:color w:val="242424"/>
                <w:sz w:val="22"/>
                <w:szCs w:val="22"/>
              </w:rPr>
              <w:t xml:space="preserve">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p w14:paraId="458631AE" w14:textId="17380DEB" w:rsidR="00342DB2" w:rsidRPr="00273F8C" w:rsidRDefault="00342DB2" w:rsidP="00342DB2">
            <w:pPr>
              <w:shd w:val="clear" w:color="auto" w:fill="FFFFFF"/>
              <w:jc w:val="both"/>
              <w:rPr>
                <w:color w:val="242424"/>
                <w:sz w:val="22"/>
                <w:szCs w:val="22"/>
                <w:lang w:eastAsia="lt-LT"/>
              </w:rPr>
            </w:pPr>
            <w:r w:rsidRPr="00273F8C">
              <w:rPr>
                <w:color w:val="242424"/>
                <w:sz w:val="22"/>
                <w:szCs w:val="22"/>
                <w:bdr w:val="none" w:sz="0" w:space="0" w:color="auto" w:frame="1"/>
                <w:lang w:eastAsia="lt-LT"/>
              </w:rPr>
              <w:t>13.</w:t>
            </w:r>
            <w:r>
              <w:rPr>
                <w:color w:val="242424"/>
                <w:sz w:val="22"/>
                <w:szCs w:val="22"/>
                <w:bdr w:val="none" w:sz="0" w:space="0" w:color="auto" w:frame="1"/>
                <w:lang w:eastAsia="lt-LT"/>
              </w:rPr>
              <w:t>1</w:t>
            </w:r>
            <w:r w:rsidRPr="00273F8C">
              <w:rPr>
                <w:color w:val="242424"/>
                <w:sz w:val="22"/>
                <w:szCs w:val="22"/>
                <w:bdr w:val="none" w:sz="0" w:space="0" w:color="auto" w:frame="1"/>
                <w:lang w:eastAsia="lt-LT"/>
              </w:rPr>
              <w:t>.</w:t>
            </w:r>
            <w:r>
              <w:rPr>
                <w:color w:val="242424"/>
                <w:sz w:val="22"/>
                <w:szCs w:val="22"/>
                <w:bdr w:val="none" w:sz="0" w:space="0" w:color="auto" w:frame="1"/>
                <w:lang w:eastAsia="lt-LT"/>
              </w:rPr>
              <w:t>3</w:t>
            </w:r>
            <w:r w:rsidRPr="00273F8C">
              <w:rPr>
                <w:color w:val="242424"/>
                <w:sz w:val="22"/>
                <w:szCs w:val="22"/>
                <w:bdr w:val="none" w:sz="0" w:space="0" w:color="auto" w:frame="1"/>
                <w:lang w:eastAsia="lt-LT"/>
              </w:rPr>
              <w:t xml:space="preserve">.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0"/>
            </w:tblGrid>
            <w:tr w:rsidR="00342DB2" w:rsidRPr="00273F8C" w14:paraId="14753C54" w14:textId="77777777" w:rsidTr="00D05AE6">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CC83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099DF3"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FD676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Ženklinimas</w:t>
                  </w:r>
                </w:p>
              </w:tc>
            </w:tr>
            <w:tr w:rsidR="00342DB2" w:rsidRPr="00273F8C" w14:paraId="45969AB3"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982EC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803A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07D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GL (arba GL nuo 70 iki 79)</w:t>
                  </w:r>
                </w:p>
              </w:tc>
            </w:tr>
            <w:tr w:rsidR="00342DB2" w:rsidRPr="00273F8C" w14:paraId="1D56907D"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9A22A"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EF6A2"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862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FE (arba FE 40),</w:t>
                  </w:r>
                </w:p>
                <w:p w14:paraId="79028ED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ALU (arba ALU 41)</w:t>
                  </w:r>
                </w:p>
                <w:p w14:paraId="722F582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Nuo 42 iki 49</w:t>
                  </w:r>
                </w:p>
              </w:tc>
            </w:tr>
            <w:tr w:rsidR="00342DB2" w:rsidRPr="00273F8C" w14:paraId="23D30391"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1D2A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BBA00"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B373E"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PAP (arba PAP nuo 20 iki 39)</w:t>
                  </w:r>
                </w:p>
              </w:tc>
            </w:tr>
            <w:tr w:rsidR="00342DB2" w:rsidRPr="00273F8C" w14:paraId="085CF679"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3C946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7607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C455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FOR (arba FOR nuo 50 iki 59)</w:t>
                  </w:r>
                </w:p>
              </w:tc>
            </w:tr>
            <w:tr w:rsidR="00342DB2" w:rsidRPr="00273F8C" w14:paraId="04C874BC"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8279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3CF6E"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9874D"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TEX (arba TEX nuo 60 iki 69)</w:t>
                  </w:r>
                </w:p>
              </w:tc>
            </w:tr>
            <w:tr w:rsidR="00342DB2" w:rsidRPr="00273F8C" w14:paraId="7A2EECA8"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33090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DCB8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6A5A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PET arba PET 1</w:t>
                  </w:r>
                </w:p>
              </w:tc>
            </w:tr>
            <w:tr w:rsidR="00342DB2" w:rsidRPr="00273F8C" w14:paraId="36DC2907"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39F12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626D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CB15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HDPE (arba HDPE 2)</w:t>
                  </w:r>
                </w:p>
              </w:tc>
            </w:tr>
            <w:tr w:rsidR="00342DB2" w:rsidRPr="00273F8C" w14:paraId="68A2703C"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EC3E4"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DCD3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639C0"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PVC (arba PVC 3)</w:t>
                  </w:r>
                </w:p>
              </w:tc>
            </w:tr>
            <w:tr w:rsidR="00342DB2" w:rsidRPr="00273F8C" w14:paraId="711A8E22"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B8A6C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4141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375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LDPE (arba LDPE 4)</w:t>
                  </w:r>
                </w:p>
              </w:tc>
            </w:tr>
            <w:tr w:rsidR="00342DB2" w:rsidRPr="00273F8C" w14:paraId="712E04D3"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CB994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3F40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6D74A"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PP (arba PP 5)</w:t>
                  </w:r>
                </w:p>
              </w:tc>
            </w:tr>
            <w:tr w:rsidR="00342DB2" w:rsidRPr="00273F8C" w14:paraId="3402BDB8"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7C15C8"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C485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FEB4D"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PS (arba PS 6)</w:t>
                  </w:r>
                </w:p>
              </w:tc>
            </w:tr>
          </w:tbl>
          <w:p w14:paraId="68350007" w14:textId="77777777" w:rsidR="00342DB2" w:rsidRPr="00273F8C" w:rsidRDefault="00342DB2" w:rsidP="00342DB2">
            <w:pPr>
              <w:jc w:val="both"/>
              <w:rPr>
                <w:sz w:val="22"/>
                <w:szCs w:val="22"/>
              </w:rPr>
            </w:pPr>
          </w:p>
          <w:p w14:paraId="544EF19F" w14:textId="77777777" w:rsidR="00342DB2" w:rsidRPr="00273F8C" w:rsidRDefault="00342DB2" w:rsidP="00342DB2">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7E8DB3" w14:textId="68B1700D" w:rsidR="00342DB2" w:rsidRPr="00624BE1" w:rsidRDefault="00342DB2" w:rsidP="00342DB2">
            <w:pPr>
              <w:jc w:val="both"/>
              <w:rPr>
                <w:b/>
                <w:bCs/>
                <w:kern w:val="2"/>
                <w:sz w:val="22"/>
                <w:szCs w:val="22"/>
              </w:rPr>
            </w:pPr>
            <w:r w:rsidRPr="00273F8C">
              <w:rPr>
                <w:kern w:val="2"/>
                <w:sz w:val="22"/>
                <w:szCs w:val="22"/>
                <w:shd w:val="clear" w:color="auto" w:fill="FFFFFF"/>
              </w:rPr>
              <w:t>13.</w:t>
            </w:r>
            <w:r>
              <w:rPr>
                <w:kern w:val="2"/>
                <w:sz w:val="22"/>
                <w:szCs w:val="22"/>
                <w:shd w:val="clear" w:color="auto" w:fill="FFFFFF"/>
              </w:rPr>
              <w:t>1</w:t>
            </w:r>
            <w:r w:rsidRPr="00273F8C">
              <w:rPr>
                <w:kern w:val="2"/>
                <w:sz w:val="22"/>
                <w:szCs w:val="22"/>
                <w:shd w:val="clear" w:color="auto" w:fill="FFFFFF"/>
              </w:rPr>
              <w:t>.</w:t>
            </w:r>
            <w:r>
              <w:rPr>
                <w:kern w:val="2"/>
                <w:sz w:val="22"/>
                <w:szCs w:val="22"/>
                <w:shd w:val="clear" w:color="auto" w:fill="FFFFFF"/>
              </w:rPr>
              <w:t>4</w:t>
            </w:r>
            <w:r w:rsidRPr="00273F8C">
              <w:rPr>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w:t>
            </w:r>
            <w:r w:rsidRPr="00273F8C">
              <w:rPr>
                <w:color w:val="000000"/>
                <w:sz w:val="22"/>
                <w:szCs w:val="22"/>
                <w:bdr w:val="none" w:sz="0" w:space="0" w:color="auto" w:frame="1"/>
              </w:rPr>
              <w:lastRenderedPageBreak/>
              <w:t xml:space="preserve">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342DB2" w:rsidRPr="00F60AE3" w14:paraId="1A4A77F5" w14:textId="77777777" w:rsidTr="007C01F3">
        <w:trPr>
          <w:trHeight w:val="300"/>
        </w:trPr>
        <w:tc>
          <w:tcPr>
            <w:tcW w:w="2689" w:type="dxa"/>
          </w:tcPr>
          <w:p w14:paraId="6CA2ED25" w14:textId="4F534A8C" w:rsidR="00342DB2" w:rsidRPr="00624BE1" w:rsidRDefault="00342DB2" w:rsidP="00342DB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p>
        </w:tc>
        <w:tc>
          <w:tcPr>
            <w:tcW w:w="7229" w:type="dxa"/>
            <w:gridSpan w:val="3"/>
          </w:tcPr>
          <w:p w14:paraId="4170883F" w14:textId="77777777" w:rsidR="00342DB2" w:rsidRPr="00624BE1" w:rsidRDefault="00342DB2" w:rsidP="00342DB2">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342DB2" w:rsidRPr="00624BE1" w:rsidRDefault="00342DB2" w:rsidP="00342DB2">
            <w:pPr>
              <w:rPr>
                <w:color w:val="000000"/>
                <w:kern w:val="2"/>
                <w:sz w:val="22"/>
                <w:szCs w:val="22"/>
                <w:shd w:val="clear" w:color="auto" w:fill="FFFFFF"/>
              </w:rPr>
            </w:pPr>
          </w:p>
          <w:p w14:paraId="6399B1E5" w14:textId="7F55C0A1" w:rsidR="00342DB2" w:rsidRPr="00624BE1" w:rsidRDefault="00342DB2" w:rsidP="00342DB2">
            <w:pPr>
              <w:rPr>
                <w:color w:val="0070C0"/>
                <w:kern w:val="2"/>
                <w:sz w:val="22"/>
                <w:szCs w:val="22"/>
              </w:rPr>
            </w:pPr>
          </w:p>
        </w:tc>
      </w:tr>
      <w:tr w:rsidR="00342DB2" w:rsidRPr="00F60AE3" w14:paraId="52B3838E" w14:textId="77777777" w:rsidTr="007C01F3">
        <w:trPr>
          <w:trHeight w:val="300"/>
        </w:trPr>
        <w:tc>
          <w:tcPr>
            <w:tcW w:w="9918" w:type="dxa"/>
            <w:gridSpan w:val="4"/>
          </w:tcPr>
          <w:p w14:paraId="35E8BCB5" w14:textId="261AB099"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342DB2" w:rsidRPr="00624BE1" w:rsidRDefault="00342DB2" w:rsidP="00342DB2">
            <w:pPr>
              <w:jc w:val="center"/>
              <w:rPr>
                <w:kern w:val="2"/>
                <w:sz w:val="22"/>
                <w:szCs w:val="22"/>
              </w:rPr>
            </w:pPr>
            <w:r w:rsidRPr="00624BE1">
              <w:rPr>
                <w:kern w:val="2"/>
                <w:sz w:val="22"/>
                <w:szCs w:val="22"/>
              </w:rPr>
              <w:t xml:space="preserve">(jeigu būtina dėl konkretaus Sutarties dalyko specifikos) </w:t>
            </w:r>
          </w:p>
        </w:tc>
      </w:tr>
      <w:tr w:rsidR="00342DB2" w:rsidRPr="00F60AE3" w14:paraId="3C21E710" w14:textId="77777777" w:rsidTr="007C01F3">
        <w:trPr>
          <w:trHeight w:val="300"/>
        </w:trPr>
        <w:tc>
          <w:tcPr>
            <w:tcW w:w="2689" w:type="dxa"/>
          </w:tcPr>
          <w:p w14:paraId="40B07571" w14:textId="1090E768" w:rsidR="00342DB2" w:rsidRPr="00624BE1" w:rsidRDefault="00342DB2" w:rsidP="00342DB2">
            <w:pPr>
              <w:rPr>
                <w:b/>
                <w:bCs/>
                <w:kern w:val="2"/>
                <w:sz w:val="22"/>
                <w:szCs w:val="22"/>
              </w:rPr>
            </w:pPr>
            <w:r w:rsidRPr="00273F8C">
              <w:rPr>
                <w:b/>
                <w:bCs/>
                <w:kern w:val="2"/>
                <w:sz w:val="22"/>
                <w:szCs w:val="22"/>
              </w:rPr>
              <w:t xml:space="preserve">14.1. </w:t>
            </w:r>
          </w:p>
        </w:tc>
        <w:tc>
          <w:tcPr>
            <w:tcW w:w="7229" w:type="dxa"/>
            <w:gridSpan w:val="3"/>
          </w:tcPr>
          <w:p w14:paraId="7092F36C" w14:textId="3178F4F6" w:rsidR="00C82A39" w:rsidRPr="00C82A39" w:rsidRDefault="00C82A39" w:rsidP="00C82A39">
            <w:pPr>
              <w:spacing w:line="257" w:lineRule="atLeast"/>
              <w:jc w:val="both"/>
              <w:rPr>
                <w:kern w:val="2"/>
                <w:sz w:val="22"/>
                <w:szCs w:val="22"/>
              </w:rPr>
            </w:pPr>
            <w:r w:rsidRPr="00C82A39">
              <w:rPr>
                <w:kern w:val="2"/>
                <w:sz w:val="22"/>
                <w:szCs w:val="22"/>
              </w:rPr>
              <w:t>Šalys susitaria pakeisti nurodytus Sutarties Bendrųjų sąlygų punktus ir išdėstyti juos nauja redakcija:</w:t>
            </w:r>
          </w:p>
          <w:p w14:paraId="509163A1" w14:textId="77777777" w:rsidR="00C82A39" w:rsidRPr="00C82A39" w:rsidRDefault="00C82A39" w:rsidP="00C82A39">
            <w:pPr>
              <w:spacing w:line="257" w:lineRule="atLeast"/>
              <w:jc w:val="both"/>
              <w:rPr>
                <w:kern w:val="2"/>
                <w:sz w:val="22"/>
                <w:szCs w:val="22"/>
              </w:rPr>
            </w:pPr>
            <w:r w:rsidRPr="00C82A39">
              <w:rPr>
                <w:kern w:val="2"/>
                <w:sz w:val="22"/>
                <w:szCs w:val="22"/>
              </w:rPr>
              <w:t>1.1.1.6.</w:t>
            </w:r>
            <w:r w:rsidRPr="00C82A39">
              <w:rPr>
                <w:kern w:val="2"/>
                <w:sz w:val="22"/>
                <w:szCs w:val="22"/>
              </w:rPr>
              <w:tab/>
              <w:t>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4C9646AB" w14:textId="3E1BC588" w:rsidR="00342DB2" w:rsidRPr="00624BE1" w:rsidRDefault="00C82A39" w:rsidP="00C82A39">
            <w:pPr>
              <w:spacing w:line="257" w:lineRule="atLeast"/>
              <w:jc w:val="both"/>
              <w:rPr>
                <w:sz w:val="22"/>
                <w:szCs w:val="22"/>
                <w:lang w:eastAsia="lt-LT"/>
              </w:rPr>
            </w:pPr>
            <w:r w:rsidRPr="00C82A39">
              <w:rPr>
                <w:kern w:val="2"/>
                <w:sz w:val="22"/>
                <w:szCs w:val="22"/>
              </w:rPr>
              <w:t>6.2.2.</w:t>
            </w:r>
            <w:r w:rsidRPr="00C82A39">
              <w:rPr>
                <w:kern w:val="2"/>
                <w:sz w:val="22"/>
                <w:szCs w:val="22"/>
              </w:rPr>
              <w:tab/>
              <w:t xml:space="preserve">Prekės perdavimo ir surinkimo/įdiegimo/instaliavimo tvarka  numatyta Sutarties Specialiosiose sąlygose. </w:t>
            </w:r>
          </w:p>
        </w:tc>
      </w:tr>
      <w:tr w:rsidR="00C82A39" w:rsidRPr="00F60AE3" w14:paraId="2697C7F7" w14:textId="77777777" w:rsidTr="007C01F3">
        <w:trPr>
          <w:trHeight w:val="300"/>
        </w:trPr>
        <w:tc>
          <w:tcPr>
            <w:tcW w:w="2689" w:type="dxa"/>
          </w:tcPr>
          <w:p w14:paraId="3907D77E" w14:textId="20BB1609" w:rsidR="00C82A39" w:rsidRPr="00273F8C" w:rsidRDefault="00C82A39" w:rsidP="00C82A39">
            <w:pPr>
              <w:rPr>
                <w:b/>
                <w:bCs/>
                <w:kern w:val="2"/>
                <w:sz w:val="22"/>
                <w:szCs w:val="22"/>
              </w:rPr>
            </w:pPr>
            <w:r>
              <w:rPr>
                <w:b/>
                <w:bCs/>
                <w:kern w:val="2"/>
                <w:szCs w:val="24"/>
              </w:rPr>
              <w:t xml:space="preserve">14.2. </w:t>
            </w:r>
          </w:p>
        </w:tc>
        <w:tc>
          <w:tcPr>
            <w:tcW w:w="7229" w:type="dxa"/>
            <w:gridSpan w:val="3"/>
          </w:tcPr>
          <w:p w14:paraId="444921D3" w14:textId="7C6C2C85" w:rsidR="00C82A39" w:rsidRPr="00E071B8" w:rsidRDefault="00C82A39" w:rsidP="00C82A39">
            <w:pPr>
              <w:jc w:val="both"/>
              <w:rPr>
                <w:color w:val="000000" w:themeColor="text1"/>
                <w:kern w:val="2"/>
                <w:szCs w:val="24"/>
              </w:rPr>
            </w:pPr>
            <w:r w:rsidRPr="00E071B8">
              <w:rPr>
                <w:color w:val="000000" w:themeColor="text1"/>
                <w:kern w:val="2"/>
                <w:szCs w:val="24"/>
              </w:rPr>
              <w:t>Šalys susitaria papildyti Sutarties Bendrąsias sąlygas nurodytu punktu, tačiau kitų punktų numeracijos nekeisti:</w:t>
            </w:r>
          </w:p>
          <w:p w14:paraId="44A36B3A" w14:textId="77777777" w:rsidR="00C82A39" w:rsidRPr="00E071B8" w:rsidRDefault="00C82A39" w:rsidP="00C82A39">
            <w:pPr>
              <w:jc w:val="both"/>
              <w:rPr>
                <w:color w:val="000000" w:themeColor="text1"/>
                <w:kern w:val="2"/>
                <w:szCs w:val="24"/>
              </w:rPr>
            </w:pPr>
            <w:r w:rsidRPr="00E071B8">
              <w:rPr>
                <w:color w:val="000000" w:themeColor="text1"/>
                <w:kern w:val="2"/>
                <w:szCs w:val="24"/>
              </w:rPr>
              <w:t>1.1.1.5</w:t>
            </w:r>
            <w:r w:rsidRPr="00E071B8">
              <w:rPr>
                <w:szCs w:val="24"/>
                <w:vertAlign w:val="superscript"/>
              </w:rPr>
              <w:t xml:space="preserve">1 </w:t>
            </w:r>
            <w:r w:rsidRPr="00E071B8">
              <w:rPr>
                <w:color w:val="000000" w:themeColor="text1"/>
                <w:kern w:val="2"/>
                <w:szCs w:val="24"/>
              </w:rPr>
              <w:t>Prekių instaliavimo ir patikrinimo aktas – dokumentas, kuriuo patvirtinama, jog Prekės yra tinkamai instaliuotos ir funkcionuojančios.</w:t>
            </w:r>
          </w:p>
          <w:p w14:paraId="7CE2DF27" w14:textId="4C55662A" w:rsidR="00C82A39" w:rsidRPr="00C82A39" w:rsidRDefault="00C82A39" w:rsidP="00C82A39">
            <w:pPr>
              <w:spacing w:line="257" w:lineRule="atLeast"/>
              <w:jc w:val="both"/>
              <w:rPr>
                <w:kern w:val="2"/>
                <w:sz w:val="22"/>
                <w:szCs w:val="22"/>
              </w:rPr>
            </w:pPr>
            <w:r w:rsidRPr="00E071B8">
              <w:rPr>
                <w:color w:val="000000" w:themeColor="text1"/>
                <w:kern w:val="2"/>
                <w:szCs w:val="24"/>
              </w:rPr>
              <w:t>6.2.7.</w:t>
            </w:r>
            <w:r w:rsidRPr="00E071B8">
              <w:rPr>
                <w:color w:val="000000" w:themeColor="text1"/>
                <w:kern w:val="2"/>
                <w:szCs w:val="24"/>
                <w:vertAlign w:val="superscript"/>
              </w:rPr>
              <w:t xml:space="preserve">1 </w:t>
            </w:r>
            <w:r w:rsidRPr="00E071B8">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C82A39" w:rsidRPr="00F60AE3" w14:paraId="19E83CB4" w14:textId="77777777" w:rsidTr="007C01F3">
        <w:trPr>
          <w:trHeight w:val="300"/>
        </w:trPr>
        <w:tc>
          <w:tcPr>
            <w:tcW w:w="2689" w:type="dxa"/>
          </w:tcPr>
          <w:p w14:paraId="2A5FD089" w14:textId="033D27C9" w:rsidR="00C82A39" w:rsidRPr="00273F8C" w:rsidRDefault="00C82A39" w:rsidP="00C82A39">
            <w:pPr>
              <w:rPr>
                <w:b/>
                <w:bCs/>
                <w:kern w:val="2"/>
                <w:sz w:val="22"/>
                <w:szCs w:val="22"/>
              </w:rPr>
            </w:pPr>
            <w:r>
              <w:rPr>
                <w:b/>
                <w:bCs/>
                <w:kern w:val="2"/>
                <w:szCs w:val="24"/>
              </w:rPr>
              <w:t xml:space="preserve">14.3. </w:t>
            </w:r>
          </w:p>
        </w:tc>
        <w:tc>
          <w:tcPr>
            <w:tcW w:w="7229" w:type="dxa"/>
            <w:gridSpan w:val="3"/>
          </w:tcPr>
          <w:p w14:paraId="38CFE09A" w14:textId="5A470EEF" w:rsidR="00C82A39" w:rsidRPr="00C82A39" w:rsidRDefault="00C82A39" w:rsidP="00C82A39">
            <w:pPr>
              <w:spacing w:line="257" w:lineRule="atLeast"/>
              <w:jc w:val="both"/>
              <w:rPr>
                <w:kern w:val="2"/>
                <w:sz w:val="22"/>
                <w:szCs w:val="22"/>
              </w:rPr>
            </w:pPr>
            <w:r w:rsidRPr="00E071B8">
              <w:rPr>
                <w:color w:val="000000" w:themeColor="text1"/>
                <w:kern w:val="2"/>
                <w:szCs w:val="24"/>
              </w:rPr>
              <w:t>Šalys susitaria išbraukti nurodytus Sutarties Bendrųjų sąlygų punktus, tačiau kitų punktų numeracijos nekeisti:6.2.3, 6.2.4, 6.2.5, 6.2.6, 6.2.7</w:t>
            </w:r>
          </w:p>
        </w:tc>
      </w:tr>
      <w:tr w:rsidR="00342DB2" w:rsidRPr="00F60AE3" w14:paraId="47F15456" w14:textId="77777777" w:rsidTr="007C01F3">
        <w:trPr>
          <w:trHeight w:val="300"/>
        </w:trPr>
        <w:tc>
          <w:tcPr>
            <w:tcW w:w="9918" w:type="dxa"/>
            <w:gridSpan w:val="4"/>
          </w:tcPr>
          <w:p w14:paraId="7BAA1B96" w14:textId="75E5C1B5" w:rsidR="00342DB2" w:rsidRPr="00624BE1" w:rsidRDefault="00342DB2" w:rsidP="00342DB2">
            <w:pPr>
              <w:jc w:val="center"/>
              <w:rPr>
                <w:b/>
                <w:bCs/>
                <w:kern w:val="2"/>
                <w:sz w:val="22"/>
                <w:szCs w:val="22"/>
              </w:rPr>
            </w:pPr>
            <w:r w:rsidRPr="00273F8C">
              <w:rPr>
                <w:b/>
                <w:bCs/>
                <w:kern w:val="2"/>
                <w:sz w:val="22"/>
                <w:szCs w:val="22"/>
              </w:rPr>
              <w:t>15. SUTARTIES PRIEDAI</w:t>
            </w:r>
          </w:p>
        </w:tc>
      </w:tr>
      <w:tr w:rsidR="00342DB2" w:rsidRPr="00F60AE3" w14:paraId="17C7A2C3" w14:textId="77777777" w:rsidTr="007C01F3">
        <w:trPr>
          <w:trHeight w:val="274"/>
        </w:trPr>
        <w:tc>
          <w:tcPr>
            <w:tcW w:w="2689" w:type="dxa"/>
          </w:tcPr>
          <w:p w14:paraId="72EE95BC" w14:textId="77777777" w:rsidR="00342DB2" w:rsidRPr="00273F8C" w:rsidRDefault="00342DB2" w:rsidP="00342DB2">
            <w:pPr>
              <w:rPr>
                <w:b/>
                <w:bCs/>
                <w:kern w:val="2"/>
                <w:sz w:val="22"/>
                <w:szCs w:val="22"/>
              </w:rPr>
            </w:pPr>
            <w:r w:rsidRPr="00273F8C">
              <w:rPr>
                <w:b/>
                <w:bCs/>
                <w:kern w:val="2"/>
                <w:sz w:val="22"/>
                <w:szCs w:val="22"/>
              </w:rPr>
              <w:t>15.1. Priedas Nr. 1</w:t>
            </w:r>
          </w:p>
          <w:p w14:paraId="103D310D" w14:textId="77777777" w:rsidR="00342DB2" w:rsidRPr="00624BE1" w:rsidRDefault="00342DB2" w:rsidP="00342DB2">
            <w:pPr>
              <w:rPr>
                <w:b/>
                <w:bCs/>
                <w:kern w:val="2"/>
                <w:sz w:val="22"/>
                <w:szCs w:val="22"/>
              </w:rPr>
            </w:pPr>
          </w:p>
        </w:tc>
        <w:tc>
          <w:tcPr>
            <w:tcW w:w="7229" w:type="dxa"/>
            <w:gridSpan w:val="3"/>
          </w:tcPr>
          <w:p w14:paraId="168F6FFB" w14:textId="45F33F56" w:rsidR="00342DB2" w:rsidRPr="007C01F3" w:rsidRDefault="00342DB2" w:rsidP="00342DB2">
            <w:pPr>
              <w:rPr>
                <w:bCs/>
                <w:kern w:val="2"/>
                <w:sz w:val="22"/>
                <w:szCs w:val="22"/>
              </w:rPr>
            </w:pPr>
            <w:r w:rsidRPr="007C01F3">
              <w:rPr>
                <w:bCs/>
                <w:kern w:val="2"/>
                <w:sz w:val="22"/>
                <w:szCs w:val="22"/>
              </w:rPr>
              <w:t>Techninė specifikacija ir įkainiai</w:t>
            </w:r>
          </w:p>
        </w:tc>
      </w:tr>
      <w:tr w:rsidR="00C82A39" w:rsidRPr="00F60AE3" w14:paraId="65375B6A" w14:textId="77777777" w:rsidTr="007C01F3">
        <w:trPr>
          <w:trHeight w:val="470"/>
        </w:trPr>
        <w:tc>
          <w:tcPr>
            <w:tcW w:w="2689" w:type="dxa"/>
          </w:tcPr>
          <w:p w14:paraId="69F26B2F" w14:textId="4EF100C5" w:rsidR="00C82A39" w:rsidRPr="00273F8C" w:rsidRDefault="00C82A39" w:rsidP="00C82A39">
            <w:pPr>
              <w:rPr>
                <w:b/>
                <w:bCs/>
                <w:kern w:val="2"/>
                <w:sz w:val="22"/>
                <w:szCs w:val="22"/>
              </w:rPr>
            </w:pPr>
            <w:r w:rsidRPr="00E071B8">
              <w:rPr>
                <w:b/>
                <w:bCs/>
                <w:kern w:val="2"/>
                <w:szCs w:val="24"/>
              </w:rPr>
              <w:t xml:space="preserve">15.2. Priedas Nr. </w:t>
            </w:r>
            <w:r>
              <w:rPr>
                <w:b/>
                <w:bCs/>
                <w:kern w:val="2"/>
                <w:szCs w:val="24"/>
              </w:rPr>
              <w:t>2</w:t>
            </w:r>
          </w:p>
        </w:tc>
        <w:tc>
          <w:tcPr>
            <w:tcW w:w="7229" w:type="dxa"/>
            <w:gridSpan w:val="3"/>
          </w:tcPr>
          <w:p w14:paraId="1406D573" w14:textId="3C93D564" w:rsidR="00C82A39" w:rsidRPr="007C01F3" w:rsidRDefault="00C82A39" w:rsidP="00C82A39">
            <w:pPr>
              <w:rPr>
                <w:bCs/>
                <w:kern w:val="2"/>
                <w:sz w:val="22"/>
                <w:szCs w:val="22"/>
              </w:rPr>
            </w:pPr>
            <w:r w:rsidRPr="007C01F3">
              <w:rPr>
                <w:kern w:val="2"/>
                <w:sz w:val="22"/>
                <w:szCs w:val="22"/>
              </w:rPr>
              <w:t>Prekių perdavimo-priėmimo aktas.</w:t>
            </w:r>
          </w:p>
        </w:tc>
      </w:tr>
      <w:tr w:rsidR="00C82A39" w:rsidRPr="00F60AE3" w14:paraId="49BC777E" w14:textId="77777777" w:rsidTr="007C01F3">
        <w:trPr>
          <w:trHeight w:val="470"/>
        </w:trPr>
        <w:tc>
          <w:tcPr>
            <w:tcW w:w="2689" w:type="dxa"/>
          </w:tcPr>
          <w:p w14:paraId="04736A77" w14:textId="73E0F9D7" w:rsidR="00C82A39" w:rsidRPr="00273F8C" w:rsidRDefault="00C82A39" w:rsidP="00C82A39">
            <w:pPr>
              <w:rPr>
                <w:b/>
                <w:bCs/>
                <w:kern w:val="2"/>
                <w:sz w:val="22"/>
                <w:szCs w:val="22"/>
              </w:rPr>
            </w:pPr>
            <w:r w:rsidRPr="00E071B8">
              <w:rPr>
                <w:b/>
                <w:bCs/>
                <w:kern w:val="2"/>
                <w:szCs w:val="24"/>
              </w:rPr>
              <w:t xml:space="preserve">15.2. Priedas Nr. </w:t>
            </w:r>
            <w:r>
              <w:rPr>
                <w:b/>
                <w:bCs/>
                <w:kern w:val="2"/>
                <w:szCs w:val="24"/>
              </w:rPr>
              <w:t>3</w:t>
            </w:r>
          </w:p>
        </w:tc>
        <w:tc>
          <w:tcPr>
            <w:tcW w:w="7229" w:type="dxa"/>
            <w:gridSpan w:val="3"/>
          </w:tcPr>
          <w:p w14:paraId="5AC81AE4" w14:textId="572D4582" w:rsidR="00C82A39" w:rsidRPr="007C01F3" w:rsidRDefault="00C82A39" w:rsidP="00C82A39">
            <w:pPr>
              <w:rPr>
                <w:bCs/>
                <w:kern w:val="2"/>
                <w:sz w:val="22"/>
                <w:szCs w:val="22"/>
              </w:rPr>
            </w:pPr>
            <w:r w:rsidRPr="007C01F3">
              <w:rPr>
                <w:kern w:val="2"/>
                <w:sz w:val="22"/>
                <w:szCs w:val="22"/>
              </w:rPr>
              <w:t>Prekių instaliavimo ir patikrinimo aktas</w:t>
            </w:r>
            <w:r w:rsidR="007C01F3" w:rsidRPr="007C01F3">
              <w:rPr>
                <w:kern w:val="2"/>
                <w:sz w:val="22"/>
                <w:szCs w:val="22"/>
              </w:rPr>
              <w:t>.</w:t>
            </w:r>
          </w:p>
        </w:tc>
      </w:tr>
      <w:tr w:rsidR="00342DB2" w:rsidRPr="00F60AE3" w14:paraId="678E9514" w14:textId="77777777" w:rsidTr="007C01F3">
        <w:tc>
          <w:tcPr>
            <w:tcW w:w="9918" w:type="dxa"/>
            <w:gridSpan w:val="4"/>
          </w:tcPr>
          <w:p w14:paraId="39CC2405" w14:textId="5ACD7720" w:rsidR="00342DB2" w:rsidRPr="00624BE1" w:rsidRDefault="00342DB2" w:rsidP="00342DB2">
            <w:pPr>
              <w:jc w:val="center"/>
              <w:rPr>
                <w:b/>
                <w:bCs/>
                <w:kern w:val="2"/>
                <w:sz w:val="22"/>
                <w:szCs w:val="22"/>
              </w:rPr>
            </w:pPr>
            <w:r>
              <w:rPr>
                <w:b/>
                <w:bCs/>
                <w:kern w:val="2"/>
                <w:sz w:val="22"/>
                <w:szCs w:val="22"/>
              </w:rPr>
              <w:t>16</w:t>
            </w:r>
            <w:r w:rsidRPr="00624BE1">
              <w:rPr>
                <w:b/>
                <w:bCs/>
                <w:kern w:val="2"/>
                <w:sz w:val="22"/>
                <w:szCs w:val="22"/>
              </w:rPr>
              <w:t>. ŠALIŲ ATSTOVŲ PARAŠAI</w:t>
            </w:r>
          </w:p>
        </w:tc>
      </w:tr>
      <w:tr w:rsidR="00342DB2" w:rsidRPr="00F60AE3" w14:paraId="1B531D60" w14:textId="77777777" w:rsidTr="007C01F3">
        <w:tc>
          <w:tcPr>
            <w:tcW w:w="4788" w:type="dxa"/>
            <w:gridSpan w:val="3"/>
          </w:tcPr>
          <w:p w14:paraId="63FA021F" w14:textId="77777777" w:rsidR="00342DB2" w:rsidRPr="00624BE1" w:rsidRDefault="00342DB2" w:rsidP="00342DB2">
            <w:pPr>
              <w:jc w:val="center"/>
              <w:rPr>
                <w:b/>
                <w:bCs/>
                <w:kern w:val="2"/>
                <w:sz w:val="22"/>
                <w:szCs w:val="22"/>
              </w:rPr>
            </w:pPr>
            <w:r w:rsidRPr="00624BE1">
              <w:rPr>
                <w:b/>
                <w:bCs/>
                <w:kern w:val="2"/>
                <w:sz w:val="22"/>
                <w:szCs w:val="22"/>
              </w:rPr>
              <w:t>PIRKĖJAS</w:t>
            </w:r>
          </w:p>
        </w:tc>
        <w:tc>
          <w:tcPr>
            <w:tcW w:w="5130" w:type="dxa"/>
          </w:tcPr>
          <w:p w14:paraId="093041A5" w14:textId="77777777" w:rsidR="00342DB2" w:rsidRPr="00624BE1" w:rsidRDefault="00342DB2" w:rsidP="00342DB2">
            <w:pPr>
              <w:jc w:val="center"/>
              <w:rPr>
                <w:b/>
                <w:bCs/>
                <w:kern w:val="2"/>
                <w:sz w:val="22"/>
                <w:szCs w:val="22"/>
              </w:rPr>
            </w:pPr>
            <w:r w:rsidRPr="00624BE1">
              <w:rPr>
                <w:b/>
                <w:bCs/>
                <w:kern w:val="2"/>
                <w:sz w:val="22"/>
                <w:szCs w:val="22"/>
              </w:rPr>
              <w:t>TIEKĖJAS</w:t>
            </w:r>
          </w:p>
        </w:tc>
      </w:tr>
      <w:tr w:rsidR="00342DB2" w:rsidRPr="00F60AE3" w14:paraId="1B8C4AFE" w14:textId="77777777" w:rsidTr="007C01F3">
        <w:tc>
          <w:tcPr>
            <w:tcW w:w="4788" w:type="dxa"/>
            <w:gridSpan w:val="3"/>
          </w:tcPr>
          <w:p w14:paraId="634E872C" w14:textId="77777777" w:rsidR="00342DB2" w:rsidRPr="007C01F3" w:rsidRDefault="00342DB2" w:rsidP="00342DB2">
            <w:pPr>
              <w:jc w:val="center"/>
              <w:rPr>
                <w:sz w:val="22"/>
                <w:szCs w:val="22"/>
              </w:rPr>
            </w:pPr>
            <w:r w:rsidRPr="007C01F3">
              <w:rPr>
                <w:sz w:val="22"/>
                <w:szCs w:val="22"/>
              </w:rPr>
              <w:t>Generalinis direktorius</w:t>
            </w:r>
          </w:p>
          <w:p w14:paraId="5E9ABBD2" w14:textId="56A49553" w:rsidR="00342DB2" w:rsidRPr="007C01F3" w:rsidRDefault="00342DB2" w:rsidP="00342DB2">
            <w:pPr>
              <w:jc w:val="center"/>
              <w:rPr>
                <w:kern w:val="2"/>
                <w:sz w:val="22"/>
                <w:szCs w:val="22"/>
              </w:rPr>
            </w:pPr>
            <w:r w:rsidRPr="007C01F3">
              <w:rPr>
                <w:sz w:val="22"/>
                <w:szCs w:val="22"/>
              </w:rPr>
              <w:t>Tomas Jovaiša</w:t>
            </w:r>
          </w:p>
        </w:tc>
        <w:tc>
          <w:tcPr>
            <w:tcW w:w="5130" w:type="dxa"/>
          </w:tcPr>
          <w:p w14:paraId="2F2C8B28" w14:textId="77777777" w:rsidR="00342DB2" w:rsidRPr="007C01F3" w:rsidRDefault="007C01F3" w:rsidP="00342DB2">
            <w:pPr>
              <w:jc w:val="center"/>
              <w:rPr>
                <w:kern w:val="2"/>
                <w:sz w:val="22"/>
                <w:szCs w:val="22"/>
              </w:rPr>
            </w:pPr>
            <w:r w:rsidRPr="007C01F3">
              <w:rPr>
                <w:kern w:val="2"/>
                <w:sz w:val="22"/>
                <w:szCs w:val="22"/>
              </w:rPr>
              <w:t>Direktorius</w:t>
            </w:r>
          </w:p>
          <w:p w14:paraId="71246038" w14:textId="4ED61289" w:rsidR="007C01F3" w:rsidRPr="007C01F3" w:rsidRDefault="007C01F3" w:rsidP="00342DB2">
            <w:pPr>
              <w:jc w:val="center"/>
              <w:rPr>
                <w:kern w:val="2"/>
                <w:sz w:val="22"/>
                <w:szCs w:val="22"/>
              </w:rPr>
            </w:pPr>
            <w:r w:rsidRPr="007C01F3">
              <w:rPr>
                <w:kern w:val="2"/>
                <w:sz w:val="22"/>
                <w:szCs w:val="22"/>
              </w:rPr>
              <w:t>Aivaras Pliauckys</w:t>
            </w:r>
          </w:p>
        </w:tc>
      </w:tr>
      <w:tr w:rsidR="00342DB2" w:rsidRPr="00F60AE3" w14:paraId="4D3E28A2" w14:textId="77777777" w:rsidTr="007C01F3">
        <w:tc>
          <w:tcPr>
            <w:tcW w:w="4788" w:type="dxa"/>
            <w:gridSpan w:val="3"/>
          </w:tcPr>
          <w:p w14:paraId="7025B57B" w14:textId="77777777" w:rsidR="00342DB2" w:rsidRPr="00624BE1" w:rsidRDefault="00342DB2" w:rsidP="00342DB2">
            <w:pPr>
              <w:jc w:val="center"/>
              <w:rPr>
                <w:bCs/>
                <w:color w:val="4472C4"/>
                <w:kern w:val="2"/>
                <w:sz w:val="22"/>
                <w:szCs w:val="22"/>
              </w:rPr>
            </w:pPr>
          </w:p>
          <w:p w14:paraId="0EC54DAB" w14:textId="087497B7" w:rsidR="00342DB2" w:rsidRPr="00624BE1" w:rsidRDefault="00342DB2" w:rsidP="00342DB2">
            <w:pPr>
              <w:jc w:val="center"/>
              <w:rPr>
                <w:bCs/>
                <w:kern w:val="2"/>
                <w:sz w:val="22"/>
                <w:szCs w:val="22"/>
              </w:rPr>
            </w:pPr>
            <w:r w:rsidRPr="00624BE1">
              <w:rPr>
                <w:bCs/>
                <w:kern w:val="2"/>
                <w:sz w:val="22"/>
                <w:szCs w:val="22"/>
              </w:rPr>
              <w:t>(parašas)</w:t>
            </w:r>
          </w:p>
          <w:p w14:paraId="42414302" w14:textId="77777777" w:rsidR="00342DB2" w:rsidRPr="00624BE1" w:rsidRDefault="00342DB2" w:rsidP="00342DB2">
            <w:pPr>
              <w:jc w:val="center"/>
              <w:rPr>
                <w:bCs/>
                <w:color w:val="4472C4"/>
                <w:kern w:val="2"/>
                <w:sz w:val="22"/>
                <w:szCs w:val="22"/>
              </w:rPr>
            </w:pPr>
          </w:p>
        </w:tc>
        <w:tc>
          <w:tcPr>
            <w:tcW w:w="5130" w:type="dxa"/>
          </w:tcPr>
          <w:p w14:paraId="5CB46BCE" w14:textId="77777777" w:rsidR="00342DB2" w:rsidRPr="00624BE1" w:rsidRDefault="00342DB2" w:rsidP="00342DB2">
            <w:pPr>
              <w:jc w:val="center"/>
              <w:rPr>
                <w:bCs/>
                <w:color w:val="4472C4"/>
                <w:kern w:val="2"/>
                <w:sz w:val="22"/>
                <w:szCs w:val="22"/>
              </w:rPr>
            </w:pPr>
          </w:p>
          <w:p w14:paraId="1098B400" w14:textId="7BECF050" w:rsidR="00342DB2" w:rsidRPr="00624BE1" w:rsidRDefault="00342DB2" w:rsidP="00342DB2">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7C01F3">
          <w:headerReference w:type="even" r:id="rId11"/>
          <w:headerReference w:type="default" r:id="rId12"/>
          <w:footerReference w:type="even" r:id="rId13"/>
          <w:footerReference w:type="default" r:id="rId14"/>
          <w:headerReference w:type="first" r:id="rId15"/>
          <w:footerReference w:type="first" r:id="rId16"/>
          <w:pgSz w:w="12240" w:h="15840" w:code="1"/>
          <w:pgMar w:top="567" w:right="90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tbl>
      <w:tblPr>
        <w:tblpPr w:leftFromText="180" w:rightFromText="180" w:vertAnchor="text" w:horzAnchor="margin" w:tblpY="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18"/>
        <w:gridCol w:w="3428"/>
        <w:gridCol w:w="992"/>
        <w:gridCol w:w="892"/>
        <w:gridCol w:w="1496"/>
        <w:gridCol w:w="1039"/>
        <w:gridCol w:w="1393"/>
      </w:tblGrid>
      <w:tr w:rsidR="003F6E82" w:rsidRPr="00C4672C" w14:paraId="4B16B436" w14:textId="77777777" w:rsidTr="003F6E82">
        <w:trPr>
          <w:cantSplit/>
          <w:trHeight w:val="671"/>
        </w:trPr>
        <w:tc>
          <w:tcPr>
            <w:tcW w:w="1271" w:type="dxa"/>
            <w:tcBorders>
              <w:top w:val="single" w:sz="4" w:space="0" w:color="auto"/>
              <w:left w:val="single" w:sz="4" w:space="0" w:color="auto"/>
              <w:bottom w:val="single" w:sz="4" w:space="0" w:color="auto"/>
              <w:right w:val="single" w:sz="4" w:space="0" w:color="auto"/>
            </w:tcBorders>
            <w:hideMark/>
          </w:tcPr>
          <w:p w14:paraId="5402D4BD" w14:textId="77777777" w:rsidR="003F6E82" w:rsidRPr="00C4672C" w:rsidRDefault="003F6E82" w:rsidP="003F6E82">
            <w:pPr>
              <w:widowControl w:val="0"/>
              <w:autoSpaceDE w:val="0"/>
              <w:autoSpaceDN w:val="0"/>
              <w:adjustRightInd w:val="0"/>
              <w:ind w:left="176"/>
              <w:jc w:val="center"/>
              <w:rPr>
                <w:color w:val="000000"/>
                <w:spacing w:val="-6"/>
                <w:lang w:eastAsia="lt-LT"/>
              </w:rPr>
            </w:pPr>
            <w:r w:rsidRPr="00C4672C">
              <w:rPr>
                <w:lang w:eastAsia="lt-LT"/>
              </w:rPr>
              <w:t>Pirkimo dalies Nr.</w:t>
            </w:r>
          </w:p>
        </w:tc>
        <w:tc>
          <w:tcPr>
            <w:tcW w:w="3518" w:type="dxa"/>
            <w:tcBorders>
              <w:top w:val="single" w:sz="4" w:space="0" w:color="auto"/>
              <w:left w:val="single" w:sz="4" w:space="0" w:color="auto"/>
              <w:bottom w:val="single" w:sz="4" w:space="0" w:color="auto"/>
              <w:right w:val="single" w:sz="4" w:space="0" w:color="auto"/>
            </w:tcBorders>
            <w:hideMark/>
          </w:tcPr>
          <w:p w14:paraId="0BA82869" w14:textId="77777777" w:rsidR="003F6E82" w:rsidRPr="00C4672C" w:rsidRDefault="003F6E82" w:rsidP="003F6E82">
            <w:pPr>
              <w:ind w:left="176"/>
              <w:jc w:val="center"/>
              <w:rPr>
                <w:lang w:eastAsia="lt-LT"/>
              </w:rPr>
            </w:pPr>
            <w:r w:rsidRPr="00C4672C">
              <w:rPr>
                <w:bCs/>
                <w:color w:val="000000"/>
                <w:lang w:eastAsia="lt-LT"/>
              </w:rPr>
              <w:t>Prekės pavadinimas</w:t>
            </w:r>
          </w:p>
        </w:tc>
        <w:tc>
          <w:tcPr>
            <w:tcW w:w="3428" w:type="dxa"/>
            <w:tcBorders>
              <w:top w:val="single" w:sz="4" w:space="0" w:color="auto"/>
              <w:left w:val="single" w:sz="4" w:space="0" w:color="auto"/>
              <w:bottom w:val="single" w:sz="4" w:space="0" w:color="auto"/>
              <w:right w:val="single" w:sz="4" w:space="0" w:color="auto"/>
            </w:tcBorders>
          </w:tcPr>
          <w:p w14:paraId="4D22FE23" w14:textId="77777777" w:rsidR="003F6E82" w:rsidRPr="00063168" w:rsidRDefault="003F6E82" w:rsidP="003F6E82">
            <w:pPr>
              <w:ind w:left="176"/>
              <w:jc w:val="center"/>
              <w:rPr>
                <w:lang w:eastAsia="lt-LT"/>
              </w:rPr>
            </w:pPr>
            <w:r w:rsidRPr="00063168">
              <w:rPr>
                <w:rFonts w:eastAsia="Calibri"/>
                <w:szCs w:val="24"/>
                <w:lang w:eastAsia="ar-SA"/>
              </w:rPr>
              <w:t>Kodas, gamintojas, specifikacija</w:t>
            </w:r>
          </w:p>
        </w:tc>
        <w:tc>
          <w:tcPr>
            <w:tcW w:w="992" w:type="dxa"/>
            <w:tcBorders>
              <w:top w:val="single" w:sz="4" w:space="0" w:color="auto"/>
              <w:left w:val="single" w:sz="4" w:space="0" w:color="auto"/>
              <w:bottom w:val="single" w:sz="4" w:space="0" w:color="auto"/>
              <w:right w:val="single" w:sz="4" w:space="0" w:color="auto"/>
            </w:tcBorders>
            <w:hideMark/>
          </w:tcPr>
          <w:p w14:paraId="527C752E" w14:textId="77777777" w:rsidR="003F6E82" w:rsidRPr="00C4672C" w:rsidRDefault="003F6E82" w:rsidP="003F6E82">
            <w:pPr>
              <w:jc w:val="center"/>
              <w:rPr>
                <w:lang w:eastAsia="lt-LT"/>
              </w:rPr>
            </w:pPr>
            <w:r w:rsidRPr="00C4672C">
              <w:rPr>
                <w:lang w:eastAsia="lt-LT"/>
              </w:rPr>
              <w:t>Mato vnt.</w:t>
            </w:r>
          </w:p>
        </w:tc>
        <w:tc>
          <w:tcPr>
            <w:tcW w:w="892" w:type="dxa"/>
            <w:tcBorders>
              <w:top w:val="single" w:sz="4" w:space="0" w:color="auto"/>
              <w:left w:val="single" w:sz="4" w:space="0" w:color="auto"/>
              <w:bottom w:val="single" w:sz="4" w:space="0" w:color="auto"/>
              <w:right w:val="single" w:sz="4" w:space="0" w:color="auto"/>
            </w:tcBorders>
            <w:hideMark/>
          </w:tcPr>
          <w:p w14:paraId="0BA85834" w14:textId="77777777" w:rsidR="003F6E82" w:rsidRPr="00C4672C" w:rsidRDefault="003F6E82" w:rsidP="003F6E82">
            <w:pPr>
              <w:jc w:val="center"/>
              <w:rPr>
                <w:lang w:eastAsia="lt-LT"/>
              </w:rPr>
            </w:pPr>
            <w:r w:rsidRPr="00C4672C">
              <w:rPr>
                <w:lang w:eastAsia="lt-LT"/>
              </w:rPr>
              <w:t>Kiekis</w:t>
            </w:r>
          </w:p>
        </w:tc>
        <w:tc>
          <w:tcPr>
            <w:tcW w:w="1496" w:type="dxa"/>
            <w:tcBorders>
              <w:top w:val="single" w:sz="4" w:space="0" w:color="auto"/>
              <w:left w:val="single" w:sz="4" w:space="0" w:color="auto"/>
              <w:bottom w:val="single" w:sz="4" w:space="0" w:color="auto"/>
              <w:right w:val="single" w:sz="4" w:space="0" w:color="auto"/>
            </w:tcBorders>
            <w:hideMark/>
          </w:tcPr>
          <w:p w14:paraId="544C8B58" w14:textId="77777777" w:rsidR="003F6E82" w:rsidRPr="00C4672C" w:rsidRDefault="003F6E82" w:rsidP="003F6E82">
            <w:pPr>
              <w:jc w:val="center"/>
              <w:rPr>
                <w:bCs/>
                <w:color w:val="000000"/>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be PVM, Eur</w:t>
            </w:r>
            <w:r w:rsidRPr="00C4672C">
              <w:rPr>
                <w:b/>
                <w:bCs/>
                <w:color w:val="000000"/>
                <w:lang w:eastAsia="lt-LT"/>
              </w:rPr>
              <w:t xml:space="preserve"> </w:t>
            </w:r>
          </w:p>
        </w:tc>
        <w:tc>
          <w:tcPr>
            <w:tcW w:w="1039" w:type="dxa"/>
            <w:tcBorders>
              <w:top w:val="single" w:sz="4" w:space="0" w:color="auto"/>
              <w:left w:val="single" w:sz="4" w:space="0" w:color="auto"/>
              <w:bottom w:val="single" w:sz="4" w:space="0" w:color="auto"/>
              <w:right w:val="single" w:sz="4" w:space="0" w:color="auto"/>
            </w:tcBorders>
            <w:hideMark/>
          </w:tcPr>
          <w:p w14:paraId="178AA19D" w14:textId="77777777" w:rsidR="003F6E82" w:rsidRPr="00C4672C" w:rsidRDefault="003F6E82" w:rsidP="003F6E82">
            <w:pPr>
              <w:jc w:val="center"/>
              <w:rPr>
                <w:bCs/>
                <w:color w:val="000000"/>
                <w:lang w:eastAsia="lt-LT"/>
              </w:rPr>
            </w:pPr>
            <w:r w:rsidRPr="00C4672C">
              <w:rPr>
                <w:lang w:eastAsia="lt-LT"/>
              </w:rPr>
              <w:t>PVM  tarifas, %</w:t>
            </w:r>
          </w:p>
        </w:tc>
        <w:tc>
          <w:tcPr>
            <w:tcW w:w="1393" w:type="dxa"/>
            <w:tcBorders>
              <w:top w:val="single" w:sz="4" w:space="0" w:color="auto"/>
              <w:left w:val="single" w:sz="4" w:space="0" w:color="auto"/>
              <w:bottom w:val="single" w:sz="4" w:space="0" w:color="auto"/>
              <w:right w:val="single" w:sz="4" w:space="0" w:color="auto"/>
            </w:tcBorders>
            <w:hideMark/>
          </w:tcPr>
          <w:p w14:paraId="3C66B411" w14:textId="77777777" w:rsidR="003F6E82" w:rsidRPr="00C4672C" w:rsidRDefault="003F6E82" w:rsidP="003F6E82">
            <w:pPr>
              <w:jc w:val="center"/>
              <w:rPr>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w:t>
            </w:r>
            <w:r>
              <w:rPr>
                <w:bCs/>
                <w:color w:val="000000"/>
                <w:lang w:eastAsia="lt-LT"/>
              </w:rPr>
              <w:t>su</w:t>
            </w:r>
            <w:r w:rsidRPr="00C4672C">
              <w:rPr>
                <w:bCs/>
                <w:color w:val="000000"/>
                <w:lang w:eastAsia="lt-LT"/>
              </w:rPr>
              <w:t xml:space="preserve"> PVM, Eur</w:t>
            </w:r>
          </w:p>
        </w:tc>
      </w:tr>
      <w:tr w:rsidR="003F6E82" w:rsidRPr="00C4672C" w14:paraId="3283EA49"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410C52C2" w14:textId="77777777" w:rsidR="003F6E82" w:rsidRPr="00C4672C" w:rsidRDefault="003F6E82" w:rsidP="003F6E82">
            <w:pPr>
              <w:shd w:val="clear" w:color="auto" w:fill="FFFFFF"/>
              <w:ind w:left="176"/>
              <w:contextualSpacing/>
              <w:jc w:val="center"/>
              <w:rPr>
                <w:lang w:val="en-GB"/>
              </w:rPr>
            </w:pPr>
            <w:r>
              <w:rPr>
                <w:lang w:val="en-GB"/>
              </w:rPr>
              <w:t>3</w:t>
            </w:r>
          </w:p>
        </w:tc>
        <w:tc>
          <w:tcPr>
            <w:tcW w:w="3518" w:type="dxa"/>
            <w:tcBorders>
              <w:top w:val="single" w:sz="4" w:space="0" w:color="auto"/>
              <w:left w:val="single" w:sz="4" w:space="0" w:color="auto"/>
              <w:bottom w:val="single" w:sz="4" w:space="0" w:color="auto"/>
              <w:right w:val="single" w:sz="4" w:space="0" w:color="auto"/>
            </w:tcBorders>
          </w:tcPr>
          <w:p w14:paraId="10CFBFD6" w14:textId="77777777" w:rsidR="003F6E82" w:rsidRPr="00C4672C" w:rsidRDefault="003F6E82" w:rsidP="003F6E82">
            <w:pPr>
              <w:rPr>
                <w:bCs/>
                <w:lang w:eastAsia="lt-LT"/>
              </w:rPr>
            </w:pPr>
            <w:r>
              <w:rPr>
                <w:bCs/>
                <w:lang w:eastAsia="lt-LT"/>
              </w:rPr>
              <w:t>Svarstyklės su ūgio matuokle</w:t>
            </w:r>
          </w:p>
        </w:tc>
        <w:tc>
          <w:tcPr>
            <w:tcW w:w="3428" w:type="dxa"/>
            <w:tcBorders>
              <w:top w:val="single" w:sz="4" w:space="0" w:color="auto"/>
              <w:left w:val="single" w:sz="4" w:space="0" w:color="auto"/>
              <w:bottom w:val="single" w:sz="4" w:space="0" w:color="auto"/>
              <w:right w:val="single" w:sz="4" w:space="0" w:color="auto"/>
            </w:tcBorders>
          </w:tcPr>
          <w:p w14:paraId="0CFF22AD" w14:textId="77777777" w:rsidR="003F6E82" w:rsidRPr="00C4672C" w:rsidRDefault="003F6E82" w:rsidP="003F6E82">
            <w:pPr>
              <w:ind w:left="176"/>
              <w:rPr>
                <w:bCs/>
                <w:lang w:eastAsia="lt-LT"/>
              </w:rPr>
            </w:pPr>
            <w:r w:rsidRPr="009926B5">
              <w:rPr>
                <w:bCs/>
                <w:lang w:eastAsia="lt-LT"/>
              </w:rPr>
              <w:t>R2020 Stadiometer, Wunder SA.BI. S.R.L. (Italija)</w:t>
            </w:r>
          </w:p>
        </w:tc>
        <w:tc>
          <w:tcPr>
            <w:tcW w:w="992" w:type="dxa"/>
            <w:tcBorders>
              <w:top w:val="single" w:sz="4" w:space="0" w:color="auto"/>
              <w:left w:val="single" w:sz="4" w:space="0" w:color="auto"/>
              <w:bottom w:val="single" w:sz="4" w:space="0" w:color="auto"/>
              <w:right w:val="single" w:sz="4" w:space="0" w:color="auto"/>
            </w:tcBorders>
          </w:tcPr>
          <w:p w14:paraId="32E20796" w14:textId="77777777" w:rsidR="003F6E82" w:rsidRPr="00C4672C" w:rsidRDefault="003F6E82" w:rsidP="003F6E82">
            <w:pPr>
              <w:jc w:val="center"/>
              <w:rPr>
                <w:bCs/>
                <w:lang w:eastAsia="lt-LT"/>
              </w:rPr>
            </w:pPr>
            <w:r>
              <w:rPr>
                <w:bCs/>
                <w:lang w:eastAsia="lt-LT"/>
              </w:rPr>
              <w:t>Vnt.</w:t>
            </w:r>
          </w:p>
        </w:tc>
        <w:tc>
          <w:tcPr>
            <w:tcW w:w="892" w:type="dxa"/>
            <w:tcBorders>
              <w:top w:val="single" w:sz="4" w:space="0" w:color="auto"/>
              <w:left w:val="single" w:sz="4" w:space="0" w:color="auto"/>
              <w:bottom w:val="single" w:sz="4" w:space="0" w:color="auto"/>
              <w:right w:val="single" w:sz="4" w:space="0" w:color="auto"/>
            </w:tcBorders>
          </w:tcPr>
          <w:p w14:paraId="2449DCEF" w14:textId="77777777" w:rsidR="003F6E82" w:rsidRPr="00C4672C" w:rsidRDefault="003F6E82" w:rsidP="003F6E82">
            <w:pPr>
              <w:jc w:val="center"/>
              <w:rPr>
                <w:bCs/>
                <w:lang w:eastAsia="lt-LT"/>
              </w:rPr>
            </w:pPr>
            <w:r>
              <w:rPr>
                <w:bCs/>
                <w:lang w:eastAsia="lt-LT"/>
              </w:rPr>
              <w:t>1</w:t>
            </w:r>
          </w:p>
        </w:tc>
        <w:tc>
          <w:tcPr>
            <w:tcW w:w="1496" w:type="dxa"/>
            <w:tcBorders>
              <w:top w:val="single" w:sz="4" w:space="0" w:color="auto"/>
              <w:left w:val="single" w:sz="4" w:space="0" w:color="auto"/>
              <w:bottom w:val="single" w:sz="4" w:space="0" w:color="auto"/>
              <w:right w:val="single" w:sz="4" w:space="0" w:color="auto"/>
            </w:tcBorders>
          </w:tcPr>
          <w:p w14:paraId="40AD95B1" w14:textId="77777777" w:rsidR="003F6E82" w:rsidRPr="00C4672C" w:rsidRDefault="003F6E82" w:rsidP="003F6E82">
            <w:pPr>
              <w:jc w:val="center"/>
              <w:rPr>
                <w:color w:val="000000"/>
                <w:spacing w:val="-6"/>
                <w:lang w:eastAsia="lt-LT"/>
              </w:rPr>
            </w:pPr>
            <w:r>
              <w:rPr>
                <w:color w:val="000000"/>
                <w:spacing w:val="-6"/>
                <w:lang w:eastAsia="lt-LT"/>
              </w:rPr>
              <w:t>480,00</w:t>
            </w:r>
          </w:p>
        </w:tc>
        <w:tc>
          <w:tcPr>
            <w:tcW w:w="1039" w:type="dxa"/>
            <w:tcBorders>
              <w:top w:val="single" w:sz="4" w:space="0" w:color="auto"/>
              <w:left w:val="single" w:sz="4" w:space="0" w:color="auto"/>
              <w:bottom w:val="single" w:sz="4" w:space="0" w:color="auto"/>
              <w:right w:val="single" w:sz="4" w:space="0" w:color="auto"/>
            </w:tcBorders>
          </w:tcPr>
          <w:p w14:paraId="5E546B1C" w14:textId="77777777" w:rsidR="003F6E82" w:rsidRPr="00C4672C" w:rsidRDefault="003F6E82" w:rsidP="003F6E82">
            <w:pPr>
              <w:jc w:val="center"/>
              <w:rPr>
                <w:lang w:eastAsia="lt-LT"/>
              </w:rPr>
            </w:pPr>
            <w:r>
              <w:rPr>
                <w:lang w:eastAsia="lt-LT"/>
              </w:rPr>
              <w:t>21</w:t>
            </w:r>
          </w:p>
        </w:tc>
        <w:tc>
          <w:tcPr>
            <w:tcW w:w="1393" w:type="dxa"/>
            <w:tcBorders>
              <w:top w:val="single" w:sz="4" w:space="0" w:color="auto"/>
              <w:left w:val="single" w:sz="4" w:space="0" w:color="auto"/>
              <w:bottom w:val="single" w:sz="4" w:space="0" w:color="auto"/>
              <w:right w:val="single" w:sz="4" w:space="0" w:color="auto"/>
            </w:tcBorders>
          </w:tcPr>
          <w:p w14:paraId="679DF9C5" w14:textId="77777777" w:rsidR="003F6E82" w:rsidRPr="00C4672C" w:rsidRDefault="003F6E82" w:rsidP="003F6E82">
            <w:pPr>
              <w:jc w:val="center"/>
              <w:rPr>
                <w:lang w:eastAsia="lt-LT"/>
              </w:rPr>
            </w:pPr>
            <w:r>
              <w:rPr>
                <w:lang w:eastAsia="lt-LT"/>
              </w:rPr>
              <w:t>580,80</w:t>
            </w:r>
          </w:p>
        </w:tc>
      </w:tr>
      <w:tr w:rsidR="003F6E82" w:rsidRPr="00C4672C" w14:paraId="78E03759"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09BFC5B2" w14:textId="77777777" w:rsidR="003F6E82" w:rsidRPr="00C4672C" w:rsidRDefault="003F6E82" w:rsidP="003F6E82">
            <w:pPr>
              <w:shd w:val="clear" w:color="auto" w:fill="FFFFFF"/>
              <w:ind w:left="176"/>
              <w:contextualSpacing/>
              <w:jc w:val="center"/>
              <w:rPr>
                <w:lang w:val="en-GB"/>
              </w:rPr>
            </w:pPr>
          </w:p>
        </w:tc>
        <w:tc>
          <w:tcPr>
            <w:tcW w:w="11365" w:type="dxa"/>
            <w:gridSpan w:val="6"/>
            <w:tcBorders>
              <w:top w:val="single" w:sz="4" w:space="0" w:color="auto"/>
              <w:left w:val="single" w:sz="4" w:space="0" w:color="auto"/>
              <w:bottom w:val="single" w:sz="4" w:space="0" w:color="auto"/>
              <w:right w:val="single" w:sz="4" w:space="0" w:color="auto"/>
            </w:tcBorders>
          </w:tcPr>
          <w:p w14:paraId="1D0FE29B" w14:textId="6367974B" w:rsidR="003F6E82" w:rsidRPr="00C4672C" w:rsidRDefault="003F6E82" w:rsidP="003F6E82">
            <w:pPr>
              <w:ind w:left="176"/>
              <w:jc w:val="right"/>
              <w:rPr>
                <w:b/>
                <w:lang w:eastAsia="lt-LT"/>
              </w:rPr>
            </w:pPr>
            <w:r>
              <w:rPr>
                <w:bCs/>
                <w:lang w:eastAsia="lt-LT"/>
              </w:rPr>
              <w:t>Pradinė (maksimali) 3 pirkimo dalies vertė, Eur be PVM:</w:t>
            </w:r>
          </w:p>
        </w:tc>
        <w:tc>
          <w:tcPr>
            <w:tcW w:w="1393" w:type="dxa"/>
            <w:tcBorders>
              <w:top w:val="single" w:sz="4" w:space="0" w:color="auto"/>
              <w:left w:val="single" w:sz="4" w:space="0" w:color="auto"/>
              <w:bottom w:val="single" w:sz="4" w:space="0" w:color="auto"/>
              <w:right w:val="single" w:sz="4" w:space="0" w:color="auto"/>
            </w:tcBorders>
            <w:vAlign w:val="center"/>
          </w:tcPr>
          <w:p w14:paraId="05751CD8" w14:textId="77777777" w:rsidR="003F6E82" w:rsidRPr="00C4672C" w:rsidRDefault="003F6E82" w:rsidP="003F6E82">
            <w:pPr>
              <w:jc w:val="center"/>
              <w:rPr>
                <w:lang w:eastAsia="lt-LT"/>
              </w:rPr>
            </w:pPr>
            <w:r>
              <w:rPr>
                <w:color w:val="000000"/>
              </w:rPr>
              <w:t>480,00</w:t>
            </w:r>
          </w:p>
        </w:tc>
      </w:tr>
      <w:tr w:rsidR="003F6E82" w:rsidRPr="00C4672C" w14:paraId="04D60A95"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4CB849F7" w14:textId="77777777" w:rsidR="003F6E82" w:rsidRPr="00C4672C" w:rsidRDefault="003F6E82" w:rsidP="003F6E82">
            <w:pPr>
              <w:shd w:val="clear" w:color="auto" w:fill="FFFFFF"/>
              <w:ind w:left="176"/>
              <w:contextualSpacing/>
              <w:jc w:val="center"/>
              <w:rPr>
                <w:lang w:val="en-GB"/>
              </w:rPr>
            </w:pPr>
          </w:p>
        </w:tc>
        <w:tc>
          <w:tcPr>
            <w:tcW w:w="11365" w:type="dxa"/>
            <w:gridSpan w:val="6"/>
            <w:tcBorders>
              <w:top w:val="single" w:sz="4" w:space="0" w:color="auto"/>
              <w:left w:val="single" w:sz="4" w:space="0" w:color="auto"/>
              <w:bottom w:val="single" w:sz="4" w:space="0" w:color="auto"/>
              <w:right w:val="single" w:sz="4" w:space="0" w:color="auto"/>
            </w:tcBorders>
          </w:tcPr>
          <w:p w14:paraId="54FA73A7" w14:textId="1B292421" w:rsidR="003F6E82" w:rsidRPr="00C4672C" w:rsidRDefault="003F6E82" w:rsidP="003F6E82">
            <w:pPr>
              <w:ind w:left="176"/>
              <w:jc w:val="right"/>
              <w:rPr>
                <w:b/>
                <w:lang w:eastAsia="lt-LT"/>
              </w:rPr>
            </w:pPr>
            <w:r>
              <w:rPr>
                <w:bCs/>
                <w:lang w:eastAsia="lt-LT"/>
              </w:rPr>
              <w:t>21 % PVM suma:</w:t>
            </w:r>
          </w:p>
        </w:tc>
        <w:tc>
          <w:tcPr>
            <w:tcW w:w="1393" w:type="dxa"/>
            <w:tcBorders>
              <w:top w:val="single" w:sz="4" w:space="0" w:color="auto"/>
              <w:left w:val="single" w:sz="4" w:space="0" w:color="auto"/>
              <w:bottom w:val="single" w:sz="4" w:space="0" w:color="auto"/>
              <w:right w:val="single" w:sz="4" w:space="0" w:color="auto"/>
            </w:tcBorders>
            <w:vAlign w:val="center"/>
          </w:tcPr>
          <w:p w14:paraId="2733AF3A" w14:textId="77777777" w:rsidR="003F6E82" w:rsidRPr="00C4672C" w:rsidRDefault="003F6E82" w:rsidP="003F6E82">
            <w:pPr>
              <w:jc w:val="center"/>
              <w:rPr>
                <w:lang w:eastAsia="lt-LT"/>
              </w:rPr>
            </w:pPr>
            <w:r>
              <w:rPr>
                <w:color w:val="000000"/>
              </w:rPr>
              <w:t>100,80</w:t>
            </w:r>
          </w:p>
        </w:tc>
      </w:tr>
      <w:tr w:rsidR="003F6E82" w:rsidRPr="0046753A" w14:paraId="14B26BDF"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2260A6AF" w14:textId="77777777" w:rsidR="003F6E82" w:rsidRPr="00C4672C" w:rsidRDefault="003F6E82" w:rsidP="003F6E82">
            <w:pPr>
              <w:shd w:val="clear" w:color="auto" w:fill="FFFFFF"/>
              <w:ind w:left="176"/>
              <w:contextualSpacing/>
              <w:jc w:val="center"/>
              <w:rPr>
                <w:lang w:val="en-GB"/>
              </w:rPr>
            </w:pPr>
          </w:p>
        </w:tc>
        <w:tc>
          <w:tcPr>
            <w:tcW w:w="11365" w:type="dxa"/>
            <w:gridSpan w:val="6"/>
            <w:tcBorders>
              <w:top w:val="single" w:sz="4" w:space="0" w:color="auto"/>
              <w:left w:val="single" w:sz="4" w:space="0" w:color="auto"/>
              <w:bottom w:val="single" w:sz="4" w:space="0" w:color="auto"/>
              <w:right w:val="single" w:sz="4" w:space="0" w:color="auto"/>
            </w:tcBorders>
          </w:tcPr>
          <w:p w14:paraId="70E75605" w14:textId="377DD6FB" w:rsidR="003F6E82" w:rsidRPr="00C4672C" w:rsidRDefault="003F6E82" w:rsidP="003F6E82">
            <w:pPr>
              <w:ind w:left="176"/>
              <w:jc w:val="right"/>
              <w:rPr>
                <w:b/>
                <w:lang w:eastAsia="lt-LT"/>
              </w:rPr>
            </w:pPr>
            <w:r>
              <w:rPr>
                <w:bCs/>
                <w:lang w:eastAsia="lt-LT"/>
              </w:rPr>
              <w:t>Pradinė (maksimali) 3 pirkimo dalies vertė, Eur su PVM:</w:t>
            </w:r>
          </w:p>
        </w:tc>
        <w:tc>
          <w:tcPr>
            <w:tcW w:w="1393" w:type="dxa"/>
            <w:tcBorders>
              <w:top w:val="single" w:sz="4" w:space="0" w:color="auto"/>
              <w:left w:val="single" w:sz="4" w:space="0" w:color="auto"/>
              <w:bottom w:val="single" w:sz="4" w:space="0" w:color="auto"/>
              <w:right w:val="single" w:sz="4" w:space="0" w:color="auto"/>
            </w:tcBorders>
            <w:vAlign w:val="center"/>
          </w:tcPr>
          <w:p w14:paraId="75DC04D6" w14:textId="77777777" w:rsidR="003F6E82" w:rsidRPr="00C4672C" w:rsidRDefault="003F6E82" w:rsidP="003F6E82">
            <w:pPr>
              <w:jc w:val="center"/>
              <w:rPr>
                <w:lang w:eastAsia="lt-LT"/>
              </w:rPr>
            </w:pPr>
            <w:r>
              <w:rPr>
                <w:color w:val="000000"/>
              </w:rPr>
              <w:t>580,80</w:t>
            </w:r>
          </w:p>
        </w:tc>
      </w:tr>
    </w:tbl>
    <w:p w14:paraId="148DCC55" w14:textId="0F29A6B5" w:rsidR="00A21473" w:rsidRDefault="00A21473" w:rsidP="009926B5">
      <w:pPr>
        <w:jc w:val="center"/>
        <w:rPr>
          <w:b/>
          <w:lang w:eastAsia="lt-LT"/>
        </w:rPr>
      </w:pPr>
    </w:p>
    <w:tbl>
      <w:tblPr>
        <w:tblpPr w:leftFromText="180" w:rightFromText="180" w:vertAnchor="text" w:horzAnchor="margin" w:tblpY="-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18"/>
        <w:gridCol w:w="3428"/>
        <w:gridCol w:w="992"/>
        <w:gridCol w:w="892"/>
        <w:gridCol w:w="1496"/>
        <w:gridCol w:w="1039"/>
        <w:gridCol w:w="1393"/>
      </w:tblGrid>
      <w:tr w:rsidR="003F6E82" w:rsidRPr="00C4672C" w14:paraId="0609A1D6" w14:textId="77777777" w:rsidTr="003F6E82">
        <w:trPr>
          <w:cantSplit/>
          <w:trHeight w:val="671"/>
        </w:trPr>
        <w:tc>
          <w:tcPr>
            <w:tcW w:w="1271" w:type="dxa"/>
            <w:tcBorders>
              <w:top w:val="single" w:sz="4" w:space="0" w:color="auto"/>
              <w:left w:val="single" w:sz="4" w:space="0" w:color="auto"/>
              <w:bottom w:val="single" w:sz="4" w:space="0" w:color="auto"/>
              <w:right w:val="single" w:sz="4" w:space="0" w:color="auto"/>
            </w:tcBorders>
            <w:hideMark/>
          </w:tcPr>
          <w:p w14:paraId="1A4BB191" w14:textId="77777777" w:rsidR="003F6E82" w:rsidRPr="00C4672C" w:rsidRDefault="003F6E82" w:rsidP="003F6E82">
            <w:pPr>
              <w:widowControl w:val="0"/>
              <w:autoSpaceDE w:val="0"/>
              <w:autoSpaceDN w:val="0"/>
              <w:adjustRightInd w:val="0"/>
              <w:ind w:left="176"/>
              <w:jc w:val="center"/>
              <w:rPr>
                <w:color w:val="000000"/>
                <w:spacing w:val="-6"/>
                <w:lang w:eastAsia="lt-LT"/>
              </w:rPr>
            </w:pPr>
            <w:r w:rsidRPr="00C4672C">
              <w:rPr>
                <w:lang w:eastAsia="lt-LT"/>
              </w:rPr>
              <w:t>Pirkimo dalies Nr.</w:t>
            </w:r>
          </w:p>
        </w:tc>
        <w:tc>
          <w:tcPr>
            <w:tcW w:w="3518" w:type="dxa"/>
            <w:tcBorders>
              <w:top w:val="single" w:sz="4" w:space="0" w:color="auto"/>
              <w:left w:val="single" w:sz="4" w:space="0" w:color="auto"/>
              <w:bottom w:val="single" w:sz="4" w:space="0" w:color="auto"/>
              <w:right w:val="single" w:sz="4" w:space="0" w:color="auto"/>
            </w:tcBorders>
            <w:hideMark/>
          </w:tcPr>
          <w:p w14:paraId="64E7B60E" w14:textId="77777777" w:rsidR="003F6E82" w:rsidRPr="00C4672C" w:rsidRDefault="003F6E82" w:rsidP="003F6E82">
            <w:pPr>
              <w:ind w:left="176"/>
              <w:jc w:val="center"/>
              <w:rPr>
                <w:lang w:eastAsia="lt-LT"/>
              </w:rPr>
            </w:pPr>
            <w:r w:rsidRPr="00C4672C">
              <w:rPr>
                <w:bCs/>
                <w:color w:val="000000"/>
                <w:lang w:eastAsia="lt-LT"/>
              </w:rPr>
              <w:t>Prekės pavadinimas</w:t>
            </w:r>
          </w:p>
        </w:tc>
        <w:tc>
          <w:tcPr>
            <w:tcW w:w="3428" w:type="dxa"/>
            <w:tcBorders>
              <w:top w:val="single" w:sz="4" w:space="0" w:color="auto"/>
              <w:left w:val="single" w:sz="4" w:space="0" w:color="auto"/>
              <w:bottom w:val="single" w:sz="4" w:space="0" w:color="auto"/>
              <w:right w:val="single" w:sz="4" w:space="0" w:color="auto"/>
            </w:tcBorders>
          </w:tcPr>
          <w:p w14:paraId="284021A3" w14:textId="77777777" w:rsidR="003F6E82" w:rsidRPr="00063168" w:rsidRDefault="003F6E82" w:rsidP="003F6E82">
            <w:pPr>
              <w:ind w:left="176"/>
              <w:jc w:val="center"/>
              <w:rPr>
                <w:lang w:eastAsia="lt-LT"/>
              </w:rPr>
            </w:pPr>
            <w:r w:rsidRPr="00063168">
              <w:rPr>
                <w:rFonts w:eastAsia="Calibri"/>
                <w:szCs w:val="24"/>
                <w:lang w:eastAsia="ar-SA"/>
              </w:rPr>
              <w:t>Kodas, gamintojas, specifikacija</w:t>
            </w:r>
          </w:p>
        </w:tc>
        <w:tc>
          <w:tcPr>
            <w:tcW w:w="992" w:type="dxa"/>
            <w:tcBorders>
              <w:top w:val="single" w:sz="4" w:space="0" w:color="auto"/>
              <w:left w:val="single" w:sz="4" w:space="0" w:color="auto"/>
              <w:bottom w:val="single" w:sz="4" w:space="0" w:color="auto"/>
              <w:right w:val="single" w:sz="4" w:space="0" w:color="auto"/>
            </w:tcBorders>
            <w:hideMark/>
          </w:tcPr>
          <w:p w14:paraId="3F5728EE" w14:textId="77777777" w:rsidR="003F6E82" w:rsidRPr="00C4672C" w:rsidRDefault="003F6E82" w:rsidP="003F6E82">
            <w:pPr>
              <w:jc w:val="center"/>
              <w:rPr>
                <w:lang w:eastAsia="lt-LT"/>
              </w:rPr>
            </w:pPr>
            <w:r w:rsidRPr="00C4672C">
              <w:rPr>
                <w:lang w:eastAsia="lt-LT"/>
              </w:rPr>
              <w:t>Mato vnt.</w:t>
            </w:r>
          </w:p>
        </w:tc>
        <w:tc>
          <w:tcPr>
            <w:tcW w:w="892" w:type="dxa"/>
            <w:tcBorders>
              <w:top w:val="single" w:sz="4" w:space="0" w:color="auto"/>
              <w:left w:val="single" w:sz="4" w:space="0" w:color="auto"/>
              <w:bottom w:val="single" w:sz="4" w:space="0" w:color="auto"/>
              <w:right w:val="single" w:sz="4" w:space="0" w:color="auto"/>
            </w:tcBorders>
            <w:hideMark/>
          </w:tcPr>
          <w:p w14:paraId="0DCA0D94" w14:textId="77777777" w:rsidR="003F6E82" w:rsidRPr="00C4672C" w:rsidRDefault="003F6E82" w:rsidP="003F6E82">
            <w:pPr>
              <w:jc w:val="center"/>
              <w:rPr>
                <w:lang w:eastAsia="lt-LT"/>
              </w:rPr>
            </w:pPr>
            <w:r w:rsidRPr="00C4672C">
              <w:rPr>
                <w:lang w:eastAsia="lt-LT"/>
              </w:rPr>
              <w:t>Kiekis</w:t>
            </w:r>
          </w:p>
        </w:tc>
        <w:tc>
          <w:tcPr>
            <w:tcW w:w="1496" w:type="dxa"/>
            <w:tcBorders>
              <w:top w:val="single" w:sz="4" w:space="0" w:color="auto"/>
              <w:left w:val="single" w:sz="4" w:space="0" w:color="auto"/>
              <w:bottom w:val="single" w:sz="4" w:space="0" w:color="auto"/>
              <w:right w:val="single" w:sz="4" w:space="0" w:color="auto"/>
            </w:tcBorders>
            <w:hideMark/>
          </w:tcPr>
          <w:p w14:paraId="1B779573" w14:textId="77777777" w:rsidR="003F6E82" w:rsidRPr="00C4672C" w:rsidRDefault="003F6E82" w:rsidP="003F6E82">
            <w:pPr>
              <w:jc w:val="center"/>
              <w:rPr>
                <w:bCs/>
                <w:color w:val="000000"/>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be PVM, Eur</w:t>
            </w:r>
            <w:r w:rsidRPr="00C4672C">
              <w:rPr>
                <w:b/>
                <w:bCs/>
                <w:color w:val="000000"/>
                <w:lang w:eastAsia="lt-LT"/>
              </w:rPr>
              <w:t xml:space="preserve"> </w:t>
            </w:r>
          </w:p>
        </w:tc>
        <w:tc>
          <w:tcPr>
            <w:tcW w:w="1039" w:type="dxa"/>
            <w:tcBorders>
              <w:top w:val="single" w:sz="4" w:space="0" w:color="auto"/>
              <w:left w:val="single" w:sz="4" w:space="0" w:color="auto"/>
              <w:bottom w:val="single" w:sz="4" w:space="0" w:color="auto"/>
              <w:right w:val="single" w:sz="4" w:space="0" w:color="auto"/>
            </w:tcBorders>
            <w:hideMark/>
          </w:tcPr>
          <w:p w14:paraId="55AD1679" w14:textId="77777777" w:rsidR="003F6E82" w:rsidRPr="00C4672C" w:rsidRDefault="003F6E82" w:rsidP="003F6E82">
            <w:pPr>
              <w:jc w:val="center"/>
              <w:rPr>
                <w:bCs/>
                <w:color w:val="000000"/>
                <w:lang w:eastAsia="lt-LT"/>
              </w:rPr>
            </w:pPr>
            <w:r w:rsidRPr="00C4672C">
              <w:rPr>
                <w:lang w:eastAsia="lt-LT"/>
              </w:rPr>
              <w:t>PVM  tarifas, %</w:t>
            </w:r>
          </w:p>
        </w:tc>
        <w:tc>
          <w:tcPr>
            <w:tcW w:w="1393" w:type="dxa"/>
            <w:tcBorders>
              <w:top w:val="single" w:sz="4" w:space="0" w:color="auto"/>
              <w:left w:val="single" w:sz="4" w:space="0" w:color="auto"/>
              <w:bottom w:val="single" w:sz="4" w:space="0" w:color="auto"/>
              <w:right w:val="single" w:sz="4" w:space="0" w:color="auto"/>
            </w:tcBorders>
            <w:hideMark/>
          </w:tcPr>
          <w:p w14:paraId="6C43F48C" w14:textId="77777777" w:rsidR="003F6E82" w:rsidRPr="00C4672C" w:rsidRDefault="003F6E82" w:rsidP="003F6E82">
            <w:pPr>
              <w:jc w:val="center"/>
              <w:rPr>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w:t>
            </w:r>
            <w:r>
              <w:rPr>
                <w:bCs/>
                <w:color w:val="000000"/>
                <w:lang w:eastAsia="lt-LT"/>
              </w:rPr>
              <w:t>su</w:t>
            </w:r>
            <w:r w:rsidRPr="00C4672C">
              <w:rPr>
                <w:bCs/>
                <w:color w:val="000000"/>
                <w:lang w:eastAsia="lt-LT"/>
              </w:rPr>
              <w:t xml:space="preserve"> PVM, Eur</w:t>
            </w:r>
          </w:p>
        </w:tc>
      </w:tr>
      <w:tr w:rsidR="003F6E82" w:rsidRPr="00C4672C" w14:paraId="37B70D14"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3A9255B3" w14:textId="77777777" w:rsidR="003F6E82" w:rsidRPr="00C4672C" w:rsidRDefault="003F6E82" w:rsidP="003F6E82">
            <w:pPr>
              <w:shd w:val="clear" w:color="auto" w:fill="FFFFFF"/>
              <w:ind w:left="176"/>
              <w:contextualSpacing/>
              <w:jc w:val="center"/>
              <w:rPr>
                <w:lang w:val="en-GB"/>
              </w:rPr>
            </w:pPr>
            <w:r>
              <w:rPr>
                <w:lang w:val="en-GB"/>
              </w:rPr>
              <w:t>8</w:t>
            </w:r>
          </w:p>
        </w:tc>
        <w:tc>
          <w:tcPr>
            <w:tcW w:w="3518" w:type="dxa"/>
            <w:tcBorders>
              <w:top w:val="single" w:sz="4" w:space="0" w:color="auto"/>
              <w:left w:val="single" w:sz="4" w:space="0" w:color="auto"/>
              <w:bottom w:val="single" w:sz="4" w:space="0" w:color="auto"/>
              <w:right w:val="single" w:sz="4" w:space="0" w:color="auto"/>
            </w:tcBorders>
          </w:tcPr>
          <w:p w14:paraId="1AEE8E65" w14:textId="77777777" w:rsidR="003F6E82" w:rsidRPr="00C4672C" w:rsidRDefault="003F6E82" w:rsidP="003F6E82">
            <w:pPr>
              <w:rPr>
                <w:bCs/>
                <w:lang w:eastAsia="lt-LT"/>
              </w:rPr>
            </w:pPr>
            <w:r>
              <w:rPr>
                <w:bCs/>
                <w:lang w:eastAsia="lt-LT"/>
              </w:rPr>
              <w:t>Raumenų elektrostimuliatorius</w:t>
            </w:r>
          </w:p>
        </w:tc>
        <w:tc>
          <w:tcPr>
            <w:tcW w:w="3428" w:type="dxa"/>
            <w:tcBorders>
              <w:top w:val="single" w:sz="4" w:space="0" w:color="auto"/>
              <w:left w:val="single" w:sz="4" w:space="0" w:color="auto"/>
              <w:bottom w:val="single" w:sz="4" w:space="0" w:color="auto"/>
              <w:right w:val="single" w:sz="4" w:space="0" w:color="auto"/>
            </w:tcBorders>
          </w:tcPr>
          <w:p w14:paraId="4CD96E6A" w14:textId="77777777" w:rsidR="003F6E82" w:rsidRPr="00C4672C" w:rsidRDefault="003F6E82" w:rsidP="003F6E82">
            <w:pPr>
              <w:ind w:left="176"/>
              <w:rPr>
                <w:bCs/>
                <w:lang w:eastAsia="lt-LT"/>
              </w:rPr>
            </w:pPr>
            <w:r w:rsidRPr="009926B5">
              <w:rPr>
                <w:bCs/>
                <w:lang w:eastAsia="lt-LT"/>
              </w:rPr>
              <w:t>EMP 2 PRO, Pierenkemper GmbH (Vokietija)</w:t>
            </w:r>
          </w:p>
        </w:tc>
        <w:tc>
          <w:tcPr>
            <w:tcW w:w="992" w:type="dxa"/>
            <w:tcBorders>
              <w:top w:val="single" w:sz="4" w:space="0" w:color="auto"/>
              <w:left w:val="single" w:sz="4" w:space="0" w:color="auto"/>
              <w:bottom w:val="single" w:sz="4" w:space="0" w:color="auto"/>
              <w:right w:val="single" w:sz="4" w:space="0" w:color="auto"/>
            </w:tcBorders>
          </w:tcPr>
          <w:p w14:paraId="4C6DBB6A" w14:textId="77777777" w:rsidR="003F6E82" w:rsidRPr="00C4672C" w:rsidRDefault="003F6E82" w:rsidP="003F6E82">
            <w:pPr>
              <w:jc w:val="center"/>
              <w:rPr>
                <w:bCs/>
                <w:lang w:eastAsia="lt-LT"/>
              </w:rPr>
            </w:pPr>
            <w:r>
              <w:rPr>
                <w:bCs/>
                <w:lang w:eastAsia="lt-LT"/>
              </w:rPr>
              <w:t xml:space="preserve">Vnt. </w:t>
            </w:r>
          </w:p>
        </w:tc>
        <w:tc>
          <w:tcPr>
            <w:tcW w:w="892" w:type="dxa"/>
            <w:tcBorders>
              <w:top w:val="single" w:sz="4" w:space="0" w:color="auto"/>
              <w:left w:val="single" w:sz="4" w:space="0" w:color="auto"/>
              <w:bottom w:val="single" w:sz="4" w:space="0" w:color="auto"/>
              <w:right w:val="single" w:sz="4" w:space="0" w:color="auto"/>
            </w:tcBorders>
          </w:tcPr>
          <w:p w14:paraId="28BBA25B" w14:textId="77777777" w:rsidR="003F6E82" w:rsidRPr="00C4672C" w:rsidRDefault="003F6E82" w:rsidP="003F6E82">
            <w:pPr>
              <w:jc w:val="center"/>
              <w:rPr>
                <w:bCs/>
                <w:lang w:eastAsia="lt-LT"/>
              </w:rPr>
            </w:pPr>
            <w:r>
              <w:rPr>
                <w:bCs/>
                <w:lang w:eastAsia="lt-LT"/>
              </w:rPr>
              <w:t>2</w:t>
            </w:r>
          </w:p>
        </w:tc>
        <w:tc>
          <w:tcPr>
            <w:tcW w:w="1496" w:type="dxa"/>
            <w:tcBorders>
              <w:top w:val="single" w:sz="4" w:space="0" w:color="auto"/>
              <w:left w:val="single" w:sz="4" w:space="0" w:color="auto"/>
              <w:bottom w:val="single" w:sz="4" w:space="0" w:color="auto"/>
              <w:right w:val="single" w:sz="4" w:space="0" w:color="auto"/>
            </w:tcBorders>
          </w:tcPr>
          <w:p w14:paraId="41505686" w14:textId="77777777" w:rsidR="003F6E82" w:rsidRPr="00C4672C" w:rsidRDefault="003F6E82" w:rsidP="003F6E82">
            <w:pPr>
              <w:jc w:val="center"/>
              <w:rPr>
                <w:color w:val="000000"/>
                <w:spacing w:val="-6"/>
                <w:lang w:eastAsia="lt-LT"/>
              </w:rPr>
            </w:pPr>
            <w:r>
              <w:rPr>
                <w:color w:val="000000"/>
                <w:spacing w:val="-6"/>
                <w:lang w:eastAsia="lt-LT"/>
              </w:rPr>
              <w:t>240,00</w:t>
            </w:r>
          </w:p>
        </w:tc>
        <w:tc>
          <w:tcPr>
            <w:tcW w:w="1039" w:type="dxa"/>
            <w:tcBorders>
              <w:top w:val="single" w:sz="4" w:space="0" w:color="auto"/>
              <w:left w:val="single" w:sz="4" w:space="0" w:color="auto"/>
              <w:bottom w:val="single" w:sz="4" w:space="0" w:color="auto"/>
              <w:right w:val="single" w:sz="4" w:space="0" w:color="auto"/>
            </w:tcBorders>
          </w:tcPr>
          <w:p w14:paraId="421427E0" w14:textId="77777777" w:rsidR="003F6E82" w:rsidRPr="00C4672C" w:rsidRDefault="003F6E82" w:rsidP="003F6E82">
            <w:pPr>
              <w:jc w:val="center"/>
              <w:rPr>
                <w:lang w:eastAsia="lt-LT"/>
              </w:rPr>
            </w:pPr>
            <w:r>
              <w:rPr>
                <w:lang w:eastAsia="lt-LT"/>
              </w:rPr>
              <w:t>21</w:t>
            </w:r>
          </w:p>
        </w:tc>
        <w:tc>
          <w:tcPr>
            <w:tcW w:w="1393" w:type="dxa"/>
            <w:tcBorders>
              <w:top w:val="single" w:sz="4" w:space="0" w:color="auto"/>
              <w:left w:val="single" w:sz="4" w:space="0" w:color="auto"/>
              <w:bottom w:val="single" w:sz="4" w:space="0" w:color="auto"/>
              <w:right w:val="single" w:sz="4" w:space="0" w:color="auto"/>
            </w:tcBorders>
          </w:tcPr>
          <w:p w14:paraId="1A4A8402" w14:textId="77777777" w:rsidR="003F6E82" w:rsidRPr="00C4672C" w:rsidRDefault="003F6E82" w:rsidP="003F6E82">
            <w:pPr>
              <w:jc w:val="center"/>
              <w:rPr>
                <w:lang w:eastAsia="lt-LT"/>
              </w:rPr>
            </w:pPr>
            <w:r>
              <w:rPr>
                <w:lang w:eastAsia="lt-LT"/>
              </w:rPr>
              <w:t>290,40</w:t>
            </w:r>
          </w:p>
        </w:tc>
      </w:tr>
      <w:tr w:rsidR="003F6E82" w:rsidRPr="00C4672C" w14:paraId="5209E7A8"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047D95A1" w14:textId="77777777" w:rsidR="003F6E82" w:rsidRPr="00C4672C" w:rsidRDefault="003F6E82" w:rsidP="003F6E82">
            <w:pPr>
              <w:shd w:val="clear" w:color="auto" w:fill="FFFFFF"/>
              <w:ind w:left="176"/>
              <w:contextualSpacing/>
              <w:jc w:val="center"/>
              <w:rPr>
                <w:lang w:val="en-GB"/>
              </w:rPr>
            </w:pPr>
          </w:p>
        </w:tc>
        <w:tc>
          <w:tcPr>
            <w:tcW w:w="11365" w:type="dxa"/>
            <w:gridSpan w:val="6"/>
            <w:tcBorders>
              <w:top w:val="single" w:sz="4" w:space="0" w:color="auto"/>
              <w:left w:val="single" w:sz="4" w:space="0" w:color="auto"/>
              <w:bottom w:val="single" w:sz="4" w:space="0" w:color="auto"/>
              <w:right w:val="single" w:sz="4" w:space="0" w:color="auto"/>
            </w:tcBorders>
          </w:tcPr>
          <w:p w14:paraId="60E20167" w14:textId="1D989030" w:rsidR="003F6E82" w:rsidRPr="00C4672C" w:rsidRDefault="003F6E82" w:rsidP="003F6E82">
            <w:pPr>
              <w:ind w:left="176"/>
              <w:jc w:val="right"/>
              <w:rPr>
                <w:b/>
                <w:lang w:eastAsia="lt-LT"/>
              </w:rPr>
            </w:pPr>
            <w:r>
              <w:rPr>
                <w:bCs/>
                <w:lang w:eastAsia="lt-LT"/>
              </w:rPr>
              <w:t>Pradinė (maksimali) 8 pirkimo dalies vertė, Eur be PVM:</w:t>
            </w:r>
          </w:p>
        </w:tc>
        <w:tc>
          <w:tcPr>
            <w:tcW w:w="1393" w:type="dxa"/>
            <w:tcBorders>
              <w:top w:val="single" w:sz="4" w:space="0" w:color="auto"/>
              <w:left w:val="single" w:sz="4" w:space="0" w:color="auto"/>
              <w:bottom w:val="single" w:sz="4" w:space="0" w:color="auto"/>
              <w:right w:val="single" w:sz="4" w:space="0" w:color="auto"/>
            </w:tcBorders>
            <w:vAlign w:val="center"/>
          </w:tcPr>
          <w:p w14:paraId="595CA3EF" w14:textId="77777777" w:rsidR="003F6E82" w:rsidRPr="00C4672C" w:rsidRDefault="003F6E82" w:rsidP="003F6E82">
            <w:pPr>
              <w:jc w:val="center"/>
              <w:rPr>
                <w:lang w:eastAsia="lt-LT"/>
              </w:rPr>
            </w:pPr>
            <w:r>
              <w:rPr>
                <w:color w:val="000000"/>
              </w:rPr>
              <w:t>480,00</w:t>
            </w:r>
          </w:p>
        </w:tc>
      </w:tr>
      <w:tr w:rsidR="003F6E82" w:rsidRPr="00C4672C" w14:paraId="20B43E02"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6108FE15" w14:textId="77777777" w:rsidR="003F6E82" w:rsidRPr="00C4672C" w:rsidRDefault="003F6E82" w:rsidP="003F6E82">
            <w:pPr>
              <w:shd w:val="clear" w:color="auto" w:fill="FFFFFF"/>
              <w:ind w:left="176"/>
              <w:contextualSpacing/>
              <w:jc w:val="center"/>
              <w:rPr>
                <w:lang w:val="en-GB"/>
              </w:rPr>
            </w:pPr>
          </w:p>
        </w:tc>
        <w:tc>
          <w:tcPr>
            <w:tcW w:w="11365" w:type="dxa"/>
            <w:gridSpan w:val="6"/>
            <w:tcBorders>
              <w:top w:val="single" w:sz="4" w:space="0" w:color="auto"/>
              <w:left w:val="single" w:sz="4" w:space="0" w:color="auto"/>
              <w:bottom w:val="single" w:sz="4" w:space="0" w:color="auto"/>
              <w:right w:val="single" w:sz="4" w:space="0" w:color="auto"/>
            </w:tcBorders>
          </w:tcPr>
          <w:p w14:paraId="3108549B" w14:textId="7B3D195F" w:rsidR="003F6E82" w:rsidRPr="00C4672C" w:rsidRDefault="003F6E82" w:rsidP="003F6E82">
            <w:pPr>
              <w:ind w:left="176"/>
              <w:jc w:val="right"/>
              <w:rPr>
                <w:b/>
                <w:lang w:eastAsia="lt-LT"/>
              </w:rPr>
            </w:pPr>
            <w:r>
              <w:rPr>
                <w:bCs/>
                <w:lang w:eastAsia="lt-LT"/>
              </w:rPr>
              <w:t>21 % PVM suma:</w:t>
            </w:r>
          </w:p>
        </w:tc>
        <w:tc>
          <w:tcPr>
            <w:tcW w:w="1393" w:type="dxa"/>
            <w:tcBorders>
              <w:top w:val="single" w:sz="4" w:space="0" w:color="auto"/>
              <w:left w:val="single" w:sz="4" w:space="0" w:color="auto"/>
              <w:bottom w:val="single" w:sz="4" w:space="0" w:color="auto"/>
              <w:right w:val="single" w:sz="4" w:space="0" w:color="auto"/>
            </w:tcBorders>
            <w:vAlign w:val="center"/>
          </w:tcPr>
          <w:p w14:paraId="27A28425" w14:textId="77777777" w:rsidR="003F6E82" w:rsidRPr="00C4672C" w:rsidRDefault="003F6E82" w:rsidP="003F6E82">
            <w:pPr>
              <w:jc w:val="center"/>
              <w:rPr>
                <w:lang w:eastAsia="lt-LT"/>
              </w:rPr>
            </w:pPr>
            <w:r>
              <w:rPr>
                <w:color w:val="000000"/>
              </w:rPr>
              <w:t>100,80</w:t>
            </w:r>
          </w:p>
        </w:tc>
      </w:tr>
      <w:tr w:rsidR="003F6E82" w:rsidRPr="0046753A" w14:paraId="03CAF02B" w14:textId="77777777" w:rsidTr="003F6E82">
        <w:trPr>
          <w:cantSplit/>
          <w:trHeight w:val="185"/>
        </w:trPr>
        <w:tc>
          <w:tcPr>
            <w:tcW w:w="1271" w:type="dxa"/>
            <w:tcBorders>
              <w:top w:val="single" w:sz="4" w:space="0" w:color="auto"/>
              <w:left w:val="single" w:sz="4" w:space="0" w:color="auto"/>
              <w:bottom w:val="single" w:sz="4" w:space="0" w:color="auto"/>
              <w:right w:val="single" w:sz="4" w:space="0" w:color="auto"/>
            </w:tcBorders>
          </w:tcPr>
          <w:p w14:paraId="3DBB9FE7" w14:textId="77777777" w:rsidR="003F6E82" w:rsidRPr="00C4672C" w:rsidRDefault="003F6E82" w:rsidP="003F6E82">
            <w:pPr>
              <w:shd w:val="clear" w:color="auto" w:fill="FFFFFF"/>
              <w:ind w:left="176"/>
              <w:contextualSpacing/>
              <w:jc w:val="center"/>
              <w:rPr>
                <w:lang w:val="en-GB"/>
              </w:rPr>
            </w:pPr>
          </w:p>
        </w:tc>
        <w:tc>
          <w:tcPr>
            <w:tcW w:w="11365" w:type="dxa"/>
            <w:gridSpan w:val="6"/>
            <w:tcBorders>
              <w:top w:val="single" w:sz="4" w:space="0" w:color="auto"/>
              <w:left w:val="single" w:sz="4" w:space="0" w:color="auto"/>
              <w:bottom w:val="single" w:sz="4" w:space="0" w:color="auto"/>
              <w:right w:val="single" w:sz="4" w:space="0" w:color="auto"/>
            </w:tcBorders>
          </w:tcPr>
          <w:p w14:paraId="61F23E34" w14:textId="38E9D22D" w:rsidR="003F6E82" w:rsidRPr="00C4672C" w:rsidRDefault="003F6E82" w:rsidP="003F6E82">
            <w:pPr>
              <w:ind w:left="176"/>
              <w:jc w:val="right"/>
              <w:rPr>
                <w:b/>
                <w:lang w:eastAsia="lt-LT"/>
              </w:rPr>
            </w:pPr>
            <w:r>
              <w:rPr>
                <w:bCs/>
                <w:lang w:eastAsia="lt-LT"/>
              </w:rPr>
              <w:t>Pradinė (maksimali) 8 pirkimo dalies vertė, Eur su PVM:</w:t>
            </w:r>
          </w:p>
        </w:tc>
        <w:tc>
          <w:tcPr>
            <w:tcW w:w="1393" w:type="dxa"/>
            <w:tcBorders>
              <w:top w:val="single" w:sz="4" w:space="0" w:color="auto"/>
              <w:left w:val="single" w:sz="4" w:space="0" w:color="auto"/>
              <w:bottom w:val="single" w:sz="4" w:space="0" w:color="auto"/>
              <w:right w:val="single" w:sz="4" w:space="0" w:color="auto"/>
            </w:tcBorders>
            <w:vAlign w:val="center"/>
          </w:tcPr>
          <w:p w14:paraId="25493034" w14:textId="77777777" w:rsidR="003F6E82" w:rsidRPr="00C4672C" w:rsidRDefault="003F6E82" w:rsidP="003F6E82">
            <w:pPr>
              <w:jc w:val="center"/>
              <w:rPr>
                <w:lang w:eastAsia="lt-LT"/>
              </w:rPr>
            </w:pPr>
            <w:r>
              <w:rPr>
                <w:color w:val="000000"/>
              </w:rPr>
              <w:t>580,80</w:t>
            </w:r>
          </w:p>
        </w:tc>
      </w:tr>
    </w:tbl>
    <w:p w14:paraId="4BED2487" w14:textId="73ADBD42" w:rsidR="003F6E82" w:rsidRDefault="003F6E82" w:rsidP="009926B5">
      <w:pPr>
        <w:jc w:val="center"/>
        <w:rPr>
          <w:b/>
          <w:lang w:eastAsia="lt-LT"/>
        </w:rPr>
      </w:pPr>
    </w:p>
    <w:tbl>
      <w:tblPr>
        <w:tblpPr w:leftFromText="180" w:rightFromText="180" w:vertAnchor="text" w:horzAnchor="margin" w:tblpY="-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65"/>
        <w:gridCol w:w="1393"/>
      </w:tblGrid>
      <w:tr w:rsidR="003F6E82" w:rsidRPr="00C4672C" w14:paraId="3CDA697A" w14:textId="77777777" w:rsidTr="009B0B05">
        <w:trPr>
          <w:cantSplit/>
          <w:trHeight w:val="185"/>
        </w:trPr>
        <w:tc>
          <w:tcPr>
            <w:tcW w:w="1271" w:type="dxa"/>
            <w:tcBorders>
              <w:top w:val="single" w:sz="4" w:space="0" w:color="auto"/>
              <w:left w:val="single" w:sz="4" w:space="0" w:color="auto"/>
              <w:bottom w:val="single" w:sz="4" w:space="0" w:color="auto"/>
              <w:right w:val="single" w:sz="4" w:space="0" w:color="auto"/>
            </w:tcBorders>
          </w:tcPr>
          <w:p w14:paraId="73F54675" w14:textId="77777777" w:rsidR="003F6E82" w:rsidRPr="00C4672C" w:rsidRDefault="003F6E82" w:rsidP="009B0B05">
            <w:pPr>
              <w:shd w:val="clear" w:color="auto" w:fill="FFFFFF"/>
              <w:ind w:left="176"/>
              <w:contextualSpacing/>
              <w:jc w:val="center"/>
              <w:rPr>
                <w:lang w:val="en-GB"/>
              </w:rPr>
            </w:pPr>
          </w:p>
        </w:tc>
        <w:tc>
          <w:tcPr>
            <w:tcW w:w="11365" w:type="dxa"/>
            <w:tcBorders>
              <w:top w:val="single" w:sz="4" w:space="0" w:color="auto"/>
              <w:left w:val="single" w:sz="4" w:space="0" w:color="auto"/>
              <w:bottom w:val="single" w:sz="4" w:space="0" w:color="auto"/>
              <w:right w:val="single" w:sz="4" w:space="0" w:color="auto"/>
            </w:tcBorders>
          </w:tcPr>
          <w:p w14:paraId="239CE686" w14:textId="77777777" w:rsidR="003F6E82" w:rsidRPr="00C4672C" w:rsidRDefault="003F6E82" w:rsidP="009B0B05">
            <w:pPr>
              <w:ind w:left="176"/>
              <w:jc w:val="right"/>
              <w:rPr>
                <w:b/>
                <w:lang w:eastAsia="lt-LT"/>
              </w:rPr>
            </w:pPr>
            <w:r w:rsidRPr="00C4672C">
              <w:rPr>
                <w:b/>
                <w:lang w:eastAsia="lt-LT"/>
              </w:rPr>
              <w:t>Pradinė sutarties vertė be PVM, Eur:</w:t>
            </w:r>
          </w:p>
        </w:tc>
        <w:tc>
          <w:tcPr>
            <w:tcW w:w="1393" w:type="dxa"/>
            <w:tcBorders>
              <w:top w:val="single" w:sz="4" w:space="0" w:color="auto"/>
              <w:left w:val="single" w:sz="4" w:space="0" w:color="auto"/>
              <w:bottom w:val="single" w:sz="4" w:space="0" w:color="auto"/>
              <w:right w:val="single" w:sz="4" w:space="0" w:color="auto"/>
            </w:tcBorders>
            <w:vAlign w:val="center"/>
          </w:tcPr>
          <w:p w14:paraId="55446B6F" w14:textId="73535740" w:rsidR="003F6E82" w:rsidRPr="003F6E82" w:rsidRDefault="003F6E82" w:rsidP="009B0B05">
            <w:pPr>
              <w:jc w:val="center"/>
              <w:rPr>
                <w:b/>
                <w:lang w:eastAsia="lt-LT"/>
              </w:rPr>
            </w:pPr>
            <w:r w:rsidRPr="003F6E82">
              <w:rPr>
                <w:b/>
                <w:color w:val="000000"/>
              </w:rPr>
              <w:t>960,00</w:t>
            </w:r>
          </w:p>
        </w:tc>
      </w:tr>
      <w:tr w:rsidR="003F6E82" w:rsidRPr="00C4672C" w14:paraId="0587518B" w14:textId="77777777" w:rsidTr="009B0B05">
        <w:trPr>
          <w:cantSplit/>
          <w:trHeight w:val="185"/>
        </w:trPr>
        <w:tc>
          <w:tcPr>
            <w:tcW w:w="1271" w:type="dxa"/>
            <w:tcBorders>
              <w:top w:val="single" w:sz="4" w:space="0" w:color="auto"/>
              <w:left w:val="single" w:sz="4" w:space="0" w:color="auto"/>
              <w:bottom w:val="single" w:sz="4" w:space="0" w:color="auto"/>
              <w:right w:val="single" w:sz="4" w:space="0" w:color="auto"/>
            </w:tcBorders>
          </w:tcPr>
          <w:p w14:paraId="220D333B" w14:textId="77777777" w:rsidR="003F6E82" w:rsidRPr="00C4672C" w:rsidRDefault="003F6E82" w:rsidP="009B0B05">
            <w:pPr>
              <w:shd w:val="clear" w:color="auto" w:fill="FFFFFF"/>
              <w:ind w:left="176"/>
              <w:contextualSpacing/>
              <w:jc w:val="center"/>
              <w:rPr>
                <w:lang w:val="en-GB"/>
              </w:rPr>
            </w:pPr>
          </w:p>
        </w:tc>
        <w:tc>
          <w:tcPr>
            <w:tcW w:w="11365" w:type="dxa"/>
            <w:tcBorders>
              <w:top w:val="single" w:sz="4" w:space="0" w:color="auto"/>
              <w:left w:val="single" w:sz="4" w:space="0" w:color="auto"/>
              <w:bottom w:val="single" w:sz="4" w:space="0" w:color="auto"/>
              <w:right w:val="single" w:sz="4" w:space="0" w:color="auto"/>
            </w:tcBorders>
          </w:tcPr>
          <w:p w14:paraId="6F7323F7" w14:textId="77777777" w:rsidR="003F6E82" w:rsidRPr="00C4672C" w:rsidRDefault="003F6E82" w:rsidP="009B0B05">
            <w:pPr>
              <w:ind w:left="176"/>
              <w:jc w:val="right"/>
              <w:rPr>
                <w:b/>
                <w:lang w:eastAsia="lt-LT"/>
              </w:rPr>
            </w:pPr>
            <w:r>
              <w:rPr>
                <w:b/>
                <w:lang w:eastAsia="lt-LT"/>
              </w:rPr>
              <w:t>21</w:t>
            </w:r>
            <w:r w:rsidRPr="00C4672C">
              <w:rPr>
                <w:b/>
                <w:lang w:eastAsia="lt-LT"/>
              </w:rPr>
              <w:t xml:space="preserve"> % PVM suma Eur:</w:t>
            </w:r>
          </w:p>
        </w:tc>
        <w:tc>
          <w:tcPr>
            <w:tcW w:w="1393" w:type="dxa"/>
            <w:tcBorders>
              <w:top w:val="single" w:sz="4" w:space="0" w:color="auto"/>
              <w:left w:val="single" w:sz="4" w:space="0" w:color="auto"/>
              <w:bottom w:val="single" w:sz="4" w:space="0" w:color="auto"/>
              <w:right w:val="single" w:sz="4" w:space="0" w:color="auto"/>
            </w:tcBorders>
            <w:vAlign w:val="center"/>
          </w:tcPr>
          <w:p w14:paraId="2F37AA26" w14:textId="07C4DDDA" w:rsidR="003F6E82" w:rsidRPr="003F6E82" w:rsidRDefault="003F6E82" w:rsidP="009B0B05">
            <w:pPr>
              <w:jc w:val="center"/>
              <w:rPr>
                <w:b/>
                <w:lang w:eastAsia="lt-LT"/>
              </w:rPr>
            </w:pPr>
            <w:r w:rsidRPr="003F6E82">
              <w:rPr>
                <w:b/>
                <w:color w:val="000000"/>
              </w:rPr>
              <w:t>201,60</w:t>
            </w:r>
          </w:p>
        </w:tc>
      </w:tr>
      <w:tr w:rsidR="003F6E82" w:rsidRPr="00C4672C" w14:paraId="6BD3D497" w14:textId="77777777" w:rsidTr="009B0B05">
        <w:trPr>
          <w:cantSplit/>
          <w:trHeight w:val="185"/>
        </w:trPr>
        <w:tc>
          <w:tcPr>
            <w:tcW w:w="1271" w:type="dxa"/>
            <w:tcBorders>
              <w:top w:val="single" w:sz="4" w:space="0" w:color="auto"/>
              <w:left w:val="single" w:sz="4" w:space="0" w:color="auto"/>
              <w:bottom w:val="single" w:sz="4" w:space="0" w:color="auto"/>
              <w:right w:val="single" w:sz="4" w:space="0" w:color="auto"/>
            </w:tcBorders>
          </w:tcPr>
          <w:p w14:paraId="334FFDE4" w14:textId="77777777" w:rsidR="003F6E82" w:rsidRPr="00C4672C" w:rsidRDefault="003F6E82" w:rsidP="009B0B05">
            <w:pPr>
              <w:shd w:val="clear" w:color="auto" w:fill="FFFFFF"/>
              <w:ind w:left="176"/>
              <w:contextualSpacing/>
              <w:jc w:val="center"/>
              <w:rPr>
                <w:lang w:val="en-GB"/>
              </w:rPr>
            </w:pPr>
          </w:p>
        </w:tc>
        <w:tc>
          <w:tcPr>
            <w:tcW w:w="11365" w:type="dxa"/>
            <w:tcBorders>
              <w:top w:val="single" w:sz="4" w:space="0" w:color="auto"/>
              <w:left w:val="single" w:sz="4" w:space="0" w:color="auto"/>
              <w:bottom w:val="single" w:sz="4" w:space="0" w:color="auto"/>
              <w:right w:val="single" w:sz="4" w:space="0" w:color="auto"/>
            </w:tcBorders>
          </w:tcPr>
          <w:p w14:paraId="1ECBD6BE" w14:textId="77777777" w:rsidR="003F6E82" w:rsidRPr="00C4672C" w:rsidRDefault="003F6E82" w:rsidP="009B0B05">
            <w:pPr>
              <w:ind w:left="176"/>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393" w:type="dxa"/>
            <w:tcBorders>
              <w:top w:val="single" w:sz="4" w:space="0" w:color="auto"/>
              <w:left w:val="single" w:sz="4" w:space="0" w:color="auto"/>
              <w:bottom w:val="single" w:sz="4" w:space="0" w:color="auto"/>
              <w:right w:val="single" w:sz="4" w:space="0" w:color="auto"/>
            </w:tcBorders>
            <w:vAlign w:val="center"/>
          </w:tcPr>
          <w:p w14:paraId="0CF9F25F" w14:textId="3D10CF00" w:rsidR="003F6E82" w:rsidRPr="003F6E82" w:rsidRDefault="003F6E82" w:rsidP="009B0B05">
            <w:pPr>
              <w:jc w:val="center"/>
              <w:rPr>
                <w:b/>
                <w:lang w:eastAsia="lt-LT"/>
              </w:rPr>
            </w:pPr>
            <w:r w:rsidRPr="003F6E82">
              <w:rPr>
                <w:b/>
                <w:color w:val="000000"/>
              </w:rPr>
              <w:t>1161,60</w:t>
            </w:r>
          </w:p>
        </w:tc>
      </w:tr>
    </w:tbl>
    <w:p w14:paraId="6B429259" w14:textId="77777777" w:rsidR="003F6E82" w:rsidRDefault="003F6E82" w:rsidP="009926B5">
      <w:pPr>
        <w:jc w:val="center"/>
        <w:rPr>
          <w:b/>
          <w:lang w:eastAsia="lt-LT"/>
        </w:rPr>
      </w:pPr>
    </w:p>
    <w:p w14:paraId="6AAB6663" w14:textId="4C83C2AC" w:rsidR="003F6E82" w:rsidRDefault="003F6E82" w:rsidP="009926B5">
      <w:pPr>
        <w:jc w:val="center"/>
        <w:rPr>
          <w:b/>
          <w:lang w:eastAsia="lt-LT"/>
        </w:rPr>
      </w:pPr>
    </w:p>
    <w:p w14:paraId="75D03119" w14:textId="4EF88C82" w:rsidR="003F6E82" w:rsidRDefault="003F6E82" w:rsidP="009926B5">
      <w:pPr>
        <w:jc w:val="center"/>
        <w:rPr>
          <w:b/>
          <w:lang w:eastAsia="lt-LT"/>
        </w:rPr>
      </w:pPr>
    </w:p>
    <w:p w14:paraId="30333DF4" w14:textId="38DC949B" w:rsidR="003F6E82" w:rsidRDefault="003F6E82" w:rsidP="009926B5">
      <w:pPr>
        <w:jc w:val="center"/>
        <w:rPr>
          <w:b/>
          <w:lang w:eastAsia="lt-LT"/>
        </w:rPr>
      </w:pPr>
    </w:p>
    <w:p w14:paraId="0C58AB2F" w14:textId="40ABF0CF" w:rsidR="003F6E82" w:rsidRDefault="003F6E82" w:rsidP="009926B5">
      <w:pPr>
        <w:jc w:val="center"/>
        <w:rPr>
          <w:b/>
          <w:lang w:eastAsia="lt-LT"/>
        </w:rPr>
      </w:pPr>
    </w:p>
    <w:p w14:paraId="1F41FAA9" w14:textId="4139E77B" w:rsidR="003F6E82" w:rsidRDefault="003F6E82" w:rsidP="009926B5">
      <w:pPr>
        <w:jc w:val="center"/>
        <w:rPr>
          <w:b/>
          <w:lang w:eastAsia="lt-LT"/>
        </w:rPr>
      </w:pPr>
    </w:p>
    <w:p w14:paraId="65723B77" w14:textId="77777777" w:rsidR="003F6E82" w:rsidRPr="00C4672C" w:rsidRDefault="003F6E82" w:rsidP="009926B5">
      <w:pPr>
        <w:jc w:val="center"/>
        <w:rPr>
          <w:b/>
          <w:lang w:eastAsia="lt-LT"/>
        </w:rPr>
      </w:pPr>
    </w:p>
    <w:tbl>
      <w:tblPr>
        <w:tblpPr w:leftFromText="180" w:rightFromText="180" w:vertAnchor="text" w:horzAnchor="margin" w:tblpY="632"/>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4384"/>
        <w:gridCol w:w="4384"/>
        <w:gridCol w:w="4385"/>
      </w:tblGrid>
      <w:tr w:rsidR="00063168" w:rsidRPr="00FE2469" w14:paraId="6D4B1E33" w14:textId="77777777" w:rsidTr="007C01F3">
        <w:trPr>
          <w:trHeight w:val="544"/>
        </w:trPr>
        <w:tc>
          <w:tcPr>
            <w:tcW w:w="867" w:type="dxa"/>
            <w:tcBorders>
              <w:top w:val="single" w:sz="4" w:space="0" w:color="auto"/>
              <w:left w:val="single" w:sz="4" w:space="0" w:color="auto"/>
              <w:bottom w:val="single" w:sz="4" w:space="0" w:color="auto"/>
              <w:right w:val="single" w:sz="4" w:space="0" w:color="auto"/>
            </w:tcBorders>
            <w:vAlign w:val="center"/>
            <w:hideMark/>
          </w:tcPr>
          <w:p w14:paraId="6288F2D6" w14:textId="77777777" w:rsidR="00063168" w:rsidRPr="00FE2469" w:rsidRDefault="00063168" w:rsidP="009926B5">
            <w:pPr>
              <w:jc w:val="center"/>
              <w:rPr>
                <w:b/>
                <w:bCs/>
              </w:rPr>
            </w:pPr>
            <w:r w:rsidRPr="00FE2469">
              <w:rPr>
                <w:b/>
                <w:bCs/>
              </w:rPr>
              <w:t>Eil. Nr.</w:t>
            </w:r>
          </w:p>
        </w:tc>
        <w:tc>
          <w:tcPr>
            <w:tcW w:w="4384" w:type="dxa"/>
            <w:tcBorders>
              <w:top w:val="single" w:sz="4" w:space="0" w:color="auto"/>
              <w:left w:val="single" w:sz="4" w:space="0" w:color="auto"/>
              <w:bottom w:val="single" w:sz="4" w:space="0" w:color="auto"/>
              <w:right w:val="single" w:sz="4" w:space="0" w:color="auto"/>
            </w:tcBorders>
            <w:vAlign w:val="center"/>
            <w:hideMark/>
          </w:tcPr>
          <w:p w14:paraId="3AD8F893" w14:textId="77777777" w:rsidR="00063168" w:rsidRPr="00FE2469" w:rsidRDefault="00063168" w:rsidP="009926B5">
            <w:pPr>
              <w:jc w:val="center"/>
              <w:rPr>
                <w:b/>
                <w:bCs/>
              </w:rPr>
            </w:pPr>
            <w:r w:rsidRPr="00FE2469">
              <w:rPr>
                <w:b/>
              </w:rPr>
              <w:t>Priemonės pavadinimas</w:t>
            </w:r>
          </w:p>
        </w:tc>
        <w:tc>
          <w:tcPr>
            <w:tcW w:w="4384" w:type="dxa"/>
            <w:tcBorders>
              <w:top w:val="single" w:sz="4" w:space="0" w:color="auto"/>
              <w:left w:val="single" w:sz="4" w:space="0" w:color="auto"/>
              <w:bottom w:val="single" w:sz="4" w:space="0" w:color="auto"/>
              <w:right w:val="single" w:sz="4" w:space="0" w:color="auto"/>
            </w:tcBorders>
            <w:vAlign w:val="center"/>
          </w:tcPr>
          <w:p w14:paraId="30C4EA68" w14:textId="77777777" w:rsidR="00063168" w:rsidRPr="00FE2469" w:rsidRDefault="00063168" w:rsidP="009926B5">
            <w:pPr>
              <w:jc w:val="center"/>
              <w:rPr>
                <w:b/>
                <w:bCs/>
                <w:shd w:val="clear" w:color="auto" w:fill="FFFFFF"/>
              </w:rPr>
            </w:pPr>
            <w:r w:rsidRPr="00FE2469">
              <w:rPr>
                <w:b/>
              </w:rPr>
              <w:t>Reikalaujamos reikšmės</w:t>
            </w:r>
          </w:p>
        </w:tc>
        <w:tc>
          <w:tcPr>
            <w:tcW w:w="4385" w:type="dxa"/>
            <w:tcBorders>
              <w:top w:val="single" w:sz="4" w:space="0" w:color="auto"/>
              <w:left w:val="single" w:sz="4" w:space="0" w:color="auto"/>
              <w:bottom w:val="single" w:sz="4" w:space="0" w:color="auto"/>
              <w:right w:val="single" w:sz="4" w:space="0" w:color="auto"/>
            </w:tcBorders>
            <w:vAlign w:val="center"/>
          </w:tcPr>
          <w:p w14:paraId="0D616ACE" w14:textId="77777777" w:rsidR="00063168" w:rsidRPr="00FE2469" w:rsidRDefault="00063168" w:rsidP="009926B5">
            <w:pPr>
              <w:jc w:val="center"/>
              <w:rPr>
                <w:b/>
                <w:bCs/>
                <w:shd w:val="clear" w:color="auto" w:fill="FFFFFF"/>
              </w:rPr>
            </w:pPr>
            <w:r w:rsidRPr="00FE2469">
              <w:rPr>
                <w:b/>
              </w:rPr>
              <w:t>Siūlomos reikšmės</w:t>
            </w:r>
          </w:p>
        </w:tc>
      </w:tr>
      <w:tr w:rsidR="009926B5" w:rsidRPr="00FE2469" w14:paraId="16C20D04"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75D281A9" w14:textId="6C773226" w:rsidR="009926B5" w:rsidRPr="00FE2469" w:rsidRDefault="009926B5" w:rsidP="009926B5">
            <w:pPr>
              <w:jc w:val="center"/>
              <w:rPr>
                <w:b/>
                <w:bCs/>
              </w:rPr>
            </w:pPr>
            <w:r>
              <w:rPr>
                <w:color w:val="000000"/>
              </w:rPr>
              <w:t>1</w:t>
            </w:r>
          </w:p>
        </w:tc>
        <w:tc>
          <w:tcPr>
            <w:tcW w:w="4384" w:type="dxa"/>
            <w:tcBorders>
              <w:top w:val="single" w:sz="4" w:space="0" w:color="auto"/>
              <w:left w:val="single" w:sz="4" w:space="0" w:color="auto"/>
              <w:bottom w:val="single" w:sz="4" w:space="0" w:color="auto"/>
              <w:right w:val="single" w:sz="4" w:space="0" w:color="auto"/>
            </w:tcBorders>
            <w:vAlign w:val="center"/>
          </w:tcPr>
          <w:p w14:paraId="27C52968" w14:textId="2F3FA4FD" w:rsidR="009926B5" w:rsidRPr="00FE2469" w:rsidRDefault="009926B5" w:rsidP="009926B5">
            <w:pPr>
              <w:rPr>
                <w:b/>
                <w:bCs/>
                <w:shd w:val="clear" w:color="auto" w:fill="FFFFFF"/>
              </w:rPr>
            </w:pPr>
            <w:r>
              <w:rPr>
                <w:color w:val="000000"/>
              </w:rPr>
              <w:t>Siūlomos prekės pavadinimas (modelis), gamintojas, kilmės šalis</w:t>
            </w:r>
          </w:p>
        </w:tc>
        <w:tc>
          <w:tcPr>
            <w:tcW w:w="4384" w:type="dxa"/>
            <w:tcBorders>
              <w:top w:val="single" w:sz="4" w:space="0" w:color="auto"/>
              <w:left w:val="single" w:sz="4" w:space="0" w:color="auto"/>
              <w:bottom w:val="single" w:sz="4" w:space="0" w:color="auto"/>
              <w:right w:val="single" w:sz="4" w:space="0" w:color="auto"/>
            </w:tcBorders>
            <w:vAlign w:val="center"/>
          </w:tcPr>
          <w:p w14:paraId="51D23BBE" w14:textId="750E6423" w:rsidR="009926B5" w:rsidRPr="00FE2469" w:rsidRDefault="009926B5" w:rsidP="009926B5">
            <w:pPr>
              <w:rPr>
                <w:b/>
                <w:bCs/>
                <w:shd w:val="clear" w:color="auto" w:fill="FFFFFF"/>
              </w:rPr>
            </w:pPr>
            <w:r>
              <w:rPr>
                <w:color w:val="000000"/>
              </w:rPr>
              <w:t>Nurodyti</w:t>
            </w:r>
          </w:p>
        </w:tc>
        <w:tc>
          <w:tcPr>
            <w:tcW w:w="4385" w:type="dxa"/>
            <w:tcBorders>
              <w:top w:val="single" w:sz="4" w:space="0" w:color="auto"/>
              <w:left w:val="single" w:sz="4" w:space="0" w:color="auto"/>
              <w:bottom w:val="single" w:sz="4" w:space="0" w:color="auto"/>
              <w:right w:val="single" w:sz="4" w:space="0" w:color="auto"/>
            </w:tcBorders>
            <w:vAlign w:val="center"/>
          </w:tcPr>
          <w:p w14:paraId="094AD460" w14:textId="48730692" w:rsidR="009926B5" w:rsidRPr="00591E18" w:rsidRDefault="009926B5" w:rsidP="009926B5">
            <w:pPr>
              <w:rPr>
                <w:shd w:val="clear" w:color="auto" w:fill="FFFFFF"/>
              </w:rPr>
            </w:pPr>
            <w:r w:rsidRPr="00591E18">
              <w:rPr>
                <w:color w:val="000000"/>
              </w:rPr>
              <w:t>R2020 Stadiometer, Wunder SA.BI. S.R.L. (Italija) 3;4;11psl.</w:t>
            </w:r>
          </w:p>
        </w:tc>
      </w:tr>
      <w:tr w:rsidR="009926B5" w:rsidRPr="00FE2469" w14:paraId="6679ECFA" w14:textId="77777777" w:rsidTr="009926B5">
        <w:trPr>
          <w:trHeight w:val="260"/>
        </w:trPr>
        <w:tc>
          <w:tcPr>
            <w:tcW w:w="867" w:type="dxa"/>
            <w:tcBorders>
              <w:top w:val="single" w:sz="4" w:space="0" w:color="auto"/>
              <w:left w:val="single" w:sz="4" w:space="0" w:color="auto"/>
              <w:bottom w:val="single" w:sz="4" w:space="0" w:color="auto"/>
              <w:right w:val="single" w:sz="4" w:space="0" w:color="auto"/>
            </w:tcBorders>
          </w:tcPr>
          <w:p w14:paraId="2D7A1763" w14:textId="67596392" w:rsidR="009926B5" w:rsidRPr="00FE2469" w:rsidRDefault="009926B5" w:rsidP="009926B5">
            <w:pPr>
              <w:jc w:val="center"/>
              <w:rPr>
                <w:b/>
                <w:bCs/>
              </w:rPr>
            </w:pPr>
            <w:r>
              <w:rPr>
                <w:color w:val="000000"/>
              </w:rPr>
              <w:t>2</w:t>
            </w:r>
          </w:p>
        </w:tc>
        <w:tc>
          <w:tcPr>
            <w:tcW w:w="4384" w:type="dxa"/>
            <w:tcBorders>
              <w:top w:val="single" w:sz="4" w:space="0" w:color="auto"/>
              <w:left w:val="single" w:sz="4" w:space="0" w:color="auto"/>
              <w:bottom w:val="single" w:sz="4" w:space="0" w:color="auto"/>
              <w:right w:val="single" w:sz="4" w:space="0" w:color="auto"/>
            </w:tcBorders>
            <w:vAlign w:val="center"/>
          </w:tcPr>
          <w:p w14:paraId="3FE00F00" w14:textId="2187F590" w:rsidR="009926B5" w:rsidRPr="00FE2469" w:rsidRDefault="009926B5" w:rsidP="009926B5">
            <w:pPr>
              <w:rPr>
                <w:b/>
                <w:bCs/>
                <w:shd w:val="clear" w:color="auto" w:fill="FFFFFF"/>
              </w:rPr>
            </w:pPr>
            <w:r>
              <w:rPr>
                <w:color w:val="000000"/>
              </w:rPr>
              <w:t>Paskirtis</w:t>
            </w:r>
          </w:p>
        </w:tc>
        <w:tc>
          <w:tcPr>
            <w:tcW w:w="4384" w:type="dxa"/>
            <w:tcBorders>
              <w:top w:val="single" w:sz="4" w:space="0" w:color="auto"/>
              <w:left w:val="single" w:sz="4" w:space="0" w:color="auto"/>
              <w:bottom w:val="single" w:sz="4" w:space="0" w:color="auto"/>
              <w:right w:val="single" w:sz="4" w:space="0" w:color="auto"/>
            </w:tcBorders>
            <w:vAlign w:val="center"/>
          </w:tcPr>
          <w:p w14:paraId="11AC4B45" w14:textId="0FD41080" w:rsidR="009926B5" w:rsidRPr="00FE2469" w:rsidRDefault="009926B5" w:rsidP="009926B5">
            <w:pPr>
              <w:rPr>
                <w:b/>
                <w:bCs/>
                <w:shd w:val="clear" w:color="auto" w:fill="FFFFFF"/>
              </w:rPr>
            </w:pPr>
            <w:r>
              <w:rPr>
                <w:color w:val="000000"/>
              </w:rPr>
              <w:t>Pacientų svėrimui ir ūgio matavimui</w:t>
            </w:r>
          </w:p>
        </w:tc>
        <w:tc>
          <w:tcPr>
            <w:tcW w:w="4385" w:type="dxa"/>
            <w:tcBorders>
              <w:top w:val="single" w:sz="4" w:space="0" w:color="auto"/>
              <w:left w:val="single" w:sz="4" w:space="0" w:color="auto"/>
              <w:bottom w:val="single" w:sz="4" w:space="0" w:color="auto"/>
              <w:right w:val="single" w:sz="4" w:space="0" w:color="auto"/>
            </w:tcBorders>
            <w:vAlign w:val="center"/>
          </w:tcPr>
          <w:p w14:paraId="19D0487F" w14:textId="20550049" w:rsidR="009926B5" w:rsidRPr="00591E18" w:rsidRDefault="009926B5" w:rsidP="009926B5">
            <w:pPr>
              <w:rPr>
                <w:shd w:val="clear" w:color="auto" w:fill="FFFFFF"/>
              </w:rPr>
            </w:pPr>
            <w:r w:rsidRPr="00591E18">
              <w:rPr>
                <w:color w:val="000000"/>
              </w:rPr>
              <w:t>Pacientų svėrimui ir ūgio matavimui 10;11psl.</w:t>
            </w:r>
          </w:p>
        </w:tc>
      </w:tr>
      <w:tr w:rsidR="009926B5" w:rsidRPr="00FE2469" w14:paraId="078C7871"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6E851F8A" w14:textId="1ADA66BD" w:rsidR="009926B5" w:rsidRPr="00FE2469" w:rsidRDefault="009926B5" w:rsidP="009926B5">
            <w:pPr>
              <w:jc w:val="center"/>
              <w:rPr>
                <w:b/>
                <w:bCs/>
              </w:rPr>
            </w:pPr>
            <w:r>
              <w:rPr>
                <w:color w:val="000000"/>
              </w:rPr>
              <w:t>3</w:t>
            </w:r>
          </w:p>
        </w:tc>
        <w:tc>
          <w:tcPr>
            <w:tcW w:w="4384" w:type="dxa"/>
            <w:tcBorders>
              <w:top w:val="single" w:sz="4" w:space="0" w:color="auto"/>
              <w:left w:val="single" w:sz="4" w:space="0" w:color="auto"/>
              <w:bottom w:val="single" w:sz="4" w:space="0" w:color="auto"/>
              <w:right w:val="single" w:sz="4" w:space="0" w:color="auto"/>
            </w:tcBorders>
            <w:vAlign w:val="center"/>
          </w:tcPr>
          <w:p w14:paraId="0417E07B" w14:textId="7FF82E1A" w:rsidR="009926B5" w:rsidRPr="00FE2469" w:rsidRDefault="009926B5" w:rsidP="009926B5">
            <w:pPr>
              <w:rPr>
                <w:b/>
                <w:bCs/>
                <w:shd w:val="clear" w:color="auto" w:fill="FFFFFF"/>
              </w:rPr>
            </w:pPr>
            <w:r>
              <w:rPr>
                <w:color w:val="000000"/>
              </w:rPr>
              <w:t>Maksimali svėrimo galia</w:t>
            </w:r>
          </w:p>
        </w:tc>
        <w:tc>
          <w:tcPr>
            <w:tcW w:w="4384" w:type="dxa"/>
            <w:tcBorders>
              <w:top w:val="single" w:sz="4" w:space="0" w:color="auto"/>
              <w:left w:val="single" w:sz="4" w:space="0" w:color="auto"/>
              <w:bottom w:val="single" w:sz="4" w:space="0" w:color="auto"/>
              <w:right w:val="single" w:sz="4" w:space="0" w:color="auto"/>
            </w:tcBorders>
            <w:vAlign w:val="center"/>
          </w:tcPr>
          <w:p w14:paraId="230B7F2A" w14:textId="7932B460" w:rsidR="009926B5" w:rsidRPr="00FE2469" w:rsidRDefault="009926B5" w:rsidP="009926B5">
            <w:pPr>
              <w:rPr>
                <w:b/>
                <w:bCs/>
                <w:shd w:val="clear" w:color="auto" w:fill="FFFFFF"/>
              </w:rPr>
            </w:pPr>
            <w:r>
              <w:rPr>
                <w:color w:val="000000"/>
              </w:rPr>
              <w:t>Ne mažiau kaip 200 kg.</w:t>
            </w:r>
          </w:p>
        </w:tc>
        <w:tc>
          <w:tcPr>
            <w:tcW w:w="4385" w:type="dxa"/>
            <w:tcBorders>
              <w:top w:val="single" w:sz="4" w:space="0" w:color="auto"/>
              <w:left w:val="single" w:sz="4" w:space="0" w:color="auto"/>
              <w:bottom w:val="single" w:sz="4" w:space="0" w:color="auto"/>
              <w:right w:val="single" w:sz="4" w:space="0" w:color="auto"/>
            </w:tcBorders>
            <w:vAlign w:val="center"/>
          </w:tcPr>
          <w:p w14:paraId="0B1A35BE" w14:textId="665CF38C" w:rsidR="009926B5" w:rsidRPr="00591E18" w:rsidRDefault="009926B5" w:rsidP="009926B5">
            <w:pPr>
              <w:rPr>
                <w:shd w:val="clear" w:color="auto" w:fill="FFFFFF"/>
              </w:rPr>
            </w:pPr>
            <w:r w:rsidRPr="00591E18">
              <w:rPr>
                <w:color w:val="000000"/>
              </w:rPr>
              <w:t>Maksimali svėrimo galia 200kg 11psl.</w:t>
            </w:r>
          </w:p>
        </w:tc>
      </w:tr>
      <w:tr w:rsidR="009926B5" w:rsidRPr="00FE2469" w14:paraId="32197CD9"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32F5464B" w14:textId="4B7023FA" w:rsidR="009926B5" w:rsidRPr="00FE2469" w:rsidRDefault="009926B5" w:rsidP="009926B5">
            <w:pPr>
              <w:jc w:val="center"/>
              <w:rPr>
                <w:b/>
                <w:bCs/>
              </w:rPr>
            </w:pPr>
            <w:r>
              <w:rPr>
                <w:color w:val="000000"/>
              </w:rPr>
              <w:t>4</w:t>
            </w:r>
          </w:p>
        </w:tc>
        <w:tc>
          <w:tcPr>
            <w:tcW w:w="4384" w:type="dxa"/>
            <w:tcBorders>
              <w:top w:val="single" w:sz="4" w:space="0" w:color="auto"/>
              <w:left w:val="single" w:sz="4" w:space="0" w:color="auto"/>
              <w:bottom w:val="single" w:sz="4" w:space="0" w:color="auto"/>
              <w:right w:val="single" w:sz="4" w:space="0" w:color="auto"/>
            </w:tcBorders>
            <w:vAlign w:val="center"/>
          </w:tcPr>
          <w:p w14:paraId="06966A6A" w14:textId="6D57B84B" w:rsidR="009926B5" w:rsidRPr="00FE2469" w:rsidRDefault="009926B5" w:rsidP="009926B5">
            <w:pPr>
              <w:rPr>
                <w:b/>
                <w:bCs/>
                <w:shd w:val="clear" w:color="auto" w:fill="FFFFFF"/>
              </w:rPr>
            </w:pPr>
            <w:r>
              <w:rPr>
                <w:color w:val="000000"/>
              </w:rPr>
              <w:t>Matavimo padalos vertė</w:t>
            </w:r>
          </w:p>
        </w:tc>
        <w:tc>
          <w:tcPr>
            <w:tcW w:w="4384" w:type="dxa"/>
            <w:tcBorders>
              <w:top w:val="single" w:sz="4" w:space="0" w:color="auto"/>
              <w:left w:val="single" w:sz="4" w:space="0" w:color="auto"/>
              <w:bottom w:val="single" w:sz="4" w:space="0" w:color="auto"/>
              <w:right w:val="single" w:sz="4" w:space="0" w:color="auto"/>
            </w:tcBorders>
            <w:vAlign w:val="center"/>
          </w:tcPr>
          <w:p w14:paraId="537D1CB4" w14:textId="77757E31" w:rsidR="009926B5" w:rsidRPr="00FE2469" w:rsidRDefault="009926B5" w:rsidP="009926B5">
            <w:pPr>
              <w:rPr>
                <w:b/>
                <w:bCs/>
                <w:shd w:val="clear" w:color="auto" w:fill="FFFFFF"/>
              </w:rPr>
            </w:pPr>
            <w:r>
              <w:rPr>
                <w:color w:val="000000"/>
              </w:rPr>
              <w:t xml:space="preserve">Ne daugiau 100 g. </w:t>
            </w:r>
          </w:p>
        </w:tc>
        <w:tc>
          <w:tcPr>
            <w:tcW w:w="4385" w:type="dxa"/>
            <w:tcBorders>
              <w:top w:val="single" w:sz="4" w:space="0" w:color="auto"/>
              <w:left w:val="single" w:sz="4" w:space="0" w:color="auto"/>
              <w:bottom w:val="single" w:sz="4" w:space="0" w:color="auto"/>
              <w:right w:val="single" w:sz="4" w:space="0" w:color="auto"/>
            </w:tcBorders>
            <w:vAlign w:val="center"/>
          </w:tcPr>
          <w:p w14:paraId="01C30813" w14:textId="02EEF0DE" w:rsidR="009926B5" w:rsidRPr="00591E18" w:rsidRDefault="009926B5" w:rsidP="009926B5">
            <w:pPr>
              <w:rPr>
                <w:shd w:val="clear" w:color="auto" w:fill="FFFFFF"/>
              </w:rPr>
            </w:pPr>
            <w:r w:rsidRPr="00591E18">
              <w:rPr>
                <w:color w:val="000000"/>
              </w:rPr>
              <w:t>Matavimo padalos vertė 50g iki 150kg ir 100g nuo 150kg iki 200kg 11psl.</w:t>
            </w:r>
          </w:p>
        </w:tc>
      </w:tr>
      <w:tr w:rsidR="009926B5" w:rsidRPr="00FE2469" w14:paraId="593257B9"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36AF7B15" w14:textId="14089229" w:rsidR="009926B5" w:rsidRPr="00FE2469" w:rsidRDefault="009926B5" w:rsidP="009926B5">
            <w:pPr>
              <w:jc w:val="center"/>
              <w:rPr>
                <w:b/>
                <w:bCs/>
              </w:rPr>
            </w:pPr>
            <w:r>
              <w:rPr>
                <w:color w:val="000000"/>
              </w:rPr>
              <w:t>5</w:t>
            </w:r>
          </w:p>
        </w:tc>
        <w:tc>
          <w:tcPr>
            <w:tcW w:w="4384" w:type="dxa"/>
            <w:tcBorders>
              <w:top w:val="single" w:sz="4" w:space="0" w:color="auto"/>
              <w:left w:val="single" w:sz="4" w:space="0" w:color="auto"/>
              <w:bottom w:val="single" w:sz="4" w:space="0" w:color="auto"/>
              <w:right w:val="single" w:sz="4" w:space="0" w:color="auto"/>
            </w:tcBorders>
            <w:vAlign w:val="center"/>
          </w:tcPr>
          <w:p w14:paraId="05119838" w14:textId="3D7EDA88" w:rsidR="009926B5" w:rsidRPr="00FE2469" w:rsidRDefault="009926B5" w:rsidP="009926B5">
            <w:pPr>
              <w:rPr>
                <w:b/>
                <w:bCs/>
                <w:shd w:val="clear" w:color="auto" w:fill="FFFFFF"/>
              </w:rPr>
            </w:pPr>
            <w:r>
              <w:rPr>
                <w:color w:val="000000"/>
              </w:rPr>
              <w:t>Konstrukcija</w:t>
            </w:r>
          </w:p>
        </w:tc>
        <w:tc>
          <w:tcPr>
            <w:tcW w:w="4384" w:type="dxa"/>
            <w:tcBorders>
              <w:top w:val="single" w:sz="4" w:space="0" w:color="auto"/>
              <w:left w:val="single" w:sz="4" w:space="0" w:color="auto"/>
              <w:bottom w:val="single" w:sz="4" w:space="0" w:color="auto"/>
              <w:right w:val="single" w:sz="4" w:space="0" w:color="auto"/>
            </w:tcBorders>
            <w:vAlign w:val="center"/>
          </w:tcPr>
          <w:p w14:paraId="0F0949AE" w14:textId="7ADA7707" w:rsidR="009926B5" w:rsidRPr="00FE2469" w:rsidRDefault="009926B5" w:rsidP="009926B5">
            <w:pPr>
              <w:rPr>
                <w:b/>
                <w:bCs/>
                <w:shd w:val="clear" w:color="auto" w:fill="FFFFFF"/>
              </w:rPr>
            </w:pPr>
            <w:r>
              <w:rPr>
                <w:color w:val="000000"/>
              </w:rPr>
              <w:t>Kolonos tipo, pastatomos ant žemės</w:t>
            </w:r>
          </w:p>
        </w:tc>
        <w:tc>
          <w:tcPr>
            <w:tcW w:w="4385" w:type="dxa"/>
            <w:tcBorders>
              <w:top w:val="single" w:sz="4" w:space="0" w:color="auto"/>
              <w:left w:val="single" w:sz="4" w:space="0" w:color="auto"/>
              <w:bottom w:val="single" w:sz="4" w:space="0" w:color="auto"/>
              <w:right w:val="single" w:sz="4" w:space="0" w:color="auto"/>
            </w:tcBorders>
            <w:vAlign w:val="center"/>
          </w:tcPr>
          <w:p w14:paraId="725C4790" w14:textId="0EBE8CEE" w:rsidR="009926B5" w:rsidRPr="00591E18" w:rsidRDefault="009926B5" w:rsidP="009926B5">
            <w:pPr>
              <w:rPr>
                <w:shd w:val="clear" w:color="auto" w:fill="FFFFFF"/>
              </w:rPr>
            </w:pPr>
            <w:r w:rsidRPr="00591E18">
              <w:rPr>
                <w:color w:val="000000"/>
              </w:rPr>
              <w:t>Kolonos tipo, pastatomos ant žemės  10psl.</w:t>
            </w:r>
          </w:p>
        </w:tc>
      </w:tr>
      <w:tr w:rsidR="009926B5" w:rsidRPr="00FE2469" w14:paraId="68F0783E"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1FB55A56" w14:textId="60F2820D" w:rsidR="009926B5" w:rsidRPr="00FE2469" w:rsidRDefault="009926B5" w:rsidP="009926B5">
            <w:pPr>
              <w:jc w:val="center"/>
              <w:rPr>
                <w:b/>
                <w:bCs/>
              </w:rPr>
            </w:pPr>
            <w:r>
              <w:rPr>
                <w:color w:val="000000"/>
              </w:rPr>
              <w:t>6</w:t>
            </w:r>
          </w:p>
        </w:tc>
        <w:tc>
          <w:tcPr>
            <w:tcW w:w="4384" w:type="dxa"/>
            <w:tcBorders>
              <w:top w:val="single" w:sz="4" w:space="0" w:color="auto"/>
              <w:left w:val="single" w:sz="4" w:space="0" w:color="auto"/>
              <w:bottom w:val="single" w:sz="4" w:space="0" w:color="auto"/>
              <w:right w:val="single" w:sz="4" w:space="0" w:color="auto"/>
            </w:tcBorders>
            <w:vAlign w:val="center"/>
          </w:tcPr>
          <w:p w14:paraId="0B5754EF" w14:textId="4D4E38E2" w:rsidR="009926B5" w:rsidRPr="00FE2469" w:rsidRDefault="009926B5" w:rsidP="009926B5">
            <w:pPr>
              <w:rPr>
                <w:b/>
                <w:bCs/>
                <w:shd w:val="clear" w:color="auto" w:fill="FFFFFF"/>
              </w:rPr>
            </w:pPr>
            <w:r>
              <w:rPr>
                <w:color w:val="000000"/>
              </w:rPr>
              <w:t>Ūgio matuoklė</w:t>
            </w:r>
          </w:p>
        </w:tc>
        <w:tc>
          <w:tcPr>
            <w:tcW w:w="4384" w:type="dxa"/>
            <w:tcBorders>
              <w:top w:val="single" w:sz="4" w:space="0" w:color="auto"/>
              <w:left w:val="single" w:sz="4" w:space="0" w:color="auto"/>
              <w:bottom w:val="single" w:sz="4" w:space="0" w:color="auto"/>
              <w:right w:val="single" w:sz="4" w:space="0" w:color="auto"/>
            </w:tcBorders>
            <w:vAlign w:val="center"/>
          </w:tcPr>
          <w:p w14:paraId="30621770" w14:textId="237D0914" w:rsidR="009926B5" w:rsidRPr="00FE2469" w:rsidRDefault="009926B5" w:rsidP="009926B5">
            <w:pPr>
              <w:rPr>
                <w:b/>
                <w:bCs/>
                <w:shd w:val="clear" w:color="auto" w:fill="FFFFFF"/>
              </w:rPr>
            </w:pPr>
            <w:r>
              <w:rPr>
                <w:color w:val="000000"/>
              </w:rPr>
              <w:t>Integruota arba papildomai pritvirtinama prie svarstyklių</w:t>
            </w:r>
          </w:p>
        </w:tc>
        <w:tc>
          <w:tcPr>
            <w:tcW w:w="4385" w:type="dxa"/>
            <w:tcBorders>
              <w:top w:val="single" w:sz="4" w:space="0" w:color="auto"/>
              <w:left w:val="single" w:sz="4" w:space="0" w:color="auto"/>
              <w:bottom w:val="single" w:sz="4" w:space="0" w:color="auto"/>
              <w:right w:val="single" w:sz="4" w:space="0" w:color="auto"/>
            </w:tcBorders>
            <w:vAlign w:val="center"/>
          </w:tcPr>
          <w:p w14:paraId="3E29E985" w14:textId="2C053890" w:rsidR="009926B5" w:rsidRPr="00591E18" w:rsidRDefault="009926B5" w:rsidP="009926B5">
            <w:pPr>
              <w:rPr>
                <w:shd w:val="clear" w:color="auto" w:fill="FFFFFF"/>
              </w:rPr>
            </w:pPr>
            <w:r w:rsidRPr="00591E18">
              <w:rPr>
                <w:color w:val="000000"/>
              </w:rPr>
              <w:t>Ūgio matuoklė - integruota 11psl.</w:t>
            </w:r>
          </w:p>
        </w:tc>
      </w:tr>
      <w:tr w:rsidR="009926B5" w:rsidRPr="00FE2469" w14:paraId="2C1918C3"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114C455C" w14:textId="4276D914" w:rsidR="009926B5" w:rsidRPr="00FE2469" w:rsidRDefault="009926B5" w:rsidP="009926B5">
            <w:pPr>
              <w:jc w:val="center"/>
              <w:rPr>
                <w:b/>
                <w:bCs/>
              </w:rPr>
            </w:pPr>
            <w:r>
              <w:rPr>
                <w:color w:val="000000"/>
              </w:rPr>
              <w:t>7</w:t>
            </w:r>
          </w:p>
        </w:tc>
        <w:tc>
          <w:tcPr>
            <w:tcW w:w="4384" w:type="dxa"/>
            <w:tcBorders>
              <w:top w:val="single" w:sz="4" w:space="0" w:color="auto"/>
              <w:left w:val="single" w:sz="4" w:space="0" w:color="auto"/>
              <w:bottom w:val="single" w:sz="4" w:space="0" w:color="auto"/>
              <w:right w:val="single" w:sz="4" w:space="0" w:color="auto"/>
            </w:tcBorders>
            <w:vAlign w:val="center"/>
          </w:tcPr>
          <w:p w14:paraId="360D84E8" w14:textId="1C3B0E41" w:rsidR="009926B5" w:rsidRPr="00FE2469" w:rsidRDefault="009926B5" w:rsidP="009926B5">
            <w:pPr>
              <w:rPr>
                <w:b/>
                <w:bCs/>
                <w:shd w:val="clear" w:color="auto" w:fill="FFFFFF"/>
              </w:rPr>
            </w:pPr>
            <w:r>
              <w:rPr>
                <w:color w:val="000000"/>
              </w:rPr>
              <w:t>Maksimali ūgio matavimo riba</w:t>
            </w:r>
          </w:p>
        </w:tc>
        <w:tc>
          <w:tcPr>
            <w:tcW w:w="4384" w:type="dxa"/>
            <w:tcBorders>
              <w:top w:val="single" w:sz="4" w:space="0" w:color="auto"/>
              <w:left w:val="single" w:sz="4" w:space="0" w:color="auto"/>
              <w:bottom w:val="single" w:sz="4" w:space="0" w:color="auto"/>
              <w:right w:val="single" w:sz="4" w:space="0" w:color="auto"/>
            </w:tcBorders>
            <w:vAlign w:val="center"/>
          </w:tcPr>
          <w:p w14:paraId="3FB091BF" w14:textId="7DFBE027" w:rsidR="009926B5" w:rsidRPr="00FE2469" w:rsidRDefault="009926B5" w:rsidP="009926B5">
            <w:pPr>
              <w:rPr>
                <w:b/>
                <w:bCs/>
                <w:shd w:val="clear" w:color="auto" w:fill="FFFFFF"/>
              </w:rPr>
            </w:pPr>
            <w:r>
              <w:rPr>
                <w:color w:val="000000"/>
              </w:rPr>
              <w:t>Ne mažiau kaip 200 cm.</w:t>
            </w:r>
          </w:p>
        </w:tc>
        <w:tc>
          <w:tcPr>
            <w:tcW w:w="4385" w:type="dxa"/>
            <w:tcBorders>
              <w:top w:val="single" w:sz="4" w:space="0" w:color="auto"/>
              <w:left w:val="single" w:sz="4" w:space="0" w:color="auto"/>
              <w:bottom w:val="single" w:sz="4" w:space="0" w:color="auto"/>
              <w:right w:val="single" w:sz="4" w:space="0" w:color="auto"/>
            </w:tcBorders>
            <w:vAlign w:val="center"/>
          </w:tcPr>
          <w:p w14:paraId="73D42194" w14:textId="3A0CDE5E" w:rsidR="009926B5" w:rsidRPr="00591E18" w:rsidRDefault="009926B5" w:rsidP="009926B5">
            <w:pPr>
              <w:rPr>
                <w:shd w:val="clear" w:color="auto" w:fill="FFFFFF"/>
              </w:rPr>
            </w:pPr>
            <w:r w:rsidRPr="00591E18">
              <w:rPr>
                <w:color w:val="000000"/>
              </w:rPr>
              <w:t>Maksimali ūgio matavimo riba 210 cm. 11psl.</w:t>
            </w:r>
          </w:p>
        </w:tc>
      </w:tr>
      <w:tr w:rsidR="009926B5" w:rsidRPr="00FE2469" w14:paraId="285A5923"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75089D83" w14:textId="29E5F78A" w:rsidR="009926B5" w:rsidRPr="00FE2469" w:rsidRDefault="009926B5" w:rsidP="009926B5">
            <w:pPr>
              <w:jc w:val="center"/>
              <w:rPr>
                <w:b/>
                <w:bCs/>
              </w:rPr>
            </w:pPr>
            <w:r>
              <w:rPr>
                <w:color w:val="000000"/>
              </w:rPr>
              <w:t>8</w:t>
            </w:r>
          </w:p>
        </w:tc>
        <w:tc>
          <w:tcPr>
            <w:tcW w:w="4384" w:type="dxa"/>
            <w:tcBorders>
              <w:top w:val="single" w:sz="4" w:space="0" w:color="auto"/>
              <w:left w:val="single" w:sz="4" w:space="0" w:color="auto"/>
              <w:bottom w:val="single" w:sz="4" w:space="0" w:color="auto"/>
              <w:right w:val="single" w:sz="4" w:space="0" w:color="auto"/>
            </w:tcBorders>
            <w:vAlign w:val="center"/>
          </w:tcPr>
          <w:p w14:paraId="668FACE3" w14:textId="652C0973" w:rsidR="009926B5" w:rsidRPr="00FE2469" w:rsidRDefault="009926B5" w:rsidP="009926B5">
            <w:pPr>
              <w:rPr>
                <w:b/>
                <w:bCs/>
                <w:shd w:val="clear" w:color="auto" w:fill="FFFFFF"/>
              </w:rPr>
            </w:pPr>
            <w:r>
              <w:rPr>
                <w:color w:val="000000"/>
              </w:rPr>
              <w:t>Ekranas svėrimo matavimo rezultatų atvaizdavimui</w:t>
            </w:r>
          </w:p>
        </w:tc>
        <w:tc>
          <w:tcPr>
            <w:tcW w:w="4384" w:type="dxa"/>
            <w:tcBorders>
              <w:top w:val="single" w:sz="4" w:space="0" w:color="auto"/>
              <w:left w:val="single" w:sz="4" w:space="0" w:color="auto"/>
              <w:bottom w:val="single" w:sz="4" w:space="0" w:color="auto"/>
              <w:right w:val="single" w:sz="4" w:space="0" w:color="auto"/>
            </w:tcBorders>
            <w:vAlign w:val="center"/>
          </w:tcPr>
          <w:p w14:paraId="30E87BDF" w14:textId="15B8AD74" w:rsidR="009926B5" w:rsidRPr="00FE2469" w:rsidRDefault="009926B5" w:rsidP="009926B5">
            <w:pPr>
              <w:rPr>
                <w:b/>
                <w:bCs/>
                <w:shd w:val="clear" w:color="auto" w:fill="FFFFFF"/>
              </w:rPr>
            </w:pPr>
            <w:r>
              <w:rPr>
                <w:color w:val="000000"/>
              </w:rPr>
              <w:t>Būtina</w:t>
            </w:r>
          </w:p>
        </w:tc>
        <w:tc>
          <w:tcPr>
            <w:tcW w:w="4385" w:type="dxa"/>
            <w:tcBorders>
              <w:top w:val="single" w:sz="4" w:space="0" w:color="auto"/>
              <w:left w:val="single" w:sz="4" w:space="0" w:color="auto"/>
              <w:bottom w:val="single" w:sz="4" w:space="0" w:color="auto"/>
              <w:right w:val="single" w:sz="4" w:space="0" w:color="auto"/>
            </w:tcBorders>
            <w:vAlign w:val="center"/>
          </w:tcPr>
          <w:p w14:paraId="61E4FA11" w14:textId="64CC365D" w:rsidR="009926B5" w:rsidRPr="00591E18" w:rsidRDefault="009926B5" w:rsidP="009926B5">
            <w:pPr>
              <w:rPr>
                <w:shd w:val="clear" w:color="auto" w:fill="FFFFFF"/>
              </w:rPr>
            </w:pPr>
            <w:r w:rsidRPr="00591E18">
              <w:rPr>
                <w:color w:val="000000"/>
              </w:rPr>
              <w:t>Ekranas svėrimo matavimo rezultatų atvaizdavimui 10psl.</w:t>
            </w:r>
          </w:p>
        </w:tc>
      </w:tr>
      <w:tr w:rsidR="009926B5" w:rsidRPr="00FE2469" w14:paraId="0952C812"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62EAEE2B" w14:textId="204632A9" w:rsidR="009926B5" w:rsidRPr="00FE2469" w:rsidRDefault="009926B5" w:rsidP="009926B5">
            <w:pPr>
              <w:jc w:val="center"/>
              <w:rPr>
                <w:b/>
                <w:bCs/>
              </w:rPr>
            </w:pPr>
            <w:r>
              <w:rPr>
                <w:color w:val="000000"/>
              </w:rPr>
              <w:t>9</w:t>
            </w:r>
          </w:p>
        </w:tc>
        <w:tc>
          <w:tcPr>
            <w:tcW w:w="4384" w:type="dxa"/>
            <w:tcBorders>
              <w:top w:val="single" w:sz="4" w:space="0" w:color="auto"/>
              <w:left w:val="single" w:sz="4" w:space="0" w:color="auto"/>
              <w:bottom w:val="single" w:sz="4" w:space="0" w:color="auto"/>
              <w:right w:val="single" w:sz="4" w:space="0" w:color="auto"/>
            </w:tcBorders>
            <w:vAlign w:val="center"/>
          </w:tcPr>
          <w:p w14:paraId="69BFC940" w14:textId="18144837" w:rsidR="009926B5" w:rsidRPr="00FE2469" w:rsidRDefault="009926B5" w:rsidP="009926B5">
            <w:pPr>
              <w:rPr>
                <w:b/>
                <w:bCs/>
                <w:shd w:val="clear" w:color="auto" w:fill="FFFFFF"/>
              </w:rPr>
            </w:pPr>
            <w:r>
              <w:rPr>
                <w:color w:val="000000"/>
              </w:rPr>
              <w:t>Maitinimo šaltinis</w:t>
            </w:r>
          </w:p>
        </w:tc>
        <w:tc>
          <w:tcPr>
            <w:tcW w:w="4384" w:type="dxa"/>
            <w:tcBorders>
              <w:top w:val="single" w:sz="4" w:space="0" w:color="auto"/>
              <w:left w:val="single" w:sz="4" w:space="0" w:color="auto"/>
              <w:bottom w:val="single" w:sz="4" w:space="0" w:color="auto"/>
              <w:right w:val="single" w:sz="4" w:space="0" w:color="auto"/>
            </w:tcBorders>
            <w:vAlign w:val="center"/>
          </w:tcPr>
          <w:p w14:paraId="7D989016" w14:textId="2A93C123" w:rsidR="009926B5" w:rsidRPr="00FE2469" w:rsidRDefault="009926B5" w:rsidP="009926B5">
            <w:pPr>
              <w:rPr>
                <w:b/>
                <w:bCs/>
                <w:shd w:val="clear" w:color="auto" w:fill="FFFFFF"/>
              </w:rPr>
            </w:pPr>
            <w:r>
              <w:rPr>
                <w:color w:val="000000"/>
              </w:rPr>
              <w:t>Baterijos arba iš kintamos įtampos tinklo</w:t>
            </w:r>
          </w:p>
        </w:tc>
        <w:tc>
          <w:tcPr>
            <w:tcW w:w="4385" w:type="dxa"/>
            <w:tcBorders>
              <w:top w:val="single" w:sz="4" w:space="0" w:color="auto"/>
              <w:left w:val="single" w:sz="4" w:space="0" w:color="auto"/>
              <w:bottom w:val="single" w:sz="4" w:space="0" w:color="auto"/>
              <w:right w:val="single" w:sz="4" w:space="0" w:color="auto"/>
            </w:tcBorders>
            <w:vAlign w:val="center"/>
          </w:tcPr>
          <w:p w14:paraId="60DC9526" w14:textId="214EAB13" w:rsidR="009926B5" w:rsidRPr="00591E18" w:rsidRDefault="009926B5" w:rsidP="009926B5">
            <w:pPr>
              <w:rPr>
                <w:shd w:val="clear" w:color="auto" w:fill="FFFFFF"/>
              </w:rPr>
            </w:pPr>
            <w:r w:rsidRPr="00591E18">
              <w:rPr>
                <w:color w:val="000000"/>
              </w:rPr>
              <w:t>Iš kintamos įtampos tinklo (išorinis maitinimo šaltinis) ir baterijos 10psl.</w:t>
            </w:r>
          </w:p>
        </w:tc>
      </w:tr>
      <w:tr w:rsidR="009926B5" w:rsidRPr="00FE2469" w14:paraId="713C8B96" w14:textId="77777777" w:rsidTr="009926B5">
        <w:trPr>
          <w:trHeight w:val="272"/>
        </w:trPr>
        <w:tc>
          <w:tcPr>
            <w:tcW w:w="867" w:type="dxa"/>
            <w:vMerge w:val="restart"/>
            <w:tcBorders>
              <w:top w:val="single" w:sz="4" w:space="0" w:color="auto"/>
              <w:left w:val="single" w:sz="4" w:space="0" w:color="auto"/>
              <w:right w:val="single" w:sz="4" w:space="0" w:color="auto"/>
            </w:tcBorders>
            <w:vAlign w:val="center"/>
          </w:tcPr>
          <w:p w14:paraId="5B1368FD" w14:textId="0E478885" w:rsidR="009926B5" w:rsidRPr="00FE2469" w:rsidRDefault="009926B5" w:rsidP="009926B5">
            <w:pPr>
              <w:jc w:val="center"/>
              <w:rPr>
                <w:b/>
                <w:bCs/>
              </w:rPr>
            </w:pPr>
            <w:r>
              <w:rPr>
                <w:color w:val="000000"/>
              </w:rPr>
              <w:t>10</w:t>
            </w:r>
          </w:p>
        </w:tc>
        <w:tc>
          <w:tcPr>
            <w:tcW w:w="4384" w:type="dxa"/>
            <w:vMerge w:val="restart"/>
            <w:tcBorders>
              <w:top w:val="single" w:sz="4" w:space="0" w:color="auto"/>
              <w:left w:val="single" w:sz="4" w:space="0" w:color="auto"/>
              <w:right w:val="single" w:sz="4" w:space="0" w:color="auto"/>
            </w:tcBorders>
            <w:vAlign w:val="center"/>
          </w:tcPr>
          <w:p w14:paraId="12AFAB39" w14:textId="4B2FE5E9" w:rsidR="009926B5" w:rsidRPr="00FE2469" w:rsidRDefault="009926B5" w:rsidP="009926B5">
            <w:pPr>
              <w:rPr>
                <w:b/>
                <w:bCs/>
                <w:shd w:val="clear" w:color="auto" w:fill="FFFFFF"/>
              </w:rPr>
            </w:pPr>
            <w:r>
              <w:rPr>
                <w:color w:val="000000"/>
              </w:rPr>
              <w:t>Funkcionalumai</w:t>
            </w:r>
          </w:p>
        </w:tc>
        <w:tc>
          <w:tcPr>
            <w:tcW w:w="4384" w:type="dxa"/>
            <w:tcBorders>
              <w:top w:val="single" w:sz="4" w:space="0" w:color="auto"/>
              <w:left w:val="single" w:sz="4" w:space="0" w:color="auto"/>
              <w:bottom w:val="single" w:sz="4" w:space="0" w:color="auto"/>
              <w:right w:val="single" w:sz="4" w:space="0" w:color="auto"/>
            </w:tcBorders>
            <w:vAlign w:val="center"/>
          </w:tcPr>
          <w:p w14:paraId="7848601A" w14:textId="51998F17" w:rsidR="009926B5" w:rsidRPr="00FE2469" w:rsidRDefault="009926B5" w:rsidP="009926B5">
            <w:pPr>
              <w:rPr>
                <w:b/>
                <w:bCs/>
                <w:shd w:val="clear" w:color="auto" w:fill="FFFFFF"/>
              </w:rPr>
            </w:pPr>
            <w:r>
              <w:rPr>
                <w:color w:val="000000"/>
              </w:rPr>
              <w:t>1. Tare funkcija</w:t>
            </w:r>
          </w:p>
        </w:tc>
        <w:tc>
          <w:tcPr>
            <w:tcW w:w="4385" w:type="dxa"/>
            <w:tcBorders>
              <w:top w:val="single" w:sz="4" w:space="0" w:color="auto"/>
              <w:left w:val="single" w:sz="4" w:space="0" w:color="auto"/>
              <w:bottom w:val="single" w:sz="4" w:space="0" w:color="auto"/>
              <w:right w:val="single" w:sz="4" w:space="0" w:color="auto"/>
            </w:tcBorders>
            <w:vAlign w:val="center"/>
          </w:tcPr>
          <w:p w14:paraId="0B9BC0B5" w14:textId="7D100B76" w:rsidR="009926B5" w:rsidRPr="00591E18" w:rsidRDefault="009926B5" w:rsidP="009926B5">
            <w:pPr>
              <w:rPr>
                <w:shd w:val="clear" w:color="auto" w:fill="FFFFFF"/>
              </w:rPr>
            </w:pPr>
            <w:r w:rsidRPr="00591E18">
              <w:rPr>
                <w:color w:val="000000"/>
              </w:rPr>
              <w:t>1. Tare funkcija 10psl.</w:t>
            </w:r>
          </w:p>
        </w:tc>
      </w:tr>
      <w:tr w:rsidR="009926B5" w:rsidRPr="00FE2469" w14:paraId="36A48AFD" w14:textId="77777777" w:rsidTr="00672921">
        <w:trPr>
          <w:trHeight w:val="272"/>
        </w:trPr>
        <w:tc>
          <w:tcPr>
            <w:tcW w:w="867" w:type="dxa"/>
            <w:vMerge/>
            <w:tcBorders>
              <w:left w:val="single" w:sz="4" w:space="0" w:color="auto"/>
              <w:right w:val="single" w:sz="4" w:space="0" w:color="auto"/>
            </w:tcBorders>
            <w:vAlign w:val="center"/>
          </w:tcPr>
          <w:p w14:paraId="375D293D" w14:textId="77777777" w:rsidR="009926B5" w:rsidRPr="00FE2469" w:rsidRDefault="009926B5" w:rsidP="009926B5">
            <w:pPr>
              <w:jc w:val="center"/>
              <w:rPr>
                <w:b/>
                <w:bCs/>
              </w:rPr>
            </w:pPr>
          </w:p>
        </w:tc>
        <w:tc>
          <w:tcPr>
            <w:tcW w:w="4384" w:type="dxa"/>
            <w:vMerge/>
            <w:tcBorders>
              <w:left w:val="single" w:sz="4" w:space="0" w:color="auto"/>
              <w:right w:val="single" w:sz="4" w:space="0" w:color="auto"/>
            </w:tcBorders>
            <w:vAlign w:val="center"/>
          </w:tcPr>
          <w:p w14:paraId="0C03DD3C" w14:textId="77777777" w:rsidR="009926B5" w:rsidRPr="00FE2469" w:rsidRDefault="009926B5" w:rsidP="009926B5">
            <w:pPr>
              <w:rPr>
                <w:b/>
                <w:bCs/>
                <w:shd w:val="clear" w:color="auto" w:fill="FFFFFF"/>
              </w:rPr>
            </w:pPr>
          </w:p>
        </w:tc>
        <w:tc>
          <w:tcPr>
            <w:tcW w:w="4384" w:type="dxa"/>
            <w:tcBorders>
              <w:top w:val="single" w:sz="4" w:space="0" w:color="auto"/>
              <w:left w:val="single" w:sz="4" w:space="0" w:color="auto"/>
              <w:bottom w:val="single" w:sz="4" w:space="0" w:color="auto"/>
              <w:right w:val="single" w:sz="4" w:space="0" w:color="auto"/>
            </w:tcBorders>
            <w:vAlign w:val="center"/>
          </w:tcPr>
          <w:p w14:paraId="0B4AF2A2" w14:textId="41206349" w:rsidR="009926B5" w:rsidRPr="00FE2469" w:rsidRDefault="009926B5" w:rsidP="009926B5">
            <w:pPr>
              <w:rPr>
                <w:b/>
                <w:bCs/>
                <w:shd w:val="clear" w:color="auto" w:fill="FFFFFF"/>
              </w:rPr>
            </w:pPr>
            <w:r>
              <w:rPr>
                <w:color w:val="000000"/>
              </w:rPr>
              <w:t xml:space="preserve">2. Kūno masės indekso funkcija </w:t>
            </w:r>
          </w:p>
        </w:tc>
        <w:tc>
          <w:tcPr>
            <w:tcW w:w="4385" w:type="dxa"/>
            <w:tcBorders>
              <w:top w:val="single" w:sz="4" w:space="0" w:color="auto"/>
              <w:left w:val="single" w:sz="4" w:space="0" w:color="auto"/>
              <w:bottom w:val="single" w:sz="4" w:space="0" w:color="auto"/>
              <w:right w:val="single" w:sz="4" w:space="0" w:color="auto"/>
            </w:tcBorders>
            <w:vAlign w:val="center"/>
          </w:tcPr>
          <w:p w14:paraId="554AEE4B" w14:textId="61E6C79C" w:rsidR="009926B5" w:rsidRPr="00591E18" w:rsidRDefault="009926B5" w:rsidP="009926B5">
            <w:pPr>
              <w:rPr>
                <w:shd w:val="clear" w:color="auto" w:fill="FFFFFF"/>
              </w:rPr>
            </w:pPr>
            <w:r w:rsidRPr="00591E18">
              <w:rPr>
                <w:color w:val="000000"/>
              </w:rPr>
              <w:t>2. Kūno masės indekso funkcija  10psl.</w:t>
            </w:r>
          </w:p>
        </w:tc>
      </w:tr>
      <w:tr w:rsidR="009926B5" w:rsidRPr="00FE2469" w14:paraId="2E643836" w14:textId="77777777" w:rsidTr="00672921">
        <w:trPr>
          <w:trHeight w:val="272"/>
        </w:trPr>
        <w:tc>
          <w:tcPr>
            <w:tcW w:w="867" w:type="dxa"/>
            <w:vMerge/>
            <w:tcBorders>
              <w:left w:val="single" w:sz="4" w:space="0" w:color="auto"/>
              <w:right w:val="single" w:sz="4" w:space="0" w:color="auto"/>
            </w:tcBorders>
            <w:vAlign w:val="center"/>
          </w:tcPr>
          <w:p w14:paraId="73F43E9D" w14:textId="77777777" w:rsidR="009926B5" w:rsidRPr="00FE2469" w:rsidRDefault="009926B5" w:rsidP="009926B5">
            <w:pPr>
              <w:jc w:val="center"/>
              <w:rPr>
                <w:b/>
                <w:bCs/>
              </w:rPr>
            </w:pPr>
          </w:p>
        </w:tc>
        <w:tc>
          <w:tcPr>
            <w:tcW w:w="4384" w:type="dxa"/>
            <w:vMerge/>
            <w:tcBorders>
              <w:left w:val="single" w:sz="4" w:space="0" w:color="auto"/>
              <w:right w:val="single" w:sz="4" w:space="0" w:color="auto"/>
            </w:tcBorders>
            <w:vAlign w:val="center"/>
          </w:tcPr>
          <w:p w14:paraId="7C1306DD" w14:textId="77777777" w:rsidR="009926B5" w:rsidRPr="00FE2469" w:rsidRDefault="009926B5" w:rsidP="009926B5">
            <w:pPr>
              <w:rPr>
                <w:b/>
                <w:bCs/>
                <w:shd w:val="clear" w:color="auto" w:fill="FFFFFF"/>
              </w:rPr>
            </w:pPr>
          </w:p>
        </w:tc>
        <w:tc>
          <w:tcPr>
            <w:tcW w:w="4384" w:type="dxa"/>
            <w:tcBorders>
              <w:top w:val="single" w:sz="4" w:space="0" w:color="auto"/>
              <w:left w:val="single" w:sz="4" w:space="0" w:color="auto"/>
              <w:bottom w:val="single" w:sz="4" w:space="0" w:color="auto"/>
              <w:right w:val="single" w:sz="4" w:space="0" w:color="auto"/>
            </w:tcBorders>
            <w:vAlign w:val="center"/>
          </w:tcPr>
          <w:p w14:paraId="00FB59FB" w14:textId="15104A11" w:rsidR="009926B5" w:rsidRDefault="009926B5" w:rsidP="009926B5">
            <w:pPr>
              <w:rPr>
                <w:color w:val="000000"/>
              </w:rPr>
            </w:pPr>
            <w:r>
              <w:rPr>
                <w:color w:val="000000"/>
              </w:rPr>
              <w:t xml:space="preserve">3. </w:t>
            </w:r>
            <w:r>
              <w:rPr>
                <w:i/>
                <w:iCs/>
                <w:color w:val="000000"/>
              </w:rPr>
              <w:t>"HOLD"</w:t>
            </w:r>
            <w:r>
              <w:rPr>
                <w:color w:val="000000"/>
              </w:rPr>
              <w:t xml:space="preserve"> funkcija</w:t>
            </w:r>
          </w:p>
        </w:tc>
        <w:tc>
          <w:tcPr>
            <w:tcW w:w="4385" w:type="dxa"/>
            <w:tcBorders>
              <w:top w:val="single" w:sz="4" w:space="0" w:color="auto"/>
              <w:left w:val="single" w:sz="4" w:space="0" w:color="auto"/>
              <w:bottom w:val="single" w:sz="4" w:space="0" w:color="auto"/>
              <w:right w:val="single" w:sz="4" w:space="0" w:color="auto"/>
            </w:tcBorders>
            <w:vAlign w:val="center"/>
          </w:tcPr>
          <w:p w14:paraId="45B791E1" w14:textId="7D302A66" w:rsidR="009926B5" w:rsidRPr="00591E18" w:rsidRDefault="009926B5" w:rsidP="009926B5">
            <w:pPr>
              <w:rPr>
                <w:color w:val="000000"/>
              </w:rPr>
            </w:pPr>
            <w:r w:rsidRPr="00591E18">
              <w:rPr>
                <w:color w:val="000000"/>
              </w:rPr>
              <w:t>3. "HOLD" funkcija 10psl.</w:t>
            </w:r>
          </w:p>
        </w:tc>
      </w:tr>
      <w:tr w:rsidR="009926B5" w:rsidRPr="00FE2469" w14:paraId="3E5E5F6F" w14:textId="77777777" w:rsidTr="00672921">
        <w:trPr>
          <w:trHeight w:val="272"/>
        </w:trPr>
        <w:tc>
          <w:tcPr>
            <w:tcW w:w="867" w:type="dxa"/>
            <w:vMerge/>
            <w:tcBorders>
              <w:left w:val="single" w:sz="4" w:space="0" w:color="auto"/>
              <w:bottom w:val="single" w:sz="4" w:space="0" w:color="auto"/>
              <w:right w:val="single" w:sz="4" w:space="0" w:color="auto"/>
            </w:tcBorders>
            <w:vAlign w:val="center"/>
          </w:tcPr>
          <w:p w14:paraId="3D9A68E0" w14:textId="77777777" w:rsidR="009926B5" w:rsidRPr="00FE2469" w:rsidRDefault="009926B5" w:rsidP="009926B5">
            <w:pPr>
              <w:jc w:val="center"/>
              <w:rPr>
                <w:b/>
                <w:bCs/>
              </w:rPr>
            </w:pPr>
          </w:p>
        </w:tc>
        <w:tc>
          <w:tcPr>
            <w:tcW w:w="4384" w:type="dxa"/>
            <w:vMerge/>
            <w:tcBorders>
              <w:left w:val="single" w:sz="4" w:space="0" w:color="auto"/>
              <w:bottom w:val="single" w:sz="4" w:space="0" w:color="auto"/>
              <w:right w:val="single" w:sz="4" w:space="0" w:color="auto"/>
            </w:tcBorders>
            <w:vAlign w:val="center"/>
          </w:tcPr>
          <w:p w14:paraId="67B6378F" w14:textId="77777777" w:rsidR="009926B5" w:rsidRPr="00FE2469" w:rsidRDefault="009926B5" w:rsidP="009926B5">
            <w:pPr>
              <w:rPr>
                <w:b/>
                <w:bCs/>
                <w:shd w:val="clear" w:color="auto" w:fill="FFFFFF"/>
              </w:rPr>
            </w:pPr>
          </w:p>
        </w:tc>
        <w:tc>
          <w:tcPr>
            <w:tcW w:w="4384" w:type="dxa"/>
            <w:tcBorders>
              <w:top w:val="single" w:sz="4" w:space="0" w:color="auto"/>
              <w:left w:val="single" w:sz="4" w:space="0" w:color="auto"/>
              <w:bottom w:val="single" w:sz="4" w:space="0" w:color="auto"/>
              <w:right w:val="single" w:sz="4" w:space="0" w:color="auto"/>
            </w:tcBorders>
            <w:vAlign w:val="center"/>
          </w:tcPr>
          <w:p w14:paraId="547E4F27" w14:textId="58E35F41" w:rsidR="009926B5" w:rsidRDefault="009926B5" w:rsidP="009926B5">
            <w:pPr>
              <w:rPr>
                <w:color w:val="000000"/>
              </w:rPr>
            </w:pPr>
            <w:r>
              <w:rPr>
                <w:color w:val="000000"/>
              </w:rPr>
              <w:t>4. Automatinio išsijungimo funkcija</w:t>
            </w:r>
          </w:p>
        </w:tc>
        <w:tc>
          <w:tcPr>
            <w:tcW w:w="4385" w:type="dxa"/>
            <w:tcBorders>
              <w:top w:val="single" w:sz="4" w:space="0" w:color="auto"/>
              <w:left w:val="single" w:sz="4" w:space="0" w:color="auto"/>
              <w:bottom w:val="single" w:sz="4" w:space="0" w:color="auto"/>
              <w:right w:val="single" w:sz="4" w:space="0" w:color="auto"/>
            </w:tcBorders>
            <w:vAlign w:val="center"/>
          </w:tcPr>
          <w:p w14:paraId="0CAF5BB8" w14:textId="5756EF70" w:rsidR="009926B5" w:rsidRPr="00591E18" w:rsidRDefault="009926B5" w:rsidP="009926B5">
            <w:pPr>
              <w:rPr>
                <w:color w:val="000000"/>
              </w:rPr>
            </w:pPr>
            <w:r w:rsidRPr="00591E18">
              <w:rPr>
                <w:color w:val="000000"/>
              </w:rPr>
              <w:t>4. Automatinio išsijungimo funkcija 10psl.</w:t>
            </w:r>
          </w:p>
        </w:tc>
      </w:tr>
      <w:tr w:rsidR="009926B5" w:rsidRPr="00FE2469" w14:paraId="562B0755" w14:textId="77777777" w:rsidTr="009926B5">
        <w:trPr>
          <w:trHeight w:val="272"/>
        </w:trPr>
        <w:tc>
          <w:tcPr>
            <w:tcW w:w="867" w:type="dxa"/>
            <w:tcBorders>
              <w:top w:val="single" w:sz="4" w:space="0" w:color="auto"/>
              <w:left w:val="single" w:sz="4" w:space="0" w:color="auto"/>
              <w:bottom w:val="single" w:sz="4" w:space="0" w:color="auto"/>
              <w:right w:val="single" w:sz="4" w:space="0" w:color="auto"/>
            </w:tcBorders>
          </w:tcPr>
          <w:p w14:paraId="52C0D696" w14:textId="3D2C850A" w:rsidR="009926B5" w:rsidRPr="00FE2469" w:rsidRDefault="009926B5" w:rsidP="009926B5">
            <w:pPr>
              <w:jc w:val="center"/>
              <w:rPr>
                <w:b/>
                <w:bCs/>
              </w:rPr>
            </w:pPr>
            <w:r>
              <w:rPr>
                <w:color w:val="000000"/>
              </w:rPr>
              <w:t>11</w:t>
            </w:r>
          </w:p>
        </w:tc>
        <w:tc>
          <w:tcPr>
            <w:tcW w:w="4384" w:type="dxa"/>
            <w:tcBorders>
              <w:top w:val="single" w:sz="4" w:space="0" w:color="auto"/>
              <w:left w:val="single" w:sz="4" w:space="0" w:color="auto"/>
              <w:bottom w:val="single" w:sz="4" w:space="0" w:color="auto"/>
              <w:right w:val="single" w:sz="4" w:space="0" w:color="auto"/>
            </w:tcBorders>
            <w:vAlign w:val="center"/>
          </w:tcPr>
          <w:p w14:paraId="4AF5097D" w14:textId="6FF892F1" w:rsidR="009926B5" w:rsidRPr="00FE2469" w:rsidRDefault="009926B5" w:rsidP="009926B5">
            <w:pPr>
              <w:rPr>
                <w:b/>
                <w:bCs/>
                <w:shd w:val="clear" w:color="auto" w:fill="FFFFFF"/>
              </w:rPr>
            </w:pPr>
            <w:r>
              <w:rPr>
                <w:color w:val="000000"/>
              </w:rPr>
              <w:t>Gamintojo galiojanti metrologinė patikra</w:t>
            </w:r>
          </w:p>
        </w:tc>
        <w:tc>
          <w:tcPr>
            <w:tcW w:w="4384" w:type="dxa"/>
            <w:tcBorders>
              <w:top w:val="single" w:sz="4" w:space="0" w:color="auto"/>
              <w:left w:val="single" w:sz="4" w:space="0" w:color="auto"/>
              <w:bottom w:val="single" w:sz="4" w:space="0" w:color="auto"/>
              <w:right w:val="single" w:sz="4" w:space="0" w:color="auto"/>
            </w:tcBorders>
            <w:vAlign w:val="center"/>
          </w:tcPr>
          <w:p w14:paraId="3579E7D0" w14:textId="2E2A1E3D" w:rsidR="009926B5" w:rsidRDefault="009926B5" w:rsidP="009926B5">
            <w:pPr>
              <w:rPr>
                <w:color w:val="000000"/>
              </w:rPr>
            </w:pPr>
            <w:r>
              <w:rPr>
                <w:color w:val="000000"/>
              </w:rPr>
              <w:t>Būtina</w:t>
            </w:r>
          </w:p>
        </w:tc>
        <w:tc>
          <w:tcPr>
            <w:tcW w:w="4385" w:type="dxa"/>
            <w:tcBorders>
              <w:top w:val="single" w:sz="4" w:space="0" w:color="auto"/>
              <w:left w:val="single" w:sz="4" w:space="0" w:color="auto"/>
              <w:bottom w:val="single" w:sz="4" w:space="0" w:color="auto"/>
              <w:right w:val="single" w:sz="4" w:space="0" w:color="auto"/>
            </w:tcBorders>
            <w:vAlign w:val="center"/>
          </w:tcPr>
          <w:p w14:paraId="20BEE384" w14:textId="20D6D936" w:rsidR="009926B5" w:rsidRPr="00591E18" w:rsidRDefault="009926B5" w:rsidP="009926B5">
            <w:pPr>
              <w:rPr>
                <w:color w:val="000000"/>
              </w:rPr>
            </w:pPr>
            <w:r w:rsidRPr="00591E18">
              <w:rPr>
                <w:color w:val="000000"/>
              </w:rPr>
              <w:t>Gamintojo galiojanti metrologinė patikra 11psl.</w:t>
            </w:r>
          </w:p>
        </w:tc>
      </w:tr>
    </w:tbl>
    <w:p w14:paraId="02683DD0" w14:textId="61AA7185" w:rsidR="00063168" w:rsidRDefault="003F6E82" w:rsidP="009926B5">
      <w:pPr>
        <w:rPr>
          <w:sz w:val="22"/>
          <w:szCs w:val="22"/>
        </w:rPr>
      </w:pPr>
      <w:r>
        <w:rPr>
          <w:bCs/>
          <w:lang w:eastAsia="lt-LT"/>
        </w:rPr>
        <w:t>3 pirkimo dalis: Svarstyklės su ūgio matuokle, 1 vnt.</w:t>
      </w:r>
    </w:p>
    <w:p w14:paraId="1763F109" w14:textId="77777777" w:rsidR="00063168" w:rsidRDefault="00063168" w:rsidP="009926B5">
      <w:pPr>
        <w:rPr>
          <w:sz w:val="22"/>
          <w:szCs w:val="22"/>
        </w:rPr>
      </w:pPr>
    </w:p>
    <w:p w14:paraId="7CF7C8F5" w14:textId="64E57457" w:rsidR="00591E18" w:rsidRDefault="00591E18" w:rsidP="009926B5">
      <w:pPr>
        <w:rPr>
          <w:sz w:val="22"/>
          <w:szCs w:val="22"/>
        </w:rPr>
      </w:pPr>
    </w:p>
    <w:p w14:paraId="51AD227F" w14:textId="7A113A66" w:rsidR="009F601D" w:rsidRDefault="009F601D" w:rsidP="009926B5">
      <w:pPr>
        <w:rPr>
          <w:sz w:val="22"/>
          <w:szCs w:val="22"/>
        </w:rPr>
      </w:pPr>
    </w:p>
    <w:p w14:paraId="01FA5A36" w14:textId="7C638688" w:rsidR="009F601D" w:rsidRDefault="009F601D" w:rsidP="009926B5">
      <w:pPr>
        <w:rPr>
          <w:sz w:val="22"/>
          <w:szCs w:val="22"/>
        </w:rPr>
      </w:pPr>
    </w:p>
    <w:p w14:paraId="112D031A" w14:textId="77777777" w:rsidR="009F601D" w:rsidRDefault="009F601D" w:rsidP="009926B5">
      <w:pPr>
        <w:rPr>
          <w:sz w:val="22"/>
          <w:szCs w:val="22"/>
        </w:rPr>
      </w:pPr>
    </w:p>
    <w:tbl>
      <w:tblPr>
        <w:tblpPr w:leftFromText="180" w:rightFromText="180" w:vertAnchor="text" w:horzAnchor="margin" w:tblpY="632"/>
        <w:tblW w:w="13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3845"/>
        <w:gridCol w:w="4839"/>
        <w:gridCol w:w="4343"/>
      </w:tblGrid>
      <w:tr w:rsidR="00591E18" w:rsidRPr="00FE2469" w14:paraId="055AF7F4"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vAlign w:val="center"/>
            <w:hideMark/>
          </w:tcPr>
          <w:p w14:paraId="3E308DFD" w14:textId="77777777" w:rsidR="00591E18" w:rsidRPr="00FE2469" w:rsidRDefault="00591E18" w:rsidP="00672921">
            <w:pPr>
              <w:jc w:val="center"/>
              <w:rPr>
                <w:b/>
                <w:bCs/>
              </w:rPr>
            </w:pPr>
            <w:r w:rsidRPr="00FE2469">
              <w:rPr>
                <w:b/>
                <w:bCs/>
              </w:rPr>
              <w:lastRenderedPageBreak/>
              <w:t>Eil. Nr.</w:t>
            </w:r>
          </w:p>
        </w:tc>
        <w:tc>
          <w:tcPr>
            <w:tcW w:w="3845" w:type="dxa"/>
            <w:tcBorders>
              <w:top w:val="single" w:sz="4" w:space="0" w:color="auto"/>
              <w:left w:val="single" w:sz="4" w:space="0" w:color="auto"/>
              <w:bottom w:val="single" w:sz="4" w:space="0" w:color="auto"/>
              <w:right w:val="single" w:sz="4" w:space="0" w:color="auto"/>
            </w:tcBorders>
            <w:vAlign w:val="center"/>
            <w:hideMark/>
          </w:tcPr>
          <w:p w14:paraId="67C3F0FC" w14:textId="77777777" w:rsidR="00591E18" w:rsidRPr="00FE2469" w:rsidRDefault="00591E18" w:rsidP="00672921">
            <w:pPr>
              <w:jc w:val="center"/>
              <w:rPr>
                <w:b/>
                <w:bCs/>
              </w:rPr>
            </w:pPr>
            <w:r w:rsidRPr="00FE2469">
              <w:rPr>
                <w:b/>
              </w:rPr>
              <w:t>Priemonės pavadinimas</w:t>
            </w:r>
          </w:p>
        </w:tc>
        <w:tc>
          <w:tcPr>
            <w:tcW w:w="4839" w:type="dxa"/>
            <w:tcBorders>
              <w:top w:val="single" w:sz="4" w:space="0" w:color="auto"/>
              <w:left w:val="single" w:sz="4" w:space="0" w:color="auto"/>
              <w:bottom w:val="single" w:sz="4" w:space="0" w:color="auto"/>
              <w:right w:val="single" w:sz="4" w:space="0" w:color="auto"/>
            </w:tcBorders>
            <w:vAlign w:val="center"/>
          </w:tcPr>
          <w:p w14:paraId="6300EEBA" w14:textId="77777777" w:rsidR="00591E18" w:rsidRPr="00FE2469" w:rsidRDefault="00591E18" w:rsidP="00672921">
            <w:pPr>
              <w:jc w:val="center"/>
              <w:rPr>
                <w:b/>
                <w:bCs/>
                <w:shd w:val="clear" w:color="auto" w:fill="FFFFFF"/>
              </w:rPr>
            </w:pPr>
            <w:r w:rsidRPr="00FE2469">
              <w:rPr>
                <w:b/>
              </w:rPr>
              <w:t>Reikalaujamos reikšmės</w:t>
            </w:r>
          </w:p>
        </w:tc>
        <w:tc>
          <w:tcPr>
            <w:tcW w:w="4343" w:type="dxa"/>
            <w:tcBorders>
              <w:top w:val="single" w:sz="4" w:space="0" w:color="auto"/>
              <w:left w:val="single" w:sz="4" w:space="0" w:color="auto"/>
              <w:bottom w:val="single" w:sz="4" w:space="0" w:color="auto"/>
              <w:right w:val="single" w:sz="4" w:space="0" w:color="auto"/>
            </w:tcBorders>
            <w:vAlign w:val="center"/>
          </w:tcPr>
          <w:p w14:paraId="35D34716" w14:textId="77777777" w:rsidR="00591E18" w:rsidRPr="00FE2469" w:rsidRDefault="00591E18" w:rsidP="00672921">
            <w:pPr>
              <w:jc w:val="center"/>
              <w:rPr>
                <w:b/>
                <w:bCs/>
                <w:shd w:val="clear" w:color="auto" w:fill="FFFFFF"/>
              </w:rPr>
            </w:pPr>
            <w:r w:rsidRPr="00FE2469">
              <w:rPr>
                <w:b/>
              </w:rPr>
              <w:t>Siūlomos reikšmės</w:t>
            </w:r>
          </w:p>
        </w:tc>
      </w:tr>
      <w:tr w:rsidR="00591E18" w:rsidRPr="00FE2469" w14:paraId="476288C0"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tcPr>
          <w:p w14:paraId="3F250A2E" w14:textId="4814786A" w:rsidR="00591E18" w:rsidRPr="00FE2469" w:rsidRDefault="00591E18" w:rsidP="00591E18">
            <w:pPr>
              <w:jc w:val="center"/>
              <w:rPr>
                <w:b/>
                <w:bCs/>
              </w:rPr>
            </w:pPr>
            <w:r>
              <w:rPr>
                <w:color w:val="000000"/>
              </w:rPr>
              <w:t>1</w:t>
            </w:r>
          </w:p>
        </w:tc>
        <w:tc>
          <w:tcPr>
            <w:tcW w:w="3845" w:type="dxa"/>
            <w:tcBorders>
              <w:top w:val="single" w:sz="4" w:space="0" w:color="auto"/>
              <w:left w:val="single" w:sz="4" w:space="0" w:color="auto"/>
              <w:bottom w:val="single" w:sz="4" w:space="0" w:color="auto"/>
              <w:right w:val="single" w:sz="4" w:space="0" w:color="auto"/>
            </w:tcBorders>
            <w:vAlign w:val="center"/>
          </w:tcPr>
          <w:p w14:paraId="0B04559D" w14:textId="545C49DB" w:rsidR="00591E18" w:rsidRPr="00FE2469" w:rsidRDefault="00591E18" w:rsidP="00591E18">
            <w:pPr>
              <w:rPr>
                <w:b/>
              </w:rPr>
            </w:pPr>
            <w:r>
              <w:rPr>
                <w:color w:val="000000"/>
              </w:rPr>
              <w:t>Siūlomos prekės pavadinimas (modelis), gamintojas, kilmės šalis</w:t>
            </w:r>
          </w:p>
        </w:tc>
        <w:tc>
          <w:tcPr>
            <w:tcW w:w="4839" w:type="dxa"/>
            <w:tcBorders>
              <w:top w:val="single" w:sz="4" w:space="0" w:color="auto"/>
              <w:left w:val="single" w:sz="4" w:space="0" w:color="auto"/>
              <w:bottom w:val="single" w:sz="4" w:space="0" w:color="auto"/>
              <w:right w:val="single" w:sz="4" w:space="0" w:color="auto"/>
            </w:tcBorders>
          </w:tcPr>
          <w:p w14:paraId="405525C7" w14:textId="738A3E1B" w:rsidR="00591E18" w:rsidRPr="00FE2469" w:rsidRDefault="00591E18" w:rsidP="00591E18">
            <w:pPr>
              <w:rPr>
                <w:b/>
              </w:rPr>
            </w:pPr>
            <w:r>
              <w:rPr>
                <w:color w:val="000000"/>
              </w:rPr>
              <w:t>Nurodyti</w:t>
            </w:r>
          </w:p>
        </w:tc>
        <w:tc>
          <w:tcPr>
            <w:tcW w:w="4343" w:type="dxa"/>
            <w:tcBorders>
              <w:top w:val="single" w:sz="4" w:space="0" w:color="auto"/>
              <w:left w:val="single" w:sz="4" w:space="0" w:color="auto"/>
              <w:bottom w:val="single" w:sz="4" w:space="0" w:color="auto"/>
              <w:right w:val="single" w:sz="4" w:space="0" w:color="auto"/>
            </w:tcBorders>
            <w:vAlign w:val="center"/>
          </w:tcPr>
          <w:p w14:paraId="1D97108C" w14:textId="197D9310" w:rsidR="00591E18" w:rsidRPr="00591E18" w:rsidRDefault="00591E18" w:rsidP="00591E18">
            <w:r w:rsidRPr="00591E18">
              <w:rPr>
                <w:color w:val="000000"/>
              </w:rPr>
              <w:t>EMP 2 PRO, Pierenkemper GmbH (Vokietija) 3;5psl.</w:t>
            </w:r>
          </w:p>
        </w:tc>
      </w:tr>
      <w:tr w:rsidR="00591E18" w:rsidRPr="00FE2469" w14:paraId="50C31AC0"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tcPr>
          <w:p w14:paraId="4C4C669E" w14:textId="017F8D08" w:rsidR="00591E18" w:rsidRPr="00FE2469" w:rsidRDefault="00591E18" w:rsidP="00591E18">
            <w:pPr>
              <w:jc w:val="center"/>
              <w:rPr>
                <w:b/>
                <w:bCs/>
              </w:rPr>
            </w:pPr>
            <w:r>
              <w:rPr>
                <w:color w:val="000000"/>
              </w:rPr>
              <w:t>2</w:t>
            </w:r>
          </w:p>
        </w:tc>
        <w:tc>
          <w:tcPr>
            <w:tcW w:w="3845" w:type="dxa"/>
            <w:tcBorders>
              <w:top w:val="single" w:sz="4" w:space="0" w:color="auto"/>
              <w:left w:val="single" w:sz="4" w:space="0" w:color="auto"/>
              <w:bottom w:val="single" w:sz="4" w:space="0" w:color="auto"/>
              <w:right w:val="single" w:sz="4" w:space="0" w:color="auto"/>
            </w:tcBorders>
            <w:vAlign w:val="center"/>
          </w:tcPr>
          <w:p w14:paraId="2A09941D" w14:textId="15521292" w:rsidR="00591E18" w:rsidRPr="00FE2469" w:rsidRDefault="00591E18" w:rsidP="00591E18">
            <w:pPr>
              <w:rPr>
                <w:b/>
              </w:rPr>
            </w:pPr>
            <w:r>
              <w:rPr>
                <w:color w:val="000000"/>
              </w:rPr>
              <w:t>Paskirtis</w:t>
            </w:r>
          </w:p>
        </w:tc>
        <w:tc>
          <w:tcPr>
            <w:tcW w:w="4839" w:type="dxa"/>
            <w:tcBorders>
              <w:top w:val="single" w:sz="4" w:space="0" w:color="auto"/>
              <w:left w:val="single" w:sz="4" w:space="0" w:color="auto"/>
              <w:bottom w:val="single" w:sz="4" w:space="0" w:color="auto"/>
              <w:right w:val="single" w:sz="4" w:space="0" w:color="auto"/>
            </w:tcBorders>
          </w:tcPr>
          <w:p w14:paraId="4C83F8C5" w14:textId="089F3A65" w:rsidR="00591E18" w:rsidRPr="00FE2469" w:rsidRDefault="00591E18" w:rsidP="00591E18">
            <w:pPr>
              <w:rPr>
                <w:b/>
              </w:rPr>
            </w:pPr>
            <w:r>
              <w:rPr>
                <w:color w:val="000000"/>
              </w:rPr>
              <w:t>Raumenų stimuliacijai ir skausmo malšinimui</w:t>
            </w:r>
          </w:p>
        </w:tc>
        <w:tc>
          <w:tcPr>
            <w:tcW w:w="4343" w:type="dxa"/>
            <w:tcBorders>
              <w:top w:val="single" w:sz="4" w:space="0" w:color="auto"/>
              <w:left w:val="single" w:sz="4" w:space="0" w:color="auto"/>
              <w:bottom w:val="single" w:sz="4" w:space="0" w:color="auto"/>
              <w:right w:val="single" w:sz="4" w:space="0" w:color="auto"/>
            </w:tcBorders>
            <w:vAlign w:val="center"/>
          </w:tcPr>
          <w:p w14:paraId="7DEB8E68" w14:textId="5F8FDB04" w:rsidR="00591E18" w:rsidRPr="00591E18" w:rsidRDefault="00591E18" w:rsidP="00591E18">
            <w:r w:rsidRPr="00591E18">
              <w:rPr>
                <w:color w:val="000000"/>
              </w:rPr>
              <w:t>Raumenų stimuliacijai ir skausmo malšinimui 9psl.</w:t>
            </w:r>
          </w:p>
        </w:tc>
      </w:tr>
      <w:tr w:rsidR="00591E18" w:rsidRPr="00FE2469" w14:paraId="55E13D06"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tcPr>
          <w:p w14:paraId="52618693" w14:textId="2CD211FE" w:rsidR="00591E18" w:rsidRPr="00FE2469" w:rsidRDefault="00591E18" w:rsidP="00591E18">
            <w:pPr>
              <w:jc w:val="center"/>
              <w:rPr>
                <w:b/>
                <w:bCs/>
              </w:rPr>
            </w:pPr>
            <w:r>
              <w:rPr>
                <w:color w:val="000000"/>
              </w:rPr>
              <w:t>3</w:t>
            </w:r>
          </w:p>
        </w:tc>
        <w:tc>
          <w:tcPr>
            <w:tcW w:w="3845" w:type="dxa"/>
            <w:tcBorders>
              <w:top w:val="single" w:sz="4" w:space="0" w:color="auto"/>
              <w:left w:val="single" w:sz="4" w:space="0" w:color="auto"/>
              <w:bottom w:val="single" w:sz="4" w:space="0" w:color="auto"/>
              <w:right w:val="single" w:sz="4" w:space="0" w:color="auto"/>
            </w:tcBorders>
            <w:vAlign w:val="center"/>
          </w:tcPr>
          <w:p w14:paraId="02749A69" w14:textId="1208FDDD" w:rsidR="00591E18" w:rsidRPr="00FE2469" w:rsidRDefault="00591E18" w:rsidP="00591E18">
            <w:pPr>
              <w:rPr>
                <w:b/>
              </w:rPr>
            </w:pPr>
            <w:r>
              <w:rPr>
                <w:color w:val="000000"/>
              </w:rPr>
              <w:t>Signalo perdavimo tipas</w:t>
            </w:r>
          </w:p>
        </w:tc>
        <w:tc>
          <w:tcPr>
            <w:tcW w:w="4839" w:type="dxa"/>
            <w:tcBorders>
              <w:top w:val="single" w:sz="4" w:space="0" w:color="auto"/>
              <w:left w:val="single" w:sz="4" w:space="0" w:color="auto"/>
              <w:bottom w:val="single" w:sz="4" w:space="0" w:color="auto"/>
              <w:right w:val="single" w:sz="4" w:space="0" w:color="auto"/>
            </w:tcBorders>
          </w:tcPr>
          <w:p w14:paraId="4E545BED" w14:textId="7DFFD0C9" w:rsidR="00591E18" w:rsidRPr="00FE2469" w:rsidRDefault="00591E18" w:rsidP="00591E18">
            <w:pPr>
              <w:rPr>
                <w:b/>
              </w:rPr>
            </w:pPr>
            <w:r>
              <w:rPr>
                <w:color w:val="000000"/>
              </w:rPr>
              <w:t>Laidinis arba belaidis</w:t>
            </w:r>
          </w:p>
        </w:tc>
        <w:tc>
          <w:tcPr>
            <w:tcW w:w="4343" w:type="dxa"/>
            <w:tcBorders>
              <w:top w:val="single" w:sz="4" w:space="0" w:color="auto"/>
              <w:left w:val="single" w:sz="4" w:space="0" w:color="auto"/>
              <w:bottom w:val="single" w:sz="4" w:space="0" w:color="auto"/>
              <w:right w:val="single" w:sz="4" w:space="0" w:color="auto"/>
            </w:tcBorders>
            <w:vAlign w:val="center"/>
          </w:tcPr>
          <w:p w14:paraId="15576C45" w14:textId="59F9B67D" w:rsidR="00591E18" w:rsidRPr="00591E18" w:rsidRDefault="00591E18" w:rsidP="00591E18">
            <w:r w:rsidRPr="00591E18">
              <w:rPr>
                <w:color w:val="000000"/>
              </w:rPr>
              <w:t>Laidinis 5psl.</w:t>
            </w:r>
          </w:p>
        </w:tc>
      </w:tr>
      <w:tr w:rsidR="00591E18" w:rsidRPr="00FE2469" w14:paraId="7831BE0A"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tcPr>
          <w:p w14:paraId="21772693" w14:textId="5BDAC2D5" w:rsidR="00591E18" w:rsidRPr="00FE2469" w:rsidRDefault="00591E18" w:rsidP="00591E18">
            <w:pPr>
              <w:jc w:val="center"/>
              <w:rPr>
                <w:b/>
                <w:bCs/>
              </w:rPr>
            </w:pPr>
            <w:r>
              <w:rPr>
                <w:color w:val="000000"/>
              </w:rPr>
              <w:t>4</w:t>
            </w:r>
          </w:p>
        </w:tc>
        <w:tc>
          <w:tcPr>
            <w:tcW w:w="3845" w:type="dxa"/>
            <w:tcBorders>
              <w:top w:val="single" w:sz="4" w:space="0" w:color="auto"/>
              <w:left w:val="single" w:sz="4" w:space="0" w:color="auto"/>
              <w:bottom w:val="single" w:sz="4" w:space="0" w:color="auto"/>
              <w:right w:val="single" w:sz="4" w:space="0" w:color="auto"/>
            </w:tcBorders>
            <w:vAlign w:val="center"/>
          </w:tcPr>
          <w:p w14:paraId="730F8833" w14:textId="72715505" w:rsidR="00591E18" w:rsidRPr="00FE2469" w:rsidRDefault="00591E18" w:rsidP="00591E18">
            <w:pPr>
              <w:rPr>
                <w:b/>
              </w:rPr>
            </w:pPr>
            <w:r>
              <w:rPr>
                <w:color w:val="000000"/>
              </w:rPr>
              <w:t>Kanalų skaičius</w:t>
            </w:r>
          </w:p>
        </w:tc>
        <w:tc>
          <w:tcPr>
            <w:tcW w:w="4839" w:type="dxa"/>
            <w:tcBorders>
              <w:top w:val="single" w:sz="4" w:space="0" w:color="auto"/>
              <w:left w:val="single" w:sz="4" w:space="0" w:color="auto"/>
              <w:bottom w:val="single" w:sz="4" w:space="0" w:color="auto"/>
              <w:right w:val="single" w:sz="4" w:space="0" w:color="auto"/>
            </w:tcBorders>
          </w:tcPr>
          <w:p w14:paraId="35E91293" w14:textId="00D79363" w:rsidR="00591E18" w:rsidRPr="00FE2469" w:rsidRDefault="00591E18" w:rsidP="00591E18">
            <w:pPr>
              <w:rPr>
                <w:b/>
              </w:rPr>
            </w:pPr>
            <w:r>
              <w:rPr>
                <w:color w:val="000000"/>
              </w:rPr>
              <w:t>Ne mažiau kaip 2 kanalai</w:t>
            </w:r>
          </w:p>
        </w:tc>
        <w:tc>
          <w:tcPr>
            <w:tcW w:w="4343" w:type="dxa"/>
            <w:tcBorders>
              <w:top w:val="single" w:sz="4" w:space="0" w:color="auto"/>
              <w:left w:val="single" w:sz="4" w:space="0" w:color="auto"/>
              <w:bottom w:val="single" w:sz="4" w:space="0" w:color="auto"/>
              <w:right w:val="single" w:sz="4" w:space="0" w:color="auto"/>
            </w:tcBorders>
            <w:vAlign w:val="center"/>
          </w:tcPr>
          <w:p w14:paraId="497A6998" w14:textId="693DE619" w:rsidR="00591E18" w:rsidRPr="00591E18" w:rsidRDefault="00591E18" w:rsidP="00591E18">
            <w:r w:rsidRPr="00591E18">
              <w:rPr>
                <w:color w:val="000000"/>
              </w:rPr>
              <w:t>2 kanalai 5psl.</w:t>
            </w:r>
          </w:p>
        </w:tc>
      </w:tr>
      <w:tr w:rsidR="00591E18" w:rsidRPr="00FE2469" w14:paraId="2FE7ADF1"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tcPr>
          <w:p w14:paraId="5EA96DD8" w14:textId="06B14293" w:rsidR="00591E18" w:rsidRPr="00FE2469" w:rsidRDefault="00591E18" w:rsidP="00591E18">
            <w:pPr>
              <w:jc w:val="center"/>
              <w:rPr>
                <w:b/>
                <w:bCs/>
              </w:rPr>
            </w:pPr>
            <w:r>
              <w:rPr>
                <w:color w:val="000000"/>
              </w:rPr>
              <w:t>5</w:t>
            </w:r>
          </w:p>
        </w:tc>
        <w:tc>
          <w:tcPr>
            <w:tcW w:w="3845" w:type="dxa"/>
            <w:tcBorders>
              <w:top w:val="single" w:sz="4" w:space="0" w:color="auto"/>
              <w:left w:val="single" w:sz="4" w:space="0" w:color="auto"/>
              <w:bottom w:val="single" w:sz="4" w:space="0" w:color="auto"/>
              <w:right w:val="single" w:sz="4" w:space="0" w:color="auto"/>
            </w:tcBorders>
            <w:vAlign w:val="center"/>
          </w:tcPr>
          <w:p w14:paraId="24E7EA56" w14:textId="5953B926" w:rsidR="00591E18" w:rsidRPr="00FE2469" w:rsidRDefault="00591E18" w:rsidP="00591E18">
            <w:pPr>
              <w:rPr>
                <w:b/>
              </w:rPr>
            </w:pPr>
            <w:r>
              <w:rPr>
                <w:color w:val="000000"/>
              </w:rPr>
              <w:t>Programų skaičius</w:t>
            </w:r>
          </w:p>
        </w:tc>
        <w:tc>
          <w:tcPr>
            <w:tcW w:w="4839" w:type="dxa"/>
            <w:tcBorders>
              <w:top w:val="single" w:sz="4" w:space="0" w:color="auto"/>
              <w:left w:val="single" w:sz="4" w:space="0" w:color="auto"/>
              <w:bottom w:val="single" w:sz="4" w:space="0" w:color="auto"/>
              <w:right w:val="single" w:sz="4" w:space="0" w:color="auto"/>
            </w:tcBorders>
          </w:tcPr>
          <w:p w14:paraId="7015AA2C" w14:textId="7BF2C609" w:rsidR="00591E18" w:rsidRPr="00FE2469" w:rsidRDefault="00591E18" w:rsidP="00591E18">
            <w:pPr>
              <w:rPr>
                <w:b/>
              </w:rPr>
            </w:pPr>
            <w:r>
              <w:rPr>
                <w:color w:val="000000"/>
              </w:rPr>
              <w:t xml:space="preserve">Ne mažiau kaip 8 </w:t>
            </w:r>
          </w:p>
        </w:tc>
        <w:tc>
          <w:tcPr>
            <w:tcW w:w="4343" w:type="dxa"/>
            <w:tcBorders>
              <w:top w:val="single" w:sz="4" w:space="0" w:color="auto"/>
              <w:left w:val="single" w:sz="4" w:space="0" w:color="auto"/>
              <w:bottom w:val="single" w:sz="4" w:space="0" w:color="auto"/>
              <w:right w:val="single" w:sz="4" w:space="0" w:color="auto"/>
            </w:tcBorders>
            <w:vAlign w:val="center"/>
          </w:tcPr>
          <w:p w14:paraId="0A2E5E63" w14:textId="2BA4424E" w:rsidR="00591E18" w:rsidRPr="00591E18" w:rsidRDefault="00591E18" w:rsidP="00591E18">
            <w:r w:rsidRPr="00591E18">
              <w:rPr>
                <w:color w:val="000000"/>
              </w:rPr>
              <w:t>21 programa 5psl.</w:t>
            </w:r>
          </w:p>
        </w:tc>
      </w:tr>
      <w:tr w:rsidR="00591E18" w:rsidRPr="00FE2469" w14:paraId="2379F4B7"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vAlign w:val="center"/>
          </w:tcPr>
          <w:p w14:paraId="23812291" w14:textId="579067B3" w:rsidR="00591E18" w:rsidRPr="00FE2469" w:rsidRDefault="00591E18" w:rsidP="00591E18">
            <w:pPr>
              <w:jc w:val="center"/>
              <w:rPr>
                <w:b/>
                <w:bCs/>
              </w:rPr>
            </w:pPr>
            <w:r>
              <w:rPr>
                <w:color w:val="000000"/>
              </w:rPr>
              <w:t>6</w:t>
            </w:r>
          </w:p>
        </w:tc>
        <w:tc>
          <w:tcPr>
            <w:tcW w:w="3845" w:type="dxa"/>
            <w:tcBorders>
              <w:top w:val="single" w:sz="4" w:space="0" w:color="auto"/>
              <w:left w:val="single" w:sz="4" w:space="0" w:color="auto"/>
              <w:bottom w:val="single" w:sz="4" w:space="0" w:color="auto"/>
              <w:right w:val="single" w:sz="4" w:space="0" w:color="auto"/>
            </w:tcBorders>
          </w:tcPr>
          <w:p w14:paraId="2C17D710" w14:textId="59E73529" w:rsidR="00591E18" w:rsidRPr="00FE2469" w:rsidRDefault="00591E18" w:rsidP="00591E18">
            <w:pPr>
              <w:rPr>
                <w:b/>
              </w:rPr>
            </w:pPr>
            <w:r>
              <w:rPr>
                <w:color w:val="000000"/>
              </w:rPr>
              <w:t>Programų tipai</w:t>
            </w:r>
          </w:p>
        </w:tc>
        <w:tc>
          <w:tcPr>
            <w:tcW w:w="4839" w:type="dxa"/>
            <w:tcBorders>
              <w:top w:val="single" w:sz="4" w:space="0" w:color="auto"/>
              <w:left w:val="single" w:sz="4" w:space="0" w:color="auto"/>
              <w:bottom w:val="single" w:sz="4" w:space="0" w:color="auto"/>
              <w:right w:val="single" w:sz="4" w:space="0" w:color="auto"/>
            </w:tcBorders>
          </w:tcPr>
          <w:p w14:paraId="29A2581B" w14:textId="15EF5EC2" w:rsidR="00591E18" w:rsidRPr="00FE2469" w:rsidRDefault="00591E18" w:rsidP="00591E18">
            <w:pPr>
              <w:rPr>
                <w:b/>
              </w:rPr>
            </w:pPr>
            <w:r>
              <w:rPr>
                <w:color w:val="000000"/>
              </w:rPr>
              <w:t>1. TENS</w:t>
            </w:r>
          </w:p>
        </w:tc>
        <w:tc>
          <w:tcPr>
            <w:tcW w:w="4343" w:type="dxa"/>
            <w:tcBorders>
              <w:top w:val="single" w:sz="4" w:space="0" w:color="auto"/>
              <w:left w:val="single" w:sz="4" w:space="0" w:color="auto"/>
              <w:bottom w:val="single" w:sz="4" w:space="0" w:color="auto"/>
              <w:right w:val="single" w:sz="4" w:space="0" w:color="auto"/>
            </w:tcBorders>
            <w:vAlign w:val="center"/>
          </w:tcPr>
          <w:p w14:paraId="541ACEBC" w14:textId="1B12EB6E" w:rsidR="00591E18" w:rsidRPr="00591E18" w:rsidRDefault="00591E18" w:rsidP="00591E18">
            <w:r w:rsidRPr="00591E18">
              <w:rPr>
                <w:color w:val="000000"/>
              </w:rPr>
              <w:t>1. TENS 5psl.</w:t>
            </w:r>
          </w:p>
        </w:tc>
      </w:tr>
      <w:tr w:rsidR="00591E18" w:rsidRPr="00FE2469" w14:paraId="23519AA8"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vAlign w:val="center"/>
          </w:tcPr>
          <w:p w14:paraId="367957DF" w14:textId="77777777" w:rsidR="00591E18" w:rsidRPr="00FE2469" w:rsidRDefault="00591E18" w:rsidP="00591E18">
            <w:pPr>
              <w:jc w:val="center"/>
              <w:rPr>
                <w:b/>
                <w:bCs/>
              </w:rPr>
            </w:pPr>
          </w:p>
        </w:tc>
        <w:tc>
          <w:tcPr>
            <w:tcW w:w="3845" w:type="dxa"/>
            <w:tcBorders>
              <w:top w:val="single" w:sz="4" w:space="0" w:color="auto"/>
              <w:left w:val="single" w:sz="4" w:space="0" w:color="auto"/>
              <w:bottom w:val="single" w:sz="4" w:space="0" w:color="auto"/>
              <w:right w:val="single" w:sz="4" w:space="0" w:color="auto"/>
            </w:tcBorders>
            <w:vAlign w:val="center"/>
          </w:tcPr>
          <w:p w14:paraId="682CDFC6" w14:textId="77777777" w:rsidR="00591E18" w:rsidRPr="00FE2469" w:rsidRDefault="00591E18" w:rsidP="00591E18">
            <w:pPr>
              <w:rPr>
                <w:b/>
              </w:rPr>
            </w:pPr>
          </w:p>
        </w:tc>
        <w:tc>
          <w:tcPr>
            <w:tcW w:w="4839" w:type="dxa"/>
            <w:tcBorders>
              <w:top w:val="single" w:sz="4" w:space="0" w:color="auto"/>
              <w:left w:val="single" w:sz="4" w:space="0" w:color="auto"/>
              <w:bottom w:val="single" w:sz="4" w:space="0" w:color="auto"/>
              <w:right w:val="single" w:sz="4" w:space="0" w:color="auto"/>
            </w:tcBorders>
          </w:tcPr>
          <w:p w14:paraId="1C91A000" w14:textId="3FDEA238" w:rsidR="00591E18" w:rsidRPr="00FE2469" w:rsidRDefault="00591E18" w:rsidP="00591E18">
            <w:pPr>
              <w:rPr>
                <w:b/>
              </w:rPr>
            </w:pPr>
            <w:r>
              <w:rPr>
                <w:color w:val="000000"/>
              </w:rPr>
              <w:t>2. EMS</w:t>
            </w:r>
          </w:p>
        </w:tc>
        <w:tc>
          <w:tcPr>
            <w:tcW w:w="4343" w:type="dxa"/>
            <w:tcBorders>
              <w:top w:val="single" w:sz="4" w:space="0" w:color="auto"/>
              <w:left w:val="single" w:sz="4" w:space="0" w:color="auto"/>
              <w:bottom w:val="single" w:sz="4" w:space="0" w:color="auto"/>
              <w:right w:val="single" w:sz="4" w:space="0" w:color="auto"/>
            </w:tcBorders>
            <w:vAlign w:val="center"/>
          </w:tcPr>
          <w:p w14:paraId="19B3D726" w14:textId="5B020E37" w:rsidR="00591E18" w:rsidRPr="00591E18" w:rsidRDefault="00591E18" w:rsidP="00591E18">
            <w:r w:rsidRPr="00591E18">
              <w:rPr>
                <w:color w:val="000000"/>
              </w:rPr>
              <w:t>2. EMS 5;9psl.</w:t>
            </w:r>
          </w:p>
        </w:tc>
      </w:tr>
      <w:tr w:rsidR="00591E18" w:rsidRPr="00FE2469" w14:paraId="4A09671E"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tcPr>
          <w:p w14:paraId="30446FF9" w14:textId="78E845F1" w:rsidR="00591E18" w:rsidRPr="00FE2469" w:rsidRDefault="00591E18" w:rsidP="00591E18">
            <w:pPr>
              <w:jc w:val="center"/>
              <w:rPr>
                <w:b/>
                <w:bCs/>
              </w:rPr>
            </w:pPr>
            <w:r>
              <w:rPr>
                <w:color w:val="000000"/>
              </w:rPr>
              <w:t>7</w:t>
            </w:r>
          </w:p>
        </w:tc>
        <w:tc>
          <w:tcPr>
            <w:tcW w:w="3845" w:type="dxa"/>
            <w:tcBorders>
              <w:top w:val="single" w:sz="4" w:space="0" w:color="auto"/>
              <w:left w:val="single" w:sz="4" w:space="0" w:color="auto"/>
              <w:bottom w:val="single" w:sz="4" w:space="0" w:color="auto"/>
              <w:right w:val="single" w:sz="4" w:space="0" w:color="auto"/>
            </w:tcBorders>
            <w:vAlign w:val="center"/>
          </w:tcPr>
          <w:p w14:paraId="4C886312" w14:textId="01D03952" w:rsidR="00591E18" w:rsidRPr="00FE2469" w:rsidRDefault="00591E18" w:rsidP="00591E18">
            <w:pPr>
              <w:rPr>
                <w:b/>
              </w:rPr>
            </w:pPr>
            <w:r>
              <w:rPr>
                <w:color w:val="000000"/>
              </w:rPr>
              <w:t>Impulsų dažnis</w:t>
            </w:r>
          </w:p>
        </w:tc>
        <w:tc>
          <w:tcPr>
            <w:tcW w:w="4839" w:type="dxa"/>
            <w:tcBorders>
              <w:top w:val="single" w:sz="4" w:space="0" w:color="auto"/>
              <w:left w:val="single" w:sz="4" w:space="0" w:color="auto"/>
              <w:bottom w:val="single" w:sz="4" w:space="0" w:color="auto"/>
              <w:right w:val="single" w:sz="4" w:space="0" w:color="auto"/>
            </w:tcBorders>
          </w:tcPr>
          <w:p w14:paraId="274D8B8C" w14:textId="2C33C18D" w:rsidR="00591E18" w:rsidRPr="00FE2469" w:rsidRDefault="00591E18" w:rsidP="00591E18">
            <w:pPr>
              <w:rPr>
                <w:b/>
              </w:rPr>
            </w:pPr>
            <w:r>
              <w:rPr>
                <w:color w:val="000000"/>
              </w:rPr>
              <w:t>Ne siauresniame diapazone kaip 1 - 120 Hz</w:t>
            </w:r>
          </w:p>
        </w:tc>
        <w:tc>
          <w:tcPr>
            <w:tcW w:w="4343" w:type="dxa"/>
            <w:tcBorders>
              <w:top w:val="single" w:sz="4" w:space="0" w:color="auto"/>
              <w:left w:val="single" w:sz="4" w:space="0" w:color="auto"/>
              <w:bottom w:val="single" w:sz="4" w:space="0" w:color="auto"/>
              <w:right w:val="single" w:sz="4" w:space="0" w:color="auto"/>
            </w:tcBorders>
            <w:vAlign w:val="center"/>
          </w:tcPr>
          <w:p w14:paraId="64EF43D0" w14:textId="589511FE" w:rsidR="00591E18" w:rsidRPr="00591E18" w:rsidRDefault="00591E18" w:rsidP="00591E18">
            <w:r w:rsidRPr="00591E18">
              <w:rPr>
                <w:color w:val="000000"/>
              </w:rPr>
              <w:t>1 - 120 Hz 5psl.</w:t>
            </w:r>
          </w:p>
        </w:tc>
      </w:tr>
      <w:tr w:rsidR="00591E18" w:rsidRPr="00FE2469" w14:paraId="4EAC4911" w14:textId="77777777" w:rsidTr="00591E18">
        <w:trPr>
          <w:trHeight w:val="335"/>
        </w:trPr>
        <w:tc>
          <w:tcPr>
            <w:tcW w:w="970" w:type="dxa"/>
            <w:tcBorders>
              <w:top w:val="single" w:sz="4" w:space="0" w:color="auto"/>
              <w:left w:val="single" w:sz="4" w:space="0" w:color="auto"/>
              <w:bottom w:val="single" w:sz="4" w:space="0" w:color="auto"/>
              <w:right w:val="single" w:sz="4" w:space="0" w:color="auto"/>
            </w:tcBorders>
          </w:tcPr>
          <w:p w14:paraId="6F9096BA" w14:textId="69E030F6" w:rsidR="00591E18" w:rsidRPr="00FE2469" w:rsidRDefault="00591E18" w:rsidP="00591E18">
            <w:pPr>
              <w:jc w:val="center"/>
              <w:rPr>
                <w:b/>
                <w:bCs/>
              </w:rPr>
            </w:pPr>
            <w:r>
              <w:rPr>
                <w:color w:val="000000"/>
              </w:rPr>
              <w:t>8</w:t>
            </w:r>
          </w:p>
        </w:tc>
        <w:tc>
          <w:tcPr>
            <w:tcW w:w="3845" w:type="dxa"/>
            <w:tcBorders>
              <w:top w:val="single" w:sz="4" w:space="0" w:color="auto"/>
              <w:left w:val="single" w:sz="4" w:space="0" w:color="auto"/>
              <w:bottom w:val="single" w:sz="4" w:space="0" w:color="auto"/>
              <w:right w:val="single" w:sz="4" w:space="0" w:color="auto"/>
            </w:tcBorders>
            <w:vAlign w:val="center"/>
          </w:tcPr>
          <w:p w14:paraId="18F345A6" w14:textId="58C33897" w:rsidR="00591E18" w:rsidRPr="00FE2469" w:rsidRDefault="00591E18" w:rsidP="00591E18">
            <w:pPr>
              <w:rPr>
                <w:b/>
              </w:rPr>
            </w:pPr>
            <w:r>
              <w:rPr>
                <w:color w:val="000000"/>
              </w:rPr>
              <w:t>Maitinimas</w:t>
            </w:r>
          </w:p>
        </w:tc>
        <w:tc>
          <w:tcPr>
            <w:tcW w:w="4839" w:type="dxa"/>
            <w:tcBorders>
              <w:top w:val="single" w:sz="4" w:space="0" w:color="auto"/>
              <w:left w:val="single" w:sz="4" w:space="0" w:color="auto"/>
              <w:bottom w:val="single" w:sz="4" w:space="0" w:color="auto"/>
              <w:right w:val="single" w:sz="4" w:space="0" w:color="auto"/>
            </w:tcBorders>
          </w:tcPr>
          <w:p w14:paraId="47C3B052" w14:textId="545ECFEC" w:rsidR="00591E18" w:rsidRPr="00FE2469" w:rsidRDefault="00591E18" w:rsidP="00591E18">
            <w:pPr>
              <w:rPr>
                <w:b/>
              </w:rPr>
            </w:pPr>
            <w:r>
              <w:rPr>
                <w:color w:val="000000"/>
              </w:rPr>
              <w:t>Pakraunama baterija arba lygiavertis maitinimo šaltinis</w:t>
            </w:r>
          </w:p>
        </w:tc>
        <w:tc>
          <w:tcPr>
            <w:tcW w:w="4343" w:type="dxa"/>
            <w:tcBorders>
              <w:top w:val="single" w:sz="4" w:space="0" w:color="auto"/>
              <w:left w:val="single" w:sz="4" w:space="0" w:color="auto"/>
              <w:bottom w:val="single" w:sz="4" w:space="0" w:color="auto"/>
              <w:right w:val="single" w:sz="4" w:space="0" w:color="auto"/>
            </w:tcBorders>
            <w:vAlign w:val="center"/>
          </w:tcPr>
          <w:p w14:paraId="39500A6A" w14:textId="545B6D1F" w:rsidR="00591E18" w:rsidRPr="00591E18" w:rsidRDefault="00591E18" w:rsidP="00591E18">
            <w:r w:rsidRPr="00591E18">
              <w:rPr>
                <w:color w:val="000000"/>
              </w:rPr>
              <w:t>Pakraunama baterija 5psl.</w:t>
            </w:r>
          </w:p>
        </w:tc>
      </w:tr>
      <w:tr w:rsidR="00591E18" w:rsidRPr="00FE2469" w14:paraId="72553D6E" w14:textId="77777777" w:rsidTr="00591E18">
        <w:trPr>
          <w:trHeight w:val="335"/>
        </w:trPr>
        <w:tc>
          <w:tcPr>
            <w:tcW w:w="970" w:type="dxa"/>
            <w:vMerge w:val="restart"/>
            <w:tcBorders>
              <w:top w:val="single" w:sz="4" w:space="0" w:color="auto"/>
              <w:left w:val="single" w:sz="4" w:space="0" w:color="auto"/>
              <w:right w:val="single" w:sz="4" w:space="0" w:color="auto"/>
            </w:tcBorders>
            <w:vAlign w:val="center"/>
          </w:tcPr>
          <w:p w14:paraId="2E0663EE" w14:textId="527616AD" w:rsidR="00591E18" w:rsidRPr="00FE2469" w:rsidRDefault="00591E18" w:rsidP="00591E18">
            <w:pPr>
              <w:rPr>
                <w:b/>
                <w:bCs/>
              </w:rPr>
            </w:pPr>
            <w:r>
              <w:rPr>
                <w:color w:val="000000"/>
              </w:rPr>
              <w:t>9</w:t>
            </w:r>
          </w:p>
        </w:tc>
        <w:tc>
          <w:tcPr>
            <w:tcW w:w="3845" w:type="dxa"/>
            <w:vMerge w:val="restart"/>
            <w:tcBorders>
              <w:top w:val="single" w:sz="4" w:space="0" w:color="auto"/>
              <w:left w:val="single" w:sz="4" w:space="0" w:color="auto"/>
              <w:right w:val="single" w:sz="4" w:space="0" w:color="auto"/>
            </w:tcBorders>
            <w:vAlign w:val="center"/>
          </w:tcPr>
          <w:p w14:paraId="46345E3A" w14:textId="1750D194" w:rsidR="00591E18" w:rsidRPr="00FE2469" w:rsidRDefault="00591E18" w:rsidP="00591E18">
            <w:pPr>
              <w:rPr>
                <w:b/>
              </w:rPr>
            </w:pPr>
            <w:r>
              <w:rPr>
                <w:color w:val="000000"/>
              </w:rPr>
              <w:t>Komplektacija</w:t>
            </w:r>
          </w:p>
        </w:tc>
        <w:tc>
          <w:tcPr>
            <w:tcW w:w="4839" w:type="dxa"/>
            <w:tcBorders>
              <w:top w:val="single" w:sz="4" w:space="0" w:color="auto"/>
              <w:left w:val="single" w:sz="4" w:space="0" w:color="auto"/>
              <w:bottom w:val="single" w:sz="4" w:space="0" w:color="auto"/>
              <w:right w:val="single" w:sz="4" w:space="0" w:color="auto"/>
            </w:tcBorders>
          </w:tcPr>
          <w:p w14:paraId="620FBCD2" w14:textId="1284CF5E" w:rsidR="00591E18" w:rsidRPr="00FE2469" w:rsidRDefault="00591E18" w:rsidP="00591E18">
            <w:pPr>
              <w:rPr>
                <w:b/>
              </w:rPr>
            </w:pPr>
            <w:r>
              <w:rPr>
                <w:color w:val="000000"/>
              </w:rPr>
              <w:t>1. Elektrostimuliatorius (1 vnt.)</w:t>
            </w:r>
          </w:p>
        </w:tc>
        <w:tc>
          <w:tcPr>
            <w:tcW w:w="4343" w:type="dxa"/>
            <w:tcBorders>
              <w:top w:val="single" w:sz="4" w:space="0" w:color="auto"/>
              <w:left w:val="single" w:sz="4" w:space="0" w:color="auto"/>
              <w:bottom w:val="single" w:sz="4" w:space="0" w:color="auto"/>
              <w:right w:val="single" w:sz="4" w:space="0" w:color="auto"/>
            </w:tcBorders>
            <w:vAlign w:val="center"/>
          </w:tcPr>
          <w:p w14:paraId="10CBB7C2" w14:textId="0C141042" w:rsidR="00591E18" w:rsidRPr="00591E18" w:rsidRDefault="00591E18" w:rsidP="00591E18">
            <w:r w:rsidRPr="00591E18">
              <w:rPr>
                <w:color w:val="000000"/>
              </w:rPr>
              <w:t>1. Elektrostimuliatorius (1 vnt.) 5psl.</w:t>
            </w:r>
          </w:p>
        </w:tc>
      </w:tr>
      <w:tr w:rsidR="00591E18" w:rsidRPr="00FE2469" w14:paraId="2B810E66" w14:textId="77777777" w:rsidTr="00591E18">
        <w:trPr>
          <w:trHeight w:val="335"/>
        </w:trPr>
        <w:tc>
          <w:tcPr>
            <w:tcW w:w="970" w:type="dxa"/>
            <w:vMerge/>
            <w:tcBorders>
              <w:left w:val="single" w:sz="4" w:space="0" w:color="auto"/>
              <w:right w:val="single" w:sz="4" w:space="0" w:color="auto"/>
            </w:tcBorders>
            <w:vAlign w:val="center"/>
          </w:tcPr>
          <w:p w14:paraId="245A4E7F" w14:textId="77777777" w:rsidR="00591E18" w:rsidRPr="00FE2469" w:rsidRDefault="00591E18" w:rsidP="00591E18">
            <w:pPr>
              <w:jc w:val="center"/>
              <w:rPr>
                <w:b/>
                <w:bCs/>
              </w:rPr>
            </w:pPr>
          </w:p>
        </w:tc>
        <w:tc>
          <w:tcPr>
            <w:tcW w:w="3845" w:type="dxa"/>
            <w:vMerge/>
            <w:tcBorders>
              <w:left w:val="single" w:sz="4" w:space="0" w:color="auto"/>
              <w:right w:val="single" w:sz="4" w:space="0" w:color="auto"/>
            </w:tcBorders>
            <w:vAlign w:val="center"/>
          </w:tcPr>
          <w:p w14:paraId="3782302F" w14:textId="77777777" w:rsidR="00591E18" w:rsidRPr="00FE2469" w:rsidRDefault="00591E18" w:rsidP="00591E18">
            <w:pPr>
              <w:rPr>
                <w:b/>
              </w:rPr>
            </w:pPr>
          </w:p>
        </w:tc>
        <w:tc>
          <w:tcPr>
            <w:tcW w:w="4839" w:type="dxa"/>
            <w:tcBorders>
              <w:top w:val="single" w:sz="4" w:space="0" w:color="auto"/>
              <w:left w:val="single" w:sz="4" w:space="0" w:color="auto"/>
              <w:bottom w:val="single" w:sz="4" w:space="0" w:color="auto"/>
              <w:right w:val="single" w:sz="4" w:space="0" w:color="auto"/>
            </w:tcBorders>
          </w:tcPr>
          <w:p w14:paraId="187F50F2" w14:textId="78C075E9" w:rsidR="00591E18" w:rsidRPr="00FE2469" w:rsidRDefault="00591E18" w:rsidP="00591E18">
            <w:pPr>
              <w:rPr>
                <w:b/>
              </w:rPr>
            </w:pPr>
            <w:r>
              <w:rPr>
                <w:color w:val="000000"/>
              </w:rPr>
              <w:t>2. Elektrodų rinkinys (ne mažiau kaip 5 vnt.)</w:t>
            </w:r>
          </w:p>
        </w:tc>
        <w:tc>
          <w:tcPr>
            <w:tcW w:w="4343" w:type="dxa"/>
            <w:tcBorders>
              <w:top w:val="single" w:sz="4" w:space="0" w:color="auto"/>
              <w:left w:val="single" w:sz="4" w:space="0" w:color="auto"/>
              <w:bottom w:val="single" w:sz="4" w:space="0" w:color="auto"/>
              <w:right w:val="single" w:sz="4" w:space="0" w:color="auto"/>
            </w:tcBorders>
            <w:vAlign w:val="center"/>
          </w:tcPr>
          <w:p w14:paraId="67510D88" w14:textId="0A7865DB" w:rsidR="00591E18" w:rsidRPr="00591E18" w:rsidRDefault="00591E18" w:rsidP="00591E18">
            <w:r w:rsidRPr="00591E18">
              <w:rPr>
                <w:color w:val="000000"/>
              </w:rPr>
              <w:t>2. Elektrodų rinkinys ( 5 pakuotės po 4 vnt.) 5psl.</w:t>
            </w:r>
          </w:p>
        </w:tc>
      </w:tr>
      <w:tr w:rsidR="00591E18" w:rsidRPr="00FE2469" w14:paraId="5D1C0443" w14:textId="77777777" w:rsidTr="00591E18">
        <w:trPr>
          <w:trHeight w:val="335"/>
        </w:trPr>
        <w:tc>
          <w:tcPr>
            <w:tcW w:w="970" w:type="dxa"/>
            <w:vMerge/>
            <w:tcBorders>
              <w:left w:val="single" w:sz="4" w:space="0" w:color="auto"/>
              <w:bottom w:val="single" w:sz="4" w:space="0" w:color="auto"/>
              <w:right w:val="single" w:sz="4" w:space="0" w:color="auto"/>
            </w:tcBorders>
            <w:vAlign w:val="center"/>
          </w:tcPr>
          <w:p w14:paraId="0C5A6D8D" w14:textId="77777777" w:rsidR="00591E18" w:rsidRPr="00FE2469" w:rsidRDefault="00591E18" w:rsidP="00591E18">
            <w:pPr>
              <w:jc w:val="center"/>
              <w:rPr>
                <w:b/>
                <w:bCs/>
              </w:rPr>
            </w:pPr>
          </w:p>
        </w:tc>
        <w:tc>
          <w:tcPr>
            <w:tcW w:w="3845" w:type="dxa"/>
            <w:vMerge/>
            <w:tcBorders>
              <w:left w:val="single" w:sz="4" w:space="0" w:color="auto"/>
              <w:bottom w:val="single" w:sz="4" w:space="0" w:color="auto"/>
              <w:right w:val="single" w:sz="4" w:space="0" w:color="auto"/>
            </w:tcBorders>
            <w:vAlign w:val="center"/>
          </w:tcPr>
          <w:p w14:paraId="04297233" w14:textId="77777777" w:rsidR="00591E18" w:rsidRPr="00FE2469" w:rsidRDefault="00591E18" w:rsidP="00591E18">
            <w:pPr>
              <w:rPr>
                <w:b/>
              </w:rPr>
            </w:pPr>
          </w:p>
        </w:tc>
        <w:tc>
          <w:tcPr>
            <w:tcW w:w="4839" w:type="dxa"/>
            <w:tcBorders>
              <w:top w:val="single" w:sz="4" w:space="0" w:color="auto"/>
              <w:left w:val="single" w:sz="4" w:space="0" w:color="auto"/>
              <w:bottom w:val="single" w:sz="4" w:space="0" w:color="auto"/>
              <w:right w:val="single" w:sz="4" w:space="0" w:color="auto"/>
            </w:tcBorders>
          </w:tcPr>
          <w:p w14:paraId="450EB5F1" w14:textId="47E83FED" w:rsidR="00591E18" w:rsidRPr="00FE2469" w:rsidRDefault="00591E18" w:rsidP="00591E18">
            <w:pPr>
              <w:rPr>
                <w:b/>
              </w:rPr>
            </w:pPr>
            <w:r>
              <w:rPr>
                <w:color w:val="000000"/>
              </w:rPr>
              <w:t>3. Laidas pakrovimui (1 vnt.)</w:t>
            </w:r>
          </w:p>
        </w:tc>
        <w:tc>
          <w:tcPr>
            <w:tcW w:w="4343" w:type="dxa"/>
            <w:tcBorders>
              <w:top w:val="single" w:sz="4" w:space="0" w:color="auto"/>
              <w:left w:val="single" w:sz="4" w:space="0" w:color="auto"/>
              <w:bottom w:val="single" w:sz="4" w:space="0" w:color="auto"/>
              <w:right w:val="single" w:sz="4" w:space="0" w:color="auto"/>
            </w:tcBorders>
            <w:vAlign w:val="center"/>
          </w:tcPr>
          <w:p w14:paraId="6066A6DB" w14:textId="33E937DF" w:rsidR="00591E18" w:rsidRPr="00591E18" w:rsidRDefault="00591E18" w:rsidP="00591E18">
            <w:r w:rsidRPr="00591E18">
              <w:rPr>
                <w:color w:val="000000"/>
              </w:rPr>
              <w:t>3. Laidas pakrovimui (1 vnt.) 5psl.</w:t>
            </w:r>
          </w:p>
        </w:tc>
      </w:tr>
    </w:tbl>
    <w:p w14:paraId="5F5CE77D" w14:textId="77777777" w:rsidR="00591E18" w:rsidRDefault="00591E18" w:rsidP="009926B5">
      <w:pPr>
        <w:rPr>
          <w:sz w:val="22"/>
          <w:szCs w:val="22"/>
        </w:rPr>
      </w:pPr>
    </w:p>
    <w:p w14:paraId="718C6F5A" w14:textId="55BC99F8" w:rsidR="00591E18" w:rsidRDefault="009F601D" w:rsidP="009926B5">
      <w:pPr>
        <w:rPr>
          <w:sz w:val="22"/>
          <w:szCs w:val="22"/>
        </w:rPr>
        <w:sectPr w:rsidR="00591E18" w:rsidSect="00063168">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276" w:header="709" w:footer="720" w:gutter="0"/>
          <w:pgNumType w:start="1"/>
          <w:cols w:space="720"/>
          <w:titlePg/>
          <w:docGrid w:linePitch="360"/>
        </w:sectPr>
      </w:pPr>
      <w:r>
        <w:rPr>
          <w:sz w:val="22"/>
          <w:szCs w:val="22"/>
        </w:rPr>
        <w:t xml:space="preserve">8 pirkimo dalis: </w:t>
      </w:r>
      <w:r>
        <w:rPr>
          <w:bCs/>
          <w:lang w:eastAsia="lt-LT"/>
        </w:rPr>
        <w:t>Raumenų elektrostimuliatorius, 2  vnt.</w:t>
      </w:r>
    </w:p>
    <w:p w14:paraId="75946D02" w14:textId="40C3C1EE" w:rsidR="00C82A39" w:rsidRDefault="00C82A39" w:rsidP="00C82A39">
      <w:pPr>
        <w:ind w:left="7200" w:right="-286" w:firstLine="720"/>
        <w:jc w:val="center"/>
        <w:rPr>
          <w:rFonts w:eastAsia="Calibri"/>
          <w:sz w:val="22"/>
          <w:szCs w:val="22"/>
        </w:rPr>
      </w:pPr>
      <w:r w:rsidRPr="00CD4205">
        <w:rPr>
          <w:rFonts w:eastAsia="Calibri"/>
          <w:sz w:val="22"/>
          <w:szCs w:val="22"/>
        </w:rPr>
        <w:lastRenderedPageBreak/>
        <w:t>priedas</w:t>
      </w:r>
      <w:r>
        <w:rPr>
          <w:rFonts w:eastAsia="Calibri"/>
          <w:sz w:val="22"/>
          <w:szCs w:val="22"/>
        </w:rPr>
        <w:t xml:space="preserve"> Nr 2</w:t>
      </w:r>
    </w:p>
    <w:p w14:paraId="5A26D4C5" w14:textId="77777777" w:rsidR="00C82A39" w:rsidRPr="00CD4205" w:rsidRDefault="00C82A39" w:rsidP="00C82A39">
      <w:pPr>
        <w:ind w:left="7200" w:right="-286" w:firstLine="720"/>
        <w:jc w:val="center"/>
        <w:rPr>
          <w:rFonts w:eastAsia="Calibri"/>
          <w:sz w:val="22"/>
          <w:szCs w:val="22"/>
        </w:rPr>
      </w:pPr>
    </w:p>
    <w:p w14:paraId="1EBD6AE7" w14:textId="77777777" w:rsidR="00C82A39" w:rsidRPr="00CD4205" w:rsidRDefault="00C82A39" w:rsidP="00C82A39">
      <w:pPr>
        <w:jc w:val="right"/>
        <w:rPr>
          <w:sz w:val="22"/>
          <w:szCs w:val="22"/>
        </w:rPr>
      </w:pPr>
      <w:bookmarkStart w:id="1" w:name="_Hlk176513894"/>
      <w:r w:rsidRPr="00CD4205">
        <w:rPr>
          <w:sz w:val="22"/>
          <w:szCs w:val="22"/>
        </w:rPr>
        <w:t>prie 20.... m. ...................... d. Prekių pirkimo–pardavimo Sutarties Specialiųjų sąlygų Nr. ............</w:t>
      </w:r>
    </w:p>
    <w:p w14:paraId="63BAD185" w14:textId="77777777" w:rsidR="00C82A39" w:rsidRPr="00CD4205" w:rsidRDefault="00C82A39" w:rsidP="00C82A39">
      <w:pPr>
        <w:jc w:val="center"/>
        <w:rPr>
          <w:b/>
          <w:bCs/>
          <w:sz w:val="22"/>
          <w:szCs w:val="22"/>
        </w:rPr>
      </w:pPr>
    </w:p>
    <w:bookmarkEnd w:id="1"/>
    <w:p w14:paraId="1104BE99" w14:textId="77777777" w:rsidR="00C82A39" w:rsidRPr="00CD4205" w:rsidRDefault="00C82A39" w:rsidP="00C82A39">
      <w:pPr>
        <w:jc w:val="center"/>
        <w:rPr>
          <w:b/>
          <w:bCs/>
          <w:sz w:val="22"/>
          <w:szCs w:val="22"/>
        </w:rPr>
      </w:pPr>
    </w:p>
    <w:p w14:paraId="7E10C0E8" w14:textId="77777777" w:rsidR="00C82A39" w:rsidRPr="00CD4205" w:rsidRDefault="00C82A39" w:rsidP="00C82A39">
      <w:pPr>
        <w:jc w:val="center"/>
        <w:rPr>
          <w:b/>
          <w:bCs/>
          <w:sz w:val="22"/>
          <w:szCs w:val="22"/>
        </w:rPr>
      </w:pPr>
      <w:r w:rsidRPr="00CD4205">
        <w:rPr>
          <w:b/>
          <w:i/>
          <w:sz w:val="22"/>
          <w:szCs w:val="22"/>
        </w:rPr>
        <w:t>(Prekių priėmimo - perdavimo akto forma)</w:t>
      </w:r>
    </w:p>
    <w:p w14:paraId="63C56F80" w14:textId="77777777" w:rsidR="00C82A39" w:rsidRPr="00CD4205" w:rsidRDefault="00C82A39" w:rsidP="00C82A39">
      <w:pPr>
        <w:jc w:val="center"/>
        <w:rPr>
          <w:b/>
          <w:bCs/>
          <w:sz w:val="22"/>
          <w:szCs w:val="22"/>
        </w:rPr>
      </w:pPr>
      <w:r w:rsidRPr="00CD4205">
        <w:rPr>
          <w:b/>
          <w:bCs/>
          <w:sz w:val="22"/>
          <w:szCs w:val="22"/>
        </w:rPr>
        <w:t>Prekių priėmimo–perdavimo aktas</w:t>
      </w:r>
    </w:p>
    <w:p w14:paraId="28537F02" w14:textId="77777777" w:rsidR="00C82A39" w:rsidRPr="00CD4205" w:rsidRDefault="00C82A39" w:rsidP="00C82A39">
      <w:pPr>
        <w:tabs>
          <w:tab w:val="left" w:pos="2535"/>
          <w:tab w:val="center" w:pos="4535"/>
        </w:tabs>
        <w:jc w:val="center"/>
        <w:rPr>
          <w:b/>
          <w:bCs/>
          <w:sz w:val="22"/>
          <w:szCs w:val="22"/>
        </w:rPr>
      </w:pPr>
      <w:r w:rsidRPr="00CD4205">
        <w:rPr>
          <w:b/>
          <w:bCs/>
          <w:sz w:val="22"/>
          <w:szCs w:val="22"/>
        </w:rPr>
        <w:tab/>
      </w:r>
    </w:p>
    <w:p w14:paraId="263C2CB8" w14:textId="77777777" w:rsidR="00C82A39" w:rsidRPr="00CD4205" w:rsidRDefault="00C82A39" w:rsidP="00C82A39">
      <w:pPr>
        <w:jc w:val="center"/>
        <w:rPr>
          <w:i/>
          <w:iCs/>
          <w:sz w:val="22"/>
          <w:szCs w:val="22"/>
        </w:rPr>
      </w:pPr>
      <w:r w:rsidRPr="00CD4205">
        <w:rPr>
          <w:i/>
          <w:iCs/>
          <w:sz w:val="22"/>
          <w:szCs w:val="22"/>
        </w:rPr>
        <w:t>[Akto sudarymo vieta ir data]</w:t>
      </w:r>
    </w:p>
    <w:p w14:paraId="6D8C6323" w14:textId="77777777" w:rsidR="00C82A39" w:rsidRPr="00CD4205" w:rsidRDefault="00C82A39" w:rsidP="00C82A39">
      <w:pPr>
        <w:jc w:val="center"/>
        <w:rPr>
          <w:sz w:val="22"/>
          <w:szCs w:val="22"/>
        </w:rPr>
      </w:pPr>
    </w:p>
    <w:p w14:paraId="3DC41CD1" w14:textId="77777777" w:rsidR="00C82A39" w:rsidRPr="00CD4205" w:rsidRDefault="00C82A39" w:rsidP="00C82A39">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2792555E" w14:textId="77777777" w:rsidR="00C82A39" w:rsidRPr="00CD4205" w:rsidRDefault="00C82A39" w:rsidP="00C82A39">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(-ios)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33E1D004" w14:textId="77777777" w:rsidR="00C82A39" w:rsidRPr="00CD4205" w:rsidRDefault="00C82A39" w:rsidP="00C82A39">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78F5ED43" w14:textId="77777777" w:rsidR="00C82A39" w:rsidRPr="00CD4205" w:rsidRDefault="00C82A39" w:rsidP="00C82A39">
      <w:pPr>
        <w:ind w:firstLine="720"/>
        <w:jc w:val="both"/>
        <w:rPr>
          <w:sz w:val="22"/>
          <w:szCs w:val="22"/>
        </w:rPr>
      </w:pPr>
    </w:p>
    <w:p w14:paraId="0D9C0BF1" w14:textId="77777777" w:rsidR="00C82A39" w:rsidRPr="00CD4205" w:rsidRDefault="00C82A39" w:rsidP="00C82A39">
      <w:pPr>
        <w:ind w:firstLine="720"/>
        <w:jc w:val="both"/>
        <w:rPr>
          <w:sz w:val="22"/>
          <w:szCs w:val="22"/>
        </w:rPr>
      </w:pPr>
      <w:r w:rsidRPr="00CD4205">
        <w:rPr>
          <w:sz w:val="22"/>
          <w:szCs w:val="22"/>
        </w:rPr>
        <w:t>1. Prekės pristatytos (data).</w:t>
      </w:r>
    </w:p>
    <w:p w14:paraId="3682E5E8" w14:textId="77777777" w:rsidR="00C82A39" w:rsidRPr="00CD4205" w:rsidRDefault="00C82A39" w:rsidP="00C82A39">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56BAC873" w14:textId="77777777" w:rsidR="00C82A39" w:rsidRPr="00CD4205" w:rsidRDefault="00C82A39" w:rsidP="00C82A39">
      <w:pPr>
        <w:ind w:firstLine="720"/>
        <w:jc w:val="both"/>
        <w:rPr>
          <w:sz w:val="22"/>
          <w:szCs w:val="22"/>
        </w:rPr>
      </w:pPr>
    </w:p>
    <w:p w14:paraId="56A8D571" w14:textId="77777777" w:rsidR="00C82A39" w:rsidRPr="00CD4205" w:rsidRDefault="00000000" w:rsidP="00C82A39">
      <w:pPr>
        <w:ind w:firstLine="720"/>
        <w:jc w:val="both"/>
        <w:rPr>
          <w:sz w:val="22"/>
          <w:szCs w:val="22"/>
        </w:rPr>
      </w:pPr>
      <w:sdt>
        <w:sdtPr>
          <w:rPr>
            <w:sz w:val="22"/>
            <w:szCs w:val="22"/>
          </w:rPr>
          <w:tag w:val="goog_rdk_2"/>
          <w:id w:val="-1202631324"/>
        </w:sdtPr>
        <w:sdtContent>
          <w:r w:rsidR="00C82A39" w:rsidRPr="00CD4205">
            <w:rPr>
              <w:rFonts w:ascii="Segoe UI Symbol" w:hAnsi="Segoe UI Symbol" w:cs="Segoe UI Symbol"/>
              <w:sz w:val="22"/>
              <w:szCs w:val="22"/>
            </w:rPr>
            <w:t>☐</w:t>
          </w:r>
        </w:sdtContent>
      </w:sdt>
      <w:r w:rsidR="00C82A39" w:rsidRPr="00CD4205">
        <w:rPr>
          <w:sz w:val="22"/>
          <w:szCs w:val="22"/>
        </w:rPr>
        <w:t xml:space="preserve"> Prekės pristatytos nepažeistoje pakuotėje </w:t>
      </w:r>
    </w:p>
    <w:p w14:paraId="26113EF2" w14:textId="77777777" w:rsidR="00C82A39" w:rsidRPr="00CD4205" w:rsidRDefault="00C82A39" w:rsidP="00C82A39">
      <w:pPr>
        <w:ind w:firstLine="720"/>
        <w:jc w:val="both"/>
        <w:rPr>
          <w:sz w:val="22"/>
          <w:szCs w:val="22"/>
        </w:rPr>
      </w:pPr>
    </w:p>
    <w:p w14:paraId="7EA89D28" w14:textId="77777777" w:rsidR="00C82A39" w:rsidRPr="00CD4205" w:rsidRDefault="00000000" w:rsidP="00C82A39">
      <w:pPr>
        <w:ind w:firstLine="720"/>
        <w:jc w:val="both"/>
        <w:rPr>
          <w:sz w:val="22"/>
          <w:szCs w:val="22"/>
        </w:rPr>
      </w:pPr>
      <w:sdt>
        <w:sdtPr>
          <w:rPr>
            <w:sz w:val="22"/>
            <w:szCs w:val="22"/>
          </w:rPr>
          <w:tag w:val="goog_rdk_2"/>
          <w:id w:val="1751159275"/>
        </w:sdtPr>
        <w:sdtContent>
          <w:r w:rsidR="00C82A39" w:rsidRPr="00CD4205">
            <w:rPr>
              <w:rFonts w:ascii="Segoe UI Symbol" w:hAnsi="Segoe UI Symbol" w:cs="Segoe UI Symbol"/>
              <w:sz w:val="22"/>
              <w:szCs w:val="22"/>
            </w:rPr>
            <w:t>☐</w:t>
          </w:r>
          <w:r w:rsidR="00C82A39" w:rsidRPr="00CD4205">
            <w:rPr>
              <w:sz w:val="22"/>
              <w:szCs w:val="22"/>
            </w:rPr>
            <w:t xml:space="preserve"> </w:t>
          </w:r>
        </w:sdtContent>
      </w:sdt>
      <w:r w:rsidR="00C82A39" w:rsidRPr="00CD4205">
        <w:rPr>
          <w:sz w:val="22"/>
          <w:szCs w:val="22"/>
        </w:rPr>
        <w:t>Prekės pristatytos pažeistoje pakuotėje (pakuotės pažeidimai užfiksuoti fotonuotraukose, kurios pridėtos prie šio priėmimo-perdavimo akto)</w:t>
      </w:r>
    </w:p>
    <w:p w14:paraId="25A2002B" w14:textId="77777777" w:rsidR="00C82A39" w:rsidRPr="00CD4205" w:rsidRDefault="00C82A39" w:rsidP="00C82A39">
      <w:pPr>
        <w:ind w:firstLine="720"/>
        <w:jc w:val="both"/>
        <w:rPr>
          <w:b/>
          <w:bCs/>
          <w:sz w:val="22"/>
          <w:szCs w:val="22"/>
        </w:rPr>
      </w:pPr>
      <w:r w:rsidRPr="00CD4205">
        <w:rPr>
          <w:b/>
          <w:bCs/>
          <w:sz w:val="22"/>
          <w:szCs w:val="22"/>
        </w:rPr>
        <w:t xml:space="preserve"> </w:t>
      </w:r>
    </w:p>
    <w:p w14:paraId="52ED362E" w14:textId="77777777" w:rsidR="00C82A39" w:rsidRPr="00CD4205" w:rsidRDefault="00C82A39" w:rsidP="00C82A39">
      <w:pPr>
        <w:ind w:firstLine="720"/>
        <w:jc w:val="both"/>
        <w:rPr>
          <w:b/>
          <w:bCs/>
          <w:sz w:val="22"/>
          <w:szCs w:val="22"/>
        </w:rPr>
      </w:pPr>
    </w:p>
    <w:p w14:paraId="71446444" w14:textId="77777777" w:rsidR="00C82A39" w:rsidRPr="00CD4205" w:rsidRDefault="00C82A39" w:rsidP="00C82A39">
      <w:pPr>
        <w:ind w:firstLine="720"/>
        <w:jc w:val="both"/>
        <w:rPr>
          <w:b/>
          <w:bCs/>
          <w:sz w:val="22"/>
          <w:szCs w:val="22"/>
        </w:rPr>
      </w:pPr>
      <w:r w:rsidRPr="00CD4205">
        <w:rPr>
          <w:b/>
          <w:bCs/>
          <w:sz w:val="22"/>
          <w:szCs w:val="22"/>
        </w:rPr>
        <w:t>Pateikti dokumentai:</w:t>
      </w:r>
    </w:p>
    <w:p w14:paraId="67C77192" w14:textId="77777777" w:rsidR="00C82A39" w:rsidRPr="00CD4205" w:rsidRDefault="00C82A39" w:rsidP="00C82A39">
      <w:pPr>
        <w:ind w:firstLine="720"/>
        <w:jc w:val="both"/>
        <w:rPr>
          <w:b/>
          <w:bCs/>
          <w:sz w:val="22"/>
          <w:szCs w:val="22"/>
        </w:rPr>
      </w:pPr>
    </w:p>
    <w:p w14:paraId="695CEB64" w14:textId="77777777" w:rsidR="00C82A39" w:rsidRPr="00CD4205" w:rsidRDefault="00C82A39" w:rsidP="00C82A39">
      <w:pPr>
        <w:ind w:firstLine="720"/>
        <w:jc w:val="both"/>
        <w:rPr>
          <w:b/>
          <w:bCs/>
          <w:sz w:val="22"/>
          <w:szCs w:val="22"/>
        </w:rPr>
      </w:pPr>
    </w:p>
    <w:p w14:paraId="2CBF571C" w14:textId="77777777" w:rsidR="00C82A39" w:rsidRPr="00EF4A91" w:rsidRDefault="00C82A39" w:rsidP="00C82A39">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437DA9B5" w14:textId="77777777" w:rsidR="00C82A39" w:rsidRPr="00EF4A91" w:rsidRDefault="00C82A39" w:rsidP="00C82A39">
      <w:pPr>
        <w:ind w:firstLine="720"/>
        <w:jc w:val="both"/>
        <w:rPr>
          <w:b/>
          <w:bCs/>
          <w:sz w:val="22"/>
          <w:szCs w:val="22"/>
        </w:rPr>
      </w:pPr>
    </w:p>
    <w:p w14:paraId="46E46B1B" w14:textId="77777777" w:rsidR="00C82A39" w:rsidRPr="00EF4A91" w:rsidRDefault="00C82A39" w:rsidP="00C82A39">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Pr>
          <w:sz w:val="22"/>
          <w:szCs w:val="22"/>
        </w:rPr>
        <w:t xml:space="preserve">arba anglų </w:t>
      </w:r>
      <w:r w:rsidRPr="00EF4A91">
        <w:rPr>
          <w:sz w:val="22"/>
          <w:szCs w:val="22"/>
        </w:rPr>
        <w:t>kalba</w:t>
      </w:r>
    </w:p>
    <w:p w14:paraId="43EDC94B" w14:textId="77777777" w:rsidR="00C82A39" w:rsidRPr="00EF4A91" w:rsidRDefault="00C82A39" w:rsidP="00C82A39">
      <w:pPr>
        <w:jc w:val="both"/>
        <w:rPr>
          <w:sz w:val="22"/>
          <w:szCs w:val="22"/>
        </w:rPr>
      </w:pPr>
      <w:r w:rsidRPr="00EF4A91">
        <w:rPr>
          <w:sz w:val="22"/>
          <w:szCs w:val="22"/>
        </w:rPr>
        <w:t xml:space="preserve">  </w:t>
      </w:r>
    </w:p>
    <w:p w14:paraId="14501DF6" w14:textId="77777777" w:rsidR="00C82A39" w:rsidRPr="00EF4A91" w:rsidRDefault="00C82A39" w:rsidP="00C82A39">
      <w:pPr>
        <w:shd w:val="clear" w:color="auto" w:fill="FFFFFF"/>
        <w:rPr>
          <w:sz w:val="22"/>
          <w:szCs w:val="22"/>
        </w:rPr>
      </w:pPr>
      <w:r w:rsidRPr="00EF4A91">
        <w:rPr>
          <w:sz w:val="22"/>
          <w:szCs w:val="22"/>
        </w:rPr>
        <w:t xml:space="preserve">              </w:t>
      </w:r>
      <w:sdt>
        <w:sdtPr>
          <w:rPr>
            <w:sz w:val="22"/>
            <w:szCs w:val="22"/>
          </w:rPr>
          <w:tag w:val="goog_rdk_2"/>
          <w:id w:val="1770498842"/>
        </w:sdtPr>
        <w:sdtContent>
          <w:r w:rsidRPr="00EF4A91">
            <w:rPr>
              <w:rFonts w:ascii="Segoe UI Symbol" w:hAnsi="Segoe UI Symbol" w:cs="Segoe UI Symbol"/>
              <w:sz w:val="22"/>
              <w:szCs w:val="22"/>
            </w:rPr>
            <w:t>☐</w:t>
          </w:r>
        </w:sdtContent>
      </w:sdt>
      <w:r w:rsidRPr="00EF4A91">
        <w:rPr>
          <w:sz w:val="22"/>
          <w:szCs w:val="22"/>
        </w:rPr>
        <w:t xml:space="preserve"> Serviso dokumentacija lietuvių kalba</w:t>
      </w:r>
    </w:p>
    <w:p w14:paraId="609A266E" w14:textId="77777777" w:rsidR="00C82A39" w:rsidRPr="00EF4A91" w:rsidRDefault="00C82A39" w:rsidP="00C82A39">
      <w:pPr>
        <w:jc w:val="both"/>
        <w:rPr>
          <w:sz w:val="22"/>
          <w:szCs w:val="22"/>
        </w:rPr>
      </w:pPr>
    </w:p>
    <w:p w14:paraId="14C12F6B" w14:textId="77777777" w:rsidR="00C82A39" w:rsidRDefault="00C82A39" w:rsidP="00C82A39">
      <w:pPr>
        <w:jc w:val="both"/>
        <w:rPr>
          <w:sz w:val="22"/>
          <w:szCs w:val="22"/>
        </w:rPr>
      </w:pPr>
      <w:r w:rsidRPr="00EF4A91">
        <w:rPr>
          <w:sz w:val="22"/>
          <w:szCs w:val="22"/>
        </w:rPr>
        <w:t xml:space="preserve">              </w:t>
      </w:r>
      <w:sdt>
        <w:sdtPr>
          <w:rPr>
            <w:sz w:val="22"/>
            <w:szCs w:val="22"/>
          </w:rPr>
          <w:tag w:val="goog_rdk_2"/>
          <w:id w:val="-1997174547"/>
        </w:sdt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5244CD19" w14:textId="77777777" w:rsidR="00C82A39" w:rsidRDefault="00C82A39" w:rsidP="00C82A39">
      <w:pPr>
        <w:jc w:val="both"/>
        <w:rPr>
          <w:sz w:val="22"/>
          <w:szCs w:val="22"/>
        </w:rPr>
      </w:pPr>
    </w:p>
    <w:p w14:paraId="347D1EE2" w14:textId="77777777" w:rsidR="00C82A39" w:rsidRPr="00CD4205" w:rsidRDefault="00C82A39" w:rsidP="00C82A39">
      <w:pPr>
        <w:jc w:val="both"/>
        <w:rPr>
          <w:sz w:val="22"/>
          <w:szCs w:val="22"/>
        </w:rPr>
      </w:pPr>
      <w:r w:rsidRPr="00EF4A91">
        <w:rPr>
          <w:sz w:val="22"/>
          <w:szCs w:val="22"/>
        </w:rPr>
        <w:t xml:space="preserve">              </w:t>
      </w:r>
      <w:sdt>
        <w:sdtPr>
          <w:rPr>
            <w:sz w:val="22"/>
            <w:szCs w:val="22"/>
          </w:rPr>
          <w:tag w:val="goog_rdk_2"/>
          <w:id w:val="-342635905"/>
        </w:sdt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3F16A609" w14:textId="77777777" w:rsidR="00C82A39" w:rsidRDefault="00C82A39" w:rsidP="00C82A39">
      <w:pPr>
        <w:jc w:val="both"/>
        <w:rPr>
          <w:sz w:val="22"/>
          <w:szCs w:val="22"/>
        </w:rPr>
      </w:pPr>
    </w:p>
    <w:p w14:paraId="62EC6A41" w14:textId="77777777" w:rsidR="00C82A39" w:rsidRPr="00CD4205" w:rsidRDefault="00C82A39" w:rsidP="00C82A39">
      <w:pPr>
        <w:jc w:val="both"/>
        <w:rPr>
          <w:sz w:val="22"/>
          <w:szCs w:val="22"/>
        </w:rPr>
      </w:pPr>
      <w:r w:rsidRPr="00EF4A91">
        <w:rPr>
          <w:sz w:val="22"/>
          <w:szCs w:val="22"/>
        </w:rPr>
        <w:t xml:space="preserve">              </w:t>
      </w:r>
      <w:sdt>
        <w:sdtPr>
          <w:rPr>
            <w:sz w:val="22"/>
            <w:szCs w:val="22"/>
          </w:rPr>
          <w:tag w:val="goog_rdk_2"/>
          <w:id w:val="-2046830624"/>
        </w:sdt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22B5284A" w14:textId="77777777" w:rsidR="00C82A39" w:rsidRDefault="00C82A39" w:rsidP="00C82A39">
      <w:pPr>
        <w:jc w:val="both"/>
        <w:rPr>
          <w:sz w:val="22"/>
          <w:szCs w:val="22"/>
        </w:rPr>
      </w:pPr>
    </w:p>
    <w:p w14:paraId="1AD76F35" w14:textId="77777777" w:rsidR="00C82A39" w:rsidRPr="00CD4205" w:rsidRDefault="00C82A39" w:rsidP="00C82A39">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C82A39" w:rsidRPr="00C82A39" w14:paraId="3C525576" w14:textId="77777777" w:rsidTr="00672921">
        <w:tc>
          <w:tcPr>
            <w:tcW w:w="5099" w:type="dxa"/>
            <w:tcBorders>
              <w:top w:val="nil"/>
              <w:left w:val="nil"/>
              <w:bottom w:val="nil"/>
              <w:right w:val="nil"/>
            </w:tcBorders>
            <w:hideMark/>
          </w:tcPr>
          <w:p w14:paraId="55D2134D" w14:textId="77777777" w:rsidR="00C82A39" w:rsidRPr="00513CA1" w:rsidRDefault="00C82A39" w:rsidP="00672921">
            <w:pPr>
              <w:jc w:val="both"/>
              <w:rPr>
                <w:rFonts w:ascii="Times New Roman" w:hAnsi="Times New Roman" w:cs="Times New Roman"/>
                <w:b/>
              </w:rPr>
            </w:pPr>
            <w:r w:rsidRPr="00C82A39">
              <w:rPr>
                <w:b/>
              </w:rPr>
              <w:t>Pirkėjo vardu priėmė:</w:t>
            </w:r>
          </w:p>
        </w:tc>
        <w:tc>
          <w:tcPr>
            <w:tcW w:w="5098" w:type="dxa"/>
            <w:tcBorders>
              <w:top w:val="nil"/>
              <w:left w:val="nil"/>
              <w:bottom w:val="nil"/>
              <w:right w:val="nil"/>
            </w:tcBorders>
            <w:hideMark/>
          </w:tcPr>
          <w:p w14:paraId="773B6303" w14:textId="77777777" w:rsidR="00C82A39" w:rsidRPr="00513CA1" w:rsidRDefault="00C82A39" w:rsidP="00672921">
            <w:pPr>
              <w:jc w:val="both"/>
              <w:rPr>
                <w:rFonts w:ascii="Times New Roman" w:hAnsi="Times New Roman" w:cs="Times New Roman"/>
                <w:b/>
              </w:rPr>
            </w:pPr>
            <w:r w:rsidRPr="00C82A39">
              <w:rPr>
                <w:b/>
              </w:rPr>
              <w:t>Tiekėjo vardu perdavė:</w:t>
            </w:r>
          </w:p>
        </w:tc>
      </w:tr>
      <w:tr w:rsidR="00C82A39" w:rsidRPr="00C82A39" w14:paraId="600C3896" w14:textId="77777777" w:rsidTr="00672921">
        <w:tc>
          <w:tcPr>
            <w:tcW w:w="5099" w:type="dxa"/>
            <w:tcBorders>
              <w:top w:val="nil"/>
              <w:left w:val="nil"/>
              <w:bottom w:val="nil"/>
              <w:right w:val="nil"/>
            </w:tcBorders>
          </w:tcPr>
          <w:p w14:paraId="3DA574F2"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0F844308" w14:textId="77777777" w:rsidR="00C82A39" w:rsidRPr="00513CA1" w:rsidRDefault="00C82A39" w:rsidP="00672921">
            <w:pPr>
              <w:jc w:val="both"/>
              <w:rPr>
                <w:rFonts w:ascii="Times New Roman" w:hAnsi="Times New Roman" w:cs="Times New Roman"/>
              </w:rPr>
            </w:pPr>
          </w:p>
        </w:tc>
      </w:tr>
      <w:tr w:rsidR="00C82A39" w:rsidRPr="00C82A39" w14:paraId="2310F18A" w14:textId="77777777" w:rsidTr="00672921">
        <w:tc>
          <w:tcPr>
            <w:tcW w:w="5099" w:type="dxa"/>
            <w:tcBorders>
              <w:top w:val="nil"/>
              <w:left w:val="nil"/>
              <w:bottom w:val="nil"/>
              <w:right w:val="nil"/>
            </w:tcBorders>
          </w:tcPr>
          <w:p w14:paraId="4FE3B28D"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6D459FD0" w14:textId="77777777" w:rsidR="00C82A39" w:rsidRPr="00513CA1" w:rsidRDefault="00C82A39" w:rsidP="00672921">
            <w:pPr>
              <w:jc w:val="both"/>
              <w:rPr>
                <w:rFonts w:ascii="Times New Roman" w:hAnsi="Times New Roman" w:cs="Times New Roman"/>
              </w:rPr>
            </w:pPr>
          </w:p>
        </w:tc>
      </w:tr>
      <w:tr w:rsidR="00C82A39" w:rsidRPr="00C82A39" w14:paraId="359E9CEE" w14:textId="77777777" w:rsidTr="00672921">
        <w:tc>
          <w:tcPr>
            <w:tcW w:w="5099" w:type="dxa"/>
            <w:tcBorders>
              <w:top w:val="nil"/>
              <w:left w:val="nil"/>
              <w:bottom w:val="nil"/>
              <w:right w:val="nil"/>
            </w:tcBorders>
          </w:tcPr>
          <w:p w14:paraId="5C0F0217"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46D006B8" w14:textId="77777777" w:rsidR="00C82A39" w:rsidRPr="00513CA1" w:rsidRDefault="00C82A39" w:rsidP="00672921">
            <w:pPr>
              <w:jc w:val="both"/>
              <w:rPr>
                <w:rFonts w:ascii="Times New Roman" w:hAnsi="Times New Roman" w:cs="Times New Roman"/>
              </w:rPr>
            </w:pPr>
          </w:p>
        </w:tc>
      </w:tr>
      <w:tr w:rsidR="00C82A39" w:rsidRPr="00C82A39" w14:paraId="604D5F19" w14:textId="77777777" w:rsidTr="00672921">
        <w:tc>
          <w:tcPr>
            <w:tcW w:w="5099" w:type="dxa"/>
            <w:tcBorders>
              <w:top w:val="nil"/>
              <w:left w:val="nil"/>
              <w:bottom w:val="nil"/>
              <w:right w:val="nil"/>
            </w:tcBorders>
          </w:tcPr>
          <w:p w14:paraId="20F7395E"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47609BFF" w14:textId="77777777" w:rsidR="00C82A39" w:rsidRPr="00513CA1" w:rsidRDefault="00C82A39" w:rsidP="00672921">
            <w:pPr>
              <w:jc w:val="both"/>
              <w:rPr>
                <w:rFonts w:ascii="Times New Roman" w:hAnsi="Times New Roman" w:cs="Times New Roman"/>
              </w:rPr>
            </w:pPr>
          </w:p>
        </w:tc>
      </w:tr>
      <w:tr w:rsidR="00C82A39" w:rsidRPr="00C82A39" w14:paraId="0357D7F9" w14:textId="77777777" w:rsidTr="00672921">
        <w:tc>
          <w:tcPr>
            <w:tcW w:w="5099" w:type="dxa"/>
            <w:tcBorders>
              <w:top w:val="nil"/>
              <w:left w:val="nil"/>
              <w:bottom w:val="nil"/>
              <w:right w:val="nil"/>
            </w:tcBorders>
          </w:tcPr>
          <w:p w14:paraId="13463DA4"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08B78437" w14:textId="77777777" w:rsidR="00C82A39" w:rsidRPr="00513CA1" w:rsidRDefault="00C82A39" w:rsidP="00672921">
            <w:pPr>
              <w:jc w:val="both"/>
              <w:rPr>
                <w:rFonts w:ascii="Times New Roman" w:hAnsi="Times New Roman" w:cs="Times New Roman"/>
              </w:rPr>
            </w:pPr>
          </w:p>
        </w:tc>
      </w:tr>
      <w:tr w:rsidR="00C82A39" w:rsidRPr="00C82A39" w14:paraId="5BEEBA63" w14:textId="77777777" w:rsidTr="00672921">
        <w:tc>
          <w:tcPr>
            <w:tcW w:w="5099" w:type="dxa"/>
            <w:tcBorders>
              <w:top w:val="nil"/>
              <w:left w:val="nil"/>
              <w:bottom w:val="nil"/>
              <w:right w:val="nil"/>
            </w:tcBorders>
            <w:hideMark/>
          </w:tcPr>
          <w:p w14:paraId="5C052274" w14:textId="77777777" w:rsidR="00C82A39" w:rsidRPr="00513CA1" w:rsidRDefault="00C82A39" w:rsidP="00672921">
            <w:pPr>
              <w:jc w:val="both"/>
              <w:rPr>
                <w:rFonts w:ascii="Times New Roman" w:hAnsi="Times New Roman" w:cs="Times New Roman"/>
              </w:rPr>
            </w:pPr>
            <w:r w:rsidRPr="00C82A39">
              <w:t>[vardas, pavardė, parašas]</w:t>
            </w:r>
          </w:p>
        </w:tc>
        <w:tc>
          <w:tcPr>
            <w:tcW w:w="5098" w:type="dxa"/>
            <w:tcBorders>
              <w:top w:val="nil"/>
              <w:left w:val="nil"/>
              <w:bottom w:val="nil"/>
              <w:right w:val="nil"/>
            </w:tcBorders>
            <w:hideMark/>
          </w:tcPr>
          <w:p w14:paraId="4C07A26B" w14:textId="77777777" w:rsidR="00C82A39" w:rsidRPr="00513CA1" w:rsidRDefault="00C82A39" w:rsidP="00672921">
            <w:pPr>
              <w:jc w:val="both"/>
              <w:rPr>
                <w:rFonts w:ascii="Times New Roman" w:hAnsi="Times New Roman" w:cs="Times New Roman"/>
              </w:rPr>
            </w:pPr>
            <w:r w:rsidRPr="00C82A39">
              <w:t>[vardas, pavardė, parašas]</w:t>
            </w:r>
          </w:p>
        </w:tc>
      </w:tr>
      <w:tr w:rsidR="00C82A39" w:rsidRPr="00C82A39" w14:paraId="51096505" w14:textId="77777777" w:rsidTr="00672921">
        <w:tc>
          <w:tcPr>
            <w:tcW w:w="5099" w:type="dxa"/>
            <w:tcBorders>
              <w:top w:val="nil"/>
              <w:left w:val="nil"/>
              <w:bottom w:val="nil"/>
              <w:right w:val="nil"/>
            </w:tcBorders>
          </w:tcPr>
          <w:p w14:paraId="707147CC"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44DC4329" w14:textId="77777777" w:rsidR="00C82A39" w:rsidRPr="00513CA1" w:rsidRDefault="00C82A39" w:rsidP="00672921">
            <w:pPr>
              <w:jc w:val="both"/>
              <w:rPr>
                <w:rFonts w:ascii="Times New Roman" w:hAnsi="Times New Roman" w:cs="Times New Roman"/>
              </w:rPr>
            </w:pPr>
          </w:p>
        </w:tc>
      </w:tr>
      <w:tr w:rsidR="00C82A39" w:rsidRPr="00C82A39" w14:paraId="511AB1B6" w14:textId="77777777" w:rsidTr="00672921">
        <w:tc>
          <w:tcPr>
            <w:tcW w:w="5099" w:type="dxa"/>
            <w:tcBorders>
              <w:top w:val="nil"/>
              <w:left w:val="nil"/>
              <w:bottom w:val="nil"/>
              <w:right w:val="nil"/>
            </w:tcBorders>
            <w:hideMark/>
          </w:tcPr>
          <w:p w14:paraId="70754495" w14:textId="77777777" w:rsidR="00C82A39" w:rsidRPr="00513CA1" w:rsidRDefault="00C82A39" w:rsidP="00672921">
            <w:pPr>
              <w:jc w:val="both"/>
              <w:rPr>
                <w:rFonts w:ascii="Times New Roman" w:hAnsi="Times New Roman" w:cs="Times New Roman"/>
              </w:rPr>
            </w:pPr>
            <w:r w:rsidRPr="00C82A39">
              <w:t>A.V.</w:t>
            </w:r>
          </w:p>
        </w:tc>
        <w:tc>
          <w:tcPr>
            <w:tcW w:w="5098" w:type="dxa"/>
            <w:tcBorders>
              <w:top w:val="nil"/>
              <w:left w:val="nil"/>
              <w:bottom w:val="nil"/>
              <w:right w:val="nil"/>
            </w:tcBorders>
            <w:hideMark/>
          </w:tcPr>
          <w:p w14:paraId="5DD50B2D" w14:textId="77777777" w:rsidR="00C82A39" w:rsidRPr="00513CA1" w:rsidRDefault="00C82A39" w:rsidP="00672921">
            <w:pPr>
              <w:jc w:val="both"/>
              <w:rPr>
                <w:rFonts w:ascii="Times New Roman" w:hAnsi="Times New Roman" w:cs="Times New Roman"/>
              </w:rPr>
            </w:pPr>
            <w:r w:rsidRPr="00C82A39">
              <w:t>A.V.</w:t>
            </w:r>
          </w:p>
        </w:tc>
      </w:tr>
    </w:tbl>
    <w:p w14:paraId="08207055" w14:textId="77777777" w:rsidR="00C82A39" w:rsidRPr="00CD4205" w:rsidRDefault="00C82A39" w:rsidP="00C82A39">
      <w:pPr>
        <w:rPr>
          <w:sz w:val="22"/>
          <w:szCs w:val="22"/>
        </w:rPr>
        <w:sectPr w:rsidR="00C82A39" w:rsidRPr="00CD4205" w:rsidSect="00C82A39">
          <w:pgSz w:w="11906" w:h="16838"/>
          <w:pgMar w:top="567" w:right="567" w:bottom="567" w:left="1418" w:header="567" w:footer="0" w:gutter="0"/>
          <w:cols w:space="720"/>
          <w:formProt w:val="0"/>
        </w:sectPr>
      </w:pPr>
    </w:p>
    <w:p w14:paraId="5F821EDB" w14:textId="43AF98B9" w:rsidR="00C82A39" w:rsidRDefault="00C82A39" w:rsidP="00C82A39">
      <w:pPr>
        <w:ind w:firstLine="851"/>
        <w:jc w:val="right"/>
        <w:rPr>
          <w:sz w:val="22"/>
          <w:szCs w:val="22"/>
        </w:rPr>
      </w:pPr>
      <w:r w:rsidRPr="00CD4205">
        <w:rPr>
          <w:sz w:val="22"/>
          <w:szCs w:val="22"/>
        </w:rPr>
        <w:lastRenderedPageBreak/>
        <w:t xml:space="preserve">priedas </w:t>
      </w:r>
      <w:r>
        <w:rPr>
          <w:sz w:val="22"/>
          <w:szCs w:val="22"/>
        </w:rPr>
        <w:t>Nr. 3</w:t>
      </w:r>
    </w:p>
    <w:p w14:paraId="1DE69752" w14:textId="77777777" w:rsidR="00C82A39" w:rsidRPr="00CD4205" w:rsidRDefault="00C82A39" w:rsidP="00C82A39">
      <w:pPr>
        <w:ind w:firstLine="851"/>
        <w:jc w:val="right"/>
        <w:rPr>
          <w:sz w:val="22"/>
          <w:szCs w:val="22"/>
        </w:rPr>
      </w:pPr>
    </w:p>
    <w:p w14:paraId="3247DD83" w14:textId="77777777" w:rsidR="00C82A39" w:rsidRPr="00CD4205" w:rsidRDefault="00C82A39" w:rsidP="00C82A39">
      <w:pPr>
        <w:ind w:firstLine="851"/>
        <w:jc w:val="right"/>
        <w:rPr>
          <w:sz w:val="22"/>
          <w:szCs w:val="22"/>
        </w:rPr>
      </w:pPr>
      <w:r w:rsidRPr="00CD4205">
        <w:rPr>
          <w:sz w:val="22"/>
          <w:szCs w:val="22"/>
        </w:rPr>
        <w:t>prie 20.... m. ...................... d. Prekių pirkimo–pardavimo Sutarties Specialiųjų sąlygų Nr. ............</w:t>
      </w:r>
    </w:p>
    <w:p w14:paraId="0A09B153" w14:textId="77777777" w:rsidR="00C82A39" w:rsidRPr="00CD4205" w:rsidRDefault="00C82A39" w:rsidP="00C82A39">
      <w:pPr>
        <w:ind w:firstLine="851"/>
        <w:jc w:val="both"/>
        <w:rPr>
          <w:sz w:val="22"/>
          <w:szCs w:val="22"/>
        </w:rPr>
      </w:pPr>
    </w:p>
    <w:p w14:paraId="30E4829D" w14:textId="77777777" w:rsidR="00C82A39" w:rsidRPr="00EF4A91" w:rsidRDefault="00C82A39" w:rsidP="00C82A39">
      <w:pPr>
        <w:ind w:firstLine="851"/>
        <w:jc w:val="center"/>
        <w:rPr>
          <w:b/>
          <w:i/>
          <w:sz w:val="22"/>
          <w:szCs w:val="22"/>
        </w:rPr>
      </w:pPr>
      <w:r w:rsidRPr="00EF4A91">
        <w:rPr>
          <w:b/>
          <w:i/>
          <w:sz w:val="22"/>
          <w:szCs w:val="22"/>
        </w:rPr>
        <w:t>(Prekių instaliavimo akto forma)</w:t>
      </w:r>
    </w:p>
    <w:p w14:paraId="4973831F" w14:textId="77777777" w:rsidR="00C82A39" w:rsidRPr="00EF4A91" w:rsidRDefault="00C82A39" w:rsidP="00C82A39">
      <w:pPr>
        <w:ind w:firstLine="851"/>
        <w:jc w:val="center"/>
        <w:rPr>
          <w:b/>
          <w:sz w:val="22"/>
          <w:szCs w:val="22"/>
        </w:rPr>
      </w:pPr>
      <w:r w:rsidRPr="00EF4A91">
        <w:rPr>
          <w:b/>
          <w:sz w:val="22"/>
          <w:szCs w:val="22"/>
        </w:rPr>
        <w:t>Prekių instaliavimo ir patikrinimo aktas</w:t>
      </w:r>
    </w:p>
    <w:p w14:paraId="6F7A1E0A" w14:textId="77777777" w:rsidR="00C82A39" w:rsidRPr="00EF4A91" w:rsidRDefault="00C82A39" w:rsidP="00C82A39">
      <w:pPr>
        <w:ind w:firstLine="851"/>
        <w:jc w:val="center"/>
        <w:rPr>
          <w:sz w:val="22"/>
          <w:szCs w:val="22"/>
        </w:rPr>
      </w:pPr>
    </w:p>
    <w:p w14:paraId="3ADF6769" w14:textId="77777777" w:rsidR="00C82A39" w:rsidRPr="00CD4205" w:rsidRDefault="00C82A39" w:rsidP="00C82A39">
      <w:pPr>
        <w:ind w:firstLine="851"/>
        <w:jc w:val="center"/>
        <w:rPr>
          <w:i/>
          <w:sz w:val="22"/>
          <w:szCs w:val="22"/>
        </w:rPr>
      </w:pPr>
      <w:r w:rsidRPr="00EF4A91">
        <w:rPr>
          <w:i/>
          <w:sz w:val="22"/>
          <w:szCs w:val="22"/>
        </w:rPr>
        <w:t>[Akto sudarymo vieta ir data]</w:t>
      </w:r>
    </w:p>
    <w:p w14:paraId="278EF1B3" w14:textId="77777777" w:rsidR="00C82A39" w:rsidRPr="00CD4205" w:rsidRDefault="00C82A39" w:rsidP="00C82A39">
      <w:pPr>
        <w:ind w:firstLine="851"/>
        <w:jc w:val="both"/>
        <w:rPr>
          <w:sz w:val="22"/>
          <w:szCs w:val="22"/>
        </w:rPr>
      </w:pPr>
    </w:p>
    <w:p w14:paraId="31DB2F9A" w14:textId="77777777" w:rsidR="00C82A39" w:rsidRPr="00CD4205" w:rsidRDefault="00C82A39" w:rsidP="00C82A39">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40BDFD0A" w14:textId="77777777" w:rsidR="00C82A39" w:rsidRPr="00CD4205" w:rsidRDefault="00C82A39" w:rsidP="00C82A39">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xml:space="preserve">, veikiančio (-ios)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53A13728" w14:textId="77777777" w:rsidR="00C82A39" w:rsidRPr="00CD4205" w:rsidRDefault="00C82A39" w:rsidP="00C82A39">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6ACDE128" w14:textId="77777777" w:rsidR="00C82A39" w:rsidRPr="00CD4205" w:rsidRDefault="00C82A39" w:rsidP="00C82A39">
      <w:pPr>
        <w:ind w:firstLine="720"/>
        <w:jc w:val="both"/>
        <w:rPr>
          <w:sz w:val="22"/>
          <w:szCs w:val="22"/>
        </w:rPr>
      </w:pPr>
    </w:p>
    <w:p w14:paraId="77439D62" w14:textId="77777777" w:rsidR="00C82A39" w:rsidRPr="00CD4205" w:rsidRDefault="00C82A39" w:rsidP="00C82A39">
      <w:pPr>
        <w:numPr>
          <w:ilvl w:val="0"/>
          <w:numId w:val="1"/>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77F9C17E" w14:textId="77777777" w:rsidR="00C82A39" w:rsidRPr="00CD4205" w:rsidRDefault="00C82A39" w:rsidP="00C82A39">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C82A39" w:rsidRPr="006C46D1" w14:paraId="158ACC70" w14:textId="77777777" w:rsidTr="00672921">
        <w:tc>
          <w:tcPr>
            <w:tcW w:w="7083" w:type="dxa"/>
            <w:tcBorders>
              <w:top w:val="single" w:sz="4" w:space="0" w:color="auto"/>
              <w:left w:val="single" w:sz="4" w:space="0" w:color="auto"/>
              <w:bottom w:val="single" w:sz="4" w:space="0" w:color="auto"/>
              <w:right w:val="single" w:sz="4" w:space="0" w:color="auto"/>
            </w:tcBorders>
          </w:tcPr>
          <w:p w14:paraId="4380F995" w14:textId="77777777" w:rsidR="00C82A39" w:rsidRPr="00513CA1" w:rsidRDefault="00C82A39" w:rsidP="00672921">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45F397E1" w14:textId="77777777" w:rsidR="00C82A39" w:rsidRPr="00513CA1" w:rsidRDefault="00C82A39" w:rsidP="00672921">
            <w:pPr>
              <w:jc w:val="center"/>
              <w:rPr>
                <w:rFonts w:ascii="Times New Roman" w:hAnsi="Times New Roman" w:cs="Times New Roman"/>
              </w:rPr>
            </w:pPr>
            <w:r w:rsidRPr="006C46D1">
              <w:t>Taip</w:t>
            </w:r>
          </w:p>
        </w:tc>
        <w:tc>
          <w:tcPr>
            <w:tcW w:w="992" w:type="dxa"/>
            <w:tcBorders>
              <w:top w:val="single" w:sz="4" w:space="0" w:color="auto"/>
              <w:left w:val="single" w:sz="4" w:space="0" w:color="auto"/>
              <w:bottom w:val="single" w:sz="4" w:space="0" w:color="auto"/>
              <w:right w:val="single" w:sz="4" w:space="0" w:color="auto"/>
            </w:tcBorders>
            <w:hideMark/>
          </w:tcPr>
          <w:p w14:paraId="2D1668E8" w14:textId="77777777" w:rsidR="00C82A39" w:rsidRPr="00513CA1" w:rsidRDefault="00C82A39" w:rsidP="00672921">
            <w:pPr>
              <w:jc w:val="center"/>
              <w:rPr>
                <w:rFonts w:ascii="Times New Roman" w:hAnsi="Times New Roman" w:cs="Times New Roman"/>
              </w:rPr>
            </w:pPr>
            <w:r w:rsidRPr="006C46D1">
              <w:t>Ne</w:t>
            </w:r>
          </w:p>
        </w:tc>
        <w:tc>
          <w:tcPr>
            <w:tcW w:w="1133" w:type="dxa"/>
            <w:tcBorders>
              <w:top w:val="single" w:sz="4" w:space="0" w:color="auto"/>
              <w:left w:val="single" w:sz="4" w:space="0" w:color="auto"/>
              <w:bottom w:val="single" w:sz="4" w:space="0" w:color="auto"/>
              <w:right w:val="single" w:sz="4" w:space="0" w:color="auto"/>
            </w:tcBorders>
            <w:hideMark/>
          </w:tcPr>
          <w:p w14:paraId="4FC361C6" w14:textId="77777777" w:rsidR="00C82A39" w:rsidRPr="00513CA1" w:rsidRDefault="00C82A39" w:rsidP="00672921">
            <w:pPr>
              <w:jc w:val="center"/>
              <w:rPr>
                <w:rFonts w:ascii="Times New Roman" w:hAnsi="Times New Roman" w:cs="Times New Roman"/>
              </w:rPr>
            </w:pPr>
            <w:r w:rsidRPr="006C46D1">
              <w:t>Netaikoma</w:t>
            </w:r>
          </w:p>
        </w:tc>
      </w:tr>
      <w:tr w:rsidR="00C82A39" w:rsidRPr="006C46D1" w14:paraId="184B8830" w14:textId="77777777" w:rsidTr="00672921">
        <w:tc>
          <w:tcPr>
            <w:tcW w:w="7083" w:type="dxa"/>
            <w:tcBorders>
              <w:top w:val="single" w:sz="4" w:space="0" w:color="auto"/>
              <w:left w:val="single" w:sz="4" w:space="0" w:color="auto"/>
              <w:bottom w:val="single" w:sz="4" w:space="0" w:color="auto"/>
              <w:right w:val="single" w:sz="4" w:space="0" w:color="auto"/>
            </w:tcBorders>
            <w:hideMark/>
          </w:tcPr>
          <w:p w14:paraId="08D1A08F" w14:textId="77777777" w:rsidR="00C82A39" w:rsidRPr="00513CA1" w:rsidRDefault="00C82A39" w:rsidP="00672921">
            <w:pPr>
              <w:jc w:val="both"/>
              <w:rPr>
                <w:rFonts w:ascii="Times New Roman" w:hAnsi="Times New Roman" w:cs="Times New Roman"/>
              </w:rPr>
            </w:pPr>
            <w:r w:rsidRPr="006C46D1">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6D094671" w14:textId="77777777" w:rsidR="00C82A39" w:rsidRPr="00513CA1" w:rsidRDefault="00000000" w:rsidP="00672921">
            <w:pPr>
              <w:jc w:val="center"/>
              <w:rPr>
                <w:rFonts w:ascii="Times New Roman" w:hAnsi="Times New Roman" w:cs="Times New Roman"/>
              </w:rPr>
            </w:pPr>
            <w:sdt>
              <w:sdtPr>
                <w:rPr>
                  <w:lang w:val="en-GB" w:eastAsia="en-GB"/>
                </w:rPr>
                <w:tag w:val="goog_rdk_2"/>
                <w:id w:val="-78296166"/>
              </w:sdtPr>
              <w:sdtContent>
                <w:r w:rsidR="00C82A39" w:rsidRPr="00513CA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7E05B9C" w14:textId="77777777" w:rsidR="00C82A39" w:rsidRPr="00513CA1" w:rsidRDefault="00000000" w:rsidP="00672921">
            <w:pPr>
              <w:jc w:val="center"/>
              <w:rPr>
                <w:rFonts w:ascii="Times New Roman" w:hAnsi="Times New Roman" w:cs="Times New Roman"/>
              </w:rPr>
            </w:pPr>
            <w:sdt>
              <w:sdtPr>
                <w:rPr>
                  <w:lang w:val="en-GB" w:eastAsia="en-GB"/>
                </w:rPr>
                <w:tag w:val="goog_rdk_2"/>
                <w:id w:val="808048597"/>
              </w:sdtPr>
              <w:sdtContent>
                <w:r w:rsidR="00C82A39" w:rsidRPr="00513CA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5271B35" w14:textId="77777777" w:rsidR="00C82A39" w:rsidRPr="00513CA1" w:rsidRDefault="00000000" w:rsidP="00672921">
            <w:pPr>
              <w:jc w:val="center"/>
              <w:rPr>
                <w:rFonts w:ascii="Times New Roman" w:hAnsi="Times New Roman" w:cs="Times New Roman"/>
              </w:rPr>
            </w:pPr>
            <w:sdt>
              <w:sdtPr>
                <w:rPr>
                  <w:lang w:val="en-GB" w:eastAsia="en-GB"/>
                </w:rPr>
                <w:tag w:val="goog_rdk_2"/>
                <w:id w:val="-1600558377"/>
              </w:sdtPr>
              <w:sdtContent>
                <w:r w:rsidR="00C82A39" w:rsidRPr="00513CA1">
                  <w:rPr>
                    <w:rFonts w:ascii="Segoe UI Symbol" w:eastAsia="Arial Unicode MS" w:hAnsi="Segoe UI Symbol" w:cs="Segoe UI Symbol"/>
                  </w:rPr>
                  <w:t>☐</w:t>
                </w:r>
              </w:sdtContent>
            </w:sdt>
          </w:p>
        </w:tc>
      </w:tr>
      <w:tr w:rsidR="00C82A39" w:rsidRPr="006C46D1" w14:paraId="1D5AC696" w14:textId="77777777" w:rsidTr="00672921">
        <w:tc>
          <w:tcPr>
            <w:tcW w:w="7083" w:type="dxa"/>
            <w:tcBorders>
              <w:top w:val="single" w:sz="4" w:space="0" w:color="auto"/>
              <w:left w:val="single" w:sz="4" w:space="0" w:color="auto"/>
              <w:bottom w:val="single" w:sz="4" w:space="0" w:color="auto"/>
              <w:right w:val="single" w:sz="4" w:space="0" w:color="auto"/>
            </w:tcBorders>
            <w:hideMark/>
          </w:tcPr>
          <w:p w14:paraId="24B45B4D" w14:textId="77777777" w:rsidR="00C82A39" w:rsidRPr="00513CA1" w:rsidRDefault="00C82A39" w:rsidP="00672921">
            <w:pPr>
              <w:jc w:val="both"/>
              <w:rPr>
                <w:rFonts w:ascii="Times New Roman" w:hAnsi="Times New Roman" w:cs="Times New Roman"/>
              </w:rPr>
            </w:pPr>
            <w:r w:rsidRPr="006C46D1">
              <w:rPr>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361F65DA" w14:textId="77777777" w:rsidR="00C82A39" w:rsidRPr="00513CA1" w:rsidRDefault="00000000" w:rsidP="00672921">
            <w:pPr>
              <w:jc w:val="center"/>
              <w:rPr>
                <w:rFonts w:ascii="Times New Roman" w:hAnsi="Times New Roman" w:cs="Times New Roman"/>
              </w:rPr>
            </w:pPr>
            <w:sdt>
              <w:sdtPr>
                <w:rPr>
                  <w:lang w:val="en-GB" w:eastAsia="en-GB"/>
                </w:rPr>
                <w:tag w:val="goog_rdk_2"/>
                <w:id w:val="1771511935"/>
              </w:sdtPr>
              <w:sdtContent>
                <w:r w:rsidR="00C82A39" w:rsidRPr="00513CA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6D931D9B" w14:textId="77777777" w:rsidR="00C82A39" w:rsidRPr="00513CA1" w:rsidRDefault="00000000" w:rsidP="00672921">
            <w:pPr>
              <w:jc w:val="center"/>
              <w:rPr>
                <w:rFonts w:ascii="Times New Roman" w:hAnsi="Times New Roman" w:cs="Times New Roman"/>
              </w:rPr>
            </w:pPr>
            <w:sdt>
              <w:sdtPr>
                <w:rPr>
                  <w:lang w:val="en-GB" w:eastAsia="en-GB"/>
                </w:rPr>
                <w:tag w:val="goog_rdk_2"/>
                <w:id w:val="-191688229"/>
              </w:sdtPr>
              <w:sdtContent>
                <w:r w:rsidR="00C82A39" w:rsidRPr="00513CA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FE3B31A" w14:textId="77777777" w:rsidR="00C82A39" w:rsidRPr="00513CA1" w:rsidRDefault="00000000" w:rsidP="00672921">
            <w:pPr>
              <w:jc w:val="center"/>
              <w:rPr>
                <w:rFonts w:ascii="Times New Roman" w:hAnsi="Times New Roman" w:cs="Times New Roman"/>
              </w:rPr>
            </w:pPr>
            <w:sdt>
              <w:sdtPr>
                <w:rPr>
                  <w:lang w:val="en-GB" w:eastAsia="en-GB"/>
                </w:rPr>
                <w:tag w:val="goog_rdk_2"/>
                <w:id w:val="1565066213"/>
              </w:sdtPr>
              <w:sdtContent>
                <w:r w:rsidR="00C82A39" w:rsidRPr="00513CA1">
                  <w:rPr>
                    <w:rFonts w:ascii="Segoe UI Symbol" w:eastAsia="Arial Unicode MS" w:hAnsi="Segoe UI Symbol" w:cs="Segoe UI Symbol"/>
                  </w:rPr>
                  <w:t>☐</w:t>
                </w:r>
              </w:sdtContent>
            </w:sdt>
          </w:p>
        </w:tc>
      </w:tr>
      <w:tr w:rsidR="00C82A39" w:rsidRPr="006C46D1" w14:paraId="243A2E37" w14:textId="77777777" w:rsidTr="00672921">
        <w:tc>
          <w:tcPr>
            <w:tcW w:w="7083" w:type="dxa"/>
            <w:tcBorders>
              <w:top w:val="single" w:sz="4" w:space="0" w:color="auto"/>
              <w:left w:val="single" w:sz="4" w:space="0" w:color="auto"/>
              <w:bottom w:val="single" w:sz="4" w:space="0" w:color="auto"/>
              <w:right w:val="single" w:sz="4" w:space="0" w:color="auto"/>
            </w:tcBorders>
            <w:hideMark/>
          </w:tcPr>
          <w:p w14:paraId="3E812FAD" w14:textId="77777777" w:rsidR="00C82A39" w:rsidRPr="00513CA1" w:rsidRDefault="00C82A39" w:rsidP="00672921">
            <w:pPr>
              <w:rPr>
                <w:rFonts w:ascii="Times New Roman" w:hAnsi="Times New Roman" w:cs="Times New Roman"/>
                <w:lang w:eastAsia="lt-LT"/>
              </w:rPr>
            </w:pPr>
            <w:r w:rsidRPr="006C46D1">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7D0EC8C0" w14:textId="77777777" w:rsidR="00C82A39" w:rsidRPr="00513CA1" w:rsidRDefault="00000000" w:rsidP="00672921">
            <w:pPr>
              <w:jc w:val="center"/>
              <w:rPr>
                <w:rFonts w:ascii="Times New Roman" w:hAnsi="Times New Roman" w:cs="Times New Roman"/>
                <w:lang w:eastAsia="en-GB"/>
              </w:rPr>
            </w:pPr>
            <w:sdt>
              <w:sdtPr>
                <w:rPr>
                  <w:lang w:val="en-GB" w:eastAsia="en-GB"/>
                </w:rPr>
                <w:tag w:val="goog_rdk_2"/>
                <w:id w:val="-2146732091"/>
              </w:sdtPr>
              <w:sdtContent>
                <w:r w:rsidR="00C82A39" w:rsidRPr="00513CA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3B3863D6" w14:textId="77777777" w:rsidR="00C82A39" w:rsidRPr="00513CA1" w:rsidRDefault="00000000" w:rsidP="00672921">
            <w:pPr>
              <w:jc w:val="center"/>
              <w:rPr>
                <w:rFonts w:ascii="Times New Roman" w:hAnsi="Times New Roman" w:cs="Times New Roman"/>
              </w:rPr>
            </w:pPr>
            <w:sdt>
              <w:sdtPr>
                <w:rPr>
                  <w:lang w:val="en-GB" w:eastAsia="en-GB"/>
                </w:rPr>
                <w:tag w:val="goog_rdk_2"/>
                <w:id w:val="-1949386963"/>
              </w:sdtPr>
              <w:sdtContent>
                <w:r w:rsidR="00C82A39" w:rsidRPr="00513CA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7D5AECC5" w14:textId="77777777" w:rsidR="00C82A39" w:rsidRPr="00513CA1" w:rsidRDefault="00000000" w:rsidP="00672921">
            <w:pPr>
              <w:jc w:val="center"/>
              <w:rPr>
                <w:rFonts w:ascii="Times New Roman" w:hAnsi="Times New Roman" w:cs="Times New Roman"/>
              </w:rPr>
            </w:pPr>
            <w:sdt>
              <w:sdtPr>
                <w:rPr>
                  <w:lang w:val="en-GB" w:eastAsia="en-GB"/>
                </w:rPr>
                <w:tag w:val="goog_rdk_2"/>
                <w:id w:val="15655638"/>
              </w:sdtPr>
              <w:sdtContent>
                <w:r w:rsidR="00C82A39" w:rsidRPr="00513CA1">
                  <w:rPr>
                    <w:rFonts w:ascii="Segoe UI Symbol" w:eastAsia="Arial Unicode MS" w:hAnsi="Segoe UI Symbol" w:cs="Segoe UI Symbol"/>
                  </w:rPr>
                  <w:t>☐</w:t>
                </w:r>
              </w:sdtContent>
            </w:sdt>
          </w:p>
        </w:tc>
      </w:tr>
    </w:tbl>
    <w:p w14:paraId="670BB624" w14:textId="77777777" w:rsidR="00C82A39" w:rsidRPr="00CD4205" w:rsidRDefault="00C82A39" w:rsidP="00C82A39">
      <w:pPr>
        <w:jc w:val="both"/>
        <w:rPr>
          <w:sz w:val="22"/>
          <w:szCs w:val="22"/>
        </w:rPr>
      </w:pPr>
    </w:p>
    <w:p w14:paraId="47576BD4" w14:textId="77777777" w:rsidR="00C82A39" w:rsidRPr="00CD4205" w:rsidRDefault="00C82A39" w:rsidP="00C82A39">
      <w:pPr>
        <w:ind w:firstLine="720"/>
        <w:jc w:val="both"/>
        <w:rPr>
          <w:sz w:val="22"/>
          <w:szCs w:val="22"/>
        </w:rPr>
      </w:pPr>
      <w:bookmarkStart w:id="2" w:name="_Hlk169004920"/>
      <w:r w:rsidRPr="00CD4205">
        <w:rPr>
          <w:sz w:val="22"/>
          <w:szCs w:val="22"/>
        </w:rPr>
        <w:t>2. Pirkėjas patvirtina, jog:</w:t>
      </w:r>
    </w:p>
    <w:p w14:paraId="7FD07B4E" w14:textId="77777777" w:rsidR="00C82A39" w:rsidRPr="00CD4205" w:rsidRDefault="00C82A39" w:rsidP="00C82A39">
      <w:pPr>
        <w:rPr>
          <w:sz w:val="22"/>
          <w:szCs w:val="22"/>
        </w:rPr>
      </w:pPr>
    </w:p>
    <w:p w14:paraId="7C1750A0" w14:textId="77777777" w:rsidR="00C82A39" w:rsidRPr="00CD4205" w:rsidRDefault="00000000" w:rsidP="00C82A39">
      <w:pPr>
        <w:rPr>
          <w:rFonts w:eastAsia="Arial"/>
          <w:sz w:val="22"/>
          <w:szCs w:val="22"/>
        </w:rPr>
      </w:pPr>
      <w:sdt>
        <w:sdtPr>
          <w:rPr>
            <w:sz w:val="22"/>
            <w:szCs w:val="22"/>
          </w:rPr>
          <w:tag w:val="goog_rdk_1"/>
          <w:id w:val="666912724"/>
        </w:sdtPr>
        <w:sdtContent>
          <w:r w:rsidR="00C82A39" w:rsidRPr="00CD4205">
            <w:rPr>
              <w:rFonts w:ascii="Segoe UI Symbol" w:hAnsi="Segoe UI Symbol" w:cs="Segoe UI Symbol"/>
              <w:sz w:val="22"/>
              <w:szCs w:val="22"/>
            </w:rPr>
            <w:t>☐</w:t>
          </w:r>
        </w:sdtContent>
      </w:sdt>
      <w:r w:rsidR="00C82A39" w:rsidRPr="00CD4205">
        <w:rPr>
          <w:rFonts w:eastAsia="Arial"/>
          <w:sz w:val="22"/>
          <w:szCs w:val="22"/>
        </w:rPr>
        <w:t xml:space="preserve">  Prekės atitinka pirkimo dokumentuose nustatytus reikalavimus </w:t>
      </w:r>
    </w:p>
    <w:p w14:paraId="257CFC8B" w14:textId="77777777" w:rsidR="00C82A39" w:rsidRPr="00CD4205" w:rsidRDefault="00C82A39" w:rsidP="00C82A39">
      <w:pPr>
        <w:rPr>
          <w:rFonts w:eastAsia="Arial"/>
          <w:sz w:val="22"/>
          <w:szCs w:val="22"/>
        </w:rPr>
      </w:pPr>
    </w:p>
    <w:p w14:paraId="46F1220F" w14:textId="77777777" w:rsidR="00C82A39" w:rsidRPr="00CD4205" w:rsidRDefault="00000000" w:rsidP="00C82A39">
      <w:pPr>
        <w:rPr>
          <w:rFonts w:eastAsia="Arial"/>
          <w:sz w:val="22"/>
          <w:szCs w:val="22"/>
        </w:rPr>
      </w:pPr>
      <w:sdt>
        <w:sdtPr>
          <w:rPr>
            <w:sz w:val="22"/>
            <w:szCs w:val="22"/>
          </w:rPr>
          <w:tag w:val="goog_rdk_2"/>
          <w:id w:val="-392588084"/>
        </w:sdtPr>
        <w:sdtContent>
          <w:r w:rsidR="00C82A39" w:rsidRPr="00CD4205">
            <w:rPr>
              <w:rFonts w:ascii="Segoe UI Symbol" w:hAnsi="Segoe UI Symbol" w:cs="Segoe UI Symbol"/>
              <w:sz w:val="22"/>
              <w:szCs w:val="22"/>
            </w:rPr>
            <w:t>☐</w:t>
          </w:r>
        </w:sdtContent>
      </w:sdt>
      <w:r w:rsidR="00C82A39" w:rsidRPr="00CD4205">
        <w:rPr>
          <w:rFonts w:eastAsia="Arial"/>
          <w:sz w:val="22"/>
          <w:szCs w:val="22"/>
        </w:rPr>
        <w:t xml:space="preserve">   Prekės neatitinka pirkimo dokumentuose nustatytų reikalavimų ( Nustatyti šie trūkumai/neatitikimai: (įvardinti)</w:t>
      </w:r>
    </w:p>
    <w:p w14:paraId="2BB470D1" w14:textId="77777777" w:rsidR="00C82A39" w:rsidRPr="00CD4205" w:rsidRDefault="00C82A39" w:rsidP="00C82A39">
      <w:pPr>
        <w:rPr>
          <w:rFonts w:eastAsia="Arial"/>
          <w:sz w:val="22"/>
          <w:szCs w:val="22"/>
        </w:rPr>
      </w:pPr>
    </w:p>
    <w:p w14:paraId="4458D3D3" w14:textId="77777777" w:rsidR="00C82A39" w:rsidRPr="00CD4205" w:rsidRDefault="00C82A39" w:rsidP="00C82A39">
      <w:pPr>
        <w:jc w:val="both"/>
        <w:rPr>
          <w:sz w:val="22"/>
          <w:szCs w:val="22"/>
        </w:rPr>
      </w:pPr>
      <w:r w:rsidRPr="00CD4205">
        <w:rPr>
          <w:sz w:val="22"/>
          <w:szCs w:val="22"/>
        </w:rPr>
        <w:t>Tiekėjas įsipareigoja iki (per) ______________darbo dienas pašalinti visus šiame akte ir (ar) jo prieduose nurodytus trūkumus / neatitikimus.</w:t>
      </w:r>
    </w:p>
    <w:p w14:paraId="1EC30D96" w14:textId="77777777" w:rsidR="00C82A39" w:rsidRPr="00CD4205" w:rsidRDefault="00C82A39" w:rsidP="00C82A39">
      <w:pPr>
        <w:ind w:firstLine="720"/>
        <w:jc w:val="both"/>
        <w:rPr>
          <w:sz w:val="22"/>
          <w:szCs w:val="22"/>
        </w:rPr>
      </w:pPr>
    </w:p>
    <w:bookmarkEnd w:id="2"/>
    <w:p w14:paraId="3BECF55B" w14:textId="77777777" w:rsidR="00C82A39" w:rsidRPr="00CD4205" w:rsidRDefault="00C82A39" w:rsidP="00C82A39">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0C8D70F0" w14:textId="77777777" w:rsidR="00C82A39" w:rsidRPr="00CD4205" w:rsidRDefault="00C82A39" w:rsidP="00C82A39">
      <w:pPr>
        <w:ind w:firstLine="851"/>
        <w:jc w:val="both"/>
        <w:rPr>
          <w:sz w:val="22"/>
          <w:szCs w:val="22"/>
        </w:rPr>
      </w:pPr>
    </w:p>
    <w:p w14:paraId="2932689A" w14:textId="77777777" w:rsidR="00C82A39" w:rsidRPr="00CD4205" w:rsidRDefault="00C82A39" w:rsidP="00C82A39">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C82A39" w:rsidRPr="00C82A39" w14:paraId="128E16A3" w14:textId="77777777" w:rsidTr="00672921">
        <w:tc>
          <w:tcPr>
            <w:tcW w:w="5099" w:type="dxa"/>
            <w:tcBorders>
              <w:top w:val="nil"/>
              <w:left w:val="nil"/>
              <w:bottom w:val="nil"/>
              <w:right w:val="nil"/>
            </w:tcBorders>
            <w:hideMark/>
          </w:tcPr>
          <w:p w14:paraId="0DE3A561" w14:textId="77777777" w:rsidR="00C82A39" w:rsidRPr="00513CA1" w:rsidRDefault="00C82A39" w:rsidP="00672921">
            <w:pPr>
              <w:jc w:val="both"/>
              <w:rPr>
                <w:rFonts w:ascii="Times New Roman" w:hAnsi="Times New Roman" w:cs="Times New Roman"/>
                <w:b/>
              </w:rPr>
            </w:pPr>
            <w:r w:rsidRPr="00C82A39">
              <w:rPr>
                <w:b/>
              </w:rPr>
              <w:t>Pirkėjo vardu priėmė:</w:t>
            </w:r>
          </w:p>
        </w:tc>
        <w:tc>
          <w:tcPr>
            <w:tcW w:w="5098" w:type="dxa"/>
            <w:tcBorders>
              <w:top w:val="nil"/>
              <w:left w:val="nil"/>
              <w:bottom w:val="nil"/>
              <w:right w:val="nil"/>
            </w:tcBorders>
            <w:hideMark/>
          </w:tcPr>
          <w:p w14:paraId="714C2E03" w14:textId="77777777" w:rsidR="00C82A39" w:rsidRPr="00513CA1" w:rsidRDefault="00C82A39" w:rsidP="00672921">
            <w:pPr>
              <w:jc w:val="both"/>
              <w:rPr>
                <w:rFonts w:ascii="Times New Roman" w:hAnsi="Times New Roman" w:cs="Times New Roman"/>
                <w:b/>
              </w:rPr>
            </w:pPr>
            <w:r w:rsidRPr="00C82A39">
              <w:rPr>
                <w:b/>
              </w:rPr>
              <w:t>Tiekėjo vardu perdavė:</w:t>
            </w:r>
          </w:p>
        </w:tc>
      </w:tr>
      <w:tr w:rsidR="00C82A39" w:rsidRPr="00C82A39" w14:paraId="775A7381" w14:textId="77777777" w:rsidTr="00672921">
        <w:tc>
          <w:tcPr>
            <w:tcW w:w="5099" w:type="dxa"/>
            <w:tcBorders>
              <w:top w:val="nil"/>
              <w:left w:val="nil"/>
              <w:bottom w:val="nil"/>
              <w:right w:val="nil"/>
            </w:tcBorders>
          </w:tcPr>
          <w:p w14:paraId="70073444"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5F6D18BA" w14:textId="77777777" w:rsidR="00C82A39" w:rsidRPr="00513CA1" w:rsidRDefault="00C82A39" w:rsidP="00672921">
            <w:pPr>
              <w:jc w:val="both"/>
              <w:rPr>
                <w:rFonts w:ascii="Times New Roman" w:hAnsi="Times New Roman" w:cs="Times New Roman"/>
              </w:rPr>
            </w:pPr>
          </w:p>
        </w:tc>
      </w:tr>
      <w:tr w:rsidR="00C82A39" w:rsidRPr="00C82A39" w14:paraId="15750013" w14:textId="77777777" w:rsidTr="00672921">
        <w:tc>
          <w:tcPr>
            <w:tcW w:w="5099" w:type="dxa"/>
            <w:tcBorders>
              <w:top w:val="nil"/>
              <w:left w:val="nil"/>
              <w:bottom w:val="nil"/>
              <w:right w:val="nil"/>
            </w:tcBorders>
          </w:tcPr>
          <w:p w14:paraId="640E1732"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0B9CB268" w14:textId="77777777" w:rsidR="00C82A39" w:rsidRPr="00513CA1" w:rsidRDefault="00C82A39" w:rsidP="00672921">
            <w:pPr>
              <w:jc w:val="both"/>
              <w:rPr>
                <w:rFonts w:ascii="Times New Roman" w:hAnsi="Times New Roman" w:cs="Times New Roman"/>
              </w:rPr>
            </w:pPr>
          </w:p>
        </w:tc>
      </w:tr>
      <w:tr w:rsidR="00C82A39" w:rsidRPr="00C82A39" w14:paraId="6AE11E8F" w14:textId="77777777" w:rsidTr="00672921">
        <w:tc>
          <w:tcPr>
            <w:tcW w:w="5099" w:type="dxa"/>
            <w:tcBorders>
              <w:top w:val="nil"/>
              <w:left w:val="nil"/>
              <w:bottom w:val="nil"/>
              <w:right w:val="nil"/>
            </w:tcBorders>
          </w:tcPr>
          <w:p w14:paraId="44908689"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778600FF" w14:textId="77777777" w:rsidR="00C82A39" w:rsidRPr="00513CA1" w:rsidRDefault="00C82A39" w:rsidP="00672921">
            <w:pPr>
              <w:jc w:val="both"/>
              <w:rPr>
                <w:rFonts w:ascii="Times New Roman" w:hAnsi="Times New Roman" w:cs="Times New Roman"/>
              </w:rPr>
            </w:pPr>
          </w:p>
        </w:tc>
      </w:tr>
      <w:tr w:rsidR="00C82A39" w:rsidRPr="00C82A39" w14:paraId="68540DDD" w14:textId="77777777" w:rsidTr="00672921">
        <w:tc>
          <w:tcPr>
            <w:tcW w:w="5099" w:type="dxa"/>
            <w:tcBorders>
              <w:top w:val="nil"/>
              <w:left w:val="nil"/>
              <w:bottom w:val="nil"/>
              <w:right w:val="nil"/>
            </w:tcBorders>
          </w:tcPr>
          <w:p w14:paraId="595E51C1"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1273320E" w14:textId="77777777" w:rsidR="00C82A39" w:rsidRPr="00513CA1" w:rsidRDefault="00C82A39" w:rsidP="00672921">
            <w:pPr>
              <w:jc w:val="both"/>
              <w:rPr>
                <w:rFonts w:ascii="Times New Roman" w:hAnsi="Times New Roman" w:cs="Times New Roman"/>
              </w:rPr>
            </w:pPr>
          </w:p>
        </w:tc>
      </w:tr>
      <w:tr w:rsidR="00C82A39" w:rsidRPr="00C82A39" w14:paraId="72D6FB78" w14:textId="77777777" w:rsidTr="00672921">
        <w:tc>
          <w:tcPr>
            <w:tcW w:w="5099" w:type="dxa"/>
            <w:tcBorders>
              <w:top w:val="nil"/>
              <w:left w:val="nil"/>
              <w:bottom w:val="nil"/>
              <w:right w:val="nil"/>
            </w:tcBorders>
          </w:tcPr>
          <w:p w14:paraId="7BA4BBC3"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79C417EE" w14:textId="77777777" w:rsidR="00C82A39" w:rsidRPr="00513CA1" w:rsidRDefault="00C82A39" w:rsidP="00672921">
            <w:pPr>
              <w:jc w:val="both"/>
              <w:rPr>
                <w:rFonts w:ascii="Times New Roman" w:hAnsi="Times New Roman" w:cs="Times New Roman"/>
              </w:rPr>
            </w:pPr>
          </w:p>
        </w:tc>
      </w:tr>
      <w:tr w:rsidR="00C82A39" w:rsidRPr="00C82A39" w14:paraId="61A9D61B" w14:textId="77777777" w:rsidTr="00672921">
        <w:tc>
          <w:tcPr>
            <w:tcW w:w="5099" w:type="dxa"/>
            <w:tcBorders>
              <w:top w:val="nil"/>
              <w:left w:val="nil"/>
              <w:bottom w:val="nil"/>
              <w:right w:val="nil"/>
            </w:tcBorders>
            <w:hideMark/>
          </w:tcPr>
          <w:p w14:paraId="3C7A2E18" w14:textId="77777777" w:rsidR="00C82A39" w:rsidRPr="00513CA1" w:rsidRDefault="00C82A39" w:rsidP="00672921">
            <w:pPr>
              <w:jc w:val="both"/>
              <w:rPr>
                <w:rFonts w:ascii="Times New Roman" w:hAnsi="Times New Roman" w:cs="Times New Roman"/>
              </w:rPr>
            </w:pPr>
            <w:r w:rsidRPr="00C82A39">
              <w:t>[vardas, pavardė, parašas]</w:t>
            </w:r>
          </w:p>
        </w:tc>
        <w:tc>
          <w:tcPr>
            <w:tcW w:w="5098" w:type="dxa"/>
            <w:tcBorders>
              <w:top w:val="nil"/>
              <w:left w:val="nil"/>
              <w:bottom w:val="nil"/>
              <w:right w:val="nil"/>
            </w:tcBorders>
            <w:hideMark/>
          </w:tcPr>
          <w:p w14:paraId="3647202B" w14:textId="77777777" w:rsidR="00C82A39" w:rsidRPr="00513CA1" w:rsidRDefault="00C82A39" w:rsidP="00672921">
            <w:pPr>
              <w:jc w:val="both"/>
              <w:rPr>
                <w:rFonts w:ascii="Times New Roman" w:hAnsi="Times New Roman" w:cs="Times New Roman"/>
              </w:rPr>
            </w:pPr>
            <w:r w:rsidRPr="00C82A39">
              <w:t>[vardas, pavardė, parašas]</w:t>
            </w:r>
          </w:p>
        </w:tc>
      </w:tr>
      <w:tr w:rsidR="00C82A39" w:rsidRPr="00C82A39" w14:paraId="6CBFBB1D" w14:textId="77777777" w:rsidTr="00513CA1">
        <w:trPr>
          <w:trHeight w:val="80"/>
        </w:trPr>
        <w:tc>
          <w:tcPr>
            <w:tcW w:w="5099" w:type="dxa"/>
            <w:tcBorders>
              <w:top w:val="nil"/>
              <w:left w:val="nil"/>
              <w:bottom w:val="nil"/>
              <w:right w:val="nil"/>
            </w:tcBorders>
          </w:tcPr>
          <w:p w14:paraId="4B87A466" w14:textId="77777777" w:rsidR="00C82A39" w:rsidRPr="00513CA1" w:rsidRDefault="00C82A39" w:rsidP="00672921">
            <w:pPr>
              <w:jc w:val="both"/>
              <w:rPr>
                <w:rFonts w:ascii="Times New Roman" w:hAnsi="Times New Roman" w:cs="Times New Roman"/>
              </w:rPr>
            </w:pPr>
          </w:p>
        </w:tc>
        <w:tc>
          <w:tcPr>
            <w:tcW w:w="5098" w:type="dxa"/>
            <w:tcBorders>
              <w:top w:val="nil"/>
              <w:left w:val="nil"/>
              <w:bottom w:val="nil"/>
              <w:right w:val="nil"/>
            </w:tcBorders>
          </w:tcPr>
          <w:p w14:paraId="2DBAA7AF" w14:textId="77777777" w:rsidR="00C82A39" w:rsidRPr="00513CA1" w:rsidRDefault="00C82A39" w:rsidP="00672921">
            <w:pPr>
              <w:jc w:val="both"/>
              <w:rPr>
                <w:rFonts w:ascii="Times New Roman" w:hAnsi="Times New Roman" w:cs="Times New Roman"/>
              </w:rPr>
            </w:pPr>
          </w:p>
        </w:tc>
      </w:tr>
      <w:tr w:rsidR="00C82A39" w:rsidRPr="00C82A39" w14:paraId="1AF4BA7E" w14:textId="77777777" w:rsidTr="00672921">
        <w:tc>
          <w:tcPr>
            <w:tcW w:w="5099" w:type="dxa"/>
            <w:tcBorders>
              <w:top w:val="nil"/>
              <w:left w:val="nil"/>
              <w:bottom w:val="nil"/>
              <w:right w:val="nil"/>
            </w:tcBorders>
            <w:hideMark/>
          </w:tcPr>
          <w:p w14:paraId="127A3FE0" w14:textId="77777777" w:rsidR="00C82A39" w:rsidRPr="00513CA1" w:rsidRDefault="00C82A39" w:rsidP="00672921">
            <w:pPr>
              <w:jc w:val="both"/>
              <w:rPr>
                <w:rFonts w:ascii="Times New Roman" w:hAnsi="Times New Roman" w:cs="Times New Roman"/>
              </w:rPr>
            </w:pPr>
            <w:r w:rsidRPr="00C82A39">
              <w:t>A.V.</w:t>
            </w:r>
          </w:p>
        </w:tc>
        <w:tc>
          <w:tcPr>
            <w:tcW w:w="5098" w:type="dxa"/>
            <w:tcBorders>
              <w:top w:val="nil"/>
              <w:left w:val="nil"/>
              <w:bottom w:val="nil"/>
              <w:right w:val="nil"/>
            </w:tcBorders>
            <w:hideMark/>
          </w:tcPr>
          <w:p w14:paraId="76F11D0F" w14:textId="77777777" w:rsidR="00C82A39" w:rsidRPr="00513CA1" w:rsidRDefault="00C82A39" w:rsidP="00672921">
            <w:pPr>
              <w:jc w:val="both"/>
              <w:rPr>
                <w:rFonts w:ascii="Times New Roman" w:hAnsi="Times New Roman" w:cs="Times New Roman"/>
              </w:rPr>
            </w:pPr>
            <w:r w:rsidRPr="00C82A39">
              <w:t>A.V.</w:t>
            </w:r>
          </w:p>
        </w:tc>
      </w:tr>
    </w:tbl>
    <w:p w14:paraId="39A338EF" w14:textId="77777777" w:rsidR="00C82A39" w:rsidRPr="00D734F0" w:rsidRDefault="00C82A39" w:rsidP="00C82A39">
      <w:pPr>
        <w:rPr>
          <w:sz w:val="22"/>
          <w:szCs w:val="22"/>
        </w:rPr>
        <w:sectPr w:rsidR="00C82A39" w:rsidRPr="00D734F0" w:rsidSect="00C82A39">
          <w:pgSz w:w="11906" w:h="16838"/>
          <w:pgMar w:top="1138" w:right="562" w:bottom="567" w:left="1134" w:header="567" w:footer="0" w:gutter="0"/>
          <w:cols w:space="720"/>
          <w:formProt w:val="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262957">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 xml:space="preserve">(jei taikoma) ir Tiekėjo pasiūlyme nurodytų sąlygų pirkimo dokumentuose </w:t>
      </w:r>
      <w:r w:rsidRPr="00262957">
        <w:rPr>
          <w:rFonts w:eastAsia="Cambria"/>
          <w:kern w:val="2"/>
          <w:sz w:val="22"/>
          <w:szCs w:val="22"/>
        </w:rPr>
        <w:lastRenderedPageBreak/>
        <w:t>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w:t>
      </w:r>
      <w:r w:rsidRPr="00262957">
        <w:rPr>
          <w:rFonts w:eastAsia="Cambria"/>
          <w:kern w:val="2"/>
          <w:sz w:val="22"/>
          <w:szCs w:val="22"/>
        </w:rPr>
        <w:lastRenderedPageBreak/>
        <w:t>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lastRenderedPageBreak/>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w:t>
      </w:r>
      <w:r w:rsidRPr="00262957">
        <w:rPr>
          <w:color w:val="000000"/>
          <w:sz w:val="22"/>
          <w:szCs w:val="22"/>
        </w:rPr>
        <w:lastRenderedPageBreak/>
        <w:t>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xml:space="preserve">) teisės, firmų, įmonių, organizacijų, verslo pavadinimų ar vardų </w:t>
      </w:r>
      <w:r w:rsidRPr="00262957">
        <w:rPr>
          <w:color w:val="000000"/>
          <w:sz w:val="22"/>
          <w:szCs w:val="22"/>
        </w:rPr>
        <w:lastRenderedPageBreak/>
        <w:t>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262957">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22.2.1. Pirkėjas vienašališkai nutraukia Sutartį, įspėjęs Tiekėją raštu prieš ne trumpesnį nei 5 (penkių) dienų terminą, jeigu Tiekėjas padaro esminį Sutarties pažeidimą, nurodytą Specialiosiose sąlygose ar Sutarties pažeidimą, kuris </w:t>
      </w:r>
      <w:r w:rsidRPr="00262957">
        <w:rPr>
          <w:sz w:val="22"/>
          <w:szCs w:val="22"/>
        </w:rPr>
        <w:lastRenderedPageBreak/>
        <w:t>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w:t>
      </w:r>
      <w:r w:rsidRPr="00262957">
        <w:rPr>
          <w:sz w:val="22"/>
          <w:szCs w:val="22"/>
        </w:rPr>
        <w:lastRenderedPageBreak/>
        <w:t xml:space="preserve">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FC217B">
      <w:pgSz w:w="12240" w:h="15840" w:code="1"/>
      <w:pgMar w:top="1440" w:right="616" w:bottom="993"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A4C0" w14:textId="77777777" w:rsidR="00113924" w:rsidRDefault="00113924">
      <w:r>
        <w:separator/>
      </w:r>
    </w:p>
  </w:endnote>
  <w:endnote w:type="continuationSeparator" w:id="0">
    <w:p w14:paraId="2E988879" w14:textId="77777777" w:rsidR="00113924" w:rsidRDefault="0011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672921" w:rsidRDefault="0067292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672921" w:rsidRDefault="0067292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672921" w:rsidRDefault="0067292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672921" w:rsidRDefault="00672921">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672921" w:rsidRDefault="00672921">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672921" w:rsidRDefault="0067292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6E42" w14:textId="77777777" w:rsidR="00113924" w:rsidRDefault="00113924">
      <w:r>
        <w:separator/>
      </w:r>
    </w:p>
  </w:footnote>
  <w:footnote w:type="continuationSeparator" w:id="0">
    <w:p w14:paraId="5D01D8CE" w14:textId="77777777" w:rsidR="00113924" w:rsidRDefault="0011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672921" w:rsidRDefault="0067292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672921" w:rsidRDefault="00672921">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672921" w:rsidRDefault="00672921">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672921" w:rsidRDefault="0067292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672921" w:rsidRDefault="00672921">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672921" w:rsidRDefault="00672921">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672921" w:rsidRDefault="0067292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035228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60486"/>
    <w:rsid w:val="00060D83"/>
    <w:rsid w:val="00060E7B"/>
    <w:rsid w:val="00063168"/>
    <w:rsid w:val="00066820"/>
    <w:rsid w:val="00067F14"/>
    <w:rsid w:val="00081753"/>
    <w:rsid w:val="0009394E"/>
    <w:rsid w:val="000A14C9"/>
    <w:rsid w:val="000A200D"/>
    <w:rsid w:val="000D04F9"/>
    <w:rsid w:val="000D2BF0"/>
    <w:rsid w:val="000D52AC"/>
    <w:rsid w:val="000E5C63"/>
    <w:rsid w:val="000E64AE"/>
    <w:rsid w:val="000F5494"/>
    <w:rsid w:val="001062AE"/>
    <w:rsid w:val="00113924"/>
    <w:rsid w:val="00125CC3"/>
    <w:rsid w:val="0013723B"/>
    <w:rsid w:val="00142629"/>
    <w:rsid w:val="001431F1"/>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02C02"/>
    <w:rsid w:val="00205FAE"/>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A65B4"/>
    <w:rsid w:val="002B05A6"/>
    <w:rsid w:val="002B2717"/>
    <w:rsid w:val="002B362D"/>
    <w:rsid w:val="002C5947"/>
    <w:rsid w:val="002D3428"/>
    <w:rsid w:val="002D586C"/>
    <w:rsid w:val="002E4C87"/>
    <w:rsid w:val="002E52CE"/>
    <w:rsid w:val="002F3B82"/>
    <w:rsid w:val="002F7B68"/>
    <w:rsid w:val="00300816"/>
    <w:rsid w:val="00300CDC"/>
    <w:rsid w:val="00310A2D"/>
    <w:rsid w:val="003112CC"/>
    <w:rsid w:val="0031496E"/>
    <w:rsid w:val="003162D7"/>
    <w:rsid w:val="00320820"/>
    <w:rsid w:val="00327738"/>
    <w:rsid w:val="00327C7C"/>
    <w:rsid w:val="003353AC"/>
    <w:rsid w:val="00342C5B"/>
    <w:rsid w:val="00342DB2"/>
    <w:rsid w:val="00343484"/>
    <w:rsid w:val="00347668"/>
    <w:rsid w:val="00351231"/>
    <w:rsid w:val="00356C63"/>
    <w:rsid w:val="00371325"/>
    <w:rsid w:val="003719AC"/>
    <w:rsid w:val="003751D4"/>
    <w:rsid w:val="003935CD"/>
    <w:rsid w:val="003969E1"/>
    <w:rsid w:val="003A0161"/>
    <w:rsid w:val="003A4A53"/>
    <w:rsid w:val="003A6931"/>
    <w:rsid w:val="003B3290"/>
    <w:rsid w:val="003C5294"/>
    <w:rsid w:val="003C5B5C"/>
    <w:rsid w:val="003C6110"/>
    <w:rsid w:val="003C6462"/>
    <w:rsid w:val="003C6FED"/>
    <w:rsid w:val="003D361B"/>
    <w:rsid w:val="003F47B1"/>
    <w:rsid w:val="003F6E82"/>
    <w:rsid w:val="00401327"/>
    <w:rsid w:val="00422032"/>
    <w:rsid w:val="00435ED6"/>
    <w:rsid w:val="00444601"/>
    <w:rsid w:val="00447F21"/>
    <w:rsid w:val="00460F7C"/>
    <w:rsid w:val="00466E54"/>
    <w:rsid w:val="00472455"/>
    <w:rsid w:val="0049070B"/>
    <w:rsid w:val="00492E57"/>
    <w:rsid w:val="004A050D"/>
    <w:rsid w:val="004A1BC0"/>
    <w:rsid w:val="004A1FA9"/>
    <w:rsid w:val="004A3714"/>
    <w:rsid w:val="004A477A"/>
    <w:rsid w:val="004A51CF"/>
    <w:rsid w:val="004A7102"/>
    <w:rsid w:val="004D22FA"/>
    <w:rsid w:val="004D6F3B"/>
    <w:rsid w:val="004D718E"/>
    <w:rsid w:val="004E0802"/>
    <w:rsid w:val="004F3ACB"/>
    <w:rsid w:val="0050054A"/>
    <w:rsid w:val="005115D6"/>
    <w:rsid w:val="00513CA1"/>
    <w:rsid w:val="005212E7"/>
    <w:rsid w:val="005255BA"/>
    <w:rsid w:val="00544B55"/>
    <w:rsid w:val="005454F8"/>
    <w:rsid w:val="00546568"/>
    <w:rsid w:val="00547EC8"/>
    <w:rsid w:val="0055047D"/>
    <w:rsid w:val="005626A3"/>
    <w:rsid w:val="0057020C"/>
    <w:rsid w:val="00570F66"/>
    <w:rsid w:val="005770A9"/>
    <w:rsid w:val="005779EC"/>
    <w:rsid w:val="00577DFB"/>
    <w:rsid w:val="005865AF"/>
    <w:rsid w:val="00591E18"/>
    <w:rsid w:val="00592895"/>
    <w:rsid w:val="005A0498"/>
    <w:rsid w:val="005B4EF0"/>
    <w:rsid w:val="005B6381"/>
    <w:rsid w:val="005C0F52"/>
    <w:rsid w:val="005C28BA"/>
    <w:rsid w:val="005D0A8C"/>
    <w:rsid w:val="005D3024"/>
    <w:rsid w:val="005E1FAB"/>
    <w:rsid w:val="005E6342"/>
    <w:rsid w:val="005E6DC7"/>
    <w:rsid w:val="005F65D3"/>
    <w:rsid w:val="006039F9"/>
    <w:rsid w:val="0062187B"/>
    <w:rsid w:val="00624BE1"/>
    <w:rsid w:val="00626AEA"/>
    <w:rsid w:val="00635D0D"/>
    <w:rsid w:val="00643DA0"/>
    <w:rsid w:val="006455DE"/>
    <w:rsid w:val="00647AA6"/>
    <w:rsid w:val="00652FFA"/>
    <w:rsid w:val="00655065"/>
    <w:rsid w:val="00667E99"/>
    <w:rsid w:val="0067106D"/>
    <w:rsid w:val="00672921"/>
    <w:rsid w:val="00687CAB"/>
    <w:rsid w:val="006A02A5"/>
    <w:rsid w:val="006A3A5E"/>
    <w:rsid w:val="006B1A76"/>
    <w:rsid w:val="006B5AFC"/>
    <w:rsid w:val="006C2697"/>
    <w:rsid w:val="006C31BD"/>
    <w:rsid w:val="006C46D1"/>
    <w:rsid w:val="006C5DC6"/>
    <w:rsid w:val="006D0B1F"/>
    <w:rsid w:val="006D57AB"/>
    <w:rsid w:val="006D7F47"/>
    <w:rsid w:val="006E0641"/>
    <w:rsid w:val="006E3E4A"/>
    <w:rsid w:val="006F141A"/>
    <w:rsid w:val="006F22AD"/>
    <w:rsid w:val="006F3098"/>
    <w:rsid w:val="006F5BA7"/>
    <w:rsid w:val="00703BD1"/>
    <w:rsid w:val="00721761"/>
    <w:rsid w:val="00722866"/>
    <w:rsid w:val="00730060"/>
    <w:rsid w:val="00731937"/>
    <w:rsid w:val="00752EE2"/>
    <w:rsid w:val="00752F55"/>
    <w:rsid w:val="007551D9"/>
    <w:rsid w:val="0077330B"/>
    <w:rsid w:val="00776D8D"/>
    <w:rsid w:val="00781C54"/>
    <w:rsid w:val="007C01F3"/>
    <w:rsid w:val="007D2CBA"/>
    <w:rsid w:val="007D78E0"/>
    <w:rsid w:val="007D7F21"/>
    <w:rsid w:val="007E3CC1"/>
    <w:rsid w:val="007E65DC"/>
    <w:rsid w:val="007E6E29"/>
    <w:rsid w:val="007F4895"/>
    <w:rsid w:val="007F7903"/>
    <w:rsid w:val="00802B8D"/>
    <w:rsid w:val="00806883"/>
    <w:rsid w:val="00816740"/>
    <w:rsid w:val="008256DD"/>
    <w:rsid w:val="0083391E"/>
    <w:rsid w:val="00841EA1"/>
    <w:rsid w:val="00846D01"/>
    <w:rsid w:val="00851536"/>
    <w:rsid w:val="0085385C"/>
    <w:rsid w:val="008615B9"/>
    <w:rsid w:val="00865995"/>
    <w:rsid w:val="00881395"/>
    <w:rsid w:val="00886A51"/>
    <w:rsid w:val="008873A0"/>
    <w:rsid w:val="00887B56"/>
    <w:rsid w:val="00895136"/>
    <w:rsid w:val="00895862"/>
    <w:rsid w:val="008A17CD"/>
    <w:rsid w:val="008A702A"/>
    <w:rsid w:val="008B1F85"/>
    <w:rsid w:val="008B26D4"/>
    <w:rsid w:val="008B4518"/>
    <w:rsid w:val="008C0D03"/>
    <w:rsid w:val="008C362F"/>
    <w:rsid w:val="008C5124"/>
    <w:rsid w:val="008C5BEB"/>
    <w:rsid w:val="008D4562"/>
    <w:rsid w:val="008D5D49"/>
    <w:rsid w:val="008D6D4F"/>
    <w:rsid w:val="008E1254"/>
    <w:rsid w:val="008E2C54"/>
    <w:rsid w:val="008F4ABE"/>
    <w:rsid w:val="008F6C7B"/>
    <w:rsid w:val="00916E04"/>
    <w:rsid w:val="0092137C"/>
    <w:rsid w:val="00921A4A"/>
    <w:rsid w:val="00926ED8"/>
    <w:rsid w:val="0092764F"/>
    <w:rsid w:val="0093560E"/>
    <w:rsid w:val="0094127F"/>
    <w:rsid w:val="00953480"/>
    <w:rsid w:val="00955A07"/>
    <w:rsid w:val="00960ED5"/>
    <w:rsid w:val="009632BE"/>
    <w:rsid w:val="00975B21"/>
    <w:rsid w:val="0097767C"/>
    <w:rsid w:val="00983F54"/>
    <w:rsid w:val="009926B5"/>
    <w:rsid w:val="0099654E"/>
    <w:rsid w:val="009A2911"/>
    <w:rsid w:val="009A31D8"/>
    <w:rsid w:val="009A5A27"/>
    <w:rsid w:val="009C3CD5"/>
    <w:rsid w:val="009C6DB6"/>
    <w:rsid w:val="009D6B58"/>
    <w:rsid w:val="009E2E90"/>
    <w:rsid w:val="009E3493"/>
    <w:rsid w:val="009E65BD"/>
    <w:rsid w:val="009E7F7C"/>
    <w:rsid w:val="009F422E"/>
    <w:rsid w:val="009F601D"/>
    <w:rsid w:val="00A21204"/>
    <w:rsid w:val="00A21473"/>
    <w:rsid w:val="00A238A5"/>
    <w:rsid w:val="00A25D8D"/>
    <w:rsid w:val="00A31CD2"/>
    <w:rsid w:val="00A36307"/>
    <w:rsid w:val="00A375A5"/>
    <w:rsid w:val="00A4457D"/>
    <w:rsid w:val="00A53933"/>
    <w:rsid w:val="00A61798"/>
    <w:rsid w:val="00A625E1"/>
    <w:rsid w:val="00A635B1"/>
    <w:rsid w:val="00A65F4F"/>
    <w:rsid w:val="00A73AE9"/>
    <w:rsid w:val="00A744B0"/>
    <w:rsid w:val="00A76079"/>
    <w:rsid w:val="00A836D4"/>
    <w:rsid w:val="00A93DD8"/>
    <w:rsid w:val="00A95EE1"/>
    <w:rsid w:val="00AA3243"/>
    <w:rsid w:val="00AB58C5"/>
    <w:rsid w:val="00AC2329"/>
    <w:rsid w:val="00AD3A7E"/>
    <w:rsid w:val="00AD7E8E"/>
    <w:rsid w:val="00AF00EE"/>
    <w:rsid w:val="00AF73BF"/>
    <w:rsid w:val="00B11AED"/>
    <w:rsid w:val="00B13100"/>
    <w:rsid w:val="00B216FB"/>
    <w:rsid w:val="00B63307"/>
    <w:rsid w:val="00B81AD7"/>
    <w:rsid w:val="00B85548"/>
    <w:rsid w:val="00B92A8C"/>
    <w:rsid w:val="00B96F00"/>
    <w:rsid w:val="00BA0145"/>
    <w:rsid w:val="00BA236F"/>
    <w:rsid w:val="00BA71B2"/>
    <w:rsid w:val="00BB4D24"/>
    <w:rsid w:val="00BC5CF4"/>
    <w:rsid w:val="00BC67D1"/>
    <w:rsid w:val="00BE0B4E"/>
    <w:rsid w:val="00BE497C"/>
    <w:rsid w:val="00BF054A"/>
    <w:rsid w:val="00BF0B2B"/>
    <w:rsid w:val="00BF3CC8"/>
    <w:rsid w:val="00BF50B4"/>
    <w:rsid w:val="00BF52D7"/>
    <w:rsid w:val="00BF7E1E"/>
    <w:rsid w:val="00C04EB2"/>
    <w:rsid w:val="00C158D3"/>
    <w:rsid w:val="00C16012"/>
    <w:rsid w:val="00C17984"/>
    <w:rsid w:val="00C210E1"/>
    <w:rsid w:val="00C32C06"/>
    <w:rsid w:val="00C34AB4"/>
    <w:rsid w:val="00C4320A"/>
    <w:rsid w:val="00C50352"/>
    <w:rsid w:val="00C5176F"/>
    <w:rsid w:val="00C62DA0"/>
    <w:rsid w:val="00C648E6"/>
    <w:rsid w:val="00C7081A"/>
    <w:rsid w:val="00C731B4"/>
    <w:rsid w:val="00C735AD"/>
    <w:rsid w:val="00C7431E"/>
    <w:rsid w:val="00C82A39"/>
    <w:rsid w:val="00C94721"/>
    <w:rsid w:val="00C95254"/>
    <w:rsid w:val="00CA3F55"/>
    <w:rsid w:val="00CD1F89"/>
    <w:rsid w:val="00CD3842"/>
    <w:rsid w:val="00CD4B3F"/>
    <w:rsid w:val="00CE1505"/>
    <w:rsid w:val="00CE19F1"/>
    <w:rsid w:val="00CE26E6"/>
    <w:rsid w:val="00CE542D"/>
    <w:rsid w:val="00CF4531"/>
    <w:rsid w:val="00D0423E"/>
    <w:rsid w:val="00D055BC"/>
    <w:rsid w:val="00D05AE6"/>
    <w:rsid w:val="00D13A7C"/>
    <w:rsid w:val="00D269A1"/>
    <w:rsid w:val="00D26D5A"/>
    <w:rsid w:val="00D2761B"/>
    <w:rsid w:val="00D31EE6"/>
    <w:rsid w:val="00D35641"/>
    <w:rsid w:val="00D4634C"/>
    <w:rsid w:val="00D464DA"/>
    <w:rsid w:val="00D46591"/>
    <w:rsid w:val="00D51816"/>
    <w:rsid w:val="00D564F5"/>
    <w:rsid w:val="00D621FC"/>
    <w:rsid w:val="00D637D3"/>
    <w:rsid w:val="00D643F0"/>
    <w:rsid w:val="00D646AB"/>
    <w:rsid w:val="00D70A65"/>
    <w:rsid w:val="00D81341"/>
    <w:rsid w:val="00D90166"/>
    <w:rsid w:val="00D909C4"/>
    <w:rsid w:val="00D91C37"/>
    <w:rsid w:val="00D92661"/>
    <w:rsid w:val="00D9622B"/>
    <w:rsid w:val="00DB04CA"/>
    <w:rsid w:val="00DB1DB7"/>
    <w:rsid w:val="00DB3289"/>
    <w:rsid w:val="00DB619B"/>
    <w:rsid w:val="00DC0656"/>
    <w:rsid w:val="00DC3583"/>
    <w:rsid w:val="00DC60D0"/>
    <w:rsid w:val="00DD0168"/>
    <w:rsid w:val="00DE771A"/>
    <w:rsid w:val="00DF1907"/>
    <w:rsid w:val="00DF7F50"/>
    <w:rsid w:val="00E01A2C"/>
    <w:rsid w:val="00E02BE0"/>
    <w:rsid w:val="00E06483"/>
    <w:rsid w:val="00E1559F"/>
    <w:rsid w:val="00E16645"/>
    <w:rsid w:val="00E17ACD"/>
    <w:rsid w:val="00E228D1"/>
    <w:rsid w:val="00E24878"/>
    <w:rsid w:val="00E265FD"/>
    <w:rsid w:val="00E31426"/>
    <w:rsid w:val="00E41727"/>
    <w:rsid w:val="00E43D1F"/>
    <w:rsid w:val="00E4635A"/>
    <w:rsid w:val="00E577CB"/>
    <w:rsid w:val="00E65AA0"/>
    <w:rsid w:val="00E7598E"/>
    <w:rsid w:val="00E80241"/>
    <w:rsid w:val="00E80B8D"/>
    <w:rsid w:val="00E90D34"/>
    <w:rsid w:val="00E9467C"/>
    <w:rsid w:val="00E96B72"/>
    <w:rsid w:val="00EA277A"/>
    <w:rsid w:val="00EB0149"/>
    <w:rsid w:val="00EC7CAB"/>
    <w:rsid w:val="00ED403B"/>
    <w:rsid w:val="00ED57BF"/>
    <w:rsid w:val="00ED6250"/>
    <w:rsid w:val="00ED6E79"/>
    <w:rsid w:val="00EE0750"/>
    <w:rsid w:val="00EE3697"/>
    <w:rsid w:val="00EE553E"/>
    <w:rsid w:val="00F02847"/>
    <w:rsid w:val="00F0341F"/>
    <w:rsid w:val="00F07457"/>
    <w:rsid w:val="00F147AB"/>
    <w:rsid w:val="00F16C1B"/>
    <w:rsid w:val="00F1783C"/>
    <w:rsid w:val="00F221A4"/>
    <w:rsid w:val="00F2302F"/>
    <w:rsid w:val="00F24509"/>
    <w:rsid w:val="00F308FC"/>
    <w:rsid w:val="00F36C7A"/>
    <w:rsid w:val="00F528BE"/>
    <w:rsid w:val="00F538BB"/>
    <w:rsid w:val="00F546F3"/>
    <w:rsid w:val="00F56BE9"/>
    <w:rsid w:val="00F60A3A"/>
    <w:rsid w:val="00F60AE3"/>
    <w:rsid w:val="00F66F23"/>
    <w:rsid w:val="00F77D32"/>
    <w:rsid w:val="00F829AA"/>
    <w:rsid w:val="00F839D8"/>
    <w:rsid w:val="00F863D0"/>
    <w:rsid w:val="00F904EE"/>
    <w:rsid w:val="00F96FEA"/>
    <w:rsid w:val="00FA6229"/>
    <w:rsid w:val="00FA6254"/>
    <w:rsid w:val="00FC217B"/>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9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edita@medita.lt"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94080-12AF-4214-A321-3B5821999845}">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72627</Words>
  <Characters>41398</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2026-01-22T14:11:00Z</dcterms:created>
  <dcterms:modified xsi:type="dcterms:W3CDTF">2026-01-22T14:13:00Z</dcterms:modified>
</cp:coreProperties>
</file>