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45E621BA" w:rsidR="00824873" w:rsidRPr="004D6EAC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4D6EAC">
        <w:rPr>
          <w:rFonts w:ascii="Arial" w:hAnsi="Arial" w:cs="Arial"/>
          <w:b/>
          <w:sz w:val="20"/>
          <w:szCs w:val="20"/>
        </w:rPr>
        <w:t xml:space="preserve">SUSITARIMAS </w:t>
      </w:r>
      <w:r w:rsidR="00713718">
        <w:rPr>
          <w:rFonts w:ascii="Arial" w:hAnsi="Arial" w:cs="Arial"/>
          <w:b/>
          <w:sz w:val="20"/>
          <w:szCs w:val="20"/>
        </w:rPr>
        <w:t>DĖL PAPILDOMŲ DARBŲ</w:t>
      </w:r>
    </w:p>
    <w:p w14:paraId="3251011E" w14:textId="1BFE3B9F" w:rsidR="00824873" w:rsidRPr="004D6EAC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4D6EAC">
        <w:rPr>
          <w:rFonts w:ascii="Arial" w:hAnsi="Arial" w:cs="Arial"/>
          <w:b/>
          <w:sz w:val="20"/>
        </w:rPr>
        <w:t>PRIE</w:t>
      </w:r>
      <w:r w:rsidR="001C7AD0">
        <w:rPr>
          <w:rFonts w:ascii="Arial" w:hAnsi="Arial" w:cs="Arial"/>
          <w:b/>
          <w:sz w:val="20"/>
        </w:rPr>
        <w:t xml:space="preserve"> </w:t>
      </w:r>
      <w:r w:rsidR="003942E8">
        <w:rPr>
          <w:rFonts w:ascii="Arial" w:hAnsi="Arial" w:cs="Arial"/>
          <w:b/>
          <w:sz w:val="20"/>
        </w:rPr>
        <w:t xml:space="preserve">2024-10-30 </w:t>
      </w:r>
      <w:r w:rsidR="001C7AD0">
        <w:rPr>
          <w:rFonts w:ascii="Arial" w:hAnsi="Arial" w:cs="Arial"/>
          <w:b/>
          <w:sz w:val="20"/>
        </w:rPr>
        <w:t>SUTARTIES NR.</w:t>
      </w:r>
      <w:r w:rsidRPr="004D6EAC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3942E8">
            <w:rPr>
              <w:rFonts w:ascii="Arial" w:hAnsi="Arial" w:cs="Arial"/>
              <w:b/>
              <w:bCs/>
              <w:sz w:val="20"/>
              <w:lang w:eastAsia="lt-LT"/>
            </w:rPr>
            <w:t>S-1146</w:t>
          </w:r>
        </w:sdtContent>
      </w:sdt>
    </w:p>
    <w:p w14:paraId="16E50446" w14:textId="2456FD18" w:rsidR="00824873" w:rsidRPr="00123708" w:rsidRDefault="00441A32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6-01-2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0"/>
            </w:rPr>
            <w:t>2026-01-20</w:t>
          </w:r>
        </w:sdtContent>
      </w:sdt>
    </w:p>
    <w:p w14:paraId="100298C6" w14:textId="77777777" w:rsidR="00824873" w:rsidRPr="008C6C62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4E23956A" w14:textId="4EAB563F" w:rsidR="00824873" w:rsidRPr="00E36A6F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E36A6F">
        <w:rPr>
          <w:rFonts w:ascii="Arial" w:hAnsi="Arial" w:cs="Arial"/>
          <w:b/>
          <w:bCs/>
          <w:sz w:val="20"/>
        </w:rPr>
        <w:t>AB „Via Lietuva“</w:t>
      </w:r>
      <w:r w:rsidRPr="00E36A6F">
        <w:rPr>
          <w:rFonts w:ascii="Arial" w:hAnsi="Arial" w:cs="Arial"/>
          <w:sz w:val="20"/>
        </w:rPr>
        <w:t>,</w:t>
      </w:r>
      <w:r w:rsidRPr="00E36A6F">
        <w:rPr>
          <w:rFonts w:ascii="Arial" w:hAnsi="Arial" w:cs="Arial"/>
          <w:kern w:val="28"/>
          <w:sz w:val="20"/>
        </w:rPr>
        <w:t xml:space="preserve"> atstovaujama šį dokumentą pasirašančio įgalioto bendrovės darbuotojo </w:t>
      </w:r>
      <w:r w:rsidRPr="00E36A6F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E36A6F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E36A6F">
        <w:rPr>
          <w:rFonts w:ascii="Arial" w:hAnsi="Arial" w:cs="Arial"/>
          <w:sz w:val="20"/>
        </w:rPr>
        <w:t>),</w:t>
      </w:r>
    </w:p>
    <w:p w14:paraId="20578B6A" w14:textId="77777777" w:rsidR="00824873" w:rsidRPr="00E36A6F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E36A6F">
        <w:rPr>
          <w:rFonts w:ascii="Arial" w:hAnsi="Arial" w:cs="Arial"/>
          <w:kern w:val="28"/>
          <w:sz w:val="20"/>
        </w:rPr>
        <w:t>ir</w:t>
      </w:r>
    </w:p>
    <w:p w14:paraId="019D19EE" w14:textId="4101CA36" w:rsidR="00824873" w:rsidRPr="00E36A6F" w:rsidRDefault="00441A32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3942E8" w:rsidRPr="00E36A6F">
            <w:rPr>
              <w:rFonts w:ascii="Arial" w:hAnsi="Arial" w:cs="Arial"/>
              <w:b/>
              <w:bCs/>
              <w:kern w:val="28"/>
              <w:sz w:val="20"/>
            </w:rPr>
            <w:t>AB „HISK“</w:t>
          </w:r>
        </w:sdtContent>
      </w:sdt>
      <w:r w:rsidR="003942E8" w:rsidRPr="00E36A6F">
        <w:rPr>
          <w:rFonts w:ascii="Arial" w:hAnsi="Arial" w:cs="Arial"/>
          <w:kern w:val="28"/>
          <w:sz w:val="20"/>
        </w:rPr>
        <w:t xml:space="preserve">, </w:t>
      </w:r>
      <w:r w:rsidR="00824873" w:rsidRPr="00E36A6F">
        <w:rPr>
          <w:rFonts w:ascii="Arial" w:hAnsi="Arial" w:cs="Arial"/>
          <w:kern w:val="28"/>
          <w:sz w:val="20"/>
        </w:rPr>
        <w:t>atstovaujama</w:t>
      </w:r>
      <w:r w:rsidR="00824873" w:rsidRPr="00E36A6F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824873" w:rsidRPr="00E36A6F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 w:rsidRPr="00E36A6F">
        <w:rPr>
          <w:rFonts w:ascii="Arial" w:hAnsi="Arial" w:cs="Arial"/>
          <w:kern w:val="28"/>
          <w:sz w:val="20"/>
        </w:rPr>
        <w:t xml:space="preserve"> -</w:t>
      </w:r>
      <w:r w:rsidR="00824873" w:rsidRPr="00E36A6F">
        <w:rPr>
          <w:rFonts w:ascii="Arial" w:hAnsi="Arial" w:cs="Arial"/>
          <w:kern w:val="28"/>
          <w:sz w:val="20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E36A6F">
            <w:rPr>
              <w:rFonts w:ascii="Arial" w:hAnsi="Arial" w:cs="Arial"/>
              <w:b/>
              <w:bCs/>
              <w:kern w:val="28"/>
              <w:sz w:val="20"/>
            </w:rPr>
            <w:t>Rangovas</w:t>
          </w:r>
        </w:sdtContent>
      </w:sdt>
      <w:r w:rsidR="00824873" w:rsidRPr="00E36A6F">
        <w:rPr>
          <w:rFonts w:ascii="Arial" w:hAnsi="Arial" w:cs="Arial"/>
          <w:kern w:val="28"/>
          <w:sz w:val="20"/>
        </w:rPr>
        <w:t>)</w:t>
      </w:r>
    </w:p>
    <w:p w14:paraId="02F8824D" w14:textId="18D0DA04" w:rsidR="00824873" w:rsidRPr="00E36A6F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E36A6F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E36A6F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E36A6F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E36A6F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E36A6F">
        <w:rPr>
          <w:rFonts w:ascii="Arial" w:hAnsi="Arial" w:cs="Arial"/>
          <w:sz w:val="20"/>
          <w:lang w:eastAsia="lt-LT"/>
        </w:rPr>
        <w:t xml:space="preserve"> atskirai vadinami „</w:t>
      </w:r>
      <w:r w:rsidRPr="00E36A6F">
        <w:rPr>
          <w:rFonts w:ascii="Arial" w:hAnsi="Arial" w:cs="Arial"/>
          <w:b/>
          <w:sz w:val="20"/>
          <w:lang w:eastAsia="lt-LT"/>
        </w:rPr>
        <w:t>Šalimi</w:t>
      </w:r>
      <w:r w:rsidRPr="00E36A6F">
        <w:rPr>
          <w:rFonts w:ascii="Arial" w:hAnsi="Arial" w:cs="Arial"/>
          <w:sz w:val="20"/>
          <w:lang w:eastAsia="lt-LT"/>
        </w:rPr>
        <w:t>“, o kartu vadinami „</w:t>
      </w:r>
      <w:r w:rsidRPr="00E36A6F">
        <w:rPr>
          <w:rFonts w:ascii="Arial" w:hAnsi="Arial" w:cs="Arial"/>
          <w:b/>
          <w:sz w:val="20"/>
          <w:lang w:eastAsia="lt-LT"/>
        </w:rPr>
        <w:t>Šalimis</w:t>
      </w:r>
      <w:r w:rsidRPr="00E36A6F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E36A6F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E36A6F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E36A6F">
        <w:rPr>
          <w:rFonts w:ascii="Arial" w:hAnsi="Arial" w:cs="Arial"/>
          <w:b/>
          <w:sz w:val="20"/>
        </w:rPr>
        <w:t>Šalys, atsižvelgdamos į tai, kad:</w:t>
      </w:r>
    </w:p>
    <w:p w14:paraId="6C0C85FD" w14:textId="59AAF40F" w:rsidR="00BD7C31" w:rsidRPr="00E36A6F" w:rsidRDefault="003942E8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E36A6F">
        <w:rPr>
          <w:rFonts w:ascii="Arial" w:hAnsi="Arial" w:cs="Arial"/>
          <w:sz w:val="20"/>
        </w:rPr>
        <w:t xml:space="preserve">2024-10-30 Šalys sudarė pirkimo sutartį Nr. S-1146 (toliau – </w:t>
      </w:r>
      <w:r w:rsidRPr="00E36A6F">
        <w:rPr>
          <w:rFonts w:ascii="Arial" w:hAnsi="Arial" w:cs="Arial"/>
          <w:b/>
          <w:bCs/>
          <w:sz w:val="20"/>
        </w:rPr>
        <w:t>Sutartis</w:t>
      </w:r>
      <w:r w:rsidRPr="00E36A6F">
        <w:rPr>
          <w:rFonts w:ascii="Arial" w:hAnsi="Arial" w:cs="Arial"/>
          <w:sz w:val="20"/>
        </w:rPr>
        <w:t>), projekte „Magistralinio kelio A14 Vilnius–Utena ruožo nuo 21,50 iki 28,40 km rekonstravimas“;</w:t>
      </w:r>
    </w:p>
    <w:p w14:paraId="5C595221" w14:textId="0442B8F7" w:rsidR="008D6960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E36A6F">
        <w:rPr>
          <w:rFonts w:ascii="Arial" w:hAnsi="Arial" w:cs="Arial"/>
          <w:sz w:val="20"/>
        </w:rPr>
        <w:t>Sutarties pagrindu</w:t>
      </w:r>
      <w:r w:rsidR="0065284C" w:rsidRPr="00E36A6F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3942E8" w:rsidRPr="00E36A6F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="00040A9C" w:rsidRPr="00E36A6F">
        <w:rPr>
          <w:rFonts w:ascii="Arial" w:hAnsi="Arial" w:cs="Arial"/>
          <w:sz w:val="20"/>
        </w:rPr>
        <w:t xml:space="preserve"> </w:t>
      </w:r>
      <w:r w:rsidR="00CD6017" w:rsidRPr="00E36A6F">
        <w:rPr>
          <w:rFonts w:ascii="Arial" w:hAnsi="Arial" w:cs="Arial"/>
          <w:sz w:val="20"/>
        </w:rPr>
        <w:t>įsipareigojo</w:t>
      </w:r>
      <w:r w:rsidR="00A411EE" w:rsidRPr="00E36A6F">
        <w:rPr>
          <w:rFonts w:ascii="Arial" w:hAnsi="Arial" w:cs="Arial"/>
          <w:sz w:val="20"/>
        </w:rPr>
        <w:t xml:space="preserve"> atlikti darbus</w:t>
      </w:r>
      <w:r w:rsidR="008C4756" w:rsidRPr="00E36A6F">
        <w:rPr>
          <w:rFonts w:ascii="Arial" w:hAnsi="Arial" w:cs="Arial"/>
          <w:sz w:val="20"/>
        </w:rPr>
        <w:t xml:space="preserve"> </w:t>
      </w:r>
      <w:r w:rsidR="002255F6" w:rsidRPr="00E36A6F">
        <w:rPr>
          <w:rFonts w:ascii="Arial" w:hAnsi="Arial" w:cs="Arial"/>
          <w:sz w:val="20"/>
        </w:rPr>
        <w:t>(toliau –</w:t>
      </w:r>
      <w:r w:rsidR="008C4756" w:rsidRPr="00E36A6F">
        <w:rPr>
          <w:rFonts w:ascii="Arial" w:hAnsi="Arial" w:cs="Arial"/>
          <w:sz w:val="20"/>
        </w:rPr>
        <w:t xml:space="preserve"> </w:t>
      </w:r>
      <w:r w:rsidR="008C4756" w:rsidRPr="00E36A6F">
        <w:rPr>
          <w:rFonts w:ascii="Arial" w:hAnsi="Arial" w:cs="Arial"/>
          <w:b/>
          <w:bCs/>
          <w:sz w:val="20"/>
        </w:rPr>
        <w:t>Darbai</w:t>
      </w:r>
      <w:r w:rsidR="002255F6" w:rsidRPr="00E36A6F">
        <w:rPr>
          <w:rFonts w:ascii="Arial" w:hAnsi="Arial" w:cs="Arial"/>
          <w:sz w:val="20"/>
        </w:rPr>
        <w:t>), o</w:t>
      </w:r>
      <w:r w:rsidR="00CD6017" w:rsidRPr="00E36A6F">
        <w:rPr>
          <w:rFonts w:ascii="Arial" w:hAnsi="Arial" w:cs="Arial"/>
          <w:sz w:val="20"/>
        </w:rPr>
        <w:t xml:space="preserve"> Užsakovas </w:t>
      </w:r>
      <w:r w:rsidR="002255F6" w:rsidRPr="00E36A6F">
        <w:rPr>
          <w:rFonts w:ascii="Arial" w:hAnsi="Arial" w:cs="Arial"/>
          <w:sz w:val="20"/>
        </w:rPr>
        <w:t>– tinkamai ir laiku atsiskaityti</w:t>
      </w:r>
      <w:r w:rsidR="003855B8" w:rsidRPr="00E36A6F">
        <w:rPr>
          <w:rFonts w:ascii="Arial" w:hAnsi="Arial" w:cs="Arial"/>
          <w:sz w:val="20"/>
        </w:rPr>
        <w:t>;</w:t>
      </w:r>
    </w:p>
    <w:p w14:paraId="34829593" w14:textId="0B1C07A9" w:rsidR="00D15102" w:rsidRDefault="00AC5389" w:rsidP="00C45A44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E36A6F">
        <w:rPr>
          <w:rFonts w:ascii="Arial" w:hAnsi="Arial" w:cs="Arial"/>
          <w:sz w:val="20"/>
        </w:rPr>
        <w:t>Rangovui</w:t>
      </w:r>
      <w:r w:rsidR="00633B7E" w:rsidRPr="00E36A6F">
        <w:rPr>
          <w:rFonts w:ascii="Arial" w:hAnsi="Arial" w:cs="Arial"/>
          <w:sz w:val="20"/>
        </w:rPr>
        <w:t xml:space="preserve">, </w:t>
      </w:r>
      <w:r w:rsidRPr="00E36A6F">
        <w:rPr>
          <w:rFonts w:ascii="Arial" w:hAnsi="Arial" w:cs="Arial"/>
          <w:sz w:val="20"/>
        </w:rPr>
        <w:t xml:space="preserve"> vykdant darbus pagal techninio darbo projekto sprendinius</w:t>
      </w:r>
      <w:r w:rsidR="00633B7E" w:rsidRPr="00E36A6F">
        <w:rPr>
          <w:rFonts w:ascii="Arial" w:hAnsi="Arial" w:cs="Arial"/>
          <w:sz w:val="20"/>
        </w:rPr>
        <w:t xml:space="preserve">, </w:t>
      </w:r>
      <w:r w:rsidR="00D15102" w:rsidRPr="00E36A6F">
        <w:rPr>
          <w:rFonts w:ascii="Arial" w:hAnsi="Arial" w:cs="Arial"/>
          <w:sz w:val="20"/>
        </w:rPr>
        <w:t xml:space="preserve">2025 m. vasario 17 d. raštu gauta papildoma VšĮ „Transporto kompetencijų agentūros“ (toliau – </w:t>
      </w:r>
      <w:r w:rsidR="00D15102" w:rsidRPr="00E36A6F">
        <w:rPr>
          <w:rFonts w:ascii="Arial" w:hAnsi="Arial" w:cs="Arial"/>
          <w:b/>
          <w:bCs/>
          <w:sz w:val="20"/>
        </w:rPr>
        <w:t>TKA</w:t>
      </w:r>
      <w:r w:rsidR="00D15102" w:rsidRPr="00E36A6F">
        <w:rPr>
          <w:rFonts w:ascii="Arial" w:hAnsi="Arial" w:cs="Arial"/>
          <w:sz w:val="20"/>
        </w:rPr>
        <w:t xml:space="preserve">) atlikto magistralinio kelio A14 Vilnius-Utena ruožo nuo 21,50 km iki 64,332 km rekonstravimo techninių darbo projektų poveikio kelių saugumui vertinimo (toliau – </w:t>
      </w:r>
      <w:r w:rsidR="00D15102" w:rsidRPr="00E36A6F">
        <w:rPr>
          <w:rFonts w:ascii="Arial" w:hAnsi="Arial" w:cs="Arial"/>
          <w:b/>
          <w:bCs/>
          <w:sz w:val="20"/>
        </w:rPr>
        <w:t>PKSV</w:t>
      </w:r>
      <w:r w:rsidR="00D15102" w:rsidRPr="00E36A6F">
        <w:rPr>
          <w:rFonts w:ascii="Arial" w:hAnsi="Arial" w:cs="Arial"/>
          <w:sz w:val="20"/>
        </w:rPr>
        <w:t>) išvada ir susiję priedai. Po PKSV dokumentacijos svarstymo, 2025 m. kovo 07 d. TKA Poveikio kelių saugumui vertinimo protokolu Nr. 6-25-930, nutarta dalinai atsižvelgti į siūlomas rekomendacijas, ir įgyvendinti siūlomus papildomus saugos sprendimus, dėl kurių atsirado poreikis atlikti papildomus darbus</w:t>
      </w:r>
      <w:r w:rsidR="00A05099">
        <w:rPr>
          <w:rFonts w:ascii="Arial" w:hAnsi="Arial" w:cs="Arial"/>
          <w:sz w:val="20"/>
        </w:rPr>
        <w:t xml:space="preserve"> (detalizuota </w:t>
      </w:r>
      <w:r w:rsidR="00A05099" w:rsidRPr="00A05099">
        <w:rPr>
          <w:rFonts w:ascii="Arial" w:hAnsi="Arial" w:cs="Arial"/>
          <w:b/>
          <w:bCs/>
          <w:sz w:val="20"/>
        </w:rPr>
        <w:t>Priede Nr. 1</w:t>
      </w:r>
      <w:r w:rsidR="00A05099">
        <w:rPr>
          <w:rFonts w:ascii="Arial" w:hAnsi="Arial" w:cs="Arial"/>
          <w:sz w:val="20"/>
        </w:rPr>
        <w:t>)</w:t>
      </w:r>
      <w:r w:rsidR="00D15102" w:rsidRPr="00E36A6F">
        <w:rPr>
          <w:rFonts w:ascii="Arial" w:hAnsi="Arial" w:cs="Arial"/>
          <w:sz w:val="20"/>
        </w:rPr>
        <w:t>, kurių kaina siekia</w:t>
      </w:r>
      <w:r w:rsidR="00A0494A" w:rsidRPr="00E36A6F">
        <w:rPr>
          <w:rFonts w:ascii="Arial" w:hAnsi="Arial" w:cs="Arial"/>
          <w:sz w:val="20"/>
        </w:rPr>
        <w:t xml:space="preserve"> </w:t>
      </w:r>
      <w:r w:rsidR="00A05099" w:rsidRPr="00A05099">
        <w:rPr>
          <w:rFonts w:ascii="Arial" w:hAnsi="Arial" w:cs="Arial"/>
          <w:b/>
          <w:bCs/>
          <w:sz w:val="20"/>
        </w:rPr>
        <w:t>447.728,57</w:t>
      </w:r>
      <w:r w:rsidR="00A0494A" w:rsidRPr="00E36A6F">
        <w:rPr>
          <w:rFonts w:ascii="Arial" w:hAnsi="Arial" w:cs="Arial"/>
          <w:sz w:val="20"/>
        </w:rPr>
        <w:t xml:space="preserve"> Eur be PVM (detalizuota </w:t>
      </w:r>
      <w:r w:rsidR="00A0494A" w:rsidRPr="00E36A6F">
        <w:rPr>
          <w:rFonts w:ascii="Arial" w:hAnsi="Arial" w:cs="Arial"/>
          <w:b/>
          <w:bCs/>
          <w:sz w:val="20"/>
        </w:rPr>
        <w:t xml:space="preserve">Priede Nr. </w:t>
      </w:r>
      <w:r w:rsidR="00A05099">
        <w:rPr>
          <w:rFonts w:ascii="Arial" w:hAnsi="Arial" w:cs="Arial"/>
          <w:b/>
          <w:bCs/>
          <w:sz w:val="20"/>
        </w:rPr>
        <w:t>2</w:t>
      </w:r>
      <w:r w:rsidR="00A0494A" w:rsidRPr="00E36A6F">
        <w:rPr>
          <w:rFonts w:ascii="Arial" w:hAnsi="Arial" w:cs="Arial"/>
          <w:sz w:val="20"/>
        </w:rPr>
        <w:t>).</w:t>
      </w:r>
    </w:p>
    <w:p w14:paraId="6A913BA5" w14:textId="5595764D" w:rsidR="0047666F" w:rsidRPr="00E36A6F" w:rsidRDefault="003A5A7A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  <w:r w:rsidRPr="00E36A6F">
        <w:rPr>
          <w:rFonts w:ascii="Arial" w:hAnsi="Arial" w:cs="Arial"/>
          <w:sz w:val="20"/>
        </w:rPr>
        <w:t xml:space="preserve">Šalys, remdamosi Sutarties XII skyriaus </w:t>
      </w:r>
      <w:r w:rsidR="00F562E2" w:rsidRPr="00E36A6F">
        <w:rPr>
          <w:rFonts w:ascii="Arial" w:hAnsi="Arial" w:cs="Arial"/>
          <w:sz w:val="20"/>
        </w:rPr>
        <w:t xml:space="preserve">„Papildomi darbai ir neatliekami darbai. Sutarties keitimo tvarka“ </w:t>
      </w:r>
      <w:r w:rsidR="00F81755" w:rsidRPr="003A5A7A">
        <w:rPr>
          <w:rFonts w:ascii="Arial" w:hAnsi="Arial" w:cs="Arial"/>
          <w:sz w:val="20"/>
        </w:rPr>
        <w:t xml:space="preserve">nuostatomis, bei Lietuvos Respublikos viešųjų pirkimų įstatymo 89 str. 2 d., </w:t>
      </w:r>
      <w:r w:rsidRPr="00E36A6F">
        <w:rPr>
          <w:rFonts w:ascii="Arial" w:hAnsi="Arial" w:cs="Arial"/>
          <w:sz w:val="20"/>
        </w:rPr>
        <w:t xml:space="preserve"> sudaro šį susitarimą dėl papildomų darbų (toliau – </w:t>
      </w:r>
      <w:r w:rsidRPr="00E36A6F">
        <w:rPr>
          <w:rFonts w:ascii="Arial" w:hAnsi="Arial" w:cs="Arial"/>
          <w:b/>
          <w:bCs/>
          <w:sz w:val="20"/>
        </w:rPr>
        <w:t>Susitarimas</w:t>
      </w:r>
      <w:r w:rsidRPr="00E36A6F">
        <w:rPr>
          <w:rFonts w:ascii="Arial" w:hAnsi="Arial" w:cs="Arial"/>
          <w:sz w:val="20"/>
        </w:rPr>
        <w:t>), kuriuo susitaria dėl toliau nurodytų sąlygų:</w:t>
      </w:r>
    </w:p>
    <w:p w14:paraId="38D7C2A9" w14:textId="77777777" w:rsidR="003A5A7A" w:rsidRPr="00E36A6F" w:rsidRDefault="003A5A7A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090E0A2A" w14:textId="2E5FB423" w:rsidR="0047666F" w:rsidRPr="00E36A6F" w:rsidRDefault="00441A32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E36A6F">
            <w:rPr>
              <w:rFonts w:ascii="Arial" w:hAnsi="Arial" w:cs="Arial"/>
              <w:sz w:val="20"/>
            </w:rPr>
            <w:t>Šalys</w:t>
          </w:r>
        </w:sdtContent>
      </w:sdt>
      <w:r w:rsidR="0047666F" w:rsidRPr="00E36A6F">
        <w:rPr>
          <w:rFonts w:ascii="Arial" w:hAnsi="Arial" w:cs="Arial"/>
          <w:sz w:val="20"/>
        </w:rPr>
        <w:t xml:space="preserve"> </w:t>
      </w:r>
      <w:r w:rsidR="005240F9" w:rsidRPr="00E36A6F">
        <w:rPr>
          <w:rFonts w:ascii="Arial" w:hAnsi="Arial" w:cs="Arial"/>
          <w:sz w:val="20"/>
        </w:rPr>
        <w:t>susitaria</w:t>
      </w:r>
      <w:r w:rsidR="00EE740F" w:rsidRPr="00E36A6F">
        <w:rPr>
          <w:rFonts w:ascii="Arial" w:hAnsi="Arial" w:cs="Arial"/>
          <w:sz w:val="20"/>
        </w:rPr>
        <w:t xml:space="preserve"> dėl </w:t>
      </w:r>
      <w:r w:rsidR="003A5A7A" w:rsidRPr="00E36A6F">
        <w:rPr>
          <w:rFonts w:ascii="Arial" w:hAnsi="Arial" w:cs="Arial"/>
          <w:sz w:val="20"/>
        </w:rPr>
        <w:t>papildomų darbų atlikimo ir jų apmokėjimo:</w:t>
      </w:r>
    </w:p>
    <w:p w14:paraId="7AA893D8" w14:textId="501FCE29" w:rsidR="0047666F" w:rsidRPr="00E36A6F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E36A6F">
        <w:rPr>
          <w:rFonts w:ascii="Arial" w:hAnsi="Arial" w:cs="Arial"/>
          <w:sz w:val="20"/>
        </w:rPr>
        <w:t xml:space="preserve">viso papildomų darbų kaina su PVM yra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EndPr/>
        <w:sdtContent>
          <w:r w:rsidR="003C2D6F" w:rsidRPr="003C2D6F">
            <w:rPr>
              <w:rFonts w:ascii="Arial" w:hAnsi="Arial" w:cs="Arial"/>
              <w:b/>
              <w:bCs/>
              <w:kern w:val="28"/>
              <w:sz w:val="20"/>
            </w:rPr>
            <w:t>541</w:t>
          </w:r>
          <w:r w:rsidR="003C2D6F">
            <w:rPr>
              <w:rFonts w:ascii="Arial" w:hAnsi="Arial" w:cs="Arial"/>
              <w:b/>
              <w:bCs/>
              <w:kern w:val="28"/>
              <w:sz w:val="20"/>
            </w:rPr>
            <w:t>.</w:t>
          </w:r>
          <w:r w:rsidR="003C2D6F" w:rsidRPr="003C2D6F">
            <w:rPr>
              <w:rFonts w:ascii="Arial" w:hAnsi="Arial" w:cs="Arial"/>
              <w:b/>
              <w:bCs/>
              <w:kern w:val="28"/>
              <w:sz w:val="20"/>
            </w:rPr>
            <w:t>751</w:t>
          </w:r>
          <w:r w:rsidR="003C2D6F">
            <w:rPr>
              <w:rFonts w:ascii="Arial" w:hAnsi="Arial" w:cs="Arial"/>
              <w:b/>
              <w:bCs/>
              <w:kern w:val="28"/>
              <w:sz w:val="20"/>
            </w:rPr>
            <w:t>,</w:t>
          </w:r>
          <w:r w:rsidR="003C2D6F" w:rsidRPr="003C2D6F">
            <w:rPr>
              <w:rFonts w:ascii="Arial" w:hAnsi="Arial" w:cs="Arial"/>
              <w:b/>
              <w:bCs/>
              <w:kern w:val="28"/>
              <w:sz w:val="20"/>
            </w:rPr>
            <w:t>57</w:t>
          </w:r>
        </w:sdtContent>
      </w:sdt>
      <w:r w:rsidRPr="00E36A6F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color w:val="111827"/>
            <w:sz w:val="20"/>
            <w:shd w:val="clear" w:color="auto" w:fill="FFFFFF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EndPr/>
        <w:sdtContent>
          <w:r w:rsidR="0098799D">
            <w:rPr>
              <w:rFonts w:ascii="Arial" w:hAnsi="Arial" w:cs="Arial"/>
              <w:color w:val="111827"/>
              <w:sz w:val="20"/>
              <w:shd w:val="clear" w:color="auto" w:fill="FFFFFF"/>
            </w:rPr>
            <w:t>p</w:t>
          </w:r>
          <w:r w:rsidR="0098799D" w:rsidRPr="0098799D">
            <w:rPr>
              <w:rFonts w:ascii="Arial" w:hAnsi="Arial" w:cs="Arial"/>
              <w:color w:val="111827"/>
              <w:sz w:val="20"/>
              <w:shd w:val="clear" w:color="auto" w:fill="FFFFFF"/>
            </w:rPr>
            <w:t>enki šimtai keturiasdešimt vienas tūkstantis septyni šimtai penkiasdešimt vienas euras 57 ct</w:t>
          </w:r>
        </w:sdtContent>
      </w:sdt>
      <w:r w:rsidRPr="00E36A6F">
        <w:rPr>
          <w:rFonts w:ascii="Arial" w:hAnsi="Arial" w:cs="Arial"/>
          <w:sz w:val="20"/>
        </w:rPr>
        <w:t>).</w:t>
      </w:r>
    </w:p>
    <w:p w14:paraId="303CB437" w14:textId="7E9EEA79" w:rsidR="0047666F" w:rsidRPr="00E36A6F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E36A6F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EndPr/>
        <w:sdtContent>
          <w:r w:rsidR="00326D9D">
            <w:rPr>
              <w:rFonts w:ascii="Arial" w:hAnsi="Arial" w:cs="Arial"/>
              <w:b/>
              <w:bCs/>
              <w:kern w:val="28"/>
              <w:sz w:val="20"/>
            </w:rPr>
            <w:t>447.728,57</w:t>
          </w:r>
        </w:sdtContent>
      </w:sdt>
      <w:r w:rsidRPr="00E36A6F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color w:val="111827"/>
            <w:sz w:val="20"/>
            <w:shd w:val="clear" w:color="auto" w:fill="FFFFFF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EndPr/>
        <w:sdtContent>
          <w:r w:rsidR="000A3FC2">
            <w:rPr>
              <w:rFonts w:ascii="Arial" w:hAnsi="Arial" w:cs="Arial"/>
              <w:color w:val="111827"/>
              <w:sz w:val="20"/>
              <w:shd w:val="clear" w:color="auto" w:fill="FFFFFF"/>
            </w:rPr>
            <w:t>k</w:t>
          </w:r>
          <w:r w:rsidR="000A3FC2" w:rsidRPr="000A3FC2">
            <w:rPr>
              <w:rFonts w:ascii="Arial" w:hAnsi="Arial" w:cs="Arial"/>
              <w:color w:val="111827"/>
              <w:sz w:val="20"/>
              <w:shd w:val="clear" w:color="auto" w:fill="FFFFFF"/>
            </w:rPr>
            <w:t>eturi šimtai keturiasdešimt septyni tūkstančiai septyni šimtai dvidešimt aštuoni eurai 57 ct</w:t>
          </w:r>
        </w:sdtContent>
      </w:sdt>
      <w:r w:rsidRPr="00E36A6F">
        <w:rPr>
          <w:rFonts w:ascii="Arial" w:hAnsi="Arial" w:cs="Arial"/>
          <w:sz w:val="20"/>
        </w:rPr>
        <w:t>)</w:t>
      </w:r>
      <w:r w:rsidR="0096245D" w:rsidRPr="00E36A6F">
        <w:rPr>
          <w:rFonts w:ascii="Arial" w:hAnsi="Arial" w:cs="Arial"/>
          <w:sz w:val="20"/>
        </w:rPr>
        <w:t>.</w:t>
      </w:r>
    </w:p>
    <w:p w14:paraId="0E2D9BE6" w14:textId="4C3B9017" w:rsidR="00DE7EB8" w:rsidRPr="00E36A6F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E36A6F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3C2D6F" w:rsidRPr="003C2D6F">
            <w:rPr>
              <w:rFonts w:ascii="Arial" w:hAnsi="Arial" w:cs="Arial"/>
              <w:b/>
              <w:bCs/>
              <w:kern w:val="28"/>
              <w:sz w:val="20"/>
            </w:rPr>
            <w:t>94</w:t>
          </w:r>
          <w:r w:rsidR="003C2D6F">
            <w:rPr>
              <w:rFonts w:ascii="Arial" w:hAnsi="Arial" w:cs="Arial"/>
              <w:b/>
              <w:bCs/>
              <w:kern w:val="28"/>
              <w:sz w:val="20"/>
            </w:rPr>
            <w:t>.</w:t>
          </w:r>
          <w:r w:rsidR="003C2D6F" w:rsidRPr="003C2D6F">
            <w:rPr>
              <w:rFonts w:ascii="Arial" w:hAnsi="Arial" w:cs="Arial"/>
              <w:b/>
              <w:bCs/>
              <w:kern w:val="28"/>
              <w:sz w:val="20"/>
            </w:rPr>
            <w:t>023</w:t>
          </w:r>
          <w:r w:rsidR="003C2D6F">
            <w:rPr>
              <w:rFonts w:ascii="Arial" w:hAnsi="Arial" w:cs="Arial"/>
              <w:b/>
              <w:bCs/>
              <w:kern w:val="28"/>
              <w:sz w:val="20"/>
            </w:rPr>
            <w:t>,</w:t>
          </w:r>
          <w:r w:rsidR="003C2D6F" w:rsidRPr="003C2D6F">
            <w:rPr>
              <w:rFonts w:ascii="Arial" w:hAnsi="Arial" w:cs="Arial"/>
              <w:b/>
              <w:bCs/>
              <w:kern w:val="28"/>
              <w:sz w:val="20"/>
            </w:rPr>
            <w:t>00</w:t>
          </w:r>
        </w:sdtContent>
      </w:sdt>
      <w:r w:rsidRPr="00E36A6F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color w:val="111827"/>
            <w:sz w:val="20"/>
            <w:shd w:val="clear" w:color="auto" w:fill="FFFFFF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EndPr/>
        <w:sdtContent>
          <w:r w:rsidR="00F23464">
            <w:rPr>
              <w:rFonts w:ascii="Arial" w:hAnsi="Arial" w:cs="Arial"/>
              <w:color w:val="111827"/>
              <w:sz w:val="20"/>
              <w:shd w:val="clear" w:color="auto" w:fill="FFFFFF"/>
            </w:rPr>
            <w:t>d</w:t>
          </w:r>
          <w:r w:rsidR="00F23464" w:rsidRPr="00F23464">
            <w:rPr>
              <w:rFonts w:ascii="Arial" w:hAnsi="Arial" w:cs="Arial"/>
              <w:color w:val="111827"/>
              <w:sz w:val="20"/>
              <w:shd w:val="clear" w:color="auto" w:fill="FFFFFF"/>
            </w:rPr>
            <w:t>evyniasdešimt keturi tūkstančiai dvidešimt trys eurai 00 ct</w:t>
          </w:r>
        </w:sdtContent>
      </w:sdt>
      <w:r w:rsidRPr="00E36A6F">
        <w:rPr>
          <w:rFonts w:ascii="Arial" w:hAnsi="Arial" w:cs="Arial"/>
          <w:sz w:val="20"/>
        </w:rPr>
        <w:t>).</w:t>
      </w:r>
    </w:p>
    <w:p w14:paraId="5787E56A" w14:textId="769AB761" w:rsidR="0055708B" w:rsidRPr="002E6869" w:rsidRDefault="0055708B" w:rsidP="003A5A7A">
      <w:pPr>
        <w:pStyle w:val="Pagrindinistekstas"/>
        <w:numPr>
          <w:ilvl w:val="0"/>
          <w:numId w:val="13"/>
        </w:numPr>
        <w:tabs>
          <w:tab w:val="left" w:pos="709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2E6869">
        <w:rPr>
          <w:rFonts w:ascii="Arial" w:hAnsi="Arial" w:cs="Arial"/>
          <w:sz w:val="20"/>
        </w:rPr>
        <w:t xml:space="preserve">Šalys susitaria dėl papildomų darbų kainos vadovautis patikslinta sąmata (priedas Nr. 2), kurioje darbų kaina nurodyta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sumą"/>
          <w:id w:val="-102583315"/>
          <w:placeholder>
            <w:docPart w:val="E07C7DD8F9CC46429F468E04BFAF16C1"/>
          </w:placeholder>
          <w15:color w:val="FF0000"/>
          <w:comboBox>
            <w:listItem w:value="Pasirinkite elementą."/>
          </w:comboBox>
        </w:sdtPr>
        <w:sdtEndPr/>
        <w:sdtContent>
          <w:r w:rsidRPr="002E6869">
            <w:rPr>
              <w:rFonts w:ascii="Arial" w:hAnsi="Arial" w:cs="Arial"/>
              <w:b/>
              <w:bCs/>
              <w:kern w:val="28"/>
              <w:sz w:val="20"/>
            </w:rPr>
            <w:t>447.728,57</w:t>
          </w:r>
        </w:sdtContent>
      </w:sdt>
      <w:r w:rsidRPr="002E6869">
        <w:rPr>
          <w:rFonts w:ascii="Arial" w:hAnsi="Arial" w:cs="Arial"/>
          <w:kern w:val="28"/>
          <w:sz w:val="20"/>
        </w:rPr>
        <w:t xml:space="preserve"> be PVM</w:t>
      </w:r>
      <w:r w:rsidR="002E6869" w:rsidRPr="002E6869">
        <w:rPr>
          <w:rFonts w:ascii="Arial" w:hAnsi="Arial" w:cs="Arial"/>
          <w:kern w:val="28"/>
          <w:sz w:val="20"/>
        </w:rPr>
        <w:t>.</w:t>
      </w:r>
    </w:p>
    <w:p w14:paraId="61584D6E" w14:textId="2C6C7316" w:rsidR="00E36A6F" w:rsidRDefault="00E36A6F" w:rsidP="003A5A7A">
      <w:pPr>
        <w:pStyle w:val="Pagrindinistekstas"/>
        <w:numPr>
          <w:ilvl w:val="0"/>
          <w:numId w:val="13"/>
        </w:numPr>
        <w:tabs>
          <w:tab w:val="left" w:pos="709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477B53">
        <w:rPr>
          <w:rFonts w:ascii="Arial" w:hAnsi="Arial" w:cs="Arial"/>
          <w:sz w:val="20"/>
        </w:rPr>
        <w:t>Šalys susitaria nekeisti Sutarties 12 punkte numatytos Sutarties vertės bei Sutarties 13 punkte numatytos papildomos sumos</w:t>
      </w:r>
      <w:r>
        <w:rPr>
          <w:rFonts w:ascii="Arial" w:hAnsi="Arial" w:cs="Arial"/>
          <w:sz w:val="20"/>
        </w:rPr>
        <w:t>.</w:t>
      </w:r>
    </w:p>
    <w:p w14:paraId="6EAA946E" w14:textId="4F58B741" w:rsidR="003A5A7A" w:rsidRPr="003A5A7A" w:rsidRDefault="003A5A7A" w:rsidP="003A5A7A">
      <w:pPr>
        <w:pStyle w:val="Pagrindinistekstas"/>
        <w:numPr>
          <w:ilvl w:val="0"/>
          <w:numId w:val="13"/>
        </w:numPr>
        <w:tabs>
          <w:tab w:val="left" w:pos="709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3A5A7A">
        <w:rPr>
          <w:rFonts w:ascii="Arial" w:hAnsi="Arial" w:cs="Arial"/>
          <w:sz w:val="20"/>
        </w:rPr>
        <w:t xml:space="preserve">Dėl aukščiau šiame Susitarime nurodytų sąlygų Sutarties kaina padidėja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sumą"/>
          <w:id w:val="-1376769784"/>
          <w:placeholder>
            <w:docPart w:val="DB501E25A21D436A9D96514FF18A6A54"/>
          </w:placeholder>
          <w15:color w:val="FF0000"/>
          <w:comboBox>
            <w:listItem w:value="Pasirinkite elementą."/>
          </w:comboBox>
        </w:sdtPr>
        <w:sdtEndPr/>
        <w:sdtContent>
          <w:r w:rsidR="00853216" w:rsidRPr="00B17C17">
            <w:rPr>
              <w:rFonts w:ascii="Arial" w:hAnsi="Arial" w:cs="Arial"/>
              <w:b/>
              <w:bCs/>
              <w:kern w:val="28"/>
              <w:sz w:val="20"/>
            </w:rPr>
            <w:t>541.751,57</w:t>
          </w:r>
        </w:sdtContent>
      </w:sdt>
      <w:r w:rsidR="00E17154" w:rsidRPr="003A5A7A">
        <w:rPr>
          <w:rFonts w:ascii="Arial" w:hAnsi="Arial" w:cs="Arial"/>
          <w:sz w:val="20"/>
        </w:rPr>
        <w:t xml:space="preserve"> </w:t>
      </w:r>
      <w:r w:rsidRPr="003A5A7A">
        <w:rPr>
          <w:rFonts w:ascii="Arial" w:hAnsi="Arial" w:cs="Arial"/>
          <w:sz w:val="20"/>
        </w:rPr>
        <w:t>Eur su PVM suma.</w:t>
      </w:r>
      <w:r w:rsidR="00441A32">
        <w:rPr>
          <w:rFonts w:ascii="Arial" w:hAnsi="Arial" w:cs="Arial"/>
          <w:sz w:val="20"/>
        </w:rPr>
        <w:t xml:space="preserve"> </w:t>
      </w:r>
      <w:r w:rsidR="00441A32" w:rsidRPr="00F06410">
        <w:rPr>
          <w:rFonts w:ascii="Arial" w:hAnsi="Arial" w:cs="Arial"/>
          <w:bCs/>
          <w:sz w:val="20"/>
        </w:rPr>
        <w:t xml:space="preserve">Galutinė Sutarties kaina yra: </w:t>
      </w:r>
      <w:r w:rsidR="00441A32">
        <w:rPr>
          <w:rFonts w:ascii="Arial" w:hAnsi="Arial" w:cs="Arial"/>
          <w:sz w:val="20"/>
          <w:lang w:eastAsia="lt-LT"/>
        </w:rPr>
        <w:t>20</w:t>
      </w:r>
      <w:r w:rsidR="00441A32" w:rsidRPr="00F06410">
        <w:rPr>
          <w:rFonts w:ascii="Arial" w:hAnsi="Arial" w:cs="Arial"/>
          <w:sz w:val="20"/>
          <w:lang w:eastAsia="lt-LT"/>
        </w:rPr>
        <w:t>.</w:t>
      </w:r>
      <w:r w:rsidR="00441A32">
        <w:rPr>
          <w:rFonts w:ascii="Arial" w:hAnsi="Arial" w:cs="Arial"/>
          <w:sz w:val="20"/>
          <w:lang w:eastAsia="lt-LT"/>
        </w:rPr>
        <w:t>202</w:t>
      </w:r>
      <w:r w:rsidR="00441A32" w:rsidRPr="00F06410">
        <w:rPr>
          <w:rFonts w:ascii="Arial" w:hAnsi="Arial" w:cs="Arial"/>
          <w:sz w:val="20"/>
          <w:lang w:eastAsia="lt-LT"/>
        </w:rPr>
        <w:t>.</w:t>
      </w:r>
      <w:r w:rsidR="00441A32">
        <w:rPr>
          <w:rFonts w:ascii="Arial" w:hAnsi="Arial" w:cs="Arial"/>
          <w:sz w:val="20"/>
          <w:lang w:eastAsia="lt-LT"/>
        </w:rPr>
        <w:t>083</w:t>
      </w:r>
      <w:r w:rsidR="00441A32" w:rsidRPr="00F06410">
        <w:rPr>
          <w:rFonts w:ascii="Arial" w:hAnsi="Arial" w:cs="Arial"/>
          <w:sz w:val="20"/>
          <w:lang w:eastAsia="lt-LT"/>
        </w:rPr>
        <w:t xml:space="preserve">,00 </w:t>
      </w:r>
      <w:r w:rsidR="00441A32" w:rsidRPr="00F06410">
        <w:rPr>
          <w:rFonts w:ascii="Arial" w:hAnsi="Arial" w:cs="Arial"/>
          <w:bCs/>
          <w:sz w:val="20"/>
        </w:rPr>
        <w:t>Eur (su PVM).</w:t>
      </w:r>
      <w:r w:rsidRPr="003A5A7A" w:rsidDel="004E0171">
        <w:rPr>
          <w:rFonts w:ascii="Arial" w:hAnsi="Arial" w:cs="Arial"/>
          <w:sz w:val="20"/>
        </w:rPr>
        <w:t xml:space="preserve"> </w:t>
      </w:r>
    </w:p>
    <w:p w14:paraId="74BF1B5C" w14:textId="2C4E8D41" w:rsidR="00F515BE" w:rsidRDefault="00441A32" w:rsidP="00E36A6F">
      <w:pPr>
        <w:pStyle w:val="Pagrindinistekstas"/>
        <w:numPr>
          <w:ilvl w:val="0"/>
          <w:numId w:val="13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AC5389">
            <w:rPr>
              <w:rFonts w:ascii="Arial" w:hAnsi="Arial" w:cs="Arial"/>
              <w:sz w:val="20"/>
            </w:rPr>
            <w:t>Šalys</w:t>
          </w:r>
        </w:sdtContent>
      </w:sdt>
      <w:r w:rsidR="00E741B9" w:rsidRPr="00AC5389">
        <w:rPr>
          <w:rFonts w:ascii="Arial" w:hAnsi="Arial" w:cs="Arial"/>
          <w:sz w:val="20"/>
        </w:rPr>
        <w:t xml:space="preserve"> susitaria, </w:t>
      </w:r>
      <w:r w:rsidR="007C209F" w:rsidRPr="00AC5389">
        <w:rPr>
          <w:rFonts w:ascii="Arial" w:hAnsi="Arial" w:cs="Arial"/>
          <w:sz w:val="20"/>
        </w:rPr>
        <w:t>ka</w:t>
      </w:r>
      <w:r w:rsidR="007C209F" w:rsidRPr="004D6EAC">
        <w:rPr>
          <w:rFonts w:ascii="Arial" w:hAnsi="Arial" w:cs="Arial"/>
          <w:sz w:val="20"/>
        </w:rPr>
        <w:t xml:space="preserve">d dėl </w:t>
      </w:r>
      <w:r w:rsidR="00415C3C" w:rsidRPr="004D6EAC">
        <w:rPr>
          <w:rFonts w:ascii="Arial" w:hAnsi="Arial" w:cs="Arial"/>
          <w:sz w:val="20"/>
        </w:rPr>
        <w:t>papildomų darbų</w:t>
      </w:r>
      <w:r w:rsidR="007C209F" w:rsidRPr="004D6EA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E17154">
            <w:rPr>
              <w:rFonts w:ascii="Arial" w:hAnsi="Arial" w:cs="Arial"/>
              <w:sz w:val="20"/>
            </w:rPr>
            <w:t xml:space="preserve">yra </w:t>
          </w:r>
        </w:sdtContent>
      </w:sdt>
      <w:r w:rsidR="007C209F" w:rsidRPr="004D6EAC">
        <w:rPr>
          <w:rFonts w:ascii="Arial" w:hAnsi="Arial" w:cs="Arial"/>
          <w:sz w:val="20"/>
        </w:rPr>
        <w:t xml:space="preserve">suteikiamas papildomas </w:t>
      </w:r>
      <w:r w:rsidR="006247EC" w:rsidRPr="004D6EAC">
        <w:rPr>
          <w:rFonts w:ascii="Arial" w:hAnsi="Arial" w:cs="Arial"/>
          <w:sz w:val="20"/>
        </w:rPr>
        <w:t>darbų atlik</w:t>
      </w:r>
      <w:r w:rsidR="00DA01CD">
        <w:rPr>
          <w:rFonts w:ascii="Arial" w:hAnsi="Arial" w:cs="Arial"/>
          <w:sz w:val="20"/>
        </w:rPr>
        <w:t>im</w:t>
      </w:r>
      <w:r w:rsidR="006247EC" w:rsidRPr="004D6EAC">
        <w:rPr>
          <w:rFonts w:ascii="Arial" w:hAnsi="Arial" w:cs="Arial"/>
          <w:sz w:val="20"/>
        </w:rPr>
        <w:t>o</w:t>
      </w:r>
      <w:r w:rsidR="007C209F" w:rsidRPr="004D6EAC">
        <w:rPr>
          <w:rFonts w:ascii="Arial" w:hAnsi="Arial" w:cs="Arial"/>
          <w:sz w:val="20"/>
        </w:rPr>
        <w:t xml:space="preserve"> terminas</w:t>
      </w:r>
      <w:r w:rsidR="00E17154">
        <w:rPr>
          <w:rFonts w:ascii="Arial" w:hAnsi="Arial" w:cs="Arial"/>
          <w:sz w:val="20"/>
        </w:rPr>
        <w:t>: 86 (aštuoniasdešimt šešios) kalendorinės dienos</w:t>
      </w:r>
      <w:r w:rsidR="00DA01CD">
        <w:rPr>
          <w:rFonts w:ascii="Arial" w:hAnsi="Arial" w:cs="Arial"/>
          <w:sz w:val="20"/>
        </w:rPr>
        <w:t>.</w:t>
      </w:r>
    </w:p>
    <w:p w14:paraId="08DB7B2D" w14:textId="02245D80" w:rsidR="00E36A6F" w:rsidRPr="00E36A6F" w:rsidRDefault="00E36A6F" w:rsidP="00E36A6F">
      <w:pPr>
        <w:pStyle w:val="prastasiniatinklio"/>
        <w:numPr>
          <w:ilvl w:val="0"/>
          <w:numId w:val="13"/>
        </w:numPr>
        <w:spacing w:after="0" w:afterAutospacing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36A6F">
        <w:rPr>
          <w:rFonts w:ascii="Arial" w:hAnsi="Arial" w:cs="Arial"/>
          <w:color w:val="000000"/>
          <w:sz w:val="20"/>
          <w:szCs w:val="20"/>
        </w:rPr>
        <w:t xml:space="preserve">Rangovas įsipareigoja, pagal šiame Susitarime patikslintą Sutarties kainą atitinkamai pakeisti </w:t>
      </w:r>
      <w:r w:rsidRPr="00477B53">
        <w:rPr>
          <w:rFonts w:ascii="Arial" w:hAnsi="Arial" w:cs="Arial"/>
          <w:sz w:val="20"/>
        </w:rPr>
        <w:t>statinio statybos, rekonstravimo, remonto, atnaujinimo (modernizavimo), griovimo ir kultūros paveldo statinio tvarkomųjų statybos darbų ir civilinės atsakomybės privalomojo draudimo sumą</w:t>
      </w:r>
      <w:r w:rsidRPr="00E36A6F">
        <w:rPr>
          <w:rFonts w:ascii="Arial" w:hAnsi="Arial" w:cs="Arial"/>
          <w:color w:val="000000"/>
          <w:sz w:val="20"/>
          <w:szCs w:val="20"/>
        </w:rPr>
        <w:t>.</w:t>
      </w:r>
    </w:p>
    <w:p w14:paraId="671127CA" w14:textId="3877D1EE" w:rsidR="00E36A6F" w:rsidRPr="00E36A6F" w:rsidRDefault="00E36A6F" w:rsidP="00E36A6F">
      <w:pPr>
        <w:pStyle w:val="prastasiniatinklio"/>
        <w:numPr>
          <w:ilvl w:val="0"/>
          <w:numId w:val="13"/>
        </w:numPr>
        <w:spacing w:after="0" w:afterAutospacing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36A6F">
        <w:rPr>
          <w:rFonts w:ascii="Arial" w:hAnsi="Arial" w:cs="Arial"/>
          <w:color w:val="000000"/>
          <w:sz w:val="20"/>
          <w:szCs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1830644D" w14:textId="67BD73EC" w:rsidR="00E36A6F" w:rsidRPr="00E36A6F" w:rsidRDefault="00E36A6F" w:rsidP="00E36A6F">
      <w:pPr>
        <w:pStyle w:val="prastasiniatinklio"/>
        <w:numPr>
          <w:ilvl w:val="0"/>
          <w:numId w:val="13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36A6F">
        <w:rPr>
          <w:rFonts w:ascii="Arial" w:hAnsi="Arial" w:cs="Arial"/>
          <w:color w:val="000000"/>
          <w:sz w:val="20"/>
          <w:szCs w:val="20"/>
        </w:rPr>
        <w:t>Sutarties sąlygos, kurios nėra aptartos kaip keičiamos Susitarimu, lieka nepakeistos galioti Sutarties galiojimo laikotarpiu.</w:t>
      </w:r>
    </w:p>
    <w:p w14:paraId="13849160" w14:textId="6A15041E" w:rsidR="00E36A6F" w:rsidRPr="00E36A6F" w:rsidRDefault="00E36A6F" w:rsidP="00E36A6F">
      <w:pPr>
        <w:pStyle w:val="prastasiniatinklio"/>
        <w:numPr>
          <w:ilvl w:val="0"/>
          <w:numId w:val="13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36A6F">
        <w:rPr>
          <w:rFonts w:ascii="Arial" w:hAnsi="Arial" w:cs="Arial"/>
          <w:color w:val="000000"/>
          <w:sz w:val="20"/>
          <w:szCs w:val="20"/>
        </w:rPr>
        <w:t>Šis Susitarimas įsigalioja nuo Šalių pasirašymo (abiejų Šalių) dienos ir galioja pagal Sutartyje nustatytą Sutarties galiojimo terminą.</w:t>
      </w:r>
    </w:p>
    <w:p w14:paraId="5FC9DA94" w14:textId="2D0EF2BB" w:rsidR="00E36A6F" w:rsidRPr="00E36A6F" w:rsidRDefault="00E36A6F" w:rsidP="00E36A6F">
      <w:pPr>
        <w:pStyle w:val="prastasiniatinklio"/>
        <w:numPr>
          <w:ilvl w:val="0"/>
          <w:numId w:val="13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36A6F">
        <w:rPr>
          <w:rFonts w:ascii="Arial" w:hAnsi="Arial" w:cs="Arial"/>
          <w:color w:val="000000"/>
          <w:sz w:val="20"/>
          <w:szCs w:val="20"/>
        </w:rPr>
        <w:t>Susitarimas yra neatskiriama ir sudėtinė Sutarties dalis.</w:t>
      </w:r>
    </w:p>
    <w:p w14:paraId="5DD33D46" w14:textId="7AB13B79" w:rsidR="00E36A6F" w:rsidRPr="00E36A6F" w:rsidRDefault="00E36A6F" w:rsidP="00E36A6F">
      <w:pPr>
        <w:pStyle w:val="prastasiniatinklio"/>
        <w:numPr>
          <w:ilvl w:val="0"/>
          <w:numId w:val="13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36A6F">
        <w:rPr>
          <w:rFonts w:ascii="Arial" w:hAnsi="Arial" w:cs="Arial"/>
          <w:color w:val="000000"/>
          <w:sz w:val="20"/>
          <w:szCs w:val="20"/>
        </w:rPr>
        <w:t>Susitarimo priedai:</w:t>
      </w:r>
    </w:p>
    <w:p w14:paraId="0BE29AA6" w14:textId="39F788A8" w:rsidR="00E36A6F" w:rsidRDefault="00E36A6F" w:rsidP="00A05099">
      <w:pPr>
        <w:pStyle w:val="prastasiniatinklio"/>
        <w:numPr>
          <w:ilvl w:val="1"/>
          <w:numId w:val="13"/>
        </w:numPr>
        <w:spacing w:before="0" w:beforeAutospacing="0" w:after="0" w:afterAutospacing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E36A6F">
        <w:rPr>
          <w:rFonts w:ascii="Arial" w:hAnsi="Arial" w:cs="Arial"/>
          <w:color w:val="000000"/>
          <w:sz w:val="20"/>
          <w:szCs w:val="20"/>
        </w:rPr>
        <w:t xml:space="preserve">Priedas Nr. 1 </w:t>
      </w:r>
      <w:r>
        <w:rPr>
          <w:rFonts w:ascii="Arial" w:hAnsi="Arial" w:cs="Arial"/>
          <w:color w:val="000000"/>
          <w:sz w:val="20"/>
          <w:szCs w:val="20"/>
        </w:rPr>
        <w:t>– D</w:t>
      </w:r>
      <w:r w:rsidR="00BB2DE3">
        <w:rPr>
          <w:rFonts w:ascii="Arial" w:hAnsi="Arial" w:cs="Arial"/>
          <w:color w:val="000000"/>
          <w:sz w:val="20"/>
          <w:szCs w:val="20"/>
        </w:rPr>
        <w:t>arbų pakeitimo aktas</w:t>
      </w:r>
      <w:r>
        <w:rPr>
          <w:rFonts w:ascii="Arial" w:hAnsi="Arial" w:cs="Arial"/>
          <w:color w:val="000000"/>
          <w:sz w:val="20"/>
          <w:szCs w:val="20"/>
        </w:rPr>
        <w:t xml:space="preserve"> Nr</w:t>
      </w:r>
      <w:r w:rsidR="00BB2DE3">
        <w:rPr>
          <w:rFonts w:ascii="Arial" w:hAnsi="Arial" w:cs="Arial"/>
          <w:color w:val="000000"/>
          <w:sz w:val="20"/>
          <w:szCs w:val="20"/>
        </w:rPr>
        <w:t>. 3</w:t>
      </w:r>
      <w:r w:rsidR="00A05099">
        <w:rPr>
          <w:rFonts w:ascii="Arial" w:hAnsi="Arial" w:cs="Arial"/>
          <w:color w:val="000000"/>
          <w:sz w:val="20"/>
          <w:szCs w:val="20"/>
        </w:rPr>
        <w:t>;</w:t>
      </w:r>
    </w:p>
    <w:p w14:paraId="7ABCD9AC" w14:textId="6E53A6CA" w:rsidR="00A05099" w:rsidRPr="00E36A6F" w:rsidRDefault="00A05099" w:rsidP="00A05099">
      <w:pPr>
        <w:pStyle w:val="prastasiniatinklio"/>
        <w:numPr>
          <w:ilvl w:val="1"/>
          <w:numId w:val="13"/>
        </w:numPr>
        <w:spacing w:before="0" w:beforeAutospacing="0" w:after="0" w:afterAutospacing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Priedas Nr. 2 – patikslinta sąmata.</w:t>
      </w:r>
    </w:p>
    <w:p w14:paraId="1CCAA906" w14:textId="11D3E3EB" w:rsidR="00DE5AEF" w:rsidRPr="004D6EAC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1C61931C" w14:textId="77777777" w:rsidR="00A14934" w:rsidRPr="004D6EAC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50B677E2" w14:textId="72D7A2D2" w:rsidR="002B2A7E" w:rsidRPr="004D6EA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1D3FF734" w:rsidR="001F1E9E" w:rsidRPr="004D6EAC" w:rsidRDefault="00441A3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4338BA" w:rsidRPr="008E62F5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UŽSAKOVAS</w:t>
                </w:r>
              </w:sdtContent>
            </w:sdt>
            <w:r w:rsidR="001F1E9E" w:rsidRPr="004D6EA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D6EAC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266E38C5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Telefonas (</w:t>
            </w:r>
            <w:r w:rsidR="001C49D2">
              <w:rPr>
                <w:rFonts w:ascii="Arial" w:hAnsi="Arial" w:cs="Arial"/>
                <w:sz w:val="20"/>
              </w:rPr>
              <w:t>0</w:t>
            </w:r>
            <w:r w:rsidRPr="004D6EAC">
              <w:rPr>
                <w:rFonts w:ascii="Arial" w:hAnsi="Arial" w:cs="Arial"/>
                <w:sz w:val="20"/>
              </w:rPr>
              <w:t xml:space="preserve"> 5) 232 9600 </w:t>
            </w:r>
          </w:p>
          <w:p w14:paraId="7354C933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D6EAC">
              <w:rPr>
                <w:rFonts w:ascii="Arial" w:hAnsi="Arial" w:cs="Arial"/>
                <w:sz w:val="20"/>
              </w:rPr>
              <w:t>A.s</w:t>
            </w:r>
            <w:proofErr w:type="spellEnd"/>
            <w:r w:rsidRPr="004D6EAC">
              <w:rPr>
                <w:rFonts w:ascii="Arial" w:hAnsi="Arial" w:cs="Arial"/>
                <w:sz w:val="20"/>
              </w:rPr>
              <w:t>. LT37 7300 0100 0245 6303</w:t>
            </w:r>
          </w:p>
          <w:p w14:paraId="1DD209E0" w14:textId="77777777" w:rsidR="001F1E9E" w:rsidRPr="004D6EAC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4D6EA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4D6EA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4D6EAC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4D6EAC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4D6EAC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4CFDC0BC" w:rsidR="001F1E9E" w:rsidRPr="008E62F5" w:rsidRDefault="00441A3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4338BA" w:rsidRPr="008E62F5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RANGOVAS</w:t>
                </w:r>
              </w:sdtContent>
            </w:sdt>
            <w:r w:rsidR="001F1E9E" w:rsidRPr="008E62F5"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  <w:t xml:space="preserve"> </w:t>
            </w:r>
          </w:p>
          <w:p w14:paraId="50ED1852" w14:textId="77777777" w:rsidR="008E62F5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0"/>
                <w:lang w:eastAsia="lt-LT"/>
              </w:rPr>
            </w:pPr>
            <w:r w:rsidRPr="008E62F5">
              <w:rPr>
                <w:rFonts w:ascii="Arial" w:hAnsi="Arial" w:cs="Arial"/>
                <w:b/>
                <w:sz w:val="20"/>
                <w:lang w:eastAsia="lt-LT"/>
              </w:rPr>
              <w:t>AB „HISK“</w:t>
            </w:r>
          </w:p>
          <w:p w14:paraId="32CAF03C" w14:textId="77777777" w:rsidR="008E62F5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>S. Kerbedžio g. 7, LT-35104 Panevėžys</w:t>
            </w:r>
          </w:p>
          <w:p w14:paraId="2E6EFD99" w14:textId="77777777" w:rsidR="008E62F5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>Įmonės kodas 147710353</w:t>
            </w:r>
          </w:p>
          <w:p w14:paraId="6C667581" w14:textId="17B059E4" w:rsidR="008E62F5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>Telefonas (</w:t>
            </w:r>
            <w:r w:rsidR="001C49D2">
              <w:rPr>
                <w:rFonts w:ascii="Arial" w:hAnsi="Arial" w:cs="Arial"/>
                <w:bCs/>
                <w:sz w:val="20"/>
                <w:lang w:eastAsia="lt-LT"/>
              </w:rPr>
              <w:t>0</w:t>
            </w:r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 xml:space="preserve"> 45) 502 601</w:t>
            </w:r>
          </w:p>
          <w:p w14:paraId="31B6BEB0" w14:textId="77777777" w:rsidR="008E62F5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>El. paštas info@hisk.lt</w:t>
            </w:r>
          </w:p>
          <w:p w14:paraId="4ABE4446" w14:textId="77777777" w:rsidR="008E62F5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proofErr w:type="spellStart"/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>A.s</w:t>
            </w:r>
            <w:proofErr w:type="spellEnd"/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>. Nr. LT02 4010 0412 0009 0263</w:t>
            </w:r>
          </w:p>
          <w:p w14:paraId="0F2EC68B" w14:textId="004DFF36" w:rsidR="001F1E9E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proofErr w:type="spellStart"/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>Luminor</w:t>
            </w:r>
            <w:proofErr w:type="spellEnd"/>
            <w:r w:rsidRPr="008E62F5">
              <w:rPr>
                <w:rFonts w:ascii="Arial" w:hAnsi="Arial" w:cs="Arial"/>
                <w:bCs/>
                <w:sz w:val="20"/>
                <w:lang w:eastAsia="lt-LT"/>
              </w:rPr>
              <w:t xml:space="preserve"> Bank AS</w:t>
            </w:r>
          </w:p>
          <w:p w14:paraId="189FBEA8" w14:textId="77777777" w:rsidR="008E62F5" w:rsidRPr="008E62F5" w:rsidRDefault="008E62F5" w:rsidP="008E62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</w:p>
          <w:p w14:paraId="108383B0" w14:textId="6C2F22A7" w:rsidR="001F1E9E" w:rsidRPr="004D6EAC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4D6EAC">
              <w:rPr>
                <w:rFonts w:ascii="Arial" w:hAnsi="Arial" w:cs="Arial"/>
                <w:kern w:val="28"/>
                <w:sz w:val="20"/>
              </w:rPr>
              <w:t xml:space="preserve">įgaliotas bendrovės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</w:tr>
    </w:tbl>
    <w:p w14:paraId="0B787800" w14:textId="77777777" w:rsidR="00C9228B" w:rsidRPr="004D6EA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2527"/>
    <w:rsid w:val="00053072"/>
    <w:rsid w:val="0005722C"/>
    <w:rsid w:val="00063B8A"/>
    <w:rsid w:val="00065453"/>
    <w:rsid w:val="00067DCF"/>
    <w:rsid w:val="00071490"/>
    <w:rsid w:val="000749EE"/>
    <w:rsid w:val="00077A94"/>
    <w:rsid w:val="00081BCC"/>
    <w:rsid w:val="000826FE"/>
    <w:rsid w:val="000A36C2"/>
    <w:rsid w:val="000A3FC2"/>
    <w:rsid w:val="000A4B04"/>
    <w:rsid w:val="000A4B4C"/>
    <w:rsid w:val="000A7DD0"/>
    <w:rsid w:val="000B259A"/>
    <w:rsid w:val="000B69DB"/>
    <w:rsid w:val="000B6DD2"/>
    <w:rsid w:val="000C1D05"/>
    <w:rsid w:val="000C762C"/>
    <w:rsid w:val="000D0058"/>
    <w:rsid w:val="000D1712"/>
    <w:rsid w:val="000D44E9"/>
    <w:rsid w:val="000E554E"/>
    <w:rsid w:val="000E5AF5"/>
    <w:rsid w:val="000E6828"/>
    <w:rsid w:val="000F01FD"/>
    <w:rsid w:val="000F50E8"/>
    <w:rsid w:val="000F6CC1"/>
    <w:rsid w:val="000F73FC"/>
    <w:rsid w:val="000F7B86"/>
    <w:rsid w:val="000F7BDA"/>
    <w:rsid w:val="00106DEF"/>
    <w:rsid w:val="00107AE6"/>
    <w:rsid w:val="00112FDF"/>
    <w:rsid w:val="00123708"/>
    <w:rsid w:val="00127674"/>
    <w:rsid w:val="001320DD"/>
    <w:rsid w:val="00151161"/>
    <w:rsid w:val="0015324D"/>
    <w:rsid w:val="00166089"/>
    <w:rsid w:val="00170031"/>
    <w:rsid w:val="00174576"/>
    <w:rsid w:val="001836DF"/>
    <w:rsid w:val="001857E4"/>
    <w:rsid w:val="0018617F"/>
    <w:rsid w:val="00193C28"/>
    <w:rsid w:val="001A1E1E"/>
    <w:rsid w:val="001A20A7"/>
    <w:rsid w:val="001A5059"/>
    <w:rsid w:val="001A7BA4"/>
    <w:rsid w:val="001C49D2"/>
    <w:rsid w:val="001C5067"/>
    <w:rsid w:val="001C7AD0"/>
    <w:rsid w:val="001D1EE9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260E8"/>
    <w:rsid w:val="00240D53"/>
    <w:rsid w:val="002446F2"/>
    <w:rsid w:val="002569D0"/>
    <w:rsid w:val="00260594"/>
    <w:rsid w:val="002661B0"/>
    <w:rsid w:val="0027164B"/>
    <w:rsid w:val="002763B2"/>
    <w:rsid w:val="0027749A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E6869"/>
    <w:rsid w:val="002F6673"/>
    <w:rsid w:val="00305267"/>
    <w:rsid w:val="00324BB2"/>
    <w:rsid w:val="00326D9D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42E8"/>
    <w:rsid w:val="00396128"/>
    <w:rsid w:val="00397CB7"/>
    <w:rsid w:val="003A1132"/>
    <w:rsid w:val="003A5A7A"/>
    <w:rsid w:val="003C2B37"/>
    <w:rsid w:val="003C2D6F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26BE3"/>
    <w:rsid w:val="004338BA"/>
    <w:rsid w:val="00441A32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1485"/>
    <w:rsid w:val="004C27AE"/>
    <w:rsid w:val="004C3982"/>
    <w:rsid w:val="004C60B1"/>
    <w:rsid w:val="004C7752"/>
    <w:rsid w:val="004D5CD8"/>
    <w:rsid w:val="004D6EAC"/>
    <w:rsid w:val="004E08E7"/>
    <w:rsid w:val="004E2AE5"/>
    <w:rsid w:val="004F045E"/>
    <w:rsid w:val="004F440B"/>
    <w:rsid w:val="00505D54"/>
    <w:rsid w:val="00506B4C"/>
    <w:rsid w:val="005240F9"/>
    <w:rsid w:val="00525B66"/>
    <w:rsid w:val="00534816"/>
    <w:rsid w:val="00537115"/>
    <w:rsid w:val="00540017"/>
    <w:rsid w:val="005462EB"/>
    <w:rsid w:val="0055708B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1428"/>
    <w:rsid w:val="005F73B9"/>
    <w:rsid w:val="006026DD"/>
    <w:rsid w:val="00611A2D"/>
    <w:rsid w:val="00622AD8"/>
    <w:rsid w:val="006247EC"/>
    <w:rsid w:val="00624E42"/>
    <w:rsid w:val="006331BC"/>
    <w:rsid w:val="00633B7E"/>
    <w:rsid w:val="00647779"/>
    <w:rsid w:val="0065284C"/>
    <w:rsid w:val="0065286D"/>
    <w:rsid w:val="00664CAE"/>
    <w:rsid w:val="0068055B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68A9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70F1C"/>
    <w:rsid w:val="007714FC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E1028"/>
    <w:rsid w:val="007E13EB"/>
    <w:rsid w:val="007E3DAE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53216"/>
    <w:rsid w:val="00865F80"/>
    <w:rsid w:val="00894A15"/>
    <w:rsid w:val="00896FD6"/>
    <w:rsid w:val="008A331E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6C62"/>
    <w:rsid w:val="008C79BD"/>
    <w:rsid w:val="008D6960"/>
    <w:rsid w:val="008E62F5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00E7"/>
    <w:rsid w:val="00961B34"/>
    <w:rsid w:val="0096245D"/>
    <w:rsid w:val="00984D36"/>
    <w:rsid w:val="00986B32"/>
    <w:rsid w:val="0098799D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273"/>
    <w:rsid w:val="009E592C"/>
    <w:rsid w:val="009E6121"/>
    <w:rsid w:val="009E669B"/>
    <w:rsid w:val="009F4DD9"/>
    <w:rsid w:val="009F784C"/>
    <w:rsid w:val="00A0494A"/>
    <w:rsid w:val="00A05099"/>
    <w:rsid w:val="00A05B91"/>
    <w:rsid w:val="00A077B2"/>
    <w:rsid w:val="00A142BA"/>
    <w:rsid w:val="00A14934"/>
    <w:rsid w:val="00A16036"/>
    <w:rsid w:val="00A35B8D"/>
    <w:rsid w:val="00A40228"/>
    <w:rsid w:val="00A411EE"/>
    <w:rsid w:val="00A42DF5"/>
    <w:rsid w:val="00A5724B"/>
    <w:rsid w:val="00A57A38"/>
    <w:rsid w:val="00A65451"/>
    <w:rsid w:val="00A657B3"/>
    <w:rsid w:val="00A7326C"/>
    <w:rsid w:val="00A778B0"/>
    <w:rsid w:val="00A818EC"/>
    <w:rsid w:val="00A87B04"/>
    <w:rsid w:val="00A93187"/>
    <w:rsid w:val="00A93E05"/>
    <w:rsid w:val="00A95290"/>
    <w:rsid w:val="00AA2B10"/>
    <w:rsid w:val="00AA3484"/>
    <w:rsid w:val="00AA5560"/>
    <w:rsid w:val="00AA57DE"/>
    <w:rsid w:val="00AB3927"/>
    <w:rsid w:val="00AB39F9"/>
    <w:rsid w:val="00AB55BF"/>
    <w:rsid w:val="00AC0737"/>
    <w:rsid w:val="00AC08DE"/>
    <w:rsid w:val="00AC5389"/>
    <w:rsid w:val="00AD101C"/>
    <w:rsid w:val="00AD207D"/>
    <w:rsid w:val="00AD64D8"/>
    <w:rsid w:val="00AE05F8"/>
    <w:rsid w:val="00AF0AFE"/>
    <w:rsid w:val="00AF2790"/>
    <w:rsid w:val="00B020CA"/>
    <w:rsid w:val="00B0603A"/>
    <w:rsid w:val="00B25192"/>
    <w:rsid w:val="00B355FA"/>
    <w:rsid w:val="00B37E1C"/>
    <w:rsid w:val="00B407D5"/>
    <w:rsid w:val="00B43C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84E69"/>
    <w:rsid w:val="00B95A0C"/>
    <w:rsid w:val="00BA0AE5"/>
    <w:rsid w:val="00BA2B61"/>
    <w:rsid w:val="00BA65E5"/>
    <w:rsid w:val="00BB2DE3"/>
    <w:rsid w:val="00BC26F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45A44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15102"/>
    <w:rsid w:val="00D321CF"/>
    <w:rsid w:val="00D331CE"/>
    <w:rsid w:val="00D35858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01CD"/>
    <w:rsid w:val="00DA5BFC"/>
    <w:rsid w:val="00DB2910"/>
    <w:rsid w:val="00DC3AB8"/>
    <w:rsid w:val="00DD4D0E"/>
    <w:rsid w:val="00DE5AEF"/>
    <w:rsid w:val="00DE5F26"/>
    <w:rsid w:val="00DE7EB8"/>
    <w:rsid w:val="00DF124D"/>
    <w:rsid w:val="00DF3969"/>
    <w:rsid w:val="00E0017E"/>
    <w:rsid w:val="00E01CC6"/>
    <w:rsid w:val="00E04916"/>
    <w:rsid w:val="00E05323"/>
    <w:rsid w:val="00E1241E"/>
    <w:rsid w:val="00E13EFC"/>
    <w:rsid w:val="00E17154"/>
    <w:rsid w:val="00E20007"/>
    <w:rsid w:val="00E202AF"/>
    <w:rsid w:val="00E25F27"/>
    <w:rsid w:val="00E331E2"/>
    <w:rsid w:val="00E34B36"/>
    <w:rsid w:val="00E36A6F"/>
    <w:rsid w:val="00E37CCC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39AE"/>
    <w:rsid w:val="00EB450B"/>
    <w:rsid w:val="00EB6C0E"/>
    <w:rsid w:val="00EC3BA1"/>
    <w:rsid w:val="00ED07E4"/>
    <w:rsid w:val="00ED2241"/>
    <w:rsid w:val="00EE214E"/>
    <w:rsid w:val="00EE3D83"/>
    <w:rsid w:val="00EE740F"/>
    <w:rsid w:val="00EE770D"/>
    <w:rsid w:val="00EF4DEC"/>
    <w:rsid w:val="00EF7058"/>
    <w:rsid w:val="00F010E7"/>
    <w:rsid w:val="00F02542"/>
    <w:rsid w:val="00F035D2"/>
    <w:rsid w:val="00F1312C"/>
    <w:rsid w:val="00F14EEB"/>
    <w:rsid w:val="00F216BE"/>
    <w:rsid w:val="00F23464"/>
    <w:rsid w:val="00F25F43"/>
    <w:rsid w:val="00F515BE"/>
    <w:rsid w:val="00F55EDC"/>
    <w:rsid w:val="00F562E2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755"/>
    <w:rsid w:val="00F81845"/>
    <w:rsid w:val="00F844B5"/>
    <w:rsid w:val="00FA10B5"/>
    <w:rsid w:val="00FB0953"/>
    <w:rsid w:val="00FC1633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paragraph" w:styleId="prastasiniatinklio">
    <w:name w:val="Normal (Web)"/>
    <w:basedOn w:val="prastasis"/>
    <w:uiPriority w:val="99"/>
    <w:semiHidden/>
    <w:unhideWhenUsed/>
    <w:rsid w:val="00E36A6F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B501E25A21D436A9D96514FF18A6A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7C0D73-5F0F-47B3-979B-506E829F5363}"/>
      </w:docPartPr>
      <w:docPartBody>
        <w:p w:rsidR="0076619E" w:rsidRDefault="0076619E" w:rsidP="0076619E">
          <w:pPr>
            <w:pStyle w:val="DB501E25A21D436A9D96514FF18A6A5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07C7DD8F9CC46429F468E04BFAF16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B2138C3-EAA6-4F8B-86E1-C5609E30294D}"/>
      </w:docPartPr>
      <w:docPartBody>
        <w:p w:rsidR="00EE27FB" w:rsidRDefault="00D64132" w:rsidP="00D64132">
          <w:pPr>
            <w:pStyle w:val="E07C7DD8F9CC46429F468E04BFAF16C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53072"/>
    <w:rsid w:val="000A36C2"/>
    <w:rsid w:val="000B3A5D"/>
    <w:rsid w:val="000F01FD"/>
    <w:rsid w:val="00106DEF"/>
    <w:rsid w:val="00180764"/>
    <w:rsid w:val="00193C28"/>
    <w:rsid w:val="001E6C17"/>
    <w:rsid w:val="00213284"/>
    <w:rsid w:val="00227B60"/>
    <w:rsid w:val="002415DE"/>
    <w:rsid w:val="002740D5"/>
    <w:rsid w:val="0027749A"/>
    <w:rsid w:val="003630C1"/>
    <w:rsid w:val="003A1132"/>
    <w:rsid w:val="00581E4A"/>
    <w:rsid w:val="00583D73"/>
    <w:rsid w:val="005B4745"/>
    <w:rsid w:val="005F1428"/>
    <w:rsid w:val="00601FAD"/>
    <w:rsid w:val="00611A2D"/>
    <w:rsid w:val="0069587C"/>
    <w:rsid w:val="0076619E"/>
    <w:rsid w:val="007714FC"/>
    <w:rsid w:val="008B2A9C"/>
    <w:rsid w:val="008E0250"/>
    <w:rsid w:val="008E0E7D"/>
    <w:rsid w:val="008E5B34"/>
    <w:rsid w:val="00950A2B"/>
    <w:rsid w:val="00A142BA"/>
    <w:rsid w:val="00A35B8D"/>
    <w:rsid w:val="00A42DF5"/>
    <w:rsid w:val="00A5724B"/>
    <w:rsid w:val="00AB4FEC"/>
    <w:rsid w:val="00AC0737"/>
    <w:rsid w:val="00B32935"/>
    <w:rsid w:val="00B81D52"/>
    <w:rsid w:val="00BA6CA0"/>
    <w:rsid w:val="00BE68FC"/>
    <w:rsid w:val="00C67FC2"/>
    <w:rsid w:val="00CE6DF2"/>
    <w:rsid w:val="00D64132"/>
    <w:rsid w:val="00DA7E71"/>
    <w:rsid w:val="00EE27FB"/>
    <w:rsid w:val="00EF7058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64132"/>
    <w:rPr>
      <w:color w:val="666666"/>
    </w:rPr>
  </w:style>
  <w:style w:type="paragraph" w:customStyle="1" w:styleId="916415009CD94584BF0F50A96D533B01">
    <w:name w:val="916415009CD94584BF0F50A96D533B01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3E9F54DD72C498EA6D0011CA98BCF03">
    <w:name w:val="C3E9F54DD72C498EA6D0011CA98BCF03"/>
  </w:style>
  <w:style w:type="paragraph" w:customStyle="1" w:styleId="DB501E25A21D436A9D96514FF18A6A54">
    <w:name w:val="DB501E25A21D436A9D96514FF18A6A54"/>
    <w:rsid w:val="0076619E"/>
  </w:style>
  <w:style w:type="paragraph" w:customStyle="1" w:styleId="E07C7DD8F9CC46429F468E04BFAF16C1">
    <w:name w:val="E07C7DD8F9CC46429F468E04BFAF16C1"/>
    <w:rsid w:val="00D64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2647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Algima Sabeckienė</cp:lastModifiedBy>
  <cp:revision>4</cp:revision>
  <cp:lastPrinted>2022-05-21T03:11:00Z</cp:lastPrinted>
  <dcterms:created xsi:type="dcterms:W3CDTF">2026-01-19T06:43:00Z</dcterms:created>
  <dcterms:modified xsi:type="dcterms:W3CDTF">2026-01-20T08:40:00Z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