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349" w:rsidRPr="00F8138A" w:rsidRDefault="003E7349" w:rsidP="00F8138A">
      <w:pPr>
        <w:spacing w:after="0" w:line="240" w:lineRule="auto"/>
        <w:ind w:firstLine="851"/>
        <w:jc w:val="center"/>
        <w:rPr>
          <w:rFonts w:asciiTheme="majorBidi" w:hAnsiTheme="majorBidi" w:cstheme="majorBidi"/>
          <w:b/>
        </w:rPr>
      </w:pPr>
      <w:r w:rsidRPr="00F8138A">
        <w:rPr>
          <w:rFonts w:asciiTheme="majorBidi" w:hAnsiTheme="majorBidi" w:cstheme="majorBidi"/>
          <w:b/>
        </w:rPr>
        <w:t xml:space="preserve">SUSITARIMAS DĖL PIRKIMO SUTARTIES NR. </w:t>
      </w:r>
      <w:r w:rsidR="0026701C" w:rsidRPr="00F8138A">
        <w:rPr>
          <w:rFonts w:asciiTheme="majorBidi" w:hAnsiTheme="majorBidi" w:cstheme="majorBidi"/>
          <w:b/>
        </w:rPr>
        <w:t>CPO359325-</w:t>
      </w:r>
      <w:r w:rsidR="0082618A" w:rsidRPr="0082618A">
        <w:t xml:space="preserve"> </w:t>
      </w:r>
      <w:r w:rsidR="0082618A" w:rsidRPr="0082618A">
        <w:rPr>
          <w:rFonts w:asciiTheme="majorBidi" w:hAnsiTheme="majorBidi" w:cstheme="majorBidi"/>
          <w:b/>
        </w:rPr>
        <w:t>22967</w:t>
      </w:r>
      <w:r w:rsidR="0082618A" w:rsidRPr="0082618A" w:rsidDel="0082618A">
        <w:rPr>
          <w:rFonts w:asciiTheme="majorBidi" w:hAnsiTheme="majorBidi" w:cstheme="majorBidi"/>
          <w:b/>
        </w:rPr>
        <w:t xml:space="preserve"> </w:t>
      </w:r>
      <w:r w:rsidRPr="00F8138A">
        <w:rPr>
          <w:rFonts w:asciiTheme="majorBidi" w:hAnsiTheme="majorBidi" w:cstheme="majorBidi"/>
          <w:b/>
        </w:rPr>
        <w:t>PR 202</w:t>
      </w:r>
      <w:r w:rsidR="0026701C" w:rsidRPr="00F8138A">
        <w:rPr>
          <w:rFonts w:asciiTheme="majorBidi" w:hAnsiTheme="majorBidi" w:cstheme="majorBidi"/>
          <w:b/>
        </w:rPr>
        <w:t>5</w:t>
      </w:r>
      <w:r w:rsidRPr="00F8138A">
        <w:rPr>
          <w:rFonts w:asciiTheme="majorBidi" w:hAnsiTheme="majorBidi" w:cstheme="majorBidi"/>
          <w:b/>
        </w:rPr>
        <w:t>-</w:t>
      </w:r>
      <w:r w:rsidR="0026701C" w:rsidRPr="00F8138A">
        <w:rPr>
          <w:rFonts w:asciiTheme="majorBidi" w:hAnsiTheme="majorBidi" w:cstheme="majorBidi"/>
          <w:b/>
        </w:rPr>
        <w:t>273</w:t>
      </w:r>
    </w:p>
    <w:p w:rsidR="003E7349" w:rsidRPr="00F8138A" w:rsidRDefault="003E7349" w:rsidP="00F8138A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p w:rsidR="0026701C" w:rsidRPr="00F8138A" w:rsidRDefault="0026701C" w:rsidP="00F8138A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F8138A">
        <w:rPr>
          <w:rFonts w:asciiTheme="majorBidi" w:hAnsiTheme="majorBidi" w:cstheme="majorBidi"/>
          <w:b/>
          <w:bCs/>
        </w:rPr>
        <w:t xml:space="preserve">Viešosios įstaigos Vilniaus universiteto ligoninės Santaros klinikų, </w:t>
      </w:r>
      <w:r w:rsidRPr="00F8138A">
        <w:rPr>
          <w:rFonts w:asciiTheme="majorBidi" w:hAnsiTheme="majorBidi" w:cstheme="majorBidi"/>
        </w:rPr>
        <w:t>juridinio asmens kodas 124364561,</w:t>
      </w:r>
      <w:r w:rsidRPr="00F8138A">
        <w:rPr>
          <w:rFonts w:asciiTheme="majorBidi" w:hAnsiTheme="majorBidi" w:cstheme="majorBidi"/>
          <w:b/>
          <w:bCs/>
        </w:rPr>
        <w:t xml:space="preserve"> filialas Nacionalinis vėžio centras, </w:t>
      </w:r>
      <w:r w:rsidRPr="00F8138A">
        <w:rPr>
          <w:rFonts w:asciiTheme="majorBidi" w:hAnsiTheme="majorBidi" w:cstheme="majorBidi"/>
        </w:rPr>
        <w:t xml:space="preserve">kodas Juridinių asmenų registre 307053706 (toliau – Užsakovas), atstovaujamas direktoriaus Valdo Pečeliūno, ir </w:t>
      </w:r>
    </w:p>
    <w:p w:rsidR="00F8138A" w:rsidRPr="00F8138A" w:rsidRDefault="0026701C" w:rsidP="00F8138A">
      <w:pPr>
        <w:tabs>
          <w:tab w:val="left" w:pos="426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F8138A">
        <w:rPr>
          <w:rFonts w:asciiTheme="majorBidi" w:hAnsiTheme="majorBidi" w:cstheme="majorBidi"/>
        </w:rPr>
        <w:t xml:space="preserve">MB ,,JaMedica“, juridinio asmens kodas </w:t>
      </w:r>
      <w:r w:rsidRPr="00F8138A">
        <w:rPr>
          <w:rFonts w:asciiTheme="majorBidi" w:eastAsia="Times New Roman" w:hAnsiTheme="majorBidi" w:cstheme="majorBidi"/>
        </w:rPr>
        <w:t>305094394</w:t>
      </w:r>
      <w:r w:rsidRPr="00F8138A">
        <w:rPr>
          <w:rFonts w:asciiTheme="majorBidi" w:hAnsiTheme="majorBidi" w:cstheme="majorBidi"/>
        </w:rPr>
        <w:t xml:space="preserve"> (toliau – Tiekėjas), atstovaujama _______________</w:t>
      </w:r>
      <w:r w:rsidR="00F8138A" w:rsidRPr="00F8138A">
        <w:rPr>
          <w:rFonts w:asciiTheme="majorBidi" w:hAnsiTheme="majorBidi" w:cstheme="majorBidi"/>
        </w:rPr>
        <w:t xml:space="preserve"> </w:t>
      </w:r>
    </w:p>
    <w:p w:rsidR="0026701C" w:rsidRPr="00F8138A" w:rsidRDefault="0026701C" w:rsidP="00F8138A">
      <w:pPr>
        <w:tabs>
          <w:tab w:val="left" w:pos="426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F8138A">
        <w:rPr>
          <w:rFonts w:asciiTheme="majorBidi" w:hAnsiTheme="majorBidi" w:cstheme="majorBidi"/>
        </w:rPr>
        <w:t xml:space="preserve">toliau Užsakovas ir Tiekėjas, kiekvienas atskirai gali būti vadinami „Šalimi“, o abu kartu – „Šalimis“, vadovaudamiesi tarp Užsakovo ir Tiekėjo 2025-09-22 </w:t>
      </w:r>
      <w:r w:rsidR="00F8138A" w:rsidRPr="00F8138A">
        <w:rPr>
          <w:rFonts w:asciiTheme="majorBidi" w:hAnsiTheme="majorBidi" w:cstheme="majorBidi"/>
        </w:rPr>
        <w:t xml:space="preserve">sudarytos Pirkimo sutarties </w:t>
      </w:r>
      <w:r w:rsidRPr="00F8138A">
        <w:rPr>
          <w:rFonts w:asciiTheme="majorBidi" w:hAnsiTheme="majorBidi" w:cstheme="majorBidi"/>
        </w:rPr>
        <w:t>Nr. CPO359325-</w:t>
      </w:r>
      <w:r w:rsidR="0082618A" w:rsidRPr="0082618A">
        <w:t xml:space="preserve"> </w:t>
      </w:r>
      <w:r w:rsidR="0082618A" w:rsidRPr="0082618A">
        <w:rPr>
          <w:rFonts w:asciiTheme="majorBidi" w:hAnsiTheme="majorBidi" w:cstheme="majorBidi"/>
        </w:rPr>
        <w:t>22967</w:t>
      </w:r>
      <w:r w:rsidR="0082618A" w:rsidRPr="0082618A" w:rsidDel="0082618A">
        <w:rPr>
          <w:rFonts w:asciiTheme="majorBidi" w:hAnsiTheme="majorBidi" w:cstheme="majorBidi"/>
        </w:rPr>
        <w:t xml:space="preserve"> </w:t>
      </w:r>
      <w:r w:rsidR="00F8138A" w:rsidRPr="00F8138A">
        <w:rPr>
          <w:rFonts w:asciiTheme="majorBidi" w:hAnsiTheme="majorBidi" w:cstheme="majorBidi"/>
        </w:rPr>
        <w:t>PR2025-273</w:t>
      </w:r>
      <w:r w:rsidRPr="00F8138A">
        <w:rPr>
          <w:rFonts w:asciiTheme="majorBidi" w:hAnsiTheme="majorBidi" w:cstheme="majorBidi"/>
        </w:rPr>
        <w:t xml:space="preserve">, (toliau – Sutartis) 9.3 punktu, taip pat </w:t>
      </w:r>
      <w:r w:rsidR="00F8138A" w:rsidRPr="00F8138A">
        <w:rPr>
          <w:rFonts w:asciiTheme="majorBidi" w:hAnsiTheme="majorBidi" w:cstheme="majorBidi"/>
        </w:rPr>
        <w:t>V</w:t>
      </w:r>
      <w:r w:rsidRPr="00F8138A">
        <w:rPr>
          <w:rFonts w:asciiTheme="majorBidi" w:hAnsiTheme="majorBidi" w:cstheme="majorBidi"/>
        </w:rPr>
        <w:t xml:space="preserve">iešųjų pirkimų įstatymo 89 str. 1 d. 5 p. ir atsižvelgus į </w:t>
      </w:r>
      <w:r w:rsidR="001B11CF">
        <w:rPr>
          <w:rFonts w:asciiTheme="majorBidi" w:hAnsiTheme="majorBidi" w:cstheme="majorBidi"/>
        </w:rPr>
        <w:t>T</w:t>
      </w:r>
      <w:r w:rsidRPr="00F8138A">
        <w:rPr>
          <w:rFonts w:asciiTheme="majorBidi" w:hAnsiTheme="majorBidi" w:cstheme="majorBidi"/>
        </w:rPr>
        <w:t>iekėjo 2025-12-01  raštą ,,P</w:t>
      </w:r>
      <w:r w:rsidR="00EF41E9">
        <w:rPr>
          <w:rFonts w:asciiTheme="majorBidi" w:hAnsiTheme="majorBidi" w:cstheme="majorBidi"/>
        </w:rPr>
        <w:t>rašymas p</w:t>
      </w:r>
      <w:r w:rsidRPr="00F8138A">
        <w:rPr>
          <w:rFonts w:asciiTheme="majorBidi" w:hAnsiTheme="majorBidi" w:cstheme="majorBidi"/>
        </w:rPr>
        <w:t>akei</w:t>
      </w:r>
      <w:r w:rsidR="0082618A">
        <w:rPr>
          <w:rFonts w:asciiTheme="majorBidi" w:hAnsiTheme="majorBidi" w:cstheme="majorBidi"/>
        </w:rPr>
        <w:t>s</w:t>
      </w:r>
      <w:r w:rsidRPr="00F8138A">
        <w:rPr>
          <w:rFonts w:asciiTheme="majorBidi" w:hAnsiTheme="majorBidi" w:cstheme="majorBidi"/>
        </w:rPr>
        <w:t>ti produktą į kito gamintojo</w:t>
      </w:r>
      <w:r w:rsidR="00F8138A" w:rsidRPr="00F8138A">
        <w:rPr>
          <w:rFonts w:asciiTheme="majorBidi" w:hAnsiTheme="majorBidi" w:cstheme="majorBidi"/>
        </w:rPr>
        <w:t>“</w:t>
      </w:r>
      <w:r w:rsidRPr="00F8138A">
        <w:rPr>
          <w:rFonts w:asciiTheme="majorBidi" w:hAnsiTheme="majorBidi" w:cstheme="majorBidi"/>
        </w:rPr>
        <w:t xml:space="preserve"> susitaria:</w:t>
      </w:r>
    </w:p>
    <w:p w:rsidR="00F8138A" w:rsidRPr="00F8138A" w:rsidRDefault="00F8138A" w:rsidP="00F8138A">
      <w:pPr>
        <w:tabs>
          <w:tab w:val="left" w:pos="426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</w:p>
    <w:p w:rsidR="0026701C" w:rsidRPr="00F8138A" w:rsidRDefault="0026701C" w:rsidP="00F8138A">
      <w:pPr>
        <w:suppressAutoHyphens/>
        <w:autoSpaceDN w:val="0"/>
        <w:snapToGrid w:val="0"/>
        <w:spacing w:after="0" w:line="240" w:lineRule="auto"/>
        <w:jc w:val="both"/>
        <w:rPr>
          <w:rFonts w:asciiTheme="majorBidi" w:hAnsiTheme="majorBidi" w:cstheme="majorBidi"/>
        </w:rPr>
      </w:pPr>
      <w:r w:rsidRPr="00F8138A">
        <w:rPr>
          <w:rFonts w:asciiTheme="majorBidi" w:hAnsiTheme="majorBidi" w:cstheme="majorBidi"/>
        </w:rPr>
        <w:t>1. Dėl nuo Tiekėjo nepriklausančių objektyvių aplinkybių, kurių nebuvo įmanoma numatyti rengiant pirkimo dokumentus ir (ar) Sutarties sudarymo metu, Tiekėjui dėl tiekimo sutrikimo negalint pristatyti Sutarties 1 priede nurodytų prekių, pakeisti jas siūlomomis analogiškomis prekėmis atitinkančiomis techninės specifikacijos reikalavimus, nekeičiant Pirkimo sutartyje nurodytos Prekės kainos be PVM.</w:t>
      </w:r>
    </w:p>
    <w:p w:rsidR="00F8138A" w:rsidRPr="00F8138A" w:rsidRDefault="00F8138A" w:rsidP="00F8138A">
      <w:pPr>
        <w:suppressAutoHyphens/>
        <w:autoSpaceDN w:val="0"/>
        <w:snapToGrid w:val="0"/>
        <w:spacing w:after="0" w:line="240" w:lineRule="auto"/>
        <w:jc w:val="both"/>
        <w:rPr>
          <w:rFonts w:asciiTheme="majorBidi" w:hAnsiTheme="majorBidi" w:cstheme="majorBidi"/>
        </w:rPr>
      </w:pPr>
    </w:p>
    <w:tbl>
      <w:tblPr>
        <w:tblW w:w="992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961"/>
      </w:tblGrid>
      <w:tr w:rsidR="0026701C" w:rsidRPr="00F8138A" w:rsidTr="00F8138A">
        <w:trPr>
          <w:trHeight w:val="2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567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Pagal sutartį prekės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567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Keičiama į analogiškas kito gamintojo prekes</w:t>
            </w:r>
          </w:p>
        </w:tc>
      </w:tr>
      <w:tr w:rsidR="0026701C" w:rsidRPr="00F8138A" w:rsidTr="00F8138A">
        <w:trPr>
          <w:trHeight w:val="986"/>
        </w:trPr>
        <w:tc>
          <w:tcPr>
            <w:tcW w:w="4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(VSD2) Chirurginės pirštinės, sterilios, be pudros (vidinis sluoksnis sintetinis) II, dydis Nr. 6.5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Medismart Premium Plus Powder Free, 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St. Marys Rubbers, 1LSPF-1165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C64500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26701C" w:rsidRPr="00F8138A">
              <w:rPr>
                <w:rFonts w:asciiTheme="majorBidi" w:hAnsiTheme="majorBidi" w:cstheme="majorBidi"/>
              </w:rPr>
              <w:t>VSD2) Chirurginės pirštinės, sterilios, be pudros (vidinis sluoksnis sintetinis) II, dydis Nr. 6.5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Armour powder-free sterile latex surgical gloves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SafeShield India Rubber, SIRP 1465</w:t>
            </w:r>
          </w:p>
        </w:tc>
      </w:tr>
      <w:tr w:rsidR="0026701C" w:rsidRPr="00F8138A" w:rsidTr="00F8138A">
        <w:trPr>
          <w:trHeight w:val="972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(VSD3) Chirurginės pirštinės, sterilios, be pudros (vidinis sluoksnis sintetinis) II, dydis Nr. 7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Medismart Premium Plus Powder Free, 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St. Marys Rubbers, 1LSPF-1170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(VSD3) Chirurginės pirštinės, sterilios, be pudros (vidinis sluoksnis sintetinis) II, dydis Nr. 7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Armour powder-free sterile latex surgical gloves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SafeShield India Rubber, SIRP 1470</w:t>
            </w:r>
          </w:p>
        </w:tc>
      </w:tr>
      <w:tr w:rsidR="0026701C" w:rsidRPr="00F8138A" w:rsidTr="00F8138A">
        <w:trPr>
          <w:trHeight w:val="972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(VSD4) Chirurginės pirštinės, sterilios, be pudros (vidinis sluoksnis sintetinis) II, dydis Nr. 7.5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Medismart Premium Plus Powder Free, 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St. Marys Rubbers, 1LSPF-1175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(VSD4) Chirurginės pirštinės, sterilios, be pudros (vidinis sluoksnis sintetinis) II, dydis Nr. 7.5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Armour powder-free sterile latex surgical gloves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SafeShield India Rubber, SIRP 1475</w:t>
            </w:r>
          </w:p>
        </w:tc>
      </w:tr>
      <w:tr w:rsidR="0026701C" w:rsidRPr="00F8138A" w:rsidTr="00F8138A"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(VSD5) Chirurginės pirštinės, sterilios, be pudros (vidinis sluoksnis sintetinis) II, dydis Nr. 8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Medismart Premium Plus Powder Free, 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St. Marys Rubbers, 1LSPF-1180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(VSD5) Chirurginės pirštinės, sterilios, be pudros (vidinis sluoksnis sintetinis) II, dydis Nr. 8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Armour powder-free sterile latex surgical gloves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SafeShield India Rubber,  SIRP 1480</w:t>
            </w:r>
          </w:p>
        </w:tc>
      </w:tr>
      <w:tr w:rsidR="0026701C" w:rsidRPr="00F8138A" w:rsidTr="00F8138A">
        <w:trPr>
          <w:trHeight w:val="1028"/>
        </w:trPr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(VSD6) Chirurginės pirštinės, sterilios, be pudros (vidinis sluoksnis sintetinis) II, dydis Nr. 8.5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Medismart Premium Plus Powder Free, 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St. Marys Rubbers, 1LSPF-1185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(VSD6) Chirurginės pirštinės, sterilios, be pudros (vidinis sluoksnis sintetinis) II, dydis Nr. 8.5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Armour powder-free sterile latex surgical gloves</w:t>
            </w:r>
          </w:p>
          <w:p w:rsidR="0026701C" w:rsidRPr="00F8138A" w:rsidRDefault="0026701C" w:rsidP="00F8138A">
            <w:pPr>
              <w:spacing w:after="0" w:line="240" w:lineRule="auto"/>
              <w:ind w:firstLine="22"/>
              <w:jc w:val="both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SafeShield India Rubber, SIRP 1485</w:t>
            </w:r>
          </w:p>
        </w:tc>
      </w:tr>
    </w:tbl>
    <w:p w:rsidR="00F8138A" w:rsidRDefault="00F8138A" w:rsidP="00F8138A">
      <w:pPr>
        <w:tabs>
          <w:tab w:val="left" w:pos="426"/>
        </w:tabs>
        <w:spacing w:after="0" w:line="240" w:lineRule="auto"/>
        <w:jc w:val="both"/>
        <w:rPr>
          <w:rFonts w:asciiTheme="majorBidi" w:hAnsiTheme="majorBidi" w:cstheme="majorBidi"/>
        </w:rPr>
      </w:pPr>
    </w:p>
    <w:p w:rsidR="003E7349" w:rsidRPr="00F8138A" w:rsidRDefault="00D74BE0" w:rsidP="00F8138A">
      <w:pPr>
        <w:tabs>
          <w:tab w:val="left" w:pos="426"/>
        </w:tabs>
        <w:spacing w:after="0" w:line="240" w:lineRule="auto"/>
        <w:jc w:val="both"/>
        <w:rPr>
          <w:rFonts w:asciiTheme="majorBidi" w:eastAsia="Calibri" w:hAnsiTheme="majorBidi" w:cstheme="majorBidi"/>
        </w:rPr>
      </w:pPr>
      <w:r w:rsidRPr="00F8138A">
        <w:rPr>
          <w:rFonts w:asciiTheme="majorBidi" w:hAnsiTheme="majorBidi" w:cstheme="majorBidi"/>
        </w:rPr>
        <w:t>2</w:t>
      </w:r>
      <w:r w:rsidR="003E7349" w:rsidRPr="00F8138A">
        <w:rPr>
          <w:rFonts w:asciiTheme="majorBidi" w:hAnsiTheme="majorBidi" w:cstheme="majorBidi"/>
        </w:rPr>
        <w:t xml:space="preserve">. </w:t>
      </w:r>
      <w:r w:rsidR="003E7349" w:rsidRPr="00F8138A">
        <w:rPr>
          <w:rFonts w:asciiTheme="majorBidi" w:eastAsia="Calibri" w:hAnsiTheme="majorBidi" w:cstheme="majorBidi"/>
        </w:rPr>
        <w:t xml:space="preserve">Susitarimas yra neatskiriama </w:t>
      </w:r>
      <w:r w:rsidR="00F8138A" w:rsidRPr="00F8138A">
        <w:rPr>
          <w:rFonts w:asciiTheme="majorBidi" w:eastAsia="Calibri" w:hAnsiTheme="majorBidi" w:cstheme="majorBidi"/>
        </w:rPr>
        <w:t>S</w:t>
      </w:r>
      <w:r w:rsidR="003E7349" w:rsidRPr="00F8138A">
        <w:rPr>
          <w:rFonts w:asciiTheme="majorBidi" w:eastAsia="Calibri" w:hAnsiTheme="majorBidi" w:cstheme="majorBidi"/>
        </w:rPr>
        <w:t>utarties dalis.</w:t>
      </w:r>
    </w:p>
    <w:p w:rsidR="003E7349" w:rsidRPr="00F8138A" w:rsidRDefault="00D74BE0" w:rsidP="00F8138A">
      <w:pPr>
        <w:tabs>
          <w:tab w:val="left" w:pos="426"/>
        </w:tabs>
        <w:spacing w:after="0" w:line="240" w:lineRule="auto"/>
        <w:jc w:val="both"/>
        <w:rPr>
          <w:rFonts w:asciiTheme="majorBidi" w:eastAsia="Calibri" w:hAnsiTheme="majorBidi" w:cstheme="majorBidi"/>
        </w:rPr>
      </w:pPr>
      <w:r w:rsidRPr="00F8138A">
        <w:rPr>
          <w:rFonts w:asciiTheme="majorBidi" w:eastAsia="Calibri" w:hAnsiTheme="majorBidi" w:cstheme="majorBidi"/>
        </w:rPr>
        <w:t>3</w:t>
      </w:r>
      <w:r w:rsidR="003E7349" w:rsidRPr="00F8138A">
        <w:rPr>
          <w:rFonts w:asciiTheme="majorBidi" w:eastAsia="Calibri" w:hAnsiTheme="majorBidi" w:cstheme="majorBidi"/>
        </w:rPr>
        <w:t>. Šalys susitaria, kad Susitarimas gali būti pasirašytas kvalifikuotais elektroniniais parašais.</w:t>
      </w:r>
    </w:p>
    <w:p w:rsidR="003E7349" w:rsidRPr="00F8138A" w:rsidRDefault="00D74BE0" w:rsidP="00F8138A">
      <w:pPr>
        <w:tabs>
          <w:tab w:val="left" w:pos="426"/>
        </w:tabs>
        <w:spacing w:after="0" w:line="240" w:lineRule="auto"/>
        <w:jc w:val="both"/>
        <w:rPr>
          <w:rFonts w:asciiTheme="majorBidi" w:eastAsia="Calibri" w:hAnsiTheme="majorBidi" w:cstheme="majorBidi"/>
        </w:rPr>
      </w:pPr>
      <w:r w:rsidRPr="00F8138A">
        <w:rPr>
          <w:rFonts w:asciiTheme="majorBidi" w:eastAsia="Calibri" w:hAnsiTheme="majorBidi" w:cstheme="majorBidi"/>
        </w:rPr>
        <w:t>4</w:t>
      </w:r>
      <w:r w:rsidR="003E7349" w:rsidRPr="00F8138A">
        <w:rPr>
          <w:rFonts w:asciiTheme="majorBidi" w:eastAsia="Calibri" w:hAnsiTheme="majorBidi" w:cstheme="majorBidi"/>
        </w:rPr>
        <w:t>. Susitarimas įsigalioja jį pasirašius abiem šalims.</w:t>
      </w:r>
    </w:p>
    <w:tbl>
      <w:tblPr>
        <w:tblW w:w="10163" w:type="dxa"/>
        <w:tblLook w:val="00A0" w:firstRow="1" w:lastRow="0" w:firstColumn="1" w:lastColumn="0" w:noHBand="0" w:noVBand="0"/>
      </w:tblPr>
      <w:tblGrid>
        <w:gridCol w:w="5387"/>
        <w:gridCol w:w="4776"/>
      </w:tblGrid>
      <w:tr w:rsidR="003E7349" w:rsidRPr="00F8138A" w:rsidTr="003E7349">
        <w:tc>
          <w:tcPr>
            <w:tcW w:w="5387" w:type="dxa"/>
          </w:tcPr>
          <w:p w:rsidR="00F8138A" w:rsidRPr="00F8138A" w:rsidRDefault="00F8138A" w:rsidP="00F8138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3E7349" w:rsidRPr="00F8138A" w:rsidRDefault="0026701C" w:rsidP="00F8138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8138A">
              <w:rPr>
                <w:rFonts w:asciiTheme="majorBidi" w:hAnsiTheme="majorBidi" w:cstheme="majorBidi"/>
                <w:b/>
                <w:bCs/>
              </w:rPr>
              <w:t>Užsakovo</w:t>
            </w:r>
            <w:r w:rsidR="003E7349" w:rsidRPr="00F8138A">
              <w:rPr>
                <w:rFonts w:asciiTheme="majorBidi" w:hAnsiTheme="majorBidi" w:cstheme="majorBidi"/>
                <w:b/>
                <w:bCs/>
              </w:rPr>
              <w:t xml:space="preserve"> vardu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776" w:type="dxa"/>
          </w:tcPr>
          <w:p w:rsidR="00F8138A" w:rsidRDefault="00F8138A" w:rsidP="00F8138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3E7349" w:rsidRPr="00F8138A" w:rsidRDefault="0026701C" w:rsidP="00F8138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8138A">
              <w:rPr>
                <w:rFonts w:asciiTheme="majorBidi" w:hAnsiTheme="majorBidi" w:cstheme="majorBidi"/>
                <w:b/>
                <w:bCs/>
              </w:rPr>
              <w:t>Tiekėjo</w:t>
            </w:r>
            <w:r w:rsidR="003E7349" w:rsidRPr="00F8138A">
              <w:rPr>
                <w:rFonts w:asciiTheme="majorBidi" w:hAnsiTheme="majorBidi" w:cstheme="majorBidi"/>
                <w:b/>
                <w:bCs/>
              </w:rPr>
              <w:t xml:space="preserve"> vardu</w:t>
            </w:r>
          </w:p>
        </w:tc>
      </w:tr>
      <w:tr w:rsidR="003E7349" w:rsidRPr="00F8138A" w:rsidTr="003E7349">
        <w:tc>
          <w:tcPr>
            <w:tcW w:w="5387" w:type="dxa"/>
          </w:tcPr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Viešosios įstaigos Vilniaus universiteto 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ligoninės Santaros klinikų filialas 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Nacionalinis vėžio centras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76" w:type="dxa"/>
          </w:tcPr>
          <w:p w:rsidR="003E7349" w:rsidRPr="00F8138A" w:rsidRDefault="00F8138A" w:rsidP="00F8138A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F8138A">
              <w:rPr>
                <w:rFonts w:asciiTheme="majorBidi" w:hAnsiTheme="majorBidi" w:cstheme="majorBidi"/>
              </w:rPr>
              <w:t>MB ,,JaMedica“</w:t>
            </w:r>
          </w:p>
        </w:tc>
      </w:tr>
      <w:tr w:rsidR="003E7349" w:rsidRPr="00F8138A" w:rsidTr="003E7349">
        <w:tc>
          <w:tcPr>
            <w:tcW w:w="5387" w:type="dxa"/>
          </w:tcPr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 xml:space="preserve">Direktorius 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hAnsiTheme="majorBidi" w:cstheme="majorBidi"/>
              </w:rPr>
              <w:t>Valdas Pečeliūnas</w:t>
            </w:r>
          </w:p>
        </w:tc>
        <w:tc>
          <w:tcPr>
            <w:tcW w:w="4776" w:type="dxa"/>
          </w:tcPr>
          <w:p w:rsidR="003E7349" w:rsidRPr="00F8138A" w:rsidRDefault="003E7349" w:rsidP="00F8138A">
            <w:pPr>
              <w:spacing w:after="0" w:line="240" w:lineRule="auto"/>
              <w:rPr>
                <w:rFonts w:asciiTheme="majorBidi" w:eastAsia="Times New Roman" w:hAnsiTheme="majorBidi" w:cstheme="majorBidi"/>
                <w14:ligatures w14:val="none"/>
              </w:rPr>
            </w:pPr>
            <w:r w:rsidRPr="00F8138A">
              <w:rPr>
                <w:rFonts w:asciiTheme="majorBidi" w:eastAsia="Times New Roman" w:hAnsiTheme="majorBidi" w:cstheme="majorBidi"/>
                <w14:ligatures w14:val="none"/>
              </w:rPr>
              <w:t>__________________________________</w:t>
            </w:r>
          </w:p>
          <w:p w:rsidR="003E7349" w:rsidRPr="00F8138A" w:rsidRDefault="003E7349" w:rsidP="00F8138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8138A">
              <w:rPr>
                <w:rFonts w:asciiTheme="majorBidi" w:eastAsia="Times New Roman" w:hAnsiTheme="majorBidi" w:cstheme="majorBidi"/>
                <w14:ligatures w14:val="none"/>
              </w:rPr>
              <w:t>______________________________________</w:t>
            </w:r>
          </w:p>
        </w:tc>
      </w:tr>
    </w:tbl>
    <w:p w:rsidR="00E251F8" w:rsidRPr="00F8138A" w:rsidRDefault="00E251F8" w:rsidP="00F8138A">
      <w:pPr>
        <w:tabs>
          <w:tab w:val="left" w:pos="1276"/>
        </w:tabs>
        <w:spacing w:after="0" w:line="240" w:lineRule="auto"/>
        <w:rPr>
          <w:rFonts w:asciiTheme="majorBidi" w:hAnsiTheme="majorBidi" w:cstheme="majorBidi"/>
        </w:rPr>
      </w:pPr>
    </w:p>
    <w:sectPr w:rsidR="00E251F8" w:rsidRPr="00F8138A" w:rsidSect="00F8138A">
      <w:footerReference w:type="default" r:id="rId6"/>
      <w:pgSz w:w="11906" w:h="16838"/>
      <w:pgMar w:top="1134" w:right="566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1C1" w:rsidRDefault="00CD51C1">
      <w:pPr>
        <w:spacing w:after="0" w:line="240" w:lineRule="auto"/>
      </w:pPr>
      <w:r>
        <w:separator/>
      </w:r>
    </w:p>
  </w:endnote>
  <w:endnote w:type="continuationSeparator" w:id="0">
    <w:p w:rsidR="00CD51C1" w:rsidRDefault="00CD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BE0" w:rsidRPr="0084164D" w:rsidRDefault="00D74BE0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D74BE0" w:rsidRPr="0084164D" w:rsidRDefault="00D74BE0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1C1" w:rsidRDefault="00CD51C1">
      <w:pPr>
        <w:spacing w:after="0" w:line="240" w:lineRule="auto"/>
      </w:pPr>
      <w:r>
        <w:separator/>
      </w:r>
    </w:p>
  </w:footnote>
  <w:footnote w:type="continuationSeparator" w:id="0">
    <w:p w:rsidR="00CD51C1" w:rsidRDefault="00CD5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SqaUkOrh3sxr9Avf/YTPfoWl4tt8GtetGmtzYuhQDEvS5Ugxv3UWTcI9GtitV4CvN5/hVz+j6U6PbOOaqcD7A==" w:salt="bGw+HWbL0BmgCKB1XfZ8+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49"/>
    <w:rsid w:val="0010344B"/>
    <w:rsid w:val="001B11CF"/>
    <w:rsid w:val="0026701C"/>
    <w:rsid w:val="00366378"/>
    <w:rsid w:val="00396B0E"/>
    <w:rsid w:val="003E7349"/>
    <w:rsid w:val="00451BF2"/>
    <w:rsid w:val="004E0AD3"/>
    <w:rsid w:val="005A17C4"/>
    <w:rsid w:val="00681C57"/>
    <w:rsid w:val="006A4916"/>
    <w:rsid w:val="006C6AC4"/>
    <w:rsid w:val="0080274C"/>
    <w:rsid w:val="0082618A"/>
    <w:rsid w:val="008F0FE6"/>
    <w:rsid w:val="00A05009"/>
    <w:rsid w:val="00A66576"/>
    <w:rsid w:val="00BE0297"/>
    <w:rsid w:val="00C64500"/>
    <w:rsid w:val="00CD51C1"/>
    <w:rsid w:val="00D00171"/>
    <w:rsid w:val="00D133A0"/>
    <w:rsid w:val="00D74BE0"/>
    <w:rsid w:val="00E251F8"/>
    <w:rsid w:val="00EF41E9"/>
    <w:rsid w:val="00F35D9D"/>
    <w:rsid w:val="00F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4255"/>
  <w15:chartTrackingRefBased/>
  <w15:docId w15:val="{E86C1A52-C575-45B3-9964-B0728631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49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3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3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3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3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349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E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3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7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49"/>
    <w:rPr>
      <w:kern w:val="0"/>
      <w:sz w:val="22"/>
      <w:szCs w:val="22"/>
    </w:rPr>
  </w:style>
  <w:style w:type="paragraph" w:customStyle="1" w:styleId="Standard">
    <w:name w:val="Standard"/>
    <w:rsid w:val="003E7349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 w:val="22"/>
      <w:szCs w:val="20"/>
      <w:lang w:eastAsia="zh-CN"/>
      <w14:ligatures w14:val="none"/>
    </w:rPr>
  </w:style>
  <w:style w:type="paragraph" w:styleId="Revision">
    <w:name w:val="Revision"/>
    <w:hidden/>
    <w:uiPriority w:val="99"/>
    <w:semiHidden/>
    <w:rsid w:val="0082618A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2234</Words>
  <Characters>1274</Characters>
  <Application>Microsoft Office Word</Application>
  <DocSecurity>8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2026-01-23T07:52:00Z</dcterms:created>
  <dcterms:modified xsi:type="dcterms:W3CDTF">2026-01-23T07:52:00Z</dcterms:modified>
</cp:coreProperties>
</file>