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5E51" w14:textId="23040EE2" w:rsidR="008063E7" w:rsidRDefault="008063E7" w:rsidP="000021BE">
      <w:pPr>
        <w:widowControl w:val="0"/>
        <w:spacing w:line="360" w:lineRule="auto"/>
        <w:rPr>
          <w:b/>
          <w:lang w:val="lt-LT" w:eastAsia="lt-LT"/>
        </w:rPr>
      </w:pPr>
      <w:r w:rsidRPr="00B35D0B">
        <w:rPr>
          <w:lang w:eastAsia="lt-LT"/>
        </w:rPr>
        <w:t>VšĮ Vilniaus universiteto ligoninė Santaros klinios</w:t>
      </w:r>
    </w:p>
    <w:p w14:paraId="55323241" w14:textId="77777777" w:rsidR="00B822A2" w:rsidRPr="00B822A2" w:rsidRDefault="00B822A2" w:rsidP="000021BE">
      <w:pPr>
        <w:widowControl w:val="0"/>
        <w:spacing w:line="360" w:lineRule="auto"/>
        <w:rPr>
          <w:b/>
          <w:sz w:val="10"/>
          <w:szCs w:val="10"/>
          <w:lang w:val="lt-LT" w:eastAsia="lt-LT"/>
        </w:rPr>
      </w:pPr>
    </w:p>
    <w:p w14:paraId="78768011" w14:textId="0B1F6488" w:rsidR="008B190C" w:rsidRPr="00B35D0B" w:rsidRDefault="008B190C" w:rsidP="008B190C">
      <w:pPr>
        <w:widowControl w:val="0"/>
        <w:spacing w:line="360" w:lineRule="auto"/>
        <w:jc w:val="center"/>
        <w:rPr>
          <w:b/>
          <w:lang w:eastAsia="lt-LT"/>
        </w:rPr>
      </w:pPr>
      <w:r w:rsidRPr="00B35D0B">
        <w:rPr>
          <w:b/>
          <w:lang w:eastAsia="lt-LT"/>
        </w:rPr>
        <w:t>PASIŪLYMAS</w:t>
      </w:r>
    </w:p>
    <w:p w14:paraId="751C0149" w14:textId="77777777" w:rsidR="008B190C" w:rsidRPr="00B35D0B" w:rsidRDefault="008B190C" w:rsidP="008B190C">
      <w:pPr>
        <w:widowControl w:val="0"/>
        <w:jc w:val="center"/>
        <w:rPr>
          <w:b/>
          <w:bCs/>
        </w:rPr>
      </w:pPr>
      <w:r w:rsidRPr="00B35D0B">
        <w:rPr>
          <w:b/>
          <w:lang w:eastAsia="lt-LT"/>
        </w:rPr>
        <w:t xml:space="preserve">DĖL </w:t>
      </w:r>
      <w:r w:rsidRPr="00B35D0B">
        <w:rPr>
          <w:b/>
          <w:bCs/>
        </w:rPr>
        <w:t xml:space="preserve">REAGENTŲ KLINIKINEI LABORATORIJAI PIRKIMO (10777)  </w:t>
      </w:r>
    </w:p>
    <w:p w14:paraId="1B27203A" w14:textId="6F00FAD8" w:rsidR="008B190C" w:rsidRPr="00B35D0B" w:rsidRDefault="00526DDD" w:rsidP="000021BE">
      <w:pPr>
        <w:pStyle w:val="NoSpacing"/>
        <w:jc w:val="center"/>
        <w:rPr>
          <w:lang w:val="lt-LT" w:eastAsia="lt-LT"/>
        </w:rPr>
      </w:pPr>
      <w:r w:rsidRPr="00B35D0B">
        <w:rPr>
          <w:lang w:val="lt-LT" w:eastAsia="lt-LT"/>
        </w:rPr>
        <w:t>2025-08-</w:t>
      </w:r>
      <w:r w:rsidR="000021BE" w:rsidRPr="00B35D0B">
        <w:rPr>
          <w:lang w:val="lt-LT" w:eastAsia="lt-LT"/>
        </w:rPr>
        <w:t>01</w:t>
      </w:r>
      <w:r w:rsidR="001E7F4A">
        <w:rPr>
          <w:lang w:val="lt-LT" w:eastAsia="lt-LT"/>
        </w:rPr>
        <w:t xml:space="preserve"> Nr. 25-236-1</w:t>
      </w:r>
    </w:p>
    <w:p w14:paraId="5FC06988" w14:textId="1A1BAD7B" w:rsidR="000021BE" w:rsidRPr="00B35D0B" w:rsidRDefault="000021BE" w:rsidP="000021BE">
      <w:pPr>
        <w:pStyle w:val="NoSpacing"/>
        <w:jc w:val="center"/>
        <w:rPr>
          <w:lang w:val="lt-LT" w:eastAsia="lt-LT"/>
        </w:rPr>
      </w:pPr>
      <w:r w:rsidRPr="00B35D0B">
        <w:rPr>
          <w:lang w:val="lt-LT" w:eastAsia="lt-LT"/>
        </w:rPr>
        <w:t>Vilnius</w:t>
      </w:r>
    </w:p>
    <w:p w14:paraId="77999E44" w14:textId="77777777" w:rsidR="000021BE" w:rsidRPr="00B822A2" w:rsidRDefault="000021BE" w:rsidP="000021BE">
      <w:pPr>
        <w:pStyle w:val="NoSpacing"/>
        <w:jc w:val="center"/>
        <w:rPr>
          <w:sz w:val="8"/>
          <w:szCs w:val="8"/>
          <w:lang w:val="lt-LT" w:eastAsia="lt-LT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7"/>
      </w:tblGrid>
      <w:tr w:rsidR="008B190C" w:rsidRPr="00B35D0B" w14:paraId="166F5467" w14:textId="77777777" w:rsidTr="00FA270A">
        <w:trPr>
          <w:trHeight w:val="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2ACE" w14:textId="21AB9CBE" w:rsidR="008B190C" w:rsidRPr="00B35D0B" w:rsidRDefault="008B190C" w:rsidP="00747054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 w:rsidRPr="00B35D0B">
              <w:rPr>
                <w:lang w:eastAsia="lt-LT"/>
              </w:rPr>
              <w:t xml:space="preserve">Tiekėjo pavadinimas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86C" w14:textId="73290622" w:rsidR="008B190C" w:rsidRPr="00B35D0B" w:rsidRDefault="0064639A" w:rsidP="00B30E47">
            <w:pPr>
              <w:pStyle w:val="NoSpacing"/>
              <w:rPr>
                <w:lang w:val="lt-LT" w:eastAsia="lt-LT"/>
              </w:rPr>
            </w:pPr>
            <w:r w:rsidRPr="00B35D0B">
              <w:rPr>
                <w:lang w:val="lt-LT" w:eastAsia="lt-LT"/>
              </w:rPr>
              <w:t>UAB Mediq Lietuva</w:t>
            </w:r>
          </w:p>
        </w:tc>
      </w:tr>
      <w:tr w:rsidR="008B190C" w:rsidRPr="00B35D0B" w14:paraId="579D3BF8" w14:textId="77777777" w:rsidTr="007470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E2E6" w14:textId="22B1A062" w:rsidR="008B190C" w:rsidRPr="00B35D0B" w:rsidRDefault="008B190C" w:rsidP="00747054">
            <w:pPr>
              <w:widowControl w:val="0"/>
              <w:tabs>
                <w:tab w:val="left" w:pos="1800"/>
              </w:tabs>
              <w:jc w:val="both"/>
              <w:rPr>
                <w:lang w:val="lt-LT" w:eastAsia="lt-LT"/>
              </w:rPr>
            </w:pPr>
            <w:r w:rsidRPr="00B35D0B">
              <w:rPr>
                <w:lang w:eastAsia="lt-LT"/>
              </w:rPr>
              <w:t xml:space="preserve">Tiekėjo adresas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3DF" w14:textId="6EF371A3" w:rsidR="008B190C" w:rsidRPr="00B35D0B" w:rsidRDefault="0064639A" w:rsidP="00B30E47">
            <w:pPr>
              <w:pStyle w:val="NoSpacing"/>
              <w:rPr>
                <w:lang w:val="lt-LT" w:eastAsia="lt-LT"/>
              </w:rPr>
            </w:pPr>
            <w:r w:rsidRPr="00B35D0B">
              <w:rPr>
                <w:lang w:val="lt-LT" w:eastAsia="lt-LT"/>
              </w:rPr>
              <w:t>Kolektyvo g. 15-20, Vilnius, LT-08314</w:t>
            </w:r>
          </w:p>
        </w:tc>
      </w:tr>
      <w:tr w:rsidR="008B190C" w:rsidRPr="00B35D0B" w14:paraId="69B4754A" w14:textId="77777777" w:rsidTr="007470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8E82" w14:textId="77777777" w:rsidR="008B190C" w:rsidRPr="00B35D0B" w:rsidRDefault="008B190C" w:rsidP="00747054">
            <w:pPr>
              <w:jc w:val="both"/>
            </w:pPr>
            <w:r w:rsidRPr="00B35D0B">
              <w:t>Tiekėjo įmonės kodas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CE7" w14:textId="6B8529F0" w:rsidR="008B190C" w:rsidRPr="00B35D0B" w:rsidRDefault="0042027A" w:rsidP="00B30E47">
            <w:pPr>
              <w:pStyle w:val="NoSpacing"/>
              <w:rPr>
                <w:lang w:val="lt-LT"/>
              </w:rPr>
            </w:pPr>
            <w:r w:rsidRPr="00B35D0B">
              <w:rPr>
                <w:lang w:val="lt-LT"/>
              </w:rPr>
              <w:t>302513086</w:t>
            </w:r>
          </w:p>
        </w:tc>
      </w:tr>
      <w:tr w:rsidR="008B190C" w:rsidRPr="00B35D0B" w14:paraId="294A0DD7" w14:textId="77777777" w:rsidTr="007470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7CE3" w14:textId="77777777" w:rsidR="008B190C" w:rsidRPr="00B35D0B" w:rsidRDefault="008B190C" w:rsidP="00747054">
            <w:pPr>
              <w:rPr>
                <w:lang w:eastAsia="lt-LT"/>
              </w:rPr>
            </w:pPr>
            <w:r w:rsidRPr="00B35D0B">
              <w:rPr>
                <w:lang w:eastAsia="lt-LT"/>
              </w:rPr>
              <w:t xml:space="preserve">Telefono numeris, </w:t>
            </w:r>
            <w:r w:rsidRPr="00B35D0B">
              <w:t>Fakso numeris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1E43" w14:textId="46E2310D" w:rsidR="008B190C" w:rsidRPr="00B35D0B" w:rsidRDefault="0042027A" w:rsidP="00B30E47">
            <w:pPr>
              <w:pStyle w:val="NoSpacing"/>
              <w:rPr>
                <w:lang w:val="lt-LT" w:eastAsia="lt-LT"/>
              </w:rPr>
            </w:pPr>
            <w:r w:rsidRPr="00B35D0B">
              <w:rPr>
                <w:lang w:val="lt-LT" w:eastAsia="lt-LT"/>
              </w:rPr>
              <w:t xml:space="preserve">Tel. </w:t>
            </w:r>
            <w:r w:rsidR="002E2B4E">
              <w:rPr>
                <w:lang w:val="lt-LT" w:eastAsia="lt-LT"/>
              </w:rPr>
              <w:t>xxx</w:t>
            </w:r>
          </w:p>
          <w:p w14:paraId="0637E49D" w14:textId="37318E58" w:rsidR="00B30E47" w:rsidRPr="00B35D0B" w:rsidRDefault="00B30E47" w:rsidP="00B30E47">
            <w:pPr>
              <w:pStyle w:val="NoSpacing"/>
              <w:rPr>
                <w:lang w:val="lt-LT" w:eastAsia="lt-LT"/>
              </w:rPr>
            </w:pPr>
            <w:r w:rsidRPr="00B35D0B">
              <w:rPr>
                <w:lang w:val="lt-LT" w:eastAsia="lt-LT"/>
              </w:rPr>
              <w:t>Faksas. +37052688470</w:t>
            </w:r>
          </w:p>
        </w:tc>
      </w:tr>
      <w:tr w:rsidR="008B190C" w:rsidRPr="00B35D0B" w14:paraId="7C400A55" w14:textId="77777777" w:rsidTr="007470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AA6E" w14:textId="77777777" w:rsidR="008B190C" w:rsidRPr="00B35D0B" w:rsidRDefault="008B190C" w:rsidP="00747054">
            <w:pPr>
              <w:rPr>
                <w:lang w:eastAsia="lt-LT"/>
              </w:rPr>
            </w:pPr>
            <w:r w:rsidRPr="00B35D0B">
              <w:rPr>
                <w:lang w:eastAsia="lt-LT"/>
              </w:rPr>
              <w:t>El. pašto adresas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EFB6" w14:textId="3DF707D6" w:rsidR="008B190C" w:rsidRPr="00B35D0B" w:rsidRDefault="00B30E47" w:rsidP="00B30E47">
            <w:pPr>
              <w:pStyle w:val="NoSpacing"/>
              <w:rPr>
                <w:lang w:val="en-US" w:eastAsia="lt-LT"/>
              </w:rPr>
            </w:pPr>
            <w:hyperlink r:id="rId8" w:history="1">
              <w:r w:rsidRPr="00B35D0B">
                <w:rPr>
                  <w:rStyle w:val="Hyperlink"/>
                  <w:lang w:val="lt-LT" w:eastAsia="lt-LT"/>
                </w:rPr>
                <w:t>mediqlietuva</w:t>
              </w:r>
              <w:r w:rsidRPr="00B35D0B">
                <w:rPr>
                  <w:rStyle w:val="Hyperlink"/>
                  <w:lang w:val="en-US" w:eastAsia="lt-LT"/>
                </w:rPr>
                <w:t>@mediq.com</w:t>
              </w:r>
            </w:hyperlink>
            <w:r w:rsidRPr="00B35D0B">
              <w:rPr>
                <w:lang w:val="en-US" w:eastAsia="lt-LT"/>
              </w:rPr>
              <w:t xml:space="preserve"> </w:t>
            </w:r>
          </w:p>
        </w:tc>
      </w:tr>
      <w:tr w:rsidR="008B190C" w:rsidRPr="00B35D0B" w14:paraId="68766B68" w14:textId="77777777" w:rsidTr="007470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A67" w14:textId="77777777" w:rsidR="008B190C" w:rsidRPr="00B35D0B" w:rsidRDefault="008B190C" w:rsidP="00747054">
            <w:r w:rsidRPr="00B35D0B">
              <w:rPr>
                <w:lang w:eastAsia="lt-LT"/>
              </w:rPr>
              <w:t>Kontaktinis asmuo, atsakingas už Pirkimo pasiūlymo parengimą vardas, pavardė, pareigos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E13" w14:textId="635E54D0" w:rsidR="00E05746" w:rsidRPr="00B35D0B" w:rsidRDefault="002E2B4E" w:rsidP="00B30E47">
            <w:pPr>
              <w:pStyle w:val="NoSpacing"/>
              <w:rPr>
                <w:lang w:val="lt-LT" w:eastAsia="lt-LT"/>
              </w:rPr>
            </w:pPr>
            <w:r>
              <w:rPr>
                <w:lang w:val="en-US" w:eastAsia="lt-LT"/>
              </w:rPr>
              <w:t>xxx</w:t>
            </w:r>
          </w:p>
        </w:tc>
      </w:tr>
      <w:tr w:rsidR="008B190C" w:rsidRPr="00B35D0B" w14:paraId="09131CA4" w14:textId="77777777" w:rsidTr="0074705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0F1" w14:textId="77777777" w:rsidR="008B190C" w:rsidRPr="00B35D0B" w:rsidRDefault="008B190C" w:rsidP="00747054">
            <w:r w:rsidRPr="00B35D0B">
              <w:t>Asmens, pasirašančio pasiūlymą kvalifikuotu elektroniniu parašu, vardas, pavardė, pareigos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8033" w14:textId="38E9D5E2" w:rsidR="008B190C" w:rsidRPr="00B35D0B" w:rsidRDefault="00A208E5" w:rsidP="00B30E47">
            <w:pPr>
              <w:pStyle w:val="NoSpacing"/>
              <w:rPr>
                <w:lang w:eastAsia="lt-LT"/>
              </w:rPr>
            </w:pPr>
            <w:r w:rsidRPr="00B35D0B">
              <w:rPr>
                <w:lang w:val="en-US" w:eastAsia="lt-LT"/>
              </w:rPr>
              <w:t>U</w:t>
            </w:r>
            <w:r w:rsidRPr="00B35D0B">
              <w:rPr>
                <w:lang w:val="lt-LT" w:eastAsia="lt-LT"/>
              </w:rPr>
              <w:t>žsakymų ir konkursų ruošimo vadybininkė – Kristina Buraitė</w:t>
            </w:r>
          </w:p>
        </w:tc>
      </w:tr>
    </w:tbl>
    <w:p w14:paraId="3D3E79A6" w14:textId="77777777" w:rsidR="008B190C" w:rsidRPr="00B35D0B" w:rsidRDefault="008B190C" w:rsidP="008B190C">
      <w:pPr>
        <w:widowControl w:val="0"/>
        <w:tabs>
          <w:tab w:val="left" w:pos="960"/>
        </w:tabs>
        <w:ind w:left="709"/>
        <w:jc w:val="both"/>
        <w:rPr>
          <w:lang w:eastAsia="lt-LT"/>
        </w:rPr>
      </w:pPr>
    </w:p>
    <w:p w14:paraId="20CDA661" w14:textId="77777777" w:rsidR="008B190C" w:rsidRPr="00B35D0B" w:rsidRDefault="008B190C" w:rsidP="008B190C">
      <w:pPr>
        <w:widowControl w:val="0"/>
        <w:tabs>
          <w:tab w:val="left" w:pos="960"/>
        </w:tabs>
        <w:jc w:val="both"/>
        <w:rPr>
          <w:lang w:eastAsia="lt-LT"/>
        </w:rPr>
      </w:pPr>
      <w:r w:rsidRPr="00B35D0B">
        <w:rPr>
          <w:lang w:eastAsia="lt-LT"/>
        </w:rPr>
        <w:t>1. Šiuo pasiūlymu pažymime, kad sutinkame su visomis pirkimo sąlygomis, nustatytomis:</w:t>
      </w:r>
    </w:p>
    <w:p w14:paraId="0C749F3F" w14:textId="77777777" w:rsidR="008B190C" w:rsidRPr="00B35D0B" w:rsidRDefault="008B190C" w:rsidP="008B190C">
      <w:pPr>
        <w:widowControl w:val="0"/>
        <w:tabs>
          <w:tab w:val="left" w:pos="960"/>
        </w:tabs>
        <w:ind w:firstLine="709"/>
        <w:jc w:val="both"/>
        <w:rPr>
          <w:lang w:eastAsia="lt-LT"/>
        </w:rPr>
      </w:pPr>
      <w:r w:rsidRPr="00B35D0B">
        <w:rPr>
          <w:lang w:eastAsia="lt-LT"/>
        </w:rPr>
        <w:t>1.1. atviro konkurso skelbime, paskelbtame Viešųjų pirkimų įstatymo nustatyta tvarka;</w:t>
      </w:r>
    </w:p>
    <w:p w14:paraId="710DFCB7" w14:textId="77777777" w:rsidR="008B190C" w:rsidRPr="00B35D0B" w:rsidRDefault="008B190C" w:rsidP="008B190C">
      <w:pPr>
        <w:widowControl w:val="0"/>
        <w:tabs>
          <w:tab w:val="left" w:pos="960"/>
        </w:tabs>
        <w:ind w:firstLine="709"/>
        <w:jc w:val="both"/>
        <w:rPr>
          <w:lang w:eastAsia="lt-LT"/>
        </w:rPr>
      </w:pPr>
      <w:r w:rsidRPr="00B35D0B">
        <w:rPr>
          <w:lang w:eastAsia="lt-LT"/>
        </w:rPr>
        <w:t>1.2. atviro konkurso pirkimo dokumentuose;</w:t>
      </w:r>
    </w:p>
    <w:p w14:paraId="40A4E799" w14:textId="77777777" w:rsidR="008B190C" w:rsidRPr="00B35D0B" w:rsidRDefault="008B190C" w:rsidP="008B190C">
      <w:pPr>
        <w:widowControl w:val="0"/>
        <w:tabs>
          <w:tab w:val="left" w:pos="960"/>
        </w:tabs>
        <w:ind w:firstLine="709"/>
        <w:jc w:val="both"/>
        <w:rPr>
          <w:lang w:eastAsia="lt-LT"/>
        </w:rPr>
      </w:pPr>
      <w:r w:rsidRPr="00B35D0B">
        <w:rPr>
          <w:lang w:eastAsia="lt-LT"/>
        </w:rPr>
        <w:t>1.3. kituose pirkimo dokumentuose (jų paaiškinimuose, papildymuose).</w:t>
      </w:r>
    </w:p>
    <w:p w14:paraId="1155C0CF" w14:textId="77777777" w:rsidR="008B190C" w:rsidRPr="00B35D0B" w:rsidRDefault="008B190C" w:rsidP="008B190C">
      <w:pPr>
        <w:widowControl w:val="0"/>
        <w:tabs>
          <w:tab w:val="left" w:pos="960"/>
        </w:tabs>
        <w:jc w:val="both"/>
        <w:rPr>
          <w:lang w:eastAsia="lt-LT"/>
        </w:rPr>
      </w:pPr>
      <w:r w:rsidRPr="00B35D0B">
        <w:rPr>
          <w:lang w:eastAsia="lt-LT"/>
        </w:rPr>
        <w:t>2. Pasiūlymas galioja iki termino, nustatyto pirkimo dokumentuose.</w:t>
      </w:r>
    </w:p>
    <w:p w14:paraId="21D29214" w14:textId="77777777" w:rsidR="008B190C" w:rsidRPr="00B35D0B" w:rsidRDefault="008B190C" w:rsidP="008B190C">
      <w:pPr>
        <w:widowControl w:val="0"/>
        <w:tabs>
          <w:tab w:val="left" w:pos="960"/>
        </w:tabs>
        <w:jc w:val="both"/>
        <w:rPr>
          <w:lang w:eastAsia="lt-LT"/>
        </w:rPr>
      </w:pPr>
      <w:r w:rsidRPr="00B35D0B">
        <w:rPr>
          <w:lang w:eastAsia="lt-LT"/>
        </w:rPr>
        <w:t>3. Pasirašydamas CVP IS priemonėmis pateiktą pasiūlymą kvalifikuotu elektroniniu parašu, patvirtinu, kad dokumentų skaitmeninės kopijos ir elektroninėmis priemonėmis pateikti duomenys yra tikri.</w:t>
      </w:r>
    </w:p>
    <w:p w14:paraId="263ACAAE" w14:textId="77777777" w:rsidR="008B190C" w:rsidRPr="00B35D0B" w:rsidRDefault="008B190C" w:rsidP="008B190C">
      <w:pPr>
        <w:widowControl w:val="0"/>
        <w:tabs>
          <w:tab w:val="left" w:pos="960"/>
        </w:tabs>
        <w:jc w:val="both"/>
        <w:rPr>
          <w:lang w:eastAsia="lt-LT"/>
        </w:rPr>
      </w:pPr>
    </w:p>
    <w:p w14:paraId="387E3EA4" w14:textId="77777777" w:rsidR="008B190C" w:rsidRPr="00B35D0B" w:rsidRDefault="008B190C" w:rsidP="008B190C">
      <w:pPr>
        <w:widowControl w:val="0"/>
        <w:tabs>
          <w:tab w:val="left" w:pos="960"/>
        </w:tabs>
        <w:jc w:val="both"/>
        <w:rPr>
          <w:lang w:eastAsia="lt-LT"/>
        </w:rPr>
      </w:pPr>
      <w:r w:rsidRPr="00B35D0B">
        <w:rPr>
          <w:b/>
          <w:lang w:eastAsia="lt-LT"/>
        </w:rPr>
        <w:t>Siūlomos prekės visiškai atitinka pirkimo dokumentuose nurodytus reikalavimus.</w:t>
      </w:r>
      <w:r w:rsidRPr="00B35D0B">
        <w:t xml:space="preserve"> </w:t>
      </w:r>
      <w:r w:rsidRPr="00B35D0B">
        <w:rPr>
          <w:lang w:eastAsia="lt-LT"/>
        </w:rPr>
        <w:t>Kartu su pasiūlymu pateikiame dokumentus, įrodančius siūlomų prekių atitikimą Pirkimo dokumentų Specialiųjų pirkimo sąlygų (SPS) priedo Nr. 1 „Techninė specifikacija“ reikalavimams.</w:t>
      </w:r>
    </w:p>
    <w:p w14:paraId="144DFA1F" w14:textId="77777777" w:rsidR="00F63673" w:rsidRDefault="00F63673" w:rsidP="008B190C">
      <w:pPr>
        <w:widowControl w:val="0"/>
        <w:tabs>
          <w:tab w:val="left" w:pos="1800"/>
        </w:tabs>
        <w:suppressAutoHyphens/>
        <w:jc w:val="both"/>
        <w:rPr>
          <w:b/>
          <w:lang w:val="lt-LT" w:eastAsia="ar-SA"/>
        </w:rPr>
      </w:pPr>
    </w:p>
    <w:p w14:paraId="5E35F3B7" w14:textId="182310F3" w:rsidR="008B190C" w:rsidRPr="00B35D0B" w:rsidRDefault="008B190C" w:rsidP="008B190C">
      <w:pPr>
        <w:widowControl w:val="0"/>
        <w:tabs>
          <w:tab w:val="left" w:pos="1800"/>
        </w:tabs>
        <w:suppressAutoHyphens/>
        <w:jc w:val="both"/>
        <w:rPr>
          <w:u w:val="single"/>
        </w:rPr>
      </w:pPr>
      <w:r w:rsidRPr="00B35D0B">
        <w:rPr>
          <w:b/>
          <w:lang w:eastAsia="ar-SA"/>
        </w:rPr>
        <w:t xml:space="preserve">Mes siūlome šias prekes </w:t>
      </w:r>
      <w:r w:rsidRPr="00B35D0B">
        <w:rPr>
          <w:bCs/>
          <w:lang w:eastAsia="ar-SA"/>
        </w:rPr>
        <w:t>(</w:t>
      </w:r>
      <w:r w:rsidRPr="00B35D0B">
        <w:rPr>
          <w:bCs/>
          <w:color w:val="0070C0"/>
          <w:u w:val="single"/>
        </w:rPr>
        <w:t>pateikiamas užpildytas dokumentas</w:t>
      </w:r>
      <w:r w:rsidRPr="00B35D0B">
        <w:rPr>
          <w:color w:val="0070C0"/>
          <w:u w:val="single"/>
        </w:rPr>
        <w:t xml:space="preserve"> (Pirkimo dokumentų SPS priedas Nr. 1 „Techninė specifikacija“)</w:t>
      </w:r>
      <w:r w:rsidRPr="00B35D0B">
        <w:rPr>
          <w:u w:val="single"/>
        </w:rPr>
        <w:t xml:space="preserve">): </w:t>
      </w:r>
    </w:p>
    <w:p w14:paraId="56D3A106" w14:textId="77777777" w:rsidR="008B190C" w:rsidRPr="00F63673" w:rsidRDefault="008B190C" w:rsidP="008B190C">
      <w:pPr>
        <w:spacing w:line="276" w:lineRule="auto"/>
        <w:ind w:firstLine="720"/>
        <w:jc w:val="both"/>
        <w:rPr>
          <w:sz w:val="22"/>
          <w:szCs w:val="22"/>
        </w:rPr>
      </w:pPr>
      <w:r w:rsidRPr="00F63673">
        <w:rPr>
          <w:color w:val="000000" w:themeColor="text1"/>
          <w:sz w:val="22"/>
          <w:szCs w:val="22"/>
        </w:rPr>
        <w:t>1) Pildant SPS 1 priedą prašome nurodyti s</w:t>
      </w:r>
      <w:r w:rsidRPr="00F63673">
        <w:rPr>
          <w:sz w:val="22"/>
          <w:szCs w:val="22"/>
        </w:rPr>
        <w:t>iūlomos prekės(-ių) atitikimo informaciją.</w:t>
      </w:r>
    </w:p>
    <w:p w14:paraId="0FD55274" w14:textId="3FB459D4" w:rsidR="008B190C" w:rsidRPr="00F63673" w:rsidRDefault="008B190C" w:rsidP="008B190C">
      <w:pPr>
        <w:spacing w:line="276" w:lineRule="auto"/>
        <w:ind w:firstLine="720"/>
        <w:jc w:val="both"/>
        <w:rPr>
          <w:color w:val="000000" w:themeColor="text1"/>
          <w:sz w:val="22"/>
          <w:szCs w:val="22"/>
          <w:lang w:val="lt-LT"/>
        </w:rPr>
      </w:pPr>
      <w:r w:rsidRPr="00F63673">
        <w:rPr>
          <w:color w:val="000000" w:themeColor="text1"/>
          <w:sz w:val="22"/>
          <w:szCs w:val="22"/>
        </w:rPr>
        <w:t>2) Tais atvejais, kai pagal galiojančius teisės aktus tiekėjui nereikia mokėti PVM, lentelių skilčių, kuriose prašoma nurodyti kainą su PVM, nepildo ir nurodo priežastis ir teisinį pagrindą, dėl kurių PVM nemoka:</w:t>
      </w:r>
    </w:p>
    <w:p w14:paraId="05C8D581" w14:textId="77777777" w:rsidR="008B190C" w:rsidRPr="00F63673" w:rsidRDefault="008B190C" w:rsidP="008B190C">
      <w:pPr>
        <w:spacing w:line="276" w:lineRule="auto"/>
        <w:ind w:firstLine="709"/>
        <w:jc w:val="both"/>
        <w:rPr>
          <w:sz w:val="22"/>
          <w:szCs w:val="22"/>
        </w:rPr>
      </w:pPr>
      <w:r w:rsidRPr="00F63673">
        <w:rPr>
          <w:color w:val="000000" w:themeColor="text1"/>
          <w:sz w:val="22"/>
          <w:szCs w:val="22"/>
        </w:rPr>
        <w:t xml:space="preserve">3) Prekių vieneto įkainis turi būti </w:t>
      </w:r>
      <w:r w:rsidRPr="00F63673">
        <w:rPr>
          <w:sz w:val="22"/>
          <w:szCs w:val="22"/>
        </w:rPr>
        <w:t>pateikiamas suapvalintas pagal aritmetikos taisykles iki šimtųjų skaičiaus dalių (</w:t>
      </w:r>
      <w:r w:rsidRPr="00F63673">
        <w:rPr>
          <w:i/>
          <w:sz w:val="22"/>
          <w:szCs w:val="22"/>
          <w:u w:val="single"/>
        </w:rPr>
        <w:t>du skaičiai po kablelio</w:t>
      </w:r>
      <w:r w:rsidRPr="00F63673">
        <w:rPr>
          <w:sz w:val="22"/>
          <w:szCs w:val="22"/>
        </w:rPr>
        <w:t xml:space="preserve">). </w:t>
      </w:r>
      <w:r w:rsidRPr="00F63673">
        <w:rPr>
          <w:sz w:val="22"/>
          <w:szCs w:val="22"/>
          <w:shd w:val="clear" w:color="auto" w:fill="FFFFFF"/>
        </w:rPr>
        <w:t xml:space="preserve">Jei prekių, kurių kaina iki 3 Eur, vieneto įkainis pateikiamame pasiūlyme gali būti pateikiamas suapvalintas pagal aritmetikos taisykles iki dešimt tūkstantųjų </w:t>
      </w:r>
      <w:r w:rsidRPr="00F63673">
        <w:rPr>
          <w:i/>
          <w:iCs/>
          <w:sz w:val="22"/>
          <w:szCs w:val="22"/>
          <w:shd w:val="clear" w:color="auto" w:fill="FFFFFF"/>
        </w:rPr>
        <w:t>(keturi skaičiai po kablelio)</w:t>
      </w:r>
      <w:r w:rsidRPr="00F63673">
        <w:rPr>
          <w:sz w:val="22"/>
          <w:szCs w:val="22"/>
          <w:shd w:val="clear" w:color="auto" w:fill="FFFFFF"/>
        </w:rPr>
        <w:t xml:space="preserve"> skaičiaus dalių</w:t>
      </w:r>
      <w:r w:rsidRPr="00F63673">
        <w:rPr>
          <w:sz w:val="22"/>
          <w:szCs w:val="22"/>
        </w:rPr>
        <w:t>. Kiekvienos pirkimo dalies suma turi būti išreikšta cento tikslumu (</w:t>
      </w:r>
      <w:r w:rsidRPr="00F63673">
        <w:rPr>
          <w:i/>
          <w:sz w:val="22"/>
          <w:szCs w:val="22"/>
          <w:u w:val="single"/>
        </w:rPr>
        <w:t>du skaičiai po kablelio</w:t>
      </w:r>
      <w:r w:rsidRPr="00F63673">
        <w:rPr>
          <w:sz w:val="22"/>
          <w:szCs w:val="22"/>
        </w:rPr>
        <w:t>).“.</w:t>
      </w:r>
    </w:p>
    <w:p w14:paraId="04B37389" w14:textId="77777777" w:rsidR="008B190C" w:rsidRPr="00F63673" w:rsidRDefault="008B190C" w:rsidP="008B190C">
      <w:pPr>
        <w:tabs>
          <w:tab w:val="left" w:pos="567"/>
        </w:tabs>
        <w:ind w:firstLine="709"/>
        <w:jc w:val="both"/>
        <w:rPr>
          <w:sz w:val="22"/>
          <w:szCs w:val="22"/>
          <w:u w:val="single"/>
        </w:rPr>
      </w:pPr>
      <w:r w:rsidRPr="00F63673">
        <w:rPr>
          <w:sz w:val="22"/>
          <w:szCs w:val="22"/>
        </w:rPr>
        <w:t xml:space="preserve">Teikdami šį pasiūlymą mes patvirtiname, kad į įkainius/kainą įskaičiuoti visi mokesčiai ir visos pirkimo sutarties vykdymo išlaidos ir kad mes prisiimame riziką už visas išlaidas, kurias, teikdami pasiūlymą </w:t>
      </w:r>
      <w:r w:rsidRPr="00F63673">
        <w:rPr>
          <w:sz w:val="22"/>
          <w:szCs w:val="22"/>
        </w:rPr>
        <w:lastRenderedPageBreak/>
        <w:t xml:space="preserve">ir laikydamiesi techninės specifikacijos sąlygų, privalėjome įskaičiuoti į pasiūlymo kainą, įskaitant sąskaitų faktūrų pateikimą sistema, </w:t>
      </w:r>
      <w:r w:rsidRPr="00F63673">
        <w:rPr>
          <w:color w:val="000000"/>
          <w:sz w:val="22"/>
          <w:szCs w:val="22"/>
          <w:bdr w:val="none" w:sz="0" w:space="0" w:color="auto" w:frame="1"/>
          <w:lang w:eastAsia="lt-LT"/>
        </w:rPr>
        <w:t>atitinkančia Europos elektroninių sąskaitų faktūrų standartą</w:t>
      </w:r>
      <w:r w:rsidRPr="00F63673">
        <w:rPr>
          <w:sz w:val="22"/>
          <w:szCs w:val="22"/>
        </w:rPr>
        <w:t>.</w:t>
      </w:r>
    </w:p>
    <w:p w14:paraId="7363EEB0" w14:textId="77777777" w:rsidR="008B190C" w:rsidRPr="00F63673" w:rsidRDefault="008B190C" w:rsidP="008B190C">
      <w:pPr>
        <w:widowControl w:val="0"/>
        <w:tabs>
          <w:tab w:val="left" w:pos="1800"/>
        </w:tabs>
        <w:suppressAutoHyphens/>
        <w:jc w:val="both"/>
        <w:rPr>
          <w:b/>
          <w:iCs/>
          <w:sz w:val="22"/>
          <w:szCs w:val="22"/>
          <w:lang w:eastAsia="ar-SA"/>
        </w:rPr>
      </w:pPr>
    </w:p>
    <w:p w14:paraId="5BC8BE50" w14:textId="77777777" w:rsidR="008B190C" w:rsidRPr="00F63673" w:rsidRDefault="008B190C" w:rsidP="008B190C">
      <w:pPr>
        <w:rPr>
          <w:i/>
          <w:sz w:val="20"/>
          <w:szCs w:val="20"/>
        </w:rPr>
      </w:pPr>
      <w:r w:rsidRPr="00B35D0B">
        <w:rPr>
          <w:bCs/>
          <w:lang w:eastAsia="lt-LT"/>
        </w:rPr>
        <w:t xml:space="preserve">4. Informacija apie subtiekėjus </w:t>
      </w:r>
      <w:r w:rsidRPr="00F63673">
        <w:rPr>
          <w:i/>
          <w:sz w:val="20"/>
          <w:szCs w:val="20"/>
        </w:rPr>
        <w:t xml:space="preserve">(pildoma, jei </w:t>
      </w:r>
      <w:r w:rsidRPr="00F63673">
        <w:rPr>
          <w:bCs/>
          <w:i/>
          <w:sz w:val="20"/>
          <w:szCs w:val="20"/>
          <w:lang w:eastAsia="lt-LT"/>
        </w:rPr>
        <w:t xml:space="preserve">sutarties vykdymui </w:t>
      </w:r>
      <w:r w:rsidRPr="00F63673">
        <w:rPr>
          <w:i/>
          <w:sz w:val="20"/>
          <w:szCs w:val="20"/>
        </w:rPr>
        <w:t>tiekėjas pasitelkia subteikėjus):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66"/>
        <w:gridCol w:w="6534"/>
      </w:tblGrid>
      <w:tr w:rsidR="008B190C" w:rsidRPr="00B35D0B" w14:paraId="1B9E5F75" w14:textId="77777777" w:rsidTr="00747054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DDF3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color w:val="000000"/>
                <w:lang w:eastAsia="lt-LT"/>
              </w:rPr>
            </w:pPr>
            <w:r w:rsidRPr="00B35D0B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99C8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color w:val="000000"/>
                <w:lang w:eastAsia="lt-LT"/>
              </w:rPr>
            </w:pPr>
            <w:r w:rsidRPr="00B35D0B">
              <w:rPr>
                <w:color w:val="000000"/>
                <w:lang w:eastAsia="lt-LT"/>
              </w:rPr>
              <w:t xml:space="preserve">Subtiekėjo pavadinimas, </w:t>
            </w:r>
            <w:r w:rsidRPr="00B35D0B">
              <w:rPr>
                <w:rFonts w:eastAsia="Calibri"/>
                <w:noProof/>
              </w:rPr>
              <w:t>adresas, kontaktiniai duomenys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53B8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color w:val="000000"/>
                <w:lang w:eastAsia="lt-LT"/>
              </w:rPr>
            </w:pPr>
            <w:r w:rsidRPr="00B35D0B">
              <w:rPr>
                <w:color w:val="000000"/>
                <w:lang w:eastAsia="lt-LT"/>
              </w:rPr>
              <w:t xml:space="preserve">Perduodamų įsipareigojimų apimtis </w:t>
            </w:r>
          </w:p>
          <w:p w14:paraId="5B7466F3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i/>
                <w:iCs/>
                <w:color w:val="000000"/>
                <w:lang w:eastAsia="lt-LT"/>
              </w:rPr>
            </w:pPr>
            <w:r w:rsidRPr="00B35D0B">
              <w:rPr>
                <w:i/>
                <w:iCs/>
                <w:color w:val="000000"/>
                <w:lang w:eastAsia="lt-LT"/>
              </w:rPr>
              <w:t>(</w:t>
            </w:r>
            <w:r w:rsidRPr="00B35D0B">
              <w:rPr>
                <w:rFonts w:eastAsia="Calibri"/>
                <w:i/>
                <w:iCs/>
              </w:rPr>
              <w:t>Pirkimo sutarties dalies</w:t>
            </w:r>
            <w:r w:rsidRPr="00B35D0B">
              <w:rPr>
                <w:i/>
                <w:iCs/>
              </w:rPr>
              <w:t>, perduodamos vykdyti subtiekėjui, aprašymas)</w:t>
            </w:r>
          </w:p>
        </w:tc>
      </w:tr>
      <w:tr w:rsidR="00B00E76" w:rsidRPr="00B35D0B" w14:paraId="1E352B06" w14:textId="77777777" w:rsidTr="00AF7BE6">
        <w:trPr>
          <w:trHeight w:val="33"/>
        </w:trPr>
        <w:tc>
          <w:tcPr>
            <w:tcW w:w="9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A47" w14:textId="3A404F5A" w:rsidR="00B00E76" w:rsidRPr="00B00E76" w:rsidRDefault="00B00E76" w:rsidP="00B00E76">
            <w:pPr>
              <w:tabs>
                <w:tab w:val="left" w:pos="1800"/>
              </w:tabs>
              <w:jc w:val="center"/>
              <w:rPr>
                <w:color w:val="000000"/>
                <w:lang w:val="lt-LT" w:eastAsia="lt-LT"/>
              </w:rPr>
            </w:pPr>
            <w:r w:rsidRPr="00B00E76">
              <w:rPr>
                <w:color w:val="000000"/>
                <w:lang w:val="lt-LT" w:eastAsia="lt-LT"/>
              </w:rPr>
              <w:t>Subtiekėjai nebus pasitelkiami</w:t>
            </w:r>
          </w:p>
        </w:tc>
      </w:tr>
    </w:tbl>
    <w:p w14:paraId="78C047F0" w14:textId="77777777" w:rsidR="008B190C" w:rsidRPr="00B35D0B" w:rsidRDefault="008B190C" w:rsidP="008B190C">
      <w:pPr>
        <w:tabs>
          <w:tab w:val="left" w:pos="1800"/>
        </w:tabs>
        <w:jc w:val="both"/>
        <w:rPr>
          <w:bCs/>
          <w:i/>
          <w:lang w:eastAsia="lt-LT"/>
        </w:rPr>
      </w:pPr>
    </w:p>
    <w:p w14:paraId="0394BC53" w14:textId="77777777" w:rsidR="008B190C" w:rsidRPr="00B35D0B" w:rsidRDefault="008B190C" w:rsidP="008B190C">
      <w:pPr>
        <w:tabs>
          <w:tab w:val="left" w:pos="1800"/>
        </w:tabs>
        <w:jc w:val="both"/>
        <w:rPr>
          <w:bCs/>
          <w:lang w:eastAsia="lt-LT"/>
        </w:rPr>
      </w:pPr>
      <w:r w:rsidRPr="00B35D0B">
        <w:rPr>
          <w:bCs/>
          <w:iCs/>
          <w:lang w:eastAsia="lt-LT"/>
        </w:rPr>
        <w:t>5. Informacija</w:t>
      </w:r>
      <w:r w:rsidRPr="00B35D0B">
        <w:rPr>
          <w:bCs/>
          <w:lang w:eastAsia="lt-LT"/>
        </w:rPr>
        <w:t xml:space="preserve"> apie </w:t>
      </w:r>
      <w:r w:rsidRPr="00B35D0B">
        <w:t>kitus ūkio subjektus, kurių pajėgumais remiamasi</w:t>
      </w:r>
      <w:r w:rsidRPr="00B35D0B">
        <w:rPr>
          <w:bCs/>
          <w:lang w:eastAsia="lt-LT"/>
        </w:rPr>
        <w:t xml:space="preserve"> </w:t>
      </w:r>
      <w:r w:rsidRPr="00F63673">
        <w:rPr>
          <w:bCs/>
          <w:sz w:val="20"/>
          <w:szCs w:val="20"/>
          <w:lang w:eastAsia="lt-LT"/>
        </w:rPr>
        <w:t>(</w:t>
      </w:r>
      <w:r w:rsidRPr="00F63673">
        <w:rPr>
          <w:i/>
          <w:sz w:val="20"/>
          <w:szCs w:val="20"/>
        </w:rPr>
        <w:t>pildoma, jei tiekėjas sutarties vykdymui pasitelkia kitus ūkio subjektus, kurių pajėgumais remiamasi)</w:t>
      </w:r>
      <w:r w:rsidRPr="00F63673">
        <w:rPr>
          <w:bCs/>
          <w:sz w:val="20"/>
          <w:szCs w:val="20"/>
          <w:lang w:eastAsia="lt-LT"/>
        </w:rPr>
        <w:t>: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6564"/>
      </w:tblGrid>
      <w:tr w:rsidR="008B190C" w:rsidRPr="00B35D0B" w14:paraId="7240B2AD" w14:textId="77777777" w:rsidTr="00747054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729F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color w:val="000000"/>
                <w:lang w:eastAsia="lt-LT"/>
              </w:rPr>
            </w:pPr>
            <w:r w:rsidRPr="00B35D0B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3FFE" w14:textId="77777777" w:rsidR="008B190C" w:rsidRPr="00B35D0B" w:rsidRDefault="008B190C" w:rsidP="00747054">
            <w:pPr>
              <w:tabs>
                <w:tab w:val="left" w:pos="1800"/>
              </w:tabs>
              <w:jc w:val="center"/>
            </w:pPr>
            <w:r w:rsidRPr="00B35D0B">
              <w:t>Ūkio subjekto</w:t>
            </w:r>
            <w:r w:rsidRPr="00B35D0B">
              <w:rPr>
                <w:color w:val="000000"/>
                <w:lang w:eastAsia="lt-LT"/>
              </w:rPr>
              <w:t xml:space="preserve"> pavadinimas,</w:t>
            </w:r>
            <w:r w:rsidRPr="00B35D0B">
              <w:rPr>
                <w:rFonts w:eastAsia="Calibri"/>
                <w:noProof/>
              </w:rPr>
              <w:t xml:space="preserve"> adresas, kontaktiniai duomenys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9B0F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color w:val="000000"/>
                <w:lang w:eastAsia="lt-LT"/>
              </w:rPr>
            </w:pPr>
            <w:r w:rsidRPr="00B35D0B">
              <w:rPr>
                <w:color w:val="000000"/>
                <w:lang w:eastAsia="lt-LT"/>
              </w:rPr>
              <w:t xml:space="preserve">Ūkio subjektui perduodamų įsipareigojimų apimtis </w:t>
            </w:r>
          </w:p>
          <w:p w14:paraId="33377999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color w:val="000000"/>
                <w:lang w:eastAsia="lt-LT"/>
              </w:rPr>
            </w:pPr>
            <w:r w:rsidRPr="00B35D0B">
              <w:rPr>
                <w:i/>
                <w:iCs/>
                <w:color w:val="000000"/>
                <w:lang w:eastAsia="lt-LT"/>
              </w:rPr>
              <w:t>(</w:t>
            </w:r>
            <w:r w:rsidRPr="00B35D0B">
              <w:rPr>
                <w:i/>
                <w:iCs/>
              </w:rPr>
              <w:t>Pirkimo sutarties dalies (pirkimo objekto dalies, sutarties dalies), perduodamos vykdyti ūkio subjektui, kurių pajėgumais remiamasi, aprašymas ir perduodamų įsipareigojimų dalis)</w:t>
            </w:r>
          </w:p>
        </w:tc>
      </w:tr>
      <w:tr w:rsidR="00B00E76" w:rsidRPr="00B35D0B" w14:paraId="78D038E6" w14:textId="77777777" w:rsidTr="00300998">
        <w:trPr>
          <w:trHeight w:val="183"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8F59" w14:textId="762D3B3B" w:rsidR="00B00E76" w:rsidRPr="00B00E76" w:rsidRDefault="00B00E76" w:rsidP="00B00E76">
            <w:pPr>
              <w:tabs>
                <w:tab w:val="left" w:pos="1800"/>
              </w:tabs>
              <w:jc w:val="center"/>
              <w:rPr>
                <w:color w:val="000000"/>
                <w:highlight w:val="yellow"/>
                <w:lang w:val="lt-LT" w:eastAsia="lt-LT"/>
              </w:rPr>
            </w:pPr>
            <w:r w:rsidRPr="00B00E76">
              <w:rPr>
                <w:color w:val="000000"/>
                <w:lang w:val="lt-LT" w:eastAsia="lt-LT"/>
              </w:rPr>
              <w:t>Subtiekėjai nebus pasitelkiami</w:t>
            </w:r>
          </w:p>
        </w:tc>
      </w:tr>
    </w:tbl>
    <w:p w14:paraId="6723BB26" w14:textId="77777777" w:rsidR="008B190C" w:rsidRPr="00B35D0B" w:rsidRDefault="008B190C" w:rsidP="008B190C">
      <w:pPr>
        <w:tabs>
          <w:tab w:val="left" w:pos="1800"/>
        </w:tabs>
        <w:jc w:val="both"/>
        <w:rPr>
          <w:bCs/>
          <w:i/>
          <w:lang w:eastAsia="lt-LT"/>
        </w:rPr>
      </w:pPr>
    </w:p>
    <w:p w14:paraId="60CF9AB6" w14:textId="77777777" w:rsidR="008B190C" w:rsidRPr="00B35D0B" w:rsidRDefault="008B190C" w:rsidP="008B19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bdr w:val="nil"/>
        </w:rPr>
      </w:pPr>
      <w:r w:rsidRPr="00B35D0B">
        <w:rPr>
          <w:rFonts w:eastAsia="Arial Unicode MS"/>
          <w:bdr w:val="nil"/>
        </w:rPr>
        <w:t>6. Kartu su pasiūlymu pateikiami šie dokumentai:</w:t>
      </w:r>
    </w:p>
    <w:tbl>
      <w:tblPr>
        <w:tblW w:w="97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8766"/>
      </w:tblGrid>
      <w:tr w:rsidR="008B190C" w:rsidRPr="00B35D0B" w14:paraId="27A09F9C" w14:textId="77777777" w:rsidTr="00747054">
        <w:trPr>
          <w:trHeight w:val="4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2644" w14:textId="77777777" w:rsidR="008B190C" w:rsidRPr="00B35D0B" w:rsidRDefault="008B190C" w:rsidP="00747054">
            <w:pPr>
              <w:widowControl w:val="0"/>
              <w:jc w:val="center"/>
              <w:rPr>
                <w:lang w:eastAsia="lt-LT"/>
              </w:rPr>
            </w:pPr>
            <w:r w:rsidRPr="00B35D0B">
              <w:rPr>
                <w:lang w:eastAsia="lt-LT"/>
              </w:rPr>
              <w:t>Eil. Nr.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B2A1" w14:textId="77777777" w:rsidR="008B190C" w:rsidRPr="00B35D0B" w:rsidRDefault="008B190C" w:rsidP="00747054">
            <w:pPr>
              <w:widowControl w:val="0"/>
              <w:jc w:val="center"/>
              <w:rPr>
                <w:lang w:eastAsia="lt-LT"/>
              </w:rPr>
            </w:pPr>
            <w:r w:rsidRPr="00B35D0B">
              <w:rPr>
                <w:lang w:eastAsia="lt-LT"/>
              </w:rPr>
              <w:t>Pateiktų dokumentų pavadinimas</w:t>
            </w:r>
          </w:p>
        </w:tc>
      </w:tr>
      <w:tr w:rsidR="008B190C" w:rsidRPr="00B35D0B" w14:paraId="2E265478" w14:textId="77777777" w:rsidTr="00B00E76">
        <w:trPr>
          <w:trHeight w:val="31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E455" w14:textId="776F6875" w:rsidR="008B190C" w:rsidRPr="00B00E76" w:rsidRDefault="00B00E76" w:rsidP="00747054">
            <w:pPr>
              <w:widowControl w:val="0"/>
              <w:spacing w:line="360" w:lineRule="auto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1.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7B8" w14:textId="476BEC5F" w:rsidR="008B190C" w:rsidRPr="00B00E76" w:rsidRDefault="00B00E76" w:rsidP="00747054">
            <w:pPr>
              <w:widowControl w:val="0"/>
              <w:spacing w:line="360" w:lineRule="auto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Gamintojų dokumentai</w:t>
            </w:r>
          </w:p>
        </w:tc>
      </w:tr>
      <w:tr w:rsidR="008B190C" w:rsidRPr="00B35D0B" w14:paraId="15900AB9" w14:textId="77777777" w:rsidTr="00747054">
        <w:trPr>
          <w:trHeight w:val="6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308" w14:textId="4D0585B0" w:rsidR="008B190C" w:rsidRPr="00B00E76" w:rsidRDefault="00B00E76" w:rsidP="00747054">
            <w:pPr>
              <w:widowControl w:val="0"/>
              <w:spacing w:line="360" w:lineRule="auto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2.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FAA" w14:textId="1C972243" w:rsidR="008B190C" w:rsidRPr="00B00E76" w:rsidRDefault="00B00E76" w:rsidP="00747054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Įgaliojimas pasirašyti dokumentus</w:t>
            </w:r>
          </w:p>
        </w:tc>
      </w:tr>
      <w:tr w:rsidR="00B00E76" w:rsidRPr="00B35D0B" w14:paraId="1B8C71FB" w14:textId="77777777" w:rsidTr="00747054">
        <w:trPr>
          <w:trHeight w:val="6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6B4F" w14:textId="299183D0" w:rsidR="00B00E76" w:rsidRDefault="00B00E76" w:rsidP="00747054">
            <w:pPr>
              <w:widowControl w:val="0"/>
              <w:spacing w:line="360" w:lineRule="auto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3.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2A5" w14:textId="72B314C9" w:rsidR="00B00E76" w:rsidRDefault="002816F1" w:rsidP="00747054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lang w:val="lt-LT" w:eastAsia="lt-LT"/>
              </w:rPr>
            </w:pPr>
            <w:r w:rsidRPr="002816F1">
              <w:rPr>
                <w:lang w:val="lt-LT" w:eastAsia="lt-LT"/>
              </w:rPr>
              <w:t>D_SPS_1 priedas_TS_Reagentai klinikinei laboratorijai_10777_</w:t>
            </w:r>
          </w:p>
        </w:tc>
      </w:tr>
      <w:tr w:rsidR="00B00E76" w:rsidRPr="00B35D0B" w14:paraId="2A392BF0" w14:textId="77777777" w:rsidTr="00747054">
        <w:trPr>
          <w:trHeight w:val="6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C15" w14:textId="506771BF" w:rsidR="00B00E76" w:rsidRDefault="00B00E76" w:rsidP="00747054">
            <w:pPr>
              <w:widowControl w:val="0"/>
              <w:spacing w:line="360" w:lineRule="auto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4.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0C9" w14:textId="177F385E" w:rsidR="00B00E76" w:rsidRDefault="00BF7454" w:rsidP="00747054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lang w:val="lt-LT" w:eastAsia="lt-LT"/>
              </w:rPr>
            </w:pPr>
            <w:r w:rsidRPr="00BF7454">
              <w:rPr>
                <w:lang w:val="lt-LT" w:eastAsia="lt-LT"/>
              </w:rPr>
              <w:t>Deklaracija dėl tiekėjo atsakingų asmenų</w:t>
            </w:r>
          </w:p>
        </w:tc>
      </w:tr>
      <w:tr w:rsidR="00BF7454" w:rsidRPr="00B35D0B" w14:paraId="5B2A0DC9" w14:textId="77777777" w:rsidTr="00747054">
        <w:trPr>
          <w:trHeight w:val="6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1C6" w14:textId="30089622" w:rsidR="00BF7454" w:rsidRDefault="00BF7454" w:rsidP="00747054">
            <w:pPr>
              <w:widowControl w:val="0"/>
              <w:spacing w:line="360" w:lineRule="auto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5.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0AB" w14:textId="4394FEB5" w:rsidR="00BF7454" w:rsidRPr="00BF7454" w:rsidRDefault="00BF7454" w:rsidP="00747054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lang w:val="lt-LT" w:eastAsia="lt-LT"/>
              </w:rPr>
            </w:pPr>
            <w:r w:rsidRPr="00BF7454">
              <w:rPr>
                <w:lang w:val="lt-LT" w:eastAsia="lt-LT"/>
              </w:rPr>
              <w:t>Tiekėjo deklaracija</w:t>
            </w:r>
          </w:p>
        </w:tc>
      </w:tr>
      <w:tr w:rsidR="00960538" w:rsidRPr="00B35D0B" w14:paraId="5C715958" w14:textId="77777777" w:rsidTr="00747054">
        <w:trPr>
          <w:trHeight w:val="6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709" w14:textId="6D0972B7" w:rsidR="00960538" w:rsidRDefault="00960538" w:rsidP="00747054">
            <w:pPr>
              <w:widowControl w:val="0"/>
              <w:spacing w:line="360" w:lineRule="auto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6.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BA35" w14:textId="311D61A1" w:rsidR="00960538" w:rsidRPr="00BF7454" w:rsidRDefault="001A217F" w:rsidP="00747054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lang w:val="lt-LT" w:eastAsia="lt-LT"/>
              </w:rPr>
            </w:pPr>
            <w:r w:rsidRPr="001A217F">
              <w:rPr>
                <w:lang w:val="lt-LT" w:eastAsia="lt-LT"/>
              </w:rPr>
              <w:t>espd-response</w:t>
            </w:r>
            <w:r>
              <w:rPr>
                <w:lang w:val="lt-LT" w:eastAsia="lt-LT"/>
              </w:rPr>
              <w:t>.pdf</w:t>
            </w:r>
          </w:p>
        </w:tc>
      </w:tr>
      <w:tr w:rsidR="00960538" w:rsidRPr="00B35D0B" w14:paraId="6AFF22EE" w14:textId="77777777" w:rsidTr="00747054">
        <w:trPr>
          <w:trHeight w:val="6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9DC" w14:textId="1AC67CAB" w:rsidR="00960538" w:rsidRDefault="00960538" w:rsidP="00747054">
            <w:pPr>
              <w:widowControl w:val="0"/>
              <w:spacing w:line="360" w:lineRule="auto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7.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AE2E" w14:textId="011B87F0" w:rsidR="00960538" w:rsidRPr="00BF7454" w:rsidRDefault="001A217F" w:rsidP="00747054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lang w:val="lt-LT" w:eastAsia="lt-LT"/>
              </w:rPr>
            </w:pPr>
            <w:r w:rsidRPr="001A217F">
              <w:rPr>
                <w:lang w:val="lt-LT" w:eastAsia="lt-LT"/>
              </w:rPr>
              <w:t>espd-response</w:t>
            </w:r>
            <w:r>
              <w:rPr>
                <w:lang w:val="lt-LT" w:eastAsia="lt-LT"/>
              </w:rPr>
              <w:t>.html</w:t>
            </w:r>
          </w:p>
        </w:tc>
      </w:tr>
    </w:tbl>
    <w:p w14:paraId="66EC5EAE" w14:textId="77777777" w:rsidR="00990A33" w:rsidRDefault="00990A33" w:rsidP="008B19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bdr w:val="nil"/>
          <w:lang w:val="lt-LT" w:eastAsia="ar-SA"/>
        </w:rPr>
      </w:pPr>
    </w:p>
    <w:p w14:paraId="51F80624" w14:textId="6AA21429" w:rsidR="008B190C" w:rsidRPr="00B35D0B" w:rsidRDefault="008B190C" w:rsidP="008B19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bdr w:val="nil"/>
          <w:lang w:eastAsia="ar-SA"/>
        </w:rPr>
      </w:pPr>
      <w:r w:rsidRPr="00B35D0B">
        <w:rPr>
          <w:rFonts w:eastAsia="Arial Unicode MS"/>
          <w:b/>
          <w:bdr w:val="nil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33106FFE" w14:textId="77777777" w:rsidR="008B190C" w:rsidRPr="00B35D0B" w:rsidRDefault="008B190C" w:rsidP="008B19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jc w:val="both"/>
        <w:rPr>
          <w:rFonts w:eastAsia="Arial Unicode MS"/>
          <w:bdr w:val="nil"/>
        </w:rPr>
      </w:pPr>
    </w:p>
    <w:p w14:paraId="18A51FBE" w14:textId="77777777" w:rsidR="008B190C" w:rsidRPr="00B35D0B" w:rsidRDefault="008B190C" w:rsidP="008B190C">
      <w:pPr>
        <w:tabs>
          <w:tab w:val="left" w:pos="993"/>
          <w:tab w:val="left" w:pos="2127"/>
        </w:tabs>
        <w:jc w:val="both"/>
        <w:rPr>
          <w:bCs/>
          <w:i/>
          <w:lang w:eastAsia="lt-LT"/>
        </w:rPr>
      </w:pPr>
      <w:r w:rsidRPr="00B35D0B">
        <w:rPr>
          <w:bCs/>
          <w:iCs/>
          <w:lang w:eastAsia="lt-LT"/>
        </w:rPr>
        <w:t xml:space="preserve">7. </w:t>
      </w:r>
      <w:r w:rsidRPr="00B35D0B">
        <w:rPr>
          <w:iCs/>
          <w:lang w:eastAsia="lt-LT"/>
        </w:rPr>
        <w:t>Šiame pasiūlyme yra pateikta ir konfidenciali informacija (dokumentai su konfidencialia</w:t>
      </w:r>
      <w:r w:rsidRPr="00B35D0B">
        <w:rPr>
          <w:lang w:eastAsia="lt-LT"/>
        </w:rPr>
        <w:t xml:space="preserve"> informacija įsegti atskirai)*</w:t>
      </w:r>
      <w:r w:rsidRPr="00B35D0B">
        <w:rPr>
          <w:i/>
          <w:lang w:eastAsia="lt-LT"/>
        </w:rPr>
        <w:t xml:space="preserve"> /perkančioji organizacija šios informacijos negali atskleisti tretiesiems asmenims/</w:t>
      </w:r>
      <w:r w:rsidRPr="00B35D0B">
        <w:rPr>
          <w:lang w:eastAsia="lt-LT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4475"/>
        <w:gridCol w:w="4475"/>
      </w:tblGrid>
      <w:tr w:rsidR="008B190C" w:rsidRPr="00B35D0B" w14:paraId="39E853AE" w14:textId="77777777" w:rsidTr="00747054">
        <w:trPr>
          <w:trHeight w:val="3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85E8" w14:textId="77777777" w:rsidR="008B190C" w:rsidRPr="00B35D0B" w:rsidRDefault="008B190C" w:rsidP="00747054">
            <w:pPr>
              <w:tabs>
                <w:tab w:val="left" w:pos="1800"/>
              </w:tabs>
              <w:jc w:val="both"/>
              <w:rPr>
                <w:bCs/>
                <w:lang w:eastAsia="lt-LT"/>
              </w:rPr>
            </w:pPr>
            <w:r w:rsidRPr="00B35D0B">
              <w:rPr>
                <w:lang w:eastAsia="lt-LT"/>
              </w:rPr>
              <w:t>Eil.Nr.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CC80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B35D0B">
              <w:rPr>
                <w:lang w:eastAsia="lt-LT"/>
              </w:rPr>
              <w:t>Pateikto dokumento pavadinimas</w:t>
            </w:r>
          </w:p>
          <w:p w14:paraId="173245AF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bCs/>
                <w:lang w:eastAsia="lt-LT"/>
              </w:rPr>
            </w:pPr>
            <w:r w:rsidRPr="00B35D0B">
              <w:rPr>
                <w:lang w:eastAsia="lt-LT"/>
              </w:rPr>
              <w:t>(</w:t>
            </w:r>
            <w:r w:rsidRPr="00B35D0B">
              <w:rPr>
                <w:i/>
                <w:lang w:eastAsia="lt-LT"/>
              </w:rPr>
              <w:t>rekomenduojama pavadinime vartoti žodį „Konfidencialu“</w:t>
            </w:r>
            <w:r w:rsidRPr="00B35D0B">
              <w:rPr>
                <w:lang w:eastAsia="lt-LT"/>
              </w:rPr>
              <w:t>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15B9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B35D0B">
              <w:rPr>
                <w:lang w:eastAsia="lt-LT"/>
              </w:rPr>
              <w:t>Konfidencialumą pagrindžiantis įrodymas/dokumentas</w:t>
            </w:r>
          </w:p>
          <w:p w14:paraId="11566188" w14:textId="77777777" w:rsidR="008B190C" w:rsidRPr="00B35D0B" w:rsidRDefault="008B190C" w:rsidP="0074705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B35D0B">
              <w:rPr>
                <w:lang w:eastAsia="lt-LT"/>
              </w:rPr>
              <w:t>(</w:t>
            </w:r>
            <w:r w:rsidRPr="00B35D0B">
              <w:rPr>
                <w:i/>
                <w:lang w:eastAsia="lt-LT"/>
              </w:rPr>
              <w:t>nurodyti dokumento pavadinimą) yra įkeltas šioje CVP IS pasiūlymo lango eilutėje („Prisegti dokumentai“</w:t>
            </w:r>
            <w:r w:rsidRPr="00B35D0B">
              <w:rPr>
                <w:lang w:eastAsia="lt-LT"/>
              </w:rPr>
              <w:t>)</w:t>
            </w:r>
          </w:p>
        </w:tc>
      </w:tr>
      <w:tr w:rsidR="00717A7C" w:rsidRPr="00B35D0B" w14:paraId="5C45470F" w14:textId="77777777" w:rsidTr="00774B49">
        <w:trPr>
          <w:trHeight w:val="24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9AC" w14:textId="77777777" w:rsidR="00717A7C" w:rsidRPr="00B35D0B" w:rsidRDefault="00717A7C" w:rsidP="00747054">
            <w:pPr>
              <w:tabs>
                <w:tab w:val="left" w:pos="1800"/>
              </w:tabs>
              <w:jc w:val="both"/>
              <w:rPr>
                <w:bCs/>
                <w:lang w:eastAsia="lt-LT"/>
              </w:rPr>
            </w:pPr>
          </w:p>
        </w:tc>
        <w:tc>
          <w:tcPr>
            <w:tcW w:w="8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9E1" w14:textId="650F2003" w:rsidR="00717A7C" w:rsidRPr="00B35D0B" w:rsidRDefault="00717A7C" w:rsidP="00747054">
            <w:pPr>
              <w:tabs>
                <w:tab w:val="left" w:pos="1800"/>
              </w:tabs>
              <w:jc w:val="both"/>
              <w:rPr>
                <w:bCs/>
                <w:lang w:eastAsia="lt-LT"/>
              </w:rPr>
            </w:pPr>
            <w:r>
              <w:rPr>
                <w:bCs/>
                <w:lang w:val="lt-LT" w:eastAsia="lt-LT"/>
              </w:rPr>
              <w:t>Šiame pasiūlyme konfidencialios informacijos nėra</w:t>
            </w:r>
          </w:p>
        </w:tc>
      </w:tr>
    </w:tbl>
    <w:p w14:paraId="1C5D84A0" w14:textId="77777777" w:rsidR="00902E30" w:rsidRDefault="00902E30" w:rsidP="008B190C">
      <w:pPr>
        <w:widowControl w:val="0"/>
        <w:jc w:val="both"/>
        <w:rPr>
          <w:bCs/>
          <w:i/>
          <w:sz w:val="20"/>
          <w:szCs w:val="20"/>
          <w:lang w:val="lt-LT" w:eastAsia="lt-LT"/>
        </w:rPr>
      </w:pPr>
    </w:p>
    <w:p w14:paraId="01FDAB84" w14:textId="1ED2E9BC" w:rsidR="008B190C" w:rsidRPr="00902E30" w:rsidRDefault="008B190C" w:rsidP="008B190C">
      <w:pPr>
        <w:widowControl w:val="0"/>
        <w:jc w:val="both"/>
        <w:rPr>
          <w:bCs/>
          <w:i/>
          <w:sz w:val="20"/>
          <w:szCs w:val="20"/>
          <w:lang w:eastAsia="lt-LT"/>
        </w:rPr>
      </w:pPr>
      <w:r w:rsidRPr="00902E30">
        <w:rPr>
          <w:bCs/>
          <w:i/>
          <w:sz w:val="20"/>
          <w:szCs w:val="20"/>
          <w:lang w:eastAsia="lt-LT"/>
        </w:rPr>
        <w:lastRenderedPageBreak/>
        <w:t>*Pildyti tuomet, jei bus pateikta konfidenciali informacija. Tiekėjas negali nurodyti, kad konfidenciali yra pasiūlymo kaina arba kad visas pasiūlymas yra konfidencialus.</w:t>
      </w:r>
    </w:p>
    <w:p w14:paraId="7BA99E9F" w14:textId="77777777" w:rsidR="008B190C" w:rsidRPr="00B35D0B" w:rsidRDefault="008B190C" w:rsidP="008B190C">
      <w:pPr>
        <w:widowControl w:val="0"/>
        <w:jc w:val="both"/>
        <w:rPr>
          <w:bCs/>
          <w:i/>
          <w:lang w:eastAsia="lt-LT"/>
        </w:rPr>
      </w:pPr>
    </w:p>
    <w:p w14:paraId="35373865" w14:textId="77777777" w:rsidR="008B190C" w:rsidRPr="00B35D0B" w:rsidRDefault="008B190C" w:rsidP="008B190C">
      <w:pPr>
        <w:widowControl w:val="0"/>
        <w:tabs>
          <w:tab w:val="left" w:pos="851"/>
        </w:tabs>
        <w:jc w:val="both"/>
        <w:rPr>
          <w:lang w:eastAsia="ar-SA"/>
        </w:rPr>
      </w:pPr>
      <w:r w:rsidRPr="00B35D0B">
        <w:rPr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3775268E" w14:textId="77777777" w:rsidR="00902E30" w:rsidRDefault="00902E30" w:rsidP="008B190C">
      <w:pPr>
        <w:widowControl w:val="0"/>
        <w:tabs>
          <w:tab w:val="left" w:pos="851"/>
        </w:tabs>
        <w:jc w:val="both"/>
        <w:rPr>
          <w:b/>
          <w:lang w:val="lt-LT" w:eastAsia="ar-SA"/>
        </w:rPr>
      </w:pPr>
    </w:p>
    <w:p w14:paraId="227B4433" w14:textId="4AB5B1DC" w:rsidR="008B190C" w:rsidRPr="00B35D0B" w:rsidRDefault="008B190C" w:rsidP="008B190C">
      <w:pPr>
        <w:widowControl w:val="0"/>
        <w:tabs>
          <w:tab w:val="left" w:pos="851"/>
        </w:tabs>
        <w:jc w:val="both"/>
        <w:rPr>
          <w:b/>
          <w:lang w:eastAsia="ar-SA"/>
        </w:rPr>
      </w:pPr>
      <w:r w:rsidRPr="00B35D0B">
        <w:rPr>
          <w:b/>
          <w:lang w:eastAsia="ar-SA"/>
        </w:rPr>
        <w:t>PASTABOS:</w:t>
      </w:r>
    </w:p>
    <w:p w14:paraId="6DF41345" w14:textId="77777777" w:rsidR="008B190C" w:rsidRPr="00B35D0B" w:rsidRDefault="008B190C" w:rsidP="008B190C">
      <w:pPr>
        <w:widowControl w:val="0"/>
        <w:tabs>
          <w:tab w:val="left" w:pos="851"/>
        </w:tabs>
        <w:ind w:firstLine="709"/>
        <w:jc w:val="both"/>
        <w:rPr>
          <w:lang w:eastAsia="ar-SA"/>
        </w:rPr>
      </w:pPr>
      <w:r w:rsidRPr="00B35D0B">
        <w:rPr>
          <w:lang w:eastAsia="ar-SA"/>
        </w:rPr>
        <w:t>1. Tiekėjui nurodžius teikiamo pasiūlymo konfidencialią informaciją/dokumentus, kartu su pasiūlymu būtina pateikti konfidencialumą pagrindžiančius (laikantis tai sričiai taikomos praktikos) argumentuotus įrodymus/dokumentus.</w:t>
      </w:r>
    </w:p>
    <w:p w14:paraId="4794277E" w14:textId="77777777" w:rsidR="008B190C" w:rsidRPr="00B35D0B" w:rsidRDefault="008B190C" w:rsidP="008B190C">
      <w:pPr>
        <w:widowControl w:val="0"/>
        <w:tabs>
          <w:tab w:val="left" w:pos="851"/>
        </w:tabs>
        <w:ind w:firstLine="709"/>
        <w:jc w:val="both"/>
        <w:rPr>
          <w:lang w:eastAsia="ar-SA"/>
        </w:rPr>
      </w:pPr>
      <w:r w:rsidRPr="00B35D0B">
        <w:rPr>
          <w:lang w:eastAsia="ar-SA"/>
        </w:rPr>
        <w:t>2. Tiekėjui nenurodžius, kokia informacija yra konfidenciali, ir/ar kartu su pasiūlymu nepateikus argumentuotų konfidencialumo įrodymų/dokumentų, laikoma, kad konfidencialios informacijos pasiūlyme nėra.</w:t>
      </w:r>
    </w:p>
    <w:p w14:paraId="19BBD622" w14:textId="77777777" w:rsidR="008B190C" w:rsidRPr="00B35D0B" w:rsidRDefault="008B190C" w:rsidP="008B190C">
      <w:pPr>
        <w:jc w:val="both"/>
        <w:rPr>
          <w:color w:val="000000" w:themeColor="text1"/>
        </w:rPr>
      </w:pPr>
    </w:p>
    <w:p w14:paraId="56128328" w14:textId="77777777" w:rsidR="008B190C" w:rsidRPr="00B35D0B" w:rsidRDefault="008B190C" w:rsidP="008B190C">
      <w:pPr>
        <w:widowControl w:val="0"/>
        <w:spacing w:line="360" w:lineRule="auto"/>
        <w:jc w:val="both"/>
        <w:rPr>
          <w:i/>
          <w:lang w:eastAsia="lt-LT"/>
        </w:rPr>
      </w:pPr>
      <w:r w:rsidRPr="00B35D0B">
        <w:rPr>
          <w:i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1134"/>
        <w:gridCol w:w="425"/>
        <w:gridCol w:w="2092"/>
        <w:gridCol w:w="648"/>
      </w:tblGrid>
      <w:tr w:rsidR="008B190C" w:rsidRPr="00B35D0B" w14:paraId="678AC9A4" w14:textId="77777777" w:rsidTr="00717A7C">
        <w:trPr>
          <w:trHeight w:val="285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E8733" w14:textId="123A706C" w:rsidR="008B190C" w:rsidRPr="00717A7C" w:rsidRDefault="00717A7C" w:rsidP="00747054">
            <w:pPr>
              <w:ind w:right="-1"/>
              <w:rPr>
                <w:lang w:val="lt-LT" w:eastAsia="lt-LT"/>
              </w:rPr>
            </w:pPr>
            <w:r>
              <w:rPr>
                <w:lang w:val="lt-LT" w:eastAsia="lt-LT"/>
              </w:rPr>
              <w:t>Užsakymų ir konkursų ruošimo vadybininkė</w:t>
            </w:r>
          </w:p>
        </w:tc>
        <w:tc>
          <w:tcPr>
            <w:tcW w:w="567" w:type="dxa"/>
          </w:tcPr>
          <w:p w14:paraId="3CD5780F" w14:textId="77777777" w:rsidR="008B190C" w:rsidRPr="00B35D0B" w:rsidRDefault="008B190C" w:rsidP="00747054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BAAB1" w14:textId="77777777" w:rsidR="008B190C" w:rsidRPr="00B35D0B" w:rsidRDefault="008B190C" w:rsidP="00747054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425" w:type="dxa"/>
          </w:tcPr>
          <w:p w14:paraId="118040F0" w14:textId="77777777" w:rsidR="008B190C" w:rsidRPr="00B35D0B" w:rsidRDefault="008B190C" w:rsidP="00747054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7FB9A" w14:textId="51F61F3C" w:rsidR="008B190C" w:rsidRPr="00717A7C" w:rsidRDefault="00717A7C" w:rsidP="00717A7C">
            <w:pPr>
              <w:ind w:right="-1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Kristina Buraitė</w:t>
            </w:r>
          </w:p>
        </w:tc>
        <w:tc>
          <w:tcPr>
            <w:tcW w:w="648" w:type="dxa"/>
          </w:tcPr>
          <w:p w14:paraId="648BF033" w14:textId="77777777" w:rsidR="008B190C" w:rsidRPr="00B35D0B" w:rsidRDefault="008B190C" w:rsidP="00747054">
            <w:pPr>
              <w:ind w:right="-1"/>
              <w:jc w:val="right"/>
              <w:rPr>
                <w:lang w:eastAsia="lt-LT"/>
              </w:rPr>
            </w:pPr>
          </w:p>
        </w:tc>
      </w:tr>
      <w:tr w:rsidR="008B190C" w:rsidRPr="00B35D0B" w14:paraId="6AF97AC8" w14:textId="77777777" w:rsidTr="00717A7C">
        <w:trPr>
          <w:trHeight w:val="186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667D22" w14:textId="77777777" w:rsidR="008B190C" w:rsidRPr="00BF7454" w:rsidRDefault="008B190C" w:rsidP="00747054">
            <w:pPr>
              <w:autoSpaceDE w:val="0"/>
              <w:autoSpaceDN w:val="0"/>
              <w:adjustRightInd w:val="0"/>
              <w:rPr>
                <w:i/>
                <w:iCs/>
                <w:position w:val="6"/>
                <w:sz w:val="20"/>
                <w:szCs w:val="20"/>
              </w:rPr>
            </w:pPr>
            <w:r w:rsidRPr="00BF7454">
              <w:rPr>
                <w:i/>
                <w:iCs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567" w:type="dxa"/>
          </w:tcPr>
          <w:p w14:paraId="40DB520D" w14:textId="77777777" w:rsidR="008B190C" w:rsidRPr="00BF7454" w:rsidRDefault="008B190C" w:rsidP="00747054">
            <w:pPr>
              <w:ind w:right="-1"/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E78840" w14:textId="77777777" w:rsidR="008B190C" w:rsidRPr="00BF7454" w:rsidRDefault="008B190C" w:rsidP="00747054">
            <w:pPr>
              <w:ind w:right="-1"/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BF7454">
              <w:rPr>
                <w:i/>
                <w:iCs/>
                <w:position w:val="6"/>
                <w:sz w:val="20"/>
                <w:szCs w:val="20"/>
                <w:lang w:eastAsia="lt-LT"/>
              </w:rPr>
              <w:t>(Parašas)</w:t>
            </w:r>
            <w:r w:rsidRPr="00BF7454">
              <w:rPr>
                <w:i/>
                <w:i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25" w:type="dxa"/>
          </w:tcPr>
          <w:p w14:paraId="2562DCB0" w14:textId="77777777" w:rsidR="008B190C" w:rsidRPr="00BF7454" w:rsidRDefault="008B190C" w:rsidP="00747054">
            <w:pPr>
              <w:ind w:right="-1"/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912D1" w14:textId="77777777" w:rsidR="008B190C" w:rsidRPr="00BF7454" w:rsidRDefault="008B190C" w:rsidP="00747054">
            <w:pPr>
              <w:ind w:right="-1"/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BF7454">
              <w:rPr>
                <w:i/>
                <w:iCs/>
                <w:position w:val="6"/>
                <w:sz w:val="20"/>
                <w:szCs w:val="20"/>
                <w:lang w:eastAsia="lt-LT"/>
              </w:rPr>
              <w:t>(Vardas ir pavardė)</w:t>
            </w:r>
            <w:r w:rsidRPr="00BF7454">
              <w:rPr>
                <w:i/>
                <w:i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4313D5AF" w14:textId="77777777" w:rsidR="008B190C" w:rsidRPr="00B35D0B" w:rsidRDefault="008B190C" w:rsidP="00747054">
            <w:pPr>
              <w:ind w:right="-1"/>
              <w:jc w:val="center"/>
              <w:rPr>
                <w:lang w:eastAsia="lt-LT"/>
              </w:rPr>
            </w:pPr>
          </w:p>
        </w:tc>
      </w:tr>
    </w:tbl>
    <w:p w14:paraId="7FE82D2F" w14:textId="77777777" w:rsidR="008B190C" w:rsidRPr="00B35D0B" w:rsidRDefault="008B190C" w:rsidP="008B190C">
      <w:pPr>
        <w:rPr>
          <w:i/>
        </w:rPr>
      </w:pPr>
    </w:p>
    <w:p w14:paraId="20284ED7" w14:textId="77777777" w:rsidR="00B973D1" w:rsidRPr="00B35D0B" w:rsidRDefault="00B973D1" w:rsidP="002276F8">
      <w:pPr>
        <w:jc w:val="both"/>
        <w:rPr>
          <w:bCs/>
          <w:lang w:val="lt-LT"/>
        </w:rPr>
      </w:pPr>
    </w:p>
    <w:p w14:paraId="64019E92" w14:textId="77777777" w:rsidR="002276F8" w:rsidRPr="00B35D0B" w:rsidRDefault="002276F8" w:rsidP="002276F8">
      <w:pPr>
        <w:jc w:val="both"/>
        <w:rPr>
          <w:bCs/>
          <w:lang w:val="lt-LT"/>
        </w:rPr>
      </w:pPr>
    </w:p>
    <w:sectPr w:rsidR="002276F8" w:rsidRPr="00B35D0B" w:rsidSect="00B973D1">
      <w:headerReference w:type="default" r:id="rId9"/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BF15" w14:textId="77777777" w:rsidR="00801005" w:rsidRDefault="00801005" w:rsidP="00327F1D">
      <w:r>
        <w:separator/>
      </w:r>
    </w:p>
  </w:endnote>
  <w:endnote w:type="continuationSeparator" w:id="0">
    <w:p w14:paraId="309D75CF" w14:textId="77777777" w:rsidR="00801005" w:rsidRDefault="00801005" w:rsidP="003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9780" w14:textId="77777777" w:rsidR="00801005" w:rsidRDefault="00801005" w:rsidP="00327F1D">
      <w:r>
        <w:separator/>
      </w:r>
    </w:p>
  </w:footnote>
  <w:footnote w:type="continuationSeparator" w:id="0">
    <w:p w14:paraId="458CD6FD" w14:textId="77777777" w:rsidR="00801005" w:rsidRDefault="00801005" w:rsidP="0032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3445" w14:textId="3C7CC838" w:rsid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 w:cs="Arial-BoldMT"/>
        <w:b/>
        <w:bCs/>
        <w:lang w:eastAsia="lt-LT"/>
      </w:rPr>
    </w:pPr>
    <w:r>
      <w:rPr>
        <w:rFonts w:ascii="Verdana" w:hAnsi="Verdana" w:cs="Arial-BoldMT"/>
        <w:b/>
        <w:bCs/>
        <w:noProof/>
        <w:lang w:eastAsia="lt-LT"/>
      </w:rPr>
      <w:drawing>
        <wp:inline distT="0" distB="0" distL="0" distR="0" wp14:anchorId="2C5A9F47" wp14:editId="1F91EEA4">
          <wp:extent cx="1783080" cy="6553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B0DDD" w14:textId="77777777" w:rsidR="00327F1D" w:rsidRPr="003E0468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>UAB Mediq Lietuva</w:t>
    </w:r>
  </w:p>
  <w:p w14:paraId="7C7FA61B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Įmonės kodas </w:t>
    </w:r>
    <w:r w:rsidRPr="00327F1D">
      <w:rPr>
        <w:rFonts w:ascii="Verdana" w:hAnsi="Verdana" w:cs="ArialMT"/>
        <w:sz w:val="20"/>
        <w:szCs w:val="20"/>
        <w:lang w:eastAsia="lt-LT"/>
      </w:rPr>
      <w:t>302513086, PVM mokėtojo kodas LT100005456916</w:t>
    </w:r>
  </w:p>
  <w:p w14:paraId="48145D4F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>Adresas: Kolektyvo g. 15-20, 08314 Vilnius</w:t>
    </w:r>
  </w:p>
  <w:p w14:paraId="504C7125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Tel: </w:t>
    </w:r>
    <w:r w:rsidRPr="00327F1D">
      <w:rPr>
        <w:rFonts w:ascii="Verdana" w:hAnsi="Verdana" w:cs="ArialMT"/>
        <w:sz w:val="20"/>
        <w:szCs w:val="20"/>
        <w:lang w:eastAsia="lt-LT"/>
      </w:rPr>
      <w:t>(+370) 5 268 8451</w:t>
    </w:r>
    <w:r w:rsidRPr="00327F1D">
      <w:rPr>
        <w:rFonts w:ascii="Verdana" w:hAnsi="Verdana"/>
        <w:sz w:val="20"/>
        <w:szCs w:val="20"/>
      </w:rPr>
      <w:t xml:space="preserve">, faksas: </w:t>
    </w:r>
    <w:r w:rsidRPr="00327F1D">
      <w:rPr>
        <w:rFonts w:ascii="Verdana" w:hAnsi="Verdana" w:cs="ArialMT"/>
        <w:sz w:val="20"/>
        <w:szCs w:val="20"/>
        <w:lang w:eastAsia="lt-LT"/>
      </w:rPr>
      <w:t>(+370) 5 268 8470</w:t>
    </w:r>
  </w:p>
  <w:p w14:paraId="1F9D834B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eastAsia="lt-LT"/>
      </w:rPr>
    </w:pPr>
    <w:r w:rsidRPr="00327F1D">
      <w:rPr>
        <w:rFonts w:ascii="Verdana" w:hAnsi="Verdana"/>
        <w:sz w:val="20"/>
        <w:szCs w:val="20"/>
      </w:rPr>
      <w:t xml:space="preserve">Atsiskaitomoji sąskaita </w:t>
    </w:r>
    <w:r w:rsidRPr="00327F1D">
      <w:rPr>
        <w:rFonts w:ascii="Verdana" w:hAnsi="Verdana" w:cs="ArialMT"/>
        <w:sz w:val="20"/>
        <w:szCs w:val="20"/>
        <w:lang w:eastAsia="lt-LT"/>
      </w:rPr>
      <w:t>LT87 7300 0101 5958 2502</w:t>
    </w:r>
    <w:r w:rsidRPr="00327F1D">
      <w:rPr>
        <w:rFonts w:ascii="Verdana" w:hAnsi="Verdana"/>
        <w:sz w:val="20"/>
        <w:szCs w:val="20"/>
      </w:rPr>
      <w:t xml:space="preserve">, AB Swedbank, b/k </w:t>
    </w:r>
    <w:r w:rsidRPr="00327F1D">
      <w:rPr>
        <w:rFonts w:ascii="Verdana" w:hAnsi="Verdana" w:cs="ArialMT"/>
        <w:sz w:val="20"/>
        <w:szCs w:val="20"/>
        <w:lang w:eastAsia="lt-LT"/>
      </w:rPr>
      <w:t>73000</w:t>
    </w:r>
  </w:p>
  <w:p w14:paraId="78C28878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>Atsiskaitomoji sąskaita LT29 7044 0901 0430 1880, AB SEB, b/k 70440</w:t>
    </w:r>
  </w:p>
  <w:p w14:paraId="76A6C4AC" w14:textId="77777777" w:rsidR="00327F1D" w:rsidRDefault="00327F1D" w:rsidP="00327F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05449"/>
    <w:multiLevelType w:val="hybridMultilevel"/>
    <w:tmpl w:val="4D80B3B4"/>
    <w:lvl w:ilvl="0" w:tplc="C798A6E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017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D"/>
    <w:rsid w:val="000021BE"/>
    <w:rsid w:val="00003157"/>
    <w:rsid w:val="001A217F"/>
    <w:rsid w:val="001E7F4A"/>
    <w:rsid w:val="00201B88"/>
    <w:rsid w:val="002276F8"/>
    <w:rsid w:val="00264B19"/>
    <w:rsid w:val="002816F1"/>
    <w:rsid w:val="002E2B4E"/>
    <w:rsid w:val="00327F1D"/>
    <w:rsid w:val="0042027A"/>
    <w:rsid w:val="00526DDD"/>
    <w:rsid w:val="00562AA4"/>
    <w:rsid w:val="0064639A"/>
    <w:rsid w:val="00717A7C"/>
    <w:rsid w:val="007E12AA"/>
    <w:rsid w:val="00801005"/>
    <w:rsid w:val="008017A3"/>
    <w:rsid w:val="008063E7"/>
    <w:rsid w:val="0088557A"/>
    <w:rsid w:val="008B190C"/>
    <w:rsid w:val="00902E30"/>
    <w:rsid w:val="00960538"/>
    <w:rsid w:val="00990A33"/>
    <w:rsid w:val="00A104F8"/>
    <w:rsid w:val="00A208E5"/>
    <w:rsid w:val="00A40630"/>
    <w:rsid w:val="00B00E76"/>
    <w:rsid w:val="00B07E49"/>
    <w:rsid w:val="00B30E47"/>
    <w:rsid w:val="00B35D0B"/>
    <w:rsid w:val="00B822A2"/>
    <w:rsid w:val="00B973D1"/>
    <w:rsid w:val="00BA4367"/>
    <w:rsid w:val="00BF7454"/>
    <w:rsid w:val="00BF7514"/>
    <w:rsid w:val="00CF32E3"/>
    <w:rsid w:val="00D55232"/>
    <w:rsid w:val="00D86EE9"/>
    <w:rsid w:val="00E05746"/>
    <w:rsid w:val="00E7002E"/>
    <w:rsid w:val="00EA4617"/>
    <w:rsid w:val="00F13569"/>
    <w:rsid w:val="00F63673"/>
    <w:rsid w:val="00FA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F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327F1D"/>
  </w:style>
  <w:style w:type="paragraph" w:styleId="Footer">
    <w:name w:val="footer"/>
    <w:basedOn w:val="Normal"/>
    <w:link w:val="Foot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1D"/>
  </w:style>
  <w:style w:type="paragraph" w:styleId="BodyText">
    <w:name w:val="Body Text"/>
    <w:basedOn w:val="Normal"/>
    <w:link w:val="BodyTextChar"/>
    <w:semiHidden/>
    <w:unhideWhenUsed/>
    <w:rsid w:val="00D86EE9"/>
    <w:pPr>
      <w:spacing w:after="120"/>
    </w:pPr>
    <w:rPr>
      <w:color w:val="0000FF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86EE9"/>
    <w:rPr>
      <w:rFonts w:ascii="Times New Roman" w:eastAsia="Times New Roman" w:hAnsi="Times New Roman" w:cs="Times New Roman"/>
      <w:color w:val="0000FF"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D86EE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02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3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qlietuva@medi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E1DA-0CD0-4B49-A509-A9A89D0E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3649</Words>
  <Characters>2081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2026-01-27T14:59:00Z</dcterms:created>
  <dcterms:modified xsi:type="dcterms:W3CDTF">2026-01-27T15:00:00Z</dcterms:modified>
</cp:coreProperties>
</file>