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B1AD3" w14:textId="74468288" w:rsidR="00BA5FE0" w:rsidRPr="00CD0CA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CD0CA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821048898"/>
          <w:placeholder>
            <w:docPart w:val="00EC999B5D5E4966A4E872549C3E03E9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202</w:t>
          </w:r>
          <w:r w:rsidR="008E06B8">
            <w:rPr>
              <w:rFonts w:ascii="Arial" w:hAnsi="Arial" w:cs="Arial"/>
              <w:b/>
              <w:sz w:val="22"/>
              <w:szCs w:val="22"/>
            </w:rPr>
            <w:t>5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M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. </w:t>
          </w:r>
          <w:r w:rsidR="008E06B8">
            <w:rPr>
              <w:rFonts w:ascii="Arial" w:hAnsi="Arial" w:cs="Arial"/>
              <w:b/>
              <w:sz w:val="22"/>
              <w:szCs w:val="22"/>
            </w:rPr>
            <w:t>VASARIO</w:t>
          </w:r>
          <w:r w:rsidR="009B7773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8E06B8">
            <w:rPr>
              <w:rFonts w:ascii="Arial" w:hAnsi="Arial" w:cs="Arial"/>
              <w:b/>
              <w:sz w:val="22"/>
              <w:szCs w:val="22"/>
            </w:rPr>
            <w:t>13</w:t>
          </w:r>
          <w:r w:rsidR="009C41DF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r w:rsidR="00361A64">
            <w:rPr>
              <w:rFonts w:ascii="Arial" w:hAnsi="Arial" w:cs="Arial"/>
              <w:b/>
              <w:sz w:val="22"/>
              <w:szCs w:val="22"/>
            </w:rPr>
            <w:t>D</w:t>
          </w:r>
          <w:r w:rsidR="009C41DF">
            <w:rPr>
              <w:rFonts w:ascii="Arial" w:hAnsi="Arial" w:cs="Arial"/>
              <w:b/>
              <w:sz w:val="22"/>
              <w:szCs w:val="22"/>
            </w:rPr>
            <w:t>.</w:t>
          </w:r>
        </w:sdtContent>
      </w:sdt>
      <w:r w:rsidRPr="00CD0CA2">
        <w:rPr>
          <w:rFonts w:ascii="Arial" w:hAnsi="Arial" w:cs="Arial"/>
          <w:b/>
          <w:bCs/>
          <w:sz w:val="22"/>
          <w:szCs w:val="22"/>
        </w:rPr>
        <w:t xml:space="preserve">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PAGRINDINĖS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PASLAUGŲ </w:t>
      </w:r>
      <w:r w:rsidR="00771076">
        <w:rPr>
          <w:rFonts w:ascii="Arial" w:hAnsi="Arial" w:cs="Arial"/>
          <w:b/>
          <w:bCs/>
          <w:sz w:val="22"/>
          <w:szCs w:val="22"/>
        </w:rPr>
        <w:t xml:space="preserve">VIEŠOJO 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PIRKIMO </w:t>
      </w:r>
      <w:r w:rsidR="009C41DF">
        <w:rPr>
          <w:rFonts w:ascii="Arial" w:hAnsi="Arial" w:cs="Arial"/>
          <w:b/>
          <w:bCs/>
          <w:sz w:val="22"/>
          <w:szCs w:val="22"/>
        </w:rPr>
        <w:t>–</w:t>
      </w:r>
      <w:r w:rsidR="00854EA1">
        <w:rPr>
          <w:rFonts w:ascii="Arial" w:hAnsi="Arial" w:cs="Arial"/>
          <w:b/>
          <w:bCs/>
          <w:sz w:val="22"/>
          <w:szCs w:val="22"/>
        </w:rPr>
        <w:t xml:space="preserve"> PARDAVIMO</w:t>
      </w:r>
      <w:r w:rsidRPr="00CD0CA2">
        <w:rPr>
          <w:rFonts w:ascii="Arial" w:hAnsi="Arial" w:cs="Arial"/>
          <w:b/>
          <w:bCs/>
          <w:sz w:val="22"/>
          <w:szCs w:val="22"/>
        </w:rPr>
        <w:t xml:space="preserve"> SUTARTIES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1090204401"/>
          <w:placeholder>
            <w:docPart w:val="25B7975F4E2C43E79228AFC12EEB0C72"/>
          </w:placeholder>
          <w:text/>
        </w:sdtPr>
        <w:sdtEndPr/>
        <w:sdtContent>
          <w:r w:rsidR="009C41DF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8E06B8">
            <w:rPr>
              <w:rFonts w:ascii="Arial" w:hAnsi="Arial" w:cs="Arial"/>
              <w:b/>
              <w:sz w:val="22"/>
              <w:szCs w:val="22"/>
            </w:rPr>
            <w:t>1580-2025</w:t>
          </w:r>
          <w:r w:rsidR="00771076">
            <w:rPr>
              <w:rFonts w:ascii="Arial" w:hAnsi="Arial" w:cs="Arial"/>
              <w:b/>
              <w:sz w:val="22"/>
              <w:szCs w:val="22"/>
            </w:rPr>
            <w:t xml:space="preserve"> </w:t>
          </w:r>
        </w:sdtContent>
      </w:sdt>
      <w:r w:rsidR="00C9606E" w:rsidRPr="00CD0CA2">
        <w:rPr>
          <w:rFonts w:ascii="Arial" w:hAnsi="Arial" w:cs="Arial"/>
          <w:b/>
          <w:bCs/>
          <w:sz w:val="22"/>
          <w:szCs w:val="22"/>
        </w:rPr>
        <w:t>BAZINIŲ ĮKAINIŲ PERSKAIČIAVIMO</w:t>
      </w:r>
    </w:p>
    <w:p w14:paraId="4F20FCB3" w14:textId="77777777" w:rsidR="00BA5FE0" w:rsidRPr="00CD0CA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8B362B" w14:textId="40BFE5E5" w:rsidR="00BA5FE0" w:rsidRPr="00CD0CA2" w:rsidRDefault="00BA5FE0" w:rsidP="00BA5FE0">
      <w:pPr>
        <w:pStyle w:val="Heading"/>
        <w:jc w:val="center"/>
        <w:rPr>
          <w:rFonts w:ascii="Arial" w:hAnsi="Arial" w:cs="Arial"/>
          <w:b w:val="0"/>
          <w:bCs w:val="0"/>
          <w:caps w:val="0"/>
          <w:color w:val="auto"/>
        </w:rPr>
      </w:pPr>
      <w:r w:rsidRPr="00CD0CA2">
        <w:rPr>
          <w:rFonts w:ascii="Arial" w:hAnsi="Arial" w:cs="Arial"/>
          <w:b w:val="0"/>
          <w:bCs w:val="0"/>
          <w:caps w:val="0"/>
          <w:color w:val="auto"/>
        </w:rPr>
        <w:t>20</w:t>
      </w:r>
      <w:r w:rsidR="00BE22A4" w:rsidRPr="00CD0CA2">
        <w:rPr>
          <w:rFonts w:ascii="Arial" w:hAnsi="Arial" w:cs="Arial"/>
          <w:b w:val="0"/>
          <w:bCs w:val="0"/>
          <w:caps w:val="0"/>
          <w:color w:val="auto"/>
        </w:rPr>
        <w:t>2</w:t>
      </w:r>
      <w:r w:rsidR="008C7855">
        <w:rPr>
          <w:rFonts w:ascii="Arial" w:hAnsi="Arial" w:cs="Arial"/>
          <w:b w:val="0"/>
          <w:bCs w:val="0"/>
          <w:caps w:val="0"/>
          <w:color w:val="auto"/>
        </w:rPr>
        <w:t>6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 m. </w:t>
      </w:r>
      <w:r w:rsidR="008C7855">
        <w:rPr>
          <w:rFonts w:ascii="Arial" w:hAnsi="Arial" w:cs="Arial"/>
          <w:b w:val="0"/>
          <w:bCs w:val="0"/>
          <w:caps w:val="0"/>
          <w:color w:val="auto"/>
        </w:rPr>
        <w:t>sausio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 xml:space="preserve">  </w:t>
      </w:r>
      <w:r w:rsidR="00AA5660" w:rsidRPr="00CD0CA2">
        <w:rPr>
          <w:rFonts w:ascii="Arial" w:hAnsi="Arial" w:cs="Arial"/>
          <w:b w:val="0"/>
          <w:bCs w:val="0"/>
          <w:caps w:val="0"/>
          <w:color w:val="auto"/>
        </w:rPr>
        <w:t xml:space="preserve"> </w:t>
      </w:r>
      <w:r w:rsidR="00C30429" w:rsidRPr="00CD0CA2">
        <w:rPr>
          <w:rFonts w:ascii="Arial" w:hAnsi="Arial" w:cs="Arial"/>
          <w:b w:val="0"/>
          <w:bCs w:val="0"/>
          <w:caps w:val="0"/>
          <w:color w:val="auto"/>
        </w:rPr>
        <w:t xml:space="preserve">d. </w:t>
      </w:r>
      <w:r w:rsidRPr="00CD0CA2">
        <w:rPr>
          <w:rFonts w:ascii="Arial" w:hAnsi="Arial" w:cs="Arial"/>
          <w:b w:val="0"/>
          <w:bCs w:val="0"/>
          <w:caps w:val="0"/>
          <w:color w:val="auto"/>
        </w:rPr>
        <w:t xml:space="preserve">Nr. </w:t>
      </w:r>
      <w:r w:rsidR="009C41DF">
        <w:rPr>
          <w:rFonts w:ascii="Arial" w:hAnsi="Arial" w:cs="Arial"/>
          <w:b w:val="0"/>
          <w:bCs w:val="0"/>
          <w:caps w:val="0"/>
          <w:color w:val="auto"/>
        </w:rPr>
        <w:t>68</w:t>
      </w:r>
      <w:r w:rsidR="00854EA1">
        <w:rPr>
          <w:rFonts w:ascii="Arial" w:hAnsi="Arial" w:cs="Arial"/>
          <w:b w:val="0"/>
          <w:bCs w:val="0"/>
          <w:caps w:val="0"/>
          <w:color w:val="auto"/>
        </w:rPr>
        <w:t>-</w:t>
      </w:r>
      <w:r w:rsidR="00E13DC2">
        <w:rPr>
          <w:rFonts w:ascii="Arial" w:hAnsi="Arial" w:cs="Arial"/>
          <w:b w:val="0"/>
          <w:bCs w:val="0"/>
          <w:caps w:val="0"/>
          <w:color w:val="auto"/>
        </w:rPr>
        <w:t>VP-</w:t>
      </w:r>
    </w:p>
    <w:p w14:paraId="5AA9F2FA" w14:textId="480B9836" w:rsidR="00BA5FE0" w:rsidRPr="00CD0CA2" w:rsidRDefault="007F2170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9C41DF">
            <w:rPr>
              <w:rFonts w:ascii="Arial" w:hAnsi="Arial" w:cs="Arial"/>
              <w:sz w:val="22"/>
              <w:szCs w:val="22"/>
            </w:rPr>
            <w:t>Šalčinink</w:t>
          </w:r>
          <w:r w:rsidR="00BE22A4" w:rsidRPr="00CD0CA2">
            <w:rPr>
              <w:rFonts w:ascii="Arial" w:hAnsi="Arial" w:cs="Arial"/>
              <w:sz w:val="22"/>
              <w:szCs w:val="22"/>
            </w:rPr>
            <w:t>ai</w:t>
          </w:r>
        </w:sdtContent>
      </w:sdt>
    </w:p>
    <w:p w14:paraId="44DB351D" w14:textId="77777777" w:rsidR="00BF6828" w:rsidRPr="00CD0CA2" w:rsidRDefault="00BF682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89180A3" w14:textId="641DA3BE" w:rsidR="003D6425" w:rsidRPr="00CD0CA2" w:rsidRDefault="00992A1F" w:rsidP="003D6425">
      <w:pPr>
        <w:pStyle w:val="Tekstas"/>
        <w:rPr>
          <w:rFonts w:ascii="Arial" w:hAnsi="Arial" w:cs="Arial"/>
          <w:sz w:val="22"/>
          <w:szCs w:val="22"/>
        </w:rPr>
      </w:pPr>
      <w:r w:rsidRPr="008C20A7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4D7C9469A60C480AABE5CDC348B0DF1F"/>
          </w:placeholder>
          <w:text/>
        </w:sdtPr>
        <w:sdtEndPr/>
        <w:sdtContent>
          <w:r w:rsidRPr="008C20A7">
            <w:rPr>
              <w:rFonts w:ascii="Arial" w:hAnsi="Arial" w:cs="Arial"/>
              <w:sz w:val="22"/>
              <w:szCs w:val="22"/>
            </w:rPr>
            <w:t>Šalčininkų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 regioninis padalinys, kurį atstovauja toliau vadinamas Paslaugų gavėju, ir </w:t>
      </w:r>
      <w:sdt>
        <w:sdtPr>
          <w:rPr>
            <w:rFonts w:ascii="Arial" w:hAnsi="Arial" w:cs="Arial"/>
            <w:b/>
            <w:sz w:val="22"/>
            <w:szCs w:val="22"/>
          </w:rPr>
          <w:alias w:val="Tiekėjo pavadinimas"/>
          <w:tag w:val="Tiekėjas"/>
          <w:id w:val="-1246337298"/>
          <w:placeholder>
            <w:docPart w:val="30A0FE4489C3456693BF21A832A3CA43"/>
          </w:placeholder>
          <w:text/>
        </w:sdtPr>
        <w:sdtEndPr/>
        <w:sdtContent>
          <w:r w:rsidRPr="008C20A7">
            <w:rPr>
              <w:rFonts w:ascii="Arial" w:hAnsi="Arial" w:cs="Arial"/>
              <w:b/>
              <w:sz w:val="22"/>
              <w:szCs w:val="22"/>
            </w:rPr>
            <w:t>UAB ,,</w:t>
          </w:r>
          <w:r>
            <w:rPr>
              <w:rFonts w:ascii="Arial" w:hAnsi="Arial" w:cs="Arial"/>
              <w:b/>
              <w:sz w:val="22"/>
              <w:szCs w:val="22"/>
            </w:rPr>
            <w:t>Visi miškai</w:t>
          </w:r>
          <w:r w:rsidRPr="008C20A7">
            <w:rPr>
              <w:rFonts w:ascii="Arial" w:hAnsi="Arial" w:cs="Arial"/>
              <w:b/>
              <w:sz w:val="22"/>
              <w:szCs w:val="22"/>
            </w:rPr>
            <w:t>“</w:t>
          </w:r>
        </w:sdtContent>
      </w:sdt>
      <w:r w:rsidRPr="008C20A7">
        <w:rPr>
          <w:rFonts w:ascii="Arial" w:hAnsi="Arial" w:cs="Arial"/>
          <w:sz w:val="22"/>
          <w:szCs w:val="22"/>
        </w:rPr>
        <w:t xml:space="preserve">, kurią atstovauja </w:t>
      </w:r>
      <w:sdt>
        <w:sdtPr>
          <w:rPr>
            <w:rFonts w:ascii="Arial" w:hAnsi="Arial" w:cs="Arial"/>
            <w:b/>
            <w:sz w:val="22"/>
            <w:szCs w:val="22"/>
          </w:rPr>
          <w:alias w:val="Atstovo vardas, pavardė"/>
          <w:tag w:val="Tiekėjo atstovas"/>
          <w:id w:val="-1047298050"/>
          <w:placeholder>
            <w:docPart w:val="72B18ED417B1448094A02E5A8D438ABC"/>
          </w:placeholder>
          <w:showingPlcHdr/>
          <w:text/>
        </w:sdtPr>
        <w:sdtEndPr/>
        <w:sdtContent>
          <w:r w:rsidR="007F2170"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sdtContent>
      </w:sdt>
      <w:r w:rsidRPr="008C20A7">
        <w:rPr>
          <w:rFonts w:ascii="Arial" w:hAnsi="Arial" w:cs="Arial"/>
          <w:sz w:val="22"/>
          <w:szCs w:val="22"/>
        </w:rPr>
        <w:t>, veikiantis pagal bendrovės įstatus, toliau vadinama Paslaugų teikėju, bendrai toliau vadinamos Šalimis, o atskirai Šalimi, sudarėme šį susitarimą (toliau – Susitarimas) dėl Pagrindinės paslaugų viešojo pirkimo - pardavimo sutarties (toliau – Sutartis) bazinių įkainių perskaičiavimo.</w:t>
      </w:r>
      <w:r w:rsidR="00933CD8" w:rsidRPr="00CD0CA2">
        <w:rPr>
          <w:rFonts w:ascii="Arial" w:hAnsi="Arial" w:cs="Arial"/>
          <w:sz w:val="22"/>
          <w:szCs w:val="22"/>
        </w:rPr>
        <w:t xml:space="preserve"> </w:t>
      </w:r>
    </w:p>
    <w:p w14:paraId="7100C4A7" w14:textId="4E0B0DA8" w:rsidR="0045114D" w:rsidRPr="00CD0CA2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Su</w:t>
      </w:r>
      <w:r w:rsidR="00402539" w:rsidRPr="00CD0CA2">
        <w:rPr>
          <w:rFonts w:ascii="Arial" w:hAnsi="Arial" w:cs="Arial"/>
          <w:sz w:val="22"/>
          <w:szCs w:val="22"/>
        </w:rPr>
        <w:t>sitar</w:t>
      </w:r>
      <w:r w:rsidRPr="00CD0CA2">
        <w:rPr>
          <w:rFonts w:ascii="Arial" w:hAnsi="Arial" w:cs="Arial"/>
          <w:sz w:val="22"/>
          <w:szCs w:val="22"/>
        </w:rPr>
        <w:t>i</w:t>
      </w:r>
      <w:r w:rsidR="00402539" w:rsidRPr="00CD0CA2">
        <w:rPr>
          <w:rFonts w:ascii="Arial" w:hAnsi="Arial" w:cs="Arial"/>
          <w:sz w:val="22"/>
          <w:szCs w:val="22"/>
        </w:rPr>
        <w:t>ma</w:t>
      </w:r>
      <w:r w:rsidRPr="00CD0CA2">
        <w:rPr>
          <w:rFonts w:ascii="Arial" w:hAnsi="Arial" w:cs="Arial"/>
          <w:sz w:val="22"/>
          <w:szCs w:val="22"/>
        </w:rPr>
        <w:t>s sudaryta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 pagal </w:t>
      </w:r>
      <w:sdt>
        <w:sdtPr>
          <w:rPr>
            <w:rFonts w:ascii="Arial" w:hAnsi="Arial" w:cs="Arial"/>
            <w:b/>
            <w:sz w:val="22"/>
            <w:szCs w:val="22"/>
          </w:rPr>
          <w:alias w:val="Pagrindinės sutarties data"/>
          <w:tag w:val="Preliminarios sutarties data"/>
          <w:id w:val="-1297208958"/>
          <w:placeholder>
            <w:docPart w:val="A175D1A246D3457485AB0E27AFB398E4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C30429" w:rsidRPr="00CD0CA2">
            <w:rPr>
              <w:rFonts w:ascii="Arial" w:hAnsi="Arial" w:cs="Arial"/>
              <w:b/>
              <w:sz w:val="22"/>
              <w:szCs w:val="22"/>
            </w:rPr>
            <w:t>20</w:t>
          </w:r>
          <w:r w:rsidR="00854EA1">
            <w:rPr>
              <w:rFonts w:ascii="Arial" w:hAnsi="Arial" w:cs="Arial"/>
              <w:b/>
              <w:sz w:val="22"/>
              <w:szCs w:val="22"/>
            </w:rPr>
            <w:t>2</w:t>
          </w:r>
          <w:r w:rsidR="005D752D">
            <w:rPr>
              <w:rFonts w:ascii="Arial" w:hAnsi="Arial" w:cs="Arial"/>
              <w:b/>
              <w:sz w:val="22"/>
              <w:szCs w:val="22"/>
            </w:rPr>
            <w:t>5</w:t>
          </w:r>
          <w:r w:rsidR="00854EA1">
            <w:rPr>
              <w:rFonts w:ascii="Arial" w:hAnsi="Arial" w:cs="Arial"/>
              <w:b/>
              <w:sz w:val="22"/>
              <w:szCs w:val="22"/>
            </w:rPr>
            <w:t xml:space="preserve"> m. </w:t>
          </w:r>
          <w:r w:rsidR="005D752D">
            <w:rPr>
              <w:rFonts w:ascii="Arial" w:hAnsi="Arial" w:cs="Arial"/>
              <w:b/>
              <w:sz w:val="22"/>
              <w:szCs w:val="22"/>
            </w:rPr>
            <w:t xml:space="preserve">vasario 13 </w:t>
          </w:r>
          <w:r w:rsidR="00C30429" w:rsidRPr="00CD0CA2">
            <w:rPr>
              <w:rFonts w:ascii="Arial" w:hAnsi="Arial" w:cs="Arial"/>
              <w:b/>
              <w:sz w:val="22"/>
              <w:szCs w:val="22"/>
            </w:rPr>
            <w:t>d.</w:t>
          </w:r>
        </w:sdtContent>
      </w:sdt>
      <w:r w:rsidRPr="00CD0CA2">
        <w:rPr>
          <w:rFonts w:ascii="Arial" w:hAnsi="Arial" w:cs="Arial"/>
          <w:sz w:val="22"/>
          <w:szCs w:val="22"/>
        </w:rPr>
        <w:t xml:space="preserve"> </w:t>
      </w:r>
      <w:r w:rsidR="00402539" w:rsidRPr="00CD0CA2">
        <w:rPr>
          <w:rFonts w:ascii="Arial" w:hAnsi="Arial" w:cs="Arial"/>
          <w:sz w:val="22"/>
          <w:szCs w:val="22"/>
        </w:rPr>
        <w:t>S</w:t>
      </w:r>
      <w:r w:rsidRPr="00CD0CA2">
        <w:rPr>
          <w:rFonts w:ascii="Arial" w:hAnsi="Arial" w:cs="Arial"/>
          <w:sz w:val="22"/>
          <w:szCs w:val="22"/>
        </w:rPr>
        <w:t xml:space="preserve">utartį Nr. </w:t>
      </w:r>
      <w:sdt>
        <w:sdtPr>
          <w:rPr>
            <w:rFonts w:ascii="Arial" w:hAnsi="Arial" w:cs="Arial"/>
            <w:b/>
            <w:sz w:val="22"/>
            <w:szCs w:val="22"/>
          </w:rPr>
          <w:alias w:val="Sutarties numeris"/>
          <w:tag w:val="Sutarties numeris"/>
          <w:id w:val="-906147785"/>
          <w:placeholder>
            <w:docPart w:val="CD0BEB9AA70C43B09235622A38D30F46"/>
          </w:placeholder>
          <w:text/>
        </w:sdtPr>
        <w:sdtEndPr/>
        <w:sdtContent>
          <w:r w:rsidR="00A85009">
            <w:rPr>
              <w:rFonts w:ascii="Arial" w:hAnsi="Arial" w:cs="Arial"/>
              <w:b/>
              <w:sz w:val="22"/>
              <w:szCs w:val="22"/>
            </w:rPr>
            <w:t>68</w:t>
          </w:r>
          <w:r w:rsidR="00854EA1">
            <w:rPr>
              <w:rFonts w:ascii="Arial" w:hAnsi="Arial" w:cs="Arial"/>
              <w:b/>
              <w:sz w:val="22"/>
              <w:szCs w:val="22"/>
            </w:rPr>
            <w:t>-VP-</w:t>
          </w:r>
          <w:r w:rsidR="005D752D">
            <w:rPr>
              <w:rFonts w:ascii="Arial" w:hAnsi="Arial" w:cs="Arial"/>
              <w:b/>
              <w:sz w:val="22"/>
              <w:szCs w:val="22"/>
            </w:rPr>
            <w:t>1580-2025</w:t>
          </w:r>
        </w:sdtContent>
      </w:sdt>
      <w:r w:rsidR="00854EA1">
        <w:rPr>
          <w:rFonts w:ascii="Arial" w:hAnsi="Arial" w:cs="Arial"/>
          <w:bCs/>
          <w:sz w:val="22"/>
          <w:szCs w:val="22"/>
        </w:rPr>
        <w:t>,</w:t>
      </w:r>
      <w:r w:rsidR="00884538" w:rsidRPr="00884538">
        <w:rPr>
          <w:rFonts w:ascii="Arial" w:hAnsi="Arial" w:cs="Arial"/>
          <w:bCs/>
          <w:sz w:val="22"/>
          <w:szCs w:val="22"/>
        </w:rPr>
        <w:t xml:space="preserve"> </w:t>
      </w:r>
      <w:r w:rsidR="008C2FD6" w:rsidRPr="00CD0CA2">
        <w:rPr>
          <w:rFonts w:ascii="Arial" w:hAnsi="Arial" w:cs="Arial"/>
          <w:sz w:val="22"/>
          <w:szCs w:val="22"/>
        </w:rPr>
        <w:t>kurio</w:t>
      </w:r>
      <w:r w:rsidR="0045114D" w:rsidRPr="00CD0CA2">
        <w:rPr>
          <w:rFonts w:ascii="Arial" w:hAnsi="Arial" w:cs="Arial"/>
          <w:sz w:val="22"/>
          <w:szCs w:val="22"/>
        </w:rPr>
        <w:t>je</w:t>
      </w:r>
      <w:r w:rsidR="009402ED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yra</w:t>
      </w:r>
      <w:r w:rsidR="008C2FD6" w:rsidRPr="00CD0CA2">
        <w:rPr>
          <w:rFonts w:ascii="Arial" w:hAnsi="Arial" w:cs="Arial"/>
          <w:sz w:val="22"/>
          <w:szCs w:val="22"/>
        </w:rPr>
        <w:t xml:space="preserve"> </w:t>
      </w:r>
      <w:r w:rsidR="0045114D" w:rsidRPr="00CD0CA2">
        <w:rPr>
          <w:rFonts w:ascii="Arial" w:hAnsi="Arial" w:cs="Arial"/>
          <w:sz w:val="22"/>
          <w:szCs w:val="22"/>
        </w:rPr>
        <w:t>numatytos šios Sutarties</w:t>
      </w:r>
      <w:r w:rsidR="00084425">
        <w:rPr>
          <w:rFonts w:ascii="Arial" w:hAnsi="Arial" w:cs="Arial"/>
          <w:sz w:val="22"/>
          <w:szCs w:val="22"/>
        </w:rPr>
        <w:t xml:space="preserve"> paslaugų teikimo</w:t>
      </w:r>
      <w:r w:rsidR="0045114D" w:rsidRPr="00CD0CA2">
        <w:rPr>
          <w:rFonts w:ascii="Arial" w:hAnsi="Arial" w:cs="Arial"/>
          <w:sz w:val="22"/>
          <w:szCs w:val="22"/>
        </w:rPr>
        <w:t xml:space="preserve"> </w:t>
      </w:r>
      <w:r w:rsidR="0012607D" w:rsidRPr="00CD0CA2">
        <w:rPr>
          <w:rFonts w:ascii="Arial" w:hAnsi="Arial" w:cs="Arial"/>
          <w:sz w:val="22"/>
          <w:szCs w:val="22"/>
        </w:rPr>
        <w:t>bazinių įkainių perskaičiavimo</w:t>
      </w:r>
      <w:r w:rsidR="0045114D" w:rsidRPr="00CD0CA2">
        <w:rPr>
          <w:rFonts w:ascii="Arial" w:hAnsi="Arial" w:cs="Arial"/>
          <w:sz w:val="22"/>
          <w:szCs w:val="22"/>
        </w:rPr>
        <w:t xml:space="preserve"> sąlygos:</w:t>
      </w:r>
    </w:p>
    <w:p w14:paraId="7386D086" w14:textId="77777777" w:rsidR="005D752D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,,2</w:t>
      </w:r>
      <w:r w:rsidRPr="001F6DE6">
        <w:rPr>
          <w:rFonts w:ascii="Arial" w:eastAsia="Times New Roman" w:hAnsi="Arial" w:cs="Arial"/>
          <w:color w:val="000000"/>
        </w:rPr>
        <w:t>.</w:t>
      </w:r>
      <w:r>
        <w:rPr>
          <w:rFonts w:ascii="Arial" w:eastAsia="Times New Roman" w:hAnsi="Arial" w:cs="Arial"/>
          <w:color w:val="000000"/>
        </w:rPr>
        <w:t>5</w:t>
      </w:r>
      <w:r w:rsidRPr="001F6DE6">
        <w:rPr>
          <w:rFonts w:ascii="Arial" w:eastAsia="Times New Roman" w:hAnsi="Arial" w:cs="Arial"/>
          <w:color w:val="000000"/>
        </w:rPr>
        <w:t xml:space="preserve">. Sutarties </w:t>
      </w:r>
      <w:r>
        <w:rPr>
          <w:rFonts w:ascii="Arial" w:eastAsia="Times New Roman" w:hAnsi="Arial" w:cs="Arial"/>
          <w:color w:val="000000"/>
        </w:rPr>
        <w:t>Specialiųjų sąlygų 1 lentelėje nurodyti baziniai įkainiai perskaičiuojami šiais atvejais</w:t>
      </w:r>
      <w:r w:rsidRPr="001F6DE6">
        <w:rPr>
          <w:rFonts w:ascii="Arial" w:eastAsia="Times New Roman" w:hAnsi="Arial" w:cs="Arial"/>
          <w:color w:val="000000"/>
        </w:rPr>
        <w:t>:</w:t>
      </w:r>
    </w:p>
    <w:p w14:paraId="15FA9F1E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 Paslaugų teikimo baziniai įkainiai sekančiam ketvirčiui, perskaičiuojami ketvirčio pirmai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dienai, tačiau ne anksčiau kaip 2025 m. balandžio 1 d., atsižvelgiant:</w:t>
      </w:r>
    </w:p>
    <w:p w14:paraId="4AB6EDE2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2.5.2.1. kai keičiasi Lietuvos Respublikos Vyriausybės nustatyta minimalioji mėnesinė alga,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perskaičiuojant paslaugų teikimo bazinius įkainius dėl pasikeitusios Lietuvos Respublikos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Vyriausybės patvirtintos minimalios mėnesinės algos, neatsižvelgiama į 2.5.2.2 papunktyje nustatytą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degalų kainos pokyčio dydį;</w:t>
      </w:r>
    </w:p>
    <w:p w14:paraId="66D0C27A" w14:textId="77777777" w:rsidR="005D752D" w:rsidRPr="002F6D33" w:rsidRDefault="005D752D" w:rsidP="005D752D">
      <w:pPr>
        <w:autoSpaceDN/>
        <w:spacing w:afterAutospacing="0"/>
        <w:ind w:firstLine="709"/>
        <w:jc w:val="both"/>
        <w:textAlignment w:val="auto"/>
        <w:outlineLvl w:val="1"/>
        <w:rPr>
          <w:rFonts w:ascii="Arial" w:eastAsia="Times New Roman" w:hAnsi="Arial" w:cs="Arial"/>
          <w:color w:val="000000"/>
        </w:rPr>
      </w:pPr>
      <w:r w:rsidRPr="002F6D33">
        <w:rPr>
          <w:rFonts w:ascii="Arial" w:eastAsia="Times New Roman" w:hAnsi="Arial" w:cs="Arial"/>
          <w:color w:val="000000"/>
        </w:rPr>
        <w:t>2.5.2.2. į degalų kainų pokyčius, kai Valstybės duomenų agentūros (toliau – Duomenų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agentūra) skelbiamos faktinės mažmeninės dyzelino mėnesinės kainos pokytis tarp perskaičiavimo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metu taikomos kainos (gruodžio / kovo / birželio / rugsėjo mėnesio) ir paskutinio perskaičiavimo ar</w:t>
      </w:r>
      <w:r>
        <w:rPr>
          <w:rFonts w:ascii="Arial" w:eastAsia="Times New Roman" w:hAnsi="Arial" w:cs="Arial"/>
          <w:color w:val="000000"/>
        </w:rPr>
        <w:t xml:space="preserve"> </w:t>
      </w:r>
      <w:r w:rsidRPr="002F6D33">
        <w:rPr>
          <w:rFonts w:ascii="Arial" w:eastAsia="Times New Roman" w:hAnsi="Arial" w:cs="Arial"/>
          <w:color w:val="000000"/>
        </w:rPr>
        <w:t>sutarties sudarymo metu taikytos kainos, yra didesnis nei 10 procentų.</w:t>
      </w:r>
      <w:r>
        <w:rPr>
          <w:rFonts w:ascii="Arial" w:hAnsi="Arial" w:cs="Arial"/>
          <w:lang w:val="en-US"/>
        </w:rPr>
        <w:t>&lt;…&gt;”.</w:t>
      </w:r>
    </w:p>
    <w:p w14:paraId="71C1B82E" w14:textId="77777777" w:rsidR="005D752D" w:rsidRDefault="005D752D" w:rsidP="005D752D">
      <w:pPr>
        <w:spacing w:afterAutospacing="0"/>
        <w:jc w:val="both"/>
        <w:rPr>
          <w:rFonts w:ascii="Arial" w:hAnsi="Arial" w:cs="Arial"/>
          <w:b/>
          <w:bCs/>
        </w:rPr>
      </w:pPr>
    </w:p>
    <w:p w14:paraId="2FC3B233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  <w:b/>
          <w:bCs/>
        </w:rPr>
      </w:pPr>
      <w:r w:rsidRPr="00CD0CA2">
        <w:rPr>
          <w:rFonts w:ascii="Arial" w:hAnsi="Arial" w:cs="Arial"/>
          <w:b/>
          <w:bCs/>
        </w:rPr>
        <w:t>ŠALYS SUSITARIA:</w:t>
      </w:r>
    </w:p>
    <w:p w14:paraId="0198212D" w14:textId="7B01720D" w:rsidR="005D752D" w:rsidRPr="00021357" w:rsidRDefault="005D752D" w:rsidP="005D752D">
      <w:pPr>
        <w:pStyle w:val="Sraopastraipa"/>
        <w:numPr>
          <w:ilvl w:val="0"/>
          <w:numId w:val="2"/>
        </w:numPr>
        <w:tabs>
          <w:tab w:val="left" w:pos="900"/>
        </w:tabs>
        <w:spacing w:afterAutospacing="0"/>
        <w:ind w:left="0" w:firstLine="567"/>
        <w:jc w:val="both"/>
        <w:rPr>
          <w:rFonts w:ascii="Arial" w:hAnsi="Arial" w:cs="Arial"/>
          <w:b/>
          <w:bCs/>
        </w:rPr>
      </w:pPr>
      <w:r w:rsidRPr="00021357">
        <w:rPr>
          <w:rFonts w:ascii="Arial" w:hAnsi="Arial" w:cs="Arial"/>
        </w:rPr>
        <w:t>Perskaičiuoti Paslaugų</w:t>
      </w:r>
      <w:r>
        <w:rPr>
          <w:rFonts w:ascii="Arial" w:hAnsi="Arial" w:cs="Arial"/>
        </w:rPr>
        <w:t xml:space="preserve"> teikimo</w:t>
      </w:r>
      <w:r w:rsidRPr="00021357">
        <w:rPr>
          <w:rFonts w:ascii="Arial" w:hAnsi="Arial" w:cs="Arial"/>
        </w:rPr>
        <w:t xml:space="preserve"> bazinius įkainius, kurie įsigalioja nuo </w:t>
      </w:r>
      <w:sdt>
        <w:sdtPr>
          <w:rPr>
            <w:rFonts w:ascii="Arial" w:hAnsi="Arial" w:cs="Arial"/>
            <w:b/>
            <w:bCs/>
          </w:rPr>
          <w:id w:val="1149330900"/>
          <w:placeholder>
            <w:docPart w:val="FF8B0930E5224A52B7C5A887379FAB0B"/>
          </w:placeholder>
          <w:date>
            <w:dateFormat w:val="yyyy.MM.dd"/>
            <w:lid w:val="lt-LT"/>
            <w:storeMappedDataAs w:val="dateTime"/>
            <w:calendar w:val="gregorian"/>
          </w:date>
        </w:sdtPr>
        <w:sdtEndPr/>
        <w:sdtContent>
          <w:r w:rsidRPr="00A85009">
            <w:rPr>
              <w:rFonts w:ascii="Arial" w:hAnsi="Arial" w:cs="Arial"/>
              <w:b/>
              <w:bCs/>
            </w:rPr>
            <w:t>202</w:t>
          </w:r>
          <w:r w:rsidR="008C7855">
            <w:rPr>
              <w:rFonts w:ascii="Arial" w:hAnsi="Arial" w:cs="Arial"/>
              <w:b/>
              <w:bCs/>
            </w:rPr>
            <w:t>6</w:t>
          </w:r>
          <w:r w:rsidRPr="00A85009">
            <w:rPr>
              <w:rFonts w:ascii="Arial" w:hAnsi="Arial" w:cs="Arial"/>
              <w:b/>
              <w:bCs/>
            </w:rPr>
            <w:t xml:space="preserve"> m. </w:t>
          </w:r>
          <w:r w:rsidR="008C7855">
            <w:rPr>
              <w:rFonts w:ascii="Arial" w:hAnsi="Arial" w:cs="Arial"/>
              <w:b/>
              <w:bCs/>
            </w:rPr>
            <w:t>sausio</w:t>
          </w:r>
          <w:r>
            <w:rPr>
              <w:rFonts w:ascii="Arial" w:hAnsi="Arial" w:cs="Arial"/>
              <w:b/>
              <w:bCs/>
            </w:rPr>
            <w:t xml:space="preserve"> </w:t>
          </w:r>
          <w:r w:rsidRPr="00A85009">
            <w:rPr>
              <w:rFonts w:ascii="Arial" w:hAnsi="Arial" w:cs="Arial"/>
              <w:b/>
              <w:bCs/>
            </w:rPr>
            <w:t>1 d.</w:t>
          </w:r>
          <w:r>
            <w:rPr>
              <w:rFonts w:ascii="Arial" w:hAnsi="Arial" w:cs="Arial"/>
              <w:b/>
              <w:bCs/>
            </w:rPr>
            <w:t xml:space="preserve"> </w:t>
          </w:r>
        </w:sdtContent>
      </w:sdt>
      <w:r w:rsidRPr="00021357">
        <w:rPr>
          <w:rFonts w:ascii="Arial" w:hAnsi="Arial" w:cs="Arial"/>
        </w:rPr>
        <w:t>ir galioja iki sekančio Susitarimo dėl Paslaugų</w:t>
      </w:r>
      <w:r>
        <w:rPr>
          <w:rFonts w:ascii="Arial" w:hAnsi="Arial" w:cs="Arial"/>
        </w:rPr>
        <w:t xml:space="preserve"> teikimo</w:t>
      </w:r>
      <w:r w:rsidRPr="00021357">
        <w:rPr>
          <w:rFonts w:ascii="Arial" w:hAnsi="Arial" w:cs="Arial"/>
        </w:rPr>
        <w:t xml:space="preserve"> bazinių įkainių perskaičiavimo pagal Sutarties sąlygas.</w:t>
      </w:r>
      <w:r>
        <w:rPr>
          <w:rFonts w:ascii="Arial" w:hAnsi="Arial" w:cs="Arial"/>
        </w:rPr>
        <w:t xml:space="preserve"> </w:t>
      </w:r>
      <w:r w:rsidRPr="00021357">
        <w:rPr>
          <w:rFonts w:ascii="Arial" w:eastAsia="Calibri" w:hAnsi="Arial" w:cs="Arial"/>
        </w:rPr>
        <w:t>Paslaugų</w:t>
      </w:r>
      <w:r>
        <w:rPr>
          <w:rFonts w:ascii="Arial" w:eastAsia="Calibri" w:hAnsi="Arial" w:cs="Arial"/>
        </w:rPr>
        <w:t xml:space="preserve"> teikimo</w:t>
      </w:r>
      <w:r w:rsidRPr="00021357">
        <w:rPr>
          <w:rFonts w:ascii="Arial" w:eastAsia="Calibri" w:hAnsi="Arial" w:cs="Arial"/>
        </w:rPr>
        <w:t xml:space="preserve"> baziniai įkainiai be PVM</w:t>
      </w:r>
      <w:r>
        <w:rPr>
          <w:rFonts w:ascii="Arial" w:eastAsia="Calibri" w:hAnsi="Arial" w:cs="Arial"/>
        </w:rPr>
        <w:t xml:space="preserve"> yra</w:t>
      </w:r>
      <w:r w:rsidRPr="00021357">
        <w:rPr>
          <w:rFonts w:ascii="Arial" w:eastAsia="Calibri" w:hAnsi="Arial" w:cs="Arial"/>
        </w:rPr>
        <w:t xml:space="preserve"> perskaičiuojami pagal šią formulę:</w:t>
      </w:r>
    </w:p>
    <w:p w14:paraId="443D7C3C" w14:textId="77777777" w:rsidR="005D752D" w:rsidRPr="00CD0CA2" w:rsidRDefault="005D752D" w:rsidP="005D752D">
      <w:pPr>
        <w:spacing w:afterAutospacing="0"/>
        <w:ind w:right="-46"/>
        <w:jc w:val="both"/>
        <w:rPr>
          <w:rFonts w:ascii="Arial" w:eastAsia="Calibri" w:hAnsi="Arial" w:cs="Arial"/>
        </w:rPr>
      </w:pPr>
    </w:p>
    <w:p w14:paraId="05D3EF2E" w14:textId="77777777" w:rsidR="005D752D" w:rsidRPr="00CD0CA2" w:rsidRDefault="007F2170" w:rsidP="005D752D">
      <w:pPr>
        <w:autoSpaceDN/>
        <w:spacing w:afterAutospacing="0"/>
        <w:ind w:firstLine="0"/>
        <w:jc w:val="center"/>
        <w:textAlignment w:val="auto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S1-S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D1-D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D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2E8B6D70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</w:p>
    <w:p w14:paraId="35F21E3B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kurioje:</w:t>
      </w:r>
    </w:p>
    <w:p w14:paraId="247E8E49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Pn – naujas Paslaugų teikimo bazinis įkainis;</w:t>
      </w:r>
    </w:p>
    <w:p w14:paraId="2625399F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P – Sutarties įsigaliojimo metu galiojęs Paslaugų teikimo bazinis įkainis;</w:t>
      </w:r>
    </w:p>
    <w:p w14:paraId="7D205DF4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S1 – Lietuvos Respublikos Vyriausybės nustatyta minimalioji mėnesinė alga einamojo ketvirčio pirmąją dieną (sausio / balandžio / liepos / spalio mėnesio);</w:t>
      </w:r>
    </w:p>
    <w:p w14:paraId="5DC147A2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S – </w:t>
      </w:r>
      <w:r>
        <w:rPr>
          <w:rFonts w:ascii="Arial" w:hAnsi="Arial" w:cs="Arial"/>
          <w:sz w:val="22"/>
          <w:szCs w:val="22"/>
        </w:rPr>
        <w:t xml:space="preserve">2025 m. sausio 1 </w:t>
      </w:r>
      <w:r w:rsidRPr="00CD0CA2">
        <w:rPr>
          <w:rFonts w:ascii="Arial" w:hAnsi="Arial" w:cs="Arial"/>
          <w:sz w:val="22"/>
          <w:szCs w:val="22"/>
        </w:rPr>
        <w:t>dieną galiojusi Lietuvos Respublikos Vyriausybės nustatyta minimalioji mėnesinė alga</w:t>
      </w:r>
      <w:r>
        <w:rPr>
          <w:rFonts w:ascii="Arial" w:hAnsi="Arial" w:cs="Arial"/>
          <w:sz w:val="22"/>
          <w:szCs w:val="22"/>
        </w:rPr>
        <w:t xml:space="preserve"> – 1038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5AE60491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0,4 – koeficientas, nusakantis darbo užmokesčio įtaką Paslaugų teikimo baziniam įkainiui;</w:t>
      </w:r>
    </w:p>
    <w:p w14:paraId="454A0C09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D1 – Statistikos departamento paskelbta (gruodžio / kovo / birželio / rugsėjo) mėnesio faktinė mažmeninė dyzelino mėnesinė kaina; </w:t>
      </w:r>
    </w:p>
    <w:p w14:paraId="44BC9B8C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 xml:space="preserve">D – pasiūlymų pateikimo </w:t>
      </w:r>
      <w:r>
        <w:rPr>
          <w:rFonts w:ascii="Arial" w:hAnsi="Arial" w:cs="Arial"/>
          <w:sz w:val="22"/>
          <w:szCs w:val="22"/>
        </w:rPr>
        <w:t xml:space="preserve">termino paskutinę </w:t>
      </w:r>
      <w:r w:rsidRPr="00CD0CA2">
        <w:rPr>
          <w:rFonts w:ascii="Arial" w:hAnsi="Arial" w:cs="Arial"/>
          <w:sz w:val="22"/>
          <w:szCs w:val="22"/>
        </w:rPr>
        <w:t xml:space="preserve">dieną Statistikos departamento paskutinė paskelbta faktinė mažmeninė dyzelino mėnesinė kaina, kuri lygi </w:t>
      </w:r>
      <w:r>
        <w:rPr>
          <w:rFonts w:ascii="Arial" w:hAnsi="Arial" w:cs="Arial"/>
          <w:sz w:val="22"/>
          <w:szCs w:val="22"/>
        </w:rPr>
        <w:t>1,40 Eur</w:t>
      </w:r>
      <w:r w:rsidRPr="00CD0CA2">
        <w:rPr>
          <w:rFonts w:ascii="Arial" w:hAnsi="Arial" w:cs="Arial"/>
          <w:sz w:val="22"/>
          <w:szCs w:val="22"/>
        </w:rPr>
        <w:t>;</w:t>
      </w:r>
    </w:p>
    <w:p w14:paraId="12A82161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  <w:r w:rsidRPr="00CD0CA2">
        <w:rPr>
          <w:rFonts w:ascii="Arial" w:hAnsi="Arial" w:cs="Arial"/>
          <w:sz w:val="22"/>
          <w:szCs w:val="22"/>
        </w:rPr>
        <w:t>0,2 –</w:t>
      </w:r>
      <w:r w:rsidRPr="00CD0CA2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Pr="00CD0CA2">
        <w:rPr>
          <w:rFonts w:ascii="Arial" w:hAnsi="Arial" w:cs="Arial"/>
          <w:sz w:val="22"/>
          <w:szCs w:val="22"/>
        </w:rPr>
        <w:t>koeficientas, nusakantis degalų kainų įtaką Paslaugų teikimo baziniam įkainiui.</w:t>
      </w:r>
    </w:p>
    <w:p w14:paraId="57153FB5" w14:textId="77777777" w:rsidR="005D752D" w:rsidRPr="00CD0CA2" w:rsidRDefault="005D752D" w:rsidP="005D752D">
      <w:pPr>
        <w:pStyle w:val="ATekstas"/>
        <w:rPr>
          <w:rFonts w:ascii="Arial" w:hAnsi="Arial" w:cs="Arial"/>
          <w:sz w:val="22"/>
          <w:szCs w:val="22"/>
        </w:rPr>
      </w:pPr>
    </w:p>
    <w:p w14:paraId="17DB5A03" w14:textId="77777777" w:rsidR="00993249" w:rsidRPr="004D5F26" w:rsidRDefault="007F2170" w:rsidP="00993249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+0,2×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1,56-1,40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  <w:lang w:val="en-US"/>
            </w:rPr>
            <m:t>=P×</m:t>
          </m:r>
          <m:d>
            <m:dPr>
              <m:ctrlPr>
                <w:rPr>
                  <w:rFonts w:ascii="Cambria Math" w:eastAsiaTheme="minorEastAsia" w:hAnsi="Cambria Math" w:cs="Arial"/>
                  <w:i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Arial"/>
                  <w:lang w:val="en-US"/>
                </w:rPr>
                <m:t>1+0,044+0,023</m:t>
              </m:r>
            </m:e>
          </m:d>
          <m:r>
            <w:rPr>
              <w:rFonts w:ascii="Cambria Math" w:eastAsiaTheme="minorEastAsia" w:hAnsi="Cambria Math" w:cs="Arial"/>
              <w:lang w:val="en-US"/>
            </w:rPr>
            <m:t>=P×1,067</m:t>
          </m:r>
        </m:oMath>
      </m:oMathPara>
    </w:p>
    <w:p w14:paraId="79A50FCF" w14:textId="77777777" w:rsidR="005D752D" w:rsidRPr="004D5F26" w:rsidRDefault="005D752D" w:rsidP="005D752D">
      <w:pPr>
        <w:autoSpaceDN/>
        <w:spacing w:afterAutospacing="0"/>
        <w:ind w:firstLine="0"/>
        <w:jc w:val="center"/>
        <w:textAlignment w:val="auto"/>
        <w:rPr>
          <w:rFonts w:ascii="Arial" w:eastAsia="Times New Roman" w:hAnsi="Arial" w:cs="Arial"/>
        </w:rPr>
      </w:pPr>
    </w:p>
    <w:p w14:paraId="4C5C6465" w14:textId="77777777" w:rsidR="005D752D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0F845BA0" w14:textId="77777777" w:rsidR="005D752D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0FD47C8A" w14:textId="77777777" w:rsidR="005D752D" w:rsidRPr="00771076" w:rsidRDefault="005D752D" w:rsidP="005D752D">
      <w:pPr>
        <w:pStyle w:val="Sraopastraipa"/>
        <w:numPr>
          <w:ilvl w:val="0"/>
          <w:numId w:val="2"/>
        </w:numPr>
        <w:spacing w:afterAutospacing="0"/>
        <w:jc w:val="both"/>
        <w:rPr>
          <w:rFonts w:ascii="Arial" w:hAnsi="Arial" w:cs="Arial"/>
        </w:rPr>
      </w:pPr>
      <w:r w:rsidRPr="00771076">
        <w:rPr>
          <w:rFonts w:ascii="Arial" w:hAnsi="Arial" w:cs="Arial"/>
        </w:rPr>
        <w:lastRenderedPageBreak/>
        <w:t>Paslaugų baziniai įkainiai yra:</w:t>
      </w:r>
    </w:p>
    <w:tbl>
      <w:tblPr>
        <w:tblStyle w:val="Lentelstinklelis"/>
        <w:tblW w:w="9666" w:type="dxa"/>
        <w:tblInd w:w="-5" w:type="dxa"/>
        <w:tblLook w:val="04A0" w:firstRow="1" w:lastRow="0" w:firstColumn="1" w:lastColumn="0" w:noHBand="0" w:noVBand="1"/>
      </w:tblPr>
      <w:tblGrid>
        <w:gridCol w:w="577"/>
        <w:gridCol w:w="3678"/>
        <w:gridCol w:w="1132"/>
        <w:gridCol w:w="2124"/>
        <w:gridCol w:w="2155"/>
      </w:tblGrid>
      <w:tr w:rsidR="005D752D" w:rsidRPr="00364B82" w14:paraId="43CB754D" w14:textId="77777777" w:rsidTr="00AE6210">
        <w:tc>
          <w:tcPr>
            <w:tcW w:w="577" w:type="dxa"/>
          </w:tcPr>
          <w:p w14:paraId="65BA78EC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3678" w:type="dxa"/>
          </w:tcPr>
          <w:p w14:paraId="3DBDD7D1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Paslaugos</w:t>
            </w:r>
          </w:p>
        </w:tc>
        <w:tc>
          <w:tcPr>
            <w:tcW w:w="1132" w:type="dxa"/>
          </w:tcPr>
          <w:p w14:paraId="370D3DD9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2124" w:type="dxa"/>
          </w:tcPr>
          <w:p w14:paraId="120A8E45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be PVM</w:t>
            </w:r>
          </w:p>
        </w:tc>
        <w:tc>
          <w:tcPr>
            <w:tcW w:w="2155" w:type="dxa"/>
          </w:tcPr>
          <w:p w14:paraId="3A0097C7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4B82">
              <w:rPr>
                <w:rFonts w:ascii="Arial" w:hAnsi="Arial" w:cs="Arial"/>
                <w:b/>
                <w:sz w:val="22"/>
                <w:szCs w:val="22"/>
              </w:rPr>
              <w:t>Bazinis įkainis už mato vnt., su PVM</w:t>
            </w:r>
          </w:p>
        </w:tc>
      </w:tr>
      <w:tr w:rsidR="005D752D" w:rsidRPr="00364B82" w14:paraId="0B2A8603" w14:textId="77777777" w:rsidTr="00AE6210">
        <w:tc>
          <w:tcPr>
            <w:tcW w:w="577" w:type="dxa"/>
          </w:tcPr>
          <w:p w14:paraId="6F5FD3CD" w14:textId="77777777" w:rsidR="005D752D" w:rsidRPr="00364B82" w:rsidRDefault="005D752D" w:rsidP="00AE6210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98644029"/>
            <w:r w:rsidRPr="00364B8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78" w:type="dxa"/>
          </w:tcPr>
          <w:p w14:paraId="4A4D4E97" w14:textId="77777777" w:rsidR="005D752D" w:rsidRPr="00364B82" w:rsidRDefault="005D752D" w:rsidP="00AE6210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Miško plynasis kirtimas (toliau -bazinis miško kirtimo įkainis)</w:t>
            </w:r>
          </w:p>
        </w:tc>
        <w:tc>
          <w:tcPr>
            <w:tcW w:w="1132" w:type="dxa"/>
            <w:vAlign w:val="center"/>
          </w:tcPr>
          <w:p w14:paraId="12CCDF15" w14:textId="77777777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5896F581" w14:textId="06458E2F" w:rsidR="005D752D" w:rsidRPr="00364B82" w:rsidRDefault="005D752D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</w:t>
            </w:r>
            <w:r w:rsidR="00A62B77">
              <w:rPr>
                <w:rFonts w:ascii="Arial" w:hAnsi="Arial" w:cs="Arial"/>
                <w:sz w:val="22"/>
                <w:szCs w:val="22"/>
              </w:rPr>
              <w:t>83</w:t>
            </w:r>
          </w:p>
        </w:tc>
        <w:tc>
          <w:tcPr>
            <w:tcW w:w="2155" w:type="dxa"/>
            <w:vAlign w:val="center"/>
          </w:tcPr>
          <w:p w14:paraId="32553DA4" w14:textId="26938CDA" w:rsidR="005D752D" w:rsidRPr="00364B82" w:rsidRDefault="003305BE" w:rsidP="00AE6210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5D752D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</w:tr>
      <w:bookmarkEnd w:id="0"/>
      <w:tr w:rsidR="003305BE" w:rsidRPr="00364B82" w14:paraId="02A7A705" w14:textId="77777777" w:rsidTr="00AE6210">
        <w:tc>
          <w:tcPr>
            <w:tcW w:w="577" w:type="dxa"/>
          </w:tcPr>
          <w:p w14:paraId="7963D4DD" w14:textId="77777777" w:rsidR="003305BE" w:rsidRPr="00364B82" w:rsidRDefault="003305BE" w:rsidP="003305BE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678" w:type="dxa"/>
          </w:tcPr>
          <w:p w14:paraId="05EA0FD6" w14:textId="77777777" w:rsidR="003305BE" w:rsidRPr="00C238B5" w:rsidRDefault="003305BE" w:rsidP="003305BE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 xml:space="preserve">Žaliavinės medienos išvežimas iš plynojo kirtimo biržių (toliau - </w:t>
            </w:r>
            <w:r w:rsidRPr="00C238B5">
              <w:rPr>
                <w:rFonts w:ascii="Arial" w:hAnsi="Arial" w:cs="Arial"/>
                <w:sz w:val="22"/>
                <w:szCs w:val="22"/>
              </w:rPr>
              <w:t>bazinis žaliavinės medienos išvežimo įkainis)</w:t>
            </w:r>
          </w:p>
        </w:tc>
        <w:tc>
          <w:tcPr>
            <w:tcW w:w="1132" w:type="dxa"/>
            <w:vAlign w:val="center"/>
          </w:tcPr>
          <w:p w14:paraId="7F6E276E" w14:textId="77777777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64B82">
              <w:rPr>
                <w:rFonts w:ascii="Arial" w:hAnsi="Arial" w:cs="Arial"/>
                <w:sz w:val="22"/>
                <w:szCs w:val="22"/>
              </w:rPr>
              <w:t>Eur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64B82">
              <w:rPr>
                <w:rFonts w:ascii="Arial" w:hAnsi="Arial" w:cs="Arial"/>
                <w:sz w:val="22"/>
                <w:szCs w:val="22"/>
              </w:rPr>
              <w:t>ktm</w:t>
            </w:r>
          </w:p>
        </w:tc>
        <w:tc>
          <w:tcPr>
            <w:tcW w:w="2124" w:type="dxa"/>
            <w:vAlign w:val="center"/>
          </w:tcPr>
          <w:p w14:paraId="3FEBAAFC" w14:textId="60ED4A0F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6,83</w:t>
            </w:r>
          </w:p>
        </w:tc>
        <w:tc>
          <w:tcPr>
            <w:tcW w:w="2155" w:type="dxa"/>
            <w:vAlign w:val="center"/>
          </w:tcPr>
          <w:p w14:paraId="4F0B617C" w14:textId="2F156238" w:rsidR="003305BE" w:rsidRPr="00364B82" w:rsidRDefault="003305BE" w:rsidP="003305BE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8,26</w:t>
            </w:r>
          </w:p>
        </w:tc>
      </w:tr>
    </w:tbl>
    <w:p w14:paraId="74BF1D8A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</w:p>
    <w:p w14:paraId="62DD3636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CD0CA2">
        <w:rPr>
          <w:rFonts w:ascii="Arial" w:hAnsi="Arial" w:cs="Arial"/>
        </w:rPr>
        <w:t>. Kitos Sutarties sąlygos ir naudojamų sąvokų reikšmės nekeičiamos.</w:t>
      </w:r>
    </w:p>
    <w:p w14:paraId="5B75A8EE" w14:textId="77777777" w:rsidR="005D752D" w:rsidRPr="00CD0CA2" w:rsidRDefault="005D752D" w:rsidP="005D752D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CD0CA2">
        <w:rPr>
          <w:rFonts w:ascii="Arial" w:hAnsi="Arial" w:cs="Arial"/>
        </w:rPr>
        <w:t>. Susitarimas yra laikomas neatskiriama Sutarties dalimi.</w:t>
      </w:r>
    </w:p>
    <w:p w14:paraId="788AE86F" w14:textId="556327EB" w:rsidR="0082051A" w:rsidRPr="00CD0CA2" w:rsidRDefault="0082051A" w:rsidP="0082051A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5</w:t>
      </w:r>
      <w:r w:rsidRPr="00CD0CA2">
        <w:rPr>
          <w:rFonts w:ascii="Arial" w:hAnsi="Arial" w:cs="Arial"/>
          <w:lang w:eastAsia="lt-LT"/>
        </w:rPr>
        <w:t>. Susitarimas įsigalioja</w:t>
      </w:r>
      <w:r>
        <w:rPr>
          <w:rFonts w:ascii="Arial" w:hAnsi="Arial" w:cs="Arial"/>
          <w:lang w:eastAsia="lt-LT"/>
        </w:rPr>
        <w:t xml:space="preserve"> nuo 202</w:t>
      </w:r>
      <w:r w:rsidR="003305BE">
        <w:rPr>
          <w:rFonts w:ascii="Arial" w:hAnsi="Arial" w:cs="Arial"/>
          <w:lang w:eastAsia="lt-LT"/>
        </w:rPr>
        <w:t>6</w:t>
      </w:r>
      <w:r>
        <w:rPr>
          <w:rFonts w:ascii="Arial" w:hAnsi="Arial" w:cs="Arial"/>
          <w:lang w:eastAsia="lt-LT"/>
        </w:rPr>
        <w:t xml:space="preserve"> m. </w:t>
      </w:r>
      <w:r w:rsidR="003305BE">
        <w:rPr>
          <w:rFonts w:ascii="Arial" w:hAnsi="Arial" w:cs="Arial"/>
          <w:lang w:eastAsia="lt-LT"/>
        </w:rPr>
        <w:t>sausio</w:t>
      </w:r>
      <w:r>
        <w:rPr>
          <w:rFonts w:ascii="Arial" w:hAnsi="Arial" w:cs="Arial"/>
          <w:lang w:eastAsia="lt-LT"/>
        </w:rPr>
        <w:t xml:space="preserve"> 1 d.</w:t>
      </w:r>
    </w:p>
    <w:p w14:paraId="3C81491F" w14:textId="26D5A7F3" w:rsidR="00A7178B" w:rsidRPr="00CD0CA2" w:rsidRDefault="00A7178B" w:rsidP="00021357">
      <w:pPr>
        <w:ind w:firstLine="0"/>
        <w:jc w:val="center"/>
        <w:rPr>
          <w:rFonts w:ascii="Arial" w:hAnsi="Arial" w:cs="Arial"/>
          <w:lang w:eastAsia="lt-LT"/>
        </w:rPr>
      </w:pPr>
      <w:r w:rsidRPr="00CD0CA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679"/>
        <w:gridCol w:w="4140"/>
      </w:tblGrid>
      <w:tr w:rsidR="00A7178B" w:rsidRPr="00CD0CA2" w14:paraId="481344AA" w14:textId="77777777" w:rsidTr="00030A82">
        <w:tc>
          <w:tcPr>
            <w:tcW w:w="4820" w:type="dxa"/>
          </w:tcPr>
          <w:p w14:paraId="46DEF3FE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CD0CA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79" w:type="dxa"/>
          </w:tcPr>
          <w:p w14:paraId="724326E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153908CC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CD0CA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CD0CA2" w14:paraId="3696FDCF" w14:textId="77777777" w:rsidTr="00030A82">
        <w:tc>
          <w:tcPr>
            <w:tcW w:w="4820" w:type="dxa"/>
          </w:tcPr>
          <w:p w14:paraId="263DFD55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332C7BF9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4C9CCDFB" w14:textId="77777777" w:rsidR="00A7178B" w:rsidRPr="00CD0CA2" w:rsidRDefault="00A7178B" w:rsidP="00643CB1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C8519B" w:rsidRPr="00A85009" w14:paraId="437B797E" w14:textId="77777777" w:rsidTr="00030A82">
        <w:tc>
          <w:tcPr>
            <w:tcW w:w="4820" w:type="dxa"/>
          </w:tcPr>
          <w:p w14:paraId="67AC9134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  <w:p w14:paraId="624B5CBE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VĮ Valstybinių miškų  urėdijos</w:t>
            </w:r>
          </w:p>
          <w:p w14:paraId="0031D199" w14:textId="4EA76592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r w:rsidRPr="00A85009">
              <w:rPr>
                <w:rFonts w:ascii="Arial" w:hAnsi="Arial" w:cs="Arial"/>
              </w:rPr>
              <w:t>Šalčininkų regioninis padalinys</w:t>
            </w:r>
          </w:p>
          <w:p w14:paraId="5B7D5EBA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Įmonės kodas 132340880</w:t>
            </w:r>
          </w:p>
          <w:p w14:paraId="73A7DD15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PVM mokėtojo kodas LT323408811</w:t>
            </w:r>
          </w:p>
          <w:p w14:paraId="09D974D4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 xml:space="preserve">Registracijos adresas: </w:t>
            </w:r>
          </w:p>
          <w:p w14:paraId="7663A8C7" w14:textId="77777777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Pramonės pr. 11A, LT-51327 Kaunas</w:t>
            </w:r>
          </w:p>
          <w:p w14:paraId="684ECA3C" w14:textId="3367F512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Koresp. adresas: Nepriklausomybės g. 33,</w:t>
            </w:r>
          </w:p>
          <w:p w14:paraId="31B14806" w14:textId="5A800715" w:rsidR="00C8519B" w:rsidRPr="00A85009" w:rsidRDefault="00C8519B" w:rsidP="00C8519B">
            <w:pPr>
              <w:tabs>
                <w:tab w:val="left" w:pos="3060"/>
              </w:tabs>
              <w:rPr>
                <w:rFonts w:ascii="Arial" w:eastAsia="Times New Roman" w:hAnsi="Arial" w:cs="Arial"/>
                <w:iCs/>
                <w:lang w:eastAsia="ar-SA"/>
              </w:rPr>
            </w:pPr>
            <w:r w:rsidRPr="00A85009">
              <w:rPr>
                <w:rFonts w:ascii="Arial" w:eastAsia="Times New Roman" w:hAnsi="Arial" w:cs="Arial"/>
                <w:iCs/>
                <w:lang w:eastAsia="ar-SA"/>
              </w:rPr>
              <w:t>LT-17121, Šalčininkai</w:t>
            </w:r>
          </w:p>
          <w:p w14:paraId="7924DB0E" w14:textId="156E968C" w:rsidR="007F2170" w:rsidRPr="00A85009" w:rsidRDefault="007F2170" w:rsidP="007F2170">
            <w:pPr>
              <w:ind w:left="29" w:hanging="29"/>
              <w:rPr>
                <w:rFonts w:ascii="Arial" w:hAnsi="Arial" w:cs="Arial"/>
              </w:rPr>
            </w:pPr>
          </w:p>
          <w:p w14:paraId="5993D00E" w14:textId="6C8E5B95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79" w:type="dxa"/>
          </w:tcPr>
          <w:p w14:paraId="16A18B78" w14:textId="77777777" w:rsidR="00C8519B" w:rsidRPr="00A85009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140" w:type="dxa"/>
          </w:tcPr>
          <w:p w14:paraId="52D29D39" w14:textId="77777777" w:rsidR="00C8519B" w:rsidRPr="00C8119B" w:rsidRDefault="00C8519B" w:rsidP="00C851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07994E53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 w:rsidRPr="00316A5F">
              <w:rPr>
                <w:rFonts w:ascii="Arial" w:hAnsi="Arial" w:cs="Arial"/>
              </w:rPr>
              <w:t>UAB Visi miškai</w:t>
            </w:r>
          </w:p>
          <w:p w14:paraId="1F5E700A" w14:textId="77777777" w:rsidR="00992A1F" w:rsidRPr="00316A5F" w:rsidRDefault="00992A1F" w:rsidP="00992A1F">
            <w:pPr>
              <w:suppressAutoHyphens/>
              <w:rPr>
                <w:rFonts w:ascii="Arial" w:hAnsi="Arial" w:cs="Arial"/>
                <w:lang w:eastAsia="ar-SA"/>
              </w:rPr>
            </w:pPr>
            <w:r w:rsidRPr="00316A5F">
              <w:rPr>
                <w:rFonts w:ascii="Arial" w:eastAsia="Calibri" w:hAnsi="Arial" w:cs="Arial"/>
                <w:lang w:eastAsia="ar-SA"/>
              </w:rPr>
              <w:t>Įmonės kodas 182924336</w:t>
            </w:r>
          </w:p>
          <w:p w14:paraId="04FCF7B8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Nemuno g. 28, Žeimių k., Ukmergės raj.</w:t>
            </w:r>
          </w:p>
          <w:p w14:paraId="77B7F747" w14:textId="77777777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  <w:r w:rsidRPr="00316A5F">
              <w:rPr>
                <w:rFonts w:ascii="Arial" w:eastAsia="Times New Roman" w:hAnsi="Arial" w:cs="Arial"/>
                <w:lang w:eastAsia="ar-SA"/>
              </w:rPr>
              <w:t>PVM mokėtojo kodas LT829243314</w:t>
            </w:r>
          </w:p>
          <w:p w14:paraId="7124A532" w14:textId="6A87CBCE" w:rsidR="00992A1F" w:rsidRPr="00316A5F" w:rsidRDefault="00992A1F" w:rsidP="00992A1F">
            <w:pPr>
              <w:widowControl w:val="0"/>
              <w:tabs>
                <w:tab w:val="center" w:pos="4153"/>
                <w:tab w:val="right" w:pos="8306"/>
              </w:tabs>
              <w:suppressAutoHyphens/>
              <w:rPr>
                <w:rFonts w:ascii="Arial" w:eastAsia="Times New Roman" w:hAnsi="Arial" w:cs="Arial"/>
                <w:lang w:eastAsia="ar-SA"/>
              </w:rPr>
            </w:pPr>
          </w:p>
          <w:p w14:paraId="25E26075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789B348E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753C136F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1CC2803D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6CBE61D3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5EBBC84C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64FFF422" w14:textId="77777777" w:rsidR="00992A1F" w:rsidRPr="00316A5F" w:rsidRDefault="00992A1F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  <w:p w14:paraId="4E704107" w14:textId="4DC0C4E5" w:rsidR="00C8519B" w:rsidRPr="00A85009" w:rsidRDefault="00C8519B" w:rsidP="00992A1F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</w:p>
        </w:tc>
      </w:tr>
      <w:bookmarkEnd w:id="1"/>
    </w:tbl>
    <w:p w14:paraId="72F0A957" w14:textId="77777777" w:rsidR="00A7178B" w:rsidRPr="00CD0CA2" w:rsidRDefault="00A7178B" w:rsidP="00EB53F1">
      <w:pPr>
        <w:ind w:firstLine="0"/>
        <w:jc w:val="both"/>
        <w:rPr>
          <w:rFonts w:ascii="Times New Roman" w:hAnsi="Times New Roman" w:cs="Times New Roman"/>
          <w:lang w:eastAsia="lt-LT"/>
        </w:rPr>
      </w:pPr>
    </w:p>
    <w:sectPr w:rsidR="00A7178B" w:rsidRPr="00CD0CA2" w:rsidSect="0087137B">
      <w:pgSz w:w="11906" w:h="16838"/>
      <w:pgMar w:top="1134" w:right="851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CB05A45"/>
    <w:multiLevelType w:val="hybridMultilevel"/>
    <w:tmpl w:val="E97610CE"/>
    <w:lvl w:ilvl="0" w:tplc="1554B90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00240033">
    <w:abstractNumId w:val="0"/>
  </w:num>
  <w:num w:numId="2" w16cid:durableId="18738066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3CBE"/>
    <w:rsid w:val="00004937"/>
    <w:rsid w:val="00005D1B"/>
    <w:rsid w:val="0001587C"/>
    <w:rsid w:val="00020D15"/>
    <w:rsid w:val="00021357"/>
    <w:rsid w:val="00030A82"/>
    <w:rsid w:val="00053920"/>
    <w:rsid w:val="00084425"/>
    <w:rsid w:val="000F4D72"/>
    <w:rsid w:val="0012607D"/>
    <w:rsid w:val="00131714"/>
    <w:rsid w:val="0017793B"/>
    <w:rsid w:val="00183FFA"/>
    <w:rsid w:val="00186610"/>
    <w:rsid w:val="001C5503"/>
    <w:rsid w:val="001E255A"/>
    <w:rsid w:val="001F6DE6"/>
    <w:rsid w:val="00217B8A"/>
    <w:rsid w:val="00282711"/>
    <w:rsid w:val="002A78CF"/>
    <w:rsid w:val="003201B8"/>
    <w:rsid w:val="003305BE"/>
    <w:rsid w:val="00361A64"/>
    <w:rsid w:val="0039071B"/>
    <w:rsid w:val="003D6425"/>
    <w:rsid w:val="00402539"/>
    <w:rsid w:val="0045114D"/>
    <w:rsid w:val="004640D7"/>
    <w:rsid w:val="00474249"/>
    <w:rsid w:val="00487980"/>
    <w:rsid w:val="004B2981"/>
    <w:rsid w:val="004C0D31"/>
    <w:rsid w:val="004D5F26"/>
    <w:rsid w:val="00533114"/>
    <w:rsid w:val="00536FA2"/>
    <w:rsid w:val="00557746"/>
    <w:rsid w:val="005671E1"/>
    <w:rsid w:val="00576C42"/>
    <w:rsid w:val="005D752D"/>
    <w:rsid w:val="005F3C11"/>
    <w:rsid w:val="00601678"/>
    <w:rsid w:val="00636693"/>
    <w:rsid w:val="00643CB1"/>
    <w:rsid w:val="00677574"/>
    <w:rsid w:val="006934E9"/>
    <w:rsid w:val="006F062D"/>
    <w:rsid w:val="006F4670"/>
    <w:rsid w:val="006F7706"/>
    <w:rsid w:val="006F774F"/>
    <w:rsid w:val="00702F1F"/>
    <w:rsid w:val="0073361B"/>
    <w:rsid w:val="00771076"/>
    <w:rsid w:val="007727F5"/>
    <w:rsid w:val="00774D51"/>
    <w:rsid w:val="0078609B"/>
    <w:rsid w:val="007A300D"/>
    <w:rsid w:val="007A4B48"/>
    <w:rsid w:val="007F2170"/>
    <w:rsid w:val="00804EAE"/>
    <w:rsid w:val="00807495"/>
    <w:rsid w:val="0082051A"/>
    <w:rsid w:val="00843619"/>
    <w:rsid w:val="00846227"/>
    <w:rsid w:val="00851947"/>
    <w:rsid w:val="00854EA1"/>
    <w:rsid w:val="0087137B"/>
    <w:rsid w:val="00884538"/>
    <w:rsid w:val="008B5757"/>
    <w:rsid w:val="008C2FD6"/>
    <w:rsid w:val="008C7855"/>
    <w:rsid w:val="008E06B8"/>
    <w:rsid w:val="008F782F"/>
    <w:rsid w:val="00921F81"/>
    <w:rsid w:val="00933CD8"/>
    <w:rsid w:val="009402ED"/>
    <w:rsid w:val="0097421D"/>
    <w:rsid w:val="00992A1F"/>
    <w:rsid w:val="00993249"/>
    <w:rsid w:val="009A151F"/>
    <w:rsid w:val="009A6B1E"/>
    <w:rsid w:val="009A7349"/>
    <w:rsid w:val="009B226A"/>
    <w:rsid w:val="009B7773"/>
    <w:rsid w:val="009C2499"/>
    <w:rsid w:val="009C41DF"/>
    <w:rsid w:val="009E5412"/>
    <w:rsid w:val="00A14667"/>
    <w:rsid w:val="00A6096F"/>
    <w:rsid w:val="00A62B77"/>
    <w:rsid w:val="00A7178B"/>
    <w:rsid w:val="00A76B5F"/>
    <w:rsid w:val="00A85009"/>
    <w:rsid w:val="00AA5660"/>
    <w:rsid w:val="00AB3176"/>
    <w:rsid w:val="00AD2E11"/>
    <w:rsid w:val="00AE61C5"/>
    <w:rsid w:val="00B210B9"/>
    <w:rsid w:val="00B423C9"/>
    <w:rsid w:val="00B56968"/>
    <w:rsid w:val="00B63296"/>
    <w:rsid w:val="00B647B3"/>
    <w:rsid w:val="00B7723A"/>
    <w:rsid w:val="00B94C35"/>
    <w:rsid w:val="00BA2166"/>
    <w:rsid w:val="00BA5FE0"/>
    <w:rsid w:val="00BE229F"/>
    <w:rsid w:val="00BE22A4"/>
    <w:rsid w:val="00BF6828"/>
    <w:rsid w:val="00C007B2"/>
    <w:rsid w:val="00C163E5"/>
    <w:rsid w:val="00C30429"/>
    <w:rsid w:val="00C47FC3"/>
    <w:rsid w:val="00C5307E"/>
    <w:rsid w:val="00C57D14"/>
    <w:rsid w:val="00C8519B"/>
    <w:rsid w:val="00C9606E"/>
    <w:rsid w:val="00CC7FC9"/>
    <w:rsid w:val="00CD0CA2"/>
    <w:rsid w:val="00CD315F"/>
    <w:rsid w:val="00CF43BC"/>
    <w:rsid w:val="00CF7258"/>
    <w:rsid w:val="00D109ED"/>
    <w:rsid w:val="00D5293E"/>
    <w:rsid w:val="00D71F76"/>
    <w:rsid w:val="00D73F03"/>
    <w:rsid w:val="00D81A3A"/>
    <w:rsid w:val="00DC7040"/>
    <w:rsid w:val="00DE3A84"/>
    <w:rsid w:val="00E13DC2"/>
    <w:rsid w:val="00E20113"/>
    <w:rsid w:val="00E46BB4"/>
    <w:rsid w:val="00E62AE4"/>
    <w:rsid w:val="00E6380D"/>
    <w:rsid w:val="00E737E1"/>
    <w:rsid w:val="00EB53F1"/>
    <w:rsid w:val="00EC3538"/>
    <w:rsid w:val="00EF306A"/>
    <w:rsid w:val="00F05734"/>
    <w:rsid w:val="00F16297"/>
    <w:rsid w:val="00F26F49"/>
    <w:rsid w:val="00F7729B"/>
    <w:rsid w:val="00FB1F56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FDD27"/>
  <w15:docId w15:val="{887F891A-840B-49D7-A440-D19C12F97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22A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22A4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02135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8500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850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75D1A246D3457485AB0E27AFB398E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D27C4C-EAD3-4501-872A-7D51F999DAD0}"/>
      </w:docPartPr>
      <w:docPartBody>
        <w:p w:rsidR="001F3395" w:rsidRDefault="00E24634" w:rsidP="00E24634">
          <w:pPr>
            <w:pStyle w:val="A175D1A246D3457485AB0E27AFB398E4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CD0BEB9AA70C43B09235622A38D30F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8677F8E-DFCE-44E4-8CB3-D7557CEA6867}"/>
      </w:docPartPr>
      <w:docPartBody>
        <w:p w:rsidR="001F3395" w:rsidRDefault="00E24634" w:rsidP="00E24634">
          <w:pPr>
            <w:pStyle w:val="CD0BEB9AA70C43B09235622A38D30F46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0EC999B5D5E4966A4E872549C3E03E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6026447-AF31-4895-BD83-09CEE5B417C9}"/>
      </w:docPartPr>
      <w:docPartBody>
        <w:p w:rsidR="001F3395" w:rsidRDefault="00E24634" w:rsidP="00E24634">
          <w:pPr>
            <w:pStyle w:val="00EC999B5D5E4966A4E872549C3E03E9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25B7975F4E2C43E79228AFC12EEB0C7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FDEB641-6716-4C45-B888-832A03A9BBE8}"/>
      </w:docPartPr>
      <w:docPartBody>
        <w:p w:rsidR="001F3395" w:rsidRDefault="00E24634" w:rsidP="00E24634">
          <w:pPr>
            <w:pStyle w:val="25B7975F4E2C43E79228AFC12EEB0C72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D7C9469A60C480AABE5CDC348B0DF1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414AFBF-0291-433A-852A-4C7B99C667AB}"/>
      </w:docPartPr>
      <w:docPartBody>
        <w:p w:rsidR="00616F5E" w:rsidRDefault="00616F5E" w:rsidP="00616F5E">
          <w:pPr>
            <w:pStyle w:val="4D7C9469A60C480AABE5CDC348B0DF1F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30A0FE4489C3456693BF21A832A3CA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975AC3-54A6-4E12-B2FE-0999C5BE78DB}"/>
      </w:docPartPr>
      <w:docPartBody>
        <w:p w:rsidR="00616F5E" w:rsidRDefault="00616F5E" w:rsidP="00616F5E">
          <w:pPr>
            <w:pStyle w:val="30A0FE4489C3456693BF21A832A3CA4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2B18ED417B1448094A02E5A8D438AB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77EDD7C-D0EF-43F1-A181-3F27036E95EE}"/>
      </w:docPartPr>
      <w:docPartBody>
        <w:p w:rsidR="00616F5E" w:rsidRDefault="00616F5E" w:rsidP="00616F5E">
          <w:pPr>
            <w:pStyle w:val="72B18ED417B1448094A02E5A8D438ABC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FF8B0930E5224A52B7C5A887379FAB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4EA426B-C815-4B03-87FE-B37E26A1C204}"/>
      </w:docPartPr>
      <w:docPartBody>
        <w:p w:rsidR="006557B0" w:rsidRDefault="006557B0" w:rsidP="006557B0">
          <w:pPr>
            <w:pStyle w:val="FF8B0930E5224A52B7C5A887379FAB0B"/>
          </w:pPr>
          <w:r w:rsidRPr="00E04260">
            <w:rPr>
              <w:rStyle w:val="Vietosrezervavimoenklotekstas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F13A1"/>
    <w:rsid w:val="000F1ED5"/>
    <w:rsid w:val="001E1A9E"/>
    <w:rsid w:val="001F3395"/>
    <w:rsid w:val="00301BBB"/>
    <w:rsid w:val="004D0221"/>
    <w:rsid w:val="005671E1"/>
    <w:rsid w:val="0057188A"/>
    <w:rsid w:val="00616F5E"/>
    <w:rsid w:val="00631691"/>
    <w:rsid w:val="0065514A"/>
    <w:rsid w:val="006557B0"/>
    <w:rsid w:val="006A028A"/>
    <w:rsid w:val="006F774F"/>
    <w:rsid w:val="00846227"/>
    <w:rsid w:val="00864DFC"/>
    <w:rsid w:val="00C94D12"/>
    <w:rsid w:val="00D5293E"/>
    <w:rsid w:val="00D534D8"/>
    <w:rsid w:val="00DC042D"/>
    <w:rsid w:val="00E24634"/>
    <w:rsid w:val="00E4103E"/>
    <w:rsid w:val="00E4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557B0"/>
    <w:rPr>
      <w:color w:val="808080"/>
    </w:rPr>
  </w:style>
  <w:style w:type="paragraph" w:customStyle="1" w:styleId="4D7C9469A60C480AABE5CDC348B0DF1F">
    <w:name w:val="4D7C9469A60C480AABE5CDC348B0DF1F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89B5B848C4EC4902C383BBD392E5C">
    <w:name w:val="5B289B5B848C4EC4902C383BBD392E5C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36963C5F754D8585160AB5DBB24B8E">
    <w:name w:val="D836963C5F754D8585160AB5DBB24B8E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A0FE4489C3456693BF21A832A3CA43">
    <w:name w:val="30A0FE4489C3456693BF21A832A3CA43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75D1A246D3457485AB0E27AFB398E4">
    <w:name w:val="A175D1A246D3457485AB0E27AFB398E4"/>
    <w:rsid w:val="00E24634"/>
  </w:style>
  <w:style w:type="paragraph" w:customStyle="1" w:styleId="CD0BEB9AA70C43B09235622A38D30F46">
    <w:name w:val="CD0BEB9AA70C43B09235622A38D30F46"/>
    <w:rsid w:val="00E24634"/>
  </w:style>
  <w:style w:type="paragraph" w:customStyle="1" w:styleId="00EC999B5D5E4966A4E872549C3E03E9">
    <w:name w:val="00EC999B5D5E4966A4E872549C3E03E9"/>
    <w:rsid w:val="00E24634"/>
  </w:style>
  <w:style w:type="paragraph" w:customStyle="1" w:styleId="25B7975F4E2C43E79228AFC12EEB0C72">
    <w:name w:val="25B7975F4E2C43E79228AFC12EEB0C7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72B18ED417B1448094A02E5A8D438ABC">
    <w:name w:val="72B18ED417B1448094A02E5A8D438ABC"/>
    <w:rsid w:val="00616F5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B0930E5224A52B7C5A887379FAB0B">
    <w:name w:val="FF8B0930E5224A52B7C5A887379FAB0B"/>
    <w:rsid w:val="006557B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220F5-A577-4E18-9C51-052873F77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Paltanavicius</dc:creator>
  <cp:lastModifiedBy>Elvyra Parvickienė | VMU</cp:lastModifiedBy>
  <cp:revision>3</cp:revision>
  <cp:lastPrinted>2022-04-21T09:33:00Z</cp:lastPrinted>
  <dcterms:created xsi:type="dcterms:W3CDTF">2026-01-29T18:51:00Z</dcterms:created>
  <dcterms:modified xsi:type="dcterms:W3CDTF">2026-01-29T18:52:00Z</dcterms:modified>
</cp:coreProperties>
</file>