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77777777" w:rsidR="00A6211E" w:rsidRPr="007E4545" w:rsidRDefault="00A6211E" w:rsidP="00CD63EC">
      <w:pPr>
        <w:tabs>
          <w:tab w:val="left" w:pos="8137"/>
        </w:tabs>
        <w:spacing w:before="60" w:after="60"/>
        <w:ind w:firstLine="0"/>
        <w:jc w:val="center"/>
        <w:rPr>
          <w:rFonts w:asciiTheme="minorHAnsi" w:hAnsiTheme="minorHAnsi" w:cstheme="minorHAnsi"/>
          <w:b/>
          <w:bCs/>
          <w:sz w:val="20"/>
          <w:szCs w:val="20"/>
        </w:rPr>
      </w:pPr>
    </w:p>
    <w:p w14:paraId="47498C7A" w14:textId="1DB7E910" w:rsidR="00CD63EC" w:rsidRPr="007E4545" w:rsidRDefault="008E062A" w:rsidP="00CD63EC">
      <w:pPr>
        <w:tabs>
          <w:tab w:val="left" w:pos="8137"/>
        </w:tabs>
        <w:spacing w:before="60" w:after="60"/>
        <w:ind w:firstLine="0"/>
        <w:jc w:val="center"/>
        <w:rPr>
          <w:rFonts w:asciiTheme="minorHAnsi" w:hAnsiTheme="minorHAnsi" w:cstheme="minorHAnsi"/>
          <w:b/>
          <w:bCs/>
          <w:sz w:val="20"/>
          <w:szCs w:val="20"/>
        </w:rPr>
      </w:pPr>
      <w:r w:rsidRPr="007E4545">
        <w:rPr>
          <w:rFonts w:asciiTheme="minorHAnsi" w:hAnsiTheme="minorHAnsi" w:cstheme="minorHAnsi"/>
          <w:b/>
          <w:bCs/>
          <w:sz w:val="20"/>
          <w:szCs w:val="20"/>
        </w:rPr>
        <w:t xml:space="preserve">DARBŲ PIRKIMO </w:t>
      </w:r>
      <w:r w:rsidR="00CD63EC" w:rsidRPr="007E4545">
        <w:rPr>
          <w:rFonts w:asciiTheme="minorHAnsi" w:hAnsiTheme="minorHAnsi" w:cstheme="minorHAnsi"/>
          <w:b/>
          <w:bCs/>
          <w:sz w:val="20"/>
          <w:szCs w:val="20"/>
        </w:rPr>
        <w:t xml:space="preserve">TECHNINĖ </w:t>
      </w:r>
      <w:r w:rsidR="00E56AED">
        <w:rPr>
          <w:rFonts w:asciiTheme="minorHAnsi" w:hAnsiTheme="minorHAnsi" w:cstheme="minorHAnsi"/>
          <w:b/>
          <w:bCs/>
          <w:sz w:val="20"/>
          <w:szCs w:val="20"/>
        </w:rPr>
        <w:t>UŽDUOTIS</w:t>
      </w:r>
    </w:p>
    <w:p w14:paraId="4EEF520C" w14:textId="77777777" w:rsidR="008E062A" w:rsidRPr="007E4545" w:rsidRDefault="008E062A" w:rsidP="00CD63EC">
      <w:pPr>
        <w:tabs>
          <w:tab w:val="left" w:pos="8137"/>
        </w:tabs>
        <w:spacing w:before="60" w:after="60"/>
        <w:ind w:firstLine="0"/>
        <w:jc w:val="center"/>
        <w:rPr>
          <w:rFonts w:asciiTheme="minorHAnsi" w:hAnsiTheme="minorHAnsi" w:cstheme="minorHAnsi"/>
          <w:b/>
          <w:bCs/>
          <w:sz w:val="20"/>
          <w:szCs w:val="20"/>
        </w:rPr>
      </w:pPr>
    </w:p>
    <w:p w14:paraId="7FCE7B0C" w14:textId="145A72D2" w:rsidR="00E31337" w:rsidRPr="007E4545" w:rsidRDefault="00E31337" w:rsidP="004B1BD7">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7E4545">
        <w:rPr>
          <w:rFonts w:asciiTheme="minorHAnsi" w:hAnsiTheme="minorHAnsi" w:cstheme="minorHAnsi"/>
          <w:b/>
          <w:sz w:val="20"/>
          <w:szCs w:val="20"/>
        </w:rPr>
        <w:t>SĄVOKOS IR SUTRUMPINIMAI</w:t>
      </w:r>
    </w:p>
    <w:p w14:paraId="3FA60596" w14:textId="126D1ECD" w:rsidR="00E31337" w:rsidRPr="007E4545" w:rsidRDefault="00E31337" w:rsidP="00E31337">
      <w:pPr>
        <w:tabs>
          <w:tab w:val="left" w:pos="284"/>
        </w:tabs>
        <w:spacing w:before="60" w:after="60"/>
        <w:ind w:firstLine="0"/>
        <w:jc w:val="both"/>
        <w:rPr>
          <w:rFonts w:asciiTheme="minorHAnsi" w:hAnsiTheme="minorHAnsi" w:cstheme="minorHAnsi"/>
          <w:b/>
          <w:bCs/>
          <w:sz w:val="20"/>
          <w:szCs w:val="20"/>
        </w:rPr>
      </w:pPr>
      <w:r w:rsidRPr="00B10F5E">
        <w:rPr>
          <w:rFonts w:asciiTheme="minorHAnsi" w:hAnsiTheme="minorHAnsi" w:cstheme="minorHAnsi"/>
          <w:b/>
          <w:bCs/>
          <w:sz w:val="20"/>
          <w:szCs w:val="20"/>
        </w:rPr>
        <w:t>1.1.</w:t>
      </w:r>
      <w:r w:rsidRPr="007E4545">
        <w:rPr>
          <w:rFonts w:asciiTheme="minorHAnsi" w:hAnsiTheme="minorHAnsi" w:cstheme="minorHAnsi"/>
          <w:b/>
          <w:bCs/>
          <w:sz w:val="20"/>
          <w:szCs w:val="20"/>
        </w:rPr>
        <w:t xml:space="preserve"> Užsakovas</w:t>
      </w:r>
      <w:r w:rsidRPr="007E4545">
        <w:rPr>
          <w:rFonts w:asciiTheme="minorHAnsi" w:hAnsiTheme="minorHAnsi" w:cstheme="minorHAnsi"/>
          <w:sz w:val="20"/>
          <w:szCs w:val="20"/>
        </w:rPr>
        <w:t xml:space="preserve"> – </w:t>
      </w:r>
      <w:r w:rsidR="00C94B67" w:rsidRPr="007E4545">
        <w:rPr>
          <w:rFonts w:asciiTheme="minorHAnsi" w:hAnsiTheme="minorHAnsi" w:cstheme="minorHAnsi"/>
          <w:sz w:val="20"/>
          <w:szCs w:val="20"/>
        </w:rPr>
        <w:t>u</w:t>
      </w:r>
      <w:r w:rsidRPr="007E4545">
        <w:rPr>
          <w:rFonts w:asciiTheme="minorHAnsi" w:hAnsiTheme="minorHAnsi" w:cstheme="minorHAnsi"/>
          <w:sz w:val="20"/>
          <w:szCs w:val="20"/>
        </w:rPr>
        <w:t>ždaroji akcinė bendrovė „VILNIAUS VANDENYS“</w:t>
      </w:r>
      <w:r w:rsidR="006F0B9E" w:rsidRPr="007E4545">
        <w:rPr>
          <w:rFonts w:asciiTheme="minorHAnsi" w:hAnsiTheme="minorHAnsi" w:cstheme="minorHAnsi"/>
          <w:sz w:val="20"/>
          <w:szCs w:val="20"/>
        </w:rPr>
        <w:t>.</w:t>
      </w:r>
    </w:p>
    <w:p w14:paraId="5F3113F2" w14:textId="67A9547B" w:rsidR="00E31337" w:rsidRPr="007E4545" w:rsidRDefault="00E31337" w:rsidP="00E31337">
      <w:pPr>
        <w:tabs>
          <w:tab w:val="left" w:pos="284"/>
        </w:tabs>
        <w:spacing w:before="60" w:after="60"/>
        <w:ind w:firstLine="0"/>
        <w:jc w:val="both"/>
        <w:rPr>
          <w:rFonts w:asciiTheme="minorHAnsi" w:hAnsiTheme="minorHAnsi" w:cstheme="minorHAnsi"/>
          <w:b/>
          <w:bCs/>
          <w:color w:val="00B0F0"/>
          <w:sz w:val="20"/>
          <w:szCs w:val="20"/>
        </w:rPr>
      </w:pPr>
      <w:r w:rsidRPr="007E4545">
        <w:rPr>
          <w:rFonts w:asciiTheme="minorHAnsi" w:hAnsiTheme="minorHAnsi" w:cstheme="minorHAnsi"/>
          <w:b/>
          <w:bCs/>
          <w:sz w:val="20"/>
          <w:szCs w:val="20"/>
        </w:rPr>
        <w:t>1.2. Rangovas</w:t>
      </w:r>
      <w:r w:rsidRPr="007E4545">
        <w:rPr>
          <w:rFonts w:asciiTheme="minorHAnsi" w:hAnsiTheme="minorHAnsi" w:cstheme="minorHAnsi"/>
          <w:sz w:val="20"/>
          <w:szCs w:val="20"/>
        </w:rPr>
        <w:t xml:space="preserve"> – ūkio subjektas – fizinis asmuo, privatusis ar viešasis juridinis asmuo, kita organizacija ir</w:t>
      </w:r>
      <w:r w:rsidR="006F0B9E" w:rsidRPr="007E4545">
        <w:rPr>
          <w:rFonts w:asciiTheme="minorHAnsi" w:hAnsiTheme="minorHAnsi" w:cstheme="minorHAnsi"/>
          <w:sz w:val="20"/>
          <w:szCs w:val="20"/>
        </w:rPr>
        <w:t xml:space="preserve"> (ar)</w:t>
      </w:r>
      <w:r w:rsidRPr="007E4545">
        <w:rPr>
          <w:rFonts w:asciiTheme="minorHAnsi" w:hAnsiTheme="minorHAnsi" w:cstheme="minorHAnsi"/>
          <w:sz w:val="20"/>
          <w:szCs w:val="20"/>
        </w:rPr>
        <w:t xml:space="preserve"> jų padalinys </w:t>
      </w:r>
      <w:r w:rsidR="00F81A91" w:rsidRPr="007E4545">
        <w:rPr>
          <w:rFonts w:asciiTheme="minorHAnsi" w:hAnsiTheme="minorHAnsi" w:cstheme="minorHAnsi"/>
          <w:sz w:val="20"/>
          <w:szCs w:val="20"/>
        </w:rPr>
        <w:t>įskaitant</w:t>
      </w:r>
      <w:r w:rsidR="00885FE4" w:rsidRPr="007E4545">
        <w:rPr>
          <w:rFonts w:asciiTheme="minorHAnsi" w:hAnsiTheme="minorHAnsi" w:cstheme="minorHAnsi"/>
          <w:sz w:val="20"/>
          <w:szCs w:val="20"/>
        </w:rPr>
        <w:t xml:space="preserve"> </w:t>
      </w:r>
      <w:bookmarkStart w:id="0" w:name="_Hlk69200619"/>
      <w:r w:rsidR="003C5752" w:rsidRPr="007E4545">
        <w:rPr>
          <w:rFonts w:asciiTheme="minorHAnsi" w:hAnsiTheme="minorHAnsi" w:cstheme="minorHAnsi"/>
          <w:sz w:val="20"/>
          <w:szCs w:val="20"/>
        </w:rPr>
        <w:t>ū</w:t>
      </w:r>
      <w:r w:rsidR="00885FE4" w:rsidRPr="007E4545">
        <w:rPr>
          <w:rFonts w:asciiTheme="minorHAnsi" w:hAnsiTheme="minorHAnsi" w:cstheme="minorHAnsi"/>
          <w:sz w:val="20"/>
          <w:szCs w:val="20"/>
        </w:rPr>
        <w:t>kio subjektus, kurių pajėgumais remiamasi</w:t>
      </w:r>
      <w:bookmarkEnd w:id="0"/>
      <w:r w:rsidR="00885FE4" w:rsidRPr="007E4545">
        <w:rPr>
          <w:rFonts w:asciiTheme="minorHAnsi" w:hAnsiTheme="minorHAnsi" w:cstheme="minorHAnsi"/>
          <w:sz w:val="20"/>
          <w:szCs w:val="20"/>
        </w:rPr>
        <w:t xml:space="preserve">, Subrangovus, darbuotojus ir kitus teisėtais pagrindais Rangovo </w:t>
      </w:r>
      <w:r w:rsidR="003C5752" w:rsidRPr="007E4545">
        <w:rPr>
          <w:rFonts w:asciiTheme="minorHAnsi" w:hAnsiTheme="minorHAnsi" w:cstheme="minorHAnsi"/>
          <w:sz w:val="20"/>
          <w:szCs w:val="20"/>
        </w:rPr>
        <w:t>d</w:t>
      </w:r>
      <w:r w:rsidR="00885FE4" w:rsidRPr="007E4545">
        <w:rPr>
          <w:rFonts w:asciiTheme="minorHAnsi" w:hAnsiTheme="minorHAnsi" w:cstheme="minorHAnsi"/>
          <w:sz w:val="20"/>
          <w:szCs w:val="20"/>
        </w:rPr>
        <w:t>arbų atlikimui pasitelktus asmenis</w:t>
      </w:r>
      <w:r w:rsidR="006F0B9E" w:rsidRPr="007E4545">
        <w:rPr>
          <w:rFonts w:asciiTheme="minorHAnsi" w:hAnsiTheme="minorHAnsi" w:cstheme="minorHAnsi"/>
          <w:sz w:val="20"/>
          <w:szCs w:val="20"/>
        </w:rPr>
        <w:t>.</w:t>
      </w:r>
    </w:p>
    <w:p w14:paraId="6B9EF65D" w14:textId="614F7E0F" w:rsidR="00CD63EC" w:rsidRPr="007E4545" w:rsidRDefault="00E31337" w:rsidP="00E31337">
      <w:pPr>
        <w:pStyle w:val="ListParagraph"/>
        <w:tabs>
          <w:tab w:val="left" w:pos="284"/>
        </w:tabs>
        <w:spacing w:before="60" w:after="60"/>
        <w:ind w:left="0" w:firstLine="0"/>
        <w:contextualSpacing w:val="0"/>
        <w:jc w:val="both"/>
        <w:rPr>
          <w:rFonts w:asciiTheme="minorHAnsi" w:hAnsiTheme="minorHAnsi" w:cstheme="minorHAnsi"/>
          <w:sz w:val="20"/>
          <w:szCs w:val="20"/>
        </w:rPr>
      </w:pPr>
      <w:r w:rsidRPr="007E4545">
        <w:rPr>
          <w:rFonts w:asciiTheme="minorHAnsi" w:hAnsiTheme="minorHAnsi" w:cstheme="minorHAnsi"/>
          <w:b/>
          <w:bCs/>
          <w:sz w:val="20"/>
          <w:szCs w:val="20"/>
        </w:rPr>
        <w:t>1.3. Sutartis</w:t>
      </w:r>
      <w:r w:rsidRPr="007E4545">
        <w:rPr>
          <w:rFonts w:asciiTheme="minorHAnsi" w:hAnsiTheme="minorHAnsi" w:cstheme="minorHAnsi"/>
          <w:sz w:val="20"/>
          <w:szCs w:val="20"/>
        </w:rPr>
        <w:t xml:space="preserve"> – Sutartis, sudaroma tarp Rangovo ir Užsakovo dėl Pirkimo objekto</w:t>
      </w:r>
      <w:r w:rsidR="006F0B9E" w:rsidRPr="007E4545">
        <w:rPr>
          <w:rFonts w:asciiTheme="minorHAnsi" w:hAnsiTheme="minorHAnsi" w:cstheme="minorHAnsi"/>
          <w:sz w:val="20"/>
          <w:szCs w:val="20"/>
        </w:rPr>
        <w:t>.</w:t>
      </w:r>
    </w:p>
    <w:p w14:paraId="790818CE" w14:textId="58496BED" w:rsidR="001468EE" w:rsidRPr="007E4545" w:rsidRDefault="001468EE" w:rsidP="0092484E">
      <w:pPr>
        <w:tabs>
          <w:tab w:val="left" w:pos="284"/>
        </w:tabs>
        <w:spacing w:before="60" w:after="60"/>
        <w:ind w:firstLine="0"/>
        <w:jc w:val="both"/>
        <w:rPr>
          <w:rFonts w:asciiTheme="minorHAnsi" w:hAnsiTheme="minorHAnsi" w:cstheme="minorHAnsi"/>
          <w:color w:val="00B0F0"/>
          <w:sz w:val="20"/>
          <w:szCs w:val="20"/>
        </w:rPr>
      </w:pPr>
      <w:r w:rsidRPr="007E4545">
        <w:rPr>
          <w:rFonts w:asciiTheme="minorHAnsi" w:hAnsiTheme="minorHAnsi" w:cstheme="minorHAnsi"/>
          <w:b/>
          <w:bCs/>
          <w:sz w:val="20"/>
          <w:szCs w:val="20"/>
        </w:rPr>
        <w:t>1.4</w:t>
      </w:r>
      <w:r w:rsidR="00BB51D5" w:rsidRPr="007E4545">
        <w:rPr>
          <w:rFonts w:asciiTheme="minorHAnsi" w:hAnsiTheme="minorHAnsi" w:cstheme="minorHAnsi"/>
          <w:b/>
          <w:bCs/>
          <w:sz w:val="20"/>
          <w:szCs w:val="20"/>
        </w:rPr>
        <w:t xml:space="preserve">. </w:t>
      </w:r>
      <w:r w:rsidRPr="007E4545">
        <w:rPr>
          <w:rFonts w:asciiTheme="minorHAnsi" w:hAnsiTheme="minorHAnsi" w:cstheme="minorHAnsi"/>
          <w:b/>
          <w:bCs/>
          <w:sz w:val="20"/>
          <w:szCs w:val="20"/>
        </w:rPr>
        <w:t xml:space="preserve">Techninė </w:t>
      </w:r>
      <w:r w:rsidR="00E56AED">
        <w:rPr>
          <w:rFonts w:asciiTheme="minorHAnsi" w:hAnsiTheme="minorHAnsi" w:cstheme="minorHAnsi"/>
          <w:b/>
          <w:bCs/>
          <w:sz w:val="20"/>
          <w:szCs w:val="20"/>
        </w:rPr>
        <w:t>užduotis</w:t>
      </w:r>
      <w:r w:rsidRPr="007E4545">
        <w:rPr>
          <w:rFonts w:asciiTheme="minorHAnsi" w:hAnsiTheme="minorHAnsi" w:cstheme="minorHAnsi"/>
          <w:sz w:val="20"/>
          <w:szCs w:val="20"/>
        </w:rPr>
        <w:t xml:space="preserve"> </w:t>
      </w:r>
      <w:r w:rsidR="00905F97" w:rsidRPr="007E4545">
        <w:rPr>
          <w:rFonts w:asciiTheme="minorHAnsi" w:hAnsiTheme="minorHAnsi" w:cstheme="minorHAnsi"/>
          <w:b/>
          <w:bCs/>
          <w:sz w:val="20"/>
          <w:szCs w:val="20"/>
        </w:rPr>
        <w:t>arba T</w:t>
      </w:r>
      <w:r w:rsidR="00E56AED">
        <w:rPr>
          <w:rFonts w:asciiTheme="minorHAnsi" w:hAnsiTheme="minorHAnsi" w:cstheme="minorHAnsi"/>
          <w:b/>
          <w:bCs/>
          <w:sz w:val="20"/>
          <w:szCs w:val="20"/>
        </w:rPr>
        <w:t>U</w:t>
      </w:r>
      <w:r w:rsidR="00F97E00" w:rsidRPr="007E4545">
        <w:rPr>
          <w:rFonts w:asciiTheme="minorHAnsi" w:hAnsiTheme="minorHAnsi" w:cstheme="minorHAnsi"/>
          <w:b/>
          <w:bCs/>
          <w:sz w:val="20"/>
          <w:szCs w:val="20"/>
        </w:rPr>
        <w:t xml:space="preserve"> </w:t>
      </w:r>
      <w:r w:rsidRPr="007E4545">
        <w:rPr>
          <w:rFonts w:asciiTheme="minorHAnsi" w:hAnsiTheme="minorHAnsi" w:cstheme="minorHAnsi"/>
          <w:sz w:val="20"/>
          <w:szCs w:val="20"/>
        </w:rPr>
        <w:t xml:space="preserve">– </w:t>
      </w:r>
      <w:r w:rsidR="00580552" w:rsidRPr="007E4545">
        <w:rPr>
          <w:rFonts w:asciiTheme="minorHAnsi" w:hAnsiTheme="minorHAnsi" w:cstheme="minorHAnsi"/>
          <w:sz w:val="20"/>
          <w:szCs w:val="20"/>
        </w:rPr>
        <w:t xml:space="preserve"> dokumentas, kuriame apibūdintas pirkimo objektas</w:t>
      </w:r>
      <w:r w:rsidR="00905F97" w:rsidRPr="007E4545">
        <w:rPr>
          <w:rFonts w:asciiTheme="minorHAnsi" w:hAnsiTheme="minorHAnsi" w:cstheme="minorHAnsi"/>
          <w:sz w:val="20"/>
          <w:szCs w:val="20"/>
        </w:rPr>
        <w:t>.</w:t>
      </w:r>
    </w:p>
    <w:p w14:paraId="72426ACC" w14:textId="4578E2A3" w:rsidR="001468EE" w:rsidRPr="007E4545" w:rsidRDefault="001468EE" w:rsidP="0092484E">
      <w:pPr>
        <w:tabs>
          <w:tab w:val="left" w:pos="284"/>
        </w:tabs>
        <w:spacing w:before="60" w:after="60"/>
        <w:ind w:firstLine="0"/>
        <w:jc w:val="both"/>
        <w:rPr>
          <w:rFonts w:asciiTheme="minorHAnsi" w:hAnsiTheme="minorHAnsi" w:cstheme="minorHAnsi"/>
          <w:sz w:val="20"/>
          <w:szCs w:val="20"/>
        </w:rPr>
      </w:pPr>
      <w:r w:rsidRPr="007E4545">
        <w:rPr>
          <w:rFonts w:asciiTheme="minorHAnsi" w:hAnsiTheme="minorHAnsi" w:cstheme="minorHAnsi"/>
          <w:b/>
          <w:bCs/>
          <w:sz w:val="20"/>
          <w:szCs w:val="20"/>
        </w:rPr>
        <w:t>1.5. Priėmimo-perdavimo aktas</w:t>
      </w:r>
      <w:r w:rsidR="002B30EF" w:rsidRPr="007E4545">
        <w:rPr>
          <w:rFonts w:asciiTheme="minorHAnsi" w:hAnsiTheme="minorHAnsi" w:cstheme="minorHAnsi"/>
          <w:b/>
          <w:bCs/>
          <w:sz w:val="20"/>
          <w:szCs w:val="20"/>
        </w:rPr>
        <w:t xml:space="preserve"> arba Aktas</w:t>
      </w:r>
      <w:r w:rsidR="00F97E00" w:rsidRPr="007E4545">
        <w:rPr>
          <w:rFonts w:asciiTheme="minorHAnsi" w:hAnsiTheme="minorHAnsi" w:cstheme="minorHAnsi"/>
          <w:b/>
          <w:bCs/>
          <w:sz w:val="20"/>
          <w:szCs w:val="20"/>
        </w:rPr>
        <w:t xml:space="preserve"> –</w:t>
      </w:r>
      <w:r w:rsidRPr="007E4545">
        <w:rPr>
          <w:rFonts w:asciiTheme="minorHAnsi" w:hAnsiTheme="minorHAnsi" w:cstheme="minorHAnsi"/>
          <w:sz w:val="20"/>
          <w:szCs w:val="20"/>
        </w:rPr>
        <w:t xml:space="preserve"> </w:t>
      </w:r>
      <w:r w:rsidR="006F0B9E" w:rsidRPr="007E4545">
        <w:rPr>
          <w:rFonts w:asciiTheme="minorHAnsi" w:hAnsiTheme="minorHAnsi" w:cstheme="minorHAnsi"/>
          <w:sz w:val="20"/>
          <w:szCs w:val="20"/>
        </w:rPr>
        <w:t xml:space="preserve">perdavimo–priėmimo aktas arba lygiavertis dokumentas, pasirašomas abiejų Sutarties Šalių, kuriame detaliai nurodomi Rangovo faktiškai atlikti ir Užsakovui perduodami Darbai (ar jų dalys), atitinkantys Techninę </w:t>
      </w:r>
      <w:r w:rsidR="00E56AED">
        <w:rPr>
          <w:rFonts w:asciiTheme="minorHAnsi" w:hAnsiTheme="minorHAnsi" w:cstheme="minorHAnsi"/>
          <w:sz w:val="20"/>
          <w:szCs w:val="20"/>
        </w:rPr>
        <w:t>užduotį</w:t>
      </w:r>
      <w:r w:rsidR="006F0B9E" w:rsidRPr="007E4545">
        <w:rPr>
          <w:rFonts w:asciiTheme="minorHAnsi" w:hAnsiTheme="minorHAnsi" w:cstheme="minorHAnsi"/>
          <w:sz w:val="20"/>
          <w:szCs w:val="20"/>
        </w:rPr>
        <w:t xml:space="preserve">. </w:t>
      </w:r>
      <w:r w:rsidRPr="007E4545">
        <w:rPr>
          <w:rFonts w:asciiTheme="minorHAnsi" w:hAnsiTheme="minorHAnsi" w:cstheme="minorHAnsi"/>
          <w:sz w:val="20"/>
          <w:szCs w:val="20"/>
        </w:rPr>
        <w:t xml:space="preserve"> </w:t>
      </w:r>
    </w:p>
    <w:p w14:paraId="5F467786" w14:textId="19134487" w:rsidR="001468EE" w:rsidRPr="00435301" w:rsidRDefault="001468EE" w:rsidP="004B1BD7">
      <w:pPr>
        <w:pStyle w:val="ListParagraph"/>
        <w:numPr>
          <w:ilvl w:val="0"/>
          <w:numId w:val="4"/>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r w:rsidRPr="00435301">
        <w:rPr>
          <w:rFonts w:asciiTheme="minorHAnsi" w:hAnsiTheme="minorHAnsi" w:cstheme="minorHAnsi"/>
          <w:b/>
          <w:sz w:val="20"/>
          <w:szCs w:val="20"/>
        </w:rPr>
        <w:t>PIRKIMO OBJEKT</w:t>
      </w:r>
      <w:r w:rsidR="004E6535" w:rsidRPr="00435301">
        <w:rPr>
          <w:rFonts w:asciiTheme="minorHAnsi" w:hAnsiTheme="minorHAnsi" w:cstheme="minorHAnsi"/>
          <w:b/>
          <w:sz w:val="20"/>
          <w:szCs w:val="20"/>
        </w:rPr>
        <w:t>O PAVADINIMAS</w:t>
      </w:r>
      <w:r w:rsidRPr="00435301">
        <w:rPr>
          <w:rFonts w:asciiTheme="minorHAnsi" w:hAnsiTheme="minorHAnsi" w:cstheme="minorHAnsi"/>
          <w:b/>
          <w:sz w:val="20"/>
          <w:szCs w:val="20"/>
        </w:rPr>
        <w:t xml:space="preserve"> IR JO KIEKIAI/APIMTYS</w:t>
      </w:r>
    </w:p>
    <w:p w14:paraId="5239A293" w14:textId="4CCEF9FC" w:rsidR="00BD75EE" w:rsidRPr="00435301" w:rsidRDefault="00000000" w:rsidP="0024747A">
      <w:pPr>
        <w:pStyle w:val="ListParagraph"/>
        <w:numPr>
          <w:ilvl w:val="1"/>
          <w:numId w:val="4"/>
        </w:numPr>
        <w:tabs>
          <w:tab w:val="left" w:pos="426"/>
          <w:tab w:val="left" w:pos="567"/>
        </w:tabs>
        <w:spacing w:before="60" w:after="60"/>
        <w:ind w:left="0" w:firstLine="0"/>
        <w:contextualSpacing w:val="0"/>
        <w:jc w:val="both"/>
        <w:rPr>
          <w:rFonts w:asciiTheme="minorHAnsi" w:hAnsiTheme="minorHAnsi" w:cstheme="minorHAnsi"/>
          <w:sz w:val="20"/>
          <w:szCs w:val="20"/>
        </w:rPr>
      </w:pPr>
      <w:sdt>
        <w:sdtPr>
          <w:rPr>
            <w:rFonts w:asciiTheme="minorHAnsi" w:hAnsiTheme="minorHAnsi" w:cstheme="minorHAnsi"/>
            <w:b/>
            <w:bCs/>
            <w:sz w:val="20"/>
            <w:szCs w:val="20"/>
          </w:rPr>
          <w:id w:val="-973057829"/>
          <w:placeholder>
            <w:docPart w:val="CAEE8979B4A14770AE06BFB45D9E721A"/>
          </w:placeholder>
          <w:comboBox>
            <w:listItem w:value="Choose an item."/>
          </w:comboBox>
        </w:sdtPr>
        <w:sdtContent>
          <w:r w:rsidR="000C1F8F" w:rsidRPr="000C1F8F">
            <w:rPr>
              <w:rFonts w:asciiTheme="minorHAnsi" w:hAnsiTheme="minorHAnsi" w:cstheme="minorHAnsi"/>
              <w:b/>
              <w:bCs/>
              <w:sz w:val="20"/>
              <w:szCs w:val="20"/>
            </w:rPr>
            <w:t xml:space="preserve">Vandentiekio ir nuotekų </w:t>
          </w:r>
          <w:r w:rsidR="000C1F8F">
            <w:rPr>
              <w:rFonts w:asciiTheme="minorHAnsi" w:hAnsiTheme="minorHAnsi" w:cstheme="minorHAnsi"/>
              <w:b/>
              <w:bCs/>
              <w:sz w:val="20"/>
              <w:szCs w:val="20"/>
            </w:rPr>
            <w:t xml:space="preserve">šalinimo </w:t>
          </w:r>
          <w:r w:rsidR="000C1F8F" w:rsidRPr="000C1F8F">
            <w:rPr>
              <w:rFonts w:asciiTheme="minorHAnsi" w:hAnsiTheme="minorHAnsi" w:cstheme="minorHAnsi"/>
              <w:b/>
              <w:bCs/>
              <w:sz w:val="20"/>
              <w:szCs w:val="20"/>
            </w:rPr>
            <w:t>tinklų plėtra Vilniaus aglomeracijoje, Grigaičių km.</w:t>
          </w:r>
          <w:r w:rsidR="000C1F8F">
            <w:rPr>
              <w:rFonts w:asciiTheme="minorHAnsi" w:hAnsiTheme="minorHAnsi" w:cstheme="minorHAnsi"/>
              <w:b/>
              <w:bCs/>
              <w:sz w:val="20"/>
              <w:szCs w:val="20"/>
            </w:rPr>
            <w:t xml:space="preserve"> (III etapas)</w:t>
          </w:r>
        </w:sdtContent>
      </w:sdt>
      <w:r w:rsidR="00175DD6" w:rsidRPr="003502B3">
        <w:rPr>
          <w:rFonts w:asciiTheme="minorHAnsi" w:hAnsiTheme="minorHAnsi" w:cstheme="minorHAnsi"/>
          <w:sz w:val="20"/>
          <w:szCs w:val="20"/>
        </w:rPr>
        <w:t xml:space="preserve"> </w:t>
      </w:r>
      <w:r w:rsidR="001468EE" w:rsidRPr="00435301">
        <w:rPr>
          <w:rFonts w:asciiTheme="minorHAnsi" w:hAnsiTheme="minorHAnsi" w:cstheme="minorHAnsi"/>
          <w:sz w:val="20"/>
          <w:szCs w:val="20"/>
        </w:rPr>
        <w:t>(toliau</w:t>
      </w:r>
      <w:r w:rsidR="00F97E00" w:rsidRPr="00435301">
        <w:rPr>
          <w:rFonts w:asciiTheme="minorHAnsi" w:hAnsiTheme="minorHAnsi" w:cstheme="minorHAnsi"/>
          <w:sz w:val="20"/>
          <w:szCs w:val="20"/>
        </w:rPr>
        <w:t xml:space="preserve"> –</w:t>
      </w:r>
      <w:r w:rsidR="001468EE" w:rsidRPr="00435301">
        <w:rPr>
          <w:rFonts w:asciiTheme="minorHAnsi" w:hAnsiTheme="minorHAnsi" w:cstheme="minorHAnsi"/>
          <w:sz w:val="20"/>
          <w:szCs w:val="20"/>
        </w:rPr>
        <w:t xml:space="preserve"> </w:t>
      </w:r>
      <w:r w:rsidR="001468EE" w:rsidRPr="00435301">
        <w:rPr>
          <w:rFonts w:asciiTheme="minorHAnsi" w:hAnsiTheme="minorHAnsi" w:cstheme="minorHAnsi"/>
          <w:b/>
          <w:bCs/>
          <w:sz w:val="20"/>
          <w:szCs w:val="20"/>
        </w:rPr>
        <w:t>Darbai</w:t>
      </w:r>
      <w:r w:rsidR="001468EE" w:rsidRPr="00435301">
        <w:rPr>
          <w:rFonts w:asciiTheme="minorHAnsi" w:hAnsiTheme="minorHAnsi" w:cstheme="minorHAnsi"/>
          <w:sz w:val="20"/>
          <w:szCs w:val="20"/>
        </w:rPr>
        <w:t>).</w:t>
      </w:r>
    </w:p>
    <w:p w14:paraId="68E7D150" w14:textId="1E8C44BD" w:rsidR="00445991" w:rsidRPr="00435301" w:rsidRDefault="00000000" w:rsidP="00F360FF">
      <w:pPr>
        <w:pStyle w:val="ListParagraph"/>
        <w:numPr>
          <w:ilvl w:val="1"/>
          <w:numId w:val="4"/>
        </w:numPr>
        <w:tabs>
          <w:tab w:val="left" w:pos="0"/>
          <w:tab w:val="left" w:pos="426"/>
        </w:tabs>
        <w:spacing w:before="60" w:after="60"/>
        <w:ind w:left="0" w:firstLine="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E06FF1CE03454AA484E71EC30AB85A9B"/>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001F4E43">
            <w:rPr>
              <w:rFonts w:asciiTheme="minorHAnsi" w:hAnsiTheme="minorHAnsi" w:cstheme="minorHAnsi"/>
              <w:sz w:val="20"/>
              <w:szCs w:val="20"/>
            </w:rPr>
            <w:t>Pirkimo objektas nėra skaidomas į pirkimo objekto dalis.</w:t>
          </w:r>
        </w:sdtContent>
      </w:sdt>
    </w:p>
    <w:p w14:paraId="7C443D2D" w14:textId="0CCABFCB" w:rsidR="00E1420A" w:rsidRPr="001A08D4" w:rsidRDefault="008A2405" w:rsidP="00F360FF">
      <w:pPr>
        <w:pStyle w:val="ListParagraph"/>
        <w:numPr>
          <w:ilvl w:val="1"/>
          <w:numId w:val="4"/>
        </w:numPr>
        <w:tabs>
          <w:tab w:val="left" w:pos="0"/>
          <w:tab w:val="left" w:pos="426"/>
        </w:tabs>
        <w:spacing w:before="60" w:after="60"/>
        <w:ind w:left="0" w:firstLine="0"/>
        <w:contextualSpacing w:val="0"/>
        <w:jc w:val="both"/>
        <w:rPr>
          <w:rFonts w:asciiTheme="minorHAnsi" w:hAnsiTheme="minorHAnsi" w:cstheme="minorHAnsi"/>
          <w:b/>
          <w:bCs/>
          <w:iCs/>
          <w:sz w:val="20"/>
          <w:szCs w:val="20"/>
        </w:rPr>
      </w:pPr>
      <w:r w:rsidRPr="001A08D4">
        <w:rPr>
          <w:rFonts w:asciiTheme="minorHAnsi" w:hAnsiTheme="minorHAnsi" w:cstheme="minorHAnsi"/>
          <w:b/>
          <w:bCs/>
          <w:iCs/>
          <w:sz w:val="20"/>
          <w:szCs w:val="20"/>
        </w:rPr>
        <w:t>Kiekiai</w:t>
      </w:r>
      <w:r w:rsidR="00653EBB" w:rsidRPr="001A08D4">
        <w:rPr>
          <w:rFonts w:asciiTheme="minorHAnsi" w:hAnsiTheme="minorHAnsi" w:cstheme="minorHAnsi"/>
          <w:b/>
          <w:bCs/>
          <w:iCs/>
          <w:sz w:val="20"/>
          <w:szCs w:val="20"/>
        </w:rPr>
        <w:t>/</w:t>
      </w:r>
      <w:r w:rsidR="001468EE" w:rsidRPr="001A08D4">
        <w:rPr>
          <w:rFonts w:asciiTheme="minorHAnsi" w:hAnsiTheme="minorHAnsi" w:cstheme="minorHAnsi"/>
          <w:b/>
          <w:bCs/>
          <w:iCs/>
          <w:sz w:val="20"/>
          <w:szCs w:val="20"/>
        </w:rPr>
        <w:t xml:space="preserve">Apimtys: </w:t>
      </w:r>
      <w:r w:rsidR="0090365C" w:rsidRPr="001A08D4">
        <w:rPr>
          <w:rFonts w:asciiTheme="minorHAnsi" w:hAnsiTheme="minorHAnsi" w:cstheme="minorHAnsi"/>
          <w:b/>
          <w:bCs/>
          <w:iCs/>
          <w:sz w:val="20"/>
          <w:szCs w:val="20"/>
        </w:rPr>
        <w:t xml:space="preserve">Perkamas Darbų kiekis yra </w:t>
      </w:r>
      <w:sdt>
        <w:sdtPr>
          <w:rPr>
            <w:rFonts w:asciiTheme="minorHAnsi" w:hAnsiTheme="minorHAnsi" w:cstheme="minorHAnsi"/>
            <w:b/>
            <w:bCs/>
            <w:iCs/>
            <w:sz w:val="20"/>
            <w:szCs w:val="20"/>
          </w:rPr>
          <w:id w:val="-1459794489"/>
          <w:placeholder>
            <w:docPart w:val="5EBC903534684A39BD8B46A8828C0E77"/>
          </w:placeholder>
          <w:comboBox>
            <w:listItem w:displayText="Pasirinkti" w:value="Pasirinkti"/>
            <w:listItem w:displayText="konkretus." w:value="konkretus."/>
            <w:listItem w:displayText="maksimalus." w:value="maksimalus."/>
            <w:listItem w:displayText="preliminarus." w:value="preliminarus."/>
          </w:comboBox>
        </w:sdtPr>
        <w:sdtContent>
          <w:r w:rsidR="00CD2158">
            <w:rPr>
              <w:rFonts w:asciiTheme="minorHAnsi" w:hAnsiTheme="minorHAnsi" w:cstheme="minorHAnsi"/>
              <w:b/>
              <w:bCs/>
              <w:iCs/>
              <w:sz w:val="20"/>
              <w:szCs w:val="20"/>
            </w:rPr>
            <w:t>konkretus.</w:t>
          </w:r>
        </w:sdtContent>
      </w:sdt>
    </w:p>
    <w:p w14:paraId="4E993A15" w14:textId="77777777" w:rsidR="00A160A5" w:rsidRPr="00435301" w:rsidRDefault="00A160A5" w:rsidP="00A160A5">
      <w:pPr>
        <w:pStyle w:val="ListParagraph"/>
        <w:numPr>
          <w:ilvl w:val="1"/>
          <w:numId w:val="4"/>
        </w:numPr>
        <w:tabs>
          <w:tab w:val="left" w:pos="540"/>
        </w:tabs>
        <w:contextualSpacing w:val="0"/>
        <w:jc w:val="both"/>
        <w:rPr>
          <w:rFonts w:asciiTheme="minorHAnsi" w:hAnsiTheme="minorHAnsi" w:cstheme="minorHAnsi"/>
          <w:b/>
          <w:bCs/>
          <w:vanish/>
          <w:sz w:val="20"/>
          <w:szCs w:val="20"/>
        </w:rPr>
      </w:pPr>
    </w:p>
    <w:p w14:paraId="2031D63F" w14:textId="32E55A76" w:rsidR="00773718" w:rsidRPr="005370D6" w:rsidRDefault="000A53CD" w:rsidP="005370D6">
      <w:pPr>
        <w:pStyle w:val="Default"/>
        <w:numPr>
          <w:ilvl w:val="2"/>
          <w:numId w:val="22"/>
        </w:numPr>
        <w:tabs>
          <w:tab w:val="left" w:pos="567"/>
        </w:tabs>
        <w:ind w:left="0" w:right="-54" w:firstLine="0"/>
        <w:jc w:val="both"/>
        <w:rPr>
          <w:rFonts w:asciiTheme="minorHAnsi" w:hAnsiTheme="minorHAnsi" w:cstheme="minorHAnsi"/>
          <w:bCs/>
          <w:sz w:val="20"/>
          <w:szCs w:val="20"/>
        </w:rPr>
      </w:pPr>
      <w:r>
        <w:rPr>
          <w:rFonts w:asciiTheme="minorHAnsi" w:hAnsiTheme="minorHAnsi" w:cstheme="minorHAnsi"/>
          <w:bCs/>
          <w:sz w:val="20"/>
          <w:szCs w:val="20"/>
        </w:rPr>
        <w:t>Vadovaujantis pareng</w:t>
      </w:r>
      <w:r w:rsidR="00872C5B">
        <w:rPr>
          <w:rFonts w:asciiTheme="minorHAnsi" w:hAnsiTheme="minorHAnsi" w:cstheme="minorHAnsi"/>
          <w:bCs/>
          <w:sz w:val="20"/>
          <w:szCs w:val="20"/>
        </w:rPr>
        <w:t>t</w:t>
      </w:r>
      <w:r>
        <w:rPr>
          <w:rFonts w:asciiTheme="minorHAnsi" w:hAnsiTheme="minorHAnsi" w:cstheme="minorHAnsi"/>
          <w:bCs/>
          <w:sz w:val="20"/>
          <w:szCs w:val="20"/>
        </w:rPr>
        <w:t>u</w:t>
      </w:r>
      <w:r w:rsidR="00667964">
        <w:rPr>
          <w:rFonts w:asciiTheme="minorHAnsi" w:hAnsiTheme="minorHAnsi" w:cstheme="minorHAnsi"/>
          <w:bCs/>
          <w:sz w:val="20"/>
          <w:szCs w:val="20"/>
        </w:rPr>
        <w:t xml:space="preserve"> techniniu darbo</w:t>
      </w:r>
      <w:r>
        <w:rPr>
          <w:rFonts w:asciiTheme="minorHAnsi" w:hAnsiTheme="minorHAnsi" w:cstheme="minorHAnsi"/>
          <w:bCs/>
          <w:sz w:val="20"/>
          <w:szCs w:val="20"/>
        </w:rPr>
        <w:t xml:space="preserve"> projektu</w:t>
      </w:r>
      <w:r w:rsidR="00AD5E78">
        <w:rPr>
          <w:rFonts w:asciiTheme="minorHAnsi" w:hAnsiTheme="minorHAnsi" w:cstheme="minorHAnsi"/>
          <w:bCs/>
          <w:sz w:val="20"/>
          <w:szCs w:val="20"/>
        </w:rPr>
        <w:t xml:space="preserve"> (toliau – TDP)</w:t>
      </w:r>
      <w:r w:rsidR="005370D6">
        <w:rPr>
          <w:rFonts w:asciiTheme="minorHAnsi" w:hAnsiTheme="minorHAnsi" w:cstheme="minorHAnsi"/>
          <w:bCs/>
          <w:sz w:val="20"/>
          <w:szCs w:val="20"/>
        </w:rPr>
        <w:t xml:space="preserve"> </w:t>
      </w:r>
      <w:r w:rsidR="00773718" w:rsidRPr="005370D6">
        <w:rPr>
          <w:rFonts w:asciiTheme="minorHAnsi" w:hAnsiTheme="minorHAnsi" w:cstheme="minorHAnsi"/>
          <w:bCs/>
          <w:sz w:val="20"/>
          <w:szCs w:val="20"/>
        </w:rPr>
        <w:t>pagrindinių statybos darbų apimtys*</w:t>
      </w:r>
      <w:r w:rsidR="005370D6">
        <w:rPr>
          <w:rFonts w:asciiTheme="minorHAnsi" w:hAnsiTheme="minorHAnsi" w:cstheme="minorHAnsi"/>
          <w:bCs/>
          <w:sz w:val="20"/>
          <w:szCs w:val="20"/>
        </w:rPr>
        <w:t>:</w:t>
      </w:r>
    </w:p>
    <w:p w14:paraId="32F4DFBE" w14:textId="658C6409" w:rsidR="00773718" w:rsidRPr="005370D6" w:rsidRDefault="00773718" w:rsidP="005370D6">
      <w:pPr>
        <w:pStyle w:val="ListParagraph"/>
        <w:numPr>
          <w:ilvl w:val="0"/>
          <w:numId w:val="28"/>
        </w:numPr>
        <w:tabs>
          <w:tab w:val="left" w:pos="709"/>
        </w:tabs>
        <w:ind w:hanging="762"/>
        <w:jc w:val="both"/>
        <w:rPr>
          <w:rFonts w:asciiTheme="minorHAnsi" w:hAnsiTheme="minorHAnsi" w:cstheme="minorHAnsi"/>
          <w:bCs/>
          <w:color w:val="000000" w:themeColor="text1"/>
          <w:sz w:val="20"/>
          <w:szCs w:val="20"/>
        </w:rPr>
      </w:pPr>
      <w:r w:rsidRPr="005370D6">
        <w:rPr>
          <w:rFonts w:asciiTheme="minorHAnsi" w:hAnsiTheme="minorHAnsi" w:cstheme="minorHAnsi"/>
          <w:bCs/>
          <w:color w:val="000000" w:themeColor="text1"/>
          <w:sz w:val="20"/>
          <w:szCs w:val="20"/>
        </w:rPr>
        <w:t>Vandentiekio tinklai DN110 mm, L ~ 2239 m, įskaitant šulinius;</w:t>
      </w:r>
    </w:p>
    <w:p w14:paraId="77383FFB" w14:textId="695B1047" w:rsidR="00773718" w:rsidRPr="00773718" w:rsidRDefault="00773718" w:rsidP="005370D6">
      <w:pPr>
        <w:pStyle w:val="ListParagraph"/>
        <w:numPr>
          <w:ilvl w:val="0"/>
          <w:numId w:val="28"/>
        </w:numPr>
        <w:tabs>
          <w:tab w:val="left" w:pos="709"/>
        </w:tabs>
        <w:ind w:hanging="762"/>
        <w:jc w:val="both"/>
        <w:rPr>
          <w:rFonts w:asciiTheme="minorHAnsi" w:hAnsiTheme="minorHAnsi" w:cstheme="minorHAnsi"/>
          <w:bCs/>
          <w:color w:val="000000" w:themeColor="text1"/>
        </w:rPr>
      </w:pPr>
      <w:r w:rsidRPr="005370D6">
        <w:rPr>
          <w:rFonts w:asciiTheme="minorHAnsi" w:hAnsiTheme="minorHAnsi" w:cstheme="minorHAnsi"/>
          <w:bCs/>
          <w:color w:val="000000" w:themeColor="text1"/>
          <w:sz w:val="20"/>
          <w:szCs w:val="20"/>
        </w:rPr>
        <w:t>Vandentiekio tinklai  DN63 mm, L ~ 610 m, įskaitant šulinius</w:t>
      </w:r>
      <w:r w:rsidRPr="00773718">
        <w:rPr>
          <w:rFonts w:asciiTheme="minorHAnsi" w:hAnsiTheme="minorHAnsi" w:cstheme="minorHAnsi"/>
          <w:bCs/>
          <w:color w:val="000000" w:themeColor="text1"/>
        </w:rPr>
        <w:t xml:space="preserve">; </w:t>
      </w:r>
    </w:p>
    <w:p w14:paraId="43FB76B8" w14:textId="33D438CD" w:rsidR="00773718" w:rsidRPr="005370D6" w:rsidRDefault="00773718" w:rsidP="005370D6">
      <w:pPr>
        <w:pStyle w:val="ListParagraph"/>
        <w:numPr>
          <w:ilvl w:val="0"/>
          <w:numId w:val="28"/>
        </w:numPr>
        <w:tabs>
          <w:tab w:val="left" w:pos="709"/>
        </w:tabs>
        <w:ind w:hanging="762"/>
        <w:jc w:val="both"/>
        <w:rPr>
          <w:rFonts w:asciiTheme="minorHAnsi" w:hAnsiTheme="minorHAnsi" w:cstheme="minorHAnsi"/>
          <w:bCs/>
          <w:color w:val="000000" w:themeColor="text1"/>
          <w:sz w:val="20"/>
          <w:szCs w:val="20"/>
        </w:rPr>
      </w:pPr>
      <w:r w:rsidRPr="005370D6">
        <w:rPr>
          <w:rFonts w:asciiTheme="minorHAnsi" w:hAnsiTheme="minorHAnsi" w:cstheme="minorHAnsi"/>
          <w:bCs/>
          <w:color w:val="000000" w:themeColor="text1"/>
          <w:sz w:val="20"/>
          <w:szCs w:val="20"/>
        </w:rPr>
        <w:t>Vandentiekio tinklai  DN32 mm, L ~ 691 m;</w:t>
      </w:r>
    </w:p>
    <w:p w14:paraId="21065879" w14:textId="7FFF1933" w:rsidR="00773718" w:rsidRPr="005370D6" w:rsidRDefault="00773718" w:rsidP="005370D6">
      <w:pPr>
        <w:pStyle w:val="ListParagraph"/>
        <w:numPr>
          <w:ilvl w:val="0"/>
          <w:numId w:val="28"/>
        </w:numPr>
        <w:tabs>
          <w:tab w:val="left" w:pos="709"/>
        </w:tabs>
        <w:ind w:hanging="762"/>
        <w:jc w:val="both"/>
        <w:rPr>
          <w:rFonts w:asciiTheme="minorHAnsi" w:hAnsiTheme="minorHAnsi" w:cstheme="minorHAnsi"/>
          <w:bCs/>
          <w:color w:val="000000" w:themeColor="text1"/>
          <w:sz w:val="20"/>
          <w:szCs w:val="20"/>
        </w:rPr>
      </w:pPr>
      <w:r w:rsidRPr="005370D6">
        <w:rPr>
          <w:rFonts w:asciiTheme="minorHAnsi" w:hAnsiTheme="minorHAnsi" w:cstheme="minorHAnsi"/>
          <w:bCs/>
          <w:color w:val="000000" w:themeColor="text1"/>
          <w:sz w:val="20"/>
          <w:szCs w:val="20"/>
        </w:rPr>
        <w:t xml:space="preserve">Antžeminių priešgaisrinių hidrantų įrengimas – 12 </w:t>
      </w:r>
      <w:proofErr w:type="spellStart"/>
      <w:r w:rsidRPr="005370D6">
        <w:rPr>
          <w:rFonts w:asciiTheme="minorHAnsi" w:hAnsiTheme="minorHAnsi" w:cstheme="minorHAnsi"/>
          <w:bCs/>
          <w:color w:val="000000" w:themeColor="text1"/>
          <w:sz w:val="20"/>
          <w:szCs w:val="20"/>
        </w:rPr>
        <w:t>vnt</w:t>
      </w:r>
      <w:proofErr w:type="spellEnd"/>
      <w:r w:rsidRPr="005370D6">
        <w:rPr>
          <w:rFonts w:asciiTheme="minorHAnsi" w:hAnsiTheme="minorHAnsi" w:cstheme="minorHAnsi"/>
          <w:bCs/>
          <w:color w:val="000000" w:themeColor="text1"/>
          <w:sz w:val="20"/>
          <w:szCs w:val="20"/>
        </w:rPr>
        <w:t>;</w:t>
      </w:r>
      <w:r w:rsidR="00D4103F" w:rsidRPr="005370D6">
        <w:rPr>
          <w:rFonts w:asciiTheme="minorHAnsi" w:hAnsiTheme="minorHAnsi" w:cstheme="minorHAnsi"/>
          <w:bCs/>
          <w:color w:val="000000" w:themeColor="text1"/>
          <w:sz w:val="20"/>
          <w:szCs w:val="20"/>
        </w:rPr>
        <w:t xml:space="preserve"> </w:t>
      </w:r>
    </w:p>
    <w:p w14:paraId="0B7CD574" w14:textId="55E68ADB" w:rsidR="00773718" w:rsidRPr="005370D6" w:rsidRDefault="00773718" w:rsidP="005370D6">
      <w:pPr>
        <w:pStyle w:val="ListParagraph"/>
        <w:numPr>
          <w:ilvl w:val="0"/>
          <w:numId w:val="28"/>
        </w:numPr>
        <w:tabs>
          <w:tab w:val="left" w:pos="709"/>
        </w:tabs>
        <w:ind w:hanging="762"/>
        <w:jc w:val="both"/>
        <w:rPr>
          <w:rFonts w:asciiTheme="minorHAnsi" w:hAnsiTheme="minorHAnsi" w:cstheme="minorHAnsi"/>
          <w:bCs/>
          <w:color w:val="000000" w:themeColor="text1"/>
          <w:sz w:val="20"/>
          <w:szCs w:val="20"/>
        </w:rPr>
      </w:pPr>
      <w:bookmarkStart w:id="1" w:name="_Hlk110595873"/>
      <w:r w:rsidRPr="005370D6">
        <w:rPr>
          <w:rFonts w:asciiTheme="minorHAnsi" w:hAnsiTheme="minorHAnsi" w:cstheme="minorHAnsi"/>
          <w:bCs/>
          <w:color w:val="000000" w:themeColor="text1"/>
          <w:sz w:val="20"/>
          <w:szCs w:val="20"/>
        </w:rPr>
        <w:t xml:space="preserve">Savitakiniai buitiniai nuotekų tinklai DN200 mm </w:t>
      </w:r>
      <w:bookmarkEnd w:id="1"/>
      <w:r w:rsidRPr="005370D6">
        <w:rPr>
          <w:rFonts w:asciiTheme="minorHAnsi" w:hAnsiTheme="minorHAnsi" w:cstheme="minorHAnsi"/>
          <w:bCs/>
          <w:color w:val="000000" w:themeColor="text1"/>
          <w:sz w:val="20"/>
          <w:szCs w:val="20"/>
        </w:rPr>
        <w:t>~ 2582 m, įskaitant šulinius;</w:t>
      </w:r>
    </w:p>
    <w:p w14:paraId="4F157F28" w14:textId="7AE02DC9" w:rsidR="00773718" w:rsidRPr="005370D6" w:rsidRDefault="00773718" w:rsidP="005370D6">
      <w:pPr>
        <w:pStyle w:val="ListParagraph"/>
        <w:numPr>
          <w:ilvl w:val="0"/>
          <w:numId w:val="28"/>
        </w:numPr>
        <w:tabs>
          <w:tab w:val="left" w:pos="709"/>
        </w:tabs>
        <w:ind w:hanging="762"/>
        <w:jc w:val="both"/>
        <w:rPr>
          <w:rFonts w:asciiTheme="minorHAnsi" w:hAnsiTheme="minorHAnsi" w:cstheme="minorHAnsi"/>
          <w:bCs/>
          <w:color w:val="000000" w:themeColor="text1"/>
          <w:sz w:val="20"/>
          <w:szCs w:val="20"/>
        </w:rPr>
      </w:pPr>
      <w:r w:rsidRPr="005370D6">
        <w:rPr>
          <w:rFonts w:asciiTheme="minorHAnsi" w:hAnsiTheme="minorHAnsi" w:cstheme="minorHAnsi"/>
          <w:bCs/>
          <w:color w:val="000000" w:themeColor="text1"/>
          <w:sz w:val="20"/>
          <w:szCs w:val="20"/>
        </w:rPr>
        <w:t>Savitakiniai buitiniai nuotekų tinklai DN160 mm ~ 645 m, įskaitant šulinius;</w:t>
      </w:r>
    </w:p>
    <w:p w14:paraId="06BC0E55" w14:textId="0869C862" w:rsidR="00773718" w:rsidRPr="005370D6" w:rsidRDefault="00773718" w:rsidP="005370D6">
      <w:pPr>
        <w:pStyle w:val="ListParagraph"/>
        <w:numPr>
          <w:ilvl w:val="0"/>
          <w:numId w:val="28"/>
        </w:numPr>
        <w:tabs>
          <w:tab w:val="left" w:pos="709"/>
        </w:tabs>
        <w:ind w:hanging="762"/>
        <w:jc w:val="both"/>
        <w:rPr>
          <w:rFonts w:asciiTheme="minorHAnsi" w:hAnsiTheme="minorHAnsi" w:cstheme="minorHAnsi"/>
          <w:bCs/>
          <w:color w:val="000000" w:themeColor="text1"/>
          <w:sz w:val="20"/>
          <w:szCs w:val="20"/>
        </w:rPr>
      </w:pPr>
      <w:r w:rsidRPr="005370D6">
        <w:rPr>
          <w:rFonts w:asciiTheme="minorHAnsi" w:hAnsiTheme="minorHAnsi" w:cstheme="minorHAnsi"/>
          <w:bCs/>
          <w:color w:val="000000" w:themeColor="text1"/>
          <w:sz w:val="20"/>
          <w:szCs w:val="20"/>
        </w:rPr>
        <w:t xml:space="preserve">Slėginiai buitinių nuotekų tinklai DN110 mm ~ 839 m, įskaitant šulinius; </w:t>
      </w:r>
    </w:p>
    <w:p w14:paraId="777E7C76" w14:textId="6CB30A2E" w:rsidR="00773718" w:rsidRPr="005370D6" w:rsidRDefault="00773718" w:rsidP="005370D6">
      <w:pPr>
        <w:pStyle w:val="ListParagraph"/>
        <w:numPr>
          <w:ilvl w:val="0"/>
          <w:numId w:val="28"/>
        </w:numPr>
        <w:tabs>
          <w:tab w:val="left" w:pos="709"/>
        </w:tabs>
        <w:ind w:hanging="762"/>
        <w:jc w:val="both"/>
        <w:rPr>
          <w:rFonts w:asciiTheme="minorHAnsi" w:hAnsiTheme="minorHAnsi" w:cstheme="minorHAnsi"/>
          <w:bCs/>
          <w:color w:val="000000" w:themeColor="text1"/>
          <w:sz w:val="20"/>
          <w:szCs w:val="20"/>
        </w:rPr>
      </w:pPr>
      <w:r w:rsidRPr="005370D6">
        <w:rPr>
          <w:rFonts w:asciiTheme="minorHAnsi" w:hAnsiTheme="minorHAnsi" w:cstheme="minorHAnsi"/>
          <w:bCs/>
          <w:color w:val="000000" w:themeColor="text1"/>
          <w:sz w:val="20"/>
          <w:szCs w:val="20"/>
        </w:rPr>
        <w:t>Slėginiai buitinių nuotekų tinklai DN63 mm ~ 140 m, įskaitant šulinius;</w:t>
      </w:r>
    </w:p>
    <w:p w14:paraId="60C8818E" w14:textId="2D1347C9" w:rsidR="005370D6" w:rsidRPr="00F247B6" w:rsidRDefault="00773718" w:rsidP="00F247B6">
      <w:pPr>
        <w:pStyle w:val="ListParagraph"/>
        <w:numPr>
          <w:ilvl w:val="0"/>
          <w:numId w:val="28"/>
        </w:numPr>
        <w:tabs>
          <w:tab w:val="left" w:pos="709"/>
        </w:tabs>
        <w:ind w:hanging="762"/>
        <w:jc w:val="both"/>
        <w:rPr>
          <w:rFonts w:asciiTheme="minorHAnsi" w:hAnsiTheme="minorHAnsi" w:cstheme="minorHAnsi"/>
          <w:bCs/>
          <w:color w:val="000000" w:themeColor="text1"/>
          <w:sz w:val="20"/>
          <w:szCs w:val="20"/>
        </w:rPr>
      </w:pPr>
      <w:r w:rsidRPr="005370D6">
        <w:rPr>
          <w:rFonts w:asciiTheme="minorHAnsi" w:hAnsiTheme="minorHAnsi" w:cstheme="minorHAnsi"/>
          <w:bCs/>
          <w:color w:val="000000" w:themeColor="text1"/>
          <w:sz w:val="20"/>
          <w:szCs w:val="20"/>
        </w:rPr>
        <w:t>Buitinės nuotekų siurblinės – 3 vnt.</w:t>
      </w:r>
    </w:p>
    <w:p w14:paraId="31865011" w14:textId="12E46913" w:rsidR="00672C0C" w:rsidRDefault="00490490" w:rsidP="00A13DE0">
      <w:pPr>
        <w:pStyle w:val="ListParagraph"/>
        <w:numPr>
          <w:ilvl w:val="1"/>
          <w:numId w:val="22"/>
        </w:numPr>
        <w:tabs>
          <w:tab w:val="left" w:pos="426"/>
        </w:tabs>
        <w:spacing w:before="60" w:after="60"/>
        <w:ind w:left="0" w:firstLine="0"/>
        <w:jc w:val="both"/>
        <w:rPr>
          <w:rFonts w:asciiTheme="minorHAnsi" w:hAnsiTheme="minorHAnsi" w:cstheme="minorHAnsi"/>
          <w:iCs/>
          <w:sz w:val="20"/>
          <w:szCs w:val="20"/>
        </w:rPr>
      </w:pPr>
      <w:r w:rsidRPr="00B82856">
        <w:rPr>
          <w:rFonts w:asciiTheme="minorHAnsi" w:hAnsiTheme="minorHAnsi" w:cstheme="minorHAnsi"/>
          <w:iCs/>
          <w:sz w:val="20"/>
          <w:szCs w:val="20"/>
        </w:rPr>
        <w:t>Reikalingi atlikti statybos darbai yra nurodyti techniniame darbo projekte „</w:t>
      </w:r>
      <w:r w:rsidR="005366E4" w:rsidRPr="00B82856">
        <w:rPr>
          <w:rFonts w:asciiTheme="minorHAnsi" w:hAnsiTheme="minorHAnsi" w:cstheme="minorHAnsi"/>
          <w:iCs/>
          <w:sz w:val="20"/>
          <w:szCs w:val="20"/>
        </w:rPr>
        <w:t xml:space="preserve">Vandentiekio ir nuotekų šalinimo tinklų Derliaus g., Eglių g., Gėlių g., Geležinkelio g., Jaunimo g., Jubiliejaus g., Kalnų g., Krantinės g., Mechanizatorių g., Medelyno g., Pergalės g., Grigaičių k., </w:t>
      </w:r>
      <w:proofErr w:type="spellStart"/>
      <w:r w:rsidR="005366E4" w:rsidRPr="00B82856">
        <w:rPr>
          <w:rFonts w:asciiTheme="minorHAnsi" w:hAnsiTheme="minorHAnsi" w:cstheme="minorHAnsi"/>
          <w:iCs/>
          <w:sz w:val="20"/>
          <w:szCs w:val="20"/>
        </w:rPr>
        <w:t>Šatrininkų</w:t>
      </w:r>
      <w:proofErr w:type="spellEnd"/>
      <w:r w:rsidR="005366E4" w:rsidRPr="00B82856">
        <w:rPr>
          <w:rFonts w:asciiTheme="minorHAnsi" w:hAnsiTheme="minorHAnsi" w:cstheme="minorHAnsi"/>
          <w:iCs/>
          <w:sz w:val="20"/>
          <w:szCs w:val="20"/>
        </w:rPr>
        <w:t xml:space="preserve"> sen., Vilniaus r. sav., statybos projektas</w:t>
      </w:r>
      <w:r w:rsidR="00910E0A" w:rsidRPr="00B82856">
        <w:rPr>
          <w:rFonts w:asciiTheme="minorHAnsi" w:hAnsiTheme="minorHAnsi" w:cstheme="minorHAnsi"/>
          <w:iCs/>
          <w:sz w:val="20"/>
          <w:szCs w:val="20"/>
        </w:rPr>
        <w:t xml:space="preserve">“ </w:t>
      </w:r>
      <w:r w:rsidRPr="00B82856">
        <w:rPr>
          <w:rFonts w:asciiTheme="minorHAnsi" w:hAnsiTheme="minorHAnsi" w:cstheme="minorHAnsi"/>
          <w:iCs/>
          <w:sz w:val="20"/>
          <w:szCs w:val="20"/>
        </w:rPr>
        <w:t>(žr. T</w:t>
      </w:r>
      <w:r w:rsidR="002E613A" w:rsidRPr="00B82856">
        <w:rPr>
          <w:rFonts w:asciiTheme="minorHAnsi" w:hAnsiTheme="minorHAnsi" w:cstheme="minorHAnsi"/>
          <w:iCs/>
          <w:sz w:val="20"/>
          <w:szCs w:val="20"/>
        </w:rPr>
        <w:t>U</w:t>
      </w:r>
      <w:r w:rsidRPr="00B82856">
        <w:rPr>
          <w:rFonts w:asciiTheme="minorHAnsi" w:hAnsiTheme="minorHAnsi" w:cstheme="minorHAnsi"/>
          <w:iCs/>
          <w:sz w:val="20"/>
          <w:szCs w:val="20"/>
        </w:rPr>
        <w:t xml:space="preserve"> Priedą Nr. 1.), kuriam gautas statybą leidžiantis dokumentas (žr. T</w:t>
      </w:r>
      <w:r w:rsidR="002E613A" w:rsidRPr="00B82856">
        <w:rPr>
          <w:rFonts w:asciiTheme="minorHAnsi" w:hAnsiTheme="minorHAnsi" w:cstheme="minorHAnsi"/>
          <w:iCs/>
          <w:sz w:val="20"/>
          <w:szCs w:val="20"/>
        </w:rPr>
        <w:t>U</w:t>
      </w:r>
      <w:r w:rsidRPr="00B82856">
        <w:rPr>
          <w:rFonts w:asciiTheme="minorHAnsi" w:hAnsiTheme="minorHAnsi" w:cstheme="minorHAnsi"/>
          <w:iCs/>
          <w:sz w:val="20"/>
          <w:szCs w:val="20"/>
        </w:rPr>
        <w:t xml:space="preserve"> Priedą Nr. </w:t>
      </w:r>
      <w:r w:rsidR="00614990" w:rsidRPr="00B82856">
        <w:rPr>
          <w:rFonts w:asciiTheme="minorHAnsi" w:hAnsiTheme="minorHAnsi" w:cstheme="minorHAnsi"/>
          <w:iCs/>
          <w:sz w:val="20"/>
          <w:szCs w:val="20"/>
        </w:rPr>
        <w:t>3</w:t>
      </w:r>
      <w:r w:rsidRPr="00B82856">
        <w:rPr>
          <w:rFonts w:asciiTheme="minorHAnsi" w:hAnsiTheme="minorHAnsi" w:cstheme="minorHAnsi"/>
          <w:iCs/>
          <w:sz w:val="20"/>
          <w:szCs w:val="20"/>
        </w:rPr>
        <w:t>).</w:t>
      </w:r>
      <w:r w:rsidR="00467D0F" w:rsidRPr="00B82856">
        <w:rPr>
          <w:rFonts w:asciiTheme="minorHAnsi" w:hAnsiTheme="minorHAnsi" w:cstheme="minorHAnsi"/>
          <w:iCs/>
          <w:sz w:val="20"/>
          <w:szCs w:val="20"/>
        </w:rPr>
        <w:t xml:space="preserve"> Iki statybos </w:t>
      </w:r>
      <w:r w:rsidR="0070271E" w:rsidRPr="00B82856">
        <w:rPr>
          <w:rFonts w:asciiTheme="minorHAnsi" w:hAnsiTheme="minorHAnsi" w:cstheme="minorHAnsi"/>
          <w:iCs/>
          <w:sz w:val="20"/>
          <w:szCs w:val="20"/>
        </w:rPr>
        <w:t>užbaigimo akto gavimo TDP bus pakoreguotas pagal atliktus darbus</w:t>
      </w:r>
      <w:r w:rsidR="00A13DE0" w:rsidRPr="00B82856">
        <w:rPr>
          <w:rFonts w:asciiTheme="minorHAnsi" w:hAnsiTheme="minorHAnsi" w:cstheme="minorHAnsi"/>
          <w:iCs/>
          <w:sz w:val="20"/>
          <w:szCs w:val="20"/>
        </w:rPr>
        <w:t xml:space="preserve"> </w:t>
      </w:r>
      <w:r w:rsidR="004833B9" w:rsidRPr="00B82856">
        <w:rPr>
          <w:rFonts w:asciiTheme="minorHAnsi" w:hAnsiTheme="minorHAnsi" w:cstheme="minorHAnsi"/>
          <w:iCs/>
          <w:sz w:val="20"/>
          <w:szCs w:val="20"/>
        </w:rPr>
        <w:t>– išleista Laida A</w:t>
      </w:r>
      <w:r w:rsidR="00BA5042" w:rsidRPr="00B82856">
        <w:rPr>
          <w:rFonts w:asciiTheme="minorHAnsi" w:hAnsiTheme="minorHAnsi" w:cstheme="minorHAnsi"/>
          <w:iCs/>
          <w:sz w:val="20"/>
          <w:szCs w:val="20"/>
        </w:rPr>
        <w:t xml:space="preserve"> </w:t>
      </w:r>
      <w:r w:rsidR="00A13DE0" w:rsidRPr="00B82856">
        <w:rPr>
          <w:rFonts w:asciiTheme="minorHAnsi" w:hAnsiTheme="minorHAnsi" w:cstheme="minorHAnsi"/>
          <w:iCs/>
          <w:sz w:val="20"/>
          <w:szCs w:val="20"/>
        </w:rPr>
        <w:t>(TDP korektūrą apmoką Užsakovas).</w:t>
      </w:r>
    </w:p>
    <w:p w14:paraId="5CE0B982" w14:textId="3E0BE7C3" w:rsidR="00C20123" w:rsidRPr="00C20123" w:rsidRDefault="00C20123" w:rsidP="00C20123">
      <w:pPr>
        <w:pStyle w:val="ListParagraph"/>
        <w:numPr>
          <w:ilvl w:val="1"/>
          <w:numId w:val="22"/>
        </w:numPr>
        <w:tabs>
          <w:tab w:val="left" w:pos="426"/>
        </w:tabs>
        <w:spacing w:before="60" w:after="60"/>
        <w:ind w:left="0" w:firstLine="0"/>
        <w:jc w:val="both"/>
        <w:rPr>
          <w:rFonts w:asciiTheme="minorHAnsi" w:hAnsiTheme="minorHAnsi" w:cstheme="minorHAnsi"/>
          <w:iCs/>
          <w:sz w:val="20"/>
          <w:szCs w:val="20"/>
        </w:rPr>
      </w:pPr>
      <w:r w:rsidRPr="00C20123">
        <w:rPr>
          <w:rFonts w:asciiTheme="minorHAnsi" w:hAnsiTheme="minorHAnsi" w:cstheme="minorHAnsi"/>
          <w:iCs/>
          <w:sz w:val="20"/>
          <w:szCs w:val="20"/>
        </w:rPr>
        <w:t xml:space="preserve">Vandentiekio ir nuotekų </w:t>
      </w:r>
      <w:r w:rsidR="00E4159A">
        <w:rPr>
          <w:rFonts w:asciiTheme="minorHAnsi" w:hAnsiTheme="minorHAnsi" w:cstheme="minorHAnsi"/>
          <w:iCs/>
          <w:sz w:val="20"/>
          <w:szCs w:val="20"/>
        </w:rPr>
        <w:t>šalinimo atšakas</w:t>
      </w:r>
      <w:r w:rsidRPr="00C20123">
        <w:rPr>
          <w:rFonts w:asciiTheme="minorHAnsi" w:hAnsiTheme="minorHAnsi" w:cstheme="minorHAnsi"/>
          <w:iCs/>
          <w:sz w:val="20"/>
          <w:szCs w:val="20"/>
        </w:rPr>
        <w:t xml:space="preserve"> įrengti gyventojams nurodytiems statybos projekte</w:t>
      </w:r>
      <w:r>
        <w:rPr>
          <w:rFonts w:asciiTheme="minorHAnsi" w:hAnsiTheme="minorHAnsi" w:cstheme="minorHAnsi"/>
          <w:iCs/>
          <w:sz w:val="20"/>
          <w:szCs w:val="20"/>
        </w:rPr>
        <w:t xml:space="preserve"> </w:t>
      </w:r>
      <w:r w:rsidRPr="00C20123">
        <w:rPr>
          <w:rFonts w:asciiTheme="minorHAnsi" w:hAnsiTheme="minorHAnsi" w:cstheme="minorHAnsi"/>
          <w:iCs/>
          <w:sz w:val="20"/>
          <w:szCs w:val="20"/>
        </w:rPr>
        <w:t xml:space="preserve">“Vandentiekio ir nuotekų šalinimo tinklų Derliaus g., Eglių g., Gėlių g., Geležinkelio g., Jaunimo g., Jubiliejaus g., Kalnų g., Krantinės g., Mechanizatorių g., Medelyno g., Pergalės g., Grigaičių k., </w:t>
      </w:r>
      <w:proofErr w:type="spellStart"/>
      <w:r w:rsidRPr="00C20123">
        <w:rPr>
          <w:rFonts w:asciiTheme="minorHAnsi" w:hAnsiTheme="minorHAnsi" w:cstheme="minorHAnsi"/>
          <w:iCs/>
          <w:sz w:val="20"/>
          <w:szCs w:val="20"/>
        </w:rPr>
        <w:t>Šatrininkų</w:t>
      </w:r>
      <w:proofErr w:type="spellEnd"/>
      <w:r w:rsidRPr="00C20123">
        <w:rPr>
          <w:rFonts w:asciiTheme="minorHAnsi" w:hAnsiTheme="minorHAnsi" w:cstheme="minorHAnsi"/>
          <w:iCs/>
          <w:sz w:val="20"/>
          <w:szCs w:val="20"/>
        </w:rPr>
        <w:t xml:space="preserve"> sen., Vilniaus r. sav., statybos projektas„ (žr. T</w:t>
      </w:r>
      <w:r>
        <w:rPr>
          <w:rFonts w:asciiTheme="minorHAnsi" w:hAnsiTheme="minorHAnsi" w:cstheme="minorHAnsi"/>
          <w:iCs/>
          <w:sz w:val="20"/>
          <w:szCs w:val="20"/>
        </w:rPr>
        <w:t>U</w:t>
      </w:r>
      <w:r w:rsidRPr="00C20123">
        <w:rPr>
          <w:rFonts w:asciiTheme="minorHAnsi" w:hAnsiTheme="minorHAnsi" w:cstheme="minorHAnsi"/>
          <w:iCs/>
          <w:sz w:val="20"/>
          <w:szCs w:val="20"/>
        </w:rPr>
        <w:t xml:space="preserve"> Priedą Nr. 1)  ir prijungiamų gyv. būstų sąraše (žr. T</w:t>
      </w:r>
      <w:r>
        <w:rPr>
          <w:rFonts w:asciiTheme="minorHAnsi" w:hAnsiTheme="minorHAnsi" w:cstheme="minorHAnsi"/>
          <w:iCs/>
          <w:sz w:val="20"/>
          <w:szCs w:val="20"/>
        </w:rPr>
        <w:t>U</w:t>
      </w:r>
      <w:r w:rsidRPr="00C20123">
        <w:rPr>
          <w:rFonts w:asciiTheme="minorHAnsi" w:hAnsiTheme="minorHAnsi" w:cstheme="minorHAnsi"/>
          <w:iCs/>
          <w:sz w:val="20"/>
          <w:szCs w:val="20"/>
        </w:rPr>
        <w:t xml:space="preserve"> Priedą Nr. 5) nurodytiems adresams.</w:t>
      </w:r>
    </w:p>
    <w:p w14:paraId="348D5F90" w14:textId="562C5251" w:rsidR="006F0B9E" w:rsidRPr="00F360FF" w:rsidRDefault="006F0B9E" w:rsidP="00F360FF">
      <w:pPr>
        <w:pStyle w:val="ListParagraph"/>
        <w:numPr>
          <w:ilvl w:val="1"/>
          <w:numId w:val="22"/>
        </w:numPr>
        <w:tabs>
          <w:tab w:val="left" w:pos="426"/>
        </w:tabs>
        <w:spacing w:before="60" w:after="60"/>
        <w:ind w:left="0" w:firstLine="0"/>
        <w:jc w:val="both"/>
        <w:rPr>
          <w:rFonts w:asciiTheme="minorHAnsi" w:hAnsiTheme="minorHAnsi" w:cstheme="minorHAnsi"/>
          <w:iCs/>
          <w:sz w:val="20"/>
          <w:szCs w:val="20"/>
        </w:rPr>
      </w:pPr>
      <w:r w:rsidRPr="00F360FF">
        <w:rPr>
          <w:rFonts w:asciiTheme="minorHAnsi" w:hAnsiTheme="minorHAnsi" w:cstheme="minorHAnsi"/>
          <w:iCs/>
          <w:sz w:val="20"/>
          <w:szCs w:val="20"/>
        </w:rPr>
        <w:t>Rangovas visas galimas išlaidas įskaičiuoja į Darbų kainą. Siūlo</w:t>
      </w:r>
      <w:r w:rsidR="002F7AC2" w:rsidRPr="00F360FF">
        <w:rPr>
          <w:rFonts w:asciiTheme="minorHAnsi" w:hAnsiTheme="minorHAnsi" w:cstheme="minorHAnsi"/>
          <w:iCs/>
          <w:sz w:val="20"/>
          <w:szCs w:val="20"/>
        </w:rPr>
        <w:t>mojoje</w:t>
      </w:r>
      <w:r w:rsidRPr="00F360FF">
        <w:rPr>
          <w:rFonts w:asciiTheme="minorHAnsi" w:hAnsiTheme="minorHAnsi" w:cstheme="minorHAnsi"/>
          <w:iCs/>
          <w:sz w:val="20"/>
          <w:szCs w:val="20"/>
        </w:rPr>
        <w:t xml:space="preserve"> kainoje turi būti įskaičiuotos visos Rangovo išlaidos ir mokėtini mokesčiai, būtini tinkamam Sutarties įvykdymui.</w:t>
      </w:r>
    </w:p>
    <w:p w14:paraId="2E97E2FE" w14:textId="7D5EC337" w:rsidR="006F0B9E" w:rsidRDefault="006F0B9E" w:rsidP="00F360FF">
      <w:pPr>
        <w:pStyle w:val="ListParagraph"/>
        <w:numPr>
          <w:ilvl w:val="1"/>
          <w:numId w:val="22"/>
        </w:numPr>
        <w:tabs>
          <w:tab w:val="left" w:pos="426"/>
        </w:tabs>
        <w:spacing w:before="60" w:after="60"/>
        <w:ind w:left="0" w:firstLine="0"/>
        <w:jc w:val="both"/>
        <w:rPr>
          <w:rFonts w:asciiTheme="minorHAnsi" w:hAnsiTheme="minorHAnsi" w:cstheme="minorHAnsi"/>
          <w:iCs/>
          <w:sz w:val="20"/>
          <w:szCs w:val="20"/>
        </w:rPr>
      </w:pPr>
      <w:r w:rsidRPr="00F360FF">
        <w:rPr>
          <w:rFonts w:asciiTheme="minorHAnsi" w:hAnsiTheme="minorHAnsi" w:cstheme="minorHAnsi"/>
          <w:iCs/>
          <w:sz w:val="20"/>
          <w:szCs w:val="20"/>
        </w:rPr>
        <w:t xml:space="preserve">Rangovas prisiima visą riziką dėl ne nuo Užsakovo priklausančių aplinkybių, dėl kurių padidės su Sutarties vykdymu susijusios Rangovo išlaidos ir Sutarties vykdymas taps sudėtingesnis (Rangovui padidės įsipareigojimų vykdymo kaina). Darbų kaina ir (ar) įkainiai jokiais atvejais nebus didinami, išskyrus </w:t>
      </w:r>
      <w:r w:rsidR="0092158D" w:rsidRPr="00F360FF">
        <w:rPr>
          <w:rFonts w:asciiTheme="minorHAnsi" w:hAnsiTheme="minorHAnsi" w:cstheme="minorHAnsi"/>
          <w:iCs/>
          <w:sz w:val="20"/>
          <w:szCs w:val="20"/>
        </w:rPr>
        <w:t>Sutarties</w:t>
      </w:r>
      <w:r w:rsidRPr="00F360FF">
        <w:rPr>
          <w:rFonts w:asciiTheme="minorHAnsi" w:hAnsiTheme="minorHAnsi" w:cstheme="minorHAnsi"/>
          <w:iCs/>
          <w:sz w:val="20"/>
          <w:szCs w:val="20"/>
        </w:rPr>
        <w:t xml:space="preserve"> sąlygose nustatytus kainos ir (ar) įkainių peržiūros procedūros atvejus.</w:t>
      </w:r>
    </w:p>
    <w:p w14:paraId="6E8CBC48" w14:textId="28200A99" w:rsidR="00AD7142" w:rsidRDefault="00AD7142" w:rsidP="00F360FF">
      <w:pPr>
        <w:pStyle w:val="ListParagraph"/>
        <w:numPr>
          <w:ilvl w:val="1"/>
          <w:numId w:val="22"/>
        </w:numPr>
        <w:tabs>
          <w:tab w:val="left" w:pos="426"/>
        </w:tabs>
        <w:spacing w:before="60" w:after="60"/>
        <w:ind w:left="0" w:firstLine="0"/>
        <w:jc w:val="both"/>
        <w:rPr>
          <w:rFonts w:asciiTheme="minorHAnsi" w:hAnsiTheme="minorHAnsi" w:cstheme="minorHAnsi"/>
          <w:iCs/>
          <w:sz w:val="20"/>
          <w:szCs w:val="20"/>
        </w:rPr>
      </w:pPr>
      <w:r w:rsidRPr="00AD7142">
        <w:rPr>
          <w:rFonts w:asciiTheme="minorHAnsi" w:hAnsiTheme="minorHAnsi" w:cstheme="minorHAnsi"/>
          <w:iCs/>
          <w:sz w:val="20"/>
          <w:szCs w:val="20"/>
        </w:rPr>
        <w:t>Rangovas turi įsivertinti, kad atliekant Techninėje specifikacijoje nurodytus darbus galimas neesminis techninio darbo statybos projekto (žr. TS Priedą Nr. 1) sprendinių pakeitimas – iki 5 proc. nukrypimas nuo statinio projekto bendrųjų statinio rodiklių, t. y. papildomas apmokėjimas už nurodytą pakeitimą nenumatytas.</w:t>
      </w:r>
    </w:p>
    <w:p w14:paraId="7DD57470" w14:textId="54D741DB" w:rsidR="006B0EE5" w:rsidRPr="006B0EE5" w:rsidRDefault="006B0EE5" w:rsidP="006B0EE5">
      <w:pPr>
        <w:pStyle w:val="ListParagraph"/>
        <w:numPr>
          <w:ilvl w:val="1"/>
          <w:numId w:val="22"/>
        </w:numPr>
        <w:tabs>
          <w:tab w:val="left" w:pos="426"/>
        </w:tabs>
        <w:spacing w:before="60" w:after="60"/>
        <w:ind w:left="0" w:firstLine="0"/>
        <w:jc w:val="both"/>
        <w:rPr>
          <w:rFonts w:asciiTheme="minorHAnsi" w:hAnsiTheme="minorHAnsi" w:cstheme="minorHAnsi"/>
          <w:iCs/>
          <w:sz w:val="20"/>
          <w:szCs w:val="20"/>
        </w:rPr>
      </w:pPr>
      <w:r w:rsidRPr="006B0EE5">
        <w:rPr>
          <w:rFonts w:asciiTheme="minorHAnsi" w:hAnsiTheme="minorHAnsi" w:cstheme="minorHAnsi"/>
          <w:iCs/>
          <w:sz w:val="20"/>
          <w:szCs w:val="20"/>
        </w:rPr>
        <w:t xml:space="preserve">Rekomenduojama Rangovui po kasimo leidimo gavimo nufilmuoti ir išsaugoti elektroninėse laikmenose esamų dangų būklę ir aplinką (aplinkos elementus) būsimose darbų vykdymo vietose, numatytose grunto sandėliavimo vietose, o taip pat dalyvaujant statybos techniniam prižiūrėtojui ir/ar antstoliui padaryti </w:t>
      </w:r>
      <w:proofErr w:type="spellStart"/>
      <w:r w:rsidRPr="006B0EE5">
        <w:rPr>
          <w:rFonts w:asciiTheme="minorHAnsi" w:hAnsiTheme="minorHAnsi" w:cstheme="minorHAnsi"/>
          <w:iCs/>
          <w:sz w:val="20"/>
          <w:szCs w:val="20"/>
        </w:rPr>
        <w:t>šurfus</w:t>
      </w:r>
      <w:proofErr w:type="spellEnd"/>
      <w:r w:rsidRPr="006B0EE5">
        <w:rPr>
          <w:rFonts w:asciiTheme="minorHAnsi" w:hAnsiTheme="minorHAnsi" w:cstheme="minorHAnsi"/>
          <w:iCs/>
          <w:sz w:val="20"/>
          <w:szCs w:val="20"/>
        </w:rPr>
        <w:t xml:space="preserve"> ir užfiksuoti kietų dangų ir jų konstrukcijų storius. </w:t>
      </w:r>
    </w:p>
    <w:p w14:paraId="56305AC1" w14:textId="6F392B3C" w:rsidR="00BD75EE" w:rsidRPr="00BA5042" w:rsidRDefault="00BD75EE" w:rsidP="004078EA">
      <w:pPr>
        <w:pStyle w:val="ListParagraph"/>
        <w:numPr>
          <w:ilvl w:val="0"/>
          <w:numId w:val="4"/>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BA5042">
        <w:rPr>
          <w:rFonts w:asciiTheme="minorHAnsi" w:hAnsiTheme="minorHAnsi" w:cstheme="minorHAnsi"/>
          <w:b/>
          <w:sz w:val="20"/>
          <w:szCs w:val="20"/>
        </w:rPr>
        <w:t>REIKALAVIMAI PIRKIMO OBJEKTUI</w:t>
      </w:r>
    </w:p>
    <w:p w14:paraId="4D65308F" w14:textId="2C7D88C9" w:rsidR="00BD75EE" w:rsidRPr="0024747A" w:rsidRDefault="00BD75EE" w:rsidP="004078EA">
      <w:pPr>
        <w:pStyle w:val="ListParagraph"/>
        <w:numPr>
          <w:ilvl w:val="1"/>
          <w:numId w:val="4"/>
        </w:numPr>
        <w:pBdr>
          <w:bottom w:val="single" w:sz="8" w:space="1" w:color="auto"/>
          <w:between w:val="single" w:sz="12" w:space="1" w:color="auto"/>
        </w:pBdr>
        <w:tabs>
          <w:tab w:val="left" w:pos="66"/>
          <w:tab w:val="left" w:pos="284"/>
          <w:tab w:val="left" w:pos="426"/>
        </w:tabs>
        <w:spacing w:before="60" w:after="60"/>
        <w:ind w:left="0" w:firstLine="0"/>
        <w:rPr>
          <w:rFonts w:asciiTheme="minorHAnsi" w:hAnsiTheme="minorHAnsi" w:cstheme="minorHAnsi"/>
          <w:b/>
          <w:sz w:val="20"/>
          <w:szCs w:val="20"/>
        </w:rPr>
      </w:pPr>
      <w:r w:rsidRPr="0024747A">
        <w:rPr>
          <w:rFonts w:asciiTheme="minorHAnsi" w:hAnsiTheme="minorHAnsi" w:cstheme="minorHAnsi"/>
          <w:b/>
          <w:sz w:val="20"/>
          <w:szCs w:val="20"/>
        </w:rPr>
        <w:t>Esamos situacijos aprašymas</w:t>
      </w:r>
      <w:r w:rsidR="001468EE" w:rsidRPr="0024747A">
        <w:rPr>
          <w:rFonts w:asciiTheme="minorHAnsi" w:hAnsiTheme="minorHAnsi" w:cstheme="minorHAnsi"/>
          <w:b/>
          <w:sz w:val="20"/>
          <w:szCs w:val="20"/>
        </w:rPr>
        <w:t xml:space="preserve"> </w:t>
      </w:r>
    </w:p>
    <w:p w14:paraId="68A90D3D" w14:textId="192BDB2D" w:rsidR="00945D6A" w:rsidRPr="0066518F" w:rsidRDefault="00D10622" w:rsidP="0066518F">
      <w:pPr>
        <w:spacing w:before="60" w:after="60"/>
        <w:ind w:firstLine="0"/>
        <w:jc w:val="both"/>
        <w:rPr>
          <w:rFonts w:asciiTheme="minorHAnsi" w:hAnsiTheme="minorHAnsi" w:cstheme="minorHAnsi"/>
          <w:bCs/>
          <w:sz w:val="20"/>
          <w:szCs w:val="20"/>
        </w:rPr>
      </w:pPr>
      <w:r w:rsidRPr="0066518F">
        <w:rPr>
          <w:rFonts w:asciiTheme="minorHAnsi" w:hAnsiTheme="minorHAnsi" w:cstheme="minorHAnsi"/>
          <w:bCs/>
          <w:sz w:val="20"/>
          <w:szCs w:val="20"/>
        </w:rPr>
        <w:t xml:space="preserve">Grigaičių k., </w:t>
      </w:r>
      <w:proofErr w:type="spellStart"/>
      <w:r w:rsidRPr="0066518F">
        <w:rPr>
          <w:rFonts w:asciiTheme="minorHAnsi" w:hAnsiTheme="minorHAnsi" w:cstheme="minorHAnsi"/>
          <w:bCs/>
          <w:sz w:val="20"/>
          <w:szCs w:val="20"/>
        </w:rPr>
        <w:t>Šatrininkų</w:t>
      </w:r>
      <w:proofErr w:type="spellEnd"/>
      <w:r w:rsidRPr="0066518F">
        <w:rPr>
          <w:rFonts w:asciiTheme="minorHAnsi" w:hAnsiTheme="minorHAnsi" w:cstheme="minorHAnsi"/>
          <w:bCs/>
          <w:sz w:val="20"/>
          <w:szCs w:val="20"/>
        </w:rPr>
        <w:t xml:space="preserve"> sen., Vilniaus r. nėra pakankamai gerai išvystyti centralizuoti vandentiekio tinklai. </w:t>
      </w:r>
      <w:r w:rsidR="00AD6E7F">
        <w:rPr>
          <w:rFonts w:asciiTheme="minorHAnsi" w:eastAsia="Calibri" w:hAnsiTheme="minorHAnsi" w:cstheme="minorHAnsi"/>
          <w:kern w:val="3"/>
          <w:sz w:val="20"/>
          <w:szCs w:val="20"/>
        </w:rPr>
        <w:t xml:space="preserve">Dalis gyventojų yra prisijungusi prie UAB „Nemėžio komunalininko“ vandentiekio tinklų, kurių norima atsisakyti </w:t>
      </w:r>
      <w:r w:rsidR="00AD6E7F" w:rsidRPr="0066518F">
        <w:rPr>
          <w:rFonts w:asciiTheme="minorHAnsi" w:hAnsiTheme="minorHAnsi" w:cstheme="minorHAnsi"/>
          <w:bCs/>
          <w:sz w:val="20"/>
          <w:szCs w:val="20"/>
        </w:rPr>
        <w:t xml:space="preserve">Grigaičių k., </w:t>
      </w:r>
      <w:proofErr w:type="spellStart"/>
      <w:r w:rsidR="00AD6E7F" w:rsidRPr="0066518F">
        <w:rPr>
          <w:rFonts w:asciiTheme="minorHAnsi" w:hAnsiTheme="minorHAnsi" w:cstheme="minorHAnsi"/>
          <w:bCs/>
          <w:sz w:val="20"/>
          <w:szCs w:val="20"/>
        </w:rPr>
        <w:t>Šatrininkų</w:t>
      </w:r>
      <w:proofErr w:type="spellEnd"/>
      <w:r w:rsidR="00AD6E7F" w:rsidRPr="0066518F">
        <w:rPr>
          <w:rFonts w:asciiTheme="minorHAnsi" w:hAnsiTheme="minorHAnsi" w:cstheme="minorHAnsi"/>
          <w:bCs/>
          <w:sz w:val="20"/>
          <w:szCs w:val="20"/>
        </w:rPr>
        <w:t xml:space="preserve"> sen.</w:t>
      </w:r>
      <w:r w:rsidR="00AD6E7F">
        <w:rPr>
          <w:rFonts w:asciiTheme="minorHAnsi" w:hAnsiTheme="minorHAnsi" w:cstheme="minorHAnsi"/>
          <w:bCs/>
          <w:sz w:val="20"/>
          <w:szCs w:val="20"/>
        </w:rPr>
        <w:t>.</w:t>
      </w:r>
      <w:r w:rsidR="00AD6E7F" w:rsidRPr="0066518F">
        <w:rPr>
          <w:rFonts w:asciiTheme="minorHAnsi" w:hAnsiTheme="minorHAnsi" w:cstheme="minorHAnsi"/>
          <w:bCs/>
          <w:sz w:val="20"/>
          <w:szCs w:val="20"/>
        </w:rPr>
        <w:t xml:space="preserve"> </w:t>
      </w:r>
      <w:r w:rsidR="008F494C" w:rsidRPr="001E5CD2">
        <w:rPr>
          <w:rFonts w:asciiTheme="minorHAnsi" w:eastAsia="Calibri" w:hAnsiTheme="minorHAnsi" w:cstheme="minorHAnsi"/>
          <w:kern w:val="3"/>
          <w:sz w:val="20"/>
          <w:szCs w:val="20"/>
        </w:rPr>
        <w:t>Nuotekoms šalinti gyventojai savo sklypuose turi išgriebimo duobes arba vietinius nuotekų valymo įrenginius</w:t>
      </w:r>
      <w:r w:rsidR="008F494C">
        <w:rPr>
          <w:rFonts w:asciiTheme="minorHAnsi" w:eastAsia="Calibri" w:hAnsiTheme="minorHAnsi" w:cstheme="minorHAnsi"/>
          <w:kern w:val="3"/>
          <w:sz w:val="20"/>
          <w:szCs w:val="20"/>
        </w:rPr>
        <w:t xml:space="preserve">. </w:t>
      </w:r>
      <w:r w:rsidRPr="0066518F">
        <w:rPr>
          <w:rFonts w:asciiTheme="minorHAnsi" w:hAnsiTheme="minorHAnsi" w:cstheme="minorHAnsi"/>
          <w:bCs/>
          <w:sz w:val="20"/>
          <w:szCs w:val="20"/>
        </w:rPr>
        <w:t xml:space="preserve">Numatoma </w:t>
      </w:r>
      <w:r w:rsidRPr="0066518F">
        <w:rPr>
          <w:rFonts w:asciiTheme="minorHAnsi" w:hAnsiTheme="minorHAnsi" w:cstheme="minorHAnsi"/>
          <w:bCs/>
          <w:sz w:val="20"/>
          <w:szCs w:val="20"/>
        </w:rPr>
        <w:lastRenderedPageBreak/>
        <w:t>tinklų plėtra, suteikiant galimybę gyventojams prisijungti prie centralizuotų vandentiekio ir nuotekų tinklų</w:t>
      </w:r>
      <w:r w:rsidR="00811189">
        <w:rPr>
          <w:rFonts w:asciiTheme="minorHAnsi" w:hAnsiTheme="minorHAnsi" w:cstheme="minorHAnsi"/>
          <w:bCs/>
          <w:sz w:val="20"/>
          <w:szCs w:val="20"/>
        </w:rPr>
        <w:t xml:space="preserve"> bei </w:t>
      </w:r>
      <w:r w:rsidR="003700F2">
        <w:rPr>
          <w:rFonts w:asciiTheme="minorHAnsi" w:hAnsiTheme="minorHAnsi" w:cstheme="minorHAnsi"/>
          <w:bCs/>
          <w:sz w:val="20"/>
          <w:szCs w:val="20"/>
        </w:rPr>
        <w:t xml:space="preserve">tiekti gyventojams kokybišką geriamąjį vandenį </w:t>
      </w:r>
      <w:r w:rsidR="002135A7">
        <w:rPr>
          <w:rFonts w:asciiTheme="minorHAnsi" w:hAnsiTheme="minorHAnsi" w:cstheme="minorHAnsi"/>
          <w:bCs/>
          <w:sz w:val="20"/>
          <w:szCs w:val="20"/>
        </w:rPr>
        <w:t>bei teikti nuotekų šalinimo ir tvarkymo paslaugas</w:t>
      </w:r>
      <w:r w:rsidRPr="0066518F">
        <w:rPr>
          <w:rFonts w:asciiTheme="minorHAnsi" w:hAnsiTheme="minorHAnsi" w:cstheme="minorHAnsi"/>
          <w:bCs/>
          <w:sz w:val="20"/>
          <w:szCs w:val="20"/>
        </w:rPr>
        <w:t>.</w:t>
      </w:r>
    </w:p>
    <w:p w14:paraId="780E543C" w14:textId="12111D70" w:rsidR="00BD75EE" w:rsidRPr="00435301" w:rsidRDefault="00BD75EE" w:rsidP="004078EA">
      <w:pPr>
        <w:pStyle w:val="ListParagraph"/>
        <w:numPr>
          <w:ilvl w:val="1"/>
          <w:numId w:val="4"/>
        </w:numPr>
        <w:pBdr>
          <w:bottom w:val="single" w:sz="8" w:space="1" w:color="auto"/>
          <w:between w:val="single" w:sz="12" w:space="1" w:color="auto"/>
        </w:pBdr>
        <w:tabs>
          <w:tab w:val="left" w:pos="66"/>
          <w:tab w:val="left" w:pos="426"/>
        </w:tabs>
        <w:spacing w:before="60" w:after="60"/>
        <w:ind w:left="0" w:firstLine="0"/>
        <w:rPr>
          <w:rFonts w:asciiTheme="minorHAnsi" w:hAnsiTheme="minorHAnsi" w:cstheme="minorHAnsi"/>
          <w:b/>
          <w:sz w:val="20"/>
          <w:szCs w:val="20"/>
        </w:rPr>
      </w:pPr>
      <w:r w:rsidRPr="00435301">
        <w:rPr>
          <w:rFonts w:asciiTheme="minorHAnsi" w:hAnsiTheme="minorHAnsi" w:cstheme="minorHAnsi"/>
          <w:b/>
          <w:sz w:val="20"/>
          <w:szCs w:val="20"/>
        </w:rPr>
        <w:t>Pirkimo objekto aprašymas</w:t>
      </w:r>
    </w:p>
    <w:p w14:paraId="1756D066" w14:textId="78B5A7C7" w:rsidR="006D6407" w:rsidRDefault="006D6407" w:rsidP="006D6407">
      <w:pPr>
        <w:spacing w:before="60" w:after="60"/>
        <w:ind w:firstLine="0"/>
        <w:jc w:val="both"/>
        <w:rPr>
          <w:rFonts w:asciiTheme="minorHAnsi" w:hAnsiTheme="minorHAnsi" w:cstheme="minorHAnsi"/>
          <w:bCs/>
          <w:iCs/>
          <w:sz w:val="20"/>
          <w:szCs w:val="20"/>
        </w:rPr>
      </w:pPr>
      <w:r w:rsidRPr="00435301">
        <w:rPr>
          <w:rFonts w:asciiTheme="minorHAnsi" w:hAnsiTheme="minorHAnsi" w:cstheme="minorHAnsi"/>
          <w:bCs/>
          <w:iCs/>
          <w:sz w:val="20"/>
          <w:szCs w:val="20"/>
        </w:rPr>
        <w:t xml:space="preserve">Vykdydamas Sutartį Rangovas privalo vadovautis šios Techninės </w:t>
      </w:r>
      <w:r w:rsidR="003C64D1">
        <w:rPr>
          <w:rFonts w:asciiTheme="minorHAnsi" w:hAnsiTheme="minorHAnsi" w:cstheme="minorHAnsi"/>
          <w:bCs/>
          <w:iCs/>
          <w:sz w:val="20"/>
          <w:szCs w:val="20"/>
        </w:rPr>
        <w:t>užduoties</w:t>
      </w:r>
      <w:r w:rsidRPr="00435301">
        <w:rPr>
          <w:rFonts w:asciiTheme="minorHAnsi" w:hAnsiTheme="minorHAnsi" w:cstheme="minorHAnsi"/>
          <w:bCs/>
          <w:iCs/>
          <w:sz w:val="20"/>
          <w:szCs w:val="20"/>
        </w:rPr>
        <w:t xml:space="preserve"> reikalavimais, </w:t>
      </w:r>
      <w:r w:rsidR="0043702F">
        <w:rPr>
          <w:rFonts w:asciiTheme="minorHAnsi" w:hAnsiTheme="minorHAnsi" w:cstheme="minorHAnsi"/>
          <w:bCs/>
          <w:iCs/>
          <w:sz w:val="20"/>
          <w:szCs w:val="20"/>
        </w:rPr>
        <w:t>Techniniu darbo projektu</w:t>
      </w:r>
      <w:r w:rsidR="002F3E54">
        <w:rPr>
          <w:rFonts w:asciiTheme="minorHAnsi" w:hAnsiTheme="minorHAnsi" w:cstheme="minorHAnsi"/>
          <w:bCs/>
          <w:iCs/>
          <w:sz w:val="20"/>
          <w:szCs w:val="20"/>
        </w:rPr>
        <w:t xml:space="preserve">, </w:t>
      </w:r>
      <w:r w:rsidRPr="00435301">
        <w:rPr>
          <w:rFonts w:asciiTheme="minorHAnsi" w:hAnsiTheme="minorHAnsi" w:cstheme="minorHAnsi"/>
          <w:bCs/>
          <w:iCs/>
          <w:sz w:val="20"/>
          <w:szCs w:val="20"/>
        </w:rPr>
        <w:t>Užsakovo patvirtintomis techninėmis specifikacijomis ir technine politika,</w:t>
      </w:r>
      <w:r w:rsidR="00E0310B">
        <w:rPr>
          <w:rFonts w:asciiTheme="minorHAnsi" w:hAnsiTheme="minorHAnsi" w:cstheme="minorHAnsi"/>
          <w:bCs/>
          <w:iCs/>
          <w:sz w:val="20"/>
          <w:szCs w:val="20"/>
        </w:rPr>
        <w:t xml:space="preserve"> </w:t>
      </w:r>
      <w:r w:rsidR="00E0310B" w:rsidRPr="00E0310B">
        <w:rPr>
          <w:rFonts w:asciiTheme="minorHAnsi" w:hAnsiTheme="minorHAnsi" w:cstheme="minorHAnsi"/>
          <w:bCs/>
          <w:iCs/>
          <w:sz w:val="20"/>
          <w:szCs w:val="20"/>
        </w:rPr>
        <w:t>medžiagų ir gamintojų, atitinkančių „Vilniaus vandenų“ techninius reikalavimus, sąrašu (atnaujinta 2025-08-14)</w:t>
      </w:r>
      <w:r w:rsidR="00E0310B">
        <w:rPr>
          <w:rFonts w:asciiTheme="minorHAnsi" w:hAnsiTheme="minorHAnsi" w:cstheme="minorHAnsi"/>
          <w:bCs/>
          <w:iCs/>
          <w:sz w:val="20"/>
          <w:szCs w:val="20"/>
        </w:rPr>
        <w:t xml:space="preserve"> </w:t>
      </w:r>
      <w:r w:rsidRPr="00435301">
        <w:rPr>
          <w:rFonts w:asciiTheme="minorHAnsi" w:hAnsiTheme="minorHAnsi" w:cstheme="minorHAnsi"/>
          <w:bCs/>
          <w:iCs/>
          <w:sz w:val="20"/>
          <w:szCs w:val="20"/>
        </w:rPr>
        <w:t>skelbiamais http://www.vv.lt/lt/partneriams bei Lietuvos Respublikos teisės aktais, reglamentuojančiais nurodytų Darbų atlikimą.</w:t>
      </w:r>
    </w:p>
    <w:p w14:paraId="31D5933A" w14:textId="77777777" w:rsidR="00175E43" w:rsidRDefault="00C032DF" w:rsidP="00175E43">
      <w:pPr>
        <w:spacing w:before="60" w:after="60"/>
        <w:ind w:firstLine="0"/>
        <w:jc w:val="both"/>
        <w:rPr>
          <w:rFonts w:asciiTheme="minorHAnsi" w:hAnsiTheme="minorHAnsi" w:cstheme="minorHAnsi"/>
          <w:color w:val="FF0000"/>
          <w:sz w:val="20"/>
          <w:szCs w:val="20"/>
        </w:rPr>
      </w:pPr>
      <w:r w:rsidRPr="002F7FFD">
        <w:rPr>
          <w:rFonts w:asciiTheme="minorHAnsi" w:hAnsiTheme="minorHAnsi" w:cstheme="minorHAnsi"/>
          <w:color w:val="000000"/>
          <w:sz w:val="20"/>
          <w:szCs w:val="20"/>
        </w:rPr>
        <w:t xml:space="preserve">Rekomenduojama Rangovui po kasimo leidimo gavimo nufilmuoti ir išsaugoti elektroninėse laikmenose esamų dangų būklę ir aplinką (aplinkos elementus) būsimose darbų vykdymo vietose, numatytose grunto sandėliavimo vietose, o taip pat dalyvaujant statybos techniniam prižiūrėtojui ir/ar antstoliui padaryti </w:t>
      </w:r>
      <w:proofErr w:type="spellStart"/>
      <w:r w:rsidRPr="002F7FFD">
        <w:rPr>
          <w:rFonts w:asciiTheme="minorHAnsi" w:hAnsiTheme="minorHAnsi" w:cstheme="minorHAnsi"/>
          <w:color w:val="000000"/>
          <w:sz w:val="20"/>
          <w:szCs w:val="20"/>
        </w:rPr>
        <w:t>šurfus</w:t>
      </w:r>
      <w:proofErr w:type="spellEnd"/>
      <w:r w:rsidRPr="002F7FFD">
        <w:rPr>
          <w:rFonts w:asciiTheme="minorHAnsi" w:hAnsiTheme="minorHAnsi" w:cstheme="minorHAnsi"/>
          <w:color w:val="000000"/>
          <w:sz w:val="20"/>
          <w:szCs w:val="20"/>
        </w:rPr>
        <w:t xml:space="preserve"> ir užfiksuoti kietų dangų ir jų konstrukcijų storius</w:t>
      </w:r>
      <w:r w:rsidR="00A860E5">
        <w:rPr>
          <w:rFonts w:asciiTheme="minorHAnsi" w:hAnsiTheme="minorHAnsi" w:cstheme="minorHAnsi"/>
          <w:color w:val="000000"/>
          <w:sz w:val="20"/>
          <w:szCs w:val="20"/>
        </w:rPr>
        <w:t>.</w:t>
      </w:r>
      <w:r w:rsidR="00175E43" w:rsidRPr="00175E43">
        <w:rPr>
          <w:rFonts w:asciiTheme="minorHAnsi" w:hAnsiTheme="minorHAnsi" w:cstheme="minorHAnsi"/>
          <w:color w:val="FF0000"/>
          <w:sz w:val="20"/>
          <w:szCs w:val="20"/>
        </w:rPr>
        <w:t xml:space="preserve"> </w:t>
      </w:r>
    </w:p>
    <w:p w14:paraId="78B39288" w14:textId="7FC0B127" w:rsidR="006D6407" w:rsidRPr="0012649D" w:rsidRDefault="006D6407" w:rsidP="006D6407">
      <w:pPr>
        <w:spacing w:before="60" w:after="60"/>
        <w:ind w:firstLine="0"/>
        <w:jc w:val="both"/>
        <w:rPr>
          <w:rFonts w:asciiTheme="minorHAnsi" w:hAnsiTheme="minorHAnsi" w:cstheme="minorHAnsi"/>
          <w:b/>
          <w:iCs/>
          <w:sz w:val="20"/>
          <w:szCs w:val="20"/>
        </w:rPr>
      </w:pPr>
      <w:r w:rsidRPr="0012649D">
        <w:rPr>
          <w:rFonts w:asciiTheme="minorHAnsi" w:hAnsiTheme="minorHAnsi" w:cstheme="minorHAnsi"/>
          <w:b/>
          <w:iCs/>
          <w:sz w:val="20"/>
          <w:szCs w:val="20"/>
        </w:rPr>
        <w:t>Rangovas turės:</w:t>
      </w:r>
    </w:p>
    <w:p w14:paraId="08CA14BD" w14:textId="77777777" w:rsidR="00023302" w:rsidRPr="0012649D" w:rsidRDefault="00023302" w:rsidP="004078EA">
      <w:pPr>
        <w:pStyle w:val="ListParagraph"/>
        <w:numPr>
          <w:ilvl w:val="2"/>
          <w:numId w:val="4"/>
        </w:numPr>
        <w:tabs>
          <w:tab w:val="left" w:pos="567"/>
        </w:tabs>
        <w:ind w:left="0" w:firstLine="0"/>
        <w:jc w:val="both"/>
        <w:rPr>
          <w:rFonts w:asciiTheme="minorHAnsi" w:hAnsiTheme="minorHAnsi" w:cstheme="minorHAnsi"/>
          <w:bCs/>
          <w:iCs/>
          <w:sz w:val="20"/>
          <w:szCs w:val="20"/>
        </w:rPr>
      </w:pPr>
      <w:bookmarkStart w:id="2" w:name="_Hlk175566989"/>
      <w:r w:rsidRPr="0012649D">
        <w:rPr>
          <w:rFonts w:asciiTheme="minorHAnsi" w:hAnsiTheme="minorHAnsi" w:cstheme="minorHAnsi"/>
          <w:bCs/>
          <w:iCs/>
          <w:sz w:val="20"/>
          <w:szCs w:val="20"/>
        </w:rPr>
        <w:t>Užsakovui įgaliojus, gauti visus reikiamus privalomuosius dokumentus, sutikimus inžinerinių statinių statybos darbams;</w:t>
      </w:r>
    </w:p>
    <w:p w14:paraId="4B8A5BF8" w14:textId="77777777" w:rsidR="00023302" w:rsidRDefault="00023302" w:rsidP="004078EA">
      <w:pPr>
        <w:pStyle w:val="ListParagraph"/>
        <w:numPr>
          <w:ilvl w:val="2"/>
          <w:numId w:val="4"/>
        </w:numPr>
        <w:tabs>
          <w:tab w:val="left" w:pos="567"/>
        </w:tabs>
        <w:ind w:left="0" w:firstLine="0"/>
        <w:jc w:val="both"/>
        <w:rPr>
          <w:rFonts w:asciiTheme="minorHAnsi" w:hAnsiTheme="minorHAnsi" w:cstheme="minorHAnsi"/>
          <w:bCs/>
          <w:iCs/>
          <w:sz w:val="20"/>
          <w:szCs w:val="20"/>
        </w:rPr>
      </w:pPr>
      <w:r w:rsidRPr="0012649D">
        <w:rPr>
          <w:rFonts w:asciiTheme="minorHAnsi" w:hAnsiTheme="minorHAnsi" w:cstheme="minorHAnsi"/>
          <w:bCs/>
          <w:iCs/>
          <w:sz w:val="20"/>
          <w:szCs w:val="20"/>
        </w:rPr>
        <w:t>Prieš pradedant statybos darbus pateikti informaciją www.planuojustatyti.lt apie numatomą statybos pradžią, Rangovo, statinio statybos vadovo bei statinio statybos techninės priežiūros vadovo paskyrimą ne vėliau kaip prieš 1 darbo dieną iki statybos pradžios;</w:t>
      </w:r>
    </w:p>
    <w:p w14:paraId="3C696E3D" w14:textId="03601CDB" w:rsidR="00E4159A" w:rsidRPr="00E4159A" w:rsidRDefault="00E4159A" w:rsidP="00E4159A">
      <w:pPr>
        <w:pStyle w:val="ListParagraph"/>
        <w:numPr>
          <w:ilvl w:val="2"/>
          <w:numId w:val="4"/>
        </w:numPr>
        <w:tabs>
          <w:tab w:val="left" w:pos="567"/>
        </w:tabs>
        <w:ind w:left="0" w:firstLine="0"/>
        <w:jc w:val="both"/>
        <w:rPr>
          <w:rFonts w:asciiTheme="minorHAnsi" w:hAnsiTheme="minorHAnsi" w:cstheme="minorHAnsi"/>
          <w:bCs/>
          <w:iCs/>
          <w:sz w:val="20"/>
          <w:szCs w:val="20"/>
        </w:rPr>
      </w:pPr>
      <w:r w:rsidRPr="00EF6299">
        <w:rPr>
          <w:rFonts w:asciiTheme="minorHAnsi" w:hAnsiTheme="minorHAnsi" w:cstheme="minorHAnsi"/>
          <w:bCs/>
          <w:iCs/>
          <w:sz w:val="20"/>
          <w:szCs w:val="20"/>
        </w:rPr>
        <w:t xml:space="preserve">Iki </w:t>
      </w:r>
      <w:r w:rsidRPr="0012649D">
        <w:rPr>
          <w:rFonts w:asciiTheme="minorHAnsi" w:hAnsiTheme="minorHAnsi" w:cstheme="minorHAnsi"/>
          <w:bCs/>
          <w:iCs/>
          <w:sz w:val="20"/>
          <w:szCs w:val="20"/>
        </w:rPr>
        <w:t xml:space="preserve">statybos </w:t>
      </w:r>
      <w:r w:rsidRPr="00EF6299">
        <w:rPr>
          <w:rFonts w:asciiTheme="minorHAnsi" w:hAnsiTheme="minorHAnsi" w:cstheme="minorHAnsi"/>
          <w:bCs/>
          <w:iCs/>
          <w:sz w:val="20"/>
          <w:szCs w:val="20"/>
        </w:rPr>
        <w:t>darbų vykdymo pradžios aptverti darbų vykdymo ir medžiagų sandėliavimo vietas tvoromis uždengtomis tentais. Tentų dizainų šablonus Užsakovas pateiks per 3 d. d. nuo Sutarties įsigaliojimo dienos. Visas su šiuo punktu susijusias išlaidas Rangovas turės apmokėti savo lėšomis</w:t>
      </w:r>
      <w:r>
        <w:rPr>
          <w:rFonts w:asciiTheme="minorHAnsi" w:hAnsiTheme="minorHAnsi" w:cstheme="minorHAnsi"/>
          <w:bCs/>
          <w:iCs/>
          <w:sz w:val="20"/>
          <w:szCs w:val="20"/>
        </w:rPr>
        <w:t>;</w:t>
      </w:r>
    </w:p>
    <w:p w14:paraId="1D26A5FA" w14:textId="74BFEC16" w:rsidR="00590E09" w:rsidRPr="00590E09" w:rsidRDefault="00590E09" w:rsidP="00590E09">
      <w:pPr>
        <w:pStyle w:val="ListParagraph"/>
        <w:numPr>
          <w:ilvl w:val="2"/>
          <w:numId w:val="4"/>
        </w:numPr>
        <w:tabs>
          <w:tab w:val="left" w:pos="567"/>
        </w:tabs>
        <w:ind w:left="0" w:firstLine="0"/>
        <w:jc w:val="both"/>
        <w:rPr>
          <w:rFonts w:asciiTheme="minorHAnsi" w:hAnsiTheme="minorHAnsi" w:cstheme="minorHAnsi"/>
          <w:bCs/>
          <w:iCs/>
          <w:sz w:val="20"/>
          <w:szCs w:val="20"/>
        </w:rPr>
      </w:pPr>
      <w:r w:rsidRPr="00590E09">
        <w:rPr>
          <w:rFonts w:asciiTheme="minorHAnsi" w:hAnsiTheme="minorHAnsi" w:cstheme="minorHAnsi"/>
          <w:bCs/>
          <w:iCs/>
          <w:sz w:val="20"/>
          <w:szCs w:val="20"/>
        </w:rPr>
        <w:t>Suderinus su Užsakovu, įrengti informacinį ir nuolatinį aiškinamąjį stendą;</w:t>
      </w:r>
    </w:p>
    <w:p w14:paraId="15F7139C" w14:textId="77777777" w:rsidR="00023302" w:rsidRPr="0012649D" w:rsidRDefault="00023302" w:rsidP="003348A1">
      <w:pPr>
        <w:pStyle w:val="ListParagraph"/>
        <w:numPr>
          <w:ilvl w:val="2"/>
          <w:numId w:val="4"/>
        </w:numPr>
        <w:tabs>
          <w:tab w:val="left" w:pos="567"/>
        </w:tabs>
        <w:ind w:left="0" w:firstLine="0"/>
        <w:jc w:val="both"/>
        <w:rPr>
          <w:rFonts w:asciiTheme="minorHAnsi" w:hAnsiTheme="minorHAnsi" w:cstheme="minorHAnsi"/>
          <w:bCs/>
          <w:iCs/>
          <w:sz w:val="20"/>
          <w:szCs w:val="20"/>
        </w:rPr>
      </w:pPr>
      <w:r w:rsidRPr="0012649D">
        <w:rPr>
          <w:rFonts w:asciiTheme="minorHAnsi" w:hAnsiTheme="minorHAnsi" w:cstheme="minorHAnsi"/>
          <w:bCs/>
          <w:iCs/>
          <w:sz w:val="20"/>
          <w:szCs w:val="20"/>
        </w:rPr>
        <w:t>Esant poreikiui, savo lėšomis atlikti statybinius tyrimus;</w:t>
      </w:r>
    </w:p>
    <w:p w14:paraId="42B80B55" w14:textId="77777777" w:rsidR="00023302" w:rsidRPr="0012649D" w:rsidRDefault="00023302" w:rsidP="004078EA">
      <w:pPr>
        <w:pStyle w:val="ListParagraph"/>
        <w:numPr>
          <w:ilvl w:val="2"/>
          <w:numId w:val="4"/>
        </w:numPr>
        <w:tabs>
          <w:tab w:val="left" w:pos="567"/>
        </w:tabs>
        <w:ind w:left="0" w:firstLine="0"/>
        <w:jc w:val="both"/>
        <w:rPr>
          <w:rFonts w:asciiTheme="minorHAnsi" w:hAnsiTheme="minorHAnsi" w:cstheme="minorHAnsi"/>
          <w:bCs/>
          <w:iCs/>
          <w:sz w:val="20"/>
          <w:szCs w:val="20"/>
        </w:rPr>
      </w:pPr>
      <w:r w:rsidRPr="0012649D">
        <w:rPr>
          <w:rFonts w:asciiTheme="minorHAnsi" w:hAnsiTheme="minorHAnsi" w:cstheme="minorHAnsi"/>
          <w:bCs/>
          <w:iCs/>
          <w:sz w:val="20"/>
          <w:szCs w:val="20"/>
        </w:rPr>
        <w:t>Statybos darbų vykdymo metu pildyti elektroninį statybos darbų žurnalą (</w:t>
      </w:r>
      <w:proofErr w:type="spellStart"/>
      <w:r w:rsidRPr="0012649D">
        <w:rPr>
          <w:rFonts w:asciiTheme="minorHAnsi" w:hAnsiTheme="minorHAnsi" w:cstheme="minorHAnsi"/>
          <w:bCs/>
          <w:iCs/>
          <w:sz w:val="20"/>
          <w:szCs w:val="20"/>
        </w:rPr>
        <w:t>statyboszurnalas.lt</w:t>
      </w:r>
      <w:proofErr w:type="spellEnd"/>
      <w:r w:rsidRPr="0012649D">
        <w:rPr>
          <w:rFonts w:asciiTheme="minorHAnsi" w:hAnsiTheme="minorHAnsi" w:cstheme="minorHAnsi"/>
          <w:bCs/>
          <w:iCs/>
          <w:sz w:val="20"/>
          <w:szCs w:val="20"/>
        </w:rPr>
        <w:t>) (el. žurnalo pildymą apmoka Užsakovas);</w:t>
      </w:r>
    </w:p>
    <w:p w14:paraId="2997968B" w14:textId="7968BEAC" w:rsidR="00023302" w:rsidRDefault="00D66A64" w:rsidP="004078EA">
      <w:pPr>
        <w:pStyle w:val="ListParagraph"/>
        <w:numPr>
          <w:ilvl w:val="2"/>
          <w:numId w:val="4"/>
        </w:numPr>
        <w:tabs>
          <w:tab w:val="left" w:pos="567"/>
        </w:tabs>
        <w:ind w:left="0" w:firstLine="0"/>
        <w:jc w:val="both"/>
        <w:rPr>
          <w:rFonts w:asciiTheme="minorHAnsi" w:hAnsiTheme="minorHAnsi" w:cstheme="minorHAnsi"/>
          <w:bCs/>
          <w:iCs/>
          <w:sz w:val="20"/>
          <w:szCs w:val="20"/>
        </w:rPr>
      </w:pPr>
      <w:r w:rsidRPr="0012649D">
        <w:rPr>
          <w:rFonts w:asciiTheme="minorHAnsi" w:hAnsiTheme="minorHAnsi" w:cstheme="minorHAnsi"/>
          <w:bCs/>
          <w:iCs/>
          <w:sz w:val="20"/>
          <w:szCs w:val="20"/>
        </w:rPr>
        <w:t>A</w:t>
      </w:r>
      <w:r w:rsidR="00023302" w:rsidRPr="0012649D">
        <w:rPr>
          <w:rFonts w:asciiTheme="minorHAnsi" w:hAnsiTheme="minorHAnsi" w:cstheme="minorHAnsi"/>
          <w:bCs/>
          <w:iCs/>
          <w:sz w:val="20"/>
          <w:szCs w:val="20"/>
        </w:rPr>
        <w:t>tlikti visus darbus pagal</w:t>
      </w:r>
      <w:r w:rsidR="0033166E" w:rsidRPr="0012649D">
        <w:rPr>
          <w:rFonts w:asciiTheme="minorHAnsi" w:hAnsiTheme="minorHAnsi" w:cstheme="minorHAnsi"/>
          <w:bCs/>
          <w:iCs/>
          <w:sz w:val="20"/>
          <w:szCs w:val="20"/>
        </w:rPr>
        <w:t xml:space="preserve"> </w:t>
      </w:r>
      <w:r w:rsidR="00BA3465" w:rsidRPr="0012649D">
        <w:rPr>
          <w:rFonts w:asciiTheme="minorHAnsi" w:hAnsiTheme="minorHAnsi" w:cstheme="minorHAnsi"/>
          <w:bCs/>
          <w:iCs/>
          <w:sz w:val="20"/>
          <w:szCs w:val="20"/>
        </w:rPr>
        <w:t xml:space="preserve">TDP </w:t>
      </w:r>
      <w:r w:rsidR="009B342F" w:rsidRPr="0012649D">
        <w:rPr>
          <w:rFonts w:asciiTheme="minorHAnsi" w:hAnsiTheme="minorHAnsi" w:cstheme="minorHAnsi"/>
          <w:bCs/>
          <w:iCs/>
          <w:sz w:val="20"/>
          <w:szCs w:val="20"/>
        </w:rPr>
        <w:t>ir</w:t>
      </w:r>
      <w:r w:rsidR="00023302" w:rsidRPr="0012649D">
        <w:rPr>
          <w:rFonts w:asciiTheme="minorHAnsi" w:hAnsiTheme="minorHAnsi" w:cstheme="minorHAnsi"/>
          <w:bCs/>
          <w:iCs/>
          <w:sz w:val="20"/>
          <w:szCs w:val="20"/>
        </w:rPr>
        <w:t xml:space="preserve"> </w:t>
      </w:r>
      <w:r w:rsidR="001E1CF5" w:rsidRPr="0012649D">
        <w:rPr>
          <w:rFonts w:asciiTheme="minorHAnsi" w:hAnsiTheme="minorHAnsi" w:cstheme="minorHAnsi"/>
          <w:bCs/>
          <w:iCs/>
          <w:sz w:val="20"/>
          <w:szCs w:val="20"/>
        </w:rPr>
        <w:t xml:space="preserve">šią </w:t>
      </w:r>
      <w:r w:rsidR="00023302" w:rsidRPr="0012649D">
        <w:rPr>
          <w:rFonts w:asciiTheme="minorHAnsi" w:hAnsiTheme="minorHAnsi" w:cstheme="minorHAnsi"/>
          <w:bCs/>
          <w:iCs/>
          <w:sz w:val="20"/>
          <w:szCs w:val="20"/>
        </w:rPr>
        <w:t xml:space="preserve">Techninę </w:t>
      </w:r>
      <w:r w:rsidR="00166ABF">
        <w:rPr>
          <w:rFonts w:asciiTheme="minorHAnsi" w:hAnsiTheme="minorHAnsi" w:cstheme="minorHAnsi"/>
          <w:bCs/>
          <w:iCs/>
          <w:sz w:val="20"/>
          <w:szCs w:val="20"/>
        </w:rPr>
        <w:t>užduotį</w:t>
      </w:r>
      <w:r w:rsidR="00023302" w:rsidRPr="0012649D">
        <w:rPr>
          <w:rFonts w:asciiTheme="minorHAnsi" w:hAnsiTheme="minorHAnsi" w:cstheme="minorHAnsi"/>
          <w:bCs/>
          <w:iCs/>
          <w:sz w:val="20"/>
          <w:szCs w:val="20"/>
        </w:rPr>
        <w:t>;</w:t>
      </w:r>
    </w:p>
    <w:p w14:paraId="0C55A3C9" w14:textId="0DC203E6" w:rsidR="00810446" w:rsidRPr="00810446" w:rsidRDefault="00810446" w:rsidP="00810446">
      <w:pPr>
        <w:pStyle w:val="ListParagraph"/>
        <w:numPr>
          <w:ilvl w:val="2"/>
          <w:numId w:val="4"/>
        </w:numPr>
        <w:tabs>
          <w:tab w:val="left" w:pos="567"/>
        </w:tabs>
        <w:ind w:left="0" w:firstLine="0"/>
        <w:jc w:val="both"/>
        <w:rPr>
          <w:rFonts w:asciiTheme="minorHAnsi" w:hAnsiTheme="minorHAnsi" w:cstheme="minorHAnsi"/>
          <w:bCs/>
          <w:iCs/>
          <w:sz w:val="20"/>
          <w:szCs w:val="20"/>
        </w:rPr>
      </w:pPr>
      <w:r w:rsidRPr="00810446">
        <w:rPr>
          <w:rFonts w:asciiTheme="minorHAnsi" w:hAnsiTheme="minorHAnsi" w:cstheme="minorHAnsi"/>
          <w:bCs/>
          <w:iCs/>
          <w:sz w:val="20"/>
          <w:szCs w:val="20"/>
        </w:rPr>
        <w:t xml:space="preserve">Įrengti </w:t>
      </w:r>
      <w:r w:rsidR="00E4159A" w:rsidRPr="003348A1">
        <w:rPr>
          <w:rFonts w:asciiTheme="minorHAnsi" w:hAnsiTheme="minorHAnsi" w:cstheme="minorHAnsi"/>
          <w:bCs/>
          <w:iCs/>
          <w:sz w:val="20"/>
          <w:szCs w:val="20"/>
        </w:rPr>
        <w:t xml:space="preserve">vandentiekio ir nuotekų šalinimo atšakas </w:t>
      </w:r>
      <w:r w:rsidRPr="00810446">
        <w:rPr>
          <w:rFonts w:asciiTheme="minorHAnsi" w:hAnsiTheme="minorHAnsi" w:cstheme="minorHAnsi"/>
          <w:bCs/>
          <w:iCs/>
          <w:sz w:val="20"/>
          <w:szCs w:val="20"/>
        </w:rPr>
        <w:t>gyventojams pagal pridedamą sąrašą (žr. T</w:t>
      </w:r>
      <w:r>
        <w:rPr>
          <w:rFonts w:asciiTheme="minorHAnsi" w:hAnsiTheme="minorHAnsi" w:cstheme="minorHAnsi"/>
          <w:bCs/>
          <w:iCs/>
          <w:sz w:val="20"/>
          <w:szCs w:val="20"/>
        </w:rPr>
        <w:t xml:space="preserve">U </w:t>
      </w:r>
      <w:r w:rsidRPr="00810446">
        <w:rPr>
          <w:rFonts w:asciiTheme="minorHAnsi" w:hAnsiTheme="minorHAnsi" w:cstheme="minorHAnsi"/>
          <w:bCs/>
          <w:iCs/>
          <w:sz w:val="20"/>
          <w:szCs w:val="20"/>
        </w:rPr>
        <w:t xml:space="preserve">Priedą Nr. 5). </w:t>
      </w:r>
      <w:r w:rsidR="00E4159A" w:rsidRPr="003348A1">
        <w:rPr>
          <w:rFonts w:asciiTheme="minorHAnsi" w:hAnsiTheme="minorHAnsi" w:cstheme="minorHAnsi"/>
          <w:bCs/>
          <w:iCs/>
          <w:sz w:val="20"/>
          <w:szCs w:val="20"/>
        </w:rPr>
        <w:t xml:space="preserve">Vandentiekio ir nuotekų šalinimo atšakų </w:t>
      </w:r>
      <w:r w:rsidRPr="00810446">
        <w:rPr>
          <w:rFonts w:asciiTheme="minorHAnsi" w:hAnsiTheme="minorHAnsi" w:cstheme="minorHAnsi"/>
          <w:bCs/>
          <w:iCs/>
          <w:sz w:val="20"/>
          <w:szCs w:val="20"/>
        </w:rPr>
        <w:t xml:space="preserve">įrengimo vietas statybos metu tikslinti </w:t>
      </w:r>
      <w:r w:rsidRPr="00A5128E">
        <w:rPr>
          <w:rFonts w:asciiTheme="minorHAnsi" w:hAnsiTheme="minorHAnsi" w:cstheme="minorHAnsi"/>
          <w:bCs/>
          <w:iCs/>
          <w:sz w:val="20"/>
          <w:szCs w:val="20"/>
        </w:rPr>
        <w:t xml:space="preserve">/ suderinti (raštiškai) </w:t>
      </w:r>
      <w:r w:rsidRPr="00810446">
        <w:rPr>
          <w:rFonts w:asciiTheme="minorHAnsi" w:hAnsiTheme="minorHAnsi" w:cstheme="minorHAnsi"/>
          <w:bCs/>
          <w:iCs/>
          <w:sz w:val="20"/>
          <w:szCs w:val="20"/>
        </w:rPr>
        <w:t xml:space="preserve">su gyventojais; </w:t>
      </w:r>
    </w:p>
    <w:p w14:paraId="4C79199B" w14:textId="26F681BA" w:rsidR="00810446" w:rsidRPr="00810446" w:rsidRDefault="00810446" w:rsidP="00810446">
      <w:pPr>
        <w:pStyle w:val="ListParagraph"/>
        <w:numPr>
          <w:ilvl w:val="2"/>
          <w:numId w:val="4"/>
        </w:numPr>
        <w:tabs>
          <w:tab w:val="left" w:pos="567"/>
        </w:tabs>
        <w:ind w:left="0" w:firstLine="0"/>
        <w:jc w:val="both"/>
        <w:rPr>
          <w:rFonts w:asciiTheme="minorHAnsi" w:hAnsiTheme="minorHAnsi" w:cstheme="minorHAnsi"/>
          <w:bCs/>
          <w:iCs/>
          <w:sz w:val="20"/>
          <w:szCs w:val="20"/>
        </w:rPr>
      </w:pPr>
      <w:r w:rsidRPr="00810446">
        <w:rPr>
          <w:rFonts w:asciiTheme="minorHAnsi" w:hAnsiTheme="minorHAnsi" w:cstheme="minorHAnsi"/>
          <w:bCs/>
          <w:iCs/>
          <w:sz w:val="20"/>
          <w:szCs w:val="20"/>
        </w:rPr>
        <w:t xml:space="preserve">Vandentiekio </w:t>
      </w:r>
      <w:r w:rsidR="00E4159A">
        <w:rPr>
          <w:rFonts w:asciiTheme="minorHAnsi" w:hAnsiTheme="minorHAnsi" w:cstheme="minorHAnsi"/>
          <w:bCs/>
          <w:iCs/>
          <w:sz w:val="20"/>
          <w:szCs w:val="20"/>
        </w:rPr>
        <w:t>atšakos</w:t>
      </w:r>
      <w:r w:rsidRPr="00810446">
        <w:rPr>
          <w:rFonts w:asciiTheme="minorHAnsi" w:hAnsiTheme="minorHAnsi" w:cstheme="minorHAnsi"/>
          <w:bCs/>
          <w:iCs/>
          <w:sz w:val="20"/>
          <w:szCs w:val="20"/>
        </w:rPr>
        <w:t xml:space="preserve"> turi būti pajungiami nuo šulinių arba naudojant požeminę sklendę su teleskopiniu prailginimo velenu, kuri statoma nevažiuojamojoje gatvės dalyje ir neprivačioje žemėje. Vandentiekio </w:t>
      </w:r>
      <w:r w:rsidR="00E4159A">
        <w:rPr>
          <w:rFonts w:asciiTheme="minorHAnsi" w:hAnsiTheme="minorHAnsi" w:cstheme="minorHAnsi"/>
          <w:bCs/>
          <w:iCs/>
          <w:sz w:val="20"/>
          <w:szCs w:val="20"/>
        </w:rPr>
        <w:t>atšakų</w:t>
      </w:r>
      <w:r w:rsidRPr="00810446">
        <w:rPr>
          <w:rFonts w:asciiTheme="minorHAnsi" w:hAnsiTheme="minorHAnsi" w:cstheme="minorHAnsi"/>
          <w:bCs/>
          <w:iCs/>
          <w:sz w:val="20"/>
          <w:szCs w:val="20"/>
        </w:rPr>
        <w:t xml:space="preserve"> į vienbučius gyvenamuosius namus minimalus diametras yra 32 mm. </w:t>
      </w:r>
      <w:r w:rsidR="00E4159A">
        <w:rPr>
          <w:rFonts w:asciiTheme="minorHAnsi" w:hAnsiTheme="minorHAnsi" w:cstheme="minorHAnsi"/>
          <w:bCs/>
          <w:iCs/>
          <w:sz w:val="20"/>
          <w:szCs w:val="20"/>
        </w:rPr>
        <w:t>Atšakos</w:t>
      </w:r>
      <w:r w:rsidRPr="00810446">
        <w:rPr>
          <w:rFonts w:asciiTheme="minorHAnsi" w:hAnsiTheme="minorHAnsi" w:cstheme="minorHAnsi"/>
          <w:bCs/>
          <w:iCs/>
          <w:sz w:val="20"/>
          <w:szCs w:val="20"/>
        </w:rPr>
        <w:t xml:space="preserve"> statomas iki sklypo ribos, iškišamas ir užaklinamas </w:t>
      </w:r>
      <w:r w:rsidR="00E4159A">
        <w:rPr>
          <w:rFonts w:asciiTheme="minorHAnsi" w:hAnsiTheme="minorHAnsi" w:cstheme="minorHAnsi"/>
          <w:bCs/>
          <w:iCs/>
          <w:sz w:val="20"/>
          <w:szCs w:val="20"/>
        </w:rPr>
        <w:t>atšakos</w:t>
      </w:r>
      <w:r w:rsidRPr="00810446">
        <w:rPr>
          <w:rFonts w:asciiTheme="minorHAnsi" w:hAnsiTheme="minorHAnsi" w:cstheme="minorHAnsi"/>
          <w:bCs/>
          <w:iCs/>
          <w:sz w:val="20"/>
          <w:szCs w:val="20"/>
        </w:rPr>
        <w:t xml:space="preserve"> galas virš žemės paviršiaus. Savo sklypuose vandentiekio vamzdynus įsirengia namų savininkai. Vandentiekio </w:t>
      </w:r>
      <w:r w:rsidR="00E4159A">
        <w:rPr>
          <w:rFonts w:asciiTheme="minorHAnsi" w:hAnsiTheme="minorHAnsi" w:cstheme="minorHAnsi"/>
          <w:bCs/>
          <w:iCs/>
          <w:sz w:val="20"/>
          <w:szCs w:val="20"/>
        </w:rPr>
        <w:t>atšakos</w:t>
      </w:r>
      <w:r w:rsidRPr="00810446">
        <w:rPr>
          <w:rFonts w:asciiTheme="minorHAnsi" w:hAnsiTheme="minorHAnsi" w:cstheme="minorHAnsi"/>
          <w:bCs/>
          <w:iCs/>
          <w:sz w:val="20"/>
          <w:szCs w:val="20"/>
        </w:rPr>
        <w:t xml:space="preserve"> prie vandentiekio tinklų prijungiami balnais;</w:t>
      </w:r>
    </w:p>
    <w:p w14:paraId="5CD82301" w14:textId="7D6685BD" w:rsidR="00810446" w:rsidRPr="00810446" w:rsidRDefault="00810446" w:rsidP="00810446">
      <w:pPr>
        <w:pStyle w:val="ListParagraph"/>
        <w:numPr>
          <w:ilvl w:val="2"/>
          <w:numId w:val="4"/>
        </w:numPr>
        <w:tabs>
          <w:tab w:val="left" w:pos="567"/>
        </w:tabs>
        <w:ind w:left="0" w:firstLine="0"/>
        <w:jc w:val="both"/>
        <w:rPr>
          <w:rFonts w:asciiTheme="minorHAnsi" w:hAnsiTheme="minorHAnsi" w:cstheme="minorHAnsi"/>
          <w:bCs/>
          <w:iCs/>
          <w:sz w:val="20"/>
          <w:szCs w:val="20"/>
        </w:rPr>
      </w:pPr>
      <w:r w:rsidRPr="00810446">
        <w:rPr>
          <w:rFonts w:asciiTheme="minorHAnsi" w:hAnsiTheme="minorHAnsi" w:cstheme="minorHAnsi"/>
          <w:bCs/>
          <w:iCs/>
          <w:sz w:val="20"/>
          <w:szCs w:val="20"/>
        </w:rPr>
        <w:t xml:space="preserve">Nuotekų </w:t>
      </w:r>
      <w:r w:rsidR="00E4159A">
        <w:rPr>
          <w:rFonts w:asciiTheme="minorHAnsi" w:hAnsiTheme="minorHAnsi" w:cstheme="minorHAnsi"/>
          <w:bCs/>
          <w:iCs/>
          <w:sz w:val="20"/>
          <w:szCs w:val="20"/>
        </w:rPr>
        <w:t>atšakų</w:t>
      </w:r>
      <w:r w:rsidRPr="00810446">
        <w:rPr>
          <w:rFonts w:asciiTheme="minorHAnsi" w:hAnsiTheme="minorHAnsi" w:cstheme="minorHAnsi"/>
          <w:bCs/>
          <w:iCs/>
          <w:sz w:val="20"/>
          <w:szCs w:val="20"/>
        </w:rPr>
        <w:t xml:space="preserve"> gale prie sklypų ribų turi būti montuojami nuotekų apžiūros šuliniai DN315 tik tiems sklypams, kurių privatūs statiniai (tvora) ar aplinkos elementai patenka į sklypo ribas. Sklypams, kurių privatūs statiniai ar aplinkos elementai nepatenka į sklypo ribas (patenka į gatvės ribas) nuotekų atšakos projektuojamos iki faktinių statinių ar aplinkos elementų ribos, atšakos vamzdžio gale paliekant </w:t>
      </w:r>
      <w:proofErr w:type="spellStart"/>
      <w:r w:rsidRPr="00810446">
        <w:rPr>
          <w:rFonts w:asciiTheme="minorHAnsi" w:hAnsiTheme="minorHAnsi" w:cstheme="minorHAnsi"/>
          <w:bCs/>
          <w:iCs/>
          <w:sz w:val="20"/>
          <w:szCs w:val="20"/>
        </w:rPr>
        <w:t>aklę</w:t>
      </w:r>
      <w:proofErr w:type="spellEnd"/>
      <w:r w:rsidRPr="00810446">
        <w:rPr>
          <w:rFonts w:asciiTheme="minorHAnsi" w:hAnsiTheme="minorHAnsi" w:cstheme="minorHAnsi"/>
          <w:bCs/>
          <w:iCs/>
          <w:sz w:val="20"/>
          <w:szCs w:val="20"/>
        </w:rPr>
        <w:t xml:space="preserve"> DN160 neįrengiant šulinio. Nuotekų </w:t>
      </w:r>
      <w:r w:rsidR="00E4159A">
        <w:rPr>
          <w:rFonts w:asciiTheme="minorHAnsi" w:hAnsiTheme="minorHAnsi" w:cstheme="minorHAnsi"/>
          <w:bCs/>
          <w:iCs/>
          <w:sz w:val="20"/>
          <w:szCs w:val="20"/>
        </w:rPr>
        <w:t>atšakos</w:t>
      </w:r>
      <w:r w:rsidRPr="00810446">
        <w:rPr>
          <w:rFonts w:asciiTheme="minorHAnsi" w:hAnsiTheme="minorHAnsi" w:cstheme="minorHAnsi"/>
          <w:bCs/>
          <w:iCs/>
          <w:sz w:val="20"/>
          <w:szCs w:val="20"/>
        </w:rPr>
        <w:t xml:space="preserve"> gylis turi būti tikslinimas statybos metu, kad gyventojams būtų sudaryta galimybė prie nuotekų tinklų prisijungti </w:t>
      </w:r>
      <w:proofErr w:type="spellStart"/>
      <w:r w:rsidRPr="00810446">
        <w:rPr>
          <w:rFonts w:asciiTheme="minorHAnsi" w:hAnsiTheme="minorHAnsi" w:cstheme="minorHAnsi"/>
          <w:bCs/>
          <w:iCs/>
          <w:sz w:val="20"/>
          <w:szCs w:val="20"/>
        </w:rPr>
        <w:t>savitaka</w:t>
      </w:r>
      <w:proofErr w:type="spellEnd"/>
      <w:r w:rsidRPr="00810446">
        <w:rPr>
          <w:rFonts w:asciiTheme="minorHAnsi" w:hAnsiTheme="minorHAnsi" w:cstheme="minorHAnsi"/>
          <w:bCs/>
          <w:iCs/>
          <w:sz w:val="20"/>
          <w:szCs w:val="20"/>
        </w:rPr>
        <w:t xml:space="preserve">. Jei </w:t>
      </w:r>
      <w:r w:rsidR="00E4159A">
        <w:rPr>
          <w:rFonts w:asciiTheme="minorHAnsi" w:hAnsiTheme="minorHAnsi" w:cstheme="minorHAnsi"/>
          <w:bCs/>
          <w:iCs/>
          <w:sz w:val="20"/>
          <w:szCs w:val="20"/>
        </w:rPr>
        <w:t>atšakos</w:t>
      </w:r>
      <w:r w:rsidRPr="00810446">
        <w:rPr>
          <w:rFonts w:asciiTheme="minorHAnsi" w:hAnsiTheme="minorHAnsi" w:cstheme="minorHAnsi"/>
          <w:bCs/>
          <w:iCs/>
          <w:sz w:val="20"/>
          <w:szCs w:val="20"/>
        </w:rPr>
        <w:t xml:space="preserve"> galas patenka į gatvių raudonųjų linijų ribas,</w:t>
      </w:r>
      <w:r w:rsidR="00E4159A">
        <w:rPr>
          <w:rFonts w:asciiTheme="minorHAnsi" w:hAnsiTheme="minorHAnsi" w:cstheme="minorHAnsi"/>
          <w:bCs/>
          <w:iCs/>
          <w:sz w:val="20"/>
          <w:szCs w:val="20"/>
        </w:rPr>
        <w:t xml:space="preserve"> nuotekų</w:t>
      </w:r>
      <w:r w:rsidRPr="00810446">
        <w:rPr>
          <w:rFonts w:asciiTheme="minorHAnsi" w:hAnsiTheme="minorHAnsi" w:cstheme="minorHAnsi"/>
          <w:bCs/>
          <w:iCs/>
          <w:sz w:val="20"/>
          <w:szCs w:val="20"/>
        </w:rPr>
        <w:t xml:space="preserve"> </w:t>
      </w:r>
      <w:r w:rsidR="00E4159A">
        <w:rPr>
          <w:rFonts w:asciiTheme="minorHAnsi" w:hAnsiTheme="minorHAnsi" w:cstheme="minorHAnsi"/>
          <w:bCs/>
          <w:iCs/>
          <w:sz w:val="20"/>
          <w:szCs w:val="20"/>
        </w:rPr>
        <w:t>atšakos</w:t>
      </w:r>
      <w:r w:rsidRPr="00810446">
        <w:rPr>
          <w:rFonts w:asciiTheme="minorHAnsi" w:hAnsiTheme="minorHAnsi" w:cstheme="minorHAnsi"/>
          <w:bCs/>
          <w:iCs/>
          <w:sz w:val="20"/>
          <w:szCs w:val="20"/>
        </w:rPr>
        <w:t xml:space="preserve"> gale montuojama </w:t>
      </w:r>
      <w:proofErr w:type="spellStart"/>
      <w:r w:rsidRPr="00810446">
        <w:rPr>
          <w:rFonts w:asciiTheme="minorHAnsi" w:hAnsiTheme="minorHAnsi" w:cstheme="minorHAnsi"/>
          <w:bCs/>
          <w:iCs/>
          <w:sz w:val="20"/>
          <w:szCs w:val="20"/>
        </w:rPr>
        <w:t>aklė</w:t>
      </w:r>
      <w:proofErr w:type="spellEnd"/>
      <w:r w:rsidRPr="00810446">
        <w:rPr>
          <w:rFonts w:asciiTheme="minorHAnsi" w:hAnsiTheme="minorHAnsi" w:cstheme="minorHAnsi"/>
          <w:bCs/>
          <w:iCs/>
          <w:sz w:val="20"/>
          <w:szCs w:val="20"/>
        </w:rPr>
        <w:t xml:space="preserve"> DN160;</w:t>
      </w:r>
    </w:p>
    <w:p w14:paraId="32D404D3" w14:textId="73FDAF36" w:rsidR="00A5128E" w:rsidRDefault="00A5128E" w:rsidP="00A5128E">
      <w:pPr>
        <w:pStyle w:val="ListParagraph"/>
        <w:numPr>
          <w:ilvl w:val="2"/>
          <w:numId w:val="4"/>
        </w:numPr>
        <w:tabs>
          <w:tab w:val="left" w:pos="567"/>
        </w:tabs>
        <w:ind w:left="0" w:firstLine="0"/>
        <w:jc w:val="both"/>
        <w:rPr>
          <w:rFonts w:asciiTheme="minorHAnsi" w:hAnsiTheme="minorHAnsi" w:cstheme="minorHAnsi"/>
          <w:bCs/>
          <w:iCs/>
          <w:sz w:val="20"/>
          <w:szCs w:val="20"/>
        </w:rPr>
      </w:pPr>
      <w:r w:rsidRPr="00A5128E">
        <w:rPr>
          <w:rFonts w:asciiTheme="minorHAnsi" w:hAnsiTheme="minorHAnsi" w:cstheme="minorHAnsi"/>
          <w:bCs/>
          <w:iCs/>
          <w:sz w:val="20"/>
          <w:szCs w:val="20"/>
        </w:rPr>
        <w:t xml:space="preserve">Savitakiniai nuotekų tinklai turi būti klojami tokiame gylyje, kad vamzdžio viršus būtų ne aukščiau kaip - 1,40 m nuo žemės paviršiaus, išskyrus atvejus, kai Rangovas dėl klojamo gatvės savitakinio nuotekų tinklo gylio gauna raštiškus pajungiamų gyv. būstų sklypų savininkų sutikimus dėl mažesnio nei - 1,40 m gylio (bet ne mažesnio kaip - 0,8 m iki klojamo vamzdžio viršaus) ir šį sprendinį patvirtina Užsakovas. Jei leidžia gatvės tinklo įgilinimas, pagal pareikštą gyventojo pageidavimą </w:t>
      </w:r>
      <w:r w:rsidR="00E4159A">
        <w:rPr>
          <w:rFonts w:asciiTheme="minorHAnsi" w:hAnsiTheme="minorHAnsi" w:cstheme="minorHAnsi"/>
          <w:bCs/>
          <w:iCs/>
          <w:sz w:val="20"/>
          <w:szCs w:val="20"/>
        </w:rPr>
        <w:t>atšakas</w:t>
      </w:r>
      <w:r w:rsidRPr="00A5128E">
        <w:rPr>
          <w:rFonts w:asciiTheme="minorHAnsi" w:hAnsiTheme="minorHAnsi" w:cstheme="minorHAnsi"/>
          <w:bCs/>
          <w:iCs/>
          <w:sz w:val="20"/>
          <w:szCs w:val="20"/>
        </w:rPr>
        <w:t xml:space="preserve"> kloti tokiame gylyje, kad būtų galima </w:t>
      </w:r>
      <w:proofErr w:type="spellStart"/>
      <w:r w:rsidRPr="00A5128E">
        <w:rPr>
          <w:rFonts w:asciiTheme="minorHAnsi" w:hAnsiTheme="minorHAnsi" w:cstheme="minorHAnsi"/>
          <w:bCs/>
          <w:iCs/>
          <w:sz w:val="20"/>
          <w:szCs w:val="20"/>
        </w:rPr>
        <w:t>savitaka</w:t>
      </w:r>
      <w:proofErr w:type="spellEnd"/>
      <w:r w:rsidRPr="00A5128E">
        <w:rPr>
          <w:rFonts w:asciiTheme="minorHAnsi" w:hAnsiTheme="minorHAnsi" w:cstheme="minorHAnsi"/>
          <w:bCs/>
          <w:iCs/>
          <w:sz w:val="20"/>
          <w:szCs w:val="20"/>
        </w:rPr>
        <w:t xml:space="preserve"> pajungti į išvadą gyventojo rūsyje esančius sanitarinius prietaisus;</w:t>
      </w:r>
      <w:bookmarkStart w:id="3" w:name="_Hlk134165763"/>
    </w:p>
    <w:p w14:paraId="4190F234" w14:textId="09197998" w:rsidR="008C6A9B" w:rsidRPr="003E1D19" w:rsidRDefault="008C6A9B" w:rsidP="00A5128E">
      <w:pPr>
        <w:pStyle w:val="ListParagraph"/>
        <w:numPr>
          <w:ilvl w:val="2"/>
          <w:numId w:val="4"/>
        </w:numPr>
        <w:tabs>
          <w:tab w:val="left" w:pos="567"/>
        </w:tabs>
        <w:ind w:left="0" w:firstLine="0"/>
        <w:jc w:val="both"/>
        <w:rPr>
          <w:rFonts w:asciiTheme="minorHAnsi" w:hAnsiTheme="minorHAnsi" w:cstheme="minorHAnsi"/>
          <w:bCs/>
          <w:iCs/>
          <w:sz w:val="20"/>
          <w:szCs w:val="20"/>
        </w:rPr>
      </w:pPr>
      <w:r w:rsidRPr="003348A1">
        <w:rPr>
          <w:rFonts w:asciiTheme="minorHAnsi" w:hAnsiTheme="minorHAnsi" w:cstheme="minorHAnsi"/>
          <w:bCs/>
          <w:iCs/>
          <w:sz w:val="20"/>
          <w:szCs w:val="20"/>
        </w:rPr>
        <w:t>Atlikti elektros tiekimo ir automatikos įrenginių sumontavimą;</w:t>
      </w:r>
    </w:p>
    <w:p w14:paraId="55D6C2FC" w14:textId="77777777" w:rsidR="003E1D19" w:rsidRPr="003348A1" w:rsidRDefault="003E1D19" w:rsidP="003E1D19">
      <w:pPr>
        <w:pStyle w:val="ListParagraph"/>
        <w:numPr>
          <w:ilvl w:val="2"/>
          <w:numId w:val="4"/>
        </w:numPr>
        <w:tabs>
          <w:tab w:val="left" w:pos="567"/>
        </w:tabs>
        <w:ind w:left="0" w:firstLine="0"/>
        <w:jc w:val="both"/>
        <w:rPr>
          <w:rFonts w:asciiTheme="minorHAnsi" w:hAnsiTheme="minorHAnsi" w:cstheme="minorHAnsi"/>
          <w:bCs/>
          <w:iCs/>
          <w:sz w:val="20"/>
          <w:szCs w:val="20"/>
        </w:rPr>
      </w:pPr>
      <w:r w:rsidRPr="003348A1">
        <w:rPr>
          <w:rFonts w:asciiTheme="minorHAnsi" w:hAnsiTheme="minorHAnsi" w:cstheme="minorHAnsi"/>
          <w:bCs/>
          <w:iCs/>
          <w:sz w:val="20"/>
          <w:szCs w:val="20"/>
        </w:rPr>
        <w:t>Pateikti privalomąją dokumentaciją ESO (pateikti rangovo aktą ir/ar gauti elektros energetikos įrenginių techninės būklės patikrinimo pažymą);</w:t>
      </w:r>
    </w:p>
    <w:p w14:paraId="2B0312E4" w14:textId="77777777" w:rsidR="003E1D19" w:rsidRPr="003348A1" w:rsidRDefault="003E1D19" w:rsidP="003E1D19">
      <w:pPr>
        <w:pStyle w:val="ListParagraph"/>
        <w:numPr>
          <w:ilvl w:val="2"/>
          <w:numId w:val="4"/>
        </w:numPr>
        <w:tabs>
          <w:tab w:val="left" w:pos="567"/>
        </w:tabs>
        <w:ind w:left="0" w:firstLine="0"/>
        <w:jc w:val="both"/>
        <w:rPr>
          <w:rFonts w:asciiTheme="minorHAnsi" w:hAnsiTheme="minorHAnsi" w:cstheme="minorHAnsi"/>
          <w:bCs/>
          <w:iCs/>
          <w:sz w:val="20"/>
          <w:szCs w:val="20"/>
        </w:rPr>
      </w:pPr>
      <w:r w:rsidRPr="003348A1">
        <w:rPr>
          <w:rFonts w:asciiTheme="minorHAnsi" w:hAnsiTheme="minorHAnsi" w:cstheme="minorHAnsi"/>
          <w:bCs/>
          <w:iCs/>
          <w:sz w:val="20"/>
          <w:szCs w:val="20"/>
        </w:rPr>
        <w:t>Suformuoti dispečerizacijos duomenų paketą ir perduoti į Užsakovo SCADA sistemą. Užsakovo SCADA sistemos vizualizaciją atlieka Užsakovo personalas;</w:t>
      </w:r>
    </w:p>
    <w:p w14:paraId="1D51B25E" w14:textId="77777777" w:rsidR="008B4C45" w:rsidRPr="003348A1" w:rsidRDefault="008B4C45" w:rsidP="008B4C45">
      <w:pPr>
        <w:pStyle w:val="ListParagraph"/>
        <w:numPr>
          <w:ilvl w:val="2"/>
          <w:numId w:val="4"/>
        </w:numPr>
        <w:tabs>
          <w:tab w:val="left" w:pos="567"/>
        </w:tabs>
        <w:ind w:left="0" w:firstLine="0"/>
        <w:jc w:val="both"/>
        <w:rPr>
          <w:rFonts w:asciiTheme="minorHAnsi" w:hAnsiTheme="minorHAnsi" w:cstheme="minorHAnsi"/>
          <w:bCs/>
          <w:iCs/>
          <w:sz w:val="20"/>
          <w:szCs w:val="20"/>
        </w:rPr>
      </w:pPr>
      <w:r w:rsidRPr="003348A1">
        <w:rPr>
          <w:rFonts w:asciiTheme="minorHAnsi" w:hAnsiTheme="minorHAnsi" w:cstheme="minorHAnsi"/>
          <w:bCs/>
          <w:iCs/>
          <w:sz w:val="20"/>
          <w:szCs w:val="20"/>
        </w:rPr>
        <w:t>Po įrangos paleidimo – derinimo - bandymo darbų pateikti Užsakovui laikmeną su programuojamos loginės įrangos programos (-ų) kopijomis;</w:t>
      </w:r>
    </w:p>
    <w:p w14:paraId="62347FC3" w14:textId="77777777" w:rsidR="008B4C45" w:rsidRPr="003348A1" w:rsidRDefault="008B4C45" w:rsidP="008B4C45">
      <w:pPr>
        <w:pStyle w:val="ListParagraph"/>
        <w:numPr>
          <w:ilvl w:val="2"/>
          <w:numId w:val="4"/>
        </w:numPr>
        <w:tabs>
          <w:tab w:val="left" w:pos="567"/>
        </w:tabs>
        <w:ind w:left="0" w:firstLine="0"/>
        <w:jc w:val="both"/>
        <w:rPr>
          <w:rFonts w:asciiTheme="minorHAnsi" w:hAnsiTheme="minorHAnsi" w:cstheme="minorHAnsi"/>
          <w:bCs/>
          <w:iCs/>
          <w:sz w:val="20"/>
          <w:szCs w:val="20"/>
        </w:rPr>
      </w:pPr>
      <w:r w:rsidRPr="003348A1">
        <w:rPr>
          <w:rFonts w:asciiTheme="minorHAnsi" w:hAnsiTheme="minorHAnsi" w:cstheme="minorHAnsi"/>
          <w:bCs/>
          <w:iCs/>
          <w:sz w:val="20"/>
          <w:szCs w:val="20"/>
        </w:rPr>
        <w:t>Atsiskaityti už elektros energijos tiekimą, iki pilno objekto perdavimo Užsakovui (statybos laikotarpiu sutartį su ESO sudaro Rangovas);</w:t>
      </w:r>
    </w:p>
    <w:p w14:paraId="59CC522A" w14:textId="38A9E1B4" w:rsidR="003E1D19" w:rsidRPr="003348A1" w:rsidRDefault="008931E2" w:rsidP="008931E2">
      <w:pPr>
        <w:pStyle w:val="ListParagraph"/>
        <w:numPr>
          <w:ilvl w:val="2"/>
          <w:numId w:val="4"/>
        </w:numPr>
        <w:tabs>
          <w:tab w:val="left" w:pos="567"/>
        </w:tabs>
        <w:ind w:left="0" w:firstLine="0"/>
        <w:jc w:val="both"/>
        <w:rPr>
          <w:rFonts w:asciiTheme="minorHAnsi" w:hAnsiTheme="minorHAnsi" w:cstheme="minorHAnsi"/>
          <w:bCs/>
          <w:iCs/>
          <w:sz w:val="20"/>
          <w:szCs w:val="20"/>
        </w:rPr>
      </w:pPr>
      <w:r w:rsidRPr="003348A1">
        <w:rPr>
          <w:rFonts w:asciiTheme="minorHAnsi" w:hAnsiTheme="minorHAnsi" w:cstheme="minorHAnsi"/>
          <w:bCs/>
          <w:iCs/>
          <w:sz w:val="20"/>
          <w:szCs w:val="20"/>
        </w:rPr>
        <w:t>Išbandyti pastatytas (įrengtas) sistemas, tinklus ir įrenginius;</w:t>
      </w:r>
    </w:p>
    <w:bookmarkEnd w:id="3"/>
    <w:p w14:paraId="0AC9E18E" w14:textId="68447B19" w:rsidR="00A5128E" w:rsidRPr="00A5128E" w:rsidRDefault="00A5128E" w:rsidP="00A5128E">
      <w:pPr>
        <w:pStyle w:val="ListParagraph"/>
        <w:numPr>
          <w:ilvl w:val="2"/>
          <w:numId w:val="4"/>
        </w:numPr>
        <w:tabs>
          <w:tab w:val="left" w:pos="567"/>
        </w:tabs>
        <w:ind w:left="0" w:firstLine="0"/>
        <w:jc w:val="both"/>
        <w:rPr>
          <w:rFonts w:asciiTheme="minorHAnsi" w:hAnsiTheme="minorHAnsi" w:cstheme="minorHAnsi"/>
          <w:bCs/>
          <w:iCs/>
          <w:sz w:val="20"/>
          <w:szCs w:val="20"/>
        </w:rPr>
      </w:pPr>
      <w:r w:rsidRPr="00A5128E">
        <w:rPr>
          <w:rFonts w:asciiTheme="minorHAnsi" w:hAnsiTheme="minorHAnsi" w:cstheme="minorHAnsi"/>
          <w:bCs/>
          <w:iCs/>
          <w:sz w:val="20"/>
          <w:szCs w:val="20"/>
        </w:rPr>
        <w:t>Atlikti savitakinių nuotekų tinklų vamzdynų TV diagnostiką, atlikti vandentiekio tinklų praplovimą kamščio pagalba bei nuotekų tinklų praplovimą;</w:t>
      </w:r>
    </w:p>
    <w:p w14:paraId="7DDEC253" w14:textId="4C0BABE4" w:rsidR="00A5128E" w:rsidRPr="00A5128E" w:rsidRDefault="00A5128E" w:rsidP="00A5128E">
      <w:pPr>
        <w:pStyle w:val="ListParagraph"/>
        <w:numPr>
          <w:ilvl w:val="2"/>
          <w:numId w:val="4"/>
        </w:numPr>
        <w:tabs>
          <w:tab w:val="left" w:pos="567"/>
        </w:tabs>
        <w:ind w:left="0" w:firstLine="0"/>
        <w:jc w:val="both"/>
        <w:rPr>
          <w:rFonts w:asciiTheme="minorHAnsi" w:hAnsiTheme="minorHAnsi" w:cstheme="minorHAnsi"/>
          <w:bCs/>
          <w:iCs/>
          <w:sz w:val="20"/>
          <w:szCs w:val="20"/>
        </w:rPr>
      </w:pPr>
      <w:r w:rsidRPr="00A5128E">
        <w:rPr>
          <w:rFonts w:asciiTheme="minorHAnsi" w:hAnsiTheme="minorHAnsi" w:cstheme="minorHAnsi"/>
          <w:bCs/>
          <w:iCs/>
          <w:sz w:val="20"/>
          <w:szCs w:val="20"/>
        </w:rPr>
        <w:t>Dezinfekuoti pastatytus vandentiekio tinklus ir gauti teigiamus vandens tyrimų rezultatus (pažymą);</w:t>
      </w:r>
      <w:bookmarkStart w:id="4" w:name="_Hlk134166136"/>
    </w:p>
    <w:bookmarkEnd w:id="4"/>
    <w:p w14:paraId="2E3BD30D" w14:textId="77777777" w:rsidR="00023302" w:rsidRPr="0012649D" w:rsidRDefault="00023302" w:rsidP="004078EA">
      <w:pPr>
        <w:pStyle w:val="ListParagraph"/>
        <w:numPr>
          <w:ilvl w:val="2"/>
          <w:numId w:val="4"/>
        </w:numPr>
        <w:tabs>
          <w:tab w:val="left" w:pos="567"/>
        </w:tabs>
        <w:ind w:left="0" w:firstLine="0"/>
        <w:jc w:val="both"/>
        <w:rPr>
          <w:rFonts w:asciiTheme="minorHAnsi" w:hAnsiTheme="minorHAnsi" w:cstheme="minorHAnsi"/>
          <w:bCs/>
          <w:iCs/>
          <w:sz w:val="20"/>
          <w:szCs w:val="20"/>
        </w:rPr>
      </w:pPr>
      <w:r w:rsidRPr="0012649D">
        <w:rPr>
          <w:rFonts w:asciiTheme="minorHAnsi" w:hAnsiTheme="minorHAnsi" w:cstheme="minorHAnsi"/>
          <w:bCs/>
          <w:iCs/>
          <w:sz w:val="20"/>
          <w:szCs w:val="20"/>
        </w:rPr>
        <w:t>Parengti požeminių inžinerinių tinklų kontrolines geodezines nuotraukas pagal GKTR 2.11.03:2014 tvarką;</w:t>
      </w:r>
    </w:p>
    <w:p w14:paraId="481C7031" w14:textId="4942A601" w:rsidR="00023302" w:rsidRPr="0012649D" w:rsidRDefault="00AA5D22" w:rsidP="004078EA">
      <w:pPr>
        <w:pStyle w:val="ListParagraph"/>
        <w:numPr>
          <w:ilvl w:val="2"/>
          <w:numId w:val="4"/>
        </w:numPr>
        <w:tabs>
          <w:tab w:val="left" w:pos="567"/>
        </w:tabs>
        <w:ind w:left="0" w:firstLine="0"/>
        <w:jc w:val="both"/>
        <w:rPr>
          <w:rFonts w:asciiTheme="minorHAnsi" w:hAnsiTheme="minorHAnsi" w:cstheme="minorHAnsi"/>
          <w:bCs/>
          <w:iCs/>
          <w:sz w:val="20"/>
          <w:szCs w:val="20"/>
        </w:rPr>
      </w:pPr>
      <w:r w:rsidRPr="0012649D">
        <w:rPr>
          <w:rFonts w:asciiTheme="minorHAnsi" w:hAnsiTheme="minorHAnsi" w:cstheme="minorHAnsi"/>
          <w:bCs/>
          <w:iCs/>
          <w:sz w:val="20"/>
          <w:szCs w:val="20"/>
        </w:rPr>
        <w:lastRenderedPageBreak/>
        <w:t xml:space="preserve">Atlikti </w:t>
      </w:r>
      <w:r w:rsidR="00926BC9" w:rsidRPr="0012649D">
        <w:rPr>
          <w:rFonts w:asciiTheme="minorHAnsi" w:hAnsiTheme="minorHAnsi" w:cstheme="minorHAnsi"/>
          <w:bCs/>
          <w:iCs/>
          <w:sz w:val="20"/>
          <w:szCs w:val="20"/>
        </w:rPr>
        <w:t>statinio kadastrinius matavimus ir p</w:t>
      </w:r>
      <w:r w:rsidR="00023302" w:rsidRPr="0012649D">
        <w:rPr>
          <w:rFonts w:asciiTheme="minorHAnsi" w:hAnsiTheme="minorHAnsi" w:cstheme="minorHAnsi"/>
          <w:bCs/>
          <w:iCs/>
          <w:sz w:val="20"/>
          <w:szCs w:val="20"/>
        </w:rPr>
        <w:t>arengti statinio kadastro duomenų bylas (kadastro duomenų nustatymo metu pagal įstatymų reikalavimus parengtų planų, užpildytų kadastro formų ir kitų dokumentų apie nekilnojamąjį turtą, sukomplektuotą rinkinį), kurios turi būti pateiktos su išankstine VĮ „Registrų centras“ patikra;</w:t>
      </w:r>
      <w:r w:rsidR="007003D3" w:rsidRPr="003348A1">
        <w:rPr>
          <w:rFonts w:asciiTheme="minorHAnsi" w:hAnsiTheme="minorHAnsi" w:cstheme="minorHAnsi"/>
          <w:bCs/>
          <w:iCs/>
          <w:sz w:val="20"/>
          <w:szCs w:val="20"/>
        </w:rPr>
        <w:t xml:space="preserve"> </w:t>
      </w:r>
    </w:p>
    <w:p w14:paraId="00028ADB" w14:textId="143CC092" w:rsidR="009F3FED" w:rsidRPr="003348A1" w:rsidRDefault="00023302" w:rsidP="003348A1">
      <w:pPr>
        <w:pStyle w:val="ListParagraph"/>
        <w:numPr>
          <w:ilvl w:val="2"/>
          <w:numId w:val="4"/>
        </w:numPr>
        <w:tabs>
          <w:tab w:val="left" w:pos="567"/>
        </w:tabs>
        <w:ind w:left="0" w:firstLine="0"/>
        <w:jc w:val="both"/>
        <w:rPr>
          <w:rFonts w:asciiTheme="minorHAnsi" w:hAnsiTheme="minorHAnsi" w:cstheme="minorHAnsi"/>
          <w:bCs/>
          <w:iCs/>
          <w:sz w:val="20"/>
          <w:szCs w:val="20"/>
        </w:rPr>
      </w:pPr>
      <w:r w:rsidRPr="005E4F1A">
        <w:rPr>
          <w:rFonts w:asciiTheme="minorHAnsi" w:hAnsiTheme="minorHAnsi" w:cstheme="minorHAnsi"/>
          <w:bCs/>
          <w:iCs/>
          <w:sz w:val="20"/>
          <w:szCs w:val="20"/>
        </w:rPr>
        <w:t>Atlikti statybos užbaigimo procedūras, kurios nustatytos Lietuvos Respublikos teritorijų planavimo ir statybos valstybinės priežiūros įstatyme ir kituose teisės aktuose reglamentuojančiuose šių paslaugų atlikimą, pateikti visus reikiamus dokumentus per IS „</w:t>
      </w:r>
      <w:proofErr w:type="spellStart"/>
      <w:r w:rsidRPr="005E4F1A">
        <w:rPr>
          <w:rFonts w:asciiTheme="minorHAnsi" w:hAnsiTheme="minorHAnsi" w:cstheme="minorHAnsi"/>
          <w:bCs/>
          <w:iCs/>
          <w:sz w:val="20"/>
          <w:szCs w:val="20"/>
        </w:rPr>
        <w:t>Infostatyba</w:t>
      </w:r>
      <w:proofErr w:type="spellEnd"/>
      <w:r w:rsidRPr="005E4F1A">
        <w:rPr>
          <w:rFonts w:asciiTheme="minorHAnsi" w:hAnsiTheme="minorHAnsi" w:cstheme="minorHAnsi"/>
          <w:bCs/>
          <w:iCs/>
          <w:sz w:val="20"/>
          <w:szCs w:val="20"/>
        </w:rPr>
        <w:t xml:space="preserve">“, </w:t>
      </w:r>
      <w:bookmarkStart w:id="5" w:name="_Hlk64469961"/>
      <w:r w:rsidRPr="005E4F1A">
        <w:rPr>
          <w:rFonts w:asciiTheme="minorHAnsi" w:hAnsiTheme="minorHAnsi" w:cstheme="minorHAnsi"/>
          <w:bCs/>
          <w:iCs/>
          <w:sz w:val="20"/>
          <w:szCs w:val="20"/>
        </w:rPr>
        <w:t>statybos užbaigimo dokumento gavimui (pagal įgaliojimą)</w:t>
      </w:r>
      <w:bookmarkEnd w:id="5"/>
      <w:r w:rsidRPr="005E4F1A">
        <w:rPr>
          <w:rFonts w:asciiTheme="minorHAnsi" w:hAnsiTheme="minorHAnsi" w:cstheme="minorHAnsi"/>
          <w:bCs/>
          <w:iCs/>
          <w:sz w:val="20"/>
          <w:szCs w:val="20"/>
        </w:rPr>
        <w:t>. Rangovas turės apmokėti visas išlaidas (mokestį už statybos užbaigimo dokumentą, statinio (dalies) ekspertizės rangovo paslaugas deklaracijos tvirtinimui ir kt.) susijusias su statybos užbaigimo dokumento gavimu</w:t>
      </w:r>
      <w:r w:rsidR="00B0569D">
        <w:rPr>
          <w:rFonts w:asciiTheme="minorHAnsi" w:hAnsiTheme="minorHAnsi" w:cstheme="minorHAnsi"/>
          <w:bCs/>
          <w:iCs/>
          <w:sz w:val="20"/>
          <w:szCs w:val="20"/>
        </w:rPr>
        <w:t>;</w:t>
      </w:r>
    </w:p>
    <w:p w14:paraId="1A06507E" w14:textId="5CCF1FF7" w:rsidR="00B0569D" w:rsidRPr="003348A1" w:rsidRDefault="00B0569D" w:rsidP="003348A1">
      <w:pPr>
        <w:pStyle w:val="ListParagraph"/>
        <w:numPr>
          <w:ilvl w:val="2"/>
          <w:numId w:val="4"/>
        </w:numPr>
        <w:tabs>
          <w:tab w:val="left" w:pos="567"/>
        </w:tabs>
        <w:ind w:left="0" w:firstLine="0"/>
        <w:jc w:val="both"/>
        <w:rPr>
          <w:rFonts w:asciiTheme="minorHAnsi" w:hAnsiTheme="minorHAnsi" w:cstheme="minorHAnsi"/>
          <w:bCs/>
          <w:iCs/>
          <w:sz w:val="20"/>
          <w:szCs w:val="20"/>
        </w:rPr>
      </w:pPr>
      <w:bookmarkStart w:id="6" w:name="_Hlk181702983"/>
      <w:r w:rsidRPr="00B0569D">
        <w:rPr>
          <w:rFonts w:asciiTheme="minorHAnsi" w:hAnsiTheme="minorHAnsi" w:cstheme="minorHAnsi"/>
          <w:bCs/>
          <w:iCs/>
          <w:sz w:val="20"/>
          <w:szCs w:val="20"/>
        </w:rPr>
        <w:t>Teikiant galutinį atliktų darbų aktą Rangovas turės užpildyti pastatyto materialaus turto suvestinę lentelę, kurioje galutinė bendra objekto kaina bus išskaidyta į atskirus objektus: tinklai, statiniai, įrengimai. Lentelės formą ir pildymo aprašą pateiks Užsakovas. Visa šulinių/kamerų armatūra turi būti nurodoma su koordinatėmis pagal šulinių/kamerų koordinates iš kontrolinės geodezinės nuotraukos</w:t>
      </w:r>
      <w:bookmarkEnd w:id="6"/>
      <w:r>
        <w:rPr>
          <w:rFonts w:asciiTheme="minorHAnsi" w:hAnsiTheme="minorHAnsi" w:cstheme="minorHAnsi"/>
          <w:bCs/>
          <w:iCs/>
          <w:sz w:val="20"/>
          <w:szCs w:val="20"/>
        </w:rPr>
        <w:t>.</w:t>
      </w:r>
    </w:p>
    <w:bookmarkEnd w:id="2"/>
    <w:p w14:paraId="36C85A05" w14:textId="27985FF9" w:rsidR="00BD75EE" w:rsidRPr="007E4545" w:rsidRDefault="006F0B9E" w:rsidP="00A00EBC">
      <w:pPr>
        <w:pStyle w:val="ListParagraph"/>
        <w:numPr>
          <w:ilvl w:val="0"/>
          <w:numId w:val="4"/>
        </w:numPr>
        <w:pBdr>
          <w:top w:val="single" w:sz="4" w:space="1" w:color="auto"/>
          <w:bottom w:val="single" w:sz="4" w:space="1" w:color="auto"/>
        </w:pBdr>
        <w:tabs>
          <w:tab w:val="left" w:pos="284"/>
        </w:tabs>
        <w:spacing w:before="60" w:after="60"/>
        <w:ind w:left="0" w:firstLine="0"/>
        <w:jc w:val="both"/>
        <w:rPr>
          <w:rFonts w:asciiTheme="minorHAnsi" w:hAnsiTheme="minorHAnsi" w:cstheme="minorHAnsi"/>
          <w:b/>
          <w:i/>
          <w:sz w:val="20"/>
          <w:szCs w:val="20"/>
        </w:rPr>
      </w:pPr>
      <w:r w:rsidRPr="007E4545">
        <w:rPr>
          <w:rFonts w:asciiTheme="minorHAnsi" w:hAnsiTheme="minorHAnsi" w:cstheme="minorHAnsi"/>
          <w:b/>
          <w:sz w:val="20"/>
          <w:szCs w:val="20"/>
        </w:rPr>
        <w:t>DARBŲ VYKDYMO VIETA, TERMINAI IR TVARKA</w:t>
      </w:r>
    </w:p>
    <w:p w14:paraId="7364CE06" w14:textId="77777777" w:rsidR="00714BD9" w:rsidRPr="00714BD9" w:rsidRDefault="006212F3" w:rsidP="00714BD9">
      <w:pPr>
        <w:pStyle w:val="ListParagraph"/>
        <w:numPr>
          <w:ilvl w:val="1"/>
          <w:numId w:val="4"/>
        </w:numPr>
        <w:tabs>
          <w:tab w:val="left" w:pos="426"/>
        </w:tabs>
        <w:spacing w:before="60" w:after="60"/>
        <w:ind w:left="0" w:firstLine="0"/>
        <w:jc w:val="both"/>
        <w:rPr>
          <w:rFonts w:asciiTheme="minorHAnsi" w:eastAsia="MS Gothic" w:hAnsiTheme="minorHAnsi" w:cstheme="minorHAnsi"/>
          <w:sz w:val="20"/>
          <w:szCs w:val="20"/>
        </w:rPr>
      </w:pPr>
      <w:r w:rsidRPr="00714BD9">
        <w:rPr>
          <w:rFonts w:asciiTheme="minorHAnsi" w:eastAsia="MS Gothic" w:hAnsiTheme="minorHAnsi" w:cstheme="minorHAnsi"/>
          <w:b/>
          <w:bCs/>
          <w:sz w:val="20"/>
          <w:szCs w:val="20"/>
        </w:rPr>
        <w:t>Darbų vykdymo vieta</w:t>
      </w:r>
      <w:r w:rsidR="006F2997" w:rsidRPr="00714BD9">
        <w:rPr>
          <w:rFonts w:asciiTheme="minorHAnsi" w:eastAsia="MS Gothic" w:hAnsiTheme="minorHAnsi" w:cstheme="minorHAnsi"/>
          <w:b/>
          <w:bCs/>
          <w:sz w:val="20"/>
          <w:szCs w:val="20"/>
        </w:rPr>
        <w:t xml:space="preserve">: </w:t>
      </w:r>
      <w:r w:rsidR="00714BD9" w:rsidRPr="00714BD9">
        <w:rPr>
          <w:rFonts w:asciiTheme="minorHAnsi" w:eastAsia="MS Gothic" w:hAnsiTheme="minorHAnsi" w:cstheme="minorHAnsi"/>
          <w:sz w:val="20"/>
          <w:szCs w:val="20"/>
        </w:rPr>
        <w:t xml:space="preserve">Derliaus g., Eglių g., Gėlių g., Geležinkelio g., Jaunimo g., Jubiliejaus g., Kalnų g., Krantinės g., Mechanizatorių g., Medelyno g., Pergalės g. Grigaičių k., </w:t>
      </w:r>
      <w:proofErr w:type="spellStart"/>
      <w:r w:rsidR="00714BD9" w:rsidRPr="00714BD9">
        <w:rPr>
          <w:rFonts w:asciiTheme="minorHAnsi" w:eastAsia="MS Gothic" w:hAnsiTheme="minorHAnsi" w:cstheme="minorHAnsi"/>
          <w:sz w:val="20"/>
          <w:szCs w:val="20"/>
        </w:rPr>
        <w:t>Šatrininkų</w:t>
      </w:r>
      <w:proofErr w:type="spellEnd"/>
      <w:r w:rsidR="00714BD9" w:rsidRPr="00714BD9">
        <w:rPr>
          <w:rFonts w:asciiTheme="minorHAnsi" w:eastAsia="MS Gothic" w:hAnsiTheme="minorHAnsi" w:cstheme="minorHAnsi"/>
          <w:sz w:val="20"/>
          <w:szCs w:val="20"/>
        </w:rPr>
        <w:t xml:space="preserve"> sen., Vilniaus rajone.</w:t>
      </w:r>
    </w:p>
    <w:p w14:paraId="002E9083" w14:textId="7D40B351" w:rsidR="000E10AA" w:rsidRPr="00714BD9" w:rsidRDefault="001468EE" w:rsidP="004D4807">
      <w:pPr>
        <w:pStyle w:val="ListParagraph"/>
        <w:numPr>
          <w:ilvl w:val="1"/>
          <w:numId w:val="4"/>
        </w:numPr>
        <w:tabs>
          <w:tab w:val="left" w:pos="426"/>
        </w:tabs>
        <w:spacing w:before="60" w:after="60"/>
        <w:ind w:left="0" w:firstLine="0"/>
        <w:jc w:val="both"/>
        <w:rPr>
          <w:rFonts w:asciiTheme="minorHAnsi" w:eastAsia="Calibri" w:hAnsiTheme="minorHAnsi" w:cstheme="minorHAnsi"/>
          <w:sz w:val="20"/>
          <w:szCs w:val="20"/>
        </w:rPr>
      </w:pPr>
      <w:r w:rsidRPr="00714BD9">
        <w:rPr>
          <w:rFonts w:asciiTheme="minorHAnsi" w:eastAsia="MS Gothic" w:hAnsiTheme="minorHAnsi" w:cstheme="minorHAnsi"/>
          <w:b/>
          <w:bCs/>
          <w:sz w:val="20"/>
          <w:szCs w:val="20"/>
        </w:rPr>
        <w:t>Darbų vykdymo termin</w:t>
      </w:r>
      <w:r w:rsidR="00C47A4A" w:rsidRPr="00714BD9">
        <w:rPr>
          <w:rFonts w:asciiTheme="minorHAnsi" w:eastAsia="MS Gothic" w:hAnsiTheme="minorHAnsi" w:cstheme="minorHAnsi"/>
          <w:b/>
          <w:bCs/>
          <w:sz w:val="20"/>
          <w:szCs w:val="20"/>
        </w:rPr>
        <w:t>ai</w:t>
      </w:r>
      <w:r w:rsidR="0087776F" w:rsidRPr="00714BD9">
        <w:rPr>
          <w:rFonts w:asciiTheme="minorHAnsi" w:eastAsia="MS Gothic" w:hAnsiTheme="minorHAnsi" w:cstheme="minorHAnsi"/>
          <w:b/>
          <w:bCs/>
          <w:sz w:val="20"/>
          <w:szCs w:val="20"/>
        </w:rPr>
        <w:t xml:space="preserve"> ir tvarka</w:t>
      </w:r>
      <w:r w:rsidR="00E15EDC" w:rsidRPr="00714BD9">
        <w:rPr>
          <w:rFonts w:asciiTheme="minorHAnsi" w:eastAsia="Calibri" w:hAnsiTheme="minorHAnsi" w:cstheme="minorHAnsi"/>
          <w:sz w:val="20"/>
          <w:szCs w:val="20"/>
        </w:rPr>
        <w:t>:</w:t>
      </w:r>
    </w:p>
    <w:p w14:paraId="13293799" w14:textId="2F0ED06B" w:rsidR="003F0E36" w:rsidRPr="003F0E36" w:rsidRDefault="00A54F07" w:rsidP="007514C8">
      <w:pPr>
        <w:pStyle w:val="ListParagraph"/>
        <w:numPr>
          <w:ilvl w:val="2"/>
          <w:numId w:val="4"/>
        </w:numPr>
        <w:tabs>
          <w:tab w:val="left" w:pos="567"/>
        </w:tabs>
        <w:spacing w:before="60" w:after="60"/>
        <w:ind w:left="0" w:firstLine="0"/>
        <w:jc w:val="both"/>
        <w:rPr>
          <w:rFonts w:asciiTheme="minorHAnsi" w:hAnsiTheme="minorHAnsi" w:cstheme="minorHAnsi"/>
          <w:b/>
          <w:bCs/>
          <w:sz w:val="20"/>
          <w:szCs w:val="20"/>
        </w:rPr>
      </w:pPr>
      <w:r>
        <w:rPr>
          <w:rFonts w:asciiTheme="minorHAnsi" w:eastAsia="MS Gothic" w:hAnsiTheme="minorHAnsi" w:cstheme="minorHAnsi"/>
          <w:sz w:val="20"/>
          <w:szCs w:val="20"/>
        </w:rPr>
        <w:t>S</w:t>
      </w:r>
      <w:r w:rsidR="00F445AE" w:rsidRPr="00104AD8">
        <w:rPr>
          <w:rFonts w:asciiTheme="minorHAnsi" w:eastAsia="MS Gothic" w:hAnsiTheme="minorHAnsi" w:cstheme="minorHAnsi"/>
          <w:sz w:val="20"/>
          <w:szCs w:val="20"/>
        </w:rPr>
        <w:t xml:space="preserve">tatybos darbai turi būti užbaigti per </w:t>
      </w:r>
      <w:r w:rsidR="00487430">
        <w:rPr>
          <w:rFonts w:asciiTheme="minorHAnsi" w:eastAsia="MS Gothic" w:hAnsiTheme="minorHAnsi" w:cstheme="minorHAnsi"/>
          <w:sz w:val="20"/>
          <w:szCs w:val="20"/>
        </w:rPr>
        <w:t>1</w:t>
      </w:r>
      <w:r w:rsidR="003B760F">
        <w:rPr>
          <w:rFonts w:asciiTheme="minorHAnsi" w:eastAsia="MS Gothic" w:hAnsiTheme="minorHAnsi" w:cstheme="minorHAnsi"/>
          <w:sz w:val="20"/>
          <w:szCs w:val="20"/>
        </w:rPr>
        <w:t>0</w:t>
      </w:r>
      <w:r w:rsidR="00F445AE" w:rsidRPr="00104AD8">
        <w:rPr>
          <w:rFonts w:asciiTheme="minorHAnsi" w:eastAsia="MS Gothic" w:hAnsiTheme="minorHAnsi" w:cstheme="minorHAnsi"/>
          <w:sz w:val="20"/>
          <w:szCs w:val="20"/>
        </w:rPr>
        <w:t xml:space="preserve"> </w:t>
      </w:r>
      <w:r w:rsidR="00E90E34">
        <w:rPr>
          <w:rFonts w:asciiTheme="minorHAnsi" w:eastAsia="MS Gothic" w:hAnsiTheme="minorHAnsi" w:cstheme="minorHAnsi"/>
          <w:sz w:val="20"/>
          <w:szCs w:val="20"/>
        </w:rPr>
        <w:t>(</w:t>
      </w:r>
      <w:r w:rsidR="00482F6C">
        <w:rPr>
          <w:rFonts w:asciiTheme="minorHAnsi" w:eastAsia="MS Gothic" w:hAnsiTheme="minorHAnsi" w:cstheme="minorHAnsi"/>
          <w:sz w:val="20"/>
          <w:szCs w:val="20"/>
        </w:rPr>
        <w:t>d</w:t>
      </w:r>
      <w:r w:rsidR="003B760F">
        <w:rPr>
          <w:rFonts w:asciiTheme="minorHAnsi" w:eastAsia="MS Gothic" w:hAnsiTheme="minorHAnsi" w:cstheme="minorHAnsi"/>
          <w:sz w:val="20"/>
          <w:szCs w:val="20"/>
        </w:rPr>
        <w:t>ešimt</w:t>
      </w:r>
      <w:r w:rsidR="00E90E34">
        <w:rPr>
          <w:rFonts w:asciiTheme="minorHAnsi" w:eastAsia="MS Gothic" w:hAnsiTheme="minorHAnsi" w:cstheme="minorHAnsi"/>
          <w:sz w:val="20"/>
          <w:szCs w:val="20"/>
        </w:rPr>
        <w:t xml:space="preserve">) </w:t>
      </w:r>
      <w:r w:rsidR="00F445AE" w:rsidRPr="00104AD8">
        <w:rPr>
          <w:rFonts w:asciiTheme="minorHAnsi" w:eastAsia="MS Gothic" w:hAnsiTheme="minorHAnsi" w:cstheme="minorHAnsi"/>
          <w:sz w:val="20"/>
          <w:szCs w:val="20"/>
        </w:rPr>
        <w:t>mėn. nuo Sutarties įsigaliojimo dienos</w:t>
      </w:r>
      <w:r w:rsidR="003F0E36">
        <w:rPr>
          <w:rFonts w:asciiTheme="minorHAnsi" w:eastAsia="MS Gothic" w:hAnsiTheme="minorHAnsi" w:cstheme="minorHAnsi"/>
          <w:sz w:val="20"/>
          <w:szCs w:val="20"/>
        </w:rPr>
        <w:t>;</w:t>
      </w:r>
    </w:p>
    <w:p w14:paraId="2149E4FD" w14:textId="4864C492" w:rsidR="003F0E36" w:rsidRPr="003F0E36" w:rsidRDefault="003F0E36" w:rsidP="007514C8">
      <w:pPr>
        <w:pStyle w:val="ListParagraph"/>
        <w:numPr>
          <w:ilvl w:val="2"/>
          <w:numId w:val="4"/>
        </w:numPr>
        <w:tabs>
          <w:tab w:val="left" w:pos="567"/>
        </w:tabs>
        <w:spacing w:before="60" w:after="60"/>
        <w:ind w:left="0" w:firstLine="0"/>
        <w:jc w:val="both"/>
        <w:rPr>
          <w:rFonts w:asciiTheme="minorHAnsi" w:hAnsiTheme="minorHAnsi" w:cstheme="minorHAnsi"/>
          <w:b/>
          <w:bCs/>
          <w:sz w:val="20"/>
          <w:szCs w:val="20"/>
        </w:rPr>
      </w:pPr>
      <w:r>
        <w:rPr>
          <w:rFonts w:asciiTheme="minorHAnsi" w:eastAsia="MS Gothic" w:hAnsiTheme="minorHAnsi" w:cstheme="minorHAnsi"/>
          <w:sz w:val="20"/>
          <w:szCs w:val="20"/>
        </w:rPr>
        <w:t>P</w:t>
      </w:r>
      <w:r w:rsidR="00606835" w:rsidRPr="00606835">
        <w:rPr>
          <w:rFonts w:asciiTheme="minorHAnsi" w:eastAsia="MS Gothic" w:hAnsiTheme="minorHAnsi" w:cstheme="minorHAnsi"/>
          <w:sz w:val="20"/>
          <w:szCs w:val="20"/>
        </w:rPr>
        <w:t>ožeminių inžinerinių tinklų kontrolinės geodezinės nuotraukos bei statini</w:t>
      </w:r>
      <w:r w:rsidR="005D3E19">
        <w:rPr>
          <w:rFonts w:asciiTheme="minorHAnsi" w:eastAsia="MS Gothic" w:hAnsiTheme="minorHAnsi" w:cstheme="minorHAnsi"/>
          <w:sz w:val="20"/>
          <w:szCs w:val="20"/>
        </w:rPr>
        <w:t>ų</w:t>
      </w:r>
      <w:r w:rsidR="00606835" w:rsidRPr="00606835">
        <w:rPr>
          <w:rFonts w:asciiTheme="minorHAnsi" w:eastAsia="MS Gothic" w:hAnsiTheme="minorHAnsi" w:cstheme="minorHAnsi"/>
          <w:sz w:val="20"/>
          <w:szCs w:val="20"/>
        </w:rPr>
        <w:t xml:space="preserve"> kadastro duomenų bylos </w:t>
      </w:r>
      <w:r w:rsidR="005D3E19">
        <w:rPr>
          <w:rFonts w:asciiTheme="minorHAnsi" w:eastAsia="MS Gothic" w:hAnsiTheme="minorHAnsi" w:cstheme="minorHAnsi"/>
          <w:sz w:val="20"/>
          <w:szCs w:val="20"/>
        </w:rPr>
        <w:t xml:space="preserve">turi būti parengtos </w:t>
      </w:r>
      <w:r w:rsidR="00606835" w:rsidRPr="00606835">
        <w:rPr>
          <w:rFonts w:asciiTheme="minorHAnsi" w:eastAsia="MS Gothic" w:hAnsiTheme="minorHAnsi" w:cstheme="minorHAnsi"/>
          <w:sz w:val="20"/>
          <w:szCs w:val="20"/>
        </w:rPr>
        <w:t xml:space="preserve">per </w:t>
      </w:r>
      <w:r w:rsidR="00B63C68">
        <w:rPr>
          <w:rFonts w:asciiTheme="minorHAnsi" w:eastAsia="MS Gothic" w:hAnsiTheme="minorHAnsi" w:cstheme="minorHAnsi"/>
          <w:sz w:val="20"/>
          <w:szCs w:val="20"/>
        </w:rPr>
        <w:t>1</w:t>
      </w:r>
      <w:r w:rsidR="00606835" w:rsidRPr="00606835">
        <w:rPr>
          <w:rFonts w:asciiTheme="minorHAnsi" w:eastAsia="MS Gothic" w:hAnsiTheme="minorHAnsi" w:cstheme="minorHAnsi"/>
          <w:sz w:val="20"/>
          <w:szCs w:val="20"/>
        </w:rPr>
        <w:t xml:space="preserve"> </w:t>
      </w:r>
      <w:r w:rsidR="00E90E34">
        <w:rPr>
          <w:rFonts w:asciiTheme="minorHAnsi" w:eastAsia="MS Gothic" w:hAnsiTheme="minorHAnsi" w:cstheme="minorHAnsi"/>
          <w:sz w:val="20"/>
          <w:szCs w:val="20"/>
        </w:rPr>
        <w:t>(</w:t>
      </w:r>
      <w:r w:rsidR="00B63C68">
        <w:rPr>
          <w:rFonts w:asciiTheme="minorHAnsi" w:eastAsia="MS Gothic" w:hAnsiTheme="minorHAnsi" w:cstheme="minorHAnsi"/>
          <w:sz w:val="20"/>
          <w:szCs w:val="20"/>
        </w:rPr>
        <w:t>vieną</w:t>
      </w:r>
      <w:r w:rsidR="00E90E34">
        <w:rPr>
          <w:rFonts w:asciiTheme="minorHAnsi" w:eastAsia="MS Gothic" w:hAnsiTheme="minorHAnsi" w:cstheme="minorHAnsi"/>
          <w:sz w:val="20"/>
          <w:szCs w:val="20"/>
        </w:rPr>
        <w:t xml:space="preserve">) </w:t>
      </w:r>
      <w:r w:rsidR="00606835" w:rsidRPr="00606835">
        <w:rPr>
          <w:rFonts w:asciiTheme="minorHAnsi" w:eastAsia="MS Gothic" w:hAnsiTheme="minorHAnsi" w:cstheme="minorHAnsi"/>
          <w:sz w:val="20"/>
          <w:szCs w:val="20"/>
        </w:rPr>
        <w:t xml:space="preserve">mėn. </w:t>
      </w:r>
      <w:r w:rsidR="006A5CEB" w:rsidRPr="00AD4290">
        <w:rPr>
          <w:rFonts w:asciiTheme="minorHAnsi" w:eastAsia="MS Gothic" w:hAnsiTheme="minorHAnsi" w:cstheme="minorHAnsi"/>
          <w:bCs/>
          <w:iCs/>
          <w:sz w:val="20"/>
          <w:szCs w:val="20"/>
        </w:rPr>
        <w:t>po 4.2.</w:t>
      </w:r>
      <w:r w:rsidR="006A5CEB">
        <w:rPr>
          <w:rFonts w:asciiTheme="minorHAnsi" w:eastAsia="MS Gothic" w:hAnsiTheme="minorHAnsi" w:cstheme="minorHAnsi"/>
          <w:bCs/>
          <w:iCs/>
          <w:sz w:val="20"/>
          <w:szCs w:val="20"/>
        </w:rPr>
        <w:t>1</w:t>
      </w:r>
      <w:r w:rsidR="006A5CEB" w:rsidRPr="00AD4290">
        <w:rPr>
          <w:rFonts w:asciiTheme="minorHAnsi" w:eastAsia="MS Gothic" w:hAnsiTheme="minorHAnsi" w:cstheme="minorHAnsi"/>
          <w:bCs/>
          <w:iCs/>
          <w:sz w:val="20"/>
          <w:szCs w:val="20"/>
        </w:rPr>
        <w:t xml:space="preserve"> p. nurodyto darbų atlikimo termino</w:t>
      </w:r>
      <w:r>
        <w:rPr>
          <w:rFonts w:asciiTheme="minorHAnsi" w:eastAsia="MS Gothic" w:hAnsiTheme="minorHAnsi" w:cstheme="minorHAnsi"/>
          <w:sz w:val="20"/>
          <w:szCs w:val="20"/>
        </w:rPr>
        <w:t>;</w:t>
      </w:r>
    </w:p>
    <w:p w14:paraId="3326B73D" w14:textId="1CDD1833" w:rsidR="00E706BC" w:rsidRPr="00E706BC" w:rsidRDefault="00AD4290" w:rsidP="007514C8">
      <w:pPr>
        <w:pStyle w:val="ListParagraph"/>
        <w:numPr>
          <w:ilvl w:val="2"/>
          <w:numId w:val="4"/>
        </w:numPr>
        <w:tabs>
          <w:tab w:val="left" w:pos="567"/>
        </w:tabs>
        <w:spacing w:before="60" w:after="60"/>
        <w:ind w:left="0" w:firstLine="0"/>
        <w:jc w:val="both"/>
        <w:rPr>
          <w:rFonts w:asciiTheme="minorHAnsi" w:hAnsiTheme="minorHAnsi" w:cstheme="minorHAnsi"/>
          <w:b/>
          <w:bCs/>
          <w:sz w:val="20"/>
          <w:szCs w:val="20"/>
        </w:rPr>
      </w:pPr>
      <w:r w:rsidRPr="00AD4290">
        <w:rPr>
          <w:rFonts w:asciiTheme="minorHAnsi" w:eastAsia="MS Gothic" w:hAnsiTheme="minorHAnsi" w:cstheme="minorHAnsi"/>
          <w:bCs/>
          <w:iCs/>
          <w:sz w:val="20"/>
          <w:szCs w:val="20"/>
        </w:rPr>
        <w:t xml:space="preserve">Statybos užbaigimo procedūros turi būti atliktos per </w:t>
      </w:r>
      <w:r w:rsidR="00F255AC">
        <w:rPr>
          <w:rFonts w:asciiTheme="minorHAnsi" w:eastAsia="MS Gothic" w:hAnsiTheme="minorHAnsi" w:cstheme="minorHAnsi"/>
          <w:bCs/>
          <w:iCs/>
          <w:sz w:val="20"/>
          <w:szCs w:val="20"/>
        </w:rPr>
        <w:t>1</w:t>
      </w:r>
      <w:r w:rsidR="003F0E36">
        <w:rPr>
          <w:rFonts w:asciiTheme="minorHAnsi" w:eastAsia="MS Gothic" w:hAnsiTheme="minorHAnsi" w:cstheme="minorHAnsi"/>
          <w:bCs/>
          <w:iCs/>
          <w:sz w:val="20"/>
          <w:szCs w:val="20"/>
        </w:rPr>
        <w:t xml:space="preserve"> (</w:t>
      </w:r>
      <w:r w:rsidR="00F255AC">
        <w:rPr>
          <w:rFonts w:asciiTheme="minorHAnsi" w:eastAsia="MS Gothic" w:hAnsiTheme="minorHAnsi" w:cstheme="minorHAnsi"/>
          <w:bCs/>
          <w:iCs/>
          <w:sz w:val="20"/>
          <w:szCs w:val="20"/>
        </w:rPr>
        <w:t>vieną</w:t>
      </w:r>
      <w:r w:rsidR="003F0E36">
        <w:rPr>
          <w:rFonts w:asciiTheme="minorHAnsi" w:eastAsia="MS Gothic" w:hAnsiTheme="minorHAnsi" w:cstheme="minorHAnsi"/>
          <w:bCs/>
          <w:iCs/>
          <w:sz w:val="20"/>
          <w:szCs w:val="20"/>
        </w:rPr>
        <w:t>)</w:t>
      </w:r>
      <w:r w:rsidRPr="00AD4290">
        <w:rPr>
          <w:rFonts w:asciiTheme="minorHAnsi" w:eastAsia="MS Gothic" w:hAnsiTheme="minorHAnsi" w:cstheme="minorHAnsi"/>
          <w:bCs/>
          <w:iCs/>
          <w:sz w:val="20"/>
          <w:szCs w:val="20"/>
        </w:rPr>
        <w:t xml:space="preserve"> mėn. po 4.2.</w:t>
      </w:r>
      <w:r w:rsidR="00C02E95">
        <w:rPr>
          <w:rFonts w:asciiTheme="minorHAnsi" w:eastAsia="MS Gothic" w:hAnsiTheme="minorHAnsi" w:cstheme="minorHAnsi"/>
          <w:bCs/>
          <w:iCs/>
          <w:sz w:val="20"/>
          <w:szCs w:val="20"/>
        </w:rPr>
        <w:t>2</w:t>
      </w:r>
      <w:r w:rsidRPr="00AD4290">
        <w:rPr>
          <w:rFonts w:asciiTheme="minorHAnsi" w:eastAsia="MS Gothic" w:hAnsiTheme="minorHAnsi" w:cstheme="minorHAnsi"/>
          <w:bCs/>
          <w:iCs/>
          <w:sz w:val="20"/>
          <w:szCs w:val="20"/>
        </w:rPr>
        <w:t xml:space="preserve"> p. nurodyto darbų atlikimo termino</w:t>
      </w:r>
      <w:r w:rsidR="00E706BC">
        <w:rPr>
          <w:rFonts w:asciiTheme="minorHAnsi" w:eastAsia="MS Gothic" w:hAnsiTheme="minorHAnsi" w:cstheme="minorHAnsi"/>
          <w:sz w:val="20"/>
          <w:szCs w:val="20"/>
        </w:rPr>
        <w:t>;</w:t>
      </w:r>
    </w:p>
    <w:p w14:paraId="6BEF0A7F" w14:textId="33737665" w:rsidR="00DF494F" w:rsidRPr="00942706" w:rsidRDefault="00480B41" w:rsidP="00942706">
      <w:pPr>
        <w:pStyle w:val="ListParagraph"/>
        <w:numPr>
          <w:ilvl w:val="2"/>
          <w:numId w:val="4"/>
        </w:numPr>
        <w:tabs>
          <w:tab w:val="left" w:pos="567"/>
        </w:tabs>
        <w:spacing w:before="60" w:after="60"/>
        <w:ind w:left="0" w:firstLine="0"/>
        <w:jc w:val="both"/>
        <w:rPr>
          <w:rFonts w:asciiTheme="minorHAnsi" w:hAnsiTheme="minorHAnsi" w:cstheme="minorHAnsi"/>
          <w:b/>
          <w:bCs/>
          <w:sz w:val="20"/>
          <w:szCs w:val="20"/>
        </w:rPr>
      </w:pPr>
      <w:r w:rsidRPr="00393BD0">
        <w:rPr>
          <w:rFonts w:asciiTheme="minorHAnsi" w:eastAsia="MS Gothic" w:hAnsiTheme="minorHAnsi" w:cstheme="minorHAnsi"/>
          <w:b/>
          <w:bCs/>
          <w:sz w:val="20"/>
          <w:szCs w:val="20"/>
        </w:rPr>
        <w:t>Darbų vykdymo tvarka</w:t>
      </w:r>
      <w:r w:rsidR="00054AA7" w:rsidRPr="00054AA7">
        <w:rPr>
          <w:rFonts w:asciiTheme="minorHAnsi" w:eastAsia="MS Gothic" w:hAnsiTheme="minorHAnsi" w:cstheme="minorHAnsi"/>
          <w:b/>
          <w:bCs/>
          <w:sz w:val="20"/>
          <w:szCs w:val="20"/>
        </w:rPr>
        <w:t>:</w:t>
      </w:r>
      <w:r w:rsidRPr="00393BD0">
        <w:rPr>
          <w:rFonts w:asciiTheme="minorHAnsi" w:eastAsia="MS Gothic" w:hAnsiTheme="minorHAnsi" w:cstheme="minorHAnsi"/>
          <w:sz w:val="20"/>
          <w:szCs w:val="20"/>
        </w:rPr>
        <w:t xml:space="preserve"> Rangovas Darbus pradeda vykdyti nuo Sutarties įsigaliojimo dienos. Darbai bus vykdomi pagal suderintą Darbų atlikimo grafiką (T</w:t>
      </w:r>
      <w:r w:rsidR="00166ABF">
        <w:rPr>
          <w:rFonts w:asciiTheme="minorHAnsi" w:eastAsia="MS Gothic" w:hAnsiTheme="minorHAnsi" w:cstheme="minorHAnsi"/>
          <w:sz w:val="20"/>
          <w:szCs w:val="20"/>
        </w:rPr>
        <w:t>U</w:t>
      </w:r>
      <w:r w:rsidRPr="00393BD0">
        <w:rPr>
          <w:rFonts w:asciiTheme="minorHAnsi" w:eastAsia="MS Gothic" w:hAnsiTheme="minorHAnsi" w:cstheme="minorHAnsi"/>
          <w:sz w:val="20"/>
          <w:szCs w:val="20"/>
        </w:rPr>
        <w:t xml:space="preserve"> 6.1. p.)</w:t>
      </w:r>
      <w:r w:rsidR="00E95BC6">
        <w:rPr>
          <w:rFonts w:asciiTheme="minorHAnsi" w:eastAsia="MS Gothic" w:hAnsiTheme="minorHAnsi" w:cstheme="minorHAnsi"/>
          <w:sz w:val="20"/>
          <w:szCs w:val="20"/>
        </w:rPr>
        <w:t xml:space="preserve">. </w:t>
      </w:r>
      <w:r w:rsidR="006929B5">
        <w:rPr>
          <w:rFonts w:asciiTheme="minorHAnsi" w:eastAsia="MS Gothic" w:hAnsiTheme="minorHAnsi" w:cstheme="minorHAnsi"/>
          <w:sz w:val="20"/>
          <w:szCs w:val="20"/>
        </w:rPr>
        <w:t xml:space="preserve">Kartu su </w:t>
      </w:r>
      <w:r w:rsidR="00DF494F">
        <w:rPr>
          <w:rFonts w:asciiTheme="minorHAnsi" w:eastAsia="MS Gothic" w:hAnsiTheme="minorHAnsi" w:cstheme="minorHAnsi"/>
          <w:sz w:val="20"/>
          <w:szCs w:val="20"/>
        </w:rPr>
        <w:t xml:space="preserve">sutarties vykdymo garantu turi būti pateiktas prašymas </w:t>
      </w:r>
      <w:r w:rsidR="004E6830" w:rsidRPr="004E6830">
        <w:rPr>
          <w:rFonts w:asciiTheme="minorHAnsi" w:eastAsia="MS Gothic" w:hAnsiTheme="minorHAnsi" w:cstheme="minorHAnsi"/>
          <w:sz w:val="20"/>
          <w:szCs w:val="20"/>
        </w:rPr>
        <w:t>„</w:t>
      </w:r>
      <w:r w:rsidR="00DF494F" w:rsidRPr="004E6830">
        <w:rPr>
          <w:rFonts w:asciiTheme="minorHAnsi" w:eastAsia="MS Gothic" w:hAnsiTheme="minorHAnsi" w:cstheme="minorHAnsi"/>
          <w:sz w:val="20"/>
          <w:szCs w:val="20"/>
        </w:rPr>
        <w:t xml:space="preserve">Dėl leidimo pradėti teikti paslaugas / atlikti darbus </w:t>
      </w:r>
      <w:r w:rsidR="004E6830" w:rsidRPr="004E6830">
        <w:rPr>
          <w:rFonts w:asciiTheme="minorHAnsi" w:eastAsia="MS Gothic" w:hAnsiTheme="minorHAnsi" w:cstheme="minorHAnsi"/>
          <w:sz w:val="20"/>
          <w:szCs w:val="20"/>
        </w:rPr>
        <w:t>B</w:t>
      </w:r>
      <w:r w:rsidR="00DF494F" w:rsidRPr="004E6830">
        <w:rPr>
          <w:rFonts w:asciiTheme="minorHAnsi" w:eastAsia="MS Gothic" w:hAnsiTheme="minorHAnsi" w:cstheme="minorHAnsi"/>
          <w:sz w:val="20"/>
          <w:szCs w:val="20"/>
        </w:rPr>
        <w:t>endrovės objektuose</w:t>
      </w:r>
      <w:r w:rsidR="004E6830" w:rsidRPr="004E6830">
        <w:rPr>
          <w:rFonts w:asciiTheme="minorHAnsi" w:eastAsia="MS Gothic" w:hAnsiTheme="minorHAnsi" w:cstheme="minorHAnsi"/>
          <w:sz w:val="20"/>
          <w:szCs w:val="20"/>
        </w:rPr>
        <w:t>“</w:t>
      </w:r>
      <w:r w:rsidR="004E6830">
        <w:rPr>
          <w:rFonts w:asciiTheme="minorHAnsi" w:eastAsia="MS Gothic" w:hAnsiTheme="minorHAnsi" w:cstheme="minorHAnsi"/>
          <w:sz w:val="20"/>
          <w:szCs w:val="20"/>
        </w:rPr>
        <w:t xml:space="preserve"> (</w:t>
      </w:r>
      <w:r w:rsidR="00942706">
        <w:rPr>
          <w:rFonts w:asciiTheme="minorHAnsi" w:eastAsia="MS Gothic" w:hAnsiTheme="minorHAnsi" w:cstheme="minorHAnsi"/>
          <w:sz w:val="20"/>
          <w:szCs w:val="20"/>
        </w:rPr>
        <w:t>TU Priedas Nr. 6, Nr. 7);</w:t>
      </w:r>
    </w:p>
    <w:p w14:paraId="6922DFD7" w14:textId="7DA15B5D" w:rsidR="00480B41" w:rsidRPr="00FA3CC3" w:rsidRDefault="00480B41" w:rsidP="00FA3CC3">
      <w:pPr>
        <w:pStyle w:val="ListParagraph"/>
        <w:numPr>
          <w:ilvl w:val="2"/>
          <w:numId w:val="4"/>
        </w:numPr>
        <w:tabs>
          <w:tab w:val="left" w:pos="567"/>
        </w:tabs>
        <w:spacing w:before="60" w:after="60"/>
        <w:jc w:val="both"/>
        <w:rPr>
          <w:rFonts w:asciiTheme="minorHAnsi" w:hAnsiTheme="minorHAnsi" w:cstheme="minorHAnsi"/>
          <w:b/>
          <w:bCs/>
          <w:sz w:val="20"/>
          <w:szCs w:val="20"/>
        </w:rPr>
      </w:pPr>
      <w:proofErr w:type="spellStart"/>
      <w:r w:rsidRPr="00393BD0">
        <w:rPr>
          <w:rFonts w:asciiTheme="minorHAnsi" w:hAnsiTheme="minorHAnsi" w:cstheme="minorHAnsi"/>
          <w:b/>
          <w:bCs/>
          <w:sz w:val="20"/>
          <w:szCs w:val="20"/>
        </w:rPr>
        <w:t>Aktavimo</w:t>
      </w:r>
      <w:proofErr w:type="spellEnd"/>
      <w:r w:rsidRPr="00393BD0">
        <w:rPr>
          <w:rFonts w:asciiTheme="minorHAnsi" w:hAnsiTheme="minorHAnsi" w:cstheme="minorHAnsi"/>
          <w:b/>
          <w:bCs/>
          <w:sz w:val="20"/>
          <w:szCs w:val="20"/>
        </w:rPr>
        <w:t xml:space="preserve"> tvarka:</w:t>
      </w:r>
      <w:r w:rsidR="00FA3CC3">
        <w:rPr>
          <w:rFonts w:asciiTheme="minorHAnsi" w:hAnsiTheme="minorHAnsi" w:cstheme="minorHAnsi"/>
          <w:b/>
          <w:bCs/>
          <w:sz w:val="20"/>
          <w:szCs w:val="20"/>
        </w:rPr>
        <w:t xml:space="preserve"> </w:t>
      </w:r>
      <w:r w:rsidR="007306AA" w:rsidRPr="00FA3CC3">
        <w:rPr>
          <w:rFonts w:asciiTheme="minorHAnsi" w:hAnsiTheme="minorHAnsi" w:cstheme="minorHAnsi"/>
          <w:sz w:val="20"/>
          <w:szCs w:val="20"/>
        </w:rPr>
        <w:t>Už Darbus</w:t>
      </w:r>
      <w:r w:rsidR="007306AA" w:rsidRPr="00FA3CC3">
        <w:rPr>
          <w:rFonts w:asciiTheme="minorHAnsi" w:hAnsiTheme="minorHAnsi" w:cstheme="minorHAnsi"/>
          <w:b/>
          <w:bCs/>
          <w:sz w:val="20"/>
          <w:szCs w:val="20"/>
        </w:rPr>
        <w:t xml:space="preserve"> </w:t>
      </w:r>
      <w:r w:rsidR="007306AA" w:rsidRPr="00FA3CC3">
        <w:rPr>
          <w:rFonts w:asciiTheme="minorHAnsi" w:eastAsia="Calibri" w:hAnsiTheme="minorHAnsi" w:cstheme="minorHAnsi"/>
          <w:kern w:val="3"/>
          <w:sz w:val="20"/>
          <w:szCs w:val="20"/>
        </w:rPr>
        <w:t>pagal darbų kainų žiniaraštį (T</w:t>
      </w:r>
      <w:r w:rsidR="00166ABF" w:rsidRPr="00FA3CC3">
        <w:rPr>
          <w:rFonts w:asciiTheme="minorHAnsi" w:eastAsia="Calibri" w:hAnsiTheme="minorHAnsi" w:cstheme="minorHAnsi"/>
          <w:kern w:val="3"/>
          <w:sz w:val="20"/>
          <w:szCs w:val="20"/>
        </w:rPr>
        <w:t>U</w:t>
      </w:r>
      <w:r w:rsidR="007306AA" w:rsidRPr="00FA3CC3">
        <w:rPr>
          <w:rFonts w:asciiTheme="minorHAnsi" w:eastAsia="Calibri" w:hAnsiTheme="minorHAnsi" w:cstheme="minorHAnsi"/>
          <w:kern w:val="3"/>
          <w:sz w:val="20"/>
          <w:szCs w:val="20"/>
        </w:rPr>
        <w:t xml:space="preserve"> Priedas Nr. </w:t>
      </w:r>
      <w:r w:rsidR="00393BD0" w:rsidRPr="00FA3CC3">
        <w:rPr>
          <w:rFonts w:asciiTheme="minorHAnsi" w:eastAsia="Calibri" w:hAnsiTheme="minorHAnsi" w:cstheme="minorHAnsi"/>
          <w:kern w:val="3"/>
          <w:sz w:val="20"/>
          <w:szCs w:val="20"/>
        </w:rPr>
        <w:t>4</w:t>
      </w:r>
      <w:r w:rsidR="007306AA" w:rsidRPr="00FA3CC3">
        <w:rPr>
          <w:rFonts w:asciiTheme="minorHAnsi" w:eastAsia="Calibri" w:hAnsiTheme="minorHAnsi" w:cstheme="minorHAnsi"/>
          <w:kern w:val="3"/>
          <w:sz w:val="20"/>
          <w:szCs w:val="20"/>
        </w:rPr>
        <w:t>) bus apmokama taip</w:t>
      </w:r>
      <w:r w:rsidR="00BF5B3B" w:rsidRPr="00FA3CC3">
        <w:rPr>
          <w:rFonts w:asciiTheme="minorHAnsi" w:eastAsia="Calibri" w:hAnsiTheme="minorHAnsi" w:cstheme="minorHAnsi"/>
          <w:kern w:val="3"/>
          <w:sz w:val="20"/>
          <w:szCs w:val="20"/>
        </w:rPr>
        <w:t>:</w:t>
      </w:r>
    </w:p>
    <w:p w14:paraId="3D03EA0F" w14:textId="6BE48B33" w:rsidR="00AA3799" w:rsidRPr="00D111C0" w:rsidRDefault="00002246" w:rsidP="00C33EC1">
      <w:pPr>
        <w:pStyle w:val="ListParagraph"/>
        <w:numPr>
          <w:ilvl w:val="0"/>
          <w:numId w:val="14"/>
        </w:numPr>
        <w:tabs>
          <w:tab w:val="left" w:pos="567"/>
        </w:tabs>
        <w:spacing w:before="60" w:after="60"/>
        <w:ind w:left="0" w:firstLine="426"/>
        <w:jc w:val="both"/>
        <w:rPr>
          <w:rFonts w:asciiTheme="minorHAnsi" w:eastAsia="Calibri" w:hAnsiTheme="minorHAnsi" w:cstheme="minorHAnsi"/>
          <w:kern w:val="3"/>
          <w:sz w:val="20"/>
          <w:szCs w:val="20"/>
        </w:rPr>
      </w:pPr>
      <w:r w:rsidRPr="00337480">
        <w:rPr>
          <w:rFonts w:asciiTheme="minorHAnsi" w:eastAsia="Calibri" w:hAnsiTheme="minorHAnsi" w:cstheme="minorHAnsi"/>
          <w:kern w:val="3"/>
          <w:sz w:val="20"/>
          <w:szCs w:val="20"/>
        </w:rPr>
        <w:t xml:space="preserve">Aktas gali būti teikiamas Užsakovui </w:t>
      </w:r>
      <w:r w:rsidR="007E37CD" w:rsidRPr="007E37CD">
        <w:rPr>
          <w:rFonts w:asciiTheme="minorHAnsi" w:eastAsia="Calibri" w:hAnsiTheme="minorHAnsi" w:cstheme="minorHAnsi"/>
          <w:kern w:val="3"/>
          <w:sz w:val="20"/>
          <w:szCs w:val="20"/>
        </w:rPr>
        <w:t>pilnai atlikus darbus nurodytus darbų kainų žiniaraščio 1.1, 1.2 pozicijose</w:t>
      </w:r>
      <w:r w:rsidR="003B08AC" w:rsidRPr="00D111C0">
        <w:rPr>
          <w:rFonts w:asciiTheme="minorHAnsi" w:eastAsia="Calibri" w:hAnsiTheme="minorHAnsi" w:cstheme="minorHAnsi"/>
          <w:kern w:val="3"/>
          <w:sz w:val="20"/>
          <w:szCs w:val="20"/>
        </w:rPr>
        <w:t>.</w:t>
      </w:r>
      <w:bookmarkStart w:id="7" w:name="_Hlk68695921"/>
    </w:p>
    <w:bookmarkEnd w:id="7"/>
    <w:p w14:paraId="75D29971" w14:textId="4E55383E" w:rsidR="00FB654A" w:rsidRPr="00D111C0" w:rsidRDefault="00FB654A" w:rsidP="00C33EC1">
      <w:pPr>
        <w:pStyle w:val="ListParagraph"/>
        <w:numPr>
          <w:ilvl w:val="0"/>
          <w:numId w:val="14"/>
        </w:numPr>
        <w:tabs>
          <w:tab w:val="left" w:pos="567"/>
        </w:tabs>
        <w:spacing w:before="60" w:after="60"/>
        <w:ind w:left="0" w:firstLine="426"/>
        <w:jc w:val="both"/>
        <w:rPr>
          <w:rFonts w:asciiTheme="minorHAnsi" w:eastAsia="Calibri" w:hAnsiTheme="minorHAnsi" w:cstheme="minorHAnsi"/>
          <w:kern w:val="3"/>
          <w:sz w:val="20"/>
          <w:szCs w:val="20"/>
        </w:rPr>
      </w:pPr>
      <w:r w:rsidRPr="00D111C0">
        <w:rPr>
          <w:rFonts w:asciiTheme="minorHAnsi" w:eastAsia="Calibri" w:hAnsiTheme="minorHAnsi" w:cstheme="minorHAnsi"/>
          <w:kern w:val="3"/>
          <w:sz w:val="20"/>
          <w:szCs w:val="20"/>
        </w:rPr>
        <w:t xml:space="preserve">Aktas </w:t>
      </w:r>
      <w:r w:rsidR="00FF5C20" w:rsidRPr="00D111C0">
        <w:rPr>
          <w:rFonts w:asciiTheme="minorHAnsi" w:eastAsia="Calibri" w:hAnsiTheme="minorHAnsi" w:cstheme="minorHAnsi"/>
          <w:kern w:val="3"/>
          <w:sz w:val="20"/>
          <w:szCs w:val="20"/>
        </w:rPr>
        <w:t xml:space="preserve">Užsakovui </w:t>
      </w:r>
      <w:r w:rsidRPr="00D111C0">
        <w:rPr>
          <w:rFonts w:asciiTheme="minorHAnsi" w:eastAsia="Calibri" w:hAnsiTheme="minorHAnsi" w:cstheme="minorHAnsi"/>
          <w:kern w:val="3"/>
          <w:sz w:val="20"/>
          <w:szCs w:val="20"/>
        </w:rPr>
        <w:t xml:space="preserve">gali būti teikiamas </w:t>
      </w:r>
      <w:r w:rsidR="007E37CD">
        <w:rPr>
          <w:rFonts w:asciiTheme="minorHAnsi" w:eastAsia="Calibri" w:hAnsiTheme="minorHAnsi" w:cstheme="minorHAnsi"/>
          <w:kern w:val="3"/>
          <w:sz w:val="20"/>
          <w:szCs w:val="20"/>
        </w:rPr>
        <w:t>8</w:t>
      </w:r>
      <w:r w:rsidRPr="00D111C0">
        <w:rPr>
          <w:rFonts w:asciiTheme="minorHAnsi" w:eastAsia="Calibri" w:hAnsiTheme="minorHAnsi" w:cstheme="minorHAnsi"/>
          <w:kern w:val="3"/>
          <w:sz w:val="20"/>
          <w:szCs w:val="20"/>
        </w:rPr>
        <w:t>0% nuo darbų kainos už atliktus statybos - montavimo darbus</w:t>
      </w:r>
      <w:r w:rsidR="00FF5C20" w:rsidRPr="00D111C0">
        <w:rPr>
          <w:rFonts w:asciiTheme="minorHAnsi" w:eastAsia="Calibri" w:hAnsiTheme="minorHAnsi" w:cstheme="minorHAnsi"/>
          <w:kern w:val="3"/>
          <w:sz w:val="20"/>
          <w:szCs w:val="20"/>
        </w:rPr>
        <w:t>,</w:t>
      </w:r>
      <w:r w:rsidRPr="00D111C0">
        <w:rPr>
          <w:rFonts w:asciiTheme="minorHAnsi" w:eastAsia="Calibri" w:hAnsiTheme="minorHAnsi" w:cstheme="minorHAnsi"/>
          <w:kern w:val="3"/>
          <w:sz w:val="20"/>
          <w:szCs w:val="20"/>
        </w:rPr>
        <w:t xml:space="preserve"> aprašytus darbų kainų žiniaraščio </w:t>
      </w:r>
      <w:r w:rsidR="00195778">
        <w:rPr>
          <w:rFonts w:asciiTheme="minorHAnsi" w:eastAsia="Calibri" w:hAnsiTheme="minorHAnsi" w:cstheme="minorHAnsi"/>
          <w:kern w:val="3"/>
          <w:sz w:val="20"/>
          <w:szCs w:val="20"/>
        </w:rPr>
        <w:t xml:space="preserve">2.1, 2.2, 2.3, 2.4, 2.5, 2.6, 2.7, 2.8, 2.9, 2.10, 2.11, </w:t>
      </w:r>
      <w:r w:rsidRPr="00D111C0">
        <w:rPr>
          <w:rFonts w:asciiTheme="minorHAnsi" w:eastAsia="Calibri" w:hAnsiTheme="minorHAnsi" w:cstheme="minorHAnsi"/>
          <w:kern w:val="3"/>
          <w:sz w:val="20"/>
          <w:szCs w:val="20"/>
        </w:rPr>
        <w:t>3.1, 3.2, 3.3</w:t>
      </w:r>
      <w:r w:rsidR="00195778">
        <w:rPr>
          <w:rFonts w:asciiTheme="minorHAnsi" w:eastAsia="Calibri" w:hAnsiTheme="minorHAnsi" w:cstheme="minorHAnsi"/>
          <w:kern w:val="3"/>
          <w:sz w:val="20"/>
          <w:szCs w:val="20"/>
        </w:rPr>
        <w:t xml:space="preserve">, 3.4, 3.5, 3.6, 3.7, 3.8, 3.9, 3.10, 3.11, 4.1, 4.2, 4.3, 5.1, 5.2, 5.3 </w:t>
      </w:r>
      <w:r w:rsidRPr="00D111C0">
        <w:rPr>
          <w:rFonts w:asciiTheme="minorHAnsi" w:eastAsia="Calibri" w:hAnsiTheme="minorHAnsi" w:cstheme="minorHAnsi"/>
          <w:kern w:val="3"/>
          <w:sz w:val="20"/>
          <w:szCs w:val="20"/>
        </w:rPr>
        <w:t>pozicijose;</w:t>
      </w:r>
    </w:p>
    <w:p w14:paraId="2B556E24" w14:textId="69D5E8EA" w:rsidR="00FB654A" w:rsidRDefault="00FB654A" w:rsidP="00C33EC1">
      <w:pPr>
        <w:pStyle w:val="ListParagraph"/>
        <w:numPr>
          <w:ilvl w:val="0"/>
          <w:numId w:val="14"/>
        </w:numPr>
        <w:tabs>
          <w:tab w:val="left" w:pos="567"/>
        </w:tabs>
        <w:spacing w:before="60" w:after="60"/>
        <w:ind w:left="0" w:firstLine="426"/>
        <w:jc w:val="both"/>
        <w:rPr>
          <w:rFonts w:asciiTheme="minorHAnsi" w:eastAsia="Calibri" w:hAnsiTheme="minorHAnsi" w:cstheme="minorHAnsi"/>
          <w:kern w:val="3"/>
          <w:sz w:val="20"/>
          <w:szCs w:val="20"/>
        </w:rPr>
      </w:pPr>
      <w:r w:rsidRPr="00D111C0">
        <w:rPr>
          <w:rFonts w:asciiTheme="minorHAnsi" w:eastAsia="Calibri" w:hAnsiTheme="minorHAnsi" w:cstheme="minorHAnsi"/>
          <w:kern w:val="3"/>
          <w:sz w:val="20"/>
          <w:szCs w:val="20"/>
        </w:rPr>
        <w:t xml:space="preserve">Aktas </w:t>
      </w:r>
      <w:r w:rsidR="00FF5C20" w:rsidRPr="00D111C0">
        <w:rPr>
          <w:rFonts w:asciiTheme="minorHAnsi" w:eastAsia="Calibri" w:hAnsiTheme="minorHAnsi" w:cstheme="minorHAnsi"/>
          <w:kern w:val="3"/>
          <w:sz w:val="20"/>
          <w:szCs w:val="20"/>
        </w:rPr>
        <w:t xml:space="preserve">Užsakovui </w:t>
      </w:r>
      <w:r w:rsidRPr="00D111C0">
        <w:rPr>
          <w:rFonts w:asciiTheme="minorHAnsi" w:eastAsia="Calibri" w:hAnsiTheme="minorHAnsi" w:cstheme="minorHAnsi"/>
          <w:kern w:val="3"/>
          <w:sz w:val="20"/>
          <w:szCs w:val="20"/>
        </w:rPr>
        <w:t xml:space="preserve">gali būti teikiamas </w:t>
      </w:r>
      <w:r w:rsidR="00705D90">
        <w:rPr>
          <w:rFonts w:asciiTheme="minorHAnsi" w:eastAsia="Calibri" w:hAnsiTheme="minorHAnsi" w:cstheme="minorHAnsi"/>
          <w:kern w:val="3"/>
          <w:sz w:val="20"/>
          <w:szCs w:val="20"/>
        </w:rPr>
        <w:t>2</w:t>
      </w:r>
      <w:r w:rsidRPr="00D111C0">
        <w:rPr>
          <w:rFonts w:asciiTheme="minorHAnsi" w:eastAsia="Calibri" w:hAnsiTheme="minorHAnsi" w:cstheme="minorHAnsi"/>
          <w:kern w:val="3"/>
          <w:sz w:val="20"/>
          <w:szCs w:val="20"/>
        </w:rPr>
        <w:t xml:space="preserve">0% nuo darbų kainos už atliktus dangų ir aplinkos atstatymo darbus, komunikacijų žymėjimo ženklų įrengimą, aprašytus darbų kainų žiniaraščio </w:t>
      </w:r>
      <w:r w:rsidR="00705D90">
        <w:rPr>
          <w:rFonts w:asciiTheme="minorHAnsi" w:eastAsia="Calibri" w:hAnsiTheme="minorHAnsi" w:cstheme="minorHAnsi"/>
          <w:kern w:val="3"/>
          <w:sz w:val="20"/>
          <w:szCs w:val="20"/>
        </w:rPr>
        <w:t xml:space="preserve">2.1, 2.2, 2.3, 2.4, 2.5, 2.6, 2.7, 2.8, 2.9, 2.10, 2.11, </w:t>
      </w:r>
      <w:r w:rsidR="00705D90" w:rsidRPr="00D111C0">
        <w:rPr>
          <w:rFonts w:asciiTheme="minorHAnsi" w:eastAsia="Calibri" w:hAnsiTheme="minorHAnsi" w:cstheme="minorHAnsi"/>
          <w:kern w:val="3"/>
          <w:sz w:val="20"/>
          <w:szCs w:val="20"/>
        </w:rPr>
        <w:t>3.1, 3.2, 3.3</w:t>
      </w:r>
      <w:r w:rsidR="00705D90">
        <w:rPr>
          <w:rFonts w:asciiTheme="minorHAnsi" w:eastAsia="Calibri" w:hAnsiTheme="minorHAnsi" w:cstheme="minorHAnsi"/>
          <w:kern w:val="3"/>
          <w:sz w:val="20"/>
          <w:szCs w:val="20"/>
        </w:rPr>
        <w:t xml:space="preserve">, 3.4, 3.5, 3.6, 3.7, 3.8, 3.9, 3.10, 3.11, 4.1, 4.2, 4.3, 5.1, 5.2, 5.3 </w:t>
      </w:r>
      <w:r w:rsidRPr="00D111C0">
        <w:rPr>
          <w:rFonts w:asciiTheme="minorHAnsi" w:eastAsia="Calibri" w:hAnsiTheme="minorHAnsi" w:cstheme="minorHAnsi"/>
          <w:kern w:val="3"/>
          <w:sz w:val="20"/>
          <w:szCs w:val="20"/>
        </w:rPr>
        <w:t>pozicijose.</w:t>
      </w:r>
    </w:p>
    <w:p w14:paraId="4633F438" w14:textId="522CEAB9" w:rsidR="00DF32D3" w:rsidRPr="00DF32D3" w:rsidRDefault="00DF32D3" w:rsidP="00DF32D3">
      <w:pPr>
        <w:pStyle w:val="ListParagraph"/>
        <w:numPr>
          <w:ilvl w:val="1"/>
          <w:numId w:val="4"/>
        </w:numPr>
        <w:tabs>
          <w:tab w:val="left" w:pos="426"/>
        </w:tabs>
        <w:spacing w:before="60" w:after="60"/>
        <w:ind w:left="0" w:firstLine="0"/>
        <w:jc w:val="both"/>
        <w:rPr>
          <w:rFonts w:asciiTheme="minorHAnsi" w:eastAsia="MS Gothic" w:hAnsiTheme="minorHAnsi" w:cstheme="minorHAnsi"/>
          <w:sz w:val="20"/>
          <w:szCs w:val="20"/>
        </w:rPr>
      </w:pPr>
      <w:r w:rsidRPr="00DF32D3">
        <w:rPr>
          <w:rFonts w:asciiTheme="minorHAnsi" w:eastAsia="MS Gothic" w:hAnsiTheme="minorHAnsi" w:cstheme="minorHAnsi"/>
          <w:sz w:val="20"/>
          <w:szCs w:val="20"/>
        </w:rPr>
        <w:t>Vandens tiekimo nutraukimas esamiems vartotojams galimas suderinus su Užsakovu atjungimo laiką prieš 14 kalendorinių dienų iki numatomų darbų pradžios, bet ne ilgesniam kaip 6 val. laikotarpiui.</w:t>
      </w:r>
    </w:p>
    <w:p w14:paraId="551259F9" w14:textId="04451091" w:rsidR="00842251" w:rsidRPr="007E4545" w:rsidRDefault="0026171C" w:rsidP="0024747A">
      <w:pPr>
        <w:pStyle w:val="ListParagraph"/>
        <w:numPr>
          <w:ilvl w:val="0"/>
          <w:numId w:val="4"/>
        </w:numPr>
        <w:pBdr>
          <w:top w:val="single" w:sz="4" w:space="1" w:color="auto"/>
          <w:bottom w:val="single" w:sz="4" w:space="1" w:color="auto"/>
        </w:pBdr>
        <w:spacing w:before="60" w:after="60"/>
        <w:ind w:left="360"/>
        <w:jc w:val="both"/>
        <w:rPr>
          <w:rFonts w:asciiTheme="minorHAnsi" w:hAnsiTheme="minorHAnsi" w:cstheme="minorHAnsi"/>
          <w:b/>
          <w:i/>
          <w:color w:val="7F7F7F" w:themeColor="text1" w:themeTint="80"/>
          <w:sz w:val="20"/>
          <w:szCs w:val="20"/>
        </w:rPr>
      </w:pPr>
      <w:r w:rsidRPr="007E4545">
        <w:rPr>
          <w:rFonts w:asciiTheme="minorHAnsi" w:hAnsiTheme="minorHAnsi" w:cstheme="minorHAnsi"/>
          <w:b/>
          <w:sz w:val="20"/>
          <w:szCs w:val="20"/>
        </w:rPr>
        <w:t xml:space="preserve">DARBŲ </w:t>
      </w:r>
      <w:r w:rsidR="00C47A4A" w:rsidRPr="007E4545">
        <w:rPr>
          <w:rFonts w:asciiTheme="minorHAnsi" w:hAnsiTheme="minorHAnsi" w:cstheme="minorHAnsi"/>
          <w:b/>
          <w:sz w:val="20"/>
          <w:szCs w:val="20"/>
        </w:rPr>
        <w:t>KOKYBĖ IR TRŪKUMŲ ŠALINIMAS</w:t>
      </w:r>
      <w:r w:rsidR="00A6338F" w:rsidRPr="007E4545">
        <w:rPr>
          <w:rFonts w:asciiTheme="minorHAnsi" w:hAnsiTheme="minorHAnsi" w:cstheme="minorHAnsi"/>
          <w:b/>
          <w:sz w:val="20"/>
          <w:szCs w:val="20"/>
        </w:rPr>
        <w:t xml:space="preserve"> </w:t>
      </w:r>
    </w:p>
    <w:p w14:paraId="02336606" w14:textId="3F7518B9" w:rsidR="008E6E8A" w:rsidRPr="00CD5F8E" w:rsidRDefault="008E6E8A" w:rsidP="00CD5F8E">
      <w:pPr>
        <w:pStyle w:val="ListParagraph"/>
        <w:numPr>
          <w:ilvl w:val="1"/>
          <w:numId w:val="4"/>
        </w:numPr>
        <w:tabs>
          <w:tab w:val="left" w:pos="426"/>
        </w:tabs>
        <w:spacing w:before="60" w:after="60"/>
        <w:ind w:left="0" w:firstLine="0"/>
        <w:jc w:val="both"/>
        <w:rPr>
          <w:rFonts w:asciiTheme="minorHAnsi" w:eastAsia="MS Gothic" w:hAnsiTheme="minorHAnsi" w:cstheme="minorHAnsi"/>
          <w:sz w:val="20"/>
          <w:szCs w:val="20"/>
        </w:rPr>
      </w:pPr>
      <w:r w:rsidRPr="00CD5F8E">
        <w:rPr>
          <w:rFonts w:asciiTheme="minorHAnsi" w:eastAsia="MS Gothic" w:hAnsiTheme="minorHAnsi" w:cstheme="minorHAnsi"/>
          <w:sz w:val="20"/>
          <w:szCs w:val="20"/>
        </w:rPr>
        <w:t xml:space="preserve">Darbų trūkumais bus laikomi Darbų ir (ar) panaudotų medžiagų ar kitų dalių neatitikimai Techninės </w:t>
      </w:r>
      <w:r w:rsidR="008E765E">
        <w:rPr>
          <w:rFonts w:asciiTheme="minorHAnsi" w:eastAsia="MS Gothic" w:hAnsiTheme="minorHAnsi" w:cstheme="minorHAnsi"/>
          <w:sz w:val="20"/>
          <w:szCs w:val="20"/>
        </w:rPr>
        <w:t>užduoties</w:t>
      </w:r>
      <w:r w:rsidRPr="00CD5F8E">
        <w:rPr>
          <w:rFonts w:asciiTheme="minorHAnsi" w:eastAsia="MS Gothic" w:hAnsiTheme="minorHAnsi" w:cstheme="minorHAnsi"/>
          <w:sz w:val="20"/>
          <w:szCs w:val="20"/>
        </w:rPr>
        <w:t xml:space="preserve"> reikalavimams, Lietuvos Respublikos teisės aktams, statybos techniniams reglamentams, standartams, Darbų ir (ar) jų rezultatų gedimai, deformacijos, atsiradę iki garantinio laikotarpio pabaigos.</w:t>
      </w:r>
    </w:p>
    <w:p w14:paraId="08DDB273" w14:textId="77777777" w:rsidR="008E6E8A" w:rsidRPr="00CD5F8E" w:rsidRDefault="008E6E8A" w:rsidP="00CD5F8E">
      <w:pPr>
        <w:pStyle w:val="ListParagraph"/>
        <w:numPr>
          <w:ilvl w:val="1"/>
          <w:numId w:val="4"/>
        </w:numPr>
        <w:tabs>
          <w:tab w:val="left" w:pos="426"/>
        </w:tabs>
        <w:spacing w:before="60" w:after="60"/>
        <w:ind w:left="0" w:firstLine="0"/>
        <w:jc w:val="both"/>
        <w:rPr>
          <w:rFonts w:asciiTheme="minorHAnsi" w:eastAsia="Calibri" w:hAnsiTheme="minorHAnsi" w:cstheme="minorHAnsi"/>
          <w:iCs/>
          <w:sz w:val="20"/>
          <w:szCs w:val="20"/>
        </w:rPr>
      </w:pPr>
      <w:r w:rsidRPr="00CD5F8E">
        <w:rPr>
          <w:rFonts w:asciiTheme="minorHAnsi" w:eastAsia="MS Gothic" w:hAnsiTheme="minorHAnsi" w:cstheme="minorHAnsi"/>
          <w:sz w:val="20"/>
          <w:szCs w:val="20"/>
        </w:rPr>
        <w:t>Rangovas privalo garantuoti, kad Darbai bus atlikti kokybiškai, tinkamai ir laiku. Darbai atlikti nekokybiškai turi būti ištaisyti nuo Užsakovo rašytinio reikalavimo dėl trūkumų šalinimo pateikimo dienos ne vėliau kaip per</w:t>
      </w:r>
      <w:r w:rsidRPr="00CD5F8E">
        <w:rPr>
          <w:rFonts w:asciiTheme="minorHAnsi" w:eastAsia="Calibri" w:hAnsiTheme="minorHAnsi" w:cstheme="minorHAnsi"/>
          <w:iCs/>
          <w:sz w:val="20"/>
          <w:szCs w:val="20"/>
        </w:rPr>
        <w:t xml:space="preserve"> </w:t>
      </w:r>
      <w:sdt>
        <w:sdtPr>
          <w:rPr>
            <w:rFonts w:asciiTheme="minorHAnsi" w:eastAsia="Calibri" w:hAnsiTheme="minorHAnsi" w:cstheme="minorHAnsi"/>
            <w:iCs/>
            <w:sz w:val="20"/>
            <w:szCs w:val="20"/>
            <w:highlight w:val="lightGray"/>
          </w:rPr>
          <w:id w:val="-477683527"/>
          <w:placeholder>
            <w:docPart w:val="7AC7B3CEFFA44966B5052F1DC9804270"/>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EndPr>
          <w:rPr>
            <w:highlight w:val="none"/>
          </w:rPr>
        </w:sdtEndPr>
        <w:sdtContent>
          <w:r w:rsidRPr="00CD5F8E">
            <w:rPr>
              <w:rFonts w:asciiTheme="minorHAnsi" w:eastAsia="Calibri" w:hAnsiTheme="minorHAnsi" w:cstheme="minorHAnsi"/>
              <w:iCs/>
              <w:sz w:val="20"/>
              <w:szCs w:val="20"/>
              <w:highlight w:val="lightGray"/>
            </w:rPr>
            <w:t>5 darbo dienas.</w:t>
          </w:r>
        </w:sdtContent>
      </w:sdt>
    </w:p>
    <w:p w14:paraId="329441EA" w14:textId="50504890" w:rsidR="00BD75EE" w:rsidRPr="007E4545" w:rsidRDefault="00C47A4A" w:rsidP="0024747A">
      <w:pPr>
        <w:pStyle w:val="ListParagraph"/>
        <w:numPr>
          <w:ilvl w:val="0"/>
          <w:numId w:val="4"/>
        </w:numPr>
        <w:pBdr>
          <w:top w:val="single" w:sz="4" w:space="1" w:color="auto"/>
          <w:bottom w:val="single" w:sz="4" w:space="1" w:color="auto"/>
        </w:pBdr>
        <w:ind w:left="450" w:hanging="450"/>
        <w:rPr>
          <w:rFonts w:asciiTheme="minorHAnsi" w:hAnsiTheme="minorHAnsi" w:cstheme="minorHAnsi"/>
          <w:b/>
          <w:sz w:val="20"/>
          <w:szCs w:val="20"/>
        </w:rPr>
      </w:pPr>
      <w:r w:rsidRPr="007E4545">
        <w:rPr>
          <w:rFonts w:asciiTheme="minorHAnsi" w:hAnsiTheme="minorHAnsi" w:cstheme="minorHAnsi"/>
          <w:b/>
          <w:sz w:val="20"/>
          <w:szCs w:val="20"/>
        </w:rPr>
        <w:t xml:space="preserve">SUTARTIES VYKDYMO METU </w:t>
      </w:r>
      <w:r w:rsidR="00A521F5">
        <w:rPr>
          <w:rFonts w:asciiTheme="minorHAnsi" w:hAnsiTheme="minorHAnsi" w:cstheme="minorHAnsi"/>
          <w:b/>
          <w:sz w:val="20"/>
          <w:szCs w:val="20"/>
        </w:rPr>
        <w:t xml:space="preserve">RANGOVO </w:t>
      </w:r>
      <w:r w:rsidRPr="007E4545">
        <w:rPr>
          <w:rFonts w:asciiTheme="minorHAnsi" w:hAnsiTheme="minorHAnsi" w:cstheme="minorHAnsi"/>
          <w:b/>
          <w:sz w:val="20"/>
          <w:szCs w:val="20"/>
        </w:rPr>
        <w:t>PATEIKIAMA DOKUMENTACIJA</w:t>
      </w:r>
    </w:p>
    <w:p w14:paraId="0FF712D5" w14:textId="77777777" w:rsidR="00507CA8" w:rsidRPr="00F906E2" w:rsidRDefault="00507CA8" w:rsidP="00507CA8">
      <w:pPr>
        <w:tabs>
          <w:tab w:val="left" w:pos="0"/>
          <w:tab w:val="left" w:pos="851"/>
        </w:tabs>
        <w:ind w:right="-54" w:firstLine="0"/>
        <w:jc w:val="both"/>
        <w:rPr>
          <w:rFonts w:ascii="Calibri" w:eastAsia="Calibri" w:hAnsi="Calibri" w:cs="Calibri"/>
          <w:sz w:val="20"/>
          <w:szCs w:val="20"/>
        </w:rPr>
      </w:pPr>
      <w:r w:rsidRPr="00F906E2">
        <w:rPr>
          <w:rFonts w:ascii="Calibri" w:eastAsia="Calibri" w:hAnsi="Calibri" w:cs="Calibri"/>
          <w:sz w:val="20"/>
          <w:szCs w:val="20"/>
        </w:rPr>
        <w:t>Rangovas privalės pateikti ir suderinti su Užsakovu:</w:t>
      </w:r>
    </w:p>
    <w:p w14:paraId="149A373E" w14:textId="7EB29BB4" w:rsidR="00507CA8" w:rsidRPr="00F906E2" w:rsidRDefault="00507CA8" w:rsidP="005E1DA2">
      <w:pPr>
        <w:pStyle w:val="ListParagraph"/>
        <w:numPr>
          <w:ilvl w:val="1"/>
          <w:numId w:val="4"/>
        </w:numPr>
        <w:tabs>
          <w:tab w:val="left" w:pos="426"/>
        </w:tabs>
        <w:ind w:left="0" w:firstLine="0"/>
        <w:jc w:val="both"/>
        <w:rPr>
          <w:rFonts w:ascii="Calibri" w:hAnsi="Calibri" w:cs="Calibri"/>
          <w:kern w:val="3"/>
          <w:sz w:val="20"/>
          <w:szCs w:val="20"/>
        </w:rPr>
      </w:pPr>
      <w:bookmarkStart w:id="8" w:name="_Hlk49415604"/>
      <w:r w:rsidRPr="00F906E2">
        <w:rPr>
          <w:rFonts w:ascii="Calibri" w:hAnsi="Calibri" w:cs="Calibri"/>
          <w:bCs/>
          <w:kern w:val="3"/>
          <w:sz w:val="20"/>
          <w:szCs w:val="20"/>
        </w:rPr>
        <w:t xml:space="preserve">Grafiką </w:t>
      </w:r>
      <w:r w:rsidRPr="00F906E2">
        <w:rPr>
          <w:rFonts w:ascii="Calibri" w:hAnsi="Calibri" w:cs="Calibri"/>
          <w:kern w:val="3"/>
          <w:sz w:val="20"/>
          <w:szCs w:val="20"/>
        </w:rPr>
        <w:t xml:space="preserve">per 14 k. d. nuo Sutarties įsigaliojimo dienos (Grafikas turi būti savaičių tikslumu). Grafikas turi būti parengtas atsižvelgiant į šios Techninės </w:t>
      </w:r>
      <w:r w:rsidR="008E765E">
        <w:rPr>
          <w:rFonts w:ascii="Calibri" w:hAnsi="Calibri" w:cs="Calibri"/>
          <w:kern w:val="3"/>
          <w:sz w:val="20"/>
          <w:szCs w:val="20"/>
        </w:rPr>
        <w:t>užduoties</w:t>
      </w:r>
      <w:r w:rsidRPr="00F906E2">
        <w:rPr>
          <w:rFonts w:ascii="Calibri" w:hAnsi="Calibri" w:cs="Calibri"/>
          <w:kern w:val="3"/>
          <w:sz w:val="20"/>
          <w:szCs w:val="20"/>
        </w:rPr>
        <w:t xml:space="preserve"> reikalavimus atskirų darbų atlikimo terminams. Atskiri darbai, kurių atlikimo pradžia, pabaiga ar terminas nėra detaliai nurodyti Techninėje </w:t>
      </w:r>
      <w:r w:rsidR="008E765E">
        <w:rPr>
          <w:rFonts w:ascii="Calibri" w:hAnsi="Calibri" w:cs="Calibri"/>
          <w:kern w:val="3"/>
          <w:sz w:val="20"/>
          <w:szCs w:val="20"/>
        </w:rPr>
        <w:t>užduotyje</w:t>
      </w:r>
      <w:r w:rsidRPr="00F906E2">
        <w:rPr>
          <w:rFonts w:ascii="Calibri" w:hAnsi="Calibri" w:cs="Calibri"/>
          <w:kern w:val="3"/>
          <w:sz w:val="20"/>
          <w:szCs w:val="20"/>
        </w:rPr>
        <w:t xml:space="preserve"> turi būti numatyti Grafike, įvertinant Rangovo pagrįstas galimybes įvykdyti darbus Grafike numatytais terminais.</w:t>
      </w:r>
      <w:r w:rsidRPr="00F906E2">
        <w:rPr>
          <w:rFonts w:cs="Arial"/>
          <w:sz w:val="20"/>
          <w:szCs w:val="20"/>
        </w:rPr>
        <w:t xml:space="preserve"> </w:t>
      </w:r>
      <w:r w:rsidRPr="00F906E2">
        <w:rPr>
          <w:rFonts w:ascii="Calibri" w:hAnsi="Calibri" w:cs="Calibri"/>
          <w:kern w:val="3"/>
          <w:sz w:val="20"/>
          <w:szCs w:val="20"/>
        </w:rPr>
        <w:t xml:space="preserve">Grafiko apačioje pagal darbų pozicijas turi būti pateiktos ir planuojamų atlikti ir </w:t>
      </w:r>
      <w:proofErr w:type="spellStart"/>
      <w:r w:rsidRPr="00F906E2">
        <w:rPr>
          <w:rFonts w:ascii="Calibri" w:hAnsi="Calibri" w:cs="Calibri"/>
          <w:kern w:val="3"/>
          <w:sz w:val="20"/>
          <w:szCs w:val="20"/>
        </w:rPr>
        <w:t>aktuoti</w:t>
      </w:r>
      <w:proofErr w:type="spellEnd"/>
      <w:r w:rsidRPr="00F906E2">
        <w:rPr>
          <w:rFonts w:ascii="Calibri" w:hAnsi="Calibri" w:cs="Calibri"/>
          <w:kern w:val="3"/>
          <w:sz w:val="20"/>
          <w:szCs w:val="20"/>
        </w:rPr>
        <w:t xml:space="preserve"> darbų vertės. Atlikti darbai turi sutapti su </w:t>
      </w:r>
      <w:proofErr w:type="spellStart"/>
      <w:r w:rsidRPr="00F906E2">
        <w:rPr>
          <w:rFonts w:ascii="Calibri" w:hAnsi="Calibri" w:cs="Calibri"/>
          <w:kern w:val="3"/>
          <w:sz w:val="20"/>
          <w:szCs w:val="20"/>
        </w:rPr>
        <w:t>aktavimu</w:t>
      </w:r>
      <w:proofErr w:type="spellEnd"/>
      <w:r w:rsidRPr="00F906E2">
        <w:rPr>
          <w:rFonts w:ascii="Calibri" w:hAnsi="Calibri" w:cs="Calibri"/>
          <w:kern w:val="3"/>
          <w:sz w:val="20"/>
          <w:szCs w:val="20"/>
        </w:rPr>
        <w:t xml:space="preserve">, </w:t>
      </w:r>
      <w:proofErr w:type="spellStart"/>
      <w:r w:rsidRPr="00F906E2">
        <w:rPr>
          <w:rFonts w:ascii="Calibri" w:hAnsi="Calibri" w:cs="Calibri"/>
          <w:kern w:val="3"/>
          <w:sz w:val="20"/>
          <w:szCs w:val="20"/>
        </w:rPr>
        <w:t>aktavimas</w:t>
      </w:r>
      <w:proofErr w:type="spellEnd"/>
      <w:r w:rsidRPr="00F906E2">
        <w:rPr>
          <w:rFonts w:ascii="Calibri" w:hAnsi="Calibri" w:cs="Calibri"/>
          <w:kern w:val="3"/>
          <w:sz w:val="20"/>
          <w:szCs w:val="20"/>
        </w:rPr>
        <w:t xml:space="preserve"> Grafike turi būti planuojamas tą patį kalendorinį mėnesį, kurį yra baigiami atitinkamos žiniaraščio </w:t>
      </w:r>
      <w:r w:rsidRPr="00CF52B3">
        <w:rPr>
          <w:rFonts w:ascii="Calibri" w:hAnsi="Calibri" w:cs="Calibri"/>
          <w:kern w:val="3"/>
          <w:sz w:val="20"/>
          <w:szCs w:val="20"/>
        </w:rPr>
        <w:t>(T</w:t>
      </w:r>
      <w:r w:rsidR="00865B45">
        <w:rPr>
          <w:rFonts w:ascii="Calibri" w:hAnsi="Calibri" w:cs="Calibri"/>
          <w:kern w:val="3"/>
          <w:sz w:val="20"/>
          <w:szCs w:val="20"/>
        </w:rPr>
        <w:t>U</w:t>
      </w:r>
      <w:r w:rsidRPr="00CF52B3">
        <w:rPr>
          <w:rFonts w:ascii="Calibri" w:hAnsi="Calibri" w:cs="Calibri"/>
          <w:kern w:val="3"/>
          <w:sz w:val="20"/>
          <w:szCs w:val="20"/>
        </w:rPr>
        <w:t xml:space="preserve"> Priedas Nr. 4) </w:t>
      </w:r>
      <w:r w:rsidRPr="00F906E2">
        <w:rPr>
          <w:rFonts w:ascii="Calibri" w:hAnsi="Calibri" w:cs="Calibri"/>
          <w:kern w:val="3"/>
          <w:sz w:val="20"/>
          <w:szCs w:val="20"/>
        </w:rPr>
        <w:t xml:space="preserve">eilutės darbai. Jei Rangovas atliks darbus anksčiau nei nurodyta Grafike, aktas teikiamas grafike numatytai sumai ne anksčiau </w:t>
      </w:r>
      <w:r w:rsidR="00A14C09">
        <w:rPr>
          <w:rFonts w:ascii="Calibri" w:hAnsi="Calibri" w:cs="Calibri"/>
          <w:kern w:val="3"/>
          <w:sz w:val="20"/>
          <w:szCs w:val="20"/>
        </w:rPr>
        <w:t>2</w:t>
      </w:r>
      <w:r w:rsidRPr="00F906E2">
        <w:rPr>
          <w:rFonts w:ascii="Calibri" w:hAnsi="Calibri" w:cs="Calibri"/>
          <w:kern w:val="3"/>
          <w:sz w:val="20"/>
          <w:szCs w:val="20"/>
        </w:rPr>
        <w:t xml:space="preserve"> mėn. nei nurodyta Grafike; </w:t>
      </w:r>
    </w:p>
    <w:p w14:paraId="7B461266" w14:textId="4A2DA469" w:rsidR="00507CA8" w:rsidRDefault="00E71758" w:rsidP="005E1DA2">
      <w:pPr>
        <w:pStyle w:val="ListParagraph"/>
        <w:numPr>
          <w:ilvl w:val="1"/>
          <w:numId w:val="4"/>
        </w:numPr>
        <w:tabs>
          <w:tab w:val="left" w:pos="426"/>
        </w:tabs>
        <w:ind w:left="0" w:firstLine="0"/>
        <w:jc w:val="both"/>
        <w:rPr>
          <w:rFonts w:ascii="Calibri" w:hAnsi="Calibri" w:cs="Calibri"/>
          <w:kern w:val="3"/>
          <w:sz w:val="20"/>
          <w:szCs w:val="20"/>
        </w:rPr>
      </w:pPr>
      <w:r w:rsidRPr="00830D31">
        <w:rPr>
          <w:rFonts w:asciiTheme="minorHAnsi" w:hAnsiTheme="minorHAnsi" w:cstheme="minorHAnsi"/>
          <w:kern w:val="3"/>
          <w:sz w:val="20"/>
          <w:szCs w:val="20"/>
        </w:rPr>
        <w:t xml:space="preserve">Suderintą </w:t>
      </w:r>
      <w:r w:rsidRPr="00830D31">
        <w:rPr>
          <w:rFonts w:ascii="Calibri" w:hAnsi="Calibri" w:cs="Calibri"/>
          <w:kern w:val="3"/>
          <w:sz w:val="20"/>
          <w:szCs w:val="20"/>
        </w:rPr>
        <w:t>i</w:t>
      </w:r>
      <w:r w:rsidR="00507CA8" w:rsidRPr="00830D31">
        <w:rPr>
          <w:rFonts w:ascii="Calibri" w:hAnsi="Calibri" w:cs="Calibri"/>
          <w:kern w:val="3"/>
          <w:sz w:val="20"/>
          <w:szCs w:val="20"/>
        </w:rPr>
        <w:t xml:space="preserve">špildomąją dokumentaciją, kadastrinių matavimų bylas su išankstine VĮ „Registrų centras“ patikra, </w:t>
      </w:r>
      <w:r w:rsidR="00830D31" w:rsidRPr="00830D31">
        <w:rPr>
          <w:rFonts w:asciiTheme="minorHAnsi" w:hAnsiTheme="minorHAnsi" w:cstheme="minorHAnsi"/>
          <w:kern w:val="3"/>
          <w:sz w:val="20"/>
          <w:szCs w:val="20"/>
        </w:rPr>
        <w:t>mikrobiologinių tyrimų pažymas, TV diagnostikos ataskaitą,</w:t>
      </w:r>
      <w:r w:rsidR="00830D31" w:rsidRPr="00374FEF">
        <w:rPr>
          <w:rFonts w:ascii="Calibri" w:hAnsi="Calibri" w:cs="Calibri"/>
          <w:kern w:val="3"/>
          <w:sz w:val="20"/>
          <w:szCs w:val="20"/>
        </w:rPr>
        <w:t xml:space="preserve"> </w:t>
      </w:r>
      <w:r w:rsidR="00507CA8" w:rsidRPr="00374FEF">
        <w:rPr>
          <w:rFonts w:ascii="Calibri" w:hAnsi="Calibri" w:cs="Calibri"/>
          <w:kern w:val="3"/>
          <w:sz w:val="20"/>
          <w:szCs w:val="20"/>
        </w:rPr>
        <w:t>atliktų darbų aktus. Taip pat Rangovas (pagal įgaliojimą) turės atlikti statinių statybos užbaigimo procedūras, pateikti visus reikiamus dokumentus per Lietuvos Respublikos statybos leidimų ir statybos valstybinės priežiūros informacinės sistemos (IS) „</w:t>
      </w:r>
      <w:proofErr w:type="spellStart"/>
      <w:r w:rsidR="00507CA8" w:rsidRPr="00374FEF">
        <w:rPr>
          <w:rFonts w:ascii="Calibri" w:hAnsi="Calibri" w:cs="Calibri"/>
          <w:kern w:val="3"/>
          <w:sz w:val="20"/>
          <w:szCs w:val="20"/>
        </w:rPr>
        <w:t>Infostatyba</w:t>
      </w:r>
      <w:proofErr w:type="spellEnd"/>
      <w:r w:rsidR="00507CA8" w:rsidRPr="00374FEF">
        <w:rPr>
          <w:rFonts w:ascii="Calibri" w:hAnsi="Calibri" w:cs="Calibri"/>
          <w:kern w:val="3"/>
          <w:sz w:val="20"/>
          <w:szCs w:val="20"/>
        </w:rPr>
        <w:t xml:space="preserve">“ išorinę svetainę statybos užbaigimo dokumento gavimui ir pateikti užbaigimo dokumentą arba pateikti </w:t>
      </w:r>
      <w:r w:rsidR="00D759D8" w:rsidRPr="00D759D8">
        <w:rPr>
          <w:rFonts w:ascii="Calibri" w:hAnsi="Calibri" w:cs="Calibri"/>
          <w:kern w:val="3"/>
          <w:sz w:val="20"/>
          <w:szCs w:val="20"/>
        </w:rPr>
        <w:t>patvirtintą/užregistruotą</w:t>
      </w:r>
      <w:r w:rsidR="00507CA8" w:rsidRPr="00374FEF">
        <w:rPr>
          <w:rFonts w:ascii="Calibri" w:hAnsi="Calibri" w:cs="Calibri"/>
          <w:kern w:val="3"/>
          <w:sz w:val="20"/>
          <w:szCs w:val="20"/>
        </w:rPr>
        <w:t xml:space="preserve"> deklaraciją</w:t>
      </w:r>
      <w:r w:rsidR="00507CA8" w:rsidRPr="00F906E2">
        <w:rPr>
          <w:rFonts w:ascii="Calibri" w:hAnsi="Calibri" w:cs="Calibri"/>
          <w:kern w:val="3"/>
          <w:sz w:val="20"/>
          <w:szCs w:val="20"/>
        </w:rPr>
        <w:t>.</w:t>
      </w:r>
      <w:bookmarkEnd w:id="8"/>
    </w:p>
    <w:p w14:paraId="66CD64A5" w14:textId="513821F9" w:rsidR="00740DB3" w:rsidRPr="00135732" w:rsidRDefault="00740DB3" w:rsidP="00135732">
      <w:pPr>
        <w:pStyle w:val="ListParagraph"/>
        <w:numPr>
          <w:ilvl w:val="1"/>
          <w:numId w:val="4"/>
        </w:numPr>
        <w:tabs>
          <w:tab w:val="left" w:pos="426"/>
        </w:tabs>
        <w:ind w:left="0" w:firstLine="0"/>
        <w:jc w:val="both"/>
        <w:rPr>
          <w:rFonts w:asciiTheme="minorHAnsi" w:hAnsiTheme="minorHAnsi" w:cstheme="minorHAnsi"/>
          <w:kern w:val="3"/>
          <w:sz w:val="20"/>
          <w:szCs w:val="20"/>
        </w:rPr>
      </w:pPr>
      <w:r w:rsidRPr="00135732">
        <w:rPr>
          <w:rFonts w:asciiTheme="minorHAnsi" w:hAnsiTheme="minorHAnsi" w:cstheme="minorHAnsi"/>
          <w:kern w:val="3"/>
          <w:sz w:val="20"/>
          <w:szCs w:val="20"/>
        </w:rPr>
        <w:t>Rangovas, įvykdęs visus įsipareigojimus, statybos darb</w:t>
      </w:r>
      <w:r w:rsidR="0048703A" w:rsidRPr="00135732">
        <w:rPr>
          <w:rFonts w:asciiTheme="minorHAnsi" w:hAnsiTheme="minorHAnsi" w:cstheme="minorHAnsi"/>
          <w:kern w:val="3"/>
          <w:sz w:val="20"/>
          <w:szCs w:val="20"/>
        </w:rPr>
        <w:t>ų užbaigimo</w:t>
      </w:r>
      <w:r w:rsidR="00EA1420" w:rsidRPr="00135732">
        <w:rPr>
          <w:rFonts w:asciiTheme="minorHAnsi" w:hAnsiTheme="minorHAnsi" w:cstheme="minorHAnsi"/>
          <w:kern w:val="3"/>
          <w:sz w:val="20"/>
          <w:szCs w:val="20"/>
        </w:rPr>
        <w:t xml:space="preserve"> dokument</w:t>
      </w:r>
      <w:r w:rsidR="00923AA1" w:rsidRPr="00135732">
        <w:rPr>
          <w:rFonts w:asciiTheme="minorHAnsi" w:hAnsiTheme="minorHAnsi" w:cstheme="minorHAnsi"/>
          <w:kern w:val="3"/>
          <w:sz w:val="20"/>
          <w:szCs w:val="20"/>
        </w:rPr>
        <w:t>ų kopijas</w:t>
      </w:r>
      <w:r w:rsidRPr="00135732">
        <w:rPr>
          <w:rFonts w:asciiTheme="minorHAnsi" w:hAnsiTheme="minorHAnsi" w:cstheme="minorHAnsi"/>
          <w:kern w:val="3"/>
          <w:sz w:val="20"/>
          <w:szCs w:val="20"/>
        </w:rPr>
        <w:t xml:space="preserve">, pateikia </w:t>
      </w:r>
      <w:r w:rsidR="00A83D0B" w:rsidRPr="00135732">
        <w:rPr>
          <w:rFonts w:asciiTheme="minorHAnsi" w:hAnsiTheme="minorHAnsi" w:cstheme="minorHAnsi"/>
          <w:kern w:val="3"/>
          <w:sz w:val="20"/>
          <w:szCs w:val="20"/>
        </w:rPr>
        <w:t>Užsakovui</w:t>
      </w:r>
      <w:r w:rsidRPr="00135732">
        <w:rPr>
          <w:rFonts w:asciiTheme="minorHAnsi" w:hAnsiTheme="minorHAnsi" w:cstheme="minorHAnsi"/>
          <w:kern w:val="3"/>
          <w:sz w:val="20"/>
          <w:szCs w:val="20"/>
        </w:rPr>
        <w:t xml:space="preserve"> į įmonės naudojamą sistemą adresu: </w:t>
      </w:r>
      <w:hyperlink r:id="rId11" w:history="1">
        <w:r w:rsidRPr="00135732">
          <w:rPr>
            <w:rFonts w:asciiTheme="minorHAnsi" w:hAnsiTheme="minorHAnsi" w:cstheme="minorHAnsi"/>
            <w:kern w:val="3"/>
            <w:sz w:val="20"/>
            <w:szCs w:val="20"/>
          </w:rPr>
          <w:t>https://saugiosbylos.vv.lt</w:t>
        </w:r>
      </w:hyperlink>
      <w:r w:rsidR="0048703A" w:rsidRPr="00135732">
        <w:rPr>
          <w:rFonts w:asciiTheme="minorHAnsi" w:hAnsiTheme="minorHAnsi" w:cstheme="minorHAnsi"/>
          <w:kern w:val="3"/>
          <w:sz w:val="20"/>
          <w:szCs w:val="20"/>
        </w:rPr>
        <w:t xml:space="preserve">, </w:t>
      </w:r>
      <w:r w:rsidRPr="00135732">
        <w:rPr>
          <w:rFonts w:asciiTheme="minorHAnsi" w:hAnsiTheme="minorHAnsi" w:cstheme="minorHAnsi"/>
          <w:kern w:val="3"/>
          <w:sz w:val="20"/>
          <w:szCs w:val="20"/>
        </w:rPr>
        <w:t xml:space="preserve">minimalus raiškos reikalavimas – 200 </w:t>
      </w:r>
      <w:proofErr w:type="spellStart"/>
      <w:r w:rsidRPr="00135732">
        <w:rPr>
          <w:rFonts w:asciiTheme="minorHAnsi" w:hAnsiTheme="minorHAnsi" w:cstheme="minorHAnsi"/>
          <w:kern w:val="3"/>
          <w:sz w:val="20"/>
          <w:szCs w:val="20"/>
        </w:rPr>
        <w:t>dpi</w:t>
      </w:r>
      <w:proofErr w:type="spellEnd"/>
      <w:r w:rsidRPr="00135732">
        <w:rPr>
          <w:rFonts w:asciiTheme="minorHAnsi" w:hAnsiTheme="minorHAnsi" w:cstheme="minorHAnsi"/>
          <w:kern w:val="3"/>
          <w:sz w:val="20"/>
          <w:szCs w:val="20"/>
        </w:rPr>
        <w:t xml:space="preserve">. </w:t>
      </w:r>
      <w:r w:rsidR="0048703A" w:rsidRPr="00135732">
        <w:rPr>
          <w:rFonts w:asciiTheme="minorHAnsi" w:hAnsiTheme="minorHAnsi" w:cstheme="minorHAnsi"/>
          <w:kern w:val="3"/>
          <w:sz w:val="20"/>
          <w:szCs w:val="20"/>
        </w:rPr>
        <w:t>S</w:t>
      </w:r>
      <w:r w:rsidR="00923AA1" w:rsidRPr="00135732">
        <w:rPr>
          <w:rFonts w:asciiTheme="minorHAnsi" w:hAnsiTheme="minorHAnsi" w:cstheme="minorHAnsi"/>
          <w:kern w:val="3"/>
          <w:sz w:val="20"/>
          <w:szCs w:val="20"/>
        </w:rPr>
        <w:t>uderintą išpildomąją dokumentacij</w:t>
      </w:r>
      <w:r w:rsidR="00E61445" w:rsidRPr="00135732">
        <w:rPr>
          <w:rFonts w:asciiTheme="minorHAnsi" w:hAnsiTheme="minorHAnsi" w:cstheme="minorHAnsi"/>
          <w:kern w:val="3"/>
          <w:sz w:val="20"/>
          <w:szCs w:val="20"/>
        </w:rPr>
        <w:t>ą</w:t>
      </w:r>
      <w:r w:rsidR="00923AA1" w:rsidRPr="00135732">
        <w:rPr>
          <w:rFonts w:asciiTheme="minorHAnsi" w:hAnsiTheme="minorHAnsi" w:cstheme="minorHAnsi"/>
          <w:kern w:val="3"/>
          <w:sz w:val="20"/>
          <w:szCs w:val="20"/>
        </w:rPr>
        <w:t>, kadastrinių matavimų byl</w:t>
      </w:r>
      <w:r w:rsidR="00E61445" w:rsidRPr="00135732">
        <w:rPr>
          <w:rFonts w:asciiTheme="minorHAnsi" w:hAnsiTheme="minorHAnsi" w:cstheme="minorHAnsi"/>
          <w:kern w:val="3"/>
          <w:sz w:val="20"/>
          <w:szCs w:val="20"/>
        </w:rPr>
        <w:t>as</w:t>
      </w:r>
      <w:r w:rsidR="00591BDF" w:rsidRPr="00135732">
        <w:rPr>
          <w:rFonts w:asciiTheme="minorHAnsi" w:hAnsiTheme="minorHAnsi" w:cstheme="minorHAnsi"/>
          <w:kern w:val="3"/>
          <w:sz w:val="20"/>
          <w:szCs w:val="20"/>
        </w:rPr>
        <w:t xml:space="preserve"> pateikia</w:t>
      </w:r>
      <w:r w:rsidR="00E61445" w:rsidRPr="00135732">
        <w:rPr>
          <w:rFonts w:asciiTheme="minorHAnsi" w:hAnsiTheme="minorHAnsi" w:cstheme="minorHAnsi"/>
          <w:kern w:val="3"/>
          <w:sz w:val="20"/>
          <w:szCs w:val="20"/>
        </w:rPr>
        <w:t xml:space="preserve"> </w:t>
      </w:r>
      <w:r w:rsidR="00923AA1" w:rsidRPr="00135732">
        <w:rPr>
          <w:rFonts w:asciiTheme="minorHAnsi" w:hAnsiTheme="minorHAnsi" w:cstheme="minorHAnsi"/>
          <w:kern w:val="3"/>
          <w:sz w:val="20"/>
          <w:szCs w:val="20"/>
        </w:rPr>
        <w:t>DWG bei PDF formatu bei popierin</w:t>
      </w:r>
      <w:r w:rsidR="0082603C">
        <w:rPr>
          <w:rFonts w:asciiTheme="minorHAnsi" w:hAnsiTheme="minorHAnsi" w:cstheme="minorHAnsi"/>
          <w:kern w:val="3"/>
          <w:sz w:val="20"/>
          <w:szCs w:val="20"/>
        </w:rPr>
        <w:t>es</w:t>
      </w:r>
      <w:r w:rsidR="00135732" w:rsidRPr="00135732">
        <w:rPr>
          <w:rFonts w:asciiTheme="minorHAnsi" w:hAnsiTheme="minorHAnsi" w:cstheme="minorHAnsi"/>
          <w:kern w:val="3"/>
          <w:sz w:val="20"/>
          <w:szCs w:val="20"/>
        </w:rPr>
        <w:t xml:space="preserve"> kopij</w:t>
      </w:r>
      <w:r w:rsidR="0082603C">
        <w:rPr>
          <w:rFonts w:asciiTheme="minorHAnsi" w:hAnsiTheme="minorHAnsi" w:cstheme="minorHAnsi"/>
          <w:kern w:val="3"/>
          <w:sz w:val="20"/>
          <w:szCs w:val="20"/>
        </w:rPr>
        <w:t>as</w:t>
      </w:r>
      <w:r w:rsidR="00923AA1" w:rsidRPr="00135732">
        <w:rPr>
          <w:rFonts w:asciiTheme="minorHAnsi" w:hAnsiTheme="minorHAnsi" w:cstheme="minorHAnsi"/>
          <w:kern w:val="3"/>
          <w:sz w:val="20"/>
          <w:szCs w:val="20"/>
        </w:rPr>
        <w:t xml:space="preserve"> </w:t>
      </w:r>
      <w:r w:rsidR="007209ED" w:rsidRPr="00135732">
        <w:rPr>
          <w:rFonts w:asciiTheme="minorHAnsi" w:hAnsiTheme="minorHAnsi" w:cstheme="minorHAnsi"/>
          <w:kern w:val="3"/>
          <w:sz w:val="20"/>
          <w:szCs w:val="20"/>
        </w:rPr>
        <w:t>(</w:t>
      </w:r>
      <w:r w:rsidR="0082603C">
        <w:rPr>
          <w:rFonts w:asciiTheme="minorHAnsi" w:hAnsiTheme="minorHAnsi" w:cstheme="minorHAnsi"/>
          <w:kern w:val="3"/>
          <w:sz w:val="20"/>
          <w:szCs w:val="20"/>
        </w:rPr>
        <w:t xml:space="preserve">po </w:t>
      </w:r>
      <w:r w:rsidR="007209ED" w:rsidRPr="00135732">
        <w:rPr>
          <w:rFonts w:asciiTheme="minorHAnsi" w:hAnsiTheme="minorHAnsi" w:cstheme="minorHAnsi"/>
          <w:kern w:val="3"/>
          <w:sz w:val="20"/>
          <w:szCs w:val="20"/>
        </w:rPr>
        <w:t xml:space="preserve">1 </w:t>
      </w:r>
      <w:r w:rsidR="00923AA1" w:rsidRPr="00135732">
        <w:rPr>
          <w:rFonts w:asciiTheme="minorHAnsi" w:hAnsiTheme="minorHAnsi" w:cstheme="minorHAnsi"/>
          <w:kern w:val="3"/>
          <w:sz w:val="20"/>
          <w:szCs w:val="20"/>
        </w:rPr>
        <w:t>egzempliori</w:t>
      </w:r>
      <w:r w:rsidR="0082603C">
        <w:rPr>
          <w:rFonts w:asciiTheme="minorHAnsi" w:hAnsiTheme="minorHAnsi" w:cstheme="minorHAnsi"/>
          <w:kern w:val="3"/>
          <w:sz w:val="20"/>
          <w:szCs w:val="20"/>
        </w:rPr>
        <w:t>ų</w:t>
      </w:r>
      <w:r w:rsidR="007209ED" w:rsidRPr="00135732">
        <w:rPr>
          <w:rFonts w:asciiTheme="minorHAnsi" w:hAnsiTheme="minorHAnsi" w:cstheme="minorHAnsi"/>
          <w:kern w:val="3"/>
          <w:sz w:val="20"/>
          <w:szCs w:val="20"/>
        </w:rPr>
        <w:t>)</w:t>
      </w:r>
      <w:r w:rsidR="00923AA1" w:rsidRPr="00135732">
        <w:rPr>
          <w:rFonts w:asciiTheme="minorHAnsi" w:hAnsiTheme="minorHAnsi" w:cstheme="minorHAnsi"/>
          <w:kern w:val="3"/>
          <w:sz w:val="20"/>
          <w:szCs w:val="20"/>
        </w:rPr>
        <w:t>.</w:t>
      </w:r>
      <w:r w:rsidR="00E633FC" w:rsidRPr="00135732">
        <w:rPr>
          <w:rFonts w:asciiTheme="minorHAnsi" w:hAnsiTheme="minorHAnsi" w:cstheme="minorHAnsi"/>
          <w:kern w:val="3"/>
          <w:sz w:val="20"/>
          <w:szCs w:val="20"/>
        </w:rPr>
        <w:t xml:space="preserve"> </w:t>
      </w:r>
    </w:p>
    <w:p w14:paraId="6F7F6E6E" w14:textId="5E44ADE0" w:rsidR="00CE03D1" w:rsidRPr="007E4545" w:rsidRDefault="00CE03D1" w:rsidP="0024747A">
      <w:pPr>
        <w:pStyle w:val="ListParagraph"/>
        <w:numPr>
          <w:ilvl w:val="0"/>
          <w:numId w:val="4"/>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r w:rsidRPr="007E4545">
        <w:rPr>
          <w:rFonts w:asciiTheme="minorHAnsi" w:hAnsiTheme="minorHAnsi" w:cstheme="minorHAnsi"/>
          <w:b/>
          <w:sz w:val="20"/>
          <w:szCs w:val="20"/>
        </w:rPr>
        <w:t>RANGOVO IR UŽSAKOVO ĮSIPAREIGOJIMAI</w:t>
      </w:r>
    </w:p>
    <w:p w14:paraId="06BC6D39" w14:textId="29E84775" w:rsidR="00CE03D1" w:rsidRPr="000E19AD" w:rsidRDefault="00CE03D1" w:rsidP="000E19AD">
      <w:pPr>
        <w:pStyle w:val="ListParagraph"/>
        <w:numPr>
          <w:ilvl w:val="1"/>
          <w:numId w:val="4"/>
        </w:numPr>
        <w:tabs>
          <w:tab w:val="left" w:pos="426"/>
        </w:tabs>
        <w:ind w:left="0" w:firstLine="0"/>
        <w:jc w:val="both"/>
        <w:rPr>
          <w:rFonts w:ascii="Calibri" w:hAnsi="Calibri" w:cs="Calibri"/>
          <w:b/>
          <w:bCs/>
          <w:kern w:val="3"/>
          <w:sz w:val="20"/>
          <w:szCs w:val="20"/>
        </w:rPr>
      </w:pPr>
      <w:r w:rsidRPr="000E19AD">
        <w:rPr>
          <w:rFonts w:ascii="Calibri" w:hAnsi="Calibri" w:cs="Calibri"/>
          <w:b/>
          <w:bCs/>
          <w:kern w:val="3"/>
          <w:sz w:val="20"/>
          <w:szCs w:val="20"/>
        </w:rPr>
        <w:t>Rangovo įsipareigojimai:</w:t>
      </w:r>
    </w:p>
    <w:p w14:paraId="374486A2" w14:textId="6CB91ADC" w:rsidR="00CE03D1" w:rsidRPr="000E19AD" w:rsidRDefault="00CE03D1" w:rsidP="000E19AD">
      <w:pPr>
        <w:pStyle w:val="ListParagraph"/>
        <w:numPr>
          <w:ilvl w:val="2"/>
          <w:numId w:val="4"/>
        </w:numPr>
        <w:tabs>
          <w:tab w:val="left" w:pos="567"/>
        </w:tabs>
        <w:spacing w:before="60" w:after="60"/>
        <w:ind w:left="0" w:firstLine="0"/>
        <w:jc w:val="both"/>
        <w:rPr>
          <w:rFonts w:asciiTheme="minorHAnsi" w:eastAsia="MS Gothic" w:hAnsiTheme="minorHAnsi" w:cstheme="minorHAnsi"/>
          <w:sz w:val="20"/>
          <w:szCs w:val="20"/>
        </w:rPr>
      </w:pPr>
      <w:bookmarkStart w:id="9" w:name="_Hlk49417346"/>
      <w:r w:rsidRPr="000E19AD">
        <w:rPr>
          <w:rFonts w:asciiTheme="minorHAnsi" w:eastAsia="MS Gothic" w:hAnsiTheme="minorHAnsi" w:cstheme="minorHAnsi"/>
          <w:sz w:val="20"/>
          <w:szCs w:val="20"/>
        </w:rPr>
        <w:lastRenderedPageBreak/>
        <w:t xml:space="preserve">Atlikti Darbus profesionaliai, kokybiškai ir laiku, vadovaujantis </w:t>
      </w:r>
      <w:r w:rsidR="00F71B81" w:rsidRPr="000E19AD">
        <w:rPr>
          <w:rFonts w:asciiTheme="minorHAnsi" w:eastAsia="MS Gothic" w:hAnsiTheme="minorHAnsi" w:cstheme="minorHAnsi"/>
          <w:sz w:val="20"/>
          <w:szCs w:val="20"/>
        </w:rPr>
        <w:t>S</w:t>
      </w:r>
      <w:r w:rsidRPr="000E19AD">
        <w:rPr>
          <w:rFonts w:asciiTheme="minorHAnsi" w:eastAsia="MS Gothic" w:hAnsiTheme="minorHAnsi" w:cstheme="minorHAnsi"/>
          <w:sz w:val="20"/>
          <w:szCs w:val="20"/>
        </w:rPr>
        <w:t>utartyje nustatyta tvarka, Lietuvos Respublikoje galiojančiais įstatymais ir kitais teisės aktais reglamentuojančiais Darbų atlikimą.</w:t>
      </w:r>
    </w:p>
    <w:p w14:paraId="546D1743" w14:textId="14486B2D" w:rsidR="005B3038" w:rsidRPr="000E19AD" w:rsidRDefault="005B3038" w:rsidP="000E19AD">
      <w:pPr>
        <w:pStyle w:val="ListParagraph"/>
        <w:numPr>
          <w:ilvl w:val="2"/>
          <w:numId w:val="4"/>
        </w:numPr>
        <w:tabs>
          <w:tab w:val="left" w:pos="567"/>
        </w:tabs>
        <w:spacing w:before="60" w:after="60"/>
        <w:ind w:left="0" w:firstLine="0"/>
        <w:jc w:val="both"/>
        <w:rPr>
          <w:rFonts w:asciiTheme="minorHAnsi" w:eastAsia="MS Gothic" w:hAnsiTheme="minorHAnsi" w:cstheme="minorHAnsi"/>
          <w:sz w:val="20"/>
          <w:szCs w:val="20"/>
        </w:rPr>
      </w:pPr>
      <w:r w:rsidRPr="000E19AD">
        <w:rPr>
          <w:rFonts w:asciiTheme="minorHAnsi" w:eastAsia="MS Gothic" w:hAnsiTheme="minorHAnsi" w:cstheme="minorHAnsi"/>
          <w:sz w:val="20"/>
          <w:szCs w:val="20"/>
        </w:rPr>
        <w:t xml:space="preserve">Užtikrinti darbų saugos reikalavimų vykdymą. </w:t>
      </w:r>
    </w:p>
    <w:p w14:paraId="037FE50B" w14:textId="0EC62A58" w:rsidR="00185C5C" w:rsidRPr="000E19AD" w:rsidRDefault="00B02309" w:rsidP="000E19AD">
      <w:pPr>
        <w:pStyle w:val="ListParagraph"/>
        <w:numPr>
          <w:ilvl w:val="2"/>
          <w:numId w:val="4"/>
        </w:numPr>
        <w:tabs>
          <w:tab w:val="left" w:pos="567"/>
        </w:tabs>
        <w:spacing w:before="60" w:after="60"/>
        <w:ind w:left="0" w:firstLine="0"/>
        <w:jc w:val="both"/>
        <w:rPr>
          <w:rFonts w:asciiTheme="minorHAnsi" w:eastAsia="MS Gothic" w:hAnsiTheme="minorHAnsi" w:cstheme="minorHAnsi"/>
          <w:sz w:val="20"/>
          <w:szCs w:val="20"/>
        </w:rPr>
      </w:pPr>
      <w:r w:rsidRPr="000E19AD">
        <w:rPr>
          <w:rFonts w:asciiTheme="minorHAnsi" w:eastAsia="MS Gothic" w:hAnsiTheme="minorHAnsi" w:cstheme="minorHAnsi"/>
          <w:sz w:val="20"/>
          <w:szCs w:val="20"/>
        </w:rPr>
        <w:t>Statyboje n</w:t>
      </w:r>
      <w:r w:rsidR="00A734A9" w:rsidRPr="000E19AD">
        <w:rPr>
          <w:rFonts w:asciiTheme="minorHAnsi" w:eastAsia="MS Gothic" w:hAnsiTheme="minorHAnsi" w:cstheme="minorHAnsi"/>
          <w:sz w:val="20"/>
          <w:szCs w:val="20"/>
        </w:rPr>
        <w:t>audo</w:t>
      </w:r>
      <w:r w:rsidR="00DE7DC7" w:rsidRPr="000E19AD">
        <w:rPr>
          <w:rFonts w:asciiTheme="minorHAnsi" w:eastAsia="MS Gothic" w:hAnsiTheme="minorHAnsi" w:cstheme="minorHAnsi"/>
          <w:sz w:val="20"/>
          <w:szCs w:val="20"/>
        </w:rPr>
        <w:t>jamų</w:t>
      </w:r>
      <w:r w:rsidR="00A734A9" w:rsidRPr="000E19AD">
        <w:rPr>
          <w:rFonts w:asciiTheme="minorHAnsi" w:eastAsia="MS Gothic" w:hAnsiTheme="minorHAnsi" w:cstheme="minorHAnsi"/>
          <w:sz w:val="20"/>
          <w:szCs w:val="20"/>
        </w:rPr>
        <w:t xml:space="preserve"> </w:t>
      </w:r>
      <w:r w:rsidRPr="000E19AD">
        <w:rPr>
          <w:rFonts w:asciiTheme="minorHAnsi" w:eastAsia="MS Gothic" w:hAnsiTheme="minorHAnsi" w:cstheme="minorHAnsi"/>
          <w:sz w:val="20"/>
          <w:szCs w:val="20"/>
        </w:rPr>
        <w:t>medžiag</w:t>
      </w:r>
      <w:r w:rsidR="00DE7DC7" w:rsidRPr="000E19AD">
        <w:rPr>
          <w:rFonts w:asciiTheme="minorHAnsi" w:eastAsia="MS Gothic" w:hAnsiTheme="minorHAnsi" w:cstheme="minorHAnsi"/>
          <w:sz w:val="20"/>
          <w:szCs w:val="20"/>
        </w:rPr>
        <w:t>ų</w:t>
      </w:r>
      <w:r w:rsidRPr="000E19AD">
        <w:rPr>
          <w:rFonts w:asciiTheme="minorHAnsi" w:eastAsia="MS Gothic" w:hAnsiTheme="minorHAnsi" w:cstheme="minorHAnsi"/>
          <w:sz w:val="20"/>
          <w:szCs w:val="20"/>
        </w:rPr>
        <w:t xml:space="preserve"> ir gamini</w:t>
      </w:r>
      <w:r w:rsidR="00DE7DC7" w:rsidRPr="000E19AD">
        <w:rPr>
          <w:rFonts w:asciiTheme="minorHAnsi" w:eastAsia="MS Gothic" w:hAnsiTheme="minorHAnsi" w:cstheme="minorHAnsi"/>
          <w:sz w:val="20"/>
          <w:szCs w:val="20"/>
        </w:rPr>
        <w:t>ų</w:t>
      </w:r>
      <w:r w:rsidRPr="000E19AD">
        <w:rPr>
          <w:rFonts w:asciiTheme="minorHAnsi" w:eastAsia="MS Gothic" w:hAnsiTheme="minorHAnsi" w:cstheme="minorHAnsi"/>
          <w:sz w:val="20"/>
          <w:szCs w:val="20"/>
        </w:rPr>
        <w:t xml:space="preserve"> </w:t>
      </w:r>
      <w:r w:rsidR="00DE7DC7" w:rsidRPr="000E19AD">
        <w:rPr>
          <w:rFonts w:asciiTheme="minorHAnsi" w:eastAsia="MS Gothic" w:hAnsiTheme="minorHAnsi" w:cstheme="minorHAnsi"/>
          <w:sz w:val="20"/>
          <w:szCs w:val="20"/>
        </w:rPr>
        <w:t>e</w:t>
      </w:r>
      <w:r w:rsidR="005451A9" w:rsidRPr="000E19AD">
        <w:rPr>
          <w:rFonts w:asciiTheme="minorHAnsi" w:eastAsia="MS Gothic" w:hAnsiTheme="minorHAnsi" w:cstheme="minorHAnsi"/>
          <w:sz w:val="20"/>
          <w:szCs w:val="20"/>
        </w:rPr>
        <w:t>ksploatacinių savybių deklaracijas įrašyti</w:t>
      </w:r>
      <w:r w:rsidRPr="000E19AD">
        <w:rPr>
          <w:rFonts w:asciiTheme="minorHAnsi" w:eastAsia="MS Gothic" w:hAnsiTheme="minorHAnsi" w:cstheme="minorHAnsi"/>
          <w:sz w:val="20"/>
          <w:szCs w:val="20"/>
        </w:rPr>
        <w:t xml:space="preserve"> </w:t>
      </w:r>
      <w:r w:rsidR="007D5C5B" w:rsidRPr="000E19AD">
        <w:rPr>
          <w:rFonts w:asciiTheme="minorHAnsi" w:eastAsia="MS Gothic" w:hAnsiTheme="minorHAnsi" w:cstheme="minorHAnsi"/>
          <w:sz w:val="20"/>
          <w:szCs w:val="20"/>
        </w:rPr>
        <w:t xml:space="preserve">elektroniniame </w:t>
      </w:r>
      <w:r w:rsidRPr="000E19AD">
        <w:rPr>
          <w:rFonts w:asciiTheme="minorHAnsi" w:eastAsia="MS Gothic" w:hAnsiTheme="minorHAnsi" w:cstheme="minorHAnsi"/>
          <w:sz w:val="20"/>
          <w:szCs w:val="20"/>
        </w:rPr>
        <w:t>statybos žurnale.</w:t>
      </w:r>
    </w:p>
    <w:p w14:paraId="4EC0B2A9" w14:textId="37C1D534" w:rsidR="00CE03D1" w:rsidRPr="00E501F4" w:rsidRDefault="00CE03D1" w:rsidP="00E501F4">
      <w:pPr>
        <w:pStyle w:val="ListParagraph"/>
        <w:numPr>
          <w:ilvl w:val="1"/>
          <w:numId w:val="4"/>
        </w:numPr>
        <w:tabs>
          <w:tab w:val="left" w:pos="426"/>
        </w:tabs>
        <w:ind w:left="0" w:firstLine="0"/>
        <w:jc w:val="both"/>
        <w:rPr>
          <w:rFonts w:ascii="Calibri" w:hAnsi="Calibri" w:cs="Calibri"/>
          <w:b/>
          <w:bCs/>
          <w:kern w:val="3"/>
          <w:sz w:val="20"/>
          <w:szCs w:val="20"/>
        </w:rPr>
      </w:pPr>
      <w:r w:rsidRPr="00E501F4">
        <w:rPr>
          <w:rFonts w:ascii="Calibri" w:hAnsi="Calibri" w:cs="Calibri"/>
          <w:b/>
          <w:bCs/>
          <w:kern w:val="3"/>
          <w:sz w:val="20"/>
          <w:szCs w:val="20"/>
        </w:rPr>
        <w:t>Užsakovo įsipareigojimai:</w:t>
      </w:r>
    </w:p>
    <w:p w14:paraId="201E9E14" w14:textId="4B69C83C" w:rsidR="00CE03D1" w:rsidRPr="00E501F4" w:rsidRDefault="00842251" w:rsidP="00E501F4">
      <w:pPr>
        <w:pStyle w:val="ListParagraph"/>
        <w:numPr>
          <w:ilvl w:val="2"/>
          <w:numId w:val="4"/>
        </w:numPr>
        <w:tabs>
          <w:tab w:val="left" w:pos="567"/>
        </w:tabs>
        <w:spacing w:before="60" w:after="60"/>
        <w:ind w:left="0" w:firstLine="0"/>
        <w:jc w:val="both"/>
        <w:rPr>
          <w:rFonts w:asciiTheme="minorHAnsi" w:eastAsia="MS Gothic" w:hAnsiTheme="minorHAnsi" w:cstheme="minorHAnsi"/>
          <w:sz w:val="20"/>
          <w:szCs w:val="20"/>
        </w:rPr>
      </w:pPr>
      <w:r w:rsidRPr="00E501F4">
        <w:rPr>
          <w:rFonts w:asciiTheme="minorHAnsi" w:eastAsia="MS Gothic" w:hAnsiTheme="minorHAnsi" w:cstheme="minorHAnsi"/>
          <w:sz w:val="20"/>
          <w:szCs w:val="20"/>
        </w:rPr>
        <w:t xml:space="preserve">Bendradarbiauti su Rangovu, teikiant reikalingą informaciją </w:t>
      </w:r>
      <w:r w:rsidR="00CE03D1" w:rsidRPr="00E501F4">
        <w:rPr>
          <w:rFonts w:asciiTheme="minorHAnsi" w:eastAsia="MS Gothic" w:hAnsiTheme="minorHAnsi" w:cstheme="minorHAnsi"/>
          <w:sz w:val="20"/>
          <w:szCs w:val="20"/>
        </w:rPr>
        <w:t>U</w:t>
      </w:r>
      <w:r w:rsidRPr="00E501F4">
        <w:rPr>
          <w:rFonts w:asciiTheme="minorHAnsi" w:eastAsia="MS Gothic" w:hAnsiTheme="minorHAnsi" w:cstheme="minorHAnsi"/>
          <w:sz w:val="20"/>
          <w:szCs w:val="20"/>
        </w:rPr>
        <w:t>žsakymų ir (ar) Sutarties vykdymo metu.</w:t>
      </w:r>
    </w:p>
    <w:p w14:paraId="7F4CE388" w14:textId="687BDDA6" w:rsidR="00CE03D1" w:rsidRPr="00E501F4" w:rsidRDefault="006212F3" w:rsidP="00E501F4">
      <w:pPr>
        <w:pStyle w:val="ListParagraph"/>
        <w:numPr>
          <w:ilvl w:val="2"/>
          <w:numId w:val="4"/>
        </w:numPr>
        <w:tabs>
          <w:tab w:val="left" w:pos="567"/>
        </w:tabs>
        <w:spacing w:before="60" w:after="60"/>
        <w:ind w:left="0" w:firstLine="0"/>
        <w:jc w:val="both"/>
        <w:rPr>
          <w:rFonts w:asciiTheme="minorHAnsi" w:eastAsia="MS Gothic" w:hAnsiTheme="minorHAnsi" w:cstheme="minorHAnsi"/>
          <w:sz w:val="20"/>
          <w:szCs w:val="20"/>
        </w:rPr>
      </w:pPr>
      <w:r w:rsidRPr="00E501F4">
        <w:rPr>
          <w:rFonts w:asciiTheme="minorHAnsi" w:eastAsia="MS Gothic" w:hAnsiTheme="minorHAnsi" w:cstheme="minorHAnsi"/>
          <w:sz w:val="20"/>
          <w:szCs w:val="20"/>
        </w:rPr>
        <w:t>Priimti iš Rangovo kokybiškai atliktus Darbus, atitinkančius teisės aktų ir</w:t>
      </w:r>
      <w:r w:rsidR="009F4021" w:rsidRPr="00E501F4">
        <w:rPr>
          <w:rFonts w:asciiTheme="minorHAnsi" w:eastAsia="MS Gothic" w:hAnsiTheme="minorHAnsi" w:cstheme="minorHAnsi"/>
          <w:sz w:val="20"/>
          <w:szCs w:val="20"/>
        </w:rPr>
        <w:t xml:space="preserve"> </w:t>
      </w:r>
      <w:r w:rsidR="00842251" w:rsidRPr="00E501F4">
        <w:rPr>
          <w:rFonts w:asciiTheme="minorHAnsi" w:eastAsia="MS Gothic" w:hAnsiTheme="minorHAnsi" w:cstheme="minorHAnsi"/>
          <w:sz w:val="20"/>
          <w:szCs w:val="20"/>
        </w:rPr>
        <w:t xml:space="preserve">Techninėje </w:t>
      </w:r>
      <w:r w:rsidR="009E66B1">
        <w:rPr>
          <w:rFonts w:asciiTheme="minorHAnsi" w:eastAsia="MS Gothic" w:hAnsiTheme="minorHAnsi" w:cstheme="minorHAnsi"/>
          <w:sz w:val="20"/>
          <w:szCs w:val="20"/>
        </w:rPr>
        <w:t>užduotyje</w:t>
      </w:r>
      <w:r w:rsidRPr="00E501F4">
        <w:rPr>
          <w:rFonts w:asciiTheme="minorHAnsi" w:eastAsia="MS Gothic" w:hAnsiTheme="minorHAnsi" w:cstheme="minorHAnsi"/>
          <w:sz w:val="20"/>
          <w:szCs w:val="20"/>
        </w:rPr>
        <w:t xml:space="preserve"> numatytus Darbų reikalavimus, ir tinkamai bei laiku atsiskaityti su Rangovu Sutartyje numatytomis sąlygomis.</w:t>
      </w:r>
      <w:bookmarkEnd w:id="9"/>
    </w:p>
    <w:p w14:paraId="31033CD6" w14:textId="08F11F33" w:rsidR="001468EE" w:rsidRPr="00E501F4" w:rsidRDefault="009F5E33" w:rsidP="00E501F4">
      <w:pPr>
        <w:pStyle w:val="ListParagraph"/>
        <w:numPr>
          <w:ilvl w:val="2"/>
          <w:numId w:val="4"/>
        </w:numPr>
        <w:tabs>
          <w:tab w:val="left" w:pos="567"/>
        </w:tabs>
        <w:spacing w:before="60" w:after="60"/>
        <w:ind w:left="0" w:firstLine="0"/>
        <w:jc w:val="both"/>
        <w:rPr>
          <w:rFonts w:asciiTheme="minorHAnsi" w:eastAsia="MS Gothic" w:hAnsiTheme="minorHAnsi" w:cstheme="minorHAnsi"/>
          <w:sz w:val="20"/>
          <w:szCs w:val="20"/>
        </w:rPr>
      </w:pPr>
      <w:r w:rsidRPr="00E501F4">
        <w:rPr>
          <w:rFonts w:asciiTheme="minorHAnsi" w:eastAsia="MS Gothic" w:hAnsiTheme="minorHAnsi" w:cstheme="minorHAnsi"/>
          <w:sz w:val="20"/>
          <w:szCs w:val="20"/>
        </w:rPr>
        <w:t>Užsakovas sudarys galimybę Rangovui darbų metu naudotis vandeniu (praplovimui, bandymams). Už darbų vykdymo metu sunaudotą vandenį Rangovas Užsakovui sumokės užbaigus objektą pagal apskaičiuotą suvartotą vandens kiekį</w:t>
      </w:r>
      <w:r w:rsidR="008157B7" w:rsidRPr="00E501F4">
        <w:rPr>
          <w:rFonts w:asciiTheme="minorHAnsi" w:eastAsia="MS Gothic" w:hAnsiTheme="minorHAnsi" w:cstheme="minorHAnsi"/>
          <w:sz w:val="20"/>
          <w:szCs w:val="20"/>
        </w:rPr>
        <w:t>.</w:t>
      </w:r>
    </w:p>
    <w:p w14:paraId="4A96F7DD" w14:textId="77777777" w:rsidR="003003B9" w:rsidRPr="0061358B" w:rsidRDefault="003003B9" w:rsidP="005D0E5A">
      <w:pPr>
        <w:pStyle w:val="ListParagraph"/>
        <w:numPr>
          <w:ilvl w:val="0"/>
          <w:numId w:val="4"/>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r w:rsidRPr="0061358B">
        <w:rPr>
          <w:rFonts w:asciiTheme="minorHAnsi" w:hAnsiTheme="minorHAnsi" w:cstheme="minorHAnsi"/>
          <w:b/>
          <w:sz w:val="20"/>
          <w:szCs w:val="20"/>
        </w:rPr>
        <w:t xml:space="preserve">PAPILDOMA INFORMACIJA </w:t>
      </w:r>
    </w:p>
    <w:p w14:paraId="2E55E744" w14:textId="77777777" w:rsidR="00277A1B" w:rsidRPr="00267C2E" w:rsidRDefault="00277A1B" w:rsidP="00267C2E">
      <w:pPr>
        <w:pStyle w:val="ListParagraph"/>
        <w:numPr>
          <w:ilvl w:val="1"/>
          <w:numId w:val="4"/>
        </w:numPr>
        <w:tabs>
          <w:tab w:val="left" w:pos="426"/>
        </w:tabs>
        <w:ind w:left="0" w:firstLine="0"/>
        <w:jc w:val="both"/>
        <w:rPr>
          <w:rFonts w:asciiTheme="minorHAnsi" w:eastAsia="Calibri" w:hAnsiTheme="minorHAnsi" w:cstheme="minorHAnsi"/>
          <w:kern w:val="3"/>
          <w:sz w:val="20"/>
          <w:szCs w:val="20"/>
        </w:rPr>
      </w:pPr>
      <w:r w:rsidRPr="00267C2E">
        <w:rPr>
          <w:rFonts w:asciiTheme="minorHAnsi" w:eastAsia="Calibri" w:hAnsiTheme="minorHAnsi" w:cstheme="minorHAnsi"/>
          <w:kern w:val="3"/>
          <w:sz w:val="20"/>
          <w:szCs w:val="20"/>
        </w:rPr>
        <w:t xml:space="preserve">Vandens tiekimo nutraukimas esamiems vartotojams galimas suderinus su Užsakovu atjungimo laiką ne mažiau kaip prieš 14 kalendorinių dienų iki vandens atjungimo dienos, bet ne ilgesniam kaip 6 val. laikotarpiui. </w:t>
      </w:r>
    </w:p>
    <w:p w14:paraId="7AEADEDF" w14:textId="5DCCA53E" w:rsidR="00F07884" w:rsidRPr="00DE3DA2" w:rsidRDefault="00F07884" w:rsidP="00267C2E">
      <w:pPr>
        <w:pStyle w:val="ListParagraph"/>
        <w:numPr>
          <w:ilvl w:val="1"/>
          <w:numId w:val="4"/>
        </w:numPr>
        <w:tabs>
          <w:tab w:val="left" w:pos="0"/>
          <w:tab w:val="left" w:pos="426"/>
        </w:tabs>
        <w:ind w:left="0" w:firstLine="0"/>
        <w:jc w:val="both"/>
        <w:rPr>
          <w:rFonts w:asciiTheme="minorHAnsi" w:eastAsia="Calibri" w:hAnsiTheme="minorHAnsi" w:cstheme="minorHAnsi"/>
          <w:kern w:val="3"/>
          <w:sz w:val="20"/>
          <w:szCs w:val="20"/>
        </w:rPr>
      </w:pPr>
      <w:r w:rsidRPr="00DE3DA2">
        <w:rPr>
          <w:rFonts w:asciiTheme="minorHAnsi" w:eastAsia="Calibri" w:hAnsiTheme="minorHAnsi" w:cstheme="minorHAnsi"/>
          <w:kern w:val="3"/>
          <w:sz w:val="20"/>
          <w:szCs w:val="20"/>
        </w:rPr>
        <w:t>Projektas įgyvendinamas pagal 2022-2030 m. Vilniaus regiono plėtros plano, patvirtinto Vilniaus regiono plėtros tarybos 2023 m. kovo 1 d. sprendim</w:t>
      </w:r>
      <w:r w:rsidR="00DE3DA2" w:rsidRPr="00DE3DA2">
        <w:rPr>
          <w:rFonts w:asciiTheme="minorHAnsi" w:eastAsia="Calibri" w:hAnsiTheme="minorHAnsi" w:cstheme="minorHAnsi"/>
          <w:kern w:val="3"/>
          <w:sz w:val="20"/>
          <w:szCs w:val="20"/>
        </w:rPr>
        <w:t>ą</w:t>
      </w:r>
      <w:r w:rsidRPr="00DE3DA2">
        <w:rPr>
          <w:rFonts w:asciiTheme="minorHAnsi" w:eastAsia="Calibri" w:hAnsiTheme="minorHAnsi" w:cstheme="minorHAnsi"/>
          <w:kern w:val="3"/>
          <w:sz w:val="20"/>
          <w:szCs w:val="20"/>
        </w:rPr>
        <w:t xml:space="preserve"> Nr. TS-9 „Dėl 2022–2030 m. Vilniaus regiono plėtros plano patvirtinimo“, Regioninės pažangos priemonės Nr. 02-001-06-07-02 (RE) „Didinti geriamojo vandens tiekimo ir nuotekų tvarkymo paslaugų prieinamumą“ finansavimo gaires, patvirtintas Lietuvos Respublikos aplinkos ministro 2023 m. liepos 21 d. įsakymu Nr. D1-243 „Dėl 2022–2030 metų plėtros programos valdytojos Lietuvos Respublikos aplinkos ministerijos aplinkos apsaugos ir klimato kaitos valdymo plėtros programos regioninės pažangos priemonės Nr. 02-001-06-07-02 (RE) „Didinti geriamojo vandens tiekimo ir nuotekų tvarkymo paslaugų prieinamumą“ finansavimo gairių patvirtinimo“,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w:t>
      </w:r>
      <w:r w:rsidR="00DE3DA2" w:rsidRPr="00DE3DA2">
        <w:rPr>
          <w:rFonts w:asciiTheme="minorHAnsi" w:eastAsia="Calibri" w:hAnsiTheme="minorHAnsi" w:cstheme="minorHAnsi"/>
          <w:kern w:val="3"/>
          <w:sz w:val="20"/>
          <w:szCs w:val="20"/>
        </w:rPr>
        <w:t>.</w:t>
      </w:r>
    </w:p>
    <w:p w14:paraId="2FCDE311" w14:textId="0E95C20A" w:rsidR="00BD75EE" w:rsidRPr="007E4545" w:rsidRDefault="00BD75EE" w:rsidP="005D0E5A">
      <w:pPr>
        <w:pStyle w:val="ListParagraph"/>
        <w:numPr>
          <w:ilvl w:val="0"/>
          <w:numId w:val="4"/>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r w:rsidRPr="007E4545">
        <w:rPr>
          <w:rFonts w:asciiTheme="minorHAnsi" w:hAnsiTheme="minorHAnsi" w:cstheme="minorHAnsi"/>
          <w:b/>
          <w:sz w:val="20"/>
          <w:szCs w:val="20"/>
        </w:rPr>
        <w:t>PRIEDAI</w:t>
      </w:r>
    </w:p>
    <w:p w14:paraId="5054DB83" w14:textId="2F168387" w:rsidR="0099492B" w:rsidRPr="00AF6AEB" w:rsidRDefault="0099492B" w:rsidP="0099492B">
      <w:pPr>
        <w:suppressAutoHyphens/>
        <w:ind w:firstLine="0"/>
        <w:jc w:val="both"/>
        <w:rPr>
          <w:rFonts w:asciiTheme="minorHAnsi" w:eastAsia="Calibri" w:hAnsiTheme="minorHAnsi" w:cstheme="minorHAnsi"/>
          <w:kern w:val="3"/>
          <w:sz w:val="20"/>
          <w:szCs w:val="20"/>
        </w:rPr>
      </w:pPr>
      <w:r w:rsidRPr="0099492B">
        <w:rPr>
          <w:rFonts w:asciiTheme="minorHAnsi" w:eastAsia="Calibri" w:hAnsiTheme="minorHAnsi" w:cstheme="minorHAnsi"/>
          <w:kern w:val="3"/>
          <w:sz w:val="20"/>
          <w:szCs w:val="20"/>
        </w:rPr>
        <w:t>Priedas Nr. 1</w:t>
      </w:r>
      <w:r w:rsidR="002F395A">
        <w:rPr>
          <w:rFonts w:asciiTheme="minorHAnsi" w:eastAsia="Calibri" w:hAnsiTheme="minorHAnsi" w:cstheme="minorHAnsi"/>
          <w:kern w:val="3"/>
          <w:sz w:val="20"/>
          <w:szCs w:val="20"/>
        </w:rPr>
        <w:t>:</w:t>
      </w:r>
      <w:r w:rsidRPr="0099492B">
        <w:rPr>
          <w:rFonts w:asciiTheme="minorHAnsi" w:eastAsia="Calibri" w:hAnsiTheme="minorHAnsi" w:cstheme="minorHAnsi"/>
          <w:kern w:val="3"/>
          <w:sz w:val="20"/>
          <w:szCs w:val="20"/>
        </w:rPr>
        <w:t xml:space="preserve"> </w:t>
      </w:r>
      <w:r w:rsidR="007D20B5">
        <w:rPr>
          <w:rFonts w:asciiTheme="minorHAnsi" w:hAnsiTheme="minorHAnsi" w:cstheme="minorHAnsi"/>
          <w:iCs/>
          <w:sz w:val="20"/>
          <w:szCs w:val="20"/>
        </w:rPr>
        <w:t>S</w:t>
      </w:r>
      <w:r w:rsidR="007D20B5" w:rsidRPr="00C20123">
        <w:rPr>
          <w:rFonts w:asciiTheme="minorHAnsi" w:hAnsiTheme="minorHAnsi" w:cstheme="minorHAnsi"/>
          <w:iCs/>
          <w:sz w:val="20"/>
          <w:szCs w:val="20"/>
        </w:rPr>
        <w:t xml:space="preserve">tatybos </w:t>
      </w:r>
      <w:r w:rsidR="007D20B5">
        <w:rPr>
          <w:rFonts w:asciiTheme="minorHAnsi" w:hAnsiTheme="minorHAnsi" w:cstheme="minorHAnsi"/>
          <w:iCs/>
          <w:sz w:val="20"/>
          <w:szCs w:val="20"/>
        </w:rPr>
        <w:t xml:space="preserve"> </w:t>
      </w:r>
      <w:r w:rsidR="007D20B5" w:rsidRPr="00C20123">
        <w:rPr>
          <w:rFonts w:asciiTheme="minorHAnsi" w:hAnsiTheme="minorHAnsi" w:cstheme="minorHAnsi"/>
          <w:iCs/>
          <w:sz w:val="20"/>
          <w:szCs w:val="20"/>
        </w:rPr>
        <w:t>projekt</w:t>
      </w:r>
      <w:r w:rsidR="007D20B5">
        <w:rPr>
          <w:rFonts w:asciiTheme="minorHAnsi" w:hAnsiTheme="minorHAnsi" w:cstheme="minorHAnsi"/>
          <w:iCs/>
          <w:sz w:val="20"/>
          <w:szCs w:val="20"/>
        </w:rPr>
        <w:t xml:space="preserve">as </w:t>
      </w:r>
      <w:r w:rsidR="007D20B5" w:rsidRPr="00C20123">
        <w:rPr>
          <w:rFonts w:asciiTheme="minorHAnsi" w:hAnsiTheme="minorHAnsi" w:cstheme="minorHAnsi"/>
          <w:iCs/>
          <w:sz w:val="20"/>
          <w:szCs w:val="20"/>
        </w:rPr>
        <w:t xml:space="preserve">“Vandentiekio ir nuotekų šalinimo tinklų Derliaus g., Eglių g., Gėlių g., Geležinkelio g., Jaunimo g., Jubiliejaus g., Kalnų g., Krantinės g., Mechanizatorių g., Medelyno g., Pergalės g., Grigaičių k., </w:t>
      </w:r>
      <w:proofErr w:type="spellStart"/>
      <w:r w:rsidR="007D20B5" w:rsidRPr="00C20123">
        <w:rPr>
          <w:rFonts w:asciiTheme="minorHAnsi" w:hAnsiTheme="minorHAnsi" w:cstheme="minorHAnsi"/>
          <w:iCs/>
          <w:sz w:val="20"/>
          <w:szCs w:val="20"/>
        </w:rPr>
        <w:t>Šatrininkų</w:t>
      </w:r>
      <w:proofErr w:type="spellEnd"/>
      <w:r w:rsidR="007D20B5" w:rsidRPr="00C20123">
        <w:rPr>
          <w:rFonts w:asciiTheme="minorHAnsi" w:hAnsiTheme="minorHAnsi" w:cstheme="minorHAnsi"/>
          <w:iCs/>
          <w:sz w:val="20"/>
          <w:szCs w:val="20"/>
        </w:rPr>
        <w:t xml:space="preserve"> sen., </w:t>
      </w:r>
      <w:r w:rsidR="007D20B5" w:rsidRPr="00AF6AEB">
        <w:rPr>
          <w:rFonts w:asciiTheme="minorHAnsi" w:hAnsiTheme="minorHAnsi" w:cstheme="minorHAnsi"/>
          <w:iCs/>
          <w:sz w:val="20"/>
          <w:szCs w:val="20"/>
        </w:rPr>
        <w:t xml:space="preserve">Vilniaus r. sav., statybos projektas„ </w:t>
      </w:r>
      <w:r w:rsidR="00591127" w:rsidRPr="00AF6AEB">
        <w:rPr>
          <w:rFonts w:asciiTheme="minorHAnsi" w:hAnsiTheme="minorHAnsi" w:cstheme="minorHAnsi"/>
          <w:iCs/>
          <w:sz w:val="20"/>
          <w:szCs w:val="20"/>
        </w:rPr>
        <w:t>(</w:t>
      </w:r>
      <w:r w:rsidR="00C33EC1" w:rsidRPr="00AF6AEB">
        <w:rPr>
          <w:rFonts w:asciiTheme="minorHAnsi" w:hAnsiTheme="minorHAnsi" w:cstheme="minorHAnsi"/>
          <w:iCs/>
          <w:sz w:val="20"/>
          <w:szCs w:val="20"/>
        </w:rPr>
        <w:t>3 projekto dalys)</w:t>
      </w:r>
      <w:r w:rsidRPr="00AF6AEB">
        <w:rPr>
          <w:rFonts w:asciiTheme="minorHAnsi" w:eastAsia="Calibri" w:hAnsiTheme="minorHAnsi" w:cstheme="minorHAnsi"/>
          <w:iCs/>
          <w:kern w:val="3"/>
          <w:sz w:val="20"/>
          <w:szCs w:val="20"/>
        </w:rPr>
        <w:t>;</w:t>
      </w:r>
    </w:p>
    <w:p w14:paraId="2C0ED025" w14:textId="4869A324" w:rsidR="00F566EA" w:rsidRPr="00AF6AEB" w:rsidRDefault="0099492B" w:rsidP="0099492B">
      <w:pPr>
        <w:suppressAutoHyphens/>
        <w:ind w:firstLine="0"/>
        <w:jc w:val="both"/>
        <w:rPr>
          <w:rFonts w:asciiTheme="minorHAnsi" w:hAnsiTheme="minorHAnsi"/>
          <w:sz w:val="20"/>
          <w:szCs w:val="20"/>
        </w:rPr>
      </w:pPr>
      <w:r w:rsidRPr="00AF6AEB">
        <w:rPr>
          <w:rFonts w:asciiTheme="minorHAnsi" w:eastAsia="Calibri" w:hAnsiTheme="minorHAnsi" w:cstheme="minorHAnsi"/>
          <w:kern w:val="3"/>
          <w:sz w:val="20"/>
          <w:szCs w:val="20"/>
        </w:rPr>
        <w:t>Priedas Nr. 2</w:t>
      </w:r>
      <w:r w:rsidR="002F395A" w:rsidRPr="00AF6AEB">
        <w:rPr>
          <w:rFonts w:asciiTheme="minorHAnsi" w:eastAsia="Calibri" w:hAnsiTheme="minorHAnsi" w:cstheme="minorHAnsi"/>
          <w:kern w:val="3"/>
          <w:sz w:val="20"/>
          <w:szCs w:val="20"/>
        </w:rPr>
        <w:t xml:space="preserve">: </w:t>
      </w:r>
      <w:r w:rsidR="00F566EA" w:rsidRPr="00AF6AEB">
        <w:rPr>
          <w:rFonts w:asciiTheme="minorHAnsi" w:hAnsiTheme="minorHAnsi"/>
          <w:bCs/>
          <w:sz w:val="20"/>
          <w:szCs w:val="20"/>
        </w:rPr>
        <w:t>Inžinerinių geologinių tyrimų ataskaita;</w:t>
      </w:r>
      <w:r w:rsidR="00F566EA" w:rsidRPr="00AF6AEB">
        <w:rPr>
          <w:rFonts w:asciiTheme="minorHAnsi" w:hAnsiTheme="minorHAnsi"/>
          <w:sz w:val="20"/>
          <w:szCs w:val="20"/>
        </w:rPr>
        <w:t xml:space="preserve"> </w:t>
      </w:r>
    </w:p>
    <w:p w14:paraId="65CE4BE1" w14:textId="50CDD82E" w:rsidR="0099492B" w:rsidRPr="00AF6AEB" w:rsidRDefault="0099492B" w:rsidP="0099492B">
      <w:pPr>
        <w:suppressAutoHyphens/>
        <w:ind w:firstLine="0"/>
        <w:jc w:val="both"/>
        <w:rPr>
          <w:rFonts w:asciiTheme="minorHAnsi" w:hAnsiTheme="minorHAnsi" w:cstheme="minorHAnsi"/>
          <w:bCs/>
          <w:sz w:val="20"/>
          <w:szCs w:val="20"/>
        </w:rPr>
      </w:pPr>
      <w:r w:rsidRPr="00AF6AEB">
        <w:rPr>
          <w:rFonts w:asciiTheme="minorHAnsi" w:hAnsiTheme="minorHAnsi" w:cstheme="minorHAnsi"/>
          <w:bCs/>
          <w:sz w:val="20"/>
          <w:szCs w:val="20"/>
        </w:rPr>
        <w:t>Priedas Nr. 3</w:t>
      </w:r>
      <w:r w:rsidR="00AF6AEB" w:rsidRPr="00AF6AEB">
        <w:rPr>
          <w:rFonts w:asciiTheme="minorHAnsi" w:hAnsiTheme="minorHAnsi" w:cstheme="minorHAnsi"/>
          <w:bCs/>
          <w:sz w:val="20"/>
          <w:szCs w:val="20"/>
        </w:rPr>
        <w:t>:</w:t>
      </w:r>
      <w:r w:rsidRPr="00AF6AEB">
        <w:rPr>
          <w:rFonts w:asciiTheme="minorHAnsi" w:hAnsiTheme="minorHAnsi" w:cstheme="minorHAnsi"/>
          <w:bCs/>
          <w:sz w:val="20"/>
          <w:szCs w:val="20"/>
        </w:rPr>
        <w:t xml:space="preserve"> </w:t>
      </w:r>
      <w:r w:rsidR="00F566EA" w:rsidRPr="00AF6AEB">
        <w:rPr>
          <w:rFonts w:asciiTheme="minorHAnsi" w:hAnsiTheme="minorHAnsi" w:cstheme="minorHAnsi"/>
          <w:bCs/>
          <w:sz w:val="20"/>
          <w:szCs w:val="20"/>
        </w:rPr>
        <w:t>Statybos leidimas;</w:t>
      </w:r>
    </w:p>
    <w:p w14:paraId="3641F212" w14:textId="1ECD7B9E" w:rsidR="0099492B" w:rsidRPr="00AF6AEB" w:rsidRDefault="0099492B" w:rsidP="0099492B">
      <w:pPr>
        <w:ind w:firstLine="0"/>
        <w:jc w:val="both"/>
        <w:rPr>
          <w:rFonts w:asciiTheme="minorHAnsi" w:hAnsiTheme="minorHAnsi" w:cstheme="minorHAnsi"/>
          <w:bCs/>
          <w:sz w:val="20"/>
          <w:szCs w:val="20"/>
        </w:rPr>
      </w:pPr>
      <w:r w:rsidRPr="00AF6AEB">
        <w:rPr>
          <w:rFonts w:asciiTheme="minorHAnsi" w:hAnsiTheme="minorHAnsi" w:cstheme="minorHAnsi"/>
          <w:bCs/>
          <w:sz w:val="20"/>
          <w:szCs w:val="20"/>
        </w:rPr>
        <w:t>Priedas Nr. 4</w:t>
      </w:r>
      <w:r w:rsidR="00AF6AEB" w:rsidRPr="00AF6AEB">
        <w:rPr>
          <w:rFonts w:asciiTheme="minorHAnsi" w:hAnsiTheme="minorHAnsi" w:cstheme="minorHAnsi"/>
          <w:bCs/>
          <w:sz w:val="20"/>
          <w:szCs w:val="20"/>
        </w:rPr>
        <w:t xml:space="preserve">: </w:t>
      </w:r>
      <w:r w:rsidRPr="00AF6AEB">
        <w:rPr>
          <w:rFonts w:asciiTheme="minorHAnsi" w:hAnsiTheme="minorHAnsi" w:cstheme="minorHAnsi"/>
          <w:bCs/>
          <w:sz w:val="20"/>
          <w:szCs w:val="20"/>
        </w:rPr>
        <w:t>Darbų kainų žiniaraštis;</w:t>
      </w:r>
    </w:p>
    <w:p w14:paraId="69E01B6F" w14:textId="18D72087" w:rsidR="00B0569D" w:rsidRDefault="0099492B" w:rsidP="009220CB">
      <w:pPr>
        <w:ind w:firstLine="0"/>
        <w:jc w:val="both"/>
        <w:rPr>
          <w:rFonts w:asciiTheme="minorHAnsi" w:hAnsiTheme="minorHAnsi"/>
          <w:bCs/>
          <w:sz w:val="20"/>
          <w:szCs w:val="20"/>
        </w:rPr>
      </w:pPr>
      <w:r w:rsidRPr="00AF6AEB">
        <w:rPr>
          <w:rFonts w:asciiTheme="minorHAnsi" w:hAnsiTheme="minorHAnsi" w:cstheme="minorHAnsi"/>
          <w:bCs/>
          <w:sz w:val="20"/>
          <w:szCs w:val="20"/>
        </w:rPr>
        <w:t>Priedas Nr. 5</w:t>
      </w:r>
      <w:r w:rsidR="00AF6AEB" w:rsidRPr="00AF6AEB">
        <w:rPr>
          <w:rFonts w:asciiTheme="minorHAnsi" w:hAnsiTheme="minorHAnsi" w:cstheme="minorHAnsi"/>
          <w:bCs/>
          <w:sz w:val="20"/>
          <w:szCs w:val="20"/>
        </w:rPr>
        <w:t>:</w:t>
      </w:r>
      <w:r w:rsidRPr="00AF6AEB">
        <w:rPr>
          <w:rFonts w:asciiTheme="minorHAnsi" w:hAnsiTheme="minorHAnsi" w:cstheme="minorHAnsi"/>
          <w:bCs/>
          <w:sz w:val="20"/>
          <w:szCs w:val="20"/>
        </w:rPr>
        <w:t xml:space="preserve"> </w:t>
      </w:r>
      <w:r w:rsidR="006428C5" w:rsidRPr="00AF6AEB">
        <w:rPr>
          <w:rFonts w:asciiTheme="minorHAnsi" w:hAnsiTheme="minorHAnsi" w:cstheme="minorHAnsi"/>
          <w:bCs/>
          <w:sz w:val="20"/>
          <w:szCs w:val="20"/>
        </w:rPr>
        <w:t>B</w:t>
      </w:r>
      <w:r w:rsidR="00AF6AEB" w:rsidRPr="00AF6AEB">
        <w:rPr>
          <w:rFonts w:asciiTheme="minorHAnsi" w:hAnsiTheme="minorHAnsi" w:cstheme="minorHAnsi"/>
          <w:bCs/>
          <w:sz w:val="20"/>
          <w:szCs w:val="20"/>
        </w:rPr>
        <w:t>ūstų sąrašas</w:t>
      </w:r>
      <w:r w:rsidR="00897B11">
        <w:rPr>
          <w:rFonts w:asciiTheme="minorHAnsi" w:hAnsiTheme="minorHAnsi"/>
          <w:bCs/>
          <w:sz w:val="20"/>
          <w:szCs w:val="20"/>
        </w:rPr>
        <w:t>;</w:t>
      </w:r>
    </w:p>
    <w:p w14:paraId="1162C2E8" w14:textId="351DD07F" w:rsidR="00897B11" w:rsidRDefault="00897B11" w:rsidP="009220CB">
      <w:pPr>
        <w:ind w:firstLine="0"/>
        <w:jc w:val="both"/>
        <w:rPr>
          <w:rFonts w:asciiTheme="minorHAnsi" w:eastAsia="MS Gothic" w:hAnsiTheme="minorHAnsi" w:cstheme="minorHAnsi"/>
          <w:sz w:val="20"/>
          <w:szCs w:val="20"/>
        </w:rPr>
      </w:pPr>
      <w:r w:rsidRPr="00AF6AEB">
        <w:rPr>
          <w:rFonts w:asciiTheme="minorHAnsi" w:hAnsiTheme="minorHAnsi" w:cstheme="minorHAnsi"/>
          <w:bCs/>
          <w:sz w:val="20"/>
          <w:szCs w:val="20"/>
        </w:rPr>
        <w:t xml:space="preserve">Priedas Nr. </w:t>
      </w:r>
      <w:r>
        <w:rPr>
          <w:rFonts w:asciiTheme="minorHAnsi" w:hAnsiTheme="minorHAnsi" w:cstheme="minorHAnsi"/>
          <w:bCs/>
          <w:sz w:val="20"/>
          <w:szCs w:val="20"/>
        </w:rPr>
        <w:t>6</w:t>
      </w:r>
      <w:r w:rsidRPr="00AF6AEB">
        <w:rPr>
          <w:rFonts w:asciiTheme="minorHAnsi" w:hAnsiTheme="minorHAnsi" w:cstheme="minorHAnsi"/>
          <w:bCs/>
          <w:sz w:val="20"/>
          <w:szCs w:val="20"/>
        </w:rPr>
        <w:t>:</w:t>
      </w:r>
      <w:r>
        <w:rPr>
          <w:rFonts w:asciiTheme="minorHAnsi" w:hAnsiTheme="minorHAnsi" w:cstheme="minorHAnsi"/>
          <w:bCs/>
          <w:sz w:val="20"/>
          <w:szCs w:val="20"/>
        </w:rPr>
        <w:t xml:space="preserve"> </w:t>
      </w:r>
      <w:r>
        <w:rPr>
          <w:rFonts w:asciiTheme="minorHAnsi" w:eastAsia="MS Gothic" w:hAnsiTheme="minorHAnsi" w:cstheme="minorHAnsi"/>
          <w:sz w:val="20"/>
          <w:szCs w:val="20"/>
        </w:rPr>
        <w:t xml:space="preserve">Prašymas </w:t>
      </w:r>
      <w:r w:rsidRPr="004E6830">
        <w:rPr>
          <w:rFonts w:asciiTheme="minorHAnsi" w:eastAsia="MS Gothic" w:hAnsiTheme="minorHAnsi" w:cstheme="minorHAnsi"/>
          <w:sz w:val="20"/>
          <w:szCs w:val="20"/>
        </w:rPr>
        <w:t>„Dėl leidimo pradėti teikti paslaugas / atlikti darbus Bendrovės objektuose“</w:t>
      </w:r>
      <w:r w:rsidR="00A32F58">
        <w:rPr>
          <w:rFonts w:asciiTheme="minorHAnsi" w:eastAsia="MS Gothic" w:hAnsiTheme="minorHAnsi" w:cstheme="minorHAnsi"/>
          <w:sz w:val="20"/>
          <w:szCs w:val="20"/>
        </w:rPr>
        <w:t>;</w:t>
      </w:r>
    </w:p>
    <w:p w14:paraId="7D35BA71" w14:textId="063ADB9C" w:rsidR="00A32F58" w:rsidRPr="00A32F58" w:rsidRDefault="00A32F58" w:rsidP="00A32F58">
      <w:pPr>
        <w:ind w:firstLine="0"/>
        <w:rPr>
          <w:rFonts w:asciiTheme="minorHAnsi" w:hAnsiTheme="minorHAnsi" w:cstheme="minorHAnsi"/>
          <w:bCs/>
          <w:sz w:val="20"/>
          <w:szCs w:val="20"/>
        </w:rPr>
      </w:pPr>
      <w:bookmarkStart w:id="10" w:name="_Hlk56071788"/>
      <w:r w:rsidRPr="00AF6AEB">
        <w:rPr>
          <w:rFonts w:asciiTheme="minorHAnsi" w:hAnsiTheme="minorHAnsi" w:cstheme="minorHAnsi"/>
          <w:bCs/>
          <w:sz w:val="20"/>
          <w:szCs w:val="20"/>
        </w:rPr>
        <w:t xml:space="preserve">Priedas Nr. </w:t>
      </w:r>
      <w:r>
        <w:rPr>
          <w:rFonts w:asciiTheme="minorHAnsi" w:hAnsiTheme="minorHAnsi" w:cstheme="minorHAnsi"/>
          <w:bCs/>
          <w:sz w:val="20"/>
          <w:szCs w:val="20"/>
        </w:rPr>
        <w:t>7</w:t>
      </w:r>
      <w:r w:rsidRPr="00AF6AEB">
        <w:rPr>
          <w:rFonts w:asciiTheme="minorHAnsi" w:hAnsiTheme="minorHAnsi" w:cstheme="minorHAnsi"/>
          <w:bCs/>
          <w:sz w:val="20"/>
          <w:szCs w:val="20"/>
        </w:rPr>
        <w:t>:</w:t>
      </w:r>
      <w:r>
        <w:rPr>
          <w:rFonts w:asciiTheme="minorHAnsi" w:hAnsiTheme="minorHAnsi" w:cstheme="minorHAnsi"/>
          <w:bCs/>
          <w:sz w:val="20"/>
          <w:szCs w:val="20"/>
        </w:rPr>
        <w:t xml:space="preserve"> S</w:t>
      </w:r>
      <w:r w:rsidRPr="00A32F58">
        <w:rPr>
          <w:rFonts w:asciiTheme="minorHAnsi" w:hAnsiTheme="minorHAnsi" w:cstheme="minorHAnsi"/>
          <w:bCs/>
          <w:sz w:val="20"/>
          <w:szCs w:val="20"/>
        </w:rPr>
        <w:t xml:space="preserve">ubrangovo darbuotojų ir transporto priemonių sąrašas, kurie atliks darbus UAB „Vilniaus vandenys“ </w:t>
      </w:r>
      <w:bookmarkEnd w:id="10"/>
      <w:r w:rsidRPr="00A32F58">
        <w:rPr>
          <w:rFonts w:asciiTheme="minorHAnsi" w:hAnsiTheme="minorHAnsi" w:cstheme="minorHAnsi"/>
          <w:bCs/>
          <w:sz w:val="20"/>
          <w:szCs w:val="20"/>
        </w:rPr>
        <w:t>objektuose</w:t>
      </w:r>
    </w:p>
    <w:sectPr w:rsidR="00A32F58" w:rsidRPr="00A32F58" w:rsidSect="005370D6">
      <w:headerReference w:type="first" r:id="rId12"/>
      <w:pgSz w:w="11906" w:h="16838"/>
      <w:pgMar w:top="1134" w:right="707" w:bottom="1134" w:left="1276"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F3D0" w14:textId="77777777" w:rsidR="00B95832" w:rsidRDefault="00B95832" w:rsidP="002603FC">
      <w:r>
        <w:separator/>
      </w:r>
    </w:p>
  </w:endnote>
  <w:endnote w:type="continuationSeparator" w:id="0">
    <w:p w14:paraId="0C3E0BC3" w14:textId="77777777" w:rsidR="00B95832" w:rsidRDefault="00B95832" w:rsidP="002603FC">
      <w:r>
        <w:continuationSeparator/>
      </w:r>
    </w:p>
  </w:endnote>
  <w:endnote w:type="continuationNotice" w:id="1">
    <w:p w14:paraId="559B2CC8" w14:textId="77777777" w:rsidR="00B95832" w:rsidRDefault="00B95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C506" w14:textId="77777777" w:rsidR="00B95832" w:rsidRDefault="00B95832" w:rsidP="002603FC">
      <w:r>
        <w:separator/>
      </w:r>
    </w:p>
  </w:footnote>
  <w:footnote w:type="continuationSeparator" w:id="0">
    <w:p w14:paraId="08923DB7" w14:textId="77777777" w:rsidR="00B95832" w:rsidRDefault="00B95832" w:rsidP="002603FC">
      <w:r>
        <w:continuationSeparator/>
      </w:r>
    </w:p>
  </w:footnote>
  <w:footnote w:type="continuationNotice" w:id="1">
    <w:p w14:paraId="243399EB" w14:textId="77777777" w:rsidR="00B95832" w:rsidRDefault="00B95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78CAA785" w:rsidR="00296F9B" w:rsidRPr="00FE2799" w:rsidRDefault="00296F9B"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BA4"/>
    <w:multiLevelType w:val="hybridMultilevel"/>
    <w:tmpl w:val="F0FC8E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449B0"/>
    <w:multiLevelType w:val="hybridMultilevel"/>
    <w:tmpl w:val="E6560044"/>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B05B9B"/>
    <w:multiLevelType w:val="hybridMultilevel"/>
    <w:tmpl w:val="2DBA9BDE"/>
    <w:lvl w:ilvl="0" w:tplc="04270001">
      <w:start w:val="1"/>
      <w:numFmt w:val="bullet"/>
      <w:lvlText w:val=""/>
      <w:lvlJc w:val="left"/>
      <w:pPr>
        <w:ind w:left="1077" w:hanging="360"/>
      </w:pPr>
      <w:rPr>
        <w:rFonts w:ascii="Symbol" w:hAnsi="Symbol" w:cs="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cs="Wingdings" w:hint="default"/>
      </w:rPr>
    </w:lvl>
    <w:lvl w:ilvl="3" w:tplc="04270001" w:tentative="1">
      <w:start w:val="1"/>
      <w:numFmt w:val="bullet"/>
      <w:lvlText w:val=""/>
      <w:lvlJc w:val="left"/>
      <w:pPr>
        <w:ind w:left="3237" w:hanging="360"/>
      </w:pPr>
      <w:rPr>
        <w:rFonts w:ascii="Symbol" w:hAnsi="Symbol" w:cs="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cs="Wingdings" w:hint="default"/>
      </w:rPr>
    </w:lvl>
    <w:lvl w:ilvl="6" w:tplc="04270001" w:tentative="1">
      <w:start w:val="1"/>
      <w:numFmt w:val="bullet"/>
      <w:lvlText w:val=""/>
      <w:lvlJc w:val="left"/>
      <w:pPr>
        <w:ind w:left="5397" w:hanging="360"/>
      </w:pPr>
      <w:rPr>
        <w:rFonts w:ascii="Symbol" w:hAnsi="Symbol" w:cs="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cs="Wingdings" w:hint="default"/>
      </w:rPr>
    </w:lvl>
  </w:abstractNum>
  <w:abstractNum w:abstractNumId="3" w15:restartNumberingAfterBreak="0">
    <w:nsid w:val="0E1C6A11"/>
    <w:multiLevelType w:val="hybridMultilevel"/>
    <w:tmpl w:val="A5E85D3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369A1"/>
    <w:multiLevelType w:val="multilevel"/>
    <w:tmpl w:val="D8BEA38C"/>
    <w:lvl w:ilvl="0">
      <w:start w:val="3"/>
      <w:numFmt w:val="decimal"/>
      <w:lvlText w:val="%1."/>
      <w:lvlJc w:val="left"/>
      <w:pPr>
        <w:ind w:left="360" w:hanging="360"/>
      </w:pPr>
      <w:rPr>
        <w:rFonts w:hint="default"/>
        <w:b/>
        <w:bCs w:val="0"/>
        <w:i w:val="0"/>
        <w:iCs/>
        <w:color w:val="auto"/>
      </w:rPr>
    </w:lvl>
    <w:lvl w:ilvl="1">
      <w:start w:val="1"/>
      <w:numFmt w:val="decimal"/>
      <w:lvlText w:val="%1.%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5777D6"/>
    <w:multiLevelType w:val="hybridMultilevel"/>
    <w:tmpl w:val="A4D4EAE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11C732C2"/>
    <w:multiLevelType w:val="hybridMultilevel"/>
    <w:tmpl w:val="E8801428"/>
    <w:lvl w:ilvl="0" w:tplc="04270009">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3F95FEF"/>
    <w:multiLevelType w:val="hybridMultilevel"/>
    <w:tmpl w:val="33607B52"/>
    <w:lvl w:ilvl="0" w:tplc="04270009">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1E0F6179"/>
    <w:multiLevelType w:val="hybridMultilevel"/>
    <w:tmpl w:val="1B7AA18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3175952"/>
    <w:multiLevelType w:val="hybridMultilevel"/>
    <w:tmpl w:val="AD54EF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7645BE"/>
    <w:multiLevelType w:val="multilevel"/>
    <w:tmpl w:val="9B187910"/>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asciiTheme="minorHAnsi" w:hAnsiTheme="minorHAnsi" w:cstheme="minorHAnsi" w:hint="default"/>
        <w:b w:val="0"/>
        <w:bCs/>
        <w:i w:val="0"/>
        <w:iCs/>
        <w:color w:val="auto"/>
        <w:sz w:val="20"/>
        <w:szCs w:val="20"/>
      </w:rPr>
    </w:lvl>
    <w:lvl w:ilvl="2">
      <w:start w:val="1"/>
      <w:numFmt w:val="decimal"/>
      <w:isLgl/>
      <w:lvlText w:val="%1.%2.%3."/>
      <w:lvlJc w:val="left"/>
      <w:pPr>
        <w:ind w:left="1003" w:hanging="720"/>
      </w:pPr>
      <w:rPr>
        <w:rFonts w:hint="default"/>
        <w:b w:val="0"/>
        <w:bCs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1" w15:restartNumberingAfterBreak="0">
    <w:nsid w:val="2A1E7AD2"/>
    <w:multiLevelType w:val="hybridMultilevel"/>
    <w:tmpl w:val="3656E934"/>
    <w:lvl w:ilvl="0" w:tplc="0427000B">
      <w:start w:val="1"/>
      <w:numFmt w:val="bullet"/>
      <w:lvlText w:val=""/>
      <w:lvlJc w:val="left"/>
      <w:pPr>
        <w:ind w:left="948" w:hanging="360"/>
      </w:pPr>
      <w:rPr>
        <w:rFonts w:ascii="Wingdings" w:hAnsi="Wingdings" w:cs="Wingdings" w:hint="default"/>
      </w:rPr>
    </w:lvl>
    <w:lvl w:ilvl="1" w:tplc="04270003">
      <w:start w:val="1"/>
      <w:numFmt w:val="bullet"/>
      <w:lvlText w:val="o"/>
      <w:lvlJc w:val="left"/>
      <w:pPr>
        <w:ind w:left="1668" w:hanging="360"/>
      </w:pPr>
      <w:rPr>
        <w:rFonts w:ascii="Courier New" w:hAnsi="Courier New" w:cs="Courier New" w:hint="default"/>
      </w:rPr>
    </w:lvl>
    <w:lvl w:ilvl="2" w:tplc="04270005">
      <w:start w:val="1"/>
      <w:numFmt w:val="bullet"/>
      <w:lvlText w:val=""/>
      <w:lvlJc w:val="left"/>
      <w:pPr>
        <w:ind w:left="2388" w:hanging="360"/>
      </w:pPr>
      <w:rPr>
        <w:rFonts w:ascii="Wingdings" w:hAnsi="Wingdings" w:cs="Wingdings" w:hint="default"/>
      </w:rPr>
    </w:lvl>
    <w:lvl w:ilvl="3" w:tplc="04270001">
      <w:start w:val="1"/>
      <w:numFmt w:val="bullet"/>
      <w:lvlText w:val=""/>
      <w:lvlJc w:val="left"/>
      <w:pPr>
        <w:ind w:left="3108" w:hanging="360"/>
      </w:pPr>
      <w:rPr>
        <w:rFonts w:ascii="Symbol" w:hAnsi="Symbol" w:cs="Symbol" w:hint="default"/>
      </w:rPr>
    </w:lvl>
    <w:lvl w:ilvl="4" w:tplc="04270003">
      <w:start w:val="1"/>
      <w:numFmt w:val="bullet"/>
      <w:lvlText w:val="o"/>
      <w:lvlJc w:val="left"/>
      <w:pPr>
        <w:ind w:left="3828" w:hanging="360"/>
      </w:pPr>
      <w:rPr>
        <w:rFonts w:ascii="Courier New" w:hAnsi="Courier New" w:cs="Courier New" w:hint="default"/>
      </w:rPr>
    </w:lvl>
    <w:lvl w:ilvl="5" w:tplc="04270005">
      <w:start w:val="1"/>
      <w:numFmt w:val="bullet"/>
      <w:lvlText w:val=""/>
      <w:lvlJc w:val="left"/>
      <w:pPr>
        <w:ind w:left="4548" w:hanging="360"/>
      </w:pPr>
      <w:rPr>
        <w:rFonts w:ascii="Wingdings" w:hAnsi="Wingdings" w:cs="Wingdings" w:hint="default"/>
      </w:rPr>
    </w:lvl>
    <w:lvl w:ilvl="6" w:tplc="04270001">
      <w:start w:val="1"/>
      <w:numFmt w:val="bullet"/>
      <w:lvlText w:val=""/>
      <w:lvlJc w:val="left"/>
      <w:pPr>
        <w:ind w:left="5268" w:hanging="360"/>
      </w:pPr>
      <w:rPr>
        <w:rFonts w:ascii="Symbol" w:hAnsi="Symbol" w:cs="Symbol" w:hint="default"/>
      </w:rPr>
    </w:lvl>
    <w:lvl w:ilvl="7" w:tplc="04270003">
      <w:start w:val="1"/>
      <w:numFmt w:val="bullet"/>
      <w:lvlText w:val="o"/>
      <w:lvlJc w:val="left"/>
      <w:pPr>
        <w:ind w:left="5988" w:hanging="360"/>
      </w:pPr>
      <w:rPr>
        <w:rFonts w:ascii="Courier New" w:hAnsi="Courier New" w:cs="Courier New" w:hint="default"/>
      </w:rPr>
    </w:lvl>
    <w:lvl w:ilvl="8" w:tplc="04270005">
      <w:start w:val="1"/>
      <w:numFmt w:val="bullet"/>
      <w:lvlText w:val=""/>
      <w:lvlJc w:val="left"/>
      <w:pPr>
        <w:ind w:left="6708" w:hanging="360"/>
      </w:pPr>
      <w:rPr>
        <w:rFonts w:ascii="Wingdings" w:hAnsi="Wingdings" w:cs="Wingdings" w:hint="default"/>
      </w:rPr>
    </w:lvl>
  </w:abstractNum>
  <w:abstractNum w:abstractNumId="12" w15:restartNumberingAfterBreak="0">
    <w:nsid w:val="2CA905CE"/>
    <w:multiLevelType w:val="hybridMultilevel"/>
    <w:tmpl w:val="D676E8E2"/>
    <w:lvl w:ilvl="0" w:tplc="04270001">
      <w:start w:val="1"/>
      <w:numFmt w:val="bullet"/>
      <w:lvlText w:val=""/>
      <w:lvlJc w:val="left"/>
      <w:pPr>
        <w:ind w:left="1188" w:hanging="360"/>
      </w:pPr>
      <w:rPr>
        <w:rFonts w:ascii="Symbol" w:hAnsi="Symbol" w:hint="default"/>
      </w:rPr>
    </w:lvl>
    <w:lvl w:ilvl="1" w:tplc="04270003" w:tentative="1">
      <w:start w:val="1"/>
      <w:numFmt w:val="bullet"/>
      <w:lvlText w:val="o"/>
      <w:lvlJc w:val="left"/>
      <w:pPr>
        <w:ind w:left="1908" w:hanging="360"/>
      </w:pPr>
      <w:rPr>
        <w:rFonts w:ascii="Courier New" w:hAnsi="Courier New" w:cs="Courier New" w:hint="default"/>
      </w:rPr>
    </w:lvl>
    <w:lvl w:ilvl="2" w:tplc="04270005" w:tentative="1">
      <w:start w:val="1"/>
      <w:numFmt w:val="bullet"/>
      <w:lvlText w:val=""/>
      <w:lvlJc w:val="left"/>
      <w:pPr>
        <w:ind w:left="2628" w:hanging="360"/>
      </w:pPr>
      <w:rPr>
        <w:rFonts w:ascii="Wingdings" w:hAnsi="Wingdings" w:hint="default"/>
      </w:rPr>
    </w:lvl>
    <w:lvl w:ilvl="3" w:tplc="04270001" w:tentative="1">
      <w:start w:val="1"/>
      <w:numFmt w:val="bullet"/>
      <w:lvlText w:val=""/>
      <w:lvlJc w:val="left"/>
      <w:pPr>
        <w:ind w:left="3348" w:hanging="360"/>
      </w:pPr>
      <w:rPr>
        <w:rFonts w:ascii="Symbol" w:hAnsi="Symbol" w:hint="default"/>
      </w:rPr>
    </w:lvl>
    <w:lvl w:ilvl="4" w:tplc="04270003" w:tentative="1">
      <w:start w:val="1"/>
      <w:numFmt w:val="bullet"/>
      <w:lvlText w:val="o"/>
      <w:lvlJc w:val="left"/>
      <w:pPr>
        <w:ind w:left="4068" w:hanging="360"/>
      </w:pPr>
      <w:rPr>
        <w:rFonts w:ascii="Courier New" w:hAnsi="Courier New" w:cs="Courier New" w:hint="default"/>
      </w:rPr>
    </w:lvl>
    <w:lvl w:ilvl="5" w:tplc="04270005" w:tentative="1">
      <w:start w:val="1"/>
      <w:numFmt w:val="bullet"/>
      <w:lvlText w:val=""/>
      <w:lvlJc w:val="left"/>
      <w:pPr>
        <w:ind w:left="4788" w:hanging="360"/>
      </w:pPr>
      <w:rPr>
        <w:rFonts w:ascii="Wingdings" w:hAnsi="Wingdings" w:hint="default"/>
      </w:rPr>
    </w:lvl>
    <w:lvl w:ilvl="6" w:tplc="04270001" w:tentative="1">
      <w:start w:val="1"/>
      <w:numFmt w:val="bullet"/>
      <w:lvlText w:val=""/>
      <w:lvlJc w:val="left"/>
      <w:pPr>
        <w:ind w:left="5508" w:hanging="360"/>
      </w:pPr>
      <w:rPr>
        <w:rFonts w:ascii="Symbol" w:hAnsi="Symbol" w:hint="default"/>
      </w:rPr>
    </w:lvl>
    <w:lvl w:ilvl="7" w:tplc="04270003" w:tentative="1">
      <w:start w:val="1"/>
      <w:numFmt w:val="bullet"/>
      <w:lvlText w:val="o"/>
      <w:lvlJc w:val="left"/>
      <w:pPr>
        <w:ind w:left="6228" w:hanging="360"/>
      </w:pPr>
      <w:rPr>
        <w:rFonts w:ascii="Courier New" w:hAnsi="Courier New" w:cs="Courier New" w:hint="default"/>
      </w:rPr>
    </w:lvl>
    <w:lvl w:ilvl="8" w:tplc="04270005" w:tentative="1">
      <w:start w:val="1"/>
      <w:numFmt w:val="bullet"/>
      <w:lvlText w:val=""/>
      <w:lvlJc w:val="left"/>
      <w:pPr>
        <w:ind w:left="6948" w:hanging="360"/>
      </w:pPr>
      <w:rPr>
        <w:rFonts w:ascii="Wingdings" w:hAnsi="Wingdings" w:hint="default"/>
      </w:rPr>
    </w:lvl>
  </w:abstractNum>
  <w:abstractNum w:abstractNumId="13" w15:restartNumberingAfterBreak="0">
    <w:nsid w:val="2CEE5E57"/>
    <w:multiLevelType w:val="multilevel"/>
    <w:tmpl w:val="D360A92A"/>
    <w:lvl w:ilvl="0">
      <w:start w:val="5"/>
      <w:numFmt w:val="decimal"/>
      <w:lvlText w:val="%1."/>
      <w:lvlJc w:val="left"/>
      <w:pPr>
        <w:ind w:left="600" w:hanging="600"/>
      </w:pPr>
      <w:rPr>
        <w:rFonts w:hint="default"/>
      </w:rPr>
    </w:lvl>
    <w:lvl w:ilvl="1">
      <w:start w:val="2"/>
      <w:numFmt w:val="decimal"/>
      <w:lvlText w:val="%1.%2."/>
      <w:lvlJc w:val="left"/>
      <w:pPr>
        <w:ind w:left="719" w:hanging="60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1794" w:hanging="108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392" w:hanging="1440"/>
      </w:pPr>
      <w:rPr>
        <w:rFonts w:hint="default"/>
      </w:rPr>
    </w:lvl>
  </w:abstractNum>
  <w:abstractNum w:abstractNumId="14" w15:restartNumberingAfterBreak="0">
    <w:nsid w:val="3184502D"/>
    <w:multiLevelType w:val="multilevel"/>
    <w:tmpl w:val="29E817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57D3EA1"/>
    <w:multiLevelType w:val="hybridMultilevel"/>
    <w:tmpl w:val="403209D8"/>
    <w:lvl w:ilvl="0" w:tplc="04270001">
      <w:start w:val="1"/>
      <w:numFmt w:val="bullet"/>
      <w:lvlText w:val=""/>
      <w:lvlJc w:val="left"/>
      <w:pPr>
        <w:ind w:left="1077" w:hanging="360"/>
      </w:pPr>
      <w:rPr>
        <w:rFonts w:ascii="Symbol" w:hAnsi="Symbol" w:cs="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cs="Wingdings" w:hint="default"/>
      </w:rPr>
    </w:lvl>
    <w:lvl w:ilvl="3" w:tplc="04270001" w:tentative="1">
      <w:start w:val="1"/>
      <w:numFmt w:val="bullet"/>
      <w:lvlText w:val=""/>
      <w:lvlJc w:val="left"/>
      <w:pPr>
        <w:ind w:left="3237" w:hanging="360"/>
      </w:pPr>
      <w:rPr>
        <w:rFonts w:ascii="Symbol" w:hAnsi="Symbol" w:cs="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cs="Wingdings" w:hint="default"/>
      </w:rPr>
    </w:lvl>
    <w:lvl w:ilvl="6" w:tplc="04270001" w:tentative="1">
      <w:start w:val="1"/>
      <w:numFmt w:val="bullet"/>
      <w:lvlText w:val=""/>
      <w:lvlJc w:val="left"/>
      <w:pPr>
        <w:ind w:left="5397" w:hanging="360"/>
      </w:pPr>
      <w:rPr>
        <w:rFonts w:ascii="Symbol" w:hAnsi="Symbol" w:cs="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cs="Wingdings" w:hint="default"/>
      </w:rPr>
    </w:lvl>
  </w:abstractNum>
  <w:abstractNum w:abstractNumId="16" w15:restartNumberingAfterBreak="0">
    <w:nsid w:val="3D785FCA"/>
    <w:multiLevelType w:val="hybridMultilevel"/>
    <w:tmpl w:val="34061BB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8E3596"/>
    <w:multiLevelType w:val="multilevel"/>
    <w:tmpl w:val="822EB9BC"/>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36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hint="default"/>
        <w:b w:val="0"/>
        <w:bCs w:val="0"/>
        <w:color w:val="auto"/>
      </w:rPr>
    </w:lvl>
    <w:lvl w:ilvl="3">
      <w:start w:val="1"/>
      <w:numFmt w:val="decimal"/>
      <w:isLgl/>
      <w:lvlText w:val="%1.%2.%3.%4."/>
      <w:lvlJc w:val="left"/>
      <w:pPr>
        <w:ind w:left="1080" w:hanging="720"/>
      </w:pPr>
      <w:rPr>
        <w:rFonts w:hint="default"/>
        <w:b w:val="0"/>
        <w:bCs w:val="0"/>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8" w15:restartNumberingAfterBreak="0">
    <w:nsid w:val="4B2876C0"/>
    <w:multiLevelType w:val="multilevel"/>
    <w:tmpl w:val="1300586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b w:val="0"/>
        <w:bCs/>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19" w15:restartNumberingAfterBreak="0">
    <w:nsid w:val="56E13DA9"/>
    <w:multiLevelType w:val="multilevel"/>
    <w:tmpl w:val="81DAF6F0"/>
    <w:lvl w:ilvl="0">
      <w:start w:val="2"/>
      <w:numFmt w:val="decimal"/>
      <w:lvlText w:val="%1."/>
      <w:lvlJc w:val="left"/>
      <w:pPr>
        <w:ind w:left="468" w:hanging="468"/>
      </w:pPr>
      <w:rPr>
        <w:rFonts w:eastAsia="Times New Roman" w:hint="default"/>
        <w:b w:val="0"/>
        <w:color w:val="000000"/>
      </w:rPr>
    </w:lvl>
    <w:lvl w:ilvl="1">
      <w:start w:val="3"/>
      <w:numFmt w:val="decimal"/>
      <w:lvlText w:val="%1.%2."/>
      <w:lvlJc w:val="left"/>
      <w:pPr>
        <w:ind w:left="468" w:hanging="468"/>
      </w:pPr>
      <w:rPr>
        <w:rFonts w:eastAsia="Times New Roman" w:hint="default"/>
        <w:b w:val="0"/>
        <w:color w:val="000000"/>
      </w:rPr>
    </w:lvl>
    <w:lvl w:ilvl="2">
      <w:start w:val="1"/>
      <w:numFmt w:val="decimal"/>
      <w:lvlText w:val="%1.%2.%3."/>
      <w:lvlJc w:val="left"/>
      <w:pPr>
        <w:ind w:left="720" w:hanging="720"/>
      </w:pPr>
      <w:rPr>
        <w:rFonts w:eastAsia="Times New Roman" w:hint="default"/>
        <w:b w:val="0"/>
        <w:color w:val="000000"/>
      </w:rPr>
    </w:lvl>
    <w:lvl w:ilvl="3">
      <w:start w:val="1"/>
      <w:numFmt w:val="decimal"/>
      <w:lvlText w:val="%1.%2.%3.%4."/>
      <w:lvlJc w:val="left"/>
      <w:pPr>
        <w:ind w:left="720" w:hanging="720"/>
      </w:pPr>
      <w:rPr>
        <w:rFonts w:eastAsia="Times New Roman" w:hint="default"/>
        <w:b w:val="0"/>
        <w:color w:val="000000"/>
      </w:rPr>
    </w:lvl>
    <w:lvl w:ilvl="4">
      <w:start w:val="1"/>
      <w:numFmt w:val="decimal"/>
      <w:lvlText w:val="%1.%2.%3.%4.%5."/>
      <w:lvlJc w:val="left"/>
      <w:pPr>
        <w:ind w:left="1080" w:hanging="1080"/>
      </w:pPr>
      <w:rPr>
        <w:rFonts w:eastAsia="Times New Roman" w:hint="default"/>
        <w:b w:val="0"/>
        <w:color w:val="000000"/>
      </w:rPr>
    </w:lvl>
    <w:lvl w:ilvl="5">
      <w:start w:val="1"/>
      <w:numFmt w:val="decimal"/>
      <w:lvlText w:val="%1.%2.%3.%4.%5.%6."/>
      <w:lvlJc w:val="left"/>
      <w:pPr>
        <w:ind w:left="1080" w:hanging="1080"/>
      </w:pPr>
      <w:rPr>
        <w:rFonts w:eastAsia="Times New Roman" w:hint="default"/>
        <w:b w:val="0"/>
        <w:color w:val="000000"/>
      </w:rPr>
    </w:lvl>
    <w:lvl w:ilvl="6">
      <w:start w:val="1"/>
      <w:numFmt w:val="decimal"/>
      <w:lvlText w:val="%1.%2.%3.%4.%5.%6.%7."/>
      <w:lvlJc w:val="left"/>
      <w:pPr>
        <w:ind w:left="1080" w:hanging="1080"/>
      </w:pPr>
      <w:rPr>
        <w:rFonts w:eastAsia="Times New Roman" w:hint="default"/>
        <w:b w:val="0"/>
        <w:color w:val="000000"/>
      </w:rPr>
    </w:lvl>
    <w:lvl w:ilvl="7">
      <w:start w:val="1"/>
      <w:numFmt w:val="decimal"/>
      <w:lvlText w:val="%1.%2.%3.%4.%5.%6.%7.%8."/>
      <w:lvlJc w:val="left"/>
      <w:pPr>
        <w:ind w:left="1440" w:hanging="1440"/>
      </w:pPr>
      <w:rPr>
        <w:rFonts w:eastAsia="Times New Roman" w:hint="default"/>
        <w:b w:val="0"/>
        <w:color w:val="000000"/>
      </w:rPr>
    </w:lvl>
    <w:lvl w:ilvl="8">
      <w:start w:val="1"/>
      <w:numFmt w:val="decimal"/>
      <w:lvlText w:val="%1.%2.%3.%4.%5.%6.%7.%8.%9."/>
      <w:lvlJc w:val="left"/>
      <w:pPr>
        <w:ind w:left="1440" w:hanging="1440"/>
      </w:pPr>
      <w:rPr>
        <w:rFonts w:eastAsia="Times New Roman" w:hint="default"/>
        <w:b w:val="0"/>
        <w:color w:val="000000"/>
      </w:rPr>
    </w:lvl>
  </w:abstractNum>
  <w:abstractNum w:abstractNumId="20"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1" w15:restartNumberingAfterBreak="0">
    <w:nsid w:val="5DBF209F"/>
    <w:multiLevelType w:val="hybridMultilevel"/>
    <w:tmpl w:val="ADF29F34"/>
    <w:lvl w:ilvl="0" w:tplc="891C5C62">
      <w:start w:val="1"/>
      <w:numFmt w:val="bullet"/>
      <w:lvlText w:val=""/>
      <w:lvlJc w:val="left"/>
      <w:pPr>
        <w:ind w:left="3631" w:hanging="360"/>
      </w:pPr>
      <w:rPr>
        <w:rFonts w:ascii="Wingdings" w:hAnsi="Wingdings" w:hint="default"/>
        <w:sz w:val="18"/>
        <w:szCs w:val="18"/>
      </w:rPr>
    </w:lvl>
    <w:lvl w:ilvl="1" w:tplc="04270003" w:tentative="1">
      <w:start w:val="1"/>
      <w:numFmt w:val="bullet"/>
      <w:lvlText w:val="o"/>
      <w:lvlJc w:val="left"/>
      <w:pPr>
        <w:ind w:left="4351" w:hanging="360"/>
      </w:pPr>
      <w:rPr>
        <w:rFonts w:ascii="Courier New" w:hAnsi="Courier New" w:cs="Courier New" w:hint="default"/>
      </w:rPr>
    </w:lvl>
    <w:lvl w:ilvl="2" w:tplc="04270005" w:tentative="1">
      <w:start w:val="1"/>
      <w:numFmt w:val="bullet"/>
      <w:lvlText w:val=""/>
      <w:lvlJc w:val="left"/>
      <w:pPr>
        <w:ind w:left="5071" w:hanging="360"/>
      </w:pPr>
      <w:rPr>
        <w:rFonts w:ascii="Wingdings" w:hAnsi="Wingdings" w:hint="default"/>
      </w:rPr>
    </w:lvl>
    <w:lvl w:ilvl="3" w:tplc="04270001" w:tentative="1">
      <w:start w:val="1"/>
      <w:numFmt w:val="bullet"/>
      <w:lvlText w:val=""/>
      <w:lvlJc w:val="left"/>
      <w:pPr>
        <w:ind w:left="5791" w:hanging="360"/>
      </w:pPr>
      <w:rPr>
        <w:rFonts w:ascii="Symbol" w:hAnsi="Symbol" w:hint="default"/>
      </w:rPr>
    </w:lvl>
    <w:lvl w:ilvl="4" w:tplc="04270003" w:tentative="1">
      <w:start w:val="1"/>
      <w:numFmt w:val="bullet"/>
      <w:lvlText w:val="o"/>
      <w:lvlJc w:val="left"/>
      <w:pPr>
        <w:ind w:left="6511" w:hanging="360"/>
      </w:pPr>
      <w:rPr>
        <w:rFonts w:ascii="Courier New" w:hAnsi="Courier New" w:cs="Courier New" w:hint="default"/>
      </w:rPr>
    </w:lvl>
    <w:lvl w:ilvl="5" w:tplc="04270005" w:tentative="1">
      <w:start w:val="1"/>
      <w:numFmt w:val="bullet"/>
      <w:lvlText w:val=""/>
      <w:lvlJc w:val="left"/>
      <w:pPr>
        <w:ind w:left="7231" w:hanging="360"/>
      </w:pPr>
      <w:rPr>
        <w:rFonts w:ascii="Wingdings" w:hAnsi="Wingdings" w:hint="default"/>
      </w:rPr>
    </w:lvl>
    <w:lvl w:ilvl="6" w:tplc="04270001" w:tentative="1">
      <w:start w:val="1"/>
      <w:numFmt w:val="bullet"/>
      <w:lvlText w:val=""/>
      <w:lvlJc w:val="left"/>
      <w:pPr>
        <w:ind w:left="7951" w:hanging="360"/>
      </w:pPr>
      <w:rPr>
        <w:rFonts w:ascii="Symbol" w:hAnsi="Symbol" w:hint="default"/>
      </w:rPr>
    </w:lvl>
    <w:lvl w:ilvl="7" w:tplc="04270003" w:tentative="1">
      <w:start w:val="1"/>
      <w:numFmt w:val="bullet"/>
      <w:lvlText w:val="o"/>
      <w:lvlJc w:val="left"/>
      <w:pPr>
        <w:ind w:left="8671" w:hanging="360"/>
      </w:pPr>
      <w:rPr>
        <w:rFonts w:ascii="Courier New" w:hAnsi="Courier New" w:cs="Courier New" w:hint="default"/>
      </w:rPr>
    </w:lvl>
    <w:lvl w:ilvl="8" w:tplc="04270005" w:tentative="1">
      <w:start w:val="1"/>
      <w:numFmt w:val="bullet"/>
      <w:lvlText w:val=""/>
      <w:lvlJc w:val="left"/>
      <w:pPr>
        <w:ind w:left="9391" w:hanging="360"/>
      </w:pPr>
      <w:rPr>
        <w:rFonts w:ascii="Wingdings" w:hAnsi="Wingdings" w:hint="default"/>
      </w:rPr>
    </w:lvl>
  </w:abstractNum>
  <w:abstractNum w:abstractNumId="22" w15:restartNumberingAfterBreak="0">
    <w:nsid w:val="62E53E02"/>
    <w:multiLevelType w:val="hybridMultilevel"/>
    <w:tmpl w:val="591ACA0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64FD170B"/>
    <w:multiLevelType w:val="multilevel"/>
    <w:tmpl w:val="8EE43D42"/>
    <w:lvl w:ilvl="0">
      <w:start w:val="2"/>
      <w:numFmt w:val="decimal"/>
      <w:lvlText w:val="%1."/>
      <w:lvlJc w:val="left"/>
      <w:pPr>
        <w:ind w:left="360" w:hanging="360"/>
      </w:pPr>
      <w:rPr>
        <w:rFonts w:eastAsia="Times New Roman" w:hint="default"/>
        <w:b w:val="0"/>
        <w:color w:val="000000"/>
      </w:rPr>
    </w:lvl>
    <w:lvl w:ilvl="1">
      <w:start w:val="4"/>
      <w:numFmt w:val="decimal"/>
      <w:lvlText w:val="%1.%2."/>
      <w:lvlJc w:val="left"/>
      <w:pPr>
        <w:ind w:left="360" w:hanging="360"/>
      </w:pPr>
      <w:rPr>
        <w:rFonts w:eastAsia="Times New Roman" w:hint="default"/>
        <w:b w:val="0"/>
        <w:color w:val="000000"/>
      </w:rPr>
    </w:lvl>
    <w:lvl w:ilvl="2">
      <w:start w:val="1"/>
      <w:numFmt w:val="decimalZero"/>
      <w:lvlText w:val="%1.%2.%3."/>
      <w:lvlJc w:val="left"/>
      <w:pPr>
        <w:ind w:left="720" w:hanging="720"/>
      </w:pPr>
      <w:rPr>
        <w:rFonts w:eastAsia="Times New Roman" w:hint="default"/>
        <w:b w:val="0"/>
        <w:color w:val="000000"/>
      </w:rPr>
    </w:lvl>
    <w:lvl w:ilvl="3">
      <w:start w:val="1"/>
      <w:numFmt w:val="decimal"/>
      <w:lvlText w:val="%1.%2.%3.%4."/>
      <w:lvlJc w:val="left"/>
      <w:pPr>
        <w:ind w:left="720" w:hanging="720"/>
      </w:pPr>
      <w:rPr>
        <w:rFonts w:eastAsia="Times New Roman" w:hint="default"/>
        <w:b w:val="0"/>
        <w:color w:val="000000"/>
      </w:rPr>
    </w:lvl>
    <w:lvl w:ilvl="4">
      <w:start w:val="1"/>
      <w:numFmt w:val="decimal"/>
      <w:lvlText w:val="%1.%2.%3.%4.%5."/>
      <w:lvlJc w:val="left"/>
      <w:pPr>
        <w:ind w:left="1080" w:hanging="1080"/>
      </w:pPr>
      <w:rPr>
        <w:rFonts w:eastAsia="Times New Roman" w:hint="default"/>
        <w:b w:val="0"/>
        <w:color w:val="000000"/>
      </w:rPr>
    </w:lvl>
    <w:lvl w:ilvl="5">
      <w:start w:val="1"/>
      <w:numFmt w:val="decimal"/>
      <w:lvlText w:val="%1.%2.%3.%4.%5.%6."/>
      <w:lvlJc w:val="left"/>
      <w:pPr>
        <w:ind w:left="1080" w:hanging="1080"/>
      </w:pPr>
      <w:rPr>
        <w:rFonts w:eastAsia="Times New Roman" w:hint="default"/>
        <w:b w:val="0"/>
        <w:color w:val="000000"/>
      </w:rPr>
    </w:lvl>
    <w:lvl w:ilvl="6">
      <w:start w:val="1"/>
      <w:numFmt w:val="decimal"/>
      <w:lvlText w:val="%1.%2.%3.%4.%5.%6.%7."/>
      <w:lvlJc w:val="left"/>
      <w:pPr>
        <w:ind w:left="1080" w:hanging="1080"/>
      </w:pPr>
      <w:rPr>
        <w:rFonts w:eastAsia="Times New Roman" w:hint="default"/>
        <w:b w:val="0"/>
        <w:color w:val="000000"/>
      </w:rPr>
    </w:lvl>
    <w:lvl w:ilvl="7">
      <w:start w:val="1"/>
      <w:numFmt w:val="decimal"/>
      <w:lvlText w:val="%1.%2.%3.%4.%5.%6.%7.%8."/>
      <w:lvlJc w:val="left"/>
      <w:pPr>
        <w:ind w:left="1440" w:hanging="1440"/>
      </w:pPr>
      <w:rPr>
        <w:rFonts w:eastAsia="Times New Roman" w:hint="default"/>
        <w:b w:val="0"/>
        <w:color w:val="000000"/>
      </w:rPr>
    </w:lvl>
    <w:lvl w:ilvl="8">
      <w:start w:val="1"/>
      <w:numFmt w:val="decimal"/>
      <w:lvlText w:val="%1.%2.%3.%4.%5.%6.%7.%8.%9."/>
      <w:lvlJc w:val="left"/>
      <w:pPr>
        <w:ind w:left="1440" w:hanging="1440"/>
      </w:pPr>
      <w:rPr>
        <w:rFonts w:eastAsia="Times New Roman" w:hint="default"/>
        <w:b w:val="0"/>
        <w:color w:val="000000"/>
      </w:rPr>
    </w:lvl>
  </w:abstractNum>
  <w:abstractNum w:abstractNumId="24" w15:restartNumberingAfterBreak="0">
    <w:nsid w:val="69331E7B"/>
    <w:multiLevelType w:val="hybridMultilevel"/>
    <w:tmpl w:val="5016E7BE"/>
    <w:lvl w:ilvl="0" w:tplc="891C5C62">
      <w:start w:val="1"/>
      <w:numFmt w:val="bullet"/>
      <w:lvlText w:val=""/>
      <w:lvlJc w:val="left"/>
      <w:pPr>
        <w:ind w:left="1077" w:hanging="360"/>
      </w:pPr>
      <w:rPr>
        <w:rFonts w:ascii="Wingdings" w:hAnsi="Wingdings" w:hint="default"/>
        <w:sz w:val="18"/>
        <w:szCs w:val="18"/>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cs="Wingdings" w:hint="default"/>
      </w:rPr>
    </w:lvl>
    <w:lvl w:ilvl="3" w:tplc="04270001">
      <w:start w:val="1"/>
      <w:numFmt w:val="bullet"/>
      <w:lvlText w:val=""/>
      <w:lvlJc w:val="left"/>
      <w:pPr>
        <w:ind w:left="3237" w:hanging="360"/>
      </w:pPr>
      <w:rPr>
        <w:rFonts w:ascii="Symbol" w:hAnsi="Symbol" w:cs="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cs="Wingdings" w:hint="default"/>
      </w:rPr>
    </w:lvl>
    <w:lvl w:ilvl="6" w:tplc="04270001">
      <w:start w:val="1"/>
      <w:numFmt w:val="bullet"/>
      <w:lvlText w:val=""/>
      <w:lvlJc w:val="left"/>
      <w:pPr>
        <w:ind w:left="5397" w:hanging="360"/>
      </w:pPr>
      <w:rPr>
        <w:rFonts w:ascii="Symbol" w:hAnsi="Symbol" w:cs="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cs="Wingdings" w:hint="default"/>
      </w:rPr>
    </w:lvl>
  </w:abstractNum>
  <w:abstractNum w:abstractNumId="2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712F5E46"/>
    <w:multiLevelType w:val="hybridMultilevel"/>
    <w:tmpl w:val="63345034"/>
    <w:lvl w:ilvl="0" w:tplc="FDC4D914">
      <w:start w:val="2"/>
      <w:numFmt w:val="bullet"/>
      <w:lvlText w:val="-"/>
      <w:lvlJc w:val="left"/>
      <w:pPr>
        <w:ind w:left="786" w:hanging="360"/>
      </w:pPr>
      <w:rPr>
        <w:rFonts w:ascii="Calibri" w:eastAsia="Times New Roman" w:hAnsi="Calibri" w:cs="Calibri" w:hint="default"/>
        <w:b w:val="0"/>
        <w:color w:val="000000"/>
      </w:rPr>
    </w:lvl>
    <w:lvl w:ilvl="1" w:tplc="04270003">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7" w15:restartNumberingAfterBreak="0">
    <w:nsid w:val="726D165D"/>
    <w:multiLevelType w:val="multilevel"/>
    <w:tmpl w:val="4044F566"/>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C477B3B"/>
    <w:multiLevelType w:val="hybridMultilevel"/>
    <w:tmpl w:val="A5E85D3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59555014">
    <w:abstractNumId w:val="20"/>
  </w:num>
  <w:num w:numId="2" w16cid:durableId="512301793">
    <w:abstractNumId w:val="25"/>
  </w:num>
  <w:num w:numId="3" w16cid:durableId="1810585374">
    <w:abstractNumId w:val="29"/>
  </w:num>
  <w:num w:numId="4" w16cid:durableId="1048843915">
    <w:abstractNumId w:val="17"/>
  </w:num>
  <w:num w:numId="5" w16cid:durableId="2057467133">
    <w:abstractNumId w:val="18"/>
  </w:num>
  <w:num w:numId="6" w16cid:durableId="887031031">
    <w:abstractNumId w:val="16"/>
  </w:num>
  <w:num w:numId="7" w16cid:durableId="421268438">
    <w:abstractNumId w:val="0"/>
  </w:num>
  <w:num w:numId="8" w16cid:durableId="764348575">
    <w:abstractNumId w:val="28"/>
  </w:num>
  <w:num w:numId="9" w16cid:durableId="494302692">
    <w:abstractNumId w:val="1"/>
  </w:num>
  <w:num w:numId="10" w16cid:durableId="1841238088">
    <w:abstractNumId w:val="3"/>
  </w:num>
  <w:num w:numId="11" w16cid:durableId="2011786070">
    <w:abstractNumId w:val="8"/>
  </w:num>
  <w:num w:numId="12" w16cid:durableId="1020425017">
    <w:abstractNumId w:val="10"/>
  </w:num>
  <w:num w:numId="13" w16cid:durableId="728958171">
    <w:abstractNumId w:val="22"/>
  </w:num>
  <w:num w:numId="14" w16cid:durableId="1296327429">
    <w:abstractNumId w:val="5"/>
  </w:num>
  <w:num w:numId="15" w16cid:durableId="1302613135">
    <w:abstractNumId w:val="21"/>
  </w:num>
  <w:num w:numId="16" w16cid:durableId="535194546">
    <w:abstractNumId w:val="13"/>
  </w:num>
  <w:num w:numId="17" w16cid:durableId="1513031241">
    <w:abstractNumId w:val="2"/>
  </w:num>
  <w:num w:numId="18" w16cid:durableId="1823963851">
    <w:abstractNumId w:val="15"/>
  </w:num>
  <w:num w:numId="19" w16cid:durableId="1269317335">
    <w:abstractNumId w:val="26"/>
  </w:num>
  <w:num w:numId="20" w16cid:durableId="1238977524">
    <w:abstractNumId w:val="9"/>
  </w:num>
  <w:num w:numId="21" w16cid:durableId="786508160">
    <w:abstractNumId w:val="23"/>
  </w:num>
  <w:num w:numId="22" w16cid:durableId="1888760068">
    <w:abstractNumId w:val="19"/>
  </w:num>
  <w:num w:numId="23" w16cid:durableId="1168324810">
    <w:abstractNumId w:val="11"/>
  </w:num>
  <w:num w:numId="24" w16cid:durableId="829755116">
    <w:abstractNumId w:val="24"/>
  </w:num>
  <w:num w:numId="25" w16cid:durableId="243488909">
    <w:abstractNumId w:val="6"/>
  </w:num>
  <w:num w:numId="26" w16cid:durableId="1423909808">
    <w:abstractNumId w:val="7"/>
  </w:num>
  <w:num w:numId="27" w16cid:durableId="213859999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5741800">
    <w:abstractNumId w:val="12"/>
  </w:num>
  <w:num w:numId="29" w16cid:durableId="973410855">
    <w:abstractNumId w:val="27"/>
  </w:num>
  <w:num w:numId="30" w16cid:durableId="968097931">
    <w:abstractNumId w:val="4"/>
  </w:num>
  <w:num w:numId="31" w16cid:durableId="76946706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3C8"/>
    <w:rsid w:val="00002246"/>
    <w:rsid w:val="000024A5"/>
    <w:rsid w:val="000028C2"/>
    <w:rsid w:val="0000366B"/>
    <w:rsid w:val="00003926"/>
    <w:rsid w:val="00004002"/>
    <w:rsid w:val="00006AE3"/>
    <w:rsid w:val="00006DCB"/>
    <w:rsid w:val="0000728D"/>
    <w:rsid w:val="000103ED"/>
    <w:rsid w:val="00011091"/>
    <w:rsid w:val="0001116F"/>
    <w:rsid w:val="00011DFD"/>
    <w:rsid w:val="00012151"/>
    <w:rsid w:val="00013791"/>
    <w:rsid w:val="000139C6"/>
    <w:rsid w:val="000146BC"/>
    <w:rsid w:val="000151CB"/>
    <w:rsid w:val="00015795"/>
    <w:rsid w:val="00016599"/>
    <w:rsid w:val="000167B7"/>
    <w:rsid w:val="00016F28"/>
    <w:rsid w:val="000170DB"/>
    <w:rsid w:val="0001778F"/>
    <w:rsid w:val="00017B32"/>
    <w:rsid w:val="00022770"/>
    <w:rsid w:val="00023118"/>
    <w:rsid w:val="00023302"/>
    <w:rsid w:val="00023713"/>
    <w:rsid w:val="00023E22"/>
    <w:rsid w:val="000254D5"/>
    <w:rsid w:val="000261C1"/>
    <w:rsid w:val="000263C8"/>
    <w:rsid w:val="00026733"/>
    <w:rsid w:val="0002678A"/>
    <w:rsid w:val="00026BC2"/>
    <w:rsid w:val="000276CB"/>
    <w:rsid w:val="00027C50"/>
    <w:rsid w:val="00031CB3"/>
    <w:rsid w:val="0003303F"/>
    <w:rsid w:val="00033130"/>
    <w:rsid w:val="00033933"/>
    <w:rsid w:val="000347BD"/>
    <w:rsid w:val="00036119"/>
    <w:rsid w:val="00036251"/>
    <w:rsid w:val="00037A8B"/>
    <w:rsid w:val="00040C22"/>
    <w:rsid w:val="000414C6"/>
    <w:rsid w:val="0004258F"/>
    <w:rsid w:val="00042A32"/>
    <w:rsid w:val="00042B0C"/>
    <w:rsid w:val="0004332C"/>
    <w:rsid w:val="00043ACE"/>
    <w:rsid w:val="00043DEF"/>
    <w:rsid w:val="000442C7"/>
    <w:rsid w:val="00045620"/>
    <w:rsid w:val="00046A73"/>
    <w:rsid w:val="00046CCC"/>
    <w:rsid w:val="00046FF0"/>
    <w:rsid w:val="0005045B"/>
    <w:rsid w:val="00050BFE"/>
    <w:rsid w:val="00050CA6"/>
    <w:rsid w:val="00051421"/>
    <w:rsid w:val="00052E08"/>
    <w:rsid w:val="0005319A"/>
    <w:rsid w:val="00054645"/>
    <w:rsid w:val="000546EE"/>
    <w:rsid w:val="00054745"/>
    <w:rsid w:val="00054AA7"/>
    <w:rsid w:val="000558B2"/>
    <w:rsid w:val="000558FB"/>
    <w:rsid w:val="00056247"/>
    <w:rsid w:val="00056A75"/>
    <w:rsid w:val="00057B52"/>
    <w:rsid w:val="00057B90"/>
    <w:rsid w:val="000614BE"/>
    <w:rsid w:val="000617D3"/>
    <w:rsid w:val="00062479"/>
    <w:rsid w:val="00062DC1"/>
    <w:rsid w:val="000630CF"/>
    <w:rsid w:val="00064A55"/>
    <w:rsid w:val="00067BC3"/>
    <w:rsid w:val="00067D35"/>
    <w:rsid w:val="00071091"/>
    <w:rsid w:val="0007233A"/>
    <w:rsid w:val="00072640"/>
    <w:rsid w:val="00072731"/>
    <w:rsid w:val="00072963"/>
    <w:rsid w:val="00072BF0"/>
    <w:rsid w:val="00073360"/>
    <w:rsid w:val="00073C5E"/>
    <w:rsid w:val="00073EC1"/>
    <w:rsid w:val="00074B48"/>
    <w:rsid w:val="00075812"/>
    <w:rsid w:val="00075E8E"/>
    <w:rsid w:val="00075F39"/>
    <w:rsid w:val="00076437"/>
    <w:rsid w:val="00076448"/>
    <w:rsid w:val="00076520"/>
    <w:rsid w:val="0007659C"/>
    <w:rsid w:val="00076871"/>
    <w:rsid w:val="000776AC"/>
    <w:rsid w:val="00077F9A"/>
    <w:rsid w:val="000803CE"/>
    <w:rsid w:val="00080431"/>
    <w:rsid w:val="00081DF3"/>
    <w:rsid w:val="0008307F"/>
    <w:rsid w:val="000841E8"/>
    <w:rsid w:val="000849AD"/>
    <w:rsid w:val="000849E0"/>
    <w:rsid w:val="00084B5C"/>
    <w:rsid w:val="00085B8D"/>
    <w:rsid w:val="0008677C"/>
    <w:rsid w:val="00086D88"/>
    <w:rsid w:val="0008704B"/>
    <w:rsid w:val="00087214"/>
    <w:rsid w:val="00087C8B"/>
    <w:rsid w:val="00090001"/>
    <w:rsid w:val="0009055A"/>
    <w:rsid w:val="00090D5B"/>
    <w:rsid w:val="00091644"/>
    <w:rsid w:val="00091F9A"/>
    <w:rsid w:val="00092349"/>
    <w:rsid w:val="00093AAE"/>
    <w:rsid w:val="00094BC2"/>
    <w:rsid w:val="0009564F"/>
    <w:rsid w:val="000969E2"/>
    <w:rsid w:val="00096D84"/>
    <w:rsid w:val="000A0FEE"/>
    <w:rsid w:val="000A114D"/>
    <w:rsid w:val="000A1DA8"/>
    <w:rsid w:val="000A2E49"/>
    <w:rsid w:val="000A3303"/>
    <w:rsid w:val="000A3389"/>
    <w:rsid w:val="000A3851"/>
    <w:rsid w:val="000A4483"/>
    <w:rsid w:val="000A53CD"/>
    <w:rsid w:val="000A5717"/>
    <w:rsid w:val="000A5EAF"/>
    <w:rsid w:val="000A6434"/>
    <w:rsid w:val="000B01C1"/>
    <w:rsid w:val="000B14F4"/>
    <w:rsid w:val="000B1691"/>
    <w:rsid w:val="000B18AD"/>
    <w:rsid w:val="000B2977"/>
    <w:rsid w:val="000B33B1"/>
    <w:rsid w:val="000B35B6"/>
    <w:rsid w:val="000B3D60"/>
    <w:rsid w:val="000B3F91"/>
    <w:rsid w:val="000B45EB"/>
    <w:rsid w:val="000B5E87"/>
    <w:rsid w:val="000B6FE0"/>
    <w:rsid w:val="000B75C5"/>
    <w:rsid w:val="000B7F21"/>
    <w:rsid w:val="000C1398"/>
    <w:rsid w:val="000C1F8F"/>
    <w:rsid w:val="000C1FC3"/>
    <w:rsid w:val="000C2250"/>
    <w:rsid w:val="000C248C"/>
    <w:rsid w:val="000C2FEC"/>
    <w:rsid w:val="000C3130"/>
    <w:rsid w:val="000C31B5"/>
    <w:rsid w:val="000C3781"/>
    <w:rsid w:val="000C5268"/>
    <w:rsid w:val="000C6AC9"/>
    <w:rsid w:val="000C6D24"/>
    <w:rsid w:val="000C7768"/>
    <w:rsid w:val="000C781C"/>
    <w:rsid w:val="000C7E87"/>
    <w:rsid w:val="000D05F2"/>
    <w:rsid w:val="000D0922"/>
    <w:rsid w:val="000D0DD4"/>
    <w:rsid w:val="000D26B9"/>
    <w:rsid w:val="000D2D70"/>
    <w:rsid w:val="000D4B22"/>
    <w:rsid w:val="000D4D81"/>
    <w:rsid w:val="000D4DA3"/>
    <w:rsid w:val="000D5956"/>
    <w:rsid w:val="000D59EE"/>
    <w:rsid w:val="000D5DB7"/>
    <w:rsid w:val="000D6FD8"/>
    <w:rsid w:val="000D737D"/>
    <w:rsid w:val="000D7446"/>
    <w:rsid w:val="000D76D3"/>
    <w:rsid w:val="000D7856"/>
    <w:rsid w:val="000E0207"/>
    <w:rsid w:val="000E053D"/>
    <w:rsid w:val="000E074F"/>
    <w:rsid w:val="000E0B7B"/>
    <w:rsid w:val="000E1038"/>
    <w:rsid w:val="000E105A"/>
    <w:rsid w:val="000E10AA"/>
    <w:rsid w:val="000E1416"/>
    <w:rsid w:val="000E16CE"/>
    <w:rsid w:val="000E19AD"/>
    <w:rsid w:val="000E234D"/>
    <w:rsid w:val="000E2B70"/>
    <w:rsid w:val="000E3940"/>
    <w:rsid w:val="000E49EF"/>
    <w:rsid w:val="000E4FF0"/>
    <w:rsid w:val="000E5011"/>
    <w:rsid w:val="000E5C27"/>
    <w:rsid w:val="000E5F2F"/>
    <w:rsid w:val="000E72B2"/>
    <w:rsid w:val="000E730B"/>
    <w:rsid w:val="000E78C8"/>
    <w:rsid w:val="000F028E"/>
    <w:rsid w:val="000F1225"/>
    <w:rsid w:val="000F145A"/>
    <w:rsid w:val="000F15A3"/>
    <w:rsid w:val="000F1EE8"/>
    <w:rsid w:val="000F3992"/>
    <w:rsid w:val="000F3BEB"/>
    <w:rsid w:val="000F3F48"/>
    <w:rsid w:val="000F410D"/>
    <w:rsid w:val="000F43ED"/>
    <w:rsid w:val="000F4407"/>
    <w:rsid w:val="000F49F4"/>
    <w:rsid w:val="000F4E81"/>
    <w:rsid w:val="000F5DB2"/>
    <w:rsid w:val="000F602B"/>
    <w:rsid w:val="000F63E9"/>
    <w:rsid w:val="000F6495"/>
    <w:rsid w:val="000F716A"/>
    <w:rsid w:val="00101961"/>
    <w:rsid w:val="00102BD8"/>
    <w:rsid w:val="00102FF9"/>
    <w:rsid w:val="00103850"/>
    <w:rsid w:val="00103A9D"/>
    <w:rsid w:val="00103BBF"/>
    <w:rsid w:val="0010417F"/>
    <w:rsid w:val="00104AD8"/>
    <w:rsid w:val="00104F07"/>
    <w:rsid w:val="0010587A"/>
    <w:rsid w:val="00106026"/>
    <w:rsid w:val="0010639D"/>
    <w:rsid w:val="00106E8F"/>
    <w:rsid w:val="00107A90"/>
    <w:rsid w:val="00110B84"/>
    <w:rsid w:val="0011164C"/>
    <w:rsid w:val="00116622"/>
    <w:rsid w:val="00116AD2"/>
    <w:rsid w:val="00122C0A"/>
    <w:rsid w:val="00124925"/>
    <w:rsid w:val="001249A3"/>
    <w:rsid w:val="00124B0A"/>
    <w:rsid w:val="00124B6F"/>
    <w:rsid w:val="00125BEB"/>
    <w:rsid w:val="0012649D"/>
    <w:rsid w:val="00126608"/>
    <w:rsid w:val="00126D43"/>
    <w:rsid w:val="00127C89"/>
    <w:rsid w:val="00127DAA"/>
    <w:rsid w:val="00127E16"/>
    <w:rsid w:val="00127E94"/>
    <w:rsid w:val="00130591"/>
    <w:rsid w:val="00131C22"/>
    <w:rsid w:val="00132B10"/>
    <w:rsid w:val="00132D2B"/>
    <w:rsid w:val="0013304A"/>
    <w:rsid w:val="00133406"/>
    <w:rsid w:val="00133610"/>
    <w:rsid w:val="001348F7"/>
    <w:rsid w:val="00135516"/>
    <w:rsid w:val="00135732"/>
    <w:rsid w:val="00135B64"/>
    <w:rsid w:val="00137101"/>
    <w:rsid w:val="00137DB7"/>
    <w:rsid w:val="0014024D"/>
    <w:rsid w:val="0014153C"/>
    <w:rsid w:val="001423C5"/>
    <w:rsid w:val="00144268"/>
    <w:rsid w:val="001443B9"/>
    <w:rsid w:val="00145DF1"/>
    <w:rsid w:val="00145EC2"/>
    <w:rsid w:val="001468EE"/>
    <w:rsid w:val="00146CD7"/>
    <w:rsid w:val="00146EDB"/>
    <w:rsid w:val="0014768B"/>
    <w:rsid w:val="001477D5"/>
    <w:rsid w:val="001509B5"/>
    <w:rsid w:val="001517B4"/>
    <w:rsid w:val="00151FF4"/>
    <w:rsid w:val="00152004"/>
    <w:rsid w:val="001543AE"/>
    <w:rsid w:val="001548DC"/>
    <w:rsid w:val="00154CC7"/>
    <w:rsid w:val="00154EF0"/>
    <w:rsid w:val="0015530E"/>
    <w:rsid w:val="0015531B"/>
    <w:rsid w:val="00155A87"/>
    <w:rsid w:val="00155D2E"/>
    <w:rsid w:val="001574FC"/>
    <w:rsid w:val="00160447"/>
    <w:rsid w:val="00161930"/>
    <w:rsid w:val="00161BCD"/>
    <w:rsid w:val="0016258A"/>
    <w:rsid w:val="001633AF"/>
    <w:rsid w:val="00163E32"/>
    <w:rsid w:val="0016481E"/>
    <w:rsid w:val="0016541B"/>
    <w:rsid w:val="001655A4"/>
    <w:rsid w:val="00165F80"/>
    <w:rsid w:val="00166583"/>
    <w:rsid w:val="00166799"/>
    <w:rsid w:val="001669DE"/>
    <w:rsid w:val="00166ABF"/>
    <w:rsid w:val="00166EE5"/>
    <w:rsid w:val="00167160"/>
    <w:rsid w:val="00167679"/>
    <w:rsid w:val="001715E6"/>
    <w:rsid w:val="00172BFB"/>
    <w:rsid w:val="001730AF"/>
    <w:rsid w:val="00175386"/>
    <w:rsid w:val="001754E3"/>
    <w:rsid w:val="0017553C"/>
    <w:rsid w:val="00175DD6"/>
    <w:rsid w:val="00175E43"/>
    <w:rsid w:val="00175E82"/>
    <w:rsid w:val="00176437"/>
    <w:rsid w:val="00176AB4"/>
    <w:rsid w:val="00176F0F"/>
    <w:rsid w:val="001771BF"/>
    <w:rsid w:val="00177E9F"/>
    <w:rsid w:val="00180300"/>
    <w:rsid w:val="001819E0"/>
    <w:rsid w:val="00181B7A"/>
    <w:rsid w:val="00182516"/>
    <w:rsid w:val="00182602"/>
    <w:rsid w:val="0018339C"/>
    <w:rsid w:val="001833EB"/>
    <w:rsid w:val="00184596"/>
    <w:rsid w:val="00185198"/>
    <w:rsid w:val="00185232"/>
    <w:rsid w:val="0018534E"/>
    <w:rsid w:val="00185C5C"/>
    <w:rsid w:val="00185E92"/>
    <w:rsid w:val="001863DB"/>
    <w:rsid w:val="001907CA"/>
    <w:rsid w:val="00191682"/>
    <w:rsid w:val="00192692"/>
    <w:rsid w:val="001930F0"/>
    <w:rsid w:val="00193880"/>
    <w:rsid w:val="00194EB3"/>
    <w:rsid w:val="001951E7"/>
    <w:rsid w:val="0019567D"/>
    <w:rsid w:val="00195778"/>
    <w:rsid w:val="001959A9"/>
    <w:rsid w:val="001972F9"/>
    <w:rsid w:val="00197A8B"/>
    <w:rsid w:val="001A07A6"/>
    <w:rsid w:val="001A08D4"/>
    <w:rsid w:val="001A188F"/>
    <w:rsid w:val="001A252C"/>
    <w:rsid w:val="001A2A3C"/>
    <w:rsid w:val="001A31CB"/>
    <w:rsid w:val="001A356B"/>
    <w:rsid w:val="001A3ABD"/>
    <w:rsid w:val="001A3C9B"/>
    <w:rsid w:val="001A456C"/>
    <w:rsid w:val="001A4CE7"/>
    <w:rsid w:val="001A539C"/>
    <w:rsid w:val="001A58C0"/>
    <w:rsid w:val="001A59F5"/>
    <w:rsid w:val="001A5D60"/>
    <w:rsid w:val="001A725A"/>
    <w:rsid w:val="001A7CF7"/>
    <w:rsid w:val="001B0390"/>
    <w:rsid w:val="001B12DE"/>
    <w:rsid w:val="001B4540"/>
    <w:rsid w:val="001B4B7F"/>
    <w:rsid w:val="001B4C3F"/>
    <w:rsid w:val="001B5222"/>
    <w:rsid w:val="001C033C"/>
    <w:rsid w:val="001C0FEC"/>
    <w:rsid w:val="001C1525"/>
    <w:rsid w:val="001C1584"/>
    <w:rsid w:val="001C1DFF"/>
    <w:rsid w:val="001C1EFB"/>
    <w:rsid w:val="001C23C6"/>
    <w:rsid w:val="001C2AC6"/>
    <w:rsid w:val="001C3CC6"/>
    <w:rsid w:val="001C3FF3"/>
    <w:rsid w:val="001C412E"/>
    <w:rsid w:val="001C4475"/>
    <w:rsid w:val="001C44B5"/>
    <w:rsid w:val="001C4992"/>
    <w:rsid w:val="001C4C70"/>
    <w:rsid w:val="001C4EA1"/>
    <w:rsid w:val="001C5851"/>
    <w:rsid w:val="001C5A49"/>
    <w:rsid w:val="001C5AAB"/>
    <w:rsid w:val="001C6825"/>
    <w:rsid w:val="001C6EC3"/>
    <w:rsid w:val="001C7175"/>
    <w:rsid w:val="001C7327"/>
    <w:rsid w:val="001C7743"/>
    <w:rsid w:val="001D005E"/>
    <w:rsid w:val="001D035D"/>
    <w:rsid w:val="001D049E"/>
    <w:rsid w:val="001D1034"/>
    <w:rsid w:val="001D2A0F"/>
    <w:rsid w:val="001D3827"/>
    <w:rsid w:val="001D3E08"/>
    <w:rsid w:val="001D4BE1"/>
    <w:rsid w:val="001D5116"/>
    <w:rsid w:val="001D542F"/>
    <w:rsid w:val="001D575B"/>
    <w:rsid w:val="001D6D09"/>
    <w:rsid w:val="001D6E3A"/>
    <w:rsid w:val="001D7C75"/>
    <w:rsid w:val="001E1C67"/>
    <w:rsid w:val="001E1CF5"/>
    <w:rsid w:val="001E1FBA"/>
    <w:rsid w:val="001E21BB"/>
    <w:rsid w:val="001E2622"/>
    <w:rsid w:val="001E2D2F"/>
    <w:rsid w:val="001E2D7A"/>
    <w:rsid w:val="001E37D4"/>
    <w:rsid w:val="001E3BDB"/>
    <w:rsid w:val="001E480C"/>
    <w:rsid w:val="001E4F13"/>
    <w:rsid w:val="001E551A"/>
    <w:rsid w:val="001E56A2"/>
    <w:rsid w:val="001E5B25"/>
    <w:rsid w:val="001E6403"/>
    <w:rsid w:val="001E67DB"/>
    <w:rsid w:val="001F0E64"/>
    <w:rsid w:val="001F0E70"/>
    <w:rsid w:val="001F1F21"/>
    <w:rsid w:val="001F2E57"/>
    <w:rsid w:val="001F4CF8"/>
    <w:rsid w:val="001F4E43"/>
    <w:rsid w:val="001F54CC"/>
    <w:rsid w:val="001F5523"/>
    <w:rsid w:val="001F5E84"/>
    <w:rsid w:val="001F5EDA"/>
    <w:rsid w:val="001F621F"/>
    <w:rsid w:val="001F675E"/>
    <w:rsid w:val="001F74A0"/>
    <w:rsid w:val="001F7940"/>
    <w:rsid w:val="00200591"/>
    <w:rsid w:val="00200D65"/>
    <w:rsid w:val="00202A91"/>
    <w:rsid w:val="00203387"/>
    <w:rsid w:val="00203CCB"/>
    <w:rsid w:val="00205008"/>
    <w:rsid w:val="0020742C"/>
    <w:rsid w:val="0020778A"/>
    <w:rsid w:val="002108F0"/>
    <w:rsid w:val="00211762"/>
    <w:rsid w:val="00211EFA"/>
    <w:rsid w:val="00211FF0"/>
    <w:rsid w:val="0021243C"/>
    <w:rsid w:val="00212445"/>
    <w:rsid w:val="00212F04"/>
    <w:rsid w:val="002135A7"/>
    <w:rsid w:val="002136F7"/>
    <w:rsid w:val="0021379C"/>
    <w:rsid w:val="00214B64"/>
    <w:rsid w:val="00215459"/>
    <w:rsid w:val="0021585C"/>
    <w:rsid w:val="00215C65"/>
    <w:rsid w:val="00215F13"/>
    <w:rsid w:val="002166C0"/>
    <w:rsid w:val="002169AC"/>
    <w:rsid w:val="00216A54"/>
    <w:rsid w:val="00216CC4"/>
    <w:rsid w:val="00217931"/>
    <w:rsid w:val="00217CF2"/>
    <w:rsid w:val="00217D96"/>
    <w:rsid w:val="0022192C"/>
    <w:rsid w:val="0022200A"/>
    <w:rsid w:val="00222247"/>
    <w:rsid w:val="00222356"/>
    <w:rsid w:val="00222803"/>
    <w:rsid w:val="00223486"/>
    <w:rsid w:val="0022363F"/>
    <w:rsid w:val="00225BEA"/>
    <w:rsid w:val="00226064"/>
    <w:rsid w:val="00227C53"/>
    <w:rsid w:val="002305F9"/>
    <w:rsid w:val="00230C35"/>
    <w:rsid w:val="00232044"/>
    <w:rsid w:val="002327CF"/>
    <w:rsid w:val="002327FD"/>
    <w:rsid w:val="00232F81"/>
    <w:rsid w:val="00233122"/>
    <w:rsid w:val="00233230"/>
    <w:rsid w:val="00233298"/>
    <w:rsid w:val="002337F3"/>
    <w:rsid w:val="00234F8F"/>
    <w:rsid w:val="002354C0"/>
    <w:rsid w:val="00235F38"/>
    <w:rsid w:val="00236FEF"/>
    <w:rsid w:val="0023731F"/>
    <w:rsid w:val="00237F74"/>
    <w:rsid w:val="002401B3"/>
    <w:rsid w:val="00240E92"/>
    <w:rsid w:val="00241062"/>
    <w:rsid w:val="002412B7"/>
    <w:rsid w:val="00241456"/>
    <w:rsid w:val="0024238F"/>
    <w:rsid w:val="00242A88"/>
    <w:rsid w:val="00243DF3"/>
    <w:rsid w:val="002445F7"/>
    <w:rsid w:val="002447D6"/>
    <w:rsid w:val="00244E8C"/>
    <w:rsid w:val="0024554A"/>
    <w:rsid w:val="0024557F"/>
    <w:rsid w:val="00245688"/>
    <w:rsid w:val="00245E4B"/>
    <w:rsid w:val="002471C3"/>
    <w:rsid w:val="0024747A"/>
    <w:rsid w:val="00250407"/>
    <w:rsid w:val="00250759"/>
    <w:rsid w:val="0025170A"/>
    <w:rsid w:val="0025176A"/>
    <w:rsid w:val="0025288A"/>
    <w:rsid w:val="00253122"/>
    <w:rsid w:val="00253981"/>
    <w:rsid w:val="00254E10"/>
    <w:rsid w:val="0025755A"/>
    <w:rsid w:val="00257A88"/>
    <w:rsid w:val="002603FC"/>
    <w:rsid w:val="00260BFC"/>
    <w:rsid w:val="00260F01"/>
    <w:rsid w:val="0026171C"/>
    <w:rsid w:val="00263716"/>
    <w:rsid w:val="00263E12"/>
    <w:rsid w:val="002642B1"/>
    <w:rsid w:val="00264B6D"/>
    <w:rsid w:val="00265801"/>
    <w:rsid w:val="002668EE"/>
    <w:rsid w:val="00266DA5"/>
    <w:rsid w:val="002674C2"/>
    <w:rsid w:val="00267C2E"/>
    <w:rsid w:val="00270022"/>
    <w:rsid w:val="0027076B"/>
    <w:rsid w:val="00270A67"/>
    <w:rsid w:val="002719AB"/>
    <w:rsid w:val="00271ADE"/>
    <w:rsid w:val="002722C3"/>
    <w:rsid w:val="00272CBB"/>
    <w:rsid w:val="00274934"/>
    <w:rsid w:val="00274DE1"/>
    <w:rsid w:val="0027539B"/>
    <w:rsid w:val="00275504"/>
    <w:rsid w:val="0027583A"/>
    <w:rsid w:val="002758C8"/>
    <w:rsid w:val="00276030"/>
    <w:rsid w:val="002769EC"/>
    <w:rsid w:val="00277A1B"/>
    <w:rsid w:val="00280404"/>
    <w:rsid w:val="00280429"/>
    <w:rsid w:val="00280E78"/>
    <w:rsid w:val="00280FD9"/>
    <w:rsid w:val="0028149A"/>
    <w:rsid w:val="002816E4"/>
    <w:rsid w:val="00282C18"/>
    <w:rsid w:val="002832B4"/>
    <w:rsid w:val="00284E63"/>
    <w:rsid w:val="00285EB5"/>
    <w:rsid w:val="00285F5A"/>
    <w:rsid w:val="00286281"/>
    <w:rsid w:val="00287041"/>
    <w:rsid w:val="002916AD"/>
    <w:rsid w:val="00291EB3"/>
    <w:rsid w:val="002924ED"/>
    <w:rsid w:val="00293077"/>
    <w:rsid w:val="00293E6F"/>
    <w:rsid w:val="00294A23"/>
    <w:rsid w:val="00294CB7"/>
    <w:rsid w:val="00295E52"/>
    <w:rsid w:val="0029625C"/>
    <w:rsid w:val="00296825"/>
    <w:rsid w:val="00296946"/>
    <w:rsid w:val="002969E3"/>
    <w:rsid w:val="00296F9B"/>
    <w:rsid w:val="002A0089"/>
    <w:rsid w:val="002A0632"/>
    <w:rsid w:val="002A08A9"/>
    <w:rsid w:val="002A1F7E"/>
    <w:rsid w:val="002A2C1E"/>
    <w:rsid w:val="002A2E6C"/>
    <w:rsid w:val="002A32A4"/>
    <w:rsid w:val="002A423E"/>
    <w:rsid w:val="002A47D8"/>
    <w:rsid w:val="002A4A82"/>
    <w:rsid w:val="002A623A"/>
    <w:rsid w:val="002A715D"/>
    <w:rsid w:val="002B00BE"/>
    <w:rsid w:val="002B0B10"/>
    <w:rsid w:val="002B0B5E"/>
    <w:rsid w:val="002B13E0"/>
    <w:rsid w:val="002B244E"/>
    <w:rsid w:val="002B30EF"/>
    <w:rsid w:val="002B4531"/>
    <w:rsid w:val="002B467D"/>
    <w:rsid w:val="002B4ABB"/>
    <w:rsid w:val="002B51B9"/>
    <w:rsid w:val="002B5231"/>
    <w:rsid w:val="002B5539"/>
    <w:rsid w:val="002C034E"/>
    <w:rsid w:val="002C1459"/>
    <w:rsid w:val="002C243A"/>
    <w:rsid w:val="002C32D5"/>
    <w:rsid w:val="002C38B1"/>
    <w:rsid w:val="002C3984"/>
    <w:rsid w:val="002C54B9"/>
    <w:rsid w:val="002C5642"/>
    <w:rsid w:val="002C56B8"/>
    <w:rsid w:val="002C6235"/>
    <w:rsid w:val="002C6EF0"/>
    <w:rsid w:val="002C6F7F"/>
    <w:rsid w:val="002C7B47"/>
    <w:rsid w:val="002D132A"/>
    <w:rsid w:val="002D1A06"/>
    <w:rsid w:val="002D4B5D"/>
    <w:rsid w:val="002D4EF0"/>
    <w:rsid w:val="002D7531"/>
    <w:rsid w:val="002E0294"/>
    <w:rsid w:val="002E0A2D"/>
    <w:rsid w:val="002E10EA"/>
    <w:rsid w:val="002E12AF"/>
    <w:rsid w:val="002E12CB"/>
    <w:rsid w:val="002E1D27"/>
    <w:rsid w:val="002E2366"/>
    <w:rsid w:val="002E24C0"/>
    <w:rsid w:val="002E24E7"/>
    <w:rsid w:val="002E2EB2"/>
    <w:rsid w:val="002E3543"/>
    <w:rsid w:val="002E3EB8"/>
    <w:rsid w:val="002E41CA"/>
    <w:rsid w:val="002E4E7A"/>
    <w:rsid w:val="002E5695"/>
    <w:rsid w:val="002E613A"/>
    <w:rsid w:val="002E634F"/>
    <w:rsid w:val="002E6720"/>
    <w:rsid w:val="002E6F13"/>
    <w:rsid w:val="002E7712"/>
    <w:rsid w:val="002E7857"/>
    <w:rsid w:val="002E78A1"/>
    <w:rsid w:val="002F0CE7"/>
    <w:rsid w:val="002F1499"/>
    <w:rsid w:val="002F3052"/>
    <w:rsid w:val="002F3839"/>
    <w:rsid w:val="002F395A"/>
    <w:rsid w:val="002F3E54"/>
    <w:rsid w:val="002F4281"/>
    <w:rsid w:val="002F55A2"/>
    <w:rsid w:val="002F58F5"/>
    <w:rsid w:val="002F6BA8"/>
    <w:rsid w:val="002F7AC2"/>
    <w:rsid w:val="003003B9"/>
    <w:rsid w:val="003014A2"/>
    <w:rsid w:val="003016F6"/>
    <w:rsid w:val="003020F9"/>
    <w:rsid w:val="00302DB1"/>
    <w:rsid w:val="0030375D"/>
    <w:rsid w:val="00303831"/>
    <w:rsid w:val="00304073"/>
    <w:rsid w:val="0030408D"/>
    <w:rsid w:val="003071CD"/>
    <w:rsid w:val="003106E3"/>
    <w:rsid w:val="00310D9F"/>
    <w:rsid w:val="003110A1"/>
    <w:rsid w:val="00311313"/>
    <w:rsid w:val="00311739"/>
    <w:rsid w:val="00311D3D"/>
    <w:rsid w:val="00312460"/>
    <w:rsid w:val="00313156"/>
    <w:rsid w:val="00313433"/>
    <w:rsid w:val="00313B78"/>
    <w:rsid w:val="00313D8C"/>
    <w:rsid w:val="00314A73"/>
    <w:rsid w:val="003151BD"/>
    <w:rsid w:val="003151E2"/>
    <w:rsid w:val="00316878"/>
    <w:rsid w:val="00316904"/>
    <w:rsid w:val="003169B4"/>
    <w:rsid w:val="00317CA2"/>
    <w:rsid w:val="00317CF5"/>
    <w:rsid w:val="003208E1"/>
    <w:rsid w:val="00320F52"/>
    <w:rsid w:val="00321FF4"/>
    <w:rsid w:val="003229F3"/>
    <w:rsid w:val="003245CE"/>
    <w:rsid w:val="003246C2"/>
    <w:rsid w:val="00324D1E"/>
    <w:rsid w:val="00325A45"/>
    <w:rsid w:val="00325BEE"/>
    <w:rsid w:val="00325DE7"/>
    <w:rsid w:val="0033166E"/>
    <w:rsid w:val="00331A21"/>
    <w:rsid w:val="00332258"/>
    <w:rsid w:val="003330BC"/>
    <w:rsid w:val="00333132"/>
    <w:rsid w:val="00333401"/>
    <w:rsid w:val="0033461D"/>
    <w:rsid w:val="003348A1"/>
    <w:rsid w:val="00334DB4"/>
    <w:rsid w:val="00335169"/>
    <w:rsid w:val="003351A2"/>
    <w:rsid w:val="003356F5"/>
    <w:rsid w:val="003364A1"/>
    <w:rsid w:val="00337480"/>
    <w:rsid w:val="003379D1"/>
    <w:rsid w:val="003434BB"/>
    <w:rsid w:val="003448CF"/>
    <w:rsid w:val="00345C00"/>
    <w:rsid w:val="00345CED"/>
    <w:rsid w:val="0034648C"/>
    <w:rsid w:val="00346A04"/>
    <w:rsid w:val="00346F83"/>
    <w:rsid w:val="00347DF1"/>
    <w:rsid w:val="00347FC3"/>
    <w:rsid w:val="003502B3"/>
    <w:rsid w:val="00351588"/>
    <w:rsid w:val="00351A15"/>
    <w:rsid w:val="00351C8F"/>
    <w:rsid w:val="00352241"/>
    <w:rsid w:val="00352FF0"/>
    <w:rsid w:val="00353BD3"/>
    <w:rsid w:val="00354BE7"/>
    <w:rsid w:val="003558EF"/>
    <w:rsid w:val="0035616E"/>
    <w:rsid w:val="00356196"/>
    <w:rsid w:val="00356628"/>
    <w:rsid w:val="003571FB"/>
    <w:rsid w:val="00357E3F"/>
    <w:rsid w:val="00361C51"/>
    <w:rsid w:val="0036265C"/>
    <w:rsid w:val="00363138"/>
    <w:rsid w:val="00364ACF"/>
    <w:rsid w:val="00366D15"/>
    <w:rsid w:val="003675BE"/>
    <w:rsid w:val="00367C8B"/>
    <w:rsid w:val="003700F2"/>
    <w:rsid w:val="00371AB8"/>
    <w:rsid w:val="00371BF2"/>
    <w:rsid w:val="003720FB"/>
    <w:rsid w:val="00372158"/>
    <w:rsid w:val="00372751"/>
    <w:rsid w:val="00372C24"/>
    <w:rsid w:val="003734FE"/>
    <w:rsid w:val="00374170"/>
    <w:rsid w:val="003741ED"/>
    <w:rsid w:val="003752F5"/>
    <w:rsid w:val="00375728"/>
    <w:rsid w:val="0037576B"/>
    <w:rsid w:val="003765A7"/>
    <w:rsid w:val="003765E7"/>
    <w:rsid w:val="0037765E"/>
    <w:rsid w:val="003800D1"/>
    <w:rsid w:val="00380C51"/>
    <w:rsid w:val="00380D2A"/>
    <w:rsid w:val="00380DE6"/>
    <w:rsid w:val="00380F33"/>
    <w:rsid w:val="0038100D"/>
    <w:rsid w:val="00381ED8"/>
    <w:rsid w:val="00382A2A"/>
    <w:rsid w:val="00382F54"/>
    <w:rsid w:val="00383AA3"/>
    <w:rsid w:val="00384456"/>
    <w:rsid w:val="00384DC9"/>
    <w:rsid w:val="003854BF"/>
    <w:rsid w:val="00386313"/>
    <w:rsid w:val="003864FE"/>
    <w:rsid w:val="0038672F"/>
    <w:rsid w:val="003874E1"/>
    <w:rsid w:val="0038771B"/>
    <w:rsid w:val="00387805"/>
    <w:rsid w:val="00387A6F"/>
    <w:rsid w:val="00387E10"/>
    <w:rsid w:val="003911E7"/>
    <w:rsid w:val="003919E9"/>
    <w:rsid w:val="00392400"/>
    <w:rsid w:val="003924DE"/>
    <w:rsid w:val="003937EE"/>
    <w:rsid w:val="00393801"/>
    <w:rsid w:val="00393BD0"/>
    <w:rsid w:val="00394A29"/>
    <w:rsid w:val="00394C1B"/>
    <w:rsid w:val="00395487"/>
    <w:rsid w:val="003958CB"/>
    <w:rsid w:val="00396383"/>
    <w:rsid w:val="00396639"/>
    <w:rsid w:val="00396715"/>
    <w:rsid w:val="003A0C77"/>
    <w:rsid w:val="003A0CE9"/>
    <w:rsid w:val="003A1C02"/>
    <w:rsid w:val="003A2104"/>
    <w:rsid w:val="003A2216"/>
    <w:rsid w:val="003A48ED"/>
    <w:rsid w:val="003A62AA"/>
    <w:rsid w:val="003A6444"/>
    <w:rsid w:val="003A7188"/>
    <w:rsid w:val="003A7942"/>
    <w:rsid w:val="003B03B5"/>
    <w:rsid w:val="003B0550"/>
    <w:rsid w:val="003B08AC"/>
    <w:rsid w:val="003B0ABF"/>
    <w:rsid w:val="003B161D"/>
    <w:rsid w:val="003B2839"/>
    <w:rsid w:val="003B32FE"/>
    <w:rsid w:val="003B4582"/>
    <w:rsid w:val="003B45A7"/>
    <w:rsid w:val="003B4844"/>
    <w:rsid w:val="003B4DEF"/>
    <w:rsid w:val="003B59DE"/>
    <w:rsid w:val="003B5C1E"/>
    <w:rsid w:val="003B5D14"/>
    <w:rsid w:val="003B760F"/>
    <w:rsid w:val="003B780D"/>
    <w:rsid w:val="003B7B61"/>
    <w:rsid w:val="003C0DAE"/>
    <w:rsid w:val="003C1BCC"/>
    <w:rsid w:val="003C21E5"/>
    <w:rsid w:val="003C238E"/>
    <w:rsid w:val="003C2A05"/>
    <w:rsid w:val="003C3339"/>
    <w:rsid w:val="003C36A6"/>
    <w:rsid w:val="003C3E82"/>
    <w:rsid w:val="003C493C"/>
    <w:rsid w:val="003C5103"/>
    <w:rsid w:val="003C5752"/>
    <w:rsid w:val="003C577E"/>
    <w:rsid w:val="003C6230"/>
    <w:rsid w:val="003C646A"/>
    <w:rsid w:val="003C64D1"/>
    <w:rsid w:val="003C6903"/>
    <w:rsid w:val="003D0414"/>
    <w:rsid w:val="003D11DA"/>
    <w:rsid w:val="003D1776"/>
    <w:rsid w:val="003D1861"/>
    <w:rsid w:val="003D1BFC"/>
    <w:rsid w:val="003D2020"/>
    <w:rsid w:val="003D286C"/>
    <w:rsid w:val="003D2988"/>
    <w:rsid w:val="003D29B8"/>
    <w:rsid w:val="003D2BA3"/>
    <w:rsid w:val="003D41D8"/>
    <w:rsid w:val="003D6D1E"/>
    <w:rsid w:val="003D79A3"/>
    <w:rsid w:val="003E04B2"/>
    <w:rsid w:val="003E1D19"/>
    <w:rsid w:val="003E2110"/>
    <w:rsid w:val="003E2F81"/>
    <w:rsid w:val="003E3003"/>
    <w:rsid w:val="003E3961"/>
    <w:rsid w:val="003E443A"/>
    <w:rsid w:val="003E5730"/>
    <w:rsid w:val="003E6E0F"/>
    <w:rsid w:val="003E7477"/>
    <w:rsid w:val="003E74A7"/>
    <w:rsid w:val="003F01BC"/>
    <w:rsid w:val="003F0313"/>
    <w:rsid w:val="003F07CD"/>
    <w:rsid w:val="003F0E36"/>
    <w:rsid w:val="003F10DA"/>
    <w:rsid w:val="003F1491"/>
    <w:rsid w:val="003F20DE"/>
    <w:rsid w:val="003F2B72"/>
    <w:rsid w:val="003F3183"/>
    <w:rsid w:val="003F3B8C"/>
    <w:rsid w:val="003F4E82"/>
    <w:rsid w:val="003F4FE2"/>
    <w:rsid w:val="003F55C4"/>
    <w:rsid w:val="003F5E2E"/>
    <w:rsid w:val="003F5F71"/>
    <w:rsid w:val="003F6CC5"/>
    <w:rsid w:val="003F724F"/>
    <w:rsid w:val="003F72EF"/>
    <w:rsid w:val="003F73D0"/>
    <w:rsid w:val="003F763B"/>
    <w:rsid w:val="00400B93"/>
    <w:rsid w:val="00400C26"/>
    <w:rsid w:val="004011B9"/>
    <w:rsid w:val="00401220"/>
    <w:rsid w:val="00401424"/>
    <w:rsid w:val="0040202A"/>
    <w:rsid w:val="00403B74"/>
    <w:rsid w:val="00403BC7"/>
    <w:rsid w:val="004044A0"/>
    <w:rsid w:val="00404BB3"/>
    <w:rsid w:val="00405BC2"/>
    <w:rsid w:val="0040710A"/>
    <w:rsid w:val="004078EA"/>
    <w:rsid w:val="00407F9E"/>
    <w:rsid w:val="00410ABC"/>
    <w:rsid w:val="0041363C"/>
    <w:rsid w:val="0041485A"/>
    <w:rsid w:val="00414D48"/>
    <w:rsid w:val="00415F99"/>
    <w:rsid w:val="0042035E"/>
    <w:rsid w:val="004213A6"/>
    <w:rsid w:val="00421863"/>
    <w:rsid w:val="0042204B"/>
    <w:rsid w:val="004243B6"/>
    <w:rsid w:val="00424A5B"/>
    <w:rsid w:val="00425573"/>
    <w:rsid w:val="00425E17"/>
    <w:rsid w:val="004263DF"/>
    <w:rsid w:val="004266AC"/>
    <w:rsid w:val="00426E14"/>
    <w:rsid w:val="00430F77"/>
    <w:rsid w:val="004317B7"/>
    <w:rsid w:val="00431ECE"/>
    <w:rsid w:val="00432CC7"/>
    <w:rsid w:val="00433C0A"/>
    <w:rsid w:val="00434D4F"/>
    <w:rsid w:val="00435301"/>
    <w:rsid w:val="004358B7"/>
    <w:rsid w:val="004359EC"/>
    <w:rsid w:val="00435A70"/>
    <w:rsid w:val="00435ABD"/>
    <w:rsid w:val="00435D09"/>
    <w:rsid w:val="004362F5"/>
    <w:rsid w:val="0043657C"/>
    <w:rsid w:val="00436B4D"/>
    <w:rsid w:val="0043702F"/>
    <w:rsid w:val="0043781E"/>
    <w:rsid w:val="004404DA"/>
    <w:rsid w:val="0044052F"/>
    <w:rsid w:val="00440E65"/>
    <w:rsid w:val="00440FE2"/>
    <w:rsid w:val="004427D3"/>
    <w:rsid w:val="00442B01"/>
    <w:rsid w:val="0044569D"/>
    <w:rsid w:val="00445991"/>
    <w:rsid w:val="00445BA6"/>
    <w:rsid w:val="00445FC3"/>
    <w:rsid w:val="004463C7"/>
    <w:rsid w:val="0044644B"/>
    <w:rsid w:val="00450F32"/>
    <w:rsid w:val="004520BA"/>
    <w:rsid w:val="00453025"/>
    <w:rsid w:val="00453CF8"/>
    <w:rsid w:val="00453D23"/>
    <w:rsid w:val="00453FD8"/>
    <w:rsid w:val="004546EA"/>
    <w:rsid w:val="00454CFF"/>
    <w:rsid w:val="00457424"/>
    <w:rsid w:val="004575DE"/>
    <w:rsid w:val="00460C8D"/>
    <w:rsid w:val="004610A5"/>
    <w:rsid w:val="004613A7"/>
    <w:rsid w:val="00461B16"/>
    <w:rsid w:val="00463019"/>
    <w:rsid w:val="00463694"/>
    <w:rsid w:val="00463EB0"/>
    <w:rsid w:val="00464935"/>
    <w:rsid w:val="00465293"/>
    <w:rsid w:val="00465970"/>
    <w:rsid w:val="00465A86"/>
    <w:rsid w:val="00465D03"/>
    <w:rsid w:val="0046604F"/>
    <w:rsid w:val="00467D0F"/>
    <w:rsid w:val="00470256"/>
    <w:rsid w:val="00470600"/>
    <w:rsid w:val="00472083"/>
    <w:rsid w:val="00472480"/>
    <w:rsid w:val="00472D29"/>
    <w:rsid w:val="0047323D"/>
    <w:rsid w:val="00474416"/>
    <w:rsid w:val="00474464"/>
    <w:rsid w:val="0047491B"/>
    <w:rsid w:val="00475E51"/>
    <w:rsid w:val="00477191"/>
    <w:rsid w:val="0047720A"/>
    <w:rsid w:val="00477A61"/>
    <w:rsid w:val="00480299"/>
    <w:rsid w:val="004805AB"/>
    <w:rsid w:val="00480B41"/>
    <w:rsid w:val="00480E52"/>
    <w:rsid w:val="004812F3"/>
    <w:rsid w:val="00481B23"/>
    <w:rsid w:val="00481ECD"/>
    <w:rsid w:val="004824ED"/>
    <w:rsid w:val="00482C80"/>
    <w:rsid w:val="00482F6C"/>
    <w:rsid w:val="004833B9"/>
    <w:rsid w:val="00483BF6"/>
    <w:rsid w:val="004843FD"/>
    <w:rsid w:val="004849E9"/>
    <w:rsid w:val="00484D64"/>
    <w:rsid w:val="004851E0"/>
    <w:rsid w:val="0048527D"/>
    <w:rsid w:val="00485CE8"/>
    <w:rsid w:val="00486586"/>
    <w:rsid w:val="004869E3"/>
    <w:rsid w:val="00486A3B"/>
    <w:rsid w:val="0048703A"/>
    <w:rsid w:val="0048724F"/>
    <w:rsid w:val="00487430"/>
    <w:rsid w:val="00487C20"/>
    <w:rsid w:val="00490302"/>
    <w:rsid w:val="00490490"/>
    <w:rsid w:val="0049114B"/>
    <w:rsid w:val="00491880"/>
    <w:rsid w:val="00492BFC"/>
    <w:rsid w:val="00492E6E"/>
    <w:rsid w:val="00494C17"/>
    <w:rsid w:val="004970AD"/>
    <w:rsid w:val="004A1897"/>
    <w:rsid w:val="004A1FE1"/>
    <w:rsid w:val="004A270F"/>
    <w:rsid w:val="004A2948"/>
    <w:rsid w:val="004A3972"/>
    <w:rsid w:val="004A39EA"/>
    <w:rsid w:val="004A47E1"/>
    <w:rsid w:val="004A6509"/>
    <w:rsid w:val="004A6784"/>
    <w:rsid w:val="004A689E"/>
    <w:rsid w:val="004A6BAD"/>
    <w:rsid w:val="004A7074"/>
    <w:rsid w:val="004A7407"/>
    <w:rsid w:val="004B07F6"/>
    <w:rsid w:val="004B08AA"/>
    <w:rsid w:val="004B15E5"/>
    <w:rsid w:val="004B16FD"/>
    <w:rsid w:val="004B1B61"/>
    <w:rsid w:val="004B1BD7"/>
    <w:rsid w:val="004B208F"/>
    <w:rsid w:val="004B26B6"/>
    <w:rsid w:val="004B3B06"/>
    <w:rsid w:val="004B3DB0"/>
    <w:rsid w:val="004B421A"/>
    <w:rsid w:val="004B4A0E"/>
    <w:rsid w:val="004B506C"/>
    <w:rsid w:val="004B54A2"/>
    <w:rsid w:val="004B55E6"/>
    <w:rsid w:val="004B5BD6"/>
    <w:rsid w:val="004B60EA"/>
    <w:rsid w:val="004B6C57"/>
    <w:rsid w:val="004B70FC"/>
    <w:rsid w:val="004B7696"/>
    <w:rsid w:val="004C0D87"/>
    <w:rsid w:val="004C32A8"/>
    <w:rsid w:val="004C32AC"/>
    <w:rsid w:val="004C40EC"/>
    <w:rsid w:val="004C4464"/>
    <w:rsid w:val="004C6D40"/>
    <w:rsid w:val="004D0479"/>
    <w:rsid w:val="004D19B1"/>
    <w:rsid w:val="004D254C"/>
    <w:rsid w:val="004D3D58"/>
    <w:rsid w:val="004D4E61"/>
    <w:rsid w:val="004D4E6F"/>
    <w:rsid w:val="004D6D9D"/>
    <w:rsid w:val="004D6E4D"/>
    <w:rsid w:val="004D7FC2"/>
    <w:rsid w:val="004E03D6"/>
    <w:rsid w:val="004E1062"/>
    <w:rsid w:val="004E1119"/>
    <w:rsid w:val="004E14CA"/>
    <w:rsid w:val="004E19BC"/>
    <w:rsid w:val="004E1FAF"/>
    <w:rsid w:val="004E21F3"/>
    <w:rsid w:val="004E2810"/>
    <w:rsid w:val="004E3241"/>
    <w:rsid w:val="004E3286"/>
    <w:rsid w:val="004E3886"/>
    <w:rsid w:val="004E3BAB"/>
    <w:rsid w:val="004E4608"/>
    <w:rsid w:val="004E6535"/>
    <w:rsid w:val="004E6830"/>
    <w:rsid w:val="004E7EAC"/>
    <w:rsid w:val="004F0E10"/>
    <w:rsid w:val="004F1DA0"/>
    <w:rsid w:val="004F25F0"/>
    <w:rsid w:val="004F2905"/>
    <w:rsid w:val="004F3DA9"/>
    <w:rsid w:val="004F3DDF"/>
    <w:rsid w:val="004F3FAD"/>
    <w:rsid w:val="004F40DB"/>
    <w:rsid w:val="004F4273"/>
    <w:rsid w:val="004F5833"/>
    <w:rsid w:val="004F59BC"/>
    <w:rsid w:val="004F720A"/>
    <w:rsid w:val="004F7C41"/>
    <w:rsid w:val="0050040E"/>
    <w:rsid w:val="0050052A"/>
    <w:rsid w:val="005008D4"/>
    <w:rsid w:val="00501011"/>
    <w:rsid w:val="00501AE7"/>
    <w:rsid w:val="00501BE0"/>
    <w:rsid w:val="00501BFC"/>
    <w:rsid w:val="005020F3"/>
    <w:rsid w:val="005026B8"/>
    <w:rsid w:val="005028C0"/>
    <w:rsid w:val="00502AFB"/>
    <w:rsid w:val="00502FC4"/>
    <w:rsid w:val="00503E03"/>
    <w:rsid w:val="00503FED"/>
    <w:rsid w:val="005041D4"/>
    <w:rsid w:val="00504C73"/>
    <w:rsid w:val="00505425"/>
    <w:rsid w:val="00505516"/>
    <w:rsid w:val="005060DF"/>
    <w:rsid w:val="00507361"/>
    <w:rsid w:val="005073D6"/>
    <w:rsid w:val="00507A9B"/>
    <w:rsid w:val="00507CA8"/>
    <w:rsid w:val="00510802"/>
    <w:rsid w:val="00511298"/>
    <w:rsid w:val="00512988"/>
    <w:rsid w:val="00513522"/>
    <w:rsid w:val="0051390A"/>
    <w:rsid w:val="00513B14"/>
    <w:rsid w:val="00514195"/>
    <w:rsid w:val="00514565"/>
    <w:rsid w:val="00515DE0"/>
    <w:rsid w:val="00515F93"/>
    <w:rsid w:val="0051707F"/>
    <w:rsid w:val="00517EC0"/>
    <w:rsid w:val="00520469"/>
    <w:rsid w:val="005209C4"/>
    <w:rsid w:val="00520ACE"/>
    <w:rsid w:val="00521935"/>
    <w:rsid w:val="00522331"/>
    <w:rsid w:val="00523089"/>
    <w:rsid w:val="0052349F"/>
    <w:rsid w:val="00523B6B"/>
    <w:rsid w:val="005243D5"/>
    <w:rsid w:val="005251CD"/>
    <w:rsid w:val="00526EC6"/>
    <w:rsid w:val="005276A9"/>
    <w:rsid w:val="005303E4"/>
    <w:rsid w:val="005307EA"/>
    <w:rsid w:val="0053205A"/>
    <w:rsid w:val="0053264F"/>
    <w:rsid w:val="005326C5"/>
    <w:rsid w:val="00532736"/>
    <w:rsid w:val="00534848"/>
    <w:rsid w:val="00534A80"/>
    <w:rsid w:val="00534A93"/>
    <w:rsid w:val="00534B0A"/>
    <w:rsid w:val="00535042"/>
    <w:rsid w:val="00535B6B"/>
    <w:rsid w:val="005366E4"/>
    <w:rsid w:val="00536A04"/>
    <w:rsid w:val="005370D6"/>
    <w:rsid w:val="005372FD"/>
    <w:rsid w:val="00540908"/>
    <w:rsid w:val="00540E3B"/>
    <w:rsid w:val="005414B1"/>
    <w:rsid w:val="00541951"/>
    <w:rsid w:val="00542FAC"/>
    <w:rsid w:val="00542FC9"/>
    <w:rsid w:val="005431C4"/>
    <w:rsid w:val="00544D56"/>
    <w:rsid w:val="005450BF"/>
    <w:rsid w:val="005451A9"/>
    <w:rsid w:val="005456E0"/>
    <w:rsid w:val="0054589D"/>
    <w:rsid w:val="005468BB"/>
    <w:rsid w:val="00547771"/>
    <w:rsid w:val="00547D4C"/>
    <w:rsid w:val="00547F38"/>
    <w:rsid w:val="00550AB5"/>
    <w:rsid w:val="005514D3"/>
    <w:rsid w:val="0055194C"/>
    <w:rsid w:val="00551F01"/>
    <w:rsid w:val="0055270E"/>
    <w:rsid w:val="00552D07"/>
    <w:rsid w:val="00553195"/>
    <w:rsid w:val="0055376C"/>
    <w:rsid w:val="00553928"/>
    <w:rsid w:val="005552A9"/>
    <w:rsid w:val="005552C6"/>
    <w:rsid w:val="00556E98"/>
    <w:rsid w:val="0056048B"/>
    <w:rsid w:val="005617BC"/>
    <w:rsid w:val="00561AC5"/>
    <w:rsid w:val="00562387"/>
    <w:rsid w:val="005629E0"/>
    <w:rsid w:val="00562E80"/>
    <w:rsid w:val="005632D6"/>
    <w:rsid w:val="00563D24"/>
    <w:rsid w:val="00564159"/>
    <w:rsid w:val="00564342"/>
    <w:rsid w:val="00566229"/>
    <w:rsid w:val="00567550"/>
    <w:rsid w:val="00570116"/>
    <w:rsid w:val="00570FC9"/>
    <w:rsid w:val="00571C21"/>
    <w:rsid w:val="00572581"/>
    <w:rsid w:val="0057384F"/>
    <w:rsid w:val="005745F9"/>
    <w:rsid w:val="0057478F"/>
    <w:rsid w:val="0057542D"/>
    <w:rsid w:val="00575474"/>
    <w:rsid w:val="00576E19"/>
    <w:rsid w:val="00576EB1"/>
    <w:rsid w:val="00580552"/>
    <w:rsid w:val="0058063A"/>
    <w:rsid w:val="00580EB9"/>
    <w:rsid w:val="00581914"/>
    <w:rsid w:val="00581C12"/>
    <w:rsid w:val="00581D93"/>
    <w:rsid w:val="00581E4C"/>
    <w:rsid w:val="00582325"/>
    <w:rsid w:val="00582808"/>
    <w:rsid w:val="00583835"/>
    <w:rsid w:val="005838CB"/>
    <w:rsid w:val="0058448F"/>
    <w:rsid w:val="00584C24"/>
    <w:rsid w:val="005850CF"/>
    <w:rsid w:val="00585FE7"/>
    <w:rsid w:val="005868BC"/>
    <w:rsid w:val="00586EE1"/>
    <w:rsid w:val="005874B2"/>
    <w:rsid w:val="00587BE9"/>
    <w:rsid w:val="00590D2F"/>
    <w:rsid w:val="00590E09"/>
    <w:rsid w:val="00591127"/>
    <w:rsid w:val="0059128F"/>
    <w:rsid w:val="00591BDF"/>
    <w:rsid w:val="00592518"/>
    <w:rsid w:val="005931E5"/>
    <w:rsid w:val="005932BA"/>
    <w:rsid w:val="005934E1"/>
    <w:rsid w:val="0059430C"/>
    <w:rsid w:val="0059684E"/>
    <w:rsid w:val="00596E6C"/>
    <w:rsid w:val="0059784F"/>
    <w:rsid w:val="005A0A44"/>
    <w:rsid w:val="005A0B3D"/>
    <w:rsid w:val="005A1416"/>
    <w:rsid w:val="005A2174"/>
    <w:rsid w:val="005A243E"/>
    <w:rsid w:val="005A26E2"/>
    <w:rsid w:val="005A34F7"/>
    <w:rsid w:val="005A3681"/>
    <w:rsid w:val="005A3B84"/>
    <w:rsid w:val="005A4F81"/>
    <w:rsid w:val="005A5940"/>
    <w:rsid w:val="005A5DF5"/>
    <w:rsid w:val="005A681D"/>
    <w:rsid w:val="005A7555"/>
    <w:rsid w:val="005A78C6"/>
    <w:rsid w:val="005A7E9A"/>
    <w:rsid w:val="005B0389"/>
    <w:rsid w:val="005B0774"/>
    <w:rsid w:val="005B0BBC"/>
    <w:rsid w:val="005B17DD"/>
    <w:rsid w:val="005B2695"/>
    <w:rsid w:val="005B276B"/>
    <w:rsid w:val="005B2CE8"/>
    <w:rsid w:val="005B2D44"/>
    <w:rsid w:val="005B3038"/>
    <w:rsid w:val="005B311B"/>
    <w:rsid w:val="005B3B0E"/>
    <w:rsid w:val="005B45BE"/>
    <w:rsid w:val="005B49E6"/>
    <w:rsid w:val="005B4B24"/>
    <w:rsid w:val="005B4B91"/>
    <w:rsid w:val="005B4E89"/>
    <w:rsid w:val="005B5124"/>
    <w:rsid w:val="005B52A6"/>
    <w:rsid w:val="005B6014"/>
    <w:rsid w:val="005B6479"/>
    <w:rsid w:val="005B6546"/>
    <w:rsid w:val="005B6DD8"/>
    <w:rsid w:val="005B6FE1"/>
    <w:rsid w:val="005B796F"/>
    <w:rsid w:val="005B7A2C"/>
    <w:rsid w:val="005B7ECD"/>
    <w:rsid w:val="005C0E0F"/>
    <w:rsid w:val="005C1AB5"/>
    <w:rsid w:val="005C1C8F"/>
    <w:rsid w:val="005C2847"/>
    <w:rsid w:val="005C2B0D"/>
    <w:rsid w:val="005C2EED"/>
    <w:rsid w:val="005C2F1F"/>
    <w:rsid w:val="005C2FCC"/>
    <w:rsid w:val="005C4BF4"/>
    <w:rsid w:val="005C529E"/>
    <w:rsid w:val="005C5985"/>
    <w:rsid w:val="005C5ACD"/>
    <w:rsid w:val="005C5BA5"/>
    <w:rsid w:val="005C6ED6"/>
    <w:rsid w:val="005D0BA8"/>
    <w:rsid w:val="005D0E5A"/>
    <w:rsid w:val="005D0ED8"/>
    <w:rsid w:val="005D122F"/>
    <w:rsid w:val="005D189C"/>
    <w:rsid w:val="005D191C"/>
    <w:rsid w:val="005D209C"/>
    <w:rsid w:val="005D2576"/>
    <w:rsid w:val="005D3592"/>
    <w:rsid w:val="005D3A8A"/>
    <w:rsid w:val="005D3D27"/>
    <w:rsid w:val="005D3E19"/>
    <w:rsid w:val="005D3E53"/>
    <w:rsid w:val="005D47F1"/>
    <w:rsid w:val="005D5A27"/>
    <w:rsid w:val="005D5B95"/>
    <w:rsid w:val="005D5D55"/>
    <w:rsid w:val="005D6292"/>
    <w:rsid w:val="005D68E2"/>
    <w:rsid w:val="005D7D59"/>
    <w:rsid w:val="005D7ECB"/>
    <w:rsid w:val="005E0116"/>
    <w:rsid w:val="005E1DA2"/>
    <w:rsid w:val="005E1DB5"/>
    <w:rsid w:val="005E2AC4"/>
    <w:rsid w:val="005E3541"/>
    <w:rsid w:val="005E49B8"/>
    <w:rsid w:val="005E4EE7"/>
    <w:rsid w:val="005E4EED"/>
    <w:rsid w:val="005E5F23"/>
    <w:rsid w:val="005E6944"/>
    <w:rsid w:val="005E6C39"/>
    <w:rsid w:val="005E6FED"/>
    <w:rsid w:val="005E75D6"/>
    <w:rsid w:val="005F0225"/>
    <w:rsid w:val="005F1B48"/>
    <w:rsid w:val="005F3878"/>
    <w:rsid w:val="005F3A7D"/>
    <w:rsid w:val="005F3B78"/>
    <w:rsid w:val="005F3CC9"/>
    <w:rsid w:val="005F4C7A"/>
    <w:rsid w:val="005F4E58"/>
    <w:rsid w:val="005F50DB"/>
    <w:rsid w:val="005F56C5"/>
    <w:rsid w:val="005F6147"/>
    <w:rsid w:val="005F6BB1"/>
    <w:rsid w:val="00600383"/>
    <w:rsid w:val="00600A86"/>
    <w:rsid w:val="0060236B"/>
    <w:rsid w:val="00603604"/>
    <w:rsid w:val="00603E98"/>
    <w:rsid w:val="00604439"/>
    <w:rsid w:val="00604ABC"/>
    <w:rsid w:val="00604C20"/>
    <w:rsid w:val="0060585E"/>
    <w:rsid w:val="006059A4"/>
    <w:rsid w:val="00605E1B"/>
    <w:rsid w:val="00606835"/>
    <w:rsid w:val="00607537"/>
    <w:rsid w:val="00607C50"/>
    <w:rsid w:val="00611F2D"/>
    <w:rsid w:val="00612173"/>
    <w:rsid w:val="00612465"/>
    <w:rsid w:val="00612A99"/>
    <w:rsid w:val="006131F0"/>
    <w:rsid w:val="006138C4"/>
    <w:rsid w:val="00613E0C"/>
    <w:rsid w:val="006141F7"/>
    <w:rsid w:val="00614990"/>
    <w:rsid w:val="006156F5"/>
    <w:rsid w:val="00615CB0"/>
    <w:rsid w:val="006171FB"/>
    <w:rsid w:val="006179D4"/>
    <w:rsid w:val="00617D9A"/>
    <w:rsid w:val="0062087E"/>
    <w:rsid w:val="00620B87"/>
    <w:rsid w:val="006212CD"/>
    <w:rsid w:val="006212F3"/>
    <w:rsid w:val="00621B91"/>
    <w:rsid w:val="006221BB"/>
    <w:rsid w:val="006229F9"/>
    <w:rsid w:val="0062307C"/>
    <w:rsid w:val="006230D9"/>
    <w:rsid w:val="00624DD8"/>
    <w:rsid w:val="0062519E"/>
    <w:rsid w:val="00625212"/>
    <w:rsid w:val="006253C7"/>
    <w:rsid w:val="006253F7"/>
    <w:rsid w:val="00625492"/>
    <w:rsid w:val="00625594"/>
    <w:rsid w:val="00625B01"/>
    <w:rsid w:val="0062698C"/>
    <w:rsid w:val="00626DED"/>
    <w:rsid w:val="00627DBE"/>
    <w:rsid w:val="00630935"/>
    <w:rsid w:val="00630C03"/>
    <w:rsid w:val="0063136F"/>
    <w:rsid w:val="006318F1"/>
    <w:rsid w:val="00632308"/>
    <w:rsid w:val="00632A78"/>
    <w:rsid w:val="00633F23"/>
    <w:rsid w:val="00635233"/>
    <w:rsid w:val="00636418"/>
    <w:rsid w:val="0063679A"/>
    <w:rsid w:val="00636831"/>
    <w:rsid w:val="00636C8E"/>
    <w:rsid w:val="00637EFF"/>
    <w:rsid w:val="00640DDB"/>
    <w:rsid w:val="00640FFD"/>
    <w:rsid w:val="00641619"/>
    <w:rsid w:val="006428C5"/>
    <w:rsid w:val="00642A9E"/>
    <w:rsid w:val="0064376F"/>
    <w:rsid w:val="0064387F"/>
    <w:rsid w:val="00644B75"/>
    <w:rsid w:val="00645225"/>
    <w:rsid w:val="00645B61"/>
    <w:rsid w:val="00645D6A"/>
    <w:rsid w:val="006473B3"/>
    <w:rsid w:val="00650A53"/>
    <w:rsid w:val="0065142E"/>
    <w:rsid w:val="006518A2"/>
    <w:rsid w:val="0065255D"/>
    <w:rsid w:val="00652A6B"/>
    <w:rsid w:val="006530A4"/>
    <w:rsid w:val="006539EE"/>
    <w:rsid w:val="00653EBB"/>
    <w:rsid w:val="006551E6"/>
    <w:rsid w:val="00655730"/>
    <w:rsid w:val="00656BBA"/>
    <w:rsid w:val="00657395"/>
    <w:rsid w:val="00657441"/>
    <w:rsid w:val="00657873"/>
    <w:rsid w:val="006578DC"/>
    <w:rsid w:val="006579AF"/>
    <w:rsid w:val="006616CE"/>
    <w:rsid w:val="00661AFE"/>
    <w:rsid w:val="006628D5"/>
    <w:rsid w:val="006630E1"/>
    <w:rsid w:val="006641EB"/>
    <w:rsid w:val="0066518F"/>
    <w:rsid w:val="00665B8B"/>
    <w:rsid w:val="00665BC4"/>
    <w:rsid w:val="006662B8"/>
    <w:rsid w:val="0066690C"/>
    <w:rsid w:val="00666E18"/>
    <w:rsid w:val="00666FF6"/>
    <w:rsid w:val="0066711E"/>
    <w:rsid w:val="0066715F"/>
    <w:rsid w:val="00667336"/>
    <w:rsid w:val="00667964"/>
    <w:rsid w:val="00667A93"/>
    <w:rsid w:val="00670311"/>
    <w:rsid w:val="0067176B"/>
    <w:rsid w:val="00671C8D"/>
    <w:rsid w:val="0067265F"/>
    <w:rsid w:val="00672C0C"/>
    <w:rsid w:val="006730CA"/>
    <w:rsid w:val="00674782"/>
    <w:rsid w:val="00675FCE"/>
    <w:rsid w:val="0067677D"/>
    <w:rsid w:val="0067695A"/>
    <w:rsid w:val="00676DA1"/>
    <w:rsid w:val="0067750D"/>
    <w:rsid w:val="00677F4D"/>
    <w:rsid w:val="0068048B"/>
    <w:rsid w:val="00680D4C"/>
    <w:rsid w:val="00682A41"/>
    <w:rsid w:val="00682C14"/>
    <w:rsid w:val="00682FA1"/>
    <w:rsid w:val="0068324D"/>
    <w:rsid w:val="00683791"/>
    <w:rsid w:val="00684554"/>
    <w:rsid w:val="00684BB1"/>
    <w:rsid w:val="00685321"/>
    <w:rsid w:val="00685C50"/>
    <w:rsid w:val="00686026"/>
    <w:rsid w:val="006866AA"/>
    <w:rsid w:val="00686C33"/>
    <w:rsid w:val="00687A4F"/>
    <w:rsid w:val="00687C6E"/>
    <w:rsid w:val="00690FE6"/>
    <w:rsid w:val="00691B2E"/>
    <w:rsid w:val="006929B5"/>
    <w:rsid w:val="00693A2E"/>
    <w:rsid w:val="0069407B"/>
    <w:rsid w:val="006946E8"/>
    <w:rsid w:val="006954B6"/>
    <w:rsid w:val="00695A52"/>
    <w:rsid w:val="0069684A"/>
    <w:rsid w:val="0069748B"/>
    <w:rsid w:val="006A186E"/>
    <w:rsid w:val="006A2B4B"/>
    <w:rsid w:val="006A2C72"/>
    <w:rsid w:val="006A2E90"/>
    <w:rsid w:val="006A35F4"/>
    <w:rsid w:val="006A4AB5"/>
    <w:rsid w:val="006A4DAF"/>
    <w:rsid w:val="006A5CBC"/>
    <w:rsid w:val="006A5CEB"/>
    <w:rsid w:val="006A648F"/>
    <w:rsid w:val="006A67CB"/>
    <w:rsid w:val="006A6893"/>
    <w:rsid w:val="006A712B"/>
    <w:rsid w:val="006B0307"/>
    <w:rsid w:val="006B0961"/>
    <w:rsid w:val="006B0D92"/>
    <w:rsid w:val="006B0EB9"/>
    <w:rsid w:val="006B0EE5"/>
    <w:rsid w:val="006B142B"/>
    <w:rsid w:val="006B150D"/>
    <w:rsid w:val="006B1A79"/>
    <w:rsid w:val="006B2E81"/>
    <w:rsid w:val="006B2EA5"/>
    <w:rsid w:val="006B326E"/>
    <w:rsid w:val="006B34F6"/>
    <w:rsid w:val="006B35DD"/>
    <w:rsid w:val="006B3650"/>
    <w:rsid w:val="006B3956"/>
    <w:rsid w:val="006B4051"/>
    <w:rsid w:val="006B46B0"/>
    <w:rsid w:val="006B48E5"/>
    <w:rsid w:val="006B74BC"/>
    <w:rsid w:val="006C1017"/>
    <w:rsid w:val="006C2290"/>
    <w:rsid w:val="006C3C65"/>
    <w:rsid w:val="006C4755"/>
    <w:rsid w:val="006C47D8"/>
    <w:rsid w:val="006C616F"/>
    <w:rsid w:val="006C653A"/>
    <w:rsid w:val="006C6822"/>
    <w:rsid w:val="006D0665"/>
    <w:rsid w:val="006D1C60"/>
    <w:rsid w:val="006D2944"/>
    <w:rsid w:val="006D31A7"/>
    <w:rsid w:val="006D37C9"/>
    <w:rsid w:val="006D38B8"/>
    <w:rsid w:val="006D4B99"/>
    <w:rsid w:val="006D6407"/>
    <w:rsid w:val="006D6F85"/>
    <w:rsid w:val="006D6FA9"/>
    <w:rsid w:val="006E00A0"/>
    <w:rsid w:val="006E025E"/>
    <w:rsid w:val="006E0A85"/>
    <w:rsid w:val="006E1BB7"/>
    <w:rsid w:val="006E3A14"/>
    <w:rsid w:val="006E3D58"/>
    <w:rsid w:val="006E4E8A"/>
    <w:rsid w:val="006E5467"/>
    <w:rsid w:val="006E5EB2"/>
    <w:rsid w:val="006E5F92"/>
    <w:rsid w:val="006E6195"/>
    <w:rsid w:val="006E73AE"/>
    <w:rsid w:val="006E7875"/>
    <w:rsid w:val="006F0046"/>
    <w:rsid w:val="006F0B9E"/>
    <w:rsid w:val="006F0D06"/>
    <w:rsid w:val="006F1215"/>
    <w:rsid w:val="006F21DE"/>
    <w:rsid w:val="006F2780"/>
    <w:rsid w:val="006F2997"/>
    <w:rsid w:val="006F3C98"/>
    <w:rsid w:val="006F4424"/>
    <w:rsid w:val="006F46D8"/>
    <w:rsid w:val="006F5A8F"/>
    <w:rsid w:val="006F5C51"/>
    <w:rsid w:val="006F6BE4"/>
    <w:rsid w:val="00700185"/>
    <w:rsid w:val="007003D3"/>
    <w:rsid w:val="00700929"/>
    <w:rsid w:val="007011F6"/>
    <w:rsid w:val="00701542"/>
    <w:rsid w:val="00701892"/>
    <w:rsid w:val="0070271E"/>
    <w:rsid w:val="00702B2C"/>
    <w:rsid w:val="00702DE5"/>
    <w:rsid w:val="00702E61"/>
    <w:rsid w:val="0070323F"/>
    <w:rsid w:val="007035D8"/>
    <w:rsid w:val="00703943"/>
    <w:rsid w:val="0070429D"/>
    <w:rsid w:val="007045A8"/>
    <w:rsid w:val="007049DF"/>
    <w:rsid w:val="00705D90"/>
    <w:rsid w:val="00707C6C"/>
    <w:rsid w:val="0071236F"/>
    <w:rsid w:val="00712F2F"/>
    <w:rsid w:val="00712FD0"/>
    <w:rsid w:val="00713126"/>
    <w:rsid w:val="007131BD"/>
    <w:rsid w:val="007131C0"/>
    <w:rsid w:val="0071477E"/>
    <w:rsid w:val="00714BD9"/>
    <w:rsid w:val="0071587F"/>
    <w:rsid w:val="00715B8D"/>
    <w:rsid w:val="00715F2F"/>
    <w:rsid w:val="00717FD5"/>
    <w:rsid w:val="007209ED"/>
    <w:rsid w:val="00721570"/>
    <w:rsid w:val="00722260"/>
    <w:rsid w:val="00722A05"/>
    <w:rsid w:val="00722B7B"/>
    <w:rsid w:val="00723233"/>
    <w:rsid w:val="00723A52"/>
    <w:rsid w:val="00723DA5"/>
    <w:rsid w:val="007240C2"/>
    <w:rsid w:val="007244E4"/>
    <w:rsid w:val="00725478"/>
    <w:rsid w:val="007258AD"/>
    <w:rsid w:val="007260D8"/>
    <w:rsid w:val="00727EAC"/>
    <w:rsid w:val="007306AA"/>
    <w:rsid w:val="007308E2"/>
    <w:rsid w:val="00731089"/>
    <w:rsid w:val="00731D80"/>
    <w:rsid w:val="00733493"/>
    <w:rsid w:val="007335F5"/>
    <w:rsid w:val="00734362"/>
    <w:rsid w:val="00734C76"/>
    <w:rsid w:val="00735A27"/>
    <w:rsid w:val="00735FFD"/>
    <w:rsid w:val="00736075"/>
    <w:rsid w:val="00736A7A"/>
    <w:rsid w:val="00737388"/>
    <w:rsid w:val="0073786D"/>
    <w:rsid w:val="00737A47"/>
    <w:rsid w:val="0074066E"/>
    <w:rsid w:val="00740740"/>
    <w:rsid w:val="00740827"/>
    <w:rsid w:val="00740DB3"/>
    <w:rsid w:val="00743B25"/>
    <w:rsid w:val="00744F07"/>
    <w:rsid w:val="00745596"/>
    <w:rsid w:val="00745CF7"/>
    <w:rsid w:val="00745D6A"/>
    <w:rsid w:val="0074617B"/>
    <w:rsid w:val="00746B4C"/>
    <w:rsid w:val="00746BB0"/>
    <w:rsid w:val="00747BC8"/>
    <w:rsid w:val="00751375"/>
    <w:rsid w:val="007514C8"/>
    <w:rsid w:val="00751655"/>
    <w:rsid w:val="00752058"/>
    <w:rsid w:val="007526BE"/>
    <w:rsid w:val="00754687"/>
    <w:rsid w:val="007547C5"/>
    <w:rsid w:val="00754E9A"/>
    <w:rsid w:val="00754EAD"/>
    <w:rsid w:val="007562FF"/>
    <w:rsid w:val="00756844"/>
    <w:rsid w:val="0075739B"/>
    <w:rsid w:val="00757DE7"/>
    <w:rsid w:val="00760BD0"/>
    <w:rsid w:val="00760E24"/>
    <w:rsid w:val="007610DC"/>
    <w:rsid w:val="00761886"/>
    <w:rsid w:val="0076198B"/>
    <w:rsid w:val="00761A4B"/>
    <w:rsid w:val="007622C1"/>
    <w:rsid w:val="0076352D"/>
    <w:rsid w:val="00764750"/>
    <w:rsid w:val="0076497B"/>
    <w:rsid w:val="00764BCD"/>
    <w:rsid w:val="00764E38"/>
    <w:rsid w:val="00765C7C"/>
    <w:rsid w:val="007664D6"/>
    <w:rsid w:val="00766917"/>
    <w:rsid w:val="00766BCA"/>
    <w:rsid w:val="00767DB2"/>
    <w:rsid w:val="007703E2"/>
    <w:rsid w:val="00770AAE"/>
    <w:rsid w:val="007712CF"/>
    <w:rsid w:val="00772D01"/>
    <w:rsid w:val="00773530"/>
    <w:rsid w:val="00773718"/>
    <w:rsid w:val="00773D54"/>
    <w:rsid w:val="007740F1"/>
    <w:rsid w:val="0077451F"/>
    <w:rsid w:val="00774982"/>
    <w:rsid w:val="00774B8A"/>
    <w:rsid w:val="00774E8F"/>
    <w:rsid w:val="00774F9F"/>
    <w:rsid w:val="00775301"/>
    <w:rsid w:val="007769D1"/>
    <w:rsid w:val="00777CA7"/>
    <w:rsid w:val="007816DF"/>
    <w:rsid w:val="007819EA"/>
    <w:rsid w:val="007825DF"/>
    <w:rsid w:val="007827B4"/>
    <w:rsid w:val="007827E8"/>
    <w:rsid w:val="00782BD0"/>
    <w:rsid w:val="007831D6"/>
    <w:rsid w:val="00784269"/>
    <w:rsid w:val="00784351"/>
    <w:rsid w:val="00786EB2"/>
    <w:rsid w:val="00787D92"/>
    <w:rsid w:val="00790503"/>
    <w:rsid w:val="00790E68"/>
    <w:rsid w:val="007923F1"/>
    <w:rsid w:val="00792ED9"/>
    <w:rsid w:val="00792EDC"/>
    <w:rsid w:val="007933C5"/>
    <w:rsid w:val="00793BC2"/>
    <w:rsid w:val="00795353"/>
    <w:rsid w:val="00795373"/>
    <w:rsid w:val="00795EEC"/>
    <w:rsid w:val="0079685D"/>
    <w:rsid w:val="00796E5D"/>
    <w:rsid w:val="00797625"/>
    <w:rsid w:val="007A0F53"/>
    <w:rsid w:val="007A1254"/>
    <w:rsid w:val="007A2081"/>
    <w:rsid w:val="007A22E0"/>
    <w:rsid w:val="007A2794"/>
    <w:rsid w:val="007A4E73"/>
    <w:rsid w:val="007A585B"/>
    <w:rsid w:val="007A7713"/>
    <w:rsid w:val="007A7EBC"/>
    <w:rsid w:val="007B0270"/>
    <w:rsid w:val="007B02D2"/>
    <w:rsid w:val="007B0CD9"/>
    <w:rsid w:val="007B1A38"/>
    <w:rsid w:val="007B22C1"/>
    <w:rsid w:val="007B2BF7"/>
    <w:rsid w:val="007B343F"/>
    <w:rsid w:val="007B41B6"/>
    <w:rsid w:val="007B4B03"/>
    <w:rsid w:val="007B51B1"/>
    <w:rsid w:val="007B5BC6"/>
    <w:rsid w:val="007B68E2"/>
    <w:rsid w:val="007B7004"/>
    <w:rsid w:val="007B731A"/>
    <w:rsid w:val="007B766E"/>
    <w:rsid w:val="007B7F84"/>
    <w:rsid w:val="007C00B7"/>
    <w:rsid w:val="007C063A"/>
    <w:rsid w:val="007C098D"/>
    <w:rsid w:val="007C0FAB"/>
    <w:rsid w:val="007C180A"/>
    <w:rsid w:val="007C1FEC"/>
    <w:rsid w:val="007C274A"/>
    <w:rsid w:val="007C3DC4"/>
    <w:rsid w:val="007C4BAB"/>
    <w:rsid w:val="007C4CA3"/>
    <w:rsid w:val="007C4EA0"/>
    <w:rsid w:val="007C5A77"/>
    <w:rsid w:val="007C6674"/>
    <w:rsid w:val="007C6A04"/>
    <w:rsid w:val="007C7371"/>
    <w:rsid w:val="007C75F8"/>
    <w:rsid w:val="007D0120"/>
    <w:rsid w:val="007D0125"/>
    <w:rsid w:val="007D167B"/>
    <w:rsid w:val="007D1CFD"/>
    <w:rsid w:val="007D20B5"/>
    <w:rsid w:val="007D3C15"/>
    <w:rsid w:val="007D3C32"/>
    <w:rsid w:val="007D4EE9"/>
    <w:rsid w:val="007D5C5B"/>
    <w:rsid w:val="007D63F1"/>
    <w:rsid w:val="007D67BC"/>
    <w:rsid w:val="007D70BC"/>
    <w:rsid w:val="007D7E0C"/>
    <w:rsid w:val="007E0869"/>
    <w:rsid w:val="007E1386"/>
    <w:rsid w:val="007E13CA"/>
    <w:rsid w:val="007E1985"/>
    <w:rsid w:val="007E2810"/>
    <w:rsid w:val="007E2991"/>
    <w:rsid w:val="007E3370"/>
    <w:rsid w:val="007E36CA"/>
    <w:rsid w:val="007E37CD"/>
    <w:rsid w:val="007E3C7D"/>
    <w:rsid w:val="007E44FB"/>
    <w:rsid w:val="007E4545"/>
    <w:rsid w:val="007E4C96"/>
    <w:rsid w:val="007E50F3"/>
    <w:rsid w:val="007E5216"/>
    <w:rsid w:val="007E52DB"/>
    <w:rsid w:val="007E5346"/>
    <w:rsid w:val="007E560F"/>
    <w:rsid w:val="007E5EC0"/>
    <w:rsid w:val="007E6054"/>
    <w:rsid w:val="007E68D8"/>
    <w:rsid w:val="007E6D83"/>
    <w:rsid w:val="007E7B7B"/>
    <w:rsid w:val="007E7FA3"/>
    <w:rsid w:val="007E7FB9"/>
    <w:rsid w:val="007F078D"/>
    <w:rsid w:val="007F12FB"/>
    <w:rsid w:val="007F1ADC"/>
    <w:rsid w:val="007F1C8F"/>
    <w:rsid w:val="007F1FEF"/>
    <w:rsid w:val="007F22C4"/>
    <w:rsid w:val="007F2635"/>
    <w:rsid w:val="007F47ED"/>
    <w:rsid w:val="007F529F"/>
    <w:rsid w:val="007F5D73"/>
    <w:rsid w:val="007F64EE"/>
    <w:rsid w:val="007F69A7"/>
    <w:rsid w:val="007F6E67"/>
    <w:rsid w:val="008001FF"/>
    <w:rsid w:val="00800B28"/>
    <w:rsid w:val="00801679"/>
    <w:rsid w:val="00801AB2"/>
    <w:rsid w:val="008020FA"/>
    <w:rsid w:val="00803ED0"/>
    <w:rsid w:val="00804512"/>
    <w:rsid w:val="00804519"/>
    <w:rsid w:val="0080483E"/>
    <w:rsid w:val="00804B56"/>
    <w:rsid w:val="0080646C"/>
    <w:rsid w:val="00806488"/>
    <w:rsid w:val="008065BD"/>
    <w:rsid w:val="00807018"/>
    <w:rsid w:val="008072A6"/>
    <w:rsid w:val="00807364"/>
    <w:rsid w:val="00807964"/>
    <w:rsid w:val="00807D75"/>
    <w:rsid w:val="00807EB0"/>
    <w:rsid w:val="008102DF"/>
    <w:rsid w:val="00810446"/>
    <w:rsid w:val="0081085B"/>
    <w:rsid w:val="00811189"/>
    <w:rsid w:val="00811B8B"/>
    <w:rsid w:val="008157B7"/>
    <w:rsid w:val="0081587D"/>
    <w:rsid w:val="00815D7A"/>
    <w:rsid w:val="00816112"/>
    <w:rsid w:val="00816AA5"/>
    <w:rsid w:val="00816CCF"/>
    <w:rsid w:val="00820130"/>
    <w:rsid w:val="00820359"/>
    <w:rsid w:val="0082093C"/>
    <w:rsid w:val="00820D8E"/>
    <w:rsid w:val="008217BE"/>
    <w:rsid w:val="008226EB"/>
    <w:rsid w:val="008227BC"/>
    <w:rsid w:val="00822AAA"/>
    <w:rsid w:val="008237D7"/>
    <w:rsid w:val="00824A44"/>
    <w:rsid w:val="00824AA7"/>
    <w:rsid w:val="00824E97"/>
    <w:rsid w:val="00825477"/>
    <w:rsid w:val="0082603C"/>
    <w:rsid w:val="00827435"/>
    <w:rsid w:val="00827B39"/>
    <w:rsid w:val="00830D31"/>
    <w:rsid w:val="00830F6C"/>
    <w:rsid w:val="00831223"/>
    <w:rsid w:val="00831481"/>
    <w:rsid w:val="0083150A"/>
    <w:rsid w:val="00831A5B"/>
    <w:rsid w:val="00831F24"/>
    <w:rsid w:val="00832763"/>
    <w:rsid w:val="00832DEC"/>
    <w:rsid w:val="00835002"/>
    <w:rsid w:val="00835217"/>
    <w:rsid w:val="008355E7"/>
    <w:rsid w:val="008358C8"/>
    <w:rsid w:val="00837D2F"/>
    <w:rsid w:val="00840A14"/>
    <w:rsid w:val="008411F6"/>
    <w:rsid w:val="00841EBB"/>
    <w:rsid w:val="00842251"/>
    <w:rsid w:val="0084398E"/>
    <w:rsid w:val="008447E3"/>
    <w:rsid w:val="00846469"/>
    <w:rsid w:val="0084674A"/>
    <w:rsid w:val="00846B01"/>
    <w:rsid w:val="00846BA3"/>
    <w:rsid w:val="0084785F"/>
    <w:rsid w:val="00850729"/>
    <w:rsid w:val="0085095B"/>
    <w:rsid w:val="0085128C"/>
    <w:rsid w:val="00852E2E"/>
    <w:rsid w:val="00853C90"/>
    <w:rsid w:val="00854402"/>
    <w:rsid w:val="0085490B"/>
    <w:rsid w:val="008551A1"/>
    <w:rsid w:val="00855FA8"/>
    <w:rsid w:val="008569E6"/>
    <w:rsid w:val="008569F8"/>
    <w:rsid w:val="00860B59"/>
    <w:rsid w:val="008616E4"/>
    <w:rsid w:val="00861942"/>
    <w:rsid w:val="00861EB5"/>
    <w:rsid w:val="00861F16"/>
    <w:rsid w:val="00862B9E"/>
    <w:rsid w:val="00862BC9"/>
    <w:rsid w:val="008640FC"/>
    <w:rsid w:val="00864684"/>
    <w:rsid w:val="00865520"/>
    <w:rsid w:val="00865B45"/>
    <w:rsid w:val="00865BFB"/>
    <w:rsid w:val="00865CF5"/>
    <w:rsid w:val="00865DBF"/>
    <w:rsid w:val="00867134"/>
    <w:rsid w:val="008676C2"/>
    <w:rsid w:val="00867769"/>
    <w:rsid w:val="008718AC"/>
    <w:rsid w:val="00872C5B"/>
    <w:rsid w:val="008737C7"/>
    <w:rsid w:val="00873CE6"/>
    <w:rsid w:val="008745FC"/>
    <w:rsid w:val="00874C46"/>
    <w:rsid w:val="00875D9A"/>
    <w:rsid w:val="00876966"/>
    <w:rsid w:val="008769F7"/>
    <w:rsid w:val="0087776F"/>
    <w:rsid w:val="00877809"/>
    <w:rsid w:val="008801F9"/>
    <w:rsid w:val="008805C4"/>
    <w:rsid w:val="00880B26"/>
    <w:rsid w:val="00880B7E"/>
    <w:rsid w:val="00880BD7"/>
    <w:rsid w:val="0088160D"/>
    <w:rsid w:val="008819A7"/>
    <w:rsid w:val="00881A64"/>
    <w:rsid w:val="00881F32"/>
    <w:rsid w:val="00884682"/>
    <w:rsid w:val="00884AB6"/>
    <w:rsid w:val="00884C34"/>
    <w:rsid w:val="00885FE4"/>
    <w:rsid w:val="00887206"/>
    <w:rsid w:val="00887311"/>
    <w:rsid w:val="00887FD3"/>
    <w:rsid w:val="00890435"/>
    <w:rsid w:val="00890A8A"/>
    <w:rsid w:val="008910AF"/>
    <w:rsid w:val="00892B5E"/>
    <w:rsid w:val="008931E2"/>
    <w:rsid w:val="00893625"/>
    <w:rsid w:val="008946C4"/>
    <w:rsid w:val="008956D1"/>
    <w:rsid w:val="00896385"/>
    <w:rsid w:val="00896468"/>
    <w:rsid w:val="00897784"/>
    <w:rsid w:val="00897B11"/>
    <w:rsid w:val="00897CD4"/>
    <w:rsid w:val="008A23E2"/>
    <w:rsid w:val="008A2405"/>
    <w:rsid w:val="008A2A12"/>
    <w:rsid w:val="008A30D7"/>
    <w:rsid w:val="008A3922"/>
    <w:rsid w:val="008A4C2E"/>
    <w:rsid w:val="008A59CB"/>
    <w:rsid w:val="008A6409"/>
    <w:rsid w:val="008A6A82"/>
    <w:rsid w:val="008A7066"/>
    <w:rsid w:val="008B0929"/>
    <w:rsid w:val="008B26C1"/>
    <w:rsid w:val="008B2BEA"/>
    <w:rsid w:val="008B30D8"/>
    <w:rsid w:val="008B3561"/>
    <w:rsid w:val="008B42C1"/>
    <w:rsid w:val="008B4A66"/>
    <w:rsid w:val="008B4C45"/>
    <w:rsid w:val="008B54E2"/>
    <w:rsid w:val="008B644A"/>
    <w:rsid w:val="008B6526"/>
    <w:rsid w:val="008C0511"/>
    <w:rsid w:val="008C11BC"/>
    <w:rsid w:val="008C15D6"/>
    <w:rsid w:val="008C1DC3"/>
    <w:rsid w:val="008C2355"/>
    <w:rsid w:val="008C264C"/>
    <w:rsid w:val="008C2F9B"/>
    <w:rsid w:val="008C412D"/>
    <w:rsid w:val="008C4CE6"/>
    <w:rsid w:val="008C4FCD"/>
    <w:rsid w:val="008C512E"/>
    <w:rsid w:val="008C5E8B"/>
    <w:rsid w:val="008C5EA7"/>
    <w:rsid w:val="008C6222"/>
    <w:rsid w:val="008C63DE"/>
    <w:rsid w:val="008C6A9B"/>
    <w:rsid w:val="008C7CFC"/>
    <w:rsid w:val="008C7D2E"/>
    <w:rsid w:val="008C7EE0"/>
    <w:rsid w:val="008C7F88"/>
    <w:rsid w:val="008D00E0"/>
    <w:rsid w:val="008D0D46"/>
    <w:rsid w:val="008D0FAD"/>
    <w:rsid w:val="008D157A"/>
    <w:rsid w:val="008D2D48"/>
    <w:rsid w:val="008D358E"/>
    <w:rsid w:val="008D433E"/>
    <w:rsid w:val="008D5B94"/>
    <w:rsid w:val="008D77EF"/>
    <w:rsid w:val="008E062A"/>
    <w:rsid w:val="008E187B"/>
    <w:rsid w:val="008E2521"/>
    <w:rsid w:val="008E2A73"/>
    <w:rsid w:val="008E323A"/>
    <w:rsid w:val="008E4BAD"/>
    <w:rsid w:val="008E4CC3"/>
    <w:rsid w:val="008E6D71"/>
    <w:rsid w:val="008E6E8A"/>
    <w:rsid w:val="008E765E"/>
    <w:rsid w:val="008E79A5"/>
    <w:rsid w:val="008F1DAB"/>
    <w:rsid w:val="008F23C1"/>
    <w:rsid w:val="008F23DB"/>
    <w:rsid w:val="008F3128"/>
    <w:rsid w:val="008F34C8"/>
    <w:rsid w:val="008F371A"/>
    <w:rsid w:val="008F3FA9"/>
    <w:rsid w:val="008F45FD"/>
    <w:rsid w:val="008F4708"/>
    <w:rsid w:val="008F4800"/>
    <w:rsid w:val="008F494C"/>
    <w:rsid w:val="008F57FB"/>
    <w:rsid w:val="008F5902"/>
    <w:rsid w:val="008F603B"/>
    <w:rsid w:val="00901440"/>
    <w:rsid w:val="00902013"/>
    <w:rsid w:val="009028B5"/>
    <w:rsid w:val="00902941"/>
    <w:rsid w:val="00902C8A"/>
    <w:rsid w:val="0090365C"/>
    <w:rsid w:val="00904901"/>
    <w:rsid w:val="00904A3A"/>
    <w:rsid w:val="00905F97"/>
    <w:rsid w:val="00907210"/>
    <w:rsid w:val="009072CD"/>
    <w:rsid w:val="00907393"/>
    <w:rsid w:val="00907646"/>
    <w:rsid w:val="009076C9"/>
    <w:rsid w:val="009079AE"/>
    <w:rsid w:val="00907DAE"/>
    <w:rsid w:val="00910091"/>
    <w:rsid w:val="009102E2"/>
    <w:rsid w:val="009106EC"/>
    <w:rsid w:val="00910CC6"/>
    <w:rsid w:val="00910E0A"/>
    <w:rsid w:val="00911924"/>
    <w:rsid w:val="00912C46"/>
    <w:rsid w:val="00912DC0"/>
    <w:rsid w:val="009130B8"/>
    <w:rsid w:val="00913115"/>
    <w:rsid w:val="0091320A"/>
    <w:rsid w:val="00914434"/>
    <w:rsid w:val="0091499B"/>
    <w:rsid w:val="00914C92"/>
    <w:rsid w:val="0091516E"/>
    <w:rsid w:val="00915481"/>
    <w:rsid w:val="009168DC"/>
    <w:rsid w:val="00916E20"/>
    <w:rsid w:val="00916ED3"/>
    <w:rsid w:val="00920159"/>
    <w:rsid w:val="0092158D"/>
    <w:rsid w:val="009220CB"/>
    <w:rsid w:val="009237BC"/>
    <w:rsid w:val="00923AA1"/>
    <w:rsid w:val="00923EFE"/>
    <w:rsid w:val="0092484E"/>
    <w:rsid w:val="00925C17"/>
    <w:rsid w:val="009265E1"/>
    <w:rsid w:val="00926679"/>
    <w:rsid w:val="009266A4"/>
    <w:rsid w:val="00926BC9"/>
    <w:rsid w:val="00926D46"/>
    <w:rsid w:val="009271DE"/>
    <w:rsid w:val="00930139"/>
    <w:rsid w:val="009306A2"/>
    <w:rsid w:val="00930963"/>
    <w:rsid w:val="00930A86"/>
    <w:rsid w:val="00931703"/>
    <w:rsid w:val="00931CA3"/>
    <w:rsid w:val="00931E81"/>
    <w:rsid w:val="009321CF"/>
    <w:rsid w:val="00933952"/>
    <w:rsid w:val="00934441"/>
    <w:rsid w:val="00934473"/>
    <w:rsid w:val="00935505"/>
    <w:rsid w:val="00936BEE"/>
    <w:rsid w:val="009417DE"/>
    <w:rsid w:val="00942706"/>
    <w:rsid w:val="0094298C"/>
    <w:rsid w:val="00942B06"/>
    <w:rsid w:val="009435BA"/>
    <w:rsid w:val="0094376D"/>
    <w:rsid w:val="00943DA4"/>
    <w:rsid w:val="00943F8A"/>
    <w:rsid w:val="009449FE"/>
    <w:rsid w:val="00945D6A"/>
    <w:rsid w:val="009460FF"/>
    <w:rsid w:val="00950DB6"/>
    <w:rsid w:val="00951BFB"/>
    <w:rsid w:val="009529E7"/>
    <w:rsid w:val="00952E39"/>
    <w:rsid w:val="00954EAA"/>
    <w:rsid w:val="00954EBF"/>
    <w:rsid w:val="00955F15"/>
    <w:rsid w:val="00960495"/>
    <w:rsid w:val="00960948"/>
    <w:rsid w:val="00960C9E"/>
    <w:rsid w:val="00961413"/>
    <w:rsid w:val="009615AC"/>
    <w:rsid w:val="00961A1F"/>
    <w:rsid w:val="0096336D"/>
    <w:rsid w:val="00963602"/>
    <w:rsid w:val="00963EE7"/>
    <w:rsid w:val="0096442A"/>
    <w:rsid w:val="009653F0"/>
    <w:rsid w:val="00965614"/>
    <w:rsid w:val="009665F9"/>
    <w:rsid w:val="00966E18"/>
    <w:rsid w:val="00970360"/>
    <w:rsid w:val="0097038B"/>
    <w:rsid w:val="00971E56"/>
    <w:rsid w:val="00972F00"/>
    <w:rsid w:val="00973449"/>
    <w:rsid w:val="00973D53"/>
    <w:rsid w:val="00973F4D"/>
    <w:rsid w:val="009749FB"/>
    <w:rsid w:val="00975132"/>
    <w:rsid w:val="009755F5"/>
    <w:rsid w:val="009759AF"/>
    <w:rsid w:val="009768E5"/>
    <w:rsid w:val="00976C5B"/>
    <w:rsid w:val="0097702F"/>
    <w:rsid w:val="009772CB"/>
    <w:rsid w:val="009779A2"/>
    <w:rsid w:val="00977E36"/>
    <w:rsid w:val="00980F4F"/>
    <w:rsid w:val="00981163"/>
    <w:rsid w:val="009817E0"/>
    <w:rsid w:val="00981AA1"/>
    <w:rsid w:val="0098216B"/>
    <w:rsid w:val="00983957"/>
    <w:rsid w:val="0098547C"/>
    <w:rsid w:val="00985EF1"/>
    <w:rsid w:val="00986E8B"/>
    <w:rsid w:val="00987342"/>
    <w:rsid w:val="00990D40"/>
    <w:rsid w:val="009933C6"/>
    <w:rsid w:val="00993BC9"/>
    <w:rsid w:val="0099492B"/>
    <w:rsid w:val="00994A2E"/>
    <w:rsid w:val="009956FE"/>
    <w:rsid w:val="00995BCA"/>
    <w:rsid w:val="00996183"/>
    <w:rsid w:val="00996DD1"/>
    <w:rsid w:val="0099717C"/>
    <w:rsid w:val="009974BC"/>
    <w:rsid w:val="009A0E11"/>
    <w:rsid w:val="009A1CA5"/>
    <w:rsid w:val="009A2FA5"/>
    <w:rsid w:val="009A3850"/>
    <w:rsid w:val="009A3E9C"/>
    <w:rsid w:val="009A3FB0"/>
    <w:rsid w:val="009A4AFC"/>
    <w:rsid w:val="009A6FB3"/>
    <w:rsid w:val="009A77FD"/>
    <w:rsid w:val="009A7A59"/>
    <w:rsid w:val="009B0E0F"/>
    <w:rsid w:val="009B15EE"/>
    <w:rsid w:val="009B2C1B"/>
    <w:rsid w:val="009B33D4"/>
    <w:rsid w:val="009B342F"/>
    <w:rsid w:val="009B359B"/>
    <w:rsid w:val="009B4086"/>
    <w:rsid w:val="009B4B8E"/>
    <w:rsid w:val="009B507B"/>
    <w:rsid w:val="009B5FA1"/>
    <w:rsid w:val="009B5FCE"/>
    <w:rsid w:val="009B6968"/>
    <w:rsid w:val="009B764A"/>
    <w:rsid w:val="009C0696"/>
    <w:rsid w:val="009C193E"/>
    <w:rsid w:val="009C1FA1"/>
    <w:rsid w:val="009C22EC"/>
    <w:rsid w:val="009C28B8"/>
    <w:rsid w:val="009C2B30"/>
    <w:rsid w:val="009C374B"/>
    <w:rsid w:val="009C4534"/>
    <w:rsid w:val="009C4D1D"/>
    <w:rsid w:val="009C5E27"/>
    <w:rsid w:val="009C73A7"/>
    <w:rsid w:val="009C7898"/>
    <w:rsid w:val="009D0098"/>
    <w:rsid w:val="009D0D65"/>
    <w:rsid w:val="009D23D3"/>
    <w:rsid w:val="009D29ED"/>
    <w:rsid w:val="009D2B26"/>
    <w:rsid w:val="009D3065"/>
    <w:rsid w:val="009D4889"/>
    <w:rsid w:val="009D5AC3"/>
    <w:rsid w:val="009D7C60"/>
    <w:rsid w:val="009E0088"/>
    <w:rsid w:val="009E0299"/>
    <w:rsid w:val="009E098B"/>
    <w:rsid w:val="009E0AC9"/>
    <w:rsid w:val="009E0E63"/>
    <w:rsid w:val="009E1089"/>
    <w:rsid w:val="009E1929"/>
    <w:rsid w:val="009E25B4"/>
    <w:rsid w:val="009E298D"/>
    <w:rsid w:val="009E2D4A"/>
    <w:rsid w:val="009E4427"/>
    <w:rsid w:val="009E4B4A"/>
    <w:rsid w:val="009E4D19"/>
    <w:rsid w:val="009E4FC7"/>
    <w:rsid w:val="009E59CA"/>
    <w:rsid w:val="009E66B1"/>
    <w:rsid w:val="009E6A30"/>
    <w:rsid w:val="009E7035"/>
    <w:rsid w:val="009E76F7"/>
    <w:rsid w:val="009E7A81"/>
    <w:rsid w:val="009F02B2"/>
    <w:rsid w:val="009F0744"/>
    <w:rsid w:val="009F099A"/>
    <w:rsid w:val="009F1F83"/>
    <w:rsid w:val="009F22C6"/>
    <w:rsid w:val="009F2334"/>
    <w:rsid w:val="009F28BC"/>
    <w:rsid w:val="009F298A"/>
    <w:rsid w:val="009F39AF"/>
    <w:rsid w:val="009F3D16"/>
    <w:rsid w:val="009F3FED"/>
    <w:rsid w:val="009F4021"/>
    <w:rsid w:val="009F42AC"/>
    <w:rsid w:val="009F4CD4"/>
    <w:rsid w:val="009F5257"/>
    <w:rsid w:val="009F5318"/>
    <w:rsid w:val="009F559D"/>
    <w:rsid w:val="009F59E3"/>
    <w:rsid w:val="009F5AEB"/>
    <w:rsid w:val="009F5B16"/>
    <w:rsid w:val="009F5E33"/>
    <w:rsid w:val="009F6EFF"/>
    <w:rsid w:val="009F7416"/>
    <w:rsid w:val="009F7CB1"/>
    <w:rsid w:val="009F7F0C"/>
    <w:rsid w:val="00A003CC"/>
    <w:rsid w:val="00A00EBC"/>
    <w:rsid w:val="00A011B9"/>
    <w:rsid w:val="00A0187D"/>
    <w:rsid w:val="00A027CF"/>
    <w:rsid w:val="00A0352E"/>
    <w:rsid w:val="00A03934"/>
    <w:rsid w:val="00A039AE"/>
    <w:rsid w:val="00A043BB"/>
    <w:rsid w:val="00A04992"/>
    <w:rsid w:val="00A049ED"/>
    <w:rsid w:val="00A04D53"/>
    <w:rsid w:val="00A054A3"/>
    <w:rsid w:val="00A05D32"/>
    <w:rsid w:val="00A06472"/>
    <w:rsid w:val="00A065A8"/>
    <w:rsid w:val="00A0747F"/>
    <w:rsid w:val="00A0785F"/>
    <w:rsid w:val="00A07946"/>
    <w:rsid w:val="00A10A7F"/>
    <w:rsid w:val="00A10CDF"/>
    <w:rsid w:val="00A1105C"/>
    <w:rsid w:val="00A1188A"/>
    <w:rsid w:val="00A11EBB"/>
    <w:rsid w:val="00A12365"/>
    <w:rsid w:val="00A12B1C"/>
    <w:rsid w:val="00A12FE9"/>
    <w:rsid w:val="00A1339B"/>
    <w:rsid w:val="00A136D6"/>
    <w:rsid w:val="00A13DE0"/>
    <w:rsid w:val="00A14C09"/>
    <w:rsid w:val="00A15078"/>
    <w:rsid w:val="00A15AA4"/>
    <w:rsid w:val="00A160A5"/>
    <w:rsid w:val="00A172B5"/>
    <w:rsid w:val="00A17F93"/>
    <w:rsid w:val="00A200F1"/>
    <w:rsid w:val="00A20A2B"/>
    <w:rsid w:val="00A234A1"/>
    <w:rsid w:val="00A23CC3"/>
    <w:rsid w:val="00A243AF"/>
    <w:rsid w:val="00A24B58"/>
    <w:rsid w:val="00A252E8"/>
    <w:rsid w:val="00A25A01"/>
    <w:rsid w:val="00A25FF9"/>
    <w:rsid w:val="00A268E9"/>
    <w:rsid w:val="00A27030"/>
    <w:rsid w:val="00A276CF"/>
    <w:rsid w:val="00A27F55"/>
    <w:rsid w:val="00A300C2"/>
    <w:rsid w:val="00A308D4"/>
    <w:rsid w:val="00A30A62"/>
    <w:rsid w:val="00A30BA6"/>
    <w:rsid w:val="00A31501"/>
    <w:rsid w:val="00A328F1"/>
    <w:rsid w:val="00A32F58"/>
    <w:rsid w:val="00A331D7"/>
    <w:rsid w:val="00A34AD2"/>
    <w:rsid w:val="00A34CB0"/>
    <w:rsid w:val="00A36376"/>
    <w:rsid w:val="00A36A25"/>
    <w:rsid w:val="00A36D15"/>
    <w:rsid w:val="00A37449"/>
    <w:rsid w:val="00A37D1F"/>
    <w:rsid w:val="00A40960"/>
    <w:rsid w:val="00A4197E"/>
    <w:rsid w:val="00A41BAE"/>
    <w:rsid w:val="00A41F51"/>
    <w:rsid w:val="00A43145"/>
    <w:rsid w:val="00A4316C"/>
    <w:rsid w:val="00A45313"/>
    <w:rsid w:val="00A45BF3"/>
    <w:rsid w:val="00A461FB"/>
    <w:rsid w:val="00A4642F"/>
    <w:rsid w:val="00A507DE"/>
    <w:rsid w:val="00A5128E"/>
    <w:rsid w:val="00A51F92"/>
    <w:rsid w:val="00A5217F"/>
    <w:rsid w:val="00A521F5"/>
    <w:rsid w:val="00A5255C"/>
    <w:rsid w:val="00A52818"/>
    <w:rsid w:val="00A52FA2"/>
    <w:rsid w:val="00A53189"/>
    <w:rsid w:val="00A54E1D"/>
    <w:rsid w:val="00A54F07"/>
    <w:rsid w:val="00A561CD"/>
    <w:rsid w:val="00A579E9"/>
    <w:rsid w:val="00A57B30"/>
    <w:rsid w:val="00A602F7"/>
    <w:rsid w:val="00A60EF8"/>
    <w:rsid w:val="00A6139D"/>
    <w:rsid w:val="00A6197F"/>
    <w:rsid w:val="00A6211E"/>
    <w:rsid w:val="00A6338F"/>
    <w:rsid w:val="00A63425"/>
    <w:rsid w:val="00A634D1"/>
    <w:rsid w:val="00A63C20"/>
    <w:rsid w:val="00A64BA3"/>
    <w:rsid w:val="00A64C18"/>
    <w:rsid w:val="00A65092"/>
    <w:rsid w:val="00A657F8"/>
    <w:rsid w:val="00A65DA0"/>
    <w:rsid w:val="00A66E1B"/>
    <w:rsid w:val="00A67F66"/>
    <w:rsid w:val="00A70B7F"/>
    <w:rsid w:val="00A713BB"/>
    <w:rsid w:val="00A71BA5"/>
    <w:rsid w:val="00A7230F"/>
    <w:rsid w:val="00A7240D"/>
    <w:rsid w:val="00A72469"/>
    <w:rsid w:val="00A7272E"/>
    <w:rsid w:val="00A72DFB"/>
    <w:rsid w:val="00A734A9"/>
    <w:rsid w:val="00A74050"/>
    <w:rsid w:val="00A755DA"/>
    <w:rsid w:val="00A765DF"/>
    <w:rsid w:val="00A7702F"/>
    <w:rsid w:val="00A77F14"/>
    <w:rsid w:val="00A802E2"/>
    <w:rsid w:val="00A80734"/>
    <w:rsid w:val="00A81112"/>
    <w:rsid w:val="00A811A5"/>
    <w:rsid w:val="00A81824"/>
    <w:rsid w:val="00A822C3"/>
    <w:rsid w:val="00A8251B"/>
    <w:rsid w:val="00A8282C"/>
    <w:rsid w:val="00A831CA"/>
    <w:rsid w:val="00A83D0B"/>
    <w:rsid w:val="00A840FB"/>
    <w:rsid w:val="00A842F9"/>
    <w:rsid w:val="00A8476A"/>
    <w:rsid w:val="00A85F53"/>
    <w:rsid w:val="00A860E5"/>
    <w:rsid w:val="00A86695"/>
    <w:rsid w:val="00A87AF6"/>
    <w:rsid w:val="00A90A4F"/>
    <w:rsid w:val="00A90D83"/>
    <w:rsid w:val="00A91D07"/>
    <w:rsid w:val="00A92942"/>
    <w:rsid w:val="00A929FF"/>
    <w:rsid w:val="00A92C44"/>
    <w:rsid w:val="00A92C52"/>
    <w:rsid w:val="00A93637"/>
    <w:rsid w:val="00A93A4C"/>
    <w:rsid w:val="00A93E92"/>
    <w:rsid w:val="00A93FC8"/>
    <w:rsid w:val="00A94688"/>
    <w:rsid w:val="00A9472A"/>
    <w:rsid w:val="00A9570F"/>
    <w:rsid w:val="00A965D4"/>
    <w:rsid w:val="00A96940"/>
    <w:rsid w:val="00A973E4"/>
    <w:rsid w:val="00A979CC"/>
    <w:rsid w:val="00AA02D5"/>
    <w:rsid w:val="00AA0336"/>
    <w:rsid w:val="00AA12F3"/>
    <w:rsid w:val="00AA14B1"/>
    <w:rsid w:val="00AA18BC"/>
    <w:rsid w:val="00AA2406"/>
    <w:rsid w:val="00AA3799"/>
    <w:rsid w:val="00AA387B"/>
    <w:rsid w:val="00AA5BAD"/>
    <w:rsid w:val="00AA5D22"/>
    <w:rsid w:val="00AA5FA7"/>
    <w:rsid w:val="00AA68E9"/>
    <w:rsid w:val="00AA7962"/>
    <w:rsid w:val="00AA7D39"/>
    <w:rsid w:val="00AB08BE"/>
    <w:rsid w:val="00AB08C9"/>
    <w:rsid w:val="00AB0C2C"/>
    <w:rsid w:val="00AB13D1"/>
    <w:rsid w:val="00AB150B"/>
    <w:rsid w:val="00AB1D4C"/>
    <w:rsid w:val="00AB22BC"/>
    <w:rsid w:val="00AB343E"/>
    <w:rsid w:val="00AB34E3"/>
    <w:rsid w:val="00AB365B"/>
    <w:rsid w:val="00AB3CDF"/>
    <w:rsid w:val="00AB513A"/>
    <w:rsid w:val="00AB5C3E"/>
    <w:rsid w:val="00AB66F4"/>
    <w:rsid w:val="00AB7BE7"/>
    <w:rsid w:val="00AC0163"/>
    <w:rsid w:val="00AC0543"/>
    <w:rsid w:val="00AC0E96"/>
    <w:rsid w:val="00AC1542"/>
    <w:rsid w:val="00AC24E6"/>
    <w:rsid w:val="00AC28DB"/>
    <w:rsid w:val="00AC2EE8"/>
    <w:rsid w:val="00AC3D8C"/>
    <w:rsid w:val="00AC3EAD"/>
    <w:rsid w:val="00AC500A"/>
    <w:rsid w:val="00AC5836"/>
    <w:rsid w:val="00AC5B81"/>
    <w:rsid w:val="00AC5F03"/>
    <w:rsid w:val="00AC66BC"/>
    <w:rsid w:val="00AC75BE"/>
    <w:rsid w:val="00AC7740"/>
    <w:rsid w:val="00AC7B6E"/>
    <w:rsid w:val="00AC7F69"/>
    <w:rsid w:val="00AD0699"/>
    <w:rsid w:val="00AD0DDA"/>
    <w:rsid w:val="00AD176B"/>
    <w:rsid w:val="00AD1BC7"/>
    <w:rsid w:val="00AD2F59"/>
    <w:rsid w:val="00AD355D"/>
    <w:rsid w:val="00AD39FC"/>
    <w:rsid w:val="00AD3E88"/>
    <w:rsid w:val="00AD4290"/>
    <w:rsid w:val="00AD4485"/>
    <w:rsid w:val="00AD4776"/>
    <w:rsid w:val="00AD4E9D"/>
    <w:rsid w:val="00AD500E"/>
    <w:rsid w:val="00AD5A70"/>
    <w:rsid w:val="00AD5C61"/>
    <w:rsid w:val="00AD5E78"/>
    <w:rsid w:val="00AD66FB"/>
    <w:rsid w:val="00AD6D8B"/>
    <w:rsid w:val="00AD6E7F"/>
    <w:rsid w:val="00AD6EE9"/>
    <w:rsid w:val="00AD7142"/>
    <w:rsid w:val="00AE02CA"/>
    <w:rsid w:val="00AE052E"/>
    <w:rsid w:val="00AE0538"/>
    <w:rsid w:val="00AE0BC2"/>
    <w:rsid w:val="00AE1A73"/>
    <w:rsid w:val="00AE245C"/>
    <w:rsid w:val="00AE2B69"/>
    <w:rsid w:val="00AE2E3B"/>
    <w:rsid w:val="00AE3926"/>
    <w:rsid w:val="00AE3AB8"/>
    <w:rsid w:val="00AE486B"/>
    <w:rsid w:val="00AE4BD9"/>
    <w:rsid w:val="00AE4E86"/>
    <w:rsid w:val="00AE59E8"/>
    <w:rsid w:val="00AE5A5C"/>
    <w:rsid w:val="00AE6765"/>
    <w:rsid w:val="00AE6B8D"/>
    <w:rsid w:val="00AF0157"/>
    <w:rsid w:val="00AF05BD"/>
    <w:rsid w:val="00AF0E88"/>
    <w:rsid w:val="00AF1040"/>
    <w:rsid w:val="00AF1158"/>
    <w:rsid w:val="00AF2827"/>
    <w:rsid w:val="00AF2EBA"/>
    <w:rsid w:val="00AF31E2"/>
    <w:rsid w:val="00AF37B6"/>
    <w:rsid w:val="00AF3962"/>
    <w:rsid w:val="00AF3BA0"/>
    <w:rsid w:val="00AF3C42"/>
    <w:rsid w:val="00AF5800"/>
    <w:rsid w:val="00AF6082"/>
    <w:rsid w:val="00AF69AD"/>
    <w:rsid w:val="00AF6AEB"/>
    <w:rsid w:val="00AF6EAE"/>
    <w:rsid w:val="00AF6F95"/>
    <w:rsid w:val="00AF7DD1"/>
    <w:rsid w:val="00B00ADB"/>
    <w:rsid w:val="00B0179A"/>
    <w:rsid w:val="00B02309"/>
    <w:rsid w:val="00B035CF"/>
    <w:rsid w:val="00B03956"/>
    <w:rsid w:val="00B03C04"/>
    <w:rsid w:val="00B03C65"/>
    <w:rsid w:val="00B045E4"/>
    <w:rsid w:val="00B04FE1"/>
    <w:rsid w:val="00B05095"/>
    <w:rsid w:val="00B0561B"/>
    <w:rsid w:val="00B05653"/>
    <w:rsid w:val="00B0569D"/>
    <w:rsid w:val="00B062A7"/>
    <w:rsid w:val="00B07CE0"/>
    <w:rsid w:val="00B103CD"/>
    <w:rsid w:val="00B1041D"/>
    <w:rsid w:val="00B10F5E"/>
    <w:rsid w:val="00B1150D"/>
    <w:rsid w:val="00B123FE"/>
    <w:rsid w:val="00B1273A"/>
    <w:rsid w:val="00B14062"/>
    <w:rsid w:val="00B1474C"/>
    <w:rsid w:val="00B14B52"/>
    <w:rsid w:val="00B1545A"/>
    <w:rsid w:val="00B155D8"/>
    <w:rsid w:val="00B15884"/>
    <w:rsid w:val="00B15F1D"/>
    <w:rsid w:val="00B16420"/>
    <w:rsid w:val="00B167AF"/>
    <w:rsid w:val="00B20B7C"/>
    <w:rsid w:val="00B219A2"/>
    <w:rsid w:val="00B2228B"/>
    <w:rsid w:val="00B22CCC"/>
    <w:rsid w:val="00B231CD"/>
    <w:rsid w:val="00B23583"/>
    <w:rsid w:val="00B262F4"/>
    <w:rsid w:val="00B3134B"/>
    <w:rsid w:val="00B325BF"/>
    <w:rsid w:val="00B33A94"/>
    <w:rsid w:val="00B344E1"/>
    <w:rsid w:val="00B34D35"/>
    <w:rsid w:val="00B3537A"/>
    <w:rsid w:val="00B3666B"/>
    <w:rsid w:val="00B36A60"/>
    <w:rsid w:val="00B378E4"/>
    <w:rsid w:val="00B3797F"/>
    <w:rsid w:val="00B37E53"/>
    <w:rsid w:val="00B402C4"/>
    <w:rsid w:val="00B40F2A"/>
    <w:rsid w:val="00B430E9"/>
    <w:rsid w:val="00B43A82"/>
    <w:rsid w:val="00B46227"/>
    <w:rsid w:val="00B46878"/>
    <w:rsid w:val="00B469F5"/>
    <w:rsid w:val="00B500FE"/>
    <w:rsid w:val="00B526AB"/>
    <w:rsid w:val="00B52D63"/>
    <w:rsid w:val="00B52DAB"/>
    <w:rsid w:val="00B5342A"/>
    <w:rsid w:val="00B53E92"/>
    <w:rsid w:val="00B54D34"/>
    <w:rsid w:val="00B55425"/>
    <w:rsid w:val="00B558CD"/>
    <w:rsid w:val="00B55B4A"/>
    <w:rsid w:val="00B56097"/>
    <w:rsid w:val="00B567FE"/>
    <w:rsid w:val="00B56910"/>
    <w:rsid w:val="00B5723A"/>
    <w:rsid w:val="00B6022E"/>
    <w:rsid w:val="00B60888"/>
    <w:rsid w:val="00B61F70"/>
    <w:rsid w:val="00B632FC"/>
    <w:rsid w:val="00B63C68"/>
    <w:rsid w:val="00B64F67"/>
    <w:rsid w:val="00B6661C"/>
    <w:rsid w:val="00B66A4B"/>
    <w:rsid w:val="00B67655"/>
    <w:rsid w:val="00B704C5"/>
    <w:rsid w:val="00B70F07"/>
    <w:rsid w:val="00B71E3E"/>
    <w:rsid w:val="00B731A6"/>
    <w:rsid w:val="00B73245"/>
    <w:rsid w:val="00B73C22"/>
    <w:rsid w:val="00B74174"/>
    <w:rsid w:val="00B742F5"/>
    <w:rsid w:val="00B74688"/>
    <w:rsid w:val="00B749BB"/>
    <w:rsid w:val="00B75FD3"/>
    <w:rsid w:val="00B7662C"/>
    <w:rsid w:val="00B80519"/>
    <w:rsid w:val="00B808CE"/>
    <w:rsid w:val="00B80CA3"/>
    <w:rsid w:val="00B81054"/>
    <w:rsid w:val="00B81AD4"/>
    <w:rsid w:val="00B82168"/>
    <w:rsid w:val="00B82177"/>
    <w:rsid w:val="00B82856"/>
    <w:rsid w:val="00B83F65"/>
    <w:rsid w:val="00B84C5C"/>
    <w:rsid w:val="00B852D4"/>
    <w:rsid w:val="00B8591E"/>
    <w:rsid w:val="00B85A69"/>
    <w:rsid w:val="00B85B3B"/>
    <w:rsid w:val="00B8691B"/>
    <w:rsid w:val="00B86B64"/>
    <w:rsid w:val="00B871F3"/>
    <w:rsid w:val="00B878EC"/>
    <w:rsid w:val="00B87A05"/>
    <w:rsid w:val="00B87A5F"/>
    <w:rsid w:val="00B87E9B"/>
    <w:rsid w:val="00B9011E"/>
    <w:rsid w:val="00B90A89"/>
    <w:rsid w:val="00B92430"/>
    <w:rsid w:val="00B92725"/>
    <w:rsid w:val="00B92920"/>
    <w:rsid w:val="00B92936"/>
    <w:rsid w:val="00B930B8"/>
    <w:rsid w:val="00B9357F"/>
    <w:rsid w:val="00B936A1"/>
    <w:rsid w:val="00B936DA"/>
    <w:rsid w:val="00B937F8"/>
    <w:rsid w:val="00B9485C"/>
    <w:rsid w:val="00B94B67"/>
    <w:rsid w:val="00B94EFF"/>
    <w:rsid w:val="00B95803"/>
    <w:rsid w:val="00B95832"/>
    <w:rsid w:val="00B965B4"/>
    <w:rsid w:val="00B967D7"/>
    <w:rsid w:val="00BA0402"/>
    <w:rsid w:val="00BA054F"/>
    <w:rsid w:val="00BA06D2"/>
    <w:rsid w:val="00BA2B74"/>
    <w:rsid w:val="00BA2E95"/>
    <w:rsid w:val="00BA313C"/>
    <w:rsid w:val="00BA33F2"/>
    <w:rsid w:val="00BA3465"/>
    <w:rsid w:val="00BA5042"/>
    <w:rsid w:val="00BA654C"/>
    <w:rsid w:val="00BA6802"/>
    <w:rsid w:val="00BB08F5"/>
    <w:rsid w:val="00BB272B"/>
    <w:rsid w:val="00BB35C8"/>
    <w:rsid w:val="00BB3DD7"/>
    <w:rsid w:val="00BB44F0"/>
    <w:rsid w:val="00BB4FF6"/>
    <w:rsid w:val="00BB51D5"/>
    <w:rsid w:val="00BB5831"/>
    <w:rsid w:val="00BB5A7F"/>
    <w:rsid w:val="00BB62A8"/>
    <w:rsid w:val="00BB6670"/>
    <w:rsid w:val="00BC082C"/>
    <w:rsid w:val="00BC0BAD"/>
    <w:rsid w:val="00BC0BE6"/>
    <w:rsid w:val="00BC171F"/>
    <w:rsid w:val="00BC21E7"/>
    <w:rsid w:val="00BC22AD"/>
    <w:rsid w:val="00BC2A41"/>
    <w:rsid w:val="00BC2D18"/>
    <w:rsid w:val="00BC2F9B"/>
    <w:rsid w:val="00BC2FEF"/>
    <w:rsid w:val="00BC3623"/>
    <w:rsid w:val="00BC444F"/>
    <w:rsid w:val="00BC5A3C"/>
    <w:rsid w:val="00BC6151"/>
    <w:rsid w:val="00BC6FAB"/>
    <w:rsid w:val="00BC73B5"/>
    <w:rsid w:val="00BC7E5C"/>
    <w:rsid w:val="00BD03D1"/>
    <w:rsid w:val="00BD0455"/>
    <w:rsid w:val="00BD06DA"/>
    <w:rsid w:val="00BD07B7"/>
    <w:rsid w:val="00BD1062"/>
    <w:rsid w:val="00BD1B02"/>
    <w:rsid w:val="00BD218F"/>
    <w:rsid w:val="00BD26EA"/>
    <w:rsid w:val="00BD3508"/>
    <w:rsid w:val="00BD3B2B"/>
    <w:rsid w:val="00BD46DB"/>
    <w:rsid w:val="00BD48C0"/>
    <w:rsid w:val="00BD4F0C"/>
    <w:rsid w:val="00BD554B"/>
    <w:rsid w:val="00BD55A6"/>
    <w:rsid w:val="00BD5D05"/>
    <w:rsid w:val="00BD6B03"/>
    <w:rsid w:val="00BD6C75"/>
    <w:rsid w:val="00BD75EE"/>
    <w:rsid w:val="00BD7D20"/>
    <w:rsid w:val="00BE1BF2"/>
    <w:rsid w:val="00BE46D2"/>
    <w:rsid w:val="00BE497D"/>
    <w:rsid w:val="00BE56FB"/>
    <w:rsid w:val="00BE5BA7"/>
    <w:rsid w:val="00BE60DD"/>
    <w:rsid w:val="00BE76B8"/>
    <w:rsid w:val="00BE7B76"/>
    <w:rsid w:val="00BF1DC2"/>
    <w:rsid w:val="00BF22B2"/>
    <w:rsid w:val="00BF2C14"/>
    <w:rsid w:val="00BF3F46"/>
    <w:rsid w:val="00BF463C"/>
    <w:rsid w:val="00BF4E27"/>
    <w:rsid w:val="00BF4F37"/>
    <w:rsid w:val="00BF5265"/>
    <w:rsid w:val="00BF5B3B"/>
    <w:rsid w:val="00BF6241"/>
    <w:rsid w:val="00BF7B00"/>
    <w:rsid w:val="00BF7D62"/>
    <w:rsid w:val="00C01306"/>
    <w:rsid w:val="00C01B99"/>
    <w:rsid w:val="00C0222D"/>
    <w:rsid w:val="00C0278F"/>
    <w:rsid w:val="00C0281F"/>
    <w:rsid w:val="00C029C1"/>
    <w:rsid w:val="00C02A63"/>
    <w:rsid w:val="00C02E95"/>
    <w:rsid w:val="00C03084"/>
    <w:rsid w:val="00C031FC"/>
    <w:rsid w:val="00C032DF"/>
    <w:rsid w:val="00C0387D"/>
    <w:rsid w:val="00C040E5"/>
    <w:rsid w:val="00C049C9"/>
    <w:rsid w:val="00C06FCE"/>
    <w:rsid w:val="00C0780B"/>
    <w:rsid w:val="00C07E44"/>
    <w:rsid w:val="00C10515"/>
    <w:rsid w:val="00C10957"/>
    <w:rsid w:val="00C10E0F"/>
    <w:rsid w:val="00C11C56"/>
    <w:rsid w:val="00C12368"/>
    <w:rsid w:val="00C12B27"/>
    <w:rsid w:val="00C14015"/>
    <w:rsid w:val="00C168E9"/>
    <w:rsid w:val="00C171D3"/>
    <w:rsid w:val="00C17211"/>
    <w:rsid w:val="00C17DAA"/>
    <w:rsid w:val="00C20123"/>
    <w:rsid w:val="00C20CC9"/>
    <w:rsid w:val="00C20D3D"/>
    <w:rsid w:val="00C20EBB"/>
    <w:rsid w:val="00C2176C"/>
    <w:rsid w:val="00C219D9"/>
    <w:rsid w:val="00C21B14"/>
    <w:rsid w:val="00C230FB"/>
    <w:rsid w:val="00C231DB"/>
    <w:rsid w:val="00C23586"/>
    <w:rsid w:val="00C23B76"/>
    <w:rsid w:val="00C24654"/>
    <w:rsid w:val="00C247AB"/>
    <w:rsid w:val="00C24870"/>
    <w:rsid w:val="00C24E78"/>
    <w:rsid w:val="00C24F0E"/>
    <w:rsid w:val="00C2621F"/>
    <w:rsid w:val="00C268BC"/>
    <w:rsid w:val="00C3086C"/>
    <w:rsid w:val="00C30A19"/>
    <w:rsid w:val="00C312D8"/>
    <w:rsid w:val="00C31AA0"/>
    <w:rsid w:val="00C325C0"/>
    <w:rsid w:val="00C3322D"/>
    <w:rsid w:val="00C3326E"/>
    <w:rsid w:val="00C33EC1"/>
    <w:rsid w:val="00C33F78"/>
    <w:rsid w:val="00C34600"/>
    <w:rsid w:val="00C34A24"/>
    <w:rsid w:val="00C3577C"/>
    <w:rsid w:val="00C37F93"/>
    <w:rsid w:val="00C409CD"/>
    <w:rsid w:val="00C4180D"/>
    <w:rsid w:val="00C42C16"/>
    <w:rsid w:val="00C431A0"/>
    <w:rsid w:val="00C43A3E"/>
    <w:rsid w:val="00C43F89"/>
    <w:rsid w:val="00C44593"/>
    <w:rsid w:val="00C446C3"/>
    <w:rsid w:val="00C44850"/>
    <w:rsid w:val="00C44BD1"/>
    <w:rsid w:val="00C4522F"/>
    <w:rsid w:val="00C46B7D"/>
    <w:rsid w:val="00C4705B"/>
    <w:rsid w:val="00C475C0"/>
    <w:rsid w:val="00C47849"/>
    <w:rsid w:val="00C47A4A"/>
    <w:rsid w:val="00C5031C"/>
    <w:rsid w:val="00C503E8"/>
    <w:rsid w:val="00C517A2"/>
    <w:rsid w:val="00C51B9C"/>
    <w:rsid w:val="00C51E3E"/>
    <w:rsid w:val="00C52237"/>
    <w:rsid w:val="00C526E0"/>
    <w:rsid w:val="00C527DF"/>
    <w:rsid w:val="00C54AAE"/>
    <w:rsid w:val="00C5572B"/>
    <w:rsid w:val="00C56015"/>
    <w:rsid w:val="00C56F03"/>
    <w:rsid w:val="00C57644"/>
    <w:rsid w:val="00C6091A"/>
    <w:rsid w:val="00C610A7"/>
    <w:rsid w:val="00C61395"/>
    <w:rsid w:val="00C61AAB"/>
    <w:rsid w:val="00C640F7"/>
    <w:rsid w:val="00C64247"/>
    <w:rsid w:val="00C65A5B"/>
    <w:rsid w:val="00C6660B"/>
    <w:rsid w:val="00C66BFA"/>
    <w:rsid w:val="00C672A1"/>
    <w:rsid w:val="00C6734D"/>
    <w:rsid w:val="00C67781"/>
    <w:rsid w:val="00C70001"/>
    <w:rsid w:val="00C700D0"/>
    <w:rsid w:val="00C71257"/>
    <w:rsid w:val="00C74235"/>
    <w:rsid w:val="00C7423A"/>
    <w:rsid w:val="00C74303"/>
    <w:rsid w:val="00C74426"/>
    <w:rsid w:val="00C74903"/>
    <w:rsid w:val="00C75529"/>
    <w:rsid w:val="00C755FD"/>
    <w:rsid w:val="00C763EA"/>
    <w:rsid w:val="00C77B4C"/>
    <w:rsid w:val="00C80252"/>
    <w:rsid w:val="00C8044D"/>
    <w:rsid w:val="00C81884"/>
    <w:rsid w:val="00C824FA"/>
    <w:rsid w:val="00C8277F"/>
    <w:rsid w:val="00C828F2"/>
    <w:rsid w:val="00C83C4F"/>
    <w:rsid w:val="00C83CB7"/>
    <w:rsid w:val="00C8418C"/>
    <w:rsid w:val="00C84596"/>
    <w:rsid w:val="00C84801"/>
    <w:rsid w:val="00C84B23"/>
    <w:rsid w:val="00C85F52"/>
    <w:rsid w:val="00C8649E"/>
    <w:rsid w:val="00C86C9D"/>
    <w:rsid w:val="00C87506"/>
    <w:rsid w:val="00C87581"/>
    <w:rsid w:val="00C87813"/>
    <w:rsid w:val="00C902D7"/>
    <w:rsid w:val="00C90453"/>
    <w:rsid w:val="00C90ED4"/>
    <w:rsid w:val="00C91F80"/>
    <w:rsid w:val="00C9244F"/>
    <w:rsid w:val="00C924AE"/>
    <w:rsid w:val="00C938CD"/>
    <w:rsid w:val="00C94B67"/>
    <w:rsid w:val="00C94CD4"/>
    <w:rsid w:val="00C94D19"/>
    <w:rsid w:val="00C977C0"/>
    <w:rsid w:val="00C97FEE"/>
    <w:rsid w:val="00CA0472"/>
    <w:rsid w:val="00CA0D58"/>
    <w:rsid w:val="00CA0E6B"/>
    <w:rsid w:val="00CA1B75"/>
    <w:rsid w:val="00CA2217"/>
    <w:rsid w:val="00CA3500"/>
    <w:rsid w:val="00CA5458"/>
    <w:rsid w:val="00CA6D2E"/>
    <w:rsid w:val="00CA7689"/>
    <w:rsid w:val="00CA7972"/>
    <w:rsid w:val="00CA79D7"/>
    <w:rsid w:val="00CB0250"/>
    <w:rsid w:val="00CB0931"/>
    <w:rsid w:val="00CB1420"/>
    <w:rsid w:val="00CB33E6"/>
    <w:rsid w:val="00CB34B5"/>
    <w:rsid w:val="00CB34E6"/>
    <w:rsid w:val="00CB4503"/>
    <w:rsid w:val="00CB4C6F"/>
    <w:rsid w:val="00CB50B8"/>
    <w:rsid w:val="00CB588D"/>
    <w:rsid w:val="00CB6AEE"/>
    <w:rsid w:val="00CB7895"/>
    <w:rsid w:val="00CC00E1"/>
    <w:rsid w:val="00CC01E2"/>
    <w:rsid w:val="00CC061B"/>
    <w:rsid w:val="00CC0664"/>
    <w:rsid w:val="00CC067B"/>
    <w:rsid w:val="00CC07D6"/>
    <w:rsid w:val="00CC0B3B"/>
    <w:rsid w:val="00CC1F0D"/>
    <w:rsid w:val="00CC215A"/>
    <w:rsid w:val="00CC2C54"/>
    <w:rsid w:val="00CC2C9A"/>
    <w:rsid w:val="00CC2E84"/>
    <w:rsid w:val="00CC46FE"/>
    <w:rsid w:val="00CC4BD5"/>
    <w:rsid w:val="00CC6E8C"/>
    <w:rsid w:val="00CC740A"/>
    <w:rsid w:val="00CC7D4D"/>
    <w:rsid w:val="00CD00D9"/>
    <w:rsid w:val="00CD080E"/>
    <w:rsid w:val="00CD0F16"/>
    <w:rsid w:val="00CD112D"/>
    <w:rsid w:val="00CD1842"/>
    <w:rsid w:val="00CD1B7A"/>
    <w:rsid w:val="00CD2158"/>
    <w:rsid w:val="00CD2F65"/>
    <w:rsid w:val="00CD35CC"/>
    <w:rsid w:val="00CD37BE"/>
    <w:rsid w:val="00CD47B8"/>
    <w:rsid w:val="00CD4ED8"/>
    <w:rsid w:val="00CD545A"/>
    <w:rsid w:val="00CD5F8E"/>
    <w:rsid w:val="00CD5FC6"/>
    <w:rsid w:val="00CD63EC"/>
    <w:rsid w:val="00CD67C0"/>
    <w:rsid w:val="00CD7059"/>
    <w:rsid w:val="00CD73AA"/>
    <w:rsid w:val="00CD78AB"/>
    <w:rsid w:val="00CE0164"/>
    <w:rsid w:val="00CE03D1"/>
    <w:rsid w:val="00CE0C45"/>
    <w:rsid w:val="00CE14E7"/>
    <w:rsid w:val="00CE1A52"/>
    <w:rsid w:val="00CE1B97"/>
    <w:rsid w:val="00CE1E69"/>
    <w:rsid w:val="00CE2308"/>
    <w:rsid w:val="00CE3923"/>
    <w:rsid w:val="00CE3ECD"/>
    <w:rsid w:val="00CE4C17"/>
    <w:rsid w:val="00CF1357"/>
    <w:rsid w:val="00CF1736"/>
    <w:rsid w:val="00CF1A77"/>
    <w:rsid w:val="00CF1B30"/>
    <w:rsid w:val="00CF26EF"/>
    <w:rsid w:val="00CF2B9D"/>
    <w:rsid w:val="00CF3277"/>
    <w:rsid w:val="00CF3CAB"/>
    <w:rsid w:val="00CF402A"/>
    <w:rsid w:val="00CF413A"/>
    <w:rsid w:val="00CF46CE"/>
    <w:rsid w:val="00CF4A20"/>
    <w:rsid w:val="00CF4E8A"/>
    <w:rsid w:val="00CF5A0D"/>
    <w:rsid w:val="00CF6028"/>
    <w:rsid w:val="00CF6534"/>
    <w:rsid w:val="00CF660E"/>
    <w:rsid w:val="00CF6B6C"/>
    <w:rsid w:val="00D006C4"/>
    <w:rsid w:val="00D014B4"/>
    <w:rsid w:val="00D01C46"/>
    <w:rsid w:val="00D02C75"/>
    <w:rsid w:val="00D058E6"/>
    <w:rsid w:val="00D061C1"/>
    <w:rsid w:val="00D0748D"/>
    <w:rsid w:val="00D07B88"/>
    <w:rsid w:val="00D10622"/>
    <w:rsid w:val="00D10990"/>
    <w:rsid w:val="00D10D61"/>
    <w:rsid w:val="00D111C0"/>
    <w:rsid w:val="00D12357"/>
    <w:rsid w:val="00D12765"/>
    <w:rsid w:val="00D127FF"/>
    <w:rsid w:val="00D12AE8"/>
    <w:rsid w:val="00D1446D"/>
    <w:rsid w:val="00D14DD5"/>
    <w:rsid w:val="00D14E43"/>
    <w:rsid w:val="00D151DA"/>
    <w:rsid w:val="00D164AA"/>
    <w:rsid w:val="00D16503"/>
    <w:rsid w:val="00D16533"/>
    <w:rsid w:val="00D1694C"/>
    <w:rsid w:val="00D16A89"/>
    <w:rsid w:val="00D17188"/>
    <w:rsid w:val="00D1789F"/>
    <w:rsid w:val="00D2150F"/>
    <w:rsid w:val="00D25888"/>
    <w:rsid w:val="00D2596E"/>
    <w:rsid w:val="00D25AF7"/>
    <w:rsid w:val="00D26252"/>
    <w:rsid w:val="00D27439"/>
    <w:rsid w:val="00D27757"/>
    <w:rsid w:val="00D27AB1"/>
    <w:rsid w:val="00D30B9D"/>
    <w:rsid w:val="00D31EB0"/>
    <w:rsid w:val="00D31FA9"/>
    <w:rsid w:val="00D32041"/>
    <w:rsid w:val="00D32A5B"/>
    <w:rsid w:val="00D32A97"/>
    <w:rsid w:val="00D3372E"/>
    <w:rsid w:val="00D33972"/>
    <w:rsid w:val="00D33BF1"/>
    <w:rsid w:val="00D34C95"/>
    <w:rsid w:val="00D34FF8"/>
    <w:rsid w:val="00D352C7"/>
    <w:rsid w:val="00D35AC7"/>
    <w:rsid w:val="00D35BBA"/>
    <w:rsid w:val="00D35D0C"/>
    <w:rsid w:val="00D36662"/>
    <w:rsid w:val="00D368EF"/>
    <w:rsid w:val="00D36A14"/>
    <w:rsid w:val="00D36A57"/>
    <w:rsid w:val="00D36B3B"/>
    <w:rsid w:val="00D40742"/>
    <w:rsid w:val="00D4103F"/>
    <w:rsid w:val="00D4158D"/>
    <w:rsid w:val="00D419E4"/>
    <w:rsid w:val="00D42E04"/>
    <w:rsid w:val="00D430FA"/>
    <w:rsid w:val="00D43EEC"/>
    <w:rsid w:val="00D44450"/>
    <w:rsid w:val="00D4471D"/>
    <w:rsid w:val="00D44A1E"/>
    <w:rsid w:val="00D4586F"/>
    <w:rsid w:val="00D47C1F"/>
    <w:rsid w:val="00D50BEA"/>
    <w:rsid w:val="00D50D18"/>
    <w:rsid w:val="00D5149B"/>
    <w:rsid w:val="00D51AE7"/>
    <w:rsid w:val="00D51B54"/>
    <w:rsid w:val="00D51DB0"/>
    <w:rsid w:val="00D51F15"/>
    <w:rsid w:val="00D52454"/>
    <w:rsid w:val="00D545D1"/>
    <w:rsid w:val="00D5477D"/>
    <w:rsid w:val="00D548AE"/>
    <w:rsid w:val="00D552A0"/>
    <w:rsid w:val="00D557CD"/>
    <w:rsid w:val="00D55CA0"/>
    <w:rsid w:val="00D560AC"/>
    <w:rsid w:val="00D562FA"/>
    <w:rsid w:val="00D56427"/>
    <w:rsid w:val="00D56AF9"/>
    <w:rsid w:val="00D61599"/>
    <w:rsid w:val="00D61B46"/>
    <w:rsid w:val="00D61CDC"/>
    <w:rsid w:val="00D61DC7"/>
    <w:rsid w:val="00D622D6"/>
    <w:rsid w:val="00D62BE9"/>
    <w:rsid w:val="00D6303C"/>
    <w:rsid w:val="00D63354"/>
    <w:rsid w:val="00D63E31"/>
    <w:rsid w:val="00D6447F"/>
    <w:rsid w:val="00D64722"/>
    <w:rsid w:val="00D64DEA"/>
    <w:rsid w:val="00D65733"/>
    <w:rsid w:val="00D65EB3"/>
    <w:rsid w:val="00D66A64"/>
    <w:rsid w:val="00D67A34"/>
    <w:rsid w:val="00D67C29"/>
    <w:rsid w:val="00D67E96"/>
    <w:rsid w:val="00D716EA"/>
    <w:rsid w:val="00D7363F"/>
    <w:rsid w:val="00D73D53"/>
    <w:rsid w:val="00D7509D"/>
    <w:rsid w:val="00D759D8"/>
    <w:rsid w:val="00D765C3"/>
    <w:rsid w:val="00D7676E"/>
    <w:rsid w:val="00D76876"/>
    <w:rsid w:val="00D76AA1"/>
    <w:rsid w:val="00D77753"/>
    <w:rsid w:val="00D77C3A"/>
    <w:rsid w:val="00D8078D"/>
    <w:rsid w:val="00D8192F"/>
    <w:rsid w:val="00D81DC7"/>
    <w:rsid w:val="00D82400"/>
    <w:rsid w:val="00D824B9"/>
    <w:rsid w:val="00D855DD"/>
    <w:rsid w:val="00D8566C"/>
    <w:rsid w:val="00D85761"/>
    <w:rsid w:val="00D87032"/>
    <w:rsid w:val="00D87647"/>
    <w:rsid w:val="00D87B7E"/>
    <w:rsid w:val="00D87EAD"/>
    <w:rsid w:val="00D91598"/>
    <w:rsid w:val="00D9254D"/>
    <w:rsid w:val="00D92B76"/>
    <w:rsid w:val="00D930D0"/>
    <w:rsid w:val="00D93423"/>
    <w:rsid w:val="00D93434"/>
    <w:rsid w:val="00D93B6B"/>
    <w:rsid w:val="00D95135"/>
    <w:rsid w:val="00D953F2"/>
    <w:rsid w:val="00D95A5C"/>
    <w:rsid w:val="00D964D0"/>
    <w:rsid w:val="00D96667"/>
    <w:rsid w:val="00D9682A"/>
    <w:rsid w:val="00D96CBA"/>
    <w:rsid w:val="00D96D41"/>
    <w:rsid w:val="00D97FBA"/>
    <w:rsid w:val="00DA025B"/>
    <w:rsid w:val="00DA13AA"/>
    <w:rsid w:val="00DA4503"/>
    <w:rsid w:val="00DA47F0"/>
    <w:rsid w:val="00DA4AF2"/>
    <w:rsid w:val="00DA4CB6"/>
    <w:rsid w:val="00DA5059"/>
    <w:rsid w:val="00DA51E7"/>
    <w:rsid w:val="00DA7A67"/>
    <w:rsid w:val="00DA7E4D"/>
    <w:rsid w:val="00DB08EF"/>
    <w:rsid w:val="00DB1221"/>
    <w:rsid w:val="00DB1226"/>
    <w:rsid w:val="00DB223B"/>
    <w:rsid w:val="00DB248A"/>
    <w:rsid w:val="00DB26EF"/>
    <w:rsid w:val="00DB3B24"/>
    <w:rsid w:val="00DB3E9E"/>
    <w:rsid w:val="00DB4943"/>
    <w:rsid w:val="00DB5D0D"/>
    <w:rsid w:val="00DB5F2A"/>
    <w:rsid w:val="00DB658A"/>
    <w:rsid w:val="00DB6B40"/>
    <w:rsid w:val="00DC0874"/>
    <w:rsid w:val="00DC1198"/>
    <w:rsid w:val="00DC16F4"/>
    <w:rsid w:val="00DC24CC"/>
    <w:rsid w:val="00DC38CC"/>
    <w:rsid w:val="00DC421B"/>
    <w:rsid w:val="00DC4476"/>
    <w:rsid w:val="00DC5571"/>
    <w:rsid w:val="00DC563A"/>
    <w:rsid w:val="00DC5998"/>
    <w:rsid w:val="00DC6768"/>
    <w:rsid w:val="00DC7552"/>
    <w:rsid w:val="00DC7729"/>
    <w:rsid w:val="00DC7C93"/>
    <w:rsid w:val="00DC7E64"/>
    <w:rsid w:val="00DD1682"/>
    <w:rsid w:val="00DD1C5C"/>
    <w:rsid w:val="00DD1EC2"/>
    <w:rsid w:val="00DD2497"/>
    <w:rsid w:val="00DD26B6"/>
    <w:rsid w:val="00DD26EB"/>
    <w:rsid w:val="00DD4589"/>
    <w:rsid w:val="00DD46A3"/>
    <w:rsid w:val="00DD5511"/>
    <w:rsid w:val="00DD56CA"/>
    <w:rsid w:val="00DD5867"/>
    <w:rsid w:val="00DD5878"/>
    <w:rsid w:val="00DD6F4F"/>
    <w:rsid w:val="00DD7366"/>
    <w:rsid w:val="00DD7D7A"/>
    <w:rsid w:val="00DE1F2C"/>
    <w:rsid w:val="00DE27D2"/>
    <w:rsid w:val="00DE2C7B"/>
    <w:rsid w:val="00DE2F68"/>
    <w:rsid w:val="00DE3AB4"/>
    <w:rsid w:val="00DE3DA2"/>
    <w:rsid w:val="00DE439D"/>
    <w:rsid w:val="00DE4EC9"/>
    <w:rsid w:val="00DE55E0"/>
    <w:rsid w:val="00DE632D"/>
    <w:rsid w:val="00DE6D4B"/>
    <w:rsid w:val="00DE6DAB"/>
    <w:rsid w:val="00DE7A50"/>
    <w:rsid w:val="00DE7DAF"/>
    <w:rsid w:val="00DE7DC7"/>
    <w:rsid w:val="00DE7DE5"/>
    <w:rsid w:val="00DF2916"/>
    <w:rsid w:val="00DF32D3"/>
    <w:rsid w:val="00DF3AE9"/>
    <w:rsid w:val="00DF3CFA"/>
    <w:rsid w:val="00DF4403"/>
    <w:rsid w:val="00DF494F"/>
    <w:rsid w:val="00DF5F27"/>
    <w:rsid w:val="00DF6B04"/>
    <w:rsid w:val="00DF6F0B"/>
    <w:rsid w:val="00E002FB"/>
    <w:rsid w:val="00E0163A"/>
    <w:rsid w:val="00E01EF9"/>
    <w:rsid w:val="00E02398"/>
    <w:rsid w:val="00E0310B"/>
    <w:rsid w:val="00E0481F"/>
    <w:rsid w:val="00E04C13"/>
    <w:rsid w:val="00E04F91"/>
    <w:rsid w:val="00E05949"/>
    <w:rsid w:val="00E05B4A"/>
    <w:rsid w:val="00E06C05"/>
    <w:rsid w:val="00E1052B"/>
    <w:rsid w:val="00E11448"/>
    <w:rsid w:val="00E1159B"/>
    <w:rsid w:val="00E11C70"/>
    <w:rsid w:val="00E121C6"/>
    <w:rsid w:val="00E125B8"/>
    <w:rsid w:val="00E13769"/>
    <w:rsid w:val="00E13966"/>
    <w:rsid w:val="00E1420A"/>
    <w:rsid w:val="00E145A1"/>
    <w:rsid w:val="00E14B29"/>
    <w:rsid w:val="00E150BF"/>
    <w:rsid w:val="00E15879"/>
    <w:rsid w:val="00E15EDC"/>
    <w:rsid w:val="00E1640C"/>
    <w:rsid w:val="00E1667D"/>
    <w:rsid w:val="00E16AFB"/>
    <w:rsid w:val="00E17A62"/>
    <w:rsid w:val="00E17B09"/>
    <w:rsid w:val="00E17F05"/>
    <w:rsid w:val="00E20C2E"/>
    <w:rsid w:val="00E214C1"/>
    <w:rsid w:val="00E21C49"/>
    <w:rsid w:val="00E222EC"/>
    <w:rsid w:val="00E2230E"/>
    <w:rsid w:val="00E22377"/>
    <w:rsid w:val="00E22948"/>
    <w:rsid w:val="00E22D1E"/>
    <w:rsid w:val="00E23536"/>
    <w:rsid w:val="00E25088"/>
    <w:rsid w:val="00E2522F"/>
    <w:rsid w:val="00E2525A"/>
    <w:rsid w:val="00E26639"/>
    <w:rsid w:val="00E2719D"/>
    <w:rsid w:val="00E273B4"/>
    <w:rsid w:val="00E27BE2"/>
    <w:rsid w:val="00E3131A"/>
    <w:rsid w:val="00E31337"/>
    <w:rsid w:val="00E3172A"/>
    <w:rsid w:val="00E323FB"/>
    <w:rsid w:val="00E32DF2"/>
    <w:rsid w:val="00E32EAC"/>
    <w:rsid w:val="00E34630"/>
    <w:rsid w:val="00E34A6D"/>
    <w:rsid w:val="00E36E6E"/>
    <w:rsid w:val="00E37540"/>
    <w:rsid w:val="00E400A9"/>
    <w:rsid w:val="00E408C1"/>
    <w:rsid w:val="00E40C3F"/>
    <w:rsid w:val="00E4159A"/>
    <w:rsid w:val="00E427E2"/>
    <w:rsid w:val="00E429A7"/>
    <w:rsid w:val="00E42AF2"/>
    <w:rsid w:val="00E42B29"/>
    <w:rsid w:val="00E437BE"/>
    <w:rsid w:val="00E43D4E"/>
    <w:rsid w:val="00E43E06"/>
    <w:rsid w:val="00E4514B"/>
    <w:rsid w:val="00E452C9"/>
    <w:rsid w:val="00E45395"/>
    <w:rsid w:val="00E45DC7"/>
    <w:rsid w:val="00E4691C"/>
    <w:rsid w:val="00E47166"/>
    <w:rsid w:val="00E475F5"/>
    <w:rsid w:val="00E47C0E"/>
    <w:rsid w:val="00E47CA2"/>
    <w:rsid w:val="00E501F4"/>
    <w:rsid w:val="00E50C3A"/>
    <w:rsid w:val="00E5139F"/>
    <w:rsid w:val="00E51CF7"/>
    <w:rsid w:val="00E52131"/>
    <w:rsid w:val="00E53009"/>
    <w:rsid w:val="00E532EC"/>
    <w:rsid w:val="00E53759"/>
    <w:rsid w:val="00E5379D"/>
    <w:rsid w:val="00E53FF3"/>
    <w:rsid w:val="00E54EAA"/>
    <w:rsid w:val="00E55885"/>
    <w:rsid w:val="00E55C06"/>
    <w:rsid w:val="00E55CE5"/>
    <w:rsid w:val="00E55E9B"/>
    <w:rsid w:val="00E562F1"/>
    <w:rsid w:val="00E56938"/>
    <w:rsid w:val="00E56AED"/>
    <w:rsid w:val="00E573A0"/>
    <w:rsid w:val="00E57572"/>
    <w:rsid w:val="00E5780C"/>
    <w:rsid w:val="00E600FD"/>
    <w:rsid w:val="00E613BF"/>
    <w:rsid w:val="00E61445"/>
    <w:rsid w:val="00E615CA"/>
    <w:rsid w:val="00E61C1D"/>
    <w:rsid w:val="00E6206D"/>
    <w:rsid w:val="00E62088"/>
    <w:rsid w:val="00E62571"/>
    <w:rsid w:val="00E633FC"/>
    <w:rsid w:val="00E634C8"/>
    <w:rsid w:val="00E64179"/>
    <w:rsid w:val="00E64D99"/>
    <w:rsid w:val="00E652BA"/>
    <w:rsid w:val="00E66012"/>
    <w:rsid w:val="00E6608F"/>
    <w:rsid w:val="00E66478"/>
    <w:rsid w:val="00E66D93"/>
    <w:rsid w:val="00E67046"/>
    <w:rsid w:val="00E6712D"/>
    <w:rsid w:val="00E70280"/>
    <w:rsid w:val="00E706BC"/>
    <w:rsid w:val="00E71758"/>
    <w:rsid w:val="00E71C6C"/>
    <w:rsid w:val="00E71E33"/>
    <w:rsid w:val="00E71F87"/>
    <w:rsid w:val="00E72262"/>
    <w:rsid w:val="00E73567"/>
    <w:rsid w:val="00E74261"/>
    <w:rsid w:val="00E7455B"/>
    <w:rsid w:val="00E74EA8"/>
    <w:rsid w:val="00E75E3C"/>
    <w:rsid w:val="00E76880"/>
    <w:rsid w:val="00E76C22"/>
    <w:rsid w:val="00E77B55"/>
    <w:rsid w:val="00E809FD"/>
    <w:rsid w:val="00E80EE3"/>
    <w:rsid w:val="00E819C7"/>
    <w:rsid w:val="00E82C24"/>
    <w:rsid w:val="00E8376F"/>
    <w:rsid w:val="00E841E9"/>
    <w:rsid w:val="00E86313"/>
    <w:rsid w:val="00E86692"/>
    <w:rsid w:val="00E86C89"/>
    <w:rsid w:val="00E87A70"/>
    <w:rsid w:val="00E87CE7"/>
    <w:rsid w:val="00E90766"/>
    <w:rsid w:val="00E90DFF"/>
    <w:rsid w:val="00E90E34"/>
    <w:rsid w:val="00E929BF"/>
    <w:rsid w:val="00E9352C"/>
    <w:rsid w:val="00E95240"/>
    <w:rsid w:val="00E95915"/>
    <w:rsid w:val="00E959EF"/>
    <w:rsid w:val="00E95BC6"/>
    <w:rsid w:val="00E95D2D"/>
    <w:rsid w:val="00E969BF"/>
    <w:rsid w:val="00E9780D"/>
    <w:rsid w:val="00EA1420"/>
    <w:rsid w:val="00EA1E5D"/>
    <w:rsid w:val="00EA214F"/>
    <w:rsid w:val="00EA2645"/>
    <w:rsid w:val="00EA2FB7"/>
    <w:rsid w:val="00EA312A"/>
    <w:rsid w:val="00EA3E3D"/>
    <w:rsid w:val="00EA3E69"/>
    <w:rsid w:val="00EA420E"/>
    <w:rsid w:val="00EA48F5"/>
    <w:rsid w:val="00EA4F10"/>
    <w:rsid w:val="00EA4FDF"/>
    <w:rsid w:val="00EA646D"/>
    <w:rsid w:val="00EA6ED4"/>
    <w:rsid w:val="00EA6EE3"/>
    <w:rsid w:val="00EA7D9B"/>
    <w:rsid w:val="00EA7F86"/>
    <w:rsid w:val="00EB015A"/>
    <w:rsid w:val="00EB1361"/>
    <w:rsid w:val="00EB1525"/>
    <w:rsid w:val="00EB27F1"/>
    <w:rsid w:val="00EB2F01"/>
    <w:rsid w:val="00EB39A1"/>
    <w:rsid w:val="00EB3CC4"/>
    <w:rsid w:val="00EB543E"/>
    <w:rsid w:val="00EB5474"/>
    <w:rsid w:val="00EB65B4"/>
    <w:rsid w:val="00EB65E8"/>
    <w:rsid w:val="00EB6DB8"/>
    <w:rsid w:val="00EB6EC4"/>
    <w:rsid w:val="00EC0286"/>
    <w:rsid w:val="00EC029C"/>
    <w:rsid w:val="00EC09B9"/>
    <w:rsid w:val="00EC1451"/>
    <w:rsid w:val="00EC170D"/>
    <w:rsid w:val="00EC186B"/>
    <w:rsid w:val="00EC1C2E"/>
    <w:rsid w:val="00EC261A"/>
    <w:rsid w:val="00EC3475"/>
    <w:rsid w:val="00EC36C2"/>
    <w:rsid w:val="00EC37B2"/>
    <w:rsid w:val="00EC3C88"/>
    <w:rsid w:val="00EC3EDD"/>
    <w:rsid w:val="00EC44B8"/>
    <w:rsid w:val="00EC65BF"/>
    <w:rsid w:val="00EC6F9E"/>
    <w:rsid w:val="00EC7317"/>
    <w:rsid w:val="00EC7E5A"/>
    <w:rsid w:val="00ED2091"/>
    <w:rsid w:val="00ED2C47"/>
    <w:rsid w:val="00ED3185"/>
    <w:rsid w:val="00ED33CB"/>
    <w:rsid w:val="00ED60ED"/>
    <w:rsid w:val="00ED68CE"/>
    <w:rsid w:val="00ED6F29"/>
    <w:rsid w:val="00ED76A4"/>
    <w:rsid w:val="00ED7FA7"/>
    <w:rsid w:val="00EE068C"/>
    <w:rsid w:val="00EE07A8"/>
    <w:rsid w:val="00EE185A"/>
    <w:rsid w:val="00EE317D"/>
    <w:rsid w:val="00EE36FE"/>
    <w:rsid w:val="00EE5131"/>
    <w:rsid w:val="00EE5ABD"/>
    <w:rsid w:val="00EE606C"/>
    <w:rsid w:val="00EE665A"/>
    <w:rsid w:val="00EE7438"/>
    <w:rsid w:val="00EF0504"/>
    <w:rsid w:val="00EF1EE0"/>
    <w:rsid w:val="00EF3724"/>
    <w:rsid w:val="00EF372D"/>
    <w:rsid w:val="00EF3BA3"/>
    <w:rsid w:val="00EF403A"/>
    <w:rsid w:val="00EF51A1"/>
    <w:rsid w:val="00EF5FAB"/>
    <w:rsid w:val="00EF6B9E"/>
    <w:rsid w:val="00EF7DF1"/>
    <w:rsid w:val="00F002E1"/>
    <w:rsid w:val="00F006E0"/>
    <w:rsid w:val="00F007D7"/>
    <w:rsid w:val="00F01315"/>
    <w:rsid w:val="00F019D4"/>
    <w:rsid w:val="00F01B6C"/>
    <w:rsid w:val="00F023DF"/>
    <w:rsid w:val="00F026EA"/>
    <w:rsid w:val="00F03627"/>
    <w:rsid w:val="00F03FC3"/>
    <w:rsid w:val="00F053C0"/>
    <w:rsid w:val="00F06F8C"/>
    <w:rsid w:val="00F07884"/>
    <w:rsid w:val="00F104BB"/>
    <w:rsid w:val="00F10982"/>
    <w:rsid w:val="00F10D28"/>
    <w:rsid w:val="00F11605"/>
    <w:rsid w:val="00F11A37"/>
    <w:rsid w:val="00F125BD"/>
    <w:rsid w:val="00F13A84"/>
    <w:rsid w:val="00F13B6C"/>
    <w:rsid w:val="00F140A7"/>
    <w:rsid w:val="00F140CD"/>
    <w:rsid w:val="00F14603"/>
    <w:rsid w:val="00F14D78"/>
    <w:rsid w:val="00F14D9D"/>
    <w:rsid w:val="00F14F39"/>
    <w:rsid w:val="00F15A48"/>
    <w:rsid w:val="00F15CA1"/>
    <w:rsid w:val="00F16221"/>
    <w:rsid w:val="00F17AE6"/>
    <w:rsid w:val="00F205BF"/>
    <w:rsid w:val="00F20883"/>
    <w:rsid w:val="00F20F84"/>
    <w:rsid w:val="00F21604"/>
    <w:rsid w:val="00F21A99"/>
    <w:rsid w:val="00F22159"/>
    <w:rsid w:val="00F22429"/>
    <w:rsid w:val="00F23A73"/>
    <w:rsid w:val="00F23CA1"/>
    <w:rsid w:val="00F247B6"/>
    <w:rsid w:val="00F255AC"/>
    <w:rsid w:val="00F2631C"/>
    <w:rsid w:val="00F26696"/>
    <w:rsid w:val="00F271D7"/>
    <w:rsid w:val="00F3008E"/>
    <w:rsid w:val="00F3099B"/>
    <w:rsid w:val="00F30B68"/>
    <w:rsid w:val="00F31238"/>
    <w:rsid w:val="00F34C3C"/>
    <w:rsid w:val="00F35DEA"/>
    <w:rsid w:val="00F360FF"/>
    <w:rsid w:val="00F36D7E"/>
    <w:rsid w:val="00F4262F"/>
    <w:rsid w:val="00F42716"/>
    <w:rsid w:val="00F427A9"/>
    <w:rsid w:val="00F433A9"/>
    <w:rsid w:val="00F435CB"/>
    <w:rsid w:val="00F445AE"/>
    <w:rsid w:val="00F44656"/>
    <w:rsid w:val="00F448E3"/>
    <w:rsid w:val="00F4527D"/>
    <w:rsid w:val="00F453D1"/>
    <w:rsid w:val="00F4547A"/>
    <w:rsid w:val="00F47739"/>
    <w:rsid w:val="00F50536"/>
    <w:rsid w:val="00F507CA"/>
    <w:rsid w:val="00F514D5"/>
    <w:rsid w:val="00F516F1"/>
    <w:rsid w:val="00F517AB"/>
    <w:rsid w:val="00F51AC6"/>
    <w:rsid w:val="00F527FC"/>
    <w:rsid w:val="00F53750"/>
    <w:rsid w:val="00F54347"/>
    <w:rsid w:val="00F5479A"/>
    <w:rsid w:val="00F55304"/>
    <w:rsid w:val="00F56115"/>
    <w:rsid w:val="00F566EA"/>
    <w:rsid w:val="00F56F0C"/>
    <w:rsid w:val="00F60A70"/>
    <w:rsid w:val="00F60BDF"/>
    <w:rsid w:val="00F61310"/>
    <w:rsid w:val="00F62AC2"/>
    <w:rsid w:val="00F62F9F"/>
    <w:rsid w:val="00F632C1"/>
    <w:rsid w:val="00F6435B"/>
    <w:rsid w:val="00F6453E"/>
    <w:rsid w:val="00F65422"/>
    <w:rsid w:val="00F655F3"/>
    <w:rsid w:val="00F66137"/>
    <w:rsid w:val="00F667BB"/>
    <w:rsid w:val="00F6741C"/>
    <w:rsid w:val="00F703F2"/>
    <w:rsid w:val="00F7057E"/>
    <w:rsid w:val="00F7065E"/>
    <w:rsid w:val="00F714FA"/>
    <w:rsid w:val="00F71B81"/>
    <w:rsid w:val="00F72197"/>
    <w:rsid w:val="00F72824"/>
    <w:rsid w:val="00F72842"/>
    <w:rsid w:val="00F73878"/>
    <w:rsid w:val="00F73E0F"/>
    <w:rsid w:val="00F7407F"/>
    <w:rsid w:val="00F7416A"/>
    <w:rsid w:val="00F74B8A"/>
    <w:rsid w:val="00F74E81"/>
    <w:rsid w:val="00F76670"/>
    <w:rsid w:val="00F76941"/>
    <w:rsid w:val="00F76B23"/>
    <w:rsid w:val="00F77B7B"/>
    <w:rsid w:val="00F77FF0"/>
    <w:rsid w:val="00F8036F"/>
    <w:rsid w:val="00F80BE3"/>
    <w:rsid w:val="00F81955"/>
    <w:rsid w:val="00F81A91"/>
    <w:rsid w:val="00F82A9A"/>
    <w:rsid w:val="00F82DED"/>
    <w:rsid w:val="00F83042"/>
    <w:rsid w:val="00F830AA"/>
    <w:rsid w:val="00F8330E"/>
    <w:rsid w:val="00F83C42"/>
    <w:rsid w:val="00F83C47"/>
    <w:rsid w:val="00F8415B"/>
    <w:rsid w:val="00F84B1C"/>
    <w:rsid w:val="00F84C8E"/>
    <w:rsid w:val="00F8655F"/>
    <w:rsid w:val="00F873CC"/>
    <w:rsid w:val="00F90342"/>
    <w:rsid w:val="00F90809"/>
    <w:rsid w:val="00F90876"/>
    <w:rsid w:val="00F91DB6"/>
    <w:rsid w:val="00F92116"/>
    <w:rsid w:val="00F92B5B"/>
    <w:rsid w:val="00F92B8E"/>
    <w:rsid w:val="00F94253"/>
    <w:rsid w:val="00F94B43"/>
    <w:rsid w:val="00F94E08"/>
    <w:rsid w:val="00F95509"/>
    <w:rsid w:val="00F95EE3"/>
    <w:rsid w:val="00F964C2"/>
    <w:rsid w:val="00F96706"/>
    <w:rsid w:val="00F96EDE"/>
    <w:rsid w:val="00F9798E"/>
    <w:rsid w:val="00F97E00"/>
    <w:rsid w:val="00FA01A9"/>
    <w:rsid w:val="00FA0AD7"/>
    <w:rsid w:val="00FA0BB0"/>
    <w:rsid w:val="00FA101D"/>
    <w:rsid w:val="00FA192B"/>
    <w:rsid w:val="00FA1AEA"/>
    <w:rsid w:val="00FA1CC5"/>
    <w:rsid w:val="00FA1E51"/>
    <w:rsid w:val="00FA2198"/>
    <w:rsid w:val="00FA3693"/>
    <w:rsid w:val="00FA3AAC"/>
    <w:rsid w:val="00FA3CC3"/>
    <w:rsid w:val="00FA491F"/>
    <w:rsid w:val="00FA55F1"/>
    <w:rsid w:val="00FA5951"/>
    <w:rsid w:val="00FA5C88"/>
    <w:rsid w:val="00FA7239"/>
    <w:rsid w:val="00FA7396"/>
    <w:rsid w:val="00FA7F9E"/>
    <w:rsid w:val="00FB043A"/>
    <w:rsid w:val="00FB052C"/>
    <w:rsid w:val="00FB06B1"/>
    <w:rsid w:val="00FB40C6"/>
    <w:rsid w:val="00FB54B4"/>
    <w:rsid w:val="00FB5598"/>
    <w:rsid w:val="00FB5C1C"/>
    <w:rsid w:val="00FB605E"/>
    <w:rsid w:val="00FB654A"/>
    <w:rsid w:val="00FB6954"/>
    <w:rsid w:val="00FB6A36"/>
    <w:rsid w:val="00FB7366"/>
    <w:rsid w:val="00FC023B"/>
    <w:rsid w:val="00FC064C"/>
    <w:rsid w:val="00FC0798"/>
    <w:rsid w:val="00FC131A"/>
    <w:rsid w:val="00FC1F39"/>
    <w:rsid w:val="00FC2C36"/>
    <w:rsid w:val="00FC2F72"/>
    <w:rsid w:val="00FC32B8"/>
    <w:rsid w:val="00FC372D"/>
    <w:rsid w:val="00FC3B11"/>
    <w:rsid w:val="00FC3C13"/>
    <w:rsid w:val="00FC3D3D"/>
    <w:rsid w:val="00FC42B6"/>
    <w:rsid w:val="00FC480F"/>
    <w:rsid w:val="00FC690F"/>
    <w:rsid w:val="00FD0559"/>
    <w:rsid w:val="00FD10B3"/>
    <w:rsid w:val="00FD134A"/>
    <w:rsid w:val="00FD18CA"/>
    <w:rsid w:val="00FD1C03"/>
    <w:rsid w:val="00FD2A65"/>
    <w:rsid w:val="00FD2BA3"/>
    <w:rsid w:val="00FD2CCC"/>
    <w:rsid w:val="00FD3450"/>
    <w:rsid w:val="00FD3E81"/>
    <w:rsid w:val="00FD3F42"/>
    <w:rsid w:val="00FD52E1"/>
    <w:rsid w:val="00FD5877"/>
    <w:rsid w:val="00FD695C"/>
    <w:rsid w:val="00FD6E72"/>
    <w:rsid w:val="00FD6FD1"/>
    <w:rsid w:val="00FD7F61"/>
    <w:rsid w:val="00FE008B"/>
    <w:rsid w:val="00FE0206"/>
    <w:rsid w:val="00FE080C"/>
    <w:rsid w:val="00FE1582"/>
    <w:rsid w:val="00FE1E83"/>
    <w:rsid w:val="00FE2799"/>
    <w:rsid w:val="00FE44F8"/>
    <w:rsid w:val="00FE52B0"/>
    <w:rsid w:val="00FE595C"/>
    <w:rsid w:val="00FE60B6"/>
    <w:rsid w:val="00FE63F3"/>
    <w:rsid w:val="00FF02D5"/>
    <w:rsid w:val="00FF1C01"/>
    <w:rsid w:val="00FF1E42"/>
    <w:rsid w:val="00FF2D00"/>
    <w:rsid w:val="00FF2E54"/>
    <w:rsid w:val="00FF3484"/>
    <w:rsid w:val="00FF359E"/>
    <w:rsid w:val="00FF3634"/>
    <w:rsid w:val="00FF3820"/>
    <w:rsid w:val="00FF4842"/>
    <w:rsid w:val="00FF4FE1"/>
    <w:rsid w:val="00FF5C20"/>
    <w:rsid w:val="00FF5DCA"/>
    <w:rsid w:val="00FF65F4"/>
    <w:rsid w:val="00FF6E6C"/>
    <w:rsid w:val="00FF7BBA"/>
    <w:rsid w:val="1A1A3DA2"/>
    <w:rsid w:val="31CCB0A6"/>
    <w:rsid w:val="36C180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B25D3F75-B5D0-4C8B-9AEA-AB31A0CA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iPriority w:val="99"/>
    <w:unhideWhenUsed/>
    <w:rsid w:val="00FE0206"/>
    <w:rPr>
      <w:sz w:val="20"/>
      <w:szCs w:val="20"/>
    </w:rPr>
  </w:style>
  <w:style w:type="character" w:customStyle="1" w:styleId="FootnoteTextChar">
    <w:name w:val="Footnote Text Char"/>
    <w:basedOn w:val="DefaultParagraphFont"/>
    <w:link w:val="FootnoteText"/>
    <w:uiPriority w:val="99"/>
    <w:rsid w:val="00FE0206"/>
    <w:rPr>
      <w:rFonts w:ascii="Arial" w:hAnsi="Arial"/>
      <w:sz w:val="20"/>
      <w:szCs w:val="20"/>
    </w:rPr>
  </w:style>
  <w:style w:type="character" w:styleId="FootnoteReference">
    <w:name w:val="footnote reference"/>
    <w:aliases w:val="fr"/>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3A48ED"/>
    <w:rPr>
      <w:color w:val="605E5C"/>
      <w:shd w:val="clear" w:color="auto" w:fill="E1DFDD"/>
    </w:rPr>
  </w:style>
  <w:style w:type="table" w:customStyle="1" w:styleId="TableGrid1">
    <w:name w:val="Table Grid1"/>
    <w:basedOn w:val="TableNormal"/>
    <w:next w:val="TableGrid"/>
    <w:uiPriority w:val="99"/>
    <w:rsid w:val="00A15AA4"/>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033130"/>
    <w:pPr>
      <w:widowControl w:val="0"/>
      <w:autoSpaceDE w:val="0"/>
      <w:autoSpaceDN w:val="0"/>
      <w:ind w:firstLine="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2552">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31895297">
      <w:bodyDiv w:val="1"/>
      <w:marLeft w:val="0"/>
      <w:marRight w:val="0"/>
      <w:marTop w:val="0"/>
      <w:marBottom w:val="0"/>
      <w:divBdr>
        <w:top w:val="none" w:sz="0" w:space="0" w:color="auto"/>
        <w:left w:val="none" w:sz="0" w:space="0" w:color="auto"/>
        <w:bottom w:val="none" w:sz="0" w:space="0" w:color="auto"/>
        <w:right w:val="none" w:sz="0" w:space="0" w:color="auto"/>
      </w:divBdr>
    </w:div>
    <w:div w:id="322516170">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41348939">
      <w:bodyDiv w:val="1"/>
      <w:marLeft w:val="0"/>
      <w:marRight w:val="0"/>
      <w:marTop w:val="0"/>
      <w:marBottom w:val="0"/>
      <w:divBdr>
        <w:top w:val="none" w:sz="0" w:space="0" w:color="auto"/>
        <w:left w:val="none" w:sz="0" w:space="0" w:color="auto"/>
        <w:bottom w:val="none" w:sz="0" w:space="0" w:color="auto"/>
        <w:right w:val="none" w:sz="0" w:space="0" w:color="auto"/>
      </w:divBdr>
    </w:div>
    <w:div w:id="77772113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7812311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36219277">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52673852">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233176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15608376">
      <w:bodyDiv w:val="1"/>
      <w:marLeft w:val="0"/>
      <w:marRight w:val="0"/>
      <w:marTop w:val="0"/>
      <w:marBottom w:val="0"/>
      <w:divBdr>
        <w:top w:val="none" w:sz="0" w:space="0" w:color="auto"/>
        <w:left w:val="none" w:sz="0" w:space="0" w:color="auto"/>
        <w:bottom w:val="none" w:sz="0" w:space="0" w:color="auto"/>
        <w:right w:val="none" w:sz="0" w:space="0" w:color="auto"/>
      </w:divBdr>
    </w:div>
    <w:div w:id="1523469656">
      <w:bodyDiv w:val="1"/>
      <w:marLeft w:val="0"/>
      <w:marRight w:val="0"/>
      <w:marTop w:val="0"/>
      <w:marBottom w:val="0"/>
      <w:divBdr>
        <w:top w:val="none" w:sz="0" w:space="0" w:color="auto"/>
        <w:left w:val="none" w:sz="0" w:space="0" w:color="auto"/>
        <w:bottom w:val="none" w:sz="0" w:space="0" w:color="auto"/>
        <w:right w:val="none" w:sz="0" w:space="0" w:color="auto"/>
      </w:divBdr>
    </w:div>
    <w:div w:id="1528979343">
      <w:bodyDiv w:val="1"/>
      <w:marLeft w:val="0"/>
      <w:marRight w:val="0"/>
      <w:marTop w:val="0"/>
      <w:marBottom w:val="0"/>
      <w:divBdr>
        <w:top w:val="none" w:sz="0" w:space="0" w:color="auto"/>
        <w:left w:val="none" w:sz="0" w:space="0" w:color="auto"/>
        <w:bottom w:val="none" w:sz="0" w:space="0" w:color="auto"/>
        <w:right w:val="none" w:sz="0" w:space="0" w:color="auto"/>
      </w:divBdr>
    </w:div>
    <w:div w:id="1559246566">
      <w:bodyDiv w:val="1"/>
      <w:marLeft w:val="0"/>
      <w:marRight w:val="0"/>
      <w:marTop w:val="0"/>
      <w:marBottom w:val="0"/>
      <w:divBdr>
        <w:top w:val="none" w:sz="0" w:space="0" w:color="auto"/>
        <w:left w:val="none" w:sz="0" w:space="0" w:color="auto"/>
        <w:bottom w:val="none" w:sz="0" w:space="0" w:color="auto"/>
        <w:right w:val="none" w:sz="0" w:space="0" w:color="auto"/>
      </w:divBdr>
    </w:div>
    <w:div w:id="1623414140">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65436909">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89912728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06263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ugiosbylos.v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EE8979B4A14770AE06BFB45D9E721A"/>
        <w:category>
          <w:name w:val="General"/>
          <w:gallery w:val="placeholder"/>
        </w:category>
        <w:types>
          <w:type w:val="bbPlcHdr"/>
        </w:types>
        <w:behaviors>
          <w:behavior w:val="content"/>
        </w:behaviors>
        <w:guid w:val="{41020452-B386-4227-97FB-1898932C6584}"/>
      </w:docPartPr>
      <w:docPartBody>
        <w:p w:rsidR="00794A08" w:rsidRDefault="00E56AA2" w:rsidP="00E56AA2">
          <w:pPr>
            <w:pStyle w:val="CAEE8979B4A14770AE06BFB45D9E721A"/>
          </w:pPr>
          <w:r w:rsidRPr="004D443D">
            <w:rPr>
              <w:rStyle w:val="PlaceholderText"/>
            </w:rPr>
            <w:t>Choose an item.</w:t>
          </w:r>
        </w:p>
      </w:docPartBody>
    </w:docPart>
    <w:docPart>
      <w:docPartPr>
        <w:name w:val="E06FF1CE03454AA484E71EC30AB85A9B"/>
        <w:category>
          <w:name w:val="General"/>
          <w:gallery w:val="placeholder"/>
        </w:category>
        <w:types>
          <w:type w:val="bbPlcHdr"/>
        </w:types>
        <w:behaviors>
          <w:behavior w:val="content"/>
        </w:behaviors>
        <w:guid w:val="{8EAAD4FC-73CB-4582-9BBF-590EF5368116}"/>
      </w:docPartPr>
      <w:docPartBody>
        <w:p w:rsidR="00794A08" w:rsidRDefault="00E56AA2" w:rsidP="00E56AA2">
          <w:pPr>
            <w:pStyle w:val="E06FF1CE03454AA484E71EC30AB85A9B"/>
          </w:pPr>
          <w:r w:rsidRPr="006B6C6C">
            <w:rPr>
              <w:rStyle w:val="PlaceholderText"/>
            </w:rPr>
            <w:t>Choose an item.</w:t>
          </w:r>
        </w:p>
      </w:docPartBody>
    </w:docPart>
    <w:docPart>
      <w:docPartPr>
        <w:name w:val="5EBC903534684A39BD8B46A8828C0E77"/>
        <w:category>
          <w:name w:val="General"/>
          <w:gallery w:val="placeholder"/>
        </w:category>
        <w:types>
          <w:type w:val="bbPlcHdr"/>
        </w:types>
        <w:behaviors>
          <w:behavior w:val="content"/>
        </w:behaviors>
        <w:guid w:val="{7ECB49CE-25D7-4585-B5B2-6E3758427921}"/>
      </w:docPartPr>
      <w:docPartBody>
        <w:p w:rsidR="003C3368" w:rsidRDefault="00973467" w:rsidP="00973467">
          <w:pPr>
            <w:pStyle w:val="5EBC903534684A39BD8B46A8828C0E77"/>
          </w:pPr>
          <w:r w:rsidRPr="00E95799">
            <w:rPr>
              <w:rStyle w:val="PlaceholderText"/>
            </w:rPr>
            <w:t>Choose an item.</w:t>
          </w:r>
        </w:p>
      </w:docPartBody>
    </w:docPart>
    <w:docPart>
      <w:docPartPr>
        <w:name w:val="7AC7B3CEFFA44966B5052F1DC9804270"/>
        <w:category>
          <w:name w:val="General"/>
          <w:gallery w:val="placeholder"/>
        </w:category>
        <w:types>
          <w:type w:val="bbPlcHdr"/>
        </w:types>
        <w:behaviors>
          <w:behavior w:val="content"/>
        </w:behaviors>
        <w:guid w:val="{3A01B803-9127-4B78-8FCF-257B3670C339}"/>
      </w:docPartPr>
      <w:docPartBody>
        <w:p w:rsidR="00F266F8" w:rsidRDefault="00C81A2F" w:rsidP="00C81A2F">
          <w:pPr>
            <w:pStyle w:val="7AC7B3CEFFA44966B5052F1DC9804270"/>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202535694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00B04"/>
    <w:rsid w:val="00003926"/>
    <w:rsid w:val="00043DEF"/>
    <w:rsid w:val="00062734"/>
    <w:rsid w:val="000776AC"/>
    <w:rsid w:val="00087B44"/>
    <w:rsid w:val="000E1CC5"/>
    <w:rsid w:val="00102BD8"/>
    <w:rsid w:val="00124B0A"/>
    <w:rsid w:val="00133391"/>
    <w:rsid w:val="001368AA"/>
    <w:rsid w:val="00161DA1"/>
    <w:rsid w:val="00182678"/>
    <w:rsid w:val="001A56E4"/>
    <w:rsid w:val="001C58C5"/>
    <w:rsid w:val="001D005E"/>
    <w:rsid w:val="001D6E3A"/>
    <w:rsid w:val="00222803"/>
    <w:rsid w:val="0022363F"/>
    <w:rsid w:val="00225397"/>
    <w:rsid w:val="00233C42"/>
    <w:rsid w:val="002445F7"/>
    <w:rsid w:val="002772C8"/>
    <w:rsid w:val="002E6720"/>
    <w:rsid w:val="003022A9"/>
    <w:rsid w:val="0033308B"/>
    <w:rsid w:val="0033652D"/>
    <w:rsid w:val="00365F4A"/>
    <w:rsid w:val="003720FB"/>
    <w:rsid w:val="003765E7"/>
    <w:rsid w:val="00393AEF"/>
    <w:rsid w:val="003C3368"/>
    <w:rsid w:val="003C7315"/>
    <w:rsid w:val="003C774B"/>
    <w:rsid w:val="003D1861"/>
    <w:rsid w:val="003F07CD"/>
    <w:rsid w:val="00434C1F"/>
    <w:rsid w:val="0044356F"/>
    <w:rsid w:val="00446E83"/>
    <w:rsid w:val="00453FD8"/>
    <w:rsid w:val="004846C4"/>
    <w:rsid w:val="00486D63"/>
    <w:rsid w:val="004E026C"/>
    <w:rsid w:val="00500843"/>
    <w:rsid w:val="00502E7B"/>
    <w:rsid w:val="00562387"/>
    <w:rsid w:val="005B124A"/>
    <w:rsid w:val="00611CBB"/>
    <w:rsid w:val="00626DED"/>
    <w:rsid w:val="00647B6A"/>
    <w:rsid w:val="00652A6B"/>
    <w:rsid w:val="00656D5F"/>
    <w:rsid w:val="00687921"/>
    <w:rsid w:val="006F2780"/>
    <w:rsid w:val="00702273"/>
    <w:rsid w:val="00711824"/>
    <w:rsid w:val="00720A3B"/>
    <w:rsid w:val="00745596"/>
    <w:rsid w:val="007933C5"/>
    <w:rsid w:val="00794A08"/>
    <w:rsid w:val="00795353"/>
    <w:rsid w:val="007A5EE8"/>
    <w:rsid w:val="007B7372"/>
    <w:rsid w:val="007C5EF4"/>
    <w:rsid w:val="007D3F9E"/>
    <w:rsid w:val="00807964"/>
    <w:rsid w:val="00820D8E"/>
    <w:rsid w:val="00874590"/>
    <w:rsid w:val="0087541D"/>
    <w:rsid w:val="00885E7B"/>
    <w:rsid w:val="008D25C1"/>
    <w:rsid w:val="008D5B94"/>
    <w:rsid w:val="008E080B"/>
    <w:rsid w:val="008E548C"/>
    <w:rsid w:val="00906493"/>
    <w:rsid w:val="00915989"/>
    <w:rsid w:val="009504A5"/>
    <w:rsid w:val="00950690"/>
    <w:rsid w:val="009664C9"/>
    <w:rsid w:val="00973467"/>
    <w:rsid w:val="00973FE0"/>
    <w:rsid w:val="00975916"/>
    <w:rsid w:val="009A4AFC"/>
    <w:rsid w:val="009A50B7"/>
    <w:rsid w:val="00A20E2E"/>
    <w:rsid w:val="00A56E4E"/>
    <w:rsid w:val="00A71706"/>
    <w:rsid w:val="00A84B35"/>
    <w:rsid w:val="00A96148"/>
    <w:rsid w:val="00AC4344"/>
    <w:rsid w:val="00AD0699"/>
    <w:rsid w:val="00AE2B69"/>
    <w:rsid w:val="00B46A88"/>
    <w:rsid w:val="00B52E50"/>
    <w:rsid w:val="00B8591E"/>
    <w:rsid w:val="00B87E9B"/>
    <w:rsid w:val="00BA2E95"/>
    <w:rsid w:val="00BA70E5"/>
    <w:rsid w:val="00BB5943"/>
    <w:rsid w:val="00BB6698"/>
    <w:rsid w:val="00BD2E80"/>
    <w:rsid w:val="00BD56C8"/>
    <w:rsid w:val="00C06501"/>
    <w:rsid w:val="00C574B0"/>
    <w:rsid w:val="00C6290C"/>
    <w:rsid w:val="00C72D36"/>
    <w:rsid w:val="00C81A2F"/>
    <w:rsid w:val="00CB1420"/>
    <w:rsid w:val="00CD7C57"/>
    <w:rsid w:val="00CF402A"/>
    <w:rsid w:val="00D02C75"/>
    <w:rsid w:val="00D12B14"/>
    <w:rsid w:val="00D17ED1"/>
    <w:rsid w:val="00D238CA"/>
    <w:rsid w:val="00D44A1E"/>
    <w:rsid w:val="00D45A58"/>
    <w:rsid w:val="00D71994"/>
    <w:rsid w:val="00D7311F"/>
    <w:rsid w:val="00DA4B01"/>
    <w:rsid w:val="00DA5A99"/>
    <w:rsid w:val="00DC7552"/>
    <w:rsid w:val="00DD5878"/>
    <w:rsid w:val="00E55C06"/>
    <w:rsid w:val="00E56AA2"/>
    <w:rsid w:val="00EC1357"/>
    <w:rsid w:val="00EC71A4"/>
    <w:rsid w:val="00F24109"/>
    <w:rsid w:val="00F266F8"/>
    <w:rsid w:val="00F31F33"/>
    <w:rsid w:val="00F6176D"/>
    <w:rsid w:val="00F95EE3"/>
    <w:rsid w:val="00FA2DB2"/>
    <w:rsid w:val="00FE55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1A2F"/>
    <w:rPr>
      <w:color w:val="808080"/>
    </w:rPr>
  </w:style>
  <w:style w:type="paragraph" w:customStyle="1" w:styleId="CAEE8979B4A14770AE06BFB45D9E721A">
    <w:name w:val="CAEE8979B4A14770AE06BFB45D9E721A"/>
    <w:rsid w:val="00E56AA2"/>
    <w:pPr>
      <w:spacing w:line="278" w:lineRule="auto"/>
    </w:pPr>
    <w:rPr>
      <w:kern w:val="2"/>
      <w:sz w:val="24"/>
      <w:szCs w:val="24"/>
      <w14:ligatures w14:val="standardContextual"/>
    </w:rPr>
  </w:style>
  <w:style w:type="paragraph" w:customStyle="1" w:styleId="E06FF1CE03454AA484E71EC30AB85A9B">
    <w:name w:val="E06FF1CE03454AA484E71EC30AB85A9B"/>
    <w:rsid w:val="00E56AA2"/>
    <w:pPr>
      <w:spacing w:line="278" w:lineRule="auto"/>
    </w:pPr>
    <w:rPr>
      <w:kern w:val="2"/>
      <w:sz w:val="24"/>
      <w:szCs w:val="24"/>
      <w14:ligatures w14:val="standardContextual"/>
    </w:rPr>
  </w:style>
  <w:style w:type="paragraph" w:customStyle="1" w:styleId="5EBC903534684A39BD8B46A8828C0E77">
    <w:name w:val="5EBC903534684A39BD8B46A8828C0E77"/>
    <w:rsid w:val="00973467"/>
    <w:pPr>
      <w:spacing w:line="278" w:lineRule="auto"/>
    </w:pPr>
    <w:rPr>
      <w:kern w:val="2"/>
      <w:sz w:val="24"/>
      <w:szCs w:val="24"/>
      <w14:ligatures w14:val="standardContextual"/>
    </w:rPr>
  </w:style>
  <w:style w:type="paragraph" w:customStyle="1" w:styleId="7AC7B3CEFFA44966B5052F1DC9804270">
    <w:name w:val="7AC7B3CEFFA44966B5052F1DC9804270"/>
    <w:rsid w:val="00C81A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c916c281038ba1b20b4c36dd5792ce40">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4d3d7a37e678664e8d11f376713489b7"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2.xml><?xml version="1.0" encoding="utf-8"?>
<ds:datastoreItem xmlns:ds="http://schemas.openxmlformats.org/officeDocument/2006/customXml" ds:itemID="{12CFC3B8-3314-49DD-8DFD-1BCF2BB79CE9}"/>
</file>

<file path=customXml/itemProps3.xml><?xml version="1.0" encoding="utf-8"?>
<ds:datastoreItem xmlns:ds="http://schemas.openxmlformats.org/officeDocument/2006/customXml" ds:itemID="{D503C612-52FB-49B2-B8BB-DFB7469CC336}">
  <ds:schemaRefs>
    <ds:schemaRef ds:uri="http://schemas.openxmlformats.org/officeDocument/2006/bibliography"/>
  </ds:schemaRefs>
</ds:datastoreItem>
</file>

<file path=customXml/itemProps4.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docProps/app.xml><?xml version="1.0" encoding="utf-8"?>
<Properties xmlns="http://schemas.openxmlformats.org/officeDocument/2006/extended-properties" xmlns:vt="http://schemas.openxmlformats.org/officeDocument/2006/docPropsVTypes">
  <Template>Normal</Template>
  <TotalTime>2699</TotalTime>
  <Pages>4</Pages>
  <Words>2402</Words>
  <Characters>16319</Characters>
  <Application>Microsoft Office Word</Application>
  <DocSecurity>0</DocSecurity>
  <Lines>205</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18668</CharactersWithSpaces>
  <SharedDoc>false</SharedDoc>
  <HLinks>
    <vt:vector size="12" baseType="variant">
      <vt:variant>
        <vt:i4>2228329</vt:i4>
      </vt:variant>
      <vt:variant>
        <vt:i4>3</vt:i4>
      </vt:variant>
      <vt:variant>
        <vt:i4>0</vt:i4>
      </vt:variant>
      <vt:variant>
        <vt:i4>5</vt:i4>
      </vt:variant>
      <vt:variant>
        <vt:lpwstr>https://e-seimas.lrs.lt/portal/legalAct/lt/TAD/01aeb1815d8c11e7a53b83ca0142260e/asr</vt:lpwstr>
      </vt:variant>
      <vt:variant>
        <vt:lpwstr/>
      </vt:variant>
      <vt:variant>
        <vt:i4>5374018</vt:i4>
      </vt:variant>
      <vt:variant>
        <vt:i4>0</vt:i4>
      </vt:variant>
      <vt:variant>
        <vt:i4>0</vt:i4>
      </vt:variant>
      <vt:variant>
        <vt:i4>5</vt:i4>
      </vt:variant>
      <vt:variant>
        <vt:lpwstr>https://www.e-tar.lt/portal/lt/legalAct/7a673940158f11e58569be21ff080a8c/asr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subject/>
  <dc:creator>Tomas Balnionis</dc:creator>
  <cp:keywords/>
  <cp:lastModifiedBy>Gabrielė Mikelionienė</cp:lastModifiedBy>
  <cp:revision>113</cp:revision>
  <cp:lastPrinted>2024-09-09T12:58:00Z</cp:lastPrinted>
  <dcterms:created xsi:type="dcterms:W3CDTF">2025-02-05T13:51:00Z</dcterms:created>
  <dcterms:modified xsi:type="dcterms:W3CDTF">2025-11-25T12:05:00Z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y fmtid="{D5CDD505-2E9C-101B-9397-08002B2CF9AE}" pid="4" name="docLang">
    <vt:lpwstr>lt</vt:lpwstr>
  </property>
</Properties>
</file>