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32DA7F28" w14:textId="4FB9BB43" w:rsidR="006E2C4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r w:rsidR="007C2BBC">
        <w:rPr>
          <w:rFonts w:ascii="Arial" w:eastAsia="Arial" w:hAnsi="Arial" w:cs="Arial"/>
          <w:b/>
          <w:sz w:val="18"/>
          <w:szCs w:val="18"/>
          <w:lang w:val="lt-LT"/>
        </w:rPr>
        <w:t xml:space="preserve"> </w:t>
      </w:r>
      <w:r w:rsidR="00993AA4">
        <w:rPr>
          <w:rFonts w:ascii="Arial" w:eastAsia="Arial" w:hAnsi="Arial" w:cs="Arial"/>
          <w:b/>
          <w:sz w:val="18"/>
          <w:szCs w:val="18"/>
          <w:lang w:val="lt-LT"/>
        </w:rPr>
        <w:t>(SS)</w:t>
      </w: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594D0D" w14:paraId="566CC31C" w14:textId="77777777" w:rsidTr="00BA4E8F">
        <w:trPr>
          <w:trHeight w:val="245"/>
        </w:trPr>
        <w:tc>
          <w:tcPr>
            <w:tcW w:w="2548" w:type="dxa"/>
            <w:gridSpan w:val="2"/>
            <w:shd w:val="clear" w:color="auto" w:fill="F2F2F2"/>
            <w:vAlign w:val="center"/>
          </w:tcPr>
          <w:p w14:paraId="00000006" w14:textId="6E1AC553" w:rsidR="006B07B9" w:rsidRPr="004C50BD" w:rsidRDefault="00002DDB" w:rsidP="004C50BD">
            <w:pPr>
              <w:spacing w:after="0" w:line="240" w:lineRule="auto"/>
              <w:rPr>
                <w:rFonts w:ascii="Arial" w:eastAsia="Arial" w:hAnsi="Arial" w:cs="Arial"/>
                <w:b/>
                <w:sz w:val="18"/>
                <w:szCs w:val="18"/>
                <w:lang w:val="lt-LT"/>
              </w:rPr>
            </w:pPr>
            <w:bookmarkStart w:id="0" w:name="_heading=h.gjdgxs" w:colFirst="0" w:colLast="0"/>
            <w:bookmarkEnd w:id="0"/>
            <w:r w:rsidRPr="004C50BD">
              <w:rPr>
                <w:rFonts w:ascii="Arial" w:eastAsia="Arial" w:hAnsi="Arial" w:cs="Arial"/>
                <w:b/>
                <w:sz w:val="18"/>
                <w:szCs w:val="18"/>
                <w:lang w:val="lt-LT"/>
              </w:rPr>
              <w:t>SUTARTIES PAVADINIMAS</w:t>
            </w:r>
          </w:p>
        </w:tc>
        <w:tc>
          <w:tcPr>
            <w:tcW w:w="7653" w:type="dxa"/>
            <w:gridSpan w:val="3"/>
            <w:vAlign w:val="center"/>
          </w:tcPr>
          <w:p w14:paraId="00000008" w14:textId="6418E03E" w:rsidR="006B07B9" w:rsidRPr="004C50BD" w:rsidRDefault="006C4622" w:rsidP="004C50BD">
            <w:pPr>
              <w:spacing w:after="0" w:line="240" w:lineRule="auto"/>
              <w:jc w:val="center"/>
              <w:rPr>
                <w:rFonts w:ascii="Arial" w:eastAsia="Arial" w:hAnsi="Arial" w:cs="Arial"/>
                <w:b/>
                <w:bCs/>
                <w:sz w:val="18"/>
                <w:szCs w:val="18"/>
                <w:lang w:val="lt-LT"/>
              </w:rPr>
            </w:pPr>
            <w:r w:rsidRPr="004C50BD">
              <w:rPr>
                <w:rFonts w:ascii="Arial" w:eastAsia="TimesNewRomanPSMT" w:hAnsi="Arial" w:cs="Arial"/>
                <w:b/>
                <w:bCs/>
                <w:sz w:val="18"/>
                <w:szCs w:val="18"/>
              </w:rPr>
              <w:t>GYVENAMOSIOS (ĮVAIRIOMS SOCIALINĖMS GRUPĖMS) PASKIRTIES PASTATO SAULĖTEKIO AL. 19, VILNIUS KAPITALINIO REMONTO STATYBOS DARBAI SU DARBO PROJEKTO BIM APLINKOJE PARENGIMU</w:t>
            </w:r>
          </w:p>
        </w:tc>
      </w:tr>
      <w:tr w:rsidR="005C0275" w:rsidRPr="00E0037A" w14:paraId="0725EE83" w14:textId="77777777" w:rsidTr="00C84EB0">
        <w:trPr>
          <w:trHeight w:val="245"/>
        </w:trPr>
        <w:tc>
          <w:tcPr>
            <w:tcW w:w="2548" w:type="dxa"/>
            <w:gridSpan w:val="2"/>
            <w:shd w:val="clear" w:color="auto" w:fill="F2F2F2"/>
            <w:vAlign w:val="center"/>
          </w:tcPr>
          <w:p w14:paraId="0000000C" w14:textId="38BFFE9A" w:rsidR="006B07B9" w:rsidRPr="004C50BD" w:rsidRDefault="00002DDB" w:rsidP="004C50BD">
            <w:pPr>
              <w:spacing w:after="0" w:line="240" w:lineRule="auto"/>
              <w:rPr>
                <w:rFonts w:ascii="Arial" w:eastAsia="Arial" w:hAnsi="Arial" w:cs="Arial"/>
                <w:b/>
                <w:sz w:val="18"/>
                <w:szCs w:val="18"/>
                <w:lang w:val="lt-LT"/>
              </w:rPr>
            </w:pPr>
            <w:r w:rsidRPr="004C50BD">
              <w:rPr>
                <w:rFonts w:ascii="Arial" w:eastAsia="Arial" w:hAnsi="Arial" w:cs="Arial"/>
                <w:b/>
                <w:sz w:val="18"/>
                <w:szCs w:val="18"/>
                <w:lang w:val="lt-LT"/>
              </w:rPr>
              <w:t>SUTARTIES DATA</w:t>
            </w:r>
          </w:p>
        </w:tc>
        <w:tc>
          <w:tcPr>
            <w:tcW w:w="3119" w:type="dxa"/>
            <w:vAlign w:val="center"/>
          </w:tcPr>
          <w:p w14:paraId="0000000E" w14:textId="77777777" w:rsidR="006B07B9" w:rsidRPr="004C50BD" w:rsidRDefault="006B07B9" w:rsidP="004C50BD">
            <w:pPr>
              <w:spacing w:after="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4C50BD" w:rsidRDefault="00002DDB" w:rsidP="004C50BD">
            <w:pPr>
              <w:spacing w:after="0" w:line="240" w:lineRule="auto"/>
              <w:rPr>
                <w:rFonts w:ascii="Arial" w:eastAsia="Arial" w:hAnsi="Arial" w:cs="Arial"/>
                <w:b/>
                <w:sz w:val="18"/>
                <w:szCs w:val="18"/>
                <w:lang w:val="lt-LT"/>
              </w:rPr>
            </w:pPr>
            <w:r w:rsidRPr="004C50BD">
              <w:rPr>
                <w:rFonts w:ascii="Arial" w:eastAsia="Arial" w:hAnsi="Arial" w:cs="Arial"/>
                <w:b/>
                <w:sz w:val="18"/>
                <w:szCs w:val="18"/>
                <w:lang w:val="lt-LT"/>
              </w:rPr>
              <w:t xml:space="preserve">SUTARTIES </w:t>
            </w:r>
            <w:r w:rsidR="00DE2F7A" w:rsidRPr="004C50BD">
              <w:rPr>
                <w:rFonts w:ascii="Arial" w:eastAsia="Times New Roman" w:hAnsi="Arial" w:cs="Arial"/>
                <w:b/>
                <w:bCs/>
                <w:sz w:val="18"/>
                <w:szCs w:val="18"/>
                <w:lang w:val="lt-LT"/>
              </w:rPr>
              <w:t>NR.</w:t>
            </w:r>
          </w:p>
        </w:tc>
        <w:tc>
          <w:tcPr>
            <w:tcW w:w="2554" w:type="dxa"/>
            <w:vAlign w:val="center"/>
          </w:tcPr>
          <w:p w14:paraId="00000011" w14:textId="77777777" w:rsidR="006B07B9" w:rsidRPr="004C50BD" w:rsidRDefault="006B07B9" w:rsidP="004C50BD">
            <w:pPr>
              <w:spacing w:after="0" w:line="240" w:lineRule="auto"/>
              <w:jc w:val="right"/>
              <w:rPr>
                <w:rFonts w:ascii="Arial" w:eastAsia="Arial" w:hAnsi="Arial" w:cs="Arial"/>
                <w:sz w:val="18"/>
                <w:szCs w:val="18"/>
                <w:lang w:val="lt-LT"/>
              </w:rPr>
            </w:pPr>
          </w:p>
        </w:tc>
      </w:tr>
      <w:tr w:rsidR="00FF6769" w:rsidRPr="00083B03" w14:paraId="760CA4A7" w14:textId="77777777" w:rsidTr="00FC0802">
        <w:trPr>
          <w:trHeight w:val="666"/>
        </w:trPr>
        <w:tc>
          <w:tcPr>
            <w:tcW w:w="7647" w:type="dxa"/>
            <w:gridSpan w:val="4"/>
            <w:shd w:val="clear" w:color="auto" w:fill="F2F2F2"/>
            <w:vAlign w:val="center"/>
          </w:tcPr>
          <w:p w14:paraId="36227912" w14:textId="466210F9" w:rsidR="00FF6769" w:rsidRPr="004C50BD" w:rsidRDefault="00FF6769" w:rsidP="004C50BD">
            <w:pPr>
              <w:spacing w:after="0" w:line="240" w:lineRule="auto"/>
              <w:rPr>
                <w:rFonts w:ascii="Arial" w:eastAsia="Arial" w:hAnsi="Arial" w:cs="Arial"/>
                <w:b/>
                <w:sz w:val="18"/>
                <w:szCs w:val="18"/>
                <w:lang w:val="lt-LT"/>
              </w:rPr>
            </w:pPr>
            <w:r w:rsidRPr="004C50BD">
              <w:rPr>
                <w:rFonts w:ascii="Arial" w:eastAsia="Arial" w:hAnsi="Arial" w:cs="Arial"/>
                <w:b/>
                <w:sz w:val="18"/>
                <w:szCs w:val="18"/>
                <w:lang w:val="lt-LT"/>
              </w:rPr>
              <w:t>SUTARTIES</w:t>
            </w:r>
            <w:r w:rsidR="00203660" w:rsidRPr="004C50BD">
              <w:rPr>
                <w:rFonts w:ascii="Arial" w:eastAsia="Arial" w:hAnsi="Arial" w:cs="Arial"/>
                <w:b/>
                <w:sz w:val="18"/>
                <w:szCs w:val="18"/>
                <w:lang w:val="lt-LT"/>
              </w:rPr>
              <w:t xml:space="preserve"> </w:t>
            </w:r>
            <w:r w:rsidRPr="004C50BD">
              <w:rPr>
                <w:rFonts w:ascii="Arial" w:eastAsia="Arial" w:hAnsi="Arial" w:cs="Arial"/>
                <w:b/>
                <w:sz w:val="18"/>
                <w:szCs w:val="18"/>
                <w:lang w:val="lt-LT"/>
              </w:rPr>
              <w:t>ĮSIGALIOJIMO DATA</w:t>
            </w:r>
          </w:p>
        </w:tc>
        <w:tc>
          <w:tcPr>
            <w:tcW w:w="2554" w:type="dxa"/>
            <w:vAlign w:val="center"/>
          </w:tcPr>
          <w:p w14:paraId="638B6773" w14:textId="338503B4" w:rsidR="00FF6769" w:rsidRPr="004C50BD" w:rsidRDefault="00B56E1E" w:rsidP="004C50BD">
            <w:pPr>
              <w:spacing w:after="0" w:line="240" w:lineRule="auto"/>
              <w:jc w:val="both"/>
              <w:rPr>
                <w:rFonts w:ascii="Arial" w:eastAsia="Arial" w:hAnsi="Arial" w:cs="Arial"/>
                <w:sz w:val="18"/>
                <w:szCs w:val="18"/>
                <w:lang w:val="lt-LT"/>
              </w:rPr>
            </w:pPr>
            <w:r w:rsidRPr="004C50BD">
              <w:rPr>
                <w:rFonts w:ascii="Arial" w:eastAsia="Arial" w:hAnsi="Arial" w:cs="Arial"/>
                <w:sz w:val="18"/>
                <w:szCs w:val="18"/>
                <w:lang w:val="lt-LT"/>
              </w:rPr>
              <w:t>Po sutarties pasirašymo kai Rangovas įvykdo BS</w:t>
            </w:r>
            <w:r w:rsidR="001D19D7" w:rsidRPr="004C50BD">
              <w:rPr>
                <w:rFonts w:ascii="Arial" w:eastAsia="Arial" w:hAnsi="Arial" w:cs="Arial"/>
                <w:sz w:val="18"/>
                <w:szCs w:val="18"/>
                <w:lang w:val="lt-LT"/>
              </w:rPr>
              <w:t xml:space="preserve"> </w:t>
            </w:r>
            <w:r w:rsidRPr="004C50BD">
              <w:rPr>
                <w:rFonts w:ascii="Arial" w:eastAsia="Arial" w:hAnsi="Arial" w:cs="Arial"/>
                <w:sz w:val="18"/>
                <w:szCs w:val="18"/>
                <w:lang w:val="lt-LT"/>
              </w:rPr>
              <w:t>14.2.1. p., 14.3.1. p. numatytas prievoles.</w:t>
            </w: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4C50BD" w:rsidRDefault="00002DDB" w:rsidP="004C50BD">
            <w:pPr>
              <w:numPr>
                <w:ilvl w:val="0"/>
                <w:numId w:val="3"/>
              </w:numPr>
              <w:spacing w:after="0" w:line="240" w:lineRule="auto"/>
              <w:ind w:left="334" w:hanging="334"/>
              <w:rPr>
                <w:rFonts w:ascii="Arial" w:eastAsia="Arial" w:hAnsi="Arial" w:cs="Arial"/>
                <w:b/>
                <w:sz w:val="18"/>
                <w:szCs w:val="18"/>
                <w:lang w:val="lt-LT"/>
              </w:rPr>
            </w:pPr>
            <w:r w:rsidRPr="004C50BD">
              <w:rPr>
                <w:rFonts w:ascii="Arial" w:eastAsia="Arial" w:hAnsi="Arial" w:cs="Arial"/>
                <w:b/>
                <w:sz w:val="18"/>
                <w:szCs w:val="18"/>
                <w:lang w:val="lt-LT"/>
              </w:rPr>
              <w:t>ŠALYS:</w:t>
            </w:r>
          </w:p>
        </w:tc>
      </w:tr>
      <w:tr w:rsidR="00F9391E" w:rsidRPr="00083B03" w14:paraId="70912C5D" w14:textId="77777777" w:rsidTr="00C84EB0">
        <w:trPr>
          <w:trHeight w:val="224"/>
        </w:trPr>
        <w:tc>
          <w:tcPr>
            <w:tcW w:w="2510" w:type="dxa"/>
            <w:vMerge w:val="restart"/>
            <w:shd w:val="clear" w:color="auto" w:fill="F2F2F2"/>
            <w:vAlign w:val="center"/>
          </w:tcPr>
          <w:p w14:paraId="00000018" w14:textId="67143197" w:rsidR="006B07B9" w:rsidRPr="004C50BD" w:rsidRDefault="00002DDB" w:rsidP="004C50BD">
            <w:pPr>
              <w:numPr>
                <w:ilvl w:val="1"/>
                <w:numId w:val="3"/>
              </w:numPr>
              <w:spacing w:after="0" w:line="240" w:lineRule="auto"/>
              <w:ind w:left="476" w:hanging="476"/>
              <w:rPr>
                <w:rFonts w:ascii="Arial" w:eastAsia="Arial" w:hAnsi="Arial" w:cs="Arial"/>
                <w:b/>
                <w:sz w:val="18"/>
                <w:szCs w:val="18"/>
                <w:lang w:val="lt-LT"/>
              </w:rPr>
            </w:pPr>
            <w:r w:rsidRPr="004C50BD">
              <w:rPr>
                <w:rFonts w:ascii="Arial" w:eastAsia="Arial" w:hAnsi="Arial" w:cs="Arial"/>
                <w:b/>
                <w:sz w:val="18"/>
                <w:szCs w:val="18"/>
                <w:lang w:val="lt-LT"/>
              </w:rPr>
              <w:t>Užsakovas</w:t>
            </w:r>
            <w:r w:rsidR="00373D8E" w:rsidRPr="004C50BD">
              <w:rPr>
                <w:rFonts w:ascii="Arial" w:eastAsia="Arial" w:hAnsi="Arial" w:cs="Arial"/>
                <w:b/>
                <w:sz w:val="18"/>
                <w:szCs w:val="18"/>
                <w:lang w:val="lt-LT"/>
              </w:rPr>
              <w:t xml:space="preserve"> </w:t>
            </w:r>
          </w:p>
        </w:tc>
        <w:tc>
          <w:tcPr>
            <w:tcW w:w="3157" w:type="dxa"/>
            <w:gridSpan w:val="2"/>
            <w:shd w:val="clear" w:color="auto" w:fill="F2F2F2"/>
            <w:vAlign w:val="center"/>
          </w:tcPr>
          <w:p w14:paraId="00000019" w14:textId="77777777" w:rsidR="006B07B9" w:rsidRPr="004C50BD" w:rsidRDefault="00002DDB"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Pavadinimas</w:t>
            </w:r>
          </w:p>
        </w:tc>
        <w:tc>
          <w:tcPr>
            <w:tcW w:w="4534" w:type="dxa"/>
            <w:gridSpan w:val="2"/>
            <w:vAlign w:val="center"/>
          </w:tcPr>
          <w:p w14:paraId="0000001C" w14:textId="15AB4E11" w:rsidR="006B07B9" w:rsidRPr="004C50BD" w:rsidRDefault="008308AB"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Vilniaus Gedimino technikos universitetas/ VILNIUS TECH</w:t>
            </w:r>
          </w:p>
        </w:tc>
      </w:tr>
      <w:tr w:rsidR="00F9391E" w:rsidRPr="00E0037A" w14:paraId="03BC7CDD" w14:textId="77777777" w:rsidTr="00C84EB0">
        <w:trPr>
          <w:trHeight w:val="156"/>
        </w:trPr>
        <w:tc>
          <w:tcPr>
            <w:tcW w:w="2510" w:type="dxa"/>
            <w:vMerge/>
            <w:shd w:val="clear" w:color="auto" w:fill="F2F2F2"/>
            <w:vAlign w:val="center"/>
          </w:tcPr>
          <w:p w14:paraId="0000001E" w14:textId="77777777" w:rsidR="006B07B9" w:rsidRPr="004C50BD" w:rsidRDefault="006B07B9"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4C50BD" w:rsidRDefault="00002DDB"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Steigimo šalis</w:t>
            </w:r>
          </w:p>
        </w:tc>
        <w:tc>
          <w:tcPr>
            <w:tcW w:w="4534" w:type="dxa"/>
            <w:gridSpan w:val="2"/>
            <w:vAlign w:val="center"/>
          </w:tcPr>
          <w:p w14:paraId="00000022" w14:textId="77777777" w:rsidR="006B07B9" w:rsidRPr="004C50BD" w:rsidRDefault="00002DDB"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Lietuvos Respublika</w:t>
            </w:r>
          </w:p>
        </w:tc>
      </w:tr>
      <w:tr w:rsidR="00F9391E" w:rsidRPr="00E0037A" w14:paraId="710EEA92" w14:textId="77777777" w:rsidTr="00C84EB0">
        <w:trPr>
          <w:trHeight w:val="156"/>
        </w:trPr>
        <w:tc>
          <w:tcPr>
            <w:tcW w:w="2510" w:type="dxa"/>
            <w:vMerge/>
            <w:shd w:val="clear" w:color="auto" w:fill="F2F2F2"/>
            <w:vAlign w:val="center"/>
          </w:tcPr>
          <w:p w14:paraId="00000024" w14:textId="77777777" w:rsidR="006B07B9" w:rsidRPr="004C50BD" w:rsidRDefault="006B07B9"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4C50BD" w:rsidRDefault="00002DDB"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Juridinio asmens kodas</w:t>
            </w:r>
          </w:p>
        </w:tc>
        <w:tc>
          <w:tcPr>
            <w:tcW w:w="4534" w:type="dxa"/>
            <w:gridSpan w:val="2"/>
          </w:tcPr>
          <w:p w14:paraId="00000028" w14:textId="0F55D6EA" w:rsidR="006B07B9" w:rsidRPr="004C50BD" w:rsidRDefault="00D702AE"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111950243</w:t>
            </w:r>
          </w:p>
        </w:tc>
      </w:tr>
      <w:tr w:rsidR="00F9391E" w:rsidRPr="00083B03" w14:paraId="6449DD65" w14:textId="77777777" w:rsidTr="00C84EB0">
        <w:trPr>
          <w:trHeight w:val="51"/>
        </w:trPr>
        <w:tc>
          <w:tcPr>
            <w:tcW w:w="2510" w:type="dxa"/>
            <w:vMerge/>
            <w:shd w:val="clear" w:color="auto" w:fill="F2F2F2"/>
            <w:vAlign w:val="center"/>
          </w:tcPr>
          <w:p w14:paraId="0000002A" w14:textId="77777777" w:rsidR="006B07B9" w:rsidRPr="004C50BD" w:rsidRDefault="006B07B9"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4C50BD" w:rsidRDefault="00002DDB"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Juridinių asmenų registras</w:t>
            </w:r>
          </w:p>
        </w:tc>
        <w:tc>
          <w:tcPr>
            <w:tcW w:w="4534" w:type="dxa"/>
            <w:gridSpan w:val="2"/>
          </w:tcPr>
          <w:p w14:paraId="0000002E" w14:textId="77777777" w:rsidR="006B07B9" w:rsidRPr="004C50BD" w:rsidRDefault="00002DDB"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Lietuvos Respublikos juridinių asmenų registras</w:t>
            </w:r>
          </w:p>
        </w:tc>
      </w:tr>
      <w:tr w:rsidR="00F9391E" w:rsidRPr="00E0037A" w14:paraId="00BF5D5D" w14:textId="77777777" w:rsidTr="00C84EB0">
        <w:trPr>
          <w:trHeight w:val="51"/>
        </w:trPr>
        <w:tc>
          <w:tcPr>
            <w:tcW w:w="2510" w:type="dxa"/>
            <w:vMerge/>
            <w:shd w:val="clear" w:color="auto" w:fill="F2F2F2"/>
            <w:vAlign w:val="center"/>
          </w:tcPr>
          <w:p w14:paraId="00000030" w14:textId="77777777" w:rsidR="006B07B9" w:rsidRPr="004C50BD" w:rsidRDefault="006B07B9" w:rsidP="004C50BD">
            <w:pPr>
              <w:widowControl w:val="0"/>
              <w:pBdr>
                <w:top w:val="nil"/>
                <w:left w:val="nil"/>
                <w:bottom w:val="nil"/>
                <w:right w:val="nil"/>
                <w:between w:val="nil"/>
              </w:pBdr>
              <w:spacing w:after="0" w:line="240" w:lineRule="auto"/>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4C50BD" w:rsidRDefault="00002DDB"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PVM mokėtojo kodas</w:t>
            </w:r>
          </w:p>
        </w:tc>
        <w:tc>
          <w:tcPr>
            <w:tcW w:w="4534" w:type="dxa"/>
            <w:gridSpan w:val="2"/>
            <w:vAlign w:val="center"/>
          </w:tcPr>
          <w:p w14:paraId="00000034" w14:textId="373B5F97" w:rsidR="006B07B9" w:rsidRPr="004C50BD" w:rsidRDefault="00D50FBA"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LT119502413</w:t>
            </w:r>
          </w:p>
        </w:tc>
      </w:tr>
      <w:tr w:rsidR="00F9391E" w:rsidRPr="00E0037A" w14:paraId="486D5AF4" w14:textId="77777777" w:rsidTr="00C84EB0">
        <w:trPr>
          <w:trHeight w:val="51"/>
        </w:trPr>
        <w:tc>
          <w:tcPr>
            <w:tcW w:w="2510" w:type="dxa"/>
            <w:vMerge/>
            <w:shd w:val="clear" w:color="auto" w:fill="F2F2F2"/>
            <w:vAlign w:val="center"/>
          </w:tcPr>
          <w:p w14:paraId="00000036" w14:textId="77777777" w:rsidR="006B07B9" w:rsidRPr="004C50BD" w:rsidRDefault="006B07B9"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4C50BD" w:rsidRDefault="00002DDB"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Banko sąskaita</w:t>
            </w:r>
          </w:p>
        </w:tc>
        <w:tc>
          <w:tcPr>
            <w:tcW w:w="4534" w:type="dxa"/>
            <w:gridSpan w:val="2"/>
            <w:vAlign w:val="center"/>
          </w:tcPr>
          <w:p w14:paraId="0000003A" w14:textId="7E7B3781" w:rsidR="006B07B9" w:rsidRPr="004C50BD" w:rsidRDefault="00A100AE" w:rsidP="004C50BD">
            <w:pPr>
              <w:spacing w:after="0" w:line="240" w:lineRule="auto"/>
              <w:jc w:val="both"/>
              <w:rPr>
                <w:rFonts w:ascii="Arial" w:hAnsi="Arial" w:cs="Arial"/>
                <w:sz w:val="18"/>
                <w:szCs w:val="18"/>
              </w:rPr>
            </w:pPr>
            <w:r w:rsidRPr="004C50BD">
              <w:rPr>
                <w:rFonts w:ascii="Arial" w:hAnsi="Arial" w:cs="Arial"/>
                <w:sz w:val="18"/>
                <w:szCs w:val="18"/>
              </w:rPr>
              <w:t>A/s LT327300010002459012</w:t>
            </w:r>
          </w:p>
        </w:tc>
      </w:tr>
      <w:tr w:rsidR="00F9391E" w:rsidRPr="00E0037A" w14:paraId="264715E4" w14:textId="77777777" w:rsidTr="00C84EB0">
        <w:tc>
          <w:tcPr>
            <w:tcW w:w="2510" w:type="dxa"/>
            <w:vMerge/>
            <w:shd w:val="clear" w:color="auto" w:fill="F2F2F2"/>
            <w:vAlign w:val="center"/>
          </w:tcPr>
          <w:p w14:paraId="0000003C" w14:textId="77777777" w:rsidR="006B07B9" w:rsidRPr="004C50BD" w:rsidRDefault="006B07B9"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4C50BD" w:rsidRDefault="00002DDB"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Faktinės buveinės adresas</w:t>
            </w:r>
          </w:p>
        </w:tc>
        <w:tc>
          <w:tcPr>
            <w:tcW w:w="4534" w:type="dxa"/>
            <w:gridSpan w:val="2"/>
            <w:vAlign w:val="center"/>
          </w:tcPr>
          <w:p w14:paraId="00000040" w14:textId="6041BB54" w:rsidR="006B07B9" w:rsidRPr="004C50BD" w:rsidRDefault="00D702AE"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Saulėtekio al. 11, LT-10223 Vilnius</w:t>
            </w:r>
          </w:p>
        </w:tc>
      </w:tr>
      <w:tr w:rsidR="00F9391E" w:rsidRPr="00E0037A" w14:paraId="101F8334" w14:textId="77777777" w:rsidTr="00C84EB0">
        <w:trPr>
          <w:trHeight w:val="488"/>
        </w:trPr>
        <w:tc>
          <w:tcPr>
            <w:tcW w:w="2510" w:type="dxa"/>
            <w:vMerge/>
            <w:shd w:val="clear" w:color="auto" w:fill="F2F2F2"/>
            <w:vAlign w:val="center"/>
          </w:tcPr>
          <w:p w14:paraId="00000042" w14:textId="77777777" w:rsidR="006B07B9" w:rsidRPr="004C50BD" w:rsidRDefault="006B07B9"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4C50BD" w:rsidRDefault="00002DDB" w:rsidP="004C50BD">
            <w:pPr>
              <w:numPr>
                <w:ilvl w:val="2"/>
                <w:numId w:val="3"/>
              </w:numPr>
              <w:spacing w:after="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4C50BD">
              <w:rPr>
                <w:rFonts w:ascii="Arial" w:eastAsia="Arial" w:hAnsi="Arial" w:cs="Arial"/>
                <w:sz w:val="18"/>
                <w:szCs w:val="18"/>
                <w:lang w:val="lt-LT"/>
              </w:rPr>
              <w:t>Duomenys korespondencijai ir komunikacijai</w:t>
            </w:r>
            <w:bookmarkEnd w:id="2"/>
          </w:p>
        </w:tc>
        <w:tc>
          <w:tcPr>
            <w:tcW w:w="4534" w:type="dxa"/>
            <w:gridSpan w:val="2"/>
            <w:vAlign w:val="center"/>
          </w:tcPr>
          <w:p w14:paraId="00000046" w14:textId="46F3D834" w:rsidR="006B07B9" w:rsidRPr="004C50BD" w:rsidRDefault="00A100AE" w:rsidP="004C50BD">
            <w:pPr>
              <w:tabs>
                <w:tab w:val="left" w:pos="1019"/>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+370</w:t>
            </w:r>
            <w:r w:rsidR="00C0527C" w:rsidRPr="004C50BD">
              <w:rPr>
                <w:rFonts w:ascii="Arial" w:eastAsia="Arial" w:hAnsi="Arial" w:cs="Arial"/>
                <w:sz w:val="18"/>
                <w:szCs w:val="18"/>
                <w:lang w:val="lt-LT"/>
              </w:rPr>
              <w:t xml:space="preserve"> 5 274 5030</w:t>
            </w:r>
          </w:p>
          <w:p w14:paraId="00000047" w14:textId="17610923" w:rsidR="006B07B9" w:rsidRPr="004C50BD" w:rsidRDefault="00756D01" w:rsidP="004C50BD">
            <w:pPr>
              <w:tabs>
                <w:tab w:val="left" w:pos="230"/>
              </w:tabs>
              <w:spacing w:after="0" w:line="240" w:lineRule="auto"/>
              <w:ind w:left="89" w:hanging="89"/>
              <w:rPr>
                <w:rFonts w:ascii="Arial" w:eastAsia="Arial" w:hAnsi="Arial" w:cs="Arial"/>
                <w:sz w:val="18"/>
                <w:szCs w:val="18"/>
                <w:lang w:val="lt-LT"/>
              </w:rPr>
            </w:pPr>
            <w:hyperlink r:id="rId13" w:history="1">
              <w:r w:rsidR="00ED3B35" w:rsidRPr="004C50BD">
                <w:rPr>
                  <w:rStyle w:val="Hyperlink"/>
                  <w:rFonts w:ascii="Arial" w:eastAsia="Arial" w:hAnsi="Arial" w:cs="Arial"/>
                  <w:sz w:val="18"/>
                  <w:szCs w:val="18"/>
                  <w:lang w:val="lt-LT"/>
                </w:rPr>
                <w:t>vilniustech@vilniustech.lt</w:t>
              </w:r>
            </w:hyperlink>
            <w:r w:rsidR="00187FD6" w:rsidRPr="004C50BD">
              <w:rPr>
                <w:rFonts w:ascii="Arial" w:eastAsia="Arial" w:hAnsi="Arial" w:cs="Arial"/>
                <w:sz w:val="18"/>
                <w:szCs w:val="18"/>
                <w:lang w:val="lt-LT"/>
              </w:rPr>
              <w:t xml:space="preserve"> </w:t>
            </w:r>
          </w:p>
        </w:tc>
      </w:tr>
      <w:tr w:rsidR="00F9391E" w:rsidRPr="00E0037A" w14:paraId="5B241BB7" w14:textId="77777777" w:rsidTr="00FC0802">
        <w:trPr>
          <w:trHeight w:val="174"/>
        </w:trPr>
        <w:tc>
          <w:tcPr>
            <w:tcW w:w="2510" w:type="dxa"/>
            <w:vMerge/>
            <w:shd w:val="clear" w:color="auto" w:fill="F2F2F2"/>
            <w:vAlign w:val="center"/>
          </w:tcPr>
          <w:p w14:paraId="038101B7" w14:textId="77777777" w:rsidR="00D06733" w:rsidRPr="004C50BD" w:rsidRDefault="00D06733"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72B7518" w14:textId="4E6EE4EF" w:rsidR="00D06733" w:rsidRPr="004C50BD" w:rsidRDefault="00D06733"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Užsakovo vadovas</w:t>
            </w:r>
          </w:p>
        </w:tc>
        <w:tc>
          <w:tcPr>
            <w:tcW w:w="4534" w:type="dxa"/>
            <w:gridSpan w:val="2"/>
            <w:vAlign w:val="center"/>
          </w:tcPr>
          <w:p w14:paraId="2937C242" w14:textId="6A943AE8" w:rsidR="00D3439E" w:rsidRPr="004C50BD" w:rsidRDefault="00280AC6" w:rsidP="00FC0802">
            <w:pPr>
              <w:tabs>
                <w:tab w:val="left" w:pos="1019"/>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Rektorius</w:t>
            </w:r>
            <w:r w:rsidR="00FC0802">
              <w:rPr>
                <w:rFonts w:ascii="Arial" w:eastAsia="Arial" w:hAnsi="Arial" w:cs="Arial"/>
                <w:sz w:val="18"/>
                <w:szCs w:val="18"/>
                <w:lang w:val="lt-LT"/>
              </w:rPr>
              <w:t xml:space="preserve"> </w:t>
            </w:r>
            <w:r w:rsidR="00D3439E" w:rsidRPr="004C50BD">
              <w:rPr>
                <w:rFonts w:ascii="Arial" w:eastAsia="Arial" w:hAnsi="Arial" w:cs="Arial"/>
                <w:sz w:val="18"/>
                <w:szCs w:val="18"/>
                <w:lang w:val="lt-LT"/>
              </w:rPr>
              <w:t>Romualdas Kliukas</w:t>
            </w:r>
          </w:p>
        </w:tc>
      </w:tr>
      <w:tr w:rsidR="00F9391E" w:rsidRPr="00083B03" w14:paraId="0C57A111" w14:textId="77777777" w:rsidTr="00C84EB0">
        <w:trPr>
          <w:trHeight w:val="488"/>
        </w:trPr>
        <w:tc>
          <w:tcPr>
            <w:tcW w:w="2510" w:type="dxa"/>
            <w:vMerge/>
            <w:shd w:val="clear" w:color="auto" w:fill="F2F2F2"/>
            <w:vAlign w:val="center"/>
          </w:tcPr>
          <w:p w14:paraId="76ABED2F" w14:textId="77777777" w:rsidR="000F27DF" w:rsidRPr="004C50BD" w:rsidRDefault="000F27D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3CB71178" w14:textId="50B84BED" w:rsidR="000F27DF" w:rsidRPr="004C50BD" w:rsidRDefault="000F27DF" w:rsidP="004C50BD">
            <w:pPr>
              <w:numPr>
                <w:ilvl w:val="2"/>
                <w:numId w:val="3"/>
              </w:numPr>
              <w:spacing w:after="0" w:line="240" w:lineRule="auto"/>
              <w:ind w:left="623" w:hanging="623"/>
              <w:rPr>
                <w:rFonts w:ascii="Arial" w:eastAsia="Arial" w:hAnsi="Arial" w:cs="Arial"/>
                <w:sz w:val="18"/>
                <w:szCs w:val="18"/>
                <w:lang w:val="lt-LT"/>
              </w:rPr>
            </w:pPr>
            <w:bookmarkStart w:id="3" w:name="_Ref40947656"/>
            <w:r w:rsidRPr="004C50BD">
              <w:rPr>
                <w:rFonts w:ascii="Arial" w:eastAsia="Arial" w:hAnsi="Arial" w:cs="Arial"/>
                <w:sz w:val="18"/>
                <w:szCs w:val="18"/>
                <w:lang w:val="lt-LT"/>
              </w:rPr>
              <w:t>Užsakovo atstovas</w:t>
            </w:r>
            <w:bookmarkEnd w:id="3"/>
            <w:r w:rsidRPr="004C50BD">
              <w:rPr>
                <w:rFonts w:ascii="Arial" w:eastAsia="Arial" w:hAnsi="Arial" w:cs="Arial"/>
                <w:sz w:val="18"/>
                <w:szCs w:val="18"/>
                <w:lang w:val="lt-LT"/>
              </w:rPr>
              <w:t>, atsakingas už Sutarties vykdymą</w:t>
            </w:r>
            <w:r w:rsidR="00931C21" w:rsidRPr="004C50BD">
              <w:rPr>
                <w:rFonts w:ascii="Arial" w:eastAsia="Arial" w:hAnsi="Arial" w:cs="Arial"/>
                <w:sz w:val="18"/>
                <w:szCs w:val="18"/>
                <w:lang w:val="lt-LT"/>
              </w:rPr>
              <w:t xml:space="preserve"> </w:t>
            </w:r>
          </w:p>
        </w:tc>
        <w:tc>
          <w:tcPr>
            <w:tcW w:w="4534" w:type="dxa"/>
            <w:gridSpan w:val="2"/>
            <w:vAlign w:val="center"/>
          </w:tcPr>
          <w:p w14:paraId="630E6CF3" w14:textId="2FA01B4E" w:rsidR="003607D3" w:rsidRPr="004C50BD" w:rsidRDefault="00CC619F" w:rsidP="004C50BD">
            <w:pPr>
              <w:tabs>
                <w:tab w:val="left" w:pos="1019"/>
              </w:tabs>
              <w:spacing w:after="0" w:line="240" w:lineRule="auto"/>
              <w:rPr>
                <w:rFonts w:ascii="Arial" w:eastAsia="Arial" w:hAnsi="Arial" w:cs="Arial"/>
                <w:sz w:val="18"/>
                <w:szCs w:val="18"/>
                <w:lang w:val="lt-LT"/>
              </w:rPr>
            </w:pPr>
            <w:r>
              <w:rPr>
                <w:rFonts w:ascii="Arial" w:eastAsia="Arial" w:hAnsi="Arial" w:cs="Arial"/>
                <w:sz w:val="18"/>
                <w:szCs w:val="18"/>
                <w:lang w:val="lt-LT"/>
              </w:rPr>
              <w:t>Ramūnas Tumonis</w:t>
            </w:r>
          </w:p>
          <w:p w14:paraId="61512170" w14:textId="4865A53F" w:rsidR="000F27DF" w:rsidRPr="004C50BD" w:rsidRDefault="00ED3B35" w:rsidP="004C50BD">
            <w:pPr>
              <w:tabs>
                <w:tab w:val="left" w:pos="1019"/>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w:t>
            </w:r>
            <w:r w:rsidR="007257FE" w:rsidRPr="004C50BD">
              <w:rPr>
                <w:rFonts w:ascii="Arial" w:eastAsia="Arial" w:hAnsi="Arial" w:cs="Arial"/>
                <w:sz w:val="18"/>
                <w:szCs w:val="18"/>
                <w:lang w:val="lt-LT"/>
              </w:rPr>
              <w:t>370 </w:t>
            </w:r>
            <w:r w:rsidR="00CC619F">
              <w:rPr>
                <w:rFonts w:ascii="Arial" w:eastAsia="Arial" w:hAnsi="Arial" w:cs="Arial"/>
                <w:sz w:val="18"/>
                <w:szCs w:val="18"/>
                <w:lang w:val="lt-LT"/>
              </w:rPr>
              <w:t>5 237 0562</w:t>
            </w:r>
          </w:p>
          <w:p w14:paraId="562609ED" w14:textId="66BFC102" w:rsidR="000F27DF" w:rsidRPr="004C50BD" w:rsidRDefault="00756D01" w:rsidP="004C50BD">
            <w:pPr>
              <w:tabs>
                <w:tab w:val="left" w:pos="1019"/>
              </w:tabs>
              <w:spacing w:after="0" w:line="240" w:lineRule="auto"/>
              <w:rPr>
                <w:rFonts w:ascii="Arial" w:eastAsia="Arial" w:hAnsi="Arial" w:cs="Arial"/>
                <w:sz w:val="18"/>
                <w:szCs w:val="18"/>
                <w:lang w:val="pt-BR"/>
              </w:rPr>
            </w:pPr>
            <w:hyperlink r:id="rId14" w:history="1">
              <w:r w:rsidR="00CC619F" w:rsidRPr="002C4BBA">
                <w:rPr>
                  <w:rStyle w:val="Hyperlink"/>
                  <w:rFonts w:ascii="Arial" w:hAnsi="Arial" w:cs="Arial"/>
                  <w:sz w:val="18"/>
                  <w:szCs w:val="18"/>
                  <w:lang w:val="pt-BR"/>
                </w:rPr>
                <w:t>ramunas.tumonis</w:t>
              </w:r>
              <w:r w:rsidR="00CC619F" w:rsidRPr="002C4BBA">
                <w:rPr>
                  <w:rStyle w:val="Hyperlink"/>
                  <w:rFonts w:ascii="Arial" w:eastAsia="Arial" w:hAnsi="Arial" w:cs="Arial"/>
                  <w:sz w:val="18"/>
                  <w:szCs w:val="18"/>
                  <w:lang w:val="pt-BR"/>
                </w:rPr>
                <w:t>@vilniustech.lt</w:t>
              </w:r>
            </w:hyperlink>
            <w:r w:rsidR="007257FE" w:rsidRPr="004C50BD">
              <w:rPr>
                <w:rFonts w:ascii="Arial" w:eastAsia="Arial" w:hAnsi="Arial" w:cs="Arial"/>
                <w:sz w:val="18"/>
                <w:szCs w:val="18"/>
                <w:lang w:val="pt-BR"/>
              </w:rPr>
              <w:t xml:space="preserve"> </w:t>
            </w:r>
          </w:p>
        </w:tc>
      </w:tr>
      <w:tr w:rsidR="00F9391E" w:rsidRPr="00E0037A" w14:paraId="4F1984BB" w14:textId="77777777" w:rsidTr="00C84EB0">
        <w:trPr>
          <w:trHeight w:val="234"/>
        </w:trPr>
        <w:tc>
          <w:tcPr>
            <w:tcW w:w="2510" w:type="dxa"/>
            <w:vMerge w:val="restart"/>
            <w:shd w:val="clear" w:color="auto" w:fill="F2F2F2"/>
            <w:vAlign w:val="center"/>
          </w:tcPr>
          <w:p w14:paraId="00000052" w14:textId="0E998B39" w:rsidR="000F27DF" w:rsidRPr="004C50BD" w:rsidRDefault="000F27DF" w:rsidP="004C50BD">
            <w:pPr>
              <w:numPr>
                <w:ilvl w:val="1"/>
                <w:numId w:val="3"/>
              </w:numPr>
              <w:spacing w:after="0" w:line="240" w:lineRule="auto"/>
              <w:ind w:left="476" w:hanging="476"/>
              <w:rPr>
                <w:rFonts w:ascii="Arial" w:eastAsia="Arial" w:hAnsi="Arial" w:cs="Arial"/>
                <w:b/>
                <w:sz w:val="18"/>
                <w:szCs w:val="18"/>
                <w:lang w:val="lt-LT"/>
              </w:rPr>
            </w:pPr>
            <w:r w:rsidRPr="004C50BD">
              <w:rPr>
                <w:rFonts w:ascii="Arial" w:eastAsia="Arial" w:hAnsi="Arial" w:cs="Arial"/>
                <w:b/>
                <w:sz w:val="18"/>
                <w:szCs w:val="18"/>
                <w:lang w:val="lt-LT"/>
              </w:rPr>
              <w:t>Rangovas</w:t>
            </w:r>
          </w:p>
        </w:tc>
        <w:tc>
          <w:tcPr>
            <w:tcW w:w="3157" w:type="dxa"/>
            <w:gridSpan w:val="2"/>
            <w:shd w:val="clear" w:color="auto" w:fill="F2F2F2"/>
            <w:vAlign w:val="center"/>
          </w:tcPr>
          <w:p w14:paraId="00000053" w14:textId="77777777" w:rsidR="000F27DF" w:rsidRPr="004C50BD" w:rsidRDefault="000F27DF"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Pavadinimas</w:t>
            </w:r>
          </w:p>
        </w:tc>
        <w:tc>
          <w:tcPr>
            <w:tcW w:w="4534" w:type="dxa"/>
            <w:gridSpan w:val="2"/>
          </w:tcPr>
          <w:p w14:paraId="00000056" w14:textId="1E1F406B" w:rsidR="000F27DF" w:rsidRPr="004C50BD" w:rsidRDefault="00CC619F" w:rsidP="004C50BD">
            <w:pPr>
              <w:spacing w:after="0" w:line="240" w:lineRule="auto"/>
              <w:rPr>
                <w:rFonts w:ascii="Arial" w:eastAsia="Arial" w:hAnsi="Arial" w:cs="Arial"/>
                <w:sz w:val="18"/>
                <w:szCs w:val="18"/>
                <w:lang w:val="lt-LT"/>
              </w:rPr>
            </w:pPr>
            <w:r>
              <w:rPr>
                <w:rFonts w:ascii="Arial" w:eastAsia="Arial" w:hAnsi="Arial" w:cs="Arial"/>
                <w:sz w:val="18"/>
                <w:szCs w:val="18"/>
                <w:lang w:val="lt-LT"/>
              </w:rPr>
              <w:t>UAB „Infes“</w:t>
            </w:r>
          </w:p>
        </w:tc>
      </w:tr>
      <w:tr w:rsidR="00F9391E" w:rsidRPr="00E0037A" w14:paraId="2105E66F" w14:textId="77777777" w:rsidTr="00C84EB0">
        <w:trPr>
          <w:trHeight w:val="233"/>
        </w:trPr>
        <w:tc>
          <w:tcPr>
            <w:tcW w:w="2510" w:type="dxa"/>
            <w:vMerge/>
            <w:shd w:val="clear" w:color="auto" w:fill="F2F2F2"/>
            <w:vAlign w:val="center"/>
          </w:tcPr>
          <w:p w14:paraId="00000058" w14:textId="77777777" w:rsidR="000F27DF" w:rsidRPr="004C50BD" w:rsidRDefault="000F27D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4C50BD" w:rsidRDefault="000F27DF"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Steigimo šalis</w:t>
            </w:r>
          </w:p>
        </w:tc>
        <w:tc>
          <w:tcPr>
            <w:tcW w:w="4534" w:type="dxa"/>
            <w:gridSpan w:val="2"/>
          </w:tcPr>
          <w:p w14:paraId="0000005C" w14:textId="416ECB0B" w:rsidR="000F27DF" w:rsidRPr="004C50BD" w:rsidRDefault="00CC619F" w:rsidP="004C50BD">
            <w:pPr>
              <w:spacing w:after="0" w:line="240" w:lineRule="auto"/>
              <w:rPr>
                <w:rFonts w:ascii="Arial" w:eastAsia="Arial" w:hAnsi="Arial" w:cs="Arial"/>
                <w:sz w:val="18"/>
                <w:szCs w:val="18"/>
                <w:lang w:val="lt-LT"/>
              </w:rPr>
            </w:pPr>
            <w:r>
              <w:rPr>
                <w:rFonts w:ascii="Arial" w:eastAsia="Arial" w:hAnsi="Arial" w:cs="Arial"/>
                <w:sz w:val="18"/>
                <w:szCs w:val="18"/>
                <w:lang w:val="lt-LT"/>
              </w:rPr>
              <w:t>Lietuvos Respublika</w:t>
            </w:r>
          </w:p>
        </w:tc>
      </w:tr>
      <w:tr w:rsidR="00F9391E" w:rsidRPr="00E0037A" w14:paraId="7A65E465" w14:textId="77777777" w:rsidTr="00C84EB0">
        <w:trPr>
          <w:trHeight w:val="233"/>
        </w:trPr>
        <w:tc>
          <w:tcPr>
            <w:tcW w:w="2510" w:type="dxa"/>
            <w:vMerge/>
            <w:shd w:val="clear" w:color="auto" w:fill="F2F2F2"/>
            <w:vAlign w:val="center"/>
          </w:tcPr>
          <w:p w14:paraId="0000005E" w14:textId="77777777" w:rsidR="000F27DF" w:rsidRPr="004C50BD" w:rsidRDefault="000F27D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4C50BD" w:rsidRDefault="000F27DF"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Juridinio asmens kodas</w:t>
            </w:r>
          </w:p>
        </w:tc>
        <w:tc>
          <w:tcPr>
            <w:tcW w:w="4534" w:type="dxa"/>
            <w:gridSpan w:val="2"/>
          </w:tcPr>
          <w:p w14:paraId="00000062" w14:textId="4683417F" w:rsidR="000F27DF" w:rsidRPr="004C50BD" w:rsidRDefault="00CC619F" w:rsidP="004C50BD">
            <w:pPr>
              <w:spacing w:after="0" w:line="240" w:lineRule="auto"/>
              <w:rPr>
                <w:rFonts w:ascii="Arial" w:eastAsia="Arial" w:hAnsi="Arial" w:cs="Arial"/>
                <w:sz w:val="18"/>
                <w:szCs w:val="18"/>
                <w:lang w:val="lt-LT"/>
              </w:rPr>
            </w:pPr>
            <w:r>
              <w:rPr>
                <w:rFonts w:ascii="Arial" w:eastAsia="Arial" w:hAnsi="Arial" w:cs="Arial"/>
                <w:sz w:val="18"/>
                <w:szCs w:val="18"/>
                <w:lang w:val="lt-LT"/>
              </w:rPr>
              <w:t>302947360</w:t>
            </w:r>
          </w:p>
        </w:tc>
      </w:tr>
      <w:tr w:rsidR="00F9391E" w:rsidRPr="00E0037A" w14:paraId="31F8001C" w14:textId="77777777" w:rsidTr="00C84EB0">
        <w:trPr>
          <w:trHeight w:val="296"/>
        </w:trPr>
        <w:tc>
          <w:tcPr>
            <w:tcW w:w="2510" w:type="dxa"/>
            <w:vMerge/>
            <w:shd w:val="clear" w:color="auto" w:fill="F2F2F2"/>
            <w:vAlign w:val="center"/>
          </w:tcPr>
          <w:p w14:paraId="00000064" w14:textId="77777777" w:rsidR="000F27DF" w:rsidRPr="004C50BD" w:rsidRDefault="000F27D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4C50BD" w:rsidRDefault="000F27DF"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Juridinių asmenų registras</w:t>
            </w:r>
          </w:p>
        </w:tc>
        <w:tc>
          <w:tcPr>
            <w:tcW w:w="4534" w:type="dxa"/>
            <w:gridSpan w:val="2"/>
          </w:tcPr>
          <w:p w14:paraId="00000068" w14:textId="29DB0DB8" w:rsidR="000F27DF" w:rsidRPr="004C50BD" w:rsidRDefault="00CC619F"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Lietuvos Respublikos juridinių asmenų registras</w:t>
            </w:r>
          </w:p>
        </w:tc>
      </w:tr>
      <w:tr w:rsidR="00F9391E" w:rsidRPr="00E0037A" w14:paraId="1229111C" w14:textId="77777777" w:rsidTr="00C84EB0">
        <w:trPr>
          <w:trHeight w:val="296"/>
        </w:trPr>
        <w:tc>
          <w:tcPr>
            <w:tcW w:w="2510" w:type="dxa"/>
            <w:vMerge/>
            <w:shd w:val="clear" w:color="auto" w:fill="F2F2F2"/>
            <w:vAlign w:val="center"/>
          </w:tcPr>
          <w:p w14:paraId="0000006A" w14:textId="77777777" w:rsidR="000F27DF" w:rsidRPr="004C50BD" w:rsidRDefault="000F27D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238A6" w:rsidRDefault="000F27DF" w:rsidP="004C50BD">
            <w:pPr>
              <w:numPr>
                <w:ilvl w:val="2"/>
                <w:numId w:val="3"/>
              </w:numPr>
              <w:spacing w:after="0" w:line="240" w:lineRule="auto"/>
              <w:ind w:left="623" w:hanging="623"/>
              <w:rPr>
                <w:rFonts w:ascii="Arial" w:eastAsia="Arial" w:hAnsi="Arial" w:cs="Arial"/>
                <w:sz w:val="18"/>
                <w:szCs w:val="18"/>
                <w:lang w:val="lt-LT"/>
              </w:rPr>
            </w:pPr>
            <w:r w:rsidRPr="00E238A6">
              <w:rPr>
                <w:rFonts w:ascii="Arial" w:eastAsia="Arial" w:hAnsi="Arial" w:cs="Arial"/>
                <w:sz w:val="18"/>
                <w:szCs w:val="18"/>
                <w:lang w:val="lt-LT"/>
              </w:rPr>
              <w:t>PVM mokėtojo kodas</w:t>
            </w:r>
          </w:p>
        </w:tc>
        <w:tc>
          <w:tcPr>
            <w:tcW w:w="4534" w:type="dxa"/>
            <w:gridSpan w:val="2"/>
          </w:tcPr>
          <w:p w14:paraId="0000006E" w14:textId="37C19F46" w:rsidR="000F27DF" w:rsidRPr="004C50BD" w:rsidRDefault="00CC619F" w:rsidP="004C50BD">
            <w:pPr>
              <w:spacing w:after="0" w:line="240" w:lineRule="auto"/>
              <w:rPr>
                <w:rFonts w:ascii="Arial" w:eastAsia="Arial" w:hAnsi="Arial" w:cs="Arial"/>
                <w:sz w:val="18"/>
                <w:szCs w:val="18"/>
                <w:lang w:val="lt-LT"/>
              </w:rPr>
            </w:pPr>
            <w:r>
              <w:rPr>
                <w:rFonts w:ascii="Arial" w:eastAsia="Arial" w:hAnsi="Arial" w:cs="Arial"/>
                <w:sz w:val="18"/>
                <w:szCs w:val="18"/>
                <w:lang w:val="lt-LT"/>
              </w:rPr>
              <w:t>LT100007393212</w:t>
            </w:r>
          </w:p>
        </w:tc>
      </w:tr>
      <w:tr w:rsidR="00F9391E" w:rsidRPr="00E0037A" w14:paraId="4C8217F8" w14:textId="77777777" w:rsidTr="00C84EB0">
        <w:trPr>
          <w:trHeight w:val="233"/>
        </w:trPr>
        <w:tc>
          <w:tcPr>
            <w:tcW w:w="2510" w:type="dxa"/>
            <w:vMerge/>
            <w:shd w:val="clear" w:color="auto" w:fill="F2F2F2"/>
            <w:vAlign w:val="center"/>
          </w:tcPr>
          <w:p w14:paraId="00000070" w14:textId="77777777" w:rsidR="000F27DF" w:rsidRPr="004C50BD" w:rsidRDefault="000F27D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238A6" w:rsidRDefault="000F27DF" w:rsidP="004C50BD">
            <w:pPr>
              <w:numPr>
                <w:ilvl w:val="2"/>
                <w:numId w:val="3"/>
              </w:numPr>
              <w:spacing w:after="0" w:line="240" w:lineRule="auto"/>
              <w:ind w:left="623" w:hanging="623"/>
              <w:rPr>
                <w:rFonts w:ascii="Arial" w:eastAsia="Arial" w:hAnsi="Arial" w:cs="Arial"/>
                <w:sz w:val="18"/>
                <w:szCs w:val="18"/>
                <w:lang w:val="lt-LT"/>
              </w:rPr>
            </w:pPr>
            <w:r w:rsidRPr="00E238A6">
              <w:rPr>
                <w:rFonts w:ascii="Arial" w:eastAsia="Arial" w:hAnsi="Arial" w:cs="Arial"/>
                <w:sz w:val="18"/>
                <w:szCs w:val="18"/>
                <w:lang w:val="lt-LT"/>
              </w:rPr>
              <w:t>Banko sąskaita</w:t>
            </w:r>
          </w:p>
        </w:tc>
        <w:tc>
          <w:tcPr>
            <w:tcW w:w="4534" w:type="dxa"/>
            <w:gridSpan w:val="2"/>
          </w:tcPr>
          <w:p w14:paraId="00000074" w14:textId="475206FE" w:rsidR="000F27DF" w:rsidRPr="004C50BD" w:rsidRDefault="002A7D2B" w:rsidP="004C50BD">
            <w:pPr>
              <w:spacing w:after="0" w:line="240" w:lineRule="auto"/>
              <w:rPr>
                <w:rFonts w:ascii="Arial" w:eastAsia="Arial" w:hAnsi="Arial" w:cs="Arial"/>
                <w:sz w:val="18"/>
                <w:szCs w:val="18"/>
                <w:lang w:val="lt-LT"/>
              </w:rPr>
            </w:pPr>
            <w:r w:rsidRPr="002A7D2B">
              <w:rPr>
                <w:rFonts w:ascii="Arial" w:eastAsia="Arial" w:hAnsi="Arial" w:cs="Arial"/>
                <w:sz w:val="18"/>
                <w:szCs w:val="18"/>
                <w:lang w:val="lt-LT"/>
              </w:rPr>
              <w:t>LT344010042403939421</w:t>
            </w:r>
          </w:p>
        </w:tc>
      </w:tr>
      <w:tr w:rsidR="00F9391E" w:rsidRPr="00E0037A" w14:paraId="35DE52CC" w14:textId="77777777" w:rsidTr="00C84EB0">
        <w:trPr>
          <w:trHeight w:val="233"/>
        </w:trPr>
        <w:tc>
          <w:tcPr>
            <w:tcW w:w="2510" w:type="dxa"/>
            <w:vMerge/>
            <w:shd w:val="clear" w:color="auto" w:fill="F2F2F2"/>
            <w:vAlign w:val="center"/>
          </w:tcPr>
          <w:p w14:paraId="00000076" w14:textId="77777777" w:rsidR="000F27DF" w:rsidRPr="004C50BD" w:rsidRDefault="000F27D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238A6" w:rsidRDefault="000F27DF" w:rsidP="004C50BD">
            <w:pPr>
              <w:numPr>
                <w:ilvl w:val="2"/>
                <w:numId w:val="3"/>
              </w:numPr>
              <w:spacing w:after="0" w:line="240" w:lineRule="auto"/>
              <w:ind w:left="623" w:hanging="623"/>
              <w:rPr>
                <w:rFonts w:ascii="Arial" w:eastAsia="Arial" w:hAnsi="Arial" w:cs="Arial"/>
                <w:sz w:val="18"/>
                <w:szCs w:val="18"/>
                <w:lang w:val="lt-LT"/>
              </w:rPr>
            </w:pPr>
            <w:r w:rsidRPr="00E238A6">
              <w:rPr>
                <w:rFonts w:ascii="Arial" w:eastAsia="Arial" w:hAnsi="Arial" w:cs="Arial"/>
                <w:sz w:val="18"/>
                <w:szCs w:val="18"/>
                <w:lang w:val="lt-LT"/>
              </w:rPr>
              <w:t>Faktinės buveinės adresas</w:t>
            </w:r>
          </w:p>
        </w:tc>
        <w:tc>
          <w:tcPr>
            <w:tcW w:w="4534" w:type="dxa"/>
            <w:gridSpan w:val="2"/>
          </w:tcPr>
          <w:p w14:paraId="0000007A" w14:textId="1220CBC4" w:rsidR="000F27DF" w:rsidRPr="004C50BD" w:rsidRDefault="002A7D2B" w:rsidP="004C50BD">
            <w:pPr>
              <w:spacing w:after="0" w:line="240" w:lineRule="auto"/>
              <w:rPr>
                <w:rFonts w:ascii="Arial" w:eastAsia="Arial" w:hAnsi="Arial" w:cs="Arial"/>
                <w:sz w:val="18"/>
                <w:szCs w:val="18"/>
                <w:lang w:val="lt-LT"/>
              </w:rPr>
            </w:pPr>
            <w:r w:rsidRPr="002A7D2B">
              <w:rPr>
                <w:rFonts w:ascii="Arial" w:eastAsia="Arial" w:hAnsi="Arial" w:cs="Arial"/>
                <w:sz w:val="18"/>
                <w:szCs w:val="18"/>
                <w:lang w:val="lt-LT"/>
              </w:rPr>
              <w:t>Švitrigailos g. 13, 03228, Vilnius</w:t>
            </w:r>
          </w:p>
        </w:tc>
      </w:tr>
      <w:tr w:rsidR="00F9391E" w:rsidRPr="00E0037A" w14:paraId="2D1B1D73" w14:textId="77777777" w:rsidTr="00C84EB0">
        <w:trPr>
          <w:trHeight w:val="431"/>
        </w:trPr>
        <w:tc>
          <w:tcPr>
            <w:tcW w:w="2510" w:type="dxa"/>
            <w:vMerge/>
            <w:shd w:val="clear" w:color="auto" w:fill="F2F2F2"/>
            <w:vAlign w:val="center"/>
          </w:tcPr>
          <w:p w14:paraId="0000007C" w14:textId="77777777" w:rsidR="000F27DF" w:rsidRPr="004C50BD" w:rsidRDefault="000F27D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238A6" w:rsidRDefault="000F27DF" w:rsidP="004C50BD">
            <w:pPr>
              <w:numPr>
                <w:ilvl w:val="2"/>
                <w:numId w:val="3"/>
              </w:numPr>
              <w:spacing w:after="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238A6">
              <w:rPr>
                <w:rFonts w:ascii="Arial" w:eastAsia="Arial" w:hAnsi="Arial" w:cs="Arial"/>
                <w:sz w:val="18"/>
                <w:szCs w:val="18"/>
                <w:lang w:val="lt-LT"/>
              </w:rPr>
              <w:t>Duomenys korespondencijai ir komunikacijai</w:t>
            </w:r>
            <w:bookmarkEnd w:id="5"/>
          </w:p>
        </w:tc>
        <w:tc>
          <w:tcPr>
            <w:tcW w:w="4534" w:type="dxa"/>
            <w:gridSpan w:val="2"/>
            <w:vAlign w:val="center"/>
          </w:tcPr>
          <w:p w14:paraId="2CB13E7F" w14:textId="77777777" w:rsidR="000F27DF" w:rsidRDefault="002A7D2B" w:rsidP="002A7D2B">
            <w:pPr>
              <w:tabs>
                <w:tab w:val="left" w:pos="1019"/>
              </w:tabs>
              <w:spacing w:after="0" w:line="240" w:lineRule="auto"/>
              <w:rPr>
                <w:rFonts w:ascii="Arial" w:eastAsia="Arial" w:hAnsi="Arial" w:cs="Arial"/>
                <w:sz w:val="18"/>
                <w:szCs w:val="18"/>
                <w:lang w:val="lt-LT"/>
              </w:rPr>
            </w:pPr>
            <w:r w:rsidRPr="002A7D2B">
              <w:rPr>
                <w:rFonts w:ascii="Arial" w:eastAsia="Arial" w:hAnsi="Arial" w:cs="Arial"/>
                <w:sz w:val="18"/>
                <w:szCs w:val="18"/>
                <w:lang w:val="lt-LT"/>
              </w:rPr>
              <w:t>+370 5 231 32 09</w:t>
            </w:r>
          </w:p>
          <w:p w14:paraId="00000081" w14:textId="714EC5B5" w:rsidR="002A7D2B" w:rsidRPr="004C50BD" w:rsidRDefault="00756D01" w:rsidP="002A7D2B">
            <w:pPr>
              <w:tabs>
                <w:tab w:val="left" w:pos="1019"/>
              </w:tabs>
              <w:spacing w:after="0" w:line="240" w:lineRule="auto"/>
              <w:rPr>
                <w:rFonts w:ascii="Arial" w:eastAsia="Arial" w:hAnsi="Arial" w:cs="Arial"/>
                <w:sz w:val="18"/>
                <w:szCs w:val="18"/>
                <w:lang w:val="lt-LT"/>
              </w:rPr>
            </w:pPr>
            <w:hyperlink r:id="rId15" w:history="1">
              <w:r w:rsidR="002A7D2B" w:rsidRPr="00EF3C02">
                <w:rPr>
                  <w:rStyle w:val="Hyperlink"/>
                  <w:rFonts w:ascii="Arial" w:eastAsia="Arial" w:hAnsi="Arial" w:cs="Arial"/>
                  <w:sz w:val="18"/>
                  <w:szCs w:val="18"/>
                  <w:lang w:val="lt-LT"/>
                </w:rPr>
                <w:t>info@infes.lt</w:t>
              </w:r>
            </w:hyperlink>
            <w:r w:rsidR="002A7D2B">
              <w:rPr>
                <w:rFonts w:ascii="Arial" w:eastAsia="Arial" w:hAnsi="Arial" w:cs="Arial"/>
                <w:sz w:val="18"/>
                <w:szCs w:val="18"/>
                <w:lang w:val="lt-LT"/>
              </w:rPr>
              <w:t xml:space="preserve"> </w:t>
            </w:r>
          </w:p>
        </w:tc>
      </w:tr>
      <w:tr w:rsidR="00F9391E" w:rsidRPr="00E0037A" w14:paraId="664258F6" w14:textId="77777777" w:rsidTr="00C84EB0">
        <w:trPr>
          <w:trHeight w:val="431"/>
        </w:trPr>
        <w:tc>
          <w:tcPr>
            <w:tcW w:w="2510" w:type="dxa"/>
            <w:vMerge/>
            <w:shd w:val="clear" w:color="auto" w:fill="F2F2F2"/>
            <w:vAlign w:val="center"/>
          </w:tcPr>
          <w:p w14:paraId="276E5ADE" w14:textId="77777777" w:rsidR="00D06733" w:rsidRPr="004C50BD" w:rsidRDefault="00D06733"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4FA0C596" w14:textId="5C58E674" w:rsidR="00D06733" w:rsidRPr="00E238A6" w:rsidRDefault="00D06733" w:rsidP="004C50BD">
            <w:pPr>
              <w:numPr>
                <w:ilvl w:val="2"/>
                <w:numId w:val="3"/>
              </w:numPr>
              <w:spacing w:after="0" w:line="240" w:lineRule="auto"/>
              <w:ind w:left="623" w:hanging="623"/>
              <w:rPr>
                <w:rFonts w:ascii="Arial" w:eastAsia="Arial" w:hAnsi="Arial" w:cs="Arial"/>
                <w:sz w:val="18"/>
                <w:szCs w:val="18"/>
                <w:lang w:val="lt-LT"/>
              </w:rPr>
            </w:pPr>
            <w:r w:rsidRPr="00E238A6">
              <w:rPr>
                <w:rFonts w:ascii="Arial" w:eastAsia="Arial" w:hAnsi="Arial" w:cs="Arial"/>
                <w:sz w:val="18"/>
                <w:szCs w:val="18"/>
                <w:lang w:val="lt-LT"/>
              </w:rPr>
              <w:t>Rangovo vadovas</w:t>
            </w:r>
            <w:r w:rsidR="00FF6769" w:rsidRPr="00E238A6">
              <w:rPr>
                <w:rFonts w:ascii="Arial" w:eastAsia="Arial" w:hAnsi="Arial" w:cs="Arial"/>
                <w:sz w:val="18"/>
                <w:szCs w:val="18"/>
                <w:lang w:val="lt-LT"/>
              </w:rPr>
              <w:t xml:space="preserve"> </w:t>
            </w:r>
          </w:p>
        </w:tc>
        <w:tc>
          <w:tcPr>
            <w:tcW w:w="4534" w:type="dxa"/>
            <w:gridSpan w:val="2"/>
            <w:vAlign w:val="center"/>
          </w:tcPr>
          <w:p w14:paraId="30F01207" w14:textId="77777777" w:rsidR="00D06733" w:rsidRDefault="00CC619F" w:rsidP="004C50BD">
            <w:pPr>
              <w:tabs>
                <w:tab w:val="left" w:pos="1019"/>
              </w:tabs>
              <w:spacing w:after="0" w:line="240" w:lineRule="auto"/>
              <w:rPr>
                <w:rFonts w:ascii="Arial" w:eastAsia="Arial" w:hAnsi="Arial" w:cs="Arial"/>
                <w:sz w:val="18"/>
                <w:szCs w:val="18"/>
                <w:lang w:val="lt-LT"/>
              </w:rPr>
            </w:pPr>
            <w:r>
              <w:rPr>
                <w:rFonts w:ascii="Arial" w:eastAsia="Arial" w:hAnsi="Arial" w:cs="Arial"/>
                <w:sz w:val="18"/>
                <w:szCs w:val="18"/>
                <w:lang w:val="lt-LT"/>
              </w:rPr>
              <w:t>Generalinis direktorius</w:t>
            </w:r>
          </w:p>
          <w:p w14:paraId="65C8DFE6" w14:textId="364DD2BB" w:rsidR="00CC619F" w:rsidRPr="004C50BD" w:rsidRDefault="00CC619F" w:rsidP="004C50BD">
            <w:pPr>
              <w:tabs>
                <w:tab w:val="left" w:pos="1019"/>
              </w:tabs>
              <w:spacing w:after="0" w:line="240" w:lineRule="auto"/>
              <w:rPr>
                <w:rFonts w:ascii="Arial" w:eastAsia="Arial" w:hAnsi="Arial" w:cs="Arial"/>
                <w:sz w:val="18"/>
                <w:szCs w:val="18"/>
                <w:lang w:val="lt-LT"/>
              </w:rPr>
            </w:pPr>
            <w:r>
              <w:rPr>
                <w:rFonts w:ascii="Arial" w:eastAsia="Arial" w:hAnsi="Arial" w:cs="Arial"/>
                <w:sz w:val="18"/>
                <w:szCs w:val="18"/>
                <w:lang w:val="lt-LT"/>
              </w:rPr>
              <w:t>Arvydas Markevičius</w:t>
            </w:r>
          </w:p>
        </w:tc>
      </w:tr>
      <w:tr w:rsidR="00F9391E" w:rsidRPr="00083B03" w14:paraId="1EA9AF0B" w14:textId="77777777" w:rsidTr="00C84EB0">
        <w:trPr>
          <w:trHeight w:val="64"/>
        </w:trPr>
        <w:tc>
          <w:tcPr>
            <w:tcW w:w="2510" w:type="dxa"/>
            <w:vMerge/>
            <w:shd w:val="clear" w:color="auto" w:fill="F2F2F2"/>
            <w:vAlign w:val="center"/>
          </w:tcPr>
          <w:p w14:paraId="00000083" w14:textId="77777777" w:rsidR="000F27DF" w:rsidRPr="004C50BD" w:rsidRDefault="000F27D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84" w14:textId="4784E991" w:rsidR="000F27DF" w:rsidRPr="00E238A6" w:rsidRDefault="000F27DF" w:rsidP="004C50BD">
            <w:pPr>
              <w:numPr>
                <w:ilvl w:val="2"/>
                <w:numId w:val="3"/>
              </w:numPr>
              <w:spacing w:after="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238A6">
              <w:rPr>
                <w:rFonts w:ascii="Arial" w:eastAsia="Arial" w:hAnsi="Arial" w:cs="Arial"/>
                <w:sz w:val="18"/>
                <w:szCs w:val="18"/>
                <w:lang w:val="lt-LT"/>
              </w:rPr>
              <w:t>Rangovo atstovas</w:t>
            </w:r>
            <w:bookmarkEnd w:id="7"/>
            <w:r w:rsidR="00A100AE" w:rsidRPr="00E238A6">
              <w:rPr>
                <w:rFonts w:ascii="Arial" w:eastAsia="Arial" w:hAnsi="Arial" w:cs="Arial"/>
                <w:sz w:val="18"/>
                <w:szCs w:val="18"/>
                <w:lang w:val="lt-LT"/>
              </w:rPr>
              <w:t>, atsakingas už sutarties vykdymą</w:t>
            </w:r>
            <w:r w:rsidR="00931C21" w:rsidRPr="00E238A6">
              <w:rPr>
                <w:rFonts w:ascii="Arial" w:eastAsia="Arial" w:hAnsi="Arial" w:cs="Arial"/>
                <w:sz w:val="18"/>
                <w:szCs w:val="18"/>
                <w:lang w:val="lt-LT"/>
              </w:rPr>
              <w:t xml:space="preserve"> </w:t>
            </w:r>
          </w:p>
        </w:tc>
        <w:tc>
          <w:tcPr>
            <w:tcW w:w="4534" w:type="dxa"/>
            <w:gridSpan w:val="2"/>
            <w:vAlign w:val="center"/>
          </w:tcPr>
          <w:p w14:paraId="65C958E2" w14:textId="6025CF95" w:rsidR="002A7D2B" w:rsidRDefault="002A7D2B" w:rsidP="002A7D2B">
            <w:pPr>
              <w:tabs>
                <w:tab w:val="left" w:pos="1019"/>
              </w:tabs>
              <w:spacing w:after="0" w:line="240" w:lineRule="auto"/>
              <w:rPr>
                <w:rFonts w:ascii="Arial" w:eastAsia="Arial" w:hAnsi="Arial" w:cs="Arial"/>
                <w:sz w:val="18"/>
                <w:szCs w:val="18"/>
                <w:lang w:val="lt-LT"/>
              </w:rPr>
            </w:pPr>
            <w:r>
              <w:rPr>
                <w:rFonts w:ascii="Arial" w:eastAsia="Arial" w:hAnsi="Arial" w:cs="Arial"/>
                <w:sz w:val="18"/>
                <w:szCs w:val="18"/>
                <w:lang w:val="lt-LT"/>
              </w:rPr>
              <w:t>Vytenis Pilipas</w:t>
            </w:r>
          </w:p>
          <w:p w14:paraId="0ADBBCBB" w14:textId="5F6E3372" w:rsidR="002A7D2B" w:rsidRDefault="002A7D2B" w:rsidP="002A7D2B">
            <w:pPr>
              <w:tabs>
                <w:tab w:val="left" w:pos="1019"/>
              </w:tabs>
              <w:spacing w:after="0" w:line="240" w:lineRule="auto"/>
              <w:rPr>
                <w:rFonts w:ascii="Arial" w:eastAsia="Arial" w:hAnsi="Arial" w:cs="Arial"/>
                <w:sz w:val="18"/>
                <w:szCs w:val="18"/>
              </w:rPr>
            </w:pPr>
            <w:r w:rsidRPr="002A7D2B">
              <w:rPr>
                <w:rFonts w:ascii="Arial" w:eastAsia="Arial" w:hAnsi="Arial" w:cs="Arial"/>
                <w:sz w:val="18"/>
                <w:szCs w:val="18"/>
              </w:rPr>
              <w:t>+370 650 49</w:t>
            </w:r>
            <w:r>
              <w:rPr>
                <w:rFonts w:ascii="Arial" w:eastAsia="Arial" w:hAnsi="Arial" w:cs="Arial"/>
                <w:sz w:val="18"/>
                <w:szCs w:val="18"/>
              </w:rPr>
              <w:t> </w:t>
            </w:r>
            <w:r w:rsidRPr="002A7D2B">
              <w:rPr>
                <w:rFonts w:ascii="Arial" w:eastAsia="Arial" w:hAnsi="Arial" w:cs="Arial"/>
                <w:sz w:val="18"/>
                <w:szCs w:val="18"/>
              </w:rPr>
              <w:t>349</w:t>
            </w:r>
          </w:p>
          <w:p w14:paraId="32513347" w14:textId="6312C71D" w:rsidR="002A7D2B" w:rsidRDefault="00756D01" w:rsidP="002A7D2B">
            <w:pPr>
              <w:tabs>
                <w:tab w:val="left" w:pos="1019"/>
              </w:tabs>
              <w:spacing w:after="0" w:line="240" w:lineRule="auto"/>
              <w:rPr>
                <w:rFonts w:ascii="Arial" w:eastAsia="Arial" w:hAnsi="Arial" w:cs="Arial"/>
                <w:sz w:val="18"/>
                <w:szCs w:val="18"/>
                <w:lang w:val="lt-LT"/>
              </w:rPr>
            </w:pPr>
            <w:hyperlink r:id="rId16" w:history="1">
              <w:r w:rsidR="002A7D2B" w:rsidRPr="002A7D2B">
                <w:rPr>
                  <w:rStyle w:val="Hyperlink"/>
                  <w:rFonts w:ascii="Arial" w:eastAsia="Arial" w:hAnsi="Arial" w:cs="Arial"/>
                  <w:sz w:val="18"/>
                  <w:szCs w:val="18"/>
                </w:rPr>
                <w:t>vytenis.pilipas@infes.lt</w:t>
              </w:r>
            </w:hyperlink>
          </w:p>
          <w:p w14:paraId="0000008A" w14:textId="5D5A21A3" w:rsidR="000F27DF" w:rsidRPr="004C50BD" w:rsidRDefault="00756D01" w:rsidP="002A7D2B">
            <w:pPr>
              <w:tabs>
                <w:tab w:val="left" w:pos="101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1"/>
                  <w14:checkedState w14:val="2612" w14:font="MS Gothic"/>
                  <w14:uncheckedState w14:val="2610" w14:font="MS Gothic"/>
                </w14:checkbox>
              </w:sdtPr>
              <w:sdtEndPr/>
              <w:sdtContent>
                <w:r w:rsidR="000F27DF" w:rsidRPr="004C50BD">
                  <w:rPr>
                    <w:rFonts w:ascii="Segoe UI Symbol" w:eastAsia="MS Gothic" w:hAnsi="Segoe UI Symbol" w:cs="Segoe UI Symbol"/>
                    <w:bCs/>
                    <w:sz w:val="18"/>
                    <w:szCs w:val="18"/>
                    <w:lang w:val="lt-LT"/>
                  </w:rPr>
                  <w:t>☐</w:t>
                </w:r>
              </w:sdtContent>
            </w:sdt>
            <w:r w:rsidR="000F27DF" w:rsidRPr="004C50BD">
              <w:rPr>
                <w:rFonts w:ascii="Arial" w:eastAsia="Arial" w:hAnsi="Arial" w:cs="Arial"/>
                <w:sz w:val="18"/>
                <w:szCs w:val="18"/>
                <w:lang w:val="lt-LT"/>
              </w:rPr>
              <w:t xml:space="preserve"> – pažymėti, jeigu Rangovo atstovas yra įgaliotas sudaryti Susitarimus</w:t>
            </w:r>
          </w:p>
        </w:tc>
      </w:tr>
      <w:tr w:rsidR="00F9391E" w:rsidRPr="00594D0D" w14:paraId="6EAD057F" w14:textId="77777777" w:rsidTr="0036379A">
        <w:trPr>
          <w:trHeight w:val="245"/>
        </w:trPr>
        <w:tc>
          <w:tcPr>
            <w:tcW w:w="10201" w:type="dxa"/>
            <w:gridSpan w:val="5"/>
            <w:shd w:val="clear" w:color="auto" w:fill="F2F2F2"/>
            <w:vAlign w:val="center"/>
          </w:tcPr>
          <w:p w14:paraId="0000008C" w14:textId="4FC700E6" w:rsidR="000F27DF" w:rsidRPr="004C50BD" w:rsidRDefault="000F27DF" w:rsidP="004C50BD">
            <w:pPr>
              <w:numPr>
                <w:ilvl w:val="0"/>
                <w:numId w:val="3"/>
              </w:numPr>
              <w:spacing w:after="0" w:line="240" w:lineRule="auto"/>
              <w:ind w:left="334" w:hanging="334"/>
              <w:rPr>
                <w:rFonts w:ascii="Arial" w:eastAsia="Arial" w:hAnsi="Arial" w:cs="Arial"/>
                <w:b/>
                <w:sz w:val="18"/>
                <w:szCs w:val="18"/>
                <w:lang w:val="lt-LT"/>
              </w:rPr>
            </w:pPr>
            <w:r w:rsidRPr="004C50BD">
              <w:rPr>
                <w:rFonts w:ascii="Arial" w:eastAsia="Arial" w:hAnsi="Arial" w:cs="Arial"/>
                <w:b/>
                <w:sz w:val="18"/>
                <w:szCs w:val="18"/>
                <w:lang w:val="lt-LT"/>
              </w:rPr>
              <w:t xml:space="preserve">TRETIEJI ASMENYS, DALYVAUJANTYS VYKDANT </w:t>
            </w:r>
            <w:r w:rsidR="00043F76" w:rsidRPr="004C50BD">
              <w:rPr>
                <w:rFonts w:ascii="Arial" w:eastAsia="Arial" w:hAnsi="Arial" w:cs="Arial"/>
                <w:b/>
                <w:sz w:val="18"/>
                <w:szCs w:val="18"/>
                <w:lang w:val="lt-LT"/>
              </w:rPr>
              <w:t>DARBUS</w:t>
            </w:r>
            <w:r w:rsidRPr="004C50BD">
              <w:rPr>
                <w:rFonts w:ascii="Arial" w:eastAsia="Arial" w:hAnsi="Arial" w:cs="Arial"/>
                <w:b/>
                <w:sz w:val="18"/>
                <w:szCs w:val="18"/>
                <w:lang w:val="lt-LT"/>
              </w:rPr>
              <w:t>:</w:t>
            </w:r>
            <w:r w:rsidR="00373D8E" w:rsidRPr="004C50BD">
              <w:rPr>
                <w:rFonts w:ascii="Arial" w:eastAsia="Arial" w:hAnsi="Arial" w:cs="Arial"/>
                <w:b/>
                <w:sz w:val="18"/>
                <w:szCs w:val="18"/>
                <w:lang w:val="lt-LT"/>
              </w:rPr>
              <w:t xml:space="preserve"> </w:t>
            </w:r>
          </w:p>
        </w:tc>
      </w:tr>
      <w:tr w:rsidR="00F9391E" w:rsidRPr="00E0037A" w14:paraId="7EB8C46E" w14:textId="77777777" w:rsidTr="00C84EB0">
        <w:trPr>
          <w:trHeight w:val="234"/>
        </w:trPr>
        <w:tc>
          <w:tcPr>
            <w:tcW w:w="2510" w:type="dxa"/>
            <w:vMerge w:val="restart"/>
            <w:shd w:val="clear" w:color="auto" w:fill="F2F2F2"/>
            <w:vAlign w:val="center"/>
          </w:tcPr>
          <w:p w14:paraId="00000092" w14:textId="77777777" w:rsidR="000F27DF" w:rsidRPr="004C50BD" w:rsidRDefault="000F27DF" w:rsidP="004C50BD">
            <w:pPr>
              <w:numPr>
                <w:ilvl w:val="1"/>
                <w:numId w:val="3"/>
              </w:numPr>
              <w:spacing w:after="0" w:line="240" w:lineRule="auto"/>
              <w:ind w:left="476" w:hanging="476"/>
              <w:rPr>
                <w:rFonts w:ascii="Arial" w:eastAsia="Arial" w:hAnsi="Arial" w:cs="Arial"/>
                <w:b/>
                <w:sz w:val="18"/>
                <w:szCs w:val="18"/>
                <w:lang w:val="lt-LT"/>
              </w:rPr>
            </w:pPr>
            <w:r w:rsidRPr="004C50BD">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4C50BD" w:rsidRDefault="000F27DF"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Pavadinimas</w:t>
            </w:r>
          </w:p>
        </w:tc>
        <w:tc>
          <w:tcPr>
            <w:tcW w:w="4534" w:type="dxa"/>
            <w:gridSpan w:val="2"/>
          </w:tcPr>
          <w:p w14:paraId="00000096" w14:textId="1AD2BC43" w:rsidR="000F27DF" w:rsidRPr="004C50BD" w:rsidRDefault="000C6B17" w:rsidP="004C50BD">
            <w:pPr>
              <w:spacing w:after="0" w:line="240" w:lineRule="auto"/>
              <w:rPr>
                <w:rFonts w:ascii="Arial" w:eastAsia="Arial" w:hAnsi="Arial" w:cs="Arial"/>
                <w:sz w:val="18"/>
                <w:szCs w:val="18"/>
                <w:lang w:val="lt-LT"/>
              </w:rPr>
            </w:pPr>
            <w:r w:rsidRPr="004C50BD">
              <w:rPr>
                <w:rFonts w:ascii="Arial" w:hAnsi="Arial" w:cs="Arial"/>
                <w:bCs/>
                <w:iCs/>
                <w:sz w:val="18"/>
                <w:szCs w:val="18"/>
                <w:lang w:val="lt-LT" w:eastAsia="ar-SA"/>
              </w:rPr>
              <w:t>UAB „Synergy Solutions“</w:t>
            </w:r>
          </w:p>
        </w:tc>
      </w:tr>
      <w:tr w:rsidR="00F9391E" w:rsidRPr="00E0037A" w14:paraId="1154B45D" w14:textId="77777777" w:rsidTr="00C84EB0">
        <w:trPr>
          <w:trHeight w:val="233"/>
        </w:trPr>
        <w:tc>
          <w:tcPr>
            <w:tcW w:w="2510" w:type="dxa"/>
            <w:vMerge/>
            <w:shd w:val="clear" w:color="auto" w:fill="F2F2F2"/>
            <w:vAlign w:val="center"/>
          </w:tcPr>
          <w:p w14:paraId="00000098" w14:textId="77777777" w:rsidR="000F27DF" w:rsidRPr="004C50BD" w:rsidRDefault="000F27D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4C50BD" w:rsidRDefault="000F27DF"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Juridinio asmens kodas</w:t>
            </w:r>
          </w:p>
        </w:tc>
        <w:tc>
          <w:tcPr>
            <w:tcW w:w="4534" w:type="dxa"/>
            <w:gridSpan w:val="2"/>
          </w:tcPr>
          <w:p w14:paraId="0000009C" w14:textId="550410A8" w:rsidR="000F27DF" w:rsidRPr="004C50BD" w:rsidRDefault="00DD76BD" w:rsidP="004C50BD">
            <w:pPr>
              <w:spacing w:after="0" w:line="240" w:lineRule="auto"/>
              <w:rPr>
                <w:rFonts w:ascii="Arial" w:eastAsia="Arial" w:hAnsi="Arial" w:cs="Arial"/>
                <w:sz w:val="18"/>
                <w:szCs w:val="18"/>
                <w:lang w:val="lt-LT"/>
              </w:rPr>
            </w:pPr>
            <w:r w:rsidRPr="004C50BD">
              <w:rPr>
                <w:rFonts w:ascii="Arial" w:hAnsi="Arial" w:cs="Arial"/>
                <w:bCs/>
                <w:iCs/>
                <w:sz w:val="18"/>
                <w:szCs w:val="18"/>
                <w:lang w:val="lt-LT" w:eastAsia="ar-SA"/>
              </w:rPr>
              <w:t>302781077</w:t>
            </w:r>
          </w:p>
        </w:tc>
      </w:tr>
      <w:tr w:rsidR="00F9391E" w:rsidRPr="00E0037A" w14:paraId="799805C2" w14:textId="77777777" w:rsidTr="00C84EB0">
        <w:trPr>
          <w:trHeight w:val="233"/>
        </w:trPr>
        <w:tc>
          <w:tcPr>
            <w:tcW w:w="2510" w:type="dxa"/>
            <w:vMerge/>
            <w:shd w:val="clear" w:color="auto" w:fill="F2F2F2"/>
            <w:vAlign w:val="center"/>
          </w:tcPr>
          <w:p w14:paraId="0000009E" w14:textId="77777777" w:rsidR="000F27DF" w:rsidRPr="004C50BD" w:rsidRDefault="000F27D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4C50BD" w:rsidRDefault="000F27DF"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Faktinės buveinės adresas</w:t>
            </w:r>
          </w:p>
        </w:tc>
        <w:tc>
          <w:tcPr>
            <w:tcW w:w="4534" w:type="dxa"/>
            <w:gridSpan w:val="2"/>
          </w:tcPr>
          <w:p w14:paraId="000000A2" w14:textId="33BF6E99" w:rsidR="000F27DF" w:rsidRPr="004C50BD" w:rsidRDefault="00DD76BD"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Daugėliškio g. 32, 09300 Vilnius</w:t>
            </w:r>
          </w:p>
        </w:tc>
      </w:tr>
      <w:tr w:rsidR="00F9391E" w:rsidRPr="00E0037A" w14:paraId="5821E999" w14:textId="77777777" w:rsidTr="00C84EB0">
        <w:trPr>
          <w:trHeight w:val="431"/>
        </w:trPr>
        <w:tc>
          <w:tcPr>
            <w:tcW w:w="2510" w:type="dxa"/>
            <w:vMerge/>
            <w:shd w:val="clear" w:color="auto" w:fill="F2F2F2"/>
            <w:vAlign w:val="center"/>
          </w:tcPr>
          <w:p w14:paraId="000000A4" w14:textId="77777777" w:rsidR="000F27DF" w:rsidRPr="004C50BD" w:rsidRDefault="000F27D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4C50BD" w:rsidRDefault="000F27DF"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Duomenys korespondencijai ir komunikacijai</w:t>
            </w:r>
          </w:p>
        </w:tc>
        <w:tc>
          <w:tcPr>
            <w:tcW w:w="4534" w:type="dxa"/>
            <w:gridSpan w:val="2"/>
            <w:vAlign w:val="center"/>
          </w:tcPr>
          <w:p w14:paraId="000000A9" w14:textId="76E5C173" w:rsidR="0070361A" w:rsidRPr="004C50BD" w:rsidRDefault="00F7124B" w:rsidP="004C50BD">
            <w:pPr>
              <w:tabs>
                <w:tab w:val="left" w:pos="912"/>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info@ss-exp.com</w:t>
            </w:r>
          </w:p>
        </w:tc>
      </w:tr>
      <w:tr w:rsidR="00F9391E" w:rsidRPr="00083B03" w14:paraId="280B71D1" w14:textId="77777777" w:rsidTr="00C84EB0">
        <w:trPr>
          <w:trHeight w:val="64"/>
        </w:trPr>
        <w:tc>
          <w:tcPr>
            <w:tcW w:w="2510" w:type="dxa"/>
            <w:vMerge/>
            <w:shd w:val="clear" w:color="auto" w:fill="F2F2F2"/>
            <w:vAlign w:val="center"/>
          </w:tcPr>
          <w:p w14:paraId="000000AB" w14:textId="77777777" w:rsidR="000F27DF" w:rsidRPr="004C50BD" w:rsidRDefault="000F27D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4C50BD" w:rsidRDefault="00FF6769"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Statinio p</w:t>
            </w:r>
            <w:r w:rsidR="000F27DF" w:rsidRPr="004C50BD">
              <w:rPr>
                <w:rFonts w:ascii="Arial" w:eastAsia="Arial" w:hAnsi="Arial" w:cs="Arial"/>
                <w:sz w:val="18"/>
                <w:szCs w:val="18"/>
                <w:lang w:val="lt-LT"/>
              </w:rPr>
              <w:t>rojekto vadovas</w:t>
            </w:r>
          </w:p>
        </w:tc>
        <w:tc>
          <w:tcPr>
            <w:tcW w:w="4534" w:type="dxa"/>
            <w:gridSpan w:val="2"/>
            <w:vAlign w:val="center"/>
          </w:tcPr>
          <w:p w14:paraId="000000B1" w14:textId="36627FD0" w:rsidR="000F27DF" w:rsidRPr="004C50BD" w:rsidRDefault="00685D21" w:rsidP="004C50BD">
            <w:pPr>
              <w:tabs>
                <w:tab w:val="left" w:pos="1019"/>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Tomas Kazlauskas, el.p. info@ss-exp.com</w:t>
            </w:r>
          </w:p>
        </w:tc>
      </w:tr>
      <w:tr w:rsidR="00F7124B" w:rsidRPr="00E0037A" w14:paraId="5A1A3398" w14:textId="77777777" w:rsidTr="00C84EB0">
        <w:trPr>
          <w:trHeight w:val="234"/>
        </w:trPr>
        <w:tc>
          <w:tcPr>
            <w:tcW w:w="2510" w:type="dxa"/>
            <w:vMerge w:val="restart"/>
            <w:shd w:val="clear" w:color="auto" w:fill="F2F2F2"/>
            <w:vAlign w:val="center"/>
          </w:tcPr>
          <w:p w14:paraId="000000B3" w14:textId="77777777" w:rsidR="00F7124B" w:rsidRPr="004C50BD" w:rsidRDefault="00F7124B" w:rsidP="004C50BD">
            <w:pPr>
              <w:numPr>
                <w:ilvl w:val="1"/>
                <w:numId w:val="3"/>
              </w:numPr>
              <w:spacing w:after="0" w:line="240" w:lineRule="auto"/>
              <w:ind w:left="476" w:hanging="476"/>
              <w:rPr>
                <w:rFonts w:ascii="Arial" w:eastAsia="Arial" w:hAnsi="Arial" w:cs="Arial"/>
                <w:b/>
                <w:sz w:val="18"/>
                <w:szCs w:val="18"/>
                <w:lang w:val="lt-LT"/>
              </w:rPr>
            </w:pPr>
            <w:r w:rsidRPr="004C50BD">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F7124B" w:rsidRPr="004C50BD" w:rsidRDefault="00F7124B"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Pavadinimas</w:t>
            </w:r>
          </w:p>
        </w:tc>
        <w:tc>
          <w:tcPr>
            <w:tcW w:w="4534" w:type="dxa"/>
            <w:gridSpan w:val="2"/>
          </w:tcPr>
          <w:p w14:paraId="000000B7" w14:textId="409E4698" w:rsidR="00F7124B" w:rsidRPr="004C50BD" w:rsidRDefault="00F7124B" w:rsidP="004C50BD">
            <w:pPr>
              <w:spacing w:after="0" w:line="240" w:lineRule="auto"/>
              <w:rPr>
                <w:rFonts w:ascii="Arial" w:eastAsia="Arial" w:hAnsi="Arial" w:cs="Arial"/>
                <w:sz w:val="18"/>
                <w:szCs w:val="18"/>
                <w:lang w:val="lt-LT"/>
              </w:rPr>
            </w:pPr>
            <w:r w:rsidRPr="004C50BD">
              <w:rPr>
                <w:rFonts w:ascii="Arial" w:hAnsi="Arial" w:cs="Arial"/>
                <w:bCs/>
                <w:iCs/>
                <w:sz w:val="18"/>
                <w:szCs w:val="18"/>
                <w:lang w:val="lt-LT" w:eastAsia="ar-SA"/>
              </w:rPr>
              <w:t>UAB „Synergy Solutions“</w:t>
            </w:r>
          </w:p>
        </w:tc>
      </w:tr>
      <w:tr w:rsidR="00F7124B" w:rsidRPr="00E0037A" w14:paraId="3A3A31CD" w14:textId="77777777" w:rsidTr="00C84EB0">
        <w:trPr>
          <w:trHeight w:val="233"/>
        </w:trPr>
        <w:tc>
          <w:tcPr>
            <w:tcW w:w="2510" w:type="dxa"/>
            <w:vMerge/>
            <w:shd w:val="clear" w:color="auto" w:fill="F2F2F2"/>
            <w:vAlign w:val="center"/>
          </w:tcPr>
          <w:p w14:paraId="000000B9" w14:textId="77777777" w:rsidR="00F7124B" w:rsidRPr="004C50BD" w:rsidRDefault="00F7124B"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BA" w14:textId="77777777" w:rsidR="00F7124B" w:rsidRPr="004C50BD" w:rsidRDefault="00F7124B"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Juridinio asmens kodas</w:t>
            </w:r>
          </w:p>
        </w:tc>
        <w:tc>
          <w:tcPr>
            <w:tcW w:w="4534" w:type="dxa"/>
            <w:gridSpan w:val="2"/>
          </w:tcPr>
          <w:p w14:paraId="000000BD" w14:textId="11FBE4B3" w:rsidR="00F7124B" w:rsidRPr="004C50BD" w:rsidRDefault="00F7124B" w:rsidP="004C50BD">
            <w:pPr>
              <w:spacing w:after="0" w:line="240" w:lineRule="auto"/>
              <w:rPr>
                <w:rFonts w:ascii="Arial" w:eastAsia="Arial" w:hAnsi="Arial" w:cs="Arial"/>
                <w:sz w:val="18"/>
                <w:szCs w:val="18"/>
                <w:lang w:val="lt-LT"/>
              </w:rPr>
            </w:pPr>
            <w:r w:rsidRPr="004C50BD">
              <w:rPr>
                <w:rFonts w:ascii="Arial" w:hAnsi="Arial" w:cs="Arial"/>
                <w:bCs/>
                <w:iCs/>
                <w:sz w:val="18"/>
                <w:szCs w:val="18"/>
                <w:lang w:val="lt-LT" w:eastAsia="ar-SA"/>
              </w:rPr>
              <w:t>302781077</w:t>
            </w:r>
          </w:p>
        </w:tc>
      </w:tr>
      <w:tr w:rsidR="00F7124B" w:rsidRPr="00E0037A" w14:paraId="6595484F" w14:textId="77777777" w:rsidTr="00C84EB0">
        <w:trPr>
          <w:trHeight w:val="233"/>
        </w:trPr>
        <w:tc>
          <w:tcPr>
            <w:tcW w:w="2510" w:type="dxa"/>
            <w:vMerge/>
            <w:shd w:val="clear" w:color="auto" w:fill="F2F2F2"/>
            <w:vAlign w:val="center"/>
          </w:tcPr>
          <w:p w14:paraId="000000BF" w14:textId="77777777" w:rsidR="00F7124B" w:rsidRPr="004C50BD" w:rsidRDefault="00F7124B"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C0" w14:textId="77777777" w:rsidR="00F7124B" w:rsidRPr="004C50BD" w:rsidRDefault="00F7124B"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Faktinės buveinės adresas</w:t>
            </w:r>
          </w:p>
        </w:tc>
        <w:tc>
          <w:tcPr>
            <w:tcW w:w="4534" w:type="dxa"/>
            <w:gridSpan w:val="2"/>
          </w:tcPr>
          <w:p w14:paraId="000000C3" w14:textId="099C2B7A" w:rsidR="00F7124B" w:rsidRPr="004C50BD" w:rsidRDefault="00F7124B"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Daugėliškio g. 32, 09300 Vilnius</w:t>
            </w:r>
          </w:p>
        </w:tc>
      </w:tr>
      <w:tr w:rsidR="00F7124B" w:rsidRPr="00E0037A" w14:paraId="2B03D970" w14:textId="77777777" w:rsidTr="00C84EB0">
        <w:trPr>
          <w:trHeight w:val="431"/>
        </w:trPr>
        <w:tc>
          <w:tcPr>
            <w:tcW w:w="2510" w:type="dxa"/>
            <w:vMerge/>
            <w:shd w:val="clear" w:color="auto" w:fill="F2F2F2"/>
            <w:vAlign w:val="center"/>
          </w:tcPr>
          <w:p w14:paraId="000000C5" w14:textId="77777777" w:rsidR="00F7124B" w:rsidRPr="004C50BD" w:rsidRDefault="00F7124B"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C6" w14:textId="77777777" w:rsidR="00F7124B" w:rsidRPr="004C50BD" w:rsidRDefault="00F7124B"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Duomenys korespondencijai ir komunikacijai</w:t>
            </w:r>
          </w:p>
        </w:tc>
        <w:tc>
          <w:tcPr>
            <w:tcW w:w="4534" w:type="dxa"/>
            <w:gridSpan w:val="2"/>
            <w:vAlign w:val="center"/>
          </w:tcPr>
          <w:p w14:paraId="000000CA" w14:textId="7BD76C99" w:rsidR="00F7124B" w:rsidRPr="004C50BD" w:rsidRDefault="00F7124B" w:rsidP="004C50BD">
            <w:pPr>
              <w:tabs>
                <w:tab w:val="left" w:pos="912"/>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info@ss-exp.com</w:t>
            </w:r>
          </w:p>
        </w:tc>
      </w:tr>
      <w:tr w:rsidR="00F7124B" w:rsidRPr="00E0037A" w14:paraId="4DB97641" w14:textId="77777777" w:rsidTr="00C84EB0">
        <w:trPr>
          <w:trHeight w:val="64"/>
        </w:trPr>
        <w:tc>
          <w:tcPr>
            <w:tcW w:w="2510" w:type="dxa"/>
            <w:vMerge/>
            <w:shd w:val="clear" w:color="auto" w:fill="F2F2F2"/>
            <w:vAlign w:val="center"/>
          </w:tcPr>
          <w:p w14:paraId="000000CC" w14:textId="77777777" w:rsidR="00F7124B" w:rsidRPr="004C50BD" w:rsidRDefault="00F7124B"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CD" w14:textId="77777777" w:rsidR="00F7124B" w:rsidRPr="004C50BD" w:rsidRDefault="00F7124B"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Statinio projekto vykdymo priežiūros vadovas</w:t>
            </w:r>
          </w:p>
        </w:tc>
        <w:tc>
          <w:tcPr>
            <w:tcW w:w="4534" w:type="dxa"/>
            <w:gridSpan w:val="2"/>
            <w:vAlign w:val="center"/>
          </w:tcPr>
          <w:p w14:paraId="000000D2" w14:textId="5F7C3D47" w:rsidR="00F7124B" w:rsidRPr="004C50BD" w:rsidRDefault="00685D21" w:rsidP="004C50BD">
            <w:pPr>
              <w:tabs>
                <w:tab w:val="left" w:pos="1019"/>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Tomas Kazlauskas, el.p. info@ss-exp.com</w:t>
            </w:r>
          </w:p>
        </w:tc>
      </w:tr>
      <w:tr w:rsidR="00EB489C" w:rsidRPr="00E0037A" w14:paraId="5EFA69E9" w14:textId="77777777" w:rsidTr="00C84EB0">
        <w:trPr>
          <w:trHeight w:val="234"/>
        </w:trPr>
        <w:tc>
          <w:tcPr>
            <w:tcW w:w="2510" w:type="dxa"/>
            <w:vMerge w:val="restart"/>
            <w:shd w:val="clear" w:color="auto" w:fill="F2F2F2"/>
            <w:vAlign w:val="center"/>
          </w:tcPr>
          <w:p w14:paraId="000000D4" w14:textId="77777777" w:rsidR="00EB489C" w:rsidRPr="004C50BD" w:rsidRDefault="00EB489C" w:rsidP="004C50BD">
            <w:pPr>
              <w:numPr>
                <w:ilvl w:val="1"/>
                <w:numId w:val="3"/>
              </w:numPr>
              <w:spacing w:after="0" w:line="240" w:lineRule="auto"/>
              <w:ind w:left="476" w:hanging="476"/>
              <w:rPr>
                <w:rFonts w:ascii="Arial" w:eastAsia="Arial" w:hAnsi="Arial" w:cs="Arial"/>
                <w:b/>
                <w:sz w:val="18"/>
                <w:szCs w:val="18"/>
                <w:lang w:val="lt-LT"/>
              </w:rPr>
            </w:pPr>
            <w:r w:rsidRPr="004C50BD">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EB489C" w:rsidRPr="004C50BD" w:rsidRDefault="00EB489C"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Pavadinimas</w:t>
            </w:r>
          </w:p>
        </w:tc>
        <w:tc>
          <w:tcPr>
            <w:tcW w:w="4534" w:type="dxa"/>
            <w:gridSpan w:val="2"/>
            <w:vMerge w:val="restart"/>
          </w:tcPr>
          <w:p w14:paraId="000000D8" w14:textId="0F85F6A0" w:rsidR="00EB489C" w:rsidRPr="004C50BD" w:rsidRDefault="00EB489C" w:rsidP="004C50BD">
            <w:pPr>
              <w:spacing w:after="0" w:line="240" w:lineRule="auto"/>
              <w:rPr>
                <w:rFonts w:ascii="Arial" w:eastAsia="Arial" w:hAnsi="Arial" w:cs="Arial"/>
                <w:sz w:val="18"/>
                <w:szCs w:val="18"/>
                <w:lang w:val="lt-LT"/>
              </w:rPr>
            </w:pPr>
            <w:r w:rsidRPr="004C50BD">
              <w:rPr>
                <w:rFonts w:ascii="Arial" w:eastAsia="Arial" w:hAnsi="Arial" w:cs="Arial"/>
                <w:i/>
                <w:sz w:val="18"/>
                <w:szCs w:val="18"/>
                <w:lang w:val="lt-LT"/>
              </w:rPr>
              <w:t>nurodoma pasirašius pirkimo sutartį atskiru Užsakovo pranešimu</w:t>
            </w:r>
          </w:p>
        </w:tc>
      </w:tr>
      <w:tr w:rsidR="00EB489C" w:rsidRPr="00E0037A" w14:paraId="47BE08BA" w14:textId="77777777" w:rsidTr="00C84EB0">
        <w:trPr>
          <w:trHeight w:val="233"/>
        </w:trPr>
        <w:tc>
          <w:tcPr>
            <w:tcW w:w="2510" w:type="dxa"/>
            <w:vMerge/>
            <w:shd w:val="clear" w:color="auto" w:fill="F2F2F2"/>
            <w:vAlign w:val="center"/>
          </w:tcPr>
          <w:p w14:paraId="000000DA" w14:textId="77777777" w:rsidR="00EB489C" w:rsidRPr="004C50BD" w:rsidRDefault="00EB489C"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DB" w14:textId="77777777" w:rsidR="00EB489C" w:rsidRPr="004C50BD" w:rsidRDefault="00EB489C"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Juridinio asmens kodas</w:t>
            </w:r>
          </w:p>
        </w:tc>
        <w:tc>
          <w:tcPr>
            <w:tcW w:w="4534" w:type="dxa"/>
            <w:gridSpan w:val="2"/>
            <w:vMerge/>
          </w:tcPr>
          <w:p w14:paraId="000000DE" w14:textId="77777777" w:rsidR="00EB489C" w:rsidRPr="004C50BD" w:rsidRDefault="00EB489C" w:rsidP="004C50BD">
            <w:pPr>
              <w:spacing w:after="0" w:line="240" w:lineRule="auto"/>
              <w:rPr>
                <w:rFonts w:ascii="Arial" w:eastAsia="Arial" w:hAnsi="Arial" w:cs="Arial"/>
                <w:sz w:val="18"/>
                <w:szCs w:val="18"/>
                <w:lang w:val="lt-LT"/>
              </w:rPr>
            </w:pPr>
          </w:p>
        </w:tc>
      </w:tr>
      <w:tr w:rsidR="00EB489C" w:rsidRPr="00E0037A" w14:paraId="6061B5CA" w14:textId="77777777" w:rsidTr="00C84EB0">
        <w:trPr>
          <w:trHeight w:val="233"/>
        </w:trPr>
        <w:tc>
          <w:tcPr>
            <w:tcW w:w="2510" w:type="dxa"/>
            <w:vMerge/>
            <w:shd w:val="clear" w:color="auto" w:fill="F2F2F2"/>
            <w:vAlign w:val="center"/>
          </w:tcPr>
          <w:p w14:paraId="000000E0" w14:textId="77777777" w:rsidR="00EB489C" w:rsidRPr="004C50BD" w:rsidRDefault="00EB489C"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E1" w14:textId="77777777" w:rsidR="00EB489C" w:rsidRPr="004C50BD" w:rsidRDefault="00EB489C"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Faktinės buveinės adresas</w:t>
            </w:r>
          </w:p>
        </w:tc>
        <w:tc>
          <w:tcPr>
            <w:tcW w:w="4534" w:type="dxa"/>
            <w:gridSpan w:val="2"/>
            <w:vMerge/>
          </w:tcPr>
          <w:p w14:paraId="000000E4" w14:textId="77777777" w:rsidR="00EB489C" w:rsidRPr="004C50BD" w:rsidRDefault="00EB489C" w:rsidP="004C50BD">
            <w:pPr>
              <w:spacing w:after="0" w:line="240" w:lineRule="auto"/>
              <w:rPr>
                <w:rFonts w:ascii="Arial" w:eastAsia="Arial" w:hAnsi="Arial" w:cs="Arial"/>
                <w:sz w:val="18"/>
                <w:szCs w:val="18"/>
                <w:lang w:val="lt-LT"/>
              </w:rPr>
            </w:pPr>
          </w:p>
        </w:tc>
      </w:tr>
      <w:tr w:rsidR="00EB489C" w:rsidRPr="00E0037A" w14:paraId="1F87E7A4" w14:textId="77777777" w:rsidTr="00C84EB0">
        <w:trPr>
          <w:trHeight w:val="431"/>
        </w:trPr>
        <w:tc>
          <w:tcPr>
            <w:tcW w:w="2510" w:type="dxa"/>
            <w:vMerge/>
            <w:shd w:val="clear" w:color="auto" w:fill="F2F2F2"/>
            <w:vAlign w:val="center"/>
          </w:tcPr>
          <w:p w14:paraId="000000E6" w14:textId="77777777" w:rsidR="00EB489C" w:rsidRPr="004C50BD" w:rsidRDefault="00EB489C"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E7" w14:textId="77777777" w:rsidR="00EB489C" w:rsidRPr="004C50BD" w:rsidRDefault="00EB489C"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Duomenys korespondencijai ir komunikacijai</w:t>
            </w:r>
          </w:p>
        </w:tc>
        <w:tc>
          <w:tcPr>
            <w:tcW w:w="4534" w:type="dxa"/>
            <w:gridSpan w:val="2"/>
            <w:vMerge/>
            <w:vAlign w:val="center"/>
          </w:tcPr>
          <w:p w14:paraId="000000EB" w14:textId="42DE0B2B" w:rsidR="00EB489C" w:rsidRPr="004C50BD" w:rsidRDefault="00EB489C" w:rsidP="004C50BD">
            <w:pPr>
              <w:tabs>
                <w:tab w:val="left" w:pos="912"/>
              </w:tabs>
              <w:spacing w:after="0" w:line="240" w:lineRule="auto"/>
              <w:rPr>
                <w:rFonts w:ascii="Arial" w:eastAsia="Arial" w:hAnsi="Arial" w:cs="Arial"/>
                <w:sz w:val="18"/>
                <w:szCs w:val="18"/>
                <w:lang w:val="lt-LT"/>
              </w:rPr>
            </w:pPr>
          </w:p>
        </w:tc>
      </w:tr>
      <w:tr w:rsidR="00EB489C" w:rsidRPr="00E0037A" w14:paraId="3BCE4F94" w14:textId="77777777" w:rsidTr="00C84EB0">
        <w:trPr>
          <w:trHeight w:val="64"/>
        </w:trPr>
        <w:tc>
          <w:tcPr>
            <w:tcW w:w="2510" w:type="dxa"/>
            <w:vMerge/>
            <w:shd w:val="clear" w:color="auto" w:fill="F2F2F2"/>
            <w:vAlign w:val="center"/>
          </w:tcPr>
          <w:p w14:paraId="000000ED" w14:textId="77777777" w:rsidR="00EB489C" w:rsidRPr="004C50BD" w:rsidRDefault="00EB489C"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0EE" w14:textId="77777777" w:rsidR="00EB489C" w:rsidRPr="004C50BD" w:rsidRDefault="00EB489C"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Techninis prižiūrėtojas</w:t>
            </w:r>
          </w:p>
        </w:tc>
        <w:tc>
          <w:tcPr>
            <w:tcW w:w="4534" w:type="dxa"/>
            <w:gridSpan w:val="2"/>
            <w:vMerge/>
            <w:vAlign w:val="center"/>
          </w:tcPr>
          <w:p w14:paraId="000000F3" w14:textId="3EE96646" w:rsidR="00EB489C" w:rsidRPr="004C50BD" w:rsidRDefault="00EB489C" w:rsidP="004C50BD">
            <w:pPr>
              <w:tabs>
                <w:tab w:val="left" w:pos="1019"/>
              </w:tabs>
              <w:spacing w:after="0" w:line="240" w:lineRule="auto"/>
              <w:rPr>
                <w:rFonts w:ascii="Arial" w:eastAsia="Arial" w:hAnsi="Arial" w:cs="Arial"/>
                <w:sz w:val="18"/>
                <w:szCs w:val="18"/>
                <w:lang w:val="lt-LT"/>
              </w:rPr>
            </w:pPr>
          </w:p>
        </w:tc>
      </w:tr>
      <w:tr w:rsidR="006006C2" w:rsidRPr="00AE5731" w14:paraId="262358AC" w14:textId="42EFE9D3" w:rsidTr="00C84EB0">
        <w:trPr>
          <w:trHeight w:val="233"/>
        </w:trPr>
        <w:tc>
          <w:tcPr>
            <w:tcW w:w="5667" w:type="dxa"/>
            <w:gridSpan w:val="3"/>
            <w:shd w:val="clear" w:color="auto" w:fill="F2F2F2"/>
            <w:vAlign w:val="center"/>
          </w:tcPr>
          <w:p w14:paraId="7C3CB7FF" w14:textId="30BAB447" w:rsidR="006006C2" w:rsidRPr="004C50BD" w:rsidRDefault="006006C2" w:rsidP="004C50BD">
            <w:pPr>
              <w:numPr>
                <w:ilvl w:val="0"/>
                <w:numId w:val="3"/>
              </w:numPr>
              <w:spacing w:after="0" w:line="240" w:lineRule="auto"/>
              <w:ind w:left="334" w:hanging="334"/>
              <w:rPr>
                <w:rFonts w:ascii="Arial" w:eastAsia="Arial" w:hAnsi="Arial" w:cs="Arial"/>
                <w:b/>
                <w:sz w:val="18"/>
                <w:szCs w:val="18"/>
                <w:lang w:val="lt-LT"/>
              </w:rPr>
            </w:pPr>
            <w:r w:rsidRPr="004C50BD">
              <w:rPr>
                <w:rFonts w:ascii="Arial" w:eastAsia="Arial" w:hAnsi="Arial" w:cs="Arial"/>
                <w:b/>
                <w:sz w:val="18"/>
                <w:szCs w:val="18"/>
                <w:lang w:val="lt-LT"/>
              </w:rPr>
              <w:t>DUOMENYS APIE OBJEKTĄ (</w:t>
            </w:r>
            <w:r w:rsidR="00BF6B17" w:rsidRPr="004C50BD">
              <w:rPr>
                <w:rFonts w:ascii="Arial" w:eastAsia="Arial" w:hAnsi="Arial" w:cs="Arial"/>
                <w:b/>
                <w:sz w:val="18"/>
                <w:szCs w:val="18"/>
                <w:lang w:val="lt-LT"/>
              </w:rPr>
              <w:t xml:space="preserve">BS </w:t>
            </w:r>
            <w:r w:rsidRPr="004C50BD">
              <w:rPr>
                <w:rFonts w:ascii="Arial" w:eastAsia="Arial" w:hAnsi="Arial" w:cs="Arial"/>
                <w:b/>
                <w:sz w:val="18"/>
                <w:szCs w:val="18"/>
                <w:lang w:val="lt-LT"/>
              </w:rPr>
              <w:t>1.1.18 p.):</w:t>
            </w:r>
          </w:p>
        </w:tc>
        <w:tc>
          <w:tcPr>
            <w:tcW w:w="4534" w:type="dxa"/>
            <w:gridSpan w:val="2"/>
            <w:vAlign w:val="center"/>
          </w:tcPr>
          <w:p w14:paraId="000000F5" w14:textId="5F803E38" w:rsidR="006006C2" w:rsidRPr="004C50BD" w:rsidRDefault="006006C2" w:rsidP="004C50BD">
            <w:pPr>
              <w:spacing w:after="0" w:line="240" w:lineRule="auto"/>
              <w:rPr>
                <w:rFonts w:ascii="Arial" w:eastAsia="Arial" w:hAnsi="Arial" w:cs="Arial"/>
                <w:b/>
                <w:sz w:val="18"/>
                <w:szCs w:val="18"/>
                <w:highlight w:val="yellow"/>
                <w:lang w:val="lt-LT"/>
              </w:rPr>
            </w:pPr>
          </w:p>
        </w:tc>
      </w:tr>
      <w:tr w:rsidR="006006C2" w:rsidRPr="00E0037A" w14:paraId="75F8C62C" w14:textId="256E5436" w:rsidTr="00C84EB0">
        <w:trPr>
          <w:trHeight w:val="73"/>
        </w:trPr>
        <w:tc>
          <w:tcPr>
            <w:tcW w:w="2510" w:type="dxa"/>
            <w:vMerge w:val="restart"/>
            <w:shd w:val="clear" w:color="auto" w:fill="F2F2F2"/>
            <w:vAlign w:val="center"/>
          </w:tcPr>
          <w:p w14:paraId="000000FB" w14:textId="11BCD721" w:rsidR="006006C2" w:rsidRPr="004C50BD" w:rsidRDefault="006006C2" w:rsidP="004C50BD">
            <w:pPr>
              <w:numPr>
                <w:ilvl w:val="1"/>
                <w:numId w:val="3"/>
              </w:numPr>
              <w:spacing w:after="0" w:line="240" w:lineRule="auto"/>
              <w:ind w:left="476" w:hanging="476"/>
              <w:rPr>
                <w:rFonts w:ascii="Arial" w:eastAsia="Arial" w:hAnsi="Arial" w:cs="Arial"/>
                <w:b/>
                <w:sz w:val="18"/>
                <w:szCs w:val="18"/>
                <w:lang w:val="lt-LT"/>
              </w:rPr>
            </w:pPr>
            <w:r w:rsidRPr="004C50BD">
              <w:rPr>
                <w:rFonts w:ascii="Arial" w:eastAsia="Arial" w:hAnsi="Arial" w:cs="Arial"/>
                <w:b/>
                <w:sz w:val="18"/>
                <w:szCs w:val="18"/>
                <w:lang w:val="lt-LT"/>
              </w:rPr>
              <w:lastRenderedPageBreak/>
              <w:t>Objektas</w:t>
            </w:r>
          </w:p>
        </w:tc>
        <w:tc>
          <w:tcPr>
            <w:tcW w:w="3157" w:type="dxa"/>
            <w:gridSpan w:val="2"/>
            <w:shd w:val="clear" w:color="auto" w:fill="F2F2F2"/>
            <w:vAlign w:val="center"/>
          </w:tcPr>
          <w:p w14:paraId="000000FC" w14:textId="6DCC8239" w:rsidR="006006C2" w:rsidRPr="004C50BD" w:rsidRDefault="006006C2"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Pavadinimas</w:t>
            </w:r>
          </w:p>
        </w:tc>
        <w:tc>
          <w:tcPr>
            <w:tcW w:w="4534" w:type="dxa"/>
            <w:gridSpan w:val="2"/>
            <w:vAlign w:val="center"/>
          </w:tcPr>
          <w:p w14:paraId="000000FF" w14:textId="0F535728" w:rsidR="006006C2" w:rsidRPr="004C50BD" w:rsidRDefault="001166A0" w:rsidP="004C50BD">
            <w:pPr>
              <w:spacing w:after="0" w:line="240" w:lineRule="auto"/>
              <w:jc w:val="both"/>
              <w:rPr>
                <w:rFonts w:ascii="Arial" w:eastAsia="Arial" w:hAnsi="Arial" w:cs="Arial"/>
                <w:sz w:val="18"/>
                <w:szCs w:val="18"/>
                <w:lang w:val="lt-LT"/>
              </w:rPr>
            </w:pPr>
            <w:r w:rsidRPr="004C50BD">
              <w:rPr>
                <w:rFonts w:ascii="Arial" w:eastAsia="Arial" w:hAnsi="Arial" w:cs="Arial"/>
                <w:sz w:val="18"/>
                <w:szCs w:val="18"/>
                <w:lang w:val="lt-LT"/>
              </w:rPr>
              <w:t>Gyvenamosios (įvairioms socialinėms grupėms) paskirties pastat</w:t>
            </w:r>
            <w:r w:rsidR="0001510A" w:rsidRPr="004C50BD">
              <w:rPr>
                <w:rFonts w:ascii="Arial" w:eastAsia="Arial" w:hAnsi="Arial" w:cs="Arial"/>
                <w:sz w:val="18"/>
                <w:szCs w:val="18"/>
                <w:lang w:val="lt-LT"/>
              </w:rPr>
              <w:t>as</w:t>
            </w:r>
            <w:r w:rsidR="00DF0640" w:rsidRPr="004C50BD">
              <w:rPr>
                <w:rFonts w:ascii="Arial" w:eastAsia="Arial" w:hAnsi="Arial" w:cs="Arial"/>
                <w:sz w:val="18"/>
                <w:szCs w:val="18"/>
                <w:lang w:val="lt-LT"/>
              </w:rPr>
              <w:t xml:space="preserve">, Saulėtekio al. 19, Vilnius  </w:t>
            </w:r>
          </w:p>
        </w:tc>
      </w:tr>
      <w:tr w:rsidR="006006C2" w:rsidRPr="00083B03" w14:paraId="3AA441BF" w14:textId="0792395A" w:rsidTr="00C84EB0">
        <w:trPr>
          <w:trHeight w:val="73"/>
        </w:trPr>
        <w:tc>
          <w:tcPr>
            <w:tcW w:w="2510" w:type="dxa"/>
            <w:vMerge/>
            <w:shd w:val="clear" w:color="auto" w:fill="F2F2F2"/>
            <w:vAlign w:val="center"/>
          </w:tcPr>
          <w:p w14:paraId="00000101" w14:textId="14A16A25" w:rsidR="006006C2" w:rsidRPr="004C50BD" w:rsidRDefault="006006C2"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4C50BD" w:rsidRDefault="006006C2"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Adresas</w:t>
            </w:r>
          </w:p>
        </w:tc>
        <w:tc>
          <w:tcPr>
            <w:tcW w:w="4534" w:type="dxa"/>
            <w:gridSpan w:val="2"/>
            <w:vAlign w:val="center"/>
          </w:tcPr>
          <w:p w14:paraId="00000105" w14:textId="748CEDAE" w:rsidR="006006C2" w:rsidRPr="004C50BD" w:rsidRDefault="0001510A"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 xml:space="preserve">Saulėtekio al. 19, Vilnius  </w:t>
            </w:r>
          </w:p>
        </w:tc>
      </w:tr>
      <w:tr w:rsidR="006006C2" w:rsidRPr="00E0037A" w14:paraId="18E423F0" w14:textId="46EFB6D3" w:rsidTr="00C84EB0">
        <w:trPr>
          <w:trHeight w:val="73"/>
        </w:trPr>
        <w:tc>
          <w:tcPr>
            <w:tcW w:w="2510" w:type="dxa"/>
            <w:vMerge/>
            <w:shd w:val="clear" w:color="auto" w:fill="F2F2F2"/>
            <w:vAlign w:val="center"/>
          </w:tcPr>
          <w:p w14:paraId="00000107" w14:textId="0FAEEB9E" w:rsidR="006006C2" w:rsidRPr="004C50BD" w:rsidRDefault="006006C2"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4C50BD" w:rsidRDefault="006006C2"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Unikalus Nr.</w:t>
            </w:r>
          </w:p>
        </w:tc>
        <w:tc>
          <w:tcPr>
            <w:tcW w:w="4534" w:type="dxa"/>
            <w:gridSpan w:val="2"/>
            <w:vAlign w:val="center"/>
          </w:tcPr>
          <w:p w14:paraId="0000010B" w14:textId="57D9A6B5" w:rsidR="006006C2" w:rsidRPr="004C50BD" w:rsidRDefault="00685D21"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Nr. 1098-5008-0016</w:t>
            </w:r>
          </w:p>
        </w:tc>
      </w:tr>
      <w:tr w:rsidR="006006C2" w:rsidRPr="006C2887" w14:paraId="02B560D8" w14:textId="77777777" w:rsidTr="00C84EB0">
        <w:trPr>
          <w:trHeight w:val="73"/>
        </w:trPr>
        <w:tc>
          <w:tcPr>
            <w:tcW w:w="2510" w:type="dxa"/>
            <w:vMerge/>
            <w:shd w:val="clear" w:color="auto" w:fill="F2F2F2"/>
            <w:vAlign w:val="center"/>
          </w:tcPr>
          <w:p w14:paraId="21D99961" w14:textId="77777777" w:rsidR="006006C2" w:rsidRPr="004C50BD" w:rsidRDefault="006006C2"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33DDD443" w14:textId="207A60D5" w:rsidR="006006C2" w:rsidRPr="004C50BD" w:rsidRDefault="006006C2"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 xml:space="preserve">Objekto rūšis </w:t>
            </w:r>
          </w:p>
        </w:tc>
        <w:tc>
          <w:tcPr>
            <w:tcW w:w="4534" w:type="dxa"/>
            <w:gridSpan w:val="2"/>
            <w:vAlign w:val="center"/>
          </w:tcPr>
          <w:p w14:paraId="6024E6C1" w14:textId="3DAC1130" w:rsidR="006006C2" w:rsidRPr="004C50BD" w:rsidRDefault="00F40604" w:rsidP="004C50BD">
            <w:pPr>
              <w:spacing w:after="0" w:line="240" w:lineRule="auto"/>
              <w:jc w:val="both"/>
              <w:rPr>
                <w:rFonts w:ascii="Arial" w:eastAsia="Arial" w:hAnsi="Arial" w:cs="Arial"/>
                <w:sz w:val="18"/>
                <w:szCs w:val="18"/>
                <w:lang w:val="lt-LT"/>
              </w:rPr>
            </w:pPr>
            <w:r w:rsidRPr="004C50BD">
              <w:rPr>
                <w:rFonts w:ascii="Arial" w:eastAsia="Arial" w:hAnsi="Arial" w:cs="Arial"/>
                <w:sz w:val="18"/>
                <w:szCs w:val="18"/>
                <w:lang w:val="lt-LT"/>
              </w:rPr>
              <w:t>Gyvenamosios (įvairioms socialinėms grupėms) paskirties pastatas</w:t>
            </w:r>
          </w:p>
        </w:tc>
      </w:tr>
      <w:tr w:rsidR="001B3DAF" w:rsidRPr="00E0037A" w14:paraId="386FD498" w14:textId="4A8566AA" w:rsidTr="00C84EB0">
        <w:trPr>
          <w:trHeight w:val="73"/>
        </w:trPr>
        <w:tc>
          <w:tcPr>
            <w:tcW w:w="2510" w:type="dxa"/>
            <w:vMerge w:val="restart"/>
            <w:shd w:val="clear" w:color="auto" w:fill="F2F2F2"/>
            <w:vAlign w:val="center"/>
          </w:tcPr>
          <w:p w14:paraId="0000010D" w14:textId="692D6F6D" w:rsidR="001B3DAF" w:rsidRPr="004C50BD" w:rsidRDefault="001B3DAF" w:rsidP="004C50BD">
            <w:pPr>
              <w:numPr>
                <w:ilvl w:val="1"/>
                <w:numId w:val="3"/>
              </w:numPr>
              <w:spacing w:after="0" w:line="240" w:lineRule="auto"/>
              <w:ind w:left="476" w:hanging="476"/>
              <w:rPr>
                <w:rFonts w:ascii="Arial" w:eastAsia="Arial" w:hAnsi="Arial" w:cs="Arial"/>
                <w:b/>
                <w:sz w:val="18"/>
                <w:szCs w:val="18"/>
                <w:lang w:val="lt-LT"/>
              </w:rPr>
            </w:pPr>
            <w:r w:rsidRPr="004C50BD">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1B3DAF" w:rsidRPr="004C50BD" w:rsidRDefault="001B3DAF"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Pavadinimas</w:t>
            </w:r>
          </w:p>
        </w:tc>
        <w:tc>
          <w:tcPr>
            <w:tcW w:w="4534" w:type="dxa"/>
            <w:gridSpan w:val="2"/>
          </w:tcPr>
          <w:p w14:paraId="00000111" w14:textId="4F5C8276" w:rsidR="001B3DAF" w:rsidRPr="004C50BD" w:rsidRDefault="00F810E7"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Žemės sklypas</w:t>
            </w:r>
          </w:p>
        </w:tc>
      </w:tr>
      <w:tr w:rsidR="001B3DAF" w:rsidRPr="00083B03" w14:paraId="29FF5DF5" w14:textId="05925834" w:rsidTr="004C50BD">
        <w:trPr>
          <w:trHeight w:val="199"/>
        </w:trPr>
        <w:tc>
          <w:tcPr>
            <w:tcW w:w="2510" w:type="dxa"/>
            <w:vMerge/>
            <w:shd w:val="clear" w:color="auto" w:fill="F2F2F2"/>
            <w:vAlign w:val="center"/>
          </w:tcPr>
          <w:p w14:paraId="00000113" w14:textId="7AC05262" w:rsidR="001B3DAF" w:rsidRPr="004C50BD" w:rsidRDefault="001B3DA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114" w14:textId="1F072B6E" w:rsidR="001B3DAF" w:rsidRPr="004C50BD" w:rsidRDefault="001B3DAF"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Adresas</w:t>
            </w:r>
          </w:p>
        </w:tc>
        <w:tc>
          <w:tcPr>
            <w:tcW w:w="4534" w:type="dxa"/>
            <w:gridSpan w:val="2"/>
          </w:tcPr>
          <w:p w14:paraId="00000117" w14:textId="469D0B5D" w:rsidR="001B3DAF" w:rsidRPr="004C50BD" w:rsidRDefault="00685D21"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Saulėtekio al. 11, Vilnius</w:t>
            </w:r>
          </w:p>
        </w:tc>
      </w:tr>
      <w:tr w:rsidR="001B3DAF" w:rsidRPr="00E0037A" w14:paraId="26EEBCF8" w14:textId="3E2A5ED0" w:rsidTr="00C84EB0">
        <w:trPr>
          <w:trHeight w:val="231"/>
        </w:trPr>
        <w:tc>
          <w:tcPr>
            <w:tcW w:w="2510" w:type="dxa"/>
            <w:vMerge/>
            <w:shd w:val="clear" w:color="auto" w:fill="F2F2F2"/>
            <w:vAlign w:val="center"/>
          </w:tcPr>
          <w:p w14:paraId="00000119" w14:textId="5A4E8979" w:rsidR="001B3DAF" w:rsidRPr="004C50BD" w:rsidRDefault="001B3DA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11A" w14:textId="0B0AD712" w:rsidR="001B3DAF" w:rsidRPr="004C50BD" w:rsidRDefault="001B3DAF"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Unikalus Nr.</w:t>
            </w:r>
          </w:p>
        </w:tc>
        <w:tc>
          <w:tcPr>
            <w:tcW w:w="4534" w:type="dxa"/>
            <w:gridSpan w:val="2"/>
          </w:tcPr>
          <w:p w14:paraId="0000011D" w14:textId="1E4CA506" w:rsidR="001B3DAF" w:rsidRPr="004C50BD" w:rsidRDefault="00685D21" w:rsidP="004C50BD">
            <w:pPr>
              <w:spacing w:after="0" w:line="240" w:lineRule="auto"/>
              <w:jc w:val="both"/>
              <w:rPr>
                <w:rFonts w:ascii="Arial" w:eastAsia="Arial" w:hAnsi="Arial" w:cs="Arial"/>
                <w:sz w:val="18"/>
                <w:szCs w:val="18"/>
                <w:highlight w:val="yellow"/>
                <w:lang w:val="lt-LT"/>
              </w:rPr>
            </w:pPr>
            <w:r w:rsidRPr="004C50BD">
              <w:rPr>
                <w:rFonts w:ascii="Arial" w:eastAsia="Arial" w:hAnsi="Arial" w:cs="Arial"/>
                <w:sz w:val="18"/>
                <w:szCs w:val="18"/>
                <w:lang w:val="lt-LT"/>
              </w:rPr>
              <w:t>Nr. 0101/0025:1153</w:t>
            </w:r>
          </w:p>
        </w:tc>
      </w:tr>
      <w:tr w:rsidR="001B3DAF" w:rsidRPr="00E0037A" w14:paraId="7FF0ED49" w14:textId="77777777" w:rsidTr="00C84EB0">
        <w:trPr>
          <w:trHeight w:val="233"/>
        </w:trPr>
        <w:tc>
          <w:tcPr>
            <w:tcW w:w="5667" w:type="dxa"/>
            <w:gridSpan w:val="3"/>
            <w:shd w:val="clear" w:color="auto" w:fill="F2F2F2"/>
            <w:vAlign w:val="center"/>
          </w:tcPr>
          <w:p w14:paraId="0000011F" w14:textId="289D7B4A" w:rsidR="001B3DAF" w:rsidRPr="004C50BD" w:rsidRDefault="001B3DAF" w:rsidP="004C50BD">
            <w:pPr>
              <w:numPr>
                <w:ilvl w:val="0"/>
                <w:numId w:val="3"/>
              </w:numPr>
              <w:spacing w:after="0" w:line="240" w:lineRule="auto"/>
              <w:ind w:left="334" w:hanging="334"/>
              <w:rPr>
                <w:rFonts w:ascii="Arial" w:eastAsia="Arial" w:hAnsi="Arial" w:cs="Arial"/>
                <w:b/>
                <w:sz w:val="18"/>
                <w:szCs w:val="18"/>
                <w:lang w:val="lt-LT"/>
              </w:rPr>
            </w:pPr>
            <w:r w:rsidRPr="004C50BD">
              <w:rPr>
                <w:rFonts w:ascii="Arial" w:eastAsia="Arial" w:hAnsi="Arial" w:cs="Arial"/>
                <w:b/>
                <w:sz w:val="18"/>
                <w:szCs w:val="18"/>
                <w:lang w:val="lt-LT"/>
              </w:rPr>
              <w:t>DARBO PROJEKTAS (</w:t>
            </w:r>
            <w:r w:rsidR="00BF6B17" w:rsidRPr="004C50BD">
              <w:rPr>
                <w:rFonts w:ascii="Arial" w:eastAsia="Arial" w:hAnsi="Arial" w:cs="Arial"/>
                <w:b/>
                <w:sz w:val="18"/>
                <w:szCs w:val="18"/>
                <w:lang w:val="lt-LT"/>
              </w:rPr>
              <w:t xml:space="preserve">BS </w:t>
            </w:r>
            <w:r w:rsidRPr="004C50BD">
              <w:rPr>
                <w:rFonts w:ascii="Arial" w:hAnsi="Arial" w:cs="Arial"/>
                <w:b/>
                <w:sz w:val="18"/>
                <w:szCs w:val="18"/>
                <w:lang w:val="lt-LT"/>
              </w:rPr>
              <w:t>5.3.1 p.)</w:t>
            </w:r>
          </w:p>
        </w:tc>
        <w:tc>
          <w:tcPr>
            <w:tcW w:w="4534" w:type="dxa"/>
            <w:gridSpan w:val="2"/>
            <w:vAlign w:val="center"/>
          </w:tcPr>
          <w:p w14:paraId="00000123" w14:textId="23A36536" w:rsidR="001B3DAF" w:rsidRPr="004C50BD" w:rsidRDefault="00756D01" w:rsidP="004C50BD">
            <w:pPr>
              <w:tabs>
                <w:tab w:val="left" w:pos="720"/>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1"/>
                  <w14:checkedState w14:val="2612" w14:font="MS Gothic"/>
                  <w14:uncheckedState w14:val="2610" w14:font="MS Gothic"/>
                </w14:checkbox>
              </w:sdtPr>
              <w:sdtEndPr/>
              <w:sdtContent>
                <w:r w:rsidR="008C739F" w:rsidRPr="004C50BD">
                  <w:rPr>
                    <w:rFonts w:ascii="Segoe UI Symbol" w:eastAsia="MS Gothic" w:hAnsi="Segoe UI Symbol" w:cs="Segoe UI Symbol"/>
                    <w:bCs/>
                    <w:sz w:val="18"/>
                    <w:szCs w:val="18"/>
                    <w:lang w:val="lt-LT"/>
                  </w:rPr>
                  <w:t>☒</w:t>
                </w:r>
              </w:sdtContent>
            </w:sdt>
            <w:r w:rsidR="001B3DAF" w:rsidRPr="004C50BD">
              <w:rPr>
                <w:rFonts w:ascii="Arial" w:eastAsia="Arial" w:hAnsi="Arial" w:cs="Arial"/>
                <w:sz w:val="18"/>
                <w:szCs w:val="18"/>
                <w:lang w:val="lt-LT"/>
              </w:rPr>
              <w:t xml:space="preserve"> – pažymėti, jeigu rengia Rangovas </w:t>
            </w:r>
          </w:p>
        </w:tc>
      </w:tr>
      <w:tr w:rsidR="001B3DAF" w:rsidRPr="00E0037A" w14:paraId="1506E932" w14:textId="77777777" w:rsidTr="00C84EB0">
        <w:trPr>
          <w:trHeight w:val="233"/>
        </w:trPr>
        <w:tc>
          <w:tcPr>
            <w:tcW w:w="5667" w:type="dxa"/>
            <w:gridSpan w:val="3"/>
            <w:shd w:val="clear" w:color="auto" w:fill="F2F2F2"/>
            <w:vAlign w:val="center"/>
          </w:tcPr>
          <w:p w14:paraId="00000125" w14:textId="20294A2C" w:rsidR="001B3DAF" w:rsidRPr="004C50BD" w:rsidRDefault="001B3DAF" w:rsidP="004C50BD">
            <w:pPr>
              <w:numPr>
                <w:ilvl w:val="0"/>
                <w:numId w:val="3"/>
              </w:numPr>
              <w:spacing w:after="0" w:line="240" w:lineRule="auto"/>
              <w:ind w:left="334" w:hanging="334"/>
              <w:rPr>
                <w:rFonts w:ascii="Arial" w:eastAsia="Arial" w:hAnsi="Arial" w:cs="Arial"/>
                <w:b/>
                <w:sz w:val="18"/>
                <w:szCs w:val="18"/>
                <w:lang w:val="lt-LT"/>
              </w:rPr>
            </w:pPr>
            <w:r w:rsidRPr="004C50BD">
              <w:rPr>
                <w:rFonts w:ascii="Arial" w:eastAsia="Arial" w:hAnsi="Arial" w:cs="Arial"/>
                <w:b/>
                <w:sz w:val="18"/>
                <w:szCs w:val="18"/>
                <w:lang w:val="lt-LT"/>
              </w:rPr>
              <w:t>DATA, KURIĄ GALIOJUSIUS ĮSTATYMUS TURI ATITIKTI DARBO PROJEKTAS (</w:t>
            </w:r>
            <w:r w:rsidR="00BF6B17" w:rsidRPr="004C50BD">
              <w:rPr>
                <w:rFonts w:ascii="Arial" w:eastAsia="Arial" w:hAnsi="Arial" w:cs="Arial"/>
                <w:b/>
                <w:sz w:val="18"/>
                <w:szCs w:val="18"/>
                <w:lang w:val="lt-LT"/>
              </w:rPr>
              <w:t xml:space="preserve">BS </w:t>
            </w:r>
            <w:r w:rsidRPr="004C50BD">
              <w:rPr>
                <w:rFonts w:ascii="Arial" w:eastAsia="Arial" w:hAnsi="Arial" w:cs="Arial"/>
                <w:b/>
                <w:sz w:val="18"/>
                <w:szCs w:val="18"/>
                <w:lang w:val="lt-LT"/>
              </w:rPr>
              <w:t>5.3.5 p.)</w:t>
            </w:r>
          </w:p>
        </w:tc>
        <w:tc>
          <w:tcPr>
            <w:tcW w:w="4534" w:type="dxa"/>
            <w:gridSpan w:val="2"/>
            <w:vAlign w:val="center"/>
          </w:tcPr>
          <w:p w14:paraId="00000129" w14:textId="26DB5871" w:rsidR="001B3DAF" w:rsidRPr="004C50BD" w:rsidRDefault="00AC5811" w:rsidP="004C50BD">
            <w:pPr>
              <w:tabs>
                <w:tab w:val="left" w:pos="720"/>
              </w:tabs>
              <w:spacing w:after="0" w:line="240" w:lineRule="auto"/>
              <w:rPr>
                <w:rFonts w:ascii="Arial" w:eastAsia="Arial" w:hAnsi="Arial" w:cs="Arial"/>
                <w:sz w:val="18"/>
                <w:szCs w:val="18"/>
                <w:lang w:val="lt-LT"/>
              </w:rPr>
            </w:pPr>
            <w:r w:rsidRPr="004C50BD">
              <w:rPr>
                <w:rFonts w:ascii="Arial" w:eastAsia="Arial" w:hAnsi="Arial" w:cs="Arial"/>
                <w:bCs/>
                <w:sz w:val="18"/>
                <w:szCs w:val="18"/>
                <w:lang w:val="lt-LT"/>
              </w:rPr>
              <w:t xml:space="preserve">2024 m. liepos 19 d. </w:t>
            </w:r>
          </w:p>
        </w:tc>
      </w:tr>
      <w:tr w:rsidR="001B3DAF" w:rsidRPr="00E0037A" w14:paraId="10A505DA" w14:textId="4DF803FF" w:rsidTr="00C84EB0">
        <w:trPr>
          <w:trHeight w:val="233"/>
        </w:trPr>
        <w:tc>
          <w:tcPr>
            <w:tcW w:w="5667" w:type="dxa"/>
            <w:gridSpan w:val="3"/>
            <w:shd w:val="clear" w:color="auto" w:fill="F2F2F2"/>
            <w:vAlign w:val="center"/>
          </w:tcPr>
          <w:p w14:paraId="0000012B" w14:textId="46738FDC" w:rsidR="001B3DAF" w:rsidRPr="004C50BD" w:rsidRDefault="001B3DAF" w:rsidP="004C50BD">
            <w:pPr>
              <w:numPr>
                <w:ilvl w:val="0"/>
                <w:numId w:val="3"/>
              </w:numPr>
              <w:spacing w:after="0" w:line="240" w:lineRule="auto"/>
              <w:ind w:left="334" w:hanging="334"/>
              <w:rPr>
                <w:rFonts w:ascii="Arial" w:eastAsia="Arial" w:hAnsi="Arial" w:cs="Arial"/>
                <w:b/>
                <w:sz w:val="18"/>
                <w:szCs w:val="18"/>
                <w:lang w:val="lt-LT"/>
              </w:rPr>
            </w:pPr>
            <w:r w:rsidRPr="004C50BD">
              <w:rPr>
                <w:rFonts w:ascii="Arial" w:eastAsia="Arial" w:hAnsi="Arial" w:cs="Arial"/>
                <w:b/>
                <w:sz w:val="18"/>
                <w:szCs w:val="18"/>
                <w:lang w:val="lt-LT"/>
              </w:rPr>
              <w:t>DARBO LAIKAS (</w:t>
            </w:r>
            <w:r w:rsidR="00BF6B17" w:rsidRPr="004C50BD">
              <w:rPr>
                <w:rFonts w:ascii="Arial" w:eastAsia="Arial" w:hAnsi="Arial" w:cs="Arial"/>
                <w:b/>
                <w:sz w:val="18"/>
                <w:szCs w:val="18"/>
                <w:lang w:val="lt-LT"/>
              </w:rPr>
              <w:t xml:space="preserve">BS </w:t>
            </w:r>
            <w:r w:rsidRPr="004C50BD">
              <w:rPr>
                <w:rFonts w:ascii="Arial" w:eastAsia="Arial" w:hAnsi="Arial" w:cs="Arial"/>
                <w:b/>
                <w:sz w:val="18"/>
                <w:szCs w:val="18"/>
                <w:lang w:val="lt-LT"/>
              </w:rPr>
              <w:t>6.4.20 p.)</w:t>
            </w:r>
          </w:p>
        </w:tc>
        <w:tc>
          <w:tcPr>
            <w:tcW w:w="4534" w:type="dxa"/>
            <w:gridSpan w:val="2"/>
            <w:vAlign w:val="center"/>
          </w:tcPr>
          <w:p w14:paraId="5F6E6B94" w14:textId="77777777" w:rsidR="00685D21" w:rsidRPr="004C50BD" w:rsidRDefault="00685D21" w:rsidP="004C50BD">
            <w:pPr>
              <w:tabs>
                <w:tab w:val="left" w:pos="720"/>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Darbo dienomis - nuo 7:30 iki 19:00</w:t>
            </w:r>
          </w:p>
          <w:p w14:paraId="2A21E5DB" w14:textId="77777777" w:rsidR="00685D21" w:rsidRPr="004C50BD" w:rsidRDefault="00685D21" w:rsidP="004C50BD">
            <w:pPr>
              <w:tabs>
                <w:tab w:val="left" w:pos="720"/>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Šventinėmis dienomis – nuo 8:00 iki 17:00</w:t>
            </w:r>
          </w:p>
          <w:p w14:paraId="0000012F" w14:textId="717BDB45" w:rsidR="001B3DAF" w:rsidRPr="004C50BD" w:rsidRDefault="00685D21" w:rsidP="004C50BD">
            <w:pPr>
              <w:tabs>
                <w:tab w:val="left" w:pos="720"/>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Atskirais atvejais su užsakovu suderintu laiku</w:t>
            </w:r>
          </w:p>
        </w:tc>
      </w:tr>
      <w:tr w:rsidR="001B3DAF" w:rsidRPr="00E0037A" w14:paraId="25DE4182" w14:textId="77777777" w:rsidTr="00C84EB0">
        <w:trPr>
          <w:trHeight w:val="233"/>
        </w:trPr>
        <w:tc>
          <w:tcPr>
            <w:tcW w:w="5667" w:type="dxa"/>
            <w:gridSpan w:val="3"/>
            <w:shd w:val="clear" w:color="auto" w:fill="F2F2F2"/>
            <w:vAlign w:val="center"/>
          </w:tcPr>
          <w:p w14:paraId="00000131" w14:textId="77777777" w:rsidR="001B3DAF" w:rsidRPr="004C50BD" w:rsidRDefault="001B3DAF" w:rsidP="004C50BD">
            <w:pPr>
              <w:numPr>
                <w:ilvl w:val="0"/>
                <w:numId w:val="3"/>
              </w:numPr>
              <w:spacing w:after="0" w:line="240" w:lineRule="auto"/>
              <w:ind w:left="334" w:hanging="334"/>
              <w:rPr>
                <w:rFonts w:ascii="Arial" w:eastAsia="Arial" w:hAnsi="Arial" w:cs="Arial"/>
                <w:b/>
                <w:sz w:val="18"/>
                <w:szCs w:val="18"/>
                <w:lang w:val="lt-LT"/>
              </w:rPr>
            </w:pPr>
            <w:r w:rsidRPr="004C50BD">
              <w:rPr>
                <w:rFonts w:ascii="Arial" w:eastAsia="Arial" w:hAnsi="Arial" w:cs="Arial"/>
                <w:b/>
                <w:sz w:val="18"/>
                <w:szCs w:val="18"/>
                <w:lang w:val="lt-LT"/>
              </w:rPr>
              <w:t>KAINA:</w:t>
            </w:r>
          </w:p>
        </w:tc>
        <w:tc>
          <w:tcPr>
            <w:tcW w:w="4534" w:type="dxa"/>
            <w:gridSpan w:val="2"/>
            <w:shd w:val="clear" w:color="auto" w:fill="F2F2F2"/>
            <w:vAlign w:val="center"/>
          </w:tcPr>
          <w:p w14:paraId="00000135" w14:textId="38BBC139" w:rsidR="001B3DAF" w:rsidRPr="004C50BD" w:rsidRDefault="001B3DAF" w:rsidP="004C50BD">
            <w:pPr>
              <w:tabs>
                <w:tab w:val="left" w:pos="720"/>
              </w:tabs>
              <w:spacing w:after="0" w:line="240" w:lineRule="auto"/>
              <w:rPr>
                <w:rFonts w:ascii="Arial" w:eastAsia="Arial" w:hAnsi="Arial" w:cs="Arial"/>
                <w:sz w:val="18"/>
                <w:szCs w:val="18"/>
                <w:highlight w:val="yellow"/>
                <w:lang w:val="lt-LT"/>
              </w:rPr>
            </w:pPr>
          </w:p>
        </w:tc>
      </w:tr>
      <w:tr w:rsidR="001B3DAF" w:rsidRPr="00E0037A" w14:paraId="5A83CC60" w14:textId="77777777" w:rsidTr="00C84EB0">
        <w:trPr>
          <w:trHeight w:val="233"/>
        </w:trPr>
        <w:tc>
          <w:tcPr>
            <w:tcW w:w="5667" w:type="dxa"/>
            <w:gridSpan w:val="3"/>
            <w:shd w:val="clear" w:color="auto" w:fill="F2F2F2"/>
            <w:vAlign w:val="center"/>
          </w:tcPr>
          <w:p w14:paraId="00000137" w14:textId="1E895EFF"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 xml:space="preserve">Pradinės sutarties vertė, EUR, </w:t>
            </w:r>
            <w:r w:rsidR="00530D52" w:rsidRPr="004C50BD">
              <w:rPr>
                <w:rFonts w:ascii="Arial" w:eastAsia="Arial" w:hAnsi="Arial" w:cs="Arial"/>
                <w:sz w:val="18"/>
                <w:szCs w:val="18"/>
                <w:lang w:val="lt-LT"/>
              </w:rPr>
              <w:t>be</w:t>
            </w:r>
            <w:r w:rsidRPr="004C50BD">
              <w:rPr>
                <w:rFonts w:ascii="Arial" w:eastAsia="Arial" w:hAnsi="Arial" w:cs="Arial"/>
                <w:sz w:val="18"/>
                <w:szCs w:val="18"/>
                <w:lang w:val="lt-LT"/>
              </w:rPr>
              <w:t xml:space="preserve"> PVM </w:t>
            </w:r>
          </w:p>
        </w:tc>
        <w:tc>
          <w:tcPr>
            <w:tcW w:w="4534" w:type="dxa"/>
            <w:gridSpan w:val="2"/>
            <w:vAlign w:val="center"/>
          </w:tcPr>
          <w:p w14:paraId="0000013B" w14:textId="317D042B" w:rsidR="001B3DAF" w:rsidRPr="004C50BD" w:rsidRDefault="00CC619F" w:rsidP="004C50BD">
            <w:pPr>
              <w:tabs>
                <w:tab w:val="left" w:pos="720"/>
              </w:tabs>
              <w:spacing w:after="0" w:line="240" w:lineRule="auto"/>
              <w:rPr>
                <w:rFonts w:ascii="Arial" w:eastAsia="Arial" w:hAnsi="Arial" w:cs="Arial"/>
                <w:sz w:val="18"/>
                <w:szCs w:val="18"/>
                <w:lang w:val="lt-LT"/>
              </w:rPr>
            </w:pPr>
            <w:r>
              <w:rPr>
                <w:rFonts w:ascii="Arial" w:eastAsia="Arial" w:hAnsi="Arial" w:cs="Arial"/>
                <w:sz w:val="18"/>
                <w:szCs w:val="18"/>
                <w:lang w:val="lt-LT"/>
              </w:rPr>
              <w:t>10 531 377,77</w:t>
            </w:r>
          </w:p>
        </w:tc>
      </w:tr>
      <w:tr w:rsidR="001B3DAF" w:rsidRPr="00E0037A" w14:paraId="0D4468E7" w14:textId="77777777" w:rsidTr="00C84EB0">
        <w:trPr>
          <w:trHeight w:val="233"/>
        </w:trPr>
        <w:tc>
          <w:tcPr>
            <w:tcW w:w="5667" w:type="dxa"/>
            <w:gridSpan w:val="3"/>
            <w:shd w:val="clear" w:color="auto" w:fill="F2F2F2"/>
            <w:vAlign w:val="center"/>
          </w:tcPr>
          <w:p w14:paraId="0000013D" w14:textId="0E00EAC9" w:rsidR="001B3DAF" w:rsidRPr="004C50BD" w:rsidRDefault="00B56E1E"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PVM (21 proc</w:t>
            </w:r>
            <w:r w:rsidR="000C5CAE" w:rsidRPr="004C50BD">
              <w:rPr>
                <w:rFonts w:ascii="Arial" w:eastAsia="Arial" w:hAnsi="Arial" w:cs="Arial"/>
                <w:sz w:val="18"/>
                <w:szCs w:val="18"/>
                <w:lang w:val="lt-LT"/>
              </w:rPr>
              <w:t>.</w:t>
            </w:r>
            <w:r w:rsidRPr="004C50BD">
              <w:rPr>
                <w:rFonts w:ascii="Arial" w:eastAsia="Arial" w:hAnsi="Arial" w:cs="Arial"/>
                <w:sz w:val="18"/>
                <w:szCs w:val="18"/>
                <w:lang w:val="lt-LT"/>
              </w:rPr>
              <w:t>) EUR</w:t>
            </w:r>
          </w:p>
        </w:tc>
        <w:tc>
          <w:tcPr>
            <w:tcW w:w="4534" w:type="dxa"/>
            <w:gridSpan w:val="2"/>
            <w:vAlign w:val="center"/>
          </w:tcPr>
          <w:p w14:paraId="00000141" w14:textId="7150D135" w:rsidR="001B3DAF" w:rsidRPr="004C50BD" w:rsidRDefault="00CC619F" w:rsidP="004C50BD">
            <w:pPr>
              <w:tabs>
                <w:tab w:val="left" w:pos="720"/>
              </w:tabs>
              <w:spacing w:after="0" w:line="240" w:lineRule="auto"/>
              <w:rPr>
                <w:rFonts w:ascii="Arial" w:eastAsia="Arial" w:hAnsi="Arial" w:cs="Arial"/>
                <w:sz w:val="18"/>
                <w:szCs w:val="18"/>
                <w:lang w:val="lt-LT"/>
              </w:rPr>
            </w:pPr>
            <w:r>
              <w:rPr>
                <w:rFonts w:ascii="Arial" w:eastAsia="Arial" w:hAnsi="Arial" w:cs="Arial"/>
                <w:sz w:val="18"/>
                <w:szCs w:val="18"/>
                <w:lang w:val="lt-LT"/>
              </w:rPr>
              <w:t>2 211 589,33</w:t>
            </w:r>
          </w:p>
        </w:tc>
      </w:tr>
      <w:tr w:rsidR="001B3DAF" w:rsidRPr="00594D0D" w14:paraId="790A9AF8" w14:textId="77777777" w:rsidTr="00C84EB0">
        <w:trPr>
          <w:trHeight w:val="233"/>
        </w:trPr>
        <w:tc>
          <w:tcPr>
            <w:tcW w:w="5667" w:type="dxa"/>
            <w:gridSpan w:val="3"/>
            <w:shd w:val="clear" w:color="auto" w:fill="F2F2F2"/>
            <w:vAlign w:val="center"/>
          </w:tcPr>
          <w:p w14:paraId="00000143" w14:textId="08993960" w:rsidR="001B3DAF" w:rsidRPr="004C50BD" w:rsidRDefault="00B56E1E"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Sutarties kaina EUR, su PVM</w:t>
            </w:r>
          </w:p>
        </w:tc>
        <w:tc>
          <w:tcPr>
            <w:tcW w:w="4534" w:type="dxa"/>
            <w:gridSpan w:val="2"/>
            <w:vAlign w:val="center"/>
          </w:tcPr>
          <w:p w14:paraId="00000147" w14:textId="6405AAC9" w:rsidR="001B3DAF" w:rsidRPr="004C50BD" w:rsidRDefault="00CC619F" w:rsidP="004C50BD">
            <w:pPr>
              <w:tabs>
                <w:tab w:val="left" w:pos="720"/>
              </w:tabs>
              <w:spacing w:after="0" w:line="240" w:lineRule="auto"/>
              <w:rPr>
                <w:rFonts w:ascii="Arial" w:eastAsia="Arial" w:hAnsi="Arial" w:cs="Arial"/>
                <w:sz w:val="18"/>
                <w:szCs w:val="18"/>
                <w:lang w:val="lt-LT"/>
              </w:rPr>
            </w:pPr>
            <w:r>
              <w:rPr>
                <w:rFonts w:ascii="Arial" w:eastAsia="Arial" w:hAnsi="Arial" w:cs="Arial"/>
                <w:sz w:val="18"/>
                <w:szCs w:val="18"/>
                <w:lang w:val="lt-LT"/>
              </w:rPr>
              <w:t>12 742 967,10</w:t>
            </w:r>
          </w:p>
        </w:tc>
      </w:tr>
      <w:tr w:rsidR="001B3DAF" w:rsidRPr="00E0037A" w14:paraId="128911A9" w14:textId="77777777" w:rsidTr="00C84EB0">
        <w:trPr>
          <w:trHeight w:val="233"/>
        </w:trPr>
        <w:tc>
          <w:tcPr>
            <w:tcW w:w="5667" w:type="dxa"/>
            <w:gridSpan w:val="3"/>
            <w:shd w:val="clear" w:color="auto" w:fill="F2F2F2"/>
            <w:vAlign w:val="center"/>
          </w:tcPr>
          <w:p w14:paraId="0000014F" w14:textId="45143F8F"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Pelnas, procent</w:t>
            </w:r>
            <w:r w:rsidRPr="004C50BD">
              <w:rPr>
                <w:rFonts w:ascii="Arial" w:hAnsi="Arial" w:cs="Arial"/>
                <w:sz w:val="18"/>
                <w:szCs w:val="18"/>
                <w:lang w:val="lt-LT"/>
              </w:rPr>
              <w:t>ai</w:t>
            </w:r>
            <w:r w:rsidR="00B56E1E" w:rsidRPr="004C50BD">
              <w:rPr>
                <w:rFonts w:ascii="Arial" w:eastAsia="Arial" w:hAnsi="Arial" w:cs="Arial"/>
                <w:sz w:val="18"/>
                <w:szCs w:val="18"/>
                <w:lang w:val="lt-LT"/>
              </w:rPr>
              <w:t>s</w:t>
            </w:r>
          </w:p>
        </w:tc>
        <w:tc>
          <w:tcPr>
            <w:tcW w:w="4534" w:type="dxa"/>
            <w:gridSpan w:val="2"/>
            <w:vAlign w:val="center"/>
          </w:tcPr>
          <w:p w14:paraId="00000153" w14:textId="75AEA57F" w:rsidR="001B3DAF" w:rsidRPr="004C50BD" w:rsidRDefault="00015055"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Netaikoma</w:t>
            </w:r>
            <w:r w:rsidR="001B3DAF" w:rsidRPr="004C50BD">
              <w:rPr>
                <w:rFonts w:ascii="Arial" w:eastAsia="Arial" w:hAnsi="Arial" w:cs="Arial"/>
                <w:sz w:val="18"/>
                <w:szCs w:val="18"/>
                <w:lang w:val="lt-LT"/>
              </w:rPr>
              <w:t xml:space="preserve"> </w:t>
            </w:r>
          </w:p>
        </w:tc>
      </w:tr>
      <w:tr w:rsidR="001B3DAF" w:rsidRPr="00AE5731" w14:paraId="11186614" w14:textId="77777777" w:rsidTr="00C84EB0">
        <w:trPr>
          <w:trHeight w:val="233"/>
        </w:trPr>
        <w:tc>
          <w:tcPr>
            <w:tcW w:w="5667" w:type="dxa"/>
            <w:gridSpan w:val="3"/>
            <w:shd w:val="clear" w:color="auto" w:fill="F2F2F2"/>
            <w:vAlign w:val="center"/>
          </w:tcPr>
          <w:p w14:paraId="00000155" w14:textId="34D726D1"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Sutarties kainos apskaičiavimo būdas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15.</w:t>
            </w:r>
            <w:r w:rsidR="000C5CAE" w:rsidRPr="004C50BD">
              <w:rPr>
                <w:rFonts w:ascii="Arial" w:eastAsia="Arial" w:hAnsi="Arial" w:cs="Arial"/>
                <w:sz w:val="18"/>
                <w:szCs w:val="18"/>
                <w:lang w:val="lt-LT"/>
              </w:rPr>
              <w:t>3</w:t>
            </w:r>
            <w:r w:rsidRPr="004C50BD">
              <w:rPr>
                <w:rFonts w:ascii="Arial" w:eastAsia="Arial" w:hAnsi="Arial" w:cs="Arial"/>
                <w:sz w:val="18"/>
                <w:szCs w:val="18"/>
                <w:lang w:val="lt-LT"/>
              </w:rPr>
              <w:t xml:space="preserve"> p.)</w:t>
            </w:r>
          </w:p>
        </w:tc>
        <w:tc>
          <w:tcPr>
            <w:tcW w:w="4534" w:type="dxa"/>
            <w:gridSpan w:val="2"/>
            <w:vAlign w:val="center"/>
          </w:tcPr>
          <w:p w14:paraId="00000159" w14:textId="24066B1E" w:rsidR="001B3DAF" w:rsidRPr="004C50BD" w:rsidRDefault="00756D01" w:rsidP="004C50BD">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1"/>
                  <w14:checkedState w14:val="2612" w14:font="MS Gothic"/>
                  <w14:uncheckedState w14:val="2610" w14:font="MS Gothic"/>
                </w14:checkbox>
              </w:sdtPr>
              <w:sdtEndPr/>
              <w:sdtContent>
                <w:r w:rsidR="001B3DAF" w:rsidRPr="004C50BD">
                  <w:rPr>
                    <w:rFonts w:ascii="Segoe UI Symbol" w:eastAsia="MS Gothic" w:hAnsi="Segoe UI Symbol" w:cs="Segoe UI Symbol"/>
                    <w:bCs/>
                    <w:sz w:val="18"/>
                    <w:szCs w:val="18"/>
                    <w:lang w:val="lt-LT"/>
                  </w:rPr>
                  <w:t>☐</w:t>
                </w:r>
              </w:sdtContent>
            </w:sdt>
            <w:r w:rsidR="001B3DAF" w:rsidRPr="004C50BD">
              <w:rPr>
                <w:rFonts w:ascii="Arial" w:eastAsia="Arial" w:hAnsi="Arial" w:cs="Arial"/>
                <w:sz w:val="18"/>
                <w:szCs w:val="18"/>
                <w:lang w:val="lt-LT"/>
              </w:rPr>
              <w:t xml:space="preserve"> – fiksuoto įkainio</w:t>
            </w:r>
          </w:p>
          <w:p w14:paraId="0000015C" w14:textId="4093AF93" w:rsidR="001B3DAF" w:rsidRPr="004C50BD" w:rsidRDefault="00756D01" w:rsidP="004C50BD">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C51C76" w:rsidRPr="004C50BD">
                  <w:rPr>
                    <w:rFonts w:ascii="Segoe UI Symbol" w:eastAsia="MS Gothic" w:hAnsi="Segoe UI Symbol" w:cs="Segoe UI Symbol"/>
                    <w:bCs/>
                    <w:sz w:val="18"/>
                    <w:szCs w:val="18"/>
                    <w:lang w:val="lt-LT"/>
                  </w:rPr>
                  <w:t>☒</w:t>
                </w:r>
              </w:sdtContent>
            </w:sdt>
            <w:r w:rsidR="001B3DAF" w:rsidRPr="004C50BD">
              <w:rPr>
                <w:rFonts w:ascii="Arial" w:eastAsia="Arial" w:hAnsi="Arial" w:cs="Arial"/>
                <w:sz w:val="18"/>
                <w:szCs w:val="18"/>
                <w:lang w:val="lt-LT"/>
              </w:rPr>
              <w:t xml:space="preserve"> – fiksuotos kainos</w:t>
            </w:r>
          </w:p>
        </w:tc>
      </w:tr>
      <w:tr w:rsidR="001B3DAF" w:rsidRPr="00AE5731" w14:paraId="62483F09" w14:textId="669174AF" w:rsidTr="00C84EB0">
        <w:trPr>
          <w:trHeight w:val="233"/>
        </w:trPr>
        <w:tc>
          <w:tcPr>
            <w:tcW w:w="5667" w:type="dxa"/>
            <w:gridSpan w:val="3"/>
            <w:shd w:val="clear" w:color="auto" w:fill="F2F2F2"/>
            <w:vAlign w:val="center"/>
          </w:tcPr>
          <w:p w14:paraId="4FEA9556" w14:textId="4F1BCAEB"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Papildoma suma pagal fiksuoto įkainio sutartį, EUR, be PVM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15.2.5 p.)</w:t>
            </w:r>
          </w:p>
        </w:tc>
        <w:tc>
          <w:tcPr>
            <w:tcW w:w="4534" w:type="dxa"/>
            <w:gridSpan w:val="2"/>
            <w:vAlign w:val="center"/>
          </w:tcPr>
          <w:p w14:paraId="756FEF9D" w14:textId="1A2DB550" w:rsidR="001B3DAF" w:rsidRPr="004C50BD" w:rsidRDefault="005972CA" w:rsidP="004C50BD">
            <w:pPr>
              <w:spacing w:after="0" w:line="240" w:lineRule="auto"/>
              <w:rPr>
                <w:rFonts w:ascii="Arial" w:eastAsia="Times New Roman" w:hAnsi="Arial" w:cs="Arial"/>
                <w:bCs/>
                <w:sz w:val="18"/>
                <w:szCs w:val="18"/>
                <w:lang w:val="lt-LT"/>
              </w:rPr>
            </w:pPr>
            <w:r w:rsidRPr="004C50BD">
              <w:rPr>
                <w:rFonts w:ascii="Arial" w:eastAsia="Times New Roman" w:hAnsi="Arial" w:cs="Arial"/>
                <w:bCs/>
                <w:sz w:val="18"/>
                <w:szCs w:val="18"/>
                <w:lang w:val="lt-LT"/>
              </w:rPr>
              <w:t>Netaikoma</w:t>
            </w:r>
          </w:p>
        </w:tc>
      </w:tr>
      <w:tr w:rsidR="001B3DAF" w:rsidRPr="00083B03" w14:paraId="43AFEF14" w14:textId="77777777" w:rsidTr="00C84EB0">
        <w:trPr>
          <w:trHeight w:val="233"/>
        </w:trPr>
        <w:tc>
          <w:tcPr>
            <w:tcW w:w="5667" w:type="dxa"/>
            <w:gridSpan w:val="3"/>
            <w:shd w:val="clear" w:color="auto" w:fill="F2F2F2"/>
            <w:vAlign w:val="center"/>
          </w:tcPr>
          <w:p w14:paraId="37AB0C9B" w14:textId="3842D41D"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 xml:space="preserve">Sutarties kainos peržiūra </w:t>
            </w:r>
          </w:p>
        </w:tc>
        <w:tc>
          <w:tcPr>
            <w:tcW w:w="4534" w:type="dxa"/>
            <w:gridSpan w:val="2"/>
            <w:vAlign w:val="center"/>
          </w:tcPr>
          <w:p w14:paraId="1CB2BF7E" w14:textId="3A75BCE8" w:rsidR="001B3DAF" w:rsidRPr="004C50BD" w:rsidRDefault="00756D01" w:rsidP="004C50BD">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1"/>
                  <w14:checkedState w14:val="2612" w14:font="MS Gothic"/>
                  <w14:uncheckedState w14:val="2610" w14:font="MS Gothic"/>
                </w14:checkbox>
              </w:sdtPr>
              <w:sdtEndPr/>
              <w:sdtContent>
                <w:r w:rsidR="00554423" w:rsidRPr="004C50BD">
                  <w:rPr>
                    <w:rFonts w:ascii="Segoe UI Symbol" w:eastAsia="MS Gothic" w:hAnsi="Segoe UI Symbol" w:cs="Segoe UI Symbol"/>
                    <w:bCs/>
                    <w:sz w:val="18"/>
                    <w:szCs w:val="18"/>
                    <w:lang w:val="lt-LT"/>
                  </w:rPr>
                  <w:t>☒</w:t>
                </w:r>
              </w:sdtContent>
            </w:sdt>
            <w:r w:rsidR="001B3DAF" w:rsidRPr="004C50BD">
              <w:rPr>
                <w:rFonts w:ascii="Arial" w:eastAsia="Arial" w:hAnsi="Arial" w:cs="Arial"/>
                <w:sz w:val="18"/>
                <w:szCs w:val="18"/>
                <w:lang w:val="lt-LT"/>
              </w:rPr>
              <w:t xml:space="preserve"> – pažymėti, jeigu netaikomas pirmosios peržiūros terminas</w:t>
            </w:r>
          </w:p>
          <w:p w14:paraId="380F72B2" w14:textId="68285CDD" w:rsidR="001B3DAF" w:rsidRPr="004C50BD" w:rsidRDefault="00756D01" w:rsidP="004C50BD">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015055" w:rsidRPr="004C50BD">
                  <w:rPr>
                    <w:rFonts w:ascii="Segoe UI Symbol" w:eastAsia="MS Gothic" w:hAnsi="Segoe UI Symbol" w:cs="Segoe UI Symbol"/>
                    <w:bCs/>
                    <w:sz w:val="18"/>
                    <w:szCs w:val="18"/>
                    <w:lang w:val="lt-LT"/>
                  </w:rPr>
                  <w:t>☐</w:t>
                </w:r>
              </w:sdtContent>
            </w:sdt>
            <w:r w:rsidR="001B3DAF" w:rsidRPr="004C50BD">
              <w:rPr>
                <w:rFonts w:ascii="Arial" w:eastAsia="Arial" w:hAnsi="Arial" w:cs="Arial"/>
                <w:sz w:val="18"/>
                <w:szCs w:val="18"/>
                <w:lang w:val="lt-LT"/>
              </w:rPr>
              <w:t xml:space="preserve"> – pažymėti, jeigu nėra ribojamas peržiūros dažnumas</w:t>
            </w:r>
          </w:p>
        </w:tc>
      </w:tr>
      <w:tr w:rsidR="001B3DAF" w:rsidRPr="00E0037A" w14:paraId="421FF5C3" w14:textId="63E66C08" w:rsidTr="00C84EB0">
        <w:trPr>
          <w:trHeight w:val="233"/>
        </w:trPr>
        <w:tc>
          <w:tcPr>
            <w:tcW w:w="5667" w:type="dxa"/>
            <w:gridSpan w:val="3"/>
            <w:tcBorders>
              <w:right w:val="single" w:sz="4" w:space="0" w:color="auto"/>
            </w:tcBorders>
            <w:shd w:val="clear" w:color="auto" w:fill="F2F2F2"/>
            <w:vAlign w:val="center"/>
          </w:tcPr>
          <w:p w14:paraId="0000015E" w14:textId="0AAE31B0"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 xml:space="preserve">Įrenginiai ir Statybos produktai, pagal Bendrųjų sąlygų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 xml:space="preserve">16.2.15 p. apmokami pristačius </w:t>
            </w:r>
          </w:p>
        </w:tc>
        <w:tc>
          <w:tcPr>
            <w:tcW w:w="4534" w:type="dxa"/>
            <w:gridSpan w:val="2"/>
            <w:tcBorders>
              <w:left w:val="single" w:sz="4" w:space="0" w:color="auto"/>
            </w:tcBorders>
            <w:vAlign w:val="center"/>
          </w:tcPr>
          <w:p w14:paraId="00000162" w14:textId="0B66054F" w:rsidR="001B3DAF" w:rsidRPr="004C50BD" w:rsidRDefault="00E75692"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Netaikoma</w:t>
            </w:r>
          </w:p>
        </w:tc>
      </w:tr>
      <w:tr w:rsidR="00DF01E7" w:rsidRPr="00826756" w14:paraId="7DED1909" w14:textId="77777777" w:rsidTr="00C84EB0">
        <w:trPr>
          <w:trHeight w:val="233"/>
        </w:trPr>
        <w:tc>
          <w:tcPr>
            <w:tcW w:w="5667" w:type="dxa"/>
            <w:gridSpan w:val="3"/>
            <w:tcBorders>
              <w:right w:val="single" w:sz="4" w:space="0" w:color="auto"/>
            </w:tcBorders>
            <w:shd w:val="clear" w:color="auto" w:fill="F2F2F2"/>
            <w:vAlign w:val="center"/>
          </w:tcPr>
          <w:p w14:paraId="521520E9" w14:textId="79990C4C" w:rsidR="00701B3C" w:rsidRPr="004C50BD" w:rsidRDefault="008F72DA" w:rsidP="004C50BD">
            <w:pPr>
              <w:numPr>
                <w:ilvl w:val="0"/>
                <w:numId w:val="3"/>
              </w:numPr>
              <w:spacing w:after="0" w:line="240" w:lineRule="auto"/>
              <w:rPr>
                <w:rFonts w:ascii="Arial" w:eastAsia="Arial" w:hAnsi="Arial" w:cs="Arial"/>
                <w:b/>
                <w:bCs/>
                <w:sz w:val="18"/>
                <w:szCs w:val="18"/>
                <w:lang w:val="lt-LT"/>
              </w:rPr>
            </w:pPr>
            <w:r w:rsidRPr="004C50BD">
              <w:rPr>
                <w:rFonts w:ascii="Arial" w:eastAsia="Arial" w:hAnsi="Arial" w:cs="Arial"/>
                <w:b/>
                <w:bCs/>
                <w:sz w:val="18"/>
                <w:szCs w:val="18"/>
                <w:lang w:val="lt-LT"/>
              </w:rPr>
              <w:t>Užsa</w:t>
            </w:r>
            <w:r w:rsidR="0086768D" w:rsidRPr="004C50BD">
              <w:rPr>
                <w:rFonts w:ascii="Arial" w:eastAsia="Arial" w:hAnsi="Arial" w:cs="Arial"/>
                <w:b/>
                <w:bCs/>
                <w:sz w:val="18"/>
                <w:szCs w:val="18"/>
                <w:lang w:val="lt-LT"/>
              </w:rPr>
              <w:t>kovo</w:t>
            </w:r>
            <w:r w:rsidR="003E1D28" w:rsidRPr="004C50BD">
              <w:rPr>
                <w:rFonts w:ascii="Arial" w:eastAsia="Arial" w:hAnsi="Arial" w:cs="Arial"/>
                <w:b/>
                <w:bCs/>
                <w:sz w:val="18"/>
                <w:szCs w:val="18"/>
                <w:lang w:val="lt-LT"/>
              </w:rPr>
              <w:t xml:space="preserve"> </w:t>
            </w:r>
            <w:r w:rsidR="00532DC6" w:rsidRPr="004C50BD">
              <w:rPr>
                <w:rFonts w:ascii="Arial" w:eastAsia="Arial" w:hAnsi="Arial" w:cs="Arial"/>
                <w:b/>
                <w:bCs/>
                <w:sz w:val="18"/>
                <w:szCs w:val="18"/>
                <w:lang w:val="lt-LT"/>
              </w:rPr>
              <w:t>atskira sutartimi pasamdyti specialiųjų darbų rangovai</w:t>
            </w:r>
          </w:p>
        </w:tc>
        <w:tc>
          <w:tcPr>
            <w:tcW w:w="4534" w:type="dxa"/>
            <w:gridSpan w:val="2"/>
            <w:tcBorders>
              <w:left w:val="single" w:sz="4" w:space="0" w:color="auto"/>
            </w:tcBorders>
            <w:vAlign w:val="center"/>
          </w:tcPr>
          <w:p w14:paraId="0F9C6576" w14:textId="10EA94F3" w:rsidR="00DF01E7" w:rsidRPr="004C50BD" w:rsidRDefault="00CC619F" w:rsidP="004C50BD">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1B3DAF" w:rsidRPr="00AE5731" w14:paraId="14383B1E" w14:textId="77777777" w:rsidTr="00C84EB0">
        <w:trPr>
          <w:trHeight w:val="233"/>
        </w:trPr>
        <w:tc>
          <w:tcPr>
            <w:tcW w:w="5667" w:type="dxa"/>
            <w:gridSpan w:val="3"/>
            <w:shd w:val="clear" w:color="auto" w:fill="F2F2F2"/>
            <w:vAlign w:val="center"/>
          </w:tcPr>
          <w:p w14:paraId="00000176" w14:textId="7C11C54E" w:rsidR="001B3DAF" w:rsidRPr="004C50BD" w:rsidRDefault="001B3DAF" w:rsidP="004C50BD">
            <w:pPr>
              <w:numPr>
                <w:ilvl w:val="0"/>
                <w:numId w:val="3"/>
              </w:numPr>
              <w:spacing w:after="0" w:line="240" w:lineRule="auto"/>
              <w:ind w:left="334" w:hanging="334"/>
              <w:rPr>
                <w:rFonts w:ascii="Arial" w:eastAsia="Arial" w:hAnsi="Arial" w:cs="Arial"/>
                <w:b/>
                <w:sz w:val="18"/>
                <w:szCs w:val="18"/>
                <w:lang w:val="lt-LT"/>
              </w:rPr>
            </w:pPr>
            <w:bookmarkStart w:id="8" w:name="_heading=h.tyjcwt" w:colFirst="0" w:colLast="0"/>
            <w:bookmarkEnd w:id="8"/>
            <w:r w:rsidRPr="004C50BD">
              <w:rPr>
                <w:rFonts w:ascii="Arial" w:eastAsia="Arial" w:hAnsi="Arial" w:cs="Arial"/>
                <w:b/>
                <w:sz w:val="18"/>
                <w:szCs w:val="18"/>
                <w:lang w:val="lt-LT"/>
              </w:rPr>
              <w:t xml:space="preserve">SULAIKOMA SUMA </w:t>
            </w:r>
            <w:r w:rsidRPr="004C50BD">
              <w:rPr>
                <w:rFonts w:ascii="Arial" w:eastAsia="Arial" w:hAnsi="Arial" w:cs="Arial"/>
                <w:b/>
                <w:bCs/>
                <w:sz w:val="18"/>
                <w:szCs w:val="18"/>
                <w:lang w:val="lt-LT"/>
              </w:rPr>
              <w:t>(</w:t>
            </w:r>
            <w:r w:rsidR="00BF6B17" w:rsidRPr="004C50BD">
              <w:rPr>
                <w:rFonts w:ascii="Arial" w:eastAsia="Arial" w:hAnsi="Arial" w:cs="Arial"/>
                <w:b/>
                <w:bCs/>
                <w:sz w:val="18"/>
                <w:szCs w:val="18"/>
                <w:lang w:val="lt-LT"/>
              </w:rPr>
              <w:t xml:space="preserve">BS </w:t>
            </w:r>
            <w:r w:rsidRPr="004C50BD">
              <w:rPr>
                <w:rFonts w:ascii="Arial" w:eastAsia="Arial" w:hAnsi="Arial" w:cs="Arial"/>
                <w:b/>
                <w:bCs/>
                <w:sz w:val="18"/>
                <w:szCs w:val="18"/>
                <w:lang w:val="lt-LT"/>
              </w:rPr>
              <w:t>1.1.4</w:t>
            </w:r>
            <w:r w:rsidR="00F57758" w:rsidRPr="004C50BD">
              <w:rPr>
                <w:rFonts w:ascii="Arial" w:eastAsia="Arial" w:hAnsi="Arial" w:cs="Arial"/>
                <w:b/>
                <w:bCs/>
                <w:sz w:val="18"/>
                <w:szCs w:val="18"/>
                <w:lang w:val="lt-LT"/>
              </w:rPr>
              <w:t>1</w:t>
            </w:r>
            <w:r w:rsidRPr="004C50BD">
              <w:rPr>
                <w:rFonts w:ascii="Arial" w:eastAsia="Arial" w:hAnsi="Arial" w:cs="Arial"/>
                <w:b/>
                <w:bCs/>
                <w:sz w:val="18"/>
                <w:szCs w:val="18"/>
                <w:lang w:val="lt-LT"/>
              </w:rPr>
              <w:t>, 16.2.5 p.)</w:t>
            </w:r>
          </w:p>
        </w:tc>
        <w:tc>
          <w:tcPr>
            <w:tcW w:w="4534" w:type="dxa"/>
            <w:gridSpan w:val="2"/>
            <w:vAlign w:val="center"/>
          </w:tcPr>
          <w:p w14:paraId="0000017A" w14:textId="59FB6B7D" w:rsidR="001B3DAF" w:rsidRPr="004C50BD" w:rsidRDefault="00426324" w:rsidP="004C50BD">
            <w:pPr>
              <w:tabs>
                <w:tab w:val="left" w:pos="720"/>
              </w:tabs>
              <w:spacing w:after="0" w:line="240" w:lineRule="auto"/>
              <w:jc w:val="both"/>
              <w:rPr>
                <w:rFonts w:ascii="Arial" w:eastAsia="Arial" w:hAnsi="Arial" w:cs="Arial"/>
                <w:sz w:val="18"/>
                <w:szCs w:val="18"/>
                <w:lang w:val="lt-LT"/>
              </w:rPr>
            </w:pPr>
            <w:r w:rsidRPr="004C50BD">
              <w:rPr>
                <w:rFonts w:ascii="Arial" w:eastAsia="Arial" w:hAnsi="Arial" w:cs="Arial"/>
                <w:sz w:val="18"/>
                <w:szCs w:val="18"/>
                <w:lang w:val="lt-LT"/>
              </w:rPr>
              <w:t>Sulaikoma suma</w:t>
            </w:r>
            <w:r w:rsidR="00325A47" w:rsidRPr="004C50BD">
              <w:rPr>
                <w:rFonts w:ascii="Arial" w:eastAsia="Arial" w:hAnsi="Arial" w:cs="Arial"/>
                <w:sz w:val="18"/>
                <w:szCs w:val="18"/>
                <w:lang w:val="lt-LT"/>
              </w:rPr>
              <w:t xml:space="preserve"> 5 </w:t>
            </w:r>
            <w:r w:rsidR="001B3DAF" w:rsidRPr="004C50BD">
              <w:rPr>
                <w:rFonts w:ascii="Arial" w:eastAsia="Arial" w:hAnsi="Arial" w:cs="Arial"/>
                <w:sz w:val="18"/>
                <w:szCs w:val="18"/>
                <w:lang w:val="lt-LT"/>
              </w:rPr>
              <w:t>% nuo ataskaitiniu laikotarpiu atliktų Darbų vertės (be PVM), nurodytos Pažymoje apie atliktų darbų vertę</w:t>
            </w:r>
            <w:r w:rsidR="009A1C74" w:rsidRPr="004C50BD">
              <w:rPr>
                <w:rFonts w:ascii="Arial" w:eastAsia="Arial" w:hAnsi="Arial" w:cs="Arial"/>
                <w:sz w:val="18"/>
                <w:szCs w:val="18"/>
                <w:lang w:val="lt-LT"/>
              </w:rPr>
              <w:t xml:space="preserve">. </w:t>
            </w:r>
          </w:p>
        </w:tc>
      </w:tr>
      <w:tr w:rsidR="001B3DAF" w:rsidRPr="00083B03" w14:paraId="7AE62388" w14:textId="77777777" w:rsidTr="00C84EB0">
        <w:trPr>
          <w:trHeight w:val="233"/>
        </w:trPr>
        <w:tc>
          <w:tcPr>
            <w:tcW w:w="5667" w:type="dxa"/>
            <w:gridSpan w:val="3"/>
            <w:shd w:val="clear" w:color="auto" w:fill="F2F2F2"/>
            <w:vAlign w:val="center"/>
          </w:tcPr>
          <w:p w14:paraId="0000017C" w14:textId="3D616652" w:rsidR="001B3DAF" w:rsidRPr="004C50BD" w:rsidRDefault="001B3DAF" w:rsidP="004C50BD">
            <w:pPr>
              <w:numPr>
                <w:ilvl w:val="0"/>
                <w:numId w:val="3"/>
              </w:numPr>
              <w:spacing w:after="0" w:line="240" w:lineRule="auto"/>
              <w:ind w:left="334" w:hanging="334"/>
              <w:rPr>
                <w:rFonts w:ascii="Arial" w:eastAsia="Arial" w:hAnsi="Arial" w:cs="Arial"/>
                <w:b/>
                <w:sz w:val="18"/>
                <w:szCs w:val="18"/>
                <w:lang w:val="lt-LT"/>
              </w:rPr>
            </w:pPr>
            <w:r w:rsidRPr="004C50BD">
              <w:rPr>
                <w:rFonts w:ascii="Arial" w:eastAsia="Arial" w:hAnsi="Arial" w:cs="Arial"/>
                <w:b/>
                <w:sz w:val="18"/>
                <w:szCs w:val="18"/>
                <w:lang w:val="lt-LT"/>
              </w:rPr>
              <w:t>TERMINAI:</w:t>
            </w:r>
          </w:p>
        </w:tc>
        <w:tc>
          <w:tcPr>
            <w:tcW w:w="4534" w:type="dxa"/>
            <w:gridSpan w:val="2"/>
            <w:shd w:val="clear" w:color="auto" w:fill="F2F2F2"/>
            <w:vAlign w:val="center"/>
          </w:tcPr>
          <w:p w14:paraId="00000180" w14:textId="6A5D7AB0" w:rsidR="00FF3413" w:rsidRPr="004C50BD" w:rsidRDefault="00387BCD" w:rsidP="004C50BD">
            <w:pPr>
              <w:tabs>
                <w:tab w:val="left" w:pos="720"/>
              </w:tabs>
              <w:spacing w:after="0" w:line="240" w:lineRule="auto"/>
              <w:jc w:val="both"/>
              <w:rPr>
                <w:rFonts w:ascii="Arial" w:eastAsia="Arial" w:hAnsi="Arial" w:cs="Arial"/>
                <w:sz w:val="18"/>
                <w:szCs w:val="18"/>
                <w:lang w:val="lt-LT"/>
              </w:rPr>
            </w:pPr>
            <w:r w:rsidRPr="004C50BD">
              <w:rPr>
                <w:rFonts w:ascii="Arial" w:eastAsia="Arial" w:hAnsi="Arial" w:cs="Arial"/>
                <w:sz w:val="18"/>
                <w:szCs w:val="18"/>
              </w:rPr>
              <w:t>24</w:t>
            </w:r>
            <w:r w:rsidR="00C15B2E" w:rsidRPr="004C50BD">
              <w:rPr>
                <w:rFonts w:ascii="Arial" w:eastAsia="Arial" w:hAnsi="Arial" w:cs="Arial"/>
                <w:sz w:val="18"/>
                <w:szCs w:val="18"/>
                <w:lang w:val="lt-LT"/>
              </w:rPr>
              <w:t xml:space="preserve"> </w:t>
            </w:r>
            <w:r w:rsidRPr="004C50BD">
              <w:rPr>
                <w:rFonts w:ascii="Arial" w:eastAsia="Arial" w:hAnsi="Arial" w:cs="Arial"/>
                <w:sz w:val="18"/>
                <w:szCs w:val="18"/>
                <w:lang w:val="lt-LT"/>
              </w:rPr>
              <w:t>mėn</w:t>
            </w:r>
            <w:r w:rsidR="00325A47" w:rsidRPr="004C50BD">
              <w:rPr>
                <w:rFonts w:ascii="Arial" w:eastAsia="Arial" w:hAnsi="Arial" w:cs="Arial"/>
                <w:sz w:val="18"/>
                <w:szCs w:val="18"/>
                <w:lang w:val="lt-LT"/>
              </w:rPr>
              <w:t>.</w:t>
            </w:r>
            <w:r w:rsidR="00F268ED" w:rsidRPr="004C50BD">
              <w:rPr>
                <w:rFonts w:ascii="Arial" w:eastAsia="Arial" w:hAnsi="Arial" w:cs="Arial"/>
                <w:sz w:val="18"/>
                <w:szCs w:val="18"/>
                <w:lang w:val="lt-LT"/>
              </w:rPr>
              <w:t xml:space="preserve"> </w:t>
            </w:r>
            <w:r w:rsidR="00695DDE" w:rsidRPr="004C50BD">
              <w:rPr>
                <w:rFonts w:ascii="Arial" w:eastAsia="Arial" w:hAnsi="Arial" w:cs="Arial"/>
                <w:sz w:val="18"/>
                <w:szCs w:val="18"/>
                <w:lang w:val="lt-LT"/>
              </w:rPr>
              <w:t xml:space="preserve">nuo </w:t>
            </w:r>
            <w:r w:rsidR="005022C3" w:rsidRPr="004C50BD">
              <w:rPr>
                <w:rFonts w:ascii="Arial" w:eastAsia="Arial" w:hAnsi="Arial" w:cs="Arial"/>
                <w:sz w:val="18"/>
                <w:szCs w:val="18"/>
                <w:lang w:val="lt-LT"/>
              </w:rPr>
              <w:t>S</w:t>
            </w:r>
            <w:r w:rsidR="00695DDE" w:rsidRPr="004C50BD">
              <w:rPr>
                <w:rFonts w:ascii="Arial" w:eastAsia="Arial" w:hAnsi="Arial" w:cs="Arial"/>
                <w:sz w:val="18"/>
                <w:szCs w:val="18"/>
                <w:lang w:val="lt-LT"/>
              </w:rPr>
              <w:t xml:space="preserve">utarties </w:t>
            </w:r>
            <w:r w:rsidR="00FF3413" w:rsidRPr="004C50BD">
              <w:rPr>
                <w:rFonts w:ascii="Arial" w:eastAsia="Arial" w:hAnsi="Arial" w:cs="Arial"/>
                <w:sz w:val="18"/>
                <w:szCs w:val="18"/>
                <w:lang w:val="lt-LT"/>
              </w:rPr>
              <w:t>įsigaliojimo dienos</w:t>
            </w:r>
            <w:r w:rsidR="00F57758" w:rsidRPr="004C50BD">
              <w:rPr>
                <w:rFonts w:ascii="Arial" w:eastAsia="Arial" w:hAnsi="Arial" w:cs="Arial"/>
                <w:sz w:val="18"/>
                <w:szCs w:val="18"/>
                <w:lang w:val="lt-LT"/>
              </w:rPr>
              <w:t>, pagal SS Priedą Nr. 15 (Darbų vykdymo grafikas).</w:t>
            </w:r>
          </w:p>
        </w:tc>
      </w:tr>
      <w:tr w:rsidR="001B3DAF" w:rsidRPr="00E0037A" w14:paraId="6060CB4A" w14:textId="77777777" w:rsidTr="00C84EB0">
        <w:trPr>
          <w:trHeight w:val="233"/>
        </w:trPr>
        <w:tc>
          <w:tcPr>
            <w:tcW w:w="5667" w:type="dxa"/>
            <w:gridSpan w:val="3"/>
            <w:shd w:val="clear" w:color="auto" w:fill="F2F2F2"/>
            <w:vAlign w:val="center"/>
          </w:tcPr>
          <w:p w14:paraId="077525D5" w14:textId="6029B44F" w:rsidR="001B3DAF" w:rsidRPr="004C50BD" w:rsidRDefault="001B3DAF" w:rsidP="004C50BD">
            <w:pPr>
              <w:numPr>
                <w:ilvl w:val="0"/>
                <w:numId w:val="3"/>
              </w:numPr>
              <w:spacing w:after="0" w:line="240" w:lineRule="auto"/>
              <w:ind w:left="334" w:hanging="334"/>
              <w:rPr>
                <w:rFonts w:ascii="Arial" w:eastAsia="Arial" w:hAnsi="Arial" w:cs="Arial"/>
                <w:sz w:val="18"/>
                <w:szCs w:val="18"/>
                <w:lang w:val="lt-LT"/>
              </w:rPr>
            </w:pPr>
            <w:r w:rsidRPr="004C50BD">
              <w:rPr>
                <w:rFonts w:ascii="Arial" w:eastAsia="Arial" w:hAnsi="Arial" w:cs="Arial"/>
                <w:b/>
                <w:sz w:val="18"/>
                <w:szCs w:val="18"/>
                <w:lang w:val="lt-LT"/>
              </w:rPr>
              <w:t xml:space="preserve">GARANTINIAI TERMINAI </w:t>
            </w:r>
            <w:r w:rsidRPr="004C50BD">
              <w:rPr>
                <w:rFonts w:ascii="Arial" w:eastAsia="Arial" w:hAnsi="Arial" w:cs="Arial"/>
                <w:b/>
                <w:bCs/>
                <w:sz w:val="18"/>
                <w:szCs w:val="18"/>
                <w:lang w:val="lt-LT"/>
              </w:rPr>
              <w:t>(</w:t>
            </w:r>
            <w:r w:rsidR="00BF6B17" w:rsidRPr="004C50BD">
              <w:rPr>
                <w:rFonts w:ascii="Arial" w:eastAsia="Arial" w:hAnsi="Arial" w:cs="Arial"/>
                <w:b/>
                <w:bCs/>
                <w:sz w:val="18"/>
                <w:szCs w:val="18"/>
                <w:lang w:val="lt-LT"/>
              </w:rPr>
              <w:t xml:space="preserve">BS </w:t>
            </w:r>
            <w:r w:rsidRPr="004C50BD">
              <w:rPr>
                <w:rFonts w:ascii="Arial" w:eastAsia="Arial" w:hAnsi="Arial" w:cs="Arial"/>
                <w:b/>
                <w:bCs/>
                <w:sz w:val="18"/>
                <w:szCs w:val="18"/>
                <w:lang w:val="lt-LT"/>
              </w:rPr>
              <w:t>1.1.13 p.):</w:t>
            </w:r>
          </w:p>
        </w:tc>
        <w:tc>
          <w:tcPr>
            <w:tcW w:w="4534" w:type="dxa"/>
            <w:gridSpan w:val="2"/>
            <w:shd w:val="clear" w:color="auto" w:fill="F2F2F2"/>
            <w:vAlign w:val="center"/>
          </w:tcPr>
          <w:p w14:paraId="000001B8" w14:textId="11526000" w:rsidR="001B3DAF" w:rsidRPr="004C50BD" w:rsidRDefault="001B3DAF" w:rsidP="004C50BD">
            <w:pPr>
              <w:spacing w:after="0" w:line="240" w:lineRule="auto"/>
              <w:rPr>
                <w:rFonts w:ascii="Arial" w:eastAsia="Arial" w:hAnsi="Arial" w:cs="Arial"/>
                <w:sz w:val="18"/>
                <w:szCs w:val="18"/>
                <w:lang w:val="lt-LT"/>
              </w:rPr>
            </w:pPr>
          </w:p>
        </w:tc>
      </w:tr>
      <w:tr w:rsidR="001B3DAF" w:rsidRPr="00E0037A" w14:paraId="7C63BFE7" w14:textId="77777777" w:rsidTr="00C84EB0">
        <w:trPr>
          <w:trHeight w:val="272"/>
        </w:trPr>
        <w:tc>
          <w:tcPr>
            <w:tcW w:w="5667" w:type="dxa"/>
            <w:gridSpan w:val="3"/>
            <w:shd w:val="clear" w:color="auto" w:fill="F2F2F2"/>
            <w:vAlign w:val="center"/>
          </w:tcPr>
          <w:p w14:paraId="000001BE" w14:textId="2B1A8831"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77777777" w:rsidR="001B3DAF" w:rsidRPr="004C50BD" w:rsidRDefault="001B3DAF" w:rsidP="004C50BD">
            <w:pPr>
              <w:pBdr>
                <w:top w:val="nil"/>
                <w:left w:val="nil"/>
                <w:bottom w:val="nil"/>
                <w:right w:val="nil"/>
                <w:between w:val="nil"/>
              </w:pBdr>
              <w:spacing w:after="0" w:line="240" w:lineRule="auto"/>
              <w:rPr>
                <w:rFonts w:ascii="Arial" w:eastAsia="Arial" w:hAnsi="Arial" w:cs="Arial"/>
                <w:color w:val="000000"/>
                <w:sz w:val="18"/>
                <w:szCs w:val="18"/>
                <w:lang w:val="lt-LT"/>
              </w:rPr>
            </w:pPr>
            <w:r w:rsidRPr="004C50BD">
              <w:rPr>
                <w:rFonts w:ascii="Arial" w:eastAsia="Arial" w:hAnsi="Arial" w:cs="Arial"/>
                <w:color w:val="000000"/>
                <w:sz w:val="18"/>
                <w:szCs w:val="18"/>
                <w:lang w:val="lt-LT"/>
              </w:rPr>
              <w:t>5 metai;</w:t>
            </w:r>
          </w:p>
          <w:p w14:paraId="000001C5" w14:textId="0FC7BC1B" w:rsidR="001B3DAF" w:rsidRPr="004C50BD" w:rsidRDefault="001B3DAF" w:rsidP="004C50BD">
            <w:pPr>
              <w:pBdr>
                <w:top w:val="nil"/>
                <w:left w:val="nil"/>
                <w:bottom w:val="nil"/>
                <w:right w:val="nil"/>
                <w:between w:val="nil"/>
              </w:pBdr>
              <w:spacing w:after="0" w:line="240" w:lineRule="auto"/>
              <w:rPr>
                <w:rFonts w:ascii="Arial" w:eastAsia="Arial" w:hAnsi="Arial" w:cs="Arial"/>
                <w:color w:val="000000"/>
                <w:sz w:val="18"/>
                <w:szCs w:val="18"/>
                <w:lang w:val="lt-LT"/>
              </w:rPr>
            </w:pPr>
          </w:p>
        </w:tc>
      </w:tr>
      <w:tr w:rsidR="001B3DAF" w:rsidRPr="00E0037A" w14:paraId="19C601F2" w14:textId="77777777" w:rsidTr="00C84EB0">
        <w:trPr>
          <w:trHeight w:val="680"/>
        </w:trPr>
        <w:tc>
          <w:tcPr>
            <w:tcW w:w="5667" w:type="dxa"/>
            <w:gridSpan w:val="3"/>
            <w:shd w:val="clear" w:color="auto" w:fill="F2F2F2"/>
            <w:vAlign w:val="center"/>
          </w:tcPr>
          <w:p w14:paraId="000001C7" w14:textId="4D9D9987"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1B3DAF" w:rsidRPr="004C50BD" w:rsidRDefault="001B3DAF"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10 metų</w:t>
            </w:r>
          </w:p>
        </w:tc>
      </w:tr>
      <w:tr w:rsidR="001B3DAF" w:rsidRPr="00E0037A" w14:paraId="5C4572A9" w14:textId="77777777" w:rsidTr="00C84EB0">
        <w:trPr>
          <w:trHeight w:val="680"/>
        </w:trPr>
        <w:tc>
          <w:tcPr>
            <w:tcW w:w="5667" w:type="dxa"/>
            <w:gridSpan w:val="3"/>
            <w:shd w:val="clear" w:color="auto" w:fill="F2F2F2"/>
            <w:vAlign w:val="center"/>
          </w:tcPr>
          <w:p w14:paraId="000001CD" w14:textId="77777777"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1B3DAF" w:rsidRPr="004C50BD" w:rsidRDefault="001B3DAF"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20 metų</w:t>
            </w:r>
          </w:p>
        </w:tc>
      </w:tr>
      <w:tr w:rsidR="001B3DAF" w:rsidRPr="00083B03" w14:paraId="6E393148" w14:textId="77777777" w:rsidTr="00C84EB0">
        <w:trPr>
          <w:trHeight w:val="346"/>
        </w:trPr>
        <w:tc>
          <w:tcPr>
            <w:tcW w:w="5667" w:type="dxa"/>
            <w:gridSpan w:val="3"/>
            <w:shd w:val="clear" w:color="auto" w:fill="F2F2F2"/>
            <w:vAlign w:val="center"/>
          </w:tcPr>
          <w:p w14:paraId="000001D3" w14:textId="4FD462B7"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Įrengini</w:t>
            </w:r>
            <w:r w:rsidR="007B710E" w:rsidRPr="004C50BD">
              <w:rPr>
                <w:rFonts w:ascii="Arial" w:eastAsia="Arial" w:hAnsi="Arial" w:cs="Arial"/>
                <w:sz w:val="18"/>
                <w:szCs w:val="18"/>
                <w:lang w:val="lt-LT"/>
              </w:rPr>
              <w:t>ų</w:t>
            </w:r>
            <w:r w:rsidRPr="004C50BD">
              <w:rPr>
                <w:rFonts w:ascii="Arial" w:eastAsia="Arial" w:hAnsi="Arial" w:cs="Arial"/>
                <w:sz w:val="18"/>
                <w:szCs w:val="18"/>
                <w:lang w:val="lt-LT"/>
              </w:rPr>
              <w:t xml:space="preserve"> Garantinis terminas </w:t>
            </w:r>
          </w:p>
        </w:tc>
        <w:tc>
          <w:tcPr>
            <w:tcW w:w="4534" w:type="dxa"/>
            <w:gridSpan w:val="2"/>
            <w:vAlign w:val="center"/>
          </w:tcPr>
          <w:p w14:paraId="000001DB" w14:textId="62C6842A" w:rsidR="001B3DAF" w:rsidRPr="004C50BD" w:rsidRDefault="000E5245" w:rsidP="004C50BD">
            <w:pPr>
              <w:spacing w:after="0" w:line="240" w:lineRule="auto"/>
              <w:jc w:val="both"/>
              <w:rPr>
                <w:rFonts w:ascii="Arial" w:eastAsia="Arial" w:hAnsi="Arial" w:cs="Arial"/>
                <w:color w:val="000000"/>
                <w:sz w:val="18"/>
                <w:szCs w:val="18"/>
                <w:lang w:val="lt-LT"/>
              </w:rPr>
            </w:pPr>
            <w:r w:rsidRPr="004C50BD">
              <w:rPr>
                <w:rFonts w:ascii="Arial" w:eastAsia="Arial" w:hAnsi="Arial" w:cs="Arial"/>
                <w:color w:val="000000"/>
                <w:sz w:val="18"/>
                <w:szCs w:val="18"/>
                <w:lang w:val="lt-LT"/>
              </w:rPr>
              <w:t xml:space="preserve">Pagal </w:t>
            </w:r>
            <w:r w:rsidR="00972549" w:rsidRPr="004C50BD">
              <w:rPr>
                <w:rFonts w:ascii="Arial" w:eastAsia="Arial" w:hAnsi="Arial" w:cs="Arial"/>
                <w:color w:val="000000"/>
                <w:sz w:val="18"/>
                <w:szCs w:val="18"/>
                <w:lang w:val="lt-LT"/>
              </w:rPr>
              <w:t>konkursinį pasiūlymą</w:t>
            </w:r>
            <w:r w:rsidR="00CC619F">
              <w:rPr>
                <w:rFonts w:ascii="Arial" w:eastAsia="Arial" w:hAnsi="Arial" w:cs="Arial"/>
                <w:color w:val="000000"/>
                <w:sz w:val="18"/>
                <w:szCs w:val="18"/>
                <w:lang w:val="lt-LT"/>
              </w:rPr>
              <w:t xml:space="preserve"> 5 metai</w:t>
            </w:r>
            <w:r w:rsidR="00972549" w:rsidRPr="004C50BD">
              <w:rPr>
                <w:rFonts w:ascii="Arial" w:eastAsia="Arial" w:hAnsi="Arial" w:cs="Arial"/>
                <w:color w:val="000000"/>
                <w:sz w:val="18"/>
                <w:szCs w:val="18"/>
                <w:lang w:val="lt-LT"/>
              </w:rPr>
              <w:t xml:space="preserve"> nuo statinio perdavimo užsakovui pagal sutarties bendrųjų sąlygų</w:t>
            </w:r>
            <w:r w:rsidR="00A5666C" w:rsidRPr="004C50BD">
              <w:rPr>
                <w:rFonts w:ascii="Arial" w:eastAsia="Arial" w:hAnsi="Arial" w:cs="Arial"/>
                <w:color w:val="000000"/>
                <w:sz w:val="18"/>
                <w:szCs w:val="18"/>
                <w:lang w:val="lt-LT"/>
              </w:rPr>
              <w:t xml:space="preserve"> 7.2 punktą</w:t>
            </w:r>
            <w:r w:rsidR="00972549" w:rsidRPr="004C50BD">
              <w:rPr>
                <w:rFonts w:ascii="Arial" w:eastAsia="Arial" w:hAnsi="Arial" w:cs="Arial"/>
                <w:color w:val="000000"/>
                <w:sz w:val="18"/>
                <w:szCs w:val="18"/>
                <w:lang w:val="lt-LT"/>
              </w:rPr>
              <w:t xml:space="preserve"> </w:t>
            </w:r>
          </w:p>
        </w:tc>
      </w:tr>
      <w:tr w:rsidR="001B3DAF" w:rsidRPr="00E0037A" w14:paraId="38A4DFBB" w14:textId="77777777" w:rsidTr="00C84EB0">
        <w:trPr>
          <w:trHeight w:val="233"/>
        </w:trPr>
        <w:tc>
          <w:tcPr>
            <w:tcW w:w="5667" w:type="dxa"/>
            <w:gridSpan w:val="3"/>
            <w:shd w:val="clear" w:color="auto" w:fill="F2F2F2"/>
            <w:vAlign w:val="center"/>
          </w:tcPr>
          <w:p w14:paraId="000001F6" w14:textId="411302AF" w:rsidR="001B3DAF" w:rsidRPr="004C50BD" w:rsidRDefault="001B3DAF" w:rsidP="004C50BD">
            <w:pPr>
              <w:numPr>
                <w:ilvl w:val="0"/>
                <w:numId w:val="3"/>
              </w:numPr>
              <w:spacing w:after="0" w:line="240" w:lineRule="auto"/>
              <w:ind w:left="334" w:hanging="334"/>
              <w:rPr>
                <w:rFonts w:ascii="Arial" w:eastAsia="Arial" w:hAnsi="Arial" w:cs="Arial"/>
                <w:b/>
                <w:sz w:val="18"/>
                <w:szCs w:val="18"/>
                <w:lang w:val="lt-LT"/>
              </w:rPr>
            </w:pPr>
            <w:bookmarkStart w:id="9" w:name="_heading=h.3dy6vkm" w:colFirst="0" w:colLast="0"/>
            <w:bookmarkStart w:id="10" w:name="_heading=h.1t3h5sf" w:colFirst="0" w:colLast="0"/>
            <w:bookmarkEnd w:id="9"/>
            <w:bookmarkEnd w:id="10"/>
            <w:r w:rsidRPr="004C50BD">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3D4B6FD8" w:rsidR="001B3DAF" w:rsidRPr="004C50BD" w:rsidRDefault="001B3DAF" w:rsidP="004C50BD">
            <w:pPr>
              <w:tabs>
                <w:tab w:val="left" w:pos="720"/>
              </w:tabs>
              <w:spacing w:after="0" w:line="240" w:lineRule="auto"/>
              <w:rPr>
                <w:rFonts w:ascii="Arial" w:eastAsia="Arial" w:hAnsi="Arial" w:cs="Arial"/>
                <w:sz w:val="18"/>
                <w:szCs w:val="18"/>
                <w:highlight w:val="yellow"/>
                <w:lang w:val="lt-LT"/>
              </w:rPr>
            </w:pPr>
          </w:p>
        </w:tc>
      </w:tr>
      <w:tr w:rsidR="001B3DAF" w:rsidRPr="00E0037A" w14:paraId="2827E386" w14:textId="77777777" w:rsidTr="00C84EB0">
        <w:trPr>
          <w:trHeight w:val="289"/>
        </w:trPr>
        <w:tc>
          <w:tcPr>
            <w:tcW w:w="2510" w:type="dxa"/>
            <w:vMerge w:val="restart"/>
            <w:shd w:val="clear" w:color="auto" w:fill="F2F2F2"/>
            <w:vAlign w:val="center"/>
          </w:tcPr>
          <w:p w14:paraId="000001FC" w14:textId="678D7C99"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Projektuotojo civilinės atsakomybės draudimas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14.2.3-14.2.4 p.)</w:t>
            </w:r>
          </w:p>
        </w:tc>
        <w:tc>
          <w:tcPr>
            <w:tcW w:w="3157" w:type="dxa"/>
            <w:gridSpan w:val="2"/>
            <w:shd w:val="clear" w:color="auto" w:fill="F2F2F2"/>
            <w:vAlign w:val="center"/>
          </w:tcPr>
          <w:p w14:paraId="000001FD" w14:textId="3071D2F2" w:rsidR="001B3DAF" w:rsidRPr="004C50BD" w:rsidRDefault="001B3DAF" w:rsidP="004C50BD">
            <w:pPr>
              <w:numPr>
                <w:ilvl w:val="2"/>
                <w:numId w:val="3"/>
              </w:numPr>
              <w:spacing w:after="0" w:line="240" w:lineRule="auto"/>
              <w:ind w:left="623" w:hanging="623"/>
              <w:rPr>
                <w:rFonts w:ascii="Arial" w:eastAsia="Arial" w:hAnsi="Arial" w:cs="Arial"/>
                <w:sz w:val="18"/>
                <w:szCs w:val="18"/>
                <w:lang w:val="lt-LT"/>
              </w:rPr>
            </w:pPr>
            <w:bookmarkStart w:id="11" w:name="_heading=h.4d34og8" w:colFirst="0" w:colLast="0"/>
            <w:bookmarkStart w:id="12" w:name="_Ref40953691"/>
            <w:bookmarkEnd w:id="11"/>
            <w:r w:rsidRPr="004C50BD">
              <w:rPr>
                <w:rFonts w:ascii="Arial" w:eastAsia="Arial" w:hAnsi="Arial" w:cs="Arial"/>
                <w:sz w:val="18"/>
                <w:szCs w:val="18"/>
                <w:lang w:val="lt-LT"/>
              </w:rPr>
              <w:t>Draudimo suma</w:t>
            </w:r>
            <w:bookmarkEnd w:id="12"/>
          </w:p>
        </w:tc>
        <w:tc>
          <w:tcPr>
            <w:tcW w:w="4534" w:type="dxa"/>
            <w:gridSpan w:val="2"/>
          </w:tcPr>
          <w:p w14:paraId="00000200" w14:textId="7E2D36DB" w:rsidR="001B3DAF" w:rsidRPr="004C50BD" w:rsidRDefault="0088462D" w:rsidP="004C50BD">
            <w:pPr>
              <w:spacing w:after="0" w:line="240" w:lineRule="auto"/>
              <w:rPr>
                <w:rFonts w:ascii="Arial" w:eastAsia="Arial" w:hAnsi="Arial" w:cs="Arial"/>
                <w:sz w:val="18"/>
                <w:szCs w:val="18"/>
                <w:highlight w:val="yellow"/>
                <w:lang w:val="lt-LT"/>
              </w:rPr>
            </w:pPr>
            <w:r w:rsidRPr="004C50BD">
              <w:rPr>
                <w:rFonts w:ascii="Arial" w:eastAsia="Arial" w:hAnsi="Arial" w:cs="Arial"/>
                <w:sz w:val="18"/>
                <w:szCs w:val="18"/>
                <w:lang w:val="lt-LT"/>
              </w:rPr>
              <w:t>50 0</w:t>
            </w:r>
            <w:r w:rsidR="001D6E2B" w:rsidRPr="004C50BD">
              <w:rPr>
                <w:rFonts w:ascii="Arial" w:eastAsia="Arial" w:hAnsi="Arial" w:cs="Arial"/>
                <w:sz w:val="18"/>
                <w:szCs w:val="18"/>
                <w:lang w:val="lt-LT"/>
              </w:rPr>
              <w:t>00,00 EUR</w:t>
            </w:r>
          </w:p>
        </w:tc>
      </w:tr>
      <w:tr w:rsidR="001B3DAF" w:rsidRPr="00E0037A" w14:paraId="1D5061C6" w14:textId="77777777" w:rsidTr="00C84EB0">
        <w:trPr>
          <w:trHeight w:val="226"/>
        </w:trPr>
        <w:tc>
          <w:tcPr>
            <w:tcW w:w="2510" w:type="dxa"/>
            <w:vMerge/>
            <w:shd w:val="clear" w:color="auto" w:fill="F2F2F2"/>
            <w:vAlign w:val="center"/>
          </w:tcPr>
          <w:p w14:paraId="00000202" w14:textId="77777777" w:rsidR="001B3DAF" w:rsidRPr="004C50BD" w:rsidRDefault="001B3DAF" w:rsidP="004C50BD">
            <w:pPr>
              <w:widowControl w:val="0"/>
              <w:pBdr>
                <w:top w:val="nil"/>
                <w:left w:val="nil"/>
                <w:bottom w:val="nil"/>
                <w:right w:val="nil"/>
                <w:between w:val="nil"/>
              </w:pBdr>
              <w:spacing w:after="0" w:line="240" w:lineRule="auto"/>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0A171805" w:rsidR="001B3DAF" w:rsidRPr="004C50BD" w:rsidRDefault="001B3DAF" w:rsidP="004C50BD">
            <w:pPr>
              <w:numPr>
                <w:ilvl w:val="2"/>
                <w:numId w:val="3"/>
              </w:numPr>
              <w:spacing w:after="0" w:line="240" w:lineRule="auto"/>
              <w:ind w:left="623" w:hanging="623"/>
              <w:rPr>
                <w:rFonts w:ascii="Arial" w:eastAsia="Arial" w:hAnsi="Arial" w:cs="Arial"/>
                <w:sz w:val="18"/>
                <w:szCs w:val="18"/>
                <w:lang w:val="lt-LT"/>
              </w:rPr>
            </w:pPr>
            <w:bookmarkStart w:id="13" w:name="_heading=h.2s8eyo1" w:colFirst="0" w:colLast="0"/>
            <w:bookmarkStart w:id="14" w:name="_Ref46477609"/>
            <w:bookmarkEnd w:id="13"/>
            <w:r w:rsidRPr="004C50BD">
              <w:rPr>
                <w:rFonts w:ascii="Arial" w:eastAsia="Arial" w:hAnsi="Arial" w:cs="Arial"/>
                <w:sz w:val="18"/>
                <w:szCs w:val="18"/>
                <w:lang w:val="lt-LT"/>
              </w:rPr>
              <w:t>Besąlyginė išskaita</w:t>
            </w:r>
            <w:bookmarkEnd w:id="14"/>
          </w:p>
        </w:tc>
        <w:tc>
          <w:tcPr>
            <w:tcW w:w="4534" w:type="dxa"/>
            <w:gridSpan w:val="2"/>
          </w:tcPr>
          <w:p w14:paraId="00000206" w14:textId="576F8395" w:rsidR="001B3DAF" w:rsidRPr="004C50BD" w:rsidRDefault="00325A47"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2 900,00 EUR</w:t>
            </w:r>
          </w:p>
        </w:tc>
      </w:tr>
      <w:tr w:rsidR="001B3DAF" w:rsidRPr="00083B03" w14:paraId="2FC3B775" w14:textId="77777777" w:rsidTr="00C84EB0">
        <w:trPr>
          <w:trHeight w:val="226"/>
        </w:trPr>
        <w:tc>
          <w:tcPr>
            <w:tcW w:w="2510" w:type="dxa"/>
            <w:vMerge w:val="restart"/>
            <w:shd w:val="clear" w:color="auto" w:fill="F2F2F2"/>
            <w:vAlign w:val="center"/>
          </w:tcPr>
          <w:p w14:paraId="00000208" w14:textId="30919685"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Statybos darbų ir Rangovo civilinės atsakomybės draudimas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14.3.5-14.3.6, 14.3.8-14.3.9 p.)</w:t>
            </w:r>
          </w:p>
        </w:tc>
        <w:tc>
          <w:tcPr>
            <w:tcW w:w="3157" w:type="dxa"/>
            <w:gridSpan w:val="2"/>
            <w:shd w:val="clear" w:color="auto" w:fill="F2F2F2"/>
            <w:vAlign w:val="center"/>
          </w:tcPr>
          <w:p w14:paraId="00000209" w14:textId="3256DCE9" w:rsidR="001B3DAF" w:rsidRPr="004C50BD" w:rsidRDefault="001B3DAF"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Statybos darbų draudimo suma</w:t>
            </w:r>
          </w:p>
        </w:tc>
        <w:tc>
          <w:tcPr>
            <w:tcW w:w="4534" w:type="dxa"/>
            <w:gridSpan w:val="2"/>
          </w:tcPr>
          <w:p w14:paraId="0000020C" w14:textId="73B9D6D4" w:rsidR="001B3DAF" w:rsidRPr="004C50BD" w:rsidRDefault="00273F9C"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 xml:space="preserve">Pilnai </w:t>
            </w:r>
            <w:r w:rsidR="00A058C8" w:rsidRPr="004C50BD">
              <w:rPr>
                <w:rFonts w:ascii="Arial" w:eastAsia="Arial" w:hAnsi="Arial" w:cs="Arial"/>
                <w:sz w:val="18"/>
                <w:szCs w:val="18"/>
                <w:lang w:val="lt-LT"/>
              </w:rPr>
              <w:t>darbų vertei</w:t>
            </w:r>
            <w:r w:rsidR="009A1C74" w:rsidRPr="004C50BD">
              <w:rPr>
                <w:rFonts w:ascii="Arial" w:eastAsia="Arial" w:hAnsi="Arial" w:cs="Arial"/>
                <w:sz w:val="18"/>
                <w:szCs w:val="18"/>
                <w:lang w:val="lt-LT"/>
              </w:rPr>
              <w:t xml:space="preserve"> (SS 7.3</w:t>
            </w:r>
            <w:r w:rsidR="00993AA4" w:rsidRPr="004C50BD">
              <w:rPr>
                <w:rFonts w:ascii="Arial" w:eastAsia="Arial" w:hAnsi="Arial" w:cs="Arial"/>
                <w:sz w:val="18"/>
                <w:szCs w:val="18"/>
                <w:lang w:val="lt-LT"/>
              </w:rPr>
              <w:t>.</w:t>
            </w:r>
            <w:r w:rsidR="009A1C74" w:rsidRPr="004C50BD">
              <w:rPr>
                <w:rFonts w:ascii="Arial" w:eastAsia="Arial" w:hAnsi="Arial" w:cs="Arial"/>
                <w:sz w:val="18"/>
                <w:szCs w:val="18"/>
                <w:lang w:val="lt-LT"/>
              </w:rPr>
              <w:t xml:space="preserve"> p. sumai)</w:t>
            </w:r>
          </w:p>
        </w:tc>
      </w:tr>
      <w:tr w:rsidR="001B3DAF" w:rsidRPr="00E0037A" w14:paraId="0261C4C5" w14:textId="77777777" w:rsidTr="00C84EB0">
        <w:trPr>
          <w:trHeight w:val="226"/>
        </w:trPr>
        <w:tc>
          <w:tcPr>
            <w:tcW w:w="2510" w:type="dxa"/>
            <w:vMerge/>
            <w:shd w:val="clear" w:color="auto" w:fill="F2F2F2"/>
            <w:vAlign w:val="center"/>
          </w:tcPr>
          <w:p w14:paraId="0000020E" w14:textId="77777777" w:rsidR="001B3DAF" w:rsidRPr="004C50BD" w:rsidRDefault="001B3DA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20F" w14:textId="59566314" w:rsidR="001B3DAF" w:rsidRPr="004C50BD" w:rsidRDefault="001B3DAF"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Statybos darbų draudimo besąlyginė išskaita</w:t>
            </w:r>
          </w:p>
        </w:tc>
        <w:tc>
          <w:tcPr>
            <w:tcW w:w="4534" w:type="dxa"/>
            <w:gridSpan w:val="2"/>
          </w:tcPr>
          <w:p w14:paraId="00000212" w14:textId="23B9062E" w:rsidR="001B3DAF" w:rsidRPr="004C50BD" w:rsidRDefault="00325A47"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2 900,00 EUR</w:t>
            </w:r>
          </w:p>
        </w:tc>
      </w:tr>
      <w:tr w:rsidR="001B3DAF" w:rsidRPr="00E0037A" w14:paraId="7BC6750E" w14:textId="77777777" w:rsidTr="00C84EB0">
        <w:trPr>
          <w:trHeight w:val="226"/>
        </w:trPr>
        <w:tc>
          <w:tcPr>
            <w:tcW w:w="2510" w:type="dxa"/>
            <w:vMerge/>
            <w:shd w:val="clear" w:color="auto" w:fill="F2F2F2"/>
            <w:vAlign w:val="center"/>
          </w:tcPr>
          <w:p w14:paraId="00000214" w14:textId="77777777" w:rsidR="001B3DAF" w:rsidRPr="004C50BD" w:rsidRDefault="001B3DAF" w:rsidP="004C50BD">
            <w:pPr>
              <w:widowControl w:val="0"/>
              <w:pBdr>
                <w:top w:val="nil"/>
                <w:left w:val="nil"/>
                <w:bottom w:val="nil"/>
                <w:right w:val="nil"/>
                <w:between w:val="nil"/>
              </w:pBdr>
              <w:spacing w:after="0" w:line="240" w:lineRule="auto"/>
              <w:rPr>
                <w:rFonts w:ascii="Arial" w:eastAsia="Arial" w:hAnsi="Arial" w:cs="Arial"/>
                <w:sz w:val="18"/>
                <w:szCs w:val="18"/>
                <w:lang w:val="lt-LT"/>
              </w:rPr>
            </w:pPr>
          </w:p>
        </w:tc>
        <w:tc>
          <w:tcPr>
            <w:tcW w:w="3157" w:type="dxa"/>
            <w:gridSpan w:val="2"/>
            <w:shd w:val="clear" w:color="auto" w:fill="F2F2F2"/>
            <w:vAlign w:val="center"/>
          </w:tcPr>
          <w:p w14:paraId="00000215" w14:textId="77777777" w:rsidR="001B3DAF" w:rsidRPr="004C50BD" w:rsidRDefault="001B3DAF" w:rsidP="004C50BD">
            <w:pPr>
              <w:numPr>
                <w:ilvl w:val="2"/>
                <w:numId w:val="3"/>
              </w:numPr>
              <w:spacing w:after="0" w:line="240" w:lineRule="auto"/>
              <w:ind w:left="623" w:hanging="623"/>
              <w:rPr>
                <w:rFonts w:ascii="Arial" w:eastAsia="Arial" w:hAnsi="Arial" w:cs="Arial"/>
                <w:sz w:val="18"/>
                <w:szCs w:val="18"/>
                <w:lang w:val="lt-LT"/>
              </w:rPr>
            </w:pPr>
            <w:r w:rsidRPr="004C50BD">
              <w:rPr>
                <w:rFonts w:ascii="Arial" w:eastAsia="Arial" w:hAnsi="Arial" w:cs="Arial"/>
                <w:sz w:val="18"/>
                <w:szCs w:val="18"/>
                <w:lang w:val="lt-LT"/>
              </w:rPr>
              <w:t>Civilinės atsakomybės draudimo suma</w:t>
            </w:r>
          </w:p>
        </w:tc>
        <w:tc>
          <w:tcPr>
            <w:tcW w:w="4534" w:type="dxa"/>
            <w:gridSpan w:val="2"/>
          </w:tcPr>
          <w:p w14:paraId="00000218" w14:textId="7A95642C" w:rsidR="001B3DAF" w:rsidRPr="004C50BD" w:rsidRDefault="00325A47" w:rsidP="004C50BD">
            <w:pPr>
              <w:spacing w:after="0" w:line="240" w:lineRule="auto"/>
              <w:rPr>
                <w:rFonts w:ascii="Arial" w:eastAsia="Arial" w:hAnsi="Arial" w:cs="Arial"/>
                <w:sz w:val="18"/>
                <w:szCs w:val="18"/>
                <w:highlight w:val="yellow"/>
                <w:lang w:val="lt-LT"/>
              </w:rPr>
            </w:pPr>
            <w:r w:rsidRPr="004C50BD">
              <w:rPr>
                <w:rFonts w:ascii="Arial" w:hAnsi="Arial" w:cs="Arial"/>
                <w:sz w:val="18"/>
                <w:szCs w:val="18"/>
              </w:rPr>
              <w:t>3</w:t>
            </w:r>
            <w:r w:rsidR="0088462D" w:rsidRPr="004C50BD">
              <w:rPr>
                <w:rFonts w:ascii="Arial" w:hAnsi="Arial" w:cs="Arial"/>
                <w:sz w:val="18"/>
                <w:szCs w:val="18"/>
              </w:rPr>
              <w:t>00 0</w:t>
            </w:r>
            <w:r w:rsidR="00FF3413" w:rsidRPr="004C50BD">
              <w:rPr>
                <w:rFonts w:ascii="Arial" w:hAnsi="Arial" w:cs="Arial"/>
                <w:sz w:val="18"/>
                <w:szCs w:val="18"/>
              </w:rPr>
              <w:t>00,00</w:t>
            </w:r>
            <w:r w:rsidR="001B3DAF" w:rsidRPr="004C50BD">
              <w:rPr>
                <w:rFonts w:ascii="Arial" w:eastAsia="Arial" w:hAnsi="Arial" w:cs="Arial"/>
                <w:sz w:val="18"/>
                <w:szCs w:val="18"/>
                <w:lang w:val="lt-LT"/>
              </w:rPr>
              <w:t xml:space="preserve"> EUR</w:t>
            </w:r>
          </w:p>
        </w:tc>
      </w:tr>
      <w:tr w:rsidR="001B3DAF" w:rsidRPr="00E0037A" w14:paraId="0785A2D6" w14:textId="77777777" w:rsidTr="00C84EB0">
        <w:trPr>
          <w:trHeight w:val="355"/>
        </w:trPr>
        <w:tc>
          <w:tcPr>
            <w:tcW w:w="2510" w:type="dxa"/>
            <w:vMerge/>
            <w:shd w:val="clear" w:color="auto" w:fill="F2F2F2"/>
            <w:vAlign w:val="center"/>
          </w:tcPr>
          <w:p w14:paraId="0000021A" w14:textId="77777777" w:rsidR="001B3DAF" w:rsidRPr="004C50BD" w:rsidRDefault="001B3DAF" w:rsidP="004C50BD">
            <w:pPr>
              <w:widowControl w:val="0"/>
              <w:pBdr>
                <w:top w:val="nil"/>
                <w:left w:val="nil"/>
                <w:bottom w:val="nil"/>
                <w:right w:val="nil"/>
                <w:between w:val="nil"/>
              </w:pBdr>
              <w:spacing w:after="0" w:line="240" w:lineRule="auto"/>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1B3DAF" w:rsidRPr="004C50BD" w:rsidRDefault="001B3DAF" w:rsidP="004C50BD">
            <w:pPr>
              <w:numPr>
                <w:ilvl w:val="2"/>
                <w:numId w:val="3"/>
              </w:numPr>
              <w:spacing w:after="0" w:line="240" w:lineRule="auto"/>
              <w:ind w:left="623" w:hanging="623"/>
              <w:rPr>
                <w:rFonts w:ascii="Arial" w:eastAsia="Arial" w:hAnsi="Arial" w:cs="Arial"/>
                <w:sz w:val="18"/>
                <w:szCs w:val="18"/>
                <w:lang w:val="lt-LT"/>
              </w:rPr>
            </w:pPr>
            <w:bookmarkStart w:id="15" w:name="_heading=h.17dp8vu" w:colFirst="0" w:colLast="0"/>
            <w:bookmarkStart w:id="16" w:name="_Ref46477813"/>
            <w:bookmarkEnd w:id="15"/>
            <w:r w:rsidRPr="004C50BD">
              <w:rPr>
                <w:rFonts w:ascii="Arial" w:eastAsia="Arial" w:hAnsi="Arial" w:cs="Arial"/>
                <w:sz w:val="18"/>
                <w:szCs w:val="18"/>
                <w:lang w:val="lt-LT"/>
              </w:rPr>
              <w:t>Civilinės atsakomybės besąlyginė išskaita</w:t>
            </w:r>
            <w:bookmarkEnd w:id="16"/>
          </w:p>
        </w:tc>
        <w:tc>
          <w:tcPr>
            <w:tcW w:w="4534" w:type="dxa"/>
            <w:gridSpan w:val="2"/>
            <w:vAlign w:val="center"/>
          </w:tcPr>
          <w:p w14:paraId="0000021E" w14:textId="014BEEE5" w:rsidR="001B3DAF" w:rsidRPr="004C50BD" w:rsidRDefault="00325A47"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2 900,00 EUR</w:t>
            </w:r>
          </w:p>
        </w:tc>
      </w:tr>
      <w:tr w:rsidR="001B3DAF" w:rsidRPr="00E0037A" w14:paraId="35BDC298" w14:textId="77777777" w:rsidTr="00C84EB0">
        <w:trPr>
          <w:trHeight w:val="233"/>
        </w:trPr>
        <w:tc>
          <w:tcPr>
            <w:tcW w:w="5667" w:type="dxa"/>
            <w:gridSpan w:val="3"/>
            <w:shd w:val="clear" w:color="auto" w:fill="F2F2F2"/>
            <w:vAlign w:val="center"/>
          </w:tcPr>
          <w:p w14:paraId="00000220" w14:textId="1BD20C77" w:rsidR="001B3DAF" w:rsidRPr="004C50BD" w:rsidRDefault="001B3DAF" w:rsidP="004C50BD">
            <w:pPr>
              <w:numPr>
                <w:ilvl w:val="0"/>
                <w:numId w:val="3"/>
              </w:numPr>
              <w:spacing w:after="0" w:line="240" w:lineRule="auto"/>
              <w:ind w:left="334" w:hanging="334"/>
              <w:rPr>
                <w:rFonts w:ascii="Arial" w:eastAsia="Arial" w:hAnsi="Arial" w:cs="Arial"/>
                <w:b/>
                <w:sz w:val="18"/>
                <w:szCs w:val="18"/>
                <w:lang w:val="lt-LT"/>
              </w:rPr>
            </w:pPr>
            <w:r w:rsidRPr="004C50BD">
              <w:rPr>
                <w:rFonts w:ascii="Arial" w:hAnsi="Arial" w:cs="Arial"/>
                <w:sz w:val="18"/>
                <w:szCs w:val="18"/>
                <w:lang w:val="lt-LT"/>
              </w:rPr>
              <w:t xml:space="preserve"> </w:t>
            </w:r>
            <w:r w:rsidRPr="004C50BD">
              <w:rPr>
                <w:rFonts w:ascii="Arial" w:eastAsia="Arial" w:hAnsi="Arial" w:cs="Arial"/>
                <w:b/>
                <w:sz w:val="18"/>
                <w:szCs w:val="18"/>
                <w:lang w:val="lt-LT"/>
              </w:rPr>
              <w:t>ATSAKOMYBĖ:</w:t>
            </w:r>
          </w:p>
        </w:tc>
        <w:tc>
          <w:tcPr>
            <w:tcW w:w="4534" w:type="dxa"/>
            <w:gridSpan w:val="2"/>
            <w:shd w:val="clear" w:color="auto" w:fill="F2F2F2"/>
            <w:vAlign w:val="center"/>
          </w:tcPr>
          <w:p w14:paraId="00000224" w14:textId="79D05AD6" w:rsidR="001B3DAF" w:rsidRPr="004C50BD" w:rsidRDefault="001B3DAF" w:rsidP="004C50BD">
            <w:pPr>
              <w:tabs>
                <w:tab w:val="left" w:pos="720"/>
              </w:tabs>
              <w:spacing w:after="0" w:line="240" w:lineRule="auto"/>
              <w:rPr>
                <w:rFonts w:ascii="Arial" w:eastAsia="Arial" w:hAnsi="Arial" w:cs="Arial"/>
                <w:sz w:val="18"/>
                <w:szCs w:val="18"/>
                <w:highlight w:val="yellow"/>
                <w:lang w:val="lt-LT"/>
              </w:rPr>
            </w:pPr>
          </w:p>
        </w:tc>
      </w:tr>
      <w:tr w:rsidR="001B3DAF" w:rsidRPr="00E0037A" w14:paraId="4BDF216D" w14:textId="77777777" w:rsidTr="00C84EB0">
        <w:trPr>
          <w:trHeight w:val="212"/>
        </w:trPr>
        <w:tc>
          <w:tcPr>
            <w:tcW w:w="5667" w:type="dxa"/>
            <w:gridSpan w:val="3"/>
            <w:shd w:val="clear" w:color="auto" w:fill="F2F2F2"/>
            <w:vAlign w:val="center"/>
          </w:tcPr>
          <w:p w14:paraId="00000226" w14:textId="1F72AA5D"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 xml:space="preserve">Bauda pagal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 xml:space="preserve">3.1.5 p. (kvalifikacijos trūkumai) </w:t>
            </w:r>
          </w:p>
        </w:tc>
        <w:tc>
          <w:tcPr>
            <w:tcW w:w="4534" w:type="dxa"/>
            <w:gridSpan w:val="2"/>
            <w:vAlign w:val="center"/>
          </w:tcPr>
          <w:p w14:paraId="0000022A" w14:textId="6C41B35B" w:rsidR="001B3DAF" w:rsidRPr="004C50BD" w:rsidRDefault="00B730FF" w:rsidP="004C50BD">
            <w:pPr>
              <w:tabs>
                <w:tab w:val="left" w:pos="720"/>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5</w:t>
            </w:r>
            <w:r w:rsidR="004A48B3" w:rsidRPr="004C50BD">
              <w:rPr>
                <w:rFonts w:ascii="Arial" w:eastAsia="Arial" w:hAnsi="Arial" w:cs="Arial"/>
                <w:sz w:val="18"/>
                <w:szCs w:val="18"/>
                <w:lang w:val="lt-LT"/>
              </w:rPr>
              <w:t xml:space="preserve"> </w:t>
            </w:r>
            <w:r w:rsidR="00A01C14" w:rsidRPr="004C50BD">
              <w:rPr>
                <w:rFonts w:ascii="Arial" w:eastAsia="Arial" w:hAnsi="Arial" w:cs="Arial"/>
                <w:sz w:val="18"/>
                <w:szCs w:val="18"/>
                <w:lang w:val="lt-LT"/>
              </w:rPr>
              <w:t>000</w:t>
            </w:r>
            <w:r w:rsidR="00810A5D" w:rsidRPr="004C50BD">
              <w:rPr>
                <w:rFonts w:ascii="Arial" w:eastAsia="Arial" w:hAnsi="Arial" w:cs="Arial"/>
                <w:sz w:val="18"/>
                <w:szCs w:val="18"/>
                <w:lang w:val="lt-LT"/>
              </w:rPr>
              <w:t>,00</w:t>
            </w:r>
            <w:r w:rsidR="001B3DAF" w:rsidRPr="004C50BD">
              <w:rPr>
                <w:rFonts w:ascii="Arial" w:eastAsia="Arial" w:hAnsi="Arial" w:cs="Arial"/>
                <w:sz w:val="18"/>
                <w:szCs w:val="18"/>
                <w:lang w:val="lt-LT"/>
              </w:rPr>
              <w:t xml:space="preserve"> EUR už kiekvieną atvejį</w:t>
            </w:r>
          </w:p>
        </w:tc>
      </w:tr>
      <w:tr w:rsidR="001B3DAF" w:rsidRPr="00E0037A" w14:paraId="4A123521" w14:textId="77777777" w:rsidTr="00C84EB0">
        <w:trPr>
          <w:trHeight w:val="212"/>
        </w:trPr>
        <w:tc>
          <w:tcPr>
            <w:tcW w:w="5667" w:type="dxa"/>
            <w:gridSpan w:val="3"/>
            <w:shd w:val="clear" w:color="auto" w:fill="F2F2F2"/>
            <w:vAlign w:val="center"/>
          </w:tcPr>
          <w:p w14:paraId="0000022C" w14:textId="632808E9"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lastRenderedPageBreak/>
              <w:t xml:space="preserve">Bauda pagal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 xml:space="preserve">3.1.6 p. (Sutarties nutraukimas dėl kvalifikacijos trūkumų) </w:t>
            </w:r>
          </w:p>
        </w:tc>
        <w:tc>
          <w:tcPr>
            <w:tcW w:w="4534" w:type="dxa"/>
            <w:gridSpan w:val="2"/>
            <w:vAlign w:val="center"/>
          </w:tcPr>
          <w:p w14:paraId="00000230" w14:textId="631D6871" w:rsidR="001B3DAF" w:rsidRPr="004C50BD" w:rsidRDefault="002310A9" w:rsidP="004C50BD">
            <w:pPr>
              <w:tabs>
                <w:tab w:val="left" w:pos="720"/>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 xml:space="preserve">10 proc. nuo </w:t>
            </w:r>
            <w:r w:rsidR="00015055" w:rsidRPr="004C50BD">
              <w:rPr>
                <w:rFonts w:ascii="Arial" w:eastAsia="Arial" w:hAnsi="Arial" w:cs="Arial"/>
                <w:sz w:val="18"/>
                <w:szCs w:val="18"/>
                <w:lang w:val="lt-LT"/>
              </w:rPr>
              <w:t xml:space="preserve">Pradinės </w:t>
            </w:r>
            <w:r w:rsidRPr="004C50BD">
              <w:rPr>
                <w:rFonts w:ascii="Arial" w:eastAsia="Arial" w:hAnsi="Arial" w:cs="Arial"/>
                <w:sz w:val="18"/>
                <w:szCs w:val="18"/>
                <w:lang w:val="lt-LT"/>
              </w:rPr>
              <w:t>sutarties vertės</w:t>
            </w:r>
            <w:r w:rsidR="001B3DAF" w:rsidRPr="004C50BD">
              <w:rPr>
                <w:rFonts w:ascii="Arial" w:eastAsia="Arial" w:hAnsi="Arial" w:cs="Arial"/>
                <w:sz w:val="18"/>
                <w:szCs w:val="18"/>
                <w:lang w:val="lt-LT"/>
              </w:rPr>
              <w:t xml:space="preserve"> </w:t>
            </w:r>
          </w:p>
        </w:tc>
      </w:tr>
      <w:tr w:rsidR="001B3DAF" w:rsidRPr="00E0037A" w14:paraId="378D075C" w14:textId="77777777" w:rsidTr="00C84EB0">
        <w:trPr>
          <w:trHeight w:val="212"/>
        </w:trPr>
        <w:tc>
          <w:tcPr>
            <w:tcW w:w="5667" w:type="dxa"/>
            <w:gridSpan w:val="3"/>
            <w:shd w:val="clear" w:color="auto" w:fill="F2F2F2"/>
            <w:vAlign w:val="center"/>
          </w:tcPr>
          <w:p w14:paraId="00000232" w14:textId="46D86A4C"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 xml:space="preserve">Bauda pagal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3.2.7, 5.3.3 p. (netinkami Sutartį vykdantys asmenys)</w:t>
            </w:r>
          </w:p>
        </w:tc>
        <w:tc>
          <w:tcPr>
            <w:tcW w:w="4534" w:type="dxa"/>
            <w:gridSpan w:val="2"/>
            <w:vAlign w:val="center"/>
          </w:tcPr>
          <w:p w14:paraId="00000236" w14:textId="737F376F" w:rsidR="001B3DAF" w:rsidRPr="004C50BD" w:rsidRDefault="00B730FF" w:rsidP="004C50BD">
            <w:pPr>
              <w:tabs>
                <w:tab w:val="left" w:pos="720"/>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3</w:t>
            </w:r>
            <w:r w:rsidR="004A48B3" w:rsidRPr="004C50BD">
              <w:rPr>
                <w:rFonts w:ascii="Arial" w:eastAsia="Arial" w:hAnsi="Arial" w:cs="Arial"/>
                <w:sz w:val="18"/>
                <w:szCs w:val="18"/>
                <w:lang w:val="lt-LT"/>
              </w:rPr>
              <w:t xml:space="preserve"> </w:t>
            </w:r>
            <w:r w:rsidR="00BD7266" w:rsidRPr="004C50BD">
              <w:rPr>
                <w:rFonts w:ascii="Arial" w:eastAsia="Arial" w:hAnsi="Arial" w:cs="Arial"/>
                <w:sz w:val="18"/>
                <w:szCs w:val="18"/>
                <w:lang w:val="lt-LT"/>
              </w:rPr>
              <w:t>000</w:t>
            </w:r>
            <w:r w:rsidR="00810A5D" w:rsidRPr="004C50BD">
              <w:rPr>
                <w:rFonts w:ascii="Arial" w:eastAsia="Arial" w:hAnsi="Arial" w:cs="Arial"/>
                <w:sz w:val="18"/>
                <w:szCs w:val="18"/>
                <w:lang w:val="lt-LT"/>
              </w:rPr>
              <w:t>,00</w:t>
            </w:r>
            <w:r w:rsidR="001B3DAF" w:rsidRPr="004C50BD">
              <w:rPr>
                <w:rFonts w:ascii="Arial" w:eastAsia="Arial" w:hAnsi="Arial" w:cs="Arial"/>
                <w:sz w:val="18"/>
                <w:szCs w:val="18"/>
                <w:lang w:val="lt-LT"/>
              </w:rPr>
              <w:t xml:space="preserve"> EUR už kiekvieną atvejį</w:t>
            </w:r>
          </w:p>
        </w:tc>
      </w:tr>
      <w:tr w:rsidR="001B3DAF" w:rsidRPr="00E0037A" w14:paraId="0163E2BD" w14:textId="77777777" w:rsidTr="00C84EB0">
        <w:trPr>
          <w:trHeight w:val="212"/>
        </w:trPr>
        <w:tc>
          <w:tcPr>
            <w:tcW w:w="5667" w:type="dxa"/>
            <w:gridSpan w:val="3"/>
            <w:shd w:val="clear" w:color="auto" w:fill="F2F2F2"/>
            <w:vAlign w:val="center"/>
          </w:tcPr>
          <w:p w14:paraId="1D92B1B7" w14:textId="1F388654"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 xml:space="preserve">Bauda pagal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5.2.3 p. (Darbų vykdymas be dokumentų)</w:t>
            </w:r>
          </w:p>
        </w:tc>
        <w:tc>
          <w:tcPr>
            <w:tcW w:w="4534" w:type="dxa"/>
            <w:gridSpan w:val="2"/>
            <w:vAlign w:val="center"/>
          </w:tcPr>
          <w:p w14:paraId="1FB86E15" w14:textId="67556ED6" w:rsidR="001B3DAF" w:rsidRPr="004C50BD" w:rsidRDefault="005A71A8" w:rsidP="004C50BD">
            <w:pPr>
              <w:tabs>
                <w:tab w:val="left" w:pos="720"/>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3</w:t>
            </w:r>
            <w:r w:rsidR="004A48B3" w:rsidRPr="004C50BD">
              <w:rPr>
                <w:rFonts w:ascii="Arial" w:eastAsia="Arial" w:hAnsi="Arial" w:cs="Arial"/>
                <w:sz w:val="18"/>
                <w:szCs w:val="18"/>
                <w:lang w:val="lt-LT"/>
              </w:rPr>
              <w:t xml:space="preserve"> </w:t>
            </w:r>
            <w:r w:rsidRPr="004C50BD">
              <w:rPr>
                <w:rFonts w:ascii="Arial" w:eastAsia="Arial" w:hAnsi="Arial" w:cs="Arial"/>
                <w:sz w:val="18"/>
                <w:szCs w:val="18"/>
                <w:lang w:val="lt-LT"/>
              </w:rPr>
              <w:t>000</w:t>
            </w:r>
            <w:r w:rsidR="00810A5D" w:rsidRPr="004C50BD">
              <w:rPr>
                <w:rFonts w:ascii="Arial" w:eastAsia="Arial" w:hAnsi="Arial" w:cs="Arial"/>
                <w:sz w:val="18"/>
                <w:szCs w:val="18"/>
                <w:lang w:val="lt-LT"/>
              </w:rPr>
              <w:t>,00</w:t>
            </w:r>
            <w:r w:rsidR="001B3DAF" w:rsidRPr="004C50BD">
              <w:rPr>
                <w:rFonts w:ascii="Arial" w:eastAsia="Arial" w:hAnsi="Arial" w:cs="Arial"/>
                <w:sz w:val="18"/>
                <w:szCs w:val="18"/>
                <w:lang w:val="lt-LT"/>
              </w:rPr>
              <w:t xml:space="preserve"> EUR už kiekvieną atvejį</w:t>
            </w:r>
          </w:p>
        </w:tc>
      </w:tr>
      <w:tr w:rsidR="001B3DAF" w:rsidRPr="00E0037A" w14:paraId="38601C21" w14:textId="77777777" w:rsidTr="00C84EB0">
        <w:trPr>
          <w:trHeight w:val="212"/>
        </w:trPr>
        <w:tc>
          <w:tcPr>
            <w:tcW w:w="5667" w:type="dxa"/>
            <w:gridSpan w:val="3"/>
            <w:shd w:val="clear" w:color="auto" w:fill="F2F2F2"/>
            <w:vAlign w:val="center"/>
          </w:tcPr>
          <w:p w14:paraId="00000238" w14:textId="64BC7209"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 xml:space="preserve">Bauda pagal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6.1.8, 6.1.10 p. (statybvietės apsaugos reikalavimai, neteisėtas statybvietės naudojimas)</w:t>
            </w:r>
          </w:p>
        </w:tc>
        <w:tc>
          <w:tcPr>
            <w:tcW w:w="4534" w:type="dxa"/>
            <w:gridSpan w:val="2"/>
            <w:vAlign w:val="center"/>
          </w:tcPr>
          <w:p w14:paraId="0000023C" w14:textId="2E4C3979" w:rsidR="001B3DAF" w:rsidRPr="004C50BD" w:rsidRDefault="005A71A8" w:rsidP="004C50BD">
            <w:pPr>
              <w:tabs>
                <w:tab w:val="left" w:pos="720"/>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5</w:t>
            </w:r>
            <w:r w:rsidR="004A48B3" w:rsidRPr="004C50BD">
              <w:rPr>
                <w:rFonts w:ascii="Arial" w:eastAsia="Arial" w:hAnsi="Arial" w:cs="Arial"/>
                <w:sz w:val="18"/>
                <w:szCs w:val="18"/>
                <w:lang w:val="lt-LT"/>
              </w:rPr>
              <w:t xml:space="preserve"> </w:t>
            </w:r>
            <w:r w:rsidRPr="004C50BD">
              <w:rPr>
                <w:rFonts w:ascii="Arial" w:eastAsia="Arial" w:hAnsi="Arial" w:cs="Arial"/>
                <w:sz w:val="18"/>
                <w:szCs w:val="18"/>
                <w:lang w:val="lt-LT"/>
              </w:rPr>
              <w:t>000</w:t>
            </w:r>
            <w:r w:rsidR="00810A5D" w:rsidRPr="004C50BD">
              <w:rPr>
                <w:rFonts w:ascii="Arial" w:eastAsia="Arial" w:hAnsi="Arial" w:cs="Arial"/>
                <w:sz w:val="18"/>
                <w:szCs w:val="18"/>
                <w:lang w:val="lt-LT"/>
              </w:rPr>
              <w:t>,00</w:t>
            </w:r>
            <w:r w:rsidR="001B3DAF" w:rsidRPr="004C50BD">
              <w:rPr>
                <w:rFonts w:ascii="Arial" w:eastAsia="Arial" w:hAnsi="Arial" w:cs="Arial"/>
                <w:sz w:val="18"/>
                <w:szCs w:val="18"/>
                <w:lang w:val="lt-LT"/>
              </w:rPr>
              <w:t xml:space="preserve"> EUR už kiekvieną atvejį</w:t>
            </w:r>
          </w:p>
        </w:tc>
      </w:tr>
      <w:tr w:rsidR="001B3DAF" w:rsidRPr="00E0037A" w14:paraId="57EC3C88" w14:textId="77777777" w:rsidTr="00C84EB0">
        <w:trPr>
          <w:trHeight w:val="212"/>
        </w:trPr>
        <w:tc>
          <w:tcPr>
            <w:tcW w:w="5667" w:type="dxa"/>
            <w:gridSpan w:val="3"/>
            <w:shd w:val="clear" w:color="auto" w:fill="F2F2F2"/>
            <w:vAlign w:val="center"/>
          </w:tcPr>
          <w:p w14:paraId="2104F58C" w14:textId="54288A7E"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 xml:space="preserve">Bauda pagal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 xml:space="preserve">7.2.10 p. (ekonominio naudingumo vertinimo kriterijai) </w:t>
            </w:r>
          </w:p>
        </w:tc>
        <w:tc>
          <w:tcPr>
            <w:tcW w:w="4534" w:type="dxa"/>
            <w:gridSpan w:val="2"/>
            <w:vAlign w:val="center"/>
          </w:tcPr>
          <w:p w14:paraId="564CB5EE" w14:textId="5254D4F7" w:rsidR="001B3DAF" w:rsidRPr="004C50BD" w:rsidRDefault="00D42C2A" w:rsidP="004C50BD">
            <w:pPr>
              <w:tabs>
                <w:tab w:val="left" w:pos="720"/>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0</w:t>
            </w:r>
            <w:r w:rsidR="00E926A4" w:rsidRPr="004C50BD">
              <w:rPr>
                <w:rFonts w:ascii="Arial" w:eastAsia="Arial" w:hAnsi="Arial" w:cs="Arial"/>
                <w:sz w:val="18"/>
                <w:szCs w:val="18"/>
                <w:lang w:val="lt-LT"/>
              </w:rPr>
              <w:t xml:space="preserve">,5 </w:t>
            </w:r>
            <w:r w:rsidR="00E926A4" w:rsidRPr="004C50BD">
              <w:rPr>
                <w:rFonts w:ascii="Arial" w:eastAsia="Arial" w:hAnsi="Arial" w:cs="Arial"/>
                <w:sz w:val="18"/>
                <w:szCs w:val="18"/>
              </w:rPr>
              <w:t>%</w:t>
            </w:r>
            <w:r w:rsidR="00E926A4" w:rsidRPr="004C50BD">
              <w:rPr>
                <w:rFonts w:ascii="Arial" w:eastAsia="Arial" w:hAnsi="Arial" w:cs="Arial"/>
                <w:sz w:val="18"/>
                <w:szCs w:val="18"/>
                <w:lang w:val="lt-LT"/>
              </w:rPr>
              <w:t xml:space="preserve"> nuo </w:t>
            </w:r>
            <w:r w:rsidR="00993AA4" w:rsidRPr="004C50BD">
              <w:rPr>
                <w:rFonts w:ascii="Arial" w:eastAsia="Arial" w:hAnsi="Arial" w:cs="Arial"/>
                <w:sz w:val="18"/>
                <w:szCs w:val="18"/>
                <w:lang w:val="lt-LT"/>
              </w:rPr>
              <w:t xml:space="preserve">Pradinės </w:t>
            </w:r>
            <w:r w:rsidR="00E926A4" w:rsidRPr="004C50BD">
              <w:rPr>
                <w:rFonts w:ascii="Arial" w:eastAsia="Arial" w:hAnsi="Arial" w:cs="Arial"/>
                <w:sz w:val="18"/>
                <w:szCs w:val="18"/>
                <w:lang w:val="lt-LT"/>
              </w:rPr>
              <w:t>sutarties vertės</w:t>
            </w:r>
            <w:r w:rsidR="001B3DAF" w:rsidRPr="004C50BD">
              <w:rPr>
                <w:rFonts w:ascii="Arial" w:eastAsia="Arial" w:hAnsi="Arial" w:cs="Arial"/>
                <w:sz w:val="18"/>
                <w:szCs w:val="18"/>
                <w:lang w:val="lt-LT"/>
              </w:rPr>
              <w:t xml:space="preserve"> </w:t>
            </w:r>
          </w:p>
        </w:tc>
      </w:tr>
      <w:tr w:rsidR="001B3DAF" w:rsidRPr="00083B03" w14:paraId="04E66858" w14:textId="77777777" w:rsidTr="00C84EB0">
        <w:trPr>
          <w:trHeight w:val="212"/>
        </w:trPr>
        <w:tc>
          <w:tcPr>
            <w:tcW w:w="5667" w:type="dxa"/>
            <w:gridSpan w:val="3"/>
            <w:shd w:val="clear" w:color="auto" w:fill="F2F2F2"/>
            <w:vAlign w:val="center"/>
          </w:tcPr>
          <w:p w14:paraId="0000023E" w14:textId="79C59A38"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bookmarkStart w:id="17" w:name="_heading=h.3rdcrjn" w:colFirst="0" w:colLast="0"/>
            <w:bookmarkStart w:id="18" w:name="_Ref40224104"/>
            <w:bookmarkEnd w:id="17"/>
            <w:r w:rsidRPr="004C50BD">
              <w:rPr>
                <w:rFonts w:ascii="Arial" w:hAnsi="Arial" w:cs="Arial"/>
                <w:sz w:val="18"/>
                <w:szCs w:val="18"/>
                <w:lang w:val="lt-LT"/>
              </w:rPr>
              <w:t xml:space="preserve">Bauda </w:t>
            </w:r>
            <w:r w:rsidRPr="004C50BD">
              <w:rPr>
                <w:rFonts w:ascii="Arial" w:eastAsia="Arial" w:hAnsi="Arial" w:cs="Arial"/>
                <w:sz w:val="18"/>
                <w:szCs w:val="18"/>
                <w:lang w:val="lt-LT"/>
              </w:rPr>
              <w:t xml:space="preserve">pagal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9.4.6 p. (delsimas ištaisyti defektus)</w:t>
            </w:r>
            <w:bookmarkEnd w:id="18"/>
          </w:p>
        </w:tc>
        <w:tc>
          <w:tcPr>
            <w:tcW w:w="4534" w:type="dxa"/>
            <w:gridSpan w:val="2"/>
            <w:vAlign w:val="center"/>
          </w:tcPr>
          <w:p w14:paraId="00000242" w14:textId="78E4ABE1" w:rsidR="001B3DAF" w:rsidRPr="004C50BD" w:rsidRDefault="009E64C2" w:rsidP="004C50BD">
            <w:pPr>
              <w:tabs>
                <w:tab w:val="left" w:pos="720"/>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500</w:t>
            </w:r>
            <w:r w:rsidR="00810A5D" w:rsidRPr="004C50BD">
              <w:rPr>
                <w:rFonts w:ascii="Arial" w:eastAsia="Arial" w:hAnsi="Arial" w:cs="Arial"/>
                <w:sz w:val="18"/>
                <w:szCs w:val="18"/>
                <w:lang w:val="lt-LT"/>
              </w:rPr>
              <w:t>,00</w:t>
            </w:r>
            <w:r w:rsidR="001B3DAF" w:rsidRPr="004C50BD">
              <w:rPr>
                <w:rFonts w:ascii="Arial" w:eastAsia="Arial" w:hAnsi="Arial" w:cs="Arial"/>
                <w:sz w:val="18"/>
                <w:szCs w:val="18"/>
                <w:lang w:val="lt-LT"/>
              </w:rPr>
              <w:t xml:space="preserve"> </w:t>
            </w:r>
            <w:r w:rsidR="001B3DAF" w:rsidRPr="004C50BD">
              <w:rPr>
                <w:rFonts w:ascii="Arial" w:hAnsi="Arial" w:cs="Arial"/>
                <w:sz w:val="18"/>
                <w:szCs w:val="18"/>
                <w:lang w:val="lt-LT"/>
              </w:rPr>
              <w:t xml:space="preserve">EUR </w:t>
            </w:r>
            <w:r w:rsidR="001B3DAF" w:rsidRPr="004C50BD">
              <w:rPr>
                <w:rFonts w:ascii="Arial" w:eastAsia="Arial" w:hAnsi="Arial" w:cs="Arial"/>
                <w:sz w:val="18"/>
                <w:szCs w:val="18"/>
                <w:lang w:val="lt-LT"/>
              </w:rPr>
              <w:t>už kiekvieną uždelstą dieną</w:t>
            </w:r>
          </w:p>
        </w:tc>
      </w:tr>
      <w:tr w:rsidR="001B3DAF" w:rsidRPr="00083B03" w14:paraId="251E57A3" w14:textId="77777777" w:rsidTr="00C84EB0">
        <w:trPr>
          <w:trHeight w:val="212"/>
        </w:trPr>
        <w:tc>
          <w:tcPr>
            <w:tcW w:w="5667" w:type="dxa"/>
            <w:gridSpan w:val="3"/>
            <w:shd w:val="clear" w:color="auto" w:fill="F2F2F2"/>
            <w:vAlign w:val="center"/>
          </w:tcPr>
          <w:p w14:paraId="0000024A" w14:textId="23BB5401"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hAnsi="Arial" w:cs="Arial"/>
                <w:sz w:val="18"/>
                <w:szCs w:val="18"/>
                <w:lang w:val="lt-LT"/>
              </w:rPr>
              <w:t xml:space="preserve">Bauda </w:t>
            </w:r>
            <w:r w:rsidRPr="004C50BD">
              <w:rPr>
                <w:rFonts w:ascii="Arial" w:eastAsia="Arial" w:hAnsi="Arial" w:cs="Arial"/>
                <w:sz w:val="18"/>
                <w:szCs w:val="18"/>
                <w:lang w:val="lt-LT"/>
              </w:rPr>
              <w:t xml:space="preserve">pagal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 xml:space="preserve">11.1.5 p. (vėlavimas pateikti Grafiką) </w:t>
            </w:r>
          </w:p>
        </w:tc>
        <w:tc>
          <w:tcPr>
            <w:tcW w:w="4534" w:type="dxa"/>
            <w:gridSpan w:val="2"/>
            <w:vAlign w:val="center"/>
          </w:tcPr>
          <w:p w14:paraId="0000024E" w14:textId="4FB5CAC1" w:rsidR="001B3DAF" w:rsidRPr="004C50BD" w:rsidRDefault="009E64C2" w:rsidP="004C50BD">
            <w:pPr>
              <w:tabs>
                <w:tab w:val="left" w:pos="720"/>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1 000</w:t>
            </w:r>
            <w:r w:rsidR="00810A5D" w:rsidRPr="004C50BD">
              <w:rPr>
                <w:rFonts w:ascii="Arial" w:eastAsia="Arial" w:hAnsi="Arial" w:cs="Arial"/>
                <w:sz w:val="18"/>
                <w:szCs w:val="18"/>
                <w:lang w:val="lt-LT"/>
              </w:rPr>
              <w:t>,00</w:t>
            </w:r>
            <w:r w:rsidR="001B3DAF" w:rsidRPr="004C50BD">
              <w:rPr>
                <w:rFonts w:ascii="Arial" w:eastAsia="Arial" w:hAnsi="Arial" w:cs="Arial"/>
                <w:sz w:val="18"/>
                <w:szCs w:val="18"/>
                <w:lang w:val="lt-LT"/>
              </w:rPr>
              <w:t xml:space="preserve"> </w:t>
            </w:r>
            <w:r w:rsidR="001B3DAF" w:rsidRPr="004C50BD">
              <w:rPr>
                <w:rFonts w:ascii="Arial" w:hAnsi="Arial" w:cs="Arial"/>
                <w:sz w:val="18"/>
                <w:szCs w:val="18"/>
                <w:lang w:val="lt-LT"/>
              </w:rPr>
              <w:t xml:space="preserve">EUR </w:t>
            </w:r>
            <w:r w:rsidR="001B3DAF" w:rsidRPr="004C50BD">
              <w:rPr>
                <w:rFonts w:ascii="Arial" w:eastAsia="Arial" w:hAnsi="Arial" w:cs="Arial"/>
                <w:sz w:val="18"/>
                <w:szCs w:val="18"/>
                <w:lang w:val="lt-LT"/>
              </w:rPr>
              <w:t>už kiekvieną vėlavimo dieną</w:t>
            </w:r>
          </w:p>
        </w:tc>
      </w:tr>
      <w:tr w:rsidR="001B3DAF" w:rsidRPr="00083B03" w14:paraId="7AE95B0E" w14:textId="77777777" w:rsidTr="00C84EB0">
        <w:trPr>
          <w:trHeight w:val="212"/>
        </w:trPr>
        <w:tc>
          <w:tcPr>
            <w:tcW w:w="5667" w:type="dxa"/>
            <w:gridSpan w:val="3"/>
            <w:shd w:val="clear" w:color="auto" w:fill="F2F2F2"/>
            <w:vAlign w:val="center"/>
          </w:tcPr>
          <w:p w14:paraId="00000250" w14:textId="5111A17C"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bookmarkStart w:id="19" w:name="_heading=h.26in1rg" w:colFirst="0" w:colLast="0"/>
            <w:bookmarkStart w:id="20" w:name="_Ref84408960"/>
            <w:bookmarkEnd w:id="19"/>
            <w:r w:rsidRPr="004C50BD">
              <w:rPr>
                <w:rFonts w:ascii="Arial" w:hAnsi="Arial" w:cs="Arial"/>
                <w:sz w:val="18"/>
                <w:szCs w:val="18"/>
                <w:lang w:val="lt-LT"/>
              </w:rPr>
              <w:t xml:space="preserve">Bauda </w:t>
            </w:r>
            <w:r w:rsidRPr="004C50BD">
              <w:rPr>
                <w:rFonts w:ascii="Arial" w:eastAsia="Arial" w:hAnsi="Arial" w:cs="Arial"/>
                <w:sz w:val="18"/>
                <w:szCs w:val="18"/>
                <w:lang w:val="lt-LT"/>
              </w:rPr>
              <w:t xml:space="preserve">pagal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 xml:space="preserve">11.4.1 p. (Darbų terminų praleidimas) </w:t>
            </w:r>
            <w:bookmarkEnd w:id="20"/>
          </w:p>
        </w:tc>
        <w:tc>
          <w:tcPr>
            <w:tcW w:w="4534" w:type="dxa"/>
            <w:gridSpan w:val="2"/>
            <w:vAlign w:val="center"/>
          </w:tcPr>
          <w:p w14:paraId="00000254" w14:textId="1AD09780" w:rsidR="001B3DAF" w:rsidRPr="004C50BD" w:rsidRDefault="00131A89" w:rsidP="004C50BD">
            <w:pPr>
              <w:tabs>
                <w:tab w:val="left" w:pos="720"/>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0,0</w:t>
            </w:r>
            <w:r w:rsidR="00015055" w:rsidRPr="004C50BD">
              <w:rPr>
                <w:rFonts w:ascii="Arial" w:eastAsia="Arial" w:hAnsi="Arial" w:cs="Arial"/>
                <w:sz w:val="18"/>
                <w:szCs w:val="18"/>
                <w:lang w:val="lt-LT"/>
              </w:rPr>
              <w:t>5</w:t>
            </w:r>
            <w:r w:rsidR="00810A5D" w:rsidRPr="004C50BD">
              <w:rPr>
                <w:rFonts w:ascii="Arial" w:eastAsia="Arial" w:hAnsi="Arial" w:cs="Arial"/>
                <w:sz w:val="18"/>
                <w:szCs w:val="18"/>
                <w:lang w:val="lt-LT"/>
              </w:rPr>
              <w:t xml:space="preserve"> </w:t>
            </w:r>
            <w:r w:rsidR="00231AAA" w:rsidRPr="004C50BD">
              <w:rPr>
                <w:rFonts w:ascii="Arial" w:eastAsia="Arial" w:hAnsi="Arial" w:cs="Arial"/>
                <w:sz w:val="18"/>
                <w:szCs w:val="18"/>
                <w:lang w:val="lt-LT"/>
              </w:rPr>
              <w:t>%</w:t>
            </w:r>
            <w:r w:rsidR="001B3DAF" w:rsidRPr="004C50BD">
              <w:rPr>
                <w:rFonts w:ascii="Arial" w:eastAsia="Arial" w:hAnsi="Arial" w:cs="Arial"/>
                <w:sz w:val="18"/>
                <w:szCs w:val="18"/>
                <w:lang w:val="lt-LT"/>
              </w:rPr>
              <w:t xml:space="preserve"> EUR </w:t>
            </w:r>
            <w:r w:rsidR="00231AAA" w:rsidRPr="004C50BD">
              <w:rPr>
                <w:rFonts w:ascii="Arial" w:eastAsia="Arial" w:hAnsi="Arial" w:cs="Arial"/>
                <w:sz w:val="18"/>
                <w:szCs w:val="18"/>
                <w:lang w:val="lt-LT"/>
              </w:rPr>
              <w:t xml:space="preserve">nuo </w:t>
            </w:r>
            <w:r w:rsidR="00015055" w:rsidRPr="004C50BD">
              <w:rPr>
                <w:rFonts w:ascii="Arial" w:eastAsia="Arial" w:hAnsi="Arial" w:cs="Arial"/>
                <w:sz w:val="18"/>
                <w:szCs w:val="18"/>
                <w:lang w:val="lt-LT"/>
              </w:rPr>
              <w:t>P</w:t>
            </w:r>
            <w:r w:rsidR="00231AAA" w:rsidRPr="004C50BD">
              <w:rPr>
                <w:rFonts w:ascii="Arial" w:eastAsia="Arial" w:hAnsi="Arial" w:cs="Arial"/>
                <w:sz w:val="18"/>
                <w:szCs w:val="18"/>
                <w:lang w:val="lt-LT"/>
              </w:rPr>
              <w:t xml:space="preserve">radinės sutarties vertės už kiekvieną </w:t>
            </w:r>
            <w:r w:rsidR="00903DA1" w:rsidRPr="004C50BD">
              <w:rPr>
                <w:rFonts w:ascii="Arial" w:eastAsia="Arial" w:hAnsi="Arial" w:cs="Arial"/>
                <w:sz w:val="18"/>
                <w:szCs w:val="18"/>
                <w:lang w:val="lt-LT"/>
              </w:rPr>
              <w:t>pavėluotą dieną</w:t>
            </w:r>
          </w:p>
        </w:tc>
      </w:tr>
      <w:tr w:rsidR="001B3DAF" w:rsidRPr="00083B03" w14:paraId="11FDF50E" w14:textId="77777777" w:rsidTr="00C84EB0">
        <w:trPr>
          <w:trHeight w:val="212"/>
        </w:trPr>
        <w:tc>
          <w:tcPr>
            <w:tcW w:w="5667" w:type="dxa"/>
            <w:gridSpan w:val="3"/>
            <w:shd w:val="clear" w:color="auto" w:fill="F2F2F2"/>
            <w:vAlign w:val="center"/>
          </w:tcPr>
          <w:p w14:paraId="00000256" w14:textId="0B0F90FB"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bookmarkStart w:id="21" w:name="_heading=h.lnxbz9" w:colFirst="0" w:colLast="0"/>
            <w:bookmarkStart w:id="22" w:name="_Ref40235325"/>
            <w:bookmarkStart w:id="23" w:name="_Ref47702272"/>
            <w:bookmarkEnd w:id="21"/>
            <w:r w:rsidRPr="004C50BD">
              <w:rPr>
                <w:rFonts w:ascii="Arial" w:eastAsia="Arial" w:hAnsi="Arial" w:cs="Arial"/>
                <w:sz w:val="18"/>
                <w:szCs w:val="18"/>
                <w:lang w:val="lt-LT"/>
              </w:rPr>
              <w:t xml:space="preserve">Delspinigiai už pavėluotą mokėjimą pagal </w:t>
            </w:r>
            <w:bookmarkEnd w:id="22"/>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16.4.4 p.</w:t>
            </w:r>
            <w:bookmarkEnd w:id="23"/>
          </w:p>
        </w:tc>
        <w:tc>
          <w:tcPr>
            <w:tcW w:w="4534" w:type="dxa"/>
            <w:gridSpan w:val="2"/>
            <w:vAlign w:val="center"/>
          </w:tcPr>
          <w:p w14:paraId="0000025A" w14:textId="6BF22080" w:rsidR="001B3DAF" w:rsidRPr="004C50BD" w:rsidRDefault="001B3DAF" w:rsidP="004C50BD">
            <w:pPr>
              <w:tabs>
                <w:tab w:val="left" w:pos="720"/>
              </w:tabs>
              <w:spacing w:after="0" w:line="240" w:lineRule="auto"/>
              <w:rPr>
                <w:rFonts w:ascii="Arial" w:eastAsia="Arial" w:hAnsi="Arial" w:cs="Arial"/>
                <w:sz w:val="18"/>
                <w:szCs w:val="18"/>
                <w:highlight w:val="yellow"/>
                <w:lang w:val="lt-LT"/>
              </w:rPr>
            </w:pPr>
            <w:r w:rsidRPr="004C50BD">
              <w:rPr>
                <w:rFonts w:ascii="Arial" w:eastAsia="Arial" w:hAnsi="Arial" w:cs="Arial"/>
                <w:sz w:val="18"/>
                <w:szCs w:val="18"/>
                <w:lang w:val="lt-LT"/>
              </w:rPr>
              <w:t>0,0</w:t>
            </w:r>
            <w:r w:rsidR="00015055" w:rsidRPr="004C50BD">
              <w:rPr>
                <w:rFonts w:ascii="Arial" w:eastAsia="Arial" w:hAnsi="Arial" w:cs="Arial"/>
                <w:sz w:val="18"/>
                <w:szCs w:val="18"/>
                <w:lang w:val="lt-LT"/>
              </w:rPr>
              <w:t>5</w:t>
            </w:r>
            <w:r w:rsidR="00810A5D" w:rsidRPr="004C50BD">
              <w:rPr>
                <w:rFonts w:ascii="Arial" w:eastAsia="Arial" w:hAnsi="Arial" w:cs="Arial"/>
                <w:sz w:val="18"/>
                <w:szCs w:val="18"/>
                <w:lang w:val="lt-LT"/>
              </w:rPr>
              <w:t xml:space="preserve"> </w:t>
            </w:r>
            <w:r w:rsidRPr="004C50BD">
              <w:rPr>
                <w:rFonts w:ascii="Arial" w:eastAsia="Arial" w:hAnsi="Arial" w:cs="Arial"/>
                <w:sz w:val="18"/>
                <w:szCs w:val="18"/>
                <w:lang w:val="lt-LT"/>
              </w:rPr>
              <w:t>% nuo nesumokėtos sumos už kiekvieną pavėluotą dieną</w:t>
            </w:r>
          </w:p>
        </w:tc>
      </w:tr>
      <w:tr w:rsidR="001B3DAF" w:rsidRPr="00E0037A" w14:paraId="56AEE131" w14:textId="77777777" w:rsidTr="00C84EB0">
        <w:trPr>
          <w:trHeight w:val="212"/>
        </w:trPr>
        <w:tc>
          <w:tcPr>
            <w:tcW w:w="5667" w:type="dxa"/>
            <w:gridSpan w:val="3"/>
            <w:shd w:val="clear" w:color="auto" w:fill="F2F2F2"/>
            <w:vAlign w:val="center"/>
          </w:tcPr>
          <w:p w14:paraId="0000025C" w14:textId="15F438F9" w:rsidR="001B3DAF" w:rsidRPr="004C50BD" w:rsidRDefault="001B3DAF" w:rsidP="004C50BD">
            <w:pPr>
              <w:numPr>
                <w:ilvl w:val="1"/>
                <w:numId w:val="3"/>
              </w:numPr>
              <w:tabs>
                <w:tab w:val="left" w:pos="621"/>
              </w:tabs>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 xml:space="preserve">Bauda pagal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 xml:space="preserve">17.5 p. (konfidencialios informacijos atskleidimas) </w:t>
            </w:r>
          </w:p>
        </w:tc>
        <w:tc>
          <w:tcPr>
            <w:tcW w:w="4534" w:type="dxa"/>
            <w:gridSpan w:val="2"/>
            <w:vAlign w:val="center"/>
          </w:tcPr>
          <w:p w14:paraId="00000260" w14:textId="4F856038" w:rsidR="001B3DAF" w:rsidRPr="004C50BD" w:rsidRDefault="00D97ABA" w:rsidP="004C50BD">
            <w:pPr>
              <w:tabs>
                <w:tab w:val="left" w:pos="720"/>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5 000</w:t>
            </w:r>
            <w:r w:rsidR="00810A5D" w:rsidRPr="004C50BD">
              <w:rPr>
                <w:rFonts w:ascii="Arial" w:eastAsia="Arial" w:hAnsi="Arial" w:cs="Arial"/>
                <w:sz w:val="18"/>
                <w:szCs w:val="18"/>
                <w:lang w:val="lt-LT"/>
              </w:rPr>
              <w:t>,00</w:t>
            </w:r>
            <w:r w:rsidR="001B3DAF" w:rsidRPr="004C50BD">
              <w:rPr>
                <w:rFonts w:ascii="Arial" w:eastAsia="Arial" w:hAnsi="Arial" w:cs="Arial"/>
                <w:sz w:val="18"/>
                <w:szCs w:val="18"/>
                <w:lang w:val="lt-LT"/>
              </w:rPr>
              <w:t xml:space="preserve"> EUR už kiekvieną atvejį</w:t>
            </w:r>
          </w:p>
        </w:tc>
      </w:tr>
      <w:tr w:rsidR="001B3DAF" w:rsidRPr="00E0037A" w14:paraId="0E01FD1B" w14:textId="77777777" w:rsidTr="00C84EB0">
        <w:trPr>
          <w:trHeight w:val="212"/>
        </w:trPr>
        <w:tc>
          <w:tcPr>
            <w:tcW w:w="5667" w:type="dxa"/>
            <w:gridSpan w:val="3"/>
            <w:shd w:val="clear" w:color="auto" w:fill="F2F2F2"/>
            <w:vAlign w:val="center"/>
          </w:tcPr>
          <w:p w14:paraId="00000262" w14:textId="6DA954F1" w:rsidR="001B3DAF" w:rsidRPr="004C50BD" w:rsidRDefault="001B3DAF" w:rsidP="004C50BD">
            <w:pPr>
              <w:numPr>
                <w:ilvl w:val="1"/>
                <w:numId w:val="3"/>
              </w:numPr>
              <w:tabs>
                <w:tab w:val="left" w:pos="621"/>
              </w:tabs>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 xml:space="preserve">Bauda pagal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26.4.4 p. (pažeidimai nutraukus Sutartį)</w:t>
            </w:r>
          </w:p>
        </w:tc>
        <w:tc>
          <w:tcPr>
            <w:tcW w:w="4534" w:type="dxa"/>
            <w:gridSpan w:val="2"/>
            <w:vAlign w:val="center"/>
          </w:tcPr>
          <w:p w14:paraId="00000266" w14:textId="2B568379" w:rsidR="001B3DAF" w:rsidRPr="004C50BD" w:rsidRDefault="00950D3C" w:rsidP="004C50BD">
            <w:pPr>
              <w:tabs>
                <w:tab w:val="left" w:pos="720"/>
              </w:tabs>
              <w:spacing w:after="0" w:line="240" w:lineRule="auto"/>
              <w:rPr>
                <w:rFonts w:ascii="Arial" w:eastAsia="Arial" w:hAnsi="Arial" w:cs="Arial"/>
                <w:sz w:val="18"/>
                <w:szCs w:val="18"/>
                <w:lang w:val="lt-LT"/>
              </w:rPr>
            </w:pPr>
            <w:r w:rsidRPr="004C50BD">
              <w:rPr>
                <w:rFonts w:ascii="Arial" w:eastAsia="Arial" w:hAnsi="Arial" w:cs="Arial"/>
                <w:sz w:val="18"/>
                <w:szCs w:val="18"/>
                <w:lang w:val="lt-LT"/>
              </w:rPr>
              <w:t>5 000</w:t>
            </w:r>
            <w:r w:rsidR="00810A5D" w:rsidRPr="004C50BD">
              <w:rPr>
                <w:rFonts w:ascii="Arial" w:eastAsia="Arial" w:hAnsi="Arial" w:cs="Arial"/>
                <w:sz w:val="18"/>
                <w:szCs w:val="18"/>
                <w:lang w:val="lt-LT"/>
              </w:rPr>
              <w:t>,00</w:t>
            </w:r>
            <w:r w:rsidR="001B3DAF" w:rsidRPr="004C50BD">
              <w:rPr>
                <w:rFonts w:ascii="Arial" w:eastAsia="Arial" w:hAnsi="Arial" w:cs="Arial"/>
                <w:sz w:val="18"/>
                <w:szCs w:val="18"/>
                <w:lang w:val="lt-LT"/>
              </w:rPr>
              <w:t xml:space="preserve"> EUR </w:t>
            </w:r>
          </w:p>
        </w:tc>
      </w:tr>
      <w:tr w:rsidR="001B3DAF" w:rsidRPr="00E0037A" w14:paraId="7D57A249" w14:textId="77777777" w:rsidTr="00C84EB0">
        <w:trPr>
          <w:trHeight w:val="212"/>
        </w:trPr>
        <w:tc>
          <w:tcPr>
            <w:tcW w:w="5667" w:type="dxa"/>
            <w:gridSpan w:val="3"/>
            <w:shd w:val="clear" w:color="auto" w:fill="F2F2F2"/>
            <w:vAlign w:val="center"/>
          </w:tcPr>
          <w:p w14:paraId="00000268" w14:textId="04995558" w:rsidR="001B3DAF" w:rsidRPr="004C50BD" w:rsidRDefault="001B3DAF" w:rsidP="004C50BD">
            <w:pPr>
              <w:numPr>
                <w:ilvl w:val="1"/>
                <w:numId w:val="3"/>
              </w:numPr>
              <w:tabs>
                <w:tab w:val="left" w:pos="621"/>
              </w:tabs>
              <w:spacing w:after="0" w:line="240" w:lineRule="auto"/>
              <w:ind w:left="476" w:hanging="476"/>
              <w:rPr>
                <w:rFonts w:ascii="Arial" w:eastAsia="Arial" w:hAnsi="Arial" w:cs="Arial"/>
                <w:sz w:val="18"/>
                <w:szCs w:val="18"/>
                <w:lang w:val="lt-LT"/>
              </w:rPr>
            </w:pPr>
            <w:bookmarkStart w:id="24" w:name="_heading=h.35nkun2" w:colFirst="0" w:colLast="0"/>
            <w:bookmarkStart w:id="25" w:name="_Ref40235690"/>
            <w:bookmarkEnd w:id="24"/>
            <w:r w:rsidRPr="004C50BD">
              <w:rPr>
                <w:rFonts w:ascii="Arial" w:eastAsia="Arial" w:hAnsi="Arial" w:cs="Arial"/>
                <w:sz w:val="18"/>
                <w:szCs w:val="18"/>
                <w:lang w:val="lt-LT"/>
              </w:rPr>
              <w:t>Maksimali bendra Šalies atsakomybė</w:t>
            </w:r>
            <w:bookmarkEnd w:id="25"/>
            <w:r w:rsidRPr="004C50BD">
              <w:rPr>
                <w:rFonts w:ascii="Arial" w:eastAsia="Arial" w:hAnsi="Arial" w:cs="Arial"/>
                <w:sz w:val="18"/>
                <w:szCs w:val="18"/>
                <w:lang w:val="lt-LT"/>
              </w:rPr>
              <w:t xml:space="preserve">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22.6 p.)</w:t>
            </w:r>
          </w:p>
        </w:tc>
        <w:tc>
          <w:tcPr>
            <w:tcW w:w="4534" w:type="dxa"/>
            <w:gridSpan w:val="2"/>
            <w:vAlign w:val="center"/>
          </w:tcPr>
          <w:p w14:paraId="0000026C" w14:textId="1E482E13" w:rsidR="001B3DAF" w:rsidRPr="004C50BD" w:rsidRDefault="00015055" w:rsidP="004C50BD">
            <w:pPr>
              <w:tabs>
                <w:tab w:val="left" w:pos="720"/>
              </w:tabs>
              <w:spacing w:after="0" w:line="240" w:lineRule="auto"/>
              <w:rPr>
                <w:rFonts w:ascii="Arial" w:eastAsia="Arial" w:hAnsi="Arial" w:cs="Arial"/>
                <w:color w:val="000000"/>
                <w:sz w:val="18"/>
                <w:szCs w:val="18"/>
                <w:lang w:val="lt-LT"/>
              </w:rPr>
            </w:pPr>
            <w:r w:rsidRPr="004C50BD">
              <w:rPr>
                <w:rFonts w:ascii="Arial" w:eastAsia="Arial" w:hAnsi="Arial" w:cs="Arial"/>
                <w:color w:val="000000"/>
                <w:sz w:val="18"/>
                <w:szCs w:val="18"/>
                <w:lang w:val="lt-LT"/>
              </w:rPr>
              <w:t>2</w:t>
            </w:r>
            <w:r w:rsidR="00335073" w:rsidRPr="004C50BD">
              <w:rPr>
                <w:rFonts w:ascii="Arial" w:eastAsia="Arial" w:hAnsi="Arial" w:cs="Arial"/>
                <w:color w:val="000000"/>
                <w:sz w:val="18"/>
                <w:szCs w:val="18"/>
                <w:lang w:val="lt-LT"/>
              </w:rPr>
              <w:t>0</w:t>
            </w:r>
            <w:r w:rsidR="00810A5D" w:rsidRPr="004C50BD">
              <w:rPr>
                <w:rFonts w:ascii="Arial" w:eastAsia="Arial" w:hAnsi="Arial" w:cs="Arial"/>
                <w:color w:val="000000"/>
                <w:sz w:val="18"/>
                <w:szCs w:val="18"/>
                <w:lang w:val="lt-LT"/>
              </w:rPr>
              <w:t xml:space="preserve"> </w:t>
            </w:r>
            <w:r w:rsidR="001B3DAF" w:rsidRPr="004C50BD">
              <w:rPr>
                <w:rFonts w:ascii="Arial" w:eastAsia="Arial" w:hAnsi="Arial" w:cs="Arial"/>
                <w:color w:val="000000"/>
                <w:sz w:val="18"/>
                <w:szCs w:val="18"/>
                <w:lang w:val="lt-LT"/>
              </w:rPr>
              <w:t xml:space="preserve">% nuo Pradinės sutarties vertės </w:t>
            </w:r>
          </w:p>
        </w:tc>
      </w:tr>
      <w:tr w:rsidR="001B3DAF" w:rsidRPr="00E0037A" w14:paraId="5CB6D87B" w14:textId="77777777" w:rsidTr="00C84EB0">
        <w:trPr>
          <w:trHeight w:val="233"/>
        </w:trPr>
        <w:tc>
          <w:tcPr>
            <w:tcW w:w="5667" w:type="dxa"/>
            <w:gridSpan w:val="3"/>
            <w:shd w:val="clear" w:color="auto" w:fill="F2F2F2"/>
            <w:vAlign w:val="center"/>
          </w:tcPr>
          <w:p w14:paraId="471F3A10" w14:textId="02DD03BE" w:rsidR="001B3DAF" w:rsidRPr="004C50BD" w:rsidRDefault="001B3DAF" w:rsidP="004C50BD">
            <w:pPr>
              <w:numPr>
                <w:ilvl w:val="0"/>
                <w:numId w:val="3"/>
              </w:numPr>
              <w:spacing w:after="0" w:line="240" w:lineRule="auto"/>
              <w:ind w:left="334" w:hanging="334"/>
              <w:rPr>
                <w:rFonts w:ascii="Arial" w:eastAsia="Arial" w:hAnsi="Arial" w:cs="Arial"/>
                <w:b/>
                <w:sz w:val="18"/>
                <w:szCs w:val="18"/>
                <w:lang w:val="lt-LT"/>
              </w:rPr>
            </w:pPr>
            <w:r w:rsidRPr="004C50BD">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4029755F" w:rsidR="001B3DAF" w:rsidRPr="004C50BD" w:rsidRDefault="001B3DAF" w:rsidP="004C50BD">
            <w:pPr>
              <w:tabs>
                <w:tab w:val="left" w:pos="720"/>
              </w:tabs>
              <w:spacing w:after="0" w:line="240" w:lineRule="auto"/>
              <w:rPr>
                <w:rFonts w:ascii="Arial" w:eastAsia="Arial" w:hAnsi="Arial" w:cs="Arial"/>
                <w:sz w:val="18"/>
                <w:szCs w:val="18"/>
                <w:highlight w:val="yellow"/>
                <w:lang w:val="lt-LT"/>
              </w:rPr>
            </w:pPr>
          </w:p>
        </w:tc>
      </w:tr>
      <w:tr w:rsidR="001B3DAF" w:rsidRPr="00083B03" w14:paraId="5FC88275" w14:textId="77777777" w:rsidTr="00C84EB0">
        <w:trPr>
          <w:trHeight w:val="516"/>
        </w:trPr>
        <w:tc>
          <w:tcPr>
            <w:tcW w:w="2510" w:type="dxa"/>
            <w:shd w:val="clear" w:color="auto" w:fill="F2F2F2"/>
            <w:vAlign w:val="center"/>
          </w:tcPr>
          <w:p w14:paraId="6D9BBC2D" w14:textId="5F16F6AB"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Sutarties įvykdymo užtikrinimas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13.1 p.)</w:t>
            </w:r>
          </w:p>
        </w:tc>
        <w:tc>
          <w:tcPr>
            <w:tcW w:w="7691" w:type="dxa"/>
            <w:gridSpan w:val="4"/>
            <w:vAlign w:val="center"/>
          </w:tcPr>
          <w:p w14:paraId="0A8EEDDB" w14:textId="2162DD23" w:rsidR="001B3DAF" w:rsidRPr="004C50BD" w:rsidRDefault="00756D01" w:rsidP="004C50BD">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0"/>
                  <w14:checkedState w14:val="2612" w14:font="MS Gothic"/>
                  <w14:uncheckedState w14:val="2610" w14:font="MS Gothic"/>
                </w14:checkbox>
              </w:sdtPr>
              <w:sdtEndPr/>
              <w:sdtContent>
                <w:r w:rsidR="00387BCD" w:rsidRPr="004C50BD">
                  <w:rPr>
                    <w:rFonts w:ascii="Segoe UI Symbol" w:eastAsia="MS Gothic" w:hAnsi="Segoe UI Symbol" w:cs="Segoe UI Symbol"/>
                    <w:bCs/>
                    <w:sz w:val="18"/>
                    <w:szCs w:val="18"/>
                    <w:lang w:val="lt-LT"/>
                  </w:rPr>
                  <w:t>☐</w:t>
                </w:r>
              </w:sdtContent>
            </w:sdt>
            <w:r w:rsidR="001B3DAF" w:rsidRPr="004C50BD">
              <w:rPr>
                <w:rFonts w:ascii="Arial" w:eastAsia="Arial" w:hAnsi="Arial" w:cs="Arial"/>
                <w:sz w:val="18"/>
                <w:szCs w:val="18"/>
                <w:lang w:val="lt-LT"/>
              </w:rPr>
              <w:t xml:space="preserve"> – banko garantija arba</w:t>
            </w:r>
            <w:r w:rsidR="00294D97" w:rsidRPr="004C50BD">
              <w:rPr>
                <w:rFonts w:ascii="Arial" w:eastAsia="Arial" w:hAnsi="Arial" w:cs="Arial"/>
                <w:sz w:val="18"/>
                <w:szCs w:val="18"/>
                <w:lang w:val="lt-LT"/>
              </w:rPr>
              <w:t xml:space="preserve"> užstatas pervedamas ....</w:t>
            </w:r>
          </w:p>
          <w:p w14:paraId="67880ED5" w14:textId="5D77CFAE" w:rsidR="001B3DAF" w:rsidRPr="004C50BD" w:rsidRDefault="00756D01" w:rsidP="004C50BD">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EndPr/>
              <w:sdtContent>
                <w:r w:rsidR="003068D4" w:rsidRPr="004C50BD">
                  <w:rPr>
                    <w:rFonts w:ascii="Segoe UI Symbol" w:eastAsia="MS Gothic" w:hAnsi="Segoe UI Symbol" w:cs="Segoe UI Symbol"/>
                    <w:bCs/>
                    <w:sz w:val="18"/>
                    <w:szCs w:val="18"/>
                    <w:lang w:val="lt-LT"/>
                  </w:rPr>
                  <w:t>☐</w:t>
                </w:r>
              </w:sdtContent>
            </w:sdt>
            <w:r w:rsidR="001B3DAF" w:rsidRPr="004C50BD">
              <w:rPr>
                <w:rFonts w:ascii="Arial" w:eastAsia="Times New Roman" w:hAnsi="Arial" w:cs="Arial"/>
                <w:bCs/>
                <w:sz w:val="18"/>
                <w:szCs w:val="18"/>
                <w:lang w:val="lt-LT"/>
              </w:rPr>
              <w:t xml:space="preserve"> – </w:t>
            </w:r>
            <w:r w:rsidR="001B3DAF" w:rsidRPr="004C50BD">
              <w:rPr>
                <w:rFonts w:ascii="Arial" w:eastAsia="Arial" w:hAnsi="Arial" w:cs="Arial"/>
                <w:sz w:val="18"/>
                <w:szCs w:val="18"/>
                <w:lang w:val="lt-LT"/>
              </w:rPr>
              <w:t>draudimo bendrovės laidavimo draudim</w:t>
            </w:r>
            <w:r w:rsidR="001B3DAF" w:rsidRPr="004C50BD">
              <w:rPr>
                <w:rFonts w:ascii="Arial" w:hAnsi="Arial" w:cs="Arial"/>
                <w:sz w:val="18"/>
                <w:szCs w:val="18"/>
                <w:lang w:val="lt-LT"/>
              </w:rPr>
              <w:t>o liudijim</w:t>
            </w:r>
            <w:r w:rsidR="001B3DAF" w:rsidRPr="004C50BD">
              <w:rPr>
                <w:rFonts w:ascii="Arial" w:eastAsia="Arial" w:hAnsi="Arial" w:cs="Arial"/>
                <w:sz w:val="18"/>
                <w:szCs w:val="18"/>
                <w:lang w:val="lt-LT"/>
              </w:rPr>
              <w:t>as</w:t>
            </w:r>
          </w:p>
          <w:p w14:paraId="2847A66E" w14:textId="05C88438" w:rsidR="007E55AE" w:rsidRPr="004C50BD" w:rsidRDefault="00756D01" w:rsidP="004C50BD">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854302460"/>
                <w14:checkbox>
                  <w14:checked w14:val="1"/>
                  <w14:checkedState w14:val="2612" w14:font="MS Gothic"/>
                  <w14:uncheckedState w14:val="2610" w14:font="MS Gothic"/>
                </w14:checkbox>
              </w:sdtPr>
              <w:sdtEndPr/>
              <w:sdtContent>
                <w:r w:rsidR="00387BCD" w:rsidRPr="004C50BD">
                  <w:rPr>
                    <w:rFonts w:ascii="Segoe UI Symbol" w:eastAsia="MS Gothic" w:hAnsi="Segoe UI Symbol" w:cs="Segoe UI Symbol"/>
                    <w:bCs/>
                    <w:sz w:val="18"/>
                    <w:szCs w:val="18"/>
                    <w:lang w:val="lt-LT"/>
                  </w:rPr>
                  <w:t>☒</w:t>
                </w:r>
              </w:sdtContent>
            </w:sdt>
            <w:r w:rsidR="007E55AE" w:rsidRPr="004C50BD">
              <w:rPr>
                <w:rFonts w:ascii="Arial" w:eastAsia="Arial" w:hAnsi="Arial" w:cs="Arial"/>
                <w:sz w:val="18"/>
                <w:szCs w:val="18"/>
                <w:lang w:val="lt-LT"/>
              </w:rPr>
              <w:t xml:space="preserve"> – bauda</w:t>
            </w:r>
          </w:p>
        </w:tc>
      </w:tr>
      <w:tr w:rsidR="001B3DAF" w:rsidRPr="00E0037A" w14:paraId="57602C5F" w14:textId="77777777" w:rsidTr="00C84EB0">
        <w:trPr>
          <w:trHeight w:val="516"/>
        </w:trPr>
        <w:tc>
          <w:tcPr>
            <w:tcW w:w="2510" w:type="dxa"/>
            <w:shd w:val="clear" w:color="auto" w:fill="F2F2F2"/>
            <w:vAlign w:val="center"/>
          </w:tcPr>
          <w:p w14:paraId="2A419AB2" w14:textId="0296E164"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Sutarties įvykdymo užtikrinimo suma (</w:t>
            </w:r>
            <w:r w:rsidR="00BF6B17" w:rsidRPr="004C50BD">
              <w:rPr>
                <w:rFonts w:ascii="Arial" w:eastAsia="Arial" w:hAnsi="Arial" w:cs="Arial"/>
                <w:sz w:val="18"/>
                <w:szCs w:val="18"/>
                <w:lang w:val="lt-LT"/>
              </w:rPr>
              <w:t xml:space="preserve">BS </w:t>
            </w:r>
            <w:r w:rsidRPr="004C50BD">
              <w:rPr>
                <w:rFonts w:ascii="Arial" w:eastAsia="Arial" w:hAnsi="Arial" w:cs="Arial"/>
                <w:sz w:val="18"/>
                <w:szCs w:val="18"/>
                <w:lang w:val="lt-LT"/>
              </w:rPr>
              <w:t xml:space="preserve">13.2.4 p.) </w:t>
            </w:r>
          </w:p>
        </w:tc>
        <w:tc>
          <w:tcPr>
            <w:tcW w:w="7691" w:type="dxa"/>
            <w:gridSpan w:val="4"/>
            <w:vAlign w:val="center"/>
          </w:tcPr>
          <w:p w14:paraId="31D8707D" w14:textId="727E095C" w:rsidR="001B3DAF" w:rsidRPr="004C50BD" w:rsidRDefault="00387BCD"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10</w:t>
            </w:r>
            <w:r w:rsidR="00D37459" w:rsidRPr="004C50BD">
              <w:rPr>
                <w:rFonts w:ascii="Arial" w:eastAsia="Arial" w:hAnsi="Arial" w:cs="Arial"/>
                <w:sz w:val="18"/>
                <w:szCs w:val="18"/>
                <w:lang w:val="lt-LT"/>
              </w:rPr>
              <w:t> </w:t>
            </w:r>
            <w:r w:rsidR="001B3DAF" w:rsidRPr="004C50BD">
              <w:rPr>
                <w:rFonts w:ascii="Arial" w:eastAsia="Arial" w:hAnsi="Arial" w:cs="Arial"/>
                <w:sz w:val="18"/>
                <w:szCs w:val="18"/>
                <w:lang w:val="lt-LT"/>
              </w:rPr>
              <w:t xml:space="preserve">% nuo </w:t>
            </w:r>
            <w:r w:rsidR="00993AA4" w:rsidRPr="004C50BD">
              <w:rPr>
                <w:rFonts w:ascii="Arial" w:eastAsia="Arial" w:hAnsi="Arial" w:cs="Arial"/>
                <w:color w:val="000000"/>
                <w:sz w:val="18"/>
                <w:szCs w:val="18"/>
                <w:lang w:val="lt-LT"/>
              </w:rPr>
              <w:t>Pradinės s</w:t>
            </w:r>
            <w:r w:rsidR="001B3DAF" w:rsidRPr="004C50BD">
              <w:rPr>
                <w:rFonts w:ascii="Arial" w:eastAsia="Arial" w:hAnsi="Arial" w:cs="Arial"/>
                <w:color w:val="000000"/>
                <w:sz w:val="18"/>
                <w:szCs w:val="18"/>
                <w:lang w:val="lt-LT"/>
              </w:rPr>
              <w:t xml:space="preserve">utarties vertės </w:t>
            </w:r>
          </w:p>
        </w:tc>
      </w:tr>
      <w:tr w:rsidR="001B3DAF" w:rsidRPr="00AE5731" w14:paraId="0DF09289" w14:textId="77777777" w:rsidTr="00C84EB0">
        <w:trPr>
          <w:trHeight w:val="516"/>
        </w:trPr>
        <w:tc>
          <w:tcPr>
            <w:tcW w:w="2510" w:type="dxa"/>
            <w:shd w:val="clear" w:color="auto" w:fill="F2F2F2"/>
            <w:vAlign w:val="center"/>
          </w:tcPr>
          <w:p w14:paraId="1F9324DC" w14:textId="520E47D9" w:rsidR="001B3DAF" w:rsidRPr="004C50BD" w:rsidRDefault="001B3DAF" w:rsidP="004C50BD">
            <w:pPr>
              <w:numPr>
                <w:ilvl w:val="1"/>
                <w:numId w:val="3"/>
              </w:numPr>
              <w:spacing w:after="0" w:line="240" w:lineRule="auto"/>
              <w:ind w:left="476" w:hanging="476"/>
              <w:rPr>
                <w:rFonts w:ascii="Arial" w:eastAsia="Arial" w:hAnsi="Arial" w:cs="Arial"/>
                <w:sz w:val="18"/>
                <w:szCs w:val="18"/>
                <w:lang w:val="lt-LT"/>
              </w:rPr>
            </w:pPr>
            <w:r w:rsidRPr="004C50BD">
              <w:rPr>
                <w:rFonts w:ascii="Arial" w:eastAsia="Arial" w:hAnsi="Arial" w:cs="Arial"/>
                <w:sz w:val="18"/>
                <w:szCs w:val="18"/>
                <w:lang w:val="lt-LT"/>
              </w:rPr>
              <w:t>Garantinių įsipareigojimų įvykdymo užtikrinimas (</w:t>
            </w:r>
            <w:r w:rsidR="00345EA5" w:rsidRPr="004C50BD">
              <w:rPr>
                <w:rFonts w:ascii="Arial" w:eastAsia="Arial" w:hAnsi="Arial" w:cs="Arial"/>
                <w:sz w:val="18"/>
                <w:szCs w:val="18"/>
                <w:lang w:val="lt-LT"/>
              </w:rPr>
              <w:t xml:space="preserve">BS </w:t>
            </w:r>
            <w:r w:rsidRPr="004C50BD">
              <w:rPr>
                <w:rFonts w:ascii="Arial" w:eastAsia="Arial" w:hAnsi="Arial" w:cs="Arial"/>
                <w:sz w:val="18"/>
                <w:szCs w:val="18"/>
                <w:lang w:val="lt-LT"/>
              </w:rPr>
              <w:t>10 str.)</w:t>
            </w:r>
          </w:p>
        </w:tc>
        <w:tc>
          <w:tcPr>
            <w:tcW w:w="7691" w:type="dxa"/>
            <w:gridSpan w:val="4"/>
            <w:vAlign w:val="center"/>
          </w:tcPr>
          <w:p w14:paraId="6AF9D86C" w14:textId="16F82DC7" w:rsidR="001B3DAF" w:rsidRPr="004C50BD" w:rsidRDefault="001B3DAF" w:rsidP="004C50BD">
            <w:pPr>
              <w:spacing w:after="0" w:line="240" w:lineRule="auto"/>
              <w:rPr>
                <w:rFonts w:ascii="Arial" w:hAnsi="Arial" w:cs="Arial"/>
                <w:sz w:val="18"/>
                <w:szCs w:val="18"/>
                <w:lang w:val="lt-LT"/>
              </w:rPr>
            </w:pPr>
            <w:r w:rsidRPr="004C50BD">
              <w:rPr>
                <w:rFonts w:ascii="Arial" w:eastAsia="Arial" w:hAnsi="Arial" w:cs="Arial"/>
                <w:sz w:val="18"/>
                <w:szCs w:val="18"/>
                <w:lang w:val="lt-LT"/>
              </w:rPr>
              <w:t xml:space="preserve">5 % nuo </w:t>
            </w:r>
            <w:r w:rsidR="00D42C2A" w:rsidRPr="004C50BD">
              <w:rPr>
                <w:rFonts w:ascii="Arial" w:eastAsia="Arial" w:hAnsi="Arial" w:cs="Arial"/>
                <w:sz w:val="18"/>
                <w:szCs w:val="18"/>
                <w:lang w:val="lt-LT"/>
              </w:rPr>
              <w:t>Sutarties kainos su PVM (SS 7.3. p.)</w:t>
            </w:r>
            <w:r w:rsidRPr="004C50BD">
              <w:rPr>
                <w:rFonts w:ascii="Arial" w:hAnsi="Arial" w:cs="Arial"/>
                <w:sz w:val="18"/>
                <w:szCs w:val="18"/>
                <w:lang w:val="lt-LT"/>
              </w:rPr>
              <w:t xml:space="preserve"> </w:t>
            </w:r>
          </w:p>
        </w:tc>
      </w:tr>
      <w:tr w:rsidR="001B3DAF" w:rsidRPr="00AE5731" w14:paraId="25F9D48A" w14:textId="77777777" w:rsidTr="00C84EB0">
        <w:trPr>
          <w:trHeight w:val="233"/>
        </w:trPr>
        <w:tc>
          <w:tcPr>
            <w:tcW w:w="5667" w:type="dxa"/>
            <w:gridSpan w:val="3"/>
            <w:shd w:val="clear" w:color="auto" w:fill="F2F2F2"/>
            <w:vAlign w:val="center"/>
          </w:tcPr>
          <w:p w14:paraId="0000026E" w14:textId="28315EBF" w:rsidR="001B3DAF" w:rsidRPr="004C50BD" w:rsidRDefault="001B3DAF" w:rsidP="004C50BD">
            <w:pPr>
              <w:numPr>
                <w:ilvl w:val="0"/>
                <w:numId w:val="3"/>
              </w:numPr>
              <w:spacing w:after="0" w:line="240" w:lineRule="auto"/>
              <w:ind w:left="334" w:hanging="334"/>
              <w:rPr>
                <w:rFonts w:ascii="Arial" w:eastAsia="Arial" w:hAnsi="Arial" w:cs="Arial"/>
                <w:b/>
                <w:sz w:val="18"/>
                <w:szCs w:val="18"/>
                <w:lang w:val="lt-LT"/>
              </w:rPr>
            </w:pPr>
            <w:r w:rsidRPr="004C50BD">
              <w:rPr>
                <w:rFonts w:ascii="Arial" w:eastAsia="Arial" w:hAnsi="Arial" w:cs="Arial"/>
                <w:b/>
                <w:sz w:val="18"/>
                <w:szCs w:val="18"/>
                <w:lang w:val="lt-LT"/>
              </w:rPr>
              <w:t>PRIEDAI:</w:t>
            </w:r>
          </w:p>
        </w:tc>
        <w:tc>
          <w:tcPr>
            <w:tcW w:w="4534" w:type="dxa"/>
            <w:gridSpan w:val="2"/>
            <w:shd w:val="clear" w:color="auto" w:fill="F2F2F2"/>
            <w:vAlign w:val="center"/>
          </w:tcPr>
          <w:p w14:paraId="00000272" w14:textId="7BFAF935" w:rsidR="001B3DAF" w:rsidRPr="004C50BD" w:rsidRDefault="001B3DAF" w:rsidP="004C50BD">
            <w:pPr>
              <w:tabs>
                <w:tab w:val="left" w:pos="720"/>
              </w:tabs>
              <w:spacing w:after="0" w:line="240" w:lineRule="auto"/>
              <w:rPr>
                <w:rFonts w:ascii="Arial" w:eastAsia="Arial" w:hAnsi="Arial" w:cs="Arial"/>
                <w:sz w:val="18"/>
                <w:szCs w:val="18"/>
                <w:highlight w:val="yellow"/>
                <w:lang w:val="lt-LT"/>
              </w:rPr>
            </w:pPr>
          </w:p>
        </w:tc>
      </w:tr>
      <w:tr w:rsidR="001B3DAF" w:rsidRPr="00083B03" w14:paraId="15804A10" w14:textId="77777777" w:rsidTr="00C84EB0">
        <w:trPr>
          <w:trHeight w:val="115"/>
        </w:trPr>
        <w:tc>
          <w:tcPr>
            <w:tcW w:w="2510" w:type="dxa"/>
            <w:shd w:val="clear" w:color="auto" w:fill="F2F2F2"/>
          </w:tcPr>
          <w:p w14:paraId="0000027A" w14:textId="3945192F" w:rsidR="001B3DAF" w:rsidRPr="004C50BD" w:rsidRDefault="001B3DAF"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 xml:space="preserve">Priedas Nr. </w:t>
            </w:r>
            <w:r w:rsidRPr="004C50BD">
              <w:rPr>
                <w:rFonts w:ascii="Arial" w:eastAsia="Times New Roman" w:hAnsi="Arial" w:cs="Arial"/>
                <w:sz w:val="18"/>
                <w:szCs w:val="18"/>
                <w:lang w:val="lt-LT"/>
              </w:rPr>
              <w:fldChar w:fldCharType="begin"/>
            </w:r>
            <w:r w:rsidRPr="004C50BD">
              <w:rPr>
                <w:rFonts w:ascii="Arial" w:eastAsia="Times New Roman" w:hAnsi="Arial" w:cs="Arial"/>
                <w:sz w:val="18"/>
                <w:szCs w:val="18"/>
                <w:lang w:val="lt-LT"/>
              </w:rPr>
              <w:instrText xml:space="preserve"> SEQ Priedas_Nr. \* ARABIC </w:instrText>
            </w:r>
            <w:r w:rsidRPr="004C50BD">
              <w:rPr>
                <w:rFonts w:ascii="Arial" w:eastAsia="Times New Roman" w:hAnsi="Arial" w:cs="Arial"/>
                <w:sz w:val="18"/>
                <w:szCs w:val="18"/>
                <w:lang w:val="lt-LT"/>
              </w:rPr>
              <w:fldChar w:fldCharType="separate"/>
            </w:r>
            <w:r w:rsidR="0039278E">
              <w:rPr>
                <w:rFonts w:ascii="Arial" w:eastAsia="Times New Roman" w:hAnsi="Arial" w:cs="Arial"/>
                <w:noProof/>
                <w:sz w:val="18"/>
                <w:szCs w:val="18"/>
                <w:lang w:val="lt-LT"/>
              </w:rPr>
              <w:t>1</w:t>
            </w:r>
            <w:r w:rsidRPr="004C50BD">
              <w:rPr>
                <w:rFonts w:ascii="Arial" w:eastAsia="Times New Roman" w:hAnsi="Arial" w:cs="Arial"/>
                <w:sz w:val="18"/>
                <w:szCs w:val="18"/>
                <w:lang w:val="lt-LT"/>
              </w:rPr>
              <w:fldChar w:fldCharType="end"/>
            </w:r>
          </w:p>
        </w:tc>
        <w:tc>
          <w:tcPr>
            <w:tcW w:w="7691" w:type="dxa"/>
            <w:gridSpan w:val="4"/>
          </w:tcPr>
          <w:p w14:paraId="0000027B" w14:textId="66376D93" w:rsidR="001B3DAF" w:rsidRPr="004C50BD" w:rsidRDefault="001B3DAF"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Pirkimo dokumentai (</w:t>
            </w:r>
            <w:r w:rsidR="0009261C" w:rsidRPr="004C50BD">
              <w:rPr>
                <w:rFonts w:ascii="Arial" w:eastAsia="Arial" w:hAnsi="Arial" w:cs="Arial"/>
                <w:sz w:val="18"/>
                <w:szCs w:val="18"/>
                <w:lang w:val="lt-LT"/>
              </w:rPr>
              <w:t>Nepridedami, žiūrėti CVP IS</w:t>
            </w:r>
            <w:r w:rsidRPr="004C50BD">
              <w:rPr>
                <w:rFonts w:ascii="Arial" w:eastAsia="Arial" w:hAnsi="Arial" w:cs="Arial"/>
                <w:sz w:val="18"/>
                <w:szCs w:val="18"/>
                <w:lang w:val="lt-LT"/>
              </w:rPr>
              <w:t>);</w:t>
            </w:r>
          </w:p>
        </w:tc>
      </w:tr>
      <w:tr w:rsidR="001B3DAF" w:rsidRPr="00E0037A" w14:paraId="75A5F930" w14:textId="77777777" w:rsidTr="00C84EB0">
        <w:trPr>
          <w:trHeight w:val="115"/>
        </w:trPr>
        <w:tc>
          <w:tcPr>
            <w:tcW w:w="2510" w:type="dxa"/>
            <w:shd w:val="clear" w:color="auto" w:fill="F2F2F2"/>
          </w:tcPr>
          <w:p w14:paraId="00000280" w14:textId="4CDBB617" w:rsidR="001B3DAF" w:rsidRPr="004C50BD" w:rsidRDefault="001B3DAF"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 xml:space="preserve">Priedas Nr. </w:t>
            </w:r>
            <w:r w:rsidRPr="004C50BD">
              <w:rPr>
                <w:rFonts w:ascii="Arial" w:eastAsia="Times New Roman" w:hAnsi="Arial" w:cs="Arial"/>
                <w:sz w:val="18"/>
                <w:szCs w:val="18"/>
                <w:lang w:val="lt-LT"/>
              </w:rPr>
              <w:fldChar w:fldCharType="begin"/>
            </w:r>
            <w:r w:rsidRPr="004C50BD">
              <w:rPr>
                <w:rFonts w:ascii="Arial" w:eastAsia="Times New Roman" w:hAnsi="Arial" w:cs="Arial"/>
                <w:sz w:val="18"/>
                <w:szCs w:val="18"/>
                <w:lang w:val="lt-LT"/>
              </w:rPr>
              <w:instrText xml:space="preserve"> SEQ Priedas_Nr. \* ARABIC </w:instrText>
            </w:r>
            <w:r w:rsidRPr="004C50BD">
              <w:rPr>
                <w:rFonts w:ascii="Arial" w:eastAsia="Times New Roman" w:hAnsi="Arial" w:cs="Arial"/>
                <w:sz w:val="18"/>
                <w:szCs w:val="18"/>
                <w:lang w:val="lt-LT"/>
              </w:rPr>
              <w:fldChar w:fldCharType="separate"/>
            </w:r>
            <w:r w:rsidR="0039278E">
              <w:rPr>
                <w:rFonts w:ascii="Arial" w:eastAsia="Times New Roman" w:hAnsi="Arial" w:cs="Arial"/>
                <w:noProof/>
                <w:sz w:val="18"/>
                <w:szCs w:val="18"/>
                <w:lang w:val="lt-LT"/>
              </w:rPr>
              <w:t>2</w:t>
            </w:r>
            <w:r w:rsidRPr="004C50BD">
              <w:rPr>
                <w:rFonts w:ascii="Arial" w:eastAsia="Times New Roman" w:hAnsi="Arial" w:cs="Arial"/>
                <w:sz w:val="18"/>
                <w:szCs w:val="18"/>
                <w:lang w:val="lt-LT"/>
              </w:rPr>
              <w:fldChar w:fldCharType="end"/>
            </w:r>
          </w:p>
        </w:tc>
        <w:tc>
          <w:tcPr>
            <w:tcW w:w="7691" w:type="dxa"/>
            <w:gridSpan w:val="4"/>
          </w:tcPr>
          <w:p w14:paraId="00000281" w14:textId="77777777" w:rsidR="001B3DAF" w:rsidRPr="004C50BD" w:rsidRDefault="001B3DAF"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Užsakovo užduotis;</w:t>
            </w:r>
          </w:p>
        </w:tc>
      </w:tr>
      <w:tr w:rsidR="001B3DAF" w:rsidRPr="00E0037A" w14:paraId="7B559B2C" w14:textId="77777777" w:rsidTr="00C84EB0">
        <w:trPr>
          <w:trHeight w:val="115"/>
        </w:trPr>
        <w:tc>
          <w:tcPr>
            <w:tcW w:w="2510" w:type="dxa"/>
            <w:shd w:val="clear" w:color="auto" w:fill="F2F2F2"/>
          </w:tcPr>
          <w:p w14:paraId="00000286" w14:textId="0E749C39" w:rsidR="001B3DAF" w:rsidRPr="004C50BD" w:rsidRDefault="001B3DAF"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 xml:space="preserve">Priedas Nr. </w:t>
            </w:r>
            <w:r w:rsidRPr="004C50BD">
              <w:rPr>
                <w:rFonts w:ascii="Arial" w:eastAsia="Times New Roman" w:hAnsi="Arial" w:cs="Arial"/>
                <w:sz w:val="18"/>
                <w:szCs w:val="18"/>
                <w:lang w:val="lt-LT"/>
              </w:rPr>
              <w:fldChar w:fldCharType="begin"/>
            </w:r>
            <w:r w:rsidRPr="004C50BD">
              <w:rPr>
                <w:rFonts w:ascii="Arial" w:eastAsia="Times New Roman" w:hAnsi="Arial" w:cs="Arial"/>
                <w:sz w:val="18"/>
                <w:szCs w:val="18"/>
                <w:lang w:val="lt-LT"/>
              </w:rPr>
              <w:instrText xml:space="preserve"> SEQ Priedas_Nr. \* ARABIC </w:instrText>
            </w:r>
            <w:r w:rsidRPr="004C50BD">
              <w:rPr>
                <w:rFonts w:ascii="Arial" w:eastAsia="Times New Roman" w:hAnsi="Arial" w:cs="Arial"/>
                <w:sz w:val="18"/>
                <w:szCs w:val="18"/>
                <w:lang w:val="lt-LT"/>
              </w:rPr>
              <w:fldChar w:fldCharType="separate"/>
            </w:r>
            <w:r w:rsidR="0039278E">
              <w:rPr>
                <w:rFonts w:ascii="Arial" w:eastAsia="Times New Roman" w:hAnsi="Arial" w:cs="Arial"/>
                <w:noProof/>
                <w:sz w:val="18"/>
                <w:szCs w:val="18"/>
                <w:lang w:val="lt-LT"/>
              </w:rPr>
              <w:t>3</w:t>
            </w:r>
            <w:r w:rsidRPr="004C50BD">
              <w:rPr>
                <w:rFonts w:ascii="Arial" w:eastAsia="Times New Roman" w:hAnsi="Arial" w:cs="Arial"/>
                <w:sz w:val="18"/>
                <w:szCs w:val="18"/>
                <w:lang w:val="lt-LT"/>
              </w:rPr>
              <w:fldChar w:fldCharType="end"/>
            </w:r>
          </w:p>
        </w:tc>
        <w:tc>
          <w:tcPr>
            <w:tcW w:w="7691" w:type="dxa"/>
            <w:gridSpan w:val="4"/>
          </w:tcPr>
          <w:p w14:paraId="00000287" w14:textId="016608F7" w:rsidR="001B3DAF" w:rsidRPr="004C50BD" w:rsidRDefault="00EB3804"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Techninis</w:t>
            </w:r>
            <w:r w:rsidR="00A928B9" w:rsidRPr="004C50BD">
              <w:rPr>
                <w:rFonts w:ascii="Arial" w:eastAsia="Arial" w:hAnsi="Arial" w:cs="Arial"/>
                <w:sz w:val="18"/>
                <w:szCs w:val="18"/>
                <w:lang w:val="lt-LT"/>
              </w:rPr>
              <w:t xml:space="preserve"> </w:t>
            </w:r>
            <w:r w:rsidRPr="004C50BD">
              <w:rPr>
                <w:rFonts w:ascii="Arial" w:eastAsia="Arial" w:hAnsi="Arial" w:cs="Arial"/>
                <w:sz w:val="18"/>
                <w:szCs w:val="18"/>
                <w:lang w:val="lt-LT"/>
              </w:rPr>
              <w:t>projektas</w:t>
            </w:r>
            <w:r w:rsidR="00015055" w:rsidRPr="004C50BD">
              <w:rPr>
                <w:rFonts w:ascii="Arial" w:eastAsia="Arial" w:hAnsi="Arial" w:cs="Arial"/>
                <w:sz w:val="18"/>
                <w:szCs w:val="18"/>
                <w:lang w:val="lt-LT"/>
              </w:rPr>
              <w:t>;</w:t>
            </w:r>
          </w:p>
        </w:tc>
      </w:tr>
      <w:tr w:rsidR="001B3DAF" w:rsidRPr="00E0037A" w14:paraId="1E2EE730" w14:textId="77777777" w:rsidTr="00C84EB0">
        <w:trPr>
          <w:trHeight w:val="115"/>
        </w:trPr>
        <w:tc>
          <w:tcPr>
            <w:tcW w:w="2510" w:type="dxa"/>
            <w:shd w:val="clear" w:color="auto" w:fill="F2F2F2"/>
          </w:tcPr>
          <w:p w14:paraId="0000028C" w14:textId="5524AA34" w:rsidR="001B3DAF" w:rsidRPr="004C50BD" w:rsidRDefault="001B3DAF"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 xml:space="preserve">Priedas Nr. </w:t>
            </w:r>
            <w:r w:rsidRPr="004C50BD">
              <w:rPr>
                <w:rFonts w:ascii="Arial" w:eastAsia="Times New Roman" w:hAnsi="Arial" w:cs="Arial"/>
                <w:sz w:val="18"/>
                <w:szCs w:val="18"/>
                <w:lang w:val="lt-LT"/>
              </w:rPr>
              <w:fldChar w:fldCharType="begin"/>
            </w:r>
            <w:r w:rsidRPr="004C50BD">
              <w:rPr>
                <w:rFonts w:ascii="Arial" w:eastAsia="Times New Roman" w:hAnsi="Arial" w:cs="Arial"/>
                <w:sz w:val="18"/>
                <w:szCs w:val="18"/>
                <w:lang w:val="lt-LT"/>
              </w:rPr>
              <w:instrText xml:space="preserve"> SEQ Priedas_Nr. \* ARABIC </w:instrText>
            </w:r>
            <w:r w:rsidRPr="004C50BD">
              <w:rPr>
                <w:rFonts w:ascii="Arial" w:eastAsia="Times New Roman" w:hAnsi="Arial" w:cs="Arial"/>
                <w:sz w:val="18"/>
                <w:szCs w:val="18"/>
                <w:lang w:val="lt-LT"/>
              </w:rPr>
              <w:fldChar w:fldCharType="separate"/>
            </w:r>
            <w:r w:rsidR="0039278E">
              <w:rPr>
                <w:rFonts w:ascii="Arial" w:eastAsia="Times New Roman" w:hAnsi="Arial" w:cs="Arial"/>
                <w:noProof/>
                <w:sz w:val="18"/>
                <w:szCs w:val="18"/>
                <w:lang w:val="lt-LT"/>
              </w:rPr>
              <w:t>4</w:t>
            </w:r>
            <w:r w:rsidRPr="004C50BD">
              <w:rPr>
                <w:rFonts w:ascii="Arial" w:eastAsia="Times New Roman" w:hAnsi="Arial" w:cs="Arial"/>
                <w:sz w:val="18"/>
                <w:szCs w:val="18"/>
                <w:lang w:val="lt-LT"/>
              </w:rPr>
              <w:fldChar w:fldCharType="end"/>
            </w:r>
          </w:p>
        </w:tc>
        <w:tc>
          <w:tcPr>
            <w:tcW w:w="7691" w:type="dxa"/>
            <w:gridSpan w:val="4"/>
          </w:tcPr>
          <w:p w14:paraId="7CF3CB4B" w14:textId="77777777" w:rsidR="001B3DAF" w:rsidRPr="004C50BD" w:rsidRDefault="001B3DAF"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 xml:space="preserve">Darbų kainų žiniaraštis; </w:t>
            </w:r>
            <w:r w:rsidR="008471F5" w:rsidRPr="004C50BD">
              <w:rPr>
                <w:rFonts w:ascii="Arial" w:eastAsia="Arial" w:hAnsi="Arial" w:cs="Arial"/>
                <w:sz w:val="18"/>
                <w:szCs w:val="18"/>
                <w:lang w:val="lt-LT"/>
              </w:rPr>
              <w:t>patei</w:t>
            </w:r>
            <w:r w:rsidR="001029D5" w:rsidRPr="004C50BD">
              <w:rPr>
                <w:rFonts w:ascii="Arial" w:eastAsia="Arial" w:hAnsi="Arial" w:cs="Arial"/>
                <w:sz w:val="18"/>
                <w:szCs w:val="18"/>
                <w:lang w:val="lt-LT"/>
              </w:rPr>
              <w:t>kia rangovas su pasiūlymu</w:t>
            </w:r>
            <w:r w:rsidR="00944671" w:rsidRPr="004C50BD">
              <w:rPr>
                <w:rFonts w:ascii="Arial" w:eastAsia="Arial" w:hAnsi="Arial" w:cs="Arial"/>
                <w:sz w:val="18"/>
                <w:szCs w:val="18"/>
                <w:lang w:val="lt-LT"/>
              </w:rPr>
              <w:t xml:space="preserve"> pagal užsakovo nustatytą formą</w:t>
            </w:r>
          </w:p>
          <w:p w14:paraId="0000028D" w14:textId="0F4AD636" w:rsidR="00EB3804" w:rsidRPr="004C50BD" w:rsidRDefault="00810A5D"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w:t>
            </w:r>
            <w:r w:rsidR="00EB3804" w:rsidRPr="004C50BD">
              <w:rPr>
                <w:rFonts w:ascii="Arial" w:eastAsia="Arial" w:hAnsi="Arial" w:cs="Arial"/>
                <w:sz w:val="18"/>
                <w:szCs w:val="18"/>
                <w:lang w:val="lt-LT"/>
              </w:rPr>
              <w:t>Įkainotas veiklų sąrašas</w:t>
            </w:r>
            <w:r w:rsidRPr="004C50BD">
              <w:rPr>
                <w:rFonts w:ascii="Arial" w:eastAsia="Arial" w:hAnsi="Arial" w:cs="Arial"/>
                <w:sz w:val="18"/>
                <w:szCs w:val="18"/>
                <w:lang w:val="lt-LT"/>
              </w:rPr>
              <w:t>)</w:t>
            </w:r>
          </w:p>
        </w:tc>
      </w:tr>
      <w:tr w:rsidR="001B3DAF" w:rsidRPr="00E0037A" w14:paraId="0867EE30" w14:textId="77777777" w:rsidTr="00C84EB0">
        <w:trPr>
          <w:trHeight w:val="115"/>
        </w:trPr>
        <w:tc>
          <w:tcPr>
            <w:tcW w:w="2510" w:type="dxa"/>
            <w:shd w:val="clear" w:color="auto" w:fill="F2F2F2"/>
          </w:tcPr>
          <w:p w14:paraId="00000292" w14:textId="70660A44" w:rsidR="001B3DAF" w:rsidRPr="004C50BD" w:rsidRDefault="001B3DAF"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 xml:space="preserve">Priedas Nr. </w:t>
            </w:r>
            <w:r w:rsidRPr="004C50BD">
              <w:rPr>
                <w:rFonts w:ascii="Arial" w:eastAsia="Times New Roman" w:hAnsi="Arial" w:cs="Arial"/>
                <w:sz w:val="18"/>
                <w:szCs w:val="18"/>
                <w:lang w:val="lt-LT"/>
              </w:rPr>
              <w:fldChar w:fldCharType="begin"/>
            </w:r>
            <w:r w:rsidRPr="004C50BD">
              <w:rPr>
                <w:rFonts w:ascii="Arial" w:eastAsia="Times New Roman" w:hAnsi="Arial" w:cs="Arial"/>
                <w:sz w:val="18"/>
                <w:szCs w:val="18"/>
                <w:lang w:val="lt-LT"/>
              </w:rPr>
              <w:instrText xml:space="preserve"> SEQ Priedas_Nr. \* ARABIC </w:instrText>
            </w:r>
            <w:r w:rsidRPr="004C50BD">
              <w:rPr>
                <w:rFonts w:ascii="Arial" w:eastAsia="Times New Roman" w:hAnsi="Arial" w:cs="Arial"/>
                <w:sz w:val="18"/>
                <w:szCs w:val="18"/>
                <w:lang w:val="lt-LT"/>
              </w:rPr>
              <w:fldChar w:fldCharType="separate"/>
            </w:r>
            <w:r w:rsidR="0039278E">
              <w:rPr>
                <w:rFonts w:ascii="Arial" w:eastAsia="Times New Roman" w:hAnsi="Arial" w:cs="Arial"/>
                <w:noProof/>
                <w:sz w:val="18"/>
                <w:szCs w:val="18"/>
                <w:lang w:val="lt-LT"/>
              </w:rPr>
              <w:t>5</w:t>
            </w:r>
            <w:r w:rsidRPr="004C50BD">
              <w:rPr>
                <w:rFonts w:ascii="Arial" w:eastAsia="Times New Roman" w:hAnsi="Arial" w:cs="Arial"/>
                <w:sz w:val="18"/>
                <w:szCs w:val="18"/>
                <w:lang w:val="lt-LT"/>
              </w:rPr>
              <w:fldChar w:fldCharType="end"/>
            </w:r>
          </w:p>
        </w:tc>
        <w:tc>
          <w:tcPr>
            <w:tcW w:w="7691" w:type="dxa"/>
            <w:gridSpan w:val="4"/>
          </w:tcPr>
          <w:p w14:paraId="00000293" w14:textId="1703A049" w:rsidR="001B3DAF" w:rsidRPr="004C50BD" w:rsidRDefault="00531136" w:rsidP="004C50BD">
            <w:pPr>
              <w:spacing w:after="0" w:line="240" w:lineRule="auto"/>
              <w:rPr>
                <w:rFonts w:ascii="Arial" w:eastAsia="Arial" w:hAnsi="Arial" w:cs="Arial"/>
                <w:sz w:val="18"/>
                <w:szCs w:val="18"/>
                <w:lang w:val="lt-LT"/>
              </w:rPr>
            </w:pPr>
            <w:r>
              <w:rPr>
                <w:rFonts w:ascii="Arial" w:eastAsia="Arial" w:hAnsi="Arial" w:cs="Arial"/>
                <w:sz w:val="18"/>
                <w:szCs w:val="18"/>
                <w:lang w:val="lt-LT"/>
              </w:rPr>
              <w:t>P</w:t>
            </w:r>
            <w:r w:rsidR="001B3DAF" w:rsidRPr="004C50BD">
              <w:rPr>
                <w:rFonts w:ascii="Arial" w:eastAsia="Arial" w:hAnsi="Arial" w:cs="Arial"/>
                <w:sz w:val="18"/>
                <w:szCs w:val="18"/>
                <w:lang w:val="lt-LT"/>
              </w:rPr>
              <w:t>asiūlymas;</w:t>
            </w:r>
          </w:p>
        </w:tc>
      </w:tr>
      <w:tr w:rsidR="001B3DAF" w:rsidRPr="00083B03" w14:paraId="1629616F" w14:textId="77777777" w:rsidTr="00C84EB0">
        <w:trPr>
          <w:trHeight w:val="115"/>
        </w:trPr>
        <w:tc>
          <w:tcPr>
            <w:tcW w:w="2510" w:type="dxa"/>
            <w:shd w:val="clear" w:color="auto" w:fill="F2F2F2"/>
          </w:tcPr>
          <w:p w14:paraId="00000298" w14:textId="0A045353" w:rsidR="001B3DAF" w:rsidRPr="004C50BD" w:rsidRDefault="001B3DAF"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 xml:space="preserve">Priedas Nr. </w:t>
            </w:r>
            <w:r w:rsidRPr="004C50BD">
              <w:rPr>
                <w:rFonts w:ascii="Arial" w:eastAsia="Times New Roman" w:hAnsi="Arial" w:cs="Arial"/>
                <w:sz w:val="18"/>
                <w:szCs w:val="18"/>
                <w:lang w:val="lt-LT"/>
              </w:rPr>
              <w:fldChar w:fldCharType="begin"/>
            </w:r>
            <w:r w:rsidRPr="004C50BD">
              <w:rPr>
                <w:rFonts w:ascii="Arial" w:eastAsia="Times New Roman" w:hAnsi="Arial" w:cs="Arial"/>
                <w:sz w:val="18"/>
                <w:szCs w:val="18"/>
                <w:lang w:val="lt-LT"/>
              </w:rPr>
              <w:instrText xml:space="preserve"> SEQ Priedas_Nr. \* ARABIC </w:instrText>
            </w:r>
            <w:r w:rsidRPr="004C50BD">
              <w:rPr>
                <w:rFonts w:ascii="Arial" w:eastAsia="Times New Roman" w:hAnsi="Arial" w:cs="Arial"/>
                <w:sz w:val="18"/>
                <w:szCs w:val="18"/>
                <w:lang w:val="lt-LT"/>
              </w:rPr>
              <w:fldChar w:fldCharType="separate"/>
            </w:r>
            <w:r w:rsidR="0039278E">
              <w:rPr>
                <w:rFonts w:ascii="Arial" w:eastAsia="Times New Roman" w:hAnsi="Arial" w:cs="Arial"/>
                <w:noProof/>
                <w:sz w:val="18"/>
                <w:szCs w:val="18"/>
                <w:lang w:val="lt-LT"/>
              </w:rPr>
              <w:t>6</w:t>
            </w:r>
            <w:r w:rsidRPr="004C50BD">
              <w:rPr>
                <w:rFonts w:ascii="Arial" w:eastAsia="Times New Roman" w:hAnsi="Arial" w:cs="Arial"/>
                <w:sz w:val="18"/>
                <w:szCs w:val="18"/>
                <w:lang w:val="lt-LT"/>
              </w:rPr>
              <w:fldChar w:fldCharType="end"/>
            </w:r>
          </w:p>
        </w:tc>
        <w:tc>
          <w:tcPr>
            <w:tcW w:w="7691" w:type="dxa"/>
            <w:gridSpan w:val="4"/>
          </w:tcPr>
          <w:p w14:paraId="00000299" w14:textId="313A494C" w:rsidR="001B3DAF" w:rsidRPr="004C50BD" w:rsidRDefault="001B3DAF"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Sutarties kainos (įkainių) detalizacijos žiniaraštis</w:t>
            </w:r>
            <w:r w:rsidR="00EB3804" w:rsidRPr="004C50BD">
              <w:rPr>
                <w:rFonts w:ascii="Arial" w:eastAsia="Arial" w:hAnsi="Arial" w:cs="Arial"/>
                <w:sz w:val="18"/>
                <w:szCs w:val="18"/>
                <w:lang w:val="lt-LT"/>
              </w:rPr>
              <w:t xml:space="preserve"> </w:t>
            </w:r>
            <w:r w:rsidR="00810A5D" w:rsidRPr="004C50BD">
              <w:rPr>
                <w:rFonts w:ascii="Arial" w:eastAsia="Arial" w:hAnsi="Arial" w:cs="Arial"/>
                <w:sz w:val="18"/>
                <w:szCs w:val="18"/>
                <w:lang w:val="lt-LT"/>
              </w:rPr>
              <w:t>(</w:t>
            </w:r>
            <w:r w:rsidR="00EB3804" w:rsidRPr="004C50BD">
              <w:rPr>
                <w:rFonts w:ascii="Arial" w:eastAsia="Arial" w:hAnsi="Arial" w:cs="Arial"/>
                <w:sz w:val="18"/>
                <w:szCs w:val="18"/>
                <w:lang w:val="lt-LT"/>
              </w:rPr>
              <w:t>Detali sąmata</w:t>
            </w:r>
            <w:r w:rsidR="00810A5D" w:rsidRPr="004C50BD">
              <w:rPr>
                <w:rFonts w:ascii="Arial" w:eastAsia="Arial" w:hAnsi="Arial" w:cs="Arial"/>
                <w:sz w:val="18"/>
                <w:szCs w:val="18"/>
                <w:lang w:val="lt-LT"/>
              </w:rPr>
              <w:t>)</w:t>
            </w:r>
          </w:p>
        </w:tc>
      </w:tr>
      <w:tr w:rsidR="001B3DAF" w:rsidRPr="00E0037A" w14:paraId="4C8BA96E" w14:textId="77777777" w:rsidTr="00C84EB0">
        <w:trPr>
          <w:trHeight w:val="115"/>
        </w:trPr>
        <w:tc>
          <w:tcPr>
            <w:tcW w:w="2510" w:type="dxa"/>
            <w:shd w:val="clear" w:color="auto" w:fill="F2F2F2"/>
          </w:tcPr>
          <w:p w14:paraId="0000029E" w14:textId="658D4B66" w:rsidR="001B3DAF" w:rsidRPr="004C50BD" w:rsidRDefault="001B3DAF"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 xml:space="preserve">Priedas Nr. </w:t>
            </w:r>
            <w:r w:rsidRPr="004C50BD">
              <w:rPr>
                <w:rFonts w:ascii="Arial" w:eastAsia="Times New Roman" w:hAnsi="Arial" w:cs="Arial"/>
                <w:sz w:val="18"/>
                <w:szCs w:val="18"/>
                <w:lang w:val="lt-LT"/>
              </w:rPr>
              <w:fldChar w:fldCharType="begin"/>
            </w:r>
            <w:r w:rsidRPr="004C50BD">
              <w:rPr>
                <w:rFonts w:ascii="Arial" w:eastAsia="Times New Roman" w:hAnsi="Arial" w:cs="Arial"/>
                <w:sz w:val="18"/>
                <w:szCs w:val="18"/>
                <w:lang w:val="lt-LT"/>
              </w:rPr>
              <w:instrText xml:space="preserve"> SEQ Priedas_Nr. \* ARABIC </w:instrText>
            </w:r>
            <w:r w:rsidRPr="004C50BD">
              <w:rPr>
                <w:rFonts w:ascii="Arial" w:eastAsia="Times New Roman" w:hAnsi="Arial" w:cs="Arial"/>
                <w:sz w:val="18"/>
                <w:szCs w:val="18"/>
                <w:lang w:val="lt-LT"/>
              </w:rPr>
              <w:fldChar w:fldCharType="separate"/>
            </w:r>
            <w:r w:rsidR="0039278E">
              <w:rPr>
                <w:rFonts w:ascii="Arial" w:eastAsia="Times New Roman" w:hAnsi="Arial" w:cs="Arial"/>
                <w:noProof/>
                <w:sz w:val="18"/>
                <w:szCs w:val="18"/>
                <w:lang w:val="lt-LT"/>
              </w:rPr>
              <w:t>7</w:t>
            </w:r>
            <w:r w:rsidRPr="004C50BD">
              <w:rPr>
                <w:rFonts w:ascii="Arial" w:eastAsia="Times New Roman" w:hAnsi="Arial" w:cs="Arial"/>
                <w:sz w:val="18"/>
                <w:szCs w:val="18"/>
                <w:lang w:val="lt-LT"/>
              </w:rPr>
              <w:fldChar w:fldCharType="end"/>
            </w:r>
          </w:p>
        </w:tc>
        <w:tc>
          <w:tcPr>
            <w:tcW w:w="7691" w:type="dxa"/>
            <w:gridSpan w:val="4"/>
          </w:tcPr>
          <w:p w14:paraId="0000029F" w14:textId="0AF2D32C" w:rsidR="001B3DAF" w:rsidRPr="004C50BD" w:rsidRDefault="001B3DAF"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Subrangovų sąrašo forma;</w:t>
            </w:r>
          </w:p>
        </w:tc>
      </w:tr>
      <w:tr w:rsidR="001B3DAF" w:rsidRPr="00E0037A" w14:paraId="24EFAD17" w14:textId="77777777" w:rsidTr="00C84EB0">
        <w:trPr>
          <w:trHeight w:val="115"/>
        </w:trPr>
        <w:tc>
          <w:tcPr>
            <w:tcW w:w="2510" w:type="dxa"/>
            <w:shd w:val="clear" w:color="auto" w:fill="F2F2F2"/>
          </w:tcPr>
          <w:p w14:paraId="000002A4" w14:textId="7454FCD7" w:rsidR="001B3DAF" w:rsidRPr="004C50BD" w:rsidRDefault="001B3DAF"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 xml:space="preserve">Priedas Nr. </w:t>
            </w:r>
            <w:r w:rsidRPr="004C50BD">
              <w:rPr>
                <w:rFonts w:ascii="Arial" w:eastAsia="Times New Roman" w:hAnsi="Arial" w:cs="Arial"/>
                <w:sz w:val="18"/>
                <w:szCs w:val="18"/>
                <w:lang w:val="lt-LT"/>
              </w:rPr>
              <w:fldChar w:fldCharType="begin"/>
            </w:r>
            <w:r w:rsidRPr="004C50BD">
              <w:rPr>
                <w:rFonts w:ascii="Arial" w:eastAsia="Times New Roman" w:hAnsi="Arial" w:cs="Arial"/>
                <w:sz w:val="18"/>
                <w:szCs w:val="18"/>
                <w:lang w:val="lt-LT"/>
              </w:rPr>
              <w:instrText xml:space="preserve"> SEQ Priedas_Nr. \* ARABIC </w:instrText>
            </w:r>
            <w:r w:rsidRPr="004C50BD">
              <w:rPr>
                <w:rFonts w:ascii="Arial" w:eastAsia="Times New Roman" w:hAnsi="Arial" w:cs="Arial"/>
                <w:sz w:val="18"/>
                <w:szCs w:val="18"/>
                <w:lang w:val="lt-LT"/>
              </w:rPr>
              <w:fldChar w:fldCharType="separate"/>
            </w:r>
            <w:r w:rsidR="0039278E">
              <w:rPr>
                <w:rFonts w:ascii="Arial" w:eastAsia="Times New Roman" w:hAnsi="Arial" w:cs="Arial"/>
                <w:noProof/>
                <w:sz w:val="18"/>
                <w:szCs w:val="18"/>
                <w:lang w:val="lt-LT"/>
              </w:rPr>
              <w:t>8</w:t>
            </w:r>
            <w:r w:rsidRPr="004C50BD">
              <w:rPr>
                <w:rFonts w:ascii="Arial" w:eastAsia="Times New Roman" w:hAnsi="Arial" w:cs="Arial"/>
                <w:sz w:val="18"/>
                <w:szCs w:val="18"/>
                <w:lang w:val="lt-LT"/>
              </w:rPr>
              <w:fldChar w:fldCharType="end"/>
            </w:r>
          </w:p>
        </w:tc>
        <w:tc>
          <w:tcPr>
            <w:tcW w:w="7691" w:type="dxa"/>
            <w:gridSpan w:val="4"/>
          </w:tcPr>
          <w:p w14:paraId="000002A5" w14:textId="77777777" w:rsidR="001B3DAF" w:rsidRPr="004C50BD" w:rsidRDefault="001B3DAF"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Specialistų sąrašas;</w:t>
            </w:r>
          </w:p>
        </w:tc>
      </w:tr>
      <w:tr w:rsidR="001B3DAF" w:rsidRPr="00083B03" w14:paraId="16EF63E8" w14:textId="77777777" w:rsidTr="00C84EB0">
        <w:trPr>
          <w:trHeight w:val="115"/>
        </w:trPr>
        <w:tc>
          <w:tcPr>
            <w:tcW w:w="2510" w:type="dxa"/>
            <w:shd w:val="clear" w:color="auto" w:fill="F2F2F2"/>
          </w:tcPr>
          <w:p w14:paraId="33BC58F2" w14:textId="001AB4E6" w:rsidR="001B3DAF" w:rsidRPr="004C50BD" w:rsidRDefault="001B3DAF"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 xml:space="preserve">Priedas Nr. </w:t>
            </w:r>
            <w:r w:rsidRPr="004C50BD">
              <w:rPr>
                <w:rFonts w:ascii="Arial" w:eastAsia="Times New Roman" w:hAnsi="Arial" w:cs="Arial"/>
                <w:sz w:val="18"/>
                <w:szCs w:val="18"/>
                <w:lang w:val="lt-LT"/>
              </w:rPr>
              <w:fldChar w:fldCharType="begin"/>
            </w:r>
            <w:r w:rsidRPr="004C50BD">
              <w:rPr>
                <w:rFonts w:ascii="Arial" w:eastAsia="Times New Roman" w:hAnsi="Arial" w:cs="Arial"/>
                <w:sz w:val="18"/>
                <w:szCs w:val="18"/>
                <w:lang w:val="lt-LT"/>
              </w:rPr>
              <w:instrText xml:space="preserve"> SEQ Priedas_Nr. \* ARABIC </w:instrText>
            </w:r>
            <w:r w:rsidRPr="004C50BD">
              <w:rPr>
                <w:rFonts w:ascii="Arial" w:eastAsia="Times New Roman" w:hAnsi="Arial" w:cs="Arial"/>
                <w:sz w:val="18"/>
                <w:szCs w:val="18"/>
                <w:lang w:val="lt-LT"/>
              </w:rPr>
              <w:fldChar w:fldCharType="separate"/>
            </w:r>
            <w:r w:rsidR="0039278E">
              <w:rPr>
                <w:rFonts w:ascii="Arial" w:eastAsia="Times New Roman" w:hAnsi="Arial" w:cs="Arial"/>
                <w:noProof/>
                <w:sz w:val="18"/>
                <w:szCs w:val="18"/>
                <w:lang w:val="lt-LT"/>
              </w:rPr>
              <w:t>9</w:t>
            </w:r>
            <w:r w:rsidRPr="004C50BD">
              <w:rPr>
                <w:rFonts w:ascii="Arial" w:eastAsia="Times New Roman" w:hAnsi="Arial" w:cs="Arial"/>
                <w:sz w:val="18"/>
                <w:szCs w:val="18"/>
                <w:lang w:val="lt-LT"/>
              </w:rPr>
              <w:fldChar w:fldCharType="end"/>
            </w:r>
          </w:p>
        </w:tc>
        <w:tc>
          <w:tcPr>
            <w:tcW w:w="7691" w:type="dxa"/>
            <w:gridSpan w:val="4"/>
          </w:tcPr>
          <w:p w14:paraId="5BAD003F" w14:textId="7D489105" w:rsidR="001B3DAF" w:rsidRPr="004C50BD" w:rsidRDefault="001B3DAF"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Statybvietės perdavimo-priėmimo akto forma;</w:t>
            </w:r>
          </w:p>
        </w:tc>
      </w:tr>
      <w:tr w:rsidR="001B3DAF" w:rsidRPr="00083B03" w14:paraId="1035B480" w14:textId="77777777" w:rsidTr="00C84EB0">
        <w:trPr>
          <w:trHeight w:val="115"/>
        </w:trPr>
        <w:tc>
          <w:tcPr>
            <w:tcW w:w="2510" w:type="dxa"/>
            <w:shd w:val="clear" w:color="auto" w:fill="F2F2F2"/>
          </w:tcPr>
          <w:p w14:paraId="000002AA" w14:textId="322B9A80" w:rsidR="001B3DAF" w:rsidRPr="004C50BD" w:rsidRDefault="001B3DAF"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 xml:space="preserve">Priedas Nr. </w:t>
            </w:r>
            <w:r w:rsidRPr="004C50BD">
              <w:rPr>
                <w:rFonts w:ascii="Arial" w:eastAsia="Times New Roman" w:hAnsi="Arial" w:cs="Arial"/>
                <w:sz w:val="18"/>
                <w:szCs w:val="18"/>
                <w:lang w:val="lt-LT"/>
              </w:rPr>
              <w:fldChar w:fldCharType="begin"/>
            </w:r>
            <w:r w:rsidRPr="004C50BD">
              <w:rPr>
                <w:rFonts w:ascii="Arial" w:eastAsia="Times New Roman" w:hAnsi="Arial" w:cs="Arial"/>
                <w:sz w:val="18"/>
                <w:szCs w:val="18"/>
                <w:lang w:val="lt-LT"/>
              </w:rPr>
              <w:instrText xml:space="preserve"> SEQ Priedas_Nr. \* ARABIC </w:instrText>
            </w:r>
            <w:r w:rsidRPr="004C50BD">
              <w:rPr>
                <w:rFonts w:ascii="Arial" w:eastAsia="Times New Roman" w:hAnsi="Arial" w:cs="Arial"/>
                <w:sz w:val="18"/>
                <w:szCs w:val="18"/>
                <w:lang w:val="lt-LT"/>
              </w:rPr>
              <w:fldChar w:fldCharType="separate"/>
            </w:r>
            <w:r w:rsidR="0039278E">
              <w:rPr>
                <w:rFonts w:ascii="Arial" w:eastAsia="Times New Roman" w:hAnsi="Arial" w:cs="Arial"/>
                <w:noProof/>
                <w:sz w:val="18"/>
                <w:szCs w:val="18"/>
                <w:lang w:val="lt-LT"/>
              </w:rPr>
              <w:t>10</w:t>
            </w:r>
            <w:r w:rsidRPr="004C50BD">
              <w:rPr>
                <w:rFonts w:ascii="Arial" w:eastAsia="Times New Roman" w:hAnsi="Arial" w:cs="Arial"/>
                <w:sz w:val="18"/>
                <w:szCs w:val="18"/>
                <w:lang w:val="lt-LT"/>
              </w:rPr>
              <w:fldChar w:fldCharType="end"/>
            </w:r>
          </w:p>
        </w:tc>
        <w:tc>
          <w:tcPr>
            <w:tcW w:w="7691" w:type="dxa"/>
            <w:gridSpan w:val="4"/>
          </w:tcPr>
          <w:p w14:paraId="000002AB" w14:textId="332AE339" w:rsidR="001B3DAF" w:rsidRPr="004C50BD" w:rsidRDefault="001B3DAF"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Darbų perdavimo-priėmimo akto forma;</w:t>
            </w:r>
          </w:p>
        </w:tc>
      </w:tr>
      <w:tr w:rsidR="001B3DAF" w:rsidRPr="00E0037A" w14:paraId="637B6AD0" w14:textId="77777777" w:rsidTr="00C84EB0">
        <w:trPr>
          <w:trHeight w:val="115"/>
        </w:trPr>
        <w:tc>
          <w:tcPr>
            <w:tcW w:w="2510" w:type="dxa"/>
            <w:shd w:val="clear" w:color="auto" w:fill="F2F2F2"/>
          </w:tcPr>
          <w:p w14:paraId="000002C8" w14:textId="163F7056" w:rsidR="001B3DAF" w:rsidRPr="004C50BD" w:rsidRDefault="001B3DAF"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 xml:space="preserve">Priedas Nr. </w:t>
            </w:r>
            <w:r w:rsidRPr="004C50BD">
              <w:rPr>
                <w:rFonts w:ascii="Arial" w:eastAsia="Times New Roman" w:hAnsi="Arial" w:cs="Arial"/>
                <w:sz w:val="18"/>
                <w:szCs w:val="18"/>
                <w:lang w:val="lt-LT"/>
              </w:rPr>
              <w:fldChar w:fldCharType="begin"/>
            </w:r>
            <w:r w:rsidRPr="004C50BD">
              <w:rPr>
                <w:rFonts w:ascii="Arial" w:eastAsia="Times New Roman" w:hAnsi="Arial" w:cs="Arial"/>
                <w:sz w:val="18"/>
                <w:szCs w:val="18"/>
                <w:lang w:val="lt-LT"/>
              </w:rPr>
              <w:instrText xml:space="preserve"> SEQ Priedas_Nr. \* ARABIC </w:instrText>
            </w:r>
            <w:r w:rsidRPr="004C50BD">
              <w:rPr>
                <w:rFonts w:ascii="Arial" w:eastAsia="Times New Roman" w:hAnsi="Arial" w:cs="Arial"/>
                <w:sz w:val="18"/>
                <w:szCs w:val="18"/>
                <w:lang w:val="lt-LT"/>
              </w:rPr>
              <w:fldChar w:fldCharType="separate"/>
            </w:r>
            <w:r w:rsidR="0039278E">
              <w:rPr>
                <w:rFonts w:ascii="Arial" w:eastAsia="Times New Roman" w:hAnsi="Arial" w:cs="Arial"/>
                <w:noProof/>
                <w:sz w:val="18"/>
                <w:szCs w:val="18"/>
                <w:lang w:val="lt-LT"/>
              </w:rPr>
              <w:t>11</w:t>
            </w:r>
            <w:r w:rsidRPr="004C50BD">
              <w:rPr>
                <w:rFonts w:ascii="Arial" w:eastAsia="Times New Roman" w:hAnsi="Arial" w:cs="Arial"/>
                <w:sz w:val="18"/>
                <w:szCs w:val="18"/>
                <w:lang w:val="lt-LT"/>
              </w:rPr>
              <w:fldChar w:fldCharType="end"/>
            </w:r>
          </w:p>
        </w:tc>
        <w:tc>
          <w:tcPr>
            <w:tcW w:w="7691" w:type="dxa"/>
            <w:gridSpan w:val="4"/>
          </w:tcPr>
          <w:p w14:paraId="000002C9" w14:textId="77777777" w:rsidR="001B3DAF" w:rsidRPr="004C50BD" w:rsidRDefault="001B3DAF"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Atliktų darbų akto forma;</w:t>
            </w:r>
          </w:p>
        </w:tc>
      </w:tr>
      <w:tr w:rsidR="001B3DAF" w:rsidRPr="00083B03" w14:paraId="0D397EEC" w14:textId="77777777" w:rsidTr="00C84EB0">
        <w:trPr>
          <w:trHeight w:val="115"/>
        </w:trPr>
        <w:tc>
          <w:tcPr>
            <w:tcW w:w="2510" w:type="dxa"/>
            <w:shd w:val="clear" w:color="auto" w:fill="F2F2F2"/>
          </w:tcPr>
          <w:p w14:paraId="000002CE" w14:textId="52912475" w:rsidR="001B3DAF" w:rsidRPr="004C50BD" w:rsidRDefault="001B3DAF"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 xml:space="preserve">Priedas Nr. </w:t>
            </w:r>
            <w:r w:rsidRPr="004C50BD">
              <w:rPr>
                <w:rFonts w:ascii="Arial" w:eastAsia="Times New Roman" w:hAnsi="Arial" w:cs="Arial"/>
                <w:sz w:val="18"/>
                <w:szCs w:val="18"/>
                <w:lang w:val="lt-LT"/>
              </w:rPr>
              <w:fldChar w:fldCharType="begin"/>
            </w:r>
            <w:r w:rsidRPr="004C50BD">
              <w:rPr>
                <w:rFonts w:ascii="Arial" w:eastAsia="Times New Roman" w:hAnsi="Arial" w:cs="Arial"/>
                <w:sz w:val="18"/>
                <w:szCs w:val="18"/>
                <w:lang w:val="lt-LT"/>
              </w:rPr>
              <w:instrText xml:space="preserve"> SEQ Priedas_Nr. \* ARABIC </w:instrText>
            </w:r>
            <w:r w:rsidRPr="004C50BD">
              <w:rPr>
                <w:rFonts w:ascii="Arial" w:eastAsia="Times New Roman" w:hAnsi="Arial" w:cs="Arial"/>
                <w:sz w:val="18"/>
                <w:szCs w:val="18"/>
                <w:lang w:val="lt-LT"/>
              </w:rPr>
              <w:fldChar w:fldCharType="separate"/>
            </w:r>
            <w:r w:rsidR="0039278E">
              <w:rPr>
                <w:rFonts w:ascii="Arial" w:eastAsia="Times New Roman" w:hAnsi="Arial" w:cs="Arial"/>
                <w:noProof/>
                <w:sz w:val="18"/>
                <w:szCs w:val="18"/>
                <w:lang w:val="lt-LT"/>
              </w:rPr>
              <w:t>12</w:t>
            </w:r>
            <w:r w:rsidRPr="004C50BD">
              <w:rPr>
                <w:rFonts w:ascii="Arial" w:eastAsia="Times New Roman" w:hAnsi="Arial" w:cs="Arial"/>
                <w:sz w:val="18"/>
                <w:szCs w:val="18"/>
                <w:lang w:val="lt-LT"/>
              </w:rPr>
              <w:fldChar w:fldCharType="end"/>
            </w:r>
          </w:p>
        </w:tc>
        <w:tc>
          <w:tcPr>
            <w:tcW w:w="7691" w:type="dxa"/>
            <w:gridSpan w:val="4"/>
          </w:tcPr>
          <w:p w14:paraId="000002CF" w14:textId="1582502F" w:rsidR="001B3DAF" w:rsidRPr="004C50BD" w:rsidRDefault="001B3DAF"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Pažymos apie atliktų darbų vertę forma;</w:t>
            </w:r>
          </w:p>
        </w:tc>
      </w:tr>
      <w:tr w:rsidR="001B3DAF" w:rsidRPr="00083B03" w14:paraId="71C6CBBE" w14:textId="77777777" w:rsidTr="00C84EB0">
        <w:trPr>
          <w:trHeight w:val="115"/>
        </w:trPr>
        <w:tc>
          <w:tcPr>
            <w:tcW w:w="2510" w:type="dxa"/>
            <w:shd w:val="clear" w:color="auto" w:fill="F2F2F2"/>
          </w:tcPr>
          <w:p w14:paraId="000002D4" w14:textId="7B7959E1" w:rsidR="001B3DAF" w:rsidRPr="004C50BD" w:rsidRDefault="001B3DAF"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 xml:space="preserve">Priedas Nr. </w:t>
            </w:r>
            <w:r w:rsidRPr="004C50BD">
              <w:rPr>
                <w:rFonts w:ascii="Arial" w:eastAsia="Times New Roman" w:hAnsi="Arial" w:cs="Arial"/>
                <w:sz w:val="18"/>
                <w:szCs w:val="18"/>
                <w:lang w:val="lt-LT"/>
              </w:rPr>
              <w:fldChar w:fldCharType="begin"/>
            </w:r>
            <w:r w:rsidRPr="004C50BD">
              <w:rPr>
                <w:rFonts w:ascii="Arial" w:eastAsia="Times New Roman" w:hAnsi="Arial" w:cs="Arial"/>
                <w:sz w:val="18"/>
                <w:szCs w:val="18"/>
                <w:lang w:val="lt-LT"/>
              </w:rPr>
              <w:instrText xml:space="preserve"> SEQ Priedas_Nr. \* ARABIC </w:instrText>
            </w:r>
            <w:r w:rsidRPr="004C50BD">
              <w:rPr>
                <w:rFonts w:ascii="Arial" w:eastAsia="Times New Roman" w:hAnsi="Arial" w:cs="Arial"/>
                <w:sz w:val="18"/>
                <w:szCs w:val="18"/>
                <w:lang w:val="lt-LT"/>
              </w:rPr>
              <w:fldChar w:fldCharType="separate"/>
            </w:r>
            <w:r w:rsidR="0039278E">
              <w:rPr>
                <w:rFonts w:ascii="Arial" w:eastAsia="Times New Roman" w:hAnsi="Arial" w:cs="Arial"/>
                <w:noProof/>
                <w:sz w:val="18"/>
                <w:szCs w:val="18"/>
                <w:lang w:val="lt-LT"/>
              </w:rPr>
              <w:t>13</w:t>
            </w:r>
            <w:r w:rsidRPr="004C50BD">
              <w:rPr>
                <w:rFonts w:ascii="Arial" w:eastAsia="Times New Roman" w:hAnsi="Arial" w:cs="Arial"/>
                <w:sz w:val="18"/>
                <w:szCs w:val="18"/>
                <w:lang w:val="lt-LT"/>
              </w:rPr>
              <w:fldChar w:fldCharType="end"/>
            </w:r>
          </w:p>
        </w:tc>
        <w:tc>
          <w:tcPr>
            <w:tcW w:w="7691" w:type="dxa"/>
            <w:gridSpan w:val="4"/>
          </w:tcPr>
          <w:p w14:paraId="000002D5" w14:textId="3D829B60" w:rsidR="001B3DAF" w:rsidRPr="004C50BD" w:rsidRDefault="001B3DAF"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Trišalio susitarimo su Subrangovu forma;</w:t>
            </w:r>
          </w:p>
        </w:tc>
      </w:tr>
      <w:tr w:rsidR="001B3DAF" w:rsidRPr="00E0037A" w14:paraId="581A9093" w14:textId="77777777" w:rsidTr="00C84EB0">
        <w:trPr>
          <w:trHeight w:val="115"/>
        </w:trPr>
        <w:tc>
          <w:tcPr>
            <w:tcW w:w="2510" w:type="dxa"/>
            <w:shd w:val="clear" w:color="auto" w:fill="F2F2F2"/>
          </w:tcPr>
          <w:p w14:paraId="000002DA" w14:textId="56743CFF" w:rsidR="001B3DAF" w:rsidRPr="004C50BD" w:rsidRDefault="001B3DAF"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 xml:space="preserve">Priedas Nr. </w:t>
            </w:r>
            <w:r w:rsidRPr="004C50BD">
              <w:rPr>
                <w:rFonts w:ascii="Arial" w:eastAsia="Times New Roman" w:hAnsi="Arial" w:cs="Arial"/>
                <w:sz w:val="18"/>
                <w:szCs w:val="18"/>
                <w:lang w:val="lt-LT"/>
              </w:rPr>
              <w:fldChar w:fldCharType="begin"/>
            </w:r>
            <w:r w:rsidRPr="004C50BD">
              <w:rPr>
                <w:rFonts w:ascii="Arial" w:eastAsia="Times New Roman" w:hAnsi="Arial" w:cs="Arial"/>
                <w:sz w:val="18"/>
                <w:szCs w:val="18"/>
                <w:lang w:val="lt-LT"/>
              </w:rPr>
              <w:instrText xml:space="preserve"> SEQ Priedas_Nr. \* ARABIC </w:instrText>
            </w:r>
            <w:r w:rsidRPr="004C50BD">
              <w:rPr>
                <w:rFonts w:ascii="Arial" w:eastAsia="Times New Roman" w:hAnsi="Arial" w:cs="Arial"/>
                <w:sz w:val="18"/>
                <w:szCs w:val="18"/>
                <w:lang w:val="lt-LT"/>
              </w:rPr>
              <w:fldChar w:fldCharType="separate"/>
            </w:r>
            <w:r w:rsidR="0039278E">
              <w:rPr>
                <w:rFonts w:ascii="Arial" w:eastAsia="Times New Roman" w:hAnsi="Arial" w:cs="Arial"/>
                <w:noProof/>
                <w:sz w:val="18"/>
                <w:szCs w:val="18"/>
                <w:lang w:val="lt-LT"/>
              </w:rPr>
              <w:t>14</w:t>
            </w:r>
            <w:r w:rsidRPr="004C50BD">
              <w:rPr>
                <w:rFonts w:ascii="Arial" w:eastAsia="Times New Roman" w:hAnsi="Arial" w:cs="Arial"/>
                <w:sz w:val="18"/>
                <w:szCs w:val="18"/>
                <w:lang w:val="lt-LT"/>
              </w:rPr>
              <w:fldChar w:fldCharType="end"/>
            </w:r>
          </w:p>
        </w:tc>
        <w:tc>
          <w:tcPr>
            <w:tcW w:w="7691" w:type="dxa"/>
            <w:gridSpan w:val="4"/>
          </w:tcPr>
          <w:p w14:paraId="000002DB" w14:textId="0E70CDB0" w:rsidR="001B3DAF" w:rsidRPr="004C50BD" w:rsidRDefault="001B3DAF"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Susitarimo forma</w:t>
            </w:r>
            <w:r w:rsidR="00D45AC1" w:rsidRPr="004C50BD">
              <w:rPr>
                <w:rFonts w:ascii="Arial" w:eastAsia="Arial" w:hAnsi="Arial" w:cs="Arial"/>
                <w:sz w:val="18"/>
                <w:szCs w:val="18"/>
                <w:lang w:val="lt-LT"/>
              </w:rPr>
              <w:t>;</w:t>
            </w:r>
          </w:p>
        </w:tc>
      </w:tr>
      <w:tr w:rsidR="007D00F9" w:rsidRPr="00E0037A" w14:paraId="024B35AC" w14:textId="77777777" w:rsidTr="00C84EB0">
        <w:trPr>
          <w:trHeight w:val="115"/>
        </w:trPr>
        <w:tc>
          <w:tcPr>
            <w:tcW w:w="2510" w:type="dxa"/>
            <w:shd w:val="clear" w:color="auto" w:fill="F2F2F2"/>
          </w:tcPr>
          <w:p w14:paraId="73DC547F" w14:textId="62A7C96A" w:rsidR="007D00F9" w:rsidRPr="004C50BD" w:rsidRDefault="007D00F9"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Priedas Nr. 15</w:t>
            </w:r>
          </w:p>
        </w:tc>
        <w:tc>
          <w:tcPr>
            <w:tcW w:w="7691" w:type="dxa"/>
            <w:gridSpan w:val="4"/>
          </w:tcPr>
          <w:p w14:paraId="66A27ABB" w14:textId="7F2F3187" w:rsidR="007D00F9" w:rsidRPr="004C50BD" w:rsidRDefault="007D00F9"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Darbų vykdymo grafikas</w:t>
            </w:r>
            <w:r w:rsidR="00D45AC1" w:rsidRPr="004C50BD">
              <w:rPr>
                <w:rFonts w:ascii="Arial" w:eastAsia="Arial" w:hAnsi="Arial" w:cs="Arial"/>
                <w:sz w:val="18"/>
                <w:szCs w:val="18"/>
                <w:lang w:val="lt-LT"/>
              </w:rPr>
              <w:t>.</w:t>
            </w:r>
            <w:r w:rsidR="006858D5" w:rsidRPr="004C50BD">
              <w:rPr>
                <w:rFonts w:ascii="Arial" w:eastAsia="Arial" w:hAnsi="Arial" w:cs="Arial"/>
                <w:sz w:val="18"/>
                <w:szCs w:val="18"/>
                <w:lang w:val="lt-LT"/>
              </w:rPr>
              <w:t xml:space="preserve"> </w:t>
            </w:r>
            <w:r w:rsidR="006858D5" w:rsidRPr="004C50BD">
              <w:rPr>
                <w:rFonts w:ascii="Arial" w:hAnsi="Arial" w:cs="Arial"/>
                <w:sz w:val="18"/>
                <w:szCs w:val="18"/>
                <w:shd w:val="clear" w:color="auto" w:fill="FFFFFF"/>
              </w:rPr>
              <w:t xml:space="preserve"> </w:t>
            </w:r>
          </w:p>
        </w:tc>
      </w:tr>
      <w:tr w:rsidR="00895BFB" w:rsidRPr="00E0037A" w14:paraId="20E21D4E" w14:textId="77777777" w:rsidTr="00C84EB0">
        <w:trPr>
          <w:trHeight w:val="115"/>
        </w:trPr>
        <w:tc>
          <w:tcPr>
            <w:tcW w:w="2510" w:type="dxa"/>
            <w:shd w:val="clear" w:color="auto" w:fill="F2F2F2"/>
          </w:tcPr>
          <w:p w14:paraId="19C98CEC" w14:textId="5E8E0DB2" w:rsidR="00895BFB" w:rsidRPr="004C50BD" w:rsidRDefault="00895BFB" w:rsidP="004C50BD">
            <w:pPr>
              <w:numPr>
                <w:ilvl w:val="1"/>
                <w:numId w:val="3"/>
              </w:numPr>
              <w:spacing w:after="0" w:line="240" w:lineRule="auto"/>
              <w:ind w:left="619" w:hanging="619"/>
              <w:rPr>
                <w:rFonts w:ascii="Arial" w:eastAsia="Arial" w:hAnsi="Arial" w:cs="Arial"/>
                <w:sz w:val="18"/>
                <w:szCs w:val="18"/>
                <w:lang w:val="lt-LT"/>
              </w:rPr>
            </w:pPr>
            <w:r w:rsidRPr="004C50BD">
              <w:rPr>
                <w:rFonts w:ascii="Arial" w:eastAsia="Arial" w:hAnsi="Arial" w:cs="Arial"/>
                <w:sz w:val="18"/>
                <w:szCs w:val="18"/>
                <w:lang w:val="lt-LT"/>
              </w:rPr>
              <w:t>Priedas Nr. 16</w:t>
            </w:r>
          </w:p>
        </w:tc>
        <w:tc>
          <w:tcPr>
            <w:tcW w:w="7691" w:type="dxa"/>
            <w:gridSpan w:val="4"/>
          </w:tcPr>
          <w:p w14:paraId="643002A3" w14:textId="41C4CA08" w:rsidR="00895BFB" w:rsidRPr="004C50BD" w:rsidRDefault="00895BFB" w:rsidP="004C50BD">
            <w:pPr>
              <w:spacing w:after="0" w:line="240" w:lineRule="auto"/>
              <w:rPr>
                <w:rFonts w:ascii="Arial" w:eastAsia="Arial" w:hAnsi="Arial" w:cs="Arial"/>
                <w:sz w:val="18"/>
                <w:szCs w:val="18"/>
                <w:lang w:val="lt-LT"/>
              </w:rPr>
            </w:pPr>
            <w:r w:rsidRPr="004C50BD">
              <w:rPr>
                <w:rFonts w:ascii="Arial" w:eastAsia="Arial" w:hAnsi="Arial" w:cs="Arial"/>
                <w:sz w:val="18"/>
                <w:szCs w:val="18"/>
                <w:lang w:val="lt-LT"/>
              </w:rPr>
              <w:t>BIM reikal</w:t>
            </w:r>
            <w:r w:rsidR="00465924" w:rsidRPr="004C50BD">
              <w:rPr>
                <w:rFonts w:ascii="Arial" w:eastAsia="Arial" w:hAnsi="Arial" w:cs="Arial"/>
                <w:sz w:val="18"/>
                <w:szCs w:val="18"/>
                <w:lang w:val="lt-LT"/>
              </w:rPr>
              <w:t>avimai projektui</w:t>
            </w:r>
          </w:p>
        </w:tc>
      </w:tr>
      <w:tr w:rsidR="001B3DAF" w:rsidRPr="00AE5731" w14:paraId="5530B2FB" w14:textId="265263B4" w:rsidTr="00C84EB0">
        <w:trPr>
          <w:trHeight w:val="233"/>
        </w:trPr>
        <w:tc>
          <w:tcPr>
            <w:tcW w:w="5667" w:type="dxa"/>
            <w:gridSpan w:val="3"/>
            <w:shd w:val="clear" w:color="auto" w:fill="F2F2F2"/>
            <w:vAlign w:val="center"/>
          </w:tcPr>
          <w:p w14:paraId="000002E0" w14:textId="1DBF38C8" w:rsidR="001B3DAF" w:rsidRPr="004C50BD" w:rsidRDefault="001B3DAF" w:rsidP="004C50BD">
            <w:pPr>
              <w:numPr>
                <w:ilvl w:val="0"/>
                <w:numId w:val="3"/>
              </w:numPr>
              <w:spacing w:after="0" w:line="240" w:lineRule="auto"/>
              <w:ind w:left="334" w:hanging="334"/>
              <w:rPr>
                <w:rFonts w:ascii="Arial" w:eastAsia="Arial" w:hAnsi="Arial" w:cs="Arial"/>
                <w:b/>
                <w:sz w:val="18"/>
                <w:szCs w:val="18"/>
                <w:lang w:val="lt-LT"/>
              </w:rPr>
            </w:pPr>
            <w:r w:rsidRPr="004C50BD">
              <w:rPr>
                <w:rFonts w:ascii="Arial" w:eastAsia="Arial" w:hAnsi="Arial" w:cs="Arial"/>
                <w:b/>
                <w:sz w:val="18"/>
                <w:szCs w:val="18"/>
                <w:lang w:val="lt-LT"/>
              </w:rPr>
              <w:t>NUORODA Į BENDRĄSIAS SĄLYGAS</w:t>
            </w:r>
            <w:r w:rsidR="00BF6B17" w:rsidRPr="004C50BD">
              <w:rPr>
                <w:rFonts w:ascii="Arial" w:eastAsia="Arial" w:hAnsi="Arial" w:cs="Arial"/>
                <w:b/>
                <w:sz w:val="18"/>
                <w:szCs w:val="18"/>
                <w:lang w:val="lt-LT"/>
              </w:rPr>
              <w:t xml:space="preserve"> (BS)</w:t>
            </w:r>
            <w:r w:rsidRPr="004C50BD">
              <w:rPr>
                <w:rFonts w:ascii="Arial" w:eastAsia="Arial" w:hAnsi="Arial" w:cs="Arial"/>
                <w:b/>
                <w:sz w:val="18"/>
                <w:szCs w:val="18"/>
                <w:lang w:val="lt-LT"/>
              </w:rPr>
              <w:t xml:space="preserve"> IR PRIEDUS (</w:t>
            </w:r>
            <w:r w:rsidR="00345EA5" w:rsidRPr="004C50BD">
              <w:rPr>
                <w:rFonts w:ascii="Arial" w:eastAsia="Arial" w:hAnsi="Arial" w:cs="Arial"/>
                <w:b/>
                <w:sz w:val="18"/>
                <w:szCs w:val="18"/>
                <w:lang w:val="lt-LT"/>
              </w:rPr>
              <w:t xml:space="preserve">BS </w:t>
            </w:r>
            <w:r w:rsidRPr="004C50BD">
              <w:rPr>
                <w:rFonts w:ascii="Arial" w:eastAsia="Arial" w:hAnsi="Arial" w:cs="Arial"/>
                <w:b/>
                <w:sz w:val="18"/>
                <w:szCs w:val="18"/>
                <w:lang w:val="lt-LT"/>
              </w:rPr>
              <w:t>30.2 p.):</w:t>
            </w:r>
          </w:p>
        </w:tc>
        <w:tc>
          <w:tcPr>
            <w:tcW w:w="4534" w:type="dxa"/>
            <w:gridSpan w:val="2"/>
            <w:vAlign w:val="center"/>
          </w:tcPr>
          <w:p w14:paraId="000002E4" w14:textId="6BC2AC21" w:rsidR="001B3DAF" w:rsidRPr="004C50BD" w:rsidRDefault="00694A83" w:rsidP="004C50BD">
            <w:pPr>
              <w:tabs>
                <w:tab w:val="left" w:pos="720"/>
              </w:tabs>
              <w:spacing w:after="0" w:line="240" w:lineRule="auto"/>
              <w:rPr>
                <w:rFonts w:ascii="Arial" w:eastAsia="Arial" w:hAnsi="Arial" w:cs="Arial"/>
                <w:sz w:val="18"/>
                <w:szCs w:val="18"/>
                <w:highlight w:val="yellow"/>
                <w:lang w:val="lt-LT"/>
              </w:rPr>
            </w:pPr>
            <w:bookmarkStart w:id="26" w:name="_heading=h.44sinio" w:colFirst="0" w:colLast="0"/>
            <w:bookmarkEnd w:id="26"/>
            <w:r w:rsidRPr="004C50BD">
              <w:rPr>
                <w:rFonts w:ascii="Arial" w:eastAsia="Arial" w:hAnsi="Arial" w:cs="Arial"/>
                <w:sz w:val="18"/>
                <w:szCs w:val="18"/>
                <w:lang w:val="lt-LT"/>
              </w:rPr>
              <w:t>Bendrosios sąlygos pridedamos</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060969" w:rsidRPr="00083B03" w14:paraId="1E4F5875" w14:textId="02EE2EE3"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7573A064" w14:textId="24C1BA16"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BENDRŲJŲ SĄLYGŲ </w:t>
            </w:r>
            <w:r w:rsidR="00BF6B17">
              <w:rPr>
                <w:rFonts w:ascii="Arial" w:eastAsia="Arial" w:hAnsi="Arial" w:cs="Arial"/>
                <w:b/>
                <w:sz w:val="18"/>
                <w:szCs w:val="18"/>
                <w:lang w:val="lt-LT"/>
              </w:rPr>
              <w:t>(BS )</w:t>
            </w:r>
            <w:r w:rsidRPr="00E0037A">
              <w:rPr>
                <w:rFonts w:ascii="Arial" w:eastAsia="Arial" w:hAnsi="Arial" w:cs="Arial"/>
                <w:b/>
                <w:sz w:val="18"/>
                <w:szCs w:val="18"/>
                <w:lang w:val="lt-LT"/>
              </w:rPr>
              <w:t>PAKEITIMAI IR PAPILDYMAI:</w:t>
            </w:r>
          </w:p>
        </w:tc>
        <w:tc>
          <w:tcPr>
            <w:tcW w:w="4536" w:type="dxa"/>
            <w:tcBorders>
              <w:top w:val="single" w:sz="4" w:space="0" w:color="000000"/>
              <w:bottom w:val="single" w:sz="4" w:space="0" w:color="000000"/>
            </w:tcBorders>
            <w:shd w:val="clear" w:color="auto" w:fill="F2F2F2" w:themeFill="background1" w:themeFillShade="F2"/>
          </w:tcPr>
          <w:p w14:paraId="7DE03B49" w14:textId="46E45DDA" w:rsidR="00060969" w:rsidRPr="00E0037A" w:rsidRDefault="00060969" w:rsidP="00060969">
            <w:pPr>
              <w:spacing w:before="40" w:after="40" w:line="240" w:lineRule="auto"/>
              <w:rPr>
                <w:rFonts w:ascii="Arial" w:eastAsia="Arial" w:hAnsi="Arial" w:cs="Arial"/>
                <w:bCs/>
                <w:i/>
                <w:iCs/>
                <w:sz w:val="18"/>
                <w:szCs w:val="18"/>
                <w:lang w:val="lt-LT"/>
              </w:rPr>
            </w:pPr>
          </w:p>
        </w:tc>
      </w:tr>
      <w:tr w:rsidR="003A0CAF" w:rsidRPr="00083B03" w14:paraId="0BE85DBE"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0D85A1AB" w14:textId="5C340BA7" w:rsidR="003A0CAF" w:rsidRPr="00C10869" w:rsidRDefault="00AF2911" w:rsidP="00A43456">
            <w:pPr>
              <w:spacing w:before="40" w:after="40" w:line="240" w:lineRule="auto"/>
              <w:ind w:left="334"/>
              <w:rPr>
                <w:rFonts w:ascii="Arial" w:eastAsia="Arial" w:hAnsi="Arial" w:cs="Arial"/>
                <w:b/>
                <w:sz w:val="18"/>
                <w:szCs w:val="18"/>
                <w:lang w:val="lt-LT"/>
              </w:rPr>
            </w:pPr>
            <w:r w:rsidRPr="00C10869">
              <w:rPr>
                <w:rFonts w:ascii="Arial" w:eastAsia="Arial" w:hAnsi="Arial" w:cs="Arial"/>
                <w:b/>
                <w:sz w:val="18"/>
                <w:szCs w:val="18"/>
                <w:lang w:val="lt-LT"/>
              </w:rPr>
              <w:t>1.1.</w:t>
            </w:r>
            <w:r w:rsidR="0090259A" w:rsidRPr="00C10869">
              <w:rPr>
                <w:rFonts w:ascii="Arial" w:eastAsia="Arial" w:hAnsi="Arial" w:cs="Arial"/>
                <w:b/>
                <w:sz w:val="18"/>
                <w:szCs w:val="18"/>
                <w:lang w:val="lt-LT"/>
              </w:rPr>
              <w:t>3</w:t>
            </w:r>
            <w:r w:rsidRPr="00C10869">
              <w:rPr>
                <w:rFonts w:ascii="Arial" w:eastAsia="Arial" w:hAnsi="Arial" w:cs="Arial"/>
                <w:b/>
                <w:sz w:val="18"/>
                <w:szCs w:val="18"/>
                <w:lang w:val="lt-LT"/>
              </w:rPr>
              <w:t>8.</w:t>
            </w:r>
            <w:r w:rsidR="00217988" w:rsidRPr="00C10869">
              <w:rPr>
                <w:rFonts w:ascii="Arial" w:eastAsia="Arial" w:hAnsi="Arial" w:cs="Arial"/>
                <w:b/>
                <w:sz w:val="18"/>
                <w:szCs w:val="18"/>
                <w:lang w:val="lt-LT"/>
              </w:rPr>
              <w:t xml:space="preserve"> Statybos </w:t>
            </w:r>
            <w:r w:rsidR="00E05F75" w:rsidRPr="00C10869">
              <w:rPr>
                <w:rFonts w:ascii="Arial" w:eastAsia="Arial" w:hAnsi="Arial" w:cs="Arial"/>
                <w:b/>
                <w:sz w:val="18"/>
                <w:szCs w:val="18"/>
                <w:lang w:val="lt-LT"/>
              </w:rPr>
              <w:t>darbų užbaigimo aktas</w:t>
            </w:r>
          </w:p>
        </w:tc>
        <w:tc>
          <w:tcPr>
            <w:tcW w:w="4536" w:type="dxa"/>
            <w:tcBorders>
              <w:top w:val="single" w:sz="4" w:space="0" w:color="000000"/>
              <w:bottom w:val="single" w:sz="4" w:space="0" w:color="000000"/>
            </w:tcBorders>
            <w:shd w:val="clear" w:color="auto" w:fill="F2F2F2" w:themeFill="background1" w:themeFillShade="F2"/>
          </w:tcPr>
          <w:p w14:paraId="5A97C834" w14:textId="69300C6E" w:rsidR="003A0CAF" w:rsidRPr="00C10869" w:rsidRDefault="0097373D" w:rsidP="00060969">
            <w:pPr>
              <w:spacing w:before="40" w:after="40" w:line="240" w:lineRule="auto"/>
              <w:rPr>
                <w:rFonts w:ascii="Arial" w:eastAsia="Arial" w:hAnsi="Arial" w:cs="Arial"/>
                <w:bCs/>
                <w:sz w:val="18"/>
                <w:szCs w:val="18"/>
              </w:rPr>
            </w:pPr>
            <w:r w:rsidRPr="00C10869">
              <w:rPr>
                <w:rFonts w:ascii="Arial" w:eastAsia="Arial" w:hAnsi="Arial" w:cs="Arial"/>
                <w:b/>
                <w:sz w:val="18"/>
                <w:szCs w:val="18"/>
                <w:lang w:val="lt-LT"/>
              </w:rPr>
              <w:t>Statybos darbų užbaigimo aktas</w:t>
            </w:r>
            <w:r w:rsidRPr="00C10869">
              <w:rPr>
                <w:rFonts w:ascii="Arial" w:eastAsia="Arial" w:hAnsi="Arial" w:cs="Arial"/>
                <w:bCs/>
                <w:sz w:val="18"/>
                <w:szCs w:val="18"/>
                <w:lang w:val="lt-LT"/>
              </w:rPr>
              <w:t xml:space="preserve"> –</w:t>
            </w:r>
            <w:r w:rsidR="005E2B42" w:rsidRPr="00C10869">
              <w:rPr>
                <w:rFonts w:ascii="Arial" w:eastAsia="Arial" w:hAnsi="Arial" w:cs="Arial"/>
                <w:bCs/>
                <w:sz w:val="18"/>
                <w:szCs w:val="18"/>
                <w:lang w:val="lt-LT"/>
              </w:rPr>
              <w:t xml:space="preserve"> </w:t>
            </w:r>
            <w:r w:rsidRPr="00C10869">
              <w:rPr>
                <w:rFonts w:ascii="Arial" w:eastAsia="Arial" w:hAnsi="Arial" w:cs="Arial"/>
                <w:bCs/>
                <w:sz w:val="18"/>
                <w:szCs w:val="18"/>
                <w:lang w:val="lt-LT"/>
              </w:rPr>
              <w:t xml:space="preserve">dokumentas, kuris patvirtina Objekto </w:t>
            </w:r>
            <w:r w:rsidR="00186555" w:rsidRPr="00C10869">
              <w:rPr>
                <w:rFonts w:ascii="Arial" w:eastAsia="Arial" w:hAnsi="Arial" w:cs="Arial"/>
                <w:bCs/>
                <w:sz w:val="18"/>
                <w:szCs w:val="18"/>
                <w:lang w:val="lt-LT"/>
              </w:rPr>
              <w:t>statybos darbų pabaigą</w:t>
            </w:r>
            <w:r w:rsidRPr="00C10869">
              <w:rPr>
                <w:rFonts w:ascii="Arial" w:eastAsia="Arial" w:hAnsi="Arial" w:cs="Arial"/>
                <w:bCs/>
                <w:sz w:val="18"/>
                <w:szCs w:val="18"/>
                <w:lang w:val="lt-LT"/>
              </w:rPr>
              <w:t xml:space="preserve"> </w:t>
            </w:r>
            <w:r w:rsidR="004A3D0F" w:rsidRPr="00C10869">
              <w:rPr>
                <w:rFonts w:ascii="Arial" w:eastAsia="Arial" w:hAnsi="Arial" w:cs="Arial"/>
                <w:bCs/>
                <w:sz w:val="18"/>
                <w:szCs w:val="18"/>
                <w:lang w:val="lt-LT"/>
              </w:rPr>
              <w:t xml:space="preserve">pagal </w:t>
            </w:r>
            <w:r w:rsidR="00AC5811" w:rsidRPr="00C10869">
              <w:rPr>
                <w:rFonts w:ascii="Arial" w:eastAsia="Arial" w:hAnsi="Arial" w:cs="Arial"/>
                <w:bCs/>
                <w:sz w:val="18"/>
                <w:szCs w:val="18"/>
                <w:lang w:val="lt-LT"/>
              </w:rPr>
              <w:t>BS</w:t>
            </w:r>
            <w:r w:rsidR="00092F81" w:rsidRPr="00C10869">
              <w:rPr>
                <w:rFonts w:ascii="Arial" w:eastAsia="Arial" w:hAnsi="Arial" w:cs="Arial"/>
                <w:bCs/>
                <w:sz w:val="18"/>
                <w:szCs w:val="18"/>
                <w:lang w:val="lt-LT"/>
              </w:rPr>
              <w:t xml:space="preserve"> </w:t>
            </w:r>
            <w:r w:rsidR="004A3D0F" w:rsidRPr="00C10869">
              <w:rPr>
                <w:rFonts w:ascii="Arial" w:eastAsia="Arial" w:hAnsi="Arial" w:cs="Arial"/>
                <w:bCs/>
                <w:sz w:val="18"/>
                <w:szCs w:val="18"/>
                <w:lang w:val="lt-LT"/>
              </w:rPr>
              <w:t xml:space="preserve"> </w:t>
            </w:r>
            <w:r w:rsidR="008C5972" w:rsidRPr="00C10869">
              <w:rPr>
                <w:rFonts w:ascii="Arial" w:eastAsia="Arial" w:hAnsi="Arial" w:cs="Arial"/>
                <w:bCs/>
                <w:sz w:val="18"/>
                <w:szCs w:val="18"/>
                <w:lang w:val="lt-LT"/>
              </w:rPr>
              <w:t>numatytuosius 7.1.1.2, 7.1.1.3 bei 7.1.1.6-7.1.1.8 punkt</w:t>
            </w:r>
            <w:r w:rsidR="00092F81" w:rsidRPr="00C10869">
              <w:rPr>
                <w:rFonts w:ascii="Arial" w:eastAsia="Arial" w:hAnsi="Arial" w:cs="Arial"/>
                <w:bCs/>
                <w:sz w:val="18"/>
                <w:szCs w:val="18"/>
                <w:lang w:val="lt-LT"/>
              </w:rPr>
              <w:t>us.</w:t>
            </w:r>
          </w:p>
        </w:tc>
      </w:tr>
      <w:tr w:rsidR="00C10869" w:rsidRPr="00083B03" w14:paraId="6B718192"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42F2D5AA" w14:textId="43AC8B79" w:rsidR="00C10869" w:rsidRPr="00C10869" w:rsidRDefault="00C10869" w:rsidP="00A43456">
            <w:pPr>
              <w:spacing w:before="40" w:after="40" w:line="240" w:lineRule="auto"/>
              <w:ind w:left="334"/>
              <w:rPr>
                <w:rFonts w:ascii="Arial" w:eastAsia="Arial" w:hAnsi="Arial" w:cs="Arial"/>
                <w:b/>
                <w:sz w:val="18"/>
                <w:szCs w:val="18"/>
                <w:lang w:val="lt-LT"/>
              </w:rPr>
            </w:pPr>
            <w:r>
              <w:rPr>
                <w:rFonts w:ascii="Arial" w:eastAsia="Arial" w:hAnsi="Arial" w:cs="Arial"/>
                <w:b/>
                <w:sz w:val="18"/>
                <w:szCs w:val="18"/>
                <w:lang w:val="lt-LT"/>
              </w:rPr>
              <w:t xml:space="preserve">3.1.1 </w:t>
            </w:r>
            <w:r w:rsidRPr="00C10869">
              <w:rPr>
                <w:rFonts w:ascii="Arial" w:eastAsia="Arial" w:hAnsi="Arial" w:cs="Arial"/>
                <w:b/>
                <w:sz w:val="18"/>
                <w:szCs w:val="18"/>
                <w:lang w:val="lt-LT"/>
              </w:rPr>
              <w:t>punktą</w:t>
            </w:r>
            <w:r>
              <w:rPr>
                <w:rFonts w:ascii="Arial" w:eastAsia="Arial" w:hAnsi="Arial" w:cs="Arial"/>
                <w:b/>
                <w:sz w:val="18"/>
                <w:szCs w:val="18"/>
                <w:lang w:val="lt-LT"/>
              </w:rPr>
              <w:t xml:space="preserve"> papildyti 3.1.1.5.p. ir</w:t>
            </w:r>
            <w:r w:rsidRPr="00C10869">
              <w:rPr>
                <w:rFonts w:ascii="Arial" w:eastAsia="Arial" w:hAnsi="Arial" w:cs="Arial"/>
                <w:b/>
                <w:sz w:val="18"/>
                <w:szCs w:val="18"/>
                <w:lang w:val="lt-LT"/>
              </w:rPr>
              <w:t xml:space="preserve"> išdėstyti taip</w:t>
            </w:r>
          </w:p>
        </w:tc>
        <w:tc>
          <w:tcPr>
            <w:tcW w:w="4536" w:type="dxa"/>
            <w:tcBorders>
              <w:top w:val="single" w:sz="4" w:space="0" w:color="000000"/>
              <w:bottom w:val="single" w:sz="4" w:space="0" w:color="000000"/>
            </w:tcBorders>
            <w:shd w:val="clear" w:color="auto" w:fill="F2F2F2" w:themeFill="background1" w:themeFillShade="F2"/>
          </w:tcPr>
          <w:p w14:paraId="78FBB591" w14:textId="508BF61D" w:rsidR="00C10869" w:rsidRPr="00A928B9" w:rsidRDefault="006858D5" w:rsidP="00C10869">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Užtikrintų, kad statybvietėje statybos darbus atliekantys asmenys turėtų galiojantį Skaidriai dirbančio asmens ID</w:t>
            </w:r>
          </w:p>
        </w:tc>
      </w:tr>
      <w:tr w:rsidR="00A928B9" w:rsidRPr="00083B03" w14:paraId="773F57C1"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7094A048" w14:textId="344E1CFF" w:rsidR="00A928B9" w:rsidRDefault="00A928B9" w:rsidP="00A928B9">
            <w:pPr>
              <w:spacing w:before="40" w:after="40" w:line="240" w:lineRule="auto"/>
              <w:ind w:left="334"/>
              <w:rPr>
                <w:rFonts w:ascii="Arial" w:eastAsia="Arial" w:hAnsi="Arial" w:cs="Arial"/>
                <w:b/>
                <w:sz w:val="18"/>
                <w:szCs w:val="18"/>
                <w:lang w:val="lt-LT"/>
              </w:rPr>
            </w:pPr>
            <w:r>
              <w:rPr>
                <w:rFonts w:ascii="Arial" w:eastAsia="Arial" w:hAnsi="Arial" w:cs="Arial"/>
                <w:b/>
                <w:sz w:val="18"/>
                <w:szCs w:val="18"/>
                <w:lang w:val="lt-LT"/>
              </w:rPr>
              <w:t>Papildyti 3.5.5.3. punktu</w:t>
            </w:r>
          </w:p>
        </w:tc>
        <w:tc>
          <w:tcPr>
            <w:tcW w:w="4536" w:type="dxa"/>
            <w:tcBorders>
              <w:top w:val="single" w:sz="4" w:space="0" w:color="000000"/>
              <w:bottom w:val="single" w:sz="4" w:space="0" w:color="000000"/>
            </w:tcBorders>
            <w:shd w:val="clear" w:color="auto" w:fill="F2F2F2" w:themeFill="background1" w:themeFillShade="F2"/>
          </w:tcPr>
          <w:p w14:paraId="10D5DB00" w14:textId="2E29273B" w:rsidR="00A928B9" w:rsidRPr="00A928B9" w:rsidRDefault="00A928B9" w:rsidP="00A928B9">
            <w:pPr>
              <w:autoSpaceDE w:val="0"/>
              <w:autoSpaceDN w:val="0"/>
              <w:adjustRightInd w:val="0"/>
              <w:spacing w:after="0" w:line="240" w:lineRule="auto"/>
              <w:jc w:val="both"/>
              <w:rPr>
                <w:rFonts w:ascii="Arial" w:hAnsi="Arial" w:cs="Arial"/>
                <w:sz w:val="18"/>
                <w:szCs w:val="18"/>
                <w:shd w:val="clear" w:color="auto" w:fill="FFFFFF"/>
              </w:rPr>
            </w:pPr>
            <w:r w:rsidRPr="00A928B9">
              <w:rPr>
                <w:rFonts w:ascii="Arial" w:eastAsia="Arial" w:hAnsi="Arial" w:cs="Arial"/>
                <w:sz w:val="18"/>
                <w:szCs w:val="18"/>
                <w:lang w:val="lt-LT"/>
              </w:rPr>
              <w:t>3.5.5.3. Kai Užsakovas pareikalauja pakeisti specialistą dėl nepakankamos specialisto atsakomybės ar kompetencijos atliekamoms funkcijoms</w:t>
            </w:r>
          </w:p>
        </w:tc>
      </w:tr>
      <w:tr w:rsidR="00507B1A" w:rsidRPr="00083B03" w14:paraId="38AB6C8B"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24BB1C70" w14:textId="1A8687D3" w:rsidR="00507B1A" w:rsidRPr="00C10869" w:rsidRDefault="00B71DF8" w:rsidP="00A24FE2">
            <w:pPr>
              <w:spacing w:before="40" w:after="40" w:line="240" w:lineRule="auto"/>
              <w:ind w:left="334"/>
              <w:rPr>
                <w:rFonts w:ascii="Arial" w:eastAsia="Arial" w:hAnsi="Arial" w:cs="Arial"/>
                <w:b/>
                <w:sz w:val="18"/>
                <w:szCs w:val="18"/>
                <w:lang w:val="lt-LT"/>
              </w:rPr>
            </w:pPr>
            <w:r w:rsidRPr="00C10869">
              <w:rPr>
                <w:rFonts w:ascii="Arial" w:eastAsia="Arial" w:hAnsi="Arial" w:cs="Arial"/>
                <w:b/>
                <w:sz w:val="18"/>
                <w:szCs w:val="18"/>
                <w:lang w:val="lt-LT"/>
              </w:rPr>
              <w:t>6.5.3. punktą išdėstyti taip</w:t>
            </w:r>
          </w:p>
        </w:tc>
        <w:tc>
          <w:tcPr>
            <w:tcW w:w="4536" w:type="dxa"/>
            <w:tcBorders>
              <w:top w:val="single" w:sz="4" w:space="0" w:color="000000"/>
              <w:bottom w:val="single" w:sz="4" w:space="0" w:color="000000"/>
            </w:tcBorders>
            <w:shd w:val="clear" w:color="auto" w:fill="F2F2F2" w:themeFill="background1" w:themeFillShade="F2"/>
          </w:tcPr>
          <w:p w14:paraId="393EC8D5" w14:textId="33F209C6" w:rsidR="00507B1A" w:rsidRPr="00C10869" w:rsidRDefault="00B71DF8" w:rsidP="00A24FE2">
            <w:pPr>
              <w:spacing w:after="0" w:line="240" w:lineRule="auto"/>
              <w:jc w:val="both"/>
              <w:rPr>
                <w:rFonts w:ascii="Arial" w:hAnsi="Arial" w:cs="Arial"/>
                <w:bCs/>
                <w:sz w:val="18"/>
                <w:szCs w:val="18"/>
                <w:lang w:val="lt-LT"/>
              </w:rPr>
            </w:pPr>
            <w:r w:rsidRPr="00C10869">
              <w:rPr>
                <w:rFonts w:ascii="Arial" w:hAnsi="Arial" w:cs="Arial"/>
                <w:bCs/>
                <w:sz w:val="18"/>
                <w:szCs w:val="18"/>
                <w:lang w:val="lt-LT"/>
              </w:rPr>
              <w:t xml:space="preserve">6.5.3. </w:t>
            </w:r>
            <w:r w:rsidR="00702358" w:rsidRPr="00C10869">
              <w:rPr>
                <w:rFonts w:ascii="Arial" w:hAnsi="Arial" w:cs="Arial"/>
                <w:bCs/>
                <w:sz w:val="18"/>
                <w:szCs w:val="18"/>
                <w:lang w:val="lt-LT"/>
              </w:rPr>
              <w:t>Rangovas suteikia</w:t>
            </w:r>
            <w:r w:rsidR="00637D9B" w:rsidRPr="00C10869">
              <w:rPr>
                <w:rFonts w:ascii="Arial" w:hAnsi="Arial" w:cs="Arial"/>
                <w:bCs/>
                <w:sz w:val="18"/>
                <w:szCs w:val="18"/>
                <w:lang w:val="lt-LT"/>
              </w:rPr>
              <w:t xml:space="preserve"> </w:t>
            </w:r>
            <w:r w:rsidR="00AC5811" w:rsidRPr="00C10869">
              <w:rPr>
                <w:rFonts w:ascii="Arial" w:hAnsi="Arial" w:cs="Arial"/>
                <w:bCs/>
                <w:sz w:val="18"/>
                <w:szCs w:val="18"/>
                <w:lang w:val="lt-LT"/>
              </w:rPr>
              <w:t>U</w:t>
            </w:r>
            <w:r w:rsidR="00637D9B" w:rsidRPr="00C10869">
              <w:rPr>
                <w:rFonts w:ascii="Arial" w:hAnsi="Arial" w:cs="Arial"/>
                <w:bCs/>
                <w:sz w:val="18"/>
                <w:szCs w:val="18"/>
                <w:lang w:val="lt-LT"/>
              </w:rPr>
              <w:t xml:space="preserve">žsakovui, </w:t>
            </w:r>
            <w:r w:rsidR="00AC5811" w:rsidRPr="00C10869">
              <w:rPr>
                <w:rFonts w:ascii="Arial" w:hAnsi="Arial" w:cs="Arial"/>
                <w:bCs/>
                <w:sz w:val="18"/>
                <w:szCs w:val="18"/>
                <w:lang w:val="lt-LT"/>
              </w:rPr>
              <w:t>U</w:t>
            </w:r>
            <w:r w:rsidR="00637D9B" w:rsidRPr="00C10869">
              <w:rPr>
                <w:rFonts w:ascii="Arial" w:hAnsi="Arial" w:cs="Arial"/>
                <w:bCs/>
                <w:sz w:val="18"/>
                <w:szCs w:val="18"/>
                <w:lang w:val="lt-LT"/>
              </w:rPr>
              <w:t>žsakovo personalui, statinio statybos technin</w:t>
            </w:r>
            <w:r w:rsidR="00333A2B" w:rsidRPr="00C10869">
              <w:rPr>
                <w:rFonts w:ascii="Arial" w:hAnsi="Arial" w:cs="Arial"/>
                <w:bCs/>
                <w:sz w:val="18"/>
                <w:szCs w:val="18"/>
                <w:lang w:val="lt-LT"/>
              </w:rPr>
              <w:t>i</w:t>
            </w:r>
            <w:r w:rsidR="00637D9B" w:rsidRPr="00C10869">
              <w:rPr>
                <w:rFonts w:ascii="Arial" w:hAnsi="Arial" w:cs="Arial"/>
                <w:bCs/>
                <w:sz w:val="18"/>
                <w:szCs w:val="18"/>
                <w:lang w:val="lt-LT"/>
              </w:rPr>
              <w:t xml:space="preserve">am prižiūrėtojui </w:t>
            </w:r>
            <w:r w:rsidR="003E71E5" w:rsidRPr="00C10869">
              <w:rPr>
                <w:rFonts w:ascii="Arial" w:hAnsi="Arial" w:cs="Arial"/>
                <w:bCs/>
                <w:sz w:val="18"/>
                <w:szCs w:val="18"/>
                <w:lang w:val="lt-LT"/>
              </w:rPr>
              <w:t xml:space="preserve">ne mažiau nei 12 m2 ploto </w:t>
            </w:r>
            <w:r w:rsidR="00863845" w:rsidRPr="00C10869">
              <w:rPr>
                <w:rFonts w:ascii="Arial" w:hAnsi="Arial" w:cs="Arial"/>
                <w:bCs/>
                <w:sz w:val="18"/>
                <w:szCs w:val="18"/>
                <w:lang w:val="lt-LT"/>
              </w:rPr>
              <w:t>patalpa su įrengtomis dvejomis darbo vietomis</w:t>
            </w:r>
            <w:r w:rsidR="006875E0" w:rsidRPr="00C10869">
              <w:rPr>
                <w:rFonts w:ascii="Arial" w:hAnsi="Arial" w:cs="Arial"/>
                <w:bCs/>
                <w:sz w:val="18"/>
                <w:szCs w:val="18"/>
                <w:lang w:val="lt-LT"/>
              </w:rPr>
              <w:t xml:space="preserve">, spartaus </w:t>
            </w:r>
            <w:r w:rsidR="00371F98" w:rsidRPr="00C10869">
              <w:rPr>
                <w:rFonts w:ascii="Arial" w:hAnsi="Arial" w:cs="Arial"/>
                <w:bCs/>
                <w:sz w:val="18"/>
                <w:szCs w:val="18"/>
                <w:lang w:val="lt-LT"/>
              </w:rPr>
              <w:t>interneto</w:t>
            </w:r>
            <w:r w:rsidR="006875E0" w:rsidRPr="00C10869">
              <w:rPr>
                <w:rFonts w:ascii="Arial" w:hAnsi="Arial" w:cs="Arial"/>
                <w:bCs/>
                <w:sz w:val="18"/>
                <w:szCs w:val="18"/>
                <w:lang w:val="lt-LT"/>
              </w:rPr>
              <w:t xml:space="preserve"> prieiga, bei </w:t>
            </w:r>
            <w:r w:rsidR="006875E0" w:rsidRPr="00C10869">
              <w:rPr>
                <w:rFonts w:ascii="Arial" w:hAnsi="Arial" w:cs="Arial"/>
                <w:bCs/>
                <w:sz w:val="18"/>
                <w:szCs w:val="18"/>
                <w:lang w:val="lt-LT"/>
              </w:rPr>
              <w:lastRenderedPageBreak/>
              <w:t xml:space="preserve">galimybe pasinaudoti Rangovo </w:t>
            </w:r>
            <w:r w:rsidR="00D322F4" w:rsidRPr="00C10869">
              <w:rPr>
                <w:rFonts w:ascii="Arial" w:hAnsi="Arial" w:cs="Arial"/>
                <w:bCs/>
                <w:sz w:val="18"/>
                <w:szCs w:val="18"/>
                <w:lang w:val="lt-LT"/>
              </w:rPr>
              <w:t>spausdinimo priemonėmis, ne mažesni</w:t>
            </w:r>
            <w:r w:rsidR="00333A2B" w:rsidRPr="00C10869">
              <w:rPr>
                <w:rFonts w:ascii="Arial" w:hAnsi="Arial" w:cs="Arial"/>
                <w:bCs/>
                <w:sz w:val="18"/>
                <w:szCs w:val="18"/>
                <w:lang w:val="lt-LT"/>
              </w:rPr>
              <w:t>am</w:t>
            </w:r>
            <w:r w:rsidR="00D322F4" w:rsidRPr="00C10869">
              <w:rPr>
                <w:rFonts w:ascii="Arial" w:hAnsi="Arial" w:cs="Arial"/>
                <w:bCs/>
                <w:sz w:val="18"/>
                <w:szCs w:val="18"/>
                <w:lang w:val="lt-LT"/>
              </w:rPr>
              <w:t xml:space="preserve"> nei A3 format</w:t>
            </w:r>
            <w:r w:rsidR="00333A2B" w:rsidRPr="00C10869">
              <w:rPr>
                <w:rFonts w:ascii="Arial" w:hAnsi="Arial" w:cs="Arial"/>
                <w:bCs/>
                <w:sz w:val="18"/>
                <w:szCs w:val="18"/>
                <w:lang w:val="lt-LT"/>
              </w:rPr>
              <w:t>ui</w:t>
            </w:r>
          </w:p>
        </w:tc>
      </w:tr>
      <w:tr w:rsidR="00E95FFA" w14:paraId="59F9055D"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7BC9997D" w14:textId="0E4516AA" w:rsidR="00E95FFA" w:rsidRDefault="009E0004" w:rsidP="00A24FE2">
            <w:pPr>
              <w:spacing w:before="40" w:after="40" w:line="240" w:lineRule="auto"/>
              <w:ind w:left="334"/>
              <w:rPr>
                <w:rFonts w:ascii="Arial" w:eastAsia="Arial" w:hAnsi="Arial" w:cs="Arial"/>
                <w:b/>
                <w:sz w:val="18"/>
                <w:szCs w:val="18"/>
                <w:lang w:val="lt-LT"/>
              </w:rPr>
            </w:pPr>
            <w:r>
              <w:rPr>
                <w:rFonts w:ascii="Arial" w:eastAsia="Arial" w:hAnsi="Arial" w:cs="Arial"/>
                <w:b/>
                <w:sz w:val="18"/>
                <w:szCs w:val="18"/>
                <w:lang w:val="lt-LT"/>
              </w:rPr>
              <w:lastRenderedPageBreak/>
              <w:t>13.2.19.</w:t>
            </w:r>
            <w:r w:rsidR="00A05AB3">
              <w:rPr>
                <w:rFonts w:ascii="Arial" w:eastAsia="Arial" w:hAnsi="Arial" w:cs="Arial"/>
                <w:b/>
                <w:sz w:val="18"/>
                <w:szCs w:val="18"/>
                <w:lang w:val="lt-LT"/>
              </w:rPr>
              <w:t xml:space="preserve"> punktas</w:t>
            </w:r>
          </w:p>
        </w:tc>
        <w:tc>
          <w:tcPr>
            <w:tcW w:w="4536" w:type="dxa"/>
            <w:tcBorders>
              <w:top w:val="single" w:sz="4" w:space="0" w:color="000000"/>
              <w:bottom w:val="single" w:sz="4" w:space="0" w:color="000000"/>
            </w:tcBorders>
            <w:shd w:val="clear" w:color="auto" w:fill="F2F2F2" w:themeFill="background1" w:themeFillShade="F2"/>
          </w:tcPr>
          <w:p w14:paraId="001252A4" w14:textId="5F468199" w:rsidR="00E95FFA" w:rsidRPr="00A5245D" w:rsidRDefault="00A05AB3" w:rsidP="00A24FE2">
            <w:pPr>
              <w:spacing w:after="0" w:line="240" w:lineRule="auto"/>
              <w:jc w:val="both"/>
              <w:rPr>
                <w:rFonts w:ascii="Arial" w:hAnsi="Arial" w:cs="Arial"/>
                <w:sz w:val="18"/>
                <w:szCs w:val="18"/>
                <w:lang w:val="lt-LT"/>
              </w:rPr>
            </w:pPr>
            <w:r w:rsidRPr="00A5245D">
              <w:rPr>
                <w:rFonts w:ascii="Arial" w:hAnsi="Arial" w:cs="Arial"/>
                <w:sz w:val="18"/>
                <w:szCs w:val="18"/>
                <w:lang w:val="lt-LT"/>
              </w:rPr>
              <w:t>Netaikomas</w:t>
            </w:r>
          </w:p>
        </w:tc>
      </w:tr>
      <w:tr w:rsidR="00682BBF" w:rsidRPr="00083B03" w14:paraId="29B118F4"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0E5AF1A1" w14:textId="427091C1" w:rsidR="00682BBF" w:rsidRPr="00A5245D" w:rsidRDefault="00BE233F" w:rsidP="00A24FE2">
            <w:pPr>
              <w:spacing w:before="40" w:after="40" w:line="240" w:lineRule="auto"/>
              <w:ind w:left="334"/>
              <w:rPr>
                <w:rFonts w:ascii="Arial" w:eastAsia="Arial" w:hAnsi="Arial" w:cs="Arial"/>
                <w:b/>
                <w:sz w:val="18"/>
                <w:szCs w:val="18"/>
                <w:lang w:val="lt-LT"/>
              </w:rPr>
            </w:pPr>
            <w:r w:rsidRPr="00A5245D">
              <w:rPr>
                <w:rFonts w:ascii="Arial" w:eastAsia="Arial" w:hAnsi="Arial" w:cs="Arial"/>
                <w:b/>
                <w:sz w:val="18"/>
                <w:szCs w:val="18"/>
                <w:lang w:val="lt-LT"/>
              </w:rPr>
              <w:t>13.1. punktą išdėstyti taip</w:t>
            </w:r>
          </w:p>
        </w:tc>
        <w:tc>
          <w:tcPr>
            <w:tcW w:w="4536" w:type="dxa"/>
            <w:tcBorders>
              <w:top w:val="single" w:sz="4" w:space="0" w:color="000000"/>
              <w:bottom w:val="single" w:sz="4" w:space="0" w:color="000000"/>
            </w:tcBorders>
            <w:shd w:val="clear" w:color="auto" w:fill="F2F2F2" w:themeFill="background1" w:themeFillShade="F2"/>
          </w:tcPr>
          <w:p w14:paraId="51F47173" w14:textId="1C3CB3F7" w:rsidR="00682BBF" w:rsidRPr="00A5245D" w:rsidRDefault="00BE233F" w:rsidP="00A24FE2">
            <w:pPr>
              <w:spacing w:after="0" w:line="240" w:lineRule="auto"/>
              <w:jc w:val="both"/>
              <w:rPr>
                <w:rFonts w:ascii="Arial" w:hAnsi="Arial" w:cs="Arial"/>
                <w:sz w:val="18"/>
                <w:szCs w:val="18"/>
                <w:lang w:val="lt-LT"/>
              </w:rPr>
            </w:pPr>
            <w:r w:rsidRPr="00A5245D">
              <w:rPr>
                <w:rFonts w:ascii="Arial" w:hAnsi="Arial" w:cs="Arial"/>
                <w:bCs/>
                <w:sz w:val="18"/>
                <w:szCs w:val="18"/>
                <w:lang w:val="lt-LT"/>
              </w:rPr>
              <w:t xml:space="preserve">13.1. </w:t>
            </w:r>
            <w:r w:rsidRPr="00A5245D">
              <w:rPr>
                <w:rFonts w:ascii="Arial" w:hAnsi="Arial" w:cs="Arial"/>
                <w:sz w:val="18"/>
                <w:szCs w:val="18"/>
                <w:lang w:val="lt-LT"/>
              </w:rPr>
              <w:t>Rangovas užtikrina Sutarties galiojimą LR Civilinio kodekso nustatytais prievolių įvykdymo užtikrinimo būdais. Sutarties įvykdymo užtikrinimo būdas yra netesybos. Sutartį pažeidęs Rangovas įsipareigoja sumokėti 10% baudą nuo pradinės Sutarties vertės</w:t>
            </w:r>
            <w:r w:rsidR="00A5245D" w:rsidRPr="00A5245D">
              <w:rPr>
                <w:rFonts w:ascii="Arial" w:hAnsi="Arial" w:cs="Arial"/>
                <w:sz w:val="18"/>
                <w:szCs w:val="18"/>
                <w:lang w:val="lt-LT"/>
              </w:rPr>
              <w:t>.</w:t>
            </w:r>
          </w:p>
        </w:tc>
      </w:tr>
      <w:tr w:rsidR="00A5245D" w:rsidRPr="00083B03" w14:paraId="7A603003"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2D7EB65D" w14:textId="4E0E0521" w:rsidR="00A5245D" w:rsidRPr="00A5245D" w:rsidRDefault="00A5245D" w:rsidP="00A24FE2">
            <w:pPr>
              <w:spacing w:before="40" w:after="40" w:line="240" w:lineRule="auto"/>
              <w:ind w:left="334"/>
              <w:rPr>
                <w:rFonts w:ascii="Arial" w:eastAsia="Arial" w:hAnsi="Arial" w:cs="Arial"/>
                <w:b/>
                <w:sz w:val="18"/>
                <w:szCs w:val="18"/>
                <w:lang w:val="lt-LT"/>
              </w:rPr>
            </w:pPr>
            <w:r w:rsidRPr="00A5245D">
              <w:rPr>
                <w:rFonts w:ascii="Arial" w:eastAsia="Arial" w:hAnsi="Arial" w:cs="Arial"/>
                <w:b/>
                <w:sz w:val="18"/>
                <w:szCs w:val="18"/>
                <w:lang w:val="lt-LT"/>
              </w:rPr>
              <w:t>13.2. punktą išdėstyti taip</w:t>
            </w:r>
          </w:p>
        </w:tc>
        <w:tc>
          <w:tcPr>
            <w:tcW w:w="4536" w:type="dxa"/>
            <w:tcBorders>
              <w:top w:val="single" w:sz="4" w:space="0" w:color="000000"/>
              <w:bottom w:val="single" w:sz="4" w:space="0" w:color="000000"/>
            </w:tcBorders>
            <w:shd w:val="clear" w:color="auto" w:fill="F2F2F2" w:themeFill="background1" w:themeFillShade="F2"/>
          </w:tcPr>
          <w:p w14:paraId="7126D903" w14:textId="493EFA0B" w:rsidR="00A5245D" w:rsidRPr="00A5245D" w:rsidRDefault="00A5245D" w:rsidP="00A24FE2">
            <w:pPr>
              <w:spacing w:after="0" w:line="240" w:lineRule="auto"/>
              <w:jc w:val="both"/>
              <w:rPr>
                <w:rFonts w:ascii="Arial" w:hAnsi="Arial" w:cs="Arial"/>
                <w:bCs/>
                <w:sz w:val="18"/>
                <w:szCs w:val="18"/>
                <w:lang w:val="lt-LT"/>
              </w:rPr>
            </w:pPr>
            <w:r w:rsidRPr="00A5245D">
              <w:rPr>
                <w:rFonts w:ascii="Arial" w:hAnsi="Arial" w:cs="Arial"/>
                <w:bCs/>
                <w:sz w:val="18"/>
                <w:szCs w:val="18"/>
                <w:lang w:val="lt-LT"/>
              </w:rPr>
              <w:t>13.2. J</w:t>
            </w:r>
            <w:r w:rsidRPr="00A5245D">
              <w:rPr>
                <w:rFonts w:ascii="Arial" w:hAnsi="Arial" w:cs="Arial"/>
                <w:sz w:val="18"/>
                <w:szCs w:val="18"/>
                <w:lang w:val="lt-LT"/>
              </w:rPr>
              <w:t>ei Užsakovas nutraukia Sutartį dėl Rangovo kaltės, Užsakovas pasinaudoja 13.1. p. numatytu Sutarties įvykdymo užtikrinimu. Užsakovas neįsipareigoja pagrįsti patirtų nuostolių, bauda laikoma kaip minimalūs Užsakovo nuostoliai.</w:t>
            </w:r>
          </w:p>
        </w:tc>
      </w:tr>
      <w:tr w:rsidR="00A5245D" w:rsidRPr="00083B03" w14:paraId="62E7D02B"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3332FCFE" w14:textId="7C965DB1" w:rsidR="00A5245D" w:rsidRPr="00A5245D" w:rsidRDefault="00A5245D" w:rsidP="00A5245D">
            <w:pPr>
              <w:spacing w:before="40" w:after="40" w:line="240" w:lineRule="auto"/>
              <w:ind w:left="334"/>
              <w:rPr>
                <w:rFonts w:ascii="Arial" w:eastAsia="Arial" w:hAnsi="Arial" w:cs="Arial"/>
                <w:b/>
                <w:sz w:val="18"/>
                <w:szCs w:val="18"/>
                <w:lang w:val="lt-LT"/>
              </w:rPr>
            </w:pPr>
            <w:r w:rsidRPr="00A5245D">
              <w:rPr>
                <w:rFonts w:ascii="Arial" w:eastAsia="Arial" w:hAnsi="Arial" w:cs="Arial"/>
                <w:b/>
                <w:sz w:val="18"/>
                <w:szCs w:val="18"/>
                <w:lang w:val="lt-LT"/>
              </w:rPr>
              <w:t>13.3. punktą išdėstyti taip</w:t>
            </w:r>
          </w:p>
        </w:tc>
        <w:tc>
          <w:tcPr>
            <w:tcW w:w="4536" w:type="dxa"/>
            <w:tcBorders>
              <w:top w:val="single" w:sz="4" w:space="0" w:color="000000"/>
              <w:bottom w:val="single" w:sz="4" w:space="0" w:color="000000"/>
            </w:tcBorders>
            <w:shd w:val="clear" w:color="auto" w:fill="F2F2F2" w:themeFill="background1" w:themeFillShade="F2"/>
          </w:tcPr>
          <w:p w14:paraId="46205EF6" w14:textId="2F953E1F" w:rsidR="00A5245D" w:rsidRPr="00A5245D" w:rsidRDefault="00A5245D" w:rsidP="00A5245D">
            <w:pPr>
              <w:spacing w:after="0" w:line="240" w:lineRule="auto"/>
              <w:jc w:val="both"/>
              <w:rPr>
                <w:rFonts w:ascii="Arial" w:hAnsi="Arial" w:cs="Arial"/>
                <w:bCs/>
                <w:sz w:val="18"/>
                <w:szCs w:val="18"/>
                <w:lang w:val="lt-LT"/>
              </w:rPr>
            </w:pPr>
            <w:r w:rsidRPr="00A5245D">
              <w:rPr>
                <w:rFonts w:ascii="Arial" w:hAnsi="Arial" w:cs="Arial"/>
                <w:sz w:val="18"/>
                <w:szCs w:val="18"/>
                <w:lang w:val="lt-LT"/>
              </w:rPr>
              <w:t>13.3. Bauda, informavus Rangovą, gali būti išskaičiuojama iš Rangovui mokėtinų sumų.</w:t>
            </w:r>
          </w:p>
        </w:tc>
      </w:tr>
      <w:tr w:rsidR="00A5245D" w:rsidRPr="00083B03" w14:paraId="39BBC725"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39D939CC" w14:textId="0B7CF79E" w:rsidR="00A5245D" w:rsidRPr="00A5245D" w:rsidRDefault="00A5245D" w:rsidP="00A5245D">
            <w:pPr>
              <w:spacing w:before="40" w:after="40" w:line="240" w:lineRule="auto"/>
              <w:ind w:left="334"/>
              <w:rPr>
                <w:rFonts w:ascii="Arial" w:eastAsia="Arial" w:hAnsi="Arial" w:cs="Arial"/>
                <w:b/>
                <w:sz w:val="18"/>
                <w:szCs w:val="18"/>
                <w:lang w:val="lt-LT"/>
              </w:rPr>
            </w:pPr>
            <w:r w:rsidRPr="00A5245D">
              <w:rPr>
                <w:rFonts w:ascii="Arial" w:eastAsia="Arial" w:hAnsi="Arial" w:cs="Arial"/>
                <w:b/>
                <w:sz w:val="18"/>
                <w:szCs w:val="18"/>
                <w:lang w:val="lt-LT"/>
              </w:rPr>
              <w:t>13.4. punktas</w:t>
            </w:r>
          </w:p>
        </w:tc>
        <w:tc>
          <w:tcPr>
            <w:tcW w:w="4536" w:type="dxa"/>
            <w:tcBorders>
              <w:top w:val="single" w:sz="4" w:space="0" w:color="000000"/>
              <w:bottom w:val="single" w:sz="4" w:space="0" w:color="000000"/>
            </w:tcBorders>
            <w:shd w:val="clear" w:color="auto" w:fill="F2F2F2" w:themeFill="background1" w:themeFillShade="F2"/>
          </w:tcPr>
          <w:p w14:paraId="5D8B07EC" w14:textId="54341F65" w:rsidR="00A5245D" w:rsidRPr="00A5245D" w:rsidRDefault="00A5245D" w:rsidP="00A5245D">
            <w:pPr>
              <w:spacing w:after="0" w:line="240" w:lineRule="auto"/>
              <w:jc w:val="both"/>
              <w:rPr>
                <w:rFonts w:ascii="Arial" w:hAnsi="Arial" w:cs="Arial"/>
                <w:bCs/>
                <w:sz w:val="18"/>
                <w:szCs w:val="18"/>
                <w:lang w:val="lt-LT"/>
              </w:rPr>
            </w:pPr>
            <w:r w:rsidRPr="00A5245D">
              <w:rPr>
                <w:rFonts w:ascii="Arial" w:hAnsi="Arial" w:cs="Arial"/>
                <w:sz w:val="18"/>
                <w:szCs w:val="18"/>
                <w:lang w:val="lt-LT"/>
              </w:rPr>
              <w:t>Netaikomas</w:t>
            </w:r>
          </w:p>
        </w:tc>
      </w:tr>
      <w:tr w:rsidR="00A5245D" w:rsidRPr="00083B03" w14:paraId="303C14EC"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68767AD7" w14:textId="6EA54BF7" w:rsidR="00A5245D" w:rsidRPr="00A5245D" w:rsidRDefault="00A5245D" w:rsidP="00A5245D">
            <w:pPr>
              <w:spacing w:before="40" w:after="40" w:line="240" w:lineRule="auto"/>
              <w:ind w:left="334"/>
              <w:rPr>
                <w:rFonts w:ascii="Arial" w:eastAsia="Arial" w:hAnsi="Arial" w:cs="Arial"/>
                <w:b/>
                <w:sz w:val="18"/>
                <w:szCs w:val="18"/>
                <w:lang w:val="lt-LT"/>
              </w:rPr>
            </w:pPr>
            <w:r w:rsidRPr="00A5245D">
              <w:rPr>
                <w:rFonts w:ascii="Arial" w:eastAsia="Arial" w:hAnsi="Arial" w:cs="Arial"/>
                <w:b/>
                <w:sz w:val="18"/>
                <w:szCs w:val="18"/>
                <w:lang w:val="lt-LT"/>
              </w:rPr>
              <w:t>13.5. punktas</w:t>
            </w:r>
          </w:p>
        </w:tc>
        <w:tc>
          <w:tcPr>
            <w:tcW w:w="4536" w:type="dxa"/>
            <w:tcBorders>
              <w:top w:val="single" w:sz="4" w:space="0" w:color="000000"/>
              <w:bottom w:val="single" w:sz="4" w:space="0" w:color="000000"/>
            </w:tcBorders>
            <w:shd w:val="clear" w:color="auto" w:fill="F2F2F2" w:themeFill="background1" w:themeFillShade="F2"/>
          </w:tcPr>
          <w:p w14:paraId="245371A9" w14:textId="5660409C" w:rsidR="00A5245D" w:rsidRPr="00A5245D" w:rsidRDefault="00A5245D" w:rsidP="00A5245D">
            <w:pPr>
              <w:spacing w:after="0" w:line="240" w:lineRule="auto"/>
              <w:jc w:val="both"/>
              <w:rPr>
                <w:rFonts w:ascii="Arial" w:hAnsi="Arial" w:cs="Arial"/>
                <w:bCs/>
                <w:sz w:val="18"/>
                <w:szCs w:val="18"/>
                <w:lang w:val="lt-LT"/>
              </w:rPr>
            </w:pPr>
            <w:r w:rsidRPr="00A5245D">
              <w:rPr>
                <w:rFonts w:ascii="Arial" w:hAnsi="Arial" w:cs="Arial"/>
                <w:sz w:val="18"/>
                <w:szCs w:val="18"/>
                <w:lang w:val="lt-LT"/>
              </w:rPr>
              <w:t>Netaikomas</w:t>
            </w:r>
          </w:p>
        </w:tc>
      </w:tr>
      <w:tr w:rsidR="00A5245D" w:rsidRPr="00083B03" w14:paraId="3C419B64"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7A56726D" w14:textId="459B8081" w:rsidR="00A5245D" w:rsidRPr="00A5245D" w:rsidRDefault="00A5245D" w:rsidP="00A5245D">
            <w:pPr>
              <w:spacing w:before="40" w:after="40" w:line="240" w:lineRule="auto"/>
              <w:ind w:left="334"/>
              <w:rPr>
                <w:rFonts w:ascii="Arial" w:eastAsia="Arial" w:hAnsi="Arial" w:cs="Arial"/>
                <w:b/>
                <w:sz w:val="18"/>
                <w:szCs w:val="18"/>
                <w:lang w:val="lt-LT"/>
              </w:rPr>
            </w:pPr>
            <w:r w:rsidRPr="00A5245D">
              <w:rPr>
                <w:rFonts w:ascii="Arial" w:eastAsia="Arial" w:hAnsi="Arial" w:cs="Arial"/>
                <w:b/>
                <w:sz w:val="18"/>
                <w:szCs w:val="18"/>
                <w:lang w:val="lt-LT"/>
              </w:rPr>
              <w:t>13.6. punktas</w:t>
            </w:r>
          </w:p>
        </w:tc>
        <w:tc>
          <w:tcPr>
            <w:tcW w:w="4536" w:type="dxa"/>
            <w:tcBorders>
              <w:top w:val="single" w:sz="4" w:space="0" w:color="000000"/>
              <w:bottom w:val="single" w:sz="4" w:space="0" w:color="000000"/>
            </w:tcBorders>
            <w:shd w:val="clear" w:color="auto" w:fill="F2F2F2" w:themeFill="background1" w:themeFillShade="F2"/>
          </w:tcPr>
          <w:p w14:paraId="6170B7A2" w14:textId="799DBAEA" w:rsidR="00A5245D" w:rsidRPr="00A928B9" w:rsidRDefault="00A5245D" w:rsidP="00A5245D">
            <w:pPr>
              <w:spacing w:after="0" w:line="240" w:lineRule="auto"/>
              <w:jc w:val="both"/>
              <w:rPr>
                <w:rFonts w:ascii="Arial" w:hAnsi="Arial" w:cs="Arial"/>
                <w:bCs/>
                <w:sz w:val="18"/>
                <w:szCs w:val="18"/>
                <w:lang w:val="lt-LT"/>
              </w:rPr>
            </w:pPr>
            <w:r w:rsidRPr="00A928B9">
              <w:rPr>
                <w:rFonts w:ascii="Arial" w:hAnsi="Arial" w:cs="Arial"/>
                <w:sz w:val="18"/>
                <w:szCs w:val="18"/>
                <w:lang w:val="lt-LT"/>
              </w:rPr>
              <w:t>Netaikomas</w:t>
            </w:r>
          </w:p>
        </w:tc>
      </w:tr>
      <w:tr w:rsidR="00371F98" w:rsidRPr="00083B03" w14:paraId="374DA19B"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75D52F11" w14:textId="6F0EB5ED" w:rsidR="00371F98" w:rsidRDefault="00371F98" w:rsidP="00A24FE2">
            <w:pPr>
              <w:spacing w:before="40" w:after="40" w:line="240" w:lineRule="auto"/>
              <w:ind w:left="334"/>
              <w:rPr>
                <w:rFonts w:ascii="Arial" w:eastAsia="Arial" w:hAnsi="Arial" w:cs="Arial"/>
                <w:b/>
                <w:sz w:val="18"/>
                <w:szCs w:val="18"/>
                <w:lang w:val="lt-LT"/>
              </w:rPr>
            </w:pPr>
            <w:r>
              <w:rPr>
                <w:rFonts w:ascii="Arial" w:eastAsia="Arial" w:hAnsi="Arial" w:cs="Arial"/>
                <w:b/>
                <w:sz w:val="18"/>
                <w:szCs w:val="18"/>
                <w:lang w:val="lt-LT"/>
              </w:rPr>
              <w:t>14.2.1.punktą išdėstyti taip</w:t>
            </w:r>
          </w:p>
        </w:tc>
        <w:tc>
          <w:tcPr>
            <w:tcW w:w="4536" w:type="dxa"/>
            <w:tcBorders>
              <w:top w:val="single" w:sz="4" w:space="0" w:color="000000"/>
              <w:bottom w:val="single" w:sz="4" w:space="0" w:color="000000"/>
            </w:tcBorders>
            <w:shd w:val="clear" w:color="auto" w:fill="F2F2F2" w:themeFill="background1" w:themeFillShade="F2"/>
          </w:tcPr>
          <w:p w14:paraId="0E7B9D49" w14:textId="5617318E" w:rsidR="00371F98" w:rsidRPr="00A928B9" w:rsidRDefault="00371F98" w:rsidP="00ED0498">
            <w:pPr>
              <w:pStyle w:val="Default"/>
              <w:jc w:val="both"/>
              <w:rPr>
                <w:sz w:val="18"/>
                <w:szCs w:val="18"/>
                <w:lang w:val="lt-LT"/>
              </w:rPr>
            </w:pPr>
            <w:r w:rsidRPr="00A928B9">
              <w:rPr>
                <w:sz w:val="18"/>
                <w:szCs w:val="18"/>
                <w:lang w:val="lt-LT"/>
              </w:rPr>
              <w:t xml:space="preserve">14.2.1. Rangovas privalo ne vėliau nei per 10 dienų </w:t>
            </w:r>
            <w:r w:rsidR="00ED0498" w:rsidRPr="00A928B9">
              <w:rPr>
                <w:sz w:val="18"/>
                <w:szCs w:val="18"/>
                <w:lang w:val="lt-LT"/>
              </w:rPr>
              <w:t>n</w:t>
            </w:r>
            <w:r w:rsidRPr="00A928B9">
              <w:rPr>
                <w:sz w:val="18"/>
                <w:szCs w:val="18"/>
                <w:lang w:val="lt-LT"/>
              </w:rPr>
              <w:t xml:space="preserve">uo Sutarties pasirašymo pateikti Užsakovui </w:t>
            </w:r>
            <w:r w:rsidR="00ED0498" w:rsidRPr="00A928B9">
              <w:rPr>
                <w:sz w:val="18"/>
                <w:szCs w:val="18"/>
                <w:lang w:val="lt-LT"/>
              </w:rPr>
              <w:t>p</w:t>
            </w:r>
            <w:r w:rsidRPr="00A928B9">
              <w:rPr>
                <w:sz w:val="18"/>
                <w:szCs w:val="18"/>
                <w:lang w:val="lt-LT"/>
              </w:rPr>
              <w:t xml:space="preserve">rojektuotojo civilinės atsakomybės draudimo sutartį sudarančių dokumentų kopijas ir sutarties įsigaliojimo faktą patvirtinančius dokumentus. Rangovas turi teisę pateikti Užsakovui Darbo projektą rengsiančio Subrangovo sudarytą projektuotojo civilinės atsakomybės draudimo sutartį, jeigu ji pilnai atitinka Sutarties reikalavimus. </w:t>
            </w:r>
          </w:p>
        </w:tc>
      </w:tr>
      <w:tr w:rsidR="000952F8" w:rsidRPr="00083B03" w14:paraId="1A7B124A"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1893773B" w14:textId="77777777" w:rsidR="000952F8" w:rsidRDefault="000952F8" w:rsidP="000952F8">
            <w:pPr>
              <w:spacing w:before="40" w:after="40" w:line="240" w:lineRule="auto"/>
              <w:ind w:left="334"/>
              <w:rPr>
                <w:rFonts w:ascii="Arial" w:eastAsia="Arial" w:hAnsi="Arial" w:cs="Arial"/>
                <w:b/>
                <w:sz w:val="18"/>
                <w:szCs w:val="18"/>
                <w:lang w:val="lt-LT"/>
              </w:rPr>
            </w:pPr>
            <w:r>
              <w:rPr>
                <w:rFonts w:ascii="Arial" w:eastAsia="Arial" w:hAnsi="Arial" w:cs="Arial"/>
                <w:b/>
                <w:sz w:val="18"/>
                <w:szCs w:val="18"/>
                <w:lang w:val="lt-LT"/>
              </w:rPr>
              <w:t>14.3.1. punktą išdėstyti taip</w:t>
            </w:r>
          </w:p>
        </w:tc>
        <w:tc>
          <w:tcPr>
            <w:tcW w:w="4536" w:type="dxa"/>
            <w:tcBorders>
              <w:top w:val="single" w:sz="4" w:space="0" w:color="000000"/>
              <w:bottom w:val="single" w:sz="4" w:space="0" w:color="000000"/>
            </w:tcBorders>
            <w:shd w:val="clear" w:color="auto" w:fill="F2F2F2" w:themeFill="background1" w:themeFillShade="F2"/>
          </w:tcPr>
          <w:p w14:paraId="6C51D591" w14:textId="38347DDC" w:rsidR="000952F8" w:rsidRPr="00A928B9" w:rsidRDefault="00C27BD1" w:rsidP="00C27BD1">
            <w:pPr>
              <w:widowControl w:val="0"/>
              <w:pBdr>
                <w:top w:val="nil"/>
                <w:left w:val="nil"/>
                <w:bottom w:val="nil"/>
                <w:right w:val="nil"/>
                <w:between w:val="nil"/>
              </w:pBdr>
              <w:tabs>
                <w:tab w:val="left" w:pos="174"/>
                <w:tab w:val="left" w:pos="567"/>
                <w:tab w:val="left" w:pos="992"/>
                <w:tab w:val="left" w:pos="1134"/>
              </w:tabs>
              <w:spacing w:line="259" w:lineRule="auto"/>
              <w:jc w:val="both"/>
              <w:rPr>
                <w:rFonts w:ascii="Arial" w:hAnsi="Arial" w:cs="Arial"/>
                <w:sz w:val="18"/>
                <w:szCs w:val="18"/>
                <w:lang w:val="lt-LT"/>
              </w:rPr>
            </w:pPr>
            <w:r w:rsidRPr="00A928B9">
              <w:rPr>
                <w:rFonts w:ascii="Arial" w:hAnsi="Arial" w:cs="Arial"/>
                <w:sz w:val="18"/>
                <w:szCs w:val="18"/>
                <w:lang w:val="lt-LT"/>
              </w:rPr>
              <w:t>14.3.</w:t>
            </w:r>
            <w:r w:rsidR="00D44326" w:rsidRPr="00A928B9">
              <w:rPr>
                <w:rFonts w:ascii="Arial" w:hAnsi="Arial" w:cs="Arial"/>
                <w:sz w:val="18"/>
                <w:szCs w:val="18"/>
                <w:lang w:val="lt-LT"/>
              </w:rPr>
              <w:t>1.</w:t>
            </w:r>
            <w:r w:rsidR="000952F8" w:rsidRPr="00A928B9">
              <w:rPr>
                <w:rFonts w:ascii="Arial" w:hAnsi="Arial" w:cs="Arial"/>
                <w:sz w:val="18"/>
                <w:szCs w:val="18"/>
                <w:lang w:val="lt-LT"/>
              </w:rPr>
              <w:t xml:space="preserve">Rangovas privalo ne vėliau nei per 10 dienų nuo Sutarties pasirašymo pateikti Užsakovui Statybos darbų ir Rangovo civilinės atsakomybės draudimo sutartį sudarančių dokumentų kopijas ir sutarties įsigaliojimo faktą patvirtinančius dokumentus. </w:t>
            </w:r>
          </w:p>
        </w:tc>
      </w:tr>
      <w:tr w:rsidR="000952F8" w:rsidRPr="00271CB0" w14:paraId="7127F0F8"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6AF5439E" w14:textId="7B437F15" w:rsidR="000952F8" w:rsidRDefault="000952F8" w:rsidP="000952F8">
            <w:pPr>
              <w:spacing w:before="40" w:after="40" w:line="240" w:lineRule="auto"/>
              <w:ind w:left="334"/>
              <w:rPr>
                <w:rFonts w:ascii="Arial" w:eastAsia="Arial" w:hAnsi="Arial" w:cs="Arial"/>
                <w:b/>
                <w:sz w:val="18"/>
                <w:szCs w:val="18"/>
                <w:lang w:val="lt-LT"/>
              </w:rPr>
            </w:pPr>
            <w:r>
              <w:rPr>
                <w:rFonts w:ascii="Arial" w:eastAsia="Arial" w:hAnsi="Arial" w:cs="Arial"/>
                <w:b/>
                <w:sz w:val="18"/>
                <w:szCs w:val="18"/>
                <w:lang w:val="lt-LT"/>
              </w:rPr>
              <w:t>15.2. punktas</w:t>
            </w:r>
          </w:p>
        </w:tc>
        <w:tc>
          <w:tcPr>
            <w:tcW w:w="4536" w:type="dxa"/>
            <w:tcBorders>
              <w:top w:val="single" w:sz="4" w:space="0" w:color="000000"/>
              <w:bottom w:val="single" w:sz="4" w:space="0" w:color="000000"/>
            </w:tcBorders>
            <w:shd w:val="clear" w:color="auto" w:fill="F2F2F2" w:themeFill="background1" w:themeFillShade="F2"/>
          </w:tcPr>
          <w:p w14:paraId="5E2FF71D" w14:textId="676F3DBD" w:rsidR="000952F8" w:rsidRPr="00A928B9" w:rsidRDefault="000952F8" w:rsidP="000952F8">
            <w:pPr>
              <w:pStyle w:val="ListParagraph"/>
              <w:widowControl w:val="0"/>
              <w:pBdr>
                <w:top w:val="nil"/>
                <w:left w:val="nil"/>
                <w:bottom w:val="nil"/>
                <w:right w:val="nil"/>
                <w:between w:val="nil"/>
              </w:pBdr>
              <w:tabs>
                <w:tab w:val="left" w:pos="174"/>
                <w:tab w:val="left" w:pos="567"/>
                <w:tab w:val="left" w:pos="992"/>
                <w:tab w:val="left" w:pos="1134"/>
              </w:tabs>
              <w:spacing w:line="259" w:lineRule="auto"/>
              <w:ind w:left="34"/>
              <w:jc w:val="both"/>
              <w:rPr>
                <w:rFonts w:ascii="Arial" w:hAnsi="Arial" w:cs="Arial"/>
                <w:sz w:val="18"/>
                <w:szCs w:val="18"/>
              </w:rPr>
            </w:pPr>
            <w:r w:rsidRPr="00A928B9">
              <w:rPr>
                <w:rFonts w:ascii="Arial" w:eastAsia="Arial" w:hAnsi="Arial" w:cs="Arial"/>
                <w:bCs/>
                <w:sz w:val="18"/>
                <w:szCs w:val="18"/>
              </w:rPr>
              <w:t>Netaikomas</w:t>
            </w:r>
          </w:p>
        </w:tc>
      </w:tr>
      <w:tr w:rsidR="001E59E3" w:rsidRPr="00083B03" w14:paraId="56EDDF14"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7E796909" w14:textId="4B4790F7" w:rsidR="001E59E3" w:rsidRPr="00E0037A" w:rsidRDefault="001E59E3" w:rsidP="001E59E3">
            <w:pPr>
              <w:spacing w:before="40" w:after="40" w:line="240" w:lineRule="auto"/>
              <w:ind w:left="334"/>
              <w:rPr>
                <w:rFonts w:ascii="Arial" w:eastAsia="Arial" w:hAnsi="Arial" w:cs="Arial"/>
                <w:b/>
                <w:sz w:val="18"/>
                <w:szCs w:val="18"/>
                <w:lang w:val="lt-LT"/>
              </w:rPr>
            </w:pPr>
            <w:r>
              <w:rPr>
                <w:rFonts w:ascii="Arial" w:eastAsia="Arial" w:hAnsi="Arial" w:cs="Arial"/>
                <w:b/>
                <w:sz w:val="18"/>
                <w:szCs w:val="18"/>
                <w:lang w:val="lt-LT"/>
              </w:rPr>
              <w:t>15.5.3. punktą išdėstyti taip</w:t>
            </w:r>
          </w:p>
        </w:tc>
        <w:tc>
          <w:tcPr>
            <w:tcW w:w="4536" w:type="dxa"/>
            <w:tcBorders>
              <w:top w:val="single" w:sz="4" w:space="0" w:color="000000"/>
              <w:bottom w:val="single" w:sz="4" w:space="0" w:color="000000"/>
            </w:tcBorders>
            <w:shd w:val="clear" w:color="auto" w:fill="F2F2F2" w:themeFill="background1" w:themeFillShade="F2"/>
          </w:tcPr>
          <w:p w14:paraId="12BF7B67" w14:textId="35134B01" w:rsidR="001E59E3" w:rsidRPr="00430625" w:rsidRDefault="001E59E3" w:rsidP="001E59E3">
            <w:pPr>
              <w:tabs>
                <w:tab w:val="left" w:pos="599"/>
              </w:tabs>
              <w:autoSpaceDE w:val="0"/>
              <w:autoSpaceDN w:val="0"/>
              <w:adjustRightInd w:val="0"/>
              <w:jc w:val="both"/>
              <w:rPr>
                <w:rFonts w:ascii="Arial" w:hAnsi="Arial" w:cs="Arial"/>
                <w:sz w:val="18"/>
                <w:szCs w:val="18"/>
                <w:lang w:val="lt-LT"/>
              </w:rPr>
            </w:pPr>
            <w:r w:rsidRPr="00430625">
              <w:rPr>
                <w:rFonts w:ascii="Arial" w:hAnsi="Arial" w:cs="Arial"/>
                <w:sz w:val="18"/>
                <w:szCs w:val="18"/>
                <w:lang w:val="lt-LT"/>
              </w:rPr>
              <w:t>15.5.3 Kaina dėl metinio infliacijos ar defliacijos pokyčio gali būti didinama arba mažinama. Kaina gali būti perskaičiuojama ne dažniau kaip kas 6 (šešis) mėnesius skaičiuojant nuo Sutarties įsigaliojimo datos ir kai Valstybės duomenų agentūros paskelbta vidutinė metinė infliacija/defliacija padidėja/sumažėja 5 proc., lyginant su Sutarties sudarymo metu buvusia vidutine metine infliacija/defliacija. Kaina didinama/mažinama tiek procentų, kiek padidėja/sumažėja infliacija/defliacija. Tokiais atvejais suinteresuota Šalis kreipiasi į kitą Šalį dėl kainos perskaičiavimo pateikdama Valstybės duomenų agentūros raštą apie kainų pokytį. Susitarimas padidinti/sumažinti kainą įsigalioja surašius jį raštu ir abiem Šalims patvirtinus parašais.</w:t>
            </w:r>
          </w:p>
        </w:tc>
      </w:tr>
      <w:tr w:rsidR="001E59E3" w:rsidRPr="008C4354" w14:paraId="06CAB724"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5ABA3034" w14:textId="4A133755" w:rsidR="001E59E3" w:rsidRPr="001D19D7" w:rsidRDefault="001E59E3" w:rsidP="001E59E3">
            <w:pPr>
              <w:spacing w:before="40" w:after="40" w:line="240" w:lineRule="auto"/>
              <w:ind w:left="334"/>
              <w:rPr>
                <w:rFonts w:ascii="Arial" w:eastAsia="Arial" w:hAnsi="Arial" w:cs="Arial"/>
                <w:b/>
                <w:sz w:val="18"/>
                <w:szCs w:val="18"/>
                <w:lang w:val="lt-LT"/>
              </w:rPr>
            </w:pPr>
            <w:r w:rsidRPr="001D19D7">
              <w:rPr>
                <w:rFonts w:ascii="Arial" w:eastAsia="Arial" w:hAnsi="Arial" w:cs="Arial"/>
                <w:b/>
                <w:sz w:val="18"/>
                <w:szCs w:val="18"/>
                <w:lang w:val="lt-LT"/>
              </w:rPr>
              <w:t>15.5.4. punktas</w:t>
            </w:r>
          </w:p>
        </w:tc>
        <w:tc>
          <w:tcPr>
            <w:tcW w:w="4536" w:type="dxa"/>
            <w:tcBorders>
              <w:top w:val="single" w:sz="4" w:space="0" w:color="000000"/>
              <w:bottom w:val="single" w:sz="4" w:space="0" w:color="000000"/>
            </w:tcBorders>
            <w:shd w:val="clear" w:color="auto" w:fill="F2F2F2" w:themeFill="background1" w:themeFillShade="F2"/>
          </w:tcPr>
          <w:p w14:paraId="33D829DC" w14:textId="187311E4" w:rsidR="001E59E3" w:rsidRPr="00430625" w:rsidRDefault="001E59E3" w:rsidP="001E59E3">
            <w:pPr>
              <w:tabs>
                <w:tab w:val="left" w:pos="599"/>
              </w:tabs>
              <w:autoSpaceDE w:val="0"/>
              <w:autoSpaceDN w:val="0"/>
              <w:adjustRightInd w:val="0"/>
              <w:spacing w:after="0" w:line="240" w:lineRule="auto"/>
              <w:ind w:left="1418" w:hanging="1378"/>
              <w:jc w:val="both"/>
              <w:rPr>
                <w:rFonts w:ascii="Arial" w:hAnsi="Arial" w:cs="Arial"/>
                <w:sz w:val="18"/>
                <w:szCs w:val="18"/>
                <w:lang w:val="lt-LT"/>
              </w:rPr>
            </w:pPr>
            <w:r w:rsidRPr="00430625">
              <w:rPr>
                <w:rFonts w:ascii="Arial" w:hAnsi="Arial" w:cs="Arial"/>
                <w:sz w:val="18"/>
                <w:szCs w:val="18"/>
                <w:lang w:val="lt-LT"/>
              </w:rPr>
              <w:t>Netaikomas</w:t>
            </w:r>
          </w:p>
        </w:tc>
      </w:tr>
      <w:tr w:rsidR="001E59E3" w:rsidRPr="008C4354" w14:paraId="7357A296"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513B3D46" w14:textId="72A174FD" w:rsidR="001E59E3" w:rsidRPr="001D19D7" w:rsidRDefault="001E59E3" w:rsidP="001E59E3">
            <w:pPr>
              <w:spacing w:before="40" w:after="40" w:line="240" w:lineRule="auto"/>
              <w:ind w:left="334"/>
              <w:rPr>
                <w:rFonts w:ascii="Arial" w:eastAsia="Arial" w:hAnsi="Arial" w:cs="Arial"/>
                <w:b/>
                <w:sz w:val="18"/>
                <w:szCs w:val="18"/>
                <w:lang w:val="lt-LT"/>
              </w:rPr>
            </w:pPr>
            <w:r w:rsidRPr="001D19D7">
              <w:rPr>
                <w:rFonts w:ascii="Arial" w:eastAsia="Arial" w:hAnsi="Arial" w:cs="Arial"/>
                <w:b/>
                <w:sz w:val="18"/>
                <w:szCs w:val="18"/>
                <w:lang w:val="lt-LT"/>
              </w:rPr>
              <w:t>15.5.5. punktas</w:t>
            </w:r>
          </w:p>
        </w:tc>
        <w:tc>
          <w:tcPr>
            <w:tcW w:w="4536" w:type="dxa"/>
            <w:tcBorders>
              <w:top w:val="single" w:sz="4" w:space="0" w:color="000000"/>
              <w:bottom w:val="single" w:sz="4" w:space="0" w:color="000000"/>
            </w:tcBorders>
            <w:shd w:val="clear" w:color="auto" w:fill="F2F2F2" w:themeFill="background1" w:themeFillShade="F2"/>
          </w:tcPr>
          <w:p w14:paraId="68AA965F" w14:textId="1952E3E7" w:rsidR="001E59E3" w:rsidRPr="00430625" w:rsidRDefault="001E59E3" w:rsidP="001E59E3">
            <w:pPr>
              <w:tabs>
                <w:tab w:val="left" w:pos="599"/>
              </w:tabs>
              <w:autoSpaceDE w:val="0"/>
              <w:autoSpaceDN w:val="0"/>
              <w:adjustRightInd w:val="0"/>
              <w:spacing w:after="0" w:line="240" w:lineRule="auto"/>
              <w:ind w:left="1418" w:hanging="1378"/>
              <w:jc w:val="both"/>
              <w:rPr>
                <w:rFonts w:ascii="Arial" w:hAnsi="Arial" w:cs="Arial"/>
                <w:sz w:val="18"/>
                <w:szCs w:val="18"/>
                <w:lang w:val="lt-LT"/>
              </w:rPr>
            </w:pPr>
            <w:r w:rsidRPr="00430625">
              <w:rPr>
                <w:rFonts w:ascii="Arial" w:hAnsi="Arial" w:cs="Arial"/>
                <w:sz w:val="18"/>
                <w:szCs w:val="18"/>
                <w:lang w:val="lt-LT"/>
              </w:rPr>
              <w:t>Netaikomas</w:t>
            </w:r>
          </w:p>
        </w:tc>
      </w:tr>
      <w:tr w:rsidR="001E59E3" w:rsidRPr="00083B03" w14:paraId="69893742"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3C788676" w14:textId="619E0836" w:rsidR="001E59E3" w:rsidRPr="001D19D7" w:rsidRDefault="001E59E3" w:rsidP="001E59E3">
            <w:pPr>
              <w:spacing w:before="40" w:after="40" w:line="240" w:lineRule="auto"/>
              <w:ind w:left="334"/>
              <w:rPr>
                <w:rFonts w:ascii="Arial" w:eastAsia="Arial" w:hAnsi="Arial" w:cs="Arial"/>
                <w:b/>
                <w:sz w:val="18"/>
                <w:szCs w:val="18"/>
                <w:lang w:val="lt-LT"/>
              </w:rPr>
            </w:pPr>
            <w:r w:rsidRPr="001D19D7">
              <w:rPr>
                <w:rFonts w:ascii="Arial" w:eastAsia="Arial" w:hAnsi="Arial" w:cs="Arial"/>
                <w:b/>
                <w:sz w:val="18"/>
                <w:szCs w:val="18"/>
              </w:rPr>
              <w:t>15.5.6 punkt</w:t>
            </w:r>
            <w:r w:rsidR="00CC619F">
              <w:rPr>
                <w:rFonts w:ascii="Arial" w:eastAsia="Arial" w:hAnsi="Arial" w:cs="Arial"/>
                <w:b/>
                <w:sz w:val="18"/>
                <w:szCs w:val="18"/>
              </w:rPr>
              <w:t>ą</w:t>
            </w:r>
            <w:r w:rsidRPr="001D19D7">
              <w:rPr>
                <w:rFonts w:ascii="Arial" w:eastAsia="Arial" w:hAnsi="Arial" w:cs="Arial"/>
                <w:b/>
                <w:sz w:val="18"/>
                <w:szCs w:val="18"/>
              </w:rPr>
              <w:t xml:space="preserve"> išdėstyti taip</w:t>
            </w:r>
          </w:p>
        </w:tc>
        <w:tc>
          <w:tcPr>
            <w:tcW w:w="4536" w:type="dxa"/>
            <w:tcBorders>
              <w:top w:val="single" w:sz="4" w:space="0" w:color="000000"/>
              <w:bottom w:val="single" w:sz="4" w:space="0" w:color="000000"/>
            </w:tcBorders>
            <w:shd w:val="clear" w:color="auto" w:fill="F2F2F2" w:themeFill="background1" w:themeFillShade="F2"/>
          </w:tcPr>
          <w:p w14:paraId="76CB1FA0" w14:textId="6380301C" w:rsidR="001E59E3" w:rsidRPr="00430625" w:rsidRDefault="001E59E3" w:rsidP="001E59E3">
            <w:pPr>
              <w:tabs>
                <w:tab w:val="left" w:pos="40"/>
              </w:tabs>
              <w:autoSpaceDE w:val="0"/>
              <w:autoSpaceDN w:val="0"/>
              <w:adjustRightInd w:val="0"/>
              <w:ind w:left="40"/>
              <w:jc w:val="both"/>
              <w:rPr>
                <w:rFonts w:ascii="Arial" w:hAnsi="Arial" w:cs="Arial"/>
                <w:sz w:val="18"/>
                <w:szCs w:val="18"/>
                <w:lang w:val="lt-LT"/>
              </w:rPr>
            </w:pPr>
            <w:r w:rsidRPr="00430625">
              <w:rPr>
                <w:rFonts w:ascii="Arial" w:hAnsi="Arial" w:cs="Arial"/>
                <w:sz w:val="18"/>
                <w:szCs w:val="18"/>
                <w:lang w:val="lt-LT"/>
              </w:rPr>
              <w:t xml:space="preserve">15.5.6. Šalys privalo sudaryti Susitarimą dėl kainos (įkainių) perskaičiavimo per 10 darbo dienų nuo Šalies prašymo kitai Šaliai perskaičiuoti kainą (įkainius) pateikimo dienos. Šalys privalo Susitarime nurodyti kainą laikotarpio pradžioje ir jos nustatymo datą, kainą  laikotarpio pabaigoje ir jos nustatymo datą, pokyčio koeficientą, perskaičiuotą fiksuotos kainos sumą arba perskaičiuotus fiksuotus įkainius (neatliktų darbų daliai), perskaičiuotą Pradinės sutarties vertę, </w:t>
            </w:r>
            <w:r w:rsidRPr="00430625">
              <w:rPr>
                <w:rFonts w:ascii="Arial" w:hAnsi="Arial" w:cs="Arial"/>
                <w:sz w:val="18"/>
                <w:szCs w:val="18"/>
                <w:lang w:val="lt-LT"/>
              </w:rPr>
              <w:lastRenderedPageBreak/>
              <w:t>perskaičiuotą Statybos darbų ir Rangovo civilinės atsakomybės privalomojo draudimo sumą (šios sumos turi būti padauginamos iš pokyčio koeficiento) bei kitą perskaičiavimui reikšmingą informaciją.</w:t>
            </w:r>
          </w:p>
        </w:tc>
      </w:tr>
      <w:tr w:rsidR="001E59E3" w:rsidRPr="008C4354" w14:paraId="2BA40E96"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7D6B906F" w14:textId="0B0BE45A" w:rsidR="001E59E3" w:rsidRPr="00BF6B17" w:rsidRDefault="001E59E3" w:rsidP="001E59E3">
            <w:pPr>
              <w:spacing w:after="0" w:line="240" w:lineRule="auto"/>
              <w:ind w:left="334"/>
              <w:rPr>
                <w:rFonts w:ascii="Arial" w:eastAsia="Arial" w:hAnsi="Arial" w:cs="Arial"/>
                <w:b/>
                <w:sz w:val="18"/>
                <w:szCs w:val="18"/>
              </w:rPr>
            </w:pPr>
            <w:r w:rsidRPr="00BF6B17">
              <w:rPr>
                <w:rFonts w:ascii="Arial" w:eastAsia="Arial" w:hAnsi="Arial" w:cs="Arial"/>
                <w:b/>
                <w:sz w:val="18"/>
                <w:szCs w:val="18"/>
                <w:lang w:val="lt-LT"/>
              </w:rPr>
              <w:lastRenderedPageBreak/>
              <w:t>15.10. punktas</w:t>
            </w:r>
          </w:p>
        </w:tc>
        <w:tc>
          <w:tcPr>
            <w:tcW w:w="4536" w:type="dxa"/>
            <w:tcBorders>
              <w:top w:val="single" w:sz="4" w:space="0" w:color="000000"/>
              <w:bottom w:val="single" w:sz="4" w:space="0" w:color="000000"/>
            </w:tcBorders>
            <w:shd w:val="clear" w:color="auto" w:fill="F2F2F2" w:themeFill="background1" w:themeFillShade="F2"/>
          </w:tcPr>
          <w:p w14:paraId="2290E4BE" w14:textId="624404EB" w:rsidR="001E59E3" w:rsidRPr="00E5444C" w:rsidRDefault="001E59E3" w:rsidP="001E59E3">
            <w:pPr>
              <w:tabs>
                <w:tab w:val="left" w:pos="40"/>
              </w:tabs>
              <w:autoSpaceDE w:val="0"/>
              <w:autoSpaceDN w:val="0"/>
              <w:adjustRightInd w:val="0"/>
              <w:spacing w:after="0" w:line="240" w:lineRule="auto"/>
              <w:ind w:left="40"/>
              <w:jc w:val="both"/>
              <w:rPr>
                <w:rFonts w:ascii="Arial" w:hAnsi="Arial" w:cs="Arial"/>
                <w:sz w:val="18"/>
                <w:szCs w:val="18"/>
                <w:lang w:val="lt-LT"/>
              </w:rPr>
            </w:pPr>
            <w:r w:rsidRPr="00E5444C">
              <w:rPr>
                <w:rFonts w:ascii="Arial" w:eastAsia="Arial" w:hAnsi="Arial" w:cs="Arial"/>
                <w:bCs/>
                <w:sz w:val="18"/>
                <w:szCs w:val="18"/>
                <w:lang w:val="lt-LT"/>
              </w:rPr>
              <w:t>Netaikomas</w:t>
            </w:r>
          </w:p>
        </w:tc>
      </w:tr>
      <w:tr w:rsidR="001E59E3" w14:paraId="0D200313"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7DA6BE77" w14:textId="77777777" w:rsidR="001E59E3" w:rsidRPr="00BF6B17" w:rsidRDefault="001E59E3" w:rsidP="001E59E3">
            <w:pPr>
              <w:spacing w:before="40" w:after="40" w:line="240" w:lineRule="auto"/>
              <w:ind w:left="334"/>
              <w:rPr>
                <w:rFonts w:ascii="Arial" w:eastAsia="Arial" w:hAnsi="Arial" w:cs="Arial"/>
                <w:b/>
                <w:sz w:val="18"/>
                <w:szCs w:val="18"/>
                <w:lang w:val="lt-LT"/>
              </w:rPr>
            </w:pPr>
            <w:r w:rsidRPr="00BF6B17">
              <w:rPr>
                <w:rFonts w:ascii="Arial" w:eastAsia="Arial" w:hAnsi="Arial" w:cs="Arial"/>
                <w:b/>
                <w:sz w:val="18"/>
                <w:szCs w:val="18"/>
                <w:lang w:val="lt-LT"/>
              </w:rPr>
              <w:t>16.1. punktas</w:t>
            </w:r>
          </w:p>
        </w:tc>
        <w:tc>
          <w:tcPr>
            <w:tcW w:w="4536" w:type="dxa"/>
            <w:tcBorders>
              <w:top w:val="single" w:sz="4" w:space="0" w:color="000000"/>
              <w:bottom w:val="single" w:sz="4" w:space="0" w:color="000000"/>
            </w:tcBorders>
            <w:shd w:val="clear" w:color="auto" w:fill="F2F2F2" w:themeFill="background1" w:themeFillShade="F2"/>
          </w:tcPr>
          <w:p w14:paraId="00E5DB70" w14:textId="77777777" w:rsidR="001E59E3" w:rsidRPr="00E5444C" w:rsidRDefault="001E59E3" w:rsidP="001E59E3">
            <w:pPr>
              <w:pStyle w:val="ListParagraph"/>
              <w:autoSpaceDE w:val="0"/>
              <w:autoSpaceDN w:val="0"/>
              <w:adjustRightInd w:val="0"/>
              <w:ind w:left="0"/>
              <w:jc w:val="both"/>
              <w:rPr>
                <w:rFonts w:ascii="Arial" w:eastAsia="Arial" w:hAnsi="Arial" w:cs="Arial"/>
                <w:bCs/>
                <w:sz w:val="18"/>
                <w:szCs w:val="18"/>
              </w:rPr>
            </w:pPr>
            <w:r w:rsidRPr="00E5444C">
              <w:rPr>
                <w:rFonts w:ascii="Arial" w:eastAsia="Arial" w:hAnsi="Arial" w:cs="Arial"/>
                <w:bCs/>
                <w:sz w:val="18"/>
                <w:szCs w:val="18"/>
              </w:rPr>
              <w:t>Netaikomas</w:t>
            </w:r>
          </w:p>
        </w:tc>
      </w:tr>
      <w:tr w:rsidR="001E59E3" w14:paraId="72708AAA"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1E7AA5F7" w14:textId="1D3B212A" w:rsidR="001E59E3" w:rsidRPr="001E59E3" w:rsidRDefault="001E59E3" w:rsidP="001E59E3">
            <w:pPr>
              <w:spacing w:before="40" w:after="40" w:line="240" w:lineRule="auto"/>
              <w:ind w:left="334"/>
              <w:rPr>
                <w:rFonts w:ascii="Arial" w:eastAsia="Arial" w:hAnsi="Arial" w:cs="Arial"/>
                <w:b/>
                <w:sz w:val="18"/>
                <w:szCs w:val="18"/>
                <w:lang w:val="lt-LT"/>
              </w:rPr>
            </w:pPr>
            <w:r w:rsidRPr="001E59E3">
              <w:rPr>
                <w:rFonts w:ascii="Arial" w:eastAsia="Arial" w:hAnsi="Arial" w:cs="Arial"/>
                <w:b/>
                <w:sz w:val="18"/>
                <w:szCs w:val="18"/>
                <w:lang w:val="lt-LT"/>
              </w:rPr>
              <w:t>30.4. punktas</w:t>
            </w:r>
          </w:p>
        </w:tc>
        <w:tc>
          <w:tcPr>
            <w:tcW w:w="4536" w:type="dxa"/>
            <w:tcBorders>
              <w:top w:val="single" w:sz="4" w:space="0" w:color="000000"/>
              <w:bottom w:val="single" w:sz="4" w:space="0" w:color="000000"/>
            </w:tcBorders>
            <w:shd w:val="clear" w:color="auto" w:fill="F2F2F2" w:themeFill="background1" w:themeFillShade="F2"/>
          </w:tcPr>
          <w:p w14:paraId="623DA85B" w14:textId="0073FA8A" w:rsidR="001E59E3" w:rsidRPr="001E59E3" w:rsidRDefault="001E59E3" w:rsidP="001E59E3">
            <w:pPr>
              <w:pStyle w:val="ListParagraph"/>
              <w:autoSpaceDE w:val="0"/>
              <w:autoSpaceDN w:val="0"/>
              <w:adjustRightInd w:val="0"/>
              <w:ind w:left="0"/>
              <w:jc w:val="both"/>
              <w:rPr>
                <w:rFonts w:ascii="Arial" w:eastAsia="Arial" w:hAnsi="Arial" w:cs="Arial"/>
                <w:bCs/>
                <w:sz w:val="18"/>
                <w:szCs w:val="18"/>
              </w:rPr>
            </w:pPr>
            <w:r w:rsidRPr="001E59E3">
              <w:rPr>
                <w:rFonts w:ascii="Arial" w:eastAsia="Arial" w:hAnsi="Arial" w:cs="Arial"/>
                <w:bCs/>
                <w:sz w:val="18"/>
                <w:szCs w:val="18"/>
              </w:rPr>
              <w:t>Netaikomas</w:t>
            </w:r>
          </w:p>
        </w:tc>
      </w:tr>
      <w:tr w:rsidR="001E59E3" w14:paraId="539B1AA5"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33EF2788" w14:textId="7C5F2F09" w:rsidR="001E59E3" w:rsidRPr="001E59E3" w:rsidRDefault="001E59E3" w:rsidP="001E59E3">
            <w:pPr>
              <w:spacing w:before="40" w:after="40" w:line="240" w:lineRule="auto"/>
              <w:ind w:left="334"/>
              <w:rPr>
                <w:rFonts w:ascii="Arial" w:eastAsia="Arial" w:hAnsi="Arial" w:cs="Arial"/>
                <w:b/>
                <w:sz w:val="18"/>
                <w:szCs w:val="18"/>
                <w:lang w:val="lt-LT"/>
              </w:rPr>
            </w:pPr>
            <w:r w:rsidRPr="001E59E3">
              <w:rPr>
                <w:rFonts w:ascii="Arial" w:eastAsia="Arial" w:hAnsi="Arial" w:cs="Arial"/>
                <w:b/>
                <w:sz w:val="18"/>
                <w:szCs w:val="18"/>
                <w:lang w:val="lt-LT"/>
              </w:rPr>
              <w:t>30.5. punktas</w:t>
            </w:r>
          </w:p>
        </w:tc>
        <w:tc>
          <w:tcPr>
            <w:tcW w:w="4536" w:type="dxa"/>
            <w:tcBorders>
              <w:top w:val="single" w:sz="4" w:space="0" w:color="000000"/>
              <w:bottom w:val="single" w:sz="4" w:space="0" w:color="000000"/>
            </w:tcBorders>
            <w:shd w:val="clear" w:color="auto" w:fill="F2F2F2" w:themeFill="background1" w:themeFillShade="F2"/>
          </w:tcPr>
          <w:p w14:paraId="78CC6066" w14:textId="6A9C613B" w:rsidR="001E59E3" w:rsidRPr="001E59E3" w:rsidRDefault="001E59E3" w:rsidP="001E59E3">
            <w:pPr>
              <w:pStyle w:val="ListParagraph"/>
              <w:autoSpaceDE w:val="0"/>
              <w:autoSpaceDN w:val="0"/>
              <w:adjustRightInd w:val="0"/>
              <w:ind w:left="0"/>
              <w:jc w:val="both"/>
              <w:rPr>
                <w:rFonts w:ascii="Arial" w:eastAsia="Arial" w:hAnsi="Arial" w:cs="Arial"/>
                <w:bCs/>
                <w:sz w:val="18"/>
                <w:szCs w:val="18"/>
              </w:rPr>
            </w:pPr>
            <w:r w:rsidRPr="001E59E3">
              <w:rPr>
                <w:rFonts w:ascii="Arial" w:eastAsia="Arial" w:hAnsi="Arial" w:cs="Arial"/>
                <w:bCs/>
                <w:sz w:val="18"/>
                <w:szCs w:val="18"/>
              </w:rPr>
              <w:t>Netaikomas</w:t>
            </w:r>
          </w:p>
        </w:tc>
      </w:tr>
      <w:tr w:rsidR="001E59E3" w14:paraId="758255EE" w14:textId="77777777" w:rsidTr="00A24FE2">
        <w:trPr>
          <w:trHeight w:val="245"/>
        </w:trPr>
        <w:tc>
          <w:tcPr>
            <w:tcW w:w="5670" w:type="dxa"/>
            <w:tcBorders>
              <w:top w:val="single" w:sz="4" w:space="0" w:color="000000"/>
              <w:bottom w:val="single" w:sz="4" w:space="0" w:color="000000"/>
            </w:tcBorders>
            <w:shd w:val="clear" w:color="auto" w:fill="F2F2F2" w:themeFill="background1" w:themeFillShade="F2"/>
          </w:tcPr>
          <w:p w14:paraId="49BC8393" w14:textId="0C4B0EA5" w:rsidR="001E59E3" w:rsidRPr="001E59E3" w:rsidRDefault="001E59E3" w:rsidP="001E59E3">
            <w:pPr>
              <w:spacing w:before="40" w:after="40" w:line="240" w:lineRule="auto"/>
              <w:ind w:left="334"/>
              <w:rPr>
                <w:rFonts w:ascii="Arial" w:eastAsia="Arial" w:hAnsi="Arial" w:cs="Arial"/>
                <w:b/>
                <w:sz w:val="18"/>
                <w:szCs w:val="18"/>
                <w:lang w:val="lt-LT"/>
              </w:rPr>
            </w:pPr>
            <w:r w:rsidRPr="001E59E3">
              <w:rPr>
                <w:rFonts w:ascii="Arial" w:eastAsia="Arial" w:hAnsi="Arial" w:cs="Arial"/>
                <w:b/>
                <w:sz w:val="18"/>
                <w:szCs w:val="18"/>
                <w:lang w:val="lt-LT"/>
              </w:rPr>
              <w:t>30.6. punktą išdėstyti taip:</w:t>
            </w:r>
          </w:p>
        </w:tc>
        <w:tc>
          <w:tcPr>
            <w:tcW w:w="4536" w:type="dxa"/>
            <w:tcBorders>
              <w:top w:val="single" w:sz="4" w:space="0" w:color="000000"/>
              <w:bottom w:val="single" w:sz="4" w:space="0" w:color="000000"/>
            </w:tcBorders>
            <w:shd w:val="clear" w:color="auto" w:fill="F2F2F2" w:themeFill="background1" w:themeFillShade="F2"/>
          </w:tcPr>
          <w:p w14:paraId="601089C6" w14:textId="0A6C50F5" w:rsidR="001E59E3" w:rsidRPr="001E59E3" w:rsidRDefault="001E59E3" w:rsidP="001E59E3">
            <w:pPr>
              <w:pStyle w:val="ListParagraph"/>
              <w:autoSpaceDE w:val="0"/>
              <w:autoSpaceDN w:val="0"/>
              <w:adjustRightInd w:val="0"/>
              <w:ind w:left="0"/>
              <w:jc w:val="both"/>
              <w:rPr>
                <w:rFonts w:ascii="Arial" w:eastAsia="Arial" w:hAnsi="Arial" w:cs="Arial"/>
                <w:bCs/>
                <w:sz w:val="18"/>
                <w:szCs w:val="18"/>
              </w:rPr>
            </w:pPr>
            <w:r w:rsidRPr="001E59E3">
              <w:rPr>
                <w:rFonts w:ascii="Arial" w:eastAsia="Arial" w:hAnsi="Arial" w:cs="Arial"/>
                <w:bCs/>
                <w:sz w:val="18"/>
                <w:szCs w:val="18"/>
              </w:rPr>
              <w:t xml:space="preserve">30.6. </w:t>
            </w:r>
            <w:r w:rsidRPr="001E59E3">
              <w:rPr>
                <w:rFonts w:ascii="Arial" w:hAnsi="Arial" w:cs="Arial"/>
                <w:sz w:val="18"/>
                <w:szCs w:val="18"/>
              </w:rPr>
              <w:t xml:space="preserve">Jeigu Rangovas nepateikia Užsakovui </w:t>
            </w:r>
            <w:r w:rsidRPr="001E59E3">
              <w:rPr>
                <w:rFonts w:ascii="Arial" w:eastAsia="Arial" w:hAnsi="Arial" w:cs="Arial"/>
                <w:sz w:val="18"/>
                <w:szCs w:val="18"/>
              </w:rPr>
              <w:t>BS</w:t>
            </w:r>
            <w:r w:rsidR="00C51EE1">
              <w:rPr>
                <w:rFonts w:ascii="Arial" w:eastAsia="Arial" w:hAnsi="Arial" w:cs="Arial"/>
                <w:sz w:val="18"/>
                <w:szCs w:val="18"/>
              </w:rPr>
              <w:t xml:space="preserve"> 14.2.1. ir </w:t>
            </w:r>
            <w:r w:rsidRPr="001E59E3">
              <w:rPr>
                <w:rFonts w:ascii="Arial" w:eastAsia="Arial" w:hAnsi="Arial" w:cs="Arial"/>
                <w:sz w:val="18"/>
                <w:szCs w:val="18"/>
              </w:rPr>
              <w:t>14.3.1. p. numatytų dokumentų</w:t>
            </w:r>
            <w:r w:rsidRPr="001E59E3">
              <w:rPr>
                <w:rFonts w:ascii="Arial" w:hAnsi="Arial" w:cs="Arial"/>
                <w:sz w:val="18"/>
                <w:szCs w:val="18"/>
              </w:rPr>
              <w:t xml:space="preserve">, laikoma, kad Rangovas nepagrįstai atsisakė Sutarties. Tokiu atveju laikoma, kad kitą dieną po termino Rangovui pateikti </w:t>
            </w:r>
            <w:r w:rsidRPr="001E59E3">
              <w:rPr>
                <w:rFonts w:ascii="Arial" w:eastAsia="Arial" w:hAnsi="Arial" w:cs="Arial"/>
                <w:sz w:val="18"/>
                <w:szCs w:val="18"/>
              </w:rPr>
              <w:t>BS</w:t>
            </w:r>
            <w:r w:rsidR="00C51EE1">
              <w:rPr>
                <w:rFonts w:ascii="Arial" w:eastAsia="Arial" w:hAnsi="Arial" w:cs="Arial"/>
                <w:sz w:val="18"/>
                <w:szCs w:val="18"/>
              </w:rPr>
              <w:t xml:space="preserve"> 14.2.1. ir</w:t>
            </w:r>
            <w:r w:rsidRPr="001E59E3">
              <w:rPr>
                <w:rFonts w:ascii="Arial" w:eastAsia="Arial" w:hAnsi="Arial" w:cs="Arial"/>
                <w:sz w:val="18"/>
                <w:szCs w:val="18"/>
              </w:rPr>
              <w:t xml:space="preserve"> 14.3.1. p. numatytus dokumentus,</w:t>
            </w:r>
            <w:r w:rsidRPr="001E59E3">
              <w:rPr>
                <w:rFonts w:ascii="Arial" w:hAnsi="Arial" w:cs="Arial"/>
                <w:sz w:val="18"/>
                <w:szCs w:val="18"/>
              </w:rPr>
              <w:t xml:space="preserve"> Sutartis pasibaigia, Užsakovas įgyja teisę Įstatymų nustatyta tvarka pasiūlyti sudaryti Sutartį kitam tiekėjui ir reikalauti Rangovo atlyginti dėl to kylančius Užsakovo nuostolius bei tuo tikslu pasinaudoti Rangovo pasiūlymo galiojimo užtikrinimu, neviršydamas patirtų nuostolių sumos</w:t>
            </w: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614E287B" w:rsidR="006B07B9" w:rsidRDefault="0009261C">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Užsakovas</w:t>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t>Rangovas</w:t>
      </w:r>
    </w:p>
    <w:p w14:paraId="0AEA9B12" w14:textId="252C4000" w:rsidR="0009261C" w:rsidRDefault="0009261C">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Vilniaus Gedimino technikos universitetas</w:t>
      </w:r>
      <w:r w:rsidR="00CC619F">
        <w:rPr>
          <w:rFonts w:ascii="Arial" w:eastAsia="Arial" w:hAnsi="Arial" w:cs="Arial"/>
          <w:b/>
          <w:sz w:val="18"/>
          <w:szCs w:val="18"/>
          <w:lang w:val="lt-LT"/>
        </w:rPr>
        <w:tab/>
      </w:r>
      <w:r w:rsidR="00CC619F">
        <w:rPr>
          <w:rFonts w:ascii="Arial" w:eastAsia="Arial" w:hAnsi="Arial" w:cs="Arial"/>
          <w:b/>
          <w:sz w:val="18"/>
          <w:szCs w:val="18"/>
          <w:lang w:val="lt-LT"/>
        </w:rPr>
        <w:tab/>
      </w:r>
      <w:r w:rsidR="00CC619F">
        <w:rPr>
          <w:rFonts w:ascii="Arial" w:eastAsia="Arial" w:hAnsi="Arial" w:cs="Arial"/>
          <w:b/>
          <w:sz w:val="18"/>
          <w:szCs w:val="18"/>
          <w:lang w:val="lt-LT"/>
        </w:rPr>
        <w:tab/>
        <w:t>UAB „Infes“</w:t>
      </w:r>
    </w:p>
    <w:p w14:paraId="581A1AAE" w14:textId="7C7E77A0" w:rsidR="0009261C" w:rsidRDefault="0009261C">
      <w:pPr>
        <w:spacing w:before="40" w:after="40" w:line="240" w:lineRule="auto"/>
        <w:rPr>
          <w:rFonts w:ascii="Arial" w:eastAsia="Arial" w:hAnsi="Arial" w:cs="Arial"/>
          <w:b/>
          <w:sz w:val="18"/>
          <w:szCs w:val="18"/>
          <w:lang w:val="lt-LT"/>
        </w:rPr>
      </w:pPr>
    </w:p>
    <w:p w14:paraId="1AC01CFA" w14:textId="54BD3214" w:rsidR="0009261C" w:rsidRPr="0009261C" w:rsidRDefault="0009261C">
      <w:pPr>
        <w:spacing w:before="40" w:after="40" w:line="240" w:lineRule="auto"/>
        <w:rPr>
          <w:rFonts w:ascii="Arial" w:eastAsia="Arial" w:hAnsi="Arial" w:cs="Arial"/>
          <w:bCs/>
          <w:sz w:val="18"/>
          <w:szCs w:val="18"/>
          <w:lang w:val="lt-LT"/>
        </w:rPr>
      </w:pPr>
      <w:r w:rsidRPr="0009261C">
        <w:rPr>
          <w:rFonts w:ascii="Arial" w:eastAsia="Arial" w:hAnsi="Arial" w:cs="Arial"/>
          <w:bCs/>
          <w:sz w:val="18"/>
          <w:szCs w:val="18"/>
          <w:lang w:val="lt-LT"/>
        </w:rPr>
        <w:t>Rektorius</w:t>
      </w:r>
      <w:r w:rsidR="00CC619F">
        <w:rPr>
          <w:rFonts w:ascii="Arial" w:eastAsia="Arial" w:hAnsi="Arial" w:cs="Arial"/>
          <w:bCs/>
          <w:sz w:val="18"/>
          <w:szCs w:val="18"/>
          <w:lang w:val="lt-LT"/>
        </w:rPr>
        <w:tab/>
      </w:r>
      <w:r w:rsidR="00CC619F">
        <w:rPr>
          <w:rFonts w:ascii="Arial" w:eastAsia="Arial" w:hAnsi="Arial" w:cs="Arial"/>
          <w:bCs/>
          <w:sz w:val="18"/>
          <w:szCs w:val="18"/>
          <w:lang w:val="lt-LT"/>
        </w:rPr>
        <w:tab/>
      </w:r>
      <w:r w:rsidR="00CC619F">
        <w:rPr>
          <w:rFonts w:ascii="Arial" w:eastAsia="Arial" w:hAnsi="Arial" w:cs="Arial"/>
          <w:bCs/>
          <w:sz w:val="18"/>
          <w:szCs w:val="18"/>
          <w:lang w:val="lt-LT"/>
        </w:rPr>
        <w:tab/>
      </w:r>
      <w:r w:rsidR="00CC619F">
        <w:rPr>
          <w:rFonts w:ascii="Arial" w:eastAsia="Arial" w:hAnsi="Arial" w:cs="Arial"/>
          <w:bCs/>
          <w:sz w:val="18"/>
          <w:szCs w:val="18"/>
          <w:lang w:val="lt-LT"/>
        </w:rPr>
        <w:tab/>
      </w:r>
      <w:r w:rsidR="00CC619F">
        <w:rPr>
          <w:rFonts w:ascii="Arial" w:eastAsia="Arial" w:hAnsi="Arial" w:cs="Arial"/>
          <w:bCs/>
          <w:sz w:val="18"/>
          <w:szCs w:val="18"/>
          <w:lang w:val="lt-LT"/>
        </w:rPr>
        <w:tab/>
      </w:r>
      <w:r w:rsidR="00CC619F">
        <w:rPr>
          <w:rFonts w:ascii="Arial" w:eastAsia="Arial" w:hAnsi="Arial" w:cs="Arial"/>
          <w:bCs/>
          <w:sz w:val="18"/>
          <w:szCs w:val="18"/>
          <w:lang w:val="lt-LT"/>
        </w:rPr>
        <w:tab/>
      </w:r>
      <w:r w:rsidR="00CC619F">
        <w:rPr>
          <w:rFonts w:ascii="Arial" w:eastAsia="Arial" w:hAnsi="Arial" w:cs="Arial"/>
          <w:bCs/>
          <w:sz w:val="18"/>
          <w:szCs w:val="18"/>
          <w:lang w:val="lt-LT"/>
        </w:rPr>
        <w:tab/>
        <w:t>Generalinis direktorius</w:t>
      </w:r>
    </w:p>
    <w:p w14:paraId="081820A7" w14:textId="605E9D94" w:rsidR="0009261C" w:rsidRPr="0009261C" w:rsidRDefault="0009261C">
      <w:pPr>
        <w:spacing w:before="40" w:after="40" w:line="240" w:lineRule="auto"/>
        <w:rPr>
          <w:rFonts w:ascii="Arial" w:eastAsia="Arial" w:hAnsi="Arial" w:cs="Arial"/>
          <w:bCs/>
          <w:sz w:val="18"/>
          <w:szCs w:val="18"/>
          <w:lang w:val="lt-LT"/>
        </w:rPr>
      </w:pPr>
      <w:r w:rsidRPr="0009261C">
        <w:rPr>
          <w:rFonts w:ascii="Arial" w:eastAsia="Arial" w:hAnsi="Arial" w:cs="Arial"/>
          <w:bCs/>
          <w:sz w:val="18"/>
          <w:szCs w:val="18"/>
          <w:lang w:val="lt-LT"/>
        </w:rPr>
        <w:t>Romualdas Kliukas</w:t>
      </w:r>
      <w:r w:rsidR="00CC619F">
        <w:rPr>
          <w:rFonts w:ascii="Arial" w:eastAsia="Arial" w:hAnsi="Arial" w:cs="Arial"/>
          <w:bCs/>
          <w:sz w:val="18"/>
          <w:szCs w:val="18"/>
          <w:lang w:val="lt-LT"/>
        </w:rPr>
        <w:tab/>
      </w:r>
      <w:r w:rsidR="00CC619F">
        <w:rPr>
          <w:rFonts w:ascii="Arial" w:eastAsia="Arial" w:hAnsi="Arial" w:cs="Arial"/>
          <w:bCs/>
          <w:sz w:val="18"/>
          <w:szCs w:val="18"/>
          <w:lang w:val="lt-LT"/>
        </w:rPr>
        <w:tab/>
      </w:r>
      <w:r w:rsidR="00CC619F">
        <w:rPr>
          <w:rFonts w:ascii="Arial" w:eastAsia="Arial" w:hAnsi="Arial" w:cs="Arial"/>
          <w:bCs/>
          <w:sz w:val="18"/>
          <w:szCs w:val="18"/>
          <w:lang w:val="lt-LT"/>
        </w:rPr>
        <w:tab/>
      </w:r>
      <w:r w:rsidR="00CC619F">
        <w:rPr>
          <w:rFonts w:ascii="Arial" w:eastAsia="Arial" w:hAnsi="Arial" w:cs="Arial"/>
          <w:bCs/>
          <w:sz w:val="18"/>
          <w:szCs w:val="18"/>
          <w:lang w:val="lt-LT"/>
        </w:rPr>
        <w:tab/>
      </w:r>
      <w:r w:rsidR="00CC619F">
        <w:rPr>
          <w:rFonts w:ascii="Arial" w:eastAsia="Arial" w:hAnsi="Arial" w:cs="Arial"/>
          <w:bCs/>
          <w:sz w:val="18"/>
          <w:szCs w:val="18"/>
          <w:lang w:val="lt-LT"/>
        </w:rPr>
        <w:tab/>
      </w:r>
      <w:r w:rsidR="00CC619F">
        <w:rPr>
          <w:rFonts w:ascii="Arial" w:eastAsia="Arial" w:hAnsi="Arial" w:cs="Arial"/>
          <w:bCs/>
          <w:sz w:val="18"/>
          <w:szCs w:val="18"/>
          <w:lang w:val="lt-LT"/>
        </w:rPr>
        <w:tab/>
        <w:t>Arvydas Markevičius</w:t>
      </w:r>
    </w:p>
    <w:sectPr w:rsidR="0009261C" w:rsidRPr="0009261C">
      <w:headerReference w:type="default" r:id="rId17"/>
      <w:footerReference w:type="default" r:id="rId18"/>
      <w:headerReference w:type="first" r:id="rId19"/>
      <w:footerReference w:type="first" r:id="rId2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B61E4" w14:textId="77777777" w:rsidR="00756D01" w:rsidRDefault="00756D01">
      <w:pPr>
        <w:spacing w:after="0" w:line="240" w:lineRule="auto"/>
      </w:pPr>
      <w:r>
        <w:separator/>
      </w:r>
    </w:p>
  </w:endnote>
  <w:endnote w:type="continuationSeparator" w:id="0">
    <w:p w14:paraId="01C3384B" w14:textId="77777777" w:rsidR="00756D01" w:rsidRDefault="00756D01">
      <w:pPr>
        <w:spacing w:after="0" w:line="240" w:lineRule="auto"/>
      </w:pPr>
      <w:r>
        <w:continuationSeparator/>
      </w:r>
    </w:p>
  </w:endnote>
  <w:endnote w:type="continuationNotice" w:id="1">
    <w:p w14:paraId="4CCE9F39" w14:textId="77777777" w:rsidR="00756D01" w:rsidRDefault="00756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NewRomanPSMT">
    <w:altName w:val="Yu Gothic"/>
    <w:panose1 w:val="00000000000000000000"/>
    <w:charset w:val="EE"/>
    <w:family w:val="auto"/>
    <w:notTrueType/>
    <w:pitch w:val="default"/>
    <w:sig w:usb0="00000007" w:usb1="00000000" w:usb2="00000000" w:usb3="00000000" w:csb0="0000008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0F05EF" w:rsidRPr="000F05EF">
          <w:rPr>
            <w:rFonts w:ascii="Arial" w:hAnsi="Arial" w:cs="Arial"/>
            <w:noProof/>
            <w:sz w:val="18"/>
            <w:szCs w:val="18"/>
            <w:lang w:val="lt-LT"/>
          </w:rPr>
          <w:t>5</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0F05EF">
          <w:rPr>
            <w:rFonts w:ascii="Arial" w:hAnsi="Arial" w:cs="Arial"/>
            <w:noProof/>
            <w:sz w:val="18"/>
            <w:szCs w:val="18"/>
          </w:rPr>
          <w:t>6</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37459">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D37459">
      <w:rPr>
        <w:rFonts w:ascii="Arial" w:eastAsia="Arial" w:hAnsi="Arial" w:cs="Arial"/>
        <w:noProof/>
        <w:color w:val="000000"/>
        <w:sz w:val="18"/>
        <w:szCs w:val="18"/>
      </w:rPr>
      <w:t>6</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6347F" w14:textId="77777777" w:rsidR="00756D01" w:rsidRDefault="00756D01">
      <w:pPr>
        <w:spacing w:after="0" w:line="240" w:lineRule="auto"/>
      </w:pPr>
      <w:r>
        <w:separator/>
      </w:r>
    </w:p>
  </w:footnote>
  <w:footnote w:type="continuationSeparator" w:id="0">
    <w:p w14:paraId="16D600CF" w14:textId="77777777" w:rsidR="00756D01" w:rsidRDefault="00756D01">
      <w:pPr>
        <w:spacing w:after="0" w:line="240" w:lineRule="auto"/>
      </w:pPr>
      <w:r>
        <w:continuationSeparator/>
      </w:r>
    </w:p>
  </w:footnote>
  <w:footnote w:type="continuationNotice" w:id="1">
    <w:p w14:paraId="67132BD7" w14:textId="77777777" w:rsidR="00756D01" w:rsidRDefault="00756D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7" w:name="_heading=h.2jxsxqh" w:colFirst="0" w:colLast="0"/>
    <w:bookmarkStart w:id="28" w:name="_Hlk6495071"/>
    <w:bookmarkStart w:id="29" w:name="_Hlk6495072"/>
    <w:bookmarkEnd w:id="27"/>
    <w:r w:rsidRPr="00211172">
      <w:rPr>
        <w:rFonts w:ascii="Arial" w:eastAsia="Arial" w:hAnsi="Arial" w:cs="Arial"/>
        <w:sz w:val="18"/>
        <w:szCs w:val="18"/>
        <w:lang w:val="lt-LT"/>
      </w:rPr>
      <w:t>Statybos rangos sutartis | Specialiosios sąlygos</w:t>
    </w:r>
  </w:p>
  <w:bookmarkEnd w:id="28"/>
  <w:bookmarkEnd w:id="29"/>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4475" w14:textId="01452D6E" w:rsidR="00C326DF" w:rsidRPr="005402A3" w:rsidRDefault="004D0A5A">
    <w:pPr>
      <w:pStyle w:val="Header"/>
      <w:rPr>
        <w:rFonts w:ascii="Arial" w:hAnsi="Arial" w:cs="Arial"/>
        <w:lang w:val="lt-LT"/>
      </w:rPr>
    </w:pPr>
    <w:r w:rsidRPr="005402A3">
      <w:rPr>
        <w:rFonts w:ascii="Arial" w:hAnsi="Arial" w:cs="Arial"/>
        <w:lang w:val="lt-LT"/>
      </w:rPr>
      <w:t xml:space="preserve">Rangos </w:t>
    </w:r>
    <w:r w:rsidR="00537FBF" w:rsidRPr="005402A3">
      <w:rPr>
        <w:rFonts w:ascii="Arial" w:hAnsi="Arial" w:cs="Arial"/>
        <w:lang w:val="lt-LT"/>
      </w:rPr>
      <w:t>sutart</w:t>
    </w:r>
    <w:r w:rsidR="00051E0C">
      <w:rPr>
        <w:rFonts w:ascii="Arial" w:hAnsi="Arial" w:cs="Arial"/>
        <w:lang w:val="lt-LT"/>
      </w:rPr>
      <w:t>ie</w:t>
    </w:r>
    <w:r w:rsidR="00537FBF" w:rsidRPr="005402A3">
      <w:rPr>
        <w:rFonts w:ascii="Arial" w:hAnsi="Arial" w:cs="Arial"/>
        <w:lang w:val="lt-LT"/>
      </w:rPr>
      <w:t>s Nr.</w:t>
    </w:r>
    <w:r w:rsidR="00C503F2" w:rsidRPr="005402A3">
      <w:rPr>
        <w:rFonts w:ascii="Arial" w:hAnsi="Arial" w:cs="Arial"/>
        <w:lang w:val="lt-LT"/>
      </w:rPr>
      <w:t xml:space="preserve"> _________________</w:t>
    </w:r>
    <w:r w:rsidR="00537FBF" w:rsidRPr="005402A3">
      <w:rPr>
        <w:rFonts w:ascii="Arial" w:hAnsi="Arial" w:cs="Arial"/>
        <w:lang w:val="lt-LT"/>
      </w:rPr>
      <w:t xml:space="preserve"> Specialiosios sąlygos</w:t>
    </w:r>
  </w:p>
  <w:p w14:paraId="4C34E0C2" w14:textId="671E6670" w:rsidR="009F0D88" w:rsidRPr="00826756" w:rsidRDefault="009F0D88">
    <w:pPr>
      <w:pStyle w:val="Header"/>
      <w:rPr>
        <w:rFonts w:ascii="Arial" w:hAnsi="Arial" w:cs="Arial"/>
        <w:b/>
        <w:bCs/>
        <w:i/>
        <w:strike/>
        <w:vertAlign w:val="superscript"/>
        <w:lang w:val="sv-SE"/>
      </w:rPr>
    </w:pPr>
    <w:r w:rsidRPr="00826756">
      <w:rPr>
        <w:rFonts w:ascii="Arial" w:hAnsi="Arial" w:cs="Arial"/>
        <w:b/>
        <w:bCs/>
        <w:i/>
        <w:strike/>
        <w:vertAlign w:val="superscript"/>
        <w:lang w:val="sv-SE"/>
      </w:rPr>
      <w:t>----------------------------------------------------------------------------------------------------------------------------------------</w:t>
    </w:r>
    <w:r w:rsidR="0004674E" w:rsidRPr="00826756">
      <w:rPr>
        <w:rFonts w:ascii="Arial" w:hAnsi="Arial" w:cs="Arial"/>
        <w:b/>
        <w:bCs/>
        <w:i/>
        <w:strike/>
        <w:vertAlign w:val="superscript"/>
        <w:lang w:val="sv-SE"/>
      </w:rPr>
      <w:t>----------------------------------------------------------------------------------</w:t>
    </w:r>
    <w:r w:rsidRPr="00826756">
      <w:rPr>
        <w:rFonts w:ascii="Arial" w:hAnsi="Arial" w:cs="Arial"/>
        <w:b/>
        <w:bCs/>
        <w:i/>
        <w:strike/>
        <w:vertAlign w:val="superscript"/>
        <w:lang w:val="sv-S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82E"/>
    <w:multiLevelType w:val="multilevel"/>
    <w:tmpl w:val="E7F67CC0"/>
    <w:lvl w:ilvl="0">
      <w:start w:val="15"/>
      <w:numFmt w:val="decimal"/>
      <w:lvlText w:val="%1."/>
      <w:lvlJc w:val="left"/>
      <w:pPr>
        <w:ind w:left="405" w:hanging="405"/>
      </w:pPr>
      <w:rPr>
        <w:rFonts w:hint="default"/>
      </w:rPr>
    </w:lvl>
    <w:lvl w:ilvl="1">
      <w:start w:val="5"/>
      <w:numFmt w:val="decimal"/>
      <w:lvlText w:val="%1.%2."/>
      <w:lvlJc w:val="left"/>
      <w:pPr>
        <w:ind w:left="1823" w:hanging="40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63C05AD"/>
    <w:multiLevelType w:val="hybridMultilevel"/>
    <w:tmpl w:val="7C3C8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91C28"/>
    <w:multiLevelType w:val="multilevel"/>
    <w:tmpl w:val="CCAA3EC6"/>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9E96339"/>
    <w:multiLevelType w:val="multilevel"/>
    <w:tmpl w:val="30AE0464"/>
    <w:lvl w:ilvl="0">
      <w:start w:val="1"/>
      <w:numFmt w:val="decimal"/>
      <w:suff w:val="space"/>
      <w:lvlText w:val="%1."/>
      <w:lvlJc w:val="left"/>
      <w:pPr>
        <w:ind w:left="2204" w:hanging="360"/>
      </w:pPr>
    </w:lvl>
    <w:lvl w:ilvl="1">
      <w:start w:val="1"/>
      <w:numFmt w:val="decimal"/>
      <w:suff w:val="space"/>
      <w:lvlText w:val="%1.%2."/>
      <w:lvlJc w:val="left"/>
      <w:pPr>
        <w:ind w:left="1850" w:hanging="432"/>
      </w:pPr>
      <w:rPr>
        <w:b w:val="0"/>
      </w:rPr>
    </w:lvl>
    <w:lvl w:ilvl="2">
      <w:start w:val="1"/>
      <w:numFmt w:val="decimal"/>
      <w:suff w:val="space"/>
      <w:lvlText w:val="%1.%2.%3."/>
      <w:lvlJc w:val="left"/>
      <w:pPr>
        <w:ind w:left="4616" w:hanging="504"/>
      </w:pPr>
      <w:rPr>
        <w:b w:val="0"/>
        <w:color w:val="auto"/>
        <w:sz w:val="22"/>
        <w:szCs w:val="22"/>
      </w:rPr>
    </w:lvl>
    <w:lvl w:ilvl="3">
      <w:start w:val="1"/>
      <w:numFmt w:val="decimal"/>
      <w:lvlText w:val="%1.%2.%3.%4."/>
      <w:lvlJc w:val="left"/>
      <w:pPr>
        <w:ind w:left="1641"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num w:numId="1">
    <w:abstractNumId w:val="1"/>
  </w:num>
  <w:num w:numId="2">
    <w:abstractNumId w:val="6"/>
  </w:num>
  <w:num w:numId="3">
    <w:abstractNumId w:val="9"/>
  </w:num>
  <w:num w:numId="4">
    <w:abstractNumId w:val="2"/>
  </w:num>
  <w:num w:numId="5">
    <w:abstractNumId w:val="7"/>
  </w:num>
  <w:num w:numId="6">
    <w:abstractNumId w:val="5"/>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851"/>
    <w:rsid w:val="00004F59"/>
    <w:rsid w:val="00005302"/>
    <w:rsid w:val="0000566A"/>
    <w:rsid w:val="00005B7C"/>
    <w:rsid w:val="00006430"/>
    <w:rsid w:val="00006578"/>
    <w:rsid w:val="000065F4"/>
    <w:rsid w:val="00006DB9"/>
    <w:rsid w:val="000100DC"/>
    <w:rsid w:val="00010195"/>
    <w:rsid w:val="0001024E"/>
    <w:rsid w:val="000107AC"/>
    <w:rsid w:val="00010B85"/>
    <w:rsid w:val="00010F33"/>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055"/>
    <w:rsid w:val="0001510A"/>
    <w:rsid w:val="0001549B"/>
    <w:rsid w:val="000155DB"/>
    <w:rsid w:val="00015E53"/>
    <w:rsid w:val="00015FA8"/>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27F"/>
    <w:rsid w:val="00022635"/>
    <w:rsid w:val="00022749"/>
    <w:rsid w:val="00022F1F"/>
    <w:rsid w:val="00022F7B"/>
    <w:rsid w:val="00023070"/>
    <w:rsid w:val="00023F11"/>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719"/>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C"/>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4E"/>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E0C"/>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90"/>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132"/>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CAC"/>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9BB"/>
    <w:rsid w:val="00081BB4"/>
    <w:rsid w:val="00081DA7"/>
    <w:rsid w:val="00081F73"/>
    <w:rsid w:val="0008275C"/>
    <w:rsid w:val="0008275E"/>
    <w:rsid w:val="000827CE"/>
    <w:rsid w:val="00082B7A"/>
    <w:rsid w:val="00082ED0"/>
    <w:rsid w:val="000836DB"/>
    <w:rsid w:val="00083B03"/>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962"/>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1C"/>
    <w:rsid w:val="00092631"/>
    <w:rsid w:val="00092AAD"/>
    <w:rsid w:val="00092E0C"/>
    <w:rsid w:val="00092F81"/>
    <w:rsid w:val="00093733"/>
    <w:rsid w:val="000938EA"/>
    <w:rsid w:val="00093AEB"/>
    <w:rsid w:val="00093BA7"/>
    <w:rsid w:val="00093CDC"/>
    <w:rsid w:val="00093E90"/>
    <w:rsid w:val="00094337"/>
    <w:rsid w:val="00094451"/>
    <w:rsid w:val="000950DA"/>
    <w:rsid w:val="000952F8"/>
    <w:rsid w:val="0009538B"/>
    <w:rsid w:val="000955F3"/>
    <w:rsid w:val="00095650"/>
    <w:rsid w:val="00095A84"/>
    <w:rsid w:val="00095C2B"/>
    <w:rsid w:val="00095EE9"/>
    <w:rsid w:val="00096192"/>
    <w:rsid w:val="0009648A"/>
    <w:rsid w:val="000964E1"/>
    <w:rsid w:val="0009671F"/>
    <w:rsid w:val="00096BFB"/>
    <w:rsid w:val="000975C6"/>
    <w:rsid w:val="0009779A"/>
    <w:rsid w:val="00097E53"/>
    <w:rsid w:val="000A080E"/>
    <w:rsid w:val="000A0871"/>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81"/>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9E2"/>
    <w:rsid w:val="000C4A1C"/>
    <w:rsid w:val="000C4ED7"/>
    <w:rsid w:val="000C5951"/>
    <w:rsid w:val="000C5CAE"/>
    <w:rsid w:val="000C5CC4"/>
    <w:rsid w:val="000C5F25"/>
    <w:rsid w:val="000C6246"/>
    <w:rsid w:val="000C6B17"/>
    <w:rsid w:val="000C6C32"/>
    <w:rsid w:val="000C6E7E"/>
    <w:rsid w:val="000C6FCD"/>
    <w:rsid w:val="000C7AF8"/>
    <w:rsid w:val="000C7C2D"/>
    <w:rsid w:val="000D0473"/>
    <w:rsid w:val="000D101D"/>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78B"/>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45"/>
    <w:rsid w:val="000E52B5"/>
    <w:rsid w:val="000E552C"/>
    <w:rsid w:val="000E556F"/>
    <w:rsid w:val="000E5DE2"/>
    <w:rsid w:val="000E6AF3"/>
    <w:rsid w:val="000E6D32"/>
    <w:rsid w:val="000E6FAB"/>
    <w:rsid w:val="000E7032"/>
    <w:rsid w:val="000E7189"/>
    <w:rsid w:val="000E7473"/>
    <w:rsid w:val="000E751E"/>
    <w:rsid w:val="000E762A"/>
    <w:rsid w:val="000E77F5"/>
    <w:rsid w:val="000E7861"/>
    <w:rsid w:val="000E78FB"/>
    <w:rsid w:val="000E7D29"/>
    <w:rsid w:val="000F01ED"/>
    <w:rsid w:val="000F05EF"/>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9D5"/>
    <w:rsid w:val="001033EE"/>
    <w:rsid w:val="001033FC"/>
    <w:rsid w:val="00103AE8"/>
    <w:rsid w:val="00103B1F"/>
    <w:rsid w:val="00103D57"/>
    <w:rsid w:val="00103F44"/>
    <w:rsid w:val="00103F6B"/>
    <w:rsid w:val="00103F91"/>
    <w:rsid w:val="0010486D"/>
    <w:rsid w:val="001048B1"/>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4F84"/>
    <w:rsid w:val="001151E4"/>
    <w:rsid w:val="00115884"/>
    <w:rsid w:val="00115C83"/>
    <w:rsid w:val="00115D1B"/>
    <w:rsid w:val="00115F9E"/>
    <w:rsid w:val="00116378"/>
    <w:rsid w:val="001166A0"/>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A89"/>
    <w:rsid w:val="00131C03"/>
    <w:rsid w:val="00131C6F"/>
    <w:rsid w:val="00131E02"/>
    <w:rsid w:val="00131EBD"/>
    <w:rsid w:val="001323FF"/>
    <w:rsid w:val="00132495"/>
    <w:rsid w:val="00132892"/>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010"/>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DEF"/>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555"/>
    <w:rsid w:val="00186A68"/>
    <w:rsid w:val="00186E31"/>
    <w:rsid w:val="0018772F"/>
    <w:rsid w:val="0018792C"/>
    <w:rsid w:val="00187ABD"/>
    <w:rsid w:val="00187CAF"/>
    <w:rsid w:val="00187D4D"/>
    <w:rsid w:val="00187FD6"/>
    <w:rsid w:val="00190623"/>
    <w:rsid w:val="00190855"/>
    <w:rsid w:val="00190A5F"/>
    <w:rsid w:val="00190CB2"/>
    <w:rsid w:val="00191177"/>
    <w:rsid w:val="0019167B"/>
    <w:rsid w:val="001917F4"/>
    <w:rsid w:val="00191D10"/>
    <w:rsid w:val="001923DE"/>
    <w:rsid w:val="001924DA"/>
    <w:rsid w:val="00192543"/>
    <w:rsid w:val="001928E5"/>
    <w:rsid w:val="00192DCF"/>
    <w:rsid w:val="001931D5"/>
    <w:rsid w:val="00193320"/>
    <w:rsid w:val="0019332C"/>
    <w:rsid w:val="001934B8"/>
    <w:rsid w:val="001936D4"/>
    <w:rsid w:val="001938B6"/>
    <w:rsid w:val="00193FFC"/>
    <w:rsid w:val="0019405A"/>
    <w:rsid w:val="001941DB"/>
    <w:rsid w:val="00194383"/>
    <w:rsid w:val="00194427"/>
    <w:rsid w:val="0019450B"/>
    <w:rsid w:val="001945EC"/>
    <w:rsid w:val="00194696"/>
    <w:rsid w:val="001946A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DAF"/>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1CCE"/>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9D7"/>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6E2B"/>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3B1"/>
    <w:rsid w:val="001E483C"/>
    <w:rsid w:val="001E4B56"/>
    <w:rsid w:val="001E5055"/>
    <w:rsid w:val="001E516D"/>
    <w:rsid w:val="001E557D"/>
    <w:rsid w:val="001E5908"/>
    <w:rsid w:val="001E59E3"/>
    <w:rsid w:val="001E5B42"/>
    <w:rsid w:val="001E5C8C"/>
    <w:rsid w:val="001E60FB"/>
    <w:rsid w:val="001E67C3"/>
    <w:rsid w:val="001E69D3"/>
    <w:rsid w:val="001E69F1"/>
    <w:rsid w:val="001E6CF4"/>
    <w:rsid w:val="001E768E"/>
    <w:rsid w:val="001E7E6C"/>
    <w:rsid w:val="001F0134"/>
    <w:rsid w:val="001F074F"/>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506"/>
    <w:rsid w:val="00200619"/>
    <w:rsid w:val="0020098C"/>
    <w:rsid w:val="00200ABB"/>
    <w:rsid w:val="00200DAA"/>
    <w:rsid w:val="002010AF"/>
    <w:rsid w:val="0020112F"/>
    <w:rsid w:val="00201246"/>
    <w:rsid w:val="0020183B"/>
    <w:rsid w:val="00201B96"/>
    <w:rsid w:val="00202511"/>
    <w:rsid w:val="00202619"/>
    <w:rsid w:val="00202963"/>
    <w:rsid w:val="00202C6B"/>
    <w:rsid w:val="00203660"/>
    <w:rsid w:val="00203671"/>
    <w:rsid w:val="002038F8"/>
    <w:rsid w:val="00203A09"/>
    <w:rsid w:val="00203B09"/>
    <w:rsid w:val="00203FDC"/>
    <w:rsid w:val="00204324"/>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03D9"/>
    <w:rsid w:val="00210747"/>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88"/>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829"/>
    <w:rsid w:val="00223948"/>
    <w:rsid w:val="002240FC"/>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0A9"/>
    <w:rsid w:val="002315EF"/>
    <w:rsid w:val="00231AAA"/>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2CE6"/>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CB0"/>
    <w:rsid w:val="00271FB4"/>
    <w:rsid w:val="00272342"/>
    <w:rsid w:val="00272782"/>
    <w:rsid w:val="00272888"/>
    <w:rsid w:val="0027293F"/>
    <w:rsid w:val="00272A3F"/>
    <w:rsid w:val="00273397"/>
    <w:rsid w:val="00273651"/>
    <w:rsid w:val="0027365C"/>
    <w:rsid w:val="00273CB6"/>
    <w:rsid w:val="00273CC5"/>
    <w:rsid w:val="00273E2F"/>
    <w:rsid w:val="00273F60"/>
    <w:rsid w:val="00273F9C"/>
    <w:rsid w:val="00274699"/>
    <w:rsid w:val="0027485B"/>
    <w:rsid w:val="0027536F"/>
    <w:rsid w:val="002753C5"/>
    <w:rsid w:val="002755E2"/>
    <w:rsid w:val="002757E2"/>
    <w:rsid w:val="00275DF2"/>
    <w:rsid w:val="0027623E"/>
    <w:rsid w:val="00276439"/>
    <w:rsid w:val="002768B4"/>
    <w:rsid w:val="002769B9"/>
    <w:rsid w:val="00276AE0"/>
    <w:rsid w:val="00276BC8"/>
    <w:rsid w:val="0027701E"/>
    <w:rsid w:val="00277524"/>
    <w:rsid w:val="0027776B"/>
    <w:rsid w:val="002777CF"/>
    <w:rsid w:val="002777E3"/>
    <w:rsid w:val="00277DEC"/>
    <w:rsid w:val="002801E8"/>
    <w:rsid w:val="002802C3"/>
    <w:rsid w:val="0028063F"/>
    <w:rsid w:val="002807A7"/>
    <w:rsid w:val="002807AB"/>
    <w:rsid w:val="00280A5E"/>
    <w:rsid w:val="00280AC6"/>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4D97"/>
    <w:rsid w:val="00295332"/>
    <w:rsid w:val="002958AB"/>
    <w:rsid w:val="00295E69"/>
    <w:rsid w:val="002962CD"/>
    <w:rsid w:val="00296B51"/>
    <w:rsid w:val="00296E36"/>
    <w:rsid w:val="0029719A"/>
    <w:rsid w:val="00297206"/>
    <w:rsid w:val="0029769C"/>
    <w:rsid w:val="0029786C"/>
    <w:rsid w:val="00297997"/>
    <w:rsid w:val="00297C4F"/>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153"/>
    <w:rsid w:val="002A45BC"/>
    <w:rsid w:val="002A48A2"/>
    <w:rsid w:val="002A4AF3"/>
    <w:rsid w:val="002A4FBC"/>
    <w:rsid w:val="002A52DD"/>
    <w:rsid w:val="002A6902"/>
    <w:rsid w:val="002A6F72"/>
    <w:rsid w:val="002A70E6"/>
    <w:rsid w:val="002A733E"/>
    <w:rsid w:val="002A7435"/>
    <w:rsid w:val="002A74E6"/>
    <w:rsid w:val="002A7B70"/>
    <w:rsid w:val="002A7D2B"/>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AD2"/>
    <w:rsid w:val="002D2D1C"/>
    <w:rsid w:val="002D2F69"/>
    <w:rsid w:val="002D327C"/>
    <w:rsid w:val="002D38A8"/>
    <w:rsid w:val="002D38CC"/>
    <w:rsid w:val="002D3AAB"/>
    <w:rsid w:val="002D3D6E"/>
    <w:rsid w:val="002D4F2E"/>
    <w:rsid w:val="002D51E2"/>
    <w:rsid w:val="002D54D3"/>
    <w:rsid w:val="002D59EE"/>
    <w:rsid w:val="002D59F6"/>
    <w:rsid w:val="002D6314"/>
    <w:rsid w:val="002D72D5"/>
    <w:rsid w:val="002D761A"/>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B02"/>
    <w:rsid w:val="002E7C3F"/>
    <w:rsid w:val="002E7D0A"/>
    <w:rsid w:val="002F0552"/>
    <w:rsid w:val="002F086C"/>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AF"/>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278A"/>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8D4"/>
    <w:rsid w:val="00306EE8"/>
    <w:rsid w:val="003074A8"/>
    <w:rsid w:val="003079B3"/>
    <w:rsid w:val="00307B31"/>
    <w:rsid w:val="00307C0E"/>
    <w:rsid w:val="00307F9E"/>
    <w:rsid w:val="00310861"/>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798"/>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BE2"/>
    <w:rsid w:val="00322FF8"/>
    <w:rsid w:val="003236E6"/>
    <w:rsid w:val="0032379A"/>
    <w:rsid w:val="003238D0"/>
    <w:rsid w:val="00323B41"/>
    <w:rsid w:val="00325158"/>
    <w:rsid w:val="003256EC"/>
    <w:rsid w:val="00325A47"/>
    <w:rsid w:val="00325B68"/>
    <w:rsid w:val="00325C8A"/>
    <w:rsid w:val="00325CC3"/>
    <w:rsid w:val="00325EF1"/>
    <w:rsid w:val="00325F33"/>
    <w:rsid w:val="00326339"/>
    <w:rsid w:val="003264D0"/>
    <w:rsid w:val="003264F7"/>
    <w:rsid w:val="0032666A"/>
    <w:rsid w:val="00326944"/>
    <w:rsid w:val="00326D1C"/>
    <w:rsid w:val="00326DE8"/>
    <w:rsid w:val="003271FE"/>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A2B"/>
    <w:rsid w:val="00333F3B"/>
    <w:rsid w:val="00333F75"/>
    <w:rsid w:val="00335073"/>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213"/>
    <w:rsid w:val="00343398"/>
    <w:rsid w:val="00343762"/>
    <w:rsid w:val="0034392F"/>
    <w:rsid w:val="00344322"/>
    <w:rsid w:val="00344703"/>
    <w:rsid w:val="00344945"/>
    <w:rsid w:val="003449FA"/>
    <w:rsid w:val="00344B4C"/>
    <w:rsid w:val="00345177"/>
    <w:rsid w:val="003459FF"/>
    <w:rsid w:val="00345C59"/>
    <w:rsid w:val="00345D91"/>
    <w:rsid w:val="00345EA5"/>
    <w:rsid w:val="00346164"/>
    <w:rsid w:val="00346474"/>
    <w:rsid w:val="00346899"/>
    <w:rsid w:val="00346ABC"/>
    <w:rsid w:val="00346F76"/>
    <w:rsid w:val="0034702E"/>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6EB"/>
    <w:rsid w:val="00357C43"/>
    <w:rsid w:val="00357C63"/>
    <w:rsid w:val="00357FE5"/>
    <w:rsid w:val="0036057B"/>
    <w:rsid w:val="003607D3"/>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98"/>
    <w:rsid w:val="00371FB2"/>
    <w:rsid w:val="003726DC"/>
    <w:rsid w:val="00372797"/>
    <w:rsid w:val="00372D6D"/>
    <w:rsid w:val="00372FDA"/>
    <w:rsid w:val="003731F7"/>
    <w:rsid w:val="0037330C"/>
    <w:rsid w:val="0037348A"/>
    <w:rsid w:val="003734FF"/>
    <w:rsid w:val="00373556"/>
    <w:rsid w:val="00373600"/>
    <w:rsid w:val="00373982"/>
    <w:rsid w:val="00373D0C"/>
    <w:rsid w:val="00373D18"/>
    <w:rsid w:val="00373D8E"/>
    <w:rsid w:val="00374261"/>
    <w:rsid w:val="003742EC"/>
    <w:rsid w:val="00374CE4"/>
    <w:rsid w:val="00374DF7"/>
    <w:rsid w:val="003753EE"/>
    <w:rsid w:val="0037551A"/>
    <w:rsid w:val="00375686"/>
    <w:rsid w:val="003756F5"/>
    <w:rsid w:val="00375B8C"/>
    <w:rsid w:val="00375DA8"/>
    <w:rsid w:val="00375E01"/>
    <w:rsid w:val="00376129"/>
    <w:rsid w:val="00376362"/>
    <w:rsid w:val="003765B8"/>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87BCD"/>
    <w:rsid w:val="00390003"/>
    <w:rsid w:val="00390102"/>
    <w:rsid w:val="00390133"/>
    <w:rsid w:val="003905E0"/>
    <w:rsid w:val="003906F9"/>
    <w:rsid w:val="00390B84"/>
    <w:rsid w:val="00390E78"/>
    <w:rsid w:val="003914F6"/>
    <w:rsid w:val="003917EB"/>
    <w:rsid w:val="0039186F"/>
    <w:rsid w:val="00391CC4"/>
    <w:rsid w:val="0039278E"/>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C6D"/>
    <w:rsid w:val="00397E63"/>
    <w:rsid w:val="003A0CAF"/>
    <w:rsid w:val="003A0FF2"/>
    <w:rsid w:val="003A1314"/>
    <w:rsid w:val="003A17C1"/>
    <w:rsid w:val="003A18B5"/>
    <w:rsid w:val="003A1EBA"/>
    <w:rsid w:val="003A265D"/>
    <w:rsid w:val="003A29EC"/>
    <w:rsid w:val="003A33F1"/>
    <w:rsid w:val="003A3469"/>
    <w:rsid w:val="003A3766"/>
    <w:rsid w:val="003A3BA7"/>
    <w:rsid w:val="003A40BB"/>
    <w:rsid w:val="003A419C"/>
    <w:rsid w:val="003A47F3"/>
    <w:rsid w:val="003A4908"/>
    <w:rsid w:val="003A4A2D"/>
    <w:rsid w:val="003A4C7E"/>
    <w:rsid w:val="003A5109"/>
    <w:rsid w:val="003A524A"/>
    <w:rsid w:val="003A52C1"/>
    <w:rsid w:val="003A52CE"/>
    <w:rsid w:val="003A58EE"/>
    <w:rsid w:val="003A5A53"/>
    <w:rsid w:val="003A5BC4"/>
    <w:rsid w:val="003A5CA8"/>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51"/>
    <w:rsid w:val="003B2C8A"/>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8"/>
    <w:rsid w:val="003E1D2B"/>
    <w:rsid w:val="003E266D"/>
    <w:rsid w:val="003E3723"/>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1E5"/>
    <w:rsid w:val="003E73C5"/>
    <w:rsid w:val="003E7492"/>
    <w:rsid w:val="003E7AFB"/>
    <w:rsid w:val="003E7DF2"/>
    <w:rsid w:val="003F0059"/>
    <w:rsid w:val="003F0188"/>
    <w:rsid w:val="003F0315"/>
    <w:rsid w:val="003F070E"/>
    <w:rsid w:val="003F0871"/>
    <w:rsid w:val="003F0959"/>
    <w:rsid w:val="003F0A6E"/>
    <w:rsid w:val="003F19C8"/>
    <w:rsid w:val="003F2122"/>
    <w:rsid w:val="003F2272"/>
    <w:rsid w:val="003F2528"/>
    <w:rsid w:val="003F3B50"/>
    <w:rsid w:val="003F3C36"/>
    <w:rsid w:val="003F3E4E"/>
    <w:rsid w:val="003F46CD"/>
    <w:rsid w:val="003F4739"/>
    <w:rsid w:val="003F479A"/>
    <w:rsid w:val="003F47C4"/>
    <w:rsid w:val="003F4A00"/>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BB"/>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760"/>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324"/>
    <w:rsid w:val="00426D6D"/>
    <w:rsid w:val="00426EA0"/>
    <w:rsid w:val="004275A4"/>
    <w:rsid w:val="00427C67"/>
    <w:rsid w:val="00427E45"/>
    <w:rsid w:val="00427F3C"/>
    <w:rsid w:val="004303AB"/>
    <w:rsid w:val="00430625"/>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41"/>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248"/>
    <w:rsid w:val="004634CB"/>
    <w:rsid w:val="00463758"/>
    <w:rsid w:val="004637BE"/>
    <w:rsid w:val="004639A0"/>
    <w:rsid w:val="00464090"/>
    <w:rsid w:val="0046431C"/>
    <w:rsid w:val="00464A84"/>
    <w:rsid w:val="00464B13"/>
    <w:rsid w:val="0046525E"/>
    <w:rsid w:val="004652FC"/>
    <w:rsid w:val="00465924"/>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A2D"/>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7D8"/>
    <w:rsid w:val="004939EE"/>
    <w:rsid w:val="00493A12"/>
    <w:rsid w:val="00493ADB"/>
    <w:rsid w:val="0049466A"/>
    <w:rsid w:val="00494C31"/>
    <w:rsid w:val="00494F82"/>
    <w:rsid w:val="004955AD"/>
    <w:rsid w:val="004959CB"/>
    <w:rsid w:val="00496466"/>
    <w:rsid w:val="004964F8"/>
    <w:rsid w:val="00496944"/>
    <w:rsid w:val="0049710B"/>
    <w:rsid w:val="0049735B"/>
    <w:rsid w:val="004973A2"/>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3D0F"/>
    <w:rsid w:val="004A48B3"/>
    <w:rsid w:val="004A5348"/>
    <w:rsid w:val="004A5967"/>
    <w:rsid w:val="004A5B87"/>
    <w:rsid w:val="004A65A6"/>
    <w:rsid w:val="004A7048"/>
    <w:rsid w:val="004A72DA"/>
    <w:rsid w:val="004A7C46"/>
    <w:rsid w:val="004A7C88"/>
    <w:rsid w:val="004B06C2"/>
    <w:rsid w:val="004B0DFE"/>
    <w:rsid w:val="004B0F5D"/>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0BD"/>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A5A"/>
    <w:rsid w:val="004D0C1C"/>
    <w:rsid w:val="004D0F74"/>
    <w:rsid w:val="004D0FB2"/>
    <w:rsid w:val="004D1B90"/>
    <w:rsid w:val="004D1F57"/>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405"/>
    <w:rsid w:val="004D6511"/>
    <w:rsid w:val="004D65B8"/>
    <w:rsid w:val="004D6EA8"/>
    <w:rsid w:val="004D76D0"/>
    <w:rsid w:val="004D7A08"/>
    <w:rsid w:val="004E022D"/>
    <w:rsid w:val="004E069A"/>
    <w:rsid w:val="004E07D1"/>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BFF"/>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2C"/>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4B7"/>
    <w:rsid w:val="0050066D"/>
    <w:rsid w:val="00500987"/>
    <w:rsid w:val="00501114"/>
    <w:rsid w:val="0050113E"/>
    <w:rsid w:val="00501B02"/>
    <w:rsid w:val="00501DE3"/>
    <w:rsid w:val="005022C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B1A"/>
    <w:rsid w:val="00507C23"/>
    <w:rsid w:val="00507F66"/>
    <w:rsid w:val="005112BE"/>
    <w:rsid w:val="005113D3"/>
    <w:rsid w:val="005118DB"/>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20F"/>
    <w:rsid w:val="005226FE"/>
    <w:rsid w:val="00522B32"/>
    <w:rsid w:val="00522B64"/>
    <w:rsid w:val="00522CF0"/>
    <w:rsid w:val="00522E49"/>
    <w:rsid w:val="0052386F"/>
    <w:rsid w:val="005239B5"/>
    <w:rsid w:val="00523C68"/>
    <w:rsid w:val="00523CCA"/>
    <w:rsid w:val="005243E7"/>
    <w:rsid w:val="00524418"/>
    <w:rsid w:val="005246F5"/>
    <w:rsid w:val="00524A59"/>
    <w:rsid w:val="00524C00"/>
    <w:rsid w:val="00524C02"/>
    <w:rsid w:val="00524F23"/>
    <w:rsid w:val="0052566D"/>
    <w:rsid w:val="005256E3"/>
    <w:rsid w:val="00525D36"/>
    <w:rsid w:val="00525DFD"/>
    <w:rsid w:val="005265EC"/>
    <w:rsid w:val="00526A58"/>
    <w:rsid w:val="00526C29"/>
    <w:rsid w:val="00526CA6"/>
    <w:rsid w:val="00526D6C"/>
    <w:rsid w:val="00526EBE"/>
    <w:rsid w:val="00526F73"/>
    <w:rsid w:val="0052722D"/>
    <w:rsid w:val="005274BB"/>
    <w:rsid w:val="0052759C"/>
    <w:rsid w:val="00527711"/>
    <w:rsid w:val="00527902"/>
    <w:rsid w:val="005300F9"/>
    <w:rsid w:val="0053046B"/>
    <w:rsid w:val="005304B3"/>
    <w:rsid w:val="005305AE"/>
    <w:rsid w:val="005306D8"/>
    <w:rsid w:val="00530BF1"/>
    <w:rsid w:val="00530D52"/>
    <w:rsid w:val="00530E2D"/>
    <w:rsid w:val="0053112C"/>
    <w:rsid w:val="00531136"/>
    <w:rsid w:val="00531E54"/>
    <w:rsid w:val="00532958"/>
    <w:rsid w:val="00532BC6"/>
    <w:rsid w:val="00532D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37FBF"/>
    <w:rsid w:val="005402A3"/>
    <w:rsid w:val="00540AFB"/>
    <w:rsid w:val="00540F8E"/>
    <w:rsid w:val="00540FD9"/>
    <w:rsid w:val="0054106F"/>
    <w:rsid w:val="00541181"/>
    <w:rsid w:val="00541339"/>
    <w:rsid w:val="00541441"/>
    <w:rsid w:val="0054156A"/>
    <w:rsid w:val="00541584"/>
    <w:rsid w:val="00541B4C"/>
    <w:rsid w:val="00541F9A"/>
    <w:rsid w:val="005428F0"/>
    <w:rsid w:val="00542AE9"/>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71"/>
    <w:rsid w:val="00550DC5"/>
    <w:rsid w:val="0055136B"/>
    <w:rsid w:val="0055165E"/>
    <w:rsid w:val="005517EB"/>
    <w:rsid w:val="00551E9C"/>
    <w:rsid w:val="005524C5"/>
    <w:rsid w:val="00552BE0"/>
    <w:rsid w:val="00552C30"/>
    <w:rsid w:val="00552F54"/>
    <w:rsid w:val="0055318E"/>
    <w:rsid w:val="0055333B"/>
    <w:rsid w:val="00554423"/>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3CFC"/>
    <w:rsid w:val="00564167"/>
    <w:rsid w:val="005641B4"/>
    <w:rsid w:val="00564A3B"/>
    <w:rsid w:val="00564D8F"/>
    <w:rsid w:val="00564DD4"/>
    <w:rsid w:val="005655DA"/>
    <w:rsid w:val="00565646"/>
    <w:rsid w:val="00565EAC"/>
    <w:rsid w:val="0056617C"/>
    <w:rsid w:val="00566CDA"/>
    <w:rsid w:val="00566D9D"/>
    <w:rsid w:val="00567143"/>
    <w:rsid w:val="005675A4"/>
    <w:rsid w:val="00567BE4"/>
    <w:rsid w:val="00570186"/>
    <w:rsid w:val="005701C3"/>
    <w:rsid w:val="005702EE"/>
    <w:rsid w:val="00570481"/>
    <w:rsid w:val="005709C6"/>
    <w:rsid w:val="00570B24"/>
    <w:rsid w:val="00570DA1"/>
    <w:rsid w:val="00571259"/>
    <w:rsid w:val="00572081"/>
    <w:rsid w:val="0057241D"/>
    <w:rsid w:val="00572C20"/>
    <w:rsid w:val="00573CA6"/>
    <w:rsid w:val="005744C5"/>
    <w:rsid w:val="0057486F"/>
    <w:rsid w:val="005748CC"/>
    <w:rsid w:val="00574A0E"/>
    <w:rsid w:val="00574F3C"/>
    <w:rsid w:val="0057503E"/>
    <w:rsid w:val="00575126"/>
    <w:rsid w:val="005756AD"/>
    <w:rsid w:val="00575DB6"/>
    <w:rsid w:val="00575FB4"/>
    <w:rsid w:val="0057654F"/>
    <w:rsid w:val="00577333"/>
    <w:rsid w:val="005773D9"/>
    <w:rsid w:val="005773DB"/>
    <w:rsid w:val="00577873"/>
    <w:rsid w:val="00577D75"/>
    <w:rsid w:val="0058004C"/>
    <w:rsid w:val="00580277"/>
    <w:rsid w:val="005807F7"/>
    <w:rsid w:val="0058087F"/>
    <w:rsid w:val="005809E8"/>
    <w:rsid w:val="00581047"/>
    <w:rsid w:val="00581572"/>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4D0D"/>
    <w:rsid w:val="0059528A"/>
    <w:rsid w:val="0059551D"/>
    <w:rsid w:val="00595698"/>
    <w:rsid w:val="00595B70"/>
    <w:rsid w:val="00595BEE"/>
    <w:rsid w:val="00595C33"/>
    <w:rsid w:val="00596290"/>
    <w:rsid w:val="00596963"/>
    <w:rsid w:val="00596B12"/>
    <w:rsid w:val="005970BC"/>
    <w:rsid w:val="00597274"/>
    <w:rsid w:val="005972CA"/>
    <w:rsid w:val="0059791F"/>
    <w:rsid w:val="00597D9E"/>
    <w:rsid w:val="00597DE5"/>
    <w:rsid w:val="005A08B9"/>
    <w:rsid w:val="005A0E29"/>
    <w:rsid w:val="005A1401"/>
    <w:rsid w:val="005A1A41"/>
    <w:rsid w:val="005A1CA2"/>
    <w:rsid w:val="005A20B4"/>
    <w:rsid w:val="005A23DB"/>
    <w:rsid w:val="005A23EC"/>
    <w:rsid w:val="005A2636"/>
    <w:rsid w:val="005A32F8"/>
    <w:rsid w:val="005A3682"/>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1A8"/>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1FB4"/>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4DE7"/>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D7B9B"/>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B42"/>
    <w:rsid w:val="005E2DD6"/>
    <w:rsid w:val="005E2F0F"/>
    <w:rsid w:val="005E3606"/>
    <w:rsid w:val="005E3A27"/>
    <w:rsid w:val="005E3B91"/>
    <w:rsid w:val="005E3C70"/>
    <w:rsid w:val="005E41B9"/>
    <w:rsid w:val="005E479F"/>
    <w:rsid w:val="005E4B11"/>
    <w:rsid w:val="005E510A"/>
    <w:rsid w:val="005E58EE"/>
    <w:rsid w:val="005E5EA3"/>
    <w:rsid w:val="005E6547"/>
    <w:rsid w:val="005E6730"/>
    <w:rsid w:val="005E6950"/>
    <w:rsid w:val="005E69D8"/>
    <w:rsid w:val="005E6B64"/>
    <w:rsid w:val="005E6BF9"/>
    <w:rsid w:val="005E6D89"/>
    <w:rsid w:val="005E77C6"/>
    <w:rsid w:val="005E77CD"/>
    <w:rsid w:val="005E78C1"/>
    <w:rsid w:val="005E7FAD"/>
    <w:rsid w:val="005F0432"/>
    <w:rsid w:val="005F05B2"/>
    <w:rsid w:val="005F0685"/>
    <w:rsid w:val="005F08EF"/>
    <w:rsid w:val="005F1214"/>
    <w:rsid w:val="005F13C5"/>
    <w:rsid w:val="005F199A"/>
    <w:rsid w:val="005F1A15"/>
    <w:rsid w:val="005F235C"/>
    <w:rsid w:val="005F26BB"/>
    <w:rsid w:val="005F26D5"/>
    <w:rsid w:val="005F2880"/>
    <w:rsid w:val="005F2AB1"/>
    <w:rsid w:val="005F2CF9"/>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0E8"/>
    <w:rsid w:val="006024A8"/>
    <w:rsid w:val="00602522"/>
    <w:rsid w:val="00602C37"/>
    <w:rsid w:val="00602D87"/>
    <w:rsid w:val="00602DDC"/>
    <w:rsid w:val="006030BE"/>
    <w:rsid w:val="0060337B"/>
    <w:rsid w:val="0060337F"/>
    <w:rsid w:val="00603389"/>
    <w:rsid w:val="0060345F"/>
    <w:rsid w:val="00603915"/>
    <w:rsid w:val="00603D30"/>
    <w:rsid w:val="00603D79"/>
    <w:rsid w:val="00603D8D"/>
    <w:rsid w:val="00604079"/>
    <w:rsid w:val="0060421C"/>
    <w:rsid w:val="00604410"/>
    <w:rsid w:val="00604C07"/>
    <w:rsid w:val="00604DEF"/>
    <w:rsid w:val="00604E5C"/>
    <w:rsid w:val="006054F1"/>
    <w:rsid w:val="006055C0"/>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A7B"/>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195"/>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5CF8"/>
    <w:rsid w:val="00626314"/>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5B8"/>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37D9B"/>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50C"/>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14"/>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07"/>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4F7"/>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BBF"/>
    <w:rsid w:val="00682EEC"/>
    <w:rsid w:val="00683C72"/>
    <w:rsid w:val="00683EBB"/>
    <w:rsid w:val="006842F5"/>
    <w:rsid w:val="006853CB"/>
    <w:rsid w:val="006855A2"/>
    <w:rsid w:val="006858D5"/>
    <w:rsid w:val="00685D21"/>
    <w:rsid w:val="00685F2D"/>
    <w:rsid w:val="0068619E"/>
    <w:rsid w:val="006862DC"/>
    <w:rsid w:val="00686A54"/>
    <w:rsid w:val="00686EED"/>
    <w:rsid w:val="00686F28"/>
    <w:rsid w:val="00686FD3"/>
    <w:rsid w:val="00687109"/>
    <w:rsid w:val="006874E7"/>
    <w:rsid w:val="006875E0"/>
    <w:rsid w:val="006877B6"/>
    <w:rsid w:val="006878E0"/>
    <w:rsid w:val="00687C80"/>
    <w:rsid w:val="00687FAD"/>
    <w:rsid w:val="0069007F"/>
    <w:rsid w:val="006907D0"/>
    <w:rsid w:val="00690ED7"/>
    <w:rsid w:val="006912C8"/>
    <w:rsid w:val="00691308"/>
    <w:rsid w:val="00691A01"/>
    <w:rsid w:val="0069220B"/>
    <w:rsid w:val="006928D7"/>
    <w:rsid w:val="00692A39"/>
    <w:rsid w:val="00692E86"/>
    <w:rsid w:val="00692EDA"/>
    <w:rsid w:val="00692F75"/>
    <w:rsid w:val="00693609"/>
    <w:rsid w:val="00693A2C"/>
    <w:rsid w:val="00693B17"/>
    <w:rsid w:val="00694498"/>
    <w:rsid w:val="0069485B"/>
    <w:rsid w:val="00694A83"/>
    <w:rsid w:val="00694D05"/>
    <w:rsid w:val="00694DEB"/>
    <w:rsid w:val="00694EFC"/>
    <w:rsid w:val="00694FE0"/>
    <w:rsid w:val="00695349"/>
    <w:rsid w:val="00695844"/>
    <w:rsid w:val="0069584A"/>
    <w:rsid w:val="00695B28"/>
    <w:rsid w:val="00695D94"/>
    <w:rsid w:val="00695DDE"/>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D64"/>
    <w:rsid w:val="006B2EF7"/>
    <w:rsid w:val="006B3D8D"/>
    <w:rsid w:val="006B401F"/>
    <w:rsid w:val="006B4B16"/>
    <w:rsid w:val="006B5645"/>
    <w:rsid w:val="006B569A"/>
    <w:rsid w:val="006B5A69"/>
    <w:rsid w:val="006B5B3F"/>
    <w:rsid w:val="006B5BC1"/>
    <w:rsid w:val="006B5EF9"/>
    <w:rsid w:val="006B5FFE"/>
    <w:rsid w:val="006B6011"/>
    <w:rsid w:val="006B61E3"/>
    <w:rsid w:val="006B631F"/>
    <w:rsid w:val="006B6709"/>
    <w:rsid w:val="006B6923"/>
    <w:rsid w:val="006B69C6"/>
    <w:rsid w:val="006B6B08"/>
    <w:rsid w:val="006B6C4B"/>
    <w:rsid w:val="006B6C77"/>
    <w:rsid w:val="006B7235"/>
    <w:rsid w:val="006B75F1"/>
    <w:rsid w:val="006B781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22"/>
    <w:rsid w:val="006C46B4"/>
    <w:rsid w:val="006C5086"/>
    <w:rsid w:val="006C52E2"/>
    <w:rsid w:val="006C5AEF"/>
    <w:rsid w:val="006C5C1D"/>
    <w:rsid w:val="006C610D"/>
    <w:rsid w:val="006C62B6"/>
    <w:rsid w:val="006C6685"/>
    <w:rsid w:val="006C66A8"/>
    <w:rsid w:val="006C691A"/>
    <w:rsid w:val="006C6CB5"/>
    <w:rsid w:val="006C6CDE"/>
    <w:rsid w:val="006C6EAF"/>
    <w:rsid w:val="006C7542"/>
    <w:rsid w:val="006C7C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312"/>
    <w:rsid w:val="006E2C40"/>
    <w:rsid w:val="006E2C49"/>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B3C"/>
    <w:rsid w:val="00701E19"/>
    <w:rsid w:val="007022C5"/>
    <w:rsid w:val="00702358"/>
    <w:rsid w:val="007027EA"/>
    <w:rsid w:val="007028E2"/>
    <w:rsid w:val="00702B4E"/>
    <w:rsid w:val="00703373"/>
    <w:rsid w:val="00703387"/>
    <w:rsid w:val="0070361A"/>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C"/>
    <w:rsid w:val="00710B7D"/>
    <w:rsid w:val="00710BB6"/>
    <w:rsid w:val="00710CCF"/>
    <w:rsid w:val="00710F81"/>
    <w:rsid w:val="007113C6"/>
    <w:rsid w:val="0071143F"/>
    <w:rsid w:val="007115F7"/>
    <w:rsid w:val="00711A5E"/>
    <w:rsid w:val="00712075"/>
    <w:rsid w:val="0071219B"/>
    <w:rsid w:val="00712503"/>
    <w:rsid w:val="00712B3A"/>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22"/>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7FE"/>
    <w:rsid w:val="007259B7"/>
    <w:rsid w:val="00726127"/>
    <w:rsid w:val="007261F2"/>
    <w:rsid w:val="007266A0"/>
    <w:rsid w:val="00726AA9"/>
    <w:rsid w:val="00726AC8"/>
    <w:rsid w:val="00727222"/>
    <w:rsid w:val="00727790"/>
    <w:rsid w:val="007278DF"/>
    <w:rsid w:val="00727D35"/>
    <w:rsid w:val="00730B35"/>
    <w:rsid w:val="00730E44"/>
    <w:rsid w:val="007311B2"/>
    <w:rsid w:val="00731321"/>
    <w:rsid w:val="0073195F"/>
    <w:rsid w:val="00731984"/>
    <w:rsid w:val="00731C22"/>
    <w:rsid w:val="00731F43"/>
    <w:rsid w:val="00731F8E"/>
    <w:rsid w:val="00732065"/>
    <w:rsid w:val="007329EF"/>
    <w:rsid w:val="00732CE9"/>
    <w:rsid w:val="00733278"/>
    <w:rsid w:val="007336CA"/>
    <w:rsid w:val="007343B7"/>
    <w:rsid w:val="00734F08"/>
    <w:rsid w:val="007351AD"/>
    <w:rsid w:val="007353F2"/>
    <w:rsid w:val="0073540D"/>
    <w:rsid w:val="00735DE6"/>
    <w:rsid w:val="007363EC"/>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392"/>
    <w:rsid w:val="0075496E"/>
    <w:rsid w:val="0075533E"/>
    <w:rsid w:val="0075588D"/>
    <w:rsid w:val="00755A58"/>
    <w:rsid w:val="00755B16"/>
    <w:rsid w:val="00755B25"/>
    <w:rsid w:val="007562D2"/>
    <w:rsid w:val="0075661D"/>
    <w:rsid w:val="00756B39"/>
    <w:rsid w:val="00756CF1"/>
    <w:rsid w:val="00756D01"/>
    <w:rsid w:val="0075723E"/>
    <w:rsid w:val="00757330"/>
    <w:rsid w:val="00757646"/>
    <w:rsid w:val="00757A46"/>
    <w:rsid w:val="00757B16"/>
    <w:rsid w:val="007605AA"/>
    <w:rsid w:val="00760DD1"/>
    <w:rsid w:val="00761153"/>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8B6"/>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1AC5"/>
    <w:rsid w:val="00792FEF"/>
    <w:rsid w:val="0079339A"/>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0E"/>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2BBC"/>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0F9"/>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8F9"/>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5AE"/>
    <w:rsid w:val="007E57FC"/>
    <w:rsid w:val="007E5BF0"/>
    <w:rsid w:val="007E5CF3"/>
    <w:rsid w:val="007E627E"/>
    <w:rsid w:val="007E6280"/>
    <w:rsid w:val="007E651E"/>
    <w:rsid w:val="007E670C"/>
    <w:rsid w:val="007E672E"/>
    <w:rsid w:val="007E68AF"/>
    <w:rsid w:val="007E691D"/>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0EF9"/>
    <w:rsid w:val="007F13F5"/>
    <w:rsid w:val="007F15E5"/>
    <w:rsid w:val="007F1898"/>
    <w:rsid w:val="007F1F7B"/>
    <w:rsid w:val="007F1F96"/>
    <w:rsid w:val="007F2709"/>
    <w:rsid w:val="007F2732"/>
    <w:rsid w:val="007F31D4"/>
    <w:rsid w:val="007F3822"/>
    <w:rsid w:val="007F3B25"/>
    <w:rsid w:val="007F401A"/>
    <w:rsid w:val="007F4033"/>
    <w:rsid w:val="007F412C"/>
    <w:rsid w:val="007F456F"/>
    <w:rsid w:val="007F46C3"/>
    <w:rsid w:val="007F4A8F"/>
    <w:rsid w:val="007F510A"/>
    <w:rsid w:val="007F5364"/>
    <w:rsid w:val="007F5395"/>
    <w:rsid w:val="007F5757"/>
    <w:rsid w:val="007F5CA7"/>
    <w:rsid w:val="007F5F78"/>
    <w:rsid w:val="007F6064"/>
    <w:rsid w:val="007F6305"/>
    <w:rsid w:val="007F653E"/>
    <w:rsid w:val="007F6594"/>
    <w:rsid w:val="007F6820"/>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A5D"/>
    <w:rsid w:val="00810C2B"/>
    <w:rsid w:val="008115A8"/>
    <w:rsid w:val="008119FF"/>
    <w:rsid w:val="00811A17"/>
    <w:rsid w:val="00811E28"/>
    <w:rsid w:val="008125B9"/>
    <w:rsid w:val="008127F0"/>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4B0"/>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009"/>
    <w:rsid w:val="008253C2"/>
    <w:rsid w:val="008255F6"/>
    <w:rsid w:val="0082579B"/>
    <w:rsid w:val="00826128"/>
    <w:rsid w:val="00826624"/>
    <w:rsid w:val="00826707"/>
    <w:rsid w:val="00826756"/>
    <w:rsid w:val="008270B4"/>
    <w:rsid w:val="008270DE"/>
    <w:rsid w:val="00827186"/>
    <w:rsid w:val="008273C7"/>
    <w:rsid w:val="008278C3"/>
    <w:rsid w:val="00827B94"/>
    <w:rsid w:val="00827E81"/>
    <w:rsid w:val="00827FA8"/>
    <w:rsid w:val="00830632"/>
    <w:rsid w:val="008308AB"/>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34B"/>
    <w:rsid w:val="008404D0"/>
    <w:rsid w:val="00840EAB"/>
    <w:rsid w:val="0084131F"/>
    <w:rsid w:val="00841483"/>
    <w:rsid w:val="00841D3C"/>
    <w:rsid w:val="00841FAC"/>
    <w:rsid w:val="00842ABB"/>
    <w:rsid w:val="00842F4E"/>
    <w:rsid w:val="00843074"/>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1F5"/>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7C8"/>
    <w:rsid w:val="00855884"/>
    <w:rsid w:val="00855C88"/>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845"/>
    <w:rsid w:val="00863CCB"/>
    <w:rsid w:val="00863EC2"/>
    <w:rsid w:val="00864DDB"/>
    <w:rsid w:val="00865513"/>
    <w:rsid w:val="0086579B"/>
    <w:rsid w:val="008658CE"/>
    <w:rsid w:val="0086595F"/>
    <w:rsid w:val="00866333"/>
    <w:rsid w:val="00866BAF"/>
    <w:rsid w:val="00866BE1"/>
    <w:rsid w:val="00866FC6"/>
    <w:rsid w:val="00867054"/>
    <w:rsid w:val="0086768D"/>
    <w:rsid w:val="008677F4"/>
    <w:rsid w:val="00867AFB"/>
    <w:rsid w:val="00867BA7"/>
    <w:rsid w:val="00867F7C"/>
    <w:rsid w:val="00870186"/>
    <w:rsid w:val="008703AA"/>
    <w:rsid w:val="0087087F"/>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0C04"/>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62D"/>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BFB"/>
    <w:rsid w:val="00895DD6"/>
    <w:rsid w:val="00895EAA"/>
    <w:rsid w:val="00895F4C"/>
    <w:rsid w:val="008960CA"/>
    <w:rsid w:val="008961AE"/>
    <w:rsid w:val="00896409"/>
    <w:rsid w:val="0089706D"/>
    <w:rsid w:val="00897084"/>
    <w:rsid w:val="00897199"/>
    <w:rsid w:val="0089733D"/>
    <w:rsid w:val="0089774D"/>
    <w:rsid w:val="00897F2B"/>
    <w:rsid w:val="008A05F0"/>
    <w:rsid w:val="008A0ABE"/>
    <w:rsid w:val="008A0ACD"/>
    <w:rsid w:val="008A0FAB"/>
    <w:rsid w:val="008A0FE8"/>
    <w:rsid w:val="008A11E3"/>
    <w:rsid w:val="008A1239"/>
    <w:rsid w:val="008A158E"/>
    <w:rsid w:val="008A2172"/>
    <w:rsid w:val="008A25A5"/>
    <w:rsid w:val="008A2A12"/>
    <w:rsid w:val="008A2A53"/>
    <w:rsid w:val="008A2E91"/>
    <w:rsid w:val="008A4079"/>
    <w:rsid w:val="008A42C3"/>
    <w:rsid w:val="008A517A"/>
    <w:rsid w:val="008A52C5"/>
    <w:rsid w:val="008A54A5"/>
    <w:rsid w:val="008A5720"/>
    <w:rsid w:val="008A6566"/>
    <w:rsid w:val="008A6935"/>
    <w:rsid w:val="008A6A45"/>
    <w:rsid w:val="008A6B44"/>
    <w:rsid w:val="008A6EE9"/>
    <w:rsid w:val="008A70C7"/>
    <w:rsid w:val="008A71D1"/>
    <w:rsid w:val="008A73D7"/>
    <w:rsid w:val="008A78EA"/>
    <w:rsid w:val="008B024A"/>
    <w:rsid w:val="008B028E"/>
    <w:rsid w:val="008B0787"/>
    <w:rsid w:val="008B094F"/>
    <w:rsid w:val="008B0980"/>
    <w:rsid w:val="008B0FF4"/>
    <w:rsid w:val="008B18DF"/>
    <w:rsid w:val="008B1DD4"/>
    <w:rsid w:val="008B1F91"/>
    <w:rsid w:val="008B20FE"/>
    <w:rsid w:val="008B2486"/>
    <w:rsid w:val="008B2D10"/>
    <w:rsid w:val="008B3B1E"/>
    <w:rsid w:val="008B3CB2"/>
    <w:rsid w:val="008B3D50"/>
    <w:rsid w:val="008B3FF4"/>
    <w:rsid w:val="008B41E9"/>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354"/>
    <w:rsid w:val="008C4506"/>
    <w:rsid w:val="008C472D"/>
    <w:rsid w:val="008C50F6"/>
    <w:rsid w:val="008C5410"/>
    <w:rsid w:val="008C5597"/>
    <w:rsid w:val="008C5698"/>
    <w:rsid w:val="008C58BB"/>
    <w:rsid w:val="008C5972"/>
    <w:rsid w:val="008C5AAE"/>
    <w:rsid w:val="008C60BE"/>
    <w:rsid w:val="008C661D"/>
    <w:rsid w:val="008C6646"/>
    <w:rsid w:val="008C6A5A"/>
    <w:rsid w:val="008C6C37"/>
    <w:rsid w:val="008C6FBC"/>
    <w:rsid w:val="008C71FD"/>
    <w:rsid w:val="008C7373"/>
    <w:rsid w:val="008C739F"/>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4BA"/>
    <w:rsid w:val="008D25B1"/>
    <w:rsid w:val="008D2702"/>
    <w:rsid w:val="008D359C"/>
    <w:rsid w:val="008D37BC"/>
    <w:rsid w:val="008D3A62"/>
    <w:rsid w:val="008D3D45"/>
    <w:rsid w:val="008D3FF7"/>
    <w:rsid w:val="008D411E"/>
    <w:rsid w:val="008D42FB"/>
    <w:rsid w:val="008D4961"/>
    <w:rsid w:val="008D4BB8"/>
    <w:rsid w:val="008D4C8A"/>
    <w:rsid w:val="008D5233"/>
    <w:rsid w:val="008D524E"/>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148"/>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72D"/>
    <w:rsid w:val="008E692C"/>
    <w:rsid w:val="008E6A94"/>
    <w:rsid w:val="008E7396"/>
    <w:rsid w:val="008E78BA"/>
    <w:rsid w:val="008E7B44"/>
    <w:rsid w:val="008E7C15"/>
    <w:rsid w:val="008E7DCF"/>
    <w:rsid w:val="008E7DDC"/>
    <w:rsid w:val="008F009B"/>
    <w:rsid w:val="008F0343"/>
    <w:rsid w:val="008F09C9"/>
    <w:rsid w:val="008F0AEB"/>
    <w:rsid w:val="008F121A"/>
    <w:rsid w:val="008F16CD"/>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2DA"/>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59A"/>
    <w:rsid w:val="009026CF"/>
    <w:rsid w:val="009026ED"/>
    <w:rsid w:val="009028D6"/>
    <w:rsid w:val="009030E7"/>
    <w:rsid w:val="00903286"/>
    <w:rsid w:val="00903D8C"/>
    <w:rsid w:val="00903DA1"/>
    <w:rsid w:val="00903F53"/>
    <w:rsid w:val="00904B6C"/>
    <w:rsid w:val="009050A7"/>
    <w:rsid w:val="009050C5"/>
    <w:rsid w:val="009051A6"/>
    <w:rsid w:val="00905521"/>
    <w:rsid w:val="009064A6"/>
    <w:rsid w:val="009069AE"/>
    <w:rsid w:val="00906A3C"/>
    <w:rsid w:val="00906EF1"/>
    <w:rsid w:val="009071AC"/>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AE5"/>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47"/>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5FB"/>
    <w:rsid w:val="0094393C"/>
    <w:rsid w:val="00943996"/>
    <w:rsid w:val="009442DB"/>
    <w:rsid w:val="00944671"/>
    <w:rsid w:val="009446D8"/>
    <w:rsid w:val="00944710"/>
    <w:rsid w:val="009447FE"/>
    <w:rsid w:val="009449D6"/>
    <w:rsid w:val="00945042"/>
    <w:rsid w:val="00945237"/>
    <w:rsid w:val="00945853"/>
    <w:rsid w:val="0094596C"/>
    <w:rsid w:val="00945AE6"/>
    <w:rsid w:val="009461A6"/>
    <w:rsid w:val="00946CD2"/>
    <w:rsid w:val="00946EFD"/>
    <w:rsid w:val="009475F5"/>
    <w:rsid w:val="00947A19"/>
    <w:rsid w:val="00947BC8"/>
    <w:rsid w:val="00947D4A"/>
    <w:rsid w:val="00947DC9"/>
    <w:rsid w:val="0095049B"/>
    <w:rsid w:val="00950888"/>
    <w:rsid w:val="00950D3C"/>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DF7"/>
    <w:rsid w:val="00955F6F"/>
    <w:rsid w:val="00956230"/>
    <w:rsid w:val="009563D4"/>
    <w:rsid w:val="00957717"/>
    <w:rsid w:val="00957A56"/>
    <w:rsid w:val="00957A80"/>
    <w:rsid w:val="00957D91"/>
    <w:rsid w:val="00960188"/>
    <w:rsid w:val="009605DD"/>
    <w:rsid w:val="00960914"/>
    <w:rsid w:val="009609DE"/>
    <w:rsid w:val="00960F60"/>
    <w:rsid w:val="00961666"/>
    <w:rsid w:val="00961A3B"/>
    <w:rsid w:val="0096237A"/>
    <w:rsid w:val="00962556"/>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49"/>
    <w:rsid w:val="009725A8"/>
    <w:rsid w:val="009726F7"/>
    <w:rsid w:val="00972B60"/>
    <w:rsid w:val="00972D1A"/>
    <w:rsid w:val="00972F51"/>
    <w:rsid w:val="00972FF6"/>
    <w:rsid w:val="0097318C"/>
    <w:rsid w:val="00973320"/>
    <w:rsid w:val="009735F4"/>
    <w:rsid w:val="0097373D"/>
    <w:rsid w:val="0097397C"/>
    <w:rsid w:val="00973C61"/>
    <w:rsid w:val="00974012"/>
    <w:rsid w:val="00974339"/>
    <w:rsid w:val="00974C4A"/>
    <w:rsid w:val="00974D25"/>
    <w:rsid w:val="00975060"/>
    <w:rsid w:val="00975447"/>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160"/>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0E"/>
    <w:rsid w:val="00991967"/>
    <w:rsid w:val="00991A25"/>
    <w:rsid w:val="00991CA8"/>
    <w:rsid w:val="00991CEF"/>
    <w:rsid w:val="00991F40"/>
    <w:rsid w:val="00991F9C"/>
    <w:rsid w:val="00992130"/>
    <w:rsid w:val="009935AC"/>
    <w:rsid w:val="009937BC"/>
    <w:rsid w:val="00993AA4"/>
    <w:rsid w:val="0099410B"/>
    <w:rsid w:val="009941AB"/>
    <w:rsid w:val="009945AC"/>
    <w:rsid w:val="009949A3"/>
    <w:rsid w:val="00994DCB"/>
    <w:rsid w:val="00994F1E"/>
    <w:rsid w:val="0099597E"/>
    <w:rsid w:val="00995A19"/>
    <w:rsid w:val="00995AA1"/>
    <w:rsid w:val="00995EDA"/>
    <w:rsid w:val="00996095"/>
    <w:rsid w:val="0099654B"/>
    <w:rsid w:val="00996862"/>
    <w:rsid w:val="00996970"/>
    <w:rsid w:val="00996BBA"/>
    <w:rsid w:val="00996F1A"/>
    <w:rsid w:val="0099741B"/>
    <w:rsid w:val="00997609"/>
    <w:rsid w:val="00997617"/>
    <w:rsid w:val="00997C83"/>
    <w:rsid w:val="00997F76"/>
    <w:rsid w:val="00997FFA"/>
    <w:rsid w:val="009A0169"/>
    <w:rsid w:val="009A0260"/>
    <w:rsid w:val="009A0F25"/>
    <w:rsid w:val="009A11B6"/>
    <w:rsid w:val="009A134E"/>
    <w:rsid w:val="009A1A5E"/>
    <w:rsid w:val="009A1C60"/>
    <w:rsid w:val="009A1C74"/>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5D30"/>
    <w:rsid w:val="009C5D6F"/>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004"/>
    <w:rsid w:val="009E0253"/>
    <w:rsid w:val="009E03A3"/>
    <w:rsid w:val="009E0528"/>
    <w:rsid w:val="009E0C0E"/>
    <w:rsid w:val="009E0FD4"/>
    <w:rsid w:val="009E11D1"/>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4C2"/>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0D88"/>
    <w:rsid w:val="009F119E"/>
    <w:rsid w:val="009F13DD"/>
    <w:rsid w:val="009F1A61"/>
    <w:rsid w:val="009F1A86"/>
    <w:rsid w:val="009F1AE2"/>
    <w:rsid w:val="009F1F0D"/>
    <w:rsid w:val="009F1F5F"/>
    <w:rsid w:val="009F2A13"/>
    <w:rsid w:val="009F2C8B"/>
    <w:rsid w:val="009F313B"/>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1AB"/>
    <w:rsid w:val="009F7935"/>
    <w:rsid w:val="009F7A75"/>
    <w:rsid w:val="009F7E51"/>
    <w:rsid w:val="00A0037F"/>
    <w:rsid w:val="00A006D2"/>
    <w:rsid w:val="00A00D69"/>
    <w:rsid w:val="00A00E10"/>
    <w:rsid w:val="00A0186B"/>
    <w:rsid w:val="00A01ABF"/>
    <w:rsid w:val="00A01C14"/>
    <w:rsid w:val="00A01E3E"/>
    <w:rsid w:val="00A02B54"/>
    <w:rsid w:val="00A02CD7"/>
    <w:rsid w:val="00A03129"/>
    <w:rsid w:val="00A035D6"/>
    <w:rsid w:val="00A03831"/>
    <w:rsid w:val="00A03D29"/>
    <w:rsid w:val="00A0416F"/>
    <w:rsid w:val="00A045B4"/>
    <w:rsid w:val="00A047C7"/>
    <w:rsid w:val="00A04D33"/>
    <w:rsid w:val="00A050A9"/>
    <w:rsid w:val="00A056CF"/>
    <w:rsid w:val="00A058B5"/>
    <w:rsid w:val="00A058C8"/>
    <w:rsid w:val="00A05AB3"/>
    <w:rsid w:val="00A05C52"/>
    <w:rsid w:val="00A05FF6"/>
    <w:rsid w:val="00A06142"/>
    <w:rsid w:val="00A06A03"/>
    <w:rsid w:val="00A07007"/>
    <w:rsid w:val="00A072D9"/>
    <w:rsid w:val="00A07B48"/>
    <w:rsid w:val="00A07B90"/>
    <w:rsid w:val="00A100AE"/>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1D61"/>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721"/>
    <w:rsid w:val="00A40DC6"/>
    <w:rsid w:val="00A4122B"/>
    <w:rsid w:val="00A413D8"/>
    <w:rsid w:val="00A4143E"/>
    <w:rsid w:val="00A41891"/>
    <w:rsid w:val="00A41997"/>
    <w:rsid w:val="00A41CCB"/>
    <w:rsid w:val="00A41DBC"/>
    <w:rsid w:val="00A42A36"/>
    <w:rsid w:val="00A43456"/>
    <w:rsid w:val="00A43459"/>
    <w:rsid w:val="00A43704"/>
    <w:rsid w:val="00A4377A"/>
    <w:rsid w:val="00A438CB"/>
    <w:rsid w:val="00A439F2"/>
    <w:rsid w:val="00A43F19"/>
    <w:rsid w:val="00A443F1"/>
    <w:rsid w:val="00A444A1"/>
    <w:rsid w:val="00A451D8"/>
    <w:rsid w:val="00A45A69"/>
    <w:rsid w:val="00A45B5B"/>
    <w:rsid w:val="00A4669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45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66C"/>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064"/>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04E"/>
    <w:rsid w:val="00A77935"/>
    <w:rsid w:val="00A779CE"/>
    <w:rsid w:val="00A80561"/>
    <w:rsid w:val="00A809ED"/>
    <w:rsid w:val="00A80C4D"/>
    <w:rsid w:val="00A80CD4"/>
    <w:rsid w:val="00A81095"/>
    <w:rsid w:val="00A8143D"/>
    <w:rsid w:val="00A815E2"/>
    <w:rsid w:val="00A81876"/>
    <w:rsid w:val="00A81C10"/>
    <w:rsid w:val="00A827AD"/>
    <w:rsid w:val="00A82802"/>
    <w:rsid w:val="00A83447"/>
    <w:rsid w:val="00A847B9"/>
    <w:rsid w:val="00A84AE2"/>
    <w:rsid w:val="00A853E1"/>
    <w:rsid w:val="00A8548C"/>
    <w:rsid w:val="00A85505"/>
    <w:rsid w:val="00A85A5B"/>
    <w:rsid w:val="00A85B1F"/>
    <w:rsid w:val="00A85B48"/>
    <w:rsid w:val="00A860B9"/>
    <w:rsid w:val="00A86FEB"/>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28B9"/>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8EB"/>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11"/>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19C"/>
    <w:rsid w:val="00AD2FDF"/>
    <w:rsid w:val="00AD3378"/>
    <w:rsid w:val="00AD3B4E"/>
    <w:rsid w:val="00AD442B"/>
    <w:rsid w:val="00AD44D0"/>
    <w:rsid w:val="00AD48D1"/>
    <w:rsid w:val="00AD4A88"/>
    <w:rsid w:val="00AD4C5B"/>
    <w:rsid w:val="00AD4C94"/>
    <w:rsid w:val="00AD5C24"/>
    <w:rsid w:val="00AD6667"/>
    <w:rsid w:val="00AD6DFE"/>
    <w:rsid w:val="00AD796A"/>
    <w:rsid w:val="00AE073E"/>
    <w:rsid w:val="00AE083D"/>
    <w:rsid w:val="00AE0E91"/>
    <w:rsid w:val="00AE0F08"/>
    <w:rsid w:val="00AE0FE8"/>
    <w:rsid w:val="00AE1099"/>
    <w:rsid w:val="00AE10A0"/>
    <w:rsid w:val="00AE1744"/>
    <w:rsid w:val="00AE18B6"/>
    <w:rsid w:val="00AE1CE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11"/>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9EC"/>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AB5"/>
    <w:rsid w:val="00B13C78"/>
    <w:rsid w:val="00B13D52"/>
    <w:rsid w:val="00B14032"/>
    <w:rsid w:val="00B1426C"/>
    <w:rsid w:val="00B1505B"/>
    <w:rsid w:val="00B1532A"/>
    <w:rsid w:val="00B1598A"/>
    <w:rsid w:val="00B162AA"/>
    <w:rsid w:val="00B164E4"/>
    <w:rsid w:val="00B16604"/>
    <w:rsid w:val="00B16949"/>
    <w:rsid w:val="00B16C1F"/>
    <w:rsid w:val="00B178A5"/>
    <w:rsid w:val="00B17943"/>
    <w:rsid w:val="00B2078B"/>
    <w:rsid w:val="00B20B1F"/>
    <w:rsid w:val="00B210F7"/>
    <w:rsid w:val="00B2115D"/>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5D"/>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286"/>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6E1E"/>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1EC"/>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1DF8"/>
    <w:rsid w:val="00B7210B"/>
    <w:rsid w:val="00B724AA"/>
    <w:rsid w:val="00B72526"/>
    <w:rsid w:val="00B72FA0"/>
    <w:rsid w:val="00B730FF"/>
    <w:rsid w:val="00B7318E"/>
    <w:rsid w:val="00B7337E"/>
    <w:rsid w:val="00B73529"/>
    <w:rsid w:val="00B7380F"/>
    <w:rsid w:val="00B73E8C"/>
    <w:rsid w:val="00B73F17"/>
    <w:rsid w:val="00B74535"/>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C9"/>
    <w:rsid w:val="00B826F2"/>
    <w:rsid w:val="00B828BF"/>
    <w:rsid w:val="00B82F52"/>
    <w:rsid w:val="00B83711"/>
    <w:rsid w:val="00B83741"/>
    <w:rsid w:val="00B8386B"/>
    <w:rsid w:val="00B8414C"/>
    <w:rsid w:val="00B8432F"/>
    <w:rsid w:val="00B84447"/>
    <w:rsid w:val="00B84CF0"/>
    <w:rsid w:val="00B850EB"/>
    <w:rsid w:val="00B852CF"/>
    <w:rsid w:val="00B853A4"/>
    <w:rsid w:val="00B85AB9"/>
    <w:rsid w:val="00B86326"/>
    <w:rsid w:val="00B863A2"/>
    <w:rsid w:val="00B86419"/>
    <w:rsid w:val="00B8682B"/>
    <w:rsid w:val="00B8686A"/>
    <w:rsid w:val="00B868A0"/>
    <w:rsid w:val="00B86C9D"/>
    <w:rsid w:val="00B87155"/>
    <w:rsid w:val="00B871EA"/>
    <w:rsid w:val="00B87905"/>
    <w:rsid w:val="00B87C65"/>
    <w:rsid w:val="00B90326"/>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8F"/>
    <w:rsid w:val="00BA4EC4"/>
    <w:rsid w:val="00BA51B8"/>
    <w:rsid w:val="00BA5679"/>
    <w:rsid w:val="00BA5D6F"/>
    <w:rsid w:val="00BA60AF"/>
    <w:rsid w:val="00BA61BD"/>
    <w:rsid w:val="00BA6B4B"/>
    <w:rsid w:val="00BA6C38"/>
    <w:rsid w:val="00BA6EC7"/>
    <w:rsid w:val="00BA6F1F"/>
    <w:rsid w:val="00BA6F72"/>
    <w:rsid w:val="00BA768B"/>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32"/>
    <w:rsid w:val="00BC27FC"/>
    <w:rsid w:val="00BC2998"/>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266"/>
    <w:rsid w:val="00BD79C5"/>
    <w:rsid w:val="00BD7A92"/>
    <w:rsid w:val="00BD7AED"/>
    <w:rsid w:val="00BE01D7"/>
    <w:rsid w:val="00BE03C2"/>
    <w:rsid w:val="00BE099E"/>
    <w:rsid w:val="00BE0A9F"/>
    <w:rsid w:val="00BE0E0A"/>
    <w:rsid w:val="00BE1044"/>
    <w:rsid w:val="00BE1164"/>
    <w:rsid w:val="00BE1604"/>
    <w:rsid w:val="00BE1B9C"/>
    <w:rsid w:val="00BE233F"/>
    <w:rsid w:val="00BE29A2"/>
    <w:rsid w:val="00BE2C4D"/>
    <w:rsid w:val="00BE3390"/>
    <w:rsid w:val="00BE3394"/>
    <w:rsid w:val="00BE3C44"/>
    <w:rsid w:val="00BE42AC"/>
    <w:rsid w:val="00BE461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6B"/>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B17"/>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27C"/>
    <w:rsid w:val="00C052E8"/>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07F8B"/>
    <w:rsid w:val="00C1000B"/>
    <w:rsid w:val="00C10476"/>
    <w:rsid w:val="00C1056E"/>
    <w:rsid w:val="00C10869"/>
    <w:rsid w:val="00C10D24"/>
    <w:rsid w:val="00C11144"/>
    <w:rsid w:val="00C11849"/>
    <w:rsid w:val="00C120FA"/>
    <w:rsid w:val="00C12388"/>
    <w:rsid w:val="00C129B5"/>
    <w:rsid w:val="00C12C94"/>
    <w:rsid w:val="00C13264"/>
    <w:rsid w:val="00C14614"/>
    <w:rsid w:val="00C146B2"/>
    <w:rsid w:val="00C14FAA"/>
    <w:rsid w:val="00C15225"/>
    <w:rsid w:val="00C15727"/>
    <w:rsid w:val="00C1572B"/>
    <w:rsid w:val="00C15999"/>
    <w:rsid w:val="00C15B2E"/>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BD1"/>
    <w:rsid w:val="00C27C35"/>
    <w:rsid w:val="00C300D9"/>
    <w:rsid w:val="00C305AD"/>
    <w:rsid w:val="00C308ED"/>
    <w:rsid w:val="00C30A4B"/>
    <w:rsid w:val="00C31830"/>
    <w:rsid w:val="00C3187A"/>
    <w:rsid w:val="00C31C90"/>
    <w:rsid w:val="00C31F66"/>
    <w:rsid w:val="00C326DF"/>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4B9"/>
    <w:rsid w:val="00C458EC"/>
    <w:rsid w:val="00C45A8E"/>
    <w:rsid w:val="00C46105"/>
    <w:rsid w:val="00C464A9"/>
    <w:rsid w:val="00C46DAF"/>
    <w:rsid w:val="00C46F7E"/>
    <w:rsid w:val="00C473A3"/>
    <w:rsid w:val="00C4764E"/>
    <w:rsid w:val="00C477E6"/>
    <w:rsid w:val="00C4785D"/>
    <w:rsid w:val="00C47950"/>
    <w:rsid w:val="00C4797F"/>
    <w:rsid w:val="00C47D9E"/>
    <w:rsid w:val="00C47E20"/>
    <w:rsid w:val="00C503F2"/>
    <w:rsid w:val="00C504BD"/>
    <w:rsid w:val="00C50584"/>
    <w:rsid w:val="00C50668"/>
    <w:rsid w:val="00C507CB"/>
    <w:rsid w:val="00C50BCE"/>
    <w:rsid w:val="00C50BEA"/>
    <w:rsid w:val="00C513C8"/>
    <w:rsid w:val="00C516AA"/>
    <w:rsid w:val="00C51760"/>
    <w:rsid w:val="00C518D6"/>
    <w:rsid w:val="00C51A19"/>
    <w:rsid w:val="00C51C76"/>
    <w:rsid w:val="00C51EE1"/>
    <w:rsid w:val="00C5244D"/>
    <w:rsid w:val="00C52732"/>
    <w:rsid w:val="00C52A90"/>
    <w:rsid w:val="00C52B24"/>
    <w:rsid w:val="00C52EE2"/>
    <w:rsid w:val="00C52FB0"/>
    <w:rsid w:val="00C530EB"/>
    <w:rsid w:val="00C53995"/>
    <w:rsid w:val="00C53BBA"/>
    <w:rsid w:val="00C53E80"/>
    <w:rsid w:val="00C53E9A"/>
    <w:rsid w:val="00C54190"/>
    <w:rsid w:val="00C54476"/>
    <w:rsid w:val="00C5586E"/>
    <w:rsid w:val="00C55957"/>
    <w:rsid w:val="00C55981"/>
    <w:rsid w:val="00C56042"/>
    <w:rsid w:val="00C5613A"/>
    <w:rsid w:val="00C561E0"/>
    <w:rsid w:val="00C564FA"/>
    <w:rsid w:val="00C5697F"/>
    <w:rsid w:val="00C56B93"/>
    <w:rsid w:val="00C56F75"/>
    <w:rsid w:val="00C573C7"/>
    <w:rsid w:val="00C57406"/>
    <w:rsid w:val="00C5782B"/>
    <w:rsid w:val="00C579BA"/>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21"/>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4DDD"/>
    <w:rsid w:val="00C75142"/>
    <w:rsid w:val="00C758BC"/>
    <w:rsid w:val="00C75A3B"/>
    <w:rsid w:val="00C75D5D"/>
    <w:rsid w:val="00C76284"/>
    <w:rsid w:val="00C764B0"/>
    <w:rsid w:val="00C76D1D"/>
    <w:rsid w:val="00C772DE"/>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EB0"/>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1AF"/>
    <w:rsid w:val="00CC2268"/>
    <w:rsid w:val="00CC23CA"/>
    <w:rsid w:val="00CC2B29"/>
    <w:rsid w:val="00CC2CD4"/>
    <w:rsid w:val="00CC2E5D"/>
    <w:rsid w:val="00CC2F7B"/>
    <w:rsid w:val="00CC318F"/>
    <w:rsid w:val="00CC3613"/>
    <w:rsid w:val="00CC36F5"/>
    <w:rsid w:val="00CC373D"/>
    <w:rsid w:val="00CC3DBB"/>
    <w:rsid w:val="00CC49C7"/>
    <w:rsid w:val="00CC4C46"/>
    <w:rsid w:val="00CC4D08"/>
    <w:rsid w:val="00CC4D34"/>
    <w:rsid w:val="00CC5F80"/>
    <w:rsid w:val="00CC619F"/>
    <w:rsid w:val="00CC6C43"/>
    <w:rsid w:val="00CC7233"/>
    <w:rsid w:val="00CC72B5"/>
    <w:rsid w:val="00CC7676"/>
    <w:rsid w:val="00CC7910"/>
    <w:rsid w:val="00CC7C63"/>
    <w:rsid w:val="00CC7E55"/>
    <w:rsid w:val="00CC7EDC"/>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9C6"/>
    <w:rsid w:val="00CD40B0"/>
    <w:rsid w:val="00CD49E3"/>
    <w:rsid w:val="00CD508F"/>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1F82"/>
    <w:rsid w:val="00CF20D8"/>
    <w:rsid w:val="00CF2AC9"/>
    <w:rsid w:val="00CF2B1F"/>
    <w:rsid w:val="00CF2B63"/>
    <w:rsid w:val="00CF2BB6"/>
    <w:rsid w:val="00CF2E04"/>
    <w:rsid w:val="00CF2EE1"/>
    <w:rsid w:val="00CF309E"/>
    <w:rsid w:val="00CF3711"/>
    <w:rsid w:val="00CF3B4C"/>
    <w:rsid w:val="00CF412D"/>
    <w:rsid w:val="00CF42AD"/>
    <w:rsid w:val="00CF46E8"/>
    <w:rsid w:val="00CF481F"/>
    <w:rsid w:val="00CF4890"/>
    <w:rsid w:val="00CF49B0"/>
    <w:rsid w:val="00CF4E2D"/>
    <w:rsid w:val="00CF5BA0"/>
    <w:rsid w:val="00CF5FD8"/>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967"/>
    <w:rsid w:val="00D00ABA"/>
    <w:rsid w:val="00D01762"/>
    <w:rsid w:val="00D0213B"/>
    <w:rsid w:val="00D021B1"/>
    <w:rsid w:val="00D02788"/>
    <w:rsid w:val="00D02D24"/>
    <w:rsid w:val="00D02EA1"/>
    <w:rsid w:val="00D031DB"/>
    <w:rsid w:val="00D0357D"/>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19F"/>
    <w:rsid w:val="00D07A0A"/>
    <w:rsid w:val="00D07A35"/>
    <w:rsid w:val="00D07D21"/>
    <w:rsid w:val="00D07FF0"/>
    <w:rsid w:val="00D100A5"/>
    <w:rsid w:val="00D102C5"/>
    <w:rsid w:val="00D1051F"/>
    <w:rsid w:val="00D106ED"/>
    <w:rsid w:val="00D10761"/>
    <w:rsid w:val="00D1117C"/>
    <w:rsid w:val="00D11664"/>
    <w:rsid w:val="00D11C35"/>
    <w:rsid w:val="00D11E85"/>
    <w:rsid w:val="00D11F1E"/>
    <w:rsid w:val="00D12451"/>
    <w:rsid w:val="00D129A5"/>
    <w:rsid w:val="00D12A37"/>
    <w:rsid w:val="00D12C4D"/>
    <w:rsid w:val="00D12E9E"/>
    <w:rsid w:val="00D13EE5"/>
    <w:rsid w:val="00D14589"/>
    <w:rsid w:val="00D1509E"/>
    <w:rsid w:val="00D152B1"/>
    <w:rsid w:val="00D1553B"/>
    <w:rsid w:val="00D15B24"/>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4A5"/>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04B"/>
    <w:rsid w:val="00D30118"/>
    <w:rsid w:val="00D3056B"/>
    <w:rsid w:val="00D30825"/>
    <w:rsid w:val="00D30BCF"/>
    <w:rsid w:val="00D31276"/>
    <w:rsid w:val="00D315F1"/>
    <w:rsid w:val="00D31E93"/>
    <w:rsid w:val="00D320EF"/>
    <w:rsid w:val="00D321BE"/>
    <w:rsid w:val="00D322F4"/>
    <w:rsid w:val="00D326A5"/>
    <w:rsid w:val="00D32A05"/>
    <w:rsid w:val="00D32E4D"/>
    <w:rsid w:val="00D32FEF"/>
    <w:rsid w:val="00D33241"/>
    <w:rsid w:val="00D339A8"/>
    <w:rsid w:val="00D3439E"/>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37459"/>
    <w:rsid w:val="00D40169"/>
    <w:rsid w:val="00D4026F"/>
    <w:rsid w:val="00D40B06"/>
    <w:rsid w:val="00D40FE2"/>
    <w:rsid w:val="00D4146E"/>
    <w:rsid w:val="00D42324"/>
    <w:rsid w:val="00D42548"/>
    <w:rsid w:val="00D4267D"/>
    <w:rsid w:val="00D42743"/>
    <w:rsid w:val="00D42C2A"/>
    <w:rsid w:val="00D43701"/>
    <w:rsid w:val="00D438F1"/>
    <w:rsid w:val="00D44326"/>
    <w:rsid w:val="00D4463A"/>
    <w:rsid w:val="00D4480E"/>
    <w:rsid w:val="00D44B59"/>
    <w:rsid w:val="00D44F62"/>
    <w:rsid w:val="00D44F96"/>
    <w:rsid w:val="00D45159"/>
    <w:rsid w:val="00D459D0"/>
    <w:rsid w:val="00D45AC1"/>
    <w:rsid w:val="00D46014"/>
    <w:rsid w:val="00D4614E"/>
    <w:rsid w:val="00D46234"/>
    <w:rsid w:val="00D462E7"/>
    <w:rsid w:val="00D46C55"/>
    <w:rsid w:val="00D46F1C"/>
    <w:rsid w:val="00D476BC"/>
    <w:rsid w:val="00D4778F"/>
    <w:rsid w:val="00D477D2"/>
    <w:rsid w:val="00D47A3F"/>
    <w:rsid w:val="00D47BDC"/>
    <w:rsid w:val="00D47D1F"/>
    <w:rsid w:val="00D47E7F"/>
    <w:rsid w:val="00D50908"/>
    <w:rsid w:val="00D50FBA"/>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24D"/>
    <w:rsid w:val="00D643AE"/>
    <w:rsid w:val="00D6452A"/>
    <w:rsid w:val="00D64DF5"/>
    <w:rsid w:val="00D6531D"/>
    <w:rsid w:val="00D65329"/>
    <w:rsid w:val="00D65A47"/>
    <w:rsid w:val="00D663A7"/>
    <w:rsid w:val="00D66415"/>
    <w:rsid w:val="00D66601"/>
    <w:rsid w:val="00D666F7"/>
    <w:rsid w:val="00D66C63"/>
    <w:rsid w:val="00D67FCB"/>
    <w:rsid w:val="00D70116"/>
    <w:rsid w:val="00D702AE"/>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D5"/>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4D81"/>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7D"/>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97ABA"/>
    <w:rsid w:val="00DA00AE"/>
    <w:rsid w:val="00DA0250"/>
    <w:rsid w:val="00DA038E"/>
    <w:rsid w:val="00DA0532"/>
    <w:rsid w:val="00DA057F"/>
    <w:rsid w:val="00DA0757"/>
    <w:rsid w:val="00DA0A8D"/>
    <w:rsid w:val="00DA0C49"/>
    <w:rsid w:val="00DA1366"/>
    <w:rsid w:val="00DA17D1"/>
    <w:rsid w:val="00DA18E1"/>
    <w:rsid w:val="00DA18F7"/>
    <w:rsid w:val="00DA2291"/>
    <w:rsid w:val="00DA23E5"/>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308"/>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5BA"/>
    <w:rsid w:val="00DB1614"/>
    <w:rsid w:val="00DB19A2"/>
    <w:rsid w:val="00DB205D"/>
    <w:rsid w:val="00DB25FD"/>
    <w:rsid w:val="00DB2985"/>
    <w:rsid w:val="00DB2EC5"/>
    <w:rsid w:val="00DB353B"/>
    <w:rsid w:val="00DB3BA8"/>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40C"/>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99D"/>
    <w:rsid w:val="00DD1C4B"/>
    <w:rsid w:val="00DD1F70"/>
    <w:rsid w:val="00DD208B"/>
    <w:rsid w:val="00DD266C"/>
    <w:rsid w:val="00DD279F"/>
    <w:rsid w:val="00DD2879"/>
    <w:rsid w:val="00DD2E68"/>
    <w:rsid w:val="00DD2E73"/>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D76BD"/>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1E7"/>
    <w:rsid w:val="00DF05E5"/>
    <w:rsid w:val="00DF0640"/>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4CE"/>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77D"/>
    <w:rsid w:val="00E05E72"/>
    <w:rsid w:val="00E05F75"/>
    <w:rsid w:val="00E06776"/>
    <w:rsid w:val="00E0694E"/>
    <w:rsid w:val="00E06B48"/>
    <w:rsid w:val="00E06BEF"/>
    <w:rsid w:val="00E06C4B"/>
    <w:rsid w:val="00E06E2B"/>
    <w:rsid w:val="00E07241"/>
    <w:rsid w:val="00E07316"/>
    <w:rsid w:val="00E1018D"/>
    <w:rsid w:val="00E10594"/>
    <w:rsid w:val="00E10610"/>
    <w:rsid w:val="00E106B3"/>
    <w:rsid w:val="00E10982"/>
    <w:rsid w:val="00E10AD1"/>
    <w:rsid w:val="00E10BD7"/>
    <w:rsid w:val="00E10BF5"/>
    <w:rsid w:val="00E10C4B"/>
    <w:rsid w:val="00E10CB0"/>
    <w:rsid w:val="00E10F89"/>
    <w:rsid w:val="00E10F9D"/>
    <w:rsid w:val="00E118E2"/>
    <w:rsid w:val="00E12361"/>
    <w:rsid w:val="00E12488"/>
    <w:rsid w:val="00E1257E"/>
    <w:rsid w:val="00E12689"/>
    <w:rsid w:val="00E128AF"/>
    <w:rsid w:val="00E133D8"/>
    <w:rsid w:val="00E133ED"/>
    <w:rsid w:val="00E13A61"/>
    <w:rsid w:val="00E13C07"/>
    <w:rsid w:val="00E13D9F"/>
    <w:rsid w:val="00E14054"/>
    <w:rsid w:val="00E14123"/>
    <w:rsid w:val="00E14143"/>
    <w:rsid w:val="00E14646"/>
    <w:rsid w:val="00E1477C"/>
    <w:rsid w:val="00E14A5D"/>
    <w:rsid w:val="00E1503B"/>
    <w:rsid w:val="00E152C8"/>
    <w:rsid w:val="00E15376"/>
    <w:rsid w:val="00E1549E"/>
    <w:rsid w:val="00E15EED"/>
    <w:rsid w:val="00E164B1"/>
    <w:rsid w:val="00E1671C"/>
    <w:rsid w:val="00E16B2B"/>
    <w:rsid w:val="00E16F2F"/>
    <w:rsid w:val="00E17AF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8A6"/>
    <w:rsid w:val="00E2392C"/>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9F0"/>
    <w:rsid w:val="00E30C50"/>
    <w:rsid w:val="00E30C7A"/>
    <w:rsid w:val="00E30D54"/>
    <w:rsid w:val="00E316D5"/>
    <w:rsid w:val="00E320D0"/>
    <w:rsid w:val="00E32190"/>
    <w:rsid w:val="00E32314"/>
    <w:rsid w:val="00E327D2"/>
    <w:rsid w:val="00E32CA0"/>
    <w:rsid w:val="00E3324B"/>
    <w:rsid w:val="00E338C0"/>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66F1"/>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44C"/>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678EE"/>
    <w:rsid w:val="00E70255"/>
    <w:rsid w:val="00E702B4"/>
    <w:rsid w:val="00E7093A"/>
    <w:rsid w:val="00E70BC9"/>
    <w:rsid w:val="00E70BCA"/>
    <w:rsid w:val="00E71435"/>
    <w:rsid w:val="00E7171E"/>
    <w:rsid w:val="00E71895"/>
    <w:rsid w:val="00E71B67"/>
    <w:rsid w:val="00E71D83"/>
    <w:rsid w:val="00E72369"/>
    <w:rsid w:val="00E72454"/>
    <w:rsid w:val="00E72BA8"/>
    <w:rsid w:val="00E72BF8"/>
    <w:rsid w:val="00E72CB8"/>
    <w:rsid w:val="00E73500"/>
    <w:rsid w:val="00E73FA6"/>
    <w:rsid w:val="00E7413D"/>
    <w:rsid w:val="00E74289"/>
    <w:rsid w:val="00E746A1"/>
    <w:rsid w:val="00E747E6"/>
    <w:rsid w:val="00E750DA"/>
    <w:rsid w:val="00E752E8"/>
    <w:rsid w:val="00E75692"/>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29B"/>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6A4"/>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5FFA"/>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55A"/>
    <w:rsid w:val="00EB3804"/>
    <w:rsid w:val="00EB3D2F"/>
    <w:rsid w:val="00EB3F55"/>
    <w:rsid w:val="00EB4183"/>
    <w:rsid w:val="00EB464E"/>
    <w:rsid w:val="00EB489C"/>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75E"/>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49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3B35"/>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556"/>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108"/>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764"/>
    <w:rsid w:val="00F21F1B"/>
    <w:rsid w:val="00F22036"/>
    <w:rsid w:val="00F2234E"/>
    <w:rsid w:val="00F22870"/>
    <w:rsid w:val="00F2336E"/>
    <w:rsid w:val="00F233A1"/>
    <w:rsid w:val="00F234CA"/>
    <w:rsid w:val="00F23582"/>
    <w:rsid w:val="00F23842"/>
    <w:rsid w:val="00F23936"/>
    <w:rsid w:val="00F24F4F"/>
    <w:rsid w:val="00F2540F"/>
    <w:rsid w:val="00F25940"/>
    <w:rsid w:val="00F268ED"/>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67B"/>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604"/>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758"/>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4B"/>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0E7"/>
    <w:rsid w:val="00F8157D"/>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3BA"/>
    <w:rsid w:val="00F868A9"/>
    <w:rsid w:val="00F86A0F"/>
    <w:rsid w:val="00F86F08"/>
    <w:rsid w:val="00F870AC"/>
    <w:rsid w:val="00F878B1"/>
    <w:rsid w:val="00F87F76"/>
    <w:rsid w:val="00F90669"/>
    <w:rsid w:val="00F907EF"/>
    <w:rsid w:val="00F909F6"/>
    <w:rsid w:val="00F90D7D"/>
    <w:rsid w:val="00F9109E"/>
    <w:rsid w:val="00F927C2"/>
    <w:rsid w:val="00F927E4"/>
    <w:rsid w:val="00F92ABB"/>
    <w:rsid w:val="00F92E9E"/>
    <w:rsid w:val="00F9391E"/>
    <w:rsid w:val="00F93C21"/>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8BA"/>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1F76"/>
    <w:rsid w:val="00FB250B"/>
    <w:rsid w:val="00FB2A03"/>
    <w:rsid w:val="00FB2FA2"/>
    <w:rsid w:val="00FB3129"/>
    <w:rsid w:val="00FB41C6"/>
    <w:rsid w:val="00FB4DCC"/>
    <w:rsid w:val="00FB5605"/>
    <w:rsid w:val="00FB5BB2"/>
    <w:rsid w:val="00FB66AA"/>
    <w:rsid w:val="00FB6A2D"/>
    <w:rsid w:val="00FB7983"/>
    <w:rsid w:val="00FC0503"/>
    <w:rsid w:val="00FC05A0"/>
    <w:rsid w:val="00FC0667"/>
    <w:rsid w:val="00FC0802"/>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2E60"/>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413"/>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B31F7"/>
  <w15:docId w15:val="{46A88300-12E4-4D14-A217-AC79D380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5C0"/>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2">
    <w:name w:val="Unresolved Mention2"/>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5" w:type="dxa"/>
        <w:right w:w="85" w:type="dxa"/>
      </w:tblCellMar>
    </w:tblPr>
  </w:style>
  <w:style w:type="character" w:customStyle="1" w:styleId="UnresolvedMention20">
    <w:name w:val="Unresolved Mention2"/>
    <w:basedOn w:val="DefaultParagraphFont"/>
    <w:uiPriority w:val="99"/>
    <w:semiHidden/>
    <w:unhideWhenUsed/>
    <w:rsid w:val="005C0275"/>
    <w:rPr>
      <w:color w:val="605E5C"/>
      <w:shd w:val="clear" w:color="auto" w:fill="E1DFDD"/>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1E4B56"/>
    <w:rPr>
      <w:rFonts w:ascii="Times New Roman" w:eastAsia="Times New Roman" w:hAnsi="Times New Roman" w:cs="Times New Roman"/>
      <w:kern w:val="1"/>
      <w:sz w:val="24"/>
      <w:szCs w:val="32"/>
      <w:lang w:eastAsia="ar-SA"/>
    </w:rPr>
  </w:style>
  <w:style w:type="paragraph" w:customStyle="1" w:styleId="Default">
    <w:name w:val="Default"/>
    <w:rsid w:val="00371F98"/>
    <w:pPr>
      <w:autoSpaceDE w:val="0"/>
      <w:autoSpaceDN w:val="0"/>
      <w:adjustRightInd w:val="0"/>
      <w:spacing w:after="0" w:line="240" w:lineRule="auto"/>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500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688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ilniustech@vilniustech.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ytenis.pilipas@infes.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infes.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amunas.tumonis@vilniustech.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0ADE79-E4C6-4C7E-B4BE-F041927EA6E1}">
  <ds:schemaRefs>
    <ds:schemaRef ds:uri="http://www.imanage.com/work/xmlschema"/>
  </ds:schemaRefs>
</ds:datastoreItem>
</file>

<file path=customXml/itemProps5.xml><?xml version="1.0" encoding="utf-8"?>
<ds:datastoreItem xmlns:ds="http://schemas.openxmlformats.org/officeDocument/2006/customXml" ds:itemID="{99A71410-0DE0-4848-9C1A-307ACA9CAB6C}">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8489</Words>
  <Characters>4840</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Arūnas Abraitis</cp:lastModifiedBy>
  <cp:revision>2</cp:revision>
  <cp:lastPrinted>2025-10-08T05:56:00Z</cp:lastPrinted>
  <dcterms:created xsi:type="dcterms:W3CDTF">2026-02-03T08:49:00Z</dcterms:created>
  <dcterms:modified xsi:type="dcterms:W3CDTF">2026-02-03T08:49:00Z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y fmtid="{D5CDD505-2E9C-101B-9397-08002B2CF9AE}" pid="10" name="MSIP_Label_bb0c92cf-9fad-4274-a76d-c5d00437ca20_Enabled">
    <vt:lpwstr>true</vt:lpwstr>
  </property>
  <property fmtid="{D5CDD505-2E9C-101B-9397-08002B2CF9AE}" pid="11" name="MSIP_Label_bb0c92cf-9fad-4274-a76d-c5d00437ca20_SetDate">
    <vt:lpwstr>2026-01-22T13:54:26Z</vt:lpwstr>
  </property>
  <property fmtid="{D5CDD505-2E9C-101B-9397-08002B2CF9AE}" pid="12" name="MSIP_Label_bb0c92cf-9fad-4274-a76d-c5d00437ca20_Method">
    <vt:lpwstr>Standard</vt:lpwstr>
  </property>
  <property fmtid="{D5CDD505-2E9C-101B-9397-08002B2CF9AE}" pid="13" name="MSIP_Label_bb0c92cf-9fad-4274-a76d-c5d00437ca20_Name">
    <vt:lpwstr>Vidinė informacija</vt:lpwstr>
  </property>
  <property fmtid="{D5CDD505-2E9C-101B-9397-08002B2CF9AE}" pid="14" name="MSIP_Label_bb0c92cf-9fad-4274-a76d-c5d00437ca20_SiteId">
    <vt:lpwstr>edd4b5db-2ce6-4b06-ad21-46b9f98d12ca</vt:lpwstr>
  </property>
  <property fmtid="{D5CDD505-2E9C-101B-9397-08002B2CF9AE}" pid="15" name="MSIP_Label_bb0c92cf-9fad-4274-a76d-c5d00437ca20_ActionId">
    <vt:lpwstr>0af71ed3-b0d8-4c97-94bb-22e0e44e0e43</vt:lpwstr>
  </property>
  <property fmtid="{D5CDD505-2E9C-101B-9397-08002B2CF9AE}" pid="16" name="MSIP_Label_bb0c92cf-9fad-4274-a76d-c5d00437ca20_ContentBits">
    <vt:lpwstr>0</vt:lpwstr>
  </property>
  <property fmtid="{D5CDD505-2E9C-101B-9397-08002B2CF9AE}" pid="17" name="MSIP_Label_bb0c92cf-9fad-4274-a76d-c5d00437ca20_Tag">
    <vt:lpwstr>10, 3, 0, 1</vt:lpwstr>
  </property>
</Properties>
</file>