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F92" w14:textId="77777777" w:rsidR="008F4966" w:rsidRDefault="008F4966">
      <w:pPr>
        <w:jc w:val="center"/>
        <w:rPr>
          <w:b/>
          <w:sz w:val="18"/>
          <w:szCs w:val="18"/>
        </w:rPr>
      </w:pPr>
    </w:p>
    <w:p w14:paraId="0700C577" w14:textId="6A929A82" w:rsidR="00441184" w:rsidRPr="00EB0CDE" w:rsidRDefault="00D63950" w:rsidP="00EB0CD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0CDE">
        <w:rPr>
          <w:rFonts w:ascii="Times New Roman" w:hAnsi="Times New Roman" w:cs="Times New Roman"/>
          <w:b/>
          <w:sz w:val="22"/>
          <w:szCs w:val="22"/>
        </w:rPr>
        <w:t xml:space="preserve">SUBRANGOVŲ </w:t>
      </w:r>
      <w:r w:rsidR="00190E4F" w:rsidRPr="00EB0CDE">
        <w:rPr>
          <w:rFonts w:ascii="Times New Roman" w:hAnsi="Times New Roman" w:cs="Times New Roman"/>
          <w:b/>
          <w:sz w:val="22"/>
          <w:szCs w:val="22"/>
        </w:rPr>
        <w:t>SĄRAŠO FORMA</w:t>
      </w:r>
    </w:p>
    <w:p w14:paraId="4C2B9E50" w14:textId="3171E794" w:rsidR="00B10475" w:rsidRPr="00EB0CDE" w:rsidRDefault="00B10475" w:rsidP="00EB0CD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EB0C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EB0CDE" w:rsidRDefault="0089087E" w:rsidP="00EB0CD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tag w:val="goog_rdk_0"/>
                <w:id w:val="1536077009"/>
              </w:sdtPr>
              <w:sdtEndPr/>
              <w:sdtContent/>
            </w:sdt>
            <w:r w:rsidR="00190E4F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47F4446D" w14:textId="77777777" w:rsidR="00A16B84" w:rsidRDefault="00A16B84" w:rsidP="00A16B8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PASTATO SAULĖTEKIO AL. 19, VILNIUS KAPITALINIO REMONTO STATYBOS DARBAI </w:t>
            </w:r>
          </w:p>
          <w:p w14:paraId="0700C57B" w14:textId="6B877DDC" w:rsidR="00441184" w:rsidRPr="00A16B84" w:rsidRDefault="00A16B84" w:rsidP="00A16B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DARBO PROJEKTO BIM PARENGIMU</w:t>
            </w:r>
          </w:p>
        </w:tc>
      </w:tr>
      <w:tr w:rsidR="00441184" w:rsidRPr="00EB0C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EB0CDE" w:rsidRDefault="00190E4F" w:rsidP="00EB0C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EB0CDE" w:rsidRDefault="00190E4F" w:rsidP="00EB0C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EB0CDE" w:rsidRDefault="00441184" w:rsidP="00EB0CD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EB0CDE" w:rsidRDefault="00190E4F" w:rsidP="00EB0C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SUB</w:t>
            </w:r>
            <w:r w:rsidR="00D63950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RANGOVŲ</w:t>
            </w: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EB0CDE" w:rsidRDefault="00190E4F" w:rsidP="00EB0C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SUB</w:t>
            </w:r>
            <w:r w:rsidR="00D63950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RANGOVŲ</w:t>
            </w: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EB0CDE" w:rsidRDefault="00441184" w:rsidP="00EB0CD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00C587" w14:textId="77777777" w:rsidR="00441184" w:rsidRPr="00EB0CDE" w:rsidRDefault="00441184" w:rsidP="00EB0CD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EB0C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EB0CDE" w:rsidRDefault="00190E4F" w:rsidP="00EB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EB0CDE" w:rsidRDefault="00190E4F" w:rsidP="00EB0CD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Sub</w:t>
            </w:r>
            <w:r w:rsidR="00D63950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rangovo</w:t>
            </w: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EB0CDE" w:rsidRDefault="00D63950" w:rsidP="00EB0CD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Subrangovo </w:t>
            </w:r>
            <w:r w:rsidR="00190E4F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EB0CDE" w:rsidRDefault="00D63950" w:rsidP="00EB0CD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Subrangovo </w:t>
            </w:r>
            <w:r w:rsidR="00190E4F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atstovo vardas, pavardė, mob. telefonas, el. pašto adresas</w:t>
            </w:r>
            <w:r w:rsidR="003A4EFF" w:rsidRPr="00EB0CDE">
              <w:rPr>
                <w:rStyle w:val="FootnoteReference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EB0CDE" w:rsidRDefault="00D63950" w:rsidP="00EB0CDE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Subrangovui </w:t>
            </w:r>
            <w:r w:rsidR="00190E4F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perduodamų atlikti Darbų tikslus aprašymas</w:t>
            </w:r>
          </w:p>
        </w:tc>
      </w:tr>
      <w:tr w:rsidR="00441184" w:rsidRPr="00EB0C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EB0CDE" w:rsidRDefault="00D63950" w:rsidP="00EB0CD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Subrangovai</w:t>
            </w:r>
            <w:r w:rsidR="00190E4F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, kurie yra Subjektai, kurių pajėgumais remiasi Rangovas</w:t>
            </w:r>
          </w:p>
        </w:tc>
      </w:tr>
      <w:tr w:rsidR="00441184" w:rsidRPr="00EB0C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EB0CDE" w:rsidRDefault="00190E4F" w:rsidP="00EB0CD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Kiti </w:t>
            </w:r>
            <w:r w:rsidR="00D63950" w:rsidRPr="00EB0CDE">
              <w:rPr>
                <w:rFonts w:ascii="Times New Roman" w:hAnsi="Times New Roman" w:cs="Times New Roman"/>
                <w:b/>
                <w:sz w:val="22"/>
                <w:szCs w:val="22"/>
              </w:rPr>
              <w:t>Subrangovai</w:t>
            </w:r>
          </w:p>
        </w:tc>
      </w:tr>
      <w:tr w:rsidR="00441184" w:rsidRPr="00EB0C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184" w:rsidRPr="00EB0C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EB0CDE" w:rsidRDefault="00441184" w:rsidP="00EB0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EB0CDE" w:rsidRDefault="00441184" w:rsidP="00EB0C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CF858FC" w14:textId="5CBE392F" w:rsidR="00441184" w:rsidRPr="00EB0CDE" w:rsidRDefault="00441184" w:rsidP="00EB0CDE">
      <w:pPr>
        <w:rPr>
          <w:rFonts w:ascii="Times New Roman" w:hAnsi="Times New Roman" w:cs="Times New Roman"/>
          <w:sz w:val="22"/>
          <w:szCs w:val="22"/>
        </w:rPr>
      </w:pPr>
    </w:p>
    <w:sectPr w:rsidR="00441184" w:rsidRPr="00EB0CDE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D36A" w14:textId="77777777" w:rsidR="0089087E" w:rsidRDefault="0089087E">
      <w:r>
        <w:separator/>
      </w:r>
    </w:p>
  </w:endnote>
  <w:endnote w:type="continuationSeparator" w:id="0">
    <w:p w14:paraId="70809482" w14:textId="77777777" w:rsidR="0089087E" w:rsidRDefault="0089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3F1F" w14:textId="77777777" w:rsidR="0089087E" w:rsidRDefault="0089087E">
      <w:r>
        <w:separator/>
      </w:r>
    </w:p>
  </w:footnote>
  <w:footnote w:type="continuationSeparator" w:id="0">
    <w:p w14:paraId="00069BEA" w14:textId="77777777" w:rsidR="0089087E" w:rsidRDefault="0089087E">
      <w:r>
        <w:continuationSeparator/>
      </w:r>
    </w:p>
  </w:footnote>
  <w:footnote w:id="1">
    <w:p w14:paraId="6CF3EDB9" w14:textId="04ADFF85" w:rsidR="003A4EFF" w:rsidRPr="00EB0CDE" w:rsidRDefault="003A4EFF" w:rsidP="003B053A">
      <w:pPr>
        <w:pStyle w:val="FootnoteText"/>
        <w:jc w:val="left"/>
        <w:rPr>
          <w:rFonts w:ascii="Times New Roman" w:hAnsi="Times New Roman" w:cs="Times New Roman"/>
          <w:sz w:val="18"/>
          <w:szCs w:val="18"/>
        </w:rPr>
      </w:pPr>
      <w:r w:rsidRPr="00EB0CDE">
        <w:rPr>
          <w:rStyle w:val="FootnoteReference"/>
          <w:rFonts w:ascii="Times New Roman" w:hAnsi="Times New Roman" w:cs="Times New Roman"/>
          <w:sz w:val="18"/>
          <w:szCs w:val="18"/>
          <w:vertAlign w:val="baseline"/>
        </w:rPr>
        <w:footnoteRef/>
      </w:r>
      <w:r w:rsidRPr="00EB0CDE">
        <w:rPr>
          <w:rFonts w:ascii="Times New Roman" w:hAnsi="Times New Roman" w:cs="Times New Roman"/>
          <w:sz w:val="18"/>
          <w:szCs w:val="18"/>
        </w:rPr>
        <w:t>Kontaktiniai duomenys (mob. telefono Nr., el. pašto adresas) yra nurodomi tokiu atveju, kuomet Sutarties pobūdis ar kitos aplinkybės reikalauja tiesioginio kontakto su konkrečiu Subrangovo atstovu. Šie</w:t>
      </w:r>
      <w:r w:rsidR="00F12822">
        <w:rPr>
          <w:rFonts w:ascii="Times New Roman" w:hAnsi="Times New Roman" w:cs="Times New Roman"/>
          <w:sz w:val="18"/>
          <w:szCs w:val="18"/>
        </w:rPr>
        <w:t xml:space="preserve"> </w:t>
      </w:r>
      <w:r w:rsidRPr="00EB0CDE">
        <w:rPr>
          <w:rFonts w:ascii="Times New Roman" w:hAnsi="Times New Roman" w:cs="Times New Roman"/>
          <w:sz w:val="18"/>
          <w:szCs w:val="18"/>
        </w:rPr>
        <w:t>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DD7E" w14:textId="1695668A" w:rsidR="008F4966" w:rsidRPr="001F393E" w:rsidRDefault="008F4966" w:rsidP="008F4966">
    <w:pPr>
      <w:pStyle w:val="Header"/>
      <w:jc w:val="right"/>
      <w:rPr>
        <w:rFonts w:ascii="Times New Roman" w:hAnsi="Times New Roman" w:cs="Times New Roman"/>
      </w:rPr>
    </w:pPr>
    <w:r w:rsidRPr="001F393E">
      <w:rPr>
        <w:rFonts w:ascii="Times New Roman" w:hAnsi="Times New Roman" w:cs="Times New Roman"/>
      </w:rPr>
      <w:t>Rangos sutarties Nr. _________________ Specialiųjų sąlygų priedas Nr. 7</w:t>
    </w:r>
  </w:p>
  <w:p w14:paraId="1DC16565" w14:textId="1E05BC78" w:rsidR="008F4966" w:rsidRPr="008F4966" w:rsidRDefault="008F4966" w:rsidP="008F4966">
    <w:pPr>
      <w:pStyle w:val="Header"/>
      <w:jc w:val="right"/>
      <w:rPr>
        <w:b/>
        <w:bCs/>
      </w:rPr>
    </w:pPr>
    <w:r w:rsidRPr="001F393E">
      <w:rPr>
        <w:rFonts w:ascii="Times New Roman" w:hAnsi="Times New Roman" w:cs="Times New Roman"/>
        <w:b/>
        <w:bCs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36B4"/>
    <w:rsid w:val="001F393E"/>
    <w:rsid w:val="0024195A"/>
    <w:rsid w:val="002E04FA"/>
    <w:rsid w:val="00375E77"/>
    <w:rsid w:val="003A4EFF"/>
    <w:rsid w:val="003B053A"/>
    <w:rsid w:val="003C6F2F"/>
    <w:rsid w:val="00410464"/>
    <w:rsid w:val="00441184"/>
    <w:rsid w:val="00547914"/>
    <w:rsid w:val="00651A30"/>
    <w:rsid w:val="00667B43"/>
    <w:rsid w:val="006A0187"/>
    <w:rsid w:val="006B133F"/>
    <w:rsid w:val="00727C4E"/>
    <w:rsid w:val="007B191B"/>
    <w:rsid w:val="0089087E"/>
    <w:rsid w:val="008B2602"/>
    <w:rsid w:val="008F4966"/>
    <w:rsid w:val="00974771"/>
    <w:rsid w:val="009973DE"/>
    <w:rsid w:val="009D014D"/>
    <w:rsid w:val="00A026E4"/>
    <w:rsid w:val="00A16B84"/>
    <w:rsid w:val="00B10475"/>
    <w:rsid w:val="00B4278D"/>
    <w:rsid w:val="00D63950"/>
    <w:rsid w:val="00E75A45"/>
    <w:rsid w:val="00EA61B0"/>
    <w:rsid w:val="00EB0CDE"/>
    <w:rsid w:val="00F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E3843EF2-474D-4ADE-8A5E-014E1EB7A6F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Arūnas Abraitis</cp:lastModifiedBy>
  <cp:revision>2</cp:revision>
  <dcterms:created xsi:type="dcterms:W3CDTF">2026-02-03T08:51:00Z</dcterms:created>
  <dcterms:modified xsi:type="dcterms:W3CDTF">2026-02-03T08:51:00Z</dcterms:modified>
</cp:coreProperties>
</file>