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308B" w14:textId="4AE2325D" w:rsidR="008B4F6F" w:rsidRPr="0067398D" w:rsidRDefault="008B4F6F" w:rsidP="006739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PASLAUGŲ PIRKIMO SUTARTIS Nr. 11-</w:t>
      </w:r>
    </w:p>
    <w:p w14:paraId="53B83AA8" w14:textId="77777777" w:rsidR="008B4F6F" w:rsidRPr="0067398D" w:rsidRDefault="008B4F6F" w:rsidP="006739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DAF2A1A" w14:textId="59675FD9" w:rsidR="008B4F6F" w:rsidRPr="0067398D" w:rsidRDefault="008B4F6F" w:rsidP="006739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202</w:t>
      </w:r>
      <w:r w:rsid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6</w:t>
      </w: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m.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sausio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2 d.</w:t>
      </w:r>
    </w:p>
    <w:p w14:paraId="3D21A62E" w14:textId="77777777" w:rsidR="003A3859" w:rsidRPr="0067398D" w:rsidRDefault="003A3859" w:rsidP="006739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E023F94" w14:textId="0776767C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Kauno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sporto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mokykla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„</w:t>
      </w:r>
      <w:proofErr w:type="gram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Startas“</w:t>
      </w:r>
      <w:proofErr w:type="gram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atstovaujama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direktoriaus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Manto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Railos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veikiančio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pagal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įstaigos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nuostatus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toliau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vadinamas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Aidos Rybalko- 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Laureckės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dirbančios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pagal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individualios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veiklos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pažymą</w:t>
      </w:r>
      <w:proofErr w:type="spellEnd"/>
      <w:r w:rsidRPr="0067398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Nr. 1095704, a.k.49002060030</w:t>
      </w: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toliau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vadinama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toliau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kartu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vadinamos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Šalimis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o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kiekviena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atskirai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Šalimi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),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sudarė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šią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sutartį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toliau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vadinama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Sutartimi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):</w:t>
      </w:r>
    </w:p>
    <w:p w14:paraId="274DEBBB" w14:textId="77777777" w:rsidR="00591C8E" w:rsidRPr="0067398D" w:rsidRDefault="00591C8E" w:rsidP="006739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3592C0A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1. </w:t>
      </w:r>
      <w:proofErr w:type="spellStart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objektas</w:t>
      </w:r>
      <w:proofErr w:type="spellEnd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:</w:t>
      </w:r>
    </w:p>
    <w:p w14:paraId="022B34F0" w14:textId="77777777" w:rsidR="0067398D" w:rsidRPr="0067398D" w:rsidRDefault="0067398D" w:rsidP="0067398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1.1.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įsipareigoja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atlikti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individualių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treniruočių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treniruočių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grupėje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instruktoriumi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klientams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Vienos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individualios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treniruotės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kaina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:</w:t>
      </w:r>
    </w:p>
    <w:p w14:paraId="4E9A896B" w14:textId="77777777" w:rsidR="0067398D" w:rsidRPr="0067398D" w:rsidRDefault="0067398D" w:rsidP="0067398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1.1.1. 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čiuožimo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instruktoriumi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grupėje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nurodytu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konkrečiu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laiku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) 10 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Eur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/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asm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.  (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kasoje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 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klientas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 moka 16 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Eur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);</w:t>
      </w: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1996AA7D" w14:textId="77777777" w:rsidR="0067398D" w:rsidRPr="0067398D" w:rsidRDefault="0067398D" w:rsidP="0067398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1.1.2. 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individualios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treniruotės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instruktoriumi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25 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Eur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/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asm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. (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kasoje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 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klientas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 moka 30 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Eur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 + 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pridedamas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 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įėjimo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 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mokestis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);</w:t>
      </w: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44173502" w14:textId="77777777" w:rsidR="0067398D" w:rsidRPr="0067398D" w:rsidRDefault="0067398D" w:rsidP="0067398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1.1.3. 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čiuožimo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instruktoriumi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teikiama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čiuožimo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seansų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metu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10 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Eur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/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asm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. (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kasoje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 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klientas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 moka 10 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Eur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 + 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pridedamas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 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įėjimo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 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mokestis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);</w:t>
      </w:r>
    </w:p>
    <w:p w14:paraId="3EFB63EF" w14:textId="49595F06" w:rsidR="00591C8E" w:rsidRPr="0067398D" w:rsidRDefault="0067398D" w:rsidP="0067398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1.1.4.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renginio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varžybų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dalyvio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mokestis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teikiama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treniruočių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salėje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)  </w:t>
      </w:r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7</w:t>
      </w:r>
      <w:proofErr w:type="gram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 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Eur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/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asm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. (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kasoje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 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klientas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 xml:space="preserve"> moka 10 </w:t>
      </w:r>
      <w:proofErr w:type="spellStart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Eur</w:t>
      </w:r>
      <w:proofErr w:type="spellEnd"/>
      <w:r w:rsidRPr="006D4FB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black"/>
          <w:lang w:val="en-US"/>
          <w14:ligatures w14:val="none"/>
        </w:rPr>
        <w:t>).</w:t>
      </w:r>
    </w:p>
    <w:p w14:paraId="4D359BAB" w14:textId="77777777" w:rsidR="00591C8E" w:rsidRPr="0067398D" w:rsidRDefault="00591C8E" w:rsidP="006739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CA1D2C7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2. </w:t>
      </w:r>
      <w:proofErr w:type="spellStart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Atsiskaitymo</w:t>
      </w:r>
      <w:proofErr w:type="spellEnd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tvarka</w:t>
      </w:r>
      <w:proofErr w:type="spellEnd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:</w:t>
      </w:r>
    </w:p>
    <w:p w14:paraId="071FE61A" w14:textId="77777777" w:rsidR="00591C8E" w:rsidRPr="0067398D" w:rsidRDefault="00591C8E" w:rsidP="0067398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2.1.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Pasibaigus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kalendoriniam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mėnesiui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iki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einamojo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mėnesio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5 d.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pateikia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Užsakovui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sąskaitą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faktūrą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kasos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čekius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įrodančius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suteiktų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klientams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kiekį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pobūdį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per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praėjusį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kalendorinį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mėnesį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  </w:t>
      </w:r>
    </w:p>
    <w:p w14:paraId="6DCB23B2" w14:textId="60D4CBC8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2.2. </w:t>
      </w:r>
      <w:proofErr w:type="spellStart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Užsakovas</w:t>
      </w:r>
      <w:proofErr w:type="spellEnd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per 10 </w:t>
      </w:r>
      <w:proofErr w:type="spellStart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darbo</w:t>
      </w:r>
      <w:proofErr w:type="spellEnd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dienų</w:t>
      </w:r>
      <w:proofErr w:type="spellEnd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sumoka</w:t>
      </w:r>
      <w:proofErr w:type="spellEnd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Vykdytojui</w:t>
      </w:r>
      <w:proofErr w:type="spellEnd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</w:t>
      </w:r>
      <w:proofErr w:type="spellEnd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suteiktas</w:t>
      </w:r>
      <w:proofErr w:type="spellEnd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paslaugas</w:t>
      </w:r>
      <w:proofErr w:type="spellEnd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pagal</w:t>
      </w:r>
      <w:proofErr w:type="spellEnd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Vykdytojo</w:t>
      </w:r>
      <w:proofErr w:type="spellEnd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pateiktą</w:t>
      </w:r>
      <w:proofErr w:type="spellEnd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sąskaitą</w:t>
      </w:r>
      <w:proofErr w:type="spellEnd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faktūrą</w:t>
      </w:r>
      <w:proofErr w:type="spellEnd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Sąskaita</w:t>
      </w:r>
      <w:proofErr w:type="spellEnd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faktūra</w:t>
      </w:r>
      <w:proofErr w:type="spellEnd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turi</w:t>
      </w:r>
      <w:proofErr w:type="spellEnd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būti</w:t>
      </w:r>
      <w:proofErr w:type="spellEnd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pateikta</w:t>
      </w:r>
      <w:proofErr w:type="spellEnd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per SABIS </w:t>
      </w:r>
      <w:proofErr w:type="spellStart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sistemą</w:t>
      </w:r>
      <w:proofErr w:type="spellEnd"/>
      <w:r w:rsidR="006C2627"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252562F8" w14:textId="77777777" w:rsidR="00591C8E" w:rsidRPr="0067398D" w:rsidRDefault="00591C8E" w:rsidP="006739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6528EF3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3. </w:t>
      </w:r>
      <w:proofErr w:type="spellStart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Šalių</w:t>
      </w:r>
      <w:proofErr w:type="spellEnd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įsipareigojimai</w:t>
      </w:r>
      <w:proofErr w:type="spellEnd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:</w:t>
      </w:r>
    </w:p>
    <w:p w14:paraId="4842C55C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3.1.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įsipareigoja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: </w:t>
      </w:r>
    </w:p>
    <w:p w14:paraId="449A4665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3.2.1.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Sudaryti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sąlygas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suteikti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darbo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priemones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kad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galėtų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suteikti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kokybiškas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klientams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 </w:t>
      </w:r>
    </w:p>
    <w:p w14:paraId="6D8B60B6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3.2.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įsipareigoja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:</w:t>
      </w:r>
    </w:p>
    <w:p w14:paraId="170A2606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3.2.1.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Turėti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visus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reikalingus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galiojančius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dokumentus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patvirtinančius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jog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gali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teikti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1.1.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punkte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išvardintas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; </w:t>
      </w:r>
    </w:p>
    <w:p w14:paraId="7B616A0D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3.2.2.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Teikti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kokybiškas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klientams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; </w:t>
      </w:r>
    </w:p>
    <w:p w14:paraId="632E6590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3.2.3.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Tausoti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saugoti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suteiktas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darbo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priemones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patalpas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; </w:t>
      </w:r>
    </w:p>
    <w:p w14:paraId="05FB346F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3.2.4.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Nedelsiant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informuoti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Užsakovą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apie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atsiradusius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gedimus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pastebėtus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darbo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inventoriaus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trūkumus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; </w:t>
      </w:r>
    </w:p>
    <w:p w14:paraId="1117481D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3.2.5.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Teikti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pasiūlymus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Užsakovui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kaip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patobulinti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/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pagerinti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teikiamų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kokybę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aplinką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    </w:t>
      </w:r>
    </w:p>
    <w:p w14:paraId="45364671" w14:textId="77777777" w:rsidR="00591C8E" w:rsidRPr="0067398D" w:rsidRDefault="00591C8E" w:rsidP="006739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E3948F2" w14:textId="77777777" w:rsidR="00591C8E" w:rsidRPr="0067398D" w:rsidRDefault="00591C8E" w:rsidP="006739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4. </w:t>
      </w:r>
      <w:proofErr w:type="spellStart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galiojimas</w:t>
      </w:r>
      <w:proofErr w:type="spellEnd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nutraukimo</w:t>
      </w:r>
      <w:proofErr w:type="spellEnd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tvarka</w:t>
      </w:r>
      <w:proofErr w:type="spellEnd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:</w:t>
      </w:r>
    </w:p>
    <w:p w14:paraId="06B05B56" w14:textId="1DBF542E" w:rsidR="00591C8E" w:rsidRPr="0067398D" w:rsidRDefault="00591C8E" w:rsidP="006739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įsigalioja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pasirašymo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dienos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galioja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iki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202</w:t>
      </w:r>
      <w:r w:rsid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6</w:t>
      </w: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m.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gruodžio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31 d. </w:t>
      </w:r>
    </w:p>
    <w:p w14:paraId="36ACA98A" w14:textId="77777777" w:rsidR="00591C8E" w:rsidRPr="0067398D" w:rsidRDefault="00591C8E" w:rsidP="006739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4.1.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turi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teisę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vienašališkai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nutraukti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sutartį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nepaisydamas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to,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kad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jau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pradėjo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teikti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Šiuo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atveju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privalo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sumokėti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Vykdytojui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kainos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dalį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proporcingą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atliktoms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paslaugoms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atlyginti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kitas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protingas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išlaidas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kurias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norėdamas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įvykdyti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sutartį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padarė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iki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pranešimo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apie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nutraukimą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gavimo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iš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momento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 </w:t>
      </w:r>
    </w:p>
    <w:p w14:paraId="18F0EEEC" w14:textId="77777777" w:rsidR="00591C8E" w:rsidRPr="0067398D" w:rsidRDefault="00591C8E" w:rsidP="006739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4.2.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turi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teisę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vienašališkai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nutraukti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sutartį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tik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dėl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svarbių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priežasčių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Tokiu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atveju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privalo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visiškai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atlyginti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patirtus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nuostolius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6E0A9AC4" w14:textId="77777777" w:rsidR="00591C8E" w:rsidRPr="0067398D" w:rsidRDefault="00591C8E" w:rsidP="006739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7E03289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5. </w:t>
      </w:r>
      <w:proofErr w:type="spellStart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Nepaprastosios</w:t>
      </w:r>
      <w:proofErr w:type="spellEnd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aplinkybės</w:t>
      </w:r>
      <w:proofErr w:type="spellEnd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:</w:t>
      </w:r>
    </w:p>
    <w:p w14:paraId="5EFF89CF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lastRenderedPageBreak/>
        <w:t xml:space="preserve">5.1.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Šalys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neatsako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visišką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dalinį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savo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įsipareigojimų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pagal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šią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sutartį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nevykdymą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jei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tai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įvyksta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dėl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nenugalimos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jėgos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aplinkybių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Šalys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nenugalimos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jėgos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(</w:t>
      </w:r>
      <w:r w:rsidRPr="0067398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/>
          <w14:ligatures w14:val="none"/>
        </w:rPr>
        <w:t>force majeure</w:t>
      </w: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aplinkybes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supranta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taip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kaip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nustato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LR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civilinis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kodeksas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0C56B473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5.2.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Šalis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kuri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dėl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nurodytų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aplinkybių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negali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įvykdyti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prisiimtų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įsipareigojimų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, 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privalo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ne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vėliau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kaip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per 15 (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penkiolika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kalendorinių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dienų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tokių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aplinkybių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atsiradimo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raštu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apie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tai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informuoti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kitą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Šalį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Pavėluotas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netinkamas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kitos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Šalies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informavimas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informacijos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nepateikimas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atima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iš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jos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teisę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remtis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išvardytomis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aplinkybėmis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kaip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pagrindu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atleidžiančiu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atsakomybės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dėl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ne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laiku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netinkamo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prisiimtų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įsipareigojimų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vykdymo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nevykdymo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755568FB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5.3. Jei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nurodytos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aplinkybės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trunka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ilgiau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kaip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1 (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vieną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mėnesį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Šalys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tarpusavio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susitarimu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gali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nutraukti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Sutartį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Tokiu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atveju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užsakovas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pilnai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atsiskaito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už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Vykdytojo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suteiktas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vadovaujantis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šios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2.1.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punkte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nurodyta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tvarka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 </w:t>
      </w:r>
    </w:p>
    <w:p w14:paraId="68A950C7" w14:textId="77777777" w:rsidR="00591C8E" w:rsidRPr="0067398D" w:rsidRDefault="00591C8E" w:rsidP="006739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28CDC34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6. </w:t>
      </w:r>
      <w:proofErr w:type="spellStart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Baigiamosios</w:t>
      </w:r>
      <w:proofErr w:type="spellEnd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nuostatos</w:t>
      </w:r>
      <w:proofErr w:type="spellEnd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:</w:t>
      </w:r>
    </w:p>
    <w:p w14:paraId="30E87EAC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6.1.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Šalys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įsipareigoja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tarpusavio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santykiuose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laikytis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konfidencialumo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neatskleisti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raštu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, 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žodžiu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kitokiu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pavidalu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tretiesiems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asmenims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jokios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komercinės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dalykinės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finansinės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informacijos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kuria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buvo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supažindintos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bendradarbiaudamos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šios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pagrindu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625066C5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6.2.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įsigalioja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pasirašymo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momento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galioja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iki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galutinio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tarpusavio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atsiskaitymo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41838F0C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6.3. Bet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kokie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pakeitimai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papildymai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galioja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sudaryti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tik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raštu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pasirašius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abiejų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Šalių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įgaliotiems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atstovams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Žodinės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išlygos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neturi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juridinės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galios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6F13A662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6.4. Jei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kuri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nors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šios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dalis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tampa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negaliojanti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arba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anuliuojama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likusios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dalys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lieka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galioti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5FE2F470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6.5. Visi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pranešimai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kitas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Šalių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susirašinėjimas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pagal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Sutartį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įteikiamas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Šaliai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pasirašytinai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arba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siunčiant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paštu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arba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faksu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jei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Sutartyje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nenurodyta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kitaip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Laikoma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kad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paštu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išsiųstas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dokumentas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gautas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trečią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darbo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dieną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einančią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po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dienos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kai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gavėjui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siunčiamas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dokumentas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įteiktas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pašto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paslaugas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teikiančiai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įmonei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   </w:t>
      </w:r>
    </w:p>
    <w:p w14:paraId="20C849D3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6.6.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Pasikeitus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adresams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telefonų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faksų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numeriams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banko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rekvizitams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Šalys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įsipareigoja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apie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tai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nedelsdamos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raštu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informuoti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viena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kitą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3EC4F506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6.7. Visi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šia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Sutartimi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susiję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ginčai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sprendžiami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derybų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keliu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Nesusitarus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ginčai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sprendžiami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Lietuvos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Respublikos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įstatymų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nustatyta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tvarka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 </w:t>
      </w:r>
    </w:p>
    <w:p w14:paraId="24F8CB10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6.8.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sudaryta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dviem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originaliais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egzemplioriais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lietuvių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kalba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, po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vieną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kiekvienai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Šaliai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Šalys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pasirašo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kiekviename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Sutarties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lape</w:t>
      </w:r>
      <w:proofErr w:type="spellEnd"/>
      <w:r w:rsidRPr="00673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7792DD28" w14:textId="77777777" w:rsidR="00591C8E" w:rsidRPr="0067398D" w:rsidRDefault="00591C8E" w:rsidP="006739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83B3826" w14:textId="77777777" w:rsidR="00591C8E" w:rsidRPr="0067398D" w:rsidRDefault="00591C8E" w:rsidP="00673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7. </w:t>
      </w:r>
      <w:proofErr w:type="spellStart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Šalių</w:t>
      </w:r>
      <w:proofErr w:type="spellEnd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adresai</w:t>
      </w:r>
      <w:proofErr w:type="spellEnd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ir</w:t>
      </w:r>
      <w:proofErr w:type="spellEnd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parašai</w:t>
      </w:r>
      <w:proofErr w:type="spellEnd"/>
      <w:r w:rsidRPr="006739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:</w:t>
      </w:r>
    </w:p>
    <w:p w14:paraId="72E5E3F1" w14:textId="77777777" w:rsidR="00591C8E" w:rsidRPr="0067398D" w:rsidRDefault="00591C8E" w:rsidP="006739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3163"/>
      </w:tblGrid>
      <w:tr w:rsidR="00591C8E" w:rsidRPr="0067398D" w14:paraId="18B99674" w14:textId="77777777" w:rsidTr="00591C8E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8218" w14:textId="77777777" w:rsidR="00591C8E" w:rsidRPr="0067398D" w:rsidRDefault="00591C8E" w:rsidP="006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6739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Užsakovas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C224" w14:textId="77777777" w:rsidR="00591C8E" w:rsidRPr="0067398D" w:rsidRDefault="00591C8E" w:rsidP="006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6739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Vykdytojas</w:t>
            </w:r>
            <w:proofErr w:type="spellEnd"/>
          </w:p>
        </w:tc>
      </w:tr>
      <w:tr w:rsidR="00591C8E" w:rsidRPr="0067398D" w14:paraId="3B37D5D1" w14:textId="77777777" w:rsidTr="00591C8E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D9C89" w14:textId="77777777" w:rsidR="00591C8E" w:rsidRPr="0067398D" w:rsidRDefault="00591C8E" w:rsidP="006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6739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Pr="006739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ab/>
              <w:t>                           </w:t>
            </w:r>
          </w:p>
          <w:p w14:paraId="44FAF6AE" w14:textId="77777777" w:rsidR="00591C8E" w:rsidRPr="0067398D" w:rsidRDefault="00591C8E" w:rsidP="00673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652EA" w14:textId="77777777" w:rsidR="00591C8E" w:rsidRPr="0067398D" w:rsidRDefault="00591C8E" w:rsidP="00673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591C8E" w:rsidRPr="0067398D" w14:paraId="57D88EF2" w14:textId="77777777" w:rsidTr="00591C8E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281AC" w14:textId="77777777" w:rsidR="00591C8E" w:rsidRPr="0067398D" w:rsidRDefault="00591C8E" w:rsidP="006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6739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Kauno </w:t>
            </w:r>
            <w:proofErr w:type="spellStart"/>
            <w:r w:rsidRPr="006739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sporto</w:t>
            </w:r>
            <w:proofErr w:type="spellEnd"/>
            <w:r w:rsidRPr="006739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6739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mokykla</w:t>
            </w:r>
            <w:proofErr w:type="spellEnd"/>
            <w:r w:rsidRPr="006739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„Startas”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5A004" w14:textId="77777777" w:rsidR="00591C8E" w:rsidRPr="006D4FBA" w:rsidRDefault="00591C8E" w:rsidP="006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</w:pPr>
            <w:r w:rsidRPr="006D4F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  <w:t xml:space="preserve">Aida Rybalko - </w:t>
            </w:r>
            <w:proofErr w:type="spellStart"/>
            <w:r w:rsidRPr="006D4F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  <w:t>Laureckė</w:t>
            </w:r>
            <w:proofErr w:type="spellEnd"/>
          </w:p>
        </w:tc>
      </w:tr>
      <w:tr w:rsidR="00591C8E" w:rsidRPr="0067398D" w14:paraId="6C01884D" w14:textId="77777777" w:rsidTr="00591C8E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0BD6C" w14:textId="77777777" w:rsidR="00591C8E" w:rsidRPr="0067398D" w:rsidRDefault="00591C8E" w:rsidP="006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6739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Įm.k</w:t>
            </w:r>
            <w:proofErr w:type="spellEnd"/>
            <w:r w:rsidRPr="006739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 304471351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F941B" w14:textId="77777777" w:rsidR="00591C8E" w:rsidRPr="006D4FBA" w:rsidRDefault="00591C8E" w:rsidP="00673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</w:pPr>
          </w:p>
        </w:tc>
      </w:tr>
      <w:tr w:rsidR="00591C8E" w:rsidRPr="0067398D" w14:paraId="1EECB17C" w14:textId="77777777" w:rsidTr="00591C8E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6F088" w14:textId="77777777" w:rsidR="00591C8E" w:rsidRPr="0067398D" w:rsidRDefault="00591C8E" w:rsidP="006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6739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Miško g. 3, Kaunas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63CF0" w14:textId="77777777" w:rsidR="00591C8E" w:rsidRPr="006D4FBA" w:rsidRDefault="00591C8E" w:rsidP="006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</w:pPr>
            <w:proofErr w:type="spellStart"/>
            <w:r w:rsidRPr="006D4F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  <w:t>Seniavos</w:t>
            </w:r>
            <w:proofErr w:type="spellEnd"/>
            <w:r w:rsidRPr="006D4F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  <w:t xml:space="preserve"> pl. 74, Kaunas</w:t>
            </w:r>
          </w:p>
        </w:tc>
      </w:tr>
      <w:tr w:rsidR="00591C8E" w:rsidRPr="0067398D" w14:paraId="10A04C3F" w14:textId="77777777" w:rsidTr="00591C8E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A3E8" w14:textId="77777777" w:rsidR="00591C8E" w:rsidRPr="0067398D" w:rsidRDefault="00591C8E" w:rsidP="006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6739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El.p</w:t>
            </w:r>
            <w:proofErr w:type="spellEnd"/>
            <w:r w:rsidRPr="006739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 info@smstartas.lt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9EE86" w14:textId="77777777" w:rsidR="00591C8E" w:rsidRPr="006D4FBA" w:rsidRDefault="00591C8E" w:rsidP="006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</w:pPr>
            <w:proofErr w:type="spellStart"/>
            <w:r w:rsidRPr="006D4F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  <w:t>El.p</w:t>
            </w:r>
            <w:proofErr w:type="spellEnd"/>
            <w:r w:rsidRPr="006D4F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  <w:t>. aida.rybalko@gmail.com</w:t>
            </w:r>
          </w:p>
        </w:tc>
      </w:tr>
      <w:tr w:rsidR="00591C8E" w:rsidRPr="0067398D" w14:paraId="60E09893" w14:textId="77777777" w:rsidTr="00591C8E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9BDE3" w14:textId="77777777" w:rsidR="00591C8E" w:rsidRPr="0067398D" w:rsidRDefault="00591C8E" w:rsidP="006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6739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Tel. 8-694-12007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6A5B9" w14:textId="77777777" w:rsidR="00591C8E" w:rsidRPr="006D4FBA" w:rsidRDefault="00591C8E" w:rsidP="006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</w:pPr>
            <w:r w:rsidRPr="006D4F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  <w:t>Tel. 8-65645890</w:t>
            </w:r>
          </w:p>
        </w:tc>
      </w:tr>
      <w:tr w:rsidR="00591C8E" w:rsidRPr="0067398D" w14:paraId="0F4B0765" w14:textId="77777777" w:rsidTr="00591C8E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A2E99" w14:textId="77777777" w:rsidR="00591C8E" w:rsidRPr="0067398D" w:rsidRDefault="00591C8E" w:rsidP="00673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A6C56" w14:textId="77777777" w:rsidR="00591C8E" w:rsidRPr="006D4FBA" w:rsidRDefault="00591C8E" w:rsidP="00673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</w:pPr>
          </w:p>
        </w:tc>
      </w:tr>
      <w:tr w:rsidR="00591C8E" w:rsidRPr="0067398D" w14:paraId="50082B85" w14:textId="77777777" w:rsidTr="00591C8E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73C0" w14:textId="77777777" w:rsidR="00591C8E" w:rsidRPr="0067398D" w:rsidRDefault="00591C8E" w:rsidP="00673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06039" w14:textId="77777777" w:rsidR="00591C8E" w:rsidRPr="006D4FBA" w:rsidRDefault="00591C8E" w:rsidP="00673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</w:pPr>
          </w:p>
        </w:tc>
      </w:tr>
      <w:tr w:rsidR="00591C8E" w:rsidRPr="0067398D" w14:paraId="3B516493" w14:textId="77777777" w:rsidTr="00591C8E"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A6BB9" w14:textId="77777777" w:rsidR="00591C8E" w:rsidRPr="0067398D" w:rsidRDefault="00591C8E" w:rsidP="006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6739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Direktorius</w:t>
            </w:r>
            <w:proofErr w:type="spellEnd"/>
            <w:r w:rsidRPr="006739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Mantas Raila            A. V.</w:t>
            </w:r>
          </w:p>
          <w:p w14:paraId="47839350" w14:textId="77777777" w:rsidR="00591C8E" w:rsidRPr="0067398D" w:rsidRDefault="00591C8E" w:rsidP="006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6739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Parašas</w:t>
            </w:r>
            <w:proofErr w:type="spellEnd"/>
          </w:p>
          <w:p w14:paraId="1DB74E9D" w14:textId="77777777" w:rsidR="00591C8E" w:rsidRPr="0067398D" w:rsidRDefault="00591C8E" w:rsidP="00673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9BC1" w14:textId="77777777" w:rsidR="00591C8E" w:rsidRPr="006D4FBA" w:rsidRDefault="00591C8E" w:rsidP="006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</w:pPr>
            <w:r w:rsidRPr="006D4F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  <w:t xml:space="preserve">Aida Rybalko – </w:t>
            </w:r>
            <w:proofErr w:type="spellStart"/>
            <w:r w:rsidRPr="006D4F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  <w:t>Laureckė</w:t>
            </w:r>
            <w:proofErr w:type="spellEnd"/>
            <w:r w:rsidRPr="006D4F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  <w:t> </w:t>
            </w:r>
          </w:p>
          <w:p w14:paraId="3516EFDD" w14:textId="77777777" w:rsidR="00591C8E" w:rsidRPr="006D4FBA" w:rsidRDefault="00591C8E" w:rsidP="0067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</w:pPr>
            <w:proofErr w:type="spellStart"/>
            <w:r w:rsidRPr="006D4F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  <w:t>Parašas</w:t>
            </w:r>
            <w:proofErr w:type="spellEnd"/>
          </w:p>
          <w:p w14:paraId="4BFCC654" w14:textId="77777777" w:rsidR="00591C8E" w:rsidRPr="006D4FBA" w:rsidRDefault="00591C8E" w:rsidP="00673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black"/>
                <w:lang w:val="en-US"/>
                <w14:ligatures w14:val="none"/>
              </w:rPr>
            </w:pPr>
          </w:p>
        </w:tc>
      </w:tr>
    </w:tbl>
    <w:p w14:paraId="5CC20CA8" w14:textId="121347C8" w:rsidR="001C7589" w:rsidRPr="0067398D" w:rsidRDefault="001C7589" w:rsidP="00673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C7589" w:rsidRPr="0067398D" w:rsidSect="0067398D">
      <w:pgSz w:w="11906" w:h="16838"/>
      <w:pgMar w:top="567" w:right="849" w:bottom="709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6F"/>
    <w:rsid w:val="001C7589"/>
    <w:rsid w:val="003A324B"/>
    <w:rsid w:val="003A3859"/>
    <w:rsid w:val="004B1ADD"/>
    <w:rsid w:val="00591C8E"/>
    <w:rsid w:val="005F7CEF"/>
    <w:rsid w:val="0067398D"/>
    <w:rsid w:val="006B26F8"/>
    <w:rsid w:val="006C2627"/>
    <w:rsid w:val="006D4FBA"/>
    <w:rsid w:val="0071502C"/>
    <w:rsid w:val="0073521B"/>
    <w:rsid w:val="008B4F6F"/>
    <w:rsid w:val="00AF3560"/>
    <w:rsid w:val="00C965E0"/>
    <w:rsid w:val="00ED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F3DF"/>
  <w15:chartTrackingRefBased/>
  <w15:docId w15:val="{77A92F15-4C34-4A45-974C-51A24E80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B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pple-tab-span">
    <w:name w:val="apple-tab-span"/>
    <w:basedOn w:val="Numatytasispastraiposriftas"/>
    <w:rsid w:val="008B4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89779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0645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8644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779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536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AE5D3-2883-429F-8E3F-D89E3207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3710</Words>
  <Characters>2116</Characters>
  <Application>Microsoft Office Word</Application>
  <DocSecurity>0</DocSecurity>
  <Lines>17</Lines>
  <Paragraphs>11</Paragraphs>
  <ScaleCrop>false</ScaleCrop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Vilmantė Miškinienė</dc:creator>
  <cp:keywords/>
  <dc:description/>
  <cp:lastModifiedBy>Mokykla Startas</cp:lastModifiedBy>
  <cp:revision>2</cp:revision>
  <dcterms:created xsi:type="dcterms:W3CDTF">2026-02-03T12:26:00Z</dcterms:created>
  <dcterms:modified xsi:type="dcterms:W3CDTF">2026-02-03T12:26:00Z</dcterms:modified>
</cp:coreProperties>
</file>