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21F" w:rsidRDefault="00000000">
      <w:pPr>
        <w:tabs>
          <w:tab w:val="center" w:pos="4908"/>
        </w:tabs>
        <w:ind w:right="-178" w:firstLine="0"/>
        <w:rPr>
          <w:sz w:val="22"/>
          <w:szCs w:val="22"/>
        </w:rPr>
      </w:pPr>
      <w:r>
        <w:rPr>
          <w:b/>
          <w:sz w:val="22"/>
          <w:szCs w:val="22"/>
        </w:rPr>
        <w:tab/>
      </w:r>
    </w:p>
    <w:p w:rsidR="0099421F" w:rsidRDefault="00000000">
      <w:pPr>
        <w:jc w:val="center"/>
        <w:rPr>
          <w:b/>
          <w:sz w:val="22"/>
          <w:szCs w:val="22"/>
        </w:rPr>
      </w:pPr>
      <w:r>
        <w:rPr>
          <w:b/>
          <w:sz w:val="22"/>
          <w:szCs w:val="22"/>
        </w:rPr>
        <w:t>REKREACINIŲ OBJEKTŲ REMONTO IR PRIEŽIŪROS PASLAUGŲ ATLIKIMO</w:t>
      </w:r>
    </w:p>
    <w:p w:rsidR="0099421F" w:rsidRDefault="00000000">
      <w:pPr>
        <w:jc w:val="center"/>
        <w:rPr>
          <w:sz w:val="22"/>
          <w:szCs w:val="22"/>
        </w:rPr>
      </w:pPr>
      <w:bookmarkStart w:id="0" w:name="_Hlk8634499"/>
      <w:r>
        <w:rPr>
          <w:b/>
          <w:sz w:val="22"/>
          <w:szCs w:val="22"/>
        </w:rPr>
        <w:t xml:space="preserve"> </w:t>
      </w:r>
      <w:bookmarkEnd w:id="0"/>
      <w:r>
        <w:rPr>
          <w:b/>
          <w:bCs/>
          <w:sz w:val="22"/>
          <w:szCs w:val="22"/>
          <w:lang w:eastAsia="ar-SA"/>
        </w:rPr>
        <w:t xml:space="preserve">SUTARTIS </w:t>
      </w:r>
    </w:p>
    <w:p w:rsidR="0099421F" w:rsidRDefault="0099421F">
      <w:pPr>
        <w:jc w:val="center"/>
        <w:rPr>
          <w:sz w:val="22"/>
          <w:szCs w:val="22"/>
        </w:rPr>
      </w:pPr>
    </w:p>
    <w:p w:rsidR="0099421F" w:rsidRDefault="0099421F">
      <w:pPr>
        <w:jc w:val="center"/>
        <w:rPr>
          <w:sz w:val="22"/>
          <w:szCs w:val="22"/>
        </w:rPr>
      </w:pPr>
    </w:p>
    <w:p w:rsidR="0099421F" w:rsidRDefault="00000000">
      <w:pPr>
        <w:jc w:val="center"/>
        <w:rPr>
          <w:sz w:val="22"/>
          <w:szCs w:val="22"/>
        </w:rPr>
      </w:pPr>
      <w:r>
        <w:rPr>
          <w:sz w:val="22"/>
          <w:szCs w:val="22"/>
        </w:rPr>
        <w:t>2025 m.     rugsėjo mėn.        d.</w:t>
      </w:r>
    </w:p>
    <w:p w:rsidR="0099421F" w:rsidRDefault="00000000">
      <w:pPr>
        <w:jc w:val="center"/>
        <w:rPr>
          <w:sz w:val="22"/>
          <w:szCs w:val="22"/>
          <w:u w:val="single"/>
        </w:rPr>
      </w:pPr>
      <w:r>
        <w:rPr>
          <w:sz w:val="22"/>
          <w:szCs w:val="22"/>
          <w:u w:val="single"/>
        </w:rPr>
        <w:t>Varėna</w:t>
      </w:r>
    </w:p>
    <w:p w:rsidR="0099421F" w:rsidRDefault="0099421F">
      <w:pPr>
        <w:rPr>
          <w:sz w:val="22"/>
          <w:szCs w:val="22"/>
        </w:rPr>
      </w:pPr>
    </w:p>
    <w:p w:rsidR="0099421F" w:rsidRDefault="00000000">
      <w:pPr>
        <w:ind w:firstLine="567"/>
        <w:jc w:val="both"/>
        <w:rPr>
          <w:sz w:val="22"/>
          <w:szCs w:val="22"/>
        </w:rPr>
      </w:pPr>
      <w:r>
        <w:rPr>
          <w:rFonts w:eastAsia="Calibri"/>
          <w:b/>
          <w:iCs/>
          <w:color w:val="000000" w:themeColor="text1"/>
          <w:sz w:val="22"/>
          <w:szCs w:val="22"/>
        </w:rPr>
        <w:t>V</w:t>
      </w:r>
      <w:r>
        <w:rPr>
          <w:rFonts w:eastAsia="Calibri"/>
          <w:b/>
          <w:bCs/>
          <w:iCs/>
          <w:color w:val="000000" w:themeColor="text1"/>
          <w:sz w:val="22"/>
          <w:szCs w:val="22"/>
        </w:rPr>
        <w:t>alstybės įmonė Valstybinių miškų urėdija</w:t>
      </w:r>
      <w:r>
        <w:rPr>
          <w:sz w:val="22"/>
          <w:szCs w:val="22"/>
        </w:rPr>
        <w:t>,</w:t>
      </w:r>
      <w:r>
        <w:rPr>
          <w:b/>
          <w:sz w:val="22"/>
          <w:szCs w:val="22"/>
        </w:rPr>
        <w:t xml:space="preserve"> </w:t>
      </w:r>
      <w:r>
        <w:rPr>
          <w:sz w:val="22"/>
          <w:szCs w:val="22"/>
        </w:rPr>
        <w:t xml:space="preserve">įmonės kodas </w:t>
      </w:r>
      <w:r>
        <w:rPr>
          <w:color w:val="000000" w:themeColor="text1"/>
          <w:sz w:val="22"/>
          <w:szCs w:val="22"/>
        </w:rPr>
        <w:t>132340880</w:t>
      </w:r>
      <w:r>
        <w:rPr>
          <w:iCs/>
          <w:color w:val="000000" w:themeColor="text1"/>
          <w:sz w:val="22"/>
          <w:szCs w:val="22"/>
        </w:rPr>
        <w:t>, atstovaujama</w:t>
      </w:r>
      <w:r>
        <w:rPr>
          <w:color w:val="000000" w:themeColor="text1"/>
          <w:sz w:val="22"/>
          <w:szCs w:val="22"/>
        </w:rPr>
        <w:t xml:space="preserve"> Varėnos regioninio padalinio vadovo, vykdančio Druskininkų r</w:t>
      </w:r>
      <w:r>
        <w:rPr>
          <w:iCs/>
          <w:color w:val="000000" w:themeColor="text1"/>
          <w:sz w:val="22"/>
          <w:szCs w:val="22"/>
        </w:rPr>
        <w:t>egioninio padalinio vadovo funkcijas Tomo Bazevičiaus,</w:t>
      </w:r>
      <w:r>
        <w:rPr>
          <w:sz w:val="22"/>
          <w:szCs w:val="22"/>
        </w:rPr>
        <w:t xml:space="preserve"> veikiančio  </w:t>
      </w:r>
      <w:r>
        <w:rPr>
          <w:color w:val="000000" w:themeColor="text1"/>
          <w:sz w:val="22"/>
          <w:szCs w:val="22"/>
        </w:rPr>
        <w:t xml:space="preserve">pagal </w:t>
      </w:r>
      <w:r>
        <w:rPr>
          <w:iCs/>
          <w:color w:val="000000" w:themeColor="text1"/>
          <w:sz w:val="22"/>
          <w:szCs w:val="22"/>
        </w:rPr>
        <w:t>2024 m. gruodžio 2</w:t>
      </w:r>
      <w:r w:rsidR="00D32AF0">
        <w:rPr>
          <w:iCs/>
          <w:color w:val="000000" w:themeColor="text1"/>
          <w:sz w:val="22"/>
          <w:szCs w:val="22"/>
        </w:rPr>
        <w:t>0</w:t>
      </w:r>
      <w:r>
        <w:rPr>
          <w:iCs/>
          <w:color w:val="000000" w:themeColor="text1"/>
          <w:sz w:val="22"/>
          <w:szCs w:val="22"/>
        </w:rPr>
        <w:t xml:space="preserve"> d. įmonės generalinio direktoriaus įgaliojimą Nr. 77-ĮG-4</w:t>
      </w:r>
      <w:r w:rsidR="00D32AF0">
        <w:rPr>
          <w:iCs/>
          <w:color w:val="000000" w:themeColor="text1"/>
          <w:sz w:val="22"/>
          <w:szCs w:val="22"/>
        </w:rPr>
        <w:t>32</w:t>
      </w:r>
      <w:r>
        <w:rPr>
          <w:iCs/>
          <w:color w:val="000000" w:themeColor="text1"/>
          <w:sz w:val="22"/>
          <w:szCs w:val="22"/>
        </w:rPr>
        <w:t>-2024</w:t>
      </w:r>
      <w:r>
        <w:rPr>
          <w:rFonts w:eastAsia="Calibri"/>
          <w:i/>
          <w:color w:val="70AD47" w:themeColor="accent6"/>
          <w:sz w:val="22"/>
          <w:szCs w:val="22"/>
        </w:rPr>
        <w:t xml:space="preserve"> </w:t>
      </w:r>
      <w:r>
        <w:rPr>
          <w:color w:val="70AD47" w:themeColor="accent6"/>
          <w:sz w:val="22"/>
          <w:szCs w:val="22"/>
        </w:rPr>
        <w:t xml:space="preserve"> </w:t>
      </w:r>
      <w:r>
        <w:rPr>
          <w:color w:val="000000" w:themeColor="text1"/>
          <w:sz w:val="22"/>
          <w:szCs w:val="22"/>
        </w:rPr>
        <w:t xml:space="preserve">(toliau </w:t>
      </w:r>
      <w:r>
        <w:rPr>
          <w:sz w:val="22"/>
          <w:szCs w:val="22"/>
        </w:rPr>
        <w:t xml:space="preserve">– </w:t>
      </w:r>
      <w:r>
        <w:rPr>
          <w:b/>
          <w:sz w:val="22"/>
          <w:szCs w:val="22"/>
        </w:rPr>
        <w:t>Užsakovas</w:t>
      </w:r>
      <w:r>
        <w:rPr>
          <w:sz w:val="22"/>
          <w:szCs w:val="22"/>
        </w:rPr>
        <w:t>)</w:t>
      </w:r>
    </w:p>
    <w:p w:rsidR="0099421F" w:rsidRDefault="00000000">
      <w:pPr>
        <w:ind w:firstLine="567"/>
        <w:jc w:val="both"/>
        <w:rPr>
          <w:sz w:val="22"/>
          <w:szCs w:val="22"/>
        </w:rPr>
      </w:pPr>
      <w:r>
        <w:rPr>
          <w:sz w:val="22"/>
          <w:szCs w:val="22"/>
        </w:rPr>
        <w:t xml:space="preserve"> </w:t>
      </w:r>
      <w:r>
        <w:rPr>
          <w:b/>
          <w:bCs/>
          <w:sz w:val="22"/>
          <w:szCs w:val="22"/>
        </w:rPr>
        <w:t xml:space="preserve">ir Lino Čepliko, </w:t>
      </w:r>
      <w:r>
        <w:rPr>
          <w:sz w:val="22"/>
          <w:szCs w:val="22"/>
        </w:rPr>
        <w:t xml:space="preserve">veikiančio (-ios) pagal individualios veiklos pažymos Nr.617320 </w:t>
      </w:r>
      <w:r>
        <w:rPr>
          <w:bCs/>
          <w:sz w:val="22"/>
          <w:szCs w:val="22"/>
          <w:lang w:eastAsia="ar-SA"/>
        </w:rPr>
        <w:t>,</w:t>
      </w:r>
      <w:r>
        <w:rPr>
          <w:b/>
          <w:bCs/>
          <w:sz w:val="22"/>
          <w:szCs w:val="22"/>
        </w:rPr>
        <w:t xml:space="preserve"> </w:t>
      </w:r>
      <w:r>
        <w:rPr>
          <w:sz w:val="22"/>
          <w:szCs w:val="22"/>
        </w:rPr>
        <w:t xml:space="preserve">(toliau  - </w:t>
      </w:r>
      <w:r>
        <w:rPr>
          <w:b/>
          <w:bCs/>
          <w:sz w:val="22"/>
          <w:szCs w:val="22"/>
        </w:rPr>
        <w:t>Rangovas</w:t>
      </w:r>
      <w:r>
        <w:rPr>
          <w:sz w:val="22"/>
          <w:szCs w:val="22"/>
        </w:rPr>
        <w:t xml:space="preserve">), toliau kartu vadinami </w:t>
      </w:r>
      <w:r>
        <w:rPr>
          <w:b/>
          <w:sz w:val="22"/>
          <w:szCs w:val="22"/>
        </w:rPr>
        <w:t>„Šalimis“</w:t>
      </w:r>
      <w:r>
        <w:rPr>
          <w:sz w:val="22"/>
          <w:szCs w:val="22"/>
        </w:rPr>
        <w:t xml:space="preserve">, o kiekviena atskirai – </w:t>
      </w:r>
      <w:r>
        <w:rPr>
          <w:b/>
          <w:sz w:val="22"/>
          <w:szCs w:val="22"/>
        </w:rPr>
        <w:t>„Šalimi“</w:t>
      </w:r>
      <w:r>
        <w:rPr>
          <w:sz w:val="22"/>
          <w:szCs w:val="22"/>
        </w:rPr>
        <w:t xml:space="preserve">, sudarė šią Paslaugų viešojo pirkimo–pardavimo sutartį (pirkimo Nr. </w:t>
      </w:r>
      <w:r w:rsidR="00D32AF0">
        <w:rPr>
          <w:sz w:val="22"/>
          <w:szCs w:val="22"/>
        </w:rPr>
        <w:t xml:space="preserve">PU-3725/2025 </w:t>
      </w:r>
      <w:r>
        <w:rPr>
          <w:sz w:val="22"/>
          <w:szCs w:val="22"/>
        </w:rPr>
        <w:t xml:space="preserve">toliau vadinamą </w:t>
      </w:r>
      <w:r>
        <w:rPr>
          <w:b/>
          <w:sz w:val="22"/>
          <w:szCs w:val="22"/>
        </w:rPr>
        <w:t>„Sutartimi“</w:t>
      </w:r>
      <w:r>
        <w:rPr>
          <w:sz w:val="22"/>
          <w:szCs w:val="22"/>
        </w:rPr>
        <w:t>, ir susitarė dėl toliau išvardintų sąlygų:</w:t>
      </w:r>
    </w:p>
    <w:p w:rsidR="0099421F" w:rsidRDefault="0099421F">
      <w:pPr>
        <w:ind w:firstLine="567"/>
        <w:jc w:val="both"/>
        <w:rPr>
          <w:sz w:val="22"/>
          <w:szCs w:val="22"/>
          <w:u w:val="single"/>
        </w:rPr>
      </w:pPr>
    </w:p>
    <w:p w:rsidR="0099421F" w:rsidRDefault="00000000">
      <w:pPr>
        <w:jc w:val="both"/>
        <w:rPr>
          <w:sz w:val="22"/>
          <w:szCs w:val="22"/>
        </w:rPr>
      </w:pPr>
      <w:r>
        <w:rPr>
          <w:sz w:val="22"/>
          <w:szCs w:val="22"/>
        </w:rPr>
        <w:t>Šalys sudarė šią remonto darbų atlikimo sutartį (toliau –Sutartis):</w:t>
      </w:r>
    </w:p>
    <w:p w:rsidR="0099421F" w:rsidRDefault="0099421F">
      <w:pPr>
        <w:jc w:val="both"/>
        <w:rPr>
          <w:sz w:val="22"/>
          <w:szCs w:val="22"/>
        </w:rPr>
      </w:pPr>
    </w:p>
    <w:p w:rsidR="0099421F" w:rsidRDefault="00000000">
      <w:pPr>
        <w:tabs>
          <w:tab w:val="left" w:pos="284"/>
        </w:tabs>
        <w:jc w:val="center"/>
        <w:rPr>
          <w:b/>
          <w:bCs/>
          <w:sz w:val="22"/>
          <w:lang w:eastAsia="ar-SA"/>
        </w:rPr>
      </w:pPr>
      <w:r>
        <w:rPr>
          <w:b/>
          <w:bCs/>
          <w:sz w:val="22"/>
          <w:szCs w:val="22"/>
          <w:lang w:eastAsia="ar-SA"/>
        </w:rPr>
        <w:t>1.</w:t>
      </w:r>
      <w:r>
        <w:rPr>
          <w:b/>
          <w:bCs/>
          <w:sz w:val="22"/>
          <w:lang w:eastAsia="ar-SA"/>
        </w:rPr>
        <w:t xml:space="preserve"> Bendrosios nuostatos</w:t>
      </w:r>
    </w:p>
    <w:p w:rsidR="0099421F" w:rsidRDefault="0099421F">
      <w:pPr>
        <w:rPr>
          <w:lang w:eastAsia="ar-SA"/>
        </w:rPr>
      </w:pPr>
    </w:p>
    <w:p w:rsidR="0099421F" w:rsidRDefault="00000000">
      <w:pPr>
        <w:widowControl/>
        <w:ind w:firstLine="567"/>
        <w:jc w:val="both"/>
        <w:rPr>
          <w:sz w:val="22"/>
          <w:szCs w:val="22"/>
          <w:lang w:eastAsia="ar-SA"/>
        </w:rPr>
      </w:pPr>
      <w:r>
        <w:rPr>
          <w:sz w:val="22"/>
          <w:szCs w:val="22"/>
          <w:lang w:eastAsia="ar-SA"/>
        </w:rPr>
        <w:t>1.1. Sutartyje vartojamos sąvokos atitinka sąvokas, vartojamas Lietuvos Respublikos civiliniame kodekse, Lietuvos Respublikos statybos ir Lietuvos Respublikos viešųjų pirkimų įstatymuose.</w:t>
      </w:r>
    </w:p>
    <w:p w:rsidR="000B20AF" w:rsidRDefault="00000000">
      <w:pPr>
        <w:widowControl/>
        <w:ind w:firstLine="567"/>
        <w:jc w:val="both"/>
        <w:rPr>
          <w:rFonts w:eastAsia="Calibri"/>
          <w:b/>
          <w:sz w:val="22"/>
          <w:szCs w:val="22"/>
        </w:rPr>
      </w:pPr>
      <w:r>
        <w:rPr>
          <w:sz w:val="22"/>
          <w:szCs w:val="22"/>
          <w:lang w:eastAsia="ar-SA"/>
        </w:rPr>
        <w:t xml:space="preserve">1.2. Sutartis sudaroma, vadovaujantis Valstybės įmonės Valstybinių miškų urėdijos Varėnos regioninio padalinio viešojo pirkimo </w:t>
      </w:r>
      <w:r w:rsidR="000B20AF">
        <w:rPr>
          <w:sz w:val="22"/>
          <w:szCs w:val="22"/>
          <w:lang w:eastAsia="ar-SA"/>
        </w:rPr>
        <w:t xml:space="preserve">vykdyto neskelbiamos apklausos būdu </w:t>
      </w:r>
      <w:r>
        <w:rPr>
          <w:sz w:val="22"/>
          <w:szCs w:val="22"/>
          <w:lang w:eastAsia="ar-SA"/>
        </w:rPr>
        <w:t>„</w:t>
      </w:r>
      <w:bookmarkStart w:id="1" w:name="_Hlk514735418"/>
      <w:r>
        <w:rPr>
          <w:sz w:val="22"/>
          <w:szCs w:val="22"/>
          <w:lang w:eastAsia="ar-SA"/>
        </w:rPr>
        <w:t>Rekreacinių objektų priežiūros ir remonto paslaugos “</w:t>
      </w:r>
      <w:r>
        <w:rPr>
          <w:rFonts w:eastAsia="Calibri"/>
          <w:b/>
          <w:sz w:val="22"/>
          <w:szCs w:val="22"/>
        </w:rPr>
        <w:t xml:space="preserve"> </w:t>
      </w:r>
      <w:bookmarkEnd w:id="1"/>
    </w:p>
    <w:p w:rsidR="0099421F" w:rsidRDefault="00000000">
      <w:pPr>
        <w:widowControl/>
        <w:ind w:firstLine="567"/>
        <w:jc w:val="both"/>
        <w:rPr>
          <w:sz w:val="22"/>
          <w:szCs w:val="22"/>
          <w:lang w:eastAsia="ar-SA"/>
        </w:rPr>
      </w:pPr>
      <w:r>
        <w:rPr>
          <w:sz w:val="22"/>
          <w:szCs w:val="22"/>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VPĮ), kitais teisės aktais, pirkimo dokumentais su visais šių dokumentų priedais, Rangovo pasiūlymu. </w:t>
      </w:r>
    </w:p>
    <w:p w:rsidR="0099421F" w:rsidRDefault="00000000">
      <w:pPr>
        <w:ind w:firstLine="567"/>
        <w:jc w:val="both"/>
        <w:rPr>
          <w:sz w:val="22"/>
          <w:szCs w:val="22"/>
        </w:rPr>
      </w:pPr>
      <w:r>
        <w:rPr>
          <w:sz w:val="22"/>
          <w:szCs w:val="22"/>
          <w:lang w:eastAsia="ar-SA"/>
        </w:rPr>
        <w:t xml:space="preserve">1.4. </w:t>
      </w:r>
      <w:r>
        <w:rPr>
          <w:sz w:val="22"/>
          <w:szCs w:val="22"/>
        </w:rPr>
        <w:t xml:space="preserve">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Užsakovas asmens duomenis tvarko vadovaujantis valstybės įmonės Valstybinių miškų urėdijos privatumo politika, kuri yra viešai skelbiama Užsakovo interneto svetainėje. </w:t>
      </w:r>
      <w:bookmarkStart w:id="2" w:name="_Ref237846703"/>
    </w:p>
    <w:p w:rsidR="0099421F" w:rsidRDefault="0099421F">
      <w:pPr>
        <w:ind w:firstLine="567"/>
        <w:jc w:val="both"/>
        <w:rPr>
          <w:sz w:val="22"/>
          <w:szCs w:val="22"/>
          <w:lang w:eastAsia="en-US"/>
        </w:rPr>
      </w:pPr>
    </w:p>
    <w:p w:rsidR="0099421F" w:rsidRDefault="00000000">
      <w:pPr>
        <w:widowControl/>
        <w:tabs>
          <w:tab w:val="left" w:pos="284"/>
        </w:tabs>
        <w:ind w:firstLine="567"/>
        <w:jc w:val="center"/>
        <w:rPr>
          <w:b/>
          <w:sz w:val="22"/>
          <w:szCs w:val="22"/>
          <w:lang w:eastAsia="ar-SA"/>
        </w:rPr>
      </w:pPr>
      <w:r>
        <w:rPr>
          <w:b/>
          <w:sz w:val="22"/>
          <w:szCs w:val="22"/>
          <w:lang w:eastAsia="ar-SA"/>
        </w:rPr>
        <w:t xml:space="preserve">2. Sutarties </w:t>
      </w:r>
      <w:bookmarkStart w:id="3" w:name="_Ref237857063"/>
      <w:bookmarkEnd w:id="2"/>
      <w:r>
        <w:rPr>
          <w:b/>
          <w:sz w:val="22"/>
          <w:szCs w:val="22"/>
          <w:lang w:eastAsia="ar-SA"/>
        </w:rPr>
        <w:t>objektas</w:t>
      </w:r>
    </w:p>
    <w:p w:rsidR="0099421F" w:rsidRDefault="0099421F">
      <w:pPr>
        <w:widowControl/>
        <w:tabs>
          <w:tab w:val="left" w:pos="284"/>
        </w:tabs>
        <w:ind w:firstLine="567"/>
        <w:jc w:val="center"/>
        <w:rPr>
          <w:b/>
          <w:sz w:val="22"/>
          <w:szCs w:val="22"/>
          <w:lang w:eastAsia="ar-SA"/>
        </w:rPr>
      </w:pPr>
    </w:p>
    <w:p w:rsidR="0099421F" w:rsidRDefault="00000000">
      <w:pPr>
        <w:widowControl/>
        <w:ind w:firstLine="567"/>
        <w:jc w:val="both"/>
        <w:rPr>
          <w:sz w:val="22"/>
          <w:szCs w:val="22"/>
        </w:rPr>
      </w:pPr>
      <w:r>
        <w:rPr>
          <w:sz w:val="22"/>
          <w:szCs w:val="22"/>
          <w:lang w:eastAsia="ar-SA"/>
        </w:rPr>
        <w:t>2.1. Sutarties objektas –</w:t>
      </w:r>
      <w:r>
        <w:rPr>
          <w:sz w:val="22"/>
          <w:szCs w:val="22"/>
        </w:rPr>
        <w:t xml:space="preserve"> </w:t>
      </w:r>
      <w:bookmarkStart w:id="4" w:name="_Ref237846708"/>
      <w:bookmarkEnd w:id="3"/>
      <w:r>
        <w:rPr>
          <w:sz w:val="22"/>
          <w:szCs w:val="22"/>
          <w:lang w:eastAsia="en-US"/>
        </w:rPr>
        <w:t>rekreacinių objektų</w:t>
      </w:r>
      <w:r>
        <w:rPr>
          <w:sz w:val="22"/>
          <w:szCs w:val="22"/>
          <w:lang w:eastAsia="ar-SA"/>
        </w:rPr>
        <w:t xml:space="preserve"> remonto ir priežiūros darbų </w:t>
      </w:r>
      <w:r>
        <w:rPr>
          <w:sz w:val="22"/>
          <w:szCs w:val="22"/>
        </w:rPr>
        <w:t>atlikimas (toliau – darbai). Sutartis neskaidoma objektų dalis. Visi darbai numatyti Sutartyje ir jos  prieduose, papildomuose Šalių susitarimuose.</w:t>
      </w:r>
    </w:p>
    <w:p w:rsidR="0099421F" w:rsidRDefault="00000000">
      <w:pPr>
        <w:widowControl/>
        <w:tabs>
          <w:tab w:val="left" w:pos="1134"/>
        </w:tabs>
        <w:ind w:firstLine="567"/>
        <w:jc w:val="both"/>
        <w:outlineLvl w:val="1"/>
        <w:rPr>
          <w:bCs/>
          <w:sz w:val="22"/>
          <w:szCs w:val="22"/>
          <w:lang w:eastAsia="ar-SA"/>
        </w:rPr>
      </w:pPr>
      <w:r>
        <w:rPr>
          <w:bCs/>
          <w:sz w:val="22"/>
          <w:szCs w:val="22"/>
          <w:lang w:eastAsia="ar-SA"/>
        </w:rPr>
        <w:t>2.2. Darbų atlikimo vieta (os)</w:t>
      </w:r>
      <w:r>
        <w:rPr>
          <w:bCs/>
          <w:i/>
          <w:sz w:val="22"/>
          <w:szCs w:val="22"/>
          <w:lang w:eastAsia="ar-SA"/>
        </w:rPr>
        <w:t xml:space="preserve"> </w:t>
      </w:r>
      <w:r>
        <w:rPr>
          <w:bCs/>
          <w:sz w:val="22"/>
          <w:szCs w:val="22"/>
          <w:lang w:eastAsia="ar-SA"/>
        </w:rPr>
        <w:t>nurodomos Sutarties specialiųjų sąlygų 1 priede „Techninė specifikacija“ (toliau – 1 priedas).</w:t>
      </w:r>
    </w:p>
    <w:p w:rsidR="0099421F" w:rsidRDefault="00000000">
      <w:pPr>
        <w:widowControl/>
        <w:tabs>
          <w:tab w:val="left" w:pos="1134"/>
        </w:tabs>
        <w:ind w:firstLine="567"/>
        <w:jc w:val="both"/>
        <w:outlineLvl w:val="1"/>
        <w:rPr>
          <w:bCs/>
          <w:sz w:val="22"/>
          <w:szCs w:val="22"/>
          <w:lang w:eastAsia="ar-SA"/>
        </w:rPr>
      </w:pPr>
      <w:r>
        <w:rPr>
          <w:bCs/>
          <w:sz w:val="22"/>
          <w:szCs w:val="22"/>
          <w:lang w:eastAsia="ar-SA"/>
        </w:rPr>
        <w:t>2.3. Darbų atlikimo laikas (os)</w:t>
      </w:r>
      <w:r>
        <w:rPr>
          <w:bCs/>
          <w:i/>
          <w:sz w:val="22"/>
          <w:szCs w:val="22"/>
          <w:lang w:eastAsia="ar-SA"/>
        </w:rPr>
        <w:t xml:space="preserve"> </w:t>
      </w:r>
      <w:r>
        <w:rPr>
          <w:bCs/>
          <w:sz w:val="22"/>
          <w:szCs w:val="22"/>
          <w:lang w:eastAsia="ar-SA"/>
        </w:rPr>
        <w:t>nurodomos Sutart</w:t>
      </w:r>
      <w:r w:rsidR="00815799">
        <w:rPr>
          <w:bCs/>
          <w:sz w:val="22"/>
          <w:szCs w:val="22"/>
          <w:lang w:eastAsia="ar-SA"/>
        </w:rPr>
        <w:t>yje.</w:t>
      </w:r>
      <w:r>
        <w:rPr>
          <w:bCs/>
          <w:sz w:val="22"/>
          <w:szCs w:val="22"/>
          <w:lang w:eastAsia="ar-SA"/>
        </w:rPr>
        <w:t xml:space="preserve"> </w:t>
      </w:r>
    </w:p>
    <w:p w:rsidR="0099421F" w:rsidRDefault="00000000">
      <w:pPr>
        <w:widowControl/>
        <w:tabs>
          <w:tab w:val="left" w:pos="1080"/>
        </w:tabs>
        <w:ind w:firstLine="567"/>
        <w:jc w:val="both"/>
        <w:rPr>
          <w:rFonts w:eastAsia="Lucida Sans Unicode"/>
          <w:kern w:val="2"/>
          <w:sz w:val="22"/>
          <w:szCs w:val="22"/>
          <w:lang w:eastAsia="en-US"/>
        </w:rPr>
      </w:pPr>
      <w:r>
        <w:rPr>
          <w:sz w:val="22"/>
          <w:szCs w:val="22"/>
          <w:lang w:eastAsia="en-US"/>
        </w:rPr>
        <w:t>2.4. Sutarties dalykas: šia Sutartimi Rangovas įsipareigoja per Sutartyje nustatytą darbų atlikimo terminą ir Sutartyje nustatytomis sąlygomis atlikti ir perduoti Užsakovui, kaip tai numatyta Sutartyje bei ištaisyti po darbų atlikimo termino nustatytus defektus, o Užsakovas įsipareigoja Sutartyje numatyta tvarka priimti tinkamai atliktų darbų rezultatą ir sumokėti Rangovui už tinkamai atliktus darbus Sutartyje numatytomis sąlygomis ir tvarka.</w:t>
      </w:r>
      <w:bookmarkEnd w:id="4"/>
    </w:p>
    <w:p w:rsidR="0099421F" w:rsidRDefault="0099421F">
      <w:pPr>
        <w:widowControl/>
        <w:tabs>
          <w:tab w:val="left" w:pos="1080"/>
        </w:tabs>
        <w:ind w:firstLine="567"/>
        <w:jc w:val="both"/>
        <w:rPr>
          <w:rFonts w:eastAsia="Lucida Sans Unicode"/>
          <w:kern w:val="2"/>
          <w:sz w:val="22"/>
          <w:szCs w:val="22"/>
          <w:lang w:eastAsia="en-US"/>
        </w:rPr>
      </w:pPr>
    </w:p>
    <w:p w:rsidR="0099421F" w:rsidRDefault="00000000">
      <w:pPr>
        <w:widowControl/>
        <w:tabs>
          <w:tab w:val="left" w:pos="284"/>
        </w:tabs>
        <w:jc w:val="center"/>
        <w:rPr>
          <w:b/>
          <w:sz w:val="22"/>
          <w:szCs w:val="22"/>
          <w:lang w:eastAsia="ar-SA"/>
        </w:rPr>
      </w:pPr>
      <w:r>
        <w:rPr>
          <w:b/>
          <w:sz w:val="22"/>
          <w:szCs w:val="22"/>
          <w:lang w:eastAsia="ar-SA"/>
        </w:rPr>
        <w:t>3. Sutarties kaina</w:t>
      </w:r>
    </w:p>
    <w:p w:rsidR="0099421F" w:rsidRDefault="0099421F">
      <w:pPr>
        <w:widowControl/>
        <w:tabs>
          <w:tab w:val="left" w:pos="284"/>
        </w:tabs>
        <w:jc w:val="center"/>
        <w:rPr>
          <w:b/>
          <w:sz w:val="22"/>
          <w:szCs w:val="22"/>
          <w:lang w:eastAsia="ar-SA"/>
        </w:rPr>
      </w:pPr>
    </w:p>
    <w:p w:rsidR="0099421F" w:rsidRDefault="00000000">
      <w:pPr>
        <w:widowControl/>
        <w:jc w:val="both"/>
        <w:rPr>
          <w:sz w:val="22"/>
          <w:szCs w:val="22"/>
          <w:lang w:eastAsia="ar-SA"/>
        </w:rPr>
      </w:pPr>
      <w:r>
        <w:rPr>
          <w:sz w:val="22"/>
          <w:szCs w:val="22"/>
          <w:lang w:eastAsia="ar-SA"/>
        </w:rPr>
        <w:t>3.1 Sutarties kaina 1</w:t>
      </w:r>
      <w:r w:rsidR="00815799">
        <w:rPr>
          <w:sz w:val="22"/>
          <w:szCs w:val="22"/>
          <w:lang w:eastAsia="ar-SA"/>
        </w:rPr>
        <w:t>45</w:t>
      </w:r>
      <w:r>
        <w:rPr>
          <w:b/>
          <w:bCs/>
          <w:sz w:val="22"/>
          <w:szCs w:val="22"/>
          <w:lang w:eastAsia="ar-SA"/>
        </w:rPr>
        <w:t>0</w:t>
      </w:r>
      <w:r w:rsidR="006974EB">
        <w:rPr>
          <w:b/>
          <w:bCs/>
          <w:sz w:val="22"/>
          <w:szCs w:val="22"/>
          <w:lang w:eastAsia="ar-SA"/>
        </w:rPr>
        <w:t>0</w:t>
      </w:r>
      <w:r>
        <w:rPr>
          <w:sz w:val="22"/>
          <w:szCs w:val="22"/>
          <w:lang w:eastAsia="ar-SA"/>
        </w:rPr>
        <w:t xml:space="preserve"> Eur (</w:t>
      </w:r>
      <w:bookmarkStart w:id="5" w:name="_Hlk178154597"/>
      <w:r w:rsidR="00815799">
        <w:rPr>
          <w:sz w:val="22"/>
          <w:szCs w:val="22"/>
          <w:lang w:eastAsia="ar-SA"/>
        </w:rPr>
        <w:t>keturiolika</w:t>
      </w:r>
      <w:r>
        <w:rPr>
          <w:sz w:val="22"/>
          <w:szCs w:val="22"/>
          <w:lang w:eastAsia="ar-SA"/>
        </w:rPr>
        <w:t xml:space="preserve"> tūkstančių</w:t>
      </w:r>
      <w:r w:rsidR="00815799">
        <w:rPr>
          <w:sz w:val="22"/>
          <w:szCs w:val="22"/>
          <w:lang w:eastAsia="ar-SA"/>
        </w:rPr>
        <w:t xml:space="preserve"> penki šimtai</w:t>
      </w:r>
      <w:r>
        <w:rPr>
          <w:sz w:val="22"/>
          <w:szCs w:val="22"/>
          <w:lang w:eastAsia="ar-SA"/>
        </w:rPr>
        <w:t xml:space="preserve"> eurų</w:t>
      </w:r>
      <w:bookmarkEnd w:id="5"/>
      <w:r>
        <w:rPr>
          <w:sz w:val="22"/>
          <w:szCs w:val="22"/>
          <w:lang w:eastAsia="ar-SA"/>
        </w:rPr>
        <w:t>).</w:t>
      </w:r>
      <w:r>
        <w:rPr>
          <w:b/>
          <w:sz w:val="22"/>
          <w:szCs w:val="22"/>
          <w:lang w:eastAsia="ar-SA"/>
        </w:rPr>
        <w:t xml:space="preserve">                                            </w:t>
      </w:r>
    </w:p>
    <w:p w:rsidR="0099421F" w:rsidRDefault="00000000">
      <w:pPr>
        <w:widowControl/>
        <w:jc w:val="both"/>
        <w:rPr>
          <w:sz w:val="22"/>
          <w:szCs w:val="22"/>
          <w:lang w:eastAsia="ar-SA"/>
        </w:rPr>
      </w:pPr>
      <w:r>
        <w:rPr>
          <w:b/>
          <w:sz w:val="22"/>
          <w:szCs w:val="22"/>
          <w:lang w:eastAsia="ar-SA"/>
        </w:rPr>
        <w:lastRenderedPageBreak/>
        <w:t xml:space="preserve"> </w:t>
      </w:r>
      <w:r>
        <w:rPr>
          <w:sz w:val="22"/>
          <w:szCs w:val="22"/>
          <w:lang w:eastAsia="ar-SA"/>
        </w:rPr>
        <w:t>Į Sutarties kainą įeina visi Sutarties pasirašymo dieną galiojantys mokesčiai.</w:t>
      </w:r>
    </w:p>
    <w:p w:rsidR="0099421F" w:rsidRDefault="00000000">
      <w:pPr>
        <w:ind w:firstLine="709"/>
        <w:jc w:val="both"/>
        <w:rPr>
          <w:kern w:val="2"/>
          <w:sz w:val="22"/>
          <w:szCs w:val="22"/>
        </w:rPr>
      </w:pPr>
      <w:r>
        <w:rPr>
          <w:kern w:val="2"/>
          <w:sz w:val="22"/>
          <w:szCs w:val="22"/>
        </w:rPr>
        <w:t xml:space="preserve">3.2. Sutarties kaina nebus keičiama visą sutarties laikotarpį, tačiau ji gali būti koreguojama dėl pasikeitusių mokesčių ir perskaičiuojama tokia tvarka: </w:t>
      </w:r>
    </w:p>
    <w:p w:rsidR="0099421F" w:rsidRDefault="00000000">
      <w:pPr>
        <w:ind w:firstLine="709"/>
        <w:jc w:val="both"/>
        <w:rPr>
          <w:kern w:val="2"/>
          <w:sz w:val="22"/>
          <w:szCs w:val="22"/>
        </w:rPr>
      </w:pPr>
      <w:r>
        <w:rPr>
          <w:kern w:val="2"/>
          <w:sz w:val="22"/>
          <w:szCs w:val="22"/>
        </w:rPr>
        <w:t>3.2.1. mokestis, kuriam pasikeitus perskaičiuojama darbų kaina: pridėtinės vertės mokestis (PVM). Pasikeitus kitiems mokesčiams, darbų kaina nebus perskaičiuojama;</w:t>
      </w:r>
    </w:p>
    <w:p w:rsidR="0099421F" w:rsidRDefault="00000000">
      <w:pPr>
        <w:ind w:firstLine="709"/>
        <w:jc w:val="both"/>
        <w:rPr>
          <w:kern w:val="2"/>
          <w:sz w:val="22"/>
          <w:szCs w:val="22"/>
        </w:rPr>
      </w:pPr>
      <w:r>
        <w:rPr>
          <w:kern w:val="2"/>
          <w:sz w:val="22"/>
          <w:szCs w:val="22"/>
        </w:rPr>
        <w:t>3.2.2. perskaičiavimas atliekamas įsigaliojus Lietuvos Respublikos pridėtinės vertės mokesčio įstatymo pakeitimo įstatymui, kuriuo keičiasi mokesčio tarifas;</w:t>
      </w:r>
    </w:p>
    <w:p w:rsidR="0099421F" w:rsidRDefault="00000000">
      <w:pPr>
        <w:ind w:firstLine="709"/>
        <w:jc w:val="both"/>
        <w:rPr>
          <w:kern w:val="2"/>
          <w:sz w:val="22"/>
          <w:szCs w:val="22"/>
        </w:rPr>
      </w:pPr>
      <w:r>
        <w:rPr>
          <w:kern w:val="2"/>
          <w:sz w:val="22"/>
          <w:szCs w:val="22"/>
        </w:rPr>
        <w:t>3.2.3. perskaičiavimo formulė: pasikeitus PVM tarifo dydžiui darbų kainoje esantis PVM tarifas neatliktiems darbams keičiamas (mažinamas ar didinamas) pagal Lietuvos Respublikos teisės aktus;</w:t>
      </w:r>
    </w:p>
    <w:p w:rsidR="0099421F" w:rsidRDefault="00000000">
      <w:pPr>
        <w:ind w:firstLine="709"/>
        <w:jc w:val="both"/>
        <w:rPr>
          <w:kern w:val="2"/>
          <w:sz w:val="22"/>
          <w:szCs w:val="22"/>
        </w:rPr>
      </w:pPr>
      <w:r>
        <w:rPr>
          <w:kern w:val="2"/>
          <w:sz w:val="22"/>
          <w:szCs w:val="22"/>
        </w:rPr>
        <w:t>3.2.4. darbų kainos pakeitimas įforminamas papildomu Šalių susitarimu;</w:t>
      </w:r>
    </w:p>
    <w:p w:rsidR="0099421F" w:rsidRDefault="00000000">
      <w:pPr>
        <w:ind w:firstLine="709"/>
        <w:jc w:val="both"/>
        <w:rPr>
          <w:kern w:val="2"/>
          <w:sz w:val="22"/>
          <w:szCs w:val="22"/>
        </w:rPr>
      </w:pPr>
      <w:r>
        <w:rPr>
          <w:kern w:val="2"/>
          <w:sz w:val="22"/>
          <w:szCs w:val="22"/>
        </w:rPr>
        <w:t>3.2.5. perskaičiuota darbų kaina pradedama taikyti nuo Lietuvos Respublikos pridėtinės vertės mokesčio įstatymo pakeitimo įstatymo, kuriuo keičiasi šio mokesčio tarifas, nurodytos tarifo įsigaliojimo dienos.</w:t>
      </w:r>
    </w:p>
    <w:p w:rsidR="0099421F" w:rsidRDefault="00000000">
      <w:pPr>
        <w:ind w:firstLine="709"/>
        <w:jc w:val="both"/>
        <w:rPr>
          <w:kern w:val="2"/>
          <w:sz w:val="22"/>
          <w:szCs w:val="22"/>
        </w:rPr>
      </w:pPr>
      <w:r>
        <w:rPr>
          <w:kern w:val="2"/>
          <w:sz w:val="22"/>
          <w:szCs w:val="22"/>
        </w:rPr>
        <w:t>3.3. Darbų kaina, nurodyta 3.1 punkte yra galutinė ir apima visas tiesiogines ir netiesiogines išlaidas.</w:t>
      </w:r>
    </w:p>
    <w:p w:rsidR="0099421F" w:rsidRDefault="00000000">
      <w:pPr>
        <w:ind w:firstLine="709"/>
        <w:jc w:val="both"/>
        <w:rPr>
          <w:kern w:val="2"/>
          <w:sz w:val="22"/>
          <w:szCs w:val="22"/>
        </w:rPr>
      </w:pPr>
      <w:r>
        <w:rPr>
          <w:kern w:val="2"/>
          <w:sz w:val="22"/>
          <w:szCs w:val="22"/>
        </w:rPr>
        <w:t xml:space="preserve">3.4. Darbų kainai įtakos negali turėti terminų pažeidimas, darbo užmokesčio ir kitų panašių išlaidų išaugimas.      </w:t>
      </w:r>
    </w:p>
    <w:p w:rsidR="0099421F" w:rsidRDefault="00000000">
      <w:pPr>
        <w:ind w:firstLine="709"/>
        <w:jc w:val="both"/>
        <w:rPr>
          <w:kern w:val="2"/>
          <w:sz w:val="22"/>
          <w:szCs w:val="22"/>
        </w:rPr>
      </w:pPr>
      <w:r>
        <w:rPr>
          <w:kern w:val="2"/>
          <w:sz w:val="22"/>
          <w:szCs w:val="22"/>
        </w:rPr>
        <w:t>3.5. Darbų kaina dėl bendro kainų lygio kitimo nebus perskaičiuojama, visą riziką dėl darbų kainos padidėjimo prisiima Rangovas.</w:t>
      </w:r>
    </w:p>
    <w:p w:rsidR="0099421F" w:rsidRDefault="00000000">
      <w:pPr>
        <w:widowControl/>
        <w:shd w:val="clear" w:color="auto" w:fill="FFFFFF"/>
        <w:tabs>
          <w:tab w:val="left" w:pos="284"/>
        </w:tabs>
        <w:ind w:firstLine="709"/>
        <w:contextualSpacing/>
        <w:jc w:val="both"/>
        <w:rPr>
          <w:sz w:val="22"/>
          <w:szCs w:val="22"/>
          <w:lang w:eastAsia="en-US"/>
        </w:rPr>
      </w:pPr>
      <w:r>
        <w:rPr>
          <w:sz w:val="22"/>
          <w:szCs w:val="22"/>
          <w:lang w:eastAsia="en-US"/>
        </w:rPr>
        <w:t>3.6. Užsakovas už visą pirkimo dokumentuose ir sutartyje numatytą pirkimo objektą sumoka tiekėjo pasiūlyme nurodytą kainą, jeigu faktinė pirkimo dokumentuose bei Sutartyje Užsakovo nurodytų darbų apimtis nesiskiria daugiau kaip 5 procentai, skaičiuojant nuo pradinės sutarties vertės.</w:t>
      </w:r>
    </w:p>
    <w:p w:rsidR="0099421F" w:rsidRDefault="00000000">
      <w:pPr>
        <w:widowControl/>
        <w:shd w:val="clear" w:color="auto" w:fill="FFFFFF"/>
        <w:tabs>
          <w:tab w:val="left" w:pos="284"/>
        </w:tabs>
        <w:ind w:firstLine="709"/>
        <w:contextualSpacing/>
        <w:jc w:val="both"/>
        <w:rPr>
          <w:sz w:val="22"/>
          <w:szCs w:val="22"/>
          <w:lang w:eastAsia="en-US"/>
        </w:rPr>
      </w:pPr>
      <w:r>
        <w:rPr>
          <w:sz w:val="22"/>
          <w:szCs w:val="22"/>
          <w:lang w:eastAsia="en-US"/>
        </w:rPr>
        <w:t>3.7.Kitos Peržiūros ir kiekio (apimties) keitimo sąlygos taikomos taip kaip nustatyta Viešųjų pirkimų tarnybos direktoriaus 2017 m. birželio 28 d. įsakymu Nr. 1S-95 ,,Dėl kainodaros taisyklių nustatymo metodikos patvirtinimo“ patvirtintoje Kainodaros taisyklių nustatymo metodikoje.</w:t>
      </w:r>
    </w:p>
    <w:p w:rsidR="0099421F" w:rsidRDefault="0099421F">
      <w:pPr>
        <w:widowControl/>
        <w:tabs>
          <w:tab w:val="left" w:pos="284"/>
        </w:tabs>
        <w:jc w:val="center"/>
        <w:rPr>
          <w:b/>
          <w:sz w:val="22"/>
          <w:szCs w:val="22"/>
          <w:lang w:eastAsia="ar-SA"/>
        </w:rPr>
      </w:pPr>
    </w:p>
    <w:p w:rsidR="0099421F" w:rsidRDefault="00000000">
      <w:pPr>
        <w:widowControl/>
        <w:ind w:firstLine="0"/>
        <w:jc w:val="center"/>
        <w:rPr>
          <w:b/>
          <w:sz w:val="22"/>
          <w:szCs w:val="22"/>
          <w:lang w:eastAsia="ar-SA"/>
        </w:rPr>
      </w:pPr>
      <w:r>
        <w:rPr>
          <w:b/>
          <w:sz w:val="22"/>
          <w:szCs w:val="22"/>
          <w:lang w:eastAsia="ar-SA"/>
        </w:rPr>
        <w:t>4. Sutarties įvykdymo užtikrinimas</w:t>
      </w:r>
    </w:p>
    <w:p w:rsidR="0099421F" w:rsidRDefault="0099421F">
      <w:pPr>
        <w:widowControl/>
        <w:ind w:firstLine="0"/>
        <w:jc w:val="center"/>
        <w:rPr>
          <w:b/>
          <w:sz w:val="22"/>
          <w:szCs w:val="22"/>
          <w:lang w:eastAsia="ar-SA"/>
        </w:rPr>
      </w:pPr>
    </w:p>
    <w:p w:rsidR="0099421F" w:rsidRDefault="00000000">
      <w:pPr>
        <w:widowControl/>
        <w:tabs>
          <w:tab w:val="left" w:pos="284"/>
        </w:tabs>
        <w:jc w:val="both"/>
        <w:rPr>
          <w:sz w:val="22"/>
          <w:szCs w:val="22"/>
        </w:rPr>
      </w:pPr>
      <w:r>
        <w:rPr>
          <w:sz w:val="22"/>
          <w:szCs w:val="22"/>
        </w:rPr>
        <w:t>4.1. Sutarties galiojimo užtikrinimas – bauda, lygi 10 % Sutarties kainos su PVM, taikoma Užsakovui nurodžius, kurios Sutarties sąlygos/prievolės, žemiau nurodytos, buvo nevykdomos ar netinkamai vykdomos. Netinkamu sutartinių prievolių įvykdymu laikoma:</w:t>
      </w:r>
    </w:p>
    <w:p w:rsidR="0099421F" w:rsidRDefault="00000000">
      <w:pPr>
        <w:widowControl/>
        <w:tabs>
          <w:tab w:val="left" w:pos="284"/>
        </w:tabs>
        <w:jc w:val="both"/>
        <w:rPr>
          <w:sz w:val="22"/>
          <w:szCs w:val="22"/>
        </w:rPr>
      </w:pPr>
      <w:r>
        <w:rPr>
          <w:sz w:val="22"/>
          <w:szCs w:val="22"/>
        </w:rPr>
        <w:t>4.1.1. Rangovo atlikti darbai pagal Sutartį neatitinka Sutartyje numatytų reikalavimų;</w:t>
      </w:r>
    </w:p>
    <w:p w:rsidR="0099421F" w:rsidRDefault="00000000">
      <w:pPr>
        <w:widowControl/>
        <w:tabs>
          <w:tab w:val="left" w:pos="284"/>
        </w:tabs>
        <w:jc w:val="both"/>
        <w:rPr>
          <w:sz w:val="22"/>
          <w:szCs w:val="22"/>
        </w:rPr>
      </w:pPr>
      <w:r>
        <w:rPr>
          <w:sz w:val="22"/>
          <w:szCs w:val="22"/>
        </w:rPr>
        <w:t>4.1.2. Rangovas pažeidė Sutartyje numatytus prievolės įvykdymo terminus, išskyrus atvejus, kai minėtų prievolių įvykdymo terminai buvo pažeisti ne dėl Rangovo kaltės;</w:t>
      </w:r>
    </w:p>
    <w:p w:rsidR="0099421F" w:rsidRDefault="00000000">
      <w:pPr>
        <w:widowControl/>
        <w:tabs>
          <w:tab w:val="left" w:pos="284"/>
        </w:tabs>
        <w:jc w:val="both"/>
        <w:rPr>
          <w:sz w:val="22"/>
          <w:szCs w:val="22"/>
        </w:rPr>
      </w:pPr>
      <w:r>
        <w:rPr>
          <w:sz w:val="22"/>
          <w:szCs w:val="22"/>
        </w:rPr>
        <w:t>4.1.3. Rangovas atsisako pagal Sutartį atlikti Sutartyje numatytus darbus ar vykdyti savo prisiimtus sutartinius įsipareigojimus pagal Sutartį.</w:t>
      </w:r>
    </w:p>
    <w:p w:rsidR="0099421F" w:rsidRDefault="0099421F">
      <w:pPr>
        <w:widowControl/>
        <w:tabs>
          <w:tab w:val="left" w:pos="284"/>
        </w:tabs>
        <w:jc w:val="both"/>
        <w:rPr>
          <w:b/>
          <w:sz w:val="22"/>
          <w:szCs w:val="22"/>
          <w:lang w:eastAsia="ar-SA"/>
        </w:rPr>
      </w:pPr>
    </w:p>
    <w:p w:rsidR="0099421F" w:rsidRDefault="00000000">
      <w:pPr>
        <w:widowControl/>
        <w:tabs>
          <w:tab w:val="left" w:pos="284"/>
        </w:tabs>
        <w:ind w:left="720" w:firstLine="0"/>
        <w:jc w:val="center"/>
        <w:rPr>
          <w:b/>
          <w:sz w:val="22"/>
          <w:szCs w:val="22"/>
          <w:lang w:eastAsia="ar-SA"/>
        </w:rPr>
      </w:pPr>
      <w:r>
        <w:rPr>
          <w:b/>
          <w:sz w:val="22"/>
          <w:szCs w:val="22"/>
          <w:lang w:eastAsia="ar-SA"/>
        </w:rPr>
        <w:t>5. Šalių teisės ir pareigos</w:t>
      </w:r>
    </w:p>
    <w:p w:rsidR="0099421F" w:rsidRDefault="0099421F">
      <w:pPr>
        <w:widowControl/>
        <w:tabs>
          <w:tab w:val="left" w:pos="284"/>
        </w:tabs>
        <w:ind w:left="720" w:firstLine="0"/>
        <w:jc w:val="center"/>
        <w:rPr>
          <w:b/>
          <w:sz w:val="22"/>
          <w:szCs w:val="22"/>
          <w:lang w:eastAsia="ar-SA"/>
        </w:rPr>
      </w:pPr>
    </w:p>
    <w:p w:rsidR="0099421F" w:rsidRDefault="00000000">
      <w:pPr>
        <w:widowControl/>
        <w:ind w:firstLine="567"/>
        <w:jc w:val="both"/>
        <w:rPr>
          <w:sz w:val="22"/>
          <w:szCs w:val="22"/>
          <w:lang w:eastAsia="ar-SA"/>
        </w:rPr>
      </w:pPr>
      <w:r>
        <w:rPr>
          <w:sz w:val="22"/>
          <w:szCs w:val="22"/>
          <w:lang w:eastAsia="ar-SA"/>
        </w:rPr>
        <w:t xml:space="preserve">5.1. Šalys Sutarties vykdymo metu privalo bendradarbiauti (kooperavimosi pareiga). Jeigu kyla kliūčių, trukdančių laiku ir kokybiškai įvykdyti Sutartį, kiekviena Sutarties Šalis privalo imtis visų nuo jos priklausančių protingų priemonių toms kliūtims pašalinti. </w:t>
      </w:r>
    </w:p>
    <w:p w:rsidR="0099421F" w:rsidRDefault="00000000">
      <w:pPr>
        <w:widowControl/>
        <w:ind w:firstLine="567"/>
        <w:jc w:val="both"/>
        <w:rPr>
          <w:sz w:val="22"/>
          <w:szCs w:val="22"/>
        </w:rPr>
      </w:pPr>
      <w:r>
        <w:rPr>
          <w:sz w:val="22"/>
          <w:szCs w:val="22"/>
        </w:rPr>
        <w:t xml:space="preserve">5.2. Pagrindinės Sutarties Šalių teisės ir pareigos: </w:t>
      </w:r>
    </w:p>
    <w:p w:rsidR="0099421F" w:rsidRDefault="00000000">
      <w:pPr>
        <w:widowControl/>
        <w:ind w:firstLine="567"/>
        <w:jc w:val="both"/>
        <w:rPr>
          <w:sz w:val="22"/>
          <w:szCs w:val="22"/>
        </w:rPr>
      </w:pPr>
      <w:r>
        <w:rPr>
          <w:sz w:val="22"/>
          <w:szCs w:val="22"/>
        </w:rPr>
        <w:t>5.2.1.Rangovo pareigos:</w:t>
      </w:r>
    </w:p>
    <w:p w:rsidR="0099421F" w:rsidRDefault="00000000">
      <w:pPr>
        <w:widowControl/>
        <w:ind w:firstLine="567"/>
        <w:jc w:val="both"/>
        <w:rPr>
          <w:sz w:val="22"/>
          <w:szCs w:val="22"/>
        </w:rPr>
      </w:pPr>
      <w:r>
        <w:rPr>
          <w:sz w:val="22"/>
          <w:szCs w:val="22"/>
        </w:rPr>
        <w:t>5.2.1.1. Rangovas prisiima visą atsakomybę už tinkamą darbų atlikimą. Darbus privalo atlikti, vadovaudamasis techninėse specifikacijose, aiškinamuosiuose raštuose, brėžiniuose numatytais sprendiniais, Lietuvos Respublikoje galiojančių įstatymų, įstatymų įgyvendinamųjų teisės aktų bei  normatyvinių statybos techninių dokumentų reikalavimų tvarka.  Užbaigti darbus pagal Sutartyje numatytus terminus;</w:t>
      </w:r>
    </w:p>
    <w:p w:rsidR="0099421F" w:rsidRDefault="00000000">
      <w:pPr>
        <w:widowControl/>
        <w:tabs>
          <w:tab w:val="left" w:pos="0"/>
        </w:tabs>
        <w:ind w:firstLine="567"/>
        <w:jc w:val="both"/>
        <w:rPr>
          <w:sz w:val="22"/>
          <w:szCs w:val="22"/>
        </w:rPr>
      </w:pPr>
      <w:r>
        <w:rPr>
          <w:sz w:val="22"/>
          <w:szCs w:val="22"/>
        </w:rPr>
        <w:t>5.2.1.2. vykdyti darbus pagal techninę dokumentaciją, Statybos techninių reglamentų ir kitų teisės aktų, reglamentuojančių statybos veiklą (normų, taisyklių) reikalavimus. Garantuoti, kad darbų priėmimo metu jie atitiks nustatytas savybes, normatyvinių dokumentų reikalavimus, bus atlikti be klaidų;</w:t>
      </w:r>
    </w:p>
    <w:p w:rsidR="0099421F" w:rsidRDefault="00000000">
      <w:pPr>
        <w:widowControl/>
        <w:tabs>
          <w:tab w:val="left" w:pos="0"/>
        </w:tabs>
        <w:ind w:firstLine="567"/>
        <w:jc w:val="both"/>
        <w:rPr>
          <w:sz w:val="22"/>
          <w:szCs w:val="22"/>
        </w:rPr>
      </w:pPr>
      <w:r>
        <w:rPr>
          <w:sz w:val="22"/>
          <w:szCs w:val="22"/>
        </w:rPr>
        <w:t>5.2.1.3. keisti projektinius sprendimus tik gavus Užsakovo raštišką sutikimą;</w:t>
      </w:r>
    </w:p>
    <w:p w:rsidR="0099421F" w:rsidRDefault="00000000">
      <w:pPr>
        <w:widowControl/>
        <w:tabs>
          <w:tab w:val="left" w:pos="0"/>
        </w:tabs>
        <w:ind w:firstLine="567"/>
        <w:jc w:val="both"/>
        <w:rPr>
          <w:sz w:val="22"/>
          <w:szCs w:val="22"/>
          <w:lang w:eastAsia="ar-SA"/>
        </w:rPr>
      </w:pPr>
      <w:r>
        <w:rPr>
          <w:sz w:val="22"/>
          <w:szCs w:val="22"/>
        </w:rPr>
        <w:t xml:space="preserve">5.2.1.4. savarankiškai apsirūpinti materialiais ištekliais, reikalingais Sutartyje numatytiems darbams atlikti, darbų vykdymui naudoti medžiagas, gaminius, atitinkančius techninėje dokumentacijoje jiems nustatytus reikalavimus, naudoti Lietuvos Respublikos įstatymais nustatytas tvarka sertifikuotas medžiagas, gaminius, </w:t>
      </w:r>
      <w:r>
        <w:rPr>
          <w:sz w:val="22"/>
          <w:szCs w:val="22"/>
          <w:lang w:eastAsia="ar-SA"/>
        </w:rPr>
        <w:t>kurių savybės per ekonomiškai pagrįstą objekto naudojimo trukmę užtikrintų esminius objekto (jo dalies) reikalavimus;</w:t>
      </w:r>
    </w:p>
    <w:p w:rsidR="0099421F" w:rsidRDefault="00000000">
      <w:pPr>
        <w:widowControl/>
        <w:tabs>
          <w:tab w:val="left" w:pos="0"/>
        </w:tabs>
        <w:ind w:firstLine="567"/>
        <w:jc w:val="both"/>
        <w:rPr>
          <w:sz w:val="22"/>
          <w:szCs w:val="22"/>
        </w:rPr>
      </w:pPr>
      <w:r>
        <w:rPr>
          <w:sz w:val="22"/>
          <w:szCs w:val="22"/>
        </w:rPr>
        <w:lastRenderedPageBreak/>
        <w:t>5.2.1.5. garantuoti tinkamą statybinių ir kitų medžiagų ir gaminių priėmimą, organizuoti jų sandėliavimą, apsaugą (nuo vagystės bei sugadinimo, įskaitant meteorologinių sąlygų poveikį) ir taupų naudojimą. Tikrinti jų kokybę bei jos atitikties dokumentus, sertifikatus;</w:t>
      </w:r>
    </w:p>
    <w:p w:rsidR="0099421F" w:rsidRDefault="00000000">
      <w:pPr>
        <w:widowControl/>
        <w:tabs>
          <w:tab w:val="left" w:pos="0"/>
        </w:tabs>
        <w:ind w:firstLine="567"/>
        <w:jc w:val="both"/>
        <w:rPr>
          <w:sz w:val="22"/>
          <w:szCs w:val="22"/>
        </w:rPr>
      </w:pPr>
      <w:r>
        <w:rPr>
          <w:sz w:val="22"/>
          <w:szCs w:val="22"/>
        </w:rPr>
        <w:t>5.2.1.6. laiku ir tinkamai informuoti Užsakovą apie atliktų darbų etapus bei apie atliktų darbų priėmimo - perdavimo datą bei pateikti Užsakovui atliktų darbų priėmimo - perdavimo aktus, išrašyti sąskaitas faktūras. Užsakovui paprašius papildomos informacijos, per 3 (tris) darbo dienas pranešti apie darbų eigą bei rezultatus, pateikti kitą su darbų vykdymu susijusią informaciją.</w:t>
      </w:r>
    </w:p>
    <w:p w:rsidR="0099421F" w:rsidRDefault="00000000">
      <w:pPr>
        <w:widowControl/>
        <w:ind w:firstLine="567"/>
        <w:jc w:val="both"/>
        <w:rPr>
          <w:sz w:val="22"/>
          <w:szCs w:val="22"/>
        </w:rPr>
      </w:pPr>
      <w:r>
        <w:rPr>
          <w:sz w:val="22"/>
          <w:szCs w:val="22"/>
        </w:rPr>
        <w:t>5.2.1.7. darbus, kuriuos pagal pirkimo dokumentus numatyta, kad atliks Rangovas, privalo atlikti pats Rangovas;</w:t>
      </w:r>
    </w:p>
    <w:p w:rsidR="0099421F" w:rsidRDefault="00000000">
      <w:pPr>
        <w:widowControl/>
        <w:ind w:firstLine="567"/>
        <w:jc w:val="both"/>
        <w:rPr>
          <w:sz w:val="22"/>
          <w:szCs w:val="22"/>
        </w:rPr>
      </w:pPr>
      <w:r>
        <w:rPr>
          <w:sz w:val="22"/>
          <w:szCs w:val="22"/>
        </w:rPr>
        <w:t xml:space="preserve">5.2.1.8. informuoti apie ketinimą pakeisti subrangovus (Sutarties 9 skyrius); </w:t>
      </w:r>
    </w:p>
    <w:p w:rsidR="0099421F" w:rsidRDefault="00000000">
      <w:pPr>
        <w:widowControl/>
        <w:tabs>
          <w:tab w:val="left" w:pos="0"/>
        </w:tabs>
        <w:ind w:firstLine="567"/>
        <w:jc w:val="both"/>
        <w:rPr>
          <w:sz w:val="22"/>
          <w:szCs w:val="22"/>
        </w:rPr>
      </w:pPr>
      <w:r>
        <w:rPr>
          <w:sz w:val="22"/>
          <w:szCs w:val="22"/>
        </w:rPr>
        <w:t>5.2.1.9. užtikrinti, kad Sutarties sudarymo momentu ir visą jos galiojimo laikotarpį Rangovo darbuotojai turėtų reikiamą kvalifikaciją ir patirtį, reikalingą darbams atlikti;</w:t>
      </w:r>
    </w:p>
    <w:p w:rsidR="0099421F" w:rsidRDefault="00000000">
      <w:pPr>
        <w:widowControl/>
        <w:tabs>
          <w:tab w:val="left" w:pos="0"/>
        </w:tabs>
        <w:ind w:firstLine="567"/>
        <w:jc w:val="both"/>
        <w:rPr>
          <w:sz w:val="22"/>
          <w:szCs w:val="22"/>
        </w:rPr>
      </w:pPr>
      <w:r>
        <w:rPr>
          <w:sz w:val="22"/>
          <w:szCs w:val="22"/>
        </w:rPr>
        <w:t>5.2.1.10. nedelsiant, t. y. ne vėliau kaip kitą dieną, informuoti Užsakovą dėl atsiradusių aplinkybių, kuriomis padaryta žala, įvykusį draudiminį įvykį ar kitą neigiamą įvykį, įtakojantį Sutarties vykdymą;</w:t>
      </w:r>
    </w:p>
    <w:p w:rsidR="0099421F" w:rsidRDefault="00000000">
      <w:pPr>
        <w:widowControl/>
        <w:ind w:firstLine="567"/>
        <w:jc w:val="both"/>
        <w:rPr>
          <w:sz w:val="22"/>
          <w:szCs w:val="22"/>
        </w:rPr>
      </w:pPr>
      <w:r>
        <w:rPr>
          <w:sz w:val="22"/>
          <w:szCs w:val="22"/>
          <w:lang w:eastAsia="ar-SA"/>
        </w:rPr>
        <w:t>5.2.1.11.</w:t>
      </w:r>
      <w:r>
        <w:rPr>
          <w:sz w:val="22"/>
          <w:szCs w:val="22"/>
        </w:rPr>
        <w:t xml:space="preserve"> laikytis visų galiojančių Lietuvos Respublikos įstatymų ir kitų teisės aktų nuostatų ir užtikrinti, kad Rangovo darbuotojai ir kiti asmenys, susiję su Rangovu jų laikytųsi. Atlyginti Užsakovui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rsidR="0099421F" w:rsidRDefault="00000000">
      <w:pPr>
        <w:widowControl/>
        <w:tabs>
          <w:tab w:val="left" w:pos="0"/>
        </w:tabs>
        <w:ind w:firstLine="567"/>
        <w:jc w:val="both"/>
        <w:rPr>
          <w:sz w:val="22"/>
          <w:szCs w:val="22"/>
        </w:rPr>
      </w:pPr>
      <w:r>
        <w:rPr>
          <w:sz w:val="22"/>
          <w:szCs w:val="22"/>
        </w:rPr>
        <w:t xml:space="preserve">5.2.1.12. prisiimti visišką atsakomybę už objekto sugriuvimą ar defektus, kilusius dėl jo kaltės, jeigu objektas sugriuvo ar defektai buvo nustatyti per trejus metus po darbų užbaigimo; </w:t>
      </w:r>
    </w:p>
    <w:p w:rsidR="0099421F" w:rsidRDefault="00000000">
      <w:pPr>
        <w:widowControl/>
        <w:tabs>
          <w:tab w:val="left" w:pos="0"/>
        </w:tabs>
        <w:ind w:firstLine="567"/>
        <w:jc w:val="both"/>
        <w:rPr>
          <w:sz w:val="22"/>
          <w:szCs w:val="22"/>
        </w:rPr>
      </w:pPr>
      <w:r>
        <w:rPr>
          <w:sz w:val="22"/>
          <w:szCs w:val="22"/>
        </w:rPr>
        <w:t>5.2.1.13. atlikti darbus savo rizika bei sąskaita kaip įmanoma rūpestingai, kokybiškai bei efektyviai, įskaitant, bet neapsiribojant, pagal geriausius visuotinai pripažįstamus profesinius, techninius bei aplinkosauginius standartus ir praktiką, panaudodamas visus reikiamus įgūdžius, žinias;</w:t>
      </w:r>
    </w:p>
    <w:p w:rsidR="0099421F" w:rsidRDefault="00000000">
      <w:pPr>
        <w:widowControl/>
        <w:tabs>
          <w:tab w:val="left" w:pos="0"/>
        </w:tabs>
        <w:ind w:firstLine="567"/>
        <w:jc w:val="both"/>
        <w:rPr>
          <w:sz w:val="22"/>
          <w:szCs w:val="22"/>
        </w:rPr>
      </w:pPr>
      <w:r>
        <w:rPr>
          <w:sz w:val="22"/>
          <w:szCs w:val="22"/>
        </w:rPr>
        <w:t>5.2.1.14. užbaigus darbus sutvarkyti statybvietės aplinką (išlyginti paviršių ,pažeistą darbų metu, išvežti statybines šiukšles ir pan.);</w:t>
      </w:r>
    </w:p>
    <w:p w:rsidR="0099421F" w:rsidRDefault="00000000">
      <w:pPr>
        <w:widowControl/>
        <w:tabs>
          <w:tab w:val="left" w:pos="1276"/>
        </w:tabs>
        <w:ind w:firstLine="567"/>
        <w:jc w:val="both"/>
        <w:rPr>
          <w:sz w:val="22"/>
          <w:szCs w:val="22"/>
        </w:rPr>
      </w:pPr>
      <w:r>
        <w:rPr>
          <w:sz w:val="22"/>
          <w:szCs w:val="22"/>
        </w:rPr>
        <w:t>5.2.1.15. esant pagrindui, Rangovas privalo sumokėti jam priskaičiuotas baudas, atlyginti dėl jo kaltės patirtus nuostolius ir papildomas išlaidas.</w:t>
      </w:r>
    </w:p>
    <w:p w:rsidR="0099421F" w:rsidRDefault="00000000">
      <w:pPr>
        <w:widowControl/>
        <w:tabs>
          <w:tab w:val="left" w:pos="0"/>
        </w:tabs>
        <w:ind w:firstLine="567"/>
        <w:jc w:val="both"/>
        <w:rPr>
          <w:sz w:val="22"/>
          <w:szCs w:val="22"/>
        </w:rPr>
      </w:pPr>
      <w:r>
        <w:rPr>
          <w:sz w:val="22"/>
          <w:szCs w:val="22"/>
        </w:rPr>
        <w:t>5.3.2.1. Rangovas turi teisę:</w:t>
      </w:r>
    </w:p>
    <w:p w:rsidR="0099421F" w:rsidRDefault="00000000">
      <w:pPr>
        <w:widowControl/>
        <w:tabs>
          <w:tab w:val="left" w:pos="0"/>
        </w:tabs>
        <w:ind w:firstLine="567"/>
        <w:jc w:val="both"/>
        <w:rPr>
          <w:sz w:val="22"/>
          <w:szCs w:val="22"/>
        </w:rPr>
      </w:pPr>
      <w:r>
        <w:rPr>
          <w:sz w:val="22"/>
          <w:szCs w:val="22"/>
        </w:rPr>
        <w:t>5.3.2.1.1. Sutartyje nustatytu laiku gauti apmokėjimą už faktiškai atliktus ir užaktuotus laiku ir kokybiškai atliktus;</w:t>
      </w:r>
    </w:p>
    <w:p w:rsidR="0099421F" w:rsidRDefault="00000000">
      <w:pPr>
        <w:widowControl/>
        <w:tabs>
          <w:tab w:val="left" w:pos="0"/>
        </w:tabs>
        <w:ind w:firstLine="567"/>
        <w:jc w:val="both"/>
        <w:rPr>
          <w:sz w:val="22"/>
          <w:szCs w:val="22"/>
        </w:rPr>
      </w:pPr>
      <w:r>
        <w:rPr>
          <w:sz w:val="22"/>
          <w:szCs w:val="22"/>
        </w:rPr>
        <w:t>5.3.2.1.2. gauti visą informaciją, dokumentus, reikalingus Sutarčiai vykdyti;</w:t>
      </w:r>
    </w:p>
    <w:p w:rsidR="0099421F" w:rsidRDefault="00000000">
      <w:pPr>
        <w:widowControl/>
        <w:tabs>
          <w:tab w:val="left" w:pos="0"/>
        </w:tabs>
        <w:ind w:firstLine="567"/>
        <w:jc w:val="both"/>
        <w:rPr>
          <w:sz w:val="22"/>
          <w:szCs w:val="22"/>
        </w:rPr>
      </w:pPr>
      <w:r>
        <w:rPr>
          <w:sz w:val="22"/>
          <w:szCs w:val="22"/>
        </w:rPr>
        <w:t xml:space="preserve">5.3.2.1.3. Rangovas turi kitas Sutartyje bei Lietuvos Respublikoje galiojančiuose teisės aktuose numatytas teises ir pareigas. </w:t>
      </w:r>
    </w:p>
    <w:p w:rsidR="0099421F" w:rsidRDefault="00000000">
      <w:pPr>
        <w:widowControl/>
        <w:tabs>
          <w:tab w:val="left" w:pos="0"/>
        </w:tabs>
        <w:ind w:firstLine="567"/>
        <w:jc w:val="both"/>
        <w:rPr>
          <w:sz w:val="22"/>
          <w:szCs w:val="22"/>
        </w:rPr>
      </w:pPr>
      <w:r>
        <w:rPr>
          <w:sz w:val="22"/>
          <w:szCs w:val="22"/>
        </w:rPr>
        <w:t>5.4.3.Užsakovo pareigos:</w:t>
      </w:r>
    </w:p>
    <w:p w:rsidR="0099421F" w:rsidRDefault="00000000">
      <w:pPr>
        <w:widowControl/>
        <w:tabs>
          <w:tab w:val="left" w:pos="0"/>
        </w:tabs>
        <w:ind w:firstLine="709"/>
        <w:jc w:val="both"/>
        <w:rPr>
          <w:sz w:val="22"/>
          <w:szCs w:val="22"/>
        </w:rPr>
      </w:pPr>
      <w:r>
        <w:rPr>
          <w:sz w:val="22"/>
          <w:szCs w:val="22"/>
        </w:rPr>
        <w:t>5.4.3.1. perduoti Rangovui statybvietę, projektinę dokumentaciją ir kt., siekiant leisti Rangovui laiku pradėti Darbus;</w:t>
      </w:r>
    </w:p>
    <w:p w:rsidR="0099421F" w:rsidRDefault="00000000">
      <w:pPr>
        <w:widowControl/>
        <w:ind w:firstLine="709"/>
        <w:jc w:val="both"/>
        <w:rPr>
          <w:sz w:val="22"/>
          <w:szCs w:val="22"/>
        </w:rPr>
      </w:pPr>
      <w:r>
        <w:rPr>
          <w:sz w:val="22"/>
          <w:szCs w:val="22"/>
        </w:rPr>
        <w:t>5.4.3.2. užtikrinti reikiamų sprendimų priėmimą terminais, netrukdančiais Darbų atlikimui;</w:t>
      </w:r>
    </w:p>
    <w:p w:rsidR="0099421F" w:rsidRDefault="00000000">
      <w:pPr>
        <w:widowControl/>
        <w:ind w:firstLine="709"/>
        <w:jc w:val="both"/>
        <w:rPr>
          <w:sz w:val="22"/>
          <w:szCs w:val="22"/>
        </w:rPr>
      </w:pPr>
      <w:r>
        <w:rPr>
          <w:sz w:val="22"/>
          <w:szCs w:val="22"/>
        </w:rPr>
        <w:t xml:space="preserve">5.4.3.3. esant pagrindui, t. y. už tinkamai, faktiškai atliktus ir užaktuotus Darbus, sumokėti pinigus Rangovui 7.4 punkte numatyta tvarka. </w:t>
      </w:r>
    </w:p>
    <w:p w:rsidR="0099421F" w:rsidRDefault="00000000">
      <w:pPr>
        <w:widowControl/>
        <w:tabs>
          <w:tab w:val="left" w:pos="0"/>
        </w:tabs>
        <w:ind w:firstLine="709"/>
        <w:jc w:val="both"/>
        <w:rPr>
          <w:sz w:val="22"/>
          <w:szCs w:val="22"/>
        </w:rPr>
      </w:pPr>
      <w:r>
        <w:rPr>
          <w:sz w:val="22"/>
          <w:szCs w:val="22"/>
        </w:rPr>
        <w:t>5.4.4. Užsakovas turi teisę:</w:t>
      </w:r>
    </w:p>
    <w:p w:rsidR="0099421F" w:rsidRDefault="00000000">
      <w:pPr>
        <w:widowControl/>
        <w:tabs>
          <w:tab w:val="left" w:pos="0"/>
        </w:tabs>
        <w:ind w:firstLine="709"/>
        <w:jc w:val="both"/>
        <w:rPr>
          <w:sz w:val="22"/>
          <w:szCs w:val="22"/>
        </w:rPr>
      </w:pPr>
      <w:r>
        <w:rPr>
          <w:sz w:val="22"/>
          <w:szCs w:val="22"/>
        </w:rPr>
        <w:t>5.4.4.1. duoti Rangovui nurodymus, kad būtų tinkamai, kokybiškai ir laiku įvykdyta Sutartis;</w:t>
      </w:r>
    </w:p>
    <w:p w:rsidR="0099421F" w:rsidRDefault="00000000">
      <w:pPr>
        <w:widowControl/>
        <w:tabs>
          <w:tab w:val="left" w:pos="0"/>
        </w:tabs>
        <w:ind w:firstLine="709"/>
        <w:jc w:val="both"/>
        <w:rPr>
          <w:sz w:val="22"/>
          <w:szCs w:val="22"/>
          <w:lang w:eastAsia="ar-SA"/>
        </w:rPr>
      </w:pPr>
      <w:r>
        <w:rPr>
          <w:sz w:val="22"/>
          <w:szCs w:val="22"/>
          <w:lang w:eastAsia="ar-SA"/>
        </w:rPr>
        <w:t>5.4.4.2. gauti visą informaciją, dokumentus, susijusius su Sutarties vykdymu;</w:t>
      </w:r>
    </w:p>
    <w:p w:rsidR="0099421F" w:rsidRDefault="00000000">
      <w:pPr>
        <w:widowControl/>
        <w:tabs>
          <w:tab w:val="left" w:pos="0"/>
        </w:tabs>
        <w:ind w:firstLine="709"/>
        <w:jc w:val="both"/>
        <w:rPr>
          <w:sz w:val="22"/>
          <w:szCs w:val="22"/>
          <w:lang w:eastAsia="ar-SA"/>
        </w:rPr>
      </w:pPr>
      <w:r>
        <w:rPr>
          <w:sz w:val="22"/>
          <w:szCs w:val="22"/>
          <w:lang w:eastAsia="ar-SA"/>
        </w:rPr>
        <w:t>5.4.4.3. nemokėti Rangovui už netinkamai, nekokybiškai ir ne laiku atliktus Darbus;</w:t>
      </w:r>
    </w:p>
    <w:p w:rsidR="0099421F" w:rsidRDefault="00000000">
      <w:pPr>
        <w:widowControl/>
        <w:tabs>
          <w:tab w:val="left" w:pos="0"/>
        </w:tabs>
        <w:ind w:firstLine="709"/>
        <w:jc w:val="both"/>
        <w:rPr>
          <w:sz w:val="22"/>
          <w:szCs w:val="22"/>
          <w:lang w:eastAsia="ar-SA"/>
        </w:rPr>
      </w:pPr>
      <w:r>
        <w:rPr>
          <w:sz w:val="22"/>
          <w:szCs w:val="22"/>
          <w:lang w:eastAsia="ar-SA"/>
        </w:rPr>
        <w:t>5.4.4.4. esant pagrindui, išieškoti baudas bei kitus mokėjimus;</w:t>
      </w:r>
    </w:p>
    <w:p w:rsidR="0099421F" w:rsidRDefault="00000000">
      <w:pPr>
        <w:widowControl/>
        <w:tabs>
          <w:tab w:val="left" w:pos="0"/>
        </w:tabs>
        <w:ind w:firstLine="709"/>
        <w:jc w:val="both"/>
        <w:rPr>
          <w:sz w:val="22"/>
          <w:szCs w:val="22"/>
          <w:lang w:eastAsia="ar-SA"/>
        </w:rPr>
      </w:pPr>
      <w:r>
        <w:rPr>
          <w:sz w:val="22"/>
          <w:szCs w:val="22"/>
          <w:lang w:eastAsia="ar-SA"/>
        </w:rPr>
        <w:t>5.4.4.5. į jam padarytų nuostolių atlyginimą;</w:t>
      </w:r>
    </w:p>
    <w:p w:rsidR="0099421F" w:rsidRDefault="00000000">
      <w:pPr>
        <w:widowControl/>
        <w:tabs>
          <w:tab w:val="left" w:pos="0"/>
        </w:tabs>
        <w:ind w:firstLine="709"/>
        <w:jc w:val="both"/>
        <w:rPr>
          <w:sz w:val="22"/>
          <w:szCs w:val="22"/>
        </w:rPr>
      </w:pPr>
      <w:r>
        <w:rPr>
          <w:sz w:val="22"/>
          <w:szCs w:val="22"/>
        </w:rPr>
        <w:t xml:space="preserve">5.4.4.6. Užsakovas turi kitas Sutartyje bei Lietuvos Respublikoje galiojančiuose teisės aktuose numatytas teises ir pareigas. </w:t>
      </w:r>
    </w:p>
    <w:p w:rsidR="0099421F" w:rsidRDefault="0099421F">
      <w:pPr>
        <w:widowControl/>
        <w:jc w:val="center"/>
        <w:rPr>
          <w:b/>
          <w:sz w:val="22"/>
          <w:szCs w:val="22"/>
          <w:lang w:eastAsia="ar-SA"/>
        </w:rPr>
      </w:pPr>
    </w:p>
    <w:p w:rsidR="0099421F" w:rsidRDefault="00000000">
      <w:pPr>
        <w:widowControl/>
        <w:jc w:val="center"/>
        <w:rPr>
          <w:b/>
          <w:sz w:val="22"/>
          <w:szCs w:val="22"/>
          <w:lang w:eastAsia="ar-SA"/>
        </w:rPr>
      </w:pPr>
      <w:r>
        <w:rPr>
          <w:b/>
          <w:sz w:val="22"/>
          <w:szCs w:val="22"/>
          <w:lang w:eastAsia="ar-SA"/>
        </w:rPr>
        <w:t>6. Sutarties galiojimas, vykdymas, vykdymo terminai</w:t>
      </w:r>
    </w:p>
    <w:p w:rsidR="0099421F" w:rsidRDefault="0099421F">
      <w:pPr>
        <w:widowControl/>
        <w:jc w:val="center"/>
        <w:rPr>
          <w:b/>
          <w:sz w:val="22"/>
          <w:szCs w:val="22"/>
          <w:lang w:eastAsia="ar-SA"/>
        </w:rPr>
      </w:pPr>
    </w:p>
    <w:p w:rsidR="0099421F" w:rsidRDefault="00000000">
      <w:pPr>
        <w:widowControl/>
        <w:shd w:val="clear" w:color="auto" w:fill="FFFFFF"/>
        <w:ind w:firstLine="709"/>
        <w:jc w:val="both"/>
        <w:rPr>
          <w:sz w:val="22"/>
          <w:szCs w:val="22"/>
          <w:lang w:eastAsia="ar-SA"/>
        </w:rPr>
      </w:pPr>
      <w:r>
        <w:rPr>
          <w:sz w:val="22"/>
          <w:szCs w:val="22"/>
        </w:rPr>
        <w:t xml:space="preserve">6.1. </w:t>
      </w:r>
      <w:r>
        <w:rPr>
          <w:sz w:val="22"/>
          <w:szCs w:val="22"/>
          <w:lang w:eastAsia="ar-SA"/>
        </w:rPr>
        <w:t>Sutartis įsigalioja nuo momento, kai Šalys ją pasirašo</w:t>
      </w:r>
      <w:r>
        <w:rPr>
          <w:sz w:val="22"/>
          <w:szCs w:val="22"/>
        </w:rPr>
        <w:t xml:space="preserve">. </w:t>
      </w:r>
      <w:r>
        <w:rPr>
          <w:sz w:val="22"/>
          <w:szCs w:val="22"/>
          <w:lang w:eastAsia="ar-SA"/>
        </w:rPr>
        <w:t>Sutartis galioja iki visiško Sutartyje numatytų įsipareigojimų įvykdymo arba ji nutraukiama teismo sprendimu ar Lietuvos Respublikoje galiojančiuose teisės aktuose ar šioje Sutartyje nustatytais atvejais.</w:t>
      </w:r>
    </w:p>
    <w:p w:rsidR="0099421F" w:rsidRDefault="00000000">
      <w:pPr>
        <w:widowControl/>
        <w:ind w:firstLine="709"/>
        <w:jc w:val="both"/>
        <w:rPr>
          <w:sz w:val="22"/>
          <w:szCs w:val="22"/>
        </w:rPr>
      </w:pPr>
      <w:r>
        <w:rPr>
          <w:sz w:val="22"/>
          <w:szCs w:val="22"/>
        </w:rPr>
        <w:t>6.2. Darbai turi būti atlikti pagal</w:t>
      </w:r>
      <w:r>
        <w:rPr>
          <w:rFonts w:eastAsia="Calibri"/>
          <w:sz w:val="22"/>
          <w:szCs w:val="22"/>
          <w:lang w:eastAsia="en-US"/>
        </w:rPr>
        <w:t xml:space="preserve"> </w:t>
      </w:r>
      <w:r>
        <w:rPr>
          <w:sz w:val="22"/>
          <w:szCs w:val="22"/>
        </w:rPr>
        <w:t>techninę specifikaciją, Statybos techninių reglamentų ir kitų teisės aktų, reglamentuojančių statybos veiklą (normų, taisyklių) reikalavimus.</w:t>
      </w:r>
    </w:p>
    <w:p w:rsidR="0099421F" w:rsidRDefault="00000000">
      <w:pPr>
        <w:widowControl/>
        <w:ind w:firstLine="709"/>
        <w:jc w:val="both"/>
        <w:rPr>
          <w:rFonts w:eastAsia="Calibri"/>
          <w:sz w:val="22"/>
          <w:szCs w:val="22"/>
          <w:lang w:val="en-US" w:eastAsia="en-US"/>
        </w:rPr>
      </w:pPr>
      <w:r>
        <w:rPr>
          <w:sz w:val="22"/>
          <w:szCs w:val="22"/>
        </w:rPr>
        <w:t>6.3.  Darbai  turi būti atlikti</w:t>
      </w:r>
      <w:r>
        <w:rPr>
          <w:b/>
          <w:bCs/>
          <w:sz w:val="22"/>
          <w:szCs w:val="22"/>
        </w:rPr>
        <w:t xml:space="preserve"> iki 2025 m. spalio 15 d.</w:t>
      </w:r>
      <w:r>
        <w:rPr>
          <w:rFonts w:eastAsia="Calibri"/>
          <w:sz w:val="22"/>
          <w:szCs w:val="22"/>
          <w:lang w:val="en-US" w:eastAsia="en-US"/>
        </w:rPr>
        <w:t xml:space="preserve">          </w:t>
      </w:r>
    </w:p>
    <w:p w:rsidR="0099421F" w:rsidRDefault="00000000">
      <w:pPr>
        <w:widowControl/>
        <w:ind w:firstLine="709"/>
        <w:jc w:val="both"/>
        <w:rPr>
          <w:sz w:val="22"/>
          <w:szCs w:val="22"/>
        </w:rPr>
      </w:pPr>
      <w:r>
        <w:rPr>
          <w:rFonts w:eastAsia="Calibri"/>
          <w:sz w:val="22"/>
          <w:szCs w:val="22"/>
          <w:lang w:eastAsia="en-US"/>
        </w:rPr>
        <w:lastRenderedPageBreak/>
        <w:t xml:space="preserve">6.4. Darbų pabaiga – darbai, </w:t>
      </w:r>
      <w:r>
        <w:rPr>
          <w:sz w:val="22"/>
          <w:szCs w:val="22"/>
        </w:rPr>
        <w:t>numatyti pirkimo dokumentuose bei Sutartyje, jos prieduose bei Šalių susitarimuose,</w:t>
      </w:r>
      <w:r>
        <w:rPr>
          <w:rFonts w:eastAsia="Calibri"/>
          <w:sz w:val="22"/>
          <w:szCs w:val="22"/>
          <w:lang w:eastAsia="en-US"/>
        </w:rPr>
        <w:t xml:space="preserve"> atlikti visa apimtimi ir tinkamai, </w:t>
      </w:r>
      <w:r>
        <w:rPr>
          <w:sz w:val="22"/>
          <w:szCs w:val="22"/>
        </w:rPr>
        <w:t xml:space="preserve">ištaisyti defektai bei Užsakovui yra perduoti visi su darbais ir jų užbaigimu susiję dokumentai, kuriuos privalo saugoti Užsakovas. </w:t>
      </w:r>
    </w:p>
    <w:p w:rsidR="0099421F" w:rsidRDefault="00000000">
      <w:pPr>
        <w:widowControl/>
        <w:ind w:firstLine="709"/>
        <w:jc w:val="both"/>
        <w:rPr>
          <w:rFonts w:eastAsia="Calibri"/>
          <w:sz w:val="22"/>
          <w:szCs w:val="22"/>
          <w:lang w:eastAsia="en-US"/>
        </w:rPr>
      </w:pPr>
      <w:r>
        <w:rPr>
          <w:rFonts w:eastAsia="Calibri"/>
          <w:sz w:val="22"/>
          <w:szCs w:val="22"/>
          <w:lang w:eastAsia="en-US"/>
        </w:rPr>
        <w:t>6.5. Atsiradus aplinkybėms, tokios kaip  oro sąlygos, trečiųjų asmenų veikimas/neveikimas,</w:t>
      </w:r>
      <w:r>
        <w:rPr>
          <w:sz w:val="22"/>
          <w:szCs w:val="22"/>
        </w:rPr>
        <w:t xml:space="preserve"> </w:t>
      </w:r>
      <w:r>
        <w:rPr>
          <w:rFonts w:eastAsia="Calibri"/>
          <w:sz w:val="22"/>
          <w:szCs w:val="22"/>
          <w:lang w:eastAsia="en-US"/>
        </w:rPr>
        <w:t xml:space="preserve">jeigu tai įtakoja statybos darbų vykdymą, ir </w:t>
      </w:r>
      <w:r>
        <w:rPr>
          <w:sz w:val="22"/>
          <w:szCs w:val="22"/>
          <w:lang w:eastAsia="en-US"/>
        </w:rPr>
        <w:t xml:space="preserve">kurios atsirado ne dėl  Rangovo kaltės </w:t>
      </w:r>
      <w:r>
        <w:rPr>
          <w:rFonts w:eastAsia="Calibri"/>
          <w:sz w:val="22"/>
          <w:szCs w:val="22"/>
          <w:lang w:eastAsia="en-US"/>
        </w:rPr>
        <w:t xml:space="preserve">darbų vykdymas gali būti sustabdomas laikotarpiui iki išnyks aplinkybės, trukdančios atlikti darbus. Darbų vykdymas, turi būti pratęstas  laikotarpiui, kuriam buvo sustabdyti darbai, bet ne ilgiau kaip 1 mėnesį. </w:t>
      </w:r>
    </w:p>
    <w:p w:rsidR="0099421F" w:rsidRDefault="00000000">
      <w:pPr>
        <w:widowControl/>
        <w:ind w:firstLine="709"/>
        <w:jc w:val="both"/>
        <w:rPr>
          <w:sz w:val="22"/>
          <w:szCs w:val="22"/>
          <w:lang w:eastAsia="ar-SA"/>
        </w:rPr>
      </w:pPr>
      <w:r>
        <w:rPr>
          <w:sz w:val="22"/>
          <w:szCs w:val="22"/>
          <w:lang w:eastAsia="ar-SA"/>
        </w:rPr>
        <w:t>6.6. Jei atsirado priežastys, dėl kurių darbų/Sutarties vykdymas tampa neįmanomas ir reikalingas darbų vykdymo stabdymas, Rangovas nedelsdamas raštu</w:t>
      </w:r>
      <w:r>
        <w:rPr>
          <w:sz w:val="22"/>
          <w:szCs w:val="22"/>
        </w:rPr>
        <w:t xml:space="preserve"> </w:t>
      </w:r>
      <w:r>
        <w:rPr>
          <w:sz w:val="22"/>
          <w:szCs w:val="22"/>
          <w:lang w:eastAsia="ar-SA"/>
        </w:rPr>
        <w:t>kreipiasi į Užsakovą, pateikdamas motyvuotą prašymą dėl darbų atlikimo termino stabdymo.</w:t>
      </w:r>
    </w:p>
    <w:p w:rsidR="0099421F" w:rsidRDefault="00000000">
      <w:pPr>
        <w:widowControl/>
        <w:ind w:firstLine="709"/>
        <w:jc w:val="both"/>
        <w:rPr>
          <w:sz w:val="22"/>
          <w:szCs w:val="22"/>
          <w:lang w:eastAsia="ar-SA"/>
        </w:rPr>
      </w:pPr>
      <w:r>
        <w:rPr>
          <w:sz w:val="22"/>
          <w:szCs w:val="22"/>
          <w:lang w:eastAsia="ar-SA"/>
        </w:rPr>
        <w:t>6.7. Darbų atlikimo termino sustabdymas ir atnaujinimas įforminami raštiškais šalių susitarimais.</w:t>
      </w:r>
    </w:p>
    <w:p w:rsidR="0099421F" w:rsidRDefault="00000000">
      <w:pPr>
        <w:widowControl/>
        <w:jc w:val="both"/>
        <w:rPr>
          <w:sz w:val="22"/>
          <w:szCs w:val="22"/>
          <w:lang w:eastAsia="ar-SA"/>
        </w:rPr>
      </w:pPr>
      <w:r>
        <w:rPr>
          <w:sz w:val="22"/>
          <w:szCs w:val="22"/>
          <w:lang w:eastAsia="ar-SA"/>
        </w:rPr>
        <w:t>6.8. Per 5 (penkias) dienas nuo pranešimo, numatyto Sutarties 6.6. punkte gavimo, Užsakovas parengia ir pasirašo susitarimą dėl darbų termino stabdymo arba pranešimu raštu informuoja Rangovą, kad darbų atlikimo terminas nebus stabdomas.</w:t>
      </w:r>
    </w:p>
    <w:p w:rsidR="0099421F" w:rsidRDefault="00000000">
      <w:pPr>
        <w:widowControl/>
        <w:jc w:val="both"/>
        <w:rPr>
          <w:sz w:val="22"/>
          <w:szCs w:val="22"/>
          <w:lang w:eastAsia="ar-SA"/>
        </w:rPr>
      </w:pPr>
      <w:r>
        <w:rPr>
          <w:sz w:val="22"/>
          <w:szCs w:val="22"/>
          <w:lang w:eastAsia="ar-SA"/>
        </w:rPr>
        <w:t>6.9. Jei bet kuri šios Sutarties nuostata tampa ar pripažįstama visiškai ar iš dalies negaliojanti, tai neturi įtakos kitų Sutarties nuostatų galiojimui.</w:t>
      </w:r>
    </w:p>
    <w:p w:rsidR="0099421F" w:rsidRDefault="00000000">
      <w:pPr>
        <w:widowControl/>
        <w:jc w:val="both"/>
        <w:rPr>
          <w:sz w:val="22"/>
          <w:szCs w:val="22"/>
          <w:lang w:eastAsia="ar-SA"/>
        </w:rPr>
      </w:pPr>
      <w:bookmarkStart w:id="6" w:name="_Hlk514920521"/>
      <w:r>
        <w:rPr>
          <w:sz w:val="22"/>
          <w:szCs w:val="22"/>
          <w:lang w:eastAsia="ar-SA"/>
        </w:rPr>
        <w:t>6.10. Sutarties galiojimo termino pabaiga neatleidžia Šalių nuo civilinės atsakomybės už Sutarties pažeidimą.</w:t>
      </w:r>
      <w:bookmarkEnd w:id="6"/>
    </w:p>
    <w:p w:rsidR="0099421F" w:rsidRDefault="0099421F">
      <w:pPr>
        <w:widowControl/>
        <w:tabs>
          <w:tab w:val="left" w:pos="900"/>
        </w:tabs>
        <w:ind w:firstLine="0"/>
        <w:jc w:val="center"/>
        <w:rPr>
          <w:b/>
          <w:sz w:val="22"/>
          <w:szCs w:val="22"/>
          <w:lang w:eastAsia="ar-SA"/>
        </w:rPr>
      </w:pPr>
    </w:p>
    <w:p w:rsidR="0099421F" w:rsidRDefault="00000000">
      <w:pPr>
        <w:widowControl/>
        <w:tabs>
          <w:tab w:val="left" w:pos="900"/>
        </w:tabs>
        <w:ind w:firstLine="0"/>
        <w:jc w:val="center"/>
        <w:rPr>
          <w:b/>
          <w:sz w:val="22"/>
          <w:szCs w:val="22"/>
          <w:lang w:eastAsia="ar-SA"/>
        </w:rPr>
      </w:pPr>
      <w:r>
        <w:rPr>
          <w:b/>
          <w:sz w:val="22"/>
          <w:szCs w:val="22"/>
          <w:lang w:eastAsia="ar-SA"/>
        </w:rPr>
        <w:t>7. Atsiskaitymų ir mokėjimų tvarka</w:t>
      </w:r>
    </w:p>
    <w:p w:rsidR="0099421F" w:rsidRDefault="0099421F">
      <w:pPr>
        <w:widowControl/>
        <w:tabs>
          <w:tab w:val="left" w:pos="900"/>
        </w:tabs>
        <w:ind w:firstLine="0"/>
        <w:jc w:val="center"/>
        <w:rPr>
          <w:b/>
          <w:sz w:val="22"/>
          <w:szCs w:val="22"/>
          <w:lang w:eastAsia="ar-SA"/>
        </w:rPr>
      </w:pPr>
    </w:p>
    <w:p w:rsidR="0099421F" w:rsidRDefault="00000000">
      <w:pPr>
        <w:widowControl/>
        <w:ind w:firstLine="709"/>
        <w:jc w:val="both"/>
        <w:rPr>
          <w:sz w:val="22"/>
          <w:szCs w:val="22"/>
        </w:rPr>
      </w:pPr>
      <w:r>
        <w:rPr>
          <w:sz w:val="22"/>
          <w:szCs w:val="22"/>
        </w:rPr>
        <w:t>7.1. Užsakovas visas mokėtinas lėšas moka pavedimu į Rangovo šioje Sutartyje nurodytą banko sąskaitą. Apmokėjimas laikomas įvykdytu, kai pinigai patenka į Rangovo nurodytą sąskaitą.</w:t>
      </w:r>
      <w:r>
        <w:rPr>
          <w:caps/>
          <w:sz w:val="22"/>
          <w:szCs w:val="22"/>
        </w:rPr>
        <w:t xml:space="preserve"> </w:t>
      </w:r>
      <w:r>
        <w:rPr>
          <w:sz w:val="22"/>
          <w:szCs w:val="22"/>
        </w:rPr>
        <w:t>Rangovas privalo raštu informuoti Užsakovą</w:t>
      </w:r>
      <w:r>
        <w:rPr>
          <w:caps/>
          <w:sz w:val="22"/>
          <w:szCs w:val="22"/>
        </w:rPr>
        <w:t xml:space="preserve"> </w:t>
      </w:r>
      <w:r>
        <w:rPr>
          <w:sz w:val="22"/>
          <w:szCs w:val="22"/>
        </w:rPr>
        <w:t xml:space="preserve">apie banko sąskaitos pasikeitimus. </w:t>
      </w:r>
    </w:p>
    <w:p w:rsidR="0099421F" w:rsidRDefault="00000000">
      <w:pPr>
        <w:widowControl/>
        <w:ind w:firstLine="709"/>
        <w:jc w:val="both"/>
        <w:rPr>
          <w:sz w:val="22"/>
          <w:szCs w:val="22"/>
        </w:rPr>
      </w:pPr>
      <w:r>
        <w:rPr>
          <w:sz w:val="22"/>
          <w:szCs w:val="22"/>
        </w:rPr>
        <w:t>7.2. Rangovas, pradėdamas atliktų darbų perdavimo procedūrą, Užsakovui pateikia atliktų darbų aktą (2 egzemplioriai). Tik su Užsakovu suderinus darbų perdavimo aktą, Rangovas Užsakovui galės pateikti sąskaitą faktūrą (2 egz.).</w:t>
      </w:r>
    </w:p>
    <w:p w:rsidR="0099421F" w:rsidRDefault="00000000">
      <w:pPr>
        <w:ind w:firstLine="709"/>
        <w:jc w:val="both"/>
        <w:rPr>
          <w:kern w:val="2"/>
          <w:sz w:val="22"/>
          <w:szCs w:val="22"/>
        </w:rPr>
      </w:pPr>
      <w:r>
        <w:rPr>
          <w:sz w:val="22"/>
          <w:szCs w:val="22"/>
        </w:rPr>
        <w:t xml:space="preserve">7.3. </w:t>
      </w:r>
      <w:r>
        <w:rPr>
          <w:kern w:val="2"/>
          <w:sz w:val="22"/>
          <w:szCs w:val="22"/>
        </w:rPr>
        <w:t>Atsižvelgiant į Sutarties pobūdį ir ypatumus, Šalys susitaria, kad už atliktus darbus Užsakovas sumoka Rangovui per 15 (penkiolika) kalendorinių dienų nuo dienos, kai Užsakovas pasirašo priėmimo-perdavimo aktą ir gauna PVM sąskaitą–faktūrą arba lygiavertį dokumentą. Tais atvejais, kai yra objektyviai pagrįsta, mokėjimai gali būti atidedami, bet ne ilgiau kaip 60 (šešiasdešimt) kalendorinių dienų nuo priėmimo-perdavimo akto pateikimo Užsakovui dienos.</w:t>
      </w:r>
    </w:p>
    <w:p w:rsidR="0099421F" w:rsidRDefault="00000000">
      <w:pPr>
        <w:widowControl/>
        <w:ind w:firstLine="709"/>
        <w:jc w:val="both"/>
        <w:rPr>
          <w:rFonts w:eastAsia="Calibri"/>
          <w:sz w:val="22"/>
          <w:szCs w:val="22"/>
          <w:lang w:eastAsia="ar-SA"/>
        </w:rPr>
      </w:pPr>
      <w:r>
        <w:rPr>
          <w:rFonts w:eastAsia="Calibri"/>
          <w:sz w:val="22"/>
          <w:szCs w:val="22"/>
          <w:lang w:eastAsia="ar-SA"/>
        </w:rPr>
        <w:t>7.4. Vykdant sutartį, PVM sąskaitos faktūros, sąskaitos faktūros turės būti teikiamos naudojantis informacinės sistemos „SABIS“ priemonėmis (https://sabis.nbfc.lt/).</w:t>
      </w:r>
    </w:p>
    <w:p w:rsidR="0099421F" w:rsidRDefault="00000000">
      <w:pPr>
        <w:widowControl/>
        <w:ind w:firstLine="709"/>
        <w:jc w:val="both"/>
        <w:rPr>
          <w:rFonts w:eastAsia="Calibri"/>
          <w:b/>
          <w:bCs/>
          <w:sz w:val="22"/>
          <w:szCs w:val="22"/>
          <w:lang w:eastAsia="ar-SA"/>
        </w:rPr>
      </w:pPr>
      <w:r>
        <w:rPr>
          <w:rFonts w:eastAsia="Calibri"/>
          <w:b/>
          <w:bCs/>
          <w:sz w:val="22"/>
          <w:szCs w:val="22"/>
          <w:lang w:eastAsia="ar-SA"/>
        </w:rPr>
        <w:t xml:space="preserve"> </w:t>
      </w:r>
    </w:p>
    <w:p w:rsidR="0099421F" w:rsidRDefault="0099421F">
      <w:pPr>
        <w:widowControl/>
        <w:tabs>
          <w:tab w:val="left" w:pos="284"/>
        </w:tabs>
        <w:jc w:val="center"/>
        <w:rPr>
          <w:b/>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8. Sutarties dokumentų keitimo įforminimas</w:t>
      </w:r>
    </w:p>
    <w:p w:rsidR="0099421F" w:rsidRDefault="0099421F">
      <w:pPr>
        <w:widowControl/>
        <w:ind w:left="720" w:firstLine="0"/>
        <w:jc w:val="center"/>
        <w:rPr>
          <w:b/>
          <w:sz w:val="22"/>
          <w:szCs w:val="22"/>
          <w:lang w:eastAsia="ar-SA"/>
        </w:rPr>
      </w:pPr>
    </w:p>
    <w:p w:rsidR="0099421F" w:rsidRDefault="00000000">
      <w:pPr>
        <w:widowControl/>
        <w:ind w:firstLine="709"/>
        <w:jc w:val="both"/>
        <w:rPr>
          <w:sz w:val="22"/>
          <w:szCs w:val="22"/>
        </w:rPr>
      </w:pPr>
      <w:r>
        <w:rPr>
          <w:sz w:val="22"/>
          <w:szCs w:val="22"/>
        </w:rPr>
        <w:t>8.1. Sutarties sąlygos pirkimo Sutarties galiojimo laikotarpiu keičiamos Viešųjų pirkimų įstatymo 89 straipsnio nustatyta tvarka.</w:t>
      </w:r>
    </w:p>
    <w:p w:rsidR="0099421F" w:rsidRDefault="00000000">
      <w:pPr>
        <w:tabs>
          <w:tab w:val="left" w:pos="900"/>
        </w:tabs>
        <w:ind w:firstLine="709"/>
        <w:jc w:val="both"/>
        <w:rPr>
          <w:sz w:val="22"/>
          <w:szCs w:val="22"/>
          <w:lang w:eastAsia="ar-SA"/>
        </w:rPr>
      </w:pPr>
      <w:r>
        <w:rPr>
          <w:sz w:val="22"/>
          <w:szCs w:val="22"/>
          <w:lang w:eastAsia="ar-SA"/>
        </w:rPr>
        <w:t xml:space="preserve">8.2. Visi Sutarties keitimai įforminami raštišku visų Šalių susitarimu. </w:t>
      </w:r>
    </w:p>
    <w:p w:rsidR="0099421F" w:rsidRDefault="0099421F">
      <w:pPr>
        <w:widowControl/>
        <w:ind w:firstLine="709"/>
        <w:jc w:val="both"/>
        <w:rPr>
          <w:strike/>
          <w:sz w:val="22"/>
          <w:szCs w:val="22"/>
        </w:rPr>
      </w:pPr>
    </w:p>
    <w:p w:rsidR="0099421F" w:rsidRDefault="00000000">
      <w:pPr>
        <w:widowControl/>
        <w:ind w:firstLine="709"/>
        <w:jc w:val="center"/>
        <w:rPr>
          <w:b/>
          <w:sz w:val="22"/>
          <w:szCs w:val="22"/>
        </w:rPr>
      </w:pPr>
      <w:r>
        <w:rPr>
          <w:b/>
          <w:sz w:val="22"/>
          <w:szCs w:val="22"/>
        </w:rPr>
        <w:t>9. Subrangovų keitimo ir naujų subrangovų pasitelkimo tvarka</w:t>
      </w:r>
    </w:p>
    <w:p w:rsidR="0099421F" w:rsidRDefault="0099421F">
      <w:pPr>
        <w:widowControl/>
        <w:ind w:firstLine="709"/>
        <w:jc w:val="center"/>
        <w:rPr>
          <w:b/>
          <w:sz w:val="22"/>
          <w:szCs w:val="22"/>
        </w:rPr>
      </w:pPr>
    </w:p>
    <w:p w:rsidR="0099421F" w:rsidRDefault="00000000">
      <w:pPr>
        <w:widowControl/>
        <w:ind w:firstLine="709"/>
        <w:jc w:val="both"/>
        <w:rPr>
          <w:sz w:val="22"/>
          <w:szCs w:val="22"/>
        </w:rPr>
      </w:pPr>
      <w:r>
        <w:rPr>
          <w:sz w:val="22"/>
          <w:szCs w:val="22"/>
        </w:rPr>
        <w:t xml:space="preserve">9.1. Sutarties įgyvendinimo metu Rangovas, norėdamas pakeisti subrangovą kitu subrangovu, turi pateikti Užsakovui rašytinį prašymą, nurodydamas tokio keitimo priežastis ir turi gauti Užsakovo raštišką sutikimą. Subrangovai keičiami atitinkančiais pirkimo sąlygose subrangovams keliamiems kvalifikacijos reikalavimams, jei: </w:t>
      </w:r>
    </w:p>
    <w:p w:rsidR="0099421F" w:rsidRDefault="00000000">
      <w:pPr>
        <w:widowControl/>
        <w:ind w:firstLine="709"/>
        <w:jc w:val="both"/>
        <w:rPr>
          <w:sz w:val="22"/>
          <w:szCs w:val="22"/>
        </w:rPr>
      </w:pPr>
      <w:r>
        <w:rPr>
          <w:sz w:val="22"/>
          <w:szCs w:val="22"/>
        </w:rPr>
        <w:t>9.1.1. subrangovas netinkamai vykdo ar atsisako vykdyti įsipareigojimus Rangovui (Užsakovas, gavęs statinio statybos priežiūrą vykdančių asmenų informaciją apie netinkamą statybos darbų vykdymą, tai pat turi teisę pareikalauti Rangovą pakeisti subrangovą);</w:t>
      </w:r>
    </w:p>
    <w:p w:rsidR="0099421F" w:rsidRDefault="00000000">
      <w:pPr>
        <w:widowControl/>
        <w:ind w:firstLine="709"/>
        <w:jc w:val="both"/>
        <w:rPr>
          <w:sz w:val="22"/>
          <w:szCs w:val="22"/>
        </w:rPr>
      </w:pPr>
      <w:r>
        <w:rPr>
          <w:sz w:val="22"/>
          <w:szCs w:val="22"/>
        </w:rPr>
        <w:t>9.1.2. Sutarties vykdymo metu nustojo galioti subrangovo kvalifikaciją įrodantys dokumentai ir subrangovas nepratęsė jų galiojimo;</w:t>
      </w:r>
    </w:p>
    <w:p w:rsidR="0099421F" w:rsidRDefault="00000000">
      <w:pPr>
        <w:widowControl/>
        <w:ind w:firstLine="709"/>
        <w:jc w:val="both"/>
        <w:rPr>
          <w:sz w:val="22"/>
          <w:szCs w:val="22"/>
        </w:rPr>
      </w:pPr>
      <w:r>
        <w:rPr>
          <w:sz w:val="22"/>
          <w:szCs w:val="22"/>
        </w:rPr>
        <w:t>9.1.3. subrangovui bankrutavus, ar nutraukus veiklą, dėl kurios Rangovas jį buvo pasitelkęs daliai Sutartyje numatytų darbų atlikti.</w:t>
      </w:r>
    </w:p>
    <w:p w:rsidR="0099421F" w:rsidRDefault="00000000">
      <w:pPr>
        <w:widowControl/>
        <w:ind w:firstLine="709"/>
        <w:jc w:val="both"/>
        <w:rPr>
          <w:sz w:val="22"/>
          <w:szCs w:val="22"/>
        </w:rPr>
      </w:pPr>
      <w:r>
        <w:rPr>
          <w:sz w:val="22"/>
          <w:szCs w:val="22"/>
        </w:rPr>
        <w:t xml:space="preserve">9.2. Jei vykdant Sutartį paaiškėja, kad Rangovui trūksta pajėgumų tinkamai ir laiku įvykdyti Sutartį ar atlikti konkretų darbą, Rangovas gali pasitelkti papildomus subrangovus. Rangovas turi </w:t>
      </w:r>
      <w:r>
        <w:rPr>
          <w:sz w:val="22"/>
          <w:szCs w:val="22"/>
        </w:rPr>
        <w:lastRenderedPageBreak/>
        <w:t>pateikti Užsakovui rašytinį prašymą pasitelkti naują subrangovą, nurodydamas priežastis ir konkrečius darbus, kuriuos atliks naujas subrangovas bei turi gauti Užsakovo raštišką sutikimą.</w:t>
      </w:r>
    </w:p>
    <w:p w:rsidR="0099421F" w:rsidRDefault="0099421F">
      <w:pPr>
        <w:widowControl/>
        <w:ind w:firstLine="709"/>
        <w:jc w:val="both"/>
        <w:rPr>
          <w:sz w:val="22"/>
          <w:szCs w:val="22"/>
        </w:rPr>
      </w:pPr>
    </w:p>
    <w:p w:rsidR="0099421F" w:rsidRDefault="00000000">
      <w:pPr>
        <w:widowControl/>
        <w:ind w:left="720" w:firstLine="0"/>
        <w:jc w:val="center"/>
        <w:rPr>
          <w:b/>
          <w:sz w:val="22"/>
          <w:szCs w:val="22"/>
          <w:lang w:eastAsia="ar-SA"/>
        </w:rPr>
      </w:pPr>
      <w:r>
        <w:rPr>
          <w:b/>
          <w:sz w:val="22"/>
          <w:szCs w:val="22"/>
          <w:lang w:eastAsia="ar-SA"/>
        </w:rPr>
        <w:t>10. Informacijos naudojimas ir konfidencialumas</w:t>
      </w:r>
    </w:p>
    <w:p w:rsidR="0099421F" w:rsidRDefault="0099421F">
      <w:pPr>
        <w:widowControl/>
        <w:ind w:left="720" w:firstLine="0"/>
        <w:jc w:val="center"/>
        <w:rPr>
          <w:b/>
          <w:sz w:val="22"/>
          <w:szCs w:val="22"/>
          <w:lang w:eastAsia="ar-SA"/>
        </w:rPr>
      </w:pPr>
    </w:p>
    <w:p w:rsidR="0099421F" w:rsidRDefault="00000000">
      <w:pPr>
        <w:widowControl/>
        <w:tabs>
          <w:tab w:val="left" w:pos="1134"/>
        </w:tabs>
        <w:ind w:firstLine="709"/>
        <w:jc w:val="both"/>
        <w:rPr>
          <w:sz w:val="22"/>
          <w:szCs w:val="22"/>
          <w:lang w:eastAsia="ar-SA"/>
        </w:rPr>
      </w:pPr>
      <w:r>
        <w:rPr>
          <w:sz w:val="22"/>
          <w:szCs w:val="22"/>
          <w:lang w:eastAsia="ar-SA"/>
        </w:rPr>
        <w:t>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 bei kai to reikalauja Lietuvos Respublikoje galiojantys teisės aktai.</w:t>
      </w:r>
    </w:p>
    <w:p w:rsidR="0099421F" w:rsidRDefault="00000000">
      <w:pPr>
        <w:tabs>
          <w:tab w:val="left" w:pos="502"/>
          <w:tab w:val="left" w:pos="1134"/>
        </w:tabs>
        <w:ind w:firstLine="709"/>
        <w:jc w:val="both"/>
        <w:rPr>
          <w:sz w:val="22"/>
          <w:szCs w:val="22"/>
          <w:lang w:eastAsia="ar-SA"/>
        </w:rPr>
      </w:pPr>
      <w:r>
        <w:rPr>
          <w:sz w:val="22"/>
          <w:szCs w:val="22"/>
          <w:lang w:eastAsia="ar-SA"/>
        </w:rPr>
        <w:t>10.2. Sutarties 10.1 punkte įtvirtinta nuostata galioja trejus metus po šios Sutarties nutraukimo ar pasibaigimo.</w:t>
      </w:r>
    </w:p>
    <w:p w:rsidR="0099421F" w:rsidRDefault="00000000">
      <w:pPr>
        <w:widowControl/>
        <w:tabs>
          <w:tab w:val="left" w:pos="1134"/>
        </w:tabs>
        <w:ind w:firstLine="709"/>
        <w:jc w:val="both"/>
        <w:rPr>
          <w:sz w:val="22"/>
          <w:szCs w:val="22"/>
          <w:lang w:eastAsia="ar-SA"/>
        </w:rPr>
      </w:pPr>
      <w:r>
        <w:rPr>
          <w:sz w:val="22"/>
          <w:szCs w:val="22"/>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jų darbuotojai laikytųsi šio punkto reikalavimų. </w:t>
      </w:r>
    </w:p>
    <w:p w:rsidR="0099421F" w:rsidRDefault="00000000">
      <w:pPr>
        <w:widowControl/>
        <w:tabs>
          <w:tab w:val="left" w:pos="1134"/>
        </w:tabs>
        <w:ind w:firstLine="709"/>
        <w:jc w:val="both"/>
        <w:rPr>
          <w:sz w:val="22"/>
          <w:szCs w:val="22"/>
          <w:lang w:eastAsia="ar-SA"/>
        </w:rPr>
      </w:pPr>
      <w:r>
        <w:rPr>
          <w:sz w:val="22"/>
          <w:szCs w:val="22"/>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rsidR="0099421F" w:rsidRDefault="00000000">
      <w:pPr>
        <w:widowControl/>
        <w:tabs>
          <w:tab w:val="left" w:pos="1134"/>
        </w:tabs>
        <w:ind w:firstLine="709"/>
        <w:jc w:val="both"/>
        <w:rPr>
          <w:sz w:val="22"/>
          <w:szCs w:val="22"/>
          <w:lang w:eastAsia="ar-SA"/>
        </w:rPr>
      </w:pPr>
      <w:r>
        <w:rPr>
          <w:sz w:val="22"/>
          <w:szCs w:val="22"/>
          <w:lang w:eastAsia="ar-SA"/>
        </w:rPr>
        <w:t>10.5. Savo atsakomybių ribose kiekviena Šalis privalo užtikrinti, kad būtų laikomasi Lietuvos Respublikos teisės aktų, reglamentuojančių valstybės, tarnybos ar komercines paslaptis bei duomenų apsaugą.</w:t>
      </w:r>
    </w:p>
    <w:p w:rsidR="0099421F" w:rsidRDefault="0099421F">
      <w:pPr>
        <w:widowControl/>
        <w:tabs>
          <w:tab w:val="left" w:pos="1134"/>
        </w:tabs>
        <w:jc w:val="both"/>
        <w:rPr>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11. Teisių ir pareigų perleidimas</w:t>
      </w:r>
    </w:p>
    <w:p w:rsidR="0099421F" w:rsidRDefault="0099421F">
      <w:pPr>
        <w:widowControl/>
        <w:ind w:left="720" w:firstLine="0"/>
        <w:jc w:val="center"/>
        <w:rPr>
          <w:b/>
          <w:sz w:val="22"/>
          <w:szCs w:val="22"/>
          <w:lang w:eastAsia="ar-SA"/>
        </w:rPr>
      </w:pPr>
    </w:p>
    <w:p w:rsidR="0099421F" w:rsidRDefault="00000000">
      <w:pPr>
        <w:widowControl/>
        <w:jc w:val="both"/>
        <w:rPr>
          <w:sz w:val="22"/>
          <w:szCs w:val="22"/>
          <w:lang w:eastAsia="ar-SA"/>
        </w:rPr>
      </w:pPr>
      <w:r>
        <w:rPr>
          <w:sz w:val="22"/>
          <w:szCs w:val="22"/>
          <w:lang w:eastAsia="ar-SA"/>
        </w:rPr>
        <w:t xml:space="preserve">11.1. Rangovas negali perleisti visų ar dalies savo įsipareigojimų pagal šią Sutartį be išankstinio raštiško Užsakovo sutikimo. </w:t>
      </w:r>
    </w:p>
    <w:p w:rsidR="0099421F" w:rsidRDefault="00000000">
      <w:pPr>
        <w:widowControl/>
        <w:jc w:val="both"/>
        <w:rPr>
          <w:sz w:val="22"/>
          <w:szCs w:val="22"/>
          <w:lang w:eastAsia="ar-SA"/>
        </w:rPr>
      </w:pPr>
      <w:r>
        <w:rPr>
          <w:sz w:val="22"/>
          <w:szCs w:val="22"/>
          <w:lang w:eastAsia="ar-SA"/>
        </w:rPr>
        <w:t xml:space="preserve">11.2. Užsakovui turi būti nedelsiant pranešta apie bet kokius esminius Rangovo asmens (pvz. restruktūrizacija, veiklos sustabdymas, panaikinimas ir pan.) pasikeitimus, patvirtinant, kad prielaidos, būtinos Sutarčiai įvykdyti, nenustojo galioti. </w:t>
      </w:r>
    </w:p>
    <w:p w:rsidR="0099421F" w:rsidRDefault="0099421F">
      <w:pPr>
        <w:widowControl/>
        <w:jc w:val="both"/>
        <w:rPr>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12. Šalių atsakomybė</w:t>
      </w:r>
    </w:p>
    <w:p w:rsidR="0099421F" w:rsidRDefault="0099421F">
      <w:pPr>
        <w:widowControl/>
        <w:ind w:left="720" w:firstLine="0"/>
        <w:jc w:val="center"/>
        <w:rPr>
          <w:b/>
          <w:sz w:val="22"/>
          <w:szCs w:val="22"/>
          <w:lang w:eastAsia="ar-SA"/>
        </w:rPr>
      </w:pPr>
    </w:p>
    <w:p w:rsidR="0099421F" w:rsidRDefault="00000000">
      <w:pPr>
        <w:widowControl/>
        <w:ind w:firstLine="709"/>
        <w:jc w:val="both"/>
        <w:rPr>
          <w:bCs/>
          <w:sz w:val="22"/>
          <w:szCs w:val="22"/>
          <w:lang w:eastAsia="en-US"/>
        </w:rPr>
      </w:pPr>
      <w:r>
        <w:rPr>
          <w:bCs/>
          <w:sz w:val="22"/>
          <w:szCs w:val="22"/>
          <w:lang w:eastAsia="en-US"/>
        </w:rPr>
        <w:t xml:space="preserve">12.1. Šalys neatšaukiamai pripažįsta, kad Sutartyje numatyti netesybų dydžiai, jų sumokėjimo tvarka yra teisingi, ekonomiškai įvertinti.  Taip pat Šalims yra žinoma, jog Darbų atlikimo terminas pagal Sutartyje, Grafike numatytus terminus, turi esminę reikšmę Sutarties įgyvendinimui bei </w:t>
      </w:r>
      <w:r>
        <w:rPr>
          <w:rFonts w:eastAsia="Calibri"/>
          <w:bCs/>
          <w:sz w:val="22"/>
          <w:szCs w:val="22"/>
          <w:lang w:eastAsia="en-US"/>
        </w:rPr>
        <w:t>svarbus Užsakovui</w:t>
      </w:r>
      <w:r>
        <w:rPr>
          <w:rFonts w:eastAsia="Calibri"/>
          <w:bCs/>
          <w:sz w:val="22"/>
          <w:szCs w:val="22"/>
        </w:rPr>
        <w:t xml:space="preserve"> jo nuolatinių funkcijų vykdymui.</w:t>
      </w:r>
    </w:p>
    <w:p w:rsidR="0099421F" w:rsidRDefault="00000000">
      <w:pPr>
        <w:widowControl/>
        <w:tabs>
          <w:tab w:val="left" w:pos="680"/>
        </w:tabs>
        <w:ind w:firstLine="680"/>
        <w:jc w:val="both"/>
        <w:rPr>
          <w:sz w:val="22"/>
          <w:szCs w:val="22"/>
        </w:rPr>
      </w:pPr>
      <w:r>
        <w:rPr>
          <w:sz w:val="22"/>
          <w:szCs w:val="22"/>
        </w:rPr>
        <w:t xml:space="preserve">12.2. </w:t>
      </w:r>
      <w:r>
        <w:rPr>
          <w:bCs/>
          <w:sz w:val="22"/>
          <w:szCs w:val="22"/>
        </w:rPr>
        <w:t>Už netinkamą savo pareigų ir prisiimtų įsipareigojimų vykdymą Rangovas moka Užsakovui netesybas</w:t>
      </w:r>
      <w:r>
        <w:rPr>
          <w:sz w:val="22"/>
          <w:szCs w:val="22"/>
        </w:rPr>
        <w:t>:</w:t>
      </w:r>
    </w:p>
    <w:p w:rsidR="0099421F" w:rsidRDefault="00000000">
      <w:pPr>
        <w:shd w:val="clear" w:color="auto" w:fill="FFFFFF"/>
        <w:tabs>
          <w:tab w:val="left" w:pos="993"/>
        </w:tabs>
        <w:ind w:firstLine="709"/>
        <w:jc w:val="both"/>
        <w:rPr>
          <w:rFonts w:eastAsia="Calibri"/>
          <w:sz w:val="22"/>
          <w:szCs w:val="22"/>
        </w:rPr>
      </w:pPr>
      <w:r>
        <w:rPr>
          <w:sz w:val="22"/>
          <w:szCs w:val="22"/>
        </w:rPr>
        <w:t xml:space="preserve">12.2.1. jei Rangovas dėl savo kaltės nevykdo darbų pagal Grafiką, Užsakovas turi teisę be oficialaus įspėjimo ir nesumažindamas kitų savo teisių gynimo būdų pradėti skaičiuoti 0,04 % (keturių šimtųjų proc.) delspinigius nuo visos Sutarties su PVM kainos už kiekvieną termino praleidimo dieną iki visiško įsipareigojimų įvykdymo. </w:t>
      </w:r>
      <w:r>
        <w:rPr>
          <w:rFonts w:eastAsia="Calibri"/>
          <w:sz w:val="22"/>
          <w:szCs w:val="22"/>
        </w:rPr>
        <w:t>Maksimalią delspinigių skaičiavimo ribą nustatant 20 (dvidešimt) procentų, skaičiuojamų nuo</w:t>
      </w:r>
      <w:r>
        <w:rPr>
          <w:rFonts w:eastAsia="Calibri"/>
          <w:i/>
          <w:sz w:val="22"/>
          <w:szCs w:val="22"/>
        </w:rPr>
        <w:t xml:space="preserve"> </w:t>
      </w:r>
      <w:r>
        <w:rPr>
          <w:rFonts w:eastAsia="Calibri"/>
          <w:sz w:val="22"/>
          <w:szCs w:val="22"/>
        </w:rPr>
        <w:t>Sutarties kainos, neįskaitant PVM, jei jis Sutarčiai taikomas.</w:t>
      </w:r>
    </w:p>
    <w:p w:rsidR="0099421F" w:rsidRDefault="00000000">
      <w:pPr>
        <w:widowControl/>
        <w:tabs>
          <w:tab w:val="left" w:pos="680"/>
        </w:tabs>
        <w:ind w:firstLine="680"/>
        <w:jc w:val="both"/>
        <w:rPr>
          <w:sz w:val="22"/>
          <w:szCs w:val="22"/>
        </w:rPr>
      </w:pPr>
      <w:r>
        <w:rPr>
          <w:sz w:val="22"/>
          <w:szCs w:val="22"/>
        </w:rPr>
        <w:t xml:space="preserve">12.2.2. jei Rangovas dėl savo kaltės, neatliks Darbų iki spalio 15 d. nuo Darbų pradžios, kuri numatyta Sutarties 2.3 punkte, </w:t>
      </w:r>
      <w:r>
        <w:rPr>
          <w:sz w:val="22"/>
          <w:szCs w:val="22"/>
          <w:u w:val="single"/>
        </w:rPr>
        <w:t>nesant aplinkybių numatytų Sutarties 6.5 punkte</w:t>
      </w:r>
      <w:r>
        <w:rPr>
          <w:sz w:val="22"/>
          <w:szCs w:val="22"/>
        </w:rPr>
        <w:t>, Užsakovas įgys teisę vienašališkai nutraukti sutartį dėl esminio Sutarties pažeidimo, vadovaudamasis Sutarties 13.2 punktu, bei pasinaudoti sutarties įvykdymo užtikrinimu.</w:t>
      </w:r>
    </w:p>
    <w:p w:rsidR="0099421F" w:rsidRDefault="00000000">
      <w:pPr>
        <w:widowControl/>
        <w:tabs>
          <w:tab w:val="left" w:pos="1985"/>
        </w:tabs>
        <w:ind w:firstLine="709"/>
        <w:jc w:val="both"/>
        <w:rPr>
          <w:sz w:val="22"/>
          <w:szCs w:val="22"/>
        </w:rPr>
      </w:pPr>
      <w:r>
        <w:rPr>
          <w:sz w:val="22"/>
          <w:szCs w:val="22"/>
        </w:rPr>
        <w:t>12.3. Delspinigius  Rangovas privalo sumokėti per 5 darbo dienas, nuo Užsakovo pranešimo apie priskaičiuotus delspinigius gavimo dienos. Rangovui nesumokėjus priskaičiuotą  delspinigių sumą, Užsakovas delspinigius gali išskaičiuoti iš Rangovui priklausančių mokėjimų už atliktus darbus. Delspinigių sumokėjimas neatleidžia Rangovo nuo Sutarties įsipareigojimų vykdymo.</w:t>
      </w:r>
    </w:p>
    <w:p w:rsidR="0099421F" w:rsidRDefault="00000000">
      <w:pPr>
        <w:widowControl/>
        <w:tabs>
          <w:tab w:val="left" w:pos="1276"/>
        </w:tabs>
        <w:ind w:firstLine="709"/>
        <w:jc w:val="both"/>
        <w:rPr>
          <w:sz w:val="22"/>
          <w:szCs w:val="22"/>
        </w:rPr>
      </w:pPr>
      <w:r>
        <w:rPr>
          <w:sz w:val="22"/>
          <w:szCs w:val="22"/>
        </w:rPr>
        <w:t xml:space="preserve">12.4. Jei Užsakovas įgijo teisę reikalauti delspinigius, jis gali: </w:t>
      </w:r>
    </w:p>
    <w:p w:rsidR="0099421F" w:rsidRDefault="00000000">
      <w:pPr>
        <w:widowControl/>
        <w:tabs>
          <w:tab w:val="left" w:pos="1276"/>
        </w:tabs>
        <w:ind w:firstLine="709"/>
        <w:jc w:val="both"/>
        <w:rPr>
          <w:sz w:val="22"/>
          <w:szCs w:val="22"/>
        </w:rPr>
      </w:pPr>
      <w:r>
        <w:rPr>
          <w:sz w:val="22"/>
          <w:szCs w:val="22"/>
        </w:rPr>
        <w:lastRenderedPageBreak/>
        <w:t xml:space="preserve">12.4.1. išieškoti delspinigių sumas; </w:t>
      </w:r>
    </w:p>
    <w:p w:rsidR="0099421F" w:rsidRDefault="00000000">
      <w:pPr>
        <w:widowControl/>
        <w:tabs>
          <w:tab w:val="left" w:pos="1276"/>
        </w:tabs>
        <w:ind w:firstLine="709"/>
        <w:jc w:val="both"/>
        <w:rPr>
          <w:sz w:val="22"/>
          <w:szCs w:val="22"/>
        </w:rPr>
      </w:pPr>
      <w:r>
        <w:rPr>
          <w:sz w:val="22"/>
          <w:szCs w:val="22"/>
        </w:rPr>
        <w:t xml:space="preserve">12.4.2. nutraukti Sutartį – šiuo atveju Rangovui nepriklauso jokia kompensacija; </w:t>
      </w:r>
    </w:p>
    <w:p w:rsidR="0099421F" w:rsidRDefault="00000000">
      <w:pPr>
        <w:widowControl/>
        <w:tabs>
          <w:tab w:val="left" w:pos="1276"/>
        </w:tabs>
        <w:ind w:firstLine="709"/>
        <w:jc w:val="both"/>
        <w:rPr>
          <w:sz w:val="22"/>
          <w:szCs w:val="22"/>
        </w:rPr>
      </w:pPr>
      <w:r>
        <w:rPr>
          <w:sz w:val="22"/>
          <w:szCs w:val="22"/>
        </w:rPr>
        <w:t xml:space="preserve">12.4.3. pasinaudoti Sutarties įvykdymo užtikrinimu. </w:t>
      </w:r>
    </w:p>
    <w:p w:rsidR="0099421F" w:rsidRDefault="00000000">
      <w:pPr>
        <w:widowControl/>
        <w:tabs>
          <w:tab w:val="left" w:pos="1276"/>
        </w:tabs>
        <w:ind w:firstLine="709"/>
        <w:jc w:val="both"/>
        <w:rPr>
          <w:sz w:val="22"/>
          <w:szCs w:val="22"/>
        </w:rPr>
      </w:pPr>
      <w:r>
        <w:rPr>
          <w:sz w:val="22"/>
          <w:szCs w:val="22"/>
        </w:rPr>
        <w:t>12.5. Rangovas privalo atlyginti dėl jo kaltės patirtus nuostolius ir papildomas išlaidas.</w:t>
      </w:r>
    </w:p>
    <w:p w:rsidR="0099421F" w:rsidRDefault="00000000">
      <w:pPr>
        <w:shd w:val="clear" w:color="auto" w:fill="FFFFFF"/>
        <w:tabs>
          <w:tab w:val="left" w:pos="993"/>
        </w:tabs>
        <w:ind w:firstLine="709"/>
        <w:jc w:val="both"/>
        <w:rPr>
          <w:rFonts w:eastAsia="Calibri"/>
          <w:sz w:val="22"/>
          <w:szCs w:val="22"/>
        </w:rPr>
      </w:pPr>
      <w:r>
        <w:rPr>
          <w:sz w:val="22"/>
          <w:szCs w:val="22"/>
        </w:rPr>
        <w:t>12.6. Jei Užsakovas dėl savo kaltės neatlieka apmokėjimo Sutartyje nurodytais terminais, Rangovui raštu pareikalavus, Užsakovas moka Rangovui 0,04 % (keturių šimtųjų proc.) delspinigius nuo neapmokėtos sumos už laiku, tinkamai, faktiškai atliktus ir užaktuotus Darbus už kiekvieną uždelstą dieną.</w:t>
      </w:r>
      <w:r>
        <w:rPr>
          <w:rFonts w:eastAsia="Calibri"/>
          <w:sz w:val="22"/>
          <w:szCs w:val="22"/>
        </w:rPr>
        <w:t xml:space="preserve"> Maksimalią delspinigių skaičiavimo ribą nustatant 20 (dvidešimt) procentų, skaičiuojamų nuo</w:t>
      </w:r>
      <w:r>
        <w:rPr>
          <w:rFonts w:eastAsia="Calibri"/>
          <w:i/>
          <w:sz w:val="22"/>
          <w:szCs w:val="22"/>
        </w:rPr>
        <w:t xml:space="preserve"> </w:t>
      </w:r>
      <w:r>
        <w:rPr>
          <w:rFonts w:eastAsia="Calibri"/>
          <w:sz w:val="22"/>
          <w:szCs w:val="22"/>
        </w:rPr>
        <w:t>Sutarties kainos, neįskaitant PVM, jei jis Sutarčiai taikomas.</w:t>
      </w:r>
    </w:p>
    <w:p w:rsidR="0099421F" w:rsidRDefault="00000000">
      <w:pPr>
        <w:widowControl/>
        <w:jc w:val="both"/>
        <w:rPr>
          <w:sz w:val="22"/>
          <w:szCs w:val="22"/>
          <w:lang w:eastAsia="ar-SA"/>
        </w:rPr>
      </w:pPr>
      <w:r>
        <w:rPr>
          <w:sz w:val="22"/>
          <w:szCs w:val="22"/>
          <w:lang w:eastAsia="ar-SA"/>
        </w:rPr>
        <w:t>12.7. Jei kuri nors Sutarties Šalis nevykdo arba netinkamai vykdo savo įsipareigojimus pagal Sutartį, ji pažeidžia Sutartį.</w:t>
      </w:r>
    </w:p>
    <w:p w:rsidR="0099421F" w:rsidRDefault="00000000">
      <w:pPr>
        <w:widowControl/>
        <w:jc w:val="both"/>
        <w:rPr>
          <w:sz w:val="22"/>
          <w:szCs w:val="22"/>
          <w:lang w:eastAsia="ar-SA"/>
        </w:rPr>
      </w:pPr>
      <w:r>
        <w:rPr>
          <w:sz w:val="22"/>
          <w:szCs w:val="22"/>
          <w:lang w:eastAsia="ar-SA"/>
        </w:rPr>
        <w:t>12.8. Vienai kuriai nors Sutarties Šaliai pažeidus Sutartį, nukentėjusioji Šalis turi teisę:</w:t>
      </w:r>
    </w:p>
    <w:p w:rsidR="0099421F" w:rsidRDefault="00000000">
      <w:pPr>
        <w:widowControl/>
        <w:tabs>
          <w:tab w:val="left" w:pos="0"/>
          <w:tab w:val="left" w:pos="1152"/>
        </w:tabs>
        <w:ind w:left="720" w:firstLine="0"/>
        <w:jc w:val="both"/>
        <w:rPr>
          <w:sz w:val="22"/>
          <w:szCs w:val="22"/>
          <w:lang w:eastAsia="ar-SA"/>
        </w:rPr>
      </w:pPr>
      <w:r>
        <w:rPr>
          <w:sz w:val="22"/>
          <w:szCs w:val="22"/>
          <w:lang w:eastAsia="ar-SA"/>
        </w:rPr>
        <w:t>12.8.1. reikalauti Sutartį pažeidusios Šalies vykdyti sutartinius įsipareigojimus;</w:t>
      </w:r>
    </w:p>
    <w:p w:rsidR="0099421F" w:rsidRDefault="00000000">
      <w:pPr>
        <w:widowControl/>
        <w:tabs>
          <w:tab w:val="left" w:pos="0"/>
          <w:tab w:val="left" w:pos="1152"/>
        </w:tabs>
        <w:ind w:left="720" w:firstLine="0"/>
        <w:jc w:val="both"/>
        <w:rPr>
          <w:sz w:val="22"/>
          <w:szCs w:val="22"/>
          <w:lang w:eastAsia="ar-SA"/>
        </w:rPr>
      </w:pPr>
      <w:r>
        <w:rPr>
          <w:sz w:val="22"/>
          <w:szCs w:val="22"/>
          <w:lang w:eastAsia="ar-SA"/>
        </w:rPr>
        <w:t>12.8.2. reikalauti atlyginti nuostolius;</w:t>
      </w:r>
    </w:p>
    <w:p w:rsidR="0099421F" w:rsidRDefault="00000000">
      <w:pPr>
        <w:widowControl/>
        <w:tabs>
          <w:tab w:val="left" w:pos="0"/>
          <w:tab w:val="left" w:pos="1152"/>
        </w:tabs>
        <w:ind w:left="720" w:firstLine="0"/>
        <w:jc w:val="both"/>
        <w:rPr>
          <w:sz w:val="22"/>
          <w:szCs w:val="22"/>
          <w:lang w:eastAsia="ar-SA"/>
        </w:rPr>
      </w:pPr>
      <w:r>
        <w:rPr>
          <w:sz w:val="22"/>
          <w:szCs w:val="22"/>
          <w:lang w:eastAsia="ar-SA"/>
        </w:rPr>
        <w:t>12.8.3. reikalauti sumokėti Sutartyje numatytus delspinigius;</w:t>
      </w:r>
    </w:p>
    <w:p w:rsidR="0099421F" w:rsidRDefault="00000000">
      <w:pPr>
        <w:widowControl/>
        <w:tabs>
          <w:tab w:val="left" w:pos="0"/>
          <w:tab w:val="left" w:pos="1152"/>
        </w:tabs>
        <w:ind w:left="720" w:firstLine="0"/>
        <w:jc w:val="both"/>
        <w:rPr>
          <w:sz w:val="22"/>
          <w:szCs w:val="22"/>
          <w:lang w:eastAsia="ar-SA"/>
        </w:rPr>
      </w:pPr>
      <w:r>
        <w:rPr>
          <w:sz w:val="22"/>
          <w:szCs w:val="22"/>
          <w:lang w:eastAsia="ar-SA"/>
        </w:rPr>
        <w:t>12.8.4. pasinaudoti Sutarties įvykdymo užtikrinimu (Užsakovo teisė);</w:t>
      </w:r>
    </w:p>
    <w:p w:rsidR="0099421F" w:rsidRDefault="00000000">
      <w:pPr>
        <w:widowControl/>
        <w:jc w:val="both"/>
        <w:rPr>
          <w:sz w:val="22"/>
          <w:szCs w:val="22"/>
          <w:lang w:eastAsia="ar-SA"/>
        </w:rPr>
      </w:pPr>
      <w:r>
        <w:rPr>
          <w:sz w:val="22"/>
          <w:szCs w:val="22"/>
          <w:lang w:eastAsia="ar-SA"/>
        </w:rPr>
        <w:t>12.8.5. nutraukti Sutartį, jei tai yra esminis Sutarties pažeidimas.</w:t>
      </w:r>
    </w:p>
    <w:p w:rsidR="0099421F" w:rsidRDefault="00000000">
      <w:pPr>
        <w:widowControl/>
        <w:tabs>
          <w:tab w:val="left" w:pos="0"/>
          <w:tab w:val="left" w:pos="1152"/>
        </w:tabs>
        <w:ind w:left="720" w:firstLine="0"/>
        <w:jc w:val="both"/>
        <w:rPr>
          <w:sz w:val="22"/>
          <w:szCs w:val="22"/>
          <w:lang w:eastAsia="ar-SA"/>
        </w:rPr>
      </w:pPr>
      <w:r>
        <w:rPr>
          <w:sz w:val="22"/>
          <w:szCs w:val="22"/>
          <w:lang w:eastAsia="ar-SA"/>
        </w:rPr>
        <w:t>12.9. taikyti kitus Lietuvos Respublikos teisės aktų nustatytus gynimo būdus.</w:t>
      </w:r>
    </w:p>
    <w:p w:rsidR="0099421F" w:rsidRDefault="0099421F">
      <w:pPr>
        <w:widowControl/>
        <w:tabs>
          <w:tab w:val="left" w:pos="0"/>
          <w:tab w:val="left" w:pos="1152"/>
        </w:tabs>
        <w:ind w:left="720" w:firstLine="0"/>
        <w:jc w:val="both"/>
        <w:rPr>
          <w:sz w:val="22"/>
          <w:szCs w:val="22"/>
          <w:lang w:eastAsia="ar-SA"/>
        </w:rPr>
      </w:pPr>
    </w:p>
    <w:p w:rsidR="0099421F" w:rsidRDefault="00000000">
      <w:pPr>
        <w:widowControl/>
        <w:tabs>
          <w:tab w:val="left" w:pos="0"/>
        </w:tabs>
        <w:ind w:left="720" w:firstLine="0"/>
        <w:jc w:val="center"/>
        <w:rPr>
          <w:b/>
          <w:sz w:val="22"/>
          <w:szCs w:val="22"/>
          <w:lang w:eastAsia="ar-SA"/>
        </w:rPr>
      </w:pPr>
      <w:r>
        <w:rPr>
          <w:b/>
          <w:sz w:val="22"/>
          <w:szCs w:val="22"/>
          <w:lang w:eastAsia="ar-SA"/>
        </w:rPr>
        <w:t xml:space="preserve">13. Sutarties nutraukimas </w:t>
      </w:r>
    </w:p>
    <w:p w:rsidR="0099421F" w:rsidRDefault="0099421F">
      <w:pPr>
        <w:widowControl/>
        <w:tabs>
          <w:tab w:val="left" w:pos="0"/>
        </w:tabs>
        <w:ind w:left="720" w:firstLine="0"/>
        <w:jc w:val="center"/>
        <w:rPr>
          <w:b/>
          <w:sz w:val="22"/>
          <w:szCs w:val="22"/>
          <w:lang w:eastAsia="ar-SA"/>
        </w:rPr>
      </w:pPr>
    </w:p>
    <w:p w:rsidR="0099421F" w:rsidRDefault="00000000">
      <w:pPr>
        <w:pStyle w:val="Sraopastraipa"/>
        <w:tabs>
          <w:tab w:val="left" w:pos="284"/>
        </w:tabs>
        <w:ind w:left="0" w:firstLine="709"/>
        <w:jc w:val="both"/>
        <w:rPr>
          <w:rFonts w:ascii="Arial" w:hAnsi="Arial" w:cs="Arial"/>
          <w:sz w:val="22"/>
          <w:lang w:val="lt-LT"/>
        </w:rPr>
      </w:pPr>
      <w:r>
        <w:rPr>
          <w:rFonts w:ascii="Arial" w:hAnsi="Arial" w:cs="Arial"/>
          <w:sz w:val="22"/>
          <w:lang w:val="lt-LT"/>
        </w:rPr>
        <w:t>13.1. Sutartis gali būti nutraukta Užsakovo iniciatyva, įspėjus Rangovą prieš 5 (penkias)  darbo dienas:</w:t>
      </w:r>
    </w:p>
    <w:p w:rsidR="0099421F" w:rsidRDefault="00000000">
      <w:pPr>
        <w:pStyle w:val="Sraopastraipa"/>
        <w:tabs>
          <w:tab w:val="left" w:pos="284"/>
        </w:tabs>
        <w:ind w:left="0" w:firstLine="709"/>
        <w:jc w:val="both"/>
        <w:rPr>
          <w:rFonts w:ascii="Arial" w:eastAsia="Times New Roman" w:hAnsi="Arial" w:cs="Arial"/>
          <w:sz w:val="22"/>
          <w:lang w:val="lt-LT"/>
        </w:rPr>
      </w:pPr>
      <w:r>
        <w:rPr>
          <w:rFonts w:ascii="Arial" w:hAnsi="Arial" w:cs="Arial"/>
          <w:sz w:val="22"/>
          <w:lang w:val="lt-LT"/>
        </w:rPr>
        <w:t>13.1.1. kai Rangovas bankrutuoja arba yra likviduojamas, sustabdo ūkinę veiklą arba įstatymuose ir kituose teisės aktuose numatyta tvarka susidaro analogiška situacija.</w:t>
      </w:r>
    </w:p>
    <w:p w:rsidR="0099421F" w:rsidRDefault="00000000">
      <w:pPr>
        <w:widowControl/>
        <w:tabs>
          <w:tab w:val="left" w:pos="284"/>
        </w:tabs>
        <w:ind w:firstLine="709"/>
        <w:contextualSpacing/>
        <w:jc w:val="both"/>
        <w:rPr>
          <w:sz w:val="22"/>
          <w:szCs w:val="22"/>
        </w:rPr>
      </w:pPr>
      <w:r>
        <w:rPr>
          <w:sz w:val="22"/>
          <w:szCs w:val="22"/>
        </w:rPr>
        <w:t>13.1.2. jei Rangovas pats ar kiti ūkio subjektai, kurių pajėgumais jis remiasi, neatsižvelgiant į tai, koks teisinis ryšys sieja tiekėją ir ūkio subjektą, taip pat, tiekėjo personalas, neturi sutartinių įsipareigojimų įvykdymui reikalingų teisės aktų nustatyta tvarka išduotų galiojančių leidimų, licencijų, kvalifikacijos dokumentų, suteikiančių teisę jiems imtis atitinkamos veiklos ar eiti pareigas.</w:t>
      </w:r>
    </w:p>
    <w:p w:rsidR="0099421F" w:rsidRDefault="00000000">
      <w:pPr>
        <w:tabs>
          <w:tab w:val="left" w:pos="284"/>
        </w:tabs>
        <w:ind w:firstLine="709"/>
        <w:jc w:val="both"/>
        <w:rPr>
          <w:sz w:val="22"/>
          <w:szCs w:val="22"/>
        </w:rPr>
      </w:pPr>
      <w:r>
        <w:rPr>
          <w:sz w:val="22"/>
          <w:szCs w:val="22"/>
        </w:rPr>
        <w:t>13.1.3.jei paaiškėja, kad pirkimo sutartis buvo pakeista pažeidžiant šio įstatymo 89 straipsnį;</w:t>
      </w:r>
    </w:p>
    <w:p w:rsidR="0099421F" w:rsidRDefault="00000000">
      <w:pPr>
        <w:tabs>
          <w:tab w:val="left" w:pos="284"/>
        </w:tabs>
        <w:ind w:firstLine="708"/>
        <w:jc w:val="both"/>
        <w:rPr>
          <w:sz w:val="22"/>
          <w:szCs w:val="22"/>
        </w:rPr>
      </w:pPr>
      <w:r>
        <w:rPr>
          <w:sz w:val="22"/>
          <w:szCs w:val="22"/>
        </w:rPr>
        <w:t>13.1.4. jei paaiškėjo, kad Rangovas, su kuriuo sudaryta pirkimo sutartis, pateikė melagingą Tiekėjo atitikties deklaraciją dėl joje nurodytų pašalinimo pagrindų nebuvimo;</w:t>
      </w:r>
    </w:p>
    <w:p w:rsidR="0099421F" w:rsidRDefault="00000000">
      <w:pPr>
        <w:widowControl/>
        <w:tabs>
          <w:tab w:val="left" w:pos="284"/>
        </w:tabs>
        <w:ind w:firstLine="708"/>
        <w:contextualSpacing/>
        <w:jc w:val="both"/>
        <w:rPr>
          <w:sz w:val="22"/>
          <w:szCs w:val="22"/>
        </w:rPr>
      </w:pPr>
      <w:r>
        <w:rPr>
          <w:sz w:val="22"/>
          <w:szCs w:val="22"/>
        </w:rPr>
        <w:t>13.1.5.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99421F" w:rsidRDefault="00000000">
      <w:pPr>
        <w:pStyle w:val="Sraopastraipa"/>
        <w:tabs>
          <w:tab w:val="left" w:pos="284"/>
        </w:tabs>
        <w:ind w:left="0" w:firstLine="709"/>
        <w:jc w:val="both"/>
        <w:rPr>
          <w:rFonts w:ascii="Arial" w:hAnsi="Arial" w:cs="Arial"/>
          <w:sz w:val="22"/>
          <w:lang w:val="lt-LT"/>
        </w:rPr>
      </w:pPr>
      <w:r>
        <w:rPr>
          <w:rFonts w:ascii="Arial" w:hAnsi="Arial" w:cs="Arial"/>
          <w:sz w:val="22"/>
          <w:lang w:val="lt-LT"/>
        </w:rPr>
        <w:t xml:space="preserve">13.2.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 </w:t>
      </w:r>
    </w:p>
    <w:p w:rsidR="0099421F" w:rsidRDefault="00000000">
      <w:pPr>
        <w:widowControl/>
        <w:tabs>
          <w:tab w:val="left" w:pos="284"/>
          <w:tab w:val="left" w:pos="468"/>
          <w:tab w:val="left" w:pos="709"/>
          <w:tab w:val="left" w:pos="1701"/>
        </w:tabs>
        <w:snapToGrid w:val="0"/>
        <w:ind w:firstLine="709"/>
        <w:jc w:val="both"/>
        <w:rPr>
          <w:sz w:val="22"/>
          <w:szCs w:val="22"/>
          <w:lang w:eastAsia="en-US"/>
        </w:rPr>
      </w:pPr>
      <w:r>
        <w:rPr>
          <w:sz w:val="22"/>
          <w:szCs w:val="22"/>
          <w:lang w:eastAsia="en-US"/>
        </w:rPr>
        <w:t>13.2.1. kai Rangovas dėl savo kaltės nepradeda atlikti Darbų per Sutartyje ir Grafike nustatytus terminus;</w:t>
      </w:r>
    </w:p>
    <w:p w:rsidR="0099421F" w:rsidRDefault="00000000">
      <w:pPr>
        <w:widowControl/>
        <w:tabs>
          <w:tab w:val="left" w:pos="284"/>
          <w:tab w:val="left" w:pos="468"/>
          <w:tab w:val="left" w:pos="709"/>
          <w:tab w:val="left" w:pos="1701"/>
        </w:tabs>
        <w:snapToGrid w:val="0"/>
        <w:ind w:firstLine="709"/>
        <w:jc w:val="both"/>
        <w:rPr>
          <w:sz w:val="22"/>
          <w:szCs w:val="22"/>
        </w:rPr>
      </w:pPr>
      <w:r>
        <w:rPr>
          <w:sz w:val="22"/>
          <w:szCs w:val="22"/>
          <w:lang w:eastAsia="en-US"/>
        </w:rPr>
        <w:t xml:space="preserve">13.2.2. Darbai neatlikti, atlikti </w:t>
      </w:r>
      <w:r>
        <w:rPr>
          <w:sz w:val="22"/>
          <w:szCs w:val="22"/>
        </w:rPr>
        <w:t>netinkamos kokybės, t. y. atlikti Darbai neatitinka Sutarties reikalavimų, ir kai Darbų trūkumai neištaisomi per Užsakovo nustatytą protingą terminą ir yra pagrindo tikėti, kad Sutartis nebus įvykdyta ateityje;</w:t>
      </w:r>
    </w:p>
    <w:p w:rsidR="0099421F" w:rsidRDefault="00000000">
      <w:pPr>
        <w:tabs>
          <w:tab w:val="left" w:pos="1276"/>
        </w:tabs>
        <w:ind w:left="993" w:hanging="284"/>
        <w:jc w:val="both"/>
        <w:rPr>
          <w:sz w:val="22"/>
          <w:szCs w:val="22"/>
        </w:rPr>
      </w:pPr>
      <w:r>
        <w:rPr>
          <w:sz w:val="22"/>
          <w:szCs w:val="22"/>
        </w:rPr>
        <w:t>13.2.3. Rangovas be pateisinamos priežasties atsisako atlikti Darbus;</w:t>
      </w:r>
    </w:p>
    <w:p w:rsidR="0099421F" w:rsidRDefault="00000000">
      <w:pPr>
        <w:pStyle w:val="Pagrindinistekstas"/>
        <w:tabs>
          <w:tab w:val="left" w:pos="360"/>
          <w:tab w:val="left" w:pos="444"/>
        </w:tabs>
        <w:ind w:left="567" w:firstLine="142"/>
        <w:jc w:val="both"/>
        <w:rPr>
          <w:rFonts w:ascii="Arial" w:hAnsi="Arial" w:cs="Arial"/>
          <w:sz w:val="22"/>
          <w:szCs w:val="22"/>
        </w:rPr>
      </w:pPr>
      <w:r>
        <w:rPr>
          <w:rFonts w:ascii="Arial" w:hAnsi="Arial" w:cs="Arial"/>
          <w:sz w:val="22"/>
          <w:szCs w:val="22"/>
        </w:rPr>
        <w:t>13.2.4. Rangovas perleidžia Sutartį be Užsakovo  sutikimo;</w:t>
      </w:r>
    </w:p>
    <w:p w:rsidR="0099421F" w:rsidRDefault="00000000">
      <w:pPr>
        <w:ind w:firstLine="709"/>
        <w:jc w:val="both"/>
        <w:rPr>
          <w:sz w:val="22"/>
          <w:szCs w:val="22"/>
        </w:rPr>
      </w:pPr>
      <w:r>
        <w:rPr>
          <w:sz w:val="22"/>
          <w:szCs w:val="22"/>
        </w:rPr>
        <w:t>13.2.5. kai Rangovui priskaičiuoti delspinigiai viršija Specialiųjų sąlygų 12.2.1. punkte nustatytą maksimalią ribą;</w:t>
      </w:r>
    </w:p>
    <w:p w:rsidR="0099421F" w:rsidRDefault="00000000">
      <w:pPr>
        <w:ind w:right="-7" w:firstLine="709"/>
        <w:jc w:val="both"/>
        <w:rPr>
          <w:sz w:val="22"/>
          <w:szCs w:val="22"/>
        </w:rPr>
      </w:pPr>
      <w:r>
        <w:rPr>
          <w:sz w:val="22"/>
          <w:szCs w:val="22"/>
        </w:rPr>
        <w:t xml:space="preserve">13.3. Užsakovui vienašališkai nutraukus Sutartį Sutarties 13.1 ir  13.2 punktuose ir jų papunkčiuose nustatytais atvejais dėl Rangovo kaltės, Užsakovas pasinaudos Sutarties įvykdymo užtikrinimu; </w:t>
      </w:r>
    </w:p>
    <w:p w:rsidR="0099421F" w:rsidRDefault="00000000">
      <w:pPr>
        <w:pStyle w:val="Sraopastraipa"/>
        <w:tabs>
          <w:tab w:val="left" w:pos="1276"/>
        </w:tabs>
        <w:ind w:left="0" w:firstLine="709"/>
        <w:jc w:val="both"/>
        <w:rPr>
          <w:rFonts w:ascii="Arial" w:eastAsiaTheme="minorEastAsia" w:hAnsi="Arial" w:cs="Arial"/>
          <w:sz w:val="22"/>
          <w:lang w:val="lt-LT"/>
        </w:rPr>
      </w:pPr>
      <w:r>
        <w:rPr>
          <w:rFonts w:ascii="Arial" w:eastAsiaTheme="minorEastAsia" w:hAnsi="Arial" w:cs="Arial"/>
          <w:sz w:val="22"/>
          <w:lang w:val="lt-LT"/>
        </w:rPr>
        <w:t xml:space="preserve">13.4. Užsakovui nutraukus Sutartį Sutarties </w:t>
      </w:r>
      <w:r>
        <w:rPr>
          <w:rFonts w:ascii="Arial" w:hAnsi="Arial" w:cs="Arial"/>
          <w:sz w:val="22"/>
          <w:lang w:val="lt-LT"/>
        </w:rPr>
        <w:t>13.1 ir  13.2 punktuose ir jų papunkčiuose nustatytais atvejais dėl Rangovo kaltės,</w:t>
      </w:r>
      <w:r>
        <w:rPr>
          <w:rFonts w:ascii="Arial" w:eastAsiaTheme="minorEastAsia" w:hAnsi="Arial" w:cs="Arial"/>
          <w:sz w:val="22"/>
          <w:lang w:val="lt-LT"/>
        </w:rPr>
        <w:t xml:space="preserve"> Užsakovui su trečiuoju asmeniu sudarius sutartį pakeičiančią šią Sutartį, Užsakovas turi teisę iš Rangovo su kuriuo nutraukiama sutartis, reikalauti nuostolių atlyginimo, t. y. Rangovas privalo kompensuoti Užsakovui Darbų kainos skirtumą, kuris susidarė </w:t>
      </w:r>
      <w:r>
        <w:rPr>
          <w:rFonts w:ascii="Arial" w:eastAsiaTheme="minorEastAsia" w:hAnsi="Arial" w:cs="Arial"/>
          <w:sz w:val="22"/>
          <w:lang w:val="lt-LT"/>
        </w:rPr>
        <w:lastRenderedPageBreak/>
        <w:t>Užsakovui   pakartotinai perkant neatliktus Darbus.</w:t>
      </w:r>
      <w:r>
        <w:rPr>
          <w:rFonts w:ascii="Arial" w:hAnsi="Arial" w:cs="Arial"/>
          <w:sz w:val="22"/>
          <w:lang w:val="lt-LT"/>
        </w:rPr>
        <w:t xml:space="preserve"> Kainos skirtumą privalo sumokėti </w:t>
      </w:r>
      <w:r>
        <w:rPr>
          <w:rFonts w:ascii="Arial" w:eastAsiaTheme="minorEastAsia" w:hAnsi="Arial" w:cs="Arial"/>
          <w:sz w:val="22"/>
          <w:lang w:val="lt-LT"/>
        </w:rPr>
        <w:t>per 10 dienų nuo pranešimo bei sąskaitos iš Užsakovo  gavimo.</w:t>
      </w:r>
    </w:p>
    <w:p w:rsidR="0099421F" w:rsidRDefault="00000000">
      <w:pPr>
        <w:tabs>
          <w:tab w:val="left" w:pos="1276"/>
        </w:tabs>
        <w:ind w:right="-7" w:firstLine="709"/>
        <w:jc w:val="both"/>
        <w:rPr>
          <w:sz w:val="22"/>
          <w:szCs w:val="22"/>
        </w:rPr>
      </w:pPr>
      <w:r>
        <w:rPr>
          <w:sz w:val="22"/>
          <w:szCs w:val="22"/>
        </w:rPr>
        <w:t>13.5. Užsakovas, nutraukęs Sutartį su Rangovu 13.2 punkte ir jo papunkčiuose nurodytais pagrindais, įrašo Rangovą į Nepatikimų tiekėjų sąrašą, kurį administruoja Viešųjų pirkimų tarnyba.</w:t>
      </w:r>
    </w:p>
    <w:p w:rsidR="0099421F" w:rsidRDefault="00000000">
      <w:pPr>
        <w:widowControl/>
        <w:tabs>
          <w:tab w:val="left" w:pos="680"/>
        </w:tabs>
        <w:ind w:firstLine="709"/>
        <w:jc w:val="both"/>
        <w:rPr>
          <w:sz w:val="22"/>
          <w:szCs w:val="22"/>
          <w:lang w:eastAsia="en-US"/>
        </w:rPr>
      </w:pPr>
      <w:r>
        <w:rPr>
          <w:sz w:val="22"/>
          <w:szCs w:val="22"/>
          <w:lang w:eastAsia="en-US"/>
        </w:rPr>
        <w:t xml:space="preserve">13.6. Sutartis gali būti nutraukta abiejų Šalių raštišku susitarimu: </w:t>
      </w:r>
    </w:p>
    <w:p w:rsidR="0099421F" w:rsidRDefault="00000000">
      <w:pPr>
        <w:widowControl/>
        <w:ind w:firstLine="709"/>
        <w:jc w:val="both"/>
        <w:rPr>
          <w:sz w:val="22"/>
          <w:szCs w:val="22"/>
          <w:lang w:eastAsia="en-US"/>
        </w:rPr>
      </w:pPr>
      <w:r>
        <w:rPr>
          <w:sz w:val="22"/>
          <w:szCs w:val="22"/>
          <w:lang w:eastAsia="en-US"/>
        </w:rPr>
        <w:t>13.6.1. Sutarties nutraukimas nepanaikina teisės reikalauti atlyginti nuostolius, atsiradusius dėl Sutarties neįvykdymo bei netesybas.</w:t>
      </w:r>
    </w:p>
    <w:p w:rsidR="0099421F" w:rsidRDefault="00000000">
      <w:pPr>
        <w:widowControl/>
        <w:tabs>
          <w:tab w:val="left" w:pos="1418"/>
          <w:tab w:val="left" w:pos="1701"/>
        </w:tabs>
        <w:snapToGrid w:val="0"/>
        <w:ind w:firstLine="709"/>
        <w:jc w:val="both"/>
        <w:rPr>
          <w:sz w:val="22"/>
          <w:szCs w:val="22"/>
          <w:lang w:eastAsia="en-US"/>
        </w:rPr>
      </w:pPr>
      <w:r>
        <w:rPr>
          <w:sz w:val="22"/>
          <w:szCs w:val="22"/>
          <w:lang w:eastAsia="en-US"/>
        </w:rPr>
        <w:t xml:space="preserve">13.6.2. Kai nutraukiama Sutartis, Užsakovas, dalyvaujant Rangovui ar jo atstovams, inventorizuoja atliktus Darbus ir parengia jų aprašą. Taip pat parengiama ataskaita apie Sutarties nutraukimo dieną esančius Šalių įsiskolinimus. </w:t>
      </w:r>
    </w:p>
    <w:p w:rsidR="0099421F" w:rsidRDefault="00000000">
      <w:pPr>
        <w:widowControl/>
        <w:tabs>
          <w:tab w:val="left" w:pos="284"/>
          <w:tab w:val="left" w:pos="468"/>
          <w:tab w:val="left" w:pos="709"/>
          <w:tab w:val="left" w:pos="1418"/>
          <w:tab w:val="left" w:pos="1701"/>
        </w:tabs>
        <w:snapToGrid w:val="0"/>
        <w:ind w:firstLine="709"/>
        <w:jc w:val="both"/>
        <w:rPr>
          <w:sz w:val="22"/>
          <w:szCs w:val="22"/>
          <w:lang w:eastAsia="en-US"/>
        </w:rPr>
      </w:pPr>
      <w:r>
        <w:rPr>
          <w:sz w:val="22"/>
          <w:szCs w:val="22"/>
          <w:lang w:eastAsia="en-US"/>
        </w:rPr>
        <w:t>13.6.3. Jei Sutartis nutraukiama Užsakovo iniciatyva, nuostoliai ar išlaidos išieškomi išskaičiuojant juos iš Rangovui mokėtinų sumų už kokybiškai atliktus ir užaktuotus Darbus arba pagal Rangovo pateiktą Sutarties įvykdymo užtikrinimą.</w:t>
      </w:r>
    </w:p>
    <w:p w:rsidR="0099421F" w:rsidRDefault="0099421F">
      <w:pPr>
        <w:widowControl/>
        <w:tabs>
          <w:tab w:val="left" w:pos="284"/>
          <w:tab w:val="left" w:pos="468"/>
          <w:tab w:val="left" w:pos="709"/>
          <w:tab w:val="left" w:pos="1418"/>
          <w:tab w:val="left" w:pos="1701"/>
        </w:tabs>
        <w:snapToGrid w:val="0"/>
        <w:ind w:firstLine="709"/>
        <w:jc w:val="both"/>
        <w:rPr>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14. Nenugalima jėga</w:t>
      </w:r>
    </w:p>
    <w:p w:rsidR="0099421F" w:rsidRDefault="0099421F">
      <w:pPr>
        <w:widowControl/>
        <w:ind w:left="720" w:firstLine="0"/>
        <w:jc w:val="center"/>
        <w:rPr>
          <w:b/>
          <w:sz w:val="22"/>
          <w:szCs w:val="22"/>
          <w:lang w:eastAsia="ar-SA"/>
        </w:rPr>
      </w:pPr>
    </w:p>
    <w:p w:rsidR="0099421F" w:rsidRDefault="00000000">
      <w:pPr>
        <w:widowControl/>
        <w:jc w:val="both"/>
        <w:rPr>
          <w:sz w:val="22"/>
          <w:szCs w:val="22"/>
          <w:lang w:eastAsia="ar-SA"/>
        </w:rPr>
      </w:pPr>
      <w:r>
        <w:rPr>
          <w:sz w:val="22"/>
          <w:szCs w:val="22"/>
          <w:lang w:eastAsia="ar-SA"/>
        </w:rPr>
        <w:t xml:space="preserve">14.1 Nei viena Sutarties Šalis nėra laikoma pažeidusia Sutartį arba nevykdančia savo įsipareigojimų pagal ją, jei įsipareigojimus vykdyti jai trukdo nenugalimos jėgos (force majeure) aplinkybės, atsiradusios po Sutarties įsigaliojimo dienos. </w:t>
      </w:r>
    </w:p>
    <w:p w:rsidR="0099421F" w:rsidRDefault="00000000">
      <w:pPr>
        <w:widowControl/>
        <w:ind w:firstLine="709"/>
        <w:jc w:val="both"/>
        <w:rPr>
          <w:sz w:val="22"/>
          <w:szCs w:val="22"/>
          <w:lang w:eastAsia="ar-SA"/>
        </w:rPr>
      </w:pPr>
      <w:r>
        <w:rPr>
          <w:sz w:val="22"/>
          <w:szCs w:val="22"/>
          <w:lang w:eastAsia="ar-SA"/>
        </w:rPr>
        <w:t>14.2.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rsidR="0099421F" w:rsidRDefault="0099421F">
      <w:pPr>
        <w:widowControl/>
        <w:ind w:firstLine="709"/>
        <w:jc w:val="both"/>
        <w:rPr>
          <w:bCs/>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15. Ginčų sprendimas</w:t>
      </w:r>
    </w:p>
    <w:p w:rsidR="0099421F" w:rsidRDefault="0099421F">
      <w:pPr>
        <w:widowControl/>
        <w:ind w:left="720" w:firstLine="0"/>
        <w:jc w:val="center"/>
        <w:rPr>
          <w:b/>
          <w:sz w:val="22"/>
          <w:szCs w:val="22"/>
          <w:lang w:eastAsia="ar-SA"/>
        </w:rPr>
      </w:pPr>
    </w:p>
    <w:p w:rsidR="0099421F" w:rsidRDefault="00000000">
      <w:pPr>
        <w:widowControl/>
        <w:snapToGrid w:val="0"/>
        <w:ind w:firstLine="709"/>
        <w:jc w:val="both"/>
        <w:rPr>
          <w:sz w:val="22"/>
          <w:szCs w:val="22"/>
          <w:lang w:eastAsia="ar-SA"/>
        </w:rPr>
      </w:pPr>
      <w:r>
        <w:rPr>
          <w:sz w:val="22"/>
          <w:szCs w:val="22"/>
          <w:lang w:eastAsia="ar-SA"/>
        </w:rPr>
        <w:t>15.1. Ginčai tarp Sutarties Šalių sprendžiami draugišku tarpusavio susitarimu ar derybų būdu, o nepavykus taip išspręsti ginčo, jis bus nagrinėjamas Lietuvos Respublikos civilinio proceso kodekso nustatyta tvarka teisme.</w:t>
      </w:r>
    </w:p>
    <w:p w:rsidR="0099421F" w:rsidRDefault="0099421F">
      <w:pPr>
        <w:widowControl/>
        <w:snapToGrid w:val="0"/>
        <w:ind w:firstLine="709"/>
        <w:jc w:val="both"/>
        <w:rPr>
          <w:sz w:val="22"/>
          <w:szCs w:val="22"/>
          <w:lang w:eastAsia="ar-SA"/>
        </w:rPr>
      </w:pPr>
    </w:p>
    <w:p w:rsidR="0099421F" w:rsidRDefault="00000000">
      <w:pPr>
        <w:widowControl/>
        <w:ind w:left="720" w:firstLine="0"/>
        <w:jc w:val="center"/>
        <w:rPr>
          <w:b/>
          <w:sz w:val="22"/>
          <w:szCs w:val="22"/>
          <w:lang w:eastAsia="ar-SA"/>
        </w:rPr>
      </w:pPr>
      <w:r>
        <w:rPr>
          <w:b/>
          <w:sz w:val="22"/>
          <w:szCs w:val="22"/>
          <w:lang w:eastAsia="ar-SA"/>
        </w:rPr>
        <w:t>16. Baigiamosios nuostatos</w:t>
      </w:r>
    </w:p>
    <w:p w:rsidR="0099421F" w:rsidRDefault="0099421F">
      <w:pPr>
        <w:widowControl/>
        <w:ind w:left="720" w:firstLine="0"/>
        <w:jc w:val="center"/>
        <w:rPr>
          <w:b/>
          <w:sz w:val="22"/>
          <w:szCs w:val="22"/>
          <w:lang w:eastAsia="ar-SA"/>
        </w:rPr>
      </w:pPr>
    </w:p>
    <w:p w:rsidR="0099421F" w:rsidRDefault="00000000">
      <w:pPr>
        <w:widowControl/>
        <w:jc w:val="both"/>
        <w:rPr>
          <w:sz w:val="22"/>
          <w:szCs w:val="22"/>
          <w:lang w:eastAsia="ar-SA"/>
        </w:rPr>
      </w:pPr>
      <w:r>
        <w:rPr>
          <w:sz w:val="22"/>
          <w:szCs w:val="22"/>
          <w:lang w:eastAsia="ar-SA"/>
        </w:rPr>
        <w:t>16.1. Nė viena Šalis neturi teisės perleisti visų arba dalies teisių ir pareigų pagal šią Sutartį jokiam trečiajam asmeniui be išankstinio kitos Šalies sutikimo.</w:t>
      </w:r>
    </w:p>
    <w:p w:rsidR="0099421F" w:rsidRDefault="00000000">
      <w:pPr>
        <w:widowControl/>
        <w:jc w:val="both"/>
        <w:rPr>
          <w:sz w:val="22"/>
          <w:szCs w:val="22"/>
          <w:lang w:eastAsia="ar-SA"/>
        </w:rPr>
      </w:pPr>
      <w:r>
        <w:rPr>
          <w:sz w:val="22"/>
          <w:szCs w:val="22"/>
          <w:lang w:eastAsia="ar-SA"/>
        </w:rPr>
        <w:t>16.2. Tretieji asmenys, kurie yra Rangovo teisių perėmėjai, privalo atitikti kvalifikacijos reikalavimus, taikytus išrenkant Rangovą.</w:t>
      </w:r>
    </w:p>
    <w:p w:rsidR="0099421F" w:rsidRDefault="00000000">
      <w:pPr>
        <w:widowControl/>
        <w:jc w:val="both"/>
        <w:rPr>
          <w:sz w:val="22"/>
          <w:szCs w:val="22"/>
          <w:lang w:eastAsia="ar-SA"/>
        </w:rPr>
      </w:pPr>
      <w:r>
        <w:rPr>
          <w:sz w:val="22"/>
          <w:szCs w:val="22"/>
          <w:lang w:eastAsia="ar-SA"/>
        </w:rPr>
        <w:t xml:space="preserve">16.3. Visi Sutartyje neaptarti klausimai sprendžiami vadovaujantis Lietuvos Respublikoje galiojančiais teisės aktais. </w:t>
      </w:r>
    </w:p>
    <w:p w:rsidR="0099421F" w:rsidRDefault="00000000">
      <w:pPr>
        <w:widowControl/>
        <w:jc w:val="both"/>
        <w:rPr>
          <w:sz w:val="22"/>
          <w:szCs w:val="22"/>
          <w:lang w:eastAsia="ar-SA"/>
        </w:rPr>
      </w:pPr>
      <w:r>
        <w:rPr>
          <w:sz w:val="22"/>
          <w:szCs w:val="22"/>
          <w:lang w:eastAsia="ar-SA"/>
        </w:rPr>
        <w:t xml:space="preserve">16.4. Sutartis sudaryta lietuvių kalba dviem egzemplioriais – po vieną kiekvienai Šaliai. </w:t>
      </w:r>
    </w:p>
    <w:p w:rsidR="0099421F" w:rsidRDefault="00000000">
      <w:pPr>
        <w:widowControl/>
        <w:jc w:val="both"/>
        <w:rPr>
          <w:sz w:val="22"/>
          <w:szCs w:val="22"/>
          <w:lang w:eastAsia="ar-SA"/>
        </w:rPr>
      </w:pPr>
      <w:r>
        <w:rPr>
          <w:sz w:val="22"/>
          <w:szCs w:val="22"/>
          <w:lang w:eastAsia="ar-SA"/>
        </w:rPr>
        <w:t xml:space="preserve">16.5. Sutarties Šalys patvirtina, kad Sutartį perskaitė, suprato jos turinį ir pasekmes, priėmė ją kaip atitinkančią jų tikslus ir pasirašė. </w:t>
      </w:r>
    </w:p>
    <w:p w:rsidR="0099421F" w:rsidRDefault="00000000">
      <w:pPr>
        <w:widowControl/>
        <w:jc w:val="both"/>
        <w:rPr>
          <w:sz w:val="22"/>
          <w:szCs w:val="22"/>
          <w:lang w:eastAsia="ar-SA"/>
        </w:rPr>
      </w:pPr>
      <w:r>
        <w:rPr>
          <w:sz w:val="22"/>
          <w:szCs w:val="22"/>
          <w:lang w:eastAsia="ar-SA"/>
        </w:rPr>
        <w:t>16.6. Visi priedai prie šios Sutarties yra neatskiriama šios Sutarties dalis.</w:t>
      </w:r>
    </w:p>
    <w:p w:rsidR="0099421F" w:rsidRDefault="00000000">
      <w:pPr>
        <w:widowControl/>
        <w:jc w:val="both"/>
        <w:rPr>
          <w:sz w:val="22"/>
          <w:szCs w:val="22"/>
          <w:lang w:eastAsia="ar-SA"/>
        </w:rPr>
      </w:pPr>
      <w:r>
        <w:rPr>
          <w:sz w:val="22"/>
          <w:szCs w:val="22"/>
          <w:lang w:eastAsia="ar-SA"/>
        </w:rPr>
        <w:t>16.7. Visi Sutarties priedai pasirašyti tarp Sutarties Šalių po šios Sutarties pasirašymo tampa neatskiriama šios Sutarties dalimi. Sutarties pakeitimai ir papildymai galioja tik tuomet, jei yra patvirtinti visų Sutarties Šalių parašais.</w:t>
      </w:r>
    </w:p>
    <w:p w:rsidR="0099421F" w:rsidRDefault="00000000">
      <w:pPr>
        <w:widowControl/>
        <w:ind w:right="-58"/>
        <w:rPr>
          <w:sz w:val="22"/>
          <w:szCs w:val="22"/>
          <w:lang w:eastAsia="ar-SA"/>
        </w:rPr>
      </w:pPr>
      <w:r>
        <w:rPr>
          <w:sz w:val="22"/>
          <w:szCs w:val="22"/>
          <w:lang w:eastAsia="ar-SA"/>
        </w:rPr>
        <w:t>16.8. Prie Sutarties pridedami šie priedai: 1. Techninė specifikacija. 2. Rangovo pasiūlymas.  3.</w:t>
      </w:r>
      <w:r>
        <w:rPr>
          <w:sz w:val="22"/>
          <w:szCs w:val="22"/>
        </w:rPr>
        <w:t xml:space="preserve"> Bendrosios sutarties sąlygos</w:t>
      </w:r>
      <w:r>
        <w:rPr>
          <w:sz w:val="22"/>
          <w:szCs w:val="22"/>
          <w:lang w:eastAsia="ar-SA"/>
        </w:rPr>
        <w:t xml:space="preserve">. </w:t>
      </w:r>
      <w:r w:rsidR="009739DD">
        <w:rPr>
          <w:sz w:val="22"/>
          <w:szCs w:val="22"/>
          <w:lang w:eastAsia="ar-SA"/>
        </w:rPr>
        <w:t>4 priedas Įsipareigojimas neatskleisti konfidencialios informacijos</w:t>
      </w:r>
    </w:p>
    <w:p w:rsidR="0099421F" w:rsidRDefault="0099421F">
      <w:pPr>
        <w:widowControl/>
        <w:ind w:firstLine="0"/>
        <w:jc w:val="both"/>
        <w:rPr>
          <w:sz w:val="22"/>
          <w:szCs w:val="22"/>
          <w:lang w:eastAsia="ar-SA"/>
        </w:rPr>
      </w:pPr>
    </w:p>
    <w:p w:rsidR="0099421F" w:rsidRDefault="00000000">
      <w:pPr>
        <w:widowControl/>
        <w:jc w:val="center"/>
        <w:rPr>
          <w:b/>
          <w:sz w:val="22"/>
          <w:szCs w:val="22"/>
          <w:lang w:eastAsia="ar-SA"/>
        </w:rPr>
      </w:pPr>
      <w:r>
        <w:rPr>
          <w:b/>
          <w:sz w:val="22"/>
          <w:szCs w:val="22"/>
          <w:lang w:eastAsia="ar-SA"/>
        </w:rPr>
        <w:t>17. Šalių rekvizitai</w:t>
      </w:r>
    </w:p>
    <w:p w:rsidR="0099421F" w:rsidRDefault="0099421F">
      <w:pPr>
        <w:widowControl/>
        <w:jc w:val="center"/>
        <w:rPr>
          <w:b/>
          <w:sz w:val="22"/>
          <w:szCs w:val="22"/>
          <w:lang w:eastAsia="ar-SA"/>
        </w:rPr>
      </w:pPr>
    </w:p>
    <w:tbl>
      <w:tblPr>
        <w:tblStyle w:val="Lentelstinklelis"/>
        <w:tblW w:w="9913" w:type="dxa"/>
        <w:tblLayout w:type="fixed"/>
        <w:tblLook w:val="04A0" w:firstRow="1" w:lastRow="0" w:firstColumn="1" w:lastColumn="0" w:noHBand="0" w:noVBand="1"/>
      </w:tblPr>
      <w:tblGrid>
        <w:gridCol w:w="5954"/>
        <w:gridCol w:w="3959"/>
      </w:tblGrid>
      <w:tr w:rsidR="0099421F">
        <w:trPr>
          <w:trHeight w:val="2062"/>
        </w:trPr>
        <w:tc>
          <w:tcPr>
            <w:tcW w:w="5953" w:type="dxa"/>
            <w:tcBorders>
              <w:top w:val="nil"/>
              <w:left w:val="nil"/>
              <w:bottom w:val="nil"/>
              <w:right w:val="nil"/>
            </w:tcBorders>
          </w:tcPr>
          <w:p w:rsidR="0099421F" w:rsidRDefault="00000000">
            <w:pPr>
              <w:spacing w:line="259" w:lineRule="auto"/>
              <w:rPr>
                <w:bCs/>
                <w:sz w:val="22"/>
                <w:szCs w:val="22"/>
              </w:rPr>
            </w:pPr>
            <w:r>
              <w:rPr>
                <w:bCs/>
                <w:sz w:val="22"/>
                <w:szCs w:val="22"/>
              </w:rPr>
              <w:lastRenderedPageBreak/>
              <w:t>Užsakovas</w:t>
            </w:r>
          </w:p>
          <w:p w:rsidR="0099421F" w:rsidRDefault="0099421F">
            <w:pPr>
              <w:spacing w:line="259" w:lineRule="auto"/>
              <w:rPr>
                <w:bCs/>
                <w:sz w:val="22"/>
                <w:szCs w:val="22"/>
              </w:rPr>
            </w:pPr>
          </w:p>
          <w:p w:rsidR="0099421F" w:rsidRDefault="00000000">
            <w:pPr>
              <w:spacing w:line="259" w:lineRule="auto"/>
              <w:ind w:left="746" w:firstLine="0"/>
              <w:rPr>
                <w:sz w:val="22"/>
                <w:szCs w:val="22"/>
              </w:rPr>
            </w:pPr>
            <w:r>
              <w:rPr>
                <w:sz w:val="22"/>
                <w:szCs w:val="22"/>
              </w:rPr>
              <w:t xml:space="preserve">Valstybės įmonė Valstybinių miškų urėdija </w:t>
            </w:r>
          </w:p>
          <w:p w:rsidR="0099421F" w:rsidRDefault="00000000">
            <w:pPr>
              <w:spacing w:line="259" w:lineRule="auto"/>
              <w:rPr>
                <w:sz w:val="22"/>
                <w:szCs w:val="22"/>
              </w:rPr>
            </w:pPr>
            <w:r>
              <w:rPr>
                <w:sz w:val="22"/>
                <w:szCs w:val="22"/>
              </w:rPr>
              <w:t>Varėnos regioninis padalinys</w:t>
            </w:r>
          </w:p>
          <w:p w:rsidR="0099421F" w:rsidRDefault="00000000">
            <w:pPr>
              <w:spacing w:line="259" w:lineRule="auto"/>
              <w:rPr>
                <w:sz w:val="22"/>
                <w:szCs w:val="22"/>
              </w:rPr>
            </w:pPr>
            <w:r>
              <w:rPr>
                <w:sz w:val="22"/>
                <w:szCs w:val="22"/>
              </w:rPr>
              <w:t>Įmonės kodas 132340880</w:t>
            </w:r>
          </w:p>
          <w:p w:rsidR="0099421F" w:rsidRDefault="00000000">
            <w:pPr>
              <w:spacing w:line="259" w:lineRule="auto"/>
              <w:rPr>
                <w:sz w:val="22"/>
                <w:szCs w:val="22"/>
              </w:rPr>
            </w:pPr>
            <w:r>
              <w:rPr>
                <w:sz w:val="22"/>
                <w:szCs w:val="22"/>
              </w:rPr>
              <w:t>PVM kodas LT 32408811</w:t>
            </w:r>
          </w:p>
          <w:p w:rsidR="0099421F" w:rsidRDefault="00000000">
            <w:pPr>
              <w:spacing w:line="259" w:lineRule="auto"/>
              <w:ind w:left="746" w:firstLine="0"/>
              <w:rPr>
                <w:sz w:val="22"/>
                <w:szCs w:val="22"/>
              </w:rPr>
            </w:pPr>
            <w:r>
              <w:rPr>
                <w:sz w:val="22"/>
                <w:szCs w:val="22"/>
              </w:rPr>
              <w:t xml:space="preserve">Kontaktinis adresas: Miškininkų g. </w:t>
            </w:r>
            <w:r w:rsidR="00E63F0A">
              <w:rPr>
                <w:sz w:val="22"/>
                <w:szCs w:val="22"/>
              </w:rPr>
              <w:t>5</w:t>
            </w:r>
            <w:r>
              <w:rPr>
                <w:sz w:val="22"/>
                <w:szCs w:val="22"/>
              </w:rPr>
              <w:t>, Varėna</w:t>
            </w:r>
          </w:p>
          <w:p w:rsidR="0099421F" w:rsidRDefault="00000000">
            <w:pPr>
              <w:spacing w:line="259" w:lineRule="auto"/>
              <w:rPr>
                <w:sz w:val="22"/>
                <w:szCs w:val="22"/>
              </w:rPr>
            </w:pPr>
            <w:r>
              <w:rPr>
                <w:sz w:val="22"/>
                <w:szCs w:val="22"/>
              </w:rPr>
              <w:t xml:space="preserve">Bankas Swedbank AB </w:t>
            </w:r>
          </w:p>
          <w:p w:rsidR="0099421F" w:rsidRDefault="00000000">
            <w:pPr>
              <w:spacing w:line="259" w:lineRule="auto"/>
              <w:rPr>
                <w:sz w:val="22"/>
                <w:szCs w:val="22"/>
              </w:rPr>
            </w:pPr>
            <w:r>
              <w:rPr>
                <w:sz w:val="22"/>
                <w:szCs w:val="22"/>
              </w:rPr>
              <w:t>a/s LT a/s LT757300010153812964</w:t>
            </w:r>
          </w:p>
          <w:p w:rsidR="0099421F" w:rsidRDefault="00000000">
            <w:pPr>
              <w:spacing w:line="259" w:lineRule="auto"/>
              <w:rPr>
                <w:sz w:val="22"/>
                <w:szCs w:val="22"/>
              </w:rPr>
            </w:pPr>
            <w:r>
              <w:rPr>
                <w:sz w:val="22"/>
                <w:szCs w:val="22"/>
              </w:rPr>
              <w:t>Tel. +370 607 54267</w:t>
            </w:r>
          </w:p>
          <w:p w:rsidR="0099421F" w:rsidRDefault="00000000">
            <w:pPr>
              <w:widowControl/>
              <w:ind w:left="743" w:firstLine="0"/>
              <w:rPr>
                <w:rStyle w:val="Hipersaitas"/>
                <w:sz w:val="22"/>
                <w:szCs w:val="22"/>
              </w:rPr>
            </w:pPr>
            <w:r>
              <w:rPr>
                <w:sz w:val="22"/>
                <w:szCs w:val="22"/>
              </w:rPr>
              <w:t>El. p.</w:t>
            </w:r>
            <w:r>
              <w:rPr>
                <w:color w:val="3465A4"/>
                <w:sz w:val="22"/>
                <w:szCs w:val="22"/>
                <w:u w:val="single"/>
              </w:rPr>
              <w:t xml:space="preserve"> varena</w:t>
            </w:r>
            <w:hyperlink r:id="rId7">
              <w:r w:rsidR="0099421F">
                <w:rPr>
                  <w:rStyle w:val="Hipersaitas"/>
                  <w:sz w:val="22"/>
                  <w:szCs w:val="22"/>
                </w:rPr>
                <w:t>@vmu.lt</w:t>
              </w:r>
            </w:hyperlink>
          </w:p>
          <w:p w:rsidR="0099421F" w:rsidRDefault="0099421F">
            <w:pPr>
              <w:widowControl/>
              <w:ind w:left="743" w:firstLine="0"/>
              <w:rPr>
                <w:sz w:val="22"/>
                <w:szCs w:val="22"/>
              </w:rPr>
            </w:pPr>
          </w:p>
          <w:p w:rsidR="0099421F" w:rsidRDefault="0099421F">
            <w:pPr>
              <w:widowControl/>
              <w:ind w:left="743" w:firstLine="0"/>
              <w:rPr>
                <w:bCs/>
                <w:sz w:val="22"/>
                <w:szCs w:val="22"/>
              </w:rPr>
            </w:pPr>
          </w:p>
          <w:p w:rsidR="0099421F" w:rsidRDefault="00000000">
            <w:pPr>
              <w:widowControl/>
              <w:ind w:left="743" w:firstLine="0"/>
              <w:rPr>
                <w:bCs/>
                <w:sz w:val="22"/>
                <w:szCs w:val="22"/>
                <w:lang w:eastAsia="ar-SA"/>
              </w:rPr>
            </w:pPr>
            <w:r>
              <w:rPr>
                <w:color w:val="000000" w:themeColor="text1"/>
                <w:sz w:val="22"/>
                <w:szCs w:val="22"/>
              </w:rPr>
              <w:t>Varėnos regioninio padalinio vadovas, vykdantis Druskininkų r</w:t>
            </w:r>
            <w:r>
              <w:rPr>
                <w:iCs/>
                <w:color w:val="000000" w:themeColor="text1"/>
                <w:sz w:val="22"/>
                <w:szCs w:val="22"/>
              </w:rPr>
              <w:t>egioninio padalinio vadovo funkcijas Tomas Bazevičius</w:t>
            </w:r>
          </w:p>
        </w:tc>
        <w:tc>
          <w:tcPr>
            <w:tcW w:w="3959" w:type="dxa"/>
            <w:tcBorders>
              <w:top w:val="nil"/>
              <w:left w:val="nil"/>
              <w:bottom w:val="nil"/>
              <w:right w:val="nil"/>
            </w:tcBorders>
          </w:tcPr>
          <w:p w:rsidR="0099421F" w:rsidRDefault="00000000">
            <w:pPr>
              <w:widowControl/>
              <w:ind w:firstLine="0"/>
              <w:rPr>
                <w:bCs/>
                <w:sz w:val="22"/>
                <w:szCs w:val="22"/>
                <w:lang w:eastAsia="ar-SA"/>
              </w:rPr>
            </w:pPr>
            <w:r>
              <w:rPr>
                <w:bCs/>
                <w:sz w:val="22"/>
                <w:szCs w:val="22"/>
                <w:lang w:eastAsia="ar-SA"/>
              </w:rPr>
              <w:t xml:space="preserve">           Rangovas</w:t>
            </w:r>
          </w:p>
          <w:p w:rsidR="0099421F" w:rsidRDefault="00000000">
            <w:pPr>
              <w:rPr>
                <w:bCs/>
                <w:sz w:val="22"/>
                <w:szCs w:val="22"/>
                <w:lang w:eastAsia="ar-SA"/>
              </w:rPr>
            </w:pPr>
            <w:r>
              <w:rPr>
                <w:bCs/>
                <w:sz w:val="22"/>
                <w:szCs w:val="22"/>
                <w:lang w:eastAsia="ar-SA"/>
              </w:rPr>
              <w:t xml:space="preserve">        </w:t>
            </w:r>
          </w:p>
          <w:p w:rsidR="0099421F" w:rsidRDefault="00000000">
            <w:pPr>
              <w:rPr>
                <w:bCs/>
                <w:sz w:val="22"/>
                <w:szCs w:val="22"/>
                <w:lang w:eastAsia="ar-SA"/>
              </w:rPr>
            </w:pPr>
            <w:r>
              <w:rPr>
                <w:bCs/>
                <w:sz w:val="22"/>
                <w:szCs w:val="22"/>
                <w:lang w:eastAsia="ar-SA"/>
              </w:rPr>
              <w:t xml:space="preserve"> Linas Čeplikas</w:t>
            </w:r>
          </w:p>
          <w:p w:rsidR="0099421F" w:rsidRDefault="00000000">
            <w:pPr>
              <w:ind w:firstLine="0"/>
              <w:rPr>
                <w:bCs/>
                <w:sz w:val="22"/>
                <w:szCs w:val="22"/>
                <w:lang w:eastAsia="ar-SA"/>
              </w:rPr>
            </w:pPr>
            <w:r>
              <w:rPr>
                <w:bCs/>
                <w:sz w:val="22"/>
                <w:szCs w:val="22"/>
                <w:lang w:eastAsia="ar-SA"/>
              </w:rPr>
              <w:t>Individualios pažymos Nr. 617320</w:t>
            </w:r>
          </w:p>
          <w:p w:rsidR="0099421F" w:rsidRDefault="00000000">
            <w:pPr>
              <w:ind w:firstLine="0"/>
              <w:rPr>
                <w:bCs/>
                <w:sz w:val="22"/>
                <w:szCs w:val="22"/>
                <w:lang w:eastAsia="ar-SA"/>
              </w:rPr>
            </w:pPr>
            <w:r>
              <w:rPr>
                <w:bCs/>
                <w:sz w:val="22"/>
                <w:szCs w:val="22"/>
                <w:lang w:eastAsia="ar-SA"/>
              </w:rPr>
              <w:t xml:space="preserve">PVM kodas  </w:t>
            </w:r>
          </w:p>
          <w:p w:rsidR="0099421F" w:rsidRDefault="00000000">
            <w:pPr>
              <w:ind w:firstLine="0"/>
              <w:rPr>
                <w:bCs/>
                <w:sz w:val="22"/>
                <w:szCs w:val="22"/>
                <w:lang w:eastAsia="ar-SA"/>
              </w:rPr>
            </w:pPr>
            <w:r>
              <w:rPr>
                <w:bCs/>
                <w:sz w:val="22"/>
                <w:szCs w:val="22"/>
                <w:lang w:eastAsia="ar-SA"/>
              </w:rPr>
              <w:t>Kontaktinis adresas: Šilagėlių g. 3</w:t>
            </w:r>
          </w:p>
          <w:p w:rsidR="0099421F" w:rsidRDefault="00000000">
            <w:pPr>
              <w:ind w:firstLine="0"/>
              <w:rPr>
                <w:bCs/>
                <w:sz w:val="22"/>
                <w:szCs w:val="22"/>
                <w:lang w:eastAsia="ar-SA"/>
              </w:rPr>
            </w:pPr>
            <w:r>
              <w:rPr>
                <w:bCs/>
                <w:sz w:val="22"/>
                <w:szCs w:val="22"/>
                <w:lang w:eastAsia="ar-SA"/>
              </w:rPr>
              <w:t>Marcinkonys, Varėnos r. sav.</w:t>
            </w:r>
          </w:p>
          <w:p w:rsidR="0099421F" w:rsidRDefault="00000000">
            <w:pPr>
              <w:ind w:firstLine="0"/>
              <w:rPr>
                <w:sz w:val="22"/>
                <w:szCs w:val="22"/>
                <w:lang w:eastAsia="ar-SA"/>
              </w:rPr>
            </w:pPr>
            <w:r>
              <w:rPr>
                <w:sz w:val="22"/>
                <w:szCs w:val="22"/>
                <w:lang w:eastAsia="ar-SA"/>
              </w:rPr>
              <w:t>Bankas Swedbank 73000</w:t>
            </w:r>
          </w:p>
          <w:p w:rsidR="0099421F" w:rsidRDefault="00000000">
            <w:pPr>
              <w:ind w:firstLine="0"/>
              <w:rPr>
                <w:sz w:val="22"/>
                <w:szCs w:val="22"/>
                <w:lang w:eastAsia="ar-SA"/>
              </w:rPr>
            </w:pPr>
            <w:r>
              <w:rPr>
                <w:sz w:val="22"/>
                <w:szCs w:val="22"/>
                <w:lang w:eastAsia="ar-SA"/>
              </w:rPr>
              <w:t>a/s LT19 7300 0100 3278 8818</w:t>
            </w:r>
          </w:p>
          <w:p w:rsidR="0099421F" w:rsidRDefault="00000000">
            <w:pPr>
              <w:ind w:firstLine="0"/>
              <w:rPr>
                <w:sz w:val="22"/>
                <w:szCs w:val="22"/>
                <w:lang w:eastAsia="ar-SA"/>
              </w:rPr>
            </w:pPr>
            <w:r>
              <w:rPr>
                <w:sz w:val="22"/>
                <w:szCs w:val="22"/>
                <w:lang w:eastAsia="ar-SA"/>
              </w:rPr>
              <w:t>tel. +370 687 49066</w:t>
            </w:r>
          </w:p>
          <w:p w:rsidR="0099421F" w:rsidRDefault="00000000">
            <w:pPr>
              <w:ind w:firstLine="0"/>
              <w:rPr>
                <w:sz w:val="22"/>
                <w:szCs w:val="22"/>
                <w:lang w:eastAsia="ar-SA"/>
              </w:rPr>
            </w:pPr>
            <w:r>
              <w:rPr>
                <w:sz w:val="22"/>
                <w:szCs w:val="22"/>
                <w:lang w:eastAsia="ar-SA"/>
              </w:rPr>
              <w:t>El. p.</w:t>
            </w:r>
            <w:r>
              <w:rPr>
                <w:color w:val="3465A4"/>
                <w:sz w:val="22"/>
                <w:szCs w:val="22"/>
                <w:u w:val="single"/>
                <w:lang w:eastAsia="ar-SA"/>
              </w:rPr>
              <w:t xml:space="preserve"> linascepl</w:t>
            </w:r>
            <w:hyperlink r:id="rId8">
              <w:r w:rsidR="0099421F">
                <w:rPr>
                  <w:rStyle w:val="Hipersaitas"/>
                  <w:sz w:val="22"/>
                  <w:szCs w:val="22"/>
                  <w:lang w:eastAsia="ar-SA"/>
                </w:rPr>
                <w:t>@</w:t>
              </w:r>
            </w:hyperlink>
            <w:r>
              <w:rPr>
                <w:rStyle w:val="Hipersaitas"/>
                <w:sz w:val="22"/>
                <w:szCs w:val="22"/>
                <w:lang w:eastAsia="ar-SA"/>
              </w:rPr>
              <w:t>gmail.com</w:t>
            </w:r>
          </w:p>
          <w:p w:rsidR="0099421F" w:rsidRDefault="0099421F">
            <w:pPr>
              <w:rPr>
                <w:sz w:val="22"/>
                <w:szCs w:val="22"/>
                <w:lang w:eastAsia="ar-SA"/>
              </w:rPr>
            </w:pPr>
          </w:p>
          <w:p w:rsidR="0099421F" w:rsidRDefault="0099421F">
            <w:pPr>
              <w:rPr>
                <w:sz w:val="22"/>
                <w:szCs w:val="22"/>
                <w:lang w:eastAsia="ar-SA"/>
              </w:rPr>
            </w:pPr>
          </w:p>
          <w:p w:rsidR="0099421F" w:rsidRDefault="0099421F">
            <w:pPr>
              <w:rPr>
                <w:sz w:val="22"/>
                <w:szCs w:val="22"/>
                <w:lang w:eastAsia="ar-SA"/>
              </w:rPr>
            </w:pPr>
          </w:p>
          <w:p w:rsidR="0099421F" w:rsidRDefault="0099421F">
            <w:pPr>
              <w:rPr>
                <w:sz w:val="22"/>
                <w:szCs w:val="22"/>
                <w:lang w:eastAsia="ar-SA"/>
              </w:rPr>
            </w:pPr>
          </w:p>
          <w:p w:rsidR="0099421F" w:rsidRDefault="0099421F">
            <w:pPr>
              <w:widowControl/>
              <w:ind w:firstLine="0"/>
              <w:rPr>
                <w:sz w:val="22"/>
                <w:szCs w:val="22"/>
                <w:lang w:eastAsia="ar-SA"/>
              </w:rPr>
            </w:pPr>
          </w:p>
          <w:p w:rsidR="0099421F" w:rsidRDefault="00000000">
            <w:pPr>
              <w:widowControl/>
              <w:ind w:firstLine="0"/>
              <w:rPr>
                <w:bCs/>
                <w:sz w:val="22"/>
                <w:szCs w:val="22"/>
                <w:lang w:eastAsia="ar-SA"/>
              </w:rPr>
            </w:pPr>
            <w:r>
              <w:rPr>
                <w:sz w:val="22"/>
                <w:szCs w:val="22"/>
                <w:lang w:eastAsia="ar-SA"/>
              </w:rPr>
              <w:t xml:space="preserve">        Linas Čeplikas</w:t>
            </w:r>
          </w:p>
          <w:p w:rsidR="0099421F" w:rsidRDefault="0099421F">
            <w:pPr>
              <w:widowControl/>
              <w:ind w:firstLine="0"/>
              <w:rPr>
                <w:bCs/>
                <w:sz w:val="22"/>
                <w:szCs w:val="22"/>
                <w:lang w:eastAsia="ar-SA"/>
              </w:rPr>
            </w:pPr>
          </w:p>
          <w:p w:rsidR="0099421F" w:rsidRDefault="0099421F">
            <w:pPr>
              <w:widowControl/>
              <w:ind w:firstLine="0"/>
              <w:rPr>
                <w:bCs/>
                <w:sz w:val="22"/>
                <w:szCs w:val="22"/>
                <w:lang w:eastAsia="ar-SA"/>
              </w:rPr>
            </w:pPr>
          </w:p>
          <w:p w:rsidR="0099421F" w:rsidRDefault="0099421F">
            <w:pPr>
              <w:widowControl/>
              <w:ind w:firstLine="0"/>
              <w:rPr>
                <w:bCs/>
                <w:sz w:val="22"/>
                <w:szCs w:val="22"/>
                <w:lang w:eastAsia="ar-SA"/>
              </w:rPr>
            </w:pPr>
          </w:p>
          <w:p w:rsidR="0099421F" w:rsidRDefault="0099421F">
            <w:pPr>
              <w:widowControl/>
              <w:ind w:firstLine="0"/>
              <w:rPr>
                <w:bCs/>
                <w:sz w:val="22"/>
                <w:szCs w:val="22"/>
                <w:lang w:eastAsia="ar-SA"/>
              </w:rPr>
            </w:pPr>
          </w:p>
          <w:p w:rsidR="0099421F" w:rsidRDefault="0099421F">
            <w:pPr>
              <w:widowControl/>
              <w:ind w:firstLine="0"/>
              <w:rPr>
                <w:bCs/>
                <w:sz w:val="22"/>
                <w:szCs w:val="22"/>
                <w:lang w:eastAsia="ar-SA"/>
              </w:rPr>
            </w:pPr>
          </w:p>
          <w:p w:rsidR="0099421F" w:rsidRDefault="0099421F">
            <w:pPr>
              <w:widowControl/>
              <w:ind w:firstLine="0"/>
              <w:rPr>
                <w:bCs/>
                <w:sz w:val="22"/>
                <w:szCs w:val="22"/>
                <w:lang w:eastAsia="ar-SA"/>
              </w:rPr>
            </w:pPr>
          </w:p>
        </w:tc>
      </w:tr>
      <w:tr w:rsidR="0099421F">
        <w:trPr>
          <w:trHeight w:val="2062"/>
        </w:trPr>
        <w:tc>
          <w:tcPr>
            <w:tcW w:w="5953" w:type="dxa"/>
            <w:tcBorders>
              <w:top w:val="nil"/>
              <w:left w:val="nil"/>
              <w:bottom w:val="nil"/>
              <w:right w:val="nil"/>
            </w:tcBorders>
          </w:tcPr>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ind w:firstLine="0"/>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p w:rsidR="0099421F" w:rsidRDefault="0099421F">
            <w:pPr>
              <w:spacing w:line="259" w:lineRule="auto"/>
              <w:rPr>
                <w:bCs/>
                <w:sz w:val="22"/>
                <w:szCs w:val="22"/>
              </w:rPr>
            </w:pPr>
          </w:p>
        </w:tc>
        <w:tc>
          <w:tcPr>
            <w:tcW w:w="3959" w:type="dxa"/>
            <w:tcBorders>
              <w:top w:val="nil"/>
              <w:left w:val="nil"/>
              <w:bottom w:val="nil"/>
              <w:right w:val="nil"/>
            </w:tcBorders>
          </w:tcPr>
          <w:p w:rsidR="0099421F" w:rsidRDefault="0099421F">
            <w:pPr>
              <w:widowControl/>
              <w:ind w:firstLine="0"/>
              <w:rPr>
                <w:bCs/>
                <w:sz w:val="22"/>
                <w:szCs w:val="22"/>
                <w:lang w:eastAsia="ar-SA"/>
              </w:rPr>
            </w:pPr>
          </w:p>
        </w:tc>
      </w:tr>
    </w:tbl>
    <w:p w:rsidR="0099421F" w:rsidRDefault="00000000">
      <w:pPr>
        <w:tabs>
          <w:tab w:val="left" w:pos="993"/>
        </w:tabs>
        <w:ind w:firstLine="567"/>
        <w:jc w:val="both"/>
        <w:rPr>
          <w:rFonts w:eastAsia="Calibri"/>
          <w:sz w:val="22"/>
          <w:szCs w:val="22"/>
        </w:rPr>
      </w:pPr>
      <w:r>
        <w:rPr>
          <w:rFonts w:eastAsia="Calibri"/>
          <w:sz w:val="22"/>
          <w:szCs w:val="22"/>
        </w:rPr>
        <w:t xml:space="preserve">Sutarties rengėjas(-s): </w:t>
      </w:r>
      <w:bookmarkStart w:id="7" w:name="_Hlk486929429"/>
      <w:r>
        <w:rPr>
          <w:rFonts w:eastAsia="Calibri"/>
          <w:sz w:val="22"/>
          <w:szCs w:val="22"/>
        </w:rPr>
        <w:t xml:space="preserve">gamtotvarkos specialistas Audrius Vičkačka, el. p. </w:t>
      </w:r>
      <w:hyperlink r:id="rId9">
        <w:r w:rsidR="0099421F">
          <w:rPr>
            <w:rStyle w:val="Hipersaitas"/>
            <w:rFonts w:eastAsia="Calibri"/>
            <w:color w:val="auto"/>
            <w:sz w:val="22"/>
            <w:szCs w:val="22"/>
          </w:rPr>
          <w:t>audrius.vickacka@vmu.lt</w:t>
        </w:r>
      </w:hyperlink>
      <w:r>
        <w:rPr>
          <w:rFonts w:eastAsia="Calibri"/>
          <w:b/>
          <w:bCs/>
          <w:sz w:val="22"/>
          <w:szCs w:val="22"/>
        </w:rPr>
        <w:t>,</w:t>
      </w:r>
      <w:r>
        <w:rPr>
          <w:rFonts w:eastAsia="Calibri"/>
          <w:sz w:val="22"/>
          <w:szCs w:val="22"/>
        </w:rPr>
        <w:t xml:space="preserve"> tel. Nr. 370 687 35692. </w:t>
      </w:r>
    </w:p>
    <w:p w:rsidR="0099421F" w:rsidRDefault="00000000">
      <w:pPr>
        <w:tabs>
          <w:tab w:val="left" w:pos="993"/>
        </w:tabs>
        <w:ind w:firstLine="567"/>
        <w:jc w:val="both"/>
        <w:rPr>
          <w:rFonts w:eastAsia="Calibri"/>
          <w:sz w:val="22"/>
          <w:szCs w:val="22"/>
        </w:rPr>
      </w:pPr>
      <w:r>
        <w:rPr>
          <w:rFonts w:eastAsia="Calibri"/>
          <w:sz w:val="22"/>
          <w:szCs w:val="22"/>
        </w:rPr>
        <w:t xml:space="preserve">Už Sutarties, jos pakeitimų, ataskaitų paskelbimą teisės aktų nustatyta tvarka CVP IS atsakinga(-s): </w:t>
      </w:r>
      <w:r>
        <w:rPr>
          <w:rFonts w:eastAsia="Calibri"/>
          <w:iCs/>
          <w:sz w:val="22"/>
          <w:szCs w:val="22"/>
        </w:rPr>
        <w:t xml:space="preserve">duomenų valdymo specialistė-administratorė Gitana Gaidytė, el. p. </w:t>
      </w:r>
      <w:r>
        <w:rPr>
          <w:rFonts w:eastAsia="Calibri"/>
          <w:iCs/>
          <w:sz w:val="22"/>
          <w:szCs w:val="22"/>
          <w:u w:val="single"/>
        </w:rPr>
        <w:t>gitana.gaidyte</w:t>
      </w:r>
      <w:hyperlink r:id="rId10">
        <w:r w:rsidR="0099421F">
          <w:rPr>
            <w:rStyle w:val="Hipersaitas"/>
            <w:rFonts w:eastAsia="Calibri"/>
            <w:iCs/>
            <w:color w:val="auto"/>
            <w:sz w:val="22"/>
            <w:szCs w:val="22"/>
          </w:rPr>
          <w:t>@vmu.lt</w:t>
        </w:r>
      </w:hyperlink>
      <w:r>
        <w:rPr>
          <w:rFonts w:eastAsia="Calibri"/>
          <w:iCs/>
          <w:sz w:val="22"/>
          <w:szCs w:val="22"/>
        </w:rPr>
        <w:t xml:space="preserve">, tel. Nr.+370 607 54267  </w:t>
      </w:r>
      <w:r>
        <w:rPr>
          <w:rFonts w:eastAsia="Calibri"/>
          <w:sz w:val="22"/>
          <w:szCs w:val="22"/>
        </w:rPr>
        <w:t xml:space="preserve"> </w:t>
      </w:r>
    </w:p>
    <w:p w:rsidR="0099421F" w:rsidRDefault="00000000">
      <w:pPr>
        <w:tabs>
          <w:tab w:val="left" w:pos="993"/>
        </w:tabs>
        <w:ind w:firstLine="567"/>
        <w:jc w:val="both"/>
        <w:rPr>
          <w:rFonts w:eastAsia="Calibri"/>
          <w:b/>
          <w:bCs/>
          <w:iCs/>
          <w:spacing w:val="-3"/>
          <w:sz w:val="22"/>
          <w:szCs w:val="22"/>
        </w:rPr>
      </w:pPr>
      <w:r>
        <w:rPr>
          <w:rFonts w:eastAsia="Calibri"/>
          <w:sz w:val="22"/>
          <w:szCs w:val="22"/>
        </w:rPr>
        <w:t xml:space="preserve">Už Sutarties vykdymą ir Sąskaitų  priėmimą atsakingas: gamtotvarkos specialistas Audrius Vičkačka, el. p. </w:t>
      </w:r>
      <w:hyperlink r:id="rId11">
        <w:r w:rsidR="0099421F">
          <w:rPr>
            <w:rStyle w:val="Hipersaitas"/>
            <w:rFonts w:eastAsia="Calibri"/>
            <w:color w:val="auto"/>
            <w:sz w:val="22"/>
            <w:szCs w:val="22"/>
          </w:rPr>
          <w:t>audrius.vickacka@vmu.lt</w:t>
        </w:r>
      </w:hyperlink>
      <w:r>
        <w:rPr>
          <w:rFonts w:eastAsia="Calibri"/>
          <w:b/>
          <w:bCs/>
          <w:sz w:val="22"/>
          <w:szCs w:val="22"/>
        </w:rPr>
        <w:t>,</w:t>
      </w:r>
      <w:r>
        <w:rPr>
          <w:rFonts w:eastAsia="Calibri"/>
          <w:sz w:val="22"/>
          <w:szCs w:val="22"/>
        </w:rPr>
        <w:t xml:space="preserve"> tel. Nr. 370 687 35692. </w:t>
      </w:r>
      <w:bookmarkEnd w:id="7"/>
    </w:p>
    <w:p w:rsidR="0099421F" w:rsidRDefault="0099421F">
      <w:pPr>
        <w:sectPr w:rsidR="0099421F">
          <w:footerReference w:type="even" r:id="rId12"/>
          <w:footerReference w:type="default" r:id="rId13"/>
          <w:footerReference w:type="first" r:id="rId14"/>
          <w:pgSz w:w="11906" w:h="16838"/>
          <w:pgMar w:top="993" w:right="849" w:bottom="851" w:left="1134" w:header="0" w:footer="708" w:gutter="0"/>
          <w:cols w:space="1296"/>
          <w:formProt w:val="0"/>
          <w:docGrid w:linePitch="360"/>
        </w:sectPr>
      </w:pPr>
    </w:p>
    <w:p w:rsidR="0099421F" w:rsidRDefault="0099421F">
      <w:pPr>
        <w:widowControl/>
        <w:spacing w:after="160" w:line="259" w:lineRule="auto"/>
        <w:ind w:firstLine="0"/>
        <w:rPr>
          <w:sz w:val="22"/>
          <w:szCs w:val="22"/>
        </w:rPr>
      </w:pPr>
    </w:p>
    <w:sectPr w:rsidR="0099421F">
      <w:type w:val="continuous"/>
      <w:pgSz w:w="11906" w:h="16838"/>
      <w:pgMar w:top="993" w:right="849" w:bottom="851" w:left="1134" w:header="0" w:footer="708" w:gutter="0"/>
      <w:cols w:num="2" w:space="51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298" w:rsidRDefault="00480298">
      <w:r>
        <w:separator/>
      </w:r>
    </w:p>
  </w:endnote>
  <w:endnote w:type="continuationSeparator" w:id="0">
    <w:p w:rsidR="00480298" w:rsidRDefault="0048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1F" w:rsidRDefault="009942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096984"/>
      <w:docPartObj>
        <w:docPartGallery w:val="Page Numbers (Bottom of Page)"/>
        <w:docPartUnique/>
      </w:docPartObj>
    </w:sdtPr>
    <w:sdtContent>
      <w:p w:rsidR="0099421F" w:rsidRDefault="00000000">
        <w:pPr>
          <w:pStyle w:val="Porat"/>
          <w:jc w:val="right"/>
        </w:pPr>
        <w:r>
          <w:fldChar w:fldCharType="begin"/>
        </w:r>
        <w:r>
          <w:instrText xml:space="preserve"> PAGE </w:instrText>
        </w:r>
        <w:r>
          <w:fldChar w:fldCharType="separate"/>
        </w:r>
        <w:r>
          <w:t>7</w:t>
        </w:r>
        <w:r>
          <w:fldChar w:fldCharType="end"/>
        </w:r>
      </w:p>
    </w:sdtContent>
  </w:sdt>
  <w:p w:rsidR="0099421F" w:rsidRDefault="009942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90558"/>
      <w:docPartObj>
        <w:docPartGallery w:val="Page Numbers (Bottom of Page)"/>
        <w:docPartUnique/>
      </w:docPartObj>
    </w:sdtPr>
    <w:sdtContent>
      <w:p w:rsidR="0099421F" w:rsidRDefault="00000000">
        <w:pPr>
          <w:pStyle w:val="Porat"/>
          <w:jc w:val="right"/>
        </w:pPr>
        <w:r>
          <w:fldChar w:fldCharType="begin"/>
        </w:r>
        <w:r>
          <w:instrText xml:space="preserve"> PAGE </w:instrText>
        </w:r>
        <w:r>
          <w:fldChar w:fldCharType="separate"/>
        </w:r>
        <w:r>
          <w:t>7</w:t>
        </w:r>
        <w:r>
          <w:fldChar w:fldCharType="end"/>
        </w:r>
      </w:p>
    </w:sdtContent>
  </w:sdt>
  <w:p w:rsidR="0099421F" w:rsidRDefault="009942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298" w:rsidRDefault="00480298">
      <w:r>
        <w:separator/>
      </w:r>
    </w:p>
  </w:footnote>
  <w:footnote w:type="continuationSeparator" w:id="0">
    <w:p w:rsidR="00480298" w:rsidRDefault="00480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1F"/>
    <w:rsid w:val="00023605"/>
    <w:rsid w:val="00091EF1"/>
    <w:rsid w:val="000B20AF"/>
    <w:rsid w:val="000D3D4F"/>
    <w:rsid w:val="000E2ACB"/>
    <w:rsid w:val="002839ED"/>
    <w:rsid w:val="00480298"/>
    <w:rsid w:val="005D7DC4"/>
    <w:rsid w:val="006974EB"/>
    <w:rsid w:val="007A661B"/>
    <w:rsid w:val="00815799"/>
    <w:rsid w:val="00901F26"/>
    <w:rsid w:val="009739DD"/>
    <w:rsid w:val="0099421F"/>
    <w:rsid w:val="00B25E2F"/>
    <w:rsid w:val="00C06F8D"/>
    <w:rsid w:val="00D32AF0"/>
    <w:rsid w:val="00E63F0A"/>
    <w:rsid w:val="00ED113A"/>
    <w:rsid w:val="00FF0F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EC52"/>
  <w15:docId w15:val="{0AD761E2-0B5B-4A02-AA04-3F2279DD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393"/>
    <w:pPr>
      <w:widowControl w:val="0"/>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D74393"/>
    <w:rPr>
      <w:rFonts w:ascii="TimesLT" w:hAnsi="TimesLT"/>
      <w:sz w:val="24"/>
      <w:lang w:val="en-US"/>
    </w:rPr>
  </w:style>
  <w:style w:type="character" w:customStyle="1" w:styleId="AntratsDiagrama">
    <w:name w:val="Antraštės Diagrama"/>
    <w:basedOn w:val="Numatytasispastraiposriftas"/>
    <w:link w:val="Antrats"/>
    <w:uiPriority w:val="99"/>
    <w:qFormat/>
    <w:rsid w:val="00D74393"/>
    <w:rPr>
      <w:rFonts w:ascii="Arial" w:eastAsia="Times New Roman" w:hAnsi="Arial" w:cs="Arial"/>
      <w:sz w:val="20"/>
      <w:szCs w:val="24"/>
      <w:lang w:val="lt-LT" w:eastAsia="lt-LT"/>
    </w:rPr>
  </w:style>
  <w:style w:type="character" w:customStyle="1" w:styleId="PoratDiagrama">
    <w:name w:val="Poraštė Diagrama"/>
    <w:basedOn w:val="Numatytasispastraiposriftas"/>
    <w:link w:val="Porat"/>
    <w:uiPriority w:val="99"/>
    <w:qFormat/>
    <w:rsid w:val="00D74393"/>
    <w:rPr>
      <w:rFonts w:ascii="Arial" w:eastAsia="Times New Roman" w:hAnsi="Arial" w:cs="Arial"/>
      <w:sz w:val="20"/>
      <w:szCs w:val="24"/>
      <w:lang w:val="lt-LT" w:eastAsia="lt-LT"/>
    </w:rPr>
  </w:style>
  <w:style w:type="character" w:customStyle="1" w:styleId="PagrindinistekstasDiagrama">
    <w:name w:val="Pagrindinis tekstas Diagrama"/>
    <w:basedOn w:val="Numatytasispastraiposriftas"/>
    <w:link w:val="Pagrindinistekstas"/>
    <w:qFormat/>
    <w:rsid w:val="005E55C1"/>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9A0E53"/>
    <w:rPr>
      <w:color w:val="0563C1" w:themeColor="hyperlink"/>
      <w:u w:val="single"/>
    </w:rPr>
  </w:style>
  <w:style w:type="character" w:styleId="Neapdorotaspaminjimas">
    <w:name w:val="Unresolved Mention"/>
    <w:basedOn w:val="Numatytasispastraiposriftas"/>
    <w:uiPriority w:val="99"/>
    <w:semiHidden/>
    <w:unhideWhenUsed/>
    <w:qFormat/>
    <w:rsid w:val="0082727E"/>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5E55C1"/>
    <w:pPr>
      <w:widowControl/>
      <w:ind w:firstLine="0"/>
      <w:jc w:val="right"/>
    </w:pPr>
    <w:rPr>
      <w:rFonts w:ascii="Times New Roman" w:hAnsi="Times New Roman" w:cs="Times New Roman"/>
      <w:sz w:val="24"/>
      <w:szCs w:val="20"/>
      <w:lang w:eastAsia="en-US"/>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rsid w:val="00D74393"/>
    <w:pPr>
      <w:widowControl/>
      <w:ind w:left="720" w:firstLine="0"/>
      <w:contextualSpacing/>
    </w:pPr>
    <w:rPr>
      <w:rFonts w:ascii="TimesLT" w:eastAsiaTheme="minorHAnsi" w:hAnsi="TimesLT" w:cstheme="minorBidi"/>
      <w:sz w:val="24"/>
      <w:szCs w:val="22"/>
      <w:lang w:val="en-US" w:eastAsia="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74393"/>
    <w:pPr>
      <w:tabs>
        <w:tab w:val="center" w:pos="4513"/>
        <w:tab w:val="right" w:pos="9026"/>
      </w:tabs>
    </w:pPr>
  </w:style>
  <w:style w:type="paragraph" w:styleId="Porat">
    <w:name w:val="footer"/>
    <w:basedOn w:val="prastasis"/>
    <w:link w:val="PoratDiagrama"/>
    <w:uiPriority w:val="99"/>
    <w:unhideWhenUsed/>
    <w:rsid w:val="00D74393"/>
    <w:pPr>
      <w:tabs>
        <w:tab w:val="center" w:pos="4513"/>
        <w:tab w:val="right" w:pos="9026"/>
      </w:tabs>
    </w:pPr>
  </w:style>
  <w:style w:type="paragraph" w:customStyle="1" w:styleId="BodyText1">
    <w:name w:val="Body Text1"/>
    <w:qFormat/>
    <w:rsid w:val="008C43F8"/>
    <w:pPr>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3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gplus.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ruskininkai@vmu.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udrius.norkunas@vm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rgita.sviokliene@vmu.lt" TargetMode="External"/><Relationship Id="rId4" Type="http://schemas.openxmlformats.org/officeDocument/2006/relationships/webSettings" Target="webSettings.xml"/><Relationship Id="rId9" Type="http://schemas.openxmlformats.org/officeDocument/2006/relationships/hyperlink" Target="mailto:audrius.norkunas@vmu.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4A71-3717-4FB4-B972-A5B31B72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18940</Words>
  <Characters>10796</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dc:description/>
  <cp:lastModifiedBy>Gitana Gaidytė | VMU</cp:lastModifiedBy>
  <cp:revision>7</cp:revision>
  <dcterms:created xsi:type="dcterms:W3CDTF">2025-09-03T12:31:00Z</dcterms:created>
  <dcterms:modified xsi:type="dcterms:W3CDTF">2025-09-04T10:38:00Z</dcterms:modified>
  <dc:language>lt-LT</dc:language>
</cp:coreProperties>
</file>