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6DD8C" w14:textId="0B7E5647" w:rsidR="003A6947" w:rsidRPr="00B31BDD" w:rsidRDefault="004528EA" w:rsidP="00B31BDD">
      <w:pPr>
        <w:widowControl w:val="0"/>
        <w:tabs>
          <w:tab w:val="center" w:pos="4819"/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B31B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SUSITARIMAS NR. </w:t>
      </w:r>
      <w:r w:rsidR="00A21B69" w:rsidRPr="00B31BD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2B0FF47A" w14:textId="77CEDEBF" w:rsidR="00760039" w:rsidRPr="00B31BDD" w:rsidRDefault="004528EA" w:rsidP="00B31BDD">
      <w:pPr>
        <w:widowControl w:val="0"/>
        <w:tabs>
          <w:tab w:val="center" w:pos="4819"/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B31BDD">
        <w:rPr>
          <w:rFonts w:ascii="Times New Roman" w:eastAsia="Times New Roman" w:hAnsi="Times New Roman" w:cs="Times New Roman"/>
          <w:b/>
          <w:bCs/>
          <w:sz w:val="24"/>
          <w:szCs w:val="24"/>
        </w:rPr>
        <w:t>DĖL 202</w:t>
      </w:r>
      <w:r w:rsidR="00BD68B5" w:rsidRPr="00B31BD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31B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</w:t>
      </w:r>
      <w:r w:rsidR="007535B6" w:rsidRPr="00B31BDD">
        <w:rPr>
          <w:rFonts w:ascii="Times New Roman" w:eastAsia="Times New Roman" w:hAnsi="Times New Roman" w:cs="Times New Roman"/>
          <w:b/>
          <w:bCs/>
          <w:sz w:val="24"/>
          <w:szCs w:val="24"/>
        </w:rPr>
        <w:t>LIEPOS</w:t>
      </w:r>
      <w:r w:rsidRPr="00B31B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D68B5" w:rsidRPr="00B31BDD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7535B6" w:rsidRPr="00B31BDD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B31B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 DARBŲ VIEŠOJO PIRKIMO-PARDAVIMO </w:t>
      </w:r>
    </w:p>
    <w:p w14:paraId="072E20C6" w14:textId="4CD61C94" w:rsidR="003A6947" w:rsidRPr="00B31BDD" w:rsidRDefault="004528EA" w:rsidP="00B31BDD">
      <w:pPr>
        <w:widowControl w:val="0"/>
        <w:tabs>
          <w:tab w:val="center" w:pos="4819"/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B31BDD">
        <w:rPr>
          <w:rFonts w:ascii="Times New Roman" w:eastAsia="Times New Roman" w:hAnsi="Times New Roman" w:cs="Times New Roman"/>
          <w:b/>
          <w:bCs/>
          <w:sz w:val="24"/>
          <w:szCs w:val="24"/>
        </w:rPr>
        <w:t>SUTARTIES NR. 8-</w:t>
      </w:r>
      <w:r w:rsidR="007535B6" w:rsidRPr="00B31BDD">
        <w:rPr>
          <w:rFonts w:ascii="Times New Roman" w:eastAsia="Times New Roman" w:hAnsi="Times New Roman" w:cs="Times New Roman"/>
          <w:b/>
          <w:bCs/>
          <w:sz w:val="24"/>
          <w:szCs w:val="24"/>
        </w:rPr>
        <w:t>248</w:t>
      </w:r>
      <w:r w:rsidRPr="00B31B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A6538" w:rsidRPr="00B31BDD">
        <w:rPr>
          <w:rFonts w:ascii="Times New Roman" w:eastAsia="Times New Roman" w:hAnsi="Times New Roman" w:cs="Times New Roman"/>
          <w:b/>
          <w:bCs/>
          <w:sz w:val="24"/>
          <w:szCs w:val="24"/>
        </w:rPr>
        <w:t>PAKEITIMO</w:t>
      </w:r>
    </w:p>
    <w:p w14:paraId="0FAC0866" w14:textId="77777777" w:rsidR="003A6947" w:rsidRPr="00B31BDD" w:rsidRDefault="003A6947" w:rsidP="00B31BDD">
      <w:pPr>
        <w:widowControl w:val="0"/>
        <w:tabs>
          <w:tab w:val="center" w:pos="4819"/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55CAFAEF" w14:textId="11635C35" w:rsidR="003A6947" w:rsidRPr="00B31BDD" w:rsidRDefault="00C417FF" w:rsidP="00B31BDD">
      <w:pPr>
        <w:widowControl w:val="0"/>
        <w:tabs>
          <w:tab w:val="center" w:pos="4819"/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2025-11-27  </w:t>
      </w:r>
      <w:r w:rsidR="002D422F" w:rsidRPr="00B31BDD">
        <w:rPr>
          <w:rFonts w:ascii="Times New Roman" w:eastAsia="Times New Roman" w:hAnsi="Times New Roman" w:cs="Times New Roman"/>
          <w:bCs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8-423</w:t>
      </w:r>
    </w:p>
    <w:p w14:paraId="67098068" w14:textId="77777777" w:rsidR="003A6947" w:rsidRPr="00B31BDD" w:rsidRDefault="003A6947" w:rsidP="00B31BDD">
      <w:pPr>
        <w:widowControl w:val="0"/>
        <w:tabs>
          <w:tab w:val="left" w:pos="2410"/>
          <w:tab w:val="center" w:pos="4819"/>
          <w:tab w:val="right" w:pos="9638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1BDD">
        <w:rPr>
          <w:rFonts w:ascii="Times New Roman" w:eastAsia="Times New Roman" w:hAnsi="Times New Roman" w:cs="Times New Roman"/>
          <w:bCs/>
          <w:sz w:val="24"/>
          <w:szCs w:val="24"/>
        </w:rPr>
        <w:t>Vilnius</w:t>
      </w:r>
    </w:p>
    <w:p w14:paraId="729010F6" w14:textId="77777777" w:rsidR="003A6947" w:rsidRPr="00B31BDD" w:rsidRDefault="003A6947" w:rsidP="00B31B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F61DD4" w14:textId="2F8839C4" w:rsidR="002D422F" w:rsidRPr="00B31BDD" w:rsidRDefault="002D422F" w:rsidP="00B31BD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Toc474136667"/>
      <w:r w:rsidRPr="00B31BDD">
        <w:rPr>
          <w:rFonts w:ascii="Times New Roman" w:hAnsi="Times New Roman" w:cs="Times New Roman"/>
          <w:b/>
          <w:sz w:val="24"/>
          <w:szCs w:val="24"/>
        </w:rPr>
        <w:t>Lietuvos Respublikos specialiųjų tyrimų tarnyba</w:t>
      </w:r>
      <w:r w:rsidRPr="00B31BDD">
        <w:rPr>
          <w:rFonts w:ascii="Times New Roman" w:hAnsi="Times New Roman" w:cs="Times New Roman"/>
          <w:sz w:val="24"/>
          <w:szCs w:val="24"/>
        </w:rPr>
        <w:t xml:space="preserve"> (toliau – STT</w:t>
      </w:r>
      <w:r w:rsidR="001C6AE1" w:rsidRPr="00B31BDD">
        <w:rPr>
          <w:rFonts w:ascii="Times New Roman" w:hAnsi="Times New Roman" w:cs="Times New Roman"/>
          <w:sz w:val="24"/>
          <w:szCs w:val="24"/>
        </w:rPr>
        <w:t>, Perkančioji organizacija</w:t>
      </w:r>
      <w:r w:rsidRPr="00B31BDD">
        <w:rPr>
          <w:rFonts w:ascii="Times New Roman" w:hAnsi="Times New Roman" w:cs="Times New Roman"/>
          <w:sz w:val="24"/>
          <w:szCs w:val="24"/>
        </w:rPr>
        <w:t xml:space="preserve">), juridinio asmens kodas 188659948, kurios registruota buveinė yra A. Jakšto g. 6, Vilniuje, atstovaujama STT direktoriaus pavaduotojo </w:t>
      </w:r>
      <w:r w:rsidR="00037BA1" w:rsidRPr="00B31BDD">
        <w:rPr>
          <w:rFonts w:ascii="Times New Roman" w:hAnsi="Times New Roman" w:cs="Times New Roman"/>
          <w:sz w:val="24"/>
          <w:szCs w:val="24"/>
        </w:rPr>
        <w:t>Egidijaus Radzevičiaus</w:t>
      </w:r>
      <w:r w:rsidRPr="00B31BDD">
        <w:rPr>
          <w:rFonts w:ascii="Times New Roman" w:hAnsi="Times New Roman" w:cs="Times New Roman"/>
          <w:sz w:val="24"/>
          <w:szCs w:val="24"/>
        </w:rPr>
        <w:t xml:space="preserve">, veikiančio pagal STT direktoriaus 2024 m. sausio 19 d. </w:t>
      </w:r>
      <w:r w:rsidR="007A7289" w:rsidRPr="00B31BDD">
        <w:rPr>
          <w:rFonts w:ascii="Times New Roman" w:hAnsi="Times New Roman" w:cs="Times New Roman"/>
          <w:sz w:val="24"/>
          <w:szCs w:val="24"/>
        </w:rPr>
        <w:t xml:space="preserve">įsakymu </w:t>
      </w:r>
      <w:r w:rsidRPr="00B31BDD">
        <w:rPr>
          <w:rFonts w:ascii="Times New Roman" w:hAnsi="Times New Roman" w:cs="Times New Roman"/>
          <w:sz w:val="24"/>
          <w:szCs w:val="24"/>
        </w:rPr>
        <w:t>Nr. 2-10 „Dėl darbo tvarkos pasirašant sudaromas sutartis“</w:t>
      </w:r>
      <w:r w:rsidR="007A7289" w:rsidRPr="00B31BDD">
        <w:rPr>
          <w:rFonts w:ascii="Times New Roman" w:hAnsi="Times New Roman" w:cs="Times New Roman"/>
          <w:sz w:val="24"/>
          <w:szCs w:val="24"/>
        </w:rPr>
        <w:t xml:space="preserve"> suteiktus įgaliojimus</w:t>
      </w:r>
      <w:r w:rsidRPr="00B31BDD">
        <w:rPr>
          <w:rFonts w:ascii="Times New Roman" w:hAnsi="Times New Roman" w:cs="Times New Roman"/>
          <w:sz w:val="24"/>
          <w:szCs w:val="24"/>
        </w:rPr>
        <w:t>, ir</w:t>
      </w:r>
    </w:p>
    <w:bookmarkEnd w:id="0"/>
    <w:p w14:paraId="138A8D55" w14:textId="469066F4" w:rsidR="00DB3DF6" w:rsidRPr="00B31BDD" w:rsidRDefault="00A57881" w:rsidP="00B31BD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1BDD">
        <w:rPr>
          <w:rFonts w:ascii="Times New Roman" w:hAnsi="Times New Roman" w:cs="Times New Roman"/>
          <w:b/>
          <w:sz w:val="24"/>
          <w:szCs w:val="24"/>
        </w:rPr>
        <w:t>UAB „</w:t>
      </w:r>
      <w:proofErr w:type="spellStart"/>
      <w:r w:rsidRPr="00B31BDD">
        <w:rPr>
          <w:rFonts w:ascii="Times New Roman" w:hAnsi="Times New Roman" w:cs="Times New Roman"/>
          <w:b/>
          <w:sz w:val="24"/>
          <w:szCs w:val="24"/>
        </w:rPr>
        <w:t>E</w:t>
      </w:r>
      <w:r w:rsidR="00037BA1" w:rsidRPr="00B31BDD">
        <w:rPr>
          <w:rFonts w:ascii="Times New Roman" w:hAnsi="Times New Roman" w:cs="Times New Roman"/>
          <w:b/>
          <w:sz w:val="24"/>
          <w:szCs w:val="24"/>
        </w:rPr>
        <w:t>ivensa</w:t>
      </w:r>
      <w:proofErr w:type="spellEnd"/>
      <w:r w:rsidRPr="00B31BDD">
        <w:rPr>
          <w:rFonts w:ascii="Times New Roman" w:hAnsi="Times New Roman" w:cs="Times New Roman"/>
          <w:b/>
          <w:sz w:val="24"/>
          <w:szCs w:val="24"/>
        </w:rPr>
        <w:t>“</w:t>
      </w:r>
      <w:r w:rsidRPr="00B31BDD">
        <w:rPr>
          <w:rFonts w:ascii="Times New Roman" w:hAnsi="Times New Roman" w:cs="Times New Roman"/>
          <w:sz w:val="24"/>
          <w:szCs w:val="24"/>
        </w:rPr>
        <w:t xml:space="preserve">, įmonės kodas </w:t>
      </w:r>
      <w:r w:rsidR="00037BA1" w:rsidRPr="00B31BDD">
        <w:rPr>
          <w:rFonts w:ascii="Times New Roman" w:hAnsi="Times New Roman" w:cs="Times New Roman"/>
          <w:sz w:val="24"/>
          <w:szCs w:val="24"/>
        </w:rPr>
        <w:t>303375898</w:t>
      </w:r>
      <w:r w:rsidRPr="00B31BDD">
        <w:rPr>
          <w:rFonts w:ascii="Times New Roman" w:hAnsi="Times New Roman" w:cs="Times New Roman"/>
          <w:sz w:val="24"/>
          <w:szCs w:val="24"/>
        </w:rPr>
        <w:t xml:space="preserve">, kurios registruota buveinė yra </w:t>
      </w:r>
      <w:r w:rsidR="00037BA1" w:rsidRPr="00B31BDD">
        <w:rPr>
          <w:rFonts w:ascii="Times New Roman" w:hAnsi="Times New Roman" w:cs="Times New Roman"/>
          <w:sz w:val="24"/>
          <w:szCs w:val="24"/>
        </w:rPr>
        <w:t>J. Žemgulio g. 46, Panevėžyje</w:t>
      </w:r>
      <w:r w:rsidRPr="00B31B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37BA1" w:rsidRPr="00B31BDD">
        <w:rPr>
          <w:rFonts w:ascii="Times New Roman" w:hAnsi="Times New Roman" w:cs="Times New Roman"/>
          <w:sz w:val="24"/>
          <w:szCs w:val="24"/>
        </w:rPr>
        <w:t xml:space="preserve">atstovaujama direktoriaus Vitalijaus </w:t>
      </w:r>
      <w:proofErr w:type="spellStart"/>
      <w:r w:rsidR="00037BA1" w:rsidRPr="00B31BDD">
        <w:rPr>
          <w:rFonts w:ascii="Times New Roman" w:hAnsi="Times New Roman" w:cs="Times New Roman"/>
          <w:sz w:val="24"/>
          <w:szCs w:val="24"/>
        </w:rPr>
        <w:t>Breivės</w:t>
      </w:r>
      <w:proofErr w:type="spellEnd"/>
      <w:r w:rsidR="00037BA1" w:rsidRPr="00B31BDD">
        <w:rPr>
          <w:rFonts w:ascii="Times New Roman" w:hAnsi="Times New Roman" w:cs="Times New Roman"/>
          <w:sz w:val="24"/>
          <w:szCs w:val="24"/>
        </w:rPr>
        <w:t>, veikiančio pagal bendrovės įstatus</w:t>
      </w:r>
      <w:r w:rsidR="00037BA1" w:rsidRPr="00B31BD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31BDD">
        <w:rPr>
          <w:rFonts w:ascii="Times New Roman" w:hAnsi="Times New Roman" w:cs="Times New Roman"/>
          <w:iCs/>
          <w:sz w:val="24"/>
          <w:szCs w:val="24"/>
        </w:rPr>
        <w:t>(</w:t>
      </w:r>
      <w:r w:rsidRPr="00B31BDD">
        <w:rPr>
          <w:rFonts w:ascii="Times New Roman" w:hAnsi="Times New Roman" w:cs="Times New Roman"/>
          <w:sz w:val="24"/>
          <w:szCs w:val="24"/>
        </w:rPr>
        <w:t xml:space="preserve">toliau </w:t>
      </w:r>
      <w:r w:rsidRPr="00B31BDD">
        <w:rPr>
          <w:rFonts w:ascii="Times New Roman" w:hAnsi="Times New Roman" w:cs="Times New Roman"/>
          <w:sz w:val="24"/>
          <w:szCs w:val="24"/>
        </w:rPr>
        <w:sym w:font="Symbol" w:char="002D"/>
      </w:r>
      <w:r w:rsidRPr="00B31BDD">
        <w:rPr>
          <w:rFonts w:ascii="Times New Roman" w:hAnsi="Times New Roman" w:cs="Times New Roman"/>
          <w:sz w:val="24"/>
          <w:szCs w:val="24"/>
        </w:rPr>
        <w:t xml:space="preserve"> </w:t>
      </w:r>
      <w:r w:rsidRPr="00B31BDD">
        <w:rPr>
          <w:rFonts w:ascii="Times New Roman" w:hAnsi="Times New Roman" w:cs="Times New Roman"/>
          <w:b/>
          <w:sz w:val="24"/>
          <w:szCs w:val="24"/>
        </w:rPr>
        <w:t>Rangovas</w:t>
      </w:r>
      <w:r w:rsidRPr="00B31BDD">
        <w:rPr>
          <w:rFonts w:ascii="Times New Roman" w:hAnsi="Times New Roman" w:cs="Times New Roman"/>
          <w:bCs/>
          <w:sz w:val="24"/>
          <w:szCs w:val="24"/>
        </w:rPr>
        <w:t>)</w:t>
      </w:r>
      <w:r w:rsidRPr="00B31BDD">
        <w:rPr>
          <w:rFonts w:ascii="Times New Roman" w:hAnsi="Times New Roman" w:cs="Times New Roman"/>
          <w:sz w:val="24"/>
          <w:szCs w:val="24"/>
        </w:rPr>
        <w:t>,</w:t>
      </w:r>
      <w:r w:rsidR="003A6947" w:rsidRPr="00B31B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6947" w:rsidRPr="00B31BDD">
        <w:rPr>
          <w:rFonts w:ascii="Times New Roman" w:hAnsi="Times New Roman" w:cs="Times New Roman"/>
          <w:sz w:val="24"/>
          <w:szCs w:val="24"/>
        </w:rPr>
        <w:t>toliau kartu vadinam</w:t>
      </w:r>
      <w:r w:rsidR="002D422F" w:rsidRPr="00B31BDD">
        <w:rPr>
          <w:rFonts w:ascii="Times New Roman" w:hAnsi="Times New Roman" w:cs="Times New Roman"/>
          <w:sz w:val="24"/>
          <w:szCs w:val="24"/>
        </w:rPr>
        <w:t>i</w:t>
      </w:r>
      <w:r w:rsidR="003A6947" w:rsidRPr="00B31BDD">
        <w:rPr>
          <w:rFonts w:ascii="Times New Roman" w:hAnsi="Times New Roman" w:cs="Times New Roman"/>
          <w:sz w:val="24"/>
          <w:szCs w:val="24"/>
        </w:rPr>
        <w:t xml:space="preserve"> Šalimis (kiekviena atskirai – Šalimi)</w:t>
      </w:r>
      <w:r w:rsidR="00DB3DF6" w:rsidRPr="00B31BDD">
        <w:rPr>
          <w:rFonts w:ascii="Times New Roman" w:hAnsi="Times New Roman" w:cs="Times New Roman"/>
          <w:sz w:val="24"/>
          <w:szCs w:val="24"/>
        </w:rPr>
        <w:t>,</w:t>
      </w:r>
    </w:p>
    <w:p w14:paraId="6CB41741" w14:textId="77123E11" w:rsidR="00BB484A" w:rsidRPr="00BB484A" w:rsidRDefault="00BB484A" w:rsidP="00B31BDD">
      <w:pPr>
        <w:widowControl w:val="0"/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484A">
        <w:rPr>
          <w:rFonts w:ascii="Times New Roman" w:eastAsia="Times New Roman" w:hAnsi="Times New Roman" w:cs="Times New Roman"/>
          <w:b/>
          <w:sz w:val="24"/>
          <w:szCs w:val="24"/>
        </w:rPr>
        <w:t>vadovaudamosi</w:t>
      </w:r>
      <w:r w:rsidRPr="00BB48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1BDD" w:rsidRPr="00B31BDD">
        <w:rPr>
          <w:rFonts w:ascii="Times New Roman" w:hAnsi="Times New Roman" w:cs="Times New Roman"/>
          <w:sz w:val="24"/>
          <w:szCs w:val="24"/>
        </w:rPr>
        <w:t>Lietuvos Respublikos viešųjų pirkimų įstatymo 89 str. 1 d. 1 p.</w:t>
      </w:r>
      <w:r w:rsidR="00B31BDD" w:rsidRPr="00B31BDD">
        <w:rPr>
          <w:rFonts w:ascii="Times New Roman" w:eastAsia="Times New Roman" w:hAnsi="Times New Roman" w:cs="Times New Roman"/>
          <w:bCs/>
          <w:sz w:val="24"/>
          <w:szCs w:val="24"/>
        </w:rPr>
        <w:t xml:space="preserve"> ir </w:t>
      </w:r>
      <w:r w:rsidRPr="00BB484A">
        <w:rPr>
          <w:rFonts w:ascii="Times New Roman" w:eastAsia="Times New Roman" w:hAnsi="Times New Roman" w:cs="Times New Roman"/>
          <w:bCs/>
          <w:sz w:val="24"/>
          <w:szCs w:val="24"/>
        </w:rPr>
        <w:t>Šalių 2025 m. liepos 1</w:t>
      </w:r>
      <w:r w:rsidRPr="00B31BDD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BB484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</w:t>
      </w:r>
      <w:r w:rsidRPr="00BB484A">
        <w:rPr>
          <w:rFonts w:ascii="Times New Roman" w:eastAsia="Times New Roman" w:hAnsi="Times New Roman" w:cs="Times New Roman"/>
          <w:sz w:val="24"/>
          <w:szCs w:val="24"/>
        </w:rPr>
        <w:t>sudarytos Darbų viešojo pirkimo-pardavimo sutarties Nr. 8-2</w:t>
      </w:r>
      <w:r w:rsidRPr="00B31BDD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BB484A">
        <w:rPr>
          <w:rFonts w:ascii="Times New Roman" w:eastAsia="Times New Roman" w:hAnsi="Times New Roman" w:cs="Times New Roman"/>
          <w:sz w:val="24"/>
          <w:szCs w:val="24"/>
        </w:rPr>
        <w:t xml:space="preserve"> (toliau – Sutartis) </w:t>
      </w:r>
      <w:r w:rsidRPr="00B31BDD">
        <w:rPr>
          <w:rFonts w:ascii="Times New Roman" w:hAnsi="Times New Roman" w:cs="Times New Roman"/>
          <w:sz w:val="24"/>
          <w:szCs w:val="24"/>
        </w:rPr>
        <w:t>4.3</w:t>
      </w:r>
      <w:r w:rsidR="00FF2A52">
        <w:rPr>
          <w:rFonts w:ascii="Times New Roman" w:hAnsi="Times New Roman" w:cs="Times New Roman"/>
          <w:sz w:val="24"/>
          <w:szCs w:val="24"/>
        </w:rPr>
        <w:t xml:space="preserve"> ir </w:t>
      </w:r>
      <w:r w:rsidRPr="00B31BDD">
        <w:rPr>
          <w:rFonts w:ascii="Times New Roman" w:hAnsi="Times New Roman" w:cs="Times New Roman"/>
          <w:sz w:val="24"/>
          <w:szCs w:val="24"/>
        </w:rPr>
        <w:t xml:space="preserve">7.2 papunkčių nuostatomis, </w:t>
      </w:r>
    </w:p>
    <w:p w14:paraId="3EAB1A94" w14:textId="4A07C1DF" w:rsidR="00D22649" w:rsidRPr="00BB484A" w:rsidRDefault="00D22649" w:rsidP="00D2264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484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atsižvelgdamos</w:t>
      </w:r>
      <w:r w:rsidRPr="00BB484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BB48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 </w:t>
      </w:r>
      <w:r w:rsidRPr="00B31BDD">
        <w:rPr>
          <w:rFonts w:ascii="Times New Roman" w:eastAsia="Times New Roman" w:hAnsi="Times New Roman" w:cs="Times New Roman"/>
          <w:sz w:val="24"/>
          <w:szCs w:val="24"/>
          <w:lang w:eastAsia="lt-LT"/>
        </w:rPr>
        <w:t>Rangovo 2025 m. lapkričio 17 d. prašymą (STT 2025 m. lapkričio 18 d. registracijos Nr. 5-01-15075) pratęsti Sutarties terminą,</w:t>
      </w:r>
      <w:r w:rsidRPr="00BB48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2025 m. lapkričio 12 d. Susitarimu Nr. 1 </w:t>
      </w:r>
      <w:r w:rsidR="00841DF7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Dėl 2025 m. liepos 18 d. darbų viešojo pirkimo-pardavimo sutarties Nr. 8-248“ suderintus papildomus darbus,</w:t>
      </w:r>
    </w:p>
    <w:p w14:paraId="45276DB2" w14:textId="77777777" w:rsidR="00D22649" w:rsidRPr="00B31BDD" w:rsidRDefault="00D22649" w:rsidP="00D2264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31BD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susitarė dėl žemiau nurodytų sąlygų:</w:t>
      </w:r>
    </w:p>
    <w:p w14:paraId="14A80C8D" w14:textId="3E166B84" w:rsidR="00D22649" w:rsidRPr="00B31BDD" w:rsidRDefault="00D22649" w:rsidP="00D2264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31BD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1. Šalys susitaria pratęsti Sutartyje numatytų Paslaugų teikimo trukmę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Pr="00B31BD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 (dešimt</w:t>
      </w:r>
      <w:r w:rsidR="00841DF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ies</w:t>
      </w:r>
      <w:r w:rsidRPr="00B31BD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) darbo dienų laikotarpiui ir Sutarties 4.1 papunktį išdėsto taip:</w:t>
      </w:r>
    </w:p>
    <w:p w14:paraId="0DF62A42" w14:textId="77777777" w:rsidR="00D22649" w:rsidRPr="00B31BDD" w:rsidRDefault="00D22649" w:rsidP="00D2264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31BD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„4.1. Rangovas įsipareigoja Sutartyje ir jos prieduose numatytus Darbus atlikti per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</w:t>
      </w:r>
      <w:r w:rsidRPr="00B31BD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(šimtą) </w:t>
      </w:r>
      <w:r w:rsidRPr="00B31BD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darbo dienų nuo Sutarties įsigaliojimo dienos.“</w:t>
      </w:r>
    </w:p>
    <w:p w14:paraId="37BFDFD2" w14:textId="77777777" w:rsidR="00D22649" w:rsidRPr="00B31BDD" w:rsidRDefault="00D22649" w:rsidP="00D2264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31BD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2. </w:t>
      </w:r>
      <w:r w:rsidRPr="00B31BDD">
        <w:rPr>
          <w:rFonts w:ascii="Times New Roman" w:hAnsi="Times New Roman" w:cs="Times New Roman"/>
          <w:sz w:val="24"/>
          <w:szCs w:val="24"/>
        </w:rPr>
        <w:t>Šis Susitarimas įsigalioja nuo jo pasirašymo dienos ir yra neatskiriama Sutarties dalis.</w:t>
      </w:r>
      <w:r w:rsidRPr="00B31BD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56FA5DD2" w14:textId="77777777" w:rsidR="00D22649" w:rsidRPr="00B31BDD" w:rsidRDefault="00D22649" w:rsidP="00D2264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31BD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3. </w:t>
      </w:r>
      <w:r w:rsidRPr="00B31BDD">
        <w:rPr>
          <w:rFonts w:ascii="Times New Roman" w:eastAsia="Times New Roman" w:hAnsi="Times New Roman" w:cs="Times New Roman"/>
          <w:sz w:val="24"/>
          <w:szCs w:val="24"/>
        </w:rPr>
        <w:t xml:space="preserve">Susitarimas sudarytas lietuvių kalba 2 (dviem) egzemplioriais, kurie turi vienodą teisinę galią, – po vieną kiekvienai Šaliai. </w:t>
      </w:r>
      <w:r w:rsidRPr="00B31BDD">
        <w:rPr>
          <w:rFonts w:ascii="Times New Roman" w:hAnsi="Times New Roman" w:cs="Times New Roman"/>
          <w:sz w:val="24"/>
          <w:szCs w:val="24"/>
        </w:rPr>
        <w:t>Kai Susitarimą Šalys pasirašo kvalifikuotais elektroniniais parašais, pasirašomas 1 (vienas) elektroninis Susitarimo egzempliorius, kuriuo Šalys pasidalina elektroninių ryšių priemonėmis.</w:t>
      </w:r>
    </w:p>
    <w:p w14:paraId="4278A444" w14:textId="77777777" w:rsidR="00B31BDD" w:rsidRPr="00B31BDD" w:rsidRDefault="00B31BDD" w:rsidP="00B31BD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EC7EE85" w14:textId="24389C84" w:rsidR="003A6947" w:rsidRPr="00B31BDD" w:rsidRDefault="003A6947" w:rsidP="00B31BD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31BDD">
        <w:rPr>
          <w:rFonts w:ascii="Times New Roman" w:hAnsi="Times New Roman" w:cs="Times New Roman"/>
          <w:color w:val="000000"/>
          <w:sz w:val="24"/>
          <w:szCs w:val="24"/>
        </w:rPr>
        <w:t>Šalių rekvizitai:</w:t>
      </w:r>
    </w:p>
    <w:p w14:paraId="152F7E70" w14:textId="77777777" w:rsidR="00B31BDD" w:rsidRPr="00B31BDD" w:rsidRDefault="00B31BDD" w:rsidP="00B31BDD">
      <w:pPr>
        <w:pStyle w:val="Sraopastraipa"/>
        <w:suppressAutoHyphens/>
        <w:autoSpaceDN w:val="0"/>
        <w:spacing w:after="0" w:line="240" w:lineRule="auto"/>
        <w:ind w:left="86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148"/>
        <w:gridCol w:w="4917"/>
      </w:tblGrid>
      <w:tr w:rsidR="00A5607A" w:rsidRPr="00B31BDD" w14:paraId="52ABE5D8" w14:textId="77777777" w:rsidTr="00E4018A">
        <w:trPr>
          <w:trHeight w:val="1418"/>
        </w:trPr>
        <w:tc>
          <w:tcPr>
            <w:tcW w:w="5148" w:type="dxa"/>
            <w:hideMark/>
          </w:tcPr>
          <w:p w14:paraId="7675E71F" w14:textId="77777777" w:rsidR="00A5607A" w:rsidRPr="00B31BDD" w:rsidRDefault="00A5607A" w:rsidP="00B31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RANGOVAS</w:t>
            </w:r>
          </w:p>
          <w:p w14:paraId="24307558" w14:textId="53B760F2" w:rsidR="00A5607A" w:rsidRPr="00B31BDD" w:rsidRDefault="00A5607A" w:rsidP="00B31B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BDD">
              <w:rPr>
                <w:rFonts w:ascii="Times New Roman" w:eastAsia="Calibri" w:hAnsi="Times New Roman" w:cs="Times New Roman"/>
                <w:sz w:val="24"/>
                <w:szCs w:val="24"/>
              </w:rPr>
              <w:t>UAB „</w:t>
            </w:r>
            <w:proofErr w:type="spellStart"/>
            <w:r w:rsidR="008C4CE5" w:rsidRPr="00B31BDD">
              <w:rPr>
                <w:rFonts w:ascii="Times New Roman" w:eastAsia="Calibri" w:hAnsi="Times New Roman" w:cs="Times New Roman"/>
                <w:sz w:val="24"/>
                <w:szCs w:val="24"/>
              </w:rPr>
              <w:t>Eivensa</w:t>
            </w:r>
            <w:proofErr w:type="spellEnd"/>
            <w:r w:rsidRPr="00B31BDD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  <w:p w14:paraId="721265CA" w14:textId="52BB5E74" w:rsidR="00A5607A" w:rsidRPr="00B31BDD" w:rsidRDefault="008C4CE5" w:rsidP="00B31B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1BDD">
              <w:rPr>
                <w:rFonts w:ascii="Times New Roman" w:eastAsia="Calibri" w:hAnsi="Times New Roman" w:cs="Times New Roman"/>
                <w:sz w:val="24"/>
                <w:szCs w:val="24"/>
              </w:rPr>
              <w:t>J. Žemgulio g. 46, Panevėžys</w:t>
            </w:r>
          </w:p>
          <w:p w14:paraId="46D7F8C2" w14:textId="37C7CAC4" w:rsidR="00A5607A" w:rsidRPr="00B31BDD" w:rsidRDefault="008E49E7" w:rsidP="00B31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DD">
              <w:rPr>
                <w:rFonts w:ascii="Times New Roman" w:eastAsia="Times New Roman" w:hAnsi="Times New Roman" w:cs="Times New Roman"/>
                <w:sz w:val="24"/>
                <w:szCs w:val="24"/>
              </w:rPr>
              <w:t>A. s. LT667044060007980458</w:t>
            </w:r>
          </w:p>
          <w:p w14:paraId="109ABBF6" w14:textId="77777777" w:rsidR="008E49E7" w:rsidRPr="00B31BDD" w:rsidRDefault="008E49E7" w:rsidP="00B31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DD">
              <w:rPr>
                <w:rFonts w:ascii="Times New Roman" w:eastAsia="Times New Roman" w:hAnsi="Times New Roman" w:cs="Times New Roman"/>
                <w:sz w:val="24"/>
                <w:szCs w:val="24"/>
              </w:rPr>
              <w:t>AB SEB bankas</w:t>
            </w:r>
          </w:p>
          <w:p w14:paraId="4C55E57A" w14:textId="6ECDC107" w:rsidR="00A5607A" w:rsidRPr="00B31BDD" w:rsidRDefault="00A5607A" w:rsidP="00B31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Banko kodas </w:t>
            </w:r>
            <w:r w:rsidR="00783C49" w:rsidRPr="00B31BDD">
              <w:rPr>
                <w:rFonts w:ascii="Times New Roman" w:eastAsia="Times New Roman" w:hAnsi="Times New Roman" w:cs="Times New Roman"/>
                <w:sz w:val="24"/>
                <w:szCs w:val="24"/>
              </w:rPr>
              <w:t>70440</w:t>
            </w:r>
          </w:p>
          <w:p w14:paraId="1651526A" w14:textId="379B6C70" w:rsidR="00A5607A" w:rsidRPr="00B31BDD" w:rsidRDefault="00A5607A" w:rsidP="00B31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Įmonės kodas </w:t>
            </w:r>
            <w:r w:rsidR="008E49E7" w:rsidRPr="00B31BDD">
              <w:rPr>
                <w:rFonts w:ascii="Times New Roman" w:eastAsia="Times New Roman" w:hAnsi="Times New Roman" w:cs="Times New Roman"/>
                <w:sz w:val="24"/>
                <w:szCs w:val="24"/>
              </w:rPr>
              <w:t>303375898</w:t>
            </w:r>
          </w:p>
          <w:p w14:paraId="48D35EDC" w14:textId="6F3E848B" w:rsidR="00A5607A" w:rsidRPr="00B31BDD" w:rsidRDefault="00A5607A" w:rsidP="00B31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PVM mokėtojo kodas </w:t>
            </w:r>
            <w:r w:rsidR="009B01CB" w:rsidRPr="00B31BDD">
              <w:rPr>
                <w:rFonts w:ascii="Times New Roman" w:eastAsia="Times New Roman" w:hAnsi="Times New Roman" w:cs="Times New Roman"/>
                <w:sz w:val="24"/>
                <w:szCs w:val="24"/>
              </w:rPr>
              <w:t>LT100008810812</w:t>
            </w:r>
          </w:p>
          <w:p w14:paraId="64EA363B" w14:textId="77777777" w:rsidR="009B01CB" w:rsidRPr="00B31BDD" w:rsidRDefault="00A5607A" w:rsidP="00B31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DD">
              <w:rPr>
                <w:rFonts w:ascii="Times New Roman" w:eastAsia="Times New Roman" w:hAnsi="Times New Roman" w:cs="Times New Roman"/>
                <w:sz w:val="24"/>
                <w:szCs w:val="24"/>
              </w:rPr>
              <w:t>Tel.</w:t>
            </w:r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1CB" w:rsidRPr="00B31BDD">
              <w:rPr>
                <w:rFonts w:ascii="Times New Roman" w:eastAsia="Times New Roman" w:hAnsi="Times New Roman" w:cs="Times New Roman"/>
                <w:sz w:val="24"/>
                <w:szCs w:val="24"/>
              </w:rPr>
              <w:t>+370 610 07508</w:t>
            </w:r>
          </w:p>
          <w:p w14:paraId="248BC160" w14:textId="5FDAAE00" w:rsidR="00A5607A" w:rsidRPr="00B31BDD" w:rsidRDefault="00A5607A" w:rsidP="00B31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="004C4F23" w:rsidRPr="00B31BDD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info@eivensa.lt</w:t>
              </w:r>
            </w:hyperlink>
          </w:p>
          <w:p w14:paraId="2A13D75E" w14:textId="43B79FAF" w:rsidR="00A5607A" w:rsidRPr="00B31BDD" w:rsidRDefault="00A5607A" w:rsidP="00B31BDD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17" w:type="dxa"/>
            <w:hideMark/>
          </w:tcPr>
          <w:p w14:paraId="5A9D30A3" w14:textId="77777777" w:rsidR="00A5607A" w:rsidRPr="00B31BDD" w:rsidRDefault="00A5607A" w:rsidP="00B31B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B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PERKANČIOJI ORGANIZACIJA</w:t>
            </w:r>
          </w:p>
          <w:p w14:paraId="5B5FC97C" w14:textId="77777777" w:rsidR="00A5607A" w:rsidRPr="00B31BDD" w:rsidRDefault="00A5607A" w:rsidP="00B31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Respublikos specialiųjų </w:t>
            </w:r>
          </w:p>
          <w:p w14:paraId="04C185F3" w14:textId="77777777" w:rsidR="00A5607A" w:rsidRPr="00B31BDD" w:rsidRDefault="00A5607A" w:rsidP="00B31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tyrimų tarnyba </w:t>
            </w:r>
          </w:p>
          <w:p w14:paraId="0F3C5DF9" w14:textId="77777777" w:rsidR="00A5607A" w:rsidRPr="00B31BDD" w:rsidRDefault="00A5607A" w:rsidP="00B31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DD">
              <w:rPr>
                <w:rFonts w:ascii="Times New Roman" w:eastAsia="Times New Roman" w:hAnsi="Times New Roman" w:cs="Times New Roman"/>
                <w:sz w:val="24"/>
                <w:szCs w:val="24"/>
              </w:rPr>
              <w:t>A. Jakšto g. 6, 01105 Vilnius</w:t>
            </w:r>
          </w:p>
          <w:p w14:paraId="6DC60C04" w14:textId="77777777" w:rsidR="00D92FEC" w:rsidRPr="00D92FEC" w:rsidRDefault="00D92FEC" w:rsidP="00D9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EC">
              <w:rPr>
                <w:rFonts w:ascii="Times New Roman" w:eastAsia="Times New Roman" w:hAnsi="Times New Roman" w:cs="Times New Roman"/>
                <w:sz w:val="24"/>
                <w:szCs w:val="24"/>
              </w:rPr>
              <w:t>A. s. / IBAN: LT434040063610002293</w:t>
            </w:r>
          </w:p>
          <w:p w14:paraId="61C7F01C" w14:textId="77777777" w:rsidR="00D92FEC" w:rsidRPr="00D92FEC" w:rsidRDefault="00D92FEC" w:rsidP="00D9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EC">
              <w:rPr>
                <w:rFonts w:ascii="Times New Roman" w:eastAsia="Times New Roman" w:hAnsi="Times New Roman" w:cs="Times New Roman"/>
                <w:sz w:val="24"/>
                <w:szCs w:val="24"/>
              </w:rPr>
              <w:t>Bankas: Lietuvos Respublikos finansų ministerija, banko kodas 40400</w:t>
            </w:r>
          </w:p>
          <w:p w14:paraId="4E534959" w14:textId="77777777" w:rsidR="00D92FEC" w:rsidRPr="00D92FEC" w:rsidRDefault="00D92FEC" w:rsidP="00D9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EC">
              <w:rPr>
                <w:rFonts w:ascii="Times New Roman" w:eastAsia="Times New Roman" w:hAnsi="Times New Roman" w:cs="Times New Roman"/>
                <w:sz w:val="24"/>
                <w:szCs w:val="24"/>
              </w:rPr>
              <w:t>SWIFT BIC kodas: MFRLLT22XXX</w:t>
            </w:r>
          </w:p>
          <w:p w14:paraId="4A3883D3" w14:textId="77777777" w:rsidR="00D92FEC" w:rsidRDefault="00D92FEC" w:rsidP="00D9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FEC">
              <w:rPr>
                <w:rFonts w:ascii="Times New Roman" w:eastAsia="Times New Roman" w:hAnsi="Times New Roman" w:cs="Times New Roman"/>
                <w:sz w:val="24"/>
                <w:szCs w:val="24"/>
              </w:rPr>
              <w:t>Tel. 0 706 63 335</w:t>
            </w:r>
          </w:p>
          <w:p w14:paraId="66D3867E" w14:textId="4AAF82C4" w:rsidR="00A5607A" w:rsidRPr="00B31BDD" w:rsidRDefault="00A5607A" w:rsidP="00D92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paštas </w:t>
            </w:r>
            <w:hyperlink r:id="rId9" w:history="1">
              <w:r w:rsidRPr="00B31BD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dokumentai@stt.lt</w:t>
              </w:r>
            </w:hyperlink>
          </w:p>
          <w:p w14:paraId="151B4828" w14:textId="208648A2" w:rsidR="00A5607A" w:rsidRPr="00B31BDD" w:rsidRDefault="00A5607A" w:rsidP="00B31BDD">
            <w:pPr>
              <w:tabs>
                <w:tab w:val="left" w:pos="567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5607A" w:rsidRPr="00F37178" w14:paraId="6FBCA506" w14:textId="77777777" w:rsidTr="00A5607A">
        <w:trPr>
          <w:trHeight w:val="1418"/>
        </w:trPr>
        <w:tc>
          <w:tcPr>
            <w:tcW w:w="5148" w:type="dxa"/>
            <w:hideMark/>
          </w:tcPr>
          <w:p w14:paraId="3AA03254" w14:textId="77898E49" w:rsidR="00A5607A" w:rsidRPr="00F37178" w:rsidRDefault="00AD447A" w:rsidP="004D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661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</w:p>
          <w:p w14:paraId="03F3AD76" w14:textId="283557B2" w:rsidR="00577514" w:rsidRDefault="00AD447A" w:rsidP="004D3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Vitalijus </w:t>
            </w:r>
            <w:proofErr w:type="spellStart"/>
            <w:r w:rsidRPr="00393661">
              <w:rPr>
                <w:rFonts w:ascii="Times New Roman" w:eastAsia="Times New Roman" w:hAnsi="Times New Roman" w:cs="Times New Roman"/>
                <w:sz w:val="24"/>
                <w:szCs w:val="24"/>
              </w:rPr>
              <w:t>Breivė</w:t>
            </w:r>
            <w:proofErr w:type="spellEnd"/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F0B3381" w14:textId="1E95D8E5" w:rsidR="00A5607A" w:rsidRPr="00F37178" w:rsidRDefault="00A5607A" w:rsidP="00201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hideMark/>
          </w:tcPr>
          <w:p w14:paraId="3BC392A3" w14:textId="2F93E15C" w:rsidR="00A5607A" w:rsidRPr="00F37178" w:rsidRDefault="00A5607A" w:rsidP="00A56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178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Direktoriaus pavaduotojas</w:t>
            </w:r>
          </w:p>
          <w:p w14:paraId="58DD4896" w14:textId="141FF903" w:rsidR="00A5607A" w:rsidRPr="00F37178" w:rsidRDefault="0045729C" w:rsidP="00A56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Egidijus Radzevičius</w:t>
            </w:r>
          </w:p>
          <w:p w14:paraId="1B6E40E7" w14:textId="61AD68DE" w:rsidR="00A5607A" w:rsidRPr="00F37178" w:rsidRDefault="00A5607A" w:rsidP="00201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998DAE" w14:textId="77777777" w:rsidR="003A6947" w:rsidRPr="00F37178" w:rsidRDefault="003A6947" w:rsidP="00B31BD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GB"/>
        </w:rPr>
      </w:pPr>
    </w:p>
    <w:sectPr w:rsidR="003A6947" w:rsidRPr="00F37178" w:rsidSect="00B31BDD">
      <w:pgSz w:w="12240" w:h="15840"/>
      <w:pgMar w:top="1134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FD86" w14:textId="77777777" w:rsidR="00270244" w:rsidRDefault="00270244" w:rsidP="003448F6">
      <w:pPr>
        <w:spacing w:after="0" w:line="240" w:lineRule="auto"/>
      </w:pPr>
      <w:r>
        <w:separator/>
      </w:r>
    </w:p>
  </w:endnote>
  <w:endnote w:type="continuationSeparator" w:id="0">
    <w:p w14:paraId="2C6C0569" w14:textId="77777777" w:rsidR="00270244" w:rsidRDefault="00270244" w:rsidP="0034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2DDA0" w14:textId="77777777" w:rsidR="00270244" w:rsidRDefault="00270244" w:rsidP="003448F6">
      <w:pPr>
        <w:spacing w:after="0" w:line="240" w:lineRule="auto"/>
      </w:pPr>
      <w:r>
        <w:separator/>
      </w:r>
    </w:p>
  </w:footnote>
  <w:footnote w:type="continuationSeparator" w:id="0">
    <w:p w14:paraId="648FAD8E" w14:textId="77777777" w:rsidR="00270244" w:rsidRDefault="00270244" w:rsidP="00344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E1A40"/>
    <w:multiLevelType w:val="hybridMultilevel"/>
    <w:tmpl w:val="9558B7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33501"/>
    <w:multiLevelType w:val="hybridMultilevel"/>
    <w:tmpl w:val="07DAA510"/>
    <w:lvl w:ilvl="0" w:tplc="0427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27A80"/>
    <w:multiLevelType w:val="hybridMultilevel"/>
    <w:tmpl w:val="D73CD0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658F9"/>
    <w:multiLevelType w:val="multilevel"/>
    <w:tmpl w:val="5698A1F8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1FF6CBB"/>
    <w:multiLevelType w:val="hybridMultilevel"/>
    <w:tmpl w:val="F3BC1712"/>
    <w:lvl w:ilvl="0" w:tplc="6F6E6584">
      <w:start w:val="1"/>
      <w:numFmt w:val="decimal"/>
      <w:lvlText w:val="%1)"/>
      <w:lvlJc w:val="left"/>
      <w:pPr>
        <w:ind w:left="1228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48" w:hanging="360"/>
      </w:pPr>
    </w:lvl>
    <w:lvl w:ilvl="2" w:tplc="0427001B" w:tentative="1">
      <w:start w:val="1"/>
      <w:numFmt w:val="lowerRoman"/>
      <w:lvlText w:val="%3."/>
      <w:lvlJc w:val="right"/>
      <w:pPr>
        <w:ind w:left="2668" w:hanging="180"/>
      </w:pPr>
    </w:lvl>
    <w:lvl w:ilvl="3" w:tplc="0427000F" w:tentative="1">
      <w:start w:val="1"/>
      <w:numFmt w:val="decimal"/>
      <w:lvlText w:val="%4."/>
      <w:lvlJc w:val="left"/>
      <w:pPr>
        <w:ind w:left="3388" w:hanging="360"/>
      </w:pPr>
    </w:lvl>
    <w:lvl w:ilvl="4" w:tplc="04270019" w:tentative="1">
      <w:start w:val="1"/>
      <w:numFmt w:val="lowerLetter"/>
      <w:lvlText w:val="%5."/>
      <w:lvlJc w:val="left"/>
      <w:pPr>
        <w:ind w:left="4108" w:hanging="360"/>
      </w:pPr>
    </w:lvl>
    <w:lvl w:ilvl="5" w:tplc="0427001B" w:tentative="1">
      <w:start w:val="1"/>
      <w:numFmt w:val="lowerRoman"/>
      <w:lvlText w:val="%6."/>
      <w:lvlJc w:val="right"/>
      <w:pPr>
        <w:ind w:left="4828" w:hanging="180"/>
      </w:pPr>
    </w:lvl>
    <w:lvl w:ilvl="6" w:tplc="0427000F" w:tentative="1">
      <w:start w:val="1"/>
      <w:numFmt w:val="decimal"/>
      <w:lvlText w:val="%7."/>
      <w:lvlJc w:val="left"/>
      <w:pPr>
        <w:ind w:left="5548" w:hanging="360"/>
      </w:pPr>
    </w:lvl>
    <w:lvl w:ilvl="7" w:tplc="04270019" w:tentative="1">
      <w:start w:val="1"/>
      <w:numFmt w:val="lowerLetter"/>
      <w:lvlText w:val="%8."/>
      <w:lvlJc w:val="left"/>
      <w:pPr>
        <w:ind w:left="6268" w:hanging="360"/>
      </w:pPr>
    </w:lvl>
    <w:lvl w:ilvl="8" w:tplc="0427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5" w15:restartNumberingAfterBreak="0">
    <w:nsid w:val="7FC049C1"/>
    <w:multiLevelType w:val="hybridMultilevel"/>
    <w:tmpl w:val="EE7A608E"/>
    <w:lvl w:ilvl="0" w:tplc="60167F1C">
      <w:numFmt w:val="bullet"/>
      <w:lvlText w:val="-"/>
      <w:lvlJc w:val="left"/>
      <w:pPr>
        <w:ind w:left="2911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1F"/>
    <w:rsid w:val="00002BF4"/>
    <w:rsid w:val="0000444B"/>
    <w:rsid w:val="00017619"/>
    <w:rsid w:val="00024814"/>
    <w:rsid w:val="00025779"/>
    <w:rsid w:val="00034F00"/>
    <w:rsid w:val="00036287"/>
    <w:rsid w:val="00036E77"/>
    <w:rsid w:val="00037BA1"/>
    <w:rsid w:val="00040637"/>
    <w:rsid w:val="0004632C"/>
    <w:rsid w:val="00046425"/>
    <w:rsid w:val="000540C7"/>
    <w:rsid w:val="0005574C"/>
    <w:rsid w:val="00072BEA"/>
    <w:rsid w:val="00077391"/>
    <w:rsid w:val="000829E8"/>
    <w:rsid w:val="0008316A"/>
    <w:rsid w:val="00084BDD"/>
    <w:rsid w:val="000940DC"/>
    <w:rsid w:val="000A6626"/>
    <w:rsid w:val="000B4040"/>
    <w:rsid w:val="000C1D88"/>
    <w:rsid w:val="000C5CFE"/>
    <w:rsid w:val="000D2E5B"/>
    <w:rsid w:val="000F0509"/>
    <w:rsid w:val="000F3B87"/>
    <w:rsid w:val="00103D34"/>
    <w:rsid w:val="00115EC2"/>
    <w:rsid w:val="00126BEC"/>
    <w:rsid w:val="00131678"/>
    <w:rsid w:val="001378F1"/>
    <w:rsid w:val="00155C3C"/>
    <w:rsid w:val="001571CD"/>
    <w:rsid w:val="00164368"/>
    <w:rsid w:val="00166C6D"/>
    <w:rsid w:val="00167614"/>
    <w:rsid w:val="00167A30"/>
    <w:rsid w:val="001707D9"/>
    <w:rsid w:val="00175277"/>
    <w:rsid w:val="00187C2A"/>
    <w:rsid w:val="00192EC5"/>
    <w:rsid w:val="00193EDA"/>
    <w:rsid w:val="00197AA3"/>
    <w:rsid w:val="001A2A45"/>
    <w:rsid w:val="001C004E"/>
    <w:rsid w:val="001C4612"/>
    <w:rsid w:val="001C6AE1"/>
    <w:rsid w:val="001E26F7"/>
    <w:rsid w:val="001F5152"/>
    <w:rsid w:val="002005B0"/>
    <w:rsid w:val="002013C9"/>
    <w:rsid w:val="00201A1E"/>
    <w:rsid w:val="00206447"/>
    <w:rsid w:val="002347C4"/>
    <w:rsid w:val="00241421"/>
    <w:rsid w:val="00247E30"/>
    <w:rsid w:val="002649A5"/>
    <w:rsid w:val="002651F2"/>
    <w:rsid w:val="00270244"/>
    <w:rsid w:val="00282F88"/>
    <w:rsid w:val="00286056"/>
    <w:rsid w:val="002933F3"/>
    <w:rsid w:val="002957E5"/>
    <w:rsid w:val="002B4FD0"/>
    <w:rsid w:val="002C0E7D"/>
    <w:rsid w:val="002C1FEA"/>
    <w:rsid w:val="002C21A2"/>
    <w:rsid w:val="002D422F"/>
    <w:rsid w:val="002F0785"/>
    <w:rsid w:val="002F09DB"/>
    <w:rsid w:val="002F4FD6"/>
    <w:rsid w:val="00302A59"/>
    <w:rsid w:val="00306A0C"/>
    <w:rsid w:val="00316A84"/>
    <w:rsid w:val="00341020"/>
    <w:rsid w:val="003448F6"/>
    <w:rsid w:val="00363F73"/>
    <w:rsid w:val="0036769A"/>
    <w:rsid w:val="00375E5A"/>
    <w:rsid w:val="00383D45"/>
    <w:rsid w:val="00383D57"/>
    <w:rsid w:val="00395888"/>
    <w:rsid w:val="0039790B"/>
    <w:rsid w:val="003A0A0A"/>
    <w:rsid w:val="003A4806"/>
    <w:rsid w:val="003A4C94"/>
    <w:rsid w:val="003A5300"/>
    <w:rsid w:val="003A6947"/>
    <w:rsid w:val="003B0BE2"/>
    <w:rsid w:val="003B569E"/>
    <w:rsid w:val="003B71A1"/>
    <w:rsid w:val="003C0026"/>
    <w:rsid w:val="003E7ECE"/>
    <w:rsid w:val="003F1F11"/>
    <w:rsid w:val="003F7A6F"/>
    <w:rsid w:val="003F7DD5"/>
    <w:rsid w:val="00414989"/>
    <w:rsid w:val="004225DD"/>
    <w:rsid w:val="00424CA5"/>
    <w:rsid w:val="00442AF6"/>
    <w:rsid w:val="004463FB"/>
    <w:rsid w:val="004528EA"/>
    <w:rsid w:val="0045729C"/>
    <w:rsid w:val="0046642B"/>
    <w:rsid w:val="0047359B"/>
    <w:rsid w:val="0048787A"/>
    <w:rsid w:val="004922F3"/>
    <w:rsid w:val="004C4F23"/>
    <w:rsid w:val="004E6ACB"/>
    <w:rsid w:val="004F09DB"/>
    <w:rsid w:val="004F700E"/>
    <w:rsid w:val="005055EB"/>
    <w:rsid w:val="0050586A"/>
    <w:rsid w:val="00507060"/>
    <w:rsid w:val="0051526C"/>
    <w:rsid w:val="00520102"/>
    <w:rsid w:val="00524439"/>
    <w:rsid w:val="00541666"/>
    <w:rsid w:val="00546044"/>
    <w:rsid w:val="00554C0F"/>
    <w:rsid w:val="00565A4D"/>
    <w:rsid w:val="00572DBB"/>
    <w:rsid w:val="00576DBC"/>
    <w:rsid w:val="00577514"/>
    <w:rsid w:val="00577A08"/>
    <w:rsid w:val="00581A76"/>
    <w:rsid w:val="00586395"/>
    <w:rsid w:val="00590A9A"/>
    <w:rsid w:val="005A2610"/>
    <w:rsid w:val="005B0107"/>
    <w:rsid w:val="005B0B52"/>
    <w:rsid w:val="005B23AA"/>
    <w:rsid w:val="005C6F29"/>
    <w:rsid w:val="005C7450"/>
    <w:rsid w:val="005D1569"/>
    <w:rsid w:val="005D6B53"/>
    <w:rsid w:val="005F0213"/>
    <w:rsid w:val="00603A3B"/>
    <w:rsid w:val="00605C4D"/>
    <w:rsid w:val="006131BE"/>
    <w:rsid w:val="006146D4"/>
    <w:rsid w:val="006218C6"/>
    <w:rsid w:val="0063044B"/>
    <w:rsid w:val="0063669C"/>
    <w:rsid w:val="00642F86"/>
    <w:rsid w:val="00644BCB"/>
    <w:rsid w:val="00644C7A"/>
    <w:rsid w:val="00645AFB"/>
    <w:rsid w:val="00645E2E"/>
    <w:rsid w:val="00650072"/>
    <w:rsid w:val="006531A8"/>
    <w:rsid w:val="006533AE"/>
    <w:rsid w:val="00654C02"/>
    <w:rsid w:val="006615A0"/>
    <w:rsid w:val="00672859"/>
    <w:rsid w:val="006772DE"/>
    <w:rsid w:val="00685298"/>
    <w:rsid w:val="00686488"/>
    <w:rsid w:val="00686DA3"/>
    <w:rsid w:val="006A4257"/>
    <w:rsid w:val="006A4735"/>
    <w:rsid w:val="006B08B0"/>
    <w:rsid w:val="006B3582"/>
    <w:rsid w:val="006B430C"/>
    <w:rsid w:val="006C32EA"/>
    <w:rsid w:val="006C34DC"/>
    <w:rsid w:val="006D020F"/>
    <w:rsid w:val="006D0697"/>
    <w:rsid w:val="006D1F5E"/>
    <w:rsid w:val="006D44EE"/>
    <w:rsid w:val="006D45C8"/>
    <w:rsid w:val="006E66E4"/>
    <w:rsid w:val="006E6D5B"/>
    <w:rsid w:val="006F4ED3"/>
    <w:rsid w:val="006F5D73"/>
    <w:rsid w:val="006F6491"/>
    <w:rsid w:val="00712F52"/>
    <w:rsid w:val="0071568B"/>
    <w:rsid w:val="00716887"/>
    <w:rsid w:val="007216AA"/>
    <w:rsid w:val="00722BCE"/>
    <w:rsid w:val="0072613C"/>
    <w:rsid w:val="0073081D"/>
    <w:rsid w:val="00731CE3"/>
    <w:rsid w:val="00735961"/>
    <w:rsid w:val="00746CED"/>
    <w:rsid w:val="007515A4"/>
    <w:rsid w:val="007535B6"/>
    <w:rsid w:val="00753E8C"/>
    <w:rsid w:val="0075765F"/>
    <w:rsid w:val="00760039"/>
    <w:rsid w:val="00766265"/>
    <w:rsid w:val="00771D72"/>
    <w:rsid w:val="00776F85"/>
    <w:rsid w:val="00783C49"/>
    <w:rsid w:val="00790FCE"/>
    <w:rsid w:val="00791F97"/>
    <w:rsid w:val="007A7289"/>
    <w:rsid w:val="007C0711"/>
    <w:rsid w:val="007D1122"/>
    <w:rsid w:val="007E1385"/>
    <w:rsid w:val="007E7CF5"/>
    <w:rsid w:val="007E7E9B"/>
    <w:rsid w:val="007F5C3A"/>
    <w:rsid w:val="008005CB"/>
    <w:rsid w:val="00811F03"/>
    <w:rsid w:val="00822895"/>
    <w:rsid w:val="00830DEA"/>
    <w:rsid w:val="00832A06"/>
    <w:rsid w:val="00832D89"/>
    <w:rsid w:val="00836415"/>
    <w:rsid w:val="008369A3"/>
    <w:rsid w:val="00841DF7"/>
    <w:rsid w:val="008449F4"/>
    <w:rsid w:val="008465D0"/>
    <w:rsid w:val="008546DC"/>
    <w:rsid w:val="00857B62"/>
    <w:rsid w:val="00862935"/>
    <w:rsid w:val="0087051D"/>
    <w:rsid w:val="00874FD6"/>
    <w:rsid w:val="00890215"/>
    <w:rsid w:val="008A00D4"/>
    <w:rsid w:val="008A388A"/>
    <w:rsid w:val="008B2667"/>
    <w:rsid w:val="008B621E"/>
    <w:rsid w:val="008B6A3B"/>
    <w:rsid w:val="008B7DF3"/>
    <w:rsid w:val="008C2F83"/>
    <w:rsid w:val="008C4CE5"/>
    <w:rsid w:val="008C595D"/>
    <w:rsid w:val="008E1890"/>
    <w:rsid w:val="008E31D9"/>
    <w:rsid w:val="008E49E7"/>
    <w:rsid w:val="008E5B9C"/>
    <w:rsid w:val="008F5482"/>
    <w:rsid w:val="00924207"/>
    <w:rsid w:val="00936CBD"/>
    <w:rsid w:val="0094038B"/>
    <w:rsid w:val="009403F7"/>
    <w:rsid w:val="00941C84"/>
    <w:rsid w:val="00945FE3"/>
    <w:rsid w:val="00947AFF"/>
    <w:rsid w:val="00957086"/>
    <w:rsid w:val="00961F33"/>
    <w:rsid w:val="0097146C"/>
    <w:rsid w:val="009714C9"/>
    <w:rsid w:val="00980DB7"/>
    <w:rsid w:val="00981C5F"/>
    <w:rsid w:val="0099649F"/>
    <w:rsid w:val="00996C2D"/>
    <w:rsid w:val="009A5705"/>
    <w:rsid w:val="009B01CB"/>
    <w:rsid w:val="009B2898"/>
    <w:rsid w:val="009B2959"/>
    <w:rsid w:val="009B76B2"/>
    <w:rsid w:val="009C03FC"/>
    <w:rsid w:val="009C2A1D"/>
    <w:rsid w:val="009C6D5C"/>
    <w:rsid w:val="009D247A"/>
    <w:rsid w:val="009E4AEF"/>
    <w:rsid w:val="009F11DD"/>
    <w:rsid w:val="009F209C"/>
    <w:rsid w:val="009F46F8"/>
    <w:rsid w:val="00A07C49"/>
    <w:rsid w:val="00A121C7"/>
    <w:rsid w:val="00A14234"/>
    <w:rsid w:val="00A21B69"/>
    <w:rsid w:val="00A36269"/>
    <w:rsid w:val="00A37B88"/>
    <w:rsid w:val="00A40BF7"/>
    <w:rsid w:val="00A5607A"/>
    <w:rsid w:val="00A57881"/>
    <w:rsid w:val="00A638F0"/>
    <w:rsid w:val="00A64BB2"/>
    <w:rsid w:val="00A80DFA"/>
    <w:rsid w:val="00A82F99"/>
    <w:rsid w:val="00A856C3"/>
    <w:rsid w:val="00A924B2"/>
    <w:rsid w:val="00AB0E14"/>
    <w:rsid w:val="00AB4561"/>
    <w:rsid w:val="00AC3B5D"/>
    <w:rsid w:val="00AC4F05"/>
    <w:rsid w:val="00AC7BA1"/>
    <w:rsid w:val="00AD2C07"/>
    <w:rsid w:val="00AD447A"/>
    <w:rsid w:val="00AE281F"/>
    <w:rsid w:val="00AE5F00"/>
    <w:rsid w:val="00AF1782"/>
    <w:rsid w:val="00B1380C"/>
    <w:rsid w:val="00B14638"/>
    <w:rsid w:val="00B31BDD"/>
    <w:rsid w:val="00B41851"/>
    <w:rsid w:val="00B420C7"/>
    <w:rsid w:val="00B43666"/>
    <w:rsid w:val="00B45E57"/>
    <w:rsid w:val="00B50445"/>
    <w:rsid w:val="00B50B23"/>
    <w:rsid w:val="00B61770"/>
    <w:rsid w:val="00B716D1"/>
    <w:rsid w:val="00B74F07"/>
    <w:rsid w:val="00B907F0"/>
    <w:rsid w:val="00B9494D"/>
    <w:rsid w:val="00BA0F82"/>
    <w:rsid w:val="00BA1A76"/>
    <w:rsid w:val="00BA77C6"/>
    <w:rsid w:val="00BB03A5"/>
    <w:rsid w:val="00BB439A"/>
    <w:rsid w:val="00BB484A"/>
    <w:rsid w:val="00BC1E18"/>
    <w:rsid w:val="00BD68B5"/>
    <w:rsid w:val="00BD7F68"/>
    <w:rsid w:val="00BE312A"/>
    <w:rsid w:val="00BE497C"/>
    <w:rsid w:val="00BE4DD3"/>
    <w:rsid w:val="00BE7758"/>
    <w:rsid w:val="00BF5E91"/>
    <w:rsid w:val="00C01DBB"/>
    <w:rsid w:val="00C02DDB"/>
    <w:rsid w:val="00C103A8"/>
    <w:rsid w:val="00C11AB9"/>
    <w:rsid w:val="00C21480"/>
    <w:rsid w:val="00C22FE2"/>
    <w:rsid w:val="00C30720"/>
    <w:rsid w:val="00C37891"/>
    <w:rsid w:val="00C411FA"/>
    <w:rsid w:val="00C417FF"/>
    <w:rsid w:val="00C553DA"/>
    <w:rsid w:val="00C57F68"/>
    <w:rsid w:val="00C610E6"/>
    <w:rsid w:val="00C659B1"/>
    <w:rsid w:val="00C70AD5"/>
    <w:rsid w:val="00C74536"/>
    <w:rsid w:val="00C80B7F"/>
    <w:rsid w:val="00C85ECF"/>
    <w:rsid w:val="00CB1290"/>
    <w:rsid w:val="00CB5346"/>
    <w:rsid w:val="00CB5782"/>
    <w:rsid w:val="00CD17C9"/>
    <w:rsid w:val="00CD2662"/>
    <w:rsid w:val="00CE0233"/>
    <w:rsid w:val="00CF071D"/>
    <w:rsid w:val="00CF07F5"/>
    <w:rsid w:val="00CF16D6"/>
    <w:rsid w:val="00CF228F"/>
    <w:rsid w:val="00CF4DFA"/>
    <w:rsid w:val="00D07295"/>
    <w:rsid w:val="00D22649"/>
    <w:rsid w:val="00D3536C"/>
    <w:rsid w:val="00D35E38"/>
    <w:rsid w:val="00D43360"/>
    <w:rsid w:val="00D44058"/>
    <w:rsid w:val="00D54168"/>
    <w:rsid w:val="00D66264"/>
    <w:rsid w:val="00D706D9"/>
    <w:rsid w:val="00D9127A"/>
    <w:rsid w:val="00D92FEC"/>
    <w:rsid w:val="00D933B2"/>
    <w:rsid w:val="00D9562D"/>
    <w:rsid w:val="00DA026D"/>
    <w:rsid w:val="00DA0B2D"/>
    <w:rsid w:val="00DA2445"/>
    <w:rsid w:val="00DB254A"/>
    <w:rsid w:val="00DB3DF6"/>
    <w:rsid w:val="00DC4982"/>
    <w:rsid w:val="00DD3840"/>
    <w:rsid w:val="00DD4871"/>
    <w:rsid w:val="00DD78B1"/>
    <w:rsid w:val="00DE3D03"/>
    <w:rsid w:val="00DE6687"/>
    <w:rsid w:val="00DF1085"/>
    <w:rsid w:val="00DF1600"/>
    <w:rsid w:val="00DF5083"/>
    <w:rsid w:val="00DF7CE1"/>
    <w:rsid w:val="00E03F31"/>
    <w:rsid w:val="00E125CC"/>
    <w:rsid w:val="00E12C32"/>
    <w:rsid w:val="00E228A7"/>
    <w:rsid w:val="00E3059D"/>
    <w:rsid w:val="00E30973"/>
    <w:rsid w:val="00E30F0E"/>
    <w:rsid w:val="00E330BC"/>
    <w:rsid w:val="00E4018A"/>
    <w:rsid w:val="00E66056"/>
    <w:rsid w:val="00E66338"/>
    <w:rsid w:val="00E71E6E"/>
    <w:rsid w:val="00E77994"/>
    <w:rsid w:val="00E917FB"/>
    <w:rsid w:val="00EA6538"/>
    <w:rsid w:val="00EB0290"/>
    <w:rsid w:val="00EB3496"/>
    <w:rsid w:val="00EC6BCC"/>
    <w:rsid w:val="00EE5427"/>
    <w:rsid w:val="00EF4F90"/>
    <w:rsid w:val="00EF62B6"/>
    <w:rsid w:val="00F05999"/>
    <w:rsid w:val="00F124E1"/>
    <w:rsid w:val="00F13766"/>
    <w:rsid w:val="00F2627C"/>
    <w:rsid w:val="00F32FDF"/>
    <w:rsid w:val="00F33708"/>
    <w:rsid w:val="00F33FBB"/>
    <w:rsid w:val="00F34963"/>
    <w:rsid w:val="00F37178"/>
    <w:rsid w:val="00F4229F"/>
    <w:rsid w:val="00F45399"/>
    <w:rsid w:val="00F53221"/>
    <w:rsid w:val="00F56AAF"/>
    <w:rsid w:val="00F57794"/>
    <w:rsid w:val="00F60879"/>
    <w:rsid w:val="00F62864"/>
    <w:rsid w:val="00F701CB"/>
    <w:rsid w:val="00F70851"/>
    <w:rsid w:val="00F84382"/>
    <w:rsid w:val="00F93BB8"/>
    <w:rsid w:val="00FB1491"/>
    <w:rsid w:val="00FB1F72"/>
    <w:rsid w:val="00FD1F0F"/>
    <w:rsid w:val="00FD7023"/>
    <w:rsid w:val="00FE2A97"/>
    <w:rsid w:val="00FE3924"/>
    <w:rsid w:val="00FE6791"/>
    <w:rsid w:val="00FF2A52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C881"/>
  <w15:chartTrackingRefBased/>
  <w15:docId w15:val="{ADEBA29C-98FB-496F-B534-810EAD1F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1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448F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448F6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448F6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448F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A6947"/>
    <w:rPr>
      <w:color w:val="0563C1" w:themeColor="hyperlink"/>
      <w:u w:val="single"/>
    </w:rPr>
  </w:style>
  <w:style w:type="character" w:customStyle="1" w:styleId="PavadinimasDiagrama">
    <w:name w:val="Pavadinimas Diagrama"/>
    <w:aliases w:val="1. PAVADINIMAS Diagrama"/>
    <w:basedOn w:val="Numatytasispastraiposriftas"/>
    <w:link w:val="Pavadinimas"/>
    <w:locked/>
    <w:rsid w:val="003A6947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styleId="Pavadinimas">
    <w:name w:val="Title"/>
    <w:aliases w:val="1. PAVADINIMAS"/>
    <w:basedOn w:val="prastasis"/>
    <w:next w:val="prastasis"/>
    <w:link w:val="PavadinimasDiagrama"/>
    <w:autoRedefine/>
    <w:qFormat/>
    <w:rsid w:val="003A6947"/>
    <w:pPr>
      <w:spacing w:after="0" w:line="240" w:lineRule="auto"/>
      <w:contextualSpacing/>
      <w:jc w:val="both"/>
    </w:pPr>
    <w:rPr>
      <w:rFonts w:ascii="Times New Roman" w:eastAsiaTheme="majorEastAsia" w:hAnsi="Times New Roman" w:cstheme="majorBidi"/>
      <w:spacing w:val="-10"/>
      <w:kern w:val="28"/>
      <w:sz w:val="24"/>
      <w:szCs w:val="56"/>
      <w:lang w:val="en-US"/>
    </w:rPr>
  </w:style>
  <w:style w:type="character" w:customStyle="1" w:styleId="TitleChar1">
    <w:name w:val="Title Char1"/>
    <w:basedOn w:val="Numatytasispastraiposriftas"/>
    <w:uiPriority w:val="10"/>
    <w:rsid w:val="003A694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grindinistekstas2">
    <w:name w:val="Body Text 2"/>
    <w:basedOn w:val="prastasis"/>
    <w:link w:val="Pagrindinistekstas2Diagrama"/>
    <w:rsid w:val="004463FB"/>
    <w:pPr>
      <w:tabs>
        <w:tab w:val="num" w:pos="0"/>
      </w:tabs>
      <w:spacing w:after="0" w:line="240" w:lineRule="auto"/>
    </w:pPr>
    <w:rPr>
      <w:rFonts w:ascii="TimesLT" w:eastAsia="Times New Roman" w:hAnsi="TimesLT" w:cs="Times New Roman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63FB"/>
    <w:rPr>
      <w:rFonts w:ascii="TimesLT" w:eastAsia="Times New Roman" w:hAnsi="TimesLT" w:cs="Times New Roman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C6F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C6F2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C6F29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6F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6F29"/>
    <w:rPr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6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6F29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iven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kumentai@st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5FB19-6CBE-4757-9865-B62F33F1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1745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Laima Ratkevičienė</cp:lastModifiedBy>
  <cp:revision>117</cp:revision>
  <dcterms:created xsi:type="dcterms:W3CDTF">2025-11-19T14:32:00Z</dcterms:created>
  <dcterms:modified xsi:type="dcterms:W3CDTF">2026-02-06T11:39:00Z</dcterms:modified>
</cp:coreProperties>
</file>