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4F" w:rsidRPr="006E5BC5" w:rsidRDefault="0005204F" w:rsidP="0008141C">
      <w:pPr>
        <w:tabs>
          <w:tab w:val="left" w:pos="709"/>
        </w:tabs>
        <w:ind w:firstLine="426"/>
        <w:jc w:val="center"/>
        <w:rPr>
          <w:b/>
          <w:sz w:val="22"/>
          <w:szCs w:val="22"/>
          <w:lang w:val="lt-LT" w:eastAsia="lt-LT"/>
        </w:rPr>
      </w:pPr>
      <w:r w:rsidRPr="006E5BC5">
        <w:rPr>
          <w:b/>
          <w:sz w:val="22"/>
          <w:szCs w:val="22"/>
          <w:lang w:val="lt-LT" w:eastAsia="lt-LT"/>
        </w:rPr>
        <w:t xml:space="preserve">DRAUDIMO PASLAUGŲ PIRKIMO–PARDAVIMO SUTARTIS NR. </w:t>
      </w:r>
      <w:r w:rsidR="00197479" w:rsidRPr="006E5BC5">
        <w:rPr>
          <w:b/>
          <w:sz w:val="22"/>
          <w:szCs w:val="22"/>
          <w:lang w:val="lt-LT" w:eastAsia="lt-LT"/>
        </w:rPr>
        <w:t>...</w:t>
      </w:r>
    </w:p>
    <w:p w:rsidR="0005204F" w:rsidRPr="006E5BC5" w:rsidRDefault="0005204F" w:rsidP="0008141C">
      <w:pPr>
        <w:tabs>
          <w:tab w:val="left" w:pos="709"/>
        </w:tabs>
        <w:ind w:firstLine="426"/>
        <w:jc w:val="center"/>
        <w:rPr>
          <w:sz w:val="22"/>
          <w:szCs w:val="22"/>
          <w:lang w:val="lt-LT" w:eastAsia="lt-LT"/>
        </w:rPr>
      </w:pPr>
    </w:p>
    <w:p w:rsidR="0005204F" w:rsidRPr="006E5BC5" w:rsidRDefault="009E688D" w:rsidP="0008141C">
      <w:pPr>
        <w:tabs>
          <w:tab w:val="left" w:pos="709"/>
        </w:tabs>
        <w:jc w:val="center"/>
        <w:rPr>
          <w:sz w:val="22"/>
          <w:szCs w:val="22"/>
          <w:lang w:val="lt-LT" w:eastAsia="lt-LT"/>
        </w:rPr>
      </w:pPr>
      <w:r w:rsidRPr="006E5BC5">
        <w:rPr>
          <w:sz w:val="22"/>
          <w:szCs w:val="22"/>
          <w:lang w:val="lt-LT" w:eastAsia="lt-LT"/>
        </w:rPr>
        <w:t>201</w:t>
      </w:r>
      <w:r w:rsidR="00197479" w:rsidRPr="006E5BC5">
        <w:rPr>
          <w:sz w:val="22"/>
          <w:szCs w:val="22"/>
          <w:lang w:val="lt-LT" w:eastAsia="lt-LT"/>
        </w:rPr>
        <w:t>6</w:t>
      </w:r>
      <w:r w:rsidR="0005204F" w:rsidRPr="006E5BC5">
        <w:rPr>
          <w:sz w:val="22"/>
          <w:szCs w:val="22"/>
          <w:lang w:val="lt-LT" w:eastAsia="lt-LT"/>
        </w:rPr>
        <w:t xml:space="preserve"> m. </w:t>
      </w:r>
      <w:r w:rsidR="00684B23" w:rsidRPr="006E5BC5">
        <w:rPr>
          <w:sz w:val="22"/>
          <w:szCs w:val="22"/>
          <w:lang w:val="lt-LT" w:eastAsia="lt-LT"/>
        </w:rPr>
        <w:t>rugpjūčio</w:t>
      </w:r>
      <w:r w:rsidR="0005204F" w:rsidRPr="006E5BC5">
        <w:rPr>
          <w:sz w:val="22"/>
          <w:szCs w:val="22"/>
          <w:lang w:val="lt-LT" w:eastAsia="lt-LT"/>
        </w:rPr>
        <w:t xml:space="preserve"> </w:t>
      </w:r>
      <w:r w:rsidRPr="006E5BC5">
        <w:rPr>
          <w:sz w:val="22"/>
          <w:szCs w:val="22"/>
          <w:lang w:val="lt-LT" w:eastAsia="lt-LT"/>
        </w:rPr>
        <w:t xml:space="preserve">mėn. </w:t>
      </w:r>
      <w:r w:rsidR="002109C2" w:rsidRPr="006E5BC5">
        <w:rPr>
          <w:sz w:val="22"/>
          <w:szCs w:val="22"/>
          <w:lang w:val="lt-LT" w:eastAsia="lt-LT"/>
        </w:rPr>
        <w:t>5</w:t>
      </w:r>
      <w:r w:rsidR="0005204F" w:rsidRPr="006E5BC5">
        <w:rPr>
          <w:sz w:val="22"/>
          <w:szCs w:val="22"/>
          <w:lang w:val="lt-LT" w:eastAsia="lt-LT"/>
        </w:rPr>
        <w:t xml:space="preserve"> d.</w:t>
      </w:r>
    </w:p>
    <w:p w:rsidR="00A300E6" w:rsidRPr="006E5BC5" w:rsidRDefault="00A300E6" w:rsidP="00A300E6">
      <w:pPr>
        <w:tabs>
          <w:tab w:val="left" w:pos="709"/>
        </w:tabs>
        <w:jc w:val="center"/>
        <w:rPr>
          <w:sz w:val="22"/>
          <w:szCs w:val="22"/>
          <w:lang w:val="lt-LT" w:eastAsia="lt-LT"/>
        </w:rPr>
      </w:pPr>
      <w:r w:rsidRPr="006E5BC5">
        <w:rPr>
          <w:sz w:val="22"/>
          <w:szCs w:val="22"/>
          <w:lang w:val="lt-LT" w:eastAsia="lt-LT"/>
        </w:rPr>
        <w:t>Vilnius</w:t>
      </w:r>
    </w:p>
    <w:p w:rsidR="0005204F" w:rsidRPr="006E5BC5" w:rsidRDefault="0005204F" w:rsidP="0008141C">
      <w:pPr>
        <w:tabs>
          <w:tab w:val="left" w:pos="709"/>
        </w:tabs>
        <w:jc w:val="center"/>
        <w:rPr>
          <w:sz w:val="22"/>
          <w:szCs w:val="22"/>
          <w:lang w:val="lt-LT" w:eastAsia="lt-LT"/>
        </w:rPr>
      </w:pPr>
    </w:p>
    <w:p w:rsidR="00CC3BF5" w:rsidRPr="006E5BC5" w:rsidRDefault="00CC3BF5" w:rsidP="0008141C">
      <w:pPr>
        <w:tabs>
          <w:tab w:val="left" w:pos="709"/>
        </w:tabs>
        <w:jc w:val="center"/>
        <w:rPr>
          <w:sz w:val="22"/>
          <w:szCs w:val="22"/>
          <w:lang w:val="lt-LT" w:eastAsia="lt-LT"/>
        </w:rPr>
      </w:pPr>
    </w:p>
    <w:p w:rsidR="0005204F" w:rsidRPr="006E5BC5" w:rsidRDefault="00CC3BF5" w:rsidP="00CC3BF5">
      <w:pPr>
        <w:jc w:val="both"/>
        <w:rPr>
          <w:sz w:val="22"/>
          <w:szCs w:val="22"/>
          <w:lang w:val="lt-LT" w:eastAsia="lt-LT"/>
        </w:rPr>
      </w:pPr>
      <w:r w:rsidRPr="006E5BC5">
        <w:rPr>
          <w:b/>
          <w:bCs/>
          <w:sz w:val="22"/>
          <w:szCs w:val="22"/>
          <w:lang w:val="lt-LT"/>
        </w:rPr>
        <w:t xml:space="preserve">         </w:t>
      </w:r>
      <w:r w:rsidR="00514FF2" w:rsidRPr="006E5BC5">
        <w:rPr>
          <w:b/>
          <w:bCs/>
          <w:sz w:val="22"/>
          <w:szCs w:val="22"/>
          <w:lang w:val="lt-LT"/>
        </w:rPr>
        <w:t>VšĮ Lietuvos nacionalinis radijas ir televizija</w:t>
      </w:r>
      <w:r w:rsidR="0005204F" w:rsidRPr="006E5BC5">
        <w:rPr>
          <w:sz w:val="22"/>
          <w:szCs w:val="22"/>
          <w:lang w:val="lt-LT" w:eastAsia="lt-LT"/>
        </w:rPr>
        <w:t xml:space="preserve">, juridinio asmens kodas </w:t>
      </w:r>
      <w:r w:rsidR="00514FF2" w:rsidRPr="006E5BC5">
        <w:rPr>
          <w:sz w:val="22"/>
          <w:szCs w:val="22"/>
          <w:lang w:val="lt-LT"/>
        </w:rPr>
        <w:t>124241078</w:t>
      </w:r>
      <w:r w:rsidR="0005204F" w:rsidRPr="006E5BC5">
        <w:rPr>
          <w:sz w:val="22"/>
          <w:szCs w:val="22"/>
          <w:lang w:val="lt-LT" w:eastAsia="lt-LT"/>
        </w:rPr>
        <w:t xml:space="preserve">, kurios registruota buveinė yra </w:t>
      </w:r>
      <w:r w:rsidR="00514FF2" w:rsidRPr="006E5BC5">
        <w:rPr>
          <w:sz w:val="22"/>
          <w:szCs w:val="22"/>
          <w:lang w:val="lt-LT"/>
        </w:rPr>
        <w:t>S. Konarskio g. 49, LT-03123 Vilnius</w:t>
      </w:r>
      <w:r w:rsidR="0005204F" w:rsidRPr="006E5BC5">
        <w:rPr>
          <w:sz w:val="22"/>
          <w:szCs w:val="22"/>
          <w:lang w:val="lt-LT" w:eastAsia="lt-LT"/>
        </w:rPr>
        <w:t>, atstovaujama</w:t>
      </w:r>
      <w:r w:rsidR="00514FF2" w:rsidRPr="006E5BC5">
        <w:rPr>
          <w:sz w:val="22"/>
          <w:szCs w:val="22"/>
          <w:lang w:val="lt-LT" w:eastAsia="lt-LT"/>
        </w:rPr>
        <w:t xml:space="preserve"> </w:t>
      </w:r>
      <w:r w:rsidR="007470F9" w:rsidRPr="006E5BC5">
        <w:rPr>
          <w:sz w:val="22"/>
          <w:szCs w:val="22"/>
          <w:lang w:val="lt-LT" w:eastAsia="lt-LT"/>
        </w:rPr>
        <w:t>laikinai einančio Administravimo ir veiklos vystymo departamento vadovo pareigas Armen Airapetian</w:t>
      </w:r>
      <w:r w:rsidR="0005204F" w:rsidRPr="006E5BC5">
        <w:rPr>
          <w:sz w:val="22"/>
          <w:szCs w:val="22"/>
          <w:lang w:val="lt-LT" w:eastAsia="lt-LT"/>
        </w:rPr>
        <w:t xml:space="preserve">, veikiančio pagal </w:t>
      </w:r>
      <w:r w:rsidR="006E5BC5">
        <w:rPr>
          <w:sz w:val="22"/>
          <w:szCs w:val="22"/>
          <w:lang w:val="lt-LT" w:eastAsia="lt-LT"/>
        </w:rPr>
        <w:t>generali</w:t>
      </w:r>
      <w:bookmarkStart w:id="0" w:name="_GoBack"/>
      <w:bookmarkEnd w:id="0"/>
      <w:r w:rsidR="007470F9" w:rsidRPr="006E5BC5">
        <w:rPr>
          <w:sz w:val="22"/>
          <w:szCs w:val="22"/>
          <w:lang w:val="lt-LT" w:eastAsia="lt-LT"/>
        </w:rPr>
        <w:t>nio direktoriaus 2015-02-18 įsakymą Nr. 1RA-21 „Dėl įgaliojimo pasirašyti sutartis“</w:t>
      </w:r>
      <w:r w:rsidR="0005204F" w:rsidRPr="006E5BC5">
        <w:rPr>
          <w:sz w:val="22"/>
          <w:szCs w:val="22"/>
          <w:lang w:val="lt-LT" w:eastAsia="lt-LT"/>
        </w:rPr>
        <w:t xml:space="preserve"> (toliau – „Draudėjas“), </w:t>
      </w:r>
      <w:r w:rsidR="007470F9" w:rsidRPr="006E5BC5">
        <w:rPr>
          <w:sz w:val="22"/>
          <w:szCs w:val="22"/>
          <w:lang w:val="lt-LT" w:eastAsia="lt-LT"/>
        </w:rPr>
        <w:t>viena šalis</w:t>
      </w:r>
    </w:p>
    <w:p w:rsidR="0005204F" w:rsidRPr="006E5BC5" w:rsidRDefault="0005204F" w:rsidP="007470F9">
      <w:pPr>
        <w:jc w:val="both"/>
        <w:rPr>
          <w:sz w:val="22"/>
          <w:szCs w:val="22"/>
          <w:lang w:val="lt-LT" w:eastAsia="lt-LT"/>
        </w:rPr>
      </w:pPr>
      <w:r w:rsidRPr="006E5BC5">
        <w:rPr>
          <w:sz w:val="22"/>
          <w:szCs w:val="22"/>
          <w:lang w:val="lt-LT" w:eastAsia="lt-LT"/>
        </w:rPr>
        <w:t>ir</w:t>
      </w:r>
    </w:p>
    <w:p w:rsidR="0005204F" w:rsidRPr="006E5BC5" w:rsidRDefault="00CC3BF5" w:rsidP="00CC3BF5">
      <w:pPr>
        <w:jc w:val="both"/>
        <w:rPr>
          <w:sz w:val="22"/>
          <w:szCs w:val="22"/>
          <w:lang w:val="lt-LT" w:eastAsia="lt-LT"/>
        </w:rPr>
      </w:pPr>
      <w:r w:rsidRPr="006E5BC5">
        <w:rPr>
          <w:b/>
          <w:color w:val="000000"/>
          <w:sz w:val="22"/>
          <w:szCs w:val="22"/>
          <w:lang w:val="lt-LT"/>
        </w:rPr>
        <w:t xml:space="preserve">         </w:t>
      </w:r>
      <w:r w:rsidR="00684B23" w:rsidRPr="006E5BC5">
        <w:rPr>
          <w:b/>
          <w:color w:val="000000"/>
          <w:sz w:val="22"/>
          <w:szCs w:val="22"/>
          <w:lang w:val="lt-LT"/>
        </w:rPr>
        <w:t xml:space="preserve">UADB </w:t>
      </w:r>
      <w:proofErr w:type="spellStart"/>
      <w:r w:rsidR="00684B23" w:rsidRPr="006E5BC5">
        <w:rPr>
          <w:b/>
          <w:color w:val="000000"/>
          <w:sz w:val="22"/>
          <w:szCs w:val="22"/>
          <w:lang w:val="lt-LT"/>
        </w:rPr>
        <w:t>Compensa</w:t>
      </w:r>
      <w:proofErr w:type="spellEnd"/>
      <w:r w:rsidR="00684B23" w:rsidRPr="006E5BC5">
        <w:rPr>
          <w:b/>
          <w:color w:val="000000"/>
          <w:sz w:val="22"/>
          <w:szCs w:val="22"/>
          <w:lang w:val="lt-LT"/>
        </w:rPr>
        <w:t xml:space="preserve"> </w:t>
      </w:r>
      <w:proofErr w:type="spellStart"/>
      <w:r w:rsidR="00684B23" w:rsidRPr="006E5BC5">
        <w:rPr>
          <w:b/>
          <w:color w:val="000000"/>
          <w:sz w:val="22"/>
          <w:szCs w:val="22"/>
          <w:lang w:val="lt-LT"/>
        </w:rPr>
        <w:t>Vienna</w:t>
      </w:r>
      <w:proofErr w:type="spellEnd"/>
      <w:r w:rsidR="00684B23" w:rsidRPr="006E5BC5">
        <w:rPr>
          <w:b/>
          <w:color w:val="000000"/>
          <w:sz w:val="22"/>
          <w:szCs w:val="22"/>
          <w:lang w:val="lt-LT"/>
        </w:rPr>
        <w:t xml:space="preserve"> </w:t>
      </w:r>
      <w:proofErr w:type="spellStart"/>
      <w:r w:rsidR="00684B23" w:rsidRPr="006E5BC5">
        <w:rPr>
          <w:b/>
          <w:color w:val="000000"/>
          <w:sz w:val="22"/>
          <w:szCs w:val="22"/>
          <w:lang w:val="lt-LT"/>
        </w:rPr>
        <w:t>Insurance</w:t>
      </w:r>
      <w:proofErr w:type="spellEnd"/>
      <w:r w:rsidR="00684B23" w:rsidRPr="006E5BC5">
        <w:rPr>
          <w:b/>
          <w:color w:val="000000"/>
          <w:sz w:val="22"/>
          <w:szCs w:val="22"/>
          <w:lang w:val="lt-LT"/>
        </w:rPr>
        <w:t xml:space="preserve"> Group</w:t>
      </w:r>
      <w:r w:rsidR="00684B23" w:rsidRPr="006E5BC5">
        <w:rPr>
          <w:color w:val="000000"/>
          <w:sz w:val="22"/>
          <w:szCs w:val="22"/>
          <w:lang w:val="lt-LT"/>
        </w:rPr>
        <w:t>,</w:t>
      </w:r>
      <w:r w:rsidR="00684B23" w:rsidRPr="006E5BC5">
        <w:rPr>
          <w:b/>
          <w:color w:val="000000"/>
          <w:sz w:val="22"/>
          <w:szCs w:val="22"/>
          <w:lang w:val="lt-LT"/>
        </w:rPr>
        <w:t xml:space="preserve"> </w:t>
      </w:r>
      <w:r w:rsidR="00684B23" w:rsidRPr="006E5BC5">
        <w:rPr>
          <w:color w:val="000000"/>
          <w:sz w:val="22"/>
          <w:szCs w:val="22"/>
          <w:lang w:val="lt-LT"/>
        </w:rPr>
        <w:t xml:space="preserve">juridinio asmens kodas 304080146, kurios registruota buveinė yra Ukmergės g. 280, LT-06115 Vilnius, atstovaujama </w:t>
      </w:r>
      <w:r w:rsidR="005E2C22" w:rsidRPr="006E5BC5">
        <w:rPr>
          <w:sz w:val="22"/>
          <w:szCs w:val="22"/>
          <w:lang w:val="lt-LT"/>
        </w:rPr>
        <w:t xml:space="preserve">Stambių verslo klientų skyriaus projektų vadovo Arvydo </w:t>
      </w:r>
      <w:proofErr w:type="spellStart"/>
      <w:r w:rsidR="005E2C22" w:rsidRPr="006E5BC5">
        <w:rPr>
          <w:sz w:val="22"/>
          <w:szCs w:val="22"/>
          <w:lang w:val="lt-LT"/>
        </w:rPr>
        <w:t>Skinderskio</w:t>
      </w:r>
      <w:proofErr w:type="spellEnd"/>
      <w:r w:rsidR="00F7593D" w:rsidRPr="006E5BC5">
        <w:rPr>
          <w:sz w:val="22"/>
          <w:szCs w:val="22"/>
          <w:lang w:val="lt-LT"/>
        </w:rPr>
        <w:t>,</w:t>
      </w:r>
      <w:r w:rsidR="00232AC7" w:rsidRPr="006E5BC5">
        <w:rPr>
          <w:sz w:val="22"/>
          <w:szCs w:val="22"/>
          <w:lang w:val="lt-LT" w:eastAsia="lt-LT"/>
        </w:rPr>
        <w:t xml:space="preserve"> veikiančio</w:t>
      </w:r>
      <w:r w:rsidR="00684B23" w:rsidRPr="006E5BC5">
        <w:rPr>
          <w:sz w:val="22"/>
          <w:szCs w:val="22"/>
          <w:lang w:val="lt-LT" w:eastAsia="lt-LT"/>
        </w:rPr>
        <w:t xml:space="preserve"> </w:t>
      </w:r>
      <w:r w:rsidR="00232AC7" w:rsidRPr="006E5BC5">
        <w:rPr>
          <w:sz w:val="22"/>
          <w:szCs w:val="22"/>
          <w:lang w:val="lt-LT" w:eastAsia="lt-LT"/>
        </w:rPr>
        <w:t>pagal</w:t>
      </w:r>
      <w:r w:rsidR="00364877" w:rsidRPr="006E5BC5">
        <w:rPr>
          <w:sz w:val="22"/>
          <w:szCs w:val="22"/>
          <w:lang w:val="lt-LT" w:eastAsia="lt-LT"/>
        </w:rPr>
        <w:t xml:space="preserve"> 2016 m. sausio 4 d.</w:t>
      </w:r>
      <w:r w:rsidR="00232AC7" w:rsidRPr="006E5BC5">
        <w:rPr>
          <w:sz w:val="22"/>
          <w:szCs w:val="22"/>
          <w:lang w:val="lt-LT" w:eastAsia="lt-LT"/>
        </w:rPr>
        <w:t xml:space="preserve"> </w:t>
      </w:r>
      <w:r w:rsidR="005E2C22" w:rsidRPr="006E5BC5">
        <w:rPr>
          <w:sz w:val="22"/>
          <w:szCs w:val="22"/>
          <w:lang w:val="lt-LT" w:eastAsia="lt-LT"/>
        </w:rPr>
        <w:t>įgaliojimą</w:t>
      </w:r>
      <w:r w:rsidR="00364877" w:rsidRPr="006E5BC5">
        <w:rPr>
          <w:sz w:val="22"/>
          <w:szCs w:val="22"/>
          <w:lang w:val="lt-LT" w:eastAsia="lt-LT"/>
        </w:rPr>
        <w:t xml:space="preserve"> Nr. 1/P/2016</w:t>
      </w:r>
      <w:r w:rsidR="00684B23" w:rsidRPr="006E5BC5">
        <w:rPr>
          <w:sz w:val="22"/>
          <w:szCs w:val="22"/>
          <w:lang w:val="lt-LT" w:eastAsia="lt-LT"/>
        </w:rPr>
        <w:t>,</w:t>
      </w:r>
      <w:r w:rsidR="0005204F" w:rsidRPr="006E5BC5">
        <w:rPr>
          <w:sz w:val="22"/>
          <w:szCs w:val="22"/>
          <w:lang w:val="lt-LT" w:eastAsia="lt-LT"/>
        </w:rPr>
        <w:t xml:space="preserve"> (toliau – „Draudikas“),</w:t>
      </w:r>
      <w:r w:rsidR="004B4B79" w:rsidRPr="006E5BC5">
        <w:rPr>
          <w:sz w:val="22"/>
          <w:szCs w:val="22"/>
          <w:lang w:val="lt-LT" w:eastAsia="lt-LT"/>
        </w:rPr>
        <w:t xml:space="preserve"> </w:t>
      </w:r>
      <w:r w:rsidR="007470F9" w:rsidRPr="006E5BC5">
        <w:rPr>
          <w:sz w:val="22"/>
          <w:szCs w:val="22"/>
          <w:lang w:val="lt-LT" w:eastAsia="lt-LT"/>
        </w:rPr>
        <w:t>kita šalis,</w:t>
      </w:r>
    </w:p>
    <w:p w:rsidR="00CC3BF5" w:rsidRPr="006E5BC5" w:rsidRDefault="00CC3BF5" w:rsidP="00CC3BF5">
      <w:pPr>
        <w:jc w:val="both"/>
        <w:rPr>
          <w:sz w:val="22"/>
          <w:szCs w:val="22"/>
          <w:lang w:val="lt-LT" w:eastAsia="lt-LT"/>
        </w:rPr>
      </w:pPr>
      <w:r w:rsidRPr="006E5BC5">
        <w:rPr>
          <w:sz w:val="22"/>
          <w:szCs w:val="22"/>
          <w:lang w:val="lt-LT" w:eastAsia="lt-LT"/>
        </w:rPr>
        <w:t xml:space="preserve">      </w:t>
      </w:r>
    </w:p>
    <w:p w:rsidR="0005204F" w:rsidRPr="006E5BC5" w:rsidRDefault="00CC3BF5" w:rsidP="00CC3BF5">
      <w:pPr>
        <w:jc w:val="both"/>
        <w:rPr>
          <w:sz w:val="22"/>
          <w:szCs w:val="22"/>
          <w:lang w:val="lt-LT" w:eastAsia="lt-LT"/>
        </w:rPr>
      </w:pPr>
      <w:r w:rsidRPr="006E5BC5">
        <w:rPr>
          <w:sz w:val="22"/>
          <w:szCs w:val="22"/>
          <w:lang w:val="lt-LT" w:eastAsia="lt-LT"/>
        </w:rPr>
        <w:t xml:space="preserve">          </w:t>
      </w:r>
      <w:r w:rsidR="0005204F" w:rsidRPr="006E5BC5">
        <w:rPr>
          <w:sz w:val="22"/>
          <w:szCs w:val="22"/>
          <w:lang w:val="lt-LT" w:eastAsia="lt-LT"/>
        </w:rPr>
        <w:t>toliau abi kartu šioje sutartyje vadinamos „Šalimis“, o kiekviena atskirai – „Šalimi“, sudarė šią</w:t>
      </w:r>
      <w:r w:rsidR="007470F9" w:rsidRPr="006E5BC5">
        <w:rPr>
          <w:sz w:val="22"/>
          <w:szCs w:val="22"/>
          <w:lang w:val="lt-LT" w:eastAsia="lt-LT"/>
        </w:rPr>
        <w:t xml:space="preserve"> draudimo paslaugų </w:t>
      </w:r>
      <w:r w:rsidR="00320CAA" w:rsidRPr="006E5BC5">
        <w:rPr>
          <w:sz w:val="22"/>
          <w:szCs w:val="22"/>
          <w:lang w:val="lt-LT" w:eastAsia="lt-LT"/>
        </w:rPr>
        <w:t>pirkimo - pardavimo</w:t>
      </w:r>
      <w:r w:rsidR="0005204F" w:rsidRPr="006E5BC5">
        <w:rPr>
          <w:sz w:val="22"/>
          <w:szCs w:val="22"/>
          <w:lang w:val="lt-LT" w:eastAsia="lt-LT"/>
        </w:rPr>
        <w:t xml:space="preserve"> sutartį, toliau vadinamą „Sutartimi“, ir susitarė dėl toliau išvardytų sąlygų.</w:t>
      </w:r>
    </w:p>
    <w:p w:rsidR="0005204F" w:rsidRPr="006E5BC5" w:rsidRDefault="0005204F" w:rsidP="0008141C">
      <w:pPr>
        <w:tabs>
          <w:tab w:val="left" w:pos="709"/>
        </w:tabs>
        <w:ind w:firstLine="426"/>
        <w:jc w:val="center"/>
        <w:rPr>
          <w:sz w:val="22"/>
          <w:szCs w:val="22"/>
          <w:lang w:val="lt-LT" w:eastAsia="lt-LT"/>
        </w:rPr>
      </w:pPr>
    </w:p>
    <w:p w:rsidR="0005204F" w:rsidRPr="006E5BC5" w:rsidRDefault="0005204F" w:rsidP="0008141C">
      <w:pPr>
        <w:numPr>
          <w:ilvl w:val="0"/>
          <w:numId w:val="2"/>
        </w:numPr>
        <w:tabs>
          <w:tab w:val="clear" w:pos="360"/>
          <w:tab w:val="num" w:pos="0"/>
          <w:tab w:val="left" w:pos="284"/>
        </w:tabs>
        <w:rPr>
          <w:b/>
          <w:sz w:val="22"/>
          <w:szCs w:val="22"/>
          <w:u w:val="single"/>
          <w:lang w:val="lt-LT" w:eastAsia="lt-LT"/>
        </w:rPr>
      </w:pPr>
      <w:r w:rsidRPr="006E5BC5">
        <w:rPr>
          <w:b/>
          <w:sz w:val="22"/>
          <w:szCs w:val="22"/>
          <w:u w:val="single"/>
          <w:lang w:val="lt-LT" w:eastAsia="lt-LT"/>
        </w:rPr>
        <w:t xml:space="preserve">Sutarties objektas </w:t>
      </w:r>
    </w:p>
    <w:p w:rsidR="0005204F" w:rsidRPr="006E5BC5" w:rsidRDefault="00514FF2" w:rsidP="00D95E32">
      <w:pPr>
        <w:numPr>
          <w:ilvl w:val="1"/>
          <w:numId w:val="2"/>
        </w:numPr>
        <w:tabs>
          <w:tab w:val="clear" w:pos="716"/>
          <w:tab w:val="left" w:pos="540"/>
        </w:tabs>
        <w:ind w:left="0" w:firstLine="0"/>
        <w:jc w:val="both"/>
        <w:rPr>
          <w:sz w:val="22"/>
          <w:szCs w:val="22"/>
          <w:lang w:val="lt-LT" w:eastAsia="lt-LT"/>
        </w:rPr>
      </w:pPr>
      <w:r w:rsidRPr="006E5BC5">
        <w:rPr>
          <w:sz w:val="22"/>
          <w:szCs w:val="22"/>
          <w:lang w:val="lt-LT" w:eastAsia="lt-LT"/>
        </w:rPr>
        <w:t xml:space="preserve">Šia </w:t>
      </w:r>
      <w:r w:rsidR="0005204F" w:rsidRPr="006E5BC5">
        <w:rPr>
          <w:sz w:val="22"/>
          <w:szCs w:val="22"/>
          <w:lang w:val="lt-LT" w:eastAsia="lt-LT"/>
        </w:rPr>
        <w:t xml:space="preserve">Sutartimi Draudikas įsipareigoja suteikti Draudėjui draudimo paslaugas, nurodytas </w:t>
      </w:r>
      <w:r w:rsidRPr="006E5BC5">
        <w:rPr>
          <w:sz w:val="22"/>
          <w:szCs w:val="22"/>
          <w:lang w:val="lt-LT" w:eastAsia="lt-LT"/>
        </w:rPr>
        <w:t>šioje Sutartyje</w:t>
      </w:r>
      <w:r w:rsidR="0005204F" w:rsidRPr="006E5BC5">
        <w:rPr>
          <w:sz w:val="22"/>
          <w:szCs w:val="22"/>
          <w:lang w:val="lt-LT" w:eastAsia="lt-LT"/>
        </w:rPr>
        <w:t xml:space="preserve">, o Draudėjas įsipareigoja apmokėti už tinkamai suteiktas paslaugas Draudikui Sutartyje numatytą kainą Sutartyje numatytomis sąlygomis ir tvarka. </w:t>
      </w:r>
    </w:p>
    <w:p w:rsidR="0005204F" w:rsidRPr="006E5BC5" w:rsidRDefault="0005204F" w:rsidP="0030325E">
      <w:pPr>
        <w:numPr>
          <w:ilvl w:val="1"/>
          <w:numId w:val="2"/>
        </w:numPr>
        <w:tabs>
          <w:tab w:val="clear" w:pos="716"/>
        </w:tabs>
        <w:ind w:left="360" w:hanging="360"/>
        <w:jc w:val="both"/>
        <w:rPr>
          <w:sz w:val="22"/>
          <w:szCs w:val="22"/>
          <w:lang w:val="lt-LT" w:eastAsia="lt-LT"/>
        </w:rPr>
      </w:pPr>
      <w:r w:rsidRPr="006E5BC5">
        <w:rPr>
          <w:sz w:val="22"/>
          <w:szCs w:val="22"/>
          <w:lang w:val="lt-LT" w:eastAsia="lt-LT"/>
        </w:rPr>
        <w:t>Draudikas įsipareigoja Draudėjui suteikti šias draudimo paslaugas (toliau – „Paslaugos“):</w:t>
      </w:r>
    </w:p>
    <w:p w:rsidR="00684B23" w:rsidRPr="006E5BC5" w:rsidRDefault="00684B23" w:rsidP="00684B23">
      <w:pPr>
        <w:pStyle w:val="ListParagraph"/>
        <w:numPr>
          <w:ilvl w:val="2"/>
          <w:numId w:val="2"/>
        </w:numPr>
        <w:tabs>
          <w:tab w:val="left" w:pos="284"/>
          <w:tab w:val="left" w:pos="426"/>
        </w:tabs>
        <w:jc w:val="both"/>
        <w:rPr>
          <w:sz w:val="22"/>
          <w:szCs w:val="22"/>
          <w:lang w:val="lt-LT" w:eastAsia="lt-LT"/>
        </w:rPr>
      </w:pPr>
      <w:r w:rsidRPr="006E5BC5">
        <w:rPr>
          <w:sz w:val="22"/>
          <w:szCs w:val="22"/>
          <w:lang w:val="lt-LT" w:eastAsia="lt-LT"/>
        </w:rPr>
        <w:t xml:space="preserve"> Darbuotojų draudimo nuo nelaimingų atsitikimų; </w:t>
      </w:r>
    </w:p>
    <w:p w:rsidR="00684B23" w:rsidRPr="006E5BC5" w:rsidRDefault="00684B23" w:rsidP="00684B23">
      <w:pPr>
        <w:pStyle w:val="ListParagraph"/>
        <w:numPr>
          <w:ilvl w:val="2"/>
          <w:numId w:val="2"/>
        </w:numPr>
        <w:tabs>
          <w:tab w:val="left" w:pos="284"/>
          <w:tab w:val="left" w:pos="426"/>
        </w:tabs>
        <w:jc w:val="both"/>
        <w:rPr>
          <w:sz w:val="22"/>
          <w:szCs w:val="22"/>
          <w:lang w:val="lt-LT" w:eastAsia="lt-LT"/>
        </w:rPr>
      </w:pPr>
      <w:r w:rsidRPr="006E5BC5">
        <w:rPr>
          <w:sz w:val="22"/>
          <w:szCs w:val="22"/>
          <w:lang w:val="lt-LT" w:eastAsia="lt-LT"/>
        </w:rPr>
        <w:t xml:space="preserve"> Darbdavio civilinės atsakomybės draudimo;</w:t>
      </w:r>
    </w:p>
    <w:p w:rsidR="00684B23" w:rsidRPr="006E5BC5" w:rsidRDefault="00684B23" w:rsidP="00684B23">
      <w:pPr>
        <w:pStyle w:val="ListParagraph"/>
        <w:numPr>
          <w:ilvl w:val="2"/>
          <w:numId w:val="2"/>
        </w:numPr>
        <w:tabs>
          <w:tab w:val="left" w:pos="284"/>
          <w:tab w:val="left" w:pos="426"/>
        </w:tabs>
        <w:jc w:val="both"/>
        <w:rPr>
          <w:sz w:val="22"/>
          <w:szCs w:val="22"/>
          <w:lang w:val="lt-LT" w:eastAsia="lt-LT"/>
        </w:rPr>
      </w:pPr>
      <w:r w:rsidRPr="006E5BC5">
        <w:rPr>
          <w:sz w:val="22"/>
          <w:szCs w:val="22"/>
          <w:lang w:val="lt-LT" w:eastAsia="lt-LT"/>
        </w:rPr>
        <w:t xml:space="preserve"> Turto draudimo;</w:t>
      </w:r>
    </w:p>
    <w:p w:rsidR="00684B23" w:rsidRPr="006E5BC5" w:rsidRDefault="00684B23" w:rsidP="00684B23">
      <w:pPr>
        <w:pStyle w:val="ListParagraph"/>
        <w:numPr>
          <w:ilvl w:val="2"/>
          <w:numId w:val="2"/>
        </w:numPr>
        <w:tabs>
          <w:tab w:val="left" w:pos="284"/>
          <w:tab w:val="left" w:pos="426"/>
        </w:tabs>
        <w:jc w:val="both"/>
        <w:rPr>
          <w:sz w:val="22"/>
          <w:szCs w:val="22"/>
          <w:lang w:val="lt-LT" w:eastAsia="lt-LT"/>
        </w:rPr>
      </w:pPr>
      <w:r w:rsidRPr="006E5BC5">
        <w:rPr>
          <w:sz w:val="22"/>
          <w:szCs w:val="22"/>
          <w:lang w:val="lt-LT" w:eastAsia="lt-LT"/>
        </w:rPr>
        <w:t xml:space="preserve"> </w:t>
      </w:r>
      <w:r w:rsidRPr="006E5BC5">
        <w:rPr>
          <w:color w:val="000000" w:themeColor="text1"/>
          <w:sz w:val="22"/>
          <w:szCs w:val="22"/>
          <w:lang w:val="lt-LT"/>
        </w:rPr>
        <w:t>Transporto priemonių valdytojų civilinės atsakomybės privalomojo draudimo;</w:t>
      </w:r>
    </w:p>
    <w:p w:rsidR="00684B23" w:rsidRPr="006E5BC5" w:rsidRDefault="00684B23" w:rsidP="00684B23">
      <w:pPr>
        <w:pStyle w:val="ListParagraph"/>
        <w:numPr>
          <w:ilvl w:val="2"/>
          <w:numId w:val="2"/>
        </w:numPr>
        <w:tabs>
          <w:tab w:val="left" w:pos="284"/>
          <w:tab w:val="left" w:pos="426"/>
        </w:tabs>
        <w:jc w:val="both"/>
        <w:rPr>
          <w:sz w:val="22"/>
          <w:szCs w:val="22"/>
          <w:lang w:val="lt-LT" w:eastAsia="lt-LT"/>
        </w:rPr>
      </w:pPr>
      <w:r w:rsidRPr="006E5BC5">
        <w:rPr>
          <w:color w:val="000000" w:themeColor="text1"/>
          <w:sz w:val="22"/>
          <w:szCs w:val="22"/>
          <w:lang w:val="lt-LT"/>
        </w:rPr>
        <w:t xml:space="preserve"> Transporto priemonių (</w:t>
      </w:r>
      <w:proofErr w:type="spellStart"/>
      <w:r w:rsidRPr="006E5BC5">
        <w:rPr>
          <w:color w:val="000000" w:themeColor="text1"/>
          <w:sz w:val="22"/>
          <w:szCs w:val="22"/>
          <w:lang w:val="lt-LT"/>
        </w:rPr>
        <w:t>Kasko</w:t>
      </w:r>
      <w:proofErr w:type="spellEnd"/>
      <w:r w:rsidRPr="006E5BC5">
        <w:rPr>
          <w:color w:val="000000" w:themeColor="text1"/>
          <w:sz w:val="22"/>
          <w:szCs w:val="22"/>
          <w:lang w:val="lt-LT"/>
        </w:rPr>
        <w:t>) draudimo.</w:t>
      </w:r>
    </w:p>
    <w:p w:rsidR="00941503" w:rsidRPr="006E5BC5" w:rsidRDefault="00A34B8F" w:rsidP="00941503">
      <w:pPr>
        <w:pStyle w:val="ListParagraph"/>
        <w:numPr>
          <w:ilvl w:val="1"/>
          <w:numId w:val="2"/>
        </w:numPr>
        <w:tabs>
          <w:tab w:val="clear" w:pos="716"/>
          <w:tab w:val="left" w:pos="284"/>
          <w:tab w:val="num" w:pos="426"/>
        </w:tabs>
        <w:ind w:left="426"/>
        <w:jc w:val="both"/>
        <w:rPr>
          <w:sz w:val="22"/>
          <w:szCs w:val="22"/>
          <w:lang w:val="lt-LT" w:eastAsia="lt-LT"/>
        </w:rPr>
      </w:pPr>
      <w:r w:rsidRPr="006E5BC5">
        <w:rPr>
          <w:sz w:val="22"/>
          <w:szCs w:val="22"/>
          <w:lang w:val="lt-LT" w:eastAsia="lt-LT"/>
        </w:rPr>
        <w:t xml:space="preserve">Šalių tarpusavio santykiams taikytinos kiekvienos susijusios draudimo rūšies taisyklių nuostatos, kiek jų nepakeičia šios </w:t>
      </w:r>
      <w:r w:rsidR="00320CAA" w:rsidRPr="006E5BC5">
        <w:rPr>
          <w:sz w:val="22"/>
          <w:szCs w:val="22"/>
          <w:lang w:val="lt-LT" w:eastAsia="lt-LT"/>
        </w:rPr>
        <w:t>S</w:t>
      </w:r>
      <w:r w:rsidRPr="006E5BC5">
        <w:rPr>
          <w:sz w:val="22"/>
          <w:szCs w:val="22"/>
          <w:lang w:val="lt-LT" w:eastAsia="lt-LT"/>
        </w:rPr>
        <w:t>utarties nuostatos.</w:t>
      </w:r>
    </w:p>
    <w:p w:rsidR="00C97C04" w:rsidRPr="006E5BC5" w:rsidRDefault="00C97C04" w:rsidP="00E04E16">
      <w:pPr>
        <w:tabs>
          <w:tab w:val="left" w:pos="284"/>
          <w:tab w:val="left" w:pos="426"/>
        </w:tabs>
        <w:jc w:val="both"/>
        <w:rPr>
          <w:sz w:val="22"/>
          <w:szCs w:val="22"/>
          <w:lang w:val="lt-LT" w:eastAsia="lt-LT"/>
        </w:rPr>
      </w:pPr>
    </w:p>
    <w:p w:rsidR="0005204F" w:rsidRPr="006E5BC5" w:rsidRDefault="00E04E16" w:rsidP="00E04E16">
      <w:pPr>
        <w:tabs>
          <w:tab w:val="left" w:pos="284"/>
          <w:tab w:val="left" w:pos="426"/>
        </w:tabs>
        <w:jc w:val="both"/>
        <w:rPr>
          <w:b/>
          <w:sz w:val="22"/>
          <w:szCs w:val="22"/>
          <w:u w:val="single"/>
          <w:lang w:val="lt-LT" w:eastAsia="lt-LT"/>
        </w:rPr>
      </w:pPr>
      <w:r w:rsidRPr="006E5BC5">
        <w:rPr>
          <w:b/>
          <w:sz w:val="22"/>
          <w:szCs w:val="22"/>
          <w:lang w:val="lt-LT" w:eastAsia="lt-LT"/>
        </w:rPr>
        <w:t xml:space="preserve">2. </w:t>
      </w:r>
      <w:r w:rsidR="0005204F" w:rsidRPr="006E5BC5">
        <w:rPr>
          <w:b/>
          <w:sz w:val="22"/>
          <w:szCs w:val="22"/>
          <w:u w:val="single"/>
          <w:lang w:val="lt-LT" w:eastAsia="lt-LT"/>
        </w:rPr>
        <w:t>Sutarties galiojimas</w:t>
      </w:r>
    </w:p>
    <w:p w:rsidR="00D06B8B" w:rsidRPr="006E5BC5" w:rsidRDefault="008F0CD1" w:rsidP="00D95E32">
      <w:pPr>
        <w:tabs>
          <w:tab w:val="left" w:pos="0"/>
        </w:tabs>
        <w:jc w:val="both"/>
        <w:rPr>
          <w:sz w:val="22"/>
          <w:szCs w:val="22"/>
          <w:lang w:val="lt-LT" w:eastAsia="lt-LT"/>
        </w:rPr>
      </w:pPr>
      <w:r w:rsidRPr="006E5BC5">
        <w:rPr>
          <w:sz w:val="22"/>
          <w:szCs w:val="22"/>
          <w:lang w:val="lt-LT" w:eastAsia="lt-LT"/>
        </w:rPr>
        <w:t>2.1</w:t>
      </w:r>
      <w:r w:rsidRPr="006E5BC5">
        <w:rPr>
          <w:color w:val="FF0000"/>
          <w:sz w:val="22"/>
          <w:szCs w:val="22"/>
          <w:lang w:val="lt-LT" w:eastAsia="lt-LT"/>
        </w:rPr>
        <w:t xml:space="preserve">. </w:t>
      </w:r>
      <w:r w:rsidRPr="006E5BC5">
        <w:rPr>
          <w:sz w:val="22"/>
          <w:szCs w:val="22"/>
          <w:lang w:val="lt-LT" w:eastAsia="lt-LT"/>
        </w:rPr>
        <w:t xml:space="preserve">Sutartis sudaroma </w:t>
      </w:r>
      <w:r w:rsidR="00B52F40" w:rsidRPr="006E5BC5">
        <w:rPr>
          <w:sz w:val="22"/>
          <w:szCs w:val="22"/>
          <w:lang w:val="lt-LT" w:eastAsia="lt-LT"/>
        </w:rPr>
        <w:t>laikotarpiui</w:t>
      </w:r>
      <w:r w:rsidR="00A02006" w:rsidRPr="006E5BC5">
        <w:rPr>
          <w:sz w:val="22"/>
          <w:szCs w:val="22"/>
          <w:lang w:val="lt-LT" w:eastAsia="lt-LT"/>
        </w:rPr>
        <w:t xml:space="preserve"> iki pasibaigs šios </w:t>
      </w:r>
      <w:r w:rsidR="00320CAA" w:rsidRPr="006E5BC5">
        <w:rPr>
          <w:sz w:val="22"/>
          <w:szCs w:val="22"/>
          <w:lang w:val="lt-LT" w:eastAsia="lt-LT"/>
        </w:rPr>
        <w:t>S</w:t>
      </w:r>
      <w:r w:rsidR="00A02006" w:rsidRPr="006E5BC5">
        <w:rPr>
          <w:sz w:val="22"/>
          <w:szCs w:val="22"/>
          <w:lang w:val="lt-LT" w:eastAsia="lt-LT"/>
        </w:rPr>
        <w:t>utarties objekte nurodytų draudimo paslaugų draudimo polisų (liudijimų) galiojimas</w:t>
      </w:r>
      <w:r w:rsidR="00D06B8B" w:rsidRPr="006E5BC5">
        <w:rPr>
          <w:sz w:val="22"/>
          <w:szCs w:val="22"/>
          <w:lang w:val="lt-LT" w:eastAsia="lt-LT"/>
        </w:rPr>
        <w:t xml:space="preserve"> kiekvienai draudimo paslaugai</w:t>
      </w:r>
      <w:r w:rsidR="00F7593D" w:rsidRPr="006E5BC5">
        <w:rPr>
          <w:sz w:val="22"/>
          <w:szCs w:val="22"/>
          <w:lang w:val="lt-LT" w:eastAsia="lt-LT"/>
        </w:rPr>
        <w:t>,</w:t>
      </w:r>
      <w:r w:rsidR="00D06B8B" w:rsidRPr="006E5BC5">
        <w:rPr>
          <w:sz w:val="22"/>
          <w:szCs w:val="22"/>
          <w:lang w:val="lt-LT" w:eastAsia="lt-LT"/>
        </w:rPr>
        <w:t xml:space="preserve"> nurodytas žemiau:</w:t>
      </w:r>
    </w:p>
    <w:p w:rsidR="00D06B8B" w:rsidRPr="006E5BC5" w:rsidRDefault="00D06B8B" w:rsidP="00D06B8B">
      <w:pPr>
        <w:pStyle w:val="ListParagraph"/>
        <w:numPr>
          <w:ilvl w:val="2"/>
          <w:numId w:val="12"/>
        </w:numPr>
        <w:tabs>
          <w:tab w:val="left" w:pos="284"/>
          <w:tab w:val="left" w:pos="426"/>
        </w:tabs>
        <w:jc w:val="both"/>
        <w:rPr>
          <w:sz w:val="22"/>
          <w:szCs w:val="22"/>
          <w:lang w:val="lt-LT" w:eastAsia="lt-LT"/>
        </w:rPr>
      </w:pPr>
      <w:r w:rsidRPr="006E5BC5">
        <w:rPr>
          <w:sz w:val="22"/>
          <w:szCs w:val="22"/>
          <w:lang w:val="lt-LT" w:eastAsia="lt-LT"/>
        </w:rPr>
        <w:t>Darbuotojų draudim</w:t>
      </w:r>
      <w:r w:rsidR="00406938" w:rsidRPr="006E5BC5">
        <w:rPr>
          <w:sz w:val="22"/>
          <w:szCs w:val="22"/>
          <w:lang w:val="lt-LT" w:eastAsia="lt-LT"/>
        </w:rPr>
        <w:t>as</w:t>
      </w:r>
      <w:r w:rsidRPr="006E5BC5">
        <w:rPr>
          <w:sz w:val="22"/>
          <w:szCs w:val="22"/>
          <w:lang w:val="lt-LT" w:eastAsia="lt-LT"/>
        </w:rPr>
        <w:t xml:space="preserve"> nuo nelaimingų atsitikimų </w:t>
      </w:r>
      <w:r w:rsidR="00406938" w:rsidRPr="006E5BC5">
        <w:rPr>
          <w:sz w:val="22"/>
          <w:szCs w:val="22"/>
          <w:lang w:val="lt-LT" w:eastAsia="lt-LT"/>
        </w:rPr>
        <w:t xml:space="preserve">turi galioti </w:t>
      </w:r>
      <w:r w:rsidRPr="006E5BC5">
        <w:rPr>
          <w:sz w:val="22"/>
          <w:szCs w:val="22"/>
          <w:lang w:val="lt-LT" w:eastAsia="lt-LT"/>
        </w:rPr>
        <w:t xml:space="preserve">nuo 2016.08.06 iki 2017.08.05 imtinai; </w:t>
      </w:r>
    </w:p>
    <w:p w:rsidR="00D06B8B" w:rsidRPr="006E5BC5" w:rsidRDefault="00D06B8B" w:rsidP="00D06B8B">
      <w:pPr>
        <w:pStyle w:val="ListParagraph"/>
        <w:numPr>
          <w:ilvl w:val="2"/>
          <w:numId w:val="12"/>
        </w:numPr>
        <w:tabs>
          <w:tab w:val="left" w:pos="284"/>
          <w:tab w:val="left" w:pos="426"/>
        </w:tabs>
        <w:jc w:val="both"/>
        <w:rPr>
          <w:sz w:val="22"/>
          <w:szCs w:val="22"/>
          <w:lang w:val="lt-LT" w:eastAsia="lt-LT"/>
        </w:rPr>
      </w:pPr>
      <w:r w:rsidRPr="006E5BC5">
        <w:rPr>
          <w:sz w:val="22"/>
          <w:szCs w:val="22"/>
          <w:lang w:val="lt-LT" w:eastAsia="lt-LT"/>
        </w:rPr>
        <w:t>Darbdavio civilinės atsakomybės draudim</w:t>
      </w:r>
      <w:r w:rsidR="00406938" w:rsidRPr="006E5BC5">
        <w:rPr>
          <w:sz w:val="22"/>
          <w:szCs w:val="22"/>
          <w:lang w:val="lt-LT" w:eastAsia="lt-LT"/>
        </w:rPr>
        <w:t xml:space="preserve">as turi galioti nuo 2016.08.06 iki 2017.08.05 imtinai </w:t>
      </w:r>
      <w:r w:rsidRPr="006E5BC5">
        <w:rPr>
          <w:sz w:val="22"/>
          <w:szCs w:val="22"/>
          <w:lang w:val="lt-LT" w:eastAsia="lt-LT"/>
        </w:rPr>
        <w:t>;</w:t>
      </w:r>
    </w:p>
    <w:p w:rsidR="00D06B8B" w:rsidRPr="006E5BC5" w:rsidRDefault="00406938" w:rsidP="00D06B8B">
      <w:pPr>
        <w:pStyle w:val="ListParagraph"/>
        <w:numPr>
          <w:ilvl w:val="2"/>
          <w:numId w:val="12"/>
        </w:numPr>
        <w:tabs>
          <w:tab w:val="left" w:pos="284"/>
          <w:tab w:val="left" w:pos="426"/>
        </w:tabs>
        <w:jc w:val="both"/>
        <w:rPr>
          <w:sz w:val="22"/>
          <w:szCs w:val="22"/>
          <w:lang w:val="lt-LT" w:eastAsia="lt-LT"/>
        </w:rPr>
      </w:pPr>
      <w:r w:rsidRPr="006E5BC5">
        <w:rPr>
          <w:sz w:val="22"/>
          <w:szCs w:val="22"/>
          <w:lang w:val="lt-LT" w:eastAsia="lt-LT"/>
        </w:rPr>
        <w:t>Turto draudimas turi galioti nuo 2016.08.06 iki 2017.08.05 imtinai</w:t>
      </w:r>
      <w:r w:rsidR="00D06B8B" w:rsidRPr="006E5BC5">
        <w:rPr>
          <w:sz w:val="22"/>
          <w:szCs w:val="22"/>
          <w:lang w:val="lt-LT" w:eastAsia="lt-LT"/>
        </w:rPr>
        <w:t>;</w:t>
      </w:r>
    </w:p>
    <w:p w:rsidR="00D06B8B" w:rsidRPr="006E5BC5" w:rsidRDefault="00D06B8B" w:rsidP="00D06B8B">
      <w:pPr>
        <w:pStyle w:val="ListParagraph"/>
        <w:numPr>
          <w:ilvl w:val="2"/>
          <w:numId w:val="12"/>
        </w:numPr>
        <w:tabs>
          <w:tab w:val="left" w:pos="284"/>
          <w:tab w:val="left" w:pos="426"/>
        </w:tabs>
        <w:jc w:val="both"/>
        <w:rPr>
          <w:sz w:val="22"/>
          <w:szCs w:val="22"/>
          <w:lang w:val="lt-LT" w:eastAsia="lt-LT"/>
        </w:rPr>
      </w:pPr>
      <w:r w:rsidRPr="006E5BC5">
        <w:rPr>
          <w:color w:val="000000" w:themeColor="text1"/>
          <w:sz w:val="22"/>
          <w:szCs w:val="22"/>
          <w:lang w:val="lt-LT"/>
        </w:rPr>
        <w:t>Transporto priemonių valdytojų civilinės atsakomybės privalom</w:t>
      </w:r>
      <w:r w:rsidR="00406938" w:rsidRPr="006E5BC5">
        <w:rPr>
          <w:color w:val="000000" w:themeColor="text1"/>
          <w:sz w:val="22"/>
          <w:szCs w:val="22"/>
          <w:lang w:val="lt-LT"/>
        </w:rPr>
        <w:t>asis</w:t>
      </w:r>
      <w:r w:rsidRPr="006E5BC5">
        <w:rPr>
          <w:color w:val="000000" w:themeColor="text1"/>
          <w:sz w:val="22"/>
          <w:szCs w:val="22"/>
          <w:lang w:val="lt-LT"/>
        </w:rPr>
        <w:t xml:space="preserve"> draudim</w:t>
      </w:r>
      <w:r w:rsidR="00406938" w:rsidRPr="006E5BC5">
        <w:rPr>
          <w:color w:val="000000" w:themeColor="text1"/>
          <w:sz w:val="22"/>
          <w:szCs w:val="22"/>
          <w:lang w:val="lt-LT"/>
        </w:rPr>
        <w:t>as turi galioti nuo 2016.09.05 iki 2017.09.04 imtinai</w:t>
      </w:r>
      <w:r w:rsidRPr="006E5BC5">
        <w:rPr>
          <w:color w:val="000000" w:themeColor="text1"/>
          <w:sz w:val="22"/>
          <w:szCs w:val="22"/>
          <w:lang w:val="lt-LT"/>
        </w:rPr>
        <w:t>;</w:t>
      </w:r>
    </w:p>
    <w:p w:rsidR="00D06B8B" w:rsidRPr="006E5BC5" w:rsidRDefault="00D06B8B" w:rsidP="00406938">
      <w:pPr>
        <w:pStyle w:val="ListParagraph"/>
        <w:numPr>
          <w:ilvl w:val="2"/>
          <w:numId w:val="12"/>
        </w:numPr>
        <w:tabs>
          <w:tab w:val="left" w:pos="284"/>
          <w:tab w:val="left" w:pos="426"/>
        </w:tabs>
        <w:jc w:val="both"/>
        <w:rPr>
          <w:sz w:val="22"/>
          <w:szCs w:val="22"/>
          <w:lang w:val="lt-LT" w:eastAsia="lt-LT"/>
        </w:rPr>
      </w:pPr>
      <w:r w:rsidRPr="006E5BC5">
        <w:rPr>
          <w:color w:val="000000" w:themeColor="text1"/>
          <w:sz w:val="22"/>
          <w:szCs w:val="22"/>
          <w:lang w:val="lt-LT"/>
        </w:rPr>
        <w:t>Transporto priemonių (</w:t>
      </w:r>
      <w:proofErr w:type="spellStart"/>
      <w:r w:rsidRPr="006E5BC5">
        <w:rPr>
          <w:color w:val="000000" w:themeColor="text1"/>
          <w:sz w:val="22"/>
          <w:szCs w:val="22"/>
          <w:lang w:val="lt-LT"/>
        </w:rPr>
        <w:t>Kasko</w:t>
      </w:r>
      <w:proofErr w:type="spellEnd"/>
      <w:r w:rsidRPr="006E5BC5">
        <w:rPr>
          <w:color w:val="000000" w:themeColor="text1"/>
          <w:sz w:val="22"/>
          <w:szCs w:val="22"/>
          <w:lang w:val="lt-LT"/>
        </w:rPr>
        <w:t>) draudim</w:t>
      </w:r>
      <w:r w:rsidR="00406938" w:rsidRPr="006E5BC5">
        <w:rPr>
          <w:color w:val="000000" w:themeColor="text1"/>
          <w:sz w:val="22"/>
          <w:szCs w:val="22"/>
          <w:lang w:val="lt-LT"/>
        </w:rPr>
        <w:t>as turi galioti nuo 2016.09.05 iki 2017.09.04 imtinai.</w:t>
      </w:r>
    </w:p>
    <w:p w:rsidR="0005204F" w:rsidRPr="006E5BC5" w:rsidRDefault="0005204F" w:rsidP="0040396D">
      <w:pPr>
        <w:tabs>
          <w:tab w:val="left" w:pos="0"/>
        </w:tabs>
        <w:jc w:val="both"/>
        <w:rPr>
          <w:sz w:val="22"/>
          <w:szCs w:val="22"/>
          <w:lang w:val="lt-LT" w:eastAsia="lt-LT"/>
        </w:rPr>
      </w:pPr>
      <w:r w:rsidRPr="006E5BC5">
        <w:rPr>
          <w:sz w:val="22"/>
          <w:szCs w:val="22"/>
          <w:lang w:val="lt-LT" w:eastAsia="lt-LT"/>
        </w:rPr>
        <w:t xml:space="preserve">2.2. </w:t>
      </w:r>
      <w:r w:rsidR="0040396D" w:rsidRPr="006E5BC5">
        <w:rPr>
          <w:sz w:val="22"/>
          <w:szCs w:val="22"/>
          <w:lang w:val="lt-LT" w:eastAsia="lt-LT"/>
        </w:rPr>
        <w:t>Kiekviena</w:t>
      </w:r>
      <w:r w:rsidR="004B4B79" w:rsidRPr="006E5BC5">
        <w:rPr>
          <w:sz w:val="22"/>
          <w:szCs w:val="22"/>
          <w:lang w:val="lt-LT" w:eastAsia="lt-LT"/>
        </w:rPr>
        <w:t xml:space="preserve"> </w:t>
      </w:r>
      <w:r w:rsidR="00320CAA" w:rsidRPr="006E5BC5">
        <w:rPr>
          <w:sz w:val="22"/>
          <w:szCs w:val="22"/>
          <w:lang w:val="lt-LT" w:eastAsia="lt-LT"/>
        </w:rPr>
        <w:t>S</w:t>
      </w:r>
      <w:r w:rsidR="0040396D" w:rsidRPr="006E5BC5">
        <w:rPr>
          <w:sz w:val="22"/>
          <w:szCs w:val="22"/>
          <w:lang w:val="lt-LT" w:eastAsia="lt-LT"/>
        </w:rPr>
        <w:t xml:space="preserve">utarties Šalis, įspėjusi kitą Šalį prieš 30 (trisdešimt) dienų, turi teisę vienašališkai nutraukti </w:t>
      </w:r>
      <w:r w:rsidR="001A50DC" w:rsidRPr="006E5BC5">
        <w:rPr>
          <w:sz w:val="22"/>
          <w:szCs w:val="22"/>
          <w:lang w:val="lt-LT" w:eastAsia="lt-LT"/>
        </w:rPr>
        <w:t xml:space="preserve">šią </w:t>
      </w:r>
      <w:r w:rsidR="0040396D" w:rsidRPr="006E5BC5">
        <w:rPr>
          <w:sz w:val="22"/>
          <w:szCs w:val="22"/>
          <w:lang w:val="lt-LT" w:eastAsia="lt-LT"/>
        </w:rPr>
        <w:t>Sutartį prieš terminą, jeigu kita Šalis nevykdo ar netinkamai vykdo savo sutartinius įsipareigojimus ir toks nevykdymas ar netinkamas vykdymas yra esminis Sutarties sąlygų pažeidimas ir apie netinkamą įsipareigojimų vykdymą buvo raštu įspėta, tačiau pažeidimo nenutraukė.</w:t>
      </w:r>
    </w:p>
    <w:p w:rsidR="001A50DC" w:rsidRPr="006E5BC5" w:rsidRDefault="001A50DC" w:rsidP="0040396D">
      <w:pPr>
        <w:tabs>
          <w:tab w:val="left" w:pos="0"/>
        </w:tabs>
        <w:jc w:val="both"/>
        <w:rPr>
          <w:sz w:val="22"/>
          <w:szCs w:val="22"/>
          <w:lang w:val="lt-LT" w:eastAsia="lt-LT"/>
        </w:rPr>
      </w:pPr>
      <w:r w:rsidRPr="006E5BC5">
        <w:rPr>
          <w:sz w:val="22"/>
          <w:szCs w:val="22"/>
          <w:lang w:val="lt-LT" w:eastAsia="lt-LT"/>
        </w:rPr>
        <w:t>2.3. Draudikas ir Draudėjas turi teisę nutraukti šios Sutarties pagrindu su</w:t>
      </w:r>
      <w:r w:rsidR="00A02006" w:rsidRPr="006E5BC5">
        <w:rPr>
          <w:sz w:val="22"/>
          <w:szCs w:val="22"/>
          <w:lang w:val="lt-LT" w:eastAsia="lt-LT"/>
        </w:rPr>
        <w:t>d</w:t>
      </w:r>
      <w:r w:rsidRPr="006E5BC5">
        <w:rPr>
          <w:sz w:val="22"/>
          <w:szCs w:val="22"/>
          <w:lang w:val="lt-LT" w:eastAsia="lt-LT"/>
        </w:rPr>
        <w:t>arytas draudimo sutartis teisės aktų ir atitinkamų draudimo taisyklių sąlygose nustatyta tvarka.</w:t>
      </w:r>
    </w:p>
    <w:p w:rsidR="0005204F" w:rsidRPr="006E5BC5" w:rsidRDefault="0005204F" w:rsidP="0008141C">
      <w:pPr>
        <w:widowControl w:val="0"/>
        <w:tabs>
          <w:tab w:val="left" w:pos="851"/>
        </w:tabs>
        <w:autoSpaceDE w:val="0"/>
        <w:autoSpaceDN w:val="0"/>
        <w:adjustRightInd w:val="0"/>
        <w:spacing w:line="254" w:lineRule="atLeast"/>
        <w:ind w:left="426"/>
        <w:jc w:val="both"/>
        <w:rPr>
          <w:color w:val="FF0000"/>
          <w:sz w:val="22"/>
          <w:szCs w:val="22"/>
          <w:lang w:val="lt-LT" w:eastAsia="lt-LT"/>
        </w:rPr>
      </w:pPr>
    </w:p>
    <w:p w:rsidR="0005204F" w:rsidRPr="006E5BC5" w:rsidRDefault="0040396D" w:rsidP="0040396D">
      <w:pPr>
        <w:widowControl w:val="0"/>
        <w:tabs>
          <w:tab w:val="left" w:pos="284"/>
        </w:tabs>
        <w:rPr>
          <w:b/>
          <w:sz w:val="22"/>
          <w:szCs w:val="22"/>
          <w:u w:val="single"/>
          <w:lang w:val="lt-LT" w:eastAsia="lt-LT"/>
        </w:rPr>
      </w:pPr>
      <w:r w:rsidRPr="006E5BC5">
        <w:rPr>
          <w:b/>
          <w:sz w:val="22"/>
          <w:szCs w:val="22"/>
          <w:u w:val="single"/>
          <w:lang w:val="lt-LT" w:eastAsia="lt-LT"/>
        </w:rPr>
        <w:t xml:space="preserve">3. </w:t>
      </w:r>
      <w:r w:rsidR="0005204F" w:rsidRPr="006E5BC5">
        <w:rPr>
          <w:b/>
          <w:sz w:val="22"/>
          <w:szCs w:val="22"/>
          <w:u w:val="single"/>
          <w:lang w:val="lt-LT" w:eastAsia="lt-LT"/>
        </w:rPr>
        <w:t>Sutarties kaina</w:t>
      </w:r>
      <w:r w:rsidR="00D43135" w:rsidRPr="006E5BC5">
        <w:rPr>
          <w:b/>
          <w:sz w:val="22"/>
          <w:szCs w:val="22"/>
          <w:u w:val="single"/>
          <w:lang w:val="lt-LT" w:eastAsia="lt-LT"/>
        </w:rPr>
        <w:t xml:space="preserve"> </w:t>
      </w:r>
      <w:r w:rsidR="0005204F" w:rsidRPr="006E5BC5">
        <w:rPr>
          <w:b/>
          <w:sz w:val="22"/>
          <w:szCs w:val="22"/>
          <w:u w:val="single"/>
          <w:lang w:val="lt-LT" w:eastAsia="lt-LT"/>
        </w:rPr>
        <w:t>ir mokėjimo sąlygos</w:t>
      </w:r>
    </w:p>
    <w:p w:rsidR="0005204F" w:rsidRPr="006E5BC5" w:rsidRDefault="00D43135" w:rsidP="008F0CD1">
      <w:pPr>
        <w:numPr>
          <w:ilvl w:val="1"/>
          <w:numId w:val="10"/>
        </w:numPr>
        <w:tabs>
          <w:tab w:val="left" w:pos="426"/>
          <w:tab w:val="left" w:pos="567"/>
        </w:tabs>
        <w:jc w:val="both"/>
        <w:rPr>
          <w:color w:val="FF0000"/>
          <w:sz w:val="22"/>
          <w:szCs w:val="22"/>
          <w:lang w:val="lt-LT" w:eastAsia="lt-LT"/>
        </w:rPr>
      </w:pPr>
      <w:r w:rsidRPr="006E5BC5">
        <w:rPr>
          <w:sz w:val="22"/>
          <w:szCs w:val="22"/>
          <w:lang w:val="lt-LT" w:eastAsia="lt-LT"/>
        </w:rPr>
        <w:t xml:space="preserve"> </w:t>
      </w:r>
      <w:r w:rsidR="0005204F" w:rsidRPr="006E5BC5">
        <w:rPr>
          <w:sz w:val="22"/>
          <w:szCs w:val="22"/>
          <w:lang w:val="lt-LT" w:eastAsia="lt-LT"/>
        </w:rPr>
        <w:t xml:space="preserve">Bendra </w:t>
      </w:r>
      <w:r w:rsidR="00A02006" w:rsidRPr="006E5BC5">
        <w:rPr>
          <w:sz w:val="22"/>
          <w:szCs w:val="22"/>
          <w:lang w:val="lt-LT" w:eastAsia="lt-LT"/>
        </w:rPr>
        <w:t xml:space="preserve">draudimo paslaugų įmoka </w:t>
      </w:r>
      <w:r w:rsidR="0005204F" w:rsidRPr="006E5BC5">
        <w:rPr>
          <w:sz w:val="22"/>
          <w:szCs w:val="22"/>
          <w:lang w:val="lt-LT" w:eastAsia="lt-LT"/>
        </w:rPr>
        <w:t xml:space="preserve">yra lygi </w:t>
      </w:r>
      <w:r w:rsidR="00A02006" w:rsidRPr="006E5BC5">
        <w:rPr>
          <w:sz w:val="22"/>
          <w:szCs w:val="22"/>
          <w:lang w:val="lt-LT" w:eastAsia="lt-LT"/>
        </w:rPr>
        <w:t>27 440,00</w:t>
      </w:r>
      <w:r w:rsidR="008F0CD1" w:rsidRPr="006E5BC5">
        <w:rPr>
          <w:sz w:val="22"/>
          <w:szCs w:val="22"/>
          <w:lang w:val="lt-LT"/>
        </w:rPr>
        <w:t xml:space="preserve"> </w:t>
      </w:r>
      <w:proofErr w:type="spellStart"/>
      <w:r w:rsidR="00CA760D" w:rsidRPr="006E5BC5">
        <w:rPr>
          <w:sz w:val="22"/>
          <w:szCs w:val="22"/>
          <w:lang w:val="lt-LT"/>
        </w:rPr>
        <w:t>E</w:t>
      </w:r>
      <w:r w:rsidR="001C213D" w:rsidRPr="006E5BC5">
        <w:rPr>
          <w:sz w:val="22"/>
          <w:szCs w:val="22"/>
          <w:lang w:val="lt-LT"/>
        </w:rPr>
        <w:t>ur</w:t>
      </w:r>
      <w:proofErr w:type="spellEnd"/>
      <w:r w:rsidR="00CA760D" w:rsidRPr="006E5BC5">
        <w:rPr>
          <w:sz w:val="22"/>
          <w:szCs w:val="22"/>
          <w:lang w:val="lt-LT"/>
        </w:rPr>
        <w:t xml:space="preserve"> (</w:t>
      </w:r>
      <w:r w:rsidR="00A02006" w:rsidRPr="006E5BC5">
        <w:rPr>
          <w:sz w:val="22"/>
          <w:szCs w:val="22"/>
          <w:lang w:val="lt-LT"/>
        </w:rPr>
        <w:t xml:space="preserve">dvidešimt septyni tūkstančiai </w:t>
      </w:r>
      <w:r w:rsidR="00197479" w:rsidRPr="006E5BC5">
        <w:rPr>
          <w:sz w:val="22"/>
          <w:szCs w:val="22"/>
          <w:lang w:val="lt-LT"/>
        </w:rPr>
        <w:t>keturi</w:t>
      </w:r>
      <w:r w:rsidR="008F0CD1" w:rsidRPr="006E5BC5">
        <w:rPr>
          <w:sz w:val="22"/>
          <w:szCs w:val="22"/>
          <w:lang w:val="lt-LT"/>
        </w:rPr>
        <w:t xml:space="preserve"> šimtai </w:t>
      </w:r>
      <w:r w:rsidR="00A02006" w:rsidRPr="006E5BC5">
        <w:rPr>
          <w:sz w:val="22"/>
          <w:szCs w:val="22"/>
          <w:lang w:val="lt-LT"/>
        </w:rPr>
        <w:t>ketur</w:t>
      </w:r>
      <w:r w:rsidR="008F0CD1" w:rsidRPr="006E5BC5">
        <w:rPr>
          <w:sz w:val="22"/>
          <w:szCs w:val="22"/>
          <w:lang w:val="lt-LT"/>
        </w:rPr>
        <w:t>ias</w:t>
      </w:r>
      <w:r w:rsidR="00CA760D" w:rsidRPr="006E5BC5">
        <w:rPr>
          <w:sz w:val="22"/>
          <w:szCs w:val="22"/>
          <w:lang w:val="lt-LT"/>
        </w:rPr>
        <w:t xml:space="preserve">dešimt </w:t>
      </w:r>
      <w:r w:rsidR="00A02006" w:rsidRPr="006E5BC5">
        <w:rPr>
          <w:sz w:val="22"/>
          <w:szCs w:val="22"/>
          <w:lang w:val="lt-LT"/>
        </w:rPr>
        <w:t>eurų, 0</w:t>
      </w:r>
      <w:r w:rsidR="00CA760D" w:rsidRPr="006E5BC5">
        <w:rPr>
          <w:sz w:val="22"/>
          <w:szCs w:val="22"/>
          <w:lang w:val="lt-LT"/>
        </w:rPr>
        <w:t xml:space="preserve"> ct)</w:t>
      </w:r>
      <w:r w:rsidR="0005204F" w:rsidRPr="006E5BC5">
        <w:rPr>
          <w:sz w:val="22"/>
          <w:szCs w:val="22"/>
          <w:lang w:val="lt-LT" w:eastAsia="lt-LT"/>
        </w:rPr>
        <w:t xml:space="preserve">. </w:t>
      </w:r>
    </w:p>
    <w:p w:rsidR="0005204F" w:rsidRPr="006E5BC5" w:rsidRDefault="0005204F" w:rsidP="00D95E32">
      <w:pPr>
        <w:numPr>
          <w:ilvl w:val="1"/>
          <w:numId w:val="10"/>
        </w:numPr>
        <w:tabs>
          <w:tab w:val="left" w:pos="426"/>
          <w:tab w:val="left" w:pos="567"/>
        </w:tabs>
        <w:jc w:val="both"/>
        <w:rPr>
          <w:sz w:val="22"/>
          <w:szCs w:val="22"/>
          <w:lang w:val="lt-LT" w:eastAsia="lt-LT"/>
        </w:rPr>
      </w:pPr>
      <w:r w:rsidRPr="006E5BC5">
        <w:rPr>
          <w:sz w:val="22"/>
          <w:szCs w:val="22"/>
          <w:lang w:val="lt-LT" w:eastAsia="lt-LT"/>
        </w:rPr>
        <w:t xml:space="preserve">Atskirų </w:t>
      </w:r>
      <w:r w:rsidR="00A02006" w:rsidRPr="006E5BC5">
        <w:rPr>
          <w:sz w:val="22"/>
          <w:szCs w:val="22"/>
          <w:lang w:val="lt-LT" w:eastAsia="lt-LT"/>
        </w:rPr>
        <w:t>draudimo p</w:t>
      </w:r>
      <w:r w:rsidRPr="006E5BC5">
        <w:rPr>
          <w:sz w:val="22"/>
          <w:szCs w:val="22"/>
          <w:lang w:val="lt-LT" w:eastAsia="lt-LT"/>
        </w:rPr>
        <w:t>aslaugų rūšių draudimo įmokos:</w:t>
      </w:r>
    </w:p>
    <w:p w:rsidR="001C213D" w:rsidRPr="006E5BC5" w:rsidRDefault="001C213D" w:rsidP="001C213D">
      <w:pPr>
        <w:pStyle w:val="ListParagraph"/>
        <w:numPr>
          <w:ilvl w:val="2"/>
          <w:numId w:val="10"/>
        </w:numPr>
        <w:tabs>
          <w:tab w:val="left" w:pos="284"/>
          <w:tab w:val="left" w:pos="426"/>
        </w:tabs>
        <w:jc w:val="both"/>
        <w:rPr>
          <w:sz w:val="22"/>
          <w:szCs w:val="22"/>
          <w:lang w:val="lt-LT" w:eastAsia="lt-LT"/>
        </w:rPr>
      </w:pPr>
      <w:r w:rsidRPr="006E5BC5">
        <w:rPr>
          <w:sz w:val="22"/>
          <w:szCs w:val="22"/>
          <w:lang w:val="lt-LT" w:eastAsia="lt-LT"/>
        </w:rPr>
        <w:t xml:space="preserve">Darbuotojų draudimo nuo nelaimingų atsitikimų </w:t>
      </w:r>
      <w:r w:rsidR="00EA51D6" w:rsidRPr="006E5BC5">
        <w:rPr>
          <w:sz w:val="22"/>
          <w:szCs w:val="22"/>
          <w:lang w:val="lt-LT" w:eastAsia="lt-LT"/>
        </w:rPr>
        <w:t xml:space="preserve">bendra </w:t>
      </w:r>
      <w:r w:rsidRPr="006E5BC5">
        <w:rPr>
          <w:sz w:val="22"/>
          <w:szCs w:val="22"/>
          <w:lang w:val="lt-LT" w:eastAsia="lt-LT"/>
        </w:rPr>
        <w:t xml:space="preserve">draudimo įmoka 12 mėnesių laikotarpiui yra </w:t>
      </w:r>
      <w:r w:rsidR="005E2C22" w:rsidRPr="006E5BC5">
        <w:rPr>
          <w:sz w:val="22"/>
          <w:szCs w:val="22"/>
          <w:lang w:val="lt-LT" w:eastAsia="lt-LT"/>
        </w:rPr>
        <w:t>4.520,00</w:t>
      </w:r>
      <w:r w:rsidRPr="006E5BC5">
        <w:rPr>
          <w:sz w:val="22"/>
          <w:szCs w:val="22"/>
          <w:lang w:val="lt-LT" w:eastAsia="lt-LT"/>
        </w:rPr>
        <w:t xml:space="preserve"> </w:t>
      </w:r>
      <w:proofErr w:type="spellStart"/>
      <w:r w:rsidRPr="006E5BC5">
        <w:rPr>
          <w:sz w:val="22"/>
          <w:szCs w:val="22"/>
          <w:lang w:val="lt-LT" w:eastAsia="lt-LT"/>
        </w:rPr>
        <w:t>Eur</w:t>
      </w:r>
      <w:proofErr w:type="spellEnd"/>
      <w:r w:rsidR="00EA51D6" w:rsidRPr="006E5BC5">
        <w:rPr>
          <w:sz w:val="22"/>
          <w:szCs w:val="22"/>
          <w:lang w:val="lt-LT" w:eastAsia="lt-LT"/>
        </w:rPr>
        <w:t>.</w:t>
      </w:r>
    </w:p>
    <w:p w:rsidR="00EA51D6" w:rsidRPr="006E5BC5" w:rsidRDefault="001C213D" w:rsidP="00EA51D6">
      <w:pPr>
        <w:pStyle w:val="ListParagraph"/>
        <w:numPr>
          <w:ilvl w:val="2"/>
          <w:numId w:val="10"/>
        </w:numPr>
        <w:tabs>
          <w:tab w:val="left" w:pos="284"/>
          <w:tab w:val="left" w:pos="426"/>
        </w:tabs>
        <w:jc w:val="both"/>
        <w:rPr>
          <w:sz w:val="22"/>
          <w:szCs w:val="22"/>
          <w:lang w:val="lt-LT" w:eastAsia="lt-LT"/>
        </w:rPr>
      </w:pPr>
      <w:r w:rsidRPr="006E5BC5">
        <w:rPr>
          <w:sz w:val="22"/>
          <w:szCs w:val="22"/>
          <w:lang w:val="lt-LT" w:eastAsia="lt-LT"/>
        </w:rPr>
        <w:lastRenderedPageBreak/>
        <w:t>Darbdavio civilinės atsakomybės draudimo</w:t>
      </w:r>
      <w:r w:rsidR="00EA51D6" w:rsidRPr="006E5BC5">
        <w:rPr>
          <w:sz w:val="22"/>
          <w:szCs w:val="22"/>
          <w:lang w:val="lt-LT" w:eastAsia="lt-LT"/>
        </w:rPr>
        <w:t xml:space="preserve"> bendra draudimo įmoka 12 mėnesių laikotarpiui yra </w:t>
      </w:r>
      <w:r w:rsidR="005E2C22" w:rsidRPr="006E5BC5">
        <w:rPr>
          <w:sz w:val="22"/>
          <w:szCs w:val="22"/>
          <w:lang w:val="lt-LT" w:eastAsia="lt-LT"/>
        </w:rPr>
        <w:t xml:space="preserve">910,00 </w:t>
      </w:r>
      <w:proofErr w:type="spellStart"/>
      <w:r w:rsidR="005E2C22" w:rsidRPr="006E5BC5">
        <w:rPr>
          <w:sz w:val="22"/>
          <w:szCs w:val="22"/>
          <w:lang w:val="lt-LT" w:eastAsia="lt-LT"/>
        </w:rPr>
        <w:t>Eur</w:t>
      </w:r>
      <w:proofErr w:type="spellEnd"/>
      <w:r w:rsidR="00EA51D6" w:rsidRPr="006E5BC5">
        <w:rPr>
          <w:sz w:val="22"/>
          <w:szCs w:val="22"/>
          <w:lang w:val="lt-LT" w:eastAsia="lt-LT"/>
        </w:rPr>
        <w:t>.</w:t>
      </w:r>
    </w:p>
    <w:p w:rsidR="00EA51D6" w:rsidRPr="006E5BC5" w:rsidRDefault="00EA51D6" w:rsidP="00EA51D6">
      <w:pPr>
        <w:pStyle w:val="ListParagraph"/>
        <w:numPr>
          <w:ilvl w:val="2"/>
          <w:numId w:val="10"/>
        </w:numPr>
        <w:tabs>
          <w:tab w:val="left" w:pos="284"/>
          <w:tab w:val="left" w:pos="426"/>
        </w:tabs>
        <w:jc w:val="both"/>
        <w:rPr>
          <w:sz w:val="22"/>
          <w:szCs w:val="22"/>
          <w:lang w:val="lt-LT" w:eastAsia="lt-LT"/>
        </w:rPr>
      </w:pPr>
      <w:r w:rsidRPr="006E5BC5">
        <w:rPr>
          <w:sz w:val="22"/>
          <w:szCs w:val="22"/>
          <w:lang w:val="lt-LT" w:eastAsia="lt-LT"/>
        </w:rPr>
        <w:t xml:space="preserve">Turto draudimo bendra draudimo įmoka 12 mėnesių laikotarpiui yra </w:t>
      </w:r>
      <w:r w:rsidR="00364877" w:rsidRPr="006E5BC5">
        <w:rPr>
          <w:sz w:val="22"/>
          <w:szCs w:val="22"/>
          <w:lang w:val="lt-LT" w:eastAsia="lt-LT"/>
        </w:rPr>
        <w:t>4.063</w:t>
      </w:r>
      <w:r w:rsidR="005E2C22" w:rsidRPr="006E5BC5">
        <w:rPr>
          <w:sz w:val="22"/>
          <w:szCs w:val="22"/>
          <w:lang w:val="lt-LT" w:eastAsia="lt-LT"/>
        </w:rPr>
        <w:t>,00</w:t>
      </w:r>
      <w:r w:rsidRPr="006E5BC5">
        <w:rPr>
          <w:sz w:val="22"/>
          <w:szCs w:val="22"/>
          <w:lang w:val="lt-LT" w:eastAsia="lt-LT"/>
        </w:rPr>
        <w:t xml:space="preserve"> </w:t>
      </w:r>
      <w:proofErr w:type="spellStart"/>
      <w:r w:rsidRPr="006E5BC5">
        <w:rPr>
          <w:sz w:val="22"/>
          <w:szCs w:val="22"/>
          <w:lang w:val="lt-LT" w:eastAsia="lt-LT"/>
        </w:rPr>
        <w:t>Eur</w:t>
      </w:r>
      <w:proofErr w:type="spellEnd"/>
      <w:r w:rsidRPr="006E5BC5">
        <w:rPr>
          <w:sz w:val="22"/>
          <w:szCs w:val="22"/>
          <w:lang w:val="lt-LT" w:eastAsia="lt-LT"/>
        </w:rPr>
        <w:t>.</w:t>
      </w:r>
    </w:p>
    <w:p w:rsidR="00EA51D6" w:rsidRPr="006E5BC5" w:rsidRDefault="001C213D" w:rsidP="00EA51D6">
      <w:pPr>
        <w:pStyle w:val="ListParagraph"/>
        <w:numPr>
          <w:ilvl w:val="2"/>
          <w:numId w:val="10"/>
        </w:numPr>
        <w:tabs>
          <w:tab w:val="left" w:pos="284"/>
          <w:tab w:val="left" w:pos="426"/>
        </w:tabs>
        <w:jc w:val="both"/>
        <w:rPr>
          <w:sz w:val="22"/>
          <w:szCs w:val="22"/>
          <w:lang w:val="lt-LT" w:eastAsia="lt-LT"/>
        </w:rPr>
      </w:pPr>
      <w:r w:rsidRPr="006E5BC5">
        <w:rPr>
          <w:sz w:val="22"/>
          <w:szCs w:val="22"/>
          <w:lang w:val="lt-LT"/>
        </w:rPr>
        <w:t>Transporto priemonių valdytojų civilinės atsakomybės privalomojo draudimo</w:t>
      </w:r>
      <w:r w:rsidR="00EA51D6" w:rsidRPr="006E5BC5">
        <w:rPr>
          <w:sz w:val="22"/>
          <w:szCs w:val="22"/>
          <w:lang w:val="lt-LT"/>
        </w:rPr>
        <w:t xml:space="preserve"> </w:t>
      </w:r>
      <w:r w:rsidR="00EA51D6" w:rsidRPr="006E5BC5">
        <w:rPr>
          <w:sz w:val="22"/>
          <w:szCs w:val="22"/>
          <w:lang w:val="lt-LT" w:eastAsia="lt-LT"/>
        </w:rPr>
        <w:t xml:space="preserve">bendra draudimo įmoka 12 mėnesių laikotarpiui yra </w:t>
      </w:r>
      <w:r w:rsidR="00164E52" w:rsidRPr="006E5BC5">
        <w:rPr>
          <w:sz w:val="22"/>
          <w:szCs w:val="22"/>
          <w:lang w:val="lt-LT" w:eastAsia="lt-LT"/>
        </w:rPr>
        <w:t>1.2</w:t>
      </w:r>
      <w:r w:rsidR="005E2C22" w:rsidRPr="006E5BC5">
        <w:rPr>
          <w:sz w:val="22"/>
          <w:szCs w:val="22"/>
          <w:lang w:val="lt-LT" w:eastAsia="lt-LT"/>
        </w:rPr>
        <w:t>10,00</w:t>
      </w:r>
      <w:r w:rsidR="00EA51D6" w:rsidRPr="006E5BC5">
        <w:rPr>
          <w:sz w:val="22"/>
          <w:szCs w:val="22"/>
          <w:lang w:val="lt-LT" w:eastAsia="lt-LT"/>
        </w:rPr>
        <w:t xml:space="preserve"> </w:t>
      </w:r>
      <w:proofErr w:type="spellStart"/>
      <w:r w:rsidR="00EA51D6" w:rsidRPr="006E5BC5">
        <w:rPr>
          <w:sz w:val="22"/>
          <w:szCs w:val="22"/>
          <w:lang w:val="lt-LT" w:eastAsia="lt-LT"/>
        </w:rPr>
        <w:t>Eur</w:t>
      </w:r>
      <w:proofErr w:type="spellEnd"/>
      <w:r w:rsidR="005E2C22" w:rsidRPr="006E5BC5">
        <w:rPr>
          <w:sz w:val="22"/>
          <w:szCs w:val="22"/>
          <w:lang w:val="lt-LT" w:eastAsia="lt-LT"/>
        </w:rPr>
        <w:t xml:space="preserve"> (įmoka apskaičiuojama pagal faktą taikant žemiau nurodytus įkainius)</w:t>
      </w:r>
      <w:r w:rsidR="00EA51D6" w:rsidRPr="006E5BC5">
        <w:rPr>
          <w:sz w:val="22"/>
          <w:szCs w:val="22"/>
          <w:lang w:val="lt-LT" w:eastAsia="lt-LT"/>
        </w:rPr>
        <w:t>.</w:t>
      </w:r>
    </w:p>
    <w:p w:rsidR="005E2C22" w:rsidRPr="006E5BC5" w:rsidRDefault="005E2C22" w:rsidP="005E2C22">
      <w:pPr>
        <w:pStyle w:val="ListParagraph"/>
        <w:numPr>
          <w:ilvl w:val="3"/>
          <w:numId w:val="10"/>
        </w:numPr>
        <w:tabs>
          <w:tab w:val="left" w:pos="284"/>
          <w:tab w:val="left" w:pos="426"/>
        </w:tabs>
        <w:jc w:val="both"/>
        <w:rPr>
          <w:sz w:val="22"/>
          <w:szCs w:val="22"/>
          <w:lang w:val="lt-LT" w:eastAsia="lt-LT"/>
        </w:rPr>
      </w:pPr>
      <w:r w:rsidRPr="006E5BC5">
        <w:rPr>
          <w:sz w:val="22"/>
          <w:szCs w:val="22"/>
          <w:lang w:val="lt-LT" w:eastAsia="lt-LT"/>
        </w:rPr>
        <w:t>T</w:t>
      </w:r>
      <w:r w:rsidR="004B4B79" w:rsidRPr="006E5BC5">
        <w:rPr>
          <w:sz w:val="22"/>
          <w:szCs w:val="22"/>
          <w:lang w:val="lt-LT" w:eastAsia="lt-LT"/>
        </w:rPr>
        <w:t xml:space="preserve">ransporto priemonių valdytojų civilinės atsakomybės privalomojo draudimo </w:t>
      </w:r>
      <w:r w:rsidRPr="006E5BC5">
        <w:rPr>
          <w:sz w:val="22"/>
          <w:szCs w:val="22"/>
          <w:lang w:val="lt-LT" w:eastAsia="lt-LT"/>
        </w:rPr>
        <w:t xml:space="preserve">įmoka </w:t>
      </w:r>
      <w:r w:rsidR="004B4B79" w:rsidRPr="006E5BC5">
        <w:rPr>
          <w:sz w:val="22"/>
          <w:szCs w:val="22"/>
          <w:lang w:val="lt-LT" w:eastAsia="lt-LT"/>
        </w:rPr>
        <w:t>vienai</w:t>
      </w:r>
      <w:r w:rsidRPr="006E5BC5">
        <w:rPr>
          <w:sz w:val="22"/>
          <w:szCs w:val="22"/>
          <w:lang w:val="lt-LT" w:eastAsia="lt-LT"/>
        </w:rPr>
        <w:t xml:space="preserve"> </w:t>
      </w:r>
      <w:r w:rsidR="004B4B79" w:rsidRPr="006E5BC5">
        <w:rPr>
          <w:sz w:val="22"/>
          <w:szCs w:val="22"/>
          <w:lang w:val="lt-LT" w:eastAsia="lt-LT"/>
        </w:rPr>
        <w:t>transporto priemonei</w:t>
      </w:r>
      <w:r w:rsidRPr="006E5BC5">
        <w:rPr>
          <w:sz w:val="22"/>
          <w:szCs w:val="22"/>
          <w:lang w:val="lt-LT" w:eastAsia="lt-LT"/>
        </w:rPr>
        <w:t>:</w:t>
      </w:r>
    </w:p>
    <w:p w:rsidR="005E2C22" w:rsidRPr="006E5BC5" w:rsidRDefault="005E2C22" w:rsidP="005E2C22">
      <w:pPr>
        <w:pStyle w:val="ListParagraph"/>
        <w:numPr>
          <w:ilvl w:val="0"/>
          <w:numId w:val="13"/>
        </w:numPr>
        <w:tabs>
          <w:tab w:val="left" w:pos="284"/>
          <w:tab w:val="left" w:pos="426"/>
        </w:tabs>
        <w:jc w:val="both"/>
        <w:rPr>
          <w:sz w:val="22"/>
          <w:szCs w:val="22"/>
          <w:lang w:val="lt-LT" w:eastAsia="lt-LT"/>
        </w:rPr>
      </w:pPr>
      <w:r w:rsidRPr="006E5BC5">
        <w:rPr>
          <w:sz w:val="22"/>
          <w:szCs w:val="22"/>
          <w:lang w:val="lt-LT" w:eastAsia="lt-LT"/>
        </w:rPr>
        <w:t xml:space="preserve">Lengvajam – 70 </w:t>
      </w:r>
      <w:proofErr w:type="spellStart"/>
      <w:r w:rsidRPr="006E5BC5">
        <w:rPr>
          <w:sz w:val="22"/>
          <w:szCs w:val="22"/>
          <w:lang w:val="lt-LT" w:eastAsia="lt-LT"/>
        </w:rPr>
        <w:t>eur</w:t>
      </w:r>
      <w:proofErr w:type="spellEnd"/>
      <w:r w:rsidRPr="006E5BC5">
        <w:rPr>
          <w:sz w:val="22"/>
          <w:szCs w:val="22"/>
          <w:lang w:val="lt-LT" w:eastAsia="lt-LT"/>
        </w:rPr>
        <w:t>.</w:t>
      </w:r>
    </w:p>
    <w:p w:rsidR="005E2C22" w:rsidRPr="006E5BC5" w:rsidRDefault="005E2C22" w:rsidP="005E2C22">
      <w:pPr>
        <w:pStyle w:val="ListParagraph"/>
        <w:numPr>
          <w:ilvl w:val="0"/>
          <w:numId w:val="13"/>
        </w:numPr>
        <w:tabs>
          <w:tab w:val="left" w:pos="284"/>
          <w:tab w:val="left" w:pos="426"/>
        </w:tabs>
        <w:jc w:val="both"/>
        <w:rPr>
          <w:sz w:val="22"/>
          <w:szCs w:val="22"/>
          <w:lang w:val="lt-LT" w:eastAsia="lt-LT"/>
        </w:rPr>
      </w:pPr>
      <w:r w:rsidRPr="006E5BC5">
        <w:rPr>
          <w:sz w:val="22"/>
          <w:szCs w:val="22"/>
          <w:lang w:val="lt-LT" w:eastAsia="lt-LT"/>
        </w:rPr>
        <w:t xml:space="preserve">Krovininiam iki 3,5t. – 70 </w:t>
      </w:r>
      <w:proofErr w:type="spellStart"/>
      <w:r w:rsidRPr="006E5BC5">
        <w:rPr>
          <w:sz w:val="22"/>
          <w:szCs w:val="22"/>
          <w:lang w:val="lt-LT" w:eastAsia="lt-LT"/>
        </w:rPr>
        <w:t>eur</w:t>
      </w:r>
      <w:proofErr w:type="spellEnd"/>
      <w:r w:rsidRPr="006E5BC5">
        <w:rPr>
          <w:sz w:val="22"/>
          <w:szCs w:val="22"/>
          <w:lang w:val="lt-LT" w:eastAsia="lt-LT"/>
        </w:rPr>
        <w:t>.</w:t>
      </w:r>
    </w:p>
    <w:p w:rsidR="005E2C22" w:rsidRPr="006E5BC5" w:rsidRDefault="00164E52" w:rsidP="005E2C22">
      <w:pPr>
        <w:pStyle w:val="ListParagraph"/>
        <w:numPr>
          <w:ilvl w:val="0"/>
          <w:numId w:val="13"/>
        </w:numPr>
        <w:tabs>
          <w:tab w:val="left" w:pos="284"/>
          <w:tab w:val="left" w:pos="426"/>
        </w:tabs>
        <w:jc w:val="both"/>
        <w:rPr>
          <w:sz w:val="22"/>
          <w:szCs w:val="22"/>
          <w:lang w:val="lt-LT" w:eastAsia="lt-LT"/>
        </w:rPr>
      </w:pPr>
      <w:r w:rsidRPr="006E5BC5">
        <w:rPr>
          <w:sz w:val="22"/>
          <w:szCs w:val="22"/>
          <w:lang w:val="lt-LT" w:eastAsia="lt-LT"/>
        </w:rPr>
        <w:t>Krovininiam vir</w:t>
      </w:r>
      <w:r w:rsidR="00CC3BF5" w:rsidRPr="006E5BC5">
        <w:rPr>
          <w:sz w:val="22"/>
          <w:szCs w:val="22"/>
          <w:lang w:val="lt-LT" w:eastAsia="lt-LT"/>
        </w:rPr>
        <w:t>š</w:t>
      </w:r>
      <w:r w:rsidRPr="006E5BC5">
        <w:rPr>
          <w:sz w:val="22"/>
          <w:szCs w:val="22"/>
          <w:lang w:val="lt-LT" w:eastAsia="lt-LT"/>
        </w:rPr>
        <w:t xml:space="preserve"> 12t. – 170</w:t>
      </w:r>
      <w:r w:rsidR="005E2C22" w:rsidRPr="006E5BC5">
        <w:rPr>
          <w:sz w:val="22"/>
          <w:szCs w:val="22"/>
          <w:lang w:val="lt-LT" w:eastAsia="lt-LT"/>
        </w:rPr>
        <w:t xml:space="preserve"> </w:t>
      </w:r>
      <w:proofErr w:type="spellStart"/>
      <w:r w:rsidR="005E2C22" w:rsidRPr="006E5BC5">
        <w:rPr>
          <w:sz w:val="22"/>
          <w:szCs w:val="22"/>
          <w:lang w:val="lt-LT" w:eastAsia="lt-LT"/>
        </w:rPr>
        <w:t>eur</w:t>
      </w:r>
      <w:proofErr w:type="spellEnd"/>
      <w:r w:rsidR="005E2C22" w:rsidRPr="006E5BC5">
        <w:rPr>
          <w:sz w:val="22"/>
          <w:szCs w:val="22"/>
          <w:lang w:val="lt-LT" w:eastAsia="lt-LT"/>
        </w:rPr>
        <w:t>. (be žalios kortelės)</w:t>
      </w:r>
    </w:p>
    <w:p w:rsidR="005E2C22" w:rsidRPr="006E5BC5" w:rsidRDefault="005E2C22" w:rsidP="005E2C22">
      <w:pPr>
        <w:pStyle w:val="ListParagraph"/>
        <w:numPr>
          <w:ilvl w:val="0"/>
          <w:numId w:val="13"/>
        </w:numPr>
        <w:tabs>
          <w:tab w:val="left" w:pos="284"/>
          <w:tab w:val="left" w:pos="426"/>
        </w:tabs>
        <w:jc w:val="both"/>
        <w:rPr>
          <w:sz w:val="22"/>
          <w:szCs w:val="22"/>
          <w:lang w:val="lt-LT" w:eastAsia="lt-LT"/>
        </w:rPr>
      </w:pPr>
      <w:r w:rsidRPr="006E5BC5">
        <w:rPr>
          <w:sz w:val="22"/>
          <w:szCs w:val="22"/>
          <w:lang w:val="lt-LT" w:eastAsia="lt-LT"/>
        </w:rPr>
        <w:t xml:space="preserve">Autobusas iki 5t. - 250 </w:t>
      </w:r>
      <w:proofErr w:type="spellStart"/>
      <w:r w:rsidRPr="006E5BC5">
        <w:rPr>
          <w:sz w:val="22"/>
          <w:szCs w:val="22"/>
          <w:lang w:val="lt-LT" w:eastAsia="lt-LT"/>
        </w:rPr>
        <w:t>eur</w:t>
      </w:r>
      <w:proofErr w:type="spellEnd"/>
      <w:r w:rsidRPr="006E5BC5">
        <w:rPr>
          <w:sz w:val="22"/>
          <w:szCs w:val="22"/>
          <w:lang w:val="lt-LT" w:eastAsia="lt-LT"/>
        </w:rPr>
        <w:t>.</w:t>
      </w:r>
    </w:p>
    <w:p w:rsidR="001C213D" w:rsidRPr="006E5BC5" w:rsidRDefault="001C213D" w:rsidP="00EA51D6">
      <w:pPr>
        <w:pStyle w:val="ListParagraph"/>
        <w:numPr>
          <w:ilvl w:val="2"/>
          <w:numId w:val="10"/>
        </w:numPr>
        <w:tabs>
          <w:tab w:val="left" w:pos="284"/>
          <w:tab w:val="left" w:pos="426"/>
        </w:tabs>
        <w:jc w:val="both"/>
        <w:rPr>
          <w:sz w:val="22"/>
          <w:szCs w:val="22"/>
          <w:lang w:val="lt-LT" w:eastAsia="lt-LT"/>
        </w:rPr>
      </w:pPr>
      <w:r w:rsidRPr="006E5BC5">
        <w:rPr>
          <w:sz w:val="22"/>
          <w:szCs w:val="22"/>
          <w:lang w:val="lt-LT"/>
        </w:rPr>
        <w:t>Transporto priemonių (</w:t>
      </w:r>
      <w:proofErr w:type="spellStart"/>
      <w:r w:rsidRPr="006E5BC5">
        <w:rPr>
          <w:sz w:val="22"/>
          <w:szCs w:val="22"/>
          <w:lang w:val="lt-LT"/>
        </w:rPr>
        <w:t>Kasko</w:t>
      </w:r>
      <w:proofErr w:type="spellEnd"/>
      <w:r w:rsidRPr="006E5BC5">
        <w:rPr>
          <w:sz w:val="22"/>
          <w:szCs w:val="22"/>
          <w:lang w:val="lt-LT"/>
        </w:rPr>
        <w:t>) draudimo</w:t>
      </w:r>
      <w:r w:rsidR="00EA51D6" w:rsidRPr="006E5BC5">
        <w:rPr>
          <w:sz w:val="22"/>
          <w:szCs w:val="22"/>
          <w:lang w:val="lt-LT"/>
        </w:rPr>
        <w:t xml:space="preserve"> </w:t>
      </w:r>
      <w:r w:rsidR="00EA51D6" w:rsidRPr="006E5BC5">
        <w:rPr>
          <w:sz w:val="22"/>
          <w:szCs w:val="22"/>
          <w:lang w:val="lt-LT" w:eastAsia="lt-LT"/>
        </w:rPr>
        <w:t xml:space="preserve">bendra draudimo įmoka 12 mėnesių laikotarpiui yra </w:t>
      </w:r>
      <w:r w:rsidR="00364877" w:rsidRPr="006E5BC5">
        <w:rPr>
          <w:sz w:val="22"/>
          <w:szCs w:val="22"/>
          <w:lang w:val="lt-LT" w:eastAsia="lt-LT"/>
        </w:rPr>
        <w:t>284</w:t>
      </w:r>
      <w:r w:rsidR="005E2C22" w:rsidRPr="006E5BC5">
        <w:rPr>
          <w:sz w:val="22"/>
          <w:szCs w:val="22"/>
          <w:lang w:val="lt-LT" w:eastAsia="lt-LT"/>
        </w:rPr>
        <w:t>,00</w:t>
      </w:r>
      <w:r w:rsidR="00EA51D6" w:rsidRPr="006E5BC5">
        <w:rPr>
          <w:sz w:val="22"/>
          <w:szCs w:val="22"/>
          <w:lang w:val="lt-LT" w:eastAsia="lt-LT"/>
        </w:rPr>
        <w:t xml:space="preserve"> </w:t>
      </w:r>
      <w:proofErr w:type="spellStart"/>
      <w:r w:rsidR="00EA51D6" w:rsidRPr="006E5BC5">
        <w:rPr>
          <w:sz w:val="22"/>
          <w:szCs w:val="22"/>
          <w:lang w:val="lt-LT" w:eastAsia="lt-LT"/>
        </w:rPr>
        <w:t>Eur</w:t>
      </w:r>
      <w:proofErr w:type="spellEnd"/>
      <w:r w:rsidR="00EA51D6" w:rsidRPr="006E5BC5">
        <w:rPr>
          <w:sz w:val="22"/>
          <w:szCs w:val="22"/>
          <w:lang w:val="lt-LT" w:eastAsia="lt-LT"/>
        </w:rPr>
        <w:t>.</w:t>
      </w:r>
    </w:p>
    <w:p w:rsidR="00364877" w:rsidRPr="006E5BC5" w:rsidRDefault="00364877" w:rsidP="00EA51D6">
      <w:pPr>
        <w:pStyle w:val="ListParagraph"/>
        <w:numPr>
          <w:ilvl w:val="2"/>
          <w:numId w:val="10"/>
        </w:numPr>
        <w:tabs>
          <w:tab w:val="left" w:pos="284"/>
          <w:tab w:val="left" w:pos="426"/>
        </w:tabs>
        <w:jc w:val="both"/>
        <w:rPr>
          <w:sz w:val="22"/>
          <w:szCs w:val="22"/>
          <w:lang w:val="lt-LT" w:eastAsia="lt-LT"/>
        </w:rPr>
      </w:pPr>
      <w:r w:rsidRPr="006E5BC5">
        <w:rPr>
          <w:sz w:val="22"/>
          <w:szCs w:val="22"/>
          <w:lang w:val="lt-LT" w:eastAsia="lt-LT"/>
        </w:rPr>
        <w:t xml:space="preserve">Savaeigės technikos draudimo bendra draudimo įmoka 12 mėnesių laikotarpiui yra 16.395,00 </w:t>
      </w:r>
      <w:proofErr w:type="spellStart"/>
      <w:r w:rsidRPr="006E5BC5">
        <w:rPr>
          <w:sz w:val="22"/>
          <w:szCs w:val="22"/>
          <w:lang w:val="lt-LT" w:eastAsia="lt-LT"/>
        </w:rPr>
        <w:t>Eur</w:t>
      </w:r>
      <w:proofErr w:type="spellEnd"/>
      <w:r w:rsidRPr="006E5BC5">
        <w:rPr>
          <w:sz w:val="22"/>
          <w:szCs w:val="22"/>
          <w:lang w:val="lt-LT" w:eastAsia="lt-LT"/>
        </w:rPr>
        <w:t>.</w:t>
      </w:r>
    </w:p>
    <w:p w:rsidR="0040396D" w:rsidRPr="006E5BC5" w:rsidRDefault="0005204F" w:rsidP="0040396D">
      <w:pPr>
        <w:numPr>
          <w:ilvl w:val="1"/>
          <w:numId w:val="10"/>
        </w:numPr>
        <w:ind w:left="540" w:hanging="540"/>
        <w:jc w:val="both"/>
        <w:rPr>
          <w:sz w:val="22"/>
          <w:szCs w:val="22"/>
          <w:lang w:val="lt-LT" w:eastAsia="lt-LT"/>
        </w:rPr>
      </w:pPr>
      <w:r w:rsidRPr="006E5BC5">
        <w:rPr>
          <w:sz w:val="22"/>
          <w:szCs w:val="22"/>
          <w:lang w:val="lt-LT" w:eastAsia="lt-LT"/>
        </w:rPr>
        <w:t xml:space="preserve">Mokėjimai atliekami </w:t>
      </w:r>
      <w:r w:rsidR="001A50DC" w:rsidRPr="006E5BC5">
        <w:rPr>
          <w:sz w:val="22"/>
          <w:szCs w:val="22"/>
          <w:lang w:val="lt-LT" w:eastAsia="lt-LT"/>
        </w:rPr>
        <w:t xml:space="preserve">eurais </w:t>
      </w:r>
      <w:r w:rsidR="00E61B23" w:rsidRPr="006E5BC5">
        <w:rPr>
          <w:sz w:val="22"/>
          <w:szCs w:val="22"/>
          <w:lang w:val="lt-LT" w:eastAsia="lt-LT"/>
        </w:rPr>
        <w:t>(EUR</w:t>
      </w:r>
      <w:r w:rsidRPr="006E5BC5">
        <w:rPr>
          <w:sz w:val="22"/>
          <w:szCs w:val="22"/>
          <w:lang w:val="lt-LT" w:eastAsia="lt-LT"/>
        </w:rPr>
        <w:t>) tokia tvarka:</w:t>
      </w:r>
    </w:p>
    <w:p w:rsidR="0040396D" w:rsidRPr="006E5BC5" w:rsidRDefault="0040396D" w:rsidP="0040396D">
      <w:pPr>
        <w:jc w:val="both"/>
        <w:rPr>
          <w:sz w:val="22"/>
          <w:szCs w:val="22"/>
          <w:lang w:val="lt-LT" w:eastAsia="lt-LT"/>
        </w:rPr>
      </w:pPr>
      <w:r w:rsidRPr="006E5BC5">
        <w:rPr>
          <w:sz w:val="22"/>
          <w:szCs w:val="22"/>
          <w:lang w:val="lt-LT" w:eastAsia="lt-LT"/>
        </w:rPr>
        <w:t xml:space="preserve">3.3.1. Draudimo įmokos </w:t>
      </w:r>
      <w:r w:rsidR="00AB56C2" w:rsidRPr="006E5BC5">
        <w:rPr>
          <w:sz w:val="22"/>
          <w:szCs w:val="22"/>
          <w:lang w:val="lt-LT" w:eastAsia="lt-LT"/>
        </w:rPr>
        <w:t>sumokamos</w:t>
      </w:r>
      <w:r w:rsidRPr="006E5BC5">
        <w:rPr>
          <w:sz w:val="22"/>
          <w:szCs w:val="22"/>
          <w:lang w:val="lt-LT" w:eastAsia="lt-LT"/>
        </w:rPr>
        <w:t xml:space="preserve"> per </w:t>
      </w:r>
      <w:r w:rsidR="00197479" w:rsidRPr="006E5BC5">
        <w:rPr>
          <w:sz w:val="22"/>
          <w:szCs w:val="22"/>
          <w:lang w:val="lt-LT" w:eastAsia="lt-LT"/>
        </w:rPr>
        <w:t>14</w:t>
      </w:r>
      <w:r w:rsidRPr="006E5BC5">
        <w:rPr>
          <w:sz w:val="22"/>
          <w:szCs w:val="22"/>
          <w:lang w:val="lt-LT" w:eastAsia="lt-LT"/>
        </w:rPr>
        <w:t xml:space="preserve"> (</w:t>
      </w:r>
      <w:r w:rsidR="00197479" w:rsidRPr="006E5BC5">
        <w:rPr>
          <w:sz w:val="22"/>
          <w:szCs w:val="22"/>
          <w:lang w:val="lt-LT" w:eastAsia="lt-LT"/>
        </w:rPr>
        <w:t>keturiolika</w:t>
      </w:r>
      <w:r w:rsidRPr="006E5BC5">
        <w:rPr>
          <w:sz w:val="22"/>
          <w:szCs w:val="22"/>
          <w:lang w:val="lt-LT" w:eastAsia="lt-LT"/>
        </w:rPr>
        <w:t xml:space="preserve">) </w:t>
      </w:r>
      <w:r w:rsidR="00EA51D6" w:rsidRPr="006E5BC5">
        <w:rPr>
          <w:sz w:val="22"/>
          <w:szCs w:val="22"/>
          <w:lang w:val="lt-LT" w:eastAsia="lt-LT"/>
        </w:rPr>
        <w:t xml:space="preserve">kalendorinių </w:t>
      </w:r>
      <w:r w:rsidRPr="006E5BC5">
        <w:rPr>
          <w:sz w:val="22"/>
          <w:szCs w:val="22"/>
          <w:lang w:val="lt-LT" w:eastAsia="lt-LT"/>
        </w:rPr>
        <w:t xml:space="preserve">dienų nuo </w:t>
      </w:r>
      <w:r w:rsidR="00EA51D6" w:rsidRPr="006E5BC5">
        <w:rPr>
          <w:sz w:val="22"/>
          <w:szCs w:val="22"/>
          <w:lang w:val="lt-LT" w:eastAsia="lt-LT"/>
        </w:rPr>
        <w:t xml:space="preserve">draudimo polisų (liudijimų) </w:t>
      </w:r>
      <w:r w:rsidRPr="006E5BC5">
        <w:rPr>
          <w:sz w:val="22"/>
          <w:szCs w:val="22"/>
          <w:lang w:val="lt-LT" w:eastAsia="lt-LT"/>
        </w:rPr>
        <w:t>įsigaliojimo</w:t>
      </w:r>
      <w:r w:rsidR="00EA51D6" w:rsidRPr="006E5BC5">
        <w:rPr>
          <w:sz w:val="22"/>
          <w:szCs w:val="22"/>
          <w:lang w:val="lt-LT" w:eastAsia="lt-LT"/>
        </w:rPr>
        <w:t xml:space="preserve"> datos.</w:t>
      </w:r>
      <w:r w:rsidR="0005204F" w:rsidRPr="006E5BC5">
        <w:rPr>
          <w:sz w:val="22"/>
          <w:szCs w:val="22"/>
          <w:lang w:val="lt-LT" w:eastAsia="lt-LT"/>
        </w:rPr>
        <w:t xml:space="preserve"> </w:t>
      </w:r>
    </w:p>
    <w:p w:rsidR="0040396D" w:rsidRPr="006E5BC5" w:rsidRDefault="00AB56C2" w:rsidP="0040396D">
      <w:pPr>
        <w:tabs>
          <w:tab w:val="left" w:pos="426"/>
          <w:tab w:val="left" w:pos="567"/>
          <w:tab w:val="left" w:pos="993"/>
        </w:tabs>
        <w:jc w:val="both"/>
        <w:rPr>
          <w:sz w:val="22"/>
          <w:szCs w:val="22"/>
          <w:lang w:val="lt-LT" w:eastAsia="lt-LT"/>
        </w:rPr>
      </w:pPr>
      <w:r w:rsidRPr="006E5BC5">
        <w:rPr>
          <w:sz w:val="22"/>
          <w:szCs w:val="22"/>
          <w:lang w:val="lt-LT" w:eastAsia="lt-LT"/>
        </w:rPr>
        <w:t>3.4</w:t>
      </w:r>
      <w:r w:rsidR="0040396D" w:rsidRPr="006E5BC5">
        <w:rPr>
          <w:sz w:val="22"/>
          <w:szCs w:val="22"/>
          <w:lang w:val="lt-LT" w:eastAsia="lt-LT"/>
        </w:rPr>
        <w:t xml:space="preserve">. Į </w:t>
      </w:r>
      <w:r w:rsidR="001A4174" w:rsidRPr="006E5BC5">
        <w:rPr>
          <w:sz w:val="22"/>
          <w:szCs w:val="22"/>
          <w:lang w:val="lt-LT" w:eastAsia="lt-LT"/>
        </w:rPr>
        <w:t>S</w:t>
      </w:r>
      <w:r w:rsidR="0040396D" w:rsidRPr="006E5BC5">
        <w:rPr>
          <w:sz w:val="22"/>
          <w:szCs w:val="22"/>
          <w:lang w:val="lt-LT" w:eastAsia="lt-LT"/>
        </w:rPr>
        <w:t>utartyje nurodytą kainą yra įskaičiuotos visos su paslaugų teikimu susijusios išlaidos ir mokesčiai</w:t>
      </w:r>
      <w:r w:rsidRPr="006E5BC5">
        <w:rPr>
          <w:sz w:val="22"/>
          <w:szCs w:val="22"/>
          <w:lang w:val="lt-LT" w:eastAsia="lt-LT"/>
        </w:rPr>
        <w:t>.</w:t>
      </w:r>
    </w:p>
    <w:p w:rsidR="0005204F" w:rsidRPr="006E5BC5" w:rsidRDefault="0005204F" w:rsidP="0008141C">
      <w:pPr>
        <w:widowControl w:val="0"/>
        <w:tabs>
          <w:tab w:val="left" w:pos="284"/>
        </w:tabs>
        <w:rPr>
          <w:b/>
          <w:sz w:val="22"/>
          <w:szCs w:val="22"/>
          <w:u w:val="single"/>
          <w:lang w:val="lt-LT" w:eastAsia="lt-LT"/>
        </w:rPr>
      </w:pPr>
    </w:p>
    <w:p w:rsidR="0005204F" w:rsidRPr="006E5BC5" w:rsidRDefault="00AB56C2" w:rsidP="0008141C">
      <w:pPr>
        <w:widowControl w:val="0"/>
        <w:tabs>
          <w:tab w:val="left" w:pos="284"/>
        </w:tabs>
        <w:rPr>
          <w:b/>
          <w:sz w:val="22"/>
          <w:szCs w:val="22"/>
          <w:u w:val="single"/>
          <w:lang w:val="lt-LT" w:eastAsia="lt-LT"/>
        </w:rPr>
      </w:pPr>
      <w:r w:rsidRPr="006E5BC5">
        <w:rPr>
          <w:b/>
          <w:sz w:val="22"/>
          <w:szCs w:val="22"/>
          <w:lang w:val="lt-LT" w:eastAsia="lt-LT"/>
        </w:rPr>
        <w:t>4</w:t>
      </w:r>
      <w:r w:rsidR="0005204F" w:rsidRPr="006E5BC5">
        <w:rPr>
          <w:b/>
          <w:sz w:val="22"/>
          <w:szCs w:val="22"/>
          <w:lang w:val="lt-LT" w:eastAsia="lt-LT"/>
        </w:rPr>
        <w:t xml:space="preserve">. </w:t>
      </w:r>
      <w:r w:rsidR="0005204F" w:rsidRPr="006E5BC5">
        <w:rPr>
          <w:b/>
          <w:sz w:val="22"/>
          <w:szCs w:val="22"/>
          <w:u w:val="single"/>
          <w:lang w:val="lt-LT" w:eastAsia="lt-LT"/>
        </w:rPr>
        <w:t>Draudėjo pareigos ir teisės</w:t>
      </w:r>
    </w:p>
    <w:p w:rsidR="0005204F" w:rsidRPr="006E5BC5" w:rsidRDefault="00AB56C2" w:rsidP="0008141C">
      <w:pPr>
        <w:tabs>
          <w:tab w:val="left" w:pos="567"/>
        </w:tabs>
        <w:jc w:val="both"/>
        <w:rPr>
          <w:sz w:val="22"/>
          <w:szCs w:val="22"/>
          <w:lang w:val="lt-LT" w:eastAsia="lt-LT"/>
        </w:rPr>
      </w:pPr>
      <w:r w:rsidRPr="006E5BC5">
        <w:rPr>
          <w:sz w:val="22"/>
          <w:szCs w:val="22"/>
          <w:lang w:val="lt-LT" w:eastAsia="lt-LT"/>
        </w:rPr>
        <w:t>4</w:t>
      </w:r>
      <w:r w:rsidR="0005204F" w:rsidRPr="006E5BC5">
        <w:rPr>
          <w:sz w:val="22"/>
          <w:szCs w:val="22"/>
          <w:lang w:val="lt-LT" w:eastAsia="lt-LT"/>
        </w:rPr>
        <w:t>.1. Draudėjas įsipareigoja:</w:t>
      </w:r>
    </w:p>
    <w:p w:rsidR="0005204F" w:rsidRPr="006E5BC5" w:rsidRDefault="00AB56C2" w:rsidP="0008141C">
      <w:pPr>
        <w:tabs>
          <w:tab w:val="left" w:pos="567"/>
        </w:tabs>
        <w:autoSpaceDE w:val="0"/>
        <w:autoSpaceDN w:val="0"/>
        <w:adjustRightInd w:val="0"/>
        <w:jc w:val="both"/>
        <w:rPr>
          <w:sz w:val="22"/>
          <w:szCs w:val="22"/>
          <w:lang w:val="lt-LT" w:eastAsia="lt-LT"/>
        </w:rPr>
      </w:pPr>
      <w:r w:rsidRPr="006E5BC5">
        <w:rPr>
          <w:sz w:val="22"/>
          <w:szCs w:val="22"/>
          <w:lang w:val="lt-LT" w:eastAsia="lt-LT"/>
        </w:rPr>
        <w:t>4</w:t>
      </w:r>
      <w:r w:rsidR="0005204F" w:rsidRPr="006E5BC5">
        <w:rPr>
          <w:sz w:val="22"/>
          <w:szCs w:val="22"/>
          <w:lang w:val="lt-LT" w:eastAsia="lt-LT"/>
        </w:rPr>
        <w:t xml:space="preserve">.1.1. </w:t>
      </w:r>
      <w:r w:rsidR="00397EF6" w:rsidRPr="006E5BC5">
        <w:rPr>
          <w:sz w:val="22"/>
          <w:szCs w:val="22"/>
          <w:lang w:val="lt-LT" w:eastAsia="lt-LT"/>
        </w:rPr>
        <w:t xml:space="preserve">Laiku atsiskaityti su Draudiku už suteiktas paslaugas </w:t>
      </w:r>
      <w:r w:rsidR="001A4174" w:rsidRPr="006E5BC5">
        <w:rPr>
          <w:sz w:val="22"/>
          <w:szCs w:val="22"/>
          <w:lang w:val="lt-LT" w:eastAsia="lt-LT"/>
        </w:rPr>
        <w:t>S</w:t>
      </w:r>
      <w:r w:rsidR="00397EF6" w:rsidRPr="006E5BC5">
        <w:rPr>
          <w:sz w:val="22"/>
          <w:szCs w:val="22"/>
          <w:lang w:val="lt-LT" w:eastAsia="lt-LT"/>
        </w:rPr>
        <w:t>utartyje numatytais terminais ir tvarka</w:t>
      </w:r>
      <w:r w:rsidR="0005204F" w:rsidRPr="006E5BC5">
        <w:rPr>
          <w:sz w:val="22"/>
          <w:szCs w:val="22"/>
          <w:lang w:val="lt-LT" w:eastAsia="lt-LT"/>
        </w:rPr>
        <w:t>.</w:t>
      </w:r>
    </w:p>
    <w:p w:rsidR="0005204F" w:rsidRPr="006E5BC5" w:rsidRDefault="00AB56C2" w:rsidP="0008141C">
      <w:pPr>
        <w:tabs>
          <w:tab w:val="left" w:pos="567"/>
        </w:tabs>
        <w:autoSpaceDE w:val="0"/>
        <w:autoSpaceDN w:val="0"/>
        <w:adjustRightInd w:val="0"/>
        <w:jc w:val="both"/>
        <w:rPr>
          <w:sz w:val="22"/>
          <w:szCs w:val="22"/>
          <w:lang w:val="lt-LT" w:eastAsia="lt-LT"/>
        </w:rPr>
      </w:pPr>
      <w:r w:rsidRPr="006E5BC5">
        <w:rPr>
          <w:sz w:val="22"/>
          <w:szCs w:val="22"/>
          <w:lang w:val="lt-LT" w:eastAsia="lt-LT"/>
        </w:rPr>
        <w:t>4</w:t>
      </w:r>
      <w:r w:rsidR="0005204F" w:rsidRPr="006E5BC5">
        <w:rPr>
          <w:sz w:val="22"/>
          <w:szCs w:val="22"/>
          <w:lang w:val="lt-LT" w:eastAsia="lt-LT"/>
        </w:rPr>
        <w:t xml:space="preserve">.1.2. </w:t>
      </w:r>
      <w:r w:rsidR="00397EF6" w:rsidRPr="006E5BC5">
        <w:rPr>
          <w:sz w:val="22"/>
          <w:szCs w:val="22"/>
          <w:lang w:val="lt-LT" w:eastAsia="lt-LT"/>
        </w:rPr>
        <w:t>Paskirti atsakingus savo įgaliotus atstovus už visą Sutarties vykdymą (nurodant įgalioto atstovo vardą, pavardę, telefoną, faksą, el. pašto adresą)</w:t>
      </w:r>
      <w:r w:rsidR="0005204F" w:rsidRPr="006E5BC5">
        <w:rPr>
          <w:sz w:val="22"/>
          <w:szCs w:val="22"/>
          <w:lang w:val="lt-LT" w:eastAsia="lt-LT"/>
        </w:rPr>
        <w:t>.</w:t>
      </w:r>
    </w:p>
    <w:p w:rsidR="0005204F" w:rsidRPr="006E5BC5" w:rsidRDefault="00AB56C2" w:rsidP="0008141C">
      <w:pPr>
        <w:tabs>
          <w:tab w:val="left" w:pos="567"/>
        </w:tabs>
        <w:autoSpaceDE w:val="0"/>
        <w:autoSpaceDN w:val="0"/>
        <w:adjustRightInd w:val="0"/>
        <w:jc w:val="both"/>
        <w:rPr>
          <w:sz w:val="22"/>
          <w:szCs w:val="22"/>
          <w:lang w:val="lt-LT" w:eastAsia="lt-LT"/>
        </w:rPr>
      </w:pPr>
      <w:r w:rsidRPr="006E5BC5">
        <w:rPr>
          <w:sz w:val="22"/>
          <w:szCs w:val="22"/>
          <w:lang w:val="lt-LT" w:eastAsia="lt-LT"/>
        </w:rPr>
        <w:t>4</w:t>
      </w:r>
      <w:r w:rsidR="0005204F" w:rsidRPr="006E5BC5">
        <w:rPr>
          <w:sz w:val="22"/>
          <w:szCs w:val="22"/>
          <w:lang w:val="lt-LT" w:eastAsia="lt-LT"/>
        </w:rPr>
        <w:t xml:space="preserve">.1.3. Tinkamai vykdyti kitus </w:t>
      </w:r>
      <w:r w:rsidR="001A4174" w:rsidRPr="006E5BC5">
        <w:rPr>
          <w:sz w:val="22"/>
          <w:szCs w:val="22"/>
          <w:lang w:val="lt-LT" w:eastAsia="lt-LT"/>
        </w:rPr>
        <w:t>S</w:t>
      </w:r>
      <w:r w:rsidR="00E61B23" w:rsidRPr="006E5BC5">
        <w:rPr>
          <w:sz w:val="22"/>
          <w:szCs w:val="22"/>
          <w:lang w:val="lt-LT" w:eastAsia="lt-LT"/>
        </w:rPr>
        <w:t>utartimi prisiimtus</w:t>
      </w:r>
      <w:r w:rsidR="00A34B8F" w:rsidRPr="006E5BC5">
        <w:rPr>
          <w:sz w:val="22"/>
          <w:szCs w:val="22"/>
          <w:lang w:val="lt-LT" w:eastAsia="lt-LT"/>
        </w:rPr>
        <w:t xml:space="preserve"> ir pagal draudimo rūšies taisykles tenkančius</w:t>
      </w:r>
      <w:r w:rsidR="00E61B23" w:rsidRPr="006E5BC5">
        <w:rPr>
          <w:sz w:val="22"/>
          <w:szCs w:val="22"/>
          <w:lang w:val="lt-LT" w:eastAsia="lt-LT"/>
        </w:rPr>
        <w:t xml:space="preserve"> įsipareigojimus</w:t>
      </w:r>
      <w:r w:rsidR="0005204F" w:rsidRPr="006E5BC5">
        <w:rPr>
          <w:sz w:val="22"/>
          <w:szCs w:val="22"/>
          <w:lang w:val="lt-LT" w:eastAsia="lt-LT"/>
        </w:rPr>
        <w:t>.</w:t>
      </w:r>
    </w:p>
    <w:p w:rsidR="00397EF6" w:rsidRPr="006E5BC5" w:rsidRDefault="00AB56C2" w:rsidP="0008141C">
      <w:pPr>
        <w:tabs>
          <w:tab w:val="left" w:pos="567"/>
        </w:tabs>
        <w:autoSpaceDE w:val="0"/>
        <w:autoSpaceDN w:val="0"/>
        <w:adjustRightInd w:val="0"/>
        <w:jc w:val="both"/>
        <w:rPr>
          <w:sz w:val="22"/>
          <w:szCs w:val="22"/>
          <w:lang w:val="lt-LT" w:eastAsia="lt-LT"/>
        </w:rPr>
      </w:pPr>
      <w:r w:rsidRPr="006E5BC5">
        <w:rPr>
          <w:sz w:val="22"/>
          <w:szCs w:val="22"/>
          <w:lang w:val="lt-LT" w:eastAsia="lt-LT"/>
        </w:rPr>
        <w:t>4</w:t>
      </w:r>
      <w:r w:rsidR="00397EF6" w:rsidRPr="006E5BC5">
        <w:rPr>
          <w:sz w:val="22"/>
          <w:szCs w:val="22"/>
          <w:lang w:val="lt-LT" w:eastAsia="lt-LT"/>
        </w:rPr>
        <w:t>.2. Draudėjas turi teisę:</w:t>
      </w:r>
    </w:p>
    <w:p w:rsidR="00397EF6" w:rsidRPr="006E5BC5" w:rsidRDefault="00AB56C2" w:rsidP="00397EF6">
      <w:pPr>
        <w:tabs>
          <w:tab w:val="left" w:pos="567"/>
        </w:tabs>
        <w:autoSpaceDE w:val="0"/>
        <w:autoSpaceDN w:val="0"/>
        <w:adjustRightInd w:val="0"/>
        <w:jc w:val="both"/>
        <w:rPr>
          <w:sz w:val="22"/>
          <w:szCs w:val="22"/>
          <w:lang w:val="lt-LT" w:eastAsia="lt-LT"/>
        </w:rPr>
      </w:pPr>
      <w:r w:rsidRPr="006E5BC5">
        <w:rPr>
          <w:sz w:val="22"/>
          <w:szCs w:val="22"/>
          <w:lang w:val="lt-LT" w:eastAsia="lt-LT"/>
        </w:rPr>
        <w:t>4</w:t>
      </w:r>
      <w:r w:rsidR="00397EF6" w:rsidRPr="006E5BC5">
        <w:rPr>
          <w:sz w:val="22"/>
          <w:szCs w:val="22"/>
          <w:lang w:val="lt-LT" w:eastAsia="lt-LT"/>
        </w:rPr>
        <w:t>.2.1. Pareikšti pretenzijas dėl paslaugų kokybės, jei ji neatitinka Draudiko pasiūlyme deklaruotos paslaugų kokybės;</w:t>
      </w:r>
    </w:p>
    <w:p w:rsidR="0005204F" w:rsidRPr="006E5BC5" w:rsidRDefault="00AB56C2" w:rsidP="0008141C">
      <w:pPr>
        <w:tabs>
          <w:tab w:val="left" w:pos="567"/>
        </w:tabs>
        <w:jc w:val="both"/>
        <w:rPr>
          <w:sz w:val="22"/>
          <w:szCs w:val="22"/>
          <w:lang w:val="lt-LT" w:eastAsia="lt-LT"/>
        </w:rPr>
      </w:pPr>
      <w:r w:rsidRPr="006E5BC5">
        <w:rPr>
          <w:sz w:val="22"/>
          <w:szCs w:val="22"/>
          <w:lang w:val="lt-LT" w:eastAsia="lt-LT"/>
        </w:rPr>
        <w:t>4</w:t>
      </w:r>
      <w:r w:rsidR="00397EF6" w:rsidRPr="006E5BC5">
        <w:rPr>
          <w:sz w:val="22"/>
          <w:szCs w:val="22"/>
          <w:lang w:val="lt-LT" w:eastAsia="lt-LT"/>
        </w:rPr>
        <w:t>.3</w:t>
      </w:r>
      <w:r w:rsidR="0005204F" w:rsidRPr="006E5BC5">
        <w:rPr>
          <w:sz w:val="22"/>
          <w:szCs w:val="22"/>
          <w:lang w:val="lt-LT" w:eastAsia="lt-LT"/>
        </w:rPr>
        <w:t>. Draudėjas turi Sutartyje</w:t>
      </w:r>
      <w:r w:rsidR="00047594" w:rsidRPr="006E5BC5">
        <w:rPr>
          <w:sz w:val="22"/>
          <w:szCs w:val="22"/>
          <w:lang w:val="lt-LT" w:eastAsia="lt-LT"/>
        </w:rPr>
        <w:t>, draudimo rūšies taisyklėse</w:t>
      </w:r>
      <w:r w:rsidR="0005204F" w:rsidRPr="006E5BC5">
        <w:rPr>
          <w:sz w:val="22"/>
          <w:szCs w:val="22"/>
          <w:lang w:val="lt-LT" w:eastAsia="lt-LT"/>
        </w:rPr>
        <w:t xml:space="preserve"> bei Lietuvos Respublikoje galiojančiuose teisės aktuose numatytas teises ir pareigas.</w:t>
      </w:r>
    </w:p>
    <w:p w:rsidR="0005204F" w:rsidRPr="006E5BC5" w:rsidRDefault="0005204F" w:rsidP="0008141C">
      <w:pPr>
        <w:tabs>
          <w:tab w:val="left" w:pos="-284"/>
          <w:tab w:val="left" w:pos="709"/>
          <w:tab w:val="left" w:pos="10632"/>
        </w:tabs>
        <w:jc w:val="both"/>
        <w:rPr>
          <w:sz w:val="22"/>
          <w:szCs w:val="22"/>
          <w:lang w:val="lt-LT" w:eastAsia="lt-LT"/>
        </w:rPr>
      </w:pPr>
    </w:p>
    <w:p w:rsidR="0005204F" w:rsidRPr="006E5BC5" w:rsidRDefault="00AB56C2" w:rsidP="0008141C">
      <w:pPr>
        <w:widowControl w:val="0"/>
        <w:tabs>
          <w:tab w:val="left" w:pos="284"/>
        </w:tabs>
        <w:rPr>
          <w:b/>
          <w:sz w:val="22"/>
          <w:szCs w:val="22"/>
          <w:u w:val="single"/>
          <w:lang w:val="lt-LT" w:eastAsia="lt-LT"/>
        </w:rPr>
      </w:pPr>
      <w:r w:rsidRPr="006E5BC5">
        <w:rPr>
          <w:b/>
          <w:sz w:val="22"/>
          <w:szCs w:val="22"/>
          <w:lang w:val="lt-LT" w:eastAsia="lt-LT"/>
        </w:rPr>
        <w:t>5</w:t>
      </w:r>
      <w:r w:rsidR="0005204F" w:rsidRPr="006E5BC5">
        <w:rPr>
          <w:b/>
          <w:sz w:val="22"/>
          <w:szCs w:val="22"/>
          <w:lang w:val="lt-LT" w:eastAsia="lt-LT"/>
        </w:rPr>
        <w:t xml:space="preserve">. </w:t>
      </w:r>
      <w:r w:rsidR="0005204F" w:rsidRPr="006E5BC5">
        <w:rPr>
          <w:b/>
          <w:sz w:val="22"/>
          <w:szCs w:val="22"/>
          <w:u w:val="single"/>
          <w:lang w:val="lt-LT" w:eastAsia="lt-LT"/>
        </w:rPr>
        <w:t>Draudiko pareigos ir teisės</w:t>
      </w:r>
    </w:p>
    <w:p w:rsidR="0005204F" w:rsidRPr="006E5BC5" w:rsidRDefault="00AB56C2" w:rsidP="0008141C">
      <w:pPr>
        <w:tabs>
          <w:tab w:val="left" w:pos="284"/>
          <w:tab w:val="left" w:pos="567"/>
        </w:tabs>
        <w:jc w:val="both"/>
        <w:rPr>
          <w:sz w:val="22"/>
          <w:szCs w:val="22"/>
          <w:lang w:val="lt-LT" w:eastAsia="lt-LT"/>
        </w:rPr>
      </w:pPr>
      <w:r w:rsidRPr="006E5BC5">
        <w:rPr>
          <w:sz w:val="22"/>
          <w:szCs w:val="22"/>
          <w:lang w:val="lt-LT" w:eastAsia="lt-LT"/>
        </w:rPr>
        <w:t>5</w:t>
      </w:r>
      <w:r w:rsidR="0005204F" w:rsidRPr="006E5BC5">
        <w:rPr>
          <w:sz w:val="22"/>
          <w:szCs w:val="22"/>
          <w:lang w:val="lt-LT" w:eastAsia="lt-LT"/>
        </w:rPr>
        <w:t>.1. Draudikas įsipareigoja:</w:t>
      </w:r>
    </w:p>
    <w:p w:rsidR="00E61B23" w:rsidRPr="006E5BC5" w:rsidRDefault="001A50DC" w:rsidP="0008141C">
      <w:pPr>
        <w:tabs>
          <w:tab w:val="left" w:pos="284"/>
          <w:tab w:val="left" w:pos="567"/>
        </w:tabs>
        <w:jc w:val="both"/>
        <w:rPr>
          <w:sz w:val="22"/>
          <w:szCs w:val="22"/>
          <w:lang w:val="lt-LT" w:eastAsia="lt-LT"/>
        </w:rPr>
      </w:pPr>
      <w:r w:rsidRPr="006E5BC5">
        <w:rPr>
          <w:sz w:val="22"/>
          <w:szCs w:val="22"/>
          <w:lang w:val="lt-LT" w:eastAsia="lt-LT"/>
        </w:rPr>
        <w:t>5</w:t>
      </w:r>
      <w:r w:rsidR="0005204F" w:rsidRPr="006E5BC5">
        <w:rPr>
          <w:sz w:val="22"/>
          <w:szCs w:val="22"/>
          <w:lang w:val="lt-LT" w:eastAsia="lt-LT"/>
        </w:rPr>
        <w:t xml:space="preserve">.1.1. </w:t>
      </w:r>
      <w:r w:rsidR="006453DE" w:rsidRPr="006E5BC5">
        <w:rPr>
          <w:sz w:val="22"/>
          <w:szCs w:val="22"/>
          <w:lang w:val="lt-LT" w:eastAsia="lt-LT"/>
        </w:rPr>
        <w:t>U</w:t>
      </w:r>
      <w:r w:rsidR="00E61B23" w:rsidRPr="006E5BC5">
        <w:rPr>
          <w:sz w:val="22"/>
          <w:szCs w:val="22"/>
          <w:lang w:val="lt-LT" w:eastAsia="lt-LT"/>
        </w:rPr>
        <w:t>žtikrinti, kad draudimo liudijimai (polisai) bus išrašomi ir įsigalios sekančią dieną nuo anksčiau galiojusio draudimo (pagal iki šios Sutarties sudarymo galiojusias draudimo sutartis) galiojimo pabaigos</w:t>
      </w:r>
      <w:r w:rsidR="00164E52" w:rsidRPr="006E5BC5">
        <w:rPr>
          <w:sz w:val="22"/>
          <w:szCs w:val="22"/>
          <w:lang w:val="lt-LT" w:eastAsia="lt-LT"/>
        </w:rPr>
        <w:t>, Draudėjui arba jį atstovaujančiam asmeniui apie tai informavus Draudiką</w:t>
      </w:r>
      <w:r w:rsidR="00E61B23" w:rsidRPr="006E5BC5">
        <w:rPr>
          <w:sz w:val="22"/>
          <w:szCs w:val="22"/>
          <w:lang w:val="lt-LT" w:eastAsia="lt-LT"/>
        </w:rPr>
        <w:t xml:space="preserve"> arba sekančią dieną nuo Draudėjo prašymo, jei prašomam apdrausti </w:t>
      </w:r>
      <w:r w:rsidRPr="006E5BC5">
        <w:rPr>
          <w:sz w:val="22"/>
          <w:szCs w:val="22"/>
          <w:lang w:val="lt-LT" w:eastAsia="lt-LT"/>
        </w:rPr>
        <w:t xml:space="preserve">objektui </w:t>
      </w:r>
      <w:r w:rsidR="00E61B23" w:rsidRPr="006E5BC5">
        <w:rPr>
          <w:sz w:val="22"/>
          <w:szCs w:val="22"/>
          <w:lang w:val="lt-LT" w:eastAsia="lt-LT"/>
        </w:rPr>
        <w:t>anksčiau draudimas nustatytas nebuvo, o draudimo liudijimų (polisų) galiojimo terminas bus iki Sutarties galiojimo termino pabaigos datos imtinai.</w:t>
      </w:r>
    </w:p>
    <w:p w:rsidR="00E61B23" w:rsidRPr="006E5BC5" w:rsidRDefault="00AB56C2" w:rsidP="0008141C">
      <w:pPr>
        <w:tabs>
          <w:tab w:val="left" w:pos="284"/>
          <w:tab w:val="left" w:pos="567"/>
        </w:tabs>
        <w:jc w:val="both"/>
        <w:rPr>
          <w:sz w:val="22"/>
          <w:szCs w:val="22"/>
          <w:lang w:val="lt-LT" w:eastAsia="lt-LT"/>
        </w:rPr>
      </w:pPr>
      <w:r w:rsidRPr="006E5BC5">
        <w:rPr>
          <w:sz w:val="22"/>
          <w:szCs w:val="22"/>
          <w:lang w:val="lt-LT" w:eastAsia="lt-LT"/>
        </w:rPr>
        <w:t>5</w:t>
      </w:r>
      <w:r w:rsidR="00E61B23" w:rsidRPr="006E5BC5">
        <w:rPr>
          <w:sz w:val="22"/>
          <w:szCs w:val="22"/>
          <w:lang w:val="lt-LT" w:eastAsia="lt-LT"/>
        </w:rPr>
        <w:t xml:space="preserve">.1.2. </w:t>
      </w:r>
      <w:r w:rsidR="006453DE" w:rsidRPr="006E5BC5">
        <w:rPr>
          <w:sz w:val="22"/>
          <w:szCs w:val="22"/>
          <w:lang w:val="lt-LT" w:eastAsia="lt-LT"/>
        </w:rPr>
        <w:t>L</w:t>
      </w:r>
      <w:r w:rsidR="00E61B23" w:rsidRPr="006E5BC5">
        <w:rPr>
          <w:sz w:val="22"/>
          <w:szCs w:val="22"/>
          <w:lang w:val="lt-LT" w:eastAsia="lt-LT"/>
        </w:rPr>
        <w:t>aiku ir profesional</w:t>
      </w:r>
      <w:r w:rsidRPr="006E5BC5">
        <w:rPr>
          <w:sz w:val="22"/>
          <w:szCs w:val="22"/>
          <w:lang w:val="lt-LT" w:eastAsia="lt-LT"/>
        </w:rPr>
        <w:t>iai suteikti draudimo paslaugas</w:t>
      </w:r>
      <w:r w:rsidR="00E61B23" w:rsidRPr="006E5BC5">
        <w:rPr>
          <w:sz w:val="22"/>
          <w:szCs w:val="22"/>
          <w:lang w:val="lt-LT" w:eastAsia="lt-LT"/>
        </w:rPr>
        <w:t>.</w:t>
      </w:r>
    </w:p>
    <w:p w:rsidR="00E61B23" w:rsidRPr="006E5BC5" w:rsidRDefault="00AB56C2" w:rsidP="0008141C">
      <w:pPr>
        <w:tabs>
          <w:tab w:val="left" w:pos="284"/>
          <w:tab w:val="left" w:pos="567"/>
        </w:tabs>
        <w:jc w:val="both"/>
        <w:rPr>
          <w:sz w:val="22"/>
          <w:szCs w:val="22"/>
          <w:lang w:val="lt-LT" w:eastAsia="lt-LT"/>
        </w:rPr>
      </w:pPr>
      <w:r w:rsidRPr="006E5BC5">
        <w:rPr>
          <w:sz w:val="22"/>
          <w:szCs w:val="22"/>
          <w:lang w:val="lt-LT" w:eastAsia="lt-LT"/>
        </w:rPr>
        <w:t>5</w:t>
      </w:r>
      <w:r w:rsidR="00E61B23" w:rsidRPr="006E5BC5">
        <w:rPr>
          <w:sz w:val="22"/>
          <w:szCs w:val="22"/>
          <w:lang w:val="lt-LT" w:eastAsia="lt-LT"/>
        </w:rPr>
        <w:t xml:space="preserve">.1.3. </w:t>
      </w:r>
      <w:r w:rsidR="006453DE" w:rsidRPr="006E5BC5">
        <w:rPr>
          <w:sz w:val="22"/>
          <w:szCs w:val="22"/>
          <w:lang w:val="lt-LT" w:eastAsia="lt-LT"/>
        </w:rPr>
        <w:t>G</w:t>
      </w:r>
      <w:r w:rsidR="00E61B23" w:rsidRPr="006E5BC5">
        <w:rPr>
          <w:sz w:val="22"/>
          <w:szCs w:val="22"/>
          <w:lang w:val="lt-LT" w:eastAsia="lt-LT"/>
        </w:rPr>
        <w:t>riežtai laikytis Lietuvos Respublikos teisės aktų reikalavimų.</w:t>
      </w:r>
    </w:p>
    <w:p w:rsidR="00E61B23" w:rsidRPr="006E5BC5" w:rsidRDefault="00AB56C2" w:rsidP="006453DE">
      <w:pPr>
        <w:tabs>
          <w:tab w:val="left" w:pos="284"/>
          <w:tab w:val="left" w:pos="567"/>
        </w:tabs>
        <w:jc w:val="both"/>
        <w:rPr>
          <w:sz w:val="22"/>
          <w:szCs w:val="22"/>
          <w:lang w:val="lt-LT" w:eastAsia="lt-LT"/>
        </w:rPr>
      </w:pPr>
      <w:r w:rsidRPr="006E5BC5">
        <w:rPr>
          <w:sz w:val="22"/>
          <w:szCs w:val="22"/>
          <w:lang w:val="lt-LT" w:eastAsia="lt-LT"/>
        </w:rPr>
        <w:t>5</w:t>
      </w:r>
      <w:r w:rsidR="00E61B23" w:rsidRPr="006E5BC5">
        <w:rPr>
          <w:sz w:val="22"/>
          <w:szCs w:val="22"/>
          <w:lang w:val="lt-LT" w:eastAsia="lt-LT"/>
        </w:rPr>
        <w:t xml:space="preserve">.1.4. Per 1 (vieną) darbo dieną nuo pranešimo gavimo dienos, </w:t>
      </w:r>
      <w:r w:rsidR="006453DE" w:rsidRPr="006E5BC5">
        <w:rPr>
          <w:sz w:val="22"/>
          <w:szCs w:val="22"/>
          <w:lang w:val="lt-LT" w:eastAsia="lt-LT"/>
        </w:rPr>
        <w:t>Draudėjui</w:t>
      </w:r>
      <w:r w:rsidR="00E61B23" w:rsidRPr="006E5BC5">
        <w:rPr>
          <w:sz w:val="22"/>
          <w:szCs w:val="22"/>
          <w:lang w:val="lt-LT" w:eastAsia="lt-LT"/>
        </w:rPr>
        <w:t xml:space="preserve"> pardavus</w:t>
      </w:r>
      <w:r w:rsidR="00212234" w:rsidRPr="006E5BC5">
        <w:rPr>
          <w:sz w:val="22"/>
          <w:szCs w:val="22"/>
          <w:lang w:val="lt-LT" w:eastAsia="lt-LT"/>
        </w:rPr>
        <w:t xml:space="preserve"> arba</w:t>
      </w:r>
      <w:r w:rsidR="00E61B23" w:rsidRPr="006E5BC5">
        <w:rPr>
          <w:sz w:val="22"/>
          <w:szCs w:val="22"/>
          <w:lang w:val="lt-LT" w:eastAsia="lt-LT"/>
        </w:rPr>
        <w:t xml:space="preserve"> nurašius draudžiam</w:t>
      </w:r>
      <w:r w:rsidR="00212234" w:rsidRPr="006E5BC5">
        <w:rPr>
          <w:sz w:val="22"/>
          <w:szCs w:val="22"/>
          <w:lang w:val="lt-LT" w:eastAsia="lt-LT"/>
        </w:rPr>
        <w:t>ą</w:t>
      </w:r>
      <w:r w:rsidR="00E61B23" w:rsidRPr="006E5BC5">
        <w:rPr>
          <w:sz w:val="22"/>
          <w:szCs w:val="22"/>
          <w:lang w:val="lt-LT" w:eastAsia="lt-LT"/>
        </w:rPr>
        <w:t xml:space="preserve"> turt</w:t>
      </w:r>
      <w:r w:rsidR="00212234" w:rsidRPr="006E5BC5">
        <w:rPr>
          <w:sz w:val="22"/>
          <w:szCs w:val="22"/>
          <w:lang w:val="lt-LT" w:eastAsia="lt-LT"/>
        </w:rPr>
        <w:t>ą</w:t>
      </w:r>
      <w:r w:rsidR="00E61B23" w:rsidRPr="006E5BC5">
        <w:rPr>
          <w:sz w:val="22"/>
          <w:szCs w:val="22"/>
          <w:lang w:val="lt-LT" w:eastAsia="lt-LT"/>
        </w:rPr>
        <w:t xml:space="preserve"> ir apie tai informavus </w:t>
      </w:r>
      <w:r w:rsidR="006453DE" w:rsidRPr="006E5BC5">
        <w:rPr>
          <w:sz w:val="22"/>
          <w:szCs w:val="22"/>
          <w:lang w:val="lt-LT" w:eastAsia="lt-LT"/>
        </w:rPr>
        <w:t>Draudiką</w:t>
      </w:r>
      <w:r w:rsidR="00E61B23" w:rsidRPr="006E5BC5">
        <w:rPr>
          <w:sz w:val="22"/>
          <w:szCs w:val="22"/>
          <w:lang w:val="lt-LT" w:eastAsia="lt-LT"/>
        </w:rPr>
        <w:t xml:space="preserve">, paskaičiuoti nepanaudotą įmokos likutį ir per 5 (penkias) darbo dienas, Draudėjui pareikalavus, pervesti į </w:t>
      </w:r>
      <w:r w:rsidR="006453DE" w:rsidRPr="006E5BC5">
        <w:rPr>
          <w:sz w:val="22"/>
          <w:szCs w:val="22"/>
          <w:lang w:val="lt-LT" w:eastAsia="lt-LT"/>
        </w:rPr>
        <w:t>Draudėjo</w:t>
      </w:r>
      <w:r w:rsidR="00E61B23" w:rsidRPr="006E5BC5">
        <w:rPr>
          <w:sz w:val="22"/>
          <w:szCs w:val="22"/>
          <w:lang w:val="lt-LT" w:eastAsia="lt-LT"/>
        </w:rPr>
        <w:t xml:space="preserve"> atsiskaitomąją sąskaitą, neišskaičiavus administracinių sąnaudų.</w:t>
      </w:r>
    </w:p>
    <w:p w:rsidR="00E61B23" w:rsidRPr="006E5BC5" w:rsidRDefault="00AB56C2" w:rsidP="0008141C">
      <w:pPr>
        <w:tabs>
          <w:tab w:val="left" w:pos="284"/>
          <w:tab w:val="left" w:pos="567"/>
        </w:tabs>
        <w:jc w:val="both"/>
        <w:rPr>
          <w:sz w:val="22"/>
          <w:szCs w:val="22"/>
          <w:lang w:val="lt-LT" w:eastAsia="lt-LT"/>
        </w:rPr>
      </w:pPr>
      <w:r w:rsidRPr="006E5BC5">
        <w:rPr>
          <w:sz w:val="22"/>
          <w:szCs w:val="22"/>
          <w:lang w:val="lt-LT" w:eastAsia="lt-LT"/>
        </w:rPr>
        <w:t>5</w:t>
      </w:r>
      <w:r w:rsidR="00E61B23" w:rsidRPr="006E5BC5">
        <w:rPr>
          <w:sz w:val="22"/>
          <w:szCs w:val="22"/>
          <w:lang w:val="lt-LT" w:eastAsia="lt-LT"/>
        </w:rPr>
        <w:t xml:space="preserve">.1.5. Pateikti </w:t>
      </w:r>
      <w:r w:rsidR="006453DE" w:rsidRPr="006E5BC5">
        <w:rPr>
          <w:sz w:val="22"/>
          <w:szCs w:val="22"/>
          <w:lang w:val="lt-LT" w:eastAsia="lt-LT"/>
        </w:rPr>
        <w:t xml:space="preserve">Draudėjui </w:t>
      </w:r>
      <w:r w:rsidR="00E61B23" w:rsidRPr="006E5BC5">
        <w:rPr>
          <w:sz w:val="22"/>
          <w:szCs w:val="22"/>
          <w:lang w:val="lt-LT" w:eastAsia="lt-LT"/>
        </w:rPr>
        <w:t>įvykusių draudžiamųjų įvykių sąrašą, išmokėtas/rezervuotas išmokėjimui draudimo sumas likus 30 (trisdešimt) kalendorinių dienų iki Sutarties galiojimo pabaigos.</w:t>
      </w:r>
    </w:p>
    <w:p w:rsidR="00E61B23" w:rsidRPr="006E5BC5" w:rsidRDefault="008E7CB3" w:rsidP="0008141C">
      <w:pPr>
        <w:tabs>
          <w:tab w:val="left" w:pos="284"/>
          <w:tab w:val="left" w:pos="567"/>
        </w:tabs>
        <w:jc w:val="both"/>
        <w:rPr>
          <w:sz w:val="22"/>
          <w:szCs w:val="22"/>
          <w:lang w:val="lt-LT" w:eastAsia="lt-LT"/>
        </w:rPr>
      </w:pPr>
      <w:r w:rsidRPr="006E5BC5">
        <w:rPr>
          <w:sz w:val="22"/>
          <w:szCs w:val="22"/>
          <w:lang w:val="lt-LT" w:eastAsia="lt-LT"/>
        </w:rPr>
        <w:t>5</w:t>
      </w:r>
      <w:r w:rsidR="00E61B23" w:rsidRPr="006E5BC5">
        <w:rPr>
          <w:sz w:val="22"/>
          <w:szCs w:val="22"/>
          <w:lang w:val="lt-LT" w:eastAsia="lt-LT"/>
        </w:rPr>
        <w:t xml:space="preserve">.1.6. </w:t>
      </w:r>
      <w:r w:rsidR="006453DE" w:rsidRPr="006E5BC5">
        <w:rPr>
          <w:sz w:val="22"/>
          <w:szCs w:val="22"/>
          <w:lang w:val="lt-LT" w:eastAsia="lt-LT"/>
        </w:rPr>
        <w:t>V</w:t>
      </w:r>
      <w:r w:rsidR="00E61B23" w:rsidRPr="006E5BC5">
        <w:rPr>
          <w:sz w:val="22"/>
          <w:szCs w:val="22"/>
          <w:lang w:val="lt-LT" w:eastAsia="lt-LT"/>
        </w:rPr>
        <w:t xml:space="preserve">ykdyti kitus </w:t>
      </w:r>
      <w:r w:rsidR="001A4174" w:rsidRPr="006E5BC5">
        <w:rPr>
          <w:sz w:val="22"/>
          <w:szCs w:val="22"/>
          <w:lang w:val="lt-LT" w:eastAsia="lt-LT"/>
        </w:rPr>
        <w:t>S</w:t>
      </w:r>
      <w:r w:rsidR="00E61B23" w:rsidRPr="006E5BC5">
        <w:rPr>
          <w:sz w:val="22"/>
          <w:szCs w:val="22"/>
          <w:lang w:val="lt-LT" w:eastAsia="lt-LT"/>
        </w:rPr>
        <w:t>utartimi prisiimtus įsipareigojimus.</w:t>
      </w:r>
    </w:p>
    <w:p w:rsidR="00E61B23" w:rsidRPr="006E5BC5" w:rsidRDefault="008E7CB3" w:rsidP="0008141C">
      <w:pPr>
        <w:tabs>
          <w:tab w:val="left" w:pos="284"/>
          <w:tab w:val="left" w:pos="567"/>
        </w:tabs>
        <w:jc w:val="both"/>
        <w:rPr>
          <w:sz w:val="22"/>
          <w:szCs w:val="22"/>
          <w:lang w:val="lt-LT" w:eastAsia="lt-LT"/>
        </w:rPr>
      </w:pPr>
      <w:r w:rsidRPr="006E5BC5">
        <w:rPr>
          <w:sz w:val="22"/>
          <w:szCs w:val="22"/>
          <w:lang w:val="lt-LT" w:eastAsia="lt-LT"/>
        </w:rPr>
        <w:t>5</w:t>
      </w:r>
      <w:r w:rsidR="006453DE" w:rsidRPr="006E5BC5">
        <w:rPr>
          <w:sz w:val="22"/>
          <w:szCs w:val="22"/>
          <w:lang w:val="lt-LT" w:eastAsia="lt-LT"/>
        </w:rPr>
        <w:t>.1.7. Draudėjas ir Draudikas turi ir kit</w:t>
      </w:r>
      <w:r w:rsidR="00047594" w:rsidRPr="006E5BC5">
        <w:rPr>
          <w:sz w:val="22"/>
          <w:szCs w:val="22"/>
          <w:lang w:val="lt-LT" w:eastAsia="lt-LT"/>
        </w:rPr>
        <w:t>as</w:t>
      </w:r>
      <w:r w:rsidR="006453DE" w:rsidRPr="006E5BC5">
        <w:rPr>
          <w:sz w:val="22"/>
          <w:szCs w:val="22"/>
          <w:lang w:val="lt-LT" w:eastAsia="lt-LT"/>
        </w:rPr>
        <w:t xml:space="preserve"> teis</w:t>
      </w:r>
      <w:r w:rsidR="00047594" w:rsidRPr="006E5BC5">
        <w:rPr>
          <w:sz w:val="22"/>
          <w:szCs w:val="22"/>
          <w:lang w:val="lt-LT" w:eastAsia="lt-LT"/>
        </w:rPr>
        <w:t>es</w:t>
      </w:r>
      <w:r w:rsidR="006453DE" w:rsidRPr="006E5BC5">
        <w:rPr>
          <w:sz w:val="22"/>
          <w:szCs w:val="22"/>
          <w:lang w:val="lt-LT" w:eastAsia="lt-LT"/>
        </w:rPr>
        <w:t xml:space="preserve"> </w:t>
      </w:r>
      <w:r w:rsidR="00047594" w:rsidRPr="006E5BC5">
        <w:rPr>
          <w:sz w:val="22"/>
          <w:szCs w:val="22"/>
          <w:lang w:val="lt-LT" w:eastAsia="lt-LT"/>
        </w:rPr>
        <w:t>bei</w:t>
      </w:r>
      <w:r w:rsidR="006453DE" w:rsidRPr="006E5BC5">
        <w:rPr>
          <w:sz w:val="22"/>
          <w:szCs w:val="22"/>
          <w:lang w:val="lt-LT" w:eastAsia="lt-LT"/>
        </w:rPr>
        <w:t xml:space="preserve"> pareig</w:t>
      </w:r>
      <w:r w:rsidR="00047594" w:rsidRPr="006E5BC5">
        <w:rPr>
          <w:sz w:val="22"/>
          <w:szCs w:val="22"/>
          <w:lang w:val="lt-LT" w:eastAsia="lt-LT"/>
        </w:rPr>
        <w:t>as</w:t>
      </w:r>
      <w:r w:rsidR="006453DE" w:rsidRPr="006E5BC5">
        <w:rPr>
          <w:sz w:val="22"/>
          <w:szCs w:val="22"/>
          <w:lang w:val="lt-LT" w:eastAsia="lt-LT"/>
        </w:rPr>
        <w:t>, numatyt</w:t>
      </w:r>
      <w:r w:rsidR="00047594" w:rsidRPr="006E5BC5">
        <w:rPr>
          <w:sz w:val="22"/>
          <w:szCs w:val="22"/>
          <w:lang w:val="lt-LT" w:eastAsia="lt-LT"/>
        </w:rPr>
        <w:t>a</w:t>
      </w:r>
      <w:r w:rsidR="006453DE" w:rsidRPr="006E5BC5">
        <w:rPr>
          <w:sz w:val="22"/>
          <w:szCs w:val="22"/>
          <w:lang w:val="lt-LT" w:eastAsia="lt-LT"/>
        </w:rPr>
        <w:t xml:space="preserve">s </w:t>
      </w:r>
      <w:r w:rsidR="001A4174" w:rsidRPr="006E5BC5">
        <w:rPr>
          <w:sz w:val="22"/>
          <w:szCs w:val="22"/>
          <w:lang w:val="lt-LT" w:eastAsia="lt-LT"/>
        </w:rPr>
        <w:t>S</w:t>
      </w:r>
      <w:r w:rsidR="006453DE" w:rsidRPr="006E5BC5">
        <w:rPr>
          <w:sz w:val="22"/>
          <w:szCs w:val="22"/>
          <w:lang w:val="lt-LT" w:eastAsia="lt-LT"/>
        </w:rPr>
        <w:t>utartyje</w:t>
      </w:r>
      <w:r w:rsidR="00047594" w:rsidRPr="006E5BC5">
        <w:rPr>
          <w:sz w:val="22"/>
          <w:szCs w:val="22"/>
          <w:lang w:val="lt-LT" w:eastAsia="lt-LT"/>
        </w:rPr>
        <w:t>, draudimo rūšies taisyklėse</w:t>
      </w:r>
      <w:r w:rsidR="006453DE" w:rsidRPr="006E5BC5">
        <w:rPr>
          <w:sz w:val="22"/>
          <w:szCs w:val="22"/>
          <w:lang w:val="lt-LT" w:eastAsia="lt-LT"/>
        </w:rPr>
        <w:t xml:space="preserve"> ar Lietuvos Respublikos galiojančiuose teisės aktuose</w:t>
      </w:r>
      <w:r w:rsidR="00047594" w:rsidRPr="006E5BC5">
        <w:rPr>
          <w:sz w:val="22"/>
          <w:szCs w:val="22"/>
          <w:lang w:val="lt-LT" w:eastAsia="lt-LT"/>
        </w:rPr>
        <w:t>.</w:t>
      </w:r>
    </w:p>
    <w:p w:rsidR="0005204F" w:rsidRPr="006E5BC5" w:rsidRDefault="008E7CB3" w:rsidP="0008141C">
      <w:pPr>
        <w:tabs>
          <w:tab w:val="left" w:pos="284"/>
          <w:tab w:val="left" w:pos="567"/>
        </w:tabs>
        <w:jc w:val="both"/>
        <w:rPr>
          <w:sz w:val="22"/>
          <w:szCs w:val="22"/>
          <w:lang w:val="lt-LT" w:eastAsia="lt-LT"/>
        </w:rPr>
      </w:pPr>
      <w:r w:rsidRPr="006E5BC5">
        <w:rPr>
          <w:sz w:val="22"/>
          <w:szCs w:val="22"/>
          <w:lang w:val="lt-LT" w:eastAsia="lt-LT"/>
        </w:rPr>
        <w:t>5</w:t>
      </w:r>
      <w:r w:rsidR="006453DE" w:rsidRPr="006E5BC5">
        <w:rPr>
          <w:sz w:val="22"/>
          <w:szCs w:val="22"/>
          <w:lang w:val="lt-LT" w:eastAsia="lt-LT"/>
        </w:rPr>
        <w:t>.1.8</w:t>
      </w:r>
      <w:r w:rsidR="0005204F" w:rsidRPr="006E5BC5">
        <w:rPr>
          <w:sz w:val="22"/>
          <w:szCs w:val="22"/>
          <w:lang w:val="lt-LT" w:eastAsia="lt-LT"/>
        </w:rPr>
        <w:t>. Užtikrinti iš Draudėjo Sutarties vykdymo metu gautos ir su Sutarties vykdymu susijusios informacijos konfidencialumą bei apsaugą.</w:t>
      </w:r>
    </w:p>
    <w:p w:rsidR="0005204F" w:rsidRPr="006E5BC5" w:rsidRDefault="008E7CB3" w:rsidP="0008141C">
      <w:pPr>
        <w:tabs>
          <w:tab w:val="left" w:pos="284"/>
          <w:tab w:val="left" w:pos="567"/>
        </w:tabs>
        <w:jc w:val="both"/>
        <w:rPr>
          <w:sz w:val="22"/>
          <w:szCs w:val="22"/>
          <w:lang w:val="lt-LT" w:eastAsia="lt-LT"/>
        </w:rPr>
      </w:pPr>
      <w:r w:rsidRPr="006E5BC5">
        <w:rPr>
          <w:sz w:val="22"/>
          <w:szCs w:val="22"/>
          <w:lang w:val="lt-LT" w:eastAsia="lt-LT"/>
        </w:rPr>
        <w:t>5</w:t>
      </w:r>
      <w:r w:rsidR="006453DE" w:rsidRPr="006E5BC5">
        <w:rPr>
          <w:sz w:val="22"/>
          <w:szCs w:val="22"/>
          <w:lang w:val="lt-LT" w:eastAsia="lt-LT"/>
        </w:rPr>
        <w:t>.1.9</w:t>
      </w:r>
      <w:r w:rsidR="0005204F" w:rsidRPr="006E5BC5">
        <w:rPr>
          <w:sz w:val="22"/>
          <w:szCs w:val="22"/>
          <w:lang w:val="lt-LT" w:eastAsia="lt-LT"/>
        </w:rPr>
        <w:t xml:space="preserve">. Nedelsdamas raštu informuoti Draudėją apie bet kurias aplinkybes, kurios trukdo ar gali sutrukdyti Draudikui tinkamai vykdyti sutartinius įsipareigojimus. </w:t>
      </w:r>
    </w:p>
    <w:p w:rsidR="0005204F" w:rsidRPr="006E5BC5" w:rsidRDefault="0005204F" w:rsidP="0008141C">
      <w:pPr>
        <w:widowControl w:val="0"/>
        <w:tabs>
          <w:tab w:val="left" w:pos="709"/>
        </w:tabs>
        <w:rPr>
          <w:b/>
          <w:sz w:val="22"/>
          <w:szCs w:val="22"/>
          <w:u w:val="single"/>
          <w:lang w:val="lt-LT" w:eastAsia="lt-LT"/>
        </w:rPr>
      </w:pPr>
    </w:p>
    <w:p w:rsidR="0005204F" w:rsidRPr="006E5BC5" w:rsidRDefault="008E7CB3" w:rsidP="0008141C">
      <w:pPr>
        <w:widowControl w:val="0"/>
        <w:tabs>
          <w:tab w:val="left" w:pos="284"/>
        </w:tabs>
        <w:rPr>
          <w:b/>
          <w:sz w:val="22"/>
          <w:szCs w:val="22"/>
          <w:u w:val="single"/>
          <w:lang w:val="lt-LT" w:eastAsia="lt-LT"/>
        </w:rPr>
      </w:pPr>
      <w:r w:rsidRPr="006E5BC5">
        <w:rPr>
          <w:b/>
          <w:sz w:val="22"/>
          <w:szCs w:val="22"/>
          <w:lang w:val="lt-LT" w:eastAsia="lt-LT"/>
        </w:rPr>
        <w:t>6</w:t>
      </w:r>
      <w:r w:rsidR="0005204F" w:rsidRPr="006E5BC5">
        <w:rPr>
          <w:b/>
          <w:sz w:val="22"/>
          <w:szCs w:val="22"/>
          <w:lang w:val="lt-LT" w:eastAsia="lt-LT"/>
        </w:rPr>
        <w:t xml:space="preserve">. </w:t>
      </w:r>
      <w:r w:rsidR="0005204F" w:rsidRPr="006E5BC5">
        <w:rPr>
          <w:b/>
          <w:sz w:val="22"/>
          <w:szCs w:val="22"/>
          <w:u w:val="single"/>
          <w:lang w:val="lt-LT" w:eastAsia="lt-LT"/>
        </w:rPr>
        <w:t>Šalių atsakomybė</w:t>
      </w:r>
    </w:p>
    <w:p w:rsidR="008000CC" w:rsidRPr="006E5BC5" w:rsidRDefault="008000CC" w:rsidP="008000CC">
      <w:pPr>
        <w:jc w:val="both"/>
        <w:rPr>
          <w:sz w:val="22"/>
          <w:szCs w:val="22"/>
          <w:lang w:val="lt-LT"/>
        </w:rPr>
      </w:pPr>
      <w:r w:rsidRPr="006E5BC5">
        <w:rPr>
          <w:sz w:val="22"/>
          <w:szCs w:val="22"/>
          <w:lang w:val="lt-LT"/>
        </w:rPr>
        <w:lastRenderedPageBreak/>
        <w:t>6.1. Draudėjas, uždelsęs atsiskaityti už suteiktas Paslaugas Sutartyje nustatytu terminu, Draudikui pareikalavus, nuo sekančios dienos moka 0,01% dydžio delspinigius nuo laiku nesumokėtos sumos už kiekvieną uždelstą dieną.</w:t>
      </w:r>
    </w:p>
    <w:p w:rsidR="008000CC" w:rsidRPr="006E5BC5" w:rsidRDefault="008000CC" w:rsidP="008000CC">
      <w:pPr>
        <w:jc w:val="both"/>
        <w:rPr>
          <w:sz w:val="22"/>
          <w:szCs w:val="22"/>
          <w:lang w:val="lt-LT"/>
        </w:rPr>
      </w:pPr>
      <w:r w:rsidRPr="006E5BC5">
        <w:rPr>
          <w:sz w:val="22"/>
          <w:szCs w:val="22"/>
          <w:lang w:val="lt-LT"/>
        </w:rPr>
        <w:t xml:space="preserve">6.2.  Draudikas, uždelsęs suteikti Paslaugas Sutartyje nurodytu terminu arba nepašalinęs pastebėtų kokybės trūkumų per sutartą laiką, Draudėjui pareikalavus, nuo sekančios dienos moka 0,01% dydžio delspinigius nuo </w:t>
      </w:r>
      <w:r w:rsidR="00941503" w:rsidRPr="006E5BC5">
        <w:rPr>
          <w:sz w:val="22"/>
          <w:szCs w:val="22"/>
          <w:lang w:val="lt-LT"/>
        </w:rPr>
        <w:t xml:space="preserve">nesuteiktų paslaugų </w:t>
      </w:r>
      <w:r w:rsidRPr="006E5BC5">
        <w:rPr>
          <w:sz w:val="22"/>
          <w:szCs w:val="22"/>
          <w:lang w:val="lt-LT"/>
        </w:rPr>
        <w:t>vertės už kiekvieną uždelstą dieną.</w:t>
      </w:r>
    </w:p>
    <w:p w:rsidR="008000CC" w:rsidRPr="006E5BC5" w:rsidRDefault="008000CC" w:rsidP="008000CC">
      <w:pPr>
        <w:jc w:val="both"/>
        <w:rPr>
          <w:sz w:val="22"/>
          <w:szCs w:val="22"/>
          <w:lang w:val="lt-LT"/>
        </w:rPr>
      </w:pPr>
      <w:r w:rsidRPr="006E5BC5">
        <w:rPr>
          <w:sz w:val="22"/>
          <w:szCs w:val="22"/>
          <w:lang w:val="lt-LT"/>
        </w:rPr>
        <w:t>6.3. Delspinigių sumokėjimas neatleidžia Šalių nuo pareigos vykdyti šioje Sutartyje prisiimtus įsipareigojimus.</w:t>
      </w:r>
    </w:p>
    <w:p w:rsidR="0040396D" w:rsidRPr="006E5BC5" w:rsidRDefault="0040396D" w:rsidP="0040396D">
      <w:pPr>
        <w:tabs>
          <w:tab w:val="left" w:pos="426"/>
          <w:tab w:val="left" w:pos="900"/>
        </w:tabs>
        <w:jc w:val="both"/>
        <w:rPr>
          <w:sz w:val="22"/>
          <w:szCs w:val="22"/>
          <w:lang w:val="lt-LT" w:eastAsia="lt-LT"/>
        </w:rPr>
      </w:pPr>
    </w:p>
    <w:p w:rsidR="0040396D" w:rsidRPr="006E5BC5" w:rsidRDefault="008E7CB3" w:rsidP="0040396D">
      <w:pPr>
        <w:tabs>
          <w:tab w:val="left" w:pos="426"/>
        </w:tabs>
        <w:jc w:val="both"/>
        <w:rPr>
          <w:b/>
          <w:sz w:val="22"/>
          <w:szCs w:val="22"/>
          <w:u w:val="single"/>
          <w:lang w:val="lt-LT" w:eastAsia="lt-LT"/>
        </w:rPr>
      </w:pPr>
      <w:r w:rsidRPr="006E5BC5">
        <w:rPr>
          <w:b/>
          <w:sz w:val="22"/>
          <w:szCs w:val="22"/>
          <w:lang w:val="lt-LT" w:eastAsia="lt-LT"/>
        </w:rPr>
        <w:t>7</w:t>
      </w:r>
      <w:r w:rsidR="0040396D" w:rsidRPr="006E5BC5">
        <w:rPr>
          <w:b/>
          <w:sz w:val="22"/>
          <w:szCs w:val="22"/>
          <w:lang w:val="lt-LT" w:eastAsia="lt-LT"/>
        </w:rPr>
        <w:t xml:space="preserve">. </w:t>
      </w:r>
      <w:r w:rsidR="0040396D" w:rsidRPr="006E5BC5">
        <w:rPr>
          <w:b/>
          <w:sz w:val="22"/>
          <w:szCs w:val="22"/>
          <w:u w:val="single"/>
          <w:lang w:val="lt-LT" w:eastAsia="lt-LT"/>
        </w:rPr>
        <w:t>Ginčų sprendimo tvarka</w:t>
      </w:r>
    </w:p>
    <w:p w:rsidR="0040396D" w:rsidRPr="006E5BC5" w:rsidRDefault="008E7CB3" w:rsidP="0040396D">
      <w:pPr>
        <w:tabs>
          <w:tab w:val="left" w:pos="426"/>
        </w:tabs>
        <w:jc w:val="both"/>
        <w:rPr>
          <w:sz w:val="22"/>
          <w:szCs w:val="22"/>
          <w:lang w:val="lt-LT" w:eastAsia="lt-LT"/>
        </w:rPr>
      </w:pPr>
      <w:r w:rsidRPr="006E5BC5">
        <w:rPr>
          <w:sz w:val="22"/>
          <w:szCs w:val="22"/>
          <w:lang w:val="lt-LT" w:eastAsia="lt-LT"/>
        </w:rPr>
        <w:t>7</w:t>
      </w:r>
      <w:r w:rsidR="0040396D" w:rsidRPr="006E5BC5">
        <w:rPr>
          <w:sz w:val="22"/>
          <w:szCs w:val="22"/>
          <w:lang w:val="lt-LT" w:eastAsia="lt-LT"/>
        </w:rPr>
        <w:t xml:space="preserve">.1. Bet kokie nesutarimai ar ginčai, kylantys tarp šalių dėl </w:t>
      </w:r>
      <w:r w:rsidR="00750DB0" w:rsidRPr="006E5BC5">
        <w:rPr>
          <w:sz w:val="22"/>
          <w:szCs w:val="22"/>
          <w:lang w:val="lt-LT" w:eastAsia="lt-LT"/>
        </w:rPr>
        <w:t>S</w:t>
      </w:r>
      <w:r w:rsidR="0040396D" w:rsidRPr="006E5BC5">
        <w:rPr>
          <w:sz w:val="22"/>
          <w:szCs w:val="22"/>
          <w:lang w:val="lt-LT" w:eastAsia="lt-LT"/>
        </w:rPr>
        <w:t xml:space="preserve">utarties, sprendžiami abipusiu susitarimu. Šalims nepavykus susitarti, bet kokie ginčai, nesutarimai ar reikalavimai, kylantys iš </w:t>
      </w:r>
      <w:r w:rsidR="00750DB0" w:rsidRPr="006E5BC5">
        <w:rPr>
          <w:sz w:val="22"/>
          <w:szCs w:val="22"/>
          <w:lang w:val="lt-LT" w:eastAsia="lt-LT"/>
        </w:rPr>
        <w:t>S</w:t>
      </w:r>
      <w:r w:rsidR="0040396D" w:rsidRPr="006E5BC5">
        <w:rPr>
          <w:sz w:val="22"/>
          <w:szCs w:val="22"/>
          <w:lang w:val="lt-LT" w:eastAsia="lt-LT"/>
        </w:rPr>
        <w:t>utarties ar susiję su ja, jos pažeidimu, nutraukimu ar galiojimu, neišspręsti šalių susitarimu, sprendžiami kompetentingame Lietuvos Respublikos teisme.</w:t>
      </w:r>
    </w:p>
    <w:p w:rsidR="0005204F" w:rsidRPr="006E5BC5" w:rsidRDefault="0005204F" w:rsidP="0008141C">
      <w:pPr>
        <w:tabs>
          <w:tab w:val="left" w:pos="426"/>
        </w:tabs>
        <w:jc w:val="both"/>
        <w:rPr>
          <w:sz w:val="22"/>
          <w:szCs w:val="22"/>
          <w:lang w:val="lt-LT" w:eastAsia="lt-LT"/>
        </w:rPr>
      </w:pPr>
    </w:p>
    <w:p w:rsidR="0005204F" w:rsidRPr="006E5BC5" w:rsidRDefault="008E7CB3" w:rsidP="0008141C">
      <w:pPr>
        <w:tabs>
          <w:tab w:val="left" w:pos="426"/>
        </w:tabs>
        <w:jc w:val="both"/>
        <w:rPr>
          <w:b/>
          <w:sz w:val="22"/>
          <w:szCs w:val="22"/>
          <w:u w:val="single"/>
          <w:lang w:val="lt-LT" w:eastAsia="lt-LT"/>
        </w:rPr>
      </w:pPr>
      <w:r w:rsidRPr="006E5BC5">
        <w:rPr>
          <w:b/>
          <w:sz w:val="22"/>
          <w:szCs w:val="22"/>
          <w:lang w:val="lt-LT" w:eastAsia="lt-LT"/>
        </w:rPr>
        <w:t>8</w:t>
      </w:r>
      <w:r w:rsidR="0005204F" w:rsidRPr="006E5BC5">
        <w:rPr>
          <w:b/>
          <w:sz w:val="22"/>
          <w:szCs w:val="22"/>
          <w:lang w:val="lt-LT" w:eastAsia="lt-LT"/>
        </w:rPr>
        <w:t xml:space="preserve">. </w:t>
      </w:r>
      <w:r w:rsidR="0005204F" w:rsidRPr="006E5BC5">
        <w:rPr>
          <w:b/>
          <w:sz w:val="22"/>
          <w:szCs w:val="22"/>
          <w:u w:val="single"/>
          <w:lang w:val="lt-LT" w:eastAsia="lt-LT"/>
        </w:rPr>
        <w:t>Naudos gavėjai ir draudimo polisai</w:t>
      </w:r>
    </w:p>
    <w:p w:rsidR="0005204F" w:rsidRPr="006E5BC5" w:rsidRDefault="008E7CB3" w:rsidP="0008141C">
      <w:pPr>
        <w:tabs>
          <w:tab w:val="left" w:pos="426"/>
        </w:tabs>
        <w:jc w:val="both"/>
        <w:rPr>
          <w:sz w:val="22"/>
          <w:szCs w:val="22"/>
          <w:lang w:val="lt-LT" w:eastAsia="lt-LT"/>
        </w:rPr>
      </w:pPr>
      <w:r w:rsidRPr="006E5BC5">
        <w:rPr>
          <w:sz w:val="22"/>
          <w:szCs w:val="22"/>
          <w:lang w:val="lt-LT" w:eastAsia="lt-LT"/>
        </w:rPr>
        <w:t>8</w:t>
      </w:r>
      <w:r w:rsidR="0005204F" w:rsidRPr="006E5BC5">
        <w:rPr>
          <w:sz w:val="22"/>
          <w:szCs w:val="22"/>
          <w:lang w:val="lt-LT" w:eastAsia="lt-LT"/>
        </w:rPr>
        <w:t>.1. Naudos gavėju visada laikomas Draudėjas, išskyrus kai konkre</w:t>
      </w:r>
      <w:r w:rsidR="00ED4B85" w:rsidRPr="006E5BC5">
        <w:rPr>
          <w:sz w:val="22"/>
          <w:szCs w:val="22"/>
          <w:lang w:val="lt-LT" w:eastAsia="lt-LT"/>
        </w:rPr>
        <w:t>čiame</w:t>
      </w:r>
      <w:r w:rsidR="0005204F" w:rsidRPr="006E5BC5">
        <w:rPr>
          <w:sz w:val="22"/>
          <w:szCs w:val="22"/>
          <w:lang w:val="lt-LT" w:eastAsia="lt-LT"/>
        </w:rPr>
        <w:t xml:space="preserve"> draudimo liudijime (polise) </w:t>
      </w:r>
      <w:r w:rsidR="00ED4B85" w:rsidRPr="006E5BC5">
        <w:rPr>
          <w:sz w:val="22"/>
          <w:szCs w:val="22"/>
          <w:lang w:val="lt-LT" w:eastAsia="lt-LT"/>
        </w:rPr>
        <w:t xml:space="preserve">ar teisės aktuose </w:t>
      </w:r>
      <w:r w:rsidR="0005204F" w:rsidRPr="006E5BC5">
        <w:rPr>
          <w:sz w:val="22"/>
          <w:szCs w:val="22"/>
          <w:lang w:val="lt-LT" w:eastAsia="lt-LT"/>
        </w:rPr>
        <w:t>nurodyta kitaip.</w:t>
      </w:r>
    </w:p>
    <w:p w:rsidR="0005204F" w:rsidRPr="006E5BC5" w:rsidRDefault="008E7CB3" w:rsidP="0008141C">
      <w:pPr>
        <w:tabs>
          <w:tab w:val="left" w:pos="426"/>
        </w:tabs>
        <w:jc w:val="both"/>
        <w:rPr>
          <w:sz w:val="22"/>
          <w:szCs w:val="22"/>
          <w:lang w:val="lt-LT" w:eastAsia="lt-LT"/>
        </w:rPr>
      </w:pPr>
      <w:r w:rsidRPr="006E5BC5">
        <w:rPr>
          <w:sz w:val="22"/>
          <w:szCs w:val="22"/>
          <w:lang w:val="lt-LT" w:eastAsia="lt-LT"/>
        </w:rPr>
        <w:t>8</w:t>
      </w:r>
      <w:r w:rsidR="0005204F" w:rsidRPr="006E5BC5">
        <w:rPr>
          <w:sz w:val="22"/>
          <w:szCs w:val="22"/>
          <w:lang w:val="lt-LT" w:eastAsia="lt-LT"/>
        </w:rPr>
        <w:t xml:space="preserve">.2. Draudimo liudijimas (polisas) – oficialus dokumentas, patvirtinantis draudimo sutarties sudarymą. </w:t>
      </w:r>
    </w:p>
    <w:p w:rsidR="0005204F" w:rsidRPr="006E5BC5" w:rsidRDefault="0005204F" w:rsidP="0008141C">
      <w:pPr>
        <w:tabs>
          <w:tab w:val="left" w:pos="426"/>
          <w:tab w:val="left" w:pos="709"/>
        </w:tabs>
        <w:jc w:val="both"/>
        <w:rPr>
          <w:sz w:val="22"/>
          <w:szCs w:val="22"/>
          <w:lang w:val="lt-LT" w:eastAsia="lt-LT"/>
        </w:rPr>
      </w:pPr>
    </w:p>
    <w:p w:rsidR="0005204F" w:rsidRPr="006E5BC5" w:rsidRDefault="008E7CB3" w:rsidP="0008141C">
      <w:pPr>
        <w:tabs>
          <w:tab w:val="left" w:pos="426"/>
          <w:tab w:val="left" w:pos="709"/>
        </w:tabs>
        <w:jc w:val="both"/>
        <w:rPr>
          <w:b/>
          <w:sz w:val="22"/>
          <w:szCs w:val="22"/>
          <w:u w:val="single"/>
          <w:lang w:val="lt-LT" w:eastAsia="lt-LT"/>
        </w:rPr>
      </w:pPr>
      <w:r w:rsidRPr="006E5BC5">
        <w:rPr>
          <w:b/>
          <w:sz w:val="22"/>
          <w:szCs w:val="22"/>
          <w:lang w:val="lt-LT" w:eastAsia="lt-LT"/>
        </w:rPr>
        <w:t>9</w:t>
      </w:r>
      <w:r w:rsidR="0005204F" w:rsidRPr="006E5BC5">
        <w:rPr>
          <w:b/>
          <w:sz w:val="22"/>
          <w:szCs w:val="22"/>
          <w:lang w:val="lt-LT" w:eastAsia="lt-LT"/>
        </w:rPr>
        <w:t xml:space="preserve">. </w:t>
      </w:r>
      <w:r w:rsidR="0005204F" w:rsidRPr="006E5BC5">
        <w:rPr>
          <w:b/>
          <w:sz w:val="22"/>
          <w:szCs w:val="22"/>
          <w:u w:val="single"/>
          <w:lang w:val="lt-LT" w:eastAsia="lt-LT"/>
        </w:rPr>
        <w:t>Nenugalimos jėgos aplinkybės</w:t>
      </w:r>
    </w:p>
    <w:p w:rsidR="0005204F" w:rsidRPr="006E5BC5" w:rsidRDefault="008E7CB3" w:rsidP="0008141C">
      <w:pPr>
        <w:tabs>
          <w:tab w:val="left" w:pos="426"/>
          <w:tab w:val="left" w:pos="709"/>
        </w:tabs>
        <w:jc w:val="both"/>
        <w:rPr>
          <w:sz w:val="22"/>
          <w:szCs w:val="22"/>
          <w:lang w:val="lt-LT" w:eastAsia="lt-LT"/>
        </w:rPr>
      </w:pPr>
      <w:r w:rsidRPr="006E5BC5">
        <w:rPr>
          <w:sz w:val="22"/>
          <w:szCs w:val="22"/>
          <w:lang w:val="lt-LT" w:eastAsia="lt-LT"/>
        </w:rPr>
        <w:t>9</w:t>
      </w:r>
      <w:r w:rsidR="0005204F" w:rsidRPr="006E5BC5">
        <w:rPr>
          <w:sz w:val="22"/>
          <w:szCs w:val="22"/>
          <w:lang w:val="lt-LT" w:eastAsia="lt-LT"/>
        </w:rPr>
        <w:t>.1. Šalis gali būti visiškai ar iš dalies atleidžiama nuo atsakomybės dėl ypatingų ir neišvengiamų aplinkybių – nenugalimos jėgos (</w:t>
      </w:r>
      <w:r w:rsidR="0005204F" w:rsidRPr="006E5BC5">
        <w:rPr>
          <w:i/>
          <w:sz w:val="22"/>
          <w:szCs w:val="22"/>
          <w:lang w:val="lt-LT" w:eastAsia="lt-LT"/>
        </w:rPr>
        <w:t>force majeure</w:t>
      </w:r>
      <w:r w:rsidR="0005204F" w:rsidRPr="006E5BC5">
        <w:rPr>
          <w:sz w:val="22"/>
          <w:szCs w:val="22"/>
          <w:lang w:val="lt-LT" w:eastAsia="lt-LT"/>
        </w:rPr>
        <w:t>), nustatytos ir jas patyrusios Šalies įrodytos Lietuvos Respublikos teisės aktų nustatyta tvarka, jeigu Šalis nedelsiant pranešė kitai Šaliai apie kliūtį bei jos poveikį įsipareigojimų vykdymui.</w:t>
      </w:r>
    </w:p>
    <w:p w:rsidR="0005204F" w:rsidRPr="006E5BC5" w:rsidRDefault="008E7CB3" w:rsidP="0008141C">
      <w:pPr>
        <w:tabs>
          <w:tab w:val="left" w:pos="426"/>
          <w:tab w:val="left" w:pos="709"/>
        </w:tabs>
        <w:jc w:val="both"/>
        <w:rPr>
          <w:sz w:val="22"/>
          <w:szCs w:val="22"/>
          <w:lang w:val="lt-LT" w:eastAsia="lt-LT"/>
        </w:rPr>
      </w:pPr>
      <w:r w:rsidRPr="006E5BC5">
        <w:rPr>
          <w:sz w:val="22"/>
          <w:szCs w:val="22"/>
          <w:lang w:val="lt-LT" w:eastAsia="lt-LT"/>
        </w:rPr>
        <w:t>9</w:t>
      </w:r>
      <w:r w:rsidR="0005204F" w:rsidRPr="006E5BC5">
        <w:rPr>
          <w:sz w:val="22"/>
          <w:szCs w:val="22"/>
          <w:lang w:val="lt-LT" w:eastAsia="lt-LT"/>
        </w:rPr>
        <w:t xml:space="preserve">.2. Nenugalima jėga nelaikomos Šalies veiklai turėjusios įtakos aplinkybės, į kurių galimybę Šalys, sudarydamos Sutartį, atsižvelgė arba turėjo atsižvelgti, </w:t>
      </w:r>
      <w:proofErr w:type="spellStart"/>
      <w:r w:rsidR="0005204F" w:rsidRPr="006E5BC5">
        <w:rPr>
          <w:sz w:val="22"/>
          <w:szCs w:val="22"/>
          <w:lang w:val="lt-LT" w:eastAsia="lt-LT"/>
        </w:rPr>
        <w:t>t.y</w:t>
      </w:r>
      <w:proofErr w:type="spellEnd"/>
      <w:r w:rsidR="0005204F" w:rsidRPr="006E5BC5">
        <w:rPr>
          <w:sz w:val="22"/>
          <w:szCs w:val="22"/>
          <w:lang w:val="lt-LT" w:eastAsia="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taip pat nelaikoma tai, kad rinkoje nėra reikalingų prievolei vykdyti prekių, Šalis neturi reikiamų finansinių išteklių arba Šalies kontrahentai pažeidžia savo prievoles.</w:t>
      </w:r>
    </w:p>
    <w:p w:rsidR="0005204F" w:rsidRPr="006E5BC5" w:rsidRDefault="008E7CB3" w:rsidP="0008141C">
      <w:pPr>
        <w:tabs>
          <w:tab w:val="left" w:pos="426"/>
          <w:tab w:val="left" w:pos="709"/>
        </w:tabs>
        <w:jc w:val="both"/>
        <w:rPr>
          <w:sz w:val="22"/>
          <w:szCs w:val="22"/>
          <w:lang w:val="lt-LT" w:eastAsia="lt-LT"/>
        </w:rPr>
      </w:pPr>
      <w:r w:rsidRPr="006E5BC5">
        <w:rPr>
          <w:sz w:val="22"/>
          <w:szCs w:val="22"/>
          <w:lang w:val="lt-LT" w:eastAsia="lt-LT"/>
        </w:rPr>
        <w:t>9</w:t>
      </w:r>
      <w:r w:rsidR="0005204F" w:rsidRPr="006E5BC5">
        <w:rPr>
          <w:sz w:val="22"/>
          <w:szCs w:val="22"/>
          <w:lang w:val="lt-LT" w:eastAsia="lt-LT"/>
        </w:rPr>
        <w:t>.3. Šalys turi teisę nutraukti Sutartį, kai jos įvykdyti neįmanoma arba vykdymas turi būti atidėtas ilgiau nei keturioms savaitėms dėl nenugalimos jėgos, už kurią Šalis neatsako.</w:t>
      </w:r>
    </w:p>
    <w:p w:rsidR="00F437D9" w:rsidRPr="006E5BC5" w:rsidRDefault="00F437D9" w:rsidP="0008141C">
      <w:pPr>
        <w:tabs>
          <w:tab w:val="left" w:pos="426"/>
          <w:tab w:val="left" w:pos="709"/>
        </w:tabs>
        <w:jc w:val="both"/>
        <w:rPr>
          <w:sz w:val="22"/>
          <w:szCs w:val="22"/>
          <w:lang w:val="lt-LT" w:eastAsia="lt-LT"/>
        </w:rPr>
      </w:pPr>
    </w:p>
    <w:p w:rsidR="0005204F" w:rsidRPr="006E5BC5" w:rsidRDefault="008E7CB3" w:rsidP="0040396D">
      <w:pPr>
        <w:widowControl w:val="0"/>
        <w:tabs>
          <w:tab w:val="left" w:pos="284"/>
        </w:tabs>
        <w:rPr>
          <w:b/>
          <w:sz w:val="22"/>
          <w:szCs w:val="22"/>
          <w:u w:val="single"/>
          <w:lang w:val="lt-LT" w:eastAsia="lt-LT"/>
        </w:rPr>
      </w:pPr>
      <w:r w:rsidRPr="006E5BC5">
        <w:rPr>
          <w:b/>
          <w:sz w:val="22"/>
          <w:szCs w:val="22"/>
          <w:u w:val="single"/>
          <w:lang w:val="lt-LT" w:eastAsia="lt-LT"/>
        </w:rPr>
        <w:t>10</w:t>
      </w:r>
      <w:r w:rsidR="0040396D" w:rsidRPr="006E5BC5">
        <w:rPr>
          <w:b/>
          <w:sz w:val="22"/>
          <w:szCs w:val="22"/>
          <w:u w:val="single"/>
          <w:lang w:val="lt-LT" w:eastAsia="lt-LT"/>
        </w:rPr>
        <w:t xml:space="preserve">. </w:t>
      </w:r>
      <w:r w:rsidR="0005204F" w:rsidRPr="006E5BC5">
        <w:rPr>
          <w:b/>
          <w:sz w:val="22"/>
          <w:szCs w:val="22"/>
          <w:u w:val="single"/>
          <w:lang w:val="lt-LT" w:eastAsia="lt-LT"/>
        </w:rPr>
        <w:t>Kitos sąlygos</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40396D" w:rsidRPr="006E5BC5">
        <w:rPr>
          <w:sz w:val="22"/>
          <w:szCs w:val="22"/>
          <w:lang w:val="lt-LT" w:eastAsia="lt-LT"/>
        </w:rPr>
        <w:t>.1.</w:t>
      </w:r>
      <w:r w:rsidR="0005204F" w:rsidRPr="006E5BC5">
        <w:rPr>
          <w:sz w:val="22"/>
          <w:szCs w:val="22"/>
          <w:lang w:val="lt-LT" w:eastAsia="lt-LT"/>
        </w:rPr>
        <w:t xml:space="preserve"> Šalys, vykdydamos Sutarties įsipareigojimus, </w:t>
      </w:r>
      <w:r w:rsidRPr="006E5BC5">
        <w:rPr>
          <w:sz w:val="22"/>
          <w:szCs w:val="22"/>
          <w:lang w:val="lt-LT" w:eastAsia="lt-LT"/>
        </w:rPr>
        <w:t>vadovaujasi Konkurso sąlygomis</w:t>
      </w:r>
      <w:r w:rsidR="0005204F" w:rsidRPr="006E5BC5">
        <w:rPr>
          <w:sz w:val="22"/>
          <w:szCs w:val="22"/>
          <w:lang w:val="lt-LT" w:eastAsia="lt-LT"/>
        </w:rPr>
        <w:t>, Pasiūlymu, Sutartimi</w:t>
      </w:r>
      <w:r w:rsidR="00941503" w:rsidRPr="006E5BC5">
        <w:rPr>
          <w:sz w:val="22"/>
          <w:szCs w:val="22"/>
          <w:lang w:val="lt-LT" w:eastAsia="lt-LT"/>
        </w:rPr>
        <w:t>, draudimo rūšies taisyklėmis</w:t>
      </w:r>
      <w:r w:rsidR="0005204F" w:rsidRPr="006E5BC5">
        <w:rPr>
          <w:sz w:val="22"/>
          <w:szCs w:val="22"/>
          <w:lang w:val="lt-LT" w:eastAsia="lt-LT"/>
        </w:rPr>
        <w:t xml:space="preserve"> ir Lietuvos Respublikos teisės aktais.</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40396D" w:rsidRPr="006E5BC5">
        <w:rPr>
          <w:sz w:val="22"/>
          <w:szCs w:val="22"/>
          <w:lang w:val="lt-LT" w:eastAsia="lt-LT"/>
        </w:rPr>
        <w:t>.2.</w:t>
      </w:r>
      <w:r w:rsidR="0005204F" w:rsidRPr="006E5BC5">
        <w:rPr>
          <w:sz w:val="22"/>
          <w:szCs w:val="22"/>
          <w:lang w:val="lt-LT" w:eastAsia="lt-LT"/>
        </w:rPr>
        <w:t xml:space="preserve"> Šalys neturi teisės perduoti savo įsipareigojimų pagal Sutartį tretiesiems asmenims be kitos Šalies raštiško sutikimo.</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40396D" w:rsidRPr="006E5BC5">
        <w:rPr>
          <w:sz w:val="22"/>
          <w:szCs w:val="22"/>
          <w:lang w:val="lt-LT" w:eastAsia="lt-LT"/>
        </w:rPr>
        <w:t>.3.</w:t>
      </w:r>
      <w:r w:rsidR="0005204F" w:rsidRPr="006E5BC5">
        <w:rPr>
          <w:sz w:val="22"/>
          <w:szCs w:val="22"/>
          <w:lang w:val="lt-LT" w:eastAsia="lt-LT"/>
        </w:rPr>
        <w:t xml:space="preserve"> </w:t>
      </w:r>
      <w:r w:rsidR="001A4174" w:rsidRPr="006E5BC5">
        <w:rPr>
          <w:sz w:val="22"/>
          <w:szCs w:val="22"/>
          <w:lang w:val="lt-LT" w:eastAsia="lt-LT"/>
        </w:rPr>
        <w:t>S</w:t>
      </w:r>
      <w:r w:rsidR="00676753" w:rsidRPr="006E5BC5">
        <w:rPr>
          <w:sz w:val="22"/>
          <w:szCs w:val="22"/>
          <w:lang w:val="lt-LT" w:eastAsia="lt-LT"/>
        </w:rPr>
        <w:t xml:space="preserve">utarties sąlygos </w:t>
      </w:r>
      <w:r w:rsidR="001A4174" w:rsidRPr="006E5BC5">
        <w:rPr>
          <w:sz w:val="22"/>
          <w:szCs w:val="22"/>
          <w:lang w:val="lt-LT" w:eastAsia="lt-LT"/>
        </w:rPr>
        <w:t>S</w:t>
      </w:r>
      <w:r w:rsidR="00676753" w:rsidRPr="006E5BC5">
        <w:rPr>
          <w:sz w:val="22"/>
          <w:szCs w:val="22"/>
          <w:lang w:val="lt-LT" w:eastAsia="lt-LT"/>
        </w:rPr>
        <w:t xml:space="preserve">utarties galiojimo laikotarpiu negali būti keičiamos, išskyrus tokias </w:t>
      </w:r>
      <w:r w:rsidR="001A4174" w:rsidRPr="006E5BC5">
        <w:rPr>
          <w:sz w:val="22"/>
          <w:szCs w:val="22"/>
          <w:lang w:val="lt-LT" w:eastAsia="lt-LT"/>
        </w:rPr>
        <w:t>S</w:t>
      </w:r>
      <w:r w:rsidR="00676753" w:rsidRPr="006E5BC5">
        <w:rPr>
          <w:sz w:val="22"/>
          <w:szCs w:val="22"/>
          <w:lang w:val="lt-LT" w:eastAsia="lt-LT"/>
        </w:rPr>
        <w:t>utarties sąlygas, kurias pakeitus nebūtų pažeisti Viešųjų pirkimų įstatymo 3 straipsnyje nustatyti principai ir tikslai ir kai tokiems pirkimo sutarties sąlygų pakeitimams yra gautas Viešųjų pirkimų tarnybos sutikimas</w:t>
      </w:r>
      <w:r w:rsidR="0005204F" w:rsidRPr="006E5BC5">
        <w:rPr>
          <w:sz w:val="22"/>
          <w:szCs w:val="22"/>
          <w:lang w:val="lt-LT" w:eastAsia="lt-LT"/>
        </w:rPr>
        <w:t>.</w:t>
      </w:r>
    </w:p>
    <w:p w:rsidR="00676753"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676753" w:rsidRPr="006E5BC5">
        <w:rPr>
          <w:sz w:val="22"/>
          <w:szCs w:val="22"/>
          <w:lang w:val="lt-LT" w:eastAsia="lt-LT"/>
        </w:rPr>
        <w:t xml:space="preserve">.4. </w:t>
      </w:r>
      <w:r w:rsidR="001A4174" w:rsidRPr="006E5BC5">
        <w:rPr>
          <w:sz w:val="22"/>
          <w:szCs w:val="22"/>
          <w:lang w:val="lt-LT" w:eastAsia="lt-LT"/>
        </w:rPr>
        <w:t>S</w:t>
      </w:r>
      <w:r w:rsidR="00676753" w:rsidRPr="006E5BC5">
        <w:rPr>
          <w:sz w:val="22"/>
          <w:szCs w:val="22"/>
          <w:lang w:val="lt-LT" w:eastAsia="lt-LT"/>
        </w:rPr>
        <w:t xml:space="preserve">utarties sąlygų keitimu nebus laikomas </w:t>
      </w:r>
      <w:r w:rsidR="001A4174" w:rsidRPr="006E5BC5">
        <w:rPr>
          <w:sz w:val="22"/>
          <w:szCs w:val="22"/>
          <w:lang w:val="lt-LT" w:eastAsia="lt-LT"/>
        </w:rPr>
        <w:t>S</w:t>
      </w:r>
      <w:r w:rsidR="00676753" w:rsidRPr="006E5BC5">
        <w:rPr>
          <w:sz w:val="22"/>
          <w:szCs w:val="22"/>
          <w:lang w:val="lt-LT" w:eastAsia="lt-LT"/>
        </w:rPr>
        <w:t xml:space="preserve">utarties sąlygų koregavimas joje numatytomis aplinkybėmis, jei šios aplinkybės nustatytos aiškiai ir nedviprasmiškai bei buvo pateiktos konkurso sąlygose. Tais atvejais, kai </w:t>
      </w:r>
      <w:r w:rsidR="001A4174" w:rsidRPr="006E5BC5">
        <w:rPr>
          <w:sz w:val="22"/>
          <w:szCs w:val="22"/>
          <w:lang w:val="lt-LT" w:eastAsia="lt-LT"/>
        </w:rPr>
        <w:t>S</w:t>
      </w:r>
      <w:r w:rsidR="00676753" w:rsidRPr="006E5BC5">
        <w:rPr>
          <w:sz w:val="22"/>
          <w:szCs w:val="22"/>
          <w:lang w:val="lt-LT" w:eastAsia="lt-LT"/>
        </w:rPr>
        <w:t xml:space="preserve">utarties sąlygų keitimo būtinybės nebuvo įmanoma numatyti rengiant konkurso sąlygas ir </w:t>
      </w:r>
      <w:r w:rsidR="001A4174" w:rsidRPr="006E5BC5">
        <w:rPr>
          <w:sz w:val="22"/>
          <w:szCs w:val="22"/>
          <w:lang w:val="lt-LT" w:eastAsia="lt-LT"/>
        </w:rPr>
        <w:t>S</w:t>
      </w:r>
      <w:r w:rsidR="00676753" w:rsidRPr="006E5BC5">
        <w:rPr>
          <w:sz w:val="22"/>
          <w:szCs w:val="22"/>
          <w:lang w:val="lt-LT" w:eastAsia="lt-LT"/>
        </w:rPr>
        <w:t xml:space="preserve">utarties sudarymo metu, </w:t>
      </w:r>
      <w:r w:rsidR="001A4174" w:rsidRPr="006E5BC5">
        <w:rPr>
          <w:sz w:val="22"/>
          <w:szCs w:val="22"/>
          <w:lang w:val="lt-LT" w:eastAsia="lt-LT"/>
        </w:rPr>
        <w:t>S</w:t>
      </w:r>
      <w:r w:rsidR="00676753" w:rsidRPr="006E5BC5">
        <w:rPr>
          <w:sz w:val="22"/>
          <w:szCs w:val="22"/>
          <w:lang w:val="lt-LT" w:eastAsia="lt-LT"/>
        </w:rPr>
        <w:t xml:space="preserve">utarties šalys gali keisti tik neesmines </w:t>
      </w:r>
      <w:r w:rsidR="001A4174" w:rsidRPr="006E5BC5">
        <w:rPr>
          <w:sz w:val="22"/>
          <w:szCs w:val="22"/>
          <w:lang w:val="lt-LT" w:eastAsia="lt-LT"/>
        </w:rPr>
        <w:t>S</w:t>
      </w:r>
      <w:r w:rsidR="00676753" w:rsidRPr="006E5BC5">
        <w:rPr>
          <w:sz w:val="22"/>
          <w:szCs w:val="22"/>
          <w:lang w:val="lt-LT" w:eastAsia="lt-LT"/>
        </w:rPr>
        <w:t>utarties sąlygas.</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676753" w:rsidRPr="006E5BC5">
        <w:rPr>
          <w:sz w:val="22"/>
          <w:szCs w:val="22"/>
          <w:lang w:val="lt-LT" w:eastAsia="lt-LT"/>
        </w:rPr>
        <w:t>.5</w:t>
      </w:r>
      <w:r w:rsidR="0040396D" w:rsidRPr="006E5BC5">
        <w:rPr>
          <w:sz w:val="22"/>
          <w:szCs w:val="22"/>
          <w:lang w:val="lt-LT" w:eastAsia="lt-LT"/>
        </w:rPr>
        <w:t xml:space="preserve">. </w:t>
      </w:r>
      <w:r w:rsidR="0005204F" w:rsidRPr="006E5BC5">
        <w:rPr>
          <w:sz w:val="22"/>
          <w:szCs w:val="22"/>
          <w:lang w:val="lt-LT" w:eastAsia="lt-LT"/>
        </w:rPr>
        <w:t xml:space="preserve">Visi pranešimai laikomi tinkamai įteiktais kitai Šaliai, jeigu jie perduoti Šalių atstovams pasirašytinai, pasiunčiami registruotu laišku ar faksimiliniu ryšiu. </w:t>
      </w:r>
      <w:r w:rsidR="00C1412B" w:rsidRPr="006E5BC5">
        <w:rPr>
          <w:sz w:val="22"/>
          <w:szCs w:val="22"/>
          <w:lang w:val="lt-LT" w:eastAsia="lt-LT"/>
        </w:rPr>
        <w:t>Iš</w:t>
      </w:r>
      <w:r w:rsidR="0005204F" w:rsidRPr="006E5BC5">
        <w:rPr>
          <w:sz w:val="22"/>
          <w:szCs w:val="22"/>
          <w:lang w:val="lt-LT" w:eastAsia="lt-LT"/>
        </w:rPr>
        <w:t>siųstas pranešimas laikomas gaut</w:t>
      </w:r>
      <w:r w:rsidR="00C1412B" w:rsidRPr="006E5BC5">
        <w:rPr>
          <w:sz w:val="22"/>
          <w:szCs w:val="22"/>
          <w:lang w:val="lt-LT" w:eastAsia="lt-LT"/>
        </w:rPr>
        <w:t>u</w:t>
      </w:r>
      <w:r w:rsidR="0005204F" w:rsidRPr="006E5BC5">
        <w:rPr>
          <w:sz w:val="22"/>
          <w:szCs w:val="22"/>
          <w:lang w:val="lt-LT" w:eastAsia="lt-LT"/>
        </w:rPr>
        <w:t xml:space="preserve"> jo </w:t>
      </w:r>
      <w:r w:rsidR="00C1412B" w:rsidRPr="006E5BC5">
        <w:rPr>
          <w:sz w:val="22"/>
          <w:szCs w:val="22"/>
          <w:lang w:val="lt-LT" w:eastAsia="lt-LT"/>
        </w:rPr>
        <w:t xml:space="preserve">faktinio </w:t>
      </w:r>
      <w:r w:rsidR="0005204F" w:rsidRPr="006E5BC5">
        <w:rPr>
          <w:sz w:val="22"/>
          <w:szCs w:val="22"/>
          <w:lang w:val="lt-LT" w:eastAsia="lt-LT"/>
        </w:rPr>
        <w:t>gavimo dieną. Laikoma, kad siuntimo ir gavimo diena sutampa, kai pranešimas yra siunčiamas telefaksu.</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676753" w:rsidRPr="006E5BC5">
        <w:rPr>
          <w:sz w:val="22"/>
          <w:szCs w:val="22"/>
          <w:lang w:val="lt-LT" w:eastAsia="lt-LT"/>
        </w:rPr>
        <w:t>.6</w:t>
      </w:r>
      <w:r w:rsidR="0040396D" w:rsidRPr="006E5BC5">
        <w:rPr>
          <w:sz w:val="22"/>
          <w:szCs w:val="22"/>
          <w:lang w:val="lt-LT" w:eastAsia="lt-LT"/>
        </w:rPr>
        <w:t xml:space="preserve">. </w:t>
      </w:r>
      <w:r w:rsidR="0005204F" w:rsidRPr="006E5BC5">
        <w:rPr>
          <w:sz w:val="22"/>
          <w:szCs w:val="22"/>
          <w:lang w:val="lt-LT" w:eastAsia="lt-LT"/>
        </w:rPr>
        <w:t xml:space="preserve">Šalys įsipareigoja iš anksto viena kitai pranešti apie jų buveinės adreso, pavadinimo ar banko sąskaitos rekvizitų </w:t>
      </w:r>
      <w:proofErr w:type="spellStart"/>
      <w:r w:rsidR="0005204F" w:rsidRPr="006E5BC5">
        <w:rPr>
          <w:sz w:val="22"/>
          <w:szCs w:val="22"/>
          <w:lang w:val="lt-LT" w:eastAsia="lt-LT"/>
        </w:rPr>
        <w:t>pasikeitimus</w:t>
      </w:r>
      <w:proofErr w:type="spellEnd"/>
      <w:r w:rsidR="0005204F" w:rsidRPr="006E5BC5">
        <w:rPr>
          <w:sz w:val="22"/>
          <w:szCs w:val="22"/>
          <w:lang w:val="lt-LT" w:eastAsia="lt-LT"/>
        </w:rPr>
        <w:t>, priešingu atveju senaisiais rekvizitais išsiųsti pranešimai laikomi įteiktais tinkamai. Nepranešusi apie adreso pasikeitimą Šalis atsako kitai Šaliai už visus su nepranešimu susijusius nuostolius.</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676753" w:rsidRPr="006E5BC5">
        <w:rPr>
          <w:sz w:val="22"/>
          <w:szCs w:val="22"/>
          <w:lang w:val="lt-LT" w:eastAsia="lt-LT"/>
        </w:rPr>
        <w:t>.7</w:t>
      </w:r>
      <w:r w:rsidR="0040396D" w:rsidRPr="006E5BC5">
        <w:rPr>
          <w:sz w:val="22"/>
          <w:szCs w:val="22"/>
          <w:lang w:val="lt-LT" w:eastAsia="lt-LT"/>
        </w:rPr>
        <w:t>.</w:t>
      </w:r>
      <w:r w:rsidR="0005204F" w:rsidRPr="006E5BC5">
        <w:rPr>
          <w:sz w:val="22"/>
          <w:szCs w:val="22"/>
          <w:lang w:val="lt-LT" w:eastAsia="lt-LT"/>
        </w:rPr>
        <w:t xml:space="preserve"> Bet kokius mokesčius, kuriais gali būti apmokestinamos sumos, kurias gauna Draudėjas ir/ar Draudikas Sutarties pagrindu, privalės sumokėti pats Draudėjas ir/arba Draudikas.</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lastRenderedPageBreak/>
        <w:t>10</w:t>
      </w:r>
      <w:r w:rsidR="00676753" w:rsidRPr="006E5BC5">
        <w:rPr>
          <w:sz w:val="22"/>
          <w:szCs w:val="22"/>
          <w:lang w:val="lt-LT" w:eastAsia="lt-LT"/>
        </w:rPr>
        <w:t>.8</w:t>
      </w:r>
      <w:r w:rsidR="0040396D" w:rsidRPr="006E5BC5">
        <w:rPr>
          <w:sz w:val="22"/>
          <w:szCs w:val="22"/>
          <w:lang w:val="lt-LT" w:eastAsia="lt-LT"/>
        </w:rPr>
        <w:t>.</w:t>
      </w:r>
      <w:r w:rsidR="0005204F" w:rsidRPr="006E5BC5">
        <w:rPr>
          <w:sz w:val="22"/>
          <w:szCs w:val="22"/>
          <w:lang w:val="lt-LT" w:eastAsia="lt-LT"/>
        </w:rPr>
        <w:t xml:space="preserve"> Visi ginčai ar nesutarimai, kylantys tarp Šalių dėl Sutarties vykdymo, sprendžiami derybų būdu. Šalims nesusitarus, ginčai sprendžiami Lietuvos Respublikos teisės aktų nustatyta tvarka, Lietuvos Respublikos teismuose taikant Lietuvos Respublikos teisę.</w:t>
      </w:r>
    </w:p>
    <w:p w:rsidR="0005204F" w:rsidRPr="006E5BC5" w:rsidRDefault="008E7CB3" w:rsidP="0040396D">
      <w:pPr>
        <w:tabs>
          <w:tab w:val="left" w:pos="0"/>
          <w:tab w:val="left" w:pos="540"/>
        </w:tabs>
        <w:jc w:val="both"/>
        <w:rPr>
          <w:sz w:val="22"/>
          <w:szCs w:val="22"/>
          <w:lang w:val="lt-LT" w:eastAsia="lt-LT"/>
        </w:rPr>
      </w:pPr>
      <w:r w:rsidRPr="006E5BC5">
        <w:rPr>
          <w:sz w:val="22"/>
          <w:szCs w:val="22"/>
          <w:lang w:val="lt-LT" w:eastAsia="lt-LT"/>
        </w:rPr>
        <w:t>10</w:t>
      </w:r>
      <w:r w:rsidR="00676753" w:rsidRPr="006E5BC5">
        <w:rPr>
          <w:sz w:val="22"/>
          <w:szCs w:val="22"/>
          <w:lang w:val="lt-LT" w:eastAsia="lt-LT"/>
        </w:rPr>
        <w:t>.9</w:t>
      </w:r>
      <w:r w:rsidR="0040396D" w:rsidRPr="006E5BC5">
        <w:rPr>
          <w:sz w:val="22"/>
          <w:szCs w:val="22"/>
          <w:lang w:val="lt-LT" w:eastAsia="lt-LT"/>
        </w:rPr>
        <w:t>.</w:t>
      </w:r>
      <w:r w:rsidR="0005204F" w:rsidRPr="006E5BC5">
        <w:rPr>
          <w:sz w:val="22"/>
          <w:szCs w:val="22"/>
          <w:lang w:val="lt-LT" w:eastAsia="lt-LT"/>
        </w:rPr>
        <w:t xml:space="preserve"> Draudikas </w:t>
      </w:r>
      <w:r w:rsidR="00941503" w:rsidRPr="006E5BC5">
        <w:rPr>
          <w:sz w:val="22"/>
          <w:szCs w:val="22"/>
          <w:lang w:val="lt-LT" w:eastAsia="lt-LT"/>
        </w:rPr>
        <w:t xml:space="preserve">ir Draudėjas </w:t>
      </w:r>
      <w:r w:rsidR="0005204F" w:rsidRPr="006E5BC5">
        <w:rPr>
          <w:sz w:val="22"/>
          <w:szCs w:val="22"/>
          <w:lang w:val="lt-LT" w:eastAsia="lt-LT"/>
        </w:rPr>
        <w:t xml:space="preserve">visus dokumentus ir informaciją, gautą pagal Sutartį, laiko konfidencialia ir be išankstinio raštiško </w:t>
      </w:r>
      <w:r w:rsidR="00941503" w:rsidRPr="006E5BC5">
        <w:rPr>
          <w:sz w:val="22"/>
          <w:szCs w:val="22"/>
          <w:lang w:val="lt-LT" w:eastAsia="lt-LT"/>
        </w:rPr>
        <w:t xml:space="preserve">kitos </w:t>
      </w:r>
      <w:r w:rsidR="005B415A" w:rsidRPr="006E5BC5">
        <w:rPr>
          <w:sz w:val="22"/>
          <w:szCs w:val="22"/>
          <w:lang w:val="lt-LT" w:eastAsia="lt-LT"/>
        </w:rPr>
        <w:t>S</w:t>
      </w:r>
      <w:r w:rsidR="00941503" w:rsidRPr="006E5BC5">
        <w:rPr>
          <w:sz w:val="22"/>
          <w:szCs w:val="22"/>
          <w:lang w:val="lt-LT" w:eastAsia="lt-LT"/>
        </w:rPr>
        <w:t xml:space="preserve">utarties šalies </w:t>
      </w:r>
      <w:r w:rsidR="0005204F" w:rsidRPr="006E5BC5">
        <w:rPr>
          <w:sz w:val="22"/>
          <w:szCs w:val="22"/>
          <w:lang w:val="lt-LT" w:eastAsia="lt-LT"/>
        </w:rPr>
        <w:t>leidimo neskelbia ir neatskleidžia jokių Sutarties nuostatų, išskyrus atvejus, kai tai būtina vykdant Sutartį.</w:t>
      </w:r>
    </w:p>
    <w:p w:rsidR="0005204F" w:rsidRPr="006E5BC5" w:rsidRDefault="008E7CB3" w:rsidP="0008141C">
      <w:pPr>
        <w:tabs>
          <w:tab w:val="left" w:pos="426"/>
          <w:tab w:val="left" w:pos="993"/>
        </w:tabs>
        <w:jc w:val="both"/>
        <w:rPr>
          <w:sz w:val="22"/>
          <w:szCs w:val="22"/>
          <w:lang w:val="lt-LT" w:eastAsia="lt-LT"/>
        </w:rPr>
      </w:pPr>
      <w:r w:rsidRPr="006E5BC5">
        <w:rPr>
          <w:sz w:val="22"/>
          <w:szCs w:val="22"/>
          <w:lang w:val="lt-LT" w:eastAsia="lt-LT"/>
        </w:rPr>
        <w:t>10.10</w:t>
      </w:r>
      <w:r w:rsidR="0005204F" w:rsidRPr="006E5BC5">
        <w:rPr>
          <w:sz w:val="22"/>
          <w:szCs w:val="22"/>
          <w:lang w:val="lt-LT" w:eastAsia="lt-LT"/>
        </w:rPr>
        <w:t>. Ši Sutartis sudaryta lietuvių kalba, 2 (dviem) egzemplioriais, turinčiais vienodą teisinę galią – po vieną kiekvienai Šaliai.</w:t>
      </w:r>
    </w:p>
    <w:p w:rsidR="0005204F" w:rsidRPr="006E5BC5" w:rsidRDefault="0005204F" w:rsidP="0008141C">
      <w:pPr>
        <w:tabs>
          <w:tab w:val="left" w:pos="426"/>
          <w:tab w:val="left" w:pos="993"/>
        </w:tabs>
        <w:jc w:val="both"/>
        <w:rPr>
          <w:sz w:val="22"/>
          <w:szCs w:val="22"/>
          <w:lang w:val="lt-LT" w:eastAsia="lt-LT"/>
        </w:rPr>
      </w:pPr>
    </w:p>
    <w:p w:rsidR="0005204F" w:rsidRPr="006E5BC5" w:rsidRDefault="0005204F" w:rsidP="0008141C">
      <w:pPr>
        <w:widowControl w:val="0"/>
        <w:tabs>
          <w:tab w:val="left" w:pos="360"/>
        </w:tabs>
        <w:autoSpaceDE w:val="0"/>
        <w:autoSpaceDN w:val="0"/>
        <w:adjustRightInd w:val="0"/>
        <w:spacing w:line="254" w:lineRule="atLeast"/>
        <w:jc w:val="both"/>
        <w:rPr>
          <w:b/>
          <w:sz w:val="22"/>
          <w:szCs w:val="22"/>
          <w:u w:val="single"/>
          <w:lang w:val="lt-LT" w:eastAsia="lt-LT"/>
        </w:rPr>
      </w:pPr>
      <w:r w:rsidRPr="006E5BC5">
        <w:rPr>
          <w:b/>
          <w:sz w:val="22"/>
          <w:szCs w:val="22"/>
          <w:lang w:val="lt-LT" w:eastAsia="lt-LT"/>
        </w:rPr>
        <w:t>1</w:t>
      </w:r>
      <w:r w:rsidR="00212234" w:rsidRPr="006E5BC5">
        <w:rPr>
          <w:b/>
          <w:sz w:val="22"/>
          <w:szCs w:val="22"/>
          <w:lang w:val="lt-LT" w:eastAsia="lt-LT"/>
        </w:rPr>
        <w:t>1</w:t>
      </w:r>
      <w:r w:rsidRPr="006E5BC5">
        <w:rPr>
          <w:b/>
          <w:sz w:val="22"/>
          <w:szCs w:val="22"/>
          <w:lang w:val="lt-LT" w:eastAsia="lt-LT"/>
        </w:rPr>
        <w:t xml:space="preserve">. </w:t>
      </w:r>
      <w:r w:rsidRPr="006E5BC5">
        <w:rPr>
          <w:b/>
          <w:sz w:val="22"/>
          <w:szCs w:val="22"/>
          <w:u w:val="single"/>
          <w:lang w:val="lt-LT" w:eastAsia="lt-LT"/>
        </w:rPr>
        <w:t>Šalių adresai ir rekvizitai</w:t>
      </w:r>
    </w:p>
    <w:p w:rsidR="00684B23" w:rsidRPr="006E5BC5" w:rsidRDefault="00684B23" w:rsidP="0008141C">
      <w:pPr>
        <w:widowControl w:val="0"/>
        <w:tabs>
          <w:tab w:val="left" w:pos="360"/>
        </w:tabs>
        <w:autoSpaceDE w:val="0"/>
        <w:autoSpaceDN w:val="0"/>
        <w:adjustRightInd w:val="0"/>
        <w:spacing w:line="254" w:lineRule="atLeast"/>
        <w:jc w:val="both"/>
        <w:rPr>
          <w:sz w:val="22"/>
          <w:szCs w:val="22"/>
          <w:lang w:val="lt-LT" w:eastAsia="lt-LT"/>
        </w:rPr>
      </w:pPr>
    </w:p>
    <w:p w:rsidR="0005204F" w:rsidRPr="006E5BC5" w:rsidRDefault="008E7CB3" w:rsidP="009A67B4">
      <w:pPr>
        <w:tabs>
          <w:tab w:val="left" w:pos="4560"/>
          <w:tab w:val="left" w:pos="5529"/>
        </w:tabs>
        <w:jc w:val="both"/>
        <w:rPr>
          <w:b/>
          <w:sz w:val="22"/>
          <w:szCs w:val="22"/>
          <w:lang w:val="lt-LT" w:eastAsia="lt-LT"/>
        </w:rPr>
      </w:pPr>
      <w:r w:rsidRPr="006E5BC5">
        <w:rPr>
          <w:b/>
          <w:sz w:val="22"/>
          <w:szCs w:val="22"/>
          <w:lang w:val="lt-LT" w:eastAsia="lt-LT"/>
        </w:rPr>
        <w:t>DRAUDIKAS</w:t>
      </w:r>
      <w:r w:rsidR="00684B23" w:rsidRPr="006E5BC5">
        <w:rPr>
          <w:b/>
          <w:sz w:val="22"/>
          <w:szCs w:val="22"/>
          <w:lang w:val="lt-LT" w:eastAsia="lt-LT"/>
        </w:rPr>
        <w:tab/>
        <w:t xml:space="preserve">             </w:t>
      </w:r>
      <w:r w:rsidRPr="006E5BC5">
        <w:rPr>
          <w:b/>
          <w:sz w:val="22"/>
          <w:szCs w:val="22"/>
          <w:lang w:val="lt-LT" w:eastAsia="lt-LT"/>
        </w:rPr>
        <w:t>DRAUDĖJAS</w:t>
      </w:r>
    </w:p>
    <w:p w:rsidR="00684B23" w:rsidRPr="006E5BC5" w:rsidRDefault="00684B23" w:rsidP="00684B23">
      <w:pPr>
        <w:suppressAutoHyphens/>
        <w:jc w:val="both"/>
        <w:rPr>
          <w:rFonts w:eastAsia="Calibri"/>
          <w:b/>
          <w:color w:val="000000"/>
          <w:sz w:val="22"/>
          <w:szCs w:val="22"/>
          <w:lang w:val="lt-LT"/>
        </w:rPr>
      </w:pPr>
    </w:p>
    <w:p w:rsidR="0005204F" w:rsidRPr="006E5BC5" w:rsidRDefault="00684B23" w:rsidP="00684B23">
      <w:pPr>
        <w:suppressAutoHyphens/>
        <w:jc w:val="both"/>
        <w:rPr>
          <w:rFonts w:eastAsia="Calibri"/>
          <w:color w:val="000000"/>
          <w:sz w:val="22"/>
          <w:szCs w:val="22"/>
          <w:lang w:val="lt-LT"/>
        </w:rPr>
      </w:pPr>
      <w:r w:rsidRPr="006E5BC5">
        <w:rPr>
          <w:rFonts w:eastAsia="Calibri"/>
          <w:b/>
          <w:color w:val="000000"/>
          <w:sz w:val="22"/>
          <w:szCs w:val="22"/>
          <w:lang w:val="lt-LT"/>
        </w:rPr>
        <w:t xml:space="preserve">UADB </w:t>
      </w:r>
      <w:proofErr w:type="spellStart"/>
      <w:r w:rsidRPr="006E5BC5">
        <w:rPr>
          <w:rFonts w:eastAsia="Calibri"/>
          <w:b/>
          <w:color w:val="000000"/>
          <w:sz w:val="22"/>
          <w:szCs w:val="22"/>
          <w:lang w:val="lt-LT"/>
        </w:rPr>
        <w:t>Compensa</w:t>
      </w:r>
      <w:proofErr w:type="spellEnd"/>
      <w:r w:rsidRPr="006E5BC5">
        <w:rPr>
          <w:rFonts w:eastAsia="Calibri"/>
          <w:b/>
          <w:color w:val="000000"/>
          <w:sz w:val="22"/>
          <w:szCs w:val="22"/>
          <w:lang w:val="lt-LT"/>
        </w:rPr>
        <w:t xml:space="preserve"> </w:t>
      </w:r>
      <w:proofErr w:type="spellStart"/>
      <w:r w:rsidRPr="006E5BC5">
        <w:rPr>
          <w:rFonts w:eastAsia="Calibri"/>
          <w:b/>
          <w:color w:val="000000"/>
          <w:sz w:val="22"/>
          <w:szCs w:val="22"/>
          <w:lang w:val="lt-LT"/>
        </w:rPr>
        <w:t>Vienna</w:t>
      </w:r>
      <w:proofErr w:type="spellEnd"/>
      <w:r w:rsidRPr="006E5BC5">
        <w:rPr>
          <w:rFonts w:eastAsia="Calibri"/>
          <w:b/>
          <w:color w:val="000000"/>
          <w:sz w:val="22"/>
          <w:szCs w:val="22"/>
          <w:lang w:val="lt-LT"/>
        </w:rPr>
        <w:t xml:space="preserve"> </w:t>
      </w:r>
      <w:proofErr w:type="spellStart"/>
      <w:r w:rsidRPr="006E5BC5">
        <w:rPr>
          <w:rFonts w:eastAsia="Calibri"/>
          <w:b/>
          <w:color w:val="000000"/>
          <w:sz w:val="22"/>
          <w:szCs w:val="22"/>
          <w:lang w:val="lt-LT"/>
        </w:rPr>
        <w:t>Insurance</w:t>
      </w:r>
      <w:proofErr w:type="spellEnd"/>
      <w:r w:rsidRPr="006E5BC5">
        <w:rPr>
          <w:rFonts w:eastAsia="Calibri"/>
          <w:b/>
          <w:color w:val="000000"/>
          <w:sz w:val="22"/>
          <w:szCs w:val="22"/>
          <w:lang w:val="lt-LT"/>
        </w:rPr>
        <w:t xml:space="preserve"> Group                    V</w:t>
      </w:r>
      <w:r w:rsidR="008E7CB3" w:rsidRPr="006E5BC5">
        <w:rPr>
          <w:b/>
          <w:sz w:val="22"/>
          <w:szCs w:val="22"/>
          <w:lang w:val="lt-LT" w:eastAsia="lt-LT"/>
        </w:rPr>
        <w:t>š</w:t>
      </w:r>
      <w:r w:rsidR="00197479" w:rsidRPr="006E5BC5">
        <w:rPr>
          <w:b/>
          <w:sz w:val="22"/>
          <w:szCs w:val="22"/>
          <w:lang w:val="lt-LT" w:eastAsia="lt-LT"/>
        </w:rPr>
        <w:t>Į</w:t>
      </w:r>
      <w:r w:rsidR="008E7CB3" w:rsidRPr="006E5BC5">
        <w:rPr>
          <w:b/>
          <w:sz w:val="22"/>
          <w:szCs w:val="22"/>
          <w:lang w:val="lt-LT" w:eastAsia="lt-LT"/>
        </w:rPr>
        <w:t xml:space="preserve"> Lietuvos nacionalinis</w:t>
      </w:r>
      <w:r w:rsidRPr="006E5BC5">
        <w:rPr>
          <w:b/>
          <w:sz w:val="22"/>
          <w:szCs w:val="22"/>
          <w:lang w:val="lt-LT" w:eastAsia="lt-LT"/>
        </w:rPr>
        <w:t xml:space="preserve"> </w:t>
      </w:r>
      <w:r w:rsidR="008E7CB3" w:rsidRPr="006E5BC5">
        <w:rPr>
          <w:b/>
          <w:sz w:val="22"/>
          <w:szCs w:val="22"/>
          <w:lang w:val="lt-LT" w:eastAsia="lt-LT"/>
        </w:rPr>
        <w:tab/>
      </w:r>
      <w:r w:rsidR="008E7CB3" w:rsidRPr="006E5BC5">
        <w:rPr>
          <w:b/>
          <w:sz w:val="22"/>
          <w:szCs w:val="22"/>
          <w:lang w:val="lt-LT"/>
        </w:rPr>
        <w:t>radijas ir televizija</w:t>
      </w:r>
      <w:r w:rsidRPr="006E5BC5">
        <w:rPr>
          <w:rFonts w:eastAsia="Calibri"/>
          <w:color w:val="000000"/>
          <w:sz w:val="22"/>
          <w:szCs w:val="22"/>
          <w:lang w:val="lt-LT"/>
        </w:rPr>
        <w:t xml:space="preserve"> Juridinio asmens kodas 304080146                                 </w:t>
      </w:r>
      <w:r w:rsidR="00CC3BF5" w:rsidRPr="006E5BC5">
        <w:rPr>
          <w:rFonts w:eastAsia="Calibri"/>
          <w:color w:val="000000"/>
          <w:sz w:val="22"/>
          <w:szCs w:val="22"/>
          <w:lang w:val="lt-LT"/>
        </w:rPr>
        <w:t xml:space="preserve"> </w:t>
      </w:r>
      <w:r w:rsidRPr="006E5BC5">
        <w:rPr>
          <w:rFonts w:eastAsia="Calibri"/>
          <w:color w:val="000000"/>
          <w:sz w:val="22"/>
          <w:szCs w:val="22"/>
          <w:lang w:val="lt-LT"/>
        </w:rPr>
        <w:t xml:space="preserve"> </w:t>
      </w:r>
      <w:r w:rsidR="00164E52" w:rsidRPr="006E5BC5">
        <w:rPr>
          <w:rFonts w:eastAsia="Calibri"/>
          <w:color w:val="000000"/>
          <w:sz w:val="22"/>
          <w:szCs w:val="22"/>
          <w:lang w:val="lt-LT"/>
        </w:rPr>
        <w:tab/>
      </w:r>
      <w:r w:rsidR="0005204F" w:rsidRPr="006E5BC5">
        <w:rPr>
          <w:sz w:val="22"/>
          <w:szCs w:val="22"/>
          <w:lang w:val="lt-LT" w:eastAsia="lt-LT"/>
        </w:rPr>
        <w:t xml:space="preserve">Juridinio asmens kodas </w:t>
      </w:r>
      <w:r w:rsidR="008E7CB3" w:rsidRPr="006E5BC5">
        <w:rPr>
          <w:sz w:val="22"/>
          <w:szCs w:val="22"/>
          <w:lang w:val="lt-LT" w:eastAsia="lt-LT"/>
        </w:rPr>
        <w:t>124241078</w:t>
      </w:r>
    </w:p>
    <w:p w:rsidR="0005204F" w:rsidRPr="006E5BC5" w:rsidRDefault="00684B23" w:rsidP="00684B23">
      <w:pPr>
        <w:suppressAutoHyphens/>
        <w:jc w:val="both"/>
        <w:rPr>
          <w:sz w:val="22"/>
          <w:szCs w:val="22"/>
          <w:lang w:val="lt-LT" w:eastAsia="lt-LT"/>
        </w:rPr>
      </w:pPr>
      <w:r w:rsidRPr="006E5BC5">
        <w:rPr>
          <w:rFonts w:eastAsia="Calibri"/>
          <w:color w:val="000000"/>
          <w:sz w:val="22"/>
          <w:szCs w:val="22"/>
          <w:lang w:val="lt-LT"/>
        </w:rPr>
        <w:t xml:space="preserve">Ukmergės g. 280, LT-06115 Vilnius                      </w:t>
      </w:r>
      <w:r w:rsidR="0005204F" w:rsidRPr="006E5BC5">
        <w:rPr>
          <w:rFonts w:eastAsia="Arial Unicode MS"/>
          <w:sz w:val="22"/>
          <w:szCs w:val="22"/>
          <w:lang w:val="lt-LT"/>
        </w:rPr>
        <w:tab/>
      </w:r>
      <w:r w:rsidR="00CC3BF5" w:rsidRPr="006E5BC5">
        <w:rPr>
          <w:rFonts w:eastAsia="Arial Unicode MS"/>
          <w:sz w:val="22"/>
          <w:szCs w:val="22"/>
          <w:lang w:val="lt-LT"/>
        </w:rPr>
        <w:t xml:space="preserve"> </w:t>
      </w:r>
      <w:r w:rsidR="008E7CB3" w:rsidRPr="006E5BC5">
        <w:rPr>
          <w:sz w:val="22"/>
          <w:szCs w:val="22"/>
          <w:lang w:val="lt-LT" w:eastAsia="lt-LT"/>
        </w:rPr>
        <w:t>S. Konarskio g. 49, LT-03123 Vilnius</w:t>
      </w:r>
    </w:p>
    <w:p w:rsidR="0005204F" w:rsidRPr="006E5BC5" w:rsidRDefault="0005204F" w:rsidP="009A67B4">
      <w:pPr>
        <w:tabs>
          <w:tab w:val="left" w:pos="4560"/>
          <w:tab w:val="left" w:pos="5529"/>
        </w:tabs>
        <w:jc w:val="both"/>
        <w:rPr>
          <w:sz w:val="22"/>
          <w:szCs w:val="22"/>
          <w:lang w:val="lt-LT"/>
        </w:rPr>
      </w:pPr>
      <w:r w:rsidRPr="006E5BC5">
        <w:rPr>
          <w:sz w:val="22"/>
          <w:szCs w:val="22"/>
          <w:lang w:val="lt-LT" w:eastAsia="lt-LT"/>
        </w:rPr>
        <w:tab/>
      </w:r>
    </w:p>
    <w:p w:rsidR="0005204F" w:rsidRPr="006E5BC5" w:rsidRDefault="00E04E16" w:rsidP="009A67B4">
      <w:pPr>
        <w:tabs>
          <w:tab w:val="left" w:pos="4560"/>
          <w:tab w:val="left" w:pos="5529"/>
        </w:tabs>
        <w:jc w:val="both"/>
        <w:rPr>
          <w:sz w:val="22"/>
          <w:szCs w:val="22"/>
          <w:lang w:val="lt-LT" w:eastAsia="lt-LT"/>
        </w:rPr>
      </w:pPr>
      <w:r w:rsidRPr="006E5BC5">
        <w:rPr>
          <w:sz w:val="22"/>
          <w:szCs w:val="22"/>
          <w:lang w:val="lt-LT"/>
        </w:rPr>
        <w:tab/>
      </w:r>
      <w:r w:rsidRPr="006E5BC5">
        <w:rPr>
          <w:sz w:val="22"/>
          <w:szCs w:val="22"/>
          <w:lang w:val="lt-LT"/>
        </w:rPr>
        <w:tab/>
      </w:r>
    </w:p>
    <w:p w:rsidR="005B415A" w:rsidRPr="006E5BC5" w:rsidRDefault="0005204F" w:rsidP="009A67B4">
      <w:pPr>
        <w:tabs>
          <w:tab w:val="left" w:pos="4560"/>
          <w:tab w:val="left" w:pos="5529"/>
        </w:tabs>
        <w:jc w:val="both"/>
        <w:rPr>
          <w:sz w:val="22"/>
          <w:szCs w:val="22"/>
          <w:lang w:val="lt-LT" w:eastAsia="lt-LT"/>
        </w:rPr>
      </w:pPr>
      <w:r w:rsidRPr="006E5BC5">
        <w:rPr>
          <w:sz w:val="22"/>
          <w:szCs w:val="22"/>
          <w:lang w:val="lt-LT" w:eastAsia="lt-LT"/>
        </w:rPr>
        <w:t>______________________________________</w:t>
      </w:r>
      <w:r w:rsidRPr="006E5BC5">
        <w:rPr>
          <w:sz w:val="22"/>
          <w:szCs w:val="22"/>
          <w:lang w:val="lt-LT" w:eastAsia="lt-LT"/>
        </w:rPr>
        <w:tab/>
      </w:r>
      <w:r w:rsidR="005B415A" w:rsidRPr="006E5BC5">
        <w:rPr>
          <w:sz w:val="22"/>
          <w:szCs w:val="22"/>
          <w:lang w:val="lt-LT" w:eastAsia="lt-LT"/>
        </w:rPr>
        <w:tab/>
        <w:t>________________________________</w:t>
      </w:r>
    </w:p>
    <w:p w:rsidR="005B415A" w:rsidRPr="006E5BC5" w:rsidRDefault="005B415A" w:rsidP="009A67B4">
      <w:pPr>
        <w:tabs>
          <w:tab w:val="left" w:pos="4560"/>
          <w:tab w:val="left" w:pos="5529"/>
        </w:tabs>
        <w:jc w:val="both"/>
        <w:rPr>
          <w:sz w:val="22"/>
          <w:szCs w:val="22"/>
          <w:lang w:val="lt-LT" w:eastAsia="lt-LT"/>
        </w:rPr>
      </w:pPr>
    </w:p>
    <w:p w:rsidR="005B415A" w:rsidRPr="006E5BC5" w:rsidRDefault="005B415A" w:rsidP="009A67B4">
      <w:pPr>
        <w:tabs>
          <w:tab w:val="left" w:pos="4560"/>
          <w:tab w:val="left" w:pos="5529"/>
        </w:tabs>
        <w:jc w:val="both"/>
        <w:rPr>
          <w:sz w:val="22"/>
          <w:szCs w:val="22"/>
          <w:lang w:val="lt-LT"/>
        </w:rPr>
      </w:pPr>
      <w:r w:rsidRPr="006E5BC5">
        <w:rPr>
          <w:sz w:val="22"/>
          <w:szCs w:val="22"/>
          <w:lang w:val="lt-LT"/>
        </w:rPr>
        <w:t xml:space="preserve">Stambių verslo klientų skyriaus </w:t>
      </w:r>
      <w:r w:rsidRPr="006E5BC5">
        <w:rPr>
          <w:sz w:val="22"/>
          <w:szCs w:val="22"/>
          <w:lang w:val="lt-LT"/>
        </w:rPr>
        <w:tab/>
      </w:r>
      <w:r w:rsidRPr="006E5BC5">
        <w:rPr>
          <w:sz w:val="22"/>
          <w:szCs w:val="22"/>
          <w:lang w:val="lt-LT"/>
        </w:rPr>
        <w:tab/>
      </w:r>
      <w:proofErr w:type="spellStart"/>
      <w:r w:rsidRPr="006E5BC5">
        <w:rPr>
          <w:sz w:val="22"/>
          <w:szCs w:val="22"/>
          <w:lang w:val="lt-LT" w:eastAsia="lt-LT"/>
        </w:rPr>
        <w:t>L.e</w:t>
      </w:r>
      <w:proofErr w:type="spellEnd"/>
      <w:r w:rsidRPr="006E5BC5">
        <w:rPr>
          <w:sz w:val="22"/>
          <w:szCs w:val="22"/>
          <w:lang w:val="lt-LT" w:eastAsia="lt-LT"/>
        </w:rPr>
        <w:t>. Administravimo ir veiklos vystymo</w:t>
      </w:r>
    </w:p>
    <w:p w:rsidR="005B415A" w:rsidRPr="006E5BC5" w:rsidRDefault="005B415A" w:rsidP="009A67B4">
      <w:pPr>
        <w:tabs>
          <w:tab w:val="left" w:pos="4560"/>
          <w:tab w:val="left" w:pos="5529"/>
        </w:tabs>
        <w:jc w:val="both"/>
        <w:rPr>
          <w:sz w:val="22"/>
          <w:szCs w:val="22"/>
          <w:lang w:val="lt-LT" w:eastAsia="lt-LT"/>
        </w:rPr>
      </w:pPr>
      <w:r w:rsidRPr="006E5BC5">
        <w:rPr>
          <w:sz w:val="22"/>
          <w:szCs w:val="22"/>
          <w:lang w:val="lt-LT"/>
        </w:rPr>
        <w:t>projektų vadov</w:t>
      </w:r>
      <w:r w:rsidR="00750DB0" w:rsidRPr="006E5BC5">
        <w:rPr>
          <w:sz w:val="22"/>
          <w:szCs w:val="22"/>
          <w:lang w:val="lt-LT"/>
        </w:rPr>
        <w:t>as</w:t>
      </w:r>
      <w:r w:rsidRPr="006E5BC5">
        <w:rPr>
          <w:sz w:val="22"/>
          <w:szCs w:val="22"/>
          <w:lang w:val="lt-LT"/>
        </w:rPr>
        <w:t xml:space="preserve"> Arvyd</w:t>
      </w:r>
      <w:r w:rsidR="00750DB0" w:rsidRPr="006E5BC5">
        <w:rPr>
          <w:sz w:val="22"/>
          <w:szCs w:val="22"/>
          <w:lang w:val="lt-LT"/>
        </w:rPr>
        <w:t>as</w:t>
      </w:r>
      <w:r w:rsidRPr="006E5BC5">
        <w:rPr>
          <w:sz w:val="22"/>
          <w:szCs w:val="22"/>
          <w:lang w:val="lt-LT"/>
        </w:rPr>
        <w:t xml:space="preserve"> </w:t>
      </w:r>
      <w:proofErr w:type="spellStart"/>
      <w:r w:rsidRPr="006E5BC5">
        <w:rPr>
          <w:sz w:val="22"/>
          <w:szCs w:val="22"/>
          <w:lang w:val="lt-LT"/>
        </w:rPr>
        <w:t>Skinderski</w:t>
      </w:r>
      <w:r w:rsidR="00750DB0" w:rsidRPr="006E5BC5">
        <w:rPr>
          <w:sz w:val="22"/>
          <w:szCs w:val="22"/>
          <w:lang w:val="lt-LT"/>
        </w:rPr>
        <w:t>s</w:t>
      </w:r>
      <w:proofErr w:type="spellEnd"/>
      <w:r w:rsidR="00164E52" w:rsidRPr="006E5BC5">
        <w:rPr>
          <w:sz w:val="22"/>
          <w:szCs w:val="22"/>
          <w:lang w:val="lt-LT" w:eastAsia="lt-LT"/>
        </w:rPr>
        <w:tab/>
      </w:r>
      <w:r w:rsidRPr="006E5BC5">
        <w:rPr>
          <w:sz w:val="22"/>
          <w:szCs w:val="22"/>
          <w:lang w:val="lt-LT" w:eastAsia="lt-LT"/>
        </w:rPr>
        <w:tab/>
        <w:t xml:space="preserve">departamento vadovo pareigas </w:t>
      </w:r>
    </w:p>
    <w:p w:rsidR="0005204F" w:rsidRPr="006E5BC5" w:rsidRDefault="005B415A" w:rsidP="009A67B4">
      <w:pPr>
        <w:tabs>
          <w:tab w:val="left" w:pos="4560"/>
          <w:tab w:val="left" w:pos="5529"/>
        </w:tabs>
        <w:jc w:val="both"/>
        <w:rPr>
          <w:sz w:val="22"/>
          <w:szCs w:val="22"/>
          <w:lang w:val="lt-LT" w:eastAsia="lt-LT"/>
        </w:rPr>
      </w:pPr>
      <w:r w:rsidRPr="006E5BC5">
        <w:rPr>
          <w:sz w:val="22"/>
          <w:szCs w:val="22"/>
          <w:lang w:val="lt-LT" w:eastAsia="lt-LT"/>
        </w:rPr>
        <w:tab/>
      </w:r>
      <w:r w:rsidRPr="006E5BC5">
        <w:rPr>
          <w:sz w:val="22"/>
          <w:szCs w:val="22"/>
          <w:lang w:val="lt-LT" w:eastAsia="lt-LT"/>
        </w:rPr>
        <w:tab/>
        <w:t>Armen Airapetian</w:t>
      </w:r>
    </w:p>
    <w:p w:rsidR="005B415A" w:rsidRPr="006E5BC5" w:rsidRDefault="005B415A" w:rsidP="005B415A">
      <w:pPr>
        <w:tabs>
          <w:tab w:val="left" w:pos="180"/>
          <w:tab w:val="left" w:pos="5220"/>
        </w:tabs>
        <w:ind w:left="5184"/>
        <w:jc w:val="both"/>
        <w:rPr>
          <w:sz w:val="22"/>
          <w:szCs w:val="22"/>
          <w:lang w:val="lt-LT" w:eastAsia="lt-LT"/>
        </w:rPr>
      </w:pPr>
    </w:p>
    <w:p w:rsidR="00684B23" w:rsidRPr="006E5BC5" w:rsidRDefault="00684B23" w:rsidP="005B415A">
      <w:pPr>
        <w:tabs>
          <w:tab w:val="left" w:pos="4253"/>
          <w:tab w:val="left" w:pos="5220"/>
        </w:tabs>
        <w:ind w:left="5184"/>
        <w:jc w:val="both"/>
        <w:rPr>
          <w:sz w:val="22"/>
          <w:szCs w:val="22"/>
          <w:lang w:val="lt-LT" w:eastAsia="lt-LT"/>
        </w:rPr>
      </w:pPr>
    </w:p>
    <w:p w:rsidR="00684B23" w:rsidRPr="006E5BC5" w:rsidRDefault="0005204F" w:rsidP="009A67B4">
      <w:pPr>
        <w:tabs>
          <w:tab w:val="left" w:pos="4253"/>
          <w:tab w:val="left" w:pos="5529"/>
        </w:tabs>
        <w:jc w:val="both"/>
        <w:rPr>
          <w:sz w:val="22"/>
          <w:szCs w:val="22"/>
          <w:lang w:val="lt-LT" w:eastAsia="lt-LT"/>
        </w:rPr>
      </w:pPr>
      <w:r w:rsidRPr="006E5BC5">
        <w:rPr>
          <w:sz w:val="22"/>
          <w:szCs w:val="22"/>
          <w:lang w:val="lt-LT" w:eastAsia="lt-LT"/>
        </w:rPr>
        <w:t xml:space="preserve">                                                            A.V.</w:t>
      </w:r>
      <w:r w:rsidRPr="006E5BC5">
        <w:rPr>
          <w:sz w:val="22"/>
          <w:szCs w:val="22"/>
          <w:lang w:val="lt-LT" w:eastAsia="lt-LT"/>
        </w:rPr>
        <w:tab/>
      </w:r>
      <w:r w:rsidRPr="006E5BC5">
        <w:rPr>
          <w:sz w:val="22"/>
          <w:szCs w:val="22"/>
          <w:lang w:val="lt-LT" w:eastAsia="lt-LT"/>
        </w:rPr>
        <w:tab/>
        <w:t xml:space="preserve">                            </w:t>
      </w:r>
      <w:r w:rsidR="00CC3BF5" w:rsidRPr="006E5BC5">
        <w:rPr>
          <w:sz w:val="22"/>
          <w:szCs w:val="22"/>
          <w:lang w:val="lt-LT" w:eastAsia="lt-LT"/>
        </w:rPr>
        <w:t xml:space="preserve">                            A.V.</w:t>
      </w:r>
    </w:p>
    <w:p w:rsidR="00684B23" w:rsidRPr="006E5BC5" w:rsidRDefault="00684B23" w:rsidP="009A67B4">
      <w:pPr>
        <w:tabs>
          <w:tab w:val="left" w:pos="4253"/>
          <w:tab w:val="left" w:pos="5529"/>
        </w:tabs>
        <w:jc w:val="both"/>
        <w:rPr>
          <w:sz w:val="22"/>
          <w:szCs w:val="22"/>
          <w:lang w:val="lt-LT" w:eastAsia="lt-LT"/>
        </w:rPr>
      </w:pPr>
    </w:p>
    <w:p w:rsidR="00684B23" w:rsidRPr="006E5BC5" w:rsidRDefault="00684B23" w:rsidP="009A67B4">
      <w:pPr>
        <w:tabs>
          <w:tab w:val="left" w:pos="4253"/>
          <w:tab w:val="left" w:pos="5529"/>
        </w:tabs>
        <w:jc w:val="both"/>
        <w:rPr>
          <w:sz w:val="22"/>
          <w:szCs w:val="22"/>
          <w:lang w:val="lt-LT" w:eastAsia="lt-LT"/>
        </w:rPr>
      </w:pPr>
    </w:p>
    <w:sectPr w:rsidR="00684B23" w:rsidRPr="006E5BC5" w:rsidSect="00CC3BF5">
      <w:pgSz w:w="11906" w:h="16838"/>
      <w:pgMar w:top="1418"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87B5C"/>
    <w:multiLevelType w:val="hybridMultilevel"/>
    <w:tmpl w:val="C2B8B3B6"/>
    <w:lvl w:ilvl="0" w:tplc="0427000F">
      <w:start w:val="1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1A455BB"/>
    <w:multiLevelType w:val="multilevel"/>
    <w:tmpl w:val="804419C2"/>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AD72329"/>
    <w:multiLevelType w:val="hybridMultilevel"/>
    <w:tmpl w:val="15D29DB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6FF6467"/>
    <w:multiLevelType w:val="multilevel"/>
    <w:tmpl w:val="0CF463B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6DC05DA"/>
    <w:multiLevelType w:val="multilevel"/>
    <w:tmpl w:val="76680F42"/>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81B44BB"/>
    <w:multiLevelType w:val="multilevel"/>
    <w:tmpl w:val="089CC666"/>
    <w:lvl w:ilvl="0">
      <w:start w:val="1"/>
      <w:numFmt w:val="decimal"/>
      <w:lvlText w:val="%1."/>
      <w:lvlJc w:val="left"/>
      <w:pPr>
        <w:tabs>
          <w:tab w:val="num" w:pos="360"/>
        </w:tabs>
        <w:ind w:left="360" w:hanging="360"/>
      </w:pPr>
      <w:rPr>
        <w:rFonts w:cs="Times New Roman"/>
        <w:i w:val="0"/>
        <w:color w:val="auto"/>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6F4915DA"/>
    <w:multiLevelType w:val="hybridMultilevel"/>
    <w:tmpl w:val="8640A48E"/>
    <w:lvl w:ilvl="0" w:tplc="5CACC0F0">
      <w:start w:val="1"/>
      <w:numFmt w:val="decimal"/>
      <w:lvlText w:val="2.%1."/>
      <w:lvlJc w:val="left"/>
      <w:pPr>
        <w:ind w:left="360" w:hanging="360"/>
      </w:pPr>
      <w:rPr>
        <w:rFonts w:cs="Times New Roman" w:hint="default"/>
        <w:color w:val="auto"/>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73F97756"/>
    <w:multiLevelType w:val="multilevel"/>
    <w:tmpl w:val="F6CA5DF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7955B43"/>
    <w:multiLevelType w:val="multilevel"/>
    <w:tmpl w:val="C8E0AE6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BB7E49"/>
    <w:multiLevelType w:val="multilevel"/>
    <w:tmpl w:val="352C3AD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A0F66D1"/>
    <w:multiLevelType w:val="multilevel"/>
    <w:tmpl w:val="45287184"/>
    <w:lvl w:ilvl="0">
      <w:start w:val="1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E1B1B3F"/>
    <w:multiLevelType w:val="multilevel"/>
    <w:tmpl w:val="10803E94"/>
    <w:lvl w:ilvl="0">
      <w:start w:val="7"/>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num w:numId="1">
    <w:abstractNumId w:val="5"/>
  </w:num>
  <w:num w:numId="2">
    <w:abstractNumId w:val="3"/>
  </w:num>
  <w:num w:numId="3">
    <w:abstractNumId w:val="7"/>
  </w:num>
  <w:num w:numId="4">
    <w:abstractNumId w:val="12"/>
  </w:num>
  <w:num w:numId="5">
    <w:abstractNumId w:val="0"/>
  </w:num>
  <w:num w:numId="6">
    <w:abstractNumId w:val="11"/>
  </w:num>
  <w:num w:numId="7">
    <w:abstractNumId w:val="10"/>
  </w:num>
  <w:num w:numId="8">
    <w:abstractNumId w:val="8"/>
  </w:num>
  <w:num w:numId="9">
    <w:abstractNumId w:val="1"/>
  </w:num>
  <w:num w:numId="10">
    <w:abstractNumId w:val="4"/>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1C"/>
    <w:rsid w:val="00004260"/>
    <w:rsid w:val="00047594"/>
    <w:rsid w:val="0005204F"/>
    <w:rsid w:val="0008141C"/>
    <w:rsid w:val="000823BE"/>
    <w:rsid w:val="000C3B74"/>
    <w:rsid w:val="00104E59"/>
    <w:rsid w:val="00142B36"/>
    <w:rsid w:val="00164E52"/>
    <w:rsid w:val="001653FA"/>
    <w:rsid w:val="00193CA4"/>
    <w:rsid w:val="00197479"/>
    <w:rsid w:val="001A4174"/>
    <w:rsid w:val="001A50DC"/>
    <w:rsid w:val="001C213D"/>
    <w:rsid w:val="001F7DE3"/>
    <w:rsid w:val="0020780C"/>
    <w:rsid w:val="002109C2"/>
    <w:rsid w:val="00212234"/>
    <w:rsid w:val="00230198"/>
    <w:rsid w:val="00232AC7"/>
    <w:rsid w:val="00236CFF"/>
    <w:rsid w:val="002E1935"/>
    <w:rsid w:val="0030325E"/>
    <w:rsid w:val="00320CAA"/>
    <w:rsid w:val="00364877"/>
    <w:rsid w:val="00397EF6"/>
    <w:rsid w:val="0040396D"/>
    <w:rsid w:val="00406938"/>
    <w:rsid w:val="00462685"/>
    <w:rsid w:val="004B4B79"/>
    <w:rsid w:val="00512A35"/>
    <w:rsid w:val="00514FF2"/>
    <w:rsid w:val="0053258E"/>
    <w:rsid w:val="005B415A"/>
    <w:rsid w:val="005C3752"/>
    <w:rsid w:val="005E2C22"/>
    <w:rsid w:val="00603C80"/>
    <w:rsid w:val="0061352B"/>
    <w:rsid w:val="006453DE"/>
    <w:rsid w:val="00676753"/>
    <w:rsid w:val="00684B23"/>
    <w:rsid w:val="006B630B"/>
    <w:rsid w:val="006E5BC5"/>
    <w:rsid w:val="007470F9"/>
    <w:rsid w:val="00750DB0"/>
    <w:rsid w:val="007D2EB3"/>
    <w:rsid w:val="008000CC"/>
    <w:rsid w:val="00816796"/>
    <w:rsid w:val="008438BD"/>
    <w:rsid w:val="00882BBE"/>
    <w:rsid w:val="00886218"/>
    <w:rsid w:val="00890413"/>
    <w:rsid w:val="008E7CB3"/>
    <w:rsid w:val="008F0CD1"/>
    <w:rsid w:val="00920240"/>
    <w:rsid w:val="00941503"/>
    <w:rsid w:val="009470F1"/>
    <w:rsid w:val="00961638"/>
    <w:rsid w:val="00967E5F"/>
    <w:rsid w:val="00970BC4"/>
    <w:rsid w:val="009867E1"/>
    <w:rsid w:val="009A67B4"/>
    <w:rsid w:val="009D2770"/>
    <w:rsid w:val="009E688D"/>
    <w:rsid w:val="009F09E8"/>
    <w:rsid w:val="00A02006"/>
    <w:rsid w:val="00A20B4C"/>
    <w:rsid w:val="00A300E6"/>
    <w:rsid w:val="00A34B8F"/>
    <w:rsid w:val="00A70E6E"/>
    <w:rsid w:val="00A730D4"/>
    <w:rsid w:val="00AB0F34"/>
    <w:rsid w:val="00AB2921"/>
    <w:rsid w:val="00AB56C2"/>
    <w:rsid w:val="00AC58C1"/>
    <w:rsid w:val="00B52F40"/>
    <w:rsid w:val="00B5754B"/>
    <w:rsid w:val="00BA50A5"/>
    <w:rsid w:val="00BB3A58"/>
    <w:rsid w:val="00BD23E2"/>
    <w:rsid w:val="00BD563F"/>
    <w:rsid w:val="00BF5740"/>
    <w:rsid w:val="00C1412B"/>
    <w:rsid w:val="00C845C6"/>
    <w:rsid w:val="00C97C04"/>
    <w:rsid w:val="00CA760D"/>
    <w:rsid w:val="00CA7E53"/>
    <w:rsid w:val="00CC3BF5"/>
    <w:rsid w:val="00CD0038"/>
    <w:rsid w:val="00D06B8B"/>
    <w:rsid w:val="00D43135"/>
    <w:rsid w:val="00D62ECD"/>
    <w:rsid w:val="00D95E32"/>
    <w:rsid w:val="00E04E16"/>
    <w:rsid w:val="00E61B23"/>
    <w:rsid w:val="00E61F50"/>
    <w:rsid w:val="00EA51D6"/>
    <w:rsid w:val="00EC14AD"/>
    <w:rsid w:val="00ED0E2D"/>
    <w:rsid w:val="00ED4B85"/>
    <w:rsid w:val="00F20615"/>
    <w:rsid w:val="00F211E4"/>
    <w:rsid w:val="00F437D9"/>
    <w:rsid w:val="00F43944"/>
    <w:rsid w:val="00F7593D"/>
    <w:rsid w:val="00F85CCB"/>
    <w:rsid w:val="00FC2428"/>
    <w:rsid w:val="00FD1449"/>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3AD75E-413A-4F33-A6CD-325AD75C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41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38"/>
    <w:rPr>
      <w:sz w:val="16"/>
      <w:szCs w:val="16"/>
    </w:rPr>
  </w:style>
  <w:style w:type="paragraph" w:styleId="CommentText">
    <w:name w:val="annotation text"/>
    <w:basedOn w:val="Normal"/>
    <w:link w:val="CommentTextChar"/>
    <w:uiPriority w:val="99"/>
    <w:semiHidden/>
    <w:unhideWhenUsed/>
    <w:rsid w:val="00CD0038"/>
    <w:rPr>
      <w:sz w:val="20"/>
      <w:szCs w:val="20"/>
    </w:rPr>
  </w:style>
  <w:style w:type="character" w:customStyle="1" w:styleId="CommentTextChar">
    <w:name w:val="Comment Text Char"/>
    <w:basedOn w:val="DefaultParagraphFont"/>
    <w:link w:val="CommentText"/>
    <w:uiPriority w:val="99"/>
    <w:semiHidden/>
    <w:rsid w:val="00CD0038"/>
    <w:rPr>
      <w:rFonts w:ascii="Times New Roman" w:eastAsia="Times New Roman" w:hAnsi="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0038"/>
    <w:rPr>
      <w:b/>
      <w:bCs/>
    </w:rPr>
  </w:style>
  <w:style w:type="character" w:customStyle="1" w:styleId="CommentSubjectChar">
    <w:name w:val="Comment Subject Char"/>
    <w:basedOn w:val="CommentTextChar"/>
    <w:link w:val="CommentSubject"/>
    <w:uiPriority w:val="99"/>
    <w:semiHidden/>
    <w:rsid w:val="00CD0038"/>
    <w:rPr>
      <w:rFonts w:ascii="Times New Roman" w:eastAsia="Times New Roman" w:hAnsi="Times New Roman"/>
      <w:b/>
      <w:bCs/>
      <w:sz w:val="20"/>
      <w:szCs w:val="20"/>
      <w:lang w:val="en-US" w:eastAsia="en-US"/>
    </w:rPr>
  </w:style>
  <w:style w:type="paragraph" w:styleId="BalloonText">
    <w:name w:val="Balloon Text"/>
    <w:basedOn w:val="Normal"/>
    <w:link w:val="BalloonTextChar"/>
    <w:uiPriority w:val="99"/>
    <w:semiHidden/>
    <w:unhideWhenUsed/>
    <w:rsid w:val="00CD0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38"/>
    <w:rPr>
      <w:rFonts w:ascii="Segoe UI" w:eastAsia="Times New Roman" w:hAnsi="Segoe UI" w:cs="Segoe UI"/>
      <w:sz w:val="18"/>
      <w:szCs w:val="18"/>
      <w:lang w:val="en-US" w:eastAsia="en-US"/>
    </w:rPr>
  </w:style>
  <w:style w:type="paragraph" w:styleId="ListParagraph">
    <w:name w:val="List Paragraph"/>
    <w:basedOn w:val="Normal"/>
    <w:uiPriority w:val="34"/>
    <w:qFormat/>
    <w:rsid w:val="00684B23"/>
    <w:pPr>
      <w:ind w:left="720"/>
      <w:contextualSpacing/>
    </w:pPr>
  </w:style>
  <w:style w:type="character" w:styleId="Emphasis">
    <w:name w:val="Emphasis"/>
    <w:basedOn w:val="DefaultParagraphFont"/>
    <w:qFormat/>
    <w:locked/>
    <w:rsid w:val="00890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96372">
      <w:bodyDiv w:val="1"/>
      <w:marLeft w:val="0"/>
      <w:marRight w:val="0"/>
      <w:marTop w:val="0"/>
      <w:marBottom w:val="0"/>
      <w:divBdr>
        <w:top w:val="none" w:sz="0" w:space="0" w:color="auto"/>
        <w:left w:val="none" w:sz="0" w:space="0" w:color="auto"/>
        <w:bottom w:val="none" w:sz="0" w:space="0" w:color="auto"/>
        <w:right w:val="none" w:sz="0" w:space="0" w:color="auto"/>
      </w:divBdr>
    </w:div>
    <w:div w:id="1472988729">
      <w:bodyDiv w:val="1"/>
      <w:marLeft w:val="0"/>
      <w:marRight w:val="0"/>
      <w:marTop w:val="0"/>
      <w:marBottom w:val="0"/>
      <w:divBdr>
        <w:top w:val="none" w:sz="0" w:space="0" w:color="auto"/>
        <w:left w:val="none" w:sz="0" w:space="0" w:color="auto"/>
        <w:bottom w:val="none" w:sz="0" w:space="0" w:color="auto"/>
        <w:right w:val="none" w:sz="0" w:space="0" w:color="auto"/>
      </w:divBdr>
    </w:div>
    <w:div w:id="21155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93D8C-0CF7-4F72-9A35-0D202663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8103</Words>
  <Characters>4619</Characters>
  <Application>Microsoft Office Word</Application>
  <DocSecurity>4</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DRAUDIMO PASLAUGŲ PIRKIMO–PARDAVIMO SUTARTIS NR</vt:lpstr>
      <vt:lpstr>DRAUDIMO PASLAUGŲ PIRKIMO–PARDAVIMO SUTARTIS NR</vt:lpstr>
    </vt:vector>
  </TitlesOfParts>
  <Company>PZU Lietuva</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DRAUDIMO PASLAUGŲ PIRKIMO–PARDAVIMO SUTARTIS NR</dc:title>
  <dc:creator>Marius Nakrušas</dc:creator>
  <cp:lastModifiedBy>Justas Senapėdis</cp:lastModifiedBy>
  <cp:revision>2</cp:revision>
  <cp:lastPrinted>2016-08-10T13:33:00Z</cp:lastPrinted>
  <dcterms:created xsi:type="dcterms:W3CDTF">2016-08-11T07:03:00Z</dcterms:created>
  <dcterms:modified xsi:type="dcterms:W3CDTF">2016-08-11T07:03:00Z</dcterms:modified>
</cp:coreProperties>
</file>