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C2" w:rsidRPr="00EB58F4" w:rsidRDefault="00EB58F4" w:rsidP="00C76B2A">
      <w:pPr>
        <w:pStyle w:val="Betarp"/>
        <w:rPr>
          <w:b/>
          <w:sz w:val="32"/>
          <w:szCs w:val="32"/>
          <w:lang w:val="lt-LT"/>
        </w:rPr>
      </w:pPr>
      <w:r w:rsidRPr="00EB58F4">
        <w:rPr>
          <w:b/>
          <w:sz w:val="32"/>
          <w:szCs w:val="32"/>
          <w:lang w:val="lt-LT"/>
        </w:rPr>
        <w:t>SERTIFIKATAS</w:t>
      </w:r>
    </w:p>
    <w:p w:rsidR="00C76B2A" w:rsidRPr="00C76B2A" w:rsidRDefault="00C76B2A" w:rsidP="00C76B2A">
      <w:pPr>
        <w:pStyle w:val="Betarp"/>
        <w:rPr>
          <w:lang w:val="lt-LT"/>
        </w:rPr>
      </w:pPr>
    </w:p>
    <w:p w:rsidR="00C76B2A" w:rsidRPr="00EB58F4" w:rsidRDefault="00C76B2A" w:rsidP="00C76B2A">
      <w:pPr>
        <w:pStyle w:val="Betarp"/>
        <w:rPr>
          <w:b/>
          <w:sz w:val="28"/>
          <w:szCs w:val="28"/>
          <w:lang w:val="lt-LT"/>
        </w:rPr>
      </w:pPr>
      <w:r w:rsidRPr="00EB58F4">
        <w:rPr>
          <w:b/>
          <w:sz w:val="28"/>
          <w:szCs w:val="28"/>
          <w:lang w:val="lt-LT"/>
        </w:rPr>
        <w:t xml:space="preserve">Medicininių prietaisų atitikties </w:t>
      </w:r>
    </w:p>
    <w:p w:rsidR="00C76B2A" w:rsidRPr="00EB58F4" w:rsidRDefault="00C76B2A" w:rsidP="00C76B2A">
      <w:pPr>
        <w:pStyle w:val="Betarp"/>
        <w:rPr>
          <w:b/>
          <w:sz w:val="28"/>
          <w:szCs w:val="28"/>
          <w:lang w:val="lt-LT"/>
        </w:rPr>
      </w:pPr>
      <w:r w:rsidRPr="00EB58F4">
        <w:rPr>
          <w:b/>
          <w:sz w:val="28"/>
          <w:szCs w:val="28"/>
          <w:lang w:val="lt-LT"/>
        </w:rPr>
        <w:t xml:space="preserve">CE ženklinimas </w:t>
      </w:r>
    </w:p>
    <w:p w:rsidR="00C76B2A" w:rsidRDefault="00C76B2A" w:rsidP="00C76B2A">
      <w:pPr>
        <w:pStyle w:val="Betarp"/>
        <w:rPr>
          <w:lang w:val="lt-LT"/>
        </w:rPr>
      </w:pPr>
      <w:r>
        <w:rPr>
          <w:lang w:val="lt-LT"/>
        </w:rPr>
        <w:t>Išduotas:</w:t>
      </w:r>
    </w:p>
    <w:p w:rsidR="00C76B2A" w:rsidRPr="00EB58F4" w:rsidRDefault="00897B3F" w:rsidP="00C76B2A">
      <w:pPr>
        <w:pStyle w:val="Betarp"/>
        <w:rPr>
          <w:b/>
          <w:lang w:val="lt-LT"/>
        </w:rPr>
      </w:pPr>
      <w:r>
        <w:rPr>
          <w:b/>
          <w:lang w:val="lt-LT"/>
        </w:rPr>
        <w:t>Serumverk Bernburg PharmaCept</w:t>
      </w:r>
    </w:p>
    <w:p w:rsidR="00C76B2A" w:rsidRPr="00EB58F4" w:rsidRDefault="00C76B2A" w:rsidP="00C76B2A">
      <w:pPr>
        <w:pStyle w:val="Betarp"/>
        <w:rPr>
          <w:b/>
          <w:lang w:val="lt-LT"/>
        </w:rPr>
      </w:pPr>
    </w:p>
    <w:p w:rsidR="00C76B2A" w:rsidRDefault="00C76B2A" w:rsidP="00C76B2A">
      <w:pPr>
        <w:pStyle w:val="Betarp"/>
        <w:rPr>
          <w:lang w:val="lt-LT"/>
        </w:rPr>
      </w:pPr>
      <w:r>
        <w:rPr>
          <w:lang w:val="lt-LT"/>
        </w:rPr>
        <w:t>Produkto kategorijai:</w:t>
      </w:r>
    </w:p>
    <w:p w:rsidR="00C76B2A" w:rsidRDefault="00897B3F" w:rsidP="00C76B2A">
      <w:pPr>
        <w:pStyle w:val="Betarp"/>
        <w:rPr>
          <w:b/>
          <w:lang w:val="lt-LT"/>
        </w:rPr>
      </w:pPr>
      <w:r>
        <w:rPr>
          <w:b/>
          <w:lang w:val="lt-LT"/>
        </w:rPr>
        <w:t>EmboCept – ištirpstančios mikrosferos</w:t>
      </w:r>
    </w:p>
    <w:p w:rsidR="00897B3F" w:rsidRDefault="00897B3F" w:rsidP="00C76B2A">
      <w:pPr>
        <w:pStyle w:val="Betarp"/>
        <w:rPr>
          <w:lang w:val="lt-LT"/>
        </w:rPr>
      </w:pPr>
    </w:p>
    <w:p w:rsidR="00465372" w:rsidRDefault="00897B3F" w:rsidP="005D487D">
      <w:pPr>
        <w:pStyle w:val="Betarp"/>
        <w:jc w:val="both"/>
        <w:rPr>
          <w:rFonts w:cstheme="minorHAnsi"/>
          <w:lang w:val="lt-LT"/>
        </w:rPr>
      </w:pPr>
      <w:r>
        <w:rPr>
          <w:lang w:val="lt-LT"/>
        </w:rPr>
        <w:t>mdc</w:t>
      </w:r>
      <w:r w:rsidR="00C76B2A">
        <w:rPr>
          <w:lang w:val="lt-LT"/>
        </w:rPr>
        <w:t xml:space="preserve"> suteikia teisę naudoti žemiau nurodytą EB </w:t>
      </w:r>
      <w:r w:rsidR="00C76B2A">
        <w:rPr>
          <w:rFonts w:cstheme="minorHAnsi"/>
          <w:lang w:val="lt-LT"/>
        </w:rPr>
        <w:t>Notifikuotosios įstaigos</w:t>
      </w:r>
      <w:r w:rsidR="00465372">
        <w:rPr>
          <w:rFonts w:cstheme="minorHAnsi"/>
          <w:lang w:val="lt-LT"/>
        </w:rPr>
        <w:t xml:space="preserve"> identifikacinį numerį, papildant CE ženklinimą ant susijusių produktų, atitinkančių Techninė dokumentacijos reikalavimus ir jiems taikomų EB direktyvų nuostatas:</w:t>
      </w:r>
    </w:p>
    <w:p w:rsidR="00465372" w:rsidRDefault="00465372" w:rsidP="005D487D">
      <w:pPr>
        <w:pStyle w:val="Betarp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Betarp"/>
        <w:jc w:val="both"/>
        <w:rPr>
          <w:rFonts w:cstheme="minorHAnsi"/>
          <w:lang w:val="lt-LT"/>
        </w:rPr>
      </w:pPr>
    </w:p>
    <w:p w:rsidR="005D487D" w:rsidRDefault="005D487D" w:rsidP="005D487D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Šis sertifikatas galioja iki:</w:t>
      </w:r>
      <w:r>
        <w:rPr>
          <w:rFonts w:cstheme="minorHAnsi"/>
          <w:lang w:val="lt-LT"/>
        </w:rPr>
        <w:tab/>
      </w:r>
      <w:r w:rsidR="00897B3F">
        <w:rPr>
          <w:rFonts w:cstheme="minorHAnsi"/>
          <w:lang w:val="lt-LT"/>
        </w:rPr>
        <w:t>2018 12 03</w:t>
      </w:r>
    </w:p>
    <w:p w:rsidR="005D487D" w:rsidRDefault="005D487D" w:rsidP="005D487D">
      <w:pPr>
        <w:pStyle w:val="Betarp"/>
        <w:jc w:val="both"/>
        <w:rPr>
          <w:rFonts w:cstheme="minorHAnsi"/>
          <w:lang w:val="lt-LT"/>
        </w:rPr>
      </w:pPr>
    </w:p>
    <w:p w:rsidR="005D487D" w:rsidRDefault="00897B3F" w:rsidP="005D487D">
      <w:pPr>
        <w:pStyle w:val="Betarp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mdc</w:t>
      </w:r>
      <w:r w:rsidR="005D487D">
        <w:rPr>
          <w:rFonts w:cstheme="minorHAnsi"/>
          <w:lang w:val="lt-LT"/>
        </w:rPr>
        <w:t xml:space="preserve"> Certification B.V.</w:t>
      </w:r>
    </w:p>
    <w:p w:rsidR="005D487D" w:rsidRDefault="005D487D" w:rsidP="005D487D">
      <w:pPr>
        <w:pStyle w:val="Betarp"/>
        <w:jc w:val="both"/>
        <w:rPr>
          <w:rFonts w:cstheme="minorHAnsi"/>
          <w:lang w:val="lt-LT"/>
        </w:rPr>
      </w:pPr>
    </w:p>
    <w:p w:rsidR="00EA68C6" w:rsidRDefault="00EA68C6" w:rsidP="005D487D">
      <w:pPr>
        <w:pStyle w:val="Betarp"/>
        <w:jc w:val="both"/>
        <w:rPr>
          <w:rFonts w:cstheme="minorHAnsi"/>
          <w:lang w:val="lt-LT"/>
        </w:rPr>
      </w:pPr>
    </w:p>
    <w:p w:rsidR="00EA68C6" w:rsidRPr="00465372" w:rsidRDefault="00EA68C6" w:rsidP="00EA68C6">
      <w:pPr>
        <w:pStyle w:val="Betarp"/>
        <w:jc w:val="both"/>
        <w:rPr>
          <w:rFonts w:cstheme="minorHAnsi"/>
          <w:lang w:val="lt-LT"/>
        </w:rPr>
      </w:pPr>
      <w:bookmarkStart w:id="0" w:name="_GoBack"/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338AE3A" wp14:editId="0080B3CD">
            <wp:simplePos x="0" y="0"/>
            <wp:positionH relativeFrom="column">
              <wp:posOffset>1028700</wp:posOffset>
            </wp:positionH>
            <wp:positionV relativeFrom="paragraph">
              <wp:posOffset>10160</wp:posOffset>
            </wp:positionV>
            <wp:extent cx="1939290" cy="1108710"/>
            <wp:effectExtent l="0" t="0" r="381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 paras Formedics spauda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lang w:val="lt-LT"/>
        </w:rPr>
        <w:t>Vetimas teisingas. Viktoras Sidaravičius. 2016 06 06</w:t>
      </w:r>
    </w:p>
    <w:bookmarkEnd w:id="0"/>
    <w:p w:rsidR="00EA68C6" w:rsidRPr="00465372" w:rsidRDefault="00EA68C6" w:rsidP="005D487D">
      <w:pPr>
        <w:pStyle w:val="Betarp"/>
        <w:jc w:val="both"/>
        <w:rPr>
          <w:rFonts w:cstheme="minorHAnsi"/>
          <w:lang w:val="lt-LT"/>
        </w:rPr>
      </w:pPr>
    </w:p>
    <w:sectPr w:rsidR="00EA68C6" w:rsidRPr="0046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DA" w:rsidRDefault="00F91CDA" w:rsidP="00EB58F4">
      <w:pPr>
        <w:spacing w:after="0" w:line="240" w:lineRule="auto"/>
      </w:pPr>
      <w:r>
        <w:separator/>
      </w:r>
    </w:p>
  </w:endnote>
  <w:end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DA" w:rsidRDefault="00F91CDA" w:rsidP="00EB58F4">
      <w:pPr>
        <w:spacing w:after="0" w:line="240" w:lineRule="auto"/>
      </w:pPr>
      <w:r>
        <w:separator/>
      </w:r>
    </w:p>
  </w:footnote>
  <w:footnote w:type="continuationSeparator" w:id="0">
    <w:p w:rsidR="00F91CDA" w:rsidRDefault="00F91CDA" w:rsidP="00EB5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2A"/>
    <w:rsid w:val="0014479F"/>
    <w:rsid w:val="001D7D37"/>
    <w:rsid w:val="00465372"/>
    <w:rsid w:val="005D487D"/>
    <w:rsid w:val="00754194"/>
    <w:rsid w:val="007C7FD1"/>
    <w:rsid w:val="007E30A5"/>
    <w:rsid w:val="007F2F20"/>
    <w:rsid w:val="00897B3F"/>
    <w:rsid w:val="0097540D"/>
    <w:rsid w:val="00A4555A"/>
    <w:rsid w:val="00B204C2"/>
    <w:rsid w:val="00C76B2A"/>
    <w:rsid w:val="00EA68C6"/>
    <w:rsid w:val="00EB58F4"/>
    <w:rsid w:val="00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72D6"/>
  <w15:docId w15:val="{47ADD5B9-7661-45C6-A980-58186BB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76B2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58F4"/>
  </w:style>
  <w:style w:type="paragraph" w:styleId="Porat">
    <w:name w:val="footer"/>
    <w:basedOn w:val="prastasis"/>
    <w:link w:val="PoratDiagrama"/>
    <w:uiPriority w:val="99"/>
    <w:unhideWhenUsed/>
    <w:rsid w:val="00EB58F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Viktoras Sidaravicius</cp:lastModifiedBy>
  <cp:revision>6</cp:revision>
  <dcterms:created xsi:type="dcterms:W3CDTF">2011-11-24T04:17:00Z</dcterms:created>
  <dcterms:modified xsi:type="dcterms:W3CDTF">2017-01-20T13:25:00Z</dcterms:modified>
</cp:coreProperties>
</file>