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15E" w:rsidRDefault="00245915" w:rsidP="00DB415E">
      <w:pPr>
        <w:spacing w:after="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noProof/>
          <w:sz w:val="28"/>
          <w:szCs w:val="28"/>
          <w:lang w:val="lt-LT" w:eastAsia="lt-LT"/>
        </w:rPr>
        <w:drawing>
          <wp:inline distT="0" distB="0" distL="0" distR="0">
            <wp:extent cx="5050925" cy="1247775"/>
            <wp:effectExtent l="19050" t="0" r="0" b="0"/>
            <wp:docPr id="1" name="Picture 0" descr="Titul paper-Ilsan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ul paper-Ilsanta1.jpg"/>
                    <pic:cNvPicPr/>
                  </pic:nvPicPr>
                  <pic:blipFill>
                    <a:blip r:embed="rId7" cstate="print"/>
                    <a:stretch>
                      <a:fillRect/>
                    </a:stretch>
                  </pic:blipFill>
                  <pic:spPr>
                    <a:xfrm>
                      <a:off x="0" y="0"/>
                      <a:ext cx="5074822" cy="1253678"/>
                    </a:xfrm>
                    <a:prstGeom prst="rect">
                      <a:avLst/>
                    </a:prstGeom>
                  </pic:spPr>
                </pic:pic>
              </a:graphicData>
            </a:graphic>
          </wp:inline>
        </w:drawing>
      </w:r>
    </w:p>
    <w:p w:rsidR="00245915" w:rsidRDefault="00245915" w:rsidP="00DB415E">
      <w:pPr>
        <w:spacing w:after="0"/>
        <w:rPr>
          <w:rFonts w:ascii="Times New Roman" w:hAnsi="Times New Roman" w:cs="Times New Roman"/>
          <w:b/>
          <w:sz w:val="28"/>
          <w:szCs w:val="28"/>
        </w:rPr>
      </w:pPr>
    </w:p>
    <w:p w:rsidR="00251312" w:rsidRDefault="00DB415E" w:rsidP="00251312">
      <w:pPr>
        <w:spacing w:after="0"/>
        <w:rPr>
          <w:rFonts w:ascii="Times New Roman" w:hAnsi="Times New Roman"/>
          <w:b/>
          <w:sz w:val="24"/>
          <w:szCs w:val="24"/>
          <w:lang w:val="lt-LT"/>
        </w:rPr>
      </w:pPr>
      <w:r w:rsidRPr="009F2580">
        <w:rPr>
          <w:rFonts w:ascii="Times New Roman" w:hAnsi="Times New Roman" w:cs="Times New Roman"/>
          <w:b/>
          <w:sz w:val="24"/>
          <w:szCs w:val="24"/>
        </w:rPr>
        <w:t xml:space="preserve">VšĮ </w:t>
      </w:r>
      <w:r w:rsidR="00F35EF5">
        <w:rPr>
          <w:rFonts w:ascii="Times New Roman" w:hAnsi="Times New Roman"/>
          <w:b/>
          <w:sz w:val="24"/>
          <w:szCs w:val="24"/>
          <w:lang w:val="lt-LT"/>
        </w:rPr>
        <w:t>Vilniaus universiteto ligoninė</w:t>
      </w:r>
      <w:r w:rsidR="00BA70DE">
        <w:rPr>
          <w:rFonts w:ascii="Times New Roman" w:hAnsi="Times New Roman"/>
          <w:b/>
          <w:sz w:val="24"/>
          <w:szCs w:val="24"/>
          <w:lang w:val="lt-LT"/>
        </w:rPr>
        <w:t>s Santariškių klinikos</w:t>
      </w:r>
    </w:p>
    <w:p w:rsidR="00BA70DE" w:rsidRPr="009F2580" w:rsidRDefault="00BA70DE" w:rsidP="00251312">
      <w:pPr>
        <w:spacing w:after="0"/>
        <w:rPr>
          <w:rFonts w:ascii="Times New Roman" w:hAnsi="Times New Roman" w:cs="Times New Roman"/>
          <w:b/>
          <w:sz w:val="24"/>
          <w:szCs w:val="24"/>
        </w:rPr>
      </w:pPr>
    </w:p>
    <w:p w:rsidR="00DB415E" w:rsidRDefault="00DB415E" w:rsidP="00DB415E">
      <w:pPr>
        <w:spacing w:after="0"/>
        <w:jc w:val="center"/>
        <w:rPr>
          <w:rFonts w:ascii="Times New Roman" w:hAnsi="Times New Roman" w:cs="Times New Roman"/>
          <w:b/>
          <w:sz w:val="24"/>
          <w:szCs w:val="24"/>
        </w:rPr>
      </w:pPr>
    </w:p>
    <w:p w:rsidR="00670361" w:rsidRPr="00670361" w:rsidRDefault="00670361" w:rsidP="00670361">
      <w:pPr>
        <w:pStyle w:val="Heading1"/>
        <w:numPr>
          <w:ilvl w:val="0"/>
          <w:numId w:val="0"/>
        </w:numPr>
        <w:tabs>
          <w:tab w:val="left" w:pos="1800"/>
        </w:tabs>
        <w:spacing w:before="0" w:after="0"/>
        <w:rPr>
          <w:b/>
          <w:bCs/>
          <w:sz w:val="24"/>
          <w:szCs w:val="24"/>
        </w:rPr>
      </w:pPr>
      <w:r w:rsidRPr="00670361">
        <w:rPr>
          <w:b/>
          <w:bCs/>
          <w:sz w:val="24"/>
          <w:szCs w:val="24"/>
        </w:rPr>
        <w:t>PASIŪLYMAS</w:t>
      </w:r>
    </w:p>
    <w:p w:rsidR="000970EA" w:rsidRPr="000970EA" w:rsidRDefault="000970EA" w:rsidP="000970EA">
      <w:pPr>
        <w:jc w:val="center"/>
        <w:rPr>
          <w:rFonts w:ascii="Times New Roman" w:hAnsi="Times New Roman" w:cs="Times New Roman"/>
          <w:b/>
        </w:rPr>
      </w:pPr>
      <w:bookmarkStart w:id="0" w:name="OLE_LINK1"/>
      <w:r w:rsidRPr="000970EA">
        <w:rPr>
          <w:rFonts w:ascii="Times New Roman" w:hAnsi="Times New Roman" w:cs="Times New Roman"/>
          <w:b/>
        </w:rPr>
        <w:t>VIENKARTINES MEDICINOS PAGALBOS, TVARSLIAVOS, HEMODIALIZĖS IR PERITONINĖ DIALIZ</w:t>
      </w:r>
      <w:bookmarkEnd w:id="0"/>
      <w:r w:rsidRPr="000970EA">
        <w:rPr>
          <w:rFonts w:ascii="Times New Roman" w:hAnsi="Times New Roman" w:cs="Times New Roman"/>
          <w:b/>
        </w:rPr>
        <w:t>ĖS PRIEMONES</w:t>
      </w:r>
    </w:p>
    <w:p w:rsidR="00DB415E" w:rsidRDefault="00B2518E" w:rsidP="00DB415E">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2016</w:t>
      </w:r>
      <w:r w:rsidR="008A2276">
        <w:rPr>
          <w:rFonts w:ascii="Times New Roman" w:hAnsi="Times New Roman" w:cs="Times New Roman"/>
          <w:sz w:val="24"/>
          <w:szCs w:val="24"/>
          <w:lang w:val="lt-LT"/>
        </w:rPr>
        <w:t xml:space="preserve"> m. </w:t>
      </w:r>
      <w:r w:rsidR="000970EA">
        <w:rPr>
          <w:rFonts w:ascii="Times New Roman" w:hAnsi="Times New Roman" w:cs="Times New Roman"/>
          <w:sz w:val="24"/>
          <w:szCs w:val="24"/>
          <w:lang w:val="lt-LT"/>
        </w:rPr>
        <w:t>kovo</w:t>
      </w:r>
      <w:r w:rsidR="00E63D07">
        <w:rPr>
          <w:rFonts w:ascii="Times New Roman" w:hAnsi="Times New Roman" w:cs="Times New Roman"/>
          <w:sz w:val="24"/>
          <w:szCs w:val="24"/>
          <w:lang w:val="lt-LT"/>
        </w:rPr>
        <w:t xml:space="preserve"> </w:t>
      </w:r>
      <w:r w:rsidR="000970EA">
        <w:rPr>
          <w:rFonts w:ascii="Times New Roman" w:hAnsi="Times New Roman" w:cs="Times New Roman"/>
          <w:sz w:val="24"/>
          <w:szCs w:val="24"/>
          <w:lang w:val="lt-LT"/>
        </w:rPr>
        <w:t>10</w:t>
      </w:r>
      <w:r w:rsidR="00CF0642">
        <w:rPr>
          <w:rFonts w:ascii="Times New Roman" w:hAnsi="Times New Roman" w:cs="Times New Roman"/>
          <w:sz w:val="24"/>
          <w:szCs w:val="24"/>
          <w:lang w:val="lt-LT"/>
        </w:rPr>
        <w:t xml:space="preserve"> </w:t>
      </w:r>
      <w:r w:rsidR="008A2276">
        <w:rPr>
          <w:rFonts w:ascii="Times New Roman" w:hAnsi="Times New Roman" w:cs="Times New Roman"/>
          <w:sz w:val="24"/>
          <w:szCs w:val="24"/>
          <w:lang w:val="lt-LT"/>
        </w:rPr>
        <w:t>d.</w:t>
      </w:r>
    </w:p>
    <w:p w:rsidR="009F2580" w:rsidRDefault="00BA70DE" w:rsidP="00880FD8">
      <w:pPr>
        <w:jc w:val="center"/>
        <w:rPr>
          <w:rFonts w:ascii="Times New Roman" w:hAnsi="Times New Roman" w:cs="Times New Roman"/>
          <w:sz w:val="24"/>
          <w:szCs w:val="24"/>
          <w:lang w:val="lt-LT"/>
        </w:rPr>
      </w:pPr>
      <w:r>
        <w:rPr>
          <w:rFonts w:ascii="Times New Roman" w:hAnsi="Times New Roman" w:cs="Times New Roman"/>
          <w:sz w:val="24"/>
          <w:szCs w:val="24"/>
          <w:lang w:val="lt-LT"/>
        </w:rPr>
        <w:t>Vilnius</w:t>
      </w:r>
    </w:p>
    <w:tbl>
      <w:tblPr>
        <w:tblStyle w:val="TableGrid"/>
        <w:tblW w:w="0" w:type="auto"/>
        <w:tblInd w:w="378" w:type="dxa"/>
        <w:tblLook w:val="04A0"/>
      </w:tblPr>
      <w:tblGrid>
        <w:gridCol w:w="4788"/>
        <w:gridCol w:w="4302"/>
      </w:tblGrid>
      <w:tr w:rsidR="0083199D" w:rsidRPr="00BA70DE" w:rsidTr="0042646B">
        <w:tc>
          <w:tcPr>
            <w:tcW w:w="4788" w:type="dxa"/>
          </w:tcPr>
          <w:p w:rsidR="0083199D" w:rsidRDefault="0083199D" w:rsidP="0042646B">
            <w:pPr>
              <w:rPr>
                <w:rFonts w:ascii="Times New Roman" w:hAnsi="Times New Roman" w:cs="Times New Roman"/>
                <w:sz w:val="24"/>
                <w:szCs w:val="24"/>
                <w:lang w:val="lt-LT"/>
              </w:rPr>
            </w:pPr>
            <w:r>
              <w:rPr>
                <w:rFonts w:ascii="Times New Roman" w:hAnsi="Times New Roman" w:cs="Times New Roman"/>
                <w:sz w:val="24"/>
                <w:szCs w:val="24"/>
                <w:lang w:val="lt-LT"/>
              </w:rPr>
              <w:t>Tiekėjo pavadinimas</w:t>
            </w:r>
          </w:p>
          <w:p w:rsidR="0083199D" w:rsidRDefault="0083199D" w:rsidP="0042646B">
            <w:pPr>
              <w:rPr>
                <w:rFonts w:ascii="Times New Roman" w:hAnsi="Times New Roman" w:cs="Times New Roman"/>
                <w:sz w:val="24"/>
                <w:szCs w:val="24"/>
                <w:lang w:val="lt-LT"/>
              </w:rPr>
            </w:pPr>
          </w:p>
        </w:tc>
        <w:tc>
          <w:tcPr>
            <w:tcW w:w="4302" w:type="dxa"/>
          </w:tcPr>
          <w:p w:rsidR="0083199D" w:rsidRDefault="0083199D" w:rsidP="0042646B">
            <w:pPr>
              <w:rPr>
                <w:rFonts w:ascii="Times New Roman" w:hAnsi="Times New Roman" w:cs="Times New Roman"/>
                <w:sz w:val="24"/>
                <w:szCs w:val="24"/>
                <w:lang w:val="lt-LT"/>
              </w:rPr>
            </w:pPr>
            <w:r>
              <w:rPr>
                <w:rFonts w:ascii="Times New Roman" w:hAnsi="Times New Roman" w:cs="Times New Roman"/>
                <w:sz w:val="24"/>
                <w:szCs w:val="24"/>
                <w:lang w:val="lt-LT"/>
              </w:rPr>
              <w:t>UAB Ilsanta</w:t>
            </w:r>
            <w:r w:rsidR="00BA70DE">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įm.</w:t>
            </w:r>
            <w:r w:rsidR="00BA70DE">
              <w:rPr>
                <w:rFonts w:ascii="Times New Roman" w:hAnsi="Times New Roman" w:cs="Times New Roman"/>
                <w:sz w:val="24"/>
                <w:szCs w:val="24"/>
                <w:lang w:val="lt-LT"/>
              </w:rPr>
              <w:t xml:space="preserve"> </w:t>
            </w:r>
            <w:r>
              <w:rPr>
                <w:rFonts w:ascii="Times New Roman" w:hAnsi="Times New Roman" w:cs="Times New Roman"/>
                <w:sz w:val="24"/>
                <w:szCs w:val="24"/>
                <w:lang w:val="lt-LT"/>
              </w:rPr>
              <w:t>kodas 110498671</w:t>
            </w:r>
          </w:p>
        </w:tc>
      </w:tr>
      <w:tr w:rsidR="0083199D" w:rsidRPr="00BA70DE" w:rsidTr="0042646B">
        <w:tc>
          <w:tcPr>
            <w:tcW w:w="4788" w:type="dxa"/>
          </w:tcPr>
          <w:p w:rsidR="0083199D" w:rsidRDefault="0083199D" w:rsidP="0042646B">
            <w:pPr>
              <w:rPr>
                <w:rFonts w:ascii="Times New Roman" w:hAnsi="Times New Roman" w:cs="Times New Roman"/>
                <w:sz w:val="24"/>
                <w:szCs w:val="24"/>
                <w:lang w:val="lt-LT"/>
              </w:rPr>
            </w:pPr>
            <w:r>
              <w:rPr>
                <w:rFonts w:ascii="Times New Roman" w:hAnsi="Times New Roman" w:cs="Times New Roman"/>
                <w:sz w:val="24"/>
                <w:szCs w:val="24"/>
                <w:lang w:val="lt-LT"/>
              </w:rPr>
              <w:t>Tiekėjo adresas</w:t>
            </w:r>
          </w:p>
          <w:p w:rsidR="0083199D" w:rsidRDefault="0083199D" w:rsidP="0042646B">
            <w:pPr>
              <w:rPr>
                <w:rFonts w:ascii="Times New Roman" w:hAnsi="Times New Roman" w:cs="Times New Roman"/>
                <w:sz w:val="24"/>
                <w:szCs w:val="24"/>
                <w:lang w:val="lt-LT"/>
              </w:rPr>
            </w:pPr>
          </w:p>
        </w:tc>
        <w:tc>
          <w:tcPr>
            <w:tcW w:w="4302" w:type="dxa"/>
          </w:tcPr>
          <w:p w:rsidR="0083199D" w:rsidRDefault="009F2580" w:rsidP="0042646B">
            <w:pPr>
              <w:rPr>
                <w:rFonts w:ascii="Times New Roman" w:hAnsi="Times New Roman" w:cs="Times New Roman"/>
                <w:sz w:val="24"/>
                <w:szCs w:val="24"/>
                <w:lang w:val="lt-LT"/>
              </w:rPr>
            </w:pPr>
            <w:r>
              <w:rPr>
                <w:rFonts w:ascii="Times New Roman" w:hAnsi="Times New Roman" w:cs="Times New Roman"/>
                <w:sz w:val="24"/>
                <w:szCs w:val="24"/>
                <w:lang w:val="lt-LT"/>
              </w:rPr>
              <w:t>Goštauto g. 40a, LT-01112</w:t>
            </w:r>
            <w:r w:rsidR="0083199D">
              <w:rPr>
                <w:rFonts w:ascii="Times New Roman" w:hAnsi="Times New Roman" w:cs="Times New Roman"/>
                <w:sz w:val="24"/>
                <w:szCs w:val="24"/>
                <w:lang w:val="lt-LT"/>
              </w:rPr>
              <w:t xml:space="preserve"> Vilnius</w:t>
            </w:r>
          </w:p>
        </w:tc>
      </w:tr>
      <w:tr w:rsidR="0083199D" w:rsidRPr="00BA70DE" w:rsidTr="0042646B">
        <w:tc>
          <w:tcPr>
            <w:tcW w:w="4788" w:type="dxa"/>
          </w:tcPr>
          <w:p w:rsidR="0083199D" w:rsidRPr="007C7CE4" w:rsidRDefault="007C7CE4" w:rsidP="0042646B">
            <w:pPr>
              <w:rPr>
                <w:rFonts w:ascii="Times New Roman" w:hAnsi="Times New Roman" w:cs="Times New Roman"/>
                <w:sz w:val="24"/>
                <w:szCs w:val="24"/>
                <w:lang w:val="lt-LT"/>
              </w:rPr>
            </w:pPr>
            <w:r w:rsidRPr="007C7CE4">
              <w:rPr>
                <w:rFonts w:ascii="Times New Roman" w:hAnsi="Times New Roman" w:cs="Times New Roman"/>
              </w:rPr>
              <w:t>Asmens, pasirašiusio pasiūlymą saugiu elektroniniu parašu, vardas, pavardė, pareigos</w:t>
            </w:r>
          </w:p>
        </w:tc>
        <w:tc>
          <w:tcPr>
            <w:tcW w:w="4302" w:type="dxa"/>
          </w:tcPr>
          <w:p w:rsidR="0083199D" w:rsidRDefault="00670361" w:rsidP="0042646B">
            <w:pPr>
              <w:rPr>
                <w:rFonts w:ascii="Times New Roman" w:hAnsi="Times New Roman" w:cs="Times New Roman"/>
                <w:sz w:val="24"/>
                <w:szCs w:val="24"/>
                <w:lang w:val="lt-LT"/>
              </w:rPr>
            </w:pPr>
            <w:r>
              <w:rPr>
                <w:rFonts w:ascii="Times New Roman" w:hAnsi="Times New Roman" w:cs="Times New Roman"/>
                <w:sz w:val="24"/>
                <w:szCs w:val="24"/>
                <w:lang w:val="lt-LT"/>
              </w:rPr>
              <w:t xml:space="preserve">Vyr. finansininkė </w:t>
            </w:r>
            <w:r w:rsidR="007C7CE4">
              <w:rPr>
                <w:rFonts w:ascii="Times New Roman" w:hAnsi="Times New Roman" w:cs="Times New Roman"/>
                <w:sz w:val="24"/>
                <w:szCs w:val="24"/>
                <w:lang w:val="lt-LT"/>
              </w:rPr>
              <w:t>Kristina Noreikienė</w:t>
            </w:r>
          </w:p>
        </w:tc>
      </w:tr>
      <w:tr w:rsidR="00245915" w:rsidTr="0042646B">
        <w:tc>
          <w:tcPr>
            <w:tcW w:w="4788" w:type="dxa"/>
          </w:tcPr>
          <w:p w:rsidR="00245915" w:rsidRDefault="00245915" w:rsidP="0042646B">
            <w:pPr>
              <w:rPr>
                <w:rFonts w:ascii="Times New Roman" w:hAnsi="Times New Roman" w:cs="Times New Roman"/>
                <w:sz w:val="24"/>
                <w:szCs w:val="24"/>
                <w:lang w:val="lt-LT"/>
              </w:rPr>
            </w:pPr>
            <w:r>
              <w:rPr>
                <w:rFonts w:ascii="Times New Roman" w:hAnsi="Times New Roman" w:cs="Times New Roman"/>
                <w:sz w:val="24"/>
                <w:szCs w:val="24"/>
                <w:lang w:val="lt-LT"/>
              </w:rPr>
              <w:t>Telefono numeris</w:t>
            </w:r>
          </w:p>
          <w:p w:rsidR="00245915" w:rsidRDefault="00245915" w:rsidP="0042646B">
            <w:pPr>
              <w:rPr>
                <w:rFonts w:ascii="Times New Roman" w:hAnsi="Times New Roman" w:cs="Times New Roman"/>
                <w:sz w:val="24"/>
                <w:szCs w:val="24"/>
                <w:lang w:val="lt-LT"/>
              </w:rPr>
            </w:pPr>
          </w:p>
        </w:tc>
        <w:tc>
          <w:tcPr>
            <w:tcW w:w="4302" w:type="dxa"/>
          </w:tcPr>
          <w:p w:rsidR="00245915" w:rsidRDefault="00245915" w:rsidP="0042646B">
            <w:pPr>
              <w:rPr>
                <w:rFonts w:ascii="Times New Roman" w:hAnsi="Times New Roman" w:cs="Times New Roman"/>
                <w:sz w:val="24"/>
                <w:szCs w:val="24"/>
                <w:lang w:val="lt-LT"/>
              </w:rPr>
            </w:pPr>
            <w:r>
              <w:rPr>
                <w:rFonts w:ascii="Times New Roman" w:hAnsi="Times New Roman" w:cs="Times New Roman"/>
                <w:sz w:val="24"/>
                <w:szCs w:val="24"/>
                <w:lang w:val="lt-LT"/>
              </w:rPr>
              <w:t>85 269 16 10</w:t>
            </w:r>
          </w:p>
        </w:tc>
      </w:tr>
      <w:tr w:rsidR="00245915" w:rsidTr="0042646B">
        <w:tc>
          <w:tcPr>
            <w:tcW w:w="4788" w:type="dxa"/>
          </w:tcPr>
          <w:p w:rsidR="00245915" w:rsidRDefault="00245915" w:rsidP="0042646B">
            <w:pPr>
              <w:rPr>
                <w:rFonts w:ascii="Times New Roman" w:hAnsi="Times New Roman" w:cs="Times New Roman"/>
                <w:sz w:val="24"/>
                <w:szCs w:val="24"/>
                <w:lang w:val="lt-LT"/>
              </w:rPr>
            </w:pPr>
            <w:r>
              <w:rPr>
                <w:rFonts w:ascii="Times New Roman" w:hAnsi="Times New Roman" w:cs="Times New Roman"/>
                <w:sz w:val="24"/>
                <w:szCs w:val="24"/>
                <w:lang w:val="lt-LT"/>
              </w:rPr>
              <w:t>Fakso numeris</w:t>
            </w:r>
          </w:p>
          <w:p w:rsidR="00245915" w:rsidRDefault="00245915" w:rsidP="0042646B">
            <w:pPr>
              <w:rPr>
                <w:rFonts w:ascii="Times New Roman" w:hAnsi="Times New Roman" w:cs="Times New Roman"/>
                <w:sz w:val="24"/>
                <w:szCs w:val="24"/>
                <w:lang w:val="lt-LT"/>
              </w:rPr>
            </w:pPr>
          </w:p>
        </w:tc>
        <w:tc>
          <w:tcPr>
            <w:tcW w:w="4302" w:type="dxa"/>
          </w:tcPr>
          <w:p w:rsidR="00245915" w:rsidRDefault="00245915" w:rsidP="0042646B">
            <w:pPr>
              <w:rPr>
                <w:rFonts w:ascii="Times New Roman" w:hAnsi="Times New Roman" w:cs="Times New Roman"/>
                <w:sz w:val="24"/>
                <w:szCs w:val="24"/>
                <w:lang w:val="lt-LT"/>
              </w:rPr>
            </w:pPr>
            <w:r>
              <w:rPr>
                <w:rFonts w:ascii="Times New Roman" w:hAnsi="Times New Roman" w:cs="Times New Roman"/>
                <w:sz w:val="24"/>
                <w:szCs w:val="24"/>
                <w:lang w:val="lt-LT"/>
              </w:rPr>
              <w:t>85 269 16 11</w:t>
            </w:r>
          </w:p>
        </w:tc>
      </w:tr>
      <w:tr w:rsidR="00245915" w:rsidRPr="002D7D01" w:rsidTr="0042646B">
        <w:tc>
          <w:tcPr>
            <w:tcW w:w="4788" w:type="dxa"/>
          </w:tcPr>
          <w:p w:rsidR="00245915" w:rsidRDefault="00245915" w:rsidP="0042646B">
            <w:pPr>
              <w:rPr>
                <w:rFonts w:ascii="Times New Roman" w:hAnsi="Times New Roman" w:cs="Times New Roman"/>
                <w:sz w:val="24"/>
                <w:szCs w:val="24"/>
                <w:lang w:val="lt-LT"/>
              </w:rPr>
            </w:pPr>
            <w:r>
              <w:rPr>
                <w:rFonts w:ascii="Times New Roman" w:hAnsi="Times New Roman" w:cs="Times New Roman"/>
                <w:sz w:val="24"/>
                <w:szCs w:val="24"/>
                <w:lang w:val="lt-LT"/>
              </w:rPr>
              <w:t>El. pašto adresas</w:t>
            </w:r>
          </w:p>
          <w:p w:rsidR="00245915" w:rsidRDefault="00245915" w:rsidP="0042646B">
            <w:pPr>
              <w:rPr>
                <w:rFonts w:ascii="Times New Roman" w:hAnsi="Times New Roman" w:cs="Times New Roman"/>
                <w:sz w:val="24"/>
                <w:szCs w:val="24"/>
                <w:lang w:val="lt-LT"/>
              </w:rPr>
            </w:pPr>
          </w:p>
        </w:tc>
        <w:tc>
          <w:tcPr>
            <w:tcW w:w="4302" w:type="dxa"/>
          </w:tcPr>
          <w:p w:rsidR="00245915" w:rsidRPr="002D7D01" w:rsidRDefault="002E0569" w:rsidP="0042646B">
            <w:pPr>
              <w:rPr>
                <w:rFonts w:ascii="Times New Roman" w:hAnsi="Times New Roman" w:cs="Times New Roman"/>
                <w:sz w:val="24"/>
                <w:szCs w:val="24"/>
                <w:lang w:val="lt-LT"/>
              </w:rPr>
            </w:pPr>
            <w:r>
              <w:rPr>
                <w:rFonts w:ascii="Times New Roman" w:hAnsi="Times New Roman" w:cs="Times New Roman"/>
                <w:sz w:val="24"/>
                <w:szCs w:val="24"/>
                <w:lang w:val="lt-LT"/>
              </w:rPr>
              <w:t>info</w:t>
            </w:r>
            <w:r w:rsidR="00245915">
              <w:rPr>
                <w:rFonts w:ascii="Times New Roman" w:hAnsi="Times New Roman" w:cs="Times New Roman"/>
                <w:sz w:val="24"/>
                <w:szCs w:val="24"/>
              </w:rPr>
              <w:t>@ilsanta.lt</w:t>
            </w:r>
          </w:p>
        </w:tc>
      </w:tr>
    </w:tbl>
    <w:p w:rsidR="00CF0642" w:rsidRPr="00CF0642" w:rsidRDefault="00CF0642" w:rsidP="00CF0642">
      <w:pPr>
        <w:spacing w:after="0" w:line="240" w:lineRule="auto"/>
        <w:ind w:firstLine="720"/>
        <w:jc w:val="both"/>
        <w:rPr>
          <w:rFonts w:ascii="Times New Roman" w:hAnsi="Times New Roman" w:cs="Times New Roman"/>
          <w:sz w:val="24"/>
          <w:szCs w:val="24"/>
        </w:rPr>
      </w:pPr>
    </w:p>
    <w:p w:rsidR="00670361" w:rsidRPr="00670361" w:rsidRDefault="00670361" w:rsidP="00670361">
      <w:pPr>
        <w:pStyle w:val="ListParagraph"/>
        <w:widowControl w:val="0"/>
        <w:numPr>
          <w:ilvl w:val="0"/>
          <w:numId w:val="9"/>
        </w:numPr>
        <w:tabs>
          <w:tab w:val="left" w:pos="960"/>
        </w:tabs>
        <w:spacing w:after="0" w:line="240" w:lineRule="auto"/>
        <w:contextualSpacing w:val="0"/>
        <w:jc w:val="both"/>
        <w:rPr>
          <w:rFonts w:ascii="Times New Roman" w:hAnsi="Times New Roman" w:cs="Times New Roman"/>
          <w:sz w:val="24"/>
          <w:szCs w:val="24"/>
        </w:rPr>
      </w:pPr>
      <w:r w:rsidRPr="00670361">
        <w:rPr>
          <w:rFonts w:ascii="Times New Roman" w:hAnsi="Times New Roman" w:cs="Times New Roman"/>
          <w:sz w:val="24"/>
          <w:szCs w:val="24"/>
        </w:rPr>
        <w:t>Šiuo pasiūlymu pažymime, kad sutinkame su visomis pirkimo sąlygomis, nustatytomis:</w:t>
      </w:r>
    </w:p>
    <w:p w:rsidR="00670361" w:rsidRPr="00670361" w:rsidRDefault="00670361" w:rsidP="00670361">
      <w:pPr>
        <w:widowControl w:val="0"/>
        <w:numPr>
          <w:ilvl w:val="0"/>
          <w:numId w:val="1"/>
        </w:numPr>
        <w:tabs>
          <w:tab w:val="clear" w:pos="1077"/>
          <w:tab w:val="left" w:pos="960"/>
        </w:tabs>
        <w:spacing w:after="0" w:line="240" w:lineRule="auto"/>
        <w:ind w:firstLine="993"/>
        <w:jc w:val="both"/>
        <w:rPr>
          <w:rFonts w:ascii="Times New Roman" w:hAnsi="Times New Roman" w:cs="Times New Roman"/>
          <w:sz w:val="24"/>
          <w:szCs w:val="24"/>
        </w:rPr>
      </w:pPr>
      <w:r w:rsidRPr="00670361">
        <w:rPr>
          <w:rFonts w:ascii="Times New Roman" w:hAnsi="Times New Roman" w:cs="Times New Roman"/>
          <w:sz w:val="24"/>
          <w:szCs w:val="24"/>
        </w:rPr>
        <w:t>Atviro konkurso skelbime, paskelbtame Viešųjų pirkimų įstatymo nustatyta tvarka,</w:t>
      </w:r>
    </w:p>
    <w:p w:rsidR="00670361" w:rsidRPr="00670361" w:rsidRDefault="00670361" w:rsidP="00670361">
      <w:pPr>
        <w:widowControl w:val="0"/>
        <w:numPr>
          <w:ilvl w:val="0"/>
          <w:numId w:val="1"/>
        </w:numPr>
        <w:tabs>
          <w:tab w:val="clear" w:pos="1077"/>
          <w:tab w:val="left" w:pos="960"/>
        </w:tabs>
        <w:spacing w:after="0" w:line="240" w:lineRule="auto"/>
        <w:ind w:firstLine="993"/>
        <w:jc w:val="both"/>
        <w:rPr>
          <w:rFonts w:ascii="Times New Roman" w:hAnsi="Times New Roman" w:cs="Times New Roman"/>
          <w:sz w:val="24"/>
          <w:szCs w:val="24"/>
        </w:rPr>
      </w:pPr>
      <w:r w:rsidRPr="00670361">
        <w:rPr>
          <w:rFonts w:ascii="Times New Roman" w:hAnsi="Times New Roman" w:cs="Times New Roman"/>
          <w:sz w:val="24"/>
          <w:szCs w:val="24"/>
        </w:rPr>
        <w:t>Atviro konkurso pirkimo dokumentuose,</w:t>
      </w:r>
    </w:p>
    <w:p w:rsidR="00670361" w:rsidRPr="00670361" w:rsidRDefault="00670361" w:rsidP="00670361">
      <w:pPr>
        <w:widowControl w:val="0"/>
        <w:numPr>
          <w:ilvl w:val="0"/>
          <w:numId w:val="1"/>
        </w:numPr>
        <w:tabs>
          <w:tab w:val="clear" w:pos="1077"/>
          <w:tab w:val="left" w:pos="960"/>
        </w:tabs>
        <w:spacing w:after="0" w:line="240" w:lineRule="auto"/>
        <w:ind w:firstLine="993"/>
        <w:jc w:val="both"/>
        <w:rPr>
          <w:rFonts w:ascii="Times New Roman" w:hAnsi="Times New Roman" w:cs="Times New Roman"/>
          <w:sz w:val="24"/>
          <w:szCs w:val="24"/>
        </w:rPr>
      </w:pPr>
      <w:r w:rsidRPr="00670361">
        <w:rPr>
          <w:rFonts w:ascii="Times New Roman" w:hAnsi="Times New Roman" w:cs="Times New Roman"/>
          <w:sz w:val="24"/>
          <w:szCs w:val="24"/>
        </w:rPr>
        <w:t>kituose pirkimo dokumentuose.</w:t>
      </w:r>
    </w:p>
    <w:p w:rsidR="00670361" w:rsidRPr="00670361" w:rsidRDefault="00670361" w:rsidP="00670361">
      <w:pPr>
        <w:tabs>
          <w:tab w:val="left" w:pos="960"/>
        </w:tabs>
        <w:spacing w:after="0" w:line="240" w:lineRule="auto"/>
        <w:ind w:firstLine="720"/>
        <w:jc w:val="both"/>
        <w:rPr>
          <w:rFonts w:ascii="Times New Roman" w:hAnsi="Times New Roman" w:cs="Times New Roman"/>
          <w:sz w:val="24"/>
          <w:szCs w:val="24"/>
        </w:rPr>
      </w:pPr>
      <w:r w:rsidRPr="00670361">
        <w:rPr>
          <w:rFonts w:ascii="Times New Roman" w:hAnsi="Times New Roman" w:cs="Times New Roman"/>
          <w:sz w:val="24"/>
          <w:szCs w:val="24"/>
        </w:rPr>
        <w:t>2. Pasiūlymas galioja iki termino, nustatyto pirkimo dokumentuose.</w:t>
      </w:r>
    </w:p>
    <w:p w:rsidR="00670361" w:rsidRPr="00670361" w:rsidRDefault="00670361" w:rsidP="00670361">
      <w:pPr>
        <w:tabs>
          <w:tab w:val="left" w:pos="960"/>
        </w:tabs>
        <w:spacing w:after="0" w:line="240" w:lineRule="auto"/>
        <w:ind w:firstLine="720"/>
        <w:jc w:val="both"/>
        <w:rPr>
          <w:rFonts w:ascii="Times New Roman" w:hAnsi="Times New Roman" w:cs="Times New Roman"/>
          <w:sz w:val="24"/>
          <w:szCs w:val="24"/>
        </w:rPr>
      </w:pPr>
      <w:r w:rsidRPr="00670361">
        <w:rPr>
          <w:rFonts w:ascii="Times New Roman" w:hAnsi="Times New Roman" w:cs="Times New Roman"/>
          <w:spacing w:val="-4"/>
          <w:sz w:val="24"/>
          <w:szCs w:val="24"/>
        </w:rPr>
        <w:t>3. Pasirašydamas CVP IS priemonėmis pateiktą pasiūlymą saugiu elektroniniu parašu, patvirtinu, kad dokumentų skaitmeninės</w:t>
      </w:r>
      <w:r w:rsidRPr="00670361">
        <w:rPr>
          <w:rFonts w:ascii="Times New Roman" w:hAnsi="Times New Roman" w:cs="Times New Roman"/>
          <w:sz w:val="24"/>
          <w:szCs w:val="24"/>
        </w:rPr>
        <w:t xml:space="preserve"> kopijos ir elektroninėmis priemonėmis pateikti duomenys yra tikri.</w:t>
      </w:r>
    </w:p>
    <w:p w:rsidR="00670361" w:rsidRPr="00670361" w:rsidRDefault="00670361" w:rsidP="00670361">
      <w:pPr>
        <w:tabs>
          <w:tab w:val="left" w:pos="960"/>
        </w:tabs>
        <w:spacing w:after="0" w:line="240" w:lineRule="auto"/>
        <w:ind w:firstLine="720"/>
        <w:jc w:val="both"/>
        <w:rPr>
          <w:rFonts w:ascii="Times New Roman" w:hAnsi="Times New Roman" w:cs="Times New Roman"/>
          <w:bCs/>
          <w:sz w:val="24"/>
          <w:szCs w:val="24"/>
        </w:rPr>
      </w:pPr>
      <w:r w:rsidRPr="00670361">
        <w:rPr>
          <w:rFonts w:ascii="Times New Roman" w:hAnsi="Times New Roman" w:cs="Times New Roman"/>
          <w:bCs/>
          <w:sz w:val="24"/>
          <w:szCs w:val="24"/>
        </w:rPr>
        <w:t>4. Vykdant sutartį pasitelksiu šiuos subtiekėjus*:</w:t>
      </w:r>
    </w:p>
    <w:p w:rsidR="00670361" w:rsidRPr="00670361" w:rsidRDefault="00670361" w:rsidP="00670361">
      <w:pPr>
        <w:tabs>
          <w:tab w:val="left" w:pos="1800"/>
        </w:tabs>
        <w:spacing w:after="0" w:line="240" w:lineRule="auto"/>
        <w:ind w:firstLine="720"/>
        <w:jc w:val="both"/>
        <w:rPr>
          <w:rFonts w:ascii="Times New Roman" w:hAnsi="Times New Roman" w:cs="Times New Roman"/>
          <w:bCs/>
          <w:sz w:val="24"/>
          <w:szCs w:val="24"/>
          <w:highlight w:val="yellow"/>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8701"/>
      </w:tblGrid>
      <w:tr w:rsidR="00670361" w:rsidRPr="00670361" w:rsidTr="00C12D7D">
        <w:tc>
          <w:tcPr>
            <w:tcW w:w="1188" w:type="dxa"/>
            <w:tcBorders>
              <w:top w:val="single" w:sz="4" w:space="0" w:color="auto"/>
              <w:left w:val="single" w:sz="4" w:space="0" w:color="auto"/>
              <w:bottom w:val="single" w:sz="4" w:space="0" w:color="auto"/>
              <w:right w:val="single" w:sz="4" w:space="0" w:color="auto"/>
            </w:tcBorders>
          </w:tcPr>
          <w:p w:rsidR="00670361" w:rsidRPr="00670361" w:rsidRDefault="00670361" w:rsidP="00670361">
            <w:pPr>
              <w:tabs>
                <w:tab w:val="left" w:pos="1800"/>
              </w:tabs>
              <w:spacing w:after="0" w:line="240" w:lineRule="auto"/>
              <w:jc w:val="center"/>
              <w:rPr>
                <w:rFonts w:ascii="Times New Roman" w:hAnsi="Times New Roman" w:cs="Times New Roman"/>
                <w:sz w:val="24"/>
                <w:szCs w:val="24"/>
              </w:rPr>
            </w:pPr>
            <w:r w:rsidRPr="00670361">
              <w:rPr>
                <w:rFonts w:ascii="Times New Roman" w:hAnsi="Times New Roman" w:cs="Times New Roman"/>
                <w:sz w:val="24"/>
                <w:szCs w:val="24"/>
              </w:rPr>
              <w:t>Eil. Nr.</w:t>
            </w:r>
          </w:p>
        </w:tc>
        <w:tc>
          <w:tcPr>
            <w:tcW w:w="8701" w:type="dxa"/>
            <w:tcBorders>
              <w:top w:val="single" w:sz="4" w:space="0" w:color="auto"/>
              <w:left w:val="single" w:sz="4" w:space="0" w:color="auto"/>
              <w:bottom w:val="single" w:sz="4" w:space="0" w:color="auto"/>
              <w:right w:val="single" w:sz="4" w:space="0" w:color="auto"/>
            </w:tcBorders>
          </w:tcPr>
          <w:p w:rsidR="00670361" w:rsidRPr="00670361" w:rsidRDefault="00670361" w:rsidP="00670361">
            <w:pPr>
              <w:tabs>
                <w:tab w:val="left" w:pos="1800"/>
              </w:tabs>
              <w:spacing w:after="0" w:line="240" w:lineRule="auto"/>
              <w:jc w:val="center"/>
              <w:rPr>
                <w:rFonts w:ascii="Times New Roman" w:hAnsi="Times New Roman" w:cs="Times New Roman"/>
                <w:sz w:val="24"/>
                <w:szCs w:val="24"/>
              </w:rPr>
            </w:pPr>
            <w:r w:rsidRPr="00670361">
              <w:rPr>
                <w:rFonts w:ascii="Times New Roman" w:hAnsi="Times New Roman" w:cs="Times New Roman"/>
                <w:sz w:val="24"/>
                <w:szCs w:val="24"/>
              </w:rPr>
              <w:t>Subtiekėjo pavadinimas ir adresas</w:t>
            </w:r>
          </w:p>
        </w:tc>
      </w:tr>
      <w:tr w:rsidR="00670361" w:rsidRPr="00670361" w:rsidTr="00C12D7D">
        <w:tc>
          <w:tcPr>
            <w:tcW w:w="1188" w:type="dxa"/>
            <w:tcBorders>
              <w:top w:val="single" w:sz="4" w:space="0" w:color="auto"/>
              <w:left w:val="single" w:sz="4" w:space="0" w:color="auto"/>
              <w:bottom w:val="single" w:sz="4" w:space="0" w:color="auto"/>
              <w:right w:val="single" w:sz="4" w:space="0" w:color="auto"/>
            </w:tcBorders>
          </w:tcPr>
          <w:p w:rsidR="00670361" w:rsidRPr="00670361" w:rsidRDefault="00670361" w:rsidP="00670361">
            <w:pPr>
              <w:tabs>
                <w:tab w:val="left" w:pos="1800"/>
              </w:tabs>
              <w:spacing w:after="0" w:line="240" w:lineRule="auto"/>
              <w:jc w:val="both"/>
              <w:rPr>
                <w:rFonts w:ascii="Times New Roman" w:hAnsi="Times New Roman" w:cs="Times New Roman"/>
                <w:sz w:val="24"/>
                <w:szCs w:val="24"/>
                <w:highlight w:val="yellow"/>
              </w:rPr>
            </w:pPr>
          </w:p>
        </w:tc>
        <w:tc>
          <w:tcPr>
            <w:tcW w:w="8701" w:type="dxa"/>
            <w:tcBorders>
              <w:top w:val="single" w:sz="4" w:space="0" w:color="auto"/>
              <w:left w:val="single" w:sz="4" w:space="0" w:color="auto"/>
              <w:bottom w:val="single" w:sz="4" w:space="0" w:color="auto"/>
              <w:right w:val="single" w:sz="4" w:space="0" w:color="auto"/>
            </w:tcBorders>
          </w:tcPr>
          <w:p w:rsidR="00670361" w:rsidRPr="00670361" w:rsidRDefault="00670361" w:rsidP="00670361">
            <w:pPr>
              <w:tabs>
                <w:tab w:val="left" w:pos="1800"/>
              </w:tabs>
              <w:spacing w:after="0" w:line="240" w:lineRule="auto"/>
              <w:jc w:val="both"/>
              <w:rPr>
                <w:rFonts w:ascii="Times New Roman" w:hAnsi="Times New Roman" w:cs="Times New Roman"/>
                <w:sz w:val="24"/>
                <w:szCs w:val="24"/>
                <w:highlight w:val="yellow"/>
              </w:rPr>
            </w:pPr>
          </w:p>
        </w:tc>
      </w:tr>
    </w:tbl>
    <w:p w:rsidR="00670361" w:rsidRPr="00670361" w:rsidRDefault="00670361" w:rsidP="00670361">
      <w:pPr>
        <w:tabs>
          <w:tab w:val="left" w:pos="1800"/>
        </w:tabs>
        <w:spacing w:after="0" w:line="240" w:lineRule="auto"/>
        <w:jc w:val="both"/>
        <w:rPr>
          <w:rFonts w:ascii="Times New Roman" w:hAnsi="Times New Roman" w:cs="Times New Roman"/>
          <w:bCs/>
          <w:i/>
          <w:sz w:val="24"/>
          <w:szCs w:val="24"/>
        </w:rPr>
      </w:pPr>
      <w:r w:rsidRPr="00670361">
        <w:rPr>
          <w:rFonts w:ascii="Times New Roman" w:hAnsi="Times New Roman" w:cs="Times New Roman"/>
          <w:bCs/>
          <w:i/>
          <w:sz w:val="24"/>
          <w:szCs w:val="24"/>
        </w:rPr>
        <w:t>*Pildyti tuomet, jei sutarties vykdymui bus pasitelkti subtiekėjai</w:t>
      </w:r>
    </w:p>
    <w:p w:rsidR="00670361" w:rsidRPr="00670361" w:rsidRDefault="00670361" w:rsidP="00670361">
      <w:pPr>
        <w:tabs>
          <w:tab w:val="left" w:pos="1800"/>
        </w:tabs>
        <w:spacing w:after="0" w:line="240" w:lineRule="auto"/>
        <w:jc w:val="both"/>
        <w:rPr>
          <w:rFonts w:ascii="Times New Roman" w:hAnsi="Times New Roman" w:cs="Times New Roman"/>
          <w:bCs/>
          <w:i/>
          <w:sz w:val="24"/>
          <w:szCs w:val="24"/>
          <w:highlight w:val="yellow"/>
        </w:rPr>
      </w:pPr>
    </w:p>
    <w:p w:rsidR="00670361" w:rsidRPr="00670361" w:rsidRDefault="00670361" w:rsidP="00670361">
      <w:pPr>
        <w:numPr>
          <w:ilvl w:val="0"/>
          <w:numId w:val="7"/>
        </w:numPr>
        <w:tabs>
          <w:tab w:val="left" w:pos="960"/>
        </w:tabs>
        <w:spacing w:after="0" w:line="240" w:lineRule="auto"/>
        <w:ind w:left="0" w:firstLine="720"/>
        <w:jc w:val="both"/>
        <w:rPr>
          <w:rFonts w:ascii="Times New Roman" w:hAnsi="Times New Roman" w:cs="Times New Roman"/>
          <w:sz w:val="24"/>
          <w:szCs w:val="24"/>
        </w:rPr>
      </w:pPr>
      <w:r w:rsidRPr="00670361">
        <w:rPr>
          <w:rFonts w:ascii="Times New Roman" w:hAnsi="Times New Roman" w:cs="Times New Roman"/>
          <w:sz w:val="24"/>
          <w:szCs w:val="24"/>
        </w:rPr>
        <w:lastRenderedPageBreak/>
        <w:t>Šiame pasiūlyme yra pateikta ir konfidenciali informacija (dokumentai su konfidencialia informacija įsegti atskirai)*</w:t>
      </w:r>
      <w:r w:rsidRPr="00670361">
        <w:rPr>
          <w:rFonts w:ascii="Times New Roman" w:hAnsi="Times New Roman" w:cs="Times New Roman"/>
          <w:i/>
          <w:sz w:val="24"/>
          <w:szCs w:val="24"/>
        </w:rPr>
        <w:t xml:space="preserve"> /perkančioji organizacija šios informacijos negali atskleisti tretiesiems asmenims/</w:t>
      </w:r>
      <w:r w:rsidRPr="00670361">
        <w:rPr>
          <w:rFonts w:ascii="Times New Roman" w:hAnsi="Times New Roman" w:cs="Times New Roman"/>
          <w:sz w:val="24"/>
          <w:szCs w:val="24"/>
        </w:rPr>
        <w:t xml:space="preserve"> :</w:t>
      </w:r>
    </w:p>
    <w:p w:rsidR="00670361" w:rsidRPr="00670361" w:rsidRDefault="00670361" w:rsidP="00670361">
      <w:pPr>
        <w:tabs>
          <w:tab w:val="left" w:pos="1800"/>
        </w:tabs>
        <w:spacing w:after="0" w:line="240" w:lineRule="auto"/>
        <w:ind w:firstLine="720"/>
        <w:jc w:val="both"/>
        <w:rPr>
          <w:rFonts w:ascii="Times New Roman" w:hAnsi="Times New Roman" w:cs="Times New Roman"/>
          <w:sz w:val="24"/>
          <w:szCs w:val="24"/>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3533"/>
        <w:gridCol w:w="5707"/>
      </w:tblGrid>
      <w:tr w:rsidR="00670361" w:rsidRPr="00670361" w:rsidTr="00C03DCF">
        <w:trPr>
          <w:trHeight w:val="1001"/>
        </w:trPr>
        <w:tc>
          <w:tcPr>
            <w:tcW w:w="828" w:type="dxa"/>
            <w:tcBorders>
              <w:top w:val="single" w:sz="4" w:space="0" w:color="auto"/>
              <w:left w:val="single" w:sz="4" w:space="0" w:color="auto"/>
              <w:bottom w:val="single" w:sz="4" w:space="0" w:color="auto"/>
              <w:right w:val="single" w:sz="4" w:space="0" w:color="auto"/>
            </w:tcBorders>
          </w:tcPr>
          <w:p w:rsidR="00670361" w:rsidRPr="00670361" w:rsidRDefault="00670361" w:rsidP="00670361">
            <w:pPr>
              <w:tabs>
                <w:tab w:val="left" w:pos="1800"/>
              </w:tabs>
              <w:spacing w:after="0" w:line="240" w:lineRule="auto"/>
              <w:jc w:val="center"/>
              <w:rPr>
                <w:rFonts w:ascii="Times New Roman" w:hAnsi="Times New Roman" w:cs="Times New Roman"/>
                <w:sz w:val="24"/>
                <w:szCs w:val="24"/>
              </w:rPr>
            </w:pPr>
            <w:r w:rsidRPr="00670361">
              <w:rPr>
                <w:rFonts w:ascii="Times New Roman" w:hAnsi="Times New Roman" w:cs="Times New Roman"/>
                <w:sz w:val="24"/>
                <w:szCs w:val="24"/>
              </w:rPr>
              <w:t>Eil.Nr</w:t>
            </w:r>
          </w:p>
        </w:tc>
        <w:tc>
          <w:tcPr>
            <w:tcW w:w="3533" w:type="dxa"/>
            <w:tcBorders>
              <w:top w:val="single" w:sz="4" w:space="0" w:color="auto"/>
              <w:left w:val="single" w:sz="4" w:space="0" w:color="auto"/>
              <w:bottom w:val="single" w:sz="4" w:space="0" w:color="auto"/>
              <w:right w:val="single" w:sz="4" w:space="0" w:color="auto"/>
            </w:tcBorders>
          </w:tcPr>
          <w:p w:rsidR="00670361" w:rsidRPr="00670361" w:rsidRDefault="00670361" w:rsidP="00670361">
            <w:pPr>
              <w:tabs>
                <w:tab w:val="left" w:pos="1800"/>
              </w:tabs>
              <w:spacing w:after="0" w:line="240" w:lineRule="auto"/>
              <w:jc w:val="center"/>
              <w:rPr>
                <w:rFonts w:ascii="Times New Roman" w:hAnsi="Times New Roman" w:cs="Times New Roman"/>
                <w:sz w:val="24"/>
                <w:szCs w:val="24"/>
              </w:rPr>
            </w:pPr>
            <w:r w:rsidRPr="00670361">
              <w:rPr>
                <w:rFonts w:ascii="Times New Roman" w:hAnsi="Times New Roman" w:cs="Times New Roman"/>
                <w:sz w:val="24"/>
                <w:szCs w:val="24"/>
              </w:rPr>
              <w:t>Pateikto dokumento pavadinimas (rekomenduojama pavadinime vartoti žodį „Konfidencialu“)</w:t>
            </w:r>
          </w:p>
        </w:tc>
        <w:tc>
          <w:tcPr>
            <w:tcW w:w="5707" w:type="dxa"/>
            <w:tcBorders>
              <w:top w:val="single" w:sz="4" w:space="0" w:color="auto"/>
              <w:left w:val="single" w:sz="4" w:space="0" w:color="auto"/>
              <w:bottom w:val="single" w:sz="4" w:space="0" w:color="auto"/>
              <w:right w:val="single" w:sz="4" w:space="0" w:color="auto"/>
            </w:tcBorders>
          </w:tcPr>
          <w:p w:rsidR="00670361" w:rsidRPr="00670361" w:rsidRDefault="00670361" w:rsidP="00670361">
            <w:pPr>
              <w:tabs>
                <w:tab w:val="left" w:pos="1800"/>
              </w:tabs>
              <w:spacing w:after="0" w:line="240" w:lineRule="auto"/>
              <w:jc w:val="center"/>
              <w:rPr>
                <w:rFonts w:ascii="Times New Roman" w:hAnsi="Times New Roman" w:cs="Times New Roman"/>
                <w:sz w:val="24"/>
                <w:szCs w:val="24"/>
              </w:rPr>
            </w:pPr>
            <w:r w:rsidRPr="00670361">
              <w:rPr>
                <w:rFonts w:ascii="Times New Roman" w:hAnsi="Times New Roman" w:cs="Times New Roman"/>
                <w:sz w:val="24"/>
                <w:szCs w:val="24"/>
              </w:rPr>
              <w:t>Dokumentas yra įkeltas šioje CVP IS pasiūlymo lango eilutėje:</w:t>
            </w:r>
          </w:p>
        </w:tc>
      </w:tr>
      <w:tr w:rsidR="00C03DCF" w:rsidRPr="00670361" w:rsidTr="00C12D7D">
        <w:tc>
          <w:tcPr>
            <w:tcW w:w="828" w:type="dxa"/>
            <w:tcBorders>
              <w:top w:val="single" w:sz="4" w:space="0" w:color="auto"/>
              <w:left w:val="single" w:sz="4" w:space="0" w:color="auto"/>
              <w:bottom w:val="single" w:sz="4" w:space="0" w:color="auto"/>
              <w:right w:val="single" w:sz="4" w:space="0" w:color="auto"/>
            </w:tcBorders>
          </w:tcPr>
          <w:p w:rsidR="00C03DCF" w:rsidRPr="00670361" w:rsidRDefault="00C03DCF" w:rsidP="00C03DCF">
            <w:pPr>
              <w:tabs>
                <w:tab w:val="left" w:pos="1800"/>
              </w:tabs>
              <w:spacing w:after="0" w:line="240" w:lineRule="auto"/>
              <w:jc w:val="both"/>
              <w:rPr>
                <w:rFonts w:ascii="Times New Roman" w:hAnsi="Times New Roman" w:cs="Times New Roman"/>
                <w:sz w:val="24"/>
                <w:szCs w:val="24"/>
                <w:highlight w:val="yellow"/>
              </w:rPr>
            </w:pPr>
          </w:p>
        </w:tc>
        <w:tc>
          <w:tcPr>
            <w:tcW w:w="3533" w:type="dxa"/>
            <w:tcBorders>
              <w:top w:val="single" w:sz="4" w:space="0" w:color="auto"/>
              <w:left w:val="single" w:sz="4" w:space="0" w:color="auto"/>
              <w:bottom w:val="single" w:sz="4" w:space="0" w:color="auto"/>
              <w:right w:val="single" w:sz="4" w:space="0" w:color="auto"/>
            </w:tcBorders>
          </w:tcPr>
          <w:p w:rsidR="00C03DCF" w:rsidRPr="00C03DCF" w:rsidRDefault="00C03DCF" w:rsidP="00C03DCF">
            <w:pPr>
              <w:tabs>
                <w:tab w:val="left" w:pos="1800"/>
              </w:tabs>
              <w:spacing w:after="0" w:line="240" w:lineRule="auto"/>
              <w:jc w:val="both"/>
              <w:rPr>
                <w:rFonts w:ascii="Times New Roman" w:hAnsi="Times New Roman" w:cs="Times New Roman"/>
                <w:sz w:val="24"/>
                <w:szCs w:val="24"/>
              </w:rPr>
            </w:pPr>
            <w:r w:rsidRPr="00C03DCF">
              <w:rPr>
                <w:rFonts w:ascii="Times New Roman" w:hAnsi="Times New Roman" w:cs="Times New Roman"/>
                <w:sz w:val="24"/>
                <w:szCs w:val="24"/>
              </w:rPr>
              <w:t>Gamintoju igaliojimai</w:t>
            </w:r>
          </w:p>
        </w:tc>
        <w:tc>
          <w:tcPr>
            <w:tcW w:w="5707" w:type="dxa"/>
            <w:tcBorders>
              <w:top w:val="single" w:sz="4" w:space="0" w:color="auto"/>
              <w:left w:val="single" w:sz="4" w:space="0" w:color="auto"/>
              <w:bottom w:val="single" w:sz="4" w:space="0" w:color="auto"/>
              <w:right w:val="single" w:sz="4" w:space="0" w:color="auto"/>
            </w:tcBorders>
          </w:tcPr>
          <w:p w:rsidR="00C03DCF" w:rsidRPr="00C03DCF" w:rsidRDefault="00C03DCF" w:rsidP="00C03DCF">
            <w:pPr>
              <w:tabs>
                <w:tab w:val="left" w:pos="1800"/>
              </w:tabs>
              <w:spacing w:after="0" w:line="240" w:lineRule="auto"/>
              <w:jc w:val="both"/>
              <w:rPr>
                <w:rFonts w:ascii="Times New Roman" w:hAnsi="Times New Roman" w:cs="Times New Roman"/>
                <w:sz w:val="24"/>
                <w:szCs w:val="24"/>
              </w:rPr>
            </w:pPr>
            <w:r w:rsidRPr="00C03DCF">
              <w:rPr>
                <w:rFonts w:ascii="Times New Roman" w:hAnsi="Times New Roman" w:cs="Times New Roman"/>
                <w:sz w:val="24"/>
                <w:szCs w:val="24"/>
              </w:rPr>
              <w:t>Gamintoju igaliojimai</w:t>
            </w:r>
          </w:p>
        </w:tc>
      </w:tr>
      <w:tr w:rsidR="00C03DCF" w:rsidRPr="00670361" w:rsidTr="00C12D7D">
        <w:tc>
          <w:tcPr>
            <w:tcW w:w="828" w:type="dxa"/>
            <w:tcBorders>
              <w:top w:val="single" w:sz="4" w:space="0" w:color="auto"/>
              <w:left w:val="single" w:sz="4" w:space="0" w:color="auto"/>
              <w:bottom w:val="single" w:sz="4" w:space="0" w:color="auto"/>
              <w:right w:val="single" w:sz="4" w:space="0" w:color="auto"/>
            </w:tcBorders>
          </w:tcPr>
          <w:p w:rsidR="00C03DCF" w:rsidRPr="00670361" w:rsidRDefault="00C03DCF" w:rsidP="00C03DCF">
            <w:pPr>
              <w:tabs>
                <w:tab w:val="left" w:pos="1800"/>
              </w:tabs>
              <w:spacing w:after="0" w:line="240" w:lineRule="auto"/>
              <w:jc w:val="both"/>
              <w:rPr>
                <w:rFonts w:ascii="Times New Roman" w:hAnsi="Times New Roman" w:cs="Times New Roman"/>
                <w:sz w:val="24"/>
                <w:szCs w:val="24"/>
                <w:highlight w:val="yellow"/>
              </w:rPr>
            </w:pPr>
          </w:p>
        </w:tc>
        <w:tc>
          <w:tcPr>
            <w:tcW w:w="3533" w:type="dxa"/>
            <w:tcBorders>
              <w:top w:val="single" w:sz="4" w:space="0" w:color="auto"/>
              <w:left w:val="single" w:sz="4" w:space="0" w:color="auto"/>
              <w:bottom w:val="single" w:sz="4" w:space="0" w:color="auto"/>
              <w:right w:val="single" w:sz="4" w:space="0" w:color="auto"/>
            </w:tcBorders>
          </w:tcPr>
          <w:p w:rsidR="00C03DCF" w:rsidRPr="00C03DCF" w:rsidRDefault="00C03DCF" w:rsidP="00C03DCF">
            <w:pPr>
              <w:tabs>
                <w:tab w:val="left" w:pos="1800"/>
              </w:tabs>
              <w:spacing w:after="0" w:line="240" w:lineRule="auto"/>
              <w:jc w:val="both"/>
              <w:rPr>
                <w:rFonts w:ascii="Times New Roman" w:hAnsi="Times New Roman" w:cs="Times New Roman"/>
                <w:sz w:val="24"/>
                <w:szCs w:val="24"/>
              </w:rPr>
            </w:pPr>
            <w:r w:rsidRPr="00C03DCF">
              <w:rPr>
                <w:rFonts w:ascii="Times New Roman" w:hAnsi="Times New Roman" w:cs="Times New Roman"/>
                <w:sz w:val="24"/>
                <w:szCs w:val="24"/>
              </w:rPr>
              <w:t>Sertifikatai</w:t>
            </w:r>
          </w:p>
        </w:tc>
        <w:tc>
          <w:tcPr>
            <w:tcW w:w="5707" w:type="dxa"/>
            <w:tcBorders>
              <w:top w:val="single" w:sz="4" w:space="0" w:color="auto"/>
              <w:left w:val="single" w:sz="4" w:space="0" w:color="auto"/>
              <w:bottom w:val="single" w:sz="4" w:space="0" w:color="auto"/>
              <w:right w:val="single" w:sz="4" w:space="0" w:color="auto"/>
            </w:tcBorders>
          </w:tcPr>
          <w:p w:rsidR="00C03DCF" w:rsidRPr="00C03DCF" w:rsidRDefault="00C03DCF" w:rsidP="00C03DCF">
            <w:pPr>
              <w:tabs>
                <w:tab w:val="left" w:pos="1800"/>
              </w:tabs>
              <w:spacing w:after="0" w:line="240" w:lineRule="auto"/>
              <w:jc w:val="both"/>
              <w:rPr>
                <w:rFonts w:ascii="Times New Roman" w:hAnsi="Times New Roman" w:cs="Times New Roman"/>
                <w:sz w:val="24"/>
                <w:szCs w:val="24"/>
              </w:rPr>
            </w:pPr>
            <w:r w:rsidRPr="00C03DCF">
              <w:rPr>
                <w:rFonts w:ascii="Times New Roman" w:hAnsi="Times New Roman" w:cs="Times New Roman"/>
                <w:sz w:val="24"/>
                <w:szCs w:val="24"/>
              </w:rPr>
              <w:t>Sertifikatai</w:t>
            </w:r>
          </w:p>
        </w:tc>
      </w:tr>
      <w:tr w:rsidR="00C03DCF" w:rsidRPr="00670361" w:rsidTr="00C12D7D">
        <w:tc>
          <w:tcPr>
            <w:tcW w:w="828" w:type="dxa"/>
            <w:tcBorders>
              <w:top w:val="single" w:sz="4" w:space="0" w:color="auto"/>
              <w:left w:val="single" w:sz="4" w:space="0" w:color="auto"/>
              <w:bottom w:val="single" w:sz="4" w:space="0" w:color="auto"/>
              <w:right w:val="single" w:sz="4" w:space="0" w:color="auto"/>
            </w:tcBorders>
          </w:tcPr>
          <w:p w:rsidR="00C03DCF" w:rsidRDefault="00C03DCF" w:rsidP="00C03DCF">
            <w:pPr>
              <w:tabs>
                <w:tab w:val="left" w:pos="1800"/>
              </w:tabs>
              <w:spacing w:after="0" w:line="240" w:lineRule="auto"/>
              <w:jc w:val="both"/>
              <w:rPr>
                <w:rFonts w:ascii="Times New Roman" w:hAnsi="Times New Roman" w:cs="Times New Roman"/>
                <w:sz w:val="24"/>
                <w:szCs w:val="24"/>
                <w:highlight w:val="yellow"/>
              </w:rPr>
            </w:pPr>
          </w:p>
        </w:tc>
        <w:tc>
          <w:tcPr>
            <w:tcW w:w="3533" w:type="dxa"/>
            <w:tcBorders>
              <w:top w:val="single" w:sz="4" w:space="0" w:color="auto"/>
              <w:left w:val="single" w:sz="4" w:space="0" w:color="auto"/>
              <w:bottom w:val="single" w:sz="4" w:space="0" w:color="auto"/>
              <w:right w:val="single" w:sz="4" w:space="0" w:color="auto"/>
            </w:tcBorders>
          </w:tcPr>
          <w:p w:rsidR="00C03DCF" w:rsidRPr="00C03DCF" w:rsidRDefault="00C03DCF" w:rsidP="00C03DCF">
            <w:pPr>
              <w:tabs>
                <w:tab w:val="left" w:pos="1800"/>
              </w:tabs>
              <w:spacing w:after="0" w:line="240" w:lineRule="auto"/>
              <w:jc w:val="both"/>
              <w:rPr>
                <w:rFonts w:ascii="Times New Roman" w:hAnsi="Times New Roman" w:cs="Times New Roman"/>
                <w:sz w:val="24"/>
                <w:szCs w:val="24"/>
              </w:rPr>
            </w:pPr>
            <w:r w:rsidRPr="00C03DCF">
              <w:rPr>
                <w:rFonts w:ascii="Times New Roman" w:hAnsi="Times New Roman" w:cs="Times New Roman"/>
                <w:sz w:val="24"/>
                <w:szCs w:val="24"/>
              </w:rPr>
              <w:t>Katalogai</w:t>
            </w:r>
          </w:p>
        </w:tc>
        <w:tc>
          <w:tcPr>
            <w:tcW w:w="5707" w:type="dxa"/>
            <w:tcBorders>
              <w:top w:val="single" w:sz="4" w:space="0" w:color="auto"/>
              <w:left w:val="single" w:sz="4" w:space="0" w:color="auto"/>
              <w:bottom w:val="single" w:sz="4" w:space="0" w:color="auto"/>
              <w:right w:val="single" w:sz="4" w:space="0" w:color="auto"/>
            </w:tcBorders>
          </w:tcPr>
          <w:p w:rsidR="00C03DCF" w:rsidRPr="00C03DCF" w:rsidRDefault="00C03DCF" w:rsidP="00C03DCF">
            <w:pPr>
              <w:tabs>
                <w:tab w:val="left" w:pos="1800"/>
              </w:tabs>
              <w:spacing w:after="0" w:line="240" w:lineRule="auto"/>
              <w:jc w:val="both"/>
              <w:rPr>
                <w:rFonts w:ascii="Times New Roman" w:hAnsi="Times New Roman" w:cs="Times New Roman"/>
                <w:sz w:val="24"/>
                <w:szCs w:val="24"/>
              </w:rPr>
            </w:pPr>
            <w:r w:rsidRPr="00C03DCF">
              <w:rPr>
                <w:rFonts w:ascii="Times New Roman" w:hAnsi="Times New Roman" w:cs="Times New Roman"/>
                <w:sz w:val="24"/>
                <w:szCs w:val="24"/>
              </w:rPr>
              <w:t>Katalogai</w:t>
            </w:r>
          </w:p>
        </w:tc>
      </w:tr>
      <w:tr w:rsidR="00263EC2" w:rsidRPr="00670361" w:rsidTr="00C12D7D">
        <w:tc>
          <w:tcPr>
            <w:tcW w:w="828" w:type="dxa"/>
            <w:tcBorders>
              <w:top w:val="single" w:sz="4" w:space="0" w:color="auto"/>
              <w:left w:val="single" w:sz="4" w:space="0" w:color="auto"/>
              <w:bottom w:val="single" w:sz="4" w:space="0" w:color="auto"/>
              <w:right w:val="single" w:sz="4" w:space="0" w:color="auto"/>
            </w:tcBorders>
          </w:tcPr>
          <w:p w:rsidR="00263EC2" w:rsidRDefault="00263EC2" w:rsidP="00C03DCF">
            <w:pPr>
              <w:tabs>
                <w:tab w:val="left" w:pos="1800"/>
              </w:tabs>
              <w:spacing w:after="0" w:line="240" w:lineRule="auto"/>
              <w:jc w:val="both"/>
              <w:rPr>
                <w:rFonts w:ascii="Times New Roman" w:hAnsi="Times New Roman" w:cs="Times New Roman"/>
                <w:sz w:val="24"/>
                <w:szCs w:val="24"/>
                <w:highlight w:val="yellow"/>
              </w:rPr>
            </w:pPr>
          </w:p>
        </w:tc>
        <w:tc>
          <w:tcPr>
            <w:tcW w:w="3533" w:type="dxa"/>
            <w:tcBorders>
              <w:top w:val="single" w:sz="4" w:space="0" w:color="auto"/>
              <w:left w:val="single" w:sz="4" w:space="0" w:color="auto"/>
              <w:bottom w:val="single" w:sz="4" w:space="0" w:color="auto"/>
              <w:right w:val="single" w:sz="4" w:space="0" w:color="auto"/>
            </w:tcBorders>
          </w:tcPr>
          <w:p w:rsidR="00263EC2" w:rsidRPr="00C03DCF" w:rsidRDefault="00263EC2" w:rsidP="00C03DCF">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daliu sudetines kainos</w:t>
            </w:r>
          </w:p>
        </w:tc>
        <w:tc>
          <w:tcPr>
            <w:tcW w:w="5707" w:type="dxa"/>
            <w:tcBorders>
              <w:top w:val="single" w:sz="4" w:space="0" w:color="auto"/>
              <w:left w:val="single" w:sz="4" w:space="0" w:color="auto"/>
              <w:bottom w:val="single" w:sz="4" w:space="0" w:color="auto"/>
              <w:right w:val="single" w:sz="4" w:space="0" w:color="auto"/>
            </w:tcBorders>
          </w:tcPr>
          <w:p w:rsidR="00263EC2" w:rsidRPr="00C03DCF" w:rsidRDefault="00263EC2" w:rsidP="00C03DCF">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daliu sudetines kainos</w:t>
            </w:r>
          </w:p>
        </w:tc>
      </w:tr>
    </w:tbl>
    <w:p w:rsidR="00670361" w:rsidRPr="00670361" w:rsidRDefault="00670361" w:rsidP="00670361">
      <w:pPr>
        <w:tabs>
          <w:tab w:val="left" w:pos="1800"/>
        </w:tabs>
        <w:spacing w:after="0" w:line="240" w:lineRule="auto"/>
        <w:ind w:firstLine="720"/>
        <w:jc w:val="both"/>
        <w:rPr>
          <w:rFonts w:ascii="Times New Roman" w:hAnsi="Times New Roman" w:cs="Times New Roman"/>
          <w:bCs/>
          <w:i/>
          <w:sz w:val="24"/>
          <w:szCs w:val="24"/>
        </w:rPr>
      </w:pPr>
      <w:r w:rsidRPr="00670361">
        <w:rPr>
          <w:rFonts w:ascii="Times New Roman" w:hAnsi="Times New Roman" w:cs="Times New Roman"/>
          <w:bCs/>
          <w:i/>
          <w:sz w:val="24"/>
          <w:szCs w:val="24"/>
        </w:rPr>
        <w:t xml:space="preserve">*Pildyti tuomet, jei bus pateikta konfidenciali informacija. Tiekėjas negali nurodyti, kad konfidencialus yra pasiūlymo įkainis arba kad visas pasiūlymas yra konfidencialus. </w:t>
      </w:r>
    </w:p>
    <w:p w:rsidR="00670361" w:rsidRPr="00670361" w:rsidRDefault="00670361" w:rsidP="00670361">
      <w:pPr>
        <w:pStyle w:val="Footer"/>
        <w:tabs>
          <w:tab w:val="left" w:pos="1800"/>
        </w:tabs>
        <w:jc w:val="both"/>
        <w:rPr>
          <w:b/>
          <w:bCs/>
          <w:szCs w:val="24"/>
        </w:rPr>
      </w:pPr>
    </w:p>
    <w:p w:rsidR="00670361" w:rsidRPr="00670361" w:rsidRDefault="00670361" w:rsidP="00670361">
      <w:pPr>
        <w:spacing w:after="0" w:line="240" w:lineRule="auto"/>
        <w:rPr>
          <w:rFonts w:ascii="Times New Roman" w:hAnsi="Times New Roman" w:cs="Times New Roman"/>
          <w:sz w:val="24"/>
          <w:szCs w:val="24"/>
          <w:lang w:val="lt-LT"/>
        </w:rPr>
      </w:pPr>
      <w:r w:rsidRPr="00670361">
        <w:rPr>
          <w:rFonts w:ascii="Times New Roman" w:hAnsi="Times New Roman" w:cs="Times New Roman"/>
          <w:b/>
          <w:bCs/>
          <w:sz w:val="24"/>
          <w:szCs w:val="24"/>
          <w:lang w:val="lt-LT"/>
        </w:rPr>
        <w:t>Pastaba.</w:t>
      </w:r>
      <w:r w:rsidRPr="00670361">
        <w:rPr>
          <w:rFonts w:ascii="Times New Roman" w:hAnsi="Times New Roman" w:cs="Times New Roman"/>
          <w:bCs/>
          <w:sz w:val="24"/>
          <w:szCs w:val="24"/>
          <w:lang w:val="lt-LT"/>
        </w:rPr>
        <w:t xml:space="preserve"> Pildydamas šią formą tiekėjas turi pateikti visą prašomą informaciją. </w:t>
      </w:r>
    </w:p>
    <w:p w:rsidR="00670361" w:rsidRPr="00670361" w:rsidRDefault="00670361" w:rsidP="00670361">
      <w:pPr>
        <w:widowControl w:val="0"/>
        <w:tabs>
          <w:tab w:val="left" w:pos="1800"/>
        </w:tabs>
        <w:spacing w:after="0" w:line="240" w:lineRule="auto"/>
        <w:ind w:firstLine="720"/>
        <w:jc w:val="both"/>
        <w:rPr>
          <w:rFonts w:ascii="Times New Roman" w:hAnsi="Times New Roman" w:cs="Times New Roman"/>
          <w:sz w:val="24"/>
          <w:szCs w:val="24"/>
          <w:lang w:val="lt-LT"/>
        </w:rPr>
      </w:pPr>
    </w:p>
    <w:p w:rsidR="00670361" w:rsidRPr="00670361" w:rsidRDefault="00670361" w:rsidP="00C03DCF">
      <w:pPr>
        <w:widowControl w:val="0"/>
        <w:tabs>
          <w:tab w:val="left" w:pos="1800"/>
        </w:tabs>
        <w:spacing w:after="0" w:line="240" w:lineRule="auto"/>
        <w:jc w:val="both"/>
        <w:rPr>
          <w:rFonts w:ascii="Times New Roman" w:hAnsi="Times New Roman" w:cs="Times New Roman"/>
          <w:sz w:val="24"/>
          <w:szCs w:val="24"/>
          <w:lang w:val="lt-LT"/>
        </w:rPr>
      </w:pPr>
    </w:p>
    <w:p w:rsidR="00670361" w:rsidRPr="0058169E" w:rsidRDefault="00670361" w:rsidP="00670361">
      <w:pPr>
        <w:widowControl w:val="0"/>
        <w:tabs>
          <w:tab w:val="left" w:pos="1800"/>
        </w:tabs>
        <w:spacing w:after="0" w:line="240" w:lineRule="auto"/>
        <w:ind w:firstLine="720"/>
        <w:jc w:val="both"/>
        <w:rPr>
          <w:rFonts w:ascii="Times New Roman" w:hAnsi="Times New Roman" w:cs="Times New Roman"/>
          <w:sz w:val="24"/>
          <w:szCs w:val="24"/>
          <w:lang w:val="lt-LT"/>
        </w:rPr>
      </w:pPr>
      <w:r w:rsidRPr="0058169E">
        <w:rPr>
          <w:rFonts w:ascii="Times New Roman" w:hAnsi="Times New Roman" w:cs="Times New Roman"/>
          <w:b/>
          <w:sz w:val="24"/>
          <w:szCs w:val="24"/>
          <w:lang w:val="lt-LT"/>
        </w:rPr>
        <w:t>Pastaba.</w:t>
      </w:r>
      <w:r w:rsidRPr="0058169E">
        <w:rPr>
          <w:rFonts w:ascii="Times New Roman" w:hAnsi="Times New Roman" w:cs="Times New Roman"/>
          <w:sz w:val="24"/>
          <w:szCs w:val="24"/>
          <w:lang w:val="lt-LT"/>
        </w:rPr>
        <w:t xml:space="preserve"> Tais atvejais, kai pagal galiojančius teisės aktus tiekėjui nereikia mokėti PVM, nurodo priežastis ir teisinį pagrindą, dėl kurių PVM nemokamas:</w:t>
      </w:r>
    </w:p>
    <w:p w:rsidR="00670361" w:rsidRPr="00C03DCF" w:rsidRDefault="00670361" w:rsidP="00C03DCF">
      <w:pPr>
        <w:widowControl w:val="0"/>
        <w:tabs>
          <w:tab w:val="left" w:pos="1800"/>
        </w:tabs>
        <w:spacing w:after="0" w:line="240" w:lineRule="auto"/>
        <w:ind w:firstLine="720"/>
        <w:jc w:val="both"/>
        <w:rPr>
          <w:rFonts w:ascii="Times New Roman" w:hAnsi="Times New Roman" w:cs="Times New Roman"/>
          <w:sz w:val="24"/>
          <w:szCs w:val="24"/>
        </w:rPr>
      </w:pPr>
      <w:r w:rsidRPr="00670361">
        <w:rPr>
          <w:rFonts w:ascii="Times New Roman" w:hAnsi="Times New Roman" w:cs="Times New Roman"/>
          <w:sz w:val="24"/>
          <w:szCs w:val="24"/>
        </w:rPr>
        <w:t>___________________________________________________________________</w:t>
      </w:r>
    </w:p>
    <w:p w:rsidR="00AB1276" w:rsidRDefault="00AB1276" w:rsidP="00AB1276">
      <w:pPr>
        <w:widowControl w:val="0"/>
        <w:spacing w:after="0" w:line="240" w:lineRule="auto"/>
        <w:jc w:val="both"/>
        <w:rPr>
          <w:rFonts w:ascii="Times New Roman" w:hAnsi="Times New Roman" w:cs="Times New Roman"/>
          <w:iCs/>
          <w:sz w:val="24"/>
          <w:szCs w:val="24"/>
        </w:rPr>
      </w:pPr>
    </w:p>
    <w:p w:rsidR="00DB415E" w:rsidRPr="004646FF" w:rsidRDefault="00670361" w:rsidP="00AB127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047C" w:rsidRPr="004646FF">
        <w:rPr>
          <w:rFonts w:ascii="Times New Roman" w:hAnsi="Times New Roman" w:cs="Times New Roman"/>
          <w:sz w:val="24"/>
          <w:szCs w:val="24"/>
        </w:rPr>
        <w:t>Kartu su pasiūlymu pateikiami šie dokumentai:</w:t>
      </w:r>
    </w:p>
    <w:tbl>
      <w:tblPr>
        <w:tblStyle w:val="TableGrid"/>
        <w:tblW w:w="9653" w:type="dxa"/>
        <w:tblLook w:val="04A0"/>
      </w:tblPr>
      <w:tblGrid>
        <w:gridCol w:w="653"/>
        <w:gridCol w:w="6346"/>
        <w:gridCol w:w="2654"/>
      </w:tblGrid>
      <w:tr w:rsidR="0083199D" w:rsidRPr="005A2EC5" w:rsidTr="00263EC2">
        <w:trPr>
          <w:trHeight w:val="573"/>
        </w:trPr>
        <w:tc>
          <w:tcPr>
            <w:tcW w:w="653" w:type="dxa"/>
            <w:vAlign w:val="center"/>
          </w:tcPr>
          <w:p w:rsidR="0083199D" w:rsidRPr="002C65F0" w:rsidRDefault="0083199D" w:rsidP="00AB1276">
            <w:pPr>
              <w:jc w:val="center"/>
              <w:rPr>
                <w:rFonts w:ascii="Times New Roman" w:hAnsi="Times New Roman" w:cs="Times New Roman"/>
                <w:sz w:val="24"/>
                <w:szCs w:val="24"/>
                <w:lang w:val="lt-LT"/>
              </w:rPr>
            </w:pPr>
            <w:r w:rsidRPr="002C65F0">
              <w:rPr>
                <w:rFonts w:ascii="Times New Roman" w:hAnsi="Times New Roman" w:cs="Times New Roman"/>
                <w:sz w:val="24"/>
                <w:szCs w:val="24"/>
                <w:lang w:val="lt-LT"/>
              </w:rPr>
              <w:t>E</w:t>
            </w:r>
            <w:r>
              <w:rPr>
                <w:rFonts w:ascii="Times New Roman" w:hAnsi="Times New Roman" w:cs="Times New Roman"/>
                <w:sz w:val="24"/>
                <w:szCs w:val="24"/>
                <w:lang w:val="lt-LT"/>
              </w:rPr>
              <w:t>i</w:t>
            </w:r>
            <w:r w:rsidRPr="002C65F0">
              <w:rPr>
                <w:rFonts w:ascii="Times New Roman" w:hAnsi="Times New Roman" w:cs="Times New Roman"/>
                <w:sz w:val="24"/>
                <w:szCs w:val="24"/>
                <w:lang w:val="lt-LT"/>
              </w:rPr>
              <w:t>l.</w:t>
            </w:r>
          </w:p>
          <w:p w:rsidR="0083199D" w:rsidRPr="002C65F0" w:rsidRDefault="0083199D" w:rsidP="00AB1276">
            <w:pPr>
              <w:jc w:val="center"/>
              <w:rPr>
                <w:rFonts w:ascii="Times New Roman" w:hAnsi="Times New Roman" w:cs="Times New Roman"/>
                <w:sz w:val="24"/>
                <w:szCs w:val="24"/>
                <w:lang w:val="lt-LT"/>
              </w:rPr>
            </w:pPr>
            <w:r w:rsidRPr="002C65F0">
              <w:rPr>
                <w:rFonts w:ascii="Times New Roman" w:hAnsi="Times New Roman" w:cs="Times New Roman"/>
                <w:sz w:val="24"/>
                <w:szCs w:val="24"/>
                <w:lang w:val="lt-LT"/>
              </w:rPr>
              <w:t>Nr.</w:t>
            </w:r>
          </w:p>
        </w:tc>
        <w:tc>
          <w:tcPr>
            <w:tcW w:w="6346" w:type="dxa"/>
            <w:vAlign w:val="center"/>
          </w:tcPr>
          <w:p w:rsidR="0083199D" w:rsidRPr="002C65F0" w:rsidRDefault="0083199D" w:rsidP="00AB1276">
            <w:pPr>
              <w:jc w:val="center"/>
              <w:rPr>
                <w:rFonts w:ascii="Times New Roman" w:hAnsi="Times New Roman" w:cs="Times New Roman"/>
                <w:sz w:val="24"/>
                <w:szCs w:val="24"/>
                <w:lang w:val="lt-LT"/>
              </w:rPr>
            </w:pPr>
            <w:r w:rsidRPr="002C65F0">
              <w:rPr>
                <w:rFonts w:ascii="Times New Roman" w:hAnsi="Times New Roman" w:cs="Times New Roman"/>
                <w:sz w:val="24"/>
                <w:szCs w:val="24"/>
                <w:lang w:val="lt-LT"/>
              </w:rPr>
              <w:t>Pateiktų dokumentų pavadinimas</w:t>
            </w:r>
          </w:p>
        </w:tc>
        <w:tc>
          <w:tcPr>
            <w:tcW w:w="2654" w:type="dxa"/>
            <w:vAlign w:val="center"/>
          </w:tcPr>
          <w:p w:rsidR="0083199D" w:rsidRPr="002C65F0" w:rsidRDefault="0083199D" w:rsidP="00AB1276">
            <w:pPr>
              <w:jc w:val="center"/>
              <w:rPr>
                <w:rFonts w:ascii="Times New Roman" w:hAnsi="Times New Roman" w:cs="Times New Roman"/>
                <w:sz w:val="24"/>
                <w:szCs w:val="24"/>
                <w:lang w:val="lt-LT"/>
              </w:rPr>
            </w:pPr>
            <w:r w:rsidRPr="002C65F0">
              <w:rPr>
                <w:rFonts w:ascii="Times New Roman" w:hAnsi="Times New Roman" w:cs="Times New Roman"/>
                <w:sz w:val="24"/>
                <w:szCs w:val="24"/>
                <w:lang w:val="lt-LT"/>
              </w:rPr>
              <w:t xml:space="preserve">Dokumento puslapių </w:t>
            </w:r>
          </w:p>
          <w:p w:rsidR="0083199D" w:rsidRPr="002C65F0" w:rsidRDefault="0083199D" w:rsidP="00AB1276">
            <w:pPr>
              <w:jc w:val="center"/>
              <w:rPr>
                <w:rFonts w:ascii="Times New Roman" w:hAnsi="Times New Roman" w:cs="Times New Roman"/>
                <w:sz w:val="24"/>
                <w:szCs w:val="24"/>
                <w:highlight w:val="yellow"/>
                <w:lang w:val="lt-LT"/>
              </w:rPr>
            </w:pPr>
            <w:r w:rsidRPr="002C65F0">
              <w:rPr>
                <w:rFonts w:ascii="Times New Roman" w:hAnsi="Times New Roman" w:cs="Times New Roman"/>
                <w:sz w:val="24"/>
                <w:szCs w:val="24"/>
                <w:lang w:val="lt-LT"/>
              </w:rPr>
              <w:t>skaičius</w:t>
            </w:r>
          </w:p>
        </w:tc>
      </w:tr>
      <w:tr w:rsidR="008C5474" w:rsidRPr="002C65F0" w:rsidTr="00263EC2">
        <w:trPr>
          <w:trHeight w:val="279"/>
        </w:trPr>
        <w:tc>
          <w:tcPr>
            <w:tcW w:w="653" w:type="dxa"/>
            <w:vAlign w:val="center"/>
          </w:tcPr>
          <w:p w:rsidR="008C5474" w:rsidRPr="002C65F0" w:rsidRDefault="008C5474" w:rsidP="00200A0F">
            <w:pPr>
              <w:jc w:val="center"/>
              <w:rPr>
                <w:rFonts w:ascii="Times New Roman" w:hAnsi="Times New Roman" w:cs="Times New Roman"/>
                <w:sz w:val="24"/>
                <w:szCs w:val="24"/>
                <w:lang w:val="lt-LT"/>
              </w:rPr>
            </w:pPr>
            <w:r w:rsidRPr="002C65F0">
              <w:rPr>
                <w:rFonts w:ascii="Times New Roman" w:hAnsi="Times New Roman" w:cs="Times New Roman"/>
                <w:sz w:val="24"/>
                <w:szCs w:val="24"/>
                <w:lang w:val="lt-LT"/>
              </w:rPr>
              <w:t>1.</w:t>
            </w:r>
          </w:p>
        </w:tc>
        <w:tc>
          <w:tcPr>
            <w:tcW w:w="6346" w:type="dxa"/>
            <w:vAlign w:val="center"/>
          </w:tcPr>
          <w:p w:rsidR="008C5474" w:rsidRPr="0040070C" w:rsidRDefault="008C5474" w:rsidP="0042646B">
            <w:pPr>
              <w:rPr>
                <w:rFonts w:ascii="Times New Roman" w:hAnsi="Times New Roman" w:cs="Times New Roman"/>
                <w:sz w:val="24"/>
                <w:szCs w:val="24"/>
                <w:lang w:val="lt-LT"/>
              </w:rPr>
            </w:pPr>
            <w:r w:rsidRPr="0040070C">
              <w:rPr>
                <w:rFonts w:ascii="Times New Roman" w:hAnsi="Times New Roman" w:cs="Times New Roman"/>
                <w:sz w:val="24"/>
                <w:szCs w:val="24"/>
                <w:lang w:val="lt-LT"/>
              </w:rPr>
              <w:t>Pasiūlymas</w:t>
            </w:r>
          </w:p>
        </w:tc>
        <w:tc>
          <w:tcPr>
            <w:tcW w:w="2654" w:type="dxa"/>
            <w:vAlign w:val="center"/>
          </w:tcPr>
          <w:p w:rsidR="008C5474" w:rsidRPr="0040070C" w:rsidRDefault="007C46B8" w:rsidP="0042646B">
            <w:pPr>
              <w:jc w:val="center"/>
              <w:rPr>
                <w:rFonts w:ascii="Times New Roman" w:hAnsi="Times New Roman" w:cs="Times New Roman"/>
                <w:sz w:val="24"/>
                <w:szCs w:val="24"/>
                <w:lang w:val="lt-LT"/>
              </w:rPr>
            </w:pPr>
            <w:r>
              <w:rPr>
                <w:rFonts w:ascii="Times New Roman" w:hAnsi="Times New Roman" w:cs="Times New Roman"/>
                <w:sz w:val="24"/>
                <w:szCs w:val="24"/>
                <w:lang w:val="lt-LT"/>
              </w:rPr>
              <w:t>7</w:t>
            </w:r>
          </w:p>
        </w:tc>
      </w:tr>
      <w:tr w:rsidR="008C5474" w:rsidRPr="002C65F0" w:rsidTr="00263EC2">
        <w:trPr>
          <w:trHeight w:val="279"/>
        </w:trPr>
        <w:tc>
          <w:tcPr>
            <w:tcW w:w="653" w:type="dxa"/>
            <w:vAlign w:val="center"/>
          </w:tcPr>
          <w:p w:rsidR="008C5474" w:rsidRPr="002C65F0" w:rsidRDefault="008C5474" w:rsidP="00200A0F">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6346" w:type="dxa"/>
            <w:vAlign w:val="center"/>
          </w:tcPr>
          <w:p w:rsidR="008C5474" w:rsidRDefault="008C5474" w:rsidP="00C97B91">
            <w:pPr>
              <w:rPr>
                <w:rFonts w:ascii="Times New Roman" w:hAnsi="Times New Roman" w:cs="Times New Roman"/>
                <w:sz w:val="24"/>
                <w:szCs w:val="24"/>
                <w:lang w:val="lt-LT"/>
              </w:rPr>
            </w:pPr>
            <w:r>
              <w:rPr>
                <w:rFonts w:ascii="Times New Roman" w:hAnsi="Times New Roman" w:cs="Times New Roman"/>
                <w:sz w:val="24"/>
                <w:szCs w:val="24"/>
                <w:lang w:val="lt-LT"/>
              </w:rPr>
              <w:t xml:space="preserve">Registrų centro pažyma </w:t>
            </w:r>
          </w:p>
        </w:tc>
        <w:tc>
          <w:tcPr>
            <w:tcW w:w="2654" w:type="dxa"/>
            <w:vAlign w:val="center"/>
          </w:tcPr>
          <w:p w:rsidR="008C5474" w:rsidRDefault="008C5474" w:rsidP="0042646B">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8C5474" w:rsidRPr="002C65F0" w:rsidTr="00263EC2">
        <w:trPr>
          <w:trHeight w:val="279"/>
        </w:trPr>
        <w:tc>
          <w:tcPr>
            <w:tcW w:w="653" w:type="dxa"/>
            <w:vAlign w:val="center"/>
          </w:tcPr>
          <w:p w:rsidR="008C5474" w:rsidRPr="002C65F0" w:rsidRDefault="008C5474" w:rsidP="00200A0F">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6346" w:type="dxa"/>
          </w:tcPr>
          <w:p w:rsidR="008C5474" w:rsidRDefault="008C5474" w:rsidP="00E21517">
            <w:pPr>
              <w:rPr>
                <w:rFonts w:ascii="Times New Roman" w:hAnsi="Times New Roman" w:cs="Times New Roman"/>
                <w:sz w:val="24"/>
                <w:szCs w:val="24"/>
                <w:lang w:val="lt-LT"/>
              </w:rPr>
            </w:pPr>
            <w:r>
              <w:rPr>
                <w:rFonts w:ascii="Times New Roman" w:hAnsi="Times New Roman" w:cs="Times New Roman"/>
                <w:sz w:val="24"/>
                <w:szCs w:val="24"/>
                <w:lang w:val="lt-LT"/>
              </w:rPr>
              <w:t>Tiekėjo deklaracija</w:t>
            </w:r>
          </w:p>
        </w:tc>
        <w:tc>
          <w:tcPr>
            <w:tcW w:w="2654" w:type="dxa"/>
            <w:vAlign w:val="center"/>
          </w:tcPr>
          <w:p w:rsidR="008C5474" w:rsidRPr="00C54B6F" w:rsidRDefault="008C5474" w:rsidP="0042646B">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r>
      <w:tr w:rsidR="008C5474" w:rsidRPr="002C65F0" w:rsidTr="00263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rPr>
        <w:tc>
          <w:tcPr>
            <w:tcW w:w="653" w:type="dxa"/>
          </w:tcPr>
          <w:p w:rsidR="008C5474" w:rsidRDefault="00887EA7" w:rsidP="00200A0F">
            <w:pPr>
              <w:ind w:left="108"/>
              <w:rPr>
                <w:rFonts w:ascii="Times New Roman" w:hAnsi="Times New Roman" w:cs="Times New Roman"/>
                <w:sz w:val="24"/>
                <w:szCs w:val="24"/>
                <w:lang w:val="lt-LT"/>
              </w:rPr>
            </w:pPr>
            <w:r>
              <w:rPr>
                <w:rFonts w:ascii="Times New Roman" w:hAnsi="Times New Roman" w:cs="Times New Roman"/>
                <w:sz w:val="24"/>
                <w:szCs w:val="24"/>
                <w:lang w:val="lt-LT"/>
              </w:rPr>
              <w:t>4</w:t>
            </w:r>
            <w:r w:rsidR="008C5474">
              <w:rPr>
                <w:rFonts w:ascii="Times New Roman" w:hAnsi="Times New Roman" w:cs="Times New Roman"/>
                <w:sz w:val="24"/>
                <w:szCs w:val="24"/>
                <w:lang w:val="lt-LT"/>
              </w:rPr>
              <w:t>.</w:t>
            </w:r>
          </w:p>
        </w:tc>
        <w:tc>
          <w:tcPr>
            <w:tcW w:w="6346" w:type="dxa"/>
            <w:shd w:val="clear" w:color="auto" w:fill="auto"/>
            <w:vAlign w:val="center"/>
          </w:tcPr>
          <w:p w:rsidR="008C5474" w:rsidRPr="002C65F0" w:rsidRDefault="008C5474" w:rsidP="00C97B91">
            <w:pPr>
              <w:rPr>
                <w:rFonts w:ascii="Times New Roman" w:hAnsi="Times New Roman" w:cs="Times New Roman"/>
                <w:sz w:val="24"/>
                <w:szCs w:val="24"/>
                <w:lang w:val="lt-LT"/>
              </w:rPr>
            </w:pPr>
            <w:r>
              <w:rPr>
                <w:rFonts w:ascii="Times New Roman" w:hAnsi="Times New Roman" w:cs="Times New Roman"/>
                <w:sz w:val="24"/>
                <w:szCs w:val="24"/>
                <w:lang w:val="lt-LT"/>
              </w:rPr>
              <w:t xml:space="preserve">Įmonės registravimo pažymėjimas </w:t>
            </w:r>
          </w:p>
        </w:tc>
        <w:tc>
          <w:tcPr>
            <w:tcW w:w="2654" w:type="dxa"/>
            <w:shd w:val="clear" w:color="auto" w:fill="auto"/>
            <w:vAlign w:val="center"/>
          </w:tcPr>
          <w:p w:rsidR="008C5474" w:rsidRPr="00C54B6F" w:rsidRDefault="008C5474" w:rsidP="0042646B">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r>
      <w:tr w:rsidR="00880FD8" w:rsidRPr="002C65F0" w:rsidTr="00263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rPr>
        <w:tc>
          <w:tcPr>
            <w:tcW w:w="653" w:type="dxa"/>
          </w:tcPr>
          <w:p w:rsidR="00880FD8" w:rsidRDefault="00887EA7" w:rsidP="00200A0F">
            <w:pPr>
              <w:ind w:left="108"/>
              <w:rPr>
                <w:rFonts w:ascii="Times New Roman" w:hAnsi="Times New Roman" w:cs="Times New Roman"/>
                <w:sz w:val="24"/>
                <w:szCs w:val="24"/>
                <w:lang w:val="lt-LT"/>
              </w:rPr>
            </w:pPr>
            <w:r>
              <w:rPr>
                <w:rFonts w:ascii="Times New Roman" w:hAnsi="Times New Roman" w:cs="Times New Roman"/>
                <w:sz w:val="24"/>
                <w:szCs w:val="24"/>
                <w:lang w:val="lt-LT"/>
              </w:rPr>
              <w:t>5</w:t>
            </w:r>
            <w:r w:rsidR="00880FD8">
              <w:rPr>
                <w:rFonts w:ascii="Times New Roman" w:hAnsi="Times New Roman" w:cs="Times New Roman"/>
                <w:sz w:val="24"/>
                <w:szCs w:val="24"/>
                <w:lang w:val="lt-LT"/>
              </w:rPr>
              <w:t>.</w:t>
            </w:r>
          </w:p>
        </w:tc>
        <w:tc>
          <w:tcPr>
            <w:tcW w:w="6346" w:type="dxa"/>
            <w:shd w:val="clear" w:color="auto" w:fill="auto"/>
            <w:vAlign w:val="center"/>
          </w:tcPr>
          <w:p w:rsidR="00880FD8" w:rsidRDefault="00880FD8" w:rsidP="00C97B91">
            <w:pPr>
              <w:rPr>
                <w:rFonts w:ascii="Times New Roman" w:hAnsi="Times New Roman" w:cs="Times New Roman"/>
                <w:sz w:val="24"/>
                <w:szCs w:val="24"/>
                <w:lang w:val="lt-LT"/>
              </w:rPr>
            </w:pPr>
            <w:r>
              <w:rPr>
                <w:rFonts w:ascii="Times New Roman" w:hAnsi="Times New Roman" w:cs="Times New Roman"/>
                <w:sz w:val="24"/>
                <w:szCs w:val="24"/>
                <w:lang w:val="lt-LT"/>
              </w:rPr>
              <w:t>Oficiali tiekejo deklaracija</w:t>
            </w:r>
          </w:p>
        </w:tc>
        <w:tc>
          <w:tcPr>
            <w:tcW w:w="2654" w:type="dxa"/>
            <w:shd w:val="clear" w:color="auto" w:fill="auto"/>
            <w:vAlign w:val="center"/>
          </w:tcPr>
          <w:p w:rsidR="00880FD8" w:rsidRDefault="00880FD8" w:rsidP="0042646B">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r>
      <w:tr w:rsidR="008C5474" w:rsidRPr="002C65F0" w:rsidTr="00263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rPr>
        <w:tc>
          <w:tcPr>
            <w:tcW w:w="653" w:type="dxa"/>
          </w:tcPr>
          <w:p w:rsidR="008C5474" w:rsidRDefault="00887EA7" w:rsidP="00200A0F">
            <w:pPr>
              <w:ind w:left="108"/>
              <w:rPr>
                <w:rFonts w:ascii="Times New Roman" w:hAnsi="Times New Roman" w:cs="Times New Roman"/>
                <w:sz w:val="24"/>
                <w:szCs w:val="24"/>
                <w:lang w:val="lt-LT"/>
              </w:rPr>
            </w:pPr>
            <w:r>
              <w:rPr>
                <w:rFonts w:ascii="Times New Roman" w:hAnsi="Times New Roman" w:cs="Times New Roman"/>
                <w:sz w:val="24"/>
                <w:szCs w:val="24"/>
                <w:lang w:val="lt-LT"/>
              </w:rPr>
              <w:t>6</w:t>
            </w:r>
            <w:r w:rsidR="00880FD8">
              <w:rPr>
                <w:rFonts w:ascii="Times New Roman" w:hAnsi="Times New Roman" w:cs="Times New Roman"/>
                <w:sz w:val="24"/>
                <w:szCs w:val="24"/>
                <w:lang w:val="lt-LT"/>
              </w:rPr>
              <w:t>.</w:t>
            </w:r>
          </w:p>
        </w:tc>
        <w:tc>
          <w:tcPr>
            <w:tcW w:w="6346" w:type="dxa"/>
            <w:shd w:val="clear" w:color="auto" w:fill="auto"/>
            <w:vAlign w:val="center"/>
          </w:tcPr>
          <w:p w:rsidR="008C5474" w:rsidRPr="002C65F0" w:rsidRDefault="008C5474" w:rsidP="00E21517">
            <w:pPr>
              <w:rPr>
                <w:rFonts w:ascii="Times New Roman" w:hAnsi="Times New Roman" w:cs="Times New Roman"/>
                <w:sz w:val="24"/>
                <w:szCs w:val="24"/>
                <w:lang w:val="lt-LT"/>
              </w:rPr>
            </w:pPr>
            <w:r>
              <w:rPr>
                <w:rFonts w:ascii="Times New Roman" w:hAnsi="Times New Roman" w:cs="Times New Roman"/>
                <w:sz w:val="24"/>
                <w:szCs w:val="24"/>
                <w:lang w:val="lt-LT"/>
              </w:rPr>
              <w:t>Įstatų kopija</w:t>
            </w:r>
          </w:p>
        </w:tc>
        <w:tc>
          <w:tcPr>
            <w:tcW w:w="2654" w:type="dxa"/>
            <w:shd w:val="clear" w:color="auto" w:fill="auto"/>
            <w:vAlign w:val="center"/>
          </w:tcPr>
          <w:p w:rsidR="008C5474" w:rsidRPr="00C54B6F" w:rsidRDefault="008C5474" w:rsidP="00E21517">
            <w:pPr>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r>
      <w:tr w:rsidR="0097343A" w:rsidRPr="002C65F0" w:rsidTr="00263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rPr>
        <w:tc>
          <w:tcPr>
            <w:tcW w:w="653" w:type="dxa"/>
          </w:tcPr>
          <w:p w:rsidR="0097343A" w:rsidRDefault="00887EA7" w:rsidP="00200A0F">
            <w:pPr>
              <w:ind w:left="108"/>
              <w:rPr>
                <w:rFonts w:ascii="Times New Roman" w:hAnsi="Times New Roman" w:cs="Times New Roman"/>
                <w:sz w:val="24"/>
                <w:szCs w:val="24"/>
                <w:lang w:val="lt-LT"/>
              </w:rPr>
            </w:pPr>
            <w:r>
              <w:rPr>
                <w:rFonts w:ascii="Times New Roman" w:hAnsi="Times New Roman" w:cs="Times New Roman"/>
                <w:sz w:val="24"/>
                <w:szCs w:val="24"/>
                <w:lang w:val="lt-LT"/>
              </w:rPr>
              <w:t>7</w:t>
            </w:r>
            <w:r w:rsidR="0097343A">
              <w:rPr>
                <w:rFonts w:ascii="Times New Roman" w:hAnsi="Times New Roman" w:cs="Times New Roman"/>
                <w:sz w:val="24"/>
                <w:szCs w:val="24"/>
                <w:lang w:val="lt-LT"/>
              </w:rPr>
              <w:t>.</w:t>
            </w:r>
          </w:p>
        </w:tc>
        <w:tc>
          <w:tcPr>
            <w:tcW w:w="6346" w:type="dxa"/>
            <w:shd w:val="clear" w:color="auto" w:fill="auto"/>
          </w:tcPr>
          <w:p w:rsidR="0097343A" w:rsidRDefault="0097343A" w:rsidP="0042646B">
            <w:pPr>
              <w:rPr>
                <w:rFonts w:ascii="Times New Roman" w:hAnsi="Times New Roman" w:cs="Times New Roman"/>
                <w:sz w:val="24"/>
                <w:szCs w:val="24"/>
                <w:lang w:val="lt-LT"/>
              </w:rPr>
            </w:pPr>
            <w:r>
              <w:rPr>
                <w:rFonts w:ascii="Times New Roman" w:hAnsi="Times New Roman" w:cs="Times New Roman"/>
                <w:sz w:val="24"/>
                <w:szCs w:val="24"/>
                <w:lang w:val="lt-LT"/>
              </w:rPr>
              <w:t>Įgaliojimas pasirašyti dokumentus</w:t>
            </w:r>
          </w:p>
        </w:tc>
        <w:tc>
          <w:tcPr>
            <w:tcW w:w="2654" w:type="dxa"/>
            <w:shd w:val="clear" w:color="auto" w:fill="auto"/>
            <w:vAlign w:val="center"/>
          </w:tcPr>
          <w:p w:rsidR="0097343A" w:rsidRDefault="007C46B8" w:rsidP="0042646B">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r>
      <w:tr w:rsidR="00263EC2" w:rsidRPr="002C65F0" w:rsidTr="00263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rPr>
        <w:tc>
          <w:tcPr>
            <w:tcW w:w="653" w:type="dxa"/>
            <w:vAlign w:val="center"/>
          </w:tcPr>
          <w:p w:rsidR="00263EC2" w:rsidRDefault="00263EC2" w:rsidP="00200A0F">
            <w:pPr>
              <w:jc w:val="cente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6346" w:type="dxa"/>
            <w:shd w:val="clear" w:color="auto" w:fill="auto"/>
          </w:tcPr>
          <w:p w:rsidR="00263EC2" w:rsidRDefault="00263EC2" w:rsidP="0042646B">
            <w:pPr>
              <w:rPr>
                <w:rFonts w:ascii="Times New Roman" w:hAnsi="Times New Roman" w:cs="Times New Roman"/>
                <w:sz w:val="24"/>
                <w:szCs w:val="24"/>
                <w:lang w:val="lt-LT"/>
              </w:rPr>
            </w:pPr>
            <w:r>
              <w:rPr>
                <w:rFonts w:ascii="Times New Roman" w:hAnsi="Times New Roman" w:cs="Times New Roman"/>
                <w:sz w:val="24"/>
                <w:szCs w:val="24"/>
                <w:lang w:val="lt-LT"/>
              </w:rPr>
              <w:t>Gamintoju igaliojimai</w:t>
            </w:r>
          </w:p>
        </w:tc>
        <w:tc>
          <w:tcPr>
            <w:tcW w:w="2654" w:type="dxa"/>
            <w:shd w:val="clear" w:color="auto" w:fill="auto"/>
            <w:vAlign w:val="center"/>
          </w:tcPr>
          <w:p w:rsidR="00263EC2" w:rsidRPr="00D44CFB" w:rsidRDefault="007C46B8" w:rsidP="0042646B">
            <w:pPr>
              <w:jc w:val="center"/>
              <w:rPr>
                <w:rFonts w:ascii="Times New Roman" w:hAnsi="Times New Roman" w:cs="Times New Roman"/>
                <w:sz w:val="24"/>
                <w:szCs w:val="24"/>
                <w:lang w:val="lt-LT"/>
              </w:rPr>
            </w:pPr>
            <w:r>
              <w:rPr>
                <w:rFonts w:ascii="Times New Roman" w:hAnsi="Times New Roman" w:cs="Times New Roman"/>
                <w:sz w:val="24"/>
                <w:szCs w:val="24"/>
                <w:lang w:val="lt-LT"/>
              </w:rPr>
              <w:t>5</w:t>
            </w:r>
          </w:p>
        </w:tc>
      </w:tr>
      <w:tr w:rsidR="0097343A" w:rsidRPr="002C65F0" w:rsidTr="00263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rPr>
        <w:tc>
          <w:tcPr>
            <w:tcW w:w="653" w:type="dxa"/>
            <w:vAlign w:val="center"/>
          </w:tcPr>
          <w:p w:rsidR="0097343A" w:rsidRDefault="00263EC2" w:rsidP="00200A0F">
            <w:pPr>
              <w:jc w:val="center"/>
              <w:rPr>
                <w:rFonts w:ascii="Times New Roman" w:hAnsi="Times New Roman" w:cs="Times New Roman"/>
                <w:sz w:val="24"/>
                <w:szCs w:val="24"/>
                <w:lang w:val="lt-LT"/>
              </w:rPr>
            </w:pPr>
            <w:r>
              <w:rPr>
                <w:rFonts w:ascii="Times New Roman" w:hAnsi="Times New Roman" w:cs="Times New Roman"/>
                <w:sz w:val="24"/>
                <w:szCs w:val="24"/>
                <w:lang w:val="lt-LT"/>
              </w:rPr>
              <w:t>9</w:t>
            </w:r>
            <w:r w:rsidR="0097343A">
              <w:rPr>
                <w:rFonts w:ascii="Times New Roman" w:hAnsi="Times New Roman" w:cs="Times New Roman"/>
                <w:sz w:val="24"/>
                <w:szCs w:val="24"/>
                <w:lang w:val="lt-LT"/>
              </w:rPr>
              <w:t>.</w:t>
            </w:r>
          </w:p>
        </w:tc>
        <w:tc>
          <w:tcPr>
            <w:tcW w:w="6346" w:type="dxa"/>
            <w:shd w:val="clear" w:color="auto" w:fill="auto"/>
          </w:tcPr>
          <w:p w:rsidR="0097343A" w:rsidRPr="002C65F0" w:rsidRDefault="00263EC2" w:rsidP="0042646B">
            <w:pPr>
              <w:rPr>
                <w:rFonts w:ascii="Times New Roman" w:hAnsi="Times New Roman" w:cs="Times New Roman"/>
                <w:sz w:val="24"/>
                <w:szCs w:val="24"/>
                <w:lang w:val="lt-LT"/>
              </w:rPr>
            </w:pPr>
            <w:r>
              <w:rPr>
                <w:rFonts w:ascii="Times New Roman" w:hAnsi="Times New Roman" w:cs="Times New Roman"/>
                <w:sz w:val="24"/>
                <w:szCs w:val="24"/>
                <w:lang w:val="lt-LT"/>
              </w:rPr>
              <w:t>Sertifikatai</w:t>
            </w:r>
          </w:p>
        </w:tc>
        <w:tc>
          <w:tcPr>
            <w:tcW w:w="2654" w:type="dxa"/>
            <w:shd w:val="clear" w:color="auto" w:fill="auto"/>
            <w:vAlign w:val="center"/>
          </w:tcPr>
          <w:p w:rsidR="0097343A" w:rsidRPr="00D44CFB" w:rsidRDefault="007C46B8" w:rsidP="0042646B">
            <w:pPr>
              <w:jc w:val="center"/>
              <w:rPr>
                <w:rFonts w:ascii="Times New Roman" w:hAnsi="Times New Roman" w:cs="Times New Roman"/>
                <w:sz w:val="24"/>
                <w:szCs w:val="24"/>
                <w:lang w:val="lt-LT"/>
              </w:rPr>
            </w:pPr>
            <w:r>
              <w:rPr>
                <w:rFonts w:ascii="Times New Roman" w:hAnsi="Times New Roman" w:cs="Times New Roman"/>
                <w:sz w:val="24"/>
                <w:szCs w:val="24"/>
                <w:lang w:val="lt-LT"/>
              </w:rPr>
              <w:t>19</w:t>
            </w:r>
          </w:p>
        </w:tc>
      </w:tr>
      <w:tr w:rsidR="0097343A" w:rsidRPr="002C65F0" w:rsidTr="00263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653" w:type="dxa"/>
          </w:tcPr>
          <w:p w:rsidR="0097343A" w:rsidRDefault="00263EC2" w:rsidP="00200A0F">
            <w:pPr>
              <w:ind w:left="108"/>
              <w:rPr>
                <w:rFonts w:ascii="Times New Roman" w:hAnsi="Times New Roman" w:cs="Times New Roman"/>
                <w:sz w:val="24"/>
                <w:szCs w:val="24"/>
                <w:lang w:val="lt-LT"/>
              </w:rPr>
            </w:pPr>
            <w:r>
              <w:rPr>
                <w:rFonts w:ascii="Times New Roman" w:hAnsi="Times New Roman" w:cs="Times New Roman"/>
                <w:sz w:val="24"/>
                <w:szCs w:val="24"/>
                <w:lang w:val="lt-LT"/>
              </w:rPr>
              <w:t>10</w:t>
            </w:r>
            <w:r w:rsidR="0097343A">
              <w:rPr>
                <w:rFonts w:ascii="Times New Roman" w:hAnsi="Times New Roman" w:cs="Times New Roman"/>
                <w:sz w:val="24"/>
                <w:szCs w:val="24"/>
                <w:lang w:val="lt-LT"/>
              </w:rPr>
              <w:t>.</w:t>
            </w:r>
          </w:p>
        </w:tc>
        <w:tc>
          <w:tcPr>
            <w:tcW w:w="6346" w:type="dxa"/>
            <w:shd w:val="clear" w:color="auto" w:fill="auto"/>
          </w:tcPr>
          <w:p w:rsidR="0097343A" w:rsidRPr="002C65F0" w:rsidRDefault="00263EC2" w:rsidP="0042646B">
            <w:pPr>
              <w:rPr>
                <w:rFonts w:ascii="Times New Roman" w:hAnsi="Times New Roman" w:cs="Times New Roman"/>
                <w:sz w:val="24"/>
                <w:szCs w:val="24"/>
                <w:lang w:val="lt-LT"/>
              </w:rPr>
            </w:pPr>
            <w:r>
              <w:rPr>
                <w:rFonts w:ascii="Times New Roman" w:hAnsi="Times New Roman" w:cs="Times New Roman"/>
                <w:sz w:val="24"/>
                <w:szCs w:val="24"/>
                <w:lang w:val="lt-LT"/>
              </w:rPr>
              <w:t>Katalogai</w:t>
            </w:r>
          </w:p>
        </w:tc>
        <w:tc>
          <w:tcPr>
            <w:tcW w:w="2654" w:type="dxa"/>
            <w:shd w:val="clear" w:color="auto" w:fill="auto"/>
            <w:vAlign w:val="center"/>
          </w:tcPr>
          <w:p w:rsidR="0097343A" w:rsidRPr="00D44CFB" w:rsidRDefault="007C46B8" w:rsidP="0033189E">
            <w:pPr>
              <w:jc w:val="center"/>
              <w:rPr>
                <w:rFonts w:ascii="Times New Roman" w:hAnsi="Times New Roman" w:cs="Times New Roman"/>
                <w:sz w:val="24"/>
                <w:szCs w:val="24"/>
                <w:lang w:val="lt-LT"/>
              </w:rPr>
            </w:pPr>
            <w:r>
              <w:rPr>
                <w:rFonts w:ascii="Times New Roman" w:hAnsi="Times New Roman" w:cs="Times New Roman"/>
                <w:sz w:val="24"/>
                <w:szCs w:val="24"/>
                <w:lang w:val="lt-LT"/>
              </w:rPr>
              <w:t>8</w:t>
            </w:r>
          </w:p>
        </w:tc>
      </w:tr>
    </w:tbl>
    <w:p w:rsidR="00D403DF" w:rsidRPr="008A2276" w:rsidRDefault="00D403DF" w:rsidP="00D403DF">
      <w:pPr>
        <w:widowControl w:val="0"/>
        <w:spacing w:after="0" w:line="240" w:lineRule="auto"/>
        <w:jc w:val="both"/>
        <w:rPr>
          <w:rFonts w:ascii="Times New Roman" w:hAnsi="Times New Roman" w:cs="Times New Roman"/>
          <w:sz w:val="24"/>
          <w:szCs w:val="24"/>
          <w:lang w:val="lt-LT"/>
        </w:rPr>
      </w:pPr>
    </w:p>
    <w:tbl>
      <w:tblPr>
        <w:tblW w:w="9828" w:type="dxa"/>
        <w:tblLayout w:type="fixed"/>
        <w:tblLook w:val="01E0"/>
      </w:tblPr>
      <w:tblGrid>
        <w:gridCol w:w="9828"/>
      </w:tblGrid>
      <w:tr w:rsidR="00D403DF" w:rsidRPr="00573C79" w:rsidTr="00CF0642">
        <w:trPr>
          <w:trHeight w:val="324"/>
        </w:trPr>
        <w:tc>
          <w:tcPr>
            <w:tcW w:w="9828" w:type="dxa"/>
          </w:tcPr>
          <w:p w:rsidR="00D403DF" w:rsidRPr="00573C79" w:rsidRDefault="00D403DF" w:rsidP="00AB1276">
            <w:pPr>
              <w:spacing w:after="0" w:line="240" w:lineRule="auto"/>
              <w:ind w:right="-108"/>
              <w:jc w:val="both"/>
              <w:rPr>
                <w:rFonts w:ascii="Times New Roman" w:hAnsi="Times New Roman" w:cs="Times New Roman"/>
                <w:sz w:val="24"/>
                <w:szCs w:val="24"/>
              </w:rPr>
            </w:pPr>
          </w:p>
        </w:tc>
      </w:tr>
    </w:tbl>
    <w:p w:rsidR="00CF0642" w:rsidRDefault="00CF0642" w:rsidP="00573C79">
      <w:pPr>
        <w:spacing w:after="0" w:line="240" w:lineRule="auto"/>
        <w:rPr>
          <w:szCs w:val="24"/>
        </w:rPr>
      </w:pPr>
    </w:p>
    <w:p w:rsidR="00D403DF" w:rsidRPr="00573C79" w:rsidRDefault="00D403DF" w:rsidP="00573C79">
      <w:pPr>
        <w:spacing w:after="0" w:line="240" w:lineRule="auto"/>
        <w:rPr>
          <w:rFonts w:ascii="Times New Roman" w:hAnsi="Times New Roman" w:cs="Times New Roman"/>
          <w:sz w:val="24"/>
          <w:szCs w:val="24"/>
          <w:lang w:val="lt-LT"/>
        </w:rPr>
      </w:pPr>
    </w:p>
    <w:p w:rsidR="002A5F34" w:rsidRDefault="00C503E7" w:rsidP="00573C79">
      <w:pPr>
        <w:spacing w:after="0" w:line="240" w:lineRule="auto"/>
        <w:rPr>
          <w:rFonts w:ascii="Times New Roman" w:hAnsi="Times New Roman" w:cs="Times New Roman"/>
          <w:sz w:val="24"/>
          <w:szCs w:val="24"/>
          <w:lang w:val="lt-LT"/>
        </w:rPr>
      </w:pPr>
      <w:r w:rsidRPr="00573C79">
        <w:rPr>
          <w:rFonts w:ascii="Times New Roman" w:hAnsi="Times New Roman" w:cs="Times New Roman"/>
          <w:sz w:val="24"/>
          <w:szCs w:val="24"/>
          <w:lang w:val="lt-LT"/>
        </w:rPr>
        <w:t xml:space="preserve">Vyr. finansininkė                                                                  </w:t>
      </w:r>
      <w:r w:rsidR="00062597">
        <w:rPr>
          <w:rFonts w:ascii="Times New Roman" w:hAnsi="Times New Roman" w:cs="Times New Roman"/>
          <w:sz w:val="24"/>
          <w:szCs w:val="24"/>
          <w:lang w:val="lt-LT"/>
        </w:rPr>
        <w:t xml:space="preserve"> </w:t>
      </w:r>
      <w:r w:rsidRPr="00573C79">
        <w:rPr>
          <w:rFonts w:ascii="Times New Roman" w:hAnsi="Times New Roman" w:cs="Times New Roman"/>
          <w:sz w:val="24"/>
          <w:szCs w:val="24"/>
          <w:lang w:val="lt-LT"/>
        </w:rPr>
        <w:t xml:space="preserve">                             Kristina Noreikienė</w:t>
      </w:r>
    </w:p>
    <w:p w:rsidR="0033189E" w:rsidRDefault="0033189E" w:rsidP="00573C79">
      <w:pPr>
        <w:spacing w:after="0" w:line="240" w:lineRule="auto"/>
        <w:rPr>
          <w:rFonts w:ascii="Times New Roman" w:hAnsi="Times New Roman" w:cs="Times New Roman"/>
          <w:sz w:val="24"/>
          <w:szCs w:val="24"/>
          <w:lang w:val="lt-LT"/>
        </w:rPr>
      </w:pPr>
    </w:p>
    <w:p w:rsidR="0033189E" w:rsidRDefault="0033189E" w:rsidP="00573C79">
      <w:pPr>
        <w:spacing w:after="0" w:line="240" w:lineRule="auto"/>
        <w:rPr>
          <w:rFonts w:ascii="Times New Roman" w:hAnsi="Times New Roman" w:cs="Times New Roman"/>
          <w:sz w:val="24"/>
          <w:szCs w:val="24"/>
          <w:lang w:val="lt-LT"/>
        </w:rPr>
      </w:pPr>
    </w:p>
    <w:p w:rsidR="0033189E" w:rsidRDefault="0033189E" w:rsidP="00573C79">
      <w:pPr>
        <w:spacing w:after="0" w:line="240" w:lineRule="auto"/>
        <w:rPr>
          <w:rFonts w:ascii="Times New Roman" w:hAnsi="Times New Roman" w:cs="Times New Roman"/>
          <w:sz w:val="24"/>
          <w:szCs w:val="24"/>
          <w:lang w:val="lt-LT"/>
        </w:rPr>
      </w:pPr>
    </w:p>
    <w:p w:rsidR="0033189E" w:rsidRDefault="0033189E" w:rsidP="00573C79">
      <w:pPr>
        <w:spacing w:after="0" w:line="240" w:lineRule="auto"/>
        <w:rPr>
          <w:rFonts w:ascii="Times New Roman" w:hAnsi="Times New Roman" w:cs="Times New Roman"/>
          <w:sz w:val="24"/>
          <w:szCs w:val="24"/>
          <w:lang w:val="lt-LT"/>
        </w:rPr>
      </w:pPr>
    </w:p>
    <w:p w:rsidR="00880FD8" w:rsidRDefault="00880FD8" w:rsidP="00573C79">
      <w:pPr>
        <w:spacing w:after="0" w:line="240" w:lineRule="auto"/>
        <w:rPr>
          <w:rFonts w:ascii="Times New Roman" w:hAnsi="Times New Roman" w:cs="Times New Roman"/>
          <w:sz w:val="24"/>
          <w:szCs w:val="24"/>
          <w:lang w:val="lt-LT"/>
        </w:rPr>
      </w:pPr>
    </w:p>
    <w:p w:rsidR="00880FD8" w:rsidRDefault="00880FD8" w:rsidP="00573C79">
      <w:pPr>
        <w:spacing w:after="0" w:line="240" w:lineRule="auto"/>
        <w:rPr>
          <w:rFonts w:ascii="Times New Roman" w:hAnsi="Times New Roman" w:cs="Times New Roman"/>
          <w:sz w:val="24"/>
          <w:szCs w:val="24"/>
          <w:lang w:val="lt-LT"/>
        </w:rPr>
        <w:sectPr w:rsidR="00880FD8" w:rsidSect="005337EC">
          <w:footerReference w:type="default" r:id="rId8"/>
          <w:pgSz w:w="12240" w:h="15840"/>
          <w:pgMar w:top="990" w:right="1440" w:bottom="900" w:left="1440" w:header="720" w:footer="720" w:gutter="0"/>
          <w:cols w:space="720"/>
          <w:docGrid w:linePitch="360"/>
        </w:sectPr>
      </w:pPr>
    </w:p>
    <w:p w:rsidR="00263EC2" w:rsidRPr="00431FBA" w:rsidRDefault="00263EC2" w:rsidP="00263EC2">
      <w:pPr>
        <w:pStyle w:val="Heading1"/>
        <w:numPr>
          <w:ilvl w:val="0"/>
          <w:numId w:val="0"/>
        </w:numPr>
        <w:tabs>
          <w:tab w:val="left" w:pos="1800"/>
        </w:tabs>
        <w:rPr>
          <w:b/>
          <w:bCs/>
          <w:sz w:val="22"/>
          <w:szCs w:val="22"/>
        </w:rPr>
      </w:pPr>
      <w:r w:rsidRPr="00431FBA">
        <w:rPr>
          <w:b/>
          <w:bCs/>
          <w:sz w:val="22"/>
          <w:szCs w:val="22"/>
        </w:rPr>
        <w:lastRenderedPageBreak/>
        <w:t>TECHNINĖ SPECIFIKACIJA</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
        <w:gridCol w:w="948"/>
        <w:gridCol w:w="1730"/>
        <w:gridCol w:w="113"/>
        <w:gridCol w:w="733"/>
        <w:gridCol w:w="113"/>
        <w:gridCol w:w="737"/>
        <w:gridCol w:w="113"/>
        <w:gridCol w:w="2471"/>
        <w:gridCol w:w="141"/>
        <w:gridCol w:w="2287"/>
        <w:gridCol w:w="113"/>
        <w:gridCol w:w="1581"/>
        <w:gridCol w:w="113"/>
        <w:gridCol w:w="1139"/>
        <w:gridCol w:w="113"/>
        <w:gridCol w:w="1001"/>
        <w:gridCol w:w="113"/>
        <w:gridCol w:w="972"/>
        <w:gridCol w:w="49"/>
      </w:tblGrid>
      <w:tr w:rsidR="00263EC2" w:rsidRPr="00FA7746" w:rsidTr="00FA7746">
        <w:trPr>
          <w:gridBefore w:val="1"/>
          <w:wBefore w:w="44" w:type="dxa"/>
          <w:trHeight w:val="1710"/>
          <w:jc w:val="center"/>
        </w:trPr>
        <w:tc>
          <w:tcPr>
            <w:tcW w:w="948" w:type="dxa"/>
            <w:shd w:val="clear" w:color="auto" w:fill="auto"/>
            <w:hideMark/>
          </w:tcPr>
          <w:p w:rsidR="00263EC2" w:rsidRPr="00FA7746" w:rsidRDefault="00263EC2" w:rsidP="008D68AE">
            <w:pPr>
              <w:rPr>
                <w:rFonts w:ascii="Times New Roman" w:hAnsi="Times New Roman" w:cs="Times New Roman"/>
                <w:b/>
                <w:bCs/>
                <w:color w:val="000000"/>
                <w:sz w:val="20"/>
                <w:szCs w:val="20"/>
                <w:lang w:eastAsia="lt-LT"/>
              </w:rPr>
            </w:pPr>
            <w:r w:rsidRPr="00FA7746">
              <w:rPr>
                <w:rFonts w:ascii="Times New Roman" w:hAnsi="Times New Roman" w:cs="Times New Roman"/>
                <w:b/>
                <w:bCs/>
                <w:color w:val="000000"/>
                <w:sz w:val="20"/>
                <w:szCs w:val="20"/>
                <w:lang w:eastAsia="lt-LT"/>
              </w:rPr>
              <w:t>Pirkimo dalies Nr.</w:t>
            </w:r>
          </w:p>
        </w:tc>
        <w:tc>
          <w:tcPr>
            <w:tcW w:w="1730" w:type="dxa"/>
            <w:shd w:val="clear" w:color="auto" w:fill="auto"/>
            <w:hideMark/>
          </w:tcPr>
          <w:p w:rsidR="00263EC2" w:rsidRPr="00FA7746" w:rsidRDefault="00263EC2" w:rsidP="008D68AE">
            <w:pPr>
              <w:tabs>
                <w:tab w:val="left" w:pos="1356"/>
              </w:tabs>
              <w:ind w:right="34"/>
              <w:rPr>
                <w:rFonts w:ascii="Times New Roman" w:hAnsi="Times New Roman" w:cs="Times New Roman"/>
                <w:b/>
                <w:bCs/>
                <w:color w:val="000000"/>
                <w:sz w:val="20"/>
                <w:szCs w:val="20"/>
                <w:lang w:eastAsia="lt-LT"/>
              </w:rPr>
            </w:pPr>
            <w:r w:rsidRPr="00FA7746">
              <w:rPr>
                <w:rFonts w:ascii="Times New Roman" w:hAnsi="Times New Roman" w:cs="Times New Roman"/>
                <w:b/>
                <w:bCs/>
                <w:color w:val="000000"/>
                <w:sz w:val="20"/>
                <w:szCs w:val="20"/>
                <w:lang w:eastAsia="lt-LT"/>
              </w:rPr>
              <w:t>Prekės pavadinimas</w:t>
            </w:r>
          </w:p>
        </w:tc>
        <w:tc>
          <w:tcPr>
            <w:tcW w:w="846" w:type="dxa"/>
            <w:gridSpan w:val="2"/>
            <w:shd w:val="clear" w:color="auto" w:fill="auto"/>
            <w:hideMark/>
          </w:tcPr>
          <w:p w:rsidR="00263EC2" w:rsidRPr="00FA7746" w:rsidRDefault="00263EC2" w:rsidP="008D68AE">
            <w:pPr>
              <w:jc w:val="center"/>
              <w:rPr>
                <w:rFonts w:ascii="Times New Roman" w:hAnsi="Times New Roman" w:cs="Times New Roman"/>
                <w:b/>
                <w:bCs/>
                <w:color w:val="000000"/>
                <w:sz w:val="20"/>
                <w:szCs w:val="20"/>
                <w:lang w:eastAsia="lt-LT"/>
              </w:rPr>
            </w:pPr>
            <w:r w:rsidRPr="00FA7746">
              <w:rPr>
                <w:rFonts w:ascii="Times New Roman" w:hAnsi="Times New Roman" w:cs="Times New Roman"/>
                <w:b/>
                <w:bCs/>
                <w:color w:val="000000"/>
                <w:sz w:val="20"/>
                <w:szCs w:val="20"/>
                <w:lang w:eastAsia="lt-LT"/>
              </w:rPr>
              <w:t>Mato vnt.</w:t>
            </w:r>
          </w:p>
        </w:tc>
        <w:tc>
          <w:tcPr>
            <w:tcW w:w="850" w:type="dxa"/>
            <w:gridSpan w:val="2"/>
            <w:shd w:val="clear" w:color="auto" w:fill="auto"/>
            <w:hideMark/>
          </w:tcPr>
          <w:p w:rsidR="00263EC2" w:rsidRPr="00FA7746" w:rsidRDefault="00263EC2" w:rsidP="008D68AE">
            <w:pPr>
              <w:jc w:val="center"/>
              <w:rPr>
                <w:rFonts w:ascii="Times New Roman" w:hAnsi="Times New Roman" w:cs="Times New Roman"/>
                <w:b/>
                <w:bCs/>
                <w:color w:val="000000"/>
                <w:sz w:val="20"/>
                <w:szCs w:val="20"/>
                <w:lang w:eastAsia="lt-LT"/>
              </w:rPr>
            </w:pPr>
            <w:r w:rsidRPr="00FA7746">
              <w:rPr>
                <w:rFonts w:ascii="Times New Roman" w:hAnsi="Times New Roman" w:cs="Times New Roman"/>
                <w:b/>
                <w:bCs/>
                <w:color w:val="000000"/>
                <w:sz w:val="20"/>
                <w:szCs w:val="20"/>
                <w:lang w:eastAsia="lt-LT"/>
              </w:rPr>
              <w:t>Orientacinis kiekis (3-jų metų poreikis)</w:t>
            </w:r>
          </w:p>
        </w:tc>
        <w:tc>
          <w:tcPr>
            <w:tcW w:w="2725" w:type="dxa"/>
            <w:gridSpan w:val="3"/>
            <w:shd w:val="clear" w:color="auto" w:fill="auto"/>
            <w:hideMark/>
          </w:tcPr>
          <w:p w:rsidR="00263EC2" w:rsidRPr="00FA7746" w:rsidRDefault="00263EC2" w:rsidP="008D68AE">
            <w:pPr>
              <w:jc w:val="center"/>
              <w:rPr>
                <w:rFonts w:ascii="Times New Roman" w:hAnsi="Times New Roman" w:cs="Times New Roman"/>
                <w:b/>
                <w:bCs/>
                <w:color w:val="000000"/>
                <w:sz w:val="20"/>
                <w:szCs w:val="20"/>
                <w:lang w:eastAsia="lt-LT"/>
              </w:rPr>
            </w:pPr>
            <w:r w:rsidRPr="00FA7746">
              <w:rPr>
                <w:rFonts w:ascii="Times New Roman" w:hAnsi="Times New Roman" w:cs="Times New Roman"/>
                <w:b/>
                <w:bCs/>
                <w:color w:val="000000"/>
                <w:sz w:val="20"/>
                <w:szCs w:val="20"/>
                <w:lang w:eastAsia="lt-LT"/>
              </w:rPr>
              <w:t>CHARAKTERISTIKOS, REIKALAVIMAI</w:t>
            </w:r>
          </w:p>
        </w:tc>
        <w:tc>
          <w:tcPr>
            <w:tcW w:w="2287" w:type="dxa"/>
            <w:shd w:val="clear" w:color="auto" w:fill="auto"/>
            <w:hideMark/>
          </w:tcPr>
          <w:p w:rsidR="00263EC2" w:rsidRPr="00FA7746" w:rsidRDefault="00263EC2" w:rsidP="008D68AE">
            <w:pPr>
              <w:jc w:val="center"/>
              <w:rPr>
                <w:rFonts w:ascii="Times New Roman" w:hAnsi="Times New Roman" w:cs="Times New Roman"/>
                <w:b/>
                <w:bCs/>
                <w:color w:val="000000"/>
                <w:sz w:val="20"/>
                <w:szCs w:val="20"/>
                <w:lang w:eastAsia="lt-LT"/>
              </w:rPr>
            </w:pPr>
            <w:r w:rsidRPr="00FA7746">
              <w:rPr>
                <w:rFonts w:ascii="Times New Roman" w:hAnsi="Times New Roman" w:cs="Times New Roman"/>
                <w:b/>
                <w:bCs/>
                <w:color w:val="000000"/>
                <w:sz w:val="20"/>
                <w:szCs w:val="20"/>
                <w:lang w:eastAsia="lt-LT"/>
              </w:rPr>
              <w:t>Atitikimas reikalavimams (rodiklių reikšmės)</w:t>
            </w:r>
          </w:p>
        </w:tc>
        <w:tc>
          <w:tcPr>
            <w:tcW w:w="1694" w:type="dxa"/>
            <w:gridSpan w:val="2"/>
            <w:shd w:val="clear" w:color="auto" w:fill="auto"/>
            <w:hideMark/>
          </w:tcPr>
          <w:p w:rsidR="00263EC2" w:rsidRPr="00FA7746" w:rsidRDefault="00263EC2" w:rsidP="008D68AE">
            <w:pPr>
              <w:jc w:val="center"/>
              <w:rPr>
                <w:rFonts w:ascii="Times New Roman" w:hAnsi="Times New Roman" w:cs="Times New Roman"/>
                <w:b/>
                <w:bCs/>
                <w:color w:val="000000"/>
                <w:sz w:val="20"/>
                <w:szCs w:val="20"/>
                <w:lang w:eastAsia="lt-LT"/>
              </w:rPr>
            </w:pPr>
            <w:r w:rsidRPr="00FA7746">
              <w:rPr>
                <w:rFonts w:ascii="Times New Roman" w:hAnsi="Times New Roman" w:cs="Times New Roman"/>
                <w:b/>
                <w:bCs/>
                <w:color w:val="000000"/>
                <w:sz w:val="20"/>
                <w:szCs w:val="20"/>
                <w:lang w:eastAsia="lt-LT"/>
              </w:rPr>
              <w:t>Firminis prekės pavadinimas          Gamintojas. Prekės kodas gamintojo kataloge*</w:t>
            </w:r>
          </w:p>
        </w:tc>
        <w:tc>
          <w:tcPr>
            <w:tcW w:w="1252" w:type="dxa"/>
            <w:gridSpan w:val="2"/>
            <w:shd w:val="clear" w:color="auto" w:fill="auto"/>
            <w:hideMark/>
          </w:tcPr>
          <w:p w:rsidR="00263EC2" w:rsidRPr="00FA7746" w:rsidRDefault="00263EC2" w:rsidP="008D68AE">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Vieneto kaina be PVM, EUR</w:t>
            </w:r>
          </w:p>
        </w:tc>
        <w:tc>
          <w:tcPr>
            <w:tcW w:w="1114" w:type="dxa"/>
            <w:gridSpan w:val="2"/>
            <w:shd w:val="clear" w:color="auto" w:fill="auto"/>
            <w:hideMark/>
          </w:tcPr>
          <w:p w:rsidR="00263EC2" w:rsidRPr="00FA7746" w:rsidRDefault="00263EC2" w:rsidP="008D68AE">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Vieneto kaina su PVM, EUR</w:t>
            </w:r>
          </w:p>
        </w:tc>
        <w:tc>
          <w:tcPr>
            <w:tcW w:w="1134" w:type="dxa"/>
            <w:gridSpan w:val="3"/>
            <w:shd w:val="clear" w:color="auto" w:fill="auto"/>
            <w:hideMark/>
          </w:tcPr>
          <w:p w:rsidR="00263EC2" w:rsidRPr="00FA7746" w:rsidRDefault="00263EC2" w:rsidP="008D68AE">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Bendra kaina be PVM, EUR</w:t>
            </w:r>
          </w:p>
        </w:tc>
      </w:tr>
      <w:tr w:rsidR="00263EC2" w:rsidRPr="00FA7746" w:rsidTr="00FA7746">
        <w:trPr>
          <w:gridBefore w:val="1"/>
          <w:wBefore w:w="44" w:type="dxa"/>
          <w:trHeight w:val="500"/>
          <w:jc w:val="center"/>
        </w:trPr>
        <w:tc>
          <w:tcPr>
            <w:tcW w:w="948" w:type="dxa"/>
            <w:shd w:val="clear" w:color="auto" w:fill="auto"/>
            <w:hideMark/>
          </w:tcPr>
          <w:p w:rsidR="00263EC2" w:rsidRPr="00FA7746" w:rsidRDefault="00263EC2" w:rsidP="008D68AE">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1</w:t>
            </w:r>
          </w:p>
        </w:tc>
        <w:tc>
          <w:tcPr>
            <w:tcW w:w="1730" w:type="dxa"/>
            <w:shd w:val="clear" w:color="auto" w:fill="auto"/>
            <w:hideMark/>
          </w:tcPr>
          <w:p w:rsidR="00263EC2" w:rsidRPr="00FA7746" w:rsidRDefault="00263EC2" w:rsidP="008D68AE">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2</w:t>
            </w:r>
          </w:p>
        </w:tc>
        <w:tc>
          <w:tcPr>
            <w:tcW w:w="846" w:type="dxa"/>
            <w:gridSpan w:val="2"/>
            <w:shd w:val="clear" w:color="auto" w:fill="auto"/>
            <w:hideMark/>
          </w:tcPr>
          <w:p w:rsidR="00263EC2" w:rsidRPr="00FA7746" w:rsidRDefault="00263EC2" w:rsidP="008D68AE">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3</w:t>
            </w:r>
          </w:p>
        </w:tc>
        <w:tc>
          <w:tcPr>
            <w:tcW w:w="850" w:type="dxa"/>
            <w:gridSpan w:val="2"/>
            <w:shd w:val="clear" w:color="auto" w:fill="auto"/>
            <w:hideMark/>
          </w:tcPr>
          <w:p w:rsidR="00263EC2" w:rsidRPr="00FA7746" w:rsidRDefault="00263EC2" w:rsidP="008D68AE">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4</w:t>
            </w:r>
          </w:p>
        </w:tc>
        <w:tc>
          <w:tcPr>
            <w:tcW w:w="2725" w:type="dxa"/>
            <w:gridSpan w:val="3"/>
            <w:shd w:val="clear" w:color="auto" w:fill="auto"/>
            <w:hideMark/>
          </w:tcPr>
          <w:p w:rsidR="00263EC2" w:rsidRPr="00FA7746" w:rsidRDefault="00263EC2" w:rsidP="008D68AE">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5</w:t>
            </w:r>
          </w:p>
        </w:tc>
        <w:tc>
          <w:tcPr>
            <w:tcW w:w="2287" w:type="dxa"/>
            <w:shd w:val="clear" w:color="auto" w:fill="auto"/>
            <w:vAlign w:val="bottom"/>
            <w:hideMark/>
          </w:tcPr>
          <w:p w:rsidR="00263EC2" w:rsidRPr="00FA7746" w:rsidRDefault="00263EC2" w:rsidP="008D68AE">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6</w:t>
            </w:r>
          </w:p>
        </w:tc>
        <w:tc>
          <w:tcPr>
            <w:tcW w:w="1694" w:type="dxa"/>
            <w:gridSpan w:val="2"/>
            <w:shd w:val="clear" w:color="auto" w:fill="auto"/>
            <w:vAlign w:val="bottom"/>
            <w:hideMark/>
          </w:tcPr>
          <w:p w:rsidR="00263EC2" w:rsidRPr="00FA7746" w:rsidRDefault="00263EC2" w:rsidP="008D68AE">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7</w:t>
            </w:r>
          </w:p>
        </w:tc>
        <w:tc>
          <w:tcPr>
            <w:tcW w:w="1252" w:type="dxa"/>
            <w:gridSpan w:val="2"/>
            <w:shd w:val="clear" w:color="auto" w:fill="auto"/>
            <w:vAlign w:val="bottom"/>
            <w:hideMark/>
          </w:tcPr>
          <w:p w:rsidR="00263EC2" w:rsidRPr="00FA7746" w:rsidRDefault="00263EC2" w:rsidP="008D68AE">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8</w:t>
            </w:r>
          </w:p>
        </w:tc>
        <w:tc>
          <w:tcPr>
            <w:tcW w:w="1114" w:type="dxa"/>
            <w:gridSpan w:val="2"/>
            <w:shd w:val="clear" w:color="auto" w:fill="auto"/>
            <w:vAlign w:val="bottom"/>
            <w:hideMark/>
          </w:tcPr>
          <w:p w:rsidR="00263EC2" w:rsidRPr="00FA7746" w:rsidRDefault="00263EC2" w:rsidP="008D68AE">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9</w:t>
            </w:r>
          </w:p>
        </w:tc>
        <w:tc>
          <w:tcPr>
            <w:tcW w:w="1134" w:type="dxa"/>
            <w:gridSpan w:val="3"/>
            <w:shd w:val="clear" w:color="auto" w:fill="auto"/>
            <w:vAlign w:val="bottom"/>
            <w:hideMark/>
          </w:tcPr>
          <w:p w:rsidR="00263EC2" w:rsidRPr="00FA7746" w:rsidRDefault="00263EC2" w:rsidP="008D68AE">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10</w:t>
            </w:r>
          </w:p>
        </w:tc>
      </w:tr>
      <w:tr w:rsidR="00FA7746" w:rsidRPr="00FA7746" w:rsidTr="00FA7746">
        <w:trPr>
          <w:gridAfter w:val="1"/>
          <w:wAfter w:w="49" w:type="dxa"/>
          <w:trHeight w:val="1905"/>
          <w:jc w:val="center"/>
        </w:trPr>
        <w:tc>
          <w:tcPr>
            <w:tcW w:w="992"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bookmarkStart w:id="1" w:name="_GoBack"/>
            <w:bookmarkEnd w:id="1"/>
            <w:r w:rsidRPr="00FA7746">
              <w:rPr>
                <w:rFonts w:ascii="Times New Roman" w:hAnsi="Times New Roman" w:cs="Times New Roman"/>
                <w:sz w:val="20"/>
                <w:szCs w:val="20"/>
                <w:lang w:eastAsia="lt-LT"/>
              </w:rPr>
              <w:t>35.</w:t>
            </w:r>
          </w:p>
        </w:tc>
        <w:tc>
          <w:tcPr>
            <w:tcW w:w="1843" w:type="dxa"/>
            <w:gridSpan w:val="2"/>
            <w:shd w:val="clear" w:color="auto" w:fill="auto"/>
            <w:hideMark/>
          </w:tcPr>
          <w:p w:rsidR="00FA7746" w:rsidRPr="00FA7746" w:rsidRDefault="00FA7746" w:rsidP="00FA7746">
            <w:pP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 xml:space="preserve">Ultragarsinis gelis </w:t>
            </w:r>
          </w:p>
        </w:tc>
        <w:tc>
          <w:tcPr>
            <w:tcW w:w="846"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bakas</w:t>
            </w:r>
          </w:p>
        </w:tc>
        <w:tc>
          <w:tcPr>
            <w:tcW w:w="850"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450</w:t>
            </w:r>
          </w:p>
        </w:tc>
        <w:tc>
          <w:tcPr>
            <w:tcW w:w="2471" w:type="dxa"/>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 xml:space="preserve">Pilnai tirpstantis vandenyje, tirštas, gerai praleidžiantis garso bangas, neturintis dirginančių, korozinių ir abrazyvinių medžiagų, be druskos, dermatologiškai patikrintas, skirtas tik išoriniam naudojimui. Sudėtis: vanduo, polimeras, drėkiklis, konservantai, spalvinis komponentas (pageidautina šviesiai melsvos ar žalsvos spalvos). Klampumas: 1 g /cm³± 0,02 g. Ph 6,2 ± 0,4. Įpakavimas: 5 kg pakuotė minkštame plastikiniame bakelyje (+ priedai: tušti buteliukai, pompa, antgaliai). </w:t>
            </w:r>
          </w:p>
        </w:tc>
        <w:tc>
          <w:tcPr>
            <w:tcW w:w="2541" w:type="dxa"/>
            <w:gridSpan w:val="3"/>
            <w:shd w:val="clear" w:color="auto" w:fill="auto"/>
            <w:noWrap/>
            <w:vAlign w:val="bottom"/>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Pilnai tirpstantis vandenyje, tirštas, gerai praleidžiantis garso bangas, neturintis dirginančių, korozinių ir abrazyvinių medžiagų, be druskos, dermatologiškai patikrintas, skirtas tik išoriniam naudojimui. Sudėtis: vanduo, polimeras, drėkiklis, konservantai, spalvinis komponentas (pageidautina šviesiai melsvos ar žalsvos spalvos). Klampumas: 1 g /cm³± 0,02 g. Ph 6,2 ± 0,4. Įpakavimas: 5 kg pakuotė minkštame plastikiniame bakelyje (+ priedai: tušti buteliukai, pompa, antgaliai).</w:t>
            </w:r>
          </w:p>
        </w:tc>
        <w:tc>
          <w:tcPr>
            <w:tcW w:w="1694" w:type="dxa"/>
            <w:gridSpan w:val="2"/>
            <w:shd w:val="clear" w:color="auto" w:fill="auto"/>
            <w:noWrap/>
          </w:tcPr>
          <w:p w:rsidR="00FA7746" w:rsidRPr="00FA7746" w:rsidRDefault="00FA7746" w:rsidP="00FA7746">
            <w:pPr>
              <w:jc w:val="center"/>
              <w:rPr>
                <w:rFonts w:ascii="Times New Roman" w:hAnsi="Times New Roman" w:cs="Times New Roman"/>
                <w:sz w:val="20"/>
                <w:szCs w:val="20"/>
                <w:lang w:eastAsia="lt-LT"/>
              </w:rPr>
            </w:pPr>
            <w:r w:rsidRPr="00FA7746">
              <w:rPr>
                <w:rFonts w:ascii="Times New Roman" w:hAnsi="Times New Roman" w:cs="Times New Roman"/>
                <w:sz w:val="20"/>
                <w:szCs w:val="20"/>
              </w:rPr>
              <w:t>EF medica, 610052</w:t>
            </w:r>
          </w:p>
        </w:tc>
        <w:tc>
          <w:tcPr>
            <w:tcW w:w="1252" w:type="dxa"/>
            <w:gridSpan w:val="2"/>
            <w:shd w:val="clear" w:color="auto" w:fill="auto"/>
            <w:noWrap/>
          </w:tcPr>
          <w:p w:rsidR="00FA7746" w:rsidRPr="00FA7746" w:rsidRDefault="00FA7746" w:rsidP="00FA7746">
            <w:pPr>
              <w:jc w:val="center"/>
              <w:rPr>
                <w:rFonts w:ascii="Times New Roman" w:hAnsi="Times New Roman" w:cs="Times New Roman"/>
                <w:sz w:val="20"/>
                <w:szCs w:val="20"/>
                <w:lang w:eastAsia="lt-LT"/>
              </w:rPr>
            </w:pPr>
            <w:r w:rsidRPr="00FA7746">
              <w:rPr>
                <w:rFonts w:ascii="Times New Roman" w:hAnsi="Times New Roman" w:cs="Times New Roman"/>
                <w:sz w:val="20"/>
                <w:szCs w:val="20"/>
              </w:rPr>
              <w:t>4,19</w:t>
            </w:r>
          </w:p>
        </w:tc>
        <w:tc>
          <w:tcPr>
            <w:tcW w:w="1114" w:type="dxa"/>
            <w:gridSpan w:val="2"/>
            <w:shd w:val="clear" w:color="auto" w:fill="auto"/>
            <w:noWrap/>
          </w:tcPr>
          <w:p w:rsidR="00FA7746" w:rsidRPr="00FA7746" w:rsidRDefault="00FA7746" w:rsidP="00FA7746">
            <w:pPr>
              <w:jc w:val="center"/>
              <w:rPr>
                <w:rFonts w:ascii="Times New Roman" w:hAnsi="Times New Roman" w:cs="Times New Roman"/>
                <w:sz w:val="20"/>
                <w:szCs w:val="20"/>
                <w:lang w:eastAsia="lt-LT"/>
              </w:rPr>
            </w:pPr>
            <w:r w:rsidRPr="00FA7746">
              <w:rPr>
                <w:rFonts w:ascii="Times New Roman" w:hAnsi="Times New Roman" w:cs="Times New Roman"/>
                <w:sz w:val="20"/>
                <w:szCs w:val="20"/>
              </w:rPr>
              <w:t>4,40</w:t>
            </w:r>
          </w:p>
        </w:tc>
        <w:tc>
          <w:tcPr>
            <w:tcW w:w="972" w:type="dxa"/>
            <w:shd w:val="clear" w:color="auto" w:fill="auto"/>
            <w:noWrap/>
          </w:tcPr>
          <w:p w:rsidR="00FA7746" w:rsidRPr="00FA7746" w:rsidRDefault="00FA7746" w:rsidP="00FA7746">
            <w:pPr>
              <w:jc w:val="center"/>
              <w:rPr>
                <w:rFonts w:ascii="Times New Roman" w:hAnsi="Times New Roman" w:cs="Times New Roman"/>
                <w:sz w:val="20"/>
                <w:szCs w:val="20"/>
                <w:lang w:eastAsia="lt-LT"/>
              </w:rPr>
            </w:pPr>
            <w:r w:rsidRPr="00FA7746">
              <w:rPr>
                <w:rFonts w:ascii="Times New Roman" w:hAnsi="Times New Roman" w:cs="Times New Roman"/>
                <w:sz w:val="20"/>
                <w:szCs w:val="20"/>
              </w:rPr>
              <w:t>1885,50</w:t>
            </w:r>
          </w:p>
        </w:tc>
      </w:tr>
      <w:tr w:rsidR="00FA7746" w:rsidRPr="00FA7746" w:rsidTr="00FA7746">
        <w:trPr>
          <w:gridAfter w:val="1"/>
          <w:wAfter w:w="49" w:type="dxa"/>
          <w:trHeight w:val="285"/>
          <w:jc w:val="center"/>
        </w:trPr>
        <w:tc>
          <w:tcPr>
            <w:tcW w:w="12489" w:type="dxa"/>
            <w:gridSpan w:val="16"/>
            <w:shd w:val="clear" w:color="auto" w:fill="auto"/>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lastRenderedPageBreak/>
              <w:t>Bendra pasiūlymo suma 35-ai pirkimo daliai EUR be PVM</w:t>
            </w:r>
          </w:p>
        </w:tc>
        <w:tc>
          <w:tcPr>
            <w:tcW w:w="2086" w:type="dxa"/>
            <w:gridSpan w:val="3"/>
            <w:shd w:val="clear" w:color="auto" w:fill="auto"/>
            <w:noWrap/>
            <w:vAlign w:val="bottom"/>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1885,50</w:t>
            </w:r>
          </w:p>
        </w:tc>
      </w:tr>
      <w:tr w:rsidR="00FA7746" w:rsidRPr="00FA7746" w:rsidTr="00FA7746">
        <w:trPr>
          <w:gridAfter w:val="1"/>
          <w:wAfter w:w="49" w:type="dxa"/>
          <w:trHeight w:val="285"/>
          <w:jc w:val="center"/>
        </w:trPr>
        <w:tc>
          <w:tcPr>
            <w:tcW w:w="12489" w:type="dxa"/>
            <w:gridSpan w:val="16"/>
            <w:shd w:val="clear" w:color="auto" w:fill="auto"/>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PVM (5%) suma</w:t>
            </w:r>
          </w:p>
        </w:tc>
        <w:tc>
          <w:tcPr>
            <w:tcW w:w="2086" w:type="dxa"/>
            <w:gridSpan w:val="3"/>
            <w:shd w:val="clear" w:color="auto" w:fill="auto"/>
            <w:noWrap/>
            <w:vAlign w:val="bottom"/>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94,28</w:t>
            </w:r>
          </w:p>
        </w:tc>
      </w:tr>
      <w:tr w:rsidR="00FA7746" w:rsidRPr="00FA7746" w:rsidTr="00FA7746">
        <w:trPr>
          <w:gridAfter w:val="1"/>
          <w:wAfter w:w="49" w:type="dxa"/>
          <w:trHeight w:val="285"/>
          <w:jc w:val="center"/>
        </w:trPr>
        <w:tc>
          <w:tcPr>
            <w:tcW w:w="12489" w:type="dxa"/>
            <w:gridSpan w:val="16"/>
            <w:shd w:val="clear" w:color="auto" w:fill="auto"/>
            <w:noWrap/>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Bendra pasiūlymo suma 35-ai pirkimo daliai EUR su PVM</w:t>
            </w:r>
          </w:p>
        </w:tc>
        <w:tc>
          <w:tcPr>
            <w:tcW w:w="2086" w:type="dxa"/>
            <w:gridSpan w:val="3"/>
            <w:shd w:val="clear" w:color="auto" w:fill="auto"/>
            <w:noWrap/>
            <w:vAlign w:val="bottom"/>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1979,78</w:t>
            </w:r>
          </w:p>
        </w:tc>
      </w:tr>
      <w:tr w:rsidR="00FA7746" w:rsidRPr="00FA7746" w:rsidTr="00FA7746">
        <w:trPr>
          <w:gridAfter w:val="1"/>
          <w:wAfter w:w="49" w:type="dxa"/>
          <w:trHeight w:val="300"/>
          <w:jc w:val="center"/>
        </w:trPr>
        <w:tc>
          <w:tcPr>
            <w:tcW w:w="992" w:type="dxa"/>
            <w:gridSpan w:val="2"/>
            <w:shd w:val="clear" w:color="auto" w:fill="auto"/>
            <w:hideMark/>
          </w:tcPr>
          <w:p w:rsidR="00FA7746" w:rsidRPr="00FA7746" w:rsidRDefault="00FA7746" w:rsidP="008D68AE">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39.</w:t>
            </w:r>
          </w:p>
        </w:tc>
        <w:tc>
          <w:tcPr>
            <w:tcW w:w="1843" w:type="dxa"/>
            <w:gridSpan w:val="2"/>
            <w:shd w:val="clear" w:color="auto" w:fill="auto"/>
            <w:hideMark/>
          </w:tcPr>
          <w:p w:rsidR="00FA7746" w:rsidRPr="00FA7746" w:rsidRDefault="00FA7746" w:rsidP="008D68AE">
            <w:pP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 xml:space="preserve">Lipnus elastinis tvarstis </w:t>
            </w:r>
          </w:p>
        </w:tc>
        <w:tc>
          <w:tcPr>
            <w:tcW w:w="846" w:type="dxa"/>
            <w:gridSpan w:val="2"/>
            <w:shd w:val="clear" w:color="auto" w:fill="auto"/>
          </w:tcPr>
          <w:p w:rsidR="00FA7746" w:rsidRPr="00FA7746" w:rsidRDefault="00FA7746" w:rsidP="008D68AE">
            <w:pPr>
              <w:rPr>
                <w:rFonts w:ascii="Times New Roman" w:hAnsi="Times New Roman" w:cs="Times New Roman"/>
                <w:sz w:val="20"/>
                <w:szCs w:val="20"/>
                <w:lang w:eastAsia="lt-LT"/>
              </w:rPr>
            </w:pPr>
          </w:p>
        </w:tc>
        <w:tc>
          <w:tcPr>
            <w:tcW w:w="850" w:type="dxa"/>
            <w:gridSpan w:val="2"/>
            <w:shd w:val="clear" w:color="auto" w:fill="auto"/>
          </w:tcPr>
          <w:p w:rsidR="00FA7746" w:rsidRPr="00FA7746" w:rsidRDefault="00FA7746" w:rsidP="008D68AE">
            <w:pPr>
              <w:rPr>
                <w:rFonts w:ascii="Times New Roman" w:hAnsi="Times New Roman" w:cs="Times New Roman"/>
                <w:sz w:val="20"/>
                <w:szCs w:val="20"/>
                <w:lang w:eastAsia="lt-LT"/>
              </w:rPr>
            </w:pPr>
          </w:p>
        </w:tc>
        <w:tc>
          <w:tcPr>
            <w:tcW w:w="2471" w:type="dxa"/>
            <w:vMerge w:val="restart"/>
            <w:shd w:val="clear" w:color="auto" w:fill="auto"/>
            <w:hideMark/>
          </w:tcPr>
          <w:p w:rsidR="00FA7746" w:rsidRPr="00FA7746" w:rsidRDefault="00FA7746" w:rsidP="008D68AE">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Neaustinio pluošto tvarstis su išilgai įaustais siūlais. Užvyniojus tvarstį sluoksniai puikiai sukimba tarpusavyje. Nelimpa prie odos, pirštinių bei drabužių. Plonas ir lengvas, todėl oda neprakaituoja. Supakuotas po 1vnt.   Galimas ilgio nuokrypis ± 50 cm; galimas pločio nuokrypis 18.1 pozicijai ± 0,5 cm; 18.2 pozicijai ± 1 cm; 18.3 pozicijai ± 0,5 cm; 18.4 pozicijai ± 1 cm.</w:t>
            </w:r>
          </w:p>
        </w:tc>
        <w:tc>
          <w:tcPr>
            <w:tcW w:w="2541" w:type="dxa"/>
            <w:gridSpan w:val="3"/>
            <w:vMerge w:val="restart"/>
            <w:shd w:val="clear" w:color="auto" w:fill="auto"/>
            <w:noWrap/>
            <w:vAlign w:val="bottom"/>
          </w:tcPr>
          <w:p w:rsidR="00FA7746" w:rsidRPr="00FA7746" w:rsidRDefault="00FA7746" w:rsidP="008D68AE">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Neaustinio pluošto tvarstis su išilgai įaustais siūlais. Užvyniojus tvarstį sluoksniai puikiai sukimba tarpusavyje. Nelimpa prie odos, pirštinių bei drabužių. Plonas ir lengvas, todėl oda neprakaituoja. Supakuotas po 1vnt.   Galimas ilgio nuokrypis ± 50 cm; galimas pločio nuokrypis 18.1 pozicijai ± 0,5 cm; 18.2 pozicijai ± 1 cm; 18.3 pozicijai ± 0,5 cm; 18.4 pozicijai ± 1 cm.</w:t>
            </w:r>
          </w:p>
        </w:tc>
        <w:tc>
          <w:tcPr>
            <w:tcW w:w="1694" w:type="dxa"/>
            <w:gridSpan w:val="2"/>
            <w:shd w:val="clear" w:color="auto" w:fill="auto"/>
            <w:noWrap/>
            <w:vAlign w:val="bottom"/>
          </w:tcPr>
          <w:p w:rsidR="00FA7746" w:rsidRPr="00FA7746" w:rsidRDefault="00FA7746" w:rsidP="008D68AE">
            <w:pPr>
              <w:rPr>
                <w:rFonts w:ascii="Times New Roman" w:hAnsi="Times New Roman" w:cs="Times New Roman"/>
                <w:sz w:val="20"/>
                <w:szCs w:val="20"/>
                <w:lang w:eastAsia="lt-LT"/>
              </w:rPr>
            </w:pPr>
          </w:p>
        </w:tc>
        <w:tc>
          <w:tcPr>
            <w:tcW w:w="1252" w:type="dxa"/>
            <w:gridSpan w:val="2"/>
            <w:shd w:val="clear" w:color="auto" w:fill="auto"/>
            <w:noWrap/>
            <w:vAlign w:val="bottom"/>
          </w:tcPr>
          <w:p w:rsidR="00FA7746" w:rsidRPr="00FA7746" w:rsidRDefault="00FA7746" w:rsidP="008D68AE">
            <w:pPr>
              <w:rPr>
                <w:rFonts w:ascii="Times New Roman" w:hAnsi="Times New Roman" w:cs="Times New Roman"/>
                <w:sz w:val="20"/>
                <w:szCs w:val="20"/>
                <w:lang w:eastAsia="lt-LT"/>
              </w:rPr>
            </w:pPr>
          </w:p>
        </w:tc>
        <w:tc>
          <w:tcPr>
            <w:tcW w:w="1114" w:type="dxa"/>
            <w:gridSpan w:val="2"/>
            <w:shd w:val="clear" w:color="auto" w:fill="auto"/>
            <w:noWrap/>
            <w:vAlign w:val="bottom"/>
          </w:tcPr>
          <w:p w:rsidR="00FA7746" w:rsidRPr="00FA7746" w:rsidRDefault="00FA7746" w:rsidP="008D68AE">
            <w:pPr>
              <w:rPr>
                <w:rFonts w:ascii="Times New Roman" w:hAnsi="Times New Roman" w:cs="Times New Roman"/>
                <w:sz w:val="20"/>
                <w:szCs w:val="20"/>
                <w:lang w:eastAsia="lt-LT"/>
              </w:rPr>
            </w:pPr>
          </w:p>
        </w:tc>
        <w:tc>
          <w:tcPr>
            <w:tcW w:w="972" w:type="dxa"/>
            <w:shd w:val="clear" w:color="auto" w:fill="auto"/>
            <w:noWrap/>
            <w:vAlign w:val="bottom"/>
          </w:tcPr>
          <w:p w:rsidR="00FA7746" w:rsidRPr="00FA7746" w:rsidRDefault="00FA7746" w:rsidP="008D68AE">
            <w:pPr>
              <w:rPr>
                <w:rFonts w:ascii="Times New Roman" w:hAnsi="Times New Roman" w:cs="Times New Roman"/>
                <w:sz w:val="20"/>
                <w:szCs w:val="20"/>
                <w:lang w:eastAsia="lt-LT"/>
              </w:rPr>
            </w:pPr>
          </w:p>
        </w:tc>
      </w:tr>
      <w:tr w:rsidR="00FA7746" w:rsidRPr="00FA7746" w:rsidTr="00FA7746">
        <w:trPr>
          <w:gridAfter w:val="1"/>
          <w:wAfter w:w="49" w:type="dxa"/>
          <w:trHeight w:val="300"/>
          <w:jc w:val="center"/>
        </w:trPr>
        <w:tc>
          <w:tcPr>
            <w:tcW w:w="992"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39.1.</w:t>
            </w:r>
          </w:p>
        </w:tc>
        <w:tc>
          <w:tcPr>
            <w:tcW w:w="1843"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4,5 m x 2,5 cm</w:t>
            </w:r>
          </w:p>
        </w:tc>
        <w:tc>
          <w:tcPr>
            <w:tcW w:w="846"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vnt.</w:t>
            </w:r>
          </w:p>
        </w:tc>
        <w:tc>
          <w:tcPr>
            <w:tcW w:w="850"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75</w:t>
            </w:r>
          </w:p>
        </w:tc>
        <w:tc>
          <w:tcPr>
            <w:tcW w:w="2471" w:type="dxa"/>
            <w:vMerge/>
            <w:vAlign w:val="center"/>
            <w:hideMark/>
          </w:tcPr>
          <w:p w:rsidR="00FA7746" w:rsidRPr="00FA7746" w:rsidRDefault="00FA7746" w:rsidP="00FA7746">
            <w:pPr>
              <w:rPr>
                <w:rFonts w:ascii="Times New Roman" w:hAnsi="Times New Roman" w:cs="Times New Roman"/>
                <w:sz w:val="20"/>
                <w:szCs w:val="20"/>
                <w:lang w:eastAsia="lt-LT"/>
              </w:rPr>
            </w:pPr>
          </w:p>
        </w:tc>
        <w:tc>
          <w:tcPr>
            <w:tcW w:w="2541" w:type="dxa"/>
            <w:gridSpan w:val="3"/>
            <w:vMerge/>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69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rPr>
              <w:t>3M 1581</w:t>
            </w:r>
          </w:p>
        </w:tc>
        <w:tc>
          <w:tcPr>
            <w:tcW w:w="1252"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11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972" w:type="dxa"/>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r>
      <w:tr w:rsidR="00FA7746" w:rsidRPr="00FA7746" w:rsidTr="00FA7746">
        <w:trPr>
          <w:gridAfter w:val="1"/>
          <w:wAfter w:w="49" w:type="dxa"/>
          <w:trHeight w:val="300"/>
          <w:jc w:val="center"/>
        </w:trPr>
        <w:tc>
          <w:tcPr>
            <w:tcW w:w="992"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39.2.</w:t>
            </w:r>
          </w:p>
        </w:tc>
        <w:tc>
          <w:tcPr>
            <w:tcW w:w="1843"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4,5 m x 5 cm</w:t>
            </w:r>
          </w:p>
        </w:tc>
        <w:tc>
          <w:tcPr>
            <w:tcW w:w="846"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vnt.</w:t>
            </w:r>
          </w:p>
        </w:tc>
        <w:tc>
          <w:tcPr>
            <w:tcW w:w="850"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300</w:t>
            </w:r>
          </w:p>
        </w:tc>
        <w:tc>
          <w:tcPr>
            <w:tcW w:w="2471" w:type="dxa"/>
            <w:vMerge/>
            <w:vAlign w:val="center"/>
            <w:hideMark/>
          </w:tcPr>
          <w:p w:rsidR="00FA7746" w:rsidRPr="00FA7746" w:rsidRDefault="00FA7746" w:rsidP="00FA7746">
            <w:pPr>
              <w:rPr>
                <w:rFonts w:ascii="Times New Roman" w:hAnsi="Times New Roman" w:cs="Times New Roman"/>
                <w:sz w:val="20"/>
                <w:szCs w:val="20"/>
                <w:lang w:eastAsia="lt-LT"/>
              </w:rPr>
            </w:pPr>
          </w:p>
        </w:tc>
        <w:tc>
          <w:tcPr>
            <w:tcW w:w="2541" w:type="dxa"/>
            <w:gridSpan w:val="3"/>
            <w:vMerge/>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69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rPr>
              <w:t>3M 1582</w:t>
            </w:r>
          </w:p>
        </w:tc>
        <w:tc>
          <w:tcPr>
            <w:tcW w:w="1252"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11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972" w:type="dxa"/>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r>
      <w:tr w:rsidR="00FA7746" w:rsidRPr="00FA7746" w:rsidTr="00FA7746">
        <w:trPr>
          <w:gridAfter w:val="1"/>
          <w:wAfter w:w="49" w:type="dxa"/>
          <w:trHeight w:val="300"/>
          <w:jc w:val="center"/>
        </w:trPr>
        <w:tc>
          <w:tcPr>
            <w:tcW w:w="992"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39.3.</w:t>
            </w:r>
          </w:p>
        </w:tc>
        <w:tc>
          <w:tcPr>
            <w:tcW w:w="1843"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4,5 m x 7,5 cm</w:t>
            </w:r>
          </w:p>
        </w:tc>
        <w:tc>
          <w:tcPr>
            <w:tcW w:w="846"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vnt.</w:t>
            </w:r>
          </w:p>
        </w:tc>
        <w:tc>
          <w:tcPr>
            <w:tcW w:w="850"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400</w:t>
            </w:r>
          </w:p>
        </w:tc>
        <w:tc>
          <w:tcPr>
            <w:tcW w:w="2471" w:type="dxa"/>
            <w:vMerge/>
            <w:vAlign w:val="center"/>
            <w:hideMark/>
          </w:tcPr>
          <w:p w:rsidR="00FA7746" w:rsidRPr="00FA7746" w:rsidRDefault="00FA7746" w:rsidP="00FA7746">
            <w:pPr>
              <w:rPr>
                <w:rFonts w:ascii="Times New Roman" w:hAnsi="Times New Roman" w:cs="Times New Roman"/>
                <w:sz w:val="20"/>
                <w:szCs w:val="20"/>
                <w:lang w:eastAsia="lt-LT"/>
              </w:rPr>
            </w:pPr>
          </w:p>
        </w:tc>
        <w:tc>
          <w:tcPr>
            <w:tcW w:w="2541" w:type="dxa"/>
            <w:gridSpan w:val="3"/>
            <w:vMerge/>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69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rPr>
              <w:t>3M 1583</w:t>
            </w:r>
          </w:p>
        </w:tc>
        <w:tc>
          <w:tcPr>
            <w:tcW w:w="1252"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11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972" w:type="dxa"/>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r>
      <w:tr w:rsidR="00FA7746" w:rsidRPr="00FA7746" w:rsidTr="00FA7746">
        <w:trPr>
          <w:gridAfter w:val="1"/>
          <w:wAfter w:w="49" w:type="dxa"/>
          <w:trHeight w:val="300"/>
          <w:jc w:val="center"/>
        </w:trPr>
        <w:tc>
          <w:tcPr>
            <w:tcW w:w="992"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39.4.</w:t>
            </w:r>
          </w:p>
        </w:tc>
        <w:tc>
          <w:tcPr>
            <w:tcW w:w="1843"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6 m x 10 cm</w:t>
            </w:r>
          </w:p>
        </w:tc>
        <w:tc>
          <w:tcPr>
            <w:tcW w:w="846"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vnt.</w:t>
            </w:r>
          </w:p>
        </w:tc>
        <w:tc>
          <w:tcPr>
            <w:tcW w:w="850"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200</w:t>
            </w:r>
          </w:p>
        </w:tc>
        <w:tc>
          <w:tcPr>
            <w:tcW w:w="2471" w:type="dxa"/>
            <w:vMerge/>
            <w:vAlign w:val="center"/>
            <w:hideMark/>
          </w:tcPr>
          <w:p w:rsidR="00FA7746" w:rsidRPr="00FA7746" w:rsidRDefault="00FA7746" w:rsidP="00FA7746">
            <w:pPr>
              <w:rPr>
                <w:rFonts w:ascii="Times New Roman" w:hAnsi="Times New Roman" w:cs="Times New Roman"/>
                <w:sz w:val="20"/>
                <w:szCs w:val="20"/>
                <w:lang w:eastAsia="lt-LT"/>
              </w:rPr>
            </w:pPr>
          </w:p>
        </w:tc>
        <w:tc>
          <w:tcPr>
            <w:tcW w:w="2541" w:type="dxa"/>
            <w:gridSpan w:val="3"/>
            <w:vMerge/>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694" w:type="dxa"/>
            <w:gridSpan w:val="2"/>
            <w:shd w:val="clear" w:color="auto" w:fill="auto"/>
            <w:noWrap/>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rPr>
              <w:t>3M 15841</w:t>
            </w:r>
          </w:p>
        </w:tc>
        <w:tc>
          <w:tcPr>
            <w:tcW w:w="1252" w:type="dxa"/>
            <w:gridSpan w:val="2"/>
            <w:shd w:val="clear" w:color="auto" w:fill="auto"/>
            <w:noWrap/>
          </w:tcPr>
          <w:p w:rsidR="00FA7746" w:rsidRPr="00FA7746" w:rsidRDefault="00FA7746" w:rsidP="00FA7746">
            <w:pPr>
              <w:rPr>
                <w:rFonts w:ascii="Times New Roman" w:hAnsi="Times New Roman" w:cs="Times New Roman"/>
                <w:sz w:val="20"/>
                <w:szCs w:val="20"/>
                <w:lang w:eastAsia="lt-LT"/>
              </w:rPr>
            </w:pPr>
          </w:p>
        </w:tc>
        <w:tc>
          <w:tcPr>
            <w:tcW w:w="1114" w:type="dxa"/>
            <w:gridSpan w:val="2"/>
            <w:shd w:val="clear" w:color="auto" w:fill="auto"/>
            <w:noWrap/>
          </w:tcPr>
          <w:p w:rsidR="00FA7746" w:rsidRPr="00FA7746" w:rsidRDefault="00FA7746" w:rsidP="00FA7746">
            <w:pPr>
              <w:rPr>
                <w:rFonts w:ascii="Times New Roman" w:hAnsi="Times New Roman" w:cs="Times New Roman"/>
                <w:sz w:val="20"/>
                <w:szCs w:val="20"/>
                <w:lang w:eastAsia="lt-LT"/>
              </w:rPr>
            </w:pPr>
          </w:p>
        </w:tc>
        <w:tc>
          <w:tcPr>
            <w:tcW w:w="972" w:type="dxa"/>
            <w:shd w:val="clear" w:color="auto" w:fill="auto"/>
            <w:noWrap/>
          </w:tcPr>
          <w:p w:rsidR="00FA7746" w:rsidRPr="00FA7746" w:rsidRDefault="00FA7746" w:rsidP="00FA7746">
            <w:pPr>
              <w:rPr>
                <w:rFonts w:ascii="Times New Roman" w:hAnsi="Times New Roman" w:cs="Times New Roman"/>
                <w:sz w:val="20"/>
                <w:szCs w:val="20"/>
                <w:lang w:eastAsia="lt-LT"/>
              </w:rPr>
            </w:pPr>
          </w:p>
        </w:tc>
      </w:tr>
      <w:tr w:rsidR="00FA7746" w:rsidRPr="00FA7746" w:rsidTr="00FA7746">
        <w:trPr>
          <w:gridAfter w:val="1"/>
          <w:wAfter w:w="49" w:type="dxa"/>
          <w:trHeight w:val="285"/>
          <w:jc w:val="center"/>
        </w:trPr>
        <w:tc>
          <w:tcPr>
            <w:tcW w:w="12489" w:type="dxa"/>
            <w:gridSpan w:val="16"/>
            <w:shd w:val="clear" w:color="auto" w:fill="auto"/>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Bendra pasiūlymo suma 39-ai pirkimo daliai EUR be PVM</w:t>
            </w:r>
          </w:p>
        </w:tc>
        <w:tc>
          <w:tcPr>
            <w:tcW w:w="2086" w:type="dxa"/>
            <w:gridSpan w:val="3"/>
            <w:shd w:val="clear" w:color="auto" w:fill="auto"/>
            <w:noWrap/>
            <w:vAlign w:val="bottom"/>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1849,00</w:t>
            </w:r>
          </w:p>
        </w:tc>
      </w:tr>
      <w:tr w:rsidR="00FA7746" w:rsidRPr="00FA7746" w:rsidTr="00FA7746">
        <w:trPr>
          <w:gridAfter w:val="1"/>
          <w:wAfter w:w="49" w:type="dxa"/>
          <w:trHeight w:val="324"/>
          <w:jc w:val="center"/>
        </w:trPr>
        <w:tc>
          <w:tcPr>
            <w:tcW w:w="12489" w:type="dxa"/>
            <w:gridSpan w:val="16"/>
            <w:shd w:val="clear" w:color="auto" w:fill="auto"/>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PVM (5%) suma</w:t>
            </w:r>
          </w:p>
        </w:tc>
        <w:tc>
          <w:tcPr>
            <w:tcW w:w="2086" w:type="dxa"/>
            <w:gridSpan w:val="3"/>
            <w:shd w:val="clear" w:color="auto" w:fill="auto"/>
            <w:noWrap/>
            <w:vAlign w:val="center"/>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 xml:space="preserve">                                   92,45   </w:t>
            </w:r>
          </w:p>
        </w:tc>
      </w:tr>
      <w:tr w:rsidR="00FA7746" w:rsidRPr="00FA7746" w:rsidTr="008611E7">
        <w:trPr>
          <w:gridAfter w:val="1"/>
          <w:wAfter w:w="49" w:type="dxa"/>
          <w:trHeight w:val="285"/>
          <w:jc w:val="center"/>
        </w:trPr>
        <w:tc>
          <w:tcPr>
            <w:tcW w:w="12489" w:type="dxa"/>
            <w:gridSpan w:val="16"/>
            <w:shd w:val="clear" w:color="auto" w:fill="auto"/>
            <w:noWrap/>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Bendra pasiūlymo suma 39-ai pirkimo daliai EUR su PVM</w:t>
            </w:r>
          </w:p>
        </w:tc>
        <w:tc>
          <w:tcPr>
            <w:tcW w:w="2086" w:type="dxa"/>
            <w:gridSpan w:val="3"/>
            <w:shd w:val="clear" w:color="auto" w:fill="auto"/>
            <w:noWrap/>
            <w:vAlign w:val="center"/>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 xml:space="preserve">                              1.941,45   </w:t>
            </w:r>
          </w:p>
        </w:tc>
      </w:tr>
      <w:tr w:rsidR="00FA7746" w:rsidRPr="00FA7746" w:rsidTr="00FA7746">
        <w:trPr>
          <w:gridAfter w:val="1"/>
          <w:wAfter w:w="49" w:type="dxa"/>
          <w:trHeight w:val="570"/>
          <w:jc w:val="center"/>
        </w:trPr>
        <w:tc>
          <w:tcPr>
            <w:tcW w:w="992" w:type="dxa"/>
            <w:gridSpan w:val="2"/>
            <w:shd w:val="clear" w:color="auto" w:fill="auto"/>
            <w:hideMark/>
          </w:tcPr>
          <w:p w:rsidR="00FA7746" w:rsidRPr="00FA7746" w:rsidRDefault="00FA7746" w:rsidP="008D68AE">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40.</w:t>
            </w:r>
          </w:p>
        </w:tc>
        <w:tc>
          <w:tcPr>
            <w:tcW w:w="1843" w:type="dxa"/>
            <w:gridSpan w:val="2"/>
            <w:shd w:val="clear" w:color="auto" w:fill="auto"/>
            <w:hideMark/>
          </w:tcPr>
          <w:p w:rsidR="00FA7746" w:rsidRPr="00FA7746" w:rsidRDefault="00FA7746" w:rsidP="008D68AE">
            <w:pP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Pleistras intraveninio kateterio fiksavimui</w:t>
            </w:r>
          </w:p>
        </w:tc>
        <w:tc>
          <w:tcPr>
            <w:tcW w:w="846" w:type="dxa"/>
            <w:gridSpan w:val="2"/>
            <w:shd w:val="clear" w:color="auto" w:fill="auto"/>
          </w:tcPr>
          <w:p w:rsidR="00FA7746" w:rsidRPr="00FA7746" w:rsidRDefault="00FA7746" w:rsidP="008D68AE">
            <w:pPr>
              <w:rPr>
                <w:rFonts w:ascii="Times New Roman" w:hAnsi="Times New Roman" w:cs="Times New Roman"/>
                <w:sz w:val="20"/>
                <w:szCs w:val="20"/>
                <w:lang w:eastAsia="lt-LT"/>
              </w:rPr>
            </w:pPr>
          </w:p>
        </w:tc>
        <w:tc>
          <w:tcPr>
            <w:tcW w:w="850" w:type="dxa"/>
            <w:gridSpan w:val="2"/>
            <w:shd w:val="clear" w:color="auto" w:fill="auto"/>
          </w:tcPr>
          <w:p w:rsidR="00FA7746" w:rsidRPr="00FA7746" w:rsidRDefault="00FA7746" w:rsidP="008D68AE">
            <w:pPr>
              <w:rPr>
                <w:rFonts w:ascii="Times New Roman" w:hAnsi="Times New Roman" w:cs="Times New Roman"/>
                <w:sz w:val="20"/>
                <w:szCs w:val="20"/>
                <w:lang w:eastAsia="lt-LT"/>
              </w:rPr>
            </w:pPr>
          </w:p>
        </w:tc>
        <w:tc>
          <w:tcPr>
            <w:tcW w:w="2471" w:type="dxa"/>
            <w:vMerge w:val="restart"/>
            <w:shd w:val="clear" w:color="auto" w:fill="auto"/>
            <w:hideMark/>
          </w:tcPr>
          <w:p w:rsidR="00FA7746" w:rsidRPr="00FA7746" w:rsidRDefault="00FA7746" w:rsidP="008D68AE">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Permatomas. Praleidžiantis orą. Nepraleidžiantis skysčių.  Galimas ilgio ir pločio nuokrypis ± 1 cm.</w:t>
            </w:r>
          </w:p>
        </w:tc>
        <w:tc>
          <w:tcPr>
            <w:tcW w:w="2541" w:type="dxa"/>
            <w:gridSpan w:val="3"/>
            <w:vMerge w:val="restart"/>
            <w:shd w:val="clear" w:color="auto" w:fill="auto"/>
            <w:noWrap/>
            <w:vAlign w:val="bottom"/>
          </w:tcPr>
          <w:p w:rsidR="00FA7746" w:rsidRPr="00FA7746" w:rsidRDefault="00FA7746" w:rsidP="008D68AE">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Permatomas. Praleidžiantis orą. Nepraleidžiantis skysčių.  Galimas ilgio ir pločio nuokrypis ± 1 cm.</w:t>
            </w:r>
          </w:p>
        </w:tc>
        <w:tc>
          <w:tcPr>
            <w:tcW w:w="1694" w:type="dxa"/>
            <w:gridSpan w:val="2"/>
            <w:shd w:val="clear" w:color="auto" w:fill="auto"/>
            <w:noWrap/>
            <w:vAlign w:val="bottom"/>
          </w:tcPr>
          <w:p w:rsidR="00FA7746" w:rsidRPr="00FA7746" w:rsidRDefault="00FA7746" w:rsidP="008D68AE">
            <w:pPr>
              <w:rPr>
                <w:rFonts w:ascii="Times New Roman" w:hAnsi="Times New Roman" w:cs="Times New Roman"/>
                <w:sz w:val="20"/>
                <w:szCs w:val="20"/>
                <w:lang w:eastAsia="lt-LT"/>
              </w:rPr>
            </w:pPr>
          </w:p>
        </w:tc>
        <w:tc>
          <w:tcPr>
            <w:tcW w:w="1252" w:type="dxa"/>
            <w:gridSpan w:val="2"/>
            <w:shd w:val="clear" w:color="auto" w:fill="auto"/>
            <w:noWrap/>
            <w:vAlign w:val="bottom"/>
          </w:tcPr>
          <w:p w:rsidR="00FA7746" w:rsidRPr="00FA7746" w:rsidRDefault="00FA7746" w:rsidP="008D68AE">
            <w:pPr>
              <w:rPr>
                <w:rFonts w:ascii="Times New Roman" w:hAnsi="Times New Roman" w:cs="Times New Roman"/>
                <w:sz w:val="20"/>
                <w:szCs w:val="20"/>
                <w:lang w:eastAsia="lt-LT"/>
              </w:rPr>
            </w:pPr>
          </w:p>
        </w:tc>
        <w:tc>
          <w:tcPr>
            <w:tcW w:w="1114" w:type="dxa"/>
            <w:gridSpan w:val="2"/>
            <w:shd w:val="clear" w:color="auto" w:fill="auto"/>
            <w:noWrap/>
            <w:vAlign w:val="bottom"/>
          </w:tcPr>
          <w:p w:rsidR="00FA7746" w:rsidRPr="00FA7746" w:rsidRDefault="00FA7746" w:rsidP="008D68AE">
            <w:pPr>
              <w:rPr>
                <w:rFonts w:ascii="Times New Roman" w:hAnsi="Times New Roman" w:cs="Times New Roman"/>
                <w:sz w:val="20"/>
                <w:szCs w:val="20"/>
                <w:lang w:eastAsia="lt-LT"/>
              </w:rPr>
            </w:pPr>
          </w:p>
        </w:tc>
        <w:tc>
          <w:tcPr>
            <w:tcW w:w="972" w:type="dxa"/>
            <w:shd w:val="clear" w:color="auto" w:fill="auto"/>
            <w:noWrap/>
            <w:vAlign w:val="bottom"/>
          </w:tcPr>
          <w:p w:rsidR="00FA7746" w:rsidRPr="00FA7746" w:rsidRDefault="00FA7746" w:rsidP="008D68AE">
            <w:pPr>
              <w:rPr>
                <w:rFonts w:ascii="Times New Roman" w:hAnsi="Times New Roman" w:cs="Times New Roman"/>
                <w:sz w:val="20"/>
                <w:szCs w:val="20"/>
                <w:lang w:eastAsia="lt-LT"/>
              </w:rPr>
            </w:pPr>
          </w:p>
        </w:tc>
      </w:tr>
      <w:tr w:rsidR="00FA7746" w:rsidRPr="00FA7746" w:rsidTr="00FA7746">
        <w:trPr>
          <w:gridAfter w:val="1"/>
          <w:wAfter w:w="49" w:type="dxa"/>
          <w:trHeight w:val="300"/>
          <w:jc w:val="center"/>
        </w:trPr>
        <w:tc>
          <w:tcPr>
            <w:tcW w:w="992" w:type="dxa"/>
            <w:gridSpan w:val="2"/>
            <w:shd w:val="clear" w:color="auto" w:fill="auto"/>
            <w:hideMark/>
          </w:tcPr>
          <w:p w:rsidR="00FA7746" w:rsidRPr="00FA7746" w:rsidRDefault="00FA7746" w:rsidP="00FA7746">
            <w:pPr>
              <w:rPr>
                <w:rFonts w:ascii="Times New Roman" w:hAnsi="Times New Roman" w:cs="Times New Roman"/>
                <w:color w:val="000000"/>
                <w:sz w:val="20"/>
                <w:szCs w:val="20"/>
                <w:lang w:eastAsia="lt-LT"/>
              </w:rPr>
            </w:pPr>
            <w:r w:rsidRPr="00FA7746">
              <w:rPr>
                <w:rFonts w:ascii="Times New Roman" w:hAnsi="Times New Roman" w:cs="Times New Roman"/>
                <w:color w:val="000000"/>
                <w:sz w:val="20"/>
                <w:szCs w:val="20"/>
                <w:lang w:eastAsia="lt-LT"/>
              </w:rPr>
              <w:t>40.1.</w:t>
            </w:r>
          </w:p>
        </w:tc>
        <w:tc>
          <w:tcPr>
            <w:tcW w:w="1843"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6 x 7 cm</w:t>
            </w:r>
          </w:p>
        </w:tc>
        <w:tc>
          <w:tcPr>
            <w:tcW w:w="846"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vnt.</w:t>
            </w:r>
          </w:p>
        </w:tc>
        <w:tc>
          <w:tcPr>
            <w:tcW w:w="850"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3 000</w:t>
            </w:r>
          </w:p>
        </w:tc>
        <w:tc>
          <w:tcPr>
            <w:tcW w:w="2471" w:type="dxa"/>
            <w:vMerge/>
            <w:vAlign w:val="center"/>
            <w:hideMark/>
          </w:tcPr>
          <w:p w:rsidR="00FA7746" w:rsidRPr="00FA7746" w:rsidRDefault="00FA7746" w:rsidP="00FA7746">
            <w:pPr>
              <w:rPr>
                <w:rFonts w:ascii="Times New Roman" w:hAnsi="Times New Roman" w:cs="Times New Roman"/>
                <w:sz w:val="20"/>
                <w:szCs w:val="20"/>
                <w:lang w:eastAsia="lt-LT"/>
              </w:rPr>
            </w:pPr>
          </w:p>
        </w:tc>
        <w:tc>
          <w:tcPr>
            <w:tcW w:w="2541" w:type="dxa"/>
            <w:gridSpan w:val="3"/>
            <w:vMerge/>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69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rPr>
              <w:t>3M</w:t>
            </w:r>
          </w:p>
        </w:tc>
        <w:tc>
          <w:tcPr>
            <w:tcW w:w="1252"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11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972" w:type="dxa"/>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r>
      <w:tr w:rsidR="00FA7746" w:rsidRPr="00FA7746" w:rsidTr="00FA7746">
        <w:trPr>
          <w:gridAfter w:val="1"/>
          <w:wAfter w:w="49" w:type="dxa"/>
          <w:trHeight w:val="300"/>
          <w:jc w:val="center"/>
        </w:trPr>
        <w:tc>
          <w:tcPr>
            <w:tcW w:w="992" w:type="dxa"/>
            <w:gridSpan w:val="2"/>
            <w:shd w:val="clear" w:color="auto" w:fill="auto"/>
            <w:hideMark/>
          </w:tcPr>
          <w:p w:rsidR="00FA7746" w:rsidRPr="00FA7746" w:rsidRDefault="00FA7746" w:rsidP="00FA7746">
            <w:pPr>
              <w:rPr>
                <w:rFonts w:ascii="Times New Roman" w:hAnsi="Times New Roman" w:cs="Times New Roman"/>
                <w:color w:val="000000"/>
                <w:sz w:val="20"/>
                <w:szCs w:val="20"/>
                <w:lang w:eastAsia="lt-LT"/>
              </w:rPr>
            </w:pPr>
            <w:r w:rsidRPr="00FA7746">
              <w:rPr>
                <w:rFonts w:ascii="Times New Roman" w:hAnsi="Times New Roman" w:cs="Times New Roman"/>
                <w:color w:val="000000"/>
                <w:sz w:val="20"/>
                <w:szCs w:val="20"/>
                <w:lang w:eastAsia="lt-LT"/>
              </w:rPr>
              <w:lastRenderedPageBreak/>
              <w:t>40.2</w:t>
            </w:r>
          </w:p>
        </w:tc>
        <w:tc>
          <w:tcPr>
            <w:tcW w:w="1843"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7 x 8,5 cm</w:t>
            </w:r>
          </w:p>
        </w:tc>
        <w:tc>
          <w:tcPr>
            <w:tcW w:w="846"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vnt.</w:t>
            </w:r>
          </w:p>
        </w:tc>
        <w:tc>
          <w:tcPr>
            <w:tcW w:w="850"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750</w:t>
            </w:r>
          </w:p>
        </w:tc>
        <w:tc>
          <w:tcPr>
            <w:tcW w:w="2471" w:type="dxa"/>
            <w:vMerge/>
            <w:vAlign w:val="center"/>
            <w:hideMark/>
          </w:tcPr>
          <w:p w:rsidR="00FA7746" w:rsidRPr="00FA7746" w:rsidRDefault="00FA7746" w:rsidP="00FA7746">
            <w:pPr>
              <w:rPr>
                <w:rFonts w:ascii="Times New Roman" w:hAnsi="Times New Roman" w:cs="Times New Roman"/>
                <w:sz w:val="20"/>
                <w:szCs w:val="20"/>
                <w:lang w:eastAsia="lt-LT"/>
              </w:rPr>
            </w:pPr>
          </w:p>
        </w:tc>
        <w:tc>
          <w:tcPr>
            <w:tcW w:w="2541" w:type="dxa"/>
            <w:gridSpan w:val="3"/>
            <w:vMerge/>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69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rPr>
              <w:t>3M</w:t>
            </w:r>
          </w:p>
        </w:tc>
        <w:tc>
          <w:tcPr>
            <w:tcW w:w="1252"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11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972" w:type="dxa"/>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r>
      <w:tr w:rsidR="00FA7746" w:rsidRPr="00FA7746" w:rsidTr="00FA7746">
        <w:trPr>
          <w:gridAfter w:val="1"/>
          <w:wAfter w:w="49" w:type="dxa"/>
          <w:trHeight w:val="300"/>
          <w:jc w:val="center"/>
        </w:trPr>
        <w:tc>
          <w:tcPr>
            <w:tcW w:w="992" w:type="dxa"/>
            <w:gridSpan w:val="2"/>
            <w:shd w:val="clear" w:color="auto" w:fill="auto"/>
            <w:hideMark/>
          </w:tcPr>
          <w:p w:rsidR="00FA7746" w:rsidRPr="00FA7746" w:rsidRDefault="00FA7746" w:rsidP="00FA7746">
            <w:pPr>
              <w:rPr>
                <w:rFonts w:ascii="Times New Roman" w:hAnsi="Times New Roman" w:cs="Times New Roman"/>
                <w:color w:val="000000"/>
                <w:sz w:val="20"/>
                <w:szCs w:val="20"/>
                <w:lang w:eastAsia="lt-LT"/>
              </w:rPr>
            </w:pPr>
            <w:r w:rsidRPr="00FA7746">
              <w:rPr>
                <w:rFonts w:ascii="Times New Roman" w:hAnsi="Times New Roman" w:cs="Times New Roman"/>
                <w:color w:val="000000"/>
                <w:sz w:val="20"/>
                <w:szCs w:val="20"/>
                <w:lang w:eastAsia="lt-LT"/>
              </w:rPr>
              <w:t>40.3.</w:t>
            </w:r>
          </w:p>
        </w:tc>
        <w:tc>
          <w:tcPr>
            <w:tcW w:w="1843"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8,5 x 10,5 cm</w:t>
            </w:r>
          </w:p>
        </w:tc>
        <w:tc>
          <w:tcPr>
            <w:tcW w:w="846"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vnt.</w:t>
            </w:r>
          </w:p>
        </w:tc>
        <w:tc>
          <w:tcPr>
            <w:tcW w:w="850"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750</w:t>
            </w:r>
          </w:p>
        </w:tc>
        <w:tc>
          <w:tcPr>
            <w:tcW w:w="2471" w:type="dxa"/>
            <w:vMerge/>
            <w:vAlign w:val="center"/>
            <w:hideMark/>
          </w:tcPr>
          <w:p w:rsidR="00FA7746" w:rsidRPr="00FA7746" w:rsidRDefault="00FA7746" w:rsidP="00FA7746">
            <w:pPr>
              <w:rPr>
                <w:rFonts w:ascii="Times New Roman" w:hAnsi="Times New Roman" w:cs="Times New Roman"/>
                <w:sz w:val="20"/>
                <w:szCs w:val="20"/>
                <w:lang w:eastAsia="lt-LT"/>
              </w:rPr>
            </w:pPr>
          </w:p>
        </w:tc>
        <w:tc>
          <w:tcPr>
            <w:tcW w:w="2541" w:type="dxa"/>
            <w:gridSpan w:val="3"/>
            <w:vMerge/>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69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rPr>
              <w:t>3M</w:t>
            </w:r>
          </w:p>
        </w:tc>
        <w:tc>
          <w:tcPr>
            <w:tcW w:w="1252"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11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972" w:type="dxa"/>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r>
      <w:tr w:rsidR="00FA7746" w:rsidRPr="00FA7746" w:rsidTr="00FA7746">
        <w:trPr>
          <w:gridAfter w:val="1"/>
          <w:wAfter w:w="49" w:type="dxa"/>
          <w:trHeight w:val="300"/>
          <w:jc w:val="center"/>
        </w:trPr>
        <w:tc>
          <w:tcPr>
            <w:tcW w:w="992" w:type="dxa"/>
            <w:gridSpan w:val="2"/>
            <w:shd w:val="clear" w:color="auto" w:fill="auto"/>
            <w:hideMark/>
          </w:tcPr>
          <w:p w:rsidR="00FA7746" w:rsidRPr="00FA7746" w:rsidRDefault="00FA7746" w:rsidP="00FA7746">
            <w:pPr>
              <w:rPr>
                <w:rFonts w:ascii="Times New Roman" w:hAnsi="Times New Roman" w:cs="Times New Roman"/>
                <w:color w:val="000000"/>
                <w:sz w:val="20"/>
                <w:szCs w:val="20"/>
                <w:lang w:eastAsia="lt-LT"/>
              </w:rPr>
            </w:pPr>
            <w:r w:rsidRPr="00FA7746">
              <w:rPr>
                <w:rFonts w:ascii="Times New Roman" w:hAnsi="Times New Roman" w:cs="Times New Roman"/>
                <w:color w:val="000000"/>
                <w:sz w:val="20"/>
                <w:szCs w:val="20"/>
                <w:lang w:eastAsia="lt-LT"/>
              </w:rPr>
              <w:t>40.4.</w:t>
            </w:r>
          </w:p>
        </w:tc>
        <w:tc>
          <w:tcPr>
            <w:tcW w:w="1843"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10 x 12 cm</w:t>
            </w:r>
          </w:p>
        </w:tc>
        <w:tc>
          <w:tcPr>
            <w:tcW w:w="846"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vnt.</w:t>
            </w:r>
          </w:p>
        </w:tc>
        <w:tc>
          <w:tcPr>
            <w:tcW w:w="850"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4 500</w:t>
            </w:r>
          </w:p>
        </w:tc>
        <w:tc>
          <w:tcPr>
            <w:tcW w:w="2471" w:type="dxa"/>
            <w:vMerge/>
            <w:vAlign w:val="center"/>
            <w:hideMark/>
          </w:tcPr>
          <w:p w:rsidR="00FA7746" w:rsidRPr="00FA7746" w:rsidRDefault="00FA7746" w:rsidP="00FA7746">
            <w:pPr>
              <w:rPr>
                <w:rFonts w:ascii="Times New Roman" w:hAnsi="Times New Roman" w:cs="Times New Roman"/>
                <w:sz w:val="20"/>
                <w:szCs w:val="20"/>
                <w:lang w:eastAsia="lt-LT"/>
              </w:rPr>
            </w:pPr>
          </w:p>
        </w:tc>
        <w:tc>
          <w:tcPr>
            <w:tcW w:w="2541" w:type="dxa"/>
            <w:gridSpan w:val="3"/>
            <w:vMerge/>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69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rPr>
              <w:t>3M</w:t>
            </w:r>
          </w:p>
        </w:tc>
        <w:tc>
          <w:tcPr>
            <w:tcW w:w="1252"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11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972" w:type="dxa"/>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r>
      <w:tr w:rsidR="00FA7746" w:rsidRPr="00FA7746" w:rsidTr="00FA7746">
        <w:trPr>
          <w:gridAfter w:val="1"/>
          <w:wAfter w:w="49" w:type="dxa"/>
          <w:trHeight w:val="300"/>
          <w:jc w:val="center"/>
        </w:trPr>
        <w:tc>
          <w:tcPr>
            <w:tcW w:w="992" w:type="dxa"/>
            <w:gridSpan w:val="2"/>
            <w:shd w:val="clear" w:color="auto" w:fill="auto"/>
            <w:hideMark/>
          </w:tcPr>
          <w:p w:rsidR="00FA7746" w:rsidRPr="00FA7746" w:rsidRDefault="00FA7746" w:rsidP="00FA7746">
            <w:pPr>
              <w:rPr>
                <w:rFonts w:ascii="Times New Roman" w:hAnsi="Times New Roman" w:cs="Times New Roman"/>
                <w:color w:val="000000"/>
                <w:sz w:val="20"/>
                <w:szCs w:val="20"/>
                <w:lang w:eastAsia="lt-LT"/>
              </w:rPr>
            </w:pPr>
            <w:r w:rsidRPr="00FA7746">
              <w:rPr>
                <w:rFonts w:ascii="Times New Roman" w:hAnsi="Times New Roman" w:cs="Times New Roman"/>
                <w:color w:val="000000"/>
                <w:sz w:val="20"/>
                <w:szCs w:val="20"/>
                <w:lang w:eastAsia="lt-LT"/>
              </w:rPr>
              <w:t>40.5.</w:t>
            </w:r>
          </w:p>
        </w:tc>
        <w:tc>
          <w:tcPr>
            <w:tcW w:w="1843"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20 x 10 cm</w:t>
            </w:r>
          </w:p>
        </w:tc>
        <w:tc>
          <w:tcPr>
            <w:tcW w:w="846"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vnt.</w:t>
            </w:r>
          </w:p>
        </w:tc>
        <w:tc>
          <w:tcPr>
            <w:tcW w:w="850"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300</w:t>
            </w:r>
          </w:p>
        </w:tc>
        <w:tc>
          <w:tcPr>
            <w:tcW w:w="2471" w:type="dxa"/>
            <w:vMerge/>
            <w:vAlign w:val="center"/>
            <w:hideMark/>
          </w:tcPr>
          <w:p w:rsidR="00FA7746" w:rsidRPr="00FA7746" w:rsidRDefault="00FA7746" w:rsidP="00FA7746">
            <w:pPr>
              <w:rPr>
                <w:rFonts w:ascii="Times New Roman" w:hAnsi="Times New Roman" w:cs="Times New Roman"/>
                <w:sz w:val="20"/>
                <w:szCs w:val="20"/>
                <w:lang w:eastAsia="lt-LT"/>
              </w:rPr>
            </w:pPr>
          </w:p>
        </w:tc>
        <w:tc>
          <w:tcPr>
            <w:tcW w:w="2541" w:type="dxa"/>
            <w:gridSpan w:val="3"/>
            <w:vMerge/>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69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rPr>
              <w:t>3M</w:t>
            </w:r>
          </w:p>
        </w:tc>
        <w:tc>
          <w:tcPr>
            <w:tcW w:w="1252"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1114" w:type="dxa"/>
            <w:gridSpan w:val="2"/>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c>
          <w:tcPr>
            <w:tcW w:w="972" w:type="dxa"/>
            <w:shd w:val="clear" w:color="auto" w:fill="auto"/>
            <w:noWrap/>
            <w:vAlign w:val="bottom"/>
          </w:tcPr>
          <w:p w:rsidR="00FA7746" w:rsidRPr="00FA7746" w:rsidRDefault="00FA7746" w:rsidP="00FA7746">
            <w:pPr>
              <w:rPr>
                <w:rFonts w:ascii="Times New Roman" w:hAnsi="Times New Roman" w:cs="Times New Roman"/>
                <w:sz w:val="20"/>
                <w:szCs w:val="20"/>
                <w:lang w:eastAsia="lt-LT"/>
              </w:rPr>
            </w:pPr>
          </w:p>
        </w:tc>
      </w:tr>
      <w:tr w:rsidR="00FA7746" w:rsidRPr="00FA7746" w:rsidTr="00FA7746">
        <w:trPr>
          <w:gridAfter w:val="1"/>
          <w:wAfter w:w="49" w:type="dxa"/>
          <w:trHeight w:val="285"/>
          <w:jc w:val="center"/>
        </w:trPr>
        <w:tc>
          <w:tcPr>
            <w:tcW w:w="12489" w:type="dxa"/>
            <w:gridSpan w:val="16"/>
            <w:shd w:val="clear" w:color="auto" w:fill="auto"/>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Bendra pasiūlymo suma 40-ai pirkimo daliai EUR be PVM</w:t>
            </w:r>
          </w:p>
        </w:tc>
        <w:tc>
          <w:tcPr>
            <w:tcW w:w="2086" w:type="dxa"/>
            <w:gridSpan w:val="3"/>
            <w:shd w:val="clear" w:color="auto" w:fill="auto"/>
            <w:noWrap/>
            <w:vAlign w:val="bottom"/>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2904,00</w:t>
            </w:r>
          </w:p>
        </w:tc>
      </w:tr>
      <w:tr w:rsidR="00FA7746" w:rsidRPr="00FA7746" w:rsidTr="00FA7746">
        <w:trPr>
          <w:gridAfter w:val="1"/>
          <w:wAfter w:w="49" w:type="dxa"/>
          <w:trHeight w:val="285"/>
          <w:jc w:val="center"/>
        </w:trPr>
        <w:tc>
          <w:tcPr>
            <w:tcW w:w="12489" w:type="dxa"/>
            <w:gridSpan w:val="16"/>
            <w:shd w:val="clear" w:color="auto" w:fill="auto"/>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PVM ( 5 %) suma</w:t>
            </w:r>
          </w:p>
        </w:tc>
        <w:tc>
          <w:tcPr>
            <w:tcW w:w="2086" w:type="dxa"/>
            <w:gridSpan w:val="3"/>
            <w:shd w:val="clear" w:color="auto" w:fill="auto"/>
            <w:noWrap/>
            <w:vAlign w:val="bottom"/>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145,20</w:t>
            </w:r>
          </w:p>
        </w:tc>
      </w:tr>
      <w:tr w:rsidR="00FA7746" w:rsidRPr="00FA7746" w:rsidTr="00FA7746">
        <w:trPr>
          <w:gridAfter w:val="1"/>
          <w:wAfter w:w="49" w:type="dxa"/>
          <w:trHeight w:val="285"/>
          <w:jc w:val="center"/>
        </w:trPr>
        <w:tc>
          <w:tcPr>
            <w:tcW w:w="12489" w:type="dxa"/>
            <w:gridSpan w:val="16"/>
            <w:shd w:val="clear" w:color="auto" w:fill="auto"/>
            <w:noWrap/>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Bendra pasiūlymo suma 40-ai pirkimo daliai EUR su PVM</w:t>
            </w:r>
          </w:p>
        </w:tc>
        <w:tc>
          <w:tcPr>
            <w:tcW w:w="2086" w:type="dxa"/>
            <w:gridSpan w:val="3"/>
            <w:shd w:val="clear" w:color="auto" w:fill="auto"/>
            <w:noWrap/>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3049,20</w:t>
            </w:r>
          </w:p>
        </w:tc>
      </w:tr>
      <w:tr w:rsidR="00FA7746" w:rsidRPr="00FA7746" w:rsidTr="00FA7746">
        <w:trPr>
          <w:gridAfter w:val="1"/>
          <w:wAfter w:w="49" w:type="dxa"/>
          <w:trHeight w:val="1605"/>
          <w:jc w:val="center"/>
        </w:trPr>
        <w:tc>
          <w:tcPr>
            <w:tcW w:w="992"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49.</w:t>
            </w:r>
          </w:p>
        </w:tc>
        <w:tc>
          <w:tcPr>
            <w:tcW w:w="1843" w:type="dxa"/>
            <w:gridSpan w:val="2"/>
            <w:shd w:val="clear" w:color="auto" w:fill="auto"/>
            <w:hideMark/>
          </w:tcPr>
          <w:p w:rsidR="00FA7746" w:rsidRPr="00FA7746" w:rsidRDefault="00FA7746" w:rsidP="00FA7746">
            <w:pP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 xml:space="preserve">Apklotas cistoskopijai  75 x 175 cm </w:t>
            </w:r>
          </w:p>
        </w:tc>
        <w:tc>
          <w:tcPr>
            <w:tcW w:w="846" w:type="dxa"/>
            <w:gridSpan w:val="2"/>
            <w:shd w:val="clear" w:color="auto" w:fill="auto"/>
            <w:hideMark/>
          </w:tcPr>
          <w:p w:rsidR="00FA7746" w:rsidRPr="00FA7746" w:rsidRDefault="00FA7746" w:rsidP="00FA7746">
            <w:pPr>
              <w:rPr>
                <w:rFonts w:ascii="Times New Roman" w:hAnsi="Times New Roman" w:cs="Times New Roman"/>
                <w:color w:val="000000"/>
                <w:sz w:val="20"/>
                <w:szCs w:val="20"/>
                <w:lang w:eastAsia="lt-LT"/>
              </w:rPr>
            </w:pPr>
            <w:r w:rsidRPr="00FA7746">
              <w:rPr>
                <w:rFonts w:ascii="Times New Roman" w:hAnsi="Times New Roman" w:cs="Times New Roman"/>
                <w:color w:val="000000"/>
                <w:sz w:val="20"/>
                <w:szCs w:val="20"/>
                <w:lang w:eastAsia="lt-LT"/>
              </w:rPr>
              <w:t>vnt.</w:t>
            </w:r>
          </w:p>
        </w:tc>
        <w:tc>
          <w:tcPr>
            <w:tcW w:w="850" w:type="dxa"/>
            <w:gridSpan w:val="2"/>
            <w:shd w:val="clear" w:color="auto" w:fill="auto"/>
            <w:noWrap/>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60</w:t>
            </w:r>
          </w:p>
        </w:tc>
        <w:tc>
          <w:tcPr>
            <w:tcW w:w="2471" w:type="dxa"/>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Vienkartinio naudojimo, sterilus, tvirtas, nešerpetojantis, nedegus, neaustinės medžiagos, ne mažiau trijų sluoksnių ar lygiavertės nesluoksniuotos medžiagos, užtikrinančios nepralaidumą skysčiams bei mikroorganizmams ir apsaugančios pacientą operacijos metu. Anga 6 cm ± 1 cm. Galimas apkloto išmatavimų nuokrypis ± 2 cm.</w:t>
            </w:r>
          </w:p>
        </w:tc>
        <w:tc>
          <w:tcPr>
            <w:tcW w:w="2541" w:type="dxa"/>
            <w:gridSpan w:val="3"/>
            <w:shd w:val="clear" w:color="auto" w:fill="auto"/>
            <w:noWrap/>
            <w:vAlign w:val="bottom"/>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Vienkartinio naudojimo, sterilus, tvirtas, nešerpetojantis, nedegus, neaustinės medžiagos, ne mažiau trijų sluoksnių ar lygiavertės nesluoksniuotos medžiagos, užtikrinančios nepralaidumą skysčiams bei mikroorganizmams ir apsaugančios pacientą operacijos metu. Anga 6 cm ± 1 cm. Galimas apkloto išmatavimų nuokrypis ± 2 cm.</w:t>
            </w:r>
          </w:p>
        </w:tc>
        <w:tc>
          <w:tcPr>
            <w:tcW w:w="1694" w:type="dxa"/>
            <w:gridSpan w:val="2"/>
            <w:shd w:val="clear" w:color="auto" w:fill="auto"/>
            <w:noWrap/>
          </w:tcPr>
          <w:p w:rsidR="00FA7746" w:rsidRPr="00FA7746" w:rsidRDefault="00FA7746" w:rsidP="00FA7746">
            <w:pPr>
              <w:jc w:val="center"/>
              <w:rPr>
                <w:rFonts w:ascii="Times New Roman" w:hAnsi="Times New Roman" w:cs="Times New Roman"/>
                <w:sz w:val="20"/>
                <w:szCs w:val="20"/>
                <w:lang w:eastAsia="lt-LT"/>
              </w:rPr>
            </w:pPr>
            <w:r w:rsidRPr="00FA7746">
              <w:rPr>
                <w:rFonts w:ascii="Times New Roman" w:hAnsi="Times New Roman" w:cs="Times New Roman"/>
                <w:sz w:val="20"/>
                <w:szCs w:val="20"/>
              </w:rPr>
              <w:t>3M 9003</w:t>
            </w:r>
          </w:p>
        </w:tc>
        <w:tc>
          <w:tcPr>
            <w:tcW w:w="1252" w:type="dxa"/>
            <w:gridSpan w:val="2"/>
            <w:shd w:val="clear" w:color="auto" w:fill="auto"/>
            <w:noWrap/>
          </w:tcPr>
          <w:p w:rsidR="00FA7746" w:rsidRPr="00FA7746" w:rsidRDefault="00FA7746" w:rsidP="00FA7746">
            <w:pPr>
              <w:jc w:val="center"/>
              <w:rPr>
                <w:rFonts w:ascii="Times New Roman" w:hAnsi="Times New Roman" w:cs="Times New Roman"/>
                <w:sz w:val="20"/>
                <w:szCs w:val="20"/>
                <w:lang w:eastAsia="lt-LT"/>
              </w:rPr>
            </w:pPr>
            <w:r w:rsidRPr="00FA7746">
              <w:rPr>
                <w:rFonts w:ascii="Times New Roman" w:hAnsi="Times New Roman" w:cs="Times New Roman"/>
                <w:sz w:val="20"/>
                <w:szCs w:val="20"/>
              </w:rPr>
              <w:t>13,90</w:t>
            </w:r>
          </w:p>
        </w:tc>
        <w:tc>
          <w:tcPr>
            <w:tcW w:w="1114" w:type="dxa"/>
            <w:gridSpan w:val="2"/>
            <w:shd w:val="clear" w:color="auto" w:fill="auto"/>
            <w:noWrap/>
          </w:tcPr>
          <w:p w:rsidR="00FA7746" w:rsidRPr="00FA7746" w:rsidRDefault="00FA7746" w:rsidP="00FA7746">
            <w:pPr>
              <w:jc w:val="center"/>
              <w:rPr>
                <w:rFonts w:ascii="Times New Roman" w:hAnsi="Times New Roman" w:cs="Times New Roman"/>
                <w:sz w:val="20"/>
                <w:szCs w:val="20"/>
                <w:lang w:eastAsia="lt-LT"/>
              </w:rPr>
            </w:pPr>
            <w:r w:rsidRPr="00FA7746">
              <w:rPr>
                <w:rFonts w:ascii="Times New Roman" w:hAnsi="Times New Roman" w:cs="Times New Roman"/>
                <w:sz w:val="20"/>
                <w:szCs w:val="20"/>
              </w:rPr>
              <w:t>14,60</w:t>
            </w:r>
          </w:p>
        </w:tc>
        <w:tc>
          <w:tcPr>
            <w:tcW w:w="972" w:type="dxa"/>
            <w:shd w:val="clear" w:color="auto" w:fill="auto"/>
            <w:noWrap/>
          </w:tcPr>
          <w:p w:rsidR="00FA7746" w:rsidRPr="00FA7746" w:rsidRDefault="00FA7746" w:rsidP="00FA7746">
            <w:pPr>
              <w:jc w:val="center"/>
              <w:rPr>
                <w:rFonts w:ascii="Times New Roman" w:hAnsi="Times New Roman" w:cs="Times New Roman"/>
                <w:sz w:val="20"/>
                <w:szCs w:val="20"/>
                <w:lang w:eastAsia="lt-LT"/>
              </w:rPr>
            </w:pPr>
            <w:r w:rsidRPr="00FA7746">
              <w:rPr>
                <w:rFonts w:ascii="Times New Roman" w:hAnsi="Times New Roman" w:cs="Times New Roman"/>
                <w:sz w:val="20"/>
                <w:szCs w:val="20"/>
              </w:rPr>
              <w:t>834,00</w:t>
            </w:r>
          </w:p>
        </w:tc>
      </w:tr>
      <w:tr w:rsidR="00FA7746" w:rsidRPr="00FA7746" w:rsidTr="00FA7746">
        <w:trPr>
          <w:gridAfter w:val="1"/>
          <w:wAfter w:w="49" w:type="dxa"/>
          <w:trHeight w:val="285"/>
          <w:jc w:val="center"/>
        </w:trPr>
        <w:tc>
          <w:tcPr>
            <w:tcW w:w="12489" w:type="dxa"/>
            <w:gridSpan w:val="16"/>
            <w:shd w:val="clear" w:color="auto" w:fill="auto"/>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Bendra pasiūlymo suma 49-ai pirkimo daliai EUR be PVM</w:t>
            </w:r>
          </w:p>
        </w:tc>
        <w:tc>
          <w:tcPr>
            <w:tcW w:w="2086" w:type="dxa"/>
            <w:gridSpan w:val="3"/>
            <w:shd w:val="clear" w:color="auto" w:fill="auto"/>
            <w:noWrap/>
            <w:vAlign w:val="bottom"/>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834,00</w:t>
            </w:r>
          </w:p>
        </w:tc>
      </w:tr>
      <w:tr w:rsidR="00FA7746" w:rsidRPr="00FA7746" w:rsidTr="00FA7746">
        <w:trPr>
          <w:gridAfter w:val="1"/>
          <w:wAfter w:w="49" w:type="dxa"/>
          <w:trHeight w:val="285"/>
          <w:jc w:val="center"/>
        </w:trPr>
        <w:tc>
          <w:tcPr>
            <w:tcW w:w="12489" w:type="dxa"/>
            <w:gridSpan w:val="16"/>
            <w:shd w:val="clear" w:color="auto" w:fill="auto"/>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PVM (5 %) suma</w:t>
            </w:r>
          </w:p>
        </w:tc>
        <w:tc>
          <w:tcPr>
            <w:tcW w:w="2086" w:type="dxa"/>
            <w:gridSpan w:val="3"/>
            <w:shd w:val="clear" w:color="auto" w:fill="auto"/>
            <w:noWrap/>
            <w:vAlign w:val="bottom"/>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41,70</w:t>
            </w:r>
          </w:p>
        </w:tc>
      </w:tr>
      <w:tr w:rsidR="00FA7746" w:rsidRPr="00FA7746" w:rsidTr="00FA7746">
        <w:trPr>
          <w:gridAfter w:val="1"/>
          <w:wAfter w:w="49" w:type="dxa"/>
          <w:trHeight w:val="285"/>
          <w:jc w:val="center"/>
        </w:trPr>
        <w:tc>
          <w:tcPr>
            <w:tcW w:w="12489" w:type="dxa"/>
            <w:gridSpan w:val="16"/>
            <w:shd w:val="clear" w:color="auto" w:fill="auto"/>
            <w:noWrap/>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Bendra pasiūlymo suma 49-ai pirkimo daliai EUR su PVM</w:t>
            </w:r>
          </w:p>
        </w:tc>
        <w:tc>
          <w:tcPr>
            <w:tcW w:w="2086" w:type="dxa"/>
            <w:gridSpan w:val="3"/>
            <w:shd w:val="clear" w:color="auto" w:fill="auto"/>
            <w:noWrap/>
            <w:vAlign w:val="bottom"/>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875,70</w:t>
            </w:r>
          </w:p>
        </w:tc>
      </w:tr>
      <w:tr w:rsidR="00FA7746" w:rsidRPr="00FA7746" w:rsidTr="00FA7746">
        <w:trPr>
          <w:gridAfter w:val="1"/>
          <w:wAfter w:w="49" w:type="dxa"/>
          <w:trHeight w:val="4560"/>
          <w:jc w:val="center"/>
        </w:trPr>
        <w:tc>
          <w:tcPr>
            <w:tcW w:w="992"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lastRenderedPageBreak/>
              <w:t>50.</w:t>
            </w:r>
          </w:p>
        </w:tc>
        <w:tc>
          <w:tcPr>
            <w:tcW w:w="1843" w:type="dxa"/>
            <w:gridSpan w:val="2"/>
            <w:shd w:val="clear" w:color="auto" w:fill="auto"/>
            <w:hideMark/>
          </w:tcPr>
          <w:p w:rsidR="00FA7746" w:rsidRPr="00FA7746" w:rsidRDefault="00FA7746" w:rsidP="00FA7746">
            <w:pPr>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Sterilus rinkinys kraniotomijai</w:t>
            </w:r>
          </w:p>
        </w:tc>
        <w:tc>
          <w:tcPr>
            <w:tcW w:w="846"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vnt.</w:t>
            </w:r>
          </w:p>
        </w:tc>
        <w:tc>
          <w:tcPr>
            <w:tcW w:w="850" w:type="dxa"/>
            <w:gridSpan w:val="2"/>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60</w:t>
            </w:r>
          </w:p>
        </w:tc>
        <w:tc>
          <w:tcPr>
            <w:tcW w:w="2471" w:type="dxa"/>
            <w:shd w:val="clear" w:color="auto" w:fill="auto"/>
            <w:hideMark/>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t xml:space="preserve">Vienkartinio naudojimo, sterilus, tvirtas, nešerpetojantis, nedegus, neaustinės medžiagos, ne mažiau trijų sluoksnių ar lygiavertės nesluoksniuotos medžiagos, užtikrinančios nepralaidumą skysčiams bei mikroorganizmams ir apsaugančios pacientą operacijos metu. Turi skysčių surinkimo maišą su filtru, skirtu kraujo krešulių surinkimui.Paviršius neslidus, gerai matosi padėtos adatos, siūlai ir kitos smulkios med. priemonės. Galimas apklotų dydžio nuokrypis ± 5 cm. Rinkinio sudėtis: 1. Apklotas kraniotomijai su incizine gerai limpančia plėvele (incizijos plotas ovalo formos 30 x 20 cm, galimas nuokrypis ± 3 cm), apkloto dydis 230 x 290 cm. 2.Apklotas staliukams su sugeriančiu sustiprinimu 150 x 190 cm – 1 vnt. 3. Apklotas lipniu kraštu 50 x 50 cm  – 4 vnt. 4. Mayo staliuko apklotas 75 x 145 cm – 1 vnt. 5. Popierinės servetėlės 19 x 25 cm  (± 2 x 3 cm)  – 2 vnt. 6. Lipni </w:t>
            </w:r>
            <w:r w:rsidRPr="00FA7746">
              <w:rPr>
                <w:rFonts w:ascii="Times New Roman" w:hAnsi="Times New Roman" w:cs="Times New Roman"/>
                <w:sz w:val="20"/>
                <w:szCs w:val="20"/>
                <w:lang w:eastAsia="lt-LT"/>
              </w:rPr>
              <w:lastRenderedPageBreak/>
              <w:t>juosta 9 x 49 cm (± 1 x 5 cm) – 1 vnt. Produktas turi trijų lygių pakuotę. Rinkinys įpakuotas viename gamykliniame steriliame įpakavime su sterilumo kontrolės sistema, t.y. 3-4 lipdukais su pakuotės sterilumo ir gamybos  duomenimis, kurie registruojami ligoninės dokumentuose.</w:t>
            </w:r>
          </w:p>
        </w:tc>
        <w:tc>
          <w:tcPr>
            <w:tcW w:w="2541" w:type="dxa"/>
            <w:gridSpan w:val="3"/>
            <w:shd w:val="clear" w:color="auto" w:fill="auto"/>
            <w:noWrap/>
            <w:vAlign w:val="bottom"/>
          </w:tcPr>
          <w:p w:rsidR="00FA7746" w:rsidRPr="00FA7746" w:rsidRDefault="00FA7746" w:rsidP="00FA7746">
            <w:pPr>
              <w:rPr>
                <w:rFonts w:ascii="Times New Roman" w:hAnsi="Times New Roman" w:cs="Times New Roman"/>
                <w:sz w:val="20"/>
                <w:szCs w:val="20"/>
                <w:lang w:eastAsia="lt-LT"/>
              </w:rPr>
            </w:pPr>
            <w:r w:rsidRPr="00FA7746">
              <w:rPr>
                <w:rFonts w:ascii="Times New Roman" w:hAnsi="Times New Roman" w:cs="Times New Roman"/>
                <w:sz w:val="20"/>
                <w:szCs w:val="20"/>
                <w:lang w:eastAsia="lt-LT"/>
              </w:rPr>
              <w:lastRenderedPageBreak/>
              <w:t xml:space="preserve">Vienkartinio naudojimo, sterilus, tvirtas, nešerpetojantis, nedegus, neaustinės medžiagos, ne mažiau trijų sluoksnių ar lygiavertės nesluoksniuotos medžiagos, užtikrinančios nepralaidumą skysčiams bei mikroorganizmams ir apsaugančios pacientą operacijos metu. Turi skysčių surinkimo maišą su filtru, skirtu kraujo krešulių surinkimui.Paviršius neslidus, gerai matosi padėtos adatos, siūlai ir kitos smulkios med. priemonės. Galimas apklotų dydžio nuokrypis ± 5 cm. Rinkinio sudėtis: 1. Apklotas kraniotomijai su incizine gerai limpančia plėvele (incizijos plotas ovalo formos 30 x 20 cm, galimas nuokrypis ± 3 cm), apkloto dydis 230 x 290 cm. 2.Apklotas staliukams su sugeriančiu sustiprinimu 150 x 190 cm – 1 vnt. 3. Apklotas lipniu kraštu 50 x 50 cm  – 4 vnt. 4. Mayo staliuko apklotas 75 x 145 cm – 1 vnt. 5. Popierinės servetėlės 19 x 25 cm  (± 2 x 3 cm)  – 2 vnt. 6. Lipni </w:t>
            </w:r>
            <w:r w:rsidRPr="00FA7746">
              <w:rPr>
                <w:rFonts w:ascii="Times New Roman" w:hAnsi="Times New Roman" w:cs="Times New Roman"/>
                <w:sz w:val="20"/>
                <w:szCs w:val="20"/>
                <w:lang w:eastAsia="lt-LT"/>
              </w:rPr>
              <w:lastRenderedPageBreak/>
              <w:t>juosta 9 x 49 cm (± 1 x 5 cm) – 1 vnt. Produktas turi trijų lygių pakuotę. Rinkinys įpakuotas viename gamykliniame steriliame įpakavime su sterilumo kontrolės sistema, t.y. 3-4 lipdukais su pakuotės sterilumo ir gamybos  duomenimis, kurie registruojami ligoninės dokumentuose.</w:t>
            </w:r>
          </w:p>
        </w:tc>
        <w:tc>
          <w:tcPr>
            <w:tcW w:w="1694" w:type="dxa"/>
            <w:gridSpan w:val="2"/>
            <w:shd w:val="clear" w:color="auto" w:fill="auto"/>
            <w:noWrap/>
          </w:tcPr>
          <w:p w:rsidR="00FA7746" w:rsidRPr="00FA7746" w:rsidRDefault="00FA7746" w:rsidP="00FA7746">
            <w:pPr>
              <w:jc w:val="center"/>
              <w:rPr>
                <w:rFonts w:ascii="Times New Roman" w:hAnsi="Times New Roman" w:cs="Times New Roman"/>
                <w:sz w:val="20"/>
                <w:szCs w:val="20"/>
                <w:lang w:eastAsia="lt-LT"/>
              </w:rPr>
            </w:pPr>
            <w:r w:rsidRPr="00FA7746">
              <w:rPr>
                <w:rFonts w:ascii="Times New Roman" w:hAnsi="Times New Roman" w:cs="Times New Roman"/>
                <w:sz w:val="20"/>
                <w:szCs w:val="20"/>
              </w:rPr>
              <w:lastRenderedPageBreak/>
              <w:t>3M 9008</w:t>
            </w:r>
          </w:p>
        </w:tc>
        <w:tc>
          <w:tcPr>
            <w:tcW w:w="1252" w:type="dxa"/>
            <w:gridSpan w:val="2"/>
            <w:shd w:val="clear" w:color="auto" w:fill="auto"/>
            <w:noWrap/>
          </w:tcPr>
          <w:p w:rsidR="00FA7746" w:rsidRPr="00FA7746" w:rsidRDefault="00FA7746" w:rsidP="00FA7746">
            <w:pPr>
              <w:jc w:val="center"/>
              <w:rPr>
                <w:rFonts w:ascii="Times New Roman" w:hAnsi="Times New Roman" w:cs="Times New Roman"/>
                <w:sz w:val="20"/>
                <w:szCs w:val="20"/>
                <w:lang w:eastAsia="lt-LT"/>
              </w:rPr>
            </w:pPr>
            <w:r w:rsidRPr="00FA7746">
              <w:rPr>
                <w:rFonts w:ascii="Times New Roman" w:hAnsi="Times New Roman" w:cs="Times New Roman"/>
                <w:sz w:val="20"/>
                <w:szCs w:val="20"/>
              </w:rPr>
              <w:t>35,90</w:t>
            </w:r>
          </w:p>
        </w:tc>
        <w:tc>
          <w:tcPr>
            <w:tcW w:w="1114" w:type="dxa"/>
            <w:gridSpan w:val="2"/>
            <w:shd w:val="clear" w:color="auto" w:fill="auto"/>
            <w:noWrap/>
          </w:tcPr>
          <w:p w:rsidR="00FA7746" w:rsidRPr="00FA7746" w:rsidRDefault="00FA7746" w:rsidP="00FA7746">
            <w:pPr>
              <w:jc w:val="center"/>
              <w:rPr>
                <w:rFonts w:ascii="Times New Roman" w:hAnsi="Times New Roman" w:cs="Times New Roman"/>
                <w:sz w:val="20"/>
                <w:szCs w:val="20"/>
                <w:lang w:eastAsia="lt-LT"/>
              </w:rPr>
            </w:pPr>
            <w:r w:rsidRPr="00FA7746">
              <w:rPr>
                <w:rFonts w:ascii="Times New Roman" w:hAnsi="Times New Roman" w:cs="Times New Roman"/>
                <w:sz w:val="20"/>
                <w:szCs w:val="20"/>
              </w:rPr>
              <w:t>37,70</w:t>
            </w:r>
          </w:p>
        </w:tc>
        <w:tc>
          <w:tcPr>
            <w:tcW w:w="972" w:type="dxa"/>
            <w:shd w:val="clear" w:color="auto" w:fill="auto"/>
            <w:noWrap/>
          </w:tcPr>
          <w:p w:rsidR="00FA7746" w:rsidRPr="00FA7746" w:rsidRDefault="00FA7746" w:rsidP="00FA7746">
            <w:pPr>
              <w:jc w:val="center"/>
              <w:rPr>
                <w:rFonts w:ascii="Times New Roman" w:hAnsi="Times New Roman" w:cs="Times New Roman"/>
                <w:sz w:val="20"/>
                <w:szCs w:val="20"/>
                <w:lang w:eastAsia="lt-LT"/>
              </w:rPr>
            </w:pPr>
            <w:r w:rsidRPr="00FA7746">
              <w:rPr>
                <w:rFonts w:ascii="Times New Roman" w:hAnsi="Times New Roman" w:cs="Times New Roman"/>
                <w:sz w:val="20"/>
                <w:szCs w:val="20"/>
              </w:rPr>
              <w:t>2154,00</w:t>
            </w:r>
          </w:p>
        </w:tc>
      </w:tr>
      <w:tr w:rsidR="00FA7746" w:rsidRPr="00FA7746" w:rsidTr="00FA7746">
        <w:trPr>
          <w:gridAfter w:val="1"/>
          <w:wAfter w:w="49" w:type="dxa"/>
          <w:trHeight w:val="285"/>
          <w:jc w:val="center"/>
        </w:trPr>
        <w:tc>
          <w:tcPr>
            <w:tcW w:w="12489" w:type="dxa"/>
            <w:gridSpan w:val="16"/>
            <w:shd w:val="clear" w:color="auto" w:fill="auto"/>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lastRenderedPageBreak/>
              <w:t>Bendra pasiūlymo suma 50-ai pirkimo daliai EUR be PVM</w:t>
            </w:r>
          </w:p>
        </w:tc>
        <w:tc>
          <w:tcPr>
            <w:tcW w:w="2086" w:type="dxa"/>
            <w:gridSpan w:val="3"/>
            <w:shd w:val="clear" w:color="auto" w:fill="auto"/>
            <w:noWrap/>
            <w:vAlign w:val="bottom"/>
            <w:hideMark/>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2154,00</w:t>
            </w:r>
          </w:p>
        </w:tc>
      </w:tr>
      <w:tr w:rsidR="00FA7746" w:rsidRPr="00FA7746" w:rsidTr="00FA7746">
        <w:trPr>
          <w:gridAfter w:val="1"/>
          <w:wAfter w:w="49" w:type="dxa"/>
          <w:trHeight w:val="285"/>
          <w:jc w:val="center"/>
        </w:trPr>
        <w:tc>
          <w:tcPr>
            <w:tcW w:w="12489" w:type="dxa"/>
            <w:gridSpan w:val="16"/>
            <w:shd w:val="clear" w:color="auto" w:fill="auto"/>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PVM ( 5%) suma</w:t>
            </w:r>
          </w:p>
        </w:tc>
        <w:tc>
          <w:tcPr>
            <w:tcW w:w="2086" w:type="dxa"/>
            <w:gridSpan w:val="3"/>
            <w:shd w:val="clear" w:color="auto" w:fill="auto"/>
            <w:noWrap/>
            <w:vAlign w:val="bottom"/>
            <w:hideMark/>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107,70</w:t>
            </w:r>
          </w:p>
        </w:tc>
      </w:tr>
      <w:tr w:rsidR="00FA7746" w:rsidRPr="00FA7746" w:rsidTr="00FA7746">
        <w:trPr>
          <w:gridAfter w:val="1"/>
          <w:wAfter w:w="49" w:type="dxa"/>
          <w:trHeight w:val="285"/>
          <w:jc w:val="center"/>
        </w:trPr>
        <w:tc>
          <w:tcPr>
            <w:tcW w:w="12489" w:type="dxa"/>
            <w:gridSpan w:val="16"/>
            <w:shd w:val="clear" w:color="auto" w:fill="auto"/>
            <w:noWrap/>
            <w:hideMark/>
          </w:tcPr>
          <w:p w:rsidR="00FA7746" w:rsidRPr="00FA7746" w:rsidRDefault="00FA7746" w:rsidP="00FA7746">
            <w:pPr>
              <w:jc w:val="right"/>
              <w:rPr>
                <w:rFonts w:ascii="Times New Roman" w:hAnsi="Times New Roman" w:cs="Times New Roman"/>
                <w:b/>
                <w:bCs/>
                <w:sz w:val="20"/>
                <w:szCs w:val="20"/>
                <w:lang w:eastAsia="lt-LT"/>
              </w:rPr>
            </w:pPr>
            <w:r w:rsidRPr="00FA7746">
              <w:rPr>
                <w:rFonts w:ascii="Times New Roman" w:hAnsi="Times New Roman" w:cs="Times New Roman"/>
                <w:b/>
                <w:bCs/>
                <w:sz w:val="20"/>
                <w:szCs w:val="20"/>
                <w:lang w:eastAsia="lt-LT"/>
              </w:rPr>
              <w:t>Bendra pasiūlymo suma 50-ai pirkimo daliai EUR su PVM</w:t>
            </w:r>
          </w:p>
        </w:tc>
        <w:tc>
          <w:tcPr>
            <w:tcW w:w="2086" w:type="dxa"/>
            <w:gridSpan w:val="3"/>
            <w:shd w:val="clear" w:color="auto" w:fill="auto"/>
            <w:noWrap/>
            <w:vAlign w:val="bottom"/>
            <w:hideMark/>
          </w:tcPr>
          <w:p w:rsidR="00FA7746" w:rsidRPr="00FA7746" w:rsidRDefault="00FA7746" w:rsidP="00FA7746">
            <w:pPr>
              <w:jc w:val="center"/>
              <w:rPr>
                <w:rFonts w:ascii="Times New Roman" w:hAnsi="Times New Roman" w:cs="Times New Roman"/>
                <w:b/>
                <w:bCs/>
                <w:sz w:val="20"/>
                <w:szCs w:val="20"/>
                <w:lang w:eastAsia="lt-LT"/>
              </w:rPr>
            </w:pPr>
            <w:r w:rsidRPr="00FA7746">
              <w:rPr>
                <w:rFonts w:ascii="Times New Roman" w:hAnsi="Times New Roman" w:cs="Times New Roman"/>
                <w:b/>
                <w:bCs/>
                <w:sz w:val="20"/>
                <w:szCs w:val="20"/>
              </w:rPr>
              <w:t>2261,70</w:t>
            </w:r>
          </w:p>
        </w:tc>
      </w:tr>
    </w:tbl>
    <w:p w:rsidR="00880FD8" w:rsidRPr="00573C79" w:rsidRDefault="00880FD8" w:rsidP="000970EA">
      <w:pPr>
        <w:ind w:left="5670"/>
        <w:jc w:val="right"/>
        <w:rPr>
          <w:rFonts w:ascii="Times New Roman" w:hAnsi="Times New Roman" w:cs="Times New Roman"/>
          <w:sz w:val="24"/>
          <w:szCs w:val="24"/>
          <w:lang w:val="lt-LT"/>
        </w:rPr>
      </w:pPr>
    </w:p>
    <w:sectPr w:rsidR="00880FD8" w:rsidRPr="00573C79" w:rsidSect="00880FD8">
      <w:pgSz w:w="15840" w:h="12240" w:orient="landscape"/>
      <w:pgMar w:top="1440" w:right="992" w:bottom="1440" w:left="90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DD0" w:rsidRDefault="009A4DD0" w:rsidP="00AD7EB5">
      <w:pPr>
        <w:spacing w:after="0" w:line="240" w:lineRule="auto"/>
      </w:pPr>
      <w:r>
        <w:separator/>
      </w:r>
    </w:p>
  </w:endnote>
  <w:endnote w:type="continuationSeparator" w:id="0">
    <w:p w:rsidR="009A4DD0" w:rsidRDefault="009A4DD0" w:rsidP="00AD7EB5">
      <w:pPr>
        <w:spacing w:after="0" w:line="240" w:lineRule="auto"/>
      </w:pPr>
      <w:r>
        <w:continuationSeparator/>
      </w:r>
    </w:p>
  </w:endnote>
  <w:endnote w:type="continuationNotice" w:id="1">
    <w:p w:rsidR="009A4DD0" w:rsidRDefault="009A4DD0">
      <w:pPr>
        <w:spacing w:after="0" w:line="240" w:lineRule="auto"/>
      </w:pP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7D" w:rsidRDefault="00C12D7D">
    <w:pPr>
      <w:pStyle w:val="Footer"/>
      <w:jc w:val="right"/>
    </w:pPr>
  </w:p>
  <w:p w:rsidR="00C12D7D" w:rsidRDefault="00C12D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DD0" w:rsidRDefault="009A4DD0" w:rsidP="00AD7EB5">
      <w:pPr>
        <w:spacing w:after="0" w:line="240" w:lineRule="auto"/>
      </w:pPr>
      <w:r>
        <w:separator/>
      </w:r>
    </w:p>
  </w:footnote>
  <w:footnote w:type="continuationSeparator" w:id="0">
    <w:p w:rsidR="009A4DD0" w:rsidRDefault="009A4DD0" w:rsidP="00AD7EB5">
      <w:pPr>
        <w:spacing w:after="0" w:line="240" w:lineRule="auto"/>
      </w:pPr>
      <w:r>
        <w:continuationSeparator/>
      </w:r>
    </w:p>
  </w:footnote>
  <w:footnote w:type="continuationNotice" w:id="1">
    <w:p w:rsidR="009A4DD0" w:rsidRDefault="009A4DD0">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A7C0C98"/>
    <w:lvl w:ilvl="0">
      <w:start w:val="1"/>
      <w:numFmt w:val="decimal"/>
      <w:pStyle w:val="Subtitle"/>
      <w:lvlText w:val="%1."/>
      <w:lvlJc w:val="left"/>
      <w:pPr>
        <w:tabs>
          <w:tab w:val="num" w:pos="643"/>
        </w:tabs>
        <w:ind w:left="643" w:hanging="360"/>
      </w:pPr>
    </w:lvl>
  </w:abstractNum>
  <w:abstractNum w:abstractNumId="1">
    <w:nsid w:val="00000002"/>
    <w:multiLevelType w:val="multilevel"/>
    <w:tmpl w:val="14208E54"/>
    <w:name w:val="WW8Num2"/>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cs="StarSymbol"/>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5"/>
    <w:multiLevelType w:val="multilevel"/>
    <w:tmpl w:val="00000005"/>
    <w:name w:val="WW8Num5"/>
    <w:lvl w:ilvl="0">
      <w:numFmt w:val="bullet"/>
      <w:lvlText w:val="-"/>
      <w:lvlJc w:val="left"/>
      <w:pPr>
        <w:tabs>
          <w:tab w:val="num" w:pos="720"/>
        </w:tabs>
        <w:ind w:left="720" w:hanging="360"/>
      </w:pPr>
      <w:rPr>
        <w:rFonts w:ascii="Arial" w:hAnsi="Arial"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cs="StarSymbol"/>
        <w:sz w:val="18"/>
        <w:szCs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2E454F17"/>
    <w:multiLevelType w:val="hybridMultilevel"/>
    <w:tmpl w:val="FC225D82"/>
    <w:lvl w:ilvl="0" w:tplc="0409000F">
      <w:start w:val="1"/>
      <w:numFmt w:val="decimal"/>
      <w:pStyle w:val="ListNumber2"/>
      <w:lvlText w:val="%1)"/>
      <w:lvlJc w:val="left"/>
      <w:pPr>
        <w:tabs>
          <w:tab w:val="num" w:pos="1077"/>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813DC"/>
    <w:multiLevelType w:val="multilevel"/>
    <w:tmpl w:val="BF0CDFD4"/>
    <w:lvl w:ilvl="0">
      <w:start w:val="1"/>
      <w:numFmt w:val="decimal"/>
      <w:lvlText w:val="%1."/>
      <w:lvlJc w:val="left"/>
      <w:pPr>
        <w:ind w:left="360" w:hanging="360"/>
      </w:pPr>
    </w:lvl>
    <w:lvl w:ilvl="1">
      <w:start w:val="1"/>
      <w:numFmt w:val="decimal"/>
      <w:pStyle w:val="BlockText"/>
      <w:lvlText w:val="%1.%2."/>
      <w:lvlJc w:val="left"/>
      <w:pPr>
        <w:ind w:left="13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3BDB0AFA"/>
    <w:multiLevelType w:val="hybridMultilevel"/>
    <w:tmpl w:val="41A27284"/>
    <w:lvl w:ilvl="0" w:tplc="212AB2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40B22027"/>
    <w:multiLevelType w:val="hybridMultilevel"/>
    <w:tmpl w:val="61B838C4"/>
    <w:lvl w:ilvl="0" w:tplc="87C2B472">
      <w:start w:val="1"/>
      <w:numFmt w:val="decimal"/>
      <w:lvlText w:val="%1."/>
      <w:lvlJc w:val="left"/>
      <w:pPr>
        <w:ind w:left="1440" w:hanging="360"/>
      </w:pPr>
      <w:rPr>
        <w:rFonts w:hint="default"/>
      </w:rPr>
    </w:lvl>
    <w:lvl w:ilvl="1" w:tplc="42A4212A">
      <w:start w:val="1"/>
      <w:numFmt w:val="lowerLetter"/>
      <w:lvlText w:val="%2."/>
      <w:lvlJc w:val="left"/>
      <w:pPr>
        <w:tabs>
          <w:tab w:val="num" w:pos="2160"/>
        </w:tabs>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62407F9A"/>
    <w:multiLevelType w:val="hybridMultilevel"/>
    <w:tmpl w:val="1BA88162"/>
    <w:lvl w:ilvl="0" w:tplc="DF1CE51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0215F42"/>
    <w:multiLevelType w:val="hybridMultilevel"/>
    <w:tmpl w:val="62723B5A"/>
    <w:lvl w:ilvl="0" w:tplc="0427000F">
      <w:start w:val="7"/>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4"/>
  </w:num>
  <w:num w:numId="2">
    <w:abstractNumId w:val="11"/>
  </w:num>
  <w:num w:numId="3">
    <w:abstractNumId w:val="0"/>
  </w:num>
  <w:num w:numId="4">
    <w:abstractNumId w:val="9"/>
  </w:num>
  <w:num w:numId="5">
    <w:abstractNumId w:val="10"/>
  </w:num>
  <w:num w:numId="6">
    <w:abstractNumId w:val="5"/>
  </w:num>
  <w:num w:numId="7">
    <w:abstractNumId w:val="6"/>
  </w:num>
  <w:num w:numId="8">
    <w:abstractNumId w:val="8"/>
  </w:num>
  <w:num w:numId="9">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396"/>
  <w:characterSpacingControl w:val="doNotCompress"/>
  <w:footnotePr>
    <w:footnote w:id="-1"/>
    <w:footnote w:id="0"/>
    <w:footnote w:id="1"/>
  </w:footnotePr>
  <w:endnotePr>
    <w:endnote w:id="-1"/>
    <w:endnote w:id="0"/>
    <w:endnote w:id="1"/>
  </w:endnotePr>
  <w:compat/>
  <w:rsids>
    <w:rsidRoot w:val="00DB415E"/>
    <w:rsid w:val="00001549"/>
    <w:rsid w:val="00002AF9"/>
    <w:rsid w:val="00002B49"/>
    <w:rsid w:val="0000556E"/>
    <w:rsid w:val="00015A43"/>
    <w:rsid w:val="000230FE"/>
    <w:rsid w:val="00025E9E"/>
    <w:rsid w:val="00034209"/>
    <w:rsid w:val="00037697"/>
    <w:rsid w:val="00041EED"/>
    <w:rsid w:val="00050DC6"/>
    <w:rsid w:val="00051E02"/>
    <w:rsid w:val="000542C0"/>
    <w:rsid w:val="00062597"/>
    <w:rsid w:val="000677B2"/>
    <w:rsid w:val="0007050B"/>
    <w:rsid w:val="00071865"/>
    <w:rsid w:val="00075B78"/>
    <w:rsid w:val="00077CAC"/>
    <w:rsid w:val="00080CD3"/>
    <w:rsid w:val="00081F57"/>
    <w:rsid w:val="00084EB3"/>
    <w:rsid w:val="0009599F"/>
    <w:rsid w:val="0009614E"/>
    <w:rsid w:val="000970EA"/>
    <w:rsid w:val="000A1763"/>
    <w:rsid w:val="000B4766"/>
    <w:rsid w:val="000C33B8"/>
    <w:rsid w:val="000D6C17"/>
    <w:rsid w:val="000E1C12"/>
    <w:rsid w:val="000E5E2E"/>
    <w:rsid w:val="000F22B0"/>
    <w:rsid w:val="000F7E92"/>
    <w:rsid w:val="001026AB"/>
    <w:rsid w:val="00104FB0"/>
    <w:rsid w:val="00105FC5"/>
    <w:rsid w:val="0011149E"/>
    <w:rsid w:val="00114ABB"/>
    <w:rsid w:val="00116710"/>
    <w:rsid w:val="00121E51"/>
    <w:rsid w:val="001244DE"/>
    <w:rsid w:val="00131CB6"/>
    <w:rsid w:val="0015552D"/>
    <w:rsid w:val="001564A1"/>
    <w:rsid w:val="0016125E"/>
    <w:rsid w:val="00162AB5"/>
    <w:rsid w:val="00166BB4"/>
    <w:rsid w:val="0017068B"/>
    <w:rsid w:val="001758E6"/>
    <w:rsid w:val="00180AF3"/>
    <w:rsid w:val="00194B0E"/>
    <w:rsid w:val="001A01C0"/>
    <w:rsid w:val="001A0564"/>
    <w:rsid w:val="001A666D"/>
    <w:rsid w:val="001A7D5F"/>
    <w:rsid w:val="001C5FAB"/>
    <w:rsid w:val="001D40D2"/>
    <w:rsid w:val="001D699F"/>
    <w:rsid w:val="001D7814"/>
    <w:rsid w:val="001E5594"/>
    <w:rsid w:val="001E6A8D"/>
    <w:rsid w:val="001F0CAF"/>
    <w:rsid w:val="001F14DD"/>
    <w:rsid w:val="00200A0F"/>
    <w:rsid w:val="002017AD"/>
    <w:rsid w:val="002034B6"/>
    <w:rsid w:val="00207B83"/>
    <w:rsid w:val="0021388E"/>
    <w:rsid w:val="00221B1F"/>
    <w:rsid w:val="00225118"/>
    <w:rsid w:val="00227597"/>
    <w:rsid w:val="002408EA"/>
    <w:rsid w:val="00242A7F"/>
    <w:rsid w:val="00243D20"/>
    <w:rsid w:val="00244743"/>
    <w:rsid w:val="00245915"/>
    <w:rsid w:val="00251312"/>
    <w:rsid w:val="002546CB"/>
    <w:rsid w:val="002605B3"/>
    <w:rsid w:val="00263CE9"/>
    <w:rsid w:val="00263EC2"/>
    <w:rsid w:val="00271282"/>
    <w:rsid w:val="0027436A"/>
    <w:rsid w:val="00284A50"/>
    <w:rsid w:val="0028788A"/>
    <w:rsid w:val="002906F3"/>
    <w:rsid w:val="00290CEC"/>
    <w:rsid w:val="00292553"/>
    <w:rsid w:val="0029331D"/>
    <w:rsid w:val="0029429B"/>
    <w:rsid w:val="0029715B"/>
    <w:rsid w:val="002A35E0"/>
    <w:rsid w:val="002A4371"/>
    <w:rsid w:val="002A5F34"/>
    <w:rsid w:val="002B5AD8"/>
    <w:rsid w:val="002B6149"/>
    <w:rsid w:val="002B77FB"/>
    <w:rsid w:val="002C20BE"/>
    <w:rsid w:val="002C4823"/>
    <w:rsid w:val="002C65F0"/>
    <w:rsid w:val="002D54FC"/>
    <w:rsid w:val="002D7A9C"/>
    <w:rsid w:val="002E0569"/>
    <w:rsid w:val="002E267E"/>
    <w:rsid w:val="002E3AE3"/>
    <w:rsid w:val="002E4A0E"/>
    <w:rsid w:val="002E5279"/>
    <w:rsid w:val="002E5421"/>
    <w:rsid w:val="002F0A93"/>
    <w:rsid w:val="002F2DD5"/>
    <w:rsid w:val="00300456"/>
    <w:rsid w:val="00302404"/>
    <w:rsid w:val="00302B9F"/>
    <w:rsid w:val="00303011"/>
    <w:rsid w:val="0030462D"/>
    <w:rsid w:val="003054DF"/>
    <w:rsid w:val="0030697E"/>
    <w:rsid w:val="00307DC1"/>
    <w:rsid w:val="0031445D"/>
    <w:rsid w:val="0032353E"/>
    <w:rsid w:val="0033189E"/>
    <w:rsid w:val="00337CA7"/>
    <w:rsid w:val="00343692"/>
    <w:rsid w:val="00345837"/>
    <w:rsid w:val="003533B1"/>
    <w:rsid w:val="00354172"/>
    <w:rsid w:val="00355298"/>
    <w:rsid w:val="00356FF4"/>
    <w:rsid w:val="003573C7"/>
    <w:rsid w:val="003575E7"/>
    <w:rsid w:val="00360A07"/>
    <w:rsid w:val="00367784"/>
    <w:rsid w:val="00373B88"/>
    <w:rsid w:val="003761C4"/>
    <w:rsid w:val="003765D9"/>
    <w:rsid w:val="00377A60"/>
    <w:rsid w:val="003839DF"/>
    <w:rsid w:val="00384D33"/>
    <w:rsid w:val="003932F1"/>
    <w:rsid w:val="003963A2"/>
    <w:rsid w:val="003A1ED2"/>
    <w:rsid w:val="003A3235"/>
    <w:rsid w:val="003A4F76"/>
    <w:rsid w:val="003A7A2D"/>
    <w:rsid w:val="003B10A1"/>
    <w:rsid w:val="003B3F56"/>
    <w:rsid w:val="003B51EC"/>
    <w:rsid w:val="003B54AF"/>
    <w:rsid w:val="003B6EB6"/>
    <w:rsid w:val="003C20E0"/>
    <w:rsid w:val="003C6B03"/>
    <w:rsid w:val="003D064D"/>
    <w:rsid w:val="003D215D"/>
    <w:rsid w:val="003D4A44"/>
    <w:rsid w:val="003E13D5"/>
    <w:rsid w:val="003E3C1B"/>
    <w:rsid w:val="003E6089"/>
    <w:rsid w:val="003F49AB"/>
    <w:rsid w:val="003F5FA8"/>
    <w:rsid w:val="003F621D"/>
    <w:rsid w:val="00403220"/>
    <w:rsid w:val="00406F57"/>
    <w:rsid w:val="00407414"/>
    <w:rsid w:val="00411554"/>
    <w:rsid w:val="00413A7A"/>
    <w:rsid w:val="00415F58"/>
    <w:rsid w:val="004163AD"/>
    <w:rsid w:val="004202A1"/>
    <w:rsid w:val="00422079"/>
    <w:rsid w:val="0042646B"/>
    <w:rsid w:val="004307E0"/>
    <w:rsid w:val="0043479E"/>
    <w:rsid w:val="00440E15"/>
    <w:rsid w:val="00441B63"/>
    <w:rsid w:val="00453B69"/>
    <w:rsid w:val="00454C20"/>
    <w:rsid w:val="0045557A"/>
    <w:rsid w:val="0045586A"/>
    <w:rsid w:val="004608B0"/>
    <w:rsid w:val="004631A4"/>
    <w:rsid w:val="004646FF"/>
    <w:rsid w:val="00476721"/>
    <w:rsid w:val="00493E5E"/>
    <w:rsid w:val="004941CD"/>
    <w:rsid w:val="004979EF"/>
    <w:rsid w:val="004A3462"/>
    <w:rsid w:val="004A46AB"/>
    <w:rsid w:val="004A5B68"/>
    <w:rsid w:val="004B24D8"/>
    <w:rsid w:val="004B35C7"/>
    <w:rsid w:val="004B7A2A"/>
    <w:rsid w:val="004C1D22"/>
    <w:rsid w:val="004C2A0E"/>
    <w:rsid w:val="004C2E57"/>
    <w:rsid w:val="004D296E"/>
    <w:rsid w:val="004E1DD4"/>
    <w:rsid w:val="004E20E4"/>
    <w:rsid w:val="004F24E7"/>
    <w:rsid w:val="005077FF"/>
    <w:rsid w:val="005118A4"/>
    <w:rsid w:val="00515280"/>
    <w:rsid w:val="00522A14"/>
    <w:rsid w:val="00525A42"/>
    <w:rsid w:val="00530863"/>
    <w:rsid w:val="00530D35"/>
    <w:rsid w:val="00532DDB"/>
    <w:rsid w:val="005337EC"/>
    <w:rsid w:val="005370F4"/>
    <w:rsid w:val="00540C37"/>
    <w:rsid w:val="00541787"/>
    <w:rsid w:val="00541D96"/>
    <w:rsid w:val="00544344"/>
    <w:rsid w:val="00544477"/>
    <w:rsid w:val="0054505C"/>
    <w:rsid w:val="00546459"/>
    <w:rsid w:val="005512DE"/>
    <w:rsid w:val="00554767"/>
    <w:rsid w:val="005656B8"/>
    <w:rsid w:val="00566F5E"/>
    <w:rsid w:val="0057053F"/>
    <w:rsid w:val="0057328D"/>
    <w:rsid w:val="00573C79"/>
    <w:rsid w:val="00574A11"/>
    <w:rsid w:val="005769BA"/>
    <w:rsid w:val="0058169E"/>
    <w:rsid w:val="00583E21"/>
    <w:rsid w:val="00591A76"/>
    <w:rsid w:val="00594469"/>
    <w:rsid w:val="00596CD4"/>
    <w:rsid w:val="00596F52"/>
    <w:rsid w:val="005A2EC5"/>
    <w:rsid w:val="005A35CE"/>
    <w:rsid w:val="005B1923"/>
    <w:rsid w:val="005B2F99"/>
    <w:rsid w:val="005C57DE"/>
    <w:rsid w:val="005C5BB8"/>
    <w:rsid w:val="005C6A38"/>
    <w:rsid w:val="005C7FBB"/>
    <w:rsid w:val="005D056F"/>
    <w:rsid w:val="005D1147"/>
    <w:rsid w:val="005D268D"/>
    <w:rsid w:val="005D3AE5"/>
    <w:rsid w:val="005D45DB"/>
    <w:rsid w:val="005D5D25"/>
    <w:rsid w:val="005D6CDE"/>
    <w:rsid w:val="005E492D"/>
    <w:rsid w:val="005E4ED7"/>
    <w:rsid w:val="005F0177"/>
    <w:rsid w:val="005F1E37"/>
    <w:rsid w:val="005F23D3"/>
    <w:rsid w:val="005F2528"/>
    <w:rsid w:val="005F2B6B"/>
    <w:rsid w:val="005F41C0"/>
    <w:rsid w:val="005F56C5"/>
    <w:rsid w:val="005F6F2B"/>
    <w:rsid w:val="0060033D"/>
    <w:rsid w:val="006027CE"/>
    <w:rsid w:val="0060282A"/>
    <w:rsid w:val="006061B5"/>
    <w:rsid w:val="00610EA4"/>
    <w:rsid w:val="00611FB9"/>
    <w:rsid w:val="006156F1"/>
    <w:rsid w:val="00615EEA"/>
    <w:rsid w:val="00617120"/>
    <w:rsid w:val="00617CC1"/>
    <w:rsid w:val="00624746"/>
    <w:rsid w:val="00630352"/>
    <w:rsid w:val="0063399A"/>
    <w:rsid w:val="00643E70"/>
    <w:rsid w:val="00646DEA"/>
    <w:rsid w:val="006569CA"/>
    <w:rsid w:val="00657101"/>
    <w:rsid w:val="0066692A"/>
    <w:rsid w:val="00666B69"/>
    <w:rsid w:val="00670361"/>
    <w:rsid w:val="0067122A"/>
    <w:rsid w:val="0067246D"/>
    <w:rsid w:val="006738C5"/>
    <w:rsid w:val="00680BBC"/>
    <w:rsid w:val="0068130C"/>
    <w:rsid w:val="006920A6"/>
    <w:rsid w:val="00693C0B"/>
    <w:rsid w:val="006A173E"/>
    <w:rsid w:val="006A410B"/>
    <w:rsid w:val="006A7E67"/>
    <w:rsid w:val="006B1299"/>
    <w:rsid w:val="006C055A"/>
    <w:rsid w:val="006C247E"/>
    <w:rsid w:val="006C3825"/>
    <w:rsid w:val="006C6144"/>
    <w:rsid w:val="006C744A"/>
    <w:rsid w:val="006D1FF9"/>
    <w:rsid w:val="006D21E4"/>
    <w:rsid w:val="006D54AB"/>
    <w:rsid w:val="006D5894"/>
    <w:rsid w:val="006E254A"/>
    <w:rsid w:val="006E27CB"/>
    <w:rsid w:val="006F7386"/>
    <w:rsid w:val="00701039"/>
    <w:rsid w:val="007020E5"/>
    <w:rsid w:val="00704721"/>
    <w:rsid w:val="00707AC1"/>
    <w:rsid w:val="007129D1"/>
    <w:rsid w:val="00714830"/>
    <w:rsid w:val="007211A6"/>
    <w:rsid w:val="00732D9A"/>
    <w:rsid w:val="0073387F"/>
    <w:rsid w:val="00735D8E"/>
    <w:rsid w:val="00737270"/>
    <w:rsid w:val="007377FE"/>
    <w:rsid w:val="0074091C"/>
    <w:rsid w:val="00741BEF"/>
    <w:rsid w:val="00746878"/>
    <w:rsid w:val="00750BEF"/>
    <w:rsid w:val="00760D1C"/>
    <w:rsid w:val="00766A0B"/>
    <w:rsid w:val="00766E71"/>
    <w:rsid w:val="00776415"/>
    <w:rsid w:val="00780D40"/>
    <w:rsid w:val="00784670"/>
    <w:rsid w:val="007874B6"/>
    <w:rsid w:val="007A17A3"/>
    <w:rsid w:val="007A52AE"/>
    <w:rsid w:val="007A67BE"/>
    <w:rsid w:val="007B3077"/>
    <w:rsid w:val="007B3E3D"/>
    <w:rsid w:val="007C2149"/>
    <w:rsid w:val="007C46B8"/>
    <w:rsid w:val="007C70EA"/>
    <w:rsid w:val="007C7CE4"/>
    <w:rsid w:val="007D1274"/>
    <w:rsid w:val="007D1391"/>
    <w:rsid w:val="007D2A7E"/>
    <w:rsid w:val="007D3278"/>
    <w:rsid w:val="007E28A1"/>
    <w:rsid w:val="007E2B4B"/>
    <w:rsid w:val="007E39E1"/>
    <w:rsid w:val="007E3BB7"/>
    <w:rsid w:val="007E4F44"/>
    <w:rsid w:val="007E56DF"/>
    <w:rsid w:val="008052CC"/>
    <w:rsid w:val="00825823"/>
    <w:rsid w:val="0083199D"/>
    <w:rsid w:val="008409DE"/>
    <w:rsid w:val="008419A1"/>
    <w:rsid w:val="00846D88"/>
    <w:rsid w:val="00853A89"/>
    <w:rsid w:val="00854BC2"/>
    <w:rsid w:val="008615D0"/>
    <w:rsid w:val="00862F42"/>
    <w:rsid w:val="008706BC"/>
    <w:rsid w:val="00877229"/>
    <w:rsid w:val="00877317"/>
    <w:rsid w:val="00880F74"/>
    <w:rsid w:val="00880FD8"/>
    <w:rsid w:val="008813B9"/>
    <w:rsid w:val="00883377"/>
    <w:rsid w:val="00884E4A"/>
    <w:rsid w:val="0088516B"/>
    <w:rsid w:val="00885D10"/>
    <w:rsid w:val="00887EA7"/>
    <w:rsid w:val="008A2276"/>
    <w:rsid w:val="008A42B8"/>
    <w:rsid w:val="008B0158"/>
    <w:rsid w:val="008B06DD"/>
    <w:rsid w:val="008B09E8"/>
    <w:rsid w:val="008B14F3"/>
    <w:rsid w:val="008B49C5"/>
    <w:rsid w:val="008B5CCB"/>
    <w:rsid w:val="008B6D14"/>
    <w:rsid w:val="008C2FBD"/>
    <w:rsid w:val="008C5474"/>
    <w:rsid w:val="008D295C"/>
    <w:rsid w:val="008E367A"/>
    <w:rsid w:val="008E3B2E"/>
    <w:rsid w:val="008E6209"/>
    <w:rsid w:val="008F0F95"/>
    <w:rsid w:val="008F15AF"/>
    <w:rsid w:val="008F3735"/>
    <w:rsid w:val="008F5DCF"/>
    <w:rsid w:val="008F6383"/>
    <w:rsid w:val="008F7253"/>
    <w:rsid w:val="0090310E"/>
    <w:rsid w:val="00910FFD"/>
    <w:rsid w:val="00927FDA"/>
    <w:rsid w:val="0093211F"/>
    <w:rsid w:val="0093281C"/>
    <w:rsid w:val="00933A89"/>
    <w:rsid w:val="0093733A"/>
    <w:rsid w:val="00937508"/>
    <w:rsid w:val="00937D17"/>
    <w:rsid w:val="0094623F"/>
    <w:rsid w:val="0094695D"/>
    <w:rsid w:val="00950620"/>
    <w:rsid w:val="0095666F"/>
    <w:rsid w:val="00962C1A"/>
    <w:rsid w:val="0096669E"/>
    <w:rsid w:val="00971283"/>
    <w:rsid w:val="0097241D"/>
    <w:rsid w:val="00972FB0"/>
    <w:rsid w:val="00972FDC"/>
    <w:rsid w:val="0097343A"/>
    <w:rsid w:val="009752AF"/>
    <w:rsid w:val="009813D5"/>
    <w:rsid w:val="00984852"/>
    <w:rsid w:val="00985136"/>
    <w:rsid w:val="009857CE"/>
    <w:rsid w:val="009932CB"/>
    <w:rsid w:val="009936EF"/>
    <w:rsid w:val="00997F98"/>
    <w:rsid w:val="009A0203"/>
    <w:rsid w:val="009A4DD0"/>
    <w:rsid w:val="009B0459"/>
    <w:rsid w:val="009C17A6"/>
    <w:rsid w:val="009C3C8C"/>
    <w:rsid w:val="009C4171"/>
    <w:rsid w:val="009C596E"/>
    <w:rsid w:val="009C65B7"/>
    <w:rsid w:val="009C7D40"/>
    <w:rsid w:val="009D28C0"/>
    <w:rsid w:val="009D2E32"/>
    <w:rsid w:val="009D3BBF"/>
    <w:rsid w:val="009D3C5B"/>
    <w:rsid w:val="009D55F7"/>
    <w:rsid w:val="009D6182"/>
    <w:rsid w:val="009E16D0"/>
    <w:rsid w:val="009F2580"/>
    <w:rsid w:val="009F3CC7"/>
    <w:rsid w:val="009F4BB2"/>
    <w:rsid w:val="009F607E"/>
    <w:rsid w:val="009F7697"/>
    <w:rsid w:val="00A05F86"/>
    <w:rsid w:val="00A172B4"/>
    <w:rsid w:val="00A217C2"/>
    <w:rsid w:val="00A21D8C"/>
    <w:rsid w:val="00A222AE"/>
    <w:rsid w:val="00A24A2A"/>
    <w:rsid w:val="00A313EE"/>
    <w:rsid w:val="00A32490"/>
    <w:rsid w:val="00A42E36"/>
    <w:rsid w:val="00A51550"/>
    <w:rsid w:val="00A55503"/>
    <w:rsid w:val="00A6486C"/>
    <w:rsid w:val="00A67191"/>
    <w:rsid w:val="00A70DBC"/>
    <w:rsid w:val="00A71325"/>
    <w:rsid w:val="00A7158C"/>
    <w:rsid w:val="00A73213"/>
    <w:rsid w:val="00A7468B"/>
    <w:rsid w:val="00A74DFF"/>
    <w:rsid w:val="00A758CB"/>
    <w:rsid w:val="00A75C05"/>
    <w:rsid w:val="00A76C42"/>
    <w:rsid w:val="00A774C5"/>
    <w:rsid w:val="00A8069B"/>
    <w:rsid w:val="00A82298"/>
    <w:rsid w:val="00A82F71"/>
    <w:rsid w:val="00A851F0"/>
    <w:rsid w:val="00A86806"/>
    <w:rsid w:val="00A93125"/>
    <w:rsid w:val="00A93957"/>
    <w:rsid w:val="00AA5901"/>
    <w:rsid w:val="00AA683C"/>
    <w:rsid w:val="00AA782C"/>
    <w:rsid w:val="00AB1276"/>
    <w:rsid w:val="00AB2C4B"/>
    <w:rsid w:val="00AC1A71"/>
    <w:rsid w:val="00AC3146"/>
    <w:rsid w:val="00AC4CDB"/>
    <w:rsid w:val="00AC6AA1"/>
    <w:rsid w:val="00AC77B7"/>
    <w:rsid w:val="00AD1288"/>
    <w:rsid w:val="00AD6D35"/>
    <w:rsid w:val="00AD74AF"/>
    <w:rsid w:val="00AD7EB5"/>
    <w:rsid w:val="00AE5CB3"/>
    <w:rsid w:val="00AE7420"/>
    <w:rsid w:val="00AE79BD"/>
    <w:rsid w:val="00AE7DE8"/>
    <w:rsid w:val="00AF005E"/>
    <w:rsid w:val="00AF26E6"/>
    <w:rsid w:val="00AF2AAD"/>
    <w:rsid w:val="00AF3504"/>
    <w:rsid w:val="00AF6599"/>
    <w:rsid w:val="00AF6BAC"/>
    <w:rsid w:val="00B05624"/>
    <w:rsid w:val="00B116BF"/>
    <w:rsid w:val="00B17C00"/>
    <w:rsid w:val="00B2518E"/>
    <w:rsid w:val="00B25ACC"/>
    <w:rsid w:val="00B26304"/>
    <w:rsid w:val="00B27536"/>
    <w:rsid w:val="00B3638F"/>
    <w:rsid w:val="00B4047C"/>
    <w:rsid w:val="00B43F39"/>
    <w:rsid w:val="00B44145"/>
    <w:rsid w:val="00B45D9F"/>
    <w:rsid w:val="00B47C38"/>
    <w:rsid w:val="00B50988"/>
    <w:rsid w:val="00B519E3"/>
    <w:rsid w:val="00B5730E"/>
    <w:rsid w:val="00B6008B"/>
    <w:rsid w:val="00B64227"/>
    <w:rsid w:val="00B648F8"/>
    <w:rsid w:val="00B64CB8"/>
    <w:rsid w:val="00B66F96"/>
    <w:rsid w:val="00B6760A"/>
    <w:rsid w:val="00B73B19"/>
    <w:rsid w:val="00B80CB4"/>
    <w:rsid w:val="00B81FBD"/>
    <w:rsid w:val="00B9042D"/>
    <w:rsid w:val="00BA1840"/>
    <w:rsid w:val="00BA3725"/>
    <w:rsid w:val="00BA6725"/>
    <w:rsid w:val="00BA70DE"/>
    <w:rsid w:val="00BB074C"/>
    <w:rsid w:val="00BB2BAD"/>
    <w:rsid w:val="00BB3DB0"/>
    <w:rsid w:val="00BB448B"/>
    <w:rsid w:val="00BB51BC"/>
    <w:rsid w:val="00BB639E"/>
    <w:rsid w:val="00BC49D6"/>
    <w:rsid w:val="00BC4C13"/>
    <w:rsid w:val="00BD1FB0"/>
    <w:rsid w:val="00BD3789"/>
    <w:rsid w:val="00BD4BA4"/>
    <w:rsid w:val="00BE15BD"/>
    <w:rsid w:val="00BE42E5"/>
    <w:rsid w:val="00BE6EAD"/>
    <w:rsid w:val="00BF20A7"/>
    <w:rsid w:val="00C02CBA"/>
    <w:rsid w:val="00C03DCF"/>
    <w:rsid w:val="00C0630A"/>
    <w:rsid w:val="00C11563"/>
    <w:rsid w:val="00C11D95"/>
    <w:rsid w:val="00C12B12"/>
    <w:rsid w:val="00C12D7D"/>
    <w:rsid w:val="00C13EEC"/>
    <w:rsid w:val="00C21B64"/>
    <w:rsid w:val="00C2215A"/>
    <w:rsid w:val="00C2241C"/>
    <w:rsid w:val="00C2301D"/>
    <w:rsid w:val="00C279B7"/>
    <w:rsid w:val="00C314A5"/>
    <w:rsid w:val="00C3231A"/>
    <w:rsid w:val="00C32F47"/>
    <w:rsid w:val="00C468FC"/>
    <w:rsid w:val="00C475A8"/>
    <w:rsid w:val="00C503E7"/>
    <w:rsid w:val="00C51A10"/>
    <w:rsid w:val="00C54B6F"/>
    <w:rsid w:val="00C60F07"/>
    <w:rsid w:val="00C619E6"/>
    <w:rsid w:val="00C65183"/>
    <w:rsid w:val="00C70236"/>
    <w:rsid w:val="00C714A4"/>
    <w:rsid w:val="00C72C83"/>
    <w:rsid w:val="00C7586E"/>
    <w:rsid w:val="00C83EA1"/>
    <w:rsid w:val="00C85571"/>
    <w:rsid w:val="00C86943"/>
    <w:rsid w:val="00C913D9"/>
    <w:rsid w:val="00C93759"/>
    <w:rsid w:val="00C93D81"/>
    <w:rsid w:val="00C942FC"/>
    <w:rsid w:val="00C96FB1"/>
    <w:rsid w:val="00C97B91"/>
    <w:rsid w:val="00CA624A"/>
    <w:rsid w:val="00CB4A1F"/>
    <w:rsid w:val="00CC0FB5"/>
    <w:rsid w:val="00CC6AC9"/>
    <w:rsid w:val="00CD7297"/>
    <w:rsid w:val="00CE1C48"/>
    <w:rsid w:val="00CE49A7"/>
    <w:rsid w:val="00CE6A3D"/>
    <w:rsid w:val="00CE7C17"/>
    <w:rsid w:val="00CF0642"/>
    <w:rsid w:val="00CF2D05"/>
    <w:rsid w:val="00CF738F"/>
    <w:rsid w:val="00D00CA5"/>
    <w:rsid w:val="00D0457B"/>
    <w:rsid w:val="00D045F2"/>
    <w:rsid w:val="00D05D1A"/>
    <w:rsid w:val="00D11AE2"/>
    <w:rsid w:val="00D12590"/>
    <w:rsid w:val="00D15246"/>
    <w:rsid w:val="00D224BA"/>
    <w:rsid w:val="00D231E0"/>
    <w:rsid w:val="00D242D4"/>
    <w:rsid w:val="00D3615A"/>
    <w:rsid w:val="00D403DF"/>
    <w:rsid w:val="00D44CFB"/>
    <w:rsid w:val="00D45919"/>
    <w:rsid w:val="00D50DCE"/>
    <w:rsid w:val="00D558A2"/>
    <w:rsid w:val="00D65653"/>
    <w:rsid w:val="00D7318C"/>
    <w:rsid w:val="00D74E2E"/>
    <w:rsid w:val="00D775DA"/>
    <w:rsid w:val="00D822A3"/>
    <w:rsid w:val="00D827B1"/>
    <w:rsid w:val="00D8629E"/>
    <w:rsid w:val="00D9031B"/>
    <w:rsid w:val="00D90823"/>
    <w:rsid w:val="00D90C93"/>
    <w:rsid w:val="00D913BE"/>
    <w:rsid w:val="00D9420B"/>
    <w:rsid w:val="00D94615"/>
    <w:rsid w:val="00DA24B9"/>
    <w:rsid w:val="00DB415E"/>
    <w:rsid w:val="00DB6F5A"/>
    <w:rsid w:val="00DC78B9"/>
    <w:rsid w:val="00DD1BB4"/>
    <w:rsid w:val="00DE19E2"/>
    <w:rsid w:val="00DF79A5"/>
    <w:rsid w:val="00E0458C"/>
    <w:rsid w:val="00E05F3C"/>
    <w:rsid w:val="00E135C5"/>
    <w:rsid w:val="00E16F93"/>
    <w:rsid w:val="00E17203"/>
    <w:rsid w:val="00E17740"/>
    <w:rsid w:val="00E203D5"/>
    <w:rsid w:val="00E21517"/>
    <w:rsid w:val="00E24B15"/>
    <w:rsid w:val="00E27D9B"/>
    <w:rsid w:val="00E410F3"/>
    <w:rsid w:val="00E420D0"/>
    <w:rsid w:val="00E50E0C"/>
    <w:rsid w:val="00E53D65"/>
    <w:rsid w:val="00E601B6"/>
    <w:rsid w:val="00E62BA5"/>
    <w:rsid w:val="00E63D07"/>
    <w:rsid w:val="00E66269"/>
    <w:rsid w:val="00E6654A"/>
    <w:rsid w:val="00E74E56"/>
    <w:rsid w:val="00E824EC"/>
    <w:rsid w:val="00E82F88"/>
    <w:rsid w:val="00E85399"/>
    <w:rsid w:val="00E92A62"/>
    <w:rsid w:val="00E93D5B"/>
    <w:rsid w:val="00E977B8"/>
    <w:rsid w:val="00EA2B1F"/>
    <w:rsid w:val="00EA2EC0"/>
    <w:rsid w:val="00EB1FDC"/>
    <w:rsid w:val="00EB2139"/>
    <w:rsid w:val="00EB36C3"/>
    <w:rsid w:val="00EB404F"/>
    <w:rsid w:val="00EB493A"/>
    <w:rsid w:val="00EB55C0"/>
    <w:rsid w:val="00EB6932"/>
    <w:rsid w:val="00EC49E0"/>
    <w:rsid w:val="00EC5504"/>
    <w:rsid w:val="00ED0FD8"/>
    <w:rsid w:val="00ED42E4"/>
    <w:rsid w:val="00EE3C76"/>
    <w:rsid w:val="00EE6835"/>
    <w:rsid w:val="00EE7853"/>
    <w:rsid w:val="00EF521C"/>
    <w:rsid w:val="00EF5D76"/>
    <w:rsid w:val="00F02125"/>
    <w:rsid w:val="00F202D4"/>
    <w:rsid w:val="00F2160A"/>
    <w:rsid w:val="00F246B8"/>
    <w:rsid w:val="00F301D5"/>
    <w:rsid w:val="00F33B7D"/>
    <w:rsid w:val="00F35EF5"/>
    <w:rsid w:val="00F36FAB"/>
    <w:rsid w:val="00F446C6"/>
    <w:rsid w:val="00F460D8"/>
    <w:rsid w:val="00F47662"/>
    <w:rsid w:val="00F54AF4"/>
    <w:rsid w:val="00F57A67"/>
    <w:rsid w:val="00F62B9C"/>
    <w:rsid w:val="00F63931"/>
    <w:rsid w:val="00F66C7C"/>
    <w:rsid w:val="00F715B0"/>
    <w:rsid w:val="00F73AF4"/>
    <w:rsid w:val="00F74A98"/>
    <w:rsid w:val="00F756D0"/>
    <w:rsid w:val="00F850FF"/>
    <w:rsid w:val="00F85959"/>
    <w:rsid w:val="00F8606B"/>
    <w:rsid w:val="00F878DA"/>
    <w:rsid w:val="00F902ED"/>
    <w:rsid w:val="00F923B2"/>
    <w:rsid w:val="00F9638F"/>
    <w:rsid w:val="00F971D2"/>
    <w:rsid w:val="00FA0459"/>
    <w:rsid w:val="00FA7746"/>
    <w:rsid w:val="00FB3521"/>
    <w:rsid w:val="00FB5EA4"/>
    <w:rsid w:val="00FC0362"/>
    <w:rsid w:val="00FC263A"/>
    <w:rsid w:val="00FC7951"/>
    <w:rsid w:val="00FE17EB"/>
    <w:rsid w:val="00FE5051"/>
    <w:rsid w:val="00FE5706"/>
    <w:rsid w:val="00FF05BD"/>
    <w:rsid w:val="00FF3B56"/>
    <w:rsid w:val="00FF48C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15E"/>
  </w:style>
  <w:style w:type="paragraph" w:styleId="Heading1">
    <w:name w:val="heading 1"/>
    <w:basedOn w:val="Normal"/>
    <w:next w:val="Normal"/>
    <w:link w:val="Heading1Char"/>
    <w:qFormat/>
    <w:rsid w:val="00F54AF4"/>
    <w:pPr>
      <w:keepNext/>
      <w:numPr>
        <w:numId w:val="2"/>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Heading2">
    <w:name w:val="heading 2"/>
    <w:aliases w:val="Title Header2"/>
    <w:basedOn w:val="Normal"/>
    <w:next w:val="Normal"/>
    <w:link w:val="Heading2Char"/>
    <w:qFormat/>
    <w:rsid w:val="00F54AF4"/>
    <w:pPr>
      <w:numPr>
        <w:ilvl w:val="1"/>
        <w:numId w:val="2"/>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aliases w:val="Section Header3,Sub-Clause Paragraph"/>
    <w:basedOn w:val="Normal"/>
    <w:next w:val="Normal"/>
    <w:link w:val="Heading3Char"/>
    <w:qFormat/>
    <w:rsid w:val="00F54AF4"/>
    <w:pPr>
      <w:keepNext/>
      <w:numPr>
        <w:ilvl w:val="2"/>
        <w:numId w:val="2"/>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aliases w:val=" Sub-Clause Sub-paragraph,Sub-Clause Sub-paragraph"/>
    <w:basedOn w:val="Normal"/>
    <w:next w:val="Normal"/>
    <w:link w:val="Heading4Char"/>
    <w:qFormat/>
    <w:rsid w:val="00F54AF4"/>
    <w:pPr>
      <w:keepNext/>
      <w:numPr>
        <w:ilvl w:val="3"/>
        <w:numId w:val="2"/>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qFormat/>
    <w:rsid w:val="00F54AF4"/>
    <w:pPr>
      <w:keepNext/>
      <w:numPr>
        <w:ilvl w:val="4"/>
        <w:numId w:val="2"/>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qFormat/>
    <w:rsid w:val="00F54AF4"/>
    <w:pPr>
      <w:keepNext/>
      <w:numPr>
        <w:ilvl w:val="5"/>
        <w:numId w:val="2"/>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qFormat/>
    <w:rsid w:val="00F54AF4"/>
    <w:pPr>
      <w:keepNext/>
      <w:numPr>
        <w:ilvl w:val="6"/>
        <w:numId w:val="2"/>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qFormat/>
    <w:rsid w:val="00F54AF4"/>
    <w:pPr>
      <w:keepNext/>
      <w:numPr>
        <w:ilvl w:val="7"/>
        <w:numId w:val="2"/>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qFormat/>
    <w:rsid w:val="00F54AF4"/>
    <w:pPr>
      <w:keepNext/>
      <w:numPr>
        <w:ilvl w:val="8"/>
        <w:numId w:val="2"/>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41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DB415E"/>
    <w:pPr>
      <w:ind w:left="720"/>
      <w:contextualSpacing/>
    </w:pPr>
  </w:style>
  <w:style w:type="paragraph" w:styleId="Header">
    <w:name w:val="header"/>
    <w:basedOn w:val="Normal"/>
    <w:link w:val="HeaderChar"/>
    <w:rsid w:val="00C02CBA"/>
    <w:pPr>
      <w:widowControl w:val="0"/>
      <w:tabs>
        <w:tab w:val="center" w:pos="4153"/>
        <w:tab w:val="right" w:pos="8306"/>
      </w:tabs>
      <w:spacing w:after="20" w:line="240" w:lineRule="auto"/>
      <w:jc w:val="both"/>
    </w:pPr>
    <w:rPr>
      <w:rFonts w:ascii="Times New Roman" w:eastAsia="Times New Roman" w:hAnsi="Times New Roman" w:cs="Times New Roman"/>
      <w:sz w:val="24"/>
      <w:szCs w:val="20"/>
      <w:lang w:val="lt-LT" w:eastAsia="lt-LT"/>
    </w:rPr>
  </w:style>
  <w:style w:type="character" w:customStyle="1" w:styleId="HeaderChar">
    <w:name w:val="Header Char"/>
    <w:basedOn w:val="DefaultParagraphFont"/>
    <w:link w:val="Header"/>
    <w:semiHidden/>
    <w:rsid w:val="00C02CBA"/>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rsid w:val="00CB4A1F"/>
    <w:pPr>
      <w:tabs>
        <w:tab w:val="center" w:pos="4320"/>
        <w:tab w:val="right" w:pos="8640"/>
      </w:tabs>
      <w:spacing w:after="0" w:line="240" w:lineRule="auto"/>
    </w:pPr>
    <w:rPr>
      <w:rFonts w:ascii="Times New Roman" w:eastAsia="Times New Roman" w:hAnsi="Times New Roman" w:cs="Times New Roman"/>
      <w:sz w:val="24"/>
      <w:szCs w:val="20"/>
      <w:lang w:val="lt-LT" w:eastAsia="lt-LT"/>
    </w:rPr>
  </w:style>
  <w:style w:type="character" w:customStyle="1" w:styleId="FooterChar">
    <w:name w:val="Footer Char"/>
    <w:basedOn w:val="DefaultParagraphFont"/>
    <w:link w:val="Footer"/>
    <w:uiPriority w:val="99"/>
    <w:rsid w:val="00CB4A1F"/>
    <w:rPr>
      <w:rFonts w:ascii="Times New Roman" w:eastAsia="Times New Roman" w:hAnsi="Times New Roman" w:cs="Times New Roman"/>
      <w:sz w:val="24"/>
      <w:szCs w:val="20"/>
      <w:lang w:val="lt-LT" w:eastAsia="lt-LT"/>
    </w:rPr>
  </w:style>
  <w:style w:type="paragraph" w:styleId="BodyTextIndent3">
    <w:name w:val="Body Text Indent 3"/>
    <w:basedOn w:val="Normal"/>
    <w:link w:val="BodyTextIndent3Char"/>
    <w:rsid w:val="005D45DB"/>
    <w:pPr>
      <w:spacing w:after="0" w:line="240" w:lineRule="auto"/>
      <w:ind w:firstLine="851"/>
      <w:jc w:val="both"/>
    </w:pPr>
    <w:rPr>
      <w:rFonts w:ascii="Times New Roman" w:eastAsia="Times New Roman" w:hAnsi="Times New Roman" w:cs="Times New Roman"/>
      <w:sz w:val="18"/>
      <w:szCs w:val="19"/>
      <w:lang w:val="lt-LT"/>
    </w:rPr>
  </w:style>
  <w:style w:type="character" w:customStyle="1" w:styleId="BodyTextIndent3Char">
    <w:name w:val="Body Text Indent 3 Char"/>
    <w:basedOn w:val="DefaultParagraphFont"/>
    <w:link w:val="BodyTextIndent3"/>
    <w:semiHidden/>
    <w:rsid w:val="005D45DB"/>
    <w:rPr>
      <w:rFonts w:ascii="Times New Roman" w:eastAsia="Times New Roman" w:hAnsi="Times New Roman" w:cs="Times New Roman"/>
      <w:sz w:val="18"/>
      <w:szCs w:val="19"/>
      <w:lang w:val="lt-LT"/>
    </w:rPr>
  </w:style>
  <w:style w:type="paragraph" w:styleId="TOC1">
    <w:name w:val="toc 1"/>
    <w:basedOn w:val="Normal"/>
    <w:next w:val="Normal"/>
    <w:autoRedefine/>
    <w:semiHidden/>
    <w:rsid w:val="002E4A0E"/>
    <w:pPr>
      <w:spacing w:after="0" w:line="240" w:lineRule="auto"/>
    </w:pPr>
    <w:rPr>
      <w:rFonts w:ascii="Times New Roman" w:eastAsia="Times New Roman" w:hAnsi="Times New Roman" w:cs="Times New Roman"/>
      <w:sz w:val="24"/>
      <w:szCs w:val="20"/>
      <w:lang w:val="lt-LT"/>
    </w:rPr>
  </w:style>
  <w:style w:type="character" w:styleId="Hyperlink">
    <w:name w:val="Hyperlink"/>
    <w:basedOn w:val="DefaultParagraphFont"/>
    <w:unhideWhenUsed/>
    <w:rsid w:val="00AC3146"/>
    <w:rPr>
      <w:color w:val="0000FF" w:themeColor="hyperlink"/>
      <w:u w:val="single"/>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BA70DE"/>
    <w:pPr>
      <w:spacing w:after="160" w:line="240" w:lineRule="exact"/>
    </w:pPr>
    <w:rPr>
      <w:rFonts w:ascii="Verdana" w:eastAsia="Times New Roman" w:hAnsi="Verdana" w:cs="Verdana"/>
      <w:sz w:val="20"/>
      <w:szCs w:val="20"/>
      <w:lang w:val="lt-LT" w:eastAsia="lt-LT"/>
    </w:rPr>
  </w:style>
  <w:style w:type="paragraph" w:customStyle="1" w:styleId="DiagramaCharCharDiagramaCharCharDiagramaDiagramaDiagramaCharDiagramaDiagramaDiagramaDiagramaDiagrama3">
    <w:name w:val="Diagrama Char Char Diagrama Char Char Diagrama Diagrama Diagrama Char Diagrama Diagrama Diagrama Diagrama Diagrama3"/>
    <w:basedOn w:val="Normal"/>
    <w:semiHidden/>
    <w:rsid w:val="00E93D5B"/>
    <w:pPr>
      <w:spacing w:after="160" w:line="240" w:lineRule="exact"/>
    </w:pPr>
    <w:rPr>
      <w:rFonts w:ascii="Verdana" w:eastAsia="Times New Roman" w:hAnsi="Verdana" w:cs="Verdana"/>
      <w:sz w:val="20"/>
      <w:szCs w:val="20"/>
      <w:lang w:val="lt-LT" w:eastAsia="lt-LT"/>
    </w:rPr>
  </w:style>
  <w:style w:type="paragraph" w:styleId="BalloonText">
    <w:name w:val="Balloon Text"/>
    <w:basedOn w:val="Normal"/>
    <w:link w:val="BalloonTextChar"/>
    <w:semiHidden/>
    <w:unhideWhenUsed/>
    <w:rsid w:val="00884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E4A"/>
    <w:rPr>
      <w:rFonts w:ascii="Tahoma" w:hAnsi="Tahoma" w:cs="Tahoma"/>
      <w:sz w:val="16"/>
      <w:szCs w:val="16"/>
    </w:rPr>
  </w:style>
  <w:style w:type="character" w:customStyle="1" w:styleId="Heading1Char">
    <w:name w:val="Heading 1 Char"/>
    <w:basedOn w:val="DefaultParagraphFont"/>
    <w:link w:val="Heading1"/>
    <w:rsid w:val="00F54AF4"/>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F54AF4"/>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F54AF4"/>
    <w:rPr>
      <w:rFonts w:ascii="Times New Roman" w:eastAsia="Times New Roman" w:hAnsi="Times New Roman" w:cs="Times New Roman"/>
      <w:sz w:val="24"/>
      <w:szCs w:val="20"/>
      <w:lang w:val="lt-LT" w:eastAsia="lt-LT"/>
    </w:rPr>
  </w:style>
  <w:style w:type="character" w:customStyle="1" w:styleId="Heading4Char">
    <w:name w:val="Heading 4 Char"/>
    <w:aliases w:val=" Sub-Clause Sub-paragraph Char,Sub-Clause Sub-paragraph Char"/>
    <w:basedOn w:val="DefaultParagraphFont"/>
    <w:link w:val="Heading4"/>
    <w:rsid w:val="00F54AF4"/>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F54AF4"/>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F54AF4"/>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F54AF4"/>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F54AF4"/>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F54AF4"/>
    <w:rPr>
      <w:rFonts w:ascii="Times New Roman" w:eastAsia="Times New Roman" w:hAnsi="Times New Roman" w:cs="Times New Roman"/>
      <w:sz w:val="40"/>
      <w:szCs w:val="20"/>
      <w:lang w:val="lt-LT" w:eastAsia="lt-LT"/>
    </w:rPr>
  </w:style>
  <w:style w:type="paragraph" w:styleId="Title">
    <w:name w:val="Title"/>
    <w:basedOn w:val="Normal"/>
    <w:link w:val="TitleChar"/>
    <w:qFormat/>
    <w:rsid w:val="00F54AF4"/>
    <w:pPr>
      <w:spacing w:after="0" w:line="240" w:lineRule="auto"/>
      <w:jc w:val="center"/>
    </w:pPr>
    <w:rPr>
      <w:rFonts w:ascii="Times New Roman" w:eastAsia="Times New Roman" w:hAnsi="Times New Roman" w:cs="Times New Roman"/>
      <w:b/>
      <w:sz w:val="24"/>
      <w:szCs w:val="20"/>
      <w:lang w:val="lt-LT"/>
    </w:rPr>
  </w:style>
  <w:style w:type="character" w:customStyle="1" w:styleId="TitleChar">
    <w:name w:val="Title Char"/>
    <w:basedOn w:val="DefaultParagraphFont"/>
    <w:link w:val="Title"/>
    <w:rsid w:val="00F54AF4"/>
    <w:rPr>
      <w:rFonts w:ascii="Times New Roman" w:eastAsia="Times New Roman" w:hAnsi="Times New Roman" w:cs="Times New Roman"/>
      <w:b/>
      <w:sz w:val="24"/>
      <w:szCs w:val="20"/>
      <w:lang w:val="lt-LT"/>
    </w:rPr>
  </w:style>
  <w:style w:type="paragraph" w:styleId="NoSpacing">
    <w:name w:val="No Spacing"/>
    <w:qFormat/>
    <w:rsid w:val="00F54AF4"/>
    <w:pPr>
      <w:suppressAutoHyphens/>
      <w:spacing w:after="0" w:line="240" w:lineRule="auto"/>
    </w:pPr>
    <w:rPr>
      <w:rFonts w:ascii="Calibri" w:eastAsia="Calibri" w:hAnsi="Calibri" w:cs="Calibri"/>
      <w:lang w:eastAsia="ar-SA"/>
    </w:rPr>
  </w:style>
  <w:style w:type="paragraph" w:customStyle="1" w:styleId="DiagramaCharCharDiagramaCharCharDiagramaDiagramaDiagramaCharDiagramaDiagramaDiagramaDiagramaDiagrama2">
    <w:name w:val="Diagrama Char Char Diagrama Char Char Diagrama Diagrama Diagrama Char Diagrama Diagrama Diagrama Diagrama Diagrama2"/>
    <w:basedOn w:val="Normal"/>
    <w:semiHidden/>
    <w:rsid w:val="00FE17EB"/>
    <w:pPr>
      <w:spacing w:after="160" w:line="240" w:lineRule="exact"/>
    </w:pPr>
    <w:rPr>
      <w:rFonts w:ascii="Verdana" w:eastAsia="Times New Roman" w:hAnsi="Verdana" w:cs="Verdana"/>
      <w:sz w:val="20"/>
      <w:szCs w:val="20"/>
      <w:lang w:val="lt-LT" w:eastAsia="lt-LT"/>
    </w:rPr>
  </w:style>
  <w:style w:type="character" w:styleId="CommentReference">
    <w:name w:val="annotation reference"/>
    <w:rsid w:val="00EB404F"/>
    <w:rPr>
      <w:sz w:val="16"/>
      <w:szCs w:val="16"/>
    </w:rPr>
  </w:style>
  <w:style w:type="paragraph" w:customStyle="1" w:styleId="DiagramaDiagrama">
    <w:name w:val="Diagrama Diagrama"/>
    <w:basedOn w:val="Normal"/>
    <w:rsid w:val="00D403DF"/>
    <w:pPr>
      <w:spacing w:after="160" w:line="240" w:lineRule="exact"/>
    </w:pPr>
    <w:rPr>
      <w:rFonts w:ascii="Tahoma" w:eastAsia="Times New Roman" w:hAnsi="Tahoma" w:cs="Times New Roman"/>
      <w:sz w:val="20"/>
      <w:szCs w:val="20"/>
    </w:rPr>
  </w:style>
  <w:style w:type="paragraph" w:customStyle="1" w:styleId="Point1">
    <w:name w:val="Point 1"/>
    <w:basedOn w:val="Normal"/>
    <w:rsid w:val="005F6F2B"/>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BodyTextIndent2">
    <w:name w:val="Body Text Indent 2"/>
    <w:basedOn w:val="Normal"/>
    <w:link w:val="BodyTextIndent2Char"/>
    <w:rsid w:val="005F6F2B"/>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5F6F2B"/>
    <w:rPr>
      <w:rFonts w:ascii="Times New Roman" w:eastAsia="Times New Roman" w:hAnsi="Times New Roman" w:cs="Times New Roman"/>
      <w:i/>
      <w:sz w:val="24"/>
      <w:szCs w:val="20"/>
      <w:lang w:val="lt-LT" w:eastAsia="lt-LT"/>
    </w:rPr>
  </w:style>
  <w:style w:type="paragraph" w:styleId="BodyText3">
    <w:name w:val="Body Text 3"/>
    <w:basedOn w:val="Normal"/>
    <w:link w:val="BodyText3Char"/>
    <w:rsid w:val="005F6F2B"/>
    <w:pPr>
      <w:spacing w:after="0" w:line="240" w:lineRule="auto"/>
      <w:jc w:val="both"/>
    </w:pPr>
    <w:rPr>
      <w:rFonts w:ascii="Times New Roman" w:eastAsia="Times New Roman" w:hAnsi="Times New Roman" w:cs="Times New Roman"/>
      <w:sz w:val="24"/>
      <w:szCs w:val="20"/>
      <w:lang w:val="lt-LT" w:eastAsia="lt-LT"/>
    </w:rPr>
  </w:style>
  <w:style w:type="character" w:customStyle="1" w:styleId="BodyText3Char">
    <w:name w:val="Body Text 3 Char"/>
    <w:basedOn w:val="DefaultParagraphFont"/>
    <w:link w:val="BodyText3"/>
    <w:rsid w:val="005F6F2B"/>
    <w:rPr>
      <w:rFonts w:ascii="Times New Roman" w:eastAsia="Times New Roman" w:hAnsi="Times New Roman" w:cs="Times New Roman"/>
      <w:sz w:val="24"/>
      <w:szCs w:val="20"/>
      <w:lang w:val="lt-LT" w:eastAsia="lt-LT"/>
    </w:rPr>
  </w:style>
  <w:style w:type="paragraph" w:styleId="BodyTextIndent">
    <w:name w:val="Body Text Indent"/>
    <w:basedOn w:val="Normal"/>
    <w:link w:val="BodyTextIndentChar"/>
    <w:rsid w:val="005F6F2B"/>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5F6F2B"/>
    <w:rPr>
      <w:rFonts w:ascii="Times New Roman" w:eastAsia="Times New Roman" w:hAnsi="Times New Roman" w:cs="Times New Roman"/>
      <w:i/>
      <w:sz w:val="24"/>
      <w:szCs w:val="20"/>
      <w:lang w:val="lt-LT" w:eastAsia="lt-LT"/>
    </w:rPr>
  </w:style>
  <w:style w:type="character" w:styleId="PageNumber">
    <w:name w:val="page number"/>
    <w:basedOn w:val="DefaultParagraphFont"/>
    <w:rsid w:val="005F6F2B"/>
  </w:style>
  <w:style w:type="paragraph" w:customStyle="1" w:styleId="Debesliotekstas1">
    <w:name w:val="Debesėlio tekstas1"/>
    <w:basedOn w:val="Normal"/>
    <w:semiHidden/>
    <w:rsid w:val="005F6F2B"/>
    <w:pPr>
      <w:spacing w:after="0" w:line="240" w:lineRule="auto"/>
    </w:pPr>
    <w:rPr>
      <w:rFonts w:ascii="Tahoma" w:eastAsia="Times New Roman" w:hAnsi="Tahoma" w:cs="Tahoma"/>
      <w:sz w:val="16"/>
      <w:szCs w:val="16"/>
      <w:lang w:val="lt-LT" w:eastAsia="lt-LT"/>
    </w:rPr>
  </w:style>
  <w:style w:type="paragraph" w:styleId="Caption">
    <w:name w:val="caption"/>
    <w:basedOn w:val="Normal"/>
    <w:next w:val="Normal"/>
    <w:qFormat/>
    <w:rsid w:val="005F6F2B"/>
    <w:pPr>
      <w:spacing w:after="0" w:line="240" w:lineRule="auto"/>
    </w:pPr>
    <w:rPr>
      <w:rFonts w:ascii="Times New Roman" w:eastAsia="Times New Roman" w:hAnsi="Times New Roman" w:cs="Times New Roman"/>
      <w:b/>
      <w:bCs/>
      <w:sz w:val="24"/>
      <w:szCs w:val="24"/>
      <w:lang w:val="lt-LT"/>
    </w:rPr>
  </w:style>
  <w:style w:type="paragraph" w:styleId="BodyText">
    <w:name w:val="Body Text"/>
    <w:basedOn w:val="Normal"/>
    <w:link w:val="BodyTextChar"/>
    <w:rsid w:val="005F6F2B"/>
    <w:pPr>
      <w:spacing w:after="0" w:line="240" w:lineRule="auto"/>
    </w:pPr>
    <w:rPr>
      <w:rFonts w:ascii="Times New Roman" w:eastAsia="Times New Roman" w:hAnsi="Times New Roman" w:cs="Times New Roman"/>
      <w:b/>
      <w:iCs/>
      <w:sz w:val="24"/>
      <w:lang w:val="lt-LT" w:eastAsia="lt-LT"/>
    </w:rPr>
  </w:style>
  <w:style w:type="character" w:customStyle="1" w:styleId="BodyTextChar">
    <w:name w:val="Body Text Char"/>
    <w:basedOn w:val="DefaultParagraphFont"/>
    <w:link w:val="BodyText"/>
    <w:rsid w:val="005F6F2B"/>
    <w:rPr>
      <w:rFonts w:ascii="Times New Roman" w:eastAsia="Times New Roman" w:hAnsi="Times New Roman" w:cs="Times New Roman"/>
      <w:b/>
      <w:iCs/>
      <w:sz w:val="24"/>
      <w:lang w:val="lt-LT" w:eastAsia="lt-LT"/>
    </w:rPr>
  </w:style>
  <w:style w:type="character" w:styleId="FollowedHyperlink">
    <w:name w:val="FollowedHyperlink"/>
    <w:rsid w:val="005F6F2B"/>
    <w:rPr>
      <w:color w:val="800080"/>
      <w:u w:val="single"/>
    </w:rPr>
  </w:style>
  <w:style w:type="paragraph" w:styleId="NormalWeb">
    <w:name w:val="Normal (Web)"/>
    <w:basedOn w:val="Normal"/>
    <w:rsid w:val="005F6F2B"/>
    <w:pPr>
      <w:spacing w:before="100" w:after="100" w:line="240" w:lineRule="auto"/>
    </w:pPr>
    <w:rPr>
      <w:rFonts w:ascii="Times New Roman" w:eastAsia="Times New Roman" w:hAnsi="Times New Roman" w:cs="Times New Roman"/>
      <w:sz w:val="24"/>
      <w:szCs w:val="20"/>
      <w:lang w:val="en-GB"/>
    </w:rPr>
  </w:style>
  <w:style w:type="paragraph" w:styleId="DocumentMap">
    <w:name w:val="Document Map"/>
    <w:basedOn w:val="Normal"/>
    <w:link w:val="DocumentMapChar"/>
    <w:semiHidden/>
    <w:rsid w:val="005F6F2B"/>
    <w:pPr>
      <w:shd w:val="clear" w:color="auto" w:fill="000080"/>
      <w:spacing w:after="0" w:line="240" w:lineRule="auto"/>
    </w:pPr>
    <w:rPr>
      <w:rFonts w:ascii="Tahoma" w:eastAsia="Times New Roman" w:hAnsi="Tahoma" w:cs="Tahoma"/>
      <w:sz w:val="24"/>
      <w:szCs w:val="20"/>
      <w:lang w:val="lt-LT" w:eastAsia="lt-LT"/>
    </w:rPr>
  </w:style>
  <w:style w:type="character" w:customStyle="1" w:styleId="DocumentMapChar">
    <w:name w:val="Document Map Char"/>
    <w:basedOn w:val="DefaultParagraphFont"/>
    <w:link w:val="DocumentMap"/>
    <w:semiHidden/>
    <w:rsid w:val="005F6F2B"/>
    <w:rPr>
      <w:rFonts w:ascii="Tahoma" w:eastAsia="Times New Roman" w:hAnsi="Tahoma" w:cs="Tahoma"/>
      <w:sz w:val="24"/>
      <w:szCs w:val="20"/>
      <w:shd w:val="clear" w:color="auto" w:fill="000080"/>
      <w:lang w:val="lt-LT" w:eastAsia="lt-LT"/>
    </w:rPr>
  </w:style>
  <w:style w:type="paragraph" w:styleId="BodyText2">
    <w:name w:val="Body Text 2"/>
    <w:basedOn w:val="Normal"/>
    <w:link w:val="BodyText2Char"/>
    <w:rsid w:val="005F6F2B"/>
    <w:pPr>
      <w:autoSpaceDE w:val="0"/>
      <w:autoSpaceDN w:val="0"/>
      <w:spacing w:after="0" w:line="240" w:lineRule="auto"/>
      <w:ind w:right="264"/>
    </w:pPr>
    <w:rPr>
      <w:rFonts w:ascii="Times New Roman" w:eastAsia="Times New Roman" w:hAnsi="Times New Roman" w:cs="Times New Roman"/>
      <w:sz w:val="24"/>
      <w:szCs w:val="24"/>
      <w:lang w:val="lt-LT"/>
    </w:rPr>
  </w:style>
  <w:style w:type="character" w:customStyle="1" w:styleId="BodyText2Char">
    <w:name w:val="Body Text 2 Char"/>
    <w:basedOn w:val="DefaultParagraphFont"/>
    <w:link w:val="BodyText2"/>
    <w:rsid w:val="005F6F2B"/>
    <w:rPr>
      <w:rFonts w:ascii="Times New Roman" w:eastAsia="Times New Roman" w:hAnsi="Times New Roman" w:cs="Times New Roman"/>
      <w:sz w:val="24"/>
      <w:szCs w:val="24"/>
      <w:lang w:val="lt-LT"/>
    </w:rPr>
  </w:style>
  <w:style w:type="paragraph" w:styleId="CommentText">
    <w:name w:val="annotation text"/>
    <w:basedOn w:val="Normal"/>
    <w:link w:val="CommentTextChar"/>
    <w:semiHidden/>
    <w:rsid w:val="005F6F2B"/>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semiHidden/>
    <w:rsid w:val="005F6F2B"/>
    <w:rPr>
      <w:rFonts w:ascii="Arial" w:eastAsia="Times New Roman" w:hAnsi="Arial" w:cs="Times New Roman"/>
      <w:snapToGrid w:val="0"/>
      <w:sz w:val="20"/>
      <w:szCs w:val="20"/>
      <w:lang w:val="sv-SE"/>
    </w:rPr>
  </w:style>
  <w:style w:type="paragraph" w:styleId="Subtitle">
    <w:name w:val="Subtitle"/>
    <w:basedOn w:val="Normal"/>
    <w:link w:val="SubtitleChar"/>
    <w:qFormat/>
    <w:rsid w:val="005F6F2B"/>
    <w:pPr>
      <w:numPr>
        <w:numId w:val="3"/>
      </w:numPr>
      <w:tabs>
        <w:tab w:val="clear" w:pos="643"/>
      </w:tabs>
      <w:spacing w:before="120" w:after="120" w:line="240" w:lineRule="auto"/>
      <w:ind w:left="0" w:firstLine="0"/>
      <w:jc w:val="center"/>
    </w:pPr>
    <w:rPr>
      <w:rFonts w:ascii="Arial" w:eastAsia="Times New Roman" w:hAnsi="Arial" w:cs="Times New Roman"/>
      <w:b/>
      <w:snapToGrid w:val="0"/>
      <w:sz w:val="28"/>
      <w:szCs w:val="20"/>
      <w:lang w:val="fr-BE"/>
    </w:rPr>
  </w:style>
  <w:style w:type="character" w:customStyle="1" w:styleId="SubtitleChar">
    <w:name w:val="Subtitle Char"/>
    <w:basedOn w:val="DefaultParagraphFont"/>
    <w:link w:val="Subtitle"/>
    <w:rsid w:val="005F6F2B"/>
    <w:rPr>
      <w:rFonts w:ascii="Arial" w:eastAsia="Times New Roman" w:hAnsi="Arial" w:cs="Times New Roman"/>
      <w:b/>
      <w:snapToGrid w:val="0"/>
      <w:sz w:val="28"/>
      <w:szCs w:val="20"/>
      <w:lang w:val="fr-BE"/>
    </w:rPr>
  </w:style>
  <w:style w:type="paragraph" w:styleId="CommentSubject">
    <w:name w:val="annotation subject"/>
    <w:basedOn w:val="CommentText"/>
    <w:next w:val="CommentText"/>
    <w:link w:val="CommentSubjectChar"/>
    <w:semiHidden/>
    <w:rsid w:val="005F6F2B"/>
    <w:pPr>
      <w:spacing w:before="0" w:after="0"/>
    </w:pPr>
    <w:rPr>
      <w:rFonts w:ascii="Times New Roman" w:hAnsi="Times New Roman"/>
      <w:b/>
      <w:bCs/>
      <w:snapToGrid/>
      <w:lang w:val="lt-LT" w:eastAsia="lt-LT"/>
    </w:rPr>
  </w:style>
  <w:style w:type="character" w:customStyle="1" w:styleId="CommentSubjectChar">
    <w:name w:val="Comment Subject Char"/>
    <w:basedOn w:val="CommentTextChar"/>
    <w:link w:val="CommentSubject"/>
    <w:semiHidden/>
    <w:rsid w:val="005F6F2B"/>
    <w:rPr>
      <w:rFonts w:ascii="Times New Roman" w:eastAsia="Times New Roman" w:hAnsi="Times New Roman" w:cs="Times New Roman"/>
      <w:b/>
      <w:bCs/>
      <w:snapToGrid w:val="0"/>
      <w:sz w:val="20"/>
      <w:szCs w:val="20"/>
      <w:lang w:val="lt-LT" w:eastAsia="lt-LT"/>
    </w:rPr>
  </w:style>
  <w:style w:type="paragraph" w:styleId="ListNumber2">
    <w:name w:val="List Number 2"/>
    <w:basedOn w:val="Normal"/>
    <w:rsid w:val="005F6F2B"/>
    <w:pPr>
      <w:numPr>
        <w:numId w:val="1"/>
      </w:numPr>
      <w:spacing w:after="0" w:line="240" w:lineRule="auto"/>
    </w:pPr>
    <w:rPr>
      <w:rFonts w:ascii="Times New Roman" w:eastAsia="Times New Roman" w:hAnsi="Times New Roman" w:cs="Times New Roman"/>
      <w:sz w:val="20"/>
      <w:szCs w:val="20"/>
      <w:lang w:val="lt-LT"/>
    </w:rPr>
  </w:style>
  <w:style w:type="paragraph" w:customStyle="1" w:styleId="Style4">
    <w:name w:val="Style4"/>
    <w:basedOn w:val="Heading7"/>
    <w:rsid w:val="005F6F2B"/>
    <w:pPr>
      <w:numPr>
        <w:ilvl w:val="0"/>
        <w:numId w:val="0"/>
      </w:numPr>
      <w:spacing w:before="240" w:after="240"/>
      <w:ind w:left="1152" w:hanging="432"/>
      <w:jc w:val="center"/>
    </w:pPr>
    <w:rPr>
      <w:b/>
    </w:rPr>
  </w:style>
  <w:style w:type="paragraph" w:customStyle="1" w:styleId="Standard">
    <w:name w:val="Standard"/>
    <w:rsid w:val="005F6F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Pagrindinistekstas1">
    <w:name w:val="Pagrindinis tekstas1"/>
    <w:rsid w:val="005F6F2B"/>
    <w:pPr>
      <w:snapToGrid w:val="0"/>
      <w:spacing w:after="0" w:line="240" w:lineRule="auto"/>
      <w:ind w:firstLine="312"/>
      <w:jc w:val="both"/>
    </w:pPr>
    <w:rPr>
      <w:rFonts w:ascii="TimesLT" w:eastAsia="Times New Roman" w:hAnsi="TimesLT" w:cs="Times New Roman"/>
      <w:sz w:val="20"/>
      <w:szCs w:val="20"/>
    </w:rPr>
  </w:style>
  <w:style w:type="paragraph" w:customStyle="1" w:styleId="Pavadinimas1">
    <w:name w:val="Pavadinimas1"/>
    <w:rsid w:val="005F6F2B"/>
    <w:pPr>
      <w:snapToGrid w:val="0"/>
      <w:spacing w:after="0" w:line="240" w:lineRule="auto"/>
      <w:ind w:left="850"/>
    </w:pPr>
    <w:rPr>
      <w:rFonts w:ascii="TimesLT" w:eastAsia="Times New Roman" w:hAnsi="TimesLT" w:cs="Times New Roman"/>
      <w:b/>
      <w:caps/>
      <w:szCs w:val="20"/>
    </w:rPr>
  </w:style>
  <w:style w:type="paragraph" w:customStyle="1" w:styleId="ISTATYMAS">
    <w:name w:val="ISTATYMAS"/>
    <w:rsid w:val="005F6F2B"/>
    <w:pPr>
      <w:snapToGrid w:val="0"/>
      <w:spacing w:after="0" w:line="240" w:lineRule="auto"/>
      <w:jc w:val="center"/>
    </w:pPr>
    <w:rPr>
      <w:rFonts w:ascii="TimesLT" w:eastAsia="Times New Roman" w:hAnsi="TimesLT" w:cs="Times New Roman"/>
      <w:sz w:val="20"/>
      <w:szCs w:val="20"/>
    </w:rPr>
  </w:style>
  <w:style w:type="paragraph" w:customStyle="1" w:styleId="Prezidentas">
    <w:name w:val="Prezidentas"/>
    <w:rsid w:val="005F6F2B"/>
    <w:pPr>
      <w:tabs>
        <w:tab w:val="right" w:pos="9808"/>
      </w:tabs>
      <w:snapToGrid w:val="0"/>
      <w:spacing w:after="0" w:line="240" w:lineRule="auto"/>
    </w:pPr>
    <w:rPr>
      <w:rFonts w:ascii="TimesLT" w:eastAsia="Times New Roman" w:hAnsi="TimesLT" w:cs="Times New Roman"/>
      <w:caps/>
      <w:sz w:val="20"/>
      <w:szCs w:val="20"/>
    </w:rPr>
  </w:style>
  <w:style w:type="paragraph" w:customStyle="1" w:styleId="Linija">
    <w:name w:val="Linija"/>
    <w:basedOn w:val="Normal"/>
    <w:rsid w:val="005F6F2B"/>
    <w:pPr>
      <w:snapToGrid w:val="0"/>
      <w:spacing w:after="0" w:line="240" w:lineRule="auto"/>
      <w:jc w:val="center"/>
    </w:pPr>
    <w:rPr>
      <w:rFonts w:ascii="TimesLT" w:eastAsia="Times New Roman" w:hAnsi="TimesLT" w:cs="Times New Roman"/>
      <w:sz w:val="12"/>
      <w:szCs w:val="20"/>
    </w:rPr>
  </w:style>
  <w:style w:type="character" w:customStyle="1" w:styleId="WW8Num2z0">
    <w:name w:val="WW8Num2z0"/>
    <w:rsid w:val="005F6F2B"/>
    <w:rPr>
      <w:rFonts w:ascii="Symbol" w:hAnsi="Symbol"/>
    </w:rPr>
  </w:style>
  <w:style w:type="character" w:customStyle="1" w:styleId="WW8Num22z0">
    <w:name w:val="WW8Num22z0"/>
    <w:rsid w:val="005F6F2B"/>
    <w:rPr>
      <w:rFonts w:ascii="Symbol" w:hAnsi="Symbol"/>
    </w:rPr>
  </w:style>
  <w:style w:type="paragraph" w:customStyle="1" w:styleId="CentrBoldm">
    <w:name w:val="CentrBoldm"/>
    <w:basedOn w:val="Normal"/>
    <w:rsid w:val="005F6F2B"/>
    <w:pPr>
      <w:autoSpaceDE w:val="0"/>
      <w:autoSpaceDN w:val="0"/>
      <w:adjustRightInd w:val="0"/>
      <w:spacing w:after="0" w:line="240" w:lineRule="auto"/>
      <w:jc w:val="center"/>
    </w:pPr>
    <w:rPr>
      <w:rFonts w:ascii="TimesLT" w:eastAsia="Times New Roman" w:hAnsi="TimesLT" w:cs="Times New Roman"/>
      <w:b/>
      <w:bCs/>
      <w:sz w:val="20"/>
      <w:szCs w:val="24"/>
    </w:rPr>
  </w:style>
  <w:style w:type="paragraph" w:customStyle="1" w:styleId="Patvirtinta">
    <w:name w:val="Patvirtinta"/>
    <w:rsid w:val="005F6F2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MAZAS">
    <w:name w:val="MAZAS"/>
    <w:rsid w:val="005F6F2B"/>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entaCENTR">
    <w:name w:val="Lenta CENTR"/>
    <w:basedOn w:val="Pagrindinistekstas1"/>
    <w:rsid w:val="005F6F2B"/>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5F6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5F6F2B"/>
    <w:rPr>
      <w:rFonts w:ascii="Courier New" w:eastAsia="Courier New" w:hAnsi="Courier New" w:cs="Courier New"/>
      <w:sz w:val="20"/>
      <w:szCs w:val="20"/>
      <w:lang w:val="en-GB"/>
    </w:rPr>
  </w:style>
  <w:style w:type="paragraph" w:customStyle="1" w:styleId="DiagramaCharCharDiagramaCharCharDiagramaDiagramaDiagramaCharDiagramaDiagramaDiagramaDiagramaDiagrama1">
    <w:name w:val="Diagrama Char Char Diagrama Char Char Diagrama Diagrama Diagrama Char Diagrama Diagrama Diagrama Diagrama Diagrama1"/>
    <w:basedOn w:val="Normal"/>
    <w:semiHidden/>
    <w:rsid w:val="005F6F2B"/>
    <w:pPr>
      <w:spacing w:after="160" w:line="240" w:lineRule="exact"/>
    </w:pPr>
    <w:rPr>
      <w:rFonts w:ascii="Verdana" w:eastAsia="Times New Roman" w:hAnsi="Verdana" w:cs="Verdana"/>
      <w:sz w:val="20"/>
      <w:szCs w:val="20"/>
      <w:lang w:val="lt-LT" w:eastAsia="lt-LT"/>
    </w:rPr>
  </w:style>
  <w:style w:type="character" w:customStyle="1" w:styleId="small1">
    <w:name w:val="small1"/>
    <w:rsid w:val="005F6F2B"/>
    <w:rPr>
      <w:rFonts w:ascii="Verdana" w:hAnsi="Verdana" w:hint="default"/>
      <w:sz w:val="15"/>
      <w:szCs w:val="15"/>
    </w:rPr>
  </w:style>
  <w:style w:type="paragraph" w:customStyle="1" w:styleId="TableSmall">
    <w:name w:val="Table_Small"/>
    <w:basedOn w:val="Normal"/>
    <w:rsid w:val="005F6F2B"/>
    <w:pPr>
      <w:spacing w:before="40" w:after="40" w:line="240" w:lineRule="auto"/>
    </w:pPr>
    <w:rPr>
      <w:rFonts w:ascii="Arial" w:eastAsia="Times New Roman" w:hAnsi="Arial" w:cs="Times New Roman"/>
      <w:sz w:val="16"/>
      <w:szCs w:val="20"/>
    </w:rPr>
  </w:style>
  <w:style w:type="paragraph" w:customStyle="1" w:styleId="Alnostext">
    <w:name w:val="Alnos text"/>
    <w:basedOn w:val="Normal"/>
    <w:link w:val="AlnostextChar"/>
    <w:rsid w:val="005F6F2B"/>
    <w:pPr>
      <w:spacing w:before="120" w:after="120" w:line="240" w:lineRule="auto"/>
      <w:jc w:val="both"/>
    </w:pPr>
    <w:rPr>
      <w:rFonts w:ascii="Arial" w:eastAsia="Times New Roman" w:hAnsi="Arial" w:cs="Times New Roman"/>
      <w:sz w:val="20"/>
      <w:szCs w:val="24"/>
      <w:lang w:val="lt-LT"/>
    </w:rPr>
  </w:style>
  <w:style w:type="character" w:customStyle="1" w:styleId="AlnostextChar">
    <w:name w:val="Alnos text Char"/>
    <w:link w:val="Alnostext"/>
    <w:locked/>
    <w:rsid w:val="005F6F2B"/>
    <w:rPr>
      <w:rFonts w:ascii="Arial" w:eastAsia="Times New Roman" w:hAnsi="Arial" w:cs="Times New Roman"/>
      <w:sz w:val="20"/>
      <w:szCs w:val="24"/>
      <w:lang w:val="lt-LT"/>
    </w:rPr>
  </w:style>
  <w:style w:type="paragraph" w:customStyle="1" w:styleId="linija0">
    <w:name w:val="linija"/>
    <w:basedOn w:val="Normal"/>
    <w:rsid w:val="005F6F2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Char">
    <w:name w:val="Char"/>
    <w:basedOn w:val="Normal"/>
    <w:semiHidden/>
    <w:rsid w:val="005F6F2B"/>
    <w:pPr>
      <w:spacing w:after="160" w:line="240" w:lineRule="exact"/>
    </w:pPr>
    <w:rPr>
      <w:rFonts w:ascii="Verdana" w:eastAsia="Times New Roman" w:hAnsi="Verdana" w:cs="Verdana"/>
      <w:sz w:val="20"/>
      <w:szCs w:val="20"/>
      <w:lang w:val="lt-LT" w:eastAsia="lt-LT"/>
    </w:rPr>
  </w:style>
  <w:style w:type="paragraph" w:customStyle="1" w:styleId="CharCharCharCharCharChar">
    <w:name w:val="Char Char Char Char Char Char"/>
    <w:basedOn w:val="Normal"/>
    <w:rsid w:val="005F6F2B"/>
    <w:pPr>
      <w:spacing w:after="160" w:line="240" w:lineRule="exact"/>
    </w:pPr>
    <w:rPr>
      <w:rFonts w:ascii="Tahoma" w:eastAsia="Times New Roman" w:hAnsi="Tahoma" w:cs="Times New Roman"/>
      <w:sz w:val="20"/>
      <w:szCs w:val="20"/>
    </w:rPr>
  </w:style>
  <w:style w:type="table" w:customStyle="1" w:styleId="TableNormal1">
    <w:name w:val="Table Normal1"/>
    <w:next w:val="TableNormal"/>
    <w:semiHidden/>
    <w:rsid w:val="005F6F2B"/>
    <w:pPr>
      <w:spacing w:after="0" w:line="240" w:lineRule="auto"/>
    </w:pPr>
    <w:rPr>
      <w:rFonts w:ascii="Times New Roman" w:eastAsia="Times New Roman" w:hAnsi="Times New Roman" w:cs="Times New Roman"/>
      <w:sz w:val="20"/>
      <w:szCs w:val="20"/>
      <w:lang w:val="lt-LT" w:eastAsia="lt-LT"/>
    </w:rPr>
    <w:tblPr>
      <w:tblInd w:w="0" w:type="dxa"/>
      <w:tblCellMar>
        <w:top w:w="0" w:type="dxa"/>
        <w:left w:w="108" w:type="dxa"/>
        <w:bottom w:w="0" w:type="dxa"/>
        <w:right w:w="108" w:type="dxa"/>
      </w:tblCellMar>
    </w:tblPr>
  </w:style>
  <w:style w:type="table" w:customStyle="1" w:styleId="TableNormal3">
    <w:name w:val="Table Normal3"/>
    <w:next w:val="TableNormal"/>
    <w:semiHidden/>
    <w:rsid w:val="005F6F2B"/>
    <w:pPr>
      <w:spacing w:after="0" w:line="240" w:lineRule="auto"/>
    </w:pPr>
    <w:rPr>
      <w:rFonts w:ascii="Times New Roman" w:eastAsia="Times New Roman" w:hAnsi="Times New Roman" w:cs="Times New Roman"/>
      <w:sz w:val="20"/>
      <w:szCs w:val="20"/>
      <w:lang w:val="lt-LT" w:eastAsia="lt-LT"/>
    </w:rPr>
    <w:tblPr>
      <w:tblInd w:w="0" w:type="dxa"/>
      <w:tblCellMar>
        <w:top w:w="0" w:type="dxa"/>
        <w:left w:w="108" w:type="dxa"/>
        <w:bottom w:w="0" w:type="dxa"/>
        <w:right w:w="108" w:type="dxa"/>
      </w:tblCellMar>
    </w:tblPr>
  </w:style>
  <w:style w:type="table" w:customStyle="1" w:styleId="TableNormal21">
    <w:name w:val="Table Normal21"/>
    <w:next w:val="TableNormal"/>
    <w:semiHidden/>
    <w:unhideWhenUsed/>
    <w:qFormat/>
    <w:rsid w:val="005F6F2B"/>
    <w:pPr>
      <w:spacing w:after="0" w:line="240" w:lineRule="auto"/>
    </w:pPr>
    <w:rPr>
      <w:rFonts w:ascii="Times New Roman" w:eastAsia="Calibri" w:hAnsi="Times New Roman" w:cs="Times New Roman"/>
      <w:sz w:val="20"/>
      <w:szCs w:val="20"/>
      <w:lang w:val="lt-LT" w:eastAsia="lt-LT"/>
    </w:rPr>
    <w:tblPr>
      <w:tblInd w:w="0" w:type="dxa"/>
      <w:tblCellMar>
        <w:top w:w="0" w:type="dxa"/>
        <w:left w:w="108" w:type="dxa"/>
        <w:bottom w:w="0" w:type="dxa"/>
        <w:right w:w="108" w:type="dxa"/>
      </w:tblCellMar>
    </w:tblPr>
  </w:style>
  <w:style w:type="paragraph" w:styleId="FootnoteText">
    <w:name w:val="footnote text"/>
    <w:basedOn w:val="Normal"/>
    <w:link w:val="FootnoteTextChar"/>
    <w:semiHidden/>
    <w:rsid w:val="005F6F2B"/>
    <w:pPr>
      <w:spacing w:after="0" w:line="240" w:lineRule="auto"/>
    </w:pPr>
    <w:rPr>
      <w:rFonts w:ascii="Times New Roman" w:eastAsia="Times New Roman" w:hAnsi="Times New Roman" w:cs="Times New Roman"/>
      <w:sz w:val="20"/>
      <w:szCs w:val="20"/>
      <w:lang w:val="tg-Cyrl-TJ"/>
    </w:rPr>
  </w:style>
  <w:style w:type="character" w:customStyle="1" w:styleId="FootnoteTextChar">
    <w:name w:val="Footnote Text Char"/>
    <w:basedOn w:val="DefaultParagraphFont"/>
    <w:link w:val="FootnoteText"/>
    <w:semiHidden/>
    <w:rsid w:val="005F6F2B"/>
    <w:rPr>
      <w:rFonts w:ascii="Times New Roman" w:eastAsia="Times New Roman" w:hAnsi="Times New Roman" w:cs="Times New Roman"/>
      <w:sz w:val="20"/>
      <w:szCs w:val="20"/>
      <w:lang w:val="tg-Cyrl-TJ"/>
    </w:rPr>
  </w:style>
  <w:style w:type="paragraph" w:customStyle="1" w:styleId="1LaikopressC0">
    <w:name w:val="1: Laiško press C0"/>
    <w:basedOn w:val="Normal"/>
    <w:rsid w:val="005F6F2B"/>
    <w:pPr>
      <w:spacing w:after="0" w:line="240" w:lineRule="auto"/>
    </w:pPr>
    <w:rPr>
      <w:rFonts w:ascii="Arial" w:eastAsia="Times New Roman" w:hAnsi="Arial" w:cs="Times New Roman"/>
      <w:kern w:val="28"/>
      <w:szCs w:val="20"/>
      <w:lang w:val="lt-LT"/>
    </w:rPr>
  </w:style>
  <w:style w:type="character" w:customStyle="1" w:styleId="CharChar1">
    <w:name w:val="Char Char1"/>
    <w:locked/>
    <w:rsid w:val="005F6F2B"/>
    <w:rPr>
      <w:b/>
      <w:sz w:val="24"/>
      <w:lang w:val="lt-LT" w:eastAsia="en-US" w:bidi="ar-SA"/>
    </w:rPr>
  </w:style>
  <w:style w:type="paragraph" w:styleId="BlockText">
    <w:name w:val="Block Text"/>
    <w:basedOn w:val="Normal"/>
    <w:rsid w:val="005F6F2B"/>
    <w:pPr>
      <w:numPr>
        <w:ilvl w:val="1"/>
        <w:numId w:val="6"/>
      </w:numPr>
      <w:tabs>
        <w:tab w:val="left" w:pos="993"/>
      </w:tabs>
      <w:spacing w:after="0" w:line="360" w:lineRule="auto"/>
      <w:ind w:right="73"/>
      <w:jc w:val="both"/>
    </w:pPr>
    <w:rPr>
      <w:rFonts w:ascii="Times New Roman" w:eastAsia="Times New Roman" w:hAnsi="Times New Roman" w:cs="Times New Roman"/>
      <w:sz w:val="24"/>
      <w:szCs w:val="24"/>
      <w:lang w:val="lt-LT"/>
    </w:rPr>
  </w:style>
</w:styles>
</file>

<file path=word/webSettings.xml><?xml version="1.0" encoding="utf-8"?>
<w:webSettings xmlns:r="http://schemas.openxmlformats.org/officeDocument/2006/relationships" xmlns:w="http://schemas.openxmlformats.org/wordprocessingml/2006/main">
  <w:divs>
    <w:div w:id="181089346">
      <w:bodyDiv w:val="1"/>
      <w:marLeft w:val="0"/>
      <w:marRight w:val="0"/>
      <w:marTop w:val="0"/>
      <w:marBottom w:val="0"/>
      <w:divBdr>
        <w:top w:val="none" w:sz="0" w:space="0" w:color="auto"/>
        <w:left w:val="none" w:sz="0" w:space="0" w:color="auto"/>
        <w:bottom w:val="none" w:sz="0" w:space="0" w:color="auto"/>
        <w:right w:val="none" w:sz="0" w:space="0" w:color="auto"/>
      </w:divBdr>
    </w:div>
    <w:div w:id="254364553">
      <w:bodyDiv w:val="1"/>
      <w:marLeft w:val="0"/>
      <w:marRight w:val="0"/>
      <w:marTop w:val="0"/>
      <w:marBottom w:val="0"/>
      <w:divBdr>
        <w:top w:val="none" w:sz="0" w:space="0" w:color="auto"/>
        <w:left w:val="none" w:sz="0" w:space="0" w:color="auto"/>
        <w:bottom w:val="none" w:sz="0" w:space="0" w:color="auto"/>
        <w:right w:val="none" w:sz="0" w:space="0" w:color="auto"/>
      </w:divBdr>
    </w:div>
    <w:div w:id="333456087">
      <w:bodyDiv w:val="1"/>
      <w:marLeft w:val="0"/>
      <w:marRight w:val="0"/>
      <w:marTop w:val="0"/>
      <w:marBottom w:val="0"/>
      <w:divBdr>
        <w:top w:val="none" w:sz="0" w:space="0" w:color="auto"/>
        <w:left w:val="none" w:sz="0" w:space="0" w:color="auto"/>
        <w:bottom w:val="none" w:sz="0" w:space="0" w:color="auto"/>
        <w:right w:val="none" w:sz="0" w:space="0" w:color="auto"/>
      </w:divBdr>
    </w:div>
    <w:div w:id="1049377031">
      <w:bodyDiv w:val="1"/>
      <w:marLeft w:val="0"/>
      <w:marRight w:val="0"/>
      <w:marTop w:val="0"/>
      <w:marBottom w:val="0"/>
      <w:divBdr>
        <w:top w:val="none" w:sz="0" w:space="0" w:color="auto"/>
        <w:left w:val="none" w:sz="0" w:space="0" w:color="auto"/>
        <w:bottom w:val="none" w:sz="0" w:space="0" w:color="auto"/>
        <w:right w:val="none" w:sz="0" w:space="0" w:color="auto"/>
      </w:divBdr>
    </w:div>
    <w:div w:id="1128745691">
      <w:bodyDiv w:val="1"/>
      <w:marLeft w:val="0"/>
      <w:marRight w:val="0"/>
      <w:marTop w:val="0"/>
      <w:marBottom w:val="0"/>
      <w:divBdr>
        <w:top w:val="none" w:sz="0" w:space="0" w:color="auto"/>
        <w:left w:val="none" w:sz="0" w:space="0" w:color="auto"/>
        <w:bottom w:val="none" w:sz="0" w:space="0" w:color="auto"/>
        <w:right w:val="none" w:sz="0" w:space="0" w:color="auto"/>
      </w:divBdr>
    </w:div>
    <w:div w:id="1255630048">
      <w:bodyDiv w:val="1"/>
      <w:marLeft w:val="0"/>
      <w:marRight w:val="0"/>
      <w:marTop w:val="0"/>
      <w:marBottom w:val="0"/>
      <w:divBdr>
        <w:top w:val="none" w:sz="0" w:space="0" w:color="auto"/>
        <w:left w:val="none" w:sz="0" w:space="0" w:color="auto"/>
        <w:bottom w:val="none" w:sz="0" w:space="0" w:color="auto"/>
        <w:right w:val="none" w:sz="0" w:space="0" w:color="auto"/>
      </w:divBdr>
    </w:div>
    <w:div w:id="1441296710">
      <w:bodyDiv w:val="1"/>
      <w:marLeft w:val="0"/>
      <w:marRight w:val="0"/>
      <w:marTop w:val="0"/>
      <w:marBottom w:val="0"/>
      <w:divBdr>
        <w:top w:val="none" w:sz="0" w:space="0" w:color="auto"/>
        <w:left w:val="none" w:sz="0" w:space="0" w:color="auto"/>
        <w:bottom w:val="none" w:sz="0" w:space="0" w:color="auto"/>
        <w:right w:val="none" w:sz="0" w:space="0" w:color="auto"/>
      </w:divBdr>
    </w:div>
    <w:div w:id="1501580763">
      <w:bodyDiv w:val="1"/>
      <w:marLeft w:val="0"/>
      <w:marRight w:val="0"/>
      <w:marTop w:val="0"/>
      <w:marBottom w:val="0"/>
      <w:divBdr>
        <w:top w:val="none" w:sz="0" w:space="0" w:color="auto"/>
        <w:left w:val="none" w:sz="0" w:space="0" w:color="auto"/>
        <w:bottom w:val="none" w:sz="0" w:space="0" w:color="auto"/>
        <w:right w:val="none" w:sz="0" w:space="0" w:color="auto"/>
      </w:divBdr>
    </w:div>
    <w:div w:id="1785921743">
      <w:bodyDiv w:val="1"/>
      <w:marLeft w:val="0"/>
      <w:marRight w:val="0"/>
      <w:marTop w:val="0"/>
      <w:marBottom w:val="0"/>
      <w:divBdr>
        <w:top w:val="none" w:sz="0" w:space="0" w:color="auto"/>
        <w:left w:val="none" w:sz="0" w:space="0" w:color="auto"/>
        <w:bottom w:val="none" w:sz="0" w:space="0" w:color="auto"/>
        <w:right w:val="none" w:sz="0" w:space="0" w:color="auto"/>
      </w:divBdr>
    </w:div>
    <w:div w:id="1805392775">
      <w:bodyDiv w:val="1"/>
      <w:marLeft w:val="0"/>
      <w:marRight w:val="0"/>
      <w:marTop w:val="0"/>
      <w:marBottom w:val="0"/>
      <w:divBdr>
        <w:top w:val="none" w:sz="0" w:space="0" w:color="auto"/>
        <w:left w:val="none" w:sz="0" w:space="0" w:color="auto"/>
        <w:bottom w:val="none" w:sz="0" w:space="0" w:color="auto"/>
        <w:right w:val="none" w:sz="0" w:space="0" w:color="auto"/>
      </w:divBdr>
    </w:div>
    <w:div w:id="1982032689">
      <w:bodyDiv w:val="1"/>
      <w:marLeft w:val="0"/>
      <w:marRight w:val="0"/>
      <w:marTop w:val="0"/>
      <w:marBottom w:val="0"/>
      <w:divBdr>
        <w:top w:val="none" w:sz="0" w:space="0" w:color="auto"/>
        <w:left w:val="none" w:sz="0" w:space="0" w:color="auto"/>
        <w:bottom w:val="none" w:sz="0" w:space="0" w:color="auto"/>
        <w:right w:val="none" w:sz="0" w:space="0" w:color="auto"/>
      </w:divBdr>
    </w:div>
    <w:div w:id="211343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825</TotalTime>
  <Pages>7</Pages>
  <Words>6032</Words>
  <Characters>3439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Remeikaite</dc:creator>
  <cp:lastModifiedBy>Remigijus Andžius</cp:lastModifiedBy>
  <cp:revision>42</cp:revision>
  <cp:lastPrinted>2016-03-09T10:46:00Z</cp:lastPrinted>
  <dcterms:created xsi:type="dcterms:W3CDTF">2011-09-16T07:54:00Z</dcterms:created>
  <dcterms:modified xsi:type="dcterms:W3CDTF">2018-03-28T05:21:00Z</dcterms:modified>
</cp:coreProperties>
</file>