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1EA9F" w14:textId="77777777" w:rsidR="00B400EB" w:rsidRPr="00262C5D" w:rsidRDefault="00B400EB" w:rsidP="00F92BD0">
      <w:pPr>
        <w:pStyle w:val="Pagrindinistekstas1"/>
        <w:ind w:firstLine="0"/>
        <w:jc w:val="center"/>
        <w:rPr>
          <w:rFonts w:ascii="Times New Roman" w:hAnsi="Times New Roman"/>
          <w:b/>
          <w:sz w:val="24"/>
          <w:szCs w:val="24"/>
          <w:lang w:val="lt-LT"/>
        </w:rPr>
      </w:pPr>
      <w:r w:rsidRPr="00262C5D">
        <w:rPr>
          <w:rFonts w:ascii="Times New Roman" w:hAnsi="Times New Roman"/>
          <w:b/>
          <w:sz w:val="24"/>
          <w:szCs w:val="24"/>
          <w:lang w:val="lt-LT"/>
        </w:rPr>
        <w:t xml:space="preserve">PASLAUGŲ PIRKIMO–PARDAVIMO SUTARTIS </w:t>
      </w:r>
    </w:p>
    <w:p w14:paraId="3EF2CACD" w14:textId="77777777" w:rsidR="00B400EB" w:rsidRPr="00262C5D" w:rsidRDefault="00B400EB" w:rsidP="00F92BD0">
      <w:pPr>
        <w:pStyle w:val="Pagrindinistekstas1"/>
        <w:ind w:firstLine="0"/>
        <w:rPr>
          <w:rFonts w:ascii="Times New Roman" w:hAnsi="Times New Roman"/>
          <w:sz w:val="24"/>
          <w:szCs w:val="24"/>
          <w:lang w:val="lt-LT"/>
        </w:rPr>
      </w:pPr>
    </w:p>
    <w:p w14:paraId="035AE9AD" w14:textId="77777777" w:rsidR="00B400EB" w:rsidRPr="00262C5D" w:rsidRDefault="00B400EB" w:rsidP="00F92BD0">
      <w:pPr>
        <w:pStyle w:val="Pagrindinistekstas1"/>
        <w:ind w:firstLine="0"/>
        <w:rPr>
          <w:rFonts w:ascii="Times New Roman" w:hAnsi="Times New Roman"/>
          <w:b/>
          <w:sz w:val="24"/>
          <w:szCs w:val="24"/>
          <w:lang w:val="lt-LT"/>
        </w:rPr>
      </w:pPr>
    </w:p>
    <w:p w14:paraId="51C34519" w14:textId="71F2A842" w:rsidR="00B400EB" w:rsidRPr="00262C5D" w:rsidRDefault="00B400EB" w:rsidP="00F92BD0">
      <w:pPr>
        <w:pStyle w:val="Pagrindinistekstas1"/>
        <w:ind w:firstLine="0"/>
        <w:jc w:val="center"/>
        <w:rPr>
          <w:rFonts w:ascii="Times New Roman" w:hAnsi="Times New Roman"/>
          <w:sz w:val="24"/>
          <w:szCs w:val="24"/>
          <w:lang w:val="lt-LT"/>
        </w:rPr>
      </w:pPr>
      <w:r w:rsidRPr="00262C5D">
        <w:rPr>
          <w:rFonts w:ascii="Times New Roman" w:hAnsi="Times New Roman"/>
          <w:sz w:val="24"/>
          <w:szCs w:val="24"/>
          <w:lang w:val="lt-LT"/>
        </w:rPr>
        <w:t>202</w:t>
      </w:r>
      <w:r w:rsidR="00185E62" w:rsidRPr="00262C5D">
        <w:rPr>
          <w:rFonts w:ascii="Times New Roman" w:hAnsi="Times New Roman"/>
          <w:sz w:val="24"/>
          <w:szCs w:val="24"/>
          <w:lang w:val="lt-LT"/>
        </w:rPr>
        <w:t>4</w:t>
      </w:r>
      <w:r w:rsidRPr="00262C5D">
        <w:rPr>
          <w:rFonts w:ascii="Times New Roman" w:hAnsi="Times New Roman"/>
          <w:sz w:val="24"/>
          <w:szCs w:val="24"/>
          <w:lang w:val="lt-LT"/>
        </w:rPr>
        <w:t xml:space="preserve"> m.</w:t>
      </w:r>
      <w:r w:rsidR="00AA3420" w:rsidRPr="00262C5D">
        <w:rPr>
          <w:rFonts w:ascii="Times New Roman" w:hAnsi="Times New Roman"/>
          <w:sz w:val="24"/>
          <w:szCs w:val="24"/>
          <w:lang w:val="lt-LT"/>
        </w:rPr>
        <w:t xml:space="preserve"> </w:t>
      </w:r>
      <w:r w:rsidR="00E20EF2">
        <w:rPr>
          <w:rFonts w:ascii="Times New Roman" w:hAnsi="Times New Roman"/>
          <w:sz w:val="24"/>
          <w:szCs w:val="24"/>
          <w:lang w:val="lt-LT"/>
        </w:rPr>
        <w:t>birželio</w:t>
      </w:r>
      <w:r w:rsidR="00185E62" w:rsidRPr="00262C5D">
        <w:rPr>
          <w:rFonts w:ascii="Times New Roman" w:hAnsi="Times New Roman"/>
          <w:sz w:val="24"/>
          <w:szCs w:val="24"/>
          <w:lang w:val="lt-LT"/>
        </w:rPr>
        <w:t xml:space="preserve"> </w:t>
      </w:r>
      <w:r w:rsidR="00240BFE" w:rsidRPr="00262C5D">
        <w:rPr>
          <w:rFonts w:ascii="Times New Roman" w:hAnsi="Times New Roman"/>
          <w:sz w:val="24"/>
          <w:szCs w:val="24"/>
          <w:lang w:val="lt-LT"/>
        </w:rPr>
        <w:t>__</w:t>
      </w:r>
      <w:r w:rsidRPr="00262C5D">
        <w:rPr>
          <w:rFonts w:ascii="Times New Roman" w:hAnsi="Times New Roman"/>
          <w:sz w:val="24"/>
          <w:szCs w:val="24"/>
          <w:lang w:val="lt-LT"/>
        </w:rPr>
        <w:t xml:space="preserve"> d.</w:t>
      </w:r>
      <w:r w:rsidR="00E20EF2">
        <w:rPr>
          <w:rFonts w:ascii="Times New Roman" w:hAnsi="Times New Roman"/>
          <w:sz w:val="24"/>
          <w:szCs w:val="24"/>
          <w:lang w:val="lt-LT"/>
        </w:rPr>
        <w:t xml:space="preserve"> Nr. _____</w:t>
      </w:r>
    </w:p>
    <w:p w14:paraId="4B3EB336" w14:textId="77777777" w:rsidR="00B400EB" w:rsidRPr="00262C5D" w:rsidRDefault="00B400EB" w:rsidP="00F92BD0">
      <w:pPr>
        <w:pStyle w:val="Pagrindinistekstas1"/>
        <w:ind w:firstLine="0"/>
        <w:jc w:val="center"/>
        <w:rPr>
          <w:rFonts w:ascii="Times New Roman" w:hAnsi="Times New Roman"/>
          <w:sz w:val="24"/>
          <w:szCs w:val="24"/>
          <w:lang w:val="lt-LT"/>
        </w:rPr>
      </w:pPr>
      <w:r w:rsidRPr="00262C5D">
        <w:rPr>
          <w:rFonts w:ascii="Times New Roman" w:hAnsi="Times New Roman"/>
          <w:sz w:val="24"/>
          <w:szCs w:val="24"/>
          <w:lang w:val="lt-LT"/>
        </w:rPr>
        <w:t>Visaginas</w:t>
      </w:r>
    </w:p>
    <w:p w14:paraId="3F6E045F" w14:textId="77777777" w:rsidR="00B400EB" w:rsidRPr="00262C5D" w:rsidRDefault="00B400EB" w:rsidP="00183FCE">
      <w:pPr>
        <w:pStyle w:val="Pagrindinistekstas1"/>
        <w:ind w:firstLine="0"/>
        <w:jc w:val="center"/>
        <w:rPr>
          <w:rFonts w:ascii="Times New Roman" w:hAnsi="Times New Roman"/>
          <w:b/>
          <w:sz w:val="24"/>
          <w:szCs w:val="24"/>
          <w:lang w:val="lt-LT"/>
        </w:rPr>
      </w:pPr>
    </w:p>
    <w:p w14:paraId="7AAA7D9C" w14:textId="79184F96" w:rsidR="00B400EB" w:rsidRPr="00960322" w:rsidRDefault="00B400EB" w:rsidP="00960322">
      <w:pPr>
        <w:pStyle w:val="Pagrindinistekstas2"/>
        <w:ind w:firstLine="1260"/>
        <w:rPr>
          <w:rFonts w:ascii="Times New Roman" w:hAnsi="Times New Roman"/>
          <w:sz w:val="24"/>
          <w:szCs w:val="24"/>
          <w:lang w:val="lt-LT"/>
        </w:rPr>
      </w:pPr>
      <w:r w:rsidRPr="00960322">
        <w:rPr>
          <w:rFonts w:ascii="Times New Roman" w:hAnsi="Times New Roman"/>
          <w:bCs/>
          <w:sz w:val="24"/>
          <w:szCs w:val="24"/>
          <w:lang w:val="lt-LT"/>
        </w:rPr>
        <w:t>Visagino savivaldybės administracija</w:t>
      </w:r>
      <w:r w:rsidRPr="00262C5D">
        <w:rPr>
          <w:rFonts w:ascii="Times New Roman" w:hAnsi="Times New Roman"/>
          <w:bCs/>
          <w:sz w:val="24"/>
          <w:szCs w:val="24"/>
          <w:lang w:val="lt-LT"/>
        </w:rPr>
        <w:t xml:space="preserve">, kodas </w:t>
      </w:r>
      <w:r w:rsidRPr="00262C5D">
        <w:rPr>
          <w:rFonts w:ascii="Times New Roman" w:hAnsi="Times New Roman"/>
          <w:kern w:val="19"/>
          <w:sz w:val="24"/>
          <w:szCs w:val="24"/>
          <w:lang w:val="lt-LT"/>
        </w:rPr>
        <w:t>188711925</w:t>
      </w:r>
      <w:r w:rsidRPr="00262C5D">
        <w:rPr>
          <w:rFonts w:ascii="Times New Roman" w:hAnsi="Times New Roman"/>
          <w:bCs/>
          <w:sz w:val="24"/>
          <w:szCs w:val="24"/>
          <w:lang w:val="lt-LT"/>
        </w:rPr>
        <w:t>,</w:t>
      </w:r>
      <w:r w:rsidRPr="00262C5D">
        <w:rPr>
          <w:rFonts w:ascii="Times New Roman" w:hAnsi="Times New Roman"/>
          <w:sz w:val="24"/>
          <w:szCs w:val="24"/>
          <w:lang w:val="lt-LT"/>
        </w:rPr>
        <w:t xml:space="preserve"> kurios registruota buveinė yra</w:t>
      </w:r>
      <w:r w:rsidRPr="00262C5D">
        <w:rPr>
          <w:rFonts w:ascii="Times New Roman" w:hAnsi="Times New Roman"/>
          <w:i/>
          <w:sz w:val="24"/>
          <w:szCs w:val="24"/>
          <w:lang w:val="lt-LT"/>
        </w:rPr>
        <w:t xml:space="preserve"> </w:t>
      </w:r>
      <w:r w:rsidRPr="00262C5D">
        <w:rPr>
          <w:rFonts w:ascii="Times New Roman" w:hAnsi="Times New Roman"/>
          <w:kern w:val="19"/>
          <w:sz w:val="24"/>
          <w:szCs w:val="24"/>
          <w:lang w:val="lt-LT"/>
        </w:rPr>
        <w:t>Parko g. 14, 31140 Visaginas</w:t>
      </w:r>
      <w:r w:rsidRPr="00262C5D">
        <w:rPr>
          <w:rFonts w:ascii="Times New Roman" w:hAnsi="Times New Roman"/>
          <w:sz w:val="24"/>
          <w:szCs w:val="24"/>
          <w:lang w:val="lt-LT"/>
        </w:rPr>
        <w:t xml:space="preserve">, duomenys apie įstaigą kaupiami ir saugomi Lietuvos Respublikos juridinių asmenų registre, </w:t>
      </w:r>
      <w:r w:rsidRPr="00262C5D">
        <w:rPr>
          <w:rFonts w:ascii="Times New Roman" w:hAnsi="Times New Roman"/>
          <w:bCs/>
          <w:sz w:val="24"/>
          <w:szCs w:val="24"/>
          <w:lang w:val="lt-LT"/>
        </w:rPr>
        <w:t xml:space="preserve">atstovaujama </w:t>
      </w:r>
      <w:r w:rsidR="00240BFE" w:rsidRPr="00262C5D">
        <w:rPr>
          <w:rFonts w:ascii="Times New Roman" w:hAnsi="Times New Roman"/>
          <w:bCs/>
          <w:sz w:val="24"/>
          <w:szCs w:val="24"/>
          <w:lang w:val="lt-LT"/>
        </w:rPr>
        <w:t xml:space="preserve">administracijos direktoriaus </w:t>
      </w:r>
      <w:r w:rsidR="00240BFE" w:rsidRPr="00960322">
        <w:rPr>
          <w:rFonts w:ascii="Times New Roman" w:hAnsi="Times New Roman"/>
          <w:sz w:val="24"/>
          <w:szCs w:val="24"/>
          <w:lang w:val="lt-LT"/>
        </w:rPr>
        <w:t>Virginijaus Andriaus Bukausko</w:t>
      </w:r>
      <w:r w:rsidRPr="00960322">
        <w:rPr>
          <w:rFonts w:ascii="Times New Roman" w:hAnsi="Times New Roman"/>
          <w:sz w:val="24"/>
          <w:szCs w:val="24"/>
          <w:lang w:val="lt-LT"/>
        </w:rPr>
        <w:t>, veikiančio pagal Visagino savivaldybės administracijos nuostatus,</w:t>
      </w:r>
      <w:r w:rsidRPr="00960322">
        <w:rPr>
          <w:rFonts w:ascii="Times New Roman" w:hAnsi="Times New Roman"/>
          <w:lang w:val="lt-LT"/>
        </w:rPr>
        <w:t xml:space="preserve"> </w:t>
      </w:r>
      <w:r w:rsidRPr="00960322">
        <w:rPr>
          <w:rFonts w:ascii="Times New Roman" w:hAnsi="Times New Roman"/>
          <w:sz w:val="24"/>
          <w:szCs w:val="24"/>
          <w:lang w:val="lt-LT"/>
        </w:rPr>
        <w:t xml:space="preserve">(toliau – Pirkėjas), ir </w:t>
      </w:r>
      <w:r w:rsidR="00960322">
        <w:rPr>
          <w:rFonts w:ascii="Times New Roman" w:hAnsi="Times New Roman"/>
          <w:sz w:val="24"/>
          <w:szCs w:val="24"/>
          <w:lang w:val="lt-LT"/>
        </w:rPr>
        <w:t xml:space="preserve"> </w:t>
      </w:r>
      <w:r w:rsidR="00960322" w:rsidRPr="00960322">
        <w:rPr>
          <w:rFonts w:ascii="Times New Roman" w:hAnsi="Times New Roman"/>
          <w:sz w:val="24"/>
          <w:szCs w:val="24"/>
          <w:lang w:val="lt-LT"/>
        </w:rPr>
        <w:t>MB „Rinkis namą“ įmonės kodas 305619753, kurios registruota buveinė yra Veiverių g. 9B-62, LT-11346 Vilnius, duomenys apie įmonę kaupiami ir saugomi Lietuvos Respublikos juridinių</w:t>
      </w:r>
      <w:r w:rsidR="00960322">
        <w:rPr>
          <w:rFonts w:ascii="Times New Roman" w:hAnsi="Times New Roman"/>
          <w:sz w:val="24"/>
          <w:szCs w:val="24"/>
          <w:lang w:val="lt-LT"/>
        </w:rPr>
        <w:t xml:space="preserve"> </w:t>
      </w:r>
      <w:r w:rsidR="00960322" w:rsidRPr="00960322">
        <w:rPr>
          <w:rFonts w:ascii="Times New Roman" w:hAnsi="Times New Roman"/>
          <w:sz w:val="24"/>
          <w:szCs w:val="24"/>
          <w:lang w:val="lt-LT"/>
        </w:rPr>
        <w:t xml:space="preserve">asmenų registre, atstovaujama Povilo </w:t>
      </w:r>
      <w:proofErr w:type="spellStart"/>
      <w:r w:rsidR="00960322" w:rsidRPr="00960322">
        <w:rPr>
          <w:rFonts w:ascii="Times New Roman" w:hAnsi="Times New Roman"/>
          <w:sz w:val="24"/>
          <w:szCs w:val="24"/>
          <w:lang w:val="lt-LT"/>
        </w:rPr>
        <w:t>Malijausko</w:t>
      </w:r>
      <w:proofErr w:type="spellEnd"/>
      <w:r w:rsidR="00942FB5">
        <w:rPr>
          <w:rFonts w:ascii="Times New Roman" w:hAnsi="Times New Roman"/>
          <w:sz w:val="24"/>
          <w:szCs w:val="24"/>
          <w:lang w:val="lt-LT"/>
        </w:rPr>
        <w:t xml:space="preserve"> </w:t>
      </w:r>
      <w:r w:rsidR="00960322" w:rsidRPr="00960322">
        <w:rPr>
          <w:rFonts w:ascii="Times New Roman" w:hAnsi="Times New Roman"/>
          <w:sz w:val="24"/>
          <w:szCs w:val="24"/>
          <w:lang w:val="lt-LT"/>
        </w:rPr>
        <w:t xml:space="preserve"> veikiančio (s) pagal įgaliojimą, (toliau –Tiekėjas), toliau kartu šioje paslaugų viešojo pirkimo – pardavimo sutartyje vadinami „Šalimis“, o</w:t>
      </w:r>
      <w:r w:rsidR="00960322">
        <w:rPr>
          <w:rFonts w:ascii="Times New Roman" w:hAnsi="Times New Roman"/>
          <w:sz w:val="24"/>
          <w:szCs w:val="24"/>
          <w:lang w:val="lt-LT"/>
        </w:rPr>
        <w:t xml:space="preserve"> </w:t>
      </w:r>
      <w:r w:rsidR="00960322" w:rsidRPr="00960322">
        <w:rPr>
          <w:rFonts w:ascii="Times New Roman" w:hAnsi="Times New Roman"/>
          <w:sz w:val="24"/>
          <w:szCs w:val="24"/>
          <w:lang w:val="lt-LT"/>
        </w:rPr>
        <w:t>kiekvienas atskirai – „Šalimi“, vadovaudamiesi Visagino savivaldybės administracijos 2024-06-04</w:t>
      </w:r>
      <w:r w:rsidR="00960322">
        <w:rPr>
          <w:rFonts w:ascii="Times New Roman" w:hAnsi="Times New Roman"/>
          <w:sz w:val="24"/>
          <w:szCs w:val="24"/>
          <w:lang w:val="lt-LT"/>
        </w:rPr>
        <w:t xml:space="preserve"> </w:t>
      </w:r>
      <w:r w:rsidR="00960322" w:rsidRPr="00960322">
        <w:rPr>
          <w:rFonts w:ascii="Times New Roman" w:hAnsi="Times New Roman"/>
          <w:sz w:val="24"/>
          <w:szCs w:val="24"/>
          <w:lang w:val="lt-LT"/>
        </w:rPr>
        <w:t>pirkimo inicijavimo paraiška Nr. 2024-C-VSA-264, sudarė šią paslaugų pirkimo – pardavimo sutartį,</w:t>
      </w:r>
      <w:r w:rsidR="00960322">
        <w:rPr>
          <w:rFonts w:ascii="Times New Roman" w:hAnsi="Times New Roman"/>
          <w:sz w:val="24"/>
          <w:szCs w:val="24"/>
          <w:lang w:val="lt-LT"/>
        </w:rPr>
        <w:t xml:space="preserve"> </w:t>
      </w:r>
      <w:r w:rsidR="00960322" w:rsidRPr="00960322">
        <w:rPr>
          <w:rFonts w:ascii="Times New Roman" w:hAnsi="Times New Roman"/>
          <w:sz w:val="24"/>
          <w:szCs w:val="24"/>
          <w:lang w:val="lt-LT"/>
        </w:rPr>
        <w:t>toliau vadinamą „Sutartimi“, ir susitarė dėl toliau išvardintų sąlygų.</w:t>
      </w:r>
    </w:p>
    <w:p w14:paraId="79A1C659" w14:textId="77777777" w:rsidR="00B400EB" w:rsidRPr="00262C5D" w:rsidRDefault="00B400EB" w:rsidP="00183FCE">
      <w:pPr>
        <w:pStyle w:val="Pagrindinistekstas2"/>
        <w:ind w:firstLine="0"/>
        <w:jc w:val="center"/>
        <w:rPr>
          <w:rFonts w:ascii="Times New Roman" w:hAnsi="Times New Roman"/>
          <w:i/>
          <w:sz w:val="24"/>
          <w:szCs w:val="24"/>
          <w:lang w:val="lt-LT"/>
        </w:rPr>
      </w:pPr>
    </w:p>
    <w:p w14:paraId="4E434E20" w14:textId="77777777" w:rsidR="00B400EB" w:rsidRPr="00262C5D" w:rsidRDefault="00B400EB" w:rsidP="00183FCE">
      <w:pPr>
        <w:pStyle w:val="Pagrindinistekstas2"/>
        <w:numPr>
          <w:ilvl w:val="0"/>
          <w:numId w:val="1"/>
        </w:numPr>
        <w:jc w:val="center"/>
        <w:rPr>
          <w:rFonts w:ascii="Times New Roman" w:hAnsi="Times New Roman"/>
          <w:b/>
          <w:bCs/>
          <w:sz w:val="24"/>
          <w:szCs w:val="24"/>
          <w:lang w:val="lt-LT"/>
        </w:rPr>
      </w:pPr>
      <w:r w:rsidRPr="00262C5D">
        <w:rPr>
          <w:rFonts w:ascii="Times New Roman" w:hAnsi="Times New Roman"/>
          <w:b/>
          <w:bCs/>
          <w:sz w:val="24"/>
          <w:szCs w:val="24"/>
          <w:lang w:val="lt-LT"/>
        </w:rPr>
        <w:t>SUTARTIES DALYKAS</w:t>
      </w:r>
    </w:p>
    <w:p w14:paraId="0718FCF7" w14:textId="77777777" w:rsidR="00B400EB" w:rsidRPr="00262C5D" w:rsidRDefault="00B400EB" w:rsidP="00183FCE">
      <w:pPr>
        <w:pStyle w:val="Pagrindinistekstas1"/>
        <w:ind w:firstLine="0"/>
        <w:jc w:val="center"/>
        <w:rPr>
          <w:rFonts w:ascii="Times New Roman" w:hAnsi="Times New Roman"/>
          <w:b/>
          <w:sz w:val="24"/>
          <w:szCs w:val="24"/>
          <w:lang w:val="lt-LT"/>
        </w:rPr>
      </w:pPr>
    </w:p>
    <w:p w14:paraId="401989CC" w14:textId="51864663" w:rsidR="00FD021C" w:rsidRPr="00262C5D" w:rsidRDefault="00FD021C" w:rsidP="00FD021C">
      <w:pPr>
        <w:pStyle w:val="Sraopastraipa"/>
        <w:numPr>
          <w:ilvl w:val="0"/>
          <w:numId w:val="28"/>
        </w:numPr>
        <w:jc w:val="both"/>
        <w:rPr>
          <w:b/>
          <w:bCs/>
          <w:szCs w:val="20"/>
        </w:rPr>
      </w:pPr>
      <w:r w:rsidRPr="00262C5D">
        <w:t>Sutarties objektas</w:t>
      </w:r>
      <w:r w:rsidR="00B400EB" w:rsidRPr="00262C5D">
        <w:t xml:space="preserve">: </w:t>
      </w:r>
    </w:p>
    <w:p w14:paraId="2666AB04" w14:textId="17F6054F" w:rsidR="00185E62" w:rsidRPr="002D0B94" w:rsidRDefault="002D0B94" w:rsidP="00185E62">
      <w:pPr>
        <w:pStyle w:val="Sraopastraipa"/>
        <w:numPr>
          <w:ilvl w:val="1"/>
          <w:numId w:val="29"/>
        </w:numPr>
        <w:tabs>
          <w:tab w:val="left" w:pos="1800"/>
        </w:tabs>
        <w:ind w:left="0" w:firstLine="1260"/>
        <w:jc w:val="both"/>
      </w:pPr>
      <w:bookmarkStart w:id="0" w:name="_Hlk164149858"/>
      <w:r w:rsidRPr="002D0B94">
        <w:rPr>
          <w:shd w:val="clear" w:color="auto" w:fill="FFFFFF"/>
        </w:rPr>
        <w:t xml:space="preserve">Techninio projekto </w:t>
      </w:r>
      <w:r w:rsidR="00DA2422">
        <w:rPr>
          <w:shd w:val="clear" w:color="auto" w:fill="FFFFFF"/>
        </w:rPr>
        <w:t>(</w:t>
      </w:r>
      <w:r w:rsidR="00DA2422" w:rsidRPr="002D0B94">
        <w:t>toliau – Projektas)</w:t>
      </w:r>
      <w:r w:rsidR="00DA2422" w:rsidRPr="002D0B94">
        <w:rPr>
          <w:shd w:val="clear" w:color="auto" w:fill="FFFFFF"/>
        </w:rPr>
        <w:t xml:space="preserve"> </w:t>
      </w:r>
      <w:r w:rsidRPr="002D0B94">
        <w:rPr>
          <w:shd w:val="clear" w:color="auto" w:fill="FFFFFF"/>
        </w:rPr>
        <w:t>„</w:t>
      </w:r>
      <w:r w:rsidR="00A56CC0" w:rsidRPr="002D0B94">
        <w:rPr>
          <w:shd w:val="clear" w:color="auto" w:fill="FFFFFF"/>
        </w:rPr>
        <w:t>Autobusų stoties su turizmo informacijos centru, Parko g.</w:t>
      </w:r>
      <w:r w:rsidRPr="002D0B94">
        <w:rPr>
          <w:shd w:val="clear" w:color="auto" w:fill="FFFFFF"/>
        </w:rPr>
        <w:t xml:space="preserve"> </w:t>
      </w:r>
      <w:r w:rsidR="00A56CC0" w:rsidRPr="002D0B94">
        <w:rPr>
          <w:shd w:val="clear" w:color="auto" w:fill="FFFFFF"/>
        </w:rPr>
        <w:t>12A, Visagine</w:t>
      </w:r>
      <w:r w:rsidRPr="002D0B94">
        <w:rPr>
          <w:shd w:val="clear" w:color="auto" w:fill="FFFFFF"/>
        </w:rPr>
        <w:t>“</w:t>
      </w:r>
      <w:r w:rsidR="00A56CC0" w:rsidRPr="002D0B94">
        <w:rPr>
          <w:shd w:val="clear" w:color="auto" w:fill="FFFFFF"/>
        </w:rPr>
        <w:t xml:space="preserve"> </w:t>
      </w:r>
      <w:r w:rsidRPr="002D0B94">
        <w:t>Nr. UA 2013</w:t>
      </w:r>
      <w:r w:rsidRPr="002D0B94">
        <w:rPr>
          <w:kern w:val="24"/>
        </w:rPr>
        <w:t xml:space="preserve"> </w:t>
      </w:r>
      <w:r w:rsidR="00A56CC0" w:rsidRPr="002D0B94">
        <w:rPr>
          <w:shd w:val="clear" w:color="auto" w:fill="FFFFFF"/>
        </w:rPr>
        <w:t>A laidos</w:t>
      </w:r>
      <w:r w:rsidR="00A56CC0" w:rsidRPr="002D0B94">
        <w:t xml:space="preserve"> </w:t>
      </w:r>
      <w:r w:rsidR="00185E62" w:rsidRPr="002D0B94">
        <w:t>parengimas</w:t>
      </w:r>
      <w:bookmarkEnd w:id="0"/>
      <w:r w:rsidR="00FD021C" w:rsidRPr="002D0B94">
        <w:t xml:space="preserve"> </w:t>
      </w:r>
      <w:r w:rsidR="001356C3" w:rsidRPr="002D0B94">
        <w:t>(</w:t>
      </w:r>
      <w:r w:rsidR="00DA2422">
        <w:t>toliau – Paslaugos)</w:t>
      </w:r>
      <w:r w:rsidR="001356C3" w:rsidRPr="002D0B94">
        <w:t>.</w:t>
      </w:r>
      <w:r w:rsidR="00ED12CC" w:rsidRPr="002D0B94">
        <w:t xml:space="preserve"> </w:t>
      </w:r>
    </w:p>
    <w:p w14:paraId="172A60FC" w14:textId="300762D1" w:rsidR="00B400EB" w:rsidRPr="00262C5D" w:rsidRDefault="00B400EB" w:rsidP="00185E62">
      <w:pPr>
        <w:pStyle w:val="Sraopastraipa"/>
        <w:numPr>
          <w:ilvl w:val="1"/>
          <w:numId w:val="29"/>
        </w:numPr>
        <w:jc w:val="both"/>
        <w:rPr>
          <w:b/>
          <w:bCs/>
        </w:rPr>
      </w:pPr>
      <w:r w:rsidRPr="00262C5D">
        <w:t>Dokumentų pristatymo vieta – Parko g. 14, Visaginas.</w:t>
      </w:r>
    </w:p>
    <w:p w14:paraId="49B0C1BE" w14:textId="77777777" w:rsidR="00FD021C" w:rsidRPr="00262C5D" w:rsidRDefault="00FD021C" w:rsidP="00FD021C">
      <w:pPr>
        <w:tabs>
          <w:tab w:val="left" w:pos="1620"/>
        </w:tabs>
        <w:jc w:val="both"/>
      </w:pPr>
    </w:p>
    <w:p w14:paraId="4FD74F3B" w14:textId="77777777" w:rsidR="00B400EB" w:rsidRPr="00262C5D" w:rsidRDefault="00B400EB" w:rsidP="00183FCE">
      <w:pPr>
        <w:pStyle w:val="Sraopastraipa"/>
        <w:tabs>
          <w:tab w:val="left" w:pos="1620"/>
        </w:tabs>
        <w:ind w:left="851" w:firstLine="1260"/>
        <w:jc w:val="center"/>
      </w:pPr>
    </w:p>
    <w:p w14:paraId="1207604E" w14:textId="77777777" w:rsidR="00B400EB" w:rsidRPr="00262C5D" w:rsidRDefault="00B400EB" w:rsidP="00183FCE">
      <w:pPr>
        <w:pStyle w:val="Sraopastraipa"/>
        <w:numPr>
          <w:ilvl w:val="0"/>
          <w:numId w:val="1"/>
        </w:numPr>
        <w:jc w:val="center"/>
        <w:rPr>
          <w:b/>
        </w:rPr>
      </w:pPr>
      <w:r w:rsidRPr="00262C5D">
        <w:rPr>
          <w:b/>
        </w:rPr>
        <w:t xml:space="preserve"> SUTARTIES GALIOJIMAS, VYKDYMO PRADŽIA, TRUKMĖ IR TERMINAI</w:t>
      </w:r>
    </w:p>
    <w:p w14:paraId="400649F5" w14:textId="77777777" w:rsidR="00B400EB" w:rsidRPr="00262C5D" w:rsidRDefault="00B400EB" w:rsidP="00183FCE">
      <w:pPr>
        <w:pStyle w:val="Sraopastraipa"/>
        <w:ind w:left="768"/>
        <w:jc w:val="center"/>
      </w:pPr>
    </w:p>
    <w:p w14:paraId="4C5009A1" w14:textId="208EE31F" w:rsidR="00B400EB" w:rsidRPr="00262C5D" w:rsidRDefault="001356C3" w:rsidP="00183FCE">
      <w:pPr>
        <w:pStyle w:val="Sraopastraipa"/>
        <w:numPr>
          <w:ilvl w:val="0"/>
          <w:numId w:val="3"/>
        </w:numPr>
        <w:tabs>
          <w:tab w:val="left" w:pos="1800"/>
        </w:tabs>
        <w:ind w:left="0" w:firstLine="1260"/>
        <w:jc w:val="both"/>
      </w:pPr>
      <w:r w:rsidRPr="00262C5D">
        <w:t>Projektas</w:t>
      </w:r>
      <w:r w:rsidR="00B400EB" w:rsidRPr="00262C5D">
        <w:t xml:space="preserve"> suderin</w:t>
      </w:r>
      <w:r w:rsidR="00A90DA5" w:rsidRPr="00262C5D">
        <w:t>a</w:t>
      </w:r>
      <w:r w:rsidR="00B400EB" w:rsidRPr="00262C5D">
        <w:t>mas ir perd</w:t>
      </w:r>
      <w:r w:rsidR="00A90DA5" w:rsidRPr="00262C5D">
        <w:t>uoda</w:t>
      </w:r>
      <w:r w:rsidR="00B400EB" w:rsidRPr="00262C5D">
        <w:t xml:space="preserve">mas Pirkėjui kartu su priėmimo – perdavimo aktu (2 egz.) per </w:t>
      </w:r>
      <w:r w:rsidR="00126E6C">
        <w:t>40</w:t>
      </w:r>
      <w:r w:rsidR="00305105" w:rsidRPr="00262C5D">
        <w:t xml:space="preserve"> </w:t>
      </w:r>
      <w:r w:rsidR="005F3C60">
        <w:t xml:space="preserve">darbo </w:t>
      </w:r>
      <w:r w:rsidR="00305105" w:rsidRPr="00262C5D">
        <w:t>dienų</w:t>
      </w:r>
      <w:r w:rsidR="00B41D86" w:rsidRPr="00262C5D">
        <w:t xml:space="preserve"> </w:t>
      </w:r>
      <w:r w:rsidR="00B400EB" w:rsidRPr="00262C5D">
        <w:t xml:space="preserve">nuo </w:t>
      </w:r>
      <w:r w:rsidR="00AF48B3">
        <w:t>S</w:t>
      </w:r>
      <w:r w:rsidR="00B400EB" w:rsidRPr="00262C5D">
        <w:t xml:space="preserve">utarties sudarymo dienos. </w:t>
      </w:r>
    </w:p>
    <w:p w14:paraId="358E4639" w14:textId="722FEA95" w:rsidR="00B400EB" w:rsidRPr="00262C5D" w:rsidRDefault="00B400EB" w:rsidP="00183FCE">
      <w:pPr>
        <w:pStyle w:val="Sraopastraipa"/>
        <w:numPr>
          <w:ilvl w:val="0"/>
          <w:numId w:val="3"/>
        </w:numPr>
        <w:tabs>
          <w:tab w:val="left" w:pos="1800"/>
        </w:tabs>
        <w:ind w:left="0" w:firstLine="1260"/>
        <w:jc w:val="both"/>
      </w:pPr>
      <w:r w:rsidRPr="00262C5D">
        <w:rPr>
          <w:spacing w:val="-4"/>
        </w:rPr>
        <w:t>Sutartis</w:t>
      </w:r>
      <w:r w:rsidRPr="00262C5D">
        <w:rPr>
          <w:i/>
          <w:spacing w:val="-4"/>
        </w:rPr>
        <w:t xml:space="preserve"> </w:t>
      </w:r>
      <w:r w:rsidRPr="00262C5D">
        <w:rPr>
          <w:spacing w:val="-4"/>
        </w:rPr>
        <w:t xml:space="preserve">įsigalioja nuo pasirašymo dienos (antro parašo data) ir galioja iki visiško Šalių įsipareigojimų pagal </w:t>
      </w:r>
      <w:r w:rsidR="00AF48B3">
        <w:rPr>
          <w:spacing w:val="-4"/>
        </w:rPr>
        <w:t>S</w:t>
      </w:r>
      <w:r w:rsidRPr="00262C5D">
        <w:rPr>
          <w:spacing w:val="-4"/>
        </w:rPr>
        <w:t>utartį įvykdymo.</w:t>
      </w:r>
    </w:p>
    <w:p w14:paraId="2E28BF4A" w14:textId="51BF5886" w:rsidR="00B400EB" w:rsidRPr="00262C5D" w:rsidRDefault="00B400EB" w:rsidP="00183FCE">
      <w:pPr>
        <w:pStyle w:val="Sraopastraipa"/>
        <w:numPr>
          <w:ilvl w:val="0"/>
          <w:numId w:val="3"/>
        </w:numPr>
        <w:tabs>
          <w:tab w:val="left" w:pos="1800"/>
        </w:tabs>
        <w:ind w:left="0" w:firstLine="1260"/>
        <w:jc w:val="both"/>
      </w:pPr>
      <w:r w:rsidRPr="00262C5D">
        <w:t xml:space="preserve"> Jeigu Tiekėjui teikiant Paslaugas atsiranda trukdžių arba kitokių kliūčių, trukdančių tinkamai teikti Paslaugas pagal Sutartį, jis privalo raštu nedelsdamas, bet ne vėliau kaip per 5 (penkias) darbo dienas, apie tai pranešti Pirkėjui, pateikdamas minėtų aplinkybių egzistavimo įrodymus. Tokiu atveju Tiekėjas turi teisę prašyti Pirkėjo sustabdyti Paslaugų teikimą, kol bus pašalinti nurodyti trukdžiai ar kliūtys. Pirkėjui sutikus, Paslaugų teikimas gali būti sustabdomas tik minėtų aplinkybių egzistavimo laikotarpiui, ir jas pašalinus Tiekėjas privalo nedelsiant atnaujinti Paslaugų teikimą. Į </w:t>
      </w:r>
      <w:r w:rsidR="00AF48B3">
        <w:t>P</w:t>
      </w:r>
      <w:r w:rsidRPr="00262C5D">
        <w:t xml:space="preserve">aslaugų teikimo terminą neįskaičiuojamas terminas, kai Sutartis buvo sustabdyta. </w:t>
      </w:r>
    </w:p>
    <w:p w14:paraId="6C3F57C4" w14:textId="77777777" w:rsidR="00B400EB" w:rsidRPr="00262C5D" w:rsidRDefault="00B400EB" w:rsidP="00183FCE">
      <w:pPr>
        <w:pStyle w:val="Sraopastraipa"/>
        <w:numPr>
          <w:ilvl w:val="0"/>
          <w:numId w:val="3"/>
        </w:numPr>
        <w:tabs>
          <w:tab w:val="left" w:pos="1800"/>
        </w:tabs>
        <w:ind w:left="0" w:firstLine="1260"/>
        <w:jc w:val="both"/>
      </w:pPr>
      <w:r w:rsidRPr="00262C5D">
        <w:t xml:space="preserve"> Tiekėjas privalo nedelsiant, bet ne vėliau kaip per 5 (penkias) darbo dienas, sustabdyti Paslaugų arba jų dalies teikimą, gavęs raštišką pranešimą iš Pirkėjo, kuriame nurodoma tai padaryti. Paslaugų teikimo sustabdymas nereiškia Sutarties nutraukimo.</w:t>
      </w:r>
    </w:p>
    <w:p w14:paraId="4C66512A" w14:textId="77777777" w:rsidR="00B400EB" w:rsidRPr="00262C5D" w:rsidRDefault="00B400EB" w:rsidP="00183FCE">
      <w:pPr>
        <w:pStyle w:val="Sraopastraipa"/>
        <w:numPr>
          <w:ilvl w:val="0"/>
          <w:numId w:val="3"/>
        </w:numPr>
        <w:tabs>
          <w:tab w:val="left" w:pos="1800"/>
        </w:tabs>
        <w:ind w:left="0" w:firstLine="1260"/>
        <w:jc w:val="both"/>
      </w:pPr>
      <w:r w:rsidRPr="00262C5D">
        <w:t xml:space="preserve">Sutarties vykdymo sustabdymas savaime nesuteikia Tiekėjui teisės reikalauti Paslaugų atlikimo termino pratęsimo. </w:t>
      </w:r>
    </w:p>
    <w:p w14:paraId="0C4485D0" w14:textId="77777777" w:rsidR="00B400EB" w:rsidRPr="00262C5D" w:rsidRDefault="00B400EB" w:rsidP="00183FCE">
      <w:pPr>
        <w:pStyle w:val="Sraopastraipa"/>
        <w:ind w:left="851"/>
        <w:jc w:val="center"/>
      </w:pPr>
    </w:p>
    <w:p w14:paraId="3BCE2FF7" w14:textId="683B0A92" w:rsidR="00B400EB" w:rsidRPr="00262C5D" w:rsidRDefault="00B400EB" w:rsidP="00183FCE">
      <w:pPr>
        <w:pStyle w:val="Sraopastraipa"/>
        <w:numPr>
          <w:ilvl w:val="0"/>
          <w:numId w:val="1"/>
        </w:numPr>
        <w:jc w:val="center"/>
        <w:rPr>
          <w:b/>
        </w:rPr>
      </w:pPr>
      <w:r w:rsidRPr="00262C5D">
        <w:rPr>
          <w:b/>
        </w:rPr>
        <w:t>SUTARTIES</w:t>
      </w:r>
      <w:r w:rsidR="00AA3420" w:rsidRPr="00262C5D">
        <w:rPr>
          <w:b/>
        </w:rPr>
        <w:t xml:space="preserve"> </w:t>
      </w:r>
      <w:r w:rsidRPr="00262C5D">
        <w:rPr>
          <w:b/>
        </w:rPr>
        <w:t>KAIN</w:t>
      </w:r>
      <w:r w:rsidR="00AA3420" w:rsidRPr="00262C5D">
        <w:rPr>
          <w:b/>
        </w:rPr>
        <w:t xml:space="preserve">A, </w:t>
      </w:r>
      <w:r w:rsidRPr="00262C5D">
        <w:rPr>
          <w:b/>
        </w:rPr>
        <w:t>KAINOS PERSKAIČIAVIMAS  IR MOKĖJIMO SĄLYGOS</w:t>
      </w:r>
    </w:p>
    <w:p w14:paraId="7012E16E" w14:textId="77777777" w:rsidR="00B400EB" w:rsidRPr="00262C5D" w:rsidRDefault="00B400EB" w:rsidP="00183FCE">
      <w:pPr>
        <w:pStyle w:val="Sraopastraipa"/>
        <w:ind w:left="768"/>
        <w:jc w:val="center"/>
        <w:rPr>
          <w:b/>
        </w:rPr>
      </w:pPr>
    </w:p>
    <w:p w14:paraId="1F5F3CD6" w14:textId="77777777" w:rsidR="00B400EB" w:rsidRPr="00262C5D" w:rsidRDefault="00B400EB" w:rsidP="00183FCE">
      <w:pPr>
        <w:pStyle w:val="Sraopastraipa"/>
        <w:numPr>
          <w:ilvl w:val="0"/>
          <w:numId w:val="4"/>
        </w:numPr>
        <w:ind w:left="0" w:firstLine="851"/>
      </w:pPr>
      <w:r w:rsidRPr="00262C5D">
        <w:t xml:space="preserve"> Sutarties kaina nustatyta remiantis viešojo pirkimo laimėtoju pripažinto Tiekėjo pasiūlymo rezultatais:</w:t>
      </w:r>
    </w:p>
    <w:p w14:paraId="23ADAB98" w14:textId="77777777" w:rsidR="00B400EB" w:rsidRPr="00262C5D" w:rsidRDefault="00B400EB" w:rsidP="00183FCE">
      <w:pPr>
        <w:pStyle w:val="Pagrindinistekstas1"/>
        <w:ind w:firstLine="0"/>
        <w:rPr>
          <w:rFonts w:ascii="Times New Roman" w:hAnsi="Times New Roman"/>
          <w:sz w:val="24"/>
          <w:szCs w:val="24"/>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5103"/>
      </w:tblGrid>
      <w:tr w:rsidR="00262C5D" w:rsidRPr="00262C5D" w14:paraId="7C1B1910" w14:textId="77777777" w:rsidTr="00833BD7">
        <w:trPr>
          <w:trHeight w:val="515"/>
        </w:trPr>
        <w:tc>
          <w:tcPr>
            <w:tcW w:w="4649" w:type="dxa"/>
          </w:tcPr>
          <w:p w14:paraId="589CB57E" w14:textId="4832C694" w:rsidR="00597EA7" w:rsidRPr="00262C5D" w:rsidRDefault="002D0B94" w:rsidP="00FD021C">
            <w:pPr>
              <w:pStyle w:val="Pagrindinistekstas1"/>
              <w:ind w:firstLine="0"/>
              <w:rPr>
                <w:rFonts w:ascii="Times New Roman" w:hAnsi="Times New Roman"/>
                <w:sz w:val="24"/>
                <w:lang w:val="pt-PT"/>
              </w:rPr>
            </w:pPr>
            <w:r w:rsidRPr="002D0B94">
              <w:rPr>
                <w:rFonts w:ascii="Times New Roman" w:hAnsi="Times New Roman"/>
                <w:sz w:val="24"/>
                <w:szCs w:val="24"/>
                <w:shd w:val="clear" w:color="auto" w:fill="FFFFFF"/>
                <w:lang w:val="lt-LT"/>
              </w:rPr>
              <w:t>Techninio projekto „Autobusų stoties su turizmo informacijos centru, Parko g. 12A, Visagine“ Nr. UA 2013 A laidos parengimas</w:t>
            </w:r>
          </w:p>
        </w:tc>
        <w:tc>
          <w:tcPr>
            <w:tcW w:w="5103" w:type="dxa"/>
          </w:tcPr>
          <w:p w14:paraId="0EEB835C" w14:textId="03A7A900" w:rsidR="00597EA7" w:rsidRPr="00262C5D" w:rsidRDefault="00597EA7" w:rsidP="00FD021C">
            <w:pPr>
              <w:pStyle w:val="Pagrindinistekstas1"/>
              <w:ind w:firstLine="0"/>
              <w:rPr>
                <w:rFonts w:ascii="Times New Roman" w:hAnsi="Times New Roman"/>
                <w:b/>
                <w:sz w:val="24"/>
                <w:lang w:val="lt-LT"/>
              </w:rPr>
            </w:pPr>
          </w:p>
        </w:tc>
      </w:tr>
      <w:tr w:rsidR="00262C5D" w:rsidRPr="00262C5D" w14:paraId="04DA3D4C" w14:textId="77777777" w:rsidTr="00833BD7">
        <w:trPr>
          <w:trHeight w:val="515"/>
        </w:trPr>
        <w:tc>
          <w:tcPr>
            <w:tcW w:w="4649" w:type="dxa"/>
          </w:tcPr>
          <w:p w14:paraId="40231C01" w14:textId="1A2E5443" w:rsidR="00B20C25" w:rsidRPr="00D246A3" w:rsidRDefault="00B20C25" w:rsidP="00FD021C">
            <w:pPr>
              <w:pStyle w:val="Pagrindinistekstas1"/>
              <w:ind w:firstLine="0"/>
              <w:rPr>
                <w:rFonts w:ascii="Times New Roman" w:hAnsi="Times New Roman"/>
                <w:b/>
                <w:sz w:val="24"/>
                <w:lang w:val="fi-FI"/>
              </w:rPr>
            </w:pPr>
            <w:r w:rsidRPr="00D246A3">
              <w:rPr>
                <w:rFonts w:ascii="Times New Roman" w:hAnsi="Times New Roman"/>
                <w:b/>
                <w:sz w:val="24"/>
                <w:lang w:val="fi-FI"/>
              </w:rPr>
              <w:lastRenderedPageBreak/>
              <w:t>Bendra kaina, Eur. be PVM:</w:t>
            </w:r>
          </w:p>
        </w:tc>
        <w:tc>
          <w:tcPr>
            <w:tcW w:w="5103" w:type="dxa"/>
          </w:tcPr>
          <w:p w14:paraId="1DF616ED" w14:textId="483312DA" w:rsidR="00B20C25" w:rsidRPr="0033599B" w:rsidRDefault="0033599B" w:rsidP="00FD021C">
            <w:pPr>
              <w:pStyle w:val="Pagrindinistekstas1"/>
              <w:ind w:firstLine="0"/>
              <w:rPr>
                <w:rFonts w:ascii="Times New Roman" w:hAnsi="Times New Roman"/>
                <w:bCs/>
                <w:sz w:val="24"/>
                <w:lang w:val="lt-LT"/>
              </w:rPr>
            </w:pPr>
            <w:r w:rsidRPr="0033599B">
              <w:rPr>
                <w:rFonts w:ascii="Times New Roman" w:hAnsi="Times New Roman"/>
                <w:bCs/>
                <w:sz w:val="24"/>
                <w:lang w:val="lt-LT"/>
              </w:rPr>
              <w:t>10 000, 00 Eur (dešimt tūkstančių eurų 00ct).</w:t>
            </w:r>
          </w:p>
        </w:tc>
      </w:tr>
      <w:tr w:rsidR="00262C5D" w:rsidRPr="00262C5D" w14:paraId="234FAD1F" w14:textId="77777777" w:rsidTr="00833BD7">
        <w:trPr>
          <w:trHeight w:val="515"/>
        </w:trPr>
        <w:tc>
          <w:tcPr>
            <w:tcW w:w="4649" w:type="dxa"/>
          </w:tcPr>
          <w:p w14:paraId="5999AA4A" w14:textId="413ACF24" w:rsidR="00B20C25" w:rsidRPr="00262C5D" w:rsidRDefault="00B20C25" w:rsidP="00FD021C">
            <w:pPr>
              <w:pStyle w:val="Pagrindinistekstas1"/>
              <w:ind w:firstLine="0"/>
              <w:rPr>
                <w:rFonts w:ascii="Times New Roman" w:hAnsi="Times New Roman"/>
                <w:b/>
                <w:sz w:val="24"/>
              </w:rPr>
            </w:pPr>
            <w:r w:rsidRPr="00262C5D">
              <w:rPr>
                <w:rFonts w:ascii="Times New Roman" w:hAnsi="Times New Roman"/>
                <w:b/>
                <w:sz w:val="24"/>
              </w:rPr>
              <w:t xml:space="preserve">PVM 21 proc.: </w:t>
            </w:r>
          </w:p>
        </w:tc>
        <w:tc>
          <w:tcPr>
            <w:tcW w:w="5103" w:type="dxa"/>
          </w:tcPr>
          <w:p w14:paraId="7726B737" w14:textId="1CAFA847" w:rsidR="00B20C25" w:rsidRPr="0033599B" w:rsidRDefault="0033599B" w:rsidP="00FD021C">
            <w:pPr>
              <w:pStyle w:val="Pagrindinistekstas1"/>
              <w:ind w:firstLine="0"/>
              <w:rPr>
                <w:rFonts w:ascii="Times New Roman" w:hAnsi="Times New Roman"/>
                <w:bCs/>
                <w:sz w:val="24"/>
                <w:lang w:val="lt-LT"/>
              </w:rPr>
            </w:pPr>
            <w:r w:rsidRPr="0033599B">
              <w:rPr>
                <w:rFonts w:ascii="Times New Roman" w:hAnsi="Times New Roman"/>
                <w:bCs/>
                <w:sz w:val="24"/>
                <w:lang w:val="lt-LT"/>
              </w:rPr>
              <w:t>Ne PVM mokėtojas</w:t>
            </w:r>
          </w:p>
        </w:tc>
      </w:tr>
      <w:tr w:rsidR="00262C5D" w:rsidRPr="00262C5D" w14:paraId="78C94D53" w14:textId="77777777" w:rsidTr="00833BD7">
        <w:trPr>
          <w:trHeight w:val="515"/>
        </w:trPr>
        <w:tc>
          <w:tcPr>
            <w:tcW w:w="4649" w:type="dxa"/>
          </w:tcPr>
          <w:p w14:paraId="4828645B" w14:textId="41597B2B" w:rsidR="00B20C25" w:rsidRPr="00262C5D" w:rsidRDefault="00B20C25" w:rsidP="00FD021C">
            <w:pPr>
              <w:pStyle w:val="Pagrindinistekstas1"/>
              <w:ind w:firstLine="0"/>
              <w:rPr>
                <w:rFonts w:ascii="Times New Roman" w:hAnsi="Times New Roman"/>
                <w:b/>
                <w:sz w:val="24"/>
                <w:lang w:val="it-IT"/>
              </w:rPr>
            </w:pPr>
            <w:r w:rsidRPr="00262C5D">
              <w:rPr>
                <w:rFonts w:ascii="Times New Roman" w:hAnsi="Times New Roman"/>
                <w:b/>
                <w:sz w:val="24"/>
                <w:lang w:val="it-IT"/>
              </w:rPr>
              <w:t>Bendra kaina, Eur. su PVM:</w:t>
            </w:r>
          </w:p>
        </w:tc>
        <w:tc>
          <w:tcPr>
            <w:tcW w:w="5103" w:type="dxa"/>
          </w:tcPr>
          <w:p w14:paraId="509ED7CA" w14:textId="5D4133BE" w:rsidR="00B20C25" w:rsidRPr="00262C5D" w:rsidRDefault="0033599B" w:rsidP="00FD021C">
            <w:pPr>
              <w:pStyle w:val="Pagrindinistekstas1"/>
              <w:ind w:firstLine="0"/>
              <w:rPr>
                <w:rFonts w:ascii="Times New Roman" w:hAnsi="Times New Roman"/>
                <w:b/>
                <w:sz w:val="24"/>
                <w:lang w:val="lt-LT"/>
              </w:rPr>
            </w:pPr>
            <w:r w:rsidRPr="0033599B">
              <w:rPr>
                <w:rFonts w:ascii="Times New Roman" w:hAnsi="Times New Roman"/>
                <w:bCs/>
                <w:sz w:val="24"/>
                <w:lang w:val="lt-LT"/>
              </w:rPr>
              <w:t>Ne PVM mokėtojas</w:t>
            </w:r>
          </w:p>
        </w:tc>
      </w:tr>
    </w:tbl>
    <w:p w14:paraId="1E3311C4" w14:textId="77777777" w:rsidR="00B400EB" w:rsidRPr="00262C5D" w:rsidRDefault="00B400EB" w:rsidP="00183FCE">
      <w:pPr>
        <w:pStyle w:val="Pagrindinistekstas1"/>
        <w:ind w:firstLine="0"/>
        <w:rPr>
          <w:rFonts w:ascii="Times New Roman" w:hAnsi="Times New Roman"/>
          <w:sz w:val="24"/>
          <w:szCs w:val="24"/>
          <w:lang w:val="lt-LT"/>
        </w:rPr>
      </w:pPr>
    </w:p>
    <w:p w14:paraId="283D587B" w14:textId="203CC67E" w:rsidR="00B400EB" w:rsidRPr="00262C5D" w:rsidRDefault="00B400EB" w:rsidP="00183FCE">
      <w:pPr>
        <w:pStyle w:val="Default"/>
        <w:numPr>
          <w:ilvl w:val="0"/>
          <w:numId w:val="4"/>
        </w:numPr>
        <w:tabs>
          <w:tab w:val="left" w:pos="1620"/>
        </w:tabs>
        <w:ind w:left="0" w:firstLine="1260"/>
        <w:jc w:val="both"/>
        <w:rPr>
          <w:color w:val="auto"/>
        </w:rPr>
      </w:pPr>
      <w:r w:rsidRPr="00262C5D">
        <w:rPr>
          <w:color w:val="auto"/>
        </w:rPr>
        <w:t xml:space="preserve"> Sutart</w:t>
      </w:r>
      <w:r w:rsidR="002E271B">
        <w:rPr>
          <w:color w:val="auto"/>
        </w:rPr>
        <w:t>yje taikoma</w:t>
      </w:r>
      <w:r w:rsidRPr="00262C5D">
        <w:rPr>
          <w:color w:val="auto"/>
        </w:rPr>
        <w:t xml:space="preserve"> fiksuotos kainos </w:t>
      </w:r>
      <w:r w:rsidR="002E271B">
        <w:rPr>
          <w:color w:val="auto"/>
        </w:rPr>
        <w:t>kainodara</w:t>
      </w:r>
      <w:r w:rsidRPr="00262C5D">
        <w:rPr>
          <w:color w:val="auto"/>
        </w:rPr>
        <w:t xml:space="preserve">. Į Sutarties kainą įskaičiuoti visi Tiekėjo mokami mokesčiai ir su Paslaugų teikimu susijusios išlaidos, įskaitant, bet neapsiribojant: </w:t>
      </w:r>
    </w:p>
    <w:p w14:paraId="54783D13" w14:textId="77777777" w:rsidR="00B400EB" w:rsidRPr="00262C5D" w:rsidRDefault="00B400EB" w:rsidP="00183FCE">
      <w:pPr>
        <w:pStyle w:val="Default"/>
        <w:numPr>
          <w:ilvl w:val="0"/>
          <w:numId w:val="5"/>
        </w:numPr>
        <w:tabs>
          <w:tab w:val="left" w:pos="1980"/>
        </w:tabs>
        <w:ind w:left="0" w:firstLine="1260"/>
        <w:jc w:val="both"/>
        <w:rPr>
          <w:color w:val="auto"/>
        </w:rPr>
      </w:pPr>
      <w:r w:rsidRPr="00262C5D">
        <w:rPr>
          <w:color w:val="auto"/>
        </w:rPr>
        <w:t xml:space="preserve"> visas su dokumentų, kurių reikalauja Pirkėjas, rengimu ir pateikimu susijusias išlaidas;</w:t>
      </w:r>
    </w:p>
    <w:p w14:paraId="23CBEC4D" w14:textId="77777777" w:rsidR="00B400EB" w:rsidRPr="00262C5D" w:rsidRDefault="00B400EB" w:rsidP="00183FCE">
      <w:pPr>
        <w:pStyle w:val="Default"/>
        <w:numPr>
          <w:ilvl w:val="0"/>
          <w:numId w:val="5"/>
        </w:numPr>
        <w:tabs>
          <w:tab w:val="left" w:pos="1980"/>
        </w:tabs>
        <w:ind w:left="0" w:firstLine="1260"/>
        <w:jc w:val="both"/>
        <w:rPr>
          <w:color w:val="auto"/>
        </w:rPr>
      </w:pPr>
      <w:r w:rsidRPr="00262C5D">
        <w:rPr>
          <w:color w:val="auto"/>
        </w:rPr>
        <w:t xml:space="preserve"> aprūpinimo įrangos, reikalingos Paslaugoms teikti, išlaidas;</w:t>
      </w:r>
    </w:p>
    <w:p w14:paraId="61351D1D" w14:textId="77777777" w:rsidR="00B400EB" w:rsidRPr="00262C5D" w:rsidRDefault="00B400EB" w:rsidP="00183FCE">
      <w:pPr>
        <w:pStyle w:val="Default"/>
        <w:numPr>
          <w:ilvl w:val="0"/>
          <w:numId w:val="5"/>
        </w:numPr>
        <w:tabs>
          <w:tab w:val="left" w:pos="1980"/>
        </w:tabs>
        <w:ind w:left="0" w:firstLine="1260"/>
        <w:jc w:val="both"/>
        <w:rPr>
          <w:color w:val="auto"/>
        </w:rPr>
      </w:pPr>
      <w:r w:rsidRPr="00262C5D">
        <w:rPr>
          <w:color w:val="auto"/>
        </w:rPr>
        <w:t xml:space="preserve"> visas kitas išlaidas, būtinas tinkamam ir kokybiškam Paslaugų suteikimui.</w:t>
      </w:r>
    </w:p>
    <w:p w14:paraId="46EDAD59" w14:textId="33ECF0CE" w:rsidR="00E76E83" w:rsidRPr="00262C5D" w:rsidRDefault="00B400EB" w:rsidP="00E76E83">
      <w:pPr>
        <w:pStyle w:val="Default"/>
        <w:numPr>
          <w:ilvl w:val="0"/>
          <w:numId w:val="4"/>
        </w:numPr>
        <w:tabs>
          <w:tab w:val="left" w:pos="1980"/>
        </w:tabs>
        <w:ind w:left="0" w:firstLine="1260"/>
        <w:rPr>
          <w:color w:val="auto"/>
        </w:rPr>
      </w:pPr>
      <w:r w:rsidRPr="00262C5D">
        <w:rPr>
          <w:color w:val="auto"/>
        </w:rPr>
        <w:t>Sutartyje numatyta Paslaugų kaina negali būti keičiama visą Sutarties galiojimo laikotarpį</w:t>
      </w:r>
      <w:r w:rsidR="00E76E83" w:rsidRPr="00262C5D">
        <w:rPr>
          <w:color w:val="auto"/>
        </w:rPr>
        <w:t xml:space="preserve">, išskyrus, kai ji gali būti peržiūrima 3.4. </w:t>
      </w:r>
      <w:r w:rsidR="00702447" w:rsidRPr="00262C5D">
        <w:rPr>
          <w:color w:val="auto"/>
        </w:rPr>
        <w:t>pa</w:t>
      </w:r>
      <w:r w:rsidR="00E76E83" w:rsidRPr="00262C5D">
        <w:rPr>
          <w:color w:val="auto"/>
        </w:rPr>
        <w:t>punkt</w:t>
      </w:r>
      <w:r w:rsidR="00702447" w:rsidRPr="00262C5D">
        <w:rPr>
          <w:color w:val="auto"/>
        </w:rPr>
        <w:t>yje</w:t>
      </w:r>
      <w:r w:rsidR="00E76E83" w:rsidRPr="00262C5D">
        <w:rPr>
          <w:color w:val="auto"/>
        </w:rPr>
        <w:t xml:space="preserve"> numatyt</w:t>
      </w:r>
      <w:r w:rsidR="00702447" w:rsidRPr="00262C5D">
        <w:rPr>
          <w:color w:val="auto"/>
        </w:rPr>
        <w:t>u</w:t>
      </w:r>
      <w:r w:rsidR="00E76E83" w:rsidRPr="00262C5D">
        <w:rPr>
          <w:color w:val="auto"/>
        </w:rPr>
        <w:t xml:space="preserve"> atvej</w:t>
      </w:r>
      <w:r w:rsidR="00702447" w:rsidRPr="00262C5D">
        <w:rPr>
          <w:color w:val="auto"/>
        </w:rPr>
        <w:t>u</w:t>
      </w:r>
      <w:r w:rsidR="00E76E83" w:rsidRPr="00262C5D">
        <w:rPr>
          <w:color w:val="auto"/>
        </w:rPr>
        <w:t>.</w:t>
      </w:r>
    </w:p>
    <w:p w14:paraId="2B503320" w14:textId="1179824A" w:rsidR="00B400EB" w:rsidRPr="00262C5D" w:rsidRDefault="00B400EB" w:rsidP="00183FCE">
      <w:pPr>
        <w:pStyle w:val="Default"/>
        <w:numPr>
          <w:ilvl w:val="0"/>
          <w:numId w:val="4"/>
        </w:numPr>
        <w:tabs>
          <w:tab w:val="left" w:pos="1800"/>
        </w:tabs>
        <w:ind w:left="0" w:firstLine="1260"/>
        <w:jc w:val="both"/>
        <w:rPr>
          <w:color w:val="auto"/>
        </w:rPr>
      </w:pPr>
      <w:r w:rsidRPr="00262C5D">
        <w:rPr>
          <w:color w:val="auto"/>
        </w:rPr>
        <w:t>Lietuvos Respublikos įstatymais pakeitus PVM dydį, šioje sutartyje nustatyta kaina keičiama atsižvelgiant į pakeisto PVM sumą. Sutarties kaina atitinkamai didinama arba mažinama. Sutarties kainos perskaičiavimo formulė pasikeitus PVM tarifui:</w:t>
      </w:r>
    </w:p>
    <w:p w14:paraId="3EC6135D" w14:textId="77777777" w:rsidR="00B400EB" w:rsidRPr="00262C5D" w:rsidRDefault="00FF6C72" w:rsidP="00183FCE">
      <w:pPr>
        <w:ind w:firstLine="1260"/>
        <w:rPr>
          <w:lang w:val="en-US"/>
        </w:rPr>
      </w:pPr>
      <w:r>
        <w:pict w14:anchorId="18F09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41.4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A5EC8&quot;/&gt;&lt;wsp:rsid wsp:val=&quot;00006DCD&quot;/&gt;&lt;wsp:rsid wsp:val=&quot;000077A7&quot;/&gt;&lt;wsp:rsid wsp:val=&quot;0001657D&quot;/&gt;&lt;wsp:rsid wsp:val=&quot;0002025E&quot;/&gt;&lt;wsp:rsid wsp:val=&quot;000208AD&quot;/&gt;&lt;wsp:rsid wsp:val=&quot;000261AA&quot;/&gt;&lt;wsp:rsid wsp:val=&quot;0003296C&quot;/&gt;&lt;wsp:rsid wsp:val=&quot;000353B0&quot;/&gt;&lt;wsp:rsid wsp:val=&quot;000418A0&quot;/&gt;&lt;wsp:rsid wsp:val=&quot;00042243&quot;/&gt;&lt;wsp:rsid wsp:val=&quot;000423B3&quot;/&gt;&lt;wsp:rsid wsp:val=&quot;00042AE4&quot;/&gt;&lt;wsp:rsid wsp:val=&quot;000433BA&quot;/&gt;&lt;wsp:rsid wsp:val=&quot;00043964&quot;/&gt;&lt;wsp:rsid wsp:val=&quot;0004650D&quot;/&gt;&lt;wsp:rsid wsp:val=&quot;00050637&quot;/&gt;&lt;wsp:rsid wsp:val=&quot;0005228C&quot;/&gt;&lt;wsp:rsid wsp:val=&quot;00054748&quot;/&gt;&lt;wsp:rsid wsp:val=&quot;000636FF&quot;/&gt;&lt;wsp:rsid wsp:val=&quot;00076DE1&quot;/&gt;&lt;wsp:rsid wsp:val=&quot;00082D85&quot;/&gt;&lt;wsp:rsid wsp:val=&quot;00086763&quot;/&gt;&lt;wsp:rsid wsp:val=&quot;00093D9B&quot;/&gt;&lt;wsp:rsid wsp:val=&quot;00093F9E&quot;/&gt;&lt;wsp:rsid wsp:val=&quot;000B3993&quot;/&gt;&lt;wsp:rsid wsp:val=&quot;000B51D5&quot;/&gt;&lt;wsp:rsid wsp:val=&quot;000B61FD&quot;/&gt;&lt;wsp:rsid wsp:val=&quot;000C17A0&quot;/&gt;&lt;wsp:rsid wsp:val=&quot;000C304B&quot;/&gt;&lt;wsp:rsid wsp:val=&quot;000D2037&quot;/&gt;&lt;wsp:rsid wsp:val=&quot;000D2DD4&quot;/&gt;&lt;wsp:rsid wsp:val=&quot;000E6E47&quot;/&gt;&lt;wsp:rsid wsp:val=&quot;00100349&quot;/&gt;&lt;wsp:rsid wsp:val=&quot;00102222&quot;/&gt;&lt;wsp:rsid wsp:val=&quot;00105C10&quot;/&gt;&lt;wsp:rsid wsp:val=&quot;00106457&quot;/&gt;&lt;wsp:rsid wsp:val=&quot;00107323&quot;/&gt;&lt;wsp:rsid wsp:val=&quot;001145B9&quot;/&gt;&lt;wsp:rsid wsp:val=&quot;00130DBA&quot;/&gt;&lt;wsp:rsid wsp:val=&quot;00145225&quot;/&gt;&lt;wsp:rsid wsp:val=&quot;0015782D&quot;/&gt;&lt;wsp:rsid wsp:val=&quot;00157F6B&quot;/&gt;&lt;wsp:rsid wsp:val=&quot;0016479D&quot;/&gt;&lt;wsp:rsid wsp:val=&quot;001654DB&quot;/&gt;&lt;wsp:rsid wsp:val=&quot;00166FCA&quot;/&gt;&lt;wsp:rsid wsp:val=&quot;00183903&quot;/&gt;&lt;wsp:rsid wsp:val=&quot;00185B12&quot;/&gt;&lt;wsp:rsid wsp:val=&quot;00187A73&quot;/&gt;&lt;wsp:rsid wsp:val=&quot;00196904&quot;/&gt;&lt;wsp:rsid wsp:val=&quot;001A68DF&quot;/&gt;&lt;wsp:rsid wsp:val=&quot;001B6A84&quot;/&gt;&lt;wsp:rsid wsp:val=&quot;001C1707&quot;/&gt;&lt;wsp:rsid wsp:val=&quot;001E574F&quot;/&gt;&lt;wsp:rsid wsp:val=&quot;001F0B0D&quot;/&gt;&lt;wsp:rsid wsp:val=&quot;001F5092&quot;/&gt;&lt;wsp:rsid wsp:val=&quot;001F6365&quot;/&gt;&lt;wsp:rsid wsp:val=&quot;00214ADE&quot;/&gt;&lt;wsp:rsid wsp:val=&quot;00216F33&quot;/&gt;&lt;wsp:rsid wsp:val=&quot;00226494&quot;/&gt;&lt;wsp:rsid wsp:val=&quot;00230DD5&quot;/&gt;&lt;wsp:rsid wsp:val=&quot;002436DC&quot;/&gt;&lt;wsp:rsid wsp:val=&quot;00247934&quot;/&gt;&lt;wsp:rsid wsp:val=&quot;0025438E&quot;/&gt;&lt;wsp:rsid wsp:val=&quot;0025498C&quot;/&gt;&lt;wsp:rsid wsp:val=&quot;00254F91&quot;/&gt;&lt;wsp:rsid wsp:val=&quot;00260C44&quot;/&gt;&lt;wsp:rsid wsp:val=&quot;002662F0&quot;/&gt;&lt;wsp:rsid wsp:val=&quot;002678C7&quot;/&gt;&lt;wsp:rsid wsp:val=&quot;002A0B2A&quot;/&gt;&lt;wsp:rsid wsp:val=&quot;002C346D&quot;/&gt;&lt;wsp:rsid wsp:val=&quot;002D0543&quot;/&gt;&lt;wsp:rsid wsp:val=&quot;002D1A16&quot;/&gt;&lt;wsp:rsid wsp:val=&quot;00301079&quot;/&gt;&lt;wsp:rsid wsp:val=&quot;00311A00&quot;/&gt;&lt;wsp:rsid wsp:val=&quot;00321069&quot;/&gt;&lt;wsp:rsid wsp:val=&quot;00322356&quot;/&gt;&lt;wsp:rsid wsp:val=&quot;00326685&quot;/&gt;&lt;wsp:rsid wsp:val=&quot;00326C34&quot;/&gt;&lt;wsp:rsid wsp:val=&quot;003327FF&quot;/&gt;&lt;wsp:rsid wsp:val=&quot;00333066&quot;/&gt;&lt;wsp:rsid wsp:val=&quot;00337576&quot;/&gt;&lt;wsp:rsid wsp:val=&quot;003449A7&quot;/&gt;&lt;wsp:rsid wsp:val=&quot;00355249&quot;/&gt;&lt;wsp:rsid wsp:val=&quot;00357EAD&quot;/&gt;&lt;wsp:rsid wsp:val=&quot;00360D33&quot;/&gt;&lt;wsp:rsid wsp:val=&quot;003724CD&quot;/&gt;&lt;wsp:rsid wsp:val=&quot;0038076D&quot;/&gt;&lt;wsp:rsid wsp:val=&quot;00397E79&quot;/&gt;&lt;wsp:rsid wsp:val=&quot;003A2631&quot;/&gt;&lt;wsp:rsid wsp:val=&quot;003A2867&quot;/&gt;&lt;wsp:rsid wsp:val=&quot;003B3855&quot;/&gt;&lt;wsp:rsid wsp:val=&quot;003B555D&quot;/&gt;&lt;wsp:rsid wsp:val=&quot;003B635F&quot;/&gt;&lt;wsp:rsid wsp:val=&quot;003B756C&quot;/&gt;&lt;wsp:rsid wsp:val=&quot;003C0008&quot;/&gt;&lt;wsp:rsid wsp:val=&quot;003C46B4&quot;/&gt;&lt;wsp:rsid wsp:val=&quot;003D6B1B&quot;/&gt;&lt;wsp:rsid wsp:val=&quot;003D6F7E&quot;/&gt;&lt;wsp:rsid wsp:val=&quot;003E35B8&quot;/&gt;&lt;wsp:rsid wsp:val=&quot;003E777C&quot;/&gt;&lt;wsp:rsid wsp:val=&quot;003F136B&quot;/&gt;&lt;wsp:rsid wsp:val=&quot;003F562B&quot;/&gt;&lt;wsp:rsid wsp:val=&quot;00401345&quot;/&gt;&lt;wsp:rsid wsp:val=&quot;004044E3&quot;/&gt;&lt;wsp:rsid wsp:val=&quot;00436CAE&quot;/&gt;&lt;wsp:rsid wsp:val=&quot;004607BD&quot;/&gt;&lt;wsp:rsid wsp:val=&quot;00476EE0&quot;/&gt;&lt;wsp:rsid wsp:val=&quot;004812A9&quot;/&gt;&lt;wsp:rsid wsp:val=&quot;00486B01&quot;/&gt;&lt;wsp:rsid wsp:val=&quot;00487C9B&quot;/&gt;&lt;wsp:rsid wsp:val=&quot;00495798&quot;/&gt;&lt;wsp:rsid wsp:val=&quot;004C006B&quot;/&gt;&lt;wsp:rsid wsp:val=&quot;004D217E&quot;/&gt;&lt;wsp:rsid wsp:val=&quot;004E7998&quot;/&gt;&lt;wsp:rsid wsp:val=&quot;004F45B2&quot;/&gt;&lt;wsp:rsid wsp:val=&quot;004F47EA&quot;/&gt;&lt;wsp:rsid wsp:val=&quot;00502F5A&quot;/&gt;&lt;wsp:rsid wsp:val=&quot;0051057D&quot;/&gt;&lt;wsp:rsid wsp:val=&quot;00510650&quot;/&gt;&lt;wsp:rsid wsp:val=&quot;00516B73&quot;/&gt;&lt;wsp:rsid wsp:val=&quot;0052549E&quot;/&gt;&lt;wsp:rsid wsp:val=&quot;00532B11&quot;/&gt;&lt;wsp:rsid wsp:val=&quot;005406F1&quot;/&gt;&lt;wsp:rsid wsp:val=&quot;005460F3&quot;/&gt;&lt;wsp:rsid wsp:val=&quot;005471EA&quot;/&gt;&lt;wsp:rsid wsp:val=&quot;00565EB6&quot;/&gt;&lt;wsp:rsid wsp:val=&quot;00572887&quot;/&gt;&lt;wsp:rsid wsp:val=&quot;00573C11&quot;/&gt;&lt;wsp:rsid wsp:val=&quot;00573E4A&quot;/&gt;&lt;wsp:rsid wsp:val=&quot;00587E52&quot;/&gt;&lt;wsp:rsid wsp:val=&quot;0059121A&quot;/&gt;&lt;wsp:rsid wsp:val=&quot;00595546&quot;/&gt;&lt;wsp:rsid wsp:val=&quot;005B29E0&quot;/&gt;&lt;wsp:rsid wsp:val=&quot;005B4A65&quot;/&gt;&lt;wsp:rsid wsp:val=&quot;005B6A4D&quot;/&gt;&lt;wsp:rsid wsp:val=&quot;005C651F&quot;/&gt;&lt;wsp:rsid wsp:val=&quot;005D0B0A&quot;/&gt;&lt;wsp:rsid wsp:val=&quot;005E0FAB&quot;/&gt;&lt;wsp:rsid wsp:val=&quot;005E224A&quot;/&gt;&lt;wsp:rsid wsp:val=&quot;005E60DF&quot;/&gt;&lt;wsp:rsid wsp:val=&quot;005E64EB&quot;/&gt;&lt;wsp:rsid wsp:val=&quot;005E65A6&quot;/&gt;&lt;wsp:rsid wsp:val=&quot;005F7DF4&quot;/&gt;&lt;wsp:rsid wsp:val=&quot;006019C3&quot;/&gt;&lt;wsp:rsid wsp:val=&quot;00603223&quot;/&gt;&lt;wsp:rsid wsp:val=&quot;00613721&quot;/&gt;&lt;wsp:rsid wsp:val=&quot;006254F1&quot;/&gt;&lt;wsp:rsid wsp:val=&quot;00631BDA&quot;/&gt;&lt;wsp:rsid wsp:val=&quot;00635408&quot;/&gt;&lt;wsp:rsid wsp:val=&quot;00642999&quot;/&gt;&lt;wsp:rsid wsp:val=&quot;00642E56&quot;/&gt;&lt;wsp:rsid wsp:val=&quot;0064335B&quot;/&gt;&lt;wsp:rsid wsp:val=&quot;00647EB8&quot;/&gt;&lt;wsp:rsid wsp:val=&quot;006567A7&quot;/&gt;&lt;wsp:rsid wsp:val=&quot;006667B2&quot;/&gt;&lt;wsp:rsid wsp:val=&quot;00666BDB&quot;/&gt;&lt;wsp:rsid wsp:val=&quot;00667D68&quot;/&gt;&lt;wsp:rsid wsp:val=&quot;00680CC3&quot;/&gt;&lt;wsp:rsid wsp:val=&quot;00683E16&quot;/&gt;&lt;wsp:rsid wsp:val=&quot;00695620&quot;/&gt;&lt;wsp:rsid wsp:val=&quot;006A23C9&quot;/&gt;&lt;wsp:rsid wsp:val=&quot;006A33D4&quot;/&gt;&lt;wsp:rsid wsp:val=&quot;006A5EC8&quot;/&gt;&lt;wsp:rsid wsp:val=&quot;006B0313&quot;/&gt;&lt;wsp:rsid wsp:val=&quot;006B75D7&quot;/&gt;&lt;wsp:rsid wsp:val=&quot;00701AFA&quot;/&gt;&lt;wsp:rsid wsp:val=&quot;00701DEC&quot;/&gt;&lt;wsp:rsid wsp:val=&quot;007157C1&quot;/&gt;&lt;wsp:rsid wsp:val=&quot;00720457&quot;/&gt;&lt;wsp:rsid wsp:val=&quot;00722730&quot;/&gt;&lt;wsp:rsid wsp:val=&quot;00724A28&quot;/&gt;&lt;wsp:rsid wsp:val=&quot;0073001E&quot;/&gt;&lt;wsp:rsid wsp:val=&quot;00730B36&quot;/&gt;&lt;wsp:rsid wsp:val=&quot;0073512B&quot;/&gt;&lt;wsp:rsid wsp:val=&quot;007363A8&quot;/&gt;&lt;wsp:rsid wsp:val=&quot;00743B16&quot;/&gt;&lt;wsp:rsid wsp:val=&quot;00751A7E&quot;/&gt;&lt;wsp:rsid wsp:val=&quot;007521FA&quot;/&gt;&lt;wsp:rsid wsp:val=&quot;0075368B&quot;/&gt;&lt;wsp:rsid wsp:val=&quot;0076271B&quot;/&gt;&lt;wsp:rsid wsp:val=&quot;0076459D&quot;/&gt;&lt;wsp:rsid wsp:val=&quot;00767DE5&quot;/&gt;&lt;wsp:rsid wsp:val=&quot;00774FD0&quot;/&gt;&lt;wsp:rsid wsp:val=&quot;00777EE4&quot;/&gt;&lt;wsp:rsid wsp:val=&quot;00780C9E&quot;/&gt;&lt;wsp:rsid wsp:val=&quot;007810C7&quot;/&gt;&lt;wsp:rsid wsp:val=&quot;00784014&quot;/&gt;&lt;wsp:rsid wsp:val=&quot;007A21FC&quot;/&gt;&lt;wsp:rsid wsp:val=&quot;007A486C&quot;/&gt;&lt;wsp:rsid wsp:val=&quot;007A6B15&quot;/&gt;&lt;wsp:rsid wsp:val=&quot;007C106F&quot;/&gt;&lt;wsp:rsid wsp:val=&quot;007D391F&quot;/&gt;&lt;wsp:rsid wsp:val=&quot;007D46D3&quot;/&gt;&lt;wsp:rsid wsp:val=&quot;007E2F44&quot;/&gt;&lt;wsp:rsid wsp:val=&quot;007E3253&quot;/&gt;&lt;wsp:rsid wsp:val=&quot;007E556C&quot;/&gt;&lt;wsp:rsid wsp:val=&quot;007E7BE7&quot;/&gt;&lt;wsp:rsid wsp:val=&quot;00806188&quot;/&gt;&lt;wsp:rsid wsp:val=&quot;00817C4E&quot;/&gt;&lt;wsp:rsid wsp:val=&quot;00825A4F&quot;/&gt;&lt;wsp:rsid wsp:val=&quot;00826292&quot;/&gt;&lt;wsp:rsid wsp:val=&quot;008368D1&quot;/&gt;&lt;wsp:rsid wsp:val=&quot;008415D4&quot;/&gt;&lt;wsp:rsid wsp:val=&quot;0084361D&quot;/&gt;&lt;wsp:rsid wsp:val=&quot;0084501A&quot;/&gt;&lt;wsp:rsid wsp:val=&quot;00847599&quot;/&gt;&lt;wsp:rsid wsp:val=&quot;00855B51&quot;/&gt;&lt;wsp:rsid wsp:val=&quot;00855BA3&quot;/&gt;&lt;wsp:rsid wsp:val=&quot;00856944&quot;/&gt;&lt;wsp:rsid wsp:val=&quot;00866851&quot;/&gt;&lt;wsp:rsid wsp:val=&quot;00873727&quot;/&gt;&lt;wsp:rsid wsp:val=&quot;0087401E&quot;/&gt;&lt;wsp:rsid wsp:val=&quot;008779F3&quot;/&gt;&lt;wsp:rsid wsp:val=&quot;00880F6F&quot;/&gt;&lt;wsp:rsid wsp:val=&quot;008919C2&quot;/&gt;&lt;wsp:rsid wsp:val=&quot;008A038B&quot;/&gt;&lt;wsp:rsid wsp:val=&quot;008A65A5&quot;/&gt;&lt;wsp:rsid wsp:val=&quot;008D2D1F&quot;/&gt;&lt;wsp:rsid wsp:val=&quot;008D4520&quot;/&gt;&lt;wsp:rsid wsp:val=&quot;008E6B86&quot;/&gt;&lt;wsp:rsid wsp:val=&quot;008F3D6E&quot;/&gt;&lt;wsp:rsid wsp:val=&quot;008F678B&quot;/&gt;&lt;wsp:rsid wsp:val=&quot;009066C2&quot;/&gt;&lt;wsp:rsid wsp:val=&quot;00907F85&quot;/&gt;&lt;wsp:rsid wsp:val=&quot;00935AC9&quot;/&gt;&lt;wsp:rsid wsp:val=&quot;00942AB8&quot;/&gt;&lt;wsp:rsid wsp:val=&quot;00943B65&quot;/&gt;&lt;wsp:rsid wsp:val=&quot;00954C10&quot;/&gt;&lt;wsp:rsid wsp:val=&quot;0095562E&quot;/&gt;&lt;wsp:rsid wsp:val=&quot;00957845&quot;/&gt;&lt;wsp:rsid wsp:val=&quot;00961A5E&quot;/&gt;&lt;wsp:rsid wsp:val=&quot;00962A48&quot;/&gt;&lt;wsp:rsid wsp:val=&quot;00967C65&quot;/&gt;&lt;wsp:rsid wsp:val=&quot;00975EC6&quot;/&gt;&lt;wsp:rsid wsp:val=&quot;00976CC5&quot;/&gt;&lt;wsp:rsid wsp:val=&quot;00991075&quot;/&gt;&lt;wsp:rsid wsp:val=&quot;00993A37&quot;/&gt;&lt;wsp:rsid wsp:val=&quot;00995419&quot;/&gt;&lt;wsp:rsid wsp:val=&quot;009969CB&quot;/&gt;&lt;wsp:rsid wsp:val=&quot;00997F13&quot;/&gt;&lt;wsp:rsid wsp:val=&quot;009A267A&quot;/&gt;&lt;wsp:rsid wsp:val=&quot;009D1796&quot;/&gt;&lt;wsp:rsid wsp:val=&quot;009D78DA&quot;/&gt;&lt;wsp:rsid wsp:val=&quot;009E4BD5&quot;/&gt;&lt;wsp:rsid wsp:val=&quot;009F31DC&quot;/&gt;&lt;wsp:rsid wsp:val=&quot;009F3A3F&quot;/&gt;&lt;wsp:rsid wsp:val=&quot;00A01496&quot;/&gt;&lt;wsp:rsid wsp:val=&quot;00A10741&quot;/&gt;&lt;wsp:rsid wsp:val=&quot;00A36431&quot;/&gt;&lt;wsp:rsid wsp:val=&quot;00A50AA1&quot;/&gt;&lt;wsp:rsid wsp:val=&quot;00A53959&quot;/&gt;&lt;wsp:rsid wsp:val=&quot;00A55D1A&quot;/&gt;&lt;wsp:rsid wsp:val=&quot;00A67740&quot;/&gt;&lt;wsp:rsid wsp:val=&quot;00A85123&quot;/&gt;&lt;wsp:rsid wsp:val=&quot;00A86157&quot;/&gt;&lt;wsp:rsid wsp:val=&quot;00AA345E&quot;/&gt;&lt;wsp:rsid wsp:val=&quot;00AA5E58&quot;/&gt;&lt;wsp:rsid wsp:val=&quot;00AC4E0A&quot;/&gt;&lt;wsp:rsid wsp:val=&quot;00AC7A03&quot;/&gt;&lt;wsp:rsid wsp:val=&quot;00AD5644&quot;/&gt;&lt;wsp:rsid wsp:val=&quot;00AD67C3&quot;/&gt;&lt;wsp:rsid wsp:val=&quot;00AE11AB&quot;/&gt;&lt;wsp:rsid wsp:val=&quot;00B11350&quot;/&gt;&lt;wsp:rsid wsp:val=&quot;00B20169&quot;/&gt;&lt;wsp:rsid wsp:val=&quot;00B27054&quot;/&gt;&lt;wsp:rsid wsp:val=&quot;00B308DE&quot;/&gt;&lt;wsp:rsid wsp:val=&quot;00B34535&quot;/&gt;&lt;wsp:rsid wsp:val=&quot;00B35F74&quot;/&gt;&lt;wsp:rsid wsp:val=&quot;00B44344&quot;/&gt;&lt;wsp:rsid wsp:val=&quot;00B45BC6&quot;/&gt;&lt;wsp:rsid wsp:val=&quot;00B506E5&quot;/&gt;&lt;wsp:rsid wsp:val=&quot;00B54E24&quot;/&gt;&lt;wsp:rsid wsp:val=&quot;00B56763&quot;/&gt;&lt;wsp:rsid wsp:val=&quot;00B62452&quot;/&gt;&lt;wsp:rsid wsp:val=&quot;00B67FDF&quot;/&gt;&lt;wsp:rsid wsp:val=&quot;00B76A46&quot;/&gt;&lt;wsp:rsid wsp:val=&quot;00B8666D&quot;/&gt;&lt;wsp:rsid wsp:val=&quot;00B927F8&quot;/&gt;&lt;wsp:rsid wsp:val=&quot;00B95D9A&quot;/&gt;&lt;wsp:rsid wsp:val=&quot;00B96D34&quot;/&gt;&lt;wsp:rsid wsp:val=&quot;00BA2FA8&quot;/&gt;&lt;wsp:rsid wsp:val=&quot;00BB0B86&quot;/&gt;&lt;wsp:rsid wsp:val=&quot;00BB1A88&quot;/&gt;&lt;wsp:rsid wsp:val=&quot;00BB3BD3&quot;/&gt;&lt;wsp:rsid wsp:val=&quot;00BC59FE&quot;/&gt;&lt;wsp:rsid wsp:val=&quot;00BD0655&quot;/&gt;&lt;wsp:rsid wsp:val=&quot;00BD2305&quot;/&gt;&lt;wsp:rsid wsp:val=&quot;00BE35AD&quot;/&gt;&lt;wsp:rsid wsp:val=&quot;00BE4352&quot;/&gt;&lt;wsp:rsid wsp:val=&quot;00BE5E98&quot;/&gt;&lt;wsp:rsid wsp:val=&quot;00BF00E9&quot;/&gt;&lt;wsp:rsid wsp:val=&quot;00BF0BEF&quot;/&gt;&lt;wsp:rsid wsp:val=&quot;00BF4625&quot;/&gt;&lt;wsp:rsid wsp:val=&quot;00BF56E9&quot;/&gt;&lt;wsp:rsid wsp:val=&quot;00C042E3&quot;/&gt;&lt;wsp:rsid wsp:val=&quot;00C255AA&quot;/&gt;&lt;wsp:rsid wsp:val=&quot;00C50E38&quot;/&gt;&lt;wsp:rsid wsp:val=&quot;00C5395A&quot;/&gt;&lt;wsp:rsid wsp:val=&quot;00C53980&quot;/&gt;&lt;wsp:rsid wsp:val=&quot;00C5418E&quot;/&gt;&lt;wsp:rsid wsp:val=&quot;00C5710D&quot;/&gt;&lt;wsp:rsid wsp:val=&quot;00C60ABF&quot;/&gt;&lt;wsp:rsid wsp:val=&quot;00C61EF2&quot;/&gt;&lt;wsp:rsid wsp:val=&quot;00C7388E&quot;/&gt;&lt;wsp:rsid wsp:val=&quot;00C74241&quot;/&gt;&lt;wsp:rsid wsp:val=&quot;00C74BE2&quot;/&gt;&lt;wsp:rsid wsp:val=&quot;00C755AC&quot;/&gt;&lt;wsp:rsid wsp:val=&quot;00C766CE&quot;/&gt;&lt;wsp:rsid wsp:val=&quot;00C7770C&quot;/&gt;&lt;wsp:rsid wsp:val=&quot;00C82AEF&quot;/&gt;&lt;wsp:rsid wsp:val=&quot;00C83809&quot;/&gt;&lt;wsp:rsid wsp:val=&quot;00C840F2&quot;/&gt;&lt;wsp:rsid wsp:val=&quot;00C92D95&quot;/&gt;&lt;wsp:rsid wsp:val=&quot;00C93E47&quot;/&gt;&lt;wsp:rsid wsp:val=&quot;00C96188&quot;/&gt;&lt;wsp:rsid wsp:val=&quot;00CC06CC&quot;/&gt;&lt;wsp:rsid wsp:val=&quot;00CC3D4C&quot;/&gt;&lt;wsp:rsid wsp:val=&quot;00CC4C1B&quot;/&gt;&lt;wsp:rsid wsp:val=&quot;00CC5D1D&quot;/&gt;&lt;wsp:rsid wsp:val=&quot;00CC6234&quot;/&gt;&lt;wsp:rsid wsp:val=&quot;00CD2363&quot;/&gt;&lt;wsp:rsid wsp:val=&quot;00CD7A0E&quot;/&gt;&lt;wsp:rsid wsp:val=&quot;00CE02E7&quot;/&gt;&lt;wsp:rsid wsp:val=&quot;00CF1413&quot;/&gt;&lt;wsp:rsid wsp:val=&quot;00D076DF&quot;/&gt;&lt;wsp:rsid wsp:val=&quot;00D151A0&quot;/&gt;&lt;wsp:rsid wsp:val=&quot;00D20E62&quot;/&gt;&lt;wsp:rsid wsp:val=&quot;00D32846&quot;/&gt;&lt;wsp:rsid wsp:val=&quot;00D40DB1&quot;/&gt;&lt;wsp:rsid wsp:val=&quot;00D57400&quot;/&gt;&lt;wsp:rsid wsp:val=&quot;00D60B57&quot;/&gt;&lt;wsp:rsid wsp:val=&quot;00D62056&quot;/&gt;&lt;wsp:rsid wsp:val=&quot;00D655DD&quot;/&gt;&lt;wsp:rsid wsp:val=&quot;00D75B8C&quot;/&gt;&lt;wsp:rsid wsp:val=&quot;00D80EE5&quot;/&gt;&lt;wsp:rsid wsp:val=&quot;00D871F7&quot;/&gt;&lt;wsp:rsid wsp:val=&quot;00DA0404&quot;/&gt;&lt;wsp:rsid wsp:val=&quot;00DA07D8&quot;/&gt;&lt;wsp:rsid wsp:val=&quot;00DA67CD&quot;/&gt;&lt;wsp:rsid wsp:val=&quot;00DC21CD&quot;/&gt;&lt;wsp:rsid wsp:val=&quot;00DC6D0A&quot;/&gt;&lt;wsp:rsid wsp:val=&quot;00DD4EBE&quot;/&gt;&lt;wsp:rsid wsp:val=&quot;00DF1183&quot;/&gt;&lt;wsp:rsid wsp:val=&quot;00DF2DD6&quot;/&gt;&lt;wsp:rsid wsp:val=&quot;00DF355D&quot;/&gt;&lt;wsp:rsid wsp:val=&quot;00DF4690&quot;/&gt;&lt;wsp:rsid wsp:val=&quot;00E06B9F&quot;/&gt;&lt;wsp:rsid wsp:val=&quot;00E22273&quot;/&gt;&lt;wsp:rsid wsp:val=&quot;00E25AA0&quot;/&gt;&lt;wsp:rsid wsp:val=&quot;00E25E73&quot;/&gt;&lt;wsp:rsid wsp:val=&quot;00E33BEF&quot;/&gt;&lt;wsp:rsid wsp:val=&quot;00E33C8C&quot;/&gt;&lt;wsp:rsid wsp:val=&quot;00E36FAC&quot;/&gt;&lt;wsp:rsid wsp:val=&quot;00E41058&quot;/&gt;&lt;wsp:rsid wsp:val=&quot;00E551E1&quot;/&gt;&lt;wsp:rsid wsp:val=&quot;00E65049&quot;/&gt;&lt;wsp:rsid wsp:val=&quot;00E76BD8&quot;/&gt;&lt;wsp:rsid wsp:val=&quot;00E8147E&quot;/&gt;&lt;wsp:rsid wsp:val=&quot;00E822AE&quot;/&gt;&lt;wsp:rsid wsp:val=&quot;00EA0125&quot;/&gt;&lt;wsp:rsid wsp:val=&quot;00EA24BC&quot;/&gt;&lt;wsp:rsid wsp:val=&quot;00EA6E5D&quot;/&gt;&lt;wsp:rsid wsp:val=&quot;00EB074B&quot;/&gt;&lt;wsp:rsid wsp:val=&quot;00EB65D7&quot;/&gt;&lt;wsp:rsid wsp:val=&quot;00EC0BC2&quot;/&gt;&lt;wsp:rsid wsp:val=&quot;00EC30E1&quot;/&gt;&lt;wsp:rsid wsp:val=&quot;00EC704C&quot;/&gt;&lt;wsp:rsid wsp:val=&quot;00ED172A&quot;/&gt;&lt;wsp:rsid wsp:val=&quot;00ED7D09&quot;/&gt;&lt;wsp:rsid wsp:val=&quot;00EE1831&quot;/&gt;&lt;wsp:rsid wsp:val=&quot;00EF7A96&quot;/&gt;&lt;wsp:rsid wsp:val=&quot;00F27BA5&quot;/&gt;&lt;wsp:rsid wsp:val=&quot;00F30B2F&quot;/&gt;&lt;wsp:rsid wsp:val=&quot;00F8081A&quot;/&gt;&lt;wsp:rsid wsp:val=&quot;00F84541&quot;/&gt;&lt;wsp:rsid wsp:val=&quot;00F902EE&quot;/&gt;&lt;wsp:rsid wsp:val=&quot;00F914E0&quot;/&gt;&lt;wsp:rsid wsp:val=&quot;00F92BD0&quot;/&gt;&lt;wsp:rsid wsp:val=&quot;00FA265D&quot;/&gt;&lt;wsp:rsid wsp:val=&quot;00FA2D80&quot;/&gt;&lt;wsp:rsid wsp:val=&quot;00FA6F60&quot;/&gt;&lt;wsp:rsid wsp:val=&quot;00FA7818&quot;/&gt;&lt;wsp:rsid wsp:val=&quot;00FB0F7F&quot;/&gt;&lt;wsp:rsid wsp:val=&quot;00FC702A&quot;/&gt;&lt;wsp:rsid wsp:val=&quot;00FD2ECD&quot;/&gt;&lt;wsp:rsid wsp:val=&quot;00FD46E7&quot;/&gt;&lt;wsp:rsid wsp:val=&quot;00FD4873&quot;/&gt;&lt;wsp:rsid wsp:val=&quot;00FE29D0&quot;/&gt;&lt;wsp:rsid wsp:val=&quot;00FF0905&quot;/&gt;&lt;/wsp:rsids&gt;&lt;/w:docPr&gt;&lt;w:body&gt;&lt;w:p wsp:rsidR=&quot;00000000&quot; wsp:rsidRDefault=&quot;002D1A16&quot;&gt;&lt;m:oMathPara&gt;&lt;m:oMath&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S&lt;/m:t&gt;&lt;/m:r&gt;&lt;/m:e&gt;&lt;m:sub&gt;&lt;m:r&gt;&lt;w:rPr&gt;&lt;w:rFonts w:ascii=&quot;Cambria Math&quot;/&gt;&lt;wx:font wx:val=&quot;Cambria Math&quot;/&gt;&lt;w:i/&gt;&lt;/w:rPr&gt;&lt;m:t&gt;N&lt;/m:t&gt;&lt;/m:r&gt;&lt;/m:sub&gt;&lt;/m:sSub&gt;&lt;m:r&gt;&lt;w:rPr&gt;&lt;w:rFonts w:ascii=&quot;Cambria Math&quot;/&gt;&lt;wx:font wx:val=&quot;Cambria Math&quot;/&gt;&lt;w:i/&gt;&lt;/w:rPr&gt;&lt;m:t&gt;=A+&lt;/m:t&gt;&lt;/m:r&gt;&lt;m:f&gt;&lt;m:fPr&gt;&lt;m:ctrlPr&gt;&lt;w:rPr&gt;&lt;w:rFonts w:ascii=&quot;Cambria Math&quot; w:h-ansi=&quot;Cambria Math&quot;/&gt;&lt;wx:font wx:val=&quot;Cambria Math&quot;/&gt;&lt;w:i/&gt;&lt;/w:rPr&gt;&lt;/m:ctrlPr&gt;&lt;/m:fPr&gt;&lt;m:num&gt;&lt;m:r&gt;&lt;w:rPr&gt;&lt;w:rFonts w:asci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S&lt;/m:t&gt;&lt;/m:r&gt;&lt;/m:e&gt;&lt;m:sub&gt;&lt;m:r&gt;&lt;w:rPr&gt;&lt;w:rFonts w:ascii=&quot;Cambria Math&quot;/&gt;&lt;wx:font wx:val=&quot;Cambria Math&quot;/&gt;&lt;w:i/&gt;&lt;/w:rPr&gt;&lt;m:t&gt;S&lt;/m:t&gt;&lt;/m:r&gt;&lt;/m:sub&gt;&lt;/m:sSub&gt;&lt;m:r&gt;&lt;w:rPr&gt;&lt;w:rFonts w:ascii=&quot;Cambria Math&quot;/&gt;&lt;w:i/&gt;&lt;/w:rPr&gt;&lt;m:t&gt;-&lt;/m:t&gt;&lt;/m:r&gt;&lt;m:r&gt;&lt;w:rPr&gt;&lt;w:rFonts w:ascii=&quot;Cambria Math&quot;/&gt;&lt;wx:font wx:val=&quot;Cambria Math&quot;/&gt;&lt;w:i/&gt;&lt;/w:rPr&gt;&lt;m:t&gt;A)&lt;/m:t&gt;&lt;/m:r&gt;&lt;/m:num&gt;&lt;m:den&gt;&lt;m:r&gt;&lt;w:rPr&gt;&lt;w:rFonts w:ascii=&quot;Cambria Math&quot;/&gt;&lt;wx:font wx:val=&quot;Cambria Math&quot;/&gt;&lt;w:i/&gt;&lt;/w:rPr&gt;&lt;m:t&gt;(1+&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S&lt;/m:t&gt;&lt;/m:r&gt;&lt;/m:sub&gt;&lt;/m:sSub&gt;&lt;/m:num&gt;&lt;m:den&gt;&lt;m:r&gt;&lt;w:rPr&gt;&lt;w:rFonts w:ascii=&quot;Cambria Math&quot;/&gt;&lt;wx:font wx:val=&quot;Cambria Math&quot;/&gt;&lt;w:i/&gt;&lt;/w:rPr&gt;&lt;m:t&gt;100&lt;/m:t&gt;&lt;/m:r&gt;&lt;/m:den&gt;&lt;/m:f&gt;&lt;m:r&gt;&lt;w:rPr&gt;&lt;w:rFonts w:ascii=&quot;Cambria Math&quot;/&gt;&lt;wx:font wx:val=&quot;Cambria Math&quot;/&gt;&lt;w:i/&gt;&lt;/w:rPr&gt;&lt;m:t&gt;)&lt;/m:t&gt;&lt;/m:r&gt;&lt;/m:den&gt;&lt;/m:f&gt;&lt;m:r&gt;&lt;w:rPr&gt;&lt;w:rFonts w:ascii=&quot;Cambria Math&quot;/&gt;&lt;w:i/&gt;&lt;/w:rPr&gt;&lt;m:t&gt;C—&lt;/m:t&gt;&lt;/m:r&gt;&lt;m:r&gt;&lt;w:rPr&gt;&lt;w:rFonts w:ascii=&quot;Cambria Math&quot;/&gt;&lt;wx:font wx:val=&quot;Cambria Math&quot;/&gt;&lt;w:i/&gt;&lt;/w:rPr&gt;&lt;m:t&gt;(1+&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T&lt;/m:t&gt;&lt;/m:r&gt;&lt;/m:e&gt;&lt;m:sub&gt;&lt;m:r&gt;&lt;w:rPr&gt;&lt;w:rFonts w:ascii=&quot;Cambria Math&quot;/&gt;&lt;wx:font wx:val=&quot;Cambria Math&quot;/&gt;&lt;w:i/&gt;&lt;/w:rPr&gt;&lt;m:t&gt;N&lt;/m:t&gt;&lt;/m:r&gt;&lt;/m:sub&gt;&lt;/m:sSub&gt;&lt;/m:num&gt;&lt;m:den&gt;&lt;m:r&gt;&lt;w:rPr&gt;&lt;w:rFonts w:ascii=&quot;Cambria Math&quot;/&gt;&lt;wx:font wx:val=&quot;Cambria Math&quot;/&gt;&lt;w:i/&gt;&lt;/w:rPr&gt;&lt;m:t&gt;100&lt;/m:t&gt;&lt;/m:r&gt;&lt;/m:den&gt;&lt;/m:f&gt;&lt;m:r&gt;&lt;w:rPr&gt;&lt;w:rFonts w:ascii=&quot;Cambria Math&quot;/&gt;&lt;wx:font wx:val=&quot;Cambria Math&quot;/&gt;&lt;w:i/&gt;&lt;/w:rPr&gt;&lt;m:t&gt;)&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body&gt;&lt;/w:wordDocument&gt;">
            <v:imagedata r:id="rId7" o:title="" chromakey="white"/>
          </v:shape>
        </w:pict>
      </w:r>
    </w:p>
    <w:p w14:paraId="4FE1AE3A" w14:textId="5EFD70C6" w:rsidR="00B400EB" w:rsidRPr="00262C5D" w:rsidRDefault="00000000" w:rsidP="00183FCE">
      <w:pPr>
        <w:pStyle w:val="Stilius3"/>
        <w:spacing w:before="0"/>
        <w:rPr>
          <w:b/>
          <w:sz w:val="16"/>
          <w:szCs w:val="16"/>
        </w:rPr>
      </w:pPr>
      <m:oMath>
        <m:sSub>
          <m:sSubPr>
            <m:ctrlPr>
              <w:rPr>
                <w:rFonts w:ascii="Cambria Math" w:hAnsi="Cambria Math"/>
                <w:i/>
                <w:sz w:val="16"/>
                <w:szCs w:val="16"/>
              </w:rPr>
            </m:ctrlPr>
          </m:sSubPr>
          <m:e>
            <m:r>
              <w:rPr>
                <w:rFonts w:ascii="Cambria Math"/>
                <w:sz w:val="16"/>
                <w:szCs w:val="16"/>
              </w:rPr>
              <m:t>S</m:t>
            </m:r>
          </m:e>
          <m:sub>
            <m:r>
              <w:rPr>
                <w:rFonts w:ascii="Cambria Math"/>
                <w:sz w:val="16"/>
                <w:szCs w:val="16"/>
              </w:rPr>
              <m:t>N</m:t>
            </m:r>
          </m:sub>
        </m:sSub>
      </m:oMath>
      <w:r w:rsidR="00B400EB" w:rsidRPr="00262C5D">
        <w:rPr>
          <w:sz w:val="16"/>
          <w:szCs w:val="16"/>
        </w:rPr>
        <w:t xml:space="preserve"> - Perskaičiuota Sutarties kaina (su PVM)</w:t>
      </w:r>
    </w:p>
    <w:p w14:paraId="1FE5BFF0" w14:textId="492CE166" w:rsidR="00B400EB" w:rsidRPr="00262C5D" w:rsidRDefault="00000000" w:rsidP="00183FCE">
      <w:pPr>
        <w:pStyle w:val="Stilius3"/>
        <w:spacing w:before="0"/>
        <w:rPr>
          <w:b/>
          <w:sz w:val="16"/>
          <w:szCs w:val="16"/>
        </w:rPr>
      </w:pPr>
      <m:oMath>
        <m:sSub>
          <m:sSubPr>
            <m:ctrlPr>
              <w:rPr>
                <w:rFonts w:ascii="Cambria Math" w:hAnsi="Cambria Math"/>
                <w:i/>
                <w:sz w:val="16"/>
                <w:szCs w:val="16"/>
              </w:rPr>
            </m:ctrlPr>
          </m:sSubPr>
          <m:e>
            <m:r>
              <w:rPr>
                <w:rFonts w:ascii="Cambria Math"/>
                <w:sz w:val="16"/>
                <w:szCs w:val="16"/>
              </w:rPr>
              <m:t>S</m:t>
            </m:r>
          </m:e>
          <m:sub>
            <m:r>
              <w:rPr>
                <w:rFonts w:ascii="Cambria Math"/>
                <w:sz w:val="16"/>
                <w:szCs w:val="16"/>
              </w:rPr>
              <m:t>S</m:t>
            </m:r>
          </m:sub>
        </m:sSub>
      </m:oMath>
      <w:r w:rsidR="00B400EB" w:rsidRPr="00262C5D">
        <w:rPr>
          <w:sz w:val="16"/>
          <w:szCs w:val="16"/>
        </w:rPr>
        <w:t xml:space="preserve"> - Sutarties kaina (su PVM) iki perskaičiavimo</w:t>
      </w:r>
    </w:p>
    <w:p w14:paraId="4C011DFF" w14:textId="77777777" w:rsidR="00B400EB" w:rsidRPr="00262C5D" w:rsidRDefault="00B400EB" w:rsidP="00183FCE">
      <w:pPr>
        <w:pStyle w:val="Stilius3"/>
        <w:spacing w:before="0"/>
        <w:rPr>
          <w:b/>
          <w:sz w:val="16"/>
          <w:szCs w:val="16"/>
        </w:rPr>
      </w:pPr>
      <w:r w:rsidRPr="00262C5D">
        <w:rPr>
          <w:sz w:val="16"/>
          <w:szCs w:val="16"/>
        </w:rPr>
        <w:t>A – Atliktų paslaugų  kaina (su PVM) iki perskaičiavimo</w:t>
      </w:r>
    </w:p>
    <w:p w14:paraId="61E8A83C" w14:textId="0EC78303" w:rsidR="00B400EB" w:rsidRPr="00262C5D" w:rsidRDefault="00000000" w:rsidP="00183FCE">
      <w:pPr>
        <w:pStyle w:val="Stilius3"/>
        <w:spacing w:before="0"/>
        <w:rPr>
          <w:b/>
          <w:sz w:val="16"/>
          <w:szCs w:val="16"/>
        </w:rPr>
      </w:pPr>
      <m:oMath>
        <m:sSub>
          <m:sSubPr>
            <m:ctrlPr>
              <w:rPr>
                <w:rFonts w:ascii="Cambria Math" w:hAnsi="Cambria Math"/>
                <w:i/>
                <w:sz w:val="16"/>
                <w:szCs w:val="16"/>
              </w:rPr>
            </m:ctrlPr>
          </m:sSubPr>
          <m:e>
            <m:r>
              <w:rPr>
                <w:rFonts w:ascii="Cambria Math"/>
                <w:sz w:val="16"/>
                <w:szCs w:val="16"/>
              </w:rPr>
              <m:t>T</m:t>
            </m:r>
          </m:e>
          <m:sub>
            <m:r>
              <w:rPr>
                <w:rFonts w:ascii="Cambria Math"/>
                <w:sz w:val="16"/>
                <w:szCs w:val="16"/>
              </w:rPr>
              <m:t>S</m:t>
            </m:r>
          </m:sub>
        </m:sSub>
      </m:oMath>
      <w:r w:rsidR="00B400EB" w:rsidRPr="00262C5D">
        <w:rPr>
          <w:sz w:val="16"/>
          <w:szCs w:val="16"/>
        </w:rPr>
        <w:t xml:space="preserve"> - senas PVM tarifas (procentais)</w:t>
      </w:r>
    </w:p>
    <w:p w14:paraId="358AF584" w14:textId="2552AF9B" w:rsidR="00B400EB" w:rsidRPr="00262C5D" w:rsidRDefault="00000000" w:rsidP="00183FCE">
      <w:pPr>
        <w:pStyle w:val="Stilius3"/>
        <w:spacing w:before="0"/>
        <w:rPr>
          <w:position w:val="-12"/>
          <w:sz w:val="16"/>
          <w:szCs w:val="16"/>
        </w:rPr>
      </w:pPr>
      <m:oMath>
        <m:sSub>
          <m:sSubPr>
            <m:ctrlPr>
              <w:rPr>
                <w:rFonts w:ascii="Cambria Math" w:hAnsi="Cambria Math"/>
                <w:i/>
                <w:sz w:val="16"/>
                <w:szCs w:val="16"/>
              </w:rPr>
            </m:ctrlPr>
          </m:sSubPr>
          <m:e>
            <m:r>
              <w:rPr>
                <w:rFonts w:ascii="Cambria Math"/>
                <w:sz w:val="16"/>
                <w:szCs w:val="16"/>
              </w:rPr>
              <m:t>T</m:t>
            </m:r>
          </m:e>
          <m:sub>
            <m:r>
              <w:rPr>
                <w:rFonts w:ascii="Cambria Math"/>
                <w:sz w:val="16"/>
                <w:szCs w:val="16"/>
              </w:rPr>
              <m:t>N</m:t>
            </m:r>
          </m:sub>
        </m:sSub>
      </m:oMath>
      <w:r w:rsidR="00B400EB" w:rsidRPr="00262C5D">
        <w:rPr>
          <w:position w:val="-12"/>
          <w:sz w:val="16"/>
          <w:szCs w:val="16"/>
        </w:rPr>
        <w:t xml:space="preserve"> - naujas PVM tarifas (procentais)</w:t>
      </w:r>
    </w:p>
    <w:p w14:paraId="33717C44" w14:textId="77777777" w:rsidR="00B400EB" w:rsidRPr="00262C5D" w:rsidRDefault="00B400EB" w:rsidP="00183FCE">
      <w:pPr>
        <w:pStyle w:val="Stilius3"/>
        <w:numPr>
          <w:ilvl w:val="0"/>
          <w:numId w:val="4"/>
        </w:numPr>
        <w:tabs>
          <w:tab w:val="left" w:pos="1800"/>
        </w:tabs>
        <w:spacing w:before="0"/>
        <w:ind w:left="0" w:firstLine="1260"/>
        <w:rPr>
          <w:sz w:val="24"/>
          <w:szCs w:val="24"/>
        </w:rPr>
      </w:pPr>
      <w:r w:rsidRPr="00262C5D">
        <w:rPr>
          <w:sz w:val="24"/>
          <w:szCs w:val="24"/>
        </w:rPr>
        <w:t>Mokėjimai už tinkamai suteiktas Paslaugas bus atliekami taip:</w:t>
      </w:r>
    </w:p>
    <w:p w14:paraId="0DB40EE8" w14:textId="5CA6F969" w:rsidR="00B400EB" w:rsidRPr="00262C5D" w:rsidRDefault="00B400EB" w:rsidP="00AA3420">
      <w:pPr>
        <w:pStyle w:val="Stilius3"/>
        <w:tabs>
          <w:tab w:val="left" w:pos="1800"/>
        </w:tabs>
        <w:spacing w:before="0"/>
        <w:ind w:firstLine="1260"/>
        <w:rPr>
          <w:sz w:val="24"/>
          <w:szCs w:val="24"/>
        </w:rPr>
      </w:pPr>
      <w:r w:rsidRPr="00262C5D">
        <w:rPr>
          <w:sz w:val="24"/>
          <w:szCs w:val="24"/>
        </w:rPr>
        <w:t>3.</w:t>
      </w:r>
      <w:r w:rsidR="00702447" w:rsidRPr="00262C5D">
        <w:rPr>
          <w:sz w:val="24"/>
          <w:szCs w:val="24"/>
        </w:rPr>
        <w:t>5</w:t>
      </w:r>
      <w:r w:rsidRPr="00262C5D">
        <w:rPr>
          <w:sz w:val="24"/>
          <w:szCs w:val="24"/>
        </w:rPr>
        <w:t xml:space="preserve">.1. </w:t>
      </w:r>
      <w:r w:rsidR="00AA3420" w:rsidRPr="00262C5D">
        <w:rPr>
          <w:sz w:val="24"/>
          <w:szCs w:val="24"/>
        </w:rPr>
        <w:t>100</w:t>
      </w:r>
      <w:r w:rsidRPr="00262C5D">
        <w:rPr>
          <w:sz w:val="24"/>
          <w:szCs w:val="24"/>
        </w:rPr>
        <w:t xml:space="preserve"> proc. nuo projektavimo paslaugų kainos per </w:t>
      </w:r>
      <w:r w:rsidR="00126E6C">
        <w:rPr>
          <w:sz w:val="24"/>
          <w:szCs w:val="24"/>
        </w:rPr>
        <w:t>15</w:t>
      </w:r>
      <w:r w:rsidRPr="00262C5D">
        <w:rPr>
          <w:sz w:val="24"/>
          <w:szCs w:val="24"/>
        </w:rPr>
        <w:t xml:space="preserve"> (</w:t>
      </w:r>
      <w:r w:rsidR="00126E6C">
        <w:rPr>
          <w:sz w:val="24"/>
          <w:szCs w:val="24"/>
        </w:rPr>
        <w:t>penkiolika</w:t>
      </w:r>
      <w:r w:rsidRPr="00262C5D">
        <w:rPr>
          <w:sz w:val="24"/>
          <w:szCs w:val="24"/>
        </w:rPr>
        <w:t xml:space="preserve">) kalendorinių dienų nuo tos dienos, kai Pirkėjas priims </w:t>
      </w:r>
      <w:r w:rsidR="00AA61C6" w:rsidRPr="00262C5D">
        <w:rPr>
          <w:sz w:val="24"/>
          <w:szCs w:val="24"/>
        </w:rPr>
        <w:t xml:space="preserve">Tiekėjo pateiktą elektroniniu paštu, nurodytu Sutarties 8.1 p. </w:t>
      </w:r>
      <w:r w:rsidRPr="00262C5D">
        <w:rPr>
          <w:sz w:val="24"/>
          <w:szCs w:val="24"/>
        </w:rPr>
        <w:t xml:space="preserve">teisingai parengtą </w:t>
      </w:r>
      <w:bookmarkStart w:id="1" w:name="_Hlk164844430"/>
      <w:r w:rsidR="00BB392C">
        <w:rPr>
          <w:sz w:val="24"/>
          <w:szCs w:val="24"/>
        </w:rPr>
        <w:t>P</w:t>
      </w:r>
      <w:r w:rsidRPr="00262C5D">
        <w:rPr>
          <w:sz w:val="24"/>
          <w:szCs w:val="24"/>
        </w:rPr>
        <w:t>aslaugų</w:t>
      </w:r>
      <w:r w:rsidR="00AA3420" w:rsidRPr="00262C5D">
        <w:rPr>
          <w:sz w:val="24"/>
          <w:szCs w:val="24"/>
        </w:rPr>
        <w:t xml:space="preserve"> perdavimo - priėmimo</w:t>
      </w:r>
      <w:r w:rsidRPr="00262C5D">
        <w:rPr>
          <w:sz w:val="24"/>
          <w:szCs w:val="24"/>
        </w:rPr>
        <w:t xml:space="preserve"> aktą ir PVM sąskaitą-faktūrą</w:t>
      </w:r>
      <w:bookmarkEnd w:id="1"/>
      <w:r w:rsidR="00AA61C6" w:rsidRPr="00262C5D">
        <w:rPr>
          <w:sz w:val="24"/>
          <w:szCs w:val="24"/>
        </w:rPr>
        <w:t>.</w:t>
      </w:r>
      <w:r w:rsidRPr="00262C5D">
        <w:rPr>
          <w:sz w:val="24"/>
          <w:szCs w:val="24"/>
        </w:rPr>
        <w:t xml:space="preserve"> </w:t>
      </w:r>
      <w:r w:rsidR="00AA61C6" w:rsidRPr="00262C5D">
        <w:rPr>
          <w:sz w:val="24"/>
          <w:szCs w:val="24"/>
        </w:rPr>
        <w:t xml:space="preserve">Paslaugų perdavimo - priėmimo aktas ir PVM sąskaita-faktūra turi būti pateikta </w:t>
      </w:r>
      <w:r w:rsidR="00AA3420" w:rsidRPr="00262C5D">
        <w:rPr>
          <w:sz w:val="24"/>
          <w:szCs w:val="24"/>
        </w:rPr>
        <w:t xml:space="preserve">Tiekėjui visiškai užbaigus Sutartyje ir jos prieduose numatytas </w:t>
      </w:r>
      <w:r w:rsidR="00BB392C">
        <w:rPr>
          <w:sz w:val="24"/>
          <w:szCs w:val="24"/>
        </w:rPr>
        <w:t>P</w:t>
      </w:r>
      <w:r w:rsidR="00AA3420" w:rsidRPr="00262C5D">
        <w:rPr>
          <w:sz w:val="24"/>
          <w:szCs w:val="24"/>
        </w:rPr>
        <w:t>aslaugas.</w:t>
      </w:r>
    </w:p>
    <w:p w14:paraId="4FAC8A16" w14:textId="1F92549E" w:rsidR="00B400EB" w:rsidRPr="00262C5D" w:rsidRDefault="00B400EB" w:rsidP="00183FCE">
      <w:pPr>
        <w:pStyle w:val="Stilius3"/>
        <w:numPr>
          <w:ilvl w:val="0"/>
          <w:numId w:val="4"/>
        </w:numPr>
        <w:tabs>
          <w:tab w:val="left" w:pos="1800"/>
        </w:tabs>
        <w:spacing w:before="0"/>
        <w:ind w:left="0" w:firstLine="1260"/>
        <w:rPr>
          <w:sz w:val="24"/>
          <w:szCs w:val="24"/>
        </w:rPr>
      </w:pPr>
      <w:r w:rsidRPr="00262C5D">
        <w:rPr>
          <w:sz w:val="24"/>
          <w:szCs w:val="24"/>
        </w:rPr>
        <w:t xml:space="preserve">Pirkėjas gavęs PVM sąskaitą-faktūrą ir atliktų </w:t>
      </w:r>
      <w:r w:rsidR="003930BF">
        <w:rPr>
          <w:sz w:val="24"/>
          <w:szCs w:val="24"/>
        </w:rPr>
        <w:t>P</w:t>
      </w:r>
      <w:r w:rsidRPr="00262C5D">
        <w:rPr>
          <w:sz w:val="24"/>
          <w:szCs w:val="24"/>
        </w:rPr>
        <w:t xml:space="preserve">aslaugų perdavimo - priėmimo aktą įsipareigoja ne vėliau kaip per 5 d. d. peržiūrėti ir pateikti pastabas dėl pateiktų dokumentų tikslumo ir teisingumo. Jeigu per 5 d. d. Pirkėjas nesureaguoja ir nepateikia pastabų, Tiekėjas laiko, kad dokumentai yra tinkamai parengti ir pateikia PVM sąskaitą-faktūrą per informacinę sistemą „E. sąskaita“. </w:t>
      </w:r>
    </w:p>
    <w:p w14:paraId="293A437D" w14:textId="4742A871" w:rsidR="00B400EB" w:rsidRPr="00262C5D" w:rsidRDefault="00B400EB" w:rsidP="00702447">
      <w:pPr>
        <w:pStyle w:val="Stilius3"/>
        <w:numPr>
          <w:ilvl w:val="1"/>
          <w:numId w:val="27"/>
        </w:numPr>
        <w:tabs>
          <w:tab w:val="left" w:pos="1800"/>
        </w:tabs>
        <w:spacing w:before="0"/>
        <w:ind w:left="0" w:firstLine="1259"/>
        <w:rPr>
          <w:sz w:val="24"/>
          <w:szCs w:val="24"/>
        </w:rPr>
      </w:pPr>
      <w:r w:rsidRPr="00262C5D">
        <w:rPr>
          <w:sz w:val="24"/>
          <w:szCs w:val="24"/>
        </w:rPr>
        <w:t xml:space="preserve"> Pirkėjas turi teisę neapmokėti PVM sąskaitų-faktūrų, jeigu Tiekėjas jas pateikia ne informacinės sistemos „E. sąskaita“ priemonėmis.</w:t>
      </w:r>
    </w:p>
    <w:p w14:paraId="3B3BCF8D" w14:textId="77777777" w:rsidR="00B400EB" w:rsidRPr="00262C5D" w:rsidRDefault="00B400EB" w:rsidP="00156AC0">
      <w:pPr>
        <w:pStyle w:val="Sraopastraipa"/>
        <w:numPr>
          <w:ilvl w:val="1"/>
          <w:numId w:val="27"/>
        </w:numPr>
        <w:tabs>
          <w:tab w:val="clear" w:pos="360"/>
          <w:tab w:val="left" w:pos="0"/>
          <w:tab w:val="num" w:pos="180"/>
          <w:tab w:val="left" w:pos="1560"/>
          <w:tab w:val="left" w:pos="1800"/>
        </w:tabs>
        <w:ind w:left="0" w:firstLine="1260"/>
        <w:jc w:val="both"/>
      </w:pPr>
      <w:bookmarkStart w:id="2" w:name="_Hlk501707261"/>
      <w:r w:rsidRPr="00262C5D">
        <w:t xml:space="preserve">Pirkėjas numato tiesioginio atsiskaitymo galimybę su Tiekėjo pasiūlyme nurodytais Tiekėjo </w:t>
      </w:r>
      <w:bookmarkStart w:id="3" w:name="_Hlk54702299"/>
      <w:r w:rsidRPr="00262C5D">
        <w:rPr>
          <w:rFonts w:eastAsia="MS Mincho"/>
        </w:rPr>
        <w:t>sub</w:t>
      </w:r>
      <w:bookmarkEnd w:id="3"/>
      <w:r w:rsidRPr="00262C5D">
        <w:rPr>
          <w:rFonts w:eastAsia="MS Mincho"/>
        </w:rPr>
        <w:t xml:space="preserve">tiekėjais </w:t>
      </w:r>
      <w:r w:rsidRPr="00262C5D">
        <w:t>tokiomis sąlygomis:</w:t>
      </w:r>
    </w:p>
    <w:p w14:paraId="00963675" w14:textId="77777777" w:rsidR="00B400EB" w:rsidRPr="00262C5D" w:rsidRDefault="00B400EB" w:rsidP="00FB58F1">
      <w:pPr>
        <w:pStyle w:val="Sraopastraipa"/>
        <w:numPr>
          <w:ilvl w:val="2"/>
          <w:numId w:val="27"/>
        </w:numPr>
        <w:tabs>
          <w:tab w:val="clear" w:pos="720"/>
          <w:tab w:val="left" w:pos="0"/>
          <w:tab w:val="left" w:pos="1701"/>
          <w:tab w:val="left" w:pos="1800"/>
        </w:tabs>
        <w:ind w:left="0" w:firstLine="1260"/>
        <w:jc w:val="both"/>
      </w:pPr>
      <w:r w:rsidRPr="00262C5D">
        <w:t xml:space="preserve"> Sudarius Sutartį, Tiekėjas, ne vėliau negu Sutartis pradedama vykdyti, įsipareigoja Pirkėjui raštu pateikti </w:t>
      </w:r>
      <w:r w:rsidRPr="00262C5D">
        <w:rPr>
          <w:rFonts w:eastAsia="MS Mincho"/>
        </w:rPr>
        <w:t>subtiekėjų</w:t>
      </w:r>
      <w:r w:rsidRPr="00262C5D">
        <w:t xml:space="preserve"> pavadinimus, kontaktinius duomenis ir nurodyti jų atstovus. Pirkėjas taip pat reikalauja, kad Tiekėjas informuotų apie minėtos informacijos pasikeitimus visu Sutarties vykdymo metu, taip pat apie naujus </w:t>
      </w:r>
      <w:r w:rsidRPr="00262C5D">
        <w:rPr>
          <w:rFonts w:eastAsia="MS Mincho"/>
        </w:rPr>
        <w:t>subtiekėjus</w:t>
      </w:r>
      <w:r w:rsidRPr="00262C5D">
        <w:t>, kuriuos jis ketina pasitelkti vėliau.</w:t>
      </w:r>
    </w:p>
    <w:p w14:paraId="1DB3DF01" w14:textId="71967DCD" w:rsidR="00B400EB" w:rsidRPr="00262C5D" w:rsidRDefault="00B400EB" w:rsidP="00FB58F1">
      <w:pPr>
        <w:pStyle w:val="Sraopastraipa"/>
        <w:numPr>
          <w:ilvl w:val="2"/>
          <w:numId w:val="27"/>
        </w:numPr>
        <w:tabs>
          <w:tab w:val="clear" w:pos="720"/>
          <w:tab w:val="left" w:pos="0"/>
          <w:tab w:val="num" w:pos="180"/>
          <w:tab w:val="left" w:pos="1701"/>
          <w:tab w:val="left" w:pos="1800"/>
        </w:tabs>
        <w:ind w:left="0" w:firstLine="1260"/>
        <w:jc w:val="both"/>
      </w:pPr>
      <w:r w:rsidRPr="00262C5D">
        <w:t xml:space="preserve"> Pirkėjas ne vėliau kaip per 3 (tris) darbo dienas nuo Sutarties </w:t>
      </w:r>
      <w:r w:rsidR="000B530C" w:rsidRPr="00262C5D">
        <w:t>3.</w:t>
      </w:r>
      <w:r w:rsidR="005F3C60">
        <w:t>8</w:t>
      </w:r>
      <w:r w:rsidR="000B530C" w:rsidRPr="00262C5D">
        <w:t>.1. p</w:t>
      </w:r>
      <w:r w:rsidRPr="00262C5D">
        <w:t xml:space="preserve">unkte nurodytos informacijos gavimo dienos raštu informuoja </w:t>
      </w:r>
      <w:bookmarkStart w:id="4" w:name="_Hlk54787563"/>
      <w:r w:rsidRPr="00262C5D">
        <w:rPr>
          <w:rFonts w:eastAsia="MS Mincho"/>
        </w:rPr>
        <w:t xml:space="preserve">subtiekėjus </w:t>
      </w:r>
      <w:bookmarkEnd w:id="4"/>
      <w:r w:rsidRPr="00262C5D">
        <w:t>apie tiesioginio atsiskaitymo galimybę.</w:t>
      </w:r>
    </w:p>
    <w:p w14:paraId="187EDB32" w14:textId="77777777" w:rsidR="00B400EB" w:rsidRPr="00262C5D" w:rsidRDefault="00B400EB" w:rsidP="0044441A">
      <w:pPr>
        <w:pStyle w:val="Sraopastraipa"/>
        <w:numPr>
          <w:ilvl w:val="2"/>
          <w:numId w:val="27"/>
        </w:numPr>
        <w:tabs>
          <w:tab w:val="clear" w:pos="720"/>
          <w:tab w:val="left" w:pos="0"/>
          <w:tab w:val="num" w:pos="360"/>
          <w:tab w:val="left" w:pos="1701"/>
          <w:tab w:val="left" w:pos="1800"/>
        </w:tabs>
        <w:ind w:left="0" w:firstLine="1260"/>
        <w:jc w:val="both"/>
      </w:pPr>
      <w:r w:rsidRPr="00262C5D">
        <w:t xml:space="preserve"> Subtiekėjas, norėdamas, kad Pirkėjas tiesiogiai atsiskaitytų su juo, pateikia prašymą Pirkėjui ir inicijuoja trišalės sutarties tarp jo, Pirkėjo ir Tiekėjo sudarymą. Sutartis turi būti sudaryta ne vėliau kaip iki Pirkėjo atsiskaitymo su subtiekėju. Trišalėje sutartyje nurodoma Tiekėjo teisė prieštarauti nepagrįstiems mokėjimams, tiesioginio atsiskaitymo su subtiekėju tvarka, atsižvelgiant į pirkimo dokumentuose ir </w:t>
      </w:r>
      <w:proofErr w:type="spellStart"/>
      <w:r w:rsidRPr="00262C5D">
        <w:t>subtiekimo</w:t>
      </w:r>
      <w:proofErr w:type="spellEnd"/>
      <w:r w:rsidRPr="00262C5D">
        <w:t xml:space="preserve"> sutartyje nustatytus reikalavimus.</w:t>
      </w:r>
    </w:p>
    <w:p w14:paraId="55ABC41F" w14:textId="291B3209" w:rsidR="00B400EB" w:rsidRPr="00262C5D" w:rsidRDefault="00B400EB" w:rsidP="0044441A">
      <w:pPr>
        <w:pStyle w:val="Sraopastraipa"/>
        <w:numPr>
          <w:ilvl w:val="2"/>
          <w:numId w:val="27"/>
        </w:numPr>
        <w:tabs>
          <w:tab w:val="clear" w:pos="720"/>
          <w:tab w:val="left" w:pos="0"/>
          <w:tab w:val="num" w:pos="540"/>
          <w:tab w:val="left" w:pos="1701"/>
          <w:tab w:val="left" w:pos="1800"/>
        </w:tabs>
        <w:ind w:left="0" w:firstLine="1260"/>
        <w:jc w:val="both"/>
      </w:pPr>
      <w:r w:rsidRPr="00262C5D">
        <w:t xml:space="preserve"> Subtiekėjas, prieš pateikdamas sąskaitą Pirkėjui, turi ją suderinti su Tiekėju. Suderinimas laikomas tinkamu, kai subtiekėjo išrašytą sąskaitą raštu patvirtina atsakingas Tiekėjo atstovas, kuris yra nurodytas trišalėje sutartyje. Pirkėjo atlikti mokėjimai </w:t>
      </w:r>
      <w:bookmarkStart w:id="5" w:name="_Hlk54787777"/>
      <w:r w:rsidRPr="00262C5D">
        <w:t>sub</w:t>
      </w:r>
      <w:bookmarkEnd w:id="5"/>
      <w:r w:rsidRPr="00262C5D">
        <w:t xml:space="preserve">tiekėjui pagal jo </w:t>
      </w:r>
      <w:r w:rsidRPr="00262C5D">
        <w:lastRenderedPageBreak/>
        <w:t>pateiktas sąskaitas atitinkamai mažina sumą, kurią Pirkėjas turi sumokėti Tiekėjui pagal šios Sutarties sąlygas ir tvarką. Tiekėjas, išrašydamas ir pateikdamas sąskaitas Pirkėjui, atitinkamai į jas neįtraukia subtiekėjo tiesiogiai Pirkėjui pateiktų ir Tiekėjo patvirtintų (suderintų) sąskaitų sumų.</w:t>
      </w:r>
    </w:p>
    <w:p w14:paraId="398FCF3D" w14:textId="77777777" w:rsidR="00B400EB" w:rsidRPr="00262C5D" w:rsidRDefault="00B400EB" w:rsidP="0044441A">
      <w:pPr>
        <w:pStyle w:val="Sraopastraipa"/>
        <w:numPr>
          <w:ilvl w:val="2"/>
          <w:numId w:val="27"/>
        </w:numPr>
        <w:tabs>
          <w:tab w:val="clear" w:pos="720"/>
          <w:tab w:val="left" w:pos="0"/>
          <w:tab w:val="left" w:pos="1701"/>
          <w:tab w:val="left" w:pos="1800"/>
        </w:tabs>
        <w:ind w:left="0" w:firstLine="1260"/>
        <w:jc w:val="both"/>
      </w:pPr>
      <w:r w:rsidRPr="00262C5D">
        <w:t xml:space="preserve"> Tiesioginis atsiskaitymas su subtiekėju neatleidžia Tiekėjo nuo jo prisiimtų įsipareigojimų pagal šią Sutartį. Nepaisant nustatyto galimo tiesioginio atsiskaitymo su subtiekėju, Tiekėjui Sutartimi numatytos teisės, pareigos ir kiti įsipareigojimai nepereina subtiekėjui.</w:t>
      </w:r>
    </w:p>
    <w:p w14:paraId="5D0E1D97" w14:textId="77777777" w:rsidR="00B400EB" w:rsidRPr="00262C5D" w:rsidRDefault="00B400EB" w:rsidP="0044441A">
      <w:pPr>
        <w:pStyle w:val="Sraopastraipa"/>
        <w:numPr>
          <w:ilvl w:val="2"/>
          <w:numId w:val="27"/>
        </w:numPr>
        <w:tabs>
          <w:tab w:val="clear" w:pos="720"/>
          <w:tab w:val="left" w:pos="0"/>
          <w:tab w:val="num" w:pos="360"/>
          <w:tab w:val="left" w:pos="1701"/>
          <w:tab w:val="left" w:pos="1800"/>
        </w:tabs>
        <w:ind w:left="0" w:firstLine="1260"/>
        <w:jc w:val="both"/>
      </w:pPr>
      <w:r w:rsidRPr="00262C5D">
        <w:t xml:space="preserve"> Atsiskaitymai su subtiekėju atliekami trišalėje sutartyje nustatyta tvarka, atsižvelgiant į Sutartyje nustatytą kainodarą.</w:t>
      </w:r>
    </w:p>
    <w:p w14:paraId="0192202C" w14:textId="77777777" w:rsidR="00B400EB" w:rsidRPr="00262C5D" w:rsidRDefault="00B400EB" w:rsidP="0044441A">
      <w:pPr>
        <w:pStyle w:val="Sraopastraipa"/>
        <w:numPr>
          <w:ilvl w:val="2"/>
          <w:numId w:val="27"/>
        </w:numPr>
        <w:tabs>
          <w:tab w:val="clear" w:pos="720"/>
          <w:tab w:val="left" w:pos="0"/>
          <w:tab w:val="num" w:pos="180"/>
          <w:tab w:val="left" w:pos="1440"/>
          <w:tab w:val="left" w:pos="1701"/>
          <w:tab w:val="left" w:pos="1800"/>
        </w:tabs>
        <w:ind w:left="0" w:firstLine="1260"/>
        <w:jc w:val="both"/>
      </w:pPr>
      <w:r w:rsidRPr="00262C5D">
        <w:t xml:space="preserve"> Tiesioginio atsiskaitymo su </w:t>
      </w:r>
      <w:bookmarkStart w:id="6" w:name="_Hlk54787075"/>
      <w:r w:rsidRPr="00262C5D">
        <w:rPr>
          <w:rFonts w:eastAsia="MS Mincho"/>
        </w:rPr>
        <w:t>subtiekėjais</w:t>
      </w:r>
      <w:r w:rsidRPr="00262C5D">
        <w:t xml:space="preserve"> </w:t>
      </w:r>
      <w:bookmarkEnd w:id="6"/>
      <w:r w:rsidRPr="00262C5D">
        <w:t>galimybė nekeičia Tiekėjo atsakomybės dėl Sutarties įvykdymo.</w:t>
      </w:r>
      <w:bookmarkEnd w:id="2"/>
      <w:r w:rsidRPr="00262C5D">
        <w:t xml:space="preserve"> Jei dėl tiesioginio atsiskaitymo su subtiekėjais faktiškai nesutampa Tiekėjui ir subtiekėjams mokėtinos sumos, rizika prieš Pirkėją tenka Tiekėjui ir neatitikimai pašalinami Tiekėjo sąskaita.</w:t>
      </w:r>
    </w:p>
    <w:p w14:paraId="5DE8E431" w14:textId="77777777" w:rsidR="00B400EB" w:rsidRPr="00262C5D" w:rsidRDefault="00B400EB" w:rsidP="00183FCE">
      <w:pPr>
        <w:pStyle w:val="Pagrindinistekstas1"/>
        <w:ind w:firstLine="0"/>
        <w:jc w:val="left"/>
        <w:rPr>
          <w:rFonts w:ascii="Times New Roman" w:hAnsi="Times New Roman"/>
          <w:b/>
          <w:sz w:val="24"/>
          <w:szCs w:val="24"/>
          <w:lang w:val="lt-LT"/>
        </w:rPr>
      </w:pPr>
    </w:p>
    <w:p w14:paraId="4A870C16" w14:textId="77777777" w:rsidR="00B400EB" w:rsidRPr="00262C5D" w:rsidRDefault="00B400EB" w:rsidP="00183FCE">
      <w:pPr>
        <w:pStyle w:val="Pagrindinistekstas1"/>
        <w:numPr>
          <w:ilvl w:val="0"/>
          <w:numId w:val="6"/>
        </w:numPr>
        <w:jc w:val="center"/>
        <w:rPr>
          <w:rFonts w:ascii="Times New Roman" w:hAnsi="Times New Roman"/>
          <w:b/>
          <w:sz w:val="24"/>
          <w:szCs w:val="24"/>
          <w:lang w:val="lt-LT"/>
        </w:rPr>
      </w:pPr>
      <w:r w:rsidRPr="00262C5D">
        <w:rPr>
          <w:rFonts w:ascii="Times New Roman" w:hAnsi="Times New Roman"/>
          <w:b/>
          <w:sz w:val="24"/>
          <w:szCs w:val="24"/>
          <w:lang w:val="lt-LT"/>
        </w:rPr>
        <w:t xml:space="preserve"> ŠALIŲ ATSAKOMYBĖ</w:t>
      </w:r>
    </w:p>
    <w:p w14:paraId="39E77698" w14:textId="77777777" w:rsidR="00B400EB" w:rsidRPr="00262C5D" w:rsidRDefault="00B400EB" w:rsidP="00183FCE">
      <w:pPr>
        <w:ind w:firstLine="1170"/>
        <w:jc w:val="center"/>
      </w:pPr>
    </w:p>
    <w:p w14:paraId="7FBD6D72" w14:textId="3F04C29D" w:rsidR="00B400EB" w:rsidRPr="00262C5D" w:rsidRDefault="00B400EB" w:rsidP="00183FCE">
      <w:pPr>
        <w:pStyle w:val="Sraopastraipa"/>
        <w:numPr>
          <w:ilvl w:val="0"/>
          <w:numId w:val="7"/>
        </w:numPr>
        <w:tabs>
          <w:tab w:val="left" w:pos="1800"/>
        </w:tabs>
        <w:ind w:left="0" w:firstLine="1260"/>
        <w:jc w:val="both"/>
        <w:rPr>
          <w:b/>
        </w:rPr>
      </w:pPr>
      <w:r w:rsidRPr="00262C5D">
        <w:t xml:space="preserve"> Pirkėjas l</w:t>
      </w:r>
      <w:r w:rsidRPr="00262C5D">
        <w:rPr>
          <w:spacing w:val="-4"/>
        </w:rPr>
        <w:t xml:space="preserve">aiku neapmokėjęs už atliktas </w:t>
      </w:r>
      <w:r w:rsidR="003930BF">
        <w:rPr>
          <w:spacing w:val="-4"/>
        </w:rPr>
        <w:t>P</w:t>
      </w:r>
      <w:r w:rsidRPr="00262C5D">
        <w:rPr>
          <w:spacing w:val="-4"/>
        </w:rPr>
        <w:t>aslaugas,</w:t>
      </w:r>
      <w:r w:rsidRPr="00262C5D">
        <w:t xml:space="preserve"> moka Tiekėjui 0,03 </w:t>
      </w:r>
      <w:r w:rsidR="005F3C60" w:rsidRPr="00262C5D">
        <w:t>%</w:t>
      </w:r>
      <w:r w:rsidRPr="00262C5D">
        <w:t xml:space="preserve"> nuo neapmokėtų </w:t>
      </w:r>
      <w:r w:rsidR="003930BF">
        <w:t>P</w:t>
      </w:r>
      <w:r w:rsidRPr="00262C5D">
        <w:t>aslaugų vertės už kiekvieną uždelstą dieną ir atlygina Tiekėjui dėl to patirtus nuostolius.</w:t>
      </w:r>
    </w:p>
    <w:p w14:paraId="211CB284" w14:textId="77777777" w:rsidR="00B400EB" w:rsidRPr="00262C5D" w:rsidRDefault="00B400EB" w:rsidP="00183FCE">
      <w:pPr>
        <w:pStyle w:val="Sraopastraipa"/>
        <w:numPr>
          <w:ilvl w:val="0"/>
          <w:numId w:val="7"/>
        </w:numPr>
        <w:tabs>
          <w:tab w:val="left" w:pos="1800"/>
        </w:tabs>
        <w:ind w:left="0" w:firstLine="1260"/>
        <w:jc w:val="both"/>
      </w:pPr>
      <w:r w:rsidRPr="00262C5D">
        <w:t xml:space="preserve"> Jei dėl Tiekėjo kaltės Paslaugos nesuteikiamos nustatytu terminu, Pirkėjui raštu pareikalavus Tiekėjas moka 0,03 % dydžio delspinigius nuo visos Paslaugų kainos už kiekvieną termino praleidimo dieną.</w:t>
      </w:r>
    </w:p>
    <w:p w14:paraId="64F92E6B" w14:textId="77777777" w:rsidR="00B400EB" w:rsidRPr="00262C5D" w:rsidRDefault="00B400EB" w:rsidP="00183FCE">
      <w:pPr>
        <w:pStyle w:val="Sraopastraipa"/>
        <w:numPr>
          <w:ilvl w:val="0"/>
          <w:numId w:val="7"/>
        </w:numPr>
        <w:tabs>
          <w:tab w:val="left" w:pos="1800"/>
        </w:tabs>
        <w:ind w:left="0" w:firstLine="1260"/>
        <w:jc w:val="both"/>
      </w:pPr>
      <w:r w:rsidRPr="00262C5D">
        <w:t xml:space="preserve"> Delspinigių sumokėjimas neatleidžia Šalių nuo pareigos vykdyti šioje Sutartyje prisiimtus įsipareigojimus.</w:t>
      </w:r>
    </w:p>
    <w:p w14:paraId="4676AF1D" w14:textId="13CD7019" w:rsidR="00B400EB" w:rsidRPr="00262C5D" w:rsidRDefault="00B400EB" w:rsidP="00183FCE">
      <w:pPr>
        <w:pStyle w:val="Sraopastraipa"/>
        <w:numPr>
          <w:ilvl w:val="0"/>
          <w:numId w:val="7"/>
        </w:numPr>
        <w:tabs>
          <w:tab w:val="left" w:pos="1800"/>
        </w:tabs>
        <w:ind w:left="0" w:firstLine="1260"/>
        <w:jc w:val="both"/>
      </w:pPr>
      <w:r w:rsidRPr="00262C5D">
        <w:t xml:space="preserve"> Jeigu </w:t>
      </w:r>
      <w:r w:rsidR="003930BF">
        <w:t>P</w:t>
      </w:r>
      <w:r w:rsidRPr="00262C5D">
        <w:t xml:space="preserve">aslaugų priėmimo metu nustatoma trūkumų, Pirkėjas turi teisę nustatyti terminą trūkumams pašalinti arba sumą reikalingą tiems trūkumams pašalinti padengti atliekant vienašalį įskaitymą (LR CK 6.131 str.) iš Tiekėjui už atliktas </w:t>
      </w:r>
      <w:r w:rsidR="003930BF">
        <w:t>P</w:t>
      </w:r>
      <w:r w:rsidRPr="00262C5D">
        <w:t xml:space="preserve">aslaugas priklausančios </w:t>
      </w:r>
      <w:bookmarkStart w:id="7" w:name="_Hlk65772596"/>
      <w:r w:rsidRPr="00262C5D">
        <w:t>sumos</w:t>
      </w:r>
      <w:bookmarkEnd w:id="7"/>
      <w:r w:rsidRPr="00262C5D">
        <w:t>.</w:t>
      </w:r>
    </w:p>
    <w:p w14:paraId="5228C91F" w14:textId="4A370E63" w:rsidR="00B400EB" w:rsidRPr="00262C5D" w:rsidRDefault="00B400EB" w:rsidP="00183FCE">
      <w:pPr>
        <w:pStyle w:val="Sraopastraipa"/>
        <w:numPr>
          <w:ilvl w:val="0"/>
          <w:numId w:val="7"/>
        </w:numPr>
        <w:tabs>
          <w:tab w:val="left" w:pos="1800"/>
        </w:tabs>
        <w:ind w:left="0" w:firstLine="1260"/>
        <w:jc w:val="both"/>
      </w:pPr>
      <w:r w:rsidRPr="00262C5D">
        <w:t xml:space="preserve"> Pirkėjas nutraukęs </w:t>
      </w:r>
      <w:r w:rsidR="00B741F9">
        <w:t>S</w:t>
      </w:r>
      <w:r w:rsidRPr="00262C5D">
        <w:t xml:space="preserve">utartį be Tiekėjo kaltės, atlygina Tiekėjui jo turėtas pagrįstas išlaidas ir nuostolius, susijusius su </w:t>
      </w:r>
      <w:r w:rsidR="00B741F9">
        <w:t>S</w:t>
      </w:r>
      <w:r w:rsidRPr="00262C5D">
        <w:t>utarties nutraukimu.</w:t>
      </w:r>
    </w:p>
    <w:p w14:paraId="01B87F16" w14:textId="77777777" w:rsidR="00B400EB" w:rsidRPr="00262C5D" w:rsidRDefault="00B400EB" w:rsidP="00183FCE">
      <w:pPr>
        <w:pStyle w:val="Sraopastraipa"/>
        <w:numPr>
          <w:ilvl w:val="0"/>
          <w:numId w:val="7"/>
        </w:numPr>
        <w:tabs>
          <w:tab w:val="left" w:pos="1800"/>
        </w:tabs>
        <w:ind w:left="0" w:firstLine="1260"/>
        <w:jc w:val="both"/>
      </w:pPr>
      <w:r w:rsidRPr="00262C5D">
        <w:t xml:space="preserve"> </w:t>
      </w:r>
      <w:r w:rsidRPr="00262C5D">
        <w:rPr>
          <w:shd w:val="clear" w:color="auto" w:fill="FFFFFF"/>
        </w:rPr>
        <w:t xml:space="preserve">Tiekėjas </w:t>
      </w:r>
      <w:r w:rsidRPr="00262C5D">
        <w:t>pilnai atlygina Pirkėjo ar trečiųjų asmenų nuostolius, patirtus dėl Tiekėjo klaidų ar veiksmų nesiėmimo pagal šią Paslaugų Sutartį.</w:t>
      </w:r>
    </w:p>
    <w:p w14:paraId="1DF013C9" w14:textId="04D6684C" w:rsidR="00B400EB" w:rsidRPr="00262C5D" w:rsidRDefault="00B400EB" w:rsidP="00183FCE">
      <w:pPr>
        <w:pStyle w:val="Sraopastraipa"/>
        <w:numPr>
          <w:ilvl w:val="0"/>
          <w:numId w:val="7"/>
        </w:numPr>
        <w:tabs>
          <w:tab w:val="left" w:pos="1800"/>
        </w:tabs>
        <w:ind w:left="0" w:firstLine="1260"/>
        <w:jc w:val="both"/>
      </w:pPr>
      <w:r w:rsidRPr="00262C5D">
        <w:t xml:space="preserve"> Tiekėjas atlygina Pirkėjui patirtus nuostolius, jei </w:t>
      </w:r>
      <w:r w:rsidR="00B741F9">
        <w:t>S</w:t>
      </w:r>
      <w:r w:rsidRPr="00262C5D">
        <w:t xml:space="preserve">utartis nutraukiama Pirkėjo iniciatyva dėl esminių nukrypimų nuo </w:t>
      </w:r>
      <w:r w:rsidR="00B741F9">
        <w:t>S</w:t>
      </w:r>
      <w:r w:rsidRPr="00262C5D">
        <w:t>utarties sąlygų arba esminių trūkumų, kurie nepašalinti per tam nustatytą protingą terminą.</w:t>
      </w:r>
    </w:p>
    <w:p w14:paraId="1E33C09E" w14:textId="77777777" w:rsidR="00B400EB" w:rsidRPr="00262C5D" w:rsidRDefault="00B400EB" w:rsidP="00183FCE">
      <w:pPr>
        <w:pStyle w:val="Sraopastraipa"/>
        <w:ind w:left="851"/>
        <w:jc w:val="both"/>
      </w:pPr>
    </w:p>
    <w:p w14:paraId="42713987" w14:textId="77777777" w:rsidR="00B400EB" w:rsidRPr="00262C5D" w:rsidRDefault="00B400EB" w:rsidP="00183FCE">
      <w:pPr>
        <w:pStyle w:val="Pagrindinistekstas1"/>
        <w:numPr>
          <w:ilvl w:val="0"/>
          <w:numId w:val="8"/>
        </w:numPr>
        <w:jc w:val="center"/>
        <w:rPr>
          <w:rFonts w:ascii="Times New Roman" w:hAnsi="Times New Roman"/>
          <w:b/>
          <w:sz w:val="24"/>
          <w:szCs w:val="24"/>
          <w:lang w:val="lt-LT"/>
        </w:rPr>
      </w:pPr>
      <w:r w:rsidRPr="00262C5D">
        <w:rPr>
          <w:rFonts w:ascii="Times New Roman" w:hAnsi="Times New Roman"/>
          <w:b/>
          <w:sz w:val="24"/>
          <w:szCs w:val="24"/>
          <w:lang w:val="lt-LT"/>
        </w:rPr>
        <w:t>PASLAUGŲ TIEKĖJO TEISĖS IR PAREIGOS</w:t>
      </w:r>
    </w:p>
    <w:p w14:paraId="0CB8B881" w14:textId="77777777" w:rsidR="00B400EB" w:rsidRPr="00262C5D" w:rsidRDefault="00B400EB" w:rsidP="00183FCE">
      <w:pPr>
        <w:ind w:left="-180" w:firstLine="1350"/>
        <w:rPr>
          <w:bCs/>
        </w:rPr>
      </w:pPr>
    </w:p>
    <w:p w14:paraId="258AD2C7" w14:textId="3A534D67" w:rsidR="00B400EB" w:rsidRPr="00262C5D" w:rsidRDefault="00B400EB" w:rsidP="00183FCE">
      <w:pPr>
        <w:pStyle w:val="Sraopastraipa"/>
        <w:numPr>
          <w:ilvl w:val="0"/>
          <w:numId w:val="9"/>
        </w:numPr>
        <w:tabs>
          <w:tab w:val="left" w:pos="1800"/>
        </w:tabs>
        <w:ind w:left="0" w:firstLine="1260"/>
        <w:jc w:val="both"/>
      </w:pPr>
      <w:r w:rsidRPr="00262C5D">
        <w:t xml:space="preserve"> </w:t>
      </w:r>
      <w:r w:rsidR="00702447" w:rsidRPr="00262C5D">
        <w:t>Tiekėjas įsipareigoja p</w:t>
      </w:r>
      <w:r w:rsidRPr="00262C5D">
        <w:t xml:space="preserve">er sutartyje nustatytą terminą ir už pasiūlytą kainą kokybiškai atlikti pirkimo dokumentuose nurodytas </w:t>
      </w:r>
      <w:r w:rsidR="009520F0">
        <w:t>P</w:t>
      </w:r>
      <w:r w:rsidRPr="00262C5D">
        <w:t>aslaugas.</w:t>
      </w:r>
    </w:p>
    <w:p w14:paraId="59C4F2AF" w14:textId="32844F8E" w:rsidR="00B400EB" w:rsidRPr="00262C5D" w:rsidRDefault="00B400EB" w:rsidP="00183FCE">
      <w:pPr>
        <w:pStyle w:val="Sraopastraipa"/>
        <w:numPr>
          <w:ilvl w:val="0"/>
          <w:numId w:val="9"/>
        </w:numPr>
        <w:tabs>
          <w:tab w:val="left" w:pos="1800"/>
        </w:tabs>
        <w:ind w:left="0" w:firstLine="1260"/>
        <w:jc w:val="both"/>
      </w:pPr>
      <w:r w:rsidRPr="00262C5D">
        <w:t xml:space="preserve"> Tinkamai ir sąžiningai vykdyti </w:t>
      </w:r>
      <w:r w:rsidR="009520F0">
        <w:t>S</w:t>
      </w:r>
      <w:r w:rsidRPr="00262C5D">
        <w:t xml:space="preserve">utartį ir </w:t>
      </w:r>
      <w:r w:rsidR="009520F0">
        <w:t>P</w:t>
      </w:r>
      <w:r w:rsidRPr="00262C5D">
        <w:t>aslaugas atlikti vadovaujantis Lietuvos Respublikos teisės aktų reikalavimais.</w:t>
      </w:r>
    </w:p>
    <w:p w14:paraId="739F0DF8" w14:textId="4D681042" w:rsidR="00B400EB" w:rsidRPr="00262C5D" w:rsidRDefault="00B400EB" w:rsidP="00183FCE">
      <w:pPr>
        <w:pStyle w:val="Sraopastraipa"/>
        <w:numPr>
          <w:ilvl w:val="0"/>
          <w:numId w:val="9"/>
        </w:numPr>
        <w:tabs>
          <w:tab w:val="left" w:pos="1800"/>
        </w:tabs>
        <w:ind w:left="0" w:firstLine="1260"/>
        <w:jc w:val="both"/>
      </w:pPr>
      <w:r w:rsidRPr="00262C5D">
        <w:t xml:space="preserve"> Užtikrinti, kad visas </w:t>
      </w:r>
      <w:r w:rsidR="009520F0">
        <w:t>P</w:t>
      </w:r>
      <w:r w:rsidRPr="00262C5D">
        <w:t>aslaugas atliks kvalifikuoti specialistai.</w:t>
      </w:r>
    </w:p>
    <w:p w14:paraId="37E7E099" w14:textId="4AE80D57" w:rsidR="00B400EB" w:rsidRPr="00262C5D" w:rsidRDefault="00B400EB" w:rsidP="00183FCE">
      <w:pPr>
        <w:pStyle w:val="Sraopastraipa"/>
        <w:numPr>
          <w:ilvl w:val="0"/>
          <w:numId w:val="9"/>
        </w:numPr>
        <w:tabs>
          <w:tab w:val="left" w:pos="1800"/>
        </w:tabs>
        <w:ind w:left="0" w:firstLine="1260"/>
        <w:jc w:val="both"/>
      </w:pPr>
      <w:r w:rsidRPr="00262C5D">
        <w:t xml:space="preserve"> Paslaugų teikimo metu bendradarbiauti su Pirkėju, laiku ir tinkamai informuoti apie atliekamas ar atliktas </w:t>
      </w:r>
      <w:r w:rsidR="009520F0">
        <w:t>P</w:t>
      </w:r>
      <w:r w:rsidRPr="00262C5D">
        <w:t xml:space="preserve">aslaugas, apie atliktų </w:t>
      </w:r>
      <w:r w:rsidR="009520F0">
        <w:t>P</w:t>
      </w:r>
      <w:r w:rsidRPr="00262C5D">
        <w:t xml:space="preserve">aslaugų priėmimo perdavimo datą ir pateikti atliktų </w:t>
      </w:r>
      <w:r w:rsidR="009520F0">
        <w:t>P</w:t>
      </w:r>
      <w:r w:rsidRPr="00262C5D">
        <w:t>aslaugų perdavimo – priėmimo akt</w:t>
      </w:r>
      <w:r w:rsidR="00AA61C6" w:rsidRPr="00262C5D">
        <w:t>ą</w:t>
      </w:r>
      <w:r w:rsidRPr="00262C5D">
        <w:t>.</w:t>
      </w:r>
    </w:p>
    <w:p w14:paraId="7CBDD607" w14:textId="3C78E639" w:rsidR="00AA61C6" w:rsidRPr="00262C5D" w:rsidRDefault="00B400EB" w:rsidP="00AA61C6">
      <w:pPr>
        <w:pStyle w:val="Sraopastraipa"/>
        <w:numPr>
          <w:ilvl w:val="0"/>
          <w:numId w:val="9"/>
        </w:numPr>
        <w:tabs>
          <w:tab w:val="left" w:pos="1800"/>
        </w:tabs>
        <w:ind w:left="0" w:firstLine="1260"/>
        <w:jc w:val="both"/>
      </w:pPr>
      <w:r w:rsidRPr="00262C5D">
        <w:t xml:space="preserve">Tiekėjas įsipareigoja suteikti </w:t>
      </w:r>
      <w:r w:rsidR="009520F0">
        <w:t>P</w:t>
      </w:r>
      <w:r w:rsidRPr="00262C5D">
        <w:t xml:space="preserve">aslaugas Pirkėjui pagal šią Sutartį ir </w:t>
      </w:r>
      <w:r w:rsidR="002771E9">
        <w:t>A</w:t>
      </w:r>
      <w:r w:rsidR="002771E9" w:rsidRPr="002771E9">
        <w:t xml:space="preserve">utobusų stoties su turizmo informacijos centru, </w:t>
      </w:r>
      <w:r w:rsidR="002771E9">
        <w:t>P</w:t>
      </w:r>
      <w:r w:rsidR="002771E9" w:rsidRPr="002771E9">
        <w:t>arko g.12</w:t>
      </w:r>
      <w:r w:rsidR="00DA3ACF">
        <w:t>A</w:t>
      </w:r>
      <w:r w:rsidR="002771E9" w:rsidRPr="002771E9">
        <w:t xml:space="preserve">, </w:t>
      </w:r>
      <w:r w:rsidR="002771E9">
        <w:t>V</w:t>
      </w:r>
      <w:r w:rsidR="002771E9" w:rsidRPr="002771E9">
        <w:t xml:space="preserve">isagine, statybos techninio projekto </w:t>
      </w:r>
      <w:r w:rsidR="002771E9">
        <w:t>A</w:t>
      </w:r>
      <w:r w:rsidR="002771E9" w:rsidRPr="002771E9">
        <w:t xml:space="preserve"> laidos technin</w:t>
      </w:r>
      <w:r w:rsidR="002771E9">
        <w:t>ę</w:t>
      </w:r>
      <w:r w:rsidR="002771E9" w:rsidRPr="002771E9">
        <w:t xml:space="preserve"> užduot</w:t>
      </w:r>
      <w:r w:rsidR="002771E9">
        <w:t xml:space="preserve">į (toliau – </w:t>
      </w:r>
      <w:r w:rsidRPr="00262C5D">
        <w:t>Užduot</w:t>
      </w:r>
      <w:r w:rsidR="002771E9">
        <w:t>is)</w:t>
      </w:r>
      <w:r w:rsidRPr="00262C5D">
        <w:t xml:space="preserve"> savo rizika bei sąskaita, kaip įmanoma rūpestingai bei efektyviai, įskaitant, bet neapsiribojant, paslaugų teikimu pagal geriausius visuotinai pripažįstamus profesinius, techninius standartus ir praktiką, panaudodamas visus reikiamus įgūdžius, žinias, už šios Sutarties 3.1. punkte nurodytą </w:t>
      </w:r>
      <w:r w:rsidR="009520F0">
        <w:t>P</w:t>
      </w:r>
      <w:r w:rsidRPr="00262C5D">
        <w:t>aslaugų kainą.</w:t>
      </w:r>
    </w:p>
    <w:p w14:paraId="7D851B59" w14:textId="08439BE8" w:rsidR="00B400EB" w:rsidRPr="00262C5D" w:rsidRDefault="00B400EB" w:rsidP="00AA61C6">
      <w:pPr>
        <w:pStyle w:val="Sraopastraipa"/>
        <w:numPr>
          <w:ilvl w:val="0"/>
          <w:numId w:val="9"/>
        </w:numPr>
        <w:tabs>
          <w:tab w:val="left" w:pos="1800"/>
        </w:tabs>
        <w:ind w:left="0" w:firstLine="1260"/>
        <w:jc w:val="both"/>
      </w:pPr>
      <w:r w:rsidRPr="00262C5D">
        <w:t xml:space="preserve">Tiekėjas įsipareigoja, vadovaudamasis Užduotyje pateiktu </w:t>
      </w:r>
      <w:r w:rsidR="004B31AD">
        <w:t>P</w:t>
      </w:r>
      <w:r w:rsidRPr="00262C5D">
        <w:t xml:space="preserve">aslaugų aprašymu, bei galiojančiais teisės aktais bei reglamentais, reglamentuojančiais statinių projektavimą, suteikti </w:t>
      </w:r>
      <w:r w:rsidR="004B31AD">
        <w:t>P</w:t>
      </w:r>
      <w:r w:rsidRPr="00262C5D">
        <w:t>aslaugas.</w:t>
      </w:r>
    </w:p>
    <w:p w14:paraId="76772EAC" w14:textId="126D93F6" w:rsidR="00B400EB" w:rsidRPr="00262C5D" w:rsidRDefault="00B400EB" w:rsidP="00183FCE">
      <w:pPr>
        <w:pStyle w:val="Sraopastraipa"/>
        <w:numPr>
          <w:ilvl w:val="0"/>
          <w:numId w:val="9"/>
        </w:numPr>
        <w:tabs>
          <w:tab w:val="left" w:pos="1800"/>
        </w:tabs>
        <w:ind w:left="0" w:firstLine="1260"/>
        <w:jc w:val="both"/>
        <w:rPr>
          <w:strike/>
        </w:rPr>
      </w:pPr>
      <w:r w:rsidRPr="00262C5D">
        <w:t xml:space="preserve">Tiekėjas įsipareigoja </w:t>
      </w:r>
      <w:r w:rsidR="004B31AD">
        <w:t>P</w:t>
      </w:r>
      <w:r w:rsidRPr="00262C5D">
        <w:t xml:space="preserve">aslaugų metu parengtus dokumentus/ projektinius sprendinius derinti su Pirkėju. </w:t>
      </w:r>
    </w:p>
    <w:p w14:paraId="55467ABD" w14:textId="77777777" w:rsidR="00B400EB" w:rsidRPr="00262C5D" w:rsidRDefault="00B400EB" w:rsidP="00183FCE">
      <w:pPr>
        <w:pStyle w:val="Sraopastraipa"/>
        <w:numPr>
          <w:ilvl w:val="0"/>
          <w:numId w:val="9"/>
        </w:numPr>
        <w:tabs>
          <w:tab w:val="left" w:pos="1800"/>
        </w:tabs>
        <w:ind w:left="0" w:firstLine="1260"/>
        <w:jc w:val="both"/>
      </w:pPr>
      <w:r w:rsidRPr="00262C5D">
        <w:t xml:space="preserve">Tiekėjas įsipareigoja ištaisyti dėl savo kaltės padarytas klaidas. </w:t>
      </w:r>
    </w:p>
    <w:p w14:paraId="0BDF810D" w14:textId="77777777" w:rsidR="00B400EB" w:rsidRPr="00262C5D" w:rsidRDefault="00B400EB" w:rsidP="00960322">
      <w:pPr>
        <w:pStyle w:val="Sraopastraipa"/>
        <w:numPr>
          <w:ilvl w:val="0"/>
          <w:numId w:val="9"/>
        </w:numPr>
        <w:tabs>
          <w:tab w:val="left" w:pos="1800"/>
        </w:tabs>
        <w:ind w:left="0" w:firstLine="1260"/>
        <w:jc w:val="both"/>
      </w:pPr>
      <w:r w:rsidRPr="00262C5D">
        <w:lastRenderedPageBreak/>
        <w:t>Tiekėjas įsipareigoja nedelsiant raštu informuoti Pirkėją apie bet kurias aplinkybes, kurios trukdo ar gali sutrukdyti Tiekėjui užbaigti Paslaugų teikimą nustatytais terminais.</w:t>
      </w:r>
    </w:p>
    <w:p w14:paraId="186681C7" w14:textId="77777777" w:rsidR="00B400EB" w:rsidRPr="00262C5D" w:rsidRDefault="00B400EB" w:rsidP="00183FCE">
      <w:pPr>
        <w:pStyle w:val="Sraopastraipa"/>
        <w:numPr>
          <w:ilvl w:val="0"/>
          <w:numId w:val="9"/>
        </w:numPr>
        <w:tabs>
          <w:tab w:val="left" w:pos="1800"/>
        </w:tabs>
        <w:ind w:left="0" w:firstLine="1260"/>
        <w:jc w:val="both"/>
      </w:pPr>
      <w:r w:rsidRPr="00262C5D">
        <w:t>Tiekėjas įsipareigoja nuolatos konstruktyviai ir geranoriškai bendradarbiauti su Pirkėju ir jo paskirtais atstovais.</w:t>
      </w:r>
    </w:p>
    <w:p w14:paraId="2F8D6FA8" w14:textId="77777777" w:rsidR="00B400EB" w:rsidRPr="00262C5D" w:rsidRDefault="00B400EB" w:rsidP="00183FCE">
      <w:pPr>
        <w:pStyle w:val="Sraopastraipa"/>
        <w:numPr>
          <w:ilvl w:val="0"/>
          <w:numId w:val="9"/>
        </w:numPr>
        <w:tabs>
          <w:tab w:val="left" w:pos="1800"/>
        </w:tabs>
        <w:ind w:left="0" w:firstLine="1260"/>
        <w:jc w:val="both"/>
      </w:pPr>
      <w:r w:rsidRPr="00262C5D">
        <w:t xml:space="preserve"> Per Pirkėjo nurodytus techniškai įmanomus įvykdyti trumpiausius laiko terminus įvykdyti visus pagrįstus Pirkėjo reikalavimus dėl pastebėtų Tiekėjo teikiamų Paslaugų trūkumų ar nukrypimų nuo Užduoties ar šios Sutarties reikalavimų ištaisymo.</w:t>
      </w:r>
    </w:p>
    <w:p w14:paraId="60015AFE" w14:textId="77777777" w:rsidR="00B400EB" w:rsidRPr="00262C5D" w:rsidRDefault="00B400EB" w:rsidP="00183FCE">
      <w:pPr>
        <w:pStyle w:val="Sraopastraipa"/>
        <w:numPr>
          <w:ilvl w:val="0"/>
          <w:numId w:val="9"/>
        </w:numPr>
        <w:tabs>
          <w:tab w:val="left" w:pos="1800"/>
        </w:tabs>
        <w:ind w:left="0" w:firstLine="1260"/>
        <w:jc w:val="both"/>
      </w:pPr>
      <w:r w:rsidRPr="00262C5D">
        <w:t xml:space="preserve"> Tuo atveju, jei Tiekėjui kyla abejonių dėl tam tikro sprendinio optimalumo, Tiekėjas turi teisę kreiptis į Pirkėją dėl tokio sprendinio suderinimo, o Pirkėjas įsipareigoja pareikšti savo nuomonę per įmanomai trumpiausią terminą.</w:t>
      </w:r>
    </w:p>
    <w:p w14:paraId="2F0CAFBF" w14:textId="77777777" w:rsidR="00B400EB" w:rsidRPr="00262C5D" w:rsidRDefault="00B400EB" w:rsidP="00183FCE">
      <w:pPr>
        <w:pStyle w:val="Sraopastraipa"/>
        <w:numPr>
          <w:ilvl w:val="0"/>
          <w:numId w:val="9"/>
        </w:numPr>
        <w:tabs>
          <w:tab w:val="left" w:pos="1800"/>
        </w:tabs>
        <w:ind w:left="0" w:firstLine="1260"/>
        <w:jc w:val="both"/>
      </w:pPr>
      <w:r w:rsidRPr="00262C5D">
        <w:t xml:space="preserve"> Tiekėjas įsipareigoja operatyviai bei savo sąskaita pašalinti visus pastebėtus teikiamų Paslaugų trūkumus ir netikslumus bei savo kompetencijos ribose išspręsti visus su tuo susijusius klausimus bei problemas.</w:t>
      </w:r>
    </w:p>
    <w:p w14:paraId="14BEF454" w14:textId="77777777" w:rsidR="00B400EB" w:rsidRPr="00262C5D" w:rsidRDefault="00B400EB" w:rsidP="00183FCE">
      <w:pPr>
        <w:pStyle w:val="Sraopastraipa"/>
        <w:numPr>
          <w:ilvl w:val="0"/>
          <w:numId w:val="9"/>
        </w:numPr>
        <w:tabs>
          <w:tab w:val="left" w:pos="1800"/>
        </w:tabs>
        <w:ind w:left="0" w:firstLine="1260"/>
        <w:jc w:val="both"/>
      </w:pPr>
      <w:r w:rsidRPr="00262C5D">
        <w:t xml:space="preserve"> Pirkėjui reikalaujant raštu teikti informaciją ar paaiškinimus dėl Paslaugų teikimo.</w:t>
      </w:r>
    </w:p>
    <w:p w14:paraId="7CAFE7FE" w14:textId="77777777" w:rsidR="00B400EB" w:rsidRPr="00262C5D" w:rsidRDefault="00B400EB" w:rsidP="00183FCE">
      <w:pPr>
        <w:pStyle w:val="Sraopastraipa"/>
        <w:numPr>
          <w:ilvl w:val="0"/>
          <w:numId w:val="9"/>
        </w:numPr>
        <w:tabs>
          <w:tab w:val="left" w:pos="1800"/>
        </w:tabs>
        <w:ind w:left="0" w:firstLine="1260"/>
        <w:jc w:val="both"/>
      </w:pPr>
      <w:r w:rsidRPr="00262C5D">
        <w:t xml:space="preserve">Pirkėjui raštu prašant dalyvauti įvairiuose pasitarimuose dėl teikiamų Paslaugų sudėties, kokybės, jų teikimo eigos. </w:t>
      </w:r>
    </w:p>
    <w:p w14:paraId="0364054C" w14:textId="77777777" w:rsidR="00B400EB" w:rsidRPr="00262C5D" w:rsidRDefault="00B400EB" w:rsidP="00183FCE">
      <w:pPr>
        <w:pStyle w:val="Sraopastraipa"/>
        <w:numPr>
          <w:ilvl w:val="0"/>
          <w:numId w:val="9"/>
        </w:numPr>
        <w:tabs>
          <w:tab w:val="left" w:pos="1800"/>
        </w:tabs>
        <w:ind w:left="0" w:firstLine="1260"/>
        <w:jc w:val="both"/>
      </w:pPr>
      <w:r w:rsidRPr="00262C5D">
        <w:t>Užtikrinti Sutarties vykdymo metu iš Pirkėjo gautos ir su Sutarties vykdymu susijusios informacijos konfidencialumą bei apsaugą.</w:t>
      </w:r>
    </w:p>
    <w:p w14:paraId="2F2BD834" w14:textId="77777777" w:rsidR="00B400EB" w:rsidRPr="00262C5D" w:rsidRDefault="00B400EB" w:rsidP="00183FCE">
      <w:pPr>
        <w:pStyle w:val="Sraopastraipa"/>
        <w:numPr>
          <w:ilvl w:val="0"/>
          <w:numId w:val="9"/>
        </w:numPr>
        <w:tabs>
          <w:tab w:val="left" w:pos="1800"/>
        </w:tabs>
        <w:ind w:left="0" w:firstLine="1260"/>
        <w:jc w:val="both"/>
      </w:pPr>
      <w:r w:rsidRPr="00262C5D">
        <w:t>Pirkėjui raštu paprašius per 15 darbo dienų grąžinti visus iš Pirkėjo gautus, Sutarčiai vykdyti reikalingus dokumentus.</w:t>
      </w:r>
    </w:p>
    <w:p w14:paraId="40120115" w14:textId="77777777" w:rsidR="00B400EB" w:rsidRPr="00262C5D" w:rsidRDefault="00B400EB" w:rsidP="00183FCE">
      <w:pPr>
        <w:pStyle w:val="Sraopastraipa"/>
        <w:numPr>
          <w:ilvl w:val="0"/>
          <w:numId w:val="9"/>
        </w:numPr>
        <w:tabs>
          <w:tab w:val="left" w:pos="1800"/>
        </w:tabs>
        <w:ind w:left="0" w:firstLine="1260"/>
        <w:jc w:val="both"/>
      </w:pPr>
      <w:r w:rsidRPr="00262C5D">
        <w:t>Tinkamai vykdyti visus įsipareigojimus bei pareigas, numatytus Sutartyje ir galiojančiuose Lietuvos Respublikos teisės aktuose.</w:t>
      </w:r>
    </w:p>
    <w:p w14:paraId="0DC05354" w14:textId="3D3968F6" w:rsidR="00B400EB" w:rsidRPr="00262C5D" w:rsidRDefault="00B400EB" w:rsidP="00183FCE">
      <w:pPr>
        <w:pStyle w:val="Sraopastraipa"/>
        <w:numPr>
          <w:ilvl w:val="0"/>
          <w:numId w:val="9"/>
        </w:numPr>
        <w:tabs>
          <w:tab w:val="left" w:pos="1800"/>
        </w:tabs>
        <w:ind w:left="0" w:firstLine="1260"/>
        <w:jc w:val="both"/>
      </w:pPr>
      <w:r w:rsidRPr="00262C5D">
        <w:t xml:space="preserve">Pilnai atlyginti Pirkėjui  nuostolius, patirtus dėl </w:t>
      </w:r>
      <w:r w:rsidR="004907E4">
        <w:t>S</w:t>
      </w:r>
      <w:r w:rsidRPr="00262C5D">
        <w:t xml:space="preserve">utarties vykdymo metu padarytų Tiekėjo klaidų ar netinkamo </w:t>
      </w:r>
      <w:r w:rsidR="004907E4">
        <w:t>P</w:t>
      </w:r>
      <w:r w:rsidRPr="00262C5D">
        <w:t xml:space="preserve">aslaugų atlikimo, kitų </w:t>
      </w:r>
      <w:r w:rsidR="004907E4">
        <w:t>S</w:t>
      </w:r>
      <w:r w:rsidRPr="00262C5D">
        <w:t>utarties sąlygų pažeidimų.</w:t>
      </w:r>
    </w:p>
    <w:p w14:paraId="2649890C" w14:textId="77777777" w:rsidR="00B400EB" w:rsidRPr="00262C5D" w:rsidRDefault="00B400EB" w:rsidP="00183FCE">
      <w:pPr>
        <w:pStyle w:val="Sraopastraipa"/>
        <w:numPr>
          <w:ilvl w:val="0"/>
          <w:numId w:val="9"/>
        </w:numPr>
        <w:tabs>
          <w:tab w:val="left" w:pos="1800"/>
        </w:tabs>
        <w:ind w:left="0" w:firstLine="1260"/>
        <w:jc w:val="both"/>
      </w:pPr>
      <w:r w:rsidRPr="00262C5D">
        <w:t>Tiekėjas turi teisę gauti šios Sutarties 3.1. punkte nustatytą kainą su sąlyga, kad jis tinkamai vykdo šią Sutartį.</w:t>
      </w:r>
    </w:p>
    <w:p w14:paraId="6E1B486E" w14:textId="77777777" w:rsidR="00B400EB" w:rsidRPr="00262C5D" w:rsidRDefault="00B400EB" w:rsidP="00183FCE">
      <w:pPr>
        <w:pStyle w:val="Sraopastraipa"/>
        <w:numPr>
          <w:ilvl w:val="0"/>
          <w:numId w:val="9"/>
        </w:numPr>
        <w:tabs>
          <w:tab w:val="left" w:pos="1800"/>
        </w:tabs>
        <w:ind w:left="0" w:firstLine="1260"/>
        <w:jc w:val="both"/>
      </w:pPr>
      <w:r w:rsidRPr="00262C5D">
        <w:t xml:space="preserve">Tiekėjas turi ir visas kitas šios Sutarties ir Lietuvos Respublikoje galiojančių teisės aktų numatytas teises. </w:t>
      </w:r>
    </w:p>
    <w:p w14:paraId="27B69135" w14:textId="77777777" w:rsidR="00B400EB" w:rsidRPr="00262C5D" w:rsidRDefault="00B400EB" w:rsidP="00183FCE">
      <w:pPr>
        <w:pStyle w:val="Pagrindinistekstas1"/>
        <w:ind w:firstLine="0"/>
        <w:rPr>
          <w:rFonts w:ascii="Times New Roman" w:hAnsi="Times New Roman"/>
          <w:sz w:val="24"/>
          <w:szCs w:val="24"/>
          <w:lang w:val="lt-LT"/>
        </w:rPr>
      </w:pPr>
    </w:p>
    <w:p w14:paraId="21ED71CD" w14:textId="77777777" w:rsidR="00B400EB" w:rsidRPr="00262C5D" w:rsidRDefault="00B400EB" w:rsidP="00183FCE">
      <w:pPr>
        <w:pStyle w:val="Pagrindinistekstas1"/>
        <w:numPr>
          <w:ilvl w:val="0"/>
          <w:numId w:val="8"/>
        </w:numPr>
        <w:jc w:val="center"/>
        <w:rPr>
          <w:rFonts w:ascii="Times New Roman" w:hAnsi="Times New Roman"/>
          <w:b/>
          <w:bCs/>
          <w:sz w:val="24"/>
          <w:szCs w:val="24"/>
          <w:lang w:val="lt-LT"/>
        </w:rPr>
      </w:pPr>
      <w:r w:rsidRPr="00262C5D">
        <w:rPr>
          <w:rFonts w:ascii="Times New Roman" w:hAnsi="Times New Roman"/>
          <w:b/>
          <w:bCs/>
          <w:sz w:val="24"/>
          <w:szCs w:val="24"/>
          <w:lang w:val="lt-LT"/>
        </w:rPr>
        <w:t>PIRKĖJO TEISĖS IR PAREIGOS</w:t>
      </w:r>
    </w:p>
    <w:p w14:paraId="2D338D41" w14:textId="77777777" w:rsidR="00B400EB" w:rsidRPr="00262C5D" w:rsidRDefault="00B400EB" w:rsidP="00183FCE">
      <w:pPr>
        <w:pStyle w:val="Pagrindinistekstas1"/>
        <w:ind w:left="1890" w:firstLine="0"/>
        <w:jc w:val="center"/>
        <w:rPr>
          <w:rFonts w:ascii="Times New Roman" w:hAnsi="Times New Roman"/>
          <w:b/>
          <w:bCs/>
          <w:sz w:val="24"/>
          <w:szCs w:val="24"/>
          <w:lang w:val="lt-LT"/>
        </w:rPr>
      </w:pPr>
    </w:p>
    <w:p w14:paraId="2DBED0E7" w14:textId="67D000E8" w:rsidR="00B400EB" w:rsidRPr="00262C5D" w:rsidRDefault="00B400EB" w:rsidP="00183FCE">
      <w:pPr>
        <w:pStyle w:val="Pagrindinistekstas1"/>
        <w:numPr>
          <w:ilvl w:val="0"/>
          <w:numId w:val="10"/>
        </w:numPr>
        <w:tabs>
          <w:tab w:val="left" w:pos="1800"/>
        </w:tabs>
        <w:ind w:left="0" w:firstLine="1260"/>
        <w:jc w:val="left"/>
        <w:rPr>
          <w:szCs w:val="24"/>
          <w:lang w:val="lt-LT"/>
        </w:rPr>
      </w:pPr>
      <w:r w:rsidRPr="00262C5D">
        <w:rPr>
          <w:rFonts w:ascii="Times New Roman" w:hAnsi="Times New Roman"/>
          <w:sz w:val="24"/>
          <w:szCs w:val="24"/>
          <w:lang w:val="lt-LT"/>
        </w:rPr>
        <w:t xml:space="preserve">Pirkėjas įsipareigoja tinkamai ir sąžiningai vykdyti </w:t>
      </w:r>
      <w:r w:rsidR="004907E4">
        <w:rPr>
          <w:rFonts w:ascii="Times New Roman" w:hAnsi="Times New Roman"/>
          <w:sz w:val="24"/>
          <w:szCs w:val="24"/>
          <w:lang w:val="lt-LT"/>
        </w:rPr>
        <w:t>S</w:t>
      </w:r>
      <w:r w:rsidRPr="00262C5D">
        <w:rPr>
          <w:rFonts w:ascii="Times New Roman" w:hAnsi="Times New Roman"/>
          <w:sz w:val="24"/>
          <w:szCs w:val="24"/>
          <w:lang w:val="lt-LT"/>
        </w:rPr>
        <w:t>utartį</w:t>
      </w:r>
      <w:r w:rsidRPr="00262C5D">
        <w:rPr>
          <w:szCs w:val="24"/>
          <w:lang w:val="lt-LT"/>
        </w:rPr>
        <w:t>.</w:t>
      </w:r>
    </w:p>
    <w:p w14:paraId="0C61030A" w14:textId="22FBD094" w:rsidR="00B400EB" w:rsidRPr="00262C5D" w:rsidRDefault="00B400EB" w:rsidP="00183FCE">
      <w:pPr>
        <w:pStyle w:val="Pagrindinistekstas1"/>
        <w:numPr>
          <w:ilvl w:val="0"/>
          <w:numId w:val="10"/>
        </w:numPr>
        <w:tabs>
          <w:tab w:val="left" w:pos="1800"/>
        </w:tabs>
        <w:ind w:left="0" w:firstLine="1260"/>
        <w:jc w:val="left"/>
        <w:rPr>
          <w:rFonts w:ascii="Times New Roman" w:hAnsi="Times New Roman"/>
          <w:sz w:val="24"/>
          <w:szCs w:val="24"/>
          <w:lang w:val="lt-LT"/>
        </w:rPr>
      </w:pPr>
      <w:r w:rsidRPr="00262C5D">
        <w:rPr>
          <w:rFonts w:ascii="Times New Roman" w:hAnsi="Times New Roman"/>
          <w:sz w:val="24"/>
          <w:szCs w:val="24"/>
          <w:lang w:val="lt-LT"/>
        </w:rPr>
        <w:t xml:space="preserve">Pirkėjas įsipareigoja priimti tinkamai ir kokybiškai atliktas </w:t>
      </w:r>
      <w:r w:rsidR="004907E4">
        <w:rPr>
          <w:rFonts w:ascii="Times New Roman" w:hAnsi="Times New Roman"/>
          <w:sz w:val="24"/>
          <w:szCs w:val="24"/>
          <w:lang w:val="lt-LT"/>
        </w:rPr>
        <w:t>P</w:t>
      </w:r>
      <w:r w:rsidRPr="00262C5D">
        <w:rPr>
          <w:rFonts w:ascii="Times New Roman" w:hAnsi="Times New Roman"/>
          <w:sz w:val="24"/>
          <w:szCs w:val="24"/>
          <w:lang w:val="lt-LT"/>
        </w:rPr>
        <w:t>aslaugas, suteikti informaciją ar dokumentus, būtinus Paslaugoms teikti.</w:t>
      </w:r>
    </w:p>
    <w:p w14:paraId="00BE574D" w14:textId="77777777" w:rsidR="00B400EB" w:rsidRPr="00262C5D" w:rsidRDefault="00B400EB" w:rsidP="00183FCE">
      <w:pPr>
        <w:pStyle w:val="Pagrindinistekstas1"/>
        <w:numPr>
          <w:ilvl w:val="0"/>
          <w:numId w:val="10"/>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Pirkėjas įsipareigoja operatyviai po atitinkamo raštiško Tiekėjo prašymo pateikimo jam dienos, pasirašyti ir pateikti Tiekėjui visus savo įgaliojimus, leidimus, sutikimus bei kitus dokumentus, reikalingus tam, kad Tiekėjas galėtų laiku ir tinkamai teikti Paslaugas pagal Sutartį.</w:t>
      </w:r>
    </w:p>
    <w:p w14:paraId="2127CF16" w14:textId="353FFFC1" w:rsidR="00B400EB" w:rsidRPr="00262C5D" w:rsidRDefault="00B400EB" w:rsidP="00183FCE">
      <w:pPr>
        <w:pStyle w:val="Pagrindinistekstas1"/>
        <w:numPr>
          <w:ilvl w:val="0"/>
          <w:numId w:val="10"/>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 xml:space="preserve">Pirkėjas už tinkamai suteiktas Paslaugas įsipareigoja sumokėti šios Sutarties 3.1. punkte nurodytą sumą, kuri bus išmokėta Paslaugų teikėjui už faktiškai suteiktas Paslaugas pagal Šalių pasirašytus </w:t>
      </w:r>
      <w:r w:rsidR="004907E4">
        <w:rPr>
          <w:rFonts w:ascii="Times New Roman" w:hAnsi="Times New Roman"/>
          <w:sz w:val="24"/>
          <w:szCs w:val="24"/>
          <w:lang w:val="lt-LT"/>
        </w:rPr>
        <w:t>P</w:t>
      </w:r>
      <w:r w:rsidRPr="00262C5D">
        <w:rPr>
          <w:rFonts w:ascii="Times New Roman" w:hAnsi="Times New Roman"/>
          <w:sz w:val="24"/>
          <w:szCs w:val="24"/>
          <w:lang w:val="lt-LT"/>
        </w:rPr>
        <w:t>aslaugų perdavimo – priėmimo aktą.</w:t>
      </w:r>
    </w:p>
    <w:p w14:paraId="0F40359F" w14:textId="77777777" w:rsidR="00B400EB" w:rsidRPr="00262C5D" w:rsidRDefault="00B400EB" w:rsidP="00183FCE">
      <w:pPr>
        <w:pStyle w:val="Sraopastraipa"/>
        <w:numPr>
          <w:ilvl w:val="0"/>
          <w:numId w:val="10"/>
        </w:numPr>
        <w:tabs>
          <w:tab w:val="left" w:pos="1800"/>
        </w:tabs>
        <w:ind w:left="0" w:firstLine="1260"/>
        <w:jc w:val="both"/>
      </w:pPr>
      <w:r w:rsidRPr="00262C5D">
        <w:t>Pirkėjas turi teisę sustabdyti mokėjimus Tiekėjui už suteiktas Paslaugas, jeigu paaiškėja, kad dalis jų ar visos Paslaugos yra nekokybiškos, t. y. neatitinka Užduotyje nurodytų sąlygų, iki nurodyti trūkumai bus ištaisyti. Tokiu atveju Pirkėjas privalo per tris darbo dienas raštu pareikšti pretenzijas Tiekėjui dėl nustatytų Paslaugų teikimo pažeidimų ar trūkumų.</w:t>
      </w:r>
    </w:p>
    <w:p w14:paraId="58B6574F" w14:textId="77777777" w:rsidR="0057249E" w:rsidRDefault="00B400EB" w:rsidP="0057249E">
      <w:pPr>
        <w:pStyle w:val="Pagrindinistekstas1"/>
        <w:numPr>
          <w:ilvl w:val="0"/>
          <w:numId w:val="10"/>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 xml:space="preserve">Už Sutarties įgyvendinimą, kontrolę, Paslaugų atlikimo priežiūrą ir priėmimą atsakingas Visagino savivaldybės administracijos Vietinio ūkio valdymo ir statybos skyriaus inžinierius statybai (vyriausiasis specialistas) </w:t>
      </w:r>
      <w:proofErr w:type="spellStart"/>
      <w:r w:rsidR="007F5E5F" w:rsidRPr="00262C5D">
        <w:rPr>
          <w:rFonts w:ascii="Times New Roman" w:hAnsi="Times New Roman"/>
          <w:sz w:val="24"/>
          <w:szCs w:val="24"/>
          <w:lang w:val="lt-LT"/>
        </w:rPr>
        <w:t>Viktor</w:t>
      </w:r>
      <w:proofErr w:type="spellEnd"/>
      <w:r w:rsidR="007F5E5F" w:rsidRPr="00262C5D">
        <w:rPr>
          <w:rFonts w:ascii="Times New Roman" w:hAnsi="Times New Roman"/>
          <w:sz w:val="24"/>
          <w:szCs w:val="24"/>
          <w:lang w:val="lt-LT"/>
        </w:rPr>
        <w:t xml:space="preserve"> </w:t>
      </w:r>
      <w:proofErr w:type="spellStart"/>
      <w:r w:rsidR="007F5E5F" w:rsidRPr="00262C5D">
        <w:rPr>
          <w:rFonts w:ascii="Times New Roman" w:hAnsi="Times New Roman"/>
          <w:sz w:val="24"/>
          <w:szCs w:val="24"/>
          <w:lang w:val="lt-LT"/>
        </w:rPr>
        <w:t>Voronin</w:t>
      </w:r>
      <w:proofErr w:type="spellEnd"/>
      <w:r w:rsidR="007F5E5F" w:rsidRPr="00262C5D">
        <w:rPr>
          <w:rFonts w:ascii="Times New Roman" w:hAnsi="Times New Roman"/>
          <w:sz w:val="24"/>
          <w:szCs w:val="24"/>
          <w:lang w:val="lt-LT"/>
        </w:rPr>
        <w:t xml:space="preserve"> </w:t>
      </w:r>
      <w:r w:rsidRPr="00262C5D">
        <w:rPr>
          <w:rFonts w:ascii="Times New Roman" w:hAnsi="Times New Roman"/>
          <w:sz w:val="24"/>
          <w:szCs w:val="24"/>
          <w:lang w:val="lt-LT"/>
        </w:rPr>
        <w:t xml:space="preserve">. </w:t>
      </w:r>
    </w:p>
    <w:p w14:paraId="09AA2B36" w14:textId="2697CD61" w:rsidR="00960322" w:rsidRPr="00960322" w:rsidRDefault="00960322" w:rsidP="00960322">
      <w:pPr>
        <w:pStyle w:val="Pagrindinistekstas1"/>
        <w:numPr>
          <w:ilvl w:val="0"/>
          <w:numId w:val="10"/>
        </w:numPr>
        <w:tabs>
          <w:tab w:val="left" w:pos="1800"/>
        </w:tabs>
        <w:ind w:left="0" w:firstLine="1260"/>
        <w:rPr>
          <w:rFonts w:ascii="Times New Roman" w:hAnsi="Times New Roman"/>
          <w:sz w:val="24"/>
          <w:szCs w:val="24"/>
          <w:lang w:val="lt-LT"/>
        </w:rPr>
      </w:pPr>
      <w:r w:rsidRPr="00960322">
        <w:rPr>
          <w:rFonts w:ascii="Times New Roman" w:hAnsi="Times New Roman"/>
          <w:sz w:val="24"/>
          <w:szCs w:val="24"/>
          <w:lang w:val="lt-LT"/>
        </w:rPr>
        <w:t xml:space="preserve">Iš Tiekėjo pusės, už šios Sutarties tinkamą vykdymą, kontrolę bei pakeitimus (jei tokie bus) atsakingu skiriamas Povilas </w:t>
      </w:r>
      <w:proofErr w:type="spellStart"/>
      <w:r w:rsidRPr="00960322">
        <w:rPr>
          <w:rFonts w:ascii="Times New Roman" w:hAnsi="Times New Roman"/>
          <w:sz w:val="24"/>
          <w:szCs w:val="24"/>
          <w:lang w:val="lt-LT"/>
        </w:rPr>
        <w:t>Malijauskas</w:t>
      </w:r>
      <w:proofErr w:type="spellEnd"/>
      <w:r w:rsidRPr="00960322">
        <w:rPr>
          <w:rFonts w:ascii="Times New Roman" w:hAnsi="Times New Roman"/>
          <w:sz w:val="24"/>
          <w:szCs w:val="24"/>
          <w:lang w:val="lt-LT"/>
        </w:rPr>
        <w:t>.</w:t>
      </w:r>
    </w:p>
    <w:p w14:paraId="0DB683C6" w14:textId="7C6FCFF2" w:rsidR="006B3552" w:rsidRPr="00262C5D" w:rsidRDefault="006B3552" w:rsidP="006B3552">
      <w:pPr>
        <w:pStyle w:val="Pagrindinistekstas1"/>
        <w:numPr>
          <w:ilvl w:val="0"/>
          <w:numId w:val="10"/>
        </w:numPr>
        <w:tabs>
          <w:tab w:val="left" w:pos="1800"/>
        </w:tabs>
        <w:ind w:left="0" w:firstLine="1260"/>
        <w:rPr>
          <w:rStyle w:val="Emfaz"/>
          <w:rFonts w:ascii="Times New Roman" w:hAnsi="Times New Roman"/>
          <w:i w:val="0"/>
          <w:iCs/>
          <w:sz w:val="24"/>
          <w:szCs w:val="24"/>
          <w:lang w:val="lt-LT"/>
        </w:rPr>
      </w:pPr>
      <w:r w:rsidRPr="00262C5D">
        <w:rPr>
          <w:rStyle w:val="Emfaz"/>
          <w:rFonts w:ascii="Times New Roman" w:hAnsi="Times New Roman"/>
          <w:i w:val="0"/>
          <w:iCs/>
          <w:sz w:val="24"/>
          <w:szCs w:val="24"/>
          <w:lang w:val="lt-LT"/>
        </w:rPr>
        <w:t xml:space="preserve">Už Sutarties paskelbimą, Sutarties pakeitimų paskelbimą atsakinga Visagino savivaldybės administracijos Viešųjų pirkimų skyriaus vyresnioji specialistė </w:t>
      </w:r>
      <w:r w:rsidR="004907E4">
        <w:rPr>
          <w:rStyle w:val="Emfaz"/>
          <w:rFonts w:ascii="Times New Roman" w:hAnsi="Times New Roman"/>
          <w:i w:val="0"/>
          <w:iCs/>
          <w:sz w:val="24"/>
          <w:szCs w:val="24"/>
          <w:lang w:val="lt-LT"/>
        </w:rPr>
        <w:t xml:space="preserve">Kotryna </w:t>
      </w:r>
      <w:proofErr w:type="spellStart"/>
      <w:r w:rsidR="004907E4">
        <w:rPr>
          <w:rStyle w:val="Emfaz"/>
          <w:rFonts w:ascii="Times New Roman" w:hAnsi="Times New Roman"/>
          <w:i w:val="0"/>
          <w:iCs/>
          <w:sz w:val="24"/>
          <w:szCs w:val="24"/>
          <w:lang w:val="lt-LT"/>
        </w:rPr>
        <w:t>Naglinskaitė</w:t>
      </w:r>
      <w:proofErr w:type="spellEnd"/>
      <w:r w:rsidRPr="00262C5D">
        <w:rPr>
          <w:rStyle w:val="Emfaz"/>
          <w:rFonts w:ascii="Times New Roman" w:hAnsi="Times New Roman"/>
          <w:i w:val="0"/>
          <w:iCs/>
          <w:sz w:val="24"/>
          <w:szCs w:val="24"/>
          <w:lang w:val="lt-LT"/>
        </w:rPr>
        <w:t>.</w:t>
      </w:r>
    </w:p>
    <w:p w14:paraId="2C819EAE" w14:textId="77777777" w:rsidR="00B400EB" w:rsidRPr="00262C5D" w:rsidRDefault="00B400EB" w:rsidP="00183FCE">
      <w:pPr>
        <w:pStyle w:val="Pagrindinistekstas1"/>
        <w:numPr>
          <w:ilvl w:val="0"/>
          <w:numId w:val="10"/>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Pirkėjas turi ir visas kitas šios Sutarties bei Lietuvos Respublikoje galiojančių teisės aktų numatytas teises.</w:t>
      </w:r>
    </w:p>
    <w:p w14:paraId="03B13741" w14:textId="1DBD8400" w:rsidR="00B400EB" w:rsidRPr="00262C5D" w:rsidRDefault="00B400EB" w:rsidP="00183FCE">
      <w:pPr>
        <w:pStyle w:val="Pagrindinistekstas1"/>
        <w:numPr>
          <w:ilvl w:val="0"/>
          <w:numId w:val="10"/>
        </w:numPr>
        <w:tabs>
          <w:tab w:val="left" w:pos="1800"/>
        </w:tabs>
        <w:ind w:left="0" w:firstLine="1260"/>
        <w:rPr>
          <w:rStyle w:val="Nerykuspabraukimas"/>
          <w:rFonts w:ascii="Times New Roman" w:hAnsi="Times New Roman"/>
          <w:i w:val="0"/>
          <w:color w:val="auto"/>
          <w:sz w:val="24"/>
          <w:szCs w:val="24"/>
          <w:lang w:val="lt-LT"/>
        </w:rPr>
      </w:pPr>
      <w:r w:rsidRPr="00262C5D">
        <w:rPr>
          <w:rStyle w:val="Emfaz"/>
          <w:rFonts w:ascii="Times New Roman" w:hAnsi="Times New Roman"/>
          <w:i w:val="0"/>
          <w:sz w:val="24"/>
          <w:szCs w:val="24"/>
          <w:lang w:val="lt-LT"/>
        </w:rPr>
        <w:lastRenderedPageBreak/>
        <w:t>Paslaugų</w:t>
      </w:r>
      <w:r w:rsidR="00960322">
        <w:rPr>
          <w:rStyle w:val="Emfaz"/>
          <w:rFonts w:ascii="Times New Roman" w:hAnsi="Times New Roman"/>
          <w:i w:val="0"/>
          <w:sz w:val="24"/>
          <w:szCs w:val="24"/>
          <w:lang w:val="lt-LT"/>
        </w:rPr>
        <w:t xml:space="preserve"> </w:t>
      </w:r>
      <w:r w:rsidRPr="00262C5D">
        <w:rPr>
          <w:rStyle w:val="Emfaz"/>
          <w:rFonts w:ascii="Times New Roman" w:hAnsi="Times New Roman"/>
          <w:i w:val="0"/>
          <w:sz w:val="24"/>
          <w:szCs w:val="24"/>
          <w:lang w:val="lt-LT"/>
        </w:rPr>
        <w:t>perdavimas</w:t>
      </w:r>
      <w:r w:rsidRPr="00262C5D">
        <w:rPr>
          <w:rFonts w:ascii="Times New Roman" w:hAnsi="Times New Roman"/>
          <w:sz w:val="24"/>
          <w:szCs w:val="24"/>
          <w:lang w:val="lt-LT"/>
        </w:rPr>
        <w:t xml:space="preserve"> ir </w:t>
      </w:r>
      <w:r w:rsidRPr="00262C5D">
        <w:rPr>
          <w:rStyle w:val="Emfaz"/>
          <w:rFonts w:ascii="Times New Roman" w:hAnsi="Times New Roman"/>
          <w:i w:val="0"/>
          <w:sz w:val="24"/>
          <w:szCs w:val="24"/>
          <w:lang w:val="lt-LT"/>
        </w:rPr>
        <w:t>priėmimas</w:t>
      </w:r>
      <w:r w:rsidRPr="00262C5D">
        <w:rPr>
          <w:rFonts w:ascii="Times New Roman" w:hAnsi="Times New Roman"/>
          <w:sz w:val="24"/>
          <w:szCs w:val="24"/>
          <w:lang w:val="lt-LT"/>
        </w:rPr>
        <w:t xml:space="preserve"> įforminamas </w:t>
      </w:r>
      <w:r w:rsidR="008629C2">
        <w:rPr>
          <w:rFonts w:ascii="Times New Roman" w:hAnsi="Times New Roman"/>
          <w:sz w:val="24"/>
          <w:szCs w:val="24"/>
          <w:lang w:val="lt-LT"/>
        </w:rPr>
        <w:t>P</w:t>
      </w:r>
      <w:r w:rsidRPr="00262C5D">
        <w:rPr>
          <w:rFonts w:ascii="Times New Roman" w:hAnsi="Times New Roman"/>
          <w:sz w:val="24"/>
          <w:szCs w:val="24"/>
          <w:lang w:val="lt-LT"/>
        </w:rPr>
        <w:t xml:space="preserve">aslaugų </w:t>
      </w:r>
      <w:r w:rsidRPr="00262C5D">
        <w:rPr>
          <w:rStyle w:val="Nerykuspabraukimas"/>
          <w:rFonts w:ascii="Times New Roman" w:hAnsi="Times New Roman"/>
          <w:i w:val="0"/>
          <w:color w:val="auto"/>
          <w:sz w:val="24"/>
          <w:szCs w:val="24"/>
          <w:lang w:val="lt-LT"/>
        </w:rPr>
        <w:t>priėmimo</w:t>
      </w:r>
      <w:r w:rsidR="00960322">
        <w:rPr>
          <w:rStyle w:val="Nerykuspabraukimas"/>
          <w:rFonts w:ascii="Times New Roman" w:hAnsi="Times New Roman"/>
          <w:i w:val="0"/>
          <w:color w:val="auto"/>
          <w:sz w:val="24"/>
          <w:szCs w:val="24"/>
          <w:lang w:val="lt-LT"/>
        </w:rPr>
        <w:t xml:space="preserve"> </w:t>
      </w:r>
      <w:r w:rsidRPr="00262C5D">
        <w:rPr>
          <w:rStyle w:val="Nerykuspabraukimas"/>
          <w:rFonts w:ascii="Times New Roman" w:hAnsi="Times New Roman"/>
          <w:i w:val="0"/>
          <w:color w:val="auto"/>
          <w:sz w:val="24"/>
          <w:szCs w:val="24"/>
          <w:lang w:val="lt-LT"/>
        </w:rPr>
        <w:t>–perdavimo aktu, kurį pasirašo Tiekėjas ir Pirkėjas. Paslaugų  priėmimo</w:t>
      </w:r>
      <w:r w:rsidR="00960322">
        <w:rPr>
          <w:rStyle w:val="Nerykuspabraukimas"/>
          <w:rFonts w:ascii="Times New Roman" w:hAnsi="Times New Roman"/>
          <w:i w:val="0"/>
          <w:color w:val="auto"/>
          <w:sz w:val="24"/>
          <w:szCs w:val="24"/>
          <w:lang w:val="lt-LT"/>
        </w:rPr>
        <w:t xml:space="preserve"> </w:t>
      </w:r>
      <w:r w:rsidRPr="00262C5D">
        <w:rPr>
          <w:rStyle w:val="Nerykuspabraukimas"/>
          <w:rFonts w:ascii="Times New Roman" w:hAnsi="Times New Roman"/>
          <w:i w:val="0"/>
          <w:color w:val="auto"/>
          <w:sz w:val="24"/>
          <w:szCs w:val="24"/>
          <w:lang w:val="lt-LT"/>
        </w:rPr>
        <w:t>–</w:t>
      </w:r>
      <w:r w:rsidR="00960322">
        <w:rPr>
          <w:rStyle w:val="Nerykuspabraukimas"/>
          <w:rFonts w:ascii="Times New Roman" w:hAnsi="Times New Roman"/>
          <w:i w:val="0"/>
          <w:color w:val="auto"/>
          <w:sz w:val="24"/>
          <w:szCs w:val="24"/>
          <w:lang w:val="lt-LT"/>
        </w:rPr>
        <w:t xml:space="preserve"> </w:t>
      </w:r>
      <w:r w:rsidRPr="00262C5D">
        <w:rPr>
          <w:rStyle w:val="Nerykuspabraukimas"/>
          <w:rFonts w:ascii="Times New Roman" w:hAnsi="Times New Roman"/>
          <w:i w:val="0"/>
          <w:color w:val="auto"/>
          <w:sz w:val="24"/>
          <w:szCs w:val="24"/>
          <w:lang w:val="lt-LT"/>
        </w:rPr>
        <w:t xml:space="preserve">perdavimo aktas pasirašomas 2 (dviem) vienodą teisinę galią turinčiais egzemplioriais, – po vieną kiekvienai sutarties </w:t>
      </w:r>
      <w:r w:rsidR="008629C2">
        <w:rPr>
          <w:rStyle w:val="Nerykuspabraukimas"/>
          <w:rFonts w:ascii="Times New Roman" w:hAnsi="Times New Roman"/>
          <w:i w:val="0"/>
          <w:color w:val="auto"/>
          <w:sz w:val="24"/>
          <w:szCs w:val="24"/>
          <w:lang w:val="lt-LT"/>
        </w:rPr>
        <w:t>Š</w:t>
      </w:r>
      <w:r w:rsidRPr="00262C5D">
        <w:rPr>
          <w:rStyle w:val="Nerykuspabraukimas"/>
          <w:rFonts w:ascii="Times New Roman" w:hAnsi="Times New Roman"/>
          <w:i w:val="0"/>
          <w:color w:val="auto"/>
          <w:sz w:val="24"/>
          <w:szCs w:val="24"/>
          <w:lang w:val="lt-LT"/>
        </w:rPr>
        <w:t xml:space="preserve">aliai. Priėmimo perdavimo akte turi būti tiksliai įvardinta, kokios </w:t>
      </w:r>
      <w:r w:rsidR="008629C2">
        <w:rPr>
          <w:rStyle w:val="Nerykuspabraukimas"/>
          <w:rFonts w:ascii="Times New Roman" w:hAnsi="Times New Roman"/>
          <w:i w:val="0"/>
          <w:color w:val="auto"/>
          <w:sz w:val="24"/>
          <w:szCs w:val="24"/>
          <w:lang w:val="lt-LT"/>
        </w:rPr>
        <w:t>P</w:t>
      </w:r>
      <w:r w:rsidRPr="00262C5D">
        <w:rPr>
          <w:rStyle w:val="Nerykuspabraukimas"/>
          <w:rFonts w:ascii="Times New Roman" w:hAnsi="Times New Roman"/>
          <w:i w:val="0"/>
          <w:color w:val="auto"/>
          <w:sz w:val="24"/>
          <w:szCs w:val="24"/>
          <w:lang w:val="lt-LT"/>
        </w:rPr>
        <w:t>aslaugos pagal pateiktas užduotis buvo atliktos.</w:t>
      </w:r>
    </w:p>
    <w:p w14:paraId="40A17B60" w14:textId="26E231B0" w:rsidR="00B400EB" w:rsidRPr="00262C5D" w:rsidRDefault="00B400EB" w:rsidP="00183FCE">
      <w:pPr>
        <w:pStyle w:val="Pagrindinistekstas1"/>
        <w:numPr>
          <w:ilvl w:val="0"/>
          <w:numId w:val="10"/>
        </w:numPr>
        <w:tabs>
          <w:tab w:val="left" w:pos="1800"/>
        </w:tabs>
        <w:ind w:left="0" w:firstLine="1260"/>
        <w:rPr>
          <w:rFonts w:ascii="Times New Roman" w:hAnsi="Times New Roman"/>
          <w:i/>
          <w:iCs/>
          <w:sz w:val="24"/>
          <w:szCs w:val="24"/>
          <w:lang w:val="lt-LT"/>
        </w:rPr>
      </w:pPr>
      <w:r w:rsidRPr="00262C5D">
        <w:rPr>
          <w:rStyle w:val="Nerykuspabraukimas"/>
          <w:rFonts w:ascii="Times New Roman" w:hAnsi="Times New Roman"/>
          <w:i w:val="0"/>
          <w:color w:val="auto"/>
          <w:sz w:val="24"/>
          <w:szCs w:val="24"/>
          <w:lang w:val="lt-LT"/>
        </w:rPr>
        <w:t xml:space="preserve">Jeigu </w:t>
      </w:r>
      <w:r w:rsidR="008629C2">
        <w:rPr>
          <w:rStyle w:val="Nerykuspabraukimas"/>
          <w:rFonts w:ascii="Times New Roman" w:hAnsi="Times New Roman"/>
          <w:i w:val="0"/>
          <w:color w:val="auto"/>
          <w:sz w:val="24"/>
          <w:szCs w:val="24"/>
          <w:lang w:val="lt-LT"/>
        </w:rPr>
        <w:t>P</w:t>
      </w:r>
      <w:r w:rsidRPr="00262C5D">
        <w:rPr>
          <w:rStyle w:val="Nerykuspabraukimas"/>
          <w:rFonts w:ascii="Times New Roman" w:hAnsi="Times New Roman"/>
          <w:i w:val="0"/>
          <w:color w:val="auto"/>
          <w:sz w:val="24"/>
          <w:szCs w:val="24"/>
          <w:lang w:val="lt-LT"/>
        </w:rPr>
        <w:t xml:space="preserve">aslaugų priėmimo metu nustatoma trūkumų, Pirkėjas turi teisę nustatyti terminą trūkumams pašalinti arba išskaičiuoti iš sumos, priklausančios Tiekėjui už atliktas </w:t>
      </w:r>
      <w:r w:rsidR="008629C2">
        <w:rPr>
          <w:rStyle w:val="Nerykuspabraukimas"/>
          <w:rFonts w:ascii="Times New Roman" w:hAnsi="Times New Roman"/>
          <w:i w:val="0"/>
          <w:color w:val="auto"/>
          <w:sz w:val="24"/>
          <w:szCs w:val="24"/>
          <w:lang w:val="lt-LT"/>
        </w:rPr>
        <w:t>P</w:t>
      </w:r>
      <w:r w:rsidRPr="00262C5D">
        <w:rPr>
          <w:rStyle w:val="Nerykuspabraukimas"/>
          <w:rFonts w:ascii="Times New Roman" w:hAnsi="Times New Roman"/>
          <w:i w:val="0"/>
          <w:color w:val="auto"/>
          <w:sz w:val="24"/>
          <w:szCs w:val="24"/>
          <w:lang w:val="lt-LT"/>
        </w:rPr>
        <w:t>aslaugas, sumą reikalingą tiems trūkumams pašalinti.</w:t>
      </w:r>
    </w:p>
    <w:p w14:paraId="0E06E5A6" w14:textId="77777777" w:rsidR="00B400EB" w:rsidRPr="00262C5D" w:rsidRDefault="00B400EB" w:rsidP="00183FCE">
      <w:pPr>
        <w:pStyle w:val="Default"/>
        <w:tabs>
          <w:tab w:val="left" w:pos="1800"/>
        </w:tabs>
        <w:ind w:firstLine="1260"/>
        <w:jc w:val="center"/>
        <w:rPr>
          <w:b/>
          <w:bCs/>
          <w:color w:val="auto"/>
        </w:rPr>
      </w:pPr>
    </w:p>
    <w:p w14:paraId="39A4C7A1" w14:textId="77777777" w:rsidR="00B400EB" w:rsidRPr="00262C5D" w:rsidRDefault="00B400EB" w:rsidP="00183FCE">
      <w:pPr>
        <w:pStyle w:val="Default"/>
        <w:numPr>
          <w:ilvl w:val="0"/>
          <w:numId w:val="11"/>
        </w:numPr>
        <w:jc w:val="center"/>
        <w:rPr>
          <w:b/>
          <w:bCs/>
          <w:color w:val="auto"/>
        </w:rPr>
      </w:pPr>
      <w:r w:rsidRPr="00262C5D">
        <w:rPr>
          <w:b/>
          <w:bCs/>
          <w:color w:val="auto"/>
        </w:rPr>
        <w:t>PASLAUGŲ PERDAVIMAS IR PRIĖMIMAS</w:t>
      </w:r>
    </w:p>
    <w:p w14:paraId="018B396B" w14:textId="77777777" w:rsidR="00B400EB" w:rsidRPr="00780BDA" w:rsidRDefault="00B400EB" w:rsidP="00183FCE">
      <w:pPr>
        <w:pStyle w:val="Default"/>
        <w:ind w:left="720"/>
        <w:jc w:val="both"/>
        <w:rPr>
          <w:b/>
          <w:bCs/>
          <w:color w:val="auto"/>
        </w:rPr>
      </w:pPr>
    </w:p>
    <w:p w14:paraId="55266DC0" w14:textId="37087570" w:rsidR="00B400EB" w:rsidRPr="00780BDA" w:rsidRDefault="00B400EB" w:rsidP="00183FCE">
      <w:pPr>
        <w:pStyle w:val="Default"/>
        <w:numPr>
          <w:ilvl w:val="0"/>
          <w:numId w:val="12"/>
        </w:numPr>
        <w:tabs>
          <w:tab w:val="left" w:pos="1800"/>
        </w:tabs>
        <w:ind w:left="0" w:firstLine="1260"/>
        <w:jc w:val="both"/>
        <w:rPr>
          <w:color w:val="auto"/>
        </w:rPr>
      </w:pPr>
      <w:r w:rsidRPr="00780BDA">
        <w:rPr>
          <w:color w:val="auto"/>
        </w:rPr>
        <w:t xml:space="preserve"> Tiekėjas Pirkėjui </w:t>
      </w:r>
      <w:r w:rsidR="002D0B94" w:rsidRPr="00780BDA">
        <w:rPr>
          <w:color w:val="auto"/>
        </w:rPr>
        <w:t>privalo pateikti: vieną</w:t>
      </w:r>
      <w:r w:rsidRPr="00780BDA">
        <w:rPr>
          <w:color w:val="auto"/>
        </w:rPr>
        <w:t xml:space="preserve"> projekto</w:t>
      </w:r>
      <w:r w:rsidR="00780BDA" w:rsidRPr="00780BDA">
        <w:rPr>
          <w:color w:val="auto"/>
        </w:rPr>
        <w:t xml:space="preserve"> egzempliorių</w:t>
      </w:r>
      <w:r w:rsidRPr="00780BDA">
        <w:rPr>
          <w:color w:val="auto"/>
        </w:rPr>
        <w:t xml:space="preserve"> </w:t>
      </w:r>
      <w:r w:rsidR="00780BDA" w:rsidRPr="00780BDA">
        <w:rPr>
          <w:color w:val="auto"/>
        </w:rPr>
        <w:t>spausdintine forma</w:t>
      </w:r>
      <w:r w:rsidRPr="00780BDA">
        <w:rPr>
          <w:color w:val="auto"/>
        </w:rPr>
        <w:t xml:space="preserve"> (1 originalą)</w:t>
      </w:r>
      <w:r w:rsidR="00126E6C" w:rsidRPr="00780BDA">
        <w:rPr>
          <w:color w:val="auto"/>
        </w:rPr>
        <w:t xml:space="preserve">, </w:t>
      </w:r>
      <w:r w:rsidR="00780BDA" w:rsidRPr="00780BDA">
        <w:rPr>
          <w:color w:val="auto"/>
        </w:rPr>
        <w:t>vieną</w:t>
      </w:r>
      <w:r w:rsidRPr="00780BDA">
        <w:rPr>
          <w:color w:val="auto"/>
        </w:rPr>
        <w:t xml:space="preserve"> egz. skaitmenine forma (</w:t>
      </w:r>
      <w:proofErr w:type="spellStart"/>
      <w:r w:rsidRPr="00780BDA">
        <w:rPr>
          <w:color w:val="auto"/>
        </w:rPr>
        <w:t>pdf</w:t>
      </w:r>
      <w:proofErr w:type="spellEnd"/>
      <w:r w:rsidRPr="00780BDA">
        <w:rPr>
          <w:color w:val="auto"/>
        </w:rPr>
        <w:t xml:space="preserve"> ir </w:t>
      </w:r>
      <w:proofErr w:type="spellStart"/>
      <w:r w:rsidRPr="00780BDA">
        <w:rPr>
          <w:color w:val="auto"/>
        </w:rPr>
        <w:t>dwg</w:t>
      </w:r>
      <w:proofErr w:type="spellEnd"/>
      <w:r w:rsidRPr="00780BDA">
        <w:rPr>
          <w:color w:val="auto"/>
        </w:rPr>
        <w:t xml:space="preserve"> formatais)</w:t>
      </w:r>
      <w:r w:rsidR="00126E6C" w:rsidRPr="00780BDA">
        <w:rPr>
          <w:color w:val="auto"/>
        </w:rPr>
        <w:t xml:space="preserve"> ir vieną </w:t>
      </w:r>
      <w:r w:rsidR="00780BDA" w:rsidRPr="00780BDA">
        <w:rPr>
          <w:color w:val="auto"/>
        </w:rPr>
        <w:t xml:space="preserve">egz. </w:t>
      </w:r>
      <w:r w:rsidR="00126E6C" w:rsidRPr="00780BDA">
        <w:rPr>
          <w:color w:val="auto"/>
        </w:rPr>
        <w:t>pasirašyta elektroninių parašu</w:t>
      </w:r>
      <w:r w:rsidR="00780BDA" w:rsidRPr="00780BDA">
        <w:rPr>
          <w:color w:val="auto"/>
        </w:rPr>
        <w:t>,</w:t>
      </w:r>
      <w:r w:rsidR="00126E6C" w:rsidRPr="00780BDA">
        <w:rPr>
          <w:color w:val="auto"/>
        </w:rPr>
        <w:t xml:space="preserve"> </w:t>
      </w:r>
      <w:proofErr w:type="spellStart"/>
      <w:r w:rsidR="00126E6C" w:rsidRPr="00780BDA">
        <w:rPr>
          <w:color w:val="auto"/>
        </w:rPr>
        <w:t>adoc</w:t>
      </w:r>
      <w:proofErr w:type="spellEnd"/>
      <w:r w:rsidR="00126E6C" w:rsidRPr="00780BDA">
        <w:rPr>
          <w:color w:val="auto"/>
        </w:rPr>
        <w:t xml:space="preserve"> formatu</w:t>
      </w:r>
      <w:r w:rsidRPr="00780BDA">
        <w:rPr>
          <w:color w:val="auto"/>
        </w:rPr>
        <w:t>.</w:t>
      </w:r>
    </w:p>
    <w:p w14:paraId="3E4D3B37" w14:textId="5B33852D" w:rsidR="00B400EB" w:rsidRPr="00262C5D" w:rsidRDefault="00B400EB" w:rsidP="00183FCE">
      <w:pPr>
        <w:pStyle w:val="Default"/>
        <w:numPr>
          <w:ilvl w:val="0"/>
          <w:numId w:val="12"/>
        </w:numPr>
        <w:tabs>
          <w:tab w:val="left" w:pos="1800"/>
        </w:tabs>
        <w:ind w:left="0" w:firstLine="1260"/>
        <w:jc w:val="both"/>
        <w:rPr>
          <w:color w:val="auto"/>
        </w:rPr>
      </w:pPr>
      <w:r w:rsidRPr="00262C5D">
        <w:rPr>
          <w:color w:val="auto"/>
        </w:rPr>
        <w:t xml:space="preserve">Paslaugos priimamos ir perduodamos pagal perdavimo-priėmimo aktą. Paslaugų įvykdymo data laikoma data, kai Pirkėjas pasirašo dvišalį perdavimo - priėmimo aktą. Perdavimo - priėmimo akte Tiekėjas turi nurodyti atliktų </w:t>
      </w:r>
      <w:r w:rsidR="008629C2">
        <w:rPr>
          <w:color w:val="auto"/>
        </w:rPr>
        <w:t>P</w:t>
      </w:r>
      <w:r w:rsidRPr="00262C5D">
        <w:rPr>
          <w:color w:val="auto"/>
        </w:rPr>
        <w:t xml:space="preserve">aslaugų pavadinimą ir kainą. </w:t>
      </w:r>
    </w:p>
    <w:p w14:paraId="33E57177" w14:textId="77777777" w:rsidR="00B400EB" w:rsidRPr="00262C5D" w:rsidRDefault="00B400EB" w:rsidP="00183FCE">
      <w:pPr>
        <w:pStyle w:val="Pagrindinistekstas1"/>
        <w:ind w:firstLine="0"/>
        <w:jc w:val="center"/>
        <w:rPr>
          <w:rFonts w:ascii="Times New Roman" w:hAnsi="Times New Roman"/>
          <w:b/>
          <w:sz w:val="24"/>
          <w:szCs w:val="24"/>
          <w:lang w:val="lt-LT"/>
        </w:rPr>
      </w:pPr>
    </w:p>
    <w:p w14:paraId="043EBCD3" w14:textId="77777777" w:rsidR="00B400EB" w:rsidRPr="00262C5D" w:rsidRDefault="00B400EB" w:rsidP="00183FCE">
      <w:pPr>
        <w:pStyle w:val="Pagrindinistekstas1"/>
        <w:numPr>
          <w:ilvl w:val="0"/>
          <w:numId w:val="13"/>
        </w:numPr>
        <w:ind w:left="1843" w:hanging="283"/>
        <w:jc w:val="center"/>
        <w:rPr>
          <w:rFonts w:ascii="Times New Roman" w:hAnsi="Times New Roman"/>
          <w:b/>
          <w:sz w:val="24"/>
          <w:szCs w:val="24"/>
          <w:lang w:val="lt-LT"/>
        </w:rPr>
      </w:pPr>
      <w:r w:rsidRPr="00262C5D">
        <w:rPr>
          <w:rFonts w:ascii="Times New Roman" w:hAnsi="Times New Roman"/>
          <w:b/>
          <w:sz w:val="24"/>
          <w:szCs w:val="24"/>
          <w:lang w:val="lt-LT"/>
        </w:rPr>
        <w:t>SUSIRAŠINĖJIMAS</w:t>
      </w:r>
    </w:p>
    <w:p w14:paraId="75DE8EEA" w14:textId="77777777" w:rsidR="00B400EB" w:rsidRPr="00262C5D" w:rsidRDefault="00B400EB" w:rsidP="00183FCE">
      <w:pPr>
        <w:pStyle w:val="Pagrindinistekstas1"/>
        <w:ind w:left="1890" w:firstLine="0"/>
        <w:jc w:val="center"/>
        <w:rPr>
          <w:rFonts w:ascii="Times New Roman" w:hAnsi="Times New Roman"/>
          <w:b/>
          <w:sz w:val="24"/>
          <w:szCs w:val="24"/>
          <w:lang w:val="lt-LT"/>
        </w:rPr>
      </w:pPr>
    </w:p>
    <w:p w14:paraId="761DA3E9" w14:textId="77777777" w:rsidR="00B400EB" w:rsidRPr="00262C5D" w:rsidRDefault="00B400EB" w:rsidP="00183FCE">
      <w:pPr>
        <w:pStyle w:val="Pagrindinistekstas1"/>
        <w:numPr>
          <w:ilvl w:val="0"/>
          <w:numId w:val="14"/>
        </w:numPr>
        <w:tabs>
          <w:tab w:val="left" w:pos="1620"/>
        </w:tabs>
        <w:ind w:left="0" w:firstLine="1260"/>
        <w:rPr>
          <w:rFonts w:ascii="Times New Roman" w:hAnsi="Times New Roman"/>
          <w:bCs/>
          <w:sz w:val="24"/>
          <w:szCs w:val="24"/>
          <w:lang w:val="lt-LT"/>
        </w:rPr>
      </w:pPr>
      <w:r w:rsidRPr="00262C5D">
        <w:rPr>
          <w:rFonts w:ascii="Times New Roman" w:hAnsi="Times New Roman"/>
          <w:bCs/>
          <w:sz w:val="24"/>
          <w:szCs w:val="24"/>
          <w:lang w:val="lt-LT"/>
        </w:rPr>
        <w:t>Sutarties Šalys susirašinėja lietuvių kalba. Visi pranešimai, sutikimai ir kitas susižinojimas, kuriuos Šalis gali pateikti remiantis šia Sutartimi,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iš Sutarties Šalių, pateikdama pranešimą:</w:t>
      </w:r>
    </w:p>
    <w:p w14:paraId="6A261A0D" w14:textId="77777777" w:rsidR="00B400EB" w:rsidRPr="00262C5D" w:rsidRDefault="00B400EB" w:rsidP="00183FCE">
      <w:pPr>
        <w:pStyle w:val="Pagrindinistekstas1"/>
        <w:ind w:firstLine="0"/>
        <w:rPr>
          <w:rFonts w:ascii="Times New Roman" w:hAnsi="Times New Roman"/>
          <w:b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3658"/>
        <w:gridCol w:w="3962"/>
      </w:tblGrid>
      <w:tr w:rsidR="00262C5D" w:rsidRPr="00262C5D" w14:paraId="72A911AF" w14:textId="77777777" w:rsidTr="00FD021C">
        <w:tc>
          <w:tcPr>
            <w:tcW w:w="1928" w:type="dxa"/>
          </w:tcPr>
          <w:p w14:paraId="52C26107" w14:textId="77777777" w:rsidR="00B400EB" w:rsidRPr="00262C5D" w:rsidRDefault="00B400EB" w:rsidP="00183FCE">
            <w:pPr>
              <w:pStyle w:val="Pagrindinistekstas1"/>
              <w:ind w:firstLine="0"/>
              <w:rPr>
                <w:rFonts w:ascii="Times New Roman" w:hAnsi="Times New Roman"/>
                <w:b/>
                <w:sz w:val="24"/>
                <w:szCs w:val="24"/>
                <w:lang w:val="lt-LT"/>
              </w:rPr>
            </w:pPr>
          </w:p>
        </w:tc>
        <w:tc>
          <w:tcPr>
            <w:tcW w:w="3695" w:type="dxa"/>
          </w:tcPr>
          <w:p w14:paraId="06113080" w14:textId="77777777" w:rsidR="00B400EB" w:rsidRPr="00262C5D" w:rsidRDefault="00B400EB" w:rsidP="00183FCE">
            <w:pPr>
              <w:pStyle w:val="Pagrindinistekstas1"/>
              <w:ind w:firstLine="0"/>
              <w:rPr>
                <w:rFonts w:ascii="Times New Roman" w:hAnsi="Times New Roman"/>
                <w:b/>
                <w:sz w:val="24"/>
                <w:szCs w:val="24"/>
                <w:lang w:val="lt-LT"/>
              </w:rPr>
            </w:pPr>
            <w:r w:rsidRPr="00262C5D">
              <w:rPr>
                <w:rFonts w:ascii="Times New Roman" w:hAnsi="Times New Roman"/>
                <w:b/>
                <w:sz w:val="24"/>
                <w:szCs w:val="24"/>
                <w:lang w:val="lt-LT"/>
              </w:rPr>
              <w:t xml:space="preserve">Pirkėjas </w:t>
            </w:r>
          </w:p>
        </w:tc>
        <w:tc>
          <w:tcPr>
            <w:tcW w:w="4016" w:type="dxa"/>
          </w:tcPr>
          <w:p w14:paraId="5C7E41A4" w14:textId="77777777" w:rsidR="00B400EB" w:rsidRPr="00960322" w:rsidRDefault="00B400EB" w:rsidP="00183FCE">
            <w:pPr>
              <w:pStyle w:val="Pagrindinistekstas1"/>
              <w:ind w:firstLine="0"/>
              <w:rPr>
                <w:rFonts w:ascii="Times New Roman" w:hAnsi="Times New Roman"/>
                <w:b/>
                <w:sz w:val="24"/>
                <w:szCs w:val="24"/>
                <w:lang w:val="lt-LT"/>
              </w:rPr>
            </w:pPr>
            <w:r w:rsidRPr="00960322">
              <w:rPr>
                <w:rFonts w:ascii="Times New Roman" w:hAnsi="Times New Roman"/>
                <w:b/>
                <w:sz w:val="24"/>
                <w:szCs w:val="24"/>
                <w:lang w:val="lt-LT"/>
              </w:rPr>
              <w:t>Tiekėjas</w:t>
            </w:r>
          </w:p>
        </w:tc>
      </w:tr>
      <w:tr w:rsidR="00262C5D" w:rsidRPr="00262C5D" w14:paraId="3B9EE1BD" w14:textId="77777777" w:rsidTr="00FD021C">
        <w:tc>
          <w:tcPr>
            <w:tcW w:w="1928" w:type="dxa"/>
          </w:tcPr>
          <w:p w14:paraId="5B184FFF" w14:textId="77777777"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Vardas, pavardė</w:t>
            </w:r>
          </w:p>
        </w:tc>
        <w:tc>
          <w:tcPr>
            <w:tcW w:w="3695" w:type="dxa"/>
          </w:tcPr>
          <w:p w14:paraId="4EC1D95B" w14:textId="5EF634BB" w:rsidR="00597EA7" w:rsidRPr="00262C5D" w:rsidRDefault="00C64394" w:rsidP="00597EA7">
            <w:pPr>
              <w:pStyle w:val="Pagrindinistekstas1"/>
              <w:ind w:firstLine="0"/>
              <w:rPr>
                <w:rFonts w:ascii="Times New Roman" w:hAnsi="Times New Roman"/>
                <w:sz w:val="24"/>
                <w:szCs w:val="24"/>
                <w:lang w:val="lt-LT"/>
              </w:rPr>
            </w:pPr>
            <w:proofErr w:type="spellStart"/>
            <w:r w:rsidRPr="00262C5D">
              <w:rPr>
                <w:rFonts w:ascii="Times New Roman" w:hAnsi="Times New Roman"/>
                <w:sz w:val="24"/>
                <w:szCs w:val="24"/>
                <w:lang w:val="lt-LT"/>
              </w:rPr>
              <w:t>Viktor</w:t>
            </w:r>
            <w:proofErr w:type="spellEnd"/>
            <w:r w:rsidRPr="00262C5D">
              <w:rPr>
                <w:rFonts w:ascii="Times New Roman" w:hAnsi="Times New Roman"/>
                <w:sz w:val="24"/>
                <w:szCs w:val="24"/>
                <w:lang w:val="lt-LT"/>
              </w:rPr>
              <w:t xml:space="preserve"> </w:t>
            </w:r>
            <w:proofErr w:type="spellStart"/>
            <w:r w:rsidRPr="00262C5D">
              <w:rPr>
                <w:rFonts w:ascii="Times New Roman" w:hAnsi="Times New Roman"/>
                <w:sz w:val="24"/>
                <w:szCs w:val="24"/>
                <w:lang w:val="lt-LT"/>
              </w:rPr>
              <w:t>Voronin</w:t>
            </w:r>
            <w:proofErr w:type="spellEnd"/>
            <w:r w:rsidRPr="00262C5D">
              <w:rPr>
                <w:rFonts w:ascii="Times New Roman" w:hAnsi="Times New Roman"/>
                <w:sz w:val="24"/>
                <w:szCs w:val="24"/>
                <w:lang w:val="lt-LT"/>
              </w:rPr>
              <w:t xml:space="preserve"> </w:t>
            </w:r>
          </w:p>
        </w:tc>
        <w:tc>
          <w:tcPr>
            <w:tcW w:w="4016" w:type="dxa"/>
          </w:tcPr>
          <w:p w14:paraId="7DBC4B3A" w14:textId="6DDD557B" w:rsidR="00597EA7" w:rsidRPr="00960322" w:rsidRDefault="00960322" w:rsidP="00597EA7">
            <w:pPr>
              <w:pStyle w:val="Pagrindinistekstas1"/>
              <w:ind w:firstLine="0"/>
              <w:rPr>
                <w:rFonts w:ascii="Times New Roman" w:hAnsi="Times New Roman"/>
                <w:sz w:val="24"/>
                <w:szCs w:val="24"/>
                <w:lang w:val="lt-LT"/>
              </w:rPr>
            </w:pPr>
            <w:r w:rsidRPr="00960322">
              <w:rPr>
                <w:rFonts w:ascii="Times New Roman" w:hAnsi="Times New Roman"/>
                <w:sz w:val="24"/>
                <w:szCs w:val="24"/>
                <w:lang w:val="lt-LT"/>
              </w:rPr>
              <w:t>MB „Rinkis namą“</w:t>
            </w:r>
          </w:p>
        </w:tc>
      </w:tr>
      <w:tr w:rsidR="00262C5D" w:rsidRPr="00262C5D" w14:paraId="78EBBC76" w14:textId="77777777" w:rsidTr="00FD021C">
        <w:tc>
          <w:tcPr>
            <w:tcW w:w="1928" w:type="dxa"/>
          </w:tcPr>
          <w:p w14:paraId="5946D844" w14:textId="77777777"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Adresas</w:t>
            </w:r>
          </w:p>
        </w:tc>
        <w:tc>
          <w:tcPr>
            <w:tcW w:w="3695" w:type="dxa"/>
          </w:tcPr>
          <w:p w14:paraId="0DE382EC" w14:textId="77777777"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 xml:space="preserve">Parko g. 14, </w:t>
            </w:r>
            <w:r w:rsidRPr="00262C5D">
              <w:rPr>
                <w:rFonts w:ascii="Times New Roman" w:hAnsi="Times New Roman"/>
                <w:kern w:val="19"/>
                <w:sz w:val="24"/>
                <w:szCs w:val="24"/>
                <w:lang w:val="lt-LT"/>
              </w:rPr>
              <w:t xml:space="preserve">31140 </w:t>
            </w:r>
            <w:r w:rsidRPr="00262C5D">
              <w:rPr>
                <w:rFonts w:ascii="Times New Roman" w:hAnsi="Times New Roman"/>
                <w:sz w:val="24"/>
                <w:szCs w:val="24"/>
                <w:lang w:val="lt-LT"/>
              </w:rPr>
              <w:t>Visaginas</w:t>
            </w:r>
          </w:p>
        </w:tc>
        <w:tc>
          <w:tcPr>
            <w:tcW w:w="4016" w:type="dxa"/>
          </w:tcPr>
          <w:p w14:paraId="6C223F85" w14:textId="04B8471B" w:rsidR="00597EA7" w:rsidRPr="00960322" w:rsidRDefault="00960322" w:rsidP="00B20C25">
            <w:pPr>
              <w:pStyle w:val="Pagrindinistekstas1"/>
              <w:ind w:firstLine="0"/>
              <w:rPr>
                <w:rFonts w:ascii="Times New Roman" w:hAnsi="Times New Roman"/>
                <w:sz w:val="24"/>
                <w:szCs w:val="24"/>
                <w:lang w:val="lt-LT"/>
              </w:rPr>
            </w:pPr>
            <w:r w:rsidRPr="00960322">
              <w:rPr>
                <w:rFonts w:ascii="Times New Roman" w:hAnsi="Times New Roman"/>
                <w:sz w:val="24"/>
                <w:szCs w:val="24"/>
                <w:lang w:val="lt-LT"/>
              </w:rPr>
              <w:t>Veiverių g. 9B-62, LT-11346 Vilnius</w:t>
            </w:r>
          </w:p>
        </w:tc>
      </w:tr>
      <w:tr w:rsidR="00262C5D" w:rsidRPr="00262C5D" w14:paraId="539982E3" w14:textId="77777777" w:rsidTr="00FD021C">
        <w:tc>
          <w:tcPr>
            <w:tcW w:w="1928" w:type="dxa"/>
          </w:tcPr>
          <w:p w14:paraId="06A9F17C" w14:textId="77777777"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Telefonas</w:t>
            </w:r>
          </w:p>
        </w:tc>
        <w:tc>
          <w:tcPr>
            <w:tcW w:w="3695" w:type="dxa"/>
          </w:tcPr>
          <w:p w14:paraId="40A1C3D7" w14:textId="13759634"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 xml:space="preserve">8 386 </w:t>
            </w:r>
            <w:r w:rsidR="00C64394" w:rsidRPr="00262C5D">
              <w:rPr>
                <w:rFonts w:ascii="Times New Roman" w:hAnsi="Times New Roman"/>
                <w:sz w:val="24"/>
                <w:szCs w:val="24"/>
                <w:lang w:val="lt-LT"/>
              </w:rPr>
              <w:t>36 069</w:t>
            </w:r>
            <w:r w:rsidRPr="00262C5D">
              <w:rPr>
                <w:rFonts w:ascii="Times New Roman" w:hAnsi="Times New Roman"/>
                <w:sz w:val="24"/>
                <w:szCs w:val="24"/>
                <w:lang w:val="lt-LT"/>
              </w:rPr>
              <w:t>, 8</w:t>
            </w:r>
            <w:r w:rsidR="00C64394" w:rsidRPr="00262C5D">
              <w:rPr>
                <w:rFonts w:ascii="Times New Roman" w:hAnsi="Times New Roman"/>
                <w:sz w:val="24"/>
                <w:szCs w:val="24"/>
                <w:lang w:val="lt-LT"/>
              </w:rPr>
              <w:t> </w:t>
            </w:r>
            <w:r w:rsidRPr="00262C5D">
              <w:rPr>
                <w:rFonts w:ascii="Times New Roman" w:hAnsi="Times New Roman"/>
                <w:sz w:val="24"/>
                <w:szCs w:val="24"/>
                <w:lang w:val="lt-LT"/>
              </w:rPr>
              <w:t>6</w:t>
            </w:r>
            <w:r w:rsidR="00C64394" w:rsidRPr="00262C5D">
              <w:rPr>
                <w:rFonts w:ascii="Times New Roman" w:hAnsi="Times New Roman"/>
                <w:sz w:val="24"/>
                <w:szCs w:val="24"/>
                <w:lang w:val="lt-LT"/>
              </w:rPr>
              <w:t>26 43008</w:t>
            </w:r>
          </w:p>
        </w:tc>
        <w:tc>
          <w:tcPr>
            <w:tcW w:w="4016" w:type="dxa"/>
          </w:tcPr>
          <w:p w14:paraId="18E2E5E0" w14:textId="217EE23B" w:rsidR="00597EA7" w:rsidRPr="00960322" w:rsidRDefault="00960322" w:rsidP="00597EA7">
            <w:pPr>
              <w:pStyle w:val="Pagrindinistekstas1"/>
              <w:ind w:firstLine="0"/>
              <w:rPr>
                <w:rFonts w:ascii="Times New Roman" w:hAnsi="Times New Roman"/>
                <w:sz w:val="24"/>
                <w:szCs w:val="24"/>
                <w:lang w:val="lt-LT"/>
              </w:rPr>
            </w:pPr>
            <w:r w:rsidRPr="00960322">
              <w:rPr>
                <w:rFonts w:ascii="Times New Roman" w:hAnsi="Times New Roman"/>
                <w:sz w:val="24"/>
                <w:szCs w:val="24"/>
                <w:lang w:val="lt-LT"/>
              </w:rPr>
              <w:t>8 615 86546</w:t>
            </w:r>
          </w:p>
        </w:tc>
      </w:tr>
      <w:tr w:rsidR="00597EA7" w:rsidRPr="00262C5D" w14:paraId="389A9DE1" w14:textId="77777777" w:rsidTr="00FD021C">
        <w:tc>
          <w:tcPr>
            <w:tcW w:w="1928" w:type="dxa"/>
          </w:tcPr>
          <w:p w14:paraId="433F275D" w14:textId="77777777" w:rsidR="00597EA7" w:rsidRPr="00262C5D" w:rsidRDefault="00597EA7" w:rsidP="00597EA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El. paštas</w:t>
            </w:r>
          </w:p>
        </w:tc>
        <w:tc>
          <w:tcPr>
            <w:tcW w:w="3695" w:type="dxa"/>
          </w:tcPr>
          <w:p w14:paraId="68D60003" w14:textId="520BA25A" w:rsidR="00597EA7" w:rsidRPr="00262C5D" w:rsidRDefault="00000000" w:rsidP="00597EA7">
            <w:pPr>
              <w:pStyle w:val="Pagrindinistekstas1"/>
              <w:ind w:firstLine="0"/>
              <w:rPr>
                <w:rFonts w:ascii="Times New Roman" w:hAnsi="Times New Roman"/>
                <w:sz w:val="24"/>
                <w:szCs w:val="24"/>
              </w:rPr>
            </w:pPr>
            <w:hyperlink r:id="rId8" w:history="1">
              <w:r w:rsidR="007F5E5F" w:rsidRPr="00262C5D">
                <w:rPr>
                  <w:rStyle w:val="Hipersaitas"/>
                  <w:color w:val="auto"/>
                </w:rPr>
                <w:t>viktor.voronin</w:t>
              </w:r>
              <w:r w:rsidR="007F5E5F" w:rsidRPr="00262C5D">
                <w:rPr>
                  <w:rStyle w:val="Hipersaitas"/>
                  <w:rFonts w:ascii="Times New Roman" w:hAnsi="Times New Roman"/>
                  <w:color w:val="auto"/>
                  <w:sz w:val="24"/>
                  <w:szCs w:val="24"/>
                </w:rPr>
                <w:t>@visaginas.lt</w:t>
              </w:r>
            </w:hyperlink>
            <w:r w:rsidR="00B20C25" w:rsidRPr="00262C5D">
              <w:rPr>
                <w:rFonts w:ascii="Times New Roman" w:hAnsi="Times New Roman"/>
                <w:sz w:val="24"/>
                <w:szCs w:val="24"/>
              </w:rPr>
              <w:t xml:space="preserve"> </w:t>
            </w:r>
          </w:p>
        </w:tc>
        <w:tc>
          <w:tcPr>
            <w:tcW w:w="4016" w:type="dxa"/>
          </w:tcPr>
          <w:p w14:paraId="74CB5C23" w14:textId="3B8678F1" w:rsidR="00597EA7" w:rsidRPr="00960322" w:rsidRDefault="00960322" w:rsidP="00597EA7">
            <w:pPr>
              <w:pStyle w:val="Pagrindinistekstas1"/>
              <w:ind w:firstLine="0"/>
              <w:rPr>
                <w:rFonts w:ascii="Times New Roman" w:hAnsi="Times New Roman"/>
                <w:sz w:val="24"/>
                <w:szCs w:val="24"/>
              </w:rPr>
            </w:pPr>
            <w:r w:rsidRPr="00960322">
              <w:rPr>
                <w:rFonts w:ascii="Times New Roman" w:hAnsi="Times New Roman"/>
                <w:sz w:val="24"/>
                <w:szCs w:val="24"/>
              </w:rPr>
              <w:t>rinkisnama@gmail.com</w:t>
            </w:r>
          </w:p>
        </w:tc>
      </w:tr>
    </w:tbl>
    <w:p w14:paraId="1EA7A19F" w14:textId="77777777" w:rsidR="00B400EB" w:rsidRPr="00262C5D" w:rsidRDefault="00B400EB" w:rsidP="00183FCE">
      <w:pPr>
        <w:pStyle w:val="Pagrindinistekstas1"/>
        <w:tabs>
          <w:tab w:val="left" w:pos="1800"/>
        </w:tabs>
        <w:ind w:left="1260" w:firstLine="0"/>
        <w:rPr>
          <w:rFonts w:ascii="Times New Roman" w:hAnsi="Times New Roman"/>
          <w:bCs/>
          <w:sz w:val="24"/>
          <w:szCs w:val="24"/>
          <w:lang w:val="lt-LT"/>
        </w:rPr>
      </w:pPr>
    </w:p>
    <w:p w14:paraId="1FF02548" w14:textId="77777777" w:rsidR="00B400EB" w:rsidRPr="00262C5D" w:rsidRDefault="00B400EB" w:rsidP="00183FCE">
      <w:pPr>
        <w:pStyle w:val="Pagrindinistekstas1"/>
        <w:numPr>
          <w:ilvl w:val="0"/>
          <w:numId w:val="14"/>
        </w:numPr>
        <w:tabs>
          <w:tab w:val="left" w:pos="1800"/>
        </w:tabs>
        <w:ind w:left="0" w:firstLine="1260"/>
        <w:rPr>
          <w:rFonts w:ascii="Times New Roman" w:hAnsi="Times New Roman"/>
          <w:bCs/>
          <w:sz w:val="24"/>
          <w:szCs w:val="24"/>
          <w:lang w:val="lt-LT"/>
        </w:rPr>
      </w:pPr>
      <w:r w:rsidRPr="00262C5D">
        <w:rPr>
          <w:rFonts w:ascii="Times New Roman" w:hAnsi="Times New Roman"/>
          <w:bCs/>
          <w:sz w:val="24"/>
          <w:szCs w:val="24"/>
          <w:lang w:val="lt-LT"/>
        </w:rPr>
        <w:t>Jei pasikeičia Šalies adresas ir / ar kiti duomenys, apie tai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D310CC" w14:textId="77777777" w:rsidR="00B400EB" w:rsidRPr="00262C5D" w:rsidRDefault="00B400EB" w:rsidP="00183FCE">
      <w:pPr>
        <w:pStyle w:val="Pagrindinistekstas1"/>
        <w:ind w:left="709" w:firstLine="0"/>
        <w:rPr>
          <w:rFonts w:ascii="Times New Roman" w:hAnsi="Times New Roman"/>
          <w:bCs/>
          <w:sz w:val="24"/>
          <w:szCs w:val="24"/>
          <w:lang w:val="lt-LT"/>
        </w:rPr>
      </w:pPr>
    </w:p>
    <w:p w14:paraId="6E38538C" w14:textId="77777777" w:rsidR="00B400EB" w:rsidRPr="00262C5D" w:rsidRDefault="00B400EB" w:rsidP="00183FCE">
      <w:pPr>
        <w:pStyle w:val="Sraopastraipa"/>
        <w:keepNext/>
        <w:numPr>
          <w:ilvl w:val="0"/>
          <w:numId w:val="15"/>
        </w:numPr>
        <w:tabs>
          <w:tab w:val="left" w:pos="851"/>
        </w:tabs>
        <w:autoSpaceDN w:val="0"/>
        <w:jc w:val="center"/>
        <w:outlineLvl w:val="0"/>
        <w:rPr>
          <w:b/>
        </w:rPr>
      </w:pPr>
      <w:r w:rsidRPr="00262C5D">
        <w:rPr>
          <w:b/>
        </w:rPr>
        <w:t>NENUGALIMA JĖGA</w:t>
      </w:r>
    </w:p>
    <w:p w14:paraId="01EA2237" w14:textId="77777777" w:rsidR="00B400EB" w:rsidRPr="00262C5D" w:rsidRDefault="00B400EB" w:rsidP="00183FCE">
      <w:pPr>
        <w:keepNext/>
        <w:tabs>
          <w:tab w:val="left" w:pos="851"/>
        </w:tabs>
        <w:autoSpaceDN w:val="0"/>
        <w:ind w:left="360"/>
        <w:jc w:val="center"/>
        <w:outlineLvl w:val="0"/>
        <w:rPr>
          <w:b/>
        </w:rPr>
      </w:pPr>
    </w:p>
    <w:p w14:paraId="0E2F514E" w14:textId="77777777" w:rsidR="00B400EB" w:rsidRPr="00262C5D" w:rsidRDefault="00B400EB" w:rsidP="00183FCE">
      <w:pPr>
        <w:pStyle w:val="Sraopastraipa"/>
        <w:numPr>
          <w:ilvl w:val="0"/>
          <w:numId w:val="16"/>
        </w:numPr>
        <w:tabs>
          <w:tab w:val="left" w:pos="0"/>
          <w:tab w:val="left" w:pos="426"/>
          <w:tab w:val="left" w:pos="1276"/>
          <w:tab w:val="left" w:pos="1800"/>
        </w:tabs>
        <w:autoSpaceDN w:val="0"/>
        <w:ind w:left="0" w:firstLine="1260"/>
        <w:jc w:val="both"/>
      </w:pPr>
      <w:r w:rsidRPr="00262C5D">
        <w:t>Sutarties įsipareigojimų nevykdymas arba netinkamas vykdymas nelaikomas Sutarties pažeidimu jei to priežastimi buvo nenugalima jėga (</w:t>
      </w:r>
      <w:r w:rsidRPr="00262C5D">
        <w:rPr>
          <w:i/>
          <w:iCs/>
        </w:rPr>
        <w:t>force majeure</w:t>
      </w:r>
      <w:r w:rsidRPr="00262C5D">
        <w:t>).</w:t>
      </w:r>
    </w:p>
    <w:p w14:paraId="484ECF17" w14:textId="77777777" w:rsidR="00B400EB" w:rsidRPr="00262C5D" w:rsidRDefault="00B400EB" w:rsidP="00183FCE">
      <w:pPr>
        <w:pStyle w:val="Sraopastraipa"/>
        <w:numPr>
          <w:ilvl w:val="0"/>
          <w:numId w:val="16"/>
        </w:numPr>
        <w:tabs>
          <w:tab w:val="left" w:pos="0"/>
          <w:tab w:val="left" w:pos="426"/>
          <w:tab w:val="left" w:pos="1276"/>
          <w:tab w:val="left" w:pos="1800"/>
        </w:tabs>
        <w:autoSpaceDN w:val="0"/>
        <w:ind w:left="0" w:firstLine="1260"/>
        <w:jc w:val="both"/>
      </w:pPr>
      <w:r w:rsidRPr="00262C5D">
        <w:t>Nenugalimos jėgos atsiradimas neatleidžia Sutarties Šalių nuo įsipareigojimo imtis priemonių Sutarties tikslui pasiekti, nenugalimos jėgos aplinkybėms bei pasekmėms pašalinti bei įsipareigojimo pratęsti Sutarties vykdymą, vos tik bus pašalintos nenugalimos jėgos aplinkybės.</w:t>
      </w:r>
    </w:p>
    <w:p w14:paraId="126B8737" w14:textId="77777777" w:rsidR="00B400EB" w:rsidRPr="00262C5D" w:rsidRDefault="00B400EB" w:rsidP="00183FCE">
      <w:pPr>
        <w:pStyle w:val="Sraopastraipa"/>
        <w:numPr>
          <w:ilvl w:val="0"/>
          <w:numId w:val="16"/>
        </w:numPr>
        <w:tabs>
          <w:tab w:val="left" w:pos="0"/>
          <w:tab w:val="left" w:pos="426"/>
          <w:tab w:val="left" w:pos="1276"/>
          <w:tab w:val="left" w:pos="1800"/>
        </w:tabs>
        <w:autoSpaceDN w:val="0"/>
        <w:ind w:left="0" w:firstLine="1260"/>
        <w:jc w:val="both"/>
      </w:pPr>
      <w:r w:rsidRPr="00262C5D">
        <w:t>Jeigu nenugalimos jėgos aplinkybės trunka ilgiau negu 1 (vieną) mėnesį, abi Šalys turi teisę vienašališkai nutraukti šią Sutartį prieš terminą, ne vėliau kaip prieš 10 (dešimt) kalendorinių dienų pateikusios raštišką pranešimą apie tai viena kitai.</w:t>
      </w:r>
    </w:p>
    <w:p w14:paraId="422F0500" w14:textId="16389447" w:rsidR="00B400EB" w:rsidRPr="00262C5D" w:rsidRDefault="00B400EB" w:rsidP="00183FCE">
      <w:pPr>
        <w:pStyle w:val="Sraopastraipa"/>
        <w:numPr>
          <w:ilvl w:val="0"/>
          <w:numId w:val="16"/>
        </w:numPr>
        <w:tabs>
          <w:tab w:val="left" w:pos="0"/>
          <w:tab w:val="left" w:pos="426"/>
          <w:tab w:val="left" w:pos="1276"/>
          <w:tab w:val="left" w:pos="1800"/>
        </w:tabs>
        <w:autoSpaceDN w:val="0"/>
        <w:ind w:left="0" w:firstLine="1260"/>
        <w:jc w:val="both"/>
      </w:pPr>
      <w:r w:rsidRPr="00262C5D">
        <w:rPr>
          <w:spacing w:val="-3"/>
        </w:rPr>
        <w:t xml:space="preserve">Tiekėjas, pasirašydamas Sutartį, patvirtina, kad yra įvertinęs Lietuvos Respublikoje paskelbtą valstybės lygio </w:t>
      </w:r>
      <w:r w:rsidR="00E54B1F" w:rsidRPr="00262C5D">
        <w:rPr>
          <w:spacing w:val="-3"/>
        </w:rPr>
        <w:t>n</w:t>
      </w:r>
      <w:r w:rsidRPr="00262C5D">
        <w:rPr>
          <w:spacing w:val="-3"/>
        </w:rPr>
        <w:t>e</w:t>
      </w:r>
      <w:r w:rsidR="00E54B1F" w:rsidRPr="00262C5D">
        <w:rPr>
          <w:spacing w:val="-3"/>
        </w:rPr>
        <w:t>paprastąją</w:t>
      </w:r>
      <w:r w:rsidRPr="00262C5D">
        <w:rPr>
          <w:spacing w:val="-3"/>
        </w:rPr>
        <w:t xml:space="preserve"> padėtį ir jokie veiksniai, įskaitant, bet neapsiribojant Sutarčiai įgyvendinant paslaugų atlikimą, nėra ir nebus priežastimi netinkamam ar nesavalaikiam Sutartinių įsipareigojimų vykdymui arba Sutarties įvykdymo termino pratęsimui.</w:t>
      </w:r>
    </w:p>
    <w:p w14:paraId="20DF976F" w14:textId="77777777" w:rsidR="00B400EB" w:rsidRPr="00262C5D" w:rsidRDefault="00B400EB" w:rsidP="00183FCE">
      <w:pPr>
        <w:tabs>
          <w:tab w:val="left" w:pos="426"/>
          <w:tab w:val="left" w:pos="851"/>
        </w:tabs>
        <w:autoSpaceDN w:val="0"/>
        <w:jc w:val="both"/>
      </w:pPr>
    </w:p>
    <w:p w14:paraId="25584469" w14:textId="29729E2F" w:rsidR="00B33357" w:rsidRPr="00B33357" w:rsidRDefault="00B33357" w:rsidP="00B33357">
      <w:pPr>
        <w:keepNext/>
        <w:tabs>
          <w:tab w:val="left" w:pos="5103"/>
        </w:tabs>
        <w:autoSpaceDN w:val="0"/>
        <w:outlineLvl w:val="0"/>
        <w:rPr>
          <w:b/>
          <w:bCs/>
        </w:rPr>
      </w:pPr>
    </w:p>
    <w:p w14:paraId="1BA89486" w14:textId="2460E61A" w:rsidR="00B33357" w:rsidRPr="00B33357" w:rsidRDefault="00B33357" w:rsidP="00B33357">
      <w:pPr>
        <w:pStyle w:val="Sraopastraipa"/>
        <w:keepNext/>
        <w:numPr>
          <w:ilvl w:val="0"/>
          <w:numId w:val="15"/>
        </w:numPr>
        <w:autoSpaceDN w:val="0"/>
        <w:jc w:val="center"/>
        <w:outlineLvl w:val="0"/>
      </w:pPr>
      <w:r w:rsidRPr="00B33357">
        <w:rPr>
          <w:b/>
          <w:bCs/>
        </w:rPr>
        <w:t>SUTARTIES</w:t>
      </w:r>
      <w:r w:rsidR="007B77ED">
        <w:rPr>
          <w:b/>
          <w:bCs/>
        </w:rPr>
        <w:t xml:space="preserve"> </w:t>
      </w:r>
      <w:r w:rsidRPr="00B33357">
        <w:rPr>
          <w:b/>
          <w:bCs/>
        </w:rPr>
        <w:t>NUTRAUKIMAS</w:t>
      </w:r>
    </w:p>
    <w:p w14:paraId="6E24FA70" w14:textId="77777777" w:rsidR="00B33357" w:rsidRPr="00262C5D" w:rsidRDefault="00B33357" w:rsidP="00B33357">
      <w:pPr>
        <w:keepNext/>
        <w:autoSpaceDN w:val="0"/>
        <w:jc w:val="both"/>
        <w:outlineLvl w:val="0"/>
      </w:pPr>
    </w:p>
    <w:p w14:paraId="45036548" w14:textId="77777777" w:rsidR="00B400EB" w:rsidRPr="00262C5D" w:rsidRDefault="00B400EB" w:rsidP="0044441A">
      <w:pPr>
        <w:pStyle w:val="Sraopastraipa"/>
        <w:keepNext/>
        <w:numPr>
          <w:ilvl w:val="1"/>
          <w:numId w:val="21"/>
        </w:numPr>
        <w:tabs>
          <w:tab w:val="clear" w:pos="1974"/>
          <w:tab w:val="num" w:pos="1620"/>
          <w:tab w:val="left" w:pos="1800"/>
        </w:tabs>
        <w:autoSpaceDN w:val="0"/>
        <w:ind w:left="0" w:firstLine="1260"/>
        <w:jc w:val="both"/>
        <w:outlineLvl w:val="0"/>
      </w:pPr>
      <w:r w:rsidRPr="00262C5D">
        <w:t>Pirkėjas, įspėjęs prieš 15 (penkiolika) kalendorinių dienų, gali nutraukti Sutartį vienašališkai ir reikalauti atlyginti nuostolius, jeigu Tiekėjas:</w:t>
      </w:r>
    </w:p>
    <w:p w14:paraId="2E5164A8" w14:textId="77777777" w:rsidR="00B400EB" w:rsidRPr="00262C5D" w:rsidRDefault="00B400EB" w:rsidP="00183FCE">
      <w:pPr>
        <w:pStyle w:val="Sraopastraipa"/>
        <w:keepNext/>
        <w:numPr>
          <w:ilvl w:val="0"/>
          <w:numId w:val="17"/>
        </w:numPr>
        <w:tabs>
          <w:tab w:val="left" w:pos="1800"/>
          <w:tab w:val="left" w:pos="1980"/>
        </w:tabs>
        <w:autoSpaceDN w:val="0"/>
        <w:ind w:left="0" w:firstLine="1260"/>
        <w:jc w:val="both"/>
        <w:outlineLvl w:val="0"/>
      </w:pPr>
      <w:r w:rsidRPr="00262C5D">
        <w:t>Nepradeda laiku vykdyti Sutarties.</w:t>
      </w:r>
    </w:p>
    <w:p w14:paraId="038F5149" w14:textId="77777777" w:rsidR="00B400EB" w:rsidRPr="00262C5D" w:rsidRDefault="00B400EB" w:rsidP="00183FCE">
      <w:pPr>
        <w:pStyle w:val="Sraopastraipa"/>
        <w:keepNext/>
        <w:numPr>
          <w:ilvl w:val="0"/>
          <w:numId w:val="17"/>
        </w:numPr>
        <w:tabs>
          <w:tab w:val="left" w:pos="1800"/>
          <w:tab w:val="left" w:pos="1980"/>
        </w:tabs>
        <w:autoSpaceDN w:val="0"/>
        <w:ind w:left="0" w:firstLine="1260"/>
        <w:jc w:val="both"/>
        <w:outlineLvl w:val="0"/>
      </w:pPr>
      <w:r w:rsidRPr="00262C5D">
        <w:t>Paslaugas atlieka taip lėtai, kad jas baigti iki nustatyto termino pabaigos pasidaro aiškiai neįmanoma.</w:t>
      </w:r>
    </w:p>
    <w:p w14:paraId="2C2DFF3D" w14:textId="77777777" w:rsidR="00B400EB" w:rsidRPr="00262C5D" w:rsidRDefault="00B400EB" w:rsidP="00183FCE">
      <w:pPr>
        <w:pStyle w:val="Sraopastraipa"/>
        <w:keepNext/>
        <w:numPr>
          <w:ilvl w:val="0"/>
          <w:numId w:val="17"/>
        </w:numPr>
        <w:tabs>
          <w:tab w:val="left" w:pos="1800"/>
          <w:tab w:val="left" w:pos="1980"/>
        </w:tabs>
        <w:autoSpaceDN w:val="0"/>
        <w:ind w:left="0" w:firstLine="1260"/>
        <w:jc w:val="both"/>
        <w:outlineLvl w:val="0"/>
      </w:pPr>
      <w:r w:rsidRPr="00262C5D">
        <w:t>Kai keičiasi Tiekėjo organizacinė struktūra – juridinis statusas, pobūdis ar valdymo struktūra ir tai gali turėti įtakos tinkamam Sutarties įvykdymui, išskyrus atvejus, kai dėl šių pasikeitimų keičiama Sutartis.</w:t>
      </w:r>
    </w:p>
    <w:p w14:paraId="7BA596F5" w14:textId="3E84EAEF" w:rsidR="00B400EB" w:rsidRPr="00262C5D" w:rsidRDefault="00B400EB" w:rsidP="00183FCE">
      <w:pPr>
        <w:pStyle w:val="Sraopastraipa"/>
        <w:keepNext/>
        <w:numPr>
          <w:ilvl w:val="0"/>
          <w:numId w:val="19"/>
        </w:numPr>
        <w:tabs>
          <w:tab w:val="left" w:pos="1800"/>
        </w:tabs>
        <w:autoSpaceDN w:val="0"/>
        <w:ind w:left="0" w:firstLine="1260"/>
        <w:jc w:val="both"/>
        <w:outlineLvl w:val="0"/>
      </w:pPr>
      <w:r w:rsidRPr="00262C5D">
        <w:t xml:space="preserve">Pirkėjas be išankstinio įspėjimo gali nutraukti Sutartį vienašališkai ir reikalauti atlyginti nuostolius, jeigu Tiekėjas pažeidžia esmines Sutarties sąlygas, nesuteikia, slepia arba vengia suteikti informaciją apie projektuojamą objektą ir tai turi įtakos projektavimo kokybei ir terminams, bankrutuoja arba tampa nemokus. Esminiu </w:t>
      </w:r>
      <w:r w:rsidR="00CD28F9">
        <w:t>S</w:t>
      </w:r>
      <w:r w:rsidRPr="00262C5D">
        <w:t xml:space="preserve">utarties sąlygų pažeidimu bus laikoma, jeigu Tiekėjas per Sutarties 2.1. punkte nustatytus terminus neatliks </w:t>
      </w:r>
      <w:r w:rsidR="00CD28F9">
        <w:t>P</w:t>
      </w:r>
      <w:r w:rsidRPr="00262C5D">
        <w:t xml:space="preserve">aslaugų. </w:t>
      </w:r>
    </w:p>
    <w:p w14:paraId="1A9D2001" w14:textId="77777777" w:rsidR="00B400EB" w:rsidRPr="00262C5D" w:rsidRDefault="00B400EB" w:rsidP="00183FCE">
      <w:pPr>
        <w:pStyle w:val="Sraopastraipa"/>
        <w:keepNext/>
        <w:numPr>
          <w:ilvl w:val="0"/>
          <w:numId w:val="19"/>
        </w:numPr>
        <w:tabs>
          <w:tab w:val="left" w:pos="1800"/>
        </w:tabs>
        <w:autoSpaceDN w:val="0"/>
        <w:ind w:left="0" w:firstLine="1260"/>
        <w:jc w:val="both"/>
        <w:outlineLvl w:val="0"/>
      </w:pPr>
      <w:r w:rsidRPr="00262C5D">
        <w:t>Jei Sutartis nutraukiama Pirkėjo iniciatyva, nuostoliai ar išlaidos išieškomi išskaičiuojant juos iš Tiekėjui mokėtinų sumų.</w:t>
      </w:r>
    </w:p>
    <w:p w14:paraId="18E18887" w14:textId="77777777" w:rsidR="00B400EB" w:rsidRPr="00262C5D" w:rsidRDefault="00B400EB" w:rsidP="00183FCE">
      <w:pPr>
        <w:pStyle w:val="Sraopastraipa"/>
        <w:keepNext/>
        <w:numPr>
          <w:ilvl w:val="0"/>
          <w:numId w:val="19"/>
        </w:numPr>
        <w:tabs>
          <w:tab w:val="left" w:pos="1800"/>
        </w:tabs>
        <w:autoSpaceDN w:val="0"/>
        <w:ind w:left="0" w:firstLine="1260"/>
        <w:jc w:val="both"/>
        <w:outlineLvl w:val="0"/>
        <w:rPr>
          <w:i/>
        </w:rPr>
      </w:pPr>
      <w:r w:rsidRPr="00262C5D">
        <w:t>Sutartį nutraukus dėl Tiekėjo kaltės, jis praranda teisę į atlyginimą už atliktas Paslaugas ir kokių nors patirtų nuostolių ar žalos kompensaciją.</w:t>
      </w:r>
    </w:p>
    <w:p w14:paraId="1F3F656F" w14:textId="43F429D2" w:rsidR="00B400EB" w:rsidRPr="00262C5D" w:rsidRDefault="00B400EB" w:rsidP="00183FCE">
      <w:pPr>
        <w:pStyle w:val="Sraopastraipa"/>
        <w:keepNext/>
        <w:numPr>
          <w:ilvl w:val="0"/>
          <w:numId w:val="19"/>
        </w:numPr>
        <w:tabs>
          <w:tab w:val="left" w:pos="1800"/>
        </w:tabs>
        <w:autoSpaceDN w:val="0"/>
        <w:ind w:left="0" w:firstLine="1260"/>
        <w:jc w:val="both"/>
        <w:outlineLvl w:val="0"/>
      </w:pPr>
      <w:r w:rsidRPr="00262C5D">
        <w:t xml:space="preserve">Tiekėjas, prieš 15 kalendorinių dienų įspėjęs Pirkėją gali nutraukti Sutartį, jei Pirkėjas stabdo Paslaugų ar jų dalies teikimą daugiau kaip </w:t>
      </w:r>
      <w:r w:rsidR="00126E6C">
        <w:t>20</w:t>
      </w:r>
      <w:r w:rsidRPr="00262C5D">
        <w:t xml:space="preserve"> kalendorinių dienų dėl Sutartyje nenurodytų ir ne dėl Tiekėjo kaltės atsiradusių priežasčių.</w:t>
      </w:r>
    </w:p>
    <w:p w14:paraId="5E230440" w14:textId="1C74DB8D" w:rsidR="00B400EB" w:rsidRPr="00262C5D" w:rsidRDefault="00B400EB" w:rsidP="00183FCE">
      <w:pPr>
        <w:pStyle w:val="Sraopastraipa"/>
        <w:keepNext/>
        <w:numPr>
          <w:ilvl w:val="0"/>
          <w:numId w:val="19"/>
        </w:numPr>
        <w:tabs>
          <w:tab w:val="left" w:pos="1800"/>
        </w:tabs>
        <w:autoSpaceDN w:val="0"/>
        <w:ind w:left="0" w:firstLine="1260"/>
        <w:jc w:val="both"/>
        <w:outlineLvl w:val="0"/>
      </w:pPr>
      <w:r w:rsidRPr="00262C5D">
        <w:t xml:space="preserve">Pirkėjas, prieš 15 kalendorinių dienų įspėjęs Tiekėją ir šiam neištaisius nurodytų trūkumų gali nutraukti Sutartį, jei Tiekėjas stabdo Paslaugų ar jų dalies teikimą daugiau kaip </w:t>
      </w:r>
      <w:r w:rsidR="00126E6C">
        <w:t>20</w:t>
      </w:r>
      <w:r w:rsidRPr="00262C5D">
        <w:t xml:space="preserve"> kalendorinių dienų dėl Sutartyje nenurodytų ir ne dėl Pirkėjo kaltės atsiradusių priežasčių.</w:t>
      </w:r>
    </w:p>
    <w:p w14:paraId="0066FC8C" w14:textId="77777777" w:rsidR="00B400EB" w:rsidRPr="00262C5D" w:rsidRDefault="00B400EB" w:rsidP="00183FCE">
      <w:pPr>
        <w:pStyle w:val="Pagrindinistekstas1"/>
        <w:tabs>
          <w:tab w:val="left" w:pos="1800"/>
        </w:tabs>
        <w:ind w:firstLine="1260"/>
        <w:rPr>
          <w:rFonts w:ascii="Times New Roman" w:hAnsi="Times New Roman"/>
          <w:bCs/>
          <w:sz w:val="24"/>
          <w:szCs w:val="24"/>
          <w:lang w:val="lt-LT"/>
        </w:rPr>
      </w:pPr>
    </w:p>
    <w:p w14:paraId="09F32C8D" w14:textId="77777777" w:rsidR="00B400EB" w:rsidRPr="00262C5D" w:rsidRDefault="00B400EB" w:rsidP="00183FCE">
      <w:pPr>
        <w:pStyle w:val="Pagrindinistekstas1"/>
        <w:numPr>
          <w:ilvl w:val="0"/>
          <w:numId w:val="20"/>
        </w:numPr>
        <w:ind w:hanging="436"/>
        <w:jc w:val="center"/>
        <w:rPr>
          <w:rFonts w:ascii="Times New Roman" w:hAnsi="Times New Roman"/>
          <w:sz w:val="24"/>
          <w:szCs w:val="24"/>
          <w:lang w:val="lt-LT"/>
        </w:rPr>
      </w:pPr>
      <w:r w:rsidRPr="00262C5D">
        <w:rPr>
          <w:rFonts w:ascii="Times New Roman" w:hAnsi="Times New Roman"/>
          <w:b/>
          <w:sz w:val="24"/>
          <w:szCs w:val="24"/>
          <w:lang w:val="lt-LT"/>
        </w:rPr>
        <w:t xml:space="preserve"> KITOS NUOSTATOS</w:t>
      </w:r>
    </w:p>
    <w:p w14:paraId="5100DEB6" w14:textId="77777777" w:rsidR="00B400EB" w:rsidRPr="00262C5D" w:rsidRDefault="00B400EB" w:rsidP="00183FCE">
      <w:pPr>
        <w:pStyle w:val="Pagrindinistekstas1"/>
        <w:tabs>
          <w:tab w:val="left" w:pos="1800"/>
        </w:tabs>
        <w:ind w:firstLine="1260"/>
        <w:jc w:val="center"/>
        <w:rPr>
          <w:rFonts w:ascii="Times New Roman" w:hAnsi="Times New Roman"/>
          <w:sz w:val="24"/>
          <w:szCs w:val="24"/>
          <w:lang w:val="lt-LT"/>
        </w:rPr>
      </w:pPr>
    </w:p>
    <w:p w14:paraId="296CCAE5" w14:textId="77777777" w:rsidR="00B400EB" w:rsidRPr="00262C5D" w:rsidRDefault="00B400EB" w:rsidP="00183FCE">
      <w:pPr>
        <w:pStyle w:val="Pagrindinistekstas1"/>
        <w:numPr>
          <w:ilvl w:val="0"/>
          <w:numId w:val="22"/>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Ši Sutartis sudaryta lietuvių kalba, 2 (dviem) egzemplioriais, turinčiais vienodą teisinę galią – po vieną kiekvienai Šaliai.</w:t>
      </w:r>
    </w:p>
    <w:p w14:paraId="4DB07521" w14:textId="77777777" w:rsidR="00B400EB" w:rsidRPr="00262C5D" w:rsidRDefault="00B400EB" w:rsidP="00183FCE">
      <w:pPr>
        <w:pStyle w:val="Pagrindinistekstas1"/>
        <w:numPr>
          <w:ilvl w:val="0"/>
          <w:numId w:val="22"/>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Sutartis laikoma tinkamai įvykdyta, kai Tiekėjas pateikia Pirkėjui tinkamai ir laiku atliktas Paslaugas ir visus su Paslaugomis susijusius duomenis bei dokumentus, o Pirkėjas juos priima ir pasirašo Paslaugų ir su ja susietų duomenų bei dokumentacijos perdavimo ir priėmimo aktą, bei apmoka už atliktas Paslaugas šioje Sutartyje nustatyta tvarka.</w:t>
      </w:r>
    </w:p>
    <w:p w14:paraId="058A46D6" w14:textId="77777777" w:rsidR="00B400EB" w:rsidRPr="00262C5D" w:rsidRDefault="00B400EB" w:rsidP="00183FCE">
      <w:pPr>
        <w:pStyle w:val="Pagrindinistekstas1"/>
        <w:numPr>
          <w:ilvl w:val="0"/>
          <w:numId w:val="22"/>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Sutartis jos galiojimo laikotarpiu gali būti keičiama neatliekant naujos pirkimo procedūros pagal Viešųjų pirkimų įstatymo 89 straipsnio 2 dalyje numatytus reikalavimus.</w:t>
      </w:r>
      <w:r w:rsidRPr="00262C5D">
        <w:rPr>
          <w:rFonts w:ascii="Times New Roman" w:hAnsi="Times New Roman"/>
          <w:bCs/>
          <w:sz w:val="24"/>
          <w:szCs w:val="24"/>
          <w:lang w:val="lt-LT"/>
        </w:rPr>
        <w:t xml:space="preserve"> Sutarties pakeitimai gali būti atliekami tik raštu.</w:t>
      </w:r>
    </w:p>
    <w:p w14:paraId="24CC3D09" w14:textId="03221C71" w:rsidR="00B400EB" w:rsidRPr="00262C5D" w:rsidRDefault="00B400EB" w:rsidP="00183FCE">
      <w:pPr>
        <w:pStyle w:val="Pagrindinistekstas1"/>
        <w:numPr>
          <w:ilvl w:val="0"/>
          <w:numId w:val="22"/>
        </w:numPr>
        <w:tabs>
          <w:tab w:val="left" w:pos="1800"/>
        </w:tabs>
        <w:ind w:left="0" w:firstLine="1260"/>
        <w:rPr>
          <w:rFonts w:ascii="Times New Roman" w:hAnsi="Times New Roman"/>
          <w:spacing w:val="-4"/>
          <w:sz w:val="24"/>
          <w:szCs w:val="24"/>
          <w:lang w:val="lt-LT"/>
        </w:rPr>
      </w:pPr>
      <w:r w:rsidRPr="00262C5D">
        <w:rPr>
          <w:rFonts w:ascii="Times New Roman" w:hAnsi="Times New Roman"/>
          <w:sz w:val="24"/>
          <w:szCs w:val="24"/>
          <w:lang w:val="lt-LT"/>
        </w:rPr>
        <w:t xml:space="preserve">Ginčai dėl šios </w:t>
      </w:r>
      <w:r w:rsidR="00CD28F9">
        <w:rPr>
          <w:rFonts w:ascii="Times New Roman" w:hAnsi="Times New Roman"/>
          <w:sz w:val="24"/>
          <w:szCs w:val="24"/>
          <w:lang w:val="lt-LT"/>
        </w:rPr>
        <w:t>S</w:t>
      </w:r>
      <w:r w:rsidRPr="00262C5D">
        <w:rPr>
          <w:rFonts w:ascii="Times New Roman" w:hAnsi="Times New Roman"/>
          <w:sz w:val="24"/>
          <w:szCs w:val="24"/>
          <w:lang w:val="lt-LT"/>
        </w:rPr>
        <w:t xml:space="preserve">utarties sprendžiami derybų būdu, o nesusitarus - </w:t>
      </w:r>
      <w:r w:rsidRPr="00262C5D">
        <w:rPr>
          <w:rFonts w:ascii="Times New Roman" w:hAnsi="Times New Roman"/>
          <w:spacing w:val="-4"/>
          <w:sz w:val="24"/>
          <w:szCs w:val="24"/>
          <w:lang w:val="lt-LT"/>
        </w:rPr>
        <w:t>Lietuvos Respublikos įstatymų nustatyta tvarka teisme, pagal Pirkėjo buveinės vietą.</w:t>
      </w:r>
    </w:p>
    <w:p w14:paraId="4A4E4C13" w14:textId="330C410D" w:rsidR="00B400EB" w:rsidRPr="00262C5D" w:rsidRDefault="00B400EB" w:rsidP="000B530C">
      <w:pPr>
        <w:pStyle w:val="Sraopastraipa"/>
        <w:widowControl w:val="0"/>
        <w:numPr>
          <w:ilvl w:val="0"/>
          <w:numId w:val="22"/>
        </w:numPr>
        <w:tabs>
          <w:tab w:val="left" w:pos="1843"/>
        </w:tabs>
        <w:ind w:left="0" w:firstLine="1276"/>
        <w:jc w:val="both"/>
        <w:rPr>
          <w:bCs/>
        </w:rPr>
      </w:pPr>
      <w:r w:rsidRPr="00262C5D">
        <w:t>Sutartis</w:t>
      </w:r>
      <w:r w:rsidR="000B530C" w:rsidRPr="00262C5D">
        <w:t xml:space="preserve"> </w:t>
      </w:r>
      <w:r w:rsidRPr="00262C5D">
        <w:t>(elektroninio</w:t>
      </w:r>
      <w:r w:rsidR="000B530C" w:rsidRPr="00262C5D">
        <w:t xml:space="preserve"> </w:t>
      </w:r>
      <w:r w:rsidRPr="00262C5D">
        <w:t>dokumento</w:t>
      </w:r>
      <w:r w:rsidR="00AA3420" w:rsidRPr="00262C5D">
        <w:t xml:space="preserve"> </w:t>
      </w:r>
      <w:r w:rsidRPr="00262C5D">
        <w:t>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8C94B85" w14:textId="77777777" w:rsidR="00B400EB" w:rsidRPr="00262C5D" w:rsidRDefault="00B400EB" w:rsidP="0044441A">
      <w:pPr>
        <w:pStyle w:val="Sraopastraipa"/>
        <w:numPr>
          <w:ilvl w:val="0"/>
          <w:numId w:val="22"/>
        </w:numPr>
        <w:tabs>
          <w:tab w:val="left" w:pos="0"/>
          <w:tab w:val="left" w:pos="1800"/>
        </w:tabs>
        <w:ind w:left="0" w:firstLine="1260"/>
        <w:jc w:val="both"/>
        <w:rPr>
          <w:bCs/>
        </w:rPr>
      </w:pPr>
      <w:r w:rsidRPr="00262C5D">
        <w:t>Elektroniniu parašu pasirašomas visas elektroninio dokumento turinys ir kiti pasirašomieji elementai, kurie yra neatskiriama Sutarties dalis.</w:t>
      </w:r>
    </w:p>
    <w:p w14:paraId="1D630642" w14:textId="77777777" w:rsidR="00B400EB" w:rsidRPr="00262C5D" w:rsidRDefault="00B400EB" w:rsidP="0044441A">
      <w:pPr>
        <w:pStyle w:val="Sraopastraipa"/>
        <w:numPr>
          <w:ilvl w:val="0"/>
          <w:numId w:val="22"/>
        </w:numPr>
        <w:tabs>
          <w:tab w:val="left" w:pos="180"/>
          <w:tab w:val="left" w:pos="1800"/>
        </w:tabs>
        <w:ind w:left="0" w:firstLine="1260"/>
        <w:jc w:val="both"/>
        <w:rPr>
          <w:b/>
          <w:bCs/>
        </w:rPr>
      </w:pPr>
      <w:r w:rsidRPr="00262C5D">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(Lietuvos vyriausiojo archyvaro 2019 m. rugpjūčio 30 d. įsakymo Nr. VE-41 redakcija) 38 p. nustatyta tvarka.</w:t>
      </w:r>
    </w:p>
    <w:p w14:paraId="7AF3DCC0" w14:textId="77777777" w:rsidR="00B400EB" w:rsidRPr="00262C5D" w:rsidRDefault="00B400EB" w:rsidP="00183FCE">
      <w:pPr>
        <w:pStyle w:val="Pagrindinistekstas1"/>
        <w:numPr>
          <w:ilvl w:val="0"/>
          <w:numId w:val="22"/>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lastRenderedPageBreak/>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9A901D1" w14:textId="77777777" w:rsidR="00AC3BBB" w:rsidRDefault="00B400EB" w:rsidP="00AC3BBB">
      <w:pPr>
        <w:pStyle w:val="Pagrindinistekstas1"/>
        <w:numPr>
          <w:ilvl w:val="0"/>
          <w:numId w:val="22"/>
        </w:numPr>
        <w:tabs>
          <w:tab w:val="left" w:pos="1800"/>
        </w:tabs>
        <w:ind w:left="0" w:firstLine="1260"/>
        <w:rPr>
          <w:rFonts w:ascii="Times New Roman" w:hAnsi="Times New Roman"/>
          <w:sz w:val="24"/>
          <w:szCs w:val="24"/>
          <w:lang w:val="lt-LT"/>
        </w:rPr>
      </w:pPr>
      <w:r w:rsidRPr="00262C5D">
        <w:rPr>
          <w:rFonts w:ascii="Times New Roman" w:hAnsi="Times New Roman"/>
          <w:sz w:val="24"/>
          <w:szCs w:val="24"/>
          <w:lang w:val="lt-LT"/>
        </w:rPr>
        <w:t xml:space="preserve">Visi </w:t>
      </w:r>
      <w:r w:rsidR="005E6304">
        <w:rPr>
          <w:rFonts w:ascii="Times New Roman" w:hAnsi="Times New Roman"/>
          <w:sz w:val="24"/>
          <w:szCs w:val="24"/>
          <w:lang w:val="lt-LT"/>
        </w:rPr>
        <w:t>S</w:t>
      </w:r>
      <w:r w:rsidRPr="00262C5D">
        <w:rPr>
          <w:rFonts w:ascii="Times New Roman" w:hAnsi="Times New Roman"/>
          <w:sz w:val="24"/>
          <w:szCs w:val="24"/>
          <w:lang w:val="lt-LT"/>
        </w:rPr>
        <w:t xml:space="preserve">utarties pakeitimai ar papildymai galimi tik Šalims sudarius atskirą raštišką susitarimą prie </w:t>
      </w:r>
      <w:r w:rsidR="005E6304">
        <w:rPr>
          <w:rFonts w:ascii="Times New Roman" w:hAnsi="Times New Roman"/>
          <w:sz w:val="24"/>
          <w:szCs w:val="24"/>
          <w:lang w:val="lt-LT"/>
        </w:rPr>
        <w:t>S</w:t>
      </w:r>
      <w:r w:rsidRPr="00262C5D">
        <w:rPr>
          <w:rFonts w:ascii="Times New Roman" w:hAnsi="Times New Roman"/>
          <w:sz w:val="24"/>
          <w:szCs w:val="24"/>
          <w:lang w:val="lt-LT"/>
        </w:rPr>
        <w:t>utarties.</w:t>
      </w:r>
    </w:p>
    <w:p w14:paraId="08A8F5BA" w14:textId="6E62A6E1" w:rsidR="00AC3BBB" w:rsidRPr="00AC3BBB" w:rsidRDefault="00AC3BBB" w:rsidP="00AC3BBB">
      <w:pPr>
        <w:pStyle w:val="Pagrindinistekstas1"/>
        <w:numPr>
          <w:ilvl w:val="0"/>
          <w:numId w:val="22"/>
        </w:numPr>
        <w:tabs>
          <w:tab w:val="left" w:pos="1800"/>
        </w:tabs>
        <w:ind w:left="0" w:firstLine="1260"/>
        <w:rPr>
          <w:rFonts w:ascii="Times New Roman" w:hAnsi="Times New Roman"/>
          <w:sz w:val="24"/>
          <w:szCs w:val="24"/>
          <w:lang w:val="lt-LT"/>
        </w:rPr>
      </w:pPr>
      <w:r w:rsidRPr="00AC3BBB">
        <w:rPr>
          <w:rFonts w:ascii="Times New Roman" w:eastAsia="TimesNewRomanPSMT" w:hAnsi="Times New Roman"/>
          <w:sz w:val="24"/>
          <w:szCs w:val="24"/>
          <w:lang w:val="lt-LT" w:eastAsia="lt-LT"/>
        </w:rPr>
        <w:t>Vadovaujantis Aplinkos apsaugos kriterijų, kuriuos perkančiosios organizacijos ir</w:t>
      </w:r>
      <w:r w:rsidRPr="00AC3BBB">
        <w:rPr>
          <w:rFonts w:ascii="Times New Roman" w:eastAsia="Calibri" w:hAnsi="Times New Roman"/>
          <w:color w:val="FF0000"/>
          <w:sz w:val="24"/>
          <w:szCs w:val="24"/>
          <w:lang w:val="lt-LT" w:eastAsia="ar-SA"/>
        </w:rPr>
        <w:t xml:space="preserve"> </w:t>
      </w:r>
      <w:r w:rsidRPr="00AC3BBB">
        <w:rPr>
          <w:rFonts w:ascii="Times New Roman" w:eastAsia="TimesNewRomanPSMT" w:hAnsi="Times New Roman"/>
          <w:sz w:val="24"/>
          <w:szCs w:val="24"/>
          <w:lang w:val="lt-LT" w:eastAsia="lt-LT"/>
        </w:rPr>
        <w:t>perkantieji subjektai turi taikyti pirkdami prekes, paslaugas ar darbus, taikymo tvarkos aprašo,</w:t>
      </w:r>
      <w:r w:rsidRPr="00AC3BBB">
        <w:rPr>
          <w:rFonts w:ascii="Times New Roman" w:eastAsia="Calibri" w:hAnsi="Times New Roman"/>
          <w:color w:val="FF0000"/>
          <w:sz w:val="24"/>
          <w:szCs w:val="24"/>
          <w:lang w:val="lt-LT" w:eastAsia="ar-SA"/>
        </w:rPr>
        <w:t xml:space="preserve"> </w:t>
      </w:r>
      <w:r w:rsidRPr="00AC3BBB">
        <w:rPr>
          <w:rFonts w:ascii="Times New Roman" w:eastAsia="TimesNewRomanPSMT" w:hAnsi="Times New Roman"/>
          <w:sz w:val="24"/>
          <w:szCs w:val="24"/>
          <w:lang w:val="lt-LT" w:eastAsia="lt-LT"/>
        </w:rPr>
        <w:t>patvirtinto Lietuvos Respublikos aplinkos ministro 2011 m. birželio 28 d. įsakymu Nr. D1-508 (aktualia redakcija)</w:t>
      </w:r>
      <w:r w:rsidRPr="00AC3BBB">
        <w:rPr>
          <w:rFonts w:ascii="Times New Roman" w:eastAsia="Calibri" w:hAnsi="Times New Roman"/>
          <w:color w:val="FF0000"/>
          <w:sz w:val="24"/>
          <w:szCs w:val="24"/>
          <w:lang w:val="lt-LT" w:eastAsia="ar-SA"/>
        </w:rPr>
        <w:t xml:space="preserve"> </w:t>
      </w:r>
      <w:r w:rsidRPr="00AC3BBB">
        <w:rPr>
          <w:rFonts w:ascii="Times New Roman" w:eastAsia="Calibri" w:hAnsi="Times New Roman"/>
          <w:sz w:val="24"/>
          <w:szCs w:val="24"/>
          <w:lang w:val="lt-LT" w:eastAsia="ar-SA"/>
        </w:rPr>
        <w:t xml:space="preserve">4.4.3. </w:t>
      </w:r>
      <w:r w:rsidRPr="00AC3BBB">
        <w:rPr>
          <w:rFonts w:ascii="Times New Roman" w:eastAsia="TimesNewRomanPSMT" w:hAnsi="Times New Roman"/>
          <w:sz w:val="24"/>
          <w:szCs w:val="24"/>
          <w:lang w:val="lt-LT" w:eastAsia="lt-LT"/>
        </w:rPr>
        <w:t>papunkčiu, šis pirkimas laikomas žaliuoju.</w:t>
      </w:r>
    </w:p>
    <w:p w14:paraId="6517DD05" w14:textId="77777777" w:rsidR="00B400EB" w:rsidRPr="00262C5D" w:rsidRDefault="00B400EB" w:rsidP="00183FCE">
      <w:pPr>
        <w:pStyle w:val="Pagrindinistekstas1"/>
        <w:tabs>
          <w:tab w:val="left" w:pos="1800"/>
        </w:tabs>
        <w:ind w:firstLine="1260"/>
        <w:rPr>
          <w:rFonts w:ascii="Times New Roman" w:hAnsi="Times New Roman"/>
          <w:sz w:val="24"/>
          <w:szCs w:val="24"/>
          <w:lang w:val="lt-LT"/>
        </w:rPr>
      </w:pPr>
    </w:p>
    <w:p w14:paraId="5F8705DF" w14:textId="77777777" w:rsidR="00B400EB" w:rsidRPr="00262C5D" w:rsidRDefault="00B400EB" w:rsidP="00183FCE">
      <w:pPr>
        <w:pStyle w:val="Pagrindinistekstas1"/>
        <w:numPr>
          <w:ilvl w:val="0"/>
          <w:numId w:val="20"/>
        </w:numPr>
        <w:tabs>
          <w:tab w:val="left" w:pos="1134"/>
        </w:tabs>
        <w:ind w:hanging="436"/>
        <w:jc w:val="center"/>
        <w:rPr>
          <w:rFonts w:ascii="Times New Roman" w:hAnsi="Times New Roman"/>
          <w:b/>
          <w:bCs/>
          <w:sz w:val="24"/>
          <w:szCs w:val="24"/>
          <w:lang w:val="lt-LT"/>
        </w:rPr>
      </w:pPr>
      <w:r w:rsidRPr="00262C5D">
        <w:rPr>
          <w:rFonts w:ascii="Times New Roman" w:hAnsi="Times New Roman"/>
          <w:b/>
          <w:bCs/>
          <w:sz w:val="24"/>
          <w:szCs w:val="24"/>
          <w:lang w:val="lt-LT"/>
        </w:rPr>
        <w:t xml:space="preserve"> SUTARTIES PRIEDAI</w:t>
      </w:r>
    </w:p>
    <w:p w14:paraId="59F91BEB" w14:textId="77777777" w:rsidR="00B400EB" w:rsidRPr="00262C5D" w:rsidRDefault="00B400EB" w:rsidP="00183FCE">
      <w:pPr>
        <w:pStyle w:val="Pagrindinistekstas1"/>
        <w:tabs>
          <w:tab w:val="left" w:pos="1134"/>
        </w:tabs>
        <w:ind w:left="1429" w:firstLine="0"/>
        <w:jc w:val="center"/>
        <w:rPr>
          <w:rFonts w:ascii="Times New Roman" w:hAnsi="Times New Roman"/>
          <w:b/>
          <w:bCs/>
          <w:sz w:val="24"/>
          <w:szCs w:val="24"/>
          <w:lang w:val="lt-LT"/>
        </w:rPr>
      </w:pPr>
    </w:p>
    <w:p w14:paraId="44B0F364" w14:textId="72325C4B" w:rsidR="00B400EB" w:rsidRPr="00262C5D" w:rsidRDefault="002771E9" w:rsidP="006B3552">
      <w:pPr>
        <w:pStyle w:val="Pagrindinistekstas1"/>
        <w:numPr>
          <w:ilvl w:val="1"/>
          <w:numId w:val="20"/>
        </w:numPr>
        <w:tabs>
          <w:tab w:val="clear" w:pos="1549"/>
          <w:tab w:val="num" w:pos="1440"/>
          <w:tab w:val="left" w:pos="1800"/>
        </w:tabs>
        <w:ind w:left="0" w:firstLine="1260"/>
        <w:rPr>
          <w:rFonts w:ascii="Times New Roman" w:hAnsi="Times New Roman"/>
          <w:sz w:val="24"/>
          <w:szCs w:val="24"/>
          <w:lang w:val="lt-LT"/>
        </w:rPr>
      </w:pPr>
      <w:r w:rsidRPr="002771E9">
        <w:rPr>
          <w:rFonts w:ascii="Times New Roman" w:hAnsi="Times New Roman"/>
          <w:sz w:val="24"/>
          <w:szCs w:val="24"/>
          <w:lang w:val="lt-LT"/>
        </w:rPr>
        <w:t>Autobusų stoties su turizmo informacijos centru, Parko g.12</w:t>
      </w:r>
      <w:r w:rsidR="00DA3ACF">
        <w:rPr>
          <w:rFonts w:ascii="Times New Roman" w:hAnsi="Times New Roman"/>
          <w:sz w:val="24"/>
          <w:szCs w:val="24"/>
          <w:lang w:val="lt-LT"/>
        </w:rPr>
        <w:t>A</w:t>
      </w:r>
      <w:r w:rsidRPr="002771E9">
        <w:rPr>
          <w:rFonts w:ascii="Times New Roman" w:hAnsi="Times New Roman"/>
          <w:sz w:val="24"/>
          <w:szCs w:val="24"/>
          <w:lang w:val="lt-LT"/>
        </w:rPr>
        <w:t>, Visagine, statybos techninio projekto A laidos technin</w:t>
      </w:r>
      <w:r>
        <w:rPr>
          <w:rFonts w:ascii="Times New Roman" w:hAnsi="Times New Roman"/>
          <w:sz w:val="24"/>
          <w:szCs w:val="24"/>
          <w:lang w:val="lt-LT"/>
        </w:rPr>
        <w:t>ė</w:t>
      </w:r>
      <w:r w:rsidR="006B3552" w:rsidRPr="00262C5D">
        <w:rPr>
          <w:rFonts w:ascii="Times New Roman" w:hAnsi="Times New Roman"/>
          <w:sz w:val="24"/>
          <w:lang w:val="pt-PT"/>
        </w:rPr>
        <w:t xml:space="preserve"> užduotis</w:t>
      </w:r>
      <w:r w:rsidR="00FD021C" w:rsidRPr="00262C5D">
        <w:rPr>
          <w:rFonts w:ascii="Times New Roman" w:hAnsi="Times New Roman"/>
          <w:sz w:val="24"/>
          <w:szCs w:val="24"/>
          <w:lang w:val="lt-LT"/>
        </w:rPr>
        <w:t xml:space="preserve">, </w:t>
      </w:r>
      <w:r>
        <w:rPr>
          <w:rFonts w:ascii="Times New Roman" w:hAnsi="Times New Roman"/>
          <w:sz w:val="24"/>
          <w:szCs w:val="24"/>
          <w:lang w:val="lt-LT"/>
        </w:rPr>
        <w:t>2</w:t>
      </w:r>
      <w:r w:rsidR="00FD021C" w:rsidRPr="00262C5D">
        <w:rPr>
          <w:rFonts w:ascii="Times New Roman" w:hAnsi="Times New Roman"/>
          <w:sz w:val="24"/>
          <w:szCs w:val="24"/>
          <w:lang w:val="lt-LT"/>
        </w:rPr>
        <w:t xml:space="preserve"> lap</w:t>
      </w:r>
      <w:r>
        <w:rPr>
          <w:rFonts w:ascii="Times New Roman" w:hAnsi="Times New Roman"/>
          <w:sz w:val="24"/>
          <w:szCs w:val="24"/>
          <w:lang w:val="lt-LT"/>
        </w:rPr>
        <w:t>ai</w:t>
      </w:r>
      <w:r w:rsidR="00FD021C" w:rsidRPr="00262C5D">
        <w:rPr>
          <w:rFonts w:ascii="Times New Roman" w:hAnsi="Times New Roman"/>
          <w:sz w:val="24"/>
          <w:szCs w:val="24"/>
          <w:lang w:val="lt-LT"/>
        </w:rPr>
        <w:t>.</w:t>
      </w:r>
    </w:p>
    <w:p w14:paraId="5376282E" w14:textId="7919B8D8" w:rsidR="00B400EB" w:rsidRPr="00262C5D" w:rsidRDefault="00B400EB" w:rsidP="0017497F">
      <w:pPr>
        <w:pStyle w:val="Pagrindinistekstas1"/>
        <w:numPr>
          <w:ilvl w:val="1"/>
          <w:numId w:val="20"/>
        </w:numPr>
        <w:tabs>
          <w:tab w:val="left" w:pos="1800"/>
        </w:tabs>
        <w:ind w:hanging="273"/>
        <w:rPr>
          <w:rFonts w:ascii="Times New Roman" w:hAnsi="Times New Roman"/>
          <w:sz w:val="24"/>
          <w:szCs w:val="24"/>
          <w:lang w:val="lt-LT"/>
        </w:rPr>
      </w:pPr>
      <w:r w:rsidRPr="00262C5D">
        <w:rPr>
          <w:rFonts w:ascii="Times New Roman" w:hAnsi="Times New Roman"/>
          <w:sz w:val="24"/>
          <w:szCs w:val="24"/>
          <w:lang w:val="lt-LT"/>
        </w:rPr>
        <w:t xml:space="preserve"> </w:t>
      </w:r>
      <w:r w:rsidR="00FD021C" w:rsidRPr="00262C5D">
        <w:rPr>
          <w:rFonts w:ascii="Times New Roman" w:hAnsi="Times New Roman"/>
          <w:sz w:val="24"/>
          <w:szCs w:val="24"/>
          <w:lang w:val="lt-LT"/>
        </w:rPr>
        <w:t xml:space="preserve">Tiekėjo pasiūlymas, </w:t>
      </w:r>
      <w:r w:rsidR="0033599B">
        <w:rPr>
          <w:rFonts w:ascii="Times New Roman" w:hAnsi="Times New Roman"/>
          <w:sz w:val="24"/>
          <w:szCs w:val="24"/>
          <w:lang w:val="lt-LT"/>
        </w:rPr>
        <w:t>3</w:t>
      </w:r>
      <w:r w:rsidR="00FD021C" w:rsidRPr="00262C5D">
        <w:rPr>
          <w:rFonts w:ascii="Times New Roman" w:hAnsi="Times New Roman"/>
          <w:sz w:val="24"/>
          <w:szCs w:val="24"/>
          <w:lang w:val="lt-LT"/>
        </w:rPr>
        <w:t xml:space="preserve"> lapai.</w:t>
      </w:r>
    </w:p>
    <w:p w14:paraId="76F05947" w14:textId="77777777" w:rsidR="00B400EB" w:rsidRPr="00262C5D" w:rsidRDefault="00B400EB" w:rsidP="00183FCE">
      <w:pPr>
        <w:pStyle w:val="Pagrindinistekstas1"/>
        <w:ind w:firstLine="0"/>
        <w:rPr>
          <w:rFonts w:ascii="Times New Roman" w:hAnsi="Times New Roman"/>
          <w:sz w:val="24"/>
          <w:szCs w:val="24"/>
          <w:lang w:val="lt-LT"/>
        </w:rPr>
      </w:pPr>
    </w:p>
    <w:p w14:paraId="7D9E008F" w14:textId="77777777" w:rsidR="00B400EB" w:rsidRPr="00262C5D" w:rsidRDefault="00B400EB" w:rsidP="00183FCE">
      <w:pPr>
        <w:pStyle w:val="Pagrindinistekstas1"/>
        <w:numPr>
          <w:ilvl w:val="0"/>
          <w:numId w:val="20"/>
        </w:numPr>
        <w:ind w:hanging="436"/>
        <w:jc w:val="center"/>
        <w:rPr>
          <w:rFonts w:ascii="Times New Roman" w:hAnsi="Times New Roman"/>
          <w:b/>
          <w:sz w:val="24"/>
          <w:szCs w:val="24"/>
          <w:lang w:val="lt-LT"/>
        </w:rPr>
      </w:pPr>
      <w:r w:rsidRPr="00262C5D">
        <w:rPr>
          <w:rFonts w:ascii="Times New Roman" w:hAnsi="Times New Roman"/>
          <w:b/>
          <w:sz w:val="24"/>
          <w:szCs w:val="24"/>
          <w:lang w:val="lt-LT"/>
        </w:rPr>
        <w:t>ŠALIŲ REKVIZITAI IR PARAŠAI</w:t>
      </w:r>
    </w:p>
    <w:p w14:paraId="3188733F" w14:textId="77777777" w:rsidR="00B400EB" w:rsidRPr="00262C5D" w:rsidRDefault="00B400EB" w:rsidP="00183FCE">
      <w:pPr>
        <w:pStyle w:val="Pagrindinistekstas1"/>
        <w:ind w:left="1429" w:firstLine="0"/>
        <w:jc w:val="center"/>
        <w:rPr>
          <w:rFonts w:ascii="Times New Roman" w:hAnsi="Times New Roman"/>
          <w:b/>
          <w:sz w:val="24"/>
          <w:szCs w:val="24"/>
          <w:lang w:val="lt-LT"/>
        </w:rPr>
      </w:pPr>
    </w:p>
    <w:p w14:paraId="63CC14FD" w14:textId="77777777" w:rsidR="00217D26" w:rsidRPr="00262C5D" w:rsidRDefault="00217D26" w:rsidP="00217D26">
      <w:pPr>
        <w:pStyle w:val="Pagrindinistekstas1"/>
        <w:ind w:firstLine="0"/>
        <w:rPr>
          <w:rFonts w:ascii="Times New Roman" w:hAnsi="Times New Roman"/>
          <w:sz w:val="24"/>
          <w:szCs w:val="24"/>
          <w:lang w:val="lt-LT"/>
        </w:rPr>
      </w:pPr>
      <w:r w:rsidRPr="00262C5D">
        <w:rPr>
          <w:rFonts w:ascii="Times New Roman" w:hAnsi="Times New Roman"/>
          <w:b/>
          <w:sz w:val="24"/>
          <w:szCs w:val="24"/>
          <w:lang w:val="lt-LT"/>
        </w:rPr>
        <w:t>PIRKĖJAS</w:t>
      </w:r>
      <w:r w:rsidRPr="00262C5D">
        <w:rPr>
          <w:rFonts w:ascii="Times New Roman" w:hAnsi="Times New Roman"/>
          <w:b/>
          <w:sz w:val="24"/>
          <w:szCs w:val="24"/>
          <w:lang w:val="lt-LT"/>
        </w:rPr>
        <w:tab/>
      </w:r>
      <w:r w:rsidRPr="00262C5D">
        <w:rPr>
          <w:rFonts w:ascii="Times New Roman" w:hAnsi="Times New Roman"/>
          <w:b/>
          <w:sz w:val="24"/>
          <w:szCs w:val="24"/>
          <w:lang w:val="lt-LT"/>
        </w:rPr>
        <w:tab/>
      </w:r>
      <w:r w:rsidRPr="00262C5D">
        <w:rPr>
          <w:rFonts w:ascii="Times New Roman" w:hAnsi="Times New Roman"/>
          <w:b/>
          <w:sz w:val="24"/>
          <w:szCs w:val="24"/>
          <w:lang w:val="lt-LT"/>
        </w:rPr>
        <w:tab/>
      </w:r>
      <w:r w:rsidRPr="00262C5D">
        <w:rPr>
          <w:rFonts w:ascii="Times New Roman" w:hAnsi="Times New Roman"/>
          <w:b/>
          <w:sz w:val="24"/>
          <w:szCs w:val="24"/>
          <w:lang w:val="lt-LT"/>
        </w:rPr>
        <w:tab/>
        <w:t>TIEKĖJAS</w:t>
      </w:r>
    </w:p>
    <w:p w14:paraId="274E2A4B" w14:textId="404EBD8E" w:rsidR="00217D26" w:rsidRPr="00262C5D" w:rsidRDefault="00217D26" w:rsidP="00217D26">
      <w:pPr>
        <w:pStyle w:val="Stilius3"/>
        <w:spacing w:before="0"/>
        <w:rPr>
          <w:iCs/>
          <w:sz w:val="24"/>
          <w:szCs w:val="24"/>
        </w:rPr>
      </w:pPr>
      <w:r w:rsidRPr="00262C5D">
        <w:rPr>
          <w:b/>
          <w:sz w:val="24"/>
          <w:szCs w:val="24"/>
        </w:rPr>
        <w:t>Visagino savivaldybės administracija</w:t>
      </w:r>
      <w:r w:rsidRPr="00262C5D">
        <w:rPr>
          <w:b/>
          <w:sz w:val="24"/>
          <w:szCs w:val="24"/>
        </w:rPr>
        <w:tab/>
      </w:r>
      <w:r w:rsidRPr="00262C5D">
        <w:rPr>
          <w:b/>
          <w:sz w:val="24"/>
          <w:szCs w:val="24"/>
        </w:rPr>
        <w:tab/>
      </w:r>
    </w:p>
    <w:p w14:paraId="6ADE1238" w14:textId="06959581" w:rsidR="00217D26" w:rsidRPr="00262C5D" w:rsidRDefault="00217D26" w:rsidP="00217D26">
      <w:pPr>
        <w:pStyle w:val="Stilius3"/>
        <w:spacing w:before="0"/>
        <w:rPr>
          <w:iCs/>
          <w:sz w:val="24"/>
          <w:szCs w:val="24"/>
        </w:rPr>
      </w:pPr>
      <w:r w:rsidRPr="00262C5D">
        <w:rPr>
          <w:iCs/>
          <w:sz w:val="24"/>
          <w:szCs w:val="24"/>
        </w:rPr>
        <w:tab/>
      </w:r>
      <w:r w:rsidRPr="00262C5D">
        <w:rPr>
          <w:iCs/>
          <w:sz w:val="24"/>
          <w:szCs w:val="24"/>
        </w:rPr>
        <w:tab/>
      </w:r>
      <w:r w:rsidRPr="00262C5D">
        <w:rPr>
          <w:iCs/>
          <w:sz w:val="24"/>
          <w:szCs w:val="24"/>
        </w:rPr>
        <w:tab/>
      </w:r>
      <w:r w:rsidRPr="00262C5D">
        <w:rPr>
          <w:iCs/>
          <w:sz w:val="24"/>
          <w:szCs w:val="24"/>
        </w:rPr>
        <w:tab/>
      </w:r>
    </w:p>
    <w:p w14:paraId="646DCFF9" w14:textId="75B0BE19" w:rsidR="00217D26" w:rsidRPr="00262C5D" w:rsidRDefault="00217D26" w:rsidP="00217D26">
      <w:pPr>
        <w:jc w:val="both"/>
        <w:rPr>
          <w:iCs/>
        </w:rPr>
      </w:pPr>
      <w:r w:rsidRPr="00262C5D">
        <w:rPr>
          <w:iCs/>
        </w:rPr>
        <w:t>Įmonės kodas 188711925</w:t>
      </w:r>
      <w:r w:rsidRPr="00262C5D">
        <w:rPr>
          <w:iCs/>
        </w:rPr>
        <w:tab/>
      </w:r>
      <w:r w:rsidRPr="00262C5D">
        <w:rPr>
          <w:iCs/>
        </w:rPr>
        <w:tab/>
      </w:r>
      <w:r w:rsidRPr="00262C5D">
        <w:rPr>
          <w:iCs/>
        </w:rPr>
        <w:tab/>
      </w:r>
      <w:r w:rsidR="0033599B" w:rsidRPr="0033599B">
        <w:rPr>
          <w:iCs/>
        </w:rPr>
        <w:t>Įmonės kodas 188711925</w:t>
      </w:r>
    </w:p>
    <w:p w14:paraId="63D0775F" w14:textId="19A34641" w:rsidR="00217D26" w:rsidRPr="00960322" w:rsidRDefault="00217D26" w:rsidP="00217D26">
      <w:pPr>
        <w:rPr>
          <w:iCs/>
        </w:rPr>
      </w:pPr>
      <w:r w:rsidRPr="00262C5D">
        <w:rPr>
          <w:iCs/>
        </w:rPr>
        <w:t xml:space="preserve">Parko g. 14, 31140 Visaginas </w:t>
      </w:r>
      <w:r w:rsidRPr="00262C5D">
        <w:rPr>
          <w:iCs/>
        </w:rPr>
        <w:tab/>
      </w:r>
      <w:r w:rsidRPr="00262C5D">
        <w:rPr>
          <w:iCs/>
        </w:rPr>
        <w:tab/>
      </w:r>
      <w:r w:rsidR="0033599B" w:rsidRPr="00960322">
        <w:rPr>
          <w:iCs/>
        </w:rPr>
        <w:t>Parko g. 14, 31140 Visaginas</w:t>
      </w:r>
    </w:p>
    <w:p w14:paraId="038374A7" w14:textId="08550B37" w:rsidR="00217D26" w:rsidRPr="00960322" w:rsidRDefault="00217D26" w:rsidP="00AA3420">
      <w:pPr>
        <w:tabs>
          <w:tab w:val="left" w:pos="5130"/>
        </w:tabs>
        <w:rPr>
          <w:iCs/>
        </w:rPr>
      </w:pPr>
      <w:r w:rsidRPr="00960322">
        <w:rPr>
          <w:iCs/>
        </w:rPr>
        <w:t>A.</w:t>
      </w:r>
      <w:r w:rsidR="00960322">
        <w:rPr>
          <w:iCs/>
        </w:rPr>
        <w:t xml:space="preserve"> </w:t>
      </w:r>
      <w:r w:rsidRPr="00960322">
        <w:rPr>
          <w:iCs/>
        </w:rPr>
        <w:t xml:space="preserve">s. LT957300010042144361 </w:t>
      </w:r>
      <w:r w:rsidRPr="00960322">
        <w:rPr>
          <w:iCs/>
        </w:rPr>
        <w:tab/>
      </w:r>
      <w:r w:rsidRPr="00960322">
        <w:rPr>
          <w:iCs/>
        </w:rPr>
        <w:tab/>
      </w:r>
      <w:r w:rsidR="00960322" w:rsidRPr="00960322">
        <w:rPr>
          <w:iCs/>
        </w:rPr>
        <w:t>A.</w:t>
      </w:r>
      <w:r w:rsidR="00960322">
        <w:rPr>
          <w:iCs/>
        </w:rPr>
        <w:t xml:space="preserve"> </w:t>
      </w:r>
      <w:r w:rsidR="00960322" w:rsidRPr="00960322">
        <w:rPr>
          <w:iCs/>
        </w:rPr>
        <w:t>s. LT507044090100972365</w:t>
      </w:r>
    </w:p>
    <w:p w14:paraId="6CCEA901" w14:textId="4F368DD0" w:rsidR="00960322" w:rsidRPr="00960322" w:rsidRDefault="00217D26" w:rsidP="00960322">
      <w:pPr>
        <w:tabs>
          <w:tab w:val="left" w:pos="5130"/>
        </w:tabs>
        <w:rPr>
          <w:iCs/>
        </w:rPr>
      </w:pPr>
      <w:r w:rsidRPr="00960322">
        <w:rPr>
          <w:iCs/>
        </w:rPr>
        <w:t>AB Swedbank bankas</w:t>
      </w:r>
      <w:r w:rsidR="00A868E7" w:rsidRPr="00960322">
        <w:rPr>
          <w:iCs/>
        </w:rPr>
        <w:tab/>
      </w:r>
      <w:r w:rsidR="00960322" w:rsidRPr="00960322">
        <w:rPr>
          <w:iCs/>
        </w:rPr>
        <w:t xml:space="preserve"> AB SEB</w:t>
      </w:r>
    </w:p>
    <w:p w14:paraId="7CB640F1" w14:textId="77777777" w:rsidR="00960322" w:rsidRPr="00960322" w:rsidRDefault="00217D26" w:rsidP="00960322">
      <w:pPr>
        <w:tabs>
          <w:tab w:val="left" w:pos="5130"/>
        </w:tabs>
        <w:rPr>
          <w:iCs/>
        </w:rPr>
      </w:pPr>
      <w:r w:rsidRPr="00960322">
        <w:rPr>
          <w:iCs/>
        </w:rPr>
        <w:t>Tel. (8~386) 31551,</w:t>
      </w:r>
      <w:r w:rsidR="00AA3420" w:rsidRPr="00960322">
        <w:rPr>
          <w:iCs/>
        </w:rPr>
        <w:t xml:space="preserve">                                                      </w:t>
      </w:r>
      <w:r w:rsidR="00960322" w:rsidRPr="00960322">
        <w:rPr>
          <w:iCs/>
        </w:rPr>
        <w:t>Tel. 8 615 86546</w:t>
      </w:r>
    </w:p>
    <w:p w14:paraId="0FAB1A6C" w14:textId="76E66325" w:rsidR="00217D26" w:rsidRPr="00960322" w:rsidRDefault="00217D26" w:rsidP="00960322">
      <w:pPr>
        <w:tabs>
          <w:tab w:val="left" w:pos="5130"/>
        </w:tabs>
        <w:rPr>
          <w:iCs/>
        </w:rPr>
      </w:pPr>
      <w:r w:rsidRPr="00960322">
        <w:rPr>
          <w:iCs/>
        </w:rPr>
        <w:t>Faksas (8~386) 31286</w:t>
      </w:r>
      <w:r w:rsidRPr="00960322">
        <w:rPr>
          <w:iCs/>
        </w:rPr>
        <w:tab/>
      </w:r>
      <w:r w:rsidRPr="00960322">
        <w:rPr>
          <w:iCs/>
        </w:rPr>
        <w:tab/>
      </w:r>
      <w:r w:rsidR="00A868E7" w:rsidRPr="00960322">
        <w:rPr>
          <w:iCs/>
        </w:rPr>
        <w:t>Faksas</w:t>
      </w:r>
    </w:p>
    <w:p w14:paraId="4481F2DE" w14:textId="35785876" w:rsidR="00217D26" w:rsidRPr="00960322" w:rsidRDefault="00217D26" w:rsidP="00217D26">
      <w:pPr>
        <w:pStyle w:val="Pagrindinistekstas1"/>
        <w:ind w:firstLine="0"/>
        <w:rPr>
          <w:rFonts w:ascii="Times New Roman" w:hAnsi="Times New Roman"/>
          <w:iCs/>
          <w:sz w:val="24"/>
          <w:szCs w:val="24"/>
          <w:lang w:val="lt-LT"/>
        </w:rPr>
      </w:pPr>
      <w:r w:rsidRPr="00960322">
        <w:rPr>
          <w:rFonts w:ascii="Times New Roman" w:hAnsi="Times New Roman"/>
          <w:iCs/>
          <w:sz w:val="24"/>
          <w:szCs w:val="24"/>
          <w:lang w:val="lt-LT"/>
        </w:rPr>
        <w:t>El. p.</w:t>
      </w:r>
      <w:r w:rsidRPr="00960322">
        <w:rPr>
          <w:rFonts w:ascii="Times New Roman" w:hAnsi="Times New Roman"/>
          <w:b/>
          <w:iCs/>
          <w:sz w:val="24"/>
          <w:szCs w:val="24"/>
          <w:lang w:val="lt-LT"/>
        </w:rPr>
        <w:t xml:space="preserve"> </w:t>
      </w:r>
      <w:hyperlink r:id="rId9" w:history="1">
        <w:r w:rsidR="00FD021C" w:rsidRPr="00960322">
          <w:rPr>
            <w:rStyle w:val="Hipersaitas"/>
            <w:rFonts w:ascii="Times New Roman" w:hAnsi="Times New Roman"/>
            <w:iCs/>
            <w:color w:val="auto"/>
            <w:sz w:val="24"/>
            <w:szCs w:val="24"/>
            <w:lang w:val="lt-LT"/>
          </w:rPr>
          <w:t>visaginas@visaginas.lt</w:t>
        </w:r>
      </w:hyperlink>
      <w:r w:rsidR="00FD021C" w:rsidRPr="00960322">
        <w:rPr>
          <w:rFonts w:ascii="Times New Roman" w:hAnsi="Times New Roman"/>
          <w:iCs/>
          <w:sz w:val="24"/>
          <w:szCs w:val="24"/>
          <w:lang w:val="lt-LT"/>
        </w:rPr>
        <w:t xml:space="preserve">  </w:t>
      </w:r>
      <w:r w:rsidRPr="00960322">
        <w:rPr>
          <w:rFonts w:ascii="Times New Roman" w:hAnsi="Times New Roman"/>
          <w:iCs/>
          <w:sz w:val="24"/>
          <w:szCs w:val="24"/>
          <w:lang w:val="lt-LT"/>
        </w:rPr>
        <w:tab/>
      </w:r>
      <w:r w:rsidRPr="00960322">
        <w:rPr>
          <w:rFonts w:ascii="Times New Roman" w:hAnsi="Times New Roman"/>
          <w:iCs/>
          <w:sz w:val="24"/>
          <w:szCs w:val="24"/>
          <w:lang w:val="lt-LT"/>
        </w:rPr>
        <w:tab/>
      </w:r>
      <w:r w:rsidR="00960322" w:rsidRPr="00960322">
        <w:rPr>
          <w:rFonts w:ascii="Times New Roman" w:hAnsi="Times New Roman"/>
          <w:iCs/>
          <w:sz w:val="24"/>
          <w:szCs w:val="24"/>
          <w:lang w:val="lt-LT"/>
        </w:rPr>
        <w:t xml:space="preserve">El. p. </w:t>
      </w:r>
      <w:hyperlink r:id="rId10" w:history="1">
        <w:r w:rsidR="00960322" w:rsidRPr="00960322">
          <w:rPr>
            <w:rStyle w:val="Hipersaitas"/>
            <w:rFonts w:ascii="Times New Roman" w:hAnsi="Times New Roman"/>
            <w:iCs/>
            <w:color w:val="auto"/>
            <w:sz w:val="24"/>
            <w:szCs w:val="24"/>
            <w:lang w:val="lt-LT"/>
          </w:rPr>
          <w:t>rinkisnama@gmail.com</w:t>
        </w:r>
      </w:hyperlink>
      <w:r w:rsidR="00960322" w:rsidRPr="00960322">
        <w:rPr>
          <w:rFonts w:ascii="Times New Roman" w:hAnsi="Times New Roman"/>
          <w:iCs/>
          <w:sz w:val="24"/>
          <w:szCs w:val="24"/>
          <w:lang w:val="lt-LT"/>
        </w:rPr>
        <w:t xml:space="preserve"> </w:t>
      </w:r>
    </w:p>
    <w:p w14:paraId="05EB9A53" w14:textId="77777777" w:rsidR="00960322" w:rsidRPr="00960322" w:rsidRDefault="00960322" w:rsidP="00217D26">
      <w:pPr>
        <w:pStyle w:val="Pagrindinistekstas1"/>
        <w:ind w:firstLine="0"/>
        <w:rPr>
          <w:rFonts w:ascii="Times New Roman" w:hAnsi="Times New Roman"/>
          <w:iCs/>
          <w:sz w:val="24"/>
          <w:szCs w:val="24"/>
          <w:lang w:val="lt-LT"/>
        </w:rPr>
      </w:pPr>
    </w:p>
    <w:p w14:paraId="484EF83A" w14:textId="417C328C" w:rsidR="00217D26" w:rsidRPr="00960322" w:rsidRDefault="00FD021C" w:rsidP="00A868E7">
      <w:pPr>
        <w:pStyle w:val="Bodytxt"/>
        <w:rPr>
          <w:bCs/>
          <w:iCs/>
          <w:sz w:val="24"/>
          <w:szCs w:val="24"/>
          <w:lang w:eastAsia="lt-LT"/>
        </w:rPr>
      </w:pPr>
      <w:r w:rsidRPr="00960322">
        <w:rPr>
          <w:bCs/>
          <w:iCs/>
          <w:sz w:val="24"/>
          <w:szCs w:val="24"/>
          <w:lang w:eastAsia="lt-LT"/>
        </w:rPr>
        <w:t>Visagino savivaldybės</w:t>
      </w:r>
      <w:r w:rsidR="00A868E7" w:rsidRPr="00960322">
        <w:rPr>
          <w:bCs/>
          <w:iCs/>
          <w:sz w:val="24"/>
          <w:szCs w:val="24"/>
          <w:lang w:eastAsia="lt-LT"/>
        </w:rPr>
        <w:tab/>
      </w:r>
      <w:r w:rsidR="00A868E7" w:rsidRPr="00960322">
        <w:rPr>
          <w:bCs/>
          <w:iCs/>
          <w:sz w:val="24"/>
          <w:szCs w:val="24"/>
          <w:lang w:eastAsia="lt-LT"/>
        </w:rPr>
        <w:tab/>
      </w:r>
      <w:r w:rsidR="00A868E7" w:rsidRPr="00960322">
        <w:rPr>
          <w:bCs/>
          <w:iCs/>
          <w:sz w:val="24"/>
          <w:szCs w:val="24"/>
          <w:lang w:eastAsia="lt-LT"/>
        </w:rPr>
        <w:tab/>
      </w:r>
      <w:r w:rsidR="00A868E7" w:rsidRPr="00960322">
        <w:rPr>
          <w:sz w:val="24"/>
          <w:szCs w:val="24"/>
        </w:rPr>
        <w:t>Pareigos</w:t>
      </w:r>
    </w:p>
    <w:p w14:paraId="1895B126" w14:textId="014D78E4" w:rsidR="00217D26" w:rsidRPr="00960322" w:rsidRDefault="00217D26" w:rsidP="00A868E7">
      <w:pPr>
        <w:pStyle w:val="Bodytxt"/>
        <w:jc w:val="left"/>
        <w:rPr>
          <w:iCs/>
          <w:sz w:val="24"/>
          <w:szCs w:val="24"/>
          <w:highlight w:val="yellow"/>
        </w:rPr>
      </w:pPr>
      <w:r w:rsidRPr="00960322">
        <w:rPr>
          <w:iCs/>
          <w:sz w:val="24"/>
          <w:szCs w:val="24"/>
          <w:lang w:eastAsia="lt-LT"/>
        </w:rPr>
        <w:t>administracijos direktorius</w:t>
      </w:r>
      <w:r w:rsidRPr="00960322">
        <w:rPr>
          <w:iCs/>
          <w:sz w:val="24"/>
          <w:szCs w:val="24"/>
        </w:rPr>
        <w:tab/>
      </w:r>
      <w:r w:rsidRPr="00960322">
        <w:rPr>
          <w:iCs/>
          <w:sz w:val="24"/>
          <w:szCs w:val="24"/>
        </w:rPr>
        <w:tab/>
      </w:r>
      <w:r w:rsidRPr="00960322">
        <w:rPr>
          <w:iCs/>
          <w:sz w:val="24"/>
          <w:szCs w:val="24"/>
        </w:rPr>
        <w:tab/>
      </w:r>
      <w:r w:rsidR="00960322" w:rsidRPr="00960322">
        <w:rPr>
          <w:iCs/>
          <w:sz w:val="24"/>
          <w:szCs w:val="24"/>
        </w:rPr>
        <w:t xml:space="preserve">Įgaliotas asmuo Povilas </w:t>
      </w:r>
      <w:proofErr w:type="spellStart"/>
      <w:r w:rsidR="00960322" w:rsidRPr="00960322">
        <w:rPr>
          <w:iCs/>
          <w:sz w:val="24"/>
          <w:szCs w:val="24"/>
        </w:rPr>
        <w:t>Malijauskas</w:t>
      </w:r>
      <w:proofErr w:type="spellEnd"/>
    </w:p>
    <w:p w14:paraId="41B9BDBF" w14:textId="000BB396" w:rsidR="00217D26" w:rsidRPr="00960322" w:rsidRDefault="00FD021C" w:rsidP="00A868E7">
      <w:pPr>
        <w:pStyle w:val="Bodytxt"/>
        <w:rPr>
          <w:iCs/>
          <w:sz w:val="24"/>
          <w:szCs w:val="24"/>
        </w:rPr>
      </w:pPr>
      <w:r w:rsidRPr="00960322">
        <w:rPr>
          <w:iCs/>
          <w:sz w:val="24"/>
          <w:szCs w:val="24"/>
        </w:rPr>
        <w:t>Virginijus Andrius Bukauskas</w:t>
      </w:r>
      <w:r w:rsidR="00217D26" w:rsidRPr="00960322">
        <w:rPr>
          <w:iCs/>
          <w:sz w:val="24"/>
          <w:szCs w:val="24"/>
        </w:rPr>
        <w:tab/>
      </w:r>
      <w:r w:rsidR="00A868E7" w:rsidRPr="00960322">
        <w:rPr>
          <w:iCs/>
          <w:sz w:val="24"/>
          <w:szCs w:val="24"/>
        </w:rPr>
        <w:tab/>
      </w:r>
    </w:p>
    <w:p w14:paraId="0DB1120B" w14:textId="1BD5A154" w:rsidR="00217D26" w:rsidRPr="00960322" w:rsidRDefault="00AA3420" w:rsidP="00A868E7">
      <w:pPr>
        <w:pStyle w:val="Bodytxt"/>
        <w:rPr>
          <w:iCs/>
          <w:sz w:val="24"/>
          <w:szCs w:val="24"/>
          <w:lang w:eastAsia="lt-LT"/>
        </w:rPr>
      </w:pPr>
      <w:r w:rsidRPr="00960322">
        <w:rPr>
          <w:iCs/>
          <w:sz w:val="24"/>
          <w:szCs w:val="24"/>
          <w:lang w:eastAsia="lt-LT"/>
        </w:rPr>
        <w:t xml:space="preserve">                                                         </w:t>
      </w:r>
      <w:r w:rsidR="00217D26" w:rsidRPr="00960322">
        <w:rPr>
          <w:iCs/>
          <w:sz w:val="24"/>
          <w:szCs w:val="24"/>
          <w:lang w:eastAsia="lt-LT"/>
        </w:rPr>
        <w:tab/>
      </w:r>
      <w:r w:rsidR="00217D26" w:rsidRPr="00960322">
        <w:rPr>
          <w:iCs/>
          <w:sz w:val="24"/>
          <w:szCs w:val="24"/>
          <w:lang w:eastAsia="lt-LT"/>
        </w:rPr>
        <w:tab/>
      </w:r>
    </w:p>
    <w:p w14:paraId="5D0DF8AD" w14:textId="77777777" w:rsidR="00217D26" w:rsidRPr="00960322" w:rsidRDefault="00217D26" w:rsidP="00A868E7">
      <w:pPr>
        <w:pStyle w:val="Bodytxt"/>
        <w:rPr>
          <w:iCs/>
          <w:sz w:val="24"/>
          <w:szCs w:val="24"/>
        </w:rPr>
      </w:pPr>
    </w:p>
    <w:p w14:paraId="7C09E607" w14:textId="4DEA72C9" w:rsidR="00217D26" w:rsidRPr="00960322" w:rsidRDefault="00217D26" w:rsidP="00A868E7">
      <w:pPr>
        <w:pStyle w:val="Bodytxt"/>
        <w:jc w:val="left"/>
        <w:rPr>
          <w:iCs/>
          <w:sz w:val="24"/>
          <w:szCs w:val="24"/>
        </w:rPr>
      </w:pPr>
      <w:r w:rsidRPr="00960322">
        <w:rPr>
          <w:iCs/>
          <w:sz w:val="24"/>
          <w:szCs w:val="24"/>
        </w:rPr>
        <w:t xml:space="preserve">Parašas </w:t>
      </w:r>
      <w:r w:rsidRPr="00960322">
        <w:rPr>
          <w:iCs/>
          <w:sz w:val="24"/>
          <w:szCs w:val="24"/>
        </w:rPr>
        <w:tab/>
      </w:r>
      <w:r w:rsidRPr="00960322">
        <w:rPr>
          <w:iCs/>
          <w:sz w:val="24"/>
          <w:szCs w:val="24"/>
        </w:rPr>
        <w:tab/>
      </w:r>
      <w:r w:rsidRPr="00960322">
        <w:rPr>
          <w:iCs/>
          <w:sz w:val="24"/>
          <w:szCs w:val="24"/>
        </w:rPr>
        <w:tab/>
      </w:r>
      <w:r w:rsidRPr="00960322">
        <w:rPr>
          <w:iCs/>
          <w:sz w:val="24"/>
          <w:szCs w:val="24"/>
        </w:rPr>
        <w:tab/>
      </w:r>
      <w:proofErr w:type="spellStart"/>
      <w:r w:rsidR="00A868E7" w:rsidRPr="00960322">
        <w:rPr>
          <w:iCs/>
          <w:sz w:val="24"/>
          <w:szCs w:val="24"/>
        </w:rPr>
        <w:t>Parašas</w:t>
      </w:r>
      <w:proofErr w:type="spellEnd"/>
    </w:p>
    <w:p w14:paraId="22CA8AF0" w14:textId="77777777" w:rsidR="00217D26" w:rsidRPr="00960322" w:rsidRDefault="00217D26" w:rsidP="00A868E7">
      <w:pPr>
        <w:pStyle w:val="Bodytxt"/>
        <w:jc w:val="left"/>
        <w:rPr>
          <w:sz w:val="24"/>
          <w:szCs w:val="24"/>
        </w:rPr>
      </w:pPr>
    </w:p>
    <w:p w14:paraId="4F40DE59" w14:textId="5995690C" w:rsidR="00217D26" w:rsidRPr="00960322" w:rsidRDefault="00217D26" w:rsidP="00A868E7">
      <w:pPr>
        <w:pStyle w:val="Bodytxt"/>
        <w:rPr>
          <w:sz w:val="24"/>
          <w:szCs w:val="24"/>
        </w:rPr>
      </w:pPr>
      <w:r w:rsidRPr="00960322">
        <w:rPr>
          <w:sz w:val="24"/>
          <w:szCs w:val="24"/>
        </w:rPr>
        <w:t xml:space="preserve">Data </w:t>
      </w:r>
      <w:r w:rsidRPr="00960322">
        <w:rPr>
          <w:sz w:val="24"/>
          <w:szCs w:val="24"/>
        </w:rPr>
        <w:tab/>
      </w:r>
      <w:r w:rsidRPr="00960322">
        <w:rPr>
          <w:sz w:val="24"/>
          <w:szCs w:val="24"/>
        </w:rPr>
        <w:tab/>
      </w:r>
      <w:r w:rsidRPr="00960322">
        <w:rPr>
          <w:sz w:val="24"/>
          <w:szCs w:val="24"/>
        </w:rPr>
        <w:tab/>
      </w:r>
      <w:r w:rsidRPr="00960322">
        <w:rPr>
          <w:sz w:val="24"/>
          <w:szCs w:val="24"/>
        </w:rPr>
        <w:tab/>
      </w:r>
      <w:proofErr w:type="spellStart"/>
      <w:r w:rsidR="00A868E7" w:rsidRPr="00960322">
        <w:rPr>
          <w:sz w:val="24"/>
          <w:szCs w:val="24"/>
        </w:rPr>
        <w:t>Data</w:t>
      </w:r>
      <w:proofErr w:type="spellEnd"/>
    </w:p>
    <w:p w14:paraId="069EC8EA" w14:textId="77777777" w:rsidR="00217D26" w:rsidRPr="00262C5D" w:rsidRDefault="00217D26" w:rsidP="00A868E7">
      <w:pPr>
        <w:pStyle w:val="Bodytxt"/>
        <w:rPr>
          <w:sz w:val="24"/>
          <w:szCs w:val="24"/>
        </w:rPr>
      </w:pPr>
    </w:p>
    <w:p w14:paraId="148E5E8D" w14:textId="77777777" w:rsidR="00217D26" w:rsidRPr="00262C5D" w:rsidRDefault="00217D26" w:rsidP="00A868E7">
      <w:pPr>
        <w:pStyle w:val="Bodytxt"/>
        <w:rPr>
          <w:sz w:val="24"/>
          <w:szCs w:val="24"/>
        </w:rPr>
      </w:pPr>
    </w:p>
    <w:p w14:paraId="34CDFAC6" w14:textId="6DCA78FF" w:rsidR="00217D26" w:rsidRPr="00262C5D" w:rsidRDefault="00FD021C" w:rsidP="00A868E7">
      <w:pPr>
        <w:pStyle w:val="Pagrindinistekstas1"/>
        <w:ind w:firstLine="0"/>
        <w:rPr>
          <w:rFonts w:ascii="Times New Roman" w:hAnsi="Times New Roman"/>
          <w:sz w:val="24"/>
          <w:szCs w:val="24"/>
          <w:lang w:val="lt-LT"/>
        </w:rPr>
      </w:pPr>
      <w:r w:rsidRPr="00262C5D">
        <w:rPr>
          <w:rFonts w:ascii="Times New Roman" w:hAnsi="Times New Roman"/>
          <w:sz w:val="24"/>
          <w:szCs w:val="24"/>
          <w:lang w:val="lt-LT"/>
        </w:rPr>
        <w:t>A.V.</w:t>
      </w:r>
      <w:r w:rsidRPr="00262C5D">
        <w:rPr>
          <w:rFonts w:ascii="Times New Roman" w:hAnsi="Times New Roman"/>
          <w:sz w:val="24"/>
          <w:szCs w:val="24"/>
          <w:lang w:val="lt-LT"/>
        </w:rPr>
        <w:tab/>
      </w:r>
      <w:r w:rsidRPr="00262C5D">
        <w:rPr>
          <w:rFonts w:ascii="Times New Roman" w:hAnsi="Times New Roman"/>
          <w:sz w:val="24"/>
          <w:szCs w:val="24"/>
          <w:lang w:val="lt-LT"/>
        </w:rPr>
        <w:tab/>
      </w:r>
      <w:r w:rsidRPr="00262C5D">
        <w:rPr>
          <w:rFonts w:ascii="Times New Roman" w:hAnsi="Times New Roman"/>
          <w:sz w:val="24"/>
          <w:szCs w:val="24"/>
          <w:lang w:val="lt-LT"/>
        </w:rPr>
        <w:tab/>
      </w:r>
      <w:r w:rsidR="00A868E7">
        <w:rPr>
          <w:rFonts w:ascii="Times New Roman" w:hAnsi="Times New Roman"/>
          <w:sz w:val="24"/>
          <w:szCs w:val="24"/>
          <w:lang w:val="lt-LT"/>
        </w:rPr>
        <w:tab/>
      </w:r>
      <w:r w:rsidR="00A868E7" w:rsidRPr="00262C5D">
        <w:rPr>
          <w:rFonts w:ascii="Times New Roman" w:hAnsi="Times New Roman"/>
          <w:sz w:val="24"/>
          <w:szCs w:val="24"/>
          <w:lang w:val="lt-LT"/>
        </w:rPr>
        <w:t>A.V.</w:t>
      </w:r>
    </w:p>
    <w:p w14:paraId="5D1A5692" w14:textId="77777777" w:rsidR="00217D26" w:rsidRPr="00262C5D" w:rsidRDefault="00217D26" w:rsidP="00A868E7"/>
    <w:p w14:paraId="08C8C314" w14:textId="77777777" w:rsidR="00B400EB" w:rsidRPr="00262C5D" w:rsidRDefault="00B400EB" w:rsidP="00A868E7"/>
    <w:sectPr w:rsidR="00B400EB" w:rsidRPr="00262C5D" w:rsidSect="006F3D2C">
      <w:headerReference w:type="even" r:id="rId11"/>
      <w:headerReference w:type="default" r:id="rId12"/>
      <w:headerReference w:type="first" r:id="rId13"/>
      <w:pgSz w:w="11907" w:h="16840" w:code="9"/>
      <w:pgMar w:top="630" w:right="567" w:bottom="720"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61310" w14:textId="77777777" w:rsidR="00FD3CDE" w:rsidRDefault="00FD3CDE">
      <w:r>
        <w:separator/>
      </w:r>
    </w:p>
  </w:endnote>
  <w:endnote w:type="continuationSeparator" w:id="0">
    <w:p w14:paraId="459C1E86" w14:textId="77777777" w:rsidR="00FD3CDE" w:rsidRDefault="00FD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DFF7B" w14:textId="77777777" w:rsidR="00FD3CDE" w:rsidRDefault="00FD3CDE">
      <w:r>
        <w:separator/>
      </w:r>
    </w:p>
  </w:footnote>
  <w:footnote w:type="continuationSeparator" w:id="0">
    <w:p w14:paraId="0E6AFDE9" w14:textId="77777777" w:rsidR="00FD3CDE" w:rsidRDefault="00FD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61A1A" w14:textId="20AF3468" w:rsidR="00B400EB" w:rsidRDefault="00B400EB" w:rsidP="00647E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7D26">
      <w:rPr>
        <w:rStyle w:val="Puslapionumeris"/>
        <w:noProof/>
      </w:rPr>
      <w:t>6</w:t>
    </w:r>
    <w:r>
      <w:rPr>
        <w:rStyle w:val="Puslapionumeris"/>
      </w:rPr>
      <w:fldChar w:fldCharType="end"/>
    </w:r>
  </w:p>
  <w:p w14:paraId="7AC419E7" w14:textId="77777777" w:rsidR="00B400EB" w:rsidRDefault="00B400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81674" w14:textId="77777777" w:rsidR="00B400EB" w:rsidRDefault="00B400EB" w:rsidP="00647E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12CC">
      <w:rPr>
        <w:rStyle w:val="Puslapionumeris"/>
        <w:noProof/>
      </w:rPr>
      <w:t>8</w:t>
    </w:r>
    <w:r>
      <w:rPr>
        <w:rStyle w:val="Puslapionumeris"/>
      </w:rPr>
      <w:fldChar w:fldCharType="end"/>
    </w:r>
  </w:p>
  <w:p w14:paraId="08B23A82" w14:textId="77777777" w:rsidR="00B400EB" w:rsidRDefault="00B400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6D48" w14:textId="1318DA12" w:rsidR="00240BFE" w:rsidRPr="00240BFE" w:rsidRDefault="00240BFE" w:rsidP="00185E62">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E67"/>
    <w:multiLevelType w:val="hybridMultilevel"/>
    <w:tmpl w:val="308E41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32F04"/>
    <w:multiLevelType w:val="hybridMultilevel"/>
    <w:tmpl w:val="B6EE6774"/>
    <w:lvl w:ilvl="0" w:tplc="95F6A6F0">
      <w:start w:val="10"/>
      <w:numFmt w:val="decimal"/>
      <w:lvlText w:val="%1."/>
      <w:lvlJc w:val="left"/>
      <w:pPr>
        <w:ind w:left="12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1123E"/>
    <w:multiLevelType w:val="hybridMultilevel"/>
    <w:tmpl w:val="3850D8CC"/>
    <w:lvl w:ilvl="0" w:tplc="A474671C">
      <w:start w:val="2"/>
      <w:numFmt w:val="decimal"/>
      <w:lvlText w:val="10.%1"/>
      <w:lvlJc w:val="left"/>
      <w:pPr>
        <w:ind w:left="2160" w:hanging="360"/>
      </w:pPr>
      <w:rPr>
        <w:rFonts w:cs="Times New Roman" w:hint="default"/>
        <w:b w:val="0"/>
        <w:bCs w:val="0"/>
        <w:i w:val="0"/>
        <w:iCs/>
      </w:rPr>
    </w:lvl>
    <w:lvl w:ilvl="1" w:tplc="04090019" w:tentative="1">
      <w:start w:val="1"/>
      <w:numFmt w:val="lowerLetter"/>
      <w:lvlText w:val="%2."/>
      <w:lvlJc w:val="left"/>
      <w:pPr>
        <w:ind w:left="2171" w:hanging="360"/>
      </w:pPr>
      <w:rPr>
        <w:rFonts w:cs="Times New Roman"/>
      </w:rPr>
    </w:lvl>
    <w:lvl w:ilvl="2" w:tplc="0409001B" w:tentative="1">
      <w:start w:val="1"/>
      <w:numFmt w:val="lowerRoman"/>
      <w:lvlText w:val="%3."/>
      <w:lvlJc w:val="right"/>
      <w:pPr>
        <w:ind w:left="2891" w:hanging="180"/>
      </w:pPr>
      <w:rPr>
        <w:rFonts w:cs="Times New Roman"/>
      </w:rPr>
    </w:lvl>
    <w:lvl w:ilvl="3" w:tplc="0409000F" w:tentative="1">
      <w:start w:val="1"/>
      <w:numFmt w:val="decimal"/>
      <w:lvlText w:val="%4."/>
      <w:lvlJc w:val="left"/>
      <w:pPr>
        <w:ind w:left="3611" w:hanging="360"/>
      </w:pPr>
      <w:rPr>
        <w:rFonts w:cs="Times New Roman"/>
      </w:rPr>
    </w:lvl>
    <w:lvl w:ilvl="4" w:tplc="04090019" w:tentative="1">
      <w:start w:val="1"/>
      <w:numFmt w:val="lowerLetter"/>
      <w:lvlText w:val="%5."/>
      <w:lvlJc w:val="left"/>
      <w:pPr>
        <w:ind w:left="4331" w:hanging="360"/>
      </w:pPr>
      <w:rPr>
        <w:rFonts w:cs="Times New Roman"/>
      </w:rPr>
    </w:lvl>
    <w:lvl w:ilvl="5" w:tplc="0409001B" w:tentative="1">
      <w:start w:val="1"/>
      <w:numFmt w:val="lowerRoman"/>
      <w:lvlText w:val="%6."/>
      <w:lvlJc w:val="right"/>
      <w:pPr>
        <w:ind w:left="5051" w:hanging="180"/>
      </w:pPr>
      <w:rPr>
        <w:rFonts w:cs="Times New Roman"/>
      </w:rPr>
    </w:lvl>
    <w:lvl w:ilvl="6" w:tplc="0409000F" w:tentative="1">
      <w:start w:val="1"/>
      <w:numFmt w:val="decimal"/>
      <w:lvlText w:val="%7."/>
      <w:lvlJc w:val="left"/>
      <w:pPr>
        <w:ind w:left="5771" w:hanging="360"/>
      </w:pPr>
      <w:rPr>
        <w:rFonts w:cs="Times New Roman"/>
      </w:rPr>
    </w:lvl>
    <w:lvl w:ilvl="7" w:tplc="04090019" w:tentative="1">
      <w:start w:val="1"/>
      <w:numFmt w:val="lowerLetter"/>
      <w:lvlText w:val="%8."/>
      <w:lvlJc w:val="left"/>
      <w:pPr>
        <w:ind w:left="6491" w:hanging="360"/>
      </w:pPr>
      <w:rPr>
        <w:rFonts w:cs="Times New Roman"/>
      </w:rPr>
    </w:lvl>
    <w:lvl w:ilvl="8" w:tplc="0409001B" w:tentative="1">
      <w:start w:val="1"/>
      <w:numFmt w:val="lowerRoman"/>
      <w:lvlText w:val="%9."/>
      <w:lvlJc w:val="right"/>
      <w:pPr>
        <w:ind w:left="7211" w:hanging="180"/>
      </w:pPr>
      <w:rPr>
        <w:rFonts w:cs="Times New Roman"/>
      </w:rPr>
    </w:lvl>
  </w:abstractNum>
  <w:abstractNum w:abstractNumId="3" w15:restartNumberingAfterBreak="0">
    <w:nsid w:val="1C743B1A"/>
    <w:multiLevelType w:val="hybridMultilevel"/>
    <w:tmpl w:val="4D0E68CA"/>
    <w:lvl w:ilvl="0" w:tplc="6776A45A">
      <w:start w:val="7"/>
      <w:numFmt w:val="decimal"/>
      <w:lvlText w:val="%1."/>
      <w:lvlJc w:val="left"/>
      <w:pPr>
        <w:ind w:left="720" w:hanging="360"/>
      </w:pPr>
      <w:rPr>
        <w:rFonts w:ascii="Times New Roman" w:hAnsi="Times New Roman" w:cs="Times New Roman" w:hint="default"/>
        <w:b/>
        <w:bCs w:val="0"/>
        <w:i w:val="0"/>
        <w:caps w:val="0"/>
        <w:strike w:val="0"/>
        <w:dstrike w:val="0"/>
        <w:vanish w:val="0"/>
        <w:sz w:val="24"/>
        <w:szCs w:val="24"/>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CF3579"/>
    <w:multiLevelType w:val="hybridMultilevel"/>
    <w:tmpl w:val="59EC2850"/>
    <w:lvl w:ilvl="0" w:tplc="D8444264">
      <w:start w:val="1"/>
      <w:numFmt w:val="decimal"/>
      <w:lvlText w:val="12.%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67352A0"/>
    <w:multiLevelType w:val="hybridMultilevel"/>
    <w:tmpl w:val="0E5088AC"/>
    <w:lvl w:ilvl="0" w:tplc="C3FC35C4">
      <w:start w:val="1"/>
      <w:numFmt w:val="decimal"/>
      <w:lvlText w:val="8.%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6" w15:restartNumberingAfterBreak="0">
    <w:nsid w:val="27384A38"/>
    <w:multiLevelType w:val="hybridMultilevel"/>
    <w:tmpl w:val="FD1CE07E"/>
    <w:lvl w:ilvl="0" w:tplc="47CCC370">
      <w:start w:val="8"/>
      <w:numFmt w:val="decimal"/>
      <w:lvlText w:val="%1."/>
      <w:lvlJc w:val="left"/>
      <w:pPr>
        <w:ind w:left="1890" w:hanging="360"/>
      </w:pPr>
      <w:rPr>
        <w:rFonts w:ascii="Times New Roman" w:hAnsi="Times New Roman" w:cs="Times New Roman" w:hint="default"/>
        <w:b/>
        <w:bCs w:val="0"/>
        <w:i w:val="0"/>
        <w:caps w:val="0"/>
        <w:strike w:val="0"/>
        <w:dstrike w:val="0"/>
        <w:vanish w:val="0"/>
        <w:sz w:val="24"/>
        <w:szCs w:val="24"/>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46706D"/>
    <w:multiLevelType w:val="multilevel"/>
    <w:tmpl w:val="E27C314A"/>
    <w:lvl w:ilvl="0">
      <w:start w:val="1"/>
      <w:numFmt w:val="decimal"/>
      <w:lvlText w:val="%1."/>
      <w:lvlJc w:val="left"/>
      <w:pPr>
        <w:ind w:left="1636" w:hanging="360"/>
      </w:pPr>
      <w:rPr>
        <w:rFonts w:hint="default"/>
        <w:b w:val="0"/>
      </w:rPr>
    </w:lvl>
    <w:lvl w:ilvl="1">
      <w:start w:val="1"/>
      <w:numFmt w:val="decimal"/>
      <w:isLgl/>
      <w:lvlText w:val="%1.%2"/>
      <w:lvlJc w:val="left"/>
      <w:pPr>
        <w:ind w:left="1636" w:hanging="360"/>
      </w:pPr>
      <w:rPr>
        <w:rFonts w:hint="default"/>
        <w:b w:val="0"/>
      </w:rPr>
    </w:lvl>
    <w:lvl w:ilvl="2">
      <w:start w:val="1"/>
      <w:numFmt w:val="decimal"/>
      <w:isLgl/>
      <w:lvlText w:val="%1.%2.%3"/>
      <w:lvlJc w:val="left"/>
      <w:pPr>
        <w:ind w:left="1996" w:hanging="720"/>
      </w:pPr>
      <w:rPr>
        <w:rFonts w:hint="default"/>
        <w:b w:val="0"/>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2356" w:hanging="1080"/>
      </w:pPr>
      <w:rPr>
        <w:rFonts w:hint="default"/>
        <w:b w:val="0"/>
      </w:rPr>
    </w:lvl>
    <w:lvl w:ilvl="5">
      <w:start w:val="1"/>
      <w:numFmt w:val="decimal"/>
      <w:isLgl/>
      <w:lvlText w:val="%1.%2.%3.%4.%5.%6"/>
      <w:lvlJc w:val="left"/>
      <w:pPr>
        <w:ind w:left="2356" w:hanging="1080"/>
      </w:pPr>
      <w:rPr>
        <w:rFonts w:hint="default"/>
        <w:b w:val="0"/>
      </w:rPr>
    </w:lvl>
    <w:lvl w:ilvl="6">
      <w:start w:val="1"/>
      <w:numFmt w:val="decimal"/>
      <w:isLgl/>
      <w:lvlText w:val="%1.%2.%3.%4.%5.%6.%7"/>
      <w:lvlJc w:val="left"/>
      <w:pPr>
        <w:ind w:left="2716" w:hanging="1440"/>
      </w:pPr>
      <w:rPr>
        <w:rFonts w:hint="default"/>
        <w:b w:val="0"/>
      </w:rPr>
    </w:lvl>
    <w:lvl w:ilvl="7">
      <w:start w:val="1"/>
      <w:numFmt w:val="decimal"/>
      <w:isLgl/>
      <w:lvlText w:val="%1.%2.%3.%4.%5.%6.%7.%8"/>
      <w:lvlJc w:val="left"/>
      <w:pPr>
        <w:ind w:left="2716" w:hanging="1440"/>
      </w:pPr>
      <w:rPr>
        <w:rFonts w:hint="default"/>
        <w:b w:val="0"/>
      </w:rPr>
    </w:lvl>
    <w:lvl w:ilvl="8">
      <w:start w:val="1"/>
      <w:numFmt w:val="decimal"/>
      <w:isLgl/>
      <w:lvlText w:val="%1.%2.%3.%4.%5.%6.%7.%8.%9"/>
      <w:lvlJc w:val="left"/>
      <w:pPr>
        <w:ind w:left="3076" w:hanging="1800"/>
      </w:pPr>
      <w:rPr>
        <w:rFonts w:hint="default"/>
        <w:b w:val="0"/>
      </w:rPr>
    </w:lvl>
  </w:abstractNum>
  <w:abstractNum w:abstractNumId="8" w15:restartNumberingAfterBreak="0">
    <w:nsid w:val="285E4C6F"/>
    <w:multiLevelType w:val="multilevel"/>
    <w:tmpl w:val="1CC4F374"/>
    <w:lvl w:ilvl="0">
      <w:start w:val="1"/>
      <w:numFmt w:val="decimal"/>
      <w:lvlText w:val="%1."/>
      <w:lvlJc w:val="left"/>
      <w:pPr>
        <w:ind w:left="768" w:hanging="360"/>
      </w:pPr>
      <w:rPr>
        <w:rFonts w:ascii="Times New Roman" w:hAnsi="Times New Roman" w:cs="Times New Roman" w:hint="default"/>
        <w:b/>
        <w:bCs/>
        <w:i w:val="0"/>
        <w:caps w:val="0"/>
        <w:strike w:val="0"/>
        <w:dstrike w:val="0"/>
        <w:vanish w:val="0"/>
        <w:sz w:val="24"/>
        <w:szCs w:val="24"/>
        <w:u w:val="none"/>
        <w:effect w:val="none"/>
        <w:vertAlign w:val="baseline"/>
      </w:rPr>
    </w:lvl>
    <w:lvl w:ilvl="1">
      <w:start w:val="5"/>
      <w:numFmt w:val="decimal"/>
      <w:isLgl/>
      <w:lvlText w:val="%1.%2."/>
      <w:lvlJc w:val="left"/>
      <w:pPr>
        <w:tabs>
          <w:tab w:val="num" w:pos="948"/>
        </w:tabs>
        <w:ind w:left="948" w:hanging="540"/>
      </w:pPr>
      <w:rPr>
        <w:rFonts w:cs="Times New Roman" w:hint="default"/>
        <w:color w:val="auto"/>
      </w:rPr>
    </w:lvl>
    <w:lvl w:ilvl="2">
      <w:start w:val="1"/>
      <w:numFmt w:val="decimal"/>
      <w:isLgl/>
      <w:lvlText w:val="%1.%2.%3."/>
      <w:lvlJc w:val="left"/>
      <w:pPr>
        <w:tabs>
          <w:tab w:val="num" w:pos="1128"/>
        </w:tabs>
        <w:ind w:left="1128" w:hanging="720"/>
      </w:pPr>
      <w:rPr>
        <w:rFonts w:cs="Times New Roman" w:hint="default"/>
        <w:color w:val="auto"/>
      </w:rPr>
    </w:lvl>
    <w:lvl w:ilvl="3">
      <w:start w:val="1"/>
      <w:numFmt w:val="decimal"/>
      <w:isLgl/>
      <w:lvlText w:val="%1.%2.%3.%4."/>
      <w:lvlJc w:val="left"/>
      <w:pPr>
        <w:tabs>
          <w:tab w:val="num" w:pos="1128"/>
        </w:tabs>
        <w:ind w:left="1128" w:hanging="720"/>
      </w:pPr>
      <w:rPr>
        <w:rFonts w:cs="Times New Roman" w:hint="default"/>
        <w:color w:val="auto"/>
      </w:rPr>
    </w:lvl>
    <w:lvl w:ilvl="4">
      <w:start w:val="1"/>
      <w:numFmt w:val="decimal"/>
      <w:isLgl/>
      <w:lvlText w:val="%1.%2.%3.%4.%5."/>
      <w:lvlJc w:val="left"/>
      <w:pPr>
        <w:tabs>
          <w:tab w:val="num" w:pos="1488"/>
        </w:tabs>
        <w:ind w:left="1488" w:hanging="1080"/>
      </w:pPr>
      <w:rPr>
        <w:rFonts w:cs="Times New Roman" w:hint="default"/>
        <w:color w:val="auto"/>
      </w:rPr>
    </w:lvl>
    <w:lvl w:ilvl="5">
      <w:start w:val="1"/>
      <w:numFmt w:val="decimal"/>
      <w:isLgl/>
      <w:lvlText w:val="%1.%2.%3.%4.%5.%6."/>
      <w:lvlJc w:val="left"/>
      <w:pPr>
        <w:tabs>
          <w:tab w:val="num" w:pos="1488"/>
        </w:tabs>
        <w:ind w:left="1488" w:hanging="1080"/>
      </w:pPr>
      <w:rPr>
        <w:rFonts w:cs="Times New Roman" w:hint="default"/>
        <w:color w:val="auto"/>
      </w:rPr>
    </w:lvl>
    <w:lvl w:ilvl="6">
      <w:start w:val="1"/>
      <w:numFmt w:val="decimal"/>
      <w:isLgl/>
      <w:lvlText w:val="%1.%2.%3.%4.%5.%6.%7."/>
      <w:lvlJc w:val="left"/>
      <w:pPr>
        <w:tabs>
          <w:tab w:val="num" w:pos="1848"/>
        </w:tabs>
        <w:ind w:left="1848" w:hanging="1440"/>
      </w:pPr>
      <w:rPr>
        <w:rFonts w:cs="Times New Roman" w:hint="default"/>
        <w:color w:val="auto"/>
      </w:rPr>
    </w:lvl>
    <w:lvl w:ilvl="7">
      <w:start w:val="1"/>
      <w:numFmt w:val="decimal"/>
      <w:isLgl/>
      <w:lvlText w:val="%1.%2.%3.%4.%5.%6.%7.%8."/>
      <w:lvlJc w:val="left"/>
      <w:pPr>
        <w:tabs>
          <w:tab w:val="num" w:pos="1848"/>
        </w:tabs>
        <w:ind w:left="1848" w:hanging="1440"/>
      </w:pPr>
      <w:rPr>
        <w:rFonts w:cs="Times New Roman" w:hint="default"/>
        <w:color w:val="auto"/>
      </w:rPr>
    </w:lvl>
    <w:lvl w:ilvl="8">
      <w:start w:val="1"/>
      <w:numFmt w:val="decimal"/>
      <w:isLgl/>
      <w:lvlText w:val="%1.%2.%3.%4.%5.%6.%7.%8.%9."/>
      <w:lvlJc w:val="left"/>
      <w:pPr>
        <w:tabs>
          <w:tab w:val="num" w:pos="2208"/>
        </w:tabs>
        <w:ind w:left="2208" w:hanging="1800"/>
      </w:pPr>
      <w:rPr>
        <w:rFonts w:cs="Times New Roman" w:hint="default"/>
        <w:color w:val="auto"/>
      </w:rPr>
    </w:lvl>
  </w:abstractNum>
  <w:abstractNum w:abstractNumId="9" w15:restartNumberingAfterBreak="0">
    <w:nsid w:val="28D53A5C"/>
    <w:multiLevelType w:val="multilevel"/>
    <w:tmpl w:val="01AC66A4"/>
    <w:lvl w:ilvl="0">
      <w:start w:val="10"/>
      <w:numFmt w:val="decimal"/>
      <w:lvlText w:val="%1."/>
      <w:lvlJc w:val="left"/>
      <w:pPr>
        <w:ind w:left="1854" w:hanging="360"/>
      </w:pPr>
      <w:rPr>
        <w:rFonts w:ascii="Times New Roman" w:hAnsi="Times New Roman" w:cs="Times New Roman" w:hint="default"/>
        <w:b/>
        <w:bCs/>
        <w:i w:val="0"/>
        <w:caps w:val="0"/>
        <w:strike w:val="0"/>
        <w:dstrike w:val="0"/>
        <w:vanish w:val="0"/>
        <w:sz w:val="24"/>
        <w:szCs w:val="24"/>
        <w:u w:val="none"/>
        <w:effect w:val="none"/>
        <w:vertAlign w:val="baseline"/>
      </w:rPr>
    </w:lvl>
    <w:lvl w:ilvl="1">
      <w:start w:val="1"/>
      <w:numFmt w:val="decimal"/>
      <w:isLgl/>
      <w:lvlText w:val="%1.%2."/>
      <w:lvlJc w:val="left"/>
      <w:pPr>
        <w:tabs>
          <w:tab w:val="num" w:pos="1974"/>
        </w:tabs>
        <w:ind w:left="1974" w:hanging="480"/>
      </w:pPr>
      <w:rPr>
        <w:rFonts w:cs="Times New Roman" w:hint="default"/>
      </w:rPr>
    </w:lvl>
    <w:lvl w:ilvl="2">
      <w:start w:val="1"/>
      <w:numFmt w:val="decimal"/>
      <w:isLgl/>
      <w:lvlText w:val="%1.%2.%3."/>
      <w:lvlJc w:val="left"/>
      <w:pPr>
        <w:tabs>
          <w:tab w:val="num" w:pos="2214"/>
        </w:tabs>
        <w:ind w:left="2214" w:hanging="720"/>
      </w:pPr>
      <w:rPr>
        <w:rFonts w:cs="Times New Roman" w:hint="default"/>
      </w:rPr>
    </w:lvl>
    <w:lvl w:ilvl="3">
      <w:start w:val="1"/>
      <w:numFmt w:val="decimal"/>
      <w:isLgl/>
      <w:lvlText w:val="%1.%2.%3.%4."/>
      <w:lvlJc w:val="left"/>
      <w:pPr>
        <w:tabs>
          <w:tab w:val="num" w:pos="2214"/>
        </w:tabs>
        <w:ind w:left="2214" w:hanging="720"/>
      </w:pPr>
      <w:rPr>
        <w:rFonts w:cs="Times New Roman" w:hint="default"/>
      </w:rPr>
    </w:lvl>
    <w:lvl w:ilvl="4">
      <w:start w:val="1"/>
      <w:numFmt w:val="decimal"/>
      <w:isLgl/>
      <w:lvlText w:val="%1.%2.%3.%4.%5."/>
      <w:lvlJc w:val="left"/>
      <w:pPr>
        <w:tabs>
          <w:tab w:val="num" w:pos="2574"/>
        </w:tabs>
        <w:ind w:left="2574" w:hanging="1080"/>
      </w:pPr>
      <w:rPr>
        <w:rFonts w:cs="Times New Roman" w:hint="default"/>
      </w:rPr>
    </w:lvl>
    <w:lvl w:ilvl="5">
      <w:start w:val="1"/>
      <w:numFmt w:val="decimal"/>
      <w:isLgl/>
      <w:lvlText w:val="%1.%2.%3.%4.%5.%6."/>
      <w:lvlJc w:val="left"/>
      <w:pPr>
        <w:tabs>
          <w:tab w:val="num" w:pos="2574"/>
        </w:tabs>
        <w:ind w:left="2574" w:hanging="1080"/>
      </w:pPr>
      <w:rPr>
        <w:rFonts w:cs="Times New Roman" w:hint="default"/>
      </w:rPr>
    </w:lvl>
    <w:lvl w:ilvl="6">
      <w:start w:val="1"/>
      <w:numFmt w:val="decimal"/>
      <w:isLgl/>
      <w:lvlText w:val="%1.%2.%3.%4.%5.%6.%7."/>
      <w:lvlJc w:val="left"/>
      <w:pPr>
        <w:tabs>
          <w:tab w:val="num" w:pos="2934"/>
        </w:tabs>
        <w:ind w:left="2934" w:hanging="1440"/>
      </w:pPr>
      <w:rPr>
        <w:rFonts w:cs="Times New Roman" w:hint="default"/>
      </w:rPr>
    </w:lvl>
    <w:lvl w:ilvl="7">
      <w:start w:val="1"/>
      <w:numFmt w:val="decimal"/>
      <w:isLgl/>
      <w:lvlText w:val="%1.%2.%3.%4.%5.%6.%7.%8."/>
      <w:lvlJc w:val="left"/>
      <w:pPr>
        <w:tabs>
          <w:tab w:val="num" w:pos="2934"/>
        </w:tabs>
        <w:ind w:left="2934" w:hanging="1440"/>
      </w:pPr>
      <w:rPr>
        <w:rFonts w:cs="Times New Roman" w:hint="default"/>
      </w:rPr>
    </w:lvl>
    <w:lvl w:ilvl="8">
      <w:start w:val="1"/>
      <w:numFmt w:val="decimal"/>
      <w:isLgl/>
      <w:lvlText w:val="%1.%2.%3.%4.%5.%6.%7.%8.%9."/>
      <w:lvlJc w:val="left"/>
      <w:pPr>
        <w:tabs>
          <w:tab w:val="num" w:pos="3294"/>
        </w:tabs>
        <w:ind w:left="3294" w:hanging="1800"/>
      </w:pPr>
      <w:rPr>
        <w:rFonts w:cs="Times New Roman" w:hint="default"/>
      </w:rPr>
    </w:lvl>
  </w:abstractNum>
  <w:abstractNum w:abstractNumId="10" w15:restartNumberingAfterBreak="0">
    <w:nsid w:val="29A968DF"/>
    <w:multiLevelType w:val="hybridMultilevel"/>
    <w:tmpl w:val="F6CA2F7C"/>
    <w:lvl w:ilvl="0" w:tplc="7C8A1870">
      <w:start w:val="1"/>
      <w:numFmt w:val="decimal"/>
      <w:lvlText w:val="7.%1"/>
      <w:lvlJc w:val="left"/>
      <w:pPr>
        <w:ind w:left="1495" w:hanging="360"/>
      </w:pPr>
      <w:rPr>
        <w:rFonts w:cs="Times New Roman" w:hint="default"/>
        <w:b w:val="0"/>
        <w:bCs w:val="0"/>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1" w15:restartNumberingAfterBreak="0">
    <w:nsid w:val="2C723B0C"/>
    <w:multiLevelType w:val="hybridMultilevel"/>
    <w:tmpl w:val="852C8F14"/>
    <w:lvl w:ilvl="0" w:tplc="53E60D7A">
      <w:start w:val="9"/>
      <w:numFmt w:val="decimal"/>
      <w:lvlText w:val="%1."/>
      <w:lvlJc w:val="left"/>
      <w:pPr>
        <w:ind w:left="1854" w:hanging="360"/>
      </w:pPr>
      <w:rPr>
        <w:rFonts w:ascii="Times New Roman" w:hAnsi="Times New Roman" w:cs="Times New Roman" w:hint="default"/>
        <w:b/>
        <w:bCs/>
        <w:i w:val="0"/>
        <w:caps w:val="0"/>
        <w:strike w:val="0"/>
        <w:dstrike w:val="0"/>
        <w:vanish w:val="0"/>
        <w:sz w:val="24"/>
        <w:szCs w:val="24"/>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A52FD1"/>
    <w:multiLevelType w:val="hybridMultilevel"/>
    <w:tmpl w:val="6374C1CC"/>
    <w:lvl w:ilvl="0" w:tplc="A31A9A7E">
      <w:start w:val="1"/>
      <w:numFmt w:val="decimal"/>
      <w:lvlText w:val="10.1.%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3" w15:restartNumberingAfterBreak="0">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4" w15:restartNumberingAfterBreak="0">
    <w:nsid w:val="3A2A1279"/>
    <w:multiLevelType w:val="hybridMultilevel"/>
    <w:tmpl w:val="BF607B62"/>
    <w:lvl w:ilvl="0" w:tplc="DDFCB06C">
      <w:start w:val="1"/>
      <w:numFmt w:val="decimal"/>
      <w:lvlText w:val="5.%1."/>
      <w:lvlJc w:val="left"/>
      <w:pPr>
        <w:ind w:left="1080"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5" w15:restartNumberingAfterBreak="0">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6" w15:restartNumberingAfterBreak="0">
    <w:nsid w:val="40EC6ED5"/>
    <w:multiLevelType w:val="hybridMultilevel"/>
    <w:tmpl w:val="DDA47D3E"/>
    <w:lvl w:ilvl="0" w:tplc="28046792">
      <w:start w:val="1"/>
      <w:numFmt w:val="decimal"/>
      <w:lvlText w:val="3.2.%1."/>
      <w:lvlJc w:val="left"/>
      <w:pPr>
        <w:ind w:left="1571" w:hanging="360"/>
      </w:pPr>
      <w:rPr>
        <w:rFonts w:ascii="Times New Roman" w:hAnsi="Times New Roman"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7" w15:restartNumberingAfterBreak="0">
    <w:nsid w:val="412C6F05"/>
    <w:multiLevelType w:val="hybridMultilevel"/>
    <w:tmpl w:val="CFA688AA"/>
    <w:lvl w:ilvl="0" w:tplc="4B183A06">
      <w:start w:val="1"/>
      <w:numFmt w:val="decimal"/>
      <w:lvlText w:val="1.%1."/>
      <w:lvlJc w:val="left"/>
      <w:pPr>
        <w:ind w:left="781" w:hanging="360"/>
      </w:pPr>
      <w:rPr>
        <w:rFonts w:cs="Times New Roman" w:hint="default"/>
        <w:b w:val="0"/>
        <w:bCs w:val="0"/>
        <w:color w:val="auto"/>
      </w:rPr>
    </w:lvl>
    <w:lvl w:ilvl="1" w:tplc="04090019" w:tentative="1">
      <w:start w:val="1"/>
      <w:numFmt w:val="lowerLetter"/>
      <w:lvlText w:val="%2."/>
      <w:lvlJc w:val="left"/>
      <w:pPr>
        <w:ind w:left="1501" w:hanging="360"/>
      </w:pPr>
      <w:rPr>
        <w:rFonts w:cs="Times New Roman"/>
      </w:rPr>
    </w:lvl>
    <w:lvl w:ilvl="2" w:tplc="0409001B" w:tentative="1">
      <w:start w:val="1"/>
      <w:numFmt w:val="lowerRoman"/>
      <w:lvlText w:val="%3."/>
      <w:lvlJc w:val="right"/>
      <w:pPr>
        <w:ind w:left="2221" w:hanging="180"/>
      </w:pPr>
      <w:rPr>
        <w:rFonts w:cs="Times New Roman"/>
      </w:rPr>
    </w:lvl>
    <w:lvl w:ilvl="3" w:tplc="0409000F" w:tentative="1">
      <w:start w:val="1"/>
      <w:numFmt w:val="decimal"/>
      <w:lvlText w:val="%4."/>
      <w:lvlJc w:val="left"/>
      <w:pPr>
        <w:ind w:left="2941" w:hanging="360"/>
      </w:pPr>
      <w:rPr>
        <w:rFonts w:cs="Times New Roman"/>
      </w:rPr>
    </w:lvl>
    <w:lvl w:ilvl="4" w:tplc="04090019" w:tentative="1">
      <w:start w:val="1"/>
      <w:numFmt w:val="lowerLetter"/>
      <w:lvlText w:val="%5."/>
      <w:lvlJc w:val="left"/>
      <w:pPr>
        <w:ind w:left="3661" w:hanging="360"/>
      </w:pPr>
      <w:rPr>
        <w:rFonts w:cs="Times New Roman"/>
      </w:rPr>
    </w:lvl>
    <w:lvl w:ilvl="5" w:tplc="0409001B" w:tentative="1">
      <w:start w:val="1"/>
      <w:numFmt w:val="lowerRoman"/>
      <w:lvlText w:val="%6."/>
      <w:lvlJc w:val="right"/>
      <w:pPr>
        <w:ind w:left="4381" w:hanging="180"/>
      </w:pPr>
      <w:rPr>
        <w:rFonts w:cs="Times New Roman"/>
      </w:rPr>
    </w:lvl>
    <w:lvl w:ilvl="6" w:tplc="0409000F" w:tentative="1">
      <w:start w:val="1"/>
      <w:numFmt w:val="decimal"/>
      <w:lvlText w:val="%7."/>
      <w:lvlJc w:val="left"/>
      <w:pPr>
        <w:ind w:left="5101" w:hanging="360"/>
      </w:pPr>
      <w:rPr>
        <w:rFonts w:cs="Times New Roman"/>
      </w:rPr>
    </w:lvl>
    <w:lvl w:ilvl="7" w:tplc="04090019" w:tentative="1">
      <w:start w:val="1"/>
      <w:numFmt w:val="lowerLetter"/>
      <w:lvlText w:val="%8."/>
      <w:lvlJc w:val="left"/>
      <w:pPr>
        <w:ind w:left="5821" w:hanging="360"/>
      </w:pPr>
      <w:rPr>
        <w:rFonts w:cs="Times New Roman"/>
      </w:rPr>
    </w:lvl>
    <w:lvl w:ilvl="8" w:tplc="0409001B" w:tentative="1">
      <w:start w:val="1"/>
      <w:numFmt w:val="lowerRoman"/>
      <w:lvlText w:val="%9."/>
      <w:lvlJc w:val="right"/>
      <w:pPr>
        <w:ind w:left="6541" w:hanging="180"/>
      </w:pPr>
      <w:rPr>
        <w:rFonts w:cs="Times New Roman"/>
      </w:rPr>
    </w:lvl>
  </w:abstractNum>
  <w:abstractNum w:abstractNumId="18" w15:restartNumberingAfterBreak="0">
    <w:nsid w:val="4D5B5974"/>
    <w:multiLevelType w:val="hybridMultilevel"/>
    <w:tmpl w:val="FED02E20"/>
    <w:lvl w:ilvl="0" w:tplc="2BE2E630">
      <w:start w:val="1"/>
      <w:numFmt w:val="decimal"/>
      <w:lvlText w:val="10.%1"/>
      <w:lvlJc w:val="left"/>
      <w:pPr>
        <w:ind w:left="1429" w:hanging="360"/>
      </w:pPr>
      <w:rPr>
        <w:rFonts w:cs="Times New Roman" w:hint="default"/>
        <w:b w:val="0"/>
        <w:bCs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9" w15:restartNumberingAfterBreak="0">
    <w:nsid w:val="4DF918F1"/>
    <w:multiLevelType w:val="hybridMultilevel"/>
    <w:tmpl w:val="28E41EE4"/>
    <w:lvl w:ilvl="0" w:tplc="AB44E112">
      <w:start w:val="5"/>
      <w:numFmt w:val="decimal"/>
      <w:lvlText w:val="%1."/>
      <w:lvlJc w:val="left"/>
      <w:pPr>
        <w:ind w:left="1890" w:hanging="360"/>
      </w:pPr>
      <w:rPr>
        <w:rFonts w:ascii="Times New Roman" w:hAnsi="Times New Roman" w:cs="Times New Roman" w:hint="default"/>
        <w:b/>
        <w:bCs w:val="0"/>
        <w:i w:val="0"/>
        <w:caps w:val="0"/>
        <w:strike w:val="0"/>
        <w:dstrike w:val="0"/>
        <w:vanish w:val="0"/>
        <w:sz w:val="24"/>
        <w:szCs w:val="24"/>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474487"/>
    <w:multiLevelType w:val="hybridMultilevel"/>
    <w:tmpl w:val="C97C4EE4"/>
    <w:lvl w:ilvl="0" w:tplc="D9CC23F4">
      <w:start w:val="1"/>
      <w:numFmt w:val="decimal"/>
      <w:lvlText w:val="6.%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FEC696E"/>
    <w:multiLevelType w:val="multilevel"/>
    <w:tmpl w:val="3C109E3A"/>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4477CB"/>
    <w:multiLevelType w:val="hybridMultilevel"/>
    <w:tmpl w:val="0FD4BC7E"/>
    <w:lvl w:ilvl="0" w:tplc="D07230B4">
      <w:start w:val="1"/>
      <w:numFmt w:val="decimal"/>
      <w:lvlText w:val="4.%1."/>
      <w:lvlJc w:val="left"/>
      <w:pPr>
        <w:ind w:left="1890" w:hanging="360"/>
      </w:pPr>
      <w:rPr>
        <w:rFonts w:cs="Times New Roman" w:hint="default"/>
        <w:b w:val="0"/>
        <w:bCs/>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3" w15:restartNumberingAfterBreak="0">
    <w:nsid w:val="5C173284"/>
    <w:multiLevelType w:val="multilevel"/>
    <w:tmpl w:val="8214C360"/>
    <w:lvl w:ilvl="0">
      <w:start w:val="1"/>
      <w:numFmt w:val="decimal"/>
      <w:lvlText w:val="%1."/>
      <w:lvlJc w:val="left"/>
      <w:pPr>
        <w:ind w:left="468" w:hanging="468"/>
      </w:pPr>
      <w:rPr>
        <w:rFonts w:hint="default"/>
        <w:b w:val="0"/>
      </w:rPr>
    </w:lvl>
    <w:lvl w:ilvl="1">
      <w:start w:val="1"/>
      <w:numFmt w:val="decimal"/>
      <w:lvlText w:val="%1.%2."/>
      <w:lvlJc w:val="left"/>
      <w:pPr>
        <w:ind w:left="1744" w:hanging="468"/>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24" w15:restartNumberingAfterBreak="0">
    <w:nsid w:val="633D5EC8"/>
    <w:multiLevelType w:val="hybridMultilevel"/>
    <w:tmpl w:val="BEF65F9C"/>
    <w:lvl w:ilvl="0" w:tplc="4348B2C8">
      <w:start w:val="1"/>
      <w:numFmt w:val="decimal"/>
      <w:lvlText w:val="3.%1."/>
      <w:lvlJc w:val="left"/>
      <w:pPr>
        <w:ind w:left="1620" w:hanging="360"/>
      </w:pPr>
      <w:rPr>
        <w:rFonts w:cs="Times New Roman" w:hint="default"/>
        <w:b w:val="0"/>
        <w:bCs w:val="0"/>
        <w:color w:val="auto"/>
        <w:sz w:val="24"/>
        <w:szCs w:val="24"/>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25" w15:restartNumberingAfterBreak="0">
    <w:nsid w:val="68B005A4"/>
    <w:multiLevelType w:val="hybridMultilevel"/>
    <w:tmpl w:val="3D2AE8A8"/>
    <w:lvl w:ilvl="0" w:tplc="781E82B4">
      <w:start w:val="1"/>
      <w:numFmt w:val="decimal"/>
      <w:lvlText w:val="9.%1"/>
      <w:lvlJc w:val="left"/>
      <w:pPr>
        <w:ind w:left="1260" w:hanging="360"/>
      </w:pPr>
      <w:rPr>
        <w:rFonts w:cs="Times New Roman" w:hint="default"/>
        <w:b w:val="0"/>
        <w:bCs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6" w15:restartNumberingAfterBreak="0">
    <w:nsid w:val="6E8076E5"/>
    <w:multiLevelType w:val="hybridMultilevel"/>
    <w:tmpl w:val="075E2200"/>
    <w:lvl w:ilvl="0" w:tplc="DD0499C4">
      <w:start w:val="1"/>
      <w:numFmt w:val="decimal"/>
      <w:lvlText w:val="11.%1."/>
      <w:lvlJc w:val="left"/>
      <w:pPr>
        <w:ind w:left="1854" w:hanging="360"/>
      </w:pPr>
      <w:rPr>
        <w:rFonts w:cs="Times New Roman" w:hint="default"/>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7" w15:restartNumberingAfterBreak="0">
    <w:nsid w:val="6E976C33"/>
    <w:multiLevelType w:val="hybridMultilevel"/>
    <w:tmpl w:val="843EAB38"/>
    <w:lvl w:ilvl="0" w:tplc="E9FC243C">
      <w:start w:val="1"/>
      <w:numFmt w:val="decimal"/>
      <w:lvlText w:val="2.%1."/>
      <w:lvlJc w:val="left"/>
      <w:pPr>
        <w:ind w:left="2070" w:hanging="360"/>
      </w:pPr>
      <w:rPr>
        <w:rFonts w:cs="Times New Roman" w:hint="default"/>
        <w:b w:val="0"/>
        <w:bCs w:val="0"/>
        <w:color w:val="auto"/>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28" w15:restartNumberingAfterBreak="0">
    <w:nsid w:val="73612C21"/>
    <w:multiLevelType w:val="hybridMultilevel"/>
    <w:tmpl w:val="AEE41312"/>
    <w:lvl w:ilvl="0" w:tplc="FE801D26">
      <w:start w:val="1"/>
      <w:numFmt w:val="decimal"/>
      <w:lvlText w:val="5.%1."/>
      <w:lvlJc w:val="left"/>
      <w:pPr>
        <w:ind w:left="1800" w:hanging="360"/>
      </w:pPr>
      <w:rPr>
        <w:rFonts w:cs="Times New Roman" w:hint="default"/>
        <w:strike w:val="0"/>
        <w:color w:val="auto"/>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9" w15:restartNumberingAfterBreak="0">
    <w:nsid w:val="7554791D"/>
    <w:multiLevelType w:val="hybridMultilevel"/>
    <w:tmpl w:val="A394F182"/>
    <w:lvl w:ilvl="0" w:tplc="BED0CC1C">
      <w:start w:val="4"/>
      <w:numFmt w:val="decimal"/>
      <w:lvlText w:val="%1."/>
      <w:lvlJc w:val="left"/>
      <w:pPr>
        <w:ind w:left="1488" w:hanging="360"/>
      </w:pPr>
      <w:rPr>
        <w:rFonts w:ascii="Times New Roman" w:hAnsi="Times New Roman" w:cs="Times New Roman" w:hint="default"/>
        <w:b/>
        <w:i w:val="0"/>
        <w:caps w:val="0"/>
        <w:strike w:val="0"/>
        <w:dstrike w:val="0"/>
        <w:vanish w:val="0"/>
        <w:sz w:val="24"/>
        <w:szCs w:val="24"/>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66F55BB"/>
    <w:multiLevelType w:val="multilevel"/>
    <w:tmpl w:val="95F8BD36"/>
    <w:lvl w:ilvl="0">
      <w:start w:val="11"/>
      <w:numFmt w:val="decimal"/>
      <w:lvlText w:val="%1."/>
      <w:lvlJc w:val="left"/>
      <w:pPr>
        <w:ind w:left="1429" w:hanging="360"/>
      </w:pPr>
      <w:rPr>
        <w:rFonts w:ascii="Times New Roman" w:hAnsi="Times New Roman" w:cs="Times New Roman" w:hint="default"/>
        <w:b/>
        <w:bCs/>
        <w:i w:val="0"/>
        <w:caps w:val="0"/>
        <w:strike w:val="0"/>
        <w:dstrike w:val="0"/>
        <w:vanish w:val="0"/>
        <w:sz w:val="24"/>
        <w:szCs w:val="24"/>
        <w:u w:val="none"/>
        <w:effect w:val="none"/>
        <w:vertAlign w:val="baseline"/>
      </w:rPr>
    </w:lvl>
    <w:lvl w:ilvl="1">
      <w:start w:val="1"/>
      <w:numFmt w:val="decimal"/>
      <w:isLgl/>
      <w:lvlText w:val="%1.%2."/>
      <w:lvlJc w:val="left"/>
      <w:pPr>
        <w:tabs>
          <w:tab w:val="num" w:pos="1549"/>
        </w:tabs>
        <w:ind w:left="1549" w:hanging="480"/>
      </w:pPr>
      <w:rPr>
        <w:rFonts w:cs="Times New Roman" w:hint="default"/>
      </w:rPr>
    </w:lvl>
    <w:lvl w:ilvl="2">
      <w:start w:val="1"/>
      <w:numFmt w:val="decimal"/>
      <w:isLgl/>
      <w:lvlText w:val="%1.%2.%3."/>
      <w:lvlJc w:val="left"/>
      <w:pPr>
        <w:tabs>
          <w:tab w:val="num" w:pos="1789"/>
        </w:tabs>
        <w:ind w:left="1789" w:hanging="720"/>
      </w:pPr>
      <w:rPr>
        <w:rFonts w:cs="Times New Roman" w:hint="default"/>
      </w:rPr>
    </w:lvl>
    <w:lvl w:ilvl="3">
      <w:start w:val="1"/>
      <w:numFmt w:val="decimal"/>
      <w:isLgl/>
      <w:lvlText w:val="%1.%2.%3.%4."/>
      <w:lvlJc w:val="left"/>
      <w:pPr>
        <w:tabs>
          <w:tab w:val="num" w:pos="1789"/>
        </w:tabs>
        <w:ind w:left="1789" w:hanging="720"/>
      </w:pPr>
      <w:rPr>
        <w:rFonts w:cs="Times New Roman" w:hint="default"/>
      </w:rPr>
    </w:lvl>
    <w:lvl w:ilvl="4">
      <w:start w:val="1"/>
      <w:numFmt w:val="decimal"/>
      <w:isLgl/>
      <w:lvlText w:val="%1.%2.%3.%4.%5."/>
      <w:lvlJc w:val="left"/>
      <w:pPr>
        <w:tabs>
          <w:tab w:val="num" w:pos="2149"/>
        </w:tabs>
        <w:ind w:left="2149" w:hanging="1080"/>
      </w:pPr>
      <w:rPr>
        <w:rFonts w:cs="Times New Roman" w:hint="default"/>
      </w:rPr>
    </w:lvl>
    <w:lvl w:ilvl="5">
      <w:start w:val="1"/>
      <w:numFmt w:val="decimal"/>
      <w:isLgl/>
      <w:lvlText w:val="%1.%2.%3.%4.%5.%6."/>
      <w:lvlJc w:val="left"/>
      <w:pPr>
        <w:tabs>
          <w:tab w:val="num" w:pos="2149"/>
        </w:tabs>
        <w:ind w:left="2149" w:hanging="1080"/>
      </w:pPr>
      <w:rPr>
        <w:rFonts w:cs="Times New Roman" w:hint="default"/>
      </w:rPr>
    </w:lvl>
    <w:lvl w:ilvl="6">
      <w:start w:val="1"/>
      <w:numFmt w:val="decimal"/>
      <w:isLgl/>
      <w:lvlText w:val="%1.%2.%3.%4.%5.%6.%7."/>
      <w:lvlJc w:val="left"/>
      <w:pPr>
        <w:tabs>
          <w:tab w:val="num" w:pos="2509"/>
        </w:tabs>
        <w:ind w:left="2509" w:hanging="1440"/>
      </w:pPr>
      <w:rPr>
        <w:rFonts w:cs="Times New Roman" w:hint="default"/>
      </w:rPr>
    </w:lvl>
    <w:lvl w:ilvl="7">
      <w:start w:val="1"/>
      <w:numFmt w:val="decimal"/>
      <w:isLgl/>
      <w:lvlText w:val="%1.%2.%3.%4.%5.%6.%7.%8."/>
      <w:lvlJc w:val="left"/>
      <w:pPr>
        <w:tabs>
          <w:tab w:val="num" w:pos="2509"/>
        </w:tabs>
        <w:ind w:left="2509" w:hanging="1440"/>
      </w:pPr>
      <w:rPr>
        <w:rFonts w:cs="Times New Roman" w:hint="default"/>
      </w:rPr>
    </w:lvl>
    <w:lvl w:ilvl="8">
      <w:start w:val="1"/>
      <w:numFmt w:val="decimal"/>
      <w:isLgl/>
      <w:lvlText w:val="%1.%2.%3.%4.%5.%6.%7.%8.%9."/>
      <w:lvlJc w:val="left"/>
      <w:pPr>
        <w:tabs>
          <w:tab w:val="num" w:pos="2869"/>
        </w:tabs>
        <w:ind w:left="2869" w:hanging="1800"/>
      </w:pPr>
      <w:rPr>
        <w:rFonts w:cs="Times New Roman" w:hint="default"/>
      </w:rPr>
    </w:lvl>
  </w:abstractNum>
  <w:num w:numId="1" w16cid:durableId="367686627">
    <w:abstractNumId w:val="8"/>
  </w:num>
  <w:num w:numId="2" w16cid:durableId="1428844168">
    <w:abstractNumId w:val="17"/>
  </w:num>
  <w:num w:numId="3" w16cid:durableId="1290667618">
    <w:abstractNumId w:val="27"/>
  </w:num>
  <w:num w:numId="4" w16cid:durableId="512888175">
    <w:abstractNumId w:val="24"/>
  </w:num>
  <w:num w:numId="5" w16cid:durableId="108936571">
    <w:abstractNumId w:val="16"/>
  </w:num>
  <w:num w:numId="6" w16cid:durableId="1816221863">
    <w:abstractNumId w:val="29"/>
  </w:num>
  <w:num w:numId="7" w16cid:durableId="1398819453">
    <w:abstractNumId w:val="22"/>
  </w:num>
  <w:num w:numId="8" w16cid:durableId="1793088569">
    <w:abstractNumId w:val="19"/>
  </w:num>
  <w:num w:numId="9" w16cid:durableId="2117288166">
    <w:abstractNumId w:val="28"/>
  </w:num>
  <w:num w:numId="10" w16cid:durableId="1009598751">
    <w:abstractNumId w:val="20"/>
  </w:num>
  <w:num w:numId="11" w16cid:durableId="1290354293">
    <w:abstractNumId w:val="3"/>
  </w:num>
  <w:num w:numId="12" w16cid:durableId="983701947">
    <w:abstractNumId w:val="10"/>
  </w:num>
  <w:num w:numId="13" w16cid:durableId="108664928">
    <w:abstractNumId w:val="6"/>
  </w:num>
  <w:num w:numId="14" w16cid:durableId="1269701099">
    <w:abstractNumId w:val="5"/>
  </w:num>
  <w:num w:numId="15" w16cid:durableId="647394697">
    <w:abstractNumId w:val="11"/>
  </w:num>
  <w:num w:numId="16" w16cid:durableId="250435068">
    <w:abstractNumId w:val="25"/>
  </w:num>
  <w:num w:numId="17" w16cid:durableId="317075053">
    <w:abstractNumId w:val="12"/>
  </w:num>
  <w:num w:numId="18" w16cid:durableId="49303932">
    <w:abstractNumId w:val="18"/>
  </w:num>
  <w:num w:numId="19" w16cid:durableId="676153379">
    <w:abstractNumId w:val="2"/>
  </w:num>
  <w:num w:numId="20" w16cid:durableId="1730034740">
    <w:abstractNumId w:val="30"/>
  </w:num>
  <w:num w:numId="21" w16cid:durableId="707144068">
    <w:abstractNumId w:val="9"/>
  </w:num>
  <w:num w:numId="22" w16cid:durableId="595676235">
    <w:abstractNumId w:val="26"/>
  </w:num>
  <w:num w:numId="23" w16cid:durableId="104233598">
    <w:abstractNumId w:val="4"/>
  </w:num>
  <w:num w:numId="24" w16cid:durableId="999623525">
    <w:abstractNumId w:val="14"/>
  </w:num>
  <w:num w:numId="25" w16cid:durableId="213741099">
    <w:abstractNumId w:val="15"/>
  </w:num>
  <w:num w:numId="26" w16cid:durableId="1904296473">
    <w:abstractNumId w:val="13"/>
  </w:num>
  <w:num w:numId="27" w16cid:durableId="1026564701">
    <w:abstractNumId w:val="21"/>
  </w:num>
  <w:num w:numId="28" w16cid:durableId="1806383952">
    <w:abstractNumId w:val="7"/>
  </w:num>
  <w:num w:numId="29" w16cid:durableId="2058626085">
    <w:abstractNumId w:val="23"/>
  </w:num>
  <w:num w:numId="30" w16cid:durableId="456414850">
    <w:abstractNumId w:val="0"/>
  </w:num>
  <w:num w:numId="31" w16cid:durableId="202848438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C8"/>
    <w:rsid w:val="000044A3"/>
    <w:rsid w:val="00006DCD"/>
    <w:rsid w:val="000077A7"/>
    <w:rsid w:val="00014737"/>
    <w:rsid w:val="0001657D"/>
    <w:rsid w:val="0002025E"/>
    <w:rsid w:val="000208AD"/>
    <w:rsid w:val="000261AA"/>
    <w:rsid w:val="0003296C"/>
    <w:rsid w:val="00032E59"/>
    <w:rsid w:val="000353B0"/>
    <w:rsid w:val="000418A0"/>
    <w:rsid w:val="00042243"/>
    <w:rsid w:val="000423B3"/>
    <w:rsid w:val="00042AE4"/>
    <w:rsid w:val="000433BA"/>
    <w:rsid w:val="00043964"/>
    <w:rsid w:val="0004650D"/>
    <w:rsid w:val="00050637"/>
    <w:rsid w:val="0005228C"/>
    <w:rsid w:val="00054748"/>
    <w:rsid w:val="000636FF"/>
    <w:rsid w:val="00076DE1"/>
    <w:rsid w:val="00082D85"/>
    <w:rsid w:val="000856A5"/>
    <w:rsid w:val="00086763"/>
    <w:rsid w:val="00093D9B"/>
    <w:rsid w:val="00093F9E"/>
    <w:rsid w:val="000B256E"/>
    <w:rsid w:val="000B3993"/>
    <w:rsid w:val="000B43BC"/>
    <w:rsid w:val="000B51D5"/>
    <w:rsid w:val="000B530C"/>
    <w:rsid w:val="000B61FD"/>
    <w:rsid w:val="000C17A0"/>
    <w:rsid w:val="000C304B"/>
    <w:rsid w:val="000D2037"/>
    <w:rsid w:val="000D2DD4"/>
    <w:rsid w:val="000E6E47"/>
    <w:rsid w:val="00100349"/>
    <w:rsid w:val="00102222"/>
    <w:rsid w:val="00105C10"/>
    <w:rsid w:val="00106457"/>
    <w:rsid w:val="00107323"/>
    <w:rsid w:val="001145B9"/>
    <w:rsid w:val="00126E6C"/>
    <w:rsid w:val="00130DBA"/>
    <w:rsid w:val="001356C3"/>
    <w:rsid w:val="00140ED4"/>
    <w:rsid w:val="00144E70"/>
    <w:rsid w:val="00145225"/>
    <w:rsid w:val="00156AC0"/>
    <w:rsid w:val="0015782D"/>
    <w:rsid w:val="00157F6B"/>
    <w:rsid w:val="0016479D"/>
    <w:rsid w:val="001654DB"/>
    <w:rsid w:val="0016599F"/>
    <w:rsid w:val="00166FCA"/>
    <w:rsid w:val="00170BDC"/>
    <w:rsid w:val="0017497F"/>
    <w:rsid w:val="00180BB0"/>
    <w:rsid w:val="00183903"/>
    <w:rsid w:val="00183FCE"/>
    <w:rsid w:val="00185B12"/>
    <w:rsid w:val="00185E62"/>
    <w:rsid w:val="00187A73"/>
    <w:rsid w:val="00196904"/>
    <w:rsid w:val="0019777F"/>
    <w:rsid w:val="001A68DF"/>
    <w:rsid w:val="001B6A84"/>
    <w:rsid w:val="001C1707"/>
    <w:rsid w:val="001C2A16"/>
    <w:rsid w:val="001E38CA"/>
    <w:rsid w:val="001E574F"/>
    <w:rsid w:val="001E64C2"/>
    <w:rsid w:val="001F0B0D"/>
    <w:rsid w:val="001F5092"/>
    <w:rsid w:val="001F6365"/>
    <w:rsid w:val="00214ADE"/>
    <w:rsid w:val="00216F33"/>
    <w:rsid w:val="00217D26"/>
    <w:rsid w:val="00226494"/>
    <w:rsid w:val="00230DD5"/>
    <w:rsid w:val="00240BFE"/>
    <w:rsid w:val="002436DC"/>
    <w:rsid w:val="00247934"/>
    <w:rsid w:val="0025438E"/>
    <w:rsid w:val="0025498C"/>
    <w:rsid w:val="00254F91"/>
    <w:rsid w:val="00260C44"/>
    <w:rsid w:val="00262C5D"/>
    <w:rsid w:val="002662F0"/>
    <w:rsid w:val="002678C7"/>
    <w:rsid w:val="002771E9"/>
    <w:rsid w:val="00277F33"/>
    <w:rsid w:val="002A0B2A"/>
    <w:rsid w:val="002B3D28"/>
    <w:rsid w:val="002C346D"/>
    <w:rsid w:val="002D0543"/>
    <w:rsid w:val="002D0B94"/>
    <w:rsid w:val="002E271B"/>
    <w:rsid w:val="002E554F"/>
    <w:rsid w:val="00301079"/>
    <w:rsid w:val="003027DB"/>
    <w:rsid w:val="00305105"/>
    <w:rsid w:val="00311A00"/>
    <w:rsid w:val="00321069"/>
    <w:rsid w:val="00321B1E"/>
    <w:rsid w:val="00322356"/>
    <w:rsid w:val="00326685"/>
    <w:rsid w:val="00326C34"/>
    <w:rsid w:val="003327FF"/>
    <w:rsid w:val="00333066"/>
    <w:rsid w:val="00335367"/>
    <w:rsid w:val="0033599B"/>
    <w:rsid w:val="00337576"/>
    <w:rsid w:val="00341041"/>
    <w:rsid w:val="003449A7"/>
    <w:rsid w:val="00355249"/>
    <w:rsid w:val="00357EAD"/>
    <w:rsid w:val="00360D33"/>
    <w:rsid w:val="003724CD"/>
    <w:rsid w:val="00373A15"/>
    <w:rsid w:val="0038076D"/>
    <w:rsid w:val="0038577F"/>
    <w:rsid w:val="003930BF"/>
    <w:rsid w:val="00397E79"/>
    <w:rsid w:val="003A2631"/>
    <w:rsid w:val="003A2867"/>
    <w:rsid w:val="003B2AD1"/>
    <w:rsid w:val="003B3855"/>
    <w:rsid w:val="003B555D"/>
    <w:rsid w:val="003B635F"/>
    <w:rsid w:val="003B756C"/>
    <w:rsid w:val="003C0008"/>
    <w:rsid w:val="003C46B4"/>
    <w:rsid w:val="003D6B1B"/>
    <w:rsid w:val="003D6F7E"/>
    <w:rsid w:val="003E35B8"/>
    <w:rsid w:val="003E777C"/>
    <w:rsid w:val="003F136B"/>
    <w:rsid w:val="003F562B"/>
    <w:rsid w:val="00401345"/>
    <w:rsid w:val="004044E3"/>
    <w:rsid w:val="00436CAE"/>
    <w:rsid w:val="00441EDF"/>
    <w:rsid w:val="0044441A"/>
    <w:rsid w:val="004607BD"/>
    <w:rsid w:val="00476EE0"/>
    <w:rsid w:val="004812A9"/>
    <w:rsid w:val="00486B01"/>
    <w:rsid w:val="00487C9B"/>
    <w:rsid w:val="004907E4"/>
    <w:rsid w:val="00495798"/>
    <w:rsid w:val="004B31AD"/>
    <w:rsid w:val="004C006B"/>
    <w:rsid w:val="004C2FB0"/>
    <w:rsid w:val="004D0A5A"/>
    <w:rsid w:val="004D217E"/>
    <w:rsid w:val="004E7998"/>
    <w:rsid w:val="004F45B2"/>
    <w:rsid w:val="004F47EA"/>
    <w:rsid w:val="00502F5A"/>
    <w:rsid w:val="00506280"/>
    <w:rsid w:val="0051057D"/>
    <w:rsid w:val="00510650"/>
    <w:rsid w:val="00516B73"/>
    <w:rsid w:val="0052549E"/>
    <w:rsid w:val="00532B11"/>
    <w:rsid w:val="00533DDC"/>
    <w:rsid w:val="005406F1"/>
    <w:rsid w:val="005460F3"/>
    <w:rsid w:val="005471EA"/>
    <w:rsid w:val="00565EB6"/>
    <w:rsid w:val="0057249E"/>
    <w:rsid w:val="00572887"/>
    <w:rsid w:val="00573C11"/>
    <w:rsid w:val="00573E4A"/>
    <w:rsid w:val="00587E52"/>
    <w:rsid w:val="0059121A"/>
    <w:rsid w:val="00595546"/>
    <w:rsid w:val="00597EA7"/>
    <w:rsid w:val="005B29E0"/>
    <w:rsid w:val="005B4A65"/>
    <w:rsid w:val="005B6A4D"/>
    <w:rsid w:val="005C651F"/>
    <w:rsid w:val="005D0B0A"/>
    <w:rsid w:val="005E0FAB"/>
    <w:rsid w:val="005E224A"/>
    <w:rsid w:val="005E60DF"/>
    <w:rsid w:val="005E6304"/>
    <w:rsid w:val="005E64EB"/>
    <w:rsid w:val="005E65A6"/>
    <w:rsid w:val="005F3C60"/>
    <w:rsid w:val="005F7DF4"/>
    <w:rsid w:val="006019C3"/>
    <w:rsid w:val="00603223"/>
    <w:rsid w:val="00613721"/>
    <w:rsid w:val="006254F1"/>
    <w:rsid w:val="00631BDA"/>
    <w:rsid w:val="00635408"/>
    <w:rsid w:val="00640546"/>
    <w:rsid w:val="00642999"/>
    <w:rsid w:val="00642E56"/>
    <w:rsid w:val="0064335B"/>
    <w:rsid w:val="00647EB8"/>
    <w:rsid w:val="006567A7"/>
    <w:rsid w:val="006667B2"/>
    <w:rsid w:val="00666BDB"/>
    <w:rsid w:val="00667D68"/>
    <w:rsid w:val="00680CC3"/>
    <w:rsid w:val="00682B69"/>
    <w:rsid w:val="00683E16"/>
    <w:rsid w:val="00695620"/>
    <w:rsid w:val="006A23C9"/>
    <w:rsid w:val="006A33D4"/>
    <w:rsid w:val="006A5EC8"/>
    <w:rsid w:val="006B0313"/>
    <w:rsid w:val="006B0396"/>
    <w:rsid w:val="006B3552"/>
    <w:rsid w:val="006B49FF"/>
    <w:rsid w:val="006B75D7"/>
    <w:rsid w:val="006D2E0D"/>
    <w:rsid w:val="006F3D2C"/>
    <w:rsid w:val="00701AFA"/>
    <w:rsid w:val="00701DEC"/>
    <w:rsid w:val="00702447"/>
    <w:rsid w:val="0070455A"/>
    <w:rsid w:val="00706588"/>
    <w:rsid w:val="00706BCC"/>
    <w:rsid w:val="007157C1"/>
    <w:rsid w:val="00720457"/>
    <w:rsid w:val="00722730"/>
    <w:rsid w:val="00724A28"/>
    <w:rsid w:val="0073001E"/>
    <w:rsid w:val="00730B36"/>
    <w:rsid w:val="0073512B"/>
    <w:rsid w:val="007363A8"/>
    <w:rsid w:val="00743B16"/>
    <w:rsid w:val="00751A7E"/>
    <w:rsid w:val="007521FA"/>
    <w:rsid w:val="0075368B"/>
    <w:rsid w:val="0076271B"/>
    <w:rsid w:val="0076459D"/>
    <w:rsid w:val="00767DE5"/>
    <w:rsid w:val="0077222E"/>
    <w:rsid w:val="00774FD0"/>
    <w:rsid w:val="00777EE4"/>
    <w:rsid w:val="00780BDA"/>
    <w:rsid w:val="00780C9E"/>
    <w:rsid w:val="007810C7"/>
    <w:rsid w:val="00784014"/>
    <w:rsid w:val="00796DE5"/>
    <w:rsid w:val="007A21FC"/>
    <w:rsid w:val="007A486C"/>
    <w:rsid w:val="007A6B15"/>
    <w:rsid w:val="007B77ED"/>
    <w:rsid w:val="007C106F"/>
    <w:rsid w:val="007D391F"/>
    <w:rsid w:val="007D46D3"/>
    <w:rsid w:val="007E2F44"/>
    <w:rsid w:val="007E3253"/>
    <w:rsid w:val="007E516C"/>
    <w:rsid w:val="007E556C"/>
    <w:rsid w:val="007E7BE7"/>
    <w:rsid w:val="007F5E5F"/>
    <w:rsid w:val="008008C0"/>
    <w:rsid w:val="00801C80"/>
    <w:rsid w:val="00806188"/>
    <w:rsid w:val="00816F4A"/>
    <w:rsid w:val="00817C4E"/>
    <w:rsid w:val="00825A4F"/>
    <w:rsid w:val="00826292"/>
    <w:rsid w:val="00833BD7"/>
    <w:rsid w:val="008368D1"/>
    <w:rsid w:val="008415D4"/>
    <w:rsid w:val="0084361D"/>
    <w:rsid w:val="0084501A"/>
    <w:rsid w:val="00847599"/>
    <w:rsid w:val="008545A9"/>
    <w:rsid w:val="00855B51"/>
    <w:rsid w:val="00855BA3"/>
    <w:rsid w:val="00856944"/>
    <w:rsid w:val="00860923"/>
    <w:rsid w:val="008629C2"/>
    <w:rsid w:val="00866851"/>
    <w:rsid w:val="00873727"/>
    <w:rsid w:val="0087401E"/>
    <w:rsid w:val="008779F3"/>
    <w:rsid w:val="00880789"/>
    <w:rsid w:val="00880F6F"/>
    <w:rsid w:val="008919C2"/>
    <w:rsid w:val="008A038B"/>
    <w:rsid w:val="008A65A5"/>
    <w:rsid w:val="008D2D1F"/>
    <w:rsid w:val="008D4520"/>
    <w:rsid w:val="008E6B86"/>
    <w:rsid w:val="008F3D6E"/>
    <w:rsid w:val="008F678B"/>
    <w:rsid w:val="0090526B"/>
    <w:rsid w:val="009066C2"/>
    <w:rsid w:val="00907F85"/>
    <w:rsid w:val="009100E4"/>
    <w:rsid w:val="00935AC9"/>
    <w:rsid w:val="00942AB8"/>
    <w:rsid w:val="00942FB5"/>
    <w:rsid w:val="00943B65"/>
    <w:rsid w:val="009520F0"/>
    <w:rsid w:val="00954C10"/>
    <w:rsid w:val="0095562E"/>
    <w:rsid w:val="00957845"/>
    <w:rsid w:val="0096026E"/>
    <w:rsid w:val="00960322"/>
    <w:rsid w:val="00961A5E"/>
    <w:rsid w:val="00962A48"/>
    <w:rsid w:val="00967C65"/>
    <w:rsid w:val="00975EC6"/>
    <w:rsid w:val="00976CC5"/>
    <w:rsid w:val="00991075"/>
    <w:rsid w:val="00993A37"/>
    <w:rsid w:val="00995419"/>
    <w:rsid w:val="009969CB"/>
    <w:rsid w:val="00997F13"/>
    <w:rsid w:val="009A267A"/>
    <w:rsid w:val="009B24FE"/>
    <w:rsid w:val="009D1796"/>
    <w:rsid w:val="009D78DA"/>
    <w:rsid w:val="009E3F77"/>
    <w:rsid w:val="009E4BD5"/>
    <w:rsid w:val="009F31DC"/>
    <w:rsid w:val="009F3A3F"/>
    <w:rsid w:val="009F6060"/>
    <w:rsid w:val="00A01496"/>
    <w:rsid w:val="00A10741"/>
    <w:rsid w:val="00A16EDD"/>
    <w:rsid w:val="00A36431"/>
    <w:rsid w:val="00A50AA1"/>
    <w:rsid w:val="00A53959"/>
    <w:rsid w:val="00A55D1A"/>
    <w:rsid w:val="00A56CC0"/>
    <w:rsid w:val="00A64A19"/>
    <w:rsid w:val="00A67740"/>
    <w:rsid w:val="00A85123"/>
    <w:rsid w:val="00A86157"/>
    <w:rsid w:val="00A868E7"/>
    <w:rsid w:val="00A90DA5"/>
    <w:rsid w:val="00AA3420"/>
    <w:rsid w:val="00AA345E"/>
    <w:rsid w:val="00AA5E58"/>
    <w:rsid w:val="00AA61C6"/>
    <w:rsid w:val="00AC3BBB"/>
    <w:rsid w:val="00AC4E0A"/>
    <w:rsid w:val="00AC7A03"/>
    <w:rsid w:val="00AD5644"/>
    <w:rsid w:val="00AD67C3"/>
    <w:rsid w:val="00AD7FAF"/>
    <w:rsid w:val="00AE11AB"/>
    <w:rsid w:val="00AF48B3"/>
    <w:rsid w:val="00B10299"/>
    <w:rsid w:val="00B11350"/>
    <w:rsid w:val="00B20169"/>
    <w:rsid w:val="00B208B7"/>
    <w:rsid w:val="00B20C25"/>
    <w:rsid w:val="00B27054"/>
    <w:rsid w:val="00B308DE"/>
    <w:rsid w:val="00B33357"/>
    <w:rsid w:val="00B34535"/>
    <w:rsid w:val="00B35F74"/>
    <w:rsid w:val="00B400EB"/>
    <w:rsid w:val="00B41D86"/>
    <w:rsid w:val="00B44344"/>
    <w:rsid w:val="00B45BC6"/>
    <w:rsid w:val="00B506E5"/>
    <w:rsid w:val="00B54E24"/>
    <w:rsid w:val="00B56763"/>
    <w:rsid w:val="00B60B08"/>
    <w:rsid w:val="00B62452"/>
    <w:rsid w:val="00B67FDF"/>
    <w:rsid w:val="00B741F9"/>
    <w:rsid w:val="00B76A46"/>
    <w:rsid w:val="00B77BE1"/>
    <w:rsid w:val="00B811EA"/>
    <w:rsid w:val="00B8666D"/>
    <w:rsid w:val="00B917E8"/>
    <w:rsid w:val="00B927F8"/>
    <w:rsid w:val="00B95D9A"/>
    <w:rsid w:val="00B96D34"/>
    <w:rsid w:val="00BA2FA8"/>
    <w:rsid w:val="00BB0B86"/>
    <w:rsid w:val="00BB1A88"/>
    <w:rsid w:val="00BB392C"/>
    <w:rsid w:val="00BB3BD3"/>
    <w:rsid w:val="00BC59FE"/>
    <w:rsid w:val="00BD0655"/>
    <w:rsid w:val="00BD2305"/>
    <w:rsid w:val="00BE35AD"/>
    <w:rsid w:val="00BE4352"/>
    <w:rsid w:val="00BE5E98"/>
    <w:rsid w:val="00BF00E9"/>
    <w:rsid w:val="00BF0BEF"/>
    <w:rsid w:val="00BF4625"/>
    <w:rsid w:val="00BF56E9"/>
    <w:rsid w:val="00C042E3"/>
    <w:rsid w:val="00C13E1F"/>
    <w:rsid w:val="00C23B63"/>
    <w:rsid w:val="00C255AA"/>
    <w:rsid w:val="00C2758E"/>
    <w:rsid w:val="00C50E38"/>
    <w:rsid w:val="00C5395A"/>
    <w:rsid w:val="00C53980"/>
    <w:rsid w:val="00C5418E"/>
    <w:rsid w:val="00C55B16"/>
    <w:rsid w:val="00C5710D"/>
    <w:rsid w:val="00C60ABF"/>
    <w:rsid w:val="00C61EF2"/>
    <w:rsid w:val="00C64394"/>
    <w:rsid w:val="00C7388E"/>
    <w:rsid w:val="00C74241"/>
    <w:rsid w:val="00C74BE2"/>
    <w:rsid w:val="00C755AC"/>
    <w:rsid w:val="00C766CE"/>
    <w:rsid w:val="00C7770C"/>
    <w:rsid w:val="00C82AEF"/>
    <w:rsid w:val="00C83809"/>
    <w:rsid w:val="00C840F2"/>
    <w:rsid w:val="00C92D95"/>
    <w:rsid w:val="00C93E47"/>
    <w:rsid w:val="00C96188"/>
    <w:rsid w:val="00CB3E03"/>
    <w:rsid w:val="00CB5D4B"/>
    <w:rsid w:val="00CC06CC"/>
    <w:rsid w:val="00CC3D4C"/>
    <w:rsid w:val="00CC4C1B"/>
    <w:rsid w:val="00CC5D1D"/>
    <w:rsid w:val="00CC6234"/>
    <w:rsid w:val="00CD2363"/>
    <w:rsid w:val="00CD28F9"/>
    <w:rsid w:val="00CD7A0E"/>
    <w:rsid w:val="00CE02E7"/>
    <w:rsid w:val="00CF1413"/>
    <w:rsid w:val="00CF3AAB"/>
    <w:rsid w:val="00D076DF"/>
    <w:rsid w:val="00D151A0"/>
    <w:rsid w:val="00D20E62"/>
    <w:rsid w:val="00D22E94"/>
    <w:rsid w:val="00D246A3"/>
    <w:rsid w:val="00D25B2A"/>
    <w:rsid w:val="00D32846"/>
    <w:rsid w:val="00D40DB1"/>
    <w:rsid w:val="00D57400"/>
    <w:rsid w:val="00D60B57"/>
    <w:rsid w:val="00D62056"/>
    <w:rsid w:val="00D655DD"/>
    <w:rsid w:val="00D75B8C"/>
    <w:rsid w:val="00D80EE5"/>
    <w:rsid w:val="00D81BF7"/>
    <w:rsid w:val="00D871F7"/>
    <w:rsid w:val="00DA0404"/>
    <w:rsid w:val="00DA07D8"/>
    <w:rsid w:val="00DA2422"/>
    <w:rsid w:val="00DA3ACF"/>
    <w:rsid w:val="00DA67CD"/>
    <w:rsid w:val="00DB7015"/>
    <w:rsid w:val="00DC21CD"/>
    <w:rsid w:val="00DC6D0A"/>
    <w:rsid w:val="00DD33DE"/>
    <w:rsid w:val="00DD4EBE"/>
    <w:rsid w:val="00DE65A4"/>
    <w:rsid w:val="00DF1183"/>
    <w:rsid w:val="00DF2DD6"/>
    <w:rsid w:val="00DF355D"/>
    <w:rsid w:val="00DF4690"/>
    <w:rsid w:val="00E009B3"/>
    <w:rsid w:val="00E06B9F"/>
    <w:rsid w:val="00E20EF2"/>
    <w:rsid w:val="00E22273"/>
    <w:rsid w:val="00E25AA0"/>
    <w:rsid w:val="00E25E73"/>
    <w:rsid w:val="00E33BEF"/>
    <w:rsid w:val="00E33C8C"/>
    <w:rsid w:val="00E36FAC"/>
    <w:rsid w:val="00E41058"/>
    <w:rsid w:val="00E54B1F"/>
    <w:rsid w:val="00E551E1"/>
    <w:rsid w:val="00E65049"/>
    <w:rsid w:val="00E6707C"/>
    <w:rsid w:val="00E7057E"/>
    <w:rsid w:val="00E76BD8"/>
    <w:rsid w:val="00E76E83"/>
    <w:rsid w:val="00E8147E"/>
    <w:rsid w:val="00E822AE"/>
    <w:rsid w:val="00E90168"/>
    <w:rsid w:val="00EA0125"/>
    <w:rsid w:val="00EA099C"/>
    <w:rsid w:val="00EA24BC"/>
    <w:rsid w:val="00EA6E5D"/>
    <w:rsid w:val="00EB074B"/>
    <w:rsid w:val="00EB65D7"/>
    <w:rsid w:val="00EC0BC2"/>
    <w:rsid w:val="00EC30E1"/>
    <w:rsid w:val="00EC704C"/>
    <w:rsid w:val="00ED12CC"/>
    <w:rsid w:val="00ED172A"/>
    <w:rsid w:val="00ED7D09"/>
    <w:rsid w:val="00EE1831"/>
    <w:rsid w:val="00EF7A96"/>
    <w:rsid w:val="00F21932"/>
    <w:rsid w:val="00F250CC"/>
    <w:rsid w:val="00F27BA5"/>
    <w:rsid w:val="00F30B2F"/>
    <w:rsid w:val="00F426FD"/>
    <w:rsid w:val="00F8081A"/>
    <w:rsid w:val="00F84541"/>
    <w:rsid w:val="00F902EE"/>
    <w:rsid w:val="00F914E0"/>
    <w:rsid w:val="00F92BD0"/>
    <w:rsid w:val="00FA265D"/>
    <w:rsid w:val="00FA2D80"/>
    <w:rsid w:val="00FA6F60"/>
    <w:rsid w:val="00FA7818"/>
    <w:rsid w:val="00FB0F7F"/>
    <w:rsid w:val="00FB58F1"/>
    <w:rsid w:val="00FC3826"/>
    <w:rsid w:val="00FC688B"/>
    <w:rsid w:val="00FC702A"/>
    <w:rsid w:val="00FD021C"/>
    <w:rsid w:val="00FD2ECD"/>
    <w:rsid w:val="00FD3CDE"/>
    <w:rsid w:val="00FD46E7"/>
    <w:rsid w:val="00FD4873"/>
    <w:rsid w:val="00FE2413"/>
    <w:rsid w:val="00FE29D0"/>
    <w:rsid w:val="00FF0905"/>
    <w:rsid w:val="00FF6C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F8546"/>
  <w15:docId w15:val="{C7307A22-F8FA-4D87-8265-E7FF2A51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EC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Char"/>
    <w:basedOn w:val="prastasis"/>
    <w:link w:val="PoratDiagrama"/>
    <w:uiPriority w:val="99"/>
    <w:rsid w:val="006A5EC8"/>
    <w:pPr>
      <w:tabs>
        <w:tab w:val="center" w:pos="4320"/>
        <w:tab w:val="right" w:pos="8640"/>
      </w:tabs>
    </w:pPr>
    <w:rPr>
      <w:szCs w:val="20"/>
    </w:rPr>
  </w:style>
  <w:style w:type="character" w:customStyle="1" w:styleId="PoratDiagrama">
    <w:name w:val="Poraštė Diagrama"/>
    <w:aliases w:val="Char Diagrama"/>
    <w:basedOn w:val="Numatytasispastraiposriftas"/>
    <w:link w:val="Porat"/>
    <w:uiPriority w:val="99"/>
    <w:locked/>
    <w:rsid w:val="006A5EC8"/>
    <w:rPr>
      <w:rFonts w:cs="Times New Roman"/>
      <w:sz w:val="24"/>
      <w:lang w:eastAsia="en-US"/>
    </w:rPr>
  </w:style>
  <w:style w:type="paragraph" w:customStyle="1" w:styleId="Pagrindinistekstas1">
    <w:name w:val="Pagrindinis tekstas1"/>
    <w:uiPriority w:val="99"/>
    <w:rsid w:val="006A5EC8"/>
    <w:pPr>
      <w:snapToGrid w:val="0"/>
      <w:ind w:firstLine="312"/>
      <w:jc w:val="both"/>
    </w:pPr>
    <w:rPr>
      <w:rFonts w:ascii="TimesLT" w:hAnsi="TimesLT"/>
      <w:sz w:val="20"/>
      <w:szCs w:val="20"/>
      <w:lang w:val="en-US" w:eastAsia="en-US"/>
    </w:rPr>
  </w:style>
  <w:style w:type="paragraph" w:customStyle="1" w:styleId="Default">
    <w:name w:val="Default"/>
    <w:uiPriority w:val="99"/>
    <w:rsid w:val="00CC4C1B"/>
    <w:pPr>
      <w:autoSpaceDE w:val="0"/>
      <w:autoSpaceDN w:val="0"/>
      <w:adjustRightInd w:val="0"/>
    </w:pPr>
    <w:rPr>
      <w:color w:val="000000"/>
      <w:sz w:val="24"/>
      <w:szCs w:val="24"/>
    </w:rPr>
  </w:style>
  <w:style w:type="character" w:styleId="Hipersaitas">
    <w:name w:val="Hyperlink"/>
    <w:basedOn w:val="Numatytasispastraiposriftas"/>
    <w:uiPriority w:val="99"/>
    <w:rsid w:val="00B927F8"/>
    <w:rPr>
      <w:rFonts w:cs="Times New Roman"/>
      <w:color w:val="0000FF"/>
      <w:u w:val="single"/>
    </w:rPr>
  </w:style>
  <w:style w:type="paragraph" w:styleId="Antrats">
    <w:name w:val="header"/>
    <w:basedOn w:val="prastasis"/>
    <w:link w:val="AntratsDiagrama"/>
    <w:uiPriority w:val="99"/>
    <w:rsid w:val="009066C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BA2FA8"/>
    <w:rPr>
      <w:rFonts w:cs="Times New Roman"/>
      <w:sz w:val="24"/>
      <w:szCs w:val="24"/>
      <w:lang w:eastAsia="en-US"/>
    </w:rPr>
  </w:style>
  <w:style w:type="character" w:styleId="Puslapionumeris">
    <w:name w:val="page number"/>
    <w:basedOn w:val="Numatytasispastraiposriftas"/>
    <w:uiPriority w:val="99"/>
    <w:rsid w:val="009066C2"/>
    <w:rPr>
      <w:rFonts w:cs="Times New Roman"/>
    </w:rPr>
  </w:style>
  <w:style w:type="paragraph" w:customStyle="1" w:styleId="Stilius3">
    <w:name w:val="Stilius3"/>
    <w:basedOn w:val="prastasis"/>
    <w:link w:val="Stilius3Diagrama"/>
    <w:uiPriority w:val="99"/>
    <w:rsid w:val="00856944"/>
    <w:pPr>
      <w:spacing w:before="200"/>
      <w:jc w:val="both"/>
    </w:pPr>
    <w:rPr>
      <w:sz w:val="20"/>
      <w:szCs w:val="20"/>
      <w:lang w:eastAsia="lt-LT"/>
    </w:rPr>
  </w:style>
  <w:style w:type="character" w:customStyle="1" w:styleId="Stilius3Diagrama">
    <w:name w:val="Stilius3 Diagrama"/>
    <w:link w:val="Stilius3"/>
    <w:uiPriority w:val="99"/>
    <w:locked/>
    <w:rsid w:val="00856944"/>
  </w:style>
  <w:style w:type="paragraph" w:customStyle="1" w:styleId="Bodytxt">
    <w:name w:val="Bodytxt"/>
    <w:basedOn w:val="prastasis"/>
    <w:rsid w:val="00856944"/>
    <w:pPr>
      <w:keepNext/>
      <w:jc w:val="both"/>
    </w:pPr>
    <w:rPr>
      <w:sz w:val="22"/>
      <w:szCs w:val="22"/>
      <w:lang w:eastAsia="fi-FI"/>
    </w:rPr>
  </w:style>
  <w:style w:type="paragraph" w:styleId="Debesliotekstas">
    <w:name w:val="Balloon Text"/>
    <w:basedOn w:val="prastasis"/>
    <w:link w:val="DebesliotekstasDiagrama"/>
    <w:uiPriority w:val="99"/>
    <w:rsid w:val="00DA07D8"/>
    <w:rPr>
      <w:rFonts w:ascii="Segoe UI" w:hAnsi="Segoe UI"/>
      <w:sz w:val="18"/>
      <w:szCs w:val="18"/>
    </w:rPr>
  </w:style>
  <w:style w:type="character" w:customStyle="1" w:styleId="DebesliotekstasDiagrama">
    <w:name w:val="Debesėlio tekstas Diagrama"/>
    <w:basedOn w:val="Numatytasispastraiposriftas"/>
    <w:link w:val="Debesliotekstas"/>
    <w:uiPriority w:val="99"/>
    <w:locked/>
    <w:rsid w:val="00DA07D8"/>
    <w:rPr>
      <w:rFonts w:ascii="Segoe UI" w:hAnsi="Segoe UI" w:cs="Times New Roman"/>
      <w:sz w:val="18"/>
      <w:lang w:eastAsia="en-US"/>
    </w:rPr>
  </w:style>
  <w:style w:type="character" w:styleId="Komentaronuoroda">
    <w:name w:val="annotation reference"/>
    <w:basedOn w:val="Numatytasispastraiposriftas"/>
    <w:uiPriority w:val="99"/>
    <w:semiHidden/>
    <w:rsid w:val="003B756C"/>
    <w:rPr>
      <w:rFonts w:cs="Times New Roman"/>
      <w:sz w:val="16"/>
      <w:szCs w:val="16"/>
    </w:rPr>
  </w:style>
  <w:style w:type="paragraph" w:styleId="Komentarotekstas">
    <w:name w:val="annotation text"/>
    <w:basedOn w:val="prastasis"/>
    <w:link w:val="KomentarotekstasDiagrama"/>
    <w:uiPriority w:val="99"/>
    <w:semiHidden/>
    <w:rsid w:val="003B756C"/>
    <w:rPr>
      <w:sz w:val="20"/>
      <w:szCs w:val="20"/>
    </w:rPr>
  </w:style>
  <w:style w:type="character" w:customStyle="1" w:styleId="KomentarotekstasDiagrama">
    <w:name w:val="Komentaro tekstas Diagrama"/>
    <w:basedOn w:val="Numatytasispastraiposriftas"/>
    <w:link w:val="Komentarotekstas"/>
    <w:uiPriority w:val="99"/>
    <w:semiHidden/>
    <w:locked/>
    <w:rsid w:val="003B756C"/>
    <w:rPr>
      <w:rFonts w:cs="Times New Roman"/>
      <w:lang w:eastAsia="en-US"/>
    </w:rPr>
  </w:style>
  <w:style w:type="paragraph" w:styleId="Komentarotema">
    <w:name w:val="annotation subject"/>
    <w:basedOn w:val="Komentarotekstas"/>
    <w:next w:val="Komentarotekstas"/>
    <w:link w:val="KomentarotemaDiagrama"/>
    <w:uiPriority w:val="99"/>
    <w:semiHidden/>
    <w:rsid w:val="003B756C"/>
    <w:rPr>
      <w:b/>
      <w:bCs/>
    </w:rPr>
  </w:style>
  <w:style w:type="character" w:customStyle="1" w:styleId="KomentarotemaDiagrama">
    <w:name w:val="Komentaro tema Diagrama"/>
    <w:basedOn w:val="KomentarotekstasDiagrama"/>
    <w:link w:val="Komentarotema"/>
    <w:uiPriority w:val="99"/>
    <w:semiHidden/>
    <w:locked/>
    <w:rsid w:val="003B756C"/>
    <w:rPr>
      <w:rFonts w:cs="Times New Roman"/>
      <w:b/>
      <w:bCs/>
      <w:lang w:eastAsia="en-US"/>
    </w:rPr>
  </w:style>
  <w:style w:type="paragraph" w:styleId="Pataisymai">
    <w:name w:val="Revision"/>
    <w:hidden/>
    <w:uiPriority w:val="99"/>
    <w:semiHidden/>
    <w:rsid w:val="003B756C"/>
    <w:rPr>
      <w:sz w:val="24"/>
      <w:szCs w:val="24"/>
      <w:lang w:eastAsia="en-US"/>
    </w:rPr>
  </w:style>
  <w:style w:type="paragraph" w:customStyle="1" w:styleId="Pagrindinistekstas2">
    <w:name w:val="Pagrindinis tekstas2"/>
    <w:uiPriority w:val="99"/>
    <w:rsid w:val="007810C7"/>
    <w:pPr>
      <w:snapToGrid w:val="0"/>
      <w:ind w:firstLine="312"/>
      <w:jc w:val="both"/>
    </w:pPr>
    <w:rPr>
      <w:rFonts w:ascii="TimesLT" w:hAnsi="TimesLT"/>
      <w:sz w:val="20"/>
      <w:szCs w:val="20"/>
      <w:lang w:val="en-US" w:eastAsia="en-US"/>
    </w:rPr>
  </w:style>
  <w:style w:type="character" w:styleId="Perirtashipersaitas">
    <w:name w:val="FollowedHyperlink"/>
    <w:basedOn w:val="Numatytasispastraiposriftas"/>
    <w:uiPriority w:val="99"/>
    <w:semiHidden/>
    <w:rsid w:val="0001657D"/>
    <w:rPr>
      <w:rFonts w:cs="Times New Roman"/>
      <w:color w:val="800080"/>
      <w:u w:val="single"/>
    </w:rPr>
  </w:style>
  <w:style w:type="character" w:customStyle="1" w:styleId="Neapdorotaspaminjimas1">
    <w:name w:val="Neapdorotas paminėjimas1"/>
    <w:basedOn w:val="Numatytasispastraiposriftas"/>
    <w:uiPriority w:val="99"/>
    <w:semiHidden/>
    <w:rsid w:val="00226494"/>
    <w:rPr>
      <w:rFonts w:cs="Times New Roman"/>
      <w:color w:val="605E5C"/>
      <w:shd w:val="clear" w:color="auto" w:fill="E1DFDD"/>
    </w:rPr>
  </w:style>
  <w:style w:type="paragraph" w:customStyle="1" w:styleId="Standard">
    <w:name w:val="Standard"/>
    <w:uiPriority w:val="99"/>
    <w:rsid w:val="008E6B86"/>
    <w:pPr>
      <w:suppressAutoHyphens/>
      <w:spacing w:after="200" w:line="276" w:lineRule="auto"/>
      <w:jc w:val="both"/>
      <w:textAlignment w:val="baseline"/>
    </w:pPr>
    <w:rPr>
      <w:rFonts w:cs="Calibri"/>
      <w:kern w:val="1"/>
      <w:sz w:val="24"/>
      <w:lang w:eastAsia="ar-SA"/>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730B36"/>
    <w:pPr>
      <w:ind w:left="720"/>
      <w:contextualSpacing/>
    </w:pPr>
  </w:style>
  <w:style w:type="paragraph" w:styleId="Pagrindinistekstas">
    <w:name w:val="Body Text"/>
    <w:basedOn w:val="prastasis"/>
    <w:link w:val="PagrindinistekstasDiagrama"/>
    <w:uiPriority w:val="99"/>
    <w:rsid w:val="00B95D9A"/>
    <w:pPr>
      <w:spacing w:after="120"/>
      <w:jc w:val="both"/>
    </w:pPr>
    <w:rPr>
      <w:szCs w:val="20"/>
    </w:rPr>
  </w:style>
  <w:style w:type="character" w:customStyle="1" w:styleId="PagrindinistekstasDiagrama">
    <w:name w:val="Pagrindinis tekstas Diagrama"/>
    <w:basedOn w:val="Numatytasispastraiposriftas"/>
    <w:link w:val="Pagrindinistekstas"/>
    <w:uiPriority w:val="99"/>
    <w:locked/>
    <w:rsid w:val="00B95D9A"/>
    <w:rPr>
      <w:rFonts w:cs="Times New Roman"/>
      <w:sz w:val="24"/>
      <w:lang w:eastAsia="en-US"/>
    </w:rPr>
  </w:style>
  <w:style w:type="character" w:styleId="Emfaz">
    <w:name w:val="Emphasis"/>
    <w:basedOn w:val="Numatytasispastraiposriftas"/>
    <w:uiPriority w:val="99"/>
    <w:qFormat/>
    <w:rsid w:val="00360D33"/>
    <w:rPr>
      <w:rFonts w:cs="Times New Roman"/>
      <w:i/>
    </w:rPr>
  </w:style>
  <w:style w:type="character" w:styleId="Nerykuspabraukimas">
    <w:name w:val="Subtle Emphasis"/>
    <w:basedOn w:val="Numatytasispastraiposriftas"/>
    <w:uiPriority w:val="99"/>
    <w:qFormat/>
    <w:rsid w:val="00360D33"/>
    <w:rPr>
      <w:rFonts w:cs="Times New Roman"/>
      <w:i/>
      <w:color w:val="808080"/>
    </w:rPr>
  </w:style>
  <w:style w:type="character" w:customStyle="1" w:styleId="Neapdorotaspaminjimas2">
    <w:name w:val="Neapdorotas paminėjimas2"/>
    <w:basedOn w:val="Numatytasispastraiposriftas"/>
    <w:uiPriority w:val="99"/>
    <w:semiHidden/>
    <w:rsid w:val="00C60ABF"/>
    <w:rPr>
      <w:rFonts w:cs="Times New Roman"/>
      <w:color w:val="605E5C"/>
      <w:shd w:val="clear" w:color="auto" w:fill="E1DFDD"/>
    </w:rPr>
  </w:style>
  <w:style w:type="character" w:customStyle="1" w:styleId="Neapdorotaspaminjimas3">
    <w:name w:val="Neapdorotas paminėjimas3"/>
    <w:basedOn w:val="Numatytasispastraiposriftas"/>
    <w:uiPriority w:val="99"/>
    <w:semiHidden/>
    <w:rsid w:val="00216F33"/>
    <w:rPr>
      <w:rFonts w:cs="Times New Roman"/>
      <w:color w:val="605E5C"/>
      <w:shd w:val="clear" w:color="auto" w:fill="E1DFDD"/>
    </w:rPr>
  </w:style>
  <w:style w:type="character" w:styleId="Grietas">
    <w:name w:val="Strong"/>
    <w:basedOn w:val="Numatytasispastraiposriftas"/>
    <w:uiPriority w:val="99"/>
    <w:qFormat/>
    <w:rsid w:val="00CD7A0E"/>
    <w:rPr>
      <w:rFonts w:cs="Times New Roman"/>
      <w:b/>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183FCE"/>
    <w:rPr>
      <w:sz w:val="24"/>
      <w:lang w:val="lt-LT" w:eastAsia="en-US"/>
    </w:rPr>
  </w:style>
  <w:style w:type="character" w:customStyle="1" w:styleId="Neapdorotaspaminjimas4">
    <w:name w:val="Neapdorotas paminėjimas4"/>
    <w:basedOn w:val="Numatytasispastraiposriftas"/>
    <w:uiPriority w:val="99"/>
    <w:semiHidden/>
    <w:unhideWhenUsed/>
    <w:rsid w:val="00217D26"/>
    <w:rPr>
      <w:color w:val="605E5C"/>
      <w:shd w:val="clear" w:color="auto" w:fill="E1DFDD"/>
    </w:rPr>
  </w:style>
  <w:style w:type="character" w:styleId="Neapdorotaspaminjimas">
    <w:name w:val="Unresolved Mention"/>
    <w:basedOn w:val="Numatytasispastraiposriftas"/>
    <w:uiPriority w:val="99"/>
    <w:semiHidden/>
    <w:unhideWhenUsed/>
    <w:rsid w:val="007F5E5F"/>
    <w:rPr>
      <w:color w:val="605E5C"/>
      <w:shd w:val="clear" w:color="auto" w:fill="E1DFDD"/>
    </w:rPr>
  </w:style>
  <w:style w:type="paragraph" w:customStyle="1" w:styleId="isakymas2">
    <w:name w:val="isakymas 2"/>
    <w:basedOn w:val="prastasis"/>
    <w:qFormat/>
    <w:rsid w:val="00AC3BBB"/>
    <w:pPr>
      <w:tabs>
        <w:tab w:val="left" w:pos="360"/>
      </w:tabs>
      <w:suppressAutoHyphens/>
      <w:spacing w:before="80"/>
      <w:ind w:firstLine="36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097580">
      <w:marLeft w:val="0"/>
      <w:marRight w:val="0"/>
      <w:marTop w:val="0"/>
      <w:marBottom w:val="0"/>
      <w:divBdr>
        <w:top w:val="none" w:sz="0" w:space="0" w:color="auto"/>
        <w:left w:val="none" w:sz="0" w:space="0" w:color="auto"/>
        <w:bottom w:val="none" w:sz="0" w:space="0" w:color="auto"/>
        <w:right w:val="none" w:sz="0" w:space="0" w:color="auto"/>
      </w:divBdr>
    </w:div>
    <w:div w:id="771097581">
      <w:marLeft w:val="0"/>
      <w:marRight w:val="0"/>
      <w:marTop w:val="0"/>
      <w:marBottom w:val="0"/>
      <w:divBdr>
        <w:top w:val="none" w:sz="0" w:space="0" w:color="auto"/>
        <w:left w:val="none" w:sz="0" w:space="0" w:color="auto"/>
        <w:bottom w:val="none" w:sz="0" w:space="0" w:color="auto"/>
        <w:right w:val="none" w:sz="0" w:space="0" w:color="auto"/>
      </w:divBdr>
    </w:div>
    <w:div w:id="771097582">
      <w:marLeft w:val="0"/>
      <w:marRight w:val="0"/>
      <w:marTop w:val="0"/>
      <w:marBottom w:val="0"/>
      <w:divBdr>
        <w:top w:val="none" w:sz="0" w:space="0" w:color="auto"/>
        <w:left w:val="none" w:sz="0" w:space="0" w:color="auto"/>
        <w:bottom w:val="none" w:sz="0" w:space="0" w:color="auto"/>
        <w:right w:val="none" w:sz="0" w:space="0" w:color="auto"/>
      </w:divBdr>
    </w:div>
    <w:div w:id="771097583">
      <w:marLeft w:val="0"/>
      <w:marRight w:val="0"/>
      <w:marTop w:val="0"/>
      <w:marBottom w:val="0"/>
      <w:divBdr>
        <w:top w:val="none" w:sz="0" w:space="0" w:color="auto"/>
        <w:left w:val="none" w:sz="0" w:space="0" w:color="auto"/>
        <w:bottom w:val="none" w:sz="0" w:space="0" w:color="auto"/>
        <w:right w:val="none" w:sz="0" w:space="0" w:color="auto"/>
      </w:divBdr>
    </w:div>
    <w:div w:id="771097584">
      <w:marLeft w:val="0"/>
      <w:marRight w:val="0"/>
      <w:marTop w:val="0"/>
      <w:marBottom w:val="0"/>
      <w:divBdr>
        <w:top w:val="none" w:sz="0" w:space="0" w:color="auto"/>
        <w:left w:val="none" w:sz="0" w:space="0" w:color="auto"/>
        <w:bottom w:val="none" w:sz="0" w:space="0" w:color="auto"/>
        <w:right w:val="none" w:sz="0" w:space="0" w:color="auto"/>
      </w:divBdr>
    </w:div>
    <w:div w:id="771097585">
      <w:marLeft w:val="0"/>
      <w:marRight w:val="0"/>
      <w:marTop w:val="0"/>
      <w:marBottom w:val="0"/>
      <w:divBdr>
        <w:top w:val="none" w:sz="0" w:space="0" w:color="auto"/>
        <w:left w:val="none" w:sz="0" w:space="0" w:color="auto"/>
        <w:bottom w:val="none" w:sz="0" w:space="0" w:color="auto"/>
        <w:right w:val="none" w:sz="0" w:space="0" w:color="auto"/>
      </w:divBdr>
    </w:div>
    <w:div w:id="771097586">
      <w:marLeft w:val="0"/>
      <w:marRight w:val="0"/>
      <w:marTop w:val="0"/>
      <w:marBottom w:val="0"/>
      <w:divBdr>
        <w:top w:val="none" w:sz="0" w:space="0" w:color="auto"/>
        <w:left w:val="none" w:sz="0" w:space="0" w:color="auto"/>
        <w:bottom w:val="none" w:sz="0" w:space="0" w:color="auto"/>
        <w:right w:val="none" w:sz="0" w:space="0" w:color="auto"/>
      </w:divBdr>
    </w:div>
    <w:div w:id="15171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voronin@visagin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nkisnama@gmail.com" TargetMode="External"/><Relationship Id="rId4" Type="http://schemas.openxmlformats.org/officeDocument/2006/relationships/webSettings" Target="webSettings.xml"/><Relationship Id="rId9" Type="http://schemas.openxmlformats.org/officeDocument/2006/relationships/hyperlink" Target="mailto:visaginas@visagi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14630</Words>
  <Characters>8340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PASLAUGŲ PIRKIMO–PARDAVIMO SUTARTIS Nr</vt:lpstr>
    </vt:vector>
  </TitlesOfParts>
  <Company>X</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Algis</dc:creator>
  <cp:keywords/>
  <dc:description/>
  <cp:lastModifiedBy>Mac</cp:lastModifiedBy>
  <cp:revision>8</cp:revision>
  <cp:lastPrinted>2021-02-26T09:00:00Z</cp:lastPrinted>
  <dcterms:created xsi:type="dcterms:W3CDTF">2024-06-14T07:16:00Z</dcterms:created>
  <dcterms:modified xsi:type="dcterms:W3CDTF">2024-06-16T17:50:00Z</dcterms:modified>
</cp:coreProperties>
</file>