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Pr="00810056" w:rsidRDefault="00A814AB" w:rsidP="00A12535">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00A1253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46A563BB" w14:textId="77777777" w:rsidR="00522230" w:rsidRPr="00522230" w:rsidRDefault="00522230" w:rsidP="00A1253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522230">
        <w:rPr>
          <w:rFonts w:ascii="Times New Roman" w:eastAsia="Arial Unicode MS" w:hAnsi="Times New Roman" w:cs="Times New Roman"/>
          <w:b/>
          <w:bCs/>
          <w:sz w:val="26"/>
          <w:szCs w:val="26"/>
          <w:bdr w:val="nil"/>
          <w:lang w:val="lt-LT" w:eastAsia="lt-LT"/>
        </w:rPr>
        <w:t xml:space="preserve">POSTGRESQL DBVS ARBA LYGIAVERTĖS PROGRAMINĖS ĮRANGOS </w:t>
      </w:r>
    </w:p>
    <w:p w14:paraId="53557E63" w14:textId="1046F09D" w:rsidR="00655207" w:rsidRPr="00810056" w:rsidRDefault="00522230" w:rsidP="00A1253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22230">
        <w:rPr>
          <w:rFonts w:ascii="Times New Roman" w:eastAsia="Arial Unicode MS" w:hAnsi="Times New Roman" w:cs="Times New Roman"/>
          <w:b/>
          <w:bCs/>
          <w:sz w:val="26"/>
          <w:szCs w:val="26"/>
          <w:bdr w:val="nil"/>
          <w:lang w:val="lt-LT" w:eastAsia="lt-LT"/>
        </w:rPr>
        <w:t xml:space="preserve">LICENCIJŲ </w:t>
      </w:r>
      <w:r w:rsidR="00655207" w:rsidRPr="00810056">
        <w:rPr>
          <w:rFonts w:ascii="Times New Roman" w:eastAsia="Arial Unicode MS" w:hAnsi="Times New Roman" w:cs="Times New Roman"/>
          <w:b/>
          <w:bCs/>
          <w:sz w:val="26"/>
          <w:szCs w:val="26"/>
          <w:bdr w:val="nil"/>
          <w:lang w:val="lt-LT" w:eastAsia="lt-LT"/>
        </w:rPr>
        <w:t xml:space="preserve">VIEŠOJO </w:t>
      </w:r>
      <w:r w:rsidR="00412F84" w:rsidRPr="00810056">
        <w:rPr>
          <w:rFonts w:ascii="Times New Roman" w:eastAsia="Arial Unicode MS" w:hAnsi="Times New Roman" w:cs="Times New Roman"/>
          <w:b/>
          <w:bCs/>
          <w:snapToGrid w:val="0"/>
          <w:sz w:val="26"/>
          <w:szCs w:val="26"/>
          <w:bdr w:val="nil"/>
          <w:lang w:val="lt-LT" w:eastAsia="lt-LT"/>
        </w:rPr>
        <w:t>PIRKIM</w:t>
      </w:r>
      <w:r w:rsidR="00655207" w:rsidRPr="00810056">
        <w:rPr>
          <w:rFonts w:ascii="Times New Roman" w:eastAsia="Arial Unicode MS" w:hAnsi="Times New Roman" w:cs="Times New Roman"/>
          <w:b/>
          <w:bCs/>
          <w:snapToGrid w:val="0"/>
          <w:sz w:val="26"/>
          <w:szCs w:val="26"/>
          <w:bdr w:val="nil"/>
          <w:lang w:val="lt-LT" w:eastAsia="lt-LT"/>
        </w:rPr>
        <w:t>O</w:t>
      </w:r>
      <w:r w:rsidR="00655207" w:rsidRPr="00810056">
        <w:rPr>
          <w:rFonts w:ascii="Times New Roman" w:eastAsia="Arial Unicode MS" w:hAnsi="Times New Roman" w:cs="Times New Roman"/>
          <w:sz w:val="26"/>
          <w:szCs w:val="26"/>
          <w:bdr w:val="nil"/>
          <w:lang w:val="lt-LT" w:eastAsia="lt-LT"/>
        </w:rPr>
        <w:t>–</w:t>
      </w:r>
      <w:r w:rsidR="00655207"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00655207"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A12535">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A12535">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tvarka, atsižvelgiant į pirkimo dokumentuose ir </w:t>
      </w:r>
      <w:proofErr w:type="spellStart"/>
      <w:r w:rsidR="00F71903" w:rsidRPr="00810056">
        <w:rPr>
          <w:rFonts w:ascii="Times New Roman" w:hAnsi="Times New Roman" w:cs="Times New Roman"/>
          <w:sz w:val="24"/>
          <w:szCs w:val="24"/>
          <w:lang w:val="lt-LT"/>
        </w:rPr>
        <w:t>subtiekimo</w:t>
      </w:r>
      <w:proofErr w:type="spellEnd"/>
      <w:r w:rsidR="00F71903" w:rsidRPr="00810056">
        <w:rPr>
          <w:rFonts w:ascii="Times New Roman" w:hAnsi="Times New Roman" w:cs="Times New Roman"/>
          <w:sz w:val="24"/>
          <w:szCs w:val="24"/>
          <w:lang w:val="lt-LT"/>
        </w:rPr>
        <w:t xml:space="preserve">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639598C4" w:rsidR="00263969" w:rsidRPr="00810056" w:rsidRDefault="00A0202C" w:rsidP="00A0202C">
            <w:pPr>
              <w:suppressAutoHyphens/>
              <w:jc w:val="both"/>
              <w:rPr>
                <w:rFonts w:eastAsia="Arial Unicode MS"/>
                <w:sz w:val="24"/>
                <w:szCs w:val="24"/>
                <w:bdr w:val="nil"/>
              </w:rPr>
            </w:pPr>
            <w:r>
              <w:rPr>
                <w:rFonts w:eastAsia="Arial Unicode MS"/>
                <w:sz w:val="24"/>
                <w:szCs w:val="24"/>
                <w:bdr w:val="nil"/>
              </w:rPr>
              <w:lastRenderedPageBreak/>
              <w:t>Informacinės visuomenės plėtros komi</w:t>
            </w:r>
            <w:r w:rsidR="00257BB1">
              <w:rPr>
                <w:rFonts w:eastAsia="Arial Unicode MS"/>
                <w:sz w:val="24"/>
                <w:szCs w:val="24"/>
                <w:bdr w:val="nil"/>
              </w:rPr>
              <w:t>t</w:t>
            </w:r>
            <w:r>
              <w:rPr>
                <w:rFonts w:eastAsia="Arial Unicode MS"/>
                <w:sz w:val="24"/>
                <w:szCs w:val="24"/>
                <w:bdr w:val="nil"/>
              </w:rPr>
              <w:t>etas</w:t>
            </w:r>
          </w:p>
          <w:p w14:paraId="6C06C144" w14:textId="77777777" w:rsidR="00263969" w:rsidRPr="00810056" w:rsidRDefault="00263969" w:rsidP="00A0202C">
            <w:pPr>
              <w:suppressAutoHyphens/>
              <w:jc w:val="both"/>
              <w:rPr>
                <w:rFonts w:eastAsia="Arial Unicode MS"/>
                <w:sz w:val="24"/>
                <w:szCs w:val="24"/>
                <w:bdr w:val="nil"/>
              </w:rPr>
            </w:pPr>
          </w:p>
          <w:p w14:paraId="099BD976" w14:textId="77777777" w:rsidR="00A0202C" w:rsidRPr="00A0202C" w:rsidRDefault="00A0202C" w:rsidP="00A0202C">
            <w:pPr>
              <w:suppressAutoHyphens/>
              <w:spacing w:after="0" w:line="240" w:lineRule="auto"/>
              <w:jc w:val="both"/>
              <w:rPr>
                <w:rFonts w:ascii="Times New Roman" w:eastAsia="Arial Unicode MS" w:hAnsi="Times New Roman" w:cs="Times New Roman"/>
                <w:sz w:val="24"/>
                <w:szCs w:val="24"/>
                <w:bdr w:val="nil"/>
                <w:lang w:val="lt-LT" w:eastAsia="lt-LT"/>
              </w:rPr>
            </w:pPr>
            <w:r w:rsidRPr="00A0202C">
              <w:rPr>
                <w:rFonts w:ascii="Times New Roman" w:eastAsia="Arial Unicode MS" w:hAnsi="Times New Roman" w:cs="Times New Roman"/>
                <w:sz w:val="24"/>
                <w:szCs w:val="24"/>
                <w:bdr w:val="nil"/>
                <w:lang w:val="lt-LT" w:eastAsia="lt-LT"/>
              </w:rPr>
              <w:t>Arminas Rakauskas</w:t>
            </w:r>
          </w:p>
          <w:p w14:paraId="3AF24BE0" w14:textId="77777777" w:rsidR="00A0202C" w:rsidRPr="00A0202C" w:rsidRDefault="00A0202C" w:rsidP="00A0202C">
            <w:pPr>
              <w:suppressAutoHyphens/>
              <w:spacing w:after="0" w:line="240" w:lineRule="auto"/>
              <w:jc w:val="both"/>
              <w:rPr>
                <w:rFonts w:ascii="Times New Roman" w:eastAsia="Arial Unicode MS" w:hAnsi="Times New Roman" w:cs="Times New Roman"/>
                <w:sz w:val="24"/>
                <w:szCs w:val="24"/>
                <w:bdr w:val="nil"/>
                <w:lang w:val="lt-LT" w:eastAsia="lt-LT"/>
              </w:rPr>
            </w:pPr>
            <w:r w:rsidRPr="00A0202C">
              <w:rPr>
                <w:rFonts w:ascii="Times New Roman" w:eastAsia="Arial Unicode MS" w:hAnsi="Times New Roman" w:cs="Times New Roman"/>
                <w:sz w:val="24"/>
                <w:szCs w:val="24"/>
                <w:bdr w:val="nil"/>
                <w:lang w:val="lt-LT" w:eastAsia="lt-LT"/>
              </w:rPr>
              <w:t>Skaitmeninės aplinkos skyriaus vedėjas, atliekantis direktoriaus funkcijas</w:t>
            </w:r>
          </w:p>
          <w:p w14:paraId="7C559934" w14:textId="77777777" w:rsidR="00A0202C" w:rsidRPr="00A0202C" w:rsidRDefault="00A0202C" w:rsidP="00A0202C">
            <w:pPr>
              <w:suppressAutoHyphens/>
              <w:spacing w:after="0" w:line="240" w:lineRule="auto"/>
              <w:jc w:val="both"/>
              <w:rPr>
                <w:rFonts w:ascii="Times New Roman" w:eastAsia="Arial Unicode MS" w:hAnsi="Times New Roman" w:cs="Times New Roman"/>
                <w:sz w:val="24"/>
                <w:szCs w:val="24"/>
                <w:bdr w:val="nil"/>
                <w:lang w:val="lt-LT" w:eastAsia="lt-LT"/>
              </w:rPr>
            </w:pPr>
            <w:r w:rsidRPr="00A0202C">
              <w:rPr>
                <w:rFonts w:ascii="Times New Roman" w:eastAsia="Arial Unicode MS" w:hAnsi="Times New Roman" w:cs="Times New Roman"/>
                <w:sz w:val="24"/>
                <w:szCs w:val="24"/>
                <w:bdr w:val="nil"/>
                <w:lang w:val="lt-LT" w:eastAsia="lt-LT"/>
              </w:rPr>
              <w:t>______________</w:t>
            </w:r>
          </w:p>
          <w:p w14:paraId="37B1FEEA" w14:textId="7AE34F02" w:rsidR="00263969" w:rsidRPr="00810056" w:rsidRDefault="00A0202C" w:rsidP="00A0202C">
            <w:pPr>
              <w:suppressAutoHyphens/>
              <w:jc w:val="both"/>
              <w:rPr>
                <w:rFonts w:eastAsia="Arial Unicode MS"/>
                <w:b/>
                <w:bCs/>
                <w:sz w:val="24"/>
                <w:szCs w:val="24"/>
                <w:bdr w:val="nil"/>
              </w:rPr>
            </w:pPr>
            <w:r w:rsidRPr="00A0202C">
              <w:rPr>
                <w:rFonts w:eastAsia="Arial Unicode MS"/>
                <w:sz w:val="24"/>
                <w:szCs w:val="24"/>
                <w:bdr w:val="nil"/>
              </w:rPr>
              <w:t>(parašas)</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3368C4D1" w14:textId="63077F3F" w:rsidR="00890A73" w:rsidRDefault="00257BB1" w:rsidP="00890A73">
            <w:pPr>
              <w:suppressAutoHyphens/>
              <w:ind w:firstLine="562"/>
              <w:jc w:val="both"/>
              <w:rPr>
                <w:rFonts w:eastAsia="Arial Unicode MS"/>
                <w:sz w:val="24"/>
                <w:szCs w:val="24"/>
                <w:bdr w:val="nil"/>
              </w:rPr>
            </w:pPr>
            <w:r w:rsidRPr="00257BB1">
              <w:rPr>
                <w:rFonts w:eastAsia="Arial Unicode MS"/>
                <w:sz w:val="24"/>
                <w:szCs w:val="24"/>
                <w:bdr w:val="nil"/>
              </w:rPr>
              <w:t>UAB „</w:t>
            </w:r>
            <w:proofErr w:type="spellStart"/>
            <w:r w:rsidRPr="00257BB1">
              <w:rPr>
                <w:rFonts w:eastAsia="Arial Unicode MS"/>
                <w:sz w:val="24"/>
                <w:szCs w:val="24"/>
                <w:bdr w:val="nil"/>
              </w:rPr>
              <w:t>Novian</w:t>
            </w:r>
            <w:proofErr w:type="spellEnd"/>
            <w:r w:rsidRPr="00257BB1">
              <w:rPr>
                <w:rFonts w:eastAsia="Arial Unicode MS"/>
                <w:sz w:val="24"/>
                <w:szCs w:val="24"/>
                <w:bdr w:val="nil"/>
              </w:rPr>
              <w:t xml:space="preserve"> Technologies“</w:t>
            </w:r>
          </w:p>
          <w:p w14:paraId="08EC12B0" w14:textId="77777777" w:rsidR="00257BB1" w:rsidRDefault="00257BB1" w:rsidP="00890A73">
            <w:pPr>
              <w:suppressAutoHyphens/>
              <w:ind w:firstLine="562"/>
              <w:jc w:val="both"/>
              <w:rPr>
                <w:rFonts w:eastAsia="Arial Unicode MS"/>
                <w:sz w:val="24"/>
                <w:szCs w:val="24"/>
                <w:bdr w:val="nil"/>
              </w:rPr>
            </w:pPr>
          </w:p>
          <w:p w14:paraId="7A141DBA" w14:textId="257FD05A" w:rsidR="00890A73" w:rsidRPr="00890A73" w:rsidRDefault="00890A73" w:rsidP="00890A73">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90A73">
              <w:rPr>
                <w:rFonts w:ascii="Times New Roman" w:eastAsia="Arial Unicode MS" w:hAnsi="Times New Roman" w:cs="Times New Roman"/>
                <w:sz w:val="24"/>
                <w:szCs w:val="24"/>
                <w:bdr w:val="nil"/>
                <w:lang w:val="lt-LT" w:eastAsia="lt-LT"/>
              </w:rPr>
              <w:t>Gytis Umantas</w:t>
            </w:r>
          </w:p>
          <w:p w14:paraId="70C56014" w14:textId="77777777" w:rsidR="00890A73" w:rsidRPr="00890A73" w:rsidRDefault="00890A73" w:rsidP="00890A73">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90A73">
              <w:rPr>
                <w:rFonts w:ascii="Times New Roman" w:eastAsia="Arial Unicode MS" w:hAnsi="Times New Roman" w:cs="Times New Roman"/>
                <w:sz w:val="24"/>
                <w:szCs w:val="24"/>
                <w:bdr w:val="nil"/>
                <w:lang w:val="lt-LT" w:eastAsia="lt-LT"/>
              </w:rPr>
              <w:t>Generalinis direktorius</w:t>
            </w:r>
          </w:p>
          <w:p w14:paraId="5F03D4AD" w14:textId="77777777" w:rsidR="00890A73" w:rsidRPr="00890A73" w:rsidRDefault="00890A73" w:rsidP="00890A73">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90A73">
              <w:rPr>
                <w:rFonts w:ascii="Times New Roman" w:eastAsia="Arial Unicode MS" w:hAnsi="Times New Roman" w:cs="Times New Roman"/>
                <w:sz w:val="24"/>
                <w:szCs w:val="24"/>
                <w:bdr w:val="nil"/>
                <w:lang w:val="lt-LT" w:eastAsia="lt-LT"/>
              </w:rPr>
              <w:t>______________</w:t>
            </w:r>
          </w:p>
          <w:p w14:paraId="3E07E176" w14:textId="3102E2F7" w:rsidR="00263969" w:rsidRPr="00810056" w:rsidRDefault="00890A73" w:rsidP="00890A73">
            <w:pPr>
              <w:suppressAutoHyphens/>
              <w:ind w:firstLine="562"/>
              <w:jc w:val="both"/>
              <w:rPr>
                <w:rFonts w:eastAsia="Arial Unicode MS"/>
                <w:b/>
                <w:bCs/>
                <w:sz w:val="24"/>
                <w:szCs w:val="24"/>
                <w:bdr w:val="nil"/>
              </w:rPr>
            </w:pPr>
            <w:r w:rsidRPr="00890A73">
              <w:rPr>
                <w:rFonts w:eastAsia="Arial Unicode MS"/>
                <w:sz w:val="24"/>
                <w:szCs w:val="24"/>
                <w:bdr w:val="nil"/>
              </w:rPr>
              <w:t>(parašas)</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11"/>
      <w:footerReference w:type="even" r:id="rId12"/>
      <w:headerReference w:type="first" r:id="rId13"/>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7263" w14:textId="77777777" w:rsidR="00C76FE3" w:rsidRDefault="00C76FE3" w:rsidP="00AE6C01">
      <w:pPr>
        <w:spacing w:after="0" w:line="240" w:lineRule="auto"/>
      </w:pPr>
      <w:r>
        <w:separator/>
      </w:r>
    </w:p>
  </w:endnote>
  <w:endnote w:type="continuationSeparator" w:id="0">
    <w:p w14:paraId="04EEF45F" w14:textId="77777777" w:rsidR="00C76FE3" w:rsidRDefault="00C76FE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3491C" w14:textId="77777777" w:rsidR="00C76FE3" w:rsidRDefault="00C76FE3" w:rsidP="00AE6C01">
      <w:pPr>
        <w:spacing w:after="0" w:line="240" w:lineRule="auto"/>
      </w:pPr>
      <w:r>
        <w:separator/>
      </w:r>
    </w:p>
  </w:footnote>
  <w:footnote w:type="continuationSeparator" w:id="0">
    <w:p w14:paraId="1029EB8F" w14:textId="77777777" w:rsidR="00C76FE3" w:rsidRDefault="00C76FE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BB1"/>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2230"/>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020"/>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0A73"/>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02C"/>
    <w:rsid w:val="00A02697"/>
    <w:rsid w:val="00A02D35"/>
    <w:rsid w:val="00A0727F"/>
    <w:rsid w:val="00A07713"/>
    <w:rsid w:val="00A1175E"/>
    <w:rsid w:val="00A12535"/>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76FE3"/>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etails xmlns="608094c1-6266-4db6-b997-a59bab57cd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37399-1613-4DDF-8B7D-84934BCEF0D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3.xml><?xml version="1.0" encoding="utf-8"?>
<ds:datastoreItem xmlns:ds="http://schemas.openxmlformats.org/officeDocument/2006/customXml" ds:itemID="{99438A31-EE33-4688-8BB7-5CCBCC0BB6D4}"/>
</file>

<file path=customXml/itemProps4.xml><?xml version="1.0" encoding="utf-8"?>
<ds:datastoreItem xmlns:ds="http://schemas.openxmlformats.org/officeDocument/2006/customXml" ds:itemID="{070B89BB-BB82-4EC2-B67D-904682409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20</Pages>
  <Words>11236</Words>
  <Characters>64051</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Jurgita Jazgevičienė</cp:lastModifiedBy>
  <cp:revision>62</cp:revision>
  <cp:lastPrinted>2021-07-13T11:20:00Z</cp:lastPrinted>
  <dcterms:created xsi:type="dcterms:W3CDTF">2022-04-26T06:10:00Z</dcterms:created>
  <dcterms:modified xsi:type="dcterms:W3CDTF">2023-06-30T07:52:00Z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