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BC2" w:rsidRDefault="008C5BC2">
      <w:pPr>
        <w:rPr>
          <w:lang w:val="en-AU"/>
        </w:rPr>
      </w:pPr>
    </w:p>
    <w:tbl>
      <w:tblPr>
        <w:tblW w:w="5730" w:type="dxa"/>
        <w:tblInd w:w="9642" w:type="dxa"/>
        <w:tblLook w:val="01E0"/>
      </w:tblPr>
      <w:tblGrid>
        <w:gridCol w:w="2865"/>
        <w:gridCol w:w="2865"/>
      </w:tblGrid>
      <w:tr w:rsidR="00032A2B" w:rsidRPr="000F61FC" w:rsidTr="007C2D6F">
        <w:trPr>
          <w:trHeight w:val="283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32A2B" w:rsidRPr="000F61FC" w:rsidTr="007C2D6F">
        <w:trPr>
          <w:trHeight w:val="425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032A2B" w:rsidRPr="000F61FC" w:rsidTr="007C2D6F">
        <w:trPr>
          <w:trHeight w:val="142"/>
        </w:trPr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5" w:type="dxa"/>
          </w:tcPr>
          <w:p w:rsidR="00032A2B" w:rsidRPr="000F61FC" w:rsidRDefault="00032A2B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032A2B" w:rsidRPr="000F61FC" w:rsidRDefault="00032A2B" w:rsidP="00032A2B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p w:rsidR="00032A2B" w:rsidRDefault="00032A2B">
      <w:pPr>
        <w:rPr>
          <w:lang w:val="en-AU"/>
        </w:rPr>
      </w:pP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1"/>
        <w:gridCol w:w="10"/>
        <w:gridCol w:w="1804"/>
        <w:gridCol w:w="36"/>
        <w:gridCol w:w="2928"/>
        <w:gridCol w:w="50"/>
        <w:gridCol w:w="1085"/>
        <w:gridCol w:w="49"/>
        <w:gridCol w:w="1226"/>
        <w:gridCol w:w="52"/>
        <w:gridCol w:w="1104"/>
        <w:gridCol w:w="34"/>
        <w:gridCol w:w="997"/>
        <w:gridCol w:w="853"/>
        <w:gridCol w:w="993"/>
        <w:gridCol w:w="2977"/>
      </w:tblGrid>
      <w:tr w:rsidR="00A97524" w:rsidRPr="000F61FC" w:rsidTr="0022143E">
        <w:trPr>
          <w:trHeight w:val="1520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032A2B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Dalies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Pavadinimas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Aprašymas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>. (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prašoma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032A2B">
              <w:rPr>
                <w:sz w:val="20"/>
                <w:szCs w:val="20"/>
              </w:rPr>
              <w:t>Orientacinis perkamas kiekis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Prašomo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mato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vnt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)    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Viso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fasuotės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kaina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eurais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su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PVM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pilnas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aprašymas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nurodant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siūlomos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prekės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charakteristikas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pavadinimas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gamintojas</w:t>
            </w:r>
            <w:proofErr w:type="spellEnd"/>
            <w:r w:rsidRPr="00032A2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32A2B">
              <w:rPr>
                <w:sz w:val="20"/>
                <w:szCs w:val="20"/>
                <w:lang w:val="en-US"/>
              </w:rPr>
              <w:t>šalis</w:t>
            </w:r>
            <w:proofErr w:type="spellEnd"/>
          </w:p>
          <w:p w:rsidR="00032A2B" w:rsidRPr="00032A2B" w:rsidRDefault="00032A2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2143E" w:rsidRPr="000F61FC" w:rsidTr="0022143E"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3E" w:rsidRPr="007D17C3" w:rsidRDefault="0022143E" w:rsidP="007C2D6F">
            <w:pPr>
              <w:spacing w:after="0" w:line="240" w:lineRule="auto"/>
              <w:ind w:left="360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3E" w:rsidRPr="007D17C3" w:rsidRDefault="0022143E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Langų valiklis su purkštuku</w:t>
            </w:r>
          </w:p>
          <w:p w:rsidR="0022143E" w:rsidRPr="007D17C3" w:rsidRDefault="0022143E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3E" w:rsidRPr="007D17C3" w:rsidRDefault="0022143E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 xml:space="preserve">Neskiedžiamas, neužšąlantis žemoje temperatūroje. Leidžiamas silpnas susidrumstimas ir nuosėdų atsiradimas. Sudėtis: mažiau kaip 5 proc. anijoninės PAM, konservantai, kvapikliai, antistatinės medžiagos, kurios apsaugo stiklo paviršių nuo dulkių. </w:t>
            </w:r>
          </w:p>
          <w:p w:rsidR="0022143E" w:rsidRPr="00B41DF1" w:rsidRDefault="0022143E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  <w:lang w:eastAsia="zh-CN"/>
              </w:rPr>
              <w:t>Kartu su pasiūlymu pateikti naudojimo instrukciją, saugos duomenų lapus.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3E" w:rsidRPr="007D17C3" w:rsidRDefault="0022143E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1 ltr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43E" w:rsidRPr="007D17C3" w:rsidRDefault="0022143E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Iki 200 vnt.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3E" w:rsidRPr="0022143E" w:rsidRDefault="0022143E" w:rsidP="007C2D6F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AU"/>
              </w:rPr>
            </w:pPr>
            <w:r w:rsidRPr="0022143E">
              <w:rPr>
                <w:color w:val="000000" w:themeColor="text1"/>
                <w:sz w:val="20"/>
                <w:szCs w:val="20"/>
                <w:lang w:val="en-AU"/>
              </w:rPr>
              <w:t>2,46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3E" w:rsidRPr="0022143E" w:rsidRDefault="0022143E" w:rsidP="007C2D6F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2143E">
              <w:rPr>
                <w:color w:val="000000" w:themeColor="text1"/>
                <w:sz w:val="20"/>
                <w:szCs w:val="20"/>
                <w:lang w:val="en-US"/>
              </w:rPr>
              <w:t>492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3E" w:rsidRPr="0022143E" w:rsidRDefault="0022143E" w:rsidP="007C2D6F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2143E">
              <w:rPr>
                <w:color w:val="000000" w:themeColor="text1"/>
                <w:sz w:val="20"/>
                <w:szCs w:val="20"/>
                <w:lang w:val="en-US"/>
              </w:rPr>
              <w:t>1l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3E" w:rsidRPr="0022143E" w:rsidRDefault="0022143E" w:rsidP="007C2D6F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22143E">
              <w:rPr>
                <w:color w:val="000000" w:themeColor="text1"/>
                <w:sz w:val="20"/>
                <w:szCs w:val="20"/>
                <w:lang w:val="en-US"/>
              </w:rPr>
              <w:t>2,46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43E" w:rsidRPr="0022143E" w:rsidRDefault="0022143E" w:rsidP="007C2D6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22143E">
              <w:rPr>
                <w:color w:val="000000" w:themeColor="text1"/>
                <w:sz w:val="20"/>
                <w:szCs w:val="20"/>
                <w:lang w:val="en-US"/>
              </w:rPr>
              <w:t>Glasfe</w:t>
            </w:r>
            <w:proofErr w:type="spellEnd"/>
            <w:r w:rsidRPr="0022143E">
              <w:rPr>
                <w:color w:val="000000" w:themeColor="text1"/>
                <w:sz w:val="20"/>
                <w:szCs w:val="20"/>
                <w:lang w:val="en-US"/>
              </w:rPr>
              <w:t xml:space="preserve"> ,</w:t>
            </w:r>
            <w:proofErr w:type="gramEnd"/>
            <w:r w:rsidRPr="0022143E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2143E">
              <w:rPr>
                <w:color w:val="000000" w:themeColor="text1"/>
                <w:sz w:val="20"/>
                <w:szCs w:val="20"/>
              </w:rPr>
              <w:t>stiklų ir veidrožių  valiklis. Napalieka dryžių, greit  nugaruoja.</w:t>
            </w:r>
          </w:p>
          <w:p w:rsidR="0022143E" w:rsidRPr="0022143E" w:rsidRDefault="0022143E" w:rsidP="007C2D6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22143E">
              <w:rPr>
                <w:color w:val="000000" w:themeColor="text1"/>
                <w:sz w:val="20"/>
                <w:szCs w:val="20"/>
              </w:rPr>
              <w:t>Gamintojas Dr. Schenll. Vokietija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032A2B" w:rsidRPr="00032A2B" w:rsidRDefault="00032A2B">
      <w:pPr>
        <w:rPr>
          <w:lang w:val="en-AU"/>
        </w:rPr>
      </w:pPr>
    </w:p>
    <w:sectPr w:rsidR="00032A2B" w:rsidRPr="00032A2B" w:rsidSect="00032A2B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32A2B"/>
    <w:rsid w:val="00032A2B"/>
    <w:rsid w:val="001C1968"/>
    <w:rsid w:val="001F4868"/>
    <w:rsid w:val="0022143E"/>
    <w:rsid w:val="002E0FC3"/>
    <w:rsid w:val="003F3A10"/>
    <w:rsid w:val="00587D7D"/>
    <w:rsid w:val="008769A7"/>
    <w:rsid w:val="008A32EA"/>
    <w:rsid w:val="008C5BC2"/>
    <w:rsid w:val="009B22B8"/>
    <w:rsid w:val="009E34AE"/>
    <w:rsid w:val="00A97524"/>
    <w:rsid w:val="00AA46E9"/>
    <w:rsid w:val="00B4486E"/>
    <w:rsid w:val="00D8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A2B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2018-02-25T18:22:00Z</dcterms:created>
  <dcterms:modified xsi:type="dcterms:W3CDTF">2018-02-25T18:22:00Z</dcterms:modified>
</cp:coreProperties>
</file>