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730" w:type="dxa"/>
        <w:tblInd w:w="9642" w:type="dxa"/>
        <w:tblLook w:val="01E0"/>
      </w:tblPr>
      <w:tblGrid>
        <w:gridCol w:w="2865"/>
        <w:gridCol w:w="2865"/>
      </w:tblGrid>
      <w:tr w:rsidR="00B036D8" w:rsidRPr="000F61FC" w:rsidTr="007C2D6F">
        <w:trPr>
          <w:trHeight w:val="283"/>
        </w:trPr>
        <w:tc>
          <w:tcPr>
            <w:tcW w:w="2865" w:type="dxa"/>
          </w:tcPr>
          <w:p w:rsidR="00B036D8" w:rsidRPr="000F61FC" w:rsidRDefault="00B036D8" w:rsidP="007C2D6F">
            <w:pPr>
              <w:spacing w:after="0" w:line="240" w:lineRule="auto"/>
              <w:rPr>
                <w:szCs w:val="24"/>
              </w:rPr>
            </w:pPr>
            <w:r>
              <w:rPr>
                <w:szCs w:val="24"/>
              </w:rPr>
              <w:t>Atviro s</w:t>
            </w:r>
            <w:r w:rsidRPr="000F61FC">
              <w:rPr>
                <w:szCs w:val="24"/>
              </w:rPr>
              <w:t>upaprastinto  konkurso sąlygų</w:t>
            </w:r>
          </w:p>
        </w:tc>
        <w:tc>
          <w:tcPr>
            <w:tcW w:w="2865" w:type="dxa"/>
          </w:tcPr>
          <w:p w:rsidR="00B036D8" w:rsidRPr="000F61FC" w:rsidRDefault="00B036D8" w:rsidP="007C2D6F">
            <w:pPr>
              <w:spacing w:after="0" w:line="240" w:lineRule="auto"/>
              <w:rPr>
                <w:szCs w:val="24"/>
              </w:rPr>
            </w:pPr>
          </w:p>
        </w:tc>
      </w:tr>
      <w:tr w:rsidR="00B036D8" w:rsidRPr="000F61FC" w:rsidTr="007C2D6F">
        <w:trPr>
          <w:trHeight w:val="425"/>
        </w:trPr>
        <w:tc>
          <w:tcPr>
            <w:tcW w:w="2865" w:type="dxa"/>
          </w:tcPr>
          <w:p w:rsidR="00B036D8" w:rsidRPr="000F61FC" w:rsidRDefault="00B036D8" w:rsidP="007C2D6F">
            <w:pPr>
              <w:spacing w:after="0" w:line="240" w:lineRule="auto"/>
              <w:rPr>
                <w:szCs w:val="24"/>
              </w:rPr>
            </w:pPr>
            <w:r w:rsidRPr="000F61FC">
              <w:rPr>
                <w:szCs w:val="24"/>
              </w:rPr>
              <w:t>2  priedas</w:t>
            </w:r>
          </w:p>
        </w:tc>
        <w:tc>
          <w:tcPr>
            <w:tcW w:w="2865" w:type="dxa"/>
          </w:tcPr>
          <w:p w:rsidR="00B036D8" w:rsidRPr="000F61FC" w:rsidRDefault="00B036D8" w:rsidP="007C2D6F">
            <w:pPr>
              <w:spacing w:after="0" w:line="240" w:lineRule="auto"/>
              <w:rPr>
                <w:szCs w:val="24"/>
              </w:rPr>
            </w:pPr>
          </w:p>
        </w:tc>
      </w:tr>
      <w:tr w:rsidR="00B036D8" w:rsidRPr="000F61FC" w:rsidTr="007C2D6F">
        <w:trPr>
          <w:trHeight w:val="142"/>
        </w:trPr>
        <w:tc>
          <w:tcPr>
            <w:tcW w:w="2865" w:type="dxa"/>
          </w:tcPr>
          <w:p w:rsidR="00B036D8" w:rsidRPr="000F61FC" w:rsidRDefault="00B036D8" w:rsidP="007C2D6F">
            <w:pPr>
              <w:spacing w:after="0" w:line="240" w:lineRule="auto"/>
              <w:rPr>
                <w:szCs w:val="24"/>
              </w:rPr>
            </w:pPr>
          </w:p>
        </w:tc>
        <w:tc>
          <w:tcPr>
            <w:tcW w:w="2865" w:type="dxa"/>
          </w:tcPr>
          <w:p w:rsidR="00B036D8" w:rsidRPr="000F61FC" w:rsidRDefault="00B036D8" w:rsidP="007C2D6F">
            <w:pPr>
              <w:spacing w:after="0" w:line="240" w:lineRule="auto"/>
              <w:rPr>
                <w:szCs w:val="24"/>
              </w:rPr>
            </w:pPr>
          </w:p>
        </w:tc>
      </w:tr>
    </w:tbl>
    <w:p w:rsidR="00B036D8" w:rsidRPr="000F61FC" w:rsidRDefault="00B036D8" w:rsidP="00B036D8">
      <w:pPr>
        <w:ind w:firstLine="720"/>
        <w:jc w:val="center"/>
        <w:rPr>
          <w:b/>
          <w:szCs w:val="24"/>
        </w:rPr>
      </w:pPr>
      <w:r w:rsidRPr="000F61FC">
        <w:rPr>
          <w:b/>
          <w:szCs w:val="24"/>
        </w:rPr>
        <w:t xml:space="preserve">Perkamų prekių sąrašas ir reikalavimai </w:t>
      </w:r>
    </w:p>
    <w:tbl>
      <w:tblPr>
        <w:tblW w:w="1513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4"/>
        <w:gridCol w:w="1843"/>
        <w:gridCol w:w="4819"/>
        <w:gridCol w:w="1134"/>
        <w:gridCol w:w="1276"/>
        <w:gridCol w:w="1134"/>
        <w:gridCol w:w="992"/>
        <w:gridCol w:w="850"/>
        <w:gridCol w:w="993"/>
        <w:gridCol w:w="1134"/>
      </w:tblGrid>
      <w:tr w:rsidR="00B036D8" w:rsidRPr="000F61FC" w:rsidTr="00B036D8">
        <w:tc>
          <w:tcPr>
            <w:tcW w:w="964" w:type="dxa"/>
            <w:tcBorders>
              <w:top w:val="single" w:sz="4" w:space="0" w:color="auto"/>
              <w:left w:val="single" w:sz="4" w:space="0" w:color="auto"/>
              <w:bottom w:val="single" w:sz="4" w:space="0" w:color="auto"/>
              <w:right w:val="single" w:sz="4" w:space="0" w:color="auto"/>
            </w:tcBorders>
            <w:hideMark/>
          </w:tcPr>
          <w:p w:rsidR="00B036D8" w:rsidRPr="007D17C3" w:rsidRDefault="00B036D8" w:rsidP="007C2D6F">
            <w:pPr>
              <w:spacing w:after="0" w:line="240" w:lineRule="auto"/>
              <w:rPr>
                <w:b/>
                <w:sz w:val="20"/>
                <w:szCs w:val="20"/>
                <w:lang w:val="en-US"/>
              </w:rPr>
            </w:pPr>
            <w:proofErr w:type="spellStart"/>
            <w:r w:rsidRPr="007D17C3">
              <w:rPr>
                <w:b/>
                <w:sz w:val="20"/>
                <w:szCs w:val="20"/>
                <w:lang w:val="en-US"/>
              </w:rPr>
              <w:t>Dalies</w:t>
            </w:r>
            <w:proofErr w:type="spellEnd"/>
            <w:r w:rsidRPr="007D17C3">
              <w:rPr>
                <w:b/>
                <w:sz w:val="20"/>
                <w:szCs w:val="20"/>
                <w:lang w:val="en-US"/>
              </w:rPr>
              <w:t xml:space="preserve"> Nr.</w:t>
            </w:r>
          </w:p>
        </w:tc>
        <w:tc>
          <w:tcPr>
            <w:tcW w:w="1843" w:type="dxa"/>
            <w:tcBorders>
              <w:top w:val="single" w:sz="4" w:space="0" w:color="auto"/>
              <w:left w:val="single" w:sz="4" w:space="0" w:color="auto"/>
              <w:bottom w:val="single" w:sz="4" w:space="0" w:color="auto"/>
              <w:right w:val="single" w:sz="4" w:space="0" w:color="auto"/>
            </w:tcBorders>
            <w:hideMark/>
          </w:tcPr>
          <w:p w:rsidR="00B036D8" w:rsidRPr="007D17C3" w:rsidRDefault="00B036D8" w:rsidP="007C2D6F">
            <w:pPr>
              <w:spacing w:after="0" w:line="240" w:lineRule="auto"/>
              <w:rPr>
                <w:b/>
                <w:sz w:val="20"/>
                <w:szCs w:val="20"/>
                <w:lang w:val="en-US"/>
              </w:rPr>
            </w:pPr>
            <w:r w:rsidRPr="007D17C3">
              <w:rPr>
                <w:b/>
                <w:sz w:val="20"/>
                <w:szCs w:val="20"/>
              </w:rPr>
              <w:t>Pavadinimas</w:t>
            </w:r>
          </w:p>
        </w:tc>
        <w:tc>
          <w:tcPr>
            <w:tcW w:w="4819" w:type="dxa"/>
            <w:tcBorders>
              <w:top w:val="single" w:sz="4" w:space="0" w:color="auto"/>
              <w:left w:val="single" w:sz="4" w:space="0" w:color="auto"/>
              <w:bottom w:val="single" w:sz="4" w:space="0" w:color="auto"/>
              <w:right w:val="single" w:sz="4" w:space="0" w:color="auto"/>
            </w:tcBorders>
            <w:hideMark/>
          </w:tcPr>
          <w:p w:rsidR="00B036D8" w:rsidRPr="007D17C3" w:rsidRDefault="00B036D8" w:rsidP="007C2D6F">
            <w:pPr>
              <w:spacing w:after="0" w:line="240" w:lineRule="auto"/>
              <w:rPr>
                <w:b/>
                <w:sz w:val="20"/>
                <w:szCs w:val="20"/>
                <w:lang w:val="en-US"/>
              </w:rPr>
            </w:pPr>
            <w:r w:rsidRPr="007D17C3">
              <w:rPr>
                <w:b/>
                <w:sz w:val="20"/>
                <w:szCs w:val="20"/>
              </w:rPr>
              <w:t>Aprašymas</w:t>
            </w:r>
          </w:p>
        </w:tc>
        <w:tc>
          <w:tcPr>
            <w:tcW w:w="1134" w:type="dxa"/>
            <w:tcBorders>
              <w:top w:val="single" w:sz="4" w:space="0" w:color="auto"/>
              <w:left w:val="single" w:sz="4" w:space="0" w:color="auto"/>
              <w:bottom w:val="single" w:sz="4" w:space="0" w:color="auto"/>
              <w:right w:val="single" w:sz="4" w:space="0" w:color="auto"/>
            </w:tcBorders>
            <w:hideMark/>
          </w:tcPr>
          <w:p w:rsidR="00B036D8" w:rsidRPr="007D17C3" w:rsidRDefault="00B036D8" w:rsidP="007C2D6F">
            <w:pPr>
              <w:spacing w:after="0" w:line="240" w:lineRule="auto"/>
              <w:rPr>
                <w:b/>
                <w:sz w:val="20"/>
                <w:szCs w:val="20"/>
                <w:lang w:val="en-US"/>
              </w:rPr>
            </w:pPr>
            <w:r w:rsidRPr="007D17C3">
              <w:rPr>
                <w:b/>
                <w:snapToGrid w:val="0"/>
                <w:color w:val="000000"/>
                <w:sz w:val="20"/>
                <w:szCs w:val="20"/>
              </w:rPr>
              <w:t>Mato vnt. (prašoma fasuotė)</w:t>
            </w:r>
          </w:p>
        </w:tc>
        <w:tc>
          <w:tcPr>
            <w:tcW w:w="1276" w:type="dxa"/>
            <w:tcBorders>
              <w:top w:val="single" w:sz="4" w:space="0" w:color="auto"/>
              <w:left w:val="single" w:sz="4" w:space="0" w:color="auto"/>
              <w:bottom w:val="single" w:sz="4" w:space="0" w:color="auto"/>
              <w:right w:val="single" w:sz="4" w:space="0" w:color="auto"/>
            </w:tcBorders>
            <w:hideMark/>
          </w:tcPr>
          <w:p w:rsidR="00B036D8" w:rsidRPr="007D17C3" w:rsidRDefault="00B036D8" w:rsidP="007C2D6F">
            <w:pPr>
              <w:spacing w:after="0" w:line="240" w:lineRule="auto"/>
              <w:rPr>
                <w:b/>
                <w:sz w:val="20"/>
                <w:szCs w:val="20"/>
                <w:lang w:val="en-US"/>
              </w:rPr>
            </w:pPr>
            <w:r w:rsidRPr="007D17C3">
              <w:rPr>
                <w:b/>
                <w:sz w:val="20"/>
                <w:szCs w:val="20"/>
              </w:rPr>
              <w:t>Orientacinis perkamas kiekis</w:t>
            </w:r>
          </w:p>
        </w:tc>
        <w:tc>
          <w:tcPr>
            <w:tcW w:w="1134" w:type="dxa"/>
            <w:tcBorders>
              <w:top w:val="single" w:sz="4" w:space="0" w:color="auto"/>
              <w:left w:val="single" w:sz="4" w:space="0" w:color="auto"/>
              <w:bottom w:val="single" w:sz="4" w:space="0" w:color="auto"/>
              <w:right w:val="single" w:sz="4" w:space="0" w:color="auto"/>
            </w:tcBorders>
          </w:tcPr>
          <w:p w:rsidR="00B036D8" w:rsidRPr="007D17C3" w:rsidRDefault="00B036D8" w:rsidP="007C2D6F">
            <w:pPr>
              <w:spacing w:after="0" w:line="240" w:lineRule="auto"/>
              <w:rPr>
                <w:b/>
                <w:snapToGrid w:val="0"/>
                <w:color w:val="000000"/>
                <w:sz w:val="20"/>
                <w:szCs w:val="20"/>
              </w:rPr>
            </w:pPr>
            <w:r w:rsidRPr="007D17C3">
              <w:rPr>
                <w:b/>
                <w:snapToGrid w:val="0"/>
                <w:color w:val="000000"/>
                <w:sz w:val="20"/>
                <w:szCs w:val="20"/>
              </w:rPr>
              <w:t>Prašomo mato vnt (fasuotė)     kaina, eurais su PVM</w:t>
            </w:r>
          </w:p>
        </w:tc>
        <w:tc>
          <w:tcPr>
            <w:tcW w:w="992" w:type="dxa"/>
            <w:tcBorders>
              <w:top w:val="single" w:sz="4" w:space="0" w:color="auto"/>
              <w:left w:val="single" w:sz="4" w:space="0" w:color="auto"/>
              <w:bottom w:val="single" w:sz="4" w:space="0" w:color="auto"/>
              <w:right w:val="single" w:sz="4" w:space="0" w:color="auto"/>
            </w:tcBorders>
          </w:tcPr>
          <w:p w:rsidR="00B036D8" w:rsidRPr="007D17C3" w:rsidRDefault="00B036D8" w:rsidP="007C2D6F">
            <w:pPr>
              <w:spacing w:after="0" w:line="240" w:lineRule="auto"/>
              <w:rPr>
                <w:b/>
                <w:snapToGrid w:val="0"/>
                <w:color w:val="000000"/>
                <w:sz w:val="20"/>
                <w:szCs w:val="20"/>
              </w:rPr>
            </w:pPr>
            <w:r w:rsidRPr="007D17C3">
              <w:rPr>
                <w:b/>
                <w:snapToGrid w:val="0"/>
                <w:color w:val="000000"/>
                <w:sz w:val="20"/>
                <w:szCs w:val="20"/>
              </w:rPr>
              <w:t>Viso kaina eurais su PVM</w:t>
            </w:r>
          </w:p>
        </w:tc>
        <w:tc>
          <w:tcPr>
            <w:tcW w:w="850" w:type="dxa"/>
            <w:tcBorders>
              <w:top w:val="single" w:sz="4" w:space="0" w:color="auto"/>
              <w:left w:val="single" w:sz="4" w:space="0" w:color="auto"/>
              <w:bottom w:val="single" w:sz="4" w:space="0" w:color="auto"/>
              <w:right w:val="single" w:sz="4" w:space="0" w:color="auto"/>
            </w:tcBorders>
            <w:hideMark/>
          </w:tcPr>
          <w:p w:rsidR="00B036D8" w:rsidRPr="007D17C3" w:rsidRDefault="00B036D8" w:rsidP="007C2D6F">
            <w:pPr>
              <w:spacing w:after="0" w:line="240" w:lineRule="auto"/>
              <w:rPr>
                <w:b/>
                <w:sz w:val="20"/>
                <w:szCs w:val="20"/>
              </w:rPr>
            </w:pPr>
            <w:r w:rsidRPr="007D17C3">
              <w:rPr>
                <w:b/>
                <w:snapToGrid w:val="0"/>
                <w:color w:val="000000"/>
                <w:sz w:val="20"/>
                <w:szCs w:val="20"/>
              </w:rPr>
              <w:t>Siūloma fasuotė</w:t>
            </w:r>
          </w:p>
        </w:tc>
        <w:tc>
          <w:tcPr>
            <w:tcW w:w="993" w:type="dxa"/>
            <w:tcBorders>
              <w:top w:val="single" w:sz="4" w:space="0" w:color="auto"/>
              <w:left w:val="single" w:sz="4" w:space="0" w:color="auto"/>
              <w:bottom w:val="single" w:sz="4" w:space="0" w:color="auto"/>
              <w:right w:val="single" w:sz="4" w:space="0" w:color="auto"/>
            </w:tcBorders>
            <w:hideMark/>
          </w:tcPr>
          <w:p w:rsidR="00B036D8" w:rsidRPr="007D17C3" w:rsidRDefault="00B036D8" w:rsidP="007C2D6F">
            <w:pPr>
              <w:spacing w:after="0" w:line="240" w:lineRule="auto"/>
              <w:rPr>
                <w:b/>
                <w:sz w:val="20"/>
                <w:szCs w:val="20"/>
              </w:rPr>
            </w:pPr>
            <w:r w:rsidRPr="007D17C3">
              <w:rPr>
                <w:b/>
                <w:snapToGrid w:val="0"/>
                <w:color w:val="000000"/>
                <w:sz w:val="20"/>
                <w:szCs w:val="20"/>
              </w:rPr>
              <w:t>Siūlomos fasuotės kaina eurais su PVM</w:t>
            </w:r>
          </w:p>
        </w:tc>
        <w:tc>
          <w:tcPr>
            <w:tcW w:w="1134" w:type="dxa"/>
            <w:tcBorders>
              <w:top w:val="single" w:sz="4" w:space="0" w:color="auto"/>
              <w:left w:val="single" w:sz="4" w:space="0" w:color="auto"/>
              <w:bottom w:val="single" w:sz="4" w:space="0" w:color="auto"/>
              <w:right w:val="single" w:sz="4" w:space="0" w:color="auto"/>
            </w:tcBorders>
          </w:tcPr>
          <w:p w:rsidR="00B036D8" w:rsidRPr="007D17C3" w:rsidRDefault="00B036D8" w:rsidP="007C2D6F">
            <w:pPr>
              <w:spacing w:after="0" w:line="240" w:lineRule="auto"/>
              <w:rPr>
                <w:b/>
                <w:snapToGrid w:val="0"/>
                <w:color w:val="000000"/>
                <w:sz w:val="20"/>
                <w:szCs w:val="20"/>
              </w:rPr>
            </w:pPr>
            <w:r w:rsidRPr="007D17C3">
              <w:rPr>
                <w:b/>
                <w:snapToGrid w:val="0"/>
                <w:color w:val="000000"/>
                <w:sz w:val="20"/>
                <w:szCs w:val="20"/>
              </w:rPr>
              <w:t>Siūlomos prekės pilnas aprašymas nurodant siūlomos prekės charakteristikas, pavadinimas,  gamintojas, šalis</w:t>
            </w:r>
          </w:p>
          <w:p w:rsidR="00B036D8" w:rsidRPr="007D17C3" w:rsidRDefault="00B036D8" w:rsidP="007C2D6F">
            <w:pPr>
              <w:spacing w:after="0" w:line="240" w:lineRule="auto"/>
              <w:rPr>
                <w:b/>
                <w:sz w:val="20"/>
                <w:szCs w:val="20"/>
              </w:rPr>
            </w:pPr>
          </w:p>
        </w:tc>
      </w:tr>
      <w:tr w:rsidR="007D6440" w:rsidRPr="000F61FC" w:rsidTr="00B036D8">
        <w:tc>
          <w:tcPr>
            <w:tcW w:w="964" w:type="dxa"/>
            <w:tcBorders>
              <w:top w:val="single" w:sz="4" w:space="0" w:color="auto"/>
              <w:left w:val="single" w:sz="4" w:space="0" w:color="auto"/>
              <w:bottom w:val="single" w:sz="4" w:space="0" w:color="auto"/>
              <w:right w:val="single" w:sz="4" w:space="0" w:color="auto"/>
            </w:tcBorders>
            <w:hideMark/>
          </w:tcPr>
          <w:p w:rsidR="007D6440" w:rsidRPr="007D17C3" w:rsidRDefault="007D6440" w:rsidP="007C2D6F">
            <w:pPr>
              <w:spacing w:after="0" w:line="240" w:lineRule="auto"/>
              <w:ind w:left="360"/>
              <w:jc w:val="center"/>
              <w:rPr>
                <w:sz w:val="20"/>
                <w:szCs w:val="20"/>
                <w:lang w:val="en-US"/>
              </w:rPr>
            </w:pPr>
            <w:r w:rsidRPr="007D17C3">
              <w:rPr>
                <w:sz w:val="20"/>
                <w:szCs w:val="20"/>
                <w:lang w:val="en-US"/>
              </w:rPr>
              <w:t>35</w:t>
            </w:r>
          </w:p>
        </w:tc>
        <w:tc>
          <w:tcPr>
            <w:tcW w:w="1843" w:type="dxa"/>
            <w:tcBorders>
              <w:top w:val="single" w:sz="4" w:space="0" w:color="auto"/>
              <w:left w:val="single" w:sz="4" w:space="0" w:color="auto"/>
              <w:bottom w:val="single" w:sz="4" w:space="0" w:color="auto"/>
              <w:right w:val="single" w:sz="4" w:space="0" w:color="auto"/>
            </w:tcBorders>
            <w:hideMark/>
          </w:tcPr>
          <w:p w:rsidR="007D6440" w:rsidRPr="007D17C3" w:rsidRDefault="007D6440" w:rsidP="007C2D6F">
            <w:pPr>
              <w:spacing w:after="0" w:line="240" w:lineRule="auto"/>
              <w:rPr>
                <w:sz w:val="20"/>
                <w:szCs w:val="20"/>
                <w:lang w:val="en-US"/>
              </w:rPr>
            </w:pPr>
            <w:r w:rsidRPr="007D17C3">
              <w:rPr>
                <w:sz w:val="20"/>
                <w:szCs w:val="20"/>
              </w:rPr>
              <w:t>Šluostė su mikropluoštu paviršių valymui</w:t>
            </w:r>
          </w:p>
        </w:tc>
        <w:tc>
          <w:tcPr>
            <w:tcW w:w="4819" w:type="dxa"/>
            <w:tcBorders>
              <w:top w:val="single" w:sz="4" w:space="0" w:color="auto"/>
              <w:left w:val="single" w:sz="4" w:space="0" w:color="auto"/>
              <w:bottom w:val="single" w:sz="4" w:space="0" w:color="auto"/>
              <w:right w:val="single" w:sz="4" w:space="0" w:color="auto"/>
            </w:tcBorders>
            <w:hideMark/>
          </w:tcPr>
          <w:p w:rsidR="007D6440" w:rsidRPr="007D17C3" w:rsidRDefault="007D6440" w:rsidP="007C2D6F">
            <w:pPr>
              <w:spacing w:after="0" w:line="240" w:lineRule="auto"/>
              <w:jc w:val="both"/>
              <w:rPr>
                <w:sz w:val="20"/>
                <w:szCs w:val="20"/>
              </w:rPr>
            </w:pPr>
            <w:r w:rsidRPr="007D17C3">
              <w:rPr>
                <w:sz w:val="20"/>
                <w:szCs w:val="20"/>
              </w:rPr>
              <w:t xml:space="preserve">Pagaminta iš itin aukštos kokybės 100 proc. mikropluošto </w:t>
            </w:r>
            <w:r w:rsidRPr="007D17C3">
              <w:rPr>
                <w:bCs/>
                <w:color w:val="000000" w:themeColor="text1"/>
                <w:sz w:val="20"/>
                <w:szCs w:val="20"/>
              </w:rPr>
              <w:t>(80 proc. poliesteris, 20 proc. poliamidas)</w:t>
            </w:r>
            <w:r w:rsidRPr="007D17C3">
              <w:rPr>
                <w:color w:val="000000" w:themeColor="text1"/>
                <w:sz w:val="20"/>
                <w:szCs w:val="20"/>
              </w:rPr>
              <w:t>. T</w:t>
            </w:r>
            <w:r w:rsidRPr="007D17C3">
              <w:rPr>
                <w:sz w:val="20"/>
                <w:szCs w:val="20"/>
              </w:rPr>
              <w:t xml:space="preserve">inka valyti drėgnu būdu,  spray (purškimo) būdu, o taip pat sausu būdu. Karščiui atspari universali šluostė, pasižyminti puikiu vandens sugeriamumu (250 ml). Gerai surenka nešvarumus ir bakterijas nuo paviršių. Nepalieka ruožų, puikiai tinka veidrodžių, baldų, sienų, operacinių stalų, stiklinių paviršių valymui. </w:t>
            </w:r>
            <w:r w:rsidRPr="007D17C3">
              <w:rPr>
                <w:color w:val="000000"/>
                <w:sz w:val="20"/>
                <w:szCs w:val="20"/>
              </w:rPr>
              <w:t>Skalbimas 40-95°C vandenyje.</w:t>
            </w:r>
          </w:p>
          <w:p w:rsidR="007D6440" w:rsidRPr="007D17C3" w:rsidRDefault="007D6440" w:rsidP="007C2D6F">
            <w:pPr>
              <w:spacing w:after="0" w:line="240" w:lineRule="auto"/>
              <w:rPr>
                <w:sz w:val="20"/>
                <w:szCs w:val="20"/>
              </w:rPr>
            </w:pPr>
            <w:r w:rsidRPr="007D17C3">
              <w:rPr>
                <w:color w:val="000000"/>
                <w:sz w:val="20"/>
                <w:szCs w:val="20"/>
              </w:rPr>
              <w:t>Išmatavimai   40 x 40</w:t>
            </w:r>
            <w:r w:rsidRPr="007D17C3">
              <w:rPr>
                <w:sz w:val="20"/>
                <w:szCs w:val="20"/>
              </w:rPr>
              <w:t xml:space="preserve"> </w:t>
            </w:r>
            <w:r w:rsidRPr="007D17C3">
              <w:rPr>
                <w:color w:val="000000"/>
                <w:sz w:val="20"/>
                <w:szCs w:val="20"/>
              </w:rPr>
              <w:t xml:space="preserve">cm </w:t>
            </w:r>
            <w:r w:rsidRPr="007D17C3">
              <w:rPr>
                <w:sz w:val="20"/>
                <w:szCs w:val="20"/>
              </w:rPr>
              <w:t>(±2 cm).</w:t>
            </w:r>
          </w:p>
        </w:tc>
        <w:tc>
          <w:tcPr>
            <w:tcW w:w="1134" w:type="dxa"/>
            <w:tcBorders>
              <w:top w:val="single" w:sz="4" w:space="0" w:color="auto"/>
              <w:left w:val="single" w:sz="4" w:space="0" w:color="auto"/>
              <w:bottom w:val="single" w:sz="4" w:space="0" w:color="auto"/>
              <w:right w:val="single" w:sz="4" w:space="0" w:color="auto"/>
            </w:tcBorders>
            <w:hideMark/>
          </w:tcPr>
          <w:p w:rsidR="007D6440" w:rsidRPr="007D17C3" w:rsidRDefault="007D6440" w:rsidP="007C2D6F">
            <w:pPr>
              <w:spacing w:after="0" w:line="240" w:lineRule="auto"/>
              <w:rPr>
                <w:sz w:val="20"/>
                <w:szCs w:val="20"/>
              </w:rPr>
            </w:pPr>
            <w:r w:rsidRPr="007D17C3">
              <w:rPr>
                <w:sz w:val="20"/>
                <w:szCs w:val="20"/>
              </w:rPr>
              <w:t>vnt</w:t>
            </w:r>
          </w:p>
        </w:tc>
        <w:tc>
          <w:tcPr>
            <w:tcW w:w="1276" w:type="dxa"/>
            <w:tcBorders>
              <w:top w:val="single" w:sz="4" w:space="0" w:color="auto"/>
              <w:left w:val="single" w:sz="4" w:space="0" w:color="auto"/>
              <w:bottom w:val="single" w:sz="4" w:space="0" w:color="auto"/>
              <w:right w:val="single" w:sz="4" w:space="0" w:color="auto"/>
            </w:tcBorders>
            <w:hideMark/>
          </w:tcPr>
          <w:p w:rsidR="007D6440" w:rsidRPr="007D17C3" w:rsidRDefault="007D6440" w:rsidP="007C2D6F">
            <w:pPr>
              <w:spacing w:after="0" w:line="240" w:lineRule="auto"/>
              <w:rPr>
                <w:sz w:val="20"/>
                <w:szCs w:val="20"/>
              </w:rPr>
            </w:pPr>
            <w:r w:rsidRPr="007D17C3">
              <w:rPr>
                <w:sz w:val="20"/>
                <w:szCs w:val="20"/>
              </w:rPr>
              <w:t>Iki 1500 vnt.</w:t>
            </w:r>
          </w:p>
        </w:tc>
        <w:tc>
          <w:tcPr>
            <w:tcW w:w="1134" w:type="dxa"/>
            <w:tcBorders>
              <w:top w:val="single" w:sz="4" w:space="0" w:color="auto"/>
              <w:left w:val="single" w:sz="4" w:space="0" w:color="auto"/>
              <w:bottom w:val="single" w:sz="4" w:space="0" w:color="auto"/>
              <w:right w:val="single" w:sz="4" w:space="0" w:color="auto"/>
            </w:tcBorders>
          </w:tcPr>
          <w:p w:rsidR="007D6440" w:rsidRPr="007D17C3" w:rsidRDefault="002330E8" w:rsidP="007C2D6F">
            <w:pPr>
              <w:spacing w:after="0" w:line="240" w:lineRule="auto"/>
              <w:rPr>
                <w:sz w:val="20"/>
                <w:szCs w:val="20"/>
                <w:lang w:val="en-US"/>
              </w:rPr>
            </w:pPr>
            <w:r>
              <w:rPr>
                <w:sz w:val="20"/>
                <w:szCs w:val="20"/>
                <w:lang w:val="en-US"/>
              </w:rPr>
              <w:t>0,89</w:t>
            </w:r>
          </w:p>
        </w:tc>
        <w:tc>
          <w:tcPr>
            <w:tcW w:w="992" w:type="dxa"/>
            <w:tcBorders>
              <w:top w:val="single" w:sz="4" w:space="0" w:color="auto"/>
              <w:left w:val="single" w:sz="4" w:space="0" w:color="auto"/>
              <w:bottom w:val="single" w:sz="4" w:space="0" w:color="auto"/>
              <w:right w:val="single" w:sz="4" w:space="0" w:color="auto"/>
            </w:tcBorders>
          </w:tcPr>
          <w:p w:rsidR="007D6440" w:rsidRPr="007D17C3" w:rsidRDefault="002330E8" w:rsidP="007C2D6F">
            <w:pPr>
              <w:spacing w:after="0" w:line="240" w:lineRule="auto"/>
              <w:rPr>
                <w:sz w:val="20"/>
                <w:szCs w:val="20"/>
                <w:lang w:val="en-US"/>
              </w:rPr>
            </w:pPr>
            <w:r>
              <w:rPr>
                <w:sz w:val="20"/>
                <w:szCs w:val="20"/>
                <w:lang w:val="en-US"/>
              </w:rPr>
              <w:t>1335,00</w:t>
            </w:r>
          </w:p>
        </w:tc>
        <w:tc>
          <w:tcPr>
            <w:tcW w:w="850" w:type="dxa"/>
            <w:tcBorders>
              <w:top w:val="single" w:sz="4" w:space="0" w:color="auto"/>
              <w:left w:val="single" w:sz="4" w:space="0" w:color="auto"/>
              <w:bottom w:val="single" w:sz="4" w:space="0" w:color="auto"/>
              <w:right w:val="single" w:sz="4" w:space="0" w:color="auto"/>
            </w:tcBorders>
          </w:tcPr>
          <w:p w:rsidR="007D6440" w:rsidRPr="007D17C3" w:rsidRDefault="002330E8" w:rsidP="007C2D6F">
            <w:pPr>
              <w:spacing w:after="0" w:line="240" w:lineRule="auto"/>
              <w:rPr>
                <w:sz w:val="20"/>
                <w:szCs w:val="20"/>
                <w:lang w:val="en-US"/>
              </w:rPr>
            </w:pPr>
            <w:r>
              <w:rPr>
                <w:sz w:val="20"/>
                <w:szCs w:val="20"/>
                <w:lang w:val="en-US"/>
              </w:rPr>
              <w:t>40</w:t>
            </w:r>
          </w:p>
        </w:tc>
        <w:tc>
          <w:tcPr>
            <w:tcW w:w="993" w:type="dxa"/>
            <w:tcBorders>
              <w:top w:val="single" w:sz="4" w:space="0" w:color="auto"/>
              <w:left w:val="single" w:sz="4" w:space="0" w:color="auto"/>
              <w:bottom w:val="single" w:sz="4" w:space="0" w:color="auto"/>
              <w:right w:val="single" w:sz="4" w:space="0" w:color="auto"/>
            </w:tcBorders>
          </w:tcPr>
          <w:p w:rsidR="007D6440" w:rsidRPr="007D17C3" w:rsidRDefault="002330E8" w:rsidP="007C2D6F">
            <w:pPr>
              <w:spacing w:after="0" w:line="240" w:lineRule="auto"/>
              <w:rPr>
                <w:sz w:val="20"/>
                <w:szCs w:val="20"/>
                <w:lang w:val="en-US"/>
              </w:rPr>
            </w:pPr>
            <w:r>
              <w:rPr>
                <w:sz w:val="20"/>
                <w:szCs w:val="20"/>
                <w:lang w:val="en-US"/>
              </w:rPr>
              <w:t>35,60</w:t>
            </w:r>
          </w:p>
        </w:tc>
        <w:tc>
          <w:tcPr>
            <w:tcW w:w="1134" w:type="dxa"/>
            <w:tcBorders>
              <w:top w:val="single" w:sz="4" w:space="0" w:color="auto"/>
              <w:left w:val="single" w:sz="4" w:space="0" w:color="auto"/>
              <w:bottom w:val="single" w:sz="4" w:space="0" w:color="auto"/>
              <w:right w:val="single" w:sz="4" w:space="0" w:color="auto"/>
            </w:tcBorders>
          </w:tcPr>
          <w:p w:rsidR="00C05156" w:rsidRDefault="007D6440" w:rsidP="007C2D6F">
            <w:pPr>
              <w:spacing w:after="0" w:line="240" w:lineRule="auto"/>
              <w:rPr>
                <w:sz w:val="20"/>
                <w:szCs w:val="20"/>
              </w:rPr>
            </w:pPr>
            <w:proofErr w:type="spellStart"/>
            <w:r>
              <w:rPr>
                <w:sz w:val="20"/>
                <w:szCs w:val="20"/>
                <w:lang w:val="en-US"/>
              </w:rPr>
              <w:t>Mikrofibrin</w:t>
            </w:r>
            <w:proofErr w:type="spellEnd"/>
            <w:r>
              <w:rPr>
                <w:sz w:val="20"/>
                <w:szCs w:val="20"/>
              </w:rPr>
              <w:t>ė šluostė paviršiams.</w:t>
            </w:r>
          </w:p>
          <w:p w:rsidR="007D6440" w:rsidRPr="007D6440" w:rsidRDefault="00C05156" w:rsidP="007C2D6F">
            <w:pPr>
              <w:spacing w:after="0" w:line="240" w:lineRule="auto"/>
              <w:rPr>
                <w:sz w:val="20"/>
                <w:szCs w:val="20"/>
              </w:rPr>
            </w:pPr>
            <w:r>
              <w:rPr>
                <w:sz w:val="20"/>
                <w:szCs w:val="20"/>
              </w:rPr>
              <w:t>Charakteristikos  pateiktos  aprašyme</w:t>
            </w:r>
            <w:r w:rsidR="007D6440">
              <w:rPr>
                <w:sz w:val="20"/>
                <w:szCs w:val="20"/>
              </w:rPr>
              <w:t xml:space="preserve"> Gamintojas  Filmop, Italija </w:t>
            </w:r>
          </w:p>
        </w:tc>
      </w:tr>
    </w:tbl>
    <w:p w:rsidR="008C5BC2" w:rsidRDefault="008C5BC2"/>
    <w:sectPr w:rsidR="008C5BC2" w:rsidSect="00B036D8">
      <w:pgSz w:w="15840" w:h="12240" w:orient="landscape"/>
      <w:pgMar w:top="1701" w:right="1701"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00000000" w:usb2="00000000" w:usb3="00000000" w:csb0="000001FF" w:csb1="00000000"/>
  </w:font>
  <w:font w:name="Cambria">
    <w:panose1 w:val="02040503050406030204"/>
    <w:charset w:val="BA"/>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20"/>
  <w:displayHorizontalDrawingGridEvery w:val="2"/>
  <w:characterSpacingControl w:val="doNotCompress"/>
  <w:compat/>
  <w:rsids>
    <w:rsidRoot w:val="00B036D8"/>
    <w:rsid w:val="002330E8"/>
    <w:rsid w:val="0038710B"/>
    <w:rsid w:val="007D6440"/>
    <w:rsid w:val="008C5BC2"/>
    <w:rsid w:val="00B036D8"/>
    <w:rsid w:val="00BC230C"/>
    <w:rsid w:val="00C051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6D8"/>
    <w:rPr>
      <w:rFonts w:ascii="Times New Roman" w:eastAsia="Calibri" w:hAnsi="Times New Roman" w:cs="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163</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dcterms:created xsi:type="dcterms:W3CDTF">2018-02-25T21:31:00Z</dcterms:created>
  <dcterms:modified xsi:type="dcterms:W3CDTF">2018-02-25T21:31:00Z</dcterms:modified>
</cp:coreProperties>
</file>