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53590" w:rsidRPr="000F61FC" w:rsidTr="007C2D6F">
        <w:trPr>
          <w:trHeight w:val="283"/>
        </w:trPr>
        <w:tc>
          <w:tcPr>
            <w:tcW w:w="2865" w:type="dxa"/>
          </w:tcPr>
          <w:p w:rsidR="00053590" w:rsidRPr="000F61FC" w:rsidRDefault="00053590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53590" w:rsidRPr="000F61FC" w:rsidRDefault="00053590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53590" w:rsidRPr="000F61FC" w:rsidTr="007C2D6F">
        <w:trPr>
          <w:trHeight w:val="425"/>
        </w:trPr>
        <w:tc>
          <w:tcPr>
            <w:tcW w:w="2865" w:type="dxa"/>
          </w:tcPr>
          <w:p w:rsidR="00053590" w:rsidRPr="000F61FC" w:rsidRDefault="00053590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53590" w:rsidRPr="000F61FC" w:rsidRDefault="00053590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53590" w:rsidRPr="000F61FC" w:rsidTr="007C2D6F">
        <w:trPr>
          <w:trHeight w:val="142"/>
        </w:trPr>
        <w:tc>
          <w:tcPr>
            <w:tcW w:w="2865" w:type="dxa"/>
          </w:tcPr>
          <w:p w:rsidR="00053590" w:rsidRPr="000F61FC" w:rsidRDefault="00053590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53590" w:rsidRPr="000F61FC" w:rsidRDefault="00053590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53590" w:rsidRPr="000F61FC" w:rsidRDefault="00053590" w:rsidP="00053590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52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4536"/>
        <w:gridCol w:w="1134"/>
        <w:gridCol w:w="1276"/>
        <w:gridCol w:w="1134"/>
        <w:gridCol w:w="992"/>
        <w:gridCol w:w="850"/>
        <w:gridCol w:w="993"/>
        <w:gridCol w:w="1559"/>
      </w:tblGrid>
      <w:tr w:rsidR="00053590" w:rsidRPr="000F61FC" w:rsidTr="0005359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0" w:rsidRPr="007D17C3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0" w:rsidRPr="007D17C3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0" w:rsidRPr="007D17C3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053590" w:rsidRPr="007D17C3" w:rsidRDefault="00053590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53590" w:rsidRPr="000F61FC" w:rsidTr="0005359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053590" w:rsidRDefault="00053590" w:rsidP="0005359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53590"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053590" w:rsidRDefault="00053590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3590">
              <w:rPr>
                <w:b/>
                <w:sz w:val="20"/>
                <w:szCs w:val="20"/>
              </w:rPr>
              <w:t>Šepetys WC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053590" w:rsidRDefault="00053590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3590">
              <w:rPr>
                <w:b/>
                <w:sz w:val="20"/>
                <w:szCs w:val="20"/>
              </w:rPr>
              <w:t>Apvalus, mažas, su specialiu indeliu laikymui.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053590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053590">
              <w:rPr>
                <w:b/>
                <w:snapToGrid w:val="0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053590" w:rsidRDefault="00053590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3590">
              <w:rPr>
                <w:b/>
                <w:sz w:val="20"/>
                <w:szCs w:val="20"/>
              </w:rPr>
              <w:t>Iki 150 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0" w:rsidRPr="00053590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  <w:lang w:val="en-AU"/>
              </w:rPr>
              <w:t>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0" w:rsidRPr="00053590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053590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90" w:rsidRPr="00053590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0" w:rsidRPr="00053590" w:rsidRDefault="00053590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WC šepetys  su  stovu  . Gamintojas Spokar  , Čekija</w:t>
            </w:r>
          </w:p>
        </w:tc>
      </w:tr>
    </w:tbl>
    <w:p w:rsidR="008C5BC2" w:rsidRDefault="008C5BC2" w:rsidP="00053590"/>
    <w:sectPr w:rsidR="008C5BC2" w:rsidSect="00053590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53590"/>
    <w:rsid w:val="00053590"/>
    <w:rsid w:val="008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90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2018-02-25T12:19:00Z</dcterms:created>
  <dcterms:modified xsi:type="dcterms:W3CDTF">2018-02-25T12:28:00Z</dcterms:modified>
</cp:coreProperties>
</file>