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9A5" w:rsidRPr="009029A5" w:rsidRDefault="009029A5" w:rsidP="009029A5">
      <w:pPr>
        <w:suppressAutoHyphens/>
        <w:autoSpaceDN w:val="0"/>
        <w:spacing w:after="160"/>
        <w:jc w:val="right"/>
        <w:textAlignment w:val="baseline"/>
        <w:rPr>
          <w:rFonts w:eastAsia="Calibri" w:cs="Times New Roman"/>
          <w:sz w:val="22"/>
          <w:lang w:eastAsia="lt-LT"/>
        </w:rPr>
      </w:pPr>
      <w:r w:rsidRPr="009029A5">
        <w:rPr>
          <w:rFonts w:eastAsia="Calibri" w:cs="Times New Roman"/>
          <w:sz w:val="22"/>
          <w:lang w:eastAsia="lt-LT"/>
        </w:rPr>
        <w:t xml:space="preserve">SPS 1 priedas </w:t>
      </w:r>
    </w:p>
    <w:p w:rsidR="006F4DF6" w:rsidRPr="006F4DF6" w:rsidRDefault="006F4DF6" w:rsidP="006F4DF6">
      <w:pPr>
        <w:suppressAutoHyphens/>
        <w:autoSpaceDN w:val="0"/>
        <w:spacing w:after="160"/>
        <w:jc w:val="center"/>
        <w:textAlignment w:val="baseline"/>
        <w:rPr>
          <w:rFonts w:eastAsia="Calibri" w:cs="Times New Roman"/>
          <w:b/>
          <w:szCs w:val="24"/>
        </w:rPr>
      </w:pPr>
      <w:r w:rsidRPr="006F4DF6">
        <w:rPr>
          <w:rFonts w:eastAsia="Calibri" w:cs="Times New Roman"/>
          <w:b/>
          <w:szCs w:val="24"/>
        </w:rPr>
        <w:t>TECHNINĖ SPECIFIKACIJA</w:t>
      </w:r>
    </w:p>
    <w:p w:rsidR="006F4DF6" w:rsidRPr="006F4DF6" w:rsidRDefault="006F4DF6" w:rsidP="006F4DF6">
      <w:pPr>
        <w:numPr>
          <w:ilvl w:val="0"/>
          <w:numId w:val="4"/>
        </w:numPr>
        <w:suppressAutoHyphens/>
        <w:autoSpaceDE w:val="0"/>
        <w:autoSpaceDN w:val="0"/>
        <w:spacing w:after="160"/>
        <w:jc w:val="center"/>
        <w:textAlignment w:val="baseline"/>
        <w:rPr>
          <w:rFonts w:eastAsia="Calibri" w:cs="Times New Roman"/>
          <w:b/>
          <w:color w:val="000000"/>
          <w:sz w:val="22"/>
        </w:rPr>
      </w:pPr>
      <w:r w:rsidRPr="006F4DF6">
        <w:rPr>
          <w:rFonts w:eastAsia="Calibri" w:cs="Times New Roman"/>
          <w:b/>
          <w:color w:val="000000"/>
          <w:sz w:val="22"/>
          <w:lang w:val="en-US"/>
        </w:rPr>
        <w:t>REIKALAVIMAI PIRKIMO OBJEKTUI</w:t>
      </w:r>
    </w:p>
    <w:p w:rsidR="006F4DF6" w:rsidRPr="006F4DF6" w:rsidRDefault="006F4DF6" w:rsidP="006F4DF6">
      <w:pPr>
        <w:suppressAutoHyphens/>
        <w:autoSpaceDE w:val="0"/>
        <w:autoSpaceDN w:val="0"/>
        <w:jc w:val="both"/>
        <w:textAlignment w:val="baseline"/>
        <w:rPr>
          <w:rFonts w:eastAsia="Calibri" w:cs="Times New Roman"/>
          <w:color w:val="000000"/>
          <w:sz w:val="22"/>
        </w:rPr>
      </w:pPr>
      <w:r w:rsidRPr="006F4DF6">
        <w:rPr>
          <w:rFonts w:eastAsia="Calibri" w:cs="Times New Roman"/>
          <w:color w:val="000000"/>
          <w:sz w:val="22"/>
        </w:rPr>
        <w:t xml:space="preserve">1.1.Tiekėjas turi teisę siūlyti ir lygiavertę Prekę Originaliai Prekei.  </w:t>
      </w:r>
    </w:p>
    <w:p w:rsidR="006F4DF6" w:rsidRPr="006F4DF6" w:rsidRDefault="006F4DF6" w:rsidP="006F4DF6">
      <w:pPr>
        <w:suppressAutoHyphens/>
        <w:autoSpaceDE w:val="0"/>
        <w:autoSpaceDN w:val="0"/>
        <w:jc w:val="both"/>
        <w:textAlignment w:val="baseline"/>
        <w:rPr>
          <w:rFonts w:eastAsia="Calibri" w:cs="Times New Roman"/>
          <w:b/>
          <w:sz w:val="22"/>
        </w:rPr>
      </w:pPr>
      <w:r w:rsidRPr="006F4DF6">
        <w:rPr>
          <w:rFonts w:eastAsia="Calibri" w:cs="Times New Roman"/>
          <w:b/>
          <w:bCs/>
          <w:color w:val="000000"/>
          <w:sz w:val="22"/>
        </w:rPr>
        <w:t xml:space="preserve">1.2.Jei Tiekėjas siūlo lygiavertę Prekę, su pasiūlymu Tiekėjas privalo pateikti gamintojo patvirtinimą, jog siūloma Prekė bus suderinama su Įranga ir galios gamintojo garantija, naudojant lygiavertę Prekę. </w:t>
      </w:r>
    </w:p>
    <w:p w:rsidR="006F4DF6" w:rsidRPr="006F4DF6" w:rsidRDefault="006F4DF6" w:rsidP="006F4DF6">
      <w:pPr>
        <w:suppressAutoHyphens/>
        <w:autoSpaceDE w:val="0"/>
        <w:autoSpaceDN w:val="0"/>
        <w:jc w:val="both"/>
        <w:textAlignment w:val="baseline"/>
        <w:rPr>
          <w:rFonts w:eastAsia="Calibri" w:cs="Times New Roman"/>
          <w:color w:val="000000"/>
          <w:sz w:val="22"/>
        </w:rPr>
      </w:pPr>
      <w:r w:rsidRPr="006F4DF6">
        <w:rPr>
          <w:rFonts w:eastAsia="Calibri" w:cs="Times New Roman"/>
          <w:color w:val="000000"/>
          <w:sz w:val="22"/>
        </w:rPr>
        <w:t xml:space="preserve">1.3.Jei pateiktas patvirtinimas kelia abejonių, Pirkėjas turi teisę kreiptis į gamintoją. </w:t>
      </w:r>
    </w:p>
    <w:p w:rsidR="006F4DF6" w:rsidRPr="006F4DF6" w:rsidRDefault="006F4DF6" w:rsidP="006F4DF6">
      <w:pPr>
        <w:suppressAutoHyphens/>
        <w:autoSpaceDE w:val="0"/>
        <w:autoSpaceDN w:val="0"/>
        <w:jc w:val="both"/>
        <w:textAlignment w:val="baseline"/>
        <w:rPr>
          <w:rFonts w:eastAsia="Calibri" w:cs="Times New Roman"/>
          <w:color w:val="000000"/>
          <w:sz w:val="22"/>
        </w:rPr>
      </w:pPr>
      <w:r w:rsidRPr="006F4DF6">
        <w:rPr>
          <w:rFonts w:eastAsia="Calibri" w:cs="Times New Roman"/>
          <w:color w:val="000000"/>
          <w:sz w:val="22"/>
        </w:rPr>
        <w:t>1.4.Pirkimo objekto aprašymas:</w:t>
      </w:r>
    </w:p>
    <w:p w:rsidR="006F4DF6" w:rsidRPr="006F4DF6" w:rsidRDefault="006F4DF6" w:rsidP="006F4DF6">
      <w:pPr>
        <w:numPr>
          <w:ilvl w:val="2"/>
          <w:numId w:val="5"/>
        </w:numPr>
        <w:suppressAutoHyphens/>
        <w:autoSpaceDE w:val="0"/>
        <w:autoSpaceDN w:val="0"/>
        <w:ind w:left="0" w:firstLine="0"/>
        <w:jc w:val="both"/>
        <w:textAlignment w:val="baseline"/>
        <w:rPr>
          <w:rFonts w:eastAsia="Calibri" w:cs="Times New Roman"/>
          <w:color w:val="000000"/>
          <w:sz w:val="22"/>
        </w:rPr>
      </w:pPr>
      <w:r w:rsidRPr="006F4DF6">
        <w:rPr>
          <w:rFonts w:eastAsia="Calibri" w:cs="Times New Roman"/>
          <w:color w:val="000000"/>
          <w:sz w:val="22"/>
        </w:rPr>
        <w:t>Spausdintuvų ir faksimilinių įrenginių eksploatacinės medžiagos (orginalios ir analogiškos orginalioms tonerio ir rašalo kasetės, spausdintuvų juostelės ir kt., kaip nurodyta Techninių specifikacijų lentelėje</w:t>
      </w:r>
      <w:r w:rsidRPr="006F4DF6">
        <w:rPr>
          <w:rFonts w:eastAsia="Calibri" w:cs="Times New Roman"/>
          <w:color w:val="000000"/>
          <w:sz w:val="22"/>
          <w:lang w:val="en-US"/>
        </w:rPr>
        <w:t xml:space="preserve">. </w:t>
      </w:r>
    </w:p>
    <w:p w:rsidR="006F4DF6" w:rsidRPr="006F4DF6" w:rsidRDefault="006F4DF6" w:rsidP="006F4DF6">
      <w:pPr>
        <w:numPr>
          <w:ilvl w:val="1"/>
          <w:numId w:val="6"/>
        </w:numPr>
        <w:suppressAutoHyphens/>
        <w:autoSpaceDE w:val="0"/>
        <w:autoSpaceDN w:val="0"/>
        <w:jc w:val="both"/>
        <w:textAlignment w:val="baseline"/>
        <w:rPr>
          <w:rFonts w:eastAsia="Calibri" w:cs="Times New Roman"/>
          <w:color w:val="000000"/>
          <w:sz w:val="22"/>
        </w:rPr>
      </w:pPr>
      <w:r w:rsidRPr="006F4DF6">
        <w:rPr>
          <w:rFonts w:eastAsia="Calibri" w:cs="Times New Roman"/>
          <w:color w:val="000000"/>
          <w:sz w:val="22"/>
        </w:rPr>
        <w:t>Prekėms keliami reikalavimai:</w:t>
      </w:r>
    </w:p>
    <w:p w:rsidR="006F4DF6" w:rsidRPr="006F4DF6" w:rsidRDefault="006F4DF6" w:rsidP="006F4DF6">
      <w:pPr>
        <w:suppressAutoHyphens/>
        <w:autoSpaceDE w:val="0"/>
        <w:autoSpaceDN w:val="0"/>
        <w:jc w:val="both"/>
        <w:textAlignment w:val="baseline"/>
        <w:rPr>
          <w:rFonts w:eastAsia="Calibri" w:cs="Times New Roman"/>
          <w:color w:val="000000"/>
          <w:sz w:val="22"/>
        </w:rPr>
      </w:pPr>
      <w:r w:rsidRPr="006F4DF6">
        <w:rPr>
          <w:rFonts w:eastAsia="Calibri" w:cs="Times New Roman"/>
          <w:color w:val="000000"/>
          <w:sz w:val="22"/>
        </w:rPr>
        <w:t xml:space="preserve">1.5.1.Tiekėjo Pirkėjui perduodamos Prekės turi būti naujos, nenaudotos, ne senesnės kaip </w:t>
      </w:r>
      <w:r w:rsidRPr="006F4DF6">
        <w:rPr>
          <w:rFonts w:eastAsia="Calibri" w:cs="Times New Roman"/>
          <w:color w:val="000000"/>
          <w:sz w:val="22"/>
          <w:lang w:val="en-US"/>
        </w:rPr>
        <w:t>6 m</w:t>
      </w:r>
      <w:r w:rsidRPr="006F4DF6">
        <w:rPr>
          <w:rFonts w:eastAsia="Calibri" w:cs="Times New Roman"/>
          <w:color w:val="000000"/>
          <w:sz w:val="22"/>
        </w:rPr>
        <w:t>ėn. nuo jų pagaminimo.</w:t>
      </w:r>
    </w:p>
    <w:p w:rsidR="006F4DF6" w:rsidRPr="006F4DF6" w:rsidRDefault="006F4DF6" w:rsidP="006F4DF6">
      <w:pPr>
        <w:suppressAutoHyphens/>
        <w:autoSpaceDE w:val="0"/>
        <w:autoSpaceDN w:val="0"/>
        <w:jc w:val="both"/>
        <w:textAlignment w:val="baseline"/>
        <w:rPr>
          <w:rFonts w:eastAsia="Calibri" w:cs="Times New Roman"/>
          <w:sz w:val="22"/>
        </w:rPr>
      </w:pPr>
      <w:r w:rsidRPr="006F4DF6">
        <w:rPr>
          <w:rFonts w:eastAsia="Calibri" w:cs="Times New Roman"/>
          <w:color w:val="000000"/>
          <w:sz w:val="22"/>
        </w:rPr>
        <w:t xml:space="preserve">1.5.2. Tiekėjo Pirkėjui perduodamos Prekės turi atitikti žemiau nurodytus reikalavimus: </w:t>
      </w:r>
    </w:p>
    <w:p w:rsidR="006F4DF6" w:rsidRPr="006F4DF6" w:rsidRDefault="006F4DF6" w:rsidP="006F4DF6">
      <w:pPr>
        <w:suppressAutoHyphens/>
        <w:autoSpaceDE w:val="0"/>
        <w:autoSpaceDN w:val="0"/>
        <w:jc w:val="both"/>
        <w:textAlignment w:val="baseline"/>
        <w:rPr>
          <w:rFonts w:eastAsia="Calibri" w:cs="Times New Roman"/>
          <w:sz w:val="22"/>
        </w:rPr>
      </w:pPr>
      <w:r w:rsidRPr="006F4DF6">
        <w:rPr>
          <w:rFonts w:eastAsia="Calibri" w:cs="Times New Roman"/>
          <w:color w:val="000000"/>
          <w:sz w:val="22"/>
        </w:rPr>
        <w:t xml:space="preserve">1.5.2.1. Originalūs toneriai/rašalinės kasetės turi būti tik originalaus spausdintuvo gamintojo, nė karto nepildyti ir neatnaujinti bei tinkantys nurodytai Įrangai; </w:t>
      </w:r>
    </w:p>
    <w:p w:rsidR="006F4DF6" w:rsidRPr="006F4DF6" w:rsidRDefault="006F4DF6" w:rsidP="006F4DF6">
      <w:pPr>
        <w:suppressAutoHyphens/>
        <w:autoSpaceDE w:val="0"/>
        <w:autoSpaceDN w:val="0"/>
        <w:jc w:val="both"/>
        <w:textAlignment w:val="baseline"/>
        <w:rPr>
          <w:rFonts w:eastAsia="Calibri" w:cs="Times New Roman"/>
          <w:color w:val="000000"/>
          <w:sz w:val="22"/>
        </w:rPr>
      </w:pPr>
      <w:r w:rsidRPr="006F4DF6">
        <w:rPr>
          <w:rFonts w:eastAsia="Calibri" w:cs="Times New Roman"/>
          <w:color w:val="000000"/>
          <w:sz w:val="22"/>
        </w:rPr>
        <w:t xml:space="preserve">1.5.2.2. Analogiški originaliems toneriai/rašalinės kasetės turi atitikti šiuos reikalavimus: </w:t>
      </w:r>
    </w:p>
    <w:p w:rsidR="006F4DF6" w:rsidRPr="006F4DF6" w:rsidRDefault="006F4DF6" w:rsidP="006F4DF6">
      <w:pPr>
        <w:suppressAutoHyphens/>
        <w:autoSpaceDE w:val="0"/>
        <w:autoSpaceDN w:val="0"/>
        <w:jc w:val="both"/>
        <w:textAlignment w:val="baseline"/>
        <w:rPr>
          <w:rFonts w:eastAsia="Calibri" w:cs="Times New Roman"/>
          <w:sz w:val="22"/>
        </w:rPr>
      </w:pPr>
      <w:r w:rsidRPr="006F4DF6">
        <w:rPr>
          <w:rFonts w:eastAsia="Calibri" w:cs="Times New Roman"/>
          <w:color w:val="000000"/>
          <w:sz w:val="22"/>
        </w:rPr>
        <w:t xml:space="preserve">- renovavimui naudojamo tonerio/rašalinės kasetės korpusas privalo būti tik originalaus gamintojo pagamintos Prekės korpusas, kuris po vienkartinio jo panaudojimo prieš renovavimą daugiau nebuvo nei karto pildytas ar kitaip renovuotas (šis reikalavimas taikomas tada, kai siūloma pakartotinai užpildyta kasetė); </w:t>
      </w:r>
    </w:p>
    <w:p w:rsidR="006F4DF6" w:rsidRPr="006F4DF6" w:rsidRDefault="006F4DF6" w:rsidP="006F4DF6">
      <w:pPr>
        <w:suppressAutoHyphens/>
        <w:autoSpaceDE w:val="0"/>
        <w:autoSpaceDN w:val="0"/>
        <w:jc w:val="both"/>
        <w:textAlignment w:val="baseline"/>
        <w:rPr>
          <w:rFonts w:eastAsia="Calibri" w:cs="Times New Roman"/>
          <w:sz w:val="22"/>
        </w:rPr>
      </w:pPr>
      <w:r w:rsidRPr="006F4DF6">
        <w:rPr>
          <w:rFonts w:eastAsia="Calibri" w:cs="Times New Roman"/>
          <w:color w:val="000000"/>
          <w:sz w:val="22"/>
        </w:rPr>
        <w:t xml:space="preserve">- jeigu originalaus gamintojo toneris/rašalinė kasetė buvo gaminamas su mikroschema (čipu), tai renovuotame toneryje/rašalinėje kasetėje turi būti pakeista mikroschema (čipas) taip, kad tokį tonerį/rašalinę kasetę naudojanti Įranga identifikuotų kaip naują; </w:t>
      </w:r>
    </w:p>
    <w:p w:rsidR="006F4DF6" w:rsidRPr="006F4DF6" w:rsidRDefault="006F4DF6" w:rsidP="006F4DF6">
      <w:pPr>
        <w:suppressAutoHyphens/>
        <w:autoSpaceDE w:val="0"/>
        <w:autoSpaceDN w:val="0"/>
        <w:jc w:val="both"/>
        <w:textAlignment w:val="baseline"/>
        <w:rPr>
          <w:rFonts w:eastAsia="Calibri" w:cs="Times New Roman"/>
          <w:sz w:val="22"/>
        </w:rPr>
      </w:pPr>
      <w:r w:rsidRPr="006F4DF6">
        <w:rPr>
          <w:rFonts w:eastAsia="Calibri" w:cs="Times New Roman"/>
          <w:color w:val="000000"/>
          <w:sz w:val="22"/>
        </w:rPr>
        <w:t xml:space="preserve">- tonerio/rašalinės kasetės renovavimui naudojamos sudėtinės dalys, turi būti pagamintos pagal Europos Sąjungos šalyse patvirtintus standartus; </w:t>
      </w:r>
    </w:p>
    <w:p w:rsidR="006F4DF6" w:rsidRPr="006F4DF6" w:rsidRDefault="006F4DF6" w:rsidP="006F4DF6">
      <w:pPr>
        <w:suppressAutoHyphens/>
        <w:autoSpaceDE w:val="0"/>
        <w:autoSpaceDN w:val="0"/>
        <w:jc w:val="both"/>
        <w:textAlignment w:val="baseline"/>
        <w:rPr>
          <w:rFonts w:eastAsia="Calibri" w:cs="Times New Roman"/>
          <w:sz w:val="22"/>
        </w:rPr>
      </w:pPr>
      <w:r w:rsidRPr="006F4DF6">
        <w:rPr>
          <w:rFonts w:eastAsia="Calibri" w:cs="Times New Roman"/>
          <w:color w:val="000000"/>
          <w:sz w:val="22"/>
        </w:rPr>
        <w:t xml:space="preserve">- tonerio/rašalinės kasetės renovavimui naudojami tonerio milteliai ar rašalas turi būti saugūs žmonių sveikatos požiūriu, t.y. sudėtyje esančių kenksmingų medžiagų kiekis turi neviršyti leistinos normos; </w:t>
      </w:r>
    </w:p>
    <w:p w:rsidR="006F4DF6" w:rsidRPr="006F4DF6" w:rsidRDefault="006F4DF6" w:rsidP="006F4DF6">
      <w:pPr>
        <w:suppressAutoHyphens/>
        <w:autoSpaceDE w:val="0"/>
        <w:autoSpaceDN w:val="0"/>
        <w:jc w:val="both"/>
        <w:textAlignment w:val="baseline"/>
        <w:rPr>
          <w:rFonts w:eastAsia="Calibri" w:cs="Times New Roman"/>
          <w:sz w:val="22"/>
        </w:rPr>
      </w:pPr>
      <w:r w:rsidRPr="006F4DF6">
        <w:rPr>
          <w:rFonts w:eastAsia="Calibri" w:cs="Times New Roman"/>
          <w:color w:val="000000"/>
          <w:sz w:val="22"/>
        </w:rPr>
        <w:t xml:space="preserve">- renovuotas toneris/rašalinė kasetė bei jo/jos pakuotė turi atitikti aplinkos apsaugai keliamus reikalavimus pagal LR aplinkos ministro 2007-12-22 įsakymą Nr. D1-697; </w:t>
      </w:r>
    </w:p>
    <w:p w:rsidR="006F4DF6" w:rsidRPr="006F4DF6" w:rsidRDefault="006F4DF6" w:rsidP="006F4DF6">
      <w:pPr>
        <w:suppressAutoHyphens/>
        <w:autoSpaceDE w:val="0"/>
        <w:autoSpaceDN w:val="0"/>
        <w:jc w:val="both"/>
        <w:textAlignment w:val="baseline"/>
        <w:rPr>
          <w:rFonts w:eastAsia="Calibri" w:cs="Times New Roman"/>
          <w:sz w:val="22"/>
        </w:rPr>
      </w:pPr>
      <w:r w:rsidRPr="006F4DF6">
        <w:rPr>
          <w:rFonts w:eastAsia="Calibri" w:cs="Times New Roman"/>
          <w:color w:val="000000"/>
          <w:sz w:val="22"/>
        </w:rPr>
        <w:t xml:space="preserve">- renovuoto tonerio/rašalinės kasetės resursas turi būti ne mažesnis nei originalaus tonerio/rašalinės kasetės gamintojo oficialiai nurodomo resurso; </w:t>
      </w:r>
    </w:p>
    <w:p w:rsidR="006F4DF6" w:rsidRPr="006F4DF6" w:rsidRDefault="006F4DF6" w:rsidP="006F4DF6">
      <w:pPr>
        <w:suppressAutoHyphens/>
        <w:autoSpaceDE w:val="0"/>
        <w:autoSpaceDN w:val="0"/>
        <w:jc w:val="both"/>
        <w:textAlignment w:val="baseline"/>
        <w:rPr>
          <w:rFonts w:eastAsia="Calibri" w:cs="Times New Roman"/>
          <w:sz w:val="22"/>
        </w:rPr>
      </w:pPr>
      <w:r w:rsidRPr="006F4DF6">
        <w:rPr>
          <w:rFonts w:eastAsia="Calibri" w:cs="Times New Roman"/>
          <w:color w:val="000000"/>
          <w:sz w:val="22"/>
        </w:rPr>
        <w:t xml:space="preserve">- ant renovuoto tonerio/rašalinės kasetės ir jo pakuotės privalo būti nurodytas tonerio/rašalinės kasetės modelis ir papildomai ant tonerio/rašalinės kasetės pakuotės turi būti logotipas, identifikuojantis įmonę, kuri atliko kasetės renovaciją. Logotipas turi būti užklijuotas arba atspausdintas ant tonerio/rašalinės kasetės ir matomas, įdėjus tonerį/rašalinę kasetę į Įrangą. </w:t>
      </w:r>
    </w:p>
    <w:p w:rsidR="006F4DF6" w:rsidRDefault="006F4DF6" w:rsidP="006F4DF6">
      <w:pPr>
        <w:suppressAutoHyphens/>
        <w:autoSpaceDE w:val="0"/>
        <w:autoSpaceDN w:val="0"/>
        <w:jc w:val="both"/>
        <w:textAlignment w:val="baseline"/>
        <w:rPr>
          <w:rFonts w:eastAsia="Calibri" w:cs="Times New Roman"/>
          <w:color w:val="000000"/>
          <w:sz w:val="22"/>
        </w:rPr>
      </w:pPr>
      <w:r w:rsidRPr="006F4DF6">
        <w:rPr>
          <w:rFonts w:eastAsia="Calibri" w:cs="Times New Roman"/>
          <w:color w:val="000000"/>
          <w:sz w:val="22"/>
        </w:rPr>
        <w:t xml:space="preserve">1.6. Panaudoti toneriai/rašalinės kasetės turi būti nemokamai surenkamos per 10 (dešimt ) darbo dienų nuo prašymo pateikimo E- paštu arba faksu. </w:t>
      </w:r>
    </w:p>
    <w:p w:rsidR="00935DE9" w:rsidRDefault="00935DE9" w:rsidP="006F4DF6">
      <w:pPr>
        <w:suppressAutoHyphens/>
        <w:autoSpaceDE w:val="0"/>
        <w:autoSpaceDN w:val="0"/>
        <w:jc w:val="both"/>
        <w:textAlignment w:val="baseline"/>
        <w:rPr>
          <w:rFonts w:eastAsia="Calibri" w:cs="Times New Roman"/>
          <w:color w:val="000000"/>
          <w:sz w:val="22"/>
        </w:rPr>
      </w:pPr>
    </w:p>
    <w:p w:rsidR="006F4DF6" w:rsidRPr="006F4DF6" w:rsidRDefault="006F4DF6" w:rsidP="006F4DF6">
      <w:pPr>
        <w:numPr>
          <w:ilvl w:val="0"/>
          <w:numId w:val="6"/>
        </w:numPr>
        <w:suppressAutoHyphens/>
        <w:autoSpaceDE w:val="0"/>
        <w:autoSpaceDN w:val="0"/>
        <w:spacing w:after="160"/>
        <w:jc w:val="center"/>
        <w:textAlignment w:val="baseline"/>
        <w:rPr>
          <w:rFonts w:eastAsia="Calibri" w:cs="Times New Roman"/>
          <w:b/>
          <w:color w:val="000000"/>
          <w:sz w:val="22"/>
        </w:rPr>
      </w:pPr>
      <w:r w:rsidRPr="006F4DF6">
        <w:rPr>
          <w:rFonts w:eastAsia="Calibri" w:cs="Times New Roman"/>
          <w:b/>
          <w:color w:val="000000"/>
          <w:sz w:val="22"/>
        </w:rPr>
        <w:t>SUTARTINIŲ ĮSIPAREIGOJIMŲ VYKDYMO TVARKA</w:t>
      </w:r>
    </w:p>
    <w:p w:rsidR="006F4DF6" w:rsidRPr="006F4DF6" w:rsidRDefault="006F4DF6" w:rsidP="006F4DF6">
      <w:pPr>
        <w:suppressAutoHyphens/>
        <w:autoSpaceDE w:val="0"/>
        <w:autoSpaceDN w:val="0"/>
        <w:jc w:val="both"/>
        <w:textAlignment w:val="baseline"/>
        <w:rPr>
          <w:rFonts w:eastAsia="Calibri" w:cs="Times New Roman"/>
          <w:color w:val="000000"/>
          <w:sz w:val="22"/>
        </w:rPr>
      </w:pPr>
      <w:r w:rsidRPr="006F4DF6">
        <w:rPr>
          <w:rFonts w:eastAsia="Calibri" w:cs="Times New Roman"/>
          <w:color w:val="000000"/>
          <w:sz w:val="22"/>
        </w:rPr>
        <w:t>2.1.Prekių užsakymas:</w:t>
      </w:r>
    </w:p>
    <w:p w:rsidR="006F4DF6" w:rsidRPr="006F4DF6" w:rsidRDefault="006F4DF6" w:rsidP="006F4DF6">
      <w:pPr>
        <w:suppressAutoHyphens/>
        <w:autoSpaceDE w:val="0"/>
        <w:autoSpaceDN w:val="0"/>
        <w:jc w:val="both"/>
        <w:textAlignment w:val="baseline"/>
        <w:rPr>
          <w:rFonts w:eastAsia="Calibri" w:cs="Times New Roman"/>
          <w:color w:val="000000"/>
          <w:sz w:val="22"/>
        </w:rPr>
      </w:pPr>
      <w:r w:rsidRPr="006F4DF6">
        <w:rPr>
          <w:rFonts w:eastAsia="Calibri" w:cs="Times New Roman"/>
          <w:color w:val="000000"/>
          <w:sz w:val="22"/>
        </w:rPr>
        <w:t>2.2.Prekės bus perkamos pagal Pirkėjo poreikį, t.y. pagal Pirkėjo Tiekėjui šioje Sutartyje nustatyta tvarka pateikiamus užsakymus.</w:t>
      </w:r>
    </w:p>
    <w:p w:rsidR="006F4DF6" w:rsidRPr="006F4DF6" w:rsidRDefault="006F4DF6" w:rsidP="006F4DF6">
      <w:pPr>
        <w:suppressAutoHyphens/>
        <w:autoSpaceDE w:val="0"/>
        <w:autoSpaceDN w:val="0"/>
        <w:jc w:val="both"/>
        <w:textAlignment w:val="baseline"/>
        <w:rPr>
          <w:rFonts w:eastAsia="Calibri" w:cs="Times New Roman"/>
          <w:color w:val="000000"/>
          <w:sz w:val="22"/>
        </w:rPr>
      </w:pPr>
      <w:r w:rsidRPr="006F4DF6">
        <w:rPr>
          <w:rFonts w:eastAsia="Calibri" w:cs="Times New Roman"/>
          <w:color w:val="000000"/>
          <w:sz w:val="22"/>
        </w:rPr>
        <w:t>2.3.Tiekėjas privalo turėti Elektroninę užsakymų valdymo sistemą (toliau EUVS), skirtą Prekių pardavimui ir pristatymų valdymui internetu.</w:t>
      </w:r>
    </w:p>
    <w:p w:rsidR="006F4DF6" w:rsidRPr="006F4DF6" w:rsidRDefault="006F4DF6" w:rsidP="006F4DF6">
      <w:pPr>
        <w:suppressAutoHyphens/>
        <w:autoSpaceDE w:val="0"/>
        <w:autoSpaceDN w:val="0"/>
        <w:jc w:val="both"/>
        <w:textAlignment w:val="baseline"/>
        <w:rPr>
          <w:rFonts w:eastAsia="Calibri" w:cs="Times New Roman"/>
          <w:color w:val="000000"/>
          <w:sz w:val="22"/>
        </w:rPr>
      </w:pPr>
      <w:r w:rsidRPr="006F4DF6">
        <w:rPr>
          <w:rFonts w:eastAsia="Calibri" w:cs="Times New Roman"/>
          <w:color w:val="000000"/>
          <w:sz w:val="22"/>
        </w:rPr>
        <w:t>2.4.Ne mažiau, kaip per 3 darbo dienas nuo Sutarties įsigaliojimo , EUVS turi funkcionuoti , t.y. Pirkėjas turi turėti galimybę per EUVS teikti užsakymus Prekių pristatymui nurodytais adresais , matyti statistinę informaciją apie įvykdytus Prekių užsakymus už pasirinktą laikotarpį.</w:t>
      </w:r>
    </w:p>
    <w:p w:rsidR="007B2A80" w:rsidRPr="006F4DF6" w:rsidRDefault="00102E1A" w:rsidP="009C6EFC">
      <w:pPr>
        <w:ind w:left="709"/>
        <w:jc w:val="both"/>
        <w:rPr>
          <w:b/>
        </w:rPr>
      </w:pPr>
      <w:r w:rsidRPr="006F4DF6">
        <w:rPr>
          <w:b/>
        </w:rPr>
        <w:t>*Tiekėjas garantuoja, kad su užsakyta kasete Perkančioji organizacija padarys ne mažiau kopijų, negu numatyta kasetės techninėje specifikacijoje.</w:t>
      </w:r>
    </w:p>
    <w:p w:rsidR="00371817" w:rsidRDefault="00371817" w:rsidP="00102E1A">
      <w:pPr>
        <w:ind w:left="709"/>
        <w:rPr>
          <w:b/>
        </w:rPr>
      </w:pPr>
    </w:p>
    <w:p w:rsidR="00D06537" w:rsidRPr="00D06537" w:rsidRDefault="00D06537" w:rsidP="00D06537">
      <w:pPr>
        <w:ind w:left="709"/>
        <w:jc w:val="center"/>
        <w:rPr>
          <w:b/>
        </w:rPr>
      </w:pPr>
      <w:r w:rsidRPr="00D06537">
        <w:rPr>
          <w:rFonts w:eastAsia="Times New Roman" w:cs="Times New Roman"/>
          <w:b/>
          <w:szCs w:val="24"/>
        </w:rPr>
        <w:t>Spausdintuvų eksploatacinių medžiagų (tonerių)</w:t>
      </w:r>
      <w:r>
        <w:rPr>
          <w:rFonts w:eastAsia="Times New Roman" w:cs="Times New Roman"/>
          <w:b/>
          <w:szCs w:val="24"/>
        </w:rPr>
        <w:t xml:space="preserve"> sąrašas</w:t>
      </w:r>
    </w:p>
    <w:p w:rsidR="00B701FE" w:rsidRPr="006F4DF6" w:rsidRDefault="00B701FE">
      <w:pPr>
        <w:rPr>
          <w:b/>
        </w:rPr>
      </w:pPr>
    </w:p>
    <w:tbl>
      <w:tblPr>
        <w:tblStyle w:val="TableGrid"/>
        <w:tblW w:w="14879" w:type="dxa"/>
        <w:tblLook w:val="04A0" w:firstRow="1" w:lastRow="0" w:firstColumn="1" w:lastColumn="0" w:noHBand="0" w:noVBand="1"/>
      </w:tblPr>
      <w:tblGrid>
        <w:gridCol w:w="567"/>
        <w:gridCol w:w="2972"/>
        <w:gridCol w:w="3149"/>
        <w:gridCol w:w="1887"/>
        <w:gridCol w:w="1451"/>
        <w:gridCol w:w="758"/>
        <w:gridCol w:w="1402"/>
        <w:gridCol w:w="1352"/>
        <w:gridCol w:w="1341"/>
      </w:tblGrid>
      <w:tr w:rsidR="006F4DF6" w:rsidRPr="00D97502" w:rsidTr="00935DE9">
        <w:trPr>
          <w:trHeight w:val="569"/>
        </w:trPr>
        <w:tc>
          <w:tcPr>
            <w:tcW w:w="567" w:type="dxa"/>
            <w:vAlign w:val="center"/>
            <w:hideMark/>
          </w:tcPr>
          <w:p w:rsidR="006F4DF6" w:rsidRPr="00D97502" w:rsidRDefault="006F4DF6" w:rsidP="00E00C58">
            <w:pPr>
              <w:jc w:val="center"/>
              <w:rPr>
                <w:rFonts w:cs="Times New Roman"/>
                <w:b/>
                <w:bCs/>
                <w:sz w:val="22"/>
              </w:rPr>
            </w:pPr>
            <w:r w:rsidRPr="00D97502">
              <w:rPr>
                <w:rFonts w:cs="Times New Roman"/>
                <w:b/>
                <w:bCs/>
                <w:sz w:val="22"/>
              </w:rPr>
              <w:t>Eil. Nr.</w:t>
            </w:r>
          </w:p>
        </w:tc>
        <w:tc>
          <w:tcPr>
            <w:tcW w:w="2972" w:type="dxa"/>
            <w:vAlign w:val="center"/>
            <w:hideMark/>
          </w:tcPr>
          <w:p w:rsidR="006F4DF6" w:rsidRPr="00D97502" w:rsidRDefault="006F4DF6" w:rsidP="00E00C58">
            <w:pPr>
              <w:jc w:val="center"/>
              <w:rPr>
                <w:rFonts w:cs="Times New Roman"/>
                <w:b/>
                <w:bCs/>
                <w:sz w:val="22"/>
              </w:rPr>
            </w:pPr>
            <w:r w:rsidRPr="00D97502">
              <w:rPr>
                <w:rFonts w:cs="Times New Roman"/>
                <w:b/>
                <w:bCs/>
                <w:sz w:val="22"/>
              </w:rPr>
              <w:t>Spausdintuvo modelis</w:t>
            </w:r>
          </w:p>
        </w:tc>
        <w:tc>
          <w:tcPr>
            <w:tcW w:w="3149" w:type="dxa"/>
            <w:vAlign w:val="center"/>
            <w:hideMark/>
          </w:tcPr>
          <w:p w:rsidR="006F4DF6" w:rsidRPr="00D97502" w:rsidRDefault="006F4DF6" w:rsidP="00102E1A">
            <w:pPr>
              <w:jc w:val="center"/>
              <w:rPr>
                <w:rFonts w:cs="Times New Roman"/>
                <w:b/>
                <w:bCs/>
                <w:sz w:val="22"/>
              </w:rPr>
            </w:pPr>
            <w:r w:rsidRPr="00D97502">
              <w:rPr>
                <w:rFonts w:cs="Times New Roman"/>
                <w:b/>
                <w:bCs/>
                <w:sz w:val="22"/>
              </w:rPr>
              <w:t>Kasetės kodas</w:t>
            </w:r>
          </w:p>
        </w:tc>
        <w:tc>
          <w:tcPr>
            <w:tcW w:w="1887" w:type="dxa"/>
            <w:vAlign w:val="center"/>
          </w:tcPr>
          <w:p w:rsidR="006F4DF6" w:rsidRPr="00D97502" w:rsidRDefault="006F4DF6" w:rsidP="00E00C58">
            <w:pPr>
              <w:jc w:val="center"/>
              <w:rPr>
                <w:rFonts w:cs="Times New Roman"/>
                <w:b/>
                <w:bCs/>
                <w:sz w:val="22"/>
              </w:rPr>
            </w:pPr>
            <w:r w:rsidRPr="00D97502">
              <w:rPr>
                <w:rFonts w:cs="Times New Roman"/>
                <w:b/>
                <w:bCs/>
                <w:sz w:val="22"/>
              </w:rPr>
              <w:t>Tonerio tipas</w:t>
            </w:r>
          </w:p>
        </w:tc>
        <w:tc>
          <w:tcPr>
            <w:tcW w:w="1451" w:type="dxa"/>
            <w:vAlign w:val="center"/>
            <w:hideMark/>
          </w:tcPr>
          <w:p w:rsidR="00935DE9" w:rsidRDefault="006F4DF6" w:rsidP="00935DE9">
            <w:pPr>
              <w:jc w:val="center"/>
              <w:rPr>
                <w:rFonts w:cs="Times New Roman"/>
                <w:b/>
                <w:bCs/>
                <w:sz w:val="22"/>
              </w:rPr>
            </w:pPr>
            <w:r w:rsidRPr="00D97502">
              <w:rPr>
                <w:rFonts w:cs="Times New Roman"/>
                <w:b/>
                <w:bCs/>
                <w:sz w:val="22"/>
              </w:rPr>
              <w:t>Preliminarus</w:t>
            </w:r>
          </w:p>
          <w:p w:rsidR="006F4DF6" w:rsidRPr="00D97502" w:rsidRDefault="006F4DF6" w:rsidP="00935DE9">
            <w:pPr>
              <w:jc w:val="center"/>
              <w:rPr>
                <w:rFonts w:cs="Times New Roman"/>
                <w:b/>
                <w:bCs/>
                <w:sz w:val="22"/>
              </w:rPr>
            </w:pPr>
            <w:r w:rsidRPr="00D97502">
              <w:rPr>
                <w:rFonts w:cs="Times New Roman"/>
                <w:b/>
                <w:bCs/>
                <w:sz w:val="22"/>
              </w:rPr>
              <w:t>kiekis</w:t>
            </w:r>
          </w:p>
        </w:tc>
        <w:tc>
          <w:tcPr>
            <w:tcW w:w="758" w:type="dxa"/>
            <w:vAlign w:val="center"/>
          </w:tcPr>
          <w:p w:rsidR="006F4DF6" w:rsidRPr="00D97502" w:rsidRDefault="006F4DF6" w:rsidP="00E00C58">
            <w:pPr>
              <w:jc w:val="center"/>
              <w:rPr>
                <w:rFonts w:cs="Times New Roman"/>
                <w:b/>
                <w:bCs/>
                <w:sz w:val="22"/>
              </w:rPr>
            </w:pPr>
            <w:r w:rsidRPr="00D97502">
              <w:rPr>
                <w:rFonts w:cs="Times New Roman"/>
                <w:b/>
                <w:bCs/>
                <w:sz w:val="22"/>
              </w:rPr>
              <w:t>Mato vnt.</w:t>
            </w:r>
          </w:p>
        </w:tc>
        <w:tc>
          <w:tcPr>
            <w:tcW w:w="1402" w:type="dxa"/>
            <w:vAlign w:val="center"/>
          </w:tcPr>
          <w:p w:rsidR="006F4DF6" w:rsidRPr="00D97502" w:rsidRDefault="006F4DF6" w:rsidP="00E00C58">
            <w:pPr>
              <w:jc w:val="center"/>
              <w:rPr>
                <w:rFonts w:cs="Times New Roman"/>
                <w:b/>
                <w:bCs/>
                <w:sz w:val="22"/>
              </w:rPr>
            </w:pPr>
            <w:r w:rsidRPr="00D97502">
              <w:rPr>
                <w:rFonts w:cs="Times New Roman"/>
                <w:b/>
                <w:bCs/>
                <w:sz w:val="22"/>
              </w:rPr>
              <w:t xml:space="preserve">Vnt. įkainis Eur be PVM </w:t>
            </w:r>
          </w:p>
        </w:tc>
        <w:tc>
          <w:tcPr>
            <w:tcW w:w="1352" w:type="dxa"/>
            <w:vAlign w:val="center"/>
          </w:tcPr>
          <w:p w:rsidR="006F4DF6" w:rsidRPr="00D97502" w:rsidRDefault="006F4DF6" w:rsidP="006F4DF6">
            <w:pPr>
              <w:jc w:val="center"/>
              <w:rPr>
                <w:rFonts w:cs="Times New Roman"/>
                <w:b/>
                <w:bCs/>
                <w:sz w:val="22"/>
              </w:rPr>
            </w:pPr>
            <w:r w:rsidRPr="00D97502">
              <w:rPr>
                <w:rFonts w:cs="Times New Roman"/>
                <w:b/>
                <w:bCs/>
                <w:sz w:val="22"/>
              </w:rPr>
              <w:t>Vnt. įkainis Eur su  PVM</w:t>
            </w:r>
          </w:p>
        </w:tc>
        <w:tc>
          <w:tcPr>
            <w:tcW w:w="1341" w:type="dxa"/>
            <w:vAlign w:val="center"/>
          </w:tcPr>
          <w:p w:rsidR="006F4DF6" w:rsidRPr="00D97502" w:rsidRDefault="000B49E3" w:rsidP="000B49E3">
            <w:pPr>
              <w:jc w:val="center"/>
              <w:rPr>
                <w:rFonts w:cs="Times New Roman"/>
                <w:b/>
                <w:bCs/>
                <w:sz w:val="22"/>
              </w:rPr>
            </w:pPr>
            <w:r w:rsidRPr="00D97502">
              <w:rPr>
                <w:rFonts w:cs="Times New Roman"/>
                <w:b/>
                <w:bCs/>
                <w:sz w:val="22"/>
              </w:rPr>
              <w:t xml:space="preserve">Suma Eur </w:t>
            </w:r>
            <w:r w:rsidR="006F4DF6" w:rsidRPr="00D97502">
              <w:rPr>
                <w:rFonts w:cs="Times New Roman"/>
                <w:b/>
                <w:bCs/>
                <w:sz w:val="22"/>
              </w:rPr>
              <w:t>be PVM</w:t>
            </w:r>
          </w:p>
        </w:tc>
      </w:tr>
      <w:tr w:rsidR="00CE4C7A" w:rsidRPr="00D97502" w:rsidTr="00CE4C7A">
        <w:trPr>
          <w:trHeight w:val="20"/>
        </w:trPr>
        <w:tc>
          <w:tcPr>
            <w:tcW w:w="567" w:type="dxa"/>
            <w:vAlign w:val="center"/>
          </w:tcPr>
          <w:p w:rsidR="00CE4C7A" w:rsidRPr="00D97502" w:rsidRDefault="00CE4C7A" w:rsidP="00D97502">
            <w:pPr>
              <w:pStyle w:val="ListParagraph"/>
              <w:numPr>
                <w:ilvl w:val="0"/>
                <w:numId w:val="3"/>
              </w:numPr>
              <w:jc w:val="center"/>
              <w:rPr>
                <w:rFonts w:cs="Times New Roman"/>
                <w:sz w:val="22"/>
              </w:rPr>
            </w:pPr>
          </w:p>
        </w:tc>
        <w:tc>
          <w:tcPr>
            <w:tcW w:w="2972" w:type="dxa"/>
            <w:vAlign w:val="bottom"/>
          </w:tcPr>
          <w:p w:rsidR="00CE4C7A" w:rsidRPr="00D97502" w:rsidRDefault="00CE4C7A" w:rsidP="00D97502">
            <w:pPr>
              <w:rPr>
                <w:rFonts w:cs="Times New Roman"/>
                <w:color w:val="000000"/>
                <w:sz w:val="22"/>
              </w:rPr>
            </w:pPr>
            <w:r w:rsidRPr="00D97502">
              <w:rPr>
                <w:rFonts w:cs="Times New Roman"/>
                <w:color w:val="000000"/>
                <w:sz w:val="22"/>
              </w:rPr>
              <w:t>HP Laser Jet 1018; 1020; 1022</w:t>
            </w:r>
          </w:p>
        </w:tc>
        <w:tc>
          <w:tcPr>
            <w:tcW w:w="3149" w:type="dxa"/>
            <w:vAlign w:val="bottom"/>
          </w:tcPr>
          <w:p w:rsidR="00CE4C7A" w:rsidRPr="00D97502" w:rsidRDefault="00CE4C7A" w:rsidP="00D97502">
            <w:pPr>
              <w:rPr>
                <w:rFonts w:cs="Times New Roman"/>
                <w:color w:val="000000"/>
                <w:sz w:val="22"/>
              </w:rPr>
            </w:pPr>
            <w:r w:rsidRPr="00D97502">
              <w:rPr>
                <w:rFonts w:cs="Times New Roman"/>
                <w:color w:val="000000"/>
                <w:sz w:val="22"/>
              </w:rPr>
              <w:t>Toneris HP LJ1010/1012/1015/Q2612A</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4</w:t>
            </w:r>
            <w:r>
              <w:rPr>
                <w:rFonts w:cs="Times New Roman"/>
                <w:color w:val="000000"/>
                <w:sz w:val="22"/>
              </w:rPr>
              <w:t>64</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3,30</w:t>
            </w:r>
          </w:p>
        </w:tc>
        <w:tc>
          <w:tcPr>
            <w:tcW w:w="1352" w:type="dxa"/>
            <w:vAlign w:val="center"/>
          </w:tcPr>
          <w:p w:rsidR="00CE4C7A" w:rsidRDefault="00CE4C7A">
            <w:pPr>
              <w:jc w:val="center"/>
              <w:rPr>
                <w:color w:val="000000"/>
                <w:sz w:val="22"/>
              </w:rPr>
            </w:pPr>
            <w:r>
              <w:rPr>
                <w:color w:val="000000"/>
                <w:sz w:val="22"/>
              </w:rPr>
              <w:t>3,99</w:t>
            </w:r>
          </w:p>
        </w:tc>
        <w:tc>
          <w:tcPr>
            <w:tcW w:w="1341" w:type="dxa"/>
            <w:vAlign w:val="center"/>
          </w:tcPr>
          <w:p w:rsidR="00CE4C7A" w:rsidRDefault="00CE4C7A">
            <w:pPr>
              <w:jc w:val="center"/>
              <w:rPr>
                <w:color w:val="000000"/>
                <w:sz w:val="22"/>
              </w:rPr>
            </w:pPr>
            <w:r>
              <w:rPr>
                <w:color w:val="000000"/>
                <w:sz w:val="22"/>
              </w:rPr>
              <w:t>1531,20</w:t>
            </w:r>
          </w:p>
        </w:tc>
      </w:tr>
      <w:tr w:rsidR="00CE4C7A" w:rsidRPr="00D97502" w:rsidTr="00CE4C7A">
        <w:trPr>
          <w:trHeight w:val="20"/>
        </w:trPr>
        <w:tc>
          <w:tcPr>
            <w:tcW w:w="567" w:type="dxa"/>
            <w:vAlign w:val="center"/>
          </w:tcPr>
          <w:p w:rsidR="00CE4C7A" w:rsidRPr="00D97502" w:rsidRDefault="00CE4C7A" w:rsidP="00096DA5">
            <w:pPr>
              <w:pStyle w:val="ListParagraph"/>
              <w:numPr>
                <w:ilvl w:val="0"/>
                <w:numId w:val="3"/>
              </w:numPr>
              <w:jc w:val="center"/>
              <w:rPr>
                <w:rFonts w:cs="Times New Roman"/>
                <w:sz w:val="22"/>
              </w:rPr>
            </w:pPr>
          </w:p>
        </w:tc>
        <w:tc>
          <w:tcPr>
            <w:tcW w:w="2972" w:type="dxa"/>
            <w:vAlign w:val="bottom"/>
          </w:tcPr>
          <w:p w:rsidR="00CE4C7A" w:rsidRDefault="00CE4C7A" w:rsidP="00096DA5">
            <w:pPr>
              <w:rPr>
                <w:rFonts w:ascii="Calibri" w:hAnsi="Calibri" w:cs="Calibri"/>
                <w:color w:val="000000"/>
                <w:sz w:val="22"/>
              </w:rPr>
            </w:pPr>
            <w:r>
              <w:rPr>
                <w:rFonts w:ascii="Calibri" w:hAnsi="Calibri" w:cs="Calibri"/>
                <w:color w:val="000000"/>
                <w:sz w:val="22"/>
              </w:rPr>
              <w:t>HP Laser Jet P1102</w:t>
            </w:r>
          </w:p>
        </w:tc>
        <w:tc>
          <w:tcPr>
            <w:tcW w:w="3149" w:type="dxa"/>
            <w:vAlign w:val="bottom"/>
          </w:tcPr>
          <w:p w:rsidR="00CE4C7A" w:rsidRDefault="00CE4C7A" w:rsidP="00096DA5">
            <w:pPr>
              <w:rPr>
                <w:rFonts w:ascii="Calibri" w:hAnsi="Calibri" w:cs="Calibri"/>
                <w:color w:val="000000"/>
                <w:sz w:val="22"/>
              </w:rPr>
            </w:pPr>
            <w:r>
              <w:rPr>
                <w:rFonts w:ascii="Calibri" w:hAnsi="Calibri" w:cs="Calibri"/>
                <w:color w:val="000000"/>
                <w:sz w:val="22"/>
              </w:rPr>
              <w:t>Toneris HP Laserjet Pro P1102 CE285A, neoriginalus</w:t>
            </w:r>
          </w:p>
        </w:tc>
        <w:tc>
          <w:tcPr>
            <w:tcW w:w="1887" w:type="dxa"/>
            <w:vAlign w:val="center"/>
          </w:tcPr>
          <w:p w:rsidR="00CE4C7A" w:rsidRPr="00D97502" w:rsidRDefault="00CE4C7A" w:rsidP="00935DE9">
            <w:pPr>
              <w:jc w:val="center"/>
              <w:rPr>
                <w:rFonts w:cs="Times New Roman"/>
                <w:sz w:val="22"/>
              </w:rPr>
            </w:pPr>
            <w:r>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Pr>
                <w:rFonts w:cs="Times New Roman"/>
                <w:color w:val="000000"/>
                <w:sz w:val="22"/>
              </w:rPr>
              <w:t>30</w:t>
            </w:r>
          </w:p>
        </w:tc>
        <w:tc>
          <w:tcPr>
            <w:tcW w:w="758" w:type="dxa"/>
          </w:tcPr>
          <w:p w:rsidR="00CE4C7A"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3,50</w:t>
            </w:r>
          </w:p>
        </w:tc>
        <w:tc>
          <w:tcPr>
            <w:tcW w:w="1352" w:type="dxa"/>
            <w:vAlign w:val="center"/>
          </w:tcPr>
          <w:p w:rsidR="00CE4C7A" w:rsidRDefault="00CE4C7A">
            <w:pPr>
              <w:jc w:val="center"/>
              <w:rPr>
                <w:color w:val="000000"/>
                <w:sz w:val="22"/>
              </w:rPr>
            </w:pPr>
            <w:r>
              <w:rPr>
                <w:color w:val="000000"/>
                <w:sz w:val="22"/>
              </w:rPr>
              <w:t>4,24</w:t>
            </w:r>
          </w:p>
        </w:tc>
        <w:tc>
          <w:tcPr>
            <w:tcW w:w="1341" w:type="dxa"/>
            <w:vAlign w:val="center"/>
          </w:tcPr>
          <w:p w:rsidR="00CE4C7A" w:rsidRDefault="00CE4C7A">
            <w:pPr>
              <w:jc w:val="center"/>
              <w:rPr>
                <w:color w:val="000000"/>
                <w:sz w:val="22"/>
              </w:rPr>
            </w:pPr>
            <w:r>
              <w:rPr>
                <w:color w:val="000000"/>
                <w:sz w:val="22"/>
              </w:rPr>
              <w:t>105,00</w:t>
            </w:r>
          </w:p>
        </w:tc>
      </w:tr>
      <w:tr w:rsidR="00CE4C7A" w:rsidRPr="00D97502" w:rsidTr="00CE4C7A">
        <w:trPr>
          <w:trHeight w:val="20"/>
        </w:trPr>
        <w:tc>
          <w:tcPr>
            <w:tcW w:w="567" w:type="dxa"/>
            <w:vAlign w:val="center"/>
          </w:tcPr>
          <w:p w:rsidR="00CE4C7A" w:rsidRPr="00D97502" w:rsidRDefault="00CE4C7A" w:rsidP="00D97502">
            <w:pPr>
              <w:pStyle w:val="ListParagraph"/>
              <w:numPr>
                <w:ilvl w:val="0"/>
                <w:numId w:val="3"/>
              </w:numPr>
              <w:jc w:val="center"/>
              <w:rPr>
                <w:rFonts w:cs="Times New Roman"/>
                <w:sz w:val="22"/>
              </w:rPr>
            </w:pPr>
          </w:p>
        </w:tc>
        <w:tc>
          <w:tcPr>
            <w:tcW w:w="2972" w:type="dxa"/>
            <w:vAlign w:val="bottom"/>
          </w:tcPr>
          <w:p w:rsidR="00CE4C7A" w:rsidRPr="00D97502" w:rsidRDefault="00CE4C7A" w:rsidP="00D97502">
            <w:pPr>
              <w:rPr>
                <w:rFonts w:cs="Times New Roman"/>
                <w:color w:val="000000"/>
                <w:sz w:val="22"/>
              </w:rPr>
            </w:pPr>
            <w:r w:rsidRPr="00D97502">
              <w:rPr>
                <w:rFonts w:cs="Times New Roman"/>
                <w:color w:val="000000"/>
                <w:sz w:val="22"/>
              </w:rPr>
              <w:t>HP LJ Pro 400MFP M425dw</w:t>
            </w:r>
          </w:p>
        </w:tc>
        <w:tc>
          <w:tcPr>
            <w:tcW w:w="3149" w:type="dxa"/>
            <w:vAlign w:val="bottom"/>
          </w:tcPr>
          <w:p w:rsidR="00CE4C7A" w:rsidRPr="00D97502" w:rsidRDefault="00CE4C7A" w:rsidP="00D97502">
            <w:pPr>
              <w:rPr>
                <w:rFonts w:cs="Times New Roman"/>
                <w:color w:val="000000"/>
                <w:sz w:val="22"/>
              </w:rPr>
            </w:pPr>
            <w:r w:rsidRPr="00D97502">
              <w:rPr>
                <w:rFonts w:cs="Times New Roman"/>
                <w:color w:val="000000"/>
                <w:sz w:val="22"/>
              </w:rPr>
              <w:t>Toneris HP LJ Pro 400MFP M425dw CF280A</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60</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4,10</w:t>
            </w:r>
          </w:p>
        </w:tc>
        <w:tc>
          <w:tcPr>
            <w:tcW w:w="1352" w:type="dxa"/>
            <w:vAlign w:val="center"/>
          </w:tcPr>
          <w:p w:rsidR="00CE4C7A" w:rsidRDefault="00CE4C7A">
            <w:pPr>
              <w:jc w:val="center"/>
              <w:rPr>
                <w:color w:val="000000"/>
                <w:sz w:val="22"/>
              </w:rPr>
            </w:pPr>
            <w:r>
              <w:rPr>
                <w:color w:val="000000"/>
                <w:sz w:val="22"/>
              </w:rPr>
              <w:t>4,96</w:t>
            </w:r>
          </w:p>
        </w:tc>
        <w:tc>
          <w:tcPr>
            <w:tcW w:w="1341" w:type="dxa"/>
            <w:vAlign w:val="center"/>
          </w:tcPr>
          <w:p w:rsidR="00CE4C7A" w:rsidRDefault="00CE4C7A">
            <w:pPr>
              <w:jc w:val="center"/>
              <w:rPr>
                <w:color w:val="000000"/>
                <w:sz w:val="22"/>
              </w:rPr>
            </w:pPr>
            <w:r>
              <w:rPr>
                <w:color w:val="000000"/>
                <w:sz w:val="22"/>
              </w:rPr>
              <w:t>246,00</w:t>
            </w:r>
          </w:p>
        </w:tc>
      </w:tr>
      <w:tr w:rsidR="00CE4C7A" w:rsidRPr="00D97502" w:rsidTr="00CE4C7A">
        <w:trPr>
          <w:trHeight w:val="20"/>
        </w:trPr>
        <w:tc>
          <w:tcPr>
            <w:tcW w:w="567" w:type="dxa"/>
            <w:vAlign w:val="center"/>
          </w:tcPr>
          <w:p w:rsidR="00CE4C7A" w:rsidRPr="00D97502" w:rsidRDefault="00CE4C7A" w:rsidP="00096DA5">
            <w:pPr>
              <w:pStyle w:val="ListParagraph"/>
              <w:numPr>
                <w:ilvl w:val="0"/>
                <w:numId w:val="3"/>
              </w:numPr>
              <w:jc w:val="center"/>
              <w:rPr>
                <w:rFonts w:cs="Times New Roman"/>
                <w:sz w:val="22"/>
              </w:rPr>
            </w:pPr>
          </w:p>
        </w:tc>
        <w:tc>
          <w:tcPr>
            <w:tcW w:w="2972" w:type="dxa"/>
            <w:vAlign w:val="bottom"/>
          </w:tcPr>
          <w:p w:rsidR="00CE4C7A" w:rsidRDefault="00CE4C7A" w:rsidP="00096DA5">
            <w:pPr>
              <w:rPr>
                <w:rFonts w:ascii="Calibri" w:hAnsi="Calibri" w:cs="Calibri"/>
                <w:color w:val="000000"/>
                <w:sz w:val="22"/>
              </w:rPr>
            </w:pPr>
            <w:r>
              <w:rPr>
                <w:rFonts w:ascii="Calibri" w:hAnsi="Calibri" w:cs="Calibri"/>
                <w:color w:val="000000"/>
                <w:sz w:val="22"/>
              </w:rPr>
              <w:t>HP Laser Jet 1120MFP</w:t>
            </w:r>
          </w:p>
        </w:tc>
        <w:tc>
          <w:tcPr>
            <w:tcW w:w="3149" w:type="dxa"/>
            <w:vAlign w:val="bottom"/>
          </w:tcPr>
          <w:p w:rsidR="00CE4C7A" w:rsidRDefault="00CE4C7A" w:rsidP="00096DA5">
            <w:pPr>
              <w:rPr>
                <w:rFonts w:ascii="Calibri" w:hAnsi="Calibri" w:cs="Calibri"/>
                <w:color w:val="000000"/>
                <w:sz w:val="22"/>
              </w:rPr>
            </w:pPr>
            <w:r>
              <w:rPr>
                <w:rFonts w:ascii="Calibri" w:hAnsi="Calibri" w:cs="Calibri"/>
                <w:color w:val="000000"/>
                <w:sz w:val="22"/>
              </w:rPr>
              <w:t>Toneris HP LJ M1120 MFP CB436A, neoriginalus</w:t>
            </w:r>
          </w:p>
        </w:tc>
        <w:tc>
          <w:tcPr>
            <w:tcW w:w="1887" w:type="dxa"/>
            <w:vAlign w:val="center"/>
          </w:tcPr>
          <w:p w:rsidR="00CE4C7A" w:rsidRPr="00D97502" w:rsidRDefault="00CE4C7A" w:rsidP="00935DE9">
            <w:pPr>
              <w:jc w:val="center"/>
              <w:rPr>
                <w:rFonts w:cs="Times New Roman"/>
                <w:sz w:val="22"/>
              </w:rPr>
            </w:pPr>
            <w:r>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Pr>
                <w:rFonts w:cs="Times New Roman"/>
                <w:color w:val="000000"/>
                <w:sz w:val="22"/>
              </w:rPr>
              <w:t>1</w:t>
            </w:r>
          </w:p>
        </w:tc>
        <w:tc>
          <w:tcPr>
            <w:tcW w:w="758" w:type="dxa"/>
          </w:tcPr>
          <w:p w:rsidR="00CE4C7A"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5,00</w:t>
            </w:r>
          </w:p>
        </w:tc>
        <w:tc>
          <w:tcPr>
            <w:tcW w:w="1352" w:type="dxa"/>
            <w:vAlign w:val="center"/>
          </w:tcPr>
          <w:p w:rsidR="00CE4C7A" w:rsidRDefault="00CE4C7A">
            <w:pPr>
              <w:jc w:val="center"/>
              <w:rPr>
                <w:color w:val="000000"/>
                <w:sz w:val="22"/>
              </w:rPr>
            </w:pPr>
            <w:r>
              <w:rPr>
                <w:color w:val="000000"/>
                <w:sz w:val="22"/>
              </w:rPr>
              <w:t>6,05</w:t>
            </w:r>
          </w:p>
        </w:tc>
        <w:tc>
          <w:tcPr>
            <w:tcW w:w="1341" w:type="dxa"/>
            <w:vAlign w:val="center"/>
          </w:tcPr>
          <w:p w:rsidR="00CE4C7A" w:rsidRDefault="00CE4C7A">
            <w:pPr>
              <w:jc w:val="center"/>
              <w:rPr>
                <w:color w:val="000000"/>
                <w:sz w:val="22"/>
              </w:rPr>
            </w:pPr>
            <w:r>
              <w:rPr>
                <w:color w:val="000000"/>
                <w:sz w:val="22"/>
              </w:rPr>
              <w:t>5,00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Laser Jet 1006</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Toneris HP LaserJet P1005 CB435A</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Pr>
                <w:rFonts w:cs="Times New Roman"/>
                <w:color w:val="000000"/>
                <w:sz w:val="22"/>
              </w:rPr>
              <w:t>34</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3,60</w:t>
            </w:r>
          </w:p>
        </w:tc>
        <w:tc>
          <w:tcPr>
            <w:tcW w:w="1352" w:type="dxa"/>
            <w:vAlign w:val="center"/>
          </w:tcPr>
          <w:p w:rsidR="00CE4C7A" w:rsidRDefault="00CE4C7A">
            <w:pPr>
              <w:jc w:val="center"/>
              <w:rPr>
                <w:color w:val="000000"/>
                <w:sz w:val="22"/>
              </w:rPr>
            </w:pPr>
            <w:r>
              <w:rPr>
                <w:color w:val="000000"/>
                <w:sz w:val="22"/>
              </w:rPr>
              <w:t>4,36</w:t>
            </w:r>
          </w:p>
        </w:tc>
        <w:tc>
          <w:tcPr>
            <w:tcW w:w="1341" w:type="dxa"/>
            <w:vAlign w:val="center"/>
          </w:tcPr>
          <w:p w:rsidR="00CE4C7A" w:rsidRDefault="00CE4C7A">
            <w:pPr>
              <w:jc w:val="center"/>
              <w:rPr>
                <w:color w:val="000000"/>
                <w:sz w:val="22"/>
              </w:rPr>
            </w:pPr>
            <w:r>
              <w:rPr>
                <w:color w:val="000000"/>
                <w:sz w:val="22"/>
              </w:rPr>
              <w:t>122,40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HB LaserJet 1536dnf MFD</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Toneris HP CE278A juoda</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10</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3,60</w:t>
            </w:r>
          </w:p>
        </w:tc>
        <w:tc>
          <w:tcPr>
            <w:tcW w:w="1352" w:type="dxa"/>
            <w:vAlign w:val="center"/>
          </w:tcPr>
          <w:p w:rsidR="00CE4C7A" w:rsidRDefault="00CE4C7A">
            <w:pPr>
              <w:jc w:val="center"/>
              <w:rPr>
                <w:color w:val="000000"/>
                <w:sz w:val="22"/>
              </w:rPr>
            </w:pPr>
            <w:r>
              <w:rPr>
                <w:color w:val="000000"/>
                <w:sz w:val="22"/>
              </w:rPr>
              <w:t>4,36</w:t>
            </w:r>
          </w:p>
        </w:tc>
        <w:tc>
          <w:tcPr>
            <w:tcW w:w="1341" w:type="dxa"/>
            <w:vAlign w:val="center"/>
          </w:tcPr>
          <w:p w:rsidR="00CE4C7A" w:rsidRDefault="00CE4C7A">
            <w:pPr>
              <w:jc w:val="center"/>
              <w:rPr>
                <w:color w:val="000000"/>
                <w:sz w:val="22"/>
              </w:rPr>
            </w:pPr>
            <w:r>
              <w:rPr>
                <w:color w:val="000000"/>
                <w:sz w:val="22"/>
              </w:rPr>
              <w:t>36,00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Laser Jet 1200</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Toneris HP LJ 1200 C7115X</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Pr>
                <w:rFonts w:cs="Times New Roman"/>
                <w:color w:val="000000"/>
                <w:sz w:val="22"/>
              </w:rPr>
              <w:t>1</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7,00</w:t>
            </w:r>
          </w:p>
        </w:tc>
        <w:tc>
          <w:tcPr>
            <w:tcW w:w="1352" w:type="dxa"/>
            <w:vAlign w:val="center"/>
          </w:tcPr>
          <w:p w:rsidR="00CE4C7A" w:rsidRDefault="00CE4C7A">
            <w:pPr>
              <w:jc w:val="center"/>
              <w:rPr>
                <w:color w:val="000000"/>
                <w:sz w:val="22"/>
              </w:rPr>
            </w:pPr>
            <w:r>
              <w:rPr>
                <w:color w:val="000000"/>
                <w:sz w:val="22"/>
              </w:rPr>
              <w:t>8,47</w:t>
            </w:r>
          </w:p>
        </w:tc>
        <w:tc>
          <w:tcPr>
            <w:tcW w:w="1341" w:type="dxa"/>
            <w:vAlign w:val="center"/>
          </w:tcPr>
          <w:p w:rsidR="00CE4C7A" w:rsidRDefault="00CE4C7A">
            <w:pPr>
              <w:jc w:val="center"/>
              <w:rPr>
                <w:color w:val="000000"/>
                <w:sz w:val="22"/>
              </w:rPr>
            </w:pPr>
            <w:r>
              <w:rPr>
                <w:color w:val="000000"/>
                <w:sz w:val="22"/>
              </w:rPr>
              <w:t>7,00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Laser Jet Pro M402 dne</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Toneris HP LJP MFP 426fdn CF226X juodas</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30</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5,90</w:t>
            </w:r>
          </w:p>
        </w:tc>
        <w:tc>
          <w:tcPr>
            <w:tcW w:w="1352" w:type="dxa"/>
            <w:vAlign w:val="center"/>
          </w:tcPr>
          <w:p w:rsidR="00CE4C7A" w:rsidRDefault="00CE4C7A">
            <w:pPr>
              <w:jc w:val="center"/>
              <w:rPr>
                <w:color w:val="000000"/>
                <w:sz w:val="22"/>
              </w:rPr>
            </w:pPr>
            <w:r>
              <w:rPr>
                <w:color w:val="000000"/>
                <w:sz w:val="22"/>
              </w:rPr>
              <w:t>7,14</w:t>
            </w:r>
          </w:p>
        </w:tc>
        <w:tc>
          <w:tcPr>
            <w:tcW w:w="1341" w:type="dxa"/>
            <w:vAlign w:val="center"/>
          </w:tcPr>
          <w:p w:rsidR="00CE4C7A" w:rsidRDefault="00CE4C7A">
            <w:pPr>
              <w:jc w:val="center"/>
              <w:rPr>
                <w:color w:val="000000"/>
                <w:sz w:val="22"/>
              </w:rPr>
            </w:pPr>
            <w:r>
              <w:rPr>
                <w:color w:val="000000"/>
                <w:sz w:val="22"/>
              </w:rPr>
              <w:t>177,00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Laserjet P2050; P2055</w:t>
            </w:r>
          </w:p>
        </w:tc>
        <w:tc>
          <w:tcPr>
            <w:tcW w:w="3149" w:type="dxa"/>
            <w:vAlign w:val="center"/>
          </w:tcPr>
          <w:p w:rsidR="00CE4C7A" w:rsidRPr="00D97502" w:rsidRDefault="00CE4C7A" w:rsidP="00957023">
            <w:pPr>
              <w:rPr>
                <w:rFonts w:cs="Times New Roman"/>
                <w:color w:val="000000"/>
                <w:sz w:val="22"/>
              </w:rPr>
            </w:pPr>
            <w:r w:rsidRPr="00D97502">
              <w:rPr>
                <w:rFonts w:cs="Times New Roman"/>
                <w:color w:val="000000"/>
                <w:sz w:val="22"/>
              </w:rPr>
              <w:t>Toneris HP LJ P2055DN CE505X</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10</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9,00</w:t>
            </w:r>
          </w:p>
        </w:tc>
        <w:tc>
          <w:tcPr>
            <w:tcW w:w="1352" w:type="dxa"/>
            <w:vAlign w:val="center"/>
          </w:tcPr>
          <w:p w:rsidR="00CE4C7A" w:rsidRDefault="00CE4C7A">
            <w:pPr>
              <w:jc w:val="center"/>
              <w:rPr>
                <w:color w:val="000000"/>
                <w:sz w:val="22"/>
              </w:rPr>
            </w:pPr>
            <w:r>
              <w:rPr>
                <w:color w:val="000000"/>
                <w:sz w:val="22"/>
              </w:rPr>
              <w:t>10,89</w:t>
            </w:r>
          </w:p>
        </w:tc>
        <w:tc>
          <w:tcPr>
            <w:tcW w:w="1341" w:type="dxa"/>
            <w:vAlign w:val="center"/>
          </w:tcPr>
          <w:p w:rsidR="00CE4C7A" w:rsidRDefault="00CE4C7A">
            <w:pPr>
              <w:jc w:val="center"/>
              <w:rPr>
                <w:color w:val="000000"/>
                <w:sz w:val="22"/>
              </w:rPr>
            </w:pPr>
            <w:r>
              <w:rPr>
                <w:color w:val="000000"/>
                <w:sz w:val="22"/>
              </w:rPr>
              <w:t>90,00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LaserJet P2035</w:t>
            </w:r>
          </w:p>
        </w:tc>
        <w:tc>
          <w:tcPr>
            <w:tcW w:w="3149" w:type="dxa"/>
            <w:vAlign w:val="center"/>
          </w:tcPr>
          <w:p w:rsidR="00CE4C7A" w:rsidRPr="00D97502" w:rsidRDefault="00CE4C7A" w:rsidP="00957023">
            <w:pPr>
              <w:rPr>
                <w:rFonts w:cs="Times New Roman"/>
                <w:color w:val="000000"/>
                <w:sz w:val="22"/>
              </w:rPr>
            </w:pPr>
            <w:r w:rsidRPr="00D97502">
              <w:rPr>
                <w:rFonts w:cs="Times New Roman"/>
                <w:color w:val="000000"/>
                <w:sz w:val="22"/>
              </w:rPr>
              <w:t>Toneris HP LJ P2055DN CE505A</w:t>
            </w:r>
          </w:p>
        </w:tc>
        <w:tc>
          <w:tcPr>
            <w:tcW w:w="1887" w:type="dxa"/>
          </w:tcPr>
          <w:p w:rsidR="00CE4C7A" w:rsidRPr="00D97502" w:rsidRDefault="00CE4C7A" w:rsidP="00935DE9">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10</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8,90</w:t>
            </w:r>
          </w:p>
        </w:tc>
        <w:tc>
          <w:tcPr>
            <w:tcW w:w="1352" w:type="dxa"/>
            <w:vAlign w:val="center"/>
          </w:tcPr>
          <w:p w:rsidR="00CE4C7A" w:rsidRDefault="00CE4C7A">
            <w:pPr>
              <w:jc w:val="center"/>
              <w:rPr>
                <w:color w:val="000000"/>
                <w:sz w:val="22"/>
              </w:rPr>
            </w:pPr>
            <w:r>
              <w:rPr>
                <w:color w:val="000000"/>
                <w:sz w:val="22"/>
              </w:rPr>
              <w:t>10,77</w:t>
            </w:r>
          </w:p>
        </w:tc>
        <w:tc>
          <w:tcPr>
            <w:tcW w:w="1341" w:type="dxa"/>
            <w:vAlign w:val="center"/>
          </w:tcPr>
          <w:p w:rsidR="00CE4C7A" w:rsidRDefault="00CE4C7A">
            <w:pPr>
              <w:jc w:val="center"/>
              <w:rPr>
                <w:color w:val="000000"/>
                <w:sz w:val="22"/>
              </w:rPr>
            </w:pPr>
            <w:r>
              <w:rPr>
                <w:color w:val="000000"/>
                <w:sz w:val="22"/>
              </w:rPr>
              <w:t>89,00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Laserjet 1320; 3390</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Toneris HP LJ 3390 Q5949A</w:t>
            </w:r>
          </w:p>
        </w:tc>
        <w:tc>
          <w:tcPr>
            <w:tcW w:w="1887" w:type="dxa"/>
          </w:tcPr>
          <w:p w:rsidR="00CE4C7A" w:rsidRPr="00D97502" w:rsidRDefault="00CE4C7A" w:rsidP="00935DE9">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3</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5,60</w:t>
            </w:r>
          </w:p>
        </w:tc>
        <w:tc>
          <w:tcPr>
            <w:tcW w:w="1352" w:type="dxa"/>
            <w:vAlign w:val="center"/>
          </w:tcPr>
          <w:p w:rsidR="00CE4C7A" w:rsidRDefault="00CE4C7A">
            <w:pPr>
              <w:jc w:val="center"/>
              <w:rPr>
                <w:color w:val="000000"/>
                <w:sz w:val="22"/>
              </w:rPr>
            </w:pPr>
            <w:r>
              <w:rPr>
                <w:color w:val="000000"/>
                <w:sz w:val="22"/>
              </w:rPr>
              <w:t>6,78</w:t>
            </w:r>
          </w:p>
        </w:tc>
        <w:tc>
          <w:tcPr>
            <w:tcW w:w="1341" w:type="dxa"/>
            <w:vAlign w:val="center"/>
          </w:tcPr>
          <w:p w:rsidR="00CE4C7A" w:rsidRDefault="00CE4C7A">
            <w:pPr>
              <w:jc w:val="center"/>
              <w:rPr>
                <w:color w:val="000000"/>
                <w:sz w:val="22"/>
              </w:rPr>
            </w:pPr>
            <w:r>
              <w:rPr>
                <w:color w:val="000000"/>
                <w:sz w:val="22"/>
              </w:rPr>
              <w:t>16,80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LaserJet M2727NF MFP</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Toneris HP LaserJet M2727NF MFP Q7553X</w:t>
            </w:r>
          </w:p>
        </w:tc>
        <w:tc>
          <w:tcPr>
            <w:tcW w:w="1887" w:type="dxa"/>
          </w:tcPr>
          <w:p w:rsidR="00CE4C7A" w:rsidRPr="00D97502" w:rsidRDefault="00CE4C7A" w:rsidP="00935DE9">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2</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6,00</w:t>
            </w:r>
          </w:p>
        </w:tc>
        <w:tc>
          <w:tcPr>
            <w:tcW w:w="1352" w:type="dxa"/>
            <w:vAlign w:val="center"/>
          </w:tcPr>
          <w:p w:rsidR="00CE4C7A" w:rsidRDefault="00CE4C7A">
            <w:pPr>
              <w:jc w:val="center"/>
              <w:rPr>
                <w:color w:val="000000"/>
                <w:sz w:val="22"/>
              </w:rPr>
            </w:pPr>
            <w:r>
              <w:rPr>
                <w:color w:val="000000"/>
                <w:sz w:val="22"/>
              </w:rPr>
              <w:t>7,26</w:t>
            </w:r>
          </w:p>
        </w:tc>
        <w:tc>
          <w:tcPr>
            <w:tcW w:w="1341" w:type="dxa"/>
            <w:vAlign w:val="center"/>
          </w:tcPr>
          <w:p w:rsidR="00CE4C7A" w:rsidRDefault="00CE4C7A">
            <w:pPr>
              <w:jc w:val="center"/>
              <w:rPr>
                <w:color w:val="000000"/>
                <w:sz w:val="22"/>
              </w:rPr>
            </w:pPr>
            <w:r>
              <w:rPr>
                <w:color w:val="000000"/>
                <w:sz w:val="22"/>
              </w:rPr>
              <w:t>12,00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Laserjet 3390</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Toneris HP LJ 1300 / Q2613X</w:t>
            </w:r>
          </w:p>
        </w:tc>
        <w:tc>
          <w:tcPr>
            <w:tcW w:w="1887" w:type="dxa"/>
          </w:tcPr>
          <w:p w:rsidR="00CE4C7A" w:rsidRPr="00D97502" w:rsidRDefault="00CE4C7A" w:rsidP="00935DE9">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6,00</w:t>
            </w:r>
          </w:p>
        </w:tc>
        <w:tc>
          <w:tcPr>
            <w:tcW w:w="1352" w:type="dxa"/>
            <w:vAlign w:val="center"/>
          </w:tcPr>
          <w:p w:rsidR="00CE4C7A" w:rsidRDefault="00CE4C7A">
            <w:pPr>
              <w:jc w:val="center"/>
              <w:rPr>
                <w:color w:val="000000"/>
                <w:sz w:val="22"/>
              </w:rPr>
            </w:pPr>
            <w:r>
              <w:rPr>
                <w:color w:val="000000"/>
                <w:sz w:val="22"/>
              </w:rPr>
              <w:t>7,26</w:t>
            </w:r>
          </w:p>
        </w:tc>
        <w:tc>
          <w:tcPr>
            <w:tcW w:w="1341" w:type="dxa"/>
            <w:vAlign w:val="center"/>
          </w:tcPr>
          <w:p w:rsidR="00CE4C7A" w:rsidRDefault="00CE4C7A">
            <w:pPr>
              <w:jc w:val="center"/>
              <w:rPr>
                <w:color w:val="000000"/>
                <w:sz w:val="22"/>
              </w:rPr>
            </w:pPr>
            <w:r>
              <w:rPr>
                <w:color w:val="000000"/>
                <w:sz w:val="22"/>
              </w:rPr>
              <w:t>6,00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Color LaserJet Pro MFP M477fdw; M452nw</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Toneris Hewlett-Packard 410X (CF410X) Juoda</w:t>
            </w:r>
          </w:p>
        </w:tc>
        <w:tc>
          <w:tcPr>
            <w:tcW w:w="1887" w:type="dxa"/>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5</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80,00</w:t>
            </w:r>
          </w:p>
        </w:tc>
        <w:tc>
          <w:tcPr>
            <w:tcW w:w="1352" w:type="dxa"/>
            <w:vAlign w:val="center"/>
          </w:tcPr>
          <w:p w:rsidR="00CE4C7A" w:rsidRDefault="00CE4C7A">
            <w:pPr>
              <w:jc w:val="center"/>
              <w:rPr>
                <w:color w:val="000000"/>
                <w:sz w:val="22"/>
              </w:rPr>
            </w:pPr>
            <w:r>
              <w:rPr>
                <w:color w:val="000000"/>
                <w:sz w:val="22"/>
              </w:rPr>
              <w:t>96,80</w:t>
            </w:r>
          </w:p>
        </w:tc>
        <w:tc>
          <w:tcPr>
            <w:tcW w:w="1341" w:type="dxa"/>
            <w:vAlign w:val="center"/>
          </w:tcPr>
          <w:p w:rsidR="00CE4C7A" w:rsidRDefault="00CE4C7A">
            <w:pPr>
              <w:jc w:val="center"/>
              <w:rPr>
                <w:color w:val="000000"/>
                <w:sz w:val="22"/>
              </w:rPr>
            </w:pPr>
            <w:r>
              <w:rPr>
                <w:color w:val="000000"/>
                <w:sz w:val="22"/>
              </w:rPr>
              <w:t>400,00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Color LaserJet Pro MFP M477fdw; M452nw</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Toneris Hewlett-Packard 410X (CF411X) Mėlyna</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5</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120,00</w:t>
            </w:r>
          </w:p>
        </w:tc>
        <w:tc>
          <w:tcPr>
            <w:tcW w:w="1352" w:type="dxa"/>
            <w:vAlign w:val="center"/>
          </w:tcPr>
          <w:p w:rsidR="00CE4C7A" w:rsidRDefault="00CE4C7A">
            <w:pPr>
              <w:jc w:val="center"/>
              <w:rPr>
                <w:color w:val="000000"/>
                <w:sz w:val="22"/>
              </w:rPr>
            </w:pPr>
            <w:r>
              <w:rPr>
                <w:color w:val="000000"/>
                <w:sz w:val="22"/>
              </w:rPr>
              <w:t>145,20</w:t>
            </w:r>
          </w:p>
        </w:tc>
        <w:tc>
          <w:tcPr>
            <w:tcW w:w="1341" w:type="dxa"/>
            <w:vAlign w:val="center"/>
          </w:tcPr>
          <w:p w:rsidR="00CE4C7A" w:rsidRDefault="00CE4C7A">
            <w:pPr>
              <w:jc w:val="center"/>
              <w:rPr>
                <w:color w:val="000000"/>
                <w:sz w:val="22"/>
              </w:rPr>
            </w:pPr>
            <w:r>
              <w:rPr>
                <w:color w:val="000000"/>
                <w:sz w:val="22"/>
              </w:rPr>
              <w:t>600,00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Color LaserJet Pro MFP M477fdw; M452nw</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Toneris Hewlett-Packard 410X (CF412X) Geltona</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5</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120,00</w:t>
            </w:r>
          </w:p>
        </w:tc>
        <w:tc>
          <w:tcPr>
            <w:tcW w:w="1352" w:type="dxa"/>
            <w:vAlign w:val="center"/>
          </w:tcPr>
          <w:p w:rsidR="00CE4C7A" w:rsidRDefault="00CE4C7A">
            <w:pPr>
              <w:jc w:val="center"/>
              <w:rPr>
                <w:color w:val="000000"/>
                <w:sz w:val="22"/>
              </w:rPr>
            </w:pPr>
            <w:r>
              <w:rPr>
                <w:color w:val="000000"/>
                <w:sz w:val="22"/>
              </w:rPr>
              <w:t>145,20</w:t>
            </w:r>
          </w:p>
        </w:tc>
        <w:tc>
          <w:tcPr>
            <w:tcW w:w="1341" w:type="dxa"/>
            <w:vAlign w:val="center"/>
          </w:tcPr>
          <w:p w:rsidR="00CE4C7A" w:rsidRDefault="00CE4C7A">
            <w:pPr>
              <w:jc w:val="center"/>
              <w:rPr>
                <w:color w:val="000000"/>
                <w:sz w:val="22"/>
              </w:rPr>
            </w:pPr>
            <w:r>
              <w:rPr>
                <w:color w:val="000000"/>
                <w:sz w:val="22"/>
              </w:rPr>
              <w:t>600,00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Color LaserJet Pro MFP M477fdw; M452nw</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Toneris Hewlett-Packard 410X (CF413X) Purpurinė</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5</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120,00</w:t>
            </w:r>
          </w:p>
        </w:tc>
        <w:tc>
          <w:tcPr>
            <w:tcW w:w="1352" w:type="dxa"/>
            <w:vAlign w:val="center"/>
          </w:tcPr>
          <w:p w:rsidR="00CE4C7A" w:rsidRDefault="00CE4C7A">
            <w:pPr>
              <w:jc w:val="center"/>
              <w:rPr>
                <w:color w:val="000000"/>
                <w:sz w:val="22"/>
              </w:rPr>
            </w:pPr>
            <w:r>
              <w:rPr>
                <w:color w:val="000000"/>
                <w:sz w:val="22"/>
              </w:rPr>
              <w:t>145,20</w:t>
            </w:r>
          </w:p>
        </w:tc>
        <w:tc>
          <w:tcPr>
            <w:tcW w:w="1341" w:type="dxa"/>
            <w:vAlign w:val="center"/>
          </w:tcPr>
          <w:p w:rsidR="00CE4C7A" w:rsidRDefault="00CE4C7A">
            <w:pPr>
              <w:jc w:val="center"/>
              <w:rPr>
                <w:color w:val="000000"/>
                <w:sz w:val="22"/>
              </w:rPr>
            </w:pPr>
            <w:r>
              <w:rPr>
                <w:color w:val="000000"/>
                <w:sz w:val="22"/>
              </w:rPr>
              <w:t>600,00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Color Laser Jet Enterprise M651</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Toneris Hewlett-Packard 654X (CF330X) Juoda</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160,00</w:t>
            </w:r>
          </w:p>
        </w:tc>
        <w:tc>
          <w:tcPr>
            <w:tcW w:w="1352" w:type="dxa"/>
            <w:vAlign w:val="center"/>
          </w:tcPr>
          <w:p w:rsidR="00CE4C7A" w:rsidRDefault="00CE4C7A">
            <w:pPr>
              <w:jc w:val="center"/>
              <w:rPr>
                <w:color w:val="000000"/>
                <w:sz w:val="22"/>
              </w:rPr>
            </w:pPr>
            <w:r>
              <w:rPr>
                <w:color w:val="000000"/>
                <w:sz w:val="22"/>
              </w:rPr>
              <w:t>193,60</w:t>
            </w:r>
          </w:p>
        </w:tc>
        <w:tc>
          <w:tcPr>
            <w:tcW w:w="1341" w:type="dxa"/>
            <w:vAlign w:val="center"/>
          </w:tcPr>
          <w:p w:rsidR="00CE4C7A" w:rsidRDefault="00CE4C7A">
            <w:pPr>
              <w:jc w:val="center"/>
              <w:rPr>
                <w:color w:val="000000"/>
                <w:sz w:val="22"/>
              </w:rPr>
            </w:pPr>
            <w:r>
              <w:rPr>
                <w:color w:val="000000"/>
                <w:sz w:val="22"/>
              </w:rPr>
              <w:t>160,00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Color Laser Jet Enterprise M651</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Toneris Hewlett-Packard 654A (CF331A) Mėlyna</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220,00</w:t>
            </w:r>
          </w:p>
        </w:tc>
        <w:tc>
          <w:tcPr>
            <w:tcW w:w="1352" w:type="dxa"/>
            <w:vAlign w:val="center"/>
          </w:tcPr>
          <w:p w:rsidR="00CE4C7A" w:rsidRDefault="00CE4C7A">
            <w:pPr>
              <w:jc w:val="center"/>
              <w:rPr>
                <w:color w:val="000000"/>
                <w:sz w:val="22"/>
              </w:rPr>
            </w:pPr>
            <w:r>
              <w:rPr>
                <w:color w:val="000000"/>
                <w:sz w:val="22"/>
              </w:rPr>
              <w:t>266,20</w:t>
            </w:r>
          </w:p>
        </w:tc>
        <w:tc>
          <w:tcPr>
            <w:tcW w:w="1341" w:type="dxa"/>
            <w:vAlign w:val="center"/>
          </w:tcPr>
          <w:p w:rsidR="00CE4C7A" w:rsidRDefault="00CE4C7A">
            <w:pPr>
              <w:jc w:val="center"/>
              <w:rPr>
                <w:color w:val="000000"/>
                <w:sz w:val="22"/>
              </w:rPr>
            </w:pPr>
            <w:r>
              <w:rPr>
                <w:color w:val="000000"/>
                <w:sz w:val="22"/>
              </w:rPr>
              <w:t>220,00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 xml:space="preserve">HP Color Laser Jet Enterprise </w:t>
            </w:r>
            <w:r w:rsidRPr="00D97502">
              <w:rPr>
                <w:rFonts w:cs="Times New Roman"/>
                <w:color w:val="000000"/>
                <w:sz w:val="22"/>
              </w:rPr>
              <w:lastRenderedPageBreak/>
              <w:t>M651</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lastRenderedPageBreak/>
              <w:t xml:space="preserve">Toneris Hewlett-Packard 654A </w:t>
            </w:r>
            <w:r w:rsidRPr="00D97502">
              <w:rPr>
                <w:rFonts w:cs="Times New Roman"/>
                <w:color w:val="000000"/>
                <w:sz w:val="22"/>
              </w:rPr>
              <w:lastRenderedPageBreak/>
              <w:t>(CF332A) Geltona</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lastRenderedPageBreak/>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220,00</w:t>
            </w:r>
          </w:p>
        </w:tc>
        <w:tc>
          <w:tcPr>
            <w:tcW w:w="1352" w:type="dxa"/>
            <w:vAlign w:val="center"/>
          </w:tcPr>
          <w:p w:rsidR="00CE4C7A" w:rsidRDefault="00CE4C7A">
            <w:pPr>
              <w:jc w:val="center"/>
              <w:rPr>
                <w:color w:val="000000"/>
                <w:sz w:val="22"/>
              </w:rPr>
            </w:pPr>
            <w:r>
              <w:rPr>
                <w:color w:val="000000"/>
                <w:sz w:val="22"/>
              </w:rPr>
              <w:t>266,20</w:t>
            </w:r>
          </w:p>
        </w:tc>
        <w:tc>
          <w:tcPr>
            <w:tcW w:w="1341" w:type="dxa"/>
            <w:vAlign w:val="center"/>
          </w:tcPr>
          <w:p w:rsidR="00CE4C7A" w:rsidRDefault="00CE4C7A">
            <w:pPr>
              <w:jc w:val="center"/>
              <w:rPr>
                <w:color w:val="000000"/>
                <w:sz w:val="22"/>
              </w:rPr>
            </w:pPr>
            <w:r>
              <w:rPr>
                <w:color w:val="000000"/>
                <w:sz w:val="22"/>
              </w:rPr>
              <w:t>220,00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Color Laser Jet Enterprise M651</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Toneris Hewlett-Packard 654A (CF333A) Purpurinė</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220,00</w:t>
            </w:r>
          </w:p>
        </w:tc>
        <w:tc>
          <w:tcPr>
            <w:tcW w:w="1352" w:type="dxa"/>
            <w:vAlign w:val="center"/>
          </w:tcPr>
          <w:p w:rsidR="00CE4C7A" w:rsidRDefault="00CE4C7A">
            <w:pPr>
              <w:jc w:val="center"/>
              <w:rPr>
                <w:color w:val="000000"/>
                <w:sz w:val="22"/>
              </w:rPr>
            </w:pPr>
            <w:r>
              <w:rPr>
                <w:color w:val="000000"/>
                <w:sz w:val="22"/>
              </w:rPr>
              <w:t>266,20</w:t>
            </w:r>
          </w:p>
        </w:tc>
        <w:tc>
          <w:tcPr>
            <w:tcW w:w="1341" w:type="dxa"/>
            <w:vAlign w:val="center"/>
          </w:tcPr>
          <w:p w:rsidR="00CE4C7A" w:rsidRDefault="00CE4C7A">
            <w:pPr>
              <w:jc w:val="center"/>
              <w:rPr>
                <w:color w:val="000000"/>
                <w:sz w:val="22"/>
              </w:rPr>
            </w:pPr>
            <w:r>
              <w:rPr>
                <w:color w:val="000000"/>
                <w:sz w:val="22"/>
              </w:rPr>
              <w:t>220,00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OfficeJet Pro 6230; HP OfficeJet Pro 6830</w:t>
            </w:r>
          </w:p>
        </w:tc>
        <w:tc>
          <w:tcPr>
            <w:tcW w:w="3149" w:type="dxa"/>
            <w:vAlign w:val="center"/>
          </w:tcPr>
          <w:p w:rsidR="00CE4C7A" w:rsidRPr="00D97502" w:rsidRDefault="00CE4C7A" w:rsidP="00957023">
            <w:pPr>
              <w:rPr>
                <w:rFonts w:cs="Times New Roman"/>
                <w:color w:val="000000"/>
                <w:sz w:val="22"/>
              </w:rPr>
            </w:pPr>
            <w:r w:rsidRPr="00D97502">
              <w:rPr>
                <w:rFonts w:cs="Times New Roman"/>
                <w:color w:val="000000"/>
                <w:sz w:val="22"/>
              </w:rPr>
              <w:t>Hewlett-Packard 934 XL Juoda, 1000 psl. (kodas C2P23AE)</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2</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23,00</w:t>
            </w:r>
          </w:p>
        </w:tc>
        <w:tc>
          <w:tcPr>
            <w:tcW w:w="1352" w:type="dxa"/>
            <w:vAlign w:val="center"/>
          </w:tcPr>
          <w:p w:rsidR="00CE4C7A" w:rsidRDefault="00CE4C7A">
            <w:pPr>
              <w:jc w:val="center"/>
              <w:rPr>
                <w:color w:val="000000"/>
                <w:sz w:val="22"/>
              </w:rPr>
            </w:pPr>
            <w:r>
              <w:rPr>
                <w:color w:val="000000"/>
                <w:sz w:val="22"/>
              </w:rPr>
              <w:t>27,83</w:t>
            </w:r>
          </w:p>
        </w:tc>
        <w:tc>
          <w:tcPr>
            <w:tcW w:w="1341" w:type="dxa"/>
            <w:vAlign w:val="center"/>
          </w:tcPr>
          <w:p w:rsidR="00CE4C7A" w:rsidRDefault="00CE4C7A">
            <w:pPr>
              <w:jc w:val="center"/>
              <w:rPr>
                <w:color w:val="000000"/>
                <w:sz w:val="22"/>
              </w:rPr>
            </w:pPr>
            <w:r>
              <w:rPr>
                <w:color w:val="000000"/>
                <w:sz w:val="22"/>
              </w:rPr>
              <w:t>46,00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OfficeJet Pro 6230; HP OfficeJet Pro 6830</w:t>
            </w:r>
          </w:p>
        </w:tc>
        <w:tc>
          <w:tcPr>
            <w:tcW w:w="3149" w:type="dxa"/>
            <w:vAlign w:val="center"/>
          </w:tcPr>
          <w:p w:rsidR="00CE4C7A" w:rsidRPr="00D97502" w:rsidRDefault="00CE4C7A" w:rsidP="00957023">
            <w:pPr>
              <w:rPr>
                <w:rFonts w:cs="Times New Roman"/>
                <w:color w:val="000000"/>
                <w:sz w:val="22"/>
              </w:rPr>
            </w:pPr>
            <w:r w:rsidRPr="00D97502">
              <w:rPr>
                <w:rFonts w:cs="Times New Roman"/>
                <w:color w:val="000000"/>
                <w:sz w:val="22"/>
              </w:rPr>
              <w:t>Hewlett-Packard 935 XL Mėlyna, 825 psl. (kodas C2P24AE)</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2</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22,00</w:t>
            </w:r>
          </w:p>
        </w:tc>
        <w:tc>
          <w:tcPr>
            <w:tcW w:w="1352" w:type="dxa"/>
            <w:vAlign w:val="center"/>
          </w:tcPr>
          <w:p w:rsidR="00CE4C7A" w:rsidRDefault="00CE4C7A">
            <w:pPr>
              <w:jc w:val="center"/>
              <w:rPr>
                <w:color w:val="000000"/>
                <w:sz w:val="22"/>
              </w:rPr>
            </w:pPr>
            <w:r>
              <w:rPr>
                <w:color w:val="000000"/>
                <w:sz w:val="22"/>
              </w:rPr>
              <w:t>26,62</w:t>
            </w:r>
          </w:p>
        </w:tc>
        <w:tc>
          <w:tcPr>
            <w:tcW w:w="1341" w:type="dxa"/>
            <w:vAlign w:val="center"/>
          </w:tcPr>
          <w:p w:rsidR="00CE4C7A" w:rsidRDefault="00CE4C7A">
            <w:pPr>
              <w:jc w:val="center"/>
              <w:rPr>
                <w:color w:val="000000"/>
                <w:sz w:val="22"/>
              </w:rPr>
            </w:pPr>
            <w:r>
              <w:rPr>
                <w:color w:val="000000"/>
                <w:sz w:val="22"/>
              </w:rPr>
              <w:t>44,00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OfficeJet Pro 6230; HP OfficeJet Pro 6830</w:t>
            </w:r>
          </w:p>
        </w:tc>
        <w:tc>
          <w:tcPr>
            <w:tcW w:w="3149" w:type="dxa"/>
            <w:vAlign w:val="center"/>
          </w:tcPr>
          <w:p w:rsidR="00CE4C7A" w:rsidRPr="00D97502" w:rsidRDefault="00CE4C7A" w:rsidP="00957023">
            <w:pPr>
              <w:rPr>
                <w:rFonts w:cs="Times New Roman"/>
                <w:color w:val="000000"/>
                <w:sz w:val="22"/>
              </w:rPr>
            </w:pPr>
            <w:r w:rsidRPr="00D97502">
              <w:rPr>
                <w:rFonts w:cs="Times New Roman"/>
                <w:color w:val="000000"/>
                <w:sz w:val="22"/>
              </w:rPr>
              <w:t>Hewlett-Packard 935 XL Purpurinė, 825 psl. (kodas C2P25AE)</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2</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13,50</w:t>
            </w:r>
          </w:p>
        </w:tc>
        <w:tc>
          <w:tcPr>
            <w:tcW w:w="1352" w:type="dxa"/>
            <w:vAlign w:val="center"/>
          </w:tcPr>
          <w:p w:rsidR="00CE4C7A" w:rsidRDefault="00CE4C7A">
            <w:pPr>
              <w:jc w:val="center"/>
              <w:rPr>
                <w:color w:val="000000"/>
                <w:sz w:val="22"/>
              </w:rPr>
            </w:pPr>
            <w:r>
              <w:rPr>
                <w:color w:val="000000"/>
                <w:sz w:val="22"/>
              </w:rPr>
              <w:t>16,34</w:t>
            </w:r>
          </w:p>
        </w:tc>
        <w:tc>
          <w:tcPr>
            <w:tcW w:w="1341" w:type="dxa"/>
            <w:vAlign w:val="center"/>
          </w:tcPr>
          <w:p w:rsidR="00CE4C7A" w:rsidRDefault="00CE4C7A">
            <w:pPr>
              <w:jc w:val="center"/>
              <w:rPr>
                <w:color w:val="000000"/>
                <w:sz w:val="22"/>
              </w:rPr>
            </w:pPr>
            <w:r>
              <w:rPr>
                <w:color w:val="000000"/>
                <w:sz w:val="22"/>
              </w:rPr>
              <w:t>27,00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OfficeJet Pro 6230; HP OfficeJet Pro 6830</w:t>
            </w:r>
          </w:p>
        </w:tc>
        <w:tc>
          <w:tcPr>
            <w:tcW w:w="3149" w:type="dxa"/>
            <w:vAlign w:val="center"/>
          </w:tcPr>
          <w:p w:rsidR="00CE4C7A" w:rsidRPr="00D97502" w:rsidRDefault="00CE4C7A" w:rsidP="00957023">
            <w:pPr>
              <w:rPr>
                <w:rFonts w:cs="Times New Roman"/>
                <w:color w:val="000000"/>
                <w:sz w:val="22"/>
              </w:rPr>
            </w:pPr>
            <w:r w:rsidRPr="00D97502">
              <w:rPr>
                <w:rFonts w:cs="Times New Roman"/>
                <w:color w:val="000000"/>
                <w:sz w:val="22"/>
              </w:rPr>
              <w:t>Hewlett-Packard 935 XL Geltona, 825 psl. (kodas C2P26AE)</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2</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13,50</w:t>
            </w:r>
          </w:p>
        </w:tc>
        <w:tc>
          <w:tcPr>
            <w:tcW w:w="1352" w:type="dxa"/>
            <w:vAlign w:val="center"/>
          </w:tcPr>
          <w:p w:rsidR="00CE4C7A" w:rsidRDefault="00CE4C7A">
            <w:pPr>
              <w:jc w:val="center"/>
              <w:rPr>
                <w:color w:val="000000"/>
                <w:sz w:val="22"/>
              </w:rPr>
            </w:pPr>
            <w:r>
              <w:rPr>
                <w:color w:val="000000"/>
                <w:sz w:val="22"/>
              </w:rPr>
              <w:t>16,34</w:t>
            </w:r>
          </w:p>
        </w:tc>
        <w:tc>
          <w:tcPr>
            <w:tcW w:w="1341" w:type="dxa"/>
            <w:vAlign w:val="center"/>
          </w:tcPr>
          <w:p w:rsidR="00CE4C7A" w:rsidRDefault="00CE4C7A">
            <w:pPr>
              <w:jc w:val="center"/>
              <w:rPr>
                <w:color w:val="000000"/>
                <w:sz w:val="22"/>
              </w:rPr>
            </w:pPr>
            <w:r>
              <w:rPr>
                <w:color w:val="000000"/>
                <w:sz w:val="22"/>
              </w:rPr>
              <w:t>27,00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HP Laser Jet Pro M15A</w:t>
            </w:r>
          </w:p>
        </w:tc>
        <w:tc>
          <w:tcPr>
            <w:tcW w:w="3149" w:type="dxa"/>
            <w:vAlign w:val="center"/>
          </w:tcPr>
          <w:p w:rsidR="00CE4C7A" w:rsidRPr="00D97502" w:rsidRDefault="00CE4C7A" w:rsidP="00957023">
            <w:pPr>
              <w:rPr>
                <w:rFonts w:cs="Times New Roman"/>
                <w:color w:val="000000"/>
                <w:sz w:val="22"/>
              </w:rPr>
            </w:pPr>
            <w:r w:rsidRPr="00D97502">
              <w:rPr>
                <w:rFonts w:cs="Times New Roman"/>
                <w:color w:val="000000"/>
                <w:sz w:val="22"/>
              </w:rPr>
              <w:t>Toneris HP 44A (CF244A)</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2</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34,00</w:t>
            </w:r>
          </w:p>
        </w:tc>
        <w:tc>
          <w:tcPr>
            <w:tcW w:w="1352" w:type="dxa"/>
            <w:vAlign w:val="center"/>
          </w:tcPr>
          <w:p w:rsidR="00CE4C7A" w:rsidRDefault="00CE4C7A">
            <w:pPr>
              <w:jc w:val="center"/>
              <w:rPr>
                <w:color w:val="000000"/>
                <w:sz w:val="22"/>
              </w:rPr>
            </w:pPr>
            <w:r>
              <w:rPr>
                <w:color w:val="000000"/>
                <w:sz w:val="22"/>
              </w:rPr>
              <w:t>41,14</w:t>
            </w:r>
          </w:p>
        </w:tc>
        <w:tc>
          <w:tcPr>
            <w:tcW w:w="1341" w:type="dxa"/>
            <w:vAlign w:val="center"/>
          </w:tcPr>
          <w:p w:rsidR="00CE4C7A" w:rsidRDefault="00CE4C7A">
            <w:pPr>
              <w:jc w:val="center"/>
              <w:rPr>
                <w:color w:val="000000"/>
                <w:sz w:val="22"/>
              </w:rPr>
            </w:pPr>
            <w:r>
              <w:rPr>
                <w:color w:val="000000"/>
                <w:sz w:val="22"/>
              </w:rPr>
              <w:t>68,00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Samsung X-press M2825</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Samsung MLT-D116L Juoda, 3000 psl.</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70</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7,00</w:t>
            </w:r>
          </w:p>
        </w:tc>
        <w:tc>
          <w:tcPr>
            <w:tcW w:w="1352" w:type="dxa"/>
            <w:vAlign w:val="center"/>
          </w:tcPr>
          <w:p w:rsidR="00CE4C7A" w:rsidRDefault="00CE4C7A">
            <w:pPr>
              <w:jc w:val="center"/>
              <w:rPr>
                <w:color w:val="000000"/>
                <w:sz w:val="22"/>
              </w:rPr>
            </w:pPr>
            <w:r>
              <w:rPr>
                <w:color w:val="000000"/>
                <w:sz w:val="22"/>
              </w:rPr>
              <w:t>8,47</w:t>
            </w:r>
          </w:p>
        </w:tc>
        <w:tc>
          <w:tcPr>
            <w:tcW w:w="1341" w:type="dxa"/>
            <w:vAlign w:val="center"/>
          </w:tcPr>
          <w:p w:rsidR="00CE4C7A" w:rsidRDefault="00CE4C7A">
            <w:pPr>
              <w:jc w:val="center"/>
              <w:rPr>
                <w:color w:val="000000"/>
                <w:sz w:val="22"/>
              </w:rPr>
            </w:pPr>
            <w:r>
              <w:rPr>
                <w:color w:val="000000"/>
                <w:sz w:val="22"/>
              </w:rPr>
              <w:t>490,00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center"/>
          </w:tcPr>
          <w:p w:rsidR="00CE4C7A" w:rsidRPr="00D97502" w:rsidRDefault="00CE4C7A" w:rsidP="00957023">
            <w:pPr>
              <w:rPr>
                <w:rFonts w:cs="Times New Roman"/>
                <w:color w:val="000000"/>
                <w:sz w:val="22"/>
              </w:rPr>
            </w:pPr>
            <w:r w:rsidRPr="00D97502">
              <w:rPr>
                <w:rFonts w:cs="Times New Roman"/>
                <w:color w:val="000000"/>
                <w:sz w:val="22"/>
              </w:rPr>
              <w:t>Samsung X-press M2825</w:t>
            </w:r>
          </w:p>
        </w:tc>
        <w:tc>
          <w:tcPr>
            <w:tcW w:w="3149" w:type="dxa"/>
            <w:vAlign w:val="center"/>
          </w:tcPr>
          <w:p w:rsidR="00CE4C7A" w:rsidRPr="00D97502" w:rsidRDefault="00CE4C7A" w:rsidP="00957023">
            <w:pPr>
              <w:rPr>
                <w:rFonts w:cs="Times New Roman"/>
                <w:color w:val="000000"/>
                <w:sz w:val="22"/>
              </w:rPr>
            </w:pPr>
            <w:r w:rsidRPr="00D97502">
              <w:rPr>
                <w:rFonts w:cs="Times New Roman"/>
                <w:color w:val="000000"/>
                <w:sz w:val="22"/>
              </w:rPr>
              <w:t>Samsung MLT-R116 Būgno mazgas, resursas 9000 psl.</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center"/>
          </w:tcPr>
          <w:p w:rsidR="00CE4C7A" w:rsidRPr="00D97502" w:rsidRDefault="00CE4C7A" w:rsidP="00935DE9">
            <w:pPr>
              <w:jc w:val="center"/>
              <w:rPr>
                <w:rFonts w:cs="Times New Roman"/>
                <w:color w:val="000000"/>
                <w:sz w:val="22"/>
              </w:rPr>
            </w:pPr>
            <w:r w:rsidRPr="00D97502">
              <w:rPr>
                <w:rFonts w:cs="Times New Roman"/>
                <w:color w:val="000000"/>
                <w:sz w:val="22"/>
              </w:rPr>
              <w:t>60</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34,00</w:t>
            </w:r>
          </w:p>
        </w:tc>
        <w:tc>
          <w:tcPr>
            <w:tcW w:w="1352" w:type="dxa"/>
            <w:vAlign w:val="center"/>
          </w:tcPr>
          <w:p w:rsidR="00CE4C7A" w:rsidRDefault="00CE4C7A">
            <w:pPr>
              <w:jc w:val="center"/>
              <w:rPr>
                <w:color w:val="000000"/>
                <w:sz w:val="22"/>
              </w:rPr>
            </w:pPr>
            <w:r>
              <w:rPr>
                <w:color w:val="000000"/>
                <w:sz w:val="22"/>
              </w:rPr>
              <w:t>41,14</w:t>
            </w:r>
          </w:p>
        </w:tc>
        <w:tc>
          <w:tcPr>
            <w:tcW w:w="1341" w:type="dxa"/>
            <w:vAlign w:val="center"/>
          </w:tcPr>
          <w:p w:rsidR="00CE4C7A" w:rsidRDefault="00CE4C7A">
            <w:pPr>
              <w:jc w:val="center"/>
              <w:rPr>
                <w:color w:val="000000"/>
                <w:sz w:val="22"/>
              </w:rPr>
            </w:pPr>
            <w:r>
              <w:rPr>
                <w:color w:val="000000"/>
                <w:sz w:val="22"/>
              </w:rPr>
              <w:t>2040,00</w:t>
            </w:r>
          </w:p>
        </w:tc>
      </w:tr>
      <w:tr w:rsidR="00CE4C7A" w:rsidRPr="00D97502" w:rsidTr="00CE4C7A">
        <w:trPr>
          <w:trHeight w:val="20"/>
        </w:trPr>
        <w:tc>
          <w:tcPr>
            <w:tcW w:w="567" w:type="dxa"/>
            <w:vAlign w:val="center"/>
          </w:tcPr>
          <w:p w:rsidR="00CE4C7A" w:rsidRPr="00D97502" w:rsidRDefault="00CE4C7A" w:rsidP="009E61A5">
            <w:pPr>
              <w:pStyle w:val="ListParagraph"/>
              <w:numPr>
                <w:ilvl w:val="0"/>
                <w:numId w:val="3"/>
              </w:numPr>
              <w:jc w:val="center"/>
              <w:rPr>
                <w:rFonts w:cs="Times New Roman"/>
                <w:sz w:val="22"/>
              </w:rPr>
            </w:pPr>
          </w:p>
        </w:tc>
        <w:tc>
          <w:tcPr>
            <w:tcW w:w="2972"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Samsung M2022</w:t>
            </w:r>
          </w:p>
        </w:tc>
        <w:tc>
          <w:tcPr>
            <w:tcW w:w="3149"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Toneris Samsung SL-M2022 MLT-D111S</w:t>
            </w:r>
          </w:p>
        </w:tc>
        <w:tc>
          <w:tcPr>
            <w:tcW w:w="1887" w:type="dxa"/>
          </w:tcPr>
          <w:p w:rsidR="00CE4C7A" w:rsidRDefault="00CE4C7A" w:rsidP="00935DE9">
            <w:pPr>
              <w:jc w:val="center"/>
            </w:pPr>
            <w:r w:rsidRPr="008A2C56">
              <w:rPr>
                <w:rFonts w:cs="Times New Roman"/>
                <w:sz w:val="22"/>
              </w:rPr>
              <w:t>Originalas</w:t>
            </w:r>
          </w:p>
        </w:tc>
        <w:tc>
          <w:tcPr>
            <w:tcW w:w="1451" w:type="dxa"/>
            <w:noWrap/>
            <w:vAlign w:val="bottom"/>
          </w:tcPr>
          <w:p w:rsidR="00CE4C7A" w:rsidRPr="00B2136F" w:rsidRDefault="00CE4C7A" w:rsidP="00935DE9">
            <w:pPr>
              <w:jc w:val="center"/>
              <w:rPr>
                <w:rFonts w:eastAsia="Times New Roman" w:cs="Times New Roman"/>
                <w:color w:val="000000"/>
                <w:sz w:val="22"/>
                <w:lang w:eastAsia="lt-LT"/>
              </w:rPr>
            </w:pPr>
            <w:r w:rsidRPr="00B2136F">
              <w:rPr>
                <w:rFonts w:eastAsia="Times New Roman" w:cs="Times New Roman"/>
                <w:color w:val="000000"/>
                <w:sz w:val="22"/>
                <w:lang w:eastAsia="lt-LT"/>
              </w:rPr>
              <w:t>10</w:t>
            </w:r>
          </w:p>
        </w:tc>
        <w:tc>
          <w:tcPr>
            <w:tcW w:w="758" w:type="dxa"/>
          </w:tcPr>
          <w:p w:rsidR="00CE4C7A" w:rsidRDefault="00CE4C7A" w:rsidP="00935DE9">
            <w:pPr>
              <w:jc w:val="center"/>
            </w:pPr>
            <w:r w:rsidRPr="003671C7">
              <w:rPr>
                <w:rFonts w:cs="Times New Roman"/>
                <w:sz w:val="22"/>
              </w:rPr>
              <w:t>Vnt.</w:t>
            </w:r>
          </w:p>
        </w:tc>
        <w:tc>
          <w:tcPr>
            <w:tcW w:w="1402" w:type="dxa"/>
            <w:vAlign w:val="center"/>
          </w:tcPr>
          <w:p w:rsidR="00CE4C7A" w:rsidRDefault="00CE4C7A">
            <w:pPr>
              <w:jc w:val="center"/>
              <w:rPr>
                <w:color w:val="000000"/>
                <w:sz w:val="22"/>
              </w:rPr>
            </w:pPr>
            <w:r>
              <w:rPr>
                <w:color w:val="000000"/>
                <w:sz w:val="22"/>
              </w:rPr>
              <w:t>36,00</w:t>
            </w:r>
          </w:p>
        </w:tc>
        <w:tc>
          <w:tcPr>
            <w:tcW w:w="1352" w:type="dxa"/>
            <w:vAlign w:val="center"/>
          </w:tcPr>
          <w:p w:rsidR="00CE4C7A" w:rsidRDefault="00CE4C7A">
            <w:pPr>
              <w:jc w:val="center"/>
              <w:rPr>
                <w:color w:val="000000"/>
                <w:sz w:val="22"/>
              </w:rPr>
            </w:pPr>
            <w:r>
              <w:rPr>
                <w:color w:val="000000"/>
                <w:sz w:val="22"/>
              </w:rPr>
              <w:t>43,56</w:t>
            </w:r>
          </w:p>
        </w:tc>
        <w:tc>
          <w:tcPr>
            <w:tcW w:w="1341" w:type="dxa"/>
            <w:vAlign w:val="center"/>
          </w:tcPr>
          <w:p w:rsidR="00CE4C7A" w:rsidRDefault="00CE4C7A">
            <w:pPr>
              <w:jc w:val="center"/>
              <w:rPr>
                <w:color w:val="000000"/>
                <w:sz w:val="22"/>
              </w:rPr>
            </w:pPr>
            <w:r>
              <w:rPr>
                <w:color w:val="000000"/>
                <w:sz w:val="22"/>
              </w:rPr>
              <w:t>360,00</w:t>
            </w:r>
          </w:p>
        </w:tc>
      </w:tr>
      <w:tr w:rsidR="00CE4C7A" w:rsidRPr="00D97502" w:rsidTr="00CE4C7A">
        <w:trPr>
          <w:trHeight w:val="20"/>
        </w:trPr>
        <w:tc>
          <w:tcPr>
            <w:tcW w:w="567" w:type="dxa"/>
            <w:vAlign w:val="center"/>
          </w:tcPr>
          <w:p w:rsidR="00CE4C7A" w:rsidRPr="00D97502" w:rsidRDefault="00CE4C7A" w:rsidP="009E61A5">
            <w:pPr>
              <w:pStyle w:val="ListParagraph"/>
              <w:numPr>
                <w:ilvl w:val="0"/>
                <w:numId w:val="3"/>
              </w:numPr>
              <w:jc w:val="center"/>
              <w:rPr>
                <w:rFonts w:cs="Times New Roman"/>
                <w:sz w:val="22"/>
              </w:rPr>
            </w:pPr>
          </w:p>
        </w:tc>
        <w:tc>
          <w:tcPr>
            <w:tcW w:w="2972"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Samsung ML-2955ND</w:t>
            </w:r>
          </w:p>
        </w:tc>
        <w:tc>
          <w:tcPr>
            <w:tcW w:w="3149"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Toneris Samsung MLT-D103L</w:t>
            </w:r>
          </w:p>
        </w:tc>
        <w:tc>
          <w:tcPr>
            <w:tcW w:w="1887" w:type="dxa"/>
          </w:tcPr>
          <w:p w:rsidR="00CE4C7A" w:rsidRDefault="00CE4C7A" w:rsidP="00935DE9">
            <w:pPr>
              <w:jc w:val="center"/>
            </w:pPr>
            <w:r w:rsidRPr="008A2C56">
              <w:rPr>
                <w:rFonts w:cs="Times New Roman"/>
                <w:sz w:val="22"/>
              </w:rPr>
              <w:t>Originalas</w:t>
            </w:r>
          </w:p>
        </w:tc>
        <w:tc>
          <w:tcPr>
            <w:tcW w:w="1451" w:type="dxa"/>
            <w:noWrap/>
            <w:vAlign w:val="bottom"/>
          </w:tcPr>
          <w:p w:rsidR="00CE4C7A" w:rsidRPr="00B2136F" w:rsidRDefault="00CE4C7A" w:rsidP="00935DE9">
            <w:pPr>
              <w:jc w:val="center"/>
              <w:rPr>
                <w:rFonts w:eastAsia="Times New Roman" w:cs="Times New Roman"/>
                <w:color w:val="000000"/>
                <w:sz w:val="22"/>
                <w:lang w:eastAsia="lt-LT"/>
              </w:rPr>
            </w:pPr>
            <w:r w:rsidRPr="00B2136F">
              <w:rPr>
                <w:rFonts w:eastAsia="Times New Roman" w:cs="Times New Roman"/>
                <w:color w:val="000000"/>
                <w:sz w:val="22"/>
                <w:lang w:eastAsia="lt-LT"/>
              </w:rPr>
              <w:t>1</w:t>
            </w:r>
          </w:p>
        </w:tc>
        <w:tc>
          <w:tcPr>
            <w:tcW w:w="758" w:type="dxa"/>
          </w:tcPr>
          <w:p w:rsidR="00CE4C7A" w:rsidRDefault="00CE4C7A" w:rsidP="00935DE9">
            <w:pPr>
              <w:jc w:val="center"/>
            </w:pPr>
            <w:r w:rsidRPr="003671C7">
              <w:rPr>
                <w:rFonts w:cs="Times New Roman"/>
                <w:sz w:val="22"/>
              </w:rPr>
              <w:t>Vnt.</w:t>
            </w:r>
          </w:p>
        </w:tc>
        <w:tc>
          <w:tcPr>
            <w:tcW w:w="1402" w:type="dxa"/>
            <w:vAlign w:val="center"/>
          </w:tcPr>
          <w:p w:rsidR="00CE4C7A" w:rsidRDefault="00CE4C7A">
            <w:pPr>
              <w:jc w:val="center"/>
              <w:rPr>
                <w:color w:val="000000"/>
                <w:sz w:val="22"/>
              </w:rPr>
            </w:pPr>
            <w:r>
              <w:rPr>
                <w:color w:val="000000"/>
                <w:sz w:val="22"/>
              </w:rPr>
              <w:t>45,00</w:t>
            </w:r>
          </w:p>
        </w:tc>
        <w:tc>
          <w:tcPr>
            <w:tcW w:w="1352" w:type="dxa"/>
            <w:vAlign w:val="center"/>
          </w:tcPr>
          <w:p w:rsidR="00CE4C7A" w:rsidRDefault="00CE4C7A">
            <w:pPr>
              <w:jc w:val="center"/>
              <w:rPr>
                <w:color w:val="000000"/>
                <w:sz w:val="22"/>
              </w:rPr>
            </w:pPr>
            <w:r>
              <w:rPr>
                <w:color w:val="000000"/>
                <w:sz w:val="22"/>
              </w:rPr>
              <w:t>54,45</w:t>
            </w:r>
          </w:p>
        </w:tc>
        <w:tc>
          <w:tcPr>
            <w:tcW w:w="1341" w:type="dxa"/>
            <w:vAlign w:val="center"/>
          </w:tcPr>
          <w:p w:rsidR="00CE4C7A" w:rsidRDefault="00CE4C7A">
            <w:pPr>
              <w:jc w:val="center"/>
              <w:rPr>
                <w:color w:val="000000"/>
                <w:sz w:val="22"/>
              </w:rPr>
            </w:pPr>
            <w:r>
              <w:rPr>
                <w:color w:val="000000"/>
                <w:sz w:val="22"/>
              </w:rPr>
              <w:t>45,00</w:t>
            </w:r>
          </w:p>
        </w:tc>
      </w:tr>
      <w:tr w:rsidR="00CE4C7A" w:rsidRPr="00D97502" w:rsidTr="00CE4C7A">
        <w:trPr>
          <w:trHeight w:val="20"/>
        </w:trPr>
        <w:tc>
          <w:tcPr>
            <w:tcW w:w="567" w:type="dxa"/>
            <w:vAlign w:val="center"/>
          </w:tcPr>
          <w:p w:rsidR="00CE4C7A" w:rsidRPr="00D97502" w:rsidRDefault="00CE4C7A" w:rsidP="009E61A5">
            <w:pPr>
              <w:pStyle w:val="ListParagraph"/>
              <w:numPr>
                <w:ilvl w:val="0"/>
                <w:numId w:val="3"/>
              </w:numPr>
              <w:jc w:val="center"/>
              <w:rPr>
                <w:rFonts w:cs="Times New Roman"/>
                <w:sz w:val="22"/>
              </w:rPr>
            </w:pPr>
          </w:p>
        </w:tc>
        <w:tc>
          <w:tcPr>
            <w:tcW w:w="2972"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Samsung ML-1660</w:t>
            </w:r>
          </w:p>
        </w:tc>
        <w:tc>
          <w:tcPr>
            <w:tcW w:w="3149"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Toneris Samsung MLT-D1042S, juodas</w:t>
            </w:r>
          </w:p>
        </w:tc>
        <w:tc>
          <w:tcPr>
            <w:tcW w:w="1887" w:type="dxa"/>
          </w:tcPr>
          <w:p w:rsidR="00CE4C7A" w:rsidRDefault="00CE4C7A" w:rsidP="00935DE9">
            <w:pPr>
              <w:jc w:val="center"/>
            </w:pPr>
            <w:r w:rsidRPr="008A2C56">
              <w:rPr>
                <w:rFonts w:cs="Times New Roman"/>
                <w:sz w:val="22"/>
              </w:rPr>
              <w:t>Originalas</w:t>
            </w:r>
          </w:p>
        </w:tc>
        <w:tc>
          <w:tcPr>
            <w:tcW w:w="1451" w:type="dxa"/>
            <w:noWrap/>
            <w:vAlign w:val="bottom"/>
          </w:tcPr>
          <w:p w:rsidR="00CE4C7A" w:rsidRPr="00B2136F" w:rsidRDefault="00CE4C7A" w:rsidP="00935DE9">
            <w:pPr>
              <w:jc w:val="center"/>
              <w:rPr>
                <w:rFonts w:eastAsia="Times New Roman" w:cs="Times New Roman"/>
                <w:color w:val="000000"/>
                <w:sz w:val="22"/>
                <w:lang w:eastAsia="lt-LT"/>
              </w:rPr>
            </w:pPr>
            <w:r w:rsidRPr="00B2136F">
              <w:rPr>
                <w:rFonts w:eastAsia="Times New Roman" w:cs="Times New Roman"/>
                <w:color w:val="000000"/>
                <w:sz w:val="22"/>
                <w:lang w:eastAsia="lt-LT"/>
              </w:rPr>
              <w:t>2</w:t>
            </w:r>
          </w:p>
        </w:tc>
        <w:tc>
          <w:tcPr>
            <w:tcW w:w="758" w:type="dxa"/>
          </w:tcPr>
          <w:p w:rsidR="00CE4C7A" w:rsidRDefault="00CE4C7A" w:rsidP="00935DE9">
            <w:pPr>
              <w:jc w:val="center"/>
            </w:pPr>
            <w:r w:rsidRPr="003671C7">
              <w:rPr>
                <w:rFonts w:cs="Times New Roman"/>
                <w:sz w:val="22"/>
              </w:rPr>
              <w:t>Vnt.</w:t>
            </w:r>
          </w:p>
        </w:tc>
        <w:tc>
          <w:tcPr>
            <w:tcW w:w="1402" w:type="dxa"/>
            <w:vAlign w:val="center"/>
          </w:tcPr>
          <w:p w:rsidR="00CE4C7A" w:rsidRDefault="00CE4C7A">
            <w:pPr>
              <w:jc w:val="center"/>
              <w:rPr>
                <w:color w:val="000000"/>
                <w:sz w:val="22"/>
              </w:rPr>
            </w:pPr>
            <w:r>
              <w:rPr>
                <w:color w:val="000000"/>
                <w:sz w:val="22"/>
              </w:rPr>
              <w:t>39,00</w:t>
            </w:r>
          </w:p>
        </w:tc>
        <w:tc>
          <w:tcPr>
            <w:tcW w:w="1352" w:type="dxa"/>
            <w:vAlign w:val="center"/>
          </w:tcPr>
          <w:p w:rsidR="00CE4C7A" w:rsidRDefault="00CE4C7A">
            <w:pPr>
              <w:jc w:val="center"/>
              <w:rPr>
                <w:color w:val="000000"/>
                <w:sz w:val="22"/>
              </w:rPr>
            </w:pPr>
            <w:r>
              <w:rPr>
                <w:color w:val="000000"/>
                <w:sz w:val="22"/>
              </w:rPr>
              <w:t>47,19</w:t>
            </w:r>
          </w:p>
        </w:tc>
        <w:tc>
          <w:tcPr>
            <w:tcW w:w="1341" w:type="dxa"/>
            <w:vAlign w:val="center"/>
          </w:tcPr>
          <w:p w:rsidR="00CE4C7A" w:rsidRDefault="00CE4C7A">
            <w:pPr>
              <w:jc w:val="center"/>
              <w:rPr>
                <w:color w:val="000000"/>
                <w:sz w:val="22"/>
              </w:rPr>
            </w:pPr>
            <w:r>
              <w:rPr>
                <w:color w:val="000000"/>
                <w:sz w:val="22"/>
              </w:rPr>
              <w:t>78,00</w:t>
            </w:r>
          </w:p>
        </w:tc>
      </w:tr>
      <w:tr w:rsidR="00CE4C7A" w:rsidRPr="00D97502" w:rsidTr="00CE4C7A">
        <w:trPr>
          <w:trHeight w:val="20"/>
        </w:trPr>
        <w:tc>
          <w:tcPr>
            <w:tcW w:w="567" w:type="dxa"/>
            <w:vAlign w:val="center"/>
          </w:tcPr>
          <w:p w:rsidR="00CE4C7A" w:rsidRPr="00D97502" w:rsidRDefault="00CE4C7A" w:rsidP="009E61A5">
            <w:pPr>
              <w:pStyle w:val="ListParagraph"/>
              <w:numPr>
                <w:ilvl w:val="0"/>
                <w:numId w:val="3"/>
              </w:numPr>
              <w:jc w:val="center"/>
              <w:rPr>
                <w:rFonts w:cs="Times New Roman"/>
                <w:sz w:val="22"/>
              </w:rPr>
            </w:pPr>
          </w:p>
        </w:tc>
        <w:tc>
          <w:tcPr>
            <w:tcW w:w="2972"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Samsung ML-2540</w:t>
            </w:r>
          </w:p>
        </w:tc>
        <w:tc>
          <w:tcPr>
            <w:tcW w:w="3149"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Toneris Samsung  MLT-D1052L juoda</w:t>
            </w:r>
          </w:p>
        </w:tc>
        <w:tc>
          <w:tcPr>
            <w:tcW w:w="1887" w:type="dxa"/>
          </w:tcPr>
          <w:p w:rsidR="00CE4C7A" w:rsidRDefault="00CE4C7A" w:rsidP="00935DE9">
            <w:pPr>
              <w:jc w:val="center"/>
            </w:pPr>
            <w:r w:rsidRPr="008A2C56">
              <w:rPr>
                <w:rFonts w:cs="Times New Roman"/>
                <w:sz w:val="22"/>
              </w:rPr>
              <w:t>Originalas</w:t>
            </w:r>
          </w:p>
        </w:tc>
        <w:tc>
          <w:tcPr>
            <w:tcW w:w="1451" w:type="dxa"/>
            <w:noWrap/>
            <w:vAlign w:val="bottom"/>
          </w:tcPr>
          <w:p w:rsidR="00CE4C7A" w:rsidRPr="00B2136F" w:rsidRDefault="00CE4C7A" w:rsidP="00935DE9">
            <w:pPr>
              <w:jc w:val="center"/>
              <w:rPr>
                <w:rFonts w:eastAsia="Times New Roman" w:cs="Times New Roman"/>
                <w:color w:val="000000"/>
                <w:sz w:val="22"/>
                <w:lang w:eastAsia="lt-LT"/>
              </w:rPr>
            </w:pPr>
            <w:r w:rsidRPr="00B2136F">
              <w:rPr>
                <w:rFonts w:eastAsia="Times New Roman" w:cs="Times New Roman"/>
                <w:color w:val="000000"/>
                <w:sz w:val="22"/>
                <w:lang w:eastAsia="lt-LT"/>
              </w:rPr>
              <w:t>2</w:t>
            </w:r>
          </w:p>
        </w:tc>
        <w:tc>
          <w:tcPr>
            <w:tcW w:w="758" w:type="dxa"/>
          </w:tcPr>
          <w:p w:rsidR="00CE4C7A" w:rsidRDefault="00CE4C7A" w:rsidP="00935DE9">
            <w:pPr>
              <w:jc w:val="center"/>
            </w:pPr>
            <w:r w:rsidRPr="003671C7">
              <w:rPr>
                <w:rFonts w:cs="Times New Roman"/>
                <w:sz w:val="22"/>
              </w:rPr>
              <w:t>Vnt.</w:t>
            </w:r>
          </w:p>
        </w:tc>
        <w:tc>
          <w:tcPr>
            <w:tcW w:w="1402" w:type="dxa"/>
            <w:vAlign w:val="center"/>
          </w:tcPr>
          <w:p w:rsidR="00CE4C7A" w:rsidRDefault="00CE4C7A">
            <w:pPr>
              <w:jc w:val="center"/>
              <w:rPr>
                <w:color w:val="000000"/>
                <w:sz w:val="22"/>
              </w:rPr>
            </w:pPr>
            <w:r>
              <w:rPr>
                <w:color w:val="000000"/>
                <w:sz w:val="22"/>
              </w:rPr>
              <w:t>45,00</w:t>
            </w:r>
          </w:p>
        </w:tc>
        <w:tc>
          <w:tcPr>
            <w:tcW w:w="1352" w:type="dxa"/>
            <w:vAlign w:val="center"/>
          </w:tcPr>
          <w:p w:rsidR="00CE4C7A" w:rsidRDefault="00CE4C7A">
            <w:pPr>
              <w:jc w:val="center"/>
              <w:rPr>
                <w:color w:val="000000"/>
                <w:sz w:val="22"/>
              </w:rPr>
            </w:pPr>
            <w:r>
              <w:rPr>
                <w:color w:val="000000"/>
                <w:sz w:val="22"/>
              </w:rPr>
              <w:t>54,45</w:t>
            </w:r>
          </w:p>
        </w:tc>
        <w:tc>
          <w:tcPr>
            <w:tcW w:w="1341" w:type="dxa"/>
            <w:vAlign w:val="center"/>
          </w:tcPr>
          <w:p w:rsidR="00CE4C7A" w:rsidRDefault="00CE4C7A">
            <w:pPr>
              <w:jc w:val="center"/>
              <w:rPr>
                <w:color w:val="000000"/>
                <w:sz w:val="22"/>
              </w:rPr>
            </w:pPr>
            <w:r>
              <w:rPr>
                <w:color w:val="000000"/>
                <w:sz w:val="22"/>
              </w:rPr>
              <w:t>90,00</w:t>
            </w:r>
          </w:p>
        </w:tc>
      </w:tr>
      <w:tr w:rsidR="00CE4C7A" w:rsidRPr="00D97502" w:rsidTr="00CE4C7A">
        <w:trPr>
          <w:trHeight w:val="20"/>
        </w:trPr>
        <w:tc>
          <w:tcPr>
            <w:tcW w:w="567" w:type="dxa"/>
            <w:vAlign w:val="center"/>
          </w:tcPr>
          <w:p w:rsidR="00CE4C7A" w:rsidRPr="00D97502" w:rsidRDefault="00CE4C7A" w:rsidP="009E61A5">
            <w:pPr>
              <w:pStyle w:val="ListParagraph"/>
              <w:numPr>
                <w:ilvl w:val="0"/>
                <w:numId w:val="3"/>
              </w:numPr>
              <w:jc w:val="center"/>
              <w:rPr>
                <w:rFonts w:cs="Times New Roman"/>
                <w:sz w:val="22"/>
              </w:rPr>
            </w:pPr>
          </w:p>
        </w:tc>
        <w:tc>
          <w:tcPr>
            <w:tcW w:w="2972"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Samsung ML-3310</w:t>
            </w:r>
          </w:p>
        </w:tc>
        <w:tc>
          <w:tcPr>
            <w:tcW w:w="3149"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Toneris Samsung  MLT-D205L juoda</w:t>
            </w:r>
          </w:p>
        </w:tc>
        <w:tc>
          <w:tcPr>
            <w:tcW w:w="1887" w:type="dxa"/>
          </w:tcPr>
          <w:p w:rsidR="00CE4C7A" w:rsidRDefault="00CE4C7A" w:rsidP="00935DE9">
            <w:pPr>
              <w:jc w:val="center"/>
            </w:pPr>
            <w:r w:rsidRPr="008A2C56">
              <w:rPr>
                <w:rFonts w:cs="Times New Roman"/>
                <w:sz w:val="22"/>
              </w:rPr>
              <w:t>Originalas</w:t>
            </w:r>
          </w:p>
        </w:tc>
        <w:tc>
          <w:tcPr>
            <w:tcW w:w="1451" w:type="dxa"/>
            <w:noWrap/>
            <w:vAlign w:val="bottom"/>
          </w:tcPr>
          <w:p w:rsidR="00CE4C7A" w:rsidRPr="00B2136F" w:rsidRDefault="00CE4C7A" w:rsidP="00935DE9">
            <w:pPr>
              <w:jc w:val="center"/>
              <w:rPr>
                <w:rFonts w:eastAsia="Times New Roman" w:cs="Times New Roman"/>
                <w:color w:val="000000"/>
                <w:sz w:val="22"/>
                <w:lang w:eastAsia="lt-LT"/>
              </w:rPr>
            </w:pPr>
            <w:r w:rsidRPr="00B2136F">
              <w:rPr>
                <w:rFonts w:eastAsia="Times New Roman" w:cs="Times New Roman"/>
                <w:color w:val="000000"/>
                <w:sz w:val="22"/>
                <w:lang w:eastAsia="lt-LT"/>
              </w:rPr>
              <w:t>1</w:t>
            </w:r>
          </w:p>
        </w:tc>
        <w:tc>
          <w:tcPr>
            <w:tcW w:w="758" w:type="dxa"/>
          </w:tcPr>
          <w:p w:rsidR="00CE4C7A" w:rsidRDefault="00CE4C7A" w:rsidP="00935DE9">
            <w:pPr>
              <w:jc w:val="center"/>
            </w:pPr>
            <w:r w:rsidRPr="003671C7">
              <w:rPr>
                <w:rFonts w:cs="Times New Roman"/>
                <w:sz w:val="22"/>
              </w:rPr>
              <w:t>Vnt.</w:t>
            </w:r>
          </w:p>
        </w:tc>
        <w:tc>
          <w:tcPr>
            <w:tcW w:w="1402" w:type="dxa"/>
            <w:vAlign w:val="center"/>
          </w:tcPr>
          <w:p w:rsidR="00CE4C7A" w:rsidRDefault="00CE4C7A">
            <w:pPr>
              <w:jc w:val="center"/>
              <w:rPr>
                <w:color w:val="000000"/>
                <w:sz w:val="22"/>
              </w:rPr>
            </w:pPr>
            <w:r>
              <w:rPr>
                <w:color w:val="000000"/>
                <w:sz w:val="22"/>
              </w:rPr>
              <w:t>59,00</w:t>
            </w:r>
          </w:p>
        </w:tc>
        <w:tc>
          <w:tcPr>
            <w:tcW w:w="1352" w:type="dxa"/>
            <w:vAlign w:val="center"/>
          </w:tcPr>
          <w:p w:rsidR="00CE4C7A" w:rsidRDefault="00CE4C7A">
            <w:pPr>
              <w:jc w:val="center"/>
              <w:rPr>
                <w:color w:val="000000"/>
                <w:sz w:val="22"/>
              </w:rPr>
            </w:pPr>
            <w:r>
              <w:rPr>
                <w:color w:val="000000"/>
                <w:sz w:val="22"/>
              </w:rPr>
              <w:t>71,39</w:t>
            </w:r>
          </w:p>
        </w:tc>
        <w:tc>
          <w:tcPr>
            <w:tcW w:w="1341" w:type="dxa"/>
            <w:vAlign w:val="center"/>
          </w:tcPr>
          <w:p w:rsidR="00CE4C7A" w:rsidRDefault="00CE4C7A">
            <w:pPr>
              <w:jc w:val="center"/>
              <w:rPr>
                <w:color w:val="000000"/>
                <w:sz w:val="22"/>
              </w:rPr>
            </w:pPr>
            <w:r>
              <w:rPr>
                <w:color w:val="000000"/>
                <w:sz w:val="22"/>
              </w:rPr>
              <w:t>59,00</w:t>
            </w:r>
          </w:p>
        </w:tc>
      </w:tr>
      <w:tr w:rsidR="00CE4C7A" w:rsidRPr="00D97502" w:rsidTr="00CE4C7A">
        <w:trPr>
          <w:trHeight w:val="20"/>
        </w:trPr>
        <w:tc>
          <w:tcPr>
            <w:tcW w:w="567" w:type="dxa"/>
            <w:vAlign w:val="center"/>
          </w:tcPr>
          <w:p w:rsidR="00CE4C7A" w:rsidRPr="00D97502" w:rsidRDefault="00CE4C7A" w:rsidP="009E61A5">
            <w:pPr>
              <w:pStyle w:val="ListParagraph"/>
              <w:numPr>
                <w:ilvl w:val="0"/>
                <w:numId w:val="3"/>
              </w:numPr>
              <w:jc w:val="center"/>
              <w:rPr>
                <w:rFonts w:cs="Times New Roman"/>
                <w:sz w:val="22"/>
              </w:rPr>
            </w:pPr>
          </w:p>
        </w:tc>
        <w:tc>
          <w:tcPr>
            <w:tcW w:w="2972"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Samsung ML-3750 ND</w:t>
            </w:r>
          </w:p>
        </w:tc>
        <w:tc>
          <w:tcPr>
            <w:tcW w:w="3149"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Toneris Samsung  MLT-D305L juoda</w:t>
            </w:r>
          </w:p>
        </w:tc>
        <w:tc>
          <w:tcPr>
            <w:tcW w:w="1887" w:type="dxa"/>
          </w:tcPr>
          <w:p w:rsidR="00CE4C7A" w:rsidRDefault="00CE4C7A" w:rsidP="00935DE9">
            <w:pPr>
              <w:jc w:val="center"/>
            </w:pPr>
            <w:r w:rsidRPr="008A2C56">
              <w:rPr>
                <w:rFonts w:cs="Times New Roman"/>
                <w:sz w:val="22"/>
              </w:rPr>
              <w:t>Originalas</w:t>
            </w:r>
          </w:p>
        </w:tc>
        <w:tc>
          <w:tcPr>
            <w:tcW w:w="1451" w:type="dxa"/>
            <w:noWrap/>
            <w:vAlign w:val="bottom"/>
          </w:tcPr>
          <w:p w:rsidR="00CE4C7A" w:rsidRPr="00B2136F" w:rsidRDefault="00CE4C7A" w:rsidP="00935DE9">
            <w:pPr>
              <w:jc w:val="center"/>
              <w:rPr>
                <w:rFonts w:eastAsia="Times New Roman" w:cs="Times New Roman"/>
                <w:color w:val="000000"/>
                <w:sz w:val="22"/>
                <w:lang w:eastAsia="lt-LT"/>
              </w:rPr>
            </w:pPr>
            <w:r w:rsidRPr="00B2136F">
              <w:rPr>
                <w:rFonts w:eastAsia="Times New Roman" w:cs="Times New Roman"/>
                <w:color w:val="000000"/>
                <w:sz w:val="22"/>
                <w:lang w:eastAsia="lt-LT"/>
              </w:rPr>
              <w:t>1</w:t>
            </w:r>
          </w:p>
        </w:tc>
        <w:tc>
          <w:tcPr>
            <w:tcW w:w="758" w:type="dxa"/>
          </w:tcPr>
          <w:p w:rsidR="00CE4C7A" w:rsidRDefault="00CE4C7A" w:rsidP="00935DE9">
            <w:pPr>
              <w:jc w:val="center"/>
            </w:pPr>
            <w:r w:rsidRPr="003671C7">
              <w:rPr>
                <w:rFonts w:cs="Times New Roman"/>
                <w:sz w:val="22"/>
              </w:rPr>
              <w:t>Vnt.</w:t>
            </w:r>
          </w:p>
        </w:tc>
        <w:tc>
          <w:tcPr>
            <w:tcW w:w="1402" w:type="dxa"/>
            <w:vAlign w:val="center"/>
          </w:tcPr>
          <w:p w:rsidR="00CE4C7A" w:rsidRDefault="00CE4C7A">
            <w:pPr>
              <w:jc w:val="center"/>
              <w:rPr>
                <w:color w:val="000000"/>
                <w:sz w:val="22"/>
              </w:rPr>
            </w:pPr>
            <w:r>
              <w:rPr>
                <w:color w:val="000000"/>
                <w:sz w:val="22"/>
              </w:rPr>
              <w:t>105,00</w:t>
            </w:r>
          </w:p>
        </w:tc>
        <w:tc>
          <w:tcPr>
            <w:tcW w:w="1352" w:type="dxa"/>
            <w:vAlign w:val="center"/>
          </w:tcPr>
          <w:p w:rsidR="00CE4C7A" w:rsidRDefault="00CE4C7A">
            <w:pPr>
              <w:jc w:val="center"/>
              <w:rPr>
                <w:color w:val="000000"/>
                <w:sz w:val="22"/>
              </w:rPr>
            </w:pPr>
            <w:r>
              <w:rPr>
                <w:color w:val="000000"/>
                <w:sz w:val="22"/>
              </w:rPr>
              <w:t>127,05</w:t>
            </w:r>
          </w:p>
        </w:tc>
        <w:tc>
          <w:tcPr>
            <w:tcW w:w="1341" w:type="dxa"/>
            <w:vAlign w:val="center"/>
          </w:tcPr>
          <w:p w:rsidR="00CE4C7A" w:rsidRDefault="00CE4C7A">
            <w:pPr>
              <w:jc w:val="center"/>
              <w:rPr>
                <w:color w:val="000000"/>
                <w:sz w:val="22"/>
              </w:rPr>
            </w:pPr>
            <w:r>
              <w:rPr>
                <w:color w:val="000000"/>
                <w:sz w:val="22"/>
              </w:rPr>
              <w:t>105,00</w:t>
            </w:r>
          </w:p>
        </w:tc>
      </w:tr>
      <w:tr w:rsidR="00CE4C7A" w:rsidRPr="00D97502" w:rsidTr="00CE4C7A">
        <w:trPr>
          <w:trHeight w:val="20"/>
        </w:trPr>
        <w:tc>
          <w:tcPr>
            <w:tcW w:w="567" w:type="dxa"/>
            <w:vAlign w:val="center"/>
          </w:tcPr>
          <w:p w:rsidR="00CE4C7A" w:rsidRPr="00D97502" w:rsidRDefault="00CE4C7A" w:rsidP="009E61A5">
            <w:pPr>
              <w:pStyle w:val="ListParagraph"/>
              <w:numPr>
                <w:ilvl w:val="0"/>
                <w:numId w:val="3"/>
              </w:numPr>
              <w:jc w:val="center"/>
              <w:rPr>
                <w:rFonts w:cs="Times New Roman"/>
                <w:sz w:val="22"/>
              </w:rPr>
            </w:pPr>
          </w:p>
        </w:tc>
        <w:tc>
          <w:tcPr>
            <w:tcW w:w="2972"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Samsung ML-1640</w:t>
            </w:r>
          </w:p>
        </w:tc>
        <w:tc>
          <w:tcPr>
            <w:tcW w:w="3149"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Toneris Samsung ML-1640 MLT-D1082S</w:t>
            </w:r>
          </w:p>
        </w:tc>
        <w:tc>
          <w:tcPr>
            <w:tcW w:w="1887" w:type="dxa"/>
          </w:tcPr>
          <w:p w:rsidR="00CE4C7A" w:rsidRDefault="00CE4C7A" w:rsidP="00935DE9">
            <w:pPr>
              <w:jc w:val="center"/>
            </w:pPr>
            <w:r w:rsidRPr="008A2C56">
              <w:rPr>
                <w:rFonts w:cs="Times New Roman"/>
                <w:sz w:val="22"/>
              </w:rPr>
              <w:t>Originalas</w:t>
            </w:r>
          </w:p>
        </w:tc>
        <w:tc>
          <w:tcPr>
            <w:tcW w:w="1451" w:type="dxa"/>
            <w:noWrap/>
            <w:vAlign w:val="bottom"/>
          </w:tcPr>
          <w:p w:rsidR="00CE4C7A" w:rsidRPr="00B2136F" w:rsidRDefault="00CE4C7A" w:rsidP="00935DE9">
            <w:pPr>
              <w:jc w:val="center"/>
              <w:rPr>
                <w:rFonts w:eastAsia="Times New Roman" w:cs="Times New Roman"/>
                <w:color w:val="000000"/>
                <w:sz w:val="22"/>
                <w:lang w:eastAsia="lt-LT"/>
              </w:rPr>
            </w:pPr>
            <w:r w:rsidRPr="00B2136F">
              <w:rPr>
                <w:rFonts w:eastAsia="Times New Roman" w:cs="Times New Roman"/>
                <w:color w:val="000000"/>
                <w:sz w:val="22"/>
                <w:lang w:eastAsia="lt-LT"/>
              </w:rPr>
              <w:t>5</w:t>
            </w:r>
          </w:p>
        </w:tc>
        <w:tc>
          <w:tcPr>
            <w:tcW w:w="758" w:type="dxa"/>
          </w:tcPr>
          <w:p w:rsidR="00CE4C7A" w:rsidRDefault="00CE4C7A" w:rsidP="00935DE9">
            <w:pPr>
              <w:jc w:val="center"/>
            </w:pPr>
            <w:r w:rsidRPr="003671C7">
              <w:rPr>
                <w:rFonts w:cs="Times New Roman"/>
                <w:sz w:val="22"/>
              </w:rPr>
              <w:t>Vnt.</w:t>
            </w:r>
          </w:p>
        </w:tc>
        <w:tc>
          <w:tcPr>
            <w:tcW w:w="1402" w:type="dxa"/>
            <w:vAlign w:val="center"/>
          </w:tcPr>
          <w:p w:rsidR="00CE4C7A" w:rsidRDefault="00CE4C7A">
            <w:pPr>
              <w:jc w:val="center"/>
              <w:rPr>
                <w:color w:val="000000"/>
                <w:sz w:val="22"/>
              </w:rPr>
            </w:pPr>
            <w:r>
              <w:rPr>
                <w:color w:val="000000"/>
                <w:sz w:val="22"/>
              </w:rPr>
              <w:t>39,00</w:t>
            </w:r>
          </w:p>
        </w:tc>
        <w:tc>
          <w:tcPr>
            <w:tcW w:w="1352" w:type="dxa"/>
            <w:vAlign w:val="center"/>
          </w:tcPr>
          <w:p w:rsidR="00CE4C7A" w:rsidRDefault="00CE4C7A">
            <w:pPr>
              <w:jc w:val="center"/>
              <w:rPr>
                <w:color w:val="000000"/>
                <w:sz w:val="22"/>
              </w:rPr>
            </w:pPr>
            <w:r>
              <w:rPr>
                <w:color w:val="000000"/>
                <w:sz w:val="22"/>
              </w:rPr>
              <w:t>47,19</w:t>
            </w:r>
          </w:p>
        </w:tc>
        <w:tc>
          <w:tcPr>
            <w:tcW w:w="1341" w:type="dxa"/>
            <w:vAlign w:val="center"/>
          </w:tcPr>
          <w:p w:rsidR="00CE4C7A" w:rsidRDefault="00CE4C7A">
            <w:pPr>
              <w:jc w:val="center"/>
              <w:rPr>
                <w:color w:val="000000"/>
                <w:sz w:val="22"/>
              </w:rPr>
            </w:pPr>
            <w:r>
              <w:rPr>
                <w:color w:val="000000"/>
                <w:sz w:val="22"/>
              </w:rPr>
              <w:t>195,00</w:t>
            </w:r>
          </w:p>
        </w:tc>
      </w:tr>
      <w:tr w:rsidR="00CE4C7A" w:rsidRPr="00D97502" w:rsidTr="00CE4C7A">
        <w:trPr>
          <w:trHeight w:val="20"/>
        </w:trPr>
        <w:tc>
          <w:tcPr>
            <w:tcW w:w="567" w:type="dxa"/>
            <w:vAlign w:val="center"/>
          </w:tcPr>
          <w:p w:rsidR="00CE4C7A" w:rsidRPr="00D97502" w:rsidRDefault="00CE4C7A" w:rsidP="009E61A5">
            <w:pPr>
              <w:pStyle w:val="ListParagraph"/>
              <w:numPr>
                <w:ilvl w:val="0"/>
                <w:numId w:val="3"/>
              </w:numPr>
              <w:jc w:val="center"/>
              <w:rPr>
                <w:rFonts w:cs="Times New Roman"/>
                <w:sz w:val="22"/>
              </w:rPr>
            </w:pPr>
          </w:p>
        </w:tc>
        <w:tc>
          <w:tcPr>
            <w:tcW w:w="2972"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Samsung SCX-4200</w:t>
            </w:r>
          </w:p>
        </w:tc>
        <w:tc>
          <w:tcPr>
            <w:tcW w:w="3149"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Toneris Samsung SCX-D4200A Juoda, 3000 psl.</w:t>
            </w:r>
          </w:p>
        </w:tc>
        <w:tc>
          <w:tcPr>
            <w:tcW w:w="1887" w:type="dxa"/>
          </w:tcPr>
          <w:p w:rsidR="00CE4C7A" w:rsidRDefault="00CE4C7A" w:rsidP="00935DE9">
            <w:pPr>
              <w:jc w:val="center"/>
            </w:pPr>
            <w:r w:rsidRPr="008A2C56">
              <w:rPr>
                <w:rFonts w:cs="Times New Roman"/>
                <w:sz w:val="22"/>
              </w:rPr>
              <w:t>Originalas</w:t>
            </w:r>
          </w:p>
        </w:tc>
        <w:tc>
          <w:tcPr>
            <w:tcW w:w="1451" w:type="dxa"/>
            <w:noWrap/>
            <w:vAlign w:val="bottom"/>
          </w:tcPr>
          <w:p w:rsidR="00CE4C7A" w:rsidRPr="00B2136F" w:rsidRDefault="00CE4C7A" w:rsidP="00935DE9">
            <w:pPr>
              <w:jc w:val="center"/>
              <w:rPr>
                <w:rFonts w:eastAsia="Times New Roman" w:cs="Times New Roman"/>
                <w:color w:val="000000"/>
                <w:sz w:val="22"/>
                <w:lang w:eastAsia="lt-LT"/>
              </w:rPr>
            </w:pPr>
            <w:r w:rsidRPr="00B2136F">
              <w:rPr>
                <w:rFonts w:eastAsia="Times New Roman" w:cs="Times New Roman"/>
                <w:color w:val="000000"/>
                <w:sz w:val="22"/>
                <w:lang w:eastAsia="lt-LT"/>
              </w:rPr>
              <w:t>1</w:t>
            </w:r>
          </w:p>
        </w:tc>
        <w:tc>
          <w:tcPr>
            <w:tcW w:w="758" w:type="dxa"/>
          </w:tcPr>
          <w:p w:rsidR="00CE4C7A" w:rsidRDefault="00CE4C7A" w:rsidP="00935DE9">
            <w:pPr>
              <w:jc w:val="center"/>
            </w:pPr>
            <w:r w:rsidRPr="003671C7">
              <w:rPr>
                <w:rFonts w:cs="Times New Roman"/>
                <w:sz w:val="22"/>
              </w:rPr>
              <w:t>Vnt.</w:t>
            </w:r>
          </w:p>
        </w:tc>
        <w:tc>
          <w:tcPr>
            <w:tcW w:w="1402" w:type="dxa"/>
            <w:vAlign w:val="center"/>
          </w:tcPr>
          <w:p w:rsidR="00CE4C7A" w:rsidRDefault="00CE4C7A">
            <w:pPr>
              <w:jc w:val="center"/>
              <w:rPr>
                <w:color w:val="000000"/>
                <w:sz w:val="22"/>
              </w:rPr>
            </w:pPr>
            <w:r>
              <w:rPr>
                <w:color w:val="000000"/>
                <w:sz w:val="22"/>
              </w:rPr>
              <w:t>45,00</w:t>
            </w:r>
          </w:p>
        </w:tc>
        <w:tc>
          <w:tcPr>
            <w:tcW w:w="1352" w:type="dxa"/>
            <w:vAlign w:val="center"/>
          </w:tcPr>
          <w:p w:rsidR="00CE4C7A" w:rsidRDefault="00CE4C7A">
            <w:pPr>
              <w:jc w:val="center"/>
              <w:rPr>
                <w:color w:val="000000"/>
                <w:sz w:val="22"/>
              </w:rPr>
            </w:pPr>
            <w:r>
              <w:rPr>
                <w:color w:val="000000"/>
                <w:sz w:val="22"/>
              </w:rPr>
              <w:t>54,45</w:t>
            </w:r>
          </w:p>
        </w:tc>
        <w:tc>
          <w:tcPr>
            <w:tcW w:w="1341" w:type="dxa"/>
            <w:vAlign w:val="center"/>
          </w:tcPr>
          <w:p w:rsidR="00CE4C7A" w:rsidRDefault="00CE4C7A">
            <w:pPr>
              <w:jc w:val="center"/>
              <w:rPr>
                <w:color w:val="000000"/>
                <w:sz w:val="22"/>
              </w:rPr>
            </w:pPr>
            <w:r>
              <w:rPr>
                <w:color w:val="000000"/>
                <w:sz w:val="22"/>
              </w:rPr>
              <w:t>45,00</w:t>
            </w:r>
          </w:p>
        </w:tc>
      </w:tr>
      <w:tr w:rsidR="00CE4C7A" w:rsidRPr="00D97502" w:rsidTr="00CE4C7A">
        <w:trPr>
          <w:trHeight w:val="20"/>
        </w:trPr>
        <w:tc>
          <w:tcPr>
            <w:tcW w:w="567" w:type="dxa"/>
            <w:vAlign w:val="center"/>
          </w:tcPr>
          <w:p w:rsidR="00CE4C7A" w:rsidRPr="00D97502" w:rsidRDefault="00CE4C7A" w:rsidP="009E61A5">
            <w:pPr>
              <w:pStyle w:val="ListParagraph"/>
              <w:numPr>
                <w:ilvl w:val="0"/>
                <w:numId w:val="3"/>
              </w:numPr>
              <w:jc w:val="center"/>
              <w:rPr>
                <w:rFonts w:cs="Times New Roman"/>
                <w:sz w:val="22"/>
              </w:rPr>
            </w:pPr>
          </w:p>
        </w:tc>
        <w:tc>
          <w:tcPr>
            <w:tcW w:w="2972"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Samsung ML-2160</w:t>
            </w:r>
          </w:p>
        </w:tc>
        <w:tc>
          <w:tcPr>
            <w:tcW w:w="3149" w:type="dxa"/>
            <w:vAlign w:val="bottom"/>
          </w:tcPr>
          <w:p w:rsidR="00CE4C7A" w:rsidRPr="00B2136F" w:rsidRDefault="00CE4C7A" w:rsidP="009E61A5">
            <w:pPr>
              <w:rPr>
                <w:rFonts w:eastAsia="Times New Roman" w:cs="Times New Roman"/>
                <w:color w:val="000000"/>
                <w:sz w:val="22"/>
                <w:lang w:eastAsia="lt-LT"/>
              </w:rPr>
            </w:pPr>
            <w:r w:rsidRPr="00B2136F">
              <w:rPr>
                <w:rFonts w:eastAsia="Times New Roman" w:cs="Times New Roman"/>
                <w:color w:val="000000"/>
                <w:sz w:val="22"/>
                <w:lang w:eastAsia="lt-LT"/>
              </w:rPr>
              <w:t>Toneris Samsung ML-2160 MLT-D101S</w:t>
            </w:r>
          </w:p>
        </w:tc>
        <w:tc>
          <w:tcPr>
            <w:tcW w:w="1887" w:type="dxa"/>
          </w:tcPr>
          <w:p w:rsidR="00CE4C7A" w:rsidRDefault="00CE4C7A" w:rsidP="00935DE9">
            <w:pPr>
              <w:jc w:val="center"/>
            </w:pPr>
            <w:r w:rsidRPr="008A2C56">
              <w:rPr>
                <w:rFonts w:cs="Times New Roman"/>
                <w:sz w:val="22"/>
              </w:rPr>
              <w:t>Originalas</w:t>
            </w:r>
          </w:p>
        </w:tc>
        <w:tc>
          <w:tcPr>
            <w:tcW w:w="1451" w:type="dxa"/>
            <w:noWrap/>
            <w:vAlign w:val="bottom"/>
          </w:tcPr>
          <w:p w:rsidR="00CE4C7A" w:rsidRPr="00B2136F" w:rsidRDefault="00CE4C7A" w:rsidP="00935DE9">
            <w:pPr>
              <w:jc w:val="center"/>
              <w:rPr>
                <w:rFonts w:eastAsia="Times New Roman" w:cs="Times New Roman"/>
                <w:color w:val="000000"/>
                <w:sz w:val="22"/>
                <w:lang w:eastAsia="lt-LT"/>
              </w:rPr>
            </w:pPr>
            <w:r w:rsidRPr="00B2136F">
              <w:rPr>
                <w:rFonts w:eastAsia="Times New Roman" w:cs="Times New Roman"/>
                <w:color w:val="000000"/>
                <w:sz w:val="22"/>
                <w:lang w:eastAsia="lt-LT"/>
              </w:rPr>
              <w:t>1</w:t>
            </w:r>
          </w:p>
        </w:tc>
        <w:tc>
          <w:tcPr>
            <w:tcW w:w="758" w:type="dxa"/>
          </w:tcPr>
          <w:p w:rsidR="00CE4C7A" w:rsidRDefault="00CE4C7A" w:rsidP="00935DE9">
            <w:pPr>
              <w:jc w:val="center"/>
            </w:pPr>
            <w:r w:rsidRPr="003671C7">
              <w:rPr>
                <w:rFonts w:cs="Times New Roman"/>
                <w:sz w:val="22"/>
              </w:rPr>
              <w:t>Vnt.</w:t>
            </w:r>
          </w:p>
        </w:tc>
        <w:tc>
          <w:tcPr>
            <w:tcW w:w="1402" w:type="dxa"/>
            <w:vAlign w:val="center"/>
          </w:tcPr>
          <w:p w:rsidR="00CE4C7A" w:rsidRDefault="00CE4C7A">
            <w:pPr>
              <w:jc w:val="center"/>
              <w:rPr>
                <w:color w:val="000000"/>
                <w:sz w:val="22"/>
              </w:rPr>
            </w:pPr>
            <w:r>
              <w:rPr>
                <w:color w:val="000000"/>
                <w:sz w:val="22"/>
              </w:rPr>
              <w:t>39,00</w:t>
            </w:r>
          </w:p>
        </w:tc>
        <w:tc>
          <w:tcPr>
            <w:tcW w:w="1352" w:type="dxa"/>
            <w:vAlign w:val="center"/>
          </w:tcPr>
          <w:p w:rsidR="00CE4C7A" w:rsidRDefault="00CE4C7A">
            <w:pPr>
              <w:jc w:val="center"/>
              <w:rPr>
                <w:color w:val="000000"/>
                <w:sz w:val="22"/>
              </w:rPr>
            </w:pPr>
            <w:r>
              <w:rPr>
                <w:color w:val="000000"/>
                <w:sz w:val="22"/>
              </w:rPr>
              <w:t>47,19</w:t>
            </w:r>
          </w:p>
        </w:tc>
        <w:tc>
          <w:tcPr>
            <w:tcW w:w="1341" w:type="dxa"/>
            <w:vAlign w:val="center"/>
          </w:tcPr>
          <w:p w:rsidR="00CE4C7A" w:rsidRDefault="00CE4C7A">
            <w:pPr>
              <w:jc w:val="center"/>
              <w:rPr>
                <w:color w:val="000000"/>
                <w:sz w:val="22"/>
              </w:rPr>
            </w:pPr>
            <w:r>
              <w:rPr>
                <w:color w:val="000000"/>
                <w:sz w:val="22"/>
              </w:rPr>
              <w:t>39,00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Canon i-sensys MF 633Cdw</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Toneris CANON C045HBK juoda</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63,00</w:t>
            </w:r>
          </w:p>
        </w:tc>
        <w:tc>
          <w:tcPr>
            <w:tcW w:w="1352" w:type="dxa"/>
            <w:vAlign w:val="center"/>
          </w:tcPr>
          <w:p w:rsidR="00CE4C7A" w:rsidRDefault="00CE4C7A">
            <w:pPr>
              <w:jc w:val="center"/>
              <w:rPr>
                <w:color w:val="000000"/>
                <w:sz w:val="22"/>
              </w:rPr>
            </w:pPr>
            <w:r>
              <w:rPr>
                <w:color w:val="000000"/>
                <w:sz w:val="22"/>
              </w:rPr>
              <w:t>76,23</w:t>
            </w:r>
          </w:p>
        </w:tc>
        <w:tc>
          <w:tcPr>
            <w:tcW w:w="1341" w:type="dxa"/>
            <w:vAlign w:val="center"/>
          </w:tcPr>
          <w:p w:rsidR="00CE4C7A" w:rsidRDefault="00CE4C7A">
            <w:pPr>
              <w:jc w:val="center"/>
              <w:rPr>
                <w:color w:val="000000"/>
                <w:sz w:val="22"/>
              </w:rPr>
            </w:pPr>
            <w:r>
              <w:rPr>
                <w:color w:val="000000"/>
                <w:sz w:val="22"/>
              </w:rPr>
              <w:t>63,00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Canon i-sensys MF 633Cdw</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Toneris CANON C045HC žydra</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65,00</w:t>
            </w:r>
          </w:p>
        </w:tc>
        <w:tc>
          <w:tcPr>
            <w:tcW w:w="1352" w:type="dxa"/>
            <w:vAlign w:val="center"/>
          </w:tcPr>
          <w:p w:rsidR="00CE4C7A" w:rsidRDefault="00CE4C7A">
            <w:pPr>
              <w:jc w:val="center"/>
              <w:rPr>
                <w:color w:val="000000"/>
                <w:sz w:val="22"/>
              </w:rPr>
            </w:pPr>
            <w:r>
              <w:rPr>
                <w:color w:val="000000"/>
                <w:sz w:val="22"/>
              </w:rPr>
              <w:t>78,65</w:t>
            </w:r>
          </w:p>
        </w:tc>
        <w:tc>
          <w:tcPr>
            <w:tcW w:w="1341" w:type="dxa"/>
            <w:vAlign w:val="center"/>
          </w:tcPr>
          <w:p w:rsidR="00CE4C7A" w:rsidRDefault="00CE4C7A">
            <w:pPr>
              <w:jc w:val="center"/>
              <w:rPr>
                <w:color w:val="000000"/>
                <w:sz w:val="22"/>
              </w:rPr>
            </w:pPr>
            <w:r>
              <w:rPr>
                <w:color w:val="000000"/>
                <w:sz w:val="22"/>
              </w:rPr>
              <w:t>65,00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Canon i-sensys MF 633Cdw</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Toneris CANON C045HM purpurinė</w:t>
            </w:r>
          </w:p>
        </w:tc>
        <w:tc>
          <w:tcPr>
            <w:tcW w:w="1887" w:type="dxa"/>
            <w:vAlign w:val="center"/>
          </w:tcPr>
          <w:p w:rsidR="00CE4C7A" w:rsidRPr="00D97502" w:rsidRDefault="00CE4C7A" w:rsidP="00935DE9">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65,00</w:t>
            </w:r>
          </w:p>
        </w:tc>
        <w:tc>
          <w:tcPr>
            <w:tcW w:w="1352" w:type="dxa"/>
            <w:vAlign w:val="center"/>
          </w:tcPr>
          <w:p w:rsidR="00CE4C7A" w:rsidRDefault="00CE4C7A">
            <w:pPr>
              <w:jc w:val="center"/>
              <w:rPr>
                <w:color w:val="000000"/>
                <w:sz w:val="22"/>
              </w:rPr>
            </w:pPr>
            <w:r>
              <w:rPr>
                <w:color w:val="000000"/>
                <w:sz w:val="22"/>
              </w:rPr>
              <w:t>78,65</w:t>
            </w:r>
          </w:p>
        </w:tc>
        <w:tc>
          <w:tcPr>
            <w:tcW w:w="1341" w:type="dxa"/>
            <w:vAlign w:val="center"/>
          </w:tcPr>
          <w:p w:rsidR="00CE4C7A" w:rsidRDefault="00CE4C7A">
            <w:pPr>
              <w:jc w:val="center"/>
              <w:rPr>
                <w:color w:val="000000"/>
                <w:sz w:val="22"/>
              </w:rPr>
            </w:pPr>
            <w:r>
              <w:rPr>
                <w:color w:val="000000"/>
                <w:sz w:val="22"/>
              </w:rPr>
              <w:t>65,00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Canon i-sensys MF 633Cdw</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Toneris CANON C045H Y geltona</w:t>
            </w:r>
          </w:p>
        </w:tc>
        <w:tc>
          <w:tcPr>
            <w:tcW w:w="1887" w:type="dxa"/>
            <w:vAlign w:val="center"/>
          </w:tcPr>
          <w:p w:rsidR="00CE4C7A" w:rsidRPr="00D97502" w:rsidRDefault="00CE4C7A" w:rsidP="00957023">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65,00</w:t>
            </w:r>
          </w:p>
        </w:tc>
        <w:tc>
          <w:tcPr>
            <w:tcW w:w="1352" w:type="dxa"/>
            <w:vAlign w:val="center"/>
          </w:tcPr>
          <w:p w:rsidR="00CE4C7A" w:rsidRDefault="00CE4C7A">
            <w:pPr>
              <w:jc w:val="center"/>
              <w:rPr>
                <w:color w:val="000000"/>
                <w:sz w:val="22"/>
              </w:rPr>
            </w:pPr>
            <w:r>
              <w:rPr>
                <w:color w:val="000000"/>
                <w:sz w:val="22"/>
              </w:rPr>
              <w:t>78,65</w:t>
            </w:r>
          </w:p>
        </w:tc>
        <w:tc>
          <w:tcPr>
            <w:tcW w:w="1341" w:type="dxa"/>
            <w:vAlign w:val="center"/>
          </w:tcPr>
          <w:p w:rsidR="00CE4C7A" w:rsidRDefault="00CE4C7A">
            <w:pPr>
              <w:jc w:val="center"/>
              <w:rPr>
                <w:color w:val="000000"/>
                <w:sz w:val="22"/>
              </w:rPr>
            </w:pPr>
            <w:r>
              <w:rPr>
                <w:color w:val="000000"/>
                <w:sz w:val="22"/>
              </w:rPr>
              <w:t>65,00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Konica Minolta PagePro 1350W</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Toneris Minolta PP 1300/1350, 3000 psl.</w:t>
            </w:r>
          </w:p>
        </w:tc>
        <w:tc>
          <w:tcPr>
            <w:tcW w:w="1887" w:type="dxa"/>
            <w:vAlign w:val="center"/>
          </w:tcPr>
          <w:p w:rsidR="00CE4C7A" w:rsidRPr="00D97502" w:rsidRDefault="00CE4C7A" w:rsidP="00957023">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15</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12,00</w:t>
            </w:r>
          </w:p>
        </w:tc>
        <w:tc>
          <w:tcPr>
            <w:tcW w:w="1352" w:type="dxa"/>
            <w:vAlign w:val="center"/>
          </w:tcPr>
          <w:p w:rsidR="00CE4C7A" w:rsidRDefault="00CE4C7A">
            <w:pPr>
              <w:jc w:val="center"/>
              <w:rPr>
                <w:color w:val="000000"/>
                <w:sz w:val="22"/>
              </w:rPr>
            </w:pPr>
            <w:r>
              <w:rPr>
                <w:color w:val="000000"/>
                <w:sz w:val="22"/>
              </w:rPr>
              <w:t>14,52</w:t>
            </w:r>
          </w:p>
        </w:tc>
        <w:tc>
          <w:tcPr>
            <w:tcW w:w="1341" w:type="dxa"/>
            <w:vAlign w:val="center"/>
          </w:tcPr>
          <w:p w:rsidR="00CE4C7A" w:rsidRDefault="00CE4C7A">
            <w:pPr>
              <w:jc w:val="center"/>
              <w:rPr>
                <w:color w:val="000000"/>
                <w:sz w:val="22"/>
              </w:rPr>
            </w:pPr>
            <w:r>
              <w:rPr>
                <w:color w:val="000000"/>
                <w:sz w:val="22"/>
              </w:rPr>
              <w:t>180,00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Brother HL-L5000D</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Toneris Brother TN-3480 Juoda, 8000 psl.</w:t>
            </w:r>
          </w:p>
        </w:tc>
        <w:tc>
          <w:tcPr>
            <w:tcW w:w="1887" w:type="dxa"/>
            <w:vAlign w:val="center"/>
          </w:tcPr>
          <w:p w:rsidR="00CE4C7A" w:rsidRPr="00D97502" w:rsidRDefault="00CE4C7A" w:rsidP="00957023">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4</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84,00</w:t>
            </w:r>
          </w:p>
        </w:tc>
        <w:tc>
          <w:tcPr>
            <w:tcW w:w="1352" w:type="dxa"/>
            <w:vAlign w:val="center"/>
          </w:tcPr>
          <w:p w:rsidR="00CE4C7A" w:rsidRDefault="00CE4C7A">
            <w:pPr>
              <w:jc w:val="center"/>
              <w:rPr>
                <w:color w:val="000000"/>
                <w:sz w:val="22"/>
              </w:rPr>
            </w:pPr>
            <w:r>
              <w:rPr>
                <w:color w:val="000000"/>
                <w:sz w:val="22"/>
              </w:rPr>
              <w:t>101,64</w:t>
            </w:r>
          </w:p>
        </w:tc>
        <w:tc>
          <w:tcPr>
            <w:tcW w:w="1341" w:type="dxa"/>
            <w:vAlign w:val="center"/>
          </w:tcPr>
          <w:p w:rsidR="00CE4C7A" w:rsidRDefault="00CE4C7A">
            <w:pPr>
              <w:jc w:val="center"/>
              <w:rPr>
                <w:color w:val="000000"/>
                <w:sz w:val="22"/>
              </w:rPr>
            </w:pPr>
            <w:r>
              <w:rPr>
                <w:color w:val="000000"/>
                <w:sz w:val="22"/>
              </w:rPr>
              <w:t>336,00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Kyocera FS 3900DN</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Toneris Kyocera FS-3900 TK-320</w:t>
            </w:r>
          </w:p>
        </w:tc>
        <w:tc>
          <w:tcPr>
            <w:tcW w:w="1887" w:type="dxa"/>
            <w:vAlign w:val="center"/>
          </w:tcPr>
          <w:p w:rsidR="00CE4C7A" w:rsidRPr="00D97502" w:rsidRDefault="00CE4C7A" w:rsidP="00957023">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10</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12,00</w:t>
            </w:r>
          </w:p>
        </w:tc>
        <w:tc>
          <w:tcPr>
            <w:tcW w:w="1352" w:type="dxa"/>
            <w:vAlign w:val="center"/>
          </w:tcPr>
          <w:p w:rsidR="00CE4C7A" w:rsidRDefault="00CE4C7A">
            <w:pPr>
              <w:jc w:val="center"/>
              <w:rPr>
                <w:color w:val="000000"/>
                <w:sz w:val="22"/>
              </w:rPr>
            </w:pPr>
            <w:r>
              <w:rPr>
                <w:color w:val="000000"/>
                <w:sz w:val="22"/>
              </w:rPr>
              <w:t>14,52</w:t>
            </w:r>
          </w:p>
        </w:tc>
        <w:tc>
          <w:tcPr>
            <w:tcW w:w="1341" w:type="dxa"/>
            <w:vAlign w:val="center"/>
          </w:tcPr>
          <w:p w:rsidR="00CE4C7A" w:rsidRDefault="00CE4C7A">
            <w:pPr>
              <w:jc w:val="center"/>
              <w:rPr>
                <w:color w:val="000000"/>
                <w:sz w:val="22"/>
              </w:rPr>
            </w:pPr>
            <w:r>
              <w:rPr>
                <w:color w:val="000000"/>
                <w:sz w:val="22"/>
              </w:rPr>
              <w:t>120,00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Kyocera FS 1350DN</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Toneris Kyocera FS-1300 D/DN TK-130</w:t>
            </w:r>
          </w:p>
        </w:tc>
        <w:tc>
          <w:tcPr>
            <w:tcW w:w="1887" w:type="dxa"/>
            <w:vAlign w:val="center"/>
          </w:tcPr>
          <w:p w:rsidR="00CE4C7A" w:rsidRPr="00D97502" w:rsidRDefault="00CE4C7A" w:rsidP="00957023">
            <w:pPr>
              <w:jc w:val="center"/>
              <w:rPr>
                <w:rFonts w:cs="Times New Roman"/>
                <w:sz w:val="22"/>
              </w:rPr>
            </w:pPr>
            <w:r w:rsidRPr="00D97502">
              <w:rPr>
                <w:rFonts w:cs="Times New Roman"/>
                <w:sz w:val="22"/>
              </w:rPr>
              <w:t>Pakaitalas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10</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6,00</w:t>
            </w:r>
          </w:p>
        </w:tc>
        <w:tc>
          <w:tcPr>
            <w:tcW w:w="1352" w:type="dxa"/>
            <w:vAlign w:val="center"/>
          </w:tcPr>
          <w:p w:rsidR="00CE4C7A" w:rsidRDefault="00CE4C7A">
            <w:pPr>
              <w:jc w:val="center"/>
              <w:rPr>
                <w:color w:val="000000"/>
                <w:sz w:val="22"/>
              </w:rPr>
            </w:pPr>
            <w:r>
              <w:rPr>
                <w:color w:val="000000"/>
                <w:sz w:val="22"/>
              </w:rPr>
              <w:t>7,26</w:t>
            </w:r>
          </w:p>
        </w:tc>
        <w:tc>
          <w:tcPr>
            <w:tcW w:w="1341" w:type="dxa"/>
            <w:vAlign w:val="center"/>
          </w:tcPr>
          <w:p w:rsidR="00CE4C7A" w:rsidRDefault="00CE4C7A">
            <w:pPr>
              <w:jc w:val="center"/>
              <w:rPr>
                <w:color w:val="000000"/>
                <w:sz w:val="22"/>
              </w:rPr>
            </w:pPr>
            <w:r>
              <w:rPr>
                <w:color w:val="000000"/>
                <w:sz w:val="22"/>
              </w:rPr>
              <w:t>60,00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center"/>
          </w:tcPr>
          <w:p w:rsidR="00CE4C7A" w:rsidRPr="00D97502" w:rsidRDefault="00CE4C7A" w:rsidP="00957023">
            <w:pPr>
              <w:rPr>
                <w:rFonts w:cs="Times New Roman"/>
                <w:color w:val="000000"/>
                <w:sz w:val="22"/>
              </w:rPr>
            </w:pPr>
            <w:r w:rsidRPr="00D97502">
              <w:rPr>
                <w:rFonts w:cs="Times New Roman"/>
                <w:color w:val="000000"/>
                <w:sz w:val="22"/>
              </w:rPr>
              <w:t>Lexmark MS811dm</w:t>
            </w:r>
          </w:p>
        </w:tc>
        <w:tc>
          <w:tcPr>
            <w:tcW w:w="3149" w:type="dxa"/>
            <w:vAlign w:val="center"/>
          </w:tcPr>
          <w:p w:rsidR="00CE4C7A" w:rsidRPr="00D97502" w:rsidRDefault="00CE4C7A" w:rsidP="00957023">
            <w:pPr>
              <w:rPr>
                <w:rFonts w:cs="Times New Roman"/>
                <w:color w:val="000000"/>
                <w:sz w:val="22"/>
              </w:rPr>
            </w:pPr>
            <w:r w:rsidRPr="00D97502">
              <w:rPr>
                <w:rFonts w:cs="Times New Roman"/>
                <w:color w:val="000000"/>
                <w:sz w:val="22"/>
              </w:rPr>
              <w:t>Lexmark 522X Juoda, kodas 52D2000, resursas 45000 psl.</w:t>
            </w:r>
          </w:p>
        </w:tc>
        <w:tc>
          <w:tcPr>
            <w:tcW w:w="1887" w:type="dxa"/>
            <w:vAlign w:val="center"/>
          </w:tcPr>
          <w:p w:rsidR="00CE4C7A" w:rsidRPr="00D97502" w:rsidRDefault="00CE4C7A" w:rsidP="00957023">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4</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100,00</w:t>
            </w:r>
          </w:p>
        </w:tc>
        <w:tc>
          <w:tcPr>
            <w:tcW w:w="1352" w:type="dxa"/>
            <w:vAlign w:val="center"/>
          </w:tcPr>
          <w:p w:rsidR="00CE4C7A" w:rsidRDefault="00CE4C7A">
            <w:pPr>
              <w:jc w:val="center"/>
              <w:rPr>
                <w:color w:val="000000"/>
                <w:sz w:val="22"/>
              </w:rPr>
            </w:pPr>
            <w:r>
              <w:rPr>
                <w:color w:val="000000"/>
                <w:sz w:val="22"/>
              </w:rPr>
              <w:t>121,00</w:t>
            </w:r>
          </w:p>
        </w:tc>
        <w:tc>
          <w:tcPr>
            <w:tcW w:w="1341" w:type="dxa"/>
            <w:vAlign w:val="center"/>
          </w:tcPr>
          <w:p w:rsidR="00CE4C7A" w:rsidRDefault="00CE4C7A">
            <w:pPr>
              <w:jc w:val="center"/>
              <w:rPr>
                <w:color w:val="000000"/>
                <w:sz w:val="22"/>
              </w:rPr>
            </w:pPr>
            <w:r>
              <w:rPr>
                <w:color w:val="000000"/>
                <w:sz w:val="22"/>
              </w:rPr>
              <w:t>400,00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center"/>
          </w:tcPr>
          <w:p w:rsidR="00CE4C7A" w:rsidRPr="00D97502" w:rsidRDefault="00CE4C7A" w:rsidP="00957023">
            <w:pPr>
              <w:rPr>
                <w:rFonts w:cs="Times New Roman"/>
                <w:color w:val="000000"/>
                <w:sz w:val="22"/>
              </w:rPr>
            </w:pPr>
            <w:r w:rsidRPr="00D97502">
              <w:rPr>
                <w:rFonts w:cs="Times New Roman"/>
                <w:color w:val="000000"/>
                <w:sz w:val="22"/>
              </w:rPr>
              <w:t>Lexmark MS811dm</w:t>
            </w:r>
          </w:p>
        </w:tc>
        <w:tc>
          <w:tcPr>
            <w:tcW w:w="3149" w:type="dxa"/>
            <w:vAlign w:val="center"/>
          </w:tcPr>
          <w:p w:rsidR="00CE4C7A" w:rsidRPr="00D97502" w:rsidRDefault="00CE4C7A" w:rsidP="00957023">
            <w:pPr>
              <w:rPr>
                <w:rFonts w:cs="Times New Roman"/>
                <w:color w:val="000000"/>
                <w:sz w:val="22"/>
              </w:rPr>
            </w:pPr>
            <w:r w:rsidRPr="00D97502">
              <w:rPr>
                <w:rFonts w:cs="Times New Roman"/>
                <w:color w:val="000000"/>
                <w:sz w:val="22"/>
              </w:rPr>
              <w:t>Lexmark 520Z (52D0Z00) Būgnas, 100000 psl.</w:t>
            </w:r>
          </w:p>
        </w:tc>
        <w:tc>
          <w:tcPr>
            <w:tcW w:w="1887" w:type="dxa"/>
            <w:vAlign w:val="center"/>
          </w:tcPr>
          <w:p w:rsidR="00CE4C7A" w:rsidRPr="00D97502" w:rsidRDefault="00CE4C7A" w:rsidP="00957023">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2</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35,00</w:t>
            </w:r>
          </w:p>
        </w:tc>
        <w:tc>
          <w:tcPr>
            <w:tcW w:w="1352" w:type="dxa"/>
            <w:vAlign w:val="center"/>
          </w:tcPr>
          <w:p w:rsidR="00CE4C7A" w:rsidRDefault="00CE4C7A">
            <w:pPr>
              <w:jc w:val="center"/>
              <w:rPr>
                <w:color w:val="000000"/>
                <w:sz w:val="22"/>
              </w:rPr>
            </w:pPr>
            <w:r>
              <w:rPr>
                <w:color w:val="000000"/>
                <w:sz w:val="22"/>
              </w:rPr>
              <w:t>42,35</w:t>
            </w:r>
          </w:p>
        </w:tc>
        <w:tc>
          <w:tcPr>
            <w:tcW w:w="1341" w:type="dxa"/>
            <w:vAlign w:val="center"/>
          </w:tcPr>
          <w:p w:rsidR="00CE4C7A" w:rsidRDefault="00CE4C7A">
            <w:pPr>
              <w:jc w:val="center"/>
              <w:rPr>
                <w:color w:val="000000"/>
                <w:sz w:val="22"/>
              </w:rPr>
            </w:pPr>
            <w:r>
              <w:rPr>
                <w:color w:val="000000"/>
                <w:sz w:val="22"/>
              </w:rPr>
              <w:t>70,00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center"/>
          </w:tcPr>
          <w:p w:rsidR="00CE4C7A" w:rsidRPr="00D97502" w:rsidRDefault="00CE4C7A" w:rsidP="00957023">
            <w:pPr>
              <w:rPr>
                <w:rFonts w:cs="Times New Roman"/>
                <w:color w:val="000000"/>
                <w:sz w:val="22"/>
              </w:rPr>
            </w:pPr>
            <w:r w:rsidRPr="00D97502">
              <w:rPr>
                <w:rFonts w:cs="Times New Roman"/>
                <w:color w:val="000000"/>
                <w:sz w:val="22"/>
              </w:rPr>
              <w:t>Lexmark MX511de</w:t>
            </w:r>
          </w:p>
        </w:tc>
        <w:tc>
          <w:tcPr>
            <w:tcW w:w="3149" w:type="dxa"/>
            <w:vAlign w:val="center"/>
          </w:tcPr>
          <w:p w:rsidR="00CE4C7A" w:rsidRPr="00D97502" w:rsidRDefault="00CE4C7A" w:rsidP="00957023">
            <w:pPr>
              <w:rPr>
                <w:rFonts w:cs="Times New Roman"/>
                <w:color w:val="000000"/>
                <w:sz w:val="22"/>
              </w:rPr>
            </w:pPr>
            <w:r w:rsidRPr="00D97502">
              <w:rPr>
                <w:rFonts w:cs="Times New Roman"/>
                <w:color w:val="000000"/>
                <w:sz w:val="22"/>
              </w:rPr>
              <w:t>Lexmark 500Z Būgnas Juoda, 60000 psl., kodas 50F0Z00</w:t>
            </w:r>
          </w:p>
        </w:tc>
        <w:tc>
          <w:tcPr>
            <w:tcW w:w="1887" w:type="dxa"/>
            <w:vAlign w:val="center"/>
          </w:tcPr>
          <w:p w:rsidR="00CE4C7A" w:rsidRPr="00D97502" w:rsidRDefault="00CE4C7A" w:rsidP="00957023">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12</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32,00</w:t>
            </w:r>
          </w:p>
        </w:tc>
        <w:tc>
          <w:tcPr>
            <w:tcW w:w="1352" w:type="dxa"/>
            <w:vAlign w:val="center"/>
          </w:tcPr>
          <w:p w:rsidR="00CE4C7A" w:rsidRDefault="00CE4C7A">
            <w:pPr>
              <w:jc w:val="center"/>
              <w:rPr>
                <w:color w:val="000000"/>
                <w:sz w:val="22"/>
              </w:rPr>
            </w:pPr>
            <w:r>
              <w:rPr>
                <w:color w:val="000000"/>
                <w:sz w:val="22"/>
              </w:rPr>
              <w:t>38,72</w:t>
            </w:r>
          </w:p>
        </w:tc>
        <w:tc>
          <w:tcPr>
            <w:tcW w:w="1341" w:type="dxa"/>
            <w:vAlign w:val="center"/>
          </w:tcPr>
          <w:p w:rsidR="00CE4C7A" w:rsidRDefault="00CE4C7A">
            <w:pPr>
              <w:jc w:val="center"/>
              <w:rPr>
                <w:color w:val="000000"/>
                <w:sz w:val="22"/>
              </w:rPr>
            </w:pPr>
            <w:r>
              <w:rPr>
                <w:color w:val="000000"/>
                <w:sz w:val="22"/>
              </w:rPr>
              <w:t>384,00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Lexmark MS 317dn</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Toneris Lexmark 51B2000 Juoda, 2500 psl., kodas 51B2000</w:t>
            </w:r>
          </w:p>
        </w:tc>
        <w:tc>
          <w:tcPr>
            <w:tcW w:w="1887" w:type="dxa"/>
            <w:vAlign w:val="center"/>
          </w:tcPr>
          <w:p w:rsidR="00CE4C7A" w:rsidRPr="00D97502" w:rsidRDefault="00CE4C7A" w:rsidP="00957023">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4</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53,00</w:t>
            </w:r>
          </w:p>
        </w:tc>
        <w:tc>
          <w:tcPr>
            <w:tcW w:w="1352" w:type="dxa"/>
            <w:vAlign w:val="center"/>
          </w:tcPr>
          <w:p w:rsidR="00CE4C7A" w:rsidRDefault="00CE4C7A">
            <w:pPr>
              <w:jc w:val="center"/>
              <w:rPr>
                <w:color w:val="000000"/>
                <w:sz w:val="22"/>
              </w:rPr>
            </w:pPr>
            <w:r>
              <w:rPr>
                <w:color w:val="000000"/>
                <w:sz w:val="22"/>
              </w:rPr>
              <w:t>64,13</w:t>
            </w:r>
          </w:p>
        </w:tc>
        <w:tc>
          <w:tcPr>
            <w:tcW w:w="1341" w:type="dxa"/>
            <w:vAlign w:val="center"/>
          </w:tcPr>
          <w:p w:rsidR="00CE4C7A" w:rsidRDefault="00CE4C7A">
            <w:pPr>
              <w:jc w:val="center"/>
              <w:rPr>
                <w:color w:val="000000"/>
                <w:sz w:val="22"/>
              </w:rPr>
            </w:pPr>
            <w:r>
              <w:rPr>
                <w:color w:val="000000"/>
                <w:sz w:val="22"/>
              </w:rPr>
              <w:t>212,00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 xml:space="preserve">OKI MB492dn </w:t>
            </w:r>
          </w:p>
        </w:tc>
        <w:tc>
          <w:tcPr>
            <w:tcW w:w="3149" w:type="dxa"/>
          </w:tcPr>
          <w:p w:rsidR="00CE4C7A" w:rsidRPr="00D97502" w:rsidRDefault="00CE4C7A" w:rsidP="00957023">
            <w:pPr>
              <w:rPr>
                <w:rFonts w:cs="Times New Roman"/>
                <w:color w:val="000000"/>
                <w:sz w:val="22"/>
              </w:rPr>
            </w:pPr>
            <w:r w:rsidRPr="00D97502">
              <w:rPr>
                <w:rFonts w:cs="Times New Roman"/>
                <w:color w:val="000000"/>
                <w:sz w:val="22"/>
              </w:rPr>
              <w:t>OKI Būgno mazgas 44574302, resursas 25000 psl.</w:t>
            </w:r>
          </w:p>
        </w:tc>
        <w:tc>
          <w:tcPr>
            <w:tcW w:w="1887" w:type="dxa"/>
            <w:vAlign w:val="center"/>
          </w:tcPr>
          <w:p w:rsidR="00CE4C7A" w:rsidRPr="00D97502" w:rsidRDefault="00CE4C7A" w:rsidP="00957023">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15</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82,00</w:t>
            </w:r>
          </w:p>
        </w:tc>
        <w:tc>
          <w:tcPr>
            <w:tcW w:w="1352" w:type="dxa"/>
            <w:vAlign w:val="center"/>
          </w:tcPr>
          <w:p w:rsidR="00CE4C7A" w:rsidRDefault="00CE4C7A">
            <w:pPr>
              <w:jc w:val="center"/>
              <w:rPr>
                <w:color w:val="000000"/>
                <w:sz w:val="22"/>
              </w:rPr>
            </w:pPr>
            <w:r>
              <w:rPr>
                <w:color w:val="000000"/>
                <w:sz w:val="22"/>
              </w:rPr>
              <w:t>99,22</w:t>
            </w:r>
          </w:p>
        </w:tc>
        <w:tc>
          <w:tcPr>
            <w:tcW w:w="1341" w:type="dxa"/>
            <w:vAlign w:val="center"/>
          </w:tcPr>
          <w:p w:rsidR="00CE4C7A" w:rsidRDefault="00CE4C7A">
            <w:pPr>
              <w:jc w:val="center"/>
              <w:rPr>
                <w:color w:val="000000"/>
                <w:sz w:val="22"/>
              </w:rPr>
            </w:pPr>
            <w:r>
              <w:rPr>
                <w:color w:val="000000"/>
                <w:sz w:val="22"/>
              </w:rPr>
              <w:t>1230,00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Triumph-Adler P-4020DN</w:t>
            </w:r>
          </w:p>
        </w:tc>
        <w:tc>
          <w:tcPr>
            <w:tcW w:w="3149" w:type="dxa"/>
            <w:vAlign w:val="bottom"/>
          </w:tcPr>
          <w:p w:rsidR="00CE4C7A" w:rsidRPr="00D97502" w:rsidRDefault="00CE4C7A" w:rsidP="00957023">
            <w:pPr>
              <w:rPr>
                <w:rFonts w:cs="Times New Roman"/>
                <w:color w:val="000000"/>
                <w:sz w:val="22"/>
              </w:rPr>
            </w:pPr>
            <w:r w:rsidRPr="00D97502">
              <w:rPr>
                <w:rFonts w:cs="Times New Roman"/>
                <w:color w:val="000000"/>
                <w:sz w:val="22"/>
              </w:rPr>
              <w:t>Toneris Triumph-Adler PK-1011, resursas 7200 psl., spalva juoda</w:t>
            </w:r>
          </w:p>
        </w:tc>
        <w:tc>
          <w:tcPr>
            <w:tcW w:w="1887" w:type="dxa"/>
            <w:vAlign w:val="center"/>
          </w:tcPr>
          <w:p w:rsidR="00CE4C7A" w:rsidRPr="00D97502" w:rsidRDefault="00CE4C7A" w:rsidP="00957023">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20</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55,00</w:t>
            </w:r>
          </w:p>
        </w:tc>
        <w:tc>
          <w:tcPr>
            <w:tcW w:w="1352" w:type="dxa"/>
            <w:vAlign w:val="center"/>
          </w:tcPr>
          <w:p w:rsidR="00CE4C7A" w:rsidRDefault="00CE4C7A">
            <w:pPr>
              <w:jc w:val="center"/>
              <w:rPr>
                <w:color w:val="000000"/>
                <w:sz w:val="22"/>
              </w:rPr>
            </w:pPr>
            <w:r>
              <w:rPr>
                <w:color w:val="000000"/>
                <w:sz w:val="22"/>
              </w:rPr>
              <w:t>66,55</w:t>
            </w:r>
          </w:p>
        </w:tc>
        <w:tc>
          <w:tcPr>
            <w:tcW w:w="1341" w:type="dxa"/>
            <w:vAlign w:val="center"/>
          </w:tcPr>
          <w:p w:rsidR="00CE4C7A" w:rsidRDefault="00CE4C7A">
            <w:pPr>
              <w:jc w:val="center"/>
              <w:rPr>
                <w:color w:val="000000"/>
                <w:sz w:val="22"/>
              </w:rPr>
            </w:pPr>
            <w:r>
              <w:rPr>
                <w:color w:val="000000"/>
                <w:sz w:val="22"/>
              </w:rPr>
              <w:t>1100,00</w:t>
            </w:r>
          </w:p>
        </w:tc>
      </w:tr>
      <w:tr w:rsidR="00CE4C7A" w:rsidRPr="00D97502" w:rsidTr="00CE4C7A">
        <w:trPr>
          <w:trHeight w:val="20"/>
        </w:trPr>
        <w:tc>
          <w:tcPr>
            <w:tcW w:w="567" w:type="dxa"/>
            <w:vAlign w:val="center"/>
          </w:tcPr>
          <w:p w:rsidR="00CE4C7A" w:rsidRPr="00D97502" w:rsidRDefault="00CE4C7A" w:rsidP="00957023">
            <w:pPr>
              <w:pStyle w:val="ListParagraph"/>
              <w:numPr>
                <w:ilvl w:val="0"/>
                <w:numId w:val="3"/>
              </w:numPr>
              <w:jc w:val="center"/>
              <w:rPr>
                <w:rFonts w:cs="Times New Roman"/>
                <w:sz w:val="22"/>
              </w:rPr>
            </w:pPr>
          </w:p>
        </w:tc>
        <w:tc>
          <w:tcPr>
            <w:tcW w:w="2972" w:type="dxa"/>
            <w:vAlign w:val="bottom"/>
          </w:tcPr>
          <w:p w:rsidR="00CE4C7A" w:rsidRPr="00D97502" w:rsidRDefault="00CE4C7A" w:rsidP="00957023">
            <w:pPr>
              <w:rPr>
                <w:rFonts w:cs="Times New Roman"/>
                <w:color w:val="000000"/>
                <w:sz w:val="22"/>
              </w:rPr>
            </w:pPr>
            <w:r w:rsidRPr="00D97502">
              <w:rPr>
                <w:rFonts w:cs="Times New Roman"/>
                <w:color w:val="000000"/>
                <w:sz w:val="22"/>
              </w:rPr>
              <w:t>Triumph Adler 5056i MFP (A3)</w:t>
            </w:r>
          </w:p>
        </w:tc>
        <w:tc>
          <w:tcPr>
            <w:tcW w:w="3149" w:type="dxa"/>
            <w:vAlign w:val="center"/>
          </w:tcPr>
          <w:p w:rsidR="00CE4C7A" w:rsidRPr="00D97502" w:rsidRDefault="00CE4C7A" w:rsidP="00957023">
            <w:pPr>
              <w:rPr>
                <w:rFonts w:cs="Times New Roman"/>
                <w:color w:val="000000"/>
                <w:sz w:val="22"/>
              </w:rPr>
            </w:pPr>
            <w:r w:rsidRPr="00D97502">
              <w:rPr>
                <w:rFonts w:cs="Times New Roman"/>
                <w:color w:val="000000"/>
                <w:sz w:val="22"/>
              </w:rPr>
              <w:t>Toneris TA Triumph Adler CK-7514, resursas 35000 psl., spalva juoda</w:t>
            </w:r>
          </w:p>
        </w:tc>
        <w:tc>
          <w:tcPr>
            <w:tcW w:w="1887" w:type="dxa"/>
            <w:vAlign w:val="center"/>
          </w:tcPr>
          <w:p w:rsidR="00CE4C7A" w:rsidRPr="00D97502" w:rsidRDefault="00CE4C7A" w:rsidP="00957023">
            <w:pPr>
              <w:jc w:val="center"/>
              <w:rPr>
                <w:rFonts w:cs="Times New Roman"/>
                <w:sz w:val="22"/>
              </w:rPr>
            </w:pPr>
            <w:r w:rsidRPr="00D97502">
              <w:rPr>
                <w:rFonts w:cs="Times New Roman"/>
                <w:sz w:val="22"/>
              </w:rPr>
              <w:t>Originalas</w:t>
            </w:r>
          </w:p>
        </w:tc>
        <w:tc>
          <w:tcPr>
            <w:tcW w:w="1451" w:type="dxa"/>
            <w:noWrap/>
            <w:vAlign w:val="bottom"/>
          </w:tcPr>
          <w:p w:rsidR="00CE4C7A" w:rsidRPr="00D97502" w:rsidRDefault="00CE4C7A" w:rsidP="00935DE9">
            <w:pPr>
              <w:jc w:val="center"/>
              <w:rPr>
                <w:rFonts w:cs="Times New Roman"/>
                <w:color w:val="000000"/>
                <w:sz w:val="22"/>
              </w:rPr>
            </w:pPr>
            <w:r w:rsidRPr="00D97502">
              <w:rPr>
                <w:rFonts w:cs="Times New Roman"/>
                <w:color w:val="000000"/>
                <w:sz w:val="22"/>
              </w:rPr>
              <w:t>6</w:t>
            </w:r>
          </w:p>
        </w:tc>
        <w:tc>
          <w:tcPr>
            <w:tcW w:w="758" w:type="dxa"/>
          </w:tcPr>
          <w:p w:rsidR="00CE4C7A" w:rsidRPr="00D97502" w:rsidRDefault="00CE4C7A" w:rsidP="00935DE9">
            <w:pPr>
              <w:jc w:val="center"/>
              <w:rPr>
                <w:rFonts w:cs="Times New Roman"/>
                <w:sz w:val="22"/>
              </w:rPr>
            </w:pPr>
            <w:r>
              <w:rPr>
                <w:rFonts w:cs="Times New Roman"/>
                <w:sz w:val="22"/>
              </w:rPr>
              <w:t>Vnt.</w:t>
            </w:r>
          </w:p>
        </w:tc>
        <w:tc>
          <w:tcPr>
            <w:tcW w:w="1402" w:type="dxa"/>
            <w:vAlign w:val="center"/>
          </w:tcPr>
          <w:p w:rsidR="00CE4C7A" w:rsidRDefault="00CE4C7A">
            <w:pPr>
              <w:jc w:val="center"/>
              <w:rPr>
                <w:color w:val="000000"/>
                <w:sz w:val="22"/>
              </w:rPr>
            </w:pPr>
            <w:r>
              <w:rPr>
                <w:color w:val="000000"/>
                <w:sz w:val="22"/>
              </w:rPr>
              <w:t>80,00</w:t>
            </w:r>
          </w:p>
        </w:tc>
        <w:tc>
          <w:tcPr>
            <w:tcW w:w="1352" w:type="dxa"/>
            <w:vAlign w:val="center"/>
          </w:tcPr>
          <w:p w:rsidR="00CE4C7A" w:rsidRDefault="00CE4C7A">
            <w:pPr>
              <w:jc w:val="center"/>
              <w:rPr>
                <w:color w:val="000000"/>
                <w:sz w:val="22"/>
              </w:rPr>
            </w:pPr>
            <w:r>
              <w:rPr>
                <w:color w:val="000000"/>
                <w:sz w:val="22"/>
              </w:rPr>
              <w:t>96,80</w:t>
            </w:r>
          </w:p>
        </w:tc>
        <w:tc>
          <w:tcPr>
            <w:tcW w:w="1341" w:type="dxa"/>
            <w:vAlign w:val="center"/>
          </w:tcPr>
          <w:p w:rsidR="00CE4C7A" w:rsidRDefault="00CE4C7A">
            <w:pPr>
              <w:jc w:val="center"/>
              <w:rPr>
                <w:color w:val="000000"/>
                <w:sz w:val="22"/>
              </w:rPr>
            </w:pPr>
            <w:r>
              <w:rPr>
                <w:color w:val="000000"/>
                <w:sz w:val="22"/>
              </w:rPr>
              <w:t>480,00</w:t>
            </w:r>
          </w:p>
        </w:tc>
      </w:tr>
      <w:tr w:rsidR="00CE4C7A" w:rsidRPr="00D97502" w:rsidTr="009C6EFC">
        <w:trPr>
          <w:trHeight w:val="848"/>
        </w:trPr>
        <w:tc>
          <w:tcPr>
            <w:tcW w:w="14879" w:type="dxa"/>
            <w:gridSpan w:val="9"/>
            <w:vAlign w:val="center"/>
          </w:tcPr>
          <w:p w:rsidR="00CE4C7A" w:rsidRPr="00D97502" w:rsidRDefault="00CE4C7A" w:rsidP="00957023">
            <w:pPr>
              <w:pBdr>
                <w:top w:val="nil"/>
                <w:left w:val="nil"/>
                <w:bottom w:val="nil"/>
                <w:right w:val="nil"/>
                <w:between w:val="nil"/>
                <w:bar w:val="nil"/>
              </w:pBdr>
              <w:rPr>
                <w:rFonts w:eastAsia="Arial Unicode MS" w:cs="Times New Roman"/>
                <w:b/>
                <w:sz w:val="22"/>
                <w:bdr w:val="nil"/>
              </w:rPr>
            </w:pPr>
            <w:r w:rsidRPr="00D97502">
              <w:rPr>
                <w:rFonts w:eastAsia="Arial Unicode MS" w:cs="Times New Roman"/>
                <w:b/>
                <w:sz w:val="22"/>
                <w:bdr w:val="nil"/>
              </w:rPr>
              <w:t>Bendra pasiūlymo kaina Eur be PVM ir (</w:t>
            </w:r>
            <w:r w:rsidRPr="00D97502">
              <w:rPr>
                <w:rFonts w:eastAsia="Arial Unicode MS" w:cs="Times New Roman"/>
                <w:b/>
                <w:i/>
                <w:sz w:val="22"/>
                <w:bdr w:val="nil"/>
              </w:rPr>
              <w:t>žodžiais</w:t>
            </w:r>
            <w:r w:rsidRPr="00D97502">
              <w:rPr>
                <w:rFonts w:eastAsia="Arial Unicode MS" w:cs="Times New Roman"/>
                <w:b/>
                <w:sz w:val="22"/>
                <w:bdr w:val="nil"/>
              </w:rPr>
              <w:t>):</w:t>
            </w:r>
            <w:r w:rsidR="00A67B74">
              <w:t xml:space="preserve"> </w:t>
            </w:r>
            <w:r w:rsidR="00A67B74" w:rsidRPr="00A67B74">
              <w:rPr>
                <w:rFonts w:eastAsia="Arial Unicode MS" w:cs="Times New Roman"/>
                <w:b/>
                <w:sz w:val="22"/>
                <w:bdr w:val="nil"/>
              </w:rPr>
              <w:t>14051,4</w:t>
            </w:r>
            <w:r w:rsidR="00A67B74">
              <w:rPr>
                <w:rFonts w:eastAsia="Arial Unicode MS" w:cs="Times New Roman"/>
                <w:b/>
                <w:sz w:val="22"/>
                <w:bdr w:val="nil"/>
              </w:rPr>
              <w:t xml:space="preserve">0 </w:t>
            </w:r>
            <w:r w:rsidR="00A67B74" w:rsidRPr="00A67B74">
              <w:rPr>
                <w:rFonts w:eastAsia="Arial Unicode MS" w:cs="Times New Roman"/>
                <w:sz w:val="22"/>
                <w:bdr w:val="nil"/>
              </w:rPr>
              <w:t>keturiolika tūkstančių penkiasdešimt vienas euras ir keturiasdešimt centų</w:t>
            </w:r>
            <w:r w:rsidRPr="00A67B74">
              <w:rPr>
                <w:rFonts w:eastAsia="Arial Unicode MS" w:cs="Times New Roman"/>
                <w:sz w:val="22"/>
                <w:bdr w:val="nil"/>
              </w:rPr>
              <w:t>.</w:t>
            </w:r>
          </w:p>
          <w:p w:rsidR="00CE4C7A" w:rsidRPr="00D97502" w:rsidRDefault="00CE4C7A" w:rsidP="00957023">
            <w:pPr>
              <w:pBdr>
                <w:top w:val="nil"/>
                <w:left w:val="nil"/>
                <w:bottom w:val="nil"/>
                <w:right w:val="nil"/>
                <w:between w:val="nil"/>
                <w:bar w:val="nil"/>
              </w:pBdr>
              <w:rPr>
                <w:rFonts w:eastAsia="Arial Unicode MS" w:cs="Times New Roman"/>
                <w:b/>
                <w:sz w:val="22"/>
                <w:bdr w:val="nil"/>
              </w:rPr>
            </w:pPr>
            <w:r w:rsidRPr="00D97502">
              <w:rPr>
                <w:rFonts w:eastAsia="Arial Unicode MS" w:cs="Times New Roman"/>
                <w:b/>
                <w:sz w:val="22"/>
                <w:bdr w:val="nil"/>
              </w:rPr>
              <w:t>Bendra pasiūlymo kaina Eur su PVM ir (</w:t>
            </w:r>
            <w:r w:rsidRPr="00D97502">
              <w:rPr>
                <w:rFonts w:eastAsia="Arial Unicode MS" w:cs="Times New Roman"/>
                <w:b/>
                <w:i/>
                <w:sz w:val="22"/>
                <w:bdr w:val="nil"/>
              </w:rPr>
              <w:t>žodžiais</w:t>
            </w:r>
            <w:r w:rsidRPr="00D97502">
              <w:rPr>
                <w:rFonts w:eastAsia="Arial Unicode MS" w:cs="Times New Roman"/>
                <w:b/>
                <w:sz w:val="22"/>
                <w:bdr w:val="nil"/>
              </w:rPr>
              <w:t>):</w:t>
            </w:r>
            <w:r w:rsidR="00A67B74">
              <w:t xml:space="preserve"> </w:t>
            </w:r>
            <w:r w:rsidR="00A67B74">
              <w:rPr>
                <w:rFonts w:eastAsia="Arial Unicode MS" w:cs="Times New Roman"/>
                <w:b/>
                <w:sz w:val="22"/>
                <w:bdr w:val="nil"/>
              </w:rPr>
              <w:t xml:space="preserve">17002,19 </w:t>
            </w:r>
            <w:r w:rsidR="00A67B74" w:rsidRPr="00A67B74">
              <w:rPr>
                <w:rFonts w:eastAsia="Arial Unicode MS" w:cs="Times New Roman"/>
                <w:sz w:val="22"/>
                <w:bdr w:val="nil"/>
              </w:rPr>
              <w:t>septyniolika tūkstančių du eurai ir devyniolika centų</w:t>
            </w:r>
            <w:r w:rsidRPr="00A67B74">
              <w:rPr>
                <w:rFonts w:eastAsia="Arial Unicode MS" w:cs="Times New Roman"/>
                <w:sz w:val="22"/>
                <w:bdr w:val="nil"/>
              </w:rPr>
              <w:t>.</w:t>
            </w:r>
          </w:p>
          <w:p w:rsidR="00CE4C7A" w:rsidRPr="00D97502" w:rsidRDefault="00CE4C7A" w:rsidP="00A67B74">
            <w:pPr>
              <w:rPr>
                <w:rFonts w:cs="Times New Roman"/>
                <w:sz w:val="22"/>
              </w:rPr>
            </w:pPr>
            <w:r w:rsidRPr="00D97502">
              <w:rPr>
                <w:rFonts w:eastAsia="Arial Unicode MS" w:cs="Times New Roman"/>
                <w:b/>
                <w:sz w:val="22"/>
                <w:bdr w:val="nil"/>
              </w:rPr>
              <w:t>Į šią kainą įeina visos išlaidos ir visi mokesčiai, taip pat ir PVM, kuris sudaro</w:t>
            </w:r>
            <w:r w:rsidR="00A67B74">
              <w:rPr>
                <w:rFonts w:eastAsia="Arial Unicode MS" w:cs="Times New Roman"/>
                <w:b/>
                <w:sz w:val="22"/>
                <w:bdr w:val="nil"/>
              </w:rPr>
              <w:t>:</w:t>
            </w:r>
            <w:r w:rsidR="00A67B74">
              <w:t xml:space="preserve"> </w:t>
            </w:r>
            <w:r w:rsidR="00A67B74" w:rsidRPr="00A67B74">
              <w:rPr>
                <w:rFonts w:eastAsia="Arial Unicode MS" w:cs="Times New Roman"/>
                <w:b/>
                <w:sz w:val="22"/>
                <w:bdr w:val="nil"/>
              </w:rPr>
              <w:t>2950,79</w:t>
            </w:r>
            <w:r w:rsidR="00A67B74">
              <w:rPr>
                <w:rFonts w:eastAsia="Arial Unicode MS" w:cs="Times New Roman"/>
                <w:b/>
                <w:sz w:val="22"/>
                <w:bdr w:val="nil"/>
              </w:rPr>
              <w:t xml:space="preserve"> </w:t>
            </w:r>
            <w:r w:rsidR="00A67B74" w:rsidRPr="00A67B74">
              <w:rPr>
                <w:rFonts w:eastAsia="Arial Unicode MS" w:cs="Times New Roman"/>
                <w:sz w:val="22"/>
                <w:bdr w:val="nil"/>
              </w:rPr>
              <w:t>du tūkstančius devynis šimtus penkiasdešimt eurų</w:t>
            </w:r>
            <w:r w:rsidR="00A67B74" w:rsidRPr="00A67B74">
              <w:rPr>
                <w:rFonts w:eastAsia="Arial Unicode MS" w:cs="Times New Roman"/>
                <w:sz w:val="22"/>
                <w:bdr w:val="nil"/>
              </w:rPr>
              <w:t xml:space="preserve"> ir devyniolika centų.</w:t>
            </w:r>
          </w:p>
        </w:tc>
      </w:tr>
    </w:tbl>
    <w:p w:rsidR="006F4DF6" w:rsidRPr="00D97502" w:rsidRDefault="006F4DF6">
      <w:pPr>
        <w:rPr>
          <w:rFonts w:cs="Times New Roman"/>
          <w:sz w:val="22"/>
        </w:rPr>
      </w:pPr>
    </w:p>
    <w:p w:rsidR="00D06537" w:rsidRPr="00D97502" w:rsidRDefault="00D06537" w:rsidP="00D06537">
      <w:pPr>
        <w:pBdr>
          <w:top w:val="nil"/>
          <w:left w:val="nil"/>
          <w:bottom w:val="nil"/>
          <w:right w:val="nil"/>
          <w:between w:val="nil"/>
          <w:bar w:val="nil"/>
        </w:pBdr>
        <w:jc w:val="both"/>
        <w:rPr>
          <w:rFonts w:eastAsia="Calibri" w:cs="Times New Roman"/>
          <w:i/>
          <w:sz w:val="22"/>
          <w:bdr w:val="nil"/>
        </w:rPr>
      </w:pPr>
      <w:r w:rsidRPr="00D97502">
        <w:rPr>
          <w:rFonts w:eastAsia="Arial Unicode MS" w:cs="Times New Roman"/>
          <w:b/>
          <w:sz w:val="22"/>
          <w:bdr w:val="nil"/>
        </w:rPr>
        <w:t>Pastaba:</w:t>
      </w:r>
      <w:r w:rsidRPr="00D97502">
        <w:rPr>
          <w:rFonts w:eastAsia="Arial Unicode MS" w:cs="Times New Roman"/>
          <w:sz w:val="22"/>
          <w:bdr w:val="nil"/>
        </w:rPr>
        <w:t xml:space="preserve"> </w:t>
      </w:r>
      <w:r w:rsidRPr="00D97502">
        <w:rPr>
          <w:rFonts w:eastAsia="Calibri" w:cs="Times New Roman"/>
          <w:i/>
          <w:sz w:val="22"/>
          <w:bdr w:val="nil"/>
        </w:rPr>
        <w:t>Tais atvejais, kai pagal galiojančius teisės aktus tiekėjui nereikia mokėti PVM, lentelių skilčių, kuriose prašoma nurodyti kainą su PVM, nepildo ir nurodo priežastis ir teisinį pagrindą, dėl kurių PVM nemoka.</w:t>
      </w:r>
    </w:p>
    <w:p w:rsidR="00B701FE" w:rsidRPr="00D97502" w:rsidRDefault="00B701FE">
      <w:pPr>
        <w:rPr>
          <w:rFonts w:cs="Times New Roman"/>
          <w:sz w:val="22"/>
        </w:rPr>
      </w:pPr>
      <w:bookmarkStart w:id="0" w:name="_GoBack"/>
      <w:bookmarkEnd w:id="0"/>
    </w:p>
    <w:sectPr w:rsidR="00B701FE" w:rsidRPr="00D97502" w:rsidSect="009029A5">
      <w:pgSz w:w="16838" w:h="11906" w:orient="landscape"/>
      <w:pgMar w:top="567"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2FE" w:rsidRDefault="007642FE" w:rsidP="00F27601">
      <w:r>
        <w:separator/>
      </w:r>
    </w:p>
  </w:endnote>
  <w:endnote w:type="continuationSeparator" w:id="0">
    <w:p w:rsidR="007642FE" w:rsidRDefault="007642FE" w:rsidP="00F2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2FE" w:rsidRDefault="007642FE" w:rsidP="00F27601">
      <w:r>
        <w:separator/>
      </w:r>
    </w:p>
  </w:footnote>
  <w:footnote w:type="continuationSeparator" w:id="0">
    <w:p w:rsidR="007642FE" w:rsidRDefault="007642FE" w:rsidP="00F27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54F36"/>
    <w:multiLevelType w:val="hybridMultilevel"/>
    <w:tmpl w:val="8BA47418"/>
    <w:lvl w:ilvl="0" w:tplc="4420CFE2">
      <w:start w:val="1"/>
      <w:numFmt w:val="decimal"/>
      <w:lvlText w:val="%1."/>
      <w:lvlJc w:val="left"/>
      <w:pPr>
        <w:ind w:left="57"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2ED45DD"/>
    <w:multiLevelType w:val="hybridMultilevel"/>
    <w:tmpl w:val="5198B6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49978B2"/>
    <w:multiLevelType w:val="multilevel"/>
    <w:tmpl w:val="48F2D53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0B13412"/>
    <w:multiLevelType w:val="multilevel"/>
    <w:tmpl w:val="C72A3CE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86B6DFE"/>
    <w:multiLevelType w:val="multilevel"/>
    <w:tmpl w:val="03D44E46"/>
    <w:lvl w:ilvl="0">
      <w:start w:val="1"/>
      <w:numFmt w:val="decimal"/>
      <w:lvlText w:val="%1."/>
      <w:lvlJc w:val="left"/>
      <w:pPr>
        <w:ind w:left="720" w:hanging="360"/>
      </w:pPr>
    </w:lvl>
    <w:lvl w:ilvl="1">
      <w:start w:val="1"/>
      <w:numFmt w:val="decimal"/>
      <w:lvlText w:val="%1.%2"/>
      <w:lvlJc w:val="left"/>
      <w:pPr>
        <w:ind w:left="360" w:hanging="360"/>
      </w:pPr>
      <w:rPr>
        <w:sz w:val="20"/>
      </w:rPr>
    </w:lvl>
    <w:lvl w:ilvl="2">
      <w:start w:val="1"/>
      <w:numFmt w:val="decimal"/>
      <w:lvlText w:val="%1.%2.%3"/>
      <w:lvlJc w:val="left"/>
      <w:pPr>
        <w:ind w:left="1080" w:hanging="720"/>
      </w:pPr>
      <w:rPr>
        <w:sz w:val="20"/>
      </w:rPr>
    </w:lvl>
    <w:lvl w:ilvl="3">
      <w:start w:val="1"/>
      <w:numFmt w:val="decimal"/>
      <w:lvlText w:val="%1.%2.%3.%4"/>
      <w:lvlJc w:val="left"/>
      <w:pPr>
        <w:ind w:left="1080" w:hanging="720"/>
      </w:pPr>
      <w:rPr>
        <w:sz w:val="20"/>
      </w:rPr>
    </w:lvl>
    <w:lvl w:ilvl="4">
      <w:start w:val="1"/>
      <w:numFmt w:val="decimal"/>
      <w:lvlText w:val="%1.%2.%3.%4.%5"/>
      <w:lvlJc w:val="left"/>
      <w:pPr>
        <w:ind w:left="1440" w:hanging="1080"/>
      </w:pPr>
      <w:rPr>
        <w:sz w:val="20"/>
      </w:rPr>
    </w:lvl>
    <w:lvl w:ilvl="5">
      <w:start w:val="1"/>
      <w:numFmt w:val="decimal"/>
      <w:lvlText w:val="%1.%2.%3.%4.%5.%6"/>
      <w:lvlJc w:val="left"/>
      <w:pPr>
        <w:ind w:left="1440" w:hanging="1080"/>
      </w:pPr>
      <w:rPr>
        <w:sz w:val="20"/>
      </w:rPr>
    </w:lvl>
    <w:lvl w:ilvl="6">
      <w:start w:val="1"/>
      <w:numFmt w:val="decimal"/>
      <w:lvlText w:val="%1.%2.%3.%4.%5.%6.%7"/>
      <w:lvlJc w:val="left"/>
      <w:pPr>
        <w:ind w:left="1800" w:hanging="1440"/>
      </w:pPr>
      <w:rPr>
        <w:sz w:val="20"/>
      </w:rPr>
    </w:lvl>
    <w:lvl w:ilvl="7">
      <w:start w:val="1"/>
      <w:numFmt w:val="decimal"/>
      <w:lvlText w:val="%1.%2.%3.%4.%5.%6.%7.%8"/>
      <w:lvlJc w:val="left"/>
      <w:pPr>
        <w:ind w:left="1800" w:hanging="1440"/>
      </w:pPr>
      <w:rPr>
        <w:sz w:val="20"/>
      </w:rPr>
    </w:lvl>
    <w:lvl w:ilvl="8">
      <w:start w:val="1"/>
      <w:numFmt w:val="decimal"/>
      <w:lvlText w:val="%1.%2.%3.%4.%5.%6.%7.%8.%9"/>
      <w:lvlJc w:val="left"/>
      <w:pPr>
        <w:ind w:left="2160" w:hanging="1800"/>
      </w:pPr>
      <w:rPr>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AC"/>
    <w:rsid w:val="00043A54"/>
    <w:rsid w:val="00080AB9"/>
    <w:rsid w:val="00096DA5"/>
    <w:rsid w:val="000B49E3"/>
    <w:rsid w:val="000C7509"/>
    <w:rsid w:val="000D00EE"/>
    <w:rsid w:val="000D0DAC"/>
    <w:rsid w:val="000D1A40"/>
    <w:rsid w:val="00102E1A"/>
    <w:rsid w:val="00114A0A"/>
    <w:rsid w:val="00133408"/>
    <w:rsid w:val="002311F3"/>
    <w:rsid w:val="002725C9"/>
    <w:rsid w:val="00353544"/>
    <w:rsid w:val="00371817"/>
    <w:rsid w:val="003A44D4"/>
    <w:rsid w:val="004C14AD"/>
    <w:rsid w:val="00666DBE"/>
    <w:rsid w:val="006952E3"/>
    <w:rsid w:val="006E426C"/>
    <w:rsid w:val="006F4DF6"/>
    <w:rsid w:val="00705B2D"/>
    <w:rsid w:val="007642FE"/>
    <w:rsid w:val="007A2515"/>
    <w:rsid w:val="007B2A80"/>
    <w:rsid w:val="00815ECE"/>
    <w:rsid w:val="00833216"/>
    <w:rsid w:val="00853542"/>
    <w:rsid w:val="009007FA"/>
    <w:rsid w:val="009029A5"/>
    <w:rsid w:val="00935DE9"/>
    <w:rsid w:val="00957023"/>
    <w:rsid w:val="00975B6A"/>
    <w:rsid w:val="009C6EFC"/>
    <w:rsid w:val="009E61A5"/>
    <w:rsid w:val="00A67B74"/>
    <w:rsid w:val="00A96B9B"/>
    <w:rsid w:val="00AB09B7"/>
    <w:rsid w:val="00B701FE"/>
    <w:rsid w:val="00BC6E9B"/>
    <w:rsid w:val="00BE70BB"/>
    <w:rsid w:val="00C84231"/>
    <w:rsid w:val="00CE2137"/>
    <w:rsid w:val="00CE4C7A"/>
    <w:rsid w:val="00D06537"/>
    <w:rsid w:val="00D118BB"/>
    <w:rsid w:val="00D97502"/>
    <w:rsid w:val="00E00C58"/>
    <w:rsid w:val="00E25BF0"/>
    <w:rsid w:val="00E30EBC"/>
    <w:rsid w:val="00E866FA"/>
    <w:rsid w:val="00EF6FD6"/>
    <w:rsid w:val="00F05FC5"/>
    <w:rsid w:val="00F141C3"/>
    <w:rsid w:val="00F27601"/>
    <w:rsid w:val="00F30870"/>
    <w:rsid w:val="00F37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2A80"/>
    <w:rPr>
      <w:rFonts w:cs="Times New Roman"/>
      <w:szCs w:val="24"/>
      <w:lang w:eastAsia="lt-LT"/>
    </w:rPr>
  </w:style>
  <w:style w:type="paragraph" w:styleId="Header">
    <w:name w:val="header"/>
    <w:basedOn w:val="Normal"/>
    <w:link w:val="HeaderChar"/>
    <w:uiPriority w:val="99"/>
    <w:unhideWhenUsed/>
    <w:rsid w:val="00F27601"/>
    <w:pPr>
      <w:tabs>
        <w:tab w:val="center" w:pos="4819"/>
        <w:tab w:val="right" w:pos="9638"/>
      </w:tabs>
    </w:pPr>
  </w:style>
  <w:style w:type="character" w:customStyle="1" w:styleId="HeaderChar">
    <w:name w:val="Header Char"/>
    <w:basedOn w:val="DefaultParagraphFont"/>
    <w:link w:val="Header"/>
    <w:uiPriority w:val="99"/>
    <w:rsid w:val="00F27601"/>
  </w:style>
  <w:style w:type="paragraph" w:styleId="Footer">
    <w:name w:val="footer"/>
    <w:basedOn w:val="Normal"/>
    <w:link w:val="FooterChar"/>
    <w:uiPriority w:val="99"/>
    <w:unhideWhenUsed/>
    <w:rsid w:val="00F27601"/>
    <w:pPr>
      <w:tabs>
        <w:tab w:val="center" w:pos="4819"/>
        <w:tab w:val="right" w:pos="9638"/>
      </w:tabs>
    </w:pPr>
  </w:style>
  <w:style w:type="character" w:customStyle="1" w:styleId="FooterChar">
    <w:name w:val="Footer Char"/>
    <w:basedOn w:val="DefaultParagraphFont"/>
    <w:link w:val="Footer"/>
    <w:uiPriority w:val="99"/>
    <w:rsid w:val="00F27601"/>
  </w:style>
  <w:style w:type="paragraph" w:styleId="ListParagraph">
    <w:name w:val="List Paragraph"/>
    <w:basedOn w:val="Normal"/>
    <w:uiPriority w:val="34"/>
    <w:qFormat/>
    <w:rsid w:val="00F05F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2A80"/>
    <w:rPr>
      <w:rFonts w:cs="Times New Roman"/>
      <w:szCs w:val="24"/>
      <w:lang w:eastAsia="lt-LT"/>
    </w:rPr>
  </w:style>
  <w:style w:type="paragraph" w:styleId="Header">
    <w:name w:val="header"/>
    <w:basedOn w:val="Normal"/>
    <w:link w:val="HeaderChar"/>
    <w:uiPriority w:val="99"/>
    <w:unhideWhenUsed/>
    <w:rsid w:val="00F27601"/>
    <w:pPr>
      <w:tabs>
        <w:tab w:val="center" w:pos="4819"/>
        <w:tab w:val="right" w:pos="9638"/>
      </w:tabs>
    </w:pPr>
  </w:style>
  <w:style w:type="character" w:customStyle="1" w:styleId="HeaderChar">
    <w:name w:val="Header Char"/>
    <w:basedOn w:val="DefaultParagraphFont"/>
    <w:link w:val="Header"/>
    <w:uiPriority w:val="99"/>
    <w:rsid w:val="00F27601"/>
  </w:style>
  <w:style w:type="paragraph" w:styleId="Footer">
    <w:name w:val="footer"/>
    <w:basedOn w:val="Normal"/>
    <w:link w:val="FooterChar"/>
    <w:uiPriority w:val="99"/>
    <w:unhideWhenUsed/>
    <w:rsid w:val="00F27601"/>
    <w:pPr>
      <w:tabs>
        <w:tab w:val="center" w:pos="4819"/>
        <w:tab w:val="right" w:pos="9638"/>
      </w:tabs>
    </w:pPr>
  </w:style>
  <w:style w:type="character" w:customStyle="1" w:styleId="FooterChar">
    <w:name w:val="Footer Char"/>
    <w:basedOn w:val="DefaultParagraphFont"/>
    <w:link w:val="Footer"/>
    <w:uiPriority w:val="99"/>
    <w:rsid w:val="00F27601"/>
  </w:style>
  <w:style w:type="paragraph" w:styleId="ListParagraph">
    <w:name w:val="List Paragraph"/>
    <w:basedOn w:val="Normal"/>
    <w:uiPriority w:val="34"/>
    <w:qFormat/>
    <w:rsid w:val="00F05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76045">
      <w:bodyDiv w:val="1"/>
      <w:marLeft w:val="0"/>
      <w:marRight w:val="0"/>
      <w:marTop w:val="0"/>
      <w:marBottom w:val="0"/>
      <w:divBdr>
        <w:top w:val="none" w:sz="0" w:space="0" w:color="auto"/>
        <w:left w:val="none" w:sz="0" w:space="0" w:color="auto"/>
        <w:bottom w:val="none" w:sz="0" w:space="0" w:color="auto"/>
        <w:right w:val="none" w:sz="0" w:space="0" w:color="auto"/>
      </w:divBdr>
    </w:div>
    <w:div w:id="1584294914">
      <w:bodyDiv w:val="1"/>
      <w:marLeft w:val="0"/>
      <w:marRight w:val="0"/>
      <w:marTop w:val="0"/>
      <w:marBottom w:val="0"/>
      <w:divBdr>
        <w:top w:val="none" w:sz="0" w:space="0" w:color="auto"/>
        <w:left w:val="none" w:sz="0" w:space="0" w:color="auto"/>
        <w:bottom w:val="none" w:sz="0" w:space="0" w:color="auto"/>
        <w:right w:val="none" w:sz="0" w:space="0" w:color="auto"/>
      </w:divBdr>
    </w:div>
    <w:div w:id="1990284914">
      <w:bodyDiv w:val="1"/>
      <w:marLeft w:val="0"/>
      <w:marRight w:val="0"/>
      <w:marTop w:val="0"/>
      <w:marBottom w:val="0"/>
      <w:divBdr>
        <w:top w:val="none" w:sz="0" w:space="0" w:color="auto"/>
        <w:left w:val="none" w:sz="0" w:space="0" w:color="auto"/>
        <w:bottom w:val="none" w:sz="0" w:space="0" w:color="auto"/>
        <w:right w:val="none" w:sz="0" w:space="0" w:color="auto"/>
      </w:divBdr>
    </w:div>
    <w:div w:id="205437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EEB47-C586-4FE0-9188-52CAE994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6350</Words>
  <Characters>3621</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2019-10-23T13:39:00Z</dcterms:created>
  <dcterms:modified xsi:type="dcterms:W3CDTF">2019-10-23T13:39:00Z</dcterms:modified>
</cp:coreProperties>
</file>