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4" w:rsidRDefault="00F765A4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MB „PROTINGI MEDICINOS SPRENDIMAI“</w:t>
      </w:r>
    </w:p>
    <w:p w:rsidR="00DB5520" w:rsidRPr="00824716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:rsidR="00DB5520" w:rsidRPr="0021455F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tbl>
      <w:tblPr>
        <w:tblW w:w="15099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5"/>
        <w:gridCol w:w="4223"/>
        <w:gridCol w:w="709"/>
        <w:gridCol w:w="1276"/>
        <w:gridCol w:w="992"/>
        <w:gridCol w:w="5103"/>
        <w:gridCol w:w="1701"/>
      </w:tblGrid>
      <w:tr w:rsidR="00DB5520" w:rsidRPr="004905E7" w:rsidTr="001A479C">
        <w:tc>
          <w:tcPr>
            <w:tcW w:w="1095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Nr.</w:t>
            </w:r>
          </w:p>
        </w:tc>
        <w:tc>
          <w:tcPr>
            <w:tcW w:w="4223" w:type="dxa"/>
          </w:tcPr>
          <w:p w:rsidR="00DB5520" w:rsidRPr="004905E7" w:rsidRDefault="00DB5520" w:rsidP="00DB5520">
            <w:pPr>
              <w:spacing w:after="200" w:line="276" w:lineRule="auto"/>
              <w:ind w:left="507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709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Mato vnt.</w:t>
            </w:r>
          </w:p>
        </w:tc>
        <w:tc>
          <w:tcPr>
            <w:tcW w:w="1276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Orientacinis perkamas kiekis metams</w:t>
            </w:r>
          </w:p>
        </w:tc>
        <w:tc>
          <w:tcPr>
            <w:tcW w:w="992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Kaina eurais  mato vnt. su PVM</w:t>
            </w:r>
          </w:p>
        </w:tc>
        <w:tc>
          <w:tcPr>
            <w:tcW w:w="5103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SIŪLOMOS PREKĖS PILNAS APRAŠYMAS, ATITIKIMAS KONKURSO SĄLYGOMS, GAMINTOJAS, ŠALIS</w:t>
            </w:r>
          </w:p>
        </w:tc>
        <w:tc>
          <w:tcPr>
            <w:tcW w:w="1701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bendra </w:t>
            </w:r>
            <w:r w:rsidRPr="004905E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dalies suma</w:t>
            </w:r>
          </w:p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B5520" w:rsidRPr="004905E7" w:rsidTr="001A479C">
        <w:tc>
          <w:tcPr>
            <w:tcW w:w="1095" w:type="dxa"/>
          </w:tcPr>
          <w:p w:rsidR="00DB5520" w:rsidRPr="004905E7" w:rsidRDefault="009C7E5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  <w:r w:rsidR="00DB5520"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4223" w:type="dxa"/>
          </w:tcPr>
          <w:p w:rsidR="00DB5520" w:rsidRPr="004905E7" w:rsidRDefault="00DB5520" w:rsidP="00DB552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Ligoninėje turimam sagitaliniam pjūklui STRYKER CORE SYSTEM</w:t>
            </w:r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atsarginės</w:t>
            </w:r>
            <w:proofErr w:type="spellEnd"/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BD7BC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dalys</w:t>
            </w:r>
            <w:proofErr w:type="spellEnd"/>
          </w:p>
        </w:tc>
        <w:tc>
          <w:tcPr>
            <w:tcW w:w="709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DB5520" w:rsidRPr="004905E7" w:rsidRDefault="00DB5520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871B8" w:rsidRPr="004905E7" w:rsidTr="001A479C">
        <w:tc>
          <w:tcPr>
            <w:tcW w:w="1095" w:type="dxa"/>
          </w:tcPr>
          <w:p w:rsidR="002871B8" w:rsidRPr="004905E7" w:rsidRDefault="002871B8" w:rsidP="00DB5520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23" w:type="dxa"/>
          </w:tcPr>
          <w:p w:rsidR="002871B8" w:rsidRPr="004905E7" w:rsidRDefault="002871B8" w:rsidP="00DB552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Geležtė .2296-33-125</w:t>
            </w:r>
          </w:p>
        </w:tc>
        <w:tc>
          <w:tcPr>
            <w:tcW w:w="709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276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Iki 100 vnt</w:t>
            </w:r>
          </w:p>
        </w:tc>
        <w:tc>
          <w:tcPr>
            <w:tcW w:w="992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14,70</w:t>
            </w:r>
          </w:p>
        </w:tc>
        <w:tc>
          <w:tcPr>
            <w:tcW w:w="5103" w:type="dxa"/>
          </w:tcPr>
          <w:p w:rsidR="00B46746" w:rsidRDefault="002871B8" w:rsidP="00963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Ilgis 31mm, plotis 9mm, storis 0,5 mm, </w:t>
            </w:r>
          </w:p>
          <w:p w:rsidR="002871B8" w:rsidRPr="002871B8" w:rsidRDefault="002871B8" w:rsidP="00B4674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REF </w:t>
            </w:r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KM33.125 STE, sterili, tinkanti Stryker CORE System; Komet Medical Gebr. Brasseler GmbH &amp; Co. KG</w:t>
            </w:r>
            <w:r w:rsidR="00B467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871B8" w:rsidRPr="004905E7" w:rsidRDefault="004F315F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1470,00</w:t>
            </w:r>
          </w:p>
        </w:tc>
      </w:tr>
      <w:tr w:rsidR="002871B8" w:rsidRPr="004905E7" w:rsidTr="001A479C">
        <w:tc>
          <w:tcPr>
            <w:tcW w:w="1095" w:type="dxa"/>
          </w:tcPr>
          <w:p w:rsidR="002871B8" w:rsidRPr="004905E7" w:rsidRDefault="002871B8" w:rsidP="00DB5520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23" w:type="dxa"/>
          </w:tcPr>
          <w:p w:rsidR="002871B8" w:rsidRPr="004905E7" w:rsidRDefault="002871B8" w:rsidP="00DB552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Geležtė .2296-33-115</w:t>
            </w:r>
          </w:p>
        </w:tc>
        <w:tc>
          <w:tcPr>
            <w:tcW w:w="709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vnt</w:t>
            </w:r>
          </w:p>
        </w:tc>
        <w:tc>
          <w:tcPr>
            <w:tcW w:w="1276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sz w:val="18"/>
                <w:szCs w:val="18"/>
              </w:rPr>
              <w:t>Iki 100 vnt</w:t>
            </w:r>
          </w:p>
        </w:tc>
        <w:tc>
          <w:tcPr>
            <w:tcW w:w="992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14,70</w:t>
            </w:r>
          </w:p>
        </w:tc>
        <w:tc>
          <w:tcPr>
            <w:tcW w:w="5103" w:type="dxa"/>
          </w:tcPr>
          <w:p w:rsidR="002871B8" w:rsidRPr="002871B8" w:rsidRDefault="002871B8" w:rsidP="009630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Ilgis 29,5mm, plotis 7mm, storis 0,5 mm, </w:t>
            </w:r>
          </w:p>
          <w:p w:rsidR="002871B8" w:rsidRPr="002871B8" w:rsidRDefault="002871B8" w:rsidP="00B4674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871B8">
              <w:rPr>
                <w:rFonts w:ascii="Times New Roman" w:hAnsi="Times New Roman" w:cs="Times New Roman"/>
                <w:sz w:val="18"/>
                <w:szCs w:val="18"/>
              </w:rPr>
              <w:t xml:space="preserve">REF </w:t>
            </w:r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KM33.115 STE, tinkanti Stryker CORE System; </w:t>
            </w:r>
            <w:r w:rsidR="00B4674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r w:rsidRPr="002871B8">
              <w:rPr>
                <w:rFonts w:ascii="Times New Roman" w:hAnsi="Times New Roman" w:cs="Times New Roman"/>
                <w:bCs/>
                <w:sz w:val="18"/>
                <w:szCs w:val="18"/>
              </w:rPr>
              <w:t>Komet Medical Gebr. Brasseler GmbH &amp; Co. KG</w:t>
            </w:r>
          </w:p>
        </w:tc>
        <w:tc>
          <w:tcPr>
            <w:tcW w:w="1701" w:type="dxa"/>
          </w:tcPr>
          <w:p w:rsidR="002871B8" w:rsidRPr="004905E7" w:rsidRDefault="004F315F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1470,00</w:t>
            </w:r>
          </w:p>
        </w:tc>
      </w:tr>
      <w:tr w:rsidR="002871B8" w:rsidRPr="004905E7" w:rsidTr="001A479C">
        <w:tc>
          <w:tcPr>
            <w:tcW w:w="1095" w:type="dxa"/>
          </w:tcPr>
          <w:p w:rsidR="002871B8" w:rsidRPr="004905E7" w:rsidRDefault="002871B8" w:rsidP="00DB5520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23" w:type="dxa"/>
          </w:tcPr>
          <w:p w:rsidR="002871B8" w:rsidRPr="004905E7" w:rsidRDefault="002871B8" w:rsidP="009C7E5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Viso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  <w:r w:rsidRPr="004905E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dalis</w:t>
            </w:r>
          </w:p>
        </w:tc>
        <w:tc>
          <w:tcPr>
            <w:tcW w:w="709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</w:tcPr>
          <w:p w:rsidR="002871B8" w:rsidRPr="004905E7" w:rsidRDefault="002871B8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2871B8" w:rsidRPr="004905E7" w:rsidRDefault="004F315F" w:rsidP="00DB552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2940,00</w:t>
            </w:r>
          </w:p>
        </w:tc>
      </w:tr>
    </w:tbl>
    <w:p w:rsidR="00010D76" w:rsidRDefault="00010D76">
      <w:bookmarkStart w:id="0" w:name="_GoBack"/>
      <w:bookmarkEnd w:id="0"/>
    </w:p>
    <w:sectPr w:rsidR="00010D76" w:rsidSect="001A479C">
      <w:pgSz w:w="16838" w:h="11906" w:orient="landscape"/>
      <w:pgMar w:top="1701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altName w:val="MS Gothic"/>
    <w:charset w:val="80"/>
    <w:family w:val="roman"/>
    <w:pitch w:val="variable"/>
  </w:font>
  <w:font w:name="Nimbus Sans L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7D"/>
    <w:rsid w:val="00010D76"/>
    <w:rsid w:val="001A479C"/>
    <w:rsid w:val="00201196"/>
    <w:rsid w:val="002871B8"/>
    <w:rsid w:val="004B1216"/>
    <w:rsid w:val="004F315F"/>
    <w:rsid w:val="0051195A"/>
    <w:rsid w:val="00661193"/>
    <w:rsid w:val="009C7E50"/>
    <w:rsid w:val="00A67A09"/>
    <w:rsid w:val="00AD02D1"/>
    <w:rsid w:val="00B46746"/>
    <w:rsid w:val="00BA021E"/>
    <w:rsid w:val="00BD7BCF"/>
    <w:rsid w:val="00DB5520"/>
    <w:rsid w:val="00E251FF"/>
    <w:rsid w:val="00F765A4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</w:style>
  <w:style w:type="paragraph" w:styleId="Heading1">
    <w:name w:val="heading 1"/>
    <w:basedOn w:val="Normal"/>
    <w:next w:val="Normal"/>
    <w:link w:val="Heading1Char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FB107D"/>
  </w:style>
  <w:style w:type="character" w:styleId="Hyperlink">
    <w:name w:val="Hyperlink"/>
    <w:rsid w:val="00FB107D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FB107D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FB107D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FB107D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FB107D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FB107D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FB107D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FB107D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FB107D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FB107D"/>
  </w:style>
  <w:style w:type="character" w:styleId="PageNumber">
    <w:name w:val="page number"/>
    <w:basedOn w:val="DefaultParagraphFont"/>
    <w:rsid w:val="00FB107D"/>
  </w:style>
  <w:style w:type="paragraph" w:customStyle="1" w:styleId="linija">
    <w:name w:val="linija"/>
    <w:basedOn w:val="Normal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FB107D"/>
  </w:style>
  <w:style w:type="character" w:styleId="CommentReference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Normal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B107D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"/>
    <w:locked/>
    <w:rsid w:val="00FB107D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FB107D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FB107D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FB107D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"/>
    <w:locked/>
    <w:rsid w:val="00FB107D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"/>
    <w:locked/>
    <w:rsid w:val="00FB107D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FB107D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FB107D"/>
  </w:style>
  <w:style w:type="paragraph" w:customStyle="1" w:styleId="Komentarotekstas">
    <w:name w:val="Komentaro tekstas"/>
    <w:basedOn w:val="Normal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"/>
    <w:locked/>
    <w:rsid w:val="00FB107D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"/>
    <w:locked/>
    <w:rsid w:val="00FB107D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FB107D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FB107D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FB107D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locked/>
    <w:rsid w:val="00FB107D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"/>
    <w:locked/>
    <w:rsid w:val="00FB107D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">
    <w:name w:val="Įprastoji lentelė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0">
    <w:name w:val="Pagrindinis tekstas (2)_"/>
    <w:link w:val="Pagrindinistekstas21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">
    <w:name w:val="Antraštė 1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">
    <w:name w:val="Antraštė 5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">
    <w:name w:val="Antraštė 6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">
    <w:name w:val="HTML iš anksto formatuo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">
    <w:name w:val="Antraštė 7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">
    <w:name w:val="Antraštė 8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">
    <w:name w:val="Antraštė 9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">
    <w:name w:val="Komentaro tekstas1"/>
    <w:basedOn w:val="Normal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">
    <w:name w:val="Antraštės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">
    <w:name w:val="Poraštė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">
    <w:name w:val="Pagrindinio teksto įtrauka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">
    <w:name w:val="Pagrindinio teksto įtrauka 2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">
    <w:name w:val="Pagrindinio teksto įtrauka 3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">
    <w:name w:val="Paprastasis teks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">
    <w:name w:val="Debesėlio tekstas1"/>
    <w:basedOn w:val="Normal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07D"/>
  </w:style>
  <w:style w:type="paragraph" w:styleId="Heading1">
    <w:name w:val="heading 1"/>
    <w:basedOn w:val="Normal"/>
    <w:next w:val="Normal"/>
    <w:link w:val="Heading1Char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FB107D"/>
  </w:style>
  <w:style w:type="character" w:styleId="Hyperlink">
    <w:name w:val="Hyperlink"/>
    <w:rsid w:val="00FB107D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FB107D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FB107D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FB107D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FB107D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FB107D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FB107D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FB107D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FB107D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FB107D"/>
  </w:style>
  <w:style w:type="character" w:styleId="PageNumber">
    <w:name w:val="page number"/>
    <w:basedOn w:val="DefaultParagraphFont"/>
    <w:rsid w:val="00FB107D"/>
  </w:style>
  <w:style w:type="paragraph" w:customStyle="1" w:styleId="linija">
    <w:name w:val="linija"/>
    <w:basedOn w:val="Normal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FB107D"/>
  </w:style>
  <w:style w:type="character" w:styleId="CommentReference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Normal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B107D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"/>
    <w:locked/>
    <w:rsid w:val="00FB107D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FB107D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FB107D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FB107D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"/>
    <w:locked/>
    <w:rsid w:val="00FB107D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"/>
    <w:locked/>
    <w:rsid w:val="00FB107D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FB107D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FB107D"/>
  </w:style>
  <w:style w:type="paragraph" w:customStyle="1" w:styleId="Komentarotekstas">
    <w:name w:val="Komentaro tekstas"/>
    <w:basedOn w:val="Normal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"/>
    <w:locked/>
    <w:rsid w:val="00FB107D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"/>
    <w:locked/>
    <w:rsid w:val="00FB107D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FB107D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FB107D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FB107D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locked/>
    <w:rsid w:val="00FB107D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"/>
    <w:locked/>
    <w:rsid w:val="00FB107D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">
    <w:name w:val="Įprastoji lentelė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0">
    <w:name w:val="Pagrindinis tekstas (2)_"/>
    <w:link w:val="Pagrindinistekstas21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">
    <w:name w:val="Antraštė 1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">
    <w:name w:val="Antraštė 5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">
    <w:name w:val="Antraštė 6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">
    <w:name w:val="HTML iš anksto formatuo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">
    <w:name w:val="Antraštė 7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">
    <w:name w:val="Antraštė 8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">
    <w:name w:val="Antraštė 9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">
    <w:name w:val="Komentaro tekstas1"/>
    <w:basedOn w:val="Normal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">
    <w:name w:val="Antraštės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">
    <w:name w:val="Poraštė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">
    <w:name w:val="Pagrindinio teksto įtrauka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">
    <w:name w:val="Pagrindinio teksto įtrauka 2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">
    <w:name w:val="Pagrindinio teksto įtrauka 3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">
    <w:name w:val="Paprastasis teks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">
    <w:name w:val="Debesėlio tekstas1"/>
    <w:basedOn w:val="Normal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dcterms:created xsi:type="dcterms:W3CDTF">2017-11-15T13:09:00Z</dcterms:created>
  <dcterms:modified xsi:type="dcterms:W3CDTF">2017-11-16T07:55:00Z</dcterms:modified>
</cp:coreProperties>
</file>