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5AB" w:rsidRDefault="007D05AB" w:rsidP="007D05AB">
      <w:pPr>
        <w:rPr>
          <w:b/>
        </w:rPr>
      </w:pPr>
      <w:r>
        <w:rPr>
          <w:b/>
          <w:noProof/>
          <w:lang w:val="en-US" w:eastAsia="en-US"/>
        </w:rPr>
        <w:drawing>
          <wp:inline distT="0" distB="0" distL="0" distR="0" wp14:anchorId="73576800" wp14:editId="7B3DC73A">
            <wp:extent cx="1820545" cy="271145"/>
            <wp:effectExtent l="0" t="0" r="8255" b="0"/>
            <wp:docPr id="1" name="Picture 1" descr="SJ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JM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0545" cy="271145"/>
                    </a:xfrm>
                    <a:prstGeom prst="rect">
                      <a:avLst/>
                    </a:prstGeom>
                    <a:noFill/>
                    <a:ln>
                      <a:noFill/>
                    </a:ln>
                  </pic:spPr>
                </pic:pic>
              </a:graphicData>
            </a:graphic>
          </wp:inline>
        </w:drawing>
      </w:r>
    </w:p>
    <w:p w:rsidR="007D05AB" w:rsidRDefault="007D05AB" w:rsidP="007D05AB">
      <w:pPr>
        <w:jc w:val="center"/>
        <w:rPr>
          <w:b/>
          <w:sz w:val="22"/>
          <w:szCs w:val="22"/>
        </w:rPr>
      </w:pPr>
      <w:r>
        <w:rPr>
          <w:b/>
          <w:sz w:val="22"/>
          <w:szCs w:val="22"/>
        </w:rPr>
        <w:t>UAB „St. Jude Medical Baltic“</w:t>
      </w:r>
    </w:p>
    <w:p w:rsidR="007D05AB" w:rsidRDefault="007D05AB" w:rsidP="007D05AB">
      <w:pPr>
        <w:jc w:val="center"/>
        <w:rPr>
          <w:sz w:val="18"/>
          <w:szCs w:val="18"/>
        </w:rPr>
      </w:pPr>
      <w:r>
        <w:rPr>
          <w:sz w:val="18"/>
          <w:szCs w:val="18"/>
        </w:rPr>
        <w:t xml:space="preserve">(Uždaroji akcinė bendrovė, Šeimyniškių g. 3, LT-09312 Vilnius, tel. 8 5 2620228, faksas 8 5 2685471, </w:t>
      </w:r>
    </w:p>
    <w:p w:rsidR="007D05AB" w:rsidRDefault="007D05AB" w:rsidP="007D05AB">
      <w:pPr>
        <w:rPr>
          <w:b/>
          <w:sz w:val="22"/>
          <w:szCs w:val="22"/>
        </w:rPr>
      </w:pPr>
      <w:r>
        <w:rPr>
          <w:sz w:val="18"/>
          <w:szCs w:val="18"/>
        </w:rPr>
        <w:t>Duomenys kaupiami ir saugomi Juridinių asmenų registre, įmonės kodas 300121108, PVM mokėtojo kodas LT100001896710)</w:t>
      </w:r>
    </w:p>
    <w:p w:rsidR="00441860" w:rsidRDefault="00441860" w:rsidP="00441860">
      <w:pPr>
        <w:ind w:firstLine="720"/>
        <w:jc w:val="both"/>
        <w:rPr>
          <w:sz w:val="12"/>
          <w:szCs w:val="24"/>
        </w:rPr>
      </w:pPr>
    </w:p>
    <w:p w:rsidR="00441860" w:rsidRDefault="00441860" w:rsidP="00441860">
      <w:pPr>
        <w:ind w:firstLine="720"/>
        <w:jc w:val="both"/>
        <w:rPr>
          <w:sz w:val="12"/>
          <w:szCs w:val="24"/>
        </w:rPr>
      </w:pPr>
    </w:p>
    <w:p w:rsidR="00441860" w:rsidRPr="00164808" w:rsidRDefault="00441860" w:rsidP="00441860">
      <w:pPr>
        <w:tabs>
          <w:tab w:val="center" w:pos="2520"/>
        </w:tabs>
        <w:jc w:val="both"/>
        <w:rPr>
          <w:sz w:val="22"/>
          <w:szCs w:val="22"/>
        </w:rPr>
      </w:pPr>
      <w:r w:rsidRPr="00164808">
        <w:rPr>
          <w:sz w:val="22"/>
          <w:szCs w:val="22"/>
        </w:rPr>
        <w:t>VšĮ Vilniaus universiteto ligoninės Santariškių klinikos</w:t>
      </w:r>
    </w:p>
    <w:p w:rsidR="00441860" w:rsidRPr="00164808" w:rsidRDefault="00441860" w:rsidP="00441860">
      <w:pPr>
        <w:jc w:val="center"/>
        <w:rPr>
          <w:b/>
          <w:sz w:val="22"/>
          <w:szCs w:val="22"/>
        </w:rPr>
      </w:pPr>
    </w:p>
    <w:p w:rsidR="00441860" w:rsidRPr="00164808" w:rsidRDefault="00441860" w:rsidP="00441860">
      <w:pPr>
        <w:pStyle w:val="CentrBoldm"/>
        <w:rPr>
          <w:rFonts w:ascii="Times New Roman" w:hAnsi="Times New Roman"/>
          <w:sz w:val="22"/>
          <w:szCs w:val="22"/>
          <w:lang w:val="lt-LT"/>
        </w:rPr>
      </w:pPr>
      <w:r w:rsidRPr="00164808">
        <w:rPr>
          <w:rFonts w:ascii="Times New Roman" w:hAnsi="Times New Roman"/>
          <w:sz w:val="22"/>
          <w:szCs w:val="22"/>
          <w:lang w:val="lt-LT"/>
        </w:rPr>
        <w:t>TIEKĖJO DEKLARACIJA</w:t>
      </w:r>
      <w:r w:rsidR="009100A5" w:rsidRPr="00164808">
        <w:rPr>
          <w:rFonts w:ascii="Times New Roman" w:hAnsi="Times New Roman"/>
          <w:sz w:val="22"/>
          <w:szCs w:val="22"/>
          <w:lang w:val="lt-LT"/>
        </w:rPr>
        <w:t xml:space="preserve"> </w:t>
      </w:r>
    </w:p>
    <w:p w:rsidR="007D05AB" w:rsidRPr="00164808" w:rsidRDefault="007D05AB" w:rsidP="00441860">
      <w:pPr>
        <w:pStyle w:val="CentrBoldm"/>
        <w:rPr>
          <w:rFonts w:ascii="Times New Roman" w:hAnsi="Times New Roman"/>
          <w:b w:val="0"/>
          <w:bCs w:val="0"/>
          <w:sz w:val="22"/>
          <w:szCs w:val="22"/>
          <w:lang w:val="lt-LT"/>
        </w:rPr>
      </w:pPr>
    </w:p>
    <w:p w:rsidR="00441860" w:rsidRPr="00164808" w:rsidRDefault="007D05AB" w:rsidP="00441860">
      <w:pPr>
        <w:shd w:val="clear" w:color="auto" w:fill="FFFFFF"/>
        <w:jc w:val="center"/>
        <w:rPr>
          <w:b/>
          <w:sz w:val="22"/>
          <w:szCs w:val="22"/>
        </w:rPr>
      </w:pPr>
      <w:r w:rsidRPr="00164808">
        <w:rPr>
          <w:b/>
          <w:bCs/>
          <w:sz w:val="22"/>
          <w:szCs w:val="22"/>
        </w:rPr>
        <w:t>2015-05-</w:t>
      </w:r>
      <w:r w:rsidR="004221F5" w:rsidRPr="00164808">
        <w:rPr>
          <w:b/>
          <w:bCs/>
          <w:sz w:val="22"/>
          <w:szCs w:val="22"/>
        </w:rPr>
        <w:t>12</w:t>
      </w:r>
      <w:r w:rsidRPr="00164808">
        <w:rPr>
          <w:b/>
          <w:bCs/>
          <w:sz w:val="22"/>
          <w:szCs w:val="22"/>
        </w:rPr>
        <w:t xml:space="preserve">  </w:t>
      </w:r>
      <w:r w:rsidR="00441860" w:rsidRPr="00164808">
        <w:rPr>
          <w:b/>
          <w:bCs/>
          <w:sz w:val="22"/>
          <w:szCs w:val="22"/>
        </w:rPr>
        <w:t xml:space="preserve"> </w:t>
      </w:r>
      <w:r w:rsidR="00441860" w:rsidRPr="00164808">
        <w:rPr>
          <w:b/>
          <w:sz w:val="22"/>
          <w:szCs w:val="22"/>
        </w:rPr>
        <w:t>Nr.</w:t>
      </w:r>
      <w:r w:rsidR="005C68D6" w:rsidRPr="00164808">
        <w:rPr>
          <w:b/>
          <w:sz w:val="22"/>
          <w:szCs w:val="22"/>
        </w:rPr>
        <w:t xml:space="preserve"> 24</w:t>
      </w:r>
    </w:p>
    <w:p w:rsidR="007D05AB" w:rsidRPr="00164808" w:rsidRDefault="007D05AB" w:rsidP="00441860">
      <w:pPr>
        <w:shd w:val="clear" w:color="auto" w:fill="FFFFFF"/>
        <w:jc w:val="center"/>
        <w:rPr>
          <w:sz w:val="22"/>
          <w:szCs w:val="22"/>
        </w:rPr>
      </w:pPr>
      <w:r w:rsidRPr="00164808">
        <w:rPr>
          <w:sz w:val="22"/>
          <w:szCs w:val="22"/>
        </w:rPr>
        <w:t>Vilnius</w:t>
      </w:r>
    </w:p>
    <w:p w:rsidR="007D05AB" w:rsidRPr="00164808" w:rsidRDefault="007D05AB" w:rsidP="00441860">
      <w:pPr>
        <w:shd w:val="clear" w:color="auto" w:fill="FFFFFF"/>
        <w:jc w:val="center"/>
        <w:rPr>
          <w:b/>
          <w:bCs/>
          <w:sz w:val="22"/>
          <w:szCs w:val="22"/>
        </w:rPr>
      </w:pPr>
    </w:p>
    <w:tbl>
      <w:tblPr>
        <w:tblW w:w="9828" w:type="dxa"/>
        <w:tblLayout w:type="fixed"/>
        <w:tblLook w:val="04A0" w:firstRow="1" w:lastRow="0" w:firstColumn="1" w:lastColumn="0" w:noHBand="0" w:noVBand="1"/>
      </w:tblPr>
      <w:tblGrid>
        <w:gridCol w:w="9828"/>
      </w:tblGrid>
      <w:tr w:rsidR="00441860" w:rsidRPr="00164808" w:rsidTr="007D05AB">
        <w:tc>
          <w:tcPr>
            <w:tcW w:w="9828" w:type="dxa"/>
            <w:hideMark/>
          </w:tcPr>
          <w:p w:rsidR="00441860" w:rsidRPr="00164808" w:rsidRDefault="00441860" w:rsidP="007D05AB">
            <w:pPr>
              <w:pStyle w:val="BodyText2"/>
              <w:ind w:right="-82" w:firstLine="900"/>
              <w:rPr>
                <w:rFonts w:ascii="Times New Roman" w:hAnsi="Times New Roman"/>
                <w:sz w:val="22"/>
                <w:szCs w:val="22"/>
                <w:lang w:val="lt-LT" w:eastAsia="lt-LT"/>
              </w:rPr>
            </w:pPr>
            <w:r w:rsidRPr="00164808">
              <w:rPr>
                <w:rFonts w:ascii="Times New Roman" w:hAnsi="Times New Roman"/>
                <w:sz w:val="22"/>
                <w:szCs w:val="22"/>
                <w:lang w:val="lt-LT" w:eastAsia="lt-LT"/>
              </w:rPr>
              <w:t xml:space="preserve">Aš, </w:t>
            </w:r>
            <w:r w:rsidR="007D05AB" w:rsidRPr="00164808">
              <w:rPr>
                <w:rFonts w:ascii="Times New Roman" w:hAnsi="Times New Roman"/>
                <w:sz w:val="22"/>
                <w:szCs w:val="22"/>
                <w:lang w:val="lt-LT" w:eastAsia="lt-LT"/>
              </w:rPr>
              <w:t>generalinis direktorius Arto Nousiainen,</w:t>
            </w:r>
            <w:r w:rsidRPr="00164808">
              <w:rPr>
                <w:rFonts w:ascii="Times New Roman" w:hAnsi="Times New Roman"/>
                <w:sz w:val="22"/>
                <w:szCs w:val="22"/>
                <w:lang w:val="lt-LT" w:eastAsia="lt-LT"/>
              </w:rPr>
              <w:t>_____________________________ ,</w:t>
            </w:r>
          </w:p>
        </w:tc>
      </w:tr>
      <w:tr w:rsidR="00441860" w:rsidRPr="00164808" w:rsidTr="007D05AB">
        <w:tc>
          <w:tcPr>
            <w:tcW w:w="9828" w:type="dxa"/>
            <w:hideMark/>
          </w:tcPr>
          <w:p w:rsidR="00441860" w:rsidRPr="00164808" w:rsidRDefault="00441860">
            <w:pPr>
              <w:pStyle w:val="BodyText2"/>
              <w:ind w:right="-82" w:firstLine="0"/>
              <w:jc w:val="center"/>
              <w:rPr>
                <w:rFonts w:ascii="Times New Roman" w:hAnsi="Times New Roman"/>
                <w:sz w:val="22"/>
                <w:szCs w:val="22"/>
                <w:lang w:val="lt-LT" w:eastAsia="lt-LT"/>
              </w:rPr>
            </w:pPr>
            <w:r w:rsidRPr="00164808">
              <w:rPr>
                <w:rFonts w:ascii="Times New Roman" w:hAnsi="Times New Roman"/>
                <w:position w:val="6"/>
                <w:sz w:val="22"/>
                <w:szCs w:val="22"/>
                <w:lang w:val="lt-LT" w:eastAsia="lt-LT"/>
              </w:rPr>
              <w:t>(Tiekėjo vadovo ar jo įgalioto asmens pareigų pavadinimas, vardas ir pavardė)</w:t>
            </w:r>
          </w:p>
        </w:tc>
      </w:tr>
      <w:tr w:rsidR="00441860" w:rsidRPr="00164808" w:rsidTr="007D05AB">
        <w:tc>
          <w:tcPr>
            <w:tcW w:w="9828" w:type="dxa"/>
            <w:hideMark/>
          </w:tcPr>
          <w:p w:rsidR="00441860" w:rsidRPr="00164808" w:rsidRDefault="00441860" w:rsidP="007D05AB">
            <w:pPr>
              <w:pStyle w:val="BodyText2"/>
              <w:ind w:right="-82" w:firstLine="0"/>
              <w:rPr>
                <w:rFonts w:ascii="Times New Roman" w:hAnsi="Times New Roman"/>
                <w:sz w:val="22"/>
                <w:szCs w:val="22"/>
                <w:lang w:val="lt-LT" w:eastAsia="lt-LT"/>
              </w:rPr>
            </w:pPr>
            <w:r w:rsidRPr="00164808">
              <w:rPr>
                <w:rFonts w:ascii="Times New Roman" w:hAnsi="Times New Roman"/>
                <w:sz w:val="22"/>
                <w:szCs w:val="22"/>
                <w:lang w:val="lt-LT" w:eastAsia="lt-LT"/>
              </w:rPr>
              <w:t>tvirtinu, kad mano vadovaujama</w:t>
            </w:r>
            <w:r w:rsidR="007D05AB" w:rsidRPr="00164808">
              <w:rPr>
                <w:rFonts w:ascii="Times New Roman" w:hAnsi="Times New Roman"/>
                <w:sz w:val="22"/>
                <w:szCs w:val="22"/>
                <w:lang w:val="lt-LT" w:eastAsia="lt-LT"/>
              </w:rPr>
              <w:t xml:space="preserve"> UAB „St. Jude Medical Baltic“</w:t>
            </w:r>
            <w:r w:rsidRPr="00164808">
              <w:rPr>
                <w:rFonts w:ascii="Times New Roman" w:hAnsi="Times New Roman"/>
                <w:sz w:val="22"/>
                <w:szCs w:val="22"/>
                <w:lang w:val="lt-LT" w:eastAsia="lt-LT"/>
              </w:rPr>
              <w:t>_______________________ ,</w:t>
            </w:r>
          </w:p>
        </w:tc>
      </w:tr>
      <w:tr w:rsidR="00441860" w:rsidRPr="00164808" w:rsidTr="007D05AB">
        <w:tc>
          <w:tcPr>
            <w:tcW w:w="9828" w:type="dxa"/>
            <w:hideMark/>
          </w:tcPr>
          <w:p w:rsidR="00441860" w:rsidRPr="00164808" w:rsidRDefault="00441860">
            <w:pPr>
              <w:pStyle w:val="BodyText2"/>
              <w:ind w:right="-82" w:firstLine="0"/>
              <w:jc w:val="center"/>
              <w:rPr>
                <w:rFonts w:ascii="Times New Roman" w:hAnsi="Times New Roman"/>
                <w:sz w:val="22"/>
                <w:szCs w:val="22"/>
                <w:lang w:val="lt-LT" w:eastAsia="lt-LT"/>
              </w:rPr>
            </w:pPr>
            <w:r w:rsidRPr="00164808">
              <w:rPr>
                <w:rFonts w:ascii="Times New Roman" w:hAnsi="Times New Roman"/>
                <w:position w:val="6"/>
                <w:sz w:val="22"/>
                <w:szCs w:val="22"/>
                <w:lang w:val="lt-LT" w:eastAsia="lt-LT"/>
              </w:rPr>
              <w:t>(Tiekėjo pavadinimas)</w:t>
            </w:r>
          </w:p>
        </w:tc>
      </w:tr>
      <w:tr w:rsidR="00441860" w:rsidRPr="00164808" w:rsidTr="007D05AB">
        <w:tc>
          <w:tcPr>
            <w:tcW w:w="9828" w:type="dxa"/>
            <w:hideMark/>
          </w:tcPr>
          <w:p w:rsidR="00441860" w:rsidRPr="00164808" w:rsidRDefault="00441860" w:rsidP="007D05AB">
            <w:pPr>
              <w:pStyle w:val="BodyText2"/>
              <w:ind w:right="-82" w:firstLine="0"/>
              <w:rPr>
                <w:rFonts w:ascii="Times New Roman" w:hAnsi="Times New Roman"/>
                <w:sz w:val="22"/>
                <w:szCs w:val="22"/>
                <w:lang w:val="lt-LT" w:eastAsia="lt-LT"/>
              </w:rPr>
            </w:pPr>
            <w:r w:rsidRPr="00164808">
              <w:rPr>
                <w:rFonts w:ascii="Times New Roman" w:hAnsi="Times New Roman"/>
                <w:sz w:val="22"/>
                <w:szCs w:val="22"/>
                <w:lang w:val="lt-LT" w:eastAsia="lt-LT"/>
              </w:rPr>
              <w:t>dalyvaujanti</w:t>
            </w:r>
            <w:r w:rsidR="007D05AB" w:rsidRPr="00164808">
              <w:rPr>
                <w:rFonts w:ascii="Times New Roman" w:hAnsi="Times New Roman"/>
                <w:sz w:val="22"/>
                <w:szCs w:val="22"/>
                <w:lang w:val="lt-LT" w:eastAsia="lt-LT"/>
              </w:rPr>
              <w:t xml:space="preserve"> VšĮ Vilniaus  universiteto ligoninės Santariškių klinikos</w:t>
            </w:r>
            <w:r w:rsidRPr="00164808">
              <w:rPr>
                <w:rFonts w:ascii="Times New Roman" w:hAnsi="Times New Roman"/>
                <w:sz w:val="22"/>
                <w:szCs w:val="22"/>
                <w:lang w:val="lt-LT" w:eastAsia="lt-LT"/>
              </w:rPr>
              <w:t xml:space="preserve"> _______________</w:t>
            </w:r>
          </w:p>
        </w:tc>
      </w:tr>
      <w:tr w:rsidR="00441860" w:rsidRPr="00164808" w:rsidTr="007D05AB">
        <w:tc>
          <w:tcPr>
            <w:tcW w:w="9828" w:type="dxa"/>
            <w:hideMark/>
          </w:tcPr>
          <w:p w:rsidR="00441860" w:rsidRPr="00164808" w:rsidRDefault="00441860">
            <w:pPr>
              <w:pStyle w:val="BodyText2"/>
              <w:ind w:right="-82" w:firstLine="0"/>
              <w:jc w:val="center"/>
              <w:rPr>
                <w:rFonts w:ascii="Times New Roman" w:hAnsi="Times New Roman"/>
                <w:sz w:val="22"/>
                <w:szCs w:val="22"/>
                <w:lang w:val="lt-LT" w:eastAsia="lt-LT"/>
              </w:rPr>
            </w:pPr>
            <w:r w:rsidRPr="00164808">
              <w:rPr>
                <w:rFonts w:ascii="Times New Roman" w:hAnsi="Times New Roman"/>
                <w:position w:val="6"/>
                <w:sz w:val="22"/>
                <w:szCs w:val="22"/>
                <w:lang w:val="lt-LT" w:eastAsia="lt-LT"/>
              </w:rPr>
              <w:t>(Perkančiosios organizacijos pavadinimas)</w:t>
            </w:r>
          </w:p>
        </w:tc>
      </w:tr>
      <w:tr w:rsidR="00441860" w:rsidRPr="00164808" w:rsidTr="007D05AB">
        <w:tc>
          <w:tcPr>
            <w:tcW w:w="9828" w:type="dxa"/>
            <w:hideMark/>
          </w:tcPr>
          <w:p w:rsidR="00441860" w:rsidRPr="00164808" w:rsidRDefault="00441860" w:rsidP="00A27B0D">
            <w:pPr>
              <w:pStyle w:val="BodyText2"/>
              <w:ind w:right="-82" w:firstLine="0"/>
              <w:rPr>
                <w:rFonts w:ascii="Times New Roman" w:hAnsi="Times New Roman"/>
                <w:sz w:val="22"/>
                <w:szCs w:val="22"/>
                <w:lang w:val="lt-LT" w:eastAsia="lt-LT"/>
              </w:rPr>
            </w:pPr>
            <w:r w:rsidRPr="00164808">
              <w:rPr>
                <w:rFonts w:ascii="Times New Roman" w:hAnsi="Times New Roman"/>
                <w:sz w:val="22"/>
                <w:szCs w:val="22"/>
                <w:lang w:val="lt-LT" w:eastAsia="lt-LT"/>
              </w:rPr>
              <w:t xml:space="preserve">atliekamame </w:t>
            </w:r>
            <w:r w:rsidR="007D05AB" w:rsidRPr="00164808">
              <w:rPr>
                <w:rFonts w:ascii="Times New Roman" w:hAnsi="Times New Roman"/>
                <w:sz w:val="22"/>
                <w:szCs w:val="22"/>
                <w:lang w:val="lt-LT" w:eastAsia="lt-LT"/>
              </w:rPr>
              <w:t>atvirame konkurse Širdies veiklą palaikantiems prietaisams</w:t>
            </w:r>
            <w:r w:rsidR="00A27B0D" w:rsidRPr="00164808">
              <w:rPr>
                <w:rFonts w:ascii="Times New Roman" w:hAnsi="Times New Roman"/>
                <w:sz w:val="22"/>
                <w:szCs w:val="22"/>
                <w:lang w:val="lt-LT" w:eastAsia="lt-LT"/>
              </w:rPr>
              <w:t xml:space="preserve"> </w:t>
            </w:r>
            <w:r w:rsidR="007D05AB" w:rsidRPr="00164808">
              <w:rPr>
                <w:rFonts w:ascii="Times New Roman" w:hAnsi="Times New Roman"/>
                <w:sz w:val="22"/>
                <w:szCs w:val="22"/>
                <w:lang w:val="lt-LT" w:eastAsia="lt-LT"/>
              </w:rPr>
              <w:t xml:space="preserve">ir vienkartinėms </w:t>
            </w:r>
            <w:r w:rsidR="009100A5" w:rsidRPr="00164808">
              <w:rPr>
                <w:rFonts w:ascii="Times New Roman" w:hAnsi="Times New Roman"/>
                <w:sz w:val="22"/>
                <w:szCs w:val="22"/>
                <w:lang w:val="lt-LT" w:eastAsia="lt-LT"/>
              </w:rPr>
              <w:t xml:space="preserve">medicinos </w:t>
            </w:r>
            <w:r w:rsidR="007D05AB" w:rsidRPr="00164808">
              <w:rPr>
                <w:rFonts w:ascii="Times New Roman" w:hAnsi="Times New Roman"/>
                <w:sz w:val="22"/>
                <w:szCs w:val="22"/>
                <w:lang w:val="lt-LT" w:eastAsia="lt-LT"/>
              </w:rPr>
              <w:t>priemonėms pirkti, VŽ suteiktas Nr. 161686, CVP IS</w:t>
            </w:r>
          </w:p>
        </w:tc>
      </w:tr>
      <w:tr w:rsidR="00441860" w:rsidRPr="00164808" w:rsidTr="007D05AB">
        <w:tc>
          <w:tcPr>
            <w:tcW w:w="9828" w:type="dxa"/>
            <w:hideMark/>
          </w:tcPr>
          <w:p w:rsidR="00441860" w:rsidRPr="00164808" w:rsidRDefault="00441860">
            <w:pPr>
              <w:pStyle w:val="BodyText2"/>
              <w:ind w:right="-82" w:firstLine="0"/>
              <w:jc w:val="center"/>
              <w:rPr>
                <w:rFonts w:ascii="Times New Roman" w:hAnsi="Times New Roman"/>
                <w:sz w:val="22"/>
                <w:szCs w:val="22"/>
                <w:lang w:val="lt-LT" w:eastAsia="lt-LT"/>
              </w:rPr>
            </w:pPr>
            <w:r w:rsidRPr="00164808">
              <w:rPr>
                <w:rFonts w:ascii="Times New Roman" w:hAnsi="Times New Roman"/>
                <w:position w:val="6"/>
                <w:sz w:val="22"/>
                <w:szCs w:val="22"/>
                <w:lang w:val="lt-LT" w:eastAsia="lt-LT"/>
              </w:rPr>
              <w:t>(Pirkimo dalies pavadinimas, pirkimo numeris, pirkimo būdas)</w:t>
            </w:r>
          </w:p>
        </w:tc>
      </w:tr>
      <w:tr w:rsidR="00441860" w:rsidRPr="00164808" w:rsidTr="007D05AB">
        <w:tc>
          <w:tcPr>
            <w:tcW w:w="9828" w:type="dxa"/>
            <w:hideMark/>
          </w:tcPr>
          <w:p w:rsidR="00441860" w:rsidRPr="00164808" w:rsidRDefault="00441860" w:rsidP="00774E9D">
            <w:pPr>
              <w:pStyle w:val="BodyText2"/>
              <w:ind w:right="-82" w:firstLine="0"/>
              <w:rPr>
                <w:rFonts w:ascii="Times New Roman" w:hAnsi="Times New Roman"/>
                <w:sz w:val="22"/>
                <w:szCs w:val="22"/>
                <w:lang w:val="lt-LT" w:eastAsia="lt-LT"/>
              </w:rPr>
            </w:pPr>
            <w:r w:rsidRPr="00164808">
              <w:rPr>
                <w:rFonts w:ascii="Times New Roman" w:hAnsi="Times New Roman"/>
                <w:sz w:val="22"/>
                <w:szCs w:val="22"/>
                <w:lang w:val="lt-LT" w:eastAsia="lt-LT"/>
              </w:rPr>
              <w:t xml:space="preserve">skelbtame </w:t>
            </w:r>
            <w:r w:rsidR="00A27B0D" w:rsidRPr="00164808">
              <w:rPr>
                <w:rFonts w:ascii="Times New Roman" w:hAnsi="Times New Roman"/>
                <w:sz w:val="22"/>
                <w:szCs w:val="22"/>
                <w:lang w:val="lt-LT" w:eastAsia="lt-LT"/>
              </w:rPr>
              <w:t>CVP IS 2015-04-01</w:t>
            </w:r>
            <w:r w:rsidR="00880659" w:rsidRPr="00164808">
              <w:rPr>
                <w:rFonts w:ascii="Times New Roman" w:hAnsi="Times New Roman"/>
                <w:sz w:val="22"/>
                <w:szCs w:val="22"/>
                <w:lang w:val="lt-LT" w:eastAsia="lt-LT"/>
              </w:rPr>
              <w:t>, pirkimo Nr.</w:t>
            </w:r>
            <w:r w:rsidR="00CA4DE9" w:rsidRPr="00164808">
              <w:rPr>
                <w:rFonts w:ascii="Times New Roman" w:hAnsi="Times New Roman"/>
                <w:sz w:val="22"/>
                <w:szCs w:val="22"/>
                <w:lang w:val="lt-LT" w:eastAsia="lt-LT"/>
              </w:rPr>
              <w:t xml:space="preserve"> </w:t>
            </w:r>
            <w:r w:rsidR="00774E9D" w:rsidRPr="00164808">
              <w:rPr>
                <w:rFonts w:ascii="Times New Roman" w:hAnsi="Times New Roman"/>
                <w:sz w:val="22"/>
                <w:szCs w:val="22"/>
                <w:lang w:val="lt-LT" w:eastAsia="lt-LT"/>
              </w:rPr>
              <w:t>224534</w:t>
            </w:r>
            <w:r w:rsidRPr="00164808">
              <w:rPr>
                <w:rFonts w:ascii="Times New Roman" w:hAnsi="Times New Roman"/>
                <w:sz w:val="22"/>
                <w:szCs w:val="22"/>
                <w:lang w:val="lt-LT" w:eastAsia="lt-LT"/>
              </w:rPr>
              <w:t>_____________________________________ ,</w:t>
            </w:r>
          </w:p>
        </w:tc>
      </w:tr>
      <w:tr w:rsidR="00441860" w:rsidRPr="00164808" w:rsidTr="007D05AB">
        <w:tc>
          <w:tcPr>
            <w:tcW w:w="9828" w:type="dxa"/>
            <w:hideMark/>
          </w:tcPr>
          <w:p w:rsidR="00441860" w:rsidRPr="00164808" w:rsidRDefault="00441860">
            <w:pPr>
              <w:pStyle w:val="BodyText2"/>
              <w:ind w:right="-82" w:firstLine="0"/>
              <w:jc w:val="center"/>
              <w:rPr>
                <w:rFonts w:ascii="Times New Roman" w:hAnsi="Times New Roman"/>
                <w:position w:val="6"/>
                <w:sz w:val="22"/>
                <w:szCs w:val="22"/>
                <w:lang w:val="lt-LT" w:eastAsia="lt-LT"/>
              </w:rPr>
            </w:pPr>
            <w:r w:rsidRPr="00164808">
              <w:rPr>
                <w:rFonts w:ascii="Times New Roman" w:hAnsi="Times New Roman"/>
                <w:position w:val="6"/>
                <w:sz w:val="22"/>
                <w:szCs w:val="22"/>
                <w:lang w:val="lt-LT" w:eastAsia="lt-LT"/>
              </w:rPr>
              <w:t>(Leidinio pavadinimas, kuriame paskelbtas skelbimas apie pirkimą, data ir numeris)</w:t>
            </w:r>
          </w:p>
        </w:tc>
      </w:tr>
    </w:tbl>
    <w:p w:rsidR="00441860" w:rsidRPr="00164808" w:rsidRDefault="00441860" w:rsidP="00441860">
      <w:pPr>
        <w:pStyle w:val="BodyText2"/>
        <w:ind w:firstLine="0"/>
        <w:rPr>
          <w:rFonts w:ascii="Times New Roman" w:hAnsi="Times New Roman"/>
          <w:sz w:val="22"/>
          <w:szCs w:val="22"/>
          <w:lang w:val="lt-LT"/>
        </w:rPr>
      </w:pPr>
      <w:r w:rsidRPr="00164808">
        <w:rPr>
          <w:rFonts w:ascii="Times New Roman" w:hAnsi="Times New Roman"/>
          <w:spacing w:val="2"/>
          <w:sz w:val="22"/>
          <w:szCs w:val="22"/>
          <w:lang w:val="lt-LT"/>
        </w:rPr>
        <w:t>nėra su kreditoriais sudaręs taikos sutarties, sustabdęs ar apribojęs savo veiklos,</w:t>
      </w:r>
      <w:r w:rsidRPr="00164808">
        <w:rPr>
          <w:rFonts w:ascii="Times New Roman" w:hAnsi="Times New Roman"/>
          <w:sz w:val="22"/>
          <w:szCs w:val="22"/>
          <w:lang w:val="lt-LT"/>
        </w:rPr>
        <w:t xml:space="preserve"> nesiekia priverstinio likvidavimo procedūros ar susitarimo su kreditoriais,</w:t>
      </w:r>
      <w:r w:rsidRPr="00164808">
        <w:rPr>
          <w:rFonts w:ascii="Times New Roman" w:hAnsi="Times New Roman"/>
          <w:spacing w:val="2"/>
          <w:sz w:val="22"/>
          <w:szCs w:val="22"/>
          <w:lang w:val="lt-LT"/>
        </w:rPr>
        <w:t xml:space="preserve"> taip pat </w:t>
      </w:r>
      <w:r w:rsidRPr="00164808">
        <w:rPr>
          <w:sz w:val="22"/>
          <w:szCs w:val="22"/>
          <w:lang w:val="lt-LT"/>
        </w:rPr>
        <w:t>nėra padaręs rimto profesinio pažeidimo. Vartojama sąvoka „Profesinis pažeidimas“ suprantama kaip profesinės etikos pažeidimas, kai nuo tiekėjo pripažinimo nesilaikančiu profesinės etikos normų momento praėjo mažiau kaip vieni metai, kaip konkurencijos, darbo, darbuotojų saugos ir sveikatos, aplinkosaugos teisės aktų pažeidimas, už kurį tiekėjui, kuris yra fizinis asmuo, yra paskirta administracinė nuobauda, o tiekėjui, kuris yra juridinis asmuo, – ekonominė sankcija, nustatyta Lietuvos Respublikos įstatymuose, kai nuo sprendimo, kuriuo buvo paskirta ši sankcija, įsiteisėjimo dienos praėjo mažiau kaip vieni metai. Jeigu pirkime dalyvaujantis tiekėjas, kuris yra juridinis asmuo, pažeidė Lietuvos Respublikos konkurencijos įstatymo 5 straipsnį, toks pažeidimas pagal šį punktą laikomas profesiniu, jeigu nuo sprendimo paskirti Lietuvos Respublikos konkurencijos įstatyme nustatytą ekonominę sankciją įsiteisėjimo dienos praėjo mažiau kaip 3 metai.</w:t>
      </w:r>
    </w:p>
    <w:p w:rsidR="00441860" w:rsidRPr="00164808" w:rsidRDefault="00441860" w:rsidP="00441860">
      <w:pPr>
        <w:pStyle w:val="BodyText2"/>
        <w:ind w:firstLine="720"/>
        <w:rPr>
          <w:rFonts w:ascii="Times New Roman" w:hAnsi="Times New Roman"/>
          <w:sz w:val="22"/>
          <w:szCs w:val="22"/>
          <w:lang w:val="lt-LT"/>
        </w:rPr>
      </w:pPr>
      <w:r w:rsidRPr="00164808">
        <w:rPr>
          <w:rFonts w:ascii="Times New Roman" w:hAnsi="Times New Roman"/>
          <w:sz w:val="22"/>
          <w:szCs w:val="22"/>
          <w:lang w:val="lt-LT"/>
        </w:rPr>
        <w:t xml:space="preserve">2. Man žinoma, kad, jeigu mano pateikta deklaracija yra melaginga, vadovaujantis Lietuvos Respublikos viešųjų pirkimų įstatymo 39 straipsnio 2 dalies 1 punktu (Žin., 1996, Nr. 84-2000; 2006, Nr. 4-102; </w:t>
      </w:r>
      <w:r w:rsidRPr="00164808">
        <w:rPr>
          <w:rFonts w:ascii="Times New Roman" w:hAnsi="Times New Roman"/>
          <w:spacing w:val="-2"/>
          <w:sz w:val="22"/>
          <w:szCs w:val="22"/>
          <w:lang w:val="lt-LT"/>
        </w:rPr>
        <w:t>2008, Nr. 81-3179</w:t>
      </w:r>
      <w:r w:rsidRPr="00164808">
        <w:rPr>
          <w:rFonts w:ascii="Times New Roman" w:hAnsi="Times New Roman"/>
          <w:sz w:val="22"/>
          <w:szCs w:val="22"/>
          <w:lang w:val="lt-LT"/>
        </w:rPr>
        <w:t>) pateiktas pasiūlymas bus atmestas.</w:t>
      </w:r>
    </w:p>
    <w:p w:rsidR="00441860" w:rsidRPr="00164808" w:rsidRDefault="00441860" w:rsidP="00441860">
      <w:pPr>
        <w:pStyle w:val="BodyText2"/>
        <w:ind w:firstLine="720"/>
        <w:rPr>
          <w:rFonts w:ascii="Times New Roman" w:hAnsi="Times New Roman"/>
          <w:sz w:val="22"/>
          <w:szCs w:val="22"/>
          <w:lang w:val="lt-LT"/>
        </w:rPr>
      </w:pPr>
      <w:r w:rsidRPr="00164808">
        <w:rPr>
          <w:rFonts w:ascii="Times New Roman" w:hAnsi="Times New Roman"/>
          <w:sz w:val="22"/>
          <w:szCs w:val="22"/>
          <w:lang w:val="lt-LT"/>
        </w:rPr>
        <w:t>3. Tiekėjas už deklaracijoje pateiktos informacijos teisingumą atsako įstatymų nustatyta tvarka.</w:t>
      </w:r>
    </w:p>
    <w:p w:rsidR="00441860" w:rsidRDefault="00441860" w:rsidP="00441860">
      <w:pPr>
        <w:pStyle w:val="BodyText2"/>
        <w:ind w:firstLine="720"/>
        <w:rPr>
          <w:rFonts w:ascii="Times New Roman" w:hAnsi="Times New Roman"/>
          <w:sz w:val="22"/>
          <w:szCs w:val="22"/>
          <w:lang w:val="lt-LT"/>
        </w:rPr>
      </w:pPr>
      <w:r w:rsidRPr="00164808">
        <w:rPr>
          <w:rFonts w:ascii="Times New Roman" w:hAnsi="Times New Roman"/>
          <w:sz w:val="22"/>
          <w:szCs w:val="22"/>
          <w:lang w:val="lt-LT"/>
        </w:rPr>
        <w:t>4. Jeigu viešajame pirkime dalyvauja ūkio subjektų grupė, deklaraciją pildo kiekvienas ūkio subjektas.</w:t>
      </w:r>
    </w:p>
    <w:p w:rsidR="0040390C" w:rsidRPr="00164808" w:rsidRDefault="0040390C" w:rsidP="00441860">
      <w:pPr>
        <w:pStyle w:val="BodyText2"/>
        <w:ind w:firstLine="720"/>
        <w:rPr>
          <w:rFonts w:ascii="Times New Roman" w:hAnsi="Times New Roman"/>
          <w:sz w:val="22"/>
          <w:szCs w:val="22"/>
          <w:lang w:val="lt-LT"/>
        </w:rPr>
      </w:pPr>
    </w:p>
    <w:p w:rsidR="00441860" w:rsidRPr="00164808" w:rsidRDefault="007A577D" w:rsidP="007A577D">
      <w:pPr>
        <w:pStyle w:val="BodyText2"/>
        <w:ind w:firstLine="0"/>
        <w:contextualSpacing/>
        <w:rPr>
          <w:rFonts w:ascii="Times New Roman" w:hAnsi="Times New Roman"/>
          <w:sz w:val="22"/>
          <w:szCs w:val="22"/>
          <w:lang w:val="lt-LT"/>
        </w:rPr>
      </w:pPr>
      <w:r w:rsidRPr="00164808">
        <w:rPr>
          <w:rFonts w:ascii="Times New Roman" w:hAnsi="Times New Roman"/>
          <w:sz w:val="22"/>
          <w:szCs w:val="22"/>
          <w:lang w:val="lt-LT"/>
        </w:rPr>
        <w:t>Generalinis direktorius</w:t>
      </w:r>
      <w:r w:rsidRPr="00164808">
        <w:rPr>
          <w:rFonts w:ascii="Times New Roman" w:hAnsi="Times New Roman"/>
          <w:sz w:val="22"/>
          <w:szCs w:val="22"/>
          <w:lang w:val="lt-LT"/>
        </w:rPr>
        <w:tab/>
      </w:r>
      <w:r w:rsidRPr="00164808">
        <w:rPr>
          <w:rFonts w:ascii="Times New Roman" w:hAnsi="Times New Roman"/>
          <w:sz w:val="22"/>
          <w:szCs w:val="22"/>
          <w:lang w:val="lt-LT"/>
        </w:rPr>
        <w:tab/>
      </w:r>
      <w:r w:rsidRPr="00164808">
        <w:rPr>
          <w:rFonts w:ascii="Times New Roman" w:hAnsi="Times New Roman"/>
          <w:sz w:val="22"/>
          <w:szCs w:val="22"/>
          <w:lang w:val="lt-LT"/>
        </w:rPr>
        <w:tab/>
      </w:r>
      <w:r w:rsidRPr="00164808">
        <w:rPr>
          <w:rFonts w:ascii="Times New Roman" w:hAnsi="Times New Roman"/>
          <w:sz w:val="22"/>
          <w:szCs w:val="22"/>
          <w:lang w:val="lt-LT"/>
        </w:rPr>
        <w:tab/>
      </w:r>
      <w:r w:rsidRPr="00164808">
        <w:rPr>
          <w:rFonts w:ascii="Times New Roman" w:hAnsi="Times New Roman"/>
          <w:sz w:val="22"/>
          <w:szCs w:val="22"/>
          <w:lang w:val="lt-LT"/>
        </w:rPr>
        <w:tab/>
      </w:r>
      <w:r w:rsidRPr="00164808">
        <w:rPr>
          <w:rFonts w:ascii="Times New Roman" w:hAnsi="Times New Roman"/>
          <w:sz w:val="22"/>
          <w:szCs w:val="22"/>
          <w:lang w:val="lt-LT"/>
        </w:rPr>
        <w:tab/>
      </w:r>
      <w:r w:rsidR="0040390C">
        <w:rPr>
          <w:rFonts w:ascii="Times New Roman" w:hAnsi="Times New Roman"/>
          <w:sz w:val="22"/>
          <w:szCs w:val="22"/>
          <w:lang w:val="lt-LT"/>
        </w:rPr>
        <w:t xml:space="preserve">               </w:t>
      </w:r>
      <w:r w:rsidR="00253078">
        <w:rPr>
          <w:rFonts w:ascii="Times New Roman" w:hAnsi="Times New Roman"/>
          <w:sz w:val="22"/>
          <w:szCs w:val="22"/>
          <w:lang w:val="lt-LT"/>
        </w:rPr>
        <w:t xml:space="preserve">      </w:t>
      </w:r>
      <w:bookmarkStart w:id="0" w:name="_GoBack"/>
      <w:bookmarkEnd w:id="0"/>
      <w:r w:rsidRPr="00164808">
        <w:rPr>
          <w:rFonts w:ascii="Times New Roman" w:hAnsi="Times New Roman"/>
          <w:sz w:val="22"/>
          <w:szCs w:val="22"/>
          <w:lang w:val="lt-LT"/>
        </w:rPr>
        <w:t>Arto Nousiainen</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441860" w:rsidRPr="00164808" w:rsidTr="007A577D">
        <w:trPr>
          <w:trHeight w:val="186"/>
        </w:trPr>
        <w:tc>
          <w:tcPr>
            <w:tcW w:w="3284" w:type="dxa"/>
            <w:tcBorders>
              <w:top w:val="single" w:sz="4" w:space="0" w:color="auto"/>
              <w:left w:val="nil"/>
              <w:bottom w:val="nil"/>
              <w:right w:val="nil"/>
            </w:tcBorders>
            <w:vAlign w:val="bottom"/>
            <w:hideMark/>
          </w:tcPr>
          <w:p w:rsidR="00441860" w:rsidRPr="00164808" w:rsidRDefault="00441860" w:rsidP="007A577D">
            <w:pPr>
              <w:pStyle w:val="BodyText2"/>
              <w:ind w:right="-82" w:firstLine="0"/>
              <w:jc w:val="left"/>
              <w:rPr>
                <w:rFonts w:ascii="Times New Roman" w:hAnsi="Times New Roman"/>
                <w:position w:val="6"/>
                <w:sz w:val="22"/>
                <w:szCs w:val="22"/>
                <w:lang w:val="lt-LT" w:eastAsia="lt-LT"/>
              </w:rPr>
            </w:pPr>
            <w:r w:rsidRPr="00164808">
              <w:rPr>
                <w:rFonts w:ascii="Times New Roman" w:hAnsi="Times New Roman"/>
                <w:position w:val="6"/>
                <w:sz w:val="22"/>
                <w:szCs w:val="22"/>
                <w:lang w:val="lt-LT" w:eastAsia="lt-LT"/>
              </w:rPr>
              <w:t>(Deklaraciją sudariusio asmens pareigų pavadinimas*)</w:t>
            </w:r>
          </w:p>
        </w:tc>
        <w:tc>
          <w:tcPr>
            <w:tcW w:w="604" w:type="dxa"/>
          </w:tcPr>
          <w:p w:rsidR="00441860" w:rsidRPr="00164808" w:rsidRDefault="00441860">
            <w:pPr>
              <w:ind w:right="-82"/>
              <w:jc w:val="center"/>
              <w:rPr>
                <w:sz w:val="22"/>
                <w:szCs w:val="22"/>
              </w:rPr>
            </w:pPr>
          </w:p>
        </w:tc>
        <w:tc>
          <w:tcPr>
            <w:tcW w:w="1980" w:type="dxa"/>
            <w:tcBorders>
              <w:top w:val="single" w:sz="4" w:space="0" w:color="auto"/>
              <w:left w:val="nil"/>
              <w:bottom w:val="nil"/>
              <w:right w:val="nil"/>
            </w:tcBorders>
            <w:hideMark/>
          </w:tcPr>
          <w:p w:rsidR="00441860" w:rsidRPr="00164808" w:rsidRDefault="00441860">
            <w:pPr>
              <w:ind w:right="-82"/>
              <w:jc w:val="center"/>
              <w:rPr>
                <w:sz w:val="22"/>
                <w:szCs w:val="22"/>
              </w:rPr>
            </w:pPr>
            <w:r w:rsidRPr="00164808">
              <w:rPr>
                <w:position w:val="6"/>
                <w:sz w:val="22"/>
                <w:szCs w:val="22"/>
              </w:rPr>
              <w:t>(Parašas*)</w:t>
            </w:r>
            <w:r w:rsidRPr="00164808">
              <w:rPr>
                <w:i/>
                <w:sz w:val="22"/>
                <w:szCs w:val="22"/>
              </w:rPr>
              <w:t xml:space="preserve"> </w:t>
            </w:r>
          </w:p>
        </w:tc>
        <w:tc>
          <w:tcPr>
            <w:tcW w:w="701" w:type="dxa"/>
          </w:tcPr>
          <w:p w:rsidR="00441860" w:rsidRPr="00164808" w:rsidRDefault="00441860">
            <w:pPr>
              <w:ind w:right="-82"/>
              <w:jc w:val="center"/>
              <w:rPr>
                <w:sz w:val="22"/>
                <w:szCs w:val="22"/>
              </w:rPr>
            </w:pPr>
          </w:p>
        </w:tc>
        <w:tc>
          <w:tcPr>
            <w:tcW w:w="2611" w:type="dxa"/>
            <w:tcBorders>
              <w:top w:val="single" w:sz="4" w:space="0" w:color="auto"/>
              <w:left w:val="nil"/>
              <w:bottom w:val="nil"/>
              <w:right w:val="nil"/>
            </w:tcBorders>
            <w:hideMark/>
          </w:tcPr>
          <w:p w:rsidR="00441860" w:rsidRPr="00164808" w:rsidRDefault="00441860">
            <w:pPr>
              <w:ind w:right="-82"/>
              <w:jc w:val="center"/>
              <w:rPr>
                <w:sz w:val="22"/>
                <w:szCs w:val="22"/>
              </w:rPr>
            </w:pPr>
            <w:r w:rsidRPr="00164808">
              <w:rPr>
                <w:position w:val="6"/>
                <w:sz w:val="22"/>
                <w:szCs w:val="22"/>
              </w:rPr>
              <w:t>(Vardas ir pavardė*)</w:t>
            </w:r>
            <w:r w:rsidRPr="00164808">
              <w:rPr>
                <w:i/>
                <w:sz w:val="22"/>
                <w:szCs w:val="22"/>
              </w:rPr>
              <w:t xml:space="preserve"> </w:t>
            </w:r>
          </w:p>
        </w:tc>
        <w:tc>
          <w:tcPr>
            <w:tcW w:w="648" w:type="dxa"/>
          </w:tcPr>
          <w:p w:rsidR="00441860" w:rsidRPr="00164808" w:rsidRDefault="00441860">
            <w:pPr>
              <w:ind w:right="-82"/>
              <w:jc w:val="center"/>
              <w:rPr>
                <w:sz w:val="22"/>
                <w:szCs w:val="22"/>
              </w:rPr>
            </w:pPr>
          </w:p>
        </w:tc>
      </w:tr>
    </w:tbl>
    <w:p w:rsidR="00441860" w:rsidRPr="00164808" w:rsidRDefault="00441860" w:rsidP="00441860">
      <w:pPr>
        <w:ind w:firstLine="851"/>
        <w:jc w:val="both"/>
        <w:rPr>
          <w:sz w:val="22"/>
          <w:szCs w:val="22"/>
        </w:rPr>
      </w:pPr>
    </w:p>
    <w:p w:rsidR="00441860" w:rsidRDefault="00441860" w:rsidP="00441860">
      <w:pPr>
        <w:ind w:firstLine="851"/>
        <w:jc w:val="both"/>
        <w:rPr>
          <w:sz w:val="20"/>
        </w:rPr>
      </w:pPr>
      <w:r>
        <w:rPr>
          <w:sz w:val="20"/>
        </w:rPr>
        <w:t>*</w:t>
      </w:r>
      <w:r>
        <w:rPr>
          <w:color w:val="000000"/>
          <w:sz w:val="20"/>
        </w:rPr>
        <w:t xml:space="preserve">Pastaba. </w:t>
      </w:r>
      <w:r>
        <w:rPr>
          <w:sz w:val="20"/>
        </w:rPr>
        <w:t>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rsidR="006F29BC" w:rsidRDefault="006F29BC"/>
    <w:sectPr w:rsidR="006F29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860"/>
    <w:rsid w:val="00164808"/>
    <w:rsid w:val="00253078"/>
    <w:rsid w:val="0040390C"/>
    <w:rsid w:val="004221F5"/>
    <w:rsid w:val="00441860"/>
    <w:rsid w:val="005C68D6"/>
    <w:rsid w:val="006F29BC"/>
    <w:rsid w:val="00774E9D"/>
    <w:rsid w:val="007A577D"/>
    <w:rsid w:val="007D05AB"/>
    <w:rsid w:val="00880659"/>
    <w:rsid w:val="009100A5"/>
    <w:rsid w:val="00A22B8B"/>
    <w:rsid w:val="00A27B0D"/>
    <w:rsid w:val="00CA4DE9"/>
    <w:rsid w:val="00DF57DA"/>
    <w:rsid w:val="00F13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860"/>
    <w:pPr>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m">
    <w:name w:val="CentrBoldm"/>
    <w:basedOn w:val="Normal"/>
    <w:rsid w:val="00441860"/>
    <w:pPr>
      <w:autoSpaceDE w:val="0"/>
      <w:autoSpaceDN w:val="0"/>
      <w:adjustRightInd w:val="0"/>
      <w:jc w:val="center"/>
    </w:pPr>
    <w:rPr>
      <w:rFonts w:ascii="TimesLT" w:hAnsi="TimesLT"/>
      <w:b/>
      <w:bCs/>
      <w:sz w:val="20"/>
      <w:szCs w:val="24"/>
      <w:lang w:val="en-US" w:eastAsia="en-US"/>
    </w:rPr>
  </w:style>
  <w:style w:type="paragraph" w:customStyle="1" w:styleId="BodyText2">
    <w:name w:val="Body Text2"/>
    <w:rsid w:val="00441860"/>
    <w:pPr>
      <w:snapToGrid w:val="0"/>
      <w:spacing w:after="0" w:line="240" w:lineRule="auto"/>
      <w:ind w:firstLine="312"/>
      <w:jc w:val="both"/>
    </w:pPr>
    <w:rPr>
      <w:rFonts w:ascii="TimesLT" w:eastAsia="Times New Roman" w:hAnsi="TimesLT" w:cs="Times New Roman"/>
      <w:sz w:val="20"/>
      <w:szCs w:val="20"/>
    </w:rPr>
  </w:style>
  <w:style w:type="paragraph" w:styleId="BalloonText">
    <w:name w:val="Balloon Text"/>
    <w:basedOn w:val="Normal"/>
    <w:link w:val="BalloonTextChar"/>
    <w:uiPriority w:val="99"/>
    <w:semiHidden/>
    <w:unhideWhenUsed/>
    <w:rsid w:val="007D05AB"/>
    <w:rPr>
      <w:rFonts w:ascii="Tahoma" w:hAnsi="Tahoma" w:cs="Tahoma"/>
      <w:sz w:val="16"/>
      <w:szCs w:val="16"/>
    </w:rPr>
  </w:style>
  <w:style w:type="character" w:customStyle="1" w:styleId="BalloonTextChar">
    <w:name w:val="Balloon Text Char"/>
    <w:basedOn w:val="DefaultParagraphFont"/>
    <w:link w:val="BalloonText"/>
    <w:uiPriority w:val="99"/>
    <w:semiHidden/>
    <w:rsid w:val="007D05AB"/>
    <w:rPr>
      <w:rFonts w:ascii="Tahoma" w:eastAsia="Times New Roman" w:hAnsi="Tahoma" w:cs="Tahoma"/>
      <w:sz w:val="16"/>
      <w:szCs w:val="16"/>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860"/>
    <w:pPr>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m">
    <w:name w:val="CentrBoldm"/>
    <w:basedOn w:val="Normal"/>
    <w:rsid w:val="00441860"/>
    <w:pPr>
      <w:autoSpaceDE w:val="0"/>
      <w:autoSpaceDN w:val="0"/>
      <w:adjustRightInd w:val="0"/>
      <w:jc w:val="center"/>
    </w:pPr>
    <w:rPr>
      <w:rFonts w:ascii="TimesLT" w:hAnsi="TimesLT"/>
      <w:b/>
      <w:bCs/>
      <w:sz w:val="20"/>
      <w:szCs w:val="24"/>
      <w:lang w:val="en-US" w:eastAsia="en-US"/>
    </w:rPr>
  </w:style>
  <w:style w:type="paragraph" w:customStyle="1" w:styleId="BodyText2">
    <w:name w:val="Body Text2"/>
    <w:rsid w:val="00441860"/>
    <w:pPr>
      <w:snapToGrid w:val="0"/>
      <w:spacing w:after="0" w:line="240" w:lineRule="auto"/>
      <w:ind w:firstLine="312"/>
      <w:jc w:val="both"/>
    </w:pPr>
    <w:rPr>
      <w:rFonts w:ascii="TimesLT" w:eastAsia="Times New Roman" w:hAnsi="TimesLT" w:cs="Times New Roman"/>
      <w:sz w:val="20"/>
      <w:szCs w:val="20"/>
    </w:rPr>
  </w:style>
  <w:style w:type="paragraph" w:styleId="BalloonText">
    <w:name w:val="Balloon Text"/>
    <w:basedOn w:val="Normal"/>
    <w:link w:val="BalloonTextChar"/>
    <w:uiPriority w:val="99"/>
    <w:semiHidden/>
    <w:unhideWhenUsed/>
    <w:rsid w:val="007D05AB"/>
    <w:rPr>
      <w:rFonts w:ascii="Tahoma" w:hAnsi="Tahoma" w:cs="Tahoma"/>
      <w:sz w:val="16"/>
      <w:szCs w:val="16"/>
    </w:rPr>
  </w:style>
  <w:style w:type="character" w:customStyle="1" w:styleId="BalloonTextChar">
    <w:name w:val="Balloon Text Char"/>
    <w:basedOn w:val="DefaultParagraphFont"/>
    <w:link w:val="BalloonText"/>
    <w:uiPriority w:val="99"/>
    <w:semiHidden/>
    <w:rsid w:val="007D05AB"/>
    <w:rPr>
      <w:rFonts w:ascii="Tahoma" w:eastAsia="Times New Roman" w:hAnsi="Tahoma" w:cs="Tahoma"/>
      <w:sz w:val="16"/>
      <w:szCs w:val="1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51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 Jude Medical</Company>
  <LinksUpToDate>false</LinksUpToDate>
  <CharactersWithSpaces>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PesanJ01</dc:creator>
  <cp:lastModifiedBy>PesanJ01</cp:lastModifiedBy>
  <cp:revision>16</cp:revision>
  <dcterms:created xsi:type="dcterms:W3CDTF">2015-04-10T10:57:00Z</dcterms:created>
  <dcterms:modified xsi:type="dcterms:W3CDTF">2015-05-12T08:33:00Z</dcterms:modified>
</cp:coreProperties>
</file>