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992D95" w:rsidRPr="0021455F" w14:paraId="07519556" w14:textId="77777777" w:rsidTr="009503F3">
        <w:tc>
          <w:tcPr>
            <w:tcW w:w="2760" w:type="dxa"/>
            <w:shd w:val="clear" w:color="auto" w:fill="auto"/>
          </w:tcPr>
          <w:p w14:paraId="37BDCC40" w14:textId="77777777" w:rsidR="00992D95" w:rsidRPr="0021455F" w:rsidRDefault="00992D95" w:rsidP="009503F3">
            <w:pPr>
              <w:rPr>
                <w:rFonts w:eastAsia="Calibri"/>
              </w:rPr>
            </w:pPr>
            <w:r w:rsidRPr="0021455F">
              <w:rPr>
                <w:rFonts w:eastAsia="Calibri"/>
              </w:rPr>
              <w:t xml:space="preserve">Atviro konkurso </w:t>
            </w:r>
          </w:p>
        </w:tc>
      </w:tr>
      <w:tr w:rsidR="00992D95" w:rsidRPr="0021455F" w14:paraId="19294A11" w14:textId="77777777" w:rsidTr="009503F3">
        <w:tc>
          <w:tcPr>
            <w:tcW w:w="2760" w:type="dxa"/>
            <w:shd w:val="clear" w:color="auto" w:fill="auto"/>
          </w:tcPr>
          <w:p w14:paraId="5FDAAECD" w14:textId="77777777" w:rsidR="00992D95" w:rsidRPr="0021455F" w:rsidRDefault="00992D95" w:rsidP="009503F3">
            <w:pPr>
              <w:rPr>
                <w:rFonts w:eastAsia="Calibri"/>
              </w:rPr>
            </w:pPr>
            <w:r w:rsidRPr="0021455F">
              <w:rPr>
                <w:rFonts w:eastAsia="Calibri"/>
              </w:rPr>
              <w:t>2  priedas</w:t>
            </w:r>
          </w:p>
          <w:p w14:paraId="6370CEE7" w14:textId="77777777" w:rsidR="00992D95" w:rsidRPr="0021455F" w:rsidRDefault="00992D95" w:rsidP="009503F3">
            <w:pPr>
              <w:rPr>
                <w:rFonts w:eastAsia="Calibri"/>
              </w:rPr>
            </w:pPr>
          </w:p>
          <w:p w14:paraId="79BE6B5A" w14:textId="77777777" w:rsidR="00992D95" w:rsidRPr="0021455F" w:rsidRDefault="00992D95" w:rsidP="009503F3">
            <w:pPr>
              <w:rPr>
                <w:rFonts w:eastAsia="Calibri"/>
              </w:rPr>
            </w:pPr>
          </w:p>
        </w:tc>
      </w:tr>
    </w:tbl>
    <w:p w14:paraId="600B3714" w14:textId="77777777" w:rsidR="00992D95" w:rsidRDefault="00992D95" w:rsidP="00992D95">
      <w:pPr>
        <w:tabs>
          <w:tab w:val="left" w:pos="284"/>
        </w:tabs>
        <w:ind w:right="140" w:hanging="284"/>
        <w:jc w:val="both"/>
        <w:rPr>
          <w:bCs/>
        </w:rPr>
      </w:pPr>
    </w:p>
    <w:p w14:paraId="294CF05B" w14:textId="77777777" w:rsidR="00992D95" w:rsidRPr="00E34885" w:rsidRDefault="00992D95" w:rsidP="00992D95">
      <w:pPr>
        <w:ind w:left="-709"/>
        <w:jc w:val="both"/>
        <w:rPr>
          <w:lang w:eastAsia="en-GB"/>
        </w:rPr>
      </w:pPr>
      <w:r w:rsidRPr="00E34885">
        <w:t>Vykdant Sveikatos apsaugos ministro 2010-05-03 įsakymo Nr. V-383 „Dėl medicinos priemonių naudojimo tvarkos aprašo patvirtinimo“ (</w:t>
      </w:r>
      <w:r w:rsidRPr="00E34885">
        <w:rPr>
          <w:color w:val="000000"/>
          <w:lang w:eastAsia="en-GB"/>
        </w:rPr>
        <w:t xml:space="preserve">nauja redakcija nuo 2021-05-26), </w:t>
      </w:r>
      <w:r>
        <w:t>nustatančio</w:t>
      </w:r>
      <w:r w:rsidRPr="00E34885">
        <w:t xml:space="preserve"> </w:t>
      </w:r>
      <w:proofErr w:type="spellStart"/>
      <w:r w:rsidRPr="00E34885">
        <w:rPr>
          <w:lang w:val="en-US"/>
        </w:rPr>
        <w:t>medicinos</w:t>
      </w:r>
      <w:proofErr w:type="spellEnd"/>
      <w:r w:rsidRPr="00E34885">
        <w:rPr>
          <w:lang w:val="en-US"/>
        </w:rPr>
        <w:t xml:space="preserve"> </w:t>
      </w:r>
      <w:proofErr w:type="spellStart"/>
      <w:r w:rsidRPr="00E34885">
        <w:rPr>
          <w:lang w:val="en-US"/>
        </w:rPr>
        <w:t>priemonių</w:t>
      </w:r>
      <w:proofErr w:type="spellEnd"/>
      <w:r w:rsidRPr="00E34885">
        <w:rPr>
          <w:lang w:val="en-US"/>
        </w:rPr>
        <w:t xml:space="preserve"> </w:t>
      </w:r>
      <w:proofErr w:type="spellStart"/>
      <w:r w:rsidRPr="00E34885">
        <w:rPr>
          <w:lang w:val="en-US"/>
        </w:rPr>
        <w:t>naudojimo</w:t>
      </w:r>
      <w:proofErr w:type="spellEnd"/>
      <w:r w:rsidRPr="00E34885">
        <w:rPr>
          <w:lang w:val="en-US"/>
        </w:rPr>
        <w:t xml:space="preserve"> </w:t>
      </w:r>
      <w:proofErr w:type="spellStart"/>
      <w:r w:rsidRPr="00E34885">
        <w:rPr>
          <w:lang w:val="en-US"/>
        </w:rPr>
        <w:t>ir</w:t>
      </w:r>
      <w:proofErr w:type="spellEnd"/>
      <w:r w:rsidRPr="00E34885">
        <w:rPr>
          <w:lang w:val="en-US"/>
        </w:rPr>
        <w:t xml:space="preserve"> </w:t>
      </w:r>
      <w:proofErr w:type="spellStart"/>
      <w:r w:rsidRPr="00E34885">
        <w:rPr>
          <w:lang w:val="en-US"/>
        </w:rPr>
        <w:t>priežiūros</w:t>
      </w:r>
      <w:proofErr w:type="spellEnd"/>
      <w:r w:rsidRPr="00E34885">
        <w:rPr>
          <w:lang w:val="en-US"/>
        </w:rPr>
        <w:t xml:space="preserve"> </w:t>
      </w:r>
      <w:proofErr w:type="spellStart"/>
      <w:r w:rsidRPr="00E34885">
        <w:rPr>
          <w:lang w:val="en-US"/>
        </w:rPr>
        <w:t>reikalavimus</w:t>
      </w:r>
      <w:proofErr w:type="spellEnd"/>
      <w:r w:rsidRPr="00E34885">
        <w:t xml:space="preserve">, žemiau </w:t>
      </w:r>
      <w:proofErr w:type="spellStart"/>
      <w:r w:rsidRPr="00E34885">
        <w:t>pateikt</w:t>
      </w:r>
      <w:proofErr w:type="spellEnd"/>
      <w:r w:rsidRPr="00E34885">
        <w:rPr>
          <w:lang w:val="en-US"/>
        </w:rPr>
        <w:t>oms</w:t>
      </w:r>
      <w:r w:rsidRPr="00E34885">
        <w:t xml:space="preserve"> </w:t>
      </w:r>
      <w:proofErr w:type="spellStart"/>
      <w:r w:rsidRPr="00E34885">
        <w:rPr>
          <w:lang w:val="en-US"/>
        </w:rPr>
        <w:t>rentgeno</w:t>
      </w:r>
      <w:proofErr w:type="spellEnd"/>
      <w:r w:rsidRPr="00E34885">
        <w:rPr>
          <w:lang w:val="en-US"/>
        </w:rPr>
        <w:t xml:space="preserve"> </w:t>
      </w:r>
      <w:proofErr w:type="spellStart"/>
      <w:r w:rsidRPr="00E34885">
        <w:rPr>
          <w:lang w:val="en-US"/>
        </w:rPr>
        <w:t>diagnostikos</w:t>
      </w:r>
      <w:proofErr w:type="spellEnd"/>
      <w:r w:rsidRPr="00E34885">
        <w:t xml:space="preserve"> medicinos priemonėms nustatytu periodiškumu privaloma techninė priežiūra pagal gamintojo reglamentą.</w:t>
      </w:r>
    </w:p>
    <w:p w14:paraId="07AD90BA" w14:textId="77777777" w:rsidR="00992D95" w:rsidRPr="00E34885" w:rsidRDefault="00992D95" w:rsidP="00992D95">
      <w:pPr>
        <w:pStyle w:val="BodyText"/>
        <w:ind w:left="-709" w:right="-1"/>
        <w:jc w:val="both"/>
      </w:pPr>
      <w:r w:rsidRPr="00E34885">
        <w:rPr>
          <w:b/>
          <w:bCs/>
        </w:rPr>
        <w:t>Medicinos priemonės priežiūra</w:t>
      </w:r>
      <w:r w:rsidRPr="00E34885">
        <w:t xml:space="preserve"> – tai medicinos priemonės techninės priežiūros ir medicinos priemonės techninės būklės tikrinimo visuma.</w:t>
      </w:r>
    </w:p>
    <w:p w14:paraId="2895F5DB" w14:textId="77777777" w:rsidR="00992D95" w:rsidRDefault="00992D95" w:rsidP="00992D95">
      <w:pPr>
        <w:ind w:left="-709"/>
        <w:jc w:val="both"/>
      </w:pPr>
      <w:proofErr w:type="spellStart"/>
      <w:r w:rsidRPr="000B4B39">
        <w:rPr>
          <w:b/>
          <w:bCs/>
          <w:lang w:val="en-US"/>
        </w:rPr>
        <w:t>Medicinos</w:t>
      </w:r>
      <w:proofErr w:type="spellEnd"/>
      <w:r w:rsidRPr="000B4B39">
        <w:rPr>
          <w:b/>
          <w:bCs/>
          <w:lang w:val="en-US"/>
        </w:rPr>
        <w:t xml:space="preserve"> </w:t>
      </w:r>
      <w:proofErr w:type="spellStart"/>
      <w:r w:rsidRPr="000B4B39">
        <w:rPr>
          <w:b/>
          <w:bCs/>
          <w:lang w:val="en-US"/>
        </w:rPr>
        <w:t>priemonės</w:t>
      </w:r>
      <w:proofErr w:type="spellEnd"/>
      <w:r w:rsidRPr="000B4B39">
        <w:rPr>
          <w:b/>
          <w:bCs/>
          <w:lang w:val="en-US"/>
        </w:rPr>
        <w:t xml:space="preserve"> </w:t>
      </w:r>
      <w:r w:rsidRPr="000B4B39">
        <w:rPr>
          <w:b/>
          <w:bCs/>
        </w:rPr>
        <w:t>techninė priežiūra</w:t>
      </w:r>
      <w:r w:rsidRPr="000B4B39">
        <w:t> – techninės priemonės ir veiksmai naudojamo</w:t>
      </w:r>
      <w:r>
        <w:t>s</w:t>
      </w:r>
      <w:r w:rsidRPr="000B4B39">
        <w:t xml:space="preserve"> medicinos priemonės darbingumui ir tvarkingumui išlaikyti. Šiems darbams nepriskiriama kasdieninė</w:t>
      </w:r>
      <w:r w:rsidRPr="000B4B39">
        <w:rPr>
          <w:lang w:val="en-US"/>
        </w:rPr>
        <w:t xml:space="preserve"> </w:t>
      </w:r>
      <w:proofErr w:type="spellStart"/>
      <w:r w:rsidRPr="000B4B39">
        <w:rPr>
          <w:lang w:val="en-US"/>
        </w:rPr>
        <w:t>medicinos</w:t>
      </w:r>
      <w:proofErr w:type="spellEnd"/>
      <w:r w:rsidRPr="000B4B39">
        <w:rPr>
          <w:lang w:val="en-US"/>
        </w:rPr>
        <w:t xml:space="preserve"> </w:t>
      </w:r>
      <w:proofErr w:type="spellStart"/>
      <w:r w:rsidRPr="000B4B39">
        <w:rPr>
          <w:lang w:val="en-US"/>
        </w:rPr>
        <w:t>priemonės</w:t>
      </w:r>
      <w:proofErr w:type="spellEnd"/>
      <w:r w:rsidRPr="000B4B39">
        <w:t xml:space="preserve"> naudotojo atliekama medicinos priemonės priežiūra, kurią gamintojas numatęs naudojimo instrukcijoje ar kitoje pridedamoje informacijoje (pvz., medicinos priemonės kalibravimas, testavimas, dezinfekavimas, valymas, sterilizavimas ar pan.).</w:t>
      </w:r>
    </w:p>
    <w:p w14:paraId="1C059493" w14:textId="77777777" w:rsidR="00992D95" w:rsidRPr="00AB79D7" w:rsidRDefault="00992D95" w:rsidP="00992D95">
      <w:pPr>
        <w:ind w:left="-709"/>
        <w:jc w:val="both"/>
      </w:pPr>
    </w:p>
    <w:p w14:paraId="1D217FDB" w14:textId="77777777" w:rsidR="00992D95" w:rsidRDefault="00992D95" w:rsidP="00992D95">
      <w:pPr>
        <w:ind w:firstLine="426"/>
        <w:jc w:val="center"/>
        <w:rPr>
          <w:b/>
        </w:rPr>
      </w:pPr>
      <w:proofErr w:type="spellStart"/>
      <w:r>
        <w:rPr>
          <w:b/>
        </w:rPr>
        <w:t>Rentgenodiagnostikos</w:t>
      </w:r>
      <w:proofErr w:type="spellEnd"/>
      <w:r>
        <w:rPr>
          <w:b/>
        </w:rPr>
        <w:t xml:space="preserve"> medicinos priemonių techninė priežiūra</w:t>
      </w:r>
    </w:p>
    <w:p w14:paraId="2932ADBB" w14:textId="77777777" w:rsidR="00992D95" w:rsidRDefault="00992D95" w:rsidP="00992D95">
      <w:pPr>
        <w:ind w:firstLine="426"/>
        <w:jc w:val="center"/>
        <w:rPr>
          <w:b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410"/>
        <w:gridCol w:w="2409"/>
        <w:gridCol w:w="2127"/>
        <w:gridCol w:w="1275"/>
        <w:gridCol w:w="1134"/>
      </w:tblGrid>
      <w:tr w:rsidR="00992D95" w14:paraId="1B1FD30B" w14:textId="77777777" w:rsidTr="009503F3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A91E" w14:textId="77777777" w:rsidR="00992D95" w:rsidRPr="002A19A5" w:rsidRDefault="00992D95" w:rsidP="009503F3">
            <w:pPr>
              <w:rPr>
                <w:b/>
                <w:sz w:val="20"/>
                <w:szCs w:val="20"/>
              </w:rPr>
            </w:pPr>
            <w:r w:rsidRPr="002A19A5">
              <w:rPr>
                <w:b/>
                <w:sz w:val="20"/>
                <w:szCs w:val="20"/>
              </w:rPr>
              <w:t xml:space="preserve">Pirkimo dalies Nr.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90A1" w14:textId="77777777" w:rsidR="00992D95" w:rsidRPr="002A19A5" w:rsidRDefault="00992D95" w:rsidP="009503F3">
            <w:pPr>
              <w:rPr>
                <w:b/>
                <w:sz w:val="20"/>
                <w:szCs w:val="20"/>
              </w:rPr>
            </w:pPr>
            <w:proofErr w:type="spellStart"/>
            <w:r w:rsidRPr="002A19A5">
              <w:rPr>
                <w:b/>
                <w:sz w:val="20"/>
                <w:szCs w:val="20"/>
              </w:rPr>
              <w:t>Rentgenodiagnostikos</w:t>
            </w:r>
            <w:proofErr w:type="spellEnd"/>
            <w:r w:rsidRPr="002A19A5">
              <w:rPr>
                <w:b/>
                <w:sz w:val="20"/>
                <w:szCs w:val="20"/>
              </w:rPr>
              <w:t xml:space="preserve"> aparato pavadinimas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5B30" w14:textId="77777777" w:rsidR="00992D95" w:rsidRPr="002A19A5" w:rsidRDefault="00992D95" w:rsidP="009503F3">
            <w:pPr>
              <w:rPr>
                <w:b/>
                <w:sz w:val="20"/>
                <w:szCs w:val="20"/>
              </w:rPr>
            </w:pPr>
            <w:r w:rsidRPr="002A19A5">
              <w:rPr>
                <w:b/>
                <w:sz w:val="20"/>
                <w:szCs w:val="20"/>
              </w:rPr>
              <w:t>Tipas, modelis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0D16" w14:textId="77777777" w:rsidR="00992D95" w:rsidRPr="002A19A5" w:rsidRDefault="00992D95" w:rsidP="009503F3">
            <w:pPr>
              <w:rPr>
                <w:b/>
                <w:sz w:val="20"/>
                <w:szCs w:val="20"/>
              </w:rPr>
            </w:pPr>
            <w:r w:rsidRPr="002A19A5">
              <w:rPr>
                <w:b/>
                <w:sz w:val="20"/>
                <w:szCs w:val="20"/>
              </w:rPr>
              <w:t>Gamyklinis Nr.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FE3A" w14:textId="77777777" w:rsidR="00992D95" w:rsidRPr="002A19A5" w:rsidRDefault="00992D95" w:rsidP="009503F3">
            <w:pPr>
              <w:rPr>
                <w:b/>
                <w:sz w:val="20"/>
                <w:szCs w:val="20"/>
              </w:rPr>
            </w:pPr>
            <w:r w:rsidRPr="002A19A5">
              <w:rPr>
                <w:b/>
                <w:sz w:val="20"/>
                <w:szCs w:val="20"/>
              </w:rPr>
              <w:t>Pagaminimo metai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CD03" w14:textId="77777777" w:rsidR="00992D95" w:rsidRPr="002A19A5" w:rsidRDefault="00992D95" w:rsidP="009503F3">
            <w:pPr>
              <w:rPr>
                <w:b/>
                <w:sz w:val="20"/>
                <w:szCs w:val="20"/>
              </w:rPr>
            </w:pPr>
            <w:r w:rsidRPr="002A19A5">
              <w:rPr>
                <w:b/>
                <w:sz w:val="20"/>
                <w:szCs w:val="20"/>
              </w:rPr>
              <w:t>Metinė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A19A5">
              <w:rPr>
                <w:b/>
                <w:sz w:val="20"/>
                <w:szCs w:val="20"/>
              </w:rPr>
              <w:t xml:space="preserve">paslaugos kaina, </w:t>
            </w:r>
            <w:r w:rsidRPr="002A19A5">
              <w:rPr>
                <w:b/>
                <w:sz w:val="20"/>
                <w:szCs w:val="20"/>
                <w:lang w:val="en-US"/>
              </w:rPr>
              <w:t>€</w:t>
            </w:r>
            <w:r w:rsidRPr="002A19A5">
              <w:rPr>
                <w:b/>
                <w:sz w:val="20"/>
                <w:szCs w:val="20"/>
              </w:rPr>
              <w:t xml:space="preserve"> su PVM</w:t>
            </w:r>
          </w:p>
        </w:tc>
      </w:tr>
      <w:tr w:rsidR="00992D95" w14:paraId="46571179" w14:textId="77777777" w:rsidTr="009503F3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1681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0D9B" w14:textId="77777777" w:rsidR="00992D95" w:rsidRPr="0079555B" w:rsidRDefault="00992D95" w:rsidP="009503F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Mobilus rentgeno aparatas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DCBC" w14:textId="77777777" w:rsidR="00992D95" w:rsidRPr="0079555B" w:rsidRDefault="00992D95" w:rsidP="009503F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POLYMOBIL PLUS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E194" w14:textId="77777777" w:rsidR="00992D95" w:rsidRPr="0079555B" w:rsidRDefault="00992D95" w:rsidP="009503F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20545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B6F8" w14:textId="77777777" w:rsidR="00992D95" w:rsidRPr="0079555B" w:rsidRDefault="00992D95" w:rsidP="009503F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785" w14:textId="77777777" w:rsidR="00992D95" w:rsidRDefault="00992D95" w:rsidP="009503F3">
            <w:pPr>
              <w:jc w:val="center"/>
              <w:rPr>
                <w:color w:val="8DB3E2"/>
                <w:sz w:val="22"/>
              </w:rPr>
            </w:pPr>
          </w:p>
        </w:tc>
      </w:tr>
      <w:tr w:rsidR="00992D95" w14:paraId="4C7BFDD6" w14:textId="77777777" w:rsidTr="009503F3">
        <w:trPr>
          <w:trHeight w:val="54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25BA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1115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Mobilus rentgeno aparatas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3B88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MobileArt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555B">
              <w:rPr>
                <w:color w:val="000000"/>
                <w:sz w:val="22"/>
                <w:szCs w:val="22"/>
              </w:rPr>
              <w:t>Plus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(MUX-100H)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8F46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0462Z18609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331E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2B4" w14:textId="77777777" w:rsidR="00992D95" w:rsidRDefault="00992D95" w:rsidP="009503F3">
            <w:pPr>
              <w:jc w:val="center"/>
              <w:rPr>
                <w:color w:val="92D050"/>
                <w:sz w:val="22"/>
              </w:rPr>
            </w:pPr>
          </w:p>
        </w:tc>
      </w:tr>
      <w:tr w:rsidR="00992D95" w14:paraId="264811AC" w14:textId="77777777" w:rsidTr="009503F3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C84B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BF02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Mobilus rentgeno aparatas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A0CB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MobileArt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MUX-100H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6954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0462Z18801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B6B3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BC2F" w14:textId="77777777" w:rsidR="00992D95" w:rsidRDefault="00992D95" w:rsidP="009503F3">
            <w:pPr>
              <w:jc w:val="center"/>
              <w:rPr>
                <w:sz w:val="22"/>
              </w:rPr>
            </w:pPr>
          </w:p>
        </w:tc>
      </w:tr>
      <w:tr w:rsidR="00992D95" w14:paraId="6F6BB9AA" w14:textId="77777777" w:rsidTr="009503F3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A89C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3A32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Mobilus rentgeno aparatas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5B9D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MobileArt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MUX-100H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92DE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0462Z18610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19A8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EEB0" w14:textId="77777777" w:rsidR="00992D95" w:rsidRDefault="00992D95" w:rsidP="009503F3">
            <w:pPr>
              <w:jc w:val="center"/>
              <w:rPr>
                <w:sz w:val="22"/>
              </w:rPr>
            </w:pPr>
          </w:p>
        </w:tc>
      </w:tr>
      <w:tr w:rsidR="00992D95" w14:paraId="615A9888" w14:textId="77777777" w:rsidTr="009503F3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A5F9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F4A2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Mobilus rentgeno aparatas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C703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MobileArt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555B">
              <w:rPr>
                <w:color w:val="000000"/>
                <w:sz w:val="22"/>
                <w:szCs w:val="22"/>
              </w:rPr>
              <w:t>Evolution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A7F7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41BDE2125009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7B87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F137" w14:textId="77777777" w:rsidR="00992D95" w:rsidRDefault="00992D95" w:rsidP="009503F3">
            <w:pPr>
              <w:jc w:val="center"/>
              <w:rPr>
                <w:sz w:val="22"/>
              </w:rPr>
            </w:pPr>
          </w:p>
        </w:tc>
      </w:tr>
      <w:tr w:rsidR="00992D95" w14:paraId="4AD290C3" w14:textId="77777777" w:rsidTr="009503F3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732B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29B1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Mobilus rentgeno aparatas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2286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MobileArt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555B">
              <w:rPr>
                <w:color w:val="000000"/>
                <w:sz w:val="22"/>
                <w:szCs w:val="22"/>
              </w:rPr>
              <w:t>Evolution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4381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41BDE2125010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50A6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F79F" w14:textId="77777777" w:rsidR="00992D95" w:rsidRDefault="00992D95" w:rsidP="009503F3">
            <w:pPr>
              <w:jc w:val="center"/>
              <w:rPr>
                <w:sz w:val="22"/>
              </w:rPr>
            </w:pPr>
          </w:p>
        </w:tc>
      </w:tr>
      <w:tr w:rsidR="00992D95" w14:paraId="06611721" w14:textId="77777777" w:rsidTr="009503F3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6861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F50D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 xml:space="preserve">Stacionarusis universalus </w:t>
            </w:r>
            <w:proofErr w:type="spellStart"/>
            <w:r w:rsidRPr="0079555B">
              <w:rPr>
                <w:color w:val="000000"/>
                <w:sz w:val="22"/>
                <w:szCs w:val="22"/>
              </w:rPr>
              <w:t>rentgenografijos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79555B">
              <w:rPr>
                <w:color w:val="000000"/>
                <w:sz w:val="22"/>
                <w:szCs w:val="22"/>
              </w:rPr>
              <w:t>rentgenoskopijos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aparatas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ED2E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SonialVision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VERSA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E869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0561H10201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D0CB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4FA" w14:textId="77777777" w:rsidR="00992D95" w:rsidRDefault="00992D95" w:rsidP="009503F3">
            <w:pPr>
              <w:jc w:val="center"/>
              <w:rPr>
                <w:sz w:val="22"/>
              </w:rPr>
            </w:pPr>
          </w:p>
        </w:tc>
      </w:tr>
      <w:tr w:rsidR="00992D95" w14:paraId="0C23DF0E" w14:textId="77777777" w:rsidTr="009503F3">
        <w:trPr>
          <w:trHeight w:val="58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0DA7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9024" w14:textId="77777777" w:rsidR="00992D95" w:rsidRPr="0079555B" w:rsidRDefault="00992D95" w:rsidP="009503F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 xml:space="preserve">Mobilus operacinis C rentgeno lankas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9211" w14:textId="77777777" w:rsidR="00992D95" w:rsidRPr="0079555B" w:rsidRDefault="00992D95" w:rsidP="009503F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Siremobil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555B">
              <w:rPr>
                <w:color w:val="000000"/>
                <w:sz w:val="22"/>
                <w:szCs w:val="22"/>
              </w:rPr>
              <w:t>Compact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599D" w14:textId="77777777" w:rsidR="00992D95" w:rsidRPr="0079555B" w:rsidRDefault="00992D95" w:rsidP="009503F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3509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A1CB" w14:textId="77777777" w:rsidR="00992D95" w:rsidRPr="0079555B" w:rsidRDefault="00992D95" w:rsidP="009503F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C6B5" w14:textId="77777777" w:rsidR="00992D95" w:rsidRDefault="00992D95" w:rsidP="009503F3">
            <w:pPr>
              <w:jc w:val="center"/>
              <w:rPr>
                <w:color w:val="C00000"/>
                <w:sz w:val="22"/>
              </w:rPr>
            </w:pPr>
          </w:p>
        </w:tc>
      </w:tr>
      <w:tr w:rsidR="00992D95" w14:paraId="245F13A5" w14:textId="77777777" w:rsidTr="009503F3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D2A2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79555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73B0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Mobilus C rentgeno lankas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CA75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Arcadis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A1BB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22197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3164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947C" w14:textId="77777777" w:rsidR="00992D95" w:rsidRDefault="00992D95" w:rsidP="009503F3">
            <w:pPr>
              <w:jc w:val="center"/>
              <w:rPr>
                <w:sz w:val="22"/>
              </w:rPr>
            </w:pPr>
          </w:p>
        </w:tc>
      </w:tr>
      <w:tr w:rsidR="00992D95" w14:paraId="41B70A4C" w14:textId="77777777" w:rsidTr="009503F3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5610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79555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9BB2" w14:textId="77777777" w:rsidR="00992D95" w:rsidRPr="0079555B" w:rsidRDefault="00992D95" w:rsidP="009503F3">
            <w:pPr>
              <w:tabs>
                <w:tab w:val="num" w:pos="1170"/>
              </w:tabs>
              <w:ind w:left="12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 xml:space="preserve">Mobilus operacinis C rentgeno lankas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ED7B" w14:textId="77777777" w:rsidR="00992D95" w:rsidRPr="0079555B" w:rsidRDefault="00992D95" w:rsidP="009503F3">
            <w:pPr>
              <w:rPr>
                <w:bCs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Opescope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555B">
              <w:rPr>
                <w:color w:val="000000"/>
                <w:sz w:val="22"/>
                <w:szCs w:val="22"/>
              </w:rPr>
              <w:t>Pleno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5E39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0261B31802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A90B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D9E5" w14:textId="77777777" w:rsidR="00992D95" w:rsidRDefault="00992D95" w:rsidP="009503F3">
            <w:pPr>
              <w:jc w:val="center"/>
              <w:rPr>
                <w:sz w:val="22"/>
              </w:rPr>
            </w:pPr>
          </w:p>
        </w:tc>
      </w:tr>
      <w:tr w:rsidR="00992D95" w14:paraId="2E593087" w14:textId="77777777" w:rsidTr="009503F3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D2DD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79555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262D" w14:textId="77777777" w:rsidR="00992D95" w:rsidRPr="0079555B" w:rsidRDefault="00992D95" w:rsidP="009503F3">
            <w:pPr>
              <w:tabs>
                <w:tab w:val="num" w:pos="1170"/>
              </w:tabs>
              <w:ind w:left="12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 xml:space="preserve">Mobilus operacinis C rentgeno lankas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6789" w14:textId="77777777" w:rsidR="00992D95" w:rsidRPr="0079555B" w:rsidRDefault="00992D95" w:rsidP="009503F3">
            <w:pPr>
              <w:rPr>
                <w:bCs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Opescope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555B">
              <w:rPr>
                <w:color w:val="000000"/>
                <w:sz w:val="22"/>
                <w:szCs w:val="22"/>
              </w:rPr>
              <w:t>Pleno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CEC8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  <w:lang w:eastAsia="lt-LT"/>
              </w:rPr>
              <w:t>0361B31002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AA97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5E31" w14:textId="77777777" w:rsidR="00992D95" w:rsidRDefault="00992D95" w:rsidP="009503F3">
            <w:pPr>
              <w:jc w:val="center"/>
              <w:rPr>
                <w:sz w:val="22"/>
              </w:rPr>
            </w:pPr>
          </w:p>
        </w:tc>
      </w:tr>
      <w:tr w:rsidR="00992D95" w14:paraId="47F2007B" w14:textId="77777777" w:rsidTr="009503F3">
        <w:trPr>
          <w:trHeight w:val="24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83C2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79555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85B6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Mobilus C rentgeno lankas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87F6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ZIEHM SOLO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B120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51751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DA69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DA6A" w14:textId="77777777" w:rsidR="00992D95" w:rsidRDefault="00992D95" w:rsidP="009503F3">
            <w:pPr>
              <w:jc w:val="center"/>
              <w:rPr>
                <w:sz w:val="22"/>
              </w:rPr>
            </w:pPr>
          </w:p>
        </w:tc>
      </w:tr>
      <w:tr w:rsidR="00992D95" w14:paraId="39EE12FD" w14:textId="77777777" w:rsidTr="009503F3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3EB5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79555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7F4B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 xml:space="preserve">Stacionarusis angiografas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3C68" w14:textId="77777777" w:rsidR="00992D95" w:rsidRPr="0079555B" w:rsidRDefault="00992D95" w:rsidP="009503F3">
            <w:pPr>
              <w:rPr>
                <w:bCs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Axiom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Artis MP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4BA8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38D6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242F" w14:textId="77777777" w:rsidR="00992D95" w:rsidRDefault="00992D95" w:rsidP="009503F3">
            <w:pPr>
              <w:jc w:val="center"/>
              <w:rPr>
                <w:sz w:val="22"/>
              </w:rPr>
            </w:pPr>
          </w:p>
        </w:tc>
      </w:tr>
      <w:tr w:rsidR="00992D95" w14:paraId="0935B737" w14:textId="77777777" w:rsidTr="009503F3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4DAC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79555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B08D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Skaitmeninė angiografijos sistema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EECE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Trinias F12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5005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M1E58C169001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9AF8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FD0D" w14:textId="77777777" w:rsidR="00992D95" w:rsidRPr="00445948" w:rsidRDefault="00992D95" w:rsidP="009503F3">
            <w:pPr>
              <w:jc w:val="center"/>
              <w:rPr>
                <w:color w:val="FF0000"/>
                <w:sz w:val="22"/>
              </w:rPr>
            </w:pPr>
          </w:p>
        </w:tc>
      </w:tr>
      <w:tr w:rsidR="00992D95" w14:paraId="03A5862D" w14:textId="77777777" w:rsidTr="009503F3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6423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79555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8487" w14:textId="77777777" w:rsidR="00992D95" w:rsidRPr="0079555B" w:rsidRDefault="00992D95" w:rsidP="009503F3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bCs/>
                <w:color w:val="000000"/>
                <w:sz w:val="22"/>
                <w:szCs w:val="22"/>
              </w:rPr>
              <w:t>Litotripsinė</w:t>
            </w:r>
            <w:proofErr w:type="spellEnd"/>
            <w:r w:rsidRPr="0079555B">
              <w:rPr>
                <w:bCs/>
                <w:color w:val="000000"/>
                <w:sz w:val="22"/>
                <w:szCs w:val="22"/>
              </w:rPr>
              <w:t xml:space="preserve"> sistema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2BF3" w14:textId="77777777" w:rsidR="00992D95" w:rsidRPr="0079555B" w:rsidRDefault="00992D95" w:rsidP="009503F3">
            <w:pPr>
              <w:rPr>
                <w:bCs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9555B">
              <w:rPr>
                <w:bCs/>
                <w:color w:val="000000"/>
                <w:sz w:val="22"/>
                <w:szCs w:val="22"/>
              </w:rPr>
              <w:t>Ziehm</w:t>
            </w:r>
            <w:proofErr w:type="spellEnd"/>
            <w:r w:rsidRPr="0079555B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555B">
              <w:rPr>
                <w:bCs/>
                <w:color w:val="000000"/>
                <w:sz w:val="22"/>
                <w:szCs w:val="22"/>
              </w:rPr>
              <w:t>Solo</w:t>
            </w:r>
            <w:proofErr w:type="spellEnd"/>
            <w:r w:rsidRPr="0079555B">
              <w:rPr>
                <w:bCs/>
                <w:color w:val="000000"/>
                <w:sz w:val="22"/>
                <w:szCs w:val="22"/>
              </w:rPr>
              <w:t xml:space="preserve"> su C-lanku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DB53" w14:textId="77777777" w:rsidR="00992D95" w:rsidRPr="0079555B" w:rsidRDefault="00992D95" w:rsidP="009503F3">
            <w:pPr>
              <w:shd w:val="clear" w:color="auto" w:fill="FFFFFF"/>
              <w:jc w:val="center"/>
              <w:rPr>
                <w:bCs/>
                <w:color w:val="000000"/>
                <w:sz w:val="22"/>
                <w:szCs w:val="22"/>
              </w:rPr>
            </w:pPr>
            <w:r w:rsidRPr="0079555B">
              <w:rPr>
                <w:bCs/>
                <w:color w:val="000000"/>
                <w:sz w:val="22"/>
                <w:szCs w:val="22"/>
              </w:rPr>
              <w:t>52726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D504" w14:textId="77777777" w:rsidR="00992D95" w:rsidRPr="0079555B" w:rsidRDefault="00992D95" w:rsidP="009503F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00CD" w14:textId="77777777" w:rsidR="00992D95" w:rsidRDefault="00992D95" w:rsidP="009503F3">
            <w:pPr>
              <w:jc w:val="center"/>
              <w:rPr>
                <w:sz w:val="22"/>
              </w:rPr>
            </w:pPr>
          </w:p>
        </w:tc>
      </w:tr>
      <w:tr w:rsidR="00992D95" w14:paraId="0F073513" w14:textId="77777777" w:rsidTr="009503F3">
        <w:trPr>
          <w:trHeight w:val="29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2DB0" w14:textId="77777777" w:rsidR="00992D95" w:rsidRPr="0079555B" w:rsidRDefault="00992D95" w:rsidP="009503F3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7B66" w14:textId="77777777" w:rsidR="00992D95" w:rsidRPr="0079555B" w:rsidRDefault="00992D95" w:rsidP="009503F3">
            <w:pPr>
              <w:rPr>
                <w:strike/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Stacionarusis rentgeno aparatas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D652" w14:textId="77777777" w:rsidR="00992D95" w:rsidRPr="0079555B" w:rsidRDefault="00992D95" w:rsidP="009503F3">
            <w:pPr>
              <w:rPr>
                <w:strike/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RADSpeed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Pro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B5DE" w14:textId="77777777" w:rsidR="00992D95" w:rsidRPr="0079555B" w:rsidRDefault="00992D95" w:rsidP="009503F3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MPC5C1BA4003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FAB0" w14:textId="77777777" w:rsidR="00992D95" w:rsidRPr="0079555B" w:rsidRDefault="00992D95" w:rsidP="009503F3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0149" w14:textId="77777777" w:rsidR="00992D95" w:rsidRPr="008A4A40" w:rsidRDefault="00992D95" w:rsidP="009503F3">
            <w:pPr>
              <w:jc w:val="center"/>
              <w:rPr>
                <w:sz w:val="22"/>
              </w:rPr>
            </w:pPr>
          </w:p>
        </w:tc>
      </w:tr>
      <w:tr w:rsidR="00992D95" w14:paraId="5CE068E1" w14:textId="77777777" w:rsidTr="009503F3">
        <w:trPr>
          <w:trHeight w:val="29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CE6E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79555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1219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Stacionarusis rentgeno aparatas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3581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RADSpeed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MR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6955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0562R82804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C90E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FC7F" w14:textId="77777777" w:rsidR="00992D95" w:rsidRPr="00C27C45" w:rsidRDefault="00992D95" w:rsidP="009503F3">
            <w:pPr>
              <w:jc w:val="center"/>
              <w:rPr>
                <w:strike/>
                <w:sz w:val="22"/>
              </w:rPr>
            </w:pPr>
          </w:p>
        </w:tc>
      </w:tr>
      <w:tr w:rsidR="00992D95" w14:paraId="3F65D409" w14:textId="77777777" w:rsidTr="009503F3">
        <w:trPr>
          <w:trHeight w:val="36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6A4A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579A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Stacionarusis rentgeno aparatas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63B1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RADSpeed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78B6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LM5249F48001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97E3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BB07" w14:textId="77777777" w:rsidR="00992D95" w:rsidRDefault="00992D95" w:rsidP="009503F3">
            <w:pPr>
              <w:jc w:val="center"/>
              <w:rPr>
                <w:sz w:val="22"/>
              </w:rPr>
            </w:pPr>
          </w:p>
        </w:tc>
      </w:tr>
      <w:tr w:rsidR="00992D95" w14:paraId="1609C3D5" w14:textId="77777777" w:rsidTr="009503F3">
        <w:trPr>
          <w:trHeight w:val="36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249A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FECA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Stacionarusis rentgeno aparatas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52DD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RADSpeed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Pro EDGE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CD10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r w:rsidRPr="0079555B">
              <w:rPr>
                <w:bCs/>
                <w:color w:val="000000"/>
                <w:sz w:val="22"/>
                <w:szCs w:val="22"/>
              </w:rPr>
              <w:t>MPC5C257B003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C46B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FC09" w14:textId="77777777" w:rsidR="00992D95" w:rsidRDefault="00992D95" w:rsidP="009503F3">
            <w:pPr>
              <w:jc w:val="center"/>
              <w:rPr>
                <w:sz w:val="22"/>
              </w:rPr>
            </w:pPr>
          </w:p>
        </w:tc>
      </w:tr>
      <w:tr w:rsidR="00992D95" w14:paraId="2D920CDC" w14:textId="77777777" w:rsidTr="009503F3">
        <w:trPr>
          <w:trHeight w:val="36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7EB3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54F9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Stacionarusis rentgeno aparatas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93ED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RADSpeed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Pro MC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98CE" w14:textId="77777777" w:rsidR="00992D95" w:rsidRPr="0079555B" w:rsidRDefault="00992D95" w:rsidP="009503F3">
            <w:pPr>
              <w:rPr>
                <w:bCs/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MPC5C1BA3001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E908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BBB7" w14:textId="77777777" w:rsidR="00992D95" w:rsidRPr="00B56F3B" w:rsidRDefault="00992D95" w:rsidP="009503F3">
            <w:pPr>
              <w:jc w:val="center"/>
              <w:rPr>
                <w:sz w:val="22"/>
              </w:rPr>
            </w:pPr>
          </w:p>
        </w:tc>
      </w:tr>
      <w:tr w:rsidR="00992D95" w14:paraId="2B5218A8" w14:textId="77777777" w:rsidTr="009503F3">
        <w:trPr>
          <w:trHeight w:val="29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224C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79555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974C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Mamografas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28B5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Selenia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8963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28410095078W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6871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89D8" w14:textId="77777777" w:rsidR="00992D95" w:rsidRDefault="00992D95" w:rsidP="009503F3">
            <w:pPr>
              <w:jc w:val="center"/>
              <w:rPr>
                <w:color w:val="92D050"/>
                <w:sz w:val="22"/>
              </w:rPr>
            </w:pPr>
          </w:p>
        </w:tc>
      </w:tr>
      <w:tr w:rsidR="00992D95" w14:paraId="08AEE2D3" w14:textId="77777777" w:rsidTr="009503F3">
        <w:trPr>
          <w:trHeight w:val="29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C22C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79555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BCFF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Mamografas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027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Dimensions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9555B">
              <w:rPr>
                <w:color w:val="000000"/>
                <w:sz w:val="22"/>
                <w:szCs w:val="22"/>
              </w:rPr>
              <w:t>Hologic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F6E1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81012167678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DFFF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ED57" w14:textId="77777777" w:rsidR="00992D95" w:rsidRDefault="00992D95" w:rsidP="009503F3">
            <w:pPr>
              <w:jc w:val="center"/>
              <w:rPr>
                <w:color w:val="92D050"/>
                <w:sz w:val="22"/>
              </w:rPr>
            </w:pPr>
          </w:p>
        </w:tc>
      </w:tr>
      <w:tr w:rsidR="00992D95" w14:paraId="44410D0E" w14:textId="77777777" w:rsidTr="009503F3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5F51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79555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75C7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Radioviziografas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147B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Heliodent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Vario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8D92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06673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008B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9A8E" w14:textId="5FDEF3C3" w:rsidR="00992D95" w:rsidRPr="008A4A40" w:rsidRDefault="0009012D" w:rsidP="009503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1452,00</w:t>
            </w:r>
          </w:p>
        </w:tc>
      </w:tr>
      <w:tr w:rsidR="00992D95" w14:paraId="4ADD4E16" w14:textId="77777777" w:rsidTr="009503F3">
        <w:trPr>
          <w:trHeight w:val="25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B944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79555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1DBF" w14:textId="77777777" w:rsidR="00992D95" w:rsidRPr="0079555B" w:rsidRDefault="00992D95" w:rsidP="009503F3">
            <w:pPr>
              <w:pStyle w:val="BodyTextIndent3"/>
              <w:ind w:left="12" w:right="40" w:hanging="12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79555B">
              <w:rPr>
                <w:color w:val="000000"/>
                <w:sz w:val="22"/>
                <w:szCs w:val="22"/>
              </w:rPr>
              <w:t xml:space="preserve">Kompiuterinis tomografas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237F" w14:textId="77777777" w:rsidR="00992D95" w:rsidRPr="0079555B" w:rsidRDefault="00992D95" w:rsidP="009503F3">
            <w:pPr>
              <w:rPr>
                <w:bCs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Somatom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555B">
              <w:rPr>
                <w:color w:val="000000"/>
                <w:sz w:val="22"/>
                <w:szCs w:val="22"/>
              </w:rPr>
              <w:t>Sensation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8366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54968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A5BD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1AA7" w14:textId="77777777" w:rsidR="00992D95" w:rsidRDefault="00992D95" w:rsidP="009503F3">
            <w:pPr>
              <w:jc w:val="center"/>
              <w:rPr>
                <w:sz w:val="22"/>
              </w:rPr>
            </w:pPr>
          </w:p>
        </w:tc>
      </w:tr>
      <w:tr w:rsidR="00992D95" w14:paraId="10F1359C" w14:textId="77777777" w:rsidTr="009503F3">
        <w:trPr>
          <w:trHeight w:val="25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7E88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79555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E765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Kompiuterinis tomografas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EC2E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r w:rsidRPr="0079555B">
              <w:rPr>
                <w:bCs/>
                <w:color w:val="000000"/>
                <w:sz w:val="22"/>
                <w:szCs w:val="22"/>
              </w:rPr>
              <w:t xml:space="preserve">Philips </w:t>
            </w:r>
            <w:proofErr w:type="spellStart"/>
            <w:r w:rsidRPr="0079555B">
              <w:rPr>
                <w:bCs/>
                <w:color w:val="000000"/>
                <w:sz w:val="22"/>
                <w:szCs w:val="22"/>
              </w:rPr>
              <w:t>Brilliance</w:t>
            </w:r>
            <w:proofErr w:type="spellEnd"/>
            <w:r w:rsidRPr="0079555B">
              <w:rPr>
                <w:bCs/>
                <w:color w:val="000000"/>
                <w:sz w:val="22"/>
                <w:szCs w:val="22"/>
              </w:rPr>
              <w:t xml:space="preserve"> CT/</w:t>
            </w:r>
            <w:r w:rsidRPr="0079555B">
              <w:rPr>
                <w:color w:val="000000"/>
                <w:sz w:val="22"/>
                <w:szCs w:val="22"/>
              </w:rPr>
              <w:t>INGENUITY ELITE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5610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bCs/>
                <w:color w:val="000000"/>
                <w:sz w:val="22"/>
                <w:szCs w:val="22"/>
              </w:rPr>
              <w:t>3384/</w:t>
            </w:r>
            <w:r w:rsidRPr="0079555B">
              <w:rPr>
                <w:color w:val="000000"/>
                <w:sz w:val="22"/>
                <w:szCs w:val="22"/>
              </w:rPr>
              <w:t xml:space="preserve"> </w:t>
            </w:r>
            <w:r w:rsidRPr="0079555B">
              <w:rPr>
                <w:bCs/>
                <w:color w:val="000000"/>
                <w:sz w:val="22"/>
                <w:szCs w:val="22"/>
              </w:rPr>
              <w:t>30027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63E1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6DD3" w14:textId="77777777" w:rsidR="00992D95" w:rsidRPr="006A7EFF" w:rsidRDefault="00992D95" w:rsidP="009503F3">
            <w:pPr>
              <w:jc w:val="center"/>
              <w:rPr>
                <w:color w:val="FF0000"/>
                <w:sz w:val="22"/>
              </w:rPr>
            </w:pPr>
          </w:p>
        </w:tc>
      </w:tr>
      <w:tr w:rsidR="00992D95" w14:paraId="62A013AD" w14:textId="77777777" w:rsidTr="009503F3">
        <w:trPr>
          <w:trHeight w:val="25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621D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79555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AE1A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 xml:space="preserve">Odontologinis panoraminis rentgeno aparatas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04CC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color w:val="000000"/>
                <w:sz w:val="22"/>
                <w:szCs w:val="22"/>
              </w:rPr>
              <w:t>Planmeca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 Pro One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C86C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750154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A78F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E7FF" w14:textId="77777777" w:rsidR="00992D95" w:rsidRDefault="00992D95" w:rsidP="009503F3">
            <w:pPr>
              <w:jc w:val="center"/>
              <w:rPr>
                <w:sz w:val="22"/>
                <w:lang w:val="en-US"/>
              </w:rPr>
            </w:pPr>
          </w:p>
        </w:tc>
      </w:tr>
      <w:tr w:rsidR="00992D95" w14:paraId="419B39F7" w14:textId="77777777" w:rsidTr="009503F3">
        <w:trPr>
          <w:trHeight w:val="25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BF5F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555B"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>7</w:t>
            </w:r>
            <w:r w:rsidRPr="0079555B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6C18" w14:textId="77777777" w:rsidR="00992D95" w:rsidRPr="0079555B" w:rsidRDefault="00992D95" w:rsidP="009503F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9555B">
              <w:rPr>
                <w:bCs/>
                <w:color w:val="000000"/>
                <w:sz w:val="22"/>
                <w:szCs w:val="22"/>
              </w:rPr>
              <w:t xml:space="preserve">Kaulų mineralų tankio matuoklis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7A42" w14:textId="77777777" w:rsidR="00992D95" w:rsidRPr="0079555B" w:rsidRDefault="00992D95" w:rsidP="009503F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bCs/>
                <w:color w:val="000000"/>
                <w:sz w:val="22"/>
                <w:szCs w:val="22"/>
              </w:rPr>
              <w:t>Horizon</w:t>
            </w:r>
            <w:proofErr w:type="spellEnd"/>
            <w:r w:rsidRPr="0079555B">
              <w:rPr>
                <w:bCs/>
                <w:color w:val="000000"/>
                <w:sz w:val="22"/>
                <w:szCs w:val="22"/>
              </w:rPr>
              <w:t xml:space="preserve"> 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0FE5" w14:textId="77777777" w:rsidR="00992D95" w:rsidRPr="0079555B" w:rsidRDefault="00992D95" w:rsidP="009503F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bCs/>
                <w:color w:val="000000"/>
                <w:sz w:val="22"/>
                <w:szCs w:val="22"/>
              </w:rPr>
              <w:t>300405M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7677" w14:textId="77777777" w:rsidR="00992D95" w:rsidRPr="0079555B" w:rsidRDefault="00992D95" w:rsidP="009503F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AEDE" w14:textId="77777777" w:rsidR="00992D95" w:rsidRDefault="00992D95" w:rsidP="009503F3">
            <w:pPr>
              <w:jc w:val="center"/>
              <w:rPr>
                <w:sz w:val="22"/>
                <w:lang w:val="en-US"/>
              </w:rPr>
            </w:pPr>
          </w:p>
        </w:tc>
      </w:tr>
      <w:tr w:rsidR="00992D95" w14:paraId="67A563AF" w14:textId="77777777" w:rsidTr="009503F3">
        <w:trPr>
          <w:trHeight w:val="25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7EDC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28</w:t>
            </w:r>
            <w:r w:rsidRPr="0079555B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BEBA" w14:textId="77777777" w:rsidR="00992D95" w:rsidRPr="0079555B" w:rsidRDefault="00992D95" w:rsidP="009503F3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Mobilus C rentgeno lankas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A256" w14:textId="77777777" w:rsidR="00992D95" w:rsidRPr="0079555B" w:rsidRDefault="00992D95" w:rsidP="009503F3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9555B">
              <w:rPr>
                <w:bCs/>
                <w:color w:val="000000"/>
                <w:spacing w:val="-2"/>
                <w:sz w:val="22"/>
                <w:szCs w:val="22"/>
              </w:rPr>
              <w:t>Ziehm</w:t>
            </w:r>
            <w:proofErr w:type="spellEnd"/>
            <w:r w:rsidRPr="0079555B">
              <w:rPr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9555B">
              <w:rPr>
                <w:bCs/>
                <w:color w:val="000000"/>
                <w:spacing w:val="-2"/>
                <w:sz w:val="22"/>
                <w:szCs w:val="22"/>
              </w:rPr>
              <w:t>Vision</w:t>
            </w:r>
            <w:proofErr w:type="spellEnd"/>
            <w:r w:rsidRPr="0079555B">
              <w:rPr>
                <w:bCs/>
                <w:color w:val="000000"/>
                <w:spacing w:val="-2"/>
                <w:sz w:val="22"/>
                <w:szCs w:val="22"/>
              </w:rPr>
              <w:t xml:space="preserve"> RFD 3D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A300" w14:textId="77777777" w:rsidR="00992D95" w:rsidRPr="0079555B" w:rsidRDefault="00992D95" w:rsidP="009503F3">
            <w:pPr>
              <w:shd w:val="clear" w:color="auto" w:fill="FFFFFF"/>
              <w:jc w:val="center"/>
              <w:rPr>
                <w:bCs/>
                <w:color w:val="000000"/>
                <w:sz w:val="22"/>
                <w:szCs w:val="22"/>
              </w:rPr>
            </w:pPr>
            <w:r w:rsidRPr="0079555B">
              <w:rPr>
                <w:bCs/>
                <w:color w:val="000000"/>
                <w:spacing w:val="-2"/>
                <w:sz w:val="22"/>
                <w:szCs w:val="22"/>
              </w:rPr>
              <w:t>22083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F4BE" w14:textId="77777777" w:rsidR="00992D95" w:rsidRPr="0079555B" w:rsidRDefault="00992D95" w:rsidP="009503F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EA47" w14:textId="77777777" w:rsidR="00992D95" w:rsidRDefault="00992D95" w:rsidP="009503F3">
            <w:pPr>
              <w:jc w:val="center"/>
              <w:rPr>
                <w:sz w:val="22"/>
                <w:lang w:val="en-US"/>
              </w:rPr>
            </w:pPr>
          </w:p>
        </w:tc>
      </w:tr>
      <w:tr w:rsidR="00992D95" w14:paraId="520FAF60" w14:textId="77777777" w:rsidTr="009503F3">
        <w:trPr>
          <w:trHeight w:val="25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0BC3" w14:textId="77777777" w:rsidR="00992D95" w:rsidRDefault="00992D95" w:rsidP="009503F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29.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13DB" w14:textId="77777777" w:rsidR="00992D95" w:rsidRPr="0079555B" w:rsidRDefault="00992D95" w:rsidP="009503F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Mobilus C rentgeno lankas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6E22" w14:textId="77777777" w:rsidR="00992D95" w:rsidRPr="0079555B" w:rsidRDefault="00992D95" w:rsidP="009503F3">
            <w:pPr>
              <w:shd w:val="clear" w:color="auto" w:fill="FFFFFF"/>
              <w:rPr>
                <w:bCs/>
                <w:color w:val="000000"/>
                <w:spacing w:val="-2"/>
                <w:sz w:val="22"/>
                <w:szCs w:val="22"/>
              </w:rPr>
            </w:pPr>
            <w:proofErr w:type="spellStart"/>
            <w:r w:rsidRPr="0079555B">
              <w:rPr>
                <w:bCs/>
                <w:color w:val="000000"/>
                <w:spacing w:val="-2"/>
                <w:sz w:val="22"/>
                <w:szCs w:val="22"/>
              </w:rPr>
              <w:t>Ziehm</w:t>
            </w:r>
            <w:proofErr w:type="spellEnd"/>
            <w:r w:rsidRPr="0079555B">
              <w:rPr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9555B">
              <w:rPr>
                <w:bCs/>
                <w:color w:val="000000"/>
                <w:spacing w:val="-2"/>
                <w:sz w:val="22"/>
                <w:szCs w:val="22"/>
              </w:rPr>
              <w:t>Vision</w:t>
            </w:r>
            <w:proofErr w:type="spellEnd"/>
            <w:r w:rsidRPr="0079555B">
              <w:rPr>
                <w:bCs/>
                <w:color w:val="000000"/>
                <w:spacing w:val="-2"/>
                <w:sz w:val="22"/>
                <w:szCs w:val="22"/>
              </w:rPr>
              <w:t xml:space="preserve"> FD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E353" w14:textId="77777777" w:rsidR="00992D95" w:rsidRPr="0079555B" w:rsidRDefault="00992D95" w:rsidP="009503F3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560F67">
              <w:rPr>
                <w:color w:val="000000"/>
                <w:sz w:val="22"/>
                <w:szCs w:val="22"/>
                <w:shd w:val="clear" w:color="auto" w:fill="FFFFFF"/>
                <w:lang w:eastAsia="en-GB"/>
              </w:rPr>
              <w:t>93272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99E1" w14:textId="77777777" w:rsidR="00992D95" w:rsidRPr="0079555B" w:rsidRDefault="00992D95" w:rsidP="009503F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2574" w14:textId="77777777" w:rsidR="00992D95" w:rsidRDefault="00992D95" w:rsidP="009503F3">
            <w:pPr>
              <w:jc w:val="center"/>
              <w:rPr>
                <w:sz w:val="22"/>
                <w:lang w:val="en-US"/>
              </w:rPr>
            </w:pPr>
          </w:p>
        </w:tc>
      </w:tr>
      <w:tr w:rsidR="00992D95" w14:paraId="5B066003" w14:textId="77777777" w:rsidTr="009503F3">
        <w:trPr>
          <w:trHeight w:val="25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E6B8" w14:textId="77777777" w:rsidR="00992D95" w:rsidRDefault="00992D95" w:rsidP="009503F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B7A5C">
              <w:rPr>
                <w:color w:val="000000"/>
                <w:lang w:val="en-US"/>
              </w:rPr>
              <w:t>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E974" w14:textId="77777777" w:rsidR="00992D95" w:rsidRPr="0079555B" w:rsidRDefault="00992D95" w:rsidP="009503F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B7A5C">
              <w:rPr>
                <w:color w:val="000000"/>
              </w:rPr>
              <w:t xml:space="preserve">Mobilioji skaitmeninė </w:t>
            </w:r>
            <w:proofErr w:type="spellStart"/>
            <w:r w:rsidRPr="009B7A5C">
              <w:rPr>
                <w:color w:val="000000"/>
              </w:rPr>
              <w:t>rentgenografijos</w:t>
            </w:r>
            <w:proofErr w:type="spellEnd"/>
            <w:r w:rsidRPr="009B7A5C">
              <w:rPr>
                <w:color w:val="000000"/>
              </w:rPr>
              <w:t xml:space="preserve"> sistema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AFD" w14:textId="77777777" w:rsidR="00992D95" w:rsidRPr="009B7A5C" w:rsidRDefault="00992D95" w:rsidP="009503F3">
            <w:pPr>
              <w:jc w:val="center"/>
              <w:rPr>
                <w:color w:val="000000"/>
              </w:rPr>
            </w:pPr>
            <w:proofErr w:type="spellStart"/>
            <w:r w:rsidRPr="009B7A5C">
              <w:rPr>
                <w:color w:val="000000"/>
              </w:rPr>
              <w:t>Lanmage</w:t>
            </w:r>
            <w:proofErr w:type="spellEnd"/>
            <w:r w:rsidRPr="009B7A5C">
              <w:rPr>
                <w:color w:val="000000"/>
              </w:rPr>
              <w:t xml:space="preserve"> 7200B</w:t>
            </w:r>
          </w:p>
          <w:p w14:paraId="66B4706C" w14:textId="77777777" w:rsidR="00992D95" w:rsidRPr="0079555B" w:rsidRDefault="00992D95" w:rsidP="009503F3">
            <w:pPr>
              <w:shd w:val="clear" w:color="auto" w:fill="FFFFFF"/>
              <w:rPr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CA75" w14:textId="77777777" w:rsidR="00992D95" w:rsidRPr="0079555B" w:rsidRDefault="00992D95" w:rsidP="009503F3">
            <w:pPr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9B7A5C">
              <w:rPr>
                <w:color w:val="000000"/>
              </w:rPr>
              <w:t>MB1520900024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C192" w14:textId="77777777" w:rsidR="00992D95" w:rsidRPr="0079555B" w:rsidRDefault="00992D95" w:rsidP="009503F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B7A5C">
              <w:rPr>
                <w:bCs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A6C" w14:textId="77777777" w:rsidR="00992D95" w:rsidRDefault="00992D95" w:rsidP="009503F3">
            <w:pPr>
              <w:jc w:val="center"/>
              <w:rPr>
                <w:sz w:val="22"/>
                <w:lang w:val="en-US"/>
              </w:rPr>
            </w:pPr>
          </w:p>
        </w:tc>
      </w:tr>
      <w:tr w:rsidR="00992D95" w14:paraId="304F7DC7" w14:textId="77777777" w:rsidTr="009503F3">
        <w:trPr>
          <w:trHeight w:val="25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39D2" w14:textId="77777777" w:rsidR="00992D95" w:rsidRDefault="00992D95" w:rsidP="009503F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B7A5C">
              <w:rPr>
                <w:color w:val="000000"/>
                <w:lang w:val="en-US"/>
              </w:rPr>
              <w:t>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E1E4" w14:textId="77777777" w:rsidR="00992D95" w:rsidRPr="0079555B" w:rsidRDefault="00992D95" w:rsidP="009503F3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9B7A5C">
              <w:rPr>
                <w:color w:val="000000"/>
              </w:rPr>
              <w:t xml:space="preserve">Mobilioji skaitmeninė </w:t>
            </w:r>
            <w:proofErr w:type="spellStart"/>
            <w:r w:rsidRPr="009B7A5C">
              <w:rPr>
                <w:color w:val="000000"/>
              </w:rPr>
              <w:t>rentgenografijos</w:t>
            </w:r>
            <w:proofErr w:type="spellEnd"/>
            <w:r w:rsidRPr="009B7A5C">
              <w:rPr>
                <w:color w:val="000000"/>
              </w:rPr>
              <w:t xml:space="preserve"> sistema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AEEF" w14:textId="77777777" w:rsidR="00992D95" w:rsidRPr="009B7A5C" w:rsidRDefault="00992D95" w:rsidP="009503F3">
            <w:pPr>
              <w:jc w:val="center"/>
              <w:rPr>
                <w:color w:val="000000"/>
              </w:rPr>
            </w:pPr>
            <w:proofErr w:type="spellStart"/>
            <w:r w:rsidRPr="009B7A5C">
              <w:rPr>
                <w:color w:val="000000"/>
              </w:rPr>
              <w:t>Lanmage</w:t>
            </w:r>
            <w:proofErr w:type="spellEnd"/>
            <w:r w:rsidRPr="009B7A5C">
              <w:rPr>
                <w:color w:val="000000"/>
              </w:rPr>
              <w:t xml:space="preserve"> 7200B</w:t>
            </w:r>
          </w:p>
          <w:p w14:paraId="69CDEF1F" w14:textId="77777777" w:rsidR="00992D95" w:rsidRPr="0079555B" w:rsidRDefault="00992D95" w:rsidP="009503F3">
            <w:pPr>
              <w:shd w:val="clear" w:color="auto" w:fill="FFFFFF"/>
              <w:rPr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7279" w14:textId="77777777" w:rsidR="00992D95" w:rsidRPr="0079555B" w:rsidRDefault="00992D95" w:rsidP="009503F3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9B7A5C">
              <w:rPr>
                <w:color w:val="000000"/>
              </w:rPr>
              <w:t>MB1520900022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493F" w14:textId="77777777" w:rsidR="00992D95" w:rsidRPr="0079555B" w:rsidRDefault="00992D95" w:rsidP="009503F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B7A5C">
              <w:rPr>
                <w:bCs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E60E" w14:textId="77777777" w:rsidR="00992D95" w:rsidRDefault="00992D95" w:rsidP="009503F3">
            <w:pPr>
              <w:jc w:val="center"/>
              <w:rPr>
                <w:sz w:val="22"/>
                <w:lang w:val="en-US"/>
              </w:rPr>
            </w:pPr>
          </w:p>
        </w:tc>
      </w:tr>
      <w:tr w:rsidR="00992D95" w14:paraId="336060E0" w14:textId="77777777" w:rsidTr="009503F3">
        <w:trPr>
          <w:trHeight w:val="25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1B33" w14:textId="77777777" w:rsidR="00992D95" w:rsidRDefault="00992D95" w:rsidP="009503F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608D" w14:textId="77777777" w:rsidR="00992D95" w:rsidRPr="0079555B" w:rsidRDefault="00992D95" w:rsidP="009503F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B7A5C">
              <w:rPr>
                <w:color w:val="000000"/>
              </w:rPr>
              <w:t xml:space="preserve">Mobilioji skaitmeninė </w:t>
            </w:r>
            <w:proofErr w:type="spellStart"/>
            <w:r w:rsidRPr="009B7A5C">
              <w:rPr>
                <w:color w:val="000000"/>
              </w:rPr>
              <w:t>rentgenografijos</w:t>
            </w:r>
            <w:proofErr w:type="spellEnd"/>
            <w:r w:rsidRPr="009B7A5C">
              <w:rPr>
                <w:color w:val="000000"/>
              </w:rPr>
              <w:t xml:space="preserve"> sistema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BFCA" w14:textId="77777777" w:rsidR="00992D95" w:rsidRPr="009B7A5C" w:rsidRDefault="00992D95" w:rsidP="009503F3">
            <w:pPr>
              <w:jc w:val="center"/>
              <w:rPr>
                <w:color w:val="000000"/>
              </w:rPr>
            </w:pPr>
            <w:proofErr w:type="spellStart"/>
            <w:r w:rsidRPr="009B7A5C">
              <w:rPr>
                <w:color w:val="000000"/>
              </w:rPr>
              <w:t>Lanmage</w:t>
            </w:r>
            <w:proofErr w:type="spellEnd"/>
            <w:r w:rsidRPr="009B7A5C">
              <w:rPr>
                <w:color w:val="000000"/>
              </w:rPr>
              <w:t xml:space="preserve"> 7200B</w:t>
            </w:r>
          </w:p>
          <w:p w14:paraId="43DB758F" w14:textId="77777777" w:rsidR="00992D95" w:rsidRPr="0079555B" w:rsidRDefault="00992D95" w:rsidP="009503F3">
            <w:pPr>
              <w:shd w:val="clear" w:color="auto" w:fill="FFFFFF"/>
              <w:rPr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CC3C" w14:textId="77777777" w:rsidR="00992D95" w:rsidRPr="0079555B" w:rsidRDefault="00992D95" w:rsidP="009503F3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9B7A5C">
              <w:rPr>
                <w:color w:val="000000"/>
              </w:rPr>
              <w:t>MB1520900023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F91C" w14:textId="77777777" w:rsidR="00992D95" w:rsidRPr="0079555B" w:rsidRDefault="00992D95" w:rsidP="009503F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B7A5C">
              <w:rPr>
                <w:bCs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5C71" w14:textId="77777777" w:rsidR="00992D95" w:rsidRDefault="00992D95" w:rsidP="009503F3">
            <w:pPr>
              <w:jc w:val="center"/>
              <w:rPr>
                <w:sz w:val="22"/>
                <w:lang w:val="en-US"/>
              </w:rPr>
            </w:pPr>
          </w:p>
        </w:tc>
      </w:tr>
      <w:tr w:rsidR="00992D95" w14:paraId="4D8E328F" w14:textId="77777777" w:rsidTr="009503F3">
        <w:trPr>
          <w:trHeight w:val="25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34BD" w14:textId="77777777" w:rsidR="00992D95" w:rsidRDefault="00992D95" w:rsidP="009503F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F572" w14:textId="77777777" w:rsidR="00992D95" w:rsidRPr="009B7A5C" w:rsidRDefault="00992D95" w:rsidP="009503F3">
            <w:pPr>
              <w:shd w:val="clear" w:color="auto" w:fill="FFFFFF"/>
              <w:rPr>
                <w:color w:val="000000"/>
              </w:rPr>
            </w:pPr>
            <w:r w:rsidRPr="00794131">
              <w:rPr>
                <w:spacing w:val="-4"/>
              </w:rPr>
              <w:t xml:space="preserve">Gama kamera </w:t>
            </w:r>
            <w:r w:rsidRPr="00794131">
              <w:t>su kompiuterinės tomografijos funkcija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1EDC" w14:textId="77777777" w:rsidR="00992D95" w:rsidRPr="009B7A5C" w:rsidRDefault="00992D95" w:rsidP="009503F3">
            <w:pPr>
              <w:jc w:val="center"/>
              <w:rPr>
                <w:color w:val="000000"/>
              </w:rPr>
            </w:pPr>
            <w:r w:rsidRPr="00794131">
              <w:t>ANYSCAN® SC SPECT/CT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AEEB" w14:textId="77777777" w:rsidR="00992D95" w:rsidRPr="009B7A5C" w:rsidRDefault="00992D95" w:rsidP="009503F3">
            <w:pPr>
              <w:shd w:val="clear" w:color="auto" w:fill="FFFFFF"/>
              <w:jc w:val="center"/>
              <w:rPr>
                <w:color w:val="000000"/>
              </w:rPr>
            </w:pPr>
            <w:r w:rsidRPr="00794131">
              <w:t>AS-004300-SC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54C5" w14:textId="77777777" w:rsidR="00992D95" w:rsidRPr="009B7A5C" w:rsidRDefault="00992D95" w:rsidP="009503F3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B7A5C">
              <w:rPr>
                <w:bCs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FCE2" w14:textId="77777777" w:rsidR="00992D95" w:rsidRDefault="00992D95" w:rsidP="009503F3">
            <w:pPr>
              <w:jc w:val="center"/>
              <w:rPr>
                <w:sz w:val="22"/>
                <w:lang w:val="en-US"/>
              </w:rPr>
            </w:pPr>
          </w:p>
        </w:tc>
      </w:tr>
      <w:tr w:rsidR="00992D95" w14:paraId="28DE6904" w14:textId="77777777" w:rsidTr="009503F3">
        <w:trPr>
          <w:trHeight w:val="25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6439" w14:textId="77777777" w:rsidR="00992D95" w:rsidRPr="00D733A5" w:rsidRDefault="00992D95" w:rsidP="009503F3">
            <w:pPr>
              <w:jc w:val="center"/>
              <w:rPr>
                <w:sz w:val="22"/>
                <w:lang w:val="en-US"/>
              </w:rPr>
            </w:pPr>
            <w:r w:rsidRPr="00D733A5">
              <w:rPr>
                <w:sz w:val="22"/>
                <w:lang w:val="en-US"/>
              </w:rPr>
              <w:t>3</w:t>
            </w:r>
            <w:r>
              <w:rPr>
                <w:sz w:val="22"/>
                <w:lang w:val="en-US"/>
              </w:rPr>
              <w:t>4</w:t>
            </w:r>
            <w:r w:rsidRPr="00D733A5">
              <w:rPr>
                <w:sz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DB77" w14:textId="77777777" w:rsidR="00992D95" w:rsidRPr="00656202" w:rsidRDefault="00992D95" w:rsidP="009503F3">
            <w:pPr>
              <w:pStyle w:val="NormalWeb"/>
              <w:rPr>
                <w:rFonts w:ascii="AGaramondPro" w:hAnsi="AGaramondPro"/>
                <w:sz w:val="22"/>
                <w:szCs w:val="22"/>
              </w:rPr>
            </w:pPr>
            <w:r w:rsidRPr="00D733A5">
              <w:rPr>
                <w:rFonts w:ascii="AGaramondPro" w:hAnsi="AGaramondPro"/>
                <w:sz w:val="22"/>
                <w:szCs w:val="22"/>
              </w:rPr>
              <w:t xml:space="preserve">Fosforinių </w:t>
            </w:r>
            <w:proofErr w:type="spellStart"/>
            <w:r w:rsidRPr="00D733A5">
              <w:rPr>
                <w:rFonts w:ascii="AGaramondPro" w:hAnsi="AGaramondPro"/>
                <w:sz w:val="22"/>
                <w:szCs w:val="22"/>
              </w:rPr>
              <w:t>plokščiu</w:t>
            </w:r>
            <w:proofErr w:type="spellEnd"/>
            <w:r w:rsidRPr="00D733A5">
              <w:rPr>
                <w:rFonts w:ascii="AGaramondPro" w:hAnsi="AGaramondPro"/>
                <w:sz w:val="22"/>
                <w:szCs w:val="22"/>
              </w:rPr>
              <w:t>̨ skaitytuvas (</w:t>
            </w:r>
            <w:r>
              <w:rPr>
                <w:rFonts w:ascii="AGaramondPro" w:hAnsi="AGaramondPro"/>
                <w:sz w:val="22"/>
                <w:szCs w:val="22"/>
              </w:rPr>
              <w:t>2</w:t>
            </w:r>
            <w:r w:rsidRPr="00D733A5">
              <w:rPr>
                <w:rFonts w:ascii="AGaramondPro" w:hAnsi="AGaramondPro"/>
                <w:sz w:val="22"/>
                <w:szCs w:val="22"/>
              </w:rPr>
              <w:t xml:space="preserve"> vnt.)</w:t>
            </w:r>
            <w:r w:rsidRPr="00D733A5">
              <w:rPr>
                <w:sz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2844" w14:textId="77777777" w:rsidR="00992D95" w:rsidRPr="0079555B" w:rsidRDefault="00992D95" w:rsidP="009503F3">
            <w:pPr>
              <w:rPr>
                <w:color w:val="000000"/>
                <w:sz w:val="22"/>
              </w:rPr>
            </w:pPr>
            <w:proofErr w:type="spellStart"/>
            <w:r w:rsidRPr="0079555B">
              <w:rPr>
                <w:color w:val="000000"/>
                <w:sz w:val="22"/>
              </w:rPr>
              <w:t>Konica</w:t>
            </w:r>
            <w:proofErr w:type="spellEnd"/>
            <w:r w:rsidRPr="0079555B">
              <w:rPr>
                <w:color w:val="000000"/>
                <w:sz w:val="22"/>
              </w:rPr>
              <w:t xml:space="preserve"> Minolta Regius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8FD8" w14:textId="77777777" w:rsidR="00992D95" w:rsidRPr="00D733A5" w:rsidRDefault="00992D95" w:rsidP="009503F3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34D2" w14:textId="77777777" w:rsidR="00992D95" w:rsidRPr="00D733A5" w:rsidRDefault="00992D95" w:rsidP="009503F3">
            <w:pPr>
              <w:jc w:val="center"/>
              <w:rPr>
                <w:sz w:val="22"/>
                <w:lang w:val="en-US"/>
              </w:rPr>
            </w:pPr>
            <w:r w:rsidRPr="00D733A5">
              <w:rPr>
                <w:sz w:val="22"/>
                <w:lang w:val="en-US"/>
              </w:rPr>
              <w:t>2006</w:t>
            </w:r>
            <w:r>
              <w:rPr>
                <w:sz w:val="22"/>
                <w:lang w:val="en-US"/>
              </w:rPr>
              <w:t>/</w:t>
            </w:r>
            <w:r w:rsidRPr="00D733A5">
              <w:rPr>
                <w:sz w:val="22"/>
                <w:lang w:val="en-US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56F3" w14:textId="77777777" w:rsidR="00992D95" w:rsidRDefault="00992D95" w:rsidP="009503F3">
            <w:pPr>
              <w:jc w:val="center"/>
              <w:rPr>
                <w:sz w:val="22"/>
                <w:lang w:val="en-US"/>
              </w:rPr>
            </w:pPr>
          </w:p>
        </w:tc>
      </w:tr>
      <w:tr w:rsidR="00992D95" w14:paraId="0F19613D" w14:textId="77777777" w:rsidTr="009503F3">
        <w:trPr>
          <w:trHeight w:val="25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95E4" w14:textId="77777777" w:rsidR="00992D95" w:rsidRPr="00D733A5" w:rsidRDefault="00992D95" w:rsidP="009503F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4B0F" w14:textId="77777777" w:rsidR="00992D95" w:rsidRPr="00D733A5" w:rsidRDefault="00992D95" w:rsidP="009503F3">
            <w:pPr>
              <w:pStyle w:val="NormalWeb"/>
              <w:rPr>
                <w:rFonts w:ascii="AGaramondPro" w:hAnsi="AGaramondPro"/>
                <w:sz w:val="22"/>
                <w:szCs w:val="22"/>
              </w:rPr>
            </w:pPr>
            <w:r>
              <w:rPr>
                <w:rFonts w:ascii="AGaramondPro" w:hAnsi="AGaramondPro"/>
                <w:sz w:val="22"/>
                <w:szCs w:val="22"/>
              </w:rPr>
              <w:t>Vieneto kaina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4269" w14:textId="77777777" w:rsidR="00992D95" w:rsidRPr="0079555B" w:rsidRDefault="00992D95" w:rsidP="009503F3">
            <w:pPr>
              <w:rPr>
                <w:color w:val="00000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8651" w14:textId="77777777" w:rsidR="00992D95" w:rsidRPr="00D733A5" w:rsidRDefault="00992D95" w:rsidP="009503F3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8E7" w14:textId="77777777" w:rsidR="00992D95" w:rsidRPr="00D733A5" w:rsidRDefault="00992D95" w:rsidP="009503F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49E9" w14:textId="77777777" w:rsidR="00992D95" w:rsidRDefault="00992D95" w:rsidP="009503F3">
            <w:pPr>
              <w:jc w:val="center"/>
              <w:rPr>
                <w:sz w:val="22"/>
                <w:lang w:val="en-US"/>
              </w:rPr>
            </w:pPr>
          </w:p>
        </w:tc>
      </w:tr>
      <w:tr w:rsidR="00992D95" w:rsidRPr="00656202" w14:paraId="71199959" w14:textId="77777777" w:rsidTr="009503F3">
        <w:trPr>
          <w:trHeight w:val="25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22B9" w14:textId="77777777" w:rsidR="00992D95" w:rsidRPr="00656202" w:rsidRDefault="00992D95" w:rsidP="009503F3">
            <w:pPr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EA93" w14:textId="77777777" w:rsidR="00992D95" w:rsidRPr="00656202" w:rsidRDefault="00992D95" w:rsidP="009503F3">
            <w:pPr>
              <w:pStyle w:val="NormalWeb"/>
              <w:rPr>
                <w:rFonts w:ascii="AGaramondPro" w:hAnsi="AGaramondPro"/>
                <w:b/>
                <w:bCs/>
                <w:sz w:val="22"/>
                <w:szCs w:val="22"/>
              </w:rPr>
            </w:pPr>
            <w:r w:rsidRPr="00656202">
              <w:rPr>
                <w:rFonts w:ascii="AGaramondPro" w:hAnsi="AGaramondPro"/>
                <w:b/>
                <w:bCs/>
                <w:sz w:val="22"/>
                <w:szCs w:val="22"/>
              </w:rPr>
              <w:t>Viso 3</w:t>
            </w:r>
            <w:r>
              <w:rPr>
                <w:rFonts w:ascii="AGaramondPro" w:hAnsi="AGaramondPro"/>
                <w:b/>
                <w:bCs/>
                <w:sz w:val="22"/>
                <w:szCs w:val="22"/>
              </w:rPr>
              <w:t>4</w:t>
            </w:r>
            <w:r w:rsidRPr="00656202">
              <w:rPr>
                <w:rFonts w:ascii="AGaramondPro" w:hAnsi="AGaramondPro"/>
                <w:b/>
                <w:bCs/>
                <w:sz w:val="22"/>
                <w:szCs w:val="22"/>
              </w:rPr>
              <w:t xml:space="preserve"> dalies</w:t>
            </w:r>
            <w:r>
              <w:rPr>
                <w:rFonts w:ascii="AGaramondPro" w:hAnsi="AGaramondPro"/>
                <w:b/>
                <w:bCs/>
                <w:sz w:val="22"/>
                <w:szCs w:val="22"/>
              </w:rPr>
              <w:t xml:space="preserve"> </w:t>
            </w:r>
            <w:r w:rsidRPr="00656202">
              <w:rPr>
                <w:rFonts w:ascii="AGaramondPro" w:hAnsi="AGaramondPro"/>
                <w:b/>
                <w:bCs/>
                <w:sz w:val="22"/>
                <w:szCs w:val="22"/>
              </w:rPr>
              <w:t xml:space="preserve">kaina </w:t>
            </w:r>
            <w:r w:rsidRPr="009B7A5C">
              <w:rPr>
                <w:rFonts w:ascii="AGaramondPro" w:hAnsi="AGaramondPro"/>
                <w:b/>
                <w:bCs/>
                <w:color w:val="000000"/>
                <w:sz w:val="22"/>
                <w:szCs w:val="22"/>
              </w:rPr>
              <w:t>(2 vnt.)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DB4C" w14:textId="77777777" w:rsidR="00992D95" w:rsidRPr="00656202" w:rsidRDefault="00992D95" w:rsidP="009503F3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E0E7" w14:textId="77777777" w:rsidR="00992D95" w:rsidRPr="00656202" w:rsidRDefault="00992D95" w:rsidP="009503F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E624" w14:textId="77777777" w:rsidR="00992D95" w:rsidRPr="00656202" w:rsidRDefault="00992D95" w:rsidP="009503F3">
            <w:pPr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E652" w14:textId="77777777" w:rsidR="00992D95" w:rsidRPr="00656202" w:rsidRDefault="00992D95" w:rsidP="009503F3">
            <w:pPr>
              <w:jc w:val="center"/>
              <w:rPr>
                <w:b/>
                <w:bCs/>
                <w:sz w:val="22"/>
                <w:lang w:val="en-US"/>
              </w:rPr>
            </w:pPr>
          </w:p>
        </w:tc>
      </w:tr>
    </w:tbl>
    <w:p w14:paraId="7E1CE90F" w14:textId="77777777" w:rsidR="00992D95" w:rsidRDefault="00992D95" w:rsidP="00992D95">
      <w:pPr>
        <w:ind w:firstLine="426"/>
        <w:jc w:val="center"/>
        <w:rPr>
          <w:b/>
        </w:rPr>
      </w:pPr>
      <w:r>
        <w:rPr>
          <w:b/>
        </w:rPr>
        <w:t xml:space="preserve"> </w:t>
      </w:r>
    </w:p>
    <w:p w14:paraId="3625DCDC" w14:textId="77777777" w:rsidR="00992D95" w:rsidRPr="00575A67" w:rsidRDefault="00992D95" w:rsidP="00992D95">
      <w:pPr>
        <w:ind w:left="6480" w:firstLine="720"/>
        <w:jc w:val="right"/>
        <w:rPr>
          <w:sz w:val="22"/>
        </w:rPr>
      </w:pPr>
      <w:r>
        <w:rPr>
          <w:sz w:val="22"/>
        </w:rPr>
        <w:t xml:space="preserve"> </w:t>
      </w:r>
    </w:p>
    <w:p w14:paraId="6596B9DD" w14:textId="77777777" w:rsidR="00992D95" w:rsidRPr="007A23A5" w:rsidRDefault="00992D95" w:rsidP="00992D95">
      <w:pPr>
        <w:tabs>
          <w:tab w:val="left" w:pos="142"/>
        </w:tabs>
        <w:ind w:left="-709" w:right="-1"/>
        <w:jc w:val="both"/>
        <w:rPr>
          <w:lang w:val="en-US"/>
        </w:rPr>
      </w:pPr>
      <w:r>
        <w:rPr>
          <w:b/>
          <w:bCs/>
          <w:color w:val="000000"/>
          <w:lang w:eastAsia="lt-LT"/>
        </w:rPr>
        <w:t xml:space="preserve">2. </w:t>
      </w:r>
      <w:r w:rsidRPr="00D9386B">
        <w:rPr>
          <w:b/>
          <w:bCs/>
          <w:lang w:eastAsia="lt-LT"/>
        </w:rPr>
        <w:t>Techninės būklės tikrinimas</w:t>
      </w:r>
      <w:r w:rsidRPr="00D9386B">
        <w:rPr>
          <w:lang w:eastAsia="lt-LT"/>
        </w:rPr>
        <w:t xml:space="preserve"> – medicinos priemonės </w:t>
      </w:r>
      <w:r w:rsidRPr="00D9386B">
        <w:t>techninės būklės tikrinimas turi būti atliktas vadovaujantis bendrai pripažintomis technikos tikrinimo taisyklėmis</w:t>
      </w:r>
      <w:r w:rsidRPr="00D9386B">
        <w:rPr>
          <w:lang w:eastAsia="lt-LT"/>
        </w:rPr>
        <w:t xml:space="preserve"> ir</w:t>
      </w:r>
      <w:r>
        <w:rPr>
          <w:lang w:eastAsia="lt-LT"/>
        </w:rPr>
        <w:t>/ar</w:t>
      </w:r>
      <w:r w:rsidRPr="00D9386B">
        <w:rPr>
          <w:lang w:eastAsia="lt-LT"/>
        </w:rPr>
        <w:t xml:space="preserve"> </w:t>
      </w:r>
      <w:r w:rsidRPr="00D9386B">
        <w:t>vadovaujantis medicinos priemonės gamintojo nurodymais</w:t>
      </w:r>
      <w:r w:rsidRPr="00D9386B">
        <w:rPr>
          <w:lang w:eastAsia="lt-LT"/>
        </w:rPr>
        <w:t xml:space="preserve"> ir terminais. </w:t>
      </w:r>
      <w:r w:rsidRPr="00997503">
        <w:rPr>
          <w:color w:val="000000"/>
          <w:spacing w:val="-5"/>
          <w:lang w:eastAsia="en-GB"/>
        </w:rPr>
        <w:t xml:space="preserve">Medicinos priemonių techninės būklės tikrinimo rezultatai ir </w:t>
      </w:r>
      <w:r w:rsidRPr="00997503">
        <w:rPr>
          <w:color w:val="000000"/>
          <w:spacing w:val="-5"/>
          <w:lang w:eastAsia="en-GB"/>
        </w:rPr>
        <w:lastRenderedPageBreak/>
        <w:t xml:space="preserve">išvados turi būti surašyti medicinos priemonės techninės būklės tikrinimo protokole, kurio vienas egzempliorius lieka ir saugomas </w:t>
      </w:r>
      <w:r>
        <w:rPr>
          <w:color w:val="000000"/>
          <w:spacing w:val="-5"/>
          <w:lang w:eastAsia="en-GB"/>
        </w:rPr>
        <w:t>ligoninėje</w:t>
      </w:r>
      <w:r w:rsidRPr="00997503">
        <w:rPr>
          <w:color w:val="000000"/>
          <w:spacing w:val="-5"/>
          <w:lang w:eastAsia="en-GB"/>
        </w:rPr>
        <w:t>.</w:t>
      </w:r>
      <w:r>
        <w:rPr>
          <w:color w:val="000000"/>
          <w:spacing w:val="-5"/>
          <w:lang w:val="en-US" w:eastAsia="en-GB"/>
        </w:rPr>
        <w:t xml:space="preserve"> </w:t>
      </w:r>
    </w:p>
    <w:p w14:paraId="62653A3C" w14:textId="77777777" w:rsidR="00992D95" w:rsidRDefault="00992D95" w:rsidP="00992D95">
      <w:pPr>
        <w:tabs>
          <w:tab w:val="left" w:pos="142"/>
        </w:tabs>
        <w:ind w:left="-993" w:right="-285"/>
        <w:jc w:val="both"/>
        <w:rPr>
          <w:lang w:val="en-US"/>
        </w:rPr>
      </w:pPr>
    </w:p>
    <w:p w14:paraId="66093F78" w14:textId="77777777" w:rsidR="00992D95" w:rsidRDefault="00992D95" w:rsidP="00992D95">
      <w:pPr>
        <w:ind w:left="6480" w:hanging="3503"/>
        <w:rPr>
          <w:b/>
        </w:rPr>
      </w:pPr>
      <w:r>
        <w:rPr>
          <w:b/>
        </w:rPr>
        <w:t>Techninės būklės tikrinimas</w:t>
      </w:r>
    </w:p>
    <w:tbl>
      <w:tblPr>
        <w:tblW w:w="1034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2694"/>
        <w:gridCol w:w="1842"/>
        <w:gridCol w:w="2268"/>
        <w:gridCol w:w="1418"/>
        <w:gridCol w:w="1417"/>
      </w:tblGrid>
      <w:tr w:rsidR="00992D95" w14:paraId="4E6D7C2A" w14:textId="77777777" w:rsidTr="009503F3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D822" w14:textId="77777777" w:rsidR="00992D95" w:rsidRDefault="00992D95" w:rsidP="009503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Pirkimo dalies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354A" w14:textId="77777777" w:rsidR="00992D95" w:rsidRPr="0079555B" w:rsidRDefault="00992D95" w:rsidP="009503F3">
            <w:pPr>
              <w:rPr>
                <w:b/>
                <w:color w:val="000000"/>
                <w:sz w:val="22"/>
              </w:rPr>
            </w:pPr>
            <w:r w:rsidRPr="0079555B">
              <w:rPr>
                <w:b/>
                <w:color w:val="000000"/>
                <w:sz w:val="22"/>
              </w:rPr>
              <w:t>Įrangos pavadinimas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46C7" w14:textId="77777777" w:rsidR="00992D95" w:rsidRDefault="00992D95" w:rsidP="009503F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Tipas, modelis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1389" w14:textId="77777777" w:rsidR="00992D95" w:rsidRDefault="00992D95" w:rsidP="009503F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Gamyklinis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6769" w14:textId="77777777" w:rsidR="00992D95" w:rsidRDefault="00992D95" w:rsidP="009503F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Pagaminimo metai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C557" w14:textId="77777777" w:rsidR="00992D95" w:rsidRDefault="00992D95" w:rsidP="009503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Metinė paslaugos kaina, </w:t>
            </w:r>
            <w:r>
              <w:rPr>
                <w:b/>
                <w:sz w:val="22"/>
                <w:lang w:val="en-US"/>
              </w:rPr>
              <w:t>€</w:t>
            </w:r>
            <w:r>
              <w:rPr>
                <w:b/>
                <w:sz w:val="22"/>
              </w:rPr>
              <w:t xml:space="preserve"> su PVM</w:t>
            </w:r>
          </w:p>
        </w:tc>
      </w:tr>
      <w:tr w:rsidR="00992D95" w:rsidRPr="00BE1BD1" w14:paraId="0DB8997F" w14:textId="77777777" w:rsidTr="009503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2C26" w14:textId="77777777" w:rsidR="00992D95" w:rsidRPr="0079555B" w:rsidRDefault="00992D95" w:rsidP="009503F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A64A" w14:textId="77777777" w:rsidR="00992D95" w:rsidRPr="0079555B" w:rsidRDefault="00992D95" w:rsidP="009503F3">
            <w:pPr>
              <w:rPr>
                <w:color w:val="000000"/>
                <w:sz w:val="22"/>
                <w:szCs w:val="22"/>
              </w:rPr>
            </w:pPr>
            <w:r w:rsidRPr="0079555B">
              <w:rPr>
                <w:color w:val="000000"/>
                <w:sz w:val="22"/>
                <w:szCs w:val="22"/>
              </w:rPr>
              <w:t xml:space="preserve">Stacionarusis rentgeno aparatas </w:t>
            </w:r>
            <w:proofErr w:type="spellStart"/>
            <w:r w:rsidRPr="0079555B">
              <w:rPr>
                <w:color w:val="000000"/>
                <w:sz w:val="22"/>
                <w:szCs w:val="22"/>
              </w:rPr>
              <w:t>RADSpeed</w:t>
            </w:r>
            <w:proofErr w:type="spellEnd"/>
            <w:r w:rsidRPr="0079555B">
              <w:rPr>
                <w:color w:val="000000"/>
                <w:sz w:val="22"/>
                <w:szCs w:val="22"/>
              </w:rPr>
              <w:t xml:space="preserve"> PRO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41B8" w14:textId="77777777" w:rsidR="00992D95" w:rsidRPr="00B13E6C" w:rsidRDefault="00992D95" w:rsidP="009503F3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3E6C">
              <w:rPr>
                <w:sz w:val="22"/>
                <w:szCs w:val="22"/>
              </w:rPr>
              <w:t>RADSpeed</w:t>
            </w:r>
            <w:proofErr w:type="spellEnd"/>
            <w:r w:rsidRPr="00B13E6C">
              <w:rPr>
                <w:sz w:val="22"/>
                <w:szCs w:val="22"/>
              </w:rPr>
              <w:t xml:space="preserve"> PRO</w:t>
            </w:r>
            <w:r>
              <w:rPr>
                <w:sz w:val="22"/>
                <w:szCs w:val="22"/>
              </w:rPr>
              <w:t xml:space="preserve"> MC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0BB5" w14:textId="77777777" w:rsidR="00992D95" w:rsidRPr="00B13E6C" w:rsidRDefault="00992D95" w:rsidP="009503F3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B628EC">
              <w:rPr>
                <w:sz w:val="22"/>
                <w:szCs w:val="22"/>
              </w:rPr>
              <w:t>MPC5C1BA3001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ECC2" w14:textId="77777777" w:rsidR="00992D95" w:rsidRPr="00B13E6C" w:rsidRDefault="00992D95" w:rsidP="009503F3">
            <w:pPr>
              <w:jc w:val="center"/>
              <w:rPr>
                <w:color w:val="FF0000"/>
                <w:sz w:val="22"/>
                <w:szCs w:val="22"/>
              </w:rPr>
            </w:pPr>
            <w:r w:rsidRPr="00B13E6C">
              <w:rPr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8552" w14:textId="65F5AB94" w:rsidR="00992D95" w:rsidRPr="00BE1BD1" w:rsidRDefault="00DC4C9D" w:rsidP="009503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67,76</w:t>
            </w:r>
          </w:p>
        </w:tc>
      </w:tr>
      <w:tr w:rsidR="00786DA6" w:rsidRPr="00B13E6C" w14:paraId="4A0632AC" w14:textId="77777777" w:rsidTr="009503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569A" w14:textId="77777777" w:rsidR="00786DA6" w:rsidRDefault="00786DA6" w:rsidP="00786DA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5E5C" w14:textId="77777777" w:rsidR="00786DA6" w:rsidRPr="0079555B" w:rsidRDefault="00786DA6" w:rsidP="00786DA6">
            <w:pPr>
              <w:rPr>
                <w:color w:val="000000"/>
                <w:sz w:val="22"/>
                <w:szCs w:val="22"/>
              </w:rPr>
            </w:pPr>
            <w:r w:rsidRPr="00A73F22">
              <w:rPr>
                <w:sz w:val="22"/>
                <w:szCs w:val="22"/>
              </w:rPr>
              <w:t xml:space="preserve">Mobilus </w:t>
            </w:r>
            <w:proofErr w:type="spellStart"/>
            <w:r w:rsidRPr="00A73F22">
              <w:rPr>
                <w:sz w:val="22"/>
                <w:szCs w:val="22"/>
              </w:rPr>
              <w:t>rentgenografijos</w:t>
            </w:r>
            <w:proofErr w:type="spellEnd"/>
            <w:r w:rsidRPr="00A73F22">
              <w:rPr>
                <w:sz w:val="22"/>
                <w:szCs w:val="22"/>
              </w:rPr>
              <w:t xml:space="preserve"> aparatas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D88C" w14:textId="77777777" w:rsidR="00786DA6" w:rsidRPr="00B13E6C" w:rsidRDefault="00786DA6" w:rsidP="00786DA6">
            <w:pPr>
              <w:jc w:val="center"/>
              <w:rPr>
                <w:sz w:val="22"/>
                <w:szCs w:val="22"/>
              </w:rPr>
            </w:pPr>
            <w:r w:rsidRPr="00A73F22">
              <w:rPr>
                <w:sz w:val="22"/>
                <w:szCs w:val="22"/>
              </w:rPr>
              <w:t>MOBILART MUX-100H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46A1" w14:textId="77777777" w:rsidR="00786DA6" w:rsidRPr="00B628EC" w:rsidRDefault="00786DA6" w:rsidP="00786DA6">
            <w:pPr>
              <w:jc w:val="center"/>
              <w:rPr>
                <w:sz w:val="22"/>
                <w:szCs w:val="22"/>
              </w:rPr>
            </w:pPr>
            <w:r w:rsidRPr="00A73F22">
              <w:rPr>
                <w:sz w:val="22"/>
                <w:szCs w:val="22"/>
              </w:rPr>
              <w:t>0462Z18609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6B2D" w14:textId="77777777" w:rsidR="00786DA6" w:rsidRPr="00B13E6C" w:rsidRDefault="00786DA6" w:rsidP="00786DA6">
            <w:pPr>
              <w:jc w:val="center"/>
              <w:rPr>
                <w:sz w:val="22"/>
                <w:szCs w:val="22"/>
              </w:rPr>
            </w:pPr>
            <w:r w:rsidRPr="00A73F22">
              <w:rPr>
                <w:sz w:val="22"/>
                <w:szCs w:val="22"/>
              </w:rPr>
              <w:t>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6B46" w14:textId="15A160E1" w:rsidR="00786DA6" w:rsidRPr="00B13E6C" w:rsidRDefault="00786DA6" w:rsidP="00786DA6">
            <w:pPr>
              <w:jc w:val="center"/>
              <w:rPr>
                <w:b/>
                <w:strike/>
                <w:sz w:val="22"/>
                <w:szCs w:val="22"/>
              </w:rPr>
            </w:pPr>
            <w:r w:rsidRPr="00037707">
              <w:rPr>
                <w:bCs/>
                <w:sz w:val="22"/>
                <w:szCs w:val="22"/>
              </w:rPr>
              <w:t>67,76</w:t>
            </w:r>
          </w:p>
        </w:tc>
      </w:tr>
      <w:tr w:rsidR="00786DA6" w:rsidRPr="00B13E6C" w14:paraId="7A62571F" w14:textId="77777777" w:rsidTr="009503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CCF2" w14:textId="77777777" w:rsidR="00786DA6" w:rsidRDefault="00786DA6" w:rsidP="00786DA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3F4D" w14:textId="77777777" w:rsidR="00786DA6" w:rsidRPr="0079555B" w:rsidRDefault="00786DA6" w:rsidP="00786DA6">
            <w:pPr>
              <w:rPr>
                <w:color w:val="000000"/>
                <w:sz w:val="22"/>
                <w:szCs w:val="22"/>
              </w:rPr>
            </w:pPr>
            <w:r w:rsidRPr="00A73F22">
              <w:rPr>
                <w:sz w:val="22"/>
                <w:szCs w:val="22"/>
              </w:rPr>
              <w:t xml:space="preserve">Mobilus </w:t>
            </w:r>
            <w:proofErr w:type="spellStart"/>
            <w:r w:rsidRPr="00A73F22">
              <w:rPr>
                <w:sz w:val="22"/>
                <w:szCs w:val="22"/>
              </w:rPr>
              <w:t>rentgenografijos</w:t>
            </w:r>
            <w:proofErr w:type="spellEnd"/>
            <w:r w:rsidRPr="00A73F22">
              <w:rPr>
                <w:sz w:val="22"/>
                <w:szCs w:val="22"/>
              </w:rPr>
              <w:t xml:space="preserve"> aparatas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2949" w14:textId="77777777" w:rsidR="00786DA6" w:rsidRPr="00B13E6C" w:rsidRDefault="00786DA6" w:rsidP="00786DA6">
            <w:pPr>
              <w:jc w:val="center"/>
              <w:rPr>
                <w:sz w:val="22"/>
                <w:szCs w:val="22"/>
              </w:rPr>
            </w:pPr>
            <w:r w:rsidRPr="0015644F">
              <w:rPr>
                <w:sz w:val="22"/>
                <w:szCs w:val="22"/>
              </w:rPr>
              <w:t>POLYMOBIL PLUS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DE31" w14:textId="77777777" w:rsidR="00786DA6" w:rsidRPr="00B628EC" w:rsidRDefault="00786DA6" w:rsidP="00786DA6">
            <w:pPr>
              <w:jc w:val="center"/>
              <w:rPr>
                <w:sz w:val="22"/>
                <w:szCs w:val="22"/>
              </w:rPr>
            </w:pPr>
            <w:r w:rsidRPr="00A73F22">
              <w:rPr>
                <w:sz w:val="22"/>
                <w:szCs w:val="22"/>
              </w:rPr>
              <w:t>20545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BD44" w14:textId="77777777" w:rsidR="00786DA6" w:rsidRPr="00B13E6C" w:rsidRDefault="00786DA6" w:rsidP="00786DA6">
            <w:pPr>
              <w:jc w:val="center"/>
              <w:rPr>
                <w:sz w:val="22"/>
                <w:szCs w:val="22"/>
              </w:rPr>
            </w:pPr>
            <w:r w:rsidRPr="00A73F22">
              <w:rPr>
                <w:sz w:val="22"/>
                <w:szCs w:val="22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ADC7" w14:textId="21454DAD" w:rsidR="00786DA6" w:rsidRPr="00B13E6C" w:rsidRDefault="00786DA6" w:rsidP="00786DA6">
            <w:pPr>
              <w:jc w:val="center"/>
              <w:rPr>
                <w:b/>
                <w:strike/>
                <w:sz w:val="22"/>
                <w:szCs w:val="22"/>
              </w:rPr>
            </w:pPr>
            <w:r w:rsidRPr="00037707">
              <w:rPr>
                <w:bCs/>
                <w:sz w:val="22"/>
                <w:szCs w:val="22"/>
              </w:rPr>
              <w:t>67,76</w:t>
            </w:r>
          </w:p>
        </w:tc>
      </w:tr>
      <w:tr w:rsidR="00786DA6" w:rsidRPr="00B13E6C" w14:paraId="4024A5B4" w14:textId="77777777" w:rsidTr="009503F3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4A6E" w14:textId="77777777" w:rsidR="00786DA6" w:rsidRDefault="00786DA6" w:rsidP="00786DA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35B4" w14:textId="77777777" w:rsidR="00786DA6" w:rsidRPr="00A73F22" w:rsidRDefault="00786DA6" w:rsidP="00786DA6">
            <w:pPr>
              <w:rPr>
                <w:sz w:val="22"/>
                <w:szCs w:val="22"/>
              </w:rPr>
            </w:pPr>
            <w:r w:rsidRPr="00A73F22">
              <w:rPr>
                <w:sz w:val="22"/>
                <w:szCs w:val="22"/>
              </w:rPr>
              <w:t xml:space="preserve">Mobilus </w:t>
            </w:r>
            <w:proofErr w:type="spellStart"/>
            <w:r w:rsidRPr="00A73F22">
              <w:rPr>
                <w:sz w:val="22"/>
                <w:szCs w:val="22"/>
              </w:rPr>
              <w:t>rentgenografijos</w:t>
            </w:r>
            <w:proofErr w:type="spellEnd"/>
            <w:r w:rsidRPr="00A73F22">
              <w:rPr>
                <w:sz w:val="22"/>
                <w:szCs w:val="22"/>
              </w:rPr>
              <w:t xml:space="preserve"> aparatas</w:t>
            </w:r>
          </w:p>
          <w:p w14:paraId="1C1A08C5" w14:textId="77777777" w:rsidR="00786DA6" w:rsidRPr="00A73F22" w:rsidRDefault="00786DA6" w:rsidP="00786D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20E5" w14:textId="77777777" w:rsidR="00786DA6" w:rsidRPr="00E44641" w:rsidRDefault="00786DA6" w:rsidP="00786DA6">
            <w:pPr>
              <w:jc w:val="center"/>
            </w:pPr>
            <w:proofErr w:type="spellStart"/>
            <w:r w:rsidRPr="00E44641">
              <w:t>MobileArt</w:t>
            </w:r>
            <w:proofErr w:type="spellEnd"/>
            <w:r w:rsidRPr="00E44641">
              <w:t xml:space="preserve"> </w:t>
            </w:r>
            <w:proofErr w:type="spellStart"/>
            <w:r w:rsidRPr="00E44641">
              <w:t>Evolution</w:t>
            </w:r>
            <w:proofErr w:type="spellEnd"/>
          </w:p>
          <w:p w14:paraId="7E2DB4EC" w14:textId="77777777" w:rsidR="00786DA6" w:rsidRPr="0015644F" w:rsidRDefault="00786DA6" w:rsidP="00786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C9BB" w14:textId="77777777" w:rsidR="00786DA6" w:rsidRPr="000F598F" w:rsidRDefault="00786DA6" w:rsidP="00786DA6">
            <w:pPr>
              <w:jc w:val="center"/>
              <w:rPr>
                <w:sz w:val="22"/>
                <w:szCs w:val="22"/>
              </w:rPr>
            </w:pPr>
            <w:r w:rsidRPr="000F598F">
              <w:rPr>
                <w:sz w:val="22"/>
                <w:szCs w:val="22"/>
              </w:rPr>
              <w:t>41BDE2125009</w:t>
            </w:r>
          </w:p>
          <w:p w14:paraId="4681D87C" w14:textId="77777777" w:rsidR="00786DA6" w:rsidRPr="00A73F22" w:rsidRDefault="00786DA6" w:rsidP="00786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E6CF" w14:textId="77777777" w:rsidR="00786DA6" w:rsidRPr="00A73F22" w:rsidRDefault="00786DA6" w:rsidP="00786DA6">
            <w:pPr>
              <w:jc w:val="center"/>
              <w:rPr>
                <w:sz w:val="22"/>
                <w:szCs w:val="22"/>
              </w:rPr>
            </w:pPr>
            <w:r w:rsidRPr="00A73F22">
              <w:rPr>
                <w:sz w:val="22"/>
                <w:szCs w:val="22"/>
              </w:rPr>
              <w:t>2012</w:t>
            </w:r>
          </w:p>
          <w:p w14:paraId="00558445" w14:textId="77777777" w:rsidR="00786DA6" w:rsidRPr="00A73F22" w:rsidRDefault="00786DA6" w:rsidP="00786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0249" w14:textId="73936F3F" w:rsidR="00786DA6" w:rsidRPr="00B13E6C" w:rsidRDefault="00786DA6" w:rsidP="00786DA6">
            <w:pPr>
              <w:jc w:val="center"/>
              <w:rPr>
                <w:b/>
                <w:strike/>
                <w:sz w:val="22"/>
                <w:szCs w:val="22"/>
              </w:rPr>
            </w:pPr>
            <w:r w:rsidRPr="00037707">
              <w:rPr>
                <w:bCs/>
                <w:sz w:val="22"/>
                <w:szCs w:val="22"/>
              </w:rPr>
              <w:t>67,76</w:t>
            </w:r>
          </w:p>
        </w:tc>
      </w:tr>
      <w:tr w:rsidR="00786DA6" w:rsidRPr="00B13E6C" w14:paraId="61E8C7A0" w14:textId="77777777" w:rsidTr="009503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C3EE" w14:textId="77777777" w:rsidR="00786DA6" w:rsidRDefault="00786DA6" w:rsidP="00786DA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5D9F" w14:textId="77777777" w:rsidR="00786DA6" w:rsidRPr="00A73F22" w:rsidRDefault="00786DA6" w:rsidP="00786DA6">
            <w:pPr>
              <w:rPr>
                <w:sz w:val="22"/>
                <w:szCs w:val="22"/>
              </w:rPr>
            </w:pPr>
            <w:r w:rsidRPr="00A73F22">
              <w:rPr>
                <w:sz w:val="22"/>
                <w:szCs w:val="22"/>
              </w:rPr>
              <w:t xml:space="preserve">Mobilus </w:t>
            </w:r>
            <w:proofErr w:type="spellStart"/>
            <w:r w:rsidRPr="00A73F22">
              <w:rPr>
                <w:sz w:val="22"/>
                <w:szCs w:val="22"/>
              </w:rPr>
              <w:t>rentgenografijos</w:t>
            </w:r>
            <w:proofErr w:type="spellEnd"/>
            <w:r w:rsidRPr="00A73F22">
              <w:rPr>
                <w:sz w:val="22"/>
                <w:szCs w:val="22"/>
              </w:rPr>
              <w:t xml:space="preserve"> aparatas</w:t>
            </w:r>
          </w:p>
          <w:p w14:paraId="769686A2" w14:textId="77777777" w:rsidR="00786DA6" w:rsidRPr="00A73F22" w:rsidRDefault="00786DA6" w:rsidP="00786D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E7F2" w14:textId="77777777" w:rsidR="00786DA6" w:rsidRPr="0015644F" w:rsidRDefault="00786DA6" w:rsidP="00786DA6">
            <w:pPr>
              <w:jc w:val="center"/>
              <w:rPr>
                <w:sz w:val="22"/>
                <w:szCs w:val="22"/>
              </w:rPr>
            </w:pPr>
            <w:r w:rsidRPr="00E44641">
              <w:rPr>
                <w:sz w:val="22"/>
                <w:szCs w:val="22"/>
              </w:rPr>
              <w:t>MOBILART MUX-100H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E264" w14:textId="77777777" w:rsidR="00786DA6" w:rsidRPr="00A73F22" w:rsidRDefault="00786DA6" w:rsidP="00786DA6">
            <w:pPr>
              <w:jc w:val="center"/>
              <w:rPr>
                <w:sz w:val="22"/>
                <w:szCs w:val="22"/>
              </w:rPr>
            </w:pPr>
            <w:r w:rsidRPr="00A73F22">
              <w:rPr>
                <w:sz w:val="22"/>
                <w:szCs w:val="22"/>
              </w:rPr>
              <w:t>0462Z18801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E7FF" w14:textId="77777777" w:rsidR="00786DA6" w:rsidRPr="00A73F22" w:rsidRDefault="00786DA6" w:rsidP="00786DA6">
            <w:pPr>
              <w:jc w:val="center"/>
              <w:rPr>
                <w:sz w:val="22"/>
                <w:szCs w:val="22"/>
              </w:rPr>
            </w:pPr>
            <w:r w:rsidRPr="00A73F22">
              <w:rPr>
                <w:sz w:val="22"/>
                <w:szCs w:val="22"/>
              </w:rPr>
              <w:t>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2164" w14:textId="305EF058" w:rsidR="00786DA6" w:rsidRPr="00B13E6C" w:rsidRDefault="00786DA6" w:rsidP="00786DA6">
            <w:pPr>
              <w:jc w:val="center"/>
              <w:rPr>
                <w:b/>
                <w:strike/>
                <w:sz w:val="22"/>
                <w:szCs w:val="22"/>
              </w:rPr>
            </w:pPr>
            <w:r w:rsidRPr="00037707">
              <w:rPr>
                <w:bCs/>
                <w:sz w:val="22"/>
                <w:szCs w:val="22"/>
              </w:rPr>
              <w:t>67,76</w:t>
            </w:r>
          </w:p>
        </w:tc>
      </w:tr>
      <w:tr w:rsidR="00786DA6" w:rsidRPr="00B13E6C" w14:paraId="0C45BEC7" w14:textId="77777777" w:rsidTr="009503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E36" w14:textId="77777777" w:rsidR="00786DA6" w:rsidRDefault="00786DA6" w:rsidP="00786DA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657A" w14:textId="77777777" w:rsidR="00786DA6" w:rsidRPr="00A73F22" w:rsidRDefault="00786DA6" w:rsidP="00786DA6">
            <w:pPr>
              <w:rPr>
                <w:sz w:val="22"/>
                <w:szCs w:val="22"/>
              </w:rPr>
            </w:pPr>
            <w:r w:rsidRPr="00A73F22">
              <w:rPr>
                <w:sz w:val="22"/>
                <w:szCs w:val="22"/>
              </w:rPr>
              <w:t xml:space="preserve">Mobilus </w:t>
            </w:r>
            <w:proofErr w:type="spellStart"/>
            <w:r w:rsidRPr="00A73F22">
              <w:rPr>
                <w:sz w:val="22"/>
                <w:szCs w:val="22"/>
              </w:rPr>
              <w:t>rentgenografijos</w:t>
            </w:r>
            <w:proofErr w:type="spellEnd"/>
            <w:r w:rsidRPr="00A73F22">
              <w:rPr>
                <w:sz w:val="22"/>
                <w:szCs w:val="22"/>
              </w:rPr>
              <w:t xml:space="preserve"> aparatas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B437" w14:textId="77777777" w:rsidR="00786DA6" w:rsidRPr="00E44641" w:rsidRDefault="00786DA6" w:rsidP="00786DA6">
            <w:pPr>
              <w:jc w:val="center"/>
              <w:rPr>
                <w:sz w:val="22"/>
                <w:szCs w:val="22"/>
              </w:rPr>
            </w:pPr>
            <w:r w:rsidRPr="00E44641">
              <w:rPr>
                <w:sz w:val="22"/>
                <w:szCs w:val="22"/>
              </w:rPr>
              <w:t>MOBILART MUX-100H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72FA" w14:textId="77777777" w:rsidR="00786DA6" w:rsidRPr="00A73F22" w:rsidRDefault="00786DA6" w:rsidP="00786DA6">
            <w:pPr>
              <w:jc w:val="center"/>
              <w:rPr>
                <w:sz w:val="22"/>
                <w:szCs w:val="22"/>
              </w:rPr>
            </w:pPr>
            <w:r w:rsidRPr="00A73F22">
              <w:rPr>
                <w:sz w:val="22"/>
                <w:szCs w:val="22"/>
              </w:rPr>
              <w:t>0462Z18610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C838" w14:textId="77777777" w:rsidR="00786DA6" w:rsidRPr="00A73F22" w:rsidRDefault="00786DA6" w:rsidP="00786DA6">
            <w:pPr>
              <w:jc w:val="center"/>
              <w:rPr>
                <w:sz w:val="22"/>
                <w:szCs w:val="22"/>
              </w:rPr>
            </w:pPr>
            <w:r w:rsidRPr="00A73F22">
              <w:rPr>
                <w:sz w:val="22"/>
                <w:szCs w:val="22"/>
              </w:rPr>
              <w:t>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FFA8" w14:textId="711F1DF9" w:rsidR="00786DA6" w:rsidRPr="00B13E6C" w:rsidRDefault="00786DA6" w:rsidP="00786DA6">
            <w:pPr>
              <w:jc w:val="center"/>
              <w:rPr>
                <w:b/>
                <w:strike/>
                <w:sz w:val="22"/>
                <w:szCs w:val="22"/>
              </w:rPr>
            </w:pPr>
            <w:r w:rsidRPr="00037707">
              <w:rPr>
                <w:bCs/>
                <w:sz w:val="22"/>
                <w:szCs w:val="22"/>
              </w:rPr>
              <w:t>67,76</w:t>
            </w:r>
          </w:p>
        </w:tc>
      </w:tr>
      <w:tr w:rsidR="00786DA6" w:rsidRPr="00B13E6C" w14:paraId="783A9D27" w14:textId="77777777" w:rsidTr="009503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9D99" w14:textId="77777777" w:rsidR="00786DA6" w:rsidRDefault="00786DA6" w:rsidP="00786DA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F776" w14:textId="77777777" w:rsidR="00786DA6" w:rsidRPr="00A73F22" w:rsidRDefault="00786DA6" w:rsidP="00786DA6">
            <w:pPr>
              <w:rPr>
                <w:sz w:val="22"/>
                <w:szCs w:val="22"/>
              </w:rPr>
            </w:pPr>
            <w:r w:rsidRPr="00A73F22">
              <w:rPr>
                <w:sz w:val="22"/>
                <w:szCs w:val="22"/>
              </w:rPr>
              <w:t xml:space="preserve">Mobilus </w:t>
            </w:r>
            <w:proofErr w:type="spellStart"/>
            <w:r w:rsidRPr="00A73F22">
              <w:rPr>
                <w:sz w:val="22"/>
                <w:szCs w:val="22"/>
              </w:rPr>
              <w:t>rentgenografijos</w:t>
            </w:r>
            <w:proofErr w:type="spellEnd"/>
            <w:r w:rsidRPr="00A73F22">
              <w:rPr>
                <w:sz w:val="22"/>
                <w:szCs w:val="22"/>
              </w:rPr>
              <w:t xml:space="preserve"> aparatas</w:t>
            </w:r>
          </w:p>
          <w:p w14:paraId="0F382D88" w14:textId="77777777" w:rsidR="00786DA6" w:rsidRPr="00A73F22" w:rsidRDefault="00786DA6" w:rsidP="00786DA6">
            <w:pPr>
              <w:rPr>
                <w:sz w:val="22"/>
                <w:szCs w:val="22"/>
              </w:rPr>
            </w:pPr>
            <w:r w:rsidRPr="00A73F22">
              <w:rPr>
                <w:sz w:val="22"/>
                <w:szCs w:val="22"/>
              </w:rPr>
              <w:t xml:space="preserve"> </w:t>
            </w:r>
            <w:r w:rsidRPr="00A73F22">
              <w:rPr>
                <w:sz w:val="22"/>
                <w:szCs w:val="22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6EB4" w14:textId="77777777" w:rsidR="00786DA6" w:rsidRPr="00E44641" w:rsidRDefault="00786DA6" w:rsidP="00786DA6">
            <w:pPr>
              <w:jc w:val="center"/>
              <w:rPr>
                <w:sz w:val="22"/>
                <w:szCs w:val="22"/>
              </w:rPr>
            </w:pPr>
            <w:proofErr w:type="spellStart"/>
            <w:r w:rsidRPr="00E44641">
              <w:t>MobileArt</w:t>
            </w:r>
            <w:proofErr w:type="spellEnd"/>
            <w:r w:rsidRPr="00E44641">
              <w:t xml:space="preserve"> </w:t>
            </w:r>
            <w:proofErr w:type="spellStart"/>
            <w:r w:rsidRPr="00E44641">
              <w:t>Evolution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E759" w14:textId="77777777" w:rsidR="00786DA6" w:rsidRPr="00A73F22" w:rsidRDefault="00786DA6" w:rsidP="00786DA6">
            <w:pPr>
              <w:jc w:val="center"/>
              <w:rPr>
                <w:sz w:val="22"/>
                <w:szCs w:val="22"/>
              </w:rPr>
            </w:pPr>
            <w:r w:rsidRPr="000F598F">
              <w:rPr>
                <w:sz w:val="22"/>
                <w:szCs w:val="22"/>
              </w:rPr>
              <w:t>41BDE2125010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3A32" w14:textId="77777777" w:rsidR="00786DA6" w:rsidRPr="00A73F22" w:rsidRDefault="00786DA6" w:rsidP="00786DA6">
            <w:pPr>
              <w:jc w:val="center"/>
              <w:rPr>
                <w:sz w:val="22"/>
                <w:szCs w:val="22"/>
              </w:rPr>
            </w:pPr>
            <w:r w:rsidRPr="00A73F22">
              <w:rPr>
                <w:sz w:val="22"/>
                <w:szCs w:val="22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31D" w14:textId="614C3854" w:rsidR="00786DA6" w:rsidRPr="00B13E6C" w:rsidRDefault="00786DA6" w:rsidP="00786DA6">
            <w:pPr>
              <w:jc w:val="center"/>
              <w:rPr>
                <w:b/>
                <w:strike/>
                <w:sz w:val="22"/>
                <w:szCs w:val="22"/>
              </w:rPr>
            </w:pPr>
            <w:r w:rsidRPr="00037707">
              <w:rPr>
                <w:bCs/>
                <w:sz w:val="22"/>
                <w:szCs w:val="22"/>
              </w:rPr>
              <w:t>67,76</w:t>
            </w:r>
          </w:p>
        </w:tc>
      </w:tr>
      <w:tr w:rsidR="00786DA6" w:rsidRPr="00B13E6C" w14:paraId="56B9C329" w14:textId="77777777" w:rsidTr="009503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D767" w14:textId="77777777" w:rsidR="00786DA6" w:rsidRDefault="00786DA6" w:rsidP="00786DA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7C8A" w14:textId="77777777" w:rsidR="00786DA6" w:rsidRPr="00A73F22" w:rsidRDefault="00786DA6" w:rsidP="00786DA6">
            <w:pPr>
              <w:rPr>
                <w:sz w:val="22"/>
                <w:szCs w:val="22"/>
              </w:rPr>
            </w:pPr>
            <w:r w:rsidRPr="00FA58DB">
              <w:rPr>
                <w:sz w:val="22"/>
                <w:szCs w:val="22"/>
              </w:rPr>
              <w:t>Mobilus C rentgeno lankas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5FD3" w14:textId="77777777" w:rsidR="00786DA6" w:rsidRPr="00E44641" w:rsidRDefault="00786DA6" w:rsidP="00786DA6">
            <w:pPr>
              <w:jc w:val="center"/>
              <w:rPr>
                <w:sz w:val="22"/>
                <w:szCs w:val="22"/>
              </w:rPr>
            </w:pPr>
            <w:r w:rsidRPr="00E44641">
              <w:rPr>
                <w:sz w:val="22"/>
                <w:szCs w:val="22"/>
              </w:rPr>
              <w:t>ARCADIS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E323" w14:textId="77777777" w:rsidR="00786DA6" w:rsidRPr="00A73F22" w:rsidRDefault="00786DA6" w:rsidP="00786DA6">
            <w:pPr>
              <w:jc w:val="center"/>
              <w:rPr>
                <w:sz w:val="22"/>
                <w:szCs w:val="22"/>
              </w:rPr>
            </w:pPr>
            <w:r w:rsidRPr="00816FB6">
              <w:rPr>
                <w:sz w:val="22"/>
                <w:szCs w:val="22"/>
              </w:rPr>
              <w:t>22197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AC7B" w14:textId="77777777" w:rsidR="00786DA6" w:rsidRPr="00A73F22" w:rsidRDefault="00786DA6" w:rsidP="00786DA6">
            <w:pPr>
              <w:jc w:val="center"/>
              <w:rPr>
                <w:sz w:val="22"/>
                <w:szCs w:val="22"/>
              </w:rPr>
            </w:pPr>
            <w:r w:rsidRPr="00816FB6">
              <w:rPr>
                <w:sz w:val="22"/>
                <w:szCs w:val="22"/>
              </w:rPr>
              <w:t>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9A56" w14:textId="2FFC50A2" w:rsidR="00786DA6" w:rsidRPr="00B13E6C" w:rsidRDefault="00786DA6" w:rsidP="00786DA6">
            <w:pPr>
              <w:jc w:val="center"/>
              <w:rPr>
                <w:b/>
                <w:strike/>
                <w:sz w:val="22"/>
                <w:szCs w:val="22"/>
              </w:rPr>
            </w:pPr>
            <w:r w:rsidRPr="00037707">
              <w:rPr>
                <w:bCs/>
                <w:sz w:val="22"/>
                <w:szCs w:val="22"/>
              </w:rPr>
              <w:t>67,76</w:t>
            </w:r>
          </w:p>
        </w:tc>
      </w:tr>
      <w:tr w:rsidR="00786DA6" w:rsidRPr="00B13E6C" w14:paraId="4021CC43" w14:textId="77777777" w:rsidTr="009503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E7A5" w14:textId="77777777" w:rsidR="00786DA6" w:rsidRDefault="00786DA6" w:rsidP="00786DA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600E" w14:textId="77777777" w:rsidR="00786DA6" w:rsidRPr="00A73F22" w:rsidRDefault="00786DA6" w:rsidP="00786DA6">
            <w:pPr>
              <w:rPr>
                <w:sz w:val="22"/>
                <w:szCs w:val="22"/>
              </w:rPr>
            </w:pPr>
            <w:r w:rsidRPr="00FA58DB">
              <w:rPr>
                <w:sz w:val="22"/>
                <w:szCs w:val="22"/>
              </w:rPr>
              <w:t>Mobilus C rentgeno lankas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055A" w14:textId="77777777" w:rsidR="00786DA6" w:rsidRPr="00E44641" w:rsidRDefault="00786DA6" w:rsidP="00786DA6">
            <w:pPr>
              <w:jc w:val="center"/>
              <w:rPr>
                <w:sz w:val="22"/>
                <w:szCs w:val="22"/>
              </w:rPr>
            </w:pPr>
            <w:proofErr w:type="spellStart"/>
            <w:r w:rsidRPr="00E44641">
              <w:rPr>
                <w:sz w:val="22"/>
                <w:szCs w:val="22"/>
              </w:rPr>
              <w:t>Siremobil</w:t>
            </w:r>
            <w:proofErr w:type="spellEnd"/>
            <w:r w:rsidRPr="00E44641">
              <w:rPr>
                <w:sz w:val="22"/>
                <w:szCs w:val="22"/>
              </w:rPr>
              <w:t xml:space="preserve"> </w:t>
            </w:r>
            <w:proofErr w:type="spellStart"/>
            <w:r w:rsidRPr="00E44641">
              <w:rPr>
                <w:sz w:val="22"/>
                <w:szCs w:val="22"/>
              </w:rPr>
              <w:t>Compact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28BB" w14:textId="77777777" w:rsidR="00786DA6" w:rsidRPr="00A73F22" w:rsidRDefault="00786DA6" w:rsidP="00786DA6">
            <w:pPr>
              <w:jc w:val="center"/>
              <w:rPr>
                <w:sz w:val="22"/>
                <w:szCs w:val="22"/>
              </w:rPr>
            </w:pPr>
            <w:r w:rsidRPr="00816FB6">
              <w:rPr>
                <w:sz w:val="22"/>
                <w:szCs w:val="22"/>
              </w:rPr>
              <w:t>3509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8260" w14:textId="77777777" w:rsidR="00786DA6" w:rsidRPr="00A73F22" w:rsidRDefault="00786DA6" w:rsidP="00786DA6">
            <w:pPr>
              <w:jc w:val="center"/>
              <w:rPr>
                <w:sz w:val="22"/>
                <w:szCs w:val="22"/>
              </w:rPr>
            </w:pPr>
            <w:r w:rsidRPr="00816FB6">
              <w:rPr>
                <w:sz w:val="22"/>
                <w:szCs w:val="22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AD8" w14:textId="1ADD1286" w:rsidR="00786DA6" w:rsidRPr="00B13E6C" w:rsidRDefault="00786DA6" w:rsidP="00786DA6">
            <w:pPr>
              <w:jc w:val="center"/>
              <w:rPr>
                <w:b/>
                <w:strike/>
                <w:sz w:val="22"/>
                <w:szCs w:val="22"/>
              </w:rPr>
            </w:pPr>
            <w:r w:rsidRPr="00037707">
              <w:rPr>
                <w:bCs/>
                <w:sz w:val="22"/>
                <w:szCs w:val="22"/>
              </w:rPr>
              <w:t>67,76</w:t>
            </w:r>
          </w:p>
        </w:tc>
      </w:tr>
      <w:tr w:rsidR="00786DA6" w:rsidRPr="00B13E6C" w14:paraId="3E04D32E" w14:textId="77777777" w:rsidTr="009503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FE3A" w14:textId="77777777" w:rsidR="00786DA6" w:rsidRDefault="00786DA6" w:rsidP="00786DA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F9BE" w14:textId="77777777" w:rsidR="00786DA6" w:rsidRDefault="00786DA6" w:rsidP="00786DA6">
            <w:pPr>
              <w:rPr>
                <w:sz w:val="22"/>
                <w:szCs w:val="22"/>
              </w:rPr>
            </w:pPr>
            <w:r w:rsidRPr="00FA58DB">
              <w:rPr>
                <w:sz w:val="22"/>
                <w:szCs w:val="22"/>
              </w:rPr>
              <w:t>Mobilus C rentgeno lankas</w:t>
            </w:r>
          </w:p>
          <w:p w14:paraId="3E77E5D6" w14:textId="77777777" w:rsidR="00786DA6" w:rsidRPr="00FA58DB" w:rsidRDefault="00786DA6" w:rsidP="00786D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073B" w14:textId="77777777" w:rsidR="00786DA6" w:rsidRPr="00E44641" w:rsidRDefault="00786DA6" w:rsidP="00786DA6">
            <w:pPr>
              <w:jc w:val="center"/>
              <w:rPr>
                <w:sz w:val="22"/>
                <w:szCs w:val="22"/>
              </w:rPr>
            </w:pPr>
            <w:r w:rsidRPr="00E44641">
              <w:rPr>
                <w:sz w:val="22"/>
                <w:szCs w:val="22"/>
              </w:rPr>
              <w:t>OPESCOPE PLENO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16A9" w14:textId="77777777" w:rsidR="00786DA6" w:rsidRPr="00816FB6" w:rsidRDefault="00786DA6" w:rsidP="00786DA6">
            <w:pPr>
              <w:jc w:val="center"/>
              <w:rPr>
                <w:sz w:val="22"/>
                <w:szCs w:val="22"/>
              </w:rPr>
            </w:pPr>
            <w:r w:rsidRPr="00BC6E73">
              <w:rPr>
                <w:sz w:val="22"/>
                <w:szCs w:val="22"/>
              </w:rPr>
              <w:t>0261B31802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1C05" w14:textId="77777777" w:rsidR="00786DA6" w:rsidRPr="00816FB6" w:rsidRDefault="00786DA6" w:rsidP="00786DA6">
            <w:pPr>
              <w:jc w:val="center"/>
              <w:rPr>
                <w:sz w:val="22"/>
                <w:szCs w:val="22"/>
              </w:rPr>
            </w:pPr>
            <w:r w:rsidRPr="00A60A2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10</w:t>
            </w:r>
            <w:r w:rsidRPr="00A60A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E8B9" w14:textId="11714439" w:rsidR="00786DA6" w:rsidRPr="00B13E6C" w:rsidRDefault="00786DA6" w:rsidP="00786DA6">
            <w:pPr>
              <w:jc w:val="center"/>
              <w:rPr>
                <w:b/>
                <w:strike/>
                <w:sz w:val="22"/>
                <w:szCs w:val="22"/>
              </w:rPr>
            </w:pPr>
            <w:r w:rsidRPr="00037707">
              <w:rPr>
                <w:bCs/>
                <w:sz w:val="22"/>
                <w:szCs w:val="22"/>
              </w:rPr>
              <w:t>67,76</w:t>
            </w:r>
          </w:p>
        </w:tc>
      </w:tr>
      <w:tr w:rsidR="00786DA6" w:rsidRPr="00B13E6C" w14:paraId="1880EC78" w14:textId="77777777" w:rsidTr="009503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5A9C" w14:textId="77777777" w:rsidR="00786DA6" w:rsidRDefault="00786DA6" w:rsidP="00786DA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F6C8" w14:textId="77777777" w:rsidR="00786DA6" w:rsidRPr="00FA58DB" w:rsidRDefault="00786DA6" w:rsidP="00786DA6">
            <w:pPr>
              <w:rPr>
                <w:sz w:val="22"/>
                <w:szCs w:val="22"/>
              </w:rPr>
            </w:pPr>
            <w:r w:rsidRPr="002C60A8">
              <w:rPr>
                <w:sz w:val="22"/>
                <w:szCs w:val="22"/>
              </w:rPr>
              <w:t>Mobilus C rentgeno lankas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FD8C" w14:textId="77777777" w:rsidR="00786DA6" w:rsidRPr="00E44641" w:rsidRDefault="00786DA6" w:rsidP="00786DA6">
            <w:pPr>
              <w:jc w:val="center"/>
              <w:rPr>
                <w:sz w:val="22"/>
                <w:szCs w:val="22"/>
              </w:rPr>
            </w:pPr>
            <w:r w:rsidRPr="00E44641">
              <w:rPr>
                <w:sz w:val="22"/>
                <w:szCs w:val="22"/>
              </w:rPr>
              <w:t>OPESCOPE PLENO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A1C1" w14:textId="77777777" w:rsidR="00786DA6" w:rsidRPr="00816FB6" w:rsidRDefault="00786DA6" w:rsidP="00786DA6">
            <w:pPr>
              <w:jc w:val="center"/>
              <w:rPr>
                <w:sz w:val="22"/>
                <w:szCs w:val="22"/>
              </w:rPr>
            </w:pPr>
            <w:r w:rsidRPr="00E44641">
              <w:rPr>
                <w:sz w:val="22"/>
                <w:szCs w:val="22"/>
              </w:rPr>
              <w:t xml:space="preserve"> </w:t>
            </w:r>
            <w:r w:rsidRPr="00E44641">
              <w:rPr>
                <w:sz w:val="22"/>
                <w:szCs w:val="22"/>
                <w:lang w:eastAsia="lt-LT"/>
              </w:rPr>
              <w:t>0361B31002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1DF1" w14:textId="77777777" w:rsidR="00786DA6" w:rsidRPr="00816FB6" w:rsidRDefault="00786DA6" w:rsidP="00786DA6">
            <w:pPr>
              <w:jc w:val="center"/>
              <w:rPr>
                <w:sz w:val="22"/>
                <w:szCs w:val="22"/>
              </w:rPr>
            </w:pPr>
            <w:r w:rsidRPr="00A60A2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12</w:t>
            </w:r>
            <w:r w:rsidRPr="00A60A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5C34" w14:textId="248F58DB" w:rsidR="00786DA6" w:rsidRPr="00B13E6C" w:rsidRDefault="00786DA6" w:rsidP="00786DA6">
            <w:pPr>
              <w:jc w:val="center"/>
              <w:rPr>
                <w:b/>
                <w:strike/>
                <w:sz w:val="22"/>
                <w:szCs w:val="22"/>
              </w:rPr>
            </w:pPr>
            <w:r w:rsidRPr="00037707">
              <w:rPr>
                <w:bCs/>
                <w:sz w:val="22"/>
                <w:szCs w:val="22"/>
              </w:rPr>
              <w:t>67,76</w:t>
            </w:r>
          </w:p>
        </w:tc>
      </w:tr>
      <w:tr w:rsidR="00786DA6" w:rsidRPr="00B13E6C" w14:paraId="55FE4F65" w14:textId="77777777" w:rsidTr="009503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6633" w14:textId="77777777" w:rsidR="00786DA6" w:rsidRDefault="00786DA6" w:rsidP="00786DA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8B9F" w14:textId="77777777" w:rsidR="00786DA6" w:rsidRPr="002C60A8" w:rsidRDefault="00786DA6" w:rsidP="00786DA6">
            <w:pPr>
              <w:rPr>
                <w:sz w:val="22"/>
                <w:szCs w:val="22"/>
              </w:rPr>
            </w:pPr>
            <w:r w:rsidRPr="00FD1EE6">
              <w:rPr>
                <w:sz w:val="22"/>
                <w:szCs w:val="22"/>
              </w:rPr>
              <w:t>Mobilus C rentgeno lankas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051C" w14:textId="77777777" w:rsidR="00786DA6" w:rsidRPr="00E44641" w:rsidRDefault="00786DA6" w:rsidP="00786DA6">
            <w:pPr>
              <w:jc w:val="center"/>
              <w:rPr>
                <w:sz w:val="22"/>
                <w:szCs w:val="22"/>
              </w:rPr>
            </w:pPr>
            <w:r w:rsidRPr="00E44641">
              <w:rPr>
                <w:sz w:val="22"/>
                <w:szCs w:val="22"/>
              </w:rPr>
              <w:t>ZIEHM SOLO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05C7" w14:textId="77777777" w:rsidR="00786DA6" w:rsidRPr="00E44641" w:rsidRDefault="00786DA6" w:rsidP="00786DA6">
            <w:pPr>
              <w:jc w:val="center"/>
              <w:rPr>
                <w:sz w:val="22"/>
                <w:szCs w:val="22"/>
              </w:rPr>
            </w:pPr>
            <w:r w:rsidRPr="00E44641">
              <w:rPr>
                <w:sz w:val="22"/>
                <w:szCs w:val="22"/>
              </w:rPr>
              <w:t>51751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5E69" w14:textId="77777777" w:rsidR="00786DA6" w:rsidRPr="00A60A27" w:rsidRDefault="00786DA6" w:rsidP="00786DA6">
            <w:pPr>
              <w:jc w:val="center"/>
              <w:rPr>
                <w:sz w:val="22"/>
                <w:szCs w:val="22"/>
              </w:rPr>
            </w:pPr>
            <w:r w:rsidRPr="00FD1EE6">
              <w:rPr>
                <w:sz w:val="22"/>
                <w:szCs w:val="22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C80B" w14:textId="6D01D221" w:rsidR="00786DA6" w:rsidRPr="00B13E6C" w:rsidRDefault="00786DA6" w:rsidP="00786DA6">
            <w:pPr>
              <w:jc w:val="center"/>
              <w:rPr>
                <w:b/>
                <w:strike/>
                <w:sz w:val="22"/>
                <w:szCs w:val="22"/>
              </w:rPr>
            </w:pPr>
            <w:r w:rsidRPr="00037707">
              <w:rPr>
                <w:bCs/>
                <w:sz w:val="22"/>
                <w:szCs w:val="22"/>
              </w:rPr>
              <w:t>67,76</w:t>
            </w:r>
          </w:p>
        </w:tc>
      </w:tr>
      <w:tr w:rsidR="00786DA6" w:rsidRPr="00B13E6C" w14:paraId="428E0443" w14:textId="77777777" w:rsidTr="009503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CA35" w14:textId="77777777" w:rsidR="00786DA6" w:rsidRDefault="00786DA6" w:rsidP="00786DA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1809" w14:textId="77777777" w:rsidR="00786DA6" w:rsidRPr="002C60A8" w:rsidRDefault="00786DA6" w:rsidP="00786DA6">
            <w:pPr>
              <w:rPr>
                <w:sz w:val="22"/>
                <w:szCs w:val="22"/>
              </w:rPr>
            </w:pPr>
            <w:r w:rsidRPr="00816FB6">
              <w:rPr>
                <w:sz w:val="22"/>
                <w:szCs w:val="22"/>
              </w:rPr>
              <w:t>Kompiuterinis tomografas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07BC" w14:textId="77777777" w:rsidR="00786DA6" w:rsidRPr="00E44641" w:rsidRDefault="00786DA6" w:rsidP="00786DA6">
            <w:pPr>
              <w:jc w:val="center"/>
              <w:rPr>
                <w:sz w:val="22"/>
                <w:szCs w:val="22"/>
              </w:rPr>
            </w:pPr>
            <w:r w:rsidRPr="00E44641">
              <w:rPr>
                <w:sz w:val="22"/>
                <w:szCs w:val="22"/>
              </w:rPr>
              <w:t xml:space="preserve">SOMATOM SENSATION </w:t>
            </w:r>
            <w:proofErr w:type="spellStart"/>
            <w:r w:rsidRPr="00E44641">
              <w:rPr>
                <w:sz w:val="22"/>
                <w:szCs w:val="22"/>
              </w:rPr>
              <w:t>Open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7171" w14:textId="77777777" w:rsidR="00786DA6" w:rsidRPr="00E44641" w:rsidRDefault="00786DA6" w:rsidP="00786DA6">
            <w:pPr>
              <w:jc w:val="center"/>
              <w:rPr>
                <w:sz w:val="22"/>
                <w:szCs w:val="22"/>
              </w:rPr>
            </w:pPr>
            <w:r w:rsidRPr="00E44641">
              <w:rPr>
                <w:sz w:val="22"/>
                <w:szCs w:val="22"/>
              </w:rPr>
              <w:t>49491</w:t>
            </w:r>
          </w:p>
          <w:p w14:paraId="61E6D417" w14:textId="77777777" w:rsidR="00786DA6" w:rsidRPr="00E44641" w:rsidRDefault="00786DA6" w:rsidP="00786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609A" w14:textId="77777777" w:rsidR="00786DA6" w:rsidRPr="00A60A27" w:rsidRDefault="00786DA6" w:rsidP="00786DA6">
            <w:pPr>
              <w:jc w:val="center"/>
              <w:rPr>
                <w:sz w:val="22"/>
                <w:szCs w:val="22"/>
              </w:rPr>
            </w:pPr>
            <w:r w:rsidRPr="00816FB6">
              <w:rPr>
                <w:sz w:val="22"/>
                <w:szCs w:val="22"/>
              </w:rPr>
              <w:t>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E383" w14:textId="340617B1" w:rsidR="00786DA6" w:rsidRPr="00B13E6C" w:rsidRDefault="00786DA6" w:rsidP="00786DA6">
            <w:pPr>
              <w:jc w:val="center"/>
              <w:rPr>
                <w:b/>
                <w:strike/>
                <w:sz w:val="22"/>
                <w:szCs w:val="22"/>
              </w:rPr>
            </w:pPr>
            <w:r w:rsidRPr="00037707">
              <w:rPr>
                <w:bCs/>
                <w:sz w:val="22"/>
                <w:szCs w:val="22"/>
              </w:rPr>
              <w:t>67,76</w:t>
            </w:r>
          </w:p>
        </w:tc>
      </w:tr>
      <w:tr w:rsidR="00786DA6" w:rsidRPr="00B13E6C" w14:paraId="41906689" w14:textId="77777777" w:rsidTr="009503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58DA" w14:textId="77777777" w:rsidR="00786DA6" w:rsidRDefault="00786DA6" w:rsidP="00786DA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8D37" w14:textId="77777777" w:rsidR="00786DA6" w:rsidRPr="002C60A8" w:rsidRDefault="00786DA6" w:rsidP="00786DA6">
            <w:pPr>
              <w:rPr>
                <w:sz w:val="22"/>
                <w:szCs w:val="22"/>
              </w:rPr>
            </w:pPr>
            <w:r w:rsidRPr="00816FB6">
              <w:rPr>
                <w:sz w:val="22"/>
                <w:szCs w:val="22"/>
              </w:rPr>
              <w:t>Kompiuterinis tomografas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7803" w14:textId="77777777" w:rsidR="00786DA6" w:rsidRPr="00E44641" w:rsidRDefault="00786DA6" w:rsidP="00786DA6">
            <w:pPr>
              <w:jc w:val="center"/>
              <w:rPr>
                <w:sz w:val="22"/>
                <w:szCs w:val="22"/>
              </w:rPr>
            </w:pPr>
            <w:r w:rsidRPr="00E44641">
              <w:rPr>
                <w:bCs/>
              </w:rPr>
              <w:t xml:space="preserve">Philips </w:t>
            </w:r>
            <w:proofErr w:type="spellStart"/>
            <w:r w:rsidRPr="00E44641">
              <w:rPr>
                <w:bCs/>
              </w:rPr>
              <w:t>Brilliance</w:t>
            </w:r>
            <w:proofErr w:type="spellEnd"/>
            <w:r w:rsidRPr="00E44641">
              <w:rPr>
                <w:bCs/>
              </w:rPr>
              <w:t xml:space="preserve"> CT/</w:t>
            </w:r>
            <w:r w:rsidRPr="00E44641">
              <w:t>INGENUITY ELITE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B67A" w14:textId="77777777" w:rsidR="00786DA6" w:rsidRPr="00E44641" w:rsidRDefault="00786DA6" w:rsidP="00786DA6">
            <w:pPr>
              <w:jc w:val="center"/>
              <w:rPr>
                <w:sz w:val="22"/>
                <w:szCs w:val="22"/>
              </w:rPr>
            </w:pPr>
            <w:r w:rsidRPr="00E44641">
              <w:rPr>
                <w:bCs/>
                <w:sz w:val="22"/>
                <w:szCs w:val="22"/>
              </w:rPr>
              <w:t>3384/30027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2051" w14:textId="77777777" w:rsidR="00786DA6" w:rsidRPr="00A60A27" w:rsidRDefault="00786DA6" w:rsidP="00786DA6">
            <w:pPr>
              <w:jc w:val="center"/>
              <w:rPr>
                <w:sz w:val="22"/>
                <w:szCs w:val="22"/>
              </w:rPr>
            </w:pPr>
            <w:r w:rsidRPr="00816FB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8D87" w14:textId="4EB144CA" w:rsidR="00786DA6" w:rsidRPr="00B13E6C" w:rsidRDefault="00786DA6" w:rsidP="00786DA6">
            <w:pPr>
              <w:jc w:val="center"/>
              <w:rPr>
                <w:b/>
                <w:strike/>
                <w:sz w:val="22"/>
                <w:szCs w:val="22"/>
              </w:rPr>
            </w:pPr>
            <w:r w:rsidRPr="00037707">
              <w:rPr>
                <w:bCs/>
                <w:sz w:val="22"/>
                <w:szCs w:val="22"/>
              </w:rPr>
              <w:t>67,76</w:t>
            </w:r>
          </w:p>
        </w:tc>
      </w:tr>
      <w:tr w:rsidR="00786DA6" w:rsidRPr="00B13E6C" w14:paraId="5CF48AA5" w14:textId="77777777" w:rsidTr="009503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5E39" w14:textId="77777777" w:rsidR="00786DA6" w:rsidRDefault="00786DA6" w:rsidP="00786DA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A35A" w14:textId="77777777" w:rsidR="00786DA6" w:rsidRPr="00816FB6" w:rsidRDefault="00786DA6" w:rsidP="00786DA6">
            <w:pPr>
              <w:rPr>
                <w:sz w:val="22"/>
                <w:szCs w:val="22"/>
              </w:rPr>
            </w:pPr>
            <w:r w:rsidRPr="00816FB6">
              <w:rPr>
                <w:sz w:val="22"/>
                <w:szCs w:val="22"/>
              </w:rPr>
              <w:t>Kompiuterinis tomografas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63B9" w14:textId="77777777" w:rsidR="00786DA6" w:rsidRPr="00E44641" w:rsidRDefault="00786DA6" w:rsidP="00786DA6">
            <w:pPr>
              <w:jc w:val="center"/>
              <w:rPr>
                <w:bCs/>
              </w:rPr>
            </w:pPr>
            <w:proofErr w:type="spellStart"/>
            <w:r w:rsidRPr="00E44641">
              <w:rPr>
                <w:sz w:val="22"/>
                <w:szCs w:val="22"/>
              </w:rPr>
              <w:t>Somatom</w:t>
            </w:r>
            <w:proofErr w:type="spellEnd"/>
            <w:r w:rsidRPr="00E44641">
              <w:rPr>
                <w:sz w:val="22"/>
                <w:szCs w:val="22"/>
              </w:rPr>
              <w:t xml:space="preserve"> </w:t>
            </w:r>
            <w:proofErr w:type="spellStart"/>
            <w:r w:rsidRPr="00E44641">
              <w:rPr>
                <w:sz w:val="22"/>
                <w:szCs w:val="22"/>
              </w:rPr>
              <w:t>Sensation</w:t>
            </w:r>
            <w:proofErr w:type="spellEnd"/>
            <w:r w:rsidRPr="00E44641">
              <w:rPr>
                <w:sz w:val="22"/>
                <w:szCs w:val="22"/>
              </w:rPr>
              <w:t xml:space="preserve"> 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9A9C" w14:textId="77777777" w:rsidR="00786DA6" w:rsidRPr="00E44641" w:rsidRDefault="00786DA6" w:rsidP="00786DA6">
            <w:pPr>
              <w:jc w:val="center"/>
              <w:rPr>
                <w:bCs/>
                <w:sz w:val="22"/>
                <w:szCs w:val="22"/>
              </w:rPr>
            </w:pPr>
            <w:r w:rsidRPr="00E44641">
              <w:rPr>
                <w:sz w:val="22"/>
                <w:szCs w:val="22"/>
              </w:rPr>
              <w:t>54968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0373" w14:textId="77777777" w:rsidR="00786DA6" w:rsidRPr="00816FB6" w:rsidRDefault="00786DA6" w:rsidP="00786DA6">
            <w:pPr>
              <w:jc w:val="center"/>
              <w:rPr>
                <w:sz w:val="22"/>
                <w:szCs w:val="22"/>
              </w:rPr>
            </w:pPr>
            <w:r w:rsidRPr="00816FB6">
              <w:rPr>
                <w:sz w:val="22"/>
                <w:szCs w:val="22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3623" w14:textId="4368D2A4" w:rsidR="00786DA6" w:rsidRPr="00B13E6C" w:rsidRDefault="00786DA6" w:rsidP="00786DA6">
            <w:pPr>
              <w:jc w:val="center"/>
              <w:rPr>
                <w:b/>
                <w:strike/>
                <w:sz w:val="22"/>
                <w:szCs w:val="22"/>
              </w:rPr>
            </w:pPr>
            <w:r w:rsidRPr="00037707">
              <w:rPr>
                <w:bCs/>
                <w:sz w:val="22"/>
                <w:szCs w:val="22"/>
              </w:rPr>
              <w:t>67,76</w:t>
            </w:r>
          </w:p>
        </w:tc>
      </w:tr>
      <w:tr w:rsidR="00786DA6" w:rsidRPr="00B13E6C" w14:paraId="3177241E" w14:textId="77777777" w:rsidTr="009503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C30B" w14:textId="77777777" w:rsidR="00786DA6" w:rsidRDefault="00786DA6" w:rsidP="00786DA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5471" w14:textId="77777777" w:rsidR="00786DA6" w:rsidRPr="00816FB6" w:rsidRDefault="00786DA6" w:rsidP="00786DA6">
            <w:pPr>
              <w:rPr>
                <w:sz w:val="22"/>
                <w:szCs w:val="22"/>
              </w:rPr>
            </w:pPr>
            <w:proofErr w:type="spellStart"/>
            <w:r w:rsidRPr="005852B6">
              <w:rPr>
                <w:sz w:val="22"/>
                <w:szCs w:val="22"/>
              </w:rPr>
              <w:t>Mamografas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258D" w14:textId="77777777" w:rsidR="00786DA6" w:rsidRPr="00E44641" w:rsidRDefault="00786DA6" w:rsidP="00786DA6">
            <w:pPr>
              <w:jc w:val="center"/>
              <w:rPr>
                <w:bCs/>
              </w:rPr>
            </w:pPr>
            <w:proofErr w:type="spellStart"/>
            <w:r w:rsidRPr="00367950">
              <w:rPr>
                <w:bCs/>
                <w:sz w:val="22"/>
                <w:szCs w:val="22"/>
              </w:rPr>
              <w:t>Selenia</w:t>
            </w:r>
            <w:proofErr w:type="spellEnd"/>
            <w:r w:rsidRPr="0036795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67950">
              <w:rPr>
                <w:sz w:val="22"/>
                <w:szCs w:val="22"/>
              </w:rPr>
              <w:t>Dimensions</w:t>
            </w:r>
            <w:proofErr w:type="spellEnd"/>
            <w:r w:rsidRPr="00367950">
              <w:rPr>
                <w:sz w:val="22"/>
                <w:szCs w:val="22"/>
              </w:rPr>
              <w:t xml:space="preserve"> (</w:t>
            </w:r>
            <w:proofErr w:type="spellStart"/>
            <w:r w:rsidRPr="00367950">
              <w:rPr>
                <w:sz w:val="22"/>
                <w:szCs w:val="22"/>
              </w:rPr>
              <w:t>Hologic</w:t>
            </w:r>
            <w:proofErr w:type="spellEnd"/>
            <w:r w:rsidRPr="00367950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7C66" w14:textId="77777777" w:rsidR="00786DA6" w:rsidRPr="00E44641" w:rsidRDefault="00786DA6" w:rsidP="00786DA6">
            <w:pPr>
              <w:jc w:val="center"/>
              <w:rPr>
                <w:bCs/>
                <w:sz w:val="22"/>
                <w:szCs w:val="22"/>
              </w:rPr>
            </w:pPr>
            <w:r w:rsidRPr="00E44641">
              <w:rPr>
                <w:sz w:val="22"/>
                <w:szCs w:val="22"/>
              </w:rPr>
              <w:t>81012167678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174B" w14:textId="77777777" w:rsidR="00786DA6" w:rsidRPr="00816FB6" w:rsidRDefault="00786DA6" w:rsidP="00786DA6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19A" w14:textId="024BF741" w:rsidR="00786DA6" w:rsidRPr="00B13E6C" w:rsidRDefault="00786DA6" w:rsidP="00786DA6">
            <w:pPr>
              <w:jc w:val="center"/>
              <w:rPr>
                <w:b/>
                <w:strike/>
                <w:sz w:val="22"/>
                <w:szCs w:val="22"/>
              </w:rPr>
            </w:pPr>
            <w:r w:rsidRPr="00037707">
              <w:rPr>
                <w:bCs/>
                <w:sz w:val="22"/>
                <w:szCs w:val="22"/>
              </w:rPr>
              <w:t>67,76</w:t>
            </w:r>
          </w:p>
        </w:tc>
      </w:tr>
      <w:tr w:rsidR="00786DA6" w:rsidRPr="00B13E6C" w14:paraId="5B44014F" w14:textId="77777777" w:rsidTr="009503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5E34" w14:textId="77777777" w:rsidR="00786DA6" w:rsidRDefault="00786DA6" w:rsidP="00786DA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B96C" w14:textId="77777777" w:rsidR="00786DA6" w:rsidRPr="00994E49" w:rsidRDefault="00786DA6" w:rsidP="00786DA6">
            <w:pPr>
              <w:rPr>
                <w:sz w:val="22"/>
                <w:szCs w:val="22"/>
              </w:rPr>
            </w:pPr>
            <w:r w:rsidRPr="00994E49">
              <w:rPr>
                <w:sz w:val="22"/>
                <w:szCs w:val="22"/>
              </w:rPr>
              <w:t xml:space="preserve">Stacionarusis rentgeno </w:t>
            </w:r>
          </w:p>
          <w:p w14:paraId="7111377A" w14:textId="77777777" w:rsidR="00786DA6" w:rsidRPr="00816FB6" w:rsidRDefault="00786DA6" w:rsidP="00786D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994E49">
              <w:rPr>
                <w:sz w:val="22"/>
                <w:szCs w:val="22"/>
              </w:rPr>
              <w:t>paratas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3BF5" w14:textId="77777777" w:rsidR="00786DA6" w:rsidRPr="00E44641" w:rsidRDefault="00786DA6" w:rsidP="00786DA6">
            <w:pPr>
              <w:jc w:val="center"/>
              <w:rPr>
                <w:bCs/>
              </w:rPr>
            </w:pPr>
            <w:proofErr w:type="spellStart"/>
            <w:r w:rsidRPr="00890532">
              <w:rPr>
                <w:sz w:val="22"/>
                <w:szCs w:val="22"/>
              </w:rPr>
              <w:t>R</w:t>
            </w:r>
            <w:r w:rsidRPr="00994E49">
              <w:rPr>
                <w:sz w:val="22"/>
                <w:szCs w:val="22"/>
              </w:rPr>
              <w:t>ADSpeed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EA91" w14:textId="77777777" w:rsidR="00786DA6" w:rsidRPr="00E44641" w:rsidRDefault="00786DA6" w:rsidP="00786DA6">
            <w:pPr>
              <w:jc w:val="center"/>
              <w:rPr>
                <w:bCs/>
                <w:sz w:val="22"/>
                <w:szCs w:val="22"/>
              </w:rPr>
            </w:pPr>
            <w:r w:rsidRPr="000F598F">
              <w:rPr>
                <w:sz w:val="22"/>
                <w:szCs w:val="22"/>
              </w:rPr>
              <w:t>LM5249F48001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77DE" w14:textId="77777777" w:rsidR="00786DA6" w:rsidRPr="00816FB6" w:rsidRDefault="00786DA6" w:rsidP="00786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6C86" w14:textId="7475CF16" w:rsidR="00786DA6" w:rsidRPr="00B13E6C" w:rsidRDefault="00786DA6" w:rsidP="00786DA6">
            <w:pPr>
              <w:jc w:val="center"/>
              <w:rPr>
                <w:b/>
                <w:strike/>
                <w:sz w:val="22"/>
                <w:szCs w:val="22"/>
              </w:rPr>
            </w:pPr>
            <w:r w:rsidRPr="00037707">
              <w:rPr>
                <w:bCs/>
                <w:sz w:val="22"/>
                <w:szCs w:val="22"/>
              </w:rPr>
              <w:t>67,76</w:t>
            </w:r>
          </w:p>
        </w:tc>
      </w:tr>
      <w:tr w:rsidR="00786DA6" w:rsidRPr="00B13E6C" w14:paraId="63710543" w14:textId="77777777" w:rsidTr="009503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091E" w14:textId="77777777" w:rsidR="00786DA6" w:rsidRDefault="00786DA6" w:rsidP="00786DA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A070" w14:textId="77777777" w:rsidR="00786DA6" w:rsidRPr="00560F67" w:rsidRDefault="00786DA6" w:rsidP="00786DA6">
            <w:pPr>
              <w:rPr>
                <w:color w:val="000000"/>
                <w:sz w:val="22"/>
                <w:szCs w:val="22"/>
                <w:shd w:val="clear" w:color="auto" w:fill="FFFFFF"/>
                <w:lang w:eastAsia="en-GB"/>
              </w:rPr>
            </w:pPr>
            <w:r w:rsidRPr="00560F67">
              <w:rPr>
                <w:color w:val="000000"/>
                <w:sz w:val="22"/>
                <w:szCs w:val="22"/>
              </w:rPr>
              <w:t xml:space="preserve">Mobilus </w:t>
            </w:r>
            <w:r w:rsidRPr="00560F67">
              <w:rPr>
                <w:color w:val="000000"/>
                <w:sz w:val="22"/>
                <w:szCs w:val="22"/>
                <w:shd w:val="clear" w:color="auto" w:fill="FFFFFF"/>
                <w:lang w:eastAsia="en-GB"/>
              </w:rPr>
              <w:t>chirurginis rentgeno aparatas su</w:t>
            </w:r>
          </w:p>
          <w:p w14:paraId="1164A8AE" w14:textId="77777777" w:rsidR="00786DA6" w:rsidRPr="00816FB6" w:rsidRDefault="00786DA6" w:rsidP="00786DA6">
            <w:pPr>
              <w:rPr>
                <w:sz w:val="22"/>
                <w:szCs w:val="22"/>
              </w:rPr>
            </w:pPr>
            <w:r w:rsidRPr="00560F67">
              <w:rPr>
                <w:color w:val="000000"/>
                <w:sz w:val="22"/>
                <w:szCs w:val="22"/>
                <w:shd w:val="clear" w:color="auto" w:fill="FFFFFF"/>
                <w:lang w:eastAsia="en-GB"/>
              </w:rPr>
              <w:t xml:space="preserve"> C-lanku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D355" w14:textId="77777777" w:rsidR="00786DA6" w:rsidRPr="00E44641" w:rsidRDefault="00786DA6" w:rsidP="00786DA6">
            <w:pPr>
              <w:jc w:val="center"/>
              <w:rPr>
                <w:bCs/>
              </w:rPr>
            </w:pPr>
            <w:proofErr w:type="spellStart"/>
            <w:r w:rsidRPr="00560F67">
              <w:rPr>
                <w:bCs/>
                <w:color w:val="000000"/>
                <w:spacing w:val="-2"/>
                <w:sz w:val="22"/>
                <w:szCs w:val="22"/>
              </w:rPr>
              <w:t>Ziehm</w:t>
            </w:r>
            <w:proofErr w:type="spellEnd"/>
            <w:r w:rsidRPr="00560F67">
              <w:rPr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60F67">
              <w:rPr>
                <w:bCs/>
                <w:color w:val="000000"/>
                <w:spacing w:val="-2"/>
                <w:sz w:val="22"/>
                <w:szCs w:val="22"/>
              </w:rPr>
              <w:t>Vision</w:t>
            </w:r>
            <w:proofErr w:type="spellEnd"/>
            <w:r w:rsidRPr="00560F67">
              <w:rPr>
                <w:bCs/>
                <w:color w:val="000000"/>
                <w:spacing w:val="-2"/>
                <w:sz w:val="22"/>
                <w:szCs w:val="22"/>
              </w:rPr>
              <w:t xml:space="preserve"> FD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3F98" w14:textId="77777777" w:rsidR="00786DA6" w:rsidRPr="00E44641" w:rsidRDefault="00786DA6" w:rsidP="00786DA6">
            <w:pPr>
              <w:jc w:val="center"/>
              <w:rPr>
                <w:bCs/>
                <w:sz w:val="22"/>
                <w:szCs w:val="22"/>
              </w:rPr>
            </w:pPr>
            <w:r w:rsidRPr="00560F67">
              <w:rPr>
                <w:color w:val="000000"/>
                <w:sz w:val="22"/>
                <w:szCs w:val="22"/>
                <w:shd w:val="clear" w:color="auto" w:fill="FFFFFF"/>
                <w:lang w:eastAsia="en-GB"/>
              </w:rPr>
              <w:t>93272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6A49" w14:textId="77777777" w:rsidR="00786DA6" w:rsidRPr="00816FB6" w:rsidRDefault="00786DA6" w:rsidP="00786DA6">
            <w:pPr>
              <w:jc w:val="center"/>
              <w:rPr>
                <w:sz w:val="22"/>
                <w:szCs w:val="22"/>
              </w:rPr>
            </w:pPr>
            <w:r w:rsidRPr="00560F67">
              <w:rPr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319C" w14:textId="33D192FC" w:rsidR="00786DA6" w:rsidRPr="00B13E6C" w:rsidRDefault="00786DA6" w:rsidP="00786DA6">
            <w:pPr>
              <w:jc w:val="center"/>
              <w:rPr>
                <w:b/>
                <w:strike/>
                <w:sz w:val="22"/>
                <w:szCs w:val="22"/>
              </w:rPr>
            </w:pPr>
            <w:r w:rsidRPr="00037707">
              <w:rPr>
                <w:bCs/>
                <w:sz w:val="22"/>
                <w:szCs w:val="22"/>
              </w:rPr>
              <w:t>67,76</w:t>
            </w:r>
          </w:p>
        </w:tc>
      </w:tr>
      <w:tr w:rsidR="00786DA6" w:rsidRPr="00B13E6C" w14:paraId="48B80294" w14:textId="77777777" w:rsidTr="009503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C225" w14:textId="77777777" w:rsidR="00786DA6" w:rsidRDefault="00786DA6" w:rsidP="00786DA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C103" w14:textId="77777777" w:rsidR="00786DA6" w:rsidRPr="00560F67" w:rsidRDefault="00786DA6" w:rsidP="00786DA6">
            <w:pPr>
              <w:rPr>
                <w:color w:val="000000"/>
                <w:sz w:val="22"/>
                <w:szCs w:val="22"/>
              </w:rPr>
            </w:pPr>
            <w:r w:rsidRPr="00C53362">
              <w:rPr>
                <w:color w:val="000000"/>
                <w:sz w:val="22"/>
                <w:szCs w:val="22"/>
              </w:rPr>
              <w:t xml:space="preserve">Stacionarusis rentgeno aparatas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5315" w14:textId="77777777" w:rsidR="00786DA6" w:rsidRPr="00560F67" w:rsidRDefault="00786DA6" w:rsidP="00786DA6">
            <w:pPr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proofErr w:type="spellStart"/>
            <w:r w:rsidRPr="00B55565">
              <w:t>RadSpeed</w:t>
            </w:r>
            <w:proofErr w:type="spellEnd"/>
            <w:r w:rsidRPr="00B55565">
              <w:t xml:space="preserve"> Pro</w:t>
            </w:r>
            <w:r w:rsidRPr="00B606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FF94" w14:textId="77777777" w:rsidR="00786DA6" w:rsidRPr="00560F67" w:rsidRDefault="00786DA6" w:rsidP="00786DA6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en-GB"/>
              </w:rPr>
            </w:pPr>
            <w:r w:rsidRPr="00B765BD">
              <w:rPr>
                <w:bCs/>
                <w:sz w:val="22"/>
                <w:szCs w:val="22"/>
              </w:rPr>
              <w:t>MPC5C257B003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BE63" w14:textId="77777777" w:rsidR="00786DA6" w:rsidRPr="00560F67" w:rsidRDefault="00786DA6" w:rsidP="00786DA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ABEA" w14:textId="550B7F2E" w:rsidR="00786DA6" w:rsidRPr="00B13E6C" w:rsidRDefault="00786DA6" w:rsidP="00786DA6">
            <w:pPr>
              <w:jc w:val="center"/>
              <w:rPr>
                <w:b/>
                <w:strike/>
                <w:sz w:val="22"/>
                <w:szCs w:val="22"/>
              </w:rPr>
            </w:pPr>
            <w:r w:rsidRPr="00037707">
              <w:rPr>
                <w:bCs/>
                <w:sz w:val="22"/>
                <w:szCs w:val="22"/>
              </w:rPr>
              <w:t>67,76</w:t>
            </w:r>
          </w:p>
        </w:tc>
      </w:tr>
    </w:tbl>
    <w:p w14:paraId="5B2386D0" w14:textId="77777777" w:rsidR="00105D73" w:rsidRDefault="00105D73"/>
    <w:sectPr w:rsidR="00105D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Garamond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95"/>
    <w:rsid w:val="0009012D"/>
    <w:rsid w:val="00105D73"/>
    <w:rsid w:val="00786DA6"/>
    <w:rsid w:val="00992D95"/>
    <w:rsid w:val="00DC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28FF"/>
  <w15:chartTrackingRefBased/>
  <w15:docId w15:val="{8BC9B000-18F4-4734-B42F-C9F4D0B7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,Char"/>
    <w:basedOn w:val="Normal"/>
    <w:link w:val="BodyTextChar"/>
    <w:rsid w:val="00992D95"/>
    <w:pPr>
      <w:spacing w:after="120"/>
    </w:pPr>
    <w:rPr>
      <w:lang w:val="x-none" w:eastAsia="x-non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"/>
    <w:basedOn w:val="DefaultParagraphFont"/>
    <w:link w:val="BodyText"/>
    <w:rsid w:val="00992D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992D9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992D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rsid w:val="00992D95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3596</Words>
  <Characters>2051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Romas Milkamanavicius</dc:creator>
  <cp:keywords/>
  <dc:description/>
  <cp:lastModifiedBy>Romas Milkamanavicius</cp:lastModifiedBy>
  <cp:revision>3</cp:revision>
  <dcterms:created xsi:type="dcterms:W3CDTF">2022-06-20T06:20:00Z</dcterms:created>
  <dcterms:modified xsi:type="dcterms:W3CDTF">2022-07-11T05:25:00Z</dcterms:modified>
</cp:coreProperties>
</file>