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3B47415" w14:textId="77777777" w:rsidR="00705EC3" w:rsidRDefault="00705EC3" w:rsidP="00705EC3">
      <w:pPr>
        <w:widowControl w:val="0"/>
        <w:jc w:val="right"/>
      </w:pPr>
      <w:bookmarkStart w:id="0" w:name="_Hlk77843292"/>
      <w:bookmarkEnd w:id="0"/>
      <w:r>
        <w:t>Techninės specifikacijos</w:t>
      </w:r>
    </w:p>
    <w:p w14:paraId="3CD60D37" w14:textId="41A9C5F6" w:rsidR="00705EC3" w:rsidRDefault="00705EC3" w:rsidP="00705EC3">
      <w:pPr>
        <w:widowControl w:val="0"/>
        <w:jc w:val="right"/>
      </w:pPr>
      <w:r>
        <w:t>3</w:t>
      </w:r>
      <w:r>
        <w:t xml:space="preserve"> priedas</w:t>
      </w:r>
    </w:p>
    <w:p w14:paraId="6CFD71D9" w14:textId="77777777" w:rsidR="00FD43C2" w:rsidRPr="0019407A" w:rsidRDefault="00FD43C2" w:rsidP="00FD43C2">
      <w:pPr>
        <w:jc w:val="center"/>
        <w:rPr>
          <w:rFonts w:ascii="Calibri" w:hAnsi="Calibri"/>
          <w:b/>
        </w:rPr>
      </w:pPr>
    </w:p>
    <w:p w14:paraId="520572A3" w14:textId="77777777" w:rsidR="00FD43C2" w:rsidRDefault="00FD43C2" w:rsidP="00FD43C2">
      <w:pPr>
        <w:jc w:val="center"/>
        <w:rPr>
          <w:rFonts w:ascii="Calibri" w:hAnsi="Calibri"/>
          <w:b/>
        </w:rPr>
      </w:pPr>
    </w:p>
    <w:p w14:paraId="360BCB21" w14:textId="77777777" w:rsidR="003B15B9" w:rsidRDefault="003B15B9" w:rsidP="00FD43C2">
      <w:pPr>
        <w:jc w:val="center"/>
        <w:rPr>
          <w:rFonts w:ascii="Calibri" w:hAnsi="Calibri"/>
          <w:b/>
        </w:rPr>
      </w:pPr>
    </w:p>
    <w:p w14:paraId="7D7C8AC0" w14:textId="77777777" w:rsidR="003B15B9" w:rsidRDefault="003B15B9" w:rsidP="00FD43C2">
      <w:pPr>
        <w:jc w:val="center"/>
        <w:rPr>
          <w:rFonts w:ascii="Calibri" w:hAnsi="Calibri"/>
          <w:b/>
        </w:rPr>
      </w:pPr>
    </w:p>
    <w:p w14:paraId="2DE3D8D1" w14:textId="5432F2A8" w:rsidR="003B15B9" w:rsidRPr="001A383C" w:rsidRDefault="003E6B8E" w:rsidP="00FD43C2">
      <w:pPr>
        <w:jc w:val="center"/>
        <w:rPr>
          <w:rFonts w:ascii="Calibri" w:hAnsi="Calibri"/>
          <w:b/>
          <w:color w:val="7030A0"/>
        </w:rPr>
      </w:pPr>
      <w:r>
        <w:rPr>
          <w:b/>
          <w:noProof/>
          <w:color w:val="7030A0"/>
          <w:sz w:val="28"/>
          <w:lang w:val="en-US" w:eastAsia="en-US"/>
        </w:rPr>
        <w:drawing>
          <wp:inline distT="0" distB="0" distL="0" distR="0" wp14:anchorId="736724F4" wp14:editId="4E7A55B8">
            <wp:extent cx="2011680" cy="1865630"/>
            <wp:effectExtent l="0" t="0" r="7620" b="1270"/>
            <wp:docPr id="2"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11680" cy="1865630"/>
                    </a:xfrm>
                    <a:prstGeom prst="rect">
                      <a:avLst/>
                    </a:prstGeom>
                    <a:noFill/>
                  </pic:spPr>
                </pic:pic>
              </a:graphicData>
            </a:graphic>
          </wp:inline>
        </w:drawing>
      </w:r>
    </w:p>
    <w:p w14:paraId="1901A784" w14:textId="77777777" w:rsidR="00FD43C2" w:rsidRPr="0019407A" w:rsidRDefault="00FD43C2" w:rsidP="00FD43C2">
      <w:pPr>
        <w:jc w:val="center"/>
        <w:rPr>
          <w:rFonts w:ascii="Calibri" w:hAnsi="Calibri"/>
          <w:b/>
        </w:rPr>
      </w:pPr>
    </w:p>
    <w:p w14:paraId="6F842168" w14:textId="77777777" w:rsidR="00FD43C2" w:rsidRPr="0019407A" w:rsidRDefault="00FD43C2" w:rsidP="00FD43C2">
      <w:pPr>
        <w:jc w:val="center"/>
        <w:rPr>
          <w:rFonts w:ascii="Calibri" w:hAnsi="Calibri"/>
          <w:b/>
        </w:rPr>
      </w:pPr>
    </w:p>
    <w:p w14:paraId="3B02844C" w14:textId="77777777" w:rsidR="00FD43C2" w:rsidRPr="0019407A" w:rsidRDefault="00FD43C2" w:rsidP="00FD43C2">
      <w:pPr>
        <w:jc w:val="center"/>
        <w:rPr>
          <w:rFonts w:ascii="Calibri" w:hAnsi="Calibri"/>
          <w:b/>
        </w:rPr>
      </w:pPr>
    </w:p>
    <w:p w14:paraId="6A9A38A4" w14:textId="77777777" w:rsidR="00B64F24" w:rsidRDefault="00B379EC" w:rsidP="00FD43C2">
      <w:pPr>
        <w:pBdr>
          <w:top w:val="single" w:sz="24" w:space="1" w:color="auto"/>
        </w:pBdr>
        <w:spacing w:before="120"/>
        <w:jc w:val="center"/>
        <w:rPr>
          <w:rFonts w:ascii="Calibri" w:hAnsi="Calibri"/>
          <w:b/>
          <w:sz w:val="52"/>
          <w:szCs w:val="52"/>
        </w:rPr>
      </w:pPr>
      <w:r>
        <w:rPr>
          <w:rFonts w:ascii="Calibri" w:eastAsia="Calibri" w:hAnsi="Calibri" w:cs="Calibri"/>
          <w:b/>
          <w:sz w:val="52"/>
          <w:szCs w:val="52"/>
          <w:lang w:bidi="lt-LT"/>
        </w:rPr>
        <w:t xml:space="preserve">Vartotojo vadovas </w:t>
      </w:r>
    </w:p>
    <w:p w14:paraId="397BCE09" w14:textId="7E57858B" w:rsidR="00FD43C2" w:rsidRPr="0019407A" w:rsidRDefault="00880BCF" w:rsidP="00FD43C2">
      <w:pPr>
        <w:pBdr>
          <w:top w:val="single" w:sz="24" w:space="1" w:color="auto"/>
        </w:pBdr>
        <w:spacing w:before="120"/>
        <w:jc w:val="center"/>
        <w:rPr>
          <w:rFonts w:ascii="Calibri" w:hAnsi="Calibri"/>
          <w:b/>
          <w:sz w:val="52"/>
          <w:szCs w:val="52"/>
        </w:rPr>
      </w:pPr>
      <w:r>
        <w:rPr>
          <w:rFonts w:ascii="Calibri" w:eastAsia="Calibri" w:hAnsi="Calibri" w:cs="Calibri"/>
          <w:b/>
          <w:sz w:val="52"/>
          <w:szCs w:val="52"/>
          <w:lang w:bidi="lt-LT"/>
        </w:rPr>
        <w:t>Užsakov</w:t>
      </w:r>
      <w:r w:rsidR="00B379EC">
        <w:rPr>
          <w:rFonts w:ascii="Calibri" w:eastAsia="Calibri" w:hAnsi="Calibri" w:cs="Calibri"/>
          <w:b/>
          <w:sz w:val="52"/>
          <w:szCs w:val="52"/>
          <w:lang w:bidi="lt-LT"/>
        </w:rPr>
        <w:t xml:space="preserve">ų kelionių organizatoriams </w:t>
      </w:r>
    </w:p>
    <w:p w14:paraId="5D9BFCAB" w14:textId="77777777" w:rsidR="00FD43C2" w:rsidRPr="0019407A" w:rsidRDefault="00FD43C2" w:rsidP="00FD43C2">
      <w:pPr>
        <w:jc w:val="center"/>
        <w:rPr>
          <w:rFonts w:ascii="Calibri" w:hAnsi="Calibri"/>
          <w:b/>
          <w:sz w:val="48"/>
          <w:szCs w:val="48"/>
        </w:rPr>
      </w:pPr>
    </w:p>
    <w:p w14:paraId="44391E50" w14:textId="77777777" w:rsidR="00FD43C2" w:rsidRPr="0019407A" w:rsidRDefault="00FD43C2" w:rsidP="00FD43C2">
      <w:pPr>
        <w:jc w:val="right"/>
        <w:rPr>
          <w:rFonts w:ascii="Calibri" w:hAnsi="Calibri"/>
          <w:b/>
        </w:rPr>
      </w:pPr>
    </w:p>
    <w:p w14:paraId="5E4CB602" w14:textId="77777777" w:rsidR="00FD43C2" w:rsidRPr="0019407A" w:rsidRDefault="00FD43C2" w:rsidP="00FD43C2">
      <w:pPr>
        <w:jc w:val="center"/>
        <w:rPr>
          <w:rFonts w:ascii="Calibri" w:hAnsi="Calibri"/>
          <w:b/>
          <w:sz w:val="48"/>
          <w:szCs w:val="48"/>
        </w:rPr>
      </w:pPr>
    </w:p>
    <w:p w14:paraId="59965B4D" w14:textId="77777777" w:rsidR="00FD43C2" w:rsidRPr="0019407A" w:rsidRDefault="00FD43C2" w:rsidP="00FD43C2">
      <w:pPr>
        <w:jc w:val="center"/>
        <w:rPr>
          <w:rFonts w:ascii="Calibri" w:hAnsi="Calibri"/>
          <w:b/>
        </w:rPr>
      </w:pPr>
      <w:bookmarkStart w:id="1" w:name="_GoBack"/>
      <w:bookmarkEnd w:id="1"/>
    </w:p>
    <w:p w14:paraId="78399174" w14:textId="77777777" w:rsidR="00FD43C2" w:rsidRPr="0019407A" w:rsidRDefault="00FD43C2" w:rsidP="00FD43C2">
      <w:pPr>
        <w:jc w:val="center"/>
        <w:rPr>
          <w:rFonts w:ascii="Calibri" w:hAnsi="Calibri"/>
          <w:b/>
        </w:rPr>
      </w:pPr>
    </w:p>
    <w:p w14:paraId="538E1257" w14:textId="77777777" w:rsidR="00FD43C2" w:rsidRPr="0019407A" w:rsidRDefault="00FD43C2" w:rsidP="00FD43C2">
      <w:pPr>
        <w:jc w:val="center"/>
        <w:rPr>
          <w:rFonts w:ascii="Calibri" w:hAnsi="Calibri"/>
          <w:b/>
          <w:sz w:val="36"/>
          <w:szCs w:val="36"/>
        </w:rPr>
      </w:pPr>
    </w:p>
    <w:p w14:paraId="0C626F8C" w14:textId="77777777" w:rsidR="00FD43C2" w:rsidRPr="0019407A" w:rsidRDefault="00FD43C2" w:rsidP="00FD43C2">
      <w:pPr>
        <w:jc w:val="center"/>
        <w:rPr>
          <w:rFonts w:ascii="Calibri" w:hAnsi="Calibri"/>
          <w:b/>
          <w:sz w:val="36"/>
          <w:szCs w:val="36"/>
        </w:rPr>
      </w:pPr>
    </w:p>
    <w:p w14:paraId="375DFC77" w14:textId="77777777" w:rsidR="00FD43C2" w:rsidRPr="0019407A" w:rsidRDefault="00FD43C2" w:rsidP="00FD43C2">
      <w:pPr>
        <w:jc w:val="center"/>
        <w:rPr>
          <w:rFonts w:ascii="Calibri" w:hAnsi="Calibri"/>
          <w:b/>
          <w:sz w:val="36"/>
          <w:szCs w:val="36"/>
        </w:rPr>
      </w:pPr>
    </w:p>
    <w:p w14:paraId="2BAB3A52" w14:textId="77777777" w:rsidR="00FD43C2" w:rsidRDefault="00FD43C2" w:rsidP="00FD43C2">
      <w:pPr>
        <w:jc w:val="center"/>
        <w:rPr>
          <w:rFonts w:ascii="Calibri" w:hAnsi="Calibri"/>
          <w:b/>
          <w:sz w:val="36"/>
          <w:szCs w:val="36"/>
        </w:rPr>
      </w:pPr>
    </w:p>
    <w:p w14:paraId="62E93481" w14:textId="77777777" w:rsidR="00FD43C2" w:rsidRPr="0019407A" w:rsidRDefault="00FD43C2" w:rsidP="00FD43C2">
      <w:pPr>
        <w:jc w:val="center"/>
        <w:rPr>
          <w:rFonts w:ascii="Calibri" w:hAnsi="Calibri"/>
          <w:b/>
          <w:sz w:val="36"/>
          <w:szCs w:val="36"/>
        </w:rPr>
      </w:pPr>
    </w:p>
    <w:p w14:paraId="2790151A" w14:textId="77777777" w:rsidR="00FD43C2" w:rsidRPr="0019407A" w:rsidRDefault="00FD43C2" w:rsidP="00FD43C2">
      <w:pPr>
        <w:jc w:val="center"/>
        <w:rPr>
          <w:rFonts w:ascii="Calibri" w:hAnsi="Calibri"/>
          <w:b/>
          <w:sz w:val="36"/>
          <w:szCs w:val="36"/>
        </w:rPr>
      </w:pPr>
    </w:p>
    <w:p w14:paraId="5D8650EC" w14:textId="062FE2CF" w:rsidR="00FD43C2" w:rsidRPr="0019407A" w:rsidRDefault="00FD43C2" w:rsidP="00FD43C2">
      <w:pPr>
        <w:jc w:val="right"/>
        <w:rPr>
          <w:rFonts w:ascii="Calibri" w:hAnsi="Calibri"/>
          <w:b/>
          <w:sz w:val="28"/>
          <w:szCs w:val="28"/>
        </w:rPr>
      </w:pPr>
      <w:r w:rsidRPr="0019407A">
        <w:rPr>
          <w:rFonts w:ascii="Calibri" w:eastAsia="Calibri" w:hAnsi="Calibri" w:cs="Calibri"/>
          <w:b/>
          <w:sz w:val="28"/>
          <w:szCs w:val="28"/>
          <w:lang w:bidi="lt-LT"/>
        </w:rPr>
        <w:t>Parengė „</w:t>
      </w:r>
      <w:proofErr w:type="spellStart"/>
      <w:r w:rsidRPr="0019407A">
        <w:rPr>
          <w:rFonts w:ascii="Calibri" w:eastAsia="Calibri" w:hAnsi="Calibri" w:cs="Calibri"/>
          <w:b/>
          <w:sz w:val="28"/>
          <w:szCs w:val="28"/>
          <w:lang w:bidi="lt-LT"/>
        </w:rPr>
        <w:t>TravelSoft</w:t>
      </w:r>
      <w:proofErr w:type="spellEnd"/>
      <w:r w:rsidRPr="0019407A">
        <w:rPr>
          <w:rFonts w:ascii="Calibri" w:eastAsia="Calibri" w:hAnsi="Calibri" w:cs="Calibri"/>
          <w:b/>
          <w:sz w:val="28"/>
          <w:szCs w:val="28"/>
          <w:lang w:bidi="lt-LT"/>
        </w:rPr>
        <w:t xml:space="preserve"> Online </w:t>
      </w:r>
      <w:proofErr w:type="spellStart"/>
      <w:r w:rsidRPr="0019407A">
        <w:rPr>
          <w:rFonts w:ascii="Calibri" w:eastAsia="Calibri" w:hAnsi="Calibri" w:cs="Calibri"/>
          <w:b/>
          <w:sz w:val="28"/>
          <w:szCs w:val="28"/>
          <w:lang w:bidi="lt-LT"/>
        </w:rPr>
        <w:t>Kft</w:t>
      </w:r>
      <w:proofErr w:type="spellEnd"/>
      <w:r w:rsidRPr="0019407A">
        <w:rPr>
          <w:rFonts w:ascii="Calibri" w:eastAsia="Calibri" w:hAnsi="Calibri" w:cs="Calibri"/>
          <w:b/>
          <w:sz w:val="28"/>
          <w:szCs w:val="28"/>
          <w:lang w:bidi="lt-LT"/>
        </w:rPr>
        <w:t>.“</w:t>
      </w:r>
    </w:p>
    <w:p w14:paraId="04DB5CB5" w14:textId="77777777" w:rsidR="00FD43C2" w:rsidRPr="0019407A" w:rsidRDefault="00FD43C2" w:rsidP="00FD43C2">
      <w:pPr>
        <w:jc w:val="right"/>
        <w:rPr>
          <w:rFonts w:ascii="Calibri" w:hAnsi="Calibri"/>
          <w:b/>
          <w:sz w:val="28"/>
          <w:szCs w:val="28"/>
        </w:rPr>
      </w:pPr>
    </w:p>
    <w:p w14:paraId="6E803F9A" w14:textId="1942F9C9" w:rsidR="00FD43C2" w:rsidRDefault="00FD43C2" w:rsidP="00FD43C2">
      <w:pPr>
        <w:jc w:val="right"/>
        <w:rPr>
          <w:rFonts w:ascii="Calibri" w:hAnsi="Calibri"/>
          <w:b/>
          <w:sz w:val="28"/>
          <w:szCs w:val="28"/>
        </w:rPr>
      </w:pPr>
      <w:r w:rsidRPr="0019407A">
        <w:rPr>
          <w:rFonts w:ascii="Calibri" w:eastAsia="Calibri" w:hAnsi="Calibri" w:cs="Calibri"/>
          <w:b/>
          <w:sz w:val="28"/>
          <w:szCs w:val="28"/>
          <w:lang w:bidi="lt-LT"/>
        </w:rPr>
        <w:t>2021. m. gegužė</w:t>
      </w:r>
    </w:p>
    <w:p w14:paraId="4914EB75" w14:textId="65F965A4" w:rsidR="00F601D1" w:rsidRPr="00F601D1" w:rsidRDefault="00F601D1" w:rsidP="00FD43C2">
      <w:pPr>
        <w:jc w:val="right"/>
        <w:rPr>
          <w:rFonts w:ascii="Calibri" w:hAnsi="Calibri"/>
          <w:b/>
          <w:sz w:val="28"/>
          <w:szCs w:val="28"/>
        </w:rPr>
      </w:pPr>
      <w:r w:rsidRPr="00F601D1">
        <w:rPr>
          <w:rFonts w:ascii="Calibri" w:eastAsia="Calibri" w:hAnsi="Calibri" w:cs="Calibri"/>
          <w:b/>
          <w:sz w:val="28"/>
          <w:szCs w:val="28"/>
          <w:lang w:bidi="lt-LT"/>
        </w:rPr>
        <w:t>v. 4.2</w:t>
      </w:r>
    </w:p>
    <w:p w14:paraId="4299D2BA" w14:textId="77777777" w:rsidR="00F601D1" w:rsidRPr="0019407A" w:rsidRDefault="00F601D1" w:rsidP="00F601D1">
      <w:pPr>
        <w:jc w:val="center"/>
        <w:rPr>
          <w:rFonts w:ascii="Calibri" w:hAnsi="Calibri"/>
          <w:b/>
          <w:sz w:val="28"/>
          <w:szCs w:val="28"/>
        </w:rPr>
      </w:pPr>
    </w:p>
    <w:p w14:paraId="223600A4" w14:textId="77777777" w:rsidR="00FD43C2" w:rsidRPr="0019407A" w:rsidRDefault="00FD43C2" w:rsidP="00FD43C2">
      <w:pPr>
        <w:rPr>
          <w:rFonts w:ascii="Calibri" w:hAnsi="Calibri"/>
          <w:b/>
        </w:rPr>
      </w:pPr>
    </w:p>
    <w:p w14:paraId="0CC3499B" w14:textId="77777777" w:rsidR="00FD43C2" w:rsidRPr="0019407A" w:rsidRDefault="00FD43C2" w:rsidP="00FD43C2">
      <w:pPr>
        <w:rPr>
          <w:rFonts w:ascii="Calibri" w:hAnsi="Calibri"/>
          <w:b/>
        </w:rPr>
        <w:sectPr w:rsidR="00FD43C2" w:rsidRPr="0019407A" w:rsidSect="00940500">
          <w:headerReference w:type="default" r:id="rId9"/>
          <w:footerReference w:type="default" r:id="rId10"/>
          <w:footerReference w:type="first" r:id="rId11"/>
          <w:pgSz w:w="11906" w:h="16838"/>
          <w:pgMar w:top="1418" w:right="1418" w:bottom="1418" w:left="1418" w:header="709" w:footer="709" w:gutter="0"/>
          <w:cols w:space="708"/>
          <w:titlePg/>
          <w:docGrid w:linePitch="360"/>
        </w:sectPr>
      </w:pPr>
    </w:p>
    <w:p w14:paraId="7568BD25" w14:textId="5B1D81C8" w:rsidR="003B15B9" w:rsidRPr="0085710F" w:rsidRDefault="003B15B9" w:rsidP="003B15B9">
      <w:pPr>
        <w:rPr>
          <w:rFonts w:ascii="Calibri" w:hAnsi="Calibri"/>
        </w:rPr>
      </w:pPr>
      <w:r w:rsidRPr="0085710F">
        <w:rPr>
          <w:rFonts w:ascii="Calibri" w:eastAsia="Calibri" w:hAnsi="Calibri" w:cs="Calibri"/>
          <w:lang w:bidi="lt-LT"/>
        </w:rPr>
        <w:lastRenderedPageBreak/>
        <w:t>Šį vadovą parengė „</w:t>
      </w:r>
      <w:proofErr w:type="spellStart"/>
      <w:r w:rsidRPr="0085710F">
        <w:rPr>
          <w:rFonts w:ascii="Calibri" w:eastAsia="Calibri" w:hAnsi="Calibri" w:cs="Calibri"/>
          <w:lang w:bidi="lt-LT"/>
        </w:rPr>
        <w:t>TravelSoft</w:t>
      </w:r>
      <w:proofErr w:type="spellEnd"/>
      <w:r w:rsidRPr="0085710F">
        <w:rPr>
          <w:rFonts w:ascii="Calibri" w:eastAsia="Calibri" w:hAnsi="Calibri" w:cs="Calibri"/>
          <w:lang w:bidi="lt-LT"/>
        </w:rPr>
        <w:t xml:space="preserve"> </w:t>
      </w:r>
      <w:proofErr w:type="spellStart"/>
      <w:r w:rsidRPr="0085710F">
        <w:rPr>
          <w:rFonts w:ascii="Calibri" w:eastAsia="Calibri" w:hAnsi="Calibri" w:cs="Calibri"/>
          <w:lang w:bidi="lt-LT"/>
        </w:rPr>
        <w:t>OnLine</w:t>
      </w:r>
      <w:proofErr w:type="spellEnd"/>
      <w:r w:rsidRPr="0085710F">
        <w:rPr>
          <w:rFonts w:ascii="Calibri" w:eastAsia="Calibri" w:hAnsi="Calibri" w:cs="Calibri"/>
          <w:lang w:bidi="lt-LT"/>
        </w:rPr>
        <w:t xml:space="preserve"> </w:t>
      </w:r>
      <w:proofErr w:type="spellStart"/>
      <w:r w:rsidRPr="0085710F">
        <w:rPr>
          <w:rFonts w:ascii="Calibri" w:eastAsia="Calibri" w:hAnsi="Calibri" w:cs="Calibri"/>
          <w:lang w:bidi="lt-LT"/>
        </w:rPr>
        <w:t>Kft</w:t>
      </w:r>
      <w:proofErr w:type="spellEnd"/>
      <w:r w:rsidRPr="0085710F">
        <w:rPr>
          <w:rFonts w:ascii="Calibri" w:eastAsia="Calibri" w:hAnsi="Calibri" w:cs="Calibri"/>
          <w:lang w:bidi="lt-LT"/>
        </w:rPr>
        <w:t>.“</w:t>
      </w:r>
    </w:p>
    <w:p w14:paraId="4E2D35C4" w14:textId="77777777" w:rsidR="003B15B9" w:rsidRPr="007C6EBD" w:rsidRDefault="003B15B9" w:rsidP="003B15B9">
      <w:pPr>
        <w:rPr>
          <w:rFonts w:ascii="Calibri" w:hAnsi="Calibri"/>
        </w:rPr>
      </w:pPr>
    </w:p>
    <w:p w14:paraId="37748DD3" w14:textId="77777777" w:rsidR="003B15B9" w:rsidRPr="007C6EBD" w:rsidRDefault="003B15B9" w:rsidP="003B15B9">
      <w:pPr>
        <w:ind w:right="70"/>
        <w:jc w:val="right"/>
        <w:rPr>
          <w:rFonts w:ascii="Calibri" w:hAnsi="Calibri"/>
        </w:rPr>
      </w:pPr>
    </w:p>
    <w:p w14:paraId="0D71A788" w14:textId="77777777" w:rsidR="003B15B9" w:rsidRPr="007C6EBD" w:rsidRDefault="00BD1892" w:rsidP="003B15B9">
      <w:pPr>
        <w:rPr>
          <w:rFonts w:ascii="Calibri" w:hAnsi="Calibri"/>
        </w:rPr>
      </w:pPr>
      <w:r w:rsidRPr="007C6EBD">
        <w:rPr>
          <w:rFonts w:ascii="Calibri" w:eastAsia="Calibri" w:hAnsi="Calibri" w:cs="Calibri"/>
          <w:b/>
          <w:noProof/>
          <w:lang w:val="en-US" w:eastAsia="en-US"/>
        </w:rPr>
        <w:drawing>
          <wp:inline distT="0" distB="0" distL="0" distR="0" wp14:anchorId="243C976F" wp14:editId="438A3572">
            <wp:extent cx="857250" cy="847725"/>
            <wp:effectExtent l="0" t="0" r="0" b="0"/>
            <wp:docPr id="111" name="Kép 3" descr="travelsoft-logo-kont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ravelsoft-logo-kontur"/>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857250" cy="847725"/>
                    </a:xfrm>
                    <a:prstGeom prst="rect">
                      <a:avLst/>
                    </a:prstGeom>
                    <a:noFill/>
                    <a:ln>
                      <a:noFill/>
                    </a:ln>
                  </pic:spPr>
                </pic:pic>
              </a:graphicData>
            </a:graphic>
          </wp:inline>
        </w:drawing>
      </w:r>
    </w:p>
    <w:p w14:paraId="5C34B1A5" w14:textId="1608ACBA" w:rsidR="003B15B9" w:rsidRPr="007C6EBD" w:rsidRDefault="003B15B9" w:rsidP="003B15B9">
      <w:pPr>
        <w:spacing w:before="120"/>
        <w:rPr>
          <w:rFonts w:ascii="Calibri" w:hAnsi="Calibri"/>
        </w:rPr>
      </w:pPr>
      <w:r w:rsidRPr="007C6EBD">
        <w:rPr>
          <w:rFonts w:ascii="Calibri" w:eastAsia="Calibri" w:hAnsi="Calibri" w:cs="Calibri"/>
          <w:lang w:bidi="lt-LT"/>
        </w:rPr>
        <w:t>„</w:t>
      </w:r>
      <w:proofErr w:type="spellStart"/>
      <w:r w:rsidRPr="007C6EBD">
        <w:rPr>
          <w:rFonts w:ascii="Calibri" w:eastAsia="Calibri" w:hAnsi="Calibri" w:cs="Calibri"/>
          <w:lang w:bidi="lt-LT"/>
        </w:rPr>
        <w:t>TravelSoft</w:t>
      </w:r>
      <w:proofErr w:type="spellEnd"/>
      <w:r w:rsidRPr="007C6EBD">
        <w:rPr>
          <w:rFonts w:ascii="Calibri" w:eastAsia="Calibri" w:hAnsi="Calibri" w:cs="Calibri"/>
          <w:lang w:bidi="lt-LT"/>
        </w:rPr>
        <w:t xml:space="preserve"> Online </w:t>
      </w:r>
      <w:proofErr w:type="spellStart"/>
      <w:r w:rsidRPr="007C6EBD">
        <w:rPr>
          <w:rFonts w:ascii="Calibri" w:eastAsia="Calibri" w:hAnsi="Calibri" w:cs="Calibri"/>
          <w:lang w:bidi="lt-LT"/>
        </w:rPr>
        <w:t>Kft</w:t>
      </w:r>
      <w:proofErr w:type="spellEnd"/>
      <w:r w:rsidRPr="007C6EBD">
        <w:rPr>
          <w:rFonts w:ascii="Calibri" w:eastAsia="Calibri" w:hAnsi="Calibri" w:cs="Calibri"/>
          <w:lang w:bidi="lt-LT"/>
        </w:rPr>
        <w:t>.“</w:t>
      </w:r>
    </w:p>
    <w:p w14:paraId="6C8FEB58" w14:textId="7EAA3E76" w:rsidR="003B15B9" w:rsidRPr="007C6EBD" w:rsidRDefault="003B15B9" w:rsidP="003B15B9">
      <w:pPr>
        <w:rPr>
          <w:rFonts w:ascii="Calibri" w:hAnsi="Calibri"/>
        </w:rPr>
      </w:pPr>
      <w:r w:rsidRPr="007C6EBD">
        <w:rPr>
          <w:rFonts w:ascii="Calibri" w:eastAsia="Calibri" w:hAnsi="Calibri" w:cs="Calibri"/>
          <w:lang w:bidi="lt-LT"/>
        </w:rPr>
        <w:t xml:space="preserve">1012 </w:t>
      </w:r>
      <w:proofErr w:type="spellStart"/>
      <w:r w:rsidRPr="007C6EBD">
        <w:rPr>
          <w:rFonts w:ascii="Calibri" w:eastAsia="Calibri" w:hAnsi="Calibri" w:cs="Calibri"/>
          <w:lang w:bidi="lt-LT"/>
        </w:rPr>
        <w:t>Budapest</w:t>
      </w:r>
      <w:proofErr w:type="spellEnd"/>
      <w:r w:rsidRPr="007C6EBD">
        <w:rPr>
          <w:rFonts w:ascii="Calibri" w:eastAsia="Calibri" w:hAnsi="Calibri" w:cs="Calibri"/>
          <w:lang w:bidi="lt-LT"/>
        </w:rPr>
        <w:t xml:space="preserve">, </w:t>
      </w:r>
      <w:proofErr w:type="spellStart"/>
      <w:r w:rsidRPr="007C6EBD">
        <w:rPr>
          <w:rFonts w:ascii="Calibri" w:eastAsia="Calibri" w:hAnsi="Calibri" w:cs="Calibri"/>
          <w:lang w:bidi="lt-LT"/>
        </w:rPr>
        <w:t>Logodi</w:t>
      </w:r>
      <w:proofErr w:type="spellEnd"/>
      <w:r w:rsidRPr="007C6EBD">
        <w:rPr>
          <w:rFonts w:ascii="Calibri" w:eastAsia="Calibri" w:hAnsi="Calibri" w:cs="Calibri"/>
          <w:lang w:bidi="lt-LT"/>
        </w:rPr>
        <w:t xml:space="preserve"> </w:t>
      </w:r>
      <w:proofErr w:type="spellStart"/>
      <w:r w:rsidRPr="007C6EBD">
        <w:rPr>
          <w:rFonts w:ascii="Calibri" w:eastAsia="Calibri" w:hAnsi="Calibri" w:cs="Calibri"/>
          <w:lang w:bidi="lt-LT"/>
        </w:rPr>
        <w:t>utca</w:t>
      </w:r>
      <w:proofErr w:type="spellEnd"/>
      <w:r w:rsidRPr="007C6EBD">
        <w:rPr>
          <w:rFonts w:ascii="Calibri" w:eastAsia="Calibri" w:hAnsi="Calibri" w:cs="Calibri"/>
          <w:lang w:bidi="lt-LT"/>
        </w:rPr>
        <w:t xml:space="preserve"> 34/B.</w:t>
      </w:r>
    </w:p>
    <w:p w14:paraId="68447817" w14:textId="77777777" w:rsidR="003B15B9" w:rsidRPr="007C6EBD" w:rsidRDefault="003B15B9" w:rsidP="003B15B9">
      <w:pPr>
        <w:rPr>
          <w:rFonts w:ascii="Calibri" w:hAnsi="Calibri"/>
        </w:rPr>
      </w:pPr>
      <w:r w:rsidRPr="007C6EBD">
        <w:rPr>
          <w:rFonts w:ascii="Calibri" w:eastAsia="Calibri" w:hAnsi="Calibri" w:cs="Calibri"/>
          <w:lang w:bidi="lt-LT"/>
        </w:rPr>
        <w:t>Tel. +36 1 309-7335</w:t>
      </w:r>
    </w:p>
    <w:p w14:paraId="25C00491" w14:textId="77777777" w:rsidR="003B15B9" w:rsidRPr="007C6EBD" w:rsidRDefault="003B15B9" w:rsidP="003B15B9">
      <w:pPr>
        <w:rPr>
          <w:rFonts w:ascii="Calibri" w:hAnsi="Calibri"/>
        </w:rPr>
      </w:pPr>
      <w:r w:rsidRPr="007C6EBD">
        <w:rPr>
          <w:rFonts w:ascii="Calibri" w:eastAsia="Calibri" w:hAnsi="Calibri" w:cs="Calibri"/>
          <w:lang w:bidi="lt-LT"/>
        </w:rPr>
        <w:t>El. paštas sales@travelsoft.hu</w:t>
      </w:r>
    </w:p>
    <w:p w14:paraId="527BEBF7" w14:textId="77777777" w:rsidR="003B15B9" w:rsidRPr="007C6EBD" w:rsidRDefault="003B15B9" w:rsidP="003B15B9">
      <w:pPr>
        <w:rPr>
          <w:rFonts w:ascii="Calibri" w:hAnsi="Calibri"/>
        </w:rPr>
      </w:pPr>
      <w:r w:rsidRPr="007C6EBD">
        <w:rPr>
          <w:rFonts w:ascii="Calibri" w:eastAsia="Calibri" w:hAnsi="Calibri" w:cs="Calibri"/>
          <w:lang w:bidi="lt-LT"/>
        </w:rPr>
        <w:t>www.travelsoft.hu</w:t>
      </w:r>
    </w:p>
    <w:p w14:paraId="771852E5" w14:textId="77777777" w:rsidR="003B15B9" w:rsidRPr="007C6EBD" w:rsidRDefault="003B15B9" w:rsidP="003B15B9">
      <w:pPr>
        <w:jc w:val="right"/>
        <w:rPr>
          <w:rFonts w:ascii="Calibri" w:hAnsi="Calibri"/>
        </w:rPr>
      </w:pPr>
    </w:p>
    <w:p w14:paraId="7B31182B" w14:textId="77777777" w:rsidR="00FD43C2" w:rsidRPr="0019407A" w:rsidRDefault="00FD43C2" w:rsidP="00FD43C2">
      <w:pPr>
        <w:jc w:val="right"/>
        <w:rPr>
          <w:rFonts w:ascii="Calibri" w:hAnsi="Calibri"/>
        </w:rPr>
      </w:pPr>
    </w:p>
    <w:p w14:paraId="257928ED" w14:textId="77777777" w:rsidR="00FD43C2" w:rsidRPr="0019407A" w:rsidRDefault="00FD43C2" w:rsidP="00FD43C2">
      <w:pPr>
        <w:jc w:val="right"/>
        <w:rPr>
          <w:rFonts w:ascii="Calibri" w:hAnsi="Calibri"/>
        </w:rPr>
      </w:pPr>
    </w:p>
    <w:p w14:paraId="3423D6F4" w14:textId="77777777" w:rsidR="00FD43C2" w:rsidRPr="0019407A" w:rsidRDefault="00FD43C2" w:rsidP="00FD43C2">
      <w:pPr>
        <w:jc w:val="right"/>
        <w:rPr>
          <w:rFonts w:ascii="Calibri" w:hAnsi="Calibri"/>
        </w:rPr>
      </w:pPr>
    </w:p>
    <w:p w14:paraId="5DFA13B9" w14:textId="77777777" w:rsidR="00FD43C2" w:rsidRPr="0019407A" w:rsidRDefault="00FD43C2" w:rsidP="00FD43C2">
      <w:pPr>
        <w:jc w:val="right"/>
        <w:rPr>
          <w:rFonts w:ascii="Calibri" w:hAnsi="Calibri"/>
        </w:rPr>
      </w:pPr>
    </w:p>
    <w:p w14:paraId="5DD38C2D" w14:textId="77777777" w:rsidR="00FD43C2" w:rsidRDefault="00FD43C2" w:rsidP="00FD43C2">
      <w:pPr>
        <w:jc w:val="right"/>
        <w:rPr>
          <w:rFonts w:ascii="Calibri" w:hAnsi="Calibri"/>
        </w:rPr>
      </w:pPr>
    </w:p>
    <w:p w14:paraId="17B590BD" w14:textId="77777777" w:rsidR="00B64F24" w:rsidRPr="0019407A" w:rsidRDefault="00B64F24" w:rsidP="00FD43C2">
      <w:pPr>
        <w:jc w:val="right"/>
        <w:rPr>
          <w:rFonts w:ascii="Calibri" w:hAnsi="Calibri"/>
        </w:rPr>
      </w:pPr>
    </w:p>
    <w:p w14:paraId="2B7E55D6" w14:textId="77777777" w:rsidR="00FD43C2" w:rsidRPr="0019407A" w:rsidRDefault="00FD43C2" w:rsidP="00FD43C2">
      <w:pPr>
        <w:jc w:val="right"/>
        <w:rPr>
          <w:rFonts w:ascii="Calibri" w:hAnsi="Calibri"/>
        </w:rPr>
      </w:pPr>
    </w:p>
    <w:p w14:paraId="28AFCEE8" w14:textId="77777777" w:rsidR="00FD43C2" w:rsidRPr="0019407A" w:rsidRDefault="00FD43C2" w:rsidP="00FD43C2">
      <w:pPr>
        <w:jc w:val="right"/>
        <w:rPr>
          <w:rFonts w:ascii="Calibri" w:hAnsi="Calibri"/>
        </w:rPr>
      </w:pPr>
    </w:p>
    <w:p w14:paraId="7BA15DCA" w14:textId="77777777" w:rsidR="00FD43C2" w:rsidRPr="0019407A" w:rsidRDefault="00FD43C2" w:rsidP="00FD43C2">
      <w:pPr>
        <w:jc w:val="right"/>
        <w:rPr>
          <w:rFonts w:ascii="Calibri" w:hAnsi="Calibri"/>
        </w:rPr>
      </w:pPr>
    </w:p>
    <w:p w14:paraId="78980178" w14:textId="77777777" w:rsidR="00FD43C2" w:rsidRPr="0019407A" w:rsidRDefault="00FD43C2" w:rsidP="00FD43C2">
      <w:pPr>
        <w:jc w:val="right"/>
        <w:rPr>
          <w:rFonts w:ascii="Calibri" w:hAnsi="Calibri"/>
        </w:rPr>
      </w:pPr>
    </w:p>
    <w:p w14:paraId="7A7D58CB" w14:textId="77777777" w:rsidR="00FD43C2" w:rsidRPr="0019407A" w:rsidRDefault="00FD43C2" w:rsidP="00FD43C2">
      <w:pPr>
        <w:jc w:val="right"/>
        <w:rPr>
          <w:rFonts w:ascii="Calibri" w:hAnsi="Calibri"/>
        </w:rPr>
      </w:pPr>
    </w:p>
    <w:p w14:paraId="35C45BDB" w14:textId="77777777" w:rsidR="00FD43C2" w:rsidRDefault="00FD43C2" w:rsidP="00FD43C2">
      <w:pPr>
        <w:jc w:val="right"/>
        <w:rPr>
          <w:rFonts w:ascii="Calibri" w:hAnsi="Calibri"/>
        </w:rPr>
      </w:pPr>
    </w:p>
    <w:p w14:paraId="4904C0FE" w14:textId="77777777" w:rsidR="007E5209" w:rsidRPr="0019407A" w:rsidRDefault="007E5209" w:rsidP="00FD43C2">
      <w:pPr>
        <w:jc w:val="right"/>
        <w:rPr>
          <w:rFonts w:ascii="Calibri" w:hAnsi="Calibri"/>
        </w:rPr>
      </w:pPr>
    </w:p>
    <w:p w14:paraId="566CA158" w14:textId="77777777" w:rsidR="00FD43C2" w:rsidRDefault="00FD43C2" w:rsidP="00FD43C2">
      <w:pPr>
        <w:jc w:val="right"/>
        <w:rPr>
          <w:rFonts w:ascii="Calibri" w:hAnsi="Calibri"/>
        </w:rPr>
      </w:pPr>
    </w:p>
    <w:p w14:paraId="20769B57" w14:textId="77777777" w:rsidR="00182325" w:rsidRDefault="00182325" w:rsidP="00FD43C2">
      <w:pPr>
        <w:jc w:val="right"/>
        <w:rPr>
          <w:rFonts w:ascii="Calibri" w:hAnsi="Calibri"/>
        </w:rPr>
      </w:pPr>
    </w:p>
    <w:p w14:paraId="01322171" w14:textId="77777777" w:rsidR="00FD43C2" w:rsidRDefault="00FD43C2" w:rsidP="00FD43C2">
      <w:pPr>
        <w:jc w:val="right"/>
        <w:rPr>
          <w:rFonts w:ascii="Calibri" w:hAnsi="Calibri"/>
        </w:rPr>
      </w:pPr>
    </w:p>
    <w:p w14:paraId="7B398E71" w14:textId="77777777" w:rsidR="004B2AAE" w:rsidRPr="0019407A" w:rsidRDefault="004B2AAE" w:rsidP="00FD43C2">
      <w:pPr>
        <w:jc w:val="right"/>
        <w:rPr>
          <w:rFonts w:ascii="Calibri" w:hAnsi="Calibri"/>
        </w:rPr>
      </w:pPr>
    </w:p>
    <w:p w14:paraId="6A1A6D33" w14:textId="77777777" w:rsidR="00FD43C2" w:rsidRPr="0019407A" w:rsidRDefault="00FD43C2" w:rsidP="00FD43C2">
      <w:pPr>
        <w:jc w:val="right"/>
        <w:rPr>
          <w:rFonts w:ascii="Calibri" w:hAnsi="Calibri"/>
        </w:rPr>
      </w:pPr>
    </w:p>
    <w:p w14:paraId="12DC3557" w14:textId="77777777" w:rsidR="00FD43C2" w:rsidRPr="0019407A" w:rsidRDefault="00FD43C2" w:rsidP="00FD43C2">
      <w:pPr>
        <w:jc w:val="right"/>
        <w:rPr>
          <w:rFonts w:ascii="Calibri" w:hAnsi="Calibri"/>
        </w:rPr>
      </w:pPr>
    </w:p>
    <w:p w14:paraId="24F70F18" w14:textId="77777777" w:rsidR="00FD43C2" w:rsidRPr="0019407A" w:rsidRDefault="00FD43C2" w:rsidP="00FD43C2">
      <w:pPr>
        <w:jc w:val="right"/>
        <w:rPr>
          <w:rFonts w:ascii="Calibri" w:hAnsi="Calibri"/>
        </w:rPr>
      </w:pPr>
    </w:p>
    <w:p w14:paraId="350ABFF2" w14:textId="65D71197" w:rsidR="003B15B9" w:rsidRPr="007C6EBD" w:rsidRDefault="003B15B9" w:rsidP="003B15B9">
      <w:pPr>
        <w:jc w:val="both"/>
        <w:rPr>
          <w:rFonts w:ascii="Calibri" w:hAnsi="Calibri"/>
        </w:rPr>
      </w:pPr>
      <w:r w:rsidRPr="007C6EBD">
        <w:rPr>
          <w:rFonts w:ascii="Calibri" w:eastAsia="Calibri" w:hAnsi="Calibri" w:cs="Calibri"/>
          <w:lang w:bidi="lt-LT"/>
        </w:rPr>
        <w:t xml:space="preserve">Šiame dokumente pateikta informacija gali būti pakeista be išankstinio įspėjimo. Dokumentas ar jokia jo dalis negali būti atgaminama jokiais tikslais, jokia forma ar būdais, jokiomis elektroninėmis ar mechaninėmis priemonėmis be </w:t>
      </w:r>
      <w:proofErr w:type="spellStart"/>
      <w:r w:rsidRPr="007C6EBD">
        <w:rPr>
          <w:rFonts w:ascii="Calibri" w:eastAsia="Calibri" w:hAnsi="Calibri" w:cs="Calibri"/>
          <w:lang w:bidi="lt-LT"/>
        </w:rPr>
        <w:t>TravelSoft</w:t>
      </w:r>
      <w:proofErr w:type="spellEnd"/>
      <w:r w:rsidRPr="007C6EBD">
        <w:rPr>
          <w:rFonts w:ascii="Calibri" w:eastAsia="Calibri" w:hAnsi="Calibri" w:cs="Calibri"/>
          <w:lang w:bidi="lt-LT"/>
        </w:rPr>
        <w:t xml:space="preserve"> </w:t>
      </w:r>
      <w:proofErr w:type="spellStart"/>
      <w:r w:rsidRPr="007C6EBD">
        <w:rPr>
          <w:rFonts w:ascii="Calibri" w:eastAsia="Calibri" w:hAnsi="Calibri" w:cs="Calibri"/>
          <w:lang w:bidi="lt-LT"/>
        </w:rPr>
        <w:t>OnLine</w:t>
      </w:r>
      <w:proofErr w:type="spellEnd"/>
      <w:r w:rsidRPr="007C6EBD">
        <w:rPr>
          <w:rFonts w:ascii="Calibri" w:eastAsia="Calibri" w:hAnsi="Calibri" w:cs="Calibri"/>
          <w:lang w:bidi="lt-LT"/>
        </w:rPr>
        <w:t xml:space="preserve"> </w:t>
      </w:r>
      <w:proofErr w:type="spellStart"/>
      <w:r w:rsidRPr="007C6EBD">
        <w:rPr>
          <w:rFonts w:ascii="Calibri" w:eastAsia="Calibri" w:hAnsi="Calibri" w:cs="Calibri"/>
          <w:lang w:bidi="lt-LT"/>
        </w:rPr>
        <w:t>Kft</w:t>
      </w:r>
      <w:proofErr w:type="spellEnd"/>
      <w:r w:rsidRPr="007C6EBD">
        <w:rPr>
          <w:rFonts w:ascii="Calibri" w:eastAsia="Calibri" w:hAnsi="Calibri" w:cs="Calibri"/>
          <w:lang w:bidi="lt-LT"/>
        </w:rPr>
        <w:t>. aiškaus raštiško sutikimo.</w:t>
      </w:r>
    </w:p>
    <w:p w14:paraId="7872718A" w14:textId="77777777" w:rsidR="003B15B9" w:rsidRPr="007C6EBD" w:rsidRDefault="003B15B9" w:rsidP="003B15B9">
      <w:pPr>
        <w:jc w:val="both"/>
        <w:rPr>
          <w:rFonts w:ascii="Calibri" w:hAnsi="Calibri"/>
        </w:rPr>
      </w:pPr>
    </w:p>
    <w:p w14:paraId="597AB809" w14:textId="2D194994" w:rsidR="003B15B9" w:rsidRPr="007C6EBD" w:rsidRDefault="00705051" w:rsidP="003B15B9">
      <w:pPr>
        <w:pStyle w:val="BlockText"/>
        <w:tabs>
          <w:tab w:val="left" w:pos="9000"/>
        </w:tabs>
        <w:ind w:left="0" w:right="70"/>
        <w:rPr>
          <w:rFonts w:ascii="Calibri" w:hAnsi="Calibri"/>
          <w:sz w:val="24"/>
          <w:szCs w:val="24"/>
        </w:rPr>
      </w:pPr>
      <w:r w:rsidRPr="00A6525E">
        <w:rPr>
          <w:rFonts w:ascii="Calibri" w:eastAsia="Calibri" w:hAnsi="Calibri" w:cs="Calibri"/>
          <w:sz w:val="24"/>
          <w:szCs w:val="24"/>
          <w:lang w:bidi="lt-LT"/>
        </w:rPr>
        <w:t>Centrinio vyriausybės kelionių portalo (CVKP)</w:t>
      </w:r>
      <w:r w:rsidR="003B15B9" w:rsidRPr="00A6525E">
        <w:rPr>
          <w:rFonts w:ascii="Calibri" w:eastAsia="Calibri" w:hAnsi="Calibri" w:cs="Calibri"/>
          <w:sz w:val="24"/>
          <w:szCs w:val="24"/>
          <w:lang w:bidi="lt-LT"/>
        </w:rPr>
        <w:t xml:space="preserve"> programą sukūrė „</w:t>
      </w:r>
      <w:proofErr w:type="spellStart"/>
      <w:r w:rsidR="003B15B9" w:rsidRPr="00A6525E">
        <w:rPr>
          <w:rFonts w:ascii="Calibri" w:eastAsia="Calibri" w:hAnsi="Calibri" w:cs="Calibri"/>
          <w:sz w:val="24"/>
          <w:szCs w:val="24"/>
          <w:lang w:bidi="lt-LT"/>
        </w:rPr>
        <w:t>TravelSoft</w:t>
      </w:r>
      <w:proofErr w:type="spellEnd"/>
      <w:r w:rsidR="003B15B9" w:rsidRPr="00A6525E">
        <w:rPr>
          <w:rFonts w:ascii="Calibri" w:eastAsia="Calibri" w:hAnsi="Calibri" w:cs="Calibri"/>
          <w:sz w:val="24"/>
          <w:szCs w:val="24"/>
          <w:lang w:bidi="lt-LT"/>
        </w:rPr>
        <w:t xml:space="preserve"> </w:t>
      </w:r>
      <w:proofErr w:type="spellStart"/>
      <w:r w:rsidR="003B15B9" w:rsidRPr="00A6525E">
        <w:rPr>
          <w:rFonts w:ascii="Calibri" w:eastAsia="Calibri" w:hAnsi="Calibri" w:cs="Calibri"/>
          <w:sz w:val="24"/>
          <w:szCs w:val="24"/>
          <w:lang w:bidi="lt-LT"/>
        </w:rPr>
        <w:t>OnLine</w:t>
      </w:r>
      <w:proofErr w:type="spellEnd"/>
      <w:r w:rsidR="003B15B9" w:rsidRPr="00A6525E">
        <w:rPr>
          <w:rFonts w:ascii="Calibri" w:eastAsia="Calibri" w:hAnsi="Calibri" w:cs="Calibri"/>
          <w:sz w:val="24"/>
          <w:szCs w:val="24"/>
          <w:lang w:bidi="lt-LT"/>
        </w:rPr>
        <w:t xml:space="preserve"> </w:t>
      </w:r>
      <w:proofErr w:type="spellStart"/>
      <w:r w:rsidR="003B15B9" w:rsidRPr="00A6525E">
        <w:rPr>
          <w:rFonts w:ascii="Calibri" w:eastAsia="Calibri" w:hAnsi="Calibri" w:cs="Calibri"/>
          <w:sz w:val="24"/>
          <w:szCs w:val="24"/>
          <w:lang w:bidi="lt-LT"/>
        </w:rPr>
        <w:t>Kft</w:t>
      </w:r>
      <w:proofErr w:type="spellEnd"/>
      <w:r w:rsidR="003B15B9" w:rsidRPr="00A6525E">
        <w:rPr>
          <w:rFonts w:ascii="Calibri" w:eastAsia="Calibri" w:hAnsi="Calibri" w:cs="Calibri"/>
          <w:sz w:val="24"/>
          <w:szCs w:val="24"/>
          <w:lang w:bidi="lt-LT"/>
        </w:rPr>
        <w:t>“., jos</w:t>
      </w:r>
      <w:r w:rsidR="003B15B9" w:rsidRPr="007C6EBD">
        <w:rPr>
          <w:rFonts w:ascii="Calibri" w:eastAsia="Calibri" w:hAnsi="Calibri" w:cs="Calibri"/>
          <w:sz w:val="24"/>
          <w:szCs w:val="24"/>
          <w:lang w:bidi="lt-LT"/>
        </w:rPr>
        <w:t xml:space="preserve"> autorinės teisės yra „</w:t>
      </w:r>
      <w:proofErr w:type="spellStart"/>
      <w:r w:rsidR="003B15B9" w:rsidRPr="007C6EBD">
        <w:rPr>
          <w:rFonts w:ascii="Calibri" w:eastAsia="Calibri" w:hAnsi="Calibri" w:cs="Calibri"/>
          <w:sz w:val="24"/>
          <w:szCs w:val="24"/>
          <w:lang w:bidi="lt-LT"/>
        </w:rPr>
        <w:t>TravelSoft</w:t>
      </w:r>
      <w:proofErr w:type="spellEnd"/>
      <w:r w:rsidR="003B15B9" w:rsidRPr="007C6EBD">
        <w:rPr>
          <w:rFonts w:ascii="Calibri" w:eastAsia="Calibri" w:hAnsi="Calibri" w:cs="Calibri"/>
          <w:sz w:val="24"/>
          <w:szCs w:val="24"/>
          <w:lang w:bidi="lt-LT"/>
        </w:rPr>
        <w:t xml:space="preserve"> Online </w:t>
      </w:r>
      <w:proofErr w:type="spellStart"/>
      <w:r w:rsidR="003B15B9" w:rsidRPr="007C6EBD">
        <w:rPr>
          <w:rFonts w:ascii="Calibri" w:eastAsia="Calibri" w:hAnsi="Calibri" w:cs="Calibri"/>
          <w:sz w:val="24"/>
          <w:szCs w:val="24"/>
          <w:lang w:bidi="lt-LT"/>
        </w:rPr>
        <w:t>Kft</w:t>
      </w:r>
      <w:proofErr w:type="spellEnd"/>
      <w:r w:rsidR="003B15B9" w:rsidRPr="007C6EBD">
        <w:rPr>
          <w:rFonts w:ascii="Calibri" w:eastAsia="Calibri" w:hAnsi="Calibri" w:cs="Calibri"/>
          <w:sz w:val="24"/>
          <w:szCs w:val="24"/>
          <w:lang w:bidi="lt-LT"/>
        </w:rPr>
        <w:t xml:space="preserve">“. nuosavybė. </w:t>
      </w:r>
    </w:p>
    <w:p w14:paraId="53F329AE" w14:textId="77777777" w:rsidR="003B15B9" w:rsidRPr="007C6EBD" w:rsidRDefault="003B15B9" w:rsidP="003B15B9">
      <w:pPr>
        <w:pStyle w:val="BlockText"/>
        <w:ind w:left="0"/>
        <w:rPr>
          <w:rFonts w:ascii="Calibri" w:hAnsi="Calibri"/>
          <w:sz w:val="24"/>
          <w:szCs w:val="24"/>
        </w:rPr>
      </w:pPr>
      <w:r w:rsidRPr="007C6EBD">
        <w:rPr>
          <w:rFonts w:ascii="Calibri" w:eastAsia="Calibri" w:hAnsi="Calibri" w:cs="Calibri"/>
          <w:sz w:val="24"/>
          <w:szCs w:val="24"/>
          <w:lang w:bidi="lt-LT"/>
        </w:rPr>
        <w:t>Visos teisės saugomos.</w:t>
      </w:r>
    </w:p>
    <w:p w14:paraId="3292CE14" w14:textId="77777777" w:rsidR="003B15B9" w:rsidRPr="007C6EBD" w:rsidRDefault="003B15B9" w:rsidP="003B15B9">
      <w:pPr>
        <w:jc w:val="both"/>
        <w:rPr>
          <w:rFonts w:ascii="Calibri" w:hAnsi="Calibri"/>
        </w:rPr>
      </w:pPr>
    </w:p>
    <w:p w14:paraId="44F8B540" w14:textId="2A47B802" w:rsidR="00652375" w:rsidRDefault="003B15B9" w:rsidP="003B15B9">
      <w:pPr>
        <w:jc w:val="both"/>
        <w:rPr>
          <w:rFonts w:ascii="Calibri" w:hAnsi="Calibri"/>
        </w:rPr>
      </w:pPr>
      <w:r w:rsidRPr="007C6EBD">
        <w:rPr>
          <w:rFonts w:ascii="Calibri" w:eastAsia="Calibri" w:hAnsi="Calibri" w:cs="Calibri"/>
          <w:lang w:bidi="lt-LT"/>
        </w:rPr>
        <w:t>„</w:t>
      </w:r>
      <w:proofErr w:type="spellStart"/>
      <w:r w:rsidRPr="007C6EBD">
        <w:rPr>
          <w:rFonts w:ascii="Calibri" w:eastAsia="Calibri" w:hAnsi="Calibri" w:cs="Calibri"/>
          <w:lang w:bidi="lt-LT"/>
        </w:rPr>
        <w:t>TravelSoft</w:t>
      </w:r>
      <w:proofErr w:type="spellEnd"/>
      <w:r w:rsidRPr="007C6EBD">
        <w:rPr>
          <w:rFonts w:ascii="Calibri" w:eastAsia="Calibri" w:hAnsi="Calibri" w:cs="Calibri"/>
          <w:lang w:bidi="lt-LT"/>
        </w:rPr>
        <w:t xml:space="preserve"> </w:t>
      </w:r>
      <w:proofErr w:type="spellStart"/>
      <w:r w:rsidRPr="007C6EBD">
        <w:rPr>
          <w:rFonts w:ascii="Calibri" w:eastAsia="Calibri" w:hAnsi="Calibri" w:cs="Calibri"/>
          <w:lang w:bidi="lt-LT"/>
        </w:rPr>
        <w:t>OnLine</w:t>
      </w:r>
      <w:proofErr w:type="spellEnd"/>
      <w:r w:rsidRPr="007C6EBD">
        <w:rPr>
          <w:rFonts w:ascii="Calibri" w:eastAsia="Calibri" w:hAnsi="Calibri" w:cs="Calibri"/>
          <w:lang w:bidi="lt-LT"/>
        </w:rPr>
        <w:t>“ logotipas yra registruotas „</w:t>
      </w:r>
      <w:proofErr w:type="spellStart"/>
      <w:r w:rsidRPr="007C6EBD">
        <w:rPr>
          <w:rFonts w:ascii="Calibri" w:eastAsia="Calibri" w:hAnsi="Calibri" w:cs="Calibri"/>
          <w:lang w:bidi="lt-LT"/>
        </w:rPr>
        <w:t>TravelSoft</w:t>
      </w:r>
      <w:proofErr w:type="spellEnd"/>
      <w:r w:rsidRPr="007C6EBD">
        <w:rPr>
          <w:rFonts w:ascii="Calibri" w:eastAsia="Calibri" w:hAnsi="Calibri" w:cs="Calibri"/>
          <w:lang w:bidi="lt-LT"/>
        </w:rPr>
        <w:t xml:space="preserve"> </w:t>
      </w:r>
      <w:proofErr w:type="spellStart"/>
      <w:r w:rsidRPr="007C6EBD">
        <w:rPr>
          <w:rFonts w:ascii="Calibri" w:eastAsia="Calibri" w:hAnsi="Calibri" w:cs="Calibri"/>
          <w:lang w:bidi="lt-LT"/>
        </w:rPr>
        <w:t>OnLine</w:t>
      </w:r>
      <w:proofErr w:type="spellEnd"/>
      <w:r w:rsidRPr="007C6EBD">
        <w:rPr>
          <w:rFonts w:ascii="Calibri" w:eastAsia="Calibri" w:hAnsi="Calibri" w:cs="Calibri"/>
          <w:lang w:bidi="lt-LT"/>
        </w:rPr>
        <w:t xml:space="preserve"> </w:t>
      </w:r>
      <w:proofErr w:type="spellStart"/>
      <w:r w:rsidR="002E33E1">
        <w:rPr>
          <w:rFonts w:ascii="Calibri" w:eastAsia="Calibri" w:hAnsi="Calibri" w:cs="Calibri"/>
          <w:lang w:bidi="lt-LT"/>
        </w:rPr>
        <w:t>Kft</w:t>
      </w:r>
      <w:proofErr w:type="spellEnd"/>
      <w:r w:rsidRPr="007C6EBD">
        <w:rPr>
          <w:rFonts w:ascii="Calibri" w:eastAsia="Calibri" w:hAnsi="Calibri" w:cs="Calibri"/>
          <w:lang w:bidi="lt-LT"/>
        </w:rPr>
        <w:t xml:space="preserve">.“ prekės ženklas visame pasaulyje. </w:t>
      </w:r>
    </w:p>
    <w:p w14:paraId="7E23B75B" w14:textId="273E7EEF" w:rsidR="008A6DAA" w:rsidRDefault="008A6DAA" w:rsidP="003B15B9">
      <w:pPr>
        <w:jc w:val="both"/>
        <w:rPr>
          <w:rFonts w:ascii="Calibri" w:hAnsi="Calibri"/>
        </w:rPr>
      </w:pPr>
    </w:p>
    <w:p w14:paraId="23984FB2" w14:textId="77777777" w:rsidR="00EA71E5" w:rsidRDefault="00EA71E5" w:rsidP="003B15B9">
      <w:pPr>
        <w:jc w:val="both"/>
        <w:rPr>
          <w:rFonts w:ascii="Calibri" w:hAnsi="Calibri"/>
        </w:rPr>
      </w:pPr>
    </w:p>
    <w:p w14:paraId="18E64184" w14:textId="23C2F099" w:rsidR="008A6DAA" w:rsidRDefault="008A6DAA" w:rsidP="008A6DAA">
      <w:pPr>
        <w:jc w:val="center"/>
        <w:rPr>
          <w:rFonts w:ascii="Calibri" w:hAnsi="Calibri"/>
          <w:sz w:val="40"/>
          <w:szCs w:val="40"/>
        </w:rPr>
      </w:pPr>
      <w:r w:rsidRPr="006A29EE">
        <w:rPr>
          <w:rFonts w:ascii="Calibri" w:eastAsia="Calibri" w:hAnsi="Calibri" w:cs="Calibri"/>
          <w:sz w:val="40"/>
          <w:szCs w:val="40"/>
          <w:lang w:bidi="lt-LT"/>
        </w:rPr>
        <w:lastRenderedPageBreak/>
        <w:t>Turinys</w:t>
      </w:r>
    </w:p>
    <w:p w14:paraId="0894DAF4" w14:textId="77777777" w:rsidR="00F106A3" w:rsidRPr="00A61BF9" w:rsidRDefault="00F106A3" w:rsidP="006A29EE">
      <w:pPr>
        <w:jc w:val="center"/>
        <w:rPr>
          <w:rFonts w:ascii="Calibri" w:hAnsi="Calibri"/>
        </w:rPr>
      </w:pPr>
    </w:p>
    <w:p w14:paraId="61725A9D" w14:textId="5E8ADB91" w:rsidR="008A6DAA" w:rsidRPr="006A29EE" w:rsidRDefault="00DD1B6E" w:rsidP="006A29EE">
      <w:pPr>
        <w:pStyle w:val="ListParagraph"/>
        <w:numPr>
          <w:ilvl w:val="0"/>
          <w:numId w:val="45"/>
        </w:numPr>
        <w:tabs>
          <w:tab w:val="left" w:leader="dot" w:pos="8959"/>
          <w:tab w:val="left" w:leader="dot" w:pos="9072"/>
        </w:tabs>
        <w:spacing w:before="60" w:after="60"/>
        <w:ind w:left="709" w:hanging="709"/>
        <w:contextualSpacing w:val="0"/>
        <w:jc w:val="both"/>
        <w:rPr>
          <w:rFonts w:ascii="Calibri" w:hAnsi="Calibri"/>
          <w:sz w:val="28"/>
          <w:szCs w:val="28"/>
        </w:rPr>
      </w:pPr>
      <w:r w:rsidRPr="006A29EE">
        <w:rPr>
          <w:rFonts w:ascii="Calibri" w:eastAsia="Calibri" w:hAnsi="Calibri" w:cs="Calibri"/>
          <w:sz w:val="28"/>
          <w:szCs w:val="28"/>
          <w:lang w:bidi="lt-LT"/>
        </w:rPr>
        <w:t>Įžanga</w:t>
      </w:r>
      <w:r w:rsidRPr="006A29EE">
        <w:rPr>
          <w:rFonts w:ascii="Calibri" w:eastAsia="Calibri" w:hAnsi="Calibri" w:cs="Calibri"/>
          <w:sz w:val="28"/>
          <w:szCs w:val="28"/>
          <w:lang w:bidi="lt-LT"/>
        </w:rPr>
        <w:tab/>
      </w:r>
      <w:r w:rsidR="00A61BF9">
        <w:rPr>
          <w:rFonts w:ascii="Calibri" w:eastAsia="Calibri" w:hAnsi="Calibri" w:cs="Calibri"/>
          <w:sz w:val="28"/>
          <w:szCs w:val="28"/>
          <w:lang w:bidi="lt-LT"/>
        </w:rPr>
        <w:t>4</w:t>
      </w:r>
    </w:p>
    <w:p w14:paraId="4297B7C8" w14:textId="40626254" w:rsidR="00DD1B6E" w:rsidRPr="006A29EE" w:rsidRDefault="00DD1B6E" w:rsidP="006A29EE">
      <w:pPr>
        <w:pStyle w:val="ListParagraph"/>
        <w:numPr>
          <w:ilvl w:val="1"/>
          <w:numId w:val="45"/>
        </w:numPr>
        <w:tabs>
          <w:tab w:val="left" w:leader="dot" w:pos="8959"/>
          <w:tab w:val="left" w:leader="dot" w:pos="9072"/>
        </w:tabs>
        <w:spacing w:before="60" w:after="60"/>
        <w:ind w:left="709" w:hanging="425"/>
        <w:contextualSpacing w:val="0"/>
        <w:jc w:val="both"/>
        <w:rPr>
          <w:rFonts w:ascii="Calibri" w:hAnsi="Calibri"/>
        </w:rPr>
      </w:pPr>
      <w:r w:rsidRPr="006A29EE">
        <w:rPr>
          <w:rFonts w:ascii="Calibri" w:eastAsia="Calibri" w:hAnsi="Calibri" w:cs="Calibri"/>
          <w:lang w:bidi="lt-LT"/>
        </w:rPr>
        <w:t>Reikalavimai aparatinei ir programinei įrangai</w:t>
      </w:r>
      <w:r w:rsidRPr="006A29EE">
        <w:rPr>
          <w:rFonts w:ascii="Calibri" w:eastAsia="Calibri" w:hAnsi="Calibri" w:cs="Calibri"/>
          <w:lang w:bidi="lt-LT"/>
        </w:rPr>
        <w:tab/>
      </w:r>
      <w:r w:rsidR="00A61BF9">
        <w:rPr>
          <w:rFonts w:ascii="Calibri" w:eastAsia="Calibri" w:hAnsi="Calibri" w:cs="Calibri"/>
          <w:lang w:bidi="lt-LT"/>
        </w:rPr>
        <w:t>4</w:t>
      </w:r>
    </w:p>
    <w:p w14:paraId="4310D24B" w14:textId="04DF35C6" w:rsidR="00C07824" w:rsidRDefault="00C07824" w:rsidP="006A29EE">
      <w:pPr>
        <w:pStyle w:val="ListParagraph"/>
        <w:numPr>
          <w:ilvl w:val="1"/>
          <w:numId w:val="45"/>
        </w:numPr>
        <w:tabs>
          <w:tab w:val="left" w:pos="993"/>
          <w:tab w:val="left" w:leader="dot" w:pos="8959"/>
          <w:tab w:val="left" w:leader="dot" w:pos="9072"/>
        </w:tabs>
        <w:spacing w:before="60" w:after="60"/>
        <w:ind w:left="709" w:hanging="425"/>
        <w:contextualSpacing w:val="0"/>
        <w:jc w:val="both"/>
        <w:rPr>
          <w:rFonts w:ascii="Calibri" w:hAnsi="Calibri"/>
        </w:rPr>
      </w:pPr>
      <w:r>
        <w:rPr>
          <w:rFonts w:ascii="Calibri" w:eastAsia="Calibri" w:hAnsi="Calibri" w:cs="Calibri"/>
          <w:lang w:bidi="lt-LT"/>
        </w:rPr>
        <w:t xml:space="preserve"> Bendrieji naudojimo patarimai</w:t>
      </w:r>
      <w:r>
        <w:rPr>
          <w:rFonts w:ascii="Calibri" w:eastAsia="Calibri" w:hAnsi="Calibri" w:cs="Calibri"/>
          <w:lang w:bidi="lt-LT"/>
        </w:rPr>
        <w:tab/>
      </w:r>
      <w:r w:rsidR="00A61BF9">
        <w:rPr>
          <w:rFonts w:ascii="Calibri" w:eastAsia="Calibri" w:hAnsi="Calibri" w:cs="Calibri"/>
          <w:lang w:bidi="lt-LT"/>
        </w:rPr>
        <w:t>4</w:t>
      </w:r>
    </w:p>
    <w:p w14:paraId="6AD95B90" w14:textId="6AA956B6" w:rsidR="00C07824" w:rsidRPr="006A29EE" w:rsidRDefault="00C07824" w:rsidP="006A29EE">
      <w:pPr>
        <w:pStyle w:val="ListParagraph"/>
        <w:numPr>
          <w:ilvl w:val="0"/>
          <w:numId w:val="45"/>
        </w:numPr>
        <w:tabs>
          <w:tab w:val="left" w:leader="dot" w:pos="8959"/>
          <w:tab w:val="left" w:leader="dot" w:pos="9072"/>
        </w:tabs>
        <w:spacing w:before="60" w:after="60"/>
        <w:ind w:left="709" w:hanging="709"/>
        <w:contextualSpacing w:val="0"/>
        <w:jc w:val="both"/>
        <w:rPr>
          <w:rFonts w:ascii="Calibri" w:hAnsi="Calibri"/>
          <w:sz w:val="28"/>
          <w:szCs w:val="28"/>
        </w:rPr>
      </w:pPr>
      <w:r w:rsidRPr="006A29EE">
        <w:rPr>
          <w:rFonts w:ascii="Calibri" w:eastAsia="Calibri" w:hAnsi="Calibri" w:cs="Calibri"/>
          <w:sz w:val="28"/>
          <w:szCs w:val="28"/>
          <w:lang w:bidi="lt-LT"/>
        </w:rPr>
        <w:t>Prisijungimas</w:t>
      </w:r>
      <w:r w:rsidRPr="006A29EE">
        <w:rPr>
          <w:rFonts w:ascii="Calibri" w:eastAsia="Calibri" w:hAnsi="Calibri" w:cs="Calibri"/>
          <w:sz w:val="28"/>
          <w:szCs w:val="28"/>
          <w:lang w:bidi="lt-LT"/>
        </w:rPr>
        <w:tab/>
      </w:r>
      <w:r w:rsidR="00A61BF9">
        <w:rPr>
          <w:rFonts w:ascii="Calibri" w:eastAsia="Calibri" w:hAnsi="Calibri" w:cs="Calibri"/>
          <w:sz w:val="28"/>
          <w:szCs w:val="28"/>
          <w:lang w:bidi="lt-LT"/>
        </w:rPr>
        <w:t>5</w:t>
      </w:r>
    </w:p>
    <w:p w14:paraId="5E8CC2C3" w14:textId="32E84F7F" w:rsidR="00C07824" w:rsidRPr="006A29EE" w:rsidRDefault="00C07824" w:rsidP="006A29EE">
      <w:pPr>
        <w:pStyle w:val="ListParagraph"/>
        <w:numPr>
          <w:ilvl w:val="1"/>
          <w:numId w:val="45"/>
        </w:numPr>
        <w:tabs>
          <w:tab w:val="left" w:pos="993"/>
          <w:tab w:val="left" w:leader="dot" w:pos="8959"/>
          <w:tab w:val="left" w:leader="dot" w:pos="9072"/>
        </w:tabs>
        <w:spacing w:before="60" w:after="60"/>
        <w:ind w:left="709" w:hanging="425"/>
        <w:contextualSpacing w:val="0"/>
        <w:jc w:val="both"/>
        <w:rPr>
          <w:rFonts w:ascii="Calibri" w:hAnsi="Calibri"/>
        </w:rPr>
      </w:pPr>
      <w:r w:rsidRPr="006A29EE">
        <w:rPr>
          <w:rFonts w:ascii="Calibri" w:eastAsia="Calibri" w:hAnsi="Calibri" w:cs="Calibri"/>
          <w:lang w:bidi="lt-LT"/>
        </w:rPr>
        <w:t>Pradinė operacijų meniu juosta</w:t>
      </w:r>
      <w:r w:rsidRPr="006A29EE">
        <w:rPr>
          <w:rFonts w:ascii="Calibri" w:eastAsia="Calibri" w:hAnsi="Calibri" w:cs="Calibri"/>
          <w:lang w:bidi="lt-LT"/>
        </w:rPr>
        <w:tab/>
      </w:r>
      <w:r w:rsidR="00A61BF9">
        <w:rPr>
          <w:rFonts w:ascii="Calibri" w:eastAsia="Calibri" w:hAnsi="Calibri" w:cs="Calibri"/>
          <w:lang w:bidi="lt-LT"/>
        </w:rPr>
        <w:t>5</w:t>
      </w:r>
    </w:p>
    <w:p w14:paraId="60744E81" w14:textId="1BC0D9B0" w:rsidR="00C07824" w:rsidRDefault="00C07824" w:rsidP="006A29EE">
      <w:pPr>
        <w:pStyle w:val="ListParagraph"/>
        <w:numPr>
          <w:ilvl w:val="1"/>
          <w:numId w:val="45"/>
        </w:numPr>
        <w:tabs>
          <w:tab w:val="left" w:pos="993"/>
          <w:tab w:val="left" w:leader="dot" w:pos="8959"/>
          <w:tab w:val="left" w:leader="dot" w:pos="9072"/>
        </w:tabs>
        <w:spacing w:before="60" w:after="60"/>
        <w:ind w:left="709" w:hanging="425"/>
        <w:contextualSpacing w:val="0"/>
        <w:jc w:val="both"/>
        <w:rPr>
          <w:rFonts w:ascii="Calibri" w:hAnsi="Calibri"/>
        </w:rPr>
      </w:pPr>
      <w:r>
        <w:rPr>
          <w:rFonts w:ascii="Calibri" w:eastAsia="Calibri" w:hAnsi="Calibri" w:cs="Calibri"/>
          <w:lang w:bidi="lt-LT"/>
        </w:rPr>
        <w:t>Bendrieji meniu skyriai, komandos</w:t>
      </w:r>
      <w:r>
        <w:rPr>
          <w:rFonts w:ascii="Calibri" w:eastAsia="Calibri" w:hAnsi="Calibri" w:cs="Calibri"/>
          <w:lang w:bidi="lt-LT"/>
        </w:rPr>
        <w:tab/>
      </w:r>
      <w:r w:rsidR="00A61BF9">
        <w:rPr>
          <w:rFonts w:ascii="Calibri" w:eastAsia="Calibri" w:hAnsi="Calibri" w:cs="Calibri"/>
          <w:lang w:bidi="lt-LT"/>
        </w:rPr>
        <w:t>6</w:t>
      </w:r>
    </w:p>
    <w:p w14:paraId="416500EF" w14:textId="566F7FCD" w:rsidR="00C07824" w:rsidRPr="006A29EE" w:rsidRDefault="00C07824" w:rsidP="006A29EE">
      <w:pPr>
        <w:pStyle w:val="ListParagraph"/>
        <w:numPr>
          <w:ilvl w:val="0"/>
          <w:numId w:val="45"/>
        </w:numPr>
        <w:tabs>
          <w:tab w:val="left" w:pos="993"/>
          <w:tab w:val="left" w:leader="dot" w:pos="8959"/>
          <w:tab w:val="left" w:leader="dot" w:pos="9072"/>
        </w:tabs>
        <w:spacing w:before="60" w:after="60"/>
        <w:ind w:left="709" w:hanging="709"/>
        <w:contextualSpacing w:val="0"/>
        <w:jc w:val="both"/>
        <w:rPr>
          <w:rFonts w:ascii="Calibri" w:hAnsi="Calibri"/>
          <w:sz w:val="28"/>
          <w:szCs w:val="28"/>
        </w:rPr>
      </w:pPr>
      <w:r w:rsidRPr="006A29EE">
        <w:rPr>
          <w:rFonts w:ascii="Calibri" w:eastAsia="Calibri" w:hAnsi="Calibri" w:cs="Calibri"/>
          <w:sz w:val="28"/>
          <w:szCs w:val="28"/>
          <w:lang w:bidi="lt-LT"/>
        </w:rPr>
        <w:t>Meniu aprašymas</w:t>
      </w:r>
      <w:r w:rsidRPr="006A29EE">
        <w:rPr>
          <w:rFonts w:ascii="Calibri" w:eastAsia="Calibri" w:hAnsi="Calibri" w:cs="Calibri"/>
          <w:sz w:val="28"/>
          <w:szCs w:val="28"/>
          <w:lang w:bidi="lt-LT"/>
        </w:rPr>
        <w:tab/>
      </w:r>
      <w:r w:rsidR="00A61BF9">
        <w:rPr>
          <w:rFonts w:ascii="Calibri" w:eastAsia="Calibri" w:hAnsi="Calibri" w:cs="Calibri"/>
          <w:sz w:val="28"/>
          <w:szCs w:val="28"/>
          <w:lang w:bidi="lt-LT"/>
        </w:rPr>
        <w:t>8</w:t>
      </w:r>
    </w:p>
    <w:p w14:paraId="3ADEA3F7" w14:textId="38CC0A41" w:rsidR="00C07824" w:rsidRDefault="002701C1" w:rsidP="006A29EE">
      <w:pPr>
        <w:pStyle w:val="ListParagraph"/>
        <w:numPr>
          <w:ilvl w:val="1"/>
          <w:numId w:val="45"/>
        </w:numPr>
        <w:tabs>
          <w:tab w:val="left" w:leader="dot" w:pos="8959"/>
          <w:tab w:val="left" w:leader="dot" w:pos="9072"/>
        </w:tabs>
        <w:spacing w:before="60" w:after="60"/>
        <w:ind w:left="709" w:hanging="425"/>
        <w:contextualSpacing w:val="0"/>
        <w:jc w:val="both"/>
        <w:rPr>
          <w:rFonts w:ascii="Calibri" w:hAnsi="Calibri"/>
        </w:rPr>
      </w:pPr>
      <w:r>
        <w:rPr>
          <w:rFonts w:ascii="Calibri" w:eastAsia="Calibri" w:hAnsi="Calibri" w:cs="Calibri"/>
          <w:lang w:bidi="lt-LT"/>
        </w:rPr>
        <w:t>Savarankiška rezervacija</w:t>
      </w:r>
      <w:r>
        <w:rPr>
          <w:rFonts w:ascii="Calibri" w:eastAsia="Calibri" w:hAnsi="Calibri" w:cs="Calibri"/>
          <w:lang w:bidi="lt-LT"/>
        </w:rPr>
        <w:tab/>
      </w:r>
      <w:r w:rsidR="00A61BF9">
        <w:rPr>
          <w:rFonts w:ascii="Calibri" w:eastAsia="Calibri" w:hAnsi="Calibri" w:cs="Calibri"/>
          <w:lang w:bidi="lt-LT"/>
        </w:rPr>
        <w:t>8</w:t>
      </w:r>
    </w:p>
    <w:p w14:paraId="3EB4C743" w14:textId="7ED1631E" w:rsidR="002701C1" w:rsidRPr="006A29EE" w:rsidRDefault="00034227" w:rsidP="006A29EE">
      <w:pPr>
        <w:pStyle w:val="ListParagraph"/>
        <w:numPr>
          <w:ilvl w:val="2"/>
          <w:numId w:val="45"/>
        </w:numPr>
        <w:tabs>
          <w:tab w:val="left" w:leader="dot" w:pos="8959"/>
          <w:tab w:val="left" w:leader="dot" w:pos="9072"/>
        </w:tabs>
        <w:spacing w:before="60" w:after="60"/>
        <w:ind w:left="1191" w:hanging="624"/>
        <w:contextualSpacing w:val="0"/>
        <w:jc w:val="both"/>
        <w:rPr>
          <w:rFonts w:ascii="Calibri" w:hAnsi="Calibri"/>
        </w:rPr>
      </w:pPr>
      <w:r w:rsidRPr="006A29EE">
        <w:rPr>
          <w:rFonts w:ascii="Calibri" w:eastAsia="Calibri" w:hAnsi="Calibri" w:cs="Calibri"/>
          <w:lang w:bidi="lt-LT"/>
        </w:rPr>
        <w:t>Lėktuvo bilieto rezervacija</w:t>
      </w:r>
      <w:r w:rsidRPr="006A29EE">
        <w:rPr>
          <w:rFonts w:ascii="Calibri" w:eastAsia="Calibri" w:hAnsi="Calibri" w:cs="Calibri"/>
          <w:lang w:bidi="lt-LT"/>
        </w:rPr>
        <w:tab/>
      </w:r>
      <w:r w:rsidR="00A61BF9">
        <w:rPr>
          <w:rFonts w:ascii="Calibri" w:eastAsia="Calibri" w:hAnsi="Calibri" w:cs="Calibri"/>
          <w:lang w:bidi="lt-LT"/>
        </w:rPr>
        <w:t>8</w:t>
      </w:r>
    </w:p>
    <w:p w14:paraId="796545B2" w14:textId="391AC682" w:rsidR="00034227" w:rsidRDefault="003967BC" w:rsidP="006A29EE">
      <w:pPr>
        <w:pStyle w:val="ListParagraph"/>
        <w:numPr>
          <w:ilvl w:val="2"/>
          <w:numId w:val="45"/>
        </w:numPr>
        <w:tabs>
          <w:tab w:val="left" w:leader="dot" w:pos="8959"/>
          <w:tab w:val="left" w:leader="dot" w:pos="9072"/>
        </w:tabs>
        <w:spacing w:before="60" w:after="60"/>
        <w:ind w:left="1191" w:hanging="624"/>
        <w:contextualSpacing w:val="0"/>
        <w:jc w:val="both"/>
        <w:rPr>
          <w:rFonts w:ascii="Calibri" w:hAnsi="Calibri"/>
        </w:rPr>
      </w:pPr>
      <w:r>
        <w:rPr>
          <w:rFonts w:ascii="Calibri" w:eastAsia="Calibri" w:hAnsi="Calibri" w:cs="Calibri"/>
          <w:lang w:bidi="lt-LT"/>
        </w:rPr>
        <w:t>Apgyvendinimo rezervacija</w:t>
      </w:r>
      <w:r>
        <w:rPr>
          <w:rFonts w:ascii="Calibri" w:eastAsia="Calibri" w:hAnsi="Calibri" w:cs="Calibri"/>
          <w:lang w:bidi="lt-LT"/>
        </w:rPr>
        <w:tab/>
      </w:r>
      <w:r w:rsidR="00A61BF9">
        <w:rPr>
          <w:rFonts w:ascii="Calibri" w:eastAsia="Calibri" w:hAnsi="Calibri" w:cs="Calibri"/>
          <w:lang w:bidi="lt-LT"/>
        </w:rPr>
        <w:t>20</w:t>
      </w:r>
    </w:p>
    <w:p w14:paraId="0F7A61BD" w14:textId="219C3FE9" w:rsidR="00034227" w:rsidRDefault="003967BC" w:rsidP="006A29EE">
      <w:pPr>
        <w:pStyle w:val="ListParagraph"/>
        <w:numPr>
          <w:ilvl w:val="2"/>
          <w:numId w:val="45"/>
        </w:numPr>
        <w:tabs>
          <w:tab w:val="left" w:leader="dot" w:pos="8959"/>
          <w:tab w:val="left" w:leader="dot" w:pos="9072"/>
        </w:tabs>
        <w:spacing w:before="60" w:after="60"/>
        <w:ind w:left="1191" w:hanging="624"/>
        <w:contextualSpacing w:val="0"/>
        <w:jc w:val="both"/>
        <w:rPr>
          <w:rFonts w:ascii="Calibri" w:hAnsi="Calibri"/>
        </w:rPr>
      </w:pPr>
      <w:r>
        <w:rPr>
          <w:rFonts w:ascii="Calibri" w:eastAsia="Calibri" w:hAnsi="Calibri" w:cs="Calibri"/>
          <w:lang w:bidi="lt-LT"/>
        </w:rPr>
        <w:t>Draudimo užsakymas</w:t>
      </w:r>
      <w:r>
        <w:rPr>
          <w:rFonts w:ascii="Calibri" w:eastAsia="Calibri" w:hAnsi="Calibri" w:cs="Calibri"/>
          <w:lang w:bidi="lt-LT"/>
        </w:rPr>
        <w:tab/>
      </w:r>
      <w:r w:rsidR="00A61BF9">
        <w:rPr>
          <w:rFonts w:ascii="Calibri" w:eastAsia="Calibri" w:hAnsi="Calibri" w:cs="Calibri"/>
          <w:lang w:bidi="lt-LT"/>
        </w:rPr>
        <w:t>26</w:t>
      </w:r>
    </w:p>
    <w:p w14:paraId="2343014C" w14:textId="5908F09C" w:rsidR="00034227" w:rsidRDefault="003967BC" w:rsidP="006A29EE">
      <w:pPr>
        <w:pStyle w:val="ListParagraph"/>
        <w:numPr>
          <w:ilvl w:val="2"/>
          <w:numId w:val="45"/>
        </w:numPr>
        <w:tabs>
          <w:tab w:val="left" w:leader="dot" w:pos="8959"/>
          <w:tab w:val="left" w:leader="dot" w:pos="9072"/>
        </w:tabs>
        <w:spacing w:before="60" w:after="60"/>
        <w:ind w:left="1191" w:hanging="624"/>
        <w:contextualSpacing w:val="0"/>
        <w:jc w:val="both"/>
        <w:rPr>
          <w:rFonts w:ascii="Calibri" w:hAnsi="Calibri"/>
        </w:rPr>
      </w:pPr>
      <w:r>
        <w:rPr>
          <w:rFonts w:ascii="Calibri" w:eastAsia="Calibri" w:hAnsi="Calibri" w:cs="Calibri"/>
          <w:lang w:bidi="lt-LT"/>
        </w:rPr>
        <w:t>Automobilio nuomos rezervacija</w:t>
      </w:r>
      <w:r>
        <w:rPr>
          <w:rFonts w:ascii="Calibri" w:eastAsia="Calibri" w:hAnsi="Calibri" w:cs="Calibri"/>
          <w:lang w:bidi="lt-LT"/>
        </w:rPr>
        <w:tab/>
      </w:r>
      <w:r w:rsidR="00A61BF9">
        <w:rPr>
          <w:rFonts w:ascii="Calibri" w:eastAsia="Calibri" w:hAnsi="Calibri" w:cs="Calibri"/>
          <w:lang w:bidi="lt-LT"/>
        </w:rPr>
        <w:t>29</w:t>
      </w:r>
    </w:p>
    <w:p w14:paraId="2786D4F8" w14:textId="7C44990F" w:rsidR="00034227" w:rsidRDefault="003967BC" w:rsidP="001E3684">
      <w:pPr>
        <w:pStyle w:val="ListParagraph"/>
        <w:numPr>
          <w:ilvl w:val="2"/>
          <w:numId w:val="45"/>
        </w:numPr>
        <w:tabs>
          <w:tab w:val="left" w:leader="dot" w:pos="8959"/>
          <w:tab w:val="left" w:leader="dot" w:pos="9072"/>
        </w:tabs>
        <w:spacing w:before="60" w:after="60"/>
        <w:ind w:left="1191" w:hanging="624"/>
        <w:contextualSpacing w:val="0"/>
        <w:jc w:val="both"/>
        <w:rPr>
          <w:rFonts w:ascii="Calibri" w:hAnsi="Calibri"/>
        </w:rPr>
      </w:pPr>
      <w:r>
        <w:rPr>
          <w:rFonts w:ascii="Calibri" w:eastAsia="Calibri" w:hAnsi="Calibri" w:cs="Calibri"/>
          <w:lang w:bidi="lt-LT"/>
        </w:rPr>
        <w:t>Kombinuoto lėktuvo bilieto rezervacija</w:t>
      </w:r>
      <w:r>
        <w:rPr>
          <w:rFonts w:ascii="Calibri" w:eastAsia="Calibri" w:hAnsi="Calibri" w:cs="Calibri"/>
          <w:lang w:bidi="lt-LT"/>
        </w:rPr>
        <w:tab/>
      </w:r>
      <w:r w:rsidR="00A61BF9">
        <w:rPr>
          <w:rFonts w:ascii="Calibri" w:eastAsia="Calibri" w:hAnsi="Calibri" w:cs="Calibri"/>
          <w:lang w:bidi="lt-LT"/>
        </w:rPr>
        <w:t>32</w:t>
      </w:r>
    </w:p>
    <w:p w14:paraId="386F86B3" w14:textId="106221DA" w:rsidR="00034227" w:rsidRDefault="00034227" w:rsidP="006A29EE">
      <w:pPr>
        <w:pStyle w:val="ListParagraph"/>
        <w:numPr>
          <w:ilvl w:val="1"/>
          <w:numId w:val="45"/>
        </w:numPr>
        <w:tabs>
          <w:tab w:val="left" w:leader="dot" w:pos="8959"/>
          <w:tab w:val="left" w:leader="dot" w:pos="9072"/>
        </w:tabs>
        <w:spacing w:before="60" w:after="60"/>
        <w:ind w:left="709" w:hanging="425"/>
        <w:contextualSpacing w:val="0"/>
        <w:jc w:val="both"/>
        <w:rPr>
          <w:rFonts w:ascii="Calibri" w:hAnsi="Calibri"/>
        </w:rPr>
      </w:pPr>
      <w:r>
        <w:rPr>
          <w:rFonts w:ascii="Calibri" w:eastAsia="Calibri" w:hAnsi="Calibri" w:cs="Calibri"/>
          <w:lang w:bidi="lt-LT"/>
        </w:rPr>
        <w:t>Nesavarankiška rezervacija</w:t>
      </w:r>
      <w:r>
        <w:rPr>
          <w:rFonts w:ascii="Calibri" w:eastAsia="Calibri" w:hAnsi="Calibri" w:cs="Calibri"/>
          <w:lang w:bidi="lt-LT"/>
        </w:rPr>
        <w:tab/>
      </w:r>
      <w:r w:rsidR="004A6DDF">
        <w:rPr>
          <w:rFonts w:ascii="Calibri" w:eastAsia="Calibri" w:hAnsi="Calibri" w:cs="Calibri"/>
          <w:lang w:bidi="lt-LT"/>
        </w:rPr>
        <w:t>3</w:t>
      </w:r>
      <w:r w:rsidR="00A61BF9">
        <w:rPr>
          <w:rFonts w:ascii="Calibri" w:eastAsia="Calibri" w:hAnsi="Calibri" w:cs="Calibri"/>
          <w:lang w:bidi="lt-LT"/>
        </w:rPr>
        <w:t>6</w:t>
      </w:r>
    </w:p>
    <w:p w14:paraId="281EF4DA" w14:textId="232CFC1C" w:rsidR="00F106A3" w:rsidRDefault="00F106A3" w:rsidP="006A29EE">
      <w:pPr>
        <w:tabs>
          <w:tab w:val="left" w:leader="dot" w:pos="8959"/>
          <w:tab w:val="left" w:leader="dot" w:pos="9072"/>
        </w:tabs>
        <w:spacing w:before="60" w:after="60"/>
        <w:ind w:left="1191" w:hanging="624"/>
        <w:jc w:val="both"/>
        <w:rPr>
          <w:rFonts w:ascii="Calibri" w:hAnsi="Calibri"/>
        </w:rPr>
      </w:pPr>
      <w:r>
        <w:rPr>
          <w:rFonts w:ascii="Calibri" w:eastAsia="Calibri" w:hAnsi="Calibri" w:cs="Calibri"/>
          <w:lang w:bidi="lt-LT"/>
        </w:rPr>
        <w:t>3.</w:t>
      </w:r>
      <w:r w:rsidR="004A6DDF">
        <w:rPr>
          <w:rFonts w:ascii="Calibri" w:eastAsia="Calibri" w:hAnsi="Calibri" w:cs="Calibri"/>
          <w:lang w:bidi="lt-LT"/>
        </w:rPr>
        <w:t>2</w:t>
      </w:r>
      <w:r>
        <w:rPr>
          <w:rFonts w:ascii="Calibri" w:eastAsia="Calibri" w:hAnsi="Calibri" w:cs="Calibri"/>
          <w:lang w:bidi="lt-LT"/>
        </w:rPr>
        <w:t xml:space="preserve">.1 </w:t>
      </w:r>
      <w:r>
        <w:rPr>
          <w:rFonts w:ascii="Calibri" w:eastAsia="Calibri" w:hAnsi="Calibri" w:cs="Calibri"/>
          <w:lang w:bidi="lt-LT"/>
        </w:rPr>
        <w:tab/>
        <w:t>Kainos užklausa</w:t>
      </w:r>
      <w:r>
        <w:rPr>
          <w:rFonts w:ascii="Calibri" w:eastAsia="Calibri" w:hAnsi="Calibri" w:cs="Calibri"/>
          <w:lang w:bidi="lt-LT"/>
        </w:rPr>
        <w:tab/>
      </w:r>
      <w:r w:rsidR="00A61BF9">
        <w:rPr>
          <w:rFonts w:ascii="Calibri" w:eastAsia="Calibri" w:hAnsi="Calibri" w:cs="Calibri"/>
          <w:lang w:bidi="lt-LT"/>
        </w:rPr>
        <w:t>36</w:t>
      </w:r>
    </w:p>
    <w:p w14:paraId="79041B40" w14:textId="4CE3A51C" w:rsidR="00F106A3" w:rsidRDefault="00F106A3" w:rsidP="006A29EE">
      <w:pPr>
        <w:tabs>
          <w:tab w:val="left" w:leader="dot" w:pos="8959"/>
          <w:tab w:val="left" w:leader="dot" w:pos="9072"/>
        </w:tabs>
        <w:spacing w:before="60" w:after="60"/>
        <w:ind w:left="1418" w:hanging="709"/>
        <w:jc w:val="both"/>
        <w:rPr>
          <w:rFonts w:ascii="Calibri" w:hAnsi="Calibri"/>
        </w:rPr>
      </w:pPr>
      <w:r>
        <w:rPr>
          <w:rFonts w:ascii="Calibri" w:eastAsia="Calibri" w:hAnsi="Calibri" w:cs="Calibri"/>
          <w:lang w:bidi="lt-LT"/>
        </w:rPr>
        <w:t>Lėktuvo bilieto užsakymas</w:t>
      </w:r>
      <w:r>
        <w:rPr>
          <w:rFonts w:ascii="Calibri" w:eastAsia="Calibri" w:hAnsi="Calibri" w:cs="Calibri"/>
          <w:lang w:bidi="lt-LT"/>
        </w:rPr>
        <w:tab/>
      </w:r>
      <w:r w:rsidR="00A61BF9">
        <w:rPr>
          <w:rFonts w:ascii="Calibri" w:eastAsia="Calibri" w:hAnsi="Calibri" w:cs="Calibri"/>
          <w:lang w:bidi="lt-LT"/>
        </w:rPr>
        <w:t>38</w:t>
      </w:r>
    </w:p>
    <w:p w14:paraId="64C8347F" w14:textId="2CA32306" w:rsidR="00F106A3" w:rsidRDefault="00F106A3" w:rsidP="006A29EE">
      <w:pPr>
        <w:tabs>
          <w:tab w:val="left" w:leader="dot" w:pos="8959"/>
          <w:tab w:val="left" w:leader="dot" w:pos="9072"/>
        </w:tabs>
        <w:spacing w:before="60" w:after="60"/>
        <w:ind w:left="1418" w:hanging="709"/>
        <w:jc w:val="both"/>
        <w:rPr>
          <w:rFonts w:ascii="Calibri" w:hAnsi="Calibri"/>
        </w:rPr>
      </w:pPr>
      <w:r>
        <w:rPr>
          <w:rFonts w:ascii="Calibri" w:eastAsia="Calibri" w:hAnsi="Calibri" w:cs="Calibri"/>
          <w:lang w:bidi="lt-LT"/>
        </w:rPr>
        <w:t>Automobilio nuoma</w:t>
      </w:r>
      <w:r>
        <w:rPr>
          <w:rFonts w:ascii="Calibri" w:eastAsia="Calibri" w:hAnsi="Calibri" w:cs="Calibri"/>
          <w:lang w:bidi="lt-LT"/>
        </w:rPr>
        <w:tab/>
      </w:r>
      <w:r w:rsidR="00A61BF9">
        <w:rPr>
          <w:rFonts w:ascii="Calibri" w:eastAsia="Calibri" w:hAnsi="Calibri" w:cs="Calibri"/>
          <w:lang w:bidi="lt-LT"/>
        </w:rPr>
        <w:t>39</w:t>
      </w:r>
    </w:p>
    <w:p w14:paraId="430FA19A" w14:textId="0EF9205A" w:rsidR="00F106A3" w:rsidRDefault="00F106A3" w:rsidP="006A29EE">
      <w:pPr>
        <w:tabs>
          <w:tab w:val="left" w:leader="dot" w:pos="8959"/>
          <w:tab w:val="left" w:leader="dot" w:pos="9072"/>
        </w:tabs>
        <w:spacing w:before="60" w:after="60"/>
        <w:ind w:left="1418" w:hanging="709"/>
        <w:jc w:val="both"/>
        <w:rPr>
          <w:rFonts w:ascii="Calibri" w:hAnsi="Calibri"/>
        </w:rPr>
      </w:pPr>
      <w:r>
        <w:rPr>
          <w:rFonts w:ascii="Calibri" w:eastAsia="Calibri" w:hAnsi="Calibri" w:cs="Calibri"/>
          <w:lang w:bidi="lt-LT"/>
        </w:rPr>
        <w:t>Apgyvendinimo užsakymas</w:t>
      </w:r>
      <w:r>
        <w:rPr>
          <w:rFonts w:ascii="Calibri" w:eastAsia="Calibri" w:hAnsi="Calibri" w:cs="Calibri"/>
          <w:lang w:bidi="lt-LT"/>
        </w:rPr>
        <w:tab/>
      </w:r>
      <w:r w:rsidR="00A61BF9">
        <w:rPr>
          <w:rFonts w:ascii="Calibri" w:eastAsia="Calibri" w:hAnsi="Calibri" w:cs="Calibri"/>
          <w:lang w:bidi="lt-LT"/>
        </w:rPr>
        <w:t>40</w:t>
      </w:r>
    </w:p>
    <w:p w14:paraId="71FD006B" w14:textId="654FD563" w:rsidR="00F106A3" w:rsidRDefault="00F106A3" w:rsidP="006A29EE">
      <w:pPr>
        <w:tabs>
          <w:tab w:val="left" w:leader="dot" w:pos="8959"/>
          <w:tab w:val="left" w:leader="dot" w:pos="9072"/>
        </w:tabs>
        <w:spacing w:before="60" w:after="60"/>
        <w:ind w:left="1418" w:hanging="709"/>
        <w:jc w:val="both"/>
        <w:rPr>
          <w:rFonts w:ascii="Calibri" w:hAnsi="Calibri"/>
        </w:rPr>
      </w:pPr>
      <w:r>
        <w:rPr>
          <w:rFonts w:ascii="Calibri" w:eastAsia="Calibri" w:hAnsi="Calibri" w:cs="Calibri"/>
          <w:lang w:bidi="lt-LT"/>
        </w:rPr>
        <w:t>Draudimo užsakymas</w:t>
      </w:r>
      <w:r>
        <w:rPr>
          <w:rFonts w:ascii="Calibri" w:eastAsia="Calibri" w:hAnsi="Calibri" w:cs="Calibri"/>
          <w:lang w:bidi="lt-LT"/>
        </w:rPr>
        <w:tab/>
      </w:r>
      <w:r w:rsidR="00A61BF9">
        <w:rPr>
          <w:rFonts w:ascii="Calibri" w:eastAsia="Calibri" w:hAnsi="Calibri" w:cs="Calibri"/>
          <w:lang w:bidi="lt-LT"/>
        </w:rPr>
        <w:t>41</w:t>
      </w:r>
    </w:p>
    <w:p w14:paraId="4325CA2B" w14:textId="79B00326" w:rsidR="00F106A3" w:rsidRDefault="00F106A3" w:rsidP="006A29EE">
      <w:pPr>
        <w:tabs>
          <w:tab w:val="left" w:leader="dot" w:pos="8959"/>
          <w:tab w:val="left" w:leader="dot" w:pos="9072"/>
        </w:tabs>
        <w:spacing w:before="60" w:after="60"/>
        <w:ind w:left="1418" w:hanging="709"/>
        <w:jc w:val="both"/>
        <w:rPr>
          <w:rFonts w:ascii="Calibri" w:hAnsi="Calibri"/>
        </w:rPr>
      </w:pPr>
      <w:r>
        <w:rPr>
          <w:rFonts w:ascii="Calibri" w:eastAsia="Calibri" w:hAnsi="Calibri" w:cs="Calibri"/>
          <w:lang w:bidi="lt-LT"/>
        </w:rPr>
        <w:t>Traukinio bilieto užsakymas</w:t>
      </w:r>
      <w:r>
        <w:rPr>
          <w:rFonts w:ascii="Calibri" w:eastAsia="Calibri" w:hAnsi="Calibri" w:cs="Calibri"/>
          <w:lang w:bidi="lt-LT"/>
        </w:rPr>
        <w:tab/>
      </w:r>
      <w:r w:rsidR="00A61BF9">
        <w:rPr>
          <w:rFonts w:ascii="Calibri" w:eastAsia="Calibri" w:hAnsi="Calibri" w:cs="Calibri"/>
          <w:lang w:bidi="lt-LT"/>
        </w:rPr>
        <w:t>42</w:t>
      </w:r>
    </w:p>
    <w:p w14:paraId="0580E528" w14:textId="6F659DA6" w:rsidR="00F106A3" w:rsidRDefault="00F106A3" w:rsidP="006A29EE">
      <w:pPr>
        <w:tabs>
          <w:tab w:val="left" w:leader="dot" w:pos="8959"/>
          <w:tab w:val="left" w:leader="dot" w:pos="9072"/>
        </w:tabs>
        <w:spacing w:before="60" w:after="60"/>
        <w:ind w:left="1418" w:hanging="709"/>
        <w:jc w:val="both"/>
        <w:rPr>
          <w:rFonts w:ascii="Calibri" w:hAnsi="Calibri"/>
        </w:rPr>
      </w:pPr>
      <w:r>
        <w:rPr>
          <w:rFonts w:ascii="Calibri" w:eastAsia="Calibri" w:hAnsi="Calibri" w:cs="Calibri"/>
          <w:lang w:bidi="lt-LT"/>
        </w:rPr>
        <w:t>Laivo (kelto) bilieto užsakymas</w:t>
      </w:r>
      <w:r>
        <w:rPr>
          <w:rFonts w:ascii="Calibri" w:eastAsia="Calibri" w:hAnsi="Calibri" w:cs="Calibri"/>
          <w:lang w:bidi="lt-LT"/>
        </w:rPr>
        <w:tab/>
      </w:r>
      <w:r w:rsidR="00A61BF9">
        <w:rPr>
          <w:rFonts w:ascii="Calibri" w:eastAsia="Calibri" w:hAnsi="Calibri" w:cs="Calibri"/>
          <w:lang w:bidi="lt-LT"/>
        </w:rPr>
        <w:t>43</w:t>
      </w:r>
    </w:p>
    <w:p w14:paraId="17BF596D" w14:textId="34A8FF6D" w:rsidR="00F106A3" w:rsidRDefault="00F106A3" w:rsidP="006A29EE">
      <w:pPr>
        <w:tabs>
          <w:tab w:val="left" w:leader="dot" w:pos="8959"/>
          <w:tab w:val="left" w:leader="dot" w:pos="9072"/>
        </w:tabs>
        <w:spacing w:before="60" w:after="60"/>
        <w:ind w:left="1418" w:hanging="709"/>
        <w:jc w:val="both"/>
        <w:rPr>
          <w:rFonts w:ascii="Calibri" w:hAnsi="Calibri"/>
        </w:rPr>
      </w:pPr>
      <w:r>
        <w:rPr>
          <w:rFonts w:ascii="Calibri" w:eastAsia="Calibri" w:hAnsi="Calibri" w:cs="Calibri"/>
          <w:lang w:bidi="lt-LT"/>
        </w:rPr>
        <w:t>Kitų paslaugų užsakymas</w:t>
      </w:r>
      <w:r>
        <w:rPr>
          <w:rFonts w:ascii="Calibri" w:eastAsia="Calibri" w:hAnsi="Calibri" w:cs="Calibri"/>
          <w:lang w:bidi="lt-LT"/>
        </w:rPr>
        <w:tab/>
      </w:r>
      <w:r w:rsidR="00A61BF9">
        <w:rPr>
          <w:rFonts w:ascii="Calibri" w:eastAsia="Calibri" w:hAnsi="Calibri" w:cs="Calibri"/>
          <w:lang w:bidi="lt-LT"/>
        </w:rPr>
        <w:t>44</w:t>
      </w:r>
    </w:p>
    <w:p w14:paraId="493ECBD7" w14:textId="23DC2FF2" w:rsidR="00F106A3" w:rsidRPr="006A29EE" w:rsidRDefault="00F106A3" w:rsidP="006A29EE">
      <w:pPr>
        <w:pStyle w:val="ListParagraph"/>
        <w:numPr>
          <w:ilvl w:val="1"/>
          <w:numId w:val="45"/>
        </w:numPr>
        <w:tabs>
          <w:tab w:val="left" w:leader="dot" w:pos="8959"/>
          <w:tab w:val="left" w:leader="dot" w:pos="9072"/>
        </w:tabs>
        <w:spacing w:before="60" w:after="60"/>
        <w:ind w:left="709" w:hanging="425"/>
        <w:contextualSpacing w:val="0"/>
        <w:jc w:val="both"/>
        <w:rPr>
          <w:rFonts w:ascii="Calibri" w:hAnsi="Calibri"/>
        </w:rPr>
      </w:pPr>
      <w:r w:rsidRPr="006A29EE">
        <w:rPr>
          <w:rFonts w:ascii="Calibri" w:eastAsia="Calibri" w:hAnsi="Calibri" w:cs="Calibri"/>
          <w:lang w:bidi="lt-LT"/>
        </w:rPr>
        <w:t>Gauti kainų pasiūlymai</w:t>
      </w:r>
      <w:r w:rsidRPr="006A29EE">
        <w:rPr>
          <w:rFonts w:ascii="Calibri" w:eastAsia="Calibri" w:hAnsi="Calibri" w:cs="Calibri"/>
          <w:lang w:bidi="lt-LT"/>
        </w:rPr>
        <w:tab/>
      </w:r>
      <w:r w:rsidR="00A61BF9">
        <w:rPr>
          <w:rFonts w:ascii="Calibri" w:eastAsia="Calibri" w:hAnsi="Calibri" w:cs="Calibri"/>
          <w:lang w:bidi="lt-LT"/>
        </w:rPr>
        <w:t>45</w:t>
      </w:r>
    </w:p>
    <w:p w14:paraId="2EBF3C3D" w14:textId="093A4376" w:rsidR="00F106A3" w:rsidRPr="006A29EE" w:rsidRDefault="00F106A3" w:rsidP="006A29EE">
      <w:pPr>
        <w:pStyle w:val="ListParagraph"/>
        <w:numPr>
          <w:ilvl w:val="0"/>
          <w:numId w:val="45"/>
        </w:numPr>
        <w:tabs>
          <w:tab w:val="left" w:leader="dot" w:pos="8959"/>
          <w:tab w:val="left" w:leader="dot" w:pos="9072"/>
        </w:tabs>
        <w:spacing w:before="60" w:after="60"/>
        <w:ind w:left="709" w:hanging="709"/>
        <w:contextualSpacing w:val="0"/>
        <w:jc w:val="both"/>
        <w:rPr>
          <w:rFonts w:ascii="Calibri" w:hAnsi="Calibri"/>
          <w:sz w:val="28"/>
          <w:szCs w:val="28"/>
        </w:rPr>
      </w:pPr>
      <w:r w:rsidRPr="006A29EE">
        <w:rPr>
          <w:rFonts w:ascii="Calibri" w:eastAsia="Calibri" w:hAnsi="Calibri" w:cs="Calibri"/>
          <w:sz w:val="28"/>
          <w:szCs w:val="28"/>
          <w:lang w:bidi="lt-LT"/>
        </w:rPr>
        <w:t>Mano rezervacijų peržiūra</w:t>
      </w:r>
      <w:r w:rsidRPr="006A29EE">
        <w:rPr>
          <w:rFonts w:ascii="Calibri" w:eastAsia="Calibri" w:hAnsi="Calibri" w:cs="Calibri"/>
          <w:sz w:val="28"/>
          <w:szCs w:val="28"/>
          <w:lang w:bidi="lt-LT"/>
        </w:rPr>
        <w:tab/>
      </w:r>
      <w:r w:rsidR="00A61BF9">
        <w:rPr>
          <w:rFonts w:ascii="Calibri" w:eastAsia="Calibri" w:hAnsi="Calibri" w:cs="Calibri"/>
          <w:sz w:val="28"/>
          <w:szCs w:val="28"/>
          <w:lang w:bidi="lt-LT"/>
        </w:rPr>
        <w:t>47</w:t>
      </w:r>
    </w:p>
    <w:p w14:paraId="702D8249" w14:textId="5FA4A121" w:rsidR="00F106A3" w:rsidRPr="006A29EE" w:rsidRDefault="00F106A3" w:rsidP="006A29EE">
      <w:pPr>
        <w:pStyle w:val="ListParagraph"/>
        <w:numPr>
          <w:ilvl w:val="0"/>
          <w:numId w:val="45"/>
        </w:numPr>
        <w:tabs>
          <w:tab w:val="left" w:leader="dot" w:pos="8959"/>
          <w:tab w:val="left" w:leader="dot" w:pos="9072"/>
        </w:tabs>
        <w:spacing w:before="60" w:after="60"/>
        <w:ind w:left="709" w:hanging="709"/>
        <w:contextualSpacing w:val="0"/>
        <w:jc w:val="both"/>
        <w:rPr>
          <w:rFonts w:ascii="Calibri" w:hAnsi="Calibri"/>
          <w:sz w:val="28"/>
          <w:szCs w:val="28"/>
        </w:rPr>
      </w:pPr>
      <w:r w:rsidRPr="006A29EE">
        <w:rPr>
          <w:rFonts w:ascii="Calibri" w:eastAsia="Calibri" w:hAnsi="Calibri" w:cs="Calibri"/>
          <w:sz w:val="28"/>
          <w:szCs w:val="28"/>
          <w:lang w:bidi="lt-LT"/>
        </w:rPr>
        <w:t>Nustatymai</w:t>
      </w:r>
      <w:r w:rsidRPr="006A29EE">
        <w:rPr>
          <w:rFonts w:ascii="Calibri" w:eastAsia="Calibri" w:hAnsi="Calibri" w:cs="Calibri"/>
          <w:sz w:val="28"/>
          <w:szCs w:val="28"/>
          <w:lang w:bidi="lt-LT"/>
        </w:rPr>
        <w:tab/>
      </w:r>
      <w:r w:rsidR="00A61BF9">
        <w:rPr>
          <w:rFonts w:ascii="Calibri" w:eastAsia="Calibri" w:hAnsi="Calibri" w:cs="Calibri"/>
          <w:sz w:val="28"/>
          <w:szCs w:val="28"/>
          <w:lang w:bidi="lt-LT"/>
        </w:rPr>
        <w:t>49</w:t>
      </w:r>
    </w:p>
    <w:p w14:paraId="0752678E" w14:textId="045E6927" w:rsidR="00F106A3" w:rsidRPr="006A29EE" w:rsidRDefault="00F106A3" w:rsidP="006A29EE">
      <w:pPr>
        <w:pStyle w:val="ListParagraph"/>
        <w:numPr>
          <w:ilvl w:val="1"/>
          <w:numId w:val="45"/>
        </w:numPr>
        <w:tabs>
          <w:tab w:val="left" w:leader="dot" w:pos="8959"/>
          <w:tab w:val="left" w:leader="dot" w:pos="9072"/>
        </w:tabs>
        <w:spacing w:before="60" w:after="60"/>
        <w:ind w:left="709" w:hanging="425"/>
        <w:contextualSpacing w:val="0"/>
        <w:jc w:val="both"/>
        <w:rPr>
          <w:rFonts w:ascii="Calibri" w:hAnsi="Calibri"/>
        </w:rPr>
      </w:pPr>
      <w:r w:rsidRPr="006A29EE">
        <w:rPr>
          <w:rFonts w:ascii="Calibri" w:eastAsia="Calibri" w:hAnsi="Calibri" w:cs="Calibri"/>
          <w:lang w:bidi="lt-LT"/>
        </w:rPr>
        <w:t>Keleivio duomenys (nauji)</w:t>
      </w:r>
      <w:r w:rsidRPr="006A29EE">
        <w:rPr>
          <w:rFonts w:ascii="Calibri" w:eastAsia="Calibri" w:hAnsi="Calibri" w:cs="Calibri"/>
          <w:lang w:bidi="lt-LT"/>
        </w:rPr>
        <w:tab/>
      </w:r>
      <w:r w:rsidR="00A61BF9">
        <w:rPr>
          <w:rFonts w:ascii="Calibri" w:eastAsia="Calibri" w:hAnsi="Calibri" w:cs="Calibri"/>
          <w:lang w:bidi="lt-LT"/>
        </w:rPr>
        <w:t>49</w:t>
      </w:r>
    </w:p>
    <w:p w14:paraId="390159A2" w14:textId="2C6B419F" w:rsidR="00F106A3" w:rsidRPr="006A29EE" w:rsidRDefault="00F106A3" w:rsidP="006A29EE">
      <w:pPr>
        <w:pStyle w:val="ListParagraph"/>
        <w:numPr>
          <w:ilvl w:val="0"/>
          <w:numId w:val="45"/>
        </w:numPr>
        <w:tabs>
          <w:tab w:val="left" w:leader="dot" w:pos="8959"/>
          <w:tab w:val="left" w:leader="dot" w:pos="9072"/>
        </w:tabs>
        <w:spacing w:before="60" w:after="60"/>
        <w:ind w:left="709" w:hanging="709"/>
        <w:contextualSpacing w:val="0"/>
        <w:jc w:val="both"/>
        <w:rPr>
          <w:rFonts w:ascii="Calibri" w:hAnsi="Calibri"/>
          <w:sz w:val="28"/>
          <w:szCs w:val="28"/>
        </w:rPr>
      </w:pPr>
      <w:r w:rsidRPr="006A29EE">
        <w:rPr>
          <w:rFonts w:ascii="Calibri" w:eastAsia="Calibri" w:hAnsi="Calibri" w:cs="Calibri"/>
          <w:sz w:val="28"/>
          <w:szCs w:val="28"/>
          <w:lang w:bidi="lt-LT"/>
        </w:rPr>
        <w:t>Statistika</w:t>
      </w:r>
      <w:r w:rsidRPr="006A29EE">
        <w:rPr>
          <w:rFonts w:ascii="Calibri" w:eastAsia="Calibri" w:hAnsi="Calibri" w:cs="Calibri"/>
          <w:sz w:val="28"/>
          <w:szCs w:val="28"/>
          <w:lang w:bidi="lt-LT"/>
        </w:rPr>
        <w:tab/>
      </w:r>
      <w:r w:rsidR="00A61BF9">
        <w:rPr>
          <w:rFonts w:ascii="Calibri" w:eastAsia="Calibri" w:hAnsi="Calibri" w:cs="Calibri"/>
          <w:sz w:val="28"/>
          <w:szCs w:val="28"/>
          <w:lang w:bidi="lt-LT"/>
        </w:rPr>
        <w:t>51</w:t>
      </w:r>
    </w:p>
    <w:p w14:paraId="16781E21" w14:textId="73DF8F93" w:rsidR="00F106A3" w:rsidRPr="006A29EE" w:rsidRDefault="00F106A3" w:rsidP="006A29EE">
      <w:pPr>
        <w:pStyle w:val="ListParagraph"/>
        <w:numPr>
          <w:ilvl w:val="0"/>
          <w:numId w:val="45"/>
        </w:numPr>
        <w:tabs>
          <w:tab w:val="left" w:leader="dot" w:pos="8959"/>
          <w:tab w:val="left" w:leader="dot" w:pos="9072"/>
        </w:tabs>
        <w:spacing w:before="60" w:after="60"/>
        <w:ind w:left="709" w:hanging="709"/>
        <w:contextualSpacing w:val="0"/>
        <w:jc w:val="both"/>
        <w:rPr>
          <w:rFonts w:ascii="Calibri" w:hAnsi="Calibri"/>
          <w:sz w:val="28"/>
          <w:szCs w:val="28"/>
        </w:rPr>
      </w:pPr>
      <w:r w:rsidRPr="006A29EE">
        <w:rPr>
          <w:rFonts w:ascii="Calibri" w:eastAsia="Calibri" w:hAnsi="Calibri" w:cs="Calibri"/>
          <w:sz w:val="28"/>
          <w:szCs w:val="28"/>
          <w:lang w:bidi="lt-LT"/>
        </w:rPr>
        <w:t>Gaunami dokumentai</w:t>
      </w:r>
      <w:r w:rsidRPr="006A29EE">
        <w:rPr>
          <w:rFonts w:ascii="Calibri" w:eastAsia="Calibri" w:hAnsi="Calibri" w:cs="Calibri"/>
          <w:sz w:val="28"/>
          <w:szCs w:val="28"/>
          <w:lang w:bidi="lt-LT"/>
        </w:rPr>
        <w:tab/>
      </w:r>
      <w:r w:rsidR="00A61BF9">
        <w:rPr>
          <w:rFonts w:ascii="Calibri" w:eastAsia="Calibri" w:hAnsi="Calibri" w:cs="Calibri"/>
          <w:sz w:val="28"/>
          <w:szCs w:val="28"/>
          <w:lang w:bidi="lt-LT"/>
        </w:rPr>
        <w:t>52</w:t>
      </w:r>
    </w:p>
    <w:p w14:paraId="5EEE97BD" w14:textId="63545B7C" w:rsidR="00F106A3" w:rsidRPr="006A29EE" w:rsidRDefault="00F106A3" w:rsidP="006A29EE">
      <w:pPr>
        <w:pStyle w:val="ListParagraph"/>
        <w:numPr>
          <w:ilvl w:val="0"/>
          <w:numId w:val="45"/>
        </w:numPr>
        <w:tabs>
          <w:tab w:val="left" w:leader="dot" w:pos="8959"/>
          <w:tab w:val="left" w:leader="dot" w:pos="9072"/>
        </w:tabs>
        <w:spacing w:before="60" w:after="60"/>
        <w:ind w:left="709" w:hanging="709"/>
        <w:contextualSpacing w:val="0"/>
        <w:jc w:val="both"/>
        <w:rPr>
          <w:rFonts w:ascii="Calibri" w:hAnsi="Calibri"/>
          <w:sz w:val="28"/>
          <w:szCs w:val="28"/>
        </w:rPr>
      </w:pPr>
      <w:r w:rsidRPr="006A29EE">
        <w:rPr>
          <w:rFonts w:ascii="Calibri" w:eastAsia="Calibri" w:hAnsi="Calibri" w:cs="Calibri"/>
          <w:sz w:val="28"/>
          <w:szCs w:val="28"/>
          <w:lang w:bidi="lt-LT"/>
        </w:rPr>
        <w:t>Žinučių lenta</w:t>
      </w:r>
      <w:r w:rsidRPr="006A29EE">
        <w:rPr>
          <w:rFonts w:ascii="Calibri" w:eastAsia="Calibri" w:hAnsi="Calibri" w:cs="Calibri"/>
          <w:sz w:val="28"/>
          <w:szCs w:val="28"/>
          <w:lang w:bidi="lt-LT"/>
        </w:rPr>
        <w:tab/>
      </w:r>
      <w:r w:rsidR="00A61BF9">
        <w:rPr>
          <w:rFonts w:ascii="Calibri" w:eastAsia="Calibri" w:hAnsi="Calibri" w:cs="Calibri"/>
          <w:sz w:val="28"/>
          <w:szCs w:val="28"/>
          <w:lang w:bidi="lt-LT"/>
        </w:rPr>
        <w:t>52</w:t>
      </w:r>
    </w:p>
    <w:p w14:paraId="4537C86D" w14:textId="49E518CD" w:rsidR="00F106A3" w:rsidRPr="006A29EE" w:rsidRDefault="00F106A3" w:rsidP="006A29EE">
      <w:pPr>
        <w:pStyle w:val="ListParagraph"/>
        <w:numPr>
          <w:ilvl w:val="0"/>
          <w:numId w:val="45"/>
        </w:numPr>
        <w:tabs>
          <w:tab w:val="left" w:leader="dot" w:pos="8959"/>
          <w:tab w:val="left" w:leader="dot" w:pos="9072"/>
        </w:tabs>
        <w:spacing w:before="60" w:after="60"/>
        <w:ind w:left="709" w:hanging="709"/>
        <w:contextualSpacing w:val="0"/>
        <w:jc w:val="both"/>
        <w:rPr>
          <w:rFonts w:ascii="Calibri" w:hAnsi="Calibri"/>
          <w:sz w:val="28"/>
          <w:szCs w:val="28"/>
        </w:rPr>
      </w:pPr>
      <w:r w:rsidRPr="006A29EE">
        <w:rPr>
          <w:rFonts w:ascii="Calibri" w:eastAsia="Calibri" w:hAnsi="Calibri" w:cs="Calibri"/>
          <w:sz w:val="28"/>
          <w:szCs w:val="28"/>
          <w:lang w:bidi="lt-LT"/>
        </w:rPr>
        <w:t>Interaktyvioji pagalba</w:t>
      </w:r>
      <w:r w:rsidRPr="006A29EE">
        <w:rPr>
          <w:rFonts w:ascii="Calibri" w:eastAsia="Calibri" w:hAnsi="Calibri" w:cs="Calibri"/>
          <w:sz w:val="28"/>
          <w:szCs w:val="28"/>
          <w:lang w:bidi="lt-LT"/>
        </w:rPr>
        <w:tab/>
      </w:r>
      <w:r w:rsidR="00A61BF9">
        <w:rPr>
          <w:rFonts w:ascii="Calibri" w:eastAsia="Calibri" w:hAnsi="Calibri" w:cs="Calibri"/>
          <w:sz w:val="28"/>
          <w:szCs w:val="28"/>
          <w:lang w:bidi="lt-LT"/>
        </w:rPr>
        <w:t>54</w:t>
      </w:r>
    </w:p>
    <w:p w14:paraId="59009E74" w14:textId="7F9B62F7" w:rsidR="00F106A3" w:rsidRPr="006A29EE" w:rsidRDefault="00F106A3" w:rsidP="006A29EE">
      <w:pPr>
        <w:pStyle w:val="ListParagraph"/>
        <w:numPr>
          <w:ilvl w:val="0"/>
          <w:numId w:val="45"/>
        </w:numPr>
        <w:tabs>
          <w:tab w:val="left" w:leader="dot" w:pos="8959"/>
          <w:tab w:val="left" w:leader="dot" w:pos="9072"/>
        </w:tabs>
        <w:spacing w:before="60" w:after="60"/>
        <w:ind w:left="709" w:hanging="709"/>
        <w:contextualSpacing w:val="0"/>
        <w:jc w:val="both"/>
        <w:rPr>
          <w:rFonts w:ascii="Calibri" w:hAnsi="Calibri"/>
          <w:sz w:val="28"/>
          <w:szCs w:val="28"/>
        </w:rPr>
      </w:pPr>
      <w:r w:rsidRPr="006A29EE">
        <w:rPr>
          <w:rFonts w:ascii="Calibri" w:eastAsia="Calibri" w:hAnsi="Calibri" w:cs="Calibri"/>
          <w:sz w:val="28"/>
          <w:szCs w:val="28"/>
          <w:lang w:bidi="lt-LT"/>
        </w:rPr>
        <w:t>Žinios</w:t>
      </w:r>
      <w:r w:rsidRPr="006A29EE">
        <w:rPr>
          <w:rFonts w:ascii="Calibri" w:eastAsia="Calibri" w:hAnsi="Calibri" w:cs="Calibri"/>
          <w:sz w:val="28"/>
          <w:szCs w:val="28"/>
          <w:lang w:bidi="lt-LT"/>
        </w:rPr>
        <w:tab/>
      </w:r>
      <w:r w:rsidR="00A61BF9">
        <w:rPr>
          <w:rFonts w:ascii="Calibri" w:eastAsia="Calibri" w:hAnsi="Calibri" w:cs="Calibri"/>
          <w:sz w:val="28"/>
          <w:szCs w:val="28"/>
          <w:lang w:bidi="lt-LT"/>
        </w:rPr>
        <w:t>54</w:t>
      </w:r>
    </w:p>
    <w:p w14:paraId="4875AC88" w14:textId="6FF0E284" w:rsidR="00F106A3" w:rsidRPr="006A29EE" w:rsidRDefault="00F106A3" w:rsidP="006A29EE">
      <w:pPr>
        <w:pStyle w:val="ListParagraph"/>
        <w:numPr>
          <w:ilvl w:val="0"/>
          <w:numId w:val="45"/>
        </w:numPr>
        <w:tabs>
          <w:tab w:val="left" w:leader="dot" w:pos="8959"/>
          <w:tab w:val="left" w:leader="dot" w:pos="9072"/>
        </w:tabs>
        <w:spacing w:before="60" w:after="60"/>
        <w:ind w:left="709" w:hanging="709"/>
        <w:contextualSpacing w:val="0"/>
        <w:jc w:val="both"/>
        <w:rPr>
          <w:rFonts w:ascii="Calibri" w:hAnsi="Calibri"/>
          <w:sz w:val="28"/>
          <w:szCs w:val="28"/>
        </w:rPr>
      </w:pPr>
      <w:r w:rsidRPr="006A29EE">
        <w:rPr>
          <w:rFonts w:ascii="Calibri" w:eastAsia="Calibri" w:hAnsi="Calibri" w:cs="Calibri"/>
          <w:sz w:val="28"/>
          <w:szCs w:val="28"/>
          <w:lang w:bidi="lt-LT"/>
        </w:rPr>
        <w:t>Naudingos nuorodos</w:t>
      </w:r>
      <w:r w:rsidRPr="006A29EE">
        <w:rPr>
          <w:rFonts w:ascii="Calibri" w:eastAsia="Calibri" w:hAnsi="Calibri" w:cs="Calibri"/>
          <w:sz w:val="28"/>
          <w:szCs w:val="28"/>
          <w:lang w:bidi="lt-LT"/>
        </w:rPr>
        <w:tab/>
      </w:r>
      <w:r w:rsidR="00A61BF9">
        <w:rPr>
          <w:rFonts w:ascii="Calibri" w:eastAsia="Calibri" w:hAnsi="Calibri" w:cs="Calibri"/>
          <w:sz w:val="28"/>
          <w:szCs w:val="28"/>
          <w:lang w:bidi="lt-LT"/>
        </w:rPr>
        <w:t>54</w:t>
      </w:r>
    </w:p>
    <w:p w14:paraId="37BBA4B9" w14:textId="2AA4615B" w:rsidR="00F106A3" w:rsidRPr="006A29EE" w:rsidRDefault="00F106A3" w:rsidP="006A29EE">
      <w:pPr>
        <w:pStyle w:val="ListParagraph"/>
        <w:numPr>
          <w:ilvl w:val="0"/>
          <w:numId w:val="45"/>
        </w:numPr>
        <w:tabs>
          <w:tab w:val="left" w:leader="dot" w:pos="8959"/>
        </w:tabs>
        <w:spacing w:before="60" w:after="60"/>
        <w:ind w:left="709" w:hanging="709"/>
        <w:contextualSpacing w:val="0"/>
        <w:jc w:val="both"/>
        <w:rPr>
          <w:rFonts w:ascii="Calibri" w:hAnsi="Calibri"/>
          <w:sz w:val="28"/>
          <w:szCs w:val="28"/>
        </w:rPr>
      </w:pPr>
      <w:r w:rsidRPr="006A29EE">
        <w:rPr>
          <w:rFonts w:ascii="Calibri" w:eastAsia="Calibri" w:hAnsi="Calibri" w:cs="Calibri"/>
          <w:sz w:val="28"/>
          <w:szCs w:val="28"/>
          <w:lang w:bidi="lt-LT"/>
        </w:rPr>
        <w:t>Testavimo sistema</w:t>
      </w:r>
      <w:r w:rsidRPr="006A29EE">
        <w:rPr>
          <w:rFonts w:ascii="Calibri" w:eastAsia="Calibri" w:hAnsi="Calibri" w:cs="Calibri"/>
          <w:sz w:val="28"/>
          <w:szCs w:val="28"/>
          <w:lang w:bidi="lt-LT"/>
        </w:rPr>
        <w:tab/>
      </w:r>
      <w:r w:rsidR="00A61BF9">
        <w:rPr>
          <w:rFonts w:ascii="Calibri" w:eastAsia="Calibri" w:hAnsi="Calibri" w:cs="Calibri"/>
          <w:sz w:val="28"/>
          <w:szCs w:val="28"/>
          <w:lang w:bidi="lt-LT"/>
        </w:rPr>
        <w:t>54</w:t>
      </w:r>
    </w:p>
    <w:p w14:paraId="7CD058BA" w14:textId="1362D217" w:rsidR="00F106A3" w:rsidRPr="006A29EE" w:rsidRDefault="00F106A3" w:rsidP="006A29EE">
      <w:pPr>
        <w:pStyle w:val="ListParagraph"/>
        <w:numPr>
          <w:ilvl w:val="0"/>
          <w:numId w:val="45"/>
        </w:numPr>
        <w:tabs>
          <w:tab w:val="left" w:leader="dot" w:pos="8959"/>
        </w:tabs>
        <w:spacing w:before="60" w:after="60"/>
        <w:ind w:left="709" w:hanging="709"/>
        <w:contextualSpacing w:val="0"/>
        <w:jc w:val="both"/>
        <w:rPr>
          <w:rFonts w:ascii="Calibri" w:hAnsi="Calibri"/>
          <w:sz w:val="28"/>
          <w:szCs w:val="28"/>
        </w:rPr>
      </w:pPr>
      <w:r w:rsidRPr="006A29EE">
        <w:rPr>
          <w:rFonts w:ascii="Calibri" w:eastAsia="Calibri" w:hAnsi="Calibri" w:cs="Calibri"/>
          <w:sz w:val="28"/>
          <w:szCs w:val="28"/>
          <w:lang w:bidi="lt-LT"/>
        </w:rPr>
        <w:t>BDAR reglamentas</w:t>
      </w:r>
      <w:r w:rsidRPr="006A29EE">
        <w:rPr>
          <w:rFonts w:ascii="Calibri" w:eastAsia="Calibri" w:hAnsi="Calibri" w:cs="Calibri"/>
          <w:sz w:val="28"/>
          <w:szCs w:val="28"/>
          <w:lang w:bidi="lt-LT"/>
        </w:rPr>
        <w:tab/>
      </w:r>
      <w:r w:rsidR="00A61BF9">
        <w:rPr>
          <w:rFonts w:ascii="Calibri" w:eastAsia="Calibri" w:hAnsi="Calibri" w:cs="Calibri"/>
          <w:sz w:val="28"/>
          <w:szCs w:val="28"/>
          <w:lang w:bidi="lt-LT"/>
        </w:rPr>
        <w:t>54</w:t>
      </w:r>
    </w:p>
    <w:p w14:paraId="40E46C3D" w14:textId="318ACBA8" w:rsidR="00F106A3" w:rsidRPr="006A29EE" w:rsidRDefault="00F106A3" w:rsidP="006A29EE">
      <w:pPr>
        <w:pStyle w:val="ListParagraph"/>
        <w:numPr>
          <w:ilvl w:val="0"/>
          <w:numId w:val="45"/>
        </w:numPr>
        <w:tabs>
          <w:tab w:val="left" w:leader="dot" w:pos="8959"/>
        </w:tabs>
        <w:spacing w:before="60" w:after="60"/>
        <w:ind w:left="709" w:hanging="709"/>
        <w:contextualSpacing w:val="0"/>
        <w:jc w:val="both"/>
        <w:rPr>
          <w:rFonts w:ascii="Calibri" w:hAnsi="Calibri"/>
          <w:sz w:val="28"/>
          <w:szCs w:val="28"/>
        </w:rPr>
      </w:pPr>
      <w:r w:rsidRPr="006A29EE">
        <w:rPr>
          <w:rFonts w:ascii="Calibri" w:eastAsia="Calibri" w:hAnsi="Calibri" w:cs="Calibri"/>
          <w:sz w:val="28"/>
          <w:szCs w:val="28"/>
          <w:lang w:bidi="lt-LT"/>
        </w:rPr>
        <w:t>Atsijungimas</w:t>
      </w:r>
      <w:r w:rsidRPr="006A29EE">
        <w:rPr>
          <w:rFonts w:ascii="Calibri" w:eastAsia="Calibri" w:hAnsi="Calibri" w:cs="Calibri"/>
          <w:sz w:val="28"/>
          <w:szCs w:val="28"/>
          <w:lang w:bidi="lt-LT"/>
        </w:rPr>
        <w:tab/>
      </w:r>
      <w:r w:rsidR="00A61BF9">
        <w:rPr>
          <w:rFonts w:ascii="Calibri" w:eastAsia="Calibri" w:hAnsi="Calibri" w:cs="Calibri"/>
          <w:sz w:val="28"/>
          <w:szCs w:val="28"/>
          <w:lang w:bidi="lt-LT"/>
        </w:rPr>
        <w:t>55</w:t>
      </w:r>
    </w:p>
    <w:p w14:paraId="37EF296D" w14:textId="70847A8B" w:rsidR="008C30B4" w:rsidRPr="006A29EE" w:rsidRDefault="00652375" w:rsidP="006A29EE">
      <w:pPr>
        <w:pStyle w:val="Heading1"/>
        <w:numPr>
          <w:ilvl w:val="0"/>
          <w:numId w:val="46"/>
        </w:numPr>
        <w:tabs>
          <w:tab w:val="left" w:leader="dot" w:pos="8959"/>
        </w:tabs>
        <w:ind w:left="425" w:hanging="425"/>
        <w:rPr>
          <w:rFonts w:asciiTheme="minorHAnsi" w:hAnsiTheme="minorHAnsi" w:cstheme="minorHAnsi"/>
          <w:szCs w:val="28"/>
        </w:rPr>
      </w:pPr>
      <w:r>
        <w:rPr>
          <w:lang w:bidi="lt-LT"/>
        </w:rPr>
        <w:br w:type="column"/>
      </w:r>
      <w:r w:rsidRPr="006A29EE">
        <w:rPr>
          <w:rFonts w:asciiTheme="minorHAnsi" w:hAnsiTheme="minorHAnsi" w:cstheme="minorHAnsi"/>
          <w:szCs w:val="28"/>
          <w:lang w:bidi="lt-LT"/>
        </w:rPr>
        <w:lastRenderedPageBreak/>
        <w:t>Įžanga</w:t>
      </w:r>
    </w:p>
    <w:p w14:paraId="6D1507EC" w14:textId="77777777" w:rsidR="008C30B4" w:rsidRDefault="008C30B4" w:rsidP="008C30B4">
      <w:pPr>
        <w:pBdr>
          <w:top w:val="threeDEngrave" w:sz="24" w:space="1" w:color="auto"/>
        </w:pBdr>
        <w:jc w:val="both"/>
        <w:outlineLvl w:val="3"/>
        <w:rPr>
          <w:rFonts w:ascii="Calibri" w:hAnsi="Calibri"/>
          <w:b/>
          <w:sz w:val="26"/>
          <w:szCs w:val="26"/>
        </w:rPr>
      </w:pPr>
    </w:p>
    <w:p w14:paraId="5ADDD3F5" w14:textId="140AC5AC" w:rsidR="002A07BF" w:rsidRPr="00D81C5E" w:rsidRDefault="002A07BF" w:rsidP="0085710F">
      <w:pPr>
        <w:jc w:val="both"/>
        <w:rPr>
          <w:rFonts w:ascii="Calibri" w:hAnsi="Calibri"/>
        </w:rPr>
      </w:pPr>
      <w:r w:rsidRPr="0085710F">
        <w:rPr>
          <w:rFonts w:ascii="Calibri" w:eastAsia="Calibri" w:hAnsi="Calibri" w:cs="Calibri"/>
          <w:lang w:bidi="lt-LT"/>
        </w:rPr>
        <w:t>Jūs naudojate „</w:t>
      </w:r>
      <w:proofErr w:type="spellStart"/>
      <w:r w:rsidRPr="0085710F">
        <w:rPr>
          <w:rFonts w:ascii="Calibri" w:eastAsia="Calibri" w:hAnsi="Calibri" w:cs="Calibri"/>
          <w:lang w:bidi="lt-LT"/>
        </w:rPr>
        <w:t>TravelSoft</w:t>
      </w:r>
      <w:proofErr w:type="spellEnd"/>
      <w:r w:rsidRPr="0085710F">
        <w:rPr>
          <w:rFonts w:ascii="Calibri" w:eastAsia="Calibri" w:hAnsi="Calibri" w:cs="Calibri"/>
          <w:lang w:bidi="lt-LT"/>
        </w:rPr>
        <w:t xml:space="preserve"> Online </w:t>
      </w:r>
      <w:proofErr w:type="spellStart"/>
      <w:r w:rsidRPr="0085710F">
        <w:rPr>
          <w:rFonts w:ascii="Calibri" w:eastAsia="Calibri" w:hAnsi="Calibri" w:cs="Calibri"/>
          <w:lang w:bidi="lt-LT"/>
        </w:rPr>
        <w:t>Kft</w:t>
      </w:r>
      <w:proofErr w:type="spellEnd"/>
      <w:r w:rsidRPr="0085710F">
        <w:rPr>
          <w:rFonts w:ascii="Calibri" w:eastAsia="Calibri" w:hAnsi="Calibri" w:cs="Calibri"/>
          <w:lang w:bidi="lt-LT"/>
        </w:rPr>
        <w:t xml:space="preserve">.“ sukurtą </w:t>
      </w:r>
      <w:r w:rsidR="00FC0C91" w:rsidRPr="00A6525E">
        <w:rPr>
          <w:rFonts w:ascii="Calibri" w:eastAsia="Calibri" w:hAnsi="Calibri" w:cs="Calibri"/>
          <w:lang w:bidi="lt-LT"/>
        </w:rPr>
        <w:t>Centrinio vyriausybės kelionių portalo</w:t>
      </w:r>
      <w:r w:rsidRPr="00A6525E">
        <w:rPr>
          <w:rFonts w:ascii="Calibri" w:eastAsia="Calibri" w:hAnsi="Calibri" w:cs="Calibri"/>
          <w:lang w:bidi="lt-LT"/>
        </w:rPr>
        <w:t xml:space="preserve"> (</w:t>
      </w:r>
      <w:r w:rsidR="00FC0C91" w:rsidRPr="00A6525E">
        <w:rPr>
          <w:rFonts w:ascii="Calibri" w:eastAsia="Calibri" w:hAnsi="Calibri" w:cs="Calibri"/>
          <w:lang w:bidi="lt-LT"/>
        </w:rPr>
        <w:t>CVKP</w:t>
      </w:r>
      <w:r w:rsidRPr="0085710F">
        <w:rPr>
          <w:rFonts w:ascii="Calibri" w:eastAsia="Calibri" w:hAnsi="Calibri" w:cs="Calibri"/>
          <w:lang w:bidi="lt-LT"/>
        </w:rPr>
        <w:t>) sistemą.</w:t>
      </w:r>
    </w:p>
    <w:p w14:paraId="0B193526" w14:textId="77777777" w:rsidR="0010322B" w:rsidRPr="00D81C5E" w:rsidRDefault="0010322B" w:rsidP="0085710F">
      <w:pPr>
        <w:jc w:val="both"/>
        <w:rPr>
          <w:rFonts w:ascii="Calibri" w:hAnsi="Calibri"/>
        </w:rPr>
      </w:pPr>
      <w:r w:rsidRPr="00D81C5E">
        <w:rPr>
          <w:rFonts w:ascii="Calibri" w:eastAsia="Calibri" w:hAnsi="Calibri" w:cs="Calibri"/>
          <w:lang w:bidi="lt-LT"/>
        </w:rPr>
        <w:t>Programa susideda iš dviejų dalių: pirmoji yra savarankiškoji dalis, kurioje Jūs galite tiesiogiai rezervuoti Jūsų užklaustą lėktuvo bilietą, apgyvendinimą, draudimą ar tiesiogiai išsinuomoti automobilį savo viešnagei užsienyje.</w:t>
      </w:r>
    </w:p>
    <w:p w14:paraId="6118AFCB" w14:textId="7FBEE19E" w:rsidR="0010322B" w:rsidRDefault="0010322B">
      <w:pPr>
        <w:jc w:val="both"/>
        <w:rPr>
          <w:rFonts w:ascii="Calibri" w:hAnsi="Calibri"/>
        </w:rPr>
      </w:pPr>
      <w:r w:rsidRPr="00D81C5E">
        <w:rPr>
          <w:rFonts w:ascii="Calibri" w:eastAsia="Calibri" w:hAnsi="Calibri" w:cs="Calibri"/>
          <w:lang w:bidi="lt-LT"/>
        </w:rPr>
        <w:t xml:space="preserve">Kita dalis - nesavarankiškoji dalis, kurioje Jūs pateikiate užklausą </w:t>
      </w:r>
      <w:r w:rsidR="00A6525E">
        <w:rPr>
          <w:rFonts w:ascii="Calibri" w:eastAsia="Calibri" w:hAnsi="Calibri" w:cs="Calibri"/>
          <w:lang w:bidi="lt-LT"/>
        </w:rPr>
        <w:t>CPO</w:t>
      </w:r>
      <w:r w:rsidR="00733820" w:rsidRPr="00A6525E">
        <w:rPr>
          <w:rFonts w:ascii="Calibri" w:eastAsia="Calibri" w:hAnsi="Calibri" w:cs="Calibri"/>
          <w:lang w:bidi="lt-LT"/>
        </w:rPr>
        <w:t xml:space="preserve"> konkurse</w:t>
      </w:r>
      <w:r w:rsidRPr="00D81C5E">
        <w:rPr>
          <w:rFonts w:ascii="Calibri" w:eastAsia="Calibri" w:hAnsi="Calibri" w:cs="Calibri"/>
          <w:lang w:bidi="lt-LT"/>
        </w:rPr>
        <w:t xml:space="preserve"> laimėjusiajai kelionių agentūrai. Tokiu būdu kelionių agentūros atsiųs jums pasiūlymus į užklausą, pateiktą per sistemą, o Jūs - iš anksto nežinodami, kieno pasiūlymas jums patiko, - priimsite geriausią pasiūlymą, atsispausdinsite susijusią sutartį ir taip sužinosite, iš kurios kelionių agentūros gavote laimėjusį pasiūlymą. Kelionių agentūra bus informuota apie pasiūlymo priėmimą ir jį patvirtins </w:t>
      </w:r>
      <w:r w:rsidR="00880BCF">
        <w:rPr>
          <w:rFonts w:ascii="Calibri" w:eastAsia="Calibri" w:hAnsi="Calibri" w:cs="Calibri"/>
          <w:lang w:bidi="lt-LT"/>
        </w:rPr>
        <w:t>Užsakovui</w:t>
      </w:r>
      <w:r w:rsidRPr="00D81C5E">
        <w:rPr>
          <w:rFonts w:ascii="Calibri" w:eastAsia="Calibri" w:hAnsi="Calibri" w:cs="Calibri"/>
          <w:lang w:bidi="lt-LT"/>
        </w:rPr>
        <w:t>, suteikdama rezervacijos numerį.</w:t>
      </w:r>
    </w:p>
    <w:p w14:paraId="0B1CF968" w14:textId="77777777" w:rsidR="00385AEE" w:rsidRPr="00D81C5E" w:rsidRDefault="00385AEE" w:rsidP="007D698C">
      <w:pPr>
        <w:jc w:val="both"/>
        <w:rPr>
          <w:rFonts w:ascii="Calibri" w:hAnsi="Calibri"/>
        </w:rPr>
      </w:pPr>
    </w:p>
    <w:p w14:paraId="7198CB84" w14:textId="77777777" w:rsidR="00822358" w:rsidRPr="004B2AAE" w:rsidRDefault="00822358" w:rsidP="007B150C">
      <w:pPr>
        <w:pStyle w:val="alcmek"/>
        <w:ind w:left="0"/>
        <w:rPr>
          <w:bCs/>
        </w:rPr>
      </w:pPr>
    </w:p>
    <w:p w14:paraId="0DC484C3" w14:textId="2940FA3F" w:rsidR="00822358" w:rsidRPr="00975EBE" w:rsidRDefault="00822358" w:rsidP="006A29EE">
      <w:pPr>
        <w:pStyle w:val="Heading2"/>
        <w:numPr>
          <w:ilvl w:val="1"/>
          <w:numId w:val="46"/>
        </w:numPr>
        <w:ind w:left="924" w:hanging="567"/>
      </w:pPr>
      <w:r w:rsidRPr="00975EBE">
        <w:rPr>
          <w:lang w:bidi="lt-LT"/>
        </w:rPr>
        <w:t>Reikalavimai aparatinei ir programinei įrangai</w:t>
      </w:r>
    </w:p>
    <w:p w14:paraId="4725DF6B" w14:textId="77777777" w:rsidR="00F17C9A" w:rsidRDefault="00F17C9A" w:rsidP="00975EBE">
      <w:pPr>
        <w:rPr>
          <w:rFonts w:ascii="Calibri" w:hAnsi="Calibri"/>
        </w:rPr>
      </w:pPr>
    </w:p>
    <w:p w14:paraId="6E96EF65" w14:textId="0F876EA7" w:rsidR="007E5209" w:rsidRDefault="006A023D" w:rsidP="002615AA">
      <w:pPr>
        <w:jc w:val="both"/>
        <w:rPr>
          <w:rFonts w:ascii="Calibri" w:hAnsi="Calibri"/>
        </w:rPr>
      </w:pPr>
      <w:r w:rsidRPr="0019407A">
        <w:rPr>
          <w:rFonts w:ascii="Calibri" w:eastAsia="Calibri" w:hAnsi="Calibri" w:cs="Calibri"/>
          <w:lang w:bidi="lt-LT"/>
        </w:rPr>
        <w:t xml:space="preserve">Norint naudoti </w:t>
      </w:r>
      <w:r w:rsidR="00FC0C91" w:rsidRPr="00A6525E">
        <w:rPr>
          <w:rFonts w:ascii="Calibri" w:eastAsia="Calibri" w:hAnsi="Calibri" w:cs="Calibri"/>
          <w:lang w:bidi="lt-LT"/>
        </w:rPr>
        <w:t>Centrinio vyriausybės kelionių portalo</w:t>
      </w:r>
      <w:r w:rsidRPr="00A6525E">
        <w:rPr>
          <w:rFonts w:ascii="Calibri" w:eastAsia="Calibri" w:hAnsi="Calibri" w:cs="Calibri"/>
          <w:lang w:bidi="lt-LT"/>
        </w:rPr>
        <w:t xml:space="preserve"> (</w:t>
      </w:r>
      <w:r w:rsidR="00FC0C91" w:rsidRPr="00A6525E">
        <w:rPr>
          <w:rFonts w:ascii="Calibri" w:eastAsia="Calibri" w:hAnsi="Calibri" w:cs="Calibri"/>
          <w:lang w:bidi="lt-LT"/>
        </w:rPr>
        <w:t xml:space="preserve">CVKP) programą, būtina kompiuterio prieiga prie interneto. </w:t>
      </w:r>
    </w:p>
    <w:p w14:paraId="2F6AF91E" w14:textId="77777777" w:rsidR="006A023D" w:rsidRDefault="006A023D" w:rsidP="006A023D">
      <w:pPr>
        <w:spacing w:before="120"/>
        <w:jc w:val="both"/>
        <w:rPr>
          <w:rFonts w:ascii="Calibri" w:hAnsi="Calibri"/>
          <w:color w:val="000000" w:themeColor="text1"/>
        </w:rPr>
      </w:pPr>
      <w:r>
        <w:rPr>
          <w:rFonts w:ascii="Calibri" w:eastAsia="Calibri" w:hAnsi="Calibri" w:cs="Calibri"/>
          <w:lang w:bidi="lt-LT"/>
        </w:rPr>
        <w:t xml:space="preserve">Minimalūs naršyklės reikalavimai: Chrome, Firefox, Internet Explorer 11.0 arba Microsoft </w:t>
      </w:r>
      <w:proofErr w:type="spellStart"/>
      <w:r>
        <w:rPr>
          <w:rFonts w:ascii="Calibri" w:eastAsia="Calibri" w:hAnsi="Calibri" w:cs="Calibri"/>
          <w:lang w:bidi="lt-LT"/>
        </w:rPr>
        <w:t>Edge</w:t>
      </w:r>
      <w:proofErr w:type="spellEnd"/>
      <w:r>
        <w:rPr>
          <w:rFonts w:ascii="Calibri" w:eastAsia="Calibri" w:hAnsi="Calibri" w:cs="Calibri"/>
          <w:lang w:bidi="lt-LT"/>
        </w:rPr>
        <w:t xml:space="preserve">. </w:t>
      </w:r>
    </w:p>
    <w:p w14:paraId="35E3BE74" w14:textId="77777777" w:rsidR="00385AEE" w:rsidRPr="007B150C" w:rsidRDefault="00385AEE" w:rsidP="006A023D">
      <w:pPr>
        <w:spacing w:before="120"/>
        <w:jc w:val="both"/>
        <w:rPr>
          <w:rFonts w:ascii="Calibri" w:hAnsi="Calibri"/>
          <w:color w:val="000000" w:themeColor="text1"/>
        </w:rPr>
      </w:pPr>
    </w:p>
    <w:p w14:paraId="7D0E37B6" w14:textId="77777777" w:rsidR="00600EA0" w:rsidRPr="00D81C5E" w:rsidRDefault="00600EA0" w:rsidP="007B150C">
      <w:pPr>
        <w:jc w:val="both"/>
        <w:rPr>
          <w:rFonts w:ascii="Calibri" w:hAnsi="Calibri"/>
        </w:rPr>
      </w:pPr>
    </w:p>
    <w:p w14:paraId="257C3D93" w14:textId="1F041464" w:rsidR="00822358" w:rsidRPr="00D81C5E" w:rsidRDefault="00822358" w:rsidP="006A29EE">
      <w:pPr>
        <w:pStyle w:val="Heading2"/>
        <w:numPr>
          <w:ilvl w:val="1"/>
          <w:numId w:val="46"/>
        </w:numPr>
        <w:ind w:left="924" w:hanging="567"/>
        <w:rPr>
          <w:rFonts w:cstheme="minorHAnsi"/>
          <w:noProof/>
          <w:color w:val="auto"/>
          <w:szCs w:val="24"/>
        </w:rPr>
      </w:pPr>
      <w:r w:rsidRPr="00356A32">
        <w:rPr>
          <w:lang w:bidi="lt-LT"/>
        </w:rPr>
        <w:t xml:space="preserve">Bendrieji naudojimo patarimai </w:t>
      </w:r>
    </w:p>
    <w:p w14:paraId="2A52FF01" w14:textId="77777777" w:rsidR="00600EA0" w:rsidRPr="00D81C5E" w:rsidRDefault="00600EA0" w:rsidP="00D81C5E">
      <w:pPr>
        <w:jc w:val="both"/>
        <w:rPr>
          <w:rFonts w:ascii="Calibri" w:hAnsi="Calibri"/>
        </w:rPr>
      </w:pPr>
    </w:p>
    <w:p w14:paraId="4D0D9198" w14:textId="5A82BFF7" w:rsidR="00600EA0" w:rsidRPr="00D81C5E" w:rsidRDefault="00600EA0" w:rsidP="00D81C5E">
      <w:pPr>
        <w:jc w:val="both"/>
        <w:rPr>
          <w:rFonts w:ascii="Calibri" w:hAnsi="Calibri"/>
        </w:rPr>
      </w:pPr>
      <w:r w:rsidRPr="00D81C5E">
        <w:rPr>
          <w:rFonts w:ascii="Calibri" w:eastAsia="Calibri" w:hAnsi="Calibri" w:cs="Calibri"/>
          <w:lang w:bidi="lt-LT"/>
        </w:rPr>
        <w:t xml:space="preserve">Programą, kaip jau minėjome aukščiau, galima pasiekti per naršyklę, </w:t>
      </w:r>
      <w:proofErr w:type="spellStart"/>
      <w:r w:rsidRPr="00D81C5E">
        <w:rPr>
          <w:rFonts w:ascii="Calibri" w:eastAsia="Calibri" w:hAnsi="Calibri" w:cs="Calibri"/>
          <w:lang w:bidi="lt-LT"/>
        </w:rPr>
        <w:t>tačiau</w:t>
      </w:r>
      <w:r w:rsidR="009779D7" w:rsidRPr="00A6525E">
        <w:rPr>
          <w:rFonts w:ascii="Calibri" w:eastAsia="Calibri" w:hAnsi="Calibri" w:cs="Calibri"/>
          <w:lang w:bidi="lt-LT"/>
        </w:rPr>
        <w:t>„TravelSoft</w:t>
      </w:r>
      <w:proofErr w:type="spellEnd"/>
      <w:r w:rsidR="009779D7" w:rsidRPr="00A6525E">
        <w:rPr>
          <w:rFonts w:ascii="Calibri" w:eastAsia="Calibri" w:hAnsi="Calibri" w:cs="Calibri"/>
          <w:lang w:bidi="lt-LT"/>
        </w:rPr>
        <w:t xml:space="preserve"> Online </w:t>
      </w:r>
      <w:proofErr w:type="spellStart"/>
      <w:r w:rsidR="009779D7" w:rsidRPr="00A6525E">
        <w:rPr>
          <w:rFonts w:ascii="Calibri" w:eastAsia="Calibri" w:hAnsi="Calibri" w:cs="Calibri"/>
          <w:lang w:bidi="lt-LT"/>
        </w:rPr>
        <w:t>Kft</w:t>
      </w:r>
      <w:proofErr w:type="spellEnd"/>
      <w:r w:rsidR="009779D7" w:rsidRPr="00A6525E">
        <w:rPr>
          <w:rFonts w:ascii="Calibri" w:eastAsia="Calibri" w:hAnsi="Calibri" w:cs="Calibri"/>
          <w:lang w:bidi="lt-LT"/>
        </w:rPr>
        <w:t xml:space="preserve">.“ - po mokymų - </w:t>
      </w:r>
      <w:r w:rsidRPr="00A6525E">
        <w:rPr>
          <w:rFonts w:ascii="Calibri" w:eastAsia="Calibri" w:hAnsi="Calibri" w:cs="Calibri"/>
          <w:lang w:bidi="lt-LT"/>
        </w:rPr>
        <w:t xml:space="preserve"> išsiųs atskirą diegimo laišką, kad būtų galima prisijungti ir įdėti piktogramą.</w:t>
      </w:r>
    </w:p>
    <w:p w14:paraId="1C9751F5" w14:textId="5696BE5A" w:rsidR="004303D8" w:rsidRPr="00D81C5E" w:rsidRDefault="004303D8" w:rsidP="00D81C5E">
      <w:pPr>
        <w:jc w:val="both"/>
        <w:rPr>
          <w:rFonts w:ascii="Calibri" w:hAnsi="Calibri"/>
        </w:rPr>
      </w:pPr>
      <w:r w:rsidRPr="00D81C5E">
        <w:rPr>
          <w:rFonts w:ascii="Calibri" w:eastAsia="Calibri" w:hAnsi="Calibri" w:cs="Calibri"/>
          <w:lang w:bidi="lt-LT"/>
        </w:rPr>
        <w:t xml:space="preserve">Programa atitinka „Windows“ sistemos galimybes. Vartotojas gali valdyti programą pele, tačiau visas funkcijas praktiškai galima pasiekti ir klaviatūros pagalba. </w:t>
      </w:r>
    </w:p>
    <w:p w14:paraId="742FE065" w14:textId="77777777" w:rsidR="004303D8" w:rsidRDefault="004303D8" w:rsidP="001912A4">
      <w:pPr>
        <w:jc w:val="both"/>
        <w:rPr>
          <w:rFonts w:ascii="Calibri" w:hAnsi="Calibri"/>
        </w:rPr>
      </w:pPr>
    </w:p>
    <w:p w14:paraId="6BC06BF7" w14:textId="77777777" w:rsidR="001912A4" w:rsidRDefault="001912A4" w:rsidP="001912A4">
      <w:pPr>
        <w:jc w:val="both"/>
        <w:rPr>
          <w:rFonts w:ascii="Calibri" w:hAnsi="Calibri"/>
        </w:rPr>
      </w:pPr>
    </w:p>
    <w:p w14:paraId="4FFAC483" w14:textId="41F5EE86" w:rsidR="0055235C" w:rsidRDefault="0055235C" w:rsidP="001912A4">
      <w:pPr>
        <w:jc w:val="both"/>
        <w:rPr>
          <w:rFonts w:ascii="Calibri" w:hAnsi="Calibri"/>
        </w:rPr>
      </w:pPr>
    </w:p>
    <w:p w14:paraId="12CC74DB" w14:textId="48ABB7CC" w:rsidR="00252992" w:rsidRDefault="00252992" w:rsidP="001912A4">
      <w:pPr>
        <w:jc w:val="both"/>
        <w:rPr>
          <w:rFonts w:ascii="Calibri" w:hAnsi="Calibri"/>
        </w:rPr>
      </w:pPr>
    </w:p>
    <w:p w14:paraId="7EB6D676" w14:textId="474E6667" w:rsidR="00252992" w:rsidRDefault="00252992" w:rsidP="001912A4">
      <w:pPr>
        <w:jc w:val="both"/>
        <w:rPr>
          <w:rFonts w:ascii="Calibri" w:hAnsi="Calibri"/>
        </w:rPr>
      </w:pPr>
    </w:p>
    <w:p w14:paraId="25BB48DF" w14:textId="1CE7697B" w:rsidR="00252992" w:rsidRDefault="00252992" w:rsidP="001912A4">
      <w:pPr>
        <w:jc w:val="both"/>
        <w:rPr>
          <w:rFonts w:ascii="Calibri" w:hAnsi="Calibri"/>
        </w:rPr>
      </w:pPr>
    </w:p>
    <w:p w14:paraId="74C65EAF" w14:textId="792B58F4" w:rsidR="00252992" w:rsidRDefault="00252992" w:rsidP="001912A4">
      <w:pPr>
        <w:jc w:val="both"/>
        <w:rPr>
          <w:rFonts w:ascii="Calibri" w:hAnsi="Calibri"/>
        </w:rPr>
      </w:pPr>
    </w:p>
    <w:p w14:paraId="0F0092BD" w14:textId="40878082" w:rsidR="00252992" w:rsidRDefault="00252992" w:rsidP="001912A4">
      <w:pPr>
        <w:jc w:val="both"/>
        <w:rPr>
          <w:rFonts w:ascii="Calibri" w:hAnsi="Calibri"/>
        </w:rPr>
      </w:pPr>
    </w:p>
    <w:p w14:paraId="2959D5AB" w14:textId="7666BDCF" w:rsidR="00E45CD7" w:rsidRDefault="00E45CD7" w:rsidP="001912A4">
      <w:pPr>
        <w:jc w:val="both"/>
        <w:rPr>
          <w:rFonts w:ascii="Calibri" w:hAnsi="Calibri"/>
        </w:rPr>
      </w:pPr>
    </w:p>
    <w:p w14:paraId="5E8CB358" w14:textId="77777777" w:rsidR="00E45CD7" w:rsidRDefault="00E45CD7" w:rsidP="001912A4">
      <w:pPr>
        <w:jc w:val="both"/>
        <w:rPr>
          <w:rFonts w:ascii="Calibri" w:hAnsi="Calibri"/>
        </w:rPr>
      </w:pPr>
    </w:p>
    <w:p w14:paraId="2FC0EFE8" w14:textId="17C06C7A" w:rsidR="00252992" w:rsidRDefault="00252992" w:rsidP="001912A4">
      <w:pPr>
        <w:jc w:val="both"/>
        <w:rPr>
          <w:rFonts w:ascii="Calibri" w:hAnsi="Calibri"/>
        </w:rPr>
      </w:pPr>
    </w:p>
    <w:p w14:paraId="4C0E4BF4" w14:textId="5B849BFE" w:rsidR="00252992" w:rsidRDefault="00252992" w:rsidP="001912A4">
      <w:pPr>
        <w:jc w:val="both"/>
        <w:rPr>
          <w:rFonts w:ascii="Calibri" w:hAnsi="Calibri"/>
        </w:rPr>
      </w:pPr>
    </w:p>
    <w:p w14:paraId="09613CA3" w14:textId="77777777" w:rsidR="00252992" w:rsidRDefault="00252992" w:rsidP="001912A4">
      <w:pPr>
        <w:jc w:val="both"/>
        <w:rPr>
          <w:rFonts w:ascii="Calibri" w:hAnsi="Calibri"/>
        </w:rPr>
      </w:pPr>
    </w:p>
    <w:p w14:paraId="6251B113" w14:textId="27E93BEE" w:rsidR="001912A4" w:rsidRPr="00D81C5E" w:rsidRDefault="001912A4" w:rsidP="007B150C">
      <w:pPr>
        <w:jc w:val="both"/>
        <w:rPr>
          <w:rFonts w:ascii="Calibri" w:hAnsi="Calibri"/>
        </w:rPr>
      </w:pPr>
    </w:p>
    <w:p w14:paraId="73031DC9" w14:textId="296B4494" w:rsidR="00822358" w:rsidRPr="00485CD3" w:rsidRDefault="00822358" w:rsidP="006A29EE">
      <w:pPr>
        <w:pStyle w:val="Heading1"/>
        <w:numPr>
          <w:ilvl w:val="0"/>
          <w:numId w:val="46"/>
        </w:numPr>
        <w:ind w:left="425" w:hanging="425"/>
      </w:pPr>
      <w:r w:rsidRPr="00E348D1">
        <w:rPr>
          <w:lang w:bidi="lt-LT"/>
        </w:rPr>
        <w:lastRenderedPageBreak/>
        <w:t>Prisijungimas</w:t>
      </w:r>
    </w:p>
    <w:p w14:paraId="599A99D6" w14:textId="34EC268B" w:rsidR="00822358" w:rsidRDefault="00822358" w:rsidP="00822358">
      <w:pPr>
        <w:pBdr>
          <w:top w:val="threeDEngrave" w:sz="24" w:space="1" w:color="auto"/>
        </w:pBdr>
        <w:jc w:val="both"/>
        <w:outlineLvl w:val="3"/>
        <w:rPr>
          <w:rFonts w:ascii="Calibri" w:hAnsi="Calibri"/>
          <w:b/>
          <w:sz w:val="26"/>
          <w:szCs w:val="26"/>
        </w:rPr>
      </w:pPr>
    </w:p>
    <w:p w14:paraId="1B0C7D49" w14:textId="2C58AE0B" w:rsidR="00D508FC" w:rsidRDefault="001F70DC">
      <w:pPr>
        <w:jc w:val="both"/>
        <w:rPr>
          <w:rFonts w:ascii="Calibri" w:eastAsia="Calibri" w:hAnsi="Calibri" w:cs="Calibri"/>
          <w:lang w:bidi="lt-LT"/>
        </w:rPr>
      </w:pPr>
      <w:r>
        <w:rPr>
          <w:noProof/>
          <w:lang w:val="en-US" w:eastAsia="en-US"/>
        </w:rPr>
        <w:drawing>
          <wp:anchor distT="0" distB="0" distL="114300" distR="114300" simplePos="0" relativeHeight="251943424" behindDoc="1" locked="0" layoutInCell="1" allowOverlap="1" wp14:anchorId="02E7DEE4" wp14:editId="2F2E6946">
            <wp:simplePos x="0" y="0"/>
            <wp:positionH relativeFrom="column">
              <wp:posOffset>2254885</wp:posOffset>
            </wp:positionH>
            <wp:positionV relativeFrom="paragraph">
              <wp:posOffset>449580</wp:posOffset>
            </wp:positionV>
            <wp:extent cx="1675130" cy="2381250"/>
            <wp:effectExtent l="0" t="0" r="1270" b="0"/>
            <wp:wrapTight wrapText="bothSides">
              <wp:wrapPolygon edited="0">
                <wp:start x="0" y="0"/>
                <wp:lineTo x="0" y="21427"/>
                <wp:lineTo x="21371" y="21427"/>
                <wp:lineTo x="21371" y="0"/>
                <wp:lineTo x="0" y="0"/>
              </wp:wrapPolygon>
            </wp:wrapTight>
            <wp:docPr id="30" name="Kép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675130" cy="2381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3B32" w:rsidRPr="00A6525E">
        <w:rPr>
          <w:rFonts w:ascii="Calibri" w:eastAsia="Calibri" w:hAnsi="Calibri" w:cs="Calibri"/>
          <w:lang w:bidi="lt-LT"/>
        </w:rPr>
        <w:t>Centrinio vyriausybės kelionių portalo (CVKP)</w:t>
      </w:r>
      <w:r w:rsidR="00D508FC" w:rsidRPr="00A6525E">
        <w:rPr>
          <w:rFonts w:ascii="Calibri" w:eastAsia="Calibri" w:hAnsi="Calibri" w:cs="Calibri"/>
          <w:lang w:bidi="lt-LT"/>
        </w:rPr>
        <w:t xml:space="preserve"> programą</w:t>
      </w:r>
      <w:r w:rsidR="00D508FC" w:rsidRPr="00E348D1">
        <w:rPr>
          <w:rFonts w:ascii="Calibri" w:eastAsia="Calibri" w:hAnsi="Calibri" w:cs="Calibri"/>
          <w:lang w:bidi="lt-LT"/>
        </w:rPr>
        <w:t xml:space="preserve"> – diegiant automatiškai – galima paleisti, spustelėjus darbalaukyje esančią piktogramą arba </w:t>
      </w:r>
      <w:r w:rsidR="00313B32" w:rsidRPr="00A6525E">
        <w:rPr>
          <w:rFonts w:ascii="Calibri" w:eastAsia="Calibri" w:hAnsi="Calibri" w:cs="Calibri"/>
          <w:lang w:bidi="lt-LT"/>
        </w:rPr>
        <w:t xml:space="preserve">įvedus nuorodą </w:t>
      </w:r>
      <w:hyperlink w:history="1">
        <w:r w:rsidR="002E33E1" w:rsidRPr="00671D34">
          <w:rPr>
            <w:rStyle w:val="Hyperlink"/>
            <w:rFonts w:asciiTheme="minorHAnsi" w:hAnsiTheme="minorHAnsi" w:cstheme="minorHAnsi"/>
            <w:lang w:bidi="lt-LT"/>
          </w:rPr>
          <w:t>https://????</w:t>
        </w:r>
      </w:hyperlink>
      <w:r>
        <w:rPr>
          <w:rFonts w:asciiTheme="minorHAnsi" w:hAnsiTheme="minorHAnsi" w:cstheme="minorHAnsi"/>
          <w:lang w:bidi="lt-LT"/>
        </w:rPr>
        <w:t xml:space="preserve"> </w:t>
      </w:r>
      <w:r w:rsidR="00D508FC" w:rsidRPr="00A6525E">
        <w:rPr>
          <w:rFonts w:ascii="Calibri" w:eastAsia="Calibri" w:hAnsi="Calibri" w:cs="Calibri"/>
          <w:lang w:bidi="lt-LT"/>
        </w:rPr>
        <w:t>:</w:t>
      </w:r>
      <w:r w:rsidR="00D508FC" w:rsidRPr="00E348D1">
        <w:rPr>
          <w:rFonts w:ascii="Calibri" w:eastAsia="Calibri" w:hAnsi="Calibri" w:cs="Calibri"/>
          <w:lang w:bidi="lt-LT"/>
        </w:rPr>
        <w:t xml:space="preserve"> </w:t>
      </w:r>
    </w:p>
    <w:p w14:paraId="5A0C7905" w14:textId="7770C84F" w:rsidR="00A6525E" w:rsidRDefault="00A6525E">
      <w:pPr>
        <w:jc w:val="both"/>
        <w:rPr>
          <w:rFonts w:ascii="Calibri" w:hAnsi="Calibri"/>
        </w:rPr>
      </w:pPr>
    </w:p>
    <w:p w14:paraId="2C473A1C" w14:textId="6049C863" w:rsidR="00A6525E" w:rsidRDefault="00A6525E">
      <w:pPr>
        <w:jc w:val="both"/>
        <w:rPr>
          <w:rFonts w:ascii="Calibri" w:hAnsi="Calibri"/>
        </w:rPr>
      </w:pPr>
    </w:p>
    <w:p w14:paraId="178BAD5A" w14:textId="5982DCE6" w:rsidR="00A6525E" w:rsidRDefault="00A6525E">
      <w:pPr>
        <w:jc w:val="both"/>
        <w:rPr>
          <w:rFonts w:ascii="Calibri" w:hAnsi="Calibri"/>
        </w:rPr>
      </w:pPr>
    </w:p>
    <w:p w14:paraId="05E3E59B" w14:textId="71B5FBDC" w:rsidR="00A6525E" w:rsidRDefault="00A6525E">
      <w:pPr>
        <w:jc w:val="both"/>
        <w:rPr>
          <w:rFonts w:ascii="Calibri" w:hAnsi="Calibri"/>
        </w:rPr>
      </w:pPr>
    </w:p>
    <w:p w14:paraId="31A44FAD" w14:textId="2E5F0A62" w:rsidR="004303D8" w:rsidRPr="00E348D1" w:rsidRDefault="004303D8" w:rsidP="007B150C">
      <w:pPr>
        <w:jc w:val="center"/>
        <w:rPr>
          <w:rFonts w:ascii="Calibri" w:hAnsi="Calibri"/>
        </w:rPr>
      </w:pPr>
    </w:p>
    <w:p w14:paraId="07915D98" w14:textId="0527BE21" w:rsidR="00C24505" w:rsidRDefault="00C24505">
      <w:pPr>
        <w:jc w:val="both"/>
        <w:rPr>
          <w:rFonts w:ascii="Calibri" w:hAnsi="Calibri"/>
        </w:rPr>
      </w:pPr>
    </w:p>
    <w:p w14:paraId="0A17B7A8" w14:textId="4AED6373" w:rsidR="00A6525E" w:rsidRDefault="00A6525E">
      <w:pPr>
        <w:jc w:val="both"/>
        <w:rPr>
          <w:rFonts w:ascii="Calibri" w:hAnsi="Calibri"/>
        </w:rPr>
      </w:pPr>
    </w:p>
    <w:p w14:paraId="100D0E31" w14:textId="0E3D2DE5" w:rsidR="00A6525E" w:rsidRDefault="00A6525E">
      <w:pPr>
        <w:jc w:val="both"/>
        <w:rPr>
          <w:rFonts w:ascii="Calibri" w:hAnsi="Calibri"/>
        </w:rPr>
      </w:pPr>
    </w:p>
    <w:p w14:paraId="1E0CCAA3" w14:textId="13DCDB12" w:rsidR="00A6525E" w:rsidRDefault="00A6525E">
      <w:pPr>
        <w:jc w:val="both"/>
        <w:rPr>
          <w:rFonts w:ascii="Calibri" w:hAnsi="Calibri"/>
        </w:rPr>
      </w:pPr>
    </w:p>
    <w:p w14:paraId="1ACCF9AA" w14:textId="4C15A340" w:rsidR="001F70DC" w:rsidRDefault="001F70DC">
      <w:pPr>
        <w:jc w:val="both"/>
        <w:rPr>
          <w:rFonts w:ascii="Calibri" w:hAnsi="Calibri"/>
        </w:rPr>
      </w:pPr>
    </w:p>
    <w:p w14:paraId="4685EDE8" w14:textId="5E785ABC" w:rsidR="001F70DC" w:rsidRDefault="001F70DC">
      <w:pPr>
        <w:jc w:val="both"/>
        <w:rPr>
          <w:rFonts w:ascii="Calibri" w:hAnsi="Calibri"/>
        </w:rPr>
      </w:pPr>
    </w:p>
    <w:p w14:paraId="202863F8" w14:textId="488FE368" w:rsidR="001F70DC" w:rsidRDefault="001F70DC">
      <w:pPr>
        <w:jc w:val="both"/>
        <w:rPr>
          <w:rFonts w:ascii="Calibri" w:hAnsi="Calibri"/>
        </w:rPr>
      </w:pPr>
    </w:p>
    <w:p w14:paraId="5313DD1B" w14:textId="7B8AEF1F" w:rsidR="001F70DC" w:rsidRDefault="001F70DC">
      <w:pPr>
        <w:jc w:val="both"/>
        <w:rPr>
          <w:rFonts w:ascii="Calibri" w:hAnsi="Calibri"/>
        </w:rPr>
      </w:pPr>
    </w:p>
    <w:p w14:paraId="6B0191CE" w14:textId="629A083B" w:rsidR="002E33E1" w:rsidRDefault="002E33E1">
      <w:pPr>
        <w:jc w:val="both"/>
        <w:rPr>
          <w:rFonts w:ascii="Calibri" w:eastAsia="Calibri" w:hAnsi="Calibri" w:cs="Calibri"/>
          <w:lang w:bidi="lt-LT"/>
        </w:rPr>
      </w:pPr>
    </w:p>
    <w:p w14:paraId="0D081B10" w14:textId="3DF95CC3" w:rsidR="00435F1B" w:rsidRDefault="00435F1B">
      <w:pPr>
        <w:jc w:val="both"/>
        <w:rPr>
          <w:rFonts w:ascii="Calibri" w:hAnsi="Calibri"/>
        </w:rPr>
      </w:pPr>
      <w:r>
        <w:rPr>
          <w:rFonts w:ascii="Calibri" w:eastAsia="Calibri" w:hAnsi="Calibri" w:cs="Calibri"/>
          <w:lang w:bidi="lt-LT"/>
        </w:rPr>
        <w:t xml:space="preserve">Suteikus prieigą, iš </w:t>
      </w:r>
      <w:r w:rsidRPr="00A6525E">
        <w:rPr>
          <w:rFonts w:ascii="Calibri" w:eastAsia="Calibri" w:hAnsi="Calibri" w:cs="Calibri"/>
          <w:lang w:bidi="lt-LT"/>
        </w:rPr>
        <w:t>„</w:t>
      </w:r>
      <w:proofErr w:type="spellStart"/>
      <w:r w:rsidRPr="00A6525E">
        <w:rPr>
          <w:rFonts w:ascii="Calibri" w:eastAsia="Calibri" w:hAnsi="Calibri" w:cs="Calibri"/>
          <w:lang w:bidi="lt-LT"/>
        </w:rPr>
        <w:t>TravelSoft</w:t>
      </w:r>
      <w:proofErr w:type="spellEnd"/>
      <w:r w:rsidRPr="00A6525E">
        <w:rPr>
          <w:rFonts w:ascii="Calibri" w:eastAsia="Calibri" w:hAnsi="Calibri" w:cs="Calibri"/>
          <w:lang w:bidi="lt-LT"/>
        </w:rPr>
        <w:t xml:space="preserve"> </w:t>
      </w:r>
      <w:proofErr w:type="spellStart"/>
      <w:r w:rsidRPr="00A6525E">
        <w:rPr>
          <w:rFonts w:ascii="Calibri" w:eastAsia="Calibri" w:hAnsi="Calibri" w:cs="Calibri"/>
          <w:lang w:bidi="lt-LT"/>
        </w:rPr>
        <w:t>OnLine</w:t>
      </w:r>
      <w:proofErr w:type="spellEnd"/>
      <w:r w:rsidRPr="00A6525E">
        <w:rPr>
          <w:rFonts w:ascii="Calibri" w:eastAsia="Calibri" w:hAnsi="Calibri" w:cs="Calibri"/>
          <w:lang w:bidi="lt-LT"/>
        </w:rPr>
        <w:t xml:space="preserve"> </w:t>
      </w:r>
      <w:proofErr w:type="spellStart"/>
      <w:r w:rsidRPr="00A6525E">
        <w:rPr>
          <w:rFonts w:ascii="Calibri" w:eastAsia="Calibri" w:hAnsi="Calibri" w:cs="Calibri"/>
          <w:lang w:bidi="lt-LT"/>
        </w:rPr>
        <w:t>Kft</w:t>
      </w:r>
      <w:proofErr w:type="spellEnd"/>
      <w:r w:rsidRPr="00A6525E">
        <w:rPr>
          <w:rFonts w:ascii="Calibri" w:eastAsia="Calibri" w:hAnsi="Calibri" w:cs="Calibri"/>
          <w:lang w:bidi="lt-LT"/>
        </w:rPr>
        <w:t>.“</w:t>
      </w:r>
      <w:r>
        <w:rPr>
          <w:rFonts w:ascii="Calibri" w:eastAsia="Calibri" w:hAnsi="Calibri" w:cs="Calibri"/>
          <w:lang w:bidi="lt-LT"/>
        </w:rPr>
        <w:t xml:space="preserve"> el. pašto adresu bus išsiųstas prisijungimui reikalingų duomenų (vartotojo vardo, slaptažodžio) patvirtinimas.</w:t>
      </w:r>
    </w:p>
    <w:p w14:paraId="0B02F807" w14:textId="766F16D7" w:rsidR="00B15E53" w:rsidRDefault="00435F1B">
      <w:pPr>
        <w:jc w:val="both"/>
        <w:rPr>
          <w:rFonts w:ascii="Calibri" w:hAnsi="Calibri"/>
        </w:rPr>
      </w:pPr>
      <w:r>
        <w:rPr>
          <w:rFonts w:ascii="Calibri" w:eastAsia="Calibri" w:hAnsi="Calibri" w:cs="Calibri"/>
          <w:lang w:bidi="lt-LT"/>
        </w:rPr>
        <w:t>Po pirmojo prisijungimo slaptažodį galima pakeisti meniu punkte „Nustatymai / Asmens duomenys“.</w:t>
      </w:r>
    </w:p>
    <w:p w14:paraId="591B45D7" w14:textId="5856D1B1" w:rsidR="00A6525E" w:rsidRDefault="00A6525E">
      <w:pPr>
        <w:jc w:val="both"/>
        <w:rPr>
          <w:rFonts w:ascii="Calibri" w:hAnsi="Calibri"/>
        </w:rPr>
      </w:pPr>
    </w:p>
    <w:p w14:paraId="404ABA3F" w14:textId="7FABAFDF" w:rsidR="00A6525E" w:rsidRDefault="00A6525E">
      <w:pPr>
        <w:jc w:val="both"/>
        <w:rPr>
          <w:rFonts w:ascii="Calibri" w:hAnsi="Calibri"/>
        </w:rPr>
      </w:pPr>
    </w:p>
    <w:p w14:paraId="5FFFE213" w14:textId="498EC2E4" w:rsidR="001060A4" w:rsidRDefault="00822358" w:rsidP="00E44A4E">
      <w:pPr>
        <w:pStyle w:val="Heading2"/>
        <w:numPr>
          <w:ilvl w:val="1"/>
          <w:numId w:val="47"/>
        </w:numPr>
        <w:ind w:left="924" w:hanging="567"/>
      </w:pPr>
      <w:r w:rsidRPr="00E348D1">
        <w:rPr>
          <w:lang w:bidi="lt-LT"/>
        </w:rPr>
        <w:t>Pradinė operacijų meniu juosta</w:t>
      </w:r>
    </w:p>
    <w:p w14:paraId="2DDA31E0" w14:textId="04D77215" w:rsidR="001060A4" w:rsidRDefault="002E33E1" w:rsidP="001060A4">
      <w:r>
        <w:rPr>
          <w:noProof/>
          <w:lang w:val="en-US" w:eastAsia="en-US"/>
        </w:rPr>
        <w:drawing>
          <wp:anchor distT="0" distB="0" distL="114300" distR="114300" simplePos="0" relativeHeight="252009984" behindDoc="1" locked="0" layoutInCell="1" allowOverlap="1" wp14:anchorId="6AE22F6E" wp14:editId="262E3030">
            <wp:simplePos x="0" y="0"/>
            <wp:positionH relativeFrom="column">
              <wp:posOffset>-34290</wp:posOffset>
            </wp:positionH>
            <wp:positionV relativeFrom="paragraph">
              <wp:posOffset>142240</wp:posOffset>
            </wp:positionV>
            <wp:extent cx="1615440" cy="3781425"/>
            <wp:effectExtent l="0" t="0" r="3810" b="9525"/>
            <wp:wrapTight wrapText="bothSides">
              <wp:wrapPolygon edited="0">
                <wp:start x="0" y="0"/>
                <wp:lineTo x="0" y="21546"/>
                <wp:lineTo x="21396" y="21546"/>
                <wp:lineTo x="21396" y="0"/>
                <wp:lineTo x="0" y="0"/>
              </wp:wrapPolygon>
            </wp:wrapTight>
            <wp:docPr id="24" name="Kép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1615440" cy="3781425"/>
                    </a:xfrm>
                    <a:prstGeom prst="rect">
                      <a:avLst/>
                    </a:prstGeom>
                  </pic:spPr>
                </pic:pic>
              </a:graphicData>
            </a:graphic>
            <wp14:sizeRelH relativeFrom="margin">
              <wp14:pctWidth>0</wp14:pctWidth>
            </wp14:sizeRelH>
            <wp14:sizeRelV relativeFrom="margin">
              <wp14:pctHeight>0</wp14:pctHeight>
            </wp14:sizeRelV>
          </wp:anchor>
        </w:drawing>
      </w:r>
    </w:p>
    <w:p w14:paraId="744D5FA0" w14:textId="774EBFA9" w:rsidR="00B15E53" w:rsidRPr="001060A4" w:rsidRDefault="00B15E53" w:rsidP="001060A4"/>
    <w:p w14:paraId="0290FBD5" w14:textId="402C627B" w:rsidR="001060A4" w:rsidRDefault="001060A4" w:rsidP="001060A4">
      <w:pPr>
        <w:ind w:left="360"/>
        <w:jc w:val="both"/>
        <w:rPr>
          <w:rFonts w:ascii="Calibri" w:hAnsi="Calibri"/>
        </w:rPr>
      </w:pPr>
    </w:p>
    <w:p w14:paraId="2129A425" w14:textId="65C1641C" w:rsidR="001060A4" w:rsidRDefault="001060A4" w:rsidP="001F70DC">
      <w:pPr>
        <w:spacing w:before="120"/>
        <w:ind w:left="357"/>
        <w:jc w:val="both"/>
        <w:rPr>
          <w:rFonts w:ascii="Calibri" w:hAnsi="Calibri"/>
        </w:rPr>
      </w:pPr>
    </w:p>
    <w:p w14:paraId="2F0BD1F7" w14:textId="4B12C3C7" w:rsidR="001060A4" w:rsidRDefault="001060A4" w:rsidP="001060A4">
      <w:pPr>
        <w:ind w:left="360"/>
        <w:jc w:val="both"/>
        <w:rPr>
          <w:rFonts w:ascii="Calibri" w:hAnsi="Calibri"/>
        </w:rPr>
      </w:pPr>
    </w:p>
    <w:p w14:paraId="29ED8635" w14:textId="18425BB9" w:rsidR="002E33E1" w:rsidRDefault="002E33E1" w:rsidP="002E33E1">
      <w:pPr>
        <w:spacing w:before="60"/>
        <w:ind w:left="357"/>
        <w:jc w:val="both"/>
        <w:rPr>
          <w:rFonts w:ascii="Calibri" w:hAnsi="Calibri"/>
        </w:rPr>
      </w:pPr>
    </w:p>
    <w:p w14:paraId="44C59216" w14:textId="6A823393" w:rsidR="002E33E1" w:rsidRDefault="002E33E1" w:rsidP="001060A4">
      <w:pPr>
        <w:ind w:left="360"/>
        <w:jc w:val="both"/>
        <w:rPr>
          <w:rFonts w:ascii="Calibri" w:hAnsi="Calibri"/>
        </w:rPr>
      </w:pPr>
    </w:p>
    <w:p w14:paraId="575A649A" w14:textId="0F19C41E" w:rsidR="00B15E53" w:rsidRDefault="00B15E53" w:rsidP="002E33E1">
      <w:pPr>
        <w:numPr>
          <w:ilvl w:val="0"/>
          <w:numId w:val="1"/>
        </w:numPr>
        <w:spacing w:before="20"/>
        <w:ind w:left="714" w:hanging="357"/>
        <w:jc w:val="both"/>
        <w:rPr>
          <w:rFonts w:ascii="Calibri" w:hAnsi="Calibri"/>
        </w:rPr>
      </w:pPr>
      <w:r w:rsidRPr="00E348D1">
        <w:rPr>
          <w:rFonts w:ascii="Calibri" w:eastAsia="Calibri" w:hAnsi="Calibri" w:cs="Calibri"/>
          <w:lang w:bidi="lt-LT"/>
        </w:rPr>
        <w:t>Savarankiška rezervacija</w:t>
      </w:r>
    </w:p>
    <w:p w14:paraId="395257C8" w14:textId="77777777" w:rsidR="00D027A3" w:rsidRPr="00E348D1" w:rsidRDefault="00D027A3" w:rsidP="002E33E1">
      <w:pPr>
        <w:numPr>
          <w:ilvl w:val="0"/>
          <w:numId w:val="1"/>
        </w:numPr>
        <w:spacing w:before="20"/>
        <w:ind w:left="714" w:hanging="357"/>
        <w:jc w:val="both"/>
        <w:rPr>
          <w:rFonts w:ascii="Calibri" w:hAnsi="Calibri"/>
        </w:rPr>
      </w:pPr>
      <w:r w:rsidRPr="00E348D1">
        <w:rPr>
          <w:rFonts w:ascii="Calibri" w:eastAsia="Calibri" w:hAnsi="Calibri" w:cs="Calibri"/>
          <w:lang w:bidi="lt-LT"/>
        </w:rPr>
        <w:t>Tvarkaraštis</w:t>
      </w:r>
    </w:p>
    <w:p w14:paraId="26FE5538" w14:textId="7C9D65AF" w:rsidR="00B15E53" w:rsidRPr="00E348D1" w:rsidRDefault="00B15E53" w:rsidP="002E33E1">
      <w:pPr>
        <w:numPr>
          <w:ilvl w:val="0"/>
          <w:numId w:val="1"/>
        </w:numPr>
        <w:spacing w:before="20"/>
        <w:ind w:left="714" w:hanging="357"/>
        <w:jc w:val="both"/>
        <w:rPr>
          <w:rFonts w:ascii="Calibri" w:hAnsi="Calibri"/>
        </w:rPr>
      </w:pPr>
      <w:r w:rsidRPr="00E348D1">
        <w:rPr>
          <w:rFonts w:ascii="Calibri" w:eastAsia="Calibri" w:hAnsi="Calibri" w:cs="Calibri"/>
          <w:lang w:bidi="lt-LT"/>
        </w:rPr>
        <w:t>Nesavarankiška rezervacija</w:t>
      </w:r>
    </w:p>
    <w:p w14:paraId="06181CB7" w14:textId="77777777" w:rsidR="00B15E53" w:rsidRPr="00E348D1" w:rsidRDefault="00B15E53" w:rsidP="002E33E1">
      <w:pPr>
        <w:numPr>
          <w:ilvl w:val="0"/>
          <w:numId w:val="1"/>
        </w:numPr>
        <w:spacing w:before="20"/>
        <w:ind w:left="714" w:hanging="357"/>
        <w:jc w:val="both"/>
        <w:rPr>
          <w:rFonts w:ascii="Calibri" w:hAnsi="Calibri"/>
        </w:rPr>
      </w:pPr>
      <w:r w:rsidRPr="00E348D1">
        <w:rPr>
          <w:rFonts w:ascii="Calibri" w:eastAsia="Calibri" w:hAnsi="Calibri" w:cs="Calibri"/>
          <w:lang w:bidi="lt-LT"/>
        </w:rPr>
        <w:t>Mano rezervacijų peržiūra</w:t>
      </w:r>
    </w:p>
    <w:p w14:paraId="66124403" w14:textId="77777777" w:rsidR="00B15E53" w:rsidRDefault="00B15E53" w:rsidP="002E33E1">
      <w:pPr>
        <w:numPr>
          <w:ilvl w:val="0"/>
          <w:numId w:val="1"/>
        </w:numPr>
        <w:spacing w:before="20"/>
        <w:ind w:left="714" w:hanging="357"/>
        <w:jc w:val="both"/>
        <w:rPr>
          <w:rFonts w:ascii="Calibri" w:hAnsi="Calibri"/>
        </w:rPr>
      </w:pPr>
      <w:r w:rsidRPr="00E348D1">
        <w:rPr>
          <w:rFonts w:ascii="Calibri" w:eastAsia="Calibri" w:hAnsi="Calibri" w:cs="Calibri"/>
          <w:lang w:bidi="lt-LT"/>
        </w:rPr>
        <w:t>Nustatymai</w:t>
      </w:r>
    </w:p>
    <w:p w14:paraId="47E938D4" w14:textId="77777777" w:rsidR="00313B32" w:rsidRPr="00E348D1" w:rsidRDefault="00313B32" w:rsidP="002E33E1">
      <w:pPr>
        <w:numPr>
          <w:ilvl w:val="0"/>
          <w:numId w:val="1"/>
        </w:numPr>
        <w:spacing w:before="20"/>
        <w:ind w:left="714" w:hanging="357"/>
        <w:jc w:val="both"/>
        <w:rPr>
          <w:rFonts w:ascii="Calibri" w:hAnsi="Calibri"/>
        </w:rPr>
      </w:pPr>
      <w:r>
        <w:rPr>
          <w:rFonts w:ascii="Calibri" w:eastAsia="Calibri" w:hAnsi="Calibri" w:cs="Calibri"/>
          <w:lang w:bidi="lt-LT"/>
        </w:rPr>
        <w:t>Statistika</w:t>
      </w:r>
    </w:p>
    <w:p w14:paraId="5935E9E4" w14:textId="77777777" w:rsidR="0000284E" w:rsidRPr="00E348D1" w:rsidRDefault="0000284E" w:rsidP="002E33E1">
      <w:pPr>
        <w:numPr>
          <w:ilvl w:val="0"/>
          <w:numId w:val="1"/>
        </w:numPr>
        <w:spacing w:before="20"/>
        <w:ind w:left="714" w:hanging="357"/>
        <w:jc w:val="both"/>
        <w:rPr>
          <w:rFonts w:ascii="Calibri" w:hAnsi="Calibri"/>
        </w:rPr>
      </w:pPr>
      <w:r w:rsidRPr="00E348D1">
        <w:rPr>
          <w:rFonts w:ascii="Calibri" w:eastAsia="Calibri" w:hAnsi="Calibri" w:cs="Calibri"/>
          <w:lang w:bidi="lt-LT"/>
        </w:rPr>
        <w:t>Gaunami dokumentai</w:t>
      </w:r>
    </w:p>
    <w:p w14:paraId="045AB79C" w14:textId="77777777" w:rsidR="00B15E53" w:rsidRPr="00E348D1" w:rsidRDefault="00B15E53" w:rsidP="002E33E1">
      <w:pPr>
        <w:numPr>
          <w:ilvl w:val="0"/>
          <w:numId w:val="1"/>
        </w:numPr>
        <w:spacing w:before="20"/>
        <w:ind w:left="714" w:hanging="357"/>
        <w:jc w:val="both"/>
        <w:rPr>
          <w:rFonts w:ascii="Calibri" w:hAnsi="Calibri"/>
        </w:rPr>
      </w:pPr>
      <w:r w:rsidRPr="00E348D1">
        <w:rPr>
          <w:rFonts w:ascii="Calibri" w:eastAsia="Calibri" w:hAnsi="Calibri" w:cs="Calibri"/>
          <w:lang w:bidi="lt-LT"/>
        </w:rPr>
        <w:t>Interaktyvioji pagalba</w:t>
      </w:r>
    </w:p>
    <w:p w14:paraId="27427EBD" w14:textId="77777777" w:rsidR="00B15E53" w:rsidRPr="00E348D1" w:rsidRDefault="00B15E53" w:rsidP="002E33E1">
      <w:pPr>
        <w:numPr>
          <w:ilvl w:val="0"/>
          <w:numId w:val="1"/>
        </w:numPr>
        <w:spacing w:before="20"/>
        <w:ind w:left="714" w:hanging="357"/>
        <w:jc w:val="both"/>
        <w:rPr>
          <w:rFonts w:ascii="Calibri" w:hAnsi="Calibri"/>
        </w:rPr>
      </w:pPr>
      <w:r w:rsidRPr="00E348D1">
        <w:rPr>
          <w:rFonts w:ascii="Calibri" w:eastAsia="Calibri" w:hAnsi="Calibri" w:cs="Calibri"/>
          <w:lang w:bidi="lt-LT"/>
        </w:rPr>
        <w:t>Žinios</w:t>
      </w:r>
    </w:p>
    <w:p w14:paraId="3D04F2CD" w14:textId="77777777" w:rsidR="00B15E53" w:rsidRDefault="005F4775" w:rsidP="002E33E1">
      <w:pPr>
        <w:numPr>
          <w:ilvl w:val="0"/>
          <w:numId w:val="1"/>
        </w:numPr>
        <w:spacing w:before="20"/>
        <w:ind w:left="714" w:hanging="357"/>
        <w:jc w:val="both"/>
        <w:rPr>
          <w:rFonts w:ascii="Calibri" w:hAnsi="Calibri"/>
        </w:rPr>
      </w:pPr>
      <w:r w:rsidRPr="00E348D1">
        <w:rPr>
          <w:rFonts w:ascii="Calibri" w:eastAsia="Calibri" w:hAnsi="Calibri" w:cs="Calibri"/>
          <w:lang w:bidi="lt-LT"/>
        </w:rPr>
        <w:t>Naudingos nuorodos</w:t>
      </w:r>
    </w:p>
    <w:p w14:paraId="0C591AF1" w14:textId="77777777" w:rsidR="00313B32" w:rsidRPr="00E348D1" w:rsidRDefault="00313B32" w:rsidP="002E33E1">
      <w:pPr>
        <w:numPr>
          <w:ilvl w:val="0"/>
          <w:numId w:val="1"/>
        </w:numPr>
        <w:spacing w:before="20"/>
        <w:ind w:left="714" w:hanging="357"/>
        <w:jc w:val="both"/>
        <w:rPr>
          <w:rFonts w:ascii="Calibri" w:hAnsi="Calibri"/>
        </w:rPr>
      </w:pPr>
      <w:r>
        <w:rPr>
          <w:rFonts w:ascii="Calibri" w:eastAsia="Calibri" w:hAnsi="Calibri" w:cs="Calibri"/>
          <w:lang w:bidi="lt-LT"/>
        </w:rPr>
        <w:t>BDAR reglamentas</w:t>
      </w:r>
    </w:p>
    <w:p w14:paraId="516B38EA" w14:textId="20BE5D6B" w:rsidR="00B15E53" w:rsidRPr="00E45CD7" w:rsidRDefault="00B15E53" w:rsidP="002E33E1">
      <w:pPr>
        <w:numPr>
          <w:ilvl w:val="0"/>
          <w:numId w:val="1"/>
        </w:numPr>
        <w:spacing w:before="20"/>
        <w:ind w:left="714" w:hanging="357"/>
        <w:jc w:val="both"/>
        <w:rPr>
          <w:rFonts w:ascii="Calibri" w:hAnsi="Calibri"/>
        </w:rPr>
      </w:pPr>
      <w:r w:rsidRPr="00E348D1">
        <w:rPr>
          <w:rFonts w:ascii="Calibri" w:eastAsia="Calibri" w:hAnsi="Calibri" w:cs="Calibri"/>
          <w:lang w:bidi="lt-LT"/>
        </w:rPr>
        <w:t>Atsijungimas</w:t>
      </w:r>
    </w:p>
    <w:p w14:paraId="3FD0D29C" w14:textId="74307899" w:rsidR="00822358" w:rsidRPr="004265BD" w:rsidRDefault="0036484B" w:rsidP="006A29EE">
      <w:pPr>
        <w:pStyle w:val="Heading2"/>
        <w:numPr>
          <w:ilvl w:val="0"/>
          <w:numId w:val="0"/>
        </w:numPr>
        <w:ind w:left="924" w:hanging="567"/>
      </w:pPr>
      <w:r>
        <w:rPr>
          <w:lang w:bidi="lt-LT"/>
        </w:rPr>
        <w:lastRenderedPageBreak/>
        <w:t>2.2</w:t>
      </w:r>
      <w:r>
        <w:rPr>
          <w:lang w:bidi="lt-LT"/>
        </w:rPr>
        <w:tab/>
        <w:t>Bendrieji meniu skyriai, komandos</w:t>
      </w:r>
    </w:p>
    <w:p w14:paraId="492C821D" w14:textId="7135A6DE" w:rsidR="00B10E4D" w:rsidRPr="00B10E4D" w:rsidRDefault="00B10E4D" w:rsidP="00B10E4D"/>
    <w:p w14:paraId="7E0123AB" w14:textId="589D4AEC" w:rsidR="006F343C" w:rsidRPr="00B10E4D" w:rsidRDefault="006F343C" w:rsidP="001F70DC">
      <w:pPr>
        <w:jc w:val="both"/>
        <w:rPr>
          <w:rFonts w:asciiTheme="minorHAnsi" w:hAnsiTheme="minorHAnsi" w:cstheme="minorHAnsi"/>
        </w:rPr>
      </w:pPr>
      <w:r w:rsidRPr="00B10E4D">
        <w:rPr>
          <w:rFonts w:asciiTheme="minorHAnsi" w:hAnsiTheme="minorHAnsi" w:cstheme="minorHAnsi"/>
          <w:lang w:bidi="lt-LT"/>
        </w:rPr>
        <w:t xml:space="preserve">Prisijungus prie </w:t>
      </w:r>
      <w:r w:rsidRPr="00A6525E">
        <w:rPr>
          <w:rFonts w:asciiTheme="minorHAnsi" w:hAnsiTheme="minorHAnsi" w:cstheme="minorHAnsi"/>
          <w:lang w:bidi="lt-LT"/>
        </w:rPr>
        <w:t>CVKP</w:t>
      </w:r>
      <w:r w:rsidRPr="00B10E4D">
        <w:rPr>
          <w:rFonts w:asciiTheme="minorHAnsi" w:hAnsiTheme="minorHAnsi" w:cstheme="minorHAnsi"/>
          <w:lang w:bidi="lt-LT"/>
        </w:rPr>
        <w:t xml:space="preserve"> sistemos, pirmiausiai pamatysite Žinias - šioje sąsajoje pateikiama svarbi informacija. Žinias rekomenduojama perskaityti - prisijungus - kiekvieną dieną , nes jos suteikia svarbios </w:t>
      </w:r>
      <w:proofErr w:type="spellStart"/>
      <w:r w:rsidRPr="00B10E4D">
        <w:rPr>
          <w:rFonts w:asciiTheme="minorHAnsi" w:hAnsiTheme="minorHAnsi" w:cstheme="minorHAnsi"/>
          <w:lang w:bidi="lt-LT"/>
        </w:rPr>
        <w:t>informacijos.Prisijungus</w:t>
      </w:r>
      <w:proofErr w:type="spellEnd"/>
      <w:r w:rsidRPr="00B10E4D">
        <w:rPr>
          <w:rFonts w:asciiTheme="minorHAnsi" w:hAnsiTheme="minorHAnsi" w:cstheme="minorHAnsi"/>
          <w:lang w:bidi="lt-LT"/>
        </w:rPr>
        <w:t xml:space="preserve"> iš kairėje pusėje esančios meniu juostos galima pasirinkti Jums </w:t>
      </w:r>
      <w:r w:rsidRPr="006879C5">
        <w:rPr>
          <w:rFonts w:asciiTheme="minorHAnsi" w:hAnsiTheme="minorHAnsi" w:cstheme="minorHAnsi"/>
          <w:lang w:bidi="lt-LT"/>
        </w:rPr>
        <w:t>tinkamą</w:t>
      </w:r>
      <w:r w:rsidR="002366B3" w:rsidRPr="006879C5">
        <w:rPr>
          <w:rFonts w:asciiTheme="minorHAnsi" w:hAnsiTheme="minorHAnsi" w:cstheme="minorHAnsi"/>
          <w:lang w:bidi="lt-LT"/>
        </w:rPr>
        <w:t xml:space="preserve"> meniu punktą</w:t>
      </w:r>
      <w:r w:rsidRPr="006879C5">
        <w:rPr>
          <w:rFonts w:asciiTheme="minorHAnsi" w:hAnsiTheme="minorHAnsi" w:cstheme="minorHAnsi"/>
          <w:lang w:bidi="lt-LT"/>
        </w:rPr>
        <w:t>, su kuri</w:t>
      </w:r>
      <w:r w:rsidR="002366B3" w:rsidRPr="006879C5">
        <w:rPr>
          <w:rFonts w:asciiTheme="minorHAnsi" w:hAnsiTheme="minorHAnsi" w:cstheme="minorHAnsi"/>
          <w:lang w:bidi="lt-LT"/>
        </w:rPr>
        <w:t>uo</w:t>
      </w:r>
      <w:r w:rsidRPr="006879C5">
        <w:rPr>
          <w:rFonts w:asciiTheme="minorHAnsi" w:hAnsiTheme="minorHAnsi" w:cstheme="minorHAnsi"/>
          <w:lang w:bidi="lt-LT"/>
        </w:rPr>
        <w:t xml:space="preserve"> norėtumėte dirbti.</w:t>
      </w:r>
    </w:p>
    <w:p w14:paraId="0CC246D8" w14:textId="773515F2" w:rsidR="006F343C" w:rsidRDefault="001F70DC" w:rsidP="004265BD">
      <w:pPr>
        <w:jc w:val="both"/>
        <w:outlineLvl w:val="3"/>
        <w:rPr>
          <w:rFonts w:ascii="Calibri" w:hAnsi="Calibri"/>
          <w:bCs/>
        </w:rPr>
      </w:pPr>
      <w:r>
        <w:rPr>
          <w:noProof/>
          <w:lang w:val="en-US" w:eastAsia="en-US"/>
        </w:rPr>
        <w:drawing>
          <wp:anchor distT="0" distB="0" distL="114300" distR="114300" simplePos="0" relativeHeight="251937280" behindDoc="1" locked="0" layoutInCell="1" allowOverlap="1" wp14:anchorId="226046A9" wp14:editId="229EA122">
            <wp:simplePos x="0" y="0"/>
            <wp:positionH relativeFrom="column">
              <wp:posOffset>-5080</wp:posOffset>
            </wp:positionH>
            <wp:positionV relativeFrom="paragraph">
              <wp:posOffset>190500</wp:posOffset>
            </wp:positionV>
            <wp:extent cx="1376045" cy="7499350"/>
            <wp:effectExtent l="0" t="0" r="0" b="6350"/>
            <wp:wrapTight wrapText="bothSides">
              <wp:wrapPolygon edited="0">
                <wp:start x="0" y="0"/>
                <wp:lineTo x="0" y="21563"/>
                <wp:lineTo x="21231" y="21563"/>
                <wp:lineTo x="21231" y="0"/>
                <wp:lineTo x="0" y="0"/>
              </wp:wrapPolygon>
            </wp:wrapTight>
            <wp:docPr id="1"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1376045" cy="7499350"/>
                    </a:xfrm>
                    <a:prstGeom prst="rect">
                      <a:avLst/>
                    </a:prstGeom>
                  </pic:spPr>
                </pic:pic>
              </a:graphicData>
            </a:graphic>
            <wp14:sizeRelH relativeFrom="margin">
              <wp14:pctWidth>0</wp14:pctWidth>
            </wp14:sizeRelH>
            <wp14:sizeRelV relativeFrom="margin">
              <wp14:pctHeight>0</wp14:pctHeight>
            </wp14:sizeRelV>
          </wp:anchor>
        </w:drawing>
      </w:r>
    </w:p>
    <w:p w14:paraId="1424795B" w14:textId="4A2B38F6" w:rsidR="00E01759" w:rsidRPr="00B10E4D" w:rsidRDefault="00E01759" w:rsidP="004265BD">
      <w:pPr>
        <w:jc w:val="both"/>
        <w:rPr>
          <w:rFonts w:asciiTheme="minorHAnsi" w:hAnsiTheme="minorHAnsi" w:cstheme="minorHAnsi"/>
        </w:rPr>
      </w:pPr>
      <w:r w:rsidRPr="00B10E4D">
        <w:rPr>
          <w:rFonts w:asciiTheme="minorHAnsi" w:hAnsiTheme="minorHAnsi" w:cstheme="minorHAnsi"/>
          <w:lang w:bidi="lt-LT"/>
        </w:rPr>
        <w:t>Pradinėje operacijų meniu juostoje yra papildomų galimybių, kurios atsiveria, spustelėjus konkretų meniu punktą.</w:t>
      </w:r>
    </w:p>
    <w:p w14:paraId="795987CF" w14:textId="77777777" w:rsidR="00B65098" w:rsidRDefault="00B65098" w:rsidP="004265BD">
      <w:pPr>
        <w:jc w:val="both"/>
        <w:rPr>
          <w:rFonts w:asciiTheme="minorHAnsi" w:hAnsiTheme="minorHAnsi" w:cstheme="minorHAnsi"/>
        </w:rPr>
      </w:pPr>
    </w:p>
    <w:p w14:paraId="06733900" w14:textId="0D5E651B" w:rsidR="00B65098" w:rsidRPr="003E2C9F" w:rsidRDefault="008737C0" w:rsidP="004265BD">
      <w:pPr>
        <w:jc w:val="both"/>
        <w:rPr>
          <w:rFonts w:asciiTheme="minorHAnsi" w:hAnsiTheme="minorHAnsi" w:cstheme="minorHAnsi"/>
          <w:u w:val="single"/>
        </w:rPr>
      </w:pPr>
      <w:r w:rsidRPr="003E2C9F">
        <w:rPr>
          <w:rFonts w:asciiTheme="minorHAnsi" w:hAnsiTheme="minorHAnsi" w:cstheme="minorHAnsi"/>
          <w:u w:val="single"/>
          <w:lang w:bidi="lt-LT"/>
        </w:rPr>
        <w:t>Pavyzdžiui</w:t>
      </w:r>
      <w:r w:rsidRPr="003E2C9F">
        <w:rPr>
          <w:rFonts w:asciiTheme="minorHAnsi" w:hAnsiTheme="minorHAnsi" w:cstheme="minorHAnsi"/>
          <w:lang w:bidi="lt-LT"/>
        </w:rPr>
        <w:t>,</w:t>
      </w:r>
      <w:r w:rsidRPr="003E2C9F">
        <w:rPr>
          <w:rFonts w:asciiTheme="minorHAnsi" w:hAnsiTheme="minorHAnsi" w:cstheme="minorHAnsi"/>
          <w:u w:val="single"/>
          <w:lang w:bidi="lt-LT"/>
        </w:rPr>
        <w:t xml:space="preserve"> </w:t>
      </w:r>
    </w:p>
    <w:p w14:paraId="565043F7" w14:textId="43B81F95" w:rsidR="008737C0" w:rsidRDefault="003E2C9F" w:rsidP="003E2C9F">
      <w:pPr>
        <w:spacing w:before="120"/>
        <w:jc w:val="both"/>
        <w:rPr>
          <w:rFonts w:ascii="Calibri" w:hAnsi="Calibri"/>
        </w:rPr>
      </w:pPr>
      <w:r>
        <w:rPr>
          <w:rFonts w:asciiTheme="minorHAnsi" w:hAnsiTheme="minorHAnsi" w:cstheme="minorHAnsi"/>
          <w:lang w:bidi="lt-LT"/>
        </w:rPr>
        <w:t xml:space="preserve">Spustelėjus mygtuką </w:t>
      </w:r>
      <w:r w:rsidRPr="006879C5">
        <w:rPr>
          <w:rFonts w:asciiTheme="minorHAnsi" w:hAnsiTheme="minorHAnsi" w:cstheme="minorHAnsi"/>
          <w:i/>
          <w:lang w:bidi="lt-LT"/>
        </w:rPr>
        <w:t>„Savarankiška rezervacija”,</w:t>
      </w:r>
      <w:r>
        <w:rPr>
          <w:rFonts w:asciiTheme="minorHAnsi" w:hAnsiTheme="minorHAnsi" w:cstheme="minorHAnsi"/>
          <w:lang w:bidi="lt-LT"/>
        </w:rPr>
        <w:t xml:space="preserve"> atskirame meniu punkte pasirodys paslaugos, kurias sąsajoje galima iš karto rezervuoti:</w:t>
      </w:r>
    </w:p>
    <w:p w14:paraId="604C4580" w14:textId="77777777" w:rsidR="008737C0" w:rsidRPr="00B10E4D" w:rsidRDefault="008737C0" w:rsidP="00B65098">
      <w:pPr>
        <w:rPr>
          <w:rFonts w:asciiTheme="minorHAnsi" w:hAnsiTheme="minorHAnsi" w:cstheme="minorHAnsi"/>
        </w:rPr>
      </w:pPr>
      <w:r w:rsidRPr="00B10E4D">
        <w:rPr>
          <w:rFonts w:asciiTheme="minorHAnsi" w:hAnsiTheme="minorHAnsi" w:cstheme="minorHAnsi"/>
          <w:lang w:bidi="lt-LT"/>
        </w:rPr>
        <w:tab/>
        <w:t>Lėktuvo bilietas</w:t>
      </w:r>
    </w:p>
    <w:p w14:paraId="6913397B" w14:textId="77777777" w:rsidR="008737C0" w:rsidRPr="00B10E4D" w:rsidRDefault="008737C0" w:rsidP="004265BD">
      <w:pPr>
        <w:rPr>
          <w:rFonts w:asciiTheme="minorHAnsi" w:hAnsiTheme="minorHAnsi" w:cstheme="minorHAnsi"/>
        </w:rPr>
      </w:pPr>
      <w:r w:rsidRPr="00B10E4D">
        <w:rPr>
          <w:rFonts w:asciiTheme="minorHAnsi" w:hAnsiTheme="minorHAnsi" w:cstheme="minorHAnsi"/>
          <w:lang w:bidi="lt-LT"/>
        </w:rPr>
        <w:tab/>
        <w:t>Automobilis</w:t>
      </w:r>
    </w:p>
    <w:p w14:paraId="219118CC" w14:textId="77777777" w:rsidR="008737C0" w:rsidRPr="00B10E4D" w:rsidRDefault="008737C0" w:rsidP="004265BD">
      <w:pPr>
        <w:rPr>
          <w:rFonts w:asciiTheme="minorHAnsi" w:hAnsiTheme="minorHAnsi" w:cstheme="minorHAnsi"/>
        </w:rPr>
      </w:pPr>
      <w:r w:rsidRPr="00B10E4D">
        <w:rPr>
          <w:rFonts w:asciiTheme="minorHAnsi" w:hAnsiTheme="minorHAnsi" w:cstheme="minorHAnsi"/>
          <w:lang w:bidi="lt-LT"/>
        </w:rPr>
        <w:tab/>
        <w:t>Kombinuotas lėktuvo bilietas</w:t>
      </w:r>
    </w:p>
    <w:p w14:paraId="56712047" w14:textId="77777777" w:rsidR="008737C0" w:rsidRPr="00B10E4D" w:rsidRDefault="008737C0" w:rsidP="004265BD">
      <w:pPr>
        <w:rPr>
          <w:rFonts w:asciiTheme="minorHAnsi" w:hAnsiTheme="minorHAnsi" w:cstheme="minorHAnsi"/>
        </w:rPr>
      </w:pPr>
      <w:r w:rsidRPr="00B10E4D">
        <w:rPr>
          <w:rFonts w:asciiTheme="minorHAnsi" w:hAnsiTheme="minorHAnsi" w:cstheme="minorHAnsi"/>
          <w:lang w:bidi="lt-LT"/>
        </w:rPr>
        <w:tab/>
        <w:t>Apgyvendinimas</w:t>
      </w:r>
    </w:p>
    <w:p w14:paraId="4CF01949" w14:textId="77777777" w:rsidR="008737C0" w:rsidRPr="00B10E4D" w:rsidRDefault="008737C0" w:rsidP="004265BD">
      <w:pPr>
        <w:rPr>
          <w:rFonts w:asciiTheme="minorHAnsi" w:hAnsiTheme="minorHAnsi" w:cstheme="minorHAnsi"/>
        </w:rPr>
      </w:pPr>
      <w:r w:rsidRPr="00B10E4D">
        <w:rPr>
          <w:rFonts w:asciiTheme="minorHAnsi" w:hAnsiTheme="minorHAnsi" w:cstheme="minorHAnsi"/>
          <w:lang w:bidi="lt-LT"/>
        </w:rPr>
        <w:tab/>
        <w:t>Draudimas</w:t>
      </w:r>
    </w:p>
    <w:p w14:paraId="3206E907" w14:textId="684CB479" w:rsidR="008737C0" w:rsidRPr="00B10E4D" w:rsidRDefault="008737C0" w:rsidP="004265BD">
      <w:pPr>
        <w:rPr>
          <w:rFonts w:asciiTheme="minorHAnsi" w:hAnsiTheme="minorHAnsi" w:cstheme="minorHAnsi"/>
        </w:rPr>
      </w:pPr>
      <w:r w:rsidRPr="00B10E4D">
        <w:rPr>
          <w:rFonts w:asciiTheme="minorHAnsi" w:hAnsiTheme="minorHAnsi" w:cstheme="minorHAnsi"/>
          <w:lang w:bidi="lt-LT"/>
        </w:rPr>
        <w:tab/>
      </w:r>
    </w:p>
    <w:p w14:paraId="2D775014" w14:textId="41C66B2D" w:rsidR="00B65098" w:rsidRPr="00B65098" w:rsidRDefault="008737C0" w:rsidP="004265BD">
      <w:pPr>
        <w:jc w:val="both"/>
        <w:rPr>
          <w:rFonts w:asciiTheme="minorHAnsi" w:hAnsiTheme="minorHAnsi" w:cstheme="minorHAnsi"/>
        </w:rPr>
      </w:pPr>
      <w:r w:rsidRPr="00B65098">
        <w:rPr>
          <w:rFonts w:asciiTheme="minorHAnsi" w:hAnsiTheme="minorHAnsi" w:cstheme="minorHAnsi"/>
          <w:lang w:bidi="lt-LT"/>
        </w:rPr>
        <w:t>Atskiras išsamus aprašymas apie tai pateikiamas atitinkamoje vartotojo vadovo dalyje.</w:t>
      </w:r>
    </w:p>
    <w:p w14:paraId="3F341F16" w14:textId="564ECE17" w:rsidR="00B65098" w:rsidRPr="00B65098" w:rsidRDefault="003E2C9F" w:rsidP="003E2C9F">
      <w:pPr>
        <w:spacing w:before="240"/>
        <w:jc w:val="both"/>
        <w:rPr>
          <w:rFonts w:asciiTheme="minorHAnsi" w:hAnsiTheme="minorHAnsi" w:cstheme="minorHAnsi"/>
        </w:rPr>
      </w:pPr>
      <w:r>
        <w:rPr>
          <w:rFonts w:asciiTheme="minorHAnsi" w:hAnsiTheme="minorHAnsi" w:cstheme="minorHAnsi"/>
          <w:lang w:bidi="lt-LT"/>
        </w:rPr>
        <w:t xml:space="preserve">Spustelėjus mygtuką </w:t>
      </w:r>
      <w:r w:rsidRPr="006879C5">
        <w:rPr>
          <w:rFonts w:asciiTheme="minorHAnsi" w:hAnsiTheme="minorHAnsi" w:cstheme="minorHAnsi"/>
          <w:i/>
          <w:lang w:bidi="lt-LT"/>
        </w:rPr>
        <w:t>„Nesavarankiška rezervacija”,</w:t>
      </w:r>
      <w:r>
        <w:rPr>
          <w:rFonts w:asciiTheme="minorHAnsi" w:hAnsiTheme="minorHAnsi" w:cstheme="minorHAnsi"/>
          <w:i/>
          <w:lang w:bidi="lt-LT"/>
        </w:rPr>
        <w:t xml:space="preserve"> </w:t>
      </w:r>
      <w:r>
        <w:rPr>
          <w:rFonts w:asciiTheme="minorHAnsi" w:hAnsiTheme="minorHAnsi" w:cstheme="minorHAnsi"/>
          <w:lang w:bidi="lt-LT"/>
        </w:rPr>
        <w:t>rodomos galimybės, kurias galima panaudoti, jei savarankiškoje sąsajoje jų negalima atlikti rezervacijos arba nerandate tinkamos rezervacijos galimybės :</w:t>
      </w:r>
    </w:p>
    <w:p w14:paraId="1D4E0C28" w14:textId="7990CB9C" w:rsidR="00B65098" w:rsidRPr="00B65098" w:rsidRDefault="00B65098" w:rsidP="00B65098">
      <w:pPr>
        <w:rPr>
          <w:rFonts w:asciiTheme="minorHAnsi" w:hAnsiTheme="minorHAnsi" w:cstheme="minorHAnsi"/>
        </w:rPr>
      </w:pPr>
      <w:r>
        <w:rPr>
          <w:rFonts w:asciiTheme="minorHAnsi" w:hAnsiTheme="minorHAnsi" w:cstheme="minorHAnsi"/>
          <w:lang w:bidi="lt-LT"/>
        </w:rPr>
        <w:tab/>
        <w:t xml:space="preserve">Galima išsiųsti „Užklausą“ </w:t>
      </w:r>
    </w:p>
    <w:p w14:paraId="74EA577B" w14:textId="30751460" w:rsidR="00B65098" w:rsidRPr="00B65098" w:rsidRDefault="003E2C9F" w:rsidP="00B65098">
      <w:pPr>
        <w:rPr>
          <w:rFonts w:asciiTheme="minorHAnsi" w:hAnsiTheme="minorHAnsi" w:cstheme="minorHAnsi"/>
        </w:rPr>
      </w:pPr>
      <w:r>
        <w:rPr>
          <w:rFonts w:asciiTheme="minorHAnsi" w:hAnsiTheme="minorHAnsi" w:cstheme="minorHAnsi"/>
          <w:lang w:bidi="lt-LT"/>
        </w:rPr>
        <w:tab/>
        <w:t>„Gauti pasiūlymai” – peržiūrėti gautą pasiūlymą</w:t>
      </w:r>
    </w:p>
    <w:p w14:paraId="4117E28E" w14:textId="77777777" w:rsidR="00E01759" w:rsidRPr="00B10E4D" w:rsidRDefault="00E01759" w:rsidP="004265BD"/>
    <w:p w14:paraId="4C5B3368" w14:textId="77777777" w:rsidR="00B15E53" w:rsidRPr="00B10E4D" w:rsidRDefault="00D91E88">
      <w:r w:rsidRPr="00B10E4D">
        <w:rPr>
          <w:noProof/>
          <w:lang w:val="en-US" w:eastAsia="en-US"/>
        </w:rPr>
        <w:drawing>
          <wp:anchor distT="0" distB="0" distL="114300" distR="114300" simplePos="0" relativeHeight="251693568" behindDoc="0" locked="0" layoutInCell="1" allowOverlap="1" wp14:anchorId="31124EE4" wp14:editId="26694311">
            <wp:simplePos x="0" y="0"/>
            <wp:positionH relativeFrom="column">
              <wp:posOffset>347980</wp:posOffset>
            </wp:positionH>
            <wp:positionV relativeFrom="paragraph">
              <wp:posOffset>176530</wp:posOffset>
            </wp:positionV>
            <wp:extent cx="657225" cy="180975"/>
            <wp:effectExtent l="0" t="0" r="9525" b="9525"/>
            <wp:wrapSquare wrapText="bothSides"/>
            <wp:docPr id="7" name="Kép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57225" cy="180975"/>
                    </a:xfrm>
                    <a:prstGeom prst="rect">
                      <a:avLst/>
                    </a:prstGeom>
                    <a:noFill/>
                    <a:ln>
                      <a:noFill/>
                    </a:ln>
                  </pic:spPr>
                </pic:pic>
              </a:graphicData>
            </a:graphic>
          </wp:anchor>
        </w:drawing>
      </w:r>
    </w:p>
    <w:p w14:paraId="61D0041B" w14:textId="77777777" w:rsidR="00E01759" w:rsidRPr="00B10E4D" w:rsidRDefault="00E01759" w:rsidP="00B10E4D"/>
    <w:p w14:paraId="043A6C29" w14:textId="77777777" w:rsidR="00E01759" w:rsidRPr="00B10E4D" w:rsidRDefault="00E01759" w:rsidP="00B10E4D"/>
    <w:p w14:paraId="50540708" w14:textId="77777777" w:rsidR="00E01759" w:rsidRPr="00B10E4D" w:rsidRDefault="00E01759" w:rsidP="00B10E4D"/>
    <w:p w14:paraId="429EA934" w14:textId="77777777" w:rsidR="00E01759" w:rsidRPr="00B10E4D" w:rsidRDefault="00E01759" w:rsidP="00B10E4D"/>
    <w:p w14:paraId="5BCE0DED" w14:textId="77777777" w:rsidR="00E01759" w:rsidRPr="00B10E4D" w:rsidRDefault="00E01759" w:rsidP="00B10E4D"/>
    <w:p w14:paraId="0AF9155E" w14:textId="77777777" w:rsidR="00E01759" w:rsidRPr="00B10E4D" w:rsidRDefault="00E01759" w:rsidP="00B10E4D"/>
    <w:p w14:paraId="10B56994" w14:textId="77777777" w:rsidR="00E01759" w:rsidRPr="00B10E4D" w:rsidRDefault="00E01759" w:rsidP="00B10E4D"/>
    <w:p w14:paraId="1AA00F9C" w14:textId="77777777" w:rsidR="00E01759" w:rsidRPr="00B10E4D" w:rsidRDefault="00E01759" w:rsidP="00B10E4D"/>
    <w:p w14:paraId="1EA541E2" w14:textId="77777777" w:rsidR="00E01759" w:rsidRPr="00B10E4D" w:rsidRDefault="00E01759" w:rsidP="00B10E4D"/>
    <w:p w14:paraId="44DD3625" w14:textId="5B07A3E1" w:rsidR="00E01759" w:rsidRDefault="00E01759" w:rsidP="00B10E4D"/>
    <w:p w14:paraId="4F26C26F" w14:textId="76AC9F44" w:rsidR="0017189B" w:rsidRDefault="0017189B" w:rsidP="00B10E4D"/>
    <w:p w14:paraId="5766E7B1" w14:textId="77777777" w:rsidR="0017189B" w:rsidRPr="00B10E4D" w:rsidRDefault="0017189B" w:rsidP="00B10E4D"/>
    <w:p w14:paraId="7573085F" w14:textId="77777777" w:rsidR="00E01759" w:rsidRPr="00B10E4D" w:rsidRDefault="00E01759" w:rsidP="00B10E4D"/>
    <w:p w14:paraId="59152A08" w14:textId="77777777" w:rsidR="00E01759" w:rsidRPr="00B10E4D" w:rsidRDefault="00E01759" w:rsidP="00B10E4D"/>
    <w:p w14:paraId="1BFA691F" w14:textId="77777777" w:rsidR="00E01759" w:rsidRPr="00B10E4D" w:rsidRDefault="00E01759" w:rsidP="00B10E4D"/>
    <w:p w14:paraId="709F9989" w14:textId="77777777" w:rsidR="00D731E7" w:rsidRDefault="00D731E7">
      <w:pPr>
        <w:jc w:val="both"/>
        <w:rPr>
          <w:rFonts w:ascii="Calibri" w:hAnsi="Calibri"/>
        </w:rPr>
      </w:pPr>
    </w:p>
    <w:p w14:paraId="16743061" w14:textId="77777777" w:rsidR="00D63A83" w:rsidRPr="00017079" w:rsidRDefault="00D63A83" w:rsidP="00017079">
      <w:pPr>
        <w:jc w:val="both"/>
        <w:rPr>
          <w:rFonts w:ascii="Calibri" w:hAnsi="Calibri"/>
        </w:rPr>
      </w:pPr>
      <w:bookmarkStart w:id="2" w:name="_Hlk42783146"/>
    </w:p>
    <w:p w14:paraId="0270AE4B" w14:textId="3A98E430" w:rsidR="00D63A83" w:rsidRDefault="003E2C9F">
      <w:pPr>
        <w:jc w:val="both"/>
        <w:rPr>
          <w:rFonts w:ascii="Calibri" w:hAnsi="Calibri"/>
        </w:rPr>
      </w:pPr>
      <w:r>
        <w:rPr>
          <w:rFonts w:ascii="Calibri" w:eastAsia="Calibri" w:hAnsi="Calibri" w:cs="Calibri"/>
          <w:lang w:bidi="lt-LT"/>
        </w:rPr>
        <w:lastRenderedPageBreak/>
        <w:t xml:space="preserve">Rezervacijos ir pasiūlymai pažymėti spalvomis, kad meniu punktuose „Mano rezervacijų peržiūra“ ir </w:t>
      </w:r>
      <w:r w:rsidRPr="006879C5">
        <w:rPr>
          <w:rFonts w:ascii="Calibri" w:eastAsia="Calibri" w:hAnsi="Calibri" w:cs="Calibri"/>
          <w:lang w:bidi="lt-LT"/>
        </w:rPr>
        <w:t>„</w:t>
      </w:r>
      <w:r w:rsidR="004A6C5A" w:rsidRPr="006879C5">
        <w:rPr>
          <w:rFonts w:ascii="Calibri" w:eastAsia="Calibri" w:hAnsi="Calibri" w:cs="Calibri"/>
          <w:lang w:bidi="lt-LT"/>
        </w:rPr>
        <w:t>Nesavarankiška sąsaja</w:t>
      </w:r>
      <w:r w:rsidRPr="006879C5">
        <w:rPr>
          <w:rFonts w:ascii="Calibri" w:eastAsia="Calibri" w:hAnsi="Calibri" w:cs="Calibri"/>
          <w:lang w:bidi="lt-LT"/>
        </w:rPr>
        <w:t>/</w:t>
      </w:r>
      <w:r>
        <w:rPr>
          <w:rFonts w:ascii="Calibri" w:eastAsia="Calibri" w:hAnsi="Calibri" w:cs="Calibri"/>
          <w:lang w:bidi="lt-LT"/>
        </w:rPr>
        <w:t>Gauti pasiūlymai” juos būtų galima geriau atskirti.</w:t>
      </w:r>
    </w:p>
    <w:p w14:paraId="3133AECB" w14:textId="3B2FA225" w:rsidR="003E2C9F" w:rsidRDefault="003E2C9F" w:rsidP="004025EA">
      <w:pPr>
        <w:jc w:val="both"/>
        <w:rPr>
          <w:rFonts w:ascii="Calibri" w:hAnsi="Calibri"/>
        </w:rPr>
      </w:pPr>
    </w:p>
    <w:p w14:paraId="37DB1770" w14:textId="4BCDA9E2" w:rsidR="004025EA" w:rsidRDefault="004025EA" w:rsidP="004025EA">
      <w:pPr>
        <w:jc w:val="both"/>
        <w:rPr>
          <w:rFonts w:ascii="Calibri" w:hAnsi="Calibri"/>
        </w:rPr>
      </w:pPr>
      <w:r>
        <w:rPr>
          <w:rFonts w:ascii="Calibri" w:eastAsia="Calibri" w:hAnsi="Calibri" w:cs="Calibri"/>
          <w:lang w:bidi="lt-LT"/>
        </w:rPr>
        <w:t>Mano rezervacijų peržiūroje, puslapio apačioje:</w:t>
      </w:r>
      <w:r w:rsidR="00AC02EF" w:rsidRPr="00AC02EF">
        <w:rPr>
          <w:noProof/>
        </w:rPr>
        <w:t xml:space="preserve"> </w:t>
      </w:r>
      <w:r w:rsidR="00AC02EF">
        <w:rPr>
          <w:noProof/>
          <w:lang w:val="en-US" w:eastAsia="en-US"/>
        </w:rPr>
        <w:drawing>
          <wp:anchor distT="0" distB="0" distL="114300" distR="114300" simplePos="0" relativeHeight="251939328" behindDoc="0" locked="0" layoutInCell="1" allowOverlap="1" wp14:anchorId="4F80D0DA" wp14:editId="2C7C4BBD">
            <wp:simplePos x="0" y="0"/>
            <wp:positionH relativeFrom="column">
              <wp:posOffset>4445</wp:posOffset>
            </wp:positionH>
            <wp:positionV relativeFrom="paragraph">
              <wp:posOffset>189230</wp:posOffset>
            </wp:positionV>
            <wp:extent cx="5924550" cy="942975"/>
            <wp:effectExtent l="0" t="0" r="0" b="9525"/>
            <wp:wrapSquare wrapText="bothSides"/>
            <wp:docPr id="14" name="Kép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5924550" cy="942975"/>
                    </a:xfrm>
                    <a:prstGeom prst="rect">
                      <a:avLst/>
                    </a:prstGeom>
                  </pic:spPr>
                </pic:pic>
              </a:graphicData>
            </a:graphic>
            <wp14:sizeRelH relativeFrom="page">
              <wp14:pctWidth>0</wp14:pctWidth>
            </wp14:sizeRelH>
            <wp14:sizeRelV relativeFrom="page">
              <wp14:pctHeight>0</wp14:pctHeight>
            </wp14:sizeRelV>
          </wp:anchor>
        </w:drawing>
      </w:r>
    </w:p>
    <w:p w14:paraId="6B1EF343" w14:textId="2BFB2FD3" w:rsidR="004025EA" w:rsidRDefault="00AC02EF" w:rsidP="004025EA">
      <w:pPr>
        <w:jc w:val="both"/>
        <w:rPr>
          <w:rFonts w:ascii="Calibri" w:hAnsi="Calibri"/>
        </w:rPr>
      </w:pPr>
      <w:r>
        <w:rPr>
          <w:noProof/>
          <w:lang w:val="en-US" w:eastAsia="en-US"/>
        </w:rPr>
        <w:drawing>
          <wp:anchor distT="0" distB="0" distL="114300" distR="114300" simplePos="0" relativeHeight="251938304" behindDoc="0" locked="0" layoutInCell="1" allowOverlap="1" wp14:anchorId="6683D79C" wp14:editId="2CAFBB9A">
            <wp:simplePos x="0" y="0"/>
            <wp:positionH relativeFrom="margin">
              <wp:align>left</wp:align>
            </wp:positionH>
            <wp:positionV relativeFrom="paragraph">
              <wp:posOffset>1259205</wp:posOffset>
            </wp:positionV>
            <wp:extent cx="5939790" cy="554990"/>
            <wp:effectExtent l="0" t="0" r="3810" b="0"/>
            <wp:wrapSquare wrapText="bothSides"/>
            <wp:docPr id="18" name="Kép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5939790" cy="554990"/>
                    </a:xfrm>
                    <a:prstGeom prst="rect">
                      <a:avLst/>
                    </a:prstGeom>
                  </pic:spPr>
                </pic:pic>
              </a:graphicData>
            </a:graphic>
            <wp14:sizeRelH relativeFrom="page">
              <wp14:pctWidth>0</wp14:pctWidth>
            </wp14:sizeRelH>
            <wp14:sizeRelV relativeFrom="page">
              <wp14:pctHeight>0</wp14:pctHeight>
            </wp14:sizeRelV>
          </wp:anchor>
        </w:drawing>
      </w:r>
      <w:r w:rsidR="004025EA">
        <w:rPr>
          <w:rFonts w:ascii="Calibri" w:eastAsia="Calibri" w:hAnsi="Calibri" w:cs="Calibri"/>
          <w:lang w:bidi="lt-LT"/>
        </w:rPr>
        <w:t xml:space="preserve">Ties </w:t>
      </w:r>
      <w:r w:rsidR="004025EA" w:rsidRPr="006879C5">
        <w:rPr>
          <w:rFonts w:ascii="Calibri" w:eastAsia="Calibri" w:hAnsi="Calibri" w:cs="Calibri"/>
          <w:lang w:bidi="lt-LT"/>
        </w:rPr>
        <w:t>Nesavarankiška rezervacija</w:t>
      </w:r>
      <w:r w:rsidR="004025EA">
        <w:rPr>
          <w:rFonts w:ascii="Calibri" w:eastAsia="Calibri" w:hAnsi="Calibri" w:cs="Calibri"/>
          <w:lang w:bidi="lt-LT"/>
        </w:rPr>
        <w:t xml:space="preserve"> / Gauti pasiūlymai, puslapio apačioje:</w:t>
      </w:r>
    </w:p>
    <w:p w14:paraId="1D4F2B8D" w14:textId="5E667AA2" w:rsidR="000E157E" w:rsidRPr="000E157E" w:rsidRDefault="000E157E" w:rsidP="004025EA">
      <w:pPr>
        <w:jc w:val="both"/>
        <w:rPr>
          <w:rFonts w:ascii="Calibri" w:hAnsi="Calibri"/>
          <w:color w:val="7030A0"/>
        </w:rPr>
      </w:pPr>
    </w:p>
    <w:p w14:paraId="1D673E70" w14:textId="06922253" w:rsidR="00D63A83" w:rsidRPr="00017079" w:rsidRDefault="00D63A83" w:rsidP="00724AC8">
      <w:pPr>
        <w:jc w:val="both"/>
        <w:rPr>
          <w:rFonts w:ascii="Calibri" w:hAnsi="Calibri"/>
        </w:rPr>
      </w:pPr>
      <w:r w:rsidRPr="00017079">
        <w:rPr>
          <w:rFonts w:ascii="Calibri" w:eastAsia="Calibri" w:hAnsi="Calibri" w:cs="Calibri"/>
          <w:b/>
          <w:color w:val="538135" w:themeColor="accent6" w:themeShade="BF"/>
          <w:lang w:bidi="lt-LT"/>
        </w:rPr>
        <w:t xml:space="preserve">Žalia spalva </w:t>
      </w:r>
      <w:r w:rsidR="004A6C5A">
        <w:rPr>
          <w:rFonts w:ascii="Calibri" w:eastAsia="Calibri" w:hAnsi="Calibri" w:cs="Calibri"/>
          <w:lang w:bidi="lt-LT"/>
        </w:rPr>
        <w:t>pažymėtos vykstančios rezervacijos ir tai, kad pasiūlymą galima peržiūrėti</w:t>
      </w:r>
    </w:p>
    <w:p w14:paraId="1CD31426" w14:textId="1C1ED173" w:rsidR="00D63A83" w:rsidRPr="00FC3615" w:rsidRDefault="00631C56" w:rsidP="00017079">
      <w:pPr>
        <w:jc w:val="both"/>
        <w:rPr>
          <w:rFonts w:ascii="Calibri" w:hAnsi="Calibri"/>
        </w:rPr>
      </w:pPr>
      <w:r w:rsidRPr="00017079">
        <w:rPr>
          <w:rFonts w:ascii="Calibri" w:eastAsia="Calibri" w:hAnsi="Calibri" w:cs="Calibri"/>
          <w:b/>
          <w:color w:val="ED7D31" w:themeColor="accent2"/>
          <w:lang w:bidi="lt-LT"/>
        </w:rPr>
        <w:t xml:space="preserve">Oranžine spalva </w:t>
      </w:r>
      <w:r w:rsidR="00D63A83" w:rsidRPr="00FC3615">
        <w:rPr>
          <w:rFonts w:ascii="Calibri" w:eastAsia="Calibri" w:hAnsi="Calibri" w:cs="Calibri"/>
          <w:lang w:bidi="lt-LT"/>
        </w:rPr>
        <w:t>pažymėtos pakeistos rezervacijos ir tai, kad pasiūlymas gautas, bet dar nesibaigė pasiūlymų teikimo terminas</w:t>
      </w:r>
    </w:p>
    <w:p w14:paraId="68B8B7E4" w14:textId="15FB5483" w:rsidR="004C445A" w:rsidRDefault="00D63A83">
      <w:pPr>
        <w:jc w:val="both"/>
        <w:rPr>
          <w:rFonts w:ascii="Calibri" w:hAnsi="Calibri"/>
        </w:rPr>
      </w:pPr>
      <w:r w:rsidRPr="00FC3615">
        <w:rPr>
          <w:rFonts w:ascii="Calibri" w:eastAsia="Calibri" w:hAnsi="Calibri" w:cs="Calibri"/>
          <w:b/>
          <w:color w:val="808080" w:themeColor="background1" w:themeShade="80"/>
          <w:lang w:bidi="lt-LT"/>
        </w:rPr>
        <w:t xml:space="preserve">Pilka spalva </w:t>
      </w:r>
      <w:r w:rsidRPr="00FC3615">
        <w:rPr>
          <w:rFonts w:ascii="Calibri" w:eastAsia="Calibri" w:hAnsi="Calibri" w:cs="Calibri"/>
          <w:lang w:bidi="lt-LT"/>
        </w:rPr>
        <w:t>pažymėtos jau panaikintos rezervacijos ir tai, kad baigėsi pasiūlymo galiojimo terminas.</w:t>
      </w:r>
    </w:p>
    <w:p w14:paraId="1173879D" w14:textId="5090C021" w:rsidR="0077307D" w:rsidRDefault="0077307D" w:rsidP="00FC3615">
      <w:pPr>
        <w:jc w:val="both"/>
        <w:rPr>
          <w:rFonts w:ascii="Calibri" w:hAnsi="Calibri"/>
        </w:rPr>
      </w:pPr>
      <w:r w:rsidRPr="00777517">
        <w:rPr>
          <w:rFonts w:ascii="Calibri" w:eastAsia="Calibri" w:hAnsi="Calibri" w:cs="Calibri"/>
          <w:b/>
          <w:color w:val="1034EA"/>
          <w:lang w:bidi="lt-LT"/>
        </w:rPr>
        <w:t xml:space="preserve">Mėlyna spalva </w:t>
      </w:r>
      <w:r w:rsidR="005F6A81">
        <w:rPr>
          <w:rFonts w:ascii="Calibri" w:eastAsia="Calibri" w:hAnsi="Calibri" w:cs="Calibri"/>
          <w:lang w:bidi="lt-LT"/>
        </w:rPr>
        <w:t xml:space="preserve"> pateikiamos rezervacijos, kurių kaina grąžinta.</w:t>
      </w:r>
    </w:p>
    <w:p w14:paraId="18264716" w14:textId="3D523805" w:rsidR="00D63A83" w:rsidRPr="00FC3615" w:rsidRDefault="00D63A83" w:rsidP="00FC3615">
      <w:pPr>
        <w:jc w:val="both"/>
        <w:rPr>
          <w:rFonts w:ascii="Calibri" w:hAnsi="Calibri"/>
        </w:rPr>
      </w:pPr>
      <w:r w:rsidRPr="00FC3615">
        <w:rPr>
          <w:rFonts w:ascii="Calibri" w:eastAsia="Calibri" w:hAnsi="Calibri" w:cs="Calibri"/>
          <w:b/>
          <w:color w:val="FF0000"/>
          <w:lang w:bidi="lt-LT"/>
        </w:rPr>
        <w:t xml:space="preserve">Raudona spalva </w:t>
      </w:r>
      <w:r w:rsidR="005F6A81">
        <w:rPr>
          <w:rFonts w:ascii="Calibri" w:eastAsia="Calibri" w:hAnsi="Calibri" w:cs="Calibri"/>
          <w:lang w:bidi="lt-LT"/>
        </w:rPr>
        <w:t>pažymėtos tos rezervacijos, kurių atveju šiandien baigiasi bilietų išdavimo terminas, arba jei negautas pasiūlymas</w:t>
      </w:r>
    </w:p>
    <w:p w14:paraId="0F81E18D" w14:textId="2898C421" w:rsidR="00D63A83" w:rsidRDefault="00D63A83" w:rsidP="008C30B4">
      <w:pPr>
        <w:jc w:val="both"/>
        <w:rPr>
          <w:rFonts w:ascii="Calibri" w:hAnsi="Calibri"/>
        </w:rPr>
      </w:pPr>
      <w:r w:rsidRPr="00FC3615">
        <w:rPr>
          <w:rFonts w:ascii="Calibri" w:eastAsia="Calibri" w:hAnsi="Calibri" w:cs="Calibri"/>
          <w:b/>
          <w:color w:val="7030A0"/>
          <w:lang w:bidi="lt-LT"/>
        </w:rPr>
        <w:t xml:space="preserve">Violetine spalva </w:t>
      </w:r>
      <w:r w:rsidR="00575C72">
        <w:rPr>
          <w:rFonts w:ascii="Calibri" w:eastAsia="Calibri" w:hAnsi="Calibri" w:cs="Calibri"/>
          <w:lang w:bidi="lt-LT"/>
        </w:rPr>
        <w:t>pažymėtos tos rezervacijos, kurių atveju šiandien baigėsi grupėje pateikiamų pavardžių pateikimo terminas, arba atsiimta užklausa</w:t>
      </w:r>
    </w:p>
    <w:p w14:paraId="04B68770" w14:textId="77777777" w:rsidR="00631C56" w:rsidRDefault="00631C56" w:rsidP="008C30B4">
      <w:pPr>
        <w:jc w:val="both"/>
        <w:rPr>
          <w:rFonts w:ascii="Calibri" w:hAnsi="Calibri"/>
        </w:rPr>
      </w:pPr>
      <w:r w:rsidRPr="00FC3615">
        <w:rPr>
          <w:rFonts w:ascii="Calibri" w:eastAsia="Calibri" w:hAnsi="Calibri" w:cs="Calibri"/>
          <w:b/>
          <w:color w:val="BF8F00" w:themeColor="accent4" w:themeShade="BF"/>
          <w:lang w:bidi="lt-LT"/>
        </w:rPr>
        <w:t xml:space="preserve">Ochros spalva </w:t>
      </w:r>
      <w:r w:rsidR="005F6A81">
        <w:rPr>
          <w:rFonts w:ascii="Calibri" w:eastAsia="Calibri" w:hAnsi="Calibri" w:cs="Calibri"/>
          <w:lang w:bidi="lt-LT"/>
        </w:rPr>
        <w:t>naudojama, kai laukiama, kad Jūs patvirtintumėte įkeltą rezervaciją</w:t>
      </w:r>
    </w:p>
    <w:p w14:paraId="6976836A" w14:textId="2E0911EF" w:rsidR="00631C56" w:rsidRDefault="00631C56">
      <w:pPr>
        <w:jc w:val="both"/>
        <w:rPr>
          <w:rFonts w:ascii="Calibri" w:hAnsi="Calibri"/>
        </w:rPr>
      </w:pPr>
      <w:r w:rsidRPr="00FC3615">
        <w:rPr>
          <w:rFonts w:ascii="Calibri" w:eastAsia="Calibri" w:hAnsi="Calibri" w:cs="Calibri"/>
          <w:b/>
          <w:lang w:bidi="lt-LT"/>
        </w:rPr>
        <w:t>Juoda spalva -</w:t>
      </w:r>
      <w:r w:rsidRPr="00FC3615">
        <w:rPr>
          <w:rFonts w:ascii="Calibri" w:eastAsia="Calibri" w:hAnsi="Calibri" w:cs="Calibri"/>
          <w:lang w:bidi="lt-LT"/>
        </w:rPr>
        <w:t xml:space="preserve"> kai Jūs atmetėte įkeltą rezervaciją</w:t>
      </w:r>
    </w:p>
    <w:p w14:paraId="029C6E66" w14:textId="2E66AD8F" w:rsidR="004A6C5A" w:rsidRDefault="004E0FFD">
      <w:pPr>
        <w:jc w:val="both"/>
        <w:rPr>
          <w:rFonts w:ascii="Calibri" w:hAnsi="Calibri"/>
        </w:rPr>
      </w:pPr>
      <w:r>
        <w:rPr>
          <w:noProof/>
          <w:lang w:val="en-US" w:eastAsia="en-US"/>
        </w:rPr>
        <w:drawing>
          <wp:anchor distT="0" distB="0" distL="114300" distR="114300" simplePos="0" relativeHeight="251733504" behindDoc="1" locked="0" layoutInCell="1" allowOverlap="1" wp14:anchorId="00080371" wp14:editId="596EFA5C">
            <wp:simplePos x="0" y="0"/>
            <wp:positionH relativeFrom="margin">
              <wp:align>left</wp:align>
            </wp:positionH>
            <wp:positionV relativeFrom="paragraph">
              <wp:posOffset>113030</wp:posOffset>
            </wp:positionV>
            <wp:extent cx="285115" cy="342265"/>
            <wp:effectExtent l="0" t="0" r="635" b="635"/>
            <wp:wrapTight wrapText="bothSides">
              <wp:wrapPolygon edited="0">
                <wp:start x="0" y="0"/>
                <wp:lineTo x="0" y="20438"/>
                <wp:lineTo x="20205" y="20438"/>
                <wp:lineTo x="20205" y="0"/>
                <wp:lineTo x="0" y="0"/>
              </wp:wrapPolygon>
            </wp:wrapTight>
            <wp:docPr id="1395" name="Kép 1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285115" cy="342265"/>
                    </a:xfrm>
                    <a:prstGeom prst="rect">
                      <a:avLst/>
                    </a:prstGeom>
                  </pic:spPr>
                </pic:pic>
              </a:graphicData>
            </a:graphic>
          </wp:anchor>
        </w:drawing>
      </w:r>
    </w:p>
    <w:p w14:paraId="46440051" w14:textId="29F841B4" w:rsidR="00356340" w:rsidRDefault="006F343C">
      <w:pPr>
        <w:jc w:val="both"/>
        <w:rPr>
          <w:rFonts w:ascii="Calibri" w:hAnsi="Calibri"/>
        </w:rPr>
      </w:pPr>
      <w:r>
        <w:rPr>
          <w:rFonts w:ascii="Calibri" w:eastAsia="Calibri" w:hAnsi="Calibri" w:cs="Calibri"/>
          <w:lang w:bidi="lt-LT"/>
        </w:rPr>
        <w:t>spustelėjus piktogramą, pasirodo kalendorius su aktualiu mėnesiu.</w:t>
      </w:r>
    </w:p>
    <w:p w14:paraId="39CD0549" w14:textId="51FE1465" w:rsidR="005F6A81" w:rsidRPr="00CF2B8C" w:rsidRDefault="005F6A81" w:rsidP="005F6A81">
      <w:pPr>
        <w:jc w:val="both"/>
        <w:rPr>
          <w:rFonts w:ascii="Calibri" w:hAnsi="Calibri"/>
        </w:rPr>
      </w:pPr>
      <w:r>
        <w:rPr>
          <w:rFonts w:ascii="Calibri" w:eastAsia="Calibri" w:hAnsi="Calibri" w:cs="Calibri"/>
          <w:lang w:bidi="lt-LT"/>
        </w:rPr>
        <w:t>Kalendorius padeda pasirinkti rezervacijos datą.</w:t>
      </w:r>
    </w:p>
    <w:p w14:paraId="4DE8EC01" w14:textId="3E611A8A" w:rsidR="005D3A05" w:rsidRDefault="001F70DC" w:rsidP="005F6A81">
      <w:pPr>
        <w:jc w:val="both"/>
        <w:rPr>
          <w:noProof/>
        </w:rPr>
      </w:pPr>
      <w:r>
        <w:rPr>
          <w:noProof/>
          <w:lang w:val="en-US" w:eastAsia="en-US"/>
        </w:rPr>
        <w:drawing>
          <wp:anchor distT="0" distB="0" distL="114300" distR="114300" simplePos="0" relativeHeight="251935232" behindDoc="1" locked="0" layoutInCell="1" allowOverlap="1" wp14:anchorId="71763757" wp14:editId="261E706A">
            <wp:simplePos x="0" y="0"/>
            <wp:positionH relativeFrom="margin">
              <wp:posOffset>2182495</wp:posOffset>
            </wp:positionH>
            <wp:positionV relativeFrom="paragraph">
              <wp:posOffset>142240</wp:posOffset>
            </wp:positionV>
            <wp:extent cx="3749675" cy="1352550"/>
            <wp:effectExtent l="0" t="0" r="3175" b="0"/>
            <wp:wrapTight wrapText="bothSides">
              <wp:wrapPolygon edited="0">
                <wp:start x="0" y="0"/>
                <wp:lineTo x="0" y="21296"/>
                <wp:lineTo x="21509" y="21296"/>
                <wp:lineTo x="21509" y="0"/>
                <wp:lineTo x="0" y="0"/>
              </wp:wrapPolygon>
            </wp:wrapTight>
            <wp:docPr id="15" name="Kép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3749675" cy="1352550"/>
                    </a:xfrm>
                    <a:prstGeom prst="rect">
                      <a:avLst/>
                    </a:prstGeom>
                  </pic:spPr>
                </pic:pic>
              </a:graphicData>
            </a:graphic>
          </wp:anchor>
        </w:drawing>
      </w:r>
    </w:p>
    <w:p w14:paraId="0950948B" w14:textId="5E06D6EB" w:rsidR="005F6A81" w:rsidRPr="005D3A05" w:rsidRDefault="005F6A81" w:rsidP="005F6A81">
      <w:pPr>
        <w:jc w:val="both"/>
        <w:rPr>
          <w:rFonts w:ascii="Calibri" w:hAnsi="Calibri"/>
          <w:color w:val="7030A0"/>
        </w:rPr>
      </w:pPr>
    </w:p>
    <w:p w14:paraId="01659F0F" w14:textId="63869DD0" w:rsidR="001C0E7B" w:rsidRDefault="001C0E7B" w:rsidP="005F6A81">
      <w:pPr>
        <w:jc w:val="both"/>
        <w:rPr>
          <w:rFonts w:ascii="Calibri" w:hAnsi="Calibri"/>
        </w:rPr>
      </w:pPr>
    </w:p>
    <w:p w14:paraId="65AF8F59" w14:textId="0AA12E51" w:rsidR="001C0E7B" w:rsidRDefault="001C0E7B" w:rsidP="005F6A81">
      <w:pPr>
        <w:jc w:val="both"/>
        <w:rPr>
          <w:rFonts w:ascii="Calibri" w:hAnsi="Calibri"/>
        </w:rPr>
      </w:pPr>
    </w:p>
    <w:p w14:paraId="647A93DE" w14:textId="17E0859B" w:rsidR="0017189B" w:rsidRDefault="0017189B" w:rsidP="005F6A81">
      <w:pPr>
        <w:jc w:val="both"/>
        <w:rPr>
          <w:rFonts w:ascii="Calibri" w:hAnsi="Calibri"/>
        </w:rPr>
      </w:pPr>
    </w:p>
    <w:p w14:paraId="1B725929" w14:textId="77777777" w:rsidR="0017189B" w:rsidRDefault="0017189B" w:rsidP="005F6A81">
      <w:pPr>
        <w:jc w:val="both"/>
        <w:rPr>
          <w:rFonts w:ascii="Calibri" w:hAnsi="Calibri"/>
        </w:rPr>
      </w:pPr>
    </w:p>
    <w:p w14:paraId="3306FB57" w14:textId="77777777" w:rsidR="003E2C9F" w:rsidRDefault="003E2C9F" w:rsidP="006A29EE">
      <w:pPr>
        <w:jc w:val="both"/>
        <w:rPr>
          <w:rFonts w:ascii="Calibri" w:hAnsi="Calibri"/>
        </w:rPr>
      </w:pPr>
    </w:p>
    <w:p w14:paraId="48F8A5F7" w14:textId="77777777" w:rsidR="003E2C9F" w:rsidRDefault="003E2C9F" w:rsidP="006A29EE">
      <w:pPr>
        <w:jc w:val="both"/>
        <w:rPr>
          <w:rFonts w:ascii="Calibri" w:hAnsi="Calibri"/>
        </w:rPr>
      </w:pPr>
    </w:p>
    <w:p w14:paraId="59A89943" w14:textId="77777777" w:rsidR="003E2C9F" w:rsidRDefault="003E2C9F" w:rsidP="006A29EE">
      <w:pPr>
        <w:jc w:val="both"/>
        <w:rPr>
          <w:rFonts w:ascii="Calibri" w:hAnsi="Calibri"/>
        </w:rPr>
      </w:pPr>
    </w:p>
    <w:p w14:paraId="1448EB39" w14:textId="46730767" w:rsidR="00280A68" w:rsidRDefault="00280A68" w:rsidP="006879C5">
      <w:pPr>
        <w:jc w:val="both"/>
        <w:rPr>
          <w:rFonts w:ascii="Calibri" w:hAnsi="Calibri"/>
        </w:rPr>
      </w:pPr>
      <w:r w:rsidRPr="006879C5">
        <w:rPr>
          <w:rFonts w:ascii="Calibri" w:eastAsia="Calibri" w:hAnsi="Calibri" w:cs="Calibri"/>
          <w:lang w:bidi="lt-LT"/>
        </w:rPr>
        <w:t>CVKP</w:t>
      </w:r>
      <w:r w:rsidRPr="006A29EE">
        <w:rPr>
          <w:rFonts w:ascii="Calibri" w:eastAsia="Calibri" w:hAnsi="Calibri" w:cs="Calibri"/>
          <w:lang w:bidi="lt-LT"/>
        </w:rPr>
        <w:t xml:space="preserve"> sistema išsiunčia žinutę apie svarbesnius sistemos naudojimo procesus el. paštu, patvirtinančią žinutę, jei buvo parengta rezervacija; </w:t>
      </w:r>
    </w:p>
    <w:p w14:paraId="2D4E0A8F" w14:textId="440EB541" w:rsidR="00280A68" w:rsidRDefault="00280A68" w:rsidP="006A29EE">
      <w:pPr>
        <w:pStyle w:val="ListParagraph"/>
        <w:numPr>
          <w:ilvl w:val="0"/>
          <w:numId w:val="42"/>
        </w:numPr>
        <w:ind w:left="709"/>
        <w:jc w:val="both"/>
        <w:rPr>
          <w:rFonts w:ascii="Calibri" w:hAnsi="Calibri"/>
        </w:rPr>
      </w:pPr>
      <w:r>
        <w:rPr>
          <w:rFonts w:ascii="Calibri" w:eastAsia="Calibri" w:hAnsi="Calibri" w:cs="Calibri"/>
          <w:lang w:bidi="lt-LT"/>
        </w:rPr>
        <w:t>jei gaunama žinutė, susijusi su bet kokia rezervacija – „Pranešimas žinučių lentoje”;</w:t>
      </w:r>
    </w:p>
    <w:p w14:paraId="24091803" w14:textId="2AED748E" w:rsidR="00280A68" w:rsidRDefault="00280A68" w:rsidP="006A29EE">
      <w:pPr>
        <w:pStyle w:val="ListParagraph"/>
        <w:numPr>
          <w:ilvl w:val="0"/>
          <w:numId w:val="42"/>
        </w:numPr>
        <w:ind w:left="709"/>
        <w:jc w:val="both"/>
        <w:rPr>
          <w:rFonts w:ascii="Calibri" w:hAnsi="Calibri"/>
        </w:rPr>
      </w:pPr>
      <w:r>
        <w:rPr>
          <w:rFonts w:ascii="Calibri" w:eastAsia="Calibri" w:hAnsi="Calibri" w:cs="Calibri"/>
          <w:lang w:bidi="lt-LT"/>
        </w:rPr>
        <w:t>jei į rezervaciją įkeliamas dokumentas – el. žinutė, kurios tema - „Įkeliamas dokumentas”;</w:t>
      </w:r>
    </w:p>
    <w:p w14:paraId="78CF3542" w14:textId="35F8C611" w:rsidR="007071C3" w:rsidRPr="007071C3" w:rsidRDefault="007071C3" w:rsidP="007071C3">
      <w:pPr>
        <w:ind w:left="720"/>
        <w:jc w:val="both"/>
        <w:rPr>
          <w:rFonts w:ascii="Calibri" w:hAnsi="Calibri"/>
        </w:rPr>
      </w:pPr>
      <w:r w:rsidRPr="007071C3">
        <w:rPr>
          <w:rFonts w:ascii="Calibri" w:eastAsia="Calibri" w:hAnsi="Calibri" w:cs="Calibri"/>
          <w:lang w:bidi="lt-LT"/>
        </w:rPr>
        <w:t>Jei įkeliamas dokumentas, sistemos žinutė, be rezervacijos numerio, nurodo ir keleivio (-</w:t>
      </w:r>
      <w:proofErr w:type="spellStart"/>
      <w:r w:rsidRPr="007071C3">
        <w:rPr>
          <w:rFonts w:ascii="Calibri" w:eastAsia="Calibri" w:hAnsi="Calibri" w:cs="Calibri"/>
          <w:lang w:bidi="lt-LT"/>
        </w:rPr>
        <w:t>ių</w:t>
      </w:r>
      <w:proofErr w:type="spellEnd"/>
      <w:r w:rsidRPr="007071C3">
        <w:rPr>
          <w:rFonts w:ascii="Calibri" w:eastAsia="Calibri" w:hAnsi="Calibri" w:cs="Calibri"/>
          <w:lang w:bidi="lt-LT"/>
        </w:rPr>
        <w:t>) pavardę (-</w:t>
      </w:r>
      <w:proofErr w:type="spellStart"/>
      <w:r w:rsidRPr="007071C3">
        <w:rPr>
          <w:rFonts w:ascii="Calibri" w:eastAsia="Calibri" w:hAnsi="Calibri" w:cs="Calibri"/>
          <w:lang w:bidi="lt-LT"/>
        </w:rPr>
        <w:t>es</w:t>
      </w:r>
      <w:proofErr w:type="spellEnd"/>
      <w:r w:rsidRPr="007071C3">
        <w:rPr>
          <w:rFonts w:ascii="Calibri" w:eastAsia="Calibri" w:hAnsi="Calibri" w:cs="Calibri"/>
          <w:lang w:bidi="lt-LT"/>
        </w:rPr>
        <w:t>).</w:t>
      </w:r>
    </w:p>
    <w:p w14:paraId="389127FA" w14:textId="52762C74" w:rsidR="005B03B8" w:rsidRDefault="006F09B0" w:rsidP="005B03B8">
      <w:pPr>
        <w:pStyle w:val="ListParagraph"/>
        <w:numPr>
          <w:ilvl w:val="0"/>
          <w:numId w:val="43"/>
        </w:numPr>
        <w:ind w:left="709" w:hanging="357"/>
        <w:jc w:val="both"/>
        <w:rPr>
          <w:rFonts w:ascii="Calibri" w:hAnsi="Calibri"/>
        </w:rPr>
      </w:pPr>
      <w:r>
        <w:rPr>
          <w:rFonts w:ascii="Calibri" w:eastAsia="Calibri" w:hAnsi="Calibri" w:cs="Calibri"/>
          <w:lang w:bidi="lt-LT"/>
        </w:rPr>
        <w:t>jei išsiuntėte užklausą - žinutė, kurios tema - „Užklausos patvirtinimas”;</w:t>
      </w:r>
    </w:p>
    <w:p w14:paraId="2D80EE98" w14:textId="28467C8E" w:rsidR="005B03B8" w:rsidRPr="006A29EE" w:rsidRDefault="005B03B8" w:rsidP="006A29EE">
      <w:pPr>
        <w:pStyle w:val="ListParagraph"/>
        <w:numPr>
          <w:ilvl w:val="0"/>
          <w:numId w:val="43"/>
        </w:numPr>
        <w:ind w:left="709" w:hanging="357"/>
        <w:jc w:val="both"/>
        <w:rPr>
          <w:rFonts w:ascii="Calibri" w:hAnsi="Calibri"/>
        </w:rPr>
      </w:pPr>
      <w:r>
        <w:rPr>
          <w:rFonts w:ascii="Calibri" w:eastAsia="Calibri" w:hAnsi="Calibri" w:cs="Calibri"/>
          <w:lang w:bidi="lt-LT"/>
        </w:rPr>
        <w:t>jei baigėsi išsiųstos užklausos terminas –išsiunčiama žinutė, kurios tema - „Baigėsi užklausos terminas”</w:t>
      </w:r>
    </w:p>
    <w:bookmarkEnd w:id="2"/>
    <w:p w14:paraId="07FE59F9" w14:textId="77777777" w:rsidR="00C80CB9" w:rsidRPr="00485CD3" w:rsidRDefault="00C80CB9" w:rsidP="006A29EE">
      <w:pPr>
        <w:pStyle w:val="Heading1"/>
        <w:numPr>
          <w:ilvl w:val="0"/>
          <w:numId w:val="46"/>
        </w:numPr>
        <w:ind w:left="425" w:hanging="425"/>
      </w:pPr>
      <w:r w:rsidRPr="00BA04B9">
        <w:rPr>
          <w:lang w:bidi="lt-LT"/>
        </w:rPr>
        <w:lastRenderedPageBreak/>
        <w:t>Meniu aprašymas</w:t>
      </w:r>
    </w:p>
    <w:p w14:paraId="43CE6479" w14:textId="77777777" w:rsidR="00C80CB9" w:rsidRPr="00E52E66" w:rsidRDefault="00C80CB9" w:rsidP="00C80CB9">
      <w:pPr>
        <w:pBdr>
          <w:top w:val="threeDEngrave" w:sz="24" w:space="1" w:color="auto"/>
        </w:pBdr>
        <w:jc w:val="both"/>
        <w:outlineLvl w:val="3"/>
        <w:rPr>
          <w:rFonts w:ascii="Calibri" w:hAnsi="Calibri"/>
          <w:b/>
          <w:sz w:val="32"/>
          <w:szCs w:val="32"/>
        </w:rPr>
      </w:pPr>
    </w:p>
    <w:p w14:paraId="5FF14694" w14:textId="0685FA7E" w:rsidR="00C80CB9" w:rsidRPr="00485CD3" w:rsidRDefault="0036484B" w:rsidP="006A29EE">
      <w:pPr>
        <w:pStyle w:val="Heading2"/>
        <w:numPr>
          <w:ilvl w:val="0"/>
          <w:numId w:val="0"/>
        </w:numPr>
        <w:ind w:left="924" w:hanging="567"/>
      </w:pPr>
      <w:r>
        <w:rPr>
          <w:lang w:bidi="lt-LT"/>
        </w:rPr>
        <w:t>3.1</w:t>
      </w:r>
      <w:r>
        <w:rPr>
          <w:lang w:bidi="lt-LT"/>
        </w:rPr>
        <w:tab/>
        <w:t xml:space="preserve">Savarankiška rezervacija </w:t>
      </w:r>
    </w:p>
    <w:p w14:paraId="462D86B0" w14:textId="77777777" w:rsidR="00C80CB9" w:rsidRPr="00BA04B9" w:rsidRDefault="00C80CB9" w:rsidP="006D372D"/>
    <w:p w14:paraId="5B94EF7E" w14:textId="5CE76201" w:rsidR="00C80CB9" w:rsidRPr="00BA04B9" w:rsidRDefault="0036484B" w:rsidP="006A29EE">
      <w:pPr>
        <w:pStyle w:val="Title"/>
        <w:ind w:left="1304" w:hanging="737"/>
        <w:rPr>
          <w:rFonts w:cstheme="minorHAnsi"/>
          <w:noProof/>
          <w:szCs w:val="24"/>
        </w:rPr>
      </w:pPr>
      <w:r>
        <w:rPr>
          <w:lang w:bidi="lt-LT"/>
        </w:rPr>
        <w:t>3.1.1</w:t>
      </w:r>
      <w:r>
        <w:rPr>
          <w:lang w:bidi="lt-LT"/>
        </w:rPr>
        <w:tab/>
        <w:t>Lėktuvo bilieto rezervacija</w:t>
      </w:r>
    </w:p>
    <w:p w14:paraId="7BB4A1A4" w14:textId="77777777" w:rsidR="00DF3782" w:rsidRDefault="00DF3782" w:rsidP="00C80CB9">
      <w:pPr>
        <w:rPr>
          <w:rFonts w:ascii="Calibri" w:hAnsi="Calibri"/>
          <w:b/>
          <w:bCs/>
          <w:i/>
        </w:rPr>
      </w:pPr>
    </w:p>
    <w:p w14:paraId="5BAA0DDB" w14:textId="045B766B" w:rsidR="00FC0C91" w:rsidRDefault="00DF3782" w:rsidP="001912A4">
      <w:pPr>
        <w:tabs>
          <w:tab w:val="left" w:pos="1134"/>
        </w:tabs>
        <w:jc w:val="both"/>
        <w:rPr>
          <w:rFonts w:asciiTheme="minorHAnsi" w:hAnsiTheme="minorHAnsi" w:cstheme="minorHAnsi"/>
        </w:rPr>
      </w:pPr>
      <w:r>
        <w:rPr>
          <w:rFonts w:asciiTheme="minorHAnsi" w:hAnsiTheme="minorHAnsi" w:cstheme="minorHAnsi"/>
          <w:lang w:bidi="lt-LT"/>
        </w:rPr>
        <w:t>Kairėje esančioje meniu juostoje spustelėdami „Savarankiška rezervacija /Lėktuvo bilietas”, galite pradėti paiešką, tada ieškoti skrydžių ir rezervuoti lėktuvo bilietą.</w:t>
      </w:r>
    </w:p>
    <w:p w14:paraId="25E27F60" w14:textId="6B5B1162" w:rsidR="0096679C" w:rsidRDefault="0096679C" w:rsidP="0096679C">
      <w:pPr>
        <w:ind w:left="-5"/>
        <w:jc w:val="both"/>
        <w:rPr>
          <w:rFonts w:asciiTheme="minorHAnsi" w:hAnsiTheme="minorHAnsi" w:cstheme="minorHAnsi"/>
          <w:lang w:bidi="lt-LT"/>
        </w:rPr>
      </w:pPr>
      <w:r>
        <w:rPr>
          <w:rFonts w:asciiTheme="minorHAnsi" w:hAnsiTheme="minorHAnsi" w:cstheme="minorHAnsi"/>
          <w:lang w:bidi="lt-LT"/>
        </w:rPr>
        <w:t>Oranžine spalva išryškinta dalis visada žymi konkrečiu metu atliekamą veiksmą, šiuo atveju - paieškos sąlygų nurodymą.</w:t>
      </w:r>
    </w:p>
    <w:p w14:paraId="1FB6D9E2" w14:textId="44D1818D" w:rsidR="00BA20C9" w:rsidRDefault="00BA20C9" w:rsidP="0096679C">
      <w:pPr>
        <w:ind w:left="-5"/>
        <w:jc w:val="both"/>
        <w:rPr>
          <w:rFonts w:asciiTheme="minorHAnsi" w:hAnsiTheme="minorHAnsi" w:cstheme="minorHAnsi"/>
          <w:lang w:bidi="lt-LT"/>
        </w:rPr>
      </w:pPr>
    </w:p>
    <w:p w14:paraId="31D3979A" w14:textId="1C9421DC" w:rsidR="0096679C" w:rsidRPr="00BA20C9" w:rsidRDefault="002443C1" w:rsidP="00BA20C9">
      <w:pPr>
        <w:ind w:left="-5"/>
        <w:jc w:val="both"/>
        <w:rPr>
          <w:rFonts w:asciiTheme="minorHAnsi" w:hAnsiTheme="minorHAnsi" w:cstheme="minorHAnsi"/>
          <w:color w:val="7030A0"/>
        </w:rPr>
      </w:pPr>
      <w:r>
        <w:rPr>
          <w:noProof/>
          <w:lang w:val="en-US" w:eastAsia="en-US"/>
        </w:rPr>
        <w:drawing>
          <wp:inline distT="0" distB="0" distL="0" distR="0" wp14:anchorId="071F53B5" wp14:editId="57DAEDF1">
            <wp:extent cx="5924550" cy="2133600"/>
            <wp:effectExtent l="0" t="0" r="0" b="0"/>
            <wp:docPr id="6" name="Kép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24550" cy="2133600"/>
                    </a:xfrm>
                    <a:prstGeom prst="rect">
                      <a:avLst/>
                    </a:prstGeom>
                  </pic:spPr>
                </pic:pic>
              </a:graphicData>
            </a:graphic>
          </wp:inline>
        </w:drawing>
      </w:r>
    </w:p>
    <w:p w14:paraId="1D6BAAAA" w14:textId="77777777" w:rsidR="00733C13" w:rsidRDefault="00733C13" w:rsidP="00B74B21">
      <w:pPr>
        <w:tabs>
          <w:tab w:val="left" w:pos="1134"/>
        </w:tabs>
        <w:rPr>
          <w:rFonts w:asciiTheme="minorHAnsi" w:hAnsiTheme="minorHAnsi" w:cstheme="minorHAnsi"/>
        </w:rPr>
      </w:pPr>
    </w:p>
    <w:p w14:paraId="467F0CAE" w14:textId="77777777" w:rsidR="0096679C" w:rsidRDefault="0096679C">
      <w:pPr>
        <w:jc w:val="both"/>
        <w:rPr>
          <w:rFonts w:asciiTheme="minorHAnsi" w:hAnsiTheme="minorHAnsi" w:cstheme="minorHAnsi"/>
        </w:rPr>
      </w:pPr>
    </w:p>
    <w:p w14:paraId="13164FA6" w14:textId="77777777" w:rsidR="00DF3782" w:rsidRDefault="00DF3782" w:rsidP="00B20166">
      <w:pPr>
        <w:jc w:val="both"/>
        <w:rPr>
          <w:rFonts w:asciiTheme="minorHAnsi" w:hAnsiTheme="minorHAnsi" w:cstheme="minorHAnsi"/>
        </w:rPr>
      </w:pPr>
      <w:r>
        <w:rPr>
          <w:rFonts w:asciiTheme="minorHAnsi" w:hAnsiTheme="minorHAnsi" w:cstheme="minorHAnsi"/>
          <w:lang w:bidi="lt-LT"/>
        </w:rPr>
        <w:t xml:space="preserve">Sistemoje nustatytas išvykimo miestas - </w:t>
      </w:r>
      <w:r w:rsidRPr="009906BA">
        <w:rPr>
          <w:rFonts w:asciiTheme="minorHAnsi" w:hAnsiTheme="minorHAnsi" w:cstheme="minorHAnsi"/>
          <w:lang w:bidi="lt-LT"/>
        </w:rPr>
        <w:t>Budapeštas,</w:t>
      </w:r>
      <w:r>
        <w:rPr>
          <w:rFonts w:asciiTheme="minorHAnsi" w:hAnsiTheme="minorHAnsi" w:cstheme="minorHAnsi"/>
          <w:lang w:bidi="lt-LT"/>
        </w:rPr>
        <w:t xml:space="preserve"> tačiau, esant poreikiui, jį galima pakeisti. Lauke reikia pradėti įvesti miesto pavadinimą, o po to išskleidžiamajame lange pasirinkti tinkamą miestą.</w:t>
      </w:r>
    </w:p>
    <w:p w14:paraId="59FA3E03" w14:textId="7084DE7E" w:rsidR="00733C13" w:rsidRDefault="00733C13" w:rsidP="00B20166">
      <w:pPr>
        <w:jc w:val="both"/>
        <w:rPr>
          <w:rFonts w:asciiTheme="minorHAnsi" w:hAnsiTheme="minorHAnsi" w:cstheme="minorHAnsi"/>
          <w:color w:val="000000"/>
          <w:shd w:val="clear" w:color="auto" w:fill="FFFFFF"/>
          <w:lang w:bidi="lt-LT"/>
        </w:rPr>
      </w:pPr>
      <w:r w:rsidRPr="00B20166">
        <w:rPr>
          <w:rFonts w:asciiTheme="minorHAnsi" w:hAnsiTheme="minorHAnsi" w:cstheme="minorHAnsi"/>
          <w:color w:val="000000"/>
          <w:shd w:val="clear" w:color="auto" w:fill="FFFFFF"/>
          <w:lang w:bidi="lt-LT"/>
        </w:rPr>
        <w:t>Ieškant miesto, sistema išskleidžiamajame meniu balta spalva išryškina miestus, kuriuose yra ta žodžio dalis, tuo palengvindama reikiamo miesto paiešką.</w:t>
      </w:r>
    </w:p>
    <w:p w14:paraId="34587039" w14:textId="77777777" w:rsidR="004C4B24" w:rsidRDefault="004C4B24" w:rsidP="00B20166">
      <w:pPr>
        <w:jc w:val="both"/>
        <w:rPr>
          <w:rFonts w:asciiTheme="minorHAnsi" w:hAnsiTheme="minorHAnsi" w:cstheme="minorHAnsi"/>
          <w:color w:val="000000"/>
          <w:shd w:val="clear" w:color="auto" w:fill="FFFFFF"/>
        </w:rPr>
      </w:pPr>
    </w:p>
    <w:p w14:paraId="584C6B0B" w14:textId="2D18E39E" w:rsidR="00AA7B61" w:rsidRPr="009906BA" w:rsidRDefault="004C4B24" w:rsidP="00B20166">
      <w:pPr>
        <w:jc w:val="both"/>
        <w:rPr>
          <w:rFonts w:asciiTheme="minorHAnsi" w:hAnsiTheme="minorHAnsi" w:cstheme="minorHAnsi"/>
          <w:color w:val="7030A0"/>
          <w:shd w:val="clear" w:color="auto" w:fill="FFFFFF"/>
        </w:rPr>
      </w:pPr>
      <w:r>
        <w:rPr>
          <w:rFonts w:asciiTheme="minorHAnsi" w:hAnsiTheme="minorHAnsi" w:cstheme="minorHAnsi"/>
          <w:noProof/>
          <w:color w:val="7030A0"/>
          <w:shd w:val="clear" w:color="auto" w:fill="FFFFFF"/>
          <w:lang w:val="en-US" w:eastAsia="en-US"/>
        </w:rPr>
        <w:drawing>
          <wp:inline distT="0" distB="0" distL="0" distR="0" wp14:anchorId="076450D9" wp14:editId="7991B265">
            <wp:extent cx="5915025" cy="1885950"/>
            <wp:effectExtent l="0" t="0" r="9525" b="0"/>
            <wp:docPr id="4" name="Ké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15025" cy="1885950"/>
                    </a:xfrm>
                    <a:prstGeom prst="rect">
                      <a:avLst/>
                    </a:prstGeom>
                    <a:noFill/>
                    <a:ln>
                      <a:noFill/>
                    </a:ln>
                  </pic:spPr>
                </pic:pic>
              </a:graphicData>
            </a:graphic>
          </wp:inline>
        </w:drawing>
      </w:r>
    </w:p>
    <w:p w14:paraId="545435C8" w14:textId="77777777" w:rsidR="00212A65" w:rsidRDefault="00212A65" w:rsidP="00212A65">
      <w:pPr>
        <w:ind w:left="-5"/>
        <w:jc w:val="both"/>
        <w:rPr>
          <w:rFonts w:asciiTheme="minorHAnsi" w:hAnsiTheme="minorHAnsi" w:cstheme="minorHAnsi"/>
        </w:rPr>
      </w:pPr>
    </w:p>
    <w:p w14:paraId="3DA021CF" w14:textId="77777777" w:rsidR="0096679C" w:rsidRDefault="0096679C" w:rsidP="00212A65">
      <w:pPr>
        <w:ind w:left="-5"/>
        <w:jc w:val="both"/>
        <w:rPr>
          <w:rFonts w:asciiTheme="minorHAnsi" w:hAnsiTheme="minorHAnsi" w:cstheme="minorHAnsi"/>
        </w:rPr>
      </w:pPr>
      <w:r>
        <w:rPr>
          <w:rFonts w:asciiTheme="minorHAnsi" w:hAnsiTheme="minorHAnsi" w:cstheme="minorHAnsi"/>
          <w:lang w:bidi="lt-LT"/>
        </w:rPr>
        <w:t>Laukai turi būti atitinkamai užpildyti, yra privalomi ir neprivalomi užpildyti laukai.</w:t>
      </w:r>
    </w:p>
    <w:p w14:paraId="433DC81C" w14:textId="25825C35" w:rsidR="00D70D09" w:rsidRDefault="00D70D09" w:rsidP="00212A65">
      <w:pPr>
        <w:ind w:left="-5"/>
        <w:jc w:val="both"/>
        <w:rPr>
          <w:rFonts w:asciiTheme="minorHAnsi" w:hAnsiTheme="minorHAnsi" w:cstheme="minorHAnsi"/>
          <w:color w:val="FF0000"/>
          <w:u w:val="single"/>
        </w:rPr>
      </w:pPr>
    </w:p>
    <w:p w14:paraId="151831B3" w14:textId="77777777" w:rsidR="001F70DC" w:rsidRDefault="001F70DC" w:rsidP="00212A65">
      <w:pPr>
        <w:ind w:left="-5"/>
        <w:jc w:val="both"/>
        <w:rPr>
          <w:rFonts w:asciiTheme="minorHAnsi" w:hAnsiTheme="minorHAnsi" w:cstheme="minorHAnsi"/>
          <w:color w:val="FF0000"/>
          <w:u w:val="single"/>
        </w:rPr>
      </w:pPr>
    </w:p>
    <w:p w14:paraId="34329FB5" w14:textId="774604FE" w:rsidR="00212A65" w:rsidRDefault="00212A65" w:rsidP="00212A65">
      <w:pPr>
        <w:ind w:left="-5"/>
        <w:jc w:val="both"/>
        <w:rPr>
          <w:rFonts w:asciiTheme="minorHAnsi" w:hAnsiTheme="minorHAnsi" w:cstheme="minorHAnsi"/>
          <w:u w:val="single"/>
          <w:lang w:bidi="lt-LT"/>
        </w:rPr>
      </w:pPr>
      <w:r w:rsidRPr="009906BA">
        <w:rPr>
          <w:rFonts w:asciiTheme="minorHAnsi" w:hAnsiTheme="minorHAnsi" w:cstheme="minorHAnsi"/>
          <w:u w:val="single"/>
          <w:lang w:bidi="lt-LT"/>
        </w:rPr>
        <w:lastRenderedPageBreak/>
        <w:t>Laukai, kuriuos privaloma užpildyti, ir neprivalomi laukai:</w:t>
      </w:r>
    </w:p>
    <w:p w14:paraId="543A6FF2" w14:textId="77777777" w:rsidR="003C5916" w:rsidRPr="009906BA" w:rsidRDefault="003C5916" w:rsidP="00212A65">
      <w:pPr>
        <w:ind w:left="-5"/>
        <w:jc w:val="both"/>
        <w:rPr>
          <w:rFonts w:asciiTheme="minorHAnsi" w:hAnsiTheme="minorHAnsi" w:cstheme="minorHAnsi"/>
          <w:u w:val="single"/>
        </w:rPr>
      </w:pPr>
    </w:p>
    <w:p w14:paraId="1525ABD0" w14:textId="65CB8323" w:rsidR="00212A65" w:rsidRPr="009906BA" w:rsidRDefault="00777517" w:rsidP="00212A65">
      <w:pPr>
        <w:ind w:left="-5"/>
        <w:jc w:val="both"/>
        <w:rPr>
          <w:rFonts w:asciiTheme="minorHAnsi" w:hAnsiTheme="minorHAnsi" w:cstheme="minorHAnsi"/>
        </w:rPr>
      </w:pPr>
      <w:r w:rsidRPr="009906BA">
        <w:rPr>
          <w:rFonts w:asciiTheme="minorHAnsi" w:hAnsiTheme="minorHAnsi" w:cstheme="minorHAnsi"/>
          <w:lang w:bidi="lt-LT"/>
        </w:rPr>
        <w:t xml:space="preserve">Reikia būtinai nurodyti, ar kelionė būtų „Į vieną pusę”, ar „Pirmyn ir atgal”, ar „Keli miestai”. </w:t>
      </w:r>
    </w:p>
    <w:p w14:paraId="613D01DC" w14:textId="4FAA0602" w:rsidR="00212A65" w:rsidRDefault="0058042F" w:rsidP="00212A65">
      <w:pPr>
        <w:ind w:left="-5"/>
        <w:jc w:val="both"/>
        <w:rPr>
          <w:rFonts w:asciiTheme="minorHAnsi" w:hAnsiTheme="minorHAnsi" w:cstheme="minorHAnsi"/>
        </w:rPr>
      </w:pPr>
      <w:r>
        <w:rPr>
          <w:rFonts w:asciiTheme="minorHAnsi" w:hAnsiTheme="minorHAnsi" w:cstheme="minorHAnsi"/>
          <w:b/>
          <w:lang w:bidi="lt-LT"/>
        </w:rPr>
        <w:t>Į vieną pusę:</w:t>
      </w:r>
      <w:r>
        <w:rPr>
          <w:rFonts w:asciiTheme="minorHAnsi" w:hAnsiTheme="minorHAnsi" w:cstheme="minorHAnsi"/>
          <w:lang w:bidi="lt-LT"/>
        </w:rPr>
        <w:t xml:space="preserve"> šiuo atveju galima rezervuoti tik pirmyn arba tik atgal.</w:t>
      </w:r>
    </w:p>
    <w:p w14:paraId="7C7D30B5" w14:textId="77777777" w:rsidR="00212A65" w:rsidRDefault="00212A65" w:rsidP="00212A65">
      <w:pPr>
        <w:ind w:left="-5"/>
        <w:jc w:val="both"/>
        <w:rPr>
          <w:rFonts w:asciiTheme="minorHAnsi" w:hAnsiTheme="minorHAnsi" w:cstheme="minorHAnsi"/>
        </w:rPr>
      </w:pPr>
      <w:r w:rsidRPr="00EC29BF">
        <w:rPr>
          <w:rFonts w:asciiTheme="minorHAnsi" w:hAnsiTheme="minorHAnsi" w:cstheme="minorHAnsi"/>
          <w:b/>
          <w:lang w:bidi="lt-LT"/>
        </w:rPr>
        <w:t>Pirmyn ir atgal:</w:t>
      </w:r>
      <w:r w:rsidRPr="00EC29BF">
        <w:rPr>
          <w:rFonts w:asciiTheme="minorHAnsi" w:hAnsiTheme="minorHAnsi" w:cstheme="minorHAnsi"/>
          <w:lang w:bidi="lt-LT"/>
        </w:rPr>
        <w:t xml:space="preserve"> galima rezervuoti kelionę pirmyn ir atgal.</w:t>
      </w:r>
    </w:p>
    <w:p w14:paraId="69C27D26" w14:textId="48B549A0" w:rsidR="00212A65" w:rsidRDefault="00E44A4E" w:rsidP="00212A65">
      <w:pPr>
        <w:ind w:left="-5"/>
        <w:jc w:val="both"/>
        <w:rPr>
          <w:rFonts w:asciiTheme="minorHAnsi" w:hAnsiTheme="minorHAnsi" w:cstheme="minorHAnsi"/>
        </w:rPr>
      </w:pPr>
      <w:r>
        <w:rPr>
          <w:rFonts w:asciiTheme="minorHAnsi" w:hAnsiTheme="minorHAnsi" w:cstheme="minorHAnsi"/>
          <w:b/>
          <w:lang w:bidi="lt-LT"/>
        </w:rPr>
        <w:t xml:space="preserve">Keli miestai: </w:t>
      </w:r>
      <w:r>
        <w:rPr>
          <w:rFonts w:asciiTheme="minorHAnsi" w:hAnsiTheme="minorHAnsi" w:cstheme="minorHAnsi"/>
          <w:lang w:bidi="lt-LT"/>
        </w:rPr>
        <w:t xml:space="preserve">pvz., jei keleivis išvyksta iš </w:t>
      </w:r>
      <w:proofErr w:type="spellStart"/>
      <w:r w:rsidR="00212A65" w:rsidRPr="009906BA">
        <w:rPr>
          <w:rFonts w:asciiTheme="minorHAnsi" w:hAnsiTheme="minorHAnsi" w:cstheme="minorHAnsi"/>
          <w:lang w:bidi="lt-LT"/>
        </w:rPr>
        <w:t>Budapešto</w:t>
      </w:r>
      <w:r w:rsidRPr="009906BA">
        <w:rPr>
          <w:rFonts w:asciiTheme="minorHAnsi" w:hAnsiTheme="minorHAnsi" w:cstheme="minorHAnsi"/>
          <w:lang w:bidi="lt-LT"/>
        </w:rPr>
        <w:t>į</w:t>
      </w:r>
      <w:proofErr w:type="spellEnd"/>
      <w:r w:rsidRPr="009906BA">
        <w:rPr>
          <w:rFonts w:asciiTheme="minorHAnsi" w:hAnsiTheme="minorHAnsi" w:cstheme="minorHAnsi"/>
          <w:lang w:bidi="lt-LT"/>
        </w:rPr>
        <w:t xml:space="preserve"> Barseloną, bet </w:t>
      </w:r>
      <w:proofErr w:type="spellStart"/>
      <w:r w:rsidRPr="009906BA">
        <w:rPr>
          <w:rFonts w:asciiTheme="minorHAnsi" w:hAnsiTheme="minorHAnsi" w:cstheme="minorHAnsi"/>
          <w:lang w:bidi="lt-LT"/>
        </w:rPr>
        <w:t>į</w:t>
      </w:r>
      <w:r w:rsidR="00212A65" w:rsidRPr="009906BA">
        <w:rPr>
          <w:rFonts w:asciiTheme="minorHAnsi" w:hAnsiTheme="minorHAnsi" w:cstheme="minorHAnsi"/>
          <w:lang w:bidi="lt-LT"/>
        </w:rPr>
        <w:t>Budapeštą</w:t>
      </w:r>
      <w:proofErr w:type="spellEnd"/>
      <w:r>
        <w:rPr>
          <w:rFonts w:asciiTheme="minorHAnsi" w:hAnsiTheme="minorHAnsi" w:cstheme="minorHAnsi"/>
          <w:lang w:bidi="lt-LT"/>
        </w:rPr>
        <w:t xml:space="preserve"> grįžta iš Madrido (taigi namo grįžta ne iš paskirties stotelės).</w:t>
      </w:r>
    </w:p>
    <w:p w14:paraId="6547FC22" w14:textId="28AC647D" w:rsidR="00212A65" w:rsidRPr="00FA123D" w:rsidRDefault="00212A65" w:rsidP="00212A65">
      <w:pPr>
        <w:pStyle w:val="ListParagraph"/>
        <w:numPr>
          <w:ilvl w:val="0"/>
          <w:numId w:val="13"/>
        </w:numPr>
        <w:jc w:val="both"/>
        <w:rPr>
          <w:rFonts w:asciiTheme="minorHAnsi" w:hAnsiTheme="minorHAnsi" w:cstheme="minorHAnsi"/>
        </w:rPr>
      </w:pPr>
      <w:r>
        <w:rPr>
          <w:rFonts w:asciiTheme="minorHAnsi" w:hAnsiTheme="minorHAnsi" w:cstheme="minorHAnsi"/>
          <w:color w:val="000000"/>
          <w:shd w:val="clear" w:color="auto" w:fill="FFFFFF"/>
          <w:lang w:bidi="lt-LT"/>
        </w:rPr>
        <w:t>Jei paieška buvo atlikta pasirinkus "Pirmyn ir atgal", o po to pereinate į parinktį "Į vieną pusę", sistema įsimena anksčiau įvestą miestą.</w:t>
      </w:r>
    </w:p>
    <w:p w14:paraId="15A0A2AF" w14:textId="77777777" w:rsidR="00212A65" w:rsidRDefault="00212A65" w:rsidP="00212A65">
      <w:pPr>
        <w:ind w:left="-5"/>
        <w:jc w:val="both"/>
        <w:rPr>
          <w:rFonts w:asciiTheme="minorHAnsi" w:hAnsiTheme="minorHAnsi" w:cstheme="minorHAnsi"/>
        </w:rPr>
      </w:pPr>
    </w:p>
    <w:p w14:paraId="31843F1A" w14:textId="6F6BF04E" w:rsidR="00212A65" w:rsidRDefault="00212A65" w:rsidP="00212A65">
      <w:pPr>
        <w:ind w:left="-5"/>
        <w:jc w:val="both"/>
        <w:rPr>
          <w:rFonts w:asciiTheme="minorHAnsi" w:hAnsiTheme="minorHAnsi" w:cstheme="minorHAnsi"/>
        </w:rPr>
      </w:pPr>
      <w:r w:rsidRPr="00EC29BF">
        <w:rPr>
          <w:rFonts w:asciiTheme="minorHAnsi" w:hAnsiTheme="minorHAnsi" w:cstheme="minorHAnsi"/>
          <w:lang w:bidi="lt-LT"/>
        </w:rPr>
        <w:t>Lauke</w:t>
      </w:r>
      <w:r w:rsidRPr="00EC29BF">
        <w:rPr>
          <w:rFonts w:asciiTheme="minorHAnsi" w:hAnsiTheme="minorHAnsi" w:cstheme="minorHAnsi"/>
          <w:b/>
          <w:lang w:bidi="lt-LT"/>
        </w:rPr>
        <w:t xml:space="preserve"> Išvykimas ir </w:t>
      </w:r>
      <w:r w:rsidRPr="009906BA">
        <w:rPr>
          <w:rFonts w:asciiTheme="minorHAnsi" w:hAnsiTheme="minorHAnsi" w:cstheme="minorHAnsi"/>
          <w:b/>
          <w:lang w:bidi="lt-LT"/>
        </w:rPr>
        <w:t xml:space="preserve">atvykimas </w:t>
      </w:r>
      <w:r w:rsidRPr="009906BA">
        <w:rPr>
          <w:rFonts w:asciiTheme="minorHAnsi" w:hAnsiTheme="minorHAnsi" w:cstheme="minorHAnsi"/>
          <w:lang w:bidi="lt-LT"/>
        </w:rPr>
        <w:t xml:space="preserve">(privalomas laukas ) </w:t>
      </w:r>
      <w:r w:rsidRPr="00EC29BF">
        <w:rPr>
          <w:rFonts w:asciiTheme="minorHAnsi" w:hAnsiTheme="minorHAnsi" w:cstheme="minorHAnsi"/>
          <w:lang w:bidi="lt-LT"/>
        </w:rPr>
        <w:t xml:space="preserve">- įvedus miesto pavadinimo pirmuosius tris ženklus arba nurodžius IATA kodus* - sistema pasiūlo galimus miestus ir oro uostus, ir išskleidžiamajame lange reikia pasirinkti tinkamą miestą ir oro uostą. </w:t>
      </w:r>
    </w:p>
    <w:p w14:paraId="39758D4E" w14:textId="2A7C4F35" w:rsidR="0055235C" w:rsidRDefault="0055235C" w:rsidP="00B20166">
      <w:pPr>
        <w:ind w:left="284"/>
        <w:jc w:val="both"/>
        <w:rPr>
          <w:rFonts w:asciiTheme="minorHAnsi" w:hAnsiTheme="minorHAnsi" w:cstheme="minorHAnsi"/>
        </w:rPr>
      </w:pPr>
      <w:r>
        <w:rPr>
          <w:rFonts w:asciiTheme="minorHAnsi" w:hAnsiTheme="minorHAnsi" w:cstheme="minorHAnsi"/>
          <w:lang w:bidi="lt-LT"/>
        </w:rPr>
        <w:t xml:space="preserve">* IATA kodai: Tarptautinės oro transporto asociacijos standarte nustatyti miestų ir oro uostų kodai, pvz.: Vilnius=VNO arba </w:t>
      </w:r>
      <w:proofErr w:type="spellStart"/>
      <w:r>
        <w:rPr>
          <w:rFonts w:asciiTheme="minorHAnsi" w:hAnsiTheme="minorHAnsi" w:cstheme="minorHAnsi"/>
          <w:lang w:bidi="lt-LT"/>
        </w:rPr>
        <w:t>London</w:t>
      </w:r>
      <w:proofErr w:type="spellEnd"/>
      <w:r>
        <w:rPr>
          <w:rFonts w:asciiTheme="minorHAnsi" w:hAnsiTheme="minorHAnsi" w:cstheme="minorHAnsi"/>
          <w:lang w:bidi="lt-LT"/>
        </w:rPr>
        <w:t xml:space="preserve">, </w:t>
      </w:r>
      <w:proofErr w:type="spellStart"/>
      <w:r>
        <w:rPr>
          <w:rFonts w:asciiTheme="minorHAnsi" w:hAnsiTheme="minorHAnsi" w:cstheme="minorHAnsi"/>
          <w:lang w:bidi="lt-LT"/>
        </w:rPr>
        <w:t>Heathrow</w:t>
      </w:r>
      <w:proofErr w:type="spellEnd"/>
      <w:r>
        <w:rPr>
          <w:rFonts w:asciiTheme="minorHAnsi" w:hAnsiTheme="minorHAnsi" w:cstheme="minorHAnsi"/>
          <w:lang w:bidi="lt-LT"/>
        </w:rPr>
        <w:t>=LHR</w:t>
      </w:r>
    </w:p>
    <w:p w14:paraId="6DBAC066" w14:textId="5BE78B8E" w:rsidR="00212A65" w:rsidRDefault="00733C13" w:rsidP="00212A65">
      <w:pPr>
        <w:ind w:left="-5"/>
        <w:jc w:val="both"/>
        <w:rPr>
          <w:rFonts w:asciiTheme="minorHAnsi" w:hAnsiTheme="minorHAnsi" w:cstheme="minorHAnsi"/>
        </w:rPr>
      </w:pPr>
      <w:r>
        <w:rPr>
          <w:noProof/>
          <w:lang w:val="en-US" w:eastAsia="en-US"/>
        </w:rPr>
        <w:drawing>
          <wp:anchor distT="0" distB="0" distL="114300" distR="114300" simplePos="0" relativeHeight="251736576" behindDoc="1" locked="0" layoutInCell="1" allowOverlap="1" wp14:anchorId="0490C73F" wp14:editId="4138810C">
            <wp:simplePos x="0" y="0"/>
            <wp:positionH relativeFrom="margin">
              <wp:posOffset>62230</wp:posOffset>
            </wp:positionH>
            <wp:positionV relativeFrom="paragraph">
              <wp:posOffset>377825</wp:posOffset>
            </wp:positionV>
            <wp:extent cx="175895" cy="211455"/>
            <wp:effectExtent l="0" t="0" r="0" b="0"/>
            <wp:wrapTight wrapText="bothSides">
              <wp:wrapPolygon edited="0">
                <wp:start x="0" y="0"/>
                <wp:lineTo x="0" y="19459"/>
                <wp:lineTo x="18715" y="19459"/>
                <wp:lineTo x="18715" y="0"/>
                <wp:lineTo x="0" y="0"/>
              </wp:wrapPolygon>
            </wp:wrapTight>
            <wp:docPr id="1396" name="Kép 1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175895" cy="211455"/>
                    </a:xfrm>
                    <a:prstGeom prst="rect">
                      <a:avLst/>
                    </a:prstGeom>
                  </pic:spPr>
                </pic:pic>
              </a:graphicData>
            </a:graphic>
            <wp14:sizeRelH relativeFrom="margin">
              <wp14:pctWidth>0</wp14:pctWidth>
            </wp14:sizeRelH>
            <wp14:sizeRelV relativeFrom="margin">
              <wp14:pctHeight>0</wp14:pctHeight>
            </wp14:sizeRelV>
          </wp:anchor>
        </w:drawing>
      </w:r>
      <w:r w:rsidR="00212A65">
        <w:rPr>
          <w:rFonts w:asciiTheme="minorHAnsi" w:hAnsiTheme="minorHAnsi" w:cstheme="minorHAnsi"/>
          <w:lang w:bidi="lt-LT"/>
        </w:rPr>
        <w:t xml:space="preserve">Lauke </w:t>
      </w:r>
      <w:r w:rsidR="00212A65">
        <w:rPr>
          <w:rFonts w:asciiTheme="minorHAnsi" w:hAnsiTheme="minorHAnsi" w:cstheme="minorHAnsi"/>
          <w:b/>
          <w:lang w:bidi="lt-LT"/>
        </w:rPr>
        <w:t xml:space="preserve">išvykimo pirmyn ir išvykimo atgal </w:t>
      </w:r>
      <w:r w:rsidR="00212A65" w:rsidRPr="009906BA">
        <w:rPr>
          <w:rFonts w:asciiTheme="minorHAnsi" w:hAnsiTheme="minorHAnsi" w:cstheme="minorHAnsi"/>
          <w:b/>
          <w:lang w:bidi="lt-LT"/>
        </w:rPr>
        <w:t>laikas</w:t>
      </w:r>
      <w:r w:rsidR="00212A65" w:rsidRPr="009906BA">
        <w:rPr>
          <w:rFonts w:asciiTheme="minorHAnsi" w:hAnsiTheme="minorHAnsi" w:cstheme="minorHAnsi"/>
          <w:lang w:bidi="lt-LT"/>
        </w:rPr>
        <w:t xml:space="preserve"> (privalomas laukas) </w:t>
      </w:r>
      <w:r w:rsidR="00212A65">
        <w:rPr>
          <w:rFonts w:asciiTheme="minorHAnsi" w:hAnsiTheme="minorHAnsi" w:cstheme="minorHAnsi"/>
          <w:lang w:bidi="lt-LT"/>
        </w:rPr>
        <w:t xml:space="preserve">kelionės datą galima įvesti rankiniu būdu, įrašius metus, mėnesį , dieną, arba galima naudoti ir kalendorių, paspaudus kalendoriaus piktogramą. </w:t>
      </w:r>
    </w:p>
    <w:p w14:paraId="30740BCE" w14:textId="77777777" w:rsidR="00733C13" w:rsidRDefault="00733C13" w:rsidP="00212A65">
      <w:pPr>
        <w:ind w:left="-5"/>
        <w:jc w:val="both"/>
        <w:rPr>
          <w:rFonts w:asciiTheme="minorHAnsi" w:hAnsiTheme="minorHAnsi" w:cstheme="minorHAnsi"/>
        </w:rPr>
      </w:pPr>
    </w:p>
    <w:p w14:paraId="6EF5B653" w14:textId="3DF4CDA6" w:rsidR="00212A65" w:rsidRDefault="00E45CD7" w:rsidP="00212A65">
      <w:pPr>
        <w:ind w:left="-5"/>
        <w:jc w:val="both"/>
        <w:rPr>
          <w:rFonts w:asciiTheme="minorHAnsi" w:hAnsiTheme="minorHAnsi" w:cstheme="minorHAnsi"/>
        </w:rPr>
      </w:pPr>
      <w:r>
        <w:rPr>
          <w:noProof/>
          <w:lang w:val="en-US" w:eastAsia="en-US"/>
        </w:rPr>
        <w:drawing>
          <wp:anchor distT="0" distB="0" distL="114300" distR="114300" simplePos="0" relativeHeight="251936256" behindDoc="1" locked="0" layoutInCell="1" allowOverlap="1" wp14:anchorId="55933993" wp14:editId="72593BFB">
            <wp:simplePos x="0" y="0"/>
            <wp:positionH relativeFrom="column">
              <wp:posOffset>38735</wp:posOffset>
            </wp:positionH>
            <wp:positionV relativeFrom="paragraph">
              <wp:posOffset>795020</wp:posOffset>
            </wp:positionV>
            <wp:extent cx="5895975" cy="1524000"/>
            <wp:effectExtent l="0" t="0" r="9525" b="0"/>
            <wp:wrapTight wrapText="bothSides">
              <wp:wrapPolygon edited="0">
                <wp:start x="0" y="0"/>
                <wp:lineTo x="0" y="21330"/>
                <wp:lineTo x="21565" y="21330"/>
                <wp:lineTo x="21565" y="0"/>
                <wp:lineTo x="0" y="0"/>
              </wp:wrapPolygon>
            </wp:wrapTight>
            <wp:docPr id="13" name="Kép 13"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Kép 13" descr="A képen szöveg látható&#10;&#10;Automatikusan generált leírás"/>
                    <pic:cNvPicPr/>
                  </pic:nvPicPr>
                  <pic:blipFill>
                    <a:blip r:embed="rId23">
                      <a:extLst>
                        <a:ext uri="{28A0092B-C50C-407E-A947-70E740481C1C}">
                          <a14:useLocalDpi xmlns:a14="http://schemas.microsoft.com/office/drawing/2010/main" val="0"/>
                        </a:ext>
                      </a:extLst>
                    </a:blip>
                    <a:stretch>
                      <a:fillRect/>
                    </a:stretch>
                  </pic:blipFill>
                  <pic:spPr>
                    <a:xfrm>
                      <a:off x="0" y="0"/>
                      <a:ext cx="5895975" cy="1524000"/>
                    </a:xfrm>
                    <a:prstGeom prst="rect">
                      <a:avLst/>
                    </a:prstGeom>
                  </pic:spPr>
                </pic:pic>
              </a:graphicData>
            </a:graphic>
          </wp:anchor>
        </w:drawing>
      </w:r>
      <w:r w:rsidR="00212A65" w:rsidRPr="00EC29BF">
        <w:rPr>
          <w:rFonts w:asciiTheme="minorHAnsi" w:hAnsiTheme="minorHAnsi" w:cstheme="minorHAnsi"/>
          <w:b/>
          <w:lang w:bidi="lt-LT"/>
        </w:rPr>
        <w:t>Laiko</w:t>
      </w:r>
      <w:r w:rsidR="00212A65" w:rsidRPr="00EC29BF">
        <w:rPr>
          <w:rFonts w:asciiTheme="minorHAnsi" w:hAnsiTheme="minorHAnsi" w:cstheme="minorHAnsi"/>
          <w:lang w:bidi="lt-LT"/>
        </w:rPr>
        <w:t xml:space="preserve"> lauke (neprivalomas laukas), spustelėjus rodyklę žemyn, išskleidžiamajame lange galima nurodyti laiką, nuo kada sistema turi ieškoti skrydžių. Pasirinkus „išvykimo valandą“, programa automatiškai pateiks galimus skrydžius +/- 1 valandos skirtumu, arba, jei laikrodžio vieta bus palikta tuščia, programa pasiūlys visus tos dienos skrydžius. </w:t>
      </w:r>
    </w:p>
    <w:p w14:paraId="63607BD8" w14:textId="55E143D9" w:rsidR="00782A66" w:rsidRDefault="00782A66" w:rsidP="00212A65">
      <w:pPr>
        <w:ind w:left="-5"/>
        <w:jc w:val="both"/>
        <w:rPr>
          <w:rFonts w:asciiTheme="minorHAnsi" w:hAnsiTheme="minorHAnsi" w:cstheme="minorHAnsi"/>
        </w:rPr>
      </w:pPr>
    </w:p>
    <w:p w14:paraId="4186BF48" w14:textId="1331463E" w:rsidR="004A4B4F" w:rsidRDefault="004A4B4F" w:rsidP="00212A65">
      <w:pPr>
        <w:ind w:left="-5"/>
        <w:jc w:val="both"/>
        <w:rPr>
          <w:rFonts w:asciiTheme="minorHAnsi" w:hAnsiTheme="minorHAnsi" w:cstheme="minorHAnsi"/>
        </w:rPr>
      </w:pPr>
      <w:proofErr w:type="spellStart"/>
      <w:r>
        <w:rPr>
          <w:rFonts w:asciiTheme="minorHAnsi" w:hAnsiTheme="minorHAnsi" w:cstheme="minorHAnsi"/>
          <w:lang w:bidi="lt-LT"/>
        </w:rPr>
        <w:t>Lauke</w:t>
      </w:r>
      <w:r>
        <w:rPr>
          <w:rFonts w:asciiTheme="minorHAnsi" w:hAnsiTheme="minorHAnsi" w:cstheme="minorHAnsi"/>
          <w:b/>
          <w:lang w:bidi="lt-LT"/>
        </w:rPr>
        <w:t>„Keleiviai</w:t>
      </w:r>
      <w:proofErr w:type="spellEnd"/>
      <w:r>
        <w:rPr>
          <w:rFonts w:asciiTheme="minorHAnsi" w:hAnsiTheme="minorHAnsi" w:cstheme="minorHAnsi"/>
          <w:b/>
          <w:lang w:bidi="lt-LT"/>
        </w:rPr>
        <w:t xml:space="preserve">” </w:t>
      </w:r>
      <w:r w:rsidRPr="009906BA">
        <w:rPr>
          <w:rFonts w:asciiTheme="minorHAnsi" w:hAnsiTheme="minorHAnsi" w:cstheme="minorHAnsi"/>
          <w:lang w:bidi="lt-LT"/>
        </w:rPr>
        <w:t xml:space="preserve">(privalomas laukas) reikia </w:t>
      </w:r>
      <w:r>
        <w:rPr>
          <w:rFonts w:asciiTheme="minorHAnsi" w:hAnsiTheme="minorHAnsi" w:cstheme="minorHAnsi"/>
          <w:lang w:bidi="lt-LT"/>
        </w:rPr>
        <w:t>įvesti keleivių skaičių, atskirai nurodant, keli iš keliaujančiųjų yra Suaugusieji / Vaikai / Kūdikiai - tai galima padaryti išskleidžiamajame lange, spustelėjus rodyklę šalia keleivio tipo.</w:t>
      </w:r>
    </w:p>
    <w:p w14:paraId="3CB25654" w14:textId="036303C8" w:rsidR="00212A65" w:rsidRDefault="00212A65" w:rsidP="00212A65">
      <w:pPr>
        <w:ind w:left="-5"/>
        <w:jc w:val="both"/>
        <w:rPr>
          <w:rFonts w:asciiTheme="minorHAnsi" w:hAnsiTheme="minorHAnsi" w:cstheme="minorHAnsi"/>
        </w:rPr>
      </w:pPr>
      <w:r w:rsidRPr="00EC29BF">
        <w:rPr>
          <w:rFonts w:asciiTheme="minorHAnsi" w:hAnsiTheme="minorHAnsi" w:cstheme="minorHAnsi"/>
          <w:b/>
          <w:lang w:bidi="lt-LT"/>
        </w:rPr>
        <w:t xml:space="preserve">Klasė </w:t>
      </w:r>
      <w:r w:rsidRPr="00EC29BF">
        <w:rPr>
          <w:rFonts w:asciiTheme="minorHAnsi" w:hAnsiTheme="minorHAnsi" w:cstheme="minorHAnsi"/>
          <w:lang w:bidi="lt-LT"/>
        </w:rPr>
        <w:t xml:space="preserve">(neprivalomas laukas): išskleidžiamajame lange galima pasirinkti tinkamą klasę (visos, ekonominė, verslo, pirmoji, </w:t>
      </w:r>
      <w:proofErr w:type="spellStart"/>
      <w:r w:rsidRPr="00EC29BF">
        <w:rPr>
          <w:rFonts w:asciiTheme="minorHAnsi" w:hAnsiTheme="minorHAnsi" w:cstheme="minorHAnsi"/>
          <w:lang w:bidi="lt-LT"/>
        </w:rPr>
        <w:t>premium</w:t>
      </w:r>
      <w:proofErr w:type="spellEnd"/>
      <w:r w:rsidRPr="00EC29BF">
        <w:rPr>
          <w:rFonts w:asciiTheme="minorHAnsi" w:hAnsiTheme="minorHAnsi" w:cstheme="minorHAnsi"/>
          <w:lang w:bidi="lt-LT"/>
        </w:rPr>
        <w:t xml:space="preserve"> pirmoji klasė, </w:t>
      </w:r>
      <w:proofErr w:type="spellStart"/>
      <w:r w:rsidRPr="00EC29BF">
        <w:rPr>
          <w:rFonts w:asciiTheme="minorHAnsi" w:hAnsiTheme="minorHAnsi" w:cstheme="minorHAnsi"/>
          <w:lang w:bidi="lt-LT"/>
        </w:rPr>
        <w:t>premium</w:t>
      </w:r>
      <w:proofErr w:type="spellEnd"/>
      <w:r w:rsidRPr="00EC29BF">
        <w:rPr>
          <w:rFonts w:asciiTheme="minorHAnsi" w:hAnsiTheme="minorHAnsi" w:cstheme="minorHAnsi"/>
          <w:lang w:bidi="lt-LT"/>
        </w:rPr>
        <w:t xml:space="preserve"> ekonominė). </w:t>
      </w:r>
    </w:p>
    <w:p w14:paraId="20A6B94C" w14:textId="250D09DC" w:rsidR="00212A65" w:rsidRPr="00FA123D" w:rsidRDefault="00212A65" w:rsidP="00212A65">
      <w:pPr>
        <w:pStyle w:val="ListParagraph"/>
        <w:numPr>
          <w:ilvl w:val="0"/>
          <w:numId w:val="13"/>
        </w:numPr>
        <w:jc w:val="both"/>
        <w:rPr>
          <w:rFonts w:asciiTheme="minorHAnsi" w:hAnsiTheme="minorHAnsi" w:cstheme="minorHAnsi"/>
        </w:rPr>
      </w:pPr>
      <w:r>
        <w:rPr>
          <w:rFonts w:asciiTheme="minorHAnsi" w:hAnsiTheme="minorHAnsi" w:cstheme="minorHAnsi"/>
          <w:lang w:bidi="lt-LT"/>
        </w:rPr>
        <w:t xml:space="preserve">Automatiškai rodoma paskutinė įvesta klasė, </w:t>
      </w:r>
      <w:proofErr w:type="spellStart"/>
      <w:r>
        <w:rPr>
          <w:rFonts w:asciiTheme="minorHAnsi" w:hAnsiTheme="minorHAnsi" w:cstheme="minorHAnsi"/>
          <w:lang w:bidi="lt-LT"/>
        </w:rPr>
        <w:t>t.y</w:t>
      </w:r>
      <w:proofErr w:type="spellEnd"/>
      <w:r>
        <w:rPr>
          <w:rFonts w:asciiTheme="minorHAnsi" w:hAnsiTheme="minorHAnsi" w:cstheme="minorHAnsi"/>
          <w:lang w:bidi="lt-LT"/>
        </w:rPr>
        <w:t>.,</w:t>
      </w:r>
      <w:r w:rsidRPr="00FA123D">
        <w:rPr>
          <w:rFonts w:asciiTheme="minorHAnsi" w:hAnsiTheme="minorHAnsi" w:cstheme="minorHAnsi"/>
          <w:color w:val="000000"/>
          <w:shd w:val="clear" w:color="auto" w:fill="FFFFFF"/>
          <w:lang w:bidi="lt-LT"/>
        </w:rPr>
        <w:t xml:space="preserve"> išsaugoma ankstesnėje paieškoje pateikta klasė. Taigi, jei anksčiau ieškojote verslo klasės, toliau, kol nepakeisite, sistema ieškos verslo klasės.</w:t>
      </w:r>
    </w:p>
    <w:p w14:paraId="487A055C" w14:textId="148B9041" w:rsidR="00212A65" w:rsidRDefault="00212A65" w:rsidP="00710FEF">
      <w:pPr>
        <w:jc w:val="both"/>
        <w:rPr>
          <w:rFonts w:asciiTheme="minorHAnsi" w:hAnsiTheme="minorHAnsi" w:cstheme="minorHAnsi"/>
        </w:rPr>
      </w:pPr>
      <w:r w:rsidRPr="00EC29BF">
        <w:rPr>
          <w:rFonts w:asciiTheme="minorHAnsi" w:hAnsiTheme="minorHAnsi" w:cstheme="minorHAnsi"/>
          <w:b/>
          <w:lang w:bidi="lt-LT"/>
        </w:rPr>
        <w:t xml:space="preserve">Oro bendrovė </w:t>
      </w:r>
      <w:r w:rsidRPr="00EC29BF">
        <w:rPr>
          <w:rFonts w:asciiTheme="minorHAnsi" w:hAnsiTheme="minorHAnsi" w:cstheme="minorHAnsi"/>
          <w:lang w:bidi="lt-LT"/>
        </w:rPr>
        <w:t>(neprivalomas laukas): galima įvesti oro bendrovę (pagal pavadinimą arba dviejų raidžių kodą, pvz., „</w:t>
      </w:r>
      <w:proofErr w:type="spellStart"/>
      <w:r w:rsidRPr="00EC29BF">
        <w:rPr>
          <w:rFonts w:asciiTheme="minorHAnsi" w:hAnsiTheme="minorHAnsi" w:cstheme="minorHAnsi"/>
          <w:lang w:bidi="lt-LT"/>
        </w:rPr>
        <w:t>Lufthansa</w:t>
      </w:r>
      <w:proofErr w:type="spellEnd"/>
      <w:r w:rsidRPr="00EC29BF">
        <w:rPr>
          <w:rFonts w:asciiTheme="minorHAnsi" w:hAnsiTheme="minorHAnsi" w:cstheme="minorHAnsi"/>
          <w:lang w:bidi="lt-LT"/>
        </w:rPr>
        <w:t>“ arba „LH“), kurią galima pasirinkti iš išskleidžiamojo lango.</w:t>
      </w:r>
    </w:p>
    <w:p w14:paraId="0C2C78FC" w14:textId="3D2E97F4" w:rsidR="00212A65" w:rsidRDefault="00212A65" w:rsidP="00710FEF">
      <w:pPr>
        <w:jc w:val="both"/>
        <w:rPr>
          <w:rFonts w:asciiTheme="minorHAnsi" w:hAnsiTheme="minorHAnsi" w:cstheme="minorHAnsi"/>
        </w:rPr>
      </w:pPr>
      <w:r w:rsidRPr="00EC29BF">
        <w:rPr>
          <w:rFonts w:asciiTheme="minorHAnsi" w:hAnsiTheme="minorHAnsi" w:cstheme="minorHAnsi"/>
          <w:lang w:bidi="lt-LT"/>
        </w:rPr>
        <w:t>Jei pažymima</w:t>
      </w:r>
      <w:r w:rsidRPr="00EC29BF">
        <w:rPr>
          <w:rFonts w:asciiTheme="minorHAnsi" w:hAnsiTheme="minorHAnsi" w:cstheme="minorHAnsi"/>
          <w:b/>
          <w:lang w:bidi="lt-LT"/>
        </w:rPr>
        <w:t>s Tiesioginis skrydis</w:t>
      </w:r>
      <w:r w:rsidRPr="00EC29BF">
        <w:rPr>
          <w:rFonts w:asciiTheme="minorHAnsi" w:hAnsiTheme="minorHAnsi" w:cstheme="minorHAnsi"/>
          <w:lang w:bidi="lt-LT"/>
        </w:rPr>
        <w:t xml:space="preserve"> (neprivalomas laukas), sistema rodo tik tuos skrydžius, kuriais kelionės tikslą galima pasiekti be persėdimo. </w:t>
      </w:r>
    </w:p>
    <w:p w14:paraId="0212E909" w14:textId="77777777" w:rsidR="001F70DC" w:rsidRDefault="001F70DC" w:rsidP="00212A65">
      <w:pPr>
        <w:spacing w:after="120"/>
        <w:ind w:left="-6"/>
        <w:jc w:val="both"/>
        <w:rPr>
          <w:rFonts w:asciiTheme="minorHAnsi" w:hAnsiTheme="minorHAnsi" w:cstheme="minorHAnsi"/>
          <w:lang w:bidi="lt-LT"/>
        </w:rPr>
      </w:pPr>
    </w:p>
    <w:p w14:paraId="1F3FF7D4" w14:textId="2E440224" w:rsidR="00212A65" w:rsidRDefault="00212A65" w:rsidP="00212A65">
      <w:pPr>
        <w:spacing w:after="120"/>
        <w:ind w:left="-6"/>
        <w:jc w:val="both"/>
        <w:rPr>
          <w:rFonts w:asciiTheme="minorHAnsi" w:hAnsiTheme="minorHAnsi" w:cstheme="minorHAnsi"/>
        </w:rPr>
      </w:pPr>
      <w:r w:rsidRPr="00A97783">
        <w:rPr>
          <w:rFonts w:asciiTheme="minorHAnsi" w:hAnsiTheme="minorHAnsi" w:cstheme="minorHAnsi"/>
          <w:lang w:bidi="lt-LT"/>
        </w:rPr>
        <w:t>Užpildžius langą reikalingais duomenimis, spustelėkite žodį „Paieška“.</w:t>
      </w:r>
    </w:p>
    <w:p w14:paraId="2A612D06" w14:textId="5F9F7E09" w:rsidR="00212A65" w:rsidRDefault="00212A65" w:rsidP="00710FEF">
      <w:pPr>
        <w:jc w:val="both"/>
        <w:rPr>
          <w:rFonts w:asciiTheme="minorHAnsi" w:hAnsiTheme="minorHAnsi" w:cstheme="minorHAnsi"/>
        </w:rPr>
      </w:pPr>
      <w:r>
        <w:rPr>
          <w:rFonts w:asciiTheme="minorHAnsi" w:hAnsiTheme="minorHAnsi" w:cstheme="minorHAnsi"/>
          <w:lang w:bidi="lt-LT"/>
        </w:rPr>
        <w:lastRenderedPageBreak/>
        <w:t xml:space="preserve">„Žemėlapio“ pagalba žemėlapyje pasirodo laukuose nurodytas maršrutas (miestas ar oro uostas) . Tačiau žemėlapį galite naudoti ir atvirkščiai: žemėlapyje pasirinkti norimą oro uostą, kuris tokiu būdu bus įtrauktas į miesto lauką. Tai palengvina prie miesto arčiausiai esančio oro uosto paiešką. </w:t>
      </w:r>
    </w:p>
    <w:p w14:paraId="1683FAB2" w14:textId="2A13366F" w:rsidR="007D1EDB" w:rsidRDefault="00212A65" w:rsidP="004F75D4">
      <w:pPr>
        <w:spacing w:after="120"/>
        <w:jc w:val="both"/>
        <w:rPr>
          <w:rFonts w:asciiTheme="minorHAnsi" w:hAnsiTheme="minorHAnsi" w:cstheme="minorHAnsi"/>
          <w:lang w:bidi="lt-LT"/>
        </w:rPr>
      </w:pPr>
      <w:r>
        <w:rPr>
          <w:rFonts w:asciiTheme="minorHAnsi" w:hAnsiTheme="minorHAnsi" w:cstheme="minorHAnsi"/>
          <w:lang w:bidi="lt-LT"/>
        </w:rPr>
        <w:t>Mygtuku +/- galima didinti (+) arba mažinti (-) žemėlapį. Jei nenorite matyti žemėlapio, spustelėję mygtuką „Slėpti oro uosto paiešką žemėlapyje“, vėl matysite vaizdą be žemėlapio:</w:t>
      </w:r>
    </w:p>
    <w:p w14:paraId="6D090CA7" w14:textId="60352A58" w:rsidR="00212A65" w:rsidRDefault="007D1EDB" w:rsidP="004F75D4">
      <w:pPr>
        <w:spacing w:after="120"/>
        <w:jc w:val="both"/>
        <w:rPr>
          <w:rFonts w:asciiTheme="minorHAnsi" w:hAnsiTheme="minorHAnsi" w:cstheme="minorHAnsi"/>
        </w:rPr>
      </w:pPr>
      <w:r>
        <w:rPr>
          <w:rFonts w:asciiTheme="minorHAnsi" w:hAnsiTheme="minorHAnsi" w:cstheme="minorHAnsi"/>
          <w:noProof/>
          <w:lang w:val="en-US" w:eastAsia="en-US"/>
        </w:rPr>
        <w:drawing>
          <wp:inline distT="0" distB="0" distL="0" distR="0" wp14:anchorId="76403229" wp14:editId="0ABE6BB5">
            <wp:extent cx="5924550" cy="2219325"/>
            <wp:effectExtent l="0" t="0" r="0" b="9525"/>
            <wp:docPr id="17" name="Kép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24550" cy="2219325"/>
                    </a:xfrm>
                    <a:prstGeom prst="rect">
                      <a:avLst/>
                    </a:prstGeom>
                    <a:noFill/>
                    <a:ln>
                      <a:noFill/>
                    </a:ln>
                  </pic:spPr>
                </pic:pic>
              </a:graphicData>
            </a:graphic>
          </wp:inline>
        </w:drawing>
      </w:r>
    </w:p>
    <w:p w14:paraId="72A66E32" w14:textId="75DE7A82" w:rsidR="007D1EDB" w:rsidRDefault="007D1EDB" w:rsidP="004F75D4">
      <w:pPr>
        <w:spacing w:after="120"/>
        <w:jc w:val="both"/>
        <w:rPr>
          <w:rFonts w:asciiTheme="minorHAnsi" w:hAnsiTheme="minorHAnsi" w:cstheme="minorHAnsi"/>
        </w:rPr>
      </w:pPr>
    </w:p>
    <w:p w14:paraId="63E4879E" w14:textId="4FBE8A3B" w:rsidR="004F75D4" w:rsidRDefault="007D1EDB" w:rsidP="006879C5">
      <w:pPr>
        <w:spacing w:after="120"/>
        <w:jc w:val="both"/>
        <w:rPr>
          <w:rFonts w:asciiTheme="minorHAnsi" w:hAnsiTheme="minorHAnsi" w:cstheme="minorHAnsi"/>
        </w:rPr>
      </w:pPr>
      <w:r>
        <w:rPr>
          <w:noProof/>
          <w:lang w:val="en-US" w:eastAsia="en-US"/>
        </w:rPr>
        <w:drawing>
          <wp:inline distT="0" distB="0" distL="0" distR="0" wp14:anchorId="72C67081" wp14:editId="166A0E97">
            <wp:extent cx="5939790" cy="3300095"/>
            <wp:effectExtent l="0" t="0" r="3810" b="0"/>
            <wp:docPr id="19" name="Kép 19" descr="A képen térkép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Kép 19" descr="A képen térkép látható&#10;&#10;Automatikusan generált leírás"/>
                    <pic:cNvPicPr/>
                  </pic:nvPicPr>
                  <pic:blipFill>
                    <a:blip r:embed="rId25"/>
                    <a:stretch>
                      <a:fillRect/>
                    </a:stretch>
                  </pic:blipFill>
                  <pic:spPr>
                    <a:xfrm>
                      <a:off x="0" y="0"/>
                      <a:ext cx="5939790" cy="3300095"/>
                    </a:xfrm>
                    <a:prstGeom prst="rect">
                      <a:avLst/>
                    </a:prstGeom>
                  </pic:spPr>
                </pic:pic>
              </a:graphicData>
            </a:graphic>
          </wp:inline>
        </w:drawing>
      </w:r>
    </w:p>
    <w:p w14:paraId="16CD5966" w14:textId="77777777" w:rsidR="003C5916" w:rsidRDefault="003C5916" w:rsidP="00710FEF">
      <w:pPr>
        <w:spacing w:after="240"/>
        <w:rPr>
          <w:rFonts w:asciiTheme="minorHAnsi" w:hAnsiTheme="minorHAnsi" w:cstheme="minorHAnsi"/>
          <w:lang w:bidi="lt-LT"/>
        </w:rPr>
      </w:pPr>
    </w:p>
    <w:p w14:paraId="08BFC7C0" w14:textId="77777777" w:rsidR="003C5916" w:rsidRDefault="003C5916" w:rsidP="00710FEF">
      <w:pPr>
        <w:spacing w:after="240"/>
        <w:rPr>
          <w:rFonts w:asciiTheme="minorHAnsi" w:hAnsiTheme="minorHAnsi" w:cstheme="minorHAnsi"/>
          <w:lang w:bidi="lt-LT"/>
        </w:rPr>
      </w:pPr>
    </w:p>
    <w:p w14:paraId="111BB9E8" w14:textId="77777777" w:rsidR="003C5916" w:rsidRDefault="003C5916" w:rsidP="00710FEF">
      <w:pPr>
        <w:spacing w:after="240"/>
        <w:rPr>
          <w:rFonts w:asciiTheme="minorHAnsi" w:hAnsiTheme="minorHAnsi" w:cstheme="minorHAnsi"/>
          <w:lang w:bidi="lt-LT"/>
        </w:rPr>
      </w:pPr>
    </w:p>
    <w:p w14:paraId="749C3DF2" w14:textId="77777777" w:rsidR="003C5916" w:rsidRDefault="003C5916" w:rsidP="00710FEF">
      <w:pPr>
        <w:spacing w:after="240"/>
        <w:rPr>
          <w:rFonts w:asciiTheme="minorHAnsi" w:hAnsiTheme="minorHAnsi" w:cstheme="minorHAnsi"/>
          <w:lang w:bidi="lt-LT"/>
        </w:rPr>
      </w:pPr>
    </w:p>
    <w:p w14:paraId="37B55EC8" w14:textId="77777777" w:rsidR="003C5916" w:rsidRDefault="003C5916" w:rsidP="00710FEF">
      <w:pPr>
        <w:spacing w:after="240"/>
        <w:rPr>
          <w:rFonts w:asciiTheme="minorHAnsi" w:hAnsiTheme="minorHAnsi" w:cstheme="minorHAnsi"/>
          <w:lang w:bidi="lt-LT"/>
        </w:rPr>
      </w:pPr>
    </w:p>
    <w:p w14:paraId="099DA347" w14:textId="70C194DB" w:rsidR="00212A65" w:rsidRDefault="00212A65" w:rsidP="00710FEF">
      <w:pPr>
        <w:spacing w:after="240"/>
        <w:rPr>
          <w:rFonts w:asciiTheme="minorHAnsi" w:hAnsiTheme="minorHAnsi" w:cstheme="minorHAnsi"/>
          <w:lang w:bidi="lt-LT"/>
        </w:rPr>
      </w:pPr>
      <w:r>
        <w:rPr>
          <w:rFonts w:asciiTheme="minorHAnsi" w:hAnsiTheme="minorHAnsi" w:cstheme="minorHAnsi"/>
          <w:lang w:bidi="lt-LT"/>
        </w:rPr>
        <w:lastRenderedPageBreak/>
        <w:t>Kol duomenys gaunami iš paslaugų teikėjų, monitoriuje rodomas šis vaizdas (visada matoma, kiek % duomenų surinkta):</w:t>
      </w:r>
    </w:p>
    <w:p w14:paraId="1099E72B" w14:textId="76608B01" w:rsidR="007D1EDB" w:rsidRDefault="007D1EDB" w:rsidP="00710FEF">
      <w:pPr>
        <w:spacing w:after="240"/>
        <w:rPr>
          <w:rFonts w:asciiTheme="minorHAnsi" w:hAnsiTheme="minorHAnsi" w:cstheme="minorHAnsi"/>
        </w:rPr>
      </w:pPr>
      <w:r>
        <w:rPr>
          <w:rFonts w:asciiTheme="minorHAnsi" w:hAnsiTheme="minorHAnsi" w:cstheme="minorHAnsi"/>
          <w:noProof/>
          <w:lang w:val="en-US" w:eastAsia="en-US"/>
        </w:rPr>
        <w:drawing>
          <wp:inline distT="0" distB="0" distL="0" distR="0" wp14:anchorId="4498852C" wp14:editId="65247854">
            <wp:extent cx="5934075" cy="1714500"/>
            <wp:effectExtent l="0" t="0" r="9525" b="0"/>
            <wp:docPr id="21" name="Kép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34075" cy="1714500"/>
                    </a:xfrm>
                    <a:prstGeom prst="rect">
                      <a:avLst/>
                    </a:prstGeom>
                    <a:noFill/>
                    <a:ln>
                      <a:noFill/>
                    </a:ln>
                  </pic:spPr>
                </pic:pic>
              </a:graphicData>
            </a:graphic>
          </wp:inline>
        </w:drawing>
      </w:r>
    </w:p>
    <w:p w14:paraId="04A15631" w14:textId="77777777" w:rsidR="003C5916" w:rsidRDefault="003C5916" w:rsidP="00710FEF">
      <w:pPr>
        <w:jc w:val="both"/>
        <w:rPr>
          <w:rFonts w:asciiTheme="minorHAnsi" w:hAnsiTheme="minorHAnsi" w:cstheme="minorHAnsi"/>
          <w:lang w:bidi="lt-LT"/>
        </w:rPr>
      </w:pPr>
    </w:p>
    <w:p w14:paraId="5D701864" w14:textId="42063EBB" w:rsidR="00212A65" w:rsidRDefault="00212A65" w:rsidP="00710FEF">
      <w:pPr>
        <w:jc w:val="both"/>
        <w:rPr>
          <w:rFonts w:asciiTheme="minorHAnsi" w:hAnsiTheme="minorHAnsi" w:cstheme="minorHAnsi"/>
        </w:rPr>
      </w:pPr>
      <w:r w:rsidRPr="00A97783">
        <w:rPr>
          <w:rFonts w:asciiTheme="minorHAnsi" w:hAnsiTheme="minorHAnsi" w:cstheme="minorHAnsi"/>
          <w:lang w:bidi="lt-LT"/>
        </w:rPr>
        <w:t xml:space="preserve">Pasibaigus apdorojimui, tampa matomas atsakymas. </w:t>
      </w:r>
    </w:p>
    <w:p w14:paraId="2199E0A6" w14:textId="77777777" w:rsidR="00212A65" w:rsidRDefault="00212A65" w:rsidP="00710FEF">
      <w:pPr>
        <w:jc w:val="both"/>
        <w:rPr>
          <w:rFonts w:asciiTheme="minorHAnsi" w:hAnsiTheme="minorHAnsi" w:cstheme="minorHAnsi"/>
        </w:rPr>
      </w:pPr>
      <w:r>
        <w:rPr>
          <w:rFonts w:asciiTheme="minorHAnsi" w:hAnsiTheme="minorHAnsi" w:cstheme="minorHAnsi"/>
          <w:lang w:bidi="lt-LT"/>
        </w:rPr>
        <w:t>Pirmoje ekrano dalyje rodomi mūsų pateikti paieškos kriterijai, maršrutas, data, keleivių skaičius ir t.t..</w:t>
      </w:r>
    </w:p>
    <w:p w14:paraId="13A89F94" w14:textId="46FEBF37" w:rsidR="00710FEF" w:rsidRDefault="00710FEF" w:rsidP="00212A65">
      <w:pPr>
        <w:ind w:left="-5"/>
        <w:jc w:val="both"/>
        <w:rPr>
          <w:rFonts w:asciiTheme="minorHAnsi" w:hAnsiTheme="minorHAnsi" w:cstheme="minorHAnsi"/>
        </w:rPr>
      </w:pPr>
    </w:p>
    <w:p w14:paraId="51B0286C" w14:textId="77777777" w:rsidR="0068055D" w:rsidRPr="007D1EDB" w:rsidRDefault="00C548E9" w:rsidP="00710FEF">
      <w:pPr>
        <w:jc w:val="both"/>
        <w:rPr>
          <w:rFonts w:asciiTheme="minorHAnsi" w:hAnsiTheme="minorHAnsi" w:cstheme="minorHAnsi"/>
        </w:rPr>
      </w:pPr>
      <w:r>
        <w:rPr>
          <w:rFonts w:asciiTheme="minorHAnsi" w:hAnsiTheme="minorHAnsi" w:cstheme="minorHAnsi"/>
          <w:lang w:bidi="lt-LT"/>
        </w:rPr>
        <w:t xml:space="preserve">Gautus paieškos pasiūlymus galima peržiūrėti 3 skirtinguose rodiniuose -kiekvienas gali pasirinkti </w:t>
      </w:r>
      <w:r w:rsidRPr="007D1EDB">
        <w:rPr>
          <w:rFonts w:asciiTheme="minorHAnsi" w:hAnsiTheme="minorHAnsi" w:cstheme="minorHAnsi"/>
          <w:lang w:bidi="lt-LT"/>
        </w:rPr>
        <w:t>jam labiausiai tinkantį rodinį:</w:t>
      </w:r>
    </w:p>
    <w:p w14:paraId="6E0B9FD5" w14:textId="77777777" w:rsidR="00C548E9" w:rsidRPr="007D1EDB" w:rsidRDefault="00C548E9" w:rsidP="00710FEF">
      <w:pPr>
        <w:rPr>
          <w:rFonts w:asciiTheme="minorHAnsi" w:hAnsiTheme="minorHAnsi" w:cstheme="minorHAnsi"/>
        </w:rPr>
      </w:pPr>
      <w:r w:rsidRPr="007D1EDB">
        <w:rPr>
          <w:rFonts w:asciiTheme="minorHAnsi" w:hAnsiTheme="minorHAnsi" w:cstheme="minorHAnsi"/>
          <w:lang w:bidi="lt-LT"/>
        </w:rPr>
        <w:t>1/ lėktuvo bilieto rodinys</w:t>
      </w:r>
    </w:p>
    <w:p w14:paraId="4EFF9E19" w14:textId="77777777" w:rsidR="00C548E9" w:rsidRPr="007D1EDB" w:rsidRDefault="00C548E9" w:rsidP="00710FEF">
      <w:pPr>
        <w:rPr>
          <w:rFonts w:asciiTheme="minorHAnsi" w:hAnsiTheme="minorHAnsi" w:cstheme="minorHAnsi"/>
        </w:rPr>
      </w:pPr>
      <w:r w:rsidRPr="007D1EDB">
        <w:rPr>
          <w:rFonts w:asciiTheme="minorHAnsi" w:hAnsiTheme="minorHAnsi" w:cstheme="minorHAnsi"/>
          <w:lang w:bidi="lt-LT"/>
        </w:rPr>
        <w:t>2/ išsamaus tvarkaraščio rodinys</w:t>
      </w:r>
    </w:p>
    <w:p w14:paraId="3F60F854" w14:textId="3C070FEA" w:rsidR="00CD2E4F" w:rsidRPr="007D1EDB" w:rsidRDefault="003C5916" w:rsidP="00710FEF">
      <w:pPr>
        <w:rPr>
          <w:rFonts w:asciiTheme="minorHAnsi" w:hAnsiTheme="minorHAnsi" w:cstheme="minorHAnsi"/>
        </w:rPr>
      </w:pPr>
      <w:r>
        <w:rPr>
          <w:noProof/>
          <w:lang w:val="en-US" w:eastAsia="en-US"/>
        </w:rPr>
        <w:drawing>
          <wp:anchor distT="0" distB="0" distL="114300" distR="114300" simplePos="0" relativeHeight="251944448" behindDoc="1" locked="0" layoutInCell="1" allowOverlap="1" wp14:anchorId="4C22F8B8" wp14:editId="6A3FCC83">
            <wp:simplePos x="0" y="0"/>
            <wp:positionH relativeFrom="column">
              <wp:posOffset>2880995</wp:posOffset>
            </wp:positionH>
            <wp:positionV relativeFrom="paragraph">
              <wp:posOffset>177800</wp:posOffset>
            </wp:positionV>
            <wp:extent cx="1028700" cy="266700"/>
            <wp:effectExtent l="0" t="0" r="0" b="0"/>
            <wp:wrapTight wrapText="bothSides">
              <wp:wrapPolygon edited="0">
                <wp:start x="0" y="0"/>
                <wp:lineTo x="0" y="20057"/>
                <wp:lineTo x="21200" y="20057"/>
                <wp:lineTo x="21200" y="0"/>
                <wp:lineTo x="0" y="0"/>
              </wp:wrapPolygon>
            </wp:wrapTight>
            <wp:docPr id="22" name="Kép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1028700" cy="266700"/>
                    </a:xfrm>
                    <a:prstGeom prst="rect">
                      <a:avLst/>
                    </a:prstGeom>
                  </pic:spPr>
                </pic:pic>
              </a:graphicData>
            </a:graphic>
          </wp:anchor>
        </w:drawing>
      </w:r>
      <w:r w:rsidR="00C548E9" w:rsidRPr="007D1EDB">
        <w:rPr>
          <w:rFonts w:asciiTheme="minorHAnsi" w:hAnsiTheme="minorHAnsi" w:cstheme="minorHAnsi"/>
          <w:lang w:bidi="lt-LT"/>
        </w:rPr>
        <w:t>3/ tvarkaraščio rodinys</w:t>
      </w:r>
    </w:p>
    <w:p w14:paraId="062380CA" w14:textId="08CFA67B" w:rsidR="0068055D" w:rsidRDefault="0068055D" w:rsidP="00710FEF">
      <w:pPr>
        <w:jc w:val="both"/>
        <w:rPr>
          <w:rFonts w:asciiTheme="minorHAnsi" w:hAnsiTheme="minorHAnsi" w:cstheme="minorHAnsi"/>
        </w:rPr>
      </w:pPr>
      <w:r>
        <w:rPr>
          <w:rFonts w:asciiTheme="minorHAnsi" w:hAnsiTheme="minorHAnsi" w:cstheme="minorHAnsi"/>
          <w:lang w:bidi="lt-LT"/>
        </w:rPr>
        <w:t>Bet kurio rodinio atveju, spustelėjus mygtuką</w:t>
      </w:r>
      <w:r w:rsidR="007D1EDB">
        <w:rPr>
          <w:rFonts w:asciiTheme="minorHAnsi" w:hAnsiTheme="minorHAnsi" w:cstheme="minorHAnsi"/>
          <w:noProof/>
          <w:lang w:bidi="lt-LT"/>
        </w:rPr>
        <w:t xml:space="preserve"> </w:t>
      </w:r>
      <w:r>
        <w:rPr>
          <w:rFonts w:asciiTheme="minorHAnsi" w:hAnsiTheme="minorHAnsi" w:cstheme="minorHAnsi"/>
          <w:lang w:bidi="lt-LT"/>
        </w:rPr>
        <w:t>galima atsispausdinti aktualų puslapį.</w:t>
      </w:r>
    </w:p>
    <w:p w14:paraId="1B1089CC" w14:textId="77777777" w:rsidR="00C548E9" w:rsidRDefault="00C548E9" w:rsidP="00084E26">
      <w:pPr>
        <w:ind w:left="-5"/>
        <w:rPr>
          <w:rFonts w:asciiTheme="minorHAnsi" w:hAnsiTheme="minorHAnsi" w:cstheme="minorHAnsi"/>
        </w:rPr>
      </w:pPr>
    </w:p>
    <w:p w14:paraId="6483045D" w14:textId="77777777" w:rsidR="007B3A12" w:rsidRDefault="007B3A12" w:rsidP="00710FEF">
      <w:pPr>
        <w:jc w:val="both"/>
        <w:rPr>
          <w:rFonts w:asciiTheme="minorHAnsi" w:hAnsiTheme="minorHAnsi" w:cstheme="minorHAnsi"/>
        </w:rPr>
      </w:pPr>
      <w:r>
        <w:rPr>
          <w:rFonts w:asciiTheme="minorHAnsi" w:hAnsiTheme="minorHAnsi" w:cstheme="minorHAnsi"/>
          <w:lang w:bidi="lt-LT"/>
        </w:rPr>
        <w:t>Ties pateiktais skrydžiais eilutės pabaigoje, po kaina, galima pamatyti, per kurią sistemą atliekama rezervacija, kuri gali būti:</w:t>
      </w:r>
    </w:p>
    <w:p w14:paraId="114B58E7" w14:textId="2AE0A5EA" w:rsidR="007B3A12" w:rsidRPr="00680CA1" w:rsidRDefault="007B3A12" w:rsidP="00710FEF">
      <w:pPr>
        <w:jc w:val="both"/>
        <w:rPr>
          <w:rFonts w:asciiTheme="minorHAnsi" w:hAnsiTheme="minorHAnsi" w:cstheme="minorHAnsi"/>
        </w:rPr>
      </w:pPr>
      <w:r w:rsidRPr="00680CA1">
        <w:rPr>
          <w:rFonts w:asciiTheme="minorHAnsi" w:hAnsiTheme="minorHAnsi" w:cstheme="minorHAnsi"/>
          <w:lang w:bidi="lt-LT"/>
        </w:rPr>
        <w:t>1/ Pigių skrydžių bendrovė: reiškia konkrečios pigių skrydžių oro bendrovės sistemą</w:t>
      </w:r>
    </w:p>
    <w:p w14:paraId="129E45BA" w14:textId="77777777" w:rsidR="007B3A12" w:rsidRPr="00680CA1" w:rsidRDefault="007B3A12" w:rsidP="00710FEF">
      <w:pPr>
        <w:jc w:val="both"/>
        <w:rPr>
          <w:rFonts w:asciiTheme="minorHAnsi" w:hAnsiTheme="minorHAnsi" w:cstheme="minorHAnsi"/>
        </w:rPr>
      </w:pPr>
      <w:r w:rsidRPr="00680CA1">
        <w:rPr>
          <w:rFonts w:asciiTheme="minorHAnsi" w:hAnsiTheme="minorHAnsi" w:cstheme="minorHAnsi"/>
          <w:lang w:bidi="lt-LT"/>
        </w:rPr>
        <w:t xml:space="preserve">2/ Internetas: konkrečios oro bendrovės interneto svetainė </w:t>
      </w:r>
    </w:p>
    <w:p w14:paraId="5CE59FB3" w14:textId="53F333BD" w:rsidR="007B3A12" w:rsidRPr="00680CA1" w:rsidRDefault="007B3A12" w:rsidP="00710FEF">
      <w:pPr>
        <w:jc w:val="both"/>
        <w:rPr>
          <w:rFonts w:asciiTheme="minorHAnsi" w:hAnsiTheme="minorHAnsi" w:cstheme="minorHAnsi"/>
        </w:rPr>
      </w:pPr>
      <w:r w:rsidRPr="00680CA1">
        <w:rPr>
          <w:rFonts w:asciiTheme="minorHAnsi" w:hAnsiTheme="minorHAnsi" w:cstheme="minorHAnsi"/>
          <w:lang w:bidi="lt-LT"/>
        </w:rPr>
        <w:t xml:space="preserve">3/ </w:t>
      </w:r>
      <w:proofErr w:type="spellStart"/>
      <w:r w:rsidRPr="00680CA1">
        <w:rPr>
          <w:rFonts w:asciiTheme="minorHAnsi" w:hAnsiTheme="minorHAnsi" w:cstheme="minorHAnsi"/>
          <w:lang w:bidi="lt-LT"/>
        </w:rPr>
        <w:t>Galileo</w:t>
      </w:r>
      <w:proofErr w:type="spellEnd"/>
      <w:r w:rsidRPr="00680CA1">
        <w:rPr>
          <w:rFonts w:asciiTheme="minorHAnsi" w:hAnsiTheme="minorHAnsi" w:cstheme="minorHAnsi"/>
          <w:lang w:bidi="lt-LT"/>
        </w:rPr>
        <w:t xml:space="preserve"> arba </w:t>
      </w:r>
      <w:proofErr w:type="spellStart"/>
      <w:r w:rsidRPr="00680CA1">
        <w:rPr>
          <w:rFonts w:asciiTheme="minorHAnsi" w:hAnsiTheme="minorHAnsi" w:cstheme="minorHAnsi"/>
          <w:lang w:bidi="lt-LT"/>
        </w:rPr>
        <w:t>Amadeus</w:t>
      </w:r>
      <w:proofErr w:type="spellEnd"/>
      <w:r w:rsidRPr="00680CA1">
        <w:rPr>
          <w:rFonts w:asciiTheme="minorHAnsi" w:hAnsiTheme="minorHAnsi" w:cstheme="minorHAnsi"/>
          <w:lang w:bidi="lt-LT"/>
        </w:rPr>
        <w:t xml:space="preserve">: kelionių agentūros rezervacijos sistema </w:t>
      </w:r>
    </w:p>
    <w:p w14:paraId="50C6506C" w14:textId="2003396A" w:rsidR="004F75D4" w:rsidRDefault="004F75D4" w:rsidP="00413405">
      <w:pPr>
        <w:ind w:left="-5"/>
        <w:jc w:val="both"/>
        <w:rPr>
          <w:rFonts w:asciiTheme="minorHAnsi" w:hAnsiTheme="minorHAnsi" w:cstheme="minorHAnsi"/>
        </w:rPr>
      </w:pPr>
    </w:p>
    <w:p w14:paraId="630819F9" w14:textId="3C744980" w:rsidR="00413405" w:rsidRDefault="003C5916" w:rsidP="00413405">
      <w:pPr>
        <w:ind w:left="-5"/>
        <w:jc w:val="both"/>
        <w:rPr>
          <w:rFonts w:asciiTheme="minorHAnsi" w:hAnsiTheme="minorHAnsi" w:cstheme="minorHAnsi"/>
        </w:rPr>
      </w:pPr>
      <w:r>
        <w:rPr>
          <w:rFonts w:asciiTheme="minorHAnsi" w:hAnsiTheme="minorHAnsi" w:cstheme="minorHAnsi"/>
          <w:lang w:bidi="lt-LT"/>
        </w:rPr>
        <w:br w:type="column"/>
      </w:r>
      <w:r w:rsidR="00CD2E4F">
        <w:rPr>
          <w:rFonts w:asciiTheme="minorHAnsi" w:hAnsiTheme="minorHAnsi" w:cstheme="minorHAnsi"/>
          <w:lang w:bidi="lt-LT"/>
        </w:rPr>
        <w:lastRenderedPageBreak/>
        <w:t xml:space="preserve">1/ </w:t>
      </w:r>
    </w:p>
    <w:p w14:paraId="48D93E06" w14:textId="6DD8E452" w:rsidR="00413405" w:rsidRDefault="00413405" w:rsidP="00084E26">
      <w:pPr>
        <w:spacing w:after="120"/>
        <w:ind w:left="-6"/>
        <w:jc w:val="both"/>
        <w:rPr>
          <w:rFonts w:asciiTheme="minorHAnsi" w:hAnsiTheme="minorHAnsi" w:cstheme="minorHAnsi"/>
          <w:lang w:bidi="lt-LT"/>
        </w:rPr>
      </w:pPr>
      <w:r w:rsidRPr="007D1EDB">
        <w:rPr>
          <w:rFonts w:asciiTheme="minorHAnsi" w:hAnsiTheme="minorHAnsi" w:cstheme="minorHAnsi"/>
          <w:lang w:bidi="lt-LT"/>
        </w:rPr>
        <w:t xml:space="preserve">A Lėktuvo bilieto rodinio </w:t>
      </w:r>
      <w:r>
        <w:rPr>
          <w:rFonts w:asciiTheme="minorHAnsi" w:hAnsiTheme="minorHAnsi" w:cstheme="minorHAnsi"/>
          <w:lang w:bidi="lt-LT"/>
        </w:rPr>
        <w:t>atveju vaizdas bus toks:</w:t>
      </w:r>
    </w:p>
    <w:p w14:paraId="21DC36ED" w14:textId="54349A13" w:rsidR="00B96055" w:rsidRDefault="003C5916" w:rsidP="003C5916">
      <w:pPr>
        <w:spacing w:after="120"/>
        <w:ind w:left="-6"/>
        <w:jc w:val="both"/>
        <w:rPr>
          <w:rFonts w:asciiTheme="minorHAnsi" w:hAnsiTheme="minorHAnsi" w:cstheme="minorHAnsi"/>
        </w:rPr>
      </w:pPr>
      <w:r>
        <w:rPr>
          <w:rFonts w:asciiTheme="minorHAnsi" w:hAnsiTheme="minorHAnsi" w:cstheme="minorHAnsi"/>
          <w:noProof/>
          <w:lang w:val="en-US" w:eastAsia="en-US"/>
        </w:rPr>
        <w:drawing>
          <wp:anchor distT="0" distB="0" distL="114300" distR="114300" simplePos="0" relativeHeight="251945472" behindDoc="1" locked="0" layoutInCell="1" allowOverlap="1" wp14:anchorId="3A134E13" wp14:editId="17F235CA">
            <wp:simplePos x="0" y="0"/>
            <wp:positionH relativeFrom="column">
              <wp:posOffset>-5080</wp:posOffset>
            </wp:positionH>
            <wp:positionV relativeFrom="paragraph">
              <wp:posOffset>4445</wp:posOffset>
            </wp:positionV>
            <wp:extent cx="5934075" cy="3152775"/>
            <wp:effectExtent l="0" t="0" r="9525" b="9525"/>
            <wp:wrapTight wrapText="bothSides">
              <wp:wrapPolygon edited="0">
                <wp:start x="0" y="0"/>
                <wp:lineTo x="0" y="21535"/>
                <wp:lineTo x="21565" y="21535"/>
                <wp:lineTo x="21565" y="0"/>
                <wp:lineTo x="0" y="0"/>
              </wp:wrapPolygon>
            </wp:wrapTight>
            <wp:docPr id="23" name="Kép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34075" cy="3152775"/>
                    </a:xfrm>
                    <a:prstGeom prst="rect">
                      <a:avLst/>
                    </a:prstGeom>
                    <a:noFill/>
                    <a:ln>
                      <a:noFill/>
                    </a:ln>
                  </pic:spPr>
                </pic:pic>
              </a:graphicData>
            </a:graphic>
          </wp:anchor>
        </w:drawing>
      </w:r>
    </w:p>
    <w:p w14:paraId="7F7184A2" w14:textId="58BD0CB9" w:rsidR="00413405" w:rsidRDefault="00413405" w:rsidP="00413405">
      <w:pPr>
        <w:jc w:val="both"/>
        <w:rPr>
          <w:rFonts w:asciiTheme="minorHAnsi" w:hAnsiTheme="minorHAnsi" w:cstheme="minorHAnsi"/>
        </w:rPr>
      </w:pPr>
      <w:r>
        <w:rPr>
          <w:rFonts w:asciiTheme="minorHAnsi" w:hAnsiTheme="minorHAnsi" w:cstheme="minorHAnsi"/>
          <w:lang w:bidi="lt-LT"/>
        </w:rPr>
        <w:t xml:space="preserve">Šiuo atveju pasiūlymai rodomi atskirti vienas nuo kito, iškart matomos kelionės į abi puses galimybės. Eilutės pabaigoje pateikiama nurodytų skrydžių kaina, galima nuolaida (jei teikiama šiai kainai) ir sistema, per kurią buvo atlikta rezervacija (pvz., Pigių skrydžių bendrovė, Internetas, </w:t>
      </w:r>
      <w:proofErr w:type="spellStart"/>
      <w:r>
        <w:rPr>
          <w:rFonts w:asciiTheme="minorHAnsi" w:hAnsiTheme="minorHAnsi" w:cstheme="minorHAnsi"/>
          <w:lang w:bidi="lt-LT"/>
        </w:rPr>
        <w:t>Galileo</w:t>
      </w:r>
      <w:proofErr w:type="spellEnd"/>
      <w:r>
        <w:rPr>
          <w:rFonts w:asciiTheme="minorHAnsi" w:hAnsiTheme="minorHAnsi" w:cstheme="minorHAnsi"/>
          <w:lang w:bidi="lt-LT"/>
        </w:rPr>
        <w:t>).</w:t>
      </w:r>
    </w:p>
    <w:p w14:paraId="40FA4279" w14:textId="77777777" w:rsidR="00413405" w:rsidRDefault="00413405" w:rsidP="00413405">
      <w:pPr>
        <w:jc w:val="both"/>
        <w:rPr>
          <w:rFonts w:asciiTheme="minorHAnsi" w:hAnsiTheme="minorHAnsi" w:cstheme="minorHAnsi"/>
        </w:rPr>
      </w:pPr>
      <w:r>
        <w:rPr>
          <w:rFonts w:asciiTheme="minorHAnsi" w:hAnsiTheme="minorHAnsi" w:cstheme="minorHAnsi"/>
          <w:lang w:bidi="lt-LT"/>
        </w:rPr>
        <w:t>Spustelėjus atitinkamą pasiūlymą, galima pradėti įvesti savo rezervacijos duomenis.</w:t>
      </w:r>
    </w:p>
    <w:p w14:paraId="055FFDB1" w14:textId="77777777" w:rsidR="00B96055" w:rsidRDefault="00B96055" w:rsidP="00413405">
      <w:pPr>
        <w:jc w:val="both"/>
        <w:rPr>
          <w:rFonts w:asciiTheme="minorHAnsi" w:hAnsiTheme="minorHAnsi" w:cstheme="minorHAnsi"/>
        </w:rPr>
      </w:pPr>
    </w:p>
    <w:p w14:paraId="10CD2ABB" w14:textId="1D6549AE" w:rsidR="00413405" w:rsidRDefault="00CD2E4F" w:rsidP="00413405">
      <w:pPr>
        <w:jc w:val="both"/>
        <w:rPr>
          <w:rFonts w:asciiTheme="minorHAnsi" w:hAnsiTheme="minorHAnsi" w:cstheme="minorHAnsi"/>
        </w:rPr>
      </w:pPr>
      <w:r>
        <w:rPr>
          <w:rFonts w:asciiTheme="minorHAnsi" w:hAnsiTheme="minorHAnsi" w:cstheme="minorHAnsi"/>
          <w:lang w:bidi="lt-LT"/>
        </w:rPr>
        <w:t>2/</w:t>
      </w:r>
    </w:p>
    <w:p w14:paraId="2D3764A6" w14:textId="77777777" w:rsidR="002D1A3B" w:rsidRDefault="00413405" w:rsidP="00084E26">
      <w:pPr>
        <w:spacing w:after="120"/>
        <w:ind w:left="-6"/>
        <w:jc w:val="both"/>
        <w:rPr>
          <w:rFonts w:asciiTheme="minorHAnsi" w:hAnsiTheme="minorHAnsi" w:cstheme="minorHAnsi"/>
          <w:lang w:bidi="lt-LT"/>
        </w:rPr>
      </w:pPr>
      <w:r>
        <w:rPr>
          <w:rFonts w:asciiTheme="minorHAnsi" w:hAnsiTheme="minorHAnsi" w:cstheme="minorHAnsi"/>
          <w:lang w:bidi="lt-LT"/>
        </w:rPr>
        <w:t xml:space="preserve">Galima naudoti </w:t>
      </w:r>
      <w:r w:rsidRPr="002D1A3B">
        <w:rPr>
          <w:rFonts w:asciiTheme="minorHAnsi" w:hAnsiTheme="minorHAnsi" w:cstheme="minorHAnsi"/>
          <w:lang w:bidi="lt-LT"/>
        </w:rPr>
        <w:t xml:space="preserve">rodinį: „Išsamus tvarkaraštis“: </w:t>
      </w:r>
    </w:p>
    <w:p w14:paraId="29ED1111" w14:textId="5BC9E122" w:rsidR="00413405" w:rsidRDefault="006F1FD0" w:rsidP="00084E26">
      <w:pPr>
        <w:spacing w:after="120"/>
        <w:ind w:left="-6"/>
        <w:jc w:val="both"/>
        <w:rPr>
          <w:rFonts w:asciiTheme="minorHAnsi" w:hAnsiTheme="minorHAnsi" w:cstheme="minorHAnsi"/>
        </w:rPr>
      </w:pPr>
      <w:r>
        <w:rPr>
          <w:noProof/>
          <w:lang w:val="en-US" w:eastAsia="en-US"/>
        </w:rPr>
        <w:drawing>
          <wp:inline distT="0" distB="0" distL="0" distR="0" wp14:anchorId="3922C0EC" wp14:editId="1CFE6853">
            <wp:extent cx="5939790" cy="2481580"/>
            <wp:effectExtent l="0" t="0" r="3810" b="0"/>
            <wp:docPr id="1392" name="Kép 1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39790" cy="2481580"/>
                    </a:xfrm>
                    <a:prstGeom prst="rect">
                      <a:avLst/>
                    </a:prstGeom>
                  </pic:spPr>
                </pic:pic>
              </a:graphicData>
            </a:graphic>
          </wp:inline>
        </w:drawing>
      </w:r>
    </w:p>
    <w:p w14:paraId="545701B7" w14:textId="733AD7A8" w:rsidR="00413405" w:rsidRDefault="00413405" w:rsidP="00413405">
      <w:pPr>
        <w:ind w:left="-5"/>
        <w:jc w:val="both"/>
        <w:rPr>
          <w:rFonts w:asciiTheme="minorHAnsi" w:hAnsiTheme="minorHAnsi" w:cstheme="minorHAnsi"/>
        </w:rPr>
      </w:pPr>
      <w:r>
        <w:rPr>
          <w:rFonts w:asciiTheme="minorHAnsi" w:hAnsiTheme="minorHAnsi" w:cstheme="minorHAnsi"/>
          <w:lang w:bidi="lt-LT"/>
        </w:rPr>
        <w:t>Tokiu atveju prie kelionės pirmyn vienu metu pateikiamos visos pasirenkamos kelionės atgal, prie kurių, kaip ir kituose vaizdiniuose, pateikiamas oro bendrovės pavadinimas, skrydžių tvarkaraštis, klasė ir lėktuvo bilieto kaina. Spustelėjus bet kurį langelį, esantį šalia kelionės atgal pasiūlymo, pasirodo sąsaja, skirta rezervacijos duomenims įvesti.</w:t>
      </w:r>
    </w:p>
    <w:p w14:paraId="7C31592B" w14:textId="77777777" w:rsidR="00CD2E4F" w:rsidRDefault="00CD2E4F" w:rsidP="00CD2E4F">
      <w:pPr>
        <w:ind w:left="-5"/>
        <w:jc w:val="both"/>
        <w:rPr>
          <w:rFonts w:asciiTheme="minorHAnsi" w:hAnsiTheme="minorHAnsi" w:cstheme="minorHAnsi"/>
        </w:rPr>
      </w:pPr>
      <w:r>
        <w:rPr>
          <w:rFonts w:asciiTheme="minorHAnsi" w:hAnsiTheme="minorHAnsi" w:cstheme="minorHAnsi"/>
          <w:lang w:bidi="lt-LT"/>
        </w:rPr>
        <w:lastRenderedPageBreak/>
        <w:t xml:space="preserve">3/ </w:t>
      </w:r>
    </w:p>
    <w:p w14:paraId="0C36D224" w14:textId="25CC84BE" w:rsidR="00CD2E4F" w:rsidRDefault="00CD2E4F" w:rsidP="00CD2E4F">
      <w:pPr>
        <w:ind w:left="-5"/>
        <w:jc w:val="both"/>
        <w:rPr>
          <w:rFonts w:asciiTheme="minorHAnsi" w:hAnsiTheme="minorHAnsi" w:cstheme="minorHAnsi"/>
        </w:rPr>
      </w:pPr>
      <w:r w:rsidRPr="00A97783">
        <w:rPr>
          <w:rFonts w:asciiTheme="minorHAnsi" w:hAnsiTheme="minorHAnsi" w:cstheme="minorHAnsi"/>
          <w:lang w:bidi="lt-LT"/>
        </w:rPr>
        <w:t xml:space="preserve">Ekrane pagal numatytuosius nustatymus pasirodo </w:t>
      </w:r>
      <w:r w:rsidRPr="002D1A3B">
        <w:rPr>
          <w:rFonts w:asciiTheme="minorHAnsi" w:hAnsiTheme="minorHAnsi" w:cstheme="minorHAnsi"/>
          <w:lang w:bidi="lt-LT"/>
        </w:rPr>
        <w:t>tvarkaraščio rodinys</w:t>
      </w:r>
      <w:r w:rsidRPr="00A97783">
        <w:rPr>
          <w:rFonts w:asciiTheme="minorHAnsi" w:hAnsiTheme="minorHAnsi" w:cstheme="minorHAnsi"/>
          <w:lang w:bidi="lt-LT"/>
        </w:rPr>
        <w:t xml:space="preserve">, kurį galima pakeisti į </w:t>
      </w:r>
      <w:r w:rsidRPr="00A97783">
        <w:rPr>
          <w:rFonts w:asciiTheme="minorHAnsi" w:hAnsiTheme="minorHAnsi" w:cstheme="minorHAnsi"/>
          <w:i/>
          <w:lang w:bidi="lt-LT"/>
        </w:rPr>
        <w:t>„lėktuvo bilieto“ arba „išsamaus tvarkaraščio</w:t>
      </w:r>
      <w:r w:rsidRPr="00A97783">
        <w:rPr>
          <w:rFonts w:asciiTheme="minorHAnsi" w:hAnsiTheme="minorHAnsi" w:cstheme="minorHAnsi"/>
          <w:lang w:bidi="lt-LT"/>
        </w:rPr>
        <w:t>“ rodinį.</w:t>
      </w:r>
    </w:p>
    <w:p w14:paraId="18B8A03F" w14:textId="77777777" w:rsidR="00445B64" w:rsidRDefault="00445B64" w:rsidP="00CD2E4F">
      <w:pPr>
        <w:ind w:left="-5"/>
        <w:jc w:val="both"/>
        <w:rPr>
          <w:rFonts w:asciiTheme="minorHAnsi" w:hAnsiTheme="minorHAnsi" w:cstheme="minorHAnsi"/>
        </w:rPr>
      </w:pPr>
    </w:p>
    <w:p w14:paraId="1AA37F1B" w14:textId="7601A588" w:rsidR="003F3BD2" w:rsidRDefault="003F3BD2" w:rsidP="00CD2E4F">
      <w:pPr>
        <w:ind w:left="-5"/>
        <w:jc w:val="both"/>
        <w:rPr>
          <w:rFonts w:asciiTheme="minorHAnsi" w:hAnsiTheme="minorHAnsi" w:cstheme="minorHAnsi"/>
        </w:rPr>
      </w:pPr>
      <w:r w:rsidRPr="003F3BD2">
        <w:rPr>
          <w:rFonts w:asciiTheme="minorHAnsi" w:hAnsiTheme="minorHAnsi" w:cstheme="minorHAnsi"/>
          <w:lang w:bidi="lt-LT"/>
        </w:rPr>
        <w:t>Pasiūlymai rodomi atskirti vienas nuo kito: pirmiausiai- kelionei pirmyn, o iš jų pasirinkus - kelionės atgal variantai.</w:t>
      </w:r>
    </w:p>
    <w:p w14:paraId="1767C6F5" w14:textId="31E565A7" w:rsidR="003F3BD2" w:rsidRPr="003F3BD2" w:rsidRDefault="003F3BD2" w:rsidP="003F3BD2">
      <w:pPr>
        <w:ind w:left="-5"/>
        <w:jc w:val="both"/>
        <w:rPr>
          <w:rFonts w:asciiTheme="minorHAnsi" w:hAnsiTheme="minorHAnsi" w:cstheme="minorHAnsi"/>
        </w:rPr>
      </w:pPr>
      <w:r w:rsidRPr="003F3BD2">
        <w:rPr>
          <w:rFonts w:asciiTheme="minorHAnsi" w:hAnsiTheme="minorHAnsi" w:cstheme="minorHAnsi"/>
          <w:lang w:bidi="lt-LT"/>
        </w:rPr>
        <w:t>Eilutės pabaigoje galima pamatyti konkrečių skrydžių kainą ir sistemą, per kurią rezervuojama (pvz., „Pigių skrydžių bendrovė“, „Internetas“, „</w:t>
      </w:r>
      <w:proofErr w:type="spellStart"/>
      <w:r w:rsidRPr="003F3BD2">
        <w:rPr>
          <w:rFonts w:asciiTheme="minorHAnsi" w:hAnsiTheme="minorHAnsi" w:cstheme="minorHAnsi"/>
          <w:lang w:bidi="lt-LT"/>
        </w:rPr>
        <w:t>Galileo</w:t>
      </w:r>
      <w:proofErr w:type="spellEnd"/>
      <w:r w:rsidRPr="003F3BD2">
        <w:rPr>
          <w:rFonts w:asciiTheme="minorHAnsi" w:hAnsiTheme="minorHAnsi" w:cstheme="minorHAnsi"/>
          <w:lang w:bidi="lt-LT"/>
        </w:rPr>
        <w:t>“) ir, jei yra, - kelionių agentūrų suteikiamą nuolaidą paryškintą raudona spalva.</w:t>
      </w:r>
    </w:p>
    <w:p w14:paraId="30873B5E" w14:textId="4EFD57A5" w:rsidR="003C029B" w:rsidRDefault="003C029B" w:rsidP="003F3BD2">
      <w:pPr>
        <w:ind w:left="-5"/>
        <w:jc w:val="both"/>
        <w:rPr>
          <w:rFonts w:asciiTheme="minorHAnsi" w:hAnsiTheme="minorHAnsi" w:cstheme="minorHAnsi"/>
        </w:rPr>
      </w:pPr>
    </w:p>
    <w:p w14:paraId="68182E41" w14:textId="77777777" w:rsidR="003C029B" w:rsidRDefault="003C029B" w:rsidP="003F3BD2">
      <w:pPr>
        <w:ind w:left="-5"/>
        <w:jc w:val="both"/>
        <w:rPr>
          <w:rFonts w:asciiTheme="minorHAnsi" w:hAnsiTheme="minorHAnsi" w:cstheme="minorHAnsi"/>
        </w:rPr>
      </w:pPr>
    </w:p>
    <w:p w14:paraId="0CC9B1F8" w14:textId="77777777" w:rsidR="00445B64" w:rsidRDefault="00445B64" w:rsidP="003F3BD2">
      <w:pPr>
        <w:ind w:left="-5"/>
        <w:jc w:val="both"/>
        <w:rPr>
          <w:rFonts w:asciiTheme="minorHAnsi" w:hAnsiTheme="minorHAnsi" w:cstheme="minorHAnsi"/>
        </w:rPr>
      </w:pPr>
    </w:p>
    <w:p w14:paraId="5B91F737" w14:textId="411D0168" w:rsidR="003F3BD2" w:rsidRDefault="003F3BD2" w:rsidP="00FE0FA0">
      <w:pPr>
        <w:jc w:val="both"/>
        <w:rPr>
          <w:rFonts w:asciiTheme="minorHAnsi" w:hAnsiTheme="minorHAnsi" w:cstheme="minorHAnsi"/>
          <w:lang w:bidi="lt-LT"/>
        </w:rPr>
      </w:pPr>
      <w:r w:rsidRPr="003F3BD2">
        <w:rPr>
          <w:rFonts w:asciiTheme="minorHAnsi" w:hAnsiTheme="minorHAnsi" w:cstheme="minorHAnsi"/>
          <w:lang w:bidi="lt-LT"/>
        </w:rPr>
        <w:t>Spustelėjus atitinkamą pasiūlymą, galima pradėti įvesti savo rezervacijos duomenis.</w:t>
      </w:r>
    </w:p>
    <w:p w14:paraId="10CBC91A" w14:textId="568361B2" w:rsidR="002D1A3B" w:rsidRDefault="002D1A3B" w:rsidP="00FE0FA0">
      <w:pPr>
        <w:jc w:val="both"/>
        <w:rPr>
          <w:rFonts w:asciiTheme="minorHAnsi" w:hAnsiTheme="minorHAnsi" w:cstheme="minorHAnsi"/>
        </w:rPr>
      </w:pPr>
      <w:r>
        <w:rPr>
          <w:rFonts w:asciiTheme="minorHAnsi" w:hAnsiTheme="minorHAnsi" w:cstheme="minorHAnsi"/>
          <w:noProof/>
          <w:lang w:val="en-US" w:eastAsia="en-US"/>
        </w:rPr>
        <w:drawing>
          <wp:inline distT="0" distB="0" distL="0" distR="0" wp14:anchorId="42360B6A" wp14:editId="07FED6CE">
            <wp:extent cx="5934075" cy="3143250"/>
            <wp:effectExtent l="0" t="0" r="9525" b="0"/>
            <wp:docPr id="25" name="Kép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34075" cy="3143250"/>
                    </a:xfrm>
                    <a:prstGeom prst="rect">
                      <a:avLst/>
                    </a:prstGeom>
                    <a:noFill/>
                    <a:ln>
                      <a:noFill/>
                    </a:ln>
                  </pic:spPr>
                </pic:pic>
              </a:graphicData>
            </a:graphic>
          </wp:inline>
        </w:drawing>
      </w:r>
    </w:p>
    <w:p w14:paraId="36A60AAC" w14:textId="77777777" w:rsidR="003C029B" w:rsidRDefault="003C029B" w:rsidP="00FE0FA0">
      <w:pPr>
        <w:jc w:val="both"/>
        <w:rPr>
          <w:rFonts w:asciiTheme="minorHAnsi" w:hAnsiTheme="minorHAnsi" w:cstheme="minorHAnsi"/>
        </w:rPr>
      </w:pPr>
    </w:p>
    <w:p w14:paraId="257F2B67" w14:textId="77777777" w:rsidR="003C029B" w:rsidRDefault="003C029B" w:rsidP="00FE0FA0">
      <w:pPr>
        <w:jc w:val="both"/>
        <w:rPr>
          <w:rFonts w:asciiTheme="minorHAnsi" w:hAnsiTheme="minorHAnsi" w:cstheme="minorHAnsi"/>
        </w:rPr>
      </w:pPr>
    </w:p>
    <w:p w14:paraId="7ACC2B7B" w14:textId="77777777" w:rsidR="003C029B" w:rsidRDefault="003C029B" w:rsidP="00445B64">
      <w:pPr>
        <w:jc w:val="both"/>
        <w:rPr>
          <w:rFonts w:asciiTheme="minorHAnsi" w:hAnsiTheme="minorHAnsi" w:cstheme="minorHAnsi"/>
        </w:rPr>
      </w:pPr>
    </w:p>
    <w:p w14:paraId="5E121FF4" w14:textId="245F65AC" w:rsidR="00D46D65" w:rsidRDefault="00C548E9" w:rsidP="00445B64">
      <w:pPr>
        <w:jc w:val="both"/>
        <w:rPr>
          <w:rFonts w:asciiTheme="minorHAnsi" w:hAnsiTheme="minorHAnsi" w:cstheme="minorHAnsi"/>
        </w:rPr>
      </w:pPr>
      <w:r>
        <w:rPr>
          <w:rFonts w:asciiTheme="minorHAnsi" w:hAnsiTheme="minorHAnsi" w:cstheme="minorHAnsi"/>
          <w:lang w:bidi="lt-LT"/>
        </w:rPr>
        <w:t xml:space="preserve">Pasirinkti maršrutą galima spustelėjus bet kurią konkrečios eilutės vietą. Tada pasirodys kelionės pirmyn kainai priklausantys reisai atgal. Jei nurodytam skrydžiui priklauso tik vienas skrydis atgal, pasirinkus kelionę pirmyn, pasirodys automatiškai rengiamas rezervacijos puslapis, nes nebėra daugiau skrydžių, iš kurių būtų galima pasirinkti. </w:t>
      </w:r>
    </w:p>
    <w:p w14:paraId="7860BFFC" w14:textId="0B2EBC37" w:rsidR="00D46D65" w:rsidRDefault="00D46D65" w:rsidP="00445B64">
      <w:pPr>
        <w:jc w:val="both"/>
        <w:rPr>
          <w:rFonts w:asciiTheme="minorHAnsi" w:hAnsiTheme="minorHAnsi" w:cstheme="minorHAnsi"/>
        </w:rPr>
      </w:pPr>
    </w:p>
    <w:p w14:paraId="32B2196A" w14:textId="1C063436" w:rsidR="003036AA" w:rsidRDefault="003036AA" w:rsidP="00445B64">
      <w:pPr>
        <w:jc w:val="both"/>
        <w:rPr>
          <w:rFonts w:asciiTheme="minorHAnsi" w:hAnsiTheme="minorHAnsi" w:cstheme="minorHAnsi"/>
        </w:rPr>
      </w:pPr>
      <w:r w:rsidRPr="00A97783">
        <w:rPr>
          <w:rFonts w:asciiTheme="minorHAnsi" w:hAnsiTheme="minorHAnsi" w:cstheme="minorHAnsi"/>
          <w:lang w:bidi="lt-LT"/>
        </w:rPr>
        <w:t>Oranžiniame lauke tarp išvykimo ir atvykimo laiko nurodomas visas kelionėje praleidžiamas laikas.</w:t>
      </w:r>
    </w:p>
    <w:p w14:paraId="269DF8F5" w14:textId="0CC0B985" w:rsidR="003036AA" w:rsidRDefault="003036AA" w:rsidP="00445B64">
      <w:pPr>
        <w:jc w:val="both"/>
        <w:rPr>
          <w:rFonts w:asciiTheme="minorHAnsi" w:hAnsiTheme="minorHAnsi" w:cstheme="minorHAnsi"/>
        </w:rPr>
      </w:pPr>
      <w:r w:rsidRPr="00A97783">
        <w:rPr>
          <w:rFonts w:asciiTheme="minorHAnsi" w:hAnsiTheme="minorHAnsi" w:cstheme="minorHAnsi"/>
          <w:lang w:bidi="lt-LT"/>
        </w:rPr>
        <w:t xml:space="preserve">Skrydžiai pateikiami pradedant nuo mažiausios kainos ir rikiuojami didėjančia tvarka. </w:t>
      </w:r>
    </w:p>
    <w:p w14:paraId="1564A327" w14:textId="657EA8CF" w:rsidR="003036AA" w:rsidRDefault="003036AA" w:rsidP="00445B64">
      <w:pPr>
        <w:jc w:val="both"/>
        <w:rPr>
          <w:rFonts w:asciiTheme="minorHAnsi" w:hAnsiTheme="minorHAnsi" w:cstheme="minorHAnsi"/>
        </w:rPr>
      </w:pPr>
      <w:r>
        <w:rPr>
          <w:rFonts w:asciiTheme="minorHAnsi" w:hAnsiTheme="minorHAnsi" w:cstheme="minorHAnsi"/>
          <w:lang w:bidi="lt-LT"/>
        </w:rPr>
        <w:t xml:space="preserve">Pasirinkus tvarkaraščio rodinį, pirmiausia pateikiami tik skrydžiai pirmyn. </w:t>
      </w:r>
    </w:p>
    <w:p w14:paraId="50D3C1F8" w14:textId="20B9A253" w:rsidR="003036AA" w:rsidRDefault="003036AA" w:rsidP="00445B64">
      <w:pPr>
        <w:jc w:val="both"/>
        <w:rPr>
          <w:rFonts w:asciiTheme="minorHAnsi" w:hAnsiTheme="minorHAnsi" w:cstheme="minorHAnsi"/>
        </w:rPr>
      </w:pPr>
      <w:r w:rsidRPr="00A97783">
        <w:rPr>
          <w:rFonts w:asciiTheme="minorHAnsi" w:hAnsiTheme="minorHAnsi" w:cstheme="minorHAnsi"/>
          <w:lang w:bidi="lt-LT"/>
        </w:rPr>
        <w:t>Žinoma, eilutės gale pateikiama kaina galioja kelionei -pirmyn ir atgal.</w:t>
      </w:r>
    </w:p>
    <w:p w14:paraId="346D7869" w14:textId="0107BE4C" w:rsidR="00D46D65" w:rsidRDefault="00D46D65" w:rsidP="00FE0FA0">
      <w:pPr>
        <w:jc w:val="both"/>
        <w:rPr>
          <w:rFonts w:asciiTheme="minorHAnsi" w:hAnsiTheme="minorHAnsi" w:cstheme="minorHAnsi"/>
        </w:rPr>
      </w:pPr>
    </w:p>
    <w:p w14:paraId="211C1299" w14:textId="77777777" w:rsidR="003C5916" w:rsidRDefault="003C5916" w:rsidP="00FE0FA0">
      <w:pPr>
        <w:jc w:val="both"/>
        <w:rPr>
          <w:rFonts w:asciiTheme="minorHAnsi" w:hAnsiTheme="minorHAnsi" w:cstheme="minorHAnsi"/>
        </w:rPr>
      </w:pPr>
    </w:p>
    <w:p w14:paraId="5B50CB55" w14:textId="459553B2" w:rsidR="003C029B" w:rsidRDefault="003C029B" w:rsidP="00FE0FA0">
      <w:pPr>
        <w:jc w:val="both"/>
        <w:rPr>
          <w:rFonts w:asciiTheme="minorHAnsi" w:hAnsiTheme="minorHAnsi" w:cstheme="minorHAnsi"/>
        </w:rPr>
      </w:pPr>
    </w:p>
    <w:p w14:paraId="66B11EFF" w14:textId="3FD92E0D" w:rsidR="00D46D65" w:rsidRDefault="003C5916" w:rsidP="00FE0FA0">
      <w:pPr>
        <w:jc w:val="both"/>
        <w:rPr>
          <w:rFonts w:asciiTheme="minorHAnsi" w:hAnsiTheme="minorHAnsi" w:cstheme="minorHAnsi"/>
          <w:lang w:bidi="lt-LT"/>
        </w:rPr>
      </w:pPr>
      <w:r>
        <w:rPr>
          <w:rFonts w:asciiTheme="minorHAnsi" w:hAnsiTheme="minorHAnsi" w:cstheme="minorHAnsi"/>
          <w:noProof/>
          <w:lang w:val="en-US" w:eastAsia="en-US"/>
        </w:rPr>
        <w:lastRenderedPageBreak/>
        <w:drawing>
          <wp:anchor distT="0" distB="0" distL="114300" distR="114300" simplePos="0" relativeHeight="251946496" behindDoc="1" locked="0" layoutInCell="1" allowOverlap="1" wp14:anchorId="720B3E58" wp14:editId="7657CC70">
            <wp:simplePos x="0" y="0"/>
            <wp:positionH relativeFrom="column">
              <wp:posOffset>4445</wp:posOffset>
            </wp:positionH>
            <wp:positionV relativeFrom="paragraph">
              <wp:posOffset>490220</wp:posOffset>
            </wp:positionV>
            <wp:extent cx="5934075" cy="2095500"/>
            <wp:effectExtent l="0" t="0" r="9525" b="0"/>
            <wp:wrapTight wrapText="bothSides">
              <wp:wrapPolygon edited="0">
                <wp:start x="0" y="0"/>
                <wp:lineTo x="0" y="21404"/>
                <wp:lineTo x="21565" y="21404"/>
                <wp:lineTo x="21565" y="0"/>
                <wp:lineTo x="0" y="0"/>
              </wp:wrapPolygon>
            </wp:wrapTight>
            <wp:docPr id="26" name="Kép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34075" cy="2095500"/>
                    </a:xfrm>
                    <a:prstGeom prst="rect">
                      <a:avLst/>
                    </a:prstGeom>
                    <a:noFill/>
                    <a:ln>
                      <a:noFill/>
                    </a:ln>
                  </pic:spPr>
                </pic:pic>
              </a:graphicData>
            </a:graphic>
          </wp:anchor>
        </w:drawing>
      </w:r>
      <w:r w:rsidR="00D46D65">
        <w:rPr>
          <w:rFonts w:asciiTheme="minorHAnsi" w:hAnsiTheme="minorHAnsi" w:cstheme="minorHAnsi"/>
          <w:lang w:bidi="lt-LT"/>
        </w:rPr>
        <w:t xml:space="preserve">Jei norite pakeisti skrydį pirmyn, pakanka spustelėti mygtuką „Keisti“. Tada vėl pasirodys pasiūlymai, ir bus galima pasirinkti kitą skrydį. </w:t>
      </w:r>
    </w:p>
    <w:p w14:paraId="33FF0816" w14:textId="714B30DF" w:rsidR="00D46D65" w:rsidRPr="00C365A7" w:rsidRDefault="00D46D65" w:rsidP="003036AA">
      <w:pPr>
        <w:spacing w:after="120"/>
        <w:jc w:val="both"/>
        <w:rPr>
          <w:rFonts w:asciiTheme="minorHAnsi" w:hAnsiTheme="minorHAnsi" w:cstheme="minorHAnsi"/>
          <w:color w:val="7030A0"/>
        </w:rPr>
      </w:pPr>
    </w:p>
    <w:p w14:paraId="7052FBA1" w14:textId="6ACEBE2D" w:rsidR="00C548E9" w:rsidRDefault="001D64C3" w:rsidP="003C5916">
      <w:pPr>
        <w:jc w:val="both"/>
        <w:rPr>
          <w:noProof/>
        </w:rPr>
      </w:pPr>
      <w:r w:rsidRPr="001D64C3">
        <w:rPr>
          <w:noProof/>
          <w:lang w:val="en-US" w:eastAsia="en-US"/>
        </w:rPr>
        <w:drawing>
          <wp:anchor distT="0" distB="0" distL="114300" distR="114300" simplePos="0" relativeHeight="251940352" behindDoc="0" locked="0" layoutInCell="1" allowOverlap="1" wp14:anchorId="0ACC71C8" wp14:editId="67CA04A6">
            <wp:simplePos x="0" y="0"/>
            <wp:positionH relativeFrom="column">
              <wp:posOffset>1561074</wp:posOffset>
            </wp:positionH>
            <wp:positionV relativeFrom="paragraph">
              <wp:posOffset>87630</wp:posOffset>
            </wp:positionV>
            <wp:extent cx="1658620" cy="257175"/>
            <wp:effectExtent l="0" t="0" r="0" b="9525"/>
            <wp:wrapSquare wrapText="bothSides"/>
            <wp:docPr id="51" name="Kép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1658620" cy="257175"/>
                    </a:xfrm>
                    <a:prstGeom prst="rect">
                      <a:avLst/>
                    </a:prstGeom>
                  </pic:spPr>
                </pic:pic>
              </a:graphicData>
            </a:graphic>
            <wp14:sizeRelH relativeFrom="page">
              <wp14:pctWidth>0</wp14:pctWidth>
            </wp14:sizeRelH>
            <wp14:sizeRelV relativeFrom="page">
              <wp14:pctHeight>0</wp14:pctHeight>
            </wp14:sizeRelV>
          </wp:anchor>
        </w:drawing>
      </w:r>
      <w:r w:rsidR="00C548E9">
        <w:rPr>
          <w:rFonts w:asciiTheme="minorHAnsi" w:hAnsiTheme="minorHAnsi" w:cstheme="minorHAnsi"/>
          <w:lang w:bidi="lt-LT"/>
        </w:rPr>
        <w:t>Jei spustelėsite užrašą</w:t>
      </w:r>
      <w:r w:rsidR="00C365A7">
        <w:rPr>
          <w:noProof/>
          <w:lang w:val="en-US" w:eastAsia="en-US"/>
        </w:rPr>
        <w:drawing>
          <wp:inline distT="0" distB="0" distL="0" distR="0" wp14:anchorId="65AF6EF1" wp14:editId="16400B37">
            <wp:extent cx="2047875" cy="342900"/>
            <wp:effectExtent l="0" t="0" r="9525" b="0"/>
            <wp:docPr id="27" name="Kép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047875" cy="342900"/>
                    </a:xfrm>
                    <a:prstGeom prst="rect">
                      <a:avLst/>
                    </a:prstGeom>
                  </pic:spPr>
                </pic:pic>
              </a:graphicData>
            </a:graphic>
          </wp:inline>
        </w:drawing>
      </w:r>
      <w:r w:rsidR="00C548E9">
        <w:rPr>
          <w:rFonts w:asciiTheme="minorHAnsi" w:hAnsiTheme="minorHAnsi" w:cstheme="minorHAnsi"/>
          <w:lang w:bidi="lt-LT"/>
        </w:rPr>
        <w:t xml:space="preserve">esantį baltame lauke, arba mygtuką viršutinėje eilutėje, grįšite į pradinį tašką, </w:t>
      </w:r>
      <w:proofErr w:type="spellStart"/>
      <w:r w:rsidR="00C548E9">
        <w:rPr>
          <w:rFonts w:asciiTheme="minorHAnsi" w:hAnsiTheme="minorHAnsi" w:cstheme="minorHAnsi"/>
          <w:lang w:bidi="lt-LT"/>
        </w:rPr>
        <w:t>t.y</w:t>
      </w:r>
      <w:proofErr w:type="spellEnd"/>
      <w:r w:rsidR="00C548E9">
        <w:rPr>
          <w:rFonts w:asciiTheme="minorHAnsi" w:hAnsiTheme="minorHAnsi" w:cstheme="minorHAnsi"/>
          <w:lang w:bidi="lt-LT"/>
        </w:rPr>
        <w:t xml:space="preserve">., galėsite pakeisti anksčiau įvestus paieškos kriterijus (naujas maršrutas, data ir t.t.). </w:t>
      </w:r>
    </w:p>
    <w:p w14:paraId="115E2855" w14:textId="77777777" w:rsidR="003C5916" w:rsidRDefault="003C5916" w:rsidP="003C5916">
      <w:pPr>
        <w:jc w:val="both"/>
        <w:rPr>
          <w:rFonts w:asciiTheme="minorHAnsi" w:hAnsiTheme="minorHAnsi" w:cstheme="minorHAnsi"/>
          <w:lang w:bidi="lt-LT"/>
        </w:rPr>
      </w:pPr>
    </w:p>
    <w:p w14:paraId="138A1C6C" w14:textId="6AE9408C" w:rsidR="00C548E9" w:rsidRDefault="00C548E9" w:rsidP="003C5916">
      <w:pPr>
        <w:jc w:val="both"/>
        <w:rPr>
          <w:rFonts w:asciiTheme="minorHAnsi" w:hAnsiTheme="minorHAnsi" w:cstheme="minorHAnsi"/>
        </w:rPr>
      </w:pPr>
      <w:r w:rsidRPr="003C5916">
        <w:rPr>
          <w:rFonts w:asciiTheme="minorHAnsi" w:hAnsiTheme="minorHAnsi" w:cstheme="minorHAnsi"/>
          <w:lang w:bidi="lt-LT"/>
        </w:rPr>
        <w:t>Pir</w:t>
      </w:r>
      <w:r>
        <w:rPr>
          <w:rFonts w:asciiTheme="minorHAnsi" w:hAnsiTheme="minorHAnsi" w:cstheme="minorHAnsi"/>
          <w:lang w:bidi="lt-LT"/>
        </w:rPr>
        <w:t>moje (-</w:t>
      </w:r>
      <w:proofErr w:type="spellStart"/>
      <w:r>
        <w:rPr>
          <w:rFonts w:asciiTheme="minorHAnsi" w:hAnsiTheme="minorHAnsi" w:cstheme="minorHAnsi"/>
          <w:lang w:bidi="lt-LT"/>
        </w:rPr>
        <w:t>ose</w:t>
      </w:r>
      <w:proofErr w:type="spellEnd"/>
      <w:r>
        <w:rPr>
          <w:rFonts w:asciiTheme="minorHAnsi" w:hAnsiTheme="minorHAnsi" w:cstheme="minorHAnsi"/>
          <w:lang w:bidi="lt-LT"/>
        </w:rPr>
        <w:t>) eilutėje (-</w:t>
      </w:r>
      <w:proofErr w:type="spellStart"/>
      <w:r>
        <w:rPr>
          <w:rFonts w:asciiTheme="minorHAnsi" w:hAnsiTheme="minorHAnsi" w:cstheme="minorHAnsi"/>
          <w:lang w:bidi="lt-LT"/>
        </w:rPr>
        <w:t>ėse</w:t>
      </w:r>
      <w:proofErr w:type="spellEnd"/>
      <w:r>
        <w:rPr>
          <w:rFonts w:asciiTheme="minorHAnsi" w:hAnsiTheme="minorHAnsi" w:cstheme="minorHAnsi"/>
          <w:lang w:bidi="lt-LT"/>
        </w:rPr>
        <w:t xml:space="preserve">) visada bus nurodytas skrydis atgal pagal kelionei pirmyn pasirinktą kainą. </w:t>
      </w:r>
    </w:p>
    <w:p w14:paraId="34710F3C" w14:textId="77777777" w:rsidR="00C548E9" w:rsidRDefault="00C548E9" w:rsidP="00C548E9">
      <w:pPr>
        <w:ind w:left="-5"/>
        <w:jc w:val="both"/>
        <w:rPr>
          <w:rFonts w:asciiTheme="minorHAnsi" w:hAnsiTheme="minorHAnsi" w:cstheme="minorHAnsi"/>
        </w:rPr>
      </w:pPr>
      <w:r>
        <w:rPr>
          <w:rFonts w:asciiTheme="minorHAnsi" w:hAnsiTheme="minorHAnsi" w:cstheme="minorHAnsi"/>
          <w:lang w:bidi="lt-LT"/>
        </w:rPr>
        <w:t xml:space="preserve">Jei dėl kokios nors priežasties šis skrydis netinka, galima pasirinkti ir kitą pasiūlymą / skrydį. </w:t>
      </w:r>
    </w:p>
    <w:p w14:paraId="3A9B33A4" w14:textId="77777777" w:rsidR="003C5916" w:rsidRDefault="003C5916" w:rsidP="00485CD3">
      <w:pPr>
        <w:ind w:left="-5"/>
        <w:jc w:val="both"/>
        <w:rPr>
          <w:rFonts w:asciiTheme="minorHAnsi" w:hAnsiTheme="minorHAnsi" w:cstheme="minorHAnsi"/>
          <w:lang w:bidi="lt-LT"/>
        </w:rPr>
      </w:pPr>
    </w:p>
    <w:p w14:paraId="062C5D03" w14:textId="643E06E4" w:rsidR="003E6EEE" w:rsidRDefault="00734616" w:rsidP="00485CD3">
      <w:pPr>
        <w:ind w:left="-5"/>
        <w:jc w:val="both"/>
        <w:rPr>
          <w:rFonts w:asciiTheme="minorHAnsi" w:hAnsiTheme="minorHAnsi" w:cstheme="minorHAnsi"/>
          <w:color w:val="1A1A1A"/>
          <w:shd w:val="clear" w:color="auto" w:fill="FFFFFF"/>
        </w:rPr>
      </w:pPr>
      <w:r w:rsidRPr="003C5916">
        <w:rPr>
          <w:rFonts w:asciiTheme="minorHAnsi" w:hAnsiTheme="minorHAnsi" w:cstheme="minorHAnsi"/>
          <w:lang w:bidi="lt-LT"/>
        </w:rPr>
        <w:t>Re</w:t>
      </w:r>
      <w:r>
        <w:rPr>
          <w:rFonts w:asciiTheme="minorHAnsi" w:hAnsiTheme="minorHAnsi" w:cstheme="minorHAnsi"/>
          <w:lang w:bidi="lt-LT"/>
        </w:rPr>
        <w:t xml:space="preserve">zervuojant kelionę pirmyn ir atgal, sistema automatiškai tvarko </w:t>
      </w:r>
      <w:r>
        <w:rPr>
          <w:rFonts w:asciiTheme="minorHAnsi" w:hAnsiTheme="minorHAnsi" w:cstheme="minorHAnsi"/>
          <w:color w:val="1A1A1A"/>
          <w:shd w:val="clear" w:color="auto" w:fill="FFFFFF"/>
          <w:lang w:bidi="lt-LT"/>
        </w:rPr>
        <w:t>taisykles, kylančias iš oro linijų susitarimų, kurias taip pat naudoja ir kelionių agentūros. Jei sistema nepateikia jūsų ieškomo skrydžių derinio arba jei norėtumėte pasirinkti skirtingas pigių skrydžių bendroves (pvz., pirmyn - „</w:t>
      </w:r>
      <w:proofErr w:type="spellStart"/>
      <w:r>
        <w:rPr>
          <w:rFonts w:asciiTheme="minorHAnsi" w:hAnsiTheme="minorHAnsi" w:cstheme="minorHAnsi"/>
          <w:color w:val="1A1A1A"/>
          <w:shd w:val="clear" w:color="auto" w:fill="FFFFFF"/>
          <w:lang w:bidi="lt-LT"/>
        </w:rPr>
        <w:t>Wizzair</w:t>
      </w:r>
      <w:proofErr w:type="spellEnd"/>
      <w:r>
        <w:rPr>
          <w:rFonts w:asciiTheme="minorHAnsi" w:hAnsiTheme="minorHAnsi" w:cstheme="minorHAnsi"/>
          <w:color w:val="1A1A1A"/>
          <w:shd w:val="clear" w:color="auto" w:fill="FFFFFF"/>
          <w:lang w:bidi="lt-LT"/>
        </w:rPr>
        <w:t>“ atgal - „</w:t>
      </w:r>
      <w:proofErr w:type="spellStart"/>
      <w:r>
        <w:rPr>
          <w:rFonts w:asciiTheme="minorHAnsi" w:hAnsiTheme="minorHAnsi" w:cstheme="minorHAnsi"/>
          <w:color w:val="1A1A1A"/>
          <w:shd w:val="clear" w:color="auto" w:fill="FFFFFF"/>
          <w:lang w:bidi="lt-LT"/>
        </w:rPr>
        <w:t>Ryanair</w:t>
      </w:r>
      <w:proofErr w:type="spellEnd"/>
      <w:r>
        <w:rPr>
          <w:rFonts w:asciiTheme="minorHAnsi" w:hAnsiTheme="minorHAnsi" w:cstheme="minorHAnsi"/>
          <w:color w:val="1A1A1A"/>
          <w:shd w:val="clear" w:color="auto" w:fill="FFFFFF"/>
          <w:lang w:bidi="lt-LT"/>
        </w:rPr>
        <w:t xml:space="preserve">“), ieškokite išvykimo ir grįžimo skrydžių atskirai ir rezervuokite lėktuvų bilietus atskirai šiame meniu punkte arba meniu punkte „Kombinuotas lėktuvo bilietas“.  </w:t>
      </w:r>
    </w:p>
    <w:p w14:paraId="2C3FF4B7" w14:textId="77777777" w:rsidR="003C5916" w:rsidRDefault="003C5916" w:rsidP="009D46A9">
      <w:pPr>
        <w:spacing w:after="120"/>
        <w:ind w:left="-6"/>
        <w:jc w:val="both"/>
        <w:rPr>
          <w:rFonts w:asciiTheme="minorHAnsi" w:hAnsiTheme="minorHAnsi" w:cstheme="minorHAnsi"/>
          <w:lang w:bidi="lt-LT"/>
        </w:rPr>
      </w:pPr>
    </w:p>
    <w:p w14:paraId="5DB26EDE" w14:textId="6F18FA1C" w:rsidR="00B04112" w:rsidRDefault="003C5916" w:rsidP="009D46A9">
      <w:pPr>
        <w:spacing w:after="120"/>
        <w:ind w:left="-6"/>
        <w:jc w:val="both"/>
        <w:rPr>
          <w:rFonts w:asciiTheme="minorHAnsi" w:hAnsiTheme="minorHAnsi" w:cstheme="minorHAnsi"/>
          <w:lang w:bidi="lt-LT"/>
        </w:rPr>
      </w:pPr>
      <w:r w:rsidRPr="003C5916">
        <w:rPr>
          <w:rFonts w:asciiTheme="minorHAnsi" w:hAnsiTheme="minorHAnsi" w:cstheme="minorHAnsi"/>
          <w:noProof/>
          <w:lang w:val="en-US" w:eastAsia="en-US"/>
        </w:rPr>
        <w:drawing>
          <wp:anchor distT="0" distB="0" distL="114300" distR="114300" simplePos="0" relativeHeight="251947520" behindDoc="1" locked="0" layoutInCell="1" allowOverlap="1" wp14:anchorId="1D337ED9" wp14:editId="5D686E36">
            <wp:simplePos x="0" y="0"/>
            <wp:positionH relativeFrom="column">
              <wp:posOffset>4445</wp:posOffset>
            </wp:positionH>
            <wp:positionV relativeFrom="paragraph">
              <wp:posOffset>602615</wp:posOffset>
            </wp:positionV>
            <wp:extent cx="5934075" cy="2476500"/>
            <wp:effectExtent l="0" t="0" r="9525" b="0"/>
            <wp:wrapTight wrapText="bothSides">
              <wp:wrapPolygon edited="0">
                <wp:start x="0" y="0"/>
                <wp:lineTo x="0" y="21434"/>
                <wp:lineTo x="21565" y="21434"/>
                <wp:lineTo x="21565" y="0"/>
                <wp:lineTo x="0" y="0"/>
              </wp:wrapPolygon>
            </wp:wrapTight>
            <wp:docPr id="28" name="Kép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34075" cy="2476500"/>
                    </a:xfrm>
                    <a:prstGeom prst="rect">
                      <a:avLst/>
                    </a:prstGeom>
                    <a:noFill/>
                    <a:ln>
                      <a:noFill/>
                    </a:ln>
                  </pic:spPr>
                </pic:pic>
              </a:graphicData>
            </a:graphic>
          </wp:anchor>
        </w:drawing>
      </w:r>
      <w:r w:rsidR="00C548E9" w:rsidRPr="003C5916">
        <w:rPr>
          <w:rFonts w:asciiTheme="minorHAnsi" w:hAnsiTheme="minorHAnsi" w:cstheme="minorHAnsi"/>
          <w:lang w:bidi="lt-LT"/>
        </w:rPr>
        <w:t>Je</w:t>
      </w:r>
      <w:r w:rsidR="00C548E9" w:rsidRPr="003C5916">
        <w:rPr>
          <w:rFonts w:asciiTheme="minorHAnsi" w:hAnsiTheme="minorHAnsi" w:cstheme="minorHAnsi"/>
          <w:b/>
          <w:bCs/>
          <w:lang w:bidi="lt-LT"/>
        </w:rPr>
        <w:t xml:space="preserve">i </w:t>
      </w:r>
      <w:r w:rsidR="00C548E9">
        <w:rPr>
          <w:rFonts w:asciiTheme="minorHAnsi" w:hAnsiTheme="minorHAnsi" w:cstheme="minorHAnsi"/>
          <w:lang w:bidi="lt-LT"/>
        </w:rPr>
        <w:t xml:space="preserve">spustelėjote atitinkamą eilutę, </w:t>
      </w:r>
      <w:proofErr w:type="spellStart"/>
      <w:r w:rsidR="00C548E9">
        <w:rPr>
          <w:rFonts w:asciiTheme="minorHAnsi" w:hAnsiTheme="minorHAnsi" w:cstheme="minorHAnsi"/>
          <w:lang w:bidi="lt-LT"/>
        </w:rPr>
        <w:t>t.y</w:t>
      </w:r>
      <w:proofErr w:type="spellEnd"/>
      <w:r w:rsidR="00C548E9">
        <w:rPr>
          <w:rFonts w:asciiTheme="minorHAnsi" w:hAnsiTheme="minorHAnsi" w:cstheme="minorHAnsi"/>
          <w:lang w:bidi="lt-LT"/>
        </w:rPr>
        <w:t>., pasirinkote tą skrydį /tuos skrydžius, kuriuo (-</w:t>
      </w:r>
      <w:proofErr w:type="spellStart"/>
      <w:r w:rsidR="00C548E9">
        <w:rPr>
          <w:rFonts w:asciiTheme="minorHAnsi" w:hAnsiTheme="minorHAnsi" w:cstheme="minorHAnsi"/>
          <w:lang w:bidi="lt-LT"/>
        </w:rPr>
        <w:t>iais</w:t>
      </w:r>
      <w:proofErr w:type="spellEnd"/>
      <w:r w:rsidR="00C548E9">
        <w:rPr>
          <w:rFonts w:asciiTheme="minorHAnsi" w:hAnsiTheme="minorHAnsi" w:cstheme="minorHAnsi"/>
          <w:lang w:bidi="lt-LT"/>
        </w:rPr>
        <w:t>) keleivis keliautų, skyriuje „Pateikti rezervacijos duomenis“ reikia įvesti papildomą informaciją (keleivio vardą, pavardę, specialiąją paslaugą ir kt.):</w:t>
      </w:r>
    </w:p>
    <w:p w14:paraId="30F658D8" w14:textId="649BC2E3" w:rsidR="00B04112" w:rsidRPr="00A34F2C" w:rsidRDefault="0007416C" w:rsidP="0007416C">
      <w:pPr>
        <w:spacing w:after="120"/>
        <w:ind w:left="-6"/>
        <w:jc w:val="both"/>
        <w:rPr>
          <w:rFonts w:asciiTheme="minorHAnsi" w:hAnsiTheme="minorHAnsi" w:cstheme="minorHAnsi"/>
        </w:rPr>
      </w:pPr>
      <w:r>
        <w:rPr>
          <w:rFonts w:asciiTheme="minorHAnsi" w:hAnsiTheme="minorHAnsi" w:cstheme="minorHAnsi"/>
          <w:lang w:bidi="lt-LT"/>
        </w:rPr>
        <w:lastRenderedPageBreak/>
        <w:t xml:space="preserve">Įkėlus kelionės sąlygas, ekrane pasirodys visa informacija, kurią galima paslėpti, spustelėjus skyrių „Rezervavimo sąlygos“. </w:t>
      </w:r>
    </w:p>
    <w:p w14:paraId="25F77DE1" w14:textId="77777777" w:rsidR="009D46A9" w:rsidRDefault="009D46A9" w:rsidP="009D46A9">
      <w:pPr>
        <w:ind w:left="-5"/>
        <w:jc w:val="both"/>
        <w:rPr>
          <w:rFonts w:asciiTheme="minorHAnsi" w:hAnsiTheme="minorHAnsi" w:cstheme="minorHAnsi"/>
        </w:rPr>
      </w:pPr>
      <w:r>
        <w:rPr>
          <w:rFonts w:asciiTheme="minorHAnsi" w:hAnsiTheme="minorHAnsi" w:cstheme="minorHAnsi"/>
          <w:lang w:bidi="lt-LT"/>
        </w:rPr>
        <w:t xml:space="preserve">Keleivius galima pasirinkti jau įkeliant sąlygas. </w:t>
      </w:r>
    </w:p>
    <w:p w14:paraId="22A4D99C" w14:textId="77777777" w:rsidR="009D46A9" w:rsidRDefault="009D46A9" w:rsidP="009D46A9">
      <w:pPr>
        <w:ind w:left="-5"/>
        <w:jc w:val="both"/>
        <w:rPr>
          <w:rFonts w:asciiTheme="minorHAnsi" w:hAnsiTheme="minorHAnsi" w:cstheme="minorHAnsi"/>
        </w:rPr>
      </w:pPr>
      <w:r>
        <w:rPr>
          <w:rFonts w:asciiTheme="minorHAnsi" w:hAnsiTheme="minorHAnsi" w:cstheme="minorHAnsi"/>
          <w:lang w:bidi="lt-LT"/>
        </w:rPr>
        <w:t>Dar daugiau - kitą skrydį galite pasirinkti kad ir dabar, ties norimu skrydžiu spustelėdami lauką „Keisti“.</w:t>
      </w:r>
    </w:p>
    <w:p w14:paraId="25C28F30" w14:textId="42C5B46F" w:rsidR="009D46A9" w:rsidRDefault="009D46A9" w:rsidP="009D46A9">
      <w:pPr>
        <w:ind w:left="-5"/>
        <w:jc w:val="both"/>
        <w:rPr>
          <w:rFonts w:asciiTheme="minorHAnsi" w:hAnsiTheme="minorHAnsi" w:cstheme="minorHAnsi"/>
          <w:lang w:bidi="lt-LT"/>
        </w:rPr>
      </w:pPr>
      <w:r>
        <w:rPr>
          <w:rFonts w:asciiTheme="minorHAnsi" w:hAnsiTheme="minorHAnsi" w:cstheme="minorHAnsi"/>
          <w:lang w:bidi="lt-LT"/>
        </w:rPr>
        <w:t>Baltame lauke virš rezervacijos sąlygų rasite svarbiausią informaciją, pvz., kainą, nuolaidą (jei suteikiama), bilieto išdavimo terminą, informaciją apie pinigų grąžinimą ir kt.</w:t>
      </w:r>
    </w:p>
    <w:p w14:paraId="35A7EB7A" w14:textId="77777777" w:rsidR="00522818" w:rsidRDefault="00522818" w:rsidP="009D46A9">
      <w:pPr>
        <w:ind w:left="-5"/>
        <w:jc w:val="both"/>
        <w:rPr>
          <w:rFonts w:asciiTheme="minorHAnsi" w:hAnsiTheme="minorHAnsi" w:cstheme="minorHAnsi"/>
          <w:lang w:bidi="lt-LT"/>
        </w:rPr>
      </w:pPr>
    </w:p>
    <w:p w14:paraId="79D0C10F" w14:textId="62F71CB2" w:rsidR="00522818" w:rsidRDefault="00522818" w:rsidP="009D46A9">
      <w:pPr>
        <w:ind w:left="-5"/>
        <w:jc w:val="both"/>
        <w:rPr>
          <w:rFonts w:asciiTheme="minorHAnsi" w:hAnsiTheme="minorHAnsi" w:cstheme="minorHAnsi"/>
          <w:lang w:bidi="lt-LT"/>
        </w:rPr>
      </w:pPr>
      <w:r>
        <w:rPr>
          <w:noProof/>
          <w:lang w:val="en-US" w:eastAsia="en-US"/>
        </w:rPr>
        <w:drawing>
          <wp:inline distT="0" distB="0" distL="0" distR="0" wp14:anchorId="3D14B8F3" wp14:editId="36CF1E2F">
            <wp:extent cx="5939790" cy="443230"/>
            <wp:effectExtent l="0" t="0" r="3810" b="0"/>
            <wp:docPr id="1345" name="Kép 1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39790" cy="443230"/>
                    </a:xfrm>
                    <a:prstGeom prst="rect">
                      <a:avLst/>
                    </a:prstGeom>
                  </pic:spPr>
                </pic:pic>
              </a:graphicData>
            </a:graphic>
          </wp:inline>
        </w:drawing>
      </w:r>
    </w:p>
    <w:p w14:paraId="6510D1A6" w14:textId="5147C916" w:rsidR="00522818" w:rsidRDefault="00522818" w:rsidP="009D46A9">
      <w:pPr>
        <w:ind w:left="-5"/>
        <w:jc w:val="both"/>
        <w:rPr>
          <w:rFonts w:asciiTheme="minorHAnsi" w:hAnsiTheme="minorHAnsi" w:cstheme="minorHAnsi"/>
          <w:lang w:bidi="lt-LT"/>
        </w:rPr>
      </w:pPr>
    </w:p>
    <w:p w14:paraId="49FA2D87" w14:textId="77777777" w:rsidR="00522818" w:rsidRDefault="00522818" w:rsidP="009D46A9">
      <w:pPr>
        <w:ind w:left="-5"/>
        <w:jc w:val="both"/>
        <w:rPr>
          <w:rFonts w:asciiTheme="minorHAnsi" w:hAnsiTheme="minorHAnsi" w:cstheme="minorHAnsi"/>
        </w:rPr>
      </w:pPr>
    </w:p>
    <w:p w14:paraId="0CF1A131" w14:textId="2F08DA05" w:rsidR="00D46D65" w:rsidRDefault="00D46D65" w:rsidP="006A29EE">
      <w:pPr>
        <w:jc w:val="both"/>
        <w:rPr>
          <w:rFonts w:asciiTheme="minorHAnsi" w:hAnsiTheme="minorHAnsi" w:cstheme="minorHAnsi"/>
        </w:rPr>
      </w:pPr>
      <w:r>
        <w:rPr>
          <w:rFonts w:asciiTheme="minorHAnsi" w:hAnsiTheme="minorHAnsi" w:cstheme="minorHAnsi"/>
          <w:lang w:bidi="lt-LT"/>
        </w:rPr>
        <w:t xml:space="preserve">Naudojant filtrus kairėje ekrano pusėje, galima sumažinti rodomų kainos pasiūlymų skaičių. Galima filtruoti atskirai kelionę pirmyn, kelionę atgal arba kelionę į abi puses (pagal išvykimo ir atvykimo laiką, kelionės trukmę, pagal tai, ar į kainą įskaičiuotas bagažas, ar neįskaičiuotas, galimai nurodžius konkretaus miesto oro uostą, pagal persėdimų skaičių ir vietą, patikslinant oro bendrovę), ir bet kuriuo metu galima pakeisti arba įvesti naujus paieškos kriterijus. </w:t>
      </w:r>
    </w:p>
    <w:p w14:paraId="2CC17CBD" w14:textId="77777777" w:rsidR="00B74B21" w:rsidRDefault="0093711B" w:rsidP="00541319">
      <w:pPr>
        <w:jc w:val="both"/>
        <w:rPr>
          <w:rFonts w:asciiTheme="minorHAnsi" w:hAnsiTheme="minorHAnsi" w:cstheme="minorHAnsi"/>
        </w:rPr>
      </w:pPr>
      <w:r>
        <w:rPr>
          <w:rFonts w:asciiTheme="minorHAnsi" w:hAnsiTheme="minorHAnsi" w:cstheme="minorHAnsi"/>
          <w:lang w:bidi="lt-LT"/>
        </w:rPr>
        <w:t>Kairėje ekrano pusėje pasirodžiusiame lange yra galimybė susiaurinti:</w:t>
      </w:r>
    </w:p>
    <w:p w14:paraId="15DB3162" w14:textId="150A3B2D" w:rsidR="00541319" w:rsidRDefault="00541319" w:rsidP="00541319">
      <w:pPr>
        <w:jc w:val="both"/>
        <w:rPr>
          <w:rFonts w:asciiTheme="minorHAnsi" w:hAnsiTheme="minorHAnsi" w:cstheme="minorHAnsi"/>
        </w:rPr>
      </w:pPr>
    </w:p>
    <w:p w14:paraId="371C03CD" w14:textId="04010558" w:rsidR="00A033D1" w:rsidRDefault="00A033D1" w:rsidP="009D7768">
      <w:pPr>
        <w:jc w:val="both"/>
        <w:rPr>
          <w:rFonts w:asciiTheme="minorHAnsi" w:hAnsiTheme="minorHAnsi" w:cstheme="minorHAnsi"/>
        </w:rPr>
      </w:pPr>
      <w:r>
        <w:rPr>
          <w:rFonts w:asciiTheme="minorHAnsi" w:hAnsiTheme="minorHAnsi" w:cstheme="minorHAnsi"/>
          <w:lang w:bidi="lt-LT"/>
        </w:rPr>
        <w:t>1/ pagal šaltinį</w:t>
      </w:r>
    </w:p>
    <w:p w14:paraId="7CB1FB2A" w14:textId="49C45AA6" w:rsidR="00A033D1" w:rsidRDefault="00A033D1" w:rsidP="009D7768">
      <w:pPr>
        <w:jc w:val="both"/>
        <w:rPr>
          <w:rFonts w:asciiTheme="minorHAnsi" w:hAnsiTheme="minorHAnsi" w:cstheme="minorHAnsi"/>
        </w:rPr>
      </w:pPr>
    </w:p>
    <w:p w14:paraId="15024476" w14:textId="0D42CAC3" w:rsidR="00B74B21" w:rsidRDefault="00A033D1" w:rsidP="006879C5">
      <w:pPr>
        <w:rPr>
          <w:rFonts w:asciiTheme="minorHAnsi" w:hAnsiTheme="minorHAnsi" w:cstheme="minorHAnsi"/>
        </w:rPr>
      </w:pPr>
      <w:r>
        <w:rPr>
          <w:rFonts w:asciiTheme="minorHAnsi" w:hAnsiTheme="minorHAnsi" w:cstheme="minorHAnsi"/>
          <w:lang w:bidi="lt-LT"/>
        </w:rPr>
        <w:t>2/ pagal skrydžio išvykimo laiką ir +/- nuokrypį, iš išskleidžiamojo lango galima pasirinkti laiką</w:t>
      </w:r>
    </w:p>
    <w:p w14:paraId="1E47045D" w14:textId="77777777" w:rsidR="00A033D1" w:rsidRDefault="00A033D1" w:rsidP="009D7768">
      <w:pPr>
        <w:rPr>
          <w:rFonts w:asciiTheme="minorHAnsi" w:hAnsiTheme="minorHAnsi" w:cstheme="minorHAnsi"/>
        </w:rPr>
      </w:pPr>
    </w:p>
    <w:p w14:paraId="1FDA6F65" w14:textId="536FA52C" w:rsidR="00D34418" w:rsidRDefault="00A033D1" w:rsidP="009D7768">
      <w:pPr>
        <w:rPr>
          <w:rFonts w:asciiTheme="minorHAnsi" w:hAnsiTheme="minorHAnsi" w:cstheme="minorHAnsi"/>
        </w:rPr>
      </w:pPr>
      <w:r>
        <w:rPr>
          <w:rFonts w:asciiTheme="minorHAnsi" w:hAnsiTheme="minorHAnsi" w:cstheme="minorHAnsi"/>
          <w:lang w:bidi="lt-LT"/>
        </w:rPr>
        <w:t>3/ pagal tai, ar bagažas įskaičiuotas, ar ne</w:t>
      </w:r>
    </w:p>
    <w:p w14:paraId="19F03E13" w14:textId="566963BE" w:rsidR="00541319" w:rsidRDefault="00E86EE4" w:rsidP="006879C5">
      <w:pPr>
        <w:jc w:val="both"/>
        <w:rPr>
          <w:rFonts w:asciiTheme="minorHAnsi" w:hAnsiTheme="minorHAnsi" w:cstheme="minorHAnsi"/>
        </w:rPr>
      </w:pPr>
      <w:r>
        <w:rPr>
          <w:noProof/>
          <w:lang w:val="en-US" w:eastAsia="en-US"/>
        </w:rPr>
        <w:drawing>
          <wp:anchor distT="0" distB="0" distL="114300" distR="114300" simplePos="0" relativeHeight="251674112" behindDoc="1" locked="0" layoutInCell="1" allowOverlap="1" wp14:anchorId="302F6DBD" wp14:editId="2691AD00">
            <wp:simplePos x="0" y="0"/>
            <wp:positionH relativeFrom="column">
              <wp:posOffset>4224020</wp:posOffset>
            </wp:positionH>
            <wp:positionV relativeFrom="paragraph">
              <wp:posOffset>9525</wp:posOffset>
            </wp:positionV>
            <wp:extent cx="200025" cy="190500"/>
            <wp:effectExtent l="0" t="0" r="9525" b="0"/>
            <wp:wrapTight wrapText="bothSides">
              <wp:wrapPolygon edited="0">
                <wp:start x="0" y="0"/>
                <wp:lineTo x="0" y="19440"/>
                <wp:lineTo x="20571" y="19440"/>
                <wp:lineTo x="20571" y="0"/>
                <wp:lineTo x="0" y="0"/>
              </wp:wrapPolygon>
            </wp:wrapTight>
            <wp:docPr id="145" name="Kép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14:sizeRelH relativeFrom="margin">
              <wp14:pctWidth>0</wp14:pctWidth>
            </wp14:sizeRelH>
            <wp14:sizeRelV relativeFrom="margin">
              <wp14:pctHeight>0</wp14:pctHeight>
            </wp14:sizeRelV>
          </wp:anchor>
        </w:drawing>
      </w:r>
      <w:r w:rsidR="00D34418">
        <w:rPr>
          <w:rFonts w:asciiTheme="minorHAnsi" w:hAnsiTheme="minorHAnsi" w:cstheme="minorHAnsi"/>
          <w:lang w:bidi="lt-LT"/>
        </w:rPr>
        <w:t xml:space="preserve">Jei šalia rezervacijos klasės ar kainų kategorijos matote mažą lagamino piktogramą, į kainą jau įskaičiuotas registruoto bagažo mokestis. Šiuo metu šia forma informacijos negauname iš pigių skrydžių bendrovių ir rezervuojant per oro bendrovių svetaines, todėl šių oro bendrovių pasiūlymų atveju šią informaciją rasite kelionės </w:t>
      </w:r>
      <w:r w:rsidR="008B2872" w:rsidRPr="000357A8">
        <w:rPr>
          <w:rFonts w:asciiTheme="minorHAnsi" w:hAnsiTheme="minorHAnsi" w:cstheme="minorHAnsi"/>
          <w:lang w:bidi="lt-LT"/>
        </w:rPr>
        <w:t xml:space="preserve">sąlygose. </w:t>
      </w:r>
    </w:p>
    <w:p w14:paraId="4D696C45" w14:textId="184E385D" w:rsidR="004105EF" w:rsidRDefault="00541319" w:rsidP="009D7768">
      <w:pPr>
        <w:jc w:val="both"/>
        <w:rPr>
          <w:rFonts w:asciiTheme="minorHAnsi" w:hAnsiTheme="minorHAnsi" w:cstheme="minorHAnsi"/>
        </w:rPr>
      </w:pPr>
      <w:r>
        <w:rPr>
          <w:rFonts w:asciiTheme="minorHAnsi" w:hAnsiTheme="minorHAnsi" w:cstheme="minorHAnsi"/>
          <w:b/>
          <w:lang w:bidi="lt-LT"/>
        </w:rPr>
        <w:t>Pateikiamų skrydžių atveju rezervacijos klasių vietoje bus rodomas konkrečios oro bendrovės bilieto kainos tipas ir kainos kategorija</w:t>
      </w:r>
      <w:r>
        <w:rPr>
          <w:rFonts w:asciiTheme="minorHAnsi" w:hAnsiTheme="minorHAnsi" w:cstheme="minorHAnsi"/>
          <w:lang w:bidi="lt-LT"/>
        </w:rPr>
        <w:t xml:space="preserve"> (pvz., „</w:t>
      </w:r>
      <w:proofErr w:type="spellStart"/>
      <w:r>
        <w:rPr>
          <w:rFonts w:asciiTheme="minorHAnsi" w:hAnsiTheme="minorHAnsi" w:cstheme="minorHAnsi"/>
          <w:lang w:bidi="lt-LT"/>
        </w:rPr>
        <w:t>Lufthansa</w:t>
      </w:r>
      <w:proofErr w:type="spellEnd"/>
      <w:r>
        <w:rPr>
          <w:rFonts w:asciiTheme="minorHAnsi" w:hAnsiTheme="minorHAnsi" w:cstheme="minorHAnsi"/>
          <w:lang w:bidi="lt-LT"/>
        </w:rPr>
        <w:t xml:space="preserve">“ skrydžių atveju - </w:t>
      </w:r>
      <w:proofErr w:type="spellStart"/>
      <w:r>
        <w:rPr>
          <w:rFonts w:asciiTheme="minorHAnsi" w:hAnsiTheme="minorHAnsi" w:cstheme="minorHAnsi"/>
          <w:lang w:bidi="lt-LT"/>
        </w:rPr>
        <w:t>economy</w:t>
      </w:r>
      <w:proofErr w:type="spellEnd"/>
      <w:r>
        <w:rPr>
          <w:rFonts w:asciiTheme="minorHAnsi" w:hAnsiTheme="minorHAnsi" w:cstheme="minorHAnsi"/>
          <w:lang w:bidi="lt-LT"/>
        </w:rPr>
        <w:t xml:space="preserve"> </w:t>
      </w:r>
      <w:proofErr w:type="spellStart"/>
      <w:r>
        <w:rPr>
          <w:rFonts w:asciiTheme="minorHAnsi" w:hAnsiTheme="minorHAnsi" w:cstheme="minorHAnsi"/>
          <w:lang w:bidi="lt-LT"/>
        </w:rPr>
        <w:t>light</w:t>
      </w:r>
      <w:proofErr w:type="spellEnd"/>
      <w:r>
        <w:rPr>
          <w:rFonts w:asciiTheme="minorHAnsi" w:hAnsiTheme="minorHAnsi" w:cstheme="minorHAnsi"/>
          <w:lang w:bidi="lt-LT"/>
        </w:rPr>
        <w:t xml:space="preserve">, </w:t>
      </w:r>
      <w:proofErr w:type="spellStart"/>
      <w:r>
        <w:rPr>
          <w:rFonts w:asciiTheme="minorHAnsi" w:hAnsiTheme="minorHAnsi" w:cstheme="minorHAnsi"/>
          <w:lang w:bidi="lt-LT"/>
        </w:rPr>
        <w:t>economy</w:t>
      </w:r>
      <w:proofErr w:type="spellEnd"/>
      <w:r>
        <w:rPr>
          <w:rFonts w:asciiTheme="minorHAnsi" w:hAnsiTheme="minorHAnsi" w:cstheme="minorHAnsi"/>
          <w:lang w:bidi="lt-LT"/>
        </w:rPr>
        <w:t xml:space="preserve"> </w:t>
      </w:r>
      <w:proofErr w:type="spellStart"/>
      <w:r>
        <w:rPr>
          <w:rFonts w:asciiTheme="minorHAnsi" w:hAnsiTheme="minorHAnsi" w:cstheme="minorHAnsi"/>
          <w:lang w:bidi="lt-LT"/>
        </w:rPr>
        <w:t>classic</w:t>
      </w:r>
      <w:proofErr w:type="spellEnd"/>
      <w:r>
        <w:rPr>
          <w:rFonts w:asciiTheme="minorHAnsi" w:hAnsiTheme="minorHAnsi" w:cstheme="minorHAnsi"/>
          <w:lang w:bidi="lt-LT"/>
        </w:rPr>
        <w:t xml:space="preserve"> kaina, „</w:t>
      </w:r>
      <w:proofErr w:type="spellStart"/>
      <w:r>
        <w:rPr>
          <w:rFonts w:asciiTheme="minorHAnsi" w:hAnsiTheme="minorHAnsi" w:cstheme="minorHAnsi"/>
          <w:lang w:bidi="lt-LT"/>
        </w:rPr>
        <w:t>Brussels</w:t>
      </w:r>
      <w:proofErr w:type="spellEnd"/>
      <w:r>
        <w:rPr>
          <w:rFonts w:asciiTheme="minorHAnsi" w:hAnsiTheme="minorHAnsi" w:cstheme="minorHAnsi"/>
          <w:lang w:bidi="lt-LT"/>
        </w:rPr>
        <w:t xml:space="preserve"> </w:t>
      </w:r>
      <w:proofErr w:type="spellStart"/>
      <w:r>
        <w:rPr>
          <w:rFonts w:asciiTheme="minorHAnsi" w:hAnsiTheme="minorHAnsi" w:cstheme="minorHAnsi"/>
          <w:lang w:bidi="lt-LT"/>
        </w:rPr>
        <w:t>Airlines</w:t>
      </w:r>
      <w:proofErr w:type="spellEnd"/>
      <w:r>
        <w:rPr>
          <w:rFonts w:asciiTheme="minorHAnsi" w:hAnsiTheme="minorHAnsi" w:cstheme="minorHAnsi"/>
          <w:lang w:bidi="lt-LT"/>
        </w:rPr>
        <w:t xml:space="preserve">“ skrydžių atveju - </w:t>
      </w:r>
      <w:proofErr w:type="spellStart"/>
      <w:r>
        <w:rPr>
          <w:rFonts w:asciiTheme="minorHAnsi" w:hAnsiTheme="minorHAnsi" w:cstheme="minorHAnsi"/>
          <w:lang w:bidi="lt-LT"/>
        </w:rPr>
        <w:t>light</w:t>
      </w:r>
      <w:proofErr w:type="spellEnd"/>
      <w:r>
        <w:rPr>
          <w:rFonts w:asciiTheme="minorHAnsi" w:hAnsiTheme="minorHAnsi" w:cstheme="minorHAnsi"/>
          <w:lang w:bidi="lt-LT"/>
        </w:rPr>
        <w:t xml:space="preserve"> ir </w:t>
      </w:r>
      <w:proofErr w:type="spellStart"/>
      <w:r>
        <w:rPr>
          <w:rFonts w:asciiTheme="minorHAnsi" w:hAnsiTheme="minorHAnsi" w:cstheme="minorHAnsi"/>
          <w:lang w:bidi="lt-LT"/>
        </w:rPr>
        <w:t>relax</w:t>
      </w:r>
      <w:proofErr w:type="spellEnd"/>
      <w:r>
        <w:rPr>
          <w:rFonts w:asciiTheme="minorHAnsi" w:hAnsiTheme="minorHAnsi" w:cstheme="minorHAnsi"/>
          <w:lang w:bidi="lt-LT"/>
        </w:rPr>
        <w:t xml:space="preserve"> </w:t>
      </w:r>
      <w:proofErr w:type="spellStart"/>
      <w:r>
        <w:rPr>
          <w:rFonts w:asciiTheme="minorHAnsi" w:hAnsiTheme="minorHAnsi" w:cstheme="minorHAnsi"/>
          <w:lang w:bidi="lt-LT"/>
        </w:rPr>
        <w:t>fare</w:t>
      </w:r>
      <w:proofErr w:type="spellEnd"/>
      <w:r>
        <w:rPr>
          <w:rFonts w:asciiTheme="minorHAnsi" w:hAnsiTheme="minorHAnsi" w:cstheme="minorHAnsi"/>
          <w:lang w:bidi="lt-LT"/>
        </w:rPr>
        <w:t xml:space="preserve"> </w:t>
      </w:r>
      <w:proofErr w:type="spellStart"/>
      <w:r>
        <w:rPr>
          <w:rFonts w:asciiTheme="minorHAnsi" w:hAnsiTheme="minorHAnsi" w:cstheme="minorHAnsi"/>
          <w:lang w:bidi="lt-LT"/>
        </w:rPr>
        <w:t>family</w:t>
      </w:r>
      <w:proofErr w:type="spellEnd"/>
      <w:r>
        <w:rPr>
          <w:rFonts w:asciiTheme="minorHAnsi" w:hAnsiTheme="minorHAnsi" w:cstheme="minorHAnsi"/>
          <w:lang w:bidi="lt-LT"/>
        </w:rPr>
        <w:t>). Tai pačiai oro bendrovei gausite kelias kainas. Vienu atveju bus nurodoma tik bazinė kaina, o kai kuriais atvejais į kainą jau bus įskaičiuotas registruoto bagažo mokestis - tą parodys ir ženklas</w:t>
      </w:r>
      <w:r w:rsidR="001A7B2C">
        <w:rPr>
          <w:rFonts w:asciiTheme="minorHAnsi" w:hAnsiTheme="minorHAnsi" w:cstheme="minorHAnsi"/>
          <w:lang w:bidi="lt-LT"/>
        </w:rPr>
        <w:t xml:space="preserve"> </w:t>
      </w:r>
      <w:r w:rsidR="001A7B2C">
        <w:rPr>
          <w:rFonts w:asciiTheme="minorHAnsi" w:hAnsiTheme="minorHAnsi" w:cstheme="minorHAnsi"/>
          <w:noProof/>
          <w:lang w:val="en-US" w:eastAsia="en-US"/>
        </w:rPr>
        <w:drawing>
          <wp:inline distT="0" distB="0" distL="0" distR="0" wp14:anchorId="0D1AFA46" wp14:editId="2976A465">
            <wp:extent cx="213360" cy="170815"/>
            <wp:effectExtent l="0" t="0" r="0" b="635"/>
            <wp:docPr id="8" name="Kép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13360" cy="170815"/>
                    </a:xfrm>
                    <a:prstGeom prst="rect">
                      <a:avLst/>
                    </a:prstGeom>
                    <a:noFill/>
                  </pic:spPr>
                </pic:pic>
              </a:graphicData>
            </a:graphic>
          </wp:inline>
        </w:drawing>
      </w:r>
      <w:r>
        <w:rPr>
          <w:rFonts w:asciiTheme="minorHAnsi" w:hAnsiTheme="minorHAnsi" w:cstheme="minorHAnsi"/>
          <w:lang w:bidi="lt-LT"/>
        </w:rPr>
        <w:t xml:space="preserve">. </w:t>
      </w:r>
    </w:p>
    <w:p w14:paraId="0AF2F787" w14:textId="77777777" w:rsidR="004105EF" w:rsidRDefault="004105EF" w:rsidP="009D7768">
      <w:pPr>
        <w:jc w:val="both"/>
        <w:rPr>
          <w:rFonts w:asciiTheme="minorHAnsi" w:hAnsiTheme="minorHAnsi" w:cstheme="minorHAnsi"/>
        </w:rPr>
      </w:pPr>
    </w:p>
    <w:p w14:paraId="6A20EFC0" w14:textId="236E2434" w:rsidR="00B74B21" w:rsidRDefault="00A033D1" w:rsidP="009D7768">
      <w:pPr>
        <w:jc w:val="both"/>
        <w:rPr>
          <w:rFonts w:asciiTheme="minorHAnsi" w:hAnsiTheme="minorHAnsi" w:cstheme="minorHAnsi"/>
        </w:rPr>
      </w:pPr>
      <w:r>
        <w:rPr>
          <w:rFonts w:asciiTheme="minorHAnsi" w:hAnsiTheme="minorHAnsi" w:cstheme="minorHAnsi"/>
          <w:lang w:bidi="lt-LT"/>
        </w:rPr>
        <w:t>4/ Pagal kelionės trukmę</w:t>
      </w:r>
    </w:p>
    <w:p w14:paraId="20AE7F8B" w14:textId="77777777" w:rsidR="00B74B21" w:rsidRDefault="00B74B21" w:rsidP="006879C5">
      <w:pPr>
        <w:rPr>
          <w:rFonts w:asciiTheme="minorHAnsi" w:hAnsiTheme="minorHAnsi" w:cstheme="minorHAnsi"/>
        </w:rPr>
      </w:pPr>
    </w:p>
    <w:p w14:paraId="59ADE35C" w14:textId="1D50C4C2" w:rsidR="00B74B21" w:rsidRDefault="00A033D1" w:rsidP="006879C5">
      <w:pPr>
        <w:ind w:hanging="11"/>
        <w:rPr>
          <w:rFonts w:asciiTheme="minorHAnsi" w:hAnsiTheme="minorHAnsi" w:cstheme="minorHAnsi"/>
        </w:rPr>
      </w:pPr>
      <w:r>
        <w:rPr>
          <w:rFonts w:asciiTheme="minorHAnsi" w:hAnsiTheme="minorHAnsi" w:cstheme="minorHAnsi"/>
          <w:lang w:bidi="lt-LT"/>
        </w:rPr>
        <w:t>5/ Pagal atvykimo laiką, +/- nuokrypio laikas</w:t>
      </w:r>
      <w:r w:rsidR="00522818">
        <w:rPr>
          <w:rFonts w:asciiTheme="minorHAnsi" w:hAnsiTheme="minorHAnsi" w:cstheme="minorHAnsi"/>
          <w:lang w:bidi="lt-LT"/>
        </w:rPr>
        <w:t xml:space="preserve">, </w:t>
      </w:r>
      <w:r w:rsidR="00B74B21">
        <w:rPr>
          <w:rFonts w:asciiTheme="minorHAnsi" w:hAnsiTheme="minorHAnsi" w:cstheme="minorHAnsi"/>
          <w:lang w:bidi="lt-LT"/>
        </w:rPr>
        <w:t>atvykimą kitą dieną žymi „+1“</w:t>
      </w:r>
    </w:p>
    <w:p w14:paraId="0CDD9B75" w14:textId="77777777" w:rsidR="00955156" w:rsidRDefault="00955156" w:rsidP="006879C5">
      <w:pPr>
        <w:ind w:hanging="11"/>
        <w:rPr>
          <w:noProof/>
        </w:rPr>
      </w:pPr>
    </w:p>
    <w:p w14:paraId="2CA19A31" w14:textId="5A983C5E" w:rsidR="00B74B21" w:rsidRDefault="00A033D1" w:rsidP="006879C5">
      <w:pPr>
        <w:ind w:hanging="11"/>
        <w:rPr>
          <w:rFonts w:asciiTheme="minorHAnsi" w:hAnsiTheme="minorHAnsi" w:cstheme="minorHAnsi"/>
        </w:rPr>
      </w:pPr>
      <w:r>
        <w:rPr>
          <w:rFonts w:asciiTheme="minorHAnsi" w:hAnsiTheme="minorHAnsi" w:cstheme="minorHAnsi"/>
          <w:lang w:bidi="lt-LT"/>
        </w:rPr>
        <w:t>6/ Pagal persėdimų skaičių</w:t>
      </w:r>
    </w:p>
    <w:p w14:paraId="4755710D" w14:textId="19D67028" w:rsidR="004105EF" w:rsidRDefault="004105EF" w:rsidP="00D24788">
      <w:pPr>
        <w:ind w:left="11" w:hanging="11"/>
        <w:rPr>
          <w:rFonts w:asciiTheme="minorHAnsi" w:hAnsiTheme="minorHAnsi" w:cstheme="minorHAnsi"/>
          <w:u w:val="single"/>
        </w:rPr>
      </w:pPr>
    </w:p>
    <w:p w14:paraId="6AC3F17C" w14:textId="77777777" w:rsidR="006653B1" w:rsidRDefault="006653B1" w:rsidP="00D24788">
      <w:pPr>
        <w:ind w:left="11" w:hanging="11"/>
        <w:rPr>
          <w:rFonts w:asciiTheme="minorHAnsi" w:hAnsiTheme="minorHAnsi" w:cstheme="minorHAnsi"/>
          <w:u w:val="single"/>
          <w:lang w:bidi="lt-LT"/>
        </w:rPr>
      </w:pPr>
    </w:p>
    <w:p w14:paraId="6C3CFEED" w14:textId="77777777" w:rsidR="006653B1" w:rsidRDefault="006653B1" w:rsidP="00D24788">
      <w:pPr>
        <w:ind w:left="11" w:hanging="11"/>
        <w:rPr>
          <w:rFonts w:asciiTheme="minorHAnsi" w:hAnsiTheme="minorHAnsi" w:cstheme="minorHAnsi"/>
          <w:u w:val="single"/>
          <w:lang w:bidi="lt-LT"/>
        </w:rPr>
      </w:pPr>
    </w:p>
    <w:p w14:paraId="33C84895" w14:textId="77777777" w:rsidR="006653B1" w:rsidRDefault="006653B1" w:rsidP="00D24788">
      <w:pPr>
        <w:ind w:left="11" w:hanging="11"/>
        <w:rPr>
          <w:rFonts w:asciiTheme="minorHAnsi" w:hAnsiTheme="minorHAnsi" w:cstheme="minorHAnsi"/>
          <w:u w:val="single"/>
          <w:lang w:bidi="lt-LT"/>
        </w:rPr>
      </w:pPr>
    </w:p>
    <w:p w14:paraId="6E2F4FD5" w14:textId="77777777" w:rsidR="006653B1" w:rsidRDefault="006653B1" w:rsidP="00D24788">
      <w:pPr>
        <w:ind w:left="11" w:hanging="11"/>
        <w:rPr>
          <w:rFonts w:asciiTheme="minorHAnsi" w:hAnsiTheme="minorHAnsi" w:cstheme="minorHAnsi"/>
          <w:u w:val="single"/>
          <w:lang w:bidi="lt-LT"/>
        </w:rPr>
      </w:pPr>
    </w:p>
    <w:p w14:paraId="0278FDCD" w14:textId="77777777" w:rsidR="006653B1" w:rsidRDefault="006653B1" w:rsidP="00D24788">
      <w:pPr>
        <w:ind w:left="11" w:hanging="11"/>
        <w:rPr>
          <w:rFonts w:asciiTheme="minorHAnsi" w:hAnsiTheme="minorHAnsi" w:cstheme="minorHAnsi"/>
          <w:u w:val="single"/>
          <w:lang w:bidi="lt-LT"/>
        </w:rPr>
      </w:pPr>
    </w:p>
    <w:p w14:paraId="70873822" w14:textId="77777777" w:rsidR="006653B1" w:rsidRDefault="006653B1" w:rsidP="00D24788">
      <w:pPr>
        <w:ind w:left="11" w:hanging="11"/>
        <w:rPr>
          <w:rFonts w:asciiTheme="minorHAnsi" w:hAnsiTheme="minorHAnsi" w:cstheme="minorHAnsi"/>
          <w:u w:val="single"/>
          <w:lang w:bidi="lt-LT"/>
        </w:rPr>
      </w:pPr>
    </w:p>
    <w:p w14:paraId="2E60F2C1" w14:textId="76AD46EF" w:rsidR="00B74B21" w:rsidRDefault="00B74B21" w:rsidP="00D24788">
      <w:pPr>
        <w:ind w:left="11" w:hanging="11"/>
        <w:rPr>
          <w:rFonts w:asciiTheme="minorHAnsi" w:hAnsiTheme="minorHAnsi" w:cstheme="minorHAnsi"/>
          <w:u w:val="single"/>
        </w:rPr>
      </w:pPr>
      <w:r w:rsidRPr="001C561A">
        <w:rPr>
          <w:rFonts w:asciiTheme="minorHAnsi" w:hAnsiTheme="minorHAnsi" w:cstheme="minorHAnsi"/>
          <w:u w:val="single"/>
          <w:lang w:bidi="lt-LT"/>
        </w:rPr>
        <w:lastRenderedPageBreak/>
        <w:t>Skrydžiai pirmyn:</w:t>
      </w:r>
    </w:p>
    <w:p w14:paraId="584DA3AA" w14:textId="19EDFE74" w:rsidR="004C7028" w:rsidRDefault="005F0D1C" w:rsidP="0093711B">
      <w:pPr>
        <w:spacing w:after="120"/>
        <w:ind w:left="11" w:hanging="11"/>
        <w:rPr>
          <w:rFonts w:asciiTheme="minorHAnsi" w:hAnsiTheme="minorHAnsi" w:cstheme="minorHAnsi"/>
          <w:lang w:bidi="lt-LT"/>
        </w:rPr>
      </w:pPr>
      <w:r>
        <w:rPr>
          <w:noProof/>
          <w:lang w:val="en-US" w:eastAsia="en-US"/>
        </w:rPr>
        <w:drawing>
          <wp:anchor distT="0" distB="0" distL="114300" distR="114300" simplePos="0" relativeHeight="251948544" behindDoc="1" locked="0" layoutInCell="1" allowOverlap="1" wp14:anchorId="557FAB68" wp14:editId="4A6A5EC1">
            <wp:simplePos x="0" y="0"/>
            <wp:positionH relativeFrom="column">
              <wp:posOffset>4445</wp:posOffset>
            </wp:positionH>
            <wp:positionV relativeFrom="paragraph">
              <wp:posOffset>437515</wp:posOffset>
            </wp:positionV>
            <wp:extent cx="5939790" cy="3997960"/>
            <wp:effectExtent l="0" t="0" r="3810" b="2540"/>
            <wp:wrapTight wrapText="bothSides">
              <wp:wrapPolygon edited="0">
                <wp:start x="0" y="0"/>
                <wp:lineTo x="0" y="21511"/>
                <wp:lineTo x="21545" y="21511"/>
                <wp:lineTo x="21545" y="0"/>
                <wp:lineTo x="0" y="0"/>
              </wp:wrapPolygon>
            </wp:wrapTight>
            <wp:docPr id="3" name="Ké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5939790" cy="3997960"/>
                    </a:xfrm>
                    <a:prstGeom prst="rect">
                      <a:avLst/>
                    </a:prstGeom>
                  </pic:spPr>
                </pic:pic>
              </a:graphicData>
            </a:graphic>
          </wp:anchor>
        </w:drawing>
      </w:r>
      <w:r w:rsidR="0093711B">
        <w:rPr>
          <w:rFonts w:asciiTheme="minorHAnsi" w:hAnsiTheme="minorHAnsi" w:cstheme="minorHAnsi"/>
          <w:lang w:bidi="lt-LT"/>
        </w:rPr>
        <w:t xml:space="preserve">Pavyzdys: Budapeštas - Niujorkas / 2021 m. spalio 22 d. </w:t>
      </w:r>
    </w:p>
    <w:p w14:paraId="6C013D30" w14:textId="75AA1B80" w:rsidR="005F0D1C" w:rsidRDefault="005F0D1C" w:rsidP="0093711B">
      <w:pPr>
        <w:spacing w:after="120"/>
        <w:ind w:left="11" w:hanging="11"/>
        <w:rPr>
          <w:rFonts w:asciiTheme="minorHAnsi" w:hAnsiTheme="minorHAnsi" w:cstheme="minorHAnsi"/>
          <w:lang w:bidi="lt-LT"/>
        </w:rPr>
      </w:pPr>
    </w:p>
    <w:p w14:paraId="2CC48DB4" w14:textId="77777777" w:rsidR="006653B1" w:rsidRDefault="006653B1" w:rsidP="00E76C86">
      <w:pPr>
        <w:ind w:left="11" w:hanging="11"/>
        <w:jc w:val="both"/>
        <w:rPr>
          <w:rFonts w:asciiTheme="minorHAnsi" w:hAnsiTheme="minorHAnsi" w:cstheme="minorHAnsi"/>
          <w:lang w:bidi="lt-LT"/>
        </w:rPr>
      </w:pPr>
    </w:p>
    <w:p w14:paraId="6BAB0161" w14:textId="5CA7CF32" w:rsidR="00E76C86" w:rsidRDefault="00B74B21" w:rsidP="00E76C86">
      <w:pPr>
        <w:ind w:left="11" w:hanging="11"/>
        <w:jc w:val="both"/>
        <w:rPr>
          <w:rFonts w:asciiTheme="minorHAnsi" w:hAnsiTheme="minorHAnsi" w:cstheme="minorHAnsi"/>
        </w:rPr>
      </w:pPr>
      <w:r w:rsidRPr="00A97783">
        <w:rPr>
          <w:rFonts w:asciiTheme="minorHAnsi" w:hAnsiTheme="minorHAnsi" w:cstheme="minorHAnsi"/>
          <w:lang w:bidi="lt-LT"/>
        </w:rPr>
        <w:t>Skrydžio pirmyn pasirinkimą galima atlikti, spustelėjus bet kurią konkrečios eilutės vietą. Tada bus pateikti skrydžio pirmyn kainai priklausantys skrydžiai atgal. Jei nurodytam skrydžiui priklauso tik vienas skrydis atgal, pasirinkus kelionę pirmyn, automatiškai pateksite į rengiamos rezervacijos puslapį, nes nėra daugiau skrydžių, iš kurių būtų galima pasirinkti.</w:t>
      </w:r>
    </w:p>
    <w:p w14:paraId="54D42D3D" w14:textId="0B7CF262" w:rsidR="00E76C86" w:rsidRDefault="00E76C86" w:rsidP="00E76C86">
      <w:pPr>
        <w:ind w:left="11" w:hanging="11"/>
        <w:rPr>
          <w:rFonts w:asciiTheme="minorHAnsi" w:hAnsiTheme="minorHAnsi" w:cstheme="minorHAnsi"/>
          <w:u w:val="single"/>
        </w:rPr>
      </w:pPr>
    </w:p>
    <w:p w14:paraId="536B51B9" w14:textId="572B01EB" w:rsidR="006653B1" w:rsidRDefault="006653B1" w:rsidP="00E76C86">
      <w:pPr>
        <w:ind w:left="11" w:hanging="11"/>
        <w:rPr>
          <w:rFonts w:asciiTheme="minorHAnsi" w:hAnsiTheme="minorHAnsi" w:cstheme="minorHAnsi"/>
          <w:u w:val="single"/>
        </w:rPr>
      </w:pPr>
    </w:p>
    <w:p w14:paraId="27F57ACD" w14:textId="0F74C991" w:rsidR="006653B1" w:rsidRDefault="006653B1" w:rsidP="00E76C86">
      <w:pPr>
        <w:ind w:left="11" w:hanging="11"/>
        <w:rPr>
          <w:rFonts w:asciiTheme="minorHAnsi" w:hAnsiTheme="minorHAnsi" w:cstheme="minorHAnsi"/>
          <w:u w:val="single"/>
        </w:rPr>
      </w:pPr>
    </w:p>
    <w:p w14:paraId="0E6570E8" w14:textId="64A934B8" w:rsidR="006653B1" w:rsidRDefault="006653B1" w:rsidP="00E76C86">
      <w:pPr>
        <w:ind w:left="11" w:hanging="11"/>
        <w:rPr>
          <w:rFonts w:asciiTheme="minorHAnsi" w:hAnsiTheme="minorHAnsi" w:cstheme="minorHAnsi"/>
          <w:u w:val="single"/>
        </w:rPr>
      </w:pPr>
    </w:p>
    <w:p w14:paraId="4A5858C6" w14:textId="3A528D48" w:rsidR="006653B1" w:rsidRDefault="006653B1" w:rsidP="00E76C86">
      <w:pPr>
        <w:ind w:left="11" w:hanging="11"/>
        <w:rPr>
          <w:rFonts w:asciiTheme="minorHAnsi" w:hAnsiTheme="minorHAnsi" w:cstheme="minorHAnsi"/>
          <w:u w:val="single"/>
        </w:rPr>
      </w:pPr>
    </w:p>
    <w:p w14:paraId="0C02C579" w14:textId="615E5CEA" w:rsidR="006653B1" w:rsidRDefault="006653B1" w:rsidP="00E76C86">
      <w:pPr>
        <w:ind w:left="11" w:hanging="11"/>
        <w:rPr>
          <w:rFonts w:asciiTheme="minorHAnsi" w:hAnsiTheme="minorHAnsi" w:cstheme="minorHAnsi"/>
          <w:u w:val="single"/>
        </w:rPr>
      </w:pPr>
    </w:p>
    <w:p w14:paraId="7C1F726B" w14:textId="5D7564E9" w:rsidR="006653B1" w:rsidRDefault="006653B1" w:rsidP="00E76C86">
      <w:pPr>
        <w:ind w:left="11" w:hanging="11"/>
        <w:rPr>
          <w:rFonts w:asciiTheme="minorHAnsi" w:hAnsiTheme="minorHAnsi" w:cstheme="minorHAnsi"/>
          <w:u w:val="single"/>
        </w:rPr>
      </w:pPr>
    </w:p>
    <w:p w14:paraId="7BAD2A2A" w14:textId="3D378033" w:rsidR="006653B1" w:rsidRDefault="006653B1" w:rsidP="00E76C86">
      <w:pPr>
        <w:ind w:left="11" w:hanging="11"/>
        <w:rPr>
          <w:rFonts w:asciiTheme="minorHAnsi" w:hAnsiTheme="minorHAnsi" w:cstheme="minorHAnsi"/>
          <w:u w:val="single"/>
        </w:rPr>
      </w:pPr>
    </w:p>
    <w:p w14:paraId="153DF095" w14:textId="0443459F" w:rsidR="006653B1" w:rsidRDefault="006653B1" w:rsidP="00E76C86">
      <w:pPr>
        <w:ind w:left="11" w:hanging="11"/>
        <w:rPr>
          <w:rFonts w:asciiTheme="minorHAnsi" w:hAnsiTheme="minorHAnsi" w:cstheme="minorHAnsi"/>
          <w:u w:val="single"/>
        </w:rPr>
      </w:pPr>
    </w:p>
    <w:p w14:paraId="23D28ECC" w14:textId="5FBCFE20" w:rsidR="006653B1" w:rsidRDefault="006653B1" w:rsidP="00E76C86">
      <w:pPr>
        <w:ind w:left="11" w:hanging="11"/>
        <w:rPr>
          <w:rFonts w:asciiTheme="minorHAnsi" w:hAnsiTheme="minorHAnsi" w:cstheme="minorHAnsi"/>
          <w:u w:val="single"/>
        </w:rPr>
      </w:pPr>
    </w:p>
    <w:p w14:paraId="706DFF8B" w14:textId="46F1633E" w:rsidR="006653B1" w:rsidRDefault="006653B1" w:rsidP="00E76C86">
      <w:pPr>
        <w:ind w:left="11" w:hanging="11"/>
        <w:rPr>
          <w:rFonts w:asciiTheme="minorHAnsi" w:hAnsiTheme="minorHAnsi" w:cstheme="minorHAnsi"/>
          <w:u w:val="single"/>
        </w:rPr>
      </w:pPr>
    </w:p>
    <w:p w14:paraId="35792328" w14:textId="03468303" w:rsidR="006653B1" w:rsidRDefault="006653B1" w:rsidP="00E76C86">
      <w:pPr>
        <w:ind w:left="11" w:hanging="11"/>
        <w:rPr>
          <w:rFonts w:asciiTheme="minorHAnsi" w:hAnsiTheme="minorHAnsi" w:cstheme="minorHAnsi"/>
          <w:u w:val="single"/>
        </w:rPr>
      </w:pPr>
    </w:p>
    <w:p w14:paraId="431CB686" w14:textId="3F930182" w:rsidR="006653B1" w:rsidRDefault="006653B1" w:rsidP="00E76C86">
      <w:pPr>
        <w:ind w:left="11" w:hanging="11"/>
        <w:rPr>
          <w:rFonts w:asciiTheme="minorHAnsi" w:hAnsiTheme="minorHAnsi" w:cstheme="minorHAnsi"/>
          <w:u w:val="single"/>
        </w:rPr>
      </w:pPr>
    </w:p>
    <w:p w14:paraId="05ADA602" w14:textId="71C63CAB" w:rsidR="006653B1" w:rsidRDefault="006653B1" w:rsidP="00E76C86">
      <w:pPr>
        <w:ind w:left="11" w:hanging="11"/>
        <w:rPr>
          <w:rFonts w:asciiTheme="minorHAnsi" w:hAnsiTheme="minorHAnsi" w:cstheme="minorHAnsi"/>
          <w:u w:val="single"/>
        </w:rPr>
      </w:pPr>
    </w:p>
    <w:p w14:paraId="5D1250D3" w14:textId="77777777" w:rsidR="006653B1" w:rsidRDefault="006653B1" w:rsidP="00E76C86">
      <w:pPr>
        <w:ind w:left="11" w:hanging="11"/>
        <w:rPr>
          <w:rFonts w:asciiTheme="minorHAnsi" w:hAnsiTheme="minorHAnsi" w:cstheme="minorHAnsi"/>
          <w:u w:val="single"/>
        </w:rPr>
      </w:pPr>
    </w:p>
    <w:p w14:paraId="6AD85DBE" w14:textId="54596581" w:rsidR="00B74B21" w:rsidRDefault="00B74B21" w:rsidP="00D24788">
      <w:pPr>
        <w:rPr>
          <w:rFonts w:asciiTheme="minorHAnsi" w:hAnsiTheme="minorHAnsi" w:cstheme="minorHAnsi"/>
          <w:u w:val="single"/>
        </w:rPr>
      </w:pPr>
      <w:r w:rsidRPr="001C561A">
        <w:rPr>
          <w:rFonts w:asciiTheme="minorHAnsi" w:hAnsiTheme="minorHAnsi" w:cstheme="minorHAnsi"/>
          <w:u w:val="single"/>
          <w:lang w:bidi="lt-LT"/>
        </w:rPr>
        <w:lastRenderedPageBreak/>
        <w:t>Skrydis atgal:</w:t>
      </w:r>
    </w:p>
    <w:p w14:paraId="09912109" w14:textId="0497D584" w:rsidR="004C7028" w:rsidRDefault="004A1C57" w:rsidP="005E1515">
      <w:pPr>
        <w:tabs>
          <w:tab w:val="left" w:pos="5640"/>
        </w:tabs>
        <w:spacing w:after="120"/>
        <w:ind w:left="11" w:hanging="11"/>
        <w:rPr>
          <w:rFonts w:asciiTheme="minorHAnsi" w:hAnsiTheme="minorHAnsi" w:cstheme="minorHAnsi"/>
          <w:lang w:bidi="lt-LT"/>
        </w:rPr>
      </w:pPr>
      <w:r>
        <w:rPr>
          <w:noProof/>
          <w:lang w:val="en-US" w:eastAsia="en-US"/>
        </w:rPr>
        <w:drawing>
          <wp:anchor distT="0" distB="0" distL="114300" distR="114300" simplePos="0" relativeHeight="251949568" behindDoc="1" locked="0" layoutInCell="1" allowOverlap="1" wp14:anchorId="55887D62" wp14:editId="5095AA13">
            <wp:simplePos x="0" y="0"/>
            <wp:positionH relativeFrom="column">
              <wp:posOffset>4445</wp:posOffset>
            </wp:positionH>
            <wp:positionV relativeFrom="paragraph">
              <wp:posOffset>270510</wp:posOffset>
            </wp:positionV>
            <wp:extent cx="5939790" cy="3655060"/>
            <wp:effectExtent l="0" t="0" r="3810" b="2540"/>
            <wp:wrapTight wrapText="bothSides">
              <wp:wrapPolygon edited="0">
                <wp:start x="0" y="0"/>
                <wp:lineTo x="0" y="21502"/>
                <wp:lineTo x="21545" y="21502"/>
                <wp:lineTo x="21545" y="0"/>
                <wp:lineTo x="0" y="0"/>
              </wp:wrapPolygon>
            </wp:wrapTight>
            <wp:docPr id="11" name="Kép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5939790" cy="3655060"/>
                    </a:xfrm>
                    <a:prstGeom prst="rect">
                      <a:avLst/>
                    </a:prstGeom>
                  </pic:spPr>
                </pic:pic>
              </a:graphicData>
            </a:graphic>
          </wp:anchor>
        </w:drawing>
      </w:r>
      <w:r w:rsidR="0093711B">
        <w:rPr>
          <w:rFonts w:asciiTheme="minorHAnsi" w:hAnsiTheme="minorHAnsi" w:cstheme="minorHAnsi"/>
          <w:lang w:bidi="lt-LT"/>
        </w:rPr>
        <w:t xml:space="preserve">Pavyzdys: Niujorkas - Budapeštas / 2021 m. spalio </w:t>
      </w:r>
      <w:r w:rsidR="006653B1">
        <w:rPr>
          <w:rFonts w:asciiTheme="minorHAnsi" w:hAnsiTheme="minorHAnsi" w:cstheme="minorHAnsi"/>
          <w:lang w:bidi="lt-LT"/>
        </w:rPr>
        <w:t>30</w:t>
      </w:r>
      <w:r w:rsidR="0093711B">
        <w:rPr>
          <w:rFonts w:asciiTheme="minorHAnsi" w:hAnsiTheme="minorHAnsi" w:cstheme="minorHAnsi"/>
          <w:lang w:bidi="lt-LT"/>
        </w:rPr>
        <w:t xml:space="preserve"> d. </w:t>
      </w:r>
    </w:p>
    <w:p w14:paraId="6843088A" w14:textId="6EAB83AD" w:rsidR="004A1C57" w:rsidRDefault="004A1C57" w:rsidP="005E1515">
      <w:pPr>
        <w:tabs>
          <w:tab w:val="left" w:pos="5640"/>
        </w:tabs>
        <w:spacing w:after="120"/>
        <w:ind w:left="11" w:hanging="11"/>
        <w:rPr>
          <w:rFonts w:asciiTheme="minorHAnsi" w:hAnsiTheme="minorHAnsi" w:cstheme="minorHAnsi"/>
          <w:lang w:bidi="lt-LT"/>
        </w:rPr>
      </w:pPr>
    </w:p>
    <w:p w14:paraId="5BA8C9A6" w14:textId="3E8F552A" w:rsidR="004A1C57" w:rsidRDefault="004A1C57" w:rsidP="004A1C57">
      <w:pPr>
        <w:tabs>
          <w:tab w:val="left" w:pos="5640"/>
        </w:tabs>
        <w:spacing w:after="120"/>
        <w:ind w:left="11" w:hanging="11"/>
        <w:rPr>
          <w:rFonts w:asciiTheme="minorHAnsi" w:hAnsiTheme="minorHAnsi" w:cstheme="minorHAnsi"/>
          <w:lang w:bidi="lt-LT"/>
        </w:rPr>
      </w:pPr>
      <w:r>
        <w:rPr>
          <w:noProof/>
          <w:lang w:val="en-US" w:eastAsia="en-US"/>
        </w:rPr>
        <w:drawing>
          <wp:anchor distT="0" distB="0" distL="114300" distR="114300" simplePos="0" relativeHeight="251950592" behindDoc="1" locked="0" layoutInCell="1" allowOverlap="1" wp14:anchorId="28E519EB" wp14:editId="00753493">
            <wp:simplePos x="0" y="0"/>
            <wp:positionH relativeFrom="column">
              <wp:posOffset>4445</wp:posOffset>
            </wp:positionH>
            <wp:positionV relativeFrom="paragraph">
              <wp:posOffset>264795</wp:posOffset>
            </wp:positionV>
            <wp:extent cx="5939790" cy="3769360"/>
            <wp:effectExtent l="0" t="0" r="3810" b="2540"/>
            <wp:wrapTight wrapText="bothSides">
              <wp:wrapPolygon edited="0">
                <wp:start x="0" y="0"/>
                <wp:lineTo x="0" y="21505"/>
                <wp:lineTo x="21545" y="21505"/>
                <wp:lineTo x="21545" y="0"/>
                <wp:lineTo x="0" y="0"/>
              </wp:wrapPolygon>
            </wp:wrapTight>
            <wp:docPr id="12" name="Kép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5939790" cy="3769360"/>
                    </a:xfrm>
                    <a:prstGeom prst="rect">
                      <a:avLst/>
                    </a:prstGeom>
                  </pic:spPr>
                </pic:pic>
              </a:graphicData>
            </a:graphic>
          </wp:anchor>
        </w:drawing>
      </w:r>
      <w:r w:rsidR="00B74B21" w:rsidRPr="00A97783">
        <w:rPr>
          <w:rFonts w:asciiTheme="minorHAnsi" w:hAnsiTheme="minorHAnsi" w:cstheme="minorHAnsi"/>
          <w:lang w:bidi="lt-LT"/>
        </w:rPr>
        <w:t>Pasirinkę tinkamą skrydį ir spustelėję atitinkamą eilutę, ekrane pamatysite :</w:t>
      </w:r>
    </w:p>
    <w:p w14:paraId="440B1B7C" w14:textId="4C401470" w:rsidR="00E76C86" w:rsidRDefault="001F5984" w:rsidP="00E76C86">
      <w:pPr>
        <w:jc w:val="both"/>
        <w:rPr>
          <w:rFonts w:asciiTheme="minorHAnsi" w:hAnsiTheme="minorHAnsi" w:cstheme="minorHAnsi"/>
        </w:rPr>
      </w:pPr>
      <w:r>
        <w:rPr>
          <w:rFonts w:asciiTheme="minorHAnsi" w:hAnsiTheme="minorHAnsi" w:cstheme="minorHAnsi"/>
          <w:lang w:bidi="lt-LT"/>
        </w:rPr>
        <w:lastRenderedPageBreak/>
        <w:t>Šis pavyzdys - rezervuojant per „</w:t>
      </w:r>
      <w:proofErr w:type="spellStart"/>
      <w:r w:rsidR="00F82E63">
        <w:rPr>
          <w:rFonts w:asciiTheme="minorHAnsi" w:hAnsiTheme="minorHAnsi" w:cstheme="minorHAnsi"/>
          <w:lang w:bidi="lt-LT"/>
        </w:rPr>
        <w:t>Amadeus</w:t>
      </w:r>
      <w:proofErr w:type="spellEnd"/>
      <w:r>
        <w:rPr>
          <w:rFonts w:asciiTheme="minorHAnsi" w:hAnsiTheme="minorHAnsi" w:cstheme="minorHAnsi"/>
          <w:lang w:bidi="lt-LT"/>
        </w:rPr>
        <w:t xml:space="preserve">“ sistemą - rodo, kad kelionei pirmyn ir atgal pasirinkote skirtingas kainos kategorijas ir skirtingas oro bendroves. </w:t>
      </w:r>
    </w:p>
    <w:p w14:paraId="792A453A" w14:textId="0FF94DE6" w:rsidR="002F179E" w:rsidRDefault="002F179E" w:rsidP="000A7253">
      <w:pPr>
        <w:ind w:left="-5"/>
        <w:jc w:val="both"/>
        <w:rPr>
          <w:rFonts w:asciiTheme="minorHAnsi" w:hAnsiTheme="minorHAnsi" w:cstheme="minorHAnsi"/>
          <w:color w:val="1A1A1A"/>
          <w:shd w:val="clear" w:color="auto" w:fill="FFFFFF"/>
        </w:rPr>
      </w:pPr>
    </w:p>
    <w:p w14:paraId="6A2E3171" w14:textId="77777777" w:rsidR="005919BA" w:rsidRDefault="005919BA" w:rsidP="000A7253">
      <w:pPr>
        <w:ind w:left="-5"/>
        <w:jc w:val="both"/>
        <w:rPr>
          <w:rFonts w:asciiTheme="minorHAnsi" w:hAnsiTheme="minorHAnsi" w:cstheme="minorHAnsi"/>
          <w:color w:val="1A1A1A"/>
          <w:shd w:val="clear" w:color="auto" w:fill="FFFFFF"/>
        </w:rPr>
      </w:pPr>
    </w:p>
    <w:p w14:paraId="65AEB276" w14:textId="77777777" w:rsidR="004B2AAE" w:rsidRDefault="004B2AAE" w:rsidP="004B2AAE">
      <w:pPr>
        <w:jc w:val="both"/>
        <w:rPr>
          <w:rFonts w:asciiTheme="minorHAnsi" w:hAnsiTheme="minorHAnsi" w:cstheme="minorHAnsi"/>
        </w:rPr>
      </w:pPr>
      <w:r>
        <w:rPr>
          <w:rFonts w:asciiTheme="minorHAnsi" w:hAnsiTheme="minorHAnsi" w:cstheme="minorHAnsi"/>
          <w:lang w:bidi="lt-LT"/>
        </w:rPr>
        <w:t xml:space="preserve">Pasirinkus skrydžius, pateikiant rezervacijos duomenis, matomas kainų kategorijų palyginimas lentelės forma arba pagal kainų kategoriją. Automatiškai pažymima ta kaina, kuri buvo pasirinkta - tai matoma ir skyriuje „Pasirinkite kainų kategoriją“. </w:t>
      </w:r>
    </w:p>
    <w:p w14:paraId="795F50BA" w14:textId="77777777" w:rsidR="00D54E34" w:rsidRDefault="00D54E34" w:rsidP="008059C0">
      <w:pPr>
        <w:jc w:val="both"/>
        <w:rPr>
          <w:rFonts w:asciiTheme="minorHAnsi" w:hAnsiTheme="minorHAnsi" w:cstheme="minorHAnsi"/>
        </w:rPr>
      </w:pPr>
    </w:p>
    <w:p w14:paraId="58A8E655" w14:textId="77777777" w:rsidR="001F296F" w:rsidRDefault="001F296F" w:rsidP="008059C0">
      <w:pPr>
        <w:jc w:val="both"/>
        <w:rPr>
          <w:rFonts w:asciiTheme="minorHAnsi" w:hAnsiTheme="minorHAnsi" w:cstheme="minorHAnsi"/>
        </w:rPr>
      </w:pPr>
      <w:r>
        <w:rPr>
          <w:rFonts w:asciiTheme="minorHAnsi" w:hAnsiTheme="minorHAnsi" w:cstheme="minorHAnsi"/>
          <w:lang w:bidi="lt-LT"/>
        </w:rPr>
        <w:t xml:space="preserve">Visų kainų kategorijų paslaugos rodomos skiltyje „Maršrutuose teikiamos paslaugos“. Čia matoma, kas nemokama ir už ką reikia mokėti - tai žymima įvairiais ženklais: </w:t>
      </w:r>
    </w:p>
    <w:p w14:paraId="629920F8" w14:textId="77777777" w:rsidR="004D28DB" w:rsidRDefault="00285583" w:rsidP="00285583">
      <w:pPr>
        <w:ind w:left="993"/>
        <w:jc w:val="both"/>
        <w:rPr>
          <w:rFonts w:asciiTheme="minorHAnsi" w:hAnsiTheme="minorHAnsi" w:cstheme="minorHAnsi"/>
        </w:rPr>
      </w:pPr>
      <w:r>
        <w:rPr>
          <w:noProof/>
          <w:lang w:val="en-US" w:eastAsia="en-US"/>
        </w:rPr>
        <w:drawing>
          <wp:anchor distT="0" distB="0" distL="114300" distR="114300" simplePos="0" relativeHeight="251793920" behindDoc="1" locked="0" layoutInCell="1" allowOverlap="1" wp14:anchorId="3481A9AE" wp14:editId="6D573619">
            <wp:simplePos x="0" y="0"/>
            <wp:positionH relativeFrom="column">
              <wp:posOffset>347345</wp:posOffset>
            </wp:positionH>
            <wp:positionV relativeFrom="paragraph">
              <wp:posOffset>177165</wp:posOffset>
            </wp:positionV>
            <wp:extent cx="200025" cy="186055"/>
            <wp:effectExtent l="0" t="0" r="9525" b="4445"/>
            <wp:wrapTight wrapText="bothSides">
              <wp:wrapPolygon edited="0">
                <wp:start x="0" y="0"/>
                <wp:lineTo x="0" y="19904"/>
                <wp:lineTo x="20571" y="19904"/>
                <wp:lineTo x="20571" y="0"/>
                <wp:lineTo x="0" y="0"/>
              </wp:wrapPolygon>
            </wp:wrapTight>
            <wp:docPr id="1356" name="Kép 1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200025" cy="186055"/>
                    </a:xfrm>
                    <a:prstGeom prst="rect">
                      <a:avLst/>
                    </a:prstGeom>
                  </pic:spPr>
                </pic:pic>
              </a:graphicData>
            </a:graphic>
            <wp14:sizeRelH relativeFrom="margin">
              <wp14:pctWidth>0</wp14:pctWidth>
            </wp14:sizeRelH>
            <wp14:sizeRelV relativeFrom="margin">
              <wp14:pctHeight>0</wp14:pctHeight>
            </wp14:sizeRelV>
          </wp:anchor>
        </w:drawing>
      </w:r>
      <w:r>
        <w:rPr>
          <w:noProof/>
          <w:lang w:val="en-US" w:eastAsia="en-US"/>
        </w:rPr>
        <w:drawing>
          <wp:anchor distT="0" distB="0" distL="114300" distR="114300" simplePos="0" relativeHeight="251794944" behindDoc="1" locked="0" layoutInCell="1" allowOverlap="1" wp14:anchorId="45C35EA2" wp14:editId="731248F0">
            <wp:simplePos x="0" y="0"/>
            <wp:positionH relativeFrom="column">
              <wp:posOffset>357505</wp:posOffset>
            </wp:positionH>
            <wp:positionV relativeFrom="paragraph">
              <wp:posOffset>13970</wp:posOffset>
            </wp:positionV>
            <wp:extent cx="168275" cy="152400"/>
            <wp:effectExtent l="0" t="0" r="3175" b="0"/>
            <wp:wrapTight wrapText="bothSides">
              <wp:wrapPolygon edited="0">
                <wp:start x="0" y="0"/>
                <wp:lineTo x="0" y="18900"/>
                <wp:lineTo x="19562" y="18900"/>
                <wp:lineTo x="19562" y="0"/>
                <wp:lineTo x="0" y="0"/>
              </wp:wrapPolygon>
            </wp:wrapTight>
            <wp:docPr id="1369" name="Kép 1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168275" cy="152400"/>
                    </a:xfrm>
                    <a:prstGeom prst="rect">
                      <a:avLst/>
                    </a:prstGeom>
                  </pic:spPr>
                </pic:pic>
              </a:graphicData>
            </a:graphic>
            <wp14:sizeRelH relativeFrom="margin">
              <wp14:pctWidth>0</wp14:pctWidth>
            </wp14:sizeRelH>
            <wp14:sizeRelV relativeFrom="margin">
              <wp14:pctHeight>0</wp14:pctHeight>
            </wp14:sizeRelV>
          </wp:anchor>
        </w:drawing>
      </w:r>
      <w:r w:rsidR="008059C0" w:rsidRPr="001B7C18">
        <w:rPr>
          <w:rFonts w:asciiTheme="minorHAnsi" w:hAnsiTheme="minorHAnsi" w:cstheme="minorHAnsi"/>
          <w:lang w:bidi="lt-LT"/>
        </w:rPr>
        <w:t>paslauga nemokama</w:t>
      </w:r>
    </w:p>
    <w:p w14:paraId="2792BEFC" w14:textId="77777777" w:rsidR="008059C0" w:rsidRPr="005D3097" w:rsidRDefault="00285583" w:rsidP="00285583">
      <w:pPr>
        <w:ind w:left="993"/>
        <w:jc w:val="both"/>
        <w:rPr>
          <w:rFonts w:asciiTheme="minorHAnsi" w:hAnsiTheme="minorHAnsi" w:cstheme="minorHAnsi"/>
        </w:rPr>
      </w:pPr>
      <w:r>
        <w:rPr>
          <w:rFonts w:asciiTheme="minorHAnsi" w:hAnsiTheme="minorHAnsi" w:cstheme="minorHAnsi"/>
          <w:lang w:bidi="lt-LT"/>
        </w:rPr>
        <w:t>ši paslauga neteikiama net už papildomą mokestį</w:t>
      </w:r>
    </w:p>
    <w:p w14:paraId="43B58ACF" w14:textId="77777777" w:rsidR="008059C0" w:rsidRDefault="00285583" w:rsidP="00D24788">
      <w:pPr>
        <w:ind w:left="993"/>
        <w:jc w:val="both"/>
        <w:rPr>
          <w:rFonts w:asciiTheme="minorHAnsi" w:hAnsiTheme="minorHAnsi" w:cstheme="minorHAnsi"/>
        </w:rPr>
      </w:pPr>
      <w:r>
        <w:rPr>
          <w:noProof/>
          <w:lang w:val="en-US" w:eastAsia="en-US"/>
        </w:rPr>
        <w:drawing>
          <wp:anchor distT="0" distB="0" distL="114300" distR="114300" simplePos="0" relativeHeight="251795968" behindDoc="1" locked="0" layoutInCell="1" allowOverlap="1" wp14:anchorId="1F850218" wp14:editId="4CAE2391">
            <wp:simplePos x="0" y="0"/>
            <wp:positionH relativeFrom="column">
              <wp:posOffset>385445</wp:posOffset>
            </wp:positionH>
            <wp:positionV relativeFrom="paragraph">
              <wp:posOffset>13335</wp:posOffset>
            </wp:positionV>
            <wp:extent cx="121285" cy="152400"/>
            <wp:effectExtent l="0" t="0" r="0" b="0"/>
            <wp:wrapTight wrapText="bothSides">
              <wp:wrapPolygon edited="0">
                <wp:start x="0" y="0"/>
                <wp:lineTo x="0" y="18900"/>
                <wp:lineTo x="16963" y="18900"/>
                <wp:lineTo x="16963" y="0"/>
                <wp:lineTo x="0" y="0"/>
              </wp:wrapPolygon>
            </wp:wrapTight>
            <wp:docPr id="65" name="Kép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flipH="1" flipV="1">
                      <a:off x="0" y="0"/>
                      <a:ext cx="121285" cy="152400"/>
                    </a:xfrm>
                    <a:prstGeom prst="rect">
                      <a:avLst/>
                    </a:prstGeom>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lang w:bidi="lt-LT"/>
        </w:rPr>
        <w:t>paslauga teikiama - šalia bazinės kainos - tik už priemoką</w:t>
      </w:r>
    </w:p>
    <w:p w14:paraId="269B090F" w14:textId="77777777" w:rsidR="008059C0" w:rsidRDefault="008059C0" w:rsidP="008059C0">
      <w:pPr>
        <w:jc w:val="both"/>
        <w:rPr>
          <w:rFonts w:asciiTheme="minorHAnsi" w:hAnsiTheme="minorHAnsi" w:cstheme="minorHAnsi"/>
        </w:rPr>
      </w:pPr>
    </w:p>
    <w:p w14:paraId="24B74078" w14:textId="77777777" w:rsidR="001F296F" w:rsidRDefault="001F296F" w:rsidP="008059C0">
      <w:pPr>
        <w:jc w:val="both"/>
        <w:rPr>
          <w:rFonts w:asciiTheme="minorHAnsi" w:hAnsiTheme="minorHAnsi" w:cstheme="minorHAnsi"/>
        </w:rPr>
      </w:pPr>
      <w:r>
        <w:rPr>
          <w:rFonts w:asciiTheme="minorHAnsi" w:hAnsiTheme="minorHAnsi" w:cstheme="minorHAnsi"/>
          <w:lang w:bidi="lt-LT"/>
        </w:rPr>
        <w:t>Paslaugas galima peržiūrėti atskirai skrydžiui pirmyn ir atskirai skrydžiui atgal Tai galite pasirinkti išskleidžiamajame lange „Maršrutuose teikiamos paslaugos“.</w:t>
      </w:r>
    </w:p>
    <w:p w14:paraId="25310207" w14:textId="1F18D782" w:rsidR="008059C0" w:rsidRDefault="008059C0" w:rsidP="008059C0">
      <w:pPr>
        <w:rPr>
          <w:rFonts w:asciiTheme="minorHAnsi" w:hAnsiTheme="minorHAnsi" w:cstheme="minorHAnsi"/>
        </w:rPr>
      </w:pPr>
    </w:p>
    <w:p w14:paraId="6427967D" w14:textId="4521AA60" w:rsidR="008059C0" w:rsidRDefault="00434721" w:rsidP="008059C0">
      <w:pPr>
        <w:rPr>
          <w:rFonts w:asciiTheme="minorHAnsi" w:hAnsiTheme="minorHAnsi" w:cstheme="minorHAnsi"/>
          <w:lang w:bidi="lt-LT"/>
        </w:rPr>
      </w:pPr>
      <w:r>
        <w:rPr>
          <w:noProof/>
          <w:lang w:val="en-US" w:eastAsia="en-US"/>
        </w:rPr>
        <w:drawing>
          <wp:anchor distT="0" distB="0" distL="114300" distR="114300" simplePos="0" relativeHeight="251954688" behindDoc="1" locked="0" layoutInCell="1" allowOverlap="1" wp14:anchorId="28554BDE" wp14:editId="4361D7F3">
            <wp:simplePos x="0" y="0"/>
            <wp:positionH relativeFrom="column">
              <wp:posOffset>57150</wp:posOffset>
            </wp:positionH>
            <wp:positionV relativeFrom="paragraph">
              <wp:posOffset>242570</wp:posOffset>
            </wp:positionV>
            <wp:extent cx="5939790" cy="2218055"/>
            <wp:effectExtent l="0" t="0" r="3810" b="0"/>
            <wp:wrapTight wrapText="bothSides">
              <wp:wrapPolygon edited="0">
                <wp:start x="0" y="0"/>
                <wp:lineTo x="0" y="21334"/>
                <wp:lineTo x="21545" y="21334"/>
                <wp:lineTo x="21545" y="0"/>
                <wp:lineTo x="0" y="0"/>
              </wp:wrapPolygon>
            </wp:wrapTight>
            <wp:docPr id="31" name="Kép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5939790" cy="2218055"/>
                    </a:xfrm>
                    <a:prstGeom prst="rect">
                      <a:avLst/>
                    </a:prstGeom>
                  </pic:spPr>
                </pic:pic>
              </a:graphicData>
            </a:graphic>
          </wp:anchor>
        </w:drawing>
      </w:r>
      <w:r w:rsidR="008059C0">
        <w:rPr>
          <w:rFonts w:asciiTheme="minorHAnsi" w:hAnsiTheme="minorHAnsi" w:cstheme="minorHAnsi"/>
          <w:lang w:bidi="lt-LT"/>
        </w:rPr>
        <w:t xml:space="preserve">Skrydžio pirmyn maršrutu Budapeštas </w:t>
      </w:r>
      <w:r w:rsidR="008059C0" w:rsidRPr="00434721">
        <w:rPr>
          <w:rFonts w:asciiTheme="minorHAnsi" w:hAnsiTheme="minorHAnsi" w:cstheme="minorHAnsi"/>
          <w:lang w:bidi="lt-LT"/>
        </w:rPr>
        <w:t>– Niujorkas paslaugos.</w:t>
      </w:r>
    </w:p>
    <w:p w14:paraId="0339BD61" w14:textId="18DBD907" w:rsidR="00434721" w:rsidRDefault="00434721" w:rsidP="008059C0">
      <w:pPr>
        <w:rPr>
          <w:rFonts w:asciiTheme="minorHAnsi" w:hAnsiTheme="minorHAnsi" w:cstheme="minorHAnsi"/>
        </w:rPr>
      </w:pPr>
    </w:p>
    <w:p w14:paraId="6A74D4BE" w14:textId="73D88DDD" w:rsidR="00DE15DA" w:rsidRDefault="00434721" w:rsidP="00D54E34">
      <w:pPr>
        <w:spacing w:after="120"/>
        <w:ind w:left="-6"/>
        <w:jc w:val="both"/>
        <w:rPr>
          <w:rFonts w:asciiTheme="minorHAnsi" w:hAnsiTheme="minorHAnsi" w:cstheme="minorHAnsi"/>
          <w:lang w:bidi="lt-LT"/>
        </w:rPr>
      </w:pPr>
      <w:r>
        <w:rPr>
          <w:noProof/>
          <w:lang w:val="en-US" w:eastAsia="en-US"/>
        </w:rPr>
        <w:drawing>
          <wp:anchor distT="0" distB="0" distL="114300" distR="114300" simplePos="0" relativeHeight="251955712" behindDoc="1" locked="0" layoutInCell="1" allowOverlap="1" wp14:anchorId="58546334" wp14:editId="70941774">
            <wp:simplePos x="0" y="0"/>
            <wp:positionH relativeFrom="column">
              <wp:posOffset>61595</wp:posOffset>
            </wp:positionH>
            <wp:positionV relativeFrom="paragraph">
              <wp:posOffset>452120</wp:posOffset>
            </wp:positionV>
            <wp:extent cx="5939790" cy="1998980"/>
            <wp:effectExtent l="0" t="0" r="3810" b="1270"/>
            <wp:wrapTight wrapText="bothSides">
              <wp:wrapPolygon edited="0">
                <wp:start x="0" y="0"/>
                <wp:lineTo x="0" y="21408"/>
                <wp:lineTo x="21545" y="21408"/>
                <wp:lineTo x="21545" y="0"/>
                <wp:lineTo x="0" y="0"/>
              </wp:wrapPolygon>
            </wp:wrapTight>
            <wp:docPr id="32" name="Kép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5939790" cy="1998980"/>
                    </a:xfrm>
                    <a:prstGeom prst="rect">
                      <a:avLst/>
                    </a:prstGeom>
                  </pic:spPr>
                </pic:pic>
              </a:graphicData>
            </a:graphic>
          </wp:anchor>
        </w:drawing>
      </w:r>
      <w:r w:rsidR="00D54E34">
        <w:rPr>
          <w:rFonts w:asciiTheme="minorHAnsi" w:hAnsiTheme="minorHAnsi" w:cstheme="minorHAnsi"/>
          <w:lang w:bidi="lt-LT"/>
        </w:rPr>
        <w:t>Galima atskirai peržiūrėti ir detalizuotas, tik pasirinktos kainų kategorijos paslaugas - tą galima padaryti, spustelėjus kainų kategorijas, esančias prie mygtuko „Palyginti kainų kategorijas“.</w:t>
      </w:r>
    </w:p>
    <w:p w14:paraId="45EDC51A" w14:textId="72139218" w:rsidR="00434721" w:rsidRDefault="00434721" w:rsidP="00D54E34">
      <w:pPr>
        <w:spacing w:after="120"/>
        <w:ind w:left="-6"/>
        <w:jc w:val="both"/>
        <w:rPr>
          <w:rFonts w:asciiTheme="minorHAnsi" w:hAnsiTheme="minorHAnsi" w:cstheme="minorHAnsi"/>
        </w:rPr>
      </w:pPr>
    </w:p>
    <w:p w14:paraId="0C41A388" w14:textId="2CC5CCCD" w:rsidR="00D54E34" w:rsidRDefault="00BC7369" w:rsidP="00D54E34">
      <w:pPr>
        <w:spacing w:after="120"/>
        <w:jc w:val="both"/>
        <w:rPr>
          <w:rFonts w:asciiTheme="minorHAnsi" w:hAnsiTheme="minorHAnsi" w:cstheme="minorHAnsi"/>
        </w:rPr>
      </w:pPr>
      <w:r>
        <w:rPr>
          <w:rFonts w:asciiTheme="minorHAnsi" w:hAnsiTheme="minorHAnsi" w:cstheme="minorHAnsi"/>
          <w:lang w:bidi="lt-LT"/>
        </w:rPr>
        <w:lastRenderedPageBreak/>
        <w:t>Skrydžio atgal maršrutu Niujorkas - Budapeštas paslaugos:</w:t>
      </w:r>
    </w:p>
    <w:p w14:paraId="4D2B3E78" w14:textId="58CBFC6F" w:rsidR="00BC7369" w:rsidRDefault="00E6495B" w:rsidP="00DE15DA">
      <w:pPr>
        <w:spacing w:after="120"/>
        <w:ind w:left="-6"/>
        <w:jc w:val="both"/>
        <w:rPr>
          <w:rFonts w:asciiTheme="minorHAnsi" w:hAnsiTheme="minorHAnsi" w:cstheme="minorHAnsi"/>
          <w:lang w:bidi="lt-LT"/>
        </w:rPr>
      </w:pPr>
      <w:r>
        <w:rPr>
          <w:noProof/>
          <w:lang w:val="en-US" w:eastAsia="en-US"/>
        </w:rPr>
        <w:drawing>
          <wp:anchor distT="0" distB="0" distL="114300" distR="114300" simplePos="0" relativeHeight="251956736" behindDoc="1" locked="0" layoutInCell="1" allowOverlap="1" wp14:anchorId="7597DA99" wp14:editId="194FC798">
            <wp:simplePos x="0" y="0"/>
            <wp:positionH relativeFrom="column">
              <wp:posOffset>52070</wp:posOffset>
            </wp:positionH>
            <wp:positionV relativeFrom="paragraph">
              <wp:posOffset>447040</wp:posOffset>
            </wp:positionV>
            <wp:extent cx="5939790" cy="2484120"/>
            <wp:effectExtent l="0" t="0" r="3810" b="0"/>
            <wp:wrapTight wrapText="bothSides">
              <wp:wrapPolygon edited="0">
                <wp:start x="0" y="0"/>
                <wp:lineTo x="0" y="21368"/>
                <wp:lineTo x="21545" y="21368"/>
                <wp:lineTo x="21545" y="0"/>
                <wp:lineTo x="0" y="0"/>
              </wp:wrapPolygon>
            </wp:wrapTight>
            <wp:docPr id="33" name="Kép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5939790" cy="2484120"/>
                    </a:xfrm>
                    <a:prstGeom prst="rect">
                      <a:avLst/>
                    </a:prstGeom>
                  </pic:spPr>
                </pic:pic>
              </a:graphicData>
            </a:graphic>
          </wp:anchor>
        </w:drawing>
      </w:r>
      <w:r w:rsidR="00D54E34">
        <w:rPr>
          <w:rFonts w:asciiTheme="minorHAnsi" w:hAnsiTheme="minorHAnsi" w:cstheme="minorHAnsi"/>
          <w:lang w:bidi="lt-LT"/>
        </w:rPr>
        <w:t xml:space="preserve">Nepamirškite išskleidžiamajame lange prie „Maršrutuose teikiamos paslaugos“ pasirinkti skrydį atgal (šiuo atveju skrydį </w:t>
      </w:r>
      <w:r w:rsidR="00D54E34" w:rsidRPr="00E6495B">
        <w:rPr>
          <w:rFonts w:asciiTheme="minorHAnsi" w:hAnsiTheme="minorHAnsi" w:cstheme="minorHAnsi"/>
          <w:b/>
          <w:bCs/>
          <w:lang w:bidi="lt-LT"/>
        </w:rPr>
        <w:t>Niujorkas – Budapeštas</w:t>
      </w:r>
      <w:r w:rsidR="00D54E34">
        <w:rPr>
          <w:rFonts w:asciiTheme="minorHAnsi" w:hAnsiTheme="minorHAnsi" w:cstheme="minorHAnsi"/>
          <w:lang w:bidi="lt-LT"/>
        </w:rPr>
        <w:t>):</w:t>
      </w:r>
    </w:p>
    <w:p w14:paraId="6CC54E1F" w14:textId="2AD21713" w:rsidR="00D50273" w:rsidRDefault="00D50273" w:rsidP="00DE15DA">
      <w:pPr>
        <w:spacing w:after="120"/>
        <w:ind w:left="-6"/>
        <w:jc w:val="both"/>
        <w:rPr>
          <w:rFonts w:asciiTheme="minorHAnsi" w:hAnsiTheme="minorHAnsi" w:cstheme="minorHAnsi"/>
        </w:rPr>
      </w:pPr>
    </w:p>
    <w:p w14:paraId="579CC40B" w14:textId="53359683" w:rsidR="00DE15DA" w:rsidRDefault="007D20FB" w:rsidP="00DE15DA">
      <w:pPr>
        <w:spacing w:after="120"/>
        <w:ind w:left="-6"/>
        <w:jc w:val="both"/>
        <w:rPr>
          <w:rFonts w:asciiTheme="minorHAnsi" w:hAnsiTheme="minorHAnsi" w:cstheme="minorHAnsi"/>
          <w:lang w:bidi="lt-LT"/>
        </w:rPr>
      </w:pPr>
      <w:r>
        <w:rPr>
          <w:noProof/>
          <w:lang w:val="en-US" w:eastAsia="en-US"/>
        </w:rPr>
        <w:drawing>
          <wp:anchor distT="0" distB="0" distL="114300" distR="114300" simplePos="0" relativeHeight="251957760" behindDoc="1" locked="0" layoutInCell="1" allowOverlap="1" wp14:anchorId="62481FCF" wp14:editId="182DA9BD">
            <wp:simplePos x="0" y="0"/>
            <wp:positionH relativeFrom="column">
              <wp:posOffset>52070</wp:posOffset>
            </wp:positionH>
            <wp:positionV relativeFrom="paragraph">
              <wp:posOffset>266065</wp:posOffset>
            </wp:positionV>
            <wp:extent cx="5939790" cy="1789430"/>
            <wp:effectExtent l="0" t="0" r="3810" b="1270"/>
            <wp:wrapTight wrapText="bothSides">
              <wp:wrapPolygon edited="0">
                <wp:start x="0" y="0"/>
                <wp:lineTo x="0" y="21385"/>
                <wp:lineTo x="21545" y="21385"/>
                <wp:lineTo x="21545" y="0"/>
                <wp:lineTo x="0" y="0"/>
              </wp:wrapPolygon>
            </wp:wrapTight>
            <wp:docPr id="35" name="Kép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5939790" cy="1789430"/>
                    </a:xfrm>
                    <a:prstGeom prst="rect">
                      <a:avLst/>
                    </a:prstGeom>
                  </pic:spPr>
                </pic:pic>
              </a:graphicData>
            </a:graphic>
          </wp:anchor>
        </w:drawing>
      </w:r>
      <w:r w:rsidR="00BC7369">
        <w:rPr>
          <w:rFonts w:asciiTheme="minorHAnsi" w:hAnsiTheme="minorHAnsi" w:cstheme="minorHAnsi"/>
          <w:lang w:bidi="lt-LT"/>
        </w:rPr>
        <w:t xml:space="preserve">atskirai pateikiama išsami informacija apie paslaugas pasirinktoje kainų kategorijoje </w:t>
      </w:r>
    </w:p>
    <w:p w14:paraId="3419C705" w14:textId="27FFE1F6" w:rsidR="00BC7369" w:rsidRPr="006653B1" w:rsidRDefault="00BC7369" w:rsidP="00DE15DA">
      <w:pPr>
        <w:spacing w:after="120"/>
        <w:ind w:left="-6"/>
        <w:jc w:val="both"/>
        <w:rPr>
          <w:rFonts w:asciiTheme="minorHAnsi" w:hAnsiTheme="minorHAnsi" w:cstheme="minorHAnsi"/>
          <w:color w:val="7030A0"/>
        </w:rPr>
      </w:pPr>
    </w:p>
    <w:p w14:paraId="5BF4C94E" w14:textId="14169AF7" w:rsidR="004D49A2" w:rsidRDefault="007D20FB" w:rsidP="00DE15DA">
      <w:pPr>
        <w:spacing w:after="120"/>
        <w:ind w:left="-6"/>
        <w:jc w:val="both"/>
        <w:rPr>
          <w:rFonts w:asciiTheme="minorHAnsi" w:hAnsiTheme="minorHAnsi" w:cstheme="minorHAnsi"/>
          <w:lang w:bidi="lt-LT"/>
        </w:rPr>
      </w:pPr>
      <w:r>
        <w:rPr>
          <w:noProof/>
          <w:lang w:val="en-US" w:eastAsia="en-US"/>
        </w:rPr>
        <w:drawing>
          <wp:anchor distT="0" distB="0" distL="114300" distR="114300" simplePos="0" relativeHeight="251958784" behindDoc="1" locked="0" layoutInCell="1" allowOverlap="1" wp14:anchorId="1E5F92D3" wp14:editId="4F71D8C4">
            <wp:simplePos x="0" y="0"/>
            <wp:positionH relativeFrom="column">
              <wp:posOffset>-5080</wp:posOffset>
            </wp:positionH>
            <wp:positionV relativeFrom="paragraph">
              <wp:posOffset>633730</wp:posOffset>
            </wp:positionV>
            <wp:extent cx="5939790" cy="1132840"/>
            <wp:effectExtent l="0" t="0" r="3810" b="0"/>
            <wp:wrapTight wrapText="bothSides">
              <wp:wrapPolygon edited="0">
                <wp:start x="0" y="0"/>
                <wp:lineTo x="0" y="21067"/>
                <wp:lineTo x="21545" y="21067"/>
                <wp:lineTo x="21545" y="0"/>
                <wp:lineTo x="0" y="0"/>
              </wp:wrapPolygon>
            </wp:wrapTight>
            <wp:docPr id="37" name="Kép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5939790" cy="1132840"/>
                    </a:xfrm>
                    <a:prstGeom prst="rect">
                      <a:avLst/>
                    </a:prstGeom>
                  </pic:spPr>
                </pic:pic>
              </a:graphicData>
            </a:graphic>
          </wp:anchor>
        </w:drawing>
      </w:r>
      <w:r w:rsidR="00BE635F">
        <w:rPr>
          <w:rFonts w:asciiTheme="minorHAnsi" w:hAnsiTheme="minorHAnsi" w:cstheme="minorHAnsi"/>
          <w:lang w:bidi="lt-LT"/>
        </w:rPr>
        <w:t>G</w:t>
      </w:r>
      <w:r w:rsidR="003154C2">
        <w:rPr>
          <w:rFonts w:asciiTheme="minorHAnsi" w:hAnsiTheme="minorHAnsi" w:cstheme="minorHAnsi"/>
          <w:lang w:bidi="lt-LT"/>
        </w:rPr>
        <w:t xml:space="preserve">alima pasirinkti </w:t>
      </w:r>
      <w:r w:rsidR="00BE635F">
        <w:rPr>
          <w:rFonts w:asciiTheme="minorHAnsi" w:hAnsiTheme="minorHAnsi" w:cstheme="minorHAnsi"/>
          <w:lang w:bidi="lt-LT"/>
        </w:rPr>
        <w:t xml:space="preserve">ir </w:t>
      </w:r>
      <w:r w:rsidR="003154C2">
        <w:rPr>
          <w:rFonts w:asciiTheme="minorHAnsi" w:hAnsiTheme="minorHAnsi" w:cstheme="minorHAnsi"/>
          <w:lang w:bidi="lt-LT"/>
        </w:rPr>
        <w:t>kitą, aukštesnę kainų kategoriją, jei pagal sąlygas ji keleiviui</w:t>
      </w:r>
      <w:r w:rsidR="00454805">
        <w:rPr>
          <w:rFonts w:asciiTheme="minorHAnsi" w:hAnsiTheme="minorHAnsi" w:cstheme="minorHAnsi"/>
          <w:lang w:bidi="lt-LT"/>
        </w:rPr>
        <w:t xml:space="preserve"> </w:t>
      </w:r>
      <w:r w:rsidR="003154C2">
        <w:rPr>
          <w:rFonts w:asciiTheme="minorHAnsi" w:hAnsiTheme="minorHAnsi" w:cstheme="minorHAnsi"/>
          <w:lang w:bidi="lt-LT"/>
        </w:rPr>
        <w:t>yra palankesnė. Tokiu atveju reikia spustelėti tą kainą (pvz., antroji kainų kategorija), ir kaina automatiškai pasirodys skyriuje „Kaina iš viso“ (baltas laukas):</w:t>
      </w:r>
    </w:p>
    <w:p w14:paraId="6218DFC6" w14:textId="44F8B3CD" w:rsidR="007D20FB" w:rsidRDefault="007D20FB" w:rsidP="00DE15DA">
      <w:pPr>
        <w:spacing w:after="120"/>
        <w:ind w:left="-6"/>
        <w:jc w:val="both"/>
        <w:rPr>
          <w:rFonts w:asciiTheme="minorHAnsi" w:hAnsiTheme="minorHAnsi" w:cstheme="minorHAnsi"/>
        </w:rPr>
      </w:pPr>
    </w:p>
    <w:p w14:paraId="4805954A" w14:textId="4A661D9C" w:rsidR="00EC101B" w:rsidRDefault="00EC101B" w:rsidP="00DE15DA">
      <w:pPr>
        <w:spacing w:after="120"/>
        <w:ind w:left="-6"/>
        <w:jc w:val="both"/>
        <w:rPr>
          <w:rFonts w:asciiTheme="minorHAnsi" w:hAnsiTheme="minorHAnsi" w:cstheme="minorHAnsi"/>
          <w:color w:val="7030A0"/>
        </w:rPr>
      </w:pPr>
    </w:p>
    <w:p w14:paraId="53F00470" w14:textId="39E7280F" w:rsidR="007D20FB" w:rsidRDefault="007D20FB" w:rsidP="00DE15DA">
      <w:pPr>
        <w:spacing w:after="120"/>
        <w:ind w:left="-6"/>
        <w:jc w:val="both"/>
        <w:rPr>
          <w:rFonts w:asciiTheme="minorHAnsi" w:hAnsiTheme="minorHAnsi" w:cstheme="minorHAnsi"/>
          <w:color w:val="7030A0"/>
        </w:rPr>
      </w:pPr>
    </w:p>
    <w:p w14:paraId="73F8AC73" w14:textId="25FCB249" w:rsidR="007D20FB" w:rsidRDefault="007D20FB" w:rsidP="00DE15DA">
      <w:pPr>
        <w:spacing w:after="120"/>
        <w:ind w:left="-6"/>
        <w:jc w:val="both"/>
        <w:rPr>
          <w:rFonts w:asciiTheme="minorHAnsi" w:hAnsiTheme="minorHAnsi" w:cstheme="minorHAnsi"/>
          <w:color w:val="7030A0"/>
        </w:rPr>
      </w:pPr>
    </w:p>
    <w:p w14:paraId="58DBA1E8" w14:textId="36FF3D7A" w:rsidR="00DE15DA" w:rsidRDefault="007D20FB" w:rsidP="00D54E34">
      <w:pPr>
        <w:spacing w:after="120"/>
        <w:rPr>
          <w:rFonts w:asciiTheme="minorHAnsi" w:hAnsiTheme="minorHAnsi" w:cstheme="minorHAnsi"/>
          <w:lang w:bidi="lt-LT"/>
        </w:rPr>
      </w:pPr>
      <w:r>
        <w:rPr>
          <w:noProof/>
          <w:lang w:val="en-US" w:eastAsia="en-US"/>
        </w:rPr>
        <w:lastRenderedPageBreak/>
        <w:drawing>
          <wp:anchor distT="0" distB="0" distL="114300" distR="114300" simplePos="0" relativeHeight="251959808" behindDoc="1" locked="0" layoutInCell="1" allowOverlap="1" wp14:anchorId="6B8B3404" wp14:editId="4D6F7E2D">
            <wp:simplePos x="0" y="0"/>
            <wp:positionH relativeFrom="column">
              <wp:posOffset>4445</wp:posOffset>
            </wp:positionH>
            <wp:positionV relativeFrom="paragraph">
              <wp:posOffset>452120</wp:posOffset>
            </wp:positionV>
            <wp:extent cx="5939790" cy="1056640"/>
            <wp:effectExtent l="0" t="0" r="3810" b="0"/>
            <wp:wrapTight wrapText="bothSides">
              <wp:wrapPolygon edited="0">
                <wp:start x="0" y="0"/>
                <wp:lineTo x="0" y="21029"/>
                <wp:lineTo x="21545" y="21029"/>
                <wp:lineTo x="21545" y="0"/>
                <wp:lineTo x="0" y="0"/>
              </wp:wrapPolygon>
            </wp:wrapTight>
            <wp:docPr id="38" name="Kép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5939790" cy="1056640"/>
                    </a:xfrm>
                    <a:prstGeom prst="rect">
                      <a:avLst/>
                    </a:prstGeom>
                  </pic:spPr>
                </pic:pic>
              </a:graphicData>
            </a:graphic>
          </wp:anchor>
        </w:drawing>
      </w:r>
      <w:r w:rsidR="005919BA">
        <w:rPr>
          <w:rFonts w:asciiTheme="minorHAnsi" w:hAnsiTheme="minorHAnsi" w:cstheme="minorHAnsi"/>
          <w:lang w:bidi="lt-LT"/>
        </w:rPr>
        <w:t>Tačiau tokiu atveju prieš baigiant rezervaciją reikia sutikti su kainos pakeitimu ir kelionės sąlygomis,</w:t>
      </w:r>
      <w:r w:rsidR="00F6090E">
        <w:rPr>
          <w:rFonts w:asciiTheme="minorHAnsi" w:hAnsiTheme="minorHAnsi" w:cstheme="minorHAnsi"/>
          <w:lang w:bidi="lt-LT"/>
        </w:rPr>
        <w:t xml:space="preserve"> </w:t>
      </w:r>
      <w:r w:rsidR="005919BA">
        <w:rPr>
          <w:rFonts w:asciiTheme="minorHAnsi" w:hAnsiTheme="minorHAnsi" w:cstheme="minorHAnsi"/>
          <w:lang w:bidi="lt-LT"/>
        </w:rPr>
        <w:t>o  tada spustelėti mygtuką „Baigti rezervaciją“.</w:t>
      </w:r>
    </w:p>
    <w:p w14:paraId="348824F5" w14:textId="77777777" w:rsidR="007D20FB" w:rsidRDefault="007D20FB" w:rsidP="0030000E">
      <w:pPr>
        <w:ind w:left="-5"/>
        <w:jc w:val="both"/>
        <w:rPr>
          <w:rFonts w:asciiTheme="minorHAnsi" w:hAnsiTheme="minorHAnsi" w:cstheme="minorHAnsi"/>
          <w:lang w:bidi="lt-LT"/>
        </w:rPr>
      </w:pPr>
    </w:p>
    <w:p w14:paraId="174298E0" w14:textId="78E6423D" w:rsidR="0030000E" w:rsidRDefault="0030000E" w:rsidP="0030000E">
      <w:pPr>
        <w:ind w:left="-5"/>
        <w:jc w:val="both"/>
        <w:rPr>
          <w:rFonts w:asciiTheme="minorHAnsi" w:hAnsiTheme="minorHAnsi" w:cstheme="minorHAnsi"/>
        </w:rPr>
      </w:pPr>
      <w:r w:rsidRPr="00A97783">
        <w:rPr>
          <w:rFonts w:asciiTheme="minorHAnsi" w:hAnsiTheme="minorHAnsi" w:cstheme="minorHAnsi"/>
          <w:lang w:bidi="lt-LT"/>
        </w:rPr>
        <w:t>Jei teisingai įvedėte visus duomenis, rezervacija bus atlikta, ir patvirtinimas bus matomas ir ekrane, kuriame taip pat bus nurodytas užsakymo ID numeris ir kelionių agentūros, kurioje atliktas rezervacija, pavadinimas.</w:t>
      </w:r>
    </w:p>
    <w:p w14:paraId="70EF823E" w14:textId="4CFBE557" w:rsidR="0030000E" w:rsidRDefault="0030000E" w:rsidP="0030000E">
      <w:pPr>
        <w:ind w:left="-5"/>
        <w:jc w:val="both"/>
        <w:rPr>
          <w:rFonts w:asciiTheme="minorHAnsi" w:hAnsiTheme="minorHAnsi" w:cstheme="minorHAnsi"/>
        </w:rPr>
      </w:pPr>
      <w:r>
        <w:rPr>
          <w:rFonts w:asciiTheme="minorHAnsi" w:hAnsiTheme="minorHAnsi" w:cstheme="minorHAnsi"/>
          <w:lang w:bidi="lt-LT"/>
        </w:rPr>
        <w:t>Norėdami atsispausdinti rezervaciją, spustelėkite mygtuką spausdinti puslapio apačioje.</w:t>
      </w:r>
    </w:p>
    <w:p w14:paraId="2F647F8F" w14:textId="355CD64C" w:rsidR="0030000E" w:rsidRDefault="0030000E" w:rsidP="0030000E">
      <w:pPr>
        <w:ind w:left="-5"/>
        <w:jc w:val="both"/>
        <w:rPr>
          <w:rFonts w:asciiTheme="minorHAnsi" w:hAnsiTheme="minorHAnsi" w:cstheme="minorHAnsi"/>
        </w:rPr>
      </w:pPr>
    </w:p>
    <w:p w14:paraId="4190EBFC" w14:textId="0E4ACF3F" w:rsidR="00484911" w:rsidRDefault="00484911" w:rsidP="00B74B21">
      <w:pPr>
        <w:rPr>
          <w:rFonts w:asciiTheme="minorHAnsi" w:hAnsiTheme="minorHAnsi" w:cstheme="minorHAnsi"/>
        </w:rPr>
      </w:pPr>
    </w:p>
    <w:p w14:paraId="0FBBD1AA" w14:textId="5CCBB161" w:rsidR="00F35931" w:rsidRDefault="00F35931" w:rsidP="00B74B21">
      <w:pPr>
        <w:rPr>
          <w:rFonts w:asciiTheme="minorHAnsi" w:hAnsiTheme="minorHAnsi" w:cstheme="minorHAnsi"/>
        </w:rPr>
      </w:pPr>
    </w:p>
    <w:p w14:paraId="0D60B747" w14:textId="5EDDD163" w:rsidR="00686BBD" w:rsidRDefault="00686BBD" w:rsidP="00B74B21">
      <w:pPr>
        <w:rPr>
          <w:rFonts w:asciiTheme="minorHAnsi" w:hAnsiTheme="minorHAnsi" w:cstheme="minorHAnsi"/>
        </w:rPr>
      </w:pPr>
    </w:p>
    <w:p w14:paraId="7EB6A69E" w14:textId="77777777" w:rsidR="00864B8C" w:rsidRDefault="00864B8C" w:rsidP="00B74B21">
      <w:pPr>
        <w:rPr>
          <w:rFonts w:asciiTheme="minorHAnsi" w:hAnsiTheme="minorHAnsi" w:cstheme="minorHAnsi"/>
        </w:rPr>
      </w:pPr>
    </w:p>
    <w:p w14:paraId="1623F8F0" w14:textId="77777777" w:rsidR="00F35931" w:rsidRDefault="00F35931" w:rsidP="00B74B21">
      <w:pPr>
        <w:rPr>
          <w:rFonts w:asciiTheme="minorHAnsi" w:hAnsiTheme="minorHAnsi" w:cstheme="minorHAnsi"/>
        </w:rPr>
      </w:pPr>
    </w:p>
    <w:p w14:paraId="6FB9F8C9" w14:textId="30563F8A" w:rsidR="00F61B4F" w:rsidRPr="00165C4C" w:rsidRDefault="00B7450D" w:rsidP="006A29EE">
      <w:pPr>
        <w:pStyle w:val="Title"/>
        <w:ind w:left="1304" w:hanging="737"/>
        <w:rPr>
          <w:noProof/>
        </w:rPr>
      </w:pPr>
      <w:r>
        <w:rPr>
          <w:noProof/>
          <w:lang w:bidi="lt-LT"/>
        </w:rPr>
        <w:t>3.1.2</w:t>
      </w:r>
      <w:r>
        <w:rPr>
          <w:noProof/>
          <w:lang w:bidi="lt-LT"/>
        </w:rPr>
        <w:tab/>
        <w:t>Apgyvendinimo rezervacija</w:t>
      </w:r>
    </w:p>
    <w:p w14:paraId="4C8A39D8" w14:textId="77777777" w:rsidR="00F61B4F" w:rsidRDefault="00F61B4F" w:rsidP="00F61B4F">
      <w:pPr>
        <w:jc w:val="both"/>
        <w:rPr>
          <w:rFonts w:asciiTheme="minorHAnsi" w:hAnsiTheme="minorHAnsi" w:cstheme="minorHAnsi"/>
        </w:rPr>
      </w:pPr>
    </w:p>
    <w:p w14:paraId="6DD9F300" w14:textId="77777777" w:rsidR="0066732B" w:rsidRDefault="0066732B" w:rsidP="00F61B4F">
      <w:pPr>
        <w:jc w:val="both"/>
        <w:rPr>
          <w:rFonts w:asciiTheme="minorHAnsi" w:hAnsiTheme="minorHAnsi" w:cstheme="minorHAnsi"/>
        </w:rPr>
      </w:pPr>
    </w:p>
    <w:p w14:paraId="5D4C378A" w14:textId="1EC78D25" w:rsidR="00987C74" w:rsidRDefault="00987C74" w:rsidP="003D7F46">
      <w:pPr>
        <w:tabs>
          <w:tab w:val="left" w:pos="1134"/>
        </w:tabs>
        <w:jc w:val="both"/>
        <w:rPr>
          <w:rFonts w:asciiTheme="minorHAnsi" w:hAnsiTheme="minorHAnsi" w:cstheme="minorHAnsi"/>
        </w:rPr>
      </w:pPr>
      <w:r>
        <w:rPr>
          <w:rFonts w:asciiTheme="minorHAnsi" w:hAnsiTheme="minorHAnsi" w:cstheme="minorHAnsi"/>
          <w:lang w:bidi="lt-LT"/>
        </w:rPr>
        <w:t>Kairėje esančioje meniu juostoje galite pradėti paiešką, spustelėdami „Aktyvus užsakymas / Apgyvendinimas“, tada atlikti paiešką ir rezervaciją.</w:t>
      </w:r>
    </w:p>
    <w:p w14:paraId="4FFBA2BE" w14:textId="6AC046C2" w:rsidR="00987C74" w:rsidRDefault="00987C74" w:rsidP="00987C74">
      <w:pPr>
        <w:ind w:left="-5"/>
        <w:jc w:val="both"/>
        <w:rPr>
          <w:rFonts w:asciiTheme="minorHAnsi" w:hAnsiTheme="minorHAnsi" w:cstheme="minorHAnsi"/>
          <w:lang w:bidi="lt-LT"/>
        </w:rPr>
      </w:pPr>
      <w:r>
        <w:rPr>
          <w:rFonts w:asciiTheme="minorHAnsi" w:hAnsiTheme="minorHAnsi" w:cstheme="minorHAnsi"/>
          <w:lang w:bidi="lt-LT"/>
        </w:rPr>
        <w:t>Oranžine spalva paryškinta dalis visada nurodo aktualų žingsnį, šiuo atveju - paieškos sąlygų pateikimą.</w:t>
      </w:r>
    </w:p>
    <w:p w14:paraId="6D676CAC" w14:textId="33C0E76A" w:rsidR="00822CF0" w:rsidRDefault="00822CF0" w:rsidP="00987C74">
      <w:pPr>
        <w:ind w:left="-5"/>
        <w:jc w:val="both"/>
        <w:rPr>
          <w:rFonts w:asciiTheme="minorHAnsi" w:hAnsiTheme="minorHAnsi" w:cstheme="minorHAnsi"/>
          <w:lang w:bidi="lt-LT"/>
        </w:rPr>
      </w:pPr>
    </w:p>
    <w:p w14:paraId="0A7A9AC3" w14:textId="759827D9" w:rsidR="00822CF0" w:rsidRDefault="00354F47" w:rsidP="00987C74">
      <w:pPr>
        <w:ind w:left="-5"/>
        <w:jc w:val="both"/>
        <w:rPr>
          <w:rFonts w:asciiTheme="minorHAnsi" w:hAnsiTheme="minorHAnsi" w:cstheme="minorHAnsi"/>
        </w:rPr>
      </w:pPr>
      <w:r>
        <w:rPr>
          <w:noProof/>
          <w:lang w:val="en-US" w:eastAsia="en-US"/>
        </w:rPr>
        <w:drawing>
          <wp:inline distT="0" distB="0" distL="0" distR="0" wp14:anchorId="4093F798" wp14:editId="078E637B">
            <wp:extent cx="5924550" cy="3162300"/>
            <wp:effectExtent l="0" t="0" r="0" b="0"/>
            <wp:docPr id="54" name="Kép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24550" cy="3162300"/>
                    </a:xfrm>
                    <a:prstGeom prst="rect">
                      <a:avLst/>
                    </a:prstGeom>
                  </pic:spPr>
                </pic:pic>
              </a:graphicData>
            </a:graphic>
          </wp:inline>
        </w:drawing>
      </w:r>
    </w:p>
    <w:p w14:paraId="039F254C" w14:textId="77777777" w:rsidR="00987C74" w:rsidRDefault="00987C74" w:rsidP="00987C74">
      <w:pPr>
        <w:tabs>
          <w:tab w:val="left" w:pos="1134"/>
        </w:tabs>
        <w:rPr>
          <w:rFonts w:asciiTheme="minorHAnsi" w:hAnsiTheme="minorHAnsi" w:cstheme="minorHAnsi"/>
        </w:rPr>
      </w:pPr>
    </w:p>
    <w:p w14:paraId="44FFE1EE" w14:textId="77777777" w:rsidR="004770B7" w:rsidRDefault="00F34996" w:rsidP="00F34996">
      <w:pPr>
        <w:ind w:left="-5"/>
        <w:jc w:val="both"/>
        <w:rPr>
          <w:rFonts w:asciiTheme="minorHAnsi" w:hAnsiTheme="minorHAnsi" w:cstheme="minorHAnsi"/>
        </w:rPr>
      </w:pPr>
      <w:r>
        <w:rPr>
          <w:rFonts w:asciiTheme="minorHAnsi" w:hAnsiTheme="minorHAnsi" w:cstheme="minorHAnsi"/>
          <w:lang w:bidi="lt-LT"/>
        </w:rPr>
        <w:lastRenderedPageBreak/>
        <w:t xml:space="preserve">Užpildžius lauką „Miestas arba vieta“, žemėlapyje pasirodys toje vietoje esančios, kelionių agentūrų apgyvendinimo rezervacijos sistemose įregistruotos apgyvendinimo vietos. Kiekviena apgyvendinimo vieta pažymėta maža raudona piktograma, kad būtų galima tiksliai pamatyti, kurioje tos teritorijos vietoje ji yra. </w:t>
      </w:r>
    </w:p>
    <w:p w14:paraId="278B43ED" w14:textId="77777777" w:rsidR="006B3B29" w:rsidRDefault="00F34996" w:rsidP="00F34996">
      <w:pPr>
        <w:ind w:left="-5"/>
        <w:jc w:val="both"/>
        <w:rPr>
          <w:rFonts w:asciiTheme="minorHAnsi" w:hAnsiTheme="minorHAnsi" w:cstheme="minorHAnsi"/>
        </w:rPr>
      </w:pPr>
      <w:r>
        <w:rPr>
          <w:rFonts w:asciiTheme="minorHAnsi" w:hAnsiTheme="minorHAnsi" w:cstheme="minorHAnsi"/>
          <w:lang w:bidi="lt-LT"/>
        </w:rPr>
        <w:t xml:space="preserve">Jei žemėlapio rodinyje užvesite pelės žymeklį ant raudonos apgyvendinimo vietą žyminčios piktogramos, pasirodys tos apgyvendinimo vietos pavadinimas. </w:t>
      </w:r>
    </w:p>
    <w:p w14:paraId="24B9941F" w14:textId="6085D504" w:rsidR="006B3B29" w:rsidRDefault="00F34996" w:rsidP="00F34996">
      <w:pPr>
        <w:ind w:left="-5"/>
        <w:jc w:val="both"/>
        <w:rPr>
          <w:rFonts w:asciiTheme="minorHAnsi" w:hAnsiTheme="minorHAnsi" w:cstheme="minorHAnsi"/>
        </w:rPr>
      </w:pPr>
      <w:r>
        <w:rPr>
          <w:rFonts w:asciiTheme="minorHAnsi" w:hAnsiTheme="minorHAnsi" w:cstheme="minorHAnsi"/>
          <w:lang w:bidi="lt-LT"/>
        </w:rPr>
        <w:t xml:space="preserve">Šis žemėlapis dar neparodo, ar galima užsisakyti konkretų viešbutį, ar ne - bus išvardyti visi sistemoje esantys viešbučiai. </w:t>
      </w:r>
    </w:p>
    <w:p w14:paraId="7E742580" w14:textId="77777777" w:rsidR="009F219E" w:rsidRDefault="009F219E" w:rsidP="00F34996">
      <w:pPr>
        <w:ind w:left="-5"/>
        <w:jc w:val="both"/>
        <w:rPr>
          <w:rFonts w:asciiTheme="minorHAnsi" w:hAnsiTheme="minorHAnsi" w:cstheme="minorHAnsi"/>
        </w:rPr>
      </w:pPr>
    </w:p>
    <w:p w14:paraId="48CFA133" w14:textId="78DC1D15" w:rsidR="004770B7" w:rsidRDefault="00F51CFD" w:rsidP="00F34996">
      <w:pPr>
        <w:ind w:left="-5"/>
        <w:jc w:val="both"/>
        <w:rPr>
          <w:rFonts w:asciiTheme="minorHAnsi" w:hAnsiTheme="minorHAnsi" w:cstheme="minorHAnsi"/>
        </w:rPr>
      </w:pPr>
      <w:r>
        <w:rPr>
          <w:rFonts w:asciiTheme="minorHAnsi" w:hAnsiTheme="minorHAnsi" w:cstheme="minorHAnsi"/>
          <w:lang w:bidi="lt-LT"/>
        </w:rPr>
        <w:t xml:space="preserve">Nurodyto miesto atveju sistema ieško rausvu apskritimu pažymėtoje teritorijoje. Jei šioje teritorijoje yra daug viešbučių arba jei norite ieškoti viešbučio mažesniame plote, šią teritoriją galima sumažinti: šalia paieškos spindulio esantį oranžinį mygtuką (mato vienetą) pele reikia patraukti į kairę. Arba galima lauke „Miestas arba vieta“ įrašyti konkretų viešbučio pavadinimą, ir tada žemėlapis ieškos konkretaus viešbučio. </w:t>
      </w:r>
    </w:p>
    <w:p w14:paraId="2DD11025" w14:textId="77777777" w:rsidR="0066732B" w:rsidRDefault="0066732B" w:rsidP="00F34996">
      <w:pPr>
        <w:ind w:left="-5"/>
        <w:jc w:val="both"/>
        <w:rPr>
          <w:rFonts w:asciiTheme="minorHAnsi" w:hAnsiTheme="minorHAnsi" w:cstheme="minorHAnsi"/>
        </w:rPr>
      </w:pPr>
    </w:p>
    <w:p w14:paraId="486526D2" w14:textId="7194064F" w:rsidR="009F219E" w:rsidRDefault="009F219E" w:rsidP="00F34996">
      <w:pPr>
        <w:ind w:left="-5"/>
        <w:jc w:val="both"/>
        <w:rPr>
          <w:rFonts w:asciiTheme="minorHAnsi" w:hAnsiTheme="minorHAnsi" w:cstheme="minorHAnsi"/>
          <w:lang w:bidi="lt-LT"/>
        </w:rPr>
      </w:pPr>
      <w:r>
        <w:rPr>
          <w:rFonts w:asciiTheme="minorHAnsi" w:hAnsiTheme="minorHAnsi" w:cstheme="minorHAnsi"/>
          <w:lang w:bidi="lt-LT"/>
        </w:rPr>
        <w:t>Perkėlus apskritimo viduryje esantį mėlyną smeigtuką, galima ieškoti kitoje teritorijoje - tai galima padaryti, paspaudus kairįjį pelės klavišą ir paslenkant jį į kitą vietą.</w:t>
      </w:r>
    </w:p>
    <w:p w14:paraId="56C301AE" w14:textId="12244927" w:rsidR="00822CF0" w:rsidRDefault="00822CF0" w:rsidP="00F34996">
      <w:pPr>
        <w:ind w:left="-5"/>
        <w:jc w:val="both"/>
        <w:rPr>
          <w:rFonts w:asciiTheme="minorHAnsi" w:hAnsiTheme="minorHAnsi" w:cstheme="minorHAnsi"/>
          <w:lang w:bidi="lt-LT"/>
        </w:rPr>
      </w:pPr>
    </w:p>
    <w:p w14:paraId="151727F3" w14:textId="693DAFBC" w:rsidR="00822CF0" w:rsidRDefault="00CE2EC0" w:rsidP="00F34996">
      <w:pPr>
        <w:ind w:left="-5"/>
        <w:jc w:val="both"/>
        <w:rPr>
          <w:rFonts w:asciiTheme="minorHAnsi" w:hAnsiTheme="minorHAnsi" w:cstheme="minorHAnsi"/>
        </w:rPr>
      </w:pPr>
      <w:r>
        <w:rPr>
          <w:noProof/>
          <w:lang w:val="en-US" w:eastAsia="en-US"/>
        </w:rPr>
        <w:drawing>
          <wp:inline distT="0" distB="0" distL="0" distR="0" wp14:anchorId="21E91F4F" wp14:editId="0762D785">
            <wp:extent cx="5924550" cy="3162300"/>
            <wp:effectExtent l="0" t="0" r="0" b="0"/>
            <wp:docPr id="55" name="Kép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24550" cy="3162300"/>
                    </a:xfrm>
                    <a:prstGeom prst="rect">
                      <a:avLst/>
                    </a:prstGeom>
                  </pic:spPr>
                </pic:pic>
              </a:graphicData>
            </a:graphic>
          </wp:inline>
        </w:drawing>
      </w:r>
    </w:p>
    <w:p w14:paraId="64C4F695" w14:textId="77777777" w:rsidR="00C244EE" w:rsidRDefault="00C244EE" w:rsidP="001B7C18">
      <w:pPr>
        <w:jc w:val="both"/>
        <w:rPr>
          <w:rFonts w:asciiTheme="minorHAnsi" w:hAnsiTheme="minorHAnsi" w:cstheme="minorHAnsi"/>
        </w:rPr>
      </w:pPr>
    </w:p>
    <w:p w14:paraId="1F970EE0" w14:textId="363147B1" w:rsidR="008C2CBD" w:rsidRDefault="008C2CBD" w:rsidP="001B7C18">
      <w:pPr>
        <w:jc w:val="both"/>
        <w:rPr>
          <w:rFonts w:asciiTheme="minorHAnsi" w:hAnsiTheme="minorHAnsi" w:cstheme="minorHAnsi"/>
        </w:rPr>
      </w:pPr>
      <w:r w:rsidRPr="00A97783">
        <w:rPr>
          <w:rFonts w:asciiTheme="minorHAnsi" w:hAnsiTheme="minorHAnsi" w:cstheme="minorHAnsi"/>
          <w:lang w:bidi="lt-LT"/>
        </w:rPr>
        <w:t xml:space="preserve">Įvedę </w:t>
      </w:r>
      <w:r w:rsidRPr="00A97783">
        <w:rPr>
          <w:rFonts w:asciiTheme="minorHAnsi" w:hAnsiTheme="minorHAnsi" w:cstheme="minorHAnsi"/>
          <w:b/>
          <w:lang w:bidi="lt-LT"/>
        </w:rPr>
        <w:t>privalomus duomenis</w:t>
      </w:r>
      <w:r w:rsidRPr="00A97783">
        <w:rPr>
          <w:rFonts w:asciiTheme="minorHAnsi" w:hAnsiTheme="minorHAnsi" w:cstheme="minorHAnsi"/>
          <w:lang w:bidi="lt-LT"/>
        </w:rPr>
        <w:t>, galite pradėti paiešką, spustelėdami mygtuką „Paieška“:</w:t>
      </w:r>
    </w:p>
    <w:p w14:paraId="01226858" w14:textId="007EC565" w:rsidR="008C2CBD" w:rsidRDefault="008C2CBD" w:rsidP="001B7C18">
      <w:pPr>
        <w:ind w:left="284"/>
        <w:jc w:val="both"/>
        <w:rPr>
          <w:rFonts w:asciiTheme="minorHAnsi" w:hAnsiTheme="minorHAnsi" w:cstheme="minorHAnsi"/>
        </w:rPr>
      </w:pPr>
      <w:r>
        <w:rPr>
          <w:rFonts w:asciiTheme="minorHAnsi" w:hAnsiTheme="minorHAnsi" w:cstheme="minorHAnsi"/>
          <w:lang w:bidi="lt-LT"/>
        </w:rPr>
        <w:t xml:space="preserve">1/ </w:t>
      </w:r>
      <w:r>
        <w:rPr>
          <w:rFonts w:asciiTheme="minorHAnsi" w:hAnsiTheme="minorHAnsi" w:cstheme="minorHAnsi"/>
          <w:b/>
          <w:lang w:bidi="lt-LT"/>
        </w:rPr>
        <w:t>įvedant miesto pavadinimą arba konkretų adresą, gatvės pavadinimą ar orientyrą</w:t>
      </w:r>
      <w:r>
        <w:rPr>
          <w:rFonts w:asciiTheme="minorHAnsi" w:hAnsiTheme="minorHAnsi" w:cstheme="minorHAnsi"/>
          <w:lang w:bidi="lt-LT"/>
        </w:rPr>
        <w:t xml:space="preserve"> arba išskleidžiamajame lange pasirenkant konkretų viešbučio pavadinimą</w:t>
      </w:r>
    </w:p>
    <w:p w14:paraId="235966A9" w14:textId="70117B5B" w:rsidR="00075700" w:rsidRDefault="00075700" w:rsidP="001B7C18">
      <w:pPr>
        <w:ind w:left="284"/>
        <w:jc w:val="both"/>
        <w:rPr>
          <w:rFonts w:asciiTheme="minorHAnsi" w:hAnsiTheme="minorHAnsi" w:cstheme="minorHAnsi"/>
        </w:rPr>
      </w:pPr>
      <w:r>
        <w:rPr>
          <w:rFonts w:asciiTheme="minorHAnsi" w:hAnsiTheme="minorHAnsi" w:cstheme="minorHAnsi"/>
          <w:lang w:bidi="lt-LT"/>
        </w:rPr>
        <w:t>Paieška vyksta taip pat, kaip ieškant Google žemėlapyje. Todėl - jei mieste nėra konkrečios vietos - rekomenduojama renkantis šalia miesto pavadinimo nurodyti ir šalį.</w:t>
      </w:r>
    </w:p>
    <w:p w14:paraId="20099797" w14:textId="77777777" w:rsidR="008C2CBD" w:rsidRDefault="008C2CBD" w:rsidP="001B7C18">
      <w:pPr>
        <w:ind w:left="284"/>
        <w:jc w:val="both"/>
        <w:rPr>
          <w:rFonts w:asciiTheme="minorHAnsi" w:hAnsiTheme="minorHAnsi" w:cstheme="minorHAnsi"/>
        </w:rPr>
      </w:pPr>
      <w:r>
        <w:rPr>
          <w:rFonts w:asciiTheme="minorHAnsi" w:hAnsiTheme="minorHAnsi" w:cstheme="minorHAnsi"/>
          <w:lang w:bidi="lt-LT"/>
        </w:rPr>
        <w:t xml:space="preserve">2/ </w:t>
      </w:r>
      <w:r>
        <w:rPr>
          <w:rFonts w:asciiTheme="minorHAnsi" w:hAnsiTheme="minorHAnsi" w:cstheme="minorHAnsi"/>
          <w:b/>
          <w:lang w:bidi="lt-LT"/>
        </w:rPr>
        <w:t>įsiregistravimo ir išsiregistravimo data,</w:t>
      </w:r>
      <w:r>
        <w:rPr>
          <w:rFonts w:asciiTheme="minorHAnsi" w:hAnsiTheme="minorHAnsi" w:cstheme="minorHAnsi"/>
          <w:lang w:bidi="lt-LT"/>
        </w:rPr>
        <w:t xml:space="preserve"> spustelėjus/pasirinkus kalendoriaus piktogramą arba naudojant klaviatūrą</w:t>
      </w:r>
    </w:p>
    <w:p w14:paraId="2B09485C" w14:textId="77777777" w:rsidR="008C2CBD" w:rsidRDefault="008C2CBD" w:rsidP="001B7C18">
      <w:pPr>
        <w:ind w:left="284"/>
        <w:jc w:val="both"/>
        <w:rPr>
          <w:rFonts w:asciiTheme="minorHAnsi" w:hAnsiTheme="minorHAnsi" w:cstheme="minorHAnsi"/>
        </w:rPr>
      </w:pPr>
      <w:r>
        <w:rPr>
          <w:rFonts w:asciiTheme="minorHAnsi" w:hAnsiTheme="minorHAnsi" w:cstheme="minorHAnsi"/>
          <w:lang w:bidi="lt-LT"/>
        </w:rPr>
        <w:t xml:space="preserve">3/ </w:t>
      </w:r>
      <w:r>
        <w:rPr>
          <w:rFonts w:asciiTheme="minorHAnsi" w:hAnsiTheme="minorHAnsi" w:cstheme="minorHAnsi"/>
          <w:b/>
          <w:lang w:bidi="lt-LT"/>
        </w:rPr>
        <w:t>kambarių skaičius</w:t>
      </w:r>
      <w:r>
        <w:rPr>
          <w:rFonts w:asciiTheme="minorHAnsi" w:hAnsiTheme="minorHAnsi" w:cstheme="minorHAnsi"/>
          <w:lang w:bidi="lt-LT"/>
        </w:rPr>
        <w:t>, pasirenkant išskleidžiamajame lange</w:t>
      </w:r>
    </w:p>
    <w:p w14:paraId="1E29C1DC" w14:textId="1AD43613" w:rsidR="008C2CBD" w:rsidRDefault="008C2CBD" w:rsidP="001B7C18">
      <w:pPr>
        <w:ind w:left="284"/>
        <w:jc w:val="both"/>
        <w:rPr>
          <w:rFonts w:asciiTheme="minorHAnsi" w:hAnsiTheme="minorHAnsi" w:cstheme="minorHAnsi"/>
        </w:rPr>
      </w:pPr>
      <w:r w:rsidRPr="00A97783">
        <w:rPr>
          <w:rFonts w:asciiTheme="minorHAnsi" w:hAnsiTheme="minorHAnsi" w:cstheme="minorHAnsi"/>
          <w:lang w:bidi="lt-LT"/>
        </w:rPr>
        <w:t>Pasirenkant kambarius, reikia atkreipti dėmesį, kad reikia nurodyti ne svečių skaičių, o kambarių skaičių (tą lemia kambario tipas).</w:t>
      </w:r>
    </w:p>
    <w:p w14:paraId="5A2B298D" w14:textId="787C0C07" w:rsidR="00075700" w:rsidRDefault="00075700" w:rsidP="001B7C18">
      <w:pPr>
        <w:ind w:left="284"/>
        <w:jc w:val="both"/>
        <w:rPr>
          <w:rFonts w:asciiTheme="minorHAnsi" w:hAnsiTheme="minorHAnsi" w:cstheme="minorHAnsi"/>
        </w:rPr>
      </w:pPr>
      <w:r>
        <w:rPr>
          <w:rFonts w:asciiTheme="minorHAnsi" w:hAnsiTheme="minorHAnsi" w:cstheme="minorHAnsi"/>
          <w:lang w:bidi="lt-LT"/>
        </w:rPr>
        <w:lastRenderedPageBreak/>
        <w:t>Vienos paieškos metu galima užklausti ne daugiau aštuonių kambarių. Tokiu atveju rekomenduojame ties kambario tipu pažymėti „Bet kokį” tipą. Apgyvendinimo paslaugų teikėjai pagal asmenų ir kambarių skaičių apskaičiuoja kambarių tipus, kuriuos galima suteikti.</w:t>
      </w:r>
    </w:p>
    <w:p w14:paraId="42FEDB3E" w14:textId="77777777" w:rsidR="002C45AC" w:rsidRDefault="008C2CBD" w:rsidP="001B7C18">
      <w:pPr>
        <w:ind w:left="284"/>
        <w:jc w:val="both"/>
        <w:rPr>
          <w:rFonts w:asciiTheme="minorHAnsi" w:hAnsiTheme="minorHAnsi" w:cstheme="minorHAnsi"/>
        </w:rPr>
      </w:pPr>
      <w:r>
        <w:rPr>
          <w:rFonts w:asciiTheme="minorHAnsi" w:hAnsiTheme="minorHAnsi" w:cstheme="minorHAnsi"/>
          <w:lang w:bidi="lt-LT"/>
        </w:rPr>
        <w:t xml:space="preserve">4 / </w:t>
      </w:r>
      <w:r>
        <w:rPr>
          <w:rFonts w:asciiTheme="minorHAnsi" w:hAnsiTheme="minorHAnsi" w:cstheme="minorHAnsi"/>
          <w:b/>
          <w:lang w:bidi="lt-LT"/>
        </w:rPr>
        <w:t>suaugusiųjų / vaikų ir kūdikių skaičius kambaryje</w:t>
      </w:r>
      <w:r>
        <w:rPr>
          <w:rFonts w:asciiTheme="minorHAnsi" w:hAnsiTheme="minorHAnsi" w:cstheme="minorHAnsi"/>
          <w:lang w:bidi="lt-LT"/>
        </w:rPr>
        <w:t>, pasirinktas išskleidžiamajame lange</w:t>
      </w:r>
    </w:p>
    <w:p w14:paraId="686B4B16" w14:textId="77777777" w:rsidR="005A643D" w:rsidRDefault="005A643D" w:rsidP="008C2CBD">
      <w:pPr>
        <w:spacing w:before="120"/>
        <w:jc w:val="both"/>
        <w:rPr>
          <w:rFonts w:asciiTheme="minorHAnsi" w:hAnsiTheme="minorHAnsi" w:cstheme="minorHAnsi"/>
        </w:rPr>
      </w:pPr>
    </w:p>
    <w:p w14:paraId="234030A8" w14:textId="7AAD5294" w:rsidR="007A5818" w:rsidRDefault="007A5818" w:rsidP="007A5818">
      <w:pPr>
        <w:spacing w:after="240"/>
        <w:ind w:left="-6"/>
        <w:rPr>
          <w:rFonts w:asciiTheme="minorHAnsi" w:hAnsiTheme="minorHAnsi" w:cstheme="minorHAnsi"/>
          <w:lang w:bidi="lt-LT"/>
        </w:rPr>
      </w:pPr>
      <w:r>
        <w:rPr>
          <w:rFonts w:asciiTheme="minorHAnsi" w:hAnsiTheme="minorHAnsi" w:cstheme="minorHAnsi"/>
          <w:lang w:bidi="lt-LT"/>
        </w:rPr>
        <w:t>Kol duomenys gaunami iš paslaugų teikėjų, ekrane rodomas šis vaizdas (visada matoma, kiek % duomenų surinkta):</w:t>
      </w:r>
    </w:p>
    <w:p w14:paraId="6645DECA" w14:textId="7E8B9B88" w:rsidR="00B6179C" w:rsidRDefault="00CE2EC0" w:rsidP="007A5818">
      <w:pPr>
        <w:spacing w:after="240"/>
        <w:ind w:left="-6"/>
        <w:rPr>
          <w:rFonts w:asciiTheme="minorHAnsi" w:hAnsiTheme="minorHAnsi" w:cstheme="minorHAnsi"/>
        </w:rPr>
      </w:pPr>
      <w:r>
        <w:rPr>
          <w:noProof/>
          <w:lang w:val="en-US" w:eastAsia="en-US"/>
        </w:rPr>
        <w:drawing>
          <wp:inline distT="0" distB="0" distL="0" distR="0" wp14:anchorId="61BFB096" wp14:editId="40AAE263">
            <wp:extent cx="5593870" cy="2353408"/>
            <wp:effectExtent l="0" t="0" r="6985" b="8890"/>
            <wp:docPr id="56" name="Kép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605651" cy="2358364"/>
                    </a:xfrm>
                    <a:prstGeom prst="rect">
                      <a:avLst/>
                    </a:prstGeom>
                  </pic:spPr>
                </pic:pic>
              </a:graphicData>
            </a:graphic>
          </wp:inline>
        </w:drawing>
      </w:r>
    </w:p>
    <w:p w14:paraId="2ED5886A" w14:textId="77777777" w:rsidR="00163D90" w:rsidRPr="00A97783" w:rsidRDefault="007A5818" w:rsidP="00163D90">
      <w:pPr>
        <w:spacing w:before="240" w:after="120"/>
        <w:ind w:left="-6"/>
        <w:jc w:val="both"/>
        <w:rPr>
          <w:rFonts w:asciiTheme="minorHAnsi" w:hAnsiTheme="minorHAnsi" w:cstheme="minorHAnsi"/>
        </w:rPr>
      </w:pPr>
      <w:r w:rsidRPr="007A5818">
        <w:rPr>
          <w:rFonts w:asciiTheme="minorHAnsi" w:hAnsiTheme="minorHAnsi" w:cstheme="minorHAnsi"/>
          <w:lang w:bidi="lt-LT"/>
        </w:rPr>
        <w:t>Pasibaigus apdorojimui, tampa matomas atsakymas.</w:t>
      </w:r>
    </w:p>
    <w:p w14:paraId="50DF03AD" w14:textId="2802B231" w:rsidR="007A5818" w:rsidRDefault="00352E28" w:rsidP="007A5818">
      <w:pPr>
        <w:ind w:left="-5"/>
        <w:jc w:val="both"/>
        <w:rPr>
          <w:rFonts w:asciiTheme="minorHAnsi" w:hAnsiTheme="minorHAnsi" w:cstheme="minorHAnsi"/>
        </w:rPr>
      </w:pPr>
      <w:r>
        <w:rPr>
          <w:rFonts w:asciiTheme="minorHAnsi" w:hAnsiTheme="minorHAnsi" w:cstheme="minorHAnsi"/>
          <w:lang w:bidi="lt-LT"/>
        </w:rPr>
        <w:t xml:space="preserve"> Galima pakeisti nustatytas sąlygas pagal įvairius kriterijus (nustatyti skirtingus filtrus, perjungti į kitą rodinį) ir atsispausdinti gautus pasiūlymus, spustelėjus mygtuką „Spausdinti“. </w:t>
      </w:r>
    </w:p>
    <w:p w14:paraId="169CF465" w14:textId="037FCC81" w:rsidR="00EB2DF7" w:rsidRDefault="00EB2DF7" w:rsidP="00EB2DF7">
      <w:pPr>
        <w:spacing w:after="120"/>
        <w:ind w:left="-6"/>
        <w:jc w:val="both"/>
        <w:rPr>
          <w:rFonts w:asciiTheme="minorHAnsi" w:hAnsiTheme="minorHAnsi" w:cstheme="minorHAnsi"/>
        </w:rPr>
      </w:pPr>
      <w:r>
        <w:rPr>
          <w:rFonts w:asciiTheme="minorHAnsi" w:hAnsiTheme="minorHAnsi" w:cstheme="minorHAnsi"/>
          <w:lang w:bidi="lt-LT"/>
        </w:rPr>
        <w:t xml:space="preserve">Atsispausdinti arba išsaugoti </w:t>
      </w:r>
      <w:proofErr w:type="spellStart"/>
      <w:r>
        <w:rPr>
          <w:rFonts w:asciiTheme="minorHAnsi" w:hAnsiTheme="minorHAnsi" w:cstheme="minorHAnsi"/>
          <w:lang w:bidi="lt-LT"/>
        </w:rPr>
        <w:t>pdf</w:t>
      </w:r>
      <w:proofErr w:type="spellEnd"/>
      <w:r>
        <w:rPr>
          <w:rFonts w:asciiTheme="minorHAnsi" w:hAnsiTheme="minorHAnsi" w:cstheme="minorHAnsi"/>
          <w:lang w:bidi="lt-LT"/>
        </w:rPr>
        <w:t xml:space="preserve"> formatu galima iš sąrašo rodinio, spustelėjus mygtuką „Spausdinti.“ </w:t>
      </w:r>
    </w:p>
    <w:p w14:paraId="1E58736D" w14:textId="52214CD2" w:rsidR="00EB2DF7" w:rsidRDefault="00EB2DF7" w:rsidP="007A5818">
      <w:pPr>
        <w:ind w:left="-5"/>
        <w:jc w:val="both"/>
        <w:rPr>
          <w:rFonts w:asciiTheme="minorHAnsi" w:hAnsiTheme="minorHAnsi" w:cstheme="minorHAnsi"/>
        </w:rPr>
      </w:pPr>
    </w:p>
    <w:p w14:paraId="628CECED" w14:textId="77777777" w:rsidR="00C244EE" w:rsidRDefault="00C244EE" w:rsidP="007A5818">
      <w:pPr>
        <w:ind w:left="-5"/>
        <w:jc w:val="both"/>
        <w:rPr>
          <w:rFonts w:asciiTheme="minorHAnsi" w:hAnsiTheme="minorHAnsi" w:cstheme="minorHAnsi"/>
        </w:rPr>
      </w:pPr>
    </w:p>
    <w:p w14:paraId="4250E0EF" w14:textId="08DEB256" w:rsidR="007A5818" w:rsidRPr="00A97783" w:rsidRDefault="007A5818" w:rsidP="007A5818">
      <w:pPr>
        <w:ind w:left="-5"/>
        <w:jc w:val="both"/>
        <w:rPr>
          <w:rFonts w:asciiTheme="minorHAnsi" w:hAnsiTheme="minorHAnsi" w:cstheme="minorHAnsi"/>
        </w:rPr>
      </w:pPr>
      <w:r>
        <w:rPr>
          <w:rFonts w:asciiTheme="minorHAnsi" w:hAnsiTheme="minorHAnsi" w:cstheme="minorHAnsi"/>
          <w:lang w:bidi="lt-LT"/>
        </w:rPr>
        <w:t>Pirmoje ekrano dalyje pasirodo Jūsų įvesti paieškos kriterijai, apgyvendinimo vieta, data, vieta ir kt.</w:t>
      </w:r>
    </w:p>
    <w:p w14:paraId="33D1FD7A" w14:textId="4DDA19DF" w:rsidR="007A5818" w:rsidRDefault="007A5818" w:rsidP="007A5818">
      <w:pPr>
        <w:ind w:left="-5"/>
        <w:jc w:val="both"/>
        <w:rPr>
          <w:rFonts w:asciiTheme="minorHAnsi" w:hAnsiTheme="minorHAnsi" w:cstheme="minorHAnsi"/>
        </w:rPr>
      </w:pPr>
      <w:r>
        <w:rPr>
          <w:rFonts w:asciiTheme="minorHAnsi" w:hAnsiTheme="minorHAnsi" w:cstheme="minorHAnsi"/>
          <w:lang w:bidi="lt-LT"/>
        </w:rPr>
        <w:t>Gautus paieškos pasiūlymus galima peržiūrėti 2 skirtinguose rodiniuose -kiekvienas gali pasirinkti jam labiausiai tinkantį rodinį:</w:t>
      </w:r>
    </w:p>
    <w:p w14:paraId="19F60432" w14:textId="5546D06D" w:rsidR="007A5818" w:rsidRPr="00B6179C" w:rsidRDefault="007A5818" w:rsidP="007A5818">
      <w:pPr>
        <w:ind w:left="-5"/>
        <w:rPr>
          <w:rFonts w:asciiTheme="minorHAnsi" w:hAnsiTheme="minorHAnsi" w:cstheme="minorHAnsi"/>
        </w:rPr>
      </w:pPr>
      <w:r w:rsidRPr="00B6179C">
        <w:rPr>
          <w:rFonts w:asciiTheme="minorHAnsi" w:hAnsiTheme="minorHAnsi" w:cstheme="minorHAnsi"/>
          <w:lang w:bidi="lt-LT"/>
        </w:rPr>
        <w:t>1/ sąrašo rodinys</w:t>
      </w:r>
    </w:p>
    <w:p w14:paraId="0E0BA199" w14:textId="266A83DD" w:rsidR="007A5818" w:rsidRDefault="007A5818" w:rsidP="007A5818">
      <w:pPr>
        <w:ind w:left="-5"/>
        <w:rPr>
          <w:rFonts w:asciiTheme="minorHAnsi" w:hAnsiTheme="minorHAnsi" w:cstheme="minorHAnsi"/>
        </w:rPr>
      </w:pPr>
      <w:r w:rsidRPr="00B6179C">
        <w:rPr>
          <w:rFonts w:asciiTheme="minorHAnsi" w:hAnsiTheme="minorHAnsi" w:cstheme="minorHAnsi"/>
          <w:lang w:bidi="lt-LT"/>
        </w:rPr>
        <w:t>2/ žemėlapio rodinys</w:t>
      </w:r>
    </w:p>
    <w:p w14:paraId="6F431D3B" w14:textId="19868E18" w:rsidR="007A5818" w:rsidRDefault="007A5818" w:rsidP="007A5818">
      <w:pPr>
        <w:ind w:left="-5"/>
        <w:jc w:val="both"/>
        <w:rPr>
          <w:rFonts w:asciiTheme="minorHAnsi" w:hAnsiTheme="minorHAnsi" w:cstheme="minorHAnsi"/>
        </w:rPr>
      </w:pPr>
      <w:r>
        <w:rPr>
          <w:rFonts w:asciiTheme="minorHAnsi" w:hAnsiTheme="minorHAnsi" w:cstheme="minorHAnsi"/>
          <w:lang w:bidi="lt-LT"/>
        </w:rPr>
        <w:t>Bet kurio rodinio atveju, spustelėjus mygtuką, galima atsispausdinti aktualų puslapį.</w:t>
      </w:r>
    </w:p>
    <w:p w14:paraId="7CC5588A" w14:textId="48D1DFC9" w:rsidR="007A5818" w:rsidRDefault="007A5818" w:rsidP="007A5818">
      <w:pPr>
        <w:ind w:left="-5"/>
        <w:rPr>
          <w:rFonts w:asciiTheme="minorHAnsi" w:hAnsiTheme="minorHAnsi" w:cstheme="minorHAnsi"/>
        </w:rPr>
      </w:pPr>
    </w:p>
    <w:p w14:paraId="36830227" w14:textId="77777777" w:rsidR="00C244EE" w:rsidRDefault="00C244EE" w:rsidP="007A5818">
      <w:pPr>
        <w:ind w:left="-5"/>
        <w:rPr>
          <w:rFonts w:asciiTheme="minorHAnsi" w:hAnsiTheme="minorHAnsi" w:cstheme="minorHAnsi"/>
        </w:rPr>
      </w:pPr>
    </w:p>
    <w:p w14:paraId="39E2ACEE" w14:textId="6F90A01A" w:rsidR="007A5818" w:rsidRDefault="007A5818" w:rsidP="007A5818">
      <w:pPr>
        <w:ind w:left="-5"/>
        <w:jc w:val="both"/>
        <w:rPr>
          <w:rFonts w:asciiTheme="minorHAnsi" w:hAnsiTheme="minorHAnsi" w:cstheme="minorHAnsi"/>
        </w:rPr>
      </w:pPr>
      <w:r>
        <w:rPr>
          <w:rFonts w:asciiTheme="minorHAnsi" w:hAnsiTheme="minorHAnsi" w:cstheme="minorHAnsi"/>
          <w:lang w:bidi="lt-LT"/>
        </w:rPr>
        <w:t xml:space="preserve">1/ Ekrane kaip numatytasis rodinys </w:t>
      </w:r>
      <w:r w:rsidRPr="00B6179C">
        <w:rPr>
          <w:rFonts w:asciiTheme="minorHAnsi" w:hAnsiTheme="minorHAnsi" w:cstheme="minorHAnsi"/>
          <w:lang w:bidi="lt-LT"/>
        </w:rPr>
        <w:t xml:space="preserve">pasirodo sąrašo rodinys </w:t>
      </w:r>
      <w:r>
        <w:rPr>
          <w:rFonts w:asciiTheme="minorHAnsi" w:hAnsiTheme="minorHAnsi" w:cstheme="minorHAnsi"/>
          <w:lang w:bidi="lt-LT"/>
        </w:rPr>
        <w:t xml:space="preserve">, kurį galima pakeisti į </w:t>
      </w:r>
      <w:r>
        <w:rPr>
          <w:rFonts w:asciiTheme="minorHAnsi" w:hAnsiTheme="minorHAnsi" w:cstheme="minorHAnsi"/>
          <w:i/>
          <w:lang w:bidi="lt-LT"/>
        </w:rPr>
        <w:t>„žemėlapio“</w:t>
      </w:r>
      <w:r>
        <w:rPr>
          <w:rFonts w:asciiTheme="minorHAnsi" w:hAnsiTheme="minorHAnsi" w:cstheme="minorHAnsi"/>
          <w:lang w:bidi="lt-LT"/>
        </w:rPr>
        <w:t xml:space="preserve"> rodinį.</w:t>
      </w:r>
    </w:p>
    <w:p w14:paraId="4810F79C" w14:textId="79812C97" w:rsidR="001C1021" w:rsidRDefault="001C1021" w:rsidP="001C1021">
      <w:pPr>
        <w:ind w:left="-5"/>
        <w:jc w:val="both"/>
        <w:rPr>
          <w:rFonts w:asciiTheme="minorHAnsi" w:hAnsiTheme="minorHAnsi" w:cstheme="minorHAnsi"/>
          <w:lang w:bidi="lt-LT"/>
        </w:rPr>
      </w:pPr>
      <w:r w:rsidRPr="00A97783">
        <w:rPr>
          <w:rFonts w:asciiTheme="minorHAnsi" w:hAnsiTheme="minorHAnsi" w:cstheme="minorHAnsi"/>
          <w:lang w:bidi="lt-LT"/>
        </w:rPr>
        <w:t xml:space="preserve">Atsakymas į paiešką - ilgas sąrašas ekrane, kurio kairėje pusėje filtrų pagalba galima sumažinti pateikiamų kainos pasiūlymų skaičių. Taip pat galima filtruoti pagal vietą, kategoriją, kambario tipą, aprūpinimą ir atšaukimo sąlygas bei galima bet kada grįžti atgal ir įvesti naujus paieškos kriterijus. </w:t>
      </w:r>
    </w:p>
    <w:p w14:paraId="6B989E8E" w14:textId="5907979C" w:rsidR="00864B8C" w:rsidRDefault="00864B8C" w:rsidP="001C1021">
      <w:pPr>
        <w:ind w:left="-5"/>
        <w:jc w:val="both"/>
        <w:rPr>
          <w:rFonts w:asciiTheme="minorHAnsi" w:hAnsiTheme="minorHAnsi" w:cstheme="minorHAnsi"/>
          <w:lang w:bidi="lt-LT"/>
        </w:rPr>
      </w:pPr>
    </w:p>
    <w:p w14:paraId="1350166A" w14:textId="77777777" w:rsidR="00864B8C" w:rsidRDefault="00864B8C" w:rsidP="001C1021">
      <w:pPr>
        <w:ind w:left="-5"/>
        <w:jc w:val="both"/>
        <w:rPr>
          <w:rFonts w:asciiTheme="minorHAnsi" w:hAnsiTheme="minorHAnsi" w:cstheme="minorHAnsi"/>
        </w:rPr>
      </w:pPr>
    </w:p>
    <w:p w14:paraId="443F4871" w14:textId="00D63F17" w:rsidR="005A643D" w:rsidRDefault="00864B8C" w:rsidP="001C1021">
      <w:pPr>
        <w:ind w:left="-5"/>
        <w:jc w:val="both"/>
        <w:rPr>
          <w:rFonts w:asciiTheme="minorHAnsi" w:hAnsiTheme="minorHAnsi" w:cstheme="minorHAnsi"/>
          <w:lang w:bidi="lt-LT"/>
        </w:rPr>
      </w:pPr>
      <w:r>
        <w:rPr>
          <w:noProof/>
          <w:lang w:val="en-US" w:eastAsia="en-US"/>
        </w:rPr>
        <w:lastRenderedPageBreak/>
        <w:drawing>
          <wp:anchor distT="0" distB="0" distL="114300" distR="114300" simplePos="0" relativeHeight="251960832" behindDoc="1" locked="0" layoutInCell="1" allowOverlap="1" wp14:anchorId="09993B4F" wp14:editId="66754E25">
            <wp:simplePos x="0" y="0"/>
            <wp:positionH relativeFrom="column">
              <wp:posOffset>42545</wp:posOffset>
            </wp:positionH>
            <wp:positionV relativeFrom="paragraph">
              <wp:posOffset>633095</wp:posOffset>
            </wp:positionV>
            <wp:extent cx="5939790" cy="2865120"/>
            <wp:effectExtent l="0" t="0" r="3810" b="0"/>
            <wp:wrapTight wrapText="bothSides">
              <wp:wrapPolygon edited="0">
                <wp:start x="0" y="0"/>
                <wp:lineTo x="0" y="21399"/>
                <wp:lineTo x="21545" y="21399"/>
                <wp:lineTo x="21545" y="0"/>
                <wp:lineTo x="0" y="0"/>
              </wp:wrapPolygon>
            </wp:wrapTight>
            <wp:docPr id="64" name="Kép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39790" cy="2865120"/>
                    </a:xfrm>
                    <a:prstGeom prst="rect">
                      <a:avLst/>
                    </a:prstGeom>
                  </pic:spPr>
                </pic:pic>
              </a:graphicData>
            </a:graphic>
          </wp:anchor>
        </w:drawing>
      </w:r>
      <w:r w:rsidR="005A643D">
        <w:rPr>
          <w:rFonts w:asciiTheme="minorHAnsi" w:hAnsiTheme="minorHAnsi" w:cstheme="minorHAnsi"/>
          <w:lang w:bidi="lt-LT"/>
        </w:rPr>
        <w:t>Kambario su daug lovų tipas nepateikiamas kaip numatytasis nustatymas. Norint užsisakyti tokio tipo kambarį, gautuose rezultatuose ties kambario tipu reikia pažymėti varnele šį filtro kriterijų. Pažymėjus iškart matomi ir tokie kambariai.</w:t>
      </w:r>
    </w:p>
    <w:p w14:paraId="267E2E16" w14:textId="015BFA89" w:rsidR="00B6179C" w:rsidRDefault="00B6179C" w:rsidP="001C1021">
      <w:pPr>
        <w:ind w:left="-5"/>
        <w:jc w:val="both"/>
        <w:rPr>
          <w:rFonts w:asciiTheme="minorHAnsi" w:hAnsiTheme="minorHAnsi" w:cstheme="minorHAnsi"/>
          <w:lang w:bidi="lt-LT"/>
        </w:rPr>
      </w:pPr>
    </w:p>
    <w:p w14:paraId="2629C46F" w14:textId="77777777" w:rsidR="00163D90" w:rsidRDefault="00163D90" w:rsidP="00165C4C">
      <w:pPr>
        <w:jc w:val="both"/>
        <w:rPr>
          <w:rFonts w:asciiTheme="minorHAnsi" w:hAnsiTheme="minorHAnsi" w:cstheme="minorHAnsi"/>
        </w:rPr>
      </w:pPr>
      <w:r>
        <w:rPr>
          <w:rFonts w:asciiTheme="minorHAnsi" w:hAnsiTheme="minorHAnsi" w:cstheme="minorHAnsi"/>
          <w:lang w:bidi="lt-LT"/>
        </w:rPr>
        <w:t xml:space="preserve">Kiekvieno pasiūlymo atveju sistema parodo, kokiomis atšaukimo sąlygomis galima rezervuoti viešbutį.  Eilutės pabaigoje matoma: </w:t>
      </w:r>
    </w:p>
    <w:p w14:paraId="2B618B4D" w14:textId="77777777" w:rsidR="00023294" w:rsidRPr="00165C4C" w:rsidRDefault="008C682E" w:rsidP="00165C4C">
      <w:pPr>
        <w:tabs>
          <w:tab w:val="left" w:pos="426"/>
        </w:tabs>
        <w:jc w:val="both"/>
        <w:rPr>
          <w:rFonts w:asciiTheme="minorHAnsi" w:hAnsiTheme="minorHAnsi" w:cstheme="minorHAnsi"/>
        </w:rPr>
      </w:pPr>
      <w:r>
        <w:rPr>
          <w:noProof/>
          <w:lang w:val="en-US" w:eastAsia="en-US"/>
        </w:rPr>
        <w:drawing>
          <wp:anchor distT="0" distB="0" distL="114300" distR="114300" simplePos="0" relativeHeight="251749888" behindDoc="1" locked="0" layoutInCell="1" allowOverlap="1" wp14:anchorId="0C6EFEFC" wp14:editId="1938B755">
            <wp:simplePos x="0" y="0"/>
            <wp:positionH relativeFrom="column">
              <wp:posOffset>347980</wp:posOffset>
            </wp:positionH>
            <wp:positionV relativeFrom="paragraph">
              <wp:posOffset>4276</wp:posOffset>
            </wp:positionV>
            <wp:extent cx="172503" cy="192405"/>
            <wp:effectExtent l="0" t="0" r="0" b="0"/>
            <wp:wrapTight wrapText="bothSides">
              <wp:wrapPolygon edited="0">
                <wp:start x="0" y="0"/>
                <wp:lineTo x="0" y="19248"/>
                <wp:lineTo x="19129" y="19248"/>
                <wp:lineTo x="19129" y="0"/>
                <wp:lineTo x="0" y="0"/>
              </wp:wrapPolygon>
            </wp:wrapTight>
            <wp:docPr id="1370" name="Kép 1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172503" cy="192405"/>
                    </a:xfrm>
                    <a:prstGeom prst="rect">
                      <a:avLst/>
                    </a:prstGeom>
                  </pic:spPr>
                </pic:pic>
              </a:graphicData>
            </a:graphic>
          </wp:anchor>
        </w:drawing>
      </w:r>
      <w:r w:rsidR="00023294" w:rsidRPr="00165C4C">
        <w:rPr>
          <w:rFonts w:asciiTheme="minorHAnsi" w:hAnsiTheme="minorHAnsi" w:cstheme="minorHAnsi"/>
          <w:lang w:bidi="lt-LT"/>
        </w:rPr>
        <w:t>žalia varnelė rodo, kad šiuo momentu viešbutį galima rezervuoti</w:t>
      </w:r>
    </w:p>
    <w:p w14:paraId="5829CC8F" w14:textId="77777777" w:rsidR="00023294" w:rsidRPr="005D3097" w:rsidRDefault="008C682E" w:rsidP="00165C4C">
      <w:pPr>
        <w:tabs>
          <w:tab w:val="left" w:pos="426"/>
        </w:tabs>
        <w:jc w:val="both"/>
        <w:rPr>
          <w:rFonts w:asciiTheme="minorHAnsi" w:hAnsiTheme="minorHAnsi" w:cstheme="minorHAnsi"/>
        </w:rPr>
      </w:pPr>
      <w:r>
        <w:rPr>
          <w:noProof/>
          <w:lang w:val="en-US" w:eastAsia="en-US"/>
        </w:rPr>
        <w:drawing>
          <wp:anchor distT="0" distB="0" distL="114300" distR="114300" simplePos="0" relativeHeight="251747840" behindDoc="1" locked="0" layoutInCell="1" allowOverlap="1" wp14:anchorId="2FDDEAAE" wp14:editId="6F80F4E4">
            <wp:simplePos x="0" y="0"/>
            <wp:positionH relativeFrom="column">
              <wp:posOffset>328930</wp:posOffset>
            </wp:positionH>
            <wp:positionV relativeFrom="paragraph">
              <wp:posOffset>182245</wp:posOffset>
            </wp:positionV>
            <wp:extent cx="219075" cy="209550"/>
            <wp:effectExtent l="0" t="0" r="9525" b="0"/>
            <wp:wrapTight wrapText="bothSides">
              <wp:wrapPolygon edited="0">
                <wp:start x="0" y="0"/>
                <wp:lineTo x="0" y="19636"/>
                <wp:lineTo x="20661" y="19636"/>
                <wp:lineTo x="20661" y="0"/>
                <wp:lineTo x="0" y="0"/>
              </wp:wrapPolygon>
            </wp:wrapTight>
            <wp:docPr id="1357" name="Kép 1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19075" cy="209550"/>
                    </a:xfrm>
                    <a:prstGeom prst="rect">
                      <a:avLst/>
                    </a:prstGeom>
                    <a:noFill/>
                    <a:ln>
                      <a:noFill/>
                    </a:ln>
                  </pic:spPr>
                </pic:pic>
              </a:graphicData>
            </a:graphic>
          </wp:anchor>
        </w:drawing>
      </w:r>
      <w:r>
        <w:rPr>
          <w:noProof/>
          <w:lang w:val="en-US" w:eastAsia="en-US"/>
        </w:rPr>
        <w:drawing>
          <wp:anchor distT="0" distB="0" distL="114300" distR="114300" simplePos="0" relativeHeight="251748864" behindDoc="1" locked="0" layoutInCell="1" allowOverlap="1" wp14:anchorId="413FCD4F" wp14:editId="47B41A8D">
            <wp:simplePos x="0" y="0"/>
            <wp:positionH relativeFrom="column">
              <wp:posOffset>347533</wp:posOffset>
            </wp:positionH>
            <wp:positionV relativeFrom="paragraph">
              <wp:posOffset>10795</wp:posOffset>
            </wp:positionV>
            <wp:extent cx="181789" cy="169252"/>
            <wp:effectExtent l="0" t="0" r="8890" b="2540"/>
            <wp:wrapTight wrapText="bothSides">
              <wp:wrapPolygon edited="0">
                <wp:start x="0" y="0"/>
                <wp:lineTo x="0" y="19489"/>
                <wp:lineTo x="20392" y="19489"/>
                <wp:lineTo x="20392" y="0"/>
                <wp:lineTo x="0" y="0"/>
              </wp:wrapPolygon>
            </wp:wrapTight>
            <wp:docPr id="123" name="Kép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181789" cy="169252"/>
                    </a:xfrm>
                    <a:prstGeom prst="rect">
                      <a:avLst/>
                    </a:prstGeom>
                  </pic:spPr>
                </pic:pic>
              </a:graphicData>
            </a:graphic>
          </wp:anchor>
        </w:drawing>
      </w:r>
      <w:r w:rsidR="00023294" w:rsidRPr="005D3097">
        <w:rPr>
          <w:rFonts w:asciiTheme="minorHAnsi" w:hAnsiTheme="minorHAnsi" w:cstheme="minorHAnsi"/>
          <w:lang w:bidi="lt-LT"/>
        </w:rPr>
        <w:t>ženklas reiškia, kad po rezervacijos negalima nemokamai atšaukti apgyvendinimo</w:t>
      </w:r>
    </w:p>
    <w:p w14:paraId="56995DA5" w14:textId="77777777" w:rsidR="00023294" w:rsidRDefault="00023294" w:rsidP="00165C4C">
      <w:pPr>
        <w:tabs>
          <w:tab w:val="left" w:pos="426"/>
        </w:tabs>
        <w:jc w:val="both"/>
        <w:rPr>
          <w:rFonts w:asciiTheme="minorHAnsi" w:hAnsiTheme="minorHAnsi" w:cstheme="minorHAnsi"/>
        </w:rPr>
      </w:pPr>
      <w:r w:rsidRPr="005D3097">
        <w:rPr>
          <w:rFonts w:asciiTheme="minorHAnsi" w:hAnsiTheme="minorHAnsi" w:cstheme="minorHAnsi"/>
          <w:lang w:bidi="lt-LT"/>
        </w:rPr>
        <w:t>ženklas reiškia, kad atšaukimo terminas rodomas tik gavus rezervacijos sąlygas, pasirenkant pasiūlymą</w:t>
      </w:r>
    </w:p>
    <w:p w14:paraId="54AA58A9" w14:textId="77777777" w:rsidR="00023294" w:rsidRDefault="00023294" w:rsidP="00023294">
      <w:pPr>
        <w:jc w:val="both"/>
        <w:rPr>
          <w:rFonts w:asciiTheme="minorHAnsi" w:hAnsiTheme="minorHAnsi" w:cstheme="minorHAnsi"/>
        </w:rPr>
      </w:pPr>
    </w:p>
    <w:p w14:paraId="26181D71" w14:textId="7E4966F7" w:rsidR="00023294" w:rsidRDefault="00023294" w:rsidP="00023294">
      <w:pPr>
        <w:jc w:val="both"/>
        <w:rPr>
          <w:rFonts w:asciiTheme="minorHAnsi" w:hAnsiTheme="minorHAnsi" w:cstheme="minorHAnsi"/>
        </w:rPr>
      </w:pPr>
      <w:r>
        <w:rPr>
          <w:rFonts w:asciiTheme="minorHAnsi" w:hAnsiTheme="minorHAnsi" w:cstheme="minorHAnsi"/>
          <w:lang w:bidi="lt-LT"/>
        </w:rPr>
        <w:t xml:space="preserve">Kiekvieno viešbučio atveju dešinėje nuotraukos pusėje galima pamatyti, iš kurio paslaugų teikėjo gavote pasiūlymą </w:t>
      </w:r>
      <w:r w:rsidRPr="006653B1">
        <w:rPr>
          <w:rFonts w:asciiTheme="minorHAnsi" w:hAnsiTheme="minorHAnsi" w:cstheme="minorHAnsi"/>
          <w:highlight w:val="yellow"/>
          <w:lang w:bidi="lt-LT"/>
        </w:rPr>
        <w:t xml:space="preserve">(pvz., </w:t>
      </w:r>
      <w:proofErr w:type="spellStart"/>
      <w:r w:rsidRPr="006653B1">
        <w:rPr>
          <w:rFonts w:asciiTheme="minorHAnsi" w:hAnsiTheme="minorHAnsi" w:cstheme="minorHAnsi"/>
          <w:highlight w:val="yellow"/>
          <w:lang w:bidi="lt-LT"/>
        </w:rPr>
        <w:t>Tripnet</w:t>
      </w:r>
      <w:proofErr w:type="spellEnd"/>
      <w:r w:rsidRPr="006653B1">
        <w:rPr>
          <w:rFonts w:asciiTheme="minorHAnsi" w:hAnsiTheme="minorHAnsi" w:cstheme="minorHAnsi"/>
          <w:highlight w:val="yellow"/>
          <w:lang w:bidi="lt-LT"/>
        </w:rPr>
        <w:t xml:space="preserve">, </w:t>
      </w:r>
      <w:proofErr w:type="spellStart"/>
      <w:r w:rsidRPr="006653B1">
        <w:rPr>
          <w:rFonts w:asciiTheme="minorHAnsi" w:hAnsiTheme="minorHAnsi" w:cstheme="minorHAnsi"/>
          <w:highlight w:val="yellow"/>
          <w:lang w:bidi="lt-LT"/>
        </w:rPr>
        <w:t>GoGlobal</w:t>
      </w:r>
      <w:proofErr w:type="spellEnd"/>
      <w:r w:rsidRPr="006653B1">
        <w:rPr>
          <w:rFonts w:asciiTheme="minorHAnsi" w:hAnsiTheme="minorHAnsi" w:cstheme="minorHAnsi"/>
          <w:highlight w:val="yellow"/>
          <w:lang w:bidi="lt-LT"/>
        </w:rPr>
        <w:t xml:space="preserve">, </w:t>
      </w:r>
      <w:proofErr w:type="spellStart"/>
      <w:r w:rsidRPr="006653B1">
        <w:rPr>
          <w:rFonts w:asciiTheme="minorHAnsi" w:hAnsiTheme="minorHAnsi" w:cstheme="minorHAnsi"/>
          <w:highlight w:val="yellow"/>
          <w:lang w:bidi="lt-LT"/>
        </w:rPr>
        <w:t>RateHawk</w:t>
      </w:r>
      <w:proofErr w:type="spellEnd"/>
      <w:r w:rsidRPr="006653B1">
        <w:rPr>
          <w:rFonts w:asciiTheme="minorHAnsi" w:hAnsiTheme="minorHAnsi" w:cstheme="minorHAnsi"/>
          <w:highlight w:val="yellow"/>
          <w:lang w:bidi="lt-LT"/>
        </w:rPr>
        <w:t xml:space="preserve">, WBETRAVEL, Miki </w:t>
      </w:r>
      <w:proofErr w:type="spellStart"/>
      <w:r w:rsidRPr="006653B1">
        <w:rPr>
          <w:rFonts w:asciiTheme="minorHAnsi" w:hAnsiTheme="minorHAnsi" w:cstheme="minorHAnsi"/>
          <w:highlight w:val="yellow"/>
          <w:lang w:bidi="lt-LT"/>
        </w:rPr>
        <w:t>Travel</w:t>
      </w:r>
      <w:proofErr w:type="spellEnd"/>
      <w:r w:rsidRPr="006653B1">
        <w:rPr>
          <w:rFonts w:asciiTheme="minorHAnsi" w:hAnsiTheme="minorHAnsi" w:cstheme="minorHAnsi"/>
          <w:highlight w:val="yellow"/>
          <w:lang w:bidi="lt-LT"/>
        </w:rPr>
        <w:t xml:space="preserve"> ir t.t..).</w:t>
      </w:r>
    </w:p>
    <w:p w14:paraId="3316A84D" w14:textId="0743684B" w:rsidR="003066DA" w:rsidRDefault="003066DA" w:rsidP="00023294">
      <w:pPr>
        <w:jc w:val="both"/>
        <w:rPr>
          <w:rFonts w:asciiTheme="minorHAnsi" w:hAnsiTheme="minorHAnsi" w:cstheme="minorHAnsi"/>
        </w:rPr>
      </w:pPr>
    </w:p>
    <w:p w14:paraId="4004C250" w14:textId="764D0EC0" w:rsidR="003066DA" w:rsidRDefault="003066DA" w:rsidP="00023294">
      <w:pPr>
        <w:jc w:val="both"/>
        <w:rPr>
          <w:rFonts w:asciiTheme="minorHAnsi" w:hAnsiTheme="minorHAnsi" w:cstheme="minorHAnsi"/>
        </w:rPr>
      </w:pPr>
      <w:r w:rsidRPr="0010635F">
        <w:rPr>
          <w:rFonts w:asciiTheme="minorHAnsi" w:hAnsiTheme="minorHAnsi" w:cstheme="minorHAnsi"/>
          <w:highlight w:val="yellow"/>
          <w:lang w:bidi="lt-LT"/>
        </w:rPr>
        <w:t>Viešbučių šalies viduje atveju pateikiama viešbučių PVM vertė, kuri bus išsamiai nurodoma patvirtinant Rezervaciją. Be abejo, į paieškoje matytą kainą PVM įskaičiuotas</w:t>
      </w:r>
      <w:r>
        <w:rPr>
          <w:rFonts w:asciiTheme="minorHAnsi" w:hAnsiTheme="minorHAnsi" w:cstheme="minorHAnsi"/>
          <w:lang w:bidi="lt-LT"/>
        </w:rPr>
        <w:t>.</w:t>
      </w:r>
    </w:p>
    <w:p w14:paraId="053BE600" w14:textId="65F336FC" w:rsidR="003066DA" w:rsidRDefault="003066DA" w:rsidP="00023294">
      <w:pPr>
        <w:jc w:val="both"/>
        <w:rPr>
          <w:rFonts w:asciiTheme="minorHAnsi" w:hAnsiTheme="minorHAnsi" w:cstheme="minorHAnsi"/>
        </w:rPr>
      </w:pPr>
    </w:p>
    <w:p w14:paraId="1B3040B0" w14:textId="59A8DBFC" w:rsidR="00361DCA" w:rsidRDefault="00023294" w:rsidP="00F34996">
      <w:pPr>
        <w:ind w:left="-5"/>
        <w:jc w:val="both"/>
        <w:rPr>
          <w:rFonts w:asciiTheme="minorHAnsi" w:hAnsiTheme="minorHAnsi" w:cstheme="minorHAnsi"/>
        </w:rPr>
      </w:pPr>
      <w:r>
        <w:rPr>
          <w:rFonts w:asciiTheme="minorHAnsi" w:hAnsiTheme="minorHAnsi" w:cstheme="minorHAnsi"/>
          <w:lang w:bidi="lt-LT"/>
        </w:rPr>
        <w:t xml:space="preserve">Taip pat galima pasirinkti </w:t>
      </w:r>
      <w:r w:rsidR="00F34996" w:rsidRPr="00B6179C">
        <w:rPr>
          <w:rFonts w:asciiTheme="minorHAnsi" w:hAnsiTheme="minorHAnsi" w:cstheme="minorHAnsi"/>
          <w:lang w:bidi="lt-LT"/>
        </w:rPr>
        <w:t>žemėlapio</w:t>
      </w:r>
      <w:r w:rsidR="00F34996" w:rsidRPr="004150EB">
        <w:rPr>
          <w:rFonts w:asciiTheme="minorHAnsi" w:hAnsiTheme="minorHAnsi" w:cstheme="minorHAnsi"/>
          <w:color w:val="FF0000"/>
          <w:lang w:bidi="lt-LT"/>
        </w:rPr>
        <w:t xml:space="preserve"> </w:t>
      </w:r>
      <w:r>
        <w:rPr>
          <w:rFonts w:asciiTheme="minorHAnsi" w:hAnsiTheme="minorHAnsi" w:cstheme="minorHAnsi"/>
          <w:lang w:bidi="lt-LT"/>
        </w:rPr>
        <w:t xml:space="preserve">rodinį - tokiu atveju nurodytoje teritorijoje bus parodyti visi viešbučiai. Užvedus pelės žymeklį virš bet kurio viešbučio, mažame lauke pasirodo viešbučio pavadinimas, o „smeigtuko” spalva rodo, ar duotam laikotarpiui </w:t>
      </w:r>
      <w:r w:rsidRPr="001B7C18">
        <w:rPr>
          <w:rFonts w:asciiTheme="minorHAnsi" w:hAnsiTheme="minorHAnsi" w:cstheme="minorHAnsi"/>
          <w:color w:val="33CC33"/>
          <w:lang w:bidi="lt-LT"/>
        </w:rPr>
        <w:t>viešbutį galima rezervuoti (žalia)</w:t>
      </w:r>
      <w:r>
        <w:rPr>
          <w:rFonts w:asciiTheme="minorHAnsi" w:hAnsiTheme="minorHAnsi" w:cstheme="minorHAnsi"/>
          <w:lang w:bidi="lt-LT"/>
        </w:rPr>
        <w:t xml:space="preserve">, </w:t>
      </w:r>
      <w:r w:rsidRPr="001B7C18">
        <w:rPr>
          <w:rFonts w:asciiTheme="minorHAnsi" w:hAnsiTheme="minorHAnsi" w:cstheme="minorHAnsi"/>
          <w:color w:val="CC0000"/>
          <w:lang w:bidi="lt-LT"/>
        </w:rPr>
        <w:t>negalima rezervuoti (raudona)</w:t>
      </w:r>
      <w:r>
        <w:rPr>
          <w:rFonts w:asciiTheme="minorHAnsi" w:hAnsiTheme="minorHAnsi" w:cstheme="minorHAnsi"/>
          <w:lang w:bidi="lt-LT"/>
        </w:rPr>
        <w:t xml:space="preserve">, </w:t>
      </w:r>
      <w:r w:rsidRPr="001B7C18">
        <w:rPr>
          <w:rFonts w:asciiTheme="minorHAnsi" w:hAnsiTheme="minorHAnsi" w:cstheme="minorHAnsi"/>
          <w:color w:val="FFCC00"/>
          <w:lang w:bidi="lt-LT"/>
        </w:rPr>
        <w:t>būtų pagal užklausą (geltona)</w:t>
      </w:r>
      <w:r>
        <w:rPr>
          <w:rFonts w:asciiTheme="minorHAnsi" w:hAnsiTheme="minorHAnsi" w:cstheme="minorHAnsi"/>
          <w:lang w:bidi="lt-LT"/>
        </w:rPr>
        <w:t xml:space="preserve"> arba </w:t>
      </w:r>
      <w:r w:rsidRPr="001B7C18">
        <w:rPr>
          <w:rFonts w:asciiTheme="minorHAnsi" w:hAnsiTheme="minorHAnsi" w:cstheme="minorHAnsi"/>
          <w:color w:val="969696"/>
          <w:lang w:bidi="lt-LT"/>
        </w:rPr>
        <w:t xml:space="preserve">neatitinka pateiktų kriterijų (pilka, </w:t>
      </w:r>
      <w:proofErr w:type="spellStart"/>
      <w:r w:rsidRPr="001B7C18">
        <w:rPr>
          <w:rFonts w:asciiTheme="minorHAnsi" w:hAnsiTheme="minorHAnsi" w:cstheme="minorHAnsi"/>
          <w:color w:val="969696"/>
          <w:lang w:bidi="lt-LT"/>
        </w:rPr>
        <w:t>t.y</w:t>
      </w:r>
      <w:proofErr w:type="spellEnd"/>
      <w:r w:rsidRPr="001B7C18">
        <w:rPr>
          <w:rFonts w:asciiTheme="minorHAnsi" w:hAnsiTheme="minorHAnsi" w:cstheme="minorHAnsi"/>
          <w:color w:val="969696"/>
          <w:lang w:bidi="lt-LT"/>
        </w:rPr>
        <w:t>., išfiltruotas)</w:t>
      </w:r>
      <w:r>
        <w:rPr>
          <w:rFonts w:asciiTheme="minorHAnsi" w:hAnsiTheme="minorHAnsi" w:cstheme="minorHAnsi"/>
          <w:lang w:bidi="lt-LT"/>
        </w:rPr>
        <w:t>. Padeda ir ženklų paaiškinimas viršutiniame dešiniajame ekrano kampe.</w:t>
      </w:r>
    </w:p>
    <w:p w14:paraId="252E5A4F" w14:textId="004C37C2" w:rsidR="00F34996" w:rsidRDefault="00F34996" w:rsidP="00F34996">
      <w:pPr>
        <w:ind w:left="-5"/>
        <w:jc w:val="both"/>
        <w:rPr>
          <w:rFonts w:asciiTheme="minorHAnsi" w:hAnsiTheme="minorHAnsi" w:cstheme="minorHAnsi"/>
          <w:lang w:bidi="lt-LT"/>
        </w:rPr>
      </w:pPr>
      <w:r w:rsidRPr="00A97783">
        <w:rPr>
          <w:rFonts w:asciiTheme="minorHAnsi" w:hAnsiTheme="minorHAnsi" w:cstheme="minorHAnsi"/>
          <w:lang w:bidi="lt-LT"/>
        </w:rPr>
        <w:t>Į viešbučio pasiūlymus galima grįžti, spustelėjus sąrašo rodinį. Norint pakeisti datą ar kambarių skaičių, reikia pasirinkti „Keisti paieškos kriterijus“.</w:t>
      </w:r>
    </w:p>
    <w:p w14:paraId="0703B4E5" w14:textId="5E86295A" w:rsidR="00B6179C" w:rsidRDefault="00B6179C" w:rsidP="00F34996">
      <w:pPr>
        <w:ind w:left="-5"/>
        <w:jc w:val="both"/>
        <w:rPr>
          <w:rFonts w:asciiTheme="minorHAnsi" w:hAnsiTheme="minorHAnsi" w:cstheme="minorHAnsi"/>
          <w:lang w:bidi="lt-LT"/>
        </w:rPr>
      </w:pPr>
    </w:p>
    <w:p w14:paraId="5BED5AB4" w14:textId="77777777" w:rsidR="0061185B" w:rsidRDefault="0061185B" w:rsidP="00F34996">
      <w:pPr>
        <w:ind w:left="-5"/>
        <w:jc w:val="both"/>
        <w:rPr>
          <w:rFonts w:asciiTheme="minorHAnsi" w:hAnsiTheme="minorHAnsi" w:cstheme="minorHAnsi"/>
          <w:lang w:bidi="lt-LT"/>
        </w:rPr>
      </w:pPr>
    </w:p>
    <w:p w14:paraId="7CFEA66E" w14:textId="0B89C751" w:rsidR="00B6179C" w:rsidRDefault="0037559B" w:rsidP="00F34996">
      <w:pPr>
        <w:ind w:left="-5"/>
        <w:jc w:val="both"/>
        <w:rPr>
          <w:rFonts w:asciiTheme="minorHAnsi" w:hAnsiTheme="minorHAnsi" w:cstheme="minorHAnsi"/>
        </w:rPr>
      </w:pPr>
      <w:r>
        <w:rPr>
          <w:noProof/>
          <w:lang w:val="en-US" w:eastAsia="en-US"/>
        </w:rPr>
        <w:lastRenderedPageBreak/>
        <w:drawing>
          <wp:inline distT="0" distB="0" distL="0" distR="0" wp14:anchorId="25C70B05" wp14:editId="3A45062F">
            <wp:extent cx="5939790" cy="2887980"/>
            <wp:effectExtent l="0" t="0" r="3810" b="7620"/>
            <wp:docPr id="66" name="Kép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39790" cy="2887980"/>
                    </a:xfrm>
                    <a:prstGeom prst="rect">
                      <a:avLst/>
                    </a:prstGeom>
                  </pic:spPr>
                </pic:pic>
              </a:graphicData>
            </a:graphic>
          </wp:inline>
        </w:drawing>
      </w:r>
    </w:p>
    <w:p w14:paraId="3FB01743" w14:textId="3BBD92A4" w:rsidR="0061185B" w:rsidRDefault="0061185B" w:rsidP="00F34996">
      <w:pPr>
        <w:ind w:left="-5"/>
        <w:jc w:val="both"/>
        <w:rPr>
          <w:rFonts w:asciiTheme="minorHAnsi" w:hAnsiTheme="minorHAnsi" w:cstheme="minorHAnsi"/>
        </w:rPr>
      </w:pPr>
    </w:p>
    <w:p w14:paraId="7DF2AC02" w14:textId="22A0857D" w:rsidR="00C52D03" w:rsidRDefault="006C6D2A" w:rsidP="00F34996">
      <w:pPr>
        <w:ind w:left="-5"/>
        <w:jc w:val="both"/>
        <w:rPr>
          <w:rFonts w:asciiTheme="minorHAnsi" w:hAnsiTheme="minorHAnsi" w:cstheme="minorHAnsi"/>
        </w:rPr>
      </w:pPr>
      <w:r>
        <w:rPr>
          <w:rFonts w:asciiTheme="minorHAnsi" w:hAnsiTheme="minorHAnsi" w:cstheme="minorHAnsi"/>
          <w:lang w:bidi="lt-LT"/>
        </w:rPr>
        <w:t>P</w:t>
      </w:r>
      <w:r w:rsidR="00F34996" w:rsidRPr="00A97783">
        <w:rPr>
          <w:rFonts w:asciiTheme="minorHAnsi" w:hAnsiTheme="minorHAnsi" w:cstheme="minorHAnsi"/>
          <w:lang w:bidi="lt-LT"/>
        </w:rPr>
        <w:t>asirod</w:t>
      </w:r>
      <w:r>
        <w:rPr>
          <w:rFonts w:asciiTheme="minorHAnsi" w:hAnsiTheme="minorHAnsi" w:cstheme="minorHAnsi"/>
          <w:lang w:bidi="lt-LT"/>
        </w:rPr>
        <w:t>žius</w:t>
      </w:r>
      <w:r w:rsidR="00F34996" w:rsidRPr="00A97783">
        <w:rPr>
          <w:rFonts w:asciiTheme="minorHAnsi" w:hAnsiTheme="minorHAnsi" w:cstheme="minorHAnsi"/>
          <w:lang w:bidi="lt-LT"/>
        </w:rPr>
        <w:t xml:space="preserve"> pasiūlyma</w:t>
      </w:r>
      <w:r>
        <w:rPr>
          <w:rFonts w:asciiTheme="minorHAnsi" w:hAnsiTheme="minorHAnsi" w:cstheme="minorHAnsi"/>
          <w:lang w:bidi="lt-LT"/>
        </w:rPr>
        <w:t>ms</w:t>
      </w:r>
      <w:r w:rsidR="00F34996" w:rsidRPr="00A97783">
        <w:rPr>
          <w:rFonts w:asciiTheme="minorHAnsi" w:hAnsiTheme="minorHAnsi" w:cstheme="minorHAnsi"/>
          <w:lang w:bidi="lt-LT"/>
        </w:rPr>
        <w:t xml:space="preserve">, galima pamatyti, kiek konkrečiam viešbučiui yra pasiūlymų skirtingomis kainomis (paprastai pirmuosius tris sistema rodo automatiškai). Žemiau matomi kiti pasiūlymai, kuriuos (remiantis toliau pateiktu pavyzdžiu) galima peržiūrėti, spustelėjus „Dar </w:t>
      </w:r>
      <w:r w:rsidR="00B6179C">
        <w:rPr>
          <w:rFonts w:asciiTheme="minorHAnsi" w:hAnsiTheme="minorHAnsi" w:cstheme="minorHAnsi"/>
          <w:lang w:bidi="lt-LT"/>
        </w:rPr>
        <w:t>3</w:t>
      </w:r>
      <w:r w:rsidR="00F34996" w:rsidRPr="00A97783">
        <w:rPr>
          <w:rFonts w:asciiTheme="minorHAnsi" w:hAnsiTheme="minorHAnsi" w:cstheme="minorHAnsi"/>
          <w:lang w:bidi="lt-LT"/>
        </w:rPr>
        <w:t xml:space="preserve"> pasiūlymai</w:t>
      </w:r>
      <w:r w:rsidR="00B6179C">
        <w:rPr>
          <w:rFonts w:asciiTheme="minorHAnsi" w:hAnsiTheme="minorHAnsi" w:cstheme="minorHAnsi"/>
          <w:lang w:bidi="lt-LT"/>
        </w:rPr>
        <w:t>s</w:t>
      </w:r>
      <w:r w:rsidR="00F34996" w:rsidRPr="00A97783">
        <w:rPr>
          <w:rFonts w:asciiTheme="minorHAnsi" w:hAnsiTheme="minorHAnsi" w:cstheme="minorHAnsi"/>
          <w:lang w:bidi="lt-LT"/>
        </w:rPr>
        <w:t xml:space="preserve">“. </w:t>
      </w:r>
    </w:p>
    <w:p w14:paraId="61BDB765" w14:textId="49BD5DE7" w:rsidR="00261F9C" w:rsidRDefault="0061185B" w:rsidP="00F34996">
      <w:pPr>
        <w:ind w:left="-5"/>
        <w:jc w:val="both"/>
        <w:rPr>
          <w:rFonts w:asciiTheme="minorHAnsi" w:hAnsiTheme="minorHAnsi" w:cstheme="minorHAnsi"/>
        </w:rPr>
      </w:pPr>
      <w:r w:rsidRPr="0037559B">
        <w:rPr>
          <w:noProof/>
          <w:lang w:val="en-US" w:eastAsia="en-US"/>
        </w:rPr>
        <w:drawing>
          <wp:anchor distT="0" distB="0" distL="114300" distR="114300" simplePos="0" relativeHeight="251961856" behindDoc="1" locked="0" layoutInCell="1" allowOverlap="1" wp14:anchorId="4742D173" wp14:editId="319838ED">
            <wp:simplePos x="0" y="0"/>
            <wp:positionH relativeFrom="column">
              <wp:posOffset>-244</wp:posOffset>
            </wp:positionH>
            <wp:positionV relativeFrom="paragraph">
              <wp:posOffset>444500</wp:posOffset>
            </wp:positionV>
            <wp:extent cx="5939790" cy="642620"/>
            <wp:effectExtent l="0" t="0" r="3810" b="5080"/>
            <wp:wrapTight wrapText="bothSides">
              <wp:wrapPolygon edited="0">
                <wp:start x="0" y="0"/>
                <wp:lineTo x="0" y="21130"/>
                <wp:lineTo x="21545" y="21130"/>
                <wp:lineTo x="21545" y="0"/>
                <wp:lineTo x="0" y="0"/>
              </wp:wrapPolygon>
            </wp:wrapTight>
            <wp:docPr id="67" name="Kép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5939790" cy="642620"/>
                    </a:xfrm>
                    <a:prstGeom prst="rect">
                      <a:avLst/>
                    </a:prstGeom>
                  </pic:spPr>
                </pic:pic>
              </a:graphicData>
            </a:graphic>
          </wp:anchor>
        </w:drawing>
      </w:r>
      <w:r w:rsidR="00C52D03">
        <w:rPr>
          <w:rFonts w:asciiTheme="minorHAnsi" w:hAnsiTheme="minorHAnsi" w:cstheme="minorHAnsi"/>
          <w:lang w:bidi="lt-LT"/>
        </w:rPr>
        <w:t>Skirtingas kainas gali lemti kambario tipas (vienvietis, dvivietis ir kt.), atšaukimo sąlygos ar maitinimo paslaugos.</w:t>
      </w:r>
    </w:p>
    <w:p w14:paraId="328B32B1" w14:textId="77777777" w:rsidR="005D54C5" w:rsidRDefault="00F34996" w:rsidP="0061185B">
      <w:pPr>
        <w:spacing w:before="120"/>
        <w:ind w:left="-6"/>
        <w:jc w:val="both"/>
        <w:rPr>
          <w:rFonts w:asciiTheme="minorHAnsi" w:hAnsiTheme="minorHAnsi" w:cstheme="minorHAnsi"/>
        </w:rPr>
      </w:pPr>
      <w:r w:rsidRPr="00A97783">
        <w:rPr>
          <w:rFonts w:asciiTheme="minorHAnsi" w:hAnsiTheme="minorHAnsi" w:cstheme="minorHAnsi"/>
          <w:lang w:bidi="lt-LT"/>
        </w:rPr>
        <w:t xml:space="preserve">Pasirinkus tinkamą pasiūlymą, reikia įvesti svečio / keleivio pavardę ir vardą. </w:t>
      </w:r>
    </w:p>
    <w:p w14:paraId="21248EF0" w14:textId="05811CE3" w:rsidR="005D54C5" w:rsidRDefault="0061185B" w:rsidP="00F34996">
      <w:pPr>
        <w:ind w:left="-5"/>
        <w:jc w:val="both"/>
        <w:rPr>
          <w:rFonts w:asciiTheme="minorHAnsi" w:hAnsiTheme="minorHAnsi" w:cstheme="minorHAnsi"/>
          <w:lang w:bidi="lt-LT"/>
        </w:rPr>
      </w:pPr>
      <w:r>
        <w:rPr>
          <w:noProof/>
          <w:lang w:val="en-US" w:eastAsia="en-US"/>
        </w:rPr>
        <w:drawing>
          <wp:anchor distT="0" distB="0" distL="114300" distR="114300" simplePos="0" relativeHeight="251962880" behindDoc="1" locked="0" layoutInCell="1" allowOverlap="1" wp14:anchorId="0B186920" wp14:editId="5866D4B0">
            <wp:simplePos x="0" y="0"/>
            <wp:positionH relativeFrom="column">
              <wp:posOffset>-489</wp:posOffset>
            </wp:positionH>
            <wp:positionV relativeFrom="paragraph">
              <wp:posOffset>468581</wp:posOffset>
            </wp:positionV>
            <wp:extent cx="5939790" cy="3349625"/>
            <wp:effectExtent l="0" t="0" r="3810" b="3175"/>
            <wp:wrapTight wrapText="bothSides">
              <wp:wrapPolygon edited="0">
                <wp:start x="0" y="0"/>
                <wp:lineTo x="0" y="21498"/>
                <wp:lineTo x="21545" y="21498"/>
                <wp:lineTo x="21545" y="0"/>
                <wp:lineTo x="0" y="0"/>
              </wp:wrapPolygon>
            </wp:wrapTight>
            <wp:docPr id="59" name="Kép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val="0"/>
                        </a:ext>
                      </a:extLst>
                    </a:blip>
                    <a:stretch>
                      <a:fillRect/>
                    </a:stretch>
                  </pic:blipFill>
                  <pic:spPr>
                    <a:xfrm>
                      <a:off x="0" y="0"/>
                      <a:ext cx="5939790" cy="3349625"/>
                    </a:xfrm>
                    <a:prstGeom prst="rect">
                      <a:avLst/>
                    </a:prstGeom>
                  </pic:spPr>
                </pic:pic>
              </a:graphicData>
            </a:graphic>
          </wp:anchor>
        </w:drawing>
      </w:r>
      <w:r w:rsidR="00F34996" w:rsidRPr="00A97783">
        <w:rPr>
          <w:rFonts w:asciiTheme="minorHAnsi" w:hAnsiTheme="minorHAnsi" w:cstheme="minorHAnsi"/>
          <w:lang w:bidi="lt-LT"/>
        </w:rPr>
        <w:t xml:space="preserve">Pirmoje ekrano dalyje galite pamatyti pasiūlymo santrauką, po ja baltame langelyje - kainą ir svarbiausią informaciją apie rezervaciją, atšaukimo galimybę ir kt. </w:t>
      </w:r>
    </w:p>
    <w:p w14:paraId="417369B4" w14:textId="1E5BDF6D" w:rsidR="005646FB" w:rsidRDefault="00244AC9" w:rsidP="00F34996">
      <w:pPr>
        <w:ind w:left="-5"/>
        <w:jc w:val="both"/>
        <w:rPr>
          <w:rFonts w:asciiTheme="minorHAnsi" w:hAnsiTheme="minorHAnsi" w:cstheme="minorHAnsi"/>
        </w:rPr>
      </w:pPr>
      <w:r>
        <w:rPr>
          <w:rFonts w:asciiTheme="minorHAnsi" w:hAnsiTheme="minorHAnsi" w:cstheme="minorHAnsi"/>
          <w:lang w:bidi="lt-LT"/>
        </w:rPr>
        <w:lastRenderedPageBreak/>
        <w:t xml:space="preserve">Ženklas </w:t>
      </w:r>
      <w:r w:rsidR="00885811">
        <w:rPr>
          <w:rFonts w:asciiTheme="minorHAnsi" w:hAnsiTheme="minorHAnsi" w:cstheme="minorHAnsi"/>
          <w:noProof/>
          <w:lang w:val="en-US" w:eastAsia="en-US"/>
        </w:rPr>
        <w:drawing>
          <wp:inline distT="0" distB="0" distL="0" distR="0" wp14:anchorId="2BEC1316" wp14:editId="1ED2F709">
            <wp:extent cx="182880" cy="170815"/>
            <wp:effectExtent l="0" t="0" r="7620" b="635"/>
            <wp:docPr id="9" name="Kép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82880" cy="170815"/>
                    </a:xfrm>
                    <a:prstGeom prst="rect">
                      <a:avLst/>
                    </a:prstGeom>
                    <a:noFill/>
                  </pic:spPr>
                </pic:pic>
              </a:graphicData>
            </a:graphic>
          </wp:inline>
        </w:drawing>
      </w:r>
      <w:r>
        <w:rPr>
          <w:rFonts w:asciiTheme="minorHAnsi" w:hAnsiTheme="minorHAnsi" w:cstheme="minorHAnsi"/>
          <w:lang w:bidi="lt-LT"/>
        </w:rPr>
        <w:t>ties paieškos metu gautomis kainomis rodo, kad po rezervacijos viešbučio nemokamai atšaukti negalima. Taip pat apie tai įspėja sistema skyriuje „Rezervavimo sąlygos, informacija“, „Atšaukimo terminas“. Šiuo atveju sistema skyriuje „Atsiėmimo data / Paskutinis galimas pristatymo terminas“ nurodys ankstesnę datą nei rezervacijos data ir specialiai išryškinusi raudona spalva įspės: „Negalima atšaukti be nuobaudų“, nes viešbučio rezervacijos sistemos mums tai perduos.</w:t>
      </w:r>
    </w:p>
    <w:p w14:paraId="03AB0259" w14:textId="77777777" w:rsidR="005646FB" w:rsidRDefault="005646FB" w:rsidP="00F34996">
      <w:pPr>
        <w:ind w:left="-5"/>
        <w:jc w:val="both"/>
        <w:rPr>
          <w:rFonts w:asciiTheme="minorHAnsi" w:hAnsiTheme="minorHAnsi" w:cstheme="minorHAnsi"/>
        </w:rPr>
      </w:pPr>
    </w:p>
    <w:p w14:paraId="727BD96F" w14:textId="139D4172" w:rsidR="00660B67" w:rsidRDefault="00660B67" w:rsidP="0081207C">
      <w:pPr>
        <w:spacing w:after="120"/>
        <w:ind w:left="-6"/>
        <w:jc w:val="both"/>
        <w:rPr>
          <w:rFonts w:asciiTheme="minorHAnsi" w:hAnsiTheme="minorHAnsi" w:cstheme="minorHAnsi"/>
        </w:rPr>
      </w:pPr>
      <w:r w:rsidRPr="00A97783">
        <w:rPr>
          <w:rFonts w:asciiTheme="minorHAnsi" w:hAnsiTheme="minorHAnsi" w:cstheme="minorHAnsi"/>
          <w:lang w:bidi="lt-LT"/>
        </w:rPr>
        <w:t>Skyriuje „Nuotraukos“ galima peržiūrėti viešbučio pateiktas nuotraukas arba skiltyje „Žemėlapis“ - jo vietą, kurios pasirodys išskleidžiamajame lange spustelėjus mažą rodyklę.</w:t>
      </w:r>
    </w:p>
    <w:p w14:paraId="72C66A53" w14:textId="050B0F8C" w:rsidR="003218B4" w:rsidRDefault="003218B4" w:rsidP="00F61F82">
      <w:pPr>
        <w:ind w:left="-6"/>
        <w:jc w:val="both"/>
        <w:rPr>
          <w:rFonts w:asciiTheme="minorHAnsi" w:hAnsiTheme="minorHAnsi" w:cstheme="minorHAnsi"/>
        </w:rPr>
      </w:pPr>
    </w:p>
    <w:p w14:paraId="14601281" w14:textId="77777777" w:rsidR="0061185B" w:rsidRDefault="0061185B" w:rsidP="00F61F82">
      <w:pPr>
        <w:ind w:left="-6"/>
        <w:jc w:val="both"/>
        <w:rPr>
          <w:rFonts w:asciiTheme="minorHAnsi" w:hAnsiTheme="minorHAnsi" w:cstheme="minorHAnsi"/>
        </w:rPr>
      </w:pPr>
    </w:p>
    <w:p w14:paraId="31F93FDE" w14:textId="1E59B6CC" w:rsidR="00F61F82" w:rsidRDefault="00A651F7" w:rsidP="00F61F82">
      <w:pPr>
        <w:ind w:left="-6"/>
        <w:jc w:val="both"/>
        <w:rPr>
          <w:rFonts w:asciiTheme="minorHAnsi" w:hAnsiTheme="minorHAnsi" w:cstheme="minorHAnsi"/>
        </w:rPr>
      </w:pPr>
      <w:r>
        <w:rPr>
          <w:rFonts w:asciiTheme="minorHAnsi" w:hAnsiTheme="minorHAnsi" w:cstheme="minorHAnsi"/>
          <w:lang w:bidi="lt-LT"/>
        </w:rPr>
        <w:t xml:space="preserve">Jei keleivis atvyksta į viešbutį vakare, „Specialiuose pageidavimuose“ turi būti nurodytas atvykimo laikas. </w:t>
      </w:r>
    </w:p>
    <w:p w14:paraId="4213F4C0" w14:textId="09E442D9" w:rsidR="005F6954" w:rsidRDefault="0061185B" w:rsidP="00F61F82">
      <w:pPr>
        <w:ind w:left="-6"/>
        <w:jc w:val="both"/>
        <w:rPr>
          <w:rFonts w:asciiTheme="minorHAnsi" w:hAnsiTheme="minorHAnsi" w:cstheme="minorHAnsi"/>
          <w:lang w:bidi="lt-LT"/>
        </w:rPr>
      </w:pPr>
      <w:r>
        <w:rPr>
          <w:noProof/>
          <w:lang w:val="en-US" w:eastAsia="en-US"/>
        </w:rPr>
        <w:drawing>
          <wp:anchor distT="0" distB="0" distL="114300" distR="114300" simplePos="0" relativeHeight="251963904" behindDoc="1" locked="0" layoutInCell="1" allowOverlap="1" wp14:anchorId="4C0CFC15" wp14:editId="630ED356">
            <wp:simplePos x="0" y="0"/>
            <wp:positionH relativeFrom="column">
              <wp:posOffset>-244</wp:posOffset>
            </wp:positionH>
            <wp:positionV relativeFrom="paragraph">
              <wp:posOffset>262792</wp:posOffset>
            </wp:positionV>
            <wp:extent cx="5939790" cy="3349625"/>
            <wp:effectExtent l="0" t="0" r="3810" b="3175"/>
            <wp:wrapTight wrapText="bothSides">
              <wp:wrapPolygon edited="0">
                <wp:start x="0" y="0"/>
                <wp:lineTo x="0" y="21498"/>
                <wp:lineTo x="21545" y="21498"/>
                <wp:lineTo x="21545" y="0"/>
                <wp:lineTo x="0" y="0"/>
              </wp:wrapPolygon>
            </wp:wrapTight>
            <wp:docPr id="60" name="Kép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5939790" cy="3349625"/>
                    </a:xfrm>
                    <a:prstGeom prst="rect">
                      <a:avLst/>
                    </a:prstGeom>
                  </pic:spPr>
                </pic:pic>
              </a:graphicData>
            </a:graphic>
          </wp:anchor>
        </w:drawing>
      </w:r>
      <w:r w:rsidR="00F61F82">
        <w:rPr>
          <w:rFonts w:asciiTheme="minorHAnsi" w:hAnsiTheme="minorHAnsi" w:cstheme="minorHAnsi"/>
          <w:lang w:bidi="lt-LT"/>
        </w:rPr>
        <w:t>Komentarų lauke galima su kelionių agentūra pasidalyti kita informacija.</w:t>
      </w:r>
    </w:p>
    <w:p w14:paraId="0FF3188E" w14:textId="7C01B5AE" w:rsidR="004021E6" w:rsidRDefault="004021E6" w:rsidP="00F61F82">
      <w:pPr>
        <w:ind w:left="-6"/>
        <w:jc w:val="both"/>
        <w:rPr>
          <w:rFonts w:asciiTheme="minorHAnsi" w:hAnsiTheme="minorHAnsi" w:cstheme="minorHAnsi"/>
          <w:lang w:bidi="lt-LT"/>
        </w:rPr>
      </w:pPr>
    </w:p>
    <w:p w14:paraId="6339CC37" w14:textId="029C3AA2" w:rsidR="00343000" w:rsidRDefault="00343000" w:rsidP="00343000">
      <w:pPr>
        <w:ind w:left="-5"/>
        <w:jc w:val="both"/>
        <w:rPr>
          <w:rFonts w:asciiTheme="minorHAnsi" w:hAnsiTheme="minorHAnsi" w:cstheme="minorHAnsi"/>
        </w:rPr>
      </w:pPr>
      <w:r w:rsidRPr="00A97783">
        <w:rPr>
          <w:rFonts w:asciiTheme="minorHAnsi" w:hAnsiTheme="minorHAnsi" w:cstheme="minorHAnsi"/>
          <w:lang w:bidi="lt-LT"/>
        </w:rPr>
        <w:t>Pasirinkus keleivius ir pateikus kitus duomenis, reikia sutikti su rezervacijos sąlygomis, o tada, spustelėjus mygtuką „Baigti rezervaciją“, baigti rezervaciją.</w:t>
      </w:r>
    </w:p>
    <w:p w14:paraId="4F35EFB5" w14:textId="00E9BF52" w:rsidR="00343000" w:rsidRDefault="00343000" w:rsidP="00F34996">
      <w:pPr>
        <w:ind w:left="-5"/>
        <w:jc w:val="both"/>
        <w:rPr>
          <w:rFonts w:asciiTheme="minorHAnsi" w:hAnsiTheme="minorHAnsi" w:cstheme="minorHAnsi"/>
        </w:rPr>
      </w:pPr>
    </w:p>
    <w:p w14:paraId="225D6D3B" w14:textId="77777777" w:rsidR="0061185B" w:rsidRDefault="0061185B" w:rsidP="00F34996">
      <w:pPr>
        <w:ind w:left="-5"/>
        <w:jc w:val="both"/>
        <w:rPr>
          <w:rFonts w:asciiTheme="minorHAnsi" w:hAnsiTheme="minorHAnsi" w:cstheme="minorHAnsi"/>
        </w:rPr>
      </w:pPr>
    </w:p>
    <w:p w14:paraId="39E9F9CD" w14:textId="6020F720" w:rsidR="0061185B" w:rsidRDefault="0061185B" w:rsidP="00F34996">
      <w:pPr>
        <w:ind w:left="-5"/>
        <w:jc w:val="both"/>
        <w:rPr>
          <w:rFonts w:asciiTheme="minorHAnsi" w:hAnsiTheme="minorHAnsi" w:cstheme="minorHAnsi"/>
        </w:rPr>
      </w:pPr>
    </w:p>
    <w:p w14:paraId="6BB575AB" w14:textId="2B70024E" w:rsidR="0061185B" w:rsidRDefault="0061185B" w:rsidP="00F34996">
      <w:pPr>
        <w:ind w:left="-5"/>
        <w:jc w:val="both"/>
        <w:rPr>
          <w:rFonts w:asciiTheme="minorHAnsi" w:hAnsiTheme="minorHAnsi" w:cstheme="minorHAnsi"/>
        </w:rPr>
      </w:pPr>
    </w:p>
    <w:p w14:paraId="03153472" w14:textId="5F899F2D" w:rsidR="0061185B" w:rsidRDefault="0061185B" w:rsidP="00F34996">
      <w:pPr>
        <w:ind w:left="-5"/>
        <w:jc w:val="both"/>
        <w:rPr>
          <w:rFonts w:asciiTheme="minorHAnsi" w:hAnsiTheme="minorHAnsi" w:cstheme="minorHAnsi"/>
        </w:rPr>
      </w:pPr>
    </w:p>
    <w:p w14:paraId="3DAC702B" w14:textId="1B5804E7" w:rsidR="0061185B" w:rsidRDefault="0061185B" w:rsidP="00F34996">
      <w:pPr>
        <w:ind w:left="-5"/>
        <w:jc w:val="both"/>
        <w:rPr>
          <w:rFonts w:asciiTheme="minorHAnsi" w:hAnsiTheme="minorHAnsi" w:cstheme="minorHAnsi"/>
        </w:rPr>
      </w:pPr>
    </w:p>
    <w:p w14:paraId="1AC0DF3F" w14:textId="744138BE" w:rsidR="0061185B" w:rsidRDefault="0061185B" w:rsidP="00F34996">
      <w:pPr>
        <w:ind w:left="-5"/>
        <w:jc w:val="both"/>
        <w:rPr>
          <w:rFonts w:asciiTheme="minorHAnsi" w:hAnsiTheme="minorHAnsi" w:cstheme="minorHAnsi"/>
        </w:rPr>
      </w:pPr>
    </w:p>
    <w:p w14:paraId="052ACE75" w14:textId="563F14AD" w:rsidR="0061185B" w:rsidRDefault="0061185B" w:rsidP="00F34996">
      <w:pPr>
        <w:ind w:left="-5"/>
        <w:jc w:val="both"/>
        <w:rPr>
          <w:rFonts w:asciiTheme="minorHAnsi" w:hAnsiTheme="minorHAnsi" w:cstheme="minorHAnsi"/>
        </w:rPr>
      </w:pPr>
    </w:p>
    <w:p w14:paraId="4D091733" w14:textId="70CBDE02" w:rsidR="0061185B" w:rsidRDefault="0061185B" w:rsidP="00F34996">
      <w:pPr>
        <w:ind w:left="-5"/>
        <w:jc w:val="both"/>
        <w:rPr>
          <w:rFonts w:asciiTheme="minorHAnsi" w:hAnsiTheme="minorHAnsi" w:cstheme="minorHAnsi"/>
        </w:rPr>
      </w:pPr>
    </w:p>
    <w:p w14:paraId="5810F4CD" w14:textId="1D8C42E7" w:rsidR="0061185B" w:rsidRDefault="0061185B" w:rsidP="00F34996">
      <w:pPr>
        <w:ind w:left="-5"/>
        <w:jc w:val="both"/>
        <w:rPr>
          <w:rFonts w:asciiTheme="minorHAnsi" w:hAnsiTheme="minorHAnsi" w:cstheme="minorHAnsi"/>
        </w:rPr>
      </w:pPr>
    </w:p>
    <w:p w14:paraId="28EF5702" w14:textId="77777777" w:rsidR="0061185B" w:rsidRDefault="0061185B" w:rsidP="00F34996">
      <w:pPr>
        <w:ind w:left="-5"/>
        <w:jc w:val="both"/>
        <w:rPr>
          <w:rFonts w:asciiTheme="minorHAnsi" w:hAnsiTheme="minorHAnsi" w:cstheme="minorHAnsi"/>
        </w:rPr>
      </w:pPr>
    </w:p>
    <w:p w14:paraId="2714A893" w14:textId="5DD88CA3" w:rsidR="005F6954" w:rsidRDefault="005F6954" w:rsidP="00E27311">
      <w:pPr>
        <w:ind w:left="-6"/>
        <w:jc w:val="both"/>
        <w:rPr>
          <w:rFonts w:asciiTheme="minorHAnsi" w:hAnsiTheme="minorHAnsi" w:cstheme="minorHAnsi"/>
        </w:rPr>
      </w:pPr>
      <w:r w:rsidRPr="00A97783">
        <w:rPr>
          <w:rFonts w:asciiTheme="minorHAnsi" w:hAnsiTheme="minorHAnsi" w:cstheme="minorHAnsi"/>
          <w:lang w:bidi="lt-LT"/>
        </w:rPr>
        <w:lastRenderedPageBreak/>
        <w:t>Jei rezervacija sėkminga, ekrane pasirodys šis patvirtinimo puslapis su užsakymo numeriu.</w:t>
      </w:r>
    </w:p>
    <w:p w14:paraId="5E93CC05" w14:textId="390B0C75" w:rsidR="005366D0" w:rsidRDefault="005366D0" w:rsidP="00E27311">
      <w:pPr>
        <w:spacing w:after="240"/>
        <w:ind w:left="-6"/>
        <w:jc w:val="both"/>
        <w:rPr>
          <w:rFonts w:asciiTheme="minorHAnsi" w:hAnsiTheme="minorHAnsi" w:cstheme="minorHAnsi"/>
          <w:lang w:bidi="lt-LT"/>
        </w:rPr>
      </w:pPr>
      <w:r>
        <w:rPr>
          <w:rFonts w:asciiTheme="minorHAnsi" w:hAnsiTheme="minorHAnsi" w:cstheme="minorHAnsi"/>
          <w:lang w:bidi="lt-LT"/>
        </w:rPr>
        <w:t>Spustelėjus puslapio apačioje esantį mygtuką „Spausdinti“, patvirtinimą galima atsispausdinti.</w:t>
      </w:r>
    </w:p>
    <w:p w14:paraId="77E9C6BB" w14:textId="449F9DAB" w:rsidR="004021E6" w:rsidRDefault="00F646F0" w:rsidP="00E27311">
      <w:pPr>
        <w:spacing w:after="240"/>
        <w:ind w:left="-6"/>
        <w:jc w:val="both"/>
        <w:rPr>
          <w:rFonts w:asciiTheme="minorHAnsi" w:hAnsiTheme="minorHAnsi" w:cstheme="minorHAnsi"/>
        </w:rPr>
      </w:pPr>
      <w:r>
        <w:rPr>
          <w:noProof/>
          <w:lang w:val="en-US" w:eastAsia="en-US"/>
        </w:rPr>
        <w:drawing>
          <wp:inline distT="0" distB="0" distL="0" distR="0" wp14:anchorId="5BF6FDE7" wp14:editId="241FF26D">
            <wp:extent cx="5939790" cy="3349625"/>
            <wp:effectExtent l="0" t="0" r="3810" b="3175"/>
            <wp:docPr id="61" name="Kép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939790" cy="3349625"/>
                    </a:xfrm>
                    <a:prstGeom prst="rect">
                      <a:avLst/>
                    </a:prstGeom>
                  </pic:spPr>
                </pic:pic>
              </a:graphicData>
            </a:graphic>
          </wp:inline>
        </w:drawing>
      </w:r>
    </w:p>
    <w:p w14:paraId="07262333" w14:textId="3AAF0203" w:rsidR="005366D0" w:rsidRDefault="005366D0">
      <w:pPr>
        <w:rPr>
          <w:noProof/>
        </w:rPr>
      </w:pPr>
    </w:p>
    <w:p w14:paraId="5D210ABB" w14:textId="77777777" w:rsidR="005366D0" w:rsidRDefault="005366D0">
      <w:pPr>
        <w:rPr>
          <w:rFonts w:asciiTheme="minorHAnsi" w:hAnsiTheme="minorHAnsi" w:cstheme="minorHAnsi"/>
        </w:rPr>
      </w:pPr>
    </w:p>
    <w:p w14:paraId="57A59268" w14:textId="77777777" w:rsidR="005366D0" w:rsidRDefault="005366D0">
      <w:pPr>
        <w:rPr>
          <w:rFonts w:asciiTheme="minorHAnsi" w:hAnsiTheme="minorHAnsi" w:cstheme="minorHAnsi"/>
        </w:rPr>
      </w:pPr>
    </w:p>
    <w:p w14:paraId="3C6E4B78" w14:textId="77777777" w:rsidR="00F17C9A" w:rsidRDefault="00F17C9A">
      <w:pPr>
        <w:rPr>
          <w:rFonts w:asciiTheme="minorHAnsi" w:hAnsiTheme="minorHAnsi" w:cstheme="minorHAnsi"/>
        </w:rPr>
      </w:pPr>
    </w:p>
    <w:p w14:paraId="6E520944" w14:textId="25C493B1" w:rsidR="00F61B4F" w:rsidRPr="00E27311" w:rsidRDefault="00B7450D" w:rsidP="006A29EE">
      <w:pPr>
        <w:pStyle w:val="Title"/>
        <w:ind w:left="1304" w:hanging="737"/>
        <w:rPr>
          <w:noProof/>
        </w:rPr>
      </w:pPr>
      <w:r>
        <w:rPr>
          <w:noProof/>
          <w:lang w:bidi="lt-LT"/>
        </w:rPr>
        <w:t>3.1.3</w:t>
      </w:r>
      <w:r>
        <w:rPr>
          <w:noProof/>
          <w:lang w:bidi="lt-LT"/>
        </w:rPr>
        <w:tab/>
        <w:t>Draudimo užsakymas</w:t>
      </w:r>
    </w:p>
    <w:p w14:paraId="5C3A6B44" w14:textId="77777777" w:rsidR="00F61B4F" w:rsidRDefault="00F61B4F"/>
    <w:p w14:paraId="4831E964" w14:textId="4B0840F2" w:rsidR="004D0FD0" w:rsidRDefault="004D0FD0" w:rsidP="004D0FD0">
      <w:pPr>
        <w:tabs>
          <w:tab w:val="left" w:pos="1134"/>
        </w:tabs>
        <w:rPr>
          <w:rFonts w:asciiTheme="minorHAnsi" w:hAnsiTheme="minorHAnsi" w:cstheme="minorHAnsi"/>
        </w:rPr>
      </w:pPr>
      <w:r>
        <w:rPr>
          <w:rFonts w:asciiTheme="minorHAnsi" w:hAnsiTheme="minorHAnsi" w:cstheme="minorHAnsi"/>
          <w:lang w:bidi="lt-LT"/>
        </w:rPr>
        <w:t>Kairėje pusėje esančioje meniu juostoje galima pradėti paiešką, spustelėjus „Savarankiška rezervacija / Draudimas“, tada užsisakyti ir įsigyti kelionės draudimą.</w:t>
      </w:r>
    </w:p>
    <w:p w14:paraId="3DD38B6D" w14:textId="23467787" w:rsidR="00F34996" w:rsidRDefault="00B2116E" w:rsidP="00E27311">
      <w:pPr>
        <w:tabs>
          <w:tab w:val="left" w:pos="1134"/>
        </w:tabs>
        <w:spacing w:after="120"/>
        <w:rPr>
          <w:rFonts w:asciiTheme="minorHAnsi" w:hAnsiTheme="minorHAnsi" w:cstheme="minorHAnsi"/>
          <w:lang w:bidi="lt-LT"/>
        </w:rPr>
      </w:pPr>
      <w:r>
        <w:rPr>
          <w:noProof/>
          <w:lang w:val="en-US" w:eastAsia="en-US"/>
        </w:rPr>
        <w:drawing>
          <wp:anchor distT="0" distB="0" distL="114300" distR="114300" simplePos="0" relativeHeight="251964928" behindDoc="1" locked="0" layoutInCell="1" allowOverlap="1" wp14:anchorId="427A500E" wp14:editId="1D66F261">
            <wp:simplePos x="0" y="0"/>
            <wp:positionH relativeFrom="column">
              <wp:posOffset>-879</wp:posOffset>
            </wp:positionH>
            <wp:positionV relativeFrom="paragraph">
              <wp:posOffset>450215</wp:posOffset>
            </wp:positionV>
            <wp:extent cx="5939790" cy="2173605"/>
            <wp:effectExtent l="0" t="0" r="3810" b="0"/>
            <wp:wrapTight wrapText="bothSides">
              <wp:wrapPolygon edited="0">
                <wp:start x="0" y="0"/>
                <wp:lineTo x="0" y="21392"/>
                <wp:lineTo x="21545" y="21392"/>
                <wp:lineTo x="21545" y="0"/>
                <wp:lineTo x="0" y="0"/>
              </wp:wrapPolygon>
            </wp:wrapTight>
            <wp:docPr id="46" name="Kép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939790" cy="2173605"/>
                    </a:xfrm>
                    <a:prstGeom prst="rect">
                      <a:avLst/>
                    </a:prstGeom>
                  </pic:spPr>
                </pic:pic>
              </a:graphicData>
            </a:graphic>
          </wp:anchor>
        </w:drawing>
      </w:r>
      <w:r w:rsidR="004D0FD0">
        <w:rPr>
          <w:rFonts w:asciiTheme="minorHAnsi" w:hAnsiTheme="minorHAnsi" w:cstheme="minorHAnsi"/>
          <w:lang w:bidi="lt-LT"/>
        </w:rPr>
        <w:t>Šalys, kurias sistemoje atskirai tvarko taip pat ir viena iš sistemoje esančių Draudimo įmonių (pvz., ima papildomą mokestį, jei keleivis keliauja į tą šalį), yra išvardytos atskirai.</w:t>
      </w:r>
    </w:p>
    <w:p w14:paraId="3893C2E9" w14:textId="0AC02BC9" w:rsidR="00CF1EE6" w:rsidRDefault="00CF1EE6" w:rsidP="00CF1EE6">
      <w:pPr>
        <w:rPr>
          <w:rFonts w:asciiTheme="minorHAnsi" w:hAnsiTheme="minorHAnsi" w:cstheme="minorHAnsi"/>
        </w:rPr>
      </w:pPr>
      <w:r>
        <w:rPr>
          <w:rFonts w:asciiTheme="minorHAnsi" w:hAnsiTheme="minorHAnsi" w:cstheme="minorHAnsi"/>
          <w:lang w:bidi="lt-LT"/>
        </w:rPr>
        <w:t>Laukai turi būti atitinkamai užpildyti</w:t>
      </w:r>
      <w:r w:rsidR="001F6F4A">
        <w:rPr>
          <w:rFonts w:asciiTheme="minorHAnsi" w:hAnsiTheme="minorHAnsi" w:cstheme="minorHAnsi"/>
          <w:lang w:bidi="lt-LT"/>
        </w:rPr>
        <w:t>;</w:t>
      </w:r>
      <w:r>
        <w:rPr>
          <w:rFonts w:asciiTheme="minorHAnsi" w:hAnsiTheme="minorHAnsi" w:cstheme="minorHAnsi"/>
          <w:lang w:bidi="lt-LT"/>
        </w:rPr>
        <w:t xml:space="preserve"> yra privalomi ir neprivalomi laukai.</w:t>
      </w:r>
    </w:p>
    <w:p w14:paraId="17A93798" w14:textId="716582A0" w:rsidR="00CF1EE6" w:rsidRDefault="00CF1EE6" w:rsidP="00F34996">
      <w:pPr>
        <w:ind w:left="-5"/>
        <w:jc w:val="both"/>
        <w:rPr>
          <w:rFonts w:asciiTheme="minorHAnsi" w:hAnsiTheme="minorHAnsi" w:cstheme="minorHAnsi"/>
        </w:rPr>
      </w:pPr>
    </w:p>
    <w:p w14:paraId="5E511D79" w14:textId="77777777" w:rsidR="00B2116E" w:rsidRDefault="00B2116E" w:rsidP="00F34996">
      <w:pPr>
        <w:ind w:left="-5"/>
        <w:jc w:val="both"/>
        <w:rPr>
          <w:rFonts w:asciiTheme="minorHAnsi" w:hAnsiTheme="minorHAnsi" w:cstheme="minorHAnsi"/>
        </w:rPr>
      </w:pPr>
    </w:p>
    <w:p w14:paraId="51C6789E" w14:textId="77777777" w:rsidR="00CF1EE6" w:rsidRPr="00FB08E2" w:rsidRDefault="00CF1EE6" w:rsidP="00CF1EE6">
      <w:pPr>
        <w:ind w:left="-5"/>
        <w:jc w:val="both"/>
        <w:rPr>
          <w:rFonts w:asciiTheme="minorHAnsi" w:hAnsiTheme="minorHAnsi" w:cstheme="minorHAnsi"/>
          <w:u w:val="single"/>
        </w:rPr>
      </w:pPr>
      <w:r w:rsidRPr="00FB08E2">
        <w:rPr>
          <w:rFonts w:asciiTheme="minorHAnsi" w:hAnsiTheme="minorHAnsi" w:cstheme="minorHAnsi"/>
          <w:u w:val="single"/>
          <w:lang w:bidi="lt-LT"/>
        </w:rPr>
        <w:lastRenderedPageBreak/>
        <w:t>Privalomai pildytini laukai:</w:t>
      </w:r>
    </w:p>
    <w:p w14:paraId="2613815F" w14:textId="77777777" w:rsidR="00984221" w:rsidRPr="00FB08E2" w:rsidRDefault="004F18B3" w:rsidP="00984221">
      <w:pPr>
        <w:ind w:left="-5"/>
        <w:rPr>
          <w:rFonts w:asciiTheme="minorHAnsi" w:hAnsiTheme="minorHAnsi" w:cstheme="minorHAnsi"/>
        </w:rPr>
      </w:pPr>
      <w:r w:rsidRPr="00FB08E2">
        <w:rPr>
          <w:rFonts w:asciiTheme="minorHAnsi" w:hAnsiTheme="minorHAnsi" w:cstheme="minorHAnsi"/>
          <w:lang w:bidi="lt-LT"/>
        </w:rPr>
        <w:t xml:space="preserve">1/ Kada keliauja? / </w:t>
      </w:r>
      <w:r w:rsidR="00CF1EE6" w:rsidRPr="00FB08E2">
        <w:rPr>
          <w:rFonts w:asciiTheme="minorHAnsi" w:hAnsiTheme="minorHAnsi" w:cstheme="minorHAnsi"/>
          <w:lang w:bidi="lt-LT"/>
        </w:rPr>
        <w:t>Draudimo pradžia ir pabaiga</w:t>
      </w:r>
    </w:p>
    <w:p w14:paraId="5556CFFC" w14:textId="17605BB3" w:rsidR="00CF1EE6" w:rsidRPr="00FB08E2" w:rsidRDefault="00984221" w:rsidP="00984221">
      <w:pPr>
        <w:ind w:left="-5"/>
        <w:jc w:val="both"/>
        <w:rPr>
          <w:rFonts w:asciiTheme="minorHAnsi" w:hAnsiTheme="minorHAnsi" w:cstheme="minorHAnsi"/>
        </w:rPr>
      </w:pPr>
      <w:r w:rsidRPr="00FB08E2">
        <w:rPr>
          <w:rFonts w:asciiTheme="minorHAnsi" w:hAnsiTheme="minorHAnsi" w:cstheme="minorHAnsi"/>
          <w:lang w:bidi="lt-LT"/>
        </w:rPr>
        <w:t>Atkreipkite dėmesį, kad grįžimo data gali skirtis nuo išvykimo datos (dėl laiko skirtumo). Kelionės datą galima įvesti rankiniu būdu metų, mėnesio, dienos formatu, arba, spustelėjus kalendoriaus piktogramą</w:t>
      </w:r>
      <w:r w:rsidR="00873E38" w:rsidRPr="00FB08E2">
        <w:rPr>
          <w:rFonts w:asciiTheme="minorHAnsi" w:hAnsiTheme="minorHAnsi" w:cstheme="minorHAnsi"/>
          <w:lang w:bidi="lt-LT"/>
        </w:rPr>
        <w:t xml:space="preserve"> </w:t>
      </w:r>
      <w:r w:rsidR="00873E38" w:rsidRPr="00FB08E2">
        <w:rPr>
          <w:rFonts w:asciiTheme="minorHAnsi" w:hAnsiTheme="minorHAnsi" w:cstheme="minorHAnsi"/>
          <w:noProof/>
          <w:lang w:val="en-US" w:eastAsia="en-US"/>
        </w:rPr>
        <w:drawing>
          <wp:inline distT="0" distB="0" distL="0" distR="0" wp14:anchorId="53105F6F" wp14:editId="19ADC7C1">
            <wp:extent cx="158750" cy="189230"/>
            <wp:effectExtent l="0" t="0" r="0" b="1270"/>
            <wp:docPr id="10" name="Kép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58750" cy="189230"/>
                    </a:xfrm>
                    <a:prstGeom prst="rect">
                      <a:avLst/>
                    </a:prstGeom>
                    <a:noFill/>
                  </pic:spPr>
                </pic:pic>
              </a:graphicData>
            </a:graphic>
          </wp:inline>
        </w:drawing>
      </w:r>
      <w:r w:rsidRPr="00FB08E2">
        <w:rPr>
          <w:rFonts w:asciiTheme="minorHAnsi" w:hAnsiTheme="minorHAnsi" w:cstheme="minorHAnsi"/>
          <w:lang w:bidi="lt-LT"/>
        </w:rPr>
        <w:t xml:space="preserve">, galima naudoti kalendorių. </w:t>
      </w:r>
    </w:p>
    <w:p w14:paraId="7E75D268" w14:textId="77777777" w:rsidR="00984221" w:rsidRPr="00FB08E2" w:rsidRDefault="004F18B3">
      <w:pPr>
        <w:ind w:left="-5"/>
        <w:jc w:val="both"/>
        <w:rPr>
          <w:rFonts w:asciiTheme="minorHAnsi" w:hAnsiTheme="minorHAnsi" w:cstheme="minorHAnsi"/>
        </w:rPr>
      </w:pPr>
      <w:r w:rsidRPr="00FB08E2">
        <w:rPr>
          <w:rFonts w:asciiTheme="minorHAnsi" w:hAnsiTheme="minorHAnsi" w:cstheme="minorHAnsi"/>
          <w:lang w:bidi="lt-LT"/>
        </w:rPr>
        <w:t xml:space="preserve">2/ </w:t>
      </w:r>
      <w:r w:rsidR="00984221" w:rsidRPr="00FB08E2">
        <w:rPr>
          <w:rFonts w:asciiTheme="minorHAnsi" w:hAnsiTheme="minorHAnsi" w:cstheme="minorHAnsi"/>
          <w:lang w:bidi="lt-LT"/>
        </w:rPr>
        <w:t>Tikslo regionas</w:t>
      </w:r>
    </w:p>
    <w:p w14:paraId="0915D426" w14:textId="77777777" w:rsidR="00CF1EE6" w:rsidRPr="00FB08E2" w:rsidRDefault="007739D0" w:rsidP="00CF1EE6">
      <w:pPr>
        <w:ind w:left="-5"/>
        <w:jc w:val="both"/>
        <w:rPr>
          <w:rFonts w:asciiTheme="minorHAnsi" w:hAnsiTheme="minorHAnsi" w:cstheme="minorHAnsi"/>
        </w:rPr>
      </w:pPr>
      <w:r w:rsidRPr="00FB08E2">
        <w:rPr>
          <w:rFonts w:asciiTheme="minorHAnsi" w:hAnsiTheme="minorHAnsi" w:cstheme="minorHAnsi"/>
          <w:lang w:bidi="lt-LT"/>
        </w:rPr>
        <w:t>Reikia pažymėti atitinkamą žemyną ir šalį. Jei nerandate atskirai nurodytos šalies, į kurią keliauja Jūsų keleivis, pažymėkite skyrių „kita“.</w:t>
      </w:r>
    </w:p>
    <w:p w14:paraId="25786CBB" w14:textId="77777777" w:rsidR="007739D0" w:rsidRPr="00FB08E2" w:rsidRDefault="004F18B3" w:rsidP="00CF1EE6">
      <w:pPr>
        <w:ind w:left="-5"/>
        <w:jc w:val="both"/>
        <w:rPr>
          <w:rFonts w:asciiTheme="minorHAnsi" w:hAnsiTheme="minorHAnsi" w:cstheme="minorHAnsi"/>
        </w:rPr>
      </w:pPr>
      <w:r w:rsidRPr="00FB08E2">
        <w:rPr>
          <w:rFonts w:asciiTheme="minorHAnsi" w:hAnsiTheme="minorHAnsi" w:cstheme="minorHAnsi"/>
          <w:lang w:bidi="lt-LT"/>
        </w:rPr>
        <w:t xml:space="preserve">3/ Koks keleivių amžius? </w:t>
      </w:r>
    </w:p>
    <w:p w14:paraId="17EFFAE2" w14:textId="7D917DA6" w:rsidR="004F18B3" w:rsidRDefault="007739D0" w:rsidP="00CF1EE6">
      <w:pPr>
        <w:ind w:left="-5"/>
        <w:jc w:val="both"/>
        <w:rPr>
          <w:rFonts w:asciiTheme="minorHAnsi" w:hAnsiTheme="minorHAnsi" w:cstheme="minorHAnsi"/>
        </w:rPr>
      </w:pPr>
      <w:r>
        <w:rPr>
          <w:rFonts w:asciiTheme="minorHAnsi" w:hAnsiTheme="minorHAnsi" w:cstheme="minorHAnsi"/>
          <w:lang w:bidi="lt-LT"/>
        </w:rPr>
        <w:t>Lange šalia atitinkamo amžiaus įrašykite to amžiaus keliaujančių keleivių skaičių.</w:t>
      </w:r>
    </w:p>
    <w:p w14:paraId="518E5605" w14:textId="5C86DC73" w:rsidR="001E605E" w:rsidRDefault="001E605E" w:rsidP="00CF1EE6">
      <w:pPr>
        <w:ind w:left="-5"/>
        <w:jc w:val="both"/>
        <w:rPr>
          <w:rFonts w:asciiTheme="minorHAnsi" w:hAnsiTheme="minorHAnsi" w:cstheme="minorHAnsi"/>
        </w:rPr>
      </w:pPr>
    </w:p>
    <w:p w14:paraId="3CC4116D" w14:textId="32E06437" w:rsidR="001E605E" w:rsidRDefault="001E605E" w:rsidP="00CF1EE6">
      <w:pPr>
        <w:ind w:left="-5"/>
        <w:jc w:val="both"/>
        <w:rPr>
          <w:rFonts w:asciiTheme="minorHAnsi" w:hAnsiTheme="minorHAnsi" w:cstheme="minorHAnsi"/>
          <w:lang w:bidi="lt-LT"/>
        </w:rPr>
      </w:pPr>
      <w:r>
        <w:rPr>
          <w:rFonts w:asciiTheme="minorHAnsi" w:hAnsiTheme="minorHAnsi" w:cstheme="minorHAnsi"/>
          <w:lang w:bidi="lt-LT"/>
        </w:rPr>
        <w:t>Įvedę informaciją, spustelėkite mygtuką „Paieška“.</w:t>
      </w:r>
    </w:p>
    <w:p w14:paraId="65715304" w14:textId="478AB3C5" w:rsidR="00FB08E2" w:rsidRDefault="00FB08E2" w:rsidP="00CF1EE6">
      <w:pPr>
        <w:ind w:left="-5"/>
        <w:jc w:val="both"/>
        <w:rPr>
          <w:rFonts w:asciiTheme="minorHAnsi" w:hAnsiTheme="minorHAnsi" w:cstheme="minorHAnsi"/>
          <w:lang w:bidi="lt-LT"/>
        </w:rPr>
      </w:pPr>
    </w:p>
    <w:p w14:paraId="2F1F54F3" w14:textId="77777777" w:rsidR="00FB08E2" w:rsidRDefault="00FB08E2" w:rsidP="00CF1EE6">
      <w:pPr>
        <w:ind w:left="-5"/>
        <w:jc w:val="both"/>
        <w:rPr>
          <w:rFonts w:asciiTheme="minorHAnsi" w:hAnsiTheme="minorHAnsi" w:cstheme="minorHAnsi"/>
        </w:rPr>
      </w:pPr>
    </w:p>
    <w:p w14:paraId="547C1219" w14:textId="097414A9" w:rsidR="0072604C" w:rsidRDefault="00B2116E" w:rsidP="0072604C">
      <w:pPr>
        <w:spacing w:after="240"/>
        <w:ind w:left="-6"/>
        <w:rPr>
          <w:rFonts w:asciiTheme="minorHAnsi" w:hAnsiTheme="minorHAnsi" w:cstheme="minorHAnsi"/>
          <w:lang w:bidi="lt-LT"/>
        </w:rPr>
      </w:pPr>
      <w:r>
        <w:rPr>
          <w:noProof/>
          <w:lang w:val="en-US" w:eastAsia="en-US"/>
        </w:rPr>
        <w:drawing>
          <wp:anchor distT="0" distB="0" distL="114300" distR="114300" simplePos="0" relativeHeight="251965952" behindDoc="1" locked="0" layoutInCell="1" allowOverlap="1" wp14:anchorId="4AF74190" wp14:editId="283C7580">
            <wp:simplePos x="0" y="0"/>
            <wp:positionH relativeFrom="column">
              <wp:posOffset>57736</wp:posOffset>
            </wp:positionH>
            <wp:positionV relativeFrom="paragraph">
              <wp:posOffset>440935</wp:posOffset>
            </wp:positionV>
            <wp:extent cx="5939790" cy="2199005"/>
            <wp:effectExtent l="0" t="0" r="3810" b="0"/>
            <wp:wrapTight wrapText="bothSides">
              <wp:wrapPolygon edited="0">
                <wp:start x="0" y="0"/>
                <wp:lineTo x="0" y="21332"/>
                <wp:lineTo x="21545" y="21332"/>
                <wp:lineTo x="21545" y="0"/>
                <wp:lineTo x="0" y="0"/>
              </wp:wrapPolygon>
            </wp:wrapTight>
            <wp:docPr id="63" name="Kép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28A0092B-C50C-407E-A947-70E740481C1C}">
                          <a14:useLocalDpi xmlns:a14="http://schemas.microsoft.com/office/drawing/2010/main" val="0"/>
                        </a:ext>
                      </a:extLst>
                    </a:blip>
                    <a:stretch>
                      <a:fillRect/>
                    </a:stretch>
                  </pic:blipFill>
                  <pic:spPr>
                    <a:xfrm>
                      <a:off x="0" y="0"/>
                      <a:ext cx="5939790" cy="2199005"/>
                    </a:xfrm>
                    <a:prstGeom prst="rect">
                      <a:avLst/>
                    </a:prstGeom>
                  </pic:spPr>
                </pic:pic>
              </a:graphicData>
            </a:graphic>
          </wp:anchor>
        </w:drawing>
      </w:r>
      <w:r w:rsidR="0072604C">
        <w:rPr>
          <w:rFonts w:asciiTheme="minorHAnsi" w:hAnsiTheme="minorHAnsi" w:cstheme="minorHAnsi"/>
          <w:lang w:bidi="lt-LT"/>
        </w:rPr>
        <w:t>Kol duomenys gaunami iš paslaugų teikėjų, ekrane rodomas šis vaizdas (visada matoma, kiek % duomenų surinkta):</w:t>
      </w:r>
    </w:p>
    <w:p w14:paraId="2434B61F" w14:textId="77777777" w:rsidR="00B2116E" w:rsidRDefault="00B2116E" w:rsidP="0094608E">
      <w:pPr>
        <w:ind w:left="-6"/>
        <w:jc w:val="both"/>
        <w:rPr>
          <w:rFonts w:asciiTheme="minorHAnsi" w:hAnsiTheme="minorHAnsi" w:cstheme="minorHAnsi"/>
          <w:lang w:bidi="lt-LT"/>
        </w:rPr>
      </w:pPr>
    </w:p>
    <w:p w14:paraId="1FD21565" w14:textId="7F4F5A3E" w:rsidR="0094608E" w:rsidRDefault="00B2116E" w:rsidP="0094608E">
      <w:pPr>
        <w:ind w:left="-6"/>
        <w:jc w:val="both"/>
        <w:rPr>
          <w:rFonts w:asciiTheme="minorHAnsi" w:hAnsiTheme="minorHAnsi" w:cstheme="minorHAnsi"/>
          <w:lang w:bidi="lt-LT"/>
        </w:rPr>
      </w:pPr>
      <w:r>
        <w:rPr>
          <w:noProof/>
          <w:lang w:val="en-US" w:eastAsia="en-US"/>
        </w:rPr>
        <w:drawing>
          <wp:anchor distT="0" distB="0" distL="114300" distR="114300" simplePos="0" relativeHeight="251966976" behindDoc="1" locked="0" layoutInCell="1" allowOverlap="1" wp14:anchorId="63755541" wp14:editId="0AE12A09">
            <wp:simplePos x="0" y="0"/>
            <wp:positionH relativeFrom="column">
              <wp:posOffset>-635</wp:posOffset>
            </wp:positionH>
            <wp:positionV relativeFrom="paragraph">
              <wp:posOffset>486117</wp:posOffset>
            </wp:positionV>
            <wp:extent cx="5939790" cy="2376170"/>
            <wp:effectExtent l="0" t="0" r="3810" b="5080"/>
            <wp:wrapTight wrapText="bothSides">
              <wp:wrapPolygon edited="0">
                <wp:start x="0" y="0"/>
                <wp:lineTo x="0" y="21473"/>
                <wp:lineTo x="21545" y="21473"/>
                <wp:lineTo x="21545" y="0"/>
                <wp:lineTo x="0" y="0"/>
              </wp:wrapPolygon>
            </wp:wrapTight>
            <wp:docPr id="78" name="Kép 78"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Kép 78" descr="A képen szöveg látható&#10;&#10;Automatikusan generált leírás"/>
                    <pic:cNvPicPr/>
                  </pic:nvPicPr>
                  <pic:blipFill>
                    <a:blip r:embed="rId65">
                      <a:extLst>
                        <a:ext uri="{28A0092B-C50C-407E-A947-70E740481C1C}">
                          <a14:useLocalDpi xmlns:a14="http://schemas.microsoft.com/office/drawing/2010/main" val="0"/>
                        </a:ext>
                      </a:extLst>
                    </a:blip>
                    <a:stretch>
                      <a:fillRect/>
                    </a:stretch>
                  </pic:blipFill>
                  <pic:spPr>
                    <a:xfrm>
                      <a:off x="0" y="0"/>
                      <a:ext cx="5939790" cy="2376170"/>
                    </a:xfrm>
                    <a:prstGeom prst="rect">
                      <a:avLst/>
                    </a:prstGeom>
                  </pic:spPr>
                </pic:pic>
              </a:graphicData>
            </a:graphic>
          </wp:anchor>
        </w:drawing>
      </w:r>
      <w:r w:rsidR="00F34996" w:rsidRPr="00A97783">
        <w:rPr>
          <w:rFonts w:asciiTheme="minorHAnsi" w:hAnsiTheme="minorHAnsi" w:cstheme="minorHAnsi"/>
          <w:lang w:bidi="lt-LT"/>
        </w:rPr>
        <w:t>Atsakyme pasirodo Draudimo įmonių pasiūlymai, atskirai išryškinantys pagrindines paslaugas. Ir čia kairėje esančiame lauke galima susiaurinti paiešką</w:t>
      </w:r>
      <w:r w:rsidR="00002657">
        <w:rPr>
          <w:rFonts w:asciiTheme="minorHAnsi" w:hAnsiTheme="minorHAnsi" w:cstheme="minorHAnsi"/>
          <w:lang w:bidi="lt-LT"/>
        </w:rPr>
        <w:t>,</w:t>
      </w:r>
      <w:r w:rsidR="00F34996" w:rsidRPr="00A97783">
        <w:rPr>
          <w:rFonts w:asciiTheme="minorHAnsi" w:hAnsiTheme="minorHAnsi" w:cstheme="minorHAnsi"/>
          <w:lang w:bidi="lt-LT"/>
        </w:rPr>
        <w:t xml:space="preserve"> pritaikant papildomus filtrus.</w:t>
      </w:r>
    </w:p>
    <w:p w14:paraId="43F5B570" w14:textId="787D706F" w:rsidR="00B2116E" w:rsidRDefault="00B2116E" w:rsidP="0094608E">
      <w:pPr>
        <w:ind w:left="-6"/>
        <w:jc w:val="both"/>
        <w:rPr>
          <w:rFonts w:asciiTheme="minorHAnsi" w:hAnsiTheme="minorHAnsi" w:cstheme="minorHAnsi"/>
          <w:lang w:bidi="lt-LT"/>
        </w:rPr>
      </w:pPr>
    </w:p>
    <w:p w14:paraId="134C5C1B" w14:textId="5787E366" w:rsidR="0094608E" w:rsidRDefault="0072604C" w:rsidP="0072604C">
      <w:pPr>
        <w:ind w:left="-6"/>
        <w:jc w:val="both"/>
        <w:rPr>
          <w:rFonts w:asciiTheme="minorHAnsi" w:hAnsiTheme="minorHAnsi" w:cstheme="minorHAnsi"/>
        </w:rPr>
      </w:pPr>
      <w:r>
        <w:rPr>
          <w:rFonts w:asciiTheme="minorHAnsi" w:hAnsiTheme="minorHAnsi" w:cstheme="minorHAnsi"/>
          <w:lang w:bidi="lt-LT"/>
        </w:rPr>
        <w:lastRenderedPageBreak/>
        <w:t>Spustelėjus skyrių „Papildomos paslaugos“, bus rodomos pasirinktos draudimo rūšies paslaugos, kurias galima paslėpti, spustelėjus mygtuką „Slėpti papildomas paslaugas“.</w:t>
      </w:r>
    </w:p>
    <w:p w14:paraId="1A66DEAA" w14:textId="2B4DAAF0" w:rsidR="0094608E" w:rsidRDefault="0094608E" w:rsidP="0072604C">
      <w:pPr>
        <w:ind w:left="-6"/>
        <w:jc w:val="both"/>
        <w:rPr>
          <w:rFonts w:asciiTheme="minorHAnsi" w:hAnsiTheme="minorHAnsi" w:cstheme="minorHAnsi"/>
        </w:rPr>
      </w:pPr>
    </w:p>
    <w:p w14:paraId="6C76EFF1" w14:textId="77777777" w:rsidR="00644FDD" w:rsidRDefault="00F34996" w:rsidP="00644FDD">
      <w:pPr>
        <w:spacing w:after="240"/>
        <w:ind w:left="-6"/>
        <w:jc w:val="both"/>
        <w:rPr>
          <w:rFonts w:asciiTheme="minorHAnsi" w:hAnsiTheme="minorHAnsi" w:cstheme="minorHAnsi"/>
        </w:rPr>
      </w:pPr>
      <w:r w:rsidRPr="00A97783">
        <w:rPr>
          <w:rFonts w:asciiTheme="minorHAnsi" w:hAnsiTheme="minorHAnsi" w:cstheme="minorHAnsi"/>
          <w:lang w:bidi="lt-LT"/>
        </w:rPr>
        <w:t>Spustelėjus bet kurią pasirinktino pasiūlymo dalį, bus rodomos visos pasirinktos draudimo rūšies paslaugos, o po to - langelis, kuriame reikia varnele pažymėti, kad sutinkate su sąlygomis (jas galima rasti, paspaudus nuorodą „</w:t>
      </w:r>
      <w:r w:rsidRPr="00A97783">
        <w:rPr>
          <w:rFonts w:asciiTheme="minorHAnsi" w:hAnsiTheme="minorHAnsi" w:cstheme="minorHAnsi"/>
          <w:u w:val="single"/>
          <w:lang w:bidi="lt-LT"/>
        </w:rPr>
        <w:t>Kelionės draudimo tvarka</w:t>
      </w:r>
      <w:r w:rsidRPr="00A97783">
        <w:rPr>
          <w:rFonts w:asciiTheme="minorHAnsi" w:hAnsiTheme="minorHAnsi" w:cstheme="minorHAnsi"/>
          <w:lang w:bidi="lt-LT"/>
        </w:rPr>
        <w:t xml:space="preserve">“). </w:t>
      </w:r>
    </w:p>
    <w:p w14:paraId="29DFCEAA" w14:textId="77777777" w:rsidR="004A51E6" w:rsidRDefault="004A51E6">
      <w:pPr>
        <w:jc w:val="both"/>
        <w:rPr>
          <w:rFonts w:asciiTheme="minorHAnsi" w:hAnsiTheme="minorHAnsi" w:cstheme="minorHAnsi"/>
        </w:rPr>
      </w:pPr>
    </w:p>
    <w:p w14:paraId="0A0808A2" w14:textId="1AC4372A" w:rsidR="004A51E6" w:rsidRDefault="003F2250" w:rsidP="004A51E6">
      <w:pPr>
        <w:spacing w:after="240"/>
        <w:ind w:left="-6"/>
        <w:jc w:val="both"/>
        <w:rPr>
          <w:rFonts w:asciiTheme="minorHAnsi" w:hAnsiTheme="minorHAnsi" w:cstheme="minorHAnsi"/>
        </w:rPr>
      </w:pPr>
      <w:r>
        <w:rPr>
          <w:noProof/>
          <w:lang w:val="en-US" w:eastAsia="en-US"/>
        </w:rPr>
        <w:drawing>
          <wp:anchor distT="0" distB="0" distL="114300" distR="114300" simplePos="0" relativeHeight="251971072" behindDoc="1" locked="0" layoutInCell="1" allowOverlap="1" wp14:anchorId="2AC9CBA3" wp14:editId="45A67A09">
            <wp:simplePos x="0" y="0"/>
            <wp:positionH relativeFrom="column">
              <wp:posOffset>-635</wp:posOffset>
            </wp:positionH>
            <wp:positionV relativeFrom="paragraph">
              <wp:posOffset>897890</wp:posOffset>
            </wp:positionV>
            <wp:extent cx="5939790" cy="410210"/>
            <wp:effectExtent l="0" t="0" r="3810" b="8890"/>
            <wp:wrapTight wrapText="bothSides">
              <wp:wrapPolygon edited="0">
                <wp:start x="0" y="0"/>
                <wp:lineTo x="0" y="21065"/>
                <wp:lineTo x="21545" y="21065"/>
                <wp:lineTo x="21545" y="0"/>
                <wp:lineTo x="0" y="0"/>
              </wp:wrapPolygon>
            </wp:wrapTight>
            <wp:docPr id="1350" name="Kép 1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val="0"/>
                        </a:ext>
                      </a:extLst>
                    </a:blip>
                    <a:stretch>
                      <a:fillRect/>
                    </a:stretch>
                  </pic:blipFill>
                  <pic:spPr>
                    <a:xfrm>
                      <a:off x="0" y="0"/>
                      <a:ext cx="5939790" cy="410210"/>
                    </a:xfrm>
                    <a:prstGeom prst="rect">
                      <a:avLst/>
                    </a:prstGeom>
                  </pic:spPr>
                </pic:pic>
              </a:graphicData>
            </a:graphic>
          </wp:anchor>
        </w:drawing>
      </w:r>
      <w:r w:rsidR="00644FDD">
        <w:rPr>
          <w:rFonts w:asciiTheme="minorHAnsi" w:hAnsiTheme="minorHAnsi" w:cstheme="minorHAnsi"/>
          <w:lang w:bidi="lt-LT"/>
        </w:rPr>
        <w:t>Spustelėjus mygtuką „Sutinku su kelionės draudimo tvarka“, automatiškai pasirodys kelionės draudimo tvarka, kurią galėsite priimti arba atmesti. Spustelėję bet kurį mygtuką, grįšite į ankstesnį langą. Jei spustelėjote mygtuką „Sutinku“, rezervaciją tęsti galėsite tik spustelė</w:t>
      </w:r>
      <w:r w:rsidR="00A3121A">
        <w:rPr>
          <w:rFonts w:asciiTheme="minorHAnsi" w:hAnsiTheme="minorHAnsi" w:cstheme="minorHAnsi"/>
          <w:lang w:bidi="lt-LT"/>
        </w:rPr>
        <w:t>ję</w:t>
      </w:r>
      <w:r w:rsidR="00644FDD">
        <w:rPr>
          <w:rFonts w:asciiTheme="minorHAnsi" w:hAnsiTheme="minorHAnsi" w:cstheme="minorHAnsi"/>
          <w:lang w:bidi="lt-LT"/>
        </w:rPr>
        <w:t xml:space="preserve"> mygtuką „Toliau į rezervaciją“.</w:t>
      </w:r>
    </w:p>
    <w:p w14:paraId="717A6C3F" w14:textId="77777777" w:rsidR="004A51E6" w:rsidRDefault="004A51E6" w:rsidP="00F34996">
      <w:pPr>
        <w:jc w:val="both"/>
        <w:rPr>
          <w:rFonts w:asciiTheme="minorHAnsi" w:hAnsiTheme="minorHAnsi" w:cstheme="minorHAnsi"/>
        </w:rPr>
      </w:pPr>
    </w:p>
    <w:p w14:paraId="0097A886" w14:textId="080DAF89" w:rsidR="004A51E6" w:rsidRPr="00A97783" w:rsidRDefault="008866C3" w:rsidP="005D1F38">
      <w:pPr>
        <w:spacing w:after="120"/>
        <w:ind w:left="-6"/>
        <w:jc w:val="both"/>
        <w:rPr>
          <w:rFonts w:asciiTheme="minorHAnsi" w:hAnsiTheme="minorHAnsi" w:cstheme="minorHAnsi"/>
        </w:rPr>
      </w:pPr>
      <w:r>
        <w:rPr>
          <w:noProof/>
          <w:lang w:val="en-US" w:eastAsia="en-US"/>
        </w:rPr>
        <w:drawing>
          <wp:anchor distT="0" distB="0" distL="114300" distR="114300" simplePos="0" relativeHeight="252011008" behindDoc="1" locked="0" layoutInCell="1" allowOverlap="1" wp14:anchorId="71ABD20A" wp14:editId="150D9D98">
            <wp:simplePos x="0" y="0"/>
            <wp:positionH relativeFrom="column">
              <wp:posOffset>-294</wp:posOffset>
            </wp:positionH>
            <wp:positionV relativeFrom="paragraph">
              <wp:posOffset>1053465</wp:posOffset>
            </wp:positionV>
            <wp:extent cx="5939790" cy="3740785"/>
            <wp:effectExtent l="0" t="0" r="3810" b="0"/>
            <wp:wrapTight wrapText="bothSides">
              <wp:wrapPolygon edited="0">
                <wp:start x="0" y="0"/>
                <wp:lineTo x="0" y="21450"/>
                <wp:lineTo x="21545" y="21450"/>
                <wp:lineTo x="21545" y="0"/>
                <wp:lineTo x="0" y="0"/>
              </wp:wrapPolygon>
            </wp:wrapTight>
            <wp:docPr id="40" name="Kép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28A0092B-C50C-407E-A947-70E740481C1C}">
                          <a14:useLocalDpi xmlns:a14="http://schemas.microsoft.com/office/drawing/2010/main" val="0"/>
                        </a:ext>
                      </a:extLst>
                    </a:blip>
                    <a:stretch>
                      <a:fillRect/>
                    </a:stretch>
                  </pic:blipFill>
                  <pic:spPr>
                    <a:xfrm>
                      <a:off x="0" y="0"/>
                      <a:ext cx="5939790" cy="3740785"/>
                    </a:xfrm>
                    <a:prstGeom prst="rect">
                      <a:avLst/>
                    </a:prstGeom>
                  </pic:spPr>
                </pic:pic>
              </a:graphicData>
            </a:graphic>
          </wp:anchor>
        </w:drawing>
      </w:r>
      <w:r w:rsidR="00F34996" w:rsidRPr="00A97783">
        <w:rPr>
          <w:rFonts w:asciiTheme="minorHAnsi" w:hAnsiTheme="minorHAnsi" w:cstheme="minorHAnsi"/>
          <w:lang w:bidi="lt-LT"/>
        </w:rPr>
        <w:t xml:space="preserve">Ir čia rezervacijos lange pirmiausiai pasirodo santrauka, ir taip pat yra galimybė grįžti, paspaudus mygtuką „Grįžti į pasiūlymus“. Jei pasirinktas pasiūlymas yra tinkamas, reikia nurodyti </w:t>
      </w:r>
      <w:r w:rsidR="005B6AD9">
        <w:rPr>
          <w:rFonts w:asciiTheme="minorHAnsi" w:hAnsiTheme="minorHAnsi" w:cstheme="minorHAnsi"/>
          <w:lang w:bidi="lt-LT"/>
        </w:rPr>
        <w:t xml:space="preserve">                </w:t>
      </w:r>
      <w:r w:rsidR="00F34996" w:rsidRPr="00A97783">
        <w:rPr>
          <w:rFonts w:asciiTheme="minorHAnsi" w:hAnsiTheme="minorHAnsi" w:cstheme="minorHAnsi"/>
          <w:lang w:bidi="lt-LT"/>
        </w:rPr>
        <w:t>keleivio</w:t>
      </w:r>
      <w:r w:rsidR="004672A2">
        <w:rPr>
          <w:rFonts w:asciiTheme="minorHAnsi" w:hAnsiTheme="minorHAnsi" w:cstheme="minorHAnsi"/>
          <w:lang w:bidi="lt-LT"/>
        </w:rPr>
        <w:t xml:space="preserve"> </w:t>
      </w:r>
      <w:r w:rsidR="00F34996" w:rsidRPr="00A97783">
        <w:rPr>
          <w:rFonts w:asciiTheme="minorHAnsi" w:hAnsiTheme="minorHAnsi" w:cstheme="minorHAnsi"/>
          <w:lang w:bidi="lt-LT"/>
        </w:rPr>
        <w:t>(-</w:t>
      </w:r>
      <w:proofErr w:type="spellStart"/>
      <w:r w:rsidR="00F34996" w:rsidRPr="00A97783">
        <w:rPr>
          <w:rFonts w:asciiTheme="minorHAnsi" w:hAnsiTheme="minorHAnsi" w:cstheme="minorHAnsi"/>
          <w:lang w:bidi="lt-LT"/>
        </w:rPr>
        <w:t>ių</w:t>
      </w:r>
      <w:proofErr w:type="spellEnd"/>
      <w:r w:rsidR="00F34996" w:rsidRPr="00A97783">
        <w:rPr>
          <w:rFonts w:asciiTheme="minorHAnsi" w:hAnsiTheme="minorHAnsi" w:cstheme="minorHAnsi"/>
          <w:lang w:bidi="lt-LT"/>
        </w:rPr>
        <w:t>) vardą (-</w:t>
      </w:r>
      <w:proofErr w:type="spellStart"/>
      <w:r w:rsidR="00F34996" w:rsidRPr="00A97783">
        <w:rPr>
          <w:rFonts w:asciiTheme="minorHAnsi" w:hAnsiTheme="minorHAnsi" w:cstheme="minorHAnsi"/>
          <w:lang w:bidi="lt-LT"/>
        </w:rPr>
        <w:t>us</w:t>
      </w:r>
      <w:proofErr w:type="spellEnd"/>
      <w:r w:rsidR="00F34996" w:rsidRPr="00A97783">
        <w:rPr>
          <w:rFonts w:asciiTheme="minorHAnsi" w:hAnsiTheme="minorHAnsi" w:cstheme="minorHAnsi"/>
          <w:lang w:bidi="lt-LT"/>
        </w:rPr>
        <w:t>) ir pavardę (-</w:t>
      </w:r>
      <w:proofErr w:type="spellStart"/>
      <w:r w:rsidR="00F34996" w:rsidRPr="00A97783">
        <w:rPr>
          <w:rFonts w:asciiTheme="minorHAnsi" w:hAnsiTheme="minorHAnsi" w:cstheme="minorHAnsi"/>
          <w:lang w:bidi="lt-LT"/>
        </w:rPr>
        <w:t>es</w:t>
      </w:r>
      <w:proofErr w:type="spellEnd"/>
      <w:r w:rsidR="00F34996" w:rsidRPr="00A97783">
        <w:rPr>
          <w:rFonts w:asciiTheme="minorHAnsi" w:hAnsiTheme="minorHAnsi" w:cstheme="minorHAnsi"/>
          <w:lang w:bidi="lt-LT"/>
        </w:rPr>
        <w:t>). Vardus galima pasirinkti, įvedant pirmąją raidę ar pavardę, spustelėjus paieškos mygtuką, ieškant visame keleivių sąraše, arba įvedant naują pavardę. (žr. 5.1 skyrių „</w:t>
      </w:r>
      <w:r w:rsidR="00F34996" w:rsidRPr="002E33E1">
        <w:rPr>
          <w:rFonts w:asciiTheme="minorHAnsi" w:hAnsiTheme="minorHAnsi" w:cstheme="minorHAnsi"/>
          <w:b/>
          <w:bCs/>
          <w:lang w:bidi="lt-LT"/>
        </w:rPr>
        <w:t>Keleivių duomenys</w:t>
      </w:r>
      <w:r w:rsidR="00F34996" w:rsidRPr="00A97783">
        <w:rPr>
          <w:rFonts w:asciiTheme="minorHAnsi" w:hAnsiTheme="minorHAnsi" w:cstheme="minorHAnsi"/>
          <w:lang w:bidi="lt-LT"/>
        </w:rPr>
        <w:t>“)</w:t>
      </w:r>
    </w:p>
    <w:p w14:paraId="73AFBB58" w14:textId="6951F415" w:rsidR="003F2250" w:rsidRDefault="003F2250" w:rsidP="00AA2E18">
      <w:pPr>
        <w:ind w:left="-5"/>
        <w:jc w:val="both"/>
        <w:rPr>
          <w:rFonts w:asciiTheme="minorHAnsi" w:hAnsiTheme="minorHAnsi" w:cstheme="minorHAnsi"/>
        </w:rPr>
      </w:pPr>
    </w:p>
    <w:p w14:paraId="7E00B195" w14:textId="46637E13" w:rsidR="006557A9" w:rsidRDefault="006557A9" w:rsidP="00AA2E18">
      <w:pPr>
        <w:ind w:left="-5"/>
        <w:jc w:val="both"/>
        <w:rPr>
          <w:rFonts w:asciiTheme="minorHAnsi" w:hAnsiTheme="minorHAnsi" w:cstheme="minorHAnsi"/>
        </w:rPr>
      </w:pPr>
    </w:p>
    <w:p w14:paraId="71E87F08" w14:textId="77777777" w:rsidR="008866C3" w:rsidRDefault="008866C3" w:rsidP="00AA2E18">
      <w:pPr>
        <w:ind w:left="-5"/>
        <w:jc w:val="both"/>
        <w:rPr>
          <w:rFonts w:asciiTheme="minorHAnsi" w:hAnsiTheme="minorHAnsi" w:cstheme="minorHAnsi"/>
        </w:rPr>
      </w:pPr>
    </w:p>
    <w:p w14:paraId="2CEBED48" w14:textId="77777777" w:rsidR="003F2250" w:rsidRDefault="003F2250" w:rsidP="00AA2E18">
      <w:pPr>
        <w:ind w:left="-5"/>
        <w:jc w:val="both"/>
        <w:rPr>
          <w:rFonts w:asciiTheme="minorHAnsi" w:hAnsiTheme="minorHAnsi" w:cstheme="minorHAnsi"/>
        </w:rPr>
      </w:pPr>
    </w:p>
    <w:p w14:paraId="7E7F1E03" w14:textId="014CE52D" w:rsidR="00AA2E18" w:rsidRPr="00A97783" w:rsidRDefault="00AA2E18" w:rsidP="00AA2E18">
      <w:pPr>
        <w:ind w:left="-5"/>
        <w:jc w:val="both"/>
        <w:rPr>
          <w:rFonts w:asciiTheme="minorHAnsi" w:hAnsiTheme="minorHAnsi" w:cstheme="minorHAnsi"/>
        </w:rPr>
      </w:pPr>
      <w:r w:rsidRPr="00A97783">
        <w:rPr>
          <w:rFonts w:asciiTheme="minorHAnsi" w:hAnsiTheme="minorHAnsi" w:cstheme="minorHAnsi"/>
          <w:lang w:bidi="lt-LT"/>
        </w:rPr>
        <w:lastRenderedPageBreak/>
        <w:t>Jei viskas gerai, rezervaciją galima parengti, spustelėjus mygtuką „Baigti rezervaciją“.</w:t>
      </w:r>
    </w:p>
    <w:p w14:paraId="78D97CD2" w14:textId="65A22B10" w:rsidR="00106151" w:rsidRDefault="003F2250" w:rsidP="00106151">
      <w:pPr>
        <w:ind w:left="-6"/>
        <w:jc w:val="both"/>
        <w:rPr>
          <w:rFonts w:asciiTheme="minorHAnsi" w:hAnsiTheme="minorHAnsi" w:cstheme="minorHAnsi"/>
          <w:lang w:bidi="lt-LT"/>
        </w:rPr>
      </w:pPr>
      <w:r>
        <w:rPr>
          <w:rFonts w:asciiTheme="minorHAnsi" w:hAnsiTheme="minorHAnsi" w:cstheme="minorHAnsi"/>
          <w:noProof/>
          <w:lang w:val="en-US" w:eastAsia="en-US"/>
        </w:rPr>
        <w:drawing>
          <wp:anchor distT="0" distB="0" distL="114300" distR="114300" simplePos="0" relativeHeight="251969024" behindDoc="1" locked="0" layoutInCell="1" allowOverlap="1" wp14:anchorId="48435614" wp14:editId="02EBCE73">
            <wp:simplePos x="0" y="0"/>
            <wp:positionH relativeFrom="column">
              <wp:posOffset>59446</wp:posOffset>
            </wp:positionH>
            <wp:positionV relativeFrom="paragraph">
              <wp:posOffset>638712</wp:posOffset>
            </wp:positionV>
            <wp:extent cx="5880100" cy="2388235"/>
            <wp:effectExtent l="0" t="0" r="6350" b="0"/>
            <wp:wrapTight wrapText="bothSides">
              <wp:wrapPolygon edited="0">
                <wp:start x="0" y="0"/>
                <wp:lineTo x="0" y="21365"/>
                <wp:lineTo x="21553" y="21365"/>
                <wp:lineTo x="21553" y="0"/>
                <wp:lineTo x="0" y="0"/>
              </wp:wrapPolygon>
            </wp:wrapTight>
            <wp:docPr id="84" name="Kép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880100" cy="2388235"/>
                    </a:xfrm>
                    <a:prstGeom prst="rect">
                      <a:avLst/>
                    </a:prstGeom>
                    <a:noFill/>
                    <a:ln>
                      <a:noFill/>
                    </a:ln>
                  </pic:spPr>
                </pic:pic>
              </a:graphicData>
            </a:graphic>
          </wp:anchor>
        </w:drawing>
      </w:r>
      <w:r w:rsidR="00106151" w:rsidRPr="00A97783">
        <w:rPr>
          <w:rFonts w:asciiTheme="minorHAnsi" w:hAnsiTheme="minorHAnsi" w:cstheme="minorHAnsi"/>
          <w:lang w:bidi="lt-LT"/>
        </w:rPr>
        <w:t>Sėkmingos rezervacijos atveju pasirodys rezervacijos patvirtinimas, kuriame nurodomas rezervacijos numeris, ir, paspaudus mygtuką puslapio apačioje</w:t>
      </w:r>
      <w:r w:rsidR="00DA6207">
        <w:rPr>
          <w:rFonts w:asciiTheme="minorHAnsi" w:hAnsiTheme="minorHAnsi" w:cstheme="minorHAnsi"/>
          <w:lang w:bidi="lt-LT"/>
        </w:rPr>
        <w:t xml:space="preserve"> </w:t>
      </w:r>
      <w:r w:rsidR="00106151" w:rsidRPr="00A97783">
        <w:rPr>
          <w:rFonts w:asciiTheme="minorHAnsi" w:hAnsiTheme="minorHAnsi" w:cstheme="minorHAnsi"/>
          <w:lang w:bidi="lt-LT"/>
        </w:rPr>
        <w:t>„Spausdinti“, jį galima atsispausdinti.</w:t>
      </w:r>
    </w:p>
    <w:p w14:paraId="27E7371B" w14:textId="2069AFA8" w:rsidR="00261F5B" w:rsidRDefault="00261F5B" w:rsidP="00106151">
      <w:pPr>
        <w:ind w:left="-6"/>
        <w:jc w:val="both"/>
        <w:rPr>
          <w:rFonts w:asciiTheme="minorHAnsi" w:hAnsiTheme="minorHAnsi" w:cstheme="minorHAnsi"/>
          <w:lang w:bidi="lt-LT"/>
        </w:rPr>
      </w:pPr>
    </w:p>
    <w:p w14:paraId="7FD9FB19" w14:textId="22C473FB" w:rsidR="00261F5B" w:rsidRDefault="00261F5B" w:rsidP="00106151">
      <w:pPr>
        <w:ind w:left="-6"/>
        <w:jc w:val="both"/>
        <w:rPr>
          <w:rFonts w:asciiTheme="minorHAnsi" w:hAnsiTheme="minorHAnsi" w:cstheme="minorHAnsi"/>
        </w:rPr>
      </w:pPr>
    </w:p>
    <w:p w14:paraId="4A967CB3" w14:textId="00F2B379" w:rsidR="001C6421" w:rsidRDefault="001C6421" w:rsidP="00106151">
      <w:pPr>
        <w:ind w:left="-6"/>
        <w:jc w:val="both"/>
        <w:rPr>
          <w:rFonts w:asciiTheme="minorHAnsi" w:hAnsiTheme="minorHAnsi" w:cstheme="minorHAnsi"/>
        </w:rPr>
      </w:pPr>
    </w:p>
    <w:p w14:paraId="00B2E82B" w14:textId="77777777" w:rsidR="003F2250" w:rsidRDefault="003F2250" w:rsidP="00106151">
      <w:pPr>
        <w:ind w:left="-6"/>
        <w:jc w:val="both"/>
        <w:rPr>
          <w:rFonts w:asciiTheme="minorHAnsi" w:hAnsiTheme="minorHAnsi" w:cstheme="minorHAnsi"/>
        </w:rPr>
      </w:pPr>
    </w:p>
    <w:p w14:paraId="5B08C680" w14:textId="37A5A620" w:rsidR="00F61B4F" w:rsidRPr="0081207C" w:rsidRDefault="00B7450D" w:rsidP="006A29EE">
      <w:pPr>
        <w:pStyle w:val="Title"/>
        <w:ind w:left="1304" w:hanging="737"/>
        <w:rPr>
          <w:noProof/>
        </w:rPr>
      </w:pPr>
      <w:r>
        <w:rPr>
          <w:noProof/>
          <w:lang w:bidi="lt-LT"/>
        </w:rPr>
        <w:t>3.1.4</w:t>
      </w:r>
      <w:r>
        <w:rPr>
          <w:noProof/>
          <w:lang w:bidi="lt-LT"/>
        </w:rPr>
        <w:tab/>
        <w:t>Automobilio nuomos rezervacija</w:t>
      </w:r>
    </w:p>
    <w:p w14:paraId="7AB401BA" w14:textId="77777777" w:rsidR="004F504A" w:rsidRDefault="004F504A"/>
    <w:p w14:paraId="01B711B8" w14:textId="6739F3A6" w:rsidR="00821083" w:rsidRDefault="00821083" w:rsidP="00821083">
      <w:pPr>
        <w:tabs>
          <w:tab w:val="left" w:pos="1134"/>
        </w:tabs>
        <w:rPr>
          <w:rFonts w:asciiTheme="minorHAnsi" w:hAnsiTheme="minorHAnsi" w:cstheme="minorHAnsi"/>
        </w:rPr>
      </w:pPr>
      <w:r>
        <w:rPr>
          <w:rFonts w:asciiTheme="minorHAnsi" w:hAnsiTheme="minorHAnsi" w:cstheme="minorHAnsi"/>
          <w:lang w:bidi="lt-LT"/>
        </w:rPr>
        <w:t>Kairėje esančioje meniu juostoje,</w:t>
      </w:r>
      <w:r w:rsidR="00F14983">
        <w:rPr>
          <w:rFonts w:asciiTheme="minorHAnsi" w:hAnsiTheme="minorHAnsi" w:cstheme="minorHAnsi"/>
          <w:lang w:bidi="lt-LT"/>
        </w:rPr>
        <w:t xml:space="preserve"> </w:t>
      </w:r>
      <w:r>
        <w:rPr>
          <w:rFonts w:asciiTheme="minorHAnsi" w:hAnsiTheme="minorHAnsi" w:cstheme="minorHAnsi"/>
          <w:lang w:bidi="lt-LT"/>
        </w:rPr>
        <w:t>spustelėję „Savarankiška rezervacija / Automobilis“, galite pradėti paiešką, po to ieškoti automobilio nuomos galimybių ir atlikti rezervaciją.</w:t>
      </w:r>
    </w:p>
    <w:p w14:paraId="672F61DC" w14:textId="19124FB9" w:rsidR="00821083" w:rsidRDefault="00821083" w:rsidP="00821083">
      <w:pPr>
        <w:ind w:left="-5"/>
        <w:jc w:val="both"/>
        <w:rPr>
          <w:rFonts w:asciiTheme="minorHAnsi" w:hAnsiTheme="minorHAnsi" w:cstheme="minorHAnsi"/>
        </w:rPr>
      </w:pPr>
      <w:r>
        <w:rPr>
          <w:rFonts w:asciiTheme="minorHAnsi" w:hAnsiTheme="minorHAnsi" w:cstheme="minorHAnsi"/>
          <w:lang w:bidi="lt-LT"/>
        </w:rPr>
        <w:t>Oranžine spalva pažymėta dalis visada nurodo aktualų žingsnį, šiuo atveju - paieškos sąlygų pateikimą.</w:t>
      </w:r>
    </w:p>
    <w:p w14:paraId="1FCA2099" w14:textId="77777777" w:rsidR="00821083" w:rsidRDefault="00821083"/>
    <w:p w14:paraId="6EC46A19" w14:textId="77777777" w:rsidR="004F504A" w:rsidRPr="00A34F2C" w:rsidRDefault="004F504A" w:rsidP="00F61B4F">
      <w:pPr>
        <w:spacing w:after="22"/>
        <w:jc w:val="both"/>
        <w:rPr>
          <w:rFonts w:asciiTheme="minorHAnsi" w:hAnsiTheme="minorHAnsi" w:cstheme="minorHAnsi"/>
        </w:rPr>
      </w:pPr>
    </w:p>
    <w:p w14:paraId="002738F9" w14:textId="3D482F53" w:rsidR="00F34996" w:rsidRPr="00A34F2C" w:rsidRDefault="00F34996" w:rsidP="00F34996">
      <w:pPr>
        <w:jc w:val="both"/>
        <w:rPr>
          <w:rFonts w:asciiTheme="minorHAnsi" w:hAnsiTheme="minorHAnsi" w:cstheme="minorHAnsi"/>
        </w:rPr>
      </w:pPr>
      <w:r w:rsidRPr="00A34F2C">
        <w:rPr>
          <w:rFonts w:asciiTheme="minorHAnsi" w:hAnsiTheme="minorHAnsi" w:cstheme="minorHAnsi"/>
          <w:b/>
          <w:lang w:bidi="lt-LT"/>
        </w:rPr>
        <w:t>Svarbi informacija</w:t>
      </w:r>
      <w:r w:rsidRPr="00A34F2C">
        <w:rPr>
          <w:rFonts w:asciiTheme="minorHAnsi" w:hAnsiTheme="minorHAnsi" w:cstheme="minorHAnsi"/>
          <w:lang w:bidi="lt-LT"/>
        </w:rPr>
        <w:t xml:space="preserve"> Automobilio nuomos atveju </w:t>
      </w:r>
      <w:r w:rsidRPr="00A34F2C">
        <w:rPr>
          <w:rFonts w:asciiTheme="minorHAnsi" w:hAnsiTheme="minorHAnsi" w:cstheme="minorHAnsi"/>
          <w:b/>
          <w:lang w:bidi="lt-LT"/>
        </w:rPr>
        <w:t>privaloma nurodyti vieno asmens - vairuotojo - vardą ir pavardę</w:t>
      </w:r>
      <w:r w:rsidRPr="00A34F2C">
        <w:rPr>
          <w:rFonts w:asciiTheme="minorHAnsi" w:hAnsiTheme="minorHAnsi" w:cstheme="minorHAnsi"/>
          <w:lang w:bidi="lt-LT"/>
        </w:rPr>
        <w:t>, tačiau, žinoma, automobilyje gali keliauti keli žmonės.</w:t>
      </w:r>
    </w:p>
    <w:p w14:paraId="7BC14D8B" w14:textId="77777777" w:rsidR="00F34996" w:rsidRPr="00A34F2C" w:rsidRDefault="00F34996" w:rsidP="00F34996">
      <w:pPr>
        <w:jc w:val="both"/>
        <w:rPr>
          <w:rFonts w:asciiTheme="minorHAnsi" w:hAnsiTheme="minorHAnsi" w:cstheme="minorHAnsi"/>
        </w:rPr>
      </w:pPr>
    </w:p>
    <w:p w14:paraId="4F06D1E8" w14:textId="6FE728CA" w:rsidR="009632AB" w:rsidRDefault="003F2250" w:rsidP="00F34996">
      <w:pPr>
        <w:jc w:val="both"/>
        <w:rPr>
          <w:rFonts w:asciiTheme="minorHAnsi" w:hAnsiTheme="minorHAnsi" w:cstheme="minorHAnsi"/>
        </w:rPr>
      </w:pPr>
      <w:r>
        <w:rPr>
          <w:noProof/>
          <w:lang w:val="en-US" w:eastAsia="en-US"/>
        </w:rPr>
        <w:drawing>
          <wp:anchor distT="0" distB="0" distL="114300" distR="114300" simplePos="0" relativeHeight="251968000" behindDoc="1" locked="0" layoutInCell="1" allowOverlap="1" wp14:anchorId="1A36EC1A" wp14:editId="262BD06B">
            <wp:simplePos x="0" y="0"/>
            <wp:positionH relativeFrom="column">
              <wp:posOffset>-3810</wp:posOffset>
            </wp:positionH>
            <wp:positionV relativeFrom="paragraph">
              <wp:posOffset>664454</wp:posOffset>
            </wp:positionV>
            <wp:extent cx="5905500" cy="1428750"/>
            <wp:effectExtent l="0" t="0" r="0" b="0"/>
            <wp:wrapTight wrapText="bothSides">
              <wp:wrapPolygon edited="0">
                <wp:start x="0" y="0"/>
                <wp:lineTo x="0" y="21312"/>
                <wp:lineTo x="21530" y="21312"/>
                <wp:lineTo x="21530" y="0"/>
                <wp:lineTo x="0" y="0"/>
              </wp:wrapPolygon>
            </wp:wrapTight>
            <wp:docPr id="1364" name="Kép 1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val="0"/>
                        </a:ext>
                      </a:extLst>
                    </a:blip>
                    <a:stretch>
                      <a:fillRect/>
                    </a:stretch>
                  </pic:blipFill>
                  <pic:spPr>
                    <a:xfrm>
                      <a:off x="0" y="0"/>
                      <a:ext cx="5905500" cy="1428750"/>
                    </a:xfrm>
                    <a:prstGeom prst="rect">
                      <a:avLst/>
                    </a:prstGeom>
                  </pic:spPr>
                </pic:pic>
              </a:graphicData>
            </a:graphic>
          </wp:anchor>
        </w:drawing>
      </w:r>
      <w:r w:rsidR="00F34996" w:rsidRPr="00A97783">
        <w:rPr>
          <w:rFonts w:asciiTheme="minorHAnsi" w:hAnsiTheme="minorHAnsi" w:cstheme="minorHAnsi"/>
          <w:lang w:bidi="lt-LT"/>
        </w:rPr>
        <w:t xml:space="preserve">Įvedus paieškos kriterijus, pirmiausiai spustelėjus mažą rodyklę, nukreiptą žemyn, išskleidžiamajame lange reikia pasirinkti automobilio paėmimo vietą (šia eilės tvarka: šalis, miestas, vieta), o tada paėmimo ir grąžinimo laiką. </w:t>
      </w:r>
    </w:p>
    <w:p w14:paraId="53AF7F81" w14:textId="77777777" w:rsidR="004F504A" w:rsidRDefault="004F504A" w:rsidP="00F34996">
      <w:pPr>
        <w:jc w:val="both"/>
        <w:rPr>
          <w:rFonts w:asciiTheme="minorHAnsi" w:hAnsiTheme="minorHAnsi" w:cstheme="minorHAnsi"/>
        </w:rPr>
      </w:pPr>
    </w:p>
    <w:p w14:paraId="46DD8E29" w14:textId="62519C54" w:rsidR="004F504A" w:rsidRDefault="004F504A" w:rsidP="004F504A">
      <w:pPr>
        <w:jc w:val="both"/>
        <w:rPr>
          <w:rFonts w:asciiTheme="minorHAnsi" w:hAnsiTheme="minorHAnsi" w:cstheme="minorHAnsi"/>
        </w:rPr>
      </w:pPr>
    </w:p>
    <w:p w14:paraId="6B9BF5CF" w14:textId="5E60B630" w:rsidR="004F504A" w:rsidRPr="00A97783" w:rsidRDefault="004F504A" w:rsidP="004F504A">
      <w:pPr>
        <w:jc w:val="both"/>
        <w:rPr>
          <w:rFonts w:asciiTheme="minorHAnsi" w:hAnsiTheme="minorHAnsi" w:cstheme="minorHAnsi"/>
        </w:rPr>
      </w:pPr>
      <w:r w:rsidRPr="00A97783">
        <w:rPr>
          <w:rFonts w:asciiTheme="minorHAnsi" w:hAnsiTheme="minorHAnsi" w:cstheme="minorHAnsi"/>
          <w:lang w:bidi="lt-LT"/>
        </w:rPr>
        <w:lastRenderedPageBreak/>
        <w:t>Jei į klausimą „A</w:t>
      </w:r>
      <w:r w:rsidR="009C5450">
        <w:rPr>
          <w:rFonts w:asciiTheme="minorHAnsi" w:hAnsiTheme="minorHAnsi" w:cstheme="minorHAnsi"/>
          <w:lang w:bidi="lt-LT"/>
        </w:rPr>
        <w:t>r a</w:t>
      </w:r>
      <w:r w:rsidRPr="00A97783">
        <w:rPr>
          <w:rFonts w:asciiTheme="minorHAnsi" w:hAnsiTheme="minorHAnsi" w:cstheme="minorHAnsi"/>
          <w:lang w:bidi="lt-LT"/>
        </w:rPr>
        <w:t>utomobilis grąžinamas paėmimo vietoje?” atsakymas - „ne” tuomet iš kvadratėlio reikia išimti varnelę (taigi, tuo atveju, jei automobilį grąžiname ne ten, kur jį paėmėme).  Žinoma, šiuo atveju reikia nurodyti ir grąžinimo vietą.</w:t>
      </w:r>
    </w:p>
    <w:p w14:paraId="59320234" w14:textId="77777777" w:rsidR="00F34996" w:rsidRDefault="00F34996" w:rsidP="00F34996">
      <w:pPr>
        <w:ind w:left="-5"/>
        <w:jc w:val="both"/>
        <w:rPr>
          <w:rFonts w:asciiTheme="minorHAnsi" w:hAnsiTheme="minorHAnsi" w:cstheme="minorHAnsi"/>
        </w:rPr>
      </w:pPr>
    </w:p>
    <w:p w14:paraId="79A1B24B" w14:textId="7C7205A4" w:rsidR="00F34996" w:rsidRPr="00A97783" w:rsidRDefault="003F2250" w:rsidP="00F34996">
      <w:pPr>
        <w:ind w:left="-5"/>
        <w:jc w:val="both"/>
        <w:rPr>
          <w:rFonts w:asciiTheme="minorHAnsi" w:hAnsiTheme="minorHAnsi" w:cstheme="minorHAnsi"/>
        </w:rPr>
      </w:pPr>
      <w:r>
        <w:rPr>
          <w:noProof/>
          <w:lang w:val="en-US" w:eastAsia="en-US"/>
        </w:rPr>
        <w:drawing>
          <wp:anchor distT="0" distB="0" distL="114300" distR="114300" simplePos="0" relativeHeight="251972096" behindDoc="1" locked="0" layoutInCell="1" allowOverlap="1" wp14:anchorId="171CBCA8" wp14:editId="64160573">
            <wp:simplePos x="0" y="0"/>
            <wp:positionH relativeFrom="column">
              <wp:posOffset>-244</wp:posOffset>
            </wp:positionH>
            <wp:positionV relativeFrom="paragraph">
              <wp:posOffset>474442</wp:posOffset>
            </wp:positionV>
            <wp:extent cx="5939790" cy="1703705"/>
            <wp:effectExtent l="0" t="0" r="3810" b="0"/>
            <wp:wrapTight wrapText="bothSides">
              <wp:wrapPolygon edited="0">
                <wp:start x="0" y="0"/>
                <wp:lineTo x="0" y="21254"/>
                <wp:lineTo x="21545" y="21254"/>
                <wp:lineTo x="21545" y="0"/>
                <wp:lineTo x="0" y="0"/>
              </wp:wrapPolygon>
            </wp:wrapTight>
            <wp:docPr id="68" name="Kép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val="0"/>
                        </a:ext>
                      </a:extLst>
                    </a:blip>
                    <a:stretch>
                      <a:fillRect/>
                    </a:stretch>
                  </pic:blipFill>
                  <pic:spPr>
                    <a:xfrm>
                      <a:off x="0" y="0"/>
                      <a:ext cx="5939790" cy="1703705"/>
                    </a:xfrm>
                    <a:prstGeom prst="rect">
                      <a:avLst/>
                    </a:prstGeom>
                  </pic:spPr>
                </pic:pic>
              </a:graphicData>
            </a:graphic>
          </wp:anchor>
        </w:drawing>
      </w:r>
      <w:r w:rsidR="00F34996" w:rsidRPr="00A97783">
        <w:rPr>
          <w:rFonts w:asciiTheme="minorHAnsi" w:hAnsiTheme="minorHAnsi" w:cstheme="minorHAnsi"/>
          <w:lang w:bidi="lt-LT"/>
        </w:rPr>
        <w:t>Išėmus varnelę, automatiškai pasirodys 3 išskleidžiamieji laukai grąžinimo vietai nurodyti (šalis, miestas, vieta). Pirmiausia reikia / galima pasirinkti šalį, po to - miestą ir galiausiai vietą.</w:t>
      </w:r>
    </w:p>
    <w:p w14:paraId="3B336EB2" w14:textId="42FCEF38" w:rsidR="00F34996" w:rsidRDefault="00F34996" w:rsidP="00F34996">
      <w:pPr>
        <w:jc w:val="both"/>
        <w:rPr>
          <w:rFonts w:asciiTheme="minorHAnsi" w:hAnsiTheme="minorHAnsi" w:cstheme="minorHAnsi"/>
        </w:rPr>
      </w:pPr>
    </w:p>
    <w:p w14:paraId="5385FC1A" w14:textId="77777777" w:rsidR="00261F5B" w:rsidRPr="00A97783" w:rsidRDefault="00261F5B" w:rsidP="00F34996">
      <w:pPr>
        <w:jc w:val="both"/>
        <w:rPr>
          <w:rFonts w:asciiTheme="minorHAnsi" w:hAnsiTheme="minorHAnsi" w:cstheme="minorHAnsi"/>
        </w:rPr>
      </w:pPr>
    </w:p>
    <w:p w14:paraId="3F2A7CBA" w14:textId="3D16D0E6" w:rsidR="009632AB" w:rsidRDefault="00F34996" w:rsidP="00F34996">
      <w:pPr>
        <w:ind w:left="-5"/>
        <w:jc w:val="both"/>
        <w:rPr>
          <w:rFonts w:asciiTheme="minorHAnsi" w:hAnsiTheme="minorHAnsi" w:cstheme="minorHAnsi"/>
        </w:rPr>
      </w:pPr>
      <w:r w:rsidRPr="00A97783">
        <w:rPr>
          <w:rFonts w:asciiTheme="minorHAnsi" w:hAnsiTheme="minorHAnsi" w:cstheme="minorHAnsi"/>
          <w:lang w:bidi="lt-LT"/>
        </w:rPr>
        <w:t xml:space="preserve">Kai privalomi laukai </w:t>
      </w:r>
      <w:r w:rsidR="00F67FB0">
        <w:rPr>
          <w:rFonts w:asciiTheme="minorHAnsi" w:hAnsiTheme="minorHAnsi" w:cstheme="minorHAnsi"/>
          <w:lang w:bidi="lt-LT"/>
        </w:rPr>
        <w:t xml:space="preserve">bus </w:t>
      </w:r>
      <w:r w:rsidRPr="00A97783">
        <w:rPr>
          <w:rFonts w:asciiTheme="minorHAnsi" w:hAnsiTheme="minorHAnsi" w:cstheme="minorHAnsi"/>
          <w:lang w:bidi="lt-LT"/>
        </w:rPr>
        <w:t xml:space="preserve">sėkmingai užpildyti, spustelėkite mygtuką „Paieška“. Po trumpo laiko rezultatai pasirodys ekrane, kur, kaip ir anksčiau, galima dar labiau susiaurinti rezultatų skaičių, nurodant automobilio dydį, tipą ir pan. </w:t>
      </w:r>
    </w:p>
    <w:p w14:paraId="5BFFD225" w14:textId="48A58031" w:rsidR="00F34996" w:rsidRPr="00A97783" w:rsidRDefault="003F2250" w:rsidP="00F34996">
      <w:pPr>
        <w:ind w:left="-5"/>
        <w:jc w:val="both"/>
        <w:rPr>
          <w:rFonts w:asciiTheme="minorHAnsi" w:hAnsiTheme="minorHAnsi" w:cstheme="minorHAnsi"/>
        </w:rPr>
      </w:pPr>
      <w:r>
        <w:rPr>
          <w:noProof/>
          <w:color w:val="7030A0"/>
          <w:lang w:val="en-US" w:eastAsia="en-US"/>
        </w:rPr>
        <w:drawing>
          <wp:anchor distT="0" distB="0" distL="114300" distR="114300" simplePos="0" relativeHeight="251973120" behindDoc="1" locked="0" layoutInCell="1" allowOverlap="1" wp14:anchorId="3355A43D" wp14:editId="39C1F5D8">
            <wp:simplePos x="0" y="0"/>
            <wp:positionH relativeFrom="column">
              <wp:posOffset>5471</wp:posOffset>
            </wp:positionH>
            <wp:positionV relativeFrom="paragraph">
              <wp:posOffset>451388</wp:posOffset>
            </wp:positionV>
            <wp:extent cx="5934075" cy="1352550"/>
            <wp:effectExtent l="0" t="0" r="9525" b="0"/>
            <wp:wrapTight wrapText="bothSides">
              <wp:wrapPolygon edited="0">
                <wp:start x="0" y="0"/>
                <wp:lineTo x="0" y="21296"/>
                <wp:lineTo x="21565" y="21296"/>
                <wp:lineTo x="21565" y="0"/>
                <wp:lineTo x="0" y="0"/>
              </wp:wrapPolygon>
            </wp:wrapTight>
            <wp:docPr id="1375" name="Kép 1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34075" cy="1352550"/>
                    </a:xfrm>
                    <a:prstGeom prst="rect">
                      <a:avLst/>
                    </a:prstGeom>
                    <a:noFill/>
                    <a:ln>
                      <a:noFill/>
                    </a:ln>
                  </pic:spPr>
                </pic:pic>
              </a:graphicData>
            </a:graphic>
          </wp:anchor>
        </w:drawing>
      </w:r>
      <w:r w:rsidR="00F34996" w:rsidRPr="00A97783">
        <w:rPr>
          <w:rFonts w:asciiTheme="minorHAnsi" w:hAnsiTheme="minorHAnsi" w:cstheme="minorHAnsi"/>
          <w:lang w:bidi="lt-LT"/>
        </w:rPr>
        <w:t>Žinoma, ir čia galima bet kada grįžti į paieškos puslapį, norint pasirinkti naujus kriterijus, paspaudžiant mygtuką „Pateikti paieškos sąlygas“ arba „Keisti paieškos sąlygas“.</w:t>
      </w:r>
    </w:p>
    <w:p w14:paraId="4500CB89" w14:textId="77777777" w:rsidR="00802514" w:rsidRDefault="00802514" w:rsidP="000655D2">
      <w:pPr>
        <w:ind w:left="-6"/>
        <w:jc w:val="both"/>
        <w:rPr>
          <w:rFonts w:asciiTheme="minorHAnsi" w:hAnsiTheme="minorHAnsi" w:cstheme="minorHAnsi"/>
        </w:rPr>
      </w:pPr>
    </w:p>
    <w:p w14:paraId="4A8D287A" w14:textId="77777777" w:rsidR="00802514" w:rsidRDefault="00F34996" w:rsidP="00802514">
      <w:pPr>
        <w:ind w:left="-6"/>
        <w:jc w:val="both"/>
        <w:rPr>
          <w:rFonts w:asciiTheme="minorHAnsi" w:hAnsiTheme="minorHAnsi" w:cstheme="minorHAnsi"/>
        </w:rPr>
      </w:pPr>
      <w:r w:rsidRPr="00A97783">
        <w:rPr>
          <w:rFonts w:asciiTheme="minorHAnsi" w:hAnsiTheme="minorHAnsi" w:cstheme="minorHAnsi"/>
          <w:lang w:bidi="lt-LT"/>
        </w:rPr>
        <w:t xml:space="preserve">Pasirinkus tinkamą pasiūlymą, pasirodys rezervavimui parengti reikalingas puslapis, kuriame reikia įvesti keleivio (automobilio vairuotojo) vardą ir pavardę. </w:t>
      </w:r>
    </w:p>
    <w:p w14:paraId="2456A4C4" w14:textId="77777777" w:rsidR="00802514" w:rsidRPr="00802514" w:rsidRDefault="00802514">
      <w:pPr>
        <w:ind w:left="-6"/>
        <w:jc w:val="both"/>
        <w:rPr>
          <w:rFonts w:asciiTheme="minorHAnsi" w:hAnsiTheme="minorHAnsi" w:cstheme="minorHAnsi"/>
        </w:rPr>
      </w:pPr>
    </w:p>
    <w:p w14:paraId="2AFBC1E1" w14:textId="41AE5206" w:rsidR="00802514" w:rsidRDefault="00802514" w:rsidP="00802514">
      <w:pPr>
        <w:ind w:left="-6"/>
        <w:jc w:val="both"/>
        <w:rPr>
          <w:rFonts w:asciiTheme="minorHAnsi" w:hAnsiTheme="minorHAnsi" w:cstheme="minorHAnsi"/>
        </w:rPr>
      </w:pPr>
      <w:r w:rsidRPr="00802514">
        <w:rPr>
          <w:rFonts w:asciiTheme="minorHAnsi" w:hAnsiTheme="minorHAnsi" w:cstheme="minorHAnsi"/>
          <w:lang w:bidi="lt-LT"/>
        </w:rPr>
        <w:t xml:space="preserve">Pirmoje ekrano dalyje galima pamatyti pasiūlymo santrauką, žemiau - kainą baltame langelyje, tada skiltyje „Automobilio rezervacijos sąlygos“ rasite svarbiausią informaciją ir užsakymo sąlygas, kurios bus matomos išskleidžiamajame lange, spustelėjus „Automobilio rezervacijos sąlygos“. </w:t>
      </w:r>
    </w:p>
    <w:p w14:paraId="1749A3F1" w14:textId="3E868EBC" w:rsidR="00802514" w:rsidRDefault="00802514" w:rsidP="00802514">
      <w:pPr>
        <w:ind w:left="-6"/>
        <w:jc w:val="both"/>
        <w:rPr>
          <w:rFonts w:asciiTheme="minorHAnsi" w:hAnsiTheme="minorHAnsi" w:cstheme="minorHAnsi"/>
        </w:rPr>
      </w:pPr>
    </w:p>
    <w:p w14:paraId="4B1EAA86" w14:textId="7280A38E" w:rsidR="006A760E" w:rsidRDefault="006A760E" w:rsidP="00802514">
      <w:pPr>
        <w:ind w:left="-6"/>
        <w:jc w:val="both"/>
        <w:rPr>
          <w:rFonts w:asciiTheme="minorHAnsi" w:hAnsiTheme="minorHAnsi" w:cstheme="minorHAnsi"/>
        </w:rPr>
      </w:pPr>
    </w:p>
    <w:p w14:paraId="4C0F665C" w14:textId="05D6C74B" w:rsidR="006A760E" w:rsidRDefault="006A760E" w:rsidP="00802514">
      <w:pPr>
        <w:ind w:left="-6"/>
        <w:jc w:val="both"/>
        <w:rPr>
          <w:rFonts w:asciiTheme="minorHAnsi" w:hAnsiTheme="minorHAnsi" w:cstheme="minorHAnsi"/>
        </w:rPr>
      </w:pPr>
    </w:p>
    <w:p w14:paraId="1BA842FE" w14:textId="211ECD56" w:rsidR="006A760E" w:rsidRDefault="006A760E" w:rsidP="00802514">
      <w:pPr>
        <w:ind w:left="-6"/>
        <w:jc w:val="both"/>
        <w:rPr>
          <w:rFonts w:asciiTheme="minorHAnsi" w:hAnsiTheme="minorHAnsi" w:cstheme="minorHAnsi"/>
        </w:rPr>
      </w:pPr>
    </w:p>
    <w:p w14:paraId="35B82586" w14:textId="748451E1" w:rsidR="006A760E" w:rsidRDefault="006A760E" w:rsidP="00802514">
      <w:pPr>
        <w:ind w:left="-6"/>
        <w:jc w:val="both"/>
        <w:rPr>
          <w:rFonts w:asciiTheme="minorHAnsi" w:hAnsiTheme="minorHAnsi" w:cstheme="minorHAnsi"/>
        </w:rPr>
      </w:pPr>
    </w:p>
    <w:p w14:paraId="13461A87" w14:textId="03747534" w:rsidR="006A760E" w:rsidRDefault="006A760E" w:rsidP="00802514">
      <w:pPr>
        <w:ind w:left="-6"/>
        <w:jc w:val="both"/>
        <w:rPr>
          <w:rFonts w:asciiTheme="minorHAnsi" w:hAnsiTheme="minorHAnsi" w:cstheme="minorHAnsi"/>
        </w:rPr>
      </w:pPr>
    </w:p>
    <w:p w14:paraId="25C0FC4C" w14:textId="779BB01F" w:rsidR="006A760E" w:rsidRDefault="006A760E" w:rsidP="00802514">
      <w:pPr>
        <w:ind w:left="-6"/>
        <w:jc w:val="both"/>
        <w:rPr>
          <w:rFonts w:asciiTheme="minorHAnsi" w:hAnsiTheme="minorHAnsi" w:cstheme="minorHAnsi"/>
        </w:rPr>
      </w:pPr>
    </w:p>
    <w:p w14:paraId="2AC07E2A" w14:textId="35B4D020" w:rsidR="006A760E" w:rsidRDefault="006A760E" w:rsidP="00802514">
      <w:pPr>
        <w:ind w:left="-6"/>
        <w:jc w:val="both"/>
        <w:rPr>
          <w:rFonts w:asciiTheme="minorHAnsi" w:hAnsiTheme="minorHAnsi" w:cstheme="minorHAnsi"/>
        </w:rPr>
      </w:pPr>
    </w:p>
    <w:p w14:paraId="74A11E4F" w14:textId="77777777" w:rsidR="006A760E" w:rsidRDefault="006A760E" w:rsidP="00802514">
      <w:pPr>
        <w:ind w:left="-6"/>
        <w:jc w:val="both"/>
        <w:rPr>
          <w:rFonts w:asciiTheme="minorHAnsi" w:hAnsiTheme="minorHAnsi" w:cstheme="minorHAnsi"/>
        </w:rPr>
      </w:pPr>
    </w:p>
    <w:p w14:paraId="7F2307CC" w14:textId="1B128C8F" w:rsidR="000655D2" w:rsidRDefault="006A760E" w:rsidP="00802514">
      <w:pPr>
        <w:ind w:left="-6"/>
        <w:jc w:val="both"/>
        <w:rPr>
          <w:rFonts w:asciiTheme="minorHAnsi" w:hAnsiTheme="minorHAnsi" w:cstheme="minorHAnsi"/>
        </w:rPr>
      </w:pPr>
      <w:r>
        <w:rPr>
          <w:noProof/>
          <w:lang w:val="en-US" w:eastAsia="en-US"/>
        </w:rPr>
        <w:drawing>
          <wp:anchor distT="0" distB="0" distL="114300" distR="114300" simplePos="0" relativeHeight="251974144" behindDoc="1" locked="0" layoutInCell="1" allowOverlap="1" wp14:anchorId="0C2BB71E" wp14:editId="07872E95">
            <wp:simplePos x="0" y="0"/>
            <wp:positionH relativeFrom="column">
              <wp:posOffset>34046</wp:posOffset>
            </wp:positionH>
            <wp:positionV relativeFrom="paragraph">
              <wp:posOffset>267238</wp:posOffset>
            </wp:positionV>
            <wp:extent cx="5905500" cy="2295525"/>
            <wp:effectExtent l="0" t="0" r="0" b="9525"/>
            <wp:wrapTight wrapText="bothSides">
              <wp:wrapPolygon edited="0">
                <wp:start x="0" y="0"/>
                <wp:lineTo x="0" y="21510"/>
                <wp:lineTo x="21530" y="21510"/>
                <wp:lineTo x="21530" y="0"/>
                <wp:lineTo x="0" y="0"/>
              </wp:wrapPolygon>
            </wp:wrapTight>
            <wp:docPr id="1381" name="Kép 1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28A0092B-C50C-407E-A947-70E740481C1C}">
                          <a14:useLocalDpi xmlns:a14="http://schemas.microsoft.com/office/drawing/2010/main" val="0"/>
                        </a:ext>
                      </a:extLst>
                    </a:blip>
                    <a:stretch>
                      <a:fillRect/>
                    </a:stretch>
                  </pic:blipFill>
                  <pic:spPr>
                    <a:xfrm>
                      <a:off x="0" y="0"/>
                      <a:ext cx="5905500" cy="2295525"/>
                    </a:xfrm>
                    <a:prstGeom prst="rect">
                      <a:avLst/>
                    </a:prstGeom>
                  </pic:spPr>
                </pic:pic>
              </a:graphicData>
            </a:graphic>
          </wp:anchor>
        </w:drawing>
      </w:r>
      <w:r w:rsidR="00F34996" w:rsidRPr="00A97783">
        <w:rPr>
          <w:rFonts w:asciiTheme="minorHAnsi" w:hAnsiTheme="minorHAnsi" w:cstheme="minorHAnsi"/>
          <w:lang w:bidi="lt-LT"/>
        </w:rPr>
        <w:t xml:space="preserve">Čia vis dar galima grįžti prie pasiūlymų ir, jei reikia, pasirinkti kitą. </w:t>
      </w:r>
    </w:p>
    <w:p w14:paraId="7DEF2699" w14:textId="5C055F3C" w:rsidR="00802514" w:rsidRDefault="00802514" w:rsidP="00802514">
      <w:pPr>
        <w:ind w:left="-6"/>
        <w:jc w:val="both"/>
        <w:rPr>
          <w:rFonts w:asciiTheme="minorHAnsi" w:hAnsiTheme="minorHAnsi" w:cstheme="minorHAnsi"/>
        </w:rPr>
      </w:pPr>
    </w:p>
    <w:p w14:paraId="086388D1" w14:textId="00C9F263" w:rsidR="00360C6B" w:rsidRDefault="00655470" w:rsidP="00BD137D">
      <w:pPr>
        <w:ind w:left="-6"/>
        <w:jc w:val="both"/>
        <w:rPr>
          <w:rFonts w:asciiTheme="minorHAnsi" w:hAnsiTheme="minorHAnsi" w:cstheme="minorHAnsi"/>
        </w:rPr>
      </w:pPr>
      <w:r>
        <w:rPr>
          <w:rFonts w:asciiTheme="minorHAnsi" w:hAnsiTheme="minorHAnsi" w:cstheme="minorHAnsi"/>
          <w:lang w:bidi="lt-LT"/>
        </w:rPr>
        <w:t>Pastabų skiltyje galima pasidalyti kita svarbia informacija su kelionių agentūra, per kurią atliekama rezervacija.</w:t>
      </w:r>
    </w:p>
    <w:p w14:paraId="6EC29128" w14:textId="77777777" w:rsidR="00E454CC" w:rsidRDefault="00E454CC" w:rsidP="00D63D1D">
      <w:pPr>
        <w:ind w:left="-6"/>
        <w:jc w:val="both"/>
        <w:rPr>
          <w:rFonts w:asciiTheme="minorHAnsi" w:hAnsiTheme="minorHAnsi" w:cstheme="minorHAnsi"/>
        </w:rPr>
      </w:pPr>
    </w:p>
    <w:p w14:paraId="6C09B23B" w14:textId="007035D9" w:rsidR="00F34996" w:rsidRDefault="006A760E" w:rsidP="00B87C49">
      <w:pPr>
        <w:ind w:left="-6"/>
        <w:jc w:val="both"/>
        <w:rPr>
          <w:rFonts w:asciiTheme="minorHAnsi" w:hAnsiTheme="minorHAnsi" w:cstheme="minorHAnsi"/>
          <w:lang w:bidi="lt-LT"/>
        </w:rPr>
      </w:pPr>
      <w:r>
        <w:rPr>
          <w:noProof/>
          <w:lang w:val="en-US" w:eastAsia="en-US"/>
        </w:rPr>
        <w:drawing>
          <wp:anchor distT="0" distB="0" distL="114300" distR="114300" simplePos="0" relativeHeight="251975168" behindDoc="1" locked="0" layoutInCell="1" allowOverlap="1" wp14:anchorId="594CB02F" wp14:editId="68ACA137">
            <wp:simplePos x="0" y="0"/>
            <wp:positionH relativeFrom="column">
              <wp:posOffset>-3810</wp:posOffset>
            </wp:positionH>
            <wp:positionV relativeFrom="paragraph">
              <wp:posOffset>453293</wp:posOffset>
            </wp:positionV>
            <wp:extent cx="5924550" cy="3952875"/>
            <wp:effectExtent l="0" t="0" r="0" b="9525"/>
            <wp:wrapTight wrapText="bothSides">
              <wp:wrapPolygon edited="0">
                <wp:start x="0" y="0"/>
                <wp:lineTo x="0" y="21548"/>
                <wp:lineTo x="21531" y="21548"/>
                <wp:lineTo x="21531" y="0"/>
                <wp:lineTo x="0" y="0"/>
              </wp:wrapPolygon>
            </wp:wrapTight>
            <wp:docPr id="1382" name="Kép 1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28A0092B-C50C-407E-A947-70E740481C1C}">
                          <a14:useLocalDpi xmlns:a14="http://schemas.microsoft.com/office/drawing/2010/main" val="0"/>
                        </a:ext>
                      </a:extLst>
                    </a:blip>
                    <a:stretch>
                      <a:fillRect/>
                    </a:stretch>
                  </pic:blipFill>
                  <pic:spPr>
                    <a:xfrm>
                      <a:off x="0" y="0"/>
                      <a:ext cx="5924550" cy="3952875"/>
                    </a:xfrm>
                    <a:prstGeom prst="rect">
                      <a:avLst/>
                    </a:prstGeom>
                  </pic:spPr>
                </pic:pic>
              </a:graphicData>
            </a:graphic>
          </wp:anchor>
        </w:drawing>
      </w:r>
      <w:r w:rsidR="00D63D1D" w:rsidRPr="00655470">
        <w:rPr>
          <w:rFonts w:asciiTheme="minorHAnsi" w:hAnsiTheme="minorHAnsi" w:cstheme="minorHAnsi"/>
          <w:lang w:bidi="lt-LT"/>
        </w:rPr>
        <w:t>Pasirinkus keleivį, reikia sutikti su rezervavimo sąlygomis, tada, spustelėjus mygtuką „Baigti rezervaciją“ baigti rezervaciją.</w:t>
      </w:r>
    </w:p>
    <w:p w14:paraId="52C43622" w14:textId="68154FBF" w:rsidR="00B87C49" w:rsidRDefault="00B87C49" w:rsidP="00B87C49">
      <w:pPr>
        <w:ind w:left="-6"/>
        <w:jc w:val="both"/>
        <w:rPr>
          <w:rFonts w:asciiTheme="minorHAnsi" w:hAnsiTheme="minorHAnsi" w:cstheme="minorHAnsi"/>
          <w:lang w:bidi="lt-LT"/>
        </w:rPr>
      </w:pPr>
    </w:p>
    <w:p w14:paraId="3C9F7767" w14:textId="54168EC6" w:rsidR="00B87C49" w:rsidRPr="00A97783" w:rsidRDefault="00B87C49" w:rsidP="00B87C49">
      <w:pPr>
        <w:ind w:left="-6"/>
        <w:jc w:val="both"/>
        <w:rPr>
          <w:rFonts w:asciiTheme="minorHAnsi" w:hAnsiTheme="minorHAnsi" w:cstheme="minorHAnsi"/>
        </w:rPr>
      </w:pPr>
    </w:p>
    <w:p w14:paraId="0B975403" w14:textId="77777777" w:rsidR="00E454CC" w:rsidRDefault="00E454CC" w:rsidP="00360C6B">
      <w:pPr>
        <w:jc w:val="both"/>
        <w:rPr>
          <w:rFonts w:asciiTheme="minorHAnsi" w:hAnsiTheme="minorHAnsi" w:cstheme="minorHAnsi"/>
        </w:rPr>
      </w:pPr>
    </w:p>
    <w:p w14:paraId="637BD629" w14:textId="77777777" w:rsidR="00E454CC" w:rsidRDefault="00E454CC" w:rsidP="00360C6B">
      <w:pPr>
        <w:jc w:val="both"/>
        <w:rPr>
          <w:rFonts w:asciiTheme="minorHAnsi" w:hAnsiTheme="minorHAnsi" w:cstheme="minorHAnsi"/>
        </w:rPr>
      </w:pPr>
    </w:p>
    <w:p w14:paraId="0DB79DBF" w14:textId="7F7B3813" w:rsidR="00360C6B" w:rsidRPr="00360C6B" w:rsidRDefault="00360C6B" w:rsidP="00360C6B">
      <w:pPr>
        <w:jc w:val="both"/>
        <w:rPr>
          <w:rFonts w:asciiTheme="minorHAnsi" w:hAnsiTheme="minorHAnsi" w:cstheme="minorHAnsi"/>
        </w:rPr>
      </w:pPr>
      <w:r w:rsidRPr="00360C6B">
        <w:rPr>
          <w:rFonts w:asciiTheme="minorHAnsi" w:hAnsiTheme="minorHAnsi" w:cstheme="minorHAnsi"/>
          <w:lang w:bidi="lt-LT"/>
        </w:rPr>
        <w:lastRenderedPageBreak/>
        <w:t>Jei rezervacija sėkminga, ekrane pasirodys šis patvirtinimo puslapis su rezervacijos numeriu.</w:t>
      </w:r>
    </w:p>
    <w:p w14:paraId="582B5F28" w14:textId="0DDC9F8A" w:rsidR="00360C6B" w:rsidRDefault="006A760E" w:rsidP="00F34996">
      <w:pPr>
        <w:jc w:val="both"/>
        <w:rPr>
          <w:rFonts w:asciiTheme="minorHAnsi" w:hAnsiTheme="minorHAnsi" w:cstheme="minorHAnsi"/>
        </w:rPr>
      </w:pPr>
      <w:r>
        <w:rPr>
          <w:rFonts w:asciiTheme="minorHAnsi" w:hAnsiTheme="minorHAnsi" w:cstheme="minorHAnsi"/>
          <w:noProof/>
          <w:lang w:val="en-US" w:eastAsia="en-US"/>
        </w:rPr>
        <w:drawing>
          <wp:anchor distT="0" distB="0" distL="114300" distR="114300" simplePos="0" relativeHeight="251976192" behindDoc="1" locked="0" layoutInCell="1" allowOverlap="1" wp14:anchorId="5635FFA2" wp14:editId="1E5F8276">
            <wp:simplePos x="0" y="0"/>
            <wp:positionH relativeFrom="column">
              <wp:posOffset>-3175</wp:posOffset>
            </wp:positionH>
            <wp:positionV relativeFrom="paragraph">
              <wp:posOffset>232117</wp:posOffset>
            </wp:positionV>
            <wp:extent cx="5876925" cy="2171700"/>
            <wp:effectExtent l="0" t="0" r="9525" b="0"/>
            <wp:wrapTight wrapText="bothSides">
              <wp:wrapPolygon edited="0">
                <wp:start x="0" y="0"/>
                <wp:lineTo x="0" y="21411"/>
                <wp:lineTo x="21565" y="21411"/>
                <wp:lineTo x="21565" y="0"/>
                <wp:lineTo x="0" y="0"/>
              </wp:wrapPolygon>
            </wp:wrapTight>
            <wp:docPr id="1378" name="Kép 1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876925" cy="2171700"/>
                    </a:xfrm>
                    <a:prstGeom prst="rect">
                      <a:avLst/>
                    </a:prstGeom>
                    <a:noFill/>
                    <a:ln>
                      <a:noFill/>
                    </a:ln>
                  </pic:spPr>
                </pic:pic>
              </a:graphicData>
            </a:graphic>
          </wp:anchor>
        </w:drawing>
      </w:r>
      <w:r w:rsidR="00360C6B" w:rsidRPr="00360C6B">
        <w:rPr>
          <w:rFonts w:asciiTheme="minorHAnsi" w:hAnsiTheme="minorHAnsi" w:cstheme="minorHAnsi"/>
          <w:lang w:bidi="lt-LT"/>
        </w:rPr>
        <w:t>Spustelėjus puslapio apačioje esantį mygtuką „Spausdinti“, patvirtinimą galima atsispausdinti.</w:t>
      </w:r>
    </w:p>
    <w:p w14:paraId="12EE7945" w14:textId="12706479" w:rsidR="00360C6B" w:rsidRDefault="00360C6B" w:rsidP="006A760E">
      <w:pPr>
        <w:jc w:val="both"/>
        <w:rPr>
          <w:rFonts w:asciiTheme="minorHAnsi" w:hAnsiTheme="minorHAnsi" w:cstheme="minorHAnsi"/>
        </w:rPr>
      </w:pPr>
    </w:p>
    <w:p w14:paraId="7CCB266F" w14:textId="77777777" w:rsidR="00E62CA2" w:rsidRDefault="00E62CA2" w:rsidP="006A760E">
      <w:pPr>
        <w:jc w:val="both"/>
        <w:rPr>
          <w:rFonts w:asciiTheme="minorHAnsi" w:hAnsiTheme="minorHAnsi" w:cstheme="minorHAnsi"/>
        </w:rPr>
      </w:pPr>
    </w:p>
    <w:p w14:paraId="53753D5C" w14:textId="088E46C0" w:rsidR="00F61B4F" w:rsidRDefault="00F61B4F" w:rsidP="006A760E">
      <w:pPr>
        <w:rPr>
          <w:rFonts w:ascii="Calibri" w:hAnsi="Calibri"/>
          <w:i/>
        </w:rPr>
      </w:pPr>
    </w:p>
    <w:p w14:paraId="553CDCF6" w14:textId="77777777" w:rsidR="00CA39C6" w:rsidRDefault="00CA39C6" w:rsidP="006A760E">
      <w:pPr>
        <w:rPr>
          <w:rFonts w:ascii="Calibri" w:hAnsi="Calibri"/>
          <w:i/>
        </w:rPr>
      </w:pPr>
    </w:p>
    <w:p w14:paraId="1EF80DC3" w14:textId="7D35AE87" w:rsidR="00F61B4F" w:rsidRPr="0081207C" w:rsidRDefault="00B7450D" w:rsidP="006A29EE">
      <w:pPr>
        <w:pStyle w:val="Title"/>
        <w:ind w:left="1304" w:hanging="737"/>
        <w:rPr>
          <w:noProof/>
        </w:rPr>
      </w:pPr>
      <w:r>
        <w:rPr>
          <w:noProof/>
          <w:lang w:bidi="lt-LT"/>
        </w:rPr>
        <w:t>3.1.5</w:t>
      </w:r>
      <w:r>
        <w:rPr>
          <w:noProof/>
          <w:lang w:bidi="lt-LT"/>
        </w:rPr>
        <w:tab/>
        <w:t>Kombinuoto lėktuvo bilieto rezervacija</w:t>
      </w:r>
    </w:p>
    <w:p w14:paraId="2D34BE7E" w14:textId="77777777" w:rsidR="00F17C9A" w:rsidRPr="0081207C" w:rsidRDefault="00F17C9A" w:rsidP="0081207C"/>
    <w:p w14:paraId="5B1121BC" w14:textId="1129DB4D" w:rsidR="00AC255C" w:rsidRDefault="00F34996" w:rsidP="00F34996">
      <w:pPr>
        <w:ind w:left="-5"/>
        <w:jc w:val="both"/>
        <w:rPr>
          <w:rFonts w:asciiTheme="minorHAnsi" w:hAnsiTheme="minorHAnsi" w:cstheme="minorHAnsi"/>
        </w:rPr>
      </w:pPr>
      <w:r w:rsidRPr="00A97783">
        <w:rPr>
          <w:rFonts w:asciiTheme="minorHAnsi" w:hAnsiTheme="minorHAnsi" w:cstheme="minorHAnsi"/>
          <w:lang w:bidi="lt-LT"/>
        </w:rPr>
        <w:t xml:space="preserve">Pasirinkus šią galimybę, galima vienu metu pradėti paiešką </w:t>
      </w:r>
      <w:r w:rsidR="00A1062D">
        <w:rPr>
          <w:rFonts w:asciiTheme="minorHAnsi" w:hAnsiTheme="minorHAnsi" w:cstheme="minorHAnsi"/>
          <w:lang w:bidi="lt-LT"/>
        </w:rPr>
        <w:t xml:space="preserve">į </w:t>
      </w:r>
      <w:r w:rsidRPr="00A97783">
        <w:rPr>
          <w:rFonts w:asciiTheme="minorHAnsi" w:hAnsiTheme="minorHAnsi" w:cstheme="minorHAnsi"/>
          <w:lang w:bidi="lt-LT"/>
        </w:rPr>
        <w:t>abi krypti</w:t>
      </w:r>
      <w:r w:rsidR="00A1062D">
        <w:rPr>
          <w:rFonts w:asciiTheme="minorHAnsi" w:hAnsiTheme="minorHAnsi" w:cstheme="minorHAnsi"/>
          <w:lang w:bidi="lt-LT"/>
        </w:rPr>
        <w:t>s</w:t>
      </w:r>
      <w:r w:rsidRPr="00A97783">
        <w:rPr>
          <w:rFonts w:asciiTheme="minorHAnsi" w:hAnsiTheme="minorHAnsi" w:cstheme="minorHAnsi"/>
          <w:lang w:bidi="lt-LT"/>
        </w:rPr>
        <w:t xml:space="preserve"> (pirmyn ir atgal), tuo tarpu sistema šias dvi kryptis valdo atskirai, todėl galima pasirinkti skirtingų oro bendrovių skrydžius tinkama pigiausia kaina. </w:t>
      </w:r>
    </w:p>
    <w:p w14:paraId="3B480250" w14:textId="77777777" w:rsidR="00F34996" w:rsidRPr="00A97783" w:rsidRDefault="00F34996" w:rsidP="00F34996">
      <w:pPr>
        <w:ind w:left="-5"/>
        <w:jc w:val="both"/>
        <w:rPr>
          <w:rFonts w:asciiTheme="minorHAnsi" w:hAnsiTheme="minorHAnsi" w:cstheme="minorHAnsi"/>
        </w:rPr>
      </w:pPr>
      <w:r w:rsidRPr="00A97783">
        <w:rPr>
          <w:rFonts w:asciiTheme="minorHAnsi" w:hAnsiTheme="minorHAnsi" w:cstheme="minorHAnsi"/>
          <w:lang w:bidi="lt-LT"/>
        </w:rPr>
        <w:t>Taip galite pasirinkti iki dviejų skirtingų pigių skrydžių bendrovių arba viena kryptimi tradicinę oro bendrovę, o kita kryptimi - pigių skrydžių bendrovę.</w:t>
      </w:r>
    </w:p>
    <w:p w14:paraId="548D88CF" w14:textId="5039FB80" w:rsidR="00F34996" w:rsidRPr="00B87C49" w:rsidRDefault="00E62CA2">
      <w:pPr>
        <w:spacing w:after="120" w:line="259" w:lineRule="auto"/>
        <w:ind w:left="-6"/>
        <w:jc w:val="both"/>
        <w:rPr>
          <w:rFonts w:asciiTheme="minorHAnsi" w:hAnsiTheme="minorHAnsi" w:cstheme="minorHAnsi"/>
        </w:rPr>
      </w:pPr>
      <w:r>
        <w:rPr>
          <w:noProof/>
          <w:lang w:val="en-US" w:eastAsia="en-US"/>
        </w:rPr>
        <w:drawing>
          <wp:anchor distT="0" distB="0" distL="114300" distR="114300" simplePos="0" relativeHeight="251977216" behindDoc="1" locked="0" layoutInCell="1" allowOverlap="1" wp14:anchorId="380CF6C6" wp14:editId="604EEF54">
            <wp:simplePos x="0" y="0"/>
            <wp:positionH relativeFrom="column">
              <wp:posOffset>27598</wp:posOffset>
            </wp:positionH>
            <wp:positionV relativeFrom="paragraph">
              <wp:posOffset>807329</wp:posOffset>
            </wp:positionV>
            <wp:extent cx="5847715" cy="3331845"/>
            <wp:effectExtent l="0" t="0" r="635" b="1905"/>
            <wp:wrapTight wrapText="bothSides">
              <wp:wrapPolygon edited="0">
                <wp:start x="0" y="0"/>
                <wp:lineTo x="0" y="21489"/>
                <wp:lineTo x="21532" y="21489"/>
                <wp:lineTo x="21532" y="0"/>
                <wp:lineTo x="0" y="0"/>
              </wp:wrapPolygon>
            </wp:wrapTight>
            <wp:docPr id="1390" name="Kép 1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val="0"/>
                        </a:ext>
                      </a:extLst>
                    </a:blip>
                    <a:stretch>
                      <a:fillRect/>
                    </a:stretch>
                  </pic:blipFill>
                  <pic:spPr>
                    <a:xfrm>
                      <a:off x="0" y="0"/>
                      <a:ext cx="5847715" cy="3331845"/>
                    </a:xfrm>
                    <a:prstGeom prst="rect">
                      <a:avLst/>
                    </a:prstGeom>
                  </pic:spPr>
                </pic:pic>
              </a:graphicData>
            </a:graphic>
            <wp14:sizeRelH relativeFrom="margin">
              <wp14:pctWidth>0</wp14:pctWidth>
            </wp14:sizeRelH>
            <wp14:sizeRelV relativeFrom="margin">
              <wp14:pctHeight>0</wp14:pctHeight>
            </wp14:sizeRelV>
          </wp:anchor>
        </w:drawing>
      </w:r>
      <w:r w:rsidR="00F34996" w:rsidRPr="00B87C49">
        <w:rPr>
          <w:rFonts w:asciiTheme="minorHAnsi" w:hAnsiTheme="minorHAnsi" w:cstheme="minorHAnsi"/>
          <w:lang w:bidi="lt-LT"/>
        </w:rPr>
        <w:t>Tokiu atveju atliekamos dvi atskiros rezervacijos, kadangi skirtingos oro bendrovės savo sistemose turi atskirus rezervacijos numerius. Taip pat reikės atlikti atskiras registracijas į skrydžius, nes reikės atspausdinti skirtingų oro bendrovių įlaipinimo korteles. Tai galioja ir tuo atveju, kai skrydžius vykdo ta pati oro bendrovė</w:t>
      </w:r>
      <w:r w:rsidR="00B87C49">
        <w:rPr>
          <w:rFonts w:asciiTheme="minorHAnsi" w:hAnsiTheme="minorHAnsi" w:cstheme="minorHAnsi"/>
          <w:lang w:bidi="lt-LT"/>
        </w:rPr>
        <w:t>!</w:t>
      </w:r>
    </w:p>
    <w:p w14:paraId="7458B236" w14:textId="068DF2AE" w:rsidR="00F34996" w:rsidRDefault="00E62CA2" w:rsidP="00F34996">
      <w:pPr>
        <w:ind w:left="-5"/>
        <w:jc w:val="both"/>
        <w:rPr>
          <w:rFonts w:asciiTheme="minorHAnsi" w:hAnsiTheme="minorHAnsi" w:cstheme="minorHAnsi"/>
          <w:lang w:bidi="lt-LT"/>
        </w:rPr>
      </w:pPr>
      <w:r>
        <w:rPr>
          <w:noProof/>
          <w:lang w:val="en-US" w:eastAsia="en-US"/>
        </w:rPr>
        <w:lastRenderedPageBreak/>
        <w:drawing>
          <wp:anchor distT="0" distB="0" distL="114300" distR="114300" simplePos="0" relativeHeight="251978240" behindDoc="1" locked="0" layoutInCell="1" allowOverlap="1" wp14:anchorId="41D034A6" wp14:editId="32E2EFD0">
            <wp:simplePos x="0" y="0"/>
            <wp:positionH relativeFrom="column">
              <wp:posOffset>-244</wp:posOffset>
            </wp:positionH>
            <wp:positionV relativeFrom="paragraph">
              <wp:posOffset>470877</wp:posOffset>
            </wp:positionV>
            <wp:extent cx="5939790" cy="3044190"/>
            <wp:effectExtent l="0" t="0" r="3810" b="3810"/>
            <wp:wrapTight wrapText="bothSides">
              <wp:wrapPolygon edited="0">
                <wp:start x="0" y="0"/>
                <wp:lineTo x="0" y="21492"/>
                <wp:lineTo x="21545" y="21492"/>
                <wp:lineTo x="21545" y="0"/>
                <wp:lineTo x="0" y="0"/>
              </wp:wrapPolygon>
            </wp:wrapTight>
            <wp:docPr id="69" name="Kép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939790" cy="3044190"/>
                    </a:xfrm>
                    <a:prstGeom prst="rect">
                      <a:avLst/>
                    </a:prstGeom>
                  </pic:spPr>
                </pic:pic>
              </a:graphicData>
            </a:graphic>
          </wp:anchor>
        </w:drawing>
      </w:r>
      <w:r w:rsidR="00F34996" w:rsidRPr="00A97783">
        <w:rPr>
          <w:rFonts w:asciiTheme="minorHAnsi" w:hAnsiTheme="minorHAnsi" w:cstheme="minorHAnsi"/>
          <w:lang w:bidi="lt-LT"/>
        </w:rPr>
        <w:t>Kriterijai nesikeičia, tik juos reikia įvesti atskirai kelionei pirmyn ir atskirai kelionei atgal ir tada pradėti paiešką.</w:t>
      </w:r>
    </w:p>
    <w:p w14:paraId="1E389984" w14:textId="77777777" w:rsidR="00487775" w:rsidRDefault="00487775" w:rsidP="00F34996">
      <w:pPr>
        <w:jc w:val="both"/>
        <w:rPr>
          <w:rFonts w:asciiTheme="minorHAnsi" w:hAnsiTheme="minorHAnsi" w:cstheme="minorHAnsi"/>
        </w:rPr>
      </w:pPr>
    </w:p>
    <w:p w14:paraId="33B2850A" w14:textId="7C661A64" w:rsidR="00F34996" w:rsidRPr="00A97783" w:rsidRDefault="00F34996" w:rsidP="00F34996">
      <w:pPr>
        <w:ind w:left="-5"/>
        <w:jc w:val="both"/>
        <w:rPr>
          <w:rFonts w:asciiTheme="minorHAnsi" w:hAnsiTheme="minorHAnsi" w:cstheme="minorHAnsi"/>
        </w:rPr>
      </w:pPr>
    </w:p>
    <w:p w14:paraId="62A6ADFE" w14:textId="77777777" w:rsidR="00D94F3F" w:rsidRDefault="00F34996" w:rsidP="00F34996">
      <w:pPr>
        <w:ind w:left="-5"/>
        <w:jc w:val="both"/>
        <w:rPr>
          <w:rFonts w:asciiTheme="minorHAnsi" w:hAnsiTheme="minorHAnsi" w:cstheme="minorHAnsi"/>
        </w:rPr>
      </w:pPr>
      <w:r w:rsidRPr="00A97783">
        <w:rPr>
          <w:rFonts w:asciiTheme="minorHAnsi" w:hAnsiTheme="minorHAnsi" w:cstheme="minorHAnsi"/>
          <w:lang w:bidi="lt-LT"/>
        </w:rPr>
        <w:t>Atsisiuntus kelionės sąlygas, galima pasirinkti keleivį (-</w:t>
      </w:r>
      <w:proofErr w:type="spellStart"/>
      <w:r w:rsidRPr="00A97783">
        <w:rPr>
          <w:rFonts w:asciiTheme="minorHAnsi" w:hAnsiTheme="minorHAnsi" w:cstheme="minorHAnsi"/>
          <w:lang w:bidi="lt-LT"/>
        </w:rPr>
        <w:t>ius</w:t>
      </w:r>
      <w:proofErr w:type="spellEnd"/>
      <w:r w:rsidRPr="00A97783">
        <w:rPr>
          <w:rFonts w:asciiTheme="minorHAnsi" w:hAnsiTheme="minorHAnsi" w:cstheme="minorHAnsi"/>
          <w:lang w:bidi="lt-LT"/>
        </w:rPr>
        <w:t xml:space="preserve">), nurodyti specialias paslaugas, kaip pasiimti lėktuvo bilietą, kelionių organizatoriaus kontaktinę informaciją ir kt. </w:t>
      </w:r>
    </w:p>
    <w:p w14:paraId="2F6DCF8D" w14:textId="77777777" w:rsidR="00D94F3F" w:rsidRDefault="00D94F3F" w:rsidP="00F34996">
      <w:pPr>
        <w:ind w:left="-5"/>
        <w:jc w:val="both"/>
        <w:rPr>
          <w:rFonts w:asciiTheme="minorHAnsi" w:hAnsiTheme="minorHAnsi" w:cstheme="minorHAnsi"/>
        </w:rPr>
      </w:pPr>
    </w:p>
    <w:p w14:paraId="2743364E" w14:textId="77777777" w:rsidR="0054596D" w:rsidRDefault="00D94F3F" w:rsidP="0054596D">
      <w:pPr>
        <w:ind w:left="-6"/>
        <w:jc w:val="both"/>
        <w:rPr>
          <w:rFonts w:asciiTheme="minorHAnsi" w:hAnsiTheme="minorHAnsi" w:cstheme="minorHAnsi"/>
        </w:rPr>
      </w:pPr>
      <w:r w:rsidRPr="00A97783">
        <w:rPr>
          <w:rFonts w:asciiTheme="minorHAnsi" w:hAnsiTheme="minorHAnsi" w:cstheme="minorHAnsi"/>
          <w:lang w:bidi="lt-LT"/>
        </w:rPr>
        <w:t xml:space="preserve">Žinoma, galima ieškoti keleiviui kito skrydžio, ne tik pirmyn ir atgal, bet ir viena iš krypčių. </w:t>
      </w:r>
    </w:p>
    <w:p w14:paraId="22C02BBE" w14:textId="3BE9D5B6" w:rsidR="00D94F3F" w:rsidRDefault="00827180" w:rsidP="00356421">
      <w:pPr>
        <w:spacing w:after="120"/>
        <w:ind w:left="-6"/>
        <w:jc w:val="both"/>
        <w:rPr>
          <w:rFonts w:asciiTheme="minorHAnsi" w:hAnsiTheme="minorHAnsi" w:cstheme="minorHAnsi"/>
        </w:rPr>
      </w:pPr>
      <w:r>
        <w:rPr>
          <w:noProof/>
          <w:lang w:val="en-US" w:eastAsia="en-US"/>
        </w:rPr>
        <w:drawing>
          <wp:anchor distT="0" distB="0" distL="114300" distR="114300" simplePos="0" relativeHeight="251979264" behindDoc="1" locked="0" layoutInCell="1" allowOverlap="1" wp14:anchorId="46677FD7" wp14:editId="5559B9BD">
            <wp:simplePos x="0" y="0"/>
            <wp:positionH relativeFrom="column">
              <wp:posOffset>61595</wp:posOffset>
            </wp:positionH>
            <wp:positionV relativeFrom="paragraph">
              <wp:posOffset>497205</wp:posOffset>
            </wp:positionV>
            <wp:extent cx="5939790" cy="2806700"/>
            <wp:effectExtent l="0" t="0" r="3810" b="0"/>
            <wp:wrapTight wrapText="bothSides">
              <wp:wrapPolygon edited="0">
                <wp:start x="0" y="0"/>
                <wp:lineTo x="0" y="21405"/>
                <wp:lineTo x="21545" y="21405"/>
                <wp:lineTo x="21545" y="0"/>
                <wp:lineTo x="0" y="0"/>
              </wp:wrapPolygon>
            </wp:wrapTight>
            <wp:docPr id="70" name="Kép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939790" cy="2806700"/>
                    </a:xfrm>
                    <a:prstGeom prst="rect">
                      <a:avLst/>
                    </a:prstGeom>
                  </pic:spPr>
                </pic:pic>
              </a:graphicData>
            </a:graphic>
          </wp:anchor>
        </w:drawing>
      </w:r>
      <w:r w:rsidR="00D94F3F" w:rsidRPr="00A97783">
        <w:rPr>
          <w:rFonts w:asciiTheme="minorHAnsi" w:hAnsiTheme="minorHAnsi" w:cstheme="minorHAnsi"/>
          <w:lang w:bidi="lt-LT"/>
        </w:rPr>
        <w:t xml:space="preserve">Šiame pavyzdyje keleivis </w:t>
      </w:r>
      <w:r w:rsidR="00D94F3F" w:rsidRPr="00B87C49">
        <w:rPr>
          <w:rFonts w:asciiTheme="minorHAnsi" w:hAnsiTheme="minorHAnsi" w:cstheme="minorHAnsi"/>
          <w:lang w:bidi="lt-LT"/>
        </w:rPr>
        <w:t>maršrutu Budapeštas</w:t>
      </w:r>
      <w:r w:rsidR="008C0881">
        <w:rPr>
          <w:rFonts w:asciiTheme="minorHAnsi" w:hAnsiTheme="minorHAnsi" w:cstheme="minorHAnsi"/>
          <w:lang w:bidi="lt-LT"/>
        </w:rPr>
        <w:t>-</w:t>
      </w:r>
      <w:r w:rsidR="00D94F3F" w:rsidRPr="00A97783">
        <w:rPr>
          <w:rFonts w:asciiTheme="minorHAnsi" w:hAnsiTheme="minorHAnsi" w:cstheme="minorHAnsi"/>
          <w:lang w:bidi="lt-LT"/>
        </w:rPr>
        <w:t>Londonas pageidauja ankstesnio skrydžio, todėl jį galima pakeisti, spustelėjus ekrano viršuje esantį mygtuką „Keisti“(tai galima atlikti 2 vietose):</w:t>
      </w:r>
    </w:p>
    <w:p w14:paraId="48B0F187" w14:textId="1BCA5349" w:rsidR="0054596D" w:rsidRDefault="0054596D" w:rsidP="00F34996">
      <w:pPr>
        <w:ind w:left="-5"/>
        <w:jc w:val="both"/>
        <w:rPr>
          <w:rFonts w:asciiTheme="minorHAnsi" w:hAnsiTheme="minorHAnsi" w:cstheme="minorHAnsi"/>
        </w:rPr>
      </w:pPr>
    </w:p>
    <w:p w14:paraId="78DCEBA0" w14:textId="6EE5F3E2" w:rsidR="000278BC" w:rsidRDefault="008C7413" w:rsidP="0054596D">
      <w:pPr>
        <w:spacing w:before="120"/>
        <w:ind w:left="-6"/>
        <w:jc w:val="both"/>
        <w:rPr>
          <w:rFonts w:asciiTheme="minorHAnsi" w:hAnsiTheme="minorHAnsi" w:cstheme="minorHAnsi"/>
        </w:rPr>
      </w:pPr>
      <w:r>
        <w:rPr>
          <w:noProof/>
          <w:lang w:val="en-US" w:eastAsia="en-US"/>
        </w:rPr>
        <w:lastRenderedPageBreak/>
        <w:drawing>
          <wp:anchor distT="0" distB="0" distL="114300" distR="114300" simplePos="0" relativeHeight="251980288" behindDoc="1" locked="0" layoutInCell="1" allowOverlap="1" wp14:anchorId="4B588639" wp14:editId="65A9613C">
            <wp:simplePos x="0" y="0"/>
            <wp:positionH relativeFrom="column">
              <wp:posOffset>-5080</wp:posOffset>
            </wp:positionH>
            <wp:positionV relativeFrom="paragraph">
              <wp:posOffset>4445</wp:posOffset>
            </wp:positionV>
            <wp:extent cx="5934075" cy="2733675"/>
            <wp:effectExtent l="0" t="0" r="9525" b="9525"/>
            <wp:wrapTight wrapText="bothSides">
              <wp:wrapPolygon edited="0">
                <wp:start x="0" y="0"/>
                <wp:lineTo x="0" y="21525"/>
                <wp:lineTo x="21565" y="21525"/>
                <wp:lineTo x="21565" y="0"/>
                <wp:lineTo x="0" y="0"/>
              </wp:wrapPolygon>
            </wp:wrapTight>
            <wp:docPr id="71" name="Kép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28A0092B-C50C-407E-A947-70E740481C1C}">
                          <a14:useLocalDpi xmlns:a14="http://schemas.microsoft.com/office/drawing/2010/main" val="0"/>
                        </a:ext>
                      </a:extLst>
                    </a:blip>
                    <a:stretch>
                      <a:fillRect/>
                    </a:stretch>
                  </pic:blipFill>
                  <pic:spPr>
                    <a:xfrm>
                      <a:off x="0" y="0"/>
                      <a:ext cx="5934075" cy="2733675"/>
                    </a:xfrm>
                    <a:prstGeom prst="rect">
                      <a:avLst/>
                    </a:prstGeom>
                  </pic:spPr>
                </pic:pic>
              </a:graphicData>
            </a:graphic>
          </wp:anchor>
        </w:drawing>
      </w:r>
      <w:r w:rsidR="00F34996" w:rsidRPr="00A97783">
        <w:rPr>
          <w:rFonts w:asciiTheme="minorHAnsi" w:hAnsiTheme="minorHAnsi" w:cstheme="minorHAnsi"/>
          <w:lang w:bidi="lt-LT"/>
        </w:rPr>
        <w:t xml:space="preserve">Pasirinkus keleiviui tinkamą skrydį, čia taip pat galima užsisakyti ir specialiąsias paslaugas. Tai tokios paslaugos, kaip, pavyzdžiui, registruojamas bagažas, rankinis bagažas, registracija internetu, pirmenybinis įlaipinimas. Taip pat galima rezervuoti sėdimą vietą, jei oro bendrovė siūlo šią galimybę. </w:t>
      </w:r>
    </w:p>
    <w:p w14:paraId="4E484552" w14:textId="20E5DE9A" w:rsidR="000278BC" w:rsidRDefault="00827180" w:rsidP="009019BD">
      <w:pPr>
        <w:ind w:left="-5"/>
        <w:jc w:val="both"/>
        <w:rPr>
          <w:rFonts w:asciiTheme="minorHAnsi" w:hAnsiTheme="minorHAnsi" w:cstheme="minorHAnsi"/>
        </w:rPr>
      </w:pPr>
      <w:r>
        <w:rPr>
          <w:rFonts w:asciiTheme="minorHAnsi" w:hAnsiTheme="minorHAnsi" w:cstheme="minorHAnsi"/>
          <w:noProof/>
          <w:lang w:val="en-US" w:eastAsia="en-US"/>
        </w:rPr>
        <w:drawing>
          <wp:anchor distT="0" distB="0" distL="114300" distR="114300" simplePos="0" relativeHeight="251981312" behindDoc="1" locked="0" layoutInCell="1" allowOverlap="1" wp14:anchorId="4A6E28AB" wp14:editId="52FCCF66">
            <wp:simplePos x="0" y="0"/>
            <wp:positionH relativeFrom="column">
              <wp:posOffset>635</wp:posOffset>
            </wp:positionH>
            <wp:positionV relativeFrom="paragraph">
              <wp:posOffset>480695</wp:posOffset>
            </wp:positionV>
            <wp:extent cx="5934075" cy="3609975"/>
            <wp:effectExtent l="0" t="0" r="9525" b="9525"/>
            <wp:wrapTight wrapText="bothSides">
              <wp:wrapPolygon edited="0">
                <wp:start x="0" y="0"/>
                <wp:lineTo x="0" y="21543"/>
                <wp:lineTo x="21565" y="21543"/>
                <wp:lineTo x="21565" y="0"/>
                <wp:lineTo x="0" y="0"/>
              </wp:wrapPolygon>
            </wp:wrapTight>
            <wp:docPr id="1385" name="Kép 1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34075" cy="3609975"/>
                    </a:xfrm>
                    <a:prstGeom prst="rect">
                      <a:avLst/>
                    </a:prstGeom>
                    <a:noFill/>
                    <a:ln>
                      <a:noFill/>
                    </a:ln>
                  </pic:spPr>
                </pic:pic>
              </a:graphicData>
            </a:graphic>
          </wp:anchor>
        </w:drawing>
      </w:r>
      <w:r w:rsidR="00F34996" w:rsidRPr="00A97783">
        <w:rPr>
          <w:rFonts w:asciiTheme="minorHAnsi" w:hAnsiTheme="minorHAnsi" w:cstheme="minorHAnsi"/>
          <w:lang w:bidi="lt-LT"/>
        </w:rPr>
        <w:t>Norimos sėdimos vietos pasirinkimas vyksta taip pat, kaip aprašyta lėktuvo bilieto rezervacijos atveju.</w:t>
      </w:r>
    </w:p>
    <w:p w14:paraId="4237C56B" w14:textId="6BFD0BE7" w:rsidR="000120BE" w:rsidRDefault="000120BE" w:rsidP="000120BE">
      <w:pPr>
        <w:spacing w:after="120"/>
        <w:ind w:left="-6"/>
        <w:jc w:val="both"/>
        <w:rPr>
          <w:rFonts w:asciiTheme="minorHAnsi" w:hAnsiTheme="minorHAnsi" w:cstheme="minorHAnsi"/>
        </w:rPr>
      </w:pPr>
    </w:p>
    <w:p w14:paraId="3178AAE8" w14:textId="7538D8E6" w:rsidR="0054596D" w:rsidRDefault="0054596D" w:rsidP="0054596D">
      <w:pPr>
        <w:ind w:left="-6"/>
        <w:jc w:val="both"/>
        <w:rPr>
          <w:rFonts w:asciiTheme="minorHAnsi" w:hAnsiTheme="minorHAnsi" w:cstheme="minorHAnsi"/>
        </w:rPr>
      </w:pPr>
    </w:p>
    <w:p w14:paraId="05FBE163" w14:textId="77777777" w:rsidR="00CB16DF" w:rsidRDefault="00CB16DF" w:rsidP="00F34996">
      <w:pPr>
        <w:jc w:val="both"/>
        <w:rPr>
          <w:rFonts w:asciiTheme="minorHAnsi" w:hAnsiTheme="minorHAnsi" w:cstheme="minorHAnsi"/>
        </w:rPr>
      </w:pPr>
    </w:p>
    <w:p w14:paraId="5BF34064" w14:textId="77777777" w:rsidR="00CA39C6" w:rsidRDefault="00CA39C6" w:rsidP="00F34996">
      <w:pPr>
        <w:jc w:val="both"/>
        <w:rPr>
          <w:rFonts w:asciiTheme="minorHAnsi" w:hAnsiTheme="minorHAnsi" w:cstheme="minorHAnsi"/>
        </w:rPr>
      </w:pPr>
    </w:p>
    <w:p w14:paraId="20422980" w14:textId="77777777" w:rsidR="00CA39C6" w:rsidRDefault="00CA39C6" w:rsidP="00F34996">
      <w:pPr>
        <w:jc w:val="both"/>
        <w:rPr>
          <w:rFonts w:asciiTheme="minorHAnsi" w:hAnsiTheme="minorHAnsi" w:cstheme="minorHAnsi"/>
        </w:rPr>
      </w:pPr>
    </w:p>
    <w:p w14:paraId="75ABE7BF" w14:textId="59089151" w:rsidR="00CA39C6" w:rsidRDefault="00CA39C6" w:rsidP="00F34996">
      <w:pPr>
        <w:jc w:val="both"/>
        <w:rPr>
          <w:rFonts w:asciiTheme="minorHAnsi" w:hAnsiTheme="minorHAnsi" w:cstheme="minorHAnsi"/>
        </w:rPr>
      </w:pPr>
      <w:r>
        <w:rPr>
          <w:noProof/>
          <w:lang w:val="en-US" w:eastAsia="en-US"/>
        </w:rPr>
        <w:lastRenderedPageBreak/>
        <w:drawing>
          <wp:anchor distT="0" distB="0" distL="114300" distR="114300" simplePos="0" relativeHeight="251982336" behindDoc="1" locked="0" layoutInCell="1" allowOverlap="1" wp14:anchorId="747D49D5" wp14:editId="365F0B4D">
            <wp:simplePos x="0" y="0"/>
            <wp:positionH relativeFrom="column">
              <wp:posOffset>-5080</wp:posOffset>
            </wp:positionH>
            <wp:positionV relativeFrom="paragraph">
              <wp:posOffset>85725</wp:posOffset>
            </wp:positionV>
            <wp:extent cx="5939790" cy="3614420"/>
            <wp:effectExtent l="0" t="0" r="3810" b="5080"/>
            <wp:wrapTight wrapText="bothSides">
              <wp:wrapPolygon edited="0">
                <wp:start x="0" y="0"/>
                <wp:lineTo x="0" y="21517"/>
                <wp:lineTo x="21545" y="21517"/>
                <wp:lineTo x="21545" y="0"/>
                <wp:lineTo x="0" y="0"/>
              </wp:wrapPolygon>
            </wp:wrapTight>
            <wp:docPr id="1386" name="Kép 1386"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 name="Kép 1386" descr="A képen szöveg látható&#10;&#10;Automatikusan generált leírás"/>
                    <pic:cNvPicPr/>
                  </pic:nvPicPr>
                  <pic:blipFill>
                    <a:blip r:embed="rId80">
                      <a:extLst>
                        <a:ext uri="{28A0092B-C50C-407E-A947-70E740481C1C}">
                          <a14:useLocalDpi xmlns:a14="http://schemas.microsoft.com/office/drawing/2010/main" val="0"/>
                        </a:ext>
                      </a:extLst>
                    </a:blip>
                    <a:stretch>
                      <a:fillRect/>
                    </a:stretch>
                  </pic:blipFill>
                  <pic:spPr>
                    <a:xfrm>
                      <a:off x="0" y="0"/>
                      <a:ext cx="5939790" cy="3614420"/>
                    </a:xfrm>
                    <a:prstGeom prst="rect">
                      <a:avLst/>
                    </a:prstGeom>
                  </pic:spPr>
                </pic:pic>
              </a:graphicData>
            </a:graphic>
          </wp:anchor>
        </w:drawing>
      </w:r>
    </w:p>
    <w:p w14:paraId="40BDB39B" w14:textId="72238DEC" w:rsidR="000278BC" w:rsidRDefault="000278BC" w:rsidP="00F34996">
      <w:pPr>
        <w:jc w:val="both"/>
        <w:rPr>
          <w:rFonts w:asciiTheme="minorHAnsi" w:hAnsiTheme="minorHAnsi" w:cstheme="minorHAnsi"/>
        </w:rPr>
      </w:pPr>
    </w:p>
    <w:p w14:paraId="3E78287C" w14:textId="77777777" w:rsidR="00F34996" w:rsidRPr="00A97783" w:rsidRDefault="00F34996" w:rsidP="0081207C">
      <w:pPr>
        <w:ind w:left="-6"/>
        <w:jc w:val="both"/>
        <w:rPr>
          <w:rFonts w:asciiTheme="minorHAnsi" w:hAnsiTheme="minorHAnsi" w:cstheme="minorHAnsi"/>
        </w:rPr>
      </w:pPr>
      <w:r w:rsidRPr="00A97783">
        <w:rPr>
          <w:rFonts w:asciiTheme="minorHAnsi" w:hAnsiTheme="minorHAnsi" w:cstheme="minorHAnsi"/>
          <w:lang w:bidi="lt-LT"/>
        </w:rPr>
        <w:t>Atkreipkite dėmesį, kad prieš baigiant rezervaciją turi būti priimtos kelionės sąlygos kiekvienai krypčiai atskirai.</w:t>
      </w:r>
    </w:p>
    <w:p w14:paraId="22B5E282" w14:textId="0132C346" w:rsidR="00F34996" w:rsidRDefault="00642EC0" w:rsidP="00D255F5">
      <w:pPr>
        <w:spacing w:after="120"/>
        <w:ind w:left="-6"/>
        <w:jc w:val="both"/>
        <w:rPr>
          <w:rFonts w:asciiTheme="minorHAnsi" w:hAnsiTheme="minorHAnsi" w:cstheme="minorHAnsi"/>
        </w:rPr>
      </w:pPr>
      <w:r>
        <w:rPr>
          <w:noProof/>
          <w:lang w:val="en-US" w:eastAsia="en-US"/>
        </w:rPr>
        <w:drawing>
          <wp:anchor distT="0" distB="0" distL="114300" distR="114300" simplePos="0" relativeHeight="251983360" behindDoc="1" locked="0" layoutInCell="1" allowOverlap="1" wp14:anchorId="04F14D66" wp14:editId="01DCEE7C">
            <wp:simplePos x="0" y="0"/>
            <wp:positionH relativeFrom="column">
              <wp:posOffset>-6350</wp:posOffset>
            </wp:positionH>
            <wp:positionV relativeFrom="paragraph">
              <wp:posOffset>359410</wp:posOffset>
            </wp:positionV>
            <wp:extent cx="5939790" cy="2651760"/>
            <wp:effectExtent l="0" t="0" r="3810" b="0"/>
            <wp:wrapTight wrapText="bothSides">
              <wp:wrapPolygon edited="0">
                <wp:start x="0" y="0"/>
                <wp:lineTo x="0" y="21414"/>
                <wp:lineTo x="21545" y="21414"/>
                <wp:lineTo x="21545" y="0"/>
                <wp:lineTo x="0" y="0"/>
              </wp:wrapPolygon>
            </wp:wrapTight>
            <wp:docPr id="1391" name="Kép 1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28A0092B-C50C-407E-A947-70E740481C1C}">
                          <a14:useLocalDpi xmlns:a14="http://schemas.microsoft.com/office/drawing/2010/main" val="0"/>
                        </a:ext>
                      </a:extLst>
                    </a:blip>
                    <a:stretch>
                      <a:fillRect/>
                    </a:stretch>
                  </pic:blipFill>
                  <pic:spPr>
                    <a:xfrm>
                      <a:off x="0" y="0"/>
                      <a:ext cx="5939790" cy="2651760"/>
                    </a:xfrm>
                    <a:prstGeom prst="rect">
                      <a:avLst/>
                    </a:prstGeom>
                  </pic:spPr>
                </pic:pic>
              </a:graphicData>
            </a:graphic>
            <wp14:sizeRelH relativeFrom="margin">
              <wp14:pctWidth>0</wp14:pctWidth>
            </wp14:sizeRelH>
            <wp14:sizeRelV relativeFrom="margin">
              <wp14:pctHeight>0</wp14:pctHeight>
            </wp14:sizeRelV>
          </wp:anchor>
        </w:drawing>
      </w:r>
      <w:r w:rsidR="00F34996" w:rsidRPr="00A97783">
        <w:rPr>
          <w:rFonts w:asciiTheme="minorHAnsi" w:hAnsiTheme="minorHAnsi" w:cstheme="minorHAnsi"/>
          <w:lang w:bidi="lt-LT"/>
        </w:rPr>
        <w:t>Sėkmingos rezervacijos atveju ekrane pasirodys Patvirtinimas.</w:t>
      </w:r>
    </w:p>
    <w:p w14:paraId="36BF5750" w14:textId="1F364CF3" w:rsidR="009C31F2" w:rsidRDefault="009C31F2" w:rsidP="00D255F5">
      <w:pPr>
        <w:spacing w:after="120"/>
        <w:ind w:left="-6"/>
        <w:jc w:val="both"/>
        <w:rPr>
          <w:rFonts w:asciiTheme="minorHAnsi" w:hAnsiTheme="minorHAnsi" w:cstheme="minorHAnsi"/>
        </w:rPr>
      </w:pPr>
    </w:p>
    <w:p w14:paraId="658579D8" w14:textId="2CA7FD9F" w:rsidR="009C31F2" w:rsidRDefault="009C31F2" w:rsidP="00D255F5">
      <w:pPr>
        <w:spacing w:after="120"/>
        <w:ind w:left="-6"/>
        <w:jc w:val="both"/>
        <w:rPr>
          <w:rFonts w:asciiTheme="minorHAnsi" w:hAnsiTheme="minorHAnsi" w:cstheme="minorHAnsi"/>
        </w:rPr>
      </w:pPr>
    </w:p>
    <w:p w14:paraId="4CA02EE1" w14:textId="05A38671" w:rsidR="009C31F2" w:rsidRDefault="009C31F2" w:rsidP="00D255F5">
      <w:pPr>
        <w:spacing w:after="120"/>
        <w:ind w:left="-6"/>
        <w:jc w:val="both"/>
        <w:rPr>
          <w:rFonts w:asciiTheme="minorHAnsi" w:hAnsiTheme="minorHAnsi" w:cstheme="minorHAnsi"/>
        </w:rPr>
      </w:pPr>
    </w:p>
    <w:p w14:paraId="38335EA8" w14:textId="77777777" w:rsidR="009C31F2" w:rsidRDefault="009C31F2" w:rsidP="00D255F5">
      <w:pPr>
        <w:spacing w:after="120"/>
        <w:ind w:left="-6"/>
        <w:jc w:val="both"/>
        <w:rPr>
          <w:rFonts w:asciiTheme="minorHAnsi" w:hAnsiTheme="minorHAnsi" w:cstheme="minorHAnsi"/>
        </w:rPr>
      </w:pPr>
    </w:p>
    <w:p w14:paraId="25C3229B" w14:textId="77777777" w:rsidR="009C31F2" w:rsidRDefault="009C31F2" w:rsidP="00D255F5">
      <w:pPr>
        <w:spacing w:after="120"/>
        <w:ind w:left="-6"/>
        <w:jc w:val="both"/>
        <w:rPr>
          <w:rFonts w:asciiTheme="minorHAnsi" w:hAnsiTheme="minorHAnsi" w:cstheme="minorHAnsi"/>
        </w:rPr>
      </w:pPr>
    </w:p>
    <w:p w14:paraId="773B04F7" w14:textId="6E642E40" w:rsidR="00F34996" w:rsidRDefault="00CA39C6" w:rsidP="00F34996">
      <w:pPr>
        <w:ind w:left="-5"/>
        <w:jc w:val="both"/>
        <w:rPr>
          <w:rFonts w:asciiTheme="minorHAnsi" w:hAnsiTheme="minorHAnsi" w:cstheme="minorHAnsi"/>
          <w:lang w:bidi="lt-LT"/>
        </w:rPr>
      </w:pPr>
      <w:r>
        <w:rPr>
          <w:noProof/>
          <w:lang w:val="en-US" w:eastAsia="en-US"/>
        </w:rPr>
        <w:lastRenderedPageBreak/>
        <w:drawing>
          <wp:anchor distT="0" distB="0" distL="114300" distR="114300" simplePos="0" relativeHeight="251984384" behindDoc="1" locked="0" layoutInCell="1" allowOverlap="1" wp14:anchorId="19E73A31" wp14:editId="25846FA8">
            <wp:simplePos x="0" y="0"/>
            <wp:positionH relativeFrom="column">
              <wp:posOffset>-5080</wp:posOffset>
            </wp:positionH>
            <wp:positionV relativeFrom="paragraph">
              <wp:posOffset>299720</wp:posOffset>
            </wp:positionV>
            <wp:extent cx="5939790" cy="3189605"/>
            <wp:effectExtent l="0" t="0" r="3810" b="0"/>
            <wp:wrapTight wrapText="bothSides">
              <wp:wrapPolygon edited="0">
                <wp:start x="0" y="0"/>
                <wp:lineTo x="0" y="21415"/>
                <wp:lineTo x="21545" y="21415"/>
                <wp:lineTo x="21545" y="0"/>
                <wp:lineTo x="0" y="0"/>
              </wp:wrapPolygon>
            </wp:wrapTight>
            <wp:docPr id="72" name="Kép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939790" cy="3189605"/>
                    </a:xfrm>
                    <a:prstGeom prst="rect">
                      <a:avLst/>
                    </a:prstGeom>
                  </pic:spPr>
                </pic:pic>
              </a:graphicData>
            </a:graphic>
          </wp:anchor>
        </w:drawing>
      </w:r>
      <w:r w:rsidR="00F34996" w:rsidRPr="00A97783">
        <w:rPr>
          <w:rFonts w:asciiTheme="minorHAnsi" w:hAnsiTheme="minorHAnsi" w:cstheme="minorHAnsi"/>
          <w:lang w:bidi="lt-LT"/>
        </w:rPr>
        <w:t>Baigta rezervacija bus rodoma dviejose atskirose eilutėse, nes tai yra dvi atskiros rezervacijos:</w:t>
      </w:r>
    </w:p>
    <w:p w14:paraId="28CEB0C6" w14:textId="1CC430C5" w:rsidR="001D4E5A" w:rsidRDefault="001D4E5A" w:rsidP="00F34996">
      <w:pPr>
        <w:ind w:left="-5"/>
        <w:jc w:val="both"/>
        <w:rPr>
          <w:rFonts w:asciiTheme="minorHAnsi" w:hAnsiTheme="minorHAnsi" w:cstheme="minorHAnsi"/>
          <w:lang w:bidi="lt-LT"/>
        </w:rPr>
      </w:pPr>
    </w:p>
    <w:p w14:paraId="2251CC2B" w14:textId="04E55E6D" w:rsidR="001D4E5A" w:rsidRDefault="001D4E5A" w:rsidP="00F34996">
      <w:pPr>
        <w:ind w:left="-5"/>
        <w:jc w:val="both"/>
        <w:rPr>
          <w:rFonts w:asciiTheme="minorHAnsi" w:hAnsiTheme="minorHAnsi" w:cstheme="minorHAnsi"/>
        </w:rPr>
      </w:pPr>
    </w:p>
    <w:p w14:paraId="6609C261" w14:textId="2D793947" w:rsidR="00E400A7" w:rsidRDefault="00E400A7" w:rsidP="00F34996">
      <w:pPr>
        <w:ind w:left="-5"/>
        <w:jc w:val="both"/>
        <w:rPr>
          <w:rFonts w:asciiTheme="minorHAnsi" w:hAnsiTheme="minorHAnsi" w:cstheme="minorHAnsi"/>
        </w:rPr>
      </w:pPr>
    </w:p>
    <w:p w14:paraId="1E973050" w14:textId="07F3203A" w:rsidR="00E400A7" w:rsidRPr="00E400A7" w:rsidRDefault="00E400A7" w:rsidP="00F34996">
      <w:pPr>
        <w:ind w:left="-5"/>
        <w:jc w:val="both"/>
        <w:rPr>
          <w:rFonts w:asciiTheme="minorHAnsi" w:hAnsiTheme="minorHAnsi" w:cstheme="minorHAnsi"/>
          <w:color w:val="7030A0"/>
        </w:rPr>
      </w:pPr>
    </w:p>
    <w:p w14:paraId="1902A106" w14:textId="1D442C24" w:rsidR="008F74C4" w:rsidRPr="00BB5694" w:rsidRDefault="00B7450D" w:rsidP="006A29EE">
      <w:pPr>
        <w:pStyle w:val="Heading2"/>
        <w:numPr>
          <w:ilvl w:val="0"/>
          <w:numId w:val="0"/>
        </w:numPr>
        <w:ind w:left="924" w:hanging="567"/>
      </w:pPr>
      <w:r>
        <w:rPr>
          <w:lang w:bidi="lt-LT"/>
        </w:rPr>
        <w:t>3.2</w:t>
      </w:r>
      <w:r>
        <w:rPr>
          <w:lang w:bidi="lt-LT"/>
        </w:rPr>
        <w:tab/>
      </w:r>
      <w:r w:rsidR="008F74C4" w:rsidRPr="001D4E5A">
        <w:rPr>
          <w:lang w:bidi="lt-LT"/>
        </w:rPr>
        <w:t>Nesavarankiška rezervacija</w:t>
      </w:r>
    </w:p>
    <w:p w14:paraId="14E8280B" w14:textId="77777777" w:rsidR="00F84284" w:rsidRPr="00414477" w:rsidRDefault="00F84284" w:rsidP="00870B30">
      <w:pPr>
        <w:jc w:val="both"/>
        <w:rPr>
          <w:rFonts w:ascii="Calibri" w:hAnsi="Calibri"/>
          <w:b/>
          <w:sz w:val="20"/>
          <w:szCs w:val="20"/>
        </w:rPr>
      </w:pPr>
    </w:p>
    <w:p w14:paraId="2954DEB4" w14:textId="77777777" w:rsidR="000A7499" w:rsidRDefault="00F84284" w:rsidP="0035460D">
      <w:pPr>
        <w:jc w:val="both"/>
        <w:rPr>
          <w:rFonts w:ascii="Calibri" w:hAnsi="Calibri"/>
          <w:bCs/>
        </w:rPr>
      </w:pPr>
      <w:r>
        <w:rPr>
          <w:rFonts w:ascii="Calibri" w:eastAsia="Calibri" w:hAnsi="Calibri" w:cs="Calibri"/>
          <w:lang w:bidi="lt-LT"/>
        </w:rPr>
        <w:t>Ši „rezervacijos galimybė“ sukurta tokiems atvejams, kai norimos paslaugos negalima rezervuoti aktyvioje sąsajoje arba techniškai tai yra vienintelė galimybė rezervuoti (pvz., rezervuojant grupėms arba organizuojant kelionę išsiųstam asmeniui, jei jam oficialiai reikalinga palyda).</w:t>
      </w:r>
    </w:p>
    <w:p w14:paraId="37F0556A" w14:textId="77777777" w:rsidR="00F84284" w:rsidRDefault="00F84284" w:rsidP="00F84284">
      <w:pPr>
        <w:jc w:val="both"/>
        <w:rPr>
          <w:rFonts w:ascii="Calibri" w:hAnsi="Calibri"/>
          <w:b/>
        </w:rPr>
      </w:pPr>
    </w:p>
    <w:p w14:paraId="1A099BED" w14:textId="763A04B9" w:rsidR="000A7499" w:rsidRPr="002F315A" w:rsidRDefault="00BE2491" w:rsidP="002F315A">
      <w:pPr>
        <w:jc w:val="both"/>
        <w:rPr>
          <w:rFonts w:ascii="Calibri" w:hAnsi="Calibri"/>
        </w:rPr>
      </w:pPr>
      <w:r w:rsidRPr="00414477">
        <w:rPr>
          <w:rFonts w:ascii="Calibri" w:eastAsia="Calibri" w:hAnsi="Calibri" w:cs="Calibri"/>
          <w:lang w:bidi="lt-LT"/>
        </w:rPr>
        <w:t xml:space="preserve">Meniu punkte „Nesavarankiška rezervacija“ galima pateikti Užklausą ar peržiūrėti jau gautus „Gautus pasiūlymus“. </w:t>
      </w:r>
    </w:p>
    <w:p w14:paraId="7DAF9375" w14:textId="41B94263" w:rsidR="00BC54AB" w:rsidRPr="00CA39C6" w:rsidRDefault="00BC54AB" w:rsidP="00CA39C6">
      <w:pPr>
        <w:pStyle w:val="alcmszmnlkl"/>
        <w:spacing w:before="0" w:after="0"/>
        <w:rPr>
          <w:b w:val="0"/>
          <w:sz w:val="24"/>
        </w:rPr>
      </w:pPr>
    </w:p>
    <w:p w14:paraId="7B34A647" w14:textId="77777777" w:rsidR="00CA39C6" w:rsidRPr="00CA39C6" w:rsidRDefault="00CA39C6" w:rsidP="00CA39C6">
      <w:pPr>
        <w:pStyle w:val="alcmszmnlkl"/>
        <w:spacing w:before="0" w:after="0"/>
        <w:rPr>
          <w:b w:val="0"/>
          <w:sz w:val="24"/>
        </w:rPr>
      </w:pPr>
    </w:p>
    <w:p w14:paraId="53B8F0D4" w14:textId="7654FB31" w:rsidR="008F74C4" w:rsidRDefault="00B7450D" w:rsidP="006A29EE">
      <w:pPr>
        <w:pStyle w:val="Title"/>
        <w:ind w:left="1304" w:hanging="737"/>
        <w:rPr>
          <w:lang w:bidi="lt-LT"/>
        </w:rPr>
      </w:pPr>
      <w:r>
        <w:rPr>
          <w:lang w:bidi="lt-LT"/>
        </w:rPr>
        <w:t>3.2.1</w:t>
      </w:r>
      <w:r>
        <w:rPr>
          <w:lang w:bidi="lt-LT"/>
        </w:rPr>
        <w:tab/>
      </w:r>
      <w:r w:rsidR="004A6DDF">
        <w:rPr>
          <w:lang w:bidi="lt-LT"/>
        </w:rPr>
        <w:t>Kainos u</w:t>
      </w:r>
      <w:r>
        <w:rPr>
          <w:lang w:bidi="lt-LT"/>
        </w:rPr>
        <w:t>žklausa</w:t>
      </w:r>
    </w:p>
    <w:p w14:paraId="247543DD" w14:textId="77777777" w:rsidR="00CA39C6" w:rsidRPr="00CA39C6" w:rsidRDefault="00CA39C6" w:rsidP="00CA39C6">
      <w:pPr>
        <w:rPr>
          <w:lang w:bidi="lt-LT"/>
        </w:rPr>
      </w:pPr>
    </w:p>
    <w:p w14:paraId="78FBE2A2" w14:textId="5F519A24" w:rsidR="00BE2491" w:rsidRPr="002F315A" w:rsidRDefault="00BC64ED" w:rsidP="002F315A">
      <w:pPr>
        <w:jc w:val="both"/>
        <w:rPr>
          <w:rFonts w:ascii="Calibri" w:hAnsi="Calibri"/>
        </w:rPr>
      </w:pPr>
      <w:r w:rsidRPr="002F315A">
        <w:rPr>
          <w:rFonts w:ascii="Calibri" w:eastAsia="Calibri" w:hAnsi="Calibri" w:cs="Calibri"/>
          <w:lang w:bidi="lt-LT"/>
        </w:rPr>
        <w:t>Šiame meniu punkte galima pateikti užklausas kelionių agentūroms, kuriose galima papunkčiui arba kartu pateikti savo lėktuvų bilietų, automobilių nuomos, apgyvendinimo, draudimo, traukinių, laivų ir kitų paslaugų poreikius.</w:t>
      </w:r>
    </w:p>
    <w:p w14:paraId="72325716" w14:textId="77777777" w:rsidR="00B27A3F" w:rsidRDefault="00B27A3F" w:rsidP="00921285">
      <w:pPr>
        <w:jc w:val="both"/>
        <w:rPr>
          <w:rFonts w:ascii="Calibri" w:hAnsi="Calibri"/>
        </w:rPr>
      </w:pPr>
    </w:p>
    <w:p w14:paraId="1043D91C" w14:textId="4D2B9C1B" w:rsidR="00BD7DAE" w:rsidRDefault="00FF0A1A" w:rsidP="00BD7DAE">
      <w:pPr>
        <w:jc w:val="both"/>
        <w:rPr>
          <w:rFonts w:ascii="Calibri" w:hAnsi="Calibri"/>
        </w:rPr>
      </w:pPr>
      <w:r>
        <w:rPr>
          <w:rFonts w:ascii="Calibri" w:eastAsia="Calibri" w:hAnsi="Calibri" w:cs="Calibri"/>
          <w:lang w:bidi="lt-LT"/>
        </w:rPr>
        <w:t xml:space="preserve">Užklausoje vienas iš svarbiausių dalykų yra nurodyti „Pasiūlymo pateikimo terminą”. </w:t>
      </w:r>
      <w:r w:rsidR="00F61F82" w:rsidRPr="001D4E5A">
        <w:rPr>
          <w:rFonts w:ascii="Calibri" w:eastAsia="Calibri" w:hAnsi="Calibri" w:cs="Calibri"/>
          <w:lang w:bidi="lt-LT"/>
        </w:rPr>
        <w:t xml:space="preserve">Sistema automatiškai pateikia terminą, nurodydama datą, valandą ir minutę. Kelionių paslaugų teikėjai turi galimybę pateikti pasiūlymą tik iki </w:t>
      </w:r>
      <w:r w:rsidR="00880BCF">
        <w:rPr>
          <w:rFonts w:ascii="Calibri" w:eastAsia="Calibri" w:hAnsi="Calibri" w:cs="Calibri"/>
          <w:lang w:bidi="lt-LT"/>
        </w:rPr>
        <w:t>Užsakovo</w:t>
      </w:r>
      <w:r w:rsidR="00F61F82" w:rsidRPr="001D4E5A">
        <w:rPr>
          <w:rFonts w:ascii="Calibri" w:eastAsia="Calibri" w:hAnsi="Calibri" w:cs="Calibri"/>
          <w:lang w:bidi="lt-LT"/>
        </w:rPr>
        <w:t xml:space="preserve"> kelionių organizatoriaus nustatyto termino. Numatytasis „Pasiūlymo pateikimo terminas” - 4 valandos, kurį galima pakeisti: mažiausiai 1 valanda, o didžiausio pakeitimo riba nenumatyta.</w:t>
      </w:r>
    </w:p>
    <w:p w14:paraId="15ECD33A" w14:textId="77777777" w:rsidR="00BD7DAE" w:rsidRDefault="00BD7DAE" w:rsidP="00B360D6">
      <w:pPr>
        <w:jc w:val="both"/>
        <w:rPr>
          <w:rFonts w:ascii="Calibri" w:hAnsi="Calibri"/>
        </w:rPr>
      </w:pPr>
    </w:p>
    <w:p w14:paraId="203A9DAE" w14:textId="77777777" w:rsidR="00CA39C6" w:rsidRDefault="00CA39C6" w:rsidP="00B360D6">
      <w:pPr>
        <w:jc w:val="both"/>
        <w:rPr>
          <w:rFonts w:ascii="Calibri" w:hAnsi="Calibri"/>
        </w:rPr>
      </w:pPr>
    </w:p>
    <w:p w14:paraId="74BF945E" w14:textId="5FD85193" w:rsidR="00CA39C6" w:rsidRDefault="00F56031" w:rsidP="00B360D6">
      <w:pPr>
        <w:jc w:val="both"/>
        <w:rPr>
          <w:rFonts w:ascii="Calibri" w:hAnsi="Calibri"/>
        </w:rPr>
      </w:pPr>
      <w:r>
        <w:rPr>
          <w:noProof/>
          <w:lang w:val="en-US" w:eastAsia="en-US"/>
        </w:rPr>
        <w:lastRenderedPageBreak/>
        <w:drawing>
          <wp:anchor distT="0" distB="0" distL="114300" distR="114300" simplePos="0" relativeHeight="251988480" behindDoc="1" locked="0" layoutInCell="1" allowOverlap="1" wp14:anchorId="08BE64F3" wp14:editId="3476659D">
            <wp:simplePos x="0" y="0"/>
            <wp:positionH relativeFrom="column">
              <wp:posOffset>-3615</wp:posOffset>
            </wp:positionH>
            <wp:positionV relativeFrom="paragraph">
              <wp:posOffset>195</wp:posOffset>
            </wp:positionV>
            <wp:extent cx="5939790" cy="1598930"/>
            <wp:effectExtent l="0" t="0" r="3810" b="1270"/>
            <wp:wrapTight wrapText="bothSides">
              <wp:wrapPolygon edited="0">
                <wp:start x="0" y="0"/>
                <wp:lineTo x="0" y="21360"/>
                <wp:lineTo x="21545" y="21360"/>
                <wp:lineTo x="21545" y="0"/>
                <wp:lineTo x="0" y="0"/>
              </wp:wrapPolygon>
            </wp:wrapTight>
            <wp:docPr id="52" name="Kép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extLst>
                        <a:ext uri="{28A0092B-C50C-407E-A947-70E740481C1C}">
                          <a14:useLocalDpi xmlns:a14="http://schemas.microsoft.com/office/drawing/2010/main" val="0"/>
                        </a:ext>
                      </a:extLst>
                    </a:blip>
                    <a:stretch>
                      <a:fillRect/>
                    </a:stretch>
                  </pic:blipFill>
                  <pic:spPr>
                    <a:xfrm>
                      <a:off x="0" y="0"/>
                      <a:ext cx="5939790" cy="1598930"/>
                    </a:xfrm>
                    <a:prstGeom prst="rect">
                      <a:avLst/>
                    </a:prstGeom>
                  </pic:spPr>
                </pic:pic>
              </a:graphicData>
            </a:graphic>
          </wp:anchor>
        </w:drawing>
      </w:r>
    </w:p>
    <w:p w14:paraId="6160A412" w14:textId="3E1CDA49" w:rsidR="00FF0A1A" w:rsidRDefault="00ED5556" w:rsidP="00921285">
      <w:pPr>
        <w:jc w:val="both"/>
        <w:rPr>
          <w:rFonts w:ascii="Calibri" w:eastAsia="Calibri" w:hAnsi="Calibri" w:cs="Calibri"/>
          <w:lang w:bidi="lt-LT"/>
        </w:rPr>
      </w:pPr>
      <w:r w:rsidRPr="00DC651F">
        <w:rPr>
          <w:rFonts w:ascii="Calibri" w:eastAsia="Calibri" w:hAnsi="Calibri" w:cs="Calibri"/>
          <w:lang w:bidi="lt-LT"/>
        </w:rPr>
        <w:t>Pagal Viešųjų pirkimų įstatymą, kelionių organizatorius gali atsiimti užklausą iki pasiūlymo pateikimo termino pabaigos pateiktos užklausos meniu punkte „Nesavarankiška rezervacija / Gauti pasiūlymai“.</w:t>
      </w:r>
    </w:p>
    <w:p w14:paraId="73EEE61A" w14:textId="0EA46E35" w:rsidR="00DC651F" w:rsidRDefault="0031302C" w:rsidP="00921285">
      <w:pPr>
        <w:jc w:val="both"/>
        <w:rPr>
          <w:rFonts w:ascii="Calibri" w:eastAsia="Calibri" w:hAnsi="Calibri" w:cs="Calibri"/>
          <w:lang w:bidi="lt-LT"/>
        </w:rPr>
      </w:pPr>
      <w:r>
        <w:rPr>
          <w:noProof/>
          <w:lang w:val="en-US" w:eastAsia="en-US"/>
        </w:rPr>
        <w:drawing>
          <wp:anchor distT="0" distB="0" distL="114300" distR="114300" simplePos="0" relativeHeight="251989504" behindDoc="1" locked="0" layoutInCell="1" allowOverlap="1" wp14:anchorId="42C33C3A" wp14:editId="340D24C4">
            <wp:simplePos x="0" y="0"/>
            <wp:positionH relativeFrom="column">
              <wp:posOffset>-879</wp:posOffset>
            </wp:positionH>
            <wp:positionV relativeFrom="paragraph">
              <wp:posOffset>91880</wp:posOffset>
            </wp:positionV>
            <wp:extent cx="5939790" cy="1884680"/>
            <wp:effectExtent l="0" t="0" r="3810" b="1270"/>
            <wp:wrapTight wrapText="bothSides">
              <wp:wrapPolygon edited="0">
                <wp:start x="0" y="0"/>
                <wp:lineTo x="0" y="21396"/>
                <wp:lineTo x="21545" y="21396"/>
                <wp:lineTo x="21545" y="0"/>
                <wp:lineTo x="0" y="0"/>
              </wp:wrapPolygon>
            </wp:wrapTight>
            <wp:docPr id="53" name="Kép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28A0092B-C50C-407E-A947-70E740481C1C}">
                          <a14:useLocalDpi xmlns:a14="http://schemas.microsoft.com/office/drawing/2010/main" val="0"/>
                        </a:ext>
                      </a:extLst>
                    </a:blip>
                    <a:stretch>
                      <a:fillRect/>
                    </a:stretch>
                  </pic:blipFill>
                  <pic:spPr>
                    <a:xfrm>
                      <a:off x="0" y="0"/>
                      <a:ext cx="5939790" cy="1884680"/>
                    </a:xfrm>
                    <a:prstGeom prst="rect">
                      <a:avLst/>
                    </a:prstGeom>
                  </pic:spPr>
                </pic:pic>
              </a:graphicData>
            </a:graphic>
          </wp:anchor>
        </w:drawing>
      </w:r>
    </w:p>
    <w:p w14:paraId="538323AD" w14:textId="77777777" w:rsidR="00B12CD4" w:rsidRDefault="00B12CD4" w:rsidP="00B12CD4">
      <w:pPr>
        <w:jc w:val="both"/>
        <w:rPr>
          <w:rFonts w:ascii="Calibri" w:hAnsi="Calibri"/>
        </w:rPr>
      </w:pPr>
    </w:p>
    <w:p w14:paraId="3829C939" w14:textId="16D70A1A" w:rsidR="00EC49D7" w:rsidRDefault="000C6CEC" w:rsidP="00EC49D7">
      <w:pPr>
        <w:jc w:val="both"/>
        <w:rPr>
          <w:rFonts w:ascii="Calibri" w:hAnsi="Calibri"/>
        </w:rPr>
      </w:pPr>
      <w:r w:rsidRPr="002F315A">
        <w:rPr>
          <w:rFonts w:ascii="Calibri" w:eastAsia="Calibri" w:hAnsi="Calibri" w:cs="Calibri"/>
          <w:lang w:bidi="lt-LT"/>
        </w:rPr>
        <w:t xml:space="preserve">Kelionių agentūros parengia pasiūlymus, kuriuos sistema automatiškai persiunčia kelionių organizatoriams. </w:t>
      </w:r>
    </w:p>
    <w:p w14:paraId="36196E6B" w14:textId="77777777" w:rsidR="00291B55" w:rsidRDefault="00291B55" w:rsidP="00EC49D7">
      <w:pPr>
        <w:jc w:val="both"/>
        <w:rPr>
          <w:rFonts w:ascii="Calibri" w:hAnsi="Calibri"/>
        </w:rPr>
      </w:pPr>
    </w:p>
    <w:p w14:paraId="08ADC921" w14:textId="65AE5114" w:rsidR="00EC49D7" w:rsidRPr="00DC651F" w:rsidRDefault="00EC49D7" w:rsidP="00EC49D7">
      <w:pPr>
        <w:jc w:val="both"/>
        <w:rPr>
          <w:rFonts w:ascii="Calibri" w:hAnsi="Calibri"/>
          <w:b/>
          <w:bCs/>
        </w:rPr>
      </w:pPr>
      <w:r w:rsidRPr="00DC651F">
        <w:rPr>
          <w:rFonts w:ascii="Calibri" w:eastAsia="Calibri" w:hAnsi="Calibri" w:cs="Calibri"/>
          <w:b/>
          <w:lang w:bidi="lt-LT"/>
        </w:rPr>
        <w:t>Pasibaigus pasiūlymų pateikimo terminui,</w:t>
      </w:r>
      <w:r w:rsidR="007836C8" w:rsidRPr="00DC651F">
        <w:rPr>
          <w:rFonts w:ascii="Calibri" w:eastAsia="Calibri" w:hAnsi="Calibri" w:cs="Calibri"/>
          <w:b/>
          <w:lang w:bidi="lt-LT"/>
        </w:rPr>
        <w:t xml:space="preserve"> </w:t>
      </w:r>
      <w:r w:rsidRPr="00DC651F">
        <w:rPr>
          <w:rFonts w:ascii="Calibri" w:eastAsia="Calibri" w:hAnsi="Calibri" w:cs="Calibri"/>
          <w:b/>
          <w:lang w:bidi="lt-LT"/>
        </w:rPr>
        <w:t xml:space="preserve">kelionių agentūros neturi galimybės pateikti pasiūlymų ! </w:t>
      </w:r>
    </w:p>
    <w:p w14:paraId="0E09AAB1" w14:textId="77777777" w:rsidR="00EC49D7" w:rsidRPr="00DC651F" w:rsidRDefault="00EC49D7" w:rsidP="00FF0A1A">
      <w:pPr>
        <w:jc w:val="both"/>
        <w:rPr>
          <w:rFonts w:ascii="Calibri" w:hAnsi="Calibri"/>
        </w:rPr>
      </w:pPr>
    </w:p>
    <w:p w14:paraId="23E60884" w14:textId="52B1D52A" w:rsidR="00ED5556" w:rsidRPr="002F315A" w:rsidRDefault="000C6CEC" w:rsidP="00FF0A1A">
      <w:pPr>
        <w:jc w:val="both"/>
        <w:rPr>
          <w:rFonts w:ascii="Calibri" w:hAnsi="Calibri"/>
          <w:b/>
          <w:bCs/>
        </w:rPr>
      </w:pPr>
      <w:r w:rsidRPr="00DC651F">
        <w:rPr>
          <w:rFonts w:ascii="Calibri" w:eastAsia="Calibri" w:hAnsi="Calibri" w:cs="Calibri"/>
          <w:b/>
          <w:lang w:bidi="lt-LT"/>
        </w:rPr>
        <w:t xml:space="preserve">Kelionių agentūros atsiųsto pasiūlymo pakeisti negalima! </w:t>
      </w:r>
    </w:p>
    <w:p w14:paraId="4AE17CFB" w14:textId="77777777" w:rsidR="00693D00" w:rsidRPr="002F315A" w:rsidRDefault="00693D00" w:rsidP="00870B30">
      <w:pPr>
        <w:jc w:val="both"/>
        <w:rPr>
          <w:rFonts w:ascii="Calibri" w:hAnsi="Calibri"/>
        </w:rPr>
      </w:pPr>
    </w:p>
    <w:p w14:paraId="47847888" w14:textId="77777777" w:rsidR="00EC49D7" w:rsidRDefault="00EC49D7" w:rsidP="00EC49D7">
      <w:pPr>
        <w:jc w:val="both"/>
        <w:rPr>
          <w:rFonts w:ascii="Calibri" w:hAnsi="Calibri"/>
        </w:rPr>
      </w:pPr>
    </w:p>
    <w:p w14:paraId="4010E0F5" w14:textId="1F855FF4" w:rsidR="00921285" w:rsidRPr="002F315A" w:rsidRDefault="00070DA0" w:rsidP="002F315A">
      <w:pPr>
        <w:jc w:val="both"/>
        <w:rPr>
          <w:rFonts w:ascii="Calibri" w:hAnsi="Calibri"/>
        </w:rPr>
      </w:pPr>
      <w:r>
        <w:rPr>
          <w:rFonts w:ascii="Calibri" w:eastAsia="Calibri" w:hAnsi="Calibri" w:cs="Calibri"/>
          <w:lang w:bidi="lt-LT"/>
        </w:rPr>
        <w:t>Meniu punktą „Užklausa“ galima naudoti grupinėms rezervacijoms (daugiau nei 9 žmonių), nes rezervuojant grupei galima gauti specialią kainą, kuri nepateikiama savarankiškos rezervacijos pasiūlymuose.</w:t>
      </w:r>
    </w:p>
    <w:p w14:paraId="6292F1E4" w14:textId="2A524A91" w:rsidR="000F6821" w:rsidRDefault="00CA39C6" w:rsidP="00921285">
      <w:pPr>
        <w:jc w:val="both"/>
        <w:rPr>
          <w:rFonts w:ascii="Calibri" w:eastAsia="Calibri" w:hAnsi="Calibri" w:cs="Calibri"/>
          <w:lang w:bidi="lt-LT"/>
        </w:rPr>
      </w:pPr>
      <w:r>
        <w:rPr>
          <w:noProof/>
          <w:lang w:val="en-US" w:eastAsia="en-US"/>
        </w:rPr>
        <w:drawing>
          <wp:anchor distT="0" distB="0" distL="114300" distR="114300" simplePos="0" relativeHeight="251986432" behindDoc="1" locked="0" layoutInCell="1" allowOverlap="1" wp14:anchorId="16308FBE" wp14:editId="2BE69A4C">
            <wp:simplePos x="0" y="0"/>
            <wp:positionH relativeFrom="column">
              <wp:posOffset>-879</wp:posOffset>
            </wp:positionH>
            <wp:positionV relativeFrom="paragraph">
              <wp:posOffset>612336</wp:posOffset>
            </wp:positionV>
            <wp:extent cx="5939790" cy="764540"/>
            <wp:effectExtent l="0" t="0" r="3810" b="0"/>
            <wp:wrapTight wrapText="bothSides">
              <wp:wrapPolygon edited="0">
                <wp:start x="0" y="0"/>
                <wp:lineTo x="0" y="20990"/>
                <wp:lineTo x="21545" y="20990"/>
                <wp:lineTo x="21545" y="0"/>
                <wp:lineTo x="0" y="0"/>
              </wp:wrapPolygon>
            </wp:wrapTight>
            <wp:docPr id="1394" name="Kép 1394"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 name="Kép 1394" descr="A képen szöveg látható&#10;&#10;Automatikusan generált leírás"/>
                    <pic:cNvPicPr/>
                  </pic:nvPicPr>
                  <pic:blipFill>
                    <a:blip r:embed="rId85">
                      <a:extLst>
                        <a:ext uri="{28A0092B-C50C-407E-A947-70E740481C1C}">
                          <a14:useLocalDpi xmlns:a14="http://schemas.microsoft.com/office/drawing/2010/main" val="0"/>
                        </a:ext>
                      </a:extLst>
                    </a:blip>
                    <a:stretch>
                      <a:fillRect/>
                    </a:stretch>
                  </pic:blipFill>
                  <pic:spPr>
                    <a:xfrm>
                      <a:off x="0" y="0"/>
                      <a:ext cx="5939790" cy="764540"/>
                    </a:xfrm>
                    <a:prstGeom prst="rect">
                      <a:avLst/>
                    </a:prstGeom>
                  </pic:spPr>
                </pic:pic>
              </a:graphicData>
            </a:graphic>
          </wp:anchor>
        </w:drawing>
      </w:r>
      <w:r w:rsidR="008417C6" w:rsidRPr="00143C0F">
        <w:rPr>
          <w:rFonts w:ascii="Calibri" w:eastAsia="Calibri" w:hAnsi="Calibri" w:cs="Calibri"/>
          <w:lang w:bidi="lt-LT"/>
        </w:rPr>
        <w:t xml:space="preserve">Grupės atveju skiltyje „Keleivio duomenys“ pažymėjus langelį „Grupė“, pasirodo laukas, kuriame galima įvesti grupės pavadinimą ir žmonių skaičių. Toliau rezervacija bus rodoma šiuo pavadinimu.  </w:t>
      </w:r>
    </w:p>
    <w:p w14:paraId="526425C5" w14:textId="54AD2F8C" w:rsidR="00DC651F" w:rsidRDefault="00DC651F" w:rsidP="00921285">
      <w:pPr>
        <w:jc w:val="both"/>
        <w:rPr>
          <w:rFonts w:ascii="Calibri" w:hAnsi="Calibri"/>
        </w:rPr>
      </w:pPr>
    </w:p>
    <w:p w14:paraId="3A569E55" w14:textId="7CC36047" w:rsidR="008417C6" w:rsidRDefault="00CA39C6" w:rsidP="002F315A">
      <w:pPr>
        <w:jc w:val="both"/>
        <w:rPr>
          <w:rFonts w:ascii="Calibri" w:eastAsia="Calibri" w:hAnsi="Calibri" w:cs="Calibri"/>
          <w:lang w:bidi="lt-LT"/>
        </w:rPr>
      </w:pPr>
      <w:r>
        <w:rPr>
          <w:rFonts w:ascii="Calibri" w:hAnsi="Calibri"/>
          <w:noProof/>
          <w:lang w:val="en-US" w:eastAsia="en-US"/>
        </w:rPr>
        <w:lastRenderedPageBreak/>
        <w:drawing>
          <wp:anchor distT="0" distB="0" distL="114300" distR="114300" simplePos="0" relativeHeight="251987456" behindDoc="1" locked="0" layoutInCell="1" allowOverlap="1" wp14:anchorId="32BDA459" wp14:editId="020B4E00">
            <wp:simplePos x="0" y="0"/>
            <wp:positionH relativeFrom="column">
              <wp:posOffset>-3810</wp:posOffset>
            </wp:positionH>
            <wp:positionV relativeFrom="paragraph">
              <wp:posOffset>444500</wp:posOffset>
            </wp:positionV>
            <wp:extent cx="5934075" cy="885825"/>
            <wp:effectExtent l="0" t="0" r="9525" b="9525"/>
            <wp:wrapTight wrapText="bothSides">
              <wp:wrapPolygon edited="0">
                <wp:start x="0" y="0"/>
                <wp:lineTo x="0" y="21368"/>
                <wp:lineTo x="21565" y="21368"/>
                <wp:lineTo x="21565" y="0"/>
                <wp:lineTo x="0" y="0"/>
              </wp:wrapPolygon>
            </wp:wrapTight>
            <wp:docPr id="1397" name="Kép 1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34075" cy="885825"/>
                    </a:xfrm>
                    <a:prstGeom prst="rect">
                      <a:avLst/>
                    </a:prstGeom>
                    <a:noFill/>
                    <a:ln>
                      <a:noFill/>
                    </a:ln>
                  </pic:spPr>
                </pic:pic>
              </a:graphicData>
            </a:graphic>
          </wp:anchor>
        </w:drawing>
      </w:r>
      <w:r w:rsidR="009847CA">
        <w:rPr>
          <w:rFonts w:ascii="Calibri" w:eastAsia="Calibri" w:hAnsi="Calibri" w:cs="Calibri"/>
          <w:lang w:bidi="lt-LT"/>
        </w:rPr>
        <w:t>Vėliau, kai to reikalauja kelionių agentūra, reikia pateikti ir kiekvieno keleivio vardą ir pavardę, nes jų nepateikus neįmanoma išduoti lėktuvo bilieto.</w:t>
      </w:r>
    </w:p>
    <w:p w14:paraId="47377689" w14:textId="77777777" w:rsidR="00CA39C6" w:rsidRDefault="00CA39C6" w:rsidP="00DC651F">
      <w:pPr>
        <w:jc w:val="both"/>
        <w:rPr>
          <w:rFonts w:ascii="Calibri" w:eastAsia="Calibri" w:hAnsi="Calibri" w:cs="Calibri"/>
          <w:lang w:bidi="lt-LT"/>
        </w:rPr>
      </w:pPr>
    </w:p>
    <w:p w14:paraId="2804E8F0" w14:textId="14EAA591" w:rsidR="003A33AD" w:rsidRPr="002F315A" w:rsidRDefault="003A33AD" w:rsidP="00DC651F">
      <w:pPr>
        <w:jc w:val="both"/>
        <w:rPr>
          <w:rFonts w:ascii="Calibri" w:hAnsi="Calibri"/>
        </w:rPr>
      </w:pPr>
      <w:r w:rsidRPr="002F315A">
        <w:rPr>
          <w:rFonts w:ascii="Calibri" w:eastAsia="Calibri" w:hAnsi="Calibri" w:cs="Calibri"/>
          <w:lang w:bidi="lt-LT"/>
        </w:rPr>
        <w:t>Norint pateikti užklausą pavieniams keleiviams, tai galima padaryti skyriuje „Keleivio duomenys“, pasirinkus mygtuką „Pridėti keleivį“ ir pridedant atitinkamus asmenis.</w:t>
      </w:r>
    </w:p>
    <w:p w14:paraId="369F4A00" w14:textId="77777777" w:rsidR="00DC651F" w:rsidRDefault="00DC651F" w:rsidP="002F315A">
      <w:pPr>
        <w:jc w:val="both"/>
        <w:rPr>
          <w:rFonts w:ascii="Calibri" w:eastAsia="Calibri" w:hAnsi="Calibri" w:cs="Calibri"/>
          <w:lang w:bidi="lt-LT"/>
        </w:rPr>
      </w:pPr>
    </w:p>
    <w:p w14:paraId="5CFD9E35" w14:textId="2A3461F9" w:rsidR="00B26CBB" w:rsidRPr="002F315A" w:rsidRDefault="00A955AC" w:rsidP="002F315A">
      <w:pPr>
        <w:jc w:val="both"/>
        <w:rPr>
          <w:rFonts w:ascii="Calibri" w:hAnsi="Calibri"/>
        </w:rPr>
      </w:pPr>
      <w:r w:rsidRPr="002F315A">
        <w:rPr>
          <w:rFonts w:ascii="Calibri" w:eastAsia="Calibri" w:hAnsi="Calibri" w:cs="Calibri"/>
          <w:lang w:bidi="lt-LT"/>
        </w:rPr>
        <w:t>Pasirinkite, kokios paslaugos jums reikalingos, ir įveskite keleivio (-</w:t>
      </w:r>
      <w:proofErr w:type="spellStart"/>
      <w:r w:rsidRPr="002F315A">
        <w:rPr>
          <w:rFonts w:ascii="Calibri" w:eastAsia="Calibri" w:hAnsi="Calibri" w:cs="Calibri"/>
          <w:lang w:bidi="lt-LT"/>
        </w:rPr>
        <w:t>ių</w:t>
      </w:r>
      <w:proofErr w:type="spellEnd"/>
      <w:r w:rsidRPr="002F315A">
        <w:rPr>
          <w:rFonts w:ascii="Calibri" w:eastAsia="Calibri" w:hAnsi="Calibri" w:cs="Calibri"/>
          <w:lang w:bidi="lt-LT"/>
        </w:rPr>
        <w:t>) vardą (-</w:t>
      </w:r>
      <w:proofErr w:type="spellStart"/>
      <w:r w:rsidRPr="002F315A">
        <w:rPr>
          <w:rFonts w:ascii="Calibri" w:eastAsia="Calibri" w:hAnsi="Calibri" w:cs="Calibri"/>
          <w:lang w:bidi="lt-LT"/>
        </w:rPr>
        <w:t>us</w:t>
      </w:r>
      <w:proofErr w:type="spellEnd"/>
      <w:r w:rsidRPr="002F315A">
        <w:rPr>
          <w:rFonts w:ascii="Calibri" w:eastAsia="Calibri" w:hAnsi="Calibri" w:cs="Calibri"/>
          <w:lang w:bidi="lt-LT"/>
        </w:rPr>
        <w:t>) ir pavardę (-</w:t>
      </w:r>
      <w:proofErr w:type="spellStart"/>
      <w:r w:rsidRPr="002F315A">
        <w:rPr>
          <w:rFonts w:ascii="Calibri" w:eastAsia="Calibri" w:hAnsi="Calibri" w:cs="Calibri"/>
          <w:lang w:bidi="lt-LT"/>
        </w:rPr>
        <w:t>es</w:t>
      </w:r>
      <w:proofErr w:type="spellEnd"/>
      <w:r w:rsidRPr="002F315A">
        <w:rPr>
          <w:rFonts w:ascii="Calibri" w:eastAsia="Calibri" w:hAnsi="Calibri" w:cs="Calibri"/>
          <w:lang w:bidi="lt-LT"/>
        </w:rPr>
        <w:t>), tada iššokusiuose languose įveskite reikalingus duomenis.</w:t>
      </w:r>
    </w:p>
    <w:p w14:paraId="08AB35AB" w14:textId="77777777" w:rsidR="00EC49D7" w:rsidRDefault="00EC49D7" w:rsidP="00EC49D7">
      <w:pPr>
        <w:jc w:val="both"/>
        <w:rPr>
          <w:rFonts w:ascii="Calibri" w:hAnsi="Calibri"/>
        </w:rPr>
      </w:pPr>
    </w:p>
    <w:p w14:paraId="2B368F81" w14:textId="5ABCBA1E" w:rsidR="0035555B" w:rsidRDefault="00C130F8">
      <w:pPr>
        <w:jc w:val="both"/>
        <w:rPr>
          <w:rFonts w:ascii="Calibri" w:hAnsi="Calibri"/>
        </w:rPr>
      </w:pPr>
      <w:r w:rsidRPr="002F315A">
        <w:rPr>
          <w:rFonts w:ascii="Calibri" w:eastAsia="Calibri" w:hAnsi="Calibri" w:cs="Calibri"/>
          <w:lang w:bidi="lt-LT"/>
        </w:rPr>
        <w:t>Žemiau išsamiai aprašomas atskirų paslaugų užsakymas, kurias galite užsakyti iš kelionių agentūros ir vienu užsakymu, pavyzdžiui, lėktuvo bilietas + apgyvendinimas + draudimas + laivo bilieto užsakymas. Tokiu atveju keleivio (-</w:t>
      </w:r>
      <w:proofErr w:type="spellStart"/>
      <w:r w:rsidRPr="002F315A">
        <w:rPr>
          <w:rFonts w:ascii="Calibri" w:eastAsia="Calibri" w:hAnsi="Calibri" w:cs="Calibri"/>
          <w:lang w:bidi="lt-LT"/>
        </w:rPr>
        <w:t>ių</w:t>
      </w:r>
      <w:proofErr w:type="spellEnd"/>
      <w:r w:rsidRPr="002F315A">
        <w:rPr>
          <w:rFonts w:ascii="Calibri" w:eastAsia="Calibri" w:hAnsi="Calibri" w:cs="Calibri"/>
          <w:lang w:bidi="lt-LT"/>
        </w:rPr>
        <w:t>) vardą (-</w:t>
      </w:r>
      <w:proofErr w:type="spellStart"/>
      <w:r w:rsidRPr="002F315A">
        <w:rPr>
          <w:rFonts w:ascii="Calibri" w:eastAsia="Calibri" w:hAnsi="Calibri" w:cs="Calibri"/>
          <w:lang w:bidi="lt-LT"/>
        </w:rPr>
        <w:t>us</w:t>
      </w:r>
      <w:proofErr w:type="spellEnd"/>
      <w:r w:rsidRPr="002F315A">
        <w:rPr>
          <w:rFonts w:ascii="Calibri" w:eastAsia="Calibri" w:hAnsi="Calibri" w:cs="Calibri"/>
          <w:lang w:bidi="lt-LT"/>
        </w:rPr>
        <w:t>) ir pavardę (-</w:t>
      </w:r>
      <w:proofErr w:type="spellStart"/>
      <w:r w:rsidRPr="002F315A">
        <w:rPr>
          <w:rFonts w:ascii="Calibri" w:eastAsia="Calibri" w:hAnsi="Calibri" w:cs="Calibri"/>
          <w:lang w:bidi="lt-LT"/>
        </w:rPr>
        <w:t>es</w:t>
      </w:r>
      <w:proofErr w:type="spellEnd"/>
      <w:r w:rsidRPr="002F315A">
        <w:rPr>
          <w:rFonts w:ascii="Calibri" w:eastAsia="Calibri" w:hAnsi="Calibri" w:cs="Calibri"/>
          <w:lang w:bidi="lt-LT"/>
        </w:rPr>
        <w:t>) reikia įvesti tik vieną kartą.</w:t>
      </w:r>
    </w:p>
    <w:p w14:paraId="672C0C0C" w14:textId="5C9BCB1E" w:rsidR="00D4793A" w:rsidRPr="00BB5694" w:rsidRDefault="0004010F">
      <w:pPr>
        <w:jc w:val="both"/>
        <w:rPr>
          <w:rFonts w:ascii="Calibri" w:hAnsi="Calibri"/>
          <w:b/>
          <w:bCs/>
        </w:rPr>
      </w:pPr>
      <w:r w:rsidRPr="00DC651F">
        <w:rPr>
          <w:rFonts w:ascii="Calibri" w:eastAsia="Calibri" w:hAnsi="Calibri" w:cs="Calibri"/>
          <w:b/>
          <w:lang w:bidi="lt-LT"/>
        </w:rPr>
        <w:t xml:space="preserve">Visų rezervacijų, kurias galite atlikti ir savarankiškoje sąsajoje, atveju turite pagrįsti, kodėl naudojote nesavarankišką sąsają. </w:t>
      </w:r>
    </w:p>
    <w:p w14:paraId="6239D319" w14:textId="5524AE23" w:rsidR="00053CB1" w:rsidRDefault="00053CB1" w:rsidP="00652375">
      <w:pPr>
        <w:pStyle w:val="alcmszmnlkl"/>
        <w:rPr>
          <w:lang w:bidi="lt-LT"/>
        </w:rPr>
      </w:pPr>
    </w:p>
    <w:p w14:paraId="7B39481B" w14:textId="77777777" w:rsidR="0031302C" w:rsidRDefault="0031302C" w:rsidP="00652375">
      <w:pPr>
        <w:pStyle w:val="alcmszmnlkl"/>
        <w:rPr>
          <w:lang w:bidi="lt-LT"/>
        </w:rPr>
      </w:pPr>
    </w:p>
    <w:p w14:paraId="5293F984" w14:textId="5E8EFA30" w:rsidR="00561863" w:rsidRDefault="0031302C" w:rsidP="00652375">
      <w:pPr>
        <w:pStyle w:val="alcmszmnlkl"/>
        <w:rPr>
          <w:lang w:bidi="lt-LT"/>
        </w:rPr>
      </w:pPr>
      <w:r>
        <w:rPr>
          <w:lang w:val="en-US" w:eastAsia="en-US"/>
        </w:rPr>
        <w:drawing>
          <wp:anchor distT="0" distB="0" distL="114300" distR="114300" simplePos="0" relativeHeight="251996672" behindDoc="1" locked="0" layoutInCell="1" allowOverlap="1" wp14:anchorId="44E995E5" wp14:editId="5D27C851">
            <wp:simplePos x="0" y="0"/>
            <wp:positionH relativeFrom="column">
              <wp:posOffset>58371</wp:posOffset>
            </wp:positionH>
            <wp:positionV relativeFrom="paragraph">
              <wp:posOffset>359800</wp:posOffset>
            </wp:positionV>
            <wp:extent cx="5939790" cy="2739390"/>
            <wp:effectExtent l="0" t="0" r="3810" b="3810"/>
            <wp:wrapTight wrapText="bothSides">
              <wp:wrapPolygon edited="0">
                <wp:start x="0" y="0"/>
                <wp:lineTo x="0" y="21480"/>
                <wp:lineTo x="21545" y="21480"/>
                <wp:lineTo x="21545" y="0"/>
                <wp:lineTo x="0" y="0"/>
              </wp:wrapPolygon>
            </wp:wrapTight>
            <wp:docPr id="81" name="Kép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939790" cy="2739390"/>
                    </a:xfrm>
                    <a:prstGeom prst="rect">
                      <a:avLst/>
                    </a:prstGeom>
                  </pic:spPr>
                </pic:pic>
              </a:graphicData>
            </a:graphic>
          </wp:anchor>
        </w:drawing>
      </w:r>
      <w:r w:rsidR="0035555B" w:rsidRPr="00BB5694">
        <w:rPr>
          <w:lang w:bidi="lt-LT"/>
        </w:rPr>
        <w:t>Lėktuvo bilieto užsakymas</w:t>
      </w:r>
    </w:p>
    <w:p w14:paraId="60EE2CCF" w14:textId="77777777" w:rsidR="00053CB1" w:rsidRDefault="00053CB1">
      <w:pPr>
        <w:jc w:val="both"/>
        <w:rPr>
          <w:rFonts w:ascii="Calibri" w:eastAsia="Calibri" w:hAnsi="Calibri" w:cs="Calibri"/>
          <w:lang w:bidi="lt-LT"/>
        </w:rPr>
      </w:pPr>
    </w:p>
    <w:p w14:paraId="2ADDD0AF" w14:textId="4B504183" w:rsidR="00E75E1C" w:rsidRDefault="00E5002C">
      <w:pPr>
        <w:jc w:val="both"/>
        <w:rPr>
          <w:rFonts w:ascii="Calibri" w:hAnsi="Calibri"/>
        </w:rPr>
      </w:pPr>
      <w:r>
        <w:rPr>
          <w:rFonts w:ascii="Calibri" w:eastAsia="Calibri" w:hAnsi="Calibri" w:cs="Calibri"/>
          <w:lang w:bidi="lt-LT"/>
        </w:rPr>
        <w:t xml:space="preserve">Nustačius pasiūlymo pateikimo terminą ir pridėjus keleivį, kaip ir aktyvaus skrydžio rezervavimo atveju, reikia nurodyti, ar keleivis keliauja „pirmyn ir atgal“, ar „į vieną pusę“ ar per „kelis miestus“, iš kur, kur ir kada. Galite nurodyti oro bendrovę, skrydžio numerį ir patikslinti, kiek valandų kelionių agentūros pasiūlymai gali nukrypti nuo nurodyto laiko ir nurodyti, ar </w:t>
      </w:r>
      <w:r>
        <w:rPr>
          <w:rFonts w:ascii="Calibri" w:eastAsia="Calibri" w:hAnsi="Calibri" w:cs="Calibri"/>
          <w:lang w:bidi="lt-LT"/>
        </w:rPr>
        <w:lastRenderedPageBreak/>
        <w:t>pageidaujama bilieto su galimybe jį pakeisti ar grąžinti pinigus ir ar užklausa galioja tik tiesioginio skrydžio pasiūlymui.</w:t>
      </w:r>
    </w:p>
    <w:p w14:paraId="1A9BA630" w14:textId="77777777" w:rsidR="00964272" w:rsidRDefault="00964272">
      <w:pPr>
        <w:jc w:val="both"/>
        <w:rPr>
          <w:rFonts w:ascii="Calibri" w:hAnsi="Calibri"/>
        </w:rPr>
      </w:pPr>
      <w:r w:rsidRPr="00A84F5E">
        <w:rPr>
          <w:rFonts w:ascii="Calibri" w:eastAsia="Calibri" w:hAnsi="Calibri" w:cs="Calibri"/>
          <w:lang w:bidi="lt-LT"/>
        </w:rPr>
        <w:t>Jei prašote negrąžinamo lėktuvo bilieto, tačiau tuo pačiu norėtumėte užtikrinti grąžinimo galimybę, rekomenduojama užsakyti lėktuvo bilieto draudimą, pažymint tai varnele, tuomet kelionių agentūra su lėktuvo bilietu išduos ir draudimą.  Daugiau informacijos apie tai gali suteikti kelionių agentūros.</w:t>
      </w:r>
    </w:p>
    <w:p w14:paraId="60434665" w14:textId="3380E1CA" w:rsidR="00853E68" w:rsidRPr="00A84F5E" w:rsidRDefault="00853E68" w:rsidP="00A84F5E">
      <w:pPr>
        <w:jc w:val="both"/>
        <w:rPr>
          <w:rFonts w:ascii="Calibri" w:hAnsi="Calibri"/>
        </w:rPr>
      </w:pPr>
      <w:r w:rsidRPr="00A84F5E">
        <w:rPr>
          <w:rFonts w:ascii="Calibri" w:eastAsia="Calibri" w:hAnsi="Calibri" w:cs="Calibri"/>
          <w:lang w:bidi="lt-LT"/>
        </w:rPr>
        <w:t>Pastabų lauke galima laisvu tekstu įrašyti papildomą informaciją, susijusią su užklausa.</w:t>
      </w:r>
    </w:p>
    <w:p w14:paraId="0FF06B0F" w14:textId="2E9EA3A1" w:rsidR="00AB4D47" w:rsidRDefault="003D5215" w:rsidP="00A84F5E">
      <w:pPr>
        <w:jc w:val="both"/>
        <w:rPr>
          <w:rFonts w:ascii="Calibri" w:hAnsi="Calibri"/>
        </w:rPr>
      </w:pPr>
      <w:r>
        <w:rPr>
          <w:rFonts w:ascii="Calibri" w:eastAsia="Calibri" w:hAnsi="Calibri" w:cs="Calibri"/>
          <w:lang w:bidi="lt-LT"/>
        </w:rPr>
        <w:t>Spustelėjus mygtuką „Išsaugoti užklausą“, sistema išsiųs užklausą kelionių agentūroms, ir ekrane pasirodys šis tekstas:</w:t>
      </w:r>
    </w:p>
    <w:p w14:paraId="1547D42D" w14:textId="45A3ED93" w:rsidR="00AB4D47" w:rsidRPr="00053CB1" w:rsidRDefault="00335104" w:rsidP="00BA2558">
      <w:pPr>
        <w:spacing w:before="120"/>
        <w:jc w:val="center"/>
        <w:rPr>
          <w:rFonts w:ascii="Calibri" w:hAnsi="Calibri"/>
        </w:rPr>
      </w:pPr>
      <w:r w:rsidRPr="00053CB1">
        <w:rPr>
          <w:rFonts w:ascii="Calibri" w:eastAsia="Calibri" w:hAnsi="Calibri" w:cs="Calibri"/>
          <w:lang w:bidi="lt-LT"/>
        </w:rPr>
        <w:t>Jūsų užklausa perduota kelionių agentūroms. Ačiū!</w:t>
      </w:r>
    </w:p>
    <w:p w14:paraId="7FA37EE3" w14:textId="77777777" w:rsidR="001C1B52" w:rsidRDefault="001C1B52">
      <w:pPr>
        <w:jc w:val="both"/>
        <w:rPr>
          <w:rFonts w:ascii="Calibri" w:hAnsi="Calibri"/>
          <w:color w:val="FF0000"/>
        </w:rPr>
      </w:pPr>
    </w:p>
    <w:p w14:paraId="3E47C1AD" w14:textId="775C17EB" w:rsidR="00AB4D47" w:rsidRPr="00BA2558" w:rsidRDefault="00AB4D47" w:rsidP="00A84F5E">
      <w:pPr>
        <w:jc w:val="both"/>
        <w:rPr>
          <w:rFonts w:ascii="Calibri" w:hAnsi="Calibri"/>
        </w:rPr>
      </w:pPr>
      <w:r w:rsidRPr="00BA2558">
        <w:rPr>
          <w:rFonts w:ascii="Calibri" w:eastAsia="Calibri" w:hAnsi="Calibri" w:cs="Calibri"/>
          <w:lang w:bidi="lt-LT"/>
        </w:rPr>
        <w:t>Pasibaigus pasiūlymo pateikimo terminui, kitas žingsnis yra peržiūrėti gautus pasiūlymus ir pasirinkti bei priimti tinkamą pasiūlymą.</w:t>
      </w:r>
    </w:p>
    <w:p w14:paraId="3D897C44" w14:textId="3488F18B" w:rsidR="00053CB1" w:rsidRDefault="007707DF" w:rsidP="00CE2D0D">
      <w:pPr>
        <w:jc w:val="both"/>
        <w:rPr>
          <w:lang w:bidi="lt-LT"/>
        </w:rPr>
      </w:pPr>
      <w:r w:rsidRPr="00BA2558">
        <w:rPr>
          <w:rFonts w:ascii="Calibri" w:eastAsia="Calibri" w:hAnsi="Calibri" w:cs="Calibri"/>
          <w:lang w:bidi="lt-LT"/>
        </w:rPr>
        <w:t>Priėmus pasiūlymą, kelionių agentūra patvirtins rezervaciją, kuri bus rodoma meniu punkte „Mano rezervacijų peržiūra“.</w:t>
      </w:r>
    </w:p>
    <w:p w14:paraId="3163FC39" w14:textId="5F903A61" w:rsidR="00053CB1" w:rsidRDefault="00053CB1" w:rsidP="00652375">
      <w:pPr>
        <w:pStyle w:val="alcmszmnlkl"/>
        <w:rPr>
          <w:lang w:bidi="lt-LT"/>
        </w:rPr>
      </w:pPr>
    </w:p>
    <w:p w14:paraId="3B1C7DC5" w14:textId="77777777" w:rsidR="0031302C" w:rsidRDefault="0031302C" w:rsidP="00652375">
      <w:pPr>
        <w:pStyle w:val="alcmszmnlkl"/>
        <w:rPr>
          <w:lang w:bidi="lt-LT"/>
        </w:rPr>
      </w:pPr>
    </w:p>
    <w:p w14:paraId="7642ED39" w14:textId="216D16C2" w:rsidR="00350A86" w:rsidRDefault="0031302C" w:rsidP="00652375">
      <w:pPr>
        <w:pStyle w:val="alcmszmnlkl"/>
        <w:rPr>
          <w:lang w:bidi="lt-LT"/>
        </w:rPr>
      </w:pPr>
      <w:r>
        <w:rPr>
          <w:lang w:val="en-US" w:eastAsia="en-US"/>
        </w:rPr>
        <w:drawing>
          <wp:anchor distT="0" distB="0" distL="114300" distR="114300" simplePos="0" relativeHeight="251990528" behindDoc="1" locked="0" layoutInCell="1" allowOverlap="1" wp14:anchorId="41E63DA5" wp14:editId="46FA766D">
            <wp:simplePos x="0" y="0"/>
            <wp:positionH relativeFrom="column">
              <wp:posOffset>-244</wp:posOffset>
            </wp:positionH>
            <wp:positionV relativeFrom="paragraph">
              <wp:posOffset>353256</wp:posOffset>
            </wp:positionV>
            <wp:extent cx="5939790" cy="2739390"/>
            <wp:effectExtent l="0" t="0" r="3810" b="3810"/>
            <wp:wrapTight wrapText="bothSides">
              <wp:wrapPolygon edited="0">
                <wp:start x="0" y="0"/>
                <wp:lineTo x="0" y="21480"/>
                <wp:lineTo x="21545" y="21480"/>
                <wp:lineTo x="21545" y="0"/>
                <wp:lineTo x="0" y="0"/>
              </wp:wrapPolygon>
            </wp:wrapTight>
            <wp:docPr id="80" name="Kép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939790" cy="2739390"/>
                    </a:xfrm>
                    <a:prstGeom prst="rect">
                      <a:avLst/>
                    </a:prstGeom>
                  </pic:spPr>
                </pic:pic>
              </a:graphicData>
            </a:graphic>
          </wp:anchor>
        </w:drawing>
      </w:r>
      <w:r w:rsidR="00350A86" w:rsidRPr="006F1669">
        <w:rPr>
          <w:lang w:bidi="lt-LT"/>
        </w:rPr>
        <w:t>Automobilio nuoma</w:t>
      </w:r>
    </w:p>
    <w:p w14:paraId="3B03F364" w14:textId="710ECE5D" w:rsidR="00350A86" w:rsidRPr="00A84F5E" w:rsidRDefault="005F4DBD" w:rsidP="00A84F5E">
      <w:pPr>
        <w:jc w:val="both"/>
        <w:rPr>
          <w:rFonts w:ascii="Calibri" w:hAnsi="Calibri"/>
        </w:rPr>
      </w:pPr>
      <w:r>
        <w:rPr>
          <w:rFonts w:ascii="Calibri" w:eastAsia="Calibri" w:hAnsi="Calibri" w:cs="Calibri"/>
          <w:lang w:bidi="lt-LT"/>
        </w:rPr>
        <w:t>Nustačius pasiūlymo pateikimo terminą ir pridėjus keleivį, privaloma užpildyti laukus.</w:t>
      </w:r>
    </w:p>
    <w:p w14:paraId="219D23B0" w14:textId="77777777" w:rsidR="00350A86" w:rsidRPr="00A84F5E" w:rsidRDefault="00350A86" w:rsidP="00A84F5E">
      <w:pPr>
        <w:jc w:val="both"/>
        <w:rPr>
          <w:rFonts w:ascii="Calibri" w:hAnsi="Calibri"/>
        </w:rPr>
      </w:pPr>
      <w:r w:rsidRPr="00A84F5E">
        <w:rPr>
          <w:rFonts w:ascii="Calibri" w:eastAsia="Calibri" w:hAnsi="Calibri" w:cs="Calibri"/>
          <w:lang w:bidi="lt-LT"/>
        </w:rPr>
        <w:t>Įvedant keleivio duomenis, nėra galimybės pasirinkti „grupės“, nes kalbama apie automobilių nuomą, kuriuose gali keliauti ne daugiau kaip 5 asmenys.</w:t>
      </w:r>
    </w:p>
    <w:p w14:paraId="7594C187" w14:textId="707A1AE1" w:rsidR="001974B0" w:rsidRDefault="00BA6D9E" w:rsidP="00A84F5E">
      <w:pPr>
        <w:autoSpaceDE w:val="0"/>
        <w:autoSpaceDN w:val="0"/>
        <w:adjustRightInd w:val="0"/>
        <w:jc w:val="both"/>
        <w:rPr>
          <w:rFonts w:ascii="Calibri" w:hAnsi="Calibri"/>
        </w:rPr>
      </w:pPr>
      <w:r w:rsidRPr="00A84F5E">
        <w:rPr>
          <w:rFonts w:ascii="Calibri" w:eastAsia="Calibri" w:hAnsi="Calibri" w:cs="Calibri"/>
          <w:lang w:bidi="lt-LT"/>
        </w:rPr>
        <w:t>Kitoje eilutėje galima įvesti automobilio paėmimo ir grąžinimo vietą (miesto pavadinimą), pasirenkant jį išskleidžiamajame lange.</w:t>
      </w:r>
    </w:p>
    <w:p w14:paraId="4E73FB56" w14:textId="6B33FB2C" w:rsidR="00BA6D9E" w:rsidRDefault="0031302C" w:rsidP="00A84F5E">
      <w:pPr>
        <w:autoSpaceDE w:val="0"/>
        <w:autoSpaceDN w:val="0"/>
        <w:adjustRightInd w:val="0"/>
        <w:jc w:val="both"/>
        <w:rPr>
          <w:rFonts w:ascii="Calibri" w:eastAsia="Calibri" w:hAnsi="Calibri" w:cs="Calibri"/>
          <w:lang w:bidi="lt-LT"/>
        </w:rPr>
      </w:pPr>
      <w:r>
        <w:rPr>
          <w:noProof/>
          <w:lang w:val="en-US" w:eastAsia="en-US"/>
        </w:rPr>
        <w:drawing>
          <wp:anchor distT="0" distB="0" distL="114300" distR="114300" simplePos="0" relativeHeight="251991552" behindDoc="1" locked="0" layoutInCell="1" allowOverlap="1" wp14:anchorId="7FFF18BE" wp14:editId="689C5AFB">
            <wp:simplePos x="0" y="0"/>
            <wp:positionH relativeFrom="column">
              <wp:posOffset>-879</wp:posOffset>
            </wp:positionH>
            <wp:positionV relativeFrom="paragraph">
              <wp:posOffset>473271</wp:posOffset>
            </wp:positionV>
            <wp:extent cx="5939790" cy="743585"/>
            <wp:effectExtent l="0" t="0" r="3810" b="0"/>
            <wp:wrapTight wrapText="bothSides">
              <wp:wrapPolygon edited="0">
                <wp:start x="0" y="0"/>
                <wp:lineTo x="0" y="21028"/>
                <wp:lineTo x="21545" y="21028"/>
                <wp:lineTo x="21545" y="0"/>
                <wp:lineTo x="0" y="0"/>
              </wp:wrapPolygon>
            </wp:wrapTight>
            <wp:docPr id="1400" name="Kép 1400"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 name="Kép 1400" descr="A képen szöveg látható&#10;&#10;Automatikusan generált leírás"/>
                    <pic:cNvPicPr/>
                  </pic:nvPicPr>
                  <pic:blipFill>
                    <a:blip r:embed="rId88">
                      <a:extLst>
                        <a:ext uri="{28A0092B-C50C-407E-A947-70E740481C1C}">
                          <a14:useLocalDpi xmlns:a14="http://schemas.microsoft.com/office/drawing/2010/main" val="0"/>
                        </a:ext>
                      </a:extLst>
                    </a:blip>
                    <a:stretch>
                      <a:fillRect/>
                    </a:stretch>
                  </pic:blipFill>
                  <pic:spPr>
                    <a:xfrm>
                      <a:off x="0" y="0"/>
                      <a:ext cx="5939790" cy="743585"/>
                    </a:xfrm>
                    <a:prstGeom prst="rect">
                      <a:avLst/>
                    </a:prstGeom>
                  </pic:spPr>
                </pic:pic>
              </a:graphicData>
            </a:graphic>
          </wp:anchor>
        </w:drawing>
      </w:r>
      <w:r w:rsidR="00BA6D9E" w:rsidRPr="00A84F5E">
        <w:rPr>
          <w:rFonts w:ascii="Calibri" w:eastAsia="Calibri" w:hAnsi="Calibri" w:cs="Calibri"/>
          <w:lang w:bidi="lt-LT"/>
        </w:rPr>
        <w:t>Jei šios gyvenvietės duomenų bazėje</w:t>
      </w:r>
      <w:r w:rsidR="00DD6A24" w:rsidRPr="00DD6A24">
        <w:t xml:space="preserve"> </w:t>
      </w:r>
      <w:r w:rsidR="00DD6A24" w:rsidRPr="00DD6A24">
        <w:rPr>
          <w:rFonts w:ascii="Calibri" w:eastAsia="Calibri" w:hAnsi="Calibri" w:cs="Calibri"/>
          <w:lang w:bidi="lt-LT"/>
        </w:rPr>
        <w:t>nėra</w:t>
      </w:r>
      <w:r w:rsidR="00BA6D9E" w:rsidRPr="00A84F5E">
        <w:rPr>
          <w:rFonts w:ascii="Calibri" w:eastAsia="Calibri" w:hAnsi="Calibri" w:cs="Calibri"/>
          <w:lang w:bidi="lt-LT"/>
        </w:rPr>
        <w:t>, galite ją pridėti, spustelėdami mygtuką „Įtraukti naują gyvenvietę“. Tuomet pasirodys toks langas:</w:t>
      </w:r>
    </w:p>
    <w:p w14:paraId="527DF05A" w14:textId="18A35D19" w:rsidR="00BA6D9E" w:rsidRPr="00A84F5E" w:rsidRDefault="00BA6D9E" w:rsidP="00A84F5E">
      <w:pPr>
        <w:autoSpaceDE w:val="0"/>
        <w:autoSpaceDN w:val="0"/>
        <w:adjustRightInd w:val="0"/>
        <w:jc w:val="both"/>
        <w:rPr>
          <w:rFonts w:ascii="Calibri" w:hAnsi="Calibri"/>
        </w:rPr>
      </w:pPr>
      <w:r w:rsidRPr="00A84F5E">
        <w:rPr>
          <w:rFonts w:ascii="Calibri" w:eastAsia="Calibri" w:hAnsi="Calibri" w:cs="Calibri"/>
          <w:lang w:bidi="lt-LT"/>
        </w:rPr>
        <w:lastRenderedPageBreak/>
        <w:t>Išskleidžiamajame meniu galite pasirinkti paėmimo ir grąžinimo punktą, kuris gali būti oro uostas arba miestas. Nurodžius didžiausią kainą, galima nustatyti šiai paslaugai išleisti leidžiamą sumą.</w:t>
      </w:r>
    </w:p>
    <w:p w14:paraId="447A8BEE" w14:textId="77777777" w:rsidR="00BA6D9E" w:rsidRPr="00A84F5E" w:rsidRDefault="00BA6D9E" w:rsidP="00A84F5E">
      <w:pPr>
        <w:autoSpaceDE w:val="0"/>
        <w:autoSpaceDN w:val="0"/>
        <w:adjustRightInd w:val="0"/>
        <w:jc w:val="both"/>
        <w:rPr>
          <w:rFonts w:ascii="Calibri" w:hAnsi="Calibri"/>
        </w:rPr>
      </w:pPr>
    </w:p>
    <w:p w14:paraId="2C56FE22" w14:textId="77777777" w:rsidR="00BA6D9E" w:rsidRPr="00A84F5E" w:rsidRDefault="00BA6D9E" w:rsidP="00A84F5E">
      <w:pPr>
        <w:autoSpaceDE w:val="0"/>
        <w:autoSpaceDN w:val="0"/>
        <w:adjustRightInd w:val="0"/>
        <w:jc w:val="both"/>
        <w:rPr>
          <w:rFonts w:ascii="Calibri" w:hAnsi="Calibri"/>
        </w:rPr>
      </w:pPr>
      <w:r w:rsidRPr="00A84F5E">
        <w:rPr>
          <w:rFonts w:ascii="Calibri" w:eastAsia="Calibri" w:hAnsi="Calibri" w:cs="Calibri"/>
          <w:lang w:bidi="lt-LT"/>
        </w:rPr>
        <w:t>Nurodžius pristatymo būdą, galima nurodyti automobilio gavimui reikalingų dokumentų pristatymą. Galima nurodyti, ar keleivis nori pasiimti bilietą oro uoste, ar gauti jį el. paštu. Pristatymo el. paštu atveju automatiškai rodomas sistemą naudojančiojo- rezervuojančiojo el. pašto adresas, kurį jis įvedė prisiregistruodamas.</w:t>
      </w:r>
    </w:p>
    <w:p w14:paraId="20601B92" w14:textId="29D339D6" w:rsidR="00853E68" w:rsidRPr="00A84F5E" w:rsidRDefault="00853E68" w:rsidP="00A84F5E">
      <w:pPr>
        <w:jc w:val="both"/>
        <w:rPr>
          <w:rFonts w:ascii="Calibri" w:hAnsi="Calibri"/>
        </w:rPr>
      </w:pPr>
      <w:r w:rsidRPr="00A84F5E">
        <w:rPr>
          <w:rFonts w:ascii="Calibri" w:eastAsia="Calibri" w:hAnsi="Calibri" w:cs="Calibri"/>
          <w:lang w:bidi="lt-LT"/>
        </w:rPr>
        <w:t>Pastabų lauke galima laisvu tekstu įrašyti papildomą informaciją, susijusią su užklausa.</w:t>
      </w:r>
    </w:p>
    <w:p w14:paraId="220E72E1" w14:textId="77777777" w:rsidR="00CD6DAC" w:rsidRPr="005974BB" w:rsidRDefault="00CD6DAC" w:rsidP="005974BB"/>
    <w:p w14:paraId="1F59D61E" w14:textId="1AD2A2E7" w:rsidR="009A010A" w:rsidRDefault="009A010A" w:rsidP="00A84F5E">
      <w:pPr>
        <w:jc w:val="both"/>
        <w:rPr>
          <w:rFonts w:ascii="Calibri" w:hAnsi="Calibri"/>
        </w:rPr>
      </w:pPr>
      <w:r>
        <w:rPr>
          <w:rFonts w:ascii="Calibri" w:eastAsia="Calibri" w:hAnsi="Calibri" w:cs="Calibri"/>
          <w:lang w:bidi="lt-LT"/>
        </w:rPr>
        <w:t>Spustelėjus mygtuką „Išsaugoti užklausą“, sistema išsiųs užklausą kelionių agentūroms, ir ekrane pasirodys šis tekstas:</w:t>
      </w:r>
    </w:p>
    <w:p w14:paraId="5477EF19" w14:textId="7022754D" w:rsidR="009A010A" w:rsidRPr="007032FF" w:rsidRDefault="00335104" w:rsidP="00BA2558">
      <w:pPr>
        <w:spacing w:before="120"/>
        <w:jc w:val="center"/>
        <w:rPr>
          <w:rFonts w:ascii="Calibri" w:hAnsi="Calibri"/>
        </w:rPr>
      </w:pPr>
      <w:r w:rsidRPr="007032FF">
        <w:rPr>
          <w:rFonts w:ascii="Calibri" w:eastAsia="Calibri" w:hAnsi="Calibri" w:cs="Calibri"/>
          <w:lang w:bidi="lt-LT"/>
        </w:rPr>
        <w:t>Jūsų užklausa perduota kelionių agentūroms. Ačiū!</w:t>
      </w:r>
    </w:p>
    <w:p w14:paraId="181C86C0" w14:textId="77777777" w:rsidR="009A010A" w:rsidRDefault="009A010A" w:rsidP="009A010A">
      <w:pPr>
        <w:jc w:val="both"/>
        <w:rPr>
          <w:rFonts w:ascii="Calibri" w:hAnsi="Calibri"/>
          <w:color w:val="FF0000"/>
        </w:rPr>
      </w:pPr>
    </w:p>
    <w:p w14:paraId="196A201C" w14:textId="47139090" w:rsidR="009A010A" w:rsidRPr="00BA2558" w:rsidRDefault="009A010A" w:rsidP="00A84F5E">
      <w:pPr>
        <w:jc w:val="both"/>
        <w:rPr>
          <w:rFonts w:ascii="Calibri" w:hAnsi="Calibri"/>
        </w:rPr>
      </w:pPr>
      <w:r w:rsidRPr="00BA2558">
        <w:rPr>
          <w:rFonts w:ascii="Calibri" w:eastAsia="Calibri" w:hAnsi="Calibri" w:cs="Calibri"/>
          <w:lang w:bidi="lt-LT"/>
        </w:rPr>
        <w:t>Pasibaigus pasiūlymo pateikimo terminui, kitas žingsnis yra peržiūrėti gautus pasiūlymus ir pasirinkti bei priimti tinkamą pasiūlymą.</w:t>
      </w:r>
    </w:p>
    <w:p w14:paraId="175E9A08" w14:textId="424FB2F2" w:rsidR="009A010A" w:rsidRPr="00A84F5E" w:rsidRDefault="009A010A" w:rsidP="00A84F5E">
      <w:pPr>
        <w:jc w:val="both"/>
        <w:rPr>
          <w:rFonts w:ascii="Calibri" w:hAnsi="Calibri"/>
        </w:rPr>
      </w:pPr>
      <w:r w:rsidRPr="00BA2558">
        <w:rPr>
          <w:rFonts w:ascii="Calibri" w:eastAsia="Calibri" w:hAnsi="Calibri" w:cs="Calibri"/>
          <w:lang w:bidi="lt-LT"/>
        </w:rPr>
        <w:t>Priėmus pasiūlymą, kelionių agentūra patvirtins rezervaciją, kuri bus rodoma meniu punkte „Mano rezervacijų peržiūra“.</w:t>
      </w:r>
    </w:p>
    <w:p w14:paraId="2347DFCD" w14:textId="4437BD39" w:rsidR="009A010A" w:rsidRPr="0031302C" w:rsidRDefault="009A010A" w:rsidP="009A010A">
      <w:pPr>
        <w:rPr>
          <w:rFonts w:asciiTheme="minorHAnsi" w:hAnsiTheme="minorHAnsi" w:cstheme="minorHAnsi"/>
          <w:sz w:val="28"/>
          <w:szCs w:val="28"/>
        </w:rPr>
      </w:pPr>
    </w:p>
    <w:p w14:paraId="2962FF76" w14:textId="77777777" w:rsidR="0031302C" w:rsidRPr="0031302C" w:rsidRDefault="0031302C" w:rsidP="009A010A">
      <w:pPr>
        <w:rPr>
          <w:rFonts w:asciiTheme="minorHAnsi" w:hAnsiTheme="minorHAnsi" w:cstheme="minorHAnsi"/>
          <w:sz w:val="28"/>
          <w:szCs w:val="28"/>
        </w:rPr>
      </w:pPr>
    </w:p>
    <w:p w14:paraId="4D89DE6A" w14:textId="466E0370" w:rsidR="0014288F" w:rsidRDefault="0031302C" w:rsidP="005974BB">
      <w:pPr>
        <w:pStyle w:val="alcmszmnlkl"/>
      </w:pPr>
      <w:r>
        <w:rPr>
          <w:lang w:val="en-US" w:eastAsia="en-US"/>
        </w:rPr>
        <w:drawing>
          <wp:anchor distT="0" distB="0" distL="114300" distR="114300" simplePos="0" relativeHeight="251992576" behindDoc="1" locked="0" layoutInCell="1" allowOverlap="1" wp14:anchorId="5EF51F60" wp14:editId="7182CD0A">
            <wp:simplePos x="0" y="0"/>
            <wp:positionH relativeFrom="column">
              <wp:posOffset>49579</wp:posOffset>
            </wp:positionH>
            <wp:positionV relativeFrom="paragraph">
              <wp:posOffset>370010</wp:posOffset>
            </wp:positionV>
            <wp:extent cx="5939790" cy="2493010"/>
            <wp:effectExtent l="0" t="0" r="3810" b="2540"/>
            <wp:wrapTight wrapText="bothSides">
              <wp:wrapPolygon edited="0">
                <wp:start x="0" y="0"/>
                <wp:lineTo x="0" y="21457"/>
                <wp:lineTo x="21545" y="21457"/>
                <wp:lineTo x="21545" y="0"/>
                <wp:lineTo x="0" y="0"/>
              </wp:wrapPolygon>
            </wp:wrapTight>
            <wp:docPr id="79" name="Kép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939790" cy="2493010"/>
                    </a:xfrm>
                    <a:prstGeom prst="rect">
                      <a:avLst/>
                    </a:prstGeom>
                  </pic:spPr>
                </pic:pic>
              </a:graphicData>
            </a:graphic>
          </wp:anchor>
        </w:drawing>
      </w:r>
      <w:r w:rsidR="0014288F" w:rsidRPr="004E6320">
        <w:rPr>
          <w:lang w:bidi="lt-LT"/>
        </w:rPr>
        <w:t>Apgyvendinimo užsakymas</w:t>
      </w:r>
    </w:p>
    <w:p w14:paraId="74E842F0" w14:textId="77777777" w:rsidR="007032FF" w:rsidRDefault="007032FF" w:rsidP="0050233A">
      <w:pPr>
        <w:rPr>
          <w:noProof/>
          <w:color w:val="7030A0"/>
          <w:lang w:bidi="lt-LT"/>
        </w:rPr>
      </w:pPr>
    </w:p>
    <w:p w14:paraId="037F9BE0" w14:textId="78CDE57E" w:rsidR="0014288F" w:rsidRPr="00A84F5E" w:rsidRDefault="005F4DBD" w:rsidP="00A84F5E">
      <w:pPr>
        <w:jc w:val="both"/>
        <w:rPr>
          <w:rFonts w:ascii="Calibri" w:hAnsi="Calibri"/>
        </w:rPr>
      </w:pPr>
      <w:r>
        <w:rPr>
          <w:rFonts w:ascii="Calibri" w:eastAsia="Calibri" w:hAnsi="Calibri" w:cs="Calibri"/>
          <w:lang w:bidi="lt-LT"/>
        </w:rPr>
        <w:t>Nustačius pasiūlymo pateikimo terminą ir pridėjus keleivį, nustatomi apgyvendinimo duomenys.</w:t>
      </w:r>
    </w:p>
    <w:p w14:paraId="518BA4EF" w14:textId="2AD1F898" w:rsidR="0014288F" w:rsidRPr="00A84F5E" w:rsidRDefault="0014288F" w:rsidP="00A84F5E">
      <w:pPr>
        <w:jc w:val="both"/>
        <w:rPr>
          <w:rFonts w:ascii="Calibri" w:hAnsi="Calibri"/>
        </w:rPr>
      </w:pPr>
      <w:r w:rsidRPr="00A84F5E">
        <w:rPr>
          <w:rFonts w:ascii="Calibri" w:eastAsia="Calibri" w:hAnsi="Calibri" w:cs="Calibri"/>
          <w:lang w:bidi="lt-LT"/>
        </w:rPr>
        <w:t xml:space="preserve">Skyriuje „Apgyvendinimo vieta“ reikia įvesti miesto pavadinimą (jei įvedus pirmąsias miesto raides, sistema nepateikia miesto, yra galimybė pridėti miestą atskirai). </w:t>
      </w:r>
    </w:p>
    <w:p w14:paraId="75434661" w14:textId="29A014B9" w:rsidR="00CD6DAC" w:rsidRPr="00A84F5E" w:rsidRDefault="007873DF" w:rsidP="00A84F5E">
      <w:pPr>
        <w:jc w:val="both"/>
        <w:rPr>
          <w:rFonts w:ascii="Calibri" w:hAnsi="Calibri"/>
        </w:rPr>
      </w:pPr>
      <w:r w:rsidRPr="00A84F5E">
        <w:rPr>
          <w:rFonts w:ascii="Calibri" w:eastAsia="Calibri" w:hAnsi="Calibri" w:cs="Calibri"/>
          <w:lang w:bidi="lt-LT"/>
        </w:rPr>
        <w:t>Didžiausia kaina asmeniui už parą yra kaina, nustatyta už vieną parą, kurią galite išleisti vienam asmeniui.</w:t>
      </w:r>
    </w:p>
    <w:p w14:paraId="30EFE41C" w14:textId="77777777" w:rsidR="007873DF" w:rsidRPr="00A84F5E" w:rsidRDefault="007873DF" w:rsidP="00A84F5E">
      <w:pPr>
        <w:jc w:val="both"/>
        <w:rPr>
          <w:rFonts w:ascii="Calibri" w:hAnsi="Calibri"/>
        </w:rPr>
      </w:pPr>
      <w:r w:rsidRPr="00A84F5E">
        <w:rPr>
          <w:rFonts w:ascii="Calibri" w:eastAsia="Calibri" w:hAnsi="Calibri" w:cs="Calibri"/>
          <w:lang w:bidi="lt-LT"/>
        </w:rPr>
        <w:t>Registracijos ir išsiregistravimo laikas yra atvykimo ir išvykimo datos.</w:t>
      </w:r>
    </w:p>
    <w:p w14:paraId="7E0EDD29" w14:textId="49C1F0BF" w:rsidR="007873DF" w:rsidRDefault="007873DF">
      <w:pPr>
        <w:jc w:val="both"/>
        <w:rPr>
          <w:rFonts w:ascii="Calibri" w:hAnsi="Calibri"/>
        </w:rPr>
      </w:pPr>
      <w:r w:rsidRPr="00A84F5E">
        <w:rPr>
          <w:rFonts w:ascii="Calibri" w:eastAsia="Calibri" w:hAnsi="Calibri" w:cs="Calibri"/>
          <w:lang w:bidi="lt-LT"/>
        </w:rPr>
        <w:t>Skyriuje „Viešbučio vieta“ galima pasirinkti, kur,</w:t>
      </w:r>
      <w:r w:rsidR="005B35B8">
        <w:rPr>
          <w:rFonts w:ascii="Calibri" w:eastAsia="Calibri" w:hAnsi="Calibri" w:cs="Calibri"/>
          <w:lang w:bidi="lt-LT"/>
        </w:rPr>
        <w:t xml:space="preserve"> </w:t>
      </w:r>
      <w:r w:rsidR="004B48C2">
        <w:rPr>
          <w:rFonts w:ascii="Calibri" w:eastAsia="Calibri" w:hAnsi="Calibri" w:cs="Calibri"/>
          <w:lang w:bidi="lt-LT"/>
        </w:rPr>
        <w:t>prie</w:t>
      </w:r>
      <w:r w:rsidRPr="00A84F5E">
        <w:rPr>
          <w:rFonts w:ascii="Calibri" w:eastAsia="Calibri" w:hAnsi="Calibri" w:cs="Calibri"/>
          <w:lang w:bidi="lt-LT"/>
        </w:rPr>
        <w:t xml:space="preserve"> kokio objekto norite užsisakyti nakvynę. Pasirinkti kategoriją padės žvaigž</w:t>
      </w:r>
      <w:r w:rsidR="00897BCF">
        <w:rPr>
          <w:rFonts w:ascii="Calibri" w:eastAsia="Calibri" w:hAnsi="Calibri" w:cs="Calibri"/>
          <w:lang w:bidi="lt-LT"/>
        </w:rPr>
        <w:t>dučių</w:t>
      </w:r>
      <w:r w:rsidRPr="00A84F5E">
        <w:rPr>
          <w:rFonts w:ascii="Calibri" w:eastAsia="Calibri" w:hAnsi="Calibri" w:cs="Calibri"/>
          <w:lang w:bidi="lt-LT"/>
        </w:rPr>
        <w:t xml:space="preserve"> skaičius, pagal kurias Tarptautinė viešbučių asociacija skirsto viešbučius į kategorijas.</w:t>
      </w:r>
    </w:p>
    <w:p w14:paraId="1B4769AE" w14:textId="5B9B49AE" w:rsidR="004C381E" w:rsidRPr="00CE3406" w:rsidRDefault="004C381E" w:rsidP="004C381E">
      <w:pPr>
        <w:jc w:val="both"/>
        <w:rPr>
          <w:rFonts w:ascii="Calibri" w:hAnsi="Calibri"/>
        </w:rPr>
      </w:pPr>
      <w:r>
        <w:rPr>
          <w:rFonts w:ascii="Calibri" w:eastAsia="Calibri" w:hAnsi="Calibri" w:cs="Calibri"/>
          <w:lang w:bidi="lt-LT"/>
        </w:rPr>
        <w:t>Taip pat galima pateikti kitą informaciją (pvz., kambario tipą, maitinimo tipą ir kt.), kurios pagalba galima patikslinti užklausą.</w:t>
      </w:r>
    </w:p>
    <w:p w14:paraId="1DADEE63" w14:textId="77777777" w:rsidR="00626829" w:rsidRDefault="004C381E">
      <w:pPr>
        <w:jc w:val="both"/>
        <w:rPr>
          <w:rFonts w:ascii="Calibri" w:hAnsi="Calibri"/>
        </w:rPr>
      </w:pPr>
      <w:r w:rsidRPr="007032FF">
        <w:rPr>
          <w:rFonts w:ascii="Calibri" w:eastAsia="Calibri" w:hAnsi="Calibri" w:cs="Calibri"/>
          <w:lang w:bidi="lt-LT"/>
        </w:rPr>
        <w:lastRenderedPageBreak/>
        <w:t xml:space="preserve">Pažymėjus „Prašau alternatyvos“, kelionių agentūra turi galimybę pasiūlyti kitą „alternatyvų“ viešbutį. </w:t>
      </w:r>
    </w:p>
    <w:p w14:paraId="349F0BF4" w14:textId="26E276E2" w:rsidR="00853E68" w:rsidRPr="00CE3406" w:rsidRDefault="00853E68" w:rsidP="00853E68">
      <w:pPr>
        <w:jc w:val="both"/>
        <w:rPr>
          <w:rFonts w:ascii="Calibri" w:hAnsi="Calibri"/>
        </w:rPr>
      </w:pPr>
      <w:r>
        <w:rPr>
          <w:rFonts w:ascii="Calibri" w:eastAsia="Calibri" w:hAnsi="Calibri" w:cs="Calibri"/>
          <w:lang w:bidi="lt-LT"/>
        </w:rPr>
        <w:t>Jei keleivis gali atvykti į viešbutį po 18 valandos, būtinai pažymėkite varnele „Vėlyvas įsiregistravimas (po 18:00)“.</w:t>
      </w:r>
    </w:p>
    <w:p w14:paraId="549A6E20" w14:textId="4387BE57" w:rsidR="004A49E0" w:rsidRPr="00CE3406" w:rsidRDefault="00626829" w:rsidP="00CE3406">
      <w:pPr>
        <w:jc w:val="both"/>
        <w:rPr>
          <w:rFonts w:ascii="Calibri" w:hAnsi="Calibri"/>
        </w:rPr>
      </w:pPr>
      <w:r w:rsidRPr="00CE3406">
        <w:rPr>
          <w:rFonts w:ascii="Calibri" w:eastAsia="Calibri" w:hAnsi="Calibri" w:cs="Calibri"/>
          <w:lang w:bidi="lt-LT"/>
        </w:rPr>
        <w:t xml:space="preserve">Skyriuje „Paėmimas“ galite įvesti informaciją apie apgyvendinimo talono priėmimą. Tai yra, jei jūs prašote, kad talonas būtų išsiųstas el. pašto adresu, tai galite padaryti pažymėdami „El. pašto adresas“, arba, jei norite, </w:t>
      </w:r>
      <w:r w:rsidR="00E26327" w:rsidRPr="007032FF">
        <w:rPr>
          <w:rFonts w:ascii="Calibri" w:eastAsia="Calibri" w:hAnsi="Calibri" w:cs="Calibri"/>
          <w:lang w:bidi="lt-LT"/>
        </w:rPr>
        <w:t xml:space="preserve">kad keleivis jį pasiimtų oro uoste, turite nurodyti „Pristatymas į oro uostą“. </w:t>
      </w:r>
    </w:p>
    <w:p w14:paraId="437F9D56" w14:textId="4A5A1590" w:rsidR="00626829" w:rsidRPr="00CE3406" w:rsidRDefault="00626829" w:rsidP="00CE3406">
      <w:pPr>
        <w:jc w:val="both"/>
        <w:rPr>
          <w:rFonts w:ascii="Calibri" w:hAnsi="Calibri"/>
        </w:rPr>
      </w:pPr>
      <w:r w:rsidRPr="00CE3406">
        <w:rPr>
          <w:rFonts w:ascii="Calibri" w:eastAsia="Calibri" w:hAnsi="Calibri" w:cs="Calibri"/>
          <w:lang w:bidi="lt-LT"/>
        </w:rPr>
        <w:t>Pastabų lauke galima laisvu tekstu  įrašyti papildomą informaciją, susijusią su užklausa.</w:t>
      </w:r>
    </w:p>
    <w:p w14:paraId="11C3D2AC" w14:textId="22408487" w:rsidR="001532F8" w:rsidRDefault="001532F8" w:rsidP="001532F8">
      <w:pPr>
        <w:autoSpaceDE w:val="0"/>
        <w:autoSpaceDN w:val="0"/>
        <w:adjustRightInd w:val="0"/>
        <w:jc w:val="both"/>
        <w:rPr>
          <w:rFonts w:ascii="Calibri" w:hAnsi="Calibri"/>
          <w:color w:val="000000"/>
        </w:rPr>
      </w:pPr>
      <w:r w:rsidRPr="00CE3406">
        <w:rPr>
          <w:rFonts w:ascii="Calibri" w:eastAsia="Calibri" w:hAnsi="Calibri" w:cs="Calibri"/>
          <w:color w:val="000000"/>
          <w:lang w:bidi="lt-LT"/>
        </w:rPr>
        <w:t>Užsakymo procesas yra toks pat, kaip ir nesavarankiškos lėktuvo bilieto užklausos atveju.</w:t>
      </w:r>
    </w:p>
    <w:p w14:paraId="2075CF94" w14:textId="165D93D4" w:rsidR="001532F8" w:rsidRPr="0031302C" w:rsidRDefault="001532F8" w:rsidP="001532F8">
      <w:pPr>
        <w:jc w:val="both"/>
        <w:rPr>
          <w:rFonts w:ascii="Calibri" w:hAnsi="Calibri"/>
          <w:sz w:val="28"/>
          <w:szCs w:val="28"/>
        </w:rPr>
      </w:pPr>
    </w:p>
    <w:p w14:paraId="62A911FE" w14:textId="77777777" w:rsidR="003D5215" w:rsidRPr="0031302C" w:rsidRDefault="003D5215" w:rsidP="00BA2558">
      <w:pPr>
        <w:jc w:val="both"/>
        <w:rPr>
          <w:rFonts w:ascii="Calibri" w:hAnsi="Calibri"/>
          <w:sz w:val="28"/>
          <w:szCs w:val="28"/>
        </w:rPr>
      </w:pPr>
    </w:p>
    <w:p w14:paraId="0488CED6" w14:textId="4A0BB4E4" w:rsidR="00626829" w:rsidRDefault="0031302C" w:rsidP="005974BB">
      <w:pPr>
        <w:pStyle w:val="alcmszmnlkl"/>
        <w:rPr>
          <w:lang w:bidi="lt-LT"/>
        </w:rPr>
      </w:pPr>
      <w:r>
        <w:rPr>
          <w:lang w:val="en-US" w:eastAsia="en-US"/>
        </w:rPr>
        <w:drawing>
          <wp:anchor distT="0" distB="0" distL="114300" distR="114300" simplePos="0" relativeHeight="251993600" behindDoc="1" locked="0" layoutInCell="1" allowOverlap="1" wp14:anchorId="08352533" wp14:editId="66A059D3">
            <wp:simplePos x="0" y="0"/>
            <wp:positionH relativeFrom="column">
              <wp:posOffset>-244</wp:posOffset>
            </wp:positionH>
            <wp:positionV relativeFrom="paragraph">
              <wp:posOffset>427453</wp:posOffset>
            </wp:positionV>
            <wp:extent cx="5939790" cy="2581275"/>
            <wp:effectExtent l="0" t="0" r="3810" b="9525"/>
            <wp:wrapTight wrapText="bothSides">
              <wp:wrapPolygon edited="0">
                <wp:start x="0" y="0"/>
                <wp:lineTo x="0" y="21520"/>
                <wp:lineTo x="21545" y="21520"/>
                <wp:lineTo x="21545" y="0"/>
                <wp:lineTo x="0" y="0"/>
              </wp:wrapPolygon>
            </wp:wrapTight>
            <wp:docPr id="82" name="Kép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939790" cy="2581275"/>
                    </a:xfrm>
                    <a:prstGeom prst="rect">
                      <a:avLst/>
                    </a:prstGeom>
                  </pic:spPr>
                </pic:pic>
              </a:graphicData>
            </a:graphic>
          </wp:anchor>
        </w:drawing>
      </w:r>
      <w:r w:rsidR="009934F5" w:rsidRPr="00BA2558">
        <w:rPr>
          <w:lang w:bidi="lt-LT"/>
        </w:rPr>
        <w:t>Draudimo užsakymas</w:t>
      </w:r>
    </w:p>
    <w:p w14:paraId="13CCB1AB" w14:textId="77777777" w:rsidR="007032FF" w:rsidRDefault="007032FF">
      <w:pPr>
        <w:rPr>
          <w:rFonts w:ascii="Calibri" w:hAnsi="Calibri"/>
        </w:rPr>
      </w:pPr>
      <w:bookmarkStart w:id="3" w:name="_Hlk40445016"/>
    </w:p>
    <w:p w14:paraId="63698A3E" w14:textId="66F55D6E" w:rsidR="009934F5" w:rsidRPr="00CE3406" w:rsidRDefault="00853E68">
      <w:pPr>
        <w:rPr>
          <w:rFonts w:ascii="Calibri" w:hAnsi="Calibri"/>
        </w:rPr>
      </w:pPr>
      <w:r>
        <w:rPr>
          <w:rFonts w:ascii="Calibri" w:eastAsia="Calibri" w:hAnsi="Calibri" w:cs="Calibri"/>
          <w:lang w:bidi="lt-LT"/>
        </w:rPr>
        <w:t>Nustačius pasiūlymo pateikimo terminą ir pridėjus keleivį, reikia įvesti draudimo duomenis:</w:t>
      </w:r>
      <w:bookmarkEnd w:id="3"/>
      <w:r>
        <w:rPr>
          <w:rFonts w:ascii="Calibri" w:eastAsia="Calibri" w:hAnsi="Calibri" w:cs="Calibri"/>
          <w:lang w:bidi="lt-LT"/>
        </w:rPr>
        <w:t>:</w:t>
      </w:r>
    </w:p>
    <w:p w14:paraId="62E96335" w14:textId="77777777" w:rsidR="009934F5" w:rsidRPr="00CE3406" w:rsidRDefault="00853E68" w:rsidP="00CE3406">
      <w:pPr>
        <w:jc w:val="both"/>
        <w:rPr>
          <w:rFonts w:ascii="Calibri" w:hAnsi="Calibri"/>
        </w:rPr>
      </w:pPr>
      <w:r>
        <w:rPr>
          <w:rFonts w:ascii="Calibri" w:eastAsia="Calibri" w:hAnsi="Calibri" w:cs="Calibri"/>
          <w:lang w:bidi="lt-LT"/>
        </w:rPr>
        <w:t>1/ Draudimo pradžia ir pabaiga, kelionės išvykimo ir atvykimo data.</w:t>
      </w:r>
    </w:p>
    <w:p w14:paraId="2E8FDDAB" w14:textId="0FC73BE1" w:rsidR="009934F5" w:rsidRPr="007032FF" w:rsidRDefault="00853E68">
      <w:pPr>
        <w:jc w:val="both"/>
        <w:rPr>
          <w:rFonts w:ascii="Calibri" w:hAnsi="Calibri"/>
        </w:rPr>
      </w:pPr>
      <w:r>
        <w:rPr>
          <w:rFonts w:ascii="Calibri" w:eastAsia="Calibri" w:hAnsi="Calibri" w:cs="Calibri"/>
          <w:lang w:bidi="lt-LT"/>
        </w:rPr>
        <w:t xml:space="preserve">2/ </w:t>
      </w:r>
      <w:r w:rsidR="009934F5" w:rsidRPr="007032FF">
        <w:rPr>
          <w:rFonts w:ascii="Calibri" w:eastAsia="Calibri" w:hAnsi="Calibri" w:cs="Calibri"/>
          <w:lang w:bidi="lt-LT"/>
        </w:rPr>
        <w:t xml:space="preserve">Nustatant </w:t>
      </w:r>
      <w:proofErr w:type="spellStart"/>
      <w:r w:rsidR="009934F5" w:rsidRPr="007032FF">
        <w:rPr>
          <w:rFonts w:ascii="Calibri" w:eastAsia="Calibri" w:hAnsi="Calibri" w:cs="Calibri"/>
          <w:lang w:bidi="lt-LT"/>
        </w:rPr>
        <w:t>regioną,nurodykite</w:t>
      </w:r>
      <w:proofErr w:type="spellEnd"/>
      <w:r w:rsidR="009934F5" w:rsidRPr="007032FF">
        <w:rPr>
          <w:rFonts w:ascii="Calibri" w:eastAsia="Calibri" w:hAnsi="Calibri" w:cs="Calibri"/>
          <w:lang w:bidi="lt-LT"/>
        </w:rPr>
        <w:t xml:space="preserve"> kelionės tikslą, kuris gali būti Europoje, už Europos ribų arba JAV/Kanadoje.</w:t>
      </w:r>
    </w:p>
    <w:p w14:paraId="6037B4CC" w14:textId="20418AD7" w:rsidR="00C23D8C" w:rsidRDefault="00C23D8C" w:rsidP="00C23D8C">
      <w:pPr>
        <w:jc w:val="both"/>
        <w:rPr>
          <w:rFonts w:ascii="Calibri" w:hAnsi="Calibri"/>
        </w:rPr>
      </w:pPr>
      <w:r w:rsidRPr="007032FF">
        <w:rPr>
          <w:rFonts w:ascii="Calibri" w:eastAsia="Calibri" w:hAnsi="Calibri" w:cs="Calibri"/>
          <w:lang w:bidi="lt-LT"/>
        </w:rPr>
        <w:t>Galima pateikti kitą informaciją (pvz., įvairūs papildomi mokesčiai), dėl kurios bus taikoma nuolaida ar priemoka.</w:t>
      </w:r>
    </w:p>
    <w:p w14:paraId="0FBFA2A8" w14:textId="77777777" w:rsidR="00E26327" w:rsidRDefault="00E26327" w:rsidP="00CE3406">
      <w:pPr>
        <w:jc w:val="both"/>
        <w:rPr>
          <w:rFonts w:ascii="Calibri" w:hAnsi="Calibri"/>
        </w:rPr>
      </w:pPr>
    </w:p>
    <w:p w14:paraId="541FE17B" w14:textId="5D22811A" w:rsidR="00C130F8" w:rsidRPr="00CE3406" w:rsidRDefault="009934F5" w:rsidP="00CE3406">
      <w:pPr>
        <w:jc w:val="both"/>
        <w:rPr>
          <w:rFonts w:ascii="Calibri" w:hAnsi="Calibri"/>
        </w:rPr>
      </w:pPr>
      <w:r w:rsidRPr="00CE3406">
        <w:rPr>
          <w:rFonts w:ascii="Calibri" w:eastAsia="Calibri" w:hAnsi="Calibri" w:cs="Calibri"/>
          <w:lang w:bidi="lt-LT"/>
        </w:rPr>
        <w:t xml:space="preserve">Pristatymo būdas numato poliso pristatymo būdą ir laiką. </w:t>
      </w:r>
    </w:p>
    <w:p w14:paraId="4E804FE5" w14:textId="77777777" w:rsidR="00E26327" w:rsidRDefault="00E26327" w:rsidP="00CE3406">
      <w:pPr>
        <w:jc w:val="both"/>
        <w:rPr>
          <w:rFonts w:ascii="Calibri" w:hAnsi="Calibri"/>
        </w:rPr>
      </w:pPr>
    </w:p>
    <w:p w14:paraId="5E6B7AAB" w14:textId="4850F0A1" w:rsidR="00402468" w:rsidRPr="00CE3406" w:rsidRDefault="00853E68" w:rsidP="00CE3406">
      <w:pPr>
        <w:jc w:val="both"/>
        <w:rPr>
          <w:rFonts w:ascii="Calibri" w:hAnsi="Calibri"/>
        </w:rPr>
      </w:pPr>
      <w:r w:rsidRPr="00CE3406">
        <w:rPr>
          <w:rFonts w:ascii="Calibri" w:eastAsia="Calibri" w:hAnsi="Calibri" w:cs="Calibri"/>
          <w:lang w:bidi="lt-LT"/>
        </w:rPr>
        <w:t>Pastabų lauke galima laisvu tekstu įrašyti papildomą informaciją, susijusią su užklausa.</w:t>
      </w:r>
    </w:p>
    <w:p w14:paraId="10FF0416" w14:textId="193062EE" w:rsidR="001532F8" w:rsidRDefault="001532F8" w:rsidP="001532F8">
      <w:pPr>
        <w:autoSpaceDE w:val="0"/>
        <w:autoSpaceDN w:val="0"/>
        <w:adjustRightInd w:val="0"/>
        <w:jc w:val="both"/>
        <w:rPr>
          <w:rFonts w:ascii="Calibri" w:hAnsi="Calibri"/>
          <w:color w:val="000000"/>
        </w:rPr>
      </w:pPr>
      <w:r w:rsidRPr="00CE3406">
        <w:rPr>
          <w:rFonts w:ascii="Calibri" w:eastAsia="Calibri" w:hAnsi="Calibri" w:cs="Calibri"/>
          <w:color w:val="000000"/>
          <w:lang w:bidi="lt-LT"/>
        </w:rPr>
        <w:t>Užsakymo procesas yra toks pat, kaip ir nesavarankiškos lėktuvo bilieto užklausos atveju.</w:t>
      </w:r>
    </w:p>
    <w:p w14:paraId="4D72CDDE" w14:textId="77777777" w:rsidR="007032FF" w:rsidRDefault="007032FF" w:rsidP="005974BB">
      <w:pPr>
        <w:pStyle w:val="alcmszmnlkl"/>
        <w:rPr>
          <w:lang w:bidi="lt-LT"/>
        </w:rPr>
      </w:pPr>
    </w:p>
    <w:p w14:paraId="59B046F9" w14:textId="3E276E83" w:rsidR="007032FF" w:rsidRDefault="007032FF" w:rsidP="005974BB">
      <w:pPr>
        <w:pStyle w:val="alcmszmnlkl"/>
        <w:rPr>
          <w:lang w:bidi="lt-LT"/>
        </w:rPr>
      </w:pPr>
    </w:p>
    <w:p w14:paraId="09C76FB6" w14:textId="43153D9B" w:rsidR="0031302C" w:rsidRDefault="0031302C" w:rsidP="005974BB">
      <w:pPr>
        <w:pStyle w:val="alcmszmnlkl"/>
        <w:rPr>
          <w:lang w:bidi="lt-LT"/>
        </w:rPr>
      </w:pPr>
    </w:p>
    <w:p w14:paraId="20E94EC2" w14:textId="317F2E16" w:rsidR="0031302C" w:rsidRDefault="0031302C" w:rsidP="005974BB">
      <w:pPr>
        <w:pStyle w:val="alcmszmnlkl"/>
        <w:rPr>
          <w:lang w:bidi="lt-LT"/>
        </w:rPr>
      </w:pPr>
    </w:p>
    <w:p w14:paraId="7717D203" w14:textId="77777777" w:rsidR="0031302C" w:rsidRDefault="0031302C" w:rsidP="005974BB">
      <w:pPr>
        <w:pStyle w:val="alcmszmnlkl"/>
        <w:rPr>
          <w:lang w:bidi="lt-LT"/>
        </w:rPr>
      </w:pPr>
    </w:p>
    <w:p w14:paraId="30AA61A0" w14:textId="64F26A64" w:rsidR="00402468" w:rsidRDefault="00A705B3" w:rsidP="005974BB">
      <w:pPr>
        <w:pStyle w:val="alcmszmnlkl"/>
        <w:rPr>
          <w:lang w:bidi="lt-LT"/>
        </w:rPr>
      </w:pPr>
      <w:r>
        <w:rPr>
          <w:lang w:val="en-US" w:eastAsia="en-US"/>
        </w:rPr>
        <w:lastRenderedPageBreak/>
        <w:drawing>
          <wp:anchor distT="0" distB="0" distL="114300" distR="114300" simplePos="0" relativeHeight="252007936" behindDoc="1" locked="0" layoutInCell="1" allowOverlap="1" wp14:anchorId="4C2F81AB" wp14:editId="2ABDE437">
            <wp:simplePos x="0" y="0"/>
            <wp:positionH relativeFrom="column">
              <wp:posOffset>63445</wp:posOffset>
            </wp:positionH>
            <wp:positionV relativeFrom="paragraph">
              <wp:posOffset>371392</wp:posOffset>
            </wp:positionV>
            <wp:extent cx="5934075" cy="3371850"/>
            <wp:effectExtent l="0" t="0" r="9525" b="0"/>
            <wp:wrapTight wrapText="bothSides">
              <wp:wrapPolygon edited="0">
                <wp:start x="0" y="0"/>
                <wp:lineTo x="0" y="21478"/>
                <wp:lineTo x="21565" y="21478"/>
                <wp:lineTo x="21565" y="0"/>
                <wp:lineTo x="0" y="0"/>
              </wp:wrapPolygon>
            </wp:wrapTight>
            <wp:docPr id="1346" name="Kép 1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extLst>
                        <a:ext uri="{28A0092B-C50C-407E-A947-70E740481C1C}">
                          <a14:useLocalDpi xmlns:a14="http://schemas.microsoft.com/office/drawing/2010/main" val="0"/>
                        </a:ext>
                      </a:extLst>
                    </a:blip>
                    <a:stretch>
                      <a:fillRect/>
                    </a:stretch>
                  </pic:blipFill>
                  <pic:spPr>
                    <a:xfrm>
                      <a:off x="0" y="0"/>
                      <a:ext cx="5934075" cy="3371850"/>
                    </a:xfrm>
                    <a:prstGeom prst="rect">
                      <a:avLst/>
                    </a:prstGeom>
                  </pic:spPr>
                </pic:pic>
              </a:graphicData>
            </a:graphic>
          </wp:anchor>
        </w:drawing>
      </w:r>
      <w:r w:rsidR="00CC7F5C" w:rsidRPr="00084E26">
        <w:rPr>
          <w:lang w:bidi="lt-LT"/>
        </w:rPr>
        <w:t>Traukinio bilieto užsakymas</w:t>
      </w:r>
    </w:p>
    <w:p w14:paraId="7A7919F9" w14:textId="77777777" w:rsidR="007032FF" w:rsidRDefault="007032FF" w:rsidP="00CC12CD">
      <w:pPr>
        <w:jc w:val="both"/>
        <w:rPr>
          <w:rFonts w:ascii="Calibri" w:eastAsia="Calibri" w:hAnsi="Calibri" w:cs="Calibri"/>
          <w:lang w:bidi="lt-LT"/>
        </w:rPr>
      </w:pPr>
    </w:p>
    <w:p w14:paraId="2AE6A0F1" w14:textId="1B788AFF" w:rsidR="00CC12CD" w:rsidRDefault="00C23D8C" w:rsidP="00CC12CD">
      <w:pPr>
        <w:jc w:val="both"/>
        <w:rPr>
          <w:rFonts w:ascii="Calibri" w:hAnsi="Calibri"/>
        </w:rPr>
      </w:pPr>
      <w:r>
        <w:rPr>
          <w:rFonts w:ascii="Calibri" w:eastAsia="Calibri" w:hAnsi="Calibri" w:cs="Calibri"/>
          <w:lang w:bidi="lt-LT"/>
        </w:rPr>
        <w:t>Nustačius pasiūlymo pateikimo terminą ir pridėjus keleivį, reikia įvesti traukinio bilietui išduoti reikalingus duomenis: Reikia nurodyti, kokio pobūdžio kelionė: „Į vieną pusę“, ar „Pirmyn ir atgal“ ar „Keli miestai“; kur ir kada keleivis keliaus. Galite patikslinti, kiek valandų kelionių agentūros gali nukrypti nuo nurodyto laiko, ir nurodyti  traukinio bilieto klasę ar pageidaujamą papildomą paslaugą (pvz., vietos bilietas, miegamasis vagonas, miegamoji vagono vieta ar kelionės abonementas).</w:t>
      </w:r>
    </w:p>
    <w:p w14:paraId="6CB90D92" w14:textId="4CABC7A9" w:rsidR="00E93967" w:rsidRDefault="00E93967" w:rsidP="00CC12CD">
      <w:pPr>
        <w:jc w:val="both"/>
        <w:rPr>
          <w:rFonts w:ascii="Calibri" w:hAnsi="Calibri"/>
        </w:rPr>
      </w:pPr>
      <w:r w:rsidRPr="00BE5202">
        <w:rPr>
          <w:rFonts w:ascii="Calibri" w:eastAsia="Calibri" w:hAnsi="Calibri" w:cs="Calibri"/>
          <w:u w:val="single"/>
          <w:lang w:bidi="lt-LT"/>
        </w:rPr>
        <w:t>Vietos bilietas</w:t>
      </w:r>
      <w:r w:rsidRPr="00BE5202">
        <w:rPr>
          <w:rFonts w:ascii="Calibri" w:eastAsia="Calibri" w:hAnsi="Calibri" w:cs="Calibri"/>
          <w:lang w:bidi="lt-LT"/>
        </w:rPr>
        <w:t>: paslauga teikiama su traukinio bilietu, sėdimos vietos  rezervacija.</w:t>
      </w:r>
    </w:p>
    <w:p w14:paraId="124A99F2" w14:textId="03C645DF" w:rsidR="004431BD" w:rsidRPr="00BE5202" w:rsidRDefault="00E93967" w:rsidP="004431BD">
      <w:pPr>
        <w:jc w:val="both"/>
        <w:rPr>
          <w:rFonts w:ascii="Calibri" w:hAnsi="Calibri"/>
          <w:u w:val="single"/>
        </w:rPr>
      </w:pPr>
      <w:r w:rsidRPr="00BE5202">
        <w:rPr>
          <w:rFonts w:ascii="Calibri" w:eastAsia="Calibri" w:hAnsi="Calibri" w:cs="Calibri"/>
          <w:u w:val="single"/>
          <w:lang w:bidi="lt-LT"/>
        </w:rPr>
        <w:t xml:space="preserve">Miegamasis vagonas: </w:t>
      </w:r>
      <w:r w:rsidRPr="00BE5202">
        <w:rPr>
          <w:rFonts w:ascii="Calibri" w:eastAsia="Calibri" w:hAnsi="Calibri" w:cs="Calibri"/>
          <w:lang w:bidi="lt-LT"/>
        </w:rPr>
        <w:t xml:space="preserve">papildomas bilietas, kurį galima įsigyti kartu su traukinio bilietu, su kuriuo keleivis naktį gali naudotis lova (sėdima vieta paverčiama lova); yra miegamieji vagonai su 3, 2 ir 1 vietų kupė. </w:t>
      </w:r>
    </w:p>
    <w:p w14:paraId="5772A5DC" w14:textId="3C11B4FD" w:rsidR="00E93967" w:rsidRDefault="00E93967" w:rsidP="00BE5202">
      <w:pPr>
        <w:tabs>
          <w:tab w:val="left" w:pos="2205"/>
        </w:tabs>
        <w:rPr>
          <w:rFonts w:ascii="Calibri" w:hAnsi="Calibri"/>
        </w:rPr>
      </w:pPr>
      <w:r w:rsidRPr="00BE5202">
        <w:rPr>
          <w:rFonts w:ascii="Calibri" w:eastAsia="Calibri" w:hAnsi="Calibri" w:cs="Calibri"/>
          <w:u w:val="single"/>
          <w:lang w:bidi="lt-LT"/>
        </w:rPr>
        <w:t>Miegamoji vagono vieta:</w:t>
      </w:r>
      <w:r w:rsidRPr="00BE5202">
        <w:rPr>
          <w:rFonts w:ascii="Calibri" w:eastAsia="Calibri" w:hAnsi="Calibri" w:cs="Calibri"/>
          <w:lang w:bidi="lt-LT"/>
        </w:rPr>
        <w:t xml:space="preserve"> vagone esanti gulima vieta. </w:t>
      </w:r>
    </w:p>
    <w:p w14:paraId="32D4200B" w14:textId="77777777" w:rsidR="00E93967" w:rsidRDefault="00E93967" w:rsidP="00CC12CD">
      <w:pPr>
        <w:jc w:val="both"/>
        <w:rPr>
          <w:rFonts w:ascii="Calibri" w:hAnsi="Calibri"/>
        </w:rPr>
      </w:pPr>
    </w:p>
    <w:p w14:paraId="0EDE1426" w14:textId="47EFF7F6" w:rsidR="00FC6535" w:rsidRPr="00CE3406" w:rsidRDefault="00FC6535" w:rsidP="00CE3406">
      <w:pPr>
        <w:autoSpaceDE w:val="0"/>
        <w:autoSpaceDN w:val="0"/>
        <w:adjustRightInd w:val="0"/>
        <w:jc w:val="both"/>
        <w:rPr>
          <w:rFonts w:ascii="Calibri" w:hAnsi="Calibri"/>
        </w:rPr>
      </w:pPr>
      <w:r w:rsidRPr="00CE3406">
        <w:rPr>
          <w:rFonts w:ascii="Calibri" w:eastAsia="Calibri" w:hAnsi="Calibri" w:cs="Calibri"/>
          <w:lang w:bidi="lt-LT"/>
        </w:rPr>
        <w:t>Jei ieškomos gyvenvietės duomenų bazėje nerandama, galite ją pridėti taip, kaip aprašyta automobilio nuomos ar apgyvendinimo užklausos instrukcijoje.</w:t>
      </w:r>
    </w:p>
    <w:p w14:paraId="78B7BA96" w14:textId="0C7173C7" w:rsidR="008F4742" w:rsidRPr="007032FF" w:rsidRDefault="00CC7F5C" w:rsidP="00CC12CD">
      <w:pPr>
        <w:autoSpaceDE w:val="0"/>
        <w:autoSpaceDN w:val="0"/>
        <w:adjustRightInd w:val="0"/>
        <w:jc w:val="both"/>
        <w:rPr>
          <w:rFonts w:ascii="Calibri" w:hAnsi="Calibri"/>
        </w:rPr>
      </w:pPr>
      <w:r w:rsidRPr="00CE3406">
        <w:rPr>
          <w:rFonts w:ascii="Calibri" w:eastAsia="Calibri" w:hAnsi="Calibri" w:cs="Calibri"/>
          <w:lang w:bidi="lt-LT"/>
        </w:rPr>
        <w:t>Sistema suteikia tris galimybes paimti traukinio bilietą</w:t>
      </w:r>
      <w:r w:rsidRPr="007032FF">
        <w:rPr>
          <w:rFonts w:ascii="Calibri" w:eastAsia="Calibri" w:hAnsi="Calibri" w:cs="Calibri"/>
          <w:lang w:bidi="lt-LT"/>
        </w:rPr>
        <w:t>,</w:t>
      </w:r>
      <w:r w:rsidR="002536D0" w:rsidRPr="007032FF">
        <w:rPr>
          <w:rFonts w:ascii="Calibri" w:eastAsia="Calibri" w:hAnsi="Calibri" w:cs="Calibri"/>
          <w:lang w:bidi="lt-LT"/>
        </w:rPr>
        <w:t xml:space="preserve"> </w:t>
      </w:r>
      <w:r w:rsidRPr="007032FF">
        <w:rPr>
          <w:rFonts w:ascii="Calibri" w:eastAsia="Calibri" w:hAnsi="Calibri" w:cs="Calibri"/>
          <w:lang w:bidi="lt-LT"/>
        </w:rPr>
        <w:t>viena iš jų - „Paėmimas oro uoste”, kita - „</w:t>
      </w:r>
      <w:r w:rsidR="002536D0" w:rsidRPr="007032FF">
        <w:rPr>
          <w:rFonts w:ascii="Calibri" w:eastAsia="Calibri" w:hAnsi="Calibri" w:cs="Calibri"/>
          <w:lang w:bidi="lt-LT"/>
        </w:rPr>
        <w:t>N</w:t>
      </w:r>
      <w:r w:rsidRPr="007032FF">
        <w:rPr>
          <w:rFonts w:ascii="Calibri" w:eastAsia="Calibri" w:hAnsi="Calibri" w:cs="Calibri"/>
          <w:lang w:bidi="lt-LT"/>
        </w:rPr>
        <w:t xml:space="preserve">urodyti el. pašto adresą“ o trečioji - </w:t>
      </w:r>
      <w:r w:rsidR="00E26327" w:rsidRPr="007032FF">
        <w:rPr>
          <w:rFonts w:ascii="Calibri" w:eastAsia="Calibri" w:hAnsi="Calibri" w:cs="Calibri"/>
          <w:lang w:bidi="lt-LT"/>
        </w:rPr>
        <w:t>„Kurjeris</w:t>
      </w:r>
      <w:r w:rsidRPr="007032FF">
        <w:rPr>
          <w:rFonts w:ascii="Calibri" w:eastAsia="Calibri" w:hAnsi="Calibri" w:cs="Calibri"/>
          <w:lang w:bidi="lt-LT"/>
        </w:rPr>
        <w:t>”.</w:t>
      </w:r>
    </w:p>
    <w:p w14:paraId="3B7E02F4" w14:textId="27B6410E" w:rsidR="00CC7F5C" w:rsidRPr="00CE3406" w:rsidRDefault="00CC7F5C" w:rsidP="00CE3406">
      <w:pPr>
        <w:autoSpaceDE w:val="0"/>
        <w:autoSpaceDN w:val="0"/>
        <w:adjustRightInd w:val="0"/>
        <w:jc w:val="both"/>
        <w:rPr>
          <w:rFonts w:ascii="Calibri" w:hAnsi="Calibri"/>
        </w:rPr>
      </w:pPr>
      <w:r w:rsidRPr="007032FF">
        <w:rPr>
          <w:rFonts w:ascii="Calibri" w:eastAsia="Calibri" w:hAnsi="Calibri" w:cs="Calibri"/>
          <w:lang w:bidi="lt-LT"/>
        </w:rPr>
        <w:t>Jei pasirenkate pristatymo būdą per kurjerių tarnybą, adresas - programoje įregistruotas įstaigos adresas - bus rodomas automatiškai. Jei norite, kad dokumentas būtų pristatytas kitu adresu, adresą galima pakeisti.</w:t>
      </w:r>
    </w:p>
    <w:p w14:paraId="6C442B39" w14:textId="4BB325AF" w:rsidR="00853E68" w:rsidRPr="00CE3406" w:rsidRDefault="00853E68" w:rsidP="00CE3406">
      <w:pPr>
        <w:jc w:val="both"/>
        <w:rPr>
          <w:rFonts w:ascii="Calibri" w:hAnsi="Calibri"/>
        </w:rPr>
      </w:pPr>
      <w:r w:rsidRPr="00CE3406">
        <w:rPr>
          <w:rFonts w:ascii="Calibri" w:eastAsia="Calibri" w:hAnsi="Calibri" w:cs="Calibri"/>
          <w:lang w:bidi="lt-LT"/>
        </w:rPr>
        <w:t>Pastabų lauke galima laisvu tekstu įrašyti papildomą informaciją, susijusią su užklausa.</w:t>
      </w:r>
    </w:p>
    <w:p w14:paraId="0E3B08B8" w14:textId="33BE1487" w:rsidR="003D5215" w:rsidRDefault="003D5215" w:rsidP="003D5215">
      <w:pPr>
        <w:autoSpaceDE w:val="0"/>
        <w:autoSpaceDN w:val="0"/>
        <w:adjustRightInd w:val="0"/>
        <w:jc w:val="both"/>
        <w:rPr>
          <w:rFonts w:ascii="Calibri" w:hAnsi="Calibri"/>
          <w:color w:val="000000"/>
        </w:rPr>
      </w:pPr>
      <w:r w:rsidRPr="00CE3406">
        <w:rPr>
          <w:rFonts w:ascii="Calibri" w:eastAsia="Calibri" w:hAnsi="Calibri" w:cs="Calibri"/>
          <w:color w:val="000000"/>
          <w:lang w:bidi="lt-LT"/>
        </w:rPr>
        <w:t>Užsakymo procesas yra toks pat, kaip ir nesavarankiškos lėktuvo bilieto užklausos atveju.</w:t>
      </w:r>
    </w:p>
    <w:p w14:paraId="1E2644E1" w14:textId="3D2D2A4E" w:rsidR="00955EF5" w:rsidRDefault="00955EF5" w:rsidP="003D5215">
      <w:pPr>
        <w:autoSpaceDE w:val="0"/>
        <w:autoSpaceDN w:val="0"/>
        <w:adjustRightInd w:val="0"/>
        <w:jc w:val="both"/>
        <w:rPr>
          <w:rFonts w:ascii="Calibri" w:hAnsi="Calibri"/>
          <w:color w:val="000000"/>
        </w:rPr>
      </w:pPr>
    </w:p>
    <w:p w14:paraId="08BCBF84" w14:textId="77777777" w:rsidR="00955EF5" w:rsidRDefault="00955EF5" w:rsidP="003D5215">
      <w:pPr>
        <w:autoSpaceDE w:val="0"/>
        <w:autoSpaceDN w:val="0"/>
        <w:adjustRightInd w:val="0"/>
        <w:jc w:val="both"/>
        <w:rPr>
          <w:rFonts w:ascii="Calibri" w:hAnsi="Calibri"/>
          <w:color w:val="000000"/>
        </w:rPr>
      </w:pPr>
    </w:p>
    <w:p w14:paraId="2855FE7E" w14:textId="77777777" w:rsidR="007032FF" w:rsidRDefault="007032FF" w:rsidP="005974BB">
      <w:pPr>
        <w:pStyle w:val="alcmszmnlkl"/>
        <w:rPr>
          <w:lang w:bidi="lt-LT"/>
        </w:rPr>
      </w:pPr>
    </w:p>
    <w:p w14:paraId="53A8EA87" w14:textId="77777777" w:rsidR="007032FF" w:rsidRDefault="007032FF" w:rsidP="005974BB">
      <w:pPr>
        <w:pStyle w:val="alcmszmnlkl"/>
        <w:rPr>
          <w:lang w:bidi="lt-LT"/>
        </w:rPr>
      </w:pPr>
    </w:p>
    <w:p w14:paraId="09CA3A9D" w14:textId="7CEFBDEF" w:rsidR="006D4EE7" w:rsidRDefault="0031302C" w:rsidP="005974BB">
      <w:pPr>
        <w:pStyle w:val="alcmszmnlkl"/>
        <w:rPr>
          <w:lang w:bidi="lt-LT"/>
        </w:rPr>
      </w:pPr>
      <w:r>
        <w:rPr>
          <w:lang w:val="en-US" w:eastAsia="en-US"/>
        </w:rPr>
        <w:lastRenderedPageBreak/>
        <w:drawing>
          <wp:anchor distT="0" distB="0" distL="114300" distR="114300" simplePos="0" relativeHeight="251994624" behindDoc="1" locked="0" layoutInCell="1" allowOverlap="1" wp14:anchorId="089A0ED9" wp14:editId="5E2CE098">
            <wp:simplePos x="0" y="0"/>
            <wp:positionH relativeFrom="column">
              <wp:posOffset>-244</wp:posOffset>
            </wp:positionH>
            <wp:positionV relativeFrom="paragraph">
              <wp:posOffset>339676</wp:posOffset>
            </wp:positionV>
            <wp:extent cx="5939790" cy="3589020"/>
            <wp:effectExtent l="0" t="0" r="3810" b="0"/>
            <wp:wrapTight wrapText="bothSides">
              <wp:wrapPolygon edited="0">
                <wp:start x="0" y="0"/>
                <wp:lineTo x="0" y="21439"/>
                <wp:lineTo x="21545" y="21439"/>
                <wp:lineTo x="21545" y="0"/>
                <wp:lineTo x="0" y="0"/>
              </wp:wrapPolygon>
            </wp:wrapTight>
            <wp:docPr id="83" name="Kép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939790" cy="3589020"/>
                    </a:xfrm>
                    <a:prstGeom prst="rect">
                      <a:avLst/>
                    </a:prstGeom>
                  </pic:spPr>
                </pic:pic>
              </a:graphicData>
            </a:graphic>
          </wp:anchor>
        </w:drawing>
      </w:r>
      <w:r w:rsidR="006D4EE7" w:rsidRPr="00084E26">
        <w:rPr>
          <w:lang w:bidi="lt-LT"/>
        </w:rPr>
        <w:t>Laivo (kelto) bilieto užsakymas</w:t>
      </w:r>
    </w:p>
    <w:p w14:paraId="76F16EF0" w14:textId="77777777" w:rsidR="00405794" w:rsidRDefault="00405794" w:rsidP="00FC6535">
      <w:pPr>
        <w:jc w:val="both"/>
        <w:rPr>
          <w:rFonts w:ascii="Calibri" w:hAnsi="Calibri"/>
        </w:rPr>
      </w:pPr>
    </w:p>
    <w:p w14:paraId="180F4B54" w14:textId="47901984" w:rsidR="00FC6535" w:rsidRDefault="00FC6535" w:rsidP="00FC6535">
      <w:pPr>
        <w:jc w:val="both"/>
        <w:rPr>
          <w:rFonts w:ascii="Calibri" w:hAnsi="Calibri"/>
        </w:rPr>
      </w:pPr>
      <w:r>
        <w:rPr>
          <w:rFonts w:ascii="Calibri" w:eastAsia="Calibri" w:hAnsi="Calibri" w:cs="Calibri"/>
          <w:lang w:bidi="lt-LT"/>
        </w:rPr>
        <w:t>Nustačius pasiūlymo pateikimo terminą ir pridėjus keleivį, reikia nurodyti laivo (kelto) užklausos kriterijus.</w:t>
      </w:r>
    </w:p>
    <w:p w14:paraId="1DC99475" w14:textId="55FC0FD6" w:rsidR="006D4EE7" w:rsidRPr="00CE3406" w:rsidRDefault="006D4EE7" w:rsidP="00CE3406">
      <w:pPr>
        <w:autoSpaceDE w:val="0"/>
        <w:autoSpaceDN w:val="0"/>
        <w:adjustRightInd w:val="0"/>
        <w:jc w:val="both"/>
        <w:rPr>
          <w:rFonts w:ascii="Calibri" w:hAnsi="Calibri"/>
        </w:rPr>
      </w:pPr>
      <w:r w:rsidRPr="00CE3406">
        <w:rPr>
          <w:rFonts w:ascii="Calibri" w:eastAsia="Calibri" w:hAnsi="Calibri" w:cs="Calibri"/>
          <w:lang w:bidi="lt-LT"/>
        </w:rPr>
        <w:t>Pasirinkimo mygtukais galima nurodyti kelionės tipą - „Į vieną pusę“ arba „Pirmyn ir atgal“.</w:t>
      </w:r>
    </w:p>
    <w:p w14:paraId="59511628" w14:textId="04D37A31" w:rsidR="006D4EE7" w:rsidRPr="00CE3406" w:rsidRDefault="006D4EE7" w:rsidP="00CE3406">
      <w:pPr>
        <w:autoSpaceDE w:val="0"/>
        <w:autoSpaceDN w:val="0"/>
        <w:adjustRightInd w:val="0"/>
        <w:jc w:val="both"/>
        <w:rPr>
          <w:rFonts w:ascii="Calibri" w:hAnsi="Calibri"/>
        </w:rPr>
      </w:pPr>
      <w:r w:rsidRPr="00CE3406">
        <w:rPr>
          <w:rFonts w:ascii="Calibri" w:eastAsia="Calibri" w:hAnsi="Calibri" w:cs="Calibri"/>
          <w:lang w:bidi="lt-LT"/>
        </w:rPr>
        <w:t>Jei ieškomos gyvenvietės duomenų bazėje nerandama, galite ją pridėti taip, kaip aprašyta automobilio nuomos ar apgyvendinimo užklausos instrukcijoje.</w:t>
      </w:r>
    </w:p>
    <w:p w14:paraId="16CBEB94" w14:textId="77777777" w:rsidR="006D4EE7" w:rsidRPr="00CE3406" w:rsidRDefault="006D4EE7" w:rsidP="00CE3406">
      <w:pPr>
        <w:autoSpaceDE w:val="0"/>
        <w:autoSpaceDN w:val="0"/>
        <w:adjustRightInd w:val="0"/>
        <w:jc w:val="both"/>
        <w:rPr>
          <w:rFonts w:ascii="Calibri" w:hAnsi="Calibri"/>
        </w:rPr>
      </w:pPr>
      <w:r w:rsidRPr="00CE3406">
        <w:rPr>
          <w:rFonts w:ascii="Calibri" w:eastAsia="Calibri" w:hAnsi="Calibri" w:cs="Calibri"/>
          <w:lang w:bidi="lt-LT"/>
        </w:rPr>
        <w:t>Išvykimo ir grįžimo laiką galima nurodyti dienomis, valandomis, minutėmis arba galima nurodyti leidžiamą nuokrypį (tai labai naudinga, jei nežinote tikslaus tvarkaraščio).</w:t>
      </w:r>
    </w:p>
    <w:p w14:paraId="28194796" w14:textId="585808ED" w:rsidR="006D4EE7" w:rsidRPr="00CE3406" w:rsidRDefault="00FC6535" w:rsidP="00CE3406">
      <w:pPr>
        <w:autoSpaceDE w:val="0"/>
        <w:autoSpaceDN w:val="0"/>
        <w:adjustRightInd w:val="0"/>
        <w:jc w:val="both"/>
        <w:rPr>
          <w:rFonts w:ascii="Calibri" w:hAnsi="Calibri"/>
          <w:color w:val="000000"/>
        </w:rPr>
      </w:pPr>
      <w:r>
        <w:rPr>
          <w:rFonts w:ascii="Calibri" w:eastAsia="Calibri" w:hAnsi="Calibri" w:cs="Calibri"/>
          <w:lang w:bidi="lt-LT"/>
        </w:rPr>
        <w:t>Taip pat galima nurodyti ir klasę (pirmąją ar antrąją klasę), pasirenkant ją išskleidžiamajame lange, ir ar būtų gabenama transporto priemonė.</w:t>
      </w:r>
    </w:p>
    <w:p w14:paraId="6CDC0F85" w14:textId="77777777" w:rsidR="008F4742" w:rsidRDefault="008F4742">
      <w:pPr>
        <w:autoSpaceDE w:val="0"/>
        <w:autoSpaceDN w:val="0"/>
        <w:adjustRightInd w:val="0"/>
        <w:jc w:val="both"/>
        <w:rPr>
          <w:rFonts w:ascii="Calibri" w:hAnsi="Calibri"/>
          <w:color w:val="000000"/>
        </w:rPr>
      </w:pPr>
    </w:p>
    <w:p w14:paraId="514C4CD6" w14:textId="6A658E98" w:rsidR="004D7F4B" w:rsidRPr="00CE3406" w:rsidRDefault="004D7F4B" w:rsidP="00BA2558">
      <w:pPr>
        <w:autoSpaceDE w:val="0"/>
        <w:autoSpaceDN w:val="0"/>
        <w:adjustRightInd w:val="0"/>
        <w:jc w:val="both"/>
        <w:rPr>
          <w:rFonts w:ascii="Calibri" w:hAnsi="Calibri"/>
          <w:color w:val="000000"/>
        </w:rPr>
      </w:pPr>
      <w:r w:rsidRPr="00CE3406">
        <w:rPr>
          <w:rFonts w:ascii="Calibri" w:eastAsia="Calibri" w:hAnsi="Calibri" w:cs="Calibri"/>
          <w:color w:val="000000"/>
          <w:lang w:bidi="lt-LT"/>
        </w:rPr>
        <w:t xml:space="preserve">Sistema suteikia dvi galimybes laivo bilietui </w:t>
      </w:r>
      <w:proofErr w:type="spellStart"/>
      <w:r w:rsidRPr="00CE3406">
        <w:rPr>
          <w:rFonts w:ascii="Calibri" w:eastAsia="Calibri" w:hAnsi="Calibri" w:cs="Calibri"/>
          <w:color w:val="000000"/>
          <w:lang w:bidi="lt-LT"/>
        </w:rPr>
        <w:t>paimti:</w:t>
      </w:r>
      <w:r w:rsidR="006D4EE7" w:rsidRPr="00405794">
        <w:rPr>
          <w:rFonts w:ascii="Calibri" w:eastAsia="Calibri" w:hAnsi="Calibri" w:cs="Calibri"/>
          <w:color w:val="000000"/>
          <w:lang w:bidi="lt-LT"/>
        </w:rPr>
        <w:t>viena</w:t>
      </w:r>
      <w:proofErr w:type="spellEnd"/>
      <w:r w:rsidR="006D4EE7" w:rsidRPr="00405794">
        <w:rPr>
          <w:rFonts w:ascii="Calibri" w:eastAsia="Calibri" w:hAnsi="Calibri" w:cs="Calibri"/>
          <w:color w:val="000000"/>
          <w:lang w:bidi="lt-LT"/>
        </w:rPr>
        <w:t xml:space="preserve"> yra „Pristatymas į oro uostą”, o kita - ”Kurjerių tarnyba”. </w:t>
      </w:r>
      <w:r w:rsidRPr="00405794">
        <w:rPr>
          <w:rFonts w:ascii="Calibri" w:eastAsia="Calibri" w:hAnsi="Calibri" w:cs="Calibri"/>
          <w:color w:val="000000"/>
          <w:lang w:bidi="lt-LT"/>
        </w:rPr>
        <w:t>Procedūra sutampa su anksčiau</w:t>
      </w:r>
      <w:r w:rsidRPr="00CE3406">
        <w:rPr>
          <w:rFonts w:ascii="Calibri" w:eastAsia="Calibri" w:hAnsi="Calibri" w:cs="Calibri"/>
          <w:color w:val="000000"/>
          <w:lang w:bidi="lt-LT"/>
        </w:rPr>
        <w:t xml:space="preserve"> aprašyta procedūra. </w:t>
      </w:r>
    </w:p>
    <w:p w14:paraId="772CA0C1" w14:textId="77777777" w:rsidR="008F4742" w:rsidRDefault="008F4742">
      <w:pPr>
        <w:autoSpaceDE w:val="0"/>
        <w:autoSpaceDN w:val="0"/>
        <w:adjustRightInd w:val="0"/>
        <w:jc w:val="both"/>
        <w:rPr>
          <w:rFonts w:ascii="Calibri" w:hAnsi="Calibri"/>
          <w:color w:val="000000"/>
        </w:rPr>
      </w:pPr>
    </w:p>
    <w:p w14:paraId="0620055A" w14:textId="5DC1EB95" w:rsidR="00853E68" w:rsidRPr="00CE3406" w:rsidRDefault="00853E68" w:rsidP="00CE3406">
      <w:pPr>
        <w:jc w:val="both"/>
        <w:rPr>
          <w:rFonts w:ascii="Calibri" w:hAnsi="Calibri"/>
        </w:rPr>
      </w:pPr>
      <w:r w:rsidRPr="00CE3406">
        <w:rPr>
          <w:rFonts w:ascii="Calibri" w:eastAsia="Calibri" w:hAnsi="Calibri" w:cs="Calibri"/>
          <w:lang w:bidi="lt-LT"/>
        </w:rPr>
        <w:t>Pastabų lauke galima laisvu tekstu įrašyti papildomą informaciją, susijusią su užklausa.</w:t>
      </w:r>
    </w:p>
    <w:p w14:paraId="1579FD47" w14:textId="4E284397" w:rsidR="001532F8" w:rsidRDefault="001532F8" w:rsidP="001532F8">
      <w:pPr>
        <w:autoSpaceDE w:val="0"/>
        <w:autoSpaceDN w:val="0"/>
        <w:adjustRightInd w:val="0"/>
        <w:jc w:val="both"/>
        <w:rPr>
          <w:rFonts w:ascii="Calibri" w:hAnsi="Calibri"/>
          <w:color w:val="000000"/>
        </w:rPr>
      </w:pPr>
      <w:r w:rsidRPr="00CE3406">
        <w:rPr>
          <w:rFonts w:ascii="Calibri" w:eastAsia="Calibri" w:hAnsi="Calibri" w:cs="Calibri"/>
          <w:color w:val="000000"/>
          <w:lang w:bidi="lt-LT"/>
        </w:rPr>
        <w:t>Užsakymo procesas yra toks pat, kaip ir nesavarankiškos lėktuvo bilieto užklausos atveju.</w:t>
      </w:r>
    </w:p>
    <w:p w14:paraId="241E7436" w14:textId="3F5CFD2E" w:rsidR="00C10765" w:rsidRDefault="00C10765" w:rsidP="001532F8">
      <w:pPr>
        <w:autoSpaceDE w:val="0"/>
        <w:autoSpaceDN w:val="0"/>
        <w:adjustRightInd w:val="0"/>
        <w:jc w:val="both"/>
        <w:rPr>
          <w:rFonts w:ascii="Calibri" w:hAnsi="Calibri"/>
          <w:color w:val="000000"/>
        </w:rPr>
      </w:pPr>
    </w:p>
    <w:p w14:paraId="6D69A513" w14:textId="08EEC22A" w:rsidR="00C10765" w:rsidRDefault="00C10765" w:rsidP="001532F8">
      <w:pPr>
        <w:autoSpaceDE w:val="0"/>
        <w:autoSpaceDN w:val="0"/>
        <w:adjustRightInd w:val="0"/>
        <w:jc w:val="both"/>
        <w:rPr>
          <w:rFonts w:ascii="Calibri" w:hAnsi="Calibri"/>
          <w:color w:val="000000"/>
        </w:rPr>
      </w:pPr>
    </w:p>
    <w:p w14:paraId="4A9B8D43" w14:textId="14566FEA" w:rsidR="00C10765" w:rsidRDefault="00C10765" w:rsidP="001532F8">
      <w:pPr>
        <w:autoSpaceDE w:val="0"/>
        <w:autoSpaceDN w:val="0"/>
        <w:adjustRightInd w:val="0"/>
        <w:jc w:val="both"/>
        <w:rPr>
          <w:rFonts w:ascii="Calibri" w:hAnsi="Calibri"/>
          <w:color w:val="000000"/>
        </w:rPr>
      </w:pPr>
    </w:p>
    <w:p w14:paraId="531021AC" w14:textId="2CE8B022" w:rsidR="0031302C" w:rsidRDefault="0031302C" w:rsidP="001532F8">
      <w:pPr>
        <w:autoSpaceDE w:val="0"/>
        <w:autoSpaceDN w:val="0"/>
        <w:adjustRightInd w:val="0"/>
        <w:jc w:val="both"/>
        <w:rPr>
          <w:rFonts w:ascii="Calibri" w:hAnsi="Calibri"/>
          <w:color w:val="000000"/>
        </w:rPr>
      </w:pPr>
    </w:p>
    <w:p w14:paraId="75B9CA5C" w14:textId="73952C98" w:rsidR="0031302C" w:rsidRDefault="0031302C" w:rsidP="001532F8">
      <w:pPr>
        <w:autoSpaceDE w:val="0"/>
        <w:autoSpaceDN w:val="0"/>
        <w:adjustRightInd w:val="0"/>
        <w:jc w:val="both"/>
        <w:rPr>
          <w:rFonts w:ascii="Calibri" w:hAnsi="Calibri"/>
          <w:color w:val="000000"/>
        </w:rPr>
      </w:pPr>
    </w:p>
    <w:p w14:paraId="3CDCC91E" w14:textId="77777777" w:rsidR="0031302C" w:rsidRDefault="0031302C" w:rsidP="001532F8">
      <w:pPr>
        <w:autoSpaceDE w:val="0"/>
        <w:autoSpaceDN w:val="0"/>
        <w:adjustRightInd w:val="0"/>
        <w:jc w:val="both"/>
        <w:rPr>
          <w:rFonts w:ascii="Calibri" w:hAnsi="Calibri"/>
          <w:color w:val="000000"/>
        </w:rPr>
      </w:pPr>
    </w:p>
    <w:p w14:paraId="79AA7A86" w14:textId="1C2B4ED5" w:rsidR="00C10765" w:rsidRDefault="00C10765" w:rsidP="001532F8">
      <w:pPr>
        <w:autoSpaceDE w:val="0"/>
        <w:autoSpaceDN w:val="0"/>
        <w:adjustRightInd w:val="0"/>
        <w:jc w:val="both"/>
        <w:rPr>
          <w:rFonts w:ascii="Calibri" w:hAnsi="Calibri"/>
          <w:color w:val="000000"/>
        </w:rPr>
      </w:pPr>
    </w:p>
    <w:p w14:paraId="447C0770" w14:textId="2739E693" w:rsidR="00C10765" w:rsidRDefault="00C10765" w:rsidP="001532F8">
      <w:pPr>
        <w:autoSpaceDE w:val="0"/>
        <w:autoSpaceDN w:val="0"/>
        <w:adjustRightInd w:val="0"/>
        <w:jc w:val="both"/>
        <w:rPr>
          <w:rFonts w:ascii="Calibri" w:hAnsi="Calibri"/>
          <w:color w:val="000000"/>
        </w:rPr>
      </w:pPr>
    </w:p>
    <w:p w14:paraId="06A1B959" w14:textId="77777777" w:rsidR="00405794" w:rsidRDefault="00405794" w:rsidP="001532F8">
      <w:pPr>
        <w:autoSpaceDE w:val="0"/>
        <w:autoSpaceDN w:val="0"/>
        <w:adjustRightInd w:val="0"/>
        <w:jc w:val="both"/>
        <w:rPr>
          <w:rFonts w:ascii="Calibri" w:hAnsi="Calibri"/>
          <w:color w:val="000000"/>
        </w:rPr>
      </w:pPr>
    </w:p>
    <w:p w14:paraId="03F64D63" w14:textId="77777777" w:rsidR="001532F8" w:rsidRDefault="001532F8" w:rsidP="001532F8">
      <w:pPr>
        <w:jc w:val="both"/>
        <w:rPr>
          <w:rFonts w:ascii="Calibri" w:hAnsi="Calibri"/>
        </w:rPr>
      </w:pPr>
    </w:p>
    <w:p w14:paraId="1B03721C" w14:textId="26536193" w:rsidR="006D4EE7" w:rsidRDefault="0031302C" w:rsidP="005974BB">
      <w:pPr>
        <w:pStyle w:val="alcmszmnlkl"/>
        <w:rPr>
          <w:lang w:bidi="lt-LT"/>
        </w:rPr>
      </w:pPr>
      <w:r>
        <w:rPr>
          <w:lang w:val="en-US" w:eastAsia="en-US"/>
        </w:rPr>
        <w:lastRenderedPageBreak/>
        <w:drawing>
          <wp:anchor distT="0" distB="0" distL="114300" distR="114300" simplePos="0" relativeHeight="251995648" behindDoc="1" locked="0" layoutInCell="1" allowOverlap="1" wp14:anchorId="338B3948" wp14:editId="7ED4585C">
            <wp:simplePos x="0" y="0"/>
            <wp:positionH relativeFrom="column">
              <wp:posOffset>58371</wp:posOffset>
            </wp:positionH>
            <wp:positionV relativeFrom="paragraph">
              <wp:posOffset>374845</wp:posOffset>
            </wp:positionV>
            <wp:extent cx="5939790" cy="3531870"/>
            <wp:effectExtent l="0" t="0" r="3810" b="0"/>
            <wp:wrapTight wrapText="bothSides">
              <wp:wrapPolygon edited="0">
                <wp:start x="0" y="0"/>
                <wp:lineTo x="0" y="21437"/>
                <wp:lineTo x="21545" y="21437"/>
                <wp:lineTo x="21545" y="0"/>
                <wp:lineTo x="0" y="0"/>
              </wp:wrapPolygon>
            </wp:wrapTight>
            <wp:docPr id="85" name="Kép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939790" cy="3531870"/>
                    </a:xfrm>
                    <a:prstGeom prst="rect">
                      <a:avLst/>
                    </a:prstGeom>
                  </pic:spPr>
                </pic:pic>
              </a:graphicData>
            </a:graphic>
          </wp:anchor>
        </w:drawing>
      </w:r>
      <w:r w:rsidR="006D4EE7" w:rsidRPr="00BB5694">
        <w:rPr>
          <w:lang w:bidi="lt-LT"/>
        </w:rPr>
        <w:t>Kitų paslaugų užsakymas</w:t>
      </w:r>
    </w:p>
    <w:p w14:paraId="2EB954B2" w14:textId="77777777" w:rsidR="00405794" w:rsidRDefault="00405794" w:rsidP="00B828E8"/>
    <w:p w14:paraId="1B4DC3AE" w14:textId="77777777" w:rsidR="00B07ECE" w:rsidRDefault="006D4EE7">
      <w:pPr>
        <w:autoSpaceDE w:val="0"/>
        <w:autoSpaceDN w:val="0"/>
        <w:adjustRightInd w:val="0"/>
        <w:jc w:val="both"/>
        <w:rPr>
          <w:rFonts w:ascii="Calibri" w:hAnsi="Calibri"/>
          <w:color w:val="000000"/>
        </w:rPr>
      </w:pPr>
      <w:r w:rsidRPr="00CE3406">
        <w:rPr>
          <w:rFonts w:ascii="Calibri" w:eastAsia="Calibri" w:hAnsi="Calibri" w:cs="Calibri"/>
          <w:color w:val="000000"/>
          <w:lang w:bidi="lt-LT"/>
        </w:rPr>
        <w:t xml:space="preserve">Galima užklausti kelionių agentūrų taip vadinamųjų kitų paslaugų - tai apima bet kokias paslaugas, pvz. vizų tvarkymą, pervežimą, kompleksinį kelionių organizavimą, konferencijų organizavimą ir kt. </w:t>
      </w:r>
    </w:p>
    <w:p w14:paraId="1158BD62" w14:textId="6CFC5AFB" w:rsidR="00272DA4" w:rsidRDefault="001532F8" w:rsidP="005B1AF2">
      <w:pPr>
        <w:jc w:val="both"/>
        <w:rPr>
          <w:rFonts w:ascii="Calibri" w:eastAsia="Calibri" w:hAnsi="Calibri" w:cs="Calibri"/>
          <w:color w:val="000000"/>
          <w:lang w:bidi="lt-LT"/>
        </w:rPr>
      </w:pPr>
      <w:r>
        <w:rPr>
          <w:rFonts w:ascii="Calibri" w:eastAsia="Calibri" w:hAnsi="Calibri" w:cs="Calibri"/>
          <w:color w:val="000000"/>
          <w:lang w:bidi="lt-LT"/>
        </w:rPr>
        <w:t>Nustačius pasiūlymo pateikimo terminą ir pridėjus keleivį, galite visiškai laisvu tekstu aprašyti savo poreikį. Jei reikia, mygtuko „Pridėti dokumentą“ pagalba galima įkelti dokumentus, kurie padės kelionių agentūroms parengti pasiūlymą.</w:t>
      </w:r>
    </w:p>
    <w:p w14:paraId="283B3756" w14:textId="77777777" w:rsidR="00405794" w:rsidRDefault="00405794" w:rsidP="005B1AF2">
      <w:pPr>
        <w:jc w:val="both"/>
        <w:rPr>
          <w:rFonts w:ascii="Calibri" w:hAnsi="Calibri"/>
          <w:color w:val="000000"/>
        </w:rPr>
      </w:pPr>
    </w:p>
    <w:p w14:paraId="2D7C43D0" w14:textId="349630DD" w:rsidR="005B1AF2" w:rsidRDefault="00250606" w:rsidP="005B1AF2">
      <w:pPr>
        <w:jc w:val="both"/>
        <w:rPr>
          <w:rFonts w:ascii="Calibri" w:hAnsi="Calibri"/>
          <w:color w:val="000000"/>
        </w:rPr>
      </w:pPr>
      <w:r>
        <w:rPr>
          <w:noProof/>
          <w:lang w:val="en-US" w:eastAsia="en-US"/>
        </w:rPr>
        <w:drawing>
          <wp:inline distT="0" distB="0" distL="0" distR="0" wp14:anchorId="64977F74" wp14:editId="23017ED4">
            <wp:extent cx="1581150" cy="447675"/>
            <wp:effectExtent l="0" t="0" r="0" b="9525"/>
            <wp:docPr id="86" name="Kép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1581150" cy="447675"/>
                    </a:xfrm>
                    <a:prstGeom prst="rect">
                      <a:avLst/>
                    </a:prstGeom>
                  </pic:spPr>
                </pic:pic>
              </a:graphicData>
            </a:graphic>
          </wp:inline>
        </w:drawing>
      </w:r>
    </w:p>
    <w:p w14:paraId="134255D0" w14:textId="77777777" w:rsidR="005B1AF2" w:rsidRDefault="005B1AF2" w:rsidP="005B1AF2">
      <w:pPr>
        <w:jc w:val="both"/>
        <w:rPr>
          <w:rFonts w:ascii="Calibri" w:hAnsi="Calibri"/>
          <w:color w:val="000000"/>
        </w:rPr>
      </w:pPr>
    </w:p>
    <w:p w14:paraId="30556ACF" w14:textId="77777777" w:rsidR="00272DA4" w:rsidRDefault="00272DA4" w:rsidP="001532F8">
      <w:pPr>
        <w:rPr>
          <w:rFonts w:ascii="Calibri" w:hAnsi="Calibri"/>
          <w:color w:val="000000"/>
        </w:rPr>
      </w:pPr>
    </w:p>
    <w:p w14:paraId="57EF4144" w14:textId="50935BD1" w:rsidR="00272DA4" w:rsidRDefault="001532F8" w:rsidP="00272DA4">
      <w:pPr>
        <w:autoSpaceDE w:val="0"/>
        <w:autoSpaceDN w:val="0"/>
        <w:adjustRightInd w:val="0"/>
        <w:jc w:val="both"/>
        <w:rPr>
          <w:rFonts w:ascii="Calibri" w:hAnsi="Calibri"/>
          <w:color w:val="000000"/>
        </w:rPr>
      </w:pPr>
      <w:r w:rsidRPr="00CE3406">
        <w:rPr>
          <w:rFonts w:ascii="Calibri" w:eastAsia="Calibri" w:hAnsi="Calibri" w:cs="Calibri"/>
          <w:color w:val="000000"/>
          <w:lang w:bidi="lt-LT"/>
        </w:rPr>
        <w:t xml:space="preserve">Užsakymo procesas yra toks pat, kaip </w:t>
      </w:r>
      <w:r w:rsidRPr="00405794">
        <w:rPr>
          <w:rFonts w:ascii="Calibri" w:eastAsia="Calibri" w:hAnsi="Calibri" w:cs="Calibri"/>
          <w:color w:val="000000"/>
          <w:lang w:bidi="lt-LT"/>
        </w:rPr>
        <w:t>ir nesavarankiškos</w:t>
      </w:r>
      <w:r w:rsidRPr="00CE3406">
        <w:rPr>
          <w:rFonts w:ascii="Calibri" w:eastAsia="Calibri" w:hAnsi="Calibri" w:cs="Calibri"/>
          <w:color w:val="000000"/>
          <w:lang w:bidi="lt-LT"/>
        </w:rPr>
        <w:t xml:space="preserve"> lėktuvo bilieto užklausos atveju.</w:t>
      </w:r>
    </w:p>
    <w:p w14:paraId="10A7C524" w14:textId="37BF0BB8" w:rsidR="00C03737" w:rsidRPr="006A29EE" w:rsidRDefault="00272DA4" w:rsidP="006A29EE">
      <w:pPr>
        <w:autoSpaceDE w:val="0"/>
        <w:autoSpaceDN w:val="0"/>
        <w:adjustRightInd w:val="0"/>
        <w:ind w:left="924" w:hanging="567"/>
        <w:jc w:val="both"/>
        <w:rPr>
          <w:rFonts w:asciiTheme="minorHAnsi" w:hAnsiTheme="minorHAnsi" w:cstheme="minorHAnsi"/>
          <w:b/>
          <w:bCs/>
          <w:sz w:val="28"/>
          <w:szCs w:val="28"/>
        </w:rPr>
      </w:pPr>
      <w:r>
        <w:rPr>
          <w:rFonts w:ascii="Calibri" w:eastAsia="Calibri" w:hAnsi="Calibri" w:cs="Calibri"/>
          <w:color w:val="000000"/>
          <w:lang w:bidi="lt-LT"/>
        </w:rPr>
        <w:br w:type="column"/>
      </w:r>
      <w:r w:rsidR="00FE5AD3" w:rsidRPr="006A29EE">
        <w:rPr>
          <w:rFonts w:ascii="Calibri" w:eastAsia="Calibri" w:hAnsi="Calibri" w:cs="Calibri"/>
          <w:b/>
          <w:color w:val="000000"/>
          <w:sz w:val="28"/>
          <w:szCs w:val="28"/>
          <w:lang w:bidi="lt-LT"/>
        </w:rPr>
        <w:lastRenderedPageBreak/>
        <w:t>3.3</w:t>
      </w:r>
      <w:r w:rsidR="00FE5AD3">
        <w:rPr>
          <w:rFonts w:ascii="Calibri" w:eastAsia="Calibri" w:hAnsi="Calibri" w:cs="Calibri"/>
          <w:color w:val="000000"/>
          <w:lang w:bidi="lt-LT"/>
        </w:rPr>
        <w:tab/>
      </w:r>
      <w:r w:rsidR="00C03737" w:rsidRPr="00FE5AD3">
        <w:rPr>
          <w:rFonts w:asciiTheme="minorHAnsi" w:hAnsiTheme="minorHAnsi" w:cstheme="minorHAnsi"/>
          <w:b/>
          <w:sz w:val="28"/>
          <w:szCs w:val="28"/>
          <w:lang w:bidi="lt-LT"/>
        </w:rPr>
        <w:t>Gauti pasiūlymai</w:t>
      </w:r>
    </w:p>
    <w:p w14:paraId="0F42BE16" w14:textId="77777777" w:rsidR="00C03737" w:rsidRPr="005017E8" w:rsidRDefault="00C03737" w:rsidP="00C03737">
      <w:pPr>
        <w:rPr>
          <w:rFonts w:ascii="Calibri" w:hAnsi="Calibri"/>
          <w:b/>
          <w:sz w:val="26"/>
          <w:szCs w:val="26"/>
          <w:u w:val="single"/>
        </w:rPr>
      </w:pPr>
    </w:p>
    <w:p w14:paraId="0E831AD3" w14:textId="7B5C4881" w:rsidR="002851FF" w:rsidRPr="00870B30" w:rsidRDefault="002851FF" w:rsidP="00870B30">
      <w:pPr>
        <w:jc w:val="both"/>
        <w:rPr>
          <w:rFonts w:ascii="Calibri" w:hAnsi="Calibri"/>
        </w:rPr>
      </w:pPr>
      <w:r w:rsidRPr="00870B30">
        <w:rPr>
          <w:rFonts w:ascii="Calibri" w:eastAsia="Calibri" w:hAnsi="Calibri" w:cs="Calibri"/>
          <w:lang w:bidi="lt-LT"/>
        </w:rPr>
        <w:t xml:space="preserve">Šiame meniu punkte galite peržiūrėti kelionių agentūrų pateiktus pasiūlymus. </w:t>
      </w:r>
    </w:p>
    <w:p w14:paraId="56A8D968" w14:textId="3B997DCF" w:rsidR="002068C8" w:rsidRDefault="002068C8" w:rsidP="00870B30">
      <w:pPr>
        <w:jc w:val="both"/>
        <w:rPr>
          <w:rFonts w:ascii="Calibri" w:eastAsia="Calibri" w:hAnsi="Calibri" w:cs="Calibri"/>
          <w:lang w:bidi="lt-LT"/>
        </w:rPr>
      </w:pPr>
      <w:r w:rsidRPr="00405794">
        <w:rPr>
          <w:rFonts w:ascii="Calibri" w:eastAsia="Calibri" w:hAnsi="Calibri" w:cs="Calibri"/>
          <w:lang w:bidi="lt-LT"/>
        </w:rPr>
        <w:t xml:space="preserve">Iki pasiūlymų pateikimo termino pabaigos negalėsite peržiūrėti gautų pasiūlymų, nebent bus gauti visų kelionių agentūrų pasiūlymai. </w:t>
      </w:r>
      <w:r w:rsidR="00A60C5A">
        <w:rPr>
          <w:rFonts w:ascii="Calibri" w:eastAsia="Calibri" w:hAnsi="Calibri" w:cs="Calibri"/>
          <w:lang w:bidi="lt-LT"/>
        </w:rPr>
        <w:t xml:space="preserve">Gautus pasiūlymus galite peržiūrėti anonimiškai, vienu metu, </w:t>
      </w:r>
      <w:proofErr w:type="spellStart"/>
      <w:r w:rsidR="00A60C5A">
        <w:rPr>
          <w:rFonts w:ascii="Calibri" w:eastAsia="Calibri" w:hAnsi="Calibri" w:cs="Calibri"/>
          <w:lang w:bidi="lt-LT"/>
        </w:rPr>
        <w:t>t.y</w:t>
      </w:r>
      <w:proofErr w:type="spellEnd"/>
      <w:r w:rsidR="00A60C5A">
        <w:rPr>
          <w:rFonts w:ascii="Calibri" w:eastAsia="Calibri" w:hAnsi="Calibri" w:cs="Calibri"/>
          <w:lang w:bidi="lt-LT"/>
        </w:rPr>
        <w:t>., kelionių paslaugų teikėjų pavadinimai, adresai ir kiti duomenys nematomi, o matomas tik išsamus paties pasiūlymo turinys. Tik pasirinkę optimaliausią pasiūlymą ir juos priėmę (kiekvieną atskirai, jei užklausėte kelių paslaugų), sužinosite, kuri kelionių agentūra priėmė Jūsų pasiūlymą.</w:t>
      </w:r>
    </w:p>
    <w:p w14:paraId="0A7C429C" w14:textId="77777777" w:rsidR="00F85584" w:rsidRPr="00870B30" w:rsidRDefault="00F85584" w:rsidP="00870B30">
      <w:pPr>
        <w:jc w:val="both"/>
        <w:rPr>
          <w:rFonts w:ascii="Calibri" w:hAnsi="Calibri"/>
        </w:rPr>
      </w:pPr>
    </w:p>
    <w:p w14:paraId="3C8ED1D5" w14:textId="5D117367" w:rsidR="00EE5BA8" w:rsidRDefault="00DB781A">
      <w:pPr>
        <w:jc w:val="both"/>
        <w:rPr>
          <w:rFonts w:ascii="Calibri" w:hAnsi="Calibri"/>
        </w:rPr>
      </w:pPr>
      <w:r w:rsidRPr="00F85584">
        <w:rPr>
          <w:rFonts w:ascii="Calibri" w:eastAsia="Calibri" w:hAnsi="Calibri" w:cs="Calibri"/>
          <w:lang w:bidi="lt-LT"/>
        </w:rPr>
        <w:t>Į pateiktą</w:t>
      </w:r>
      <w:r w:rsidRPr="00870B30">
        <w:rPr>
          <w:rFonts w:ascii="Calibri" w:eastAsia="Calibri" w:hAnsi="Calibri" w:cs="Calibri"/>
          <w:lang w:bidi="lt-LT"/>
        </w:rPr>
        <w:t xml:space="preserve"> užklausą atsiųstus kelionių agentūrų pasiūlymus galima peržiūrėti skiltyje </w:t>
      </w:r>
      <w:r w:rsidRPr="00405794">
        <w:rPr>
          <w:rFonts w:ascii="Calibri" w:eastAsia="Calibri" w:hAnsi="Calibri" w:cs="Calibri"/>
          <w:lang w:bidi="lt-LT"/>
        </w:rPr>
        <w:t>„</w:t>
      </w:r>
      <w:r w:rsidR="003E0549" w:rsidRPr="00405794">
        <w:rPr>
          <w:rFonts w:ascii="Calibri" w:eastAsia="Calibri" w:hAnsi="Calibri" w:cs="Calibri"/>
          <w:lang w:bidi="lt-LT"/>
        </w:rPr>
        <w:t>Nesavarankiška rezervacija</w:t>
      </w:r>
      <w:r w:rsidRPr="00870B30">
        <w:rPr>
          <w:rFonts w:ascii="Calibri" w:eastAsia="Calibri" w:hAnsi="Calibri" w:cs="Calibri"/>
          <w:lang w:bidi="lt-LT"/>
        </w:rPr>
        <w:t>/Gauti pasiūlymai”-</w:t>
      </w:r>
      <w:r w:rsidR="00151147">
        <w:rPr>
          <w:rFonts w:ascii="Calibri" w:eastAsia="Calibri" w:hAnsi="Calibri" w:cs="Calibri"/>
          <w:lang w:bidi="lt-LT"/>
        </w:rPr>
        <w:t xml:space="preserve"> </w:t>
      </w:r>
      <w:r w:rsidRPr="00870B30">
        <w:rPr>
          <w:rFonts w:ascii="Calibri" w:eastAsia="Calibri" w:hAnsi="Calibri" w:cs="Calibri"/>
          <w:lang w:bidi="lt-LT"/>
        </w:rPr>
        <w:t xml:space="preserve">paspaudus mygtuką „Susipažinti / Rezervuoti”. </w:t>
      </w:r>
      <w:r w:rsidR="00D168C2">
        <w:rPr>
          <w:rFonts w:ascii="Calibri" w:eastAsia="Calibri" w:hAnsi="Calibri" w:cs="Calibri"/>
          <w:lang w:bidi="lt-LT"/>
        </w:rPr>
        <w:t>Ji</w:t>
      </w:r>
      <w:r w:rsidRPr="00870B30">
        <w:rPr>
          <w:rFonts w:ascii="Calibri" w:eastAsia="Calibri" w:hAnsi="Calibri" w:cs="Calibri"/>
          <w:lang w:bidi="lt-LT"/>
        </w:rPr>
        <w:t xml:space="preserve"> pasirodo tik tuo atveju, jei pasiūlymas yra žalias, </w:t>
      </w:r>
      <w:proofErr w:type="spellStart"/>
      <w:r w:rsidRPr="00870B30">
        <w:rPr>
          <w:rFonts w:ascii="Calibri" w:eastAsia="Calibri" w:hAnsi="Calibri" w:cs="Calibri"/>
          <w:lang w:bidi="lt-LT"/>
        </w:rPr>
        <w:t>t.y</w:t>
      </w:r>
      <w:proofErr w:type="spellEnd"/>
      <w:r w:rsidRPr="00870B30">
        <w:rPr>
          <w:rFonts w:ascii="Calibri" w:eastAsia="Calibri" w:hAnsi="Calibri" w:cs="Calibri"/>
          <w:lang w:bidi="lt-LT"/>
        </w:rPr>
        <w:t>., jį galima peržiūrėti.</w:t>
      </w:r>
    </w:p>
    <w:p w14:paraId="4E14A16F" w14:textId="77777777" w:rsidR="009458A0" w:rsidRDefault="009458A0" w:rsidP="00E678AB">
      <w:pPr>
        <w:jc w:val="both"/>
        <w:rPr>
          <w:rFonts w:ascii="Calibri" w:hAnsi="Calibri"/>
        </w:rPr>
      </w:pPr>
    </w:p>
    <w:p w14:paraId="0881FCFD" w14:textId="1E162553" w:rsidR="009458A0" w:rsidRDefault="009458A0" w:rsidP="00E678AB">
      <w:pPr>
        <w:jc w:val="both"/>
        <w:rPr>
          <w:rFonts w:ascii="Calibri" w:hAnsi="Calibri"/>
        </w:rPr>
      </w:pPr>
      <w:r>
        <w:rPr>
          <w:rFonts w:ascii="Calibri" w:eastAsia="Calibri" w:hAnsi="Calibri" w:cs="Calibri"/>
          <w:lang w:bidi="lt-LT"/>
        </w:rPr>
        <w:t>"Gautuose pasiūlymuose" paslaugos pažymėtos skirtingomis raidėmis:</w:t>
      </w:r>
    </w:p>
    <w:p w14:paraId="7DD32B55" w14:textId="77777777" w:rsidR="009458A0" w:rsidRDefault="009458A0" w:rsidP="00E678AB">
      <w:pPr>
        <w:jc w:val="both"/>
        <w:rPr>
          <w:rFonts w:ascii="Calibri" w:hAnsi="Calibri"/>
        </w:rPr>
      </w:pPr>
      <w:r>
        <w:rPr>
          <w:rFonts w:ascii="Calibri" w:eastAsia="Calibri" w:hAnsi="Calibri" w:cs="Calibri"/>
          <w:lang w:bidi="lt-LT"/>
        </w:rPr>
        <w:tab/>
        <w:t>L - Lėktuvo bilietas</w:t>
      </w:r>
    </w:p>
    <w:p w14:paraId="29324947" w14:textId="65362728" w:rsidR="009458A0" w:rsidRDefault="009458A0" w:rsidP="00E678AB">
      <w:pPr>
        <w:jc w:val="both"/>
        <w:rPr>
          <w:rFonts w:ascii="Calibri" w:hAnsi="Calibri"/>
        </w:rPr>
      </w:pPr>
      <w:r>
        <w:rPr>
          <w:rFonts w:ascii="Calibri" w:eastAsia="Calibri" w:hAnsi="Calibri" w:cs="Calibri"/>
          <w:lang w:bidi="lt-LT"/>
        </w:rPr>
        <w:tab/>
        <w:t>A - Automobilio nuoma</w:t>
      </w:r>
    </w:p>
    <w:p w14:paraId="0931E3C4" w14:textId="77777777" w:rsidR="009458A0" w:rsidRDefault="009458A0" w:rsidP="00E678AB">
      <w:pPr>
        <w:jc w:val="both"/>
        <w:rPr>
          <w:rFonts w:ascii="Calibri" w:hAnsi="Calibri"/>
        </w:rPr>
      </w:pPr>
      <w:r>
        <w:rPr>
          <w:rFonts w:ascii="Calibri" w:eastAsia="Calibri" w:hAnsi="Calibri" w:cs="Calibri"/>
          <w:lang w:bidi="lt-LT"/>
        </w:rPr>
        <w:tab/>
        <w:t xml:space="preserve">V – viešbutis, </w:t>
      </w:r>
      <w:proofErr w:type="spellStart"/>
      <w:r>
        <w:rPr>
          <w:rFonts w:ascii="Calibri" w:eastAsia="Calibri" w:hAnsi="Calibri" w:cs="Calibri"/>
          <w:lang w:bidi="lt-LT"/>
        </w:rPr>
        <w:t>t.y</w:t>
      </w:r>
      <w:proofErr w:type="spellEnd"/>
      <w:r>
        <w:rPr>
          <w:rFonts w:ascii="Calibri" w:eastAsia="Calibri" w:hAnsi="Calibri" w:cs="Calibri"/>
          <w:lang w:bidi="lt-LT"/>
        </w:rPr>
        <w:t xml:space="preserve">., apgyvendinimas </w:t>
      </w:r>
    </w:p>
    <w:p w14:paraId="59FB87CE" w14:textId="77777777" w:rsidR="009458A0" w:rsidRDefault="009458A0" w:rsidP="00E678AB">
      <w:pPr>
        <w:jc w:val="both"/>
        <w:rPr>
          <w:rFonts w:ascii="Calibri" w:hAnsi="Calibri"/>
        </w:rPr>
      </w:pPr>
      <w:r>
        <w:rPr>
          <w:rFonts w:ascii="Calibri" w:eastAsia="Calibri" w:hAnsi="Calibri" w:cs="Calibri"/>
          <w:lang w:bidi="lt-LT"/>
        </w:rPr>
        <w:tab/>
        <w:t>D - Draudimas</w:t>
      </w:r>
    </w:p>
    <w:p w14:paraId="2195CD1E" w14:textId="77777777" w:rsidR="009458A0" w:rsidRDefault="009458A0" w:rsidP="00E678AB">
      <w:pPr>
        <w:jc w:val="both"/>
        <w:rPr>
          <w:rFonts w:ascii="Calibri" w:hAnsi="Calibri"/>
        </w:rPr>
      </w:pPr>
      <w:r>
        <w:rPr>
          <w:rFonts w:ascii="Calibri" w:eastAsia="Calibri" w:hAnsi="Calibri" w:cs="Calibri"/>
          <w:lang w:bidi="lt-LT"/>
        </w:rPr>
        <w:tab/>
        <w:t>T - Traukinys</w:t>
      </w:r>
    </w:p>
    <w:p w14:paraId="0AEAC53A" w14:textId="77777777" w:rsidR="009458A0" w:rsidRDefault="009458A0" w:rsidP="00E678AB">
      <w:pPr>
        <w:jc w:val="both"/>
        <w:rPr>
          <w:rFonts w:ascii="Calibri" w:hAnsi="Calibri"/>
        </w:rPr>
      </w:pPr>
      <w:r>
        <w:rPr>
          <w:rFonts w:ascii="Calibri" w:eastAsia="Calibri" w:hAnsi="Calibri" w:cs="Calibri"/>
          <w:lang w:bidi="lt-LT"/>
        </w:rPr>
        <w:tab/>
        <w:t xml:space="preserve">F - </w:t>
      </w:r>
      <w:proofErr w:type="spellStart"/>
      <w:r>
        <w:rPr>
          <w:rFonts w:ascii="Calibri" w:eastAsia="Calibri" w:hAnsi="Calibri" w:cs="Calibri"/>
          <w:lang w:bidi="lt-LT"/>
        </w:rPr>
        <w:t>ferry</w:t>
      </w:r>
      <w:proofErr w:type="spellEnd"/>
      <w:r>
        <w:rPr>
          <w:rFonts w:ascii="Calibri" w:eastAsia="Calibri" w:hAnsi="Calibri" w:cs="Calibri"/>
          <w:lang w:bidi="lt-LT"/>
        </w:rPr>
        <w:t xml:space="preserve">, </w:t>
      </w:r>
      <w:proofErr w:type="spellStart"/>
      <w:r>
        <w:rPr>
          <w:rFonts w:ascii="Calibri" w:eastAsia="Calibri" w:hAnsi="Calibri" w:cs="Calibri"/>
          <w:lang w:bidi="lt-LT"/>
        </w:rPr>
        <w:t>t.y</w:t>
      </w:r>
      <w:proofErr w:type="spellEnd"/>
      <w:r>
        <w:rPr>
          <w:rFonts w:ascii="Calibri" w:eastAsia="Calibri" w:hAnsi="Calibri" w:cs="Calibri"/>
          <w:lang w:bidi="lt-LT"/>
        </w:rPr>
        <w:t>., keltas arba laivas</w:t>
      </w:r>
    </w:p>
    <w:p w14:paraId="6B9D06ED" w14:textId="77777777" w:rsidR="009458A0" w:rsidRDefault="009458A0" w:rsidP="00E678AB">
      <w:pPr>
        <w:jc w:val="both"/>
        <w:rPr>
          <w:rFonts w:ascii="Calibri" w:hAnsi="Calibri"/>
        </w:rPr>
      </w:pPr>
      <w:r>
        <w:rPr>
          <w:rFonts w:ascii="Calibri" w:eastAsia="Calibri" w:hAnsi="Calibri" w:cs="Calibri"/>
          <w:lang w:bidi="lt-LT"/>
        </w:rPr>
        <w:tab/>
        <w:t>K - Kita</w:t>
      </w:r>
    </w:p>
    <w:p w14:paraId="021FAF88" w14:textId="4EB8FCAD" w:rsidR="009458A0" w:rsidRDefault="00F85584" w:rsidP="009458A0">
      <w:pPr>
        <w:jc w:val="both"/>
        <w:rPr>
          <w:rFonts w:ascii="Calibri" w:eastAsia="Calibri" w:hAnsi="Calibri" w:cs="Calibri"/>
          <w:lang w:bidi="lt-LT"/>
        </w:rPr>
      </w:pPr>
      <w:r>
        <w:rPr>
          <w:noProof/>
          <w:lang w:val="en-US" w:eastAsia="en-US"/>
        </w:rPr>
        <w:drawing>
          <wp:anchor distT="0" distB="0" distL="114300" distR="114300" simplePos="0" relativeHeight="251997696" behindDoc="1" locked="0" layoutInCell="1" allowOverlap="1" wp14:anchorId="61DEF3E6" wp14:editId="1ADAAD4B">
            <wp:simplePos x="0" y="0"/>
            <wp:positionH relativeFrom="column">
              <wp:posOffset>14605</wp:posOffset>
            </wp:positionH>
            <wp:positionV relativeFrom="paragraph">
              <wp:posOffset>304165</wp:posOffset>
            </wp:positionV>
            <wp:extent cx="5924550" cy="2028825"/>
            <wp:effectExtent l="0" t="0" r="0" b="9525"/>
            <wp:wrapTight wrapText="bothSides">
              <wp:wrapPolygon edited="0">
                <wp:start x="0" y="0"/>
                <wp:lineTo x="0" y="21499"/>
                <wp:lineTo x="21531" y="21499"/>
                <wp:lineTo x="21531" y="0"/>
                <wp:lineTo x="0" y="0"/>
              </wp:wrapPolygon>
            </wp:wrapTight>
            <wp:docPr id="87" name="Kép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extLst>
                        <a:ext uri="{28A0092B-C50C-407E-A947-70E740481C1C}">
                          <a14:useLocalDpi xmlns:a14="http://schemas.microsoft.com/office/drawing/2010/main" val="0"/>
                        </a:ext>
                      </a:extLst>
                    </a:blip>
                    <a:stretch>
                      <a:fillRect/>
                    </a:stretch>
                  </pic:blipFill>
                  <pic:spPr>
                    <a:xfrm>
                      <a:off x="0" y="0"/>
                      <a:ext cx="5924550" cy="2028825"/>
                    </a:xfrm>
                    <a:prstGeom prst="rect">
                      <a:avLst/>
                    </a:prstGeom>
                  </pic:spPr>
                </pic:pic>
              </a:graphicData>
            </a:graphic>
          </wp:anchor>
        </w:drawing>
      </w:r>
      <w:r w:rsidR="009458A0">
        <w:rPr>
          <w:rFonts w:ascii="Calibri" w:eastAsia="Calibri" w:hAnsi="Calibri" w:cs="Calibri"/>
          <w:lang w:bidi="lt-LT"/>
        </w:rPr>
        <w:t xml:space="preserve">Čia galima pamatyti bendrą gautų pasiūlymų į užklausą skaičių (pvz., L, </w:t>
      </w:r>
      <w:proofErr w:type="spellStart"/>
      <w:r w:rsidR="009458A0">
        <w:rPr>
          <w:rFonts w:ascii="Calibri" w:eastAsia="Calibri" w:hAnsi="Calibri" w:cs="Calibri"/>
          <w:lang w:bidi="lt-LT"/>
        </w:rPr>
        <w:t>t.y</w:t>
      </w:r>
      <w:proofErr w:type="spellEnd"/>
      <w:r w:rsidR="009458A0">
        <w:rPr>
          <w:rFonts w:ascii="Calibri" w:eastAsia="Calibri" w:hAnsi="Calibri" w:cs="Calibri"/>
          <w:lang w:bidi="lt-LT"/>
        </w:rPr>
        <w:t>., lėktuvas - 3 vnt.).</w:t>
      </w:r>
    </w:p>
    <w:p w14:paraId="7FA5D61E" w14:textId="1898DE6B" w:rsidR="00DB781A" w:rsidRDefault="00F85584">
      <w:pPr>
        <w:jc w:val="both"/>
        <w:rPr>
          <w:rFonts w:ascii="Calibri" w:eastAsia="Calibri" w:hAnsi="Calibri" w:cs="Calibri"/>
          <w:lang w:bidi="lt-LT"/>
        </w:rPr>
      </w:pPr>
      <w:r>
        <w:rPr>
          <w:noProof/>
          <w:lang w:val="en-US" w:eastAsia="en-US"/>
        </w:rPr>
        <w:drawing>
          <wp:anchor distT="0" distB="0" distL="114300" distR="114300" simplePos="0" relativeHeight="251998720" behindDoc="1" locked="0" layoutInCell="1" allowOverlap="1" wp14:anchorId="630DF748" wp14:editId="3325E2B3">
            <wp:simplePos x="0" y="0"/>
            <wp:positionH relativeFrom="column">
              <wp:posOffset>13775</wp:posOffset>
            </wp:positionH>
            <wp:positionV relativeFrom="paragraph">
              <wp:posOffset>3066073</wp:posOffset>
            </wp:positionV>
            <wp:extent cx="5915025" cy="1371600"/>
            <wp:effectExtent l="0" t="0" r="9525" b="0"/>
            <wp:wrapTight wrapText="bothSides">
              <wp:wrapPolygon edited="0">
                <wp:start x="0" y="0"/>
                <wp:lineTo x="0" y="21300"/>
                <wp:lineTo x="21565" y="21300"/>
                <wp:lineTo x="21565" y="0"/>
                <wp:lineTo x="0" y="0"/>
              </wp:wrapPolygon>
            </wp:wrapTight>
            <wp:docPr id="88" name="Kép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extLst>
                        <a:ext uri="{28A0092B-C50C-407E-A947-70E740481C1C}">
                          <a14:useLocalDpi xmlns:a14="http://schemas.microsoft.com/office/drawing/2010/main" val="0"/>
                        </a:ext>
                      </a:extLst>
                    </a:blip>
                    <a:stretch>
                      <a:fillRect/>
                    </a:stretch>
                  </pic:blipFill>
                  <pic:spPr>
                    <a:xfrm>
                      <a:off x="0" y="0"/>
                      <a:ext cx="5915025" cy="1371600"/>
                    </a:xfrm>
                    <a:prstGeom prst="rect">
                      <a:avLst/>
                    </a:prstGeom>
                  </pic:spPr>
                </pic:pic>
              </a:graphicData>
            </a:graphic>
          </wp:anchor>
        </w:drawing>
      </w:r>
      <w:r w:rsidR="00DB781A" w:rsidRPr="00870B30">
        <w:rPr>
          <w:rFonts w:ascii="Calibri" w:eastAsia="Calibri" w:hAnsi="Calibri" w:cs="Calibri"/>
          <w:lang w:bidi="lt-LT"/>
        </w:rPr>
        <w:t xml:space="preserve">Iš gautų pasiūlymų reikia pasirinkti </w:t>
      </w:r>
      <w:r w:rsidR="00600F85">
        <w:rPr>
          <w:rFonts w:ascii="Calibri" w:eastAsia="Calibri" w:hAnsi="Calibri" w:cs="Calibri"/>
          <w:lang w:bidi="lt-LT"/>
        </w:rPr>
        <w:t xml:space="preserve">ir </w:t>
      </w:r>
      <w:r w:rsidR="00600F85" w:rsidRPr="00600F85">
        <w:rPr>
          <w:rFonts w:ascii="Calibri" w:eastAsia="Calibri" w:hAnsi="Calibri" w:cs="Calibri"/>
          <w:lang w:bidi="lt-LT"/>
        </w:rPr>
        <w:t xml:space="preserve">priimti </w:t>
      </w:r>
      <w:r w:rsidR="00DB781A" w:rsidRPr="00870B30">
        <w:rPr>
          <w:rFonts w:ascii="Calibri" w:eastAsia="Calibri" w:hAnsi="Calibri" w:cs="Calibri"/>
          <w:lang w:bidi="lt-LT"/>
        </w:rPr>
        <w:t xml:space="preserve">tinkamą </w:t>
      </w:r>
      <w:r w:rsidR="00600F85">
        <w:rPr>
          <w:rFonts w:ascii="Calibri" w:eastAsia="Calibri" w:hAnsi="Calibri" w:cs="Calibri"/>
          <w:lang w:bidi="lt-LT"/>
        </w:rPr>
        <w:t>pasiūlymą</w:t>
      </w:r>
      <w:r w:rsidR="00DB781A" w:rsidRPr="00870B30">
        <w:rPr>
          <w:rFonts w:ascii="Calibri" w:eastAsia="Calibri" w:hAnsi="Calibri" w:cs="Calibri"/>
          <w:lang w:bidi="lt-LT"/>
        </w:rPr>
        <w:t>. Norint tai padaryti, spustelėkite mygtuką "Susipažinti/Rezervuoti", tada, paspaudus mygtuką "Detalės", peržiūrėti kiekvieno gauto pasiūlymo detales, pagal kurias bus galima nuspręsti, kuris iš pasiūlymų mums, tiksliau, keleiviui, tinka.</w:t>
      </w:r>
    </w:p>
    <w:p w14:paraId="18143264" w14:textId="74136C34" w:rsidR="002851FF" w:rsidRPr="00870B30" w:rsidRDefault="002851FF" w:rsidP="00870B30">
      <w:pPr>
        <w:jc w:val="both"/>
        <w:rPr>
          <w:rFonts w:ascii="Calibri" w:hAnsi="Calibri"/>
        </w:rPr>
      </w:pPr>
      <w:r w:rsidRPr="00870B30">
        <w:rPr>
          <w:rFonts w:ascii="Calibri" w:eastAsia="Calibri" w:hAnsi="Calibri" w:cs="Calibri"/>
          <w:lang w:bidi="lt-LT"/>
        </w:rPr>
        <w:lastRenderedPageBreak/>
        <w:t>Norint atlikti konkretaus pasiūlymo paiešką,</w:t>
      </w:r>
      <w:r w:rsidR="00AD4A5F">
        <w:rPr>
          <w:rFonts w:ascii="Calibri" w:eastAsia="Calibri" w:hAnsi="Calibri" w:cs="Calibri"/>
          <w:lang w:bidi="lt-LT"/>
        </w:rPr>
        <w:t xml:space="preserve"> </w:t>
      </w:r>
      <w:r w:rsidRPr="00870B30">
        <w:rPr>
          <w:rFonts w:ascii="Calibri" w:eastAsia="Calibri" w:hAnsi="Calibri" w:cs="Calibri"/>
          <w:lang w:bidi="lt-LT"/>
        </w:rPr>
        <w:t>tą galite padaryti, filtravimo kriterijuose įvedę keleivio pavardę ir nurodę užklausos intervalą.</w:t>
      </w:r>
    </w:p>
    <w:p w14:paraId="59E247C5" w14:textId="387F7A65" w:rsidR="001923E6" w:rsidRPr="004A6DDF" w:rsidRDefault="00231519">
      <w:pPr>
        <w:jc w:val="both"/>
        <w:rPr>
          <w:rFonts w:ascii="Calibri" w:hAnsi="Calibri"/>
        </w:rPr>
      </w:pPr>
      <w:r w:rsidRPr="00870B30">
        <w:rPr>
          <w:rFonts w:ascii="Calibri" w:eastAsia="Calibri" w:hAnsi="Calibri" w:cs="Calibri"/>
          <w:lang w:bidi="lt-LT"/>
        </w:rPr>
        <w:t>Jei neįrašote jokių filtro kriterijų ir juos paliekate tuščius, bus rodomos visos užklausos, ir čia taip pat pamatysite į jas gautą pasiūlymą.</w:t>
      </w:r>
    </w:p>
    <w:p w14:paraId="2DE591ED" w14:textId="77777777" w:rsidR="00E678AB" w:rsidRPr="00870B30" w:rsidRDefault="00E678AB" w:rsidP="00E678AB">
      <w:pPr>
        <w:jc w:val="both"/>
        <w:rPr>
          <w:rFonts w:ascii="Calibri" w:hAnsi="Calibri"/>
        </w:rPr>
      </w:pPr>
    </w:p>
    <w:p w14:paraId="5B1BF01C" w14:textId="69B0B44A" w:rsidR="0050042E" w:rsidRDefault="00F0594B">
      <w:pPr>
        <w:jc w:val="both"/>
        <w:rPr>
          <w:rFonts w:ascii="Calibri" w:hAnsi="Calibri"/>
        </w:rPr>
      </w:pPr>
      <w:r w:rsidRPr="00870B30">
        <w:rPr>
          <w:rFonts w:ascii="Calibri" w:eastAsia="Calibri" w:hAnsi="Calibri" w:cs="Calibri"/>
          <w:lang w:bidi="lt-LT"/>
        </w:rPr>
        <w:t>Jei nuspręsite, kad meniu punkte „Detalės“ esantis pasiūlymas yra tinkamas, jį galite priimti, spustelėdami mygtuką „Priimti“, o ekrano apačioje pasirodys „Sėkminga rezervacija“</w:t>
      </w:r>
      <w:r w:rsidR="00817FB6">
        <w:rPr>
          <w:rFonts w:ascii="Calibri" w:eastAsia="Calibri" w:hAnsi="Calibri" w:cs="Calibri"/>
          <w:lang w:bidi="lt-LT"/>
        </w:rPr>
        <w:t>.</w:t>
      </w:r>
    </w:p>
    <w:p w14:paraId="59D75928" w14:textId="2BEC0BAF" w:rsidR="00D5716E" w:rsidRDefault="00F85584" w:rsidP="00D5716E">
      <w:pPr>
        <w:jc w:val="both"/>
        <w:rPr>
          <w:rFonts w:ascii="Calibri" w:eastAsia="Calibri" w:hAnsi="Calibri" w:cs="Calibri"/>
          <w:lang w:bidi="lt-LT"/>
        </w:rPr>
      </w:pPr>
      <w:r>
        <w:rPr>
          <w:noProof/>
          <w:lang w:val="en-US" w:eastAsia="en-US"/>
        </w:rPr>
        <w:drawing>
          <wp:anchor distT="0" distB="0" distL="114300" distR="114300" simplePos="0" relativeHeight="251999744" behindDoc="1" locked="0" layoutInCell="1" allowOverlap="1" wp14:anchorId="3928F10D" wp14:editId="099FB208">
            <wp:simplePos x="0" y="0"/>
            <wp:positionH relativeFrom="column">
              <wp:posOffset>-244</wp:posOffset>
            </wp:positionH>
            <wp:positionV relativeFrom="paragraph">
              <wp:posOffset>310564</wp:posOffset>
            </wp:positionV>
            <wp:extent cx="5939790" cy="3173730"/>
            <wp:effectExtent l="0" t="0" r="3810" b="7620"/>
            <wp:wrapTight wrapText="bothSides">
              <wp:wrapPolygon edited="0">
                <wp:start x="0" y="0"/>
                <wp:lineTo x="0" y="21522"/>
                <wp:lineTo x="21545" y="21522"/>
                <wp:lineTo x="21545" y="0"/>
                <wp:lineTo x="0" y="0"/>
              </wp:wrapPolygon>
            </wp:wrapTight>
            <wp:docPr id="90" name="Kép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939790" cy="3173730"/>
                    </a:xfrm>
                    <a:prstGeom prst="rect">
                      <a:avLst/>
                    </a:prstGeom>
                  </pic:spPr>
                </pic:pic>
              </a:graphicData>
            </a:graphic>
          </wp:anchor>
        </w:drawing>
      </w:r>
      <w:r w:rsidR="00D5716E" w:rsidRPr="00A318AD">
        <w:rPr>
          <w:rFonts w:ascii="Calibri" w:eastAsia="Calibri" w:hAnsi="Calibri" w:cs="Calibri"/>
          <w:lang w:bidi="lt-LT"/>
        </w:rPr>
        <w:t>Jau čia galite išsiųsti žinutę kelionių agentūrai</w:t>
      </w:r>
      <w:r w:rsidR="00D5716E">
        <w:rPr>
          <w:rFonts w:ascii="Calibri" w:eastAsia="Calibri" w:hAnsi="Calibri" w:cs="Calibri"/>
          <w:lang w:bidi="lt-LT"/>
        </w:rPr>
        <w:t xml:space="preserve"> ir atsispausdinti priimtą pasiūlymą.</w:t>
      </w:r>
    </w:p>
    <w:p w14:paraId="5502928F" w14:textId="687A3CDE" w:rsidR="00A318AD" w:rsidRDefault="00A318AD" w:rsidP="00D5716E">
      <w:pPr>
        <w:jc w:val="both"/>
        <w:rPr>
          <w:rFonts w:ascii="Calibri" w:eastAsia="Calibri" w:hAnsi="Calibri" w:cs="Calibri"/>
          <w:lang w:bidi="lt-LT"/>
        </w:rPr>
      </w:pPr>
    </w:p>
    <w:p w14:paraId="5C27B60D" w14:textId="0B267F73" w:rsidR="00C10765" w:rsidRDefault="00C10765">
      <w:pPr>
        <w:jc w:val="both"/>
        <w:rPr>
          <w:rFonts w:ascii="Calibri" w:hAnsi="Calibri"/>
        </w:rPr>
      </w:pPr>
    </w:p>
    <w:p w14:paraId="52749C1B" w14:textId="5054C543" w:rsidR="005F2365" w:rsidRDefault="003B5C27">
      <w:pPr>
        <w:jc w:val="both"/>
        <w:rPr>
          <w:rFonts w:ascii="Calibri" w:hAnsi="Calibri"/>
        </w:rPr>
      </w:pPr>
      <w:r w:rsidRPr="009019BD">
        <w:rPr>
          <w:rFonts w:ascii="Calibri" w:eastAsia="Calibri" w:hAnsi="Calibri" w:cs="Calibri"/>
          <w:lang w:bidi="lt-LT"/>
        </w:rPr>
        <w:t xml:space="preserve">Pasirinkto pasiūlymo statusas tampa priimtu, o kiti pasiūlymai tuo pačiu metu pasirodo kaip „pralaimėję pasiūlymai“. </w:t>
      </w:r>
    </w:p>
    <w:p w14:paraId="5E95AB92" w14:textId="69EAB75A" w:rsidR="00BF31AB" w:rsidRDefault="005F2365">
      <w:pPr>
        <w:jc w:val="both"/>
        <w:rPr>
          <w:rFonts w:ascii="Calibri" w:hAnsi="Calibri"/>
        </w:rPr>
      </w:pPr>
      <w:r>
        <w:rPr>
          <w:rFonts w:ascii="Calibri" w:eastAsia="Calibri" w:hAnsi="Calibri" w:cs="Calibri"/>
          <w:lang w:bidi="lt-LT"/>
        </w:rPr>
        <w:t xml:space="preserve">Po kelionių agentūros patvirtinimo baigta rezervacija bus rodoma meniu punkte „Mano rezervacijų peržiūra“ kaip galiojanti rezervacija (pažymėta žalia spalva). </w:t>
      </w:r>
    </w:p>
    <w:p w14:paraId="2EE3F23B" w14:textId="77777777" w:rsidR="002455BF" w:rsidRDefault="002455BF">
      <w:pPr>
        <w:jc w:val="both"/>
        <w:rPr>
          <w:rFonts w:ascii="Calibri" w:hAnsi="Calibri"/>
        </w:rPr>
      </w:pPr>
    </w:p>
    <w:p w14:paraId="79D09460" w14:textId="2969E4AC" w:rsidR="002455BF" w:rsidRDefault="002455BF">
      <w:pPr>
        <w:jc w:val="both"/>
        <w:rPr>
          <w:rFonts w:ascii="Calibri" w:hAnsi="Calibri"/>
        </w:rPr>
      </w:pPr>
      <w:r w:rsidRPr="005D3097">
        <w:rPr>
          <w:rFonts w:ascii="Calibri" w:eastAsia="Calibri" w:hAnsi="Calibri" w:cs="Calibri"/>
          <w:lang w:bidi="lt-LT"/>
        </w:rPr>
        <w:t>Jei kelionių agentūros visai nepateikė pasiūlymo (užklausa pažymėta raudona spalva), ir Jūs norite užklausą pateikti dar kartą arba dar kartą išsiųsti kelionių agentūroms su nedideliais pakeitimais, tokiu atveju galima iš naujo pateikti seną užklausą puslapio apačioje esančio mygtuko pagalba.</w:t>
      </w:r>
    </w:p>
    <w:p w14:paraId="51D92A00" w14:textId="2BF89FC4" w:rsidR="00E86424" w:rsidRDefault="00E86424" w:rsidP="00E86424">
      <w:pPr>
        <w:rPr>
          <w:rFonts w:ascii="Calibri" w:hAnsi="Calibri"/>
        </w:rPr>
      </w:pPr>
    </w:p>
    <w:p w14:paraId="43E302A3" w14:textId="2AB5FC07" w:rsidR="00E86424" w:rsidRDefault="00E86424" w:rsidP="004E6320">
      <w:pPr>
        <w:jc w:val="both"/>
        <w:rPr>
          <w:rFonts w:ascii="Calibri" w:hAnsi="Calibri"/>
        </w:rPr>
      </w:pPr>
      <w:r>
        <w:rPr>
          <w:rFonts w:ascii="Calibri" w:eastAsia="Calibri" w:hAnsi="Calibri" w:cs="Calibri"/>
          <w:lang w:bidi="lt-LT"/>
        </w:rPr>
        <w:t>Gautą kvietimą dalyvauti konkurse galima paskelbti negaliojančiu, jei, pvz., pasikeitė kelionės data arba keleivio vardas.</w:t>
      </w:r>
    </w:p>
    <w:p w14:paraId="76E8F4C3" w14:textId="35ACB73D" w:rsidR="00E86424" w:rsidRDefault="00E86424" w:rsidP="004E6320">
      <w:pPr>
        <w:spacing w:after="120"/>
        <w:jc w:val="both"/>
        <w:rPr>
          <w:rFonts w:ascii="Calibri" w:hAnsi="Calibri"/>
        </w:rPr>
      </w:pPr>
      <w:r>
        <w:rPr>
          <w:rFonts w:ascii="Calibri" w:eastAsia="Calibri" w:hAnsi="Calibri" w:cs="Calibri"/>
          <w:lang w:bidi="lt-LT"/>
        </w:rPr>
        <w:t>Reikia rasti anksčiau išsiųstą užklausą, paspaudus atitinkamą mygtuką ties „Susipažinti / Rezervuoti“, esantį skiltyje „Nesavarankiška rezervacija/Gauti pasiūlymai“, tada atšaukti užklausą mygtuku „Paskelbti negaliojančiu kvietimą teikti kainų pasiūlymus“. Tada reikia pagrįsti paskelbimą negaliojančiu ir patvirtinti kitame lange.</w:t>
      </w:r>
    </w:p>
    <w:p w14:paraId="6202DCF7" w14:textId="475F1F2A" w:rsidR="00E86424" w:rsidRPr="009019BD" w:rsidRDefault="00E86424">
      <w:pPr>
        <w:rPr>
          <w:rFonts w:ascii="Calibri" w:hAnsi="Calibri"/>
        </w:rPr>
      </w:pPr>
    </w:p>
    <w:p w14:paraId="283D0C32" w14:textId="77777777" w:rsidR="00F11D22" w:rsidRDefault="00F11D22" w:rsidP="00F35EA5">
      <w:pPr>
        <w:jc w:val="both"/>
        <w:rPr>
          <w:rFonts w:ascii="Calibri" w:hAnsi="Calibri"/>
        </w:rPr>
      </w:pPr>
    </w:p>
    <w:p w14:paraId="0B1892AC" w14:textId="423EB9D5" w:rsidR="00F35EA5" w:rsidRPr="0085710F" w:rsidRDefault="00F35EA5" w:rsidP="006A29EE">
      <w:pPr>
        <w:pStyle w:val="Heading1"/>
        <w:numPr>
          <w:ilvl w:val="0"/>
          <w:numId w:val="46"/>
        </w:numPr>
        <w:ind w:left="425" w:hanging="425"/>
      </w:pPr>
      <w:r w:rsidRPr="0085710F">
        <w:rPr>
          <w:lang w:bidi="lt-LT"/>
        </w:rPr>
        <w:lastRenderedPageBreak/>
        <w:t>Mano rezervacijų peržiūra</w:t>
      </w:r>
    </w:p>
    <w:p w14:paraId="48BF7918" w14:textId="77777777" w:rsidR="00F35EA5" w:rsidRPr="009019BD" w:rsidRDefault="00F35EA5" w:rsidP="00F35EA5">
      <w:pPr>
        <w:pBdr>
          <w:top w:val="threeDEngrave" w:sz="24" w:space="1" w:color="auto"/>
        </w:pBdr>
        <w:jc w:val="both"/>
        <w:outlineLvl w:val="3"/>
        <w:rPr>
          <w:rFonts w:ascii="Calibri" w:hAnsi="Calibri"/>
          <w:b/>
          <w:sz w:val="18"/>
          <w:szCs w:val="18"/>
        </w:rPr>
      </w:pPr>
    </w:p>
    <w:p w14:paraId="2547CCE1" w14:textId="0D216E0D" w:rsidR="00193D86" w:rsidRDefault="00BC54AB" w:rsidP="00BC54AB">
      <w:pPr>
        <w:spacing w:line="250" w:lineRule="auto"/>
        <w:ind w:left="-5"/>
        <w:jc w:val="both"/>
        <w:rPr>
          <w:rFonts w:asciiTheme="minorHAnsi" w:eastAsia="Calibri" w:hAnsiTheme="minorHAnsi" w:cstheme="minorHAnsi"/>
        </w:rPr>
      </w:pPr>
      <w:r w:rsidRPr="00A97783">
        <w:rPr>
          <w:rFonts w:asciiTheme="minorHAnsi" w:eastAsia="Calibri" w:hAnsiTheme="minorHAnsi" w:cstheme="minorHAnsi"/>
          <w:lang w:bidi="lt-LT"/>
        </w:rPr>
        <w:t xml:space="preserve">Šiame meniu galite sekti jau užsakytas rezervacijas, </w:t>
      </w:r>
      <w:r w:rsidR="00040239" w:rsidRPr="00040239">
        <w:rPr>
          <w:rFonts w:asciiTheme="minorHAnsi" w:eastAsia="Calibri" w:hAnsiTheme="minorHAnsi" w:cstheme="minorHAnsi"/>
          <w:lang w:bidi="lt-LT"/>
        </w:rPr>
        <w:t xml:space="preserve">prieš išduodant bilietą </w:t>
      </w:r>
      <w:r w:rsidRPr="00A97783">
        <w:rPr>
          <w:rFonts w:asciiTheme="minorHAnsi" w:eastAsia="Calibri" w:hAnsiTheme="minorHAnsi" w:cstheme="minorHAnsi"/>
          <w:lang w:bidi="lt-LT"/>
        </w:rPr>
        <w:t>jas keisti ar atšaukti arba po bilieto išdavimo prašyti kelionių agentūros pakeisti arba atšaukti rezervaciją.</w:t>
      </w:r>
    </w:p>
    <w:p w14:paraId="4E8B9201" w14:textId="77777777" w:rsidR="00193D86" w:rsidRDefault="00193D86" w:rsidP="00BC54AB">
      <w:pPr>
        <w:spacing w:line="250" w:lineRule="auto"/>
        <w:ind w:left="-5"/>
        <w:jc w:val="both"/>
        <w:rPr>
          <w:rFonts w:asciiTheme="minorHAnsi" w:eastAsia="Calibri" w:hAnsiTheme="minorHAnsi" w:cstheme="minorHAnsi"/>
        </w:rPr>
      </w:pPr>
    </w:p>
    <w:p w14:paraId="5B6D0807" w14:textId="77777777" w:rsidR="00B0193E" w:rsidRPr="00766B08" w:rsidRDefault="00B0193E" w:rsidP="00193D86">
      <w:pPr>
        <w:spacing w:line="250" w:lineRule="auto"/>
        <w:ind w:left="-5"/>
        <w:jc w:val="both"/>
        <w:rPr>
          <w:rFonts w:asciiTheme="minorHAnsi" w:hAnsiTheme="minorHAnsi" w:cstheme="minorHAnsi"/>
        </w:rPr>
      </w:pPr>
      <w:r w:rsidRPr="00766B08">
        <w:rPr>
          <w:rFonts w:asciiTheme="minorHAnsi" w:hAnsiTheme="minorHAnsi" w:cstheme="minorHAnsi"/>
          <w:lang w:bidi="lt-LT"/>
        </w:rPr>
        <w:t>Spustelėjus mygtuką „Mano rezervacijų peržiūra“, į sąsają automatiškai bus įkeltos rezervacijos. Į rezervacijos laiko intervalą bus automatiškai įtraukta vienu mėnesiu už užklausos dieną ankstesnė data, todėl bus automatiškai rodomos per šį laikotarpį atliktos rezervacijos.</w:t>
      </w:r>
    </w:p>
    <w:p w14:paraId="00D9E251" w14:textId="77777777" w:rsidR="00B0193E" w:rsidRDefault="00B0193E" w:rsidP="00193D86">
      <w:pPr>
        <w:spacing w:line="250" w:lineRule="auto"/>
        <w:ind w:left="-5"/>
        <w:jc w:val="both"/>
        <w:rPr>
          <w:rFonts w:asciiTheme="minorHAnsi" w:hAnsiTheme="minorHAnsi" w:cstheme="minorHAnsi"/>
        </w:rPr>
      </w:pPr>
    </w:p>
    <w:p w14:paraId="41CBF4DF" w14:textId="77777777" w:rsidR="00766B08" w:rsidRDefault="00766B08" w:rsidP="00766B08">
      <w:pPr>
        <w:spacing w:line="250" w:lineRule="auto"/>
        <w:ind w:left="-5"/>
        <w:jc w:val="both"/>
        <w:rPr>
          <w:rFonts w:asciiTheme="minorHAnsi" w:hAnsiTheme="minorHAnsi" w:cstheme="minorHAnsi"/>
        </w:rPr>
      </w:pPr>
      <w:r w:rsidRPr="00766B08">
        <w:rPr>
          <w:rFonts w:asciiTheme="minorHAnsi" w:hAnsiTheme="minorHAnsi" w:cstheme="minorHAnsi"/>
          <w:lang w:bidi="lt-LT"/>
        </w:rPr>
        <w:t xml:space="preserve">Rodomų rezervacijų atveju sistema remiasi rezervacijos pakeitimo ar atšaukimo data. </w:t>
      </w:r>
    </w:p>
    <w:p w14:paraId="487DF8BD" w14:textId="16F6D1BA" w:rsidR="00B0193E" w:rsidRDefault="00B0193E" w:rsidP="00B0193E">
      <w:pPr>
        <w:spacing w:line="250" w:lineRule="auto"/>
        <w:ind w:left="-5"/>
        <w:jc w:val="both"/>
        <w:rPr>
          <w:rFonts w:asciiTheme="minorHAnsi" w:eastAsia="Calibri" w:hAnsiTheme="minorHAnsi" w:cstheme="minorHAnsi"/>
        </w:rPr>
      </w:pPr>
      <w:r>
        <w:rPr>
          <w:rFonts w:asciiTheme="minorHAnsi" w:eastAsia="Calibri" w:hAnsiTheme="minorHAnsi" w:cstheme="minorHAnsi"/>
          <w:lang w:bidi="lt-LT"/>
        </w:rPr>
        <w:t>Jei nežinote tikslios rezervacijos datos, išimkite „Rezervavimo laiko intervale” esančią datą ir spustelėkite mygtuką „Paieška“.</w:t>
      </w:r>
    </w:p>
    <w:p w14:paraId="15D89D0C" w14:textId="77777777" w:rsidR="00AE4E1E" w:rsidRDefault="00AE4E1E" w:rsidP="00B0193E">
      <w:pPr>
        <w:spacing w:line="250" w:lineRule="auto"/>
        <w:ind w:left="-5"/>
        <w:jc w:val="both"/>
        <w:rPr>
          <w:rFonts w:asciiTheme="minorHAnsi" w:eastAsia="Calibri" w:hAnsiTheme="minorHAnsi" w:cstheme="minorHAnsi"/>
        </w:rPr>
      </w:pPr>
    </w:p>
    <w:p w14:paraId="23BC34EB" w14:textId="33733EE2" w:rsidR="000F5BED" w:rsidRDefault="000F5BED" w:rsidP="00B0193E">
      <w:pPr>
        <w:spacing w:line="250" w:lineRule="auto"/>
        <w:ind w:left="-5"/>
        <w:jc w:val="both"/>
        <w:rPr>
          <w:rFonts w:asciiTheme="minorHAnsi" w:eastAsia="Calibri" w:hAnsiTheme="minorHAnsi" w:cstheme="minorHAnsi"/>
        </w:rPr>
      </w:pPr>
      <w:r w:rsidRPr="005D3097">
        <w:rPr>
          <w:rFonts w:asciiTheme="minorHAnsi" w:eastAsia="Calibri" w:hAnsiTheme="minorHAnsi" w:cstheme="minorHAnsi"/>
          <w:lang w:bidi="lt-LT"/>
        </w:rPr>
        <w:t xml:space="preserve">Pasirinkus meniu punktą, galima filtruoti rodomus užsakymus, </w:t>
      </w:r>
      <w:proofErr w:type="spellStart"/>
      <w:r w:rsidRPr="005D3097">
        <w:rPr>
          <w:rFonts w:asciiTheme="minorHAnsi" w:eastAsia="Calibri" w:hAnsiTheme="minorHAnsi" w:cstheme="minorHAnsi"/>
          <w:lang w:bidi="lt-LT"/>
        </w:rPr>
        <w:t>t.y</w:t>
      </w:r>
      <w:proofErr w:type="spellEnd"/>
      <w:r w:rsidRPr="005D3097">
        <w:rPr>
          <w:rFonts w:asciiTheme="minorHAnsi" w:eastAsia="Calibri" w:hAnsiTheme="minorHAnsi" w:cstheme="minorHAnsi"/>
          <w:lang w:bidi="lt-LT"/>
        </w:rPr>
        <w:t>., atlikti paiešką, filtro (pvz., rezervacijos numeris, keleivio vardas ir pavardė, paslauga, kelionių agentūra ir kt.) pagalba.</w:t>
      </w:r>
    </w:p>
    <w:p w14:paraId="5EC28BB4" w14:textId="77777777" w:rsidR="00967B2F" w:rsidRDefault="00967B2F" w:rsidP="00B0193E">
      <w:pPr>
        <w:spacing w:line="250" w:lineRule="auto"/>
        <w:ind w:left="-5"/>
        <w:jc w:val="both"/>
        <w:rPr>
          <w:rFonts w:asciiTheme="minorHAnsi" w:eastAsia="Calibri" w:hAnsiTheme="minorHAnsi" w:cstheme="minorHAnsi"/>
        </w:rPr>
      </w:pPr>
    </w:p>
    <w:p w14:paraId="6582CC1D" w14:textId="6AD5C71A" w:rsidR="00D90A42" w:rsidRDefault="00F85584" w:rsidP="00B0193E">
      <w:pPr>
        <w:spacing w:line="250" w:lineRule="auto"/>
        <w:ind w:left="-5"/>
        <w:jc w:val="both"/>
        <w:rPr>
          <w:rFonts w:asciiTheme="minorHAnsi" w:eastAsia="Calibri" w:hAnsiTheme="minorHAnsi" w:cstheme="minorHAnsi"/>
          <w:lang w:bidi="lt-LT"/>
        </w:rPr>
      </w:pPr>
      <w:r>
        <w:rPr>
          <w:noProof/>
          <w:lang w:val="en-US" w:eastAsia="en-US"/>
        </w:rPr>
        <w:drawing>
          <wp:anchor distT="0" distB="0" distL="114300" distR="114300" simplePos="0" relativeHeight="252000768" behindDoc="1" locked="0" layoutInCell="1" allowOverlap="1" wp14:anchorId="155D23D1" wp14:editId="68C3F13C">
            <wp:simplePos x="0" y="0"/>
            <wp:positionH relativeFrom="column">
              <wp:posOffset>-831</wp:posOffset>
            </wp:positionH>
            <wp:positionV relativeFrom="paragraph">
              <wp:posOffset>290195</wp:posOffset>
            </wp:positionV>
            <wp:extent cx="5939790" cy="2908300"/>
            <wp:effectExtent l="0" t="0" r="3810" b="6350"/>
            <wp:wrapTight wrapText="bothSides">
              <wp:wrapPolygon edited="0">
                <wp:start x="0" y="0"/>
                <wp:lineTo x="0" y="21506"/>
                <wp:lineTo x="21545" y="21506"/>
                <wp:lineTo x="21545" y="0"/>
                <wp:lineTo x="0" y="0"/>
              </wp:wrapPolygon>
            </wp:wrapTight>
            <wp:docPr id="91" name="Kép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extLst>
                        <a:ext uri="{28A0092B-C50C-407E-A947-70E740481C1C}">
                          <a14:useLocalDpi xmlns:a14="http://schemas.microsoft.com/office/drawing/2010/main" val="0"/>
                        </a:ext>
                      </a:extLst>
                    </a:blip>
                    <a:stretch>
                      <a:fillRect/>
                    </a:stretch>
                  </pic:blipFill>
                  <pic:spPr>
                    <a:xfrm>
                      <a:off x="0" y="0"/>
                      <a:ext cx="5939790" cy="2908300"/>
                    </a:xfrm>
                    <a:prstGeom prst="rect">
                      <a:avLst/>
                    </a:prstGeom>
                  </pic:spPr>
                </pic:pic>
              </a:graphicData>
            </a:graphic>
          </wp:anchor>
        </w:drawing>
      </w:r>
      <w:r w:rsidR="00397863">
        <w:rPr>
          <w:rFonts w:asciiTheme="minorHAnsi" w:eastAsia="Calibri" w:hAnsiTheme="minorHAnsi" w:cstheme="minorHAnsi"/>
          <w:lang w:bidi="lt-LT"/>
        </w:rPr>
        <w:t>Dirbti taip pat padeda šie filtro nustatymai:</w:t>
      </w:r>
    </w:p>
    <w:p w14:paraId="65DD67EC" w14:textId="0C29F525" w:rsidR="00A91847" w:rsidRPr="00A318AD" w:rsidRDefault="0067515D" w:rsidP="00A318AD">
      <w:pPr>
        <w:pStyle w:val="ListParagraph"/>
        <w:numPr>
          <w:ilvl w:val="0"/>
          <w:numId w:val="13"/>
        </w:numPr>
        <w:ind w:left="567"/>
        <w:jc w:val="both"/>
        <w:rPr>
          <w:rFonts w:asciiTheme="minorHAnsi" w:hAnsiTheme="minorHAnsi" w:cstheme="minorHAnsi"/>
        </w:rPr>
      </w:pPr>
      <w:r w:rsidRPr="00A318AD">
        <w:rPr>
          <w:rFonts w:asciiTheme="minorHAnsi" w:hAnsiTheme="minorHAnsi" w:cstheme="minorHAnsi"/>
          <w:color w:val="000000"/>
          <w:shd w:val="clear" w:color="auto" w:fill="FFFFFF"/>
          <w:lang w:bidi="lt-LT"/>
        </w:rPr>
        <w:t>Galima išvardyti tik savo užsakymus:</w:t>
      </w:r>
    </w:p>
    <w:p w14:paraId="79E8BE72" w14:textId="2C4F3E77" w:rsidR="00A91847" w:rsidRDefault="005F7C99" w:rsidP="00A91847">
      <w:pPr>
        <w:ind w:left="624"/>
        <w:jc w:val="both"/>
        <w:rPr>
          <w:rFonts w:asciiTheme="minorHAnsi" w:hAnsiTheme="minorHAnsi" w:cstheme="minorHAnsi"/>
          <w:color w:val="000000"/>
          <w:shd w:val="clear" w:color="auto" w:fill="FFFFFF"/>
        </w:rPr>
      </w:pPr>
      <w:r w:rsidRPr="00DE221D">
        <w:rPr>
          <w:rFonts w:asciiTheme="minorHAnsi" w:hAnsiTheme="minorHAnsi" w:cstheme="minorHAnsi"/>
          <w:color w:val="000000"/>
          <w:shd w:val="clear" w:color="auto" w:fill="FFFFFF"/>
          <w:lang w:bidi="lt-LT"/>
        </w:rPr>
        <w:t xml:space="preserve">tai yra, sistema pateikia tik tas rezervacijas. kurias atliko prie </w:t>
      </w:r>
      <w:r w:rsidRPr="00A318AD">
        <w:rPr>
          <w:rFonts w:asciiTheme="minorHAnsi" w:hAnsiTheme="minorHAnsi" w:cstheme="minorHAnsi"/>
          <w:color w:val="000000"/>
          <w:shd w:val="clear" w:color="auto" w:fill="FFFFFF"/>
          <w:lang w:bidi="lt-LT"/>
        </w:rPr>
        <w:t>CVKP</w:t>
      </w:r>
      <w:r w:rsidRPr="00DE221D">
        <w:rPr>
          <w:rFonts w:asciiTheme="minorHAnsi" w:hAnsiTheme="minorHAnsi" w:cstheme="minorHAnsi"/>
          <w:color w:val="000000"/>
          <w:shd w:val="clear" w:color="auto" w:fill="FFFFFF"/>
          <w:lang w:bidi="lt-LT"/>
        </w:rPr>
        <w:t xml:space="preserve"> sistemos prisijungęs kelionių organizatorius. </w:t>
      </w:r>
    </w:p>
    <w:p w14:paraId="70DF02F6" w14:textId="36B4237B" w:rsidR="005F7C99" w:rsidRPr="00796D8F" w:rsidRDefault="005F7C99" w:rsidP="00A91847">
      <w:pPr>
        <w:ind w:left="624"/>
        <w:jc w:val="both"/>
        <w:rPr>
          <w:rFonts w:asciiTheme="minorHAnsi" w:hAnsiTheme="minorHAnsi" w:cstheme="minorHAnsi"/>
        </w:rPr>
      </w:pPr>
      <w:r w:rsidRPr="00796D8F">
        <w:rPr>
          <w:rFonts w:asciiTheme="minorHAnsi" w:hAnsiTheme="minorHAnsi" w:cstheme="minorHAnsi"/>
          <w:color w:val="000000"/>
          <w:shd w:val="clear" w:color="auto" w:fill="FFFFFF"/>
          <w:lang w:bidi="lt-LT"/>
        </w:rPr>
        <w:t xml:space="preserve">Tai gali būti naudinga funkcija </w:t>
      </w:r>
      <w:r w:rsidR="00880BCF">
        <w:rPr>
          <w:rFonts w:asciiTheme="minorHAnsi" w:hAnsiTheme="minorHAnsi" w:cstheme="minorHAnsi"/>
          <w:color w:val="000000"/>
          <w:shd w:val="clear" w:color="auto" w:fill="FFFFFF"/>
          <w:lang w:bidi="lt-LT"/>
        </w:rPr>
        <w:t>Užsakovams</w:t>
      </w:r>
      <w:r w:rsidRPr="00796D8F">
        <w:rPr>
          <w:rFonts w:asciiTheme="minorHAnsi" w:hAnsiTheme="minorHAnsi" w:cstheme="minorHAnsi"/>
          <w:color w:val="000000"/>
          <w:shd w:val="clear" w:color="auto" w:fill="FFFFFF"/>
          <w:lang w:bidi="lt-LT"/>
        </w:rPr>
        <w:t>, kuri</w:t>
      </w:r>
      <w:r w:rsidR="00880BCF">
        <w:rPr>
          <w:rFonts w:asciiTheme="minorHAnsi" w:hAnsiTheme="minorHAnsi" w:cstheme="minorHAnsi"/>
          <w:color w:val="000000"/>
          <w:shd w:val="clear" w:color="auto" w:fill="FFFFFF"/>
          <w:lang w:bidi="lt-LT"/>
        </w:rPr>
        <w:t>u</w:t>
      </w:r>
      <w:r w:rsidRPr="00796D8F">
        <w:rPr>
          <w:rFonts w:asciiTheme="minorHAnsi" w:hAnsiTheme="minorHAnsi" w:cstheme="minorHAnsi"/>
          <w:color w:val="000000"/>
          <w:shd w:val="clear" w:color="auto" w:fill="FFFFFF"/>
          <w:lang w:bidi="lt-LT"/>
        </w:rPr>
        <w:t>ose dirba keli kelionių organizatoriai.</w:t>
      </w:r>
      <w:r w:rsidRPr="00796D8F">
        <w:rPr>
          <w:rFonts w:asciiTheme="minorHAnsi" w:hAnsiTheme="minorHAnsi" w:cstheme="minorHAnsi"/>
          <w:color w:val="000000"/>
          <w:shd w:val="clear" w:color="auto" w:fill="FFFFFF"/>
          <w:lang w:bidi="lt-LT"/>
        </w:rPr>
        <w:br/>
        <w:t>Tokiu atveju prieš langelį „Sudaryti savo rezervacijų sąrašą“ reikia uždėti varnelę.</w:t>
      </w:r>
    </w:p>
    <w:p w14:paraId="368198C5" w14:textId="77777777" w:rsidR="00A91847" w:rsidRPr="00A91847" w:rsidRDefault="000F5BED" w:rsidP="00AC6BC7">
      <w:pPr>
        <w:pStyle w:val="ListParagraph"/>
        <w:numPr>
          <w:ilvl w:val="0"/>
          <w:numId w:val="12"/>
        </w:numPr>
        <w:ind w:left="641" w:hanging="357"/>
        <w:jc w:val="both"/>
        <w:rPr>
          <w:rFonts w:asciiTheme="minorHAnsi" w:hAnsiTheme="minorHAnsi" w:cstheme="minorHAnsi"/>
        </w:rPr>
      </w:pPr>
      <w:r>
        <w:rPr>
          <w:rFonts w:asciiTheme="minorHAnsi" w:hAnsiTheme="minorHAnsi" w:cstheme="minorHAnsi"/>
          <w:color w:val="000000"/>
          <w:shd w:val="clear" w:color="auto" w:fill="FFFFFF"/>
          <w:lang w:bidi="lt-LT"/>
        </w:rPr>
        <w:t>Galima filtruoti pagal rezervacijas, susijusias su tam tikrą laiko tarpą parengtomis sąskaitomis faktūromis:</w:t>
      </w:r>
    </w:p>
    <w:p w14:paraId="24CE8BB8" w14:textId="73CFA3CA" w:rsidR="005F7C99" w:rsidRPr="00796D8F" w:rsidRDefault="005F7C99" w:rsidP="00A91847">
      <w:pPr>
        <w:ind w:left="624"/>
        <w:jc w:val="both"/>
        <w:rPr>
          <w:rFonts w:asciiTheme="minorHAnsi" w:hAnsiTheme="minorHAnsi" w:cstheme="minorHAnsi"/>
        </w:rPr>
      </w:pPr>
      <w:r w:rsidRPr="00796D8F">
        <w:rPr>
          <w:rFonts w:asciiTheme="minorHAnsi" w:hAnsiTheme="minorHAnsi" w:cstheme="minorHAnsi"/>
          <w:color w:val="000000"/>
          <w:shd w:val="clear" w:color="auto" w:fill="FFFFFF"/>
          <w:lang w:bidi="lt-LT"/>
        </w:rPr>
        <w:t xml:space="preserve">Skiltyje „Išduoti sąskaitą faktūrą“ užpildžius laukus nuo - iki, galima nurodyti paieškos laikotarpį. </w:t>
      </w:r>
    </w:p>
    <w:p w14:paraId="22D2D6A1" w14:textId="0CAC18D3" w:rsidR="00A91847" w:rsidRPr="000B2113" w:rsidRDefault="000F5BED" w:rsidP="00AC6BC7">
      <w:pPr>
        <w:pStyle w:val="ListParagraph"/>
        <w:numPr>
          <w:ilvl w:val="0"/>
          <w:numId w:val="12"/>
        </w:numPr>
        <w:spacing w:line="250" w:lineRule="auto"/>
        <w:ind w:left="641" w:hanging="357"/>
        <w:jc w:val="both"/>
        <w:rPr>
          <w:rFonts w:asciiTheme="minorHAnsi" w:hAnsiTheme="minorHAnsi" w:cstheme="minorHAnsi"/>
        </w:rPr>
      </w:pPr>
      <w:r w:rsidRPr="000F5BED">
        <w:rPr>
          <w:rFonts w:asciiTheme="minorHAnsi" w:hAnsiTheme="minorHAnsi" w:cstheme="minorHAnsi"/>
          <w:color w:val="000000"/>
          <w:shd w:val="clear" w:color="auto" w:fill="FFFFFF"/>
          <w:lang w:bidi="lt-LT"/>
        </w:rPr>
        <w:t>Spustelėjus mygtukus „</w:t>
      </w:r>
      <w:proofErr w:type="spellStart"/>
      <w:r w:rsidRPr="000F5BED">
        <w:rPr>
          <w:rFonts w:asciiTheme="minorHAnsi" w:hAnsiTheme="minorHAnsi" w:cstheme="minorHAnsi"/>
          <w:color w:val="000000"/>
          <w:shd w:val="clear" w:color="auto" w:fill="FFFFFF"/>
          <w:lang w:bidi="lt-LT"/>
        </w:rPr>
        <w:t>Išv</w:t>
      </w:r>
      <w:proofErr w:type="spellEnd"/>
      <w:r w:rsidRPr="000F5BED">
        <w:rPr>
          <w:rFonts w:asciiTheme="minorHAnsi" w:hAnsiTheme="minorHAnsi" w:cstheme="minorHAnsi"/>
          <w:color w:val="000000"/>
          <w:shd w:val="clear" w:color="auto" w:fill="FFFFFF"/>
          <w:lang w:bidi="lt-LT"/>
        </w:rPr>
        <w:t>. data“, „Atvykimo data“ ir „Užsakymo data“, galima rikiuoti rezervacijas mažėjančia arba didėjančia tvarka.</w:t>
      </w:r>
    </w:p>
    <w:p w14:paraId="0D80AE97" w14:textId="75B91160" w:rsidR="00440BA5" w:rsidRPr="004E6320" w:rsidRDefault="00F85584" w:rsidP="00A91847">
      <w:pPr>
        <w:spacing w:line="250" w:lineRule="auto"/>
        <w:ind w:left="624"/>
        <w:jc w:val="both"/>
        <w:rPr>
          <w:rFonts w:asciiTheme="minorHAnsi" w:hAnsiTheme="minorHAnsi" w:cstheme="minorHAnsi"/>
        </w:rPr>
      </w:pPr>
      <w:r>
        <w:rPr>
          <w:noProof/>
          <w:lang w:val="en-US" w:eastAsia="en-US"/>
        </w:rPr>
        <w:lastRenderedPageBreak/>
        <w:drawing>
          <wp:anchor distT="0" distB="0" distL="114300" distR="114300" simplePos="0" relativeHeight="252001792" behindDoc="1" locked="0" layoutInCell="1" allowOverlap="1" wp14:anchorId="0A014639" wp14:editId="2D855C42">
            <wp:simplePos x="0" y="0"/>
            <wp:positionH relativeFrom="column">
              <wp:posOffset>101600</wp:posOffset>
            </wp:positionH>
            <wp:positionV relativeFrom="paragraph">
              <wp:posOffset>919333</wp:posOffset>
            </wp:positionV>
            <wp:extent cx="5939790" cy="2931795"/>
            <wp:effectExtent l="0" t="0" r="3810" b="1905"/>
            <wp:wrapTight wrapText="bothSides">
              <wp:wrapPolygon edited="0">
                <wp:start x="0" y="0"/>
                <wp:lineTo x="0" y="21474"/>
                <wp:lineTo x="21545" y="21474"/>
                <wp:lineTo x="21545" y="0"/>
                <wp:lineTo x="0" y="0"/>
              </wp:wrapPolygon>
            </wp:wrapTight>
            <wp:docPr id="92" name="Kép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extLst>
                        <a:ext uri="{28A0092B-C50C-407E-A947-70E740481C1C}">
                          <a14:useLocalDpi xmlns:a14="http://schemas.microsoft.com/office/drawing/2010/main" val="0"/>
                        </a:ext>
                      </a:extLst>
                    </a:blip>
                    <a:stretch>
                      <a:fillRect/>
                    </a:stretch>
                  </pic:blipFill>
                  <pic:spPr>
                    <a:xfrm>
                      <a:off x="0" y="0"/>
                      <a:ext cx="5939790" cy="2931795"/>
                    </a:xfrm>
                    <a:prstGeom prst="rect">
                      <a:avLst/>
                    </a:prstGeom>
                  </pic:spPr>
                </pic:pic>
              </a:graphicData>
            </a:graphic>
          </wp:anchor>
        </w:drawing>
      </w:r>
      <w:r w:rsidR="005F7C99" w:rsidRPr="004E6320">
        <w:rPr>
          <w:rFonts w:asciiTheme="minorHAnsi" w:hAnsiTheme="minorHAnsi" w:cstheme="minorHAnsi"/>
          <w:color w:val="000000"/>
          <w:shd w:val="clear" w:color="auto" w:fill="FFFFFF"/>
          <w:lang w:bidi="lt-LT"/>
        </w:rPr>
        <w:t>Spustelėjus „Užsakymo datą”, sistema pirmoje vietoje pateiks naujausius (mažėjančia tvarka) arba seniausius (didėjančia tvarka) užsakymus. Čia taip pat reikia atsižvelgti ir į pakeitimus, nes sistema kaip konkrečios rezervacijos užsakymo datą atpažįsta ir pakeitimo datas.</w:t>
      </w:r>
    </w:p>
    <w:p w14:paraId="11FEED01" w14:textId="77777777" w:rsidR="00F85584" w:rsidRDefault="00F85584" w:rsidP="00F85584">
      <w:pPr>
        <w:spacing w:line="250" w:lineRule="auto"/>
        <w:jc w:val="both"/>
        <w:rPr>
          <w:rFonts w:ascii="Calibri" w:eastAsia="Calibri" w:hAnsi="Calibri" w:cs="Calibri"/>
          <w:lang w:bidi="lt-LT"/>
        </w:rPr>
      </w:pPr>
    </w:p>
    <w:p w14:paraId="22E5850B" w14:textId="087BD74A" w:rsidR="00BD7AFB" w:rsidRDefault="0067515D" w:rsidP="00F85584">
      <w:pPr>
        <w:spacing w:line="250" w:lineRule="auto"/>
        <w:jc w:val="both"/>
        <w:rPr>
          <w:rFonts w:ascii="Calibri" w:hAnsi="Calibri"/>
          <w:bCs/>
        </w:rPr>
      </w:pPr>
      <w:r w:rsidRPr="0067515D">
        <w:rPr>
          <w:rFonts w:ascii="Calibri" w:eastAsia="Calibri" w:hAnsi="Calibri" w:cs="Calibri"/>
          <w:lang w:bidi="lt-LT"/>
        </w:rPr>
        <w:t>Spustelėjus mygtuką „</w:t>
      </w:r>
      <w:proofErr w:type="spellStart"/>
      <w:r w:rsidRPr="0067515D">
        <w:rPr>
          <w:rFonts w:ascii="Calibri" w:eastAsia="Calibri" w:hAnsi="Calibri" w:cs="Calibri"/>
          <w:lang w:bidi="lt-LT"/>
        </w:rPr>
        <w:t>Pašalintii</w:t>
      </w:r>
      <w:proofErr w:type="spellEnd"/>
      <w:r w:rsidRPr="0067515D">
        <w:rPr>
          <w:rFonts w:ascii="Calibri" w:eastAsia="Calibri" w:hAnsi="Calibri" w:cs="Calibri"/>
          <w:lang w:bidi="lt-LT"/>
        </w:rPr>
        <w:t xml:space="preserve"> filtrus“, sistema ištrins iki šiol nustatytus filtrus.</w:t>
      </w:r>
    </w:p>
    <w:p w14:paraId="77681A4F" w14:textId="77777777" w:rsidR="00F11D22" w:rsidRDefault="00F11D22" w:rsidP="00F35EA5">
      <w:pPr>
        <w:rPr>
          <w:rFonts w:ascii="Calibri" w:hAnsi="Calibri"/>
          <w:bCs/>
        </w:rPr>
      </w:pPr>
    </w:p>
    <w:p w14:paraId="4ED822FC" w14:textId="547D6C7D" w:rsidR="002107B8" w:rsidRDefault="002107B8" w:rsidP="003D131D">
      <w:pPr>
        <w:jc w:val="both"/>
        <w:rPr>
          <w:rFonts w:ascii="Calibri" w:hAnsi="Calibri"/>
          <w:bCs/>
        </w:rPr>
      </w:pPr>
      <w:r>
        <w:rPr>
          <w:rFonts w:ascii="Calibri" w:eastAsia="Calibri" w:hAnsi="Calibri" w:cs="Calibri"/>
          <w:lang w:bidi="lt-LT"/>
        </w:rPr>
        <w:t xml:space="preserve">Pasirinkus iš skyriuje „Mano rezervacijų peržiūra“ pateiktų rezervacijų, galite išsamiau peržiūrėti aktualią rezervaciją, spustelėdami „Detalės“. </w:t>
      </w:r>
    </w:p>
    <w:p w14:paraId="6AB7E960" w14:textId="79740BD7" w:rsidR="00EB48AA" w:rsidRDefault="00EB48AA" w:rsidP="00F35EA5">
      <w:pPr>
        <w:rPr>
          <w:rFonts w:ascii="Calibri" w:hAnsi="Calibri"/>
          <w:bCs/>
        </w:rPr>
      </w:pPr>
      <w:r>
        <w:rPr>
          <w:rFonts w:ascii="Calibri" w:eastAsia="Calibri" w:hAnsi="Calibri" w:cs="Calibri"/>
          <w:lang w:bidi="lt-LT"/>
        </w:rPr>
        <w:t>Kitoje sąsajoje išsamiai matysite tik pasirinktą rezervaciją.</w:t>
      </w:r>
    </w:p>
    <w:p w14:paraId="73F72FBD" w14:textId="2F444E84" w:rsidR="00EB48AA" w:rsidRDefault="00EB48AA" w:rsidP="00F35EA5">
      <w:pPr>
        <w:rPr>
          <w:rFonts w:ascii="Calibri" w:hAnsi="Calibri"/>
          <w:bCs/>
        </w:rPr>
      </w:pPr>
    </w:p>
    <w:p w14:paraId="6A84DA31" w14:textId="0BBB8D22" w:rsidR="00EB48AA" w:rsidRDefault="00EB48AA" w:rsidP="00F35EA5">
      <w:pPr>
        <w:rPr>
          <w:rFonts w:ascii="Calibri" w:hAnsi="Calibri"/>
          <w:bCs/>
        </w:rPr>
      </w:pPr>
      <w:r>
        <w:rPr>
          <w:rFonts w:ascii="Calibri" w:eastAsia="Calibri" w:hAnsi="Calibri" w:cs="Calibri"/>
          <w:lang w:bidi="lt-LT"/>
        </w:rPr>
        <w:t>Puslapio viršuje galima pamatyti rezervacijos statusą</w:t>
      </w:r>
    </w:p>
    <w:p w14:paraId="26473259" w14:textId="13C60454" w:rsidR="00EB48AA" w:rsidRDefault="00EB48AA" w:rsidP="00EB48AA">
      <w:pPr>
        <w:pStyle w:val="ListParagraph"/>
        <w:numPr>
          <w:ilvl w:val="0"/>
          <w:numId w:val="48"/>
        </w:numPr>
        <w:ind w:left="584" w:hanging="357"/>
        <w:rPr>
          <w:rFonts w:ascii="Calibri" w:hAnsi="Calibri"/>
          <w:bCs/>
        </w:rPr>
      </w:pPr>
      <w:r>
        <w:rPr>
          <w:rFonts w:ascii="Calibri" w:eastAsia="Calibri" w:hAnsi="Calibri" w:cs="Calibri"/>
          <w:lang w:bidi="lt-LT"/>
        </w:rPr>
        <w:t>Vykstanti rezervacija (galima keisti / ištrinti)</w:t>
      </w:r>
    </w:p>
    <w:p w14:paraId="167C1C77" w14:textId="0B95D0C7" w:rsidR="00EB48AA" w:rsidRDefault="00EB48AA" w:rsidP="00EB48AA">
      <w:pPr>
        <w:pStyle w:val="ListParagraph"/>
        <w:numPr>
          <w:ilvl w:val="0"/>
          <w:numId w:val="48"/>
        </w:numPr>
        <w:ind w:left="584" w:hanging="357"/>
        <w:rPr>
          <w:rFonts w:ascii="Calibri" w:hAnsi="Calibri"/>
          <w:bCs/>
        </w:rPr>
      </w:pPr>
      <w:r>
        <w:rPr>
          <w:rFonts w:ascii="Calibri" w:eastAsia="Calibri" w:hAnsi="Calibri" w:cs="Calibri"/>
          <w:lang w:bidi="lt-LT"/>
        </w:rPr>
        <w:t>Jau panaikinta rezervacija</w:t>
      </w:r>
    </w:p>
    <w:p w14:paraId="6838D2FA" w14:textId="13BE70E8" w:rsidR="00EB48AA" w:rsidRDefault="00EB480E" w:rsidP="00EB48AA">
      <w:pPr>
        <w:pStyle w:val="ListParagraph"/>
        <w:numPr>
          <w:ilvl w:val="0"/>
          <w:numId w:val="48"/>
        </w:numPr>
        <w:ind w:left="584" w:hanging="357"/>
        <w:rPr>
          <w:rFonts w:ascii="Calibri" w:hAnsi="Calibri"/>
          <w:bCs/>
        </w:rPr>
      </w:pPr>
      <w:r>
        <w:rPr>
          <w:rFonts w:ascii="Calibri" w:eastAsia="Calibri" w:hAnsi="Calibri" w:cs="Calibri"/>
          <w:lang w:bidi="lt-LT"/>
        </w:rPr>
        <w:t>Kompensuota</w:t>
      </w:r>
      <w:r w:rsidR="004E008B">
        <w:rPr>
          <w:rFonts w:ascii="Calibri" w:eastAsia="Calibri" w:hAnsi="Calibri" w:cs="Calibri"/>
          <w:lang w:bidi="lt-LT"/>
        </w:rPr>
        <w:t xml:space="preserve"> rezervaciją </w:t>
      </w:r>
    </w:p>
    <w:p w14:paraId="546D4214" w14:textId="101F2DF3" w:rsidR="00504BA1" w:rsidRDefault="004E008B">
      <w:pPr>
        <w:jc w:val="both"/>
        <w:rPr>
          <w:rFonts w:ascii="Calibri" w:hAnsi="Calibri"/>
          <w:bCs/>
        </w:rPr>
      </w:pPr>
      <w:r>
        <w:rPr>
          <w:rFonts w:ascii="Calibri" w:eastAsia="Calibri" w:hAnsi="Calibri" w:cs="Calibri"/>
          <w:lang w:bidi="lt-LT"/>
        </w:rPr>
        <w:t>Žemiau galima pamatyti išsamią informaciją apie rezervaciją: Pagal „iš kelionių agentūros sistemos gautą būseną“, po to - pagal „</w:t>
      </w:r>
      <w:r w:rsidR="00A318AD" w:rsidRPr="00A318AD">
        <w:rPr>
          <w:rFonts w:ascii="Calibri" w:eastAsia="Calibri" w:hAnsi="Calibri" w:cs="Calibri"/>
          <w:lang w:bidi="lt-LT"/>
        </w:rPr>
        <w:t>CVKP</w:t>
      </w:r>
      <w:r>
        <w:rPr>
          <w:rFonts w:ascii="Calibri" w:eastAsia="Calibri" w:hAnsi="Calibri" w:cs="Calibri"/>
          <w:lang w:bidi="lt-LT"/>
        </w:rPr>
        <w:t xml:space="preserve"> sistemoje saugomą būseną”. „Iš kelionių agentūros sistemos gautoje būsenoje“ matomi duomenys, saugomi kelionių agentūros sistemoje. Visada gaunami nauji duomenys, ir nerodoma išsaugota būsena. Tai reikalinga tam, kad </w:t>
      </w:r>
      <w:r w:rsidR="00880BCF">
        <w:rPr>
          <w:rFonts w:ascii="Calibri" w:eastAsia="Calibri" w:hAnsi="Calibri" w:cs="Calibri"/>
          <w:lang w:bidi="lt-LT"/>
        </w:rPr>
        <w:t>Užsakovas</w:t>
      </w:r>
      <w:r>
        <w:rPr>
          <w:rFonts w:ascii="Calibri" w:eastAsia="Calibri" w:hAnsi="Calibri" w:cs="Calibri"/>
          <w:lang w:bidi="lt-LT"/>
        </w:rPr>
        <w:t xml:space="preserve"> galėtų patikrinti, kaip kelionių agentūra mato rezervaciją, </w:t>
      </w:r>
      <w:proofErr w:type="spellStart"/>
      <w:r>
        <w:rPr>
          <w:rFonts w:ascii="Calibri" w:eastAsia="Calibri" w:hAnsi="Calibri" w:cs="Calibri"/>
          <w:lang w:bidi="lt-LT"/>
        </w:rPr>
        <w:t>t.y</w:t>
      </w:r>
      <w:proofErr w:type="spellEnd"/>
      <w:r>
        <w:rPr>
          <w:rFonts w:ascii="Calibri" w:eastAsia="Calibri" w:hAnsi="Calibri" w:cs="Calibri"/>
          <w:lang w:bidi="lt-LT"/>
        </w:rPr>
        <w:t>., kokį tvarkaraštį ir kokia kaina. Tai turėtų sutapti su duomenimis, esančiais „</w:t>
      </w:r>
      <w:r w:rsidR="00A318AD" w:rsidRPr="00A318AD">
        <w:rPr>
          <w:rFonts w:ascii="Calibri" w:eastAsia="Calibri" w:hAnsi="Calibri" w:cs="Calibri"/>
          <w:lang w:bidi="lt-LT"/>
        </w:rPr>
        <w:t>CVKP</w:t>
      </w:r>
      <w:r>
        <w:rPr>
          <w:rFonts w:ascii="Calibri" w:eastAsia="Calibri" w:hAnsi="Calibri" w:cs="Calibri"/>
          <w:lang w:bidi="lt-LT"/>
        </w:rPr>
        <w:t xml:space="preserve"> sistemoje išsaugotoje būsenoje”. Tokiu būdu </w:t>
      </w:r>
      <w:r w:rsidR="00880BCF">
        <w:rPr>
          <w:rFonts w:ascii="Calibri" w:eastAsia="Calibri" w:hAnsi="Calibri" w:cs="Calibri"/>
          <w:lang w:bidi="lt-LT"/>
        </w:rPr>
        <w:t>Užsakovas</w:t>
      </w:r>
      <w:r>
        <w:rPr>
          <w:rFonts w:ascii="Calibri" w:eastAsia="Calibri" w:hAnsi="Calibri" w:cs="Calibri"/>
          <w:lang w:bidi="lt-LT"/>
        </w:rPr>
        <w:t xml:space="preserve"> gali kontroliuoti kelionių agentūrą. </w:t>
      </w:r>
    </w:p>
    <w:p w14:paraId="6915CF60" w14:textId="4CD5D5AD" w:rsidR="004E008B" w:rsidRDefault="00504BA1" w:rsidP="003D131D">
      <w:pPr>
        <w:jc w:val="both"/>
        <w:rPr>
          <w:rFonts w:ascii="Calibri" w:hAnsi="Calibri"/>
          <w:bCs/>
        </w:rPr>
      </w:pPr>
      <w:r w:rsidRPr="004113A1">
        <w:rPr>
          <w:rFonts w:ascii="Calibri" w:eastAsia="Calibri" w:hAnsi="Calibri" w:cs="Calibri"/>
          <w:lang w:bidi="lt-LT"/>
        </w:rPr>
        <w:t>Tada pa</w:t>
      </w:r>
      <w:r w:rsidR="0023322C" w:rsidRPr="004113A1">
        <w:rPr>
          <w:rFonts w:ascii="Calibri" w:eastAsia="Calibri" w:hAnsi="Calibri" w:cs="Calibri"/>
          <w:lang w:bidi="lt-LT"/>
        </w:rPr>
        <w:t>matysite</w:t>
      </w:r>
      <w:r>
        <w:rPr>
          <w:rFonts w:ascii="Calibri" w:eastAsia="Calibri" w:hAnsi="Calibri" w:cs="Calibri"/>
          <w:lang w:bidi="lt-LT"/>
        </w:rPr>
        <w:t xml:space="preserve"> išsamius rezervacijos duomenis (pvz., kurioje kelionių agentūros sistemoje buvo parengta, rezervacijos numerį, bilieto išdavimo terminą, kelionės sąlygas, paslaugos kainą, atskirai nurodant transakcijos mokestį, nuolaidą (jei yra), galutinę kainą, sąskaitos duomenis ir t.t.</w:t>
      </w:r>
    </w:p>
    <w:p w14:paraId="1D33CD39" w14:textId="548C998C" w:rsidR="004E008B" w:rsidRDefault="004E008B" w:rsidP="00F11D22">
      <w:pPr>
        <w:jc w:val="both"/>
        <w:rPr>
          <w:rFonts w:ascii="Calibri" w:hAnsi="Calibri"/>
          <w:bCs/>
        </w:rPr>
      </w:pPr>
      <w:r>
        <w:rPr>
          <w:rFonts w:ascii="Calibri" w:eastAsia="Calibri" w:hAnsi="Calibri" w:cs="Calibri"/>
          <w:lang w:bidi="lt-LT"/>
        </w:rPr>
        <w:t xml:space="preserve">Puslapio apačioje yra trys svarbios skiltys. „Rezervacijos istorija“ - čia galima pamatyti, kas, kada, ką pakeitė rezervacijoje. Sistema saugo jau net rezervacijos sukūrimo laiką ir būdą ir kas jį sukūrė. Taip pat matomi ir kelionių agentūros atlikti pakeitimai. Kitas skyrius yra „Rezervacijos pranešimai“. Čia galite perskaityti </w:t>
      </w:r>
      <w:r w:rsidR="00880BCF">
        <w:rPr>
          <w:rFonts w:ascii="Calibri" w:eastAsia="Calibri" w:hAnsi="Calibri" w:cs="Calibri"/>
          <w:lang w:bidi="lt-LT"/>
        </w:rPr>
        <w:t>Užsakovo</w:t>
      </w:r>
      <w:r>
        <w:rPr>
          <w:rFonts w:ascii="Calibri" w:eastAsia="Calibri" w:hAnsi="Calibri" w:cs="Calibri"/>
          <w:lang w:bidi="lt-LT"/>
        </w:rPr>
        <w:t xml:space="preserve"> kelionių organizatoriaus ir kelionių agentūros </w:t>
      </w:r>
      <w:r>
        <w:rPr>
          <w:rFonts w:ascii="Calibri" w:eastAsia="Calibri" w:hAnsi="Calibri" w:cs="Calibri"/>
          <w:lang w:bidi="lt-LT"/>
        </w:rPr>
        <w:lastRenderedPageBreak/>
        <w:t>susirašinėjimą, susijusį su rezervacija. Tai labai svarbu, nes, kilus bet kokioms problemoms, galima atsekti, koks susirašinėjimas vyko tarp šalių. Dėl šios funkcijos labai svarbu naudoti Žinučių lentą. Ir trečias skyrius - „Rezervacijos dokumentai“. Čia pateikiami kelionių agentūros įkelti dokumentai, priklausomai nuo rezervacijos, pvz., lėktuvo bilietas, viešbučio talonas, kelionės draudimas, sąskaita faktūra.</w:t>
      </w:r>
    </w:p>
    <w:p w14:paraId="4517124F" w14:textId="25C3CFBF" w:rsidR="0008172C" w:rsidRDefault="003D131D">
      <w:pPr>
        <w:jc w:val="both"/>
        <w:rPr>
          <w:rFonts w:ascii="Calibri" w:hAnsi="Calibri"/>
          <w:bCs/>
        </w:rPr>
      </w:pPr>
      <w:r>
        <w:rPr>
          <w:rFonts w:ascii="Calibri" w:eastAsia="Calibri" w:hAnsi="Calibri" w:cs="Calibri"/>
          <w:lang w:bidi="lt-LT"/>
        </w:rPr>
        <w:t xml:space="preserve">Puslapio apačioje esančiais mygtukais galima atlikti kelias funkcijas: </w:t>
      </w:r>
    </w:p>
    <w:p w14:paraId="406B1DA0" w14:textId="1D910035" w:rsidR="0008172C" w:rsidRDefault="0008172C" w:rsidP="0008172C">
      <w:pPr>
        <w:pStyle w:val="ListParagraph"/>
        <w:numPr>
          <w:ilvl w:val="0"/>
          <w:numId w:val="50"/>
        </w:numPr>
        <w:jc w:val="both"/>
        <w:rPr>
          <w:rFonts w:ascii="Calibri" w:hAnsi="Calibri"/>
          <w:bCs/>
        </w:rPr>
      </w:pPr>
      <w:r w:rsidRPr="003D131D">
        <w:rPr>
          <w:rFonts w:ascii="Calibri" w:eastAsia="Calibri" w:hAnsi="Calibri" w:cs="Calibri"/>
          <w:lang w:bidi="lt-LT"/>
        </w:rPr>
        <w:t>Mygtuko „Pridėti viešbutį“ pagalba galima užsisakyti viešbutį savarankiškoje sąsajoje</w:t>
      </w:r>
    </w:p>
    <w:p w14:paraId="472E4D9F" w14:textId="48ACA615" w:rsidR="0008172C" w:rsidRDefault="0008172C" w:rsidP="0008172C">
      <w:pPr>
        <w:pStyle w:val="ListParagraph"/>
        <w:numPr>
          <w:ilvl w:val="0"/>
          <w:numId w:val="50"/>
        </w:numPr>
        <w:jc w:val="both"/>
        <w:rPr>
          <w:rFonts w:ascii="Calibri" w:hAnsi="Calibri"/>
          <w:bCs/>
        </w:rPr>
      </w:pPr>
      <w:r w:rsidRPr="009418FF">
        <w:rPr>
          <w:rFonts w:ascii="Calibri" w:eastAsia="Calibri" w:hAnsi="Calibri" w:cs="Calibri"/>
          <w:lang w:bidi="lt-LT"/>
        </w:rPr>
        <w:t xml:space="preserve">Mygtuko „Pridėti automobilį“ pagalba galima užsisakyti automobilio nuomą </w:t>
      </w:r>
    </w:p>
    <w:p w14:paraId="7AB21A60" w14:textId="08AC91A2" w:rsidR="00F11D22" w:rsidRPr="004113A1" w:rsidRDefault="00F11D22" w:rsidP="00F11D22">
      <w:pPr>
        <w:pStyle w:val="ListParagraph"/>
        <w:numPr>
          <w:ilvl w:val="0"/>
          <w:numId w:val="50"/>
        </w:numPr>
        <w:jc w:val="both"/>
        <w:rPr>
          <w:rFonts w:ascii="Calibri" w:hAnsi="Calibri"/>
          <w:bCs/>
        </w:rPr>
      </w:pPr>
      <w:r w:rsidRPr="004113A1">
        <w:rPr>
          <w:rFonts w:ascii="Calibri" w:eastAsia="Calibri" w:hAnsi="Calibri" w:cs="Calibri"/>
          <w:lang w:bidi="lt-LT"/>
        </w:rPr>
        <w:t>„Įsigyti draudimą” taikomas lėktuvo bilieto draudimui</w:t>
      </w:r>
    </w:p>
    <w:p w14:paraId="0BE6B112" w14:textId="76F20574" w:rsidR="0008172C" w:rsidRDefault="0008172C" w:rsidP="003D131D">
      <w:pPr>
        <w:pStyle w:val="ListParagraph"/>
        <w:ind w:left="426"/>
        <w:jc w:val="both"/>
        <w:rPr>
          <w:rFonts w:ascii="Calibri" w:hAnsi="Calibri"/>
          <w:bCs/>
        </w:rPr>
      </w:pPr>
      <w:r>
        <w:rPr>
          <w:rFonts w:ascii="Calibri" w:eastAsia="Calibri" w:hAnsi="Calibri" w:cs="Calibri"/>
          <w:lang w:bidi="lt-LT"/>
        </w:rPr>
        <w:t xml:space="preserve">Kiekvienu atveju privalumas yra tas, kad nereikia atskirai įvesti iš naujo rezervacijos parametrų - sistema į juos automatiškai atsižvelgia. </w:t>
      </w:r>
    </w:p>
    <w:p w14:paraId="7078DF0B" w14:textId="77777777" w:rsidR="0008172C" w:rsidRDefault="0008172C" w:rsidP="0008172C">
      <w:pPr>
        <w:pStyle w:val="ListParagraph"/>
        <w:numPr>
          <w:ilvl w:val="0"/>
          <w:numId w:val="50"/>
        </w:numPr>
        <w:jc w:val="both"/>
        <w:rPr>
          <w:rFonts w:ascii="Calibri" w:hAnsi="Calibri"/>
          <w:bCs/>
        </w:rPr>
      </w:pPr>
      <w:r w:rsidRPr="003D131D">
        <w:rPr>
          <w:rFonts w:ascii="Calibri" w:eastAsia="Calibri" w:hAnsi="Calibri" w:cs="Calibri"/>
          <w:lang w:bidi="lt-LT"/>
        </w:rPr>
        <w:t>Atsispausdinti rezervaciją, spustelėjus mygtuką „Spausdinti”</w:t>
      </w:r>
    </w:p>
    <w:p w14:paraId="0A966DE1" w14:textId="533F9572" w:rsidR="00646364" w:rsidRDefault="0008172C" w:rsidP="0008172C">
      <w:pPr>
        <w:pStyle w:val="ListParagraph"/>
        <w:numPr>
          <w:ilvl w:val="0"/>
          <w:numId w:val="50"/>
        </w:numPr>
        <w:jc w:val="both"/>
        <w:rPr>
          <w:rFonts w:ascii="Calibri" w:hAnsi="Calibri"/>
          <w:bCs/>
        </w:rPr>
      </w:pPr>
      <w:r>
        <w:rPr>
          <w:rFonts w:ascii="Calibri" w:eastAsia="Calibri" w:hAnsi="Calibri" w:cs="Calibri"/>
          <w:lang w:bidi="lt-LT"/>
        </w:rPr>
        <w:t xml:space="preserve">Spustelėjus mygtuką </w:t>
      </w:r>
      <w:r w:rsidRPr="004113A1">
        <w:rPr>
          <w:rFonts w:ascii="Calibri" w:eastAsia="Calibri" w:hAnsi="Calibri" w:cs="Calibri"/>
          <w:lang w:bidi="lt-LT"/>
        </w:rPr>
        <w:t>„Įvykdymo pažyma” ,užsisakyti Įvykdymo pažymą</w:t>
      </w:r>
    </w:p>
    <w:p w14:paraId="4955156C" w14:textId="46460279" w:rsidR="0008172C" w:rsidRDefault="0008172C" w:rsidP="0008172C">
      <w:pPr>
        <w:pStyle w:val="ListParagraph"/>
        <w:numPr>
          <w:ilvl w:val="0"/>
          <w:numId w:val="50"/>
        </w:numPr>
        <w:jc w:val="both"/>
        <w:rPr>
          <w:rFonts w:ascii="Calibri" w:hAnsi="Calibri"/>
          <w:bCs/>
        </w:rPr>
      </w:pPr>
      <w:r>
        <w:rPr>
          <w:rFonts w:ascii="Calibri" w:eastAsia="Calibri" w:hAnsi="Calibri" w:cs="Calibri"/>
          <w:lang w:bidi="lt-LT"/>
        </w:rPr>
        <w:t>Mygtuko „Kita informacija“ pagalba išsiųsti žinutę kelionių agentūrai</w:t>
      </w:r>
    </w:p>
    <w:p w14:paraId="7B116176" w14:textId="0609B276" w:rsidR="0008172C" w:rsidRDefault="0008172C" w:rsidP="0008172C">
      <w:pPr>
        <w:pStyle w:val="ListParagraph"/>
        <w:numPr>
          <w:ilvl w:val="0"/>
          <w:numId w:val="50"/>
        </w:numPr>
        <w:jc w:val="both"/>
        <w:rPr>
          <w:rFonts w:ascii="Calibri" w:hAnsi="Calibri"/>
          <w:bCs/>
        </w:rPr>
      </w:pPr>
      <w:r>
        <w:rPr>
          <w:rFonts w:ascii="Calibri" w:eastAsia="Calibri" w:hAnsi="Calibri" w:cs="Calibri"/>
          <w:lang w:bidi="lt-LT"/>
        </w:rPr>
        <w:t xml:space="preserve">Mygtuko „Keisti” pagalba pranešti apie pakeitimo poreikį arba paprašyti kelionių </w:t>
      </w:r>
      <w:r w:rsidRPr="004113A1">
        <w:rPr>
          <w:rFonts w:ascii="Calibri" w:eastAsia="Calibri" w:hAnsi="Calibri" w:cs="Calibri"/>
          <w:lang w:bidi="lt-LT"/>
        </w:rPr>
        <w:t>agentūros</w:t>
      </w:r>
      <w:r w:rsidR="00CD5F5B" w:rsidRPr="004113A1">
        <w:rPr>
          <w:rFonts w:ascii="Calibri" w:eastAsia="Calibri" w:hAnsi="Calibri" w:cs="Calibri"/>
          <w:lang w:bidi="lt-LT"/>
        </w:rPr>
        <w:t xml:space="preserve"> pakeisti</w:t>
      </w:r>
    </w:p>
    <w:p w14:paraId="42CCD296" w14:textId="05B16EBB" w:rsidR="0008172C" w:rsidRPr="004113A1" w:rsidRDefault="00F85584" w:rsidP="0008172C">
      <w:pPr>
        <w:pStyle w:val="ListParagraph"/>
        <w:numPr>
          <w:ilvl w:val="0"/>
          <w:numId w:val="50"/>
        </w:numPr>
        <w:jc w:val="both"/>
        <w:rPr>
          <w:rFonts w:ascii="Calibri" w:hAnsi="Calibri"/>
          <w:bCs/>
        </w:rPr>
      </w:pPr>
      <w:r>
        <w:rPr>
          <w:noProof/>
          <w:lang w:val="en-US" w:eastAsia="en-US"/>
        </w:rPr>
        <w:drawing>
          <wp:anchor distT="0" distB="0" distL="114300" distR="114300" simplePos="0" relativeHeight="252002816" behindDoc="1" locked="0" layoutInCell="1" allowOverlap="1" wp14:anchorId="6379406B" wp14:editId="3FC61B5F">
            <wp:simplePos x="0" y="0"/>
            <wp:positionH relativeFrom="column">
              <wp:posOffset>57785</wp:posOffset>
            </wp:positionH>
            <wp:positionV relativeFrom="paragraph">
              <wp:posOffset>510491</wp:posOffset>
            </wp:positionV>
            <wp:extent cx="5939790" cy="656590"/>
            <wp:effectExtent l="0" t="0" r="3810" b="0"/>
            <wp:wrapTight wrapText="bothSides">
              <wp:wrapPolygon edited="0">
                <wp:start x="0" y="0"/>
                <wp:lineTo x="0" y="20681"/>
                <wp:lineTo x="21545" y="20681"/>
                <wp:lineTo x="21545" y="0"/>
                <wp:lineTo x="0" y="0"/>
              </wp:wrapPolygon>
            </wp:wrapTight>
            <wp:docPr id="36" name="Kép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extLst>
                        <a:ext uri="{28A0092B-C50C-407E-A947-70E740481C1C}">
                          <a14:useLocalDpi xmlns:a14="http://schemas.microsoft.com/office/drawing/2010/main" val="0"/>
                        </a:ext>
                      </a:extLst>
                    </a:blip>
                    <a:stretch>
                      <a:fillRect/>
                    </a:stretch>
                  </pic:blipFill>
                  <pic:spPr>
                    <a:xfrm>
                      <a:off x="0" y="0"/>
                      <a:ext cx="5939790" cy="656590"/>
                    </a:xfrm>
                    <a:prstGeom prst="rect">
                      <a:avLst/>
                    </a:prstGeom>
                  </pic:spPr>
                </pic:pic>
              </a:graphicData>
            </a:graphic>
          </wp:anchor>
        </w:drawing>
      </w:r>
      <w:r w:rsidR="0008172C">
        <w:rPr>
          <w:rFonts w:ascii="Calibri" w:eastAsia="Calibri" w:hAnsi="Calibri" w:cs="Calibri"/>
          <w:lang w:bidi="lt-LT"/>
        </w:rPr>
        <w:t>Spustelėjus mygtuką „Atsisakyti“ (prieš išduodant bilietą), rezervacija gali būti atšaukta arba (išdavus bilietą) galima išsiųsti atšaukimo prašymą kelionių agentūrai</w:t>
      </w:r>
    </w:p>
    <w:p w14:paraId="615D8EC1" w14:textId="3D222EC1" w:rsidR="004113A1" w:rsidRDefault="004113A1" w:rsidP="004113A1">
      <w:pPr>
        <w:jc w:val="both"/>
        <w:rPr>
          <w:rFonts w:ascii="Calibri" w:hAnsi="Calibri"/>
          <w:bCs/>
        </w:rPr>
      </w:pPr>
    </w:p>
    <w:p w14:paraId="63688218" w14:textId="2F0FA172" w:rsidR="004113A1" w:rsidRDefault="004113A1" w:rsidP="004113A1">
      <w:pPr>
        <w:jc w:val="both"/>
        <w:rPr>
          <w:rFonts w:ascii="Calibri" w:hAnsi="Calibri"/>
          <w:bCs/>
        </w:rPr>
      </w:pPr>
    </w:p>
    <w:p w14:paraId="69E09E75" w14:textId="02F1A705" w:rsidR="004113A1" w:rsidRDefault="004113A1" w:rsidP="004113A1">
      <w:pPr>
        <w:jc w:val="both"/>
        <w:rPr>
          <w:rFonts w:ascii="Calibri" w:hAnsi="Calibri"/>
          <w:bCs/>
        </w:rPr>
      </w:pPr>
    </w:p>
    <w:p w14:paraId="0BA12F4E" w14:textId="77777777" w:rsidR="00F85584" w:rsidRPr="004113A1" w:rsidRDefault="00F85584" w:rsidP="004113A1">
      <w:pPr>
        <w:jc w:val="both"/>
        <w:rPr>
          <w:rFonts w:ascii="Calibri" w:hAnsi="Calibri"/>
          <w:bCs/>
        </w:rPr>
      </w:pPr>
    </w:p>
    <w:p w14:paraId="2B336E7E" w14:textId="6C90B22B" w:rsidR="00F35EA5" w:rsidRPr="006E1C47" w:rsidRDefault="00F35EA5" w:rsidP="006A29EE">
      <w:pPr>
        <w:pStyle w:val="Heading1"/>
        <w:numPr>
          <w:ilvl w:val="0"/>
          <w:numId w:val="46"/>
        </w:numPr>
        <w:ind w:left="425" w:hanging="425"/>
      </w:pPr>
      <w:r w:rsidRPr="00356A32">
        <w:rPr>
          <w:lang w:bidi="lt-LT"/>
        </w:rPr>
        <w:t>Nustatymai</w:t>
      </w:r>
    </w:p>
    <w:p w14:paraId="6F22A83E" w14:textId="77777777" w:rsidR="00F35EA5" w:rsidRDefault="00F35EA5" w:rsidP="00F35EA5">
      <w:pPr>
        <w:pBdr>
          <w:top w:val="threeDEngrave" w:sz="24" w:space="1" w:color="auto"/>
        </w:pBdr>
        <w:jc w:val="both"/>
        <w:outlineLvl w:val="3"/>
        <w:rPr>
          <w:rFonts w:ascii="Calibri" w:hAnsi="Calibri"/>
          <w:b/>
          <w:sz w:val="26"/>
          <w:szCs w:val="26"/>
        </w:rPr>
      </w:pPr>
    </w:p>
    <w:p w14:paraId="1F9D55E0" w14:textId="33D25B40" w:rsidR="000C0655" w:rsidRDefault="00F85584" w:rsidP="000C0655">
      <w:pPr>
        <w:spacing w:line="250" w:lineRule="auto"/>
        <w:ind w:left="-5"/>
        <w:jc w:val="both"/>
        <w:rPr>
          <w:rFonts w:asciiTheme="minorHAnsi" w:eastAsia="Calibri" w:hAnsiTheme="minorHAnsi" w:cstheme="minorHAnsi"/>
          <w:lang w:bidi="lt-LT"/>
        </w:rPr>
      </w:pPr>
      <w:r>
        <w:rPr>
          <w:noProof/>
          <w:lang w:val="en-US" w:eastAsia="en-US"/>
        </w:rPr>
        <w:drawing>
          <wp:anchor distT="0" distB="0" distL="114300" distR="114300" simplePos="0" relativeHeight="252003840" behindDoc="1" locked="0" layoutInCell="1" allowOverlap="1" wp14:anchorId="4481086D" wp14:editId="240B7BFA">
            <wp:simplePos x="0" y="0"/>
            <wp:positionH relativeFrom="column">
              <wp:posOffset>-3810</wp:posOffset>
            </wp:positionH>
            <wp:positionV relativeFrom="paragraph">
              <wp:posOffset>484310</wp:posOffset>
            </wp:positionV>
            <wp:extent cx="5886450" cy="1419225"/>
            <wp:effectExtent l="0" t="0" r="0" b="9525"/>
            <wp:wrapTight wrapText="bothSides">
              <wp:wrapPolygon edited="0">
                <wp:start x="0" y="0"/>
                <wp:lineTo x="0" y="21455"/>
                <wp:lineTo x="21530" y="21455"/>
                <wp:lineTo x="21530" y="0"/>
                <wp:lineTo x="0" y="0"/>
              </wp:wrapPolygon>
            </wp:wrapTight>
            <wp:docPr id="93" name="Kép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5886450" cy="1419225"/>
                    </a:xfrm>
                    <a:prstGeom prst="rect">
                      <a:avLst/>
                    </a:prstGeom>
                  </pic:spPr>
                </pic:pic>
              </a:graphicData>
            </a:graphic>
          </wp:anchor>
        </w:drawing>
      </w:r>
      <w:r w:rsidR="000C0655" w:rsidRPr="00A97783">
        <w:rPr>
          <w:rFonts w:asciiTheme="minorHAnsi" w:eastAsia="Calibri" w:hAnsiTheme="minorHAnsi" w:cstheme="minorHAnsi"/>
          <w:lang w:bidi="lt-LT"/>
        </w:rPr>
        <w:t xml:space="preserve">Šiame meniu punkte galima nustatyti asmens duomenis, </w:t>
      </w:r>
      <w:proofErr w:type="spellStart"/>
      <w:r w:rsidR="000C0655" w:rsidRPr="00A97783">
        <w:rPr>
          <w:rFonts w:asciiTheme="minorHAnsi" w:eastAsia="Calibri" w:hAnsiTheme="minorHAnsi" w:cstheme="minorHAnsi"/>
          <w:lang w:bidi="lt-LT"/>
        </w:rPr>
        <w:t>pvz</w:t>
      </w:r>
      <w:proofErr w:type="spellEnd"/>
      <w:r w:rsidR="000C0655" w:rsidRPr="00A97783">
        <w:rPr>
          <w:rFonts w:asciiTheme="minorHAnsi" w:eastAsia="Calibri" w:hAnsiTheme="minorHAnsi" w:cstheme="minorHAnsi"/>
          <w:lang w:bidi="lt-LT"/>
        </w:rPr>
        <w:t xml:space="preserve"> įvesti naują prisijungimo slaptažodį ir pakeisti asmens duomenis (skirtingus telefono numerius).</w:t>
      </w:r>
    </w:p>
    <w:p w14:paraId="6135BC5F" w14:textId="77777777" w:rsidR="00AE397E" w:rsidRDefault="00AE397E" w:rsidP="000C0655">
      <w:pPr>
        <w:jc w:val="both"/>
        <w:rPr>
          <w:rFonts w:asciiTheme="minorHAnsi" w:hAnsiTheme="minorHAnsi" w:cstheme="minorHAnsi"/>
        </w:rPr>
      </w:pPr>
    </w:p>
    <w:p w14:paraId="79FD543F" w14:textId="106256C3" w:rsidR="000C0655" w:rsidRPr="006E1C47" w:rsidRDefault="00FE5AD3" w:rsidP="006A29EE">
      <w:pPr>
        <w:pStyle w:val="Heading2"/>
        <w:numPr>
          <w:ilvl w:val="0"/>
          <w:numId w:val="0"/>
        </w:numPr>
        <w:ind w:left="924" w:hanging="567"/>
      </w:pPr>
      <w:r>
        <w:rPr>
          <w:rFonts w:cstheme="minorHAnsi"/>
          <w:lang w:bidi="lt-LT"/>
        </w:rPr>
        <w:t>5.1</w:t>
      </w:r>
      <w:r>
        <w:rPr>
          <w:rFonts w:cstheme="minorHAnsi"/>
          <w:lang w:bidi="lt-LT"/>
        </w:rPr>
        <w:tab/>
      </w:r>
      <w:r w:rsidR="000C0655" w:rsidRPr="004E6320">
        <w:rPr>
          <w:lang w:bidi="lt-LT"/>
        </w:rPr>
        <w:t>Keleivio duomenys (nauji)</w:t>
      </w:r>
    </w:p>
    <w:p w14:paraId="0695F4A5" w14:textId="77777777" w:rsidR="00E46E05" w:rsidRDefault="00E46E05" w:rsidP="000C0655">
      <w:pPr>
        <w:ind w:left="-5"/>
        <w:jc w:val="both"/>
        <w:rPr>
          <w:rFonts w:asciiTheme="minorHAnsi" w:hAnsiTheme="minorHAnsi" w:cstheme="minorHAnsi"/>
        </w:rPr>
      </w:pPr>
      <w:r>
        <w:rPr>
          <w:rFonts w:asciiTheme="minorHAnsi" w:hAnsiTheme="minorHAnsi" w:cstheme="minorHAnsi"/>
          <w:lang w:bidi="lt-LT"/>
        </w:rPr>
        <w:t>Ši funkcija tampa prieinama spustelėjus meniu punktą „Nustatymai / Keleivio duomenys (nauji)“ arba rezervuojant spustelėjus mygtuką „Pridėti keleivius“.</w:t>
      </w:r>
    </w:p>
    <w:p w14:paraId="41D705E1" w14:textId="77777777" w:rsidR="00E46E05" w:rsidRDefault="000C0655" w:rsidP="000C0655">
      <w:pPr>
        <w:ind w:left="-5"/>
        <w:jc w:val="both"/>
        <w:rPr>
          <w:rFonts w:asciiTheme="minorHAnsi" w:hAnsiTheme="minorHAnsi" w:cstheme="minorHAnsi"/>
        </w:rPr>
      </w:pPr>
      <w:r w:rsidRPr="00A97783">
        <w:rPr>
          <w:rFonts w:asciiTheme="minorHAnsi" w:hAnsiTheme="minorHAnsi" w:cstheme="minorHAnsi"/>
          <w:lang w:bidi="lt-LT"/>
        </w:rPr>
        <w:t xml:space="preserve">Keleivius galima parodyti keliais būdais. </w:t>
      </w:r>
    </w:p>
    <w:p w14:paraId="0844EB8B" w14:textId="7E0DBC26" w:rsidR="000C0655" w:rsidRDefault="00F85584" w:rsidP="000C0655">
      <w:pPr>
        <w:ind w:left="-5"/>
        <w:jc w:val="both"/>
        <w:rPr>
          <w:rFonts w:asciiTheme="minorHAnsi" w:hAnsiTheme="minorHAnsi" w:cstheme="minorHAnsi"/>
        </w:rPr>
      </w:pPr>
      <w:r>
        <w:rPr>
          <w:noProof/>
          <w:lang w:val="en-US" w:eastAsia="en-US"/>
        </w:rPr>
        <w:lastRenderedPageBreak/>
        <w:drawing>
          <wp:anchor distT="0" distB="0" distL="114300" distR="114300" simplePos="0" relativeHeight="252004864" behindDoc="1" locked="0" layoutInCell="1" allowOverlap="1" wp14:anchorId="794F1642" wp14:editId="256D821C">
            <wp:simplePos x="0" y="0"/>
            <wp:positionH relativeFrom="column">
              <wp:posOffset>57785</wp:posOffset>
            </wp:positionH>
            <wp:positionV relativeFrom="paragraph">
              <wp:posOffset>412701</wp:posOffset>
            </wp:positionV>
            <wp:extent cx="5939790" cy="935355"/>
            <wp:effectExtent l="0" t="0" r="3810" b="0"/>
            <wp:wrapTight wrapText="bothSides">
              <wp:wrapPolygon edited="0">
                <wp:start x="0" y="0"/>
                <wp:lineTo x="0" y="21116"/>
                <wp:lineTo x="21545" y="21116"/>
                <wp:lineTo x="21545" y="0"/>
                <wp:lineTo x="0" y="0"/>
              </wp:wrapPolygon>
            </wp:wrapTight>
            <wp:docPr id="98" name="Kép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939790" cy="935355"/>
                    </a:xfrm>
                    <a:prstGeom prst="rect">
                      <a:avLst/>
                    </a:prstGeom>
                  </pic:spPr>
                </pic:pic>
              </a:graphicData>
            </a:graphic>
          </wp:anchor>
        </w:drawing>
      </w:r>
      <w:r w:rsidR="00E46E05">
        <w:rPr>
          <w:rFonts w:asciiTheme="minorHAnsi" w:hAnsiTheme="minorHAnsi" w:cstheme="minorHAnsi"/>
          <w:lang w:bidi="lt-LT"/>
        </w:rPr>
        <w:t>1/ Galite pasirinkti keleivius pagal pirmąją jų pavardės raidę. Šiuo atveju pakanka, jei spustelėsite pele, pvz., P raidę, ir pasirodys visos P raide prasidedančios pavardės:</w:t>
      </w:r>
    </w:p>
    <w:p w14:paraId="570CE519" w14:textId="61758F4E" w:rsidR="000C0655" w:rsidRPr="00A97783" w:rsidRDefault="004B00F0" w:rsidP="00E46E05">
      <w:pPr>
        <w:jc w:val="both"/>
        <w:rPr>
          <w:rFonts w:asciiTheme="minorHAnsi" w:hAnsiTheme="minorHAnsi" w:cstheme="minorHAnsi"/>
        </w:rPr>
      </w:pPr>
      <w:r>
        <w:rPr>
          <w:rFonts w:asciiTheme="minorHAnsi" w:hAnsiTheme="minorHAnsi" w:cstheme="minorHAnsi"/>
          <w:lang w:bidi="lt-LT"/>
        </w:rPr>
        <w:t>2/ Taip pat galite paieškos laukelyje įvesti keleivio pavardę ir spustelėti mygtuką „Paieška“, kad būtų parodytas (-i) keleivis (-</w:t>
      </w:r>
      <w:proofErr w:type="spellStart"/>
      <w:r>
        <w:rPr>
          <w:rFonts w:asciiTheme="minorHAnsi" w:hAnsiTheme="minorHAnsi" w:cstheme="minorHAnsi"/>
          <w:lang w:bidi="lt-LT"/>
        </w:rPr>
        <w:t>iai</w:t>
      </w:r>
      <w:proofErr w:type="spellEnd"/>
      <w:r>
        <w:rPr>
          <w:rFonts w:asciiTheme="minorHAnsi" w:hAnsiTheme="minorHAnsi" w:cstheme="minorHAnsi"/>
          <w:lang w:bidi="lt-LT"/>
        </w:rPr>
        <w:t xml:space="preserve">). </w:t>
      </w:r>
    </w:p>
    <w:p w14:paraId="56A77165" w14:textId="77777777" w:rsidR="008236A5" w:rsidRDefault="004B00F0" w:rsidP="006064C8">
      <w:pPr>
        <w:jc w:val="both"/>
        <w:rPr>
          <w:rFonts w:asciiTheme="minorHAnsi" w:hAnsiTheme="minorHAnsi" w:cstheme="minorHAnsi"/>
        </w:rPr>
      </w:pPr>
      <w:r>
        <w:rPr>
          <w:rFonts w:asciiTheme="minorHAnsi" w:hAnsiTheme="minorHAnsi" w:cstheme="minorHAnsi"/>
          <w:lang w:bidi="lt-LT"/>
        </w:rPr>
        <w:t xml:space="preserve">3/ Norint pamatyti visus anksčiau įrašytus keleivius, tereikia be jokių filtrų spustelėti mygtuką „Paieška“ ir pasirodžiusiame sąraše pažymėti atitinkamą asmenį. Automatiškai rodomi tik „Galiojantys“ keleivių duomenys. Negaliojantys, </w:t>
      </w:r>
      <w:proofErr w:type="spellStart"/>
      <w:r>
        <w:rPr>
          <w:rFonts w:asciiTheme="minorHAnsi" w:hAnsiTheme="minorHAnsi" w:cstheme="minorHAnsi"/>
          <w:lang w:bidi="lt-LT"/>
        </w:rPr>
        <w:t>t.y</w:t>
      </w:r>
      <w:proofErr w:type="spellEnd"/>
      <w:r>
        <w:rPr>
          <w:rFonts w:asciiTheme="minorHAnsi" w:hAnsiTheme="minorHAnsi" w:cstheme="minorHAnsi"/>
          <w:lang w:bidi="lt-LT"/>
        </w:rPr>
        <w:t xml:space="preserve">., archyvuoti, arba </w:t>
      </w:r>
      <w:proofErr w:type="spellStart"/>
      <w:r>
        <w:rPr>
          <w:rFonts w:asciiTheme="minorHAnsi" w:hAnsiTheme="minorHAnsi" w:cstheme="minorHAnsi"/>
          <w:lang w:bidi="lt-LT"/>
        </w:rPr>
        <w:t>deaktyvuoti</w:t>
      </w:r>
      <w:proofErr w:type="spellEnd"/>
      <w:r>
        <w:rPr>
          <w:rFonts w:asciiTheme="minorHAnsi" w:hAnsiTheme="minorHAnsi" w:cstheme="minorHAnsi"/>
          <w:lang w:bidi="lt-LT"/>
        </w:rPr>
        <w:t xml:space="preserve"> keleiviai gali būti rodomi tik pažymėjus langelį „Negaliojantys“. </w:t>
      </w:r>
    </w:p>
    <w:p w14:paraId="122E1CDE" w14:textId="77777777" w:rsidR="000C0655" w:rsidRPr="00A97783" w:rsidRDefault="000C0655" w:rsidP="000C0655">
      <w:pPr>
        <w:ind w:left="-5"/>
        <w:jc w:val="both"/>
        <w:rPr>
          <w:rFonts w:asciiTheme="minorHAnsi" w:hAnsiTheme="minorHAnsi" w:cstheme="minorHAnsi"/>
        </w:rPr>
      </w:pPr>
      <w:r w:rsidRPr="00A97783">
        <w:rPr>
          <w:rFonts w:asciiTheme="minorHAnsi" w:hAnsiTheme="minorHAnsi" w:cstheme="minorHAnsi"/>
          <w:lang w:bidi="lt-LT"/>
        </w:rPr>
        <w:t>Keleivį galima pasirinkti spustelėjus bet kurią lauko dalį šalia keleivio pavardės.</w:t>
      </w:r>
    </w:p>
    <w:p w14:paraId="0240F3A1" w14:textId="77777777" w:rsidR="002449D1" w:rsidRDefault="000C0655" w:rsidP="000C0655">
      <w:pPr>
        <w:ind w:left="-5"/>
        <w:jc w:val="both"/>
        <w:rPr>
          <w:rFonts w:asciiTheme="minorHAnsi" w:hAnsiTheme="minorHAnsi" w:cstheme="minorHAnsi"/>
        </w:rPr>
      </w:pPr>
      <w:r w:rsidRPr="00A97783">
        <w:rPr>
          <w:rFonts w:asciiTheme="minorHAnsi" w:hAnsiTheme="minorHAnsi" w:cstheme="minorHAnsi"/>
          <w:lang w:bidi="lt-LT"/>
        </w:rPr>
        <w:t xml:space="preserve">Įrašant naują keleivį, nebūtina užpildyti visų laukų. </w:t>
      </w:r>
    </w:p>
    <w:p w14:paraId="10CF17F8" w14:textId="512E2AD8" w:rsidR="000C0655" w:rsidRPr="00A97783" w:rsidRDefault="000C0655" w:rsidP="000C0655">
      <w:pPr>
        <w:ind w:left="-5"/>
        <w:jc w:val="both"/>
        <w:rPr>
          <w:rFonts w:asciiTheme="minorHAnsi" w:hAnsiTheme="minorHAnsi" w:cstheme="minorHAnsi"/>
        </w:rPr>
      </w:pPr>
      <w:r w:rsidRPr="00A97783">
        <w:rPr>
          <w:rFonts w:asciiTheme="minorHAnsi" w:hAnsiTheme="minorHAnsi" w:cstheme="minorHAnsi"/>
          <w:lang w:bidi="lt-LT"/>
        </w:rPr>
        <w:t xml:space="preserve">Tačiau būtina nurodyti vardą, pavardę (kaip pateikta kelionės dokumente), keleivio lytį, gimimo vietą ir datą, kelionės dokumento duomenis ir - </w:t>
      </w:r>
      <w:r w:rsidRPr="00A97783">
        <w:rPr>
          <w:rFonts w:asciiTheme="minorHAnsi" w:hAnsiTheme="minorHAnsi" w:cstheme="minorHAnsi"/>
          <w:b/>
          <w:lang w:bidi="lt-LT"/>
        </w:rPr>
        <w:t>lėktuvo bilieto rezervacijos atveju - keleivio mobiliojo telefono numerį ir elektroninio pašto adresą.</w:t>
      </w:r>
      <w:r w:rsidRPr="00A97783">
        <w:rPr>
          <w:rFonts w:asciiTheme="minorHAnsi" w:hAnsiTheme="minorHAnsi" w:cstheme="minorHAnsi"/>
          <w:lang w:bidi="lt-LT"/>
        </w:rPr>
        <w:t xml:space="preserve"> </w:t>
      </w:r>
      <w:r w:rsidR="00F535A2" w:rsidRPr="004113A1">
        <w:rPr>
          <w:rFonts w:asciiTheme="minorHAnsi" w:hAnsiTheme="minorHAnsi" w:cstheme="minorHAnsi"/>
          <w:lang w:bidi="lt-LT"/>
        </w:rPr>
        <w:t>Skyriuje „</w:t>
      </w:r>
      <w:r w:rsidRPr="004113A1">
        <w:rPr>
          <w:rFonts w:asciiTheme="minorHAnsi" w:hAnsiTheme="minorHAnsi" w:cstheme="minorHAnsi"/>
          <w:lang w:bidi="lt-LT"/>
        </w:rPr>
        <w:t>Kit</w:t>
      </w:r>
      <w:r w:rsidR="00F535A2" w:rsidRPr="004113A1">
        <w:rPr>
          <w:rFonts w:asciiTheme="minorHAnsi" w:hAnsiTheme="minorHAnsi" w:cstheme="minorHAnsi"/>
          <w:lang w:bidi="lt-LT"/>
        </w:rPr>
        <w:t>i</w:t>
      </w:r>
      <w:r w:rsidRPr="004113A1">
        <w:rPr>
          <w:rFonts w:asciiTheme="minorHAnsi" w:hAnsiTheme="minorHAnsi" w:cstheme="minorHAnsi"/>
          <w:lang w:bidi="lt-LT"/>
        </w:rPr>
        <w:t xml:space="preserve"> duomen</w:t>
      </w:r>
      <w:r w:rsidR="00F535A2" w:rsidRPr="004113A1">
        <w:rPr>
          <w:rFonts w:asciiTheme="minorHAnsi" w:hAnsiTheme="minorHAnsi" w:cstheme="minorHAnsi"/>
          <w:lang w:bidi="lt-LT"/>
        </w:rPr>
        <w:t>ys“</w:t>
      </w:r>
      <w:r w:rsidRPr="00A97783">
        <w:rPr>
          <w:rFonts w:asciiTheme="minorHAnsi" w:hAnsiTheme="minorHAnsi" w:cstheme="minorHAnsi"/>
          <w:lang w:bidi="lt-LT"/>
        </w:rPr>
        <w:t xml:space="preserve"> iš išskleidžiamųjų parinkčių reikia pasirinkti specialų aprūpinimą arba specialią sėdimą vietą, atitinkančią keleivio poreikius.</w:t>
      </w:r>
    </w:p>
    <w:p w14:paraId="73D74C93" w14:textId="77777777" w:rsidR="008C319B" w:rsidRDefault="000C0655" w:rsidP="000C0655">
      <w:pPr>
        <w:ind w:left="-5"/>
        <w:jc w:val="both"/>
        <w:rPr>
          <w:rFonts w:asciiTheme="minorHAnsi" w:hAnsiTheme="minorHAnsi" w:cstheme="minorHAnsi"/>
        </w:rPr>
      </w:pPr>
      <w:r w:rsidRPr="00A97783">
        <w:rPr>
          <w:rFonts w:asciiTheme="minorHAnsi" w:hAnsiTheme="minorHAnsi" w:cstheme="minorHAnsi"/>
          <w:lang w:bidi="lt-LT"/>
        </w:rPr>
        <w:t xml:space="preserve">Dokumentų skiltyje reikia pateikti kelionės dokumento, su kuriuo keliaus keleivis, duomenis. Čia galima į sistemą įrašyti nuolatinio keleivio kortelę, jei keleivis ją turi. </w:t>
      </w:r>
    </w:p>
    <w:p w14:paraId="25A19F30" w14:textId="77777777" w:rsidR="00A60849" w:rsidRDefault="00A60849" w:rsidP="000C0655">
      <w:pPr>
        <w:ind w:left="-5"/>
        <w:jc w:val="both"/>
        <w:rPr>
          <w:rFonts w:asciiTheme="minorHAnsi" w:hAnsiTheme="minorHAnsi" w:cstheme="minorHAnsi"/>
        </w:rPr>
      </w:pPr>
    </w:p>
    <w:p w14:paraId="23EC9A79" w14:textId="55D34BFA" w:rsidR="000C0655" w:rsidRDefault="00F85584" w:rsidP="000C0655">
      <w:pPr>
        <w:ind w:left="-5"/>
        <w:jc w:val="both"/>
        <w:rPr>
          <w:rFonts w:asciiTheme="minorHAnsi" w:hAnsiTheme="minorHAnsi" w:cstheme="minorHAnsi"/>
          <w:lang w:bidi="lt-LT"/>
        </w:rPr>
      </w:pPr>
      <w:r>
        <w:rPr>
          <w:rFonts w:asciiTheme="minorHAnsi" w:hAnsiTheme="minorHAnsi" w:cstheme="minorHAnsi"/>
          <w:noProof/>
          <w:lang w:val="en-US" w:eastAsia="en-US"/>
        </w:rPr>
        <w:drawing>
          <wp:anchor distT="0" distB="0" distL="114300" distR="114300" simplePos="0" relativeHeight="252005888" behindDoc="1" locked="0" layoutInCell="1" allowOverlap="1" wp14:anchorId="55AD5EF4" wp14:editId="16DA14F4">
            <wp:simplePos x="0" y="0"/>
            <wp:positionH relativeFrom="column">
              <wp:posOffset>259715</wp:posOffset>
            </wp:positionH>
            <wp:positionV relativeFrom="paragraph">
              <wp:posOffset>455295</wp:posOffset>
            </wp:positionV>
            <wp:extent cx="5737225" cy="3392805"/>
            <wp:effectExtent l="0" t="0" r="0" b="0"/>
            <wp:wrapTight wrapText="bothSides">
              <wp:wrapPolygon edited="0">
                <wp:start x="0" y="0"/>
                <wp:lineTo x="0" y="21467"/>
                <wp:lineTo x="21516" y="21467"/>
                <wp:lineTo x="21516" y="0"/>
                <wp:lineTo x="0" y="0"/>
              </wp:wrapPolygon>
            </wp:wrapTight>
            <wp:docPr id="39" name="Kép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737225" cy="33928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C0655" w:rsidRPr="00A97783">
        <w:rPr>
          <w:rFonts w:asciiTheme="minorHAnsi" w:hAnsiTheme="minorHAnsi" w:cstheme="minorHAnsi"/>
          <w:lang w:bidi="lt-LT"/>
        </w:rPr>
        <w:t>Užpildę visus laukus, galite išsaugoti duomenis mygtuku „Išsaugoti“. Neteisingai užpildžius, reikia spustelėti mygtuką „Atsisakyti“.</w:t>
      </w:r>
    </w:p>
    <w:p w14:paraId="7307E2FE" w14:textId="00E76F44" w:rsidR="000C0655" w:rsidRDefault="000C0655" w:rsidP="00B61118">
      <w:pPr>
        <w:jc w:val="both"/>
        <w:rPr>
          <w:rFonts w:asciiTheme="minorHAnsi" w:hAnsiTheme="minorHAnsi" w:cstheme="minorHAnsi"/>
        </w:rPr>
      </w:pPr>
      <w:r w:rsidRPr="00A97783">
        <w:rPr>
          <w:rFonts w:asciiTheme="minorHAnsi" w:hAnsiTheme="minorHAnsi" w:cstheme="minorHAnsi"/>
          <w:lang w:bidi="lt-LT"/>
        </w:rPr>
        <w:t>Sėkmingai įvedę duomenis, gausite keleivio duomenų lapą, kurį netgi galėsite nedelsdami pakeisti, paspaudę mygtuką „Keisti“.</w:t>
      </w:r>
    </w:p>
    <w:p w14:paraId="68DDDD49" w14:textId="42B26E43" w:rsidR="00313998" w:rsidRPr="006E1C47" w:rsidRDefault="00313998" w:rsidP="006A29EE">
      <w:pPr>
        <w:pStyle w:val="Heading1"/>
        <w:numPr>
          <w:ilvl w:val="0"/>
          <w:numId w:val="46"/>
        </w:numPr>
        <w:ind w:left="425" w:hanging="425"/>
      </w:pPr>
      <w:r w:rsidRPr="00B272A2">
        <w:rPr>
          <w:lang w:bidi="lt-LT"/>
        </w:rPr>
        <w:lastRenderedPageBreak/>
        <w:t>Statistika</w:t>
      </w:r>
    </w:p>
    <w:p w14:paraId="4047A3AA" w14:textId="123A4CB8" w:rsidR="00FC03E6" w:rsidRDefault="00F85584" w:rsidP="00E91FC0">
      <w:pPr>
        <w:pBdr>
          <w:top w:val="threeDEngrave" w:sz="24" w:space="1" w:color="auto"/>
        </w:pBdr>
        <w:spacing w:after="120"/>
        <w:jc w:val="both"/>
        <w:outlineLvl w:val="3"/>
        <w:rPr>
          <w:rFonts w:asciiTheme="minorHAnsi" w:hAnsiTheme="minorHAnsi" w:cstheme="minorHAnsi"/>
          <w:color w:val="000000"/>
          <w:shd w:val="clear" w:color="auto" w:fill="FFFFFF"/>
        </w:rPr>
      </w:pPr>
      <w:r>
        <w:rPr>
          <w:noProof/>
          <w:lang w:val="en-US" w:eastAsia="en-US"/>
        </w:rPr>
        <w:drawing>
          <wp:anchor distT="0" distB="0" distL="114300" distR="114300" simplePos="0" relativeHeight="252006912" behindDoc="1" locked="0" layoutInCell="1" allowOverlap="1" wp14:anchorId="296603AD" wp14:editId="06B07C04">
            <wp:simplePos x="0" y="0"/>
            <wp:positionH relativeFrom="column">
              <wp:posOffset>-635</wp:posOffset>
            </wp:positionH>
            <wp:positionV relativeFrom="paragraph">
              <wp:posOffset>294640</wp:posOffset>
            </wp:positionV>
            <wp:extent cx="5939790" cy="1805940"/>
            <wp:effectExtent l="0" t="0" r="3810" b="3810"/>
            <wp:wrapTight wrapText="bothSides">
              <wp:wrapPolygon edited="0">
                <wp:start x="0" y="0"/>
                <wp:lineTo x="0" y="21418"/>
                <wp:lineTo x="21545" y="21418"/>
                <wp:lineTo x="21545" y="0"/>
                <wp:lineTo x="0" y="0"/>
              </wp:wrapPolygon>
            </wp:wrapTight>
            <wp:docPr id="94" name="Kép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extLst>
                        <a:ext uri="{28A0092B-C50C-407E-A947-70E740481C1C}">
                          <a14:useLocalDpi xmlns:a14="http://schemas.microsoft.com/office/drawing/2010/main" val="0"/>
                        </a:ext>
                      </a:extLst>
                    </a:blip>
                    <a:stretch>
                      <a:fillRect/>
                    </a:stretch>
                  </pic:blipFill>
                  <pic:spPr>
                    <a:xfrm>
                      <a:off x="0" y="0"/>
                      <a:ext cx="5939790" cy="1805940"/>
                    </a:xfrm>
                    <a:prstGeom prst="rect">
                      <a:avLst/>
                    </a:prstGeom>
                  </pic:spPr>
                </pic:pic>
              </a:graphicData>
            </a:graphic>
          </wp:anchor>
        </w:drawing>
      </w:r>
    </w:p>
    <w:p w14:paraId="02B16418" w14:textId="0026088C" w:rsidR="005A7F8E" w:rsidRPr="00E91FC0" w:rsidRDefault="005A7F8E" w:rsidP="00E91FC0">
      <w:pPr>
        <w:pBdr>
          <w:top w:val="threeDEngrave" w:sz="24" w:space="1" w:color="auto"/>
        </w:pBdr>
        <w:spacing w:after="120"/>
        <w:jc w:val="both"/>
        <w:outlineLvl w:val="3"/>
        <w:rPr>
          <w:rFonts w:asciiTheme="minorHAnsi" w:hAnsiTheme="minorHAnsi" w:cstheme="minorHAnsi"/>
          <w:color w:val="000000"/>
          <w:shd w:val="clear" w:color="auto" w:fill="FFFFFF"/>
        </w:rPr>
      </w:pPr>
      <w:r>
        <w:rPr>
          <w:rFonts w:asciiTheme="minorHAnsi" w:hAnsiTheme="minorHAnsi" w:cstheme="minorHAnsi"/>
          <w:color w:val="000000"/>
          <w:shd w:val="clear" w:color="auto" w:fill="FFFFFF"/>
          <w:lang w:bidi="lt-LT"/>
        </w:rPr>
        <w:t xml:space="preserve">Šiame meniu punkte galima pagal skirtingus kriterijus gauti duomenis apie </w:t>
      </w:r>
      <w:r w:rsidR="00880BCF">
        <w:rPr>
          <w:rFonts w:asciiTheme="minorHAnsi" w:hAnsiTheme="minorHAnsi" w:cstheme="minorHAnsi"/>
          <w:color w:val="000000"/>
          <w:shd w:val="clear" w:color="auto" w:fill="FFFFFF"/>
          <w:lang w:bidi="lt-LT"/>
        </w:rPr>
        <w:t>Užsakovo</w:t>
      </w:r>
      <w:r>
        <w:rPr>
          <w:rFonts w:asciiTheme="minorHAnsi" w:hAnsiTheme="minorHAnsi" w:cstheme="minorHAnsi"/>
          <w:color w:val="000000"/>
          <w:shd w:val="clear" w:color="auto" w:fill="FFFFFF"/>
          <w:lang w:bidi="lt-LT"/>
        </w:rPr>
        <w:t xml:space="preserve"> rezervacijas. </w:t>
      </w:r>
    </w:p>
    <w:p w14:paraId="6A59A2BD" w14:textId="77777777" w:rsidR="005A7F8E" w:rsidRPr="005D3097" w:rsidRDefault="005A7F8E" w:rsidP="005A7F8E">
      <w:pPr>
        <w:pStyle w:val="ListParagraph"/>
        <w:numPr>
          <w:ilvl w:val="0"/>
          <w:numId w:val="12"/>
        </w:numPr>
        <w:ind w:left="641" w:hanging="357"/>
        <w:jc w:val="both"/>
        <w:rPr>
          <w:rFonts w:asciiTheme="minorHAnsi" w:hAnsiTheme="minorHAnsi" w:cstheme="minorHAnsi"/>
        </w:rPr>
      </w:pPr>
      <w:r>
        <w:rPr>
          <w:rFonts w:asciiTheme="minorHAnsi" w:hAnsiTheme="minorHAnsi" w:cstheme="minorHAnsi"/>
          <w:color w:val="000000"/>
          <w:shd w:val="clear" w:color="auto" w:fill="FFFFFF"/>
          <w:lang w:bidi="lt-LT"/>
        </w:rPr>
        <w:t>Keleivių sąrašas pagal rezervacijos datą</w:t>
      </w:r>
    </w:p>
    <w:p w14:paraId="0BC52B72" w14:textId="77777777" w:rsidR="005A7F8E" w:rsidRPr="00E91FC0" w:rsidRDefault="005A7F8E" w:rsidP="00E75E1C">
      <w:pPr>
        <w:pStyle w:val="ListParagraph"/>
        <w:numPr>
          <w:ilvl w:val="0"/>
          <w:numId w:val="12"/>
        </w:numPr>
        <w:ind w:left="641" w:hanging="357"/>
        <w:jc w:val="both"/>
        <w:rPr>
          <w:rFonts w:ascii="Calibri" w:hAnsi="Calibri"/>
        </w:rPr>
      </w:pPr>
      <w:r>
        <w:rPr>
          <w:rFonts w:asciiTheme="minorHAnsi" w:hAnsiTheme="minorHAnsi" w:cstheme="minorHAnsi"/>
          <w:color w:val="000000"/>
          <w:shd w:val="clear" w:color="auto" w:fill="FFFFFF"/>
          <w:lang w:bidi="lt-LT"/>
        </w:rPr>
        <w:t>Keleivių sąrašas pagal bilieto išdavimo datą</w:t>
      </w:r>
    </w:p>
    <w:p w14:paraId="2620656B" w14:textId="77777777" w:rsidR="005A7F8E" w:rsidRPr="008F5635" w:rsidRDefault="005A7F8E" w:rsidP="00E75E1C">
      <w:pPr>
        <w:pStyle w:val="ListParagraph"/>
        <w:numPr>
          <w:ilvl w:val="0"/>
          <w:numId w:val="12"/>
        </w:numPr>
        <w:ind w:left="641" w:hanging="357"/>
        <w:jc w:val="both"/>
        <w:rPr>
          <w:rFonts w:ascii="Calibri" w:hAnsi="Calibri"/>
        </w:rPr>
      </w:pPr>
      <w:r>
        <w:rPr>
          <w:rFonts w:asciiTheme="minorHAnsi" w:hAnsiTheme="minorHAnsi" w:cstheme="minorHAnsi"/>
          <w:color w:val="000000"/>
          <w:shd w:val="clear" w:color="auto" w:fill="FFFFFF"/>
          <w:lang w:bidi="lt-LT"/>
        </w:rPr>
        <w:t>Keleivių sąrašas pagal išvykimo datą</w:t>
      </w:r>
    </w:p>
    <w:p w14:paraId="43DF8BC5" w14:textId="77777777" w:rsidR="005A7F8E" w:rsidRPr="008F5635" w:rsidRDefault="005A7F8E" w:rsidP="00E75E1C">
      <w:pPr>
        <w:pStyle w:val="ListParagraph"/>
        <w:numPr>
          <w:ilvl w:val="0"/>
          <w:numId w:val="12"/>
        </w:numPr>
        <w:ind w:left="641" w:hanging="357"/>
        <w:jc w:val="both"/>
        <w:rPr>
          <w:rFonts w:ascii="Calibri" w:hAnsi="Calibri"/>
        </w:rPr>
      </w:pPr>
      <w:r>
        <w:rPr>
          <w:rFonts w:asciiTheme="minorHAnsi" w:hAnsiTheme="minorHAnsi" w:cstheme="minorHAnsi"/>
          <w:color w:val="000000"/>
          <w:shd w:val="clear" w:color="auto" w:fill="FFFFFF"/>
          <w:lang w:bidi="lt-LT"/>
        </w:rPr>
        <w:t>Prarastos santaupos</w:t>
      </w:r>
    </w:p>
    <w:p w14:paraId="7201CC7F" w14:textId="77777777" w:rsidR="005A7F8E" w:rsidRPr="008F5635" w:rsidRDefault="005A7F8E" w:rsidP="008F5635">
      <w:pPr>
        <w:ind w:left="641"/>
        <w:jc w:val="both"/>
        <w:rPr>
          <w:rFonts w:ascii="Calibri" w:hAnsi="Calibri"/>
        </w:rPr>
      </w:pPr>
      <w:r>
        <w:rPr>
          <w:rFonts w:ascii="Calibri" w:eastAsia="Calibri" w:hAnsi="Calibri" w:cs="Calibri"/>
          <w:lang w:bidi="lt-LT"/>
        </w:rPr>
        <w:t>galima peržiūrėti rezervacijas, kiek jos brangesnės ir dėl kokių priežasčių jos buvo rezervuotos už didesnę kainą</w:t>
      </w:r>
    </w:p>
    <w:p w14:paraId="4A0F0C5D" w14:textId="77777777" w:rsidR="00BD7AFB" w:rsidRPr="008F5635" w:rsidRDefault="005A7F8E" w:rsidP="005A7F8E">
      <w:pPr>
        <w:pStyle w:val="ListParagraph"/>
        <w:numPr>
          <w:ilvl w:val="0"/>
          <w:numId w:val="12"/>
        </w:numPr>
        <w:ind w:left="641" w:hanging="357"/>
        <w:jc w:val="both"/>
        <w:rPr>
          <w:rFonts w:ascii="Calibri" w:hAnsi="Calibri"/>
        </w:rPr>
      </w:pPr>
      <w:r>
        <w:rPr>
          <w:rFonts w:asciiTheme="minorHAnsi" w:hAnsiTheme="minorHAnsi" w:cstheme="minorHAnsi"/>
          <w:color w:val="000000"/>
          <w:shd w:val="clear" w:color="auto" w:fill="FFFFFF"/>
          <w:lang w:bidi="lt-LT"/>
        </w:rPr>
        <w:t>Rezervacijų CO2 XLS eksportas</w:t>
      </w:r>
    </w:p>
    <w:p w14:paraId="3E5A18BD" w14:textId="77777777" w:rsidR="00935F33" w:rsidRDefault="00935F33" w:rsidP="00935F33">
      <w:pPr>
        <w:ind w:left="641"/>
        <w:jc w:val="both"/>
        <w:rPr>
          <w:rFonts w:ascii="Calibri" w:hAnsi="Calibri"/>
        </w:rPr>
      </w:pPr>
      <w:r>
        <w:rPr>
          <w:rFonts w:ascii="Calibri" w:eastAsia="Calibri" w:hAnsi="Calibri" w:cs="Calibri"/>
          <w:lang w:bidi="lt-LT"/>
        </w:rPr>
        <w:t xml:space="preserve">lėktuvo bilietų rezervacijos metu CO2 ataskaita, kurią galima </w:t>
      </w:r>
      <w:proofErr w:type="spellStart"/>
      <w:r>
        <w:rPr>
          <w:rFonts w:ascii="Calibri" w:eastAsia="Calibri" w:hAnsi="Calibri" w:cs="Calibri"/>
          <w:lang w:bidi="lt-LT"/>
        </w:rPr>
        <w:t>atsisiųsti„Excel</w:t>
      </w:r>
      <w:proofErr w:type="spellEnd"/>
      <w:r>
        <w:rPr>
          <w:rFonts w:ascii="Calibri" w:eastAsia="Calibri" w:hAnsi="Calibri" w:cs="Calibri"/>
          <w:lang w:bidi="lt-LT"/>
        </w:rPr>
        <w:t>“ lentelėje</w:t>
      </w:r>
    </w:p>
    <w:p w14:paraId="2173D30B" w14:textId="77777777" w:rsidR="004B0A71" w:rsidRDefault="004B0A71" w:rsidP="00935F33">
      <w:pPr>
        <w:ind w:left="641"/>
        <w:jc w:val="both"/>
        <w:rPr>
          <w:rFonts w:ascii="Calibri" w:hAnsi="Calibri"/>
        </w:rPr>
      </w:pPr>
    </w:p>
    <w:p w14:paraId="7374124D" w14:textId="175E7F36" w:rsidR="004B0A71" w:rsidRPr="004B0A71" w:rsidRDefault="004B0A71" w:rsidP="004B0A71">
      <w:pPr>
        <w:jc w:val="both"/>
        <w:rPr>
          <w:rFonts w:asciiTheme="minorHAnsi" w:hAnsiTheme="minorHAnsi" w:cstheme="minorHAnsi"/>
        </w:rPr>
      </w:pPr>
      <w:r w:rsidRPr="004B0A71">
        <w:rPr>
          <w:rStyle w:val="localizable"/>
          <w:rFonts w:asciiTheme="minorHAnsi" w:hAnsiTheme="minorHAnsi" w:cstheme="minorHAnsi"/>
          <w:lang w:bidi="lt-LT"/>
        </w:rPr>
        <w:t xml:space="preserve">Apyvartos duomenys yra </w:t>
      </w:r>
      <w:proofErr w:type="spellStart"/>
      <w:r w:rsidRPr="004B0A71">
        <w:rPr>
          <w:rStyle w:val="localizable"/>
          <w:rFonts w:asciiTheme="minorHAnsi" w:hAnsiTheme="minorHAnsi" w:cstheme="minorHAnsi"/>
          <w:lang w:bidi="lt-LT"/>
        </w:rPr>
        <w:t>bruto</w:t>
      </w:r>
      <w:proofErr w:type="spellEnd"/>
      <w:r w:rsidRPr="004B0A71">
        <w:rPr>
          <w:rStyle w:val="localizable"/>
          <w:rFonts w:asciiTheme="minorHAnsi" w:hAnsiTheme="minorHAnsi" w:cstheme="minorHAnsi"/>
          <w:lang w:bidi="lt-LT"/>
        </w:rPr>
        <w:t xml:space="preserve"> sumos, tai yra, grynoji apyvarta (bazinis mokestis +rinkliava) + transakcijos mokestis </w:t>
      </w:r>
    </w:p>
    <w:p w14:paraId="46EF14D9" w14:textId="77777777" w:rsidR="00935F33" w:rsidRDefault="00212CC7">
      <w:pPr>
        <w:jc w:val="both"/>
        <w:rPr>
          <w:rFonts w:ascii="Calibri" w:hAnsi="Calibri"/>
        </w:rPr>
      </w:pPr>
      <w:r>
        <w:rPr>
          <w:rFonts w:ascii="Calibri" w:eastAsia="Calibri" w:hAnsi="Calibri" w:cs="Calibri"/>
          <w:lang w:bidi="lt-LT"/>
        </w:rPr>
        <w:t>Reikia užpildyti atitinkamus punktus (taip, kaip datą) ir tada, spustelėję mygtuką „Generuoti sąrašą“, gausite norimą sąrašą.</w:t>
      </w:r>
    </w:p>
    <w:p w14:paraId="5CFFB2DB" w14:textId="66BA749F" w:rsidR="004B0A71" w:rsidRDefault="004B0A71" w:rsidP="00C2201A">
      <w:pPr>
        <w:spacing w:after="120"/>
        <w:jc w:val="both"/>
        <w:rPr>
          <w:rFonts w:ascii="Calibri" w:hAnsi="Calibri"/>
        </w:rPr>
      </w:pPr>
      <w:r>
        <w:rPr>
          <w:rFonts w:ascii="Calibri" w:eastAsia="Calibri" w:hAnsi="Calibri" w:cs="Calibri"/>
          <w:lang w:bidi="lt-LT"/>
        </w:rPr>
        <w:t xml:space="preserve">Spustelėjus šalia paslaugų esančią raidę, bus rodomos rezervacijos, kurios sudaro šį sąrašą </w:t>
      </w:r>
    </w:p>
    <w:p w14:paraId="587D5638" w14:textId="2E0DD31B" w:rsidR="004A6DFC" w:rsidRPr="00F667D2" w:rsidRDefault="00FC03E6" w:rsidP="00C2201A">
      <w:pPr>
        <w:jc w:val="both"/>
        <w:rPr>
          <w:rFonts w:ascii="Calibri" w:hAnsi="Calibri"/>
          <w:sz w:val="22"/>
          <w:szCs w:val="22"/>
        </w:rPr>
      </w:pPr>
      <w:r>
        <w:rPr>
          <w:rFonts w:ascii="Calibri" w:eastAsia="Calibri" w:hAnsi="Calibri" w:cs="Calibri"/>
          <w:sz w:val="22"/>
          <w:szCs w:val="22"/>
          <w:lang w:bidi="lt-LT"/>
        </w:rPr>
        <w:t xml:space="preserve">L -  </w:t>
      </w:r>
      <w:r w:rsidR="004B0A71" w:rsidRPr="00F667D2">
        <w:rPr>
          <w:rFonts w:ascii="Calibri" w:eastAsia="Calibri" w:hAnsi="Calibri" w:cs="Calibri"/>
          <w:sz w:val="22"/>
          <w:szCs w:val="22"/>
          <w:lang w:bidi="lt-LT"/>
        </w:rPr>
        <w:t>kaip lėktuvo bilietų rezervacijos</w:t>
      </w:r>
    </w:p>
    <w:p w14:paraId="5B619A4D" w14:textId="462631E7" w:rsidR="004B0A71" w:rsidRPr="00F667D2" w:rsidRDefault="00FC03E6" w:rsidP="00C2201A">
      <w:pPr>
        <w:jc w:val="both"/>
        <w:rPr>
          <w:rFonts w:ascii="Calibri" w:hAnsi="Calibri"/>
          <w:sz w:val="22"/>
          <w:szCs w:val="22"/>
        </w:rPr>
      </w:pPr>
      <w:r>
        <w:rPr>
          <w:rFonts w:ascii="Calibri" w:eastAsia="Calibri" w:hAnsi="Calibri" w:cs="Calibri"/>
          <w:sz w:val="22"/>
          <w:szCs w:val="22"/>
          <w:lang w:bidi="lt-LT"/>
        </w:rPr>
        <w:t xml:space="preserve">V - </w:t>
      </w:r>
      <w:r w:rsidR="00C2201A" w:rsidRPr="00F667D2">
        <w:rPr>
          <w:rFonts w:ascii="Calibri" w:eastAsia="Calibri" w:hAnsi="Calibri" w:cs="Calibri"/>
          <w:sz w:val="22"/>
          <w:szCs w:val="22"/>
          <w:lang w:bidi="lt-LT"/>
        </w:rPr>
        <w:t>kaip viešbučio, apgyvendinimo rezervacijos</w:t>
      </w:r>
    </w:p>
    <w:p w14:paraId="4A6974C2" w14:textId="3D0EFDF1" w:rsidR="004B0A71" w:rsidRPr="00F667D2" w:rsidRDefault="00FC03E6" w:rsidP="00C2201A">
      <w:pPr>
        <w:jc w:val="both"/>
        <w:rPr>
          <w:rFonts w:ascii="Calibri" w:hAnsi="Calibri"/>
          <w:sz w:val="22"/>
          <w:szCs w:val="22"/>
        </w:rPr>
      </w:pPr>
      <w:r>
        <w:rPr>
          <w:rFonts w:ascii="Calibri" w:eastAsia="Calibri" w:hAnsi="Calibri" w:cs="Calibri"/>
          <w:sz w:val="22"/>
          <w:szCs w:val="22"/>
          <w:lang w:bidi="lt-LT"/>
        </w:rPr>
        <w:t>D - k</w:t>
      </w:r>
      <w:r w:rsidR="00C2201A" w:rsidRPr="00F667D2">
        <w:rPr>
          <w:rFonts w:ascii="Calibri" w:eastAsia="Calibri" w:hAnsi="Calibri" w:cs="Calibri"/>
          <w:sz w:val="22"/>
          <w:szCs w:val="22"/>
          <w:lang w:bidi="lt-LT"/>
        </w:rPr>
        <w:t>aip draudimo rezervacijos</w:t>
      </w:r>
    </w:p>
    <w:p w14:paraId="4AB108D3" w14:textId="127F2B2C" w:rsidR="004B0A71" w:rsidRPr="00F667D2" w:rsidRDefault="00FC03E6" w:rsidP="00C2201A">
      <w:pPr>
        <w:spacing w:before="120"/>
        <w:jc w:val="both"/>
        <w:rPr>
          <w:rFonts w:ascii="Calibri" w:hAnsi="Calibri"/>
          <w:sz w:val="22"/>
          <w:szCs w:val="22"/>
        </w:rPr>
      </w:pPr>
      <w:r>
        <w:rPr>
          <w:rFonts w:ascii="Calibri" w:eastAsia="Calibri" w:hAnsi="Calibri" w:cs="Calibri"/>
          <w:sz w:val="22"/>
          <w:szCs w:val="22"/>
          <w:lang w:bidi="lt-LT"/>
        </w:rPr>
        <w:t xml:space="preserve">T - </w:t>
      </w:r>
      <w:r w:rsidR="00C2201A" w:rsidRPr="00F667D2">
        <w:rPr>
          <w:rFonts w:ascii="Calibri" w:eastAsia="Calibri" w:hAnsi="Calibri" w:cs="Calibri"/>
          <w:sz w:val="22"/>
          <w:szCs w:val="22"/>
          <w:lang w:bidi="lt-LT"/>
        </w:rPr>
        <w:t>kaip traukinio bilietų rezervacijos</w:t>
      </w:r>
    </w:p>
    <w:p w14:paraId="04AC5209" w14:textId="77B73227" w:rsidR="004B0A71" w:rsidRPr="00F667D2" w:rsidRDefault="00FC03E6" w:rsidP="00C2201A">
      <w:pPr>
        <w:jc w:val="both"/>
        <w:rPr>
          <w:rFonts w:ascii="Calibri" w:hAnsi="Calibri"/>
          <w:sz w:val="22"/>
          <w:szCs w:val="22"/>
        </w:rPr>
      </w:pPr>
      <w:r>
        <w:rPr>
          <w:rFonts w:ascii="Calibri" w:eastAsia="Calibri" w:hAnsi="Calibri" w:cs="Calibri"/>
          <w:sz w:val="22"/>
          <w:szCs w:val="22"/>
          <w:lang w:bidi="lt-LT"/>
        </w:rPr>
        <w:t xml:space="preserve">K - </w:t>
      </w:r>
      <w:r w:rsidR="00C2201A" w:rsidRPr="00F667D2">
        <w:rPr>
          <w:rFonts w:ascii="Calibri" w:eastAsia="Calibri" w:hAnsi="Calibri" w:cs="Calibri"/>
          <w:sz w:val="22"/>
          <w:szCs w:val="22"/>
          <w:lang w:bidi="lt-LT"/>
        </w:rPr>
        <w:t>kaip kitos rezervacijos</w:t>
      </w:r>
    </w:p>
    <w:p w14:paraId="61D3CC67" w14:textId="6DCA9A72" w:rsidR="004B0A71" w:rsidRPr="00F667D2" w:rsidRDefault="00FC03E6" w:rsidP="00C2201A">
      <w:pPr>
        <w:jc w:val="both"/>
        <w:rPr>
          <w:rFonts w:ascii="Calibri" w:hAnsi="Calibri"/>
          <w:sz w:val="22"/>
          <w:szCs w:val="22"/>
        </w:rPr>
      </w:pPr>
      <w:r>
        <w:rPr>
          <w:rFonts w:ascii="Calibri" w:eastAsia="Calibri" w:hAnsi="Calibri" w:cs="Calibri"/>
          <w:sz w:val="22"/>
          <w:szCs w:val="22"/>
          <w:lang w:bidi="lt-LT"/>
        </w:rPr>
        <w:t xml:space="preserve">A - </w:t>
      </w:r>
      <w:r w:rsidR="00C2201A" w:rsidRPr="00F667D2">
        <w:rPr>
          <w:rFonts w:ascii="Calibri" w:eastAsia="Calibri" w:hAnsi="Calibri" w:cs="Calibri"/>
          <w:sz w:val="22"/>
          <w:szCs w:val="22"/>
          <w:lang w:bidi="lt-LT"/>
        </w:rPr>
        <w:t>kaip automobilio nuoma</w:t>
      </w:r>
    </w:p>
    <w:p w14:paraId="155580E9" w14:textId="38491555" w:rsidR="004B0A71" w:rsidRDefault="004B0A71" w:rsidP="00C2201A">
      <w:pPr>
        <w:jc w:val="both"/>
        <w:rPr>
          <w:rFonts w:ascii="Calibri" w:hAnsi="Calibri"/>
        </w:rPr>
      </w:pPr>
    </w:p>
    <w:p w14:paraId="1A9BCE61" w14:textId="2FBA6BDA" w:rsidR="00365979" w:rsidRDefault="00365979" w:rsidP="00BA4E11">
      <w:pPr>
        <w:jc w:val="both"/>
        <w:rPr>
          <w:rFonts w:ascii="Calibri" w:hAnsi="Calibri"/>
        </w:rPr>
      </w:pPr>
    </w:p>
    <w:p w14:paraId="0C3F16EE" w14:textId="3298EC9F" w:rsidR="00861C44" w:rsidRDefault="00BA4E11" w:rsidP="00BA4E11">
      <w:pPr>
        <w:jc w:val="both"/>
        <w:rPr>
          <w:rFonts w:ascii="Calibri" w:hAnsi="Calibri"/>
        </w:rPr>
      </w:pPr>
      <w:r>
        <w:rPr>
          <w:rFonts w:ascii="Calibri" w:eastAsia="Calibri" w:hAnsi="Calibri" w:cs="Calibri"/>
          <w:lang w:bidi="lt-LT"/>
        </w:rPr>
        <w:t>Spustelėjus mygtuką „Mano rezervacijų peržiūra“, galima peržiūrėti ir kiekvieną rezervaciją atskirai.</w:t>
      </w:r>
    </w:p>
    <w:p w14:paraId="6B5F6959" w14:textId="77777777" w:rsidR="00BA4E11" w:rsidRDefault="00BA4E11" w:rsidP="00BA4E11">
      <w:pPr>
        <w:jc w:val="both"/>
        <w:rPr>
          <w:rFonts w:ascii="Calibri" w:hAnsi="Calibri"/>
        </w:rPr>
      </w:pPr>
    </w:p>
    <w:p w14:paraId="465960B6" w14:textId="619DDB20" w:rsidR="00BA4E11" w:rsidRDefault="00BA4E11" w:rsidP="00BA4E11">
      <w:pPr>
        <w:jc w:val="both"/>
        <w:rPr>
          <w:rFonts w:ascii="Calibri" w:hAnsi="Calibri"/>
        </w:rPr>
      </w:pPr>
    </w:p>
    <w:p w14:paraId="7FEC41DF" w14:textId="25A813C1" w:rsidR="00F85584" w:rsidRDefault="00F85584" w:rsidP="00BA4E11">
      <w:pPr>
        <w:jc w:val="both"/>
        <w:rPr>
          <w:rFonts w:ascii="Calibri" w:hAnsi="Calibri"/>
        </w:rPr>
      </w:pPr>
    </w:p>
    <w:p w14:paraId="3C0AA3D0" w14:textId="7F3B2E16" w:rsidR="00F85584" w:rsidRDefault="00F85584" w:rsidP="00BA4E11">
      <w:pPr>
        <w:jc w:val="both"/>
        <w:rPr>
          <w:rFonts w:ascii="Calibri" w:hAnsi="Calibri"/>
        </w:rPr>
      </w:pPr>
    </w:p>
    <w:p w14:paraId="1C6405CB" w14:textId="77777777" w:rsidR="00F85584" w:rsidRDefault="00F85584" w:rsidP="00BA4E11">
      <w:pPr>
        <w:jc w:val="both"/>
        <w:rPr>
          <w:rFonts w:ascii="Calibri" w:hAnsi="Calibri"/>
        </w:rPr>
      </w:pPr>
    </w:p>
    <w:p w14:paraId="6DDFF6D0" w14:textId="77777777" w:rsidR="00BA4E11" w:rsidRDefault="00BA4E11" w:rsidP="00BA4E11">
      <w:pPr>
        <w:jc w:val="both"/>
      </w:pPr>
    </w:p>
    <w:p w14:paraId="440C7B74" w14:textId="1328EBE5" w:rsidR="00F35EA5" w:rsidRPr="006E1C47" w:rsidRDefault="00F35EA5" w:rsidP="006A29EE">
      <w:pPr>
        <w:pStyle w:val="Heading1"/>
        <w:numPr>
          <w:ilvl w:val="0"/>
          <w:numId w:val="46"/>
        </w:numPr>
        <w:ind w:left="425" w:hanging="425"/>
      </w:pPr>
      <w:r w:rsidRPr="00356A32">
        <w:rPr>
          <w:lang w:bidi="lt-LT"/>
        </w:rPr>
        <w:lastRenderedPageBreak/>
        <w:t>Gaunami dokumentai</w:t>
      </w:r>
    </w:p>
    <w:p w14:paraId="2DE8EE94" w14:textId="77777777" w:rsidR="00F35EA5" w:rsidRDefault="00F35EA5" w:rsidP="00F35EA5">
      <w:pPr>
        <w:pBdr>
          <w:top w:val="threeDEngrave" w:sz="24" w:space="1" w:color="auto"/>
        </w:pBdr>
        <w:jc w:val="both"/>
        <w:outlineLvl w:val="3"/>
        <w:rPr>
          <w:rFonts w:ascii="Calibri" w:hAnsi="Calibri"/>
          <w:b/>
          <w:sz w:val="26"/>
          <w:szCs w:val="26"/>
        </w:rPr>
      </w:pPr>
    </w:p>
    <w:p w14:paraId="3CA935B3" w14:textId="109404C6" w:rsidR="00105CEF" w:rsidRDefault="00105CEF" w:rsidP="009019BD">
      <w:pPr>
        <w:autoSpaceDE w:val="0"/>
        <w:autoSpaceDN w:val="0"/>
        <w:adjustRightInd w:val="0"/>
        <w:jc w:val="both"/>
        <w:rPr>
          <w:rFonts w:ascii="Calibri" w:eastAsia="Calibri" w:hAnsi="Calibri" w:cs="Calibri"/>
          <w:lang w:bidi="lt-LT"/>
        </w:rPr>
      </w:pPr>
      <w:r w:rsidRPr="009019BD">
        <w:rPr>
          <w:rFonts w:ascii="Calibri" w:eastAsia="Calibri" w:hAnsi="Calibri" w:cs="Calibri"/>
          <w:lang w:bidi="lt-LT"/>
        </w:rPr>
        <w:t>Šiame meniu punkte galite pamatyti tas rezervacijas, kurių dokumentus (lėktuvo bilietą, viešbučio taloną ir kt.) reikia gauti iš kelionių agentūrų tą pačią dieną (0 dienų), po 1 dienos, po 2 dienų, po 3 dienų ir po 4 dienų.</w:t>
      </w:r>
    </w:p>
    <w:p w14:paraId="1987CF10" w14:textId="0A1F55F5" w:rsidR="00FC03E6" w:rsidRDefault="00FC03E6" w:rsidP="009019BD">
      <w:pPr>
        <w:autoSpaceDE w:val="0"/>
        <w:autoSpaceDN w:val="0"/>
        <w:adjustRightInd w:val="0"/>
        <w:jc w:val="both"/>
        <w:rPr>
          <w:rFonts w:ascii="Calibri" w:eastAsia="Calibri" w:hAnsi="Calibri" w:cs="Calibri"/>
          <w:lang w:bidi="lt-LT"/>
        </w:rPr>
      </w:pPr>
    </w:p>
    <w:p w14:paraId="6F3153DE" w14:textId="6DD95BE3" w:rsidR="00FC03E6" w:rsidRDefault="00FD2582" w:rsidP="009019BD">
      <w:pPr>
        <w:autoSpaceDE w:val="0"/>
        <w:autoSpaceDN w:val="0"/>
        <w:adjustRightInd w:val="0"/>
        <w:jc w:val="both"/>
        <w:rPr>
          <w:rFonts w:ascii="Calibri" w:hAnsi="Calibri"/>
        </w:rPr>
      </w:pPr>
      <w:r>
        <w:rPr>
          <w:noProof/>
          <w:lang w:val="en-US" w:eastAsia="en-US"/>
        </w:rPr>
        <w:drawing>
          <wp:inline distT="0" distB="0" distL="0" distR="0" wp14:anchorId="2B355F19" wp14:editId="6C41C9D3">
            <wp:extent cx="5939790" cy="1113790"/>
            <wp:effectExtent l="0" t="0" r="3810" b="0"/>
            <wp:docPr id="96" name="Kép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939790" cy="1113790"/>
                    </a:xfrm>
                    <a:prstGeom prst="rect">
                      <a:avLst/>
                    </a:prstGeom>
                  </pic:spPr>
                </pic:pic>
              </a:graphicData>
            </a:graphic>
          </wp:inline>
        </w:drawing>
      </w:r>
    </w:p>
    <w:p w14:paraId="16E19B3D" w14:textId="77777777" w:rsidR="00FC03E6" w:rsidRDefault="00FC03E6" w:rsidP="009019BD">
      <w:pPr>
        <w:autoSpaceDE w:val="0"/>
        <w:autoSpaceDN w:val="0"/>
        <w:adjustRightInd w:val="0"/>
        <w:jc w:val="both"/>
        <w:rPr>
          <w:rFonts w:ascii="Calibri" w:hAnsi="Calibri"/>
        </w:rPr>
      </w:pPr>
    </w:p>
    <w:p w14:paraId="427DF43C" w14:textId="0C1F7812" w:rsidR="008B1521" w:rsidRDefault="008B1521" w:rsidP="008B1521">
      <w:pPr>
        <w:jc w:val="both"/>
        <w:rPr>
          <w:rFonts w:asciiTheme="minorHAnsi" w:hAnsiTheme="minorHAnsi" w:cstheme="minorHAnsi"/>
        </w:rPr>
      </w:pPr>
      <w:r>
        <w:rPr>
          <w:rFonts w:asciiTheme="minorHAnsi" w:hAnsiTheme="minorHAnsi" w:cstheme="minorHAnsi"/>
          <w:lang w:bidi="lt-LT"/>
        </w:rPr>
        <w:t>Čia galite pamatyti tik bazinę informaciją apie šias rezervacijas - pvz., paslauga, rezervacijos numeris, paskirties vieta, keleivio (-</w:t>
      </w:r>
      <w:proofErr w:type="spellStart"/>
      <w:r>
        <w:rPr>
          <w:rFonts w:asciiTheme="minorHAnsi" w:hAnsiTheme="minorHAnsi" w:cstheme="minorHAnsi"/>
          <w:lang w:bidi="lt-LT"/>
        </w:rPr>
        <w:t>ių</w:t>
      </w:r>
      <w:proofErr w:type="spellEnd"/>
      <w:r>
        <w:rPr>
          <w:rFonts w:asciiTheme="minorHAnsi" w:hAnsiTheme="minorHAnsi" w:cstheme="minorHAnsi"/>
          <w:lang w:bidi="lt-LT"/>
        </w:rPr>
        <w:t>) pavardė (-s) ir vardas (-ai), kelionių agentūra, per kurią buvo atlikta rezervacija -, o spustelėjus rezervacijos numerį, galima peržiūrėti išsamią rezervaciją.</w:t>
      </w:r>
    </w:p>
    <w:p w14:paraId="02E9A4A6" w14:textId="37F8A1AE" w:rsidR="00365979" w:rsidRDefault="00365979" w:rsidP="008B1521">
      <w:pPr>
        <w:jc w:val="both"/>
        <w:rPr>
          <w:rFonts w:asciiTheme="minorHAnsi" w:hAnsiTheme="minorHAnsi" w:cstheme="minorHAnsi"/>
        </w:rPr>
      </w:pPr>
    </w:p>
    <w:p w14:paraId="585F61F5" w14:textId="3B699FF5" w:rsidR="00365979" w:rsidRDefault="00365979" w:rsidP="008B1521">
      <w:pPr>
        <w:jc w:val="both"/>
        <w:rPr>
          <w:rFonts w:asciiTheme="minorHAnsi" w:hAnsiTheme="minorHAnsi" w:cstheme="minorHAnsi"/>
        </w:rPr>
      </w:pPr>
    </w:p>
    <w:p w14:paraId="5E2A4275" w14:textId="7C60EFC6" w:rsidR="00365979" w:rsidRDefault="00365979" w:rsidP="008B1521">
      <w:pPr>
        <w:jc w:val="both"/>
        <w:rPr>
          <w:rFonts w:asciiTheme="minorHAnsi" w:hAnsiTheme="minorHAnsi" w:cstheme="minorHAnsi"/>
        </w:rPr>
      </w:pPr>
    </w:p>
    <w:p w14:paraId="2DDB7C70" w14:textId="77777777" w:rsidR="00365979" w:rsidRPr="008B1521" w:rsidRDefault="00365979" w:rsidP="008B1521">
      <w:pPr>
        <w:jc w:val="both"/>
        <w:rPr>
          <w:rFonts w:asciiTheme="minorHAnsi" w:hAnsiTheme="minorHAnsi" w:cstheme="minorHAnsi"/>
        </w:rPr>
      </w:pPr>
    </w:p>
    <w:p w14:paraId="750F8453" w14:textId="79DFC233" w:rsidR="00F35EA5" w:rsidRPr="006E1C47" w:rsidRDefault="00F35EA5" w:rsidP="006A29EE">
      <w:pPr>
        <w:pStyle w:val="Heading1"/>
        <w:numPr>
          <w:ilvl w:val="0"/>
          <w:numId w:val="46"/>
        </w:numPr>
        <w:ind w:left="425" w:hanging="425"/>
      </w:pPr>
      <w:r w:rsidRPr="00B272A2">
        <w:rPr>
          <w:lang w:bidi="lt-LT"/>
        </w:rPr>
        <w:t>Žinučių lenta</w:t>
      </w:r>
    </w:p>
    <w:p w14:paraId="6F545EE2" w14:textId="77777777" w:rsidR="00CB7AF4" w:rsidRDefault="00CB7AF4" w:rsidP="00F35EA5">
      <w:pPr>
        <w:pBdr>
          <w:top w:val="threeDEngrave" w:sz="24" w:space="1" w:color="auto"/>
        </w:pBdr>
        <w:jc w:val="both"/>
        <w:outlineLvl w:val="3"/>
        <w:rPr>
          <w:rFonts w:ascii="Calibri" w:hAnsi="Calibri"/>
          <w:b/>
          <w:sz w:val="26"/>
          <w:szCs w:val="26"/>
        </w:rPr>
      </w:pPr>
    </w:p>
    <w:p w14:paraId="12C8F253" w14:textId="77777777" w:rsidR="00683EAA" w:rsidRDefault="00683EAA">
      <w:pPr>
        <w:jc w:val="both"/>
        <w:rPr>
          <w:rFonts w:ascii="Calibri" w:hAnsi="Calibri"/>
        </w:rPr>
      </w:pPr>
      <w:r w:rsidRPr="009019BD">
        <w:rPr>
          <w:rFonts w:ascii="Calibri" w:eastAsia="Calibri" w:hAnsi="Calibri" w:cs="Calibri"/>
          <w:lang w:bidi="lt-LT"/>
        </w:rPr>
        <w:t>Naudodamiesi šia galimybe, galite bendrauti su kelionių agentūromis.</w:t>
      </w:r>
    </w:p>
    <w:p w14:paraId="4205151F" w14:textId="2348952D" w:rsidR="00CB7AF4" w:rsidRDefault="00CB7AF4" w:rsidP="00CB7AF4">
      <w:pPr>
        <w:spacing w:line="250" w:lineRule="auto"/>
        <w:ind w:left="-5"/>
        <w:jc w:val="both"/>
        <w:rPr>
          <w:rFonts w:asciiTheme="minorHAnsi" w:eastAsia="Calibri" w:hAnsiTheme="minorHAnsi" w:cstheme="minorHAnsi"/>
        </w:rPr>
      </w:pPr>
      <w:r>
        <w:rPr>
          <w:rFonts w:asciiTheme="minorHAnsi" w:eastAsia="Calibri" w:hAnsiTheme="minorHAnsi" w:cstheme="minorHAnsi"/>
          <w:lang w:bidi="lt-LT"/>
        </w:rPr>
        <w:t>Norint informuoti kelionių organizatorių apie ką nors, kas susiję su rezervacija, tai galima parašyti paspaudus pasirinktos rezervacijos eilutės gale esantį mygtuką „Detalės“, o po to skirsnyje „Kita informacija/Žinutė“ spustelėjus mygtuką „Kita informacija“. Šis tekstas iš karto pasirodys žinučių lentoje.</w:t>
      </w:r>
    </w:p>
    <w:p w14:paraId="58081E3A" w14:textId="77777777" w:rsidR="008B1521" w:rsidRPr="009019BD" w:rsidRDefault="008B1521" w:rsidP="008B1521">
      <w:pPr>
        <w:jc w:val="both"/>
        <w:rPr>
          <w:rFonts w:ascii="Calibri" w:hAnsi="Calibri"/>
        </w:rPr>
      </w:pPr>
    </w:p>
    <w:p w14:paraId="4A7C7A5A" w14:textId="77777777" w:rsidR="00F86FC9" w:rsidRDefault="00193D86">
      <w:pPr>
        <w:jc w:val="both"/>
        <w:rPr>
          <w:rFonts w:ascii="Calibri" w:hAnsi="Calibri"/>
        </w:rPr>
      </w:pPr>
      <w:r>
        <w:rPr>
          <w:rFonts w:ascii="Calibri" w:eastAsia="Calibri" w:hAnsi="Calibri" w:cs="Calibri"/>
          <w:lang w:bidi="lt-LT"/>
        </w:rPr>
        <w:t xml:space="preserve">Norint parodyti žinučių lentą, reikia spustelėti voką viršutiniame dešiniajame kampe. </w:t>
      </w:r>
    </w:p>
    <w:p w14:paraId="246E9C06" w14:textId="77777777" w:rsidR="00E05793" w:rsidRDefault="00E05793">
      <w:pPr>
        <w:jc w:val="both"/>
        <w:rPr>
          <w:rFonts w:ascii="Calibri" w:hAnsi="Calibri"/>
        </w:rPr>
      </w:pPr>
      <w:r>
        <w:rPr>
          <w:rFonts w:ascii="Calibri" w:eastAsia="Calibri" w:hAnsi="Calibri" w:cs="Calibri"/>
          <w:lang w:bidi="lt-LT"/>
        </w:rPr>
        <w:t>Prieš voką pateikiama, kiek gautų neskaitytų žinučių turi vartotojas, o po voko - su kieno prieiga jis prisijungė prie sistemos.</w:t>
      </w:r>
    </w:p>
    <w:p w14:paraId="4264570A" w14:textId="696535ED" w:rsidR="008B1521" w:rsidRDefault="008B1521">
      <w:pPr>
        <w:jc w:val="both"/>
        <w:rPr>
          <w:rFonts w:ascii="Calibri" w:eastAsia="Calibri" w:hAnsi="Calibri" w:cs="Calibri"/>
          <w:lang w:bidi="lt-LT"/>
        </w:rPr>
      </w:pPr>
      <w:r w:rsidRPr="009019BD">
        <w:rPr>
          <w:rFonts w:ascii="Calibri" w:eastAsia="Calibri" w:hAnsi="Calibri" w:cs="Calibri"/>
          <w:lang w:bidi="lt-LT"/>
        </w:rPr>
        <w:t>Žinučių lentą galima bet kada uždaryti, spustelėjus ženklą „X“.</w:t>
      </w:r>
    </w:p>
    <w:p w14:paraId="6AD2B437" w14:textId="47FBF3C9" w:rsidR="00FC03E6" w:rsidRDefault="00A705B3">
      <w:pPr>
        <w:jc w:val="both"/>
        <w:rPr>
          <w:rFonts w:ascii="Calibri" w:hAnsi="Calibri"/>
        </w:rPr>
      </w:pPr>
      <w:r>
        <w:rPr>
          <w:noProof/>
          <w:lang w:val="en-US" w:eastAsia="en-US"/>
        </w:rPr>
        <w:drawing>
          <wp:anchor distT="0" distB="0" distL="114300" distR="114300" simplePos="0" relativeHeight="252008960" behindDoc="1" locked="0" layoutInCell="1" allowOverlap="1" wp14:anchorId="750BECF6" wp14:editId="5B86ECD8">
            <wp:simplePos x="0" y="0"/>
            <wp:positionH relativeFrom="column">
              <wp:posOffset>2488592</wp:posOffset>
            </wp:positionH>
            <wp:positionV relativeFrom="paragraph">
              <wp:posOffset>187380</wp:posOffset>
            </wp:positionV>
            <wp:extent cx="3343274" cy="2325756"/>
            <wp:effectExtent l="0" t="0" r="0" b="0"/>
            <wp:wrapTight wrapText="bothSides">
              <wp:wrapPolygon edited="0">
                <wp:start x="0" y="0"/>
                <wp:lineTo x="0" y="21411"/>
                <wp:lineTo x="21419" y="21411"/>
                <wp:lineTo x="21419" y="0"/>
                <wp:lineTo x="0" y="0"/>
              </wp:wrapPolygon>
            </wp:wrapTight>
            <wp:docPr id="48" name="Kép 48"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Kép 48" descr="A képen szöveg látható&#10;&#10;Automatikusan generált leírás"/>
                    <pic:cNvPicPr/>
                  </pic:nvPicPr>
                  <pic:blipFill>
                    <a:blip r:embed="rId106">
                      <a:extLst>
                        <a:ext uri="{28A0092B-C50C-407E-A947-70E740481C1C}">
                          <a14:useLocalDpi xmlns:a14="http://schemas.microsoft.com/office/drawing/2010/main" val="0"/>
                        </a:ext>
                      </a:extLst>
                    </a:blip>
                    <a:stretch>
                      <a:fillRect/>
                    </a:stretch>
                  </pic:blipFill>
                  <pic:spPr>
                    <a:xfrm>
                      <a:off x="0" y="0"/>
                      <a:ext cx="3343274" cy="2325756"/>
                    </a:xfrm>
                    <a:prstGeom prst="rect">
                      <a:avLst/>
                    </a:prstGeom>
                  </pic:spPr>
                </pic:pic>
              </a:graphicData>
            </a:graphic>
          </wp:anchor>
        </w:drawing>
      </w:r>
    </w:p>
    <w:p w14:paraId="4FB80069" w14:textId="6D329145" w:rsidR="00FC03E6" w:rsidRDefault="00FC03E6">
      <w:pPr>
        <w:jc w:val="both"/>
        <w:rPr>
          <w:rFonts w:ascii="Calibri" w:eastAsia="Calibri" w:hAnsi="Calibri" w:cs="Calibri"/>
          <w:lang w:bidi="lt-LT"/>
        </w:rPr>
      </w:pPr>
      <w:r>
        <w:rPr>
          <w:rFonts w:ascii="Calibri" w:eastAsia="Calibri" w:hAnsi="Calibri" w:cs="Calibri"/>
          <w:lang w:bidi="lt-LT"/>
        </w:rPr>
        <w:t xml:space="preserve"> </w:t>
      </w:r>
    </w:p>
    <w:p w14:paraId="21366137" w14:textId="27C43944" w:rsidR="00FC03E6" w:rsidRDefault="00FC03E6">
      <w:pPr>
        <w:jc w:val="both"/>
        <w:rPr>
          <w:rFonts w:ascii="Calibri" w:eastAsia="Calibri" w:hAnsi="Calibri" w:cs="Calibri"/>
          <w:lang w:bidi="lt-LT"/>
        </w:rPr>
      </w:pPr>
    </w:p>
    <w:p w14:paraId="2DD5B7FA" w14:textId="2D51A3E9" w:rsidR="00A705B3" w:rsidRDefault="00A705B3">
      <w:pPr>
        <w:jc w:val="both"/>
        <w:rPr>
          <w:rFonts w:ascii="Calibri" w:eastAsia="Calibri" w:hAnsi="Calibri" w:cs="Calibri"/>
          <w:lang w:bidi="lt-LT"/>
        </w:rPr>
      </w:pPr>
    </w:p>
    <w:p w14:paraId="3009F724" w14:textId="095ADD39" w:rsidR="00A705B3" w:rsidRDefault="00A705B3">
      <w:pPr>
        <w:jc w:val="both"/>
        <w:rPr>
          <w:rFonts w:ascii="Calibri" w:eastAsia="Calibri" w:hAnsi="Calibri" w:cs="Calibri"/>
          <w:lang w:bidi="lt-LT"/>
        </w:rPr>
      </w:pPr>
    </w:p>
    <w:p w14:paraId="7DE58F92" w14:textId="6AC1D942" w:rsidR="00A705B3" w:rsidRDefault="00A705B3">
      <w:pPr>
        <w:jc w:val="both"/>
        <w:rPr>
          <w:rFonts w:ascii="Calibri" w:eastAsia="Calibri" w:hAnsi="Calibri" w:cs="Calibri"/>
          <w:lang w:bidi="lt-LT"/>
        </w:rPr>
      </w:pPr>
    </w:p>
    <w:p w14:paraId="29B8B7AF" w14:textId="2E6B6DF8" w:rsidR="00A705B3" w:rsidRDefault="00A705B3">
      <w:pPr>
        <w:jc w:val="both"/>
        <w:rPr>
          <w:rFonts w:ascii="Calibri" w:eastAsia="Calibri" w:hAnsi="Calibri" w:cs="Calibri"/>
          <w:lang w:bidi="lt-LT"/>
        </w:rPr>
      </w:pPr>
    </w:p>
    <w:p w14:paraId="6A66A22D" w14:textId="7E688571" w:rsidR="00A705B3" w:rsidRDefault="00A705B3">
      <w:pPr>
        <w:jc w:val="both"/>
        <w:rPr>
          <w:rFonts w:ascii="Calibri" w:eastAsia="Calibri" w:hAnsi="Calibri" w:cs="Calibri"/>
          <w:lang w:bidi="lt-LT"/>
        </w:rPr>
      </w:pPr>
    </w:p>
    <w:p w14:paraId="0AD42BE0" w14:textId="08A3F28A" w:rsidR="00A705B3" w:rsidRDefault="00A705B3">
      <w:pPr>
        <w:jc w:val="both"/>
        <w:rPr>
          <w:rFonts w:ascii="Calibri" w:eastAsia="Calibri" w:hAnsi="Calibri" w:cs="Calibri"/>
          <w:lang w:bidi="lt-LT"/>
        </w:rPr>
      </w:pPr>
    </w:p>
    <w:p w14:paraId="149C5A86" w14:textId="4D49779B" w:rsidR="00A705B3" w:rsidRDefault="00A705B3">
      <w:pPr>
        <w:jc w:val="both"/>
        <w:rPr>
          <w:rFonts w:ascii="Calibri" w:eastAsia="Calibri" w:hAnsi="Calibri" w:cs="Calibri"/>
          <w:lang w:bidi="lt-LT"/>
        </w:rPr>
      </w:pPr>
    </w:p>
    <w:p w14:paraId="167E669A" w14:textId="0A32EE00" w:rsidR="00A705B3" w:rsidRDefault="00A705B3">
      <w:pPr>
        <w:jc w:val="both"/>
        <w:rPr>
          <w:rFonts w:ascii="Calibri" w:eastAsia="Calibri" w:hAnsi="Calibri" w:cs="Calibri"/>
          <w:lang w:bidi="lt-LT"/>
        </w:rPr>
      </w:pPr>
    </w:p>
    <w:p w14:paraId="5EE1377C" w14:textId="77777777" w:rsidR="00A705B3" w:rsidRDefault="00A705B3">
      <w:pPr>
        <w:jc w:val="both"/>
        <w:rPr>
          <w:rFonts w:ascii="Calibri" w:eastAsia="Calibri" w:hAnsi="Calibri" w:cs="Calibri"/>
          <w:lang w:bidi="lt-LT"/>
        </w:rPr>
      </w:pPr>
    </w:p>
    <w:p w14:paraId="2E243C6A" w14:textId="3E3C3307" w:rsidR="002A41F6" w:rsidRDefault="008145D3">
      <w:pPr>
        <w:jc w:val="both"/>
        <w:rPr>
          <w:rFonts w:ascii="Calibri" w:eastAsia="Calibri" w:hAnsi="Calibri" w:cs="Calibri"/>
          <w:lang w:bidi="lt-LT"/>
        </w:rPr>
      </w:pPr>
      <w:r>
        <w:rPr>
          <w:rFonts w:ascii="Calibri" w:eastAsia="Calibri" w:hAnsi="Calibri" w:cs="Calibri"/>
          <w:lang w:bidi="lt-LT"/>
        </w:rPr>
        <w:lastRenderedPageBreak/>
        <w:t>Spustelėjus voką, dešinėje ekrano pusėje, atskiroje juostoje pasirodys rezervuojančiojo ir kelionių agentūros atsiųstos žinutės.</w:t>
      </w:r>
    </w:p>
    <w:p w14:paraId="267E684A" w14:textId="77777777" w:rsidR="00FC03E6" w:rsidRDefault="00FC03E6">
      <w:pPr>
        <w:jc w:val="both"/>
        <w:rPr>
          <w:rFonts w:ascii="Calibri" w:hAnsi="Calibri"/>
        </w:rPr>
      </w:pPr>
    </w:p>
    <w:p w14:paraId="76FAF275" w14:textId="77777777" w:rsidR="008B1521" w:rsidRDefault="00F86FC9" w:rsidP="002A41F6">
      <w:pPr>
        <w:jc w:val="both"/>
        <w:rPr>
          <w:rFonts w:ascii="Calibri" w:hAnsi="Calibri"/>
        </w:rPr>
      </w:pPr>
      <w:r w:rsidRPr="009019BD">
        <w:rPr>
          <w:rFonts w:ascii="Calibri" w:eastAsia="Calibri" w:hAnsi="Calibri" w:cs="Calibri"/>
          <w:lang w:bidi="lt-LT"/>
        </w:rPr>
        <w:t xml:space="preserve">Viskas veikia taip pat, kaip el. pašto programų atveju. </w:t>
      </w:r>
    </w:p>
    <w:p w14:paraId="143473D5" w14:textId="2CCD6CD7" w:rsidR="00F86FC9" w:rsidRPr="009019BD" w:rsidRDefault="00F128DF" w:rsidP="002A41F6">
      <w:pPr>
        <w:jc w:val="both"/>
        <w:rPr>
          <w:rFonts w:ascii="Calibri" w:hAnsi="Calibri"/>
        </w:rPr>
      </w:pPr>
      <w:r w:rsidRPr="009019BD">
        <w:rPr>
          <w:rFonts w:ascii="Calibri" w:eastAsia="Calibri" w:hAnsi="Calibri" w:cs="Calibri"/>
          <w:lang w:bidi="lt-LT"/>
        </w:rPr>
        <w:t>Yra įvairių būdų joje atlikti paiešką, pvz., pagal rezervacijos numerį, neskaitytas žinutes ar pagal visas su vienu užsakymu susijusias žinutes ir t.t.</w:t>
      </w:r>
    </w:p>
    <w:p w14:paraId="3B4C79A3" w14:textId="22142BD3" w:rsidR="00AC18BA" w:rsidRDefault="00F86FC9">
      <w:pPr>
        <w:jc w:val="both"/>
        <w:rPr>
          <w:rFonts w:ascii="Calibri" w:hAnsi="Calibri"/>
        </w:rPr>
      </w:pPr>
      <w:r w:rsidRPr="009019BD">
        <w:rPr>
          <w:rFonts w:ascii="Calibri" w:eastAsia="Calibri" w:hAnsi="Calibri" w:cs="Calibri"/>
          <w:lang w:bidi="lt-LT"/>
        </w:rPr>
        <w:t>Virš kiekvienos žinutės pateikiamas rezervacijos nuorodos numeris (pasiūlymo atveju, kol jis nepatvirtintas - identifikacinis numeris), nes šios žinutės taip pat gali būti susijusios su rezervacija ar su nesavarankiškais pasiūlymais. Kol kelionių agentūra nepatvirtina pasiūlymų, jie gauna laikiną identifikacinį numerį, prasidedantį raidėmis „OF“, kuriuo pasiūlymai patenka į sistemą.</w:t>
      </w:r>
    </w:p>
    <w:p w14:paraId="2A8BF501" w14:textId="77777777" w:rsidR="009D19D0" w:rsidRDefault="009D19D0">
      <w:pPr>
        <w:jc w:val="both"/>
        <w:rPr>
          <w:rFonts w:ascii="Calibri" w:hAnsi="Calibri"/>
        </w:rPr>
      </w:pPr>
    </w:p>
    <w:p w14:paraId="7FE33216" w14:textId="5A73A311" w:rsidR="00F86FC9" w:rsidRDefault="00F86FC9">
      <w:pPr>
        <w:jc w:val="both"/>
        <w:rPr>
          <w:rFonts w:ascii="Calibri" w:eastAsia="Calibri" w:hAnsi="Calibri" w:cs="Calibri"/>
          <w:lang w:bidi="lt-LT"/>
        </w:rPr>
      </w:pPr>
      <w:r w:rsidRPr="009019BD">
        <w:rPr>
          <w:rFonts w:ascii="Calibri" w:eastAsia="Calibri" w:hAnsi="Calibri" w:cs="Calibri"/>
          <w:lang w:bidi="lt-LT"/>
        </w:rPr>
        <w:t>Žinutės išsaugojamos rezervacijos istorijoje, kurioje jas galima bet kada perskaityti.</w:t>
      </w:r>
    </w:p>
    <w:p w14:paraId="2143A842" w14:textId="77777777" w:rsidR="00FC03E6" w:rsidRDefault="00FC03E6">
      <w:pPr>
        <w:jc w:val="both"/>
        <w:rPr>
          <w:rFonts w:ascii="Calibri" w:hAnsi="Calibri"/>
        </w:rPr>
      </w:pPr>
    </w:p>
    <w:p w14:paraId="4A0567F5" w14:textId="3B9AA0BA" w:rsidR="00F86FC9" w:rsidRDefault="00913F0A">
      <w:pPr>
        <w:jc w:val="both"/>
        <w:rPr>
          <w:rFonts w:ascii="Calibri" w:eastAsia="Calibri" w:hAnsi="Calibri" w:cs="Calibri"/>
          <w:lang w:bidi="lt-LT"/>
        </w:rPr>
      </w:pPr>
      <w:r w:rsidRPr="008F5635">
        <w:rPr>
          <w:rFonts w:ascii="Calibri" w:eastAsia="Calibri" w:hAnsi="Calibri" w:cs="Calibri"/>
          <w:b/>
          <w:lang w:bidi="lt-LT"/>
        </w:rPr>
        <w:t>Žinutė perskaitoma, spustelėjus žinučių lentoje po konkrečia žinute esantį mygtuką „Perskaičiau”.</w:t>
      </w:r>
      <w:r w:rsidRPr="008F5635">
        <w:rPr>
          <w:rFonts w:ascii="Calibri" w:eastAsia="Calibri" w:hAnsi="Calibri" w:cs="Calibri"/>
          <w:lang w:bidi="lt-LT"/>
        </w:rPr>
        <w:t xml:space="preserve"> Jei žinutę perskaitysite rezervacijos detalėse, ji nebus automatiškai pašalinta iš žinučių lentos kaip perskaityta.</w:t>
      </w:r>
    </w:p>
    <w:p w14:paraId="3614D49D" w14:textId="77777777" w:rsidR="00FC03E6" w:rsidRDefault="00FC03E6">
      <w:pPr>
        <w:jc w:val="both"/>
        <w:rPr>
          <w:rFonts w:ascii="Calibri" w:hAnsi="Calibri"/>
        </w:rPr>
      </w:pPr>
    </w:p>
    <w:p w14:paraId="4D6F8CC7" w14:textId="582D6B18" w:rsidR="006B493C" w:rsidRDefault="00076DDD" w:rsidP="006538AE">
      <w:pPr>
        <w:jc w:val="both"/>
        <w:rPr>
          <w:rFonts w:asciiTheme="minorHAnsi" w:hAnsiTheme="minorHAnsi" w:cstheme="minorHAnsi"/>
          <w:szCs w:val="32"/>
          <w:lang w:bidi="lt-LT"/>
        </w:rPr>
      </w:pPr>
      <w:r w:rsidRPr="00076DDD">
        <w:rPr>
          <w:rFonts w:asciiTheme="minorHAnsi" w:hAnsiTheme="minorHAnsi" w:cstheme="minorHAnsi"/>
          <w:szCs w:val="32"/>
          <w:lang w:bidi="lt-LT"/>
        </w:rPr>
        <w:t>Žinučių lentos viršuje esančios piktogramos palengvina žinučių paiešką.</w:t>
      </w:r>
    </w:p>
    <w:p w14:paraId="61724C50" w14:textId="78E675AC" w:rsidR="00FC03E6" w:rsidRDefault="00FC03E6" w:rsidP="006538AE">
      <w:pPr>
        <w:jc w:val="both"/>
        <w:rPr>
          <w:rFonts w:asciiTheme="minorHAnsi" w:hAnsiTheme="minorHAnsi" w:cstheme="minorHAnsi"/>
          <w:szCs w:val="32"/>
          <w:lang w:bidi="lt-LT"/>
        </w:rPr>
      </w:pPr>
    </w:p>
    <w:p w14:paraId="3C3D34CE" w14:textId="10DED20F" w:rsidR="00FC03E6" w:rsidRDefault="00FC03E6" w:rsidP="006538AE">
      <w:pPr>
        <w:jc w:val="both"/>
        <w:rPr>
          <w:rFonts w:asciiTheme="minorHAnsi" w:hAnsiTheme="minorHAnsi" w:cstheme="minorHAnsi"/>
          <w:szCs w:val="32"/>
        </w:rPr>
      </w:pPr>
      <w:r>
        <w:rPr>
          <w:noProof/>
          <w:lang w:val="en-US" w:eastAsia="en-US"/>
        </w:rPr>
        <w:drawing>
          <wp:inline distT="0" distB="0" distL="0" distR="0" wp14:anchorId="4F2D537A" wp14:editId="18E85AD8">
            <wp:extent cx="2819400" cy="314325"/>
            <wp:effectExtent l="0" t="0" r="0" b="9525"/>
            <wp:docPr id="49" name="Kép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819400" cy="314325"/>
                    </a:xfrm>
                    <a:prstGeom prst="rect">
                      <a:avLst/>
                    </a:prstGeom>
                  </pic:spPr>
                </pic:pic>
              </a:graphicData>
            </a:graphic>
          </wp:inline>
        </w:drawing>
      </w:r>
    </w:p>
    <w:p w14:paraId="0D4546B8" w14:textId="6B853E9F" w:rsidR="006538AE" w:rsidRDefault="006538AE" w:rsidP="00076DDD">
      <w:pPr>
        <w:spacing w:after="120"/>
        <w:rPr>
          <w:rFonts w:asciiTheme="minorHAnsi" w:hAnsiTheme="minorHAnsi" w:cstheme="minorHAnsi"/>
          <w:szCs w:val="32"/>
        </w:rPr>
      </w:pPr>
    </w:p>
    <w:p w14:paraId="53122C45" w14:textId="53C047F1" w:rsidR="0058621A" w:rsidRDefault="0058621A" w:rsidP="0058621A">
      <w:pPr>
        <w:rPr>
          <w:rFonts w:asciiTheme="minorHAnsi" w:hAnsiTheme="minorHAnsi" w:cstheme="minorHAnsi"/>
          <w:szCs w:val="32"/>
        </w:rPr>
      </w:pPr>
      <w:r>
        <w:rPr>
          <w:noProof/>
          <w:lang w:val="en-US" w:eastAsia="en-US"/>
        </w:rPr>
        <w:drawing>
          <wp:anchor distT="0" distB="0" distL="114300" distR="114300" simplePos="0" relativeHeight="251917824" behindDoc="1" locked="0" layoutInCell="1" allowOverlap="1" wp14:anchorId="28D155B5" wp14:editId="1B09DADF">
            <wp:simplePos x="0" y="0"/>
            <wp:positionH relativeFrom="margin">
              <wp:align>left</wp:align>
            </wp:positionH>
            <wp:positionV relativeFrom="paragraph">
              <wp:posOffset>57785</wp:posOffset>
            </wp:positionV>
            <wp:extent cx="399415" cy="256540"/>
            <wp:effectExtent l="0" t="0" r="635" b="0"/>
            <wp:wrapTight wrapText="bothSides">
              <wp:wrapPolygon edited="0">
                <wp:start x="0" y="0"/>
                <wp:lineTo x="0" y="19248"/>
                <wp:lineTo x="20604" y="19248"/>
                <wp:lineTo x="20604" y="0"/>
                <wp:lineTo x="0" y="0"/>
              </wp:wrapPolygon>
            </wp:wrapTight>
            <wp:docPr id="41" name="Kép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extLst>
                        <a:ext uri="{28A0092B-C50C-407E-A947-70E740481C1C}">
                          <a14:useLocalDpi xmlns:a14="http://schemas.microsoft.com/office/drawing/2010/main" val="0"/>
                        </a:ext>
                      </a:extLst>
                    </a:blip>
                    <a:stretch>
                      <a:fillRect/>
                    </a:stretch>
                  </pic:blipFill>
                  <pic:spPr>
                    <a:xfrm>
                      <a:off x="0" y="0"/>
                      <a:ext cx="399415" cy="256540"/>
                    </a:xfrm>
                    <a:prstGeom prst="rect">
                      <a:avLst/>
                    </a:prstGeom>
                  </pic:spPr>
                </pic:pic>
              </a:graphicData>
            </a:graphic>
            <wp14:sizeRelH relativeFrom="margin">
              <wp14:pctWidth>0</wp14:pctWidth>
            </wp14:sizeRelH>
            <wp14:sizeRelV relativeFrom="margin">
              <wp14:pctHeight>0</wp14:pctHeight>
            </wp14:sizeRelV>
          </wp:anchor>
        </w:drawing>
      </w:r>
      <w:r w:rsidRPr="0058621A">
        <w:rPr>
          <w:rFonts w:asciiTheme="minorHAnsi" w:hAnsiTheme="minorHAnsi" w:cstheme="minorHAnsi"/>
          <w:szCs w:val="32"/>
          <w:lang w:bidi="lt-LT"/>
        </w:rPr>
        <w:t>Nauja žinutė</w:t>
      </w:r>
    </w:p>
    <w:p w14:paraId="1294D413" w14:textId="64858672" w:rsidR="0058621A" w:rsidRDefault="0058621A" w:rsidP="00076DDD">
      <w:pPr>
        <w:spacing w:after="120"/>
        <w:rPr>
          <w:rFonts w:asciiTheme="minorHAnsi" w:hAnsiTheme="minorHAnsi" w:cstheme="minorHAnsi"/>
          <w:szCs w:val="32"/>
        </w:rPr>
      </w:pPr>
      <w:r>
        <w:rPr>
          <w:rFonts w:asciiTheme="minorHAnsi" w:hAnsiTheme="minorHAnsi" w:cstheme="minorHAnsi"/>
          <w:szCs w:val="32"/>
          <w:lang w:bidi="lt-LT"/>
        </w:rPr>
        <w:t>spustelėjus galima išsiųsti naują žinutę kelionių agentūrai</w:t>
      </w:r>
    </w:p>
    <w:p w14:paraId="3BC36FE3" w14:textId="7183BC0C" w:rsidR="002A41F6" w:rsidRPr="00137644" w:rsidRDefault="001A7778" w:rsidP="002A41F6">
      <w:pPr>
        <w:rPr>
          <w:rFonts w:asciiTheme="minorHAnsi" w:hAnsiTheme="minorHAnsi" w:cstheme="minorHAnsi"/>
        </w:rPr>
      </w:pPr>
      <w:r>
        <w:rPr>
          <w:noProof/>
          <w:lang w:val="en-US" w:eastAsia="en-US"/>
        </w:rPr>
        <w:drawing>
          <wp:anchor distT="0" distB="0" distL="114300" distR="114300" simplePos="0" relativeHeight="251919872" behindDoc="1" locked="0" layoutInCell="1" allowOverlap="1" wp14:anchorId="57F124AB" wp14:editId="710A55AA">
            <wp:simplePos x="0" y="0"/>
            <wp:positionH relativeFrom="margin">
              <wp:align>left</wp:align>
            </wp:positionH>
            <wp:positionV relativeFrom="paragraph">
              <wp:posOffset>21590</wp:posOffset>
            </wp:positionV>
            <wp:extent cx="379095" cy="270510"/>
            <wp:effectExtent l="0" t="0" r="1905" b="0"/>
            <wp:wrapTight wrapText="bothSides">
              <wp:wrapPolygon edited="0">
                <wp:start x="0" y="0"/>
                <wp:lineTo x="0" y="19775"/>
                <wp:lineTo x="20623" y="19775"/>
                <wp:lineTo x="20623" y="0"/>
                <wp:lineTo x="0" y="0"/>
              </wp:wrapPolygon>
            </wp:wrapTight>
            <wp:docPr id="20" name="Kép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extLst>
                        <a:ext uri="{28A0092B-C50C-407E-A947-70E740481C1C}">
                          <a14:useLocalDpi xmlns:a14="http://schemas.microsoft.com/office/drawing/2010/main" val="0"/>
                        </a:ext>
                      </a:extLst>
                    </a:blip>
                    <a:stretch>
                      <a:fillRect/>
                    </a:stretch>
                  </pic:blipFill>
                  <pic:spPr>
                    <a:xfrm>
                      <a:off x="0" y="0"/>
                      <a:ext cx="379095" cy="270510"/>
                    </a:xfrm>
                    <a:prstGeom prst="rect">
                      <a:avLst/>
                    </a:prstGeom>
                  </pic:spPr>
                </pic:pic>
              </a:graphicData>
            </a:graphic>
            <wp14:sizeRelH relativeFrom="margin">
              <wp14:pctWidth>0</wp14:pctWidth>
            </wp14:sizeRelH>
            <wp14:sizeRelV relativeFrom="margin">
              <wp14:pctHeight>0</wp14:pctHeight>
            </wp14:sizeRelV>
          </wp:anchor>
        </w:drawing>
      </w:r>
      <w:r w:rsidR="00D359BC">
        <w:rPr>
          <w:rFonts w:asciiTheme="minorHAnsi" w:hAnsiTheme="minorHAnsi" w:cstheme="minorHAnsi"/>
          <w:lang w:bidi="lt-LT"/>
        </w:rPr>
        <w:t>Gautos žinutės</w:t>
      </w:r>
    </w:p>
    <w:p w14:paraId="53A82324" w14:textId="057F6595" w:rsidR="002A41F6" w:rsidRPr="00137644" w:rsidRDefault="00D359BC" w:rsidP="006B493C">
      <w:pPr>
        <w:spacing w:after="120"/>
        <w:rPr>
          <w:rFonts w:asciiTheme="minorHAnsi" w:hAnsiTheme="minorHAnsi" w:cstheme="minorHAnsi"/>
        </w:rPr>
      </w:pPr>
      <w:r>
        <w:rPr>
          <w:rFonts w:asciiTheme="minorHAnsi" w:hAnsiTheme="minorHAnsi" w:cstheme="minorHAnsi"/>
          <w:lang w:bidi="lt-LT"/>
        </w:rPr>
        <w:t>naudojant šią piktogramą, žinučių lentoje rodomos tik gautos žinutės</w:t>
      </w:r>
    </w:p>
    <w:p w14:paraId="74590773" w14:textId="0368B4A3" w:rsidR="002A41F6" w:rsidRDefault="00D359BC" w:rsidP="002A41F6">
      <w:pPr>
        <w:rPr>
          <w:rFonts w:asciiTheme="minorHAnsi" w:hAnsiTheme="minorHAnsi" w:cstheme="minorHAnsi"/>
        </w:rPr>
      </w:pPr>
      <w:r>
        <w:rPr>
          <w:rFonts w:asciiTheme="minorHAnsi" w:hAnsiTheme="minorHAnsi" w:cstheme="minorHAnsi"/>
          <w:lang w:bidi="lt-LT"/>
        </w:rPr>
        <w:t xml:space="preserve">Piktograma </w:t>
      </w:r>
      <w:r w:rsidR="001A7778">
        <w:rPr>
          <w:noProof/>
          <w:lang w:val="en-US" w:eastAsia="en-US"/>
        </w:rPr>
        <w:drawing>
          <wp:anchor distT="0" distB="0" distL="114300" distR="114300" simplePos="0" relativeHeight="251920896" behindDoc="1" locked="0" layoutInCell="1" allowOverlap="1" wp14:anchorId="548E81DB" wp14:editId="62E68AD5">
            <wp:simplePos x="0" y="0"/>
            <wp:positionH relativeFrom="margin">
              <wp:align>left</wp:align>
            </wp:positionH>
            <wp:positionV relativeFrom="paragraph">
              <wp:posOffset>27940</wp:posOffset>
            </wp:positionV>
            <wp:extent cx="368935" cy="257175"/>
            <wp:effectExtent l="0" t="0" r="0" b="9525"/>
            <wp:wrapTight wrapText="bothSides">
              <wp:wrapPolygon edited="0">
                <wp:start x="0" y="0"/>
                <wp:lineTo x="0" y="20800"/>
                <wp:lineTo x="20076" y="20800"/>
                <wp:lineTo x="20076" y="0"/>
                <wp:lineTo x="0" y="0"/>
              </wp:wrapPolygon>
            </wp:wrapTight>
            <wp:docPr id="29" name="Kép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extLst>
                        <a:ext uri="{28A0092B-C50C-407E-A947-70E740481C1C}">
                          <a14:useLocalDpi xmlns:a14="http://schemas.microsoft.com/office/drawing/2010/main" val="0"/>
                        </a:ext>
                      </a:extLst>
                    </a:blip>
                    <a:stretch>
                      <a:fillRect/>
                    </a:stretch>
                  </pic:blipFill>
                  <pic:spPr>
                    <a:xfrm>
                      <a:off x="0" y="0"/>
                      <a:ext cx="368935" cy="257175"/>
                    </a:xfrm>
                    <a:prstGeom prst="rect">
                      <a:avLst/>
                    </a:prstGeom>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lang w:bidi="lt-LT"/>
        </w:rPr>
        <w:t>Visos žinutės</w:t>
      </w:r>
    </w:p>
    <w:p w14:paraId="167FABC9" w14:textId="2F2F9F5A" w:rsidR="002A41F6" w:rsidRPr="00137644" w:rsidRDefault="00D359BC" w:rsidP="006B493C">
      <w:pPr>
        <w:spacing w:after="120"/>
        <w:rPr>
          <w:rFonts w:asciiTheme="minorHAnsi" w:hAnsiTheme="minorHAnsi" w:cstheme="minorHAnsi"/>
        </w:rPr>
      </w:pPr>
      <w:r>
        <w:rPr>
          <w:rFonts w:asciiTheme="minorHAnsi" w:hAnsiTheme="minorHAnsi" w:cstheme="minorHAnsi"/>
          <w:lang w:bidi="lt-LT"/>
        </w:rPr>
        <w:t>spustelėjus šią piktogramą, žinučių lentoje pasirodo visos žinutės</w:t>
      </w:r>
    </w:p>
    <w:p w14:paraId="3AEDEBCD" w14:textId="5101096D" w:rsidR="002A41F6" w:rsidRDefault="00D359BC" w:rsidP="002A41F6">
      <w:pPr>
        <w:rPr>
          <w:rFonts w:asciiTheme="minorHAnsi" w:hAnsiTheme="minorHAnsi" w:cstheme="minorHAnsi"/>
        </w:rPr>
      </w:pPr>
      <w:r>
        <w:rPr>
          <w:rFonts w:asciiTheme="minorHAnsi" w:hAnsiTheme="minorHAnsi" w:cstheme="minorHAnsi"/>
          <w:lang w:bidi="lt-LT"/>
        </w:rPr>
        <w:t xml:space="preserve">Mygtukas </w:t>
      </w:r>
      <w:r w:rsidR="001A7778">
        <w:rPr>
          <w:noProof/>
          <w:lang w:val="en-US" w:eastAsia="en-US"/>
        </w:rPr>
        <w:drawing>
          <wp:anchor distT="0" distB="0" distL="114300" distR="114300" simplePos="0" relativeHeight="251921920" behindDoc="1" locked="0" layoutInCell="1" allowOverlap="1" wp14:anchorId="564B48FD" wp14:editId="026CBD10">
            <wp:simplePos x="0" y="0"/>
            <wp:positionH relativeFrom="margin">
              <wp:align>left</wp:align>
            </wp:positionH>
            <wp:positionV relativeFrom="paragraph">
              <wp:posOffset>27940</wp:posOffset>
            </wp:positionV>
            <wp:extent cx="379095" cy="266700"/>
            <wp:effectExtent l="0" t="0" r="1905" b="0"/>
            <wp:wrapTight wrapText="bothSides">
              <wp:wrapPolygon edited="0">
                <wp:start x="0" y="0"/>
                <wp:lineTo x="0" y="20057"/>
                <wp:lineTo x="20623" y="20057"/>
                <wp:lineTo x="20623" y="0"/>
                <wp:lineTo x="0" y="0"/>
              </wp:wrapPolygon>
            </wp:wrapTight>
            <wp:docPr id="42" name="Kép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extLst>
                        <a:ext uri="{28A0092B-C50C-407E-A947-70E740481C1C}">
                          <a14:useLocalDpi xmlns:a14="http://schemas.microsoft.com/office/drawing/2010/main" val="0"/>
                        </a:ext>
                      </a:extLst>
                    </a:blip>
                    <a:stretch>
                      <a:fillRect/>
                    </a:stretch>
                  </pic:blipFill>
                  <pic:spPr>
                    <a:xfrm>
                      <a:off x="0" y="0"/>
                      <a:ext cx="379095" cy="266700"/>
                    </a:xfrm>
                    <a:prstGeom prst="rect">
                      <a:avLst/>
                    </a:prstGeom>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lang w:bidi="lt-LT"/>
        </w:rPr>
        <w:t>Paieška</w:t>
      </w:r>
    </w:p>
    <w:p w14:paraId="547BF0A3" w14:textId="2C6AD737" w:rsidR="00345D0B" w:rsidRPr="00137644" w:rsidRDefault="00345D0B" w:rsidP="006B493C">
      <w:pPr>
        <w:spacing w:after="120"/>
        <w:rPr>
          <w:rFonts w:asciiTheme="minorHAnsi" w:hAnsiTheme="minorHAnsi" w:cstheme="minorHAnsi"/>
        </w:rPr>
      </w:pPr>
      <w:r>
        <w:rPr>
          <w:rFonts w:asciiTheme="minorHAnsi" w:hAnsiTheme="minorHAnsi" w:cstheme="minorHAnsi"/>
          <w:lang w:bidi="lt-LT"/>
        </w:rPr>
        <w:t>įvedus rezervacijos numerį arba nurodžius išsiuntimo laiką, spustelėjus šią piktogramą, bus rodomos tik filtro kriterijus atitinkančios žinutės</w:t>
      </w:r>
    </w:p>
    <w:p w14:paraId="31CB7CE6" w14:textId="44056369" w:rsidR="002A41F6" w:rsidRDefault="00137644" w:rsidP="002A41F6">
      <w:pPr>
        <w:rPr>
          <w:rFonts w:asciiTheme="minorHAnsi" w:hAnsiTheme="minorHAnsi" w:cstheme="minorHAnsi"/>
        </w:rPr>
      </w:pPr>
      <w:r>
        <w:rPr>
          <w:rFonts w:asciiTheme="minorHAnsi" w:hAnsiTheme="minorHAnsi" w:cstheme="minorHAnsi"/>
          <w:lang w:bidi="lt-LT"/>
        </w:rPr>
        <w:t>Piktograma</w:t>
      </w:r>
      <w:r w:rsidR="001A7778">
        <w:rPr>
          <w:noProof/>
          <w:lang w:val="en-US" w:eastAsia="en-US"/>
        </w:rPr>
        <w:drawing>
          <wp:anchor distT="0" distB="0" distL="114300" distR="114300" simplePos="0" relativeHeight="251922944" behindDoc="1" locked="0" layoutInCell="1" allowOverlap="1" wp14:anchorId="678AABA4" wp14:editId="2D3DA731">
            <wp:simplePos x="0" y="0"/>
            <wp:positionH relativeFrom="margin">
              <wp:align>left</wp:align>
            </wp:positionH>
            <wp:positionV relativeFrom="paragraph">
              <wp:posOffset>36195</wp:posOffset>
            </wp:positionV>
            <wp:extent cx="342900" cy="301625"/>
            <wp:effectExtent l="0" t="0" r="0" b="3175"/>
            <wp:wrapTight wrapText="bothSides">
              <wp:wrapPolygon edited="0">
                <wp:start x="0" y="0"/>
                <wp:lineTo x="0" y="20463"/>
                <wp:lineTo x="20400" y="20463"/>
                <wp:lineTo x="20400" y="0"/>
                <wp:lineTo x="0" y="0"/>
              </wp:wrapPolygon>
            </wp:wrapTight>
            <wp:docPr id="43" name="Kép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extLst>
                        <a:ext uri="{28A0092B-C50C-407E-A947-70E740481C1C}">
                          <a14:useLocalDpi xmlns:a14="http://schemas.microsoft.com/office/drawing/2010/main" val="0"/>
                        </a:ext>
                      </a:extLst>
                    </a:blip>
                    <a:stretch>
                      <a:fillRect/>
                    </a:stretch>
                  </pic:blipFill>
                  <pic:spPr>
                    <a:xfrm>
                      <a:off x="0" y="0"/>
                      <a:ext cx="342900" cy="301625"/>
                    </a:xfrm>
                    <a:prstGeom prst="rect">
                      <a:avLst/>
                    </a:prstGeom>
                  </pic:spPr>
                </pic:pic>
              </a:graphicData>
            </a:graphic>
            <wp14:sizeRelH relativeFrom="margin">
              <wp14:pctWidth>0</wp14:pctWidth>
            </wp14:sizeRelH>
            <wp14:sizeRelV relativeFrom="margin">
              <wp14:pctHeight>0</wp14:pctHeight>
            </wp14:sizeRelV>
          </wp:anchor>
        </w:drawing>
      </w:r>
      <w:r w:rsidR="00B60C41">
        <w:rPr>
          <w:rFonts w:asciiTheme="minorHAnsi" w:hAnsiTheme="minorHAnsi" w:cstheme="minorHAnsi"/>
          <w:lang w:bidi="lt-LT"/>
        </w:rPr>
        <w:t xml:space="preserve"> </w:t>
      </w:r>
      <w:r>
        <w:rPr>
          <w:rFonts w:asciiTheme="minorHAnsi" w:hAnsiTheme="minorHAnsi" w:cstheme="minorHAnsi"/>
          <w:lang w:bidi="lt-LT"/>
        </w:rPr>
        <w:t>Spausdinimo galimybė</w:t>
      </w:r>
    </w:p>
    <w:p w14:paraId="66835BAB" w14:textId="64FBF2F3" w:rsidR="00137644" w:rsidRPr="00137644" w:rsidRDefault="00F22FDF" w:rsidP="006B493C">
      <w:pPr>
        <w:spacing w:after="120"/>
        <w:rPr>
          <w:rFonts w:asciiTheme="minorHAnsi" w:hAnsiTheme="minorHAnsi" w:cstheme="minorHAnsi"/>
        </w:rPr>
      </w:pPr>
      <w:r>
        <w:rPr>
          <w:rFonts w:asciiTheme="minorHAnsi" w:hAnsiTheme="minorHAnsi" w:cstheme="minorHAnsi"/>
          <w:lang w:bidi="lt-LT"/>
        </w:rPr>
        <w:t xml:space="preserve">Žinučių lentoje matomas žinutes galima išsaugoti </w:t>
      </w:r>
      <w:proofErr w:type="spellStart"/>
      <w:r>
        <w:rPr>
          <w:rFonts w:asciiTheme="minorHAnsi" w:hAnsiTheme="minorHAnsi" w:cstheme="minorHAnsi"/>
          <w:lang w:bidi="lt-LT"/>
        </w:rPr>
        <w:t>pdf</w:t>
      </w:r>
      <w:proofErr w:type="spellEnd"/>
      <w:r>
        <w:rPr>
          <w:rFonts w:asciiTheme="minorHAnsi" w:hAnsiTheme="minorHAnsi" w:cstheme="minorHAnsi"/>
          <w:lang w:bidi="lt-LT"/>
        </w:rPr>
        <w:t xml:space="preserve"> formatu</w:t>
      </w:r>
    </w:p>
    <w:p w14:paraId="5860A056" w14:textId="2909BE85" w:rsidR="002A41F6" w:rsidRPr="00137644" w:rsidRDefault="001A7778" w:rsidP="002A41F6">
      <w:pPr>
        <w:rPr>
          <w:rFonts w:asciiTheme="minorHAnsi" w:hAnsiTheme="minorHAnsi" w:cstheme="minorHAnsi"/>
        </w:rPr>
      </w:pPr>
      <w:r>
        <w:rPr>
          <w:noProof/>
          <w:lang w:val="en-US" w:eastAsia="en-US"/>
        </w:rPr>
        <w:drawing>
          <wp:anchor distT="0" distB="0" distL="114300" distR="114300" simplePos="0" relativeHeight="251923968" behindDoc="1" locked="0" layoutInCell="1" allowOverlap="1" wp14:anchorId="75DEAA7D" wp14:editId="11BE135A">
            <wp:simplePos x="0" y="0"/>
            <wp:positionH relativeFrom="margin">
              <wp:align>left</wp:align>
            </wp:positionH>
            <wp:positionV relativeFrom="paragraph">
              <wp:posOffset>31115</wp:posOffset>
            </wp:positionV>
            <wp:extent cx="296798" cy="322580"/>
            <wp:effectExtent l="0" t="0" r="8255" b="1270"/>
            <wp:wrapTight wrapText="bothSides">
              <wp:wrapPolygon edited="0">
                <wp:start x="0" y="0"/>
                <wp:lineTo x="0" y="20409"/>
                <wp:lineTo x="20814" y="20409"/>
                <wp:lineTo x="20814" y="0"/>
                <wp:lineTo x="0" y="0"/>
              </wp:wrapPolygon>
            </wp:wrapTight>
            <wp:docPr id="44" name="Kép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extLst>
                        <a:ext uri="{28A0092B-C50C-407E-A947-70E740481C1C}">
                          <a14:useLocalDpi xmlns:a14="http://schemas.microsoft.com/office/drawing/2010/main" val="0"/>
                        </a:ext>
                      </a:extLst>
                    </a:blip>
                    <a:stretch>
                      <a:fillRect/>
                    </a:stretch>
                  </pic:blipFill>
                  <pic:spPr>
                    <a:xfrm>
                      <a:off x="0" y="0"/>
                      <a:ext cx="296798" cy="322580"/>
                    </a:xfrm>
                    <a:prstGeom prst="rect">
                      <a:avLst/>
                    </a:prstGeom>
                  </pic:spPr>
                </pic:pic>
              </a:graphicData>
            </a:graphic>
            <wp14:sizeRelH relativeFrom="margin">
              <wp14:pctWidth>0</wp14:pctWidth>
            </wp14:sizeRelH>
            <wp14:sizeRelV relativeFrom="margin">
              <wp14:pctHeight>0</wp14:pctHeight>
            </wp14:sizeRelV>
          </wp:anchor>
        </w:drawing>
      </w:r>
      <w:r w:rsidR="002A41F6" w:rsidRPr="00137644">
        <w:rPr>
          <w:rFonts w:asciiTheme="minorHAnsi" w:hAnsiTheme="minorHAnsi" w:cstheme="minorHAnsi"/>
          <w:lang w:bidi="lt-LT"/>
        </w:rPr>
        <w:t>Eksportuoti į Excel</w:t>
      </w:r>
    </w:p>
    <w:p w14:paraId="0DF3EEB1" w14:textId="79B5C191" w:rsidR="00137644" w:rsidRPr="00137644" w:rsidRDefault="00F22FDF" w:rsidP="00076DDD">
      <w:pPr>
        <w:spacing w:after="120"/>
        <w:ind w:right="-142"/>
        <w:rPr>
          <w:rFonts w:asciiTheme="minorHAnsi" w:hAnsiTheme="minorHAnsi" w:cstheme="minorHAnsi"/>
        </w:rPr>
      </w:pPr>
      <w:r>
        <w:rPr>
          <w:rFonts w:asciiTheme="minorHAnsi" w:hAnsiTheme="minorHAnsi" w:cstheme="minorHAnsi"/>
          <w:lang w:bidi="lt-LT"/>
        </w:rPr>
        <w:t>šio mygtuko pagalba galima peržiūrėti ir išsaugoti žinutes programoje „Excel“.</w:t>
      </w:r>
    </w:p>
    <w:p w14:paraId="6218C1E8" w14:textId="6CBBB10B" w:rsidR="002A41F6" w:rsidRDefault="002A41F6" w:rsidP="002A41F6">
      <w:pPr>
        <w:rPr>
          <w:rFonts w:asciiTheme="minorHAnsi" w:hAnsiTheme="minorHAnsi" w:cstheme="minorHAnsi"/>
        </w:rPr>
      </w:pPr>
      <w:r w:rsidRPr="002A41F6">
        <w:rPr>
          <w:rFonts w:asciiTheme="minorHAnsi" w:hAnsiTheme="minorHAnsi" w:cstheme="minorHAnsi"/>
          <w:lang w:bidi="lt-LT"/>
        </w:rPr>
        <w:t>Piktograma</w:t>
      </w:r>
      <w:r w:rsidR="001A7778">
        <w:rPr>
          <w:noProof/>
          <w:lang w:val="en-US" w:eastAsia="en-US"/>
        </w:rPr>
        <w:drawing>
          <wp:anchor distT="0" distB="0" distL="114300" distR="114300" simplePos="0" relativeHeight="251924992" behindDoc="1" locked="0" layoutInCell="1" allowOverlap="1" wp14:anchorId="5E2084A3" wp14:editId="58AF9416">
            <wp:simplePos x="0" y="0"/>
            <wp:positionH relativeFrom="margin">
              <wp:align>left</wp:align>
            </wp:positionH>
            <wp:positionV relativeFrom="paragraph">
              <wp:posOffset>25399</wp:posOffset>
            </wp:positionV>
            <wp:extent cx="319674" cy="285115"/>
            <wp:effectExtent l="0" t="0" r="4445" b="635"/>
            <wp:wrapTight wrapText="bothSides">
              <wp:wrapPolygon edited="0">
                <wp:start x="0" y="0"/>
                <wp:lineTo x="0" y="20205"/>
                <wp:lineTo x="20612" y="20205"/>
                <wp:lineTo x="20612" y="0"/>
                <wp:lineTo x="0" y="0"/>
              </wp:wrapPolygon>
            </wp:wrapTight>
            <wp:docPr id="45" name="Kép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extLst>
                        <a:ext uri="{28A0092B-C50C-407E-A947-70E740481C1C}">
                          <a14:useLocalDpi xmlns:a14="http://schemas.microsoft.com/office/drawing/2010/main" val="0"/>
                        </a:ext>
                      </a:extLst>
                    </a:blip>
                    <a:stretch>
                      <a:fillRect/>
                    </a:stretch>
                  </pic:blipFill>
                  <pic:spPr>
                    <a:xfrm>
                      <a:off x="0" y="0"/>
                      <a:ext cx="319674" cy="285115"/>
                    </a:xfrm>
                    <a:prstGeom prst="rect">
                      <a:avLst/>
                    </a:prstGeom>
                  </pic:spPr>
                </pic:pic>
              </a:graphicData>
            </a:graphic>
            <wp14:sizeRelH relativeFrom="margin">
              <wp14:pctWidth>0</wp14:pctWidth>
            </wp14:sizeRelH>
            <wp14:sizeRelV relativeFrom="margin">
              <wp14:pctHeight>0</wp14:pctHeight>
            </wp14:sizeRelV>
          </wp:anchor>
        </w:drawing>
      </w:r>
      <w:r w:rsidR="00D74832">
        <w:rPr>
          <w:rFonts w:asciiTheme="minorHAnsi" w:hAnsiTheme="minorHAnsi" w:cstheme="minorHAnsi"/>
          <w:lang w:bidi="lt-LT"/>
        </w:rPr>
        <w:t xml:space="preserve"> </w:t>
      </w:r>
      <w:r w:rsidRPr="002A41F6">
        <w:rPr>
          <w:rFonts w:asciiTheme="minorHAnsi" w:hAnsiTheme="minorHAnsi" w:cstheme="minorHAnsi"/>
          <w:lang w:bidi="lt-LT"/>
        </w:rPr>
        <w:t>Iškylanti žinučių lenta</w:t>
      </w:r>
    </w:p>
    <w:p w14:paraId="6AD3D7AA" w14:textId="36DFD951" w:rsidR="00D359BC" w:rsidRDefault="00D359BC" w:rsidP="002A41F6">
      <w:pPr>
        <w:rPr>
          <w:rFonts w:asciiTheme="minorHAnsi" w:hAnsiTheme="minorHAnsi" w:cstheme="minorHAnsi"/>
        </w:rPr>
      </w:pPr>
      <w:r>
        <w:rPr>
          <w:rFonts w:asciiTheme="minorHAnsi" w:hAnsiTheme="minorHAnsi" w:cstheme="minorHAnsi"/>
          <w:lang w:bidi="lt-LT"/>
        </w:rPr>
        <w:t>ją spustelėjus, pranešimų lenta rodoma visame ekrane, kuri, spustelėjus mygtuką „Žinučių lenta visada turi būti matoma“, pasirodo tik dešinėje pusėje.</w:t>
      </w:r>
    </w:p>
    <w:p w14:paraId="5C0594A9" w14:textId="011A86D0" w:rsidR="002A41F6" w:rsidRDefault="00D359BC" w:rsidP="00076DDD">
      <w:pPr>
        <w:jc w:val="both"/>
        <w:rPr>
          <w:rFonts w:asciiTheme="minorHAnsi" w:hAnsiTheme="minorHAnsi" w:cstheme="minorHAnsi"/>
          <w:lang w:bidi="lt-LT"/>
        </w:rPr>
      </w:pPr>
      <w:r>
        <w:rPr>
          <w:rFonts w:asciiTheme="minorHAnsi" w:hAnsiTheme="minorHAnsi" w:cstheme="minorHAnsi"/>
          <w:lang w:bidi="lt-LT"/>
        </w:rPr>
        <w:t>Visą ekraną užimančioje žinučių lentoje šalia piktogramų matomi žodžiais pateikti piktogramų pavadinimai.</w:t>
      </w:r>
    </w:p>
    <w:p w14:paraId="71B28937" w14:textId="6946F0E6" w:rsidR="00A705B3" w:rsidRDefault="00A705B3" w:rsidP="00076DDD">
      <w:pPr>
        <w:jc w:val="both"/>
        <w:rPr>
          <w:rFonts w:asciiTheme="minorHAnsi" w:hAnsiTheme="minorHAnsi" w:cstheme="minorHAnsi"/>
          <w:lang w:bidi="lt-LT"/>
        </w:rPr>
      </w:pPr>
    </w:p>
    <w:p w14:paraId="61949EEA" w14:textId="1DA15E69" w:rsidR="00A705B3" w:rsidRDefault="00A705B3" w:rsidP="00076DDD">
      <w:pPr>
        <w:jc w:val="both"/>
        <w:rPr>
          <w:rFonts w:asciiTheme="minorHAnsi" w:hAnsiTheme="minorHAnsi" w:cstheme="minorHAnsi"/>
          <w:lang w:bidi="lt-LT"/>
        </w:rPr>
      </w:pPr>
    </w:p>
    <w:p w14:paraId="52AFAF18" w14:textId="77777777" w:rsidR="00A705B3" w:rsidRPr="002A41F6" w:rsidRDefault="00A705B3" w:rsidP="00076DDD">
      <w:pPr>
        <w:jc w:val="both"/>
        <w:rPr>
          <w:rFonts w:asciiTheme="minorHAnsi" w:hAnsiTheme="minorHAnsi" w:cstheme="minorHAnsi"/>
        </w:rPr>
      </w:pPr>
    </w:p>
    <w:p w14:paraId="125AD857" w14:textId="27A72407" w:rsidR="00F35EA5" w:rsidRPr="006E1C47" w:rsidRDefault="00F35EA5" w:rsidP="006A29EE">
      <w:pPr>
        <w:pStyle w:val="Heading1"/>
        <w:numPr>
          <w:ilvl w:val="0"/>
          <w:numId w:val="46"/>
        </w:numPr>
        <w:ind w:left="454" w:hanging="454"/>
      </w:pPr>
      <w:r w:rsidRPr="00E91FC0">
        <w:rPr>
          <w:lang w:bidi="lt-LT"/>
        </w:rPr>
        <w:lastRenderedPageBreak/>
        <w:t>Interaktyvioji pagalba</w:t>
      </w:r>
    </w:p>
    <w:p w14:paraId="422A305C" w14:textId="77777777" w:rsidR="00935F33" w:rsidRDefault="00935F33" w:rsidP="00935F33">
      <w:pPr>
        <w:pBdr>
          <w:top w:val="threeDEngrave" w:sz="24" w:space="1" w:color="auto"/>
        </w:pBdr>
        <w:jc w:val="both"/>
        <w:outlineLvl w:val="3"/>
        <w:rPr>
          <w:rFonts w:ascii="Calibri" w:hAnsi="Calibri"/>
          <w:b/>
          <w:sz w:val="26"/>
          <w:szCs w:val="26"/>
        </w:rPr>
      </w:pPr>
    </w:p>
    <w:p w14:paraId="678E2072" w14:textId="77777777" w:rsidR="00935F33" w:rsidRPr="008C30B4" w:rsidRDefault="00913F0A" w:rsidP="00E91FC0">
      <w:pPr>
        <w:jc w:val="both"/>
        <w:rPr>
          <w:rFonts w:ascii="Calibri" w:hAnsi="Calibri"/>
        </w:rPr>
      </w:pPr>
      <w:r>
        <w:rPr>
          <w:rFonts w:ascii="Calibri" w:eastAsia="Calibri" w:hAnsi="Calibri" w:cs="Calibri"/>
          <w:lang w:bidi="lt-LT"/>
        </w:rPr>
        <w:t>Vadovas, sistemos naudojimo aprašymas.</w:t>
      </w:r>
    </w:p>
    <w:p w14:paraId="527FAC40" w14:textId="147932EA" w:rsidR="00913F0A" w:rsidRDefault="00913F0A" w:rsidP="006538AE">
      <w:pPr>
        <w:rPr>
          <w:rFonts w:ascii="Calibri" w:hAnsi="Calibri"/>
        </w:rPr>
      </w:pPr>
    </w:p>
    <w:p w14:paraId="08A2EE7D" w14:textId="6DA3DCB7" w:rsidR="00127F7B" w:rsidRDefault="00127F7B" w:rsidP="006538AE">
      <w:pPr>
        <w:rPr>
          <w:rFonts w:ascii="Calibri" w:hAnsi="Calibri"/>
        </w:rPr>
      </w:pPr>
    </w:p>
    <w:p w14:paraId="4257583C" w14:textId="77777777" w:rsidR="00127F7B" w:rsidRDefault="00127F7B" w:rsidP="006538AE">
      <w:pPr>
        <w:rPr>
          <w:rFonts w:ascii="Calibri" w:hAnsi="Calibri"/>
        </w:rPr>
      </w:pPr>
    </w:p>
    <w:p w14:paraId="06FFF03D" w14:textId="24F93E01" w:rsidR="00935F33" w:rsidRPr="001C0E7B" w:rsidRDefault="00F35EA5" w:rsidP="006A29EE">
      <w:pPr>
        <w:pStyle w:val="Heading1"/>
        <w:numPr>
          <w:ilvl w:val="0"/>
          <w:numId w:val="46"/>
        </w:numPr>
        <w:ind w:left="454" w:hanging="454"/>
      </w:pPr>
      <w:r w:rsidRPr="006A29EE">
        <w:rPr>
          <w:lang w:bidi="lt-LT"/>
        </w:rPr>
        <w:t>Žinios</w:t>
      </w:r>
    </w:p>
    <w:p w14:paraId="23B01799" w14:textId="77777777" w:rsidR="00935F33" w:rsidRDefault="00935F33" w:rsidP="00935F33">
      <w:pPr>
        <w:pBdr>
          <w:top w:val="threeDEngrave" w:sz="24" w:space="1" w:color="auto"/>
        </w:pBdr>
        <w:jc w:val="both"/>
        <w:outlineLvl w:val="3"/>
        <w:rPr>
          <w:rFonts w:ascii="Calibri" w:hAnsi="Calibri"/>
          <w:b/>
          <w:sz w:val="26"/>
          <w:szCs w:val="26"/>
        </w:rPr>
      </w:pPr>
    </w:p>
    <w:p w14:paraId="35860E57" w14:textId="5FE57F58" w:rsidR="00A463A4" w:rsidRPr="00996790" w:rsidRDefault="00A463A4">
      <w:pPr>
        <w:autoSpaceDE w:val="0"/>
        <w:autoSpaceDN w:val="0"/>
        <w:adjustRightInd w:val="0"/>
        <w:jc w:val="both"/>
        <w:rPr>
          <w:rFonts w:ascii="Calibri" w:hAnsi="Calibri"/>
        </w:rPr>
      </w:pPr>
      <w:bookmarkStart w:id="4" w:name="_Hlk42781883"/>
      <w:r w:rsidRPr="009019BD">
        <w:rPr>
          <w:rFonts w:ascii="Calibri" w:eastAsia="Calibri" w:hAnsi="Calibri" w:cs="Calibri"/>
          <w:lang w:bidi="lt-LT"/>
        </w:rPr>
        <w:t xml:space="preserve">Šiame meniu punkte naudotojas gali perskaityti apie </w:t>
      </w:r>
      <w:r w:rsidRPr="00FC03E6">
        <w:rPr>
          <w:rFonts w:ascii="Calibri" w:eastAsia="Calibri" w:hAnsi="Calibri" w:cs="Calibri"/>
          <w:lang w:bidi="lt-LT"/>
        </w:rPr>
        <w:t xml:space="preserve">su </w:t>
      </w:r>
      <w:r w:rsidR="0081574F" w:rsidRPr="00FC03E6">
        <w:rPr>
          <w:rFonts w:ascii="Calibri" w:eastAsia="Calibri" w:hAnsi="Calibri" w:cs="Calibri"/>
          <w:lang w:bidi="lt-LT"/>
        </w:rPr>
        <w:t>Centrinio vyriausybės kelionių portalo</w:t>
      </w:r>
      <w:r w:rsidRPr="00FC03E6">
        <w:rPr>
          <w:rFonts w:ascii="Calibri" w:eastAsia="Calibri" w:hAnsi="Calibri" w:cs="Calibri"/>
          <w:lang w:bidi="lt-LT"/>
        </w:rPr>
        <w:t xml:space="preserve"> (</w:t>
      </w:r>
      <w:r w:rsidR="0081574F" w:rsidRPr="00FC03E6">
        <w:rPr>
          <w:rFonts w:ascii="Calibri" w:eastAsia="Calibri" w:hAnsi="Calibri" w:cs="Calibri"/>
          <w:lang w:bidi="lt-LT"/>
        </w:rPr>
        <w:t>CVKP</w:t>
      </w:r>
      <w:r w:rsidRPr="00FC03E6">
        <w:rPr>
          <w:rFonts w:ascii="Calibri" w:eastAsia="Calibri" w:hAnsi="Calibri" w:cs="Calibri"/>
          <w:lang w:bidi="lt-LT"/>
        </w:rPr>
        <w:t xml:space="preserve">) sistema susijusias naujoves ir </w:t>
      </w:r>
      <w:proofErr w:type="spellStart"/>
      <w:r w:rsidRPr="00FC03E6">
        <w:rPr>
          <w:rFonts w:ascii="Calibri" w:eastAsia="Calibri" w:hAnsi="Calibri" w:cs="Calibri"/>
          <w:lang w:bidi="lt-LT"/>
        </w:rPr>
        <w:t>patobulinimus</w:t>
      </w:r>
      <w:proofErr w:type="spellEnd"/>
      <w:r w:rsidRPr="00FC03E6">
        <w:rPr>
          <w:rFonts w:ascii="Calibri" w:eastAsia="Calibri" w:hAnsi="Calibri" w:cs="Calibri"/>
          <w:lang w:bidi="lt-LT"/>
        </w:rPr>
        <w:t xml:space="preserve"> bei kitas tarptautines</w:t>
      </w:r>
      <w:r w:rsidRPr="009019BD">
        <w:rPr>
          <w:rFonts w:ascii="Calibri" w:eastAsia="Calibri" w:hAnsi="Calibri" w:cs="Calibri"/>
          <w:lang w:bidi="lt-LT"/>
        </w:rPr>
        <w:t xml:space="preserve"> naujienas, susijusias su kelionių organizavimu (pavyzdžiui, jei kuri nors oro bendrovė streikuoja arba likviduojama ir t.t.).</w:t>
      </w:r>
    </w:p>
    <w:p w14:paraId="72E0FD90" w14:textId="77777777" w:rsidR="008145D3" w:rsidRPr="005B233D" w:rsidRDefault="008145D3" w:rsidP="008145D3">
      <w:pPr>
        <w:autoSpaceDE w:val="0"/>
        <w:autoSpaceDN w:val="0"/>
        <w:adjustRightInd w:val="0"/>
        <w:jc w:val="both"/>
        <w:rPr>
          <w:rFonts w:ascii="Calibri" w:hAnsi="Calibri"/>
        </w:rPr>
      </w:pPr>
    </w:p>
    <w:p w14:paraId="3C6C74F9" w14:textId="608D5C81" w:rsidR="008145D3" w:rsidRPr="00996790" w:rsidRDefault="008145D3" w:rsidP="00A95458">
      <w:pPr>
        <w:jc w:val="both"/>
        <w:rPr>
          <w:rFonts w:asciiTheme="minorHAnsi" w:hAnsiTheme="minorHAnsi" w:cstheme="minorHAnsi"/>
        </w:rPr>
      </w:pPr>
      <w:r w:rsidRPr="00996790">
        <w:rPr>
          <w:rFonts w:asciiTheme="minorHAnsi" w:hAnsiTheme="minorHAnsi" w:cstheme="minorHAnsi"/>
          <w:lang w:bidi="lt-LT"/>
        </w:rPr>
        <w:t xml:space="preserve">Prisijungus </w:t>
      </w:r>
      <w:r w:rsidRPr="00FC03E6">
        <w:rPr>
          <w:rFonts w:asciiTheme="minorHAnsi" w:hAnsiTheme="minorHAnsi" w:cstheme="minorHAnsi"/>
          <w:lang w:bidi="lt-LT"/>
        </w:rPr>
        <w:t>prie CVKP</w:t>
      </w:r>
      <w:r w:rsidRPr="00996790">
        <w:rPr>
          <w:rFonts w:asciiTheme="minorHAnsi" w:hAnsiTheme="minorHAnsi" w:cstheme="minorHAnsi"/>
          <w:lang w:bidi="lt-LT"/>
        </w:rPr>
        <w:t xml:space="preserve"> sistemos, pirmiausiai pamatysite Žinias - šioje sąsajoje pateikiama svarbi informacija. Žinias rekomenduojama perskaityti - prisijungus - kiekvieną dieną, nes jos suteikia svarbios informacijos.</w:t>
      </w:r>
    </w:p>
    <w:p w14:paraId="27D05172" w14:textId="77777777" w:rsidR="008145D3" w:rsidRDefault="008145D3">
      <w:pPr>
        <w:jc w:val="both"/>
        <w:rPr>
          <w:rFonts w:ascii="Calibri" w:hAnsi="Calibri"/>
        </w:rPr>
      </w:pPr>
    </w:p>
    <w:bookmarkEnd w:id="4"/>
    <w:p w14:paraId="7DD145D9" w14:textId="77777777" w:rsidR="006866DF" w:rsidRPr="005B233D" w:rsidRDefault="006866DF" w:rsidP="005B233D">
      <w:pPr>
        <w:jc w:val="both"/>
        <w:rPr>
          <w:rFonts w:ascii="Calibri" w:hAnsi="Calibri"/>
        </w:rPr>
      </w:pPr>
    </w:p>
    <w:p w14:paraId="607181F4" w14:textId="77777777" w:rsidR="00913F0A" w:rsidRPr="005B233D" w:rsidRDefault="00913F0A" w:rsidP="005B233D">
      <w:pPr>
        <w:jc w:val="both"/>
        <w:rPr>
          <w:rFonts w:ascii="Calibri" w:hAnsi="Calibri"/>
        </w:rPr>
      </w:pPr>
    </w:p>
    <w:p w14:paraId="7D934BAC" w14:textId="62D23D99" w:rsidR="00F35EA5" w:rsidRPr="006E1C47" w:rsidRDefault="00F35EA5" w:rsidP="006A29EE">
      <w:pPr>
        <w:pStyle w:val="Heading1"/>
        <w:numPr>
          <w:ilvl w:val="0"/>
          <w:numId w:val="46"/>
        </w:numPr>
        <w:ind w:left="454" w:hanging="454"/>
      </w:pPr>
      <w:r w:rsidRPr="006E1C47">
        <w:rPr>
          <w:lang w:bidi="lt-LT"/>
        </w:rPr>
        <w:t>Naudingos nuorodos</w:t>
      </w:r>
    </w:p>
    <w:p w14:paraId="16CB041E" w14:textId="77777777" w:rsidR="00F35EA5" w:rsidRDefault="00F35EA5" w:rsidP="00F35EA5">
      <w:pPr>
        <w:pBdr>
          <w:top w:val="threeDEngrave" w:sz="24" w:space="1" w:color="auto"/>
        </w:pBdr>
        <w:jc w:val="both"/>
        <w:outlineLvl w:val="3"/>
        <w:rPr>
          <w:rFonts w:ascii="Calibri" w:hAnsi="Calibri"/>
          <w:b/>
          <w:sz w:val="26"/>
          <w:szCs w:val="26"/>
        </w:rPr>
      </w:pPr>
    </w:p>
    <w:p w14:paraId="4E950691" w14:textId="66F22828" w:rsidR="00B05084" w:rsidRPr="00B05084" w:rsidRDefault="00A463A4" w:rsidP="00BA20C9">
      <w:pPr>
        <w:autoSpaceDE w:val="0"/>
        <w:autoSpaceDN w:val="0"/>
        <w:adjustRightInd w:val="0"/>
        <w:jc w:val="both"/>
        <w:rPr>
          <w:rFonts w:ascii="Calibri" w:hAnsi="Calibri"/>
          <w:color w:val="7030A0"/>
        </w:rPr>
      </w:pPr>
      <w:r w:rsidRPr="00143C0F">
        <w:rPr>
          <w:rFonts w:ascii="Calibri" w:eastAsia="Calibri" w:hAnsi="Calibri" w:cs="Calibri"/>
          <w:lang w:bidi="lt-LT"/>
        </w:rPr>
        <w:t xml:space="preserve">Meniu punkte „Naudingos nuorodos” </w:t>
      </w:r>
      <w:r w:rsidRPr="00FC03E6">
        <w:rPr>
          <w:rFonts w:ascii="Calibri" w:eastAsia="Calibri" w:hAnsi="Calibri" w:cs="Calibri"/>
          <w:lang w:bidi="lt-LT"/>
        </w:rPr>
        <w:t>galite paskaityti apie orus (BBC orų prognozė internetu), naudotis XE valiutų keitimo svetaine</w:t>
      </w:r>
      <w:r w:rsidR="00FC03E6">
        <w:rPr>
          <w:rFonts w:ascii="Calibri" w:eastAsia="Calibri" w:hAnsi="Calibri" w:cs="Calibri"/>
          <w:lang w:bidi="lt-LT"/>
        </w:rPr>
        <w:t>.</w:t>
      </w:r>
    </w:p>
    <w:p w14:paraId="6BF0178F" w14:textId="77777777" w:rsidR="006866DF" w:rsidRPr="00C2080F" w:rsidRDefault="006866DF">
      <w:pPr>
        <w:autoSpaceDE w:val="0"/>
        <w:autoSpaceDN w:val="0"/>
        <w:adjustRightInd w:val="0"/>
        <w:jc w:val="both"/>
        <w:rPr>
          <w:rFonts w:ascii="Calibri" w:hAnsi="Calibri"/>
          <w:highlight w:val="yellow"/>
        </w:rPr>
      </w:pPr>
    </w:p>
    <w:p w14:paraId="06CE5915" w14:textId="0E36F291" w:rsidR="00450520" w:rsidRDefault="00450520" w:rsidP="006866DF">
      <w:pPr>
        <w:autoSpaceDE w:val="0"/>
        <w:autoSpaceDN w:val="0"/>
        <w:adjustRightInd w:val="0"/>
        <w:jc w:val="both"/>
        <w:rPr>
          <w:rFonts w:ascii="Calibri" w:hAnsi="Calibri"/>
        </w:rPr>
      </w:pPr>
      <w:r>
        <w:rPr>
          <w:rFonts w:ascii="Calibri" w:eastAsia="Calibri" w:hAnsi="Calibri" w:cs="Calibri"/>
          <w:lang w:bidi="lt-LT"/>
        </w:rPr>
        <w:t xml:space="preserve">Šio meniu punkto turinį galima išplėsti pagal </w:t>
      </w:r>
      <w:r w:rsidR="00880BCF">
        <w:rPr>
          <w:rFonts w:ascii="Calibri" w:eastAsia="Calibri" w:hAnsi="Calibri" w:cs="Calibri"/>
          <w:lang w:bidi="lt-LT"/>
        </w:rPr>
        <w:t>Užsakovo</w:t>
      </w:r>
      <w:r>
        <w:rPr>
          <w:rFonts w:ascii="Calibri" w:eastAsia="Calibri" w:hAnsi="Calibri" w:cs="Calibri"/>
          <w:lang w:bidi="lt-LT"/>
        </w:rPr>
        <w:t xml:space="preserve"> pasiūlymą ar prašymą.</w:t>
      </w:r>
    </w:p>
    <w:p w14:paraId="353C25A4" w14:textId="72FB762C" w:rsidR="006064C8" w:rsidRDefault="00947F63" w:rsidP="006866DF">
      <w:pPr>
        <w:autoSpaceDE w:val="0"/>
        <w:autoSpaceDN w:val="0"/>
        <w:adjustRightInd w:val="0"/>
        <w:jc w:val="both"/>
        <w:rPr>
          <w:rFonts w:ascii="Calibri" w:eastAsia="Calibri" w:hAnsi="Calibri" w:cs="Calibri"/>
          <w:lang w:bidi="lt-LT"/>
        </w:rPr>
      </w:pPr>
      <w:r>
        <w:rPr>
          <w:rFonts w:ascii="Calibri" w:eastAsia="Calibri" w:hAnsi="Calibri" w:cs="Calibri"/>
          <w:lang w:bidi="lt-LT"/>
        </w:rPr>
        <w:t>Jei turite kokių nors idėjų, prašome susisiekti su mumis.</w:t>
      </w:r>
    </w:p>
    <w:p w14:paraId="33F1688D" w14:textId="4F44B8B9" w:rsidR="00BA20C9" w:rsidRDefault="00BA20C9" w:rsidP="006866DF">
      <w:pPr>
        <w:autoSpaceDE w:val="0"/>
        <w:autoSpaceDN w:val="0"/>
        <w:adjustRightInd w:val="0"/>
        <w:jc w:val="both"/>
        <w:rPr>
          <w:rFonts w:ascii="Calibri" w:eastAsia="Calibri" w:hAnsi="Calibri" w:cs="Calibri"/>
          <w:lang w:bidi="lt-LT"/>
        </w:rPr>
      </w:pPr>
    </w:p>
    <w:p w14:paraId="1A6F6055" w14:textId="3DCF6F86" w:rsidR="00BA20C9" w:rsidRDefault="00BA20C9" w:rsidP="006866DF">
      <w:pPr>
        <w:autoSpaceDE w:val="0"/>
        <w:autoSpaceDN w:val="0"/>
        <w:adjustRightInd w:val="0"/>
        <w:jc w:val="both"/>
        <w:rPr>
          <w:rFonts w:ascii="Calibri" w:eastAsia="Calibri" w:hAnsi="Calibri" w:cs="Calibri"/>
          <w:lang w:bidi="lt-LT"/>
        </w:rPr>
      </w:pPr>
    </w:p>
    <w:p w14:paraId="59F64EEE" w14:textId="77777777" w:rsidR="00BA20C9" w:rsidRDefault="00BA20C9" w:rsidP="006866DF">
      <w:pPr>
        <w:autoSpaceDE w:val="0"/>
        <w:autoSpaceDN w:val="0"/>
        <w:adjustRightInd w:val="0"/>
        <w:jc w:val="both"/>
        <w:rPr>
          <w:rFonts w:ascii="Calibri" w:hAnsi="Calibri"/>
        </w:rPr>
      </w:pPr>
    </w:p>
    <w:p w14:paraId="6807A76D" w14:textId="2C04FCFC" w:rsidR="00D0083B" w:rsidRPr="0085710F" w:rsidRDefault="00D0083B" w:rsidP="006A29EE">
      <w:pPr>
        <w:pStyle w:val="Heading1"/>
        <w:numPr>
          <w:ilvl w:val="0"/>
          <w:numId w:val="46"/>
        </w:numPr>
        <w:ind w:left="454" w:hanging="454"/>
      </w:pPr>
      <w:r w:rsidRPr="00485CD3">
        <w:rPr>
          <w:lang w:bidi="lt-LT"/>
        </w:rPr>
        <w:t>Testavimo sistema</w:t>
      </w:r>
    </w:p>
    <w:p w14:paraId="08AEF650" w14:textId="77777777" w:rsidR="00D0083B" w:rsidRDefault="00D0083B" w:rsidP="00D0083B">
      <w:pPr>
        <w:pBdr>
          <w:top w:val="threeDEngrave" w:sz="24" w:space="1" w:color="auto"/>
        </w:pBdr>
        <w:jc w:val="both"/>
        <w:outlineLvl w:val="3"/>
        <w:rPr>
          <w:rFonts w:ascii="Calibri" w:hAnsi="Calibri"/>
          <w:b/>
          <w:sz w:val="26"/>
          <w:szCs w:val="26"/>
        </w:rPr>
      </w:pPr>
    </w:p>
    <w:p w14:paraId="3B2C1C40" w14:textId="54FF7B04" w:rsidR="00D0083B" w:rsidRPr="0019407A" w:rsidRDefault="00D0083B" w:rsidP="00860CF3">
      <w:pPr>
        <w:spacing w:after="120"/>
        <w:jc w:val="both"/>
        <w:rPr>
          <w:rFonts w:ascii="Calibri" w:hAnsi="Calibri"/>
        </w:rPr>
      </w:pPr>
      <w:r w:rsidRPr="00996790">
        <w:rPr>
          <w:rFonts w:ascii="Calibri" w:eastAsia="Calibri" w:hAnsi="Calibri" w:cs="Calibri"/>
          <w:lang w:bidi="lt-LT"/>
        </w:rPr>
        <w:t>Spustelėjus meniu punktą „Testavimo sistema“, galima prisijungti prie testavimo sąsajos - tam reikalinga atskira prieigos teisė.</w:t>
      </w:r>
    </w:p>
    <w:p w14:paraId="325103D3" w14:textId="77777777" w:rsidR="000D52BE" w:rsidRDefault="000D52BE" w:rsidP="00860CF3"/>
    <w:p w14:paraId="1D54DB36" w14:textId="77777777" w:rsidR="000D52BE" w:rsidRDefault="000D52BE" w:rsidP="00860CF3"/>
    <w:p w14:paraId="5B6A7969" w14:textId="77777777" w:rsidR="000D52BE" w:rsidRDefault="000D52BE" w:rsidP="00860CF3"/>
    <w:p w14:paraId="1EC0A656" w14:textId="3924F96E" w:rsidR="006866DF" w:rsidRPr="006E1C47" w:rsidRDefault="006866DF" w:rsidP="006A29EE">
      <w:pPr>
        <w:pStyle w:val="Heading1"/>
        <w:numPr>
          <w:ilvl w:val="0"/>
          <w:numId w:val="46"/>
        </w:numPr>
        <w:ind w:left="454" w:hanging="454"/>
      </w:pPr>
      <w:r w:rsidRPr="006E1C47">
        <w:rPr>
          <w:lang w:bidi="lt-LT"/>
        </w:rPr>
        <w:t>BDAR reglamentas</w:t>
      </w:r>
    </w:p>
    <w:p w14:paraId="5FB9E803" w14:textId="77777777" w:rsidR="006866DF" w:rsidRDefault="006866DF" w:rsidP="006866DF">
      <w:pPr>
        <w:pBdr>
          <w:top w:val="threeDEngrave" w:sz="24" w:space="1" w:color="auto"/>
        </w:pBdr>
        <w:jc w:val="both"/>
        <w:outlineLvl w:val="3"/>
        <w:rPr>
          <w:rFonts w:ascii="Calibri" w:hAnsi="Calibri"/>
          <w:b/>
          <w:sz w:val="26"/>
          <w:szCs w:val="26"/>
        </w:rPr>
      </w:pPr>
    </w:p>
    <w:p w14:paraId="7A06B2D2" w14:textId="593EE5D6" w:rsidR="006866DF" w:rsidRDefault="006866DF" w:rsidP="00B272A2">
      <w:pPr>
        <w:jc w:val="both"/>
        <w:rPr>
          <w:rFonts w:asciiTheme="minorHAnsi" w:hAnsiTheme="minorHAnsi" w:cstheme="minorHAnsi"/>
          <w:lang w:bidi="lt-LT"/>
        </w:rPr>
      </w:pPr>
      <w:r w:rsidRPr="00BA20C9">
        <w:rPr>
          <w:rFonts w:asciiTheme="minorHAnsi" w:hAnsiTheme="minorHAnsi" w:cstheme="minorHAnsi"/>
          <w:lang w:bidi="lt-LT"/>
        </w:rPr>
        <w:t xml:space="preserve">Šiame meniu punkte rasite visų kelionių agentūrų, naudojančių Centrinio vyriausybės kelionių portalo (CVKP) </w:t>
      </w:r>
      <w:proofErr w:type="spellStart"/>
      <w:r w:rsidRPr="00BA20C9">
        <w:rPr>
          <w:rFonts w:asciiTheme="minorHAnsi" w:hAnsiTheme="minorHAnsi" w:cstheme="minorHAnsi"/>
          <w:lang w:bidi="lt-LT"/>
        </w:rPr>
        <w:t>sistemą,BDAR</w:t>
      </w:r>
      <w:proofErr w:type="spellEnd"/>
      <w:r w:rsidRPr="00BA20C9">
        <w:rPr>
          <w:rFonts w:asciiTheme="minorHAnsi" w:hAnsiTheme="minorHAnsi" w:cstheme="minorHAnsi"/>
          <w:lang w:bidi="lt-LT"/>
        </w:rPr>
        <w:t xml:space="preserve"> reglamentus.</w:t>
      </w:r>
    </w:p>
    <w:p w14:paraId="5D0439BA" w14:textId="06277F7F" w:rsidR="00BA20C9" w:rsidRDefault="00BA20C9" w:rsidP="00B272A2">
      <w:pPr>
        <w:jc w:val="both"/>
        <w:rPr>
          <w:rFonts w:asciiTheme="minorHAnsi" w:hAnsiTheme="minorHAnsi" w:cstheme="minorHAnsi"/>
          <w:lang w:bidi="lt-LT"/>
        </w:rPr>
      </w:pPr>
    </w:p>
    <w:p w14:paraId="3452E655" w14:textId="77777777" w:rsidR="00BA20C9" w:rsidRPr="00B272A2" w:rsidRDefault="00BA20C9" w:rsidP="00B272A2">
      <w:pPr>
        <w:jc w:val="both"/>
        <w:rPr>
          <w:rFonts w:asciiTheme="minorHAnsi" w:hAnsiTheme="minorHAnsi" w:cstheme="minorHAnsi"/>
        </w:rPr>
      </w:pPr>
    </w:p>
    <w:p w14:paraId="24443C31" w14:textId="6780A2E2" w:rsidR="00F35EA5" w:rsidRPr="006E1C47" w:rsidRDefault="00F35EA5" w:rsidP="007F124B">
      <w:pPr>
        <w:pStyle w:val="Heading1"/>
        <w:numPr>
          <w:ilvl w:val="0"/>
          <w:numId w:val="46"/>
        </w:numPr>
        <w:ind w:left="454" w:hanging="454"/>
      </w:pPr>
      <w:r w:rsidRPr="006E1C47">
        <w:rPr>
          <w:lang w:bidi="lt-LT"/>
        </w:rPr>
        <w:lastRenderedPageBreak/>
        <w:t>Atsijungimas</w:t>
      </w:r>
    </w:p>
    <w:p w14:paraId="68C5F519" w14:textId="77777777" w:rsidR="00F35EA5" w:rsidRDefault="00F35EA5" w:rsidP="00F35EA5">
      <w:pPr>
        <w:pBdr>
          <w:top w:val="threeDEngrave" w:sz="24" w:space="1" w:color="auto"/>
        </w:pBdr>
        <w:jc w:val="both"/>
        <w:outlineLvl w:val="3"/>
        <w:rPr>
          <w:rFonts w:ascii="Calibri" w:hAnsi="Calibri"/>
          <w:b/>
          <w:sz w:val="26"/>
          <w:szCs w:val="26"/>
        </w:rPr>
      </w:pPr>
    </w:p>
    <w:p w14:paraId="0D589CFF" w14:textId="6E3DC913" w:rsidR="00A34F2C" w:rsidRDefault="00A34F2C" w:rsidP="00947F63">
      <w:pPr>
        <w:jc w:val="both"/>
        <w:rPr>
          <w:rFonts w:ascii="Calibri" w:hAnsi="Calibri"/>
        </w:rPr>
      </w:pPr>
      <w:r>
        <w:rPr>
          <w:rFonts w:ascii="Calibri" w:eastAsia="Calibri" w:hAnsi="Calibri" w:cs="Calibri"/>
          <w:lang w:bidi="lt-LT"/>
        </w:rPr>
        <w:t xml:space="preserve">Prisijungus prie </w:t>
      </w:r>
      <w:r w:rsidRPr="00BA20C9">
        <w:rPr>
          <w:rFonts w:ascii="Calibri" w:eastAsia="Calibri" w:hAnsi="Calibri" w:cs="Calibri"/>
          <w:lang w:bidi="lt-LT"/>
        </w:rPr>
        <w:t>CVKP</w:t>
      </w:r>
      <w:r>
        <w:rPr>
          <w:rFonts w:ascii="Calibri" w:eastAsia="Calibri" w:hAnsi="Calibri" w:cs="Calibri"/>
          <w:lang w:bidi="lt-LT"/>
        </w:rPr>
        <w:t xml:space="preserve"> sistemos, viršutiniame dešiniajame kampe rodomas vartotojo vardas ir pavardė ir </w:t>
      </w:r>
      <w:r w:rsidR="00880BCF">
        <w:rPr>
          <w:rFonts w:ascii="Calibri" w:eastAsia="Calibri" w:hAnsi="Calibri" w:cs="Calibri"/>
          <w:lang w:bidi="lt-LT"/>
        </w:rPr>
        <w:t xml:space="preserve">Užsakovo </w:t>
      </w:r>
      <w:r>
        <w:rPr>
          <w:rFonts w:ascii="Calibri" w:eastAsia="Calibri" w:hAnsi="Calibri" w:cs="Calibri"/>
          <w:lang w:bidi="lt-LT"/>
        </w:rPr>
        <w:t xml:space="preserve">pavadinimas, kurie naudojasi programa. </w:t>
      </w:r>
    </w:p>
    <w:p w14:paraId="1B8B9F1B" w14:textId="77777777" w:rsidR="00947F63" w:rsidRDefault="00947F63" w:rsidP="008F5635">
      <w:pPr>
        <w:jc w:val="both"/>
        <w:rPr>
          <w:rFonts w:ascii="Calibri" w:hAnsi="Calibri"/>
        </w:rPr>
      </w:pPr>
    </w:p>
    <w:p w14:paraId="566398B0" w14:textId="77777777" w:rsidR="00172154" w:rsidRDefault="00A34F2C" w:rsidP="00947F63">
      <w:pPr>
        <w:rPr>
          <w:rFonts w:ascii="Calibri" w:hAnsi="Calibri"/>
        </w:rPr>
      </w:pPr>
      <w:r>
        <w:rPr>
          <w:rFonts w:ascii="Calibri" w:eastAsia="Calibri" w:hAnsi="Calibri" w:cs="Calibri"/>
          <w:lang w:bidi="lt-LT"/>
        </w:rPr>
        <w:t xml:space="preserve">Sistema registruoja visus procesus (kas ja naudojosi, kas kokius veiksmus atliko). Prašome Jūsų, būkite atsargūs, niekam neatskleiskite savo prisijungimo duomenų - juos galite naudoti tik Jūs. </w:t>
      </w:r>
    </w:p>
    <w:p w14:paraId="45E57586" w14:textId="77777777" w:rsidR="00947F63" w:rsidRDefault="00947F63" w:rsidP="008F5635">
      <w:pPr>
        <w:rPr>
          <w:rFonts w:ascii="Calibri" w:hAnsi="Calibri"/>
        </w:rPr>
      </w:pPr>
    </w:p>
    <w:p w14:paraId="0EDA6A80" w14:textId="77777777" w:rsidR="005C469D" w:rsidRDefault="005C469D" w:rsidP="008F5635">
      <w:pPr>
        <w:rPr>
          <w:rFonts w:ascii="Calibri" w:hAnsi="Calibri"/>
        </w:rPr>
      </w:pPr>
      <w:r w:rsidRPr="0019407A">
        <w:rPr>
          <w:rFonts w:ascii="Calibri" w:eastAsia="Calibri" w:hAnsi="Calibri" w:cs="Calibri"/>
          <w:lang w:bidi="lt-LT"/>
        </w:rPr>
        <w:t>Spustelėję meniu punktą „Atsijungti“, atsijungsite nuo sistemos.</w:t>
      </w:r>
    </w:p>
    <w:p w14:paraId="6C347BA7" w14:textId="77777777" w:rsidR="00501EAA" w:rsidRDefault="00501EAA" w:rsidP="008F5635">
      <w:pPr>
        <w:rPr>
          <w:rFonts w:ascii="Calibri" w:hAnsi="Calibri"/>
        </w:rPr>
      </w:pPr>
    </w:p>
    <w:p w14:paraId="12953F4D" w14:textId="77777777" w:rsidR="000D52BE" w:rsidRPr="00280645" w:rsidRDefault="000D52BE" w:rsidP="00F35EA5">
      <w:pPr>
        <w:jc w:val="center"/>
        <w:rPr>
          <w:rFonts w:ascii="Calibri" w:hAnsi="Calibri"/>
        </w:rPr>
      </w:pPr>
    </w:p>
    <w:p w14:paraId="02AA3030" w14:textId="799325EF" w:rsidR="00BB34D8" w:rsidRPr="00A705B3" w:rsidRDefault="00D70D09" w:rsidP="00A95458">
      <w:pPr>
        <w:jc w:val="center"/>
        <w:rPr>
          <w:rFonts w:asciiTheme="minorHAnsi" w:hAnsiTheme="minorHAnsi" w:cstheme="minorHAnsi"/>
        </w:rPr>
      </w:pPr>
      <w:r w:rsidRPr="00A705B3">
        <w:rPr>
          <w:rFonts w:asciiTheme="minorHAnsi" w:hAnsiTheme="minorHAnsi" w:cstheme="minorHAnsi"/>
          <w:b/>
          <w:lang w:bidi="lt-LT"/>
        </w:rPr>
        <w:t>Dėkojame už dėmesį!</w:t>
      </w:r>
      <w:r w:rsidRPr="00A705B3">
        <w:rPr>
          <w:rFonts w:asciiTheme="minorHAnsi" w:hAnsiTheme="minorHAnsi" w:cstheme="minorHAnsi"/>
          <w:lang w:bidi="lt-LT"/>
        </w:rPr>
        <w:t xml:space="preserve"> </w:t>
      </w:r>
    </w:p>
    <w:sectPr w:rsidR="00BB34D8" w:rsidRPr="00A705B3" w:rsidSect="006A29EE">
      <w:headerReference w:type="default" r:id="rId115"/>
      <w:pgSz w:w="11906" w:h="16838" w:code="9"/>
      <w:pgMar w:top="1418" w:right="1134" w:bottom="1418"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7CB1CF2" w14:textId="77777777" w:rsidR="008C6DEF" w:rsidRDefault="008C6DEF" w:rsidP="006F6541">
      <w:r>
        <w:separator/>
      </w:r>
    </w:p>
  </w:endnote>
  <w:endnote w:type="continuationSeparator" w:id="0">
    <w:p w14:paraId="200099EC" w14:textId="77777777" w:rsidR="008C6DEF" w:rsidRDefault="008C6DEF" w:rsidP="006F654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4002EFF" w:usb1="C000247B" w:usb2="00000009" w:usb3="00000000" w:csb0="000001FF" w:csb1="00000000"/>
  </w:font>
  <w:font w:name="Calibri Light">
    <w:panose1 w:val="020F0302020204030204"/>
    <w:charset w:val="BA"/>
    <w:family w:val="swiss"/>
    <w:pitch w:val="variable"/>
    <w:sig w:usb0="E4002EFF" w:usb1="C000247B" w:usb2="00000009" w:usb3="00000000" w:csb0="000001FF" w:csb1="00000000"/>
  </w:font>
  <w:font w:name="Microsoft Sans Serif">
    <w:panose1 w:val="020B0604020202020204"/>
    <w:charset w:val="BA"/>
    <w:family w:val="swiss"/>
    <w:pitch w:val="variable"/>
    <w:sig w:usb0="E5002EFF" w:usb1="C000605B" w:usb2="00000029" w:usb3="00000000" w:csb0="000101FF" w:csb1="00000000"/>
  </w:font>
  <w:font w:name="Tahoma">
    <w:panose1 w:val="020B0604030504040204"/>
    <w:charset w:val="BA"/>
    <w:family w:val="swiss"/>
    <w:pitch w:val="variable"/>
    <w:sig w:usb0="E1002EFF" w:usb1="C000605B" w:usb2="00000029" w:usb3="00000000" w:csb0="000101FF" w:csb1="00000000"/>
  </w:font>
  <w:font w:name="CIDFont+F3">
    <w:altName w:val="Cambria"/>
    <w:panose1 w:val="00000000000000000000"/>
    <w:charset w:val="00"/>
    <w:family w:val="roman"/>
    <w:notTrueType/>
    <w:pitch w:val="default"/>
  </w:font>
  <w:font w:name="CIDFont+F2">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78641464"/>
      <w:docPartObj>
        <w:docPartGallery w:val="Page Numbers (Bottom of Page)"/>
        <w:docPartUnique/>
      </w:docPartObj>
    </w:sdtPr>
    <w:sdtEndPr>
      <w:rPr>
        <w:rFonts w:asciiTheme="minorHAnsi" w:hAnsiTheme="minorHAnsi" w:cstheme="minorHAnsi"/>
        <w:sz w:val="20"/>
        <w:szCs w:val="20"/>
      </w:rPr>
    </w:sdtEndPr>
    <w:sdtContent>
      <w:p w14:paraId="3D1F0D89" w14:textId="205A67E1" w:rsidR="00AA7B61" w:rsidRPr="00940500" w:rsidRDefault="00AA7B61">
        <w:pPr>
          <w:pStyle w:val="Footer"/>
          <w:jc w:val="right"/>
          <w:rPr>
            <w:rFonts w:asciiTheme="minorHAnsi" w:hAnsiTheme="minorHAnsi" w:cstheme="minorHAnsi"/>
            <w:sz w:val="20"/>
            <w:szCs w:val="20"/>
          </w:rPr>
        </w:pPr>
        <w:r w:rsidRPr="00940500">
          <w:rPr>
            <w:rFonts w:asciiTheme="minorHAnsi" w:hAnsiTheme="minorHAnsi" w:cstheme="minorHAnsi"/>
            <w:sz w:val="20"/>
            <w:szCs w:val="20"/>
            <w:lang w:bidi="lt-LT"/>
          </w:rPr>
          <w:fldChar w:fldCharType="begin"/>
        </w:r>
        <w:r w:rsidRPr="00940500">
          <w:rPr>
            <w:rFonts w:asciiTheme="minorHAnsi" w:hAnsiTheme="minorHAnsi" w:cstheme="minorHAnsi"/>
            <w:sz w:val="20"/>
            <w:szCs w:val="20"/>
            <w:lang w:bidi="lt-LT"/>
          </w:rPr>
          <w:instrText>PAGE   \* MERGEFORMAT</w:instrText>
        </w:r>
        <w:r w:rsidRPr="00940500">
          <w:rPr>
            <w:rFonts w:asciiTheme="minorHAnsi" w:hAnsiTheme="minorHAnsi" w:cstheme="minorHAnsi"/>
            <w:sz w:val="20"/>
            <w:szCs w:val="20"/>
            <w:lang w:bidi="lt-LT"/>
          </w:rPr>
          <w:fldChar w:fldCharType="separate"/>
        </w:r>
        <w:r w:rsidR="00705EC3">
          <w:rPr>
            <w:rFonts w:asciiTheme="minorHAnsi" w:hAnsiTheme="minorHAnsi" w:cstheme="minorHAnsi"/>
            <w:noProof/>
            <w:sz w:val="20"/>
            <w:szCs w:val="20"/>
            <w:lang w:bidi="lt-LT"/>
          </w:rPr>
          <w:t>4</w:t>
        </w:r>
        <w:r w:rsidRPr="00940500">
          <w:rPr>
            <w:rFonts w:asciiTheme="minorHAnsi" w:hAnsiTheme="minorHAnsi" w:cstheme="minorHAnsi"/>
            <w:sz w:val="20"/>
            <w:szCs w:val="20"/>
            <w:lang w:bidi="lt-LT"/>
          </w:rPr>
          <w:fldChar w:fldCharType="end"/>
        </w:r>
      </w:p>
    </w:sdtContent>
  </w:sdt>
  <w:p w14:paraId="65CC7B36" w14:textId="654988EA" w:rsidR="00AA7B61" w:rsidRPr="00BC63D6" w:rsidRDefault="00AA7B61" w:rsidP="00DA5D27">
    <w:pPr>
      <w:pStyle w:val="Footer"/>
      <w:jc w:val="right"/>
      <w:rPr>
        <w:rFonts w:ascii="Calibri" w:hAnsi="Calibri"/>
        <w:sz w:val="20"/>
        <w:szCs w:val="20"/>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904CA0" w14:textId="4C2DE66C" w:rsidR="00AA7B61" w:rsidRPr="002B6786" w:rsidRDefault="00AA7B61" w:rsidP="005B233D">
    <w:pPr>
      <w:pStyle w:val="Footer"/>
      <w:jc w:val="right"/>
      <w:rPr>
        <w:rFonts w:ascii="Calibri" w:hAnsi="Calibri"/>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63A2801" w14:textId="77777777" w:rsidR="008C6DEF" w:rsidRDefault="008C6DEF" w:rsidP="006F6541">
      <w:r>
        <w:separator/>
      </w:r>
    </w:p>
  </w:footnote>
  <w:footnote w:type="continuationSeparator" w:id="0">
    <w:p w14:paraId="4957F50B" w14:textId="77777777" w:rsidR="008C6DEF" w:rsidRDefault="008C6DEF" w:rsidP="006F654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D6992A" w14:textId="77777777" w:rsidR="00AA7B61" w:rsidRDefault="00AA7B61" w:rsidP="00DA5D27">
    <w:pPr>
      <w:pStyle w:val="Header"/>
      <w:pBdr>
        <w:bottom w:val="single" w:sz="4" w:space="1" w:color="auto"/>
      </w:pBdr>
      <w:tabs>
        <w:tab w:val="left" w:pos="7815"/>
      </w:tabs>
      <w:jc w:val="right"/>
      <w:rPr>
        <w:rFonts w:ascii="Calibri" w:hAnsi="Calibri"/>
        <w:sz w:val="20"/>
        <w:szCs w:val="20"/>
      </w:rPr>
    </w:pPr>
    <w:proofErr w:type="spellStart"/>
    <w:r>
      <w:rPr>
        <w:rFonts w:ascii="Calibri" w:eastAsia="Calibri" w:hAnsi="Calibri" w:cs="Calibri"/>
        <w:sz w:val="20"/>
        <w:szCs w:val="20"/>
        <w:lang w:bidi="lt-LT"/>
      </w:rPr>
      <w:t>Safeagent</w:t>
    </w:r>
    <w:proofErr w:type="spellEnd"/>
    <w:r>
      <w:rPr>
        <w:rFonts w:ascii="Calibri" w:eastAsia="Calibri" w:hAnsi="Calibri" w:cs="Calibri"/>
        <w:sz w:val="20"/>
        <w:szCs w:val="20"/>
        <w:lang w:bidi="lt-LT"/>
      </w:rPr>
      <w:tab/>
    </w:r>
    <w:r>
      <w:rPr>
        <w:rFonts w:ascii="Calibri" w:eastAsia="Calibri" w:hAnsi="Calibri" w:cs="Calibri"/>
        <w:sz w:val="20"/>
        <w:szCs w:val="20"/>
        <w:lang w:bidi="lt-LT"/>
      </w:rPr>
      <w:tab/>
    </w:r>
    <w:r>
      <w:rPr>
        <w:rFonts w:ascii="Calibri" w:eastAsia="Calibri" w:hAnsi="Calibri" w:cs="Calibri"/>
        <w:sz w:val="20"/>
        <w:szCs w:val="20"/>
        <w:lang w:bidi="lt-LT"/>
      </w:rPr>
      <w:tab/>
    </w:r>
  </w:p>
  <w:p w14:paraId="56BEB60D" w14:textId="77777777" w:rsidR="00AA7B61" w:rsidRDefault="00AA7B6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C819DD" w14:textId="4A921A46" w:rsidR="00AA7B61" w:rsidRPr="00414477" w:rsidRDefault="00AA7B61" w:rsidP="00FD43C2">
    <w:pPr>
      <w:pStyle w:val="Header"/>
      <w:pBdr>
        <w:bottom w:val="single" w:sz="4" w:space="1" w:color="auto"/>
      </w:pBdr>
      <w:tabs>
        <w:tab w:val="clear" w:pos="4536"/>
        <w:tab w:val="left" w:pos="7200"/>
      </w:tabs>
      <w:rPr>
        <w:rFonts w:ascii="Calibri" w:hAnsi="Calibri"/>
        <w:sz w:val="18"/>
        <w:szCs w:val="18"/>
      </w:rPr>
    </w:pPr>
    <w:r w:rsidRPr="00A6525E">
      <w:rPr>
        <w:rFonts w:ascii="Calibri" w:eastAsia="Calibri" w:hAnsi="Calibri" w:cs="Calibri"/>
        <w:noProof/>
        <w:sz w:val="18"/>
        <w:szCs w:val="18"/>
        <w:lang w:val="en-US" w:eastAsia="en-US"/>
      </w:rPr>
      <w:drawing>
        <wp:anchor distT="0" distB="0" distL="114300" distR="114300" simplePos="0" relativeHeight="251658752" behindDoc="0" locked="0" layoutInCell="1" allowOverlap="1" wp14:anchorId="22C8A7E2" wp14:editId="06DD5CBA">
          <wp:simplePos x="0" y="0"/>
          <wp:positionH relativeFrom="column">
            <wp:posOffset>5674360</wp:posOffset>
          </wp:positionH>
          <wp:positionV relativeFrom="paragraph">
            <wp:posOffset>-121285</wp:posOffset>
          </wp:positionV>
          <wp:extent cx="262890" cy="246380"/>
          <wp:effectExtent l="0" t="0" r="0" b="0"/>
          <wp:wrapNone/>
          <wp:docPr id="16" name="Kép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62890" cy="246380"/>
                  </a:xfrm>
                  <a:prstGeom prst="rect">
                    <a:avLst/>
                  </a:prstGeom>
                  <a:noFill/>
                </pic:spPr>
              </pic:pic>
            </a:graphicData>
          </a:graphic>
          <wp14:sizeRelH relativeFrom="page">
            <wp14:pctWidth>0</wp14:pctWidth>
          </wp14:sizeRelH>
          <wp14:sizeRelV relativeFrom="page">
            <wp14:pctHeight>0</wp14:pctHeight>
          </wp14:sizeRelV>
        </wp:anchor>
      </w:drawing>
    </w:r>
    <w:r w:rsidRPr="00A6525E">
      <w:rPr>
        <w:rFonts w:ascii="Calibri" w:eastAsia="Calibri" w:hAnsi="Calibri" w:cs="Calibri"/>
        <w:sz w:val="20"/>
        <w:szCs w:val="20"/>
        <w:lang w:bidi="lt-LT"/>
      </w:rPr>
      <w:t>CVKP</w:t>
    </w:r>
    <w:r>
      <w:rPr>
        <w:rFonts w:ascii="Calibri" w:eastAsia="Calibri" w:hAnsi="Calibri" w:cs="Calibri"/>
        <w:sz w:val="20"/>
        <w:szCs w:val="20"/>
        <w:lang w:bidi="lt-LT"/>
      </w:rPr>
      <w:t xml:space="preserve"> Vadovas </w:t>
    </w:r>
    <w:r w:rsidR="00880BCF">
      <w:rPr>
        <w:rFonts w:ascii="Calibri" w:eastAsia="Calibri" w:hAnsi="Calibri" w:cs="Calibri"/>
        <w:sz w:val="20"/>
        <w:szCs w:val="20"/>
        <w:lang w:bidi="lt-LT"/>
      </w:rPr>
      <w:t>Užsakovų</w:t>
    </w:r>
    <w:r>
      <w:rPr>
        <w:rFonts w:ascii="Calibri" w:eastAsia="Calibri" w:hAnsi="Calibri" w:cs="Calibri"/>
        <w:sz w:val="20"/>
        <w:szCs w:val="20"/>
        <w:lang w:bidi="lt-LT"/>
      </w:rPr>
      <w:t xml:space="preserve"> kelionių organizatoriams</w:t>
    </w:r>
    <w:r w:rsidRPr="00414477">
      <w:rPr>
        <w:rFonts w:ascii="Calibri" w:eastAsia="Calibri" w:hAnsi="Calibri" w:cs="Calibri"/>
        <w:sz w:val="18"/>
        <w:szCs w:val="18"/>
        <w:lang w:bidi="lt-LT"/>
      </w:rPr>
      <w:tab/>
    </w:r>
    <w:r w:rsidRPr="00414477">
      <w:rPr>
        <w:rFonts w:ascii="Calibri" w:eastAsia="Calibri" w:hAnsi="Calibri" w:cs="Calibri"/>
        <w:sz w:val="18"/>
        <w:szCs w:val="18"/>
        <w:lang w:bidi="lt-LT"/>
      </w:rPr>
      <w:tab/>
    </w:r>
  </w:p>
  <w:p w14:paraId="5894F991" w14:textId="77777777" w:rsidR="00AA7B61" w:rsidRDefault="00AA7B61" w:rsidP="008C30B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20.4pt;height:16.8pt;visibility:visible;mso-wrap-style:square" o:bullet="t">
        <v:imagedata r:id="rId1" o:title=""/>
      </v:shape>
    </w:pict>
  </w:numPicBullet>
  <w:numPicBullet w:numPicBulletId="1">
    <w:pict>
      <v:shape id="_x0000_i1032" type="#_x0000_t75" style="width:24pt;height:23.4pt;visibility:visible;mso-wrap-style:square" o:bullet="t">
        <v:imagedata r:id="rId2" o:title=""/>
      </v:shape>
    </w:pict>
  </w:numPicBullet>
  <w:numPicBullet w:numPicBulletId="2">
    <w:pict>
      <v:shape id="_x0000_i1033" type="#_x0000_t75" style="width:24.6pt;height:22.8pt;visibility:visible;mso-wrap-style:square" o:bullet="t">
        <v:imagedata r:id="rId3" o:title=""/>
      </v:shape>
    </w:pict>
  </w:numPicBullet>
  <w:numPicBullet w:numPicBulletId="3">
    <w:pict>
      <v:shape id="_x0000_i1034" type="#_x0000_t75" style="width:19.2pt;height:21.6pt;visibility:visible;mso-wrap-style:square" o:bullet="t">
        <v:imagedata r:id="rId4" o:title=""/>
      </v:shape>
    </w:pict>
  </w:numPicBullet>
  <w:numPicBullet w:numPicBulletId="4">
    <w:pict>
      <v:shape id="_x0000_i1035" type="#_x0000_t75" alt="btnNaptarkek" style="width:12pt;height:12pt;visibility:visible;mso-wrap-style:square" o:bullet="t">
        <v:imagedata r:id="rId5" o:title="btnNaptarkek"/>
      </v:shape>
    </w:pict>
  </w:numPicBullet>
  <w:abstractNum w:abstractNumId="0" w15:restartNumberingAfterBreak="0">
    <w:nsid w:val="0286021A"/>
    <w:multiLevelType w:val="hybridMultilevel"/>
    <w:tmpl w:val="BE22BC3E"/>
    <w:lvl w:ilvl="0" w:tplc="040E0001">
      <w:start w:val="1"/>
      <w:numFmt w:val="bullet"/>
      <w:lvlText w:val=""/>
      <w:lvlJc w:val="left"/>
      <w:pPr>
        <w:tabs>
          <w:tab w:val="num" w:pos="720"/>
        </w:tabs>
        <w:ind w:left="720" w:hanging="360"/>
      </w:pPr>
      <w:rPr>
        <w:rFonts w:ascii="Symbol" w:hAnsi="Symbol" w:hint="default"/>
      </w:rPr>
    </w:lvl>
    <w:lvl w:ilvl="1" w:tplc="040E0003" w:tentative="1">
      <w:start w:val="1"/>
      <w:numFmt w:val="bullet"/>
      <w:lvlText w:val="o"/>
      <w:lvlJc w:val="left"/>
      <w:pPr>
        <w:tabs>
          <w:tab w:val="num" w:pos="1440"/>
        </w:tabs>
        <w:ind w:left="1440" w:hanging="360"/>
      </w:pPr>
      <w:rPr>
        <w:rFonts w:ascii="Courier New" w:hAnsi="Courier New" w:cs="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cs="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cs="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32D7AD5"/>
    <w:multiLevelType w:val="hybridMultilevel"/>
    <w:tmpl w:val="7C66D6EC"/>
    <w:lvl w:ilvl="0" w:tplc="EDD4A326">
      <w:start w:val="2019"/>
      <w:numFmt w:val="bullet"/>
      <w:lvlText w:val="-"/>
      <w:lvlJc w:val="left"/>
      <w:pPr>
        <w:ind w:left="720" w:hanging="360"/>
      </w:pPr>
      <w:rPr>
        <w:rFonts w:ascii="Calibri" w:eastAsia="Times New Roman" w:hAnsi="Calibri" w:cs="Calibri"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 w15:restartNumberingAfterBreak="0">
    <w:nsid w:val="03365C26"/>
    <w:multiLevelType w:val="multilevel"/>
    <w:tmpl w:val="E50C8AB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0800158C"/>
    <w:multiLevelType w:val="hybridMultilevel"/>
    <w:tmpl w:val="A02EAF32"/>
    <w:lvl w:ilvl="0" w:tplc="925C6176">
      <w:start w:val="1"/>
      <w:numFmt w:val="bullet"/>
      <w:lvlText w:val=""/>
      <w:lvlPicBulletId w:val="0"/>
      <w:lvlJc w:val="left"/>
      <w:pPr>
        <w:tabs>
          <w:tab w:val="num" w:pos="720"/>
        </w:tabs>
        <w:ind w:left="720" w:hanging="360"/>
      </w:pPr>
      <w:rPr>
        <w:rFonts w:ascii="Symbol" w:hAnsi="Symbol" w:hint="default"/>
      </w:rPr>
    </w:lvl>
    <w:lvl w:ilvl="1" w:tplc="64880D0C" w:tentative="1">
      <w:start w:val="1"/>
      <w:numFmt w:val="bullet"/>
      <w:lvlText w:val=""/>
      <w:lvlJc w:val="left"/>
      <w:pPr>
        <w:tabs>
          <w:tab w:val="num" w:pos="1440"/>
        </w:tabs>
        <w:ind w:left="1440" w:hanging="360"/>
      </w:pPr>
      <w:rPr>
        <w:rFonts w:ascii="Symbol" w:hAnsi="Symbol" w:hint="default"/>
      </w:rPr>
    </w:lvl>
    <w:lvl w:ilvl="2" w:tplc="EBA6F844" w:tentative="1">
      <w:start w:val="1"/>
      <w:numFmt w:val="bullet"/>
      <w:lvlText w:val=""/>
      <w:lvlJc w:val="left"/>
      <w:pPr>
        <w:tabs>
          <w:tab w:val="num" w:pos="2160"/>
        </w:tabs>
        <w:ind w:left="2160" w:hanging="360"/>
      </w:pPr>
      <w:rPr>
        <w:rFonts w:ascii="Symbol" w:hAnsi="Symbol" w:hint="default"/>
      </w:rPr>
    </w:lvl>
    <w:lvl w:ilvl="3" w:tplc="038454D6" w:tentative="1">
      <w:start w:val="1"/>
      <w:numFmt w:val="bullet"/>
      <w:lvlText w:val=""/>
      <w:lvlJc w:val="left"/>
      <w:pPr>
        <w:tabs>
          <w:tab w:val="num" w:pos="2880"/>
        </w:tabs>
        <w:ind w:left="2880" w:hanging="360"/>
      </w:pPr>
      <w:rPr>
        <w:rFonts w:ascii="Symbol" w:hAnsi="Symbol" w:hint="default"/>
      </w:rPr>
    </w:lvl>
    <w:lvl w:ilvl="4" w:tplc="279603BE" w:tentative="1">
      <w:start w:val="1"/>
      <w:numFmt w:val="bullet"/>
      <w:lvlText w:val=""/>
      <w:lvlJc w:val="left"/>
      <w:pPr>
        <w:tabs>
          <w:tab w:val="num" w:pos="3600"/>
        </w:tabs>
        <w:ind w:left="3600" w:hanging="360"/>
      </w:pPr>
      <w:rPr>
        <w:rFonts w:ascii="Symbol" w:hAnsi="Symbol" w:hint="default"/>
      </w:rPr>
    </w:lvl>
    <w:lvl w:ilvl="5" w:tplc="CAD842A6" w:tentative="1">
      <w:start w:val="1"/>
      <w:numFmt w:val="bullet"/>
      <w:lvlText w:val=""/>
      <w:lvlJc w:val="left"/>
      <w:pPr>
        <w:tabs>
          <w:tab w:val="num" w:pos="4320"/>
        </w:tabs>
        <w:ind w:left="4320" w:hanging="360"/>
      </w:pPr>
      <w:rPr>
        <w:rFonts w:ascii="Symbol" w:hAnsi="Symbol" w:hint="default"/>
      </w:rPr>
    </w:lvl>
    <w:lvl w:ilvl="6" w:tplc="55783B7C" w:tentative="1">
      <w:start w:val="1"/>
      <w:numFmt w:val="bullet"/>
      <w:lvlText w:val=""/>
      <w:lvlJc w:val="left"/>
      <w:pPr>
        <w:tabs>
          <w:tab w:val="num" w:pos="5040"/>
        </w:tabs>
        <w:ind w:left="5040" w:hanging="360"/>
      </w:pPr>
      <w:rPr>
        <w:rFonts w:ascii="Symbol" w:hAnsi="Symbol" w:hint="default"/>
      </w:rPr>
    </w:lvl>
    <w:lvl w:ilvl="7" w:tplc="75582904" w:tentative="1">
      <w:start w:val="1"/>
      <w:numFmt w:val="bullet"/>
      <w:lvlText w:val=""/>
      <w:lvlJc w:val="left"/>
      <w:pPr>
        <w:tabs>
          <w:tab w:val="num" w:pos="5760"/>
        </w:tabs>
        <w:ind w:left="5760" w:hanging="360"/>
      </w:pPr>
      <w:rPr>
        <w:rFonts w:ascii="Symbol" w:hAnsi="Symbol" w:hint="default"/>
      </w:rPr>
    </w:lvl>
    <w:lvl w:ilvl="8" w:tplc="F8A8FDE0" w:tentative="1">
      <w:start w:val="1"/>
      <w:numFmt w:val="bullet"/>
      <w:lvlText w:val=""/>
      <w:lvlJc w:val="left"/>
      <w:pPr>
        <w:tabs>
          <w:tab w:val="num" w:pos="6480"/>
        </w:tabs>
        <w:ind w:left="6480" w:hanging="360"/>
      </w:pPr>
      <w:rPr>
        <w:rFonts w:ascii="Symbol" w:hAnsi="Symbol" w:hint="default"/>
      </w:rPr>
    </w:lvl>
  </w:abstractNum>
  <w:abstractNum w:abstractNumId="4" w15:restartNumberingAfterBreak="0">
    <w:nsid w:val="0CF42E3B"/>
    <w:multiLevelType w:val="hybridMultilevel"/>
    <w:tmpl w:val="B732A3BE"/>
    <w:lvl w:ilvl="0" w:tplc="7CF2D276">
      <w:start w:val="1"/>
      <w:numFmt w:val="ordin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5" w15:restartNumberingAfterBreak="0">
    <w:nsid w:val="1722264B"/>
    <w:multiLevelType w:val="hybridMultilevel"/>
    <w:tmpl w:val="6CB86136"/>
    <w:lvl w:ilvl="0" w:tplc="040E0001">
      <w:start w:val="1"/>
      <w:numFmt w:val="bullet"/>
      <w:lvlText w:val=""/>
      <w:lvlJc w:val="left"/>
      <w:pPr>
        <w:tabs>
          <w:tab w:val="num" w:pos="720"/>
        </w:tabs>
        <w:ind w:left="720" w:hanging="360"/>
      </w:pPr>
      <w:rPr>
        <w:rFonts w:ascii="Symbol" w:hAnsi="Symbol" w:hint="default"/>
      </w:rPr>
    </w:lvl>
    <w:lvl w:ilvl="1" w:tplc="040E0003" w:tentative="1">
      <w:start w:val="1"/>
      <w:numFmt w:val="bullet"/>
      <w:lvlText w:val="o"/>
      <w:lvlJc w:val="left"/>
      <w:pPr>
        <w:tabs>
          <w:tab w:val="num" w:pos="1440"/>
        </w:tabs>
        <w:ind w:left="1440" w:hanging="360"/>
      </w:pPr>
      <w:rPr>
        <w:rFonts w:ascii="Courier New" w:hAnsi="Courier New" w:cs="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cs="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cs="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185642BF"/>
    <w:multiLevelType w:val="hybridMultilevel"/>
    <w:tmpl w:val="AB789EB0"/>
    <w:lvl w:ilvl="0" w:tplc="46C8BEE8">
      <w:start w:val="1"/>
      <w:numFmt w:val="bullet"/>
      <w:lvlText w:val=""/>
      <w:lvlPicBulletId w:val="2"/>
      <w:lvlJc w:val="left"/>
      <w:pPr>
        <w:tabs>
          <w:tab w:val="num" w:pos="720"/>
        </w:tabs>
        <w:ind w:left="720" w:hanging="360"/>
      </w:pPr>
      <w:rPr>
        <w:rFonts w:ascii="Symbol" w:hAnsi="Symbol" w:hint="default"/>
      </w:rPr>
    </w:lvl>
    <w:lvl w:ilvl="1" w:tplc="73420D6E" w:tentative="1">
      <w:start w:val="1"/>
      <w:numFmt w:val="bullet"/>
      <w:lvlText w:val=""/>
      <w:lvlJc w:val="left"/>
      <w:pPr>
        <w:tabs>
          <w:tab w:val="num" w:pos="1440"/>
        </w:tabs>
        <w:ind w:left="1440" w:hanging="360"/>
      </w:pPr>
      <w:rPr>
        <w:rFonts w:ascii="Symbol" w:hAnsi="Symbol" w:hint="default"/>
      </w:rPr>
    </w:lvl>
    <w:lvl w:ilvl="2" w:tplc="978E931A" w:tentative="1">
      <w:start w:val="1"/>
      <w:numFmt w:val="bullet"/>
      <w:lvlText w:val=""/>
      <w:lvlJc w:val="left"/>
      <w:pPr>
        <w:tabs>
          <w:tab w:val="num" w:pos="2160"/>
        </w:tabs>
        <w:ind w:left="2160" w:hanging="360"/>
      </w:pPr>
      <w:rPr>
        <w:rFonts w:ascii="Symbol" w:hAnsi="Symbol" w:hint="default"/>
      </w:rPr>
    </w:lvl>
    <w:lvl w:ilvl="3" w:tplc="F6081D28" w:tentative="1">
      <w:start w:val="1"/>
      <w:numFmt w:val="bullet"/>
      <w:lvlText w:val=""/>
      <w:lvlJc w:val="left"/>
      <w:pPr>
        <w:tabs>
          <w:tab w:val="num" w:pos="2880"/>
        </w:tabs>
        <w:ind w:left="2880" w:hanging="360"/>
      </w:pPr>
      <w:rPr>
        <w:rFonts w:ascii="Symbol" w:hAnsi="Symbol" w:hint="default"/>
      </w:rPr>
    </w:lvl>
    <w:lvl w:ilvl="4" w:tplc="E4EA7F2C" w:tentative="1">
      <w:start w:val="1"/>
      <w:numFmt w:val="bullet"/>
      <w:lvlText w:val=""/>
      <w:lvlJc w:val="left"/>
      <w:pPr>
        <w:tabs>
          <w:tab w:val="num" w:pos="3600"/>
        </w:tabs>
        <w:ind w:left="3600" w:hanging="360"/>
      </w:pPr>
      <w:rPr>
        <w:rFonts w:ascii="Symbol" w:hAnsi="Symbol" w:hint="default"/>
      </w:rPr>
    </w:lvl>
    <w:lvl w:ilvl="5" w:tplc="42343D66" w:tentative="1">
      <w:start w:val="1"/>
      <w:numFmt w:val="bullet"/>
      <w:lvlText w:val=""/>
      <w:lvlJc w:val="left"/>
      <w:pPr>
        <w:tabs>
          <w:tab w:val="num" w:pos="4320"/>
        </w:tabs>
        <w:ind w:left="4320" w:hanging="360"/>
      </w:pPr>
      <w:rPr>
        <w:rFonts w:ascii="Symbol" w:hAnsi="Symbol" w:hint="default"/>
      </w:rPr>
    </w:lvl>
    <w:lvl w:ilvl="6" w:tplc="D6EA8980" w:tentative="1">
      <w:start w:val="1"/>
      <w:numFmt w:val="bullet"/>
      <w:lvlText w:val=""/>
      <w:lvlJc w:val="left"/>
      <w:pPr>
        <w:tabs>
          <w:tab w:val="num" w:pos="5040"/>
        </w:tabs>
        <w:ind w:left="5040" w:hanging="360"/>
      </w:pPr>
      <w:rPr>
        <w:rFonts w:ascii="Symbol" w:hAnsi="Symbol" w:hint="default"/>
      </w:rPr>
    </w:lvl>
    <w:lvl w:ilvl="7" w:tplc="672CA36C" w:tentative="1">
      <w:start w:val="1"/>
      <w:numFmt w:val="bullet"/>
      <w:lvlText w:val=""/>
      <w:lvlJc w:val="left"/>
      <w:pPr>
        <w:tabs>
          <w:tab w:val="num" w:pos="5760"/>
        </w:tabs>
        <w:ind w:left="5760" w:hanging="360"/>
      </w:pPr>
      <w:rPr>
        <w:rFonts w:ascii="Symbol" w:hAnsi="Symbol" w:hint="default"/>
      </w:rPr>
    </w:lvl>
    <w:lvl w:ilvl="8" w:tplc="CE52CFF2" w:tentative="1">
      <w:start w:val="1"/>
      <w:numFmt w:val="bullet"/>
      <w:lvlText w:val=""/>
      <w:lvlJc w:val="left"/>
      <w:pPr>
        <w:tabs>
          <w:tab w:val="num" w:pos="6480"/>
        </w:tabs>
        <w:ind w:left="6480" w:hanging="360"/>
      </w:pPr>
      <w:rPr>
        <w:rFonts w:ascii="Symbol" w:hAnsi="Symbol" w:hint="default"/>
      </w:rPr>
    </w:lvl>
  </w:abstractNum>
  <w:abstractNum w:abstractNumId="7" w15:restartNumberingAfterBreak="0">
    <w:nsid w:val="2107490F"/>
    <w:multiLevelType w:val="hybridMultilevel"/>
    <w:tmpl w:val="289EB8E2"/>
    <w:lvl w:ilvl="0" w:tplc="299478B4">
      <w:start w:val="1"/>
      <w:numFmt w:val="ordinal"/>
      <w:lvlText w:val="3.1.%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8" w15:restartNumberingAfterBreak="0">
    <w:nsid w:val="21736C28"/>
    <w:multiLevelType w:val="multilevel"/>
    <w:tmpl w:val="189C748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220F4536"/>
    <w:multiLevelType w:val="hybridMultilevel"/>
    <w:tmpl w:val="2F0C328E"/>
    <w:lvl w:ilvl="0" w:tplc="040E0005">
      <w:start w:val="1"/>
      <w:numFmt w:val="bullet"/>
      <w:lvlText w:val=""/>
      <w:lvlJc w:val="left"/>
      <w:pPr>
        <w:ind w:left="720" w:hanging="360"/>
      </w:pPr>
      <w:rPr>
        <w:rFonts w:ascii="Wingdings" w:hAnsi="Wingdings"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0" w15:restartNumberingAfterBreak="0">
    <w:nsid w:val="24191EF7"/>
    <w:multiLevelType w:val="multilevel"/>
    <w:tmpl w:val="92A07566"/>
    <w:lvl w:ilvl="0">
      <w:start w:val="1"/>
      <w:numFmt w:val="decimal"/>
      <w:lvlText w:val="%1."/>
      <w:lvlJc w:val="left"/>
      <w:pPr>
        <w:ind w:left="720" w:hanging="360"/>
      </w:pPr>
      <w:rPr>
        <w:rFonts w:hint="default"/>
      </w:rPr>
    </w:lvl>
    <w:lvl w:ilvl="1">
      <w:start w:val="1"/>
      <w:numFmt w:val="decimal"/>
      <w:isLgl/>
      <w:lvlText w:val="%1.%2"/>
      <w:lvlJc w:val="left"/>
      <w:pPr>
        <w:ind w:left="927" w:hanging="36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1701" w:hanging="72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475" w:hanging="108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249" w:hanging="1440"/>
      </w:pPr>
      <w:rPr>
        <w:rFonts w:hint="default"/>
      </w:rPr>
    </w:lvl>
    <w:lvl w:ilvl="8">
      <w:start w:val="1"/>
      <w:numFmt w:val="decimal"/>
      <w:isLgl/>
      <w:lvlText w:val="%1.%2.%3.%4.%5.%6.%7.%8.%9"/>
      <w:lvlJc w:val="left"/>
      <w:pPr>
        <w:ind w:left="3816" w:hanging="1800"/>
      </w:pPr>
      <w:rPr>
        <w:rFonts w:hint="default"/>
      </w:rPr>
    </w:lvl>
  </w:abstractNum>
  <w:abstractNum w:abstractNumId="11" w15:restartNumberingAfterBreak="0">
    <w:nsid w:val="257401D5"/>
    <w:multiLevelType w:val="hybridMultilevel"/>
    <w:tmpl w:val="8900548C"/>
    <w:lvl w:ilvl="0" w:tplc="040E0005">
      <w:start w:val="1"/>
      <w:numFmt w:val="bullet"/>
      <w:lvlText w:val=""/>
      <w:lvlJc w:val="left"/>
      <w:pPr>
        <w:ind w:left="1080" w:hanging="360"/>
      </w:pPr>
      <w:rPr>
        <w:rFonts w:ascii="Wingdings" w:hAnsi="Wingdings" w:hint="default"/>
      </w:rPr>
    </w:lvl>
    <w:lvl w:ilvl="1" w:tplc="040E0003" w:tentative="1">
      <w:start w:val="1"/>
      <w:numFmt w:val="bullet"/>
      <w:lvlText w:val="o"/>
      <w:lvlJc w:val="left"/>
      <w:pPr>
        <w:ind w:left="1800" w:hanging="360"/>
      </w:pPr>
      <w:rPr>
        <w:rFonts w:ascii="Courier New" w:hAnsi="Courier New" w:cs="Courier New" w:hint="default"/>
      </w:rPr>
    </w:lvl>
    <w:lvl w:ilvl="2" w:tplc="040E0005" w:tentative="1">
      <w:start w:val="1"/>
      <w:numFmt w:val="bullet"/>
      <w:lvlText w:val=""/>
      <w:lvlJc w:val="left"/>
      <w:pPr>
        <w:ind w:left="2520" w:hanging="360"/>
      </w:pPr>
      <w:rPr>
        <w:rFonts w:ascii="Wingdings" w:hAnsi="Wingdings" w:hint="default"/>
      </w:rPr>
    </w:lvl>
    <w:lvl w:ilvl="3" w:tplc="040E0001" w:tentative="1">
      <w:start w:val="1"/>
      <w:numFmt w:val="bullet"/>
      <w:lvlText w:val=""/>
      <w:lvlJc w:val="left"/>
      <w:pPr>
        <w:ind w:left="3240" w:hanging="360"/>
      </w:pPr>
      <w:rPr>
        <w:rFonts w:ascii="Symbol" w:hAnsi="Symbol" w:hint="default"/>
      </w:rPr>
    </w:lvl>
    <w:lvl w:ilvl="4" w:tplc="040E0003" w:tentative="1">
      <w:start w:val="1"/>
      <w:numFmt w:val="bullet"/>
      <w:lvlText w:val="o"/>
      <w:lvlJc w:val="left"/>
      <w:pPr>
        <w:ind w:left="3960" w:hanging="360"/>
      </w:pPr>
      <w:rPr>
        <w:rFonts w:ascii="Courier New" w:hAnsi="Courier New" w:cs="Courier New" w:hint="default"/>
      </w:rPr>
    </w:lvl>
    <w:lvl w:ilvl="5" w:tplc="040E0005" w:tentative="1">
      <w:start w:val="1"/>
      <w:numFmt w:val="bullet"/>
      <w:lvlText w:val=""/>
      <w:lvlJc w:val="left"/>
      <w:pPr>
        <w:ind w:left="4680" w:hanging="360"/>
      </w:pPr>
      <w:rPr>
        <w:rFonts w:ascii="Wingdings" w:hAnsi="Wingdings" w:hint="default"/>
      </w:rPr>
    </w:lvl>
    <w:lvl w:ilvl="6" w:tplc="040E0001" w:tentative="1">
      <w:start w:val="1"/>
      <w:numFmt w:val="bullet"/>
      <w:lvlText w:val=""/>
      <w:lvlJc w:val="left"/>
      <w:pPr>
        <w:ind w:left="5400" w:hanging="360"/>
      </w:pPr>
      <w:rPr>
        <w:rFonts w:ascii="Symbol" w:hAnsi="Symbol" w:hint="default"/>
      </w:rPr>
    </w:lvl>
    <w:lvl w:ilvl="7" w:tplc="040E0003" w:tentative="1">
      <w:start w:val="1"/>
      <w:numFmt w:val="bullet"/>
      <w:lvlText w:val="o"/>
      <w:lvlJc w:val="left"/>
      <w:pPr>
        <w:ind w:left="6120" w:hanging="360"/>
      </w:pPr>
      <w:rPr>
        <w:rFonts w:ascii="Courier New" w:hAnsi="Courier New" w:cs="Courier New" w:hint="default"/>
      </w:rPr>
    </w:lvl>
    <w:lvl w:ilvl="8" w:tplc="040E0005" w:tentative="1">
      <w:start w:val="1"/>
      <w:numFmt w:val="bullet"/>
      <w:lvlText w:val=""/>
      <w:lvlJc w:val="left"/>
      <w:pPr>
        <w:ind w:left="6840" w:hanging="360"/>
      </w:pPr>
      <w:rPr>
        <w:rFonts w:ascii="Wingdings" w:hAnsi="Wingdings" w:hint="default"/>
      </w:rPr>
    </w:lvl>
  </w:abstractNum>
  <w:abstractNum w:abstractNumId="12" w15:restartNumberingAfterBreak="0">
    <w:nsid w:val="2593371B"/>
    <w:multiLevelType w:val="multilevel"/>
    <w:tmpl w:val="AD7E2682"/>
    <w:lvl w:ilvl="0">
      <w:start w:val="1"/>
      <w:numFmt w:val="ordin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269D1428"/>
    <w:multiLevelType w:val="multilevel"/>
    <w:tmpl w:val="7998464E"/>
    <w:lvl w:ilvl="0">
      <w:start w:val="1"/>
      <w:numFmt w:val="decimal"/>
      <w:lvlText w:val="%1."/>
      <w:lvlJc w:val="left"/>
      <w:pPr>
        <w:ind w:left="720" w:hanging="360"/>
      </w:pPr>
      <w:rPr>
        <w:rFonts w:ascii="Calibri" w:hAnsi="Calibri" w:cs="Times New Roman" w:hint="default"/>
      </w:rPr>
    </w:lvl>
    <w:lvl w:ilvl="1">
      <w:start w:val="1"/>
      <w:numFmt w:val="decimal"/>
      <w:isLgl/>
      <w:lvlText w:val="%1.%2"/>
      <w:lvlJc w:val="left"/>
      <w:pPr>
        <w:ind w:left="735" w:hanging="37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4" w15:restartNumberingAfterBreak="0">
    <w:nsid w:val="270E7005"/>
    <w:multiLevelType w:val="hybridMultilevel"/>
    <w:tmpl w:val="8EAE239E"/>
    <w:lvl w:ilvl="0" w:tplc="B97C78F8">
      <w:start w:val="1"/>
      <w:numFmt w:val="ordinal"/>
      <w:lvlText w:val="%1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5" w15:restartNumberingAfterBreak="0">
    <w:nsid w:val="288A6C88"/>
    <w:multiLevelType w:val="hybridMultilevel"/>
    <w:tmpl w:val="A0ECFF8E"/>
    <w:lvl w:ilvl="0" w:tplc="7CF2D276">
      <w:start w:val="1"/>
      <w:numFmt w:val="ordinal"/>
      <w:lvlText w:val="%1"/>
      <w:lvlJc w:val="left"/>
      <w:pPr>
        <w:ind w:left="795" w:hanging="435"/>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6" w15:restartNumberingAfterBreak="0">
    <w:nsid w:val="295D0EC9"/>
    <w:multiLevelType w:val="hybridMultilevel"/>
    <w:tmpl w:val="28C46A2C"/>
    <w:lvl w:ilvl="0" w:tplc="040E0005">
      <w:start w:val="1"/>
      <w:numFmt w:val="bullet"/>
      <w:lvlText w:val=""/>
      <w:lvlJc w:val="left"/>
      <w:pPr>
        <w:ind w:left="720" w:hanging="360"/>
      </w:pPr>
      <w:rPr>
        <w:rFonts w:ascii="Wingdings" w:hAnsi="Wingdings"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7" w15:restartNumberingAfterBreak="0">
    <w:nsid w:val="2CFD2EFA"/>
    <w:multiLevelType w:val="multilevel"/>
    <w:tmpl w:val="DB3ADC76"/>
    <w:lvl w:ilvl="0">
      <w:start w:val="3"/>
      <w:numFmt w:val="decimal"/>
      <w:lvlText w:val="%1"/>
      <w:lvlJc w:val="left"/>
      <w:pPr>
        <w:tabs>
          <w:tab w:val="num" w:pos="495"/>
        </w:tabs>
        <w:ind w:left="495" w:hanging="495"/>
      </w:pPr>
      <w:rPr>
        <w:rFonts w:hint="default"/>
      </w:rPr>
    </w:lvl>
    <w:lvl w:ilvl="1">
      <w:start w:val="3"/>
      <w:numFmt w:val="decimal"/>
      <w:lvlText w:val="%1.%2"/>
      <w:lvlJc w:val="left"/>
      <w:pPr>
        <w:tabs>
          <w:tab w:val="num" w:pos="675"/>
        </w:tabs>
        <w:ind w:left="675" w:hanging="495"/>
      </w:pPr>
      <w:rPr>
        <w:rFonts w:hint="default"/>
      </w:rPr>
    </w:lvl>
    <w:lvl w:ilvl="2">
      <w:start w:val="1"/>
      <w:numFmt w:val="decimal"/>
      <w:lvlText w:val="%1.%2.%3"/>
      <w:lvlJc w:val="left"/>
      <w:pPr>
        <w:tabs>
          <w:tab w:val="num" w:pos="1080"/>
        </w:tabs>
        <w:ind w:left="1080" w:hanging="720"/>
      </w:pPr>
      <w:rPr>
        <w:rFonts w:hint="default"/>
      </w:rPr>
    </w:lvl>
    <w:lvl w:ilvl="3">
      <w:start w:val="1"/>
      <w:numFmt w:val="decimal"/>
      <w:lvlText w:val="%1.%2.%3.%4"/>
      <w:lvlJc w:val="left"/>
      <w:pPr>
        <w:tabs>
          <w:tab w:val="num" w:pos="1260"/>
        </w:tabs>
        <w:ind w:left="1260" w:hanging="720"/>
      </w:pPr>
      <w:rPr>
        <w:rFonts w:hint="default"/>
      </w:rPr>
    </w:lvl>
    <w:lvl w:ilvl="4">
      <w:start w:val="1"/>
      <w:numFmt w:val="decimal"/>
      <w:lvlText w:val="%1.%2.%3.%4.%5"/>
      <w:lvlJc w:val="left"/>
      <w:pPr>
        <w:tabs>
          <w:tab w:val="num" w:pos="1800"/>
        </w:tabs>
        <w:ind w:left="1800" w:hanging="1080"/>
      </w:pPr>
      <w:rPr>
        <w:rFonts w:hint="default"/>
      </w:rPr>
    </w:lvl>
    <w:lvl w:ilvl="5">
      <w:start w:val="1"/>
      <w:numFmt w:val="decimal"/>
      <w:lvlText w:val="%1.%2.%3.%4.%5.%6"/>
      <w:lvlJc w:val="left"/>
      <w:pPr>
        <w:tabs>
          <w:tab w:val="num" w:pos="1980"/>
        </w:tabs>
        <w:ind w:left="1980" w:hanging="1080"/>
      </w:pPr>
      <w:rPr>
        <w:rFonts w:hint="default"/>
      </w:rPr>
    </w:lvl>
    <w:lvl w:ilvl="6">
      <w:start w:val="1"/>
      <w:numFmt w:val="decimal"/>
      <w:lvlText w:val="%1.%2.%3.%4.%5.%6.%7"/>
      <w:lvlJc w:val="left"/>
      <w:pPr>
        <w:tabs>
          <w:tab w:val="num" w:pos="2520"/>
        </w:tabs>
        <w:ind w:left="2520" w:hanging="1440"/>
      </w:pPr>
      <w:rPr>
        <w:rFonts w:hint="default"/>
      </w:rPr>
    </w:lvl>
    <w:lvl w:ilvl="7">
      <w:start w:val="1"/>
      <w:numFmt w:val="decimal"/>
      <w:lvlText w:val="%1.%2.%3.%4.%5.%6.%7.%8"/>
      <w:lvlJc w:val="left"/>
      <w:pPr>
        <w:tabs>
          <w:tab w:val="num" w:pos="2700"/>
        </w:tabs>
        <w:ind w:left="2700" w:hanging="1440"/>
      </w:pPr>
      <w:rPr>
        <w:rFonts w:hint="default"/>
      </w:rPr>
    </w:lvl>
    <w:lvl w:ilvl="8">
      <w:start w:val="1"/>
      <w:numFmt w:val="decimal"/>
      <w:lvlText w:val="%1.%2.%3.%4.%5.%6.%7.%8.%9"/>
      <w:lvlJc w:val="left"/>
      <w:pPr>
        <w:tabs>
          <w:tab w:val="num" w:pos="3240"/>
        </w:tabs>
        <w:ind w:left="3240" w:hanging="1800"/>
      </w:pPr>
      <w:rPr>
        <w:rFonts w:hint="default"/>
      </w:rPr>
    </w:lvl>
  </w:abstractNum>
  <w:abstractNum w:abstractNumId="18" w15:restartNumberingAfterBreak="0">
    <w:nsid w:val="2E633E4E"/>
    <w:multiLevelType w:val="hybridMultilevel"/>
    <w:tmpl w:val="D89446C2"/>
    <w:lvl w:ilvl="0" w:tplc="F63613FE">
      <w:start w:val="1"/>
      <w:numFmt w:val="ordinal"/>
      <w:lvlText w:val="1.%1"/>
      <w:lvlJc w:val="left"/>
      <w:pPr>
        <w:ind w:left="1287" w:hanging="360"/>
      </w:pPr>
      <w:rPr>
        <w:rFonts w:hint="default"/>
      </w:rPr>
    </w:lvl>
    <w:lvl w:ilvl="1" w:tplc="040E0019" w:tentative="1">
      <w:start w:val="1"/>
      <w:numFmt w:val="lowerLetter"/>
      <w:lvlText w:val="%2."/>
      <w:lvlJc w:val="left"/>
      <w:pPr>
        <w:ind w:left="2007" w:hanging="360"/>
      </w:pPr>
    </w:lvl>
    <w:lvl w:ilvl="2" w:tplc="040E001B" w:tentative="1">
      <w:start w:val="1"/>
      <w:numFmt w:val="lowerRoman"/>
      <w:lvlText w:val="%3."/>
      <w:lvlJc w:val="right"/>
      <w:pPr>
        <w:ind w:left="2727" w:hanging="180"/>
      </w:pPr>
    </w:lvl>
    <w:lvl w:ilvl="3" w:tplc="040E000F" w:tentative="1">
      <w:start w:val="1"/>
      <w:numFmt w:val="decimal"/>
      <w:lvlText w:val="%4."/>
      <w:lvlJc w:val="left"/>
      <w:pPr>
        <w:ind w:left="3447" w:hanging="360"/>
      </w:pPr>
    </w:lvl>
    <w:lvl w:ilvl="4" w:tplc="040E0019" w:tentative="1">
      <w:start w:val="1"/>
      <w:numFmt w:val="lowerLetter"/>
      <w:lvlText w:val="%5."/>
      <w:lvlJc w:val="left"/>
      <w:pPr>
        <w:ind w:left="4167" w:hanging="360"/>
      </w:pPr>
    </w:lvl>
    <w:lvl w:ilvl="5" w:tplc="040E001B" w:tentative="1">
      <w:start w:val="1"/>
      <w:numFmt w:val="lowerRoman"/>
      <w:lvlText w:val="%6."/>
      <w:lvlJc w:val="right"/>
      <w:pPr>
        <w:ind w:left="4887" w:hanging="180"/>
      </w:pPr>
    </w:lvl>
    <w:lvl w:ilvl="6" w:tplc="040E000F" w:tentative="1">
      <w:start w:val="1"/>
      <w:numFmt w:val="decimal"/>
      <w:lvlText w:val="%7."/>
      <w:lvlJc w:val="left"/>
      <w:pPr>
        <w:ind w:left="5607" w:hanging="360"/>
      </w:pPr>
    </w:lvl>
    <w:lvl w:ilvl="7" w:tplc="040E0019" w:tentative="1">
      <w:start w:val="1"/>
      <w:numFmt w:val="lowerLetter"/>
      <w:lvlText w:val="%8."/>
      <w:lvlJc w:val="left"/>
      <w:pPr>
        <w:ind w:left="6327" w:hanging="360"/>
      </w:pPr>
    </w:lvl>
    <w:lvl w:ilvl="8" w:tplc="040E001B" w:tentative="1">
      <w:start w:val="1"/>
      <w:numFmt w:val="lowerRoman"/>
      <w:lvlText w:val="%9."/>
      <w:lvlJc w:val="right"/>
      <w:pPr>
        <w:ind w:left="7047" w:hanging="180"/>
      </w:pPr>
    </w:lvl>
  </w:abstractNum>
  <w:abstractNum w:abstractNumId="19" w15:restartNumberingAfterBreak="0">
    <w:nsid w:val="2F2E33E1"/>
    <w:multiLevelType w:val="hybridMultilevel"/>
    <w:tmpl w:val="EED8946A"/>
    <w:lvl w:ilvl="0" w:tplc="BA524B88">
      <w:start w:val="3"/>
      <w:numFmt w:val="ordinal"/>
      <w:lvlText w:val="%1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0" w15:restartNumberingAfterBreak="0">
    <w:nsid w:val="35D61302"/>
    <w:multiLevelType w:val="hybridMultilevel"/>
    <w:tmpl w:val="A2BC9332"/>
    <w:lvl w:ilvl="0" w:tplc="EC74B0B6">
      <w:start w:val="1"/>
      <w:numFmt w:val="ordinal"/>
      <w:lvlText w:val="1.%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1" w15:restartNumberingAfterBreak="0">
    <w:nsid w:val="3B5209E4"/>
    <w:multiLevelType w:val="hybridMultilevel"/>
    <w:tmpl w:val="61E60B7A"/>
    <w:lvl w:ilvl="0" w:tplc="F0B05418">
      <w:start w:val="2"/>
      <w:numFmt w:val="ordinal"/>
      <w:lvlText w:val="%11"/>
      <w:lvlJc w:val="left"/>
      <w:pPr>
        <w:ind w:left="1080" w:hanging="360"/>
      </w:pPr>
      <w:rPr>
        <w:rFonts w:hint="default"/>
      </w:rPr>
    </w:lvl>
    <w:lvl w:ilvl="1" w:tplc="040E0019" w:tentative="1">
      <w:start w:val="1"/>
      <w:numFmt w:val="lowerLetter"/>
      <w:lvlText w:val="%2."/>
      <w:lvlJc w:val="left"/>
      <w:pPr>
        <w:ind w:left="1800" w:hanging="360"/>
      </w:pPr>
    </w:lvl>
    <w:lvl w:ilvl="2" w:tplc="040E001B" w:tentative="1">
      <w:start w:val="1"/>
      <w:numFmt w:val="lowerRoman"/>
      <w:lvlText w:val="%3."/>
      <w:lvlJc w:val="right"/>
      <w:pPr>
        <w:ind w:left="2520" w:hanging="180"/>
      </w:pPr>
    </w:lvl>
    <w:lvl w:ilvl="3" w:tplc="040E000F" w:tentative="1">
      <w:start w:val="1"/>
      <w:numFmt w:val="decimal"/>
      <w:lvlText w:val="%4."/>
      <w:lvlJc w:val="left"/>
      <w:pPr>
        <w:ind w:left="3240" w:hanging="360"/>
      </w:pPr>
    </w:lvl>
    <w:lvl w:ilvl="4" w:tplc="040E0019" w:tentative="1">
      <w:start w:val="1"/>
      <w:numFmt w:val="lowerLetter"/>
      <w:lvlText w:val="%5."/>
      <w:lvlJc w:val="left"/>
      <w:pPr>
        <w:ind w:left="3960" w:hanging="360"/>
      </w:pPr>
    </w:lvl>
    <w:lvl w:ilvl="5" w:tplc="040E001B" w:tentative="1">
      <w:start w:val="1"/>
      <w:numFmt w:val="lowerRoman"/>
      <w:lvlText w:val="%6."/>
      <w:lvlJc w:val="right"/>
      <w:pPr>
        <w:ind w:left="4680" w:hanging="180"/>
      </w:pPr>
    </w:lvl>
    <w:lvl w:ilvl="6" w:tplc="040E000F" w:tentative="1">
      <w:start w:val="1"/>
      <w:numFmt w:val="decimal"/>
      <w:lvlText w:val="%7."/>
      <w:lvlJc w:val="left"/>
      <w:pPr>
        <w:ind w:left="5400" w:hanging="360"/>
      </w:pPr>
    </w:lvl>
    <w:lvl w:ilvl="7" w:tplc="040E0019" w:tentative="1">
      <w:start w:val="1"/>
      <w:numFmt w:val="lowerLetter"/>
      <w:lvlText w:val="%8."/>
      <w:lvlJc w:val="left"/>
      <w:pPr>
        <w:ind w:left="6120" w:hanging="360"/>
      </w:pPr>
    </w:lvl>
    <w:lvl w:ilvl="8" w:tplc="040E001B" w:tentative="1">
      <w:start w:val="1"/>
      <w:numFmt w:val="lowerRoman"/>
      <w:lvlText w:val="%9."/>
      <w:lvlJc w:val="right"/>
      <w:pPr>
        <w:ind w:left="6840" w:hanging="180"/>
      </w:pPr>
    </w:lvl>
  </w:abstractNum>
  <w:abstractNum w:abstractNumId="22" w15:restartNumberingAfterBreak="0">
    <w:nsid w:val="3D2D2A10"/>
    <w:multiLevelType w:val="hybridMultilevel"/>
    <w:tmpl w:val="86701A52"/>
    <w:lvl w:ilvl="0" w:tplc="299EF7F8">
      <w:start w:val="1"/>
      <w:numFmt w:val="ordinal"/>
      <w:lvlText w:val="3.2.%1"/>
      <w:lvlJc w:val="left"/>
      <w:pPr>
        <w:ind w:left="1080" w:hanging="360"/>
      </w:pPr>
      <w:rPr>
        <w:rFonts w:hint="default"/>
      </w:rPr>
    </w:lvl>
    <w:lvl w:ilvl="1" w:tplc="040E0019" w:tentative="1">
      <w:start w:val="1"/>
      <w:numFmt w:val="lowerLetter"/>
      <w:lvlText w:val="%2."/>
      <w:lvlJc w:val="left"/>
      <w:pPr>
        <w:ind w:left="1800" w:hanging="360"/>
      </w:pPr>
    </w:lvl>
    <w:lvl w:ilvl="2" w:tplc="040E001B" w:tentative="1">
      <w:start w:val="1"/>
      <w:numFmt w:val="lowerRoman"/>
      <w:lvlText w:val="%3."/>
      <w:lvlJc w:val="right"/>
      <w:pPr>
        <w:ind w:left="2520" w:hanging="180"/>
      </w:pPr>
    </w:lvl>
    <w:lvl w:ilvl="3" w:tplc="040E000F" w:tentative="1">
      <w:start w:val="1"/>
      <w:numFmt w:val="decimal"/>
      <w:lvlText w:val="%4."/>
      <w:lvlJc w:val="left"/>
      <w:pPr>
        <w:ind w:left="3240" w:hanging="360"/>
      </w:pPr>
    </w:lvl>
    <w:lvl w:ilvl="4" w:tplc="040E0019" w:tentative="1">
      <w:start w:val="1"/>
      <w:numFmt w:val="lowerLetter"/>
      <w:lvlText w:val="%5."/>
      <w:lvlJc w:val="left"/>
      <w:pPr>
        <w:ind w:left="3960" w:hanging="360"/>
      </w:pPr>
    </w:lvl>
    <w:lvl w:ilvl="5" w:tplc="040E001B" w:tentative="1">
      <w:start w:val="1"/>
      <w:numFmt w:val="lowerRoman"/>
      <w:lvlText w:val="%6."/>
      <w:lvlJc w:val="right"/>
      <w:pPr>
        <w:ind w:left="4680" w:hanging="180"/>
      </w:pPr>
    </w:lvl>
    <w:lvl w:ilvl="6" w:tplc="040E000F" w:tentative="1">
      <w:start w:val="1"/>
      <w:numFmt w:val="decimal"/>
      <w:lvlText w:val="%7."/>
      <w:lvlJc w:val="left"/>
      <w:pPr>
        <w:ind w:left="5400" w:hanging="360"/>
      </w:pPr>
    </w:lvl>
    <w:lvl w:ilvl="7" w:tplc="040E0019" w:tentative="1">
      <w:start w:val="1"/>
      <w:numFmt w:val="lowerLetter"/>
      <w:lvlText w:val="%8."/>
      <w:lvlJc w:val="left"/>
      <w:pPr>
        <w:ind w:left="6120" w:hanging="360"/>
      </w:pPr>
    </w:lvl>
    <w:lvl w:ilvl="8" w:tplc="040E001B" w:tentative="1">
      <w:start w:val="1"/>
      <w:numFmt w:val="lowerRoman"/>
      <w:lvlText w:val="%9."/>
      <w:lvlJc w:val="right"/>
      <w:pPr>
        <w:ind w:left="6840" w:hanging="180"/>
      </w:pPr>
    </w:lvl>
  </w:abstractNum>
  <w:abstractNum w:abstractNumId="23" w15:restartNumberingAfterBreak="0">
    <w:nsid w:val="3E771BC6"/>
    <w:multiLevelType w:val="multilevel"/>
    <w:tmpl w:val="A0ECFF8E"/>
    <w:lvl w:ilvl="0">
      <w:start w:val="1"/>
      <w:numFmt w:val="ordinal"/>
      <w:lvlText w:val="%1"/>
      <w:lvlJc w:val="left"/>
      <w:pPr>
        <w:ind w:left="795" w:hanging="435"/>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3FB65BFB"/>
    <w:multiLevelType w:val="hybridMultilevel"/>
    <w:tmpl w:val="1A3CD120"/>
    <w:lvl w:ilvl="0" w:tplc="040E0005">
      <w:start w:val="1"/>
      <w:numFmt w:val="bullet"/>
      <w:lvlText w:val=""/>
      <w:lvlJc w:val="left"/>
      <w:pPr>
        <w:ind w:left="780" w:hanging="360"/>
      </w:pPr>
      <w:rPr>
        <w:rFonts w:ascii="Wingdings" w:hAnsi="Wingdings" w:hint="default"/>
      </w:rPr>
    </w:lvl>
    <w:lvl w:ilvl="1" w:tplc="040E0003" w:tentative="1">
      <w:start w:val="1"/>
      <w:numFmt w:val="bullet"/>
      <w:lvlText w:val="o"/>
      <w:lvlJc w:val="left"/>
      <w:pPr>
        <w:ind w:left="1500" w:hanging="360"/>
      </w:pPr>
      <w:rPr>
        <w:rFonts w:ascii="Courier New" w:hAnsi="Courier New" w:cs="Courier New" w:hint="default"/>
      </w:rPr>
    </w:lvl>
    <w:lvl w:ilvl="2" w:tplc="040E0005" w:tentative="1">
      <w:start w:val="1"/>
      <w:numFmt w:val="bullet"/>
      <w:lvlText w:val=""/>
      <w:lvlJc w:val="left"/>
      <w:pPr>
        <w:ind w:left="2220" w:hanging="360"/>
      </w:pPr>
      <w:rPr>
        <w:rFonts w:ascii="Wingdings" w:hAnsi="Wingdings" w:hint="default"/>
      </w:rPr>
    </w:lvl>
    <w:lvl w:ilvl="3" w:tplc="040E0001" w:tentative="1">
      <w:start w:val="1"/>
      <w:numFmt w:val="bullet"/>
      <w:lvlText w:val=""/>
      <w:lvlJc w:val="left"/>
      <w:pPr>
        <w:ind w:left="2940" w:hanging="360"/>
      </w:pPr>
      <w:rPr>
        <w:rFonts w:ascii="Symbol" w:hAnsi="Symbol" w:hint="default"/>
      </w:rPr>
    </w:lvl>
    <w:lvl w:ilvl="4" w:tplc="040E0003" w:tentative="1">
      <w:start w:val="1"/>
      <w:numFmt w:val="bullet"/>
      <w:lvlText w:val="o"/>
      <w:lvlJc w:val="left"/>
      <w:pPr>
        <w:ind w:left="3660" w:hanging="360"/>
      </w:pPr>
      <w:rPr>
        <w:rFonts w:ascii="Courier New" w:hAnsi="Courier New" w:cs="Courier New" w:hint="default"/>
      </w:rPr>
    </w:lvl>
    <w:lvl w:ilvl="5" w:tplc="040E0005" w:tentative="1">
      <w:start w:val="1"/>
      <w:numFmt w:val="bullet"/>
      <w:lvlText w:val=""/>
      <w:lvlJc w:val="left"/>
      <w:pPr>
        <w:ind w:left="4380" w:hanging="360"/>
      </w:pPr>
      <w:rPr>
        <w:rFonts w:ascii="Wingdings" w:hAnsi="Wingdings" w:hint="default"/>
      </w:rPr>
    </w:lvl>
    <w:lvl w:ilvl="6" w:tplc="040E0001" w:tentative="1">
      <w:start w:val="1"/>
      <w:numFmt w:val="bullet"/>
      <w:lvlText w:val=""/>
      <w:lvlJc w:val="left"/>
      <w:pPr>
        <w:ind w:left="5100" w:hanging="360"/>
      </w:pPr>
      <w:rPr>
        <w:rFonts w:ascii="Symbol" w:hAnsi="Symbol" w:hint="default"/>
      </w:rPr>
    </w:lvl>
    <w:lvl w:ilvl="7" w:tplc="040E0003" w:tentative="1">
      <w:start w:val="1"/>
      <w:numFmt w:val="bullet"/>
      <w:lvlText w:val="o"/>
      <w:lvlJc w:val="left"/>
      <w:pPr>
        <w:ind w:left="5820" w:hanging="360"/>
      </w:pPr>
      <w:rPr>
        <w:rFonts w:ascii="Courier New" w:hAnsi="Courier New" w:cs="Courier New" w:hint="default"/>
      </w:rPr>
    </w:lvl>
    <w:lvl w:ilvl="8" w:tplc="040E0005" w:tentative="1">
      <w:start w:val="1"/>
      <w:numFmt w:val="bullet"/>
      <w:lvlText w:val=""/>
      <w:lvlJc w:val="left"/>
      <w:pPr>
        <w:ind w:left="6540" w:hanging="360"/>
      </w:pPr>
      <w:rPr>
        <w:rFonts w:ascii="Wingdings" w:hAnsi="Wingdings" w:hint="default"/>
      </w:rPr>
    </w:lvl>
  </w:abstractNum>
  <w:abstractNum w:abstractNumId="25" w15:restartNumberingAfterBreak="0">
    <w:nsid w:val="43F24D18"/>
    <w:multiLevelType w:val="hybridMultilevel"/>
    <w:tmpl w:val="9BAA68E0"/>
    <w:lvl w:ilvl="0" w:tplc="040E0005">
      <w:start w:val="1"/>
      <w:numFmt w:val="bullet"/>
      <w:lvlText w:val=""/>
      <w:lvlJc w:val="left"/>
      <w:pPr>
        <w:ind w:left="1077" w:hanging="360"/>
      </w:pPr>
      <w:rPr>
        <w:rFonts w:ascii="Wingdings" w:hAnsi="Wingdings" w:hint="default"/>
      </w:rPr>
    </w:lvl>
    <w:lvl w:ilvl="1" w:tplc="040E0003" w:tentative="1">
      <w:start w:val="1"/>
      <w:numFmt w:val="bullet"/>
      <w:lvlText w:val="o"/>
      <w:lvlJc w:val="left"/>
      <w:pPr>
        <w:ind w:left="1797" w:hanging="360"/>
      </w:pPr>
      <w:rPr>
        <w:rFonts w:ascii="Courier New" w:hAnsi="Courier New" w:cs="Courier New" w:hint="default"/>
      </w:rPr>
    </w:lvl>
    <w:lvl w:ilvl="2" w:tplc="040E0005" w:tentative="1">
      <w:start w:val="1"/>
      <w:numFmt w:val="bullet"/>
      <w:lvlText w:val=""/>
      <w:lvlJc w:val="left"/>
      <w:pPr>
        <w:ind w:left="2517" w:hanging="360"/>
      </w:pPr>
      <w:rPr>
        <w:rFonts w:ascii="Wingdings" w:hAnsi="Wingdings" w:hint="default"/>
      </w:rPr>
    </w:lvl>
    <w:lvl w:ilvl="3" w:tplc="040E0001" w:tentative="1">
      <w:start w:val="1"/>
      <w:numFmt w:val="bullet"/>
      <w:lvlText w:val=""/>
      <w:lvlJc w:val="left"/>
      <w:pPr>
        <w:ind w:left="3237" w:hanging="360"/>
      </w:pPr>
      <w:rPr>
        <w:rFonts w:ascii="Symbol" w:hAnsi="Symbol" w:hint="default"/>
      </w:rPr>
    </w:lvl>
    <w:lvl w:ilvl="4" w:tplc="040E0003" w:tentative="1">
      <w:start w:val="1"/>
      <w:numFmt w:val="bullet"/>
      <w:lvlText w:val="o"/>
      <w:lvlJc w:val="left"/>
      <w:pPr>
        <w:ind w:left="3957" w:hanging="360"/>
      </w:pPr>
      <w:rPr>
        <w:rFonts w:ascii="Courier New" w:hAnsi="Courier New" w:cs="Courier New" w:hint="default"/>
      </w:rPr>
    </w:lvl>
    <w:lvl w:ilvl="5" w:tplc="040E0005" w:tentative="1">
      <w:start w:val="1"/>
      <w:numFmt w:val="bullet"/>
      <w:lvlText w:val=""/>
      <w:lvlJc w:val="left"/>
      <w:pPr>
        <w:ind w:left="4677" w:hanging="360"/>
      </w:pPr>
      <w:rPr>
        <w:rFonts w:ascii="Wingdings" w:hAnsi="Wingdings" w:hint="default"/>
      </w:rPr>
    </w:lvl>
    <w:lvl w:ilvl="6" w:tplc="040E0001" w:tentative="1">
      <w:start w:val="1"/>
      <w:numFmt w:val="bullet"/>
      <w:lvlText w:val=""/>
      <w:lvlJc w:val="left"/>
      <w:pPr>
        <w:ind w:left="5397" w:hanging="360"/>
      </w:pPr>
      <w:rPr>
        <w:rFonts w:ascii="Symbol" w:hAnsi="Symbol" w:hint="default"/>
      </w:rPr>
    </w:lvl>
    <w:lvl w:ilvl="7" w:tplc="040E0003" w:tentative="1">
      <w:start w:val="1"/>
      <w:numFmt w:val="bullet"/>
      <w:lvlText w:val="o"/>
      <w:lvlJc w:val="left"/>
      <w:pPr>
        <w:ind w:left="6117" w:hanging="360"/>
      </w:pPr>
      <w:rPr>
        <w:rFonts w:ascii="Courier New" w:hAnsi="Courier New" w:cs="Courier New" w:hint="default"/>
      </w:rPr>
    </w:lvl>
    <w:lvl w:ilvl="8" w:tplc="040E0005" w:tentative="1">
      <w:start w:val="1"/>
      <w:numFmt w:val="bullet"/>
      <w:lvlText w:val=""/>
      <w:lvlJc w:val="left"/>
      <w:pPr>
        <w:ind w:left="6837" w:hanging="360"/>
      </w:pPr>
      <w:rPr>
        <w:rFonts w:ascii="Wingdings" w:hAnsi="Wingdings" w:hint="default"/>
      </w:rPr>
    </w:lvl>
  </w:abstractNum>
  <w:abstractNum w:abstractNumId="26" w15:restartNumberingAfterBreak="0">
    <w:nsid w:val="461F5FA3"/>
    <w:multiLevelType w:val="hybridMultilevel"/>
    <w:tmpl w:val="86EC93AA"/>
    <w:lvl w:ilvl="0" w:tplc="040E0005">
      <w:start w:val="1"/>
      <w:numFmt w:val="bullet"/>
      <w:lvlText w:val=""/>
      <w:lvlJc w:val="left"/>
      <w:pPr>
        <w:ind w:left="1429" w:hanging="360"/>
      </w:pPr>
      <w:rPr>
        <w:rFonts w:ascii="Wingdings" w:hAnsi="Wingdings" w:hint="default"/>
      </w:rPr>
    </w:lvl>
    <w:lvl w:ilvl="1" w:tplc="040E0003" w:tentative="1">
      <w:start w:val="1"/>
      <w:numFmt w:val="bullet"/>
      <w:lvlText w:val="o"/>
      <w:lvlJc w:val="left"/>
      <w:pPr>
        <w:ind w:left="2149" w:hanging="360"/>
      </w:pPr>
      <w:rPr>
        <w:rFonts w:ascii="Courier New" w:hAnsi="Courier New" w:cs="Courier New" w:hint="default"/>
      </w:rPr>
    </w:lvl>
    <w:lvl w:ilvl="2" w:tplc="040E0005" w:tentative="1">
      <w:start w:val="1"/>
      <w:numFmt w:val="bullet"/>
      <w:lvlText w:val=""/>
      <w:lvlJc w:val="left"/>
      <w:pPr>
        <w:ind w:left="2869" w:hanging="360"/>
      </w:pPr>
      <w:rPr>
        <w:rFonts w:ascii="Wingdings" w:hAnsi="Wingdings" w:hint="default"/>
      </w:rPr>
    </w:lvl>
    <w:lvl w:ilvl="3" w:tplc="040E0001" w:tentative="1">
      <w:start w:val="1"/>
      <w:numFmt w:val="bullet"/>
      <w:lvlText w:val=""/>
      <w:lvlJc w:val="left"/>
      <w:pPr>
        <w:ind w:left="3589" w:hanging="360"/>
      </w:pPr>
      <w:rPr>
        <w:rFonts w:ascii="Symbol" w:hAnsi="Symbol" w:hint="default"/>
      </w:rPr>
    </w:lvl>
    <w:lvl w:ilvl="4" w:tplc="040E0003" w:tentative="1">
      <w:start w:val="1"/>
      <w:numFmt w:val="bullet"/>
      <w:lvlText w:val="o"/>
      <w:lvlJc w:val="left"/>
      <w:pPr>
        <w:ind w:left="4309" w:hanging="360"/>
      </w:pPr>
      <w:rPr>
        <w:rFonts w:ascii="Courier New" w:hAnsi="Courier New" w:cs="Courier New" w:hint="default"/>
      </w:rPr>
    </w:lvl>
    <w:lvl w:ilvl="5" w:tplc="040E0005" w:tentative="1">
      <w:start w:val="1"/>
      <w:numFmt w:val="bullet"/>
      <w:lvlText w:val=""/>
      <w:lvlJc w:val="left"/>
      <w:pPr>
        <w:ind w:left="5029" w:hanging="360"/>
      </w:pPr>
      <w:rPr>
        <w:rFonts w:ascii="Wingdings" w:hAnsi="Wingdings" w:hint="default"/>
      </w:rPr>
    </w:lvl>
    <w:lvl w:ilvl="6" w:tplc="040E0001" w:tentative="1">
      <w:start w:val="1"/>
      <w:numFmt w:val="bullet"/>
      <w:lvlText w:val=""/>
      <w:lvlJc w:val="left"/>
      <w:pPr>
        <w:ind w:left="5749" w:hanging="360"/>
      </w:pPr>
      <w:rPr>
        <w:rFonts w:ascii="Symbol" w:hAnsi="Symbol" w:hint="default"/>
      </w:rPr>
    </w:lvl>
    <w:lvl w:ilvl="7" w:tplc="040E0003" w:tentative="1">
      <w:start w:val="1"/>
      <w:numFmt w:val="bullet"/>
      <w:lvlText w:val="o"/>
      <w:lvlJc w:val="left"/>
      <w:pPr>
        <w:ind w:left="6469" w:hanging="360"/>
      </w:pPr>
      <w:rPr>
        <w:rFonts w:ascii="Courier New" w:hAnsi="Courier New" w:cs="Courier New" w:hint="default"/>
      </w:rPr>
    </w:lvl>
    <w:lvl w:ilvl="8" w:tplc="040E0005" w:tentative="1">
      <w:start w:val="1"/>
      <w:numFmt w:val="bullet"/>
      <w:lvlText w:val=""/>
      <w:lvlJc w:val="left"/>
      <w:pPr>
        <w:ind w:left="7189" w:hanging="360"/>
      </w:pPr>
      <w:rPr>
        <w:rFonts w:ascii="Wingdings" w:hAnsi="Wingdings" w:hint="default"/>
      </w:rPr>
    </w:lvl>
  </w:abstractNum>
  <w:abstractNum w:abstractNumId="27" w15:restartNumberingAfterBreak="0">
    <w:nsid w:val="47833D30"/>
    <w:multiLevelType w:val="hybridMultilevel"/>
    <w:tmpl w:val="1AF2FC80"/>
    <w:lvl w:ilvl="0" w:tplc="7CF2D276">
      <w:start w:val="1"/>
      <w:numFmt w:val="ordin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8" w15:restartNumberingAfterBreak="0">
    <w:nsid w:val="478C0E7A"/>
    <w:multiLevelType w:val="hybridMultilevel"/>
    <w:tmpl w:val="D8C21BD0"/>
    <w:lvl w:ilvl="0" w:tplc="6CE2B23A">
      <w:start w:val="2"/>
      <w:numFmt w:val="ordinal"/>
      <w:lvlText w:val="%12"/>
      <w:lvlJc w:val="left"/>
      <w:pPr>
        <w:ind w:left="1080" w:hanging="360"/>
      </w:pPr>
      <w:rPr>
        <w:rFonts w:hint="default"/>
      </w:rPr>
    </w:lvl>
    <w:lvl w:ilvl="1" w:tplc="040E0019" w:tentative="1">
      <w:start w:val="1"/>
      <w:numFmt w:val="lowerLetter"/>
      <w:lvlText w:val="%2."/>
      <w:lvlJc w:val="left"/>
      <w:pPr>
        <w:ind w:left="1800" w:hanging="360"/>
      </w:pPr>
    </w:lvl>
    <w:lvl w:ilvl="2" w:tplc="040E001B" w:tentative="1">
      <w:start w:val="1"/>
      <w:numFmt w:val="lowerRoman"/>
      <w:lvlText w:val="%3."/>
      <w:lvlJc w:val="right"/>
      <w:pPr>
        <w:ind w:left="2520" w:hanging="180"/>
      </w:pPr>
    </w:lvl>
    <w:lvl w:ilvl="3" w:tplc="040E000F" w:tentative="1">
      <w:start w:val="1"/>
      <w:numFmt w:val="decimal"/>
      <w:lvlText w:val="%4."/>
      <w:lvlJc w:val="left"/>
      <w:pPr>
        <w:ind w:left="3240" w:hanging="360"/>
      </w:pPr>
    </w:lvl>
    <w:lvl w:ilvl="4" w:tplc="040E0019" w:tentative="1">
      <w:start w:val="1"/>
      <w:numFmt w:val="lowerLetter"/>
      <w:lvlText w:val="%5."/>
      <w:lvlJc w:val="left"/>
      <w:pPr>
        <w:ind w:left="3960" w:hanging="360"/>
      </w:pPr>
    </w:lvl>
    <w:lvl w:ilvl="5" w:tplc="040E001B" w:tentative="1">
      <w:start w:val="1"/>
      <w:numFmt w:val="lowerRoman"/>
      <w:lvlText w:val="%6."/>
      <w:lvlJc w:val="right"/>
      <w:pPr>
        <w:ind w:left="4680" w:hanging="180"/>
      </w:pPr>
    </w:lvl>
    <w:lvl w:ilvl="6" w:tplc="040E000F" w:tentative="1">
      <w:start w:val="1"/>
      <w:numFmt w:val="decimal"/>
      <w:lvlText w:val="%7."/>
      <w:lvlJc w:val="left"/>
      <w:pPr>
        <w:ind w:left="5400" w:hanging="360"/>
      </w:pPr>
    </w:lvl>
    <w:lvl w:ilvl="7" w:tplc="040E0019" w:tentative="1">
      <w:start w:val="1"/>
      <w:numFmt w:val="lowerLetter"/>
      <w:lvlText w:val="%8."/>
      <w:lvlJc w:val="left"/>
      <w:pPr>
        <w:ind w:left="6120" w:hanging="360"/>
      </w:pPr>
    </w:lvl>
    <w:lvl w:ilvl="8" w:tplc="040E001B" w:tentative="1">
      <w:start w:val="1"/>
      <w:numFmt w:val="lowerRoman"/>
      <w:lvlText w:val="%9."/>
      <w:lvlJc w:val="right"/>
      <w:pPr>
        <w:ind w:left="6840" w:hanging="180"/>
      </w:pPr>
    </w:lvl>
  </w:abstractNum>
  <w:abstractNum w:abstractNumId="29" w15:restartNumberingAfterBreak="0">
    <w:nsid w:val="4C0E00A5"/>
    <w:multiLevelType w:val="hybridMultilevel"/>
    <w:tmpl w:val="F7E8162A"/>
    <w:lvl w:ilvl="0" w:tplc="DA02068E">
      <w:start w:val="1"/>
      <w:numFmt w:val="ordinal"/>
      <w:lvlText w:val="%1"/>
      <w:lvlJc w:val="left"/>
      <w:pPr>
        <w:ind w:left="36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0" w15:restartNumberingAfterBreak="0">
    <w:nsid w:val="4D9050DE"/>
    <w:multiLevelType w:val="multilevel"/>
    <w:tmpl w:val="971A4184"/>
    <w:lvl w:ilvl="0">
      <w:start w:val="1"/>
      <w:numFmt w:val="decimal"/>
      <w:lvlText w:val="%1."/>
      <w:lvlJc w:val="left"/>
      <w:pPr>
        <w:ind w:left="360" w:hanging="360"/>
      </w:pPr>
    </w:lvl>
    <w:lvl w:ilvl="1">
      <w:start w:val="1"/>
      <w:numFmt w:val="decimal"/>
      <w:pStyle w:val="Heading2"/>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15:restartNumberingAfterBreak="0">
    <w:nsid w:val="4FDF69AD"/>
    <w:multiLevelType w:val="multilevel"/>
    <w:tmpl w:val="A8A43784"/>
    <w:lvl w:ilvl="0">
      <w:start w:val="3"/>
      <w:numFmt w:val="decimal"/>
      <w:lvlText w:val="%1."/>
      <w:lvlJc w:val="left"/>
      <w:pPr>
        <w:tabs>
          <w:tab w:val="num" w:pos="705"/>
        </w:tabs>
        <w:ind w:left="705" w:hanging="705"/>
      </w:pPr>
      <w:rPr>
        <w:rFonts w:hint="default"/>
      </w:rPr>
    </w:lvl>
    <w:lvl w:ilvl="1">
      <w:start w:val="1"/>
      <w:numFmt w:val="decimal"/>
      <w:lvlText w:val="%1.%2."/>
      <w:lvlJc w:val="left"/>
      <w:pPr>
        <w:tabs>
          <w:tab w:val="num" w:pos="705"/>
        </w:tabs>
        <w:ind w:left="705" w:hanging="705"/>
      </w:pPr>
      <w:rPr>
        <w:rFonts w:hint="default"/>
      </w:rPr>
    </w:lvl>
    <w:lvl w:ilvl="2">
      <w:start w:val="5"/>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2" w15:restartNumberingAfterBreak="0">
    <w:nsid w:val="502E37E4"/>
    <w:multiLevelType w:val="hybridMultilevel"/>
    <w:tmpl w:val="D8E6AA3C"/>
    <w:lvl w:ilvl="0" w:tplc="040E0005">
      <w:start w:val="1"/>
      <w:numFmt w:val="bullet"/>
      <w:lvlText w:val=""/>
      <w:lvlJc w:val="left"/>
      <w:pPr>
        <w:ind w:left="780" w:hanging="360"/>
      </w:pPr>
      <w:rPr>
        <w:rFonts w:ascii="Wingdings" w:hAnsi="Wingdings" w:hint="default"/>
      </w:rPr>
    </w:lvl>
    <w:lvl w:ilvl="1" w:tplc="040E0003" w:tentative="1">
      <w:start w:val="1"/>
      <w:numFmt w:val="bullet"/>
      <w:lvlText w:val="o"/>
      <w:lvlJc w:val="left"/>
      <w:pPr>
        <w:ind w:left="1500" w:hanging="360"/>
      </w:pPr>
      <w:rPr>
        <w:rFonts w:ascii="Courier New" w:hAnsi="Courier New" w:cs="Courier New" w:hint="default"/>
      </w:rPr>
    </w:lvl>
    <w:lvl w:ilvl="2" w:tplc="040E0005" w:tentative="1">
      <w:start w:val="1"/>
      <w:numFmt w:val="bullet"/>
      <w:lvlText w:val=""/>
      <w:lvlJc w:val="left"/>
      <w:pPr>
        <w:ind w:left="2220" w:hanging="360"/>
      </w:pPr>
      <w:rPr>
        <w:rFonts w:ascii="Wingdings" w:hAnsi="Wingdings" w:hint="default"/>
      </w:rPr>
    </w:lvl>
    <w:lvl w:ilvl="3" w:tplc="040E0001" w:tentative="1">
      <w:start w:val="1"/>
      <w:numFmt w:val="bullet"/>
      <w:lvlText w:val=""/>
      <w:lvlJc w:val="left"/>
      <w:pPr>
        <w:ind w:left="2940" w:hanging="360"/>
      </w:pPr>
      <w:rPr>
        <w:rFonts w:ascii="Symbol" w:hAnsi="Symbol" w:hint="default"/>
      </w:rPr>
    </w:lvl>
    <w:lvl w:ilvl="4" w:tplc="040E0003" w:tentative="1">
      <w:start w:val="1"/>
      <w:numFmt w:val="bullet"/>
      <w:lvlText w:val="o"/>
      <w:lvlJc w:val="left"/>
      <w:pPr>
        <w:ind w:left="3660" w:hanging="360"/>
      </w:pPr>
      <w:rPr>
        <w:rFonts w:ascii="Courier New" w:hAnsi="Courier New" w:cs="Courier New" w:hint="default"/>
      </w:rPr>
    </w:lvl>
    <w:lvl w:ilvl="5" w:tplc="040E0005" w:tentative="1">
      <w:start w:val="1"/>
      <w:numFmt w:val="bullet"/>
      <w:lvlText w:val=""/>
      <w:lvlJc w:val="left"/>
      <w:pPr>
        <w:ind w:left="4380" w:hanging="360"/>
      </w:pPr>
      <w:rPr>
        <w:rFonts w:ascii="Wingdings" w:hAnsi="Wingdings" w:hint="default"/>
      </w:rPr>
    </w:lvl>
    <w:lvl w:ilvl="6" w:tplc="040E0001" w:tentative="1">
      <w:start w:val="1"/>
      <w:numFmt w:val="bullet"/>
      <w:lvlText w:val=""/>
      <w:lvlJc w:val="left"/>
      <w:pPr>
        <w:ind w:left="5100" w:hanging="360"/>
      </w:pPr>
      <w:rPr>
        <w:rFonts w:ascii="Symbol" w:hAnsi="Symbol" w:hint="default"/>
      </w:rPr>
    </w:lvl>
    <w:lvl w:ilvl="7" w:tplc="040E0003" w:tentative="1">
      <w:start w:val="1"/>
      <w:numFmt w:val="bullet"/>
      <w:lvlText w:val="o"/>
      <w:lvlJc w:val="left"/>
      <w:pPr>
        <w:ind w:left="5820" w:hanging="360"/>
      </w:pPr>
      <w:rPr>
        <w:rFonts w:ascii="Courier New" w:hAnsi="Courier New" w:cs="Courier New" w:hint="default"/>
      </w:rPr>
    </w:lvl>
    <w:lvl w:ilvl="8" w:tplc="040E0005" w:tentative="1">
      <w:start w:val="1"/>
      <w:numFmt w:val="bullet"/>
      <w:lvlText w:val=""/>
      <w:lvlJc w:val="left"/>
      <w:pPr>
        <w:ind w:left="6540" w:hanging="360"/>
      </w:pPr>
      <w:rPr>
        <w:rFonts w:ascii="Wingdings" w:hAnsi="Wingdings" w:hint="default"/>
      </w:rPr>
    </w:lvl>
  </w:abstractNum>
  <w:abstractNum w:abstractNumId="33" w15:restartNumberingAfterBreak="0">
    <w:nsid w:val="508961F4"/>
    <w:multiLevelType w:val="hybridMultilevel"/>
    <w:tmpl w:val="B950E974"/>
    <w:lvl w:ilvl="0" w:tplc="957A0966">
      <w:start w:val="1"/>
      <w:numFmt w:val="ordinal"/>
      <w:pStyle w:val="Heading1"/>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4" w15:restartNumberingAfterBreak="0">
    <w:nsid w:val="531F2690"/>
    <w:multiLevelType w:val="hybridMultilevel"/>
    <w:tmpl w:val="15C8E7C4"/>
    <w:lvl w:ilvl="0" w:tplc="02CC877C">
      <w:start w:val="1"/>
      <w:numFmt w:val="bullet"/>
      <w:lvlText w:val=""/>
      <w:lvlPicBulletId w:val="0"/>
      <w:lvlJc w:val="left"/>
      <w:pPr>
        <w:tabs>
          <w:tab w:val="num" w:pos="720"/>
        </w:tabs>
        <w:ind w:left="720" w:hanging="360"/>
      </w:pPr>
      <w:rPr>
        <w:rFonts w:ascii="Symbol" w:hAnsi="Symbol" w:hint="default"/>
      </w:rPr>
    </w:lvl>
    <w:lvl w:ilvl="1" w:tplc="0B7266AC" w:tentative="1">
      <w:start w:val="1"/>
      <w:numFmt w:val="bullet"/>
      <w:lvlText w:val=""/>
      <w:lvlJc w:val="left"/>
      <w:pPr>
        <w:tabs>
          <w:tab w:val="num" w:pos="1440"/>
        </w:tabs>
        <w:ind w:left="1440" w:hanging="360"/>
      </w:pPr>
      <w:rPr>
        <w:rFonts w:ascii="Symbol" w:hAnsi="Symbol" w:hint="default"/>
      </w:rPr>
    </w:lvl>
    <w:lvl w:ilvl="2" w:tplc="50543748" w:tentative="1">
      <w:start w:val="1"/>
      <w:numFmt w:val="bullet"/>
      <w:lvlText w:val=""/>
      <w:lvlJc w:val="left"/>
      <w:pPr>
        <w:tabs>
          <w:tab w:val="num" w:pos="2160"/>
        </w:tabs>
        <w:ind w:left="2160" w:hanging="360"/>
      </w:pPr>
      <w:rPr>
        <w:rFonts w:ascii="Symbol" w:hAnsi="Symbol" w:hint="default"/>
      </w:rPr>
    </w:lvl>
    <w:lvl w:ilvl="3" w:tplc="171E1E3A" w:tentative="1">
      <w:start w:val="1"/>
      <w:numFmt w:val="bullet"/>
      <w:lvlText w:val=""/>
      <w:lvlJc w:val="left"/>
      <w:pPr>
        <w:tabs>
          <w:tab w:val="num" w:pos="2880"/>
        </w:tabs>
        <w:ind w:left="2880" w:hanging="360"/>
      </w:pPr>
      <w:rPr>
        <w:rFonts w:ascii="Symbol" w:hAnsi="Symbol" w:hint="default"/>
      </w:rPr>
    </w:lvl>
    <w:lvl w:ilvl="4" w:tplc="11B80218" w:tentative="1">
      <w:start w:val="1"/>
      <w:numFmt w:val="bullet"/>
      <w:lvlText w:val=""/>
      <w:lvlJc w:val="left"/>
      <w:pPr>
        <w:tabs>
          <w:tab w:val="num" w:pos="3600"/>
        </w:tabs>
        <w:ind w:left="3600" w:hanging="360"/>
      </w:pPr>
      <w:rPr>
        <w:rFonts w:ascii="Symbol" w:hAnsi="Symbol" w:hint="default"/>
      </w:rPr>
    </w:lvl>
    <w:lvl w:ilvl="5" w:tplc="BF06E684" w:tentative="1">
      <w:start w:val="1"/>
      <w:numFmt w:val="bullet"/>
      <w:lvlText w:val=""/>
      <w:lvlJc w:val="left"/>
      <w:pPr>
        <w:tabs>
          <w:tab w:val="num" w:pos="4320"/>
        </w:tabs>
        <w:ind w:left="4320" w:hanging="360"/>
      </w:pPr>
      <w:rPr>
        <w:rFonts w:ascii="Symbol" w:hAnsi="Symbol" w:hint="default"/>
      </w:rPr>
    </w:lvl>
    <w:lvl w:ilvl="6" w:tplc="F2764F9A" w:tentative="1">
      <w:start w:val="1"/>
      <w:numFmt w:val="bullet"/>
      <w:lvlText w:val=""/>
      <w:lvlJc w:val="left"/>
      <w:pPr>
        <w:tabs>
          <w:tab w:val="num" w:pos="5040"/>
        </w:tabs>
        <w:ind w:left="5040" w:hanging="360"/>
      </w:pPr>
      <w:rPr>
        <w:rFonts w:ascii="Symbol" w:hAnsi="Symbol" w:hint="default"/>
      </w:rPr>
    </w:lvl>
    <w:lvl w:ilvl="7" w:tplc="499EABD4" w:tentative="1">
      <w:start w:val="1"/>
      <w:numFmt w:val="bullet"/>
      <w:lvlText w:val=""/>
      <w:lvlJc w:val="left"/>
      <w:pPr>
        <w:tabs>
          <w:tab w:val="num" w:pos="5760"/>
        </w:tabs>
        <w:ind w:left="5760" w:hanging="360"/>
      </w:pPr>
      <w:rPr>
        <w:rFonts w:ascii="Symbol" w:hAnsi="Symbol" w:hint="default"/>
      </w:rPr>
    </w:lvl>
    <w:lvl w:ilvl="8" w:tplc="96408A16" w:tentative="1">
      <w:start w:val="1"/>
      <w:numFmt w:val="bullet"/>
      <w:lvlText w:val=""/>
      <w:lvlJc w:val="left"/>
      <w:pPr>
        <w:tabs>
          <w:tab w:val="num" w:pos="6480"/>
        </w:tabs>
        <w:ind w:left="6480" w:hanging="360"/>
      </w:pPr>
      <w:rPr>
        <w:rFonts w:ascii="Symbol" w:hAnsi="Symbol" w:hint="default"/>
      </w:rPr>
    </w:lvl>
  </w:abstractNum>
  <w:abstractNum w:abstractNumId="35" w15:restartNumberingAfterBreak="0">
    <w:nsid w:val="5716235A"/>
    <w:multiLevelType w:val="multilevel"/>
    <w:tmpl w:val="E50C8AB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6" w15:restartNumberingAfterBreak="0">
    <w:nsid w:val="57AE70D3"/>
    <w:multiLevelType w:val="multilevel"/>
    <w:tmpl w:val="C0448B34"/>
    <w:lvl w:ilvl="0">
      <w:start w:val="3"/>
      <w:numFmt w:val="decimal"/>
      <w:lvlText w:val="%1"/>
      <w:lvlJc w:val="left"/>
      <w:pPr>
        <w:tabs>
          <w:tab w:val="num" w:pos="495"/>
        </w:tabs>
        <w:ind w:left="495" w:hanging="495"/>
      </w:pPr>
      <w:rPr>
        <w:rFonts w:hint="default"/>
      </w:rPr>
    </w:lvl>
    <w:lvl w:ilvl="1">
      <w:start w:val="3"/>
      <w:numFmt w:val="decimal"/>
      <w:lvlText w:val="%1.%2"/>
      <w:lvlJc w:val="left"/>
      <w:pPr>
        <w:tabs>
          <w:tab w:val="num" w:pos="675"/>
        </w:tabs>
        <w:ind w:left="675" w:hanging="495"/>
      </w:pPr>
      <w:rPr>
        <w:rFonts w:hint="default"/>
      </w:rPr>
    </w:lvl>
    <w:lvl w:ilvl="2">
      <w:start w:val="3"/>
      <w:numFmt w:val="decimal"/>
      <w:lvlText w:val="%1.%2.%3"/>
      <w:lvlJc w:val="left"/>
      <w:pPr>
        <w:tabs>
          <w:tab w:val="num" w:pos="1080"/>
        </w:tabs>
        <w:ind w:left="1080" w:hanging="720"/>
      </w:pPr>
      <w:rPr>
        <w:rFonts w:hint="default"/>
      </w:rPr>
    </w:lvl>
    <w:lvl w:ilvl="3">
      <w:start w:val="1"/>
      <w:numFmt w:val="decimal"/>
      <w:lvlText w:val="%1.%2.%3.%4"/>
      <w:lvlJc w:val="left"/>
      <w:pPr>
        <w:tabs>
          <w:tab w:val="num" w:pos="1260"/>
        </w:tabs>
        <w:ind w:left="1260" w:hanging="720"/>
      </w:pPr>
      <w:rPr>
        <w:rFonts w:hint="default"/>
      </w:rPr>
    </w:lvl>
    <w:lvl w:ilvl="4">
      <w:start w:val="1"/>
      <w:numFmt w:val="decimal"/>
      <w:lvlText w:val="%1.%2.%3.%4.%5"/>
      <w:lvlJc w:val="left"/>
      <w:pPr>
        <w:tabs>
          <w:tab w:val="num" w:pos="1800"/>
        </w:tabs>
        <w:ind w:left="1800" w:hanging="1080"/>
      </w:pPr>
      <w:rPr>
        <w:rFonts w:hint="default"/>
      </w:rPr>
    </w:lvl>
    <w:lvl w:ilvl="5">
      <w:start w:val="1"/>
      <w:numFmt w:val="decimal"/>
      <w:lvlText w:val="%1.%2.%3.%4.%5.%6"/>
      <w:lvlJc w:val="left"/>
      <w:pPr>
        <w:tabs>
          <w:tab w:val="num" w:pos="1980"/>
        </w:tabs>
        <w:ind w:left="1980" w:hanging="1080"/>
      </w:pPr>
      <w:rPr>
        <w:rFonts w:hint="default"/>
      </w:rPr>
    </w:lvl>
    <w:lvl w:ilvl="6">
      <w:start w:val="1"/>
      <w:numFmt w:val="decimal"/>
      <w:lvlText w:val="%1.%2.%3.%4.%5.%6.%7"/>
      <w:lvlJc w:val="left"/>
      <w:pPr>
        <w:tabs>
          <w:tab w:val="num" w:pos="2520"/>
        </w:tabs>
        <w:ind w:left="2520" w:hanging="1440"/>
      </w:pPr>
      <w:rPr>
        <w:rFonts w:hint="default"/>
      </w:rPr>
    </w:lvl>
    <w:lvl w:ilvl="7">
      <w:start w:val="1"/>
      <w:numFmt w:val="decimal"/>
      <w:lvlText w:val="%1.%2.%3.%4.%5.%6.%7.%8"/>
      <w:lvlJc w:val="left"/>
      <w:pPr>
        <w:tabs>
          <w:tab w:val="num" w:pos="2700"/>
        </w:tabs>
        <w:ind w:left="2700" w:hanging="1440"/>
      </w:pPr>
      <w:rPr>
        <w:rFonts w:hint="default"/>
      </w:rPr>
    </w:lvl>
    <w:lvl w:ilvl="8">
      <w:start w:val="1"/>
      <w:numFmt w:val="decimal"/>
      <w:lvlText w:val="%1.%2.%3.%4.%5.%6.%7.%8.%9"/>
      <w:lvlJc w:val="left"/>
      <w:pPr>
        <w:tabs>
          <w:tab w:val="num" w:pos="3240"/>
        </w:tabs>
        <w:ind w:left="3240" w:hanging="1800"/>
      </w:pPr>
      <w:rPr>
        <w:rFonts w:hint="default"/>
      </w:rPr>
    </w:lvl>
  </w:abstractNum>
  <w:abstractNum w:abstractNumId="37" w15:restartNumberingAfterBreak="0">
    <w:nsid w:val="5A495F37"/>
    <w:multiLevelType w:val="multilevel"/>
    <w:tmpl w:val="20D258A4"/>
    <w:lvl w:ilvl="0">
      <w:start w:val="2"/>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8" w15:restartNumberingAfterBreak="0">
    <w:nsid w:val="5CCA70E3"/>
    <w:multiLevelType w:val="hybridMultilevel"/>
    <w:tmpl w:val="2BE8B2BC"/>
    <w:lvl w:ilvl="0" w:tplc="040E000F">
      <w:start w:val="1"/>
      <w:numFmt w:val="decimal"/>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9" w15:restartNumberingAfterBreak="0">
    <w:nsid w:val="5E5814D4"/>
    <w:multiLevelType w:val="hybridMultilevel"/>
    <w:tmpl w:val="8BFA5CD4"/>
    <w:lvl w:ilvl="0" w:tplc="B97C78F8">
      <w:start w:val="1"/>
      <w:numFmt w:val="ordinal"/>
      <w:lvlText w:val="%1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40" w15:restartNumberingAfterBreak="0">
    <w:nsid w:val="61CF182E"/>
    <w:multiLevelType w:val="hybridMultilevel"/>
    <w:tmpl w:val="C5AE21FE"/>
    <w:lvl w:ilvl="0" w:tplc="B97C78F8">
      <w:start w:val="1"/>
      <w:numFmt w:val="ordinal"/>
      <w:lvlText w:val="%1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41" w15:restartNumberingAfterBreak="0">
    <w:nsid w:val="65454FF0"/>
    <w:multiLevelType w:val="multilevel"/>
    <w:tmpl w:val="9B36D5DA"/>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2" w15:restartNumberingAfterBreak="0">
    <w:nsid w:val="66A92A25"/>
    <w:multiLevelType w:val="multilevel"/>
    <w:tmpl w:val="2DC0A9C2"/>
    <w:lvl w:ilvl="0">
      <w:start w:val="3"/>
      <w:numFmt w:val="decimal"/>
      <w:lvlText w:val="%1"/>
      <w:lvlJc w:val="left"/>
      <w:pPr>
        <w:tabs>
          <w:tab w:val="num" w:pos="495"/>
        </w:tabs>
        <w:ind w:left="495" w:hanging="495"/>
      </w:pPr>
      <w:rPr>
        <w:rFonts w:hint="default"/>
      </w:rPr>
    </w:lvl>
    <w:lvl w:ilvl="1">
      <w:start w:val="2"/>
      <w:numFmt w:val="decimal"/>
      <w:lvlText w:val="%1.%2"/>
      <w:lvlJc w:val="left"/>
      <w:pPr>
        <w:tabs>
          <w:tab w:val="num" w:pos="675"/>
        </w:tabs>
        <w:ind w:left="675" w:hanging="495"/>
      </w:pPr>
      <w:rPr>
        <w:rFonts w:hint="default"/>
      </w:rPr>
    </w:lvl>
    <w:lvl w:ilvl="2">
      <w:start w:val="1"/>
      <w:numFmt w:val="decimal"/>
      <w:lvlText w:val="%1.%2.%3"/>
      <w:lvlJc w:val="left"/>
      <w:pPr>
        <w:tabs>
          <w:tab w:val="num" w:pos="1080"/>
        </w:tabs>
        <w:ind w:left="1080" w:hanging="720"/>
      </w:pPr>
      <w:rPr>
        <w:rFonts w:hint="default"/>
      </w:rPr>
    </w:lvl>
    <w:lvl w:ilvl="3">
      <w:start w:val="1"/>
      <w:numFmt w:val="decimal"/>
      <w:lvlText w:val="%1.%2.%3.%4"/>
      <w:lvlJc w:val="left"/>
      <w:pPr>
        <w:tabs>
          <w:tab w:val="num" w:pos="1260"/>
        </w:tabs>
        <w:ind w:left="1260" w:hanging="720"/>
      </w:pPr>
      <w:rPr>
        <w:rFonts w:hint="default"/>
      </w:rPr>
    </w:lvl>
    <w:lvl w:ilvl="4">
      <w:start w:val="1"/>
      <w:numFmt w:val="decimal"/>
      <w:lvlText w:val="%1.%2.%3.%4.%5"/>
      <w:lvlJc w:val="left"/>
      <w:pPr>
        <w:tabs>
          <w:tab w:val="num" w:pos="1800"/>
        </w:tabs>
        <w:ind w:left="1800" w:hanging="1080"/>
      </w:pPr>
      <w:rPr>
        <w:rFonts w:hint="default"/>
      </w:rPr>
    </w:lvl>
    <w:lvl w:ilvl="5">
      <w:start w:val="1"/>
      <w:numFmt w:val="decimal"/>
      <w:lvlText w:val="%1.%2.%3.%4.%5.%6"/>
      <w:lvlJc w:val="left"/>
      <w:pPr>
        <w:tabs>
          <w:tab w:val="num" w:pos="1980"/>
        </w:tabs>
        <w:ind w:left="1980" w:hanging="1080"/>
      </w:pPr>
      <w:rPr>
        <w:rFonts w:hint="default"/>
      </w:rPr>
    </w:lvl>
    <w:lvl w:ilvl="6">
      <w:start w:val="1"/>
      <w:numFmt w:val="decimal"/>
      <w:lvlText w:val="%1.%2.%3.%4.%5.%6.%7"/>
      <w:lvlJc w:val="left"/>
      <w:pPr>
        <w:tabs>
          <w:tab w:val="num" w:pos="2520"/>
        </w:tabs>
        <w:ind w:left="2520" w:hanging="1440"/>
      </w:pPr>
      <w:rPr>
        <w:rFonts w:hint="default"/>
      </w:rPr>
    </w:lvl>
    <w:lvl w:ilvl="7">
      <w:start w:val="1"/>
      <w:numFmt w:val="decimal"/>
      <w:lvlText w:val="%1.%2.%3.%4.%5.%6.%7.%8"/>
      <w:lvlJc w:val="left"/>
      <w:pPr>
        <w:tabs>
          <w:tab w:val="num" w:pos="2700"/>
        </w:tabs>
        <w:ind w:left="2700" w:hanging="1440"/>
      </w:pPr>
      <w:rPr>
        <w:rFonts w:hint="default"/>
      </w:rPr>
    </w:lvl>
    <w:lvl w:ilvl="8">
      <w:start w:val="1"/>
      <w:numFmt w:val="decimal"/>
      <w:lvlText w:val="%1.%2.%3.%4.%5.%6.%7.%8.%9"/>
      <w:lvlJc w:val="left"/>
      <w:pPr>
        <w:tabs>
          <w:tab w:val="num" w:pos="3240"/>
        </w:tabs>
        <w:ind w:left="3240" w:hanging="1800"/>
      </w:pPr>
      <w:rPr>
        <w:rFonts w:hint="default"/>
      </w:rPr>
    </w:lvl>
  </w:abstractNum>
  <w:abstractNum w:abstractNumId="43" w15:restartNumberingAfterBreak="0">
    <w:nsid w:val="6E90513C"/>
    <w:multiLevelType w:val="hybridMultilevel"/>
    <w:tmpl w:val="57828630"/>
    <w:lvl w:ilvl="0" w:tplc="75A265E2">
      <w:start w:val="1"/>
      <w:numFmt w:val="bullet"/>
      <w:lvlText w:val=""/>
      <w:lvlPicBulletId w:val="1"/>
      <w:lvlJc w:val="left"/>
      <w:pPr>
        <w:tabs>
          <w:tab w:val="num" w:pos="720"/>
        </w:tabs>
        <w:ind w:left="720" w:hanging="360"/>
      </w:pPr>
      <w:rPr>
        <w:rFonts w:ascii="Symbol" w:hAnsi="Symbol" w:hint="default"/>
      </w:rPr>
    </w:lvl>
    <w:lvl w:ilvl="1" w:tplc="27961D7E" w:tentative="1">
      <w:start w:val="1"/>
      <w:numFmt w:val="bullet"/>
      <w:lvlText w:val=""/>
      <w:lvlJc w:val="left"/>
      <w:pPr>
        <w:tabs>
          <w:tab w:val="num" w:pos="1440"/>
        </w:tabs>
        <w:ind w:left="1440" w:hanging="360"/>
      </w:pPr>
      <w:rPr>
        <w:rFonts w:ascii="Symbol" w:hAnsi="Symbol" w:hint="default"/>
      </w:rPr>
    </w:lvl>
    <w:lvl w:ilvl="2" w:tplc="AE0485CC" w:tentative="1">
      <w:start w:val="1"/>
      <w:numFmt w:val="bullet"/>
      <w:lvlText w:val=""/>
      <w:lvlJc w:val="left"/>
      <w:pPr>
        <w:tabs>
          <w:tab w:val="num" w:pos="2160"/>
        </w:tabs>
        <w:ind w:left="2160" w:hanging="360"/>
      </w:pPr>
      <w:rPr>
        <w:rFonts w:ascii="Symbol" w:hAnsi="Symbol" w:hint="default"/>
      </w:rPr>
    </w:lvl>
    <w:lvl w:ilvl="3" w:tplc="5AB66BB0" w:tentative="1">
      <w:start w:val="1"/>
      <w:numFmt w:val="bullet"/>
      <w:lvlText w:val=""/>
      <w:lvlJc w:val="left"/>
      <w:pPr>
        <w:tabs>
          <w:tab w:val="num" w:pos="2880"/>
        </w:tabs>
        <w:ind w:left="2880" w:hanging="360"/>
      </w:pPr>
      <w:rPr>
        <w:rFonts w:ascii="Symbol" w:hAnsi="Symbol" w:hint="default"/>
      </w:rPr>
    </w:lvl>
    <w:lvl w:ilvl="4" w:tplc="9A44BA2C" w:tentative="1">
      <w:start w:val="1"/>
      <w:numFmt w:val="bullet"/>
      <w:lvlText w:val=""/>
      <w:lvlJc w:val="left"/>
      <w:pPr>
        <w:tabs>
          <w:tab w:val="num" w:pos="3600"/>
        </w:tabs>
        <w:ind w:left="3600" w:hanging="360"/>
      </w:pPr>
      <w:rPr>
        <w:rFonts w:ascii="Symbol" w:hAnsi="Symbol" w:hint="default"/>
      </w:rPr>
    </w:lvl>
    <w:lvl w:ilvl="5" w:tplc="9DD22BF4" w:tentative="1">
      <w:start w:val="1"/>
      <w:numFmt w:val="bullet"/>
      <w:lvlText w:val=""/>
      <w:lvlJc w:val="left"/>
      <w:pPr>
        <w:tabs>
          <w:tab w:val="num" w:pos="4320"/>
        </w:tabs>
        <w:ind w:left="4320" w:hanging="360"/>
      </w:pPr>
      <w:rPr>
        <w:rFonts w:ascii="Symbol" w:hAnsi="Symbol" w:hint="default"/>
      </w:rPr>
    </w:lvl>
    <w:lvl w:ilvl="6" w:tplc="9994303A" w:tentative="1">
      <w:start w:val="1"/>
      <w:numFmt w:val="bullet"/>
      <w:lvlText w:val=""/>
      <w:lvlJc w:val="left"/>
      <w:pPr>
        <w:tabs>
          <w:tab w:val="num" w:pos="5040"/>
        </w:tabs>
        <w:ind w:left="5040" w:hanging="360"/>
      </w:pPr>
      <w:rPr>
        <w:rFonts w:ascii="Symbol" w:hAnsi="Symbol" w:hint="default"/>
      </w:rPr>
    </w:lvl>
    <w:lvl w:ilvl="7" w:tplc="8828E80C" w:tentative="1">
      <w:start w:val="1"/>
      <w:numFmt w:val="bullet"/>
      <w:lvlText w:val=""/>
      <w:lvlJc w:val="left"/>
      <w:pPr>
        <w:tabs>
          <w:tab w:val="num" w:pos="5760"/>
        </w:tabs>
        <w:ind w:left="5760" w:hanging="360"/>
      </w:pPr>
      <w:rPr>
        <w:rFonts w:ascii="Symbol" w:hAnsi="Symbol" w:hint="default"/>
      </w:rPr>
    </w:lvl>
    <w:lvl w:ilvl="8" w:tplc="917A5A06" w:tentative="1">
      <w:start w:val="1"/>
      <w:numFmt w:val="bullet"/>
      <w:lvlText w:val=""/>
      <w:lvlJc w:val="left"/>
      <w:pPr>
        <w:tabs>
          <w:tab w:val="num" w:pos="6480"/>
        </w:tabs>
        <w:ind w:left="6480" w:hanging="360"/>
      </w:pPr>
      <w:rPr>
        <w:rFonts w:ascii="Symbol" w:hAnsi="Symbol" w:hint="default"/>
      </w:rPr>
    </w:lvl>
  </w:abstractNum>
  <w:abstractNum w:abstractNumId="44" w15:restartNumberingAfterBreak="0">
    <w:nsid w:val="6FD219EE"/>
    <w:multiLevelType w:val="hybridMultilevel"/>
    <w:tmpl w:val="80E4266A"/>
    <w:lvl w:ilvl="0" w:tplc="7CF2D276">
      <w:start w:val="1"/>
      <w:numFmt w:val="ordin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45" w15:restartNumberingAfterBreak="0">
    <w:nsid w:val="71B87BA6"/>
    <w:multiLevelType w:val="hybridMultilevel"/>
    <w:tmpl w:val="A300E248"/>
    <w:lvl w:ilvl="0" w:tplc="B97C78F8">
      <w:start w:val="1"/>
      <w:numFmt w:val="ordinal"/>
      <w:lvlText w:val="%1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46" w15:restartNumberingAfterBreak="0">
    <w:nsid w:val="753D7382"/>
    <w:multiLevelType w:val="hybridMultilevel"/>
    <w:tmpl w:val="EAC41BE2"/>
    <w:lvl w:ilvl="0" w:tplc="7772BBFA">
      <w:start w:val="2"/>
      <w:numFmt w:val="ordinal"/>
      <w:lvlText w:val="2.2%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47" w15:restartNumberingAfterBreak="0">
    <w:nsid w:val="76586639"/>
    <w:multiLevelType w:val="hybridMultilevel"/>
    <w:tmpl w:val="E4BCA1EC"/>
    <w:lvl w:ilvl="0" w:tplc="040E0005">
      <w:start w:val="1"/>
      <w:numFmt w:val="bullet"/>
      <w:lvlText w:val=""/>
      <w:lvlJc w:val="left"/>
      <w:pPr>
        <w:ind w:left="720" w:hanging="360"/>
      </w:pPr>
      <w:rPr>
        <w:rFonts w:ascii="Wingdings" w:hAnsi="Wingdings"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48" w15:restartNumberingAfterBreak="0">
    <w:nsid w:val="77C05F6A"/>
    <w:multiLevelType w:val="multilevel"/>
    <w:tmpl w:val="4DA0809C"/>
    <w:lvl w:ilvl="0">
      <w:start w:val="3"/>
      <w:numFmt w:val="decimal"/>
      <w:lvlText w:val="%1."/>
      <w:lvlJc w:val="left"/>
      <w:pPr>
        <w:tabs>
          <w:tab w:val="num" w:pos="540"/>
        </w:tabs>
        <w:ind w:left="540" w:hanging="540"/>
      </w:pPr>
      <w:rPr>
        <w:rFonts w:hint="default"/>
      </w:rPr>
    </w:lvl>
    <w:lvl w:ilvl="1">
      <w:start w:val="2"/>
      <w:numFmt w:val="decimal"/>
      <w:lvlText w:val="%1.%2."/>
      <w:lvlJc w:val="left"/>
      <w:pPr>
        <w:tabs>
          <w:tab w:val="num" w:pos="900"/>
        </w:tabs>
        <w:ind w:left="900" w:hanging="720"/>
      </w:pPr>
      <w:rPr>
        <w:rFonts w:hint="default"/>
      </w:rPr>
    </w:lvl>
    <w:lvl w:ilvl="2">
      <w:start w:val="2"/>
      <w:numFmt w:val="decimal"/>
      <w:lvlText w:val="%1.%2.%3."/>
      <w:lvlJc w:val="left"/>
      <w:pPr>
        <w:tabs>
          <w:tab w:val="num" w:pos="1080"/>
        </w:tabs>
        <w:ind w:left="1080" w:hanging="720"/>
      </w:pPr>
      <w:rPr>
        <w:rFonts w:hint="default"/>
      </w:rPr>
    </w:lvl>
    <w:lvl w:ilvl="3">
      <w:start w:val="1"/>
      <w:numFmt w:val="decimal"/>
      <w:lvlText w:val="%1.%2.%3.%4."/>
      <w:lvlJc w:val="left"/>
      <w:pPr>
        <w:tabs>
          <w:tab w:val="num" w:pos="1620"/>
        </w:tabs>
        <w:ind w:left="1620" w:hanging="1080"/>
      </w:pPr>
      <w:rPr>
        <w:rFonts w:hint="default"/>
      </w:rPr>
    </w:lvl>
    <w:lvl w:ilvl="4">
      <w:start w:val="1"/>
      <w:numFmt w:val="decimal"/>
      <w:lvlText w:val="%1.%2.%3.%4.%5."/>
      <w:lvlJc w:val="left"/>
      <w:pPr>
        <w:tabs>
          <w:tab w:val="num" w:pos="1800"/>
        </w:tabs>
        <w:ind w:left="1800" w:hanging="1080"/>
      </w:pPr>
      <w:rPr>
        <w:rFonts w:hint="default"/>
      </w:rPr>
    </w:lvl>
    <w:lvl w:ilvl="5">
      <w:start w:val="1"/>
      <w:numFmt w:val="decimal"/>
      <w:lvlText w:val="%1.%2.%3.%4.%5.%6."/>
      <w:lvlJc w:val="left"/>
      <w:pPr>
        <w:tabs>
          <w:tab w:val="num" w:pos="2340"/>
        </w:tabs>
        <w:ind w:left="2340" w:hanging="1440"/>
      </w:pPr>
      <w:rPr>
        <w:rFonts w:hint="default"/>
      </w:rPr>
    </w:lvl>
    <w:lvl w:ilvl="6">
      <w:start w:val="1"/>
      <w:numFmt w:val="decimal"/>
      <w:lvlText w:val="%1.%2.%3.%4.%5.%6.%7."/>
      <w:lvlJc w:val="left"/>
      <w:pPr>
        <w:tabs>
          <w:tab w:val="num" w:pos="2520"/>
        </w:tabs>
        <w:ind w:left="2520" w:hanging="1440"/>
      </w:pPr>
      <w:rPr>
        <w:rFonts w:hint="default"/>
      </w:rPr>
    </w:lvl>
    <w:lvl w:ilvl="7">
      <w:start w:val="1"/>
      <w:numFmt w:val="decimal"/>
      <w:lvlText w:val="%1.%2.%3.%4.%5.%6.%7.%8."/>
      <w:lvlJc w:val="left"/>
      <w:pPr>
        <w:tabs>
          <w:tab w:val="num" w:pos="3060"/>
        </w:tabs>
        <w:ind w:left="3060" w:hanging="1800"/>
      </w:pPr>
      <w:rPr>
        <w:rFonts w:hint="default"/>
      </w:rPr>
    </w:lvl>
    <w:lvl w:ilvl="8">
      <w:start w:val="1"/>
      <w:numFmt w:val="decimal"/>
      <w:lvlText w:val="%1.%2.%3.%4.%5.%6.%7.%8.%9."/>
      <w:lvlJc w:val="left"/>
      <w:pPr>
        <w:tabs>
          <w:tab w:val="num" w:pos="3240"/>
        </w:tabs>
        <w:ind w:left="3240" w:hanging="1800"/>
      </w:pPr>
      <w:rPr>
        <w:rFonts w:hint="default"/>
      </w:rPr>
    </w:lvl>
  </w:abstractNum>
  <w:abstractNum w:abstractNumId="49" w15:restartNumberingAfterBreak="0">
    <w:nsid w:val="7F164E7E"/>
    <w:multiLevelType w:val="hybridMultilevel"/>
    <w:tmpl w:val="B4C21B88"/>
    <w:lvl w:ilvl="0" w:tplc="3064EBE8">
      <w:start w:val="1"/>
      <w:numFmt w:val="bullet"/>
      <w:lvlText w:val="-"/>
      <w:lvlJc w:val="left"/>
      <w:pPr>
        <w:ind w:left="720" w:hanging="360"/>
      </w:pPr>
      <w:rPr>
        <w:rFonts w:ascii="Calibri" w:eastAsia="Times New Roman" w:hAnsi="Calibri" w:cs="Calibri" w:hint="default"/>
        <w:color w:val="000000"/>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num w:numId="1">
    <w:abstractNumId w:val="5"/>
  </w:num>
  <w:num w:numId="2">
    <w:abstractNumId w:val="0"/>
  </w:num>
  <w:num w:numId="3">
    <w:abstractNumId w:val="31"/>
  </w:num>
  <w:num w:numId="4">
    <w:abstractNumId w:val="42"/>
  </w:num>
  <w:num w:numId="5">
    <w:abstractNumId w:val="48"/>
  </w:num>
  <w:num w:numId="6">
    <w:abstractNumId w:val="17"/>
  </w:num>
  <w:num w:numId="7">
    <w:abstractNumId w:val="34"/>
  </w:num>
  <w:num w:numId="8">
    <w:abstractNumId w:val="3"/>
  </w:num>
  <w:num w:numId="9">
    <w:abstractNumId w:val="43"/>
  </w:num>
  <w:num w:numId="10">
    <w:abstractNumId w:val="6"/>
  </w:num>
  <w:num w:numId="11">
    <w:abstractNumId w:val="49"/>
  </w:num>
  <w:num w:numId="12">
    <w:abstractNumId w:val="32"/>
  </w:num>
  <w:num w:numId="13">
    <w:abstractNumId w:val="16"/>
  </w:num>
  <w:num w:numId="14">
    <w:abstractNumId w:val="36"/>
  </w:num>
  <w:num w:numId="15">
    <w:abstractNumId w:val="22"/>
  </w:num>
  <w:num w:numId="16">
    <w:abstractNumId w:val="20"/>
  </w:num>
  <w:num w:numId="17">
    <w:abstractNumId w:val="44"/>
  </w:num>
  <w:num w:numId="18">
    <w:abstractNumId w:val="40"/>
  </w:num>
  <w:num w:numId="19">
    <w:abstractNumId w:val="39"/>
  </w:num>
  <w:num w:numId="20">
    <w:abstractNumId w:val="46"/>
  </w:num>
  <w:num w:numId="21">
    <w:abstractNumId w:val="45"/>
  </w:num>
  <w:num w:numId="22">
    <w:abstractNumId w:val="19"/>
  </w:num>
  <w:num w:numId="23">
    <w:abstractNumId w:val="7"/>
  </w:num>
  <w:num w:numId="24">
    <w:abstractNumId w:val="14"/>
  </w:num>
  <w:num w:numId="25">
    <w:abstractNumId w:val="21"/>
  </w:num>
  <w:num w:numId="26">
    <w:abstractNumId w:val="28"/>
  </w:num>
  <w:num w:numId="27">
    <w:abstractNumId w:val="38"/>
  </w:num>
  <w:num w:numId="28">
    <w:abstractNumId w:val="15"/>
  </w:num>
  <w:num w:numId="29">
    <w:abstractNumId w:val="29"/>
  </w:num>
  <w:num w:numId="30">
    <w:abstractNumId w:val="23"/>
  </w:num>
  <w:num w:numId="31">
    <w:abstractNumId w:val="41"/>
  </w:num>
  <w:num w:numId="32">
    <w:abstractNumId w:val="18"/>
  </w:num>
  <w:num w:numId="33">
    <w:abstractNumId w:val="30"/>
  </w:num>
  <w:num w:numId="34">
    <w:abstractNumId w:val="35"/>
  </w:num>
  <w:num w:numId="35">
    <w:abstractNumId w:val="8"/>
  </w:num>
  <w:num w:numId="36">
    <w:abstractNumId w:val="2"/>
  </w:num>
  <w:num w:numId="37">
    <w:abstractNumId w:val="12"/>
  </w:num>
  <w:num w:numId="38">
    <w:abstractNumId w:val="4"/>
  </w:num>
  <w:num w:numId="39">
    <w:abstractNumId w:val="27"/>
  </w:num>
  <w:num w:numId="40">
    <w:abstractNumId w:val="33"/>
  </w:num>
  <w:num w:numId="41">
    <w:abstractNumId w:val="1"/>
  </w:num>
  <w:num w:numId="42">
    <w:abstractNumId w:val="11"/>
  </w:num>
  <w:num w:numId="43">
    <w:abstractNumId w:val="26"/>
  </w:num>
  <w:num w:numId="44">
    <w:abstractNumId w:val="25"/>
  </w:num>
  <w:num w:numId="45">
    <w:abstractNumId w:val="10"/>
  </w:num>
  <w:num w:numId="46">
    <w:abstractNumId w:val="13"/>
  </w:num>
  <w:num w:numId="47">
    <w:abstractNumId w:val="37"/>
  </w:num>
  <w:num w:numId="48">
    <w:abstractNumId w:val="9"/>
  </w:num>
  <w:num w:numId="49">
    <w:abstractNumId w:val="47"/>
  </w:num>
  <w:num w:numId="50">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A07BF"/>
    <w:rsid w:val="00000248"/>
    <w:rsid w:val="00000793"/>
    <w:rsid w:val="00002657"/>
    <w:rsid w:val="0000284E"/>
    <w:rsid w:val="00003C87"/>
    <w:rsid w:val="0001063A"/>
    <w:rsid w:val="00011D86"/>
    <w:rsid w:val="000120BE"/>
    <w:rsid w:val="0001258F"/>
    <w:rsid w:val="000139B4"/>
    <w:rsid w:val="00015091"/>
    <w:rsid w:val="000160CF"/>
    <w:rsid w:val="00017079"/>
    <w:rsid w:val="0001772F"/>
    <w:rsid w:val="000177BB"/>
    <w:rsid w:val="00023294"/>
    <w:rsid w:val="00026A8A"/>
    <w:rsid w:val="00026B75"/>
    <w:rsid w:val="00027247"/>
    <w:rsid w:val="000278BC"/>
    <w:rsid w:val="00034227"/>
    <w:rsid w:val="000343EC"/>
    <w:rsid w:val="000357A8"/>
    <w:rsid w:val="000359E3"/>
    <w:rsid w:val="00037D2A"/>
    <w:rsid w:val="0004010F"/>
    <w:rsid w:val="00040239"/>
    <w:rsid w:val="0004280E"/>
    <w:rsid w:val="00043DD4"/>
    <w:rsid w:val="0005194C"/>
    <w:rsid w:val="00053033"/>
    <w:rsid w:val="000532FF"/>
    <w:rsid w:val="00053CB1"/>
    <w:rsid w:val="000616DA"/>
    <w:rsid w:val="000629AE"/>
    <w:rsid w:val="000655D2"/>
    <w:rsid w:val="00070DA0"/>
    <w:rsid w:val="0007325F"/>
    <w:rsid w:val="00073D1D"/>
    <w:rsid w:val="0007416C"/>
    <w:rsid w:val="00075700"/>
    <w:rsid w:val="00076DDD"/>
    <w:rsid w:val="00077E6B"/>
    <w:rsid w:val="0008172C"/>
    <w:rsid w:val="000832EF"/>
    <w:rsid w:val="000844D2"/>
    <w:rsid w:val="00084E26"/>
    <w:rsid w:val="00084EFB"/>
    <w:rsid w:val="00086B11"/>
    <w:rsid w:val="0009447C"/>
    <w:rsid w:val="00097FEF"/>
    <w:rsid w:val="000A1680"/>
    <w:rsid w:val="000A2D79"/>
    <w:rsid w:val="000A44FA"/>
    <w:rsid w:val="000A7253"/>
    <w:rsid w:val="000A7426"/>
    <w:rsid w:val="000A7499"/>
    <w:rsid w:val="000B0953"/>
    <w:rsid w:val="000B0E2A"/>
    <w:rsid w:val="000B2113"/>
    <w:rsid w:val="000B2A4F"/>
    <w:rsid w:val="000B4A59"/>
    <w:rsid w:val="000B5525"/>
    <w:rsid w:val="000C0655"/>
    <w:rsid w:val="000C42C3"/>
    <w:rsid w:val="000C471F"/>
    <w:rsid w:val="000C6CEC"/>
    <w:rsid w:val="000D152C"/>
    <w:rsid w:val="000D52BE"/>
    <w:rsid w:val="000D638C"/>
    <w:rsid w:val="000D66B3"/>
    <w:rsid w:val="000D6FA3"/>
    <w:rsid w:val="000E157E"/>
    <w:rsid w:val="000E6E0D"/>
    <w:rsid w:val="000F272B"/>
    <w:rsid w:val="000F3555"/>
    <w:rsid w:val="000F5BED"/>
    <w:rsid w:val="000F6821"/>
    <w:rsid w:val="001001E8"/>
    <w:rsid w:val="0010322B"/>
    <w:rsid w:val="00105CEF"/>
    <w:rsid w:val="001060A4"/>
    <w:rsid w:val="00106151"/>
    <w:rsid w:val="0010635F"/>
    <w:rsid w:val="001100AF"/>
    <w:rsid w:val="00111213"/>
    <w:rsid w:val="00112542"/>
    <w:rsid w:val="001158CD"/>
    <w:rsid w:val="001212A3"/>
    <w:rsid w:val="00121E3E"/>
    <w:rsid w:val="001223D6"/>
    <w:rsid w:val="00122DC1"/>
    <w:rsid w:val="001250F1"/>
    <w:rsid w:val="00125C96"/>
    <w:rsid w:val="00127660"/>
    <w:rsid w:val="00127F7B"/>
    <w:rsid w:val="00130C8E"/>
    <w:rsid w:val="0013407D"/>
    <w:rsid w:val="00134AE4"/>
    <w:rsid w:val="001360F4"/>
    <w:rsid w:val="001363AB"/>
    <w:rsid w:val="00137644"/>
    <w:rsid w:val="00137E77"/>
    <w:rsid w:val="00140F02"/>
    <w:rsid w:val="001412E3"/>
    <w:rsid w:val="0014204E"/>
    <w:rsid w:val="0014288F"/>
    <w:rsid w:val="00143C0F"/>
    <w:rsid w:val="00144CFD"/>
    <w:rsid w:val="00145C8D"/>
    <w:rsid w:val="0014615B"/>
    <w:rsid w:val="00151147"/>
    <w:rsid w:val="00152ACC"/>
    <w:rsid w:val="001531CA"/>
    <w:rsid w:val="001532F8"/>
    <w:rsid w:val="00156112"/>
    <w:rsid w:val="00160C21"/>
    <w:rsid w:val="001620BD"/>
    <w:rsid w:val="001637AF"/>
    <w:rsid w:val="00163D90"/>
    <w:rsid w:val="00163E84"/>
    <w:rsid w:val="00165C4C"/>
    <w:rsid w:val="0017189B"/>
    <w:rsid w:val="00172154"/>
    <w:rsid w:val="00172748"/>
    <w:rsid w:val="0017386B"/>
    <w:rsid w:val="00176DE1"/>
    <w:rsid w:val="00177334"/>
    <w:rsid w:val="00182325"/>
    <w:rsid w:val="001827F2"/>
    <w:rsid w:val="00185FF3"/>
    <w:rsid w:val="001912A4"/>
    <w:rsid w:val="001923E6"/>
    <w:rsid w:val="00193D86"/>
    <w:rsid w:val="00195792"/>
    <w:rsid w:val="001974B0"/>
    <w:rsid w:val="001A383C"/>
    <w:rsid w:val="001A48CB"/>
    <w:rsid w:val="001A5655"/>
    <w:rsid w:val="001A7778"/>
    <w:rsid w:val="001A7B2C"/>
    <w:rsid w:val="001B384F"/>
    <w:rsid w:val="001B3951"/>
    <w:rsid w:val="001B59C2"/>
    <w:rsid w:val="001B5CEB"/>
    <w:rsid w:val="001B7C18"/>
    <w:rsid w:val="001C0E7B"/>
    <w:rsid w:val="001C1021"/>
    <w:rsid w:val="001C1B52"/>
    <w:rsid w:val="001C5131"/>
    <w:rsid w:val="001C6421"/>
    <w:rsid w:val="001C6F7B"/>
    <w:rsid w:val="001D4E5A"/>
    <w:rsid w:val="001D5DD5"/>
    <w:rsid w:val="001D64C3"/>
    <w:rsid w:val="001D6912"/>
    <w:rsid w:val="001E19D5"/>
    <w:rsid w:val="001E1E28"/>
    <w:rsid w:val="001E2C1C"/>
    <w:rsid w:val="001E3684"/>
    <w:rsid w:val="001E3D20"/>
    <w:rsid w:val="001E3FB6"/>
    <w:rsid w:val="001E4FE8"/>
    <w:rsid w:val="001E605E"/>
    <w:rsid w:val="001E7E3E"/>
    <w:rsid w:val="001F0BBC"/>
    <w:rsid w:val="001F1193"/>
    <w:rsid w:val="001F296F"/>
    <w:rsid w:val="001F2CE5"/>
    <w:rsid w:val="001F5984"/>
    <w:rsid w:val="001F6F4A"/>
    <w:rsid w:val="001F70DC"/>
    <w:rsid w:val="00200EF1"/>
    <w:rsid w:val="0020182D"/>
    <w:rsid w:val="00201F26"/>
    <w:rsid w:val="00202A8E"/>
    <w:rsid w:val="0020630F"/>
    <w:rsid w:val="002068C8"/>
    <w:rsid w:val="00207B93"/>
    <w:rsid w:val="002107B8"/>
    <w:rsid w:val="0021121D"/>
    <w:rsid w:val="00212403"/>
    <w:rsid w:val="00212A65"/>
    <w:rsid w:val="00212CC7"/>
    <w:rsid w:val="002157AD"/>
    <w:rsid w:val="002169C9"/>
    <w:rsid w:val="0021716E"/>
    <w:rsid w:val="002251D3"/>
    <w:rsid w:val="00231519"/>
    <w:rsid w:val="0023322C"/>
    <w:rsid w:val="00234771"/>
    <w:rsid w:val="00234DC7"/>
    <w:rsid w:val="0023542F"/>
    <w:rsid w:val="002366B3"/>
    <w:rsid w:val="002443C1"/>
    <w:rsid w:val="002449D1"/>
    <w:rsid w:val="00244AC9"/>
    <w:rsid w:val="00244AF1"/>
    <w:rsid w:val="002455BF"/>
    <w:rsid w:val="00250606"/>
    <w:rsid w:val="00252992"/>
    <w:rsid w:val="002533EF"/>
    <w:rsid w:val="002536D0"/>
    <w:rsid w:val="00253B88"/>
    <w:rsid w:val="002615AA"/>
    <w:rsid w:val="00261F5B"/>
    <w:rsid w:val="00261F9C"/>
    <w:rsid w:val="00263AB9"/>
    <w:rsid w:val="00265AFE"/>
    <w:rsid w:val="00266239"/>
    <w:rsid w:val="0026693B"/>
    <w:rsid w:val="002701C1"/>
    <w:rsid w:val="0027236E"/>
    <w:rsid w:val="00272DA4"/>
    <w:rsid w:val="00280A68"/>
    <w:rsid w:val="00281377"/>
    <w:rsid w:val="00281587"/>
    <w:rsid w:val="00284D1B"/>
    <w:rsid w:val="002851FF"/>
    <w:rsid w:val="00285583"/>
    <w:rsid w:val="00286511"/>
    <w:rsid w:val="00286FC6"/>
    <w:rsid w:val="002907E6"/>
    <w:rsid w:val="00291B55"/>
    <w:rsid w:val="00292345"/>
    <w:rsid w:val="002933C3"/>
    <w:rsid w:val="00294E9D"/>
    <w:rsid w:val="00297F92"/>
    <w:rsid w:val="002A03A5"/>
    <w:rsid w:val="002A07BF"/>
    <w:rsid w:val="002A0E15"/>
    <w:rsid w:val="002A2390"/>
    <w:rsid w:val="002A41F6"/>
    <w:rsid w:val="002A6E74"/>
    <w:rsid w:val="002B08DA"/>
    <w:rsid w:val="002B3D46"/>
    <w:rsid w:val="002B5801"/>
    <w:rsid w:val="002B6414"/>
    <w:rsid w:val="002B7153"/>
    <w:rsid w:val="002C02D8"/>
    <w:rsid w:val="002C35DC"/>
    <w:rsid w:val="002C45AC"/>
    <w:rsid w:val="002C4E25"/>
    <w:rsid w:val="002C6620"/>
    <w:rsid w:val="002C7D71"/>
    <w:rsid w:val="002C7F65"/>
    <w:rsid w:val="002D0607"/>
    <w:rsid w:val="002D1A3B"/>
    <w:rsid w:val="002D4A41"/>
    <w:rsid w:val="002D79D8"/>
    <w:rsid w:val="002E0852"/>
    <w:rsid w:val="002E12F0"/>
    <w:rsid w:val="002E33E1"/>
    <w:rsid w:val="002E7036"/>
    <w:rsid w:val="002E7050"/>
    <w:rsid w:val="002F0D41"/>
    <w:rsid w:val="002F179E"/>
    <w:rsid w:val="002F2171"/>
    <w:rsid w:val="002F2F05"/>
    <w:rsid w:val="002F315A"/>
    <w:rsid w:val="002F4225"/>
    <w:rsid w:val="002F4AFE"/>
    <w:rsid w:val="002F4D30"/>
    <w:rsid w:val="002F641D"/>
    <w:rsid w:val="0030000E"/>
    <w:rsid w:val="003009E1"/>
    <w:rsid w:val="00300C54"/>
    <w:rsid w:val="003036AA"/>
    <w:rsid w:val="00306454"/>
    <w:rsid w:val="003066DA"/>
    <w:rsid w:val="0031302C"/>
    <w:rsid w:val="0031396F"/>
    <w:rsid w:val="00313998"/>
    <w:rsid w:val="00313AED"/>
    <w:rsid w:val="00313B32"/>
    <w:rsid w:val="003140C8"/>
    <w:rsid w:val="003154C2"/>
    <w:rsid w:val="00317B51"/>
    <w:rsid w:val="003218B4"/>
    <w:rsid w:val="00323848"/>
    <w:rsid w:val="00323BF7"/>
    <w:rsid w:val="00323E4C"/>
    <w:rsid w:val="003260B6"/>
    <w:rsid w:val="00326978"/>
    <w:rsid w:val="0032697F"/>
    <w:rsid w:val="00326EF0"/>
    <w:rsid w:val="00330634"/>
    <w:rsid w:val="00330AC7"/>
    <w:rsid w:val="00333A05"/>
    <w:rsid w:val="00335104"/>
    <w:rsid w:val="0034073B"/>
    <w:rsid w:val="00340FF1"/>
    <w:rsid w:val="0034147C"/>
    <w:rsid w:val="003426D6"/>
    <w:rsid w:val="003427BE"/>
    <w:rsid w:val="00343000"/>
    <w:rsid w:val="003437DA"/>
    <w:rsid w:val="00345D0B"/>
    <w:rsid w:val="00346509"/>
    <w:rsid w:val="00346ECE"/>
    <w:rsid w:val="0034771A"/>
    <w:rsid w:val="00350A86"/>
    <w:rsid w:val="00352E28"/>
    <w:rsid w:val="00353827"/>
    <w:rsid w:val="0035460D"/>
    <w:rsid w:val="00354F47"/>
    <w:rsid w:val="0035555B"/>
    <w:rsid w:val="00356340"/>
    <w:rsid w:val="00356421"/>
    <w:rsid w:val="00356A32"/>
    <w:rsid w:val="003579A5"/>
    <w:rsid w:val="00360846"/>
    <w:rsid w:val="00360C6B"/>
    <w:rsid w:val="00360FFA"/>
    <w:rsid w:val="00361DCA"/>
    <w:rsid w:val="0036484B"/>
    <w:rsid w:val="00365979"/>
    <w:rsid w:val="00365B1F"/>
    <w:rsid w:val="0036753A"/>
    <w:rsid w:val="0037143F"/>
    <w:rsid w:val="003754AE"/>
    <w:rsid w:val="0037559B"/>
    <w:rsid w:val="00376B8F"/>
    <w:rsid w:val="00381239"/>
    <w:rsid w:val="00383248"/>
    <w:rsid w:val="00383D51"/>
    <w:rsid w:val="00385AEE"/>
    <w:rsid w:val="003861A7"/>
    <w:rsid w:val="00387E3B"/>
    <w:rsid w:val="003967BC"/>
    <w:rsid w:val="00397863"/>
    <w:rsid w:val="003A33AD"/>
    <w:rsid w:val="003A48CB"/>
    <w:rsid w:val="003A5CD1"/>
    <w:rsid w:val="003B15B9"/>
    <w:rsid w:val="003B2346"/>
    <w:rsid w:val="003B5C27"/>
    <w:rsid w:val="003B6DF3"/>
    <w:rsid w:val="003C029B"/>
    <w:rsid w:val="003C0C41"/>
    <w:rsid w:val="003C3430"/>
    <w:rsid w:val="003C4B81"/>
    <w:rsid w:val="003C5916"/>
    <w:rsid w:val="003C6C80"/>
    <w:rsid w:val="003D131D"/>
    <w:rsid w:val="003D5215"/>
    <w:rsid w:val="003D65A9"/>
    <w:rsid w:val="003D7F46"/>
    <w:rsid w:val="003E0549"/>
    <w:rsid w:val="003E2C9F"/>
    <w:rsid w:val="003E5EE8"/>
    <w:rsid w:val="003E66C1"/>
    <w:rsid w:val="003E6B8E"/>
    <w:rsid w:val="003E6EEE"/>
    <w:rsid w:val="003F2250"/>
    <w:rsid w:val="003F258A"/>
    <w:rsid w:val="003F3BD2"/>
    <w:rsid w:val="003F3F00"/>
    <w:rsid w:val="003F46EC"/>
    <w:rsid w:val="003F5992"/>
    <w:rsid w:val="003F6C84"/>
    <w:rsid w:val="004016B9"/>
    <w:rsid w:val="004021E6"/>
    <w:rsid w:val="0040223E"/>
    <w:rsid w:val="00402468"/>
    <w:rsid w:val="004025EA"/>
    <w:rsid w:val="004030F1"/>
    <w:rsid w:val="00405794"/>
    <w:rsid w:val="00405F36"/>
    <w:rsid w:val="004105EF"/>
    <w:rsid w:val="004106D9"/>
    <w:rsid w:val="004113A1"/>
    <w:rsid w:val="00413405"/>
    <w:rsid w:val="00414477"/>
    <w:rsid w:val="004150EB"/>
    <w:rsid w:val="00415127"/>
    <w:rsid w:val="004211CF"/>
    <w:rsid w:val="004265BD"/>
    <w:rsid w:val="004303D8"/>
    <w:rsid w:val="00430ED4"/>
    <w:rsid w:val="00432B7E"/>
    <w:rsid w:val="00434721"/>
    <w:rsid w:val="00435BA4"/>
    <w:rsid w:val="00435F1B"/>
    <w:rsid w:val="00440BA5"/>
    <w:rsid w:val="004431BD"/>
    <w:rsid w:val="00445B64"/>
    <w:rsid w:val="00450407"/>
    <w:rsid w:val="00450520"/>
    <w:rsid w:val="00454805"/>
    <w:rsid w:val="00457265"/>
    <w:rsid w:val="0046133A"/>
    <w:rsid w:val="004628D5"/>
    <w:rsid w:val="004647C2"/>
    <w:rsid w:val="004651F7"/>
    <w:rsid w:val="004652FC"/>
    <w:rsid w:val="004672A2"/>
    <w:rsid w:val="004716FE"/>
    <w:rsid w:val="00474512"/>
    <w:rsid w:val="0047496E"/>
    <w:rsid w:val="00475136"/>
    <w:rsid w:val="004770B7"/>
    <w:rsid w:val="00484911"/>
    <w:rsid w:val="00485A83"/>
    <w:rsid w:val="00485CD3"/>
    <w:rsid w:val="00487775"/>
    <w:rsid w:val="004910FD"/>
    <w:rsid w:val="00491CD8"/>
    <w:rsid w:val="00492FC6"/>
    <w:rsid w:val="00494666"/>
    <w:rsid w:val="00497995"/>
    <w:rsid w:val="004A1A0A"/>
    <w:rsid w:val="004A1C57"/>
    <w:rsid w:val="004A2F5D"/>
    <w:rsid w:val="004A49E0"/>
    <w:rsid w:val="004A4B4F"/>
    <w:rsid w:val="004A51E6"/>
    <w:rsid w:val="004A5F2B"/>
    <w:rsid w:val="004A6C5A"/>
    <w:rsid w:val="004A6CE5"/>
    <w:rsid w:val="004A6DDF"/>
    <w:rsid w:val="004A6DFC"/>
    <w:rsid w:val="004B00F0"/>
    <w:rsid w:val="004B0A71"/>
    <w:rsid w:val="004B1E48"/>
    <w:rsid w:val="004B2552"/>
    <w:rsid w:val="004B2AAE"/>
    <w:rsid w:val="004B48C2"/>
    <w:rsid w:val="004C323C"/>
    <w:rsid w:val="004C381E"/>
    <w:rsid w:val="004C445A"/>
    <w:rsid w:val="004C4B24"/>
    <w:rsid w:val="004C5967"/>
    <w:rsid w:val="004C62C6"/>
    <w:rsid w:val="004C6C69"/>
    <w:rsid w:val="004C6E2A"/>
    <w:rsid w:val="004C7028"/>
    <w:rsid w:val="004C783D"/>
    <w:rsid w:val="004C7B00"/>
    <w:rsid w:val="004D0FD0"/>
    <w:rsid w:val="004D19D3"/>
    <w:rsid w:val="004D221A"/>
    <w:rsid w:val="004D28BD"/>
    <w:rsid w:val="004D28DB"/>
    <w:rsid w:val="004D49A2"/>
    <w:rsid w:val="004D4E62"/>
    <w:rsid w:val="004D5668"/>
    <w:rsid w:val="004D7F4B"/>
    <w:rsid w:val="004E008B"/>
    <w:rsid w:val="004E0A95"/>
    <w:rsid w:val="004E0FFD"/>
    <w:rsid w:val="004E3F17"/>
    <w:rsid w:val="004E61AB"/>
    <w:rsid w:val="004E6320"/>
    <w:rsid w:val="004E7345"/>
    <w:rsid w:val="004F18B3"/>
    <w:rsid w:val="004F504A"/>
    <w:rsid w:val="004F61EC"/>
    <w:rsid w:val="004F63D4"/>
    <w:rsid w:val="004F75D4"/>
    <w:rsid w:val="004F7B67"/>
    <w:rsid w:val="0050042E"/>
    <w:rsid w:val="00501EAA"/>
    <w:rsid w:val="0050233A"/>
    <w:rsid w:val="00504BA1"/>
    <w:rsid w:val="00506AB0"/>
    <w:rsid w:val="00506F1A"/>
    <w:rsid w:val="005102B0"/>
    <w:rsid w:val="005144F8"/>
    <w:rsid w:val="00514DD3"/>
    <w:rsid w:val="005172F8"/>
    <w:rsid w:val="00522818"/>
    <w:rsid w:val="00523574"/>
    <w:rsid w:val="005242E6"/>
    <w:rsid w:val="0053479B"/>
    <w:rsid w:val="00535324"/>
    <w:rsid w:val="005366D0"/>
    <w:rsid w:val="00537DC2"/>
    <w:rsid w:val="00541319"/>
    <w:rsid w:val="00543847"/>
    <w:rsid w:val="0054596D"/>
    <w:rsid w:val="0054681A"/>
    <w:rsid w:val="005472F7"/>
    <w:rsid w:val="0055235C"/>
    <w:rsid w:val="0056119F"/>
    <w:rsid w:val="00561863"/>
    <w:rsid w:val="005642D1"/>
    <w:rsid w:val="005646FB"/>
    <w:rsid w:val="0056533F"/>
    <w:rsid w:val="00575C72"/>
    <w:rsid w:val="0058042F"/>
    <w:rsid w:val="00581BFB"/>
    <w:rsid w:val="0058621A"/>
    <w:rsid w:val="005919BA"/>
    <w:rsid w:val="00595BE6"/>
    <w:rsid w:val="00596400"/>
    <w:rsid w:val="005974BB"/>
    <w:rsid w:val="0059762C"/>
    <w:rsid w:val="005A1B15"/>
    <w:rsid w:val="005A5A27"/>
    <w:rsid w:val="005A643D"/>
    <w:rsid w:val="005A7F8E"/>
    <w:rsid w:val="005B03B8"/>
    <w:rsid w:val="005B1AF2"/>
    <w:rsid w:val="005B233D"/>
    <w:rsid w:val="005B2493"/>
    <w:rsid w:val="005B35B8"/>
    <w:rsid w:val="005B396C"/>
    <w:rsid w:val="005B6AD9"/>
    <w:rsid w:val="005C3618"/>
    <w:rsid w:val="005C469D"/>
    <w:rsid w:val="005C46BA"/>
    <w:rsid w:val="005D1670"/>
    <w:rsid w:val="005D198E"/>
    <w:rsid w:val="005D1F38"/>
    <w:rsid w:val="005D3A05"/>
    <w:rsid w:val="005D4ECD"/>
    <w:rsid w:val="005D54C5"/>
    <w:rsid w:val="005D68FA"/>
    <w:rsid w:val="005E0103"/>
    <w:rsid w:val="005E1515"/>
    <w:rsid w:val="005E3442"/>
    <w:rsid w:val="005E486C"/>
    <w:rsid w:val="005E4FE2"/>
    <w:rsid w:val="005E607C"/>
    <w:rsid w:val="005E6685"/>
    <w:rsid w:val="005F0825"/>
    <w:rsid w:val="005F0D1C"/>
    <w:rsid w:val="005F1F5F"/>
    <w:rsid w:val="005F2365"/>
    <w:rsid w:val="005F2D86"/>
    <w:rsid w:val="005F4775"/>
    <w:rsid w:val="005F4DBD"/>
    <w:rsid w:val="005F6954"/>
    <w:rsid w:val="005F6A81"/>
    <w:rsid w:val="005F7C99"/>
    <w:rsid w:val="00600E5F"/>
    <w:rsid w:val="00600EA0"/>
    <w:rsid w:val="00600F85"/>
    <w:rsid w:val="006035D4"/>
    <w:rsid w:val="00604B4C"/>
    <w:rsid w:val="00604EEC"/>
    <w:rsid w:val="006064C8"/>
    <w:rsid w:val="0061185B"/>
    <w:rsid w:val="00613ECC"/>
    <w:rsid w:val="006214FD"/>
    <w:rsid w:val="00621712"/>
    <w:rsid w:val="0062228C"/>
    <w:rsid w:val="006225D3"/>
    <w:rsid w:val="00623D3D"/>
    <w:rsid w:val="006242AE"/>
    <w:rsid w:val="006246DA"/>
    <w:rsid w:val="00626829"/>
    <w:rsid w:val="00626EA0"/>
    <w:rsid w:val="00631C56"/>
    <w:rsid w:val="00633457"/>
    <w:rsid w:val="00634BB5"/>
    <w:rsid w:val="006350E9"/>
    <w:rsid w:val="0063561B"/>
    <w:rsid w:val="00642EC0"/>
    <w:rsid w:val="00644FDD"/>
    <w:rsid w:val="00646364"/>
    <w:rsid w:val="006469AB"/>
    <w:rsid w:val="00652375"/>
    <w:rsid w:val="006538AE"/>
    <w:rsid w:val="00654374"/>
    <w:rsid w:val="0065480B"/>
    <w:rsid w:val="00654963"/>
    <w:rsid w:val="00655470"/>
    <w:rsid w:val="006557A9"/>
    <w:rsid w:val="00660B67"/>
    <w:rsid w:val="00662578"/>
    <w:rsid w:val="006637B0"/>
    <w:rsid w:val="006653B1"/>
    <w:rsid w:val="0066732B"/>
    <w:rsid w:val="00667E4F"/>
    <w:rsid w:val="00670625"/>
    <w:rsid w:val="00671288"/>
    <w:rsid w:val="006740A0"/>
    <w:rsid w:val="00674406"/>
    <w:rsid w:val="0067515D"/>
    <w:rsid w:val="00677EA3"/>
    <w:rsid w:val="0068055D"/>
    <w:rsid w:val="00680CA1"/>
    <w:rsid w:val="00681986"/>
    <w:rsid w:val="00683EAA"/>
    <w:rsid w:val="006850B0"/>
    <w:rsid w:val="006866DF"/>
    <w:rsid w:val="006869D1"/>
    <w:rsid w:val="00686BBD"/>
    <w:rsid w:val="006879C5"/>
    <w:rsid w:val="0069051D"/>
    <w:rsid w:val="00691D7B"/>
    <w:rsid w:val="00692068"/>
    <w:rsid w:val="00692693"/>
    <w:rsid w:val="00693D00"/>
    <w:rsid w:val="006966A6"/>
    <w:rsid w:val="006A00E5"/>
    <w:rsid w:val="006A023D"/>
    <w:rsid w:val="006A29EE"/>
    <w:rsid w:val="006A5903"/>
    <w:rsid w:val="006A5989"/>
    <w:rsid w:val="006A760E"/>
    <w:rsid w:val="006A7DC8"/>
    <w:rsid w:val="006B16C6"/>
    <w:rsid w:val="006B2B83"/>
    <w:rsid w:val="006B3B29"/>
    <w:rsid w:val="006B493C"/>
    <w:rsid w:val="006B6291"/>
    <w:rsid w:val="006C3950"/>
    <w:rsid w:val="006C6D2A"/>
    <w:rsid w:val="006D2117"/>
    <w:rsid w:val="006D2FBF"/>
    <w:rsid w:val="006D372D"/>
    <w:rsid w:val="006D47BB"/>
    <w:rsid w:val="006D4A88"/>
    <w:rsid w:val="006D4EE7"/>
    <w:rsid w:val="006D5728"/>
    <w:rsid w:val="006D6896"/>
    <w:rsid w:val="006D7C51"/>
    <w:rsid w:val="006E0D55"/>
    <w:rsid w:val="006E17EB"/>
    <w:rsid w:val="006E1C47"/>
    <w:rsid w:val="006E3AD0"/>
    <w:rsid w:val="006E6F15"/>
    <w:rsid w:val="006E7B67"/>
    <w:rsid w:val="006F09B0"/>
    <w:rsid w:val="006F1669"/>
    <w:rsid w:val="006F16F5"/>
    <w:rsid w:val="006F1AEE"/>
    <w:rsid w:val="006F1D29"/>
    <w:rsid w:val="006F1FD0"/>
    <w:rsid w:val="006F343C"/>
    <w:rsid w:val="006F3A7F"/>
    <w:rsid w:val="006F3BFF"/>
    <w:rsid w:val="006F6541"/>
    <w:rsid w:val="006F66F4"/>
    <w:rsid w:val="006F730A"/>
    <w:rsid w:val="006F7FD1"/>
    <w:rsid w:val="0070066C"/>
    <w:rsid w:val="00702238"/>
    <w:rsid w:val="00702602"/>
    <w:rsid w:val="007032FF"/>
    <w:rsid w:val="00703E11"/>
    <w:rsid w:val="00705051"/>
    <w:rsid w:val="00705EC3"/>
    <w:rsid w:val="007071C3"/>
    <w:rsid w:val="00710875"/>
    <w:rsid w:val="00710FEF"/>
    <w:rsid w:val="00716C04"/>
    <w:rsid w:val="00720D08"/>
    <w:rsid w:val="00722262"/>
    <w:rsid w:val="00722A80"/>
    <w:rsid w:val="00724AC8"/>
    <w:rsid w:val="00725ED6"/>
    <w:rsid w:val="0072604C"/>
    <w:rsid w:val="00731774"/>
    <w:rsid w:val="0073277D"/>
    <w:rsid w:val="007336D6"/>
    <w:rsid w:val="00733820"/>
    <w:rsid w:val="00733C13"/>
    <w:rsid w:val="00734616"/>
    <w:rsid w:val="0073620A"/>
    <w:rsid w:val="00736E70"/>
    <w:rsid w:val="0074036F"/>
    <w:rsid w:val="007427F3"/>
    <w:rsid w:val="007450D1"/>
    <w:rsid w:val="007465A8"/>
    <w:rsid w:val="007535D4"/>
    <w:rsid w:val="00760AE2"/>
    <w:rsid w:val="00761399"/>
    <w:rsid w:val="00762A49"/>
    <w:rsid w:val="00764B46"/>
    <w:rsid w:val="00766B08"/>
    <w:rsid w:val="007707DF"/>
    <w:rsid w:val="0077307D"/>
    <w:rsid w:val="007739D0"/>
    <w:rsid w:val="00774631"/>
    <w:rsid w:val="00777517"/>
    <w:rsid w:val="00780E68"/>
    <w:rsid w:val="00781CDA"/>
    <w:rsid w:val="00781EC4"/>
    <w:rsid w:val="00782A66"/>
    <w:rsid w:val="0078313B"/>
    <w:rsid w:val="007836C8"/>
    <w:rsid w:val="00785092"/>
    <w:rsid w:val="007873DF"/>
    <w:rsid w:val="00787D6A"/>
    <w:rsid w:val="00796D8F"/>
    <w:rsid w:val="007A1057"/>
    <w:rsid w:val="007A5818"/>
    <w:rsid w:val="007A6FE1"/>
    <w:rsid w:val="007B0704"/>
    <w:rsid w:val="007B150C"/>
    <w:rsid w:val="007B3A12"/>
    <w:rsid w:val="007B5D4C"/>
    <w:rsid w:val="007C319D"/>
    <w:rsid w:val="007C380B"/>
    <w:rsid w:val="007C6ED7"/>
    <w:rsid w:val="007D1848"/>
    <w:rsid w:val="007D1EDB"/>
    <w:rsid w:val="007D20FB"/>
    <w:rsid w:val="007D698C"/>
    <w:rsid w:val="007E16AA"/>
    <w:rsid w:val="007E37BA"/>
    <w:rsid w:val="007E4EDD"/>
    <w:rsid w:val="007E5209"/>
    <w:rsid w:val="007F124B"/>
    <w:rsid w:val="007F1E27"/>
    <w:rsid w:val="007F5D89"/>
    <w:rsid w:val="007F61BA"/>
    <w:rsid w:val="0080021E"/>
    <w:rsid w:val="008007D9"/>
    <w:rsid w:val="00800887"/>
    <w:rsid w:val="00800BB4"/>
    <w:rsid w:val="00800C6B"/>
    <w:rsid w:val="00802514"/>
    <w:rsid w:val="00804B0A"/>
    <w:rsid w:val="00804BDA"/>
    <w:rsid w:val="00804FEB"/>
    <w:rsid w:val="008059C0"/>
    <w:rsid w:val="0080650C"/>
    <w:rsid w:val="00807B77"/>
    <w:rsid w:val="008118AD"/>
    <w:rsid w:val="0081207C"/>
    <w:rsid w:val="008145D3"/>
    <w:rsid w:val="00815711"/>
    <w:rsid w:val="0081574F"/>
    <w:rsid w:val="00817FB6"/>
    <w:rsid w:val="008203A4"/>
    <w:rsid w:val="00821083"/>
    <w:rsid w:val="00822358"/>
    <w:rsid w:val="0082299A"/>
    <w:rsid w:val="00822CF0"/>
    <w:rsid w:val="008236A5"/>
    <w:rsid w:val="00827180"/>
    <w:rsid w:val="00827A0C"/>
    <w:rsid w:val="00835B36"/>
    <w:rsid w:val="00841028"/>
    <w:rsid w:val="008417C6"/>
    <w:rsid w:val="00842A4F"/>
    <w:rsid w:val="00843FC5"/>
    <w:rsid w:val="0084585C"/>
    <w:rsid w:val="008535C7"/>
    <w:rsid w:val="00853E68"/>
    <w:rsid w:val="0085710F"/>
    <w:rsid w:val="00857A10"/>
    <w:rsid w:val="00860CF3"/>
    <w:rsid w:val="00861C44"/>
    <w:rsid w:val="008639FC"/>
    <w:rsid w:val="0086415E"/>
    <w:rsid w:val="00864B8C"/>
    <w:rsid w:val="00866159"/>
    <w:rsid w:val="00870B30"/>
    <w:rsid w:val="00870BF4"/>
    <w:rsid w:val="0087274B"/>
    <w:rsid w:val="008729C0"/>
    <w:rsid w:val="008737C0"/>
    <w:rsid w:val="00873E38"/>
    <w:rsid w:val="00873E56"/>
    <w:rsid w:val="00875BB8"/>
    <w:rsid w:val="008766A3"/>
    <w:rsid w:val="008767EB"/>
    <w:rsid w:val="00880BCF"/>
    <w:rsid w:val="00884C44"/>
    <w:rsid w:val="00885811"/>
    <w:rsid w:val="008866C3"/>
    <w:rsid w:val="00891FF2"/>
    <w:rsid w:val="008954A9"/>
    <w:rsid w:val="00897BCF"/>
    <w:rsid w:val="008A3667"/>
    <w:rsid w:val="008A41F2"/>
    <w:rsid w:val="008A4D11"/>
    <w:rsid w:val="008A6DAA"/>
    <w:rsid w:val="008B1521"/>
    <w:rsid w:val="008B15A2"/>
    <w:rsid w:val="008B2872"/>
    <w:rsid w:val="008B6F94"/>
    <w:rsid w:val="008C0881"/>
    <w:rsid w:val="008C2CBD"/>
    <w:rsid w:val="008C30B4"/>
    <w:rsid w:val="008C319B"/>
    <w:rsid w:val="008C4F31"/>
    <w:rsid w:val="008C5F9D"/>
    <w:rsid w:val="008C682E"/>
    <w:rsid w:val="008C6B40"/>
    <w:rsid w:val="008C6DEF"/>
    <w:rsid w:val="008C7413"/>
    <w:rsid w:val="008D28FF"/>
    <w:rsid w:val="008D3663"/>
    <w:rsid w:val="008D7250"/>
    <w:rsid w:val="008D7CC0"/>
    <w:rsid w:val="008D7DAC"/>
    <w:rsid w:val="008E007C"/>
    <w:rsid w:val="008E1762"/>
    <w:rsid w:val="008E41F7"/>
    <w:rsid w:val="008E5949"/>
    <w:rsid w:val="008E5C72"/>
    <w:rsid w:val="008E5D7F"/>
    <w:rsid w:val="008F1CEC"/>
    <w:rsid w:val="008F4742"/>
    <w:rsid w:val="008F52C1"/>
    <w:rsid w:val="008F5630"/>
    <w:rsid w:val="008F5635"/>
    <w:rsid w:val="008F5E84"/>
    <w:rsid w:val="008F6A8C"/>
    <w:rsid w:val="008F7126"/>
    <w:rsid w:val="008F74C4"/>
    <w:rsid w:val="008F7926"/>
    <w:rsid w:val="00900D31"/>
    <w:rsid w:val="0090175E"/>
    <w:rsid w:val="009019BD"/>
    <w:rsid w:val="00901B8C"/>
    <w:rsid w:val="00902486"/>
    <w:rsid w:val="00907357"/>
    <w:rsid w:val="00913F0A"/>
    <w:rsid w:val="00916670"/>
    <w:rsid w:val="00921285"/>
    <w:rsid w:val="00922D4F"/>
    <w:rsid w:val="00925F14"/>
    <w:rsid w:val="0092653D"/>
    <w:rsid w:val="0092721E"/>
    <w:rsid w:val="00931377"/>
    <w:rsid w:val="00931BDE"/>
    <w:rsid w:val="00932CE4"/>
    <w:rsid w:val="00932E30"/>
    <w:rsid w:val="00934E37"/>
    <w:rsid w:val="00935041"/>
    <w:rsid w:val="0093524D"/>
    <w:rsid w:val="00935F33"/>
    <w:rsid w:val="0093711B"/>
    <w:rsid w:val="00940500"/>
    <w:rsid w:val="00940FDF"/>
    <w:rsid w:val="0094321A"/>
    <w:rsid w:val="00943D73"/>
    <w:rsid w:val="00944E9D"/>
    <w:rsid w:val="009458A0"/>
    <w:rsid w:val="0094608E"/>
    <w:rsid w:val="00947F63"/>
    <w:rsid w:val="00955156"/>
    <w:rsid w:val="00955EF5"/>
    <w:rsid w:val="00957F5B"/>
    <w:rsid w:val="009632AB"/>
    <w:rsid w:val="00964272"/>
    <w:rsid w:val="00964B9F"/>
    <w:rsid w:val="00965543"/>
    <w:rsid w:val="0096578B"/>
    <w:rsid w:val="0096679C"/>
    <w:rsid w:val="00967060"/>
    <w:rsid w:val="00967B2F"/>
    <w:rsid w:val="00971CE4"/>
    <w:rsid w:val="009736F6"/>
    <w:rsid w:val="00975396"/>
    <w:rsid w:val="00975EBE"/>
    <w:rsid w:val="00976139"/>
    <w:rsid w:val="009779D7"/>
    <w:rsid w:val="00977CD8"/>
    <w:rsid w:val="00980B14"/>
    <w:rsid w:val="00981087"/>
    <w:rsid w:val="009811CD"/>
    <w:rsid w:val="0098388F"/>
    <w:rsid w:val="00984221"/>
    <w:rsid w:val="009847CA"/>
    <w:rsid w:val="00987242"/>
    <w:rsid w:val="00987C74"/>
    <w:rsid w:val="009906BA"/>
    <w:rsid w:val="009934F5"/>
    <w:rsid w:val="00996790"/>
    <w:rsid w:val="009A010A"/>
    <w:rsid w:val="009A0509"/>
    <w:rsid w:val="009A22DE"/>
    <w:rsid w:val="009A24E7"/>
    <w:rsid w:val="009A4F49"/>
    <w:rsid w:val="009B1ACB"/>
    <w:rsid w:val="009B5233"/>
    <w:rsid w:val="009C05B0"/>
    <w:rsid w:val="009C31F2"/>
    <w:rsid w:val="009C36A9"/>
    <w:rsid w:val="009C456F"/>
    <w:rsid w:val="009C5107"/>
    <w:rsid w:val="009C5450"/>
    <w:rsid w:val="009C556A"/>
    <w:rsid w:val="009D0E1B"/>
    <w:rsid w:val="009D15C7"/>
    <w:rsid w:val="009D19D0"/>
    <w:rsid w:val="009D46A9"/>
    <w:rsid w:val="009D49F2"/>
    <w:rsid w:val="009D7633"/>
    <w:rsid w:val="009D7768"/>
    <w:rsid w:val="009D7CFF"/>
    <w:rsid w:val="009E47B6"/>
    <w:rsid w:val="009F0202"/>
    <w:rsid w:val="009F219E"/>
    <w:rsid w:val="009F24D6"/>
    <w:rsid w:val="009F4693"/>
    <w:rsid w:val="009F51A9"/>
    <w:rsid w:val="009F6465"/>
    <w:rsid w:val="009F6DF7"/>
    <w:rsid w:val="00A00587"/>
    <w:rsid w:val="00A014E1"/>
    <w:rsid w:val="00A01A2D"/>
    <w:rsid w:val="00A033D1"/>
    <w:rsid w:val="00A05AFA"/>
    <w:rsid w:val="00A060DA"/>
    <w:rsid w:val="00A1062D"/>
    <w:rsid w:val="00A15691"/>
    <w:rsid w:val="00A3121A"/>
    <w:rsid w:val="00A318AD"/>
    <w:rsid w:val="00A33463"/>
    <w:rsid w:val="00A34F2C"/>
    <w:rsid w:val="00A37124"/>
    <w:rsid w:val="00A371DB"/>
    <w:rsid w:val="00A37F1F"/>
    <w:rsid w:val="00A42FBD"/>
    <w:rsid w:val="00A463A4"/>
    <w:rsid w:val="00A5088D"/>
    <w:rsid w:val="00A5205B"/>
    <w:rsid w:val="00A55A67"/>
    <w:rsid w:val="00A60849"/>
    <w:rsid w:val="00A60C5A"/>
    <w:rsid w:val="00A61BF9"/>
    <w:rsid w:val="00A625D2"/>
    <w:rsid w:val="00A6378F"/>
    <w:rsid w:val="00A63BC0"/>
    <w:rsid w:val="00A651F7"/>
    <w:rsid w:val="00A6525E"/>
    <w:rsid w:val="00A705B3"/>
    <w:rsid w:val="00A71BE1"/>
    <w:rsid w:val="00A8131D"/>
    <w:rsid w:val="00A84F5E"/>
    <w:rsid w:val="00A86725"/>
    <w:rsid w:val="00A8798E"/>
    <w:rsid w:val="00A91847"/>
    <w:rsid w:val="00A91E93"/>
    <w:rsid w:val="00A95458"/>
    <w:rsid w:val="00A955AC"/>
    <w:rsid w:val="00A97407"/>
    <w:rsid w:val="00AA2E18"/>
    <w:rsid w:val="00AA4BD1"/>
    <w:rsid w:val="00AA62D0"/>
    <w:rsid w:val="00AA7B61"/>
    <w:rsid w:val="00AB4D47"/>
    <w:rsid w:val="00AB5900"/>
    <w:rsid w:val="00AB652B"/>
    <w:rsid w:val="00AC02EF"/>
    <w:rsid w:val="00AC13EB"/>
    <w:rsid w:val="00AC18BA"/>
    <w:rsid w:val="00AC255C"/>
    <w:rsid w:val="00AC2CFC"/>
    <w:rsid w:val="00AC6BC7"/>
    <w:rsid w:val="00AC7ED9"/>
    <w:rsid w:val="00AD0AEE"/>
    <w:rsid w:val="00AD1183"/>
    <w:rsid w:val="00AD1ABE"/>
    <w:rsid w:val="00AD203C"/>
    <w:rsid w:val="00AD4A5F"/>
    <w:rsid w:val="00AD6405"/>
    <w:rsid w:val="00AE053E"/>
    <w:rsid w:val="00AE364E"/>
    <w:rsid w:val="00AE397E"/>
    <w:rsid w:val="00AE4B3C"/>
    <w:rsid w:val="00AE4E1E"/>
    <w:rsid w:val="00AE72E4"/>
    <w:rsid w:val="00AE7AF5"/>
    <w:rsid w:val="00AF07E8"/>
    <w:rsid w:val="00AF297F"/>
    <w:rsid w:val="00AF4390"/>
    <w:rsid w:val="00AF73F4"/>
    <w:rsid w:val="00B005DB"/>
    <w:rsid w:val="00B0193E"/>
    <w:rsid w:val="00B02290"/>
    <w:rsid w:val="00B02E9A"/>
    <w:rsid w:val="00B03446"/>
    <w:rsid w:val="00B04112"/>
    <w:rsid w:val="00B04553"/>
    <w:rsid w:val="00B05076"/>
    <w:rsid w:val="00B05084"/>
    <w:rsid w:val="00B07ECE"/>
    <w:rsid w:val="00B10E4D"/>
    <w:rsid w:val="00B122E4"/>
    <w:rsid w:val="00B12CD4"/>
    <w:rsid w:val="00B14381"/>
    <w:rsid w:val="00B14F0A"/>
    <w:rsid w:val="00B15E53"/>
    <w:rsid w:val="00B1609A"/>
    <w:rsid w:val="00B20166"/>
    <w:rsid w:val="00B2116E"/>
    <w:rsid w:val="00B2401D"/>
    <w:rsid w:val="00B2436A"/>
    <w:rsid w:val="00B24FBF"/>
    <w:rsid w:val="00B26129"/>
    <w:rsid w:val="00B26942"/>
    <w:rsid w:val="00B26CBB"/>
    <w:rsid w:val="00B27172"/>
    <w:rsid w:val="00B272A2"/>
    <w:rsid w:val="00B27A3F"/>
    <w:rsid w:val="00B3442A"/>
    <w:rsid w:val="00B350AF"/>
    <w:rsid w:val="00B360D6"/>
    <w:rsid w:val="00B36F08"/>
    <w:rsid w:val="00B379EC"/>
    <w:rsid w:val="00B406F1"/>
    <w:rsid w:val="00B431B5"/>
    <w:rsid w:val="00B43C89"/>
    <w:rsid w:val="00B4538E"/>
    <w:rsid w:val="00B50F09"/>
    <w:rsid w:val="00B53224"/>
    <w:rsid w:val="00B54C5B"/>
    <w:rsid w:val="00B60C41"/>
    <w:rsid w:val="00B61118"/>
    <w:rsid w:val="00B6179C"/>
    <w:rsid w:val="00B64F24"/>
    <w:rsid w:val="00B65098"/>
    <w:rsid w:val="00B66E26"/>
    <w:rsid w:val="00B67F2B"/>
    <w:rsid w:val="00B7025D"/>
    <w:rsid w:val="00B744D2"/>
    <w:rsid w:val="00B7450D"/>
    <w:rsid w:val="00B74B21"/>
    <w:rsid w:val="00B76C9F"/>
    <w:rsid w:val="00B8128D"/>
    <w:rsid w:val="00B81C64"/>
    <w:rsid w:val="00B82837"/>
    <w:rsid w:val="00B828A9"/>
    <w:rsid w:val="00B828E8"/>
    <w:rsid w:val="00B84030"/>
    <w:rsid w:val="00B845A3"/>
    <w:rsid w:val="00B86A41"/>
    <w:rsid w:val="00B87C49"/>
    <w:rsid w:val="00B93AEA"/>
    <w:rsid w:val="00B96055"/>
    <w:rsid w:val="00B96525"/>
    <w:rsid w:val="00B97750"/>
    <w:rsid w:val="00BA04B9"/>
    <w:rsid w:val="00BA11A5"/>
    <w:rsid w:val="00BA20C9"/>
    <w:rsid w:val="00BA2558"/>
    <w:rsid w:val="00BA346D"/>
    <w:rsid w:val="00BA4774"/>
    <w:rsid w:val="00BA4B55"/>
    <w:rsid w:val="00BA4E11"/>
    <w:rsid w:val="00BA6D9E"/>
    <w:rsid w:val="00BB34D8"/>
    <w:rsid w:val="00BB3968"/>
    <w:rsid w:val="00BB5694"/>
    <w:rsid w:val="00BB7EDD"/>
    <w:rsid w:val="00BC0497"/>
    <w:rsid w:val="00BC0E13"/>
    <w:rsid w:val="00BC4E91"/>
    <w:rsid w:val="00BC54AB"/>
    <w:rsid w:val="00BC54E6"/>
    <w:rsid w:val="00BC57B1"/>
    <w:rsid w:val="00BC64ED"/>
    <w:rsid w:val="00BC7369"/>
    <w:rsid w:val="00BD137D"/>
    <w:rsid w:val="00BD1892"/>
    <w:rsid w:val="00BD33DD"/>
    <w:rsid w:val="00BD3546"/>
    <w:rsid w:val="00BD5800"/>
    <w:rsid w:val="00BD649F"/>
    <w:rsid w:val="00BD7AFB"/>
    <w:rsid w:val="00BD7DAE"/>
    <w:rsid w:val="00BE2491"/>
    <w:rsid w:val="00BE5202"/>
    <w:rsid w:val="00BE635F"/>
    <w:rsid w:val="00BE7E17"/>
    <w:rsid w:val="00BF0045"/>
    <w:rsid w:val="00BF19D2"/>
    <w:rsid w:val="00BF31AB"/>
    <w:rsid w:val="00BF3493"/>
    <w:rsid w:val="00BF3706"/>
    <w:rsid w:val="00BF699C"/>
    <w:rsid w:val="00C03737"/>
    <w:rsid w:val="00C07824"/>
    <w:rsid w:val="00C10765"/>
    <w:rsid w:val="00C130F8"/>
    <w:rsid w:val="00C136B4"/>
    <w:rsid w:val="00C2080F"/>
    <w:rsid w:val="00C215A0"/>
    <w:rsid w:val="00C2201A"/>
    <w:rsid w:val="00C23D8C"/>
    <w:rsid w:val="00C244EE"/>
    <w:rsid w:val="00C24505"/>
    <w:rsid w:val="00C25350"/>
    <w:rsid w:val="00C31745"/>
    <w:rsid w:val="00C365A7"/>
    <w:rsid w:val="00C377B0"/>
    <w:rsid w:val="00C40B07"/>
    <w:rsid w:val="00C41F50"/>
    <w:rsid w:val="00C43A83"/>
    <w:rsid w:val="00C470AC"/>
    <w:rsid w:val="00C52D03"/>
    <w:rsid w:val="00C548E9"/>
    <w:rsid w:val="00C54A60"/>
    <w:rsid w:val="00C60362"/>
    <w:rsid w:val="00C62547"/>
    <w:rsid w:val="00C62F44"/>
    <w:rsid w:val="00C641BC"/>
    <w:rsid w:val="00C64A45"/>
    <w:rsid w:val="00C65D0E"/>
    <w:rsid w:val="00C67ACA"/>
    <w:rsid w:val="00C70363"/>
    <w:rsid w:val="00C7039A"/>
    <w:rsid w:val="00C70BBB"/>
    <w:rsid w:val="00C72206"/>
    <w:rsid w:val="00C7546B"/>
    <w:rsid w:val="00C76830"/>
    <w:rsid w:val="00C80CB9"/>
    <w:rsid w:val="00C855F8"/>
    <w:rsid w:val="00C870A5"/>
    <w:rsid w:val="00C871BE"/>
    <w:rsid w:val="00C9015C"/>
    <w:rsid w:val="00C90381"/>
    <w:rsid w:val="00C90C60"/>
    <w:rsid w:val="00C91839"/>
    <w:rsid w:val="00C94124"/>
    <w:rsid w:val="00C95521"/>
    <w:rsid w:val="00C955FB"/>
    <w:rsid w:val="00C95B38"/>
    <w:rsid w:val="00CA295D"/>
    <w:rsid w:val="00CA39C6"/>
    <w:rsid w:val="00CB16DF"/>
    <w:rsid w:val="00CB207C"/>
    <w:rsid w:val="00CB6968"/>
    <w:rsid w:val="00CB7AF4"/>
    <w:rsid w:val="00CC0556"/>
    <w:rsid w:val="00CC12CD"/>
    <w:rsid w:val="00CC1E02"/>
    <w:rsid w:val="00CC4821"/>
    <w:rsid w:val="00CC7F5C"/>
    <w:rsid w:val="00CD06B0"/>
    <w:rsid w:val="00CD06F1"/>
    <w:rsid w:val="00CD2E4F"/>
    <w:rsid w:val="00CD2E89"/>
    <w:rsid w:val="00CD39A4"/>
    <w:rsid w:val="00CD5F5B"/>
    <w:rsid w:val="00CD6DAC"/>
    <w:rsid w:val="00CD7018"/>
    <w:rsid w:val="00CD77EE"/>
    <w:rsid w:val="00CD7866"/>
    <w:rsid w:val="00CE2D0D"/>
    <w:rsid w:val="00CE2EC0"/>
    <w:rsid w:val="00CE3406"/>
    <w:rsid w:val="00CE38F4"/>
    <w:rsid w:val="00CE6762"/>
    <w:rsid w:val="00CE6B52"/>
    <w:rsid w:val="00CE6F9D"/>
    <w:rsid w:val="00CF1EE6"/>
    <w:rsid w:val="00CF397F"/>
    <w:rsid w:val="00CF4FE1"/>
    <w:rsid w:val="00D0083B"/>
    <w:rsid w:val="00D027A3"/>
    <w:rsid w:val="00D039F2"/>
    <w:rsid w:val="00D10AB7"/>
    <w:rsid w:val="00D157A3"/>
    <w:rsid w:val="00D168C2"/>
    <w:rsid w:val="00D17EDA"/>
    <w:rsid w:val="00D218F7"/>
    <w:rsid w:val="00D22C2E"/>
    <w:rsid w:val="00D24788"/>
    <w:rsid w:val="00D255F5"/>
    <w:rsid w:val="00D26688"/>
    <w:rsid w:val="00D27552"/>
    <w:rsid w:val="00D278A9"/>
    <w:rsid w:val="00D34418"/>
    <w:rsid w:val="00D359BC"/>
    <w:rsid w:val="00D41855"/>
    <w:rsid w:val="00D42A06"/>
    <w:rsid w:val="00D46D65"/>
    <w:rsid w:val="00D4793A"/>
    <w:rsid w:val="00D50273"/>
    <w:rsid w:val="00D508FC"/>
    <w:rsid w:val="00D531B6"/>
    <w:rsid w:val="00D54E34"/>
    <w:rsid w:val="00D5716E"/>
    <w:rsid w:val="00D576C9"/>
    <w:rsid w:val="00D63A83"/>
    <w:rsid w:val="00D63D1D"/>
    <w:rsid w:val="00D640E7"/>
    <w:rsid w:val="00D64241"/>
    <w:rsid w:val="00D646AA"/>
    <w:rsid w:val="00D64F7B"/>
    <w:rsid w:val="00D664BB"/>
    <w:rsid w:val="00D66E4F"/>
    <w:rsid w:val="00D70D09"/>
    <w:rsid w:val="00D731E7"/>
    <w:rsid w:val="00D73D22"/>
    <w:rsid w:val="00D74832"/>
    <w:rsid w:val="00D749CF"/>
    <w:rsid w:val="00D8061F"/>
    <w:rsid w:val="00D80ADD"/>
    <w:rsid w:val="00D80FFD"/>
    <w:rsid w:val="00D81C5E"/>
    <w:rsid w:val="00D84C60"/>
    <w:rsid w:val="00D85F0F"/>
    <w:rsid w:val="00D8772A"/>
    <w:rsid w:val="00D90A42"/>
    <w:rsid w:val="00D914DC"/>
    <w:rsid w:val="00D91E88"/>
    <w:rsid w:val="00D94F3F"/>
    <w:rsid w:val="00D96CDB"/>
    <w:rsid w:val="00DA0D8F"/>
    <w:rsid w:val="00DA4939"/>
    <w:rsid w:val="00DA49F7"/>
    <w:rsid w:val="00DA5101"/>
    <w:rsid w:val="00DA5D27"/>
    <w:rsid w:val="00DA6207"/>
    <w:rsid w:val="00DA6C3F"/>
    <w:rsid w:val="00DB3A34"/>
    <w:rsid w:val="00DB4AC6"/>
    <w:rsid w:val="00DB5924"/>
    <w:rsid w:val="00DB72D5"/>
    <w:rsid w:val="00DB781A"/>
    <w:rsid w:val="00DB7BE9"/>
    <w:rsid w:val="00DC651F"/>
    <w:rsid w:val="00DD041D"/>
    <w:rsid w:val="00DD1B6E"/>
    <w:rsid w:val="00DD1DE3"/>
    <w:rsid w:val="00DD2DD2"/>
    <w:rsid w:val="00DD4FE4"/>
    <w:rsid w:val="00DD6963"/>
    <w:rsid w:val="00DD6A24"/>
    <w:rsid w:val="00DE12D3"/>
    <w:rsid w:val="00DE15DA"/>
    <w:rsid w:val="00DE221D"/>
    <w:rsid w:val="00DE692E"/>
    <w:rsid w:val="00DF1EFB"/>
    <w:rsid w:val="00DF262F"/>
    <w:rsid w:val="00DF3782"/>
    <w:rsid w:val="00DF37A5"/>
    <w:rsid w:val="00E01759"/>
    <w:rsid w:val="00E02500"/>
    <w:rsid w:val="00E04619"/>
    <w:rsid w:val="00E05793"/>
    <w:rsid w:val="00E06671"/>
    <w:rsid w:val="00E14265"/>
    <w:rsid w:val="00E14DB8"/>
    <w:rsid w:val="00E22FB7"/>
    <w:rsid w:val="00E26327"/>
    <w:rsid w:val="00E27311"/>
    <w:rsid w:val="00E3110C"/>
    <w:rsid w:val="00E348D1"/>
    <w:rsid w:val="00E3585D"/>
    <w:rsid w:val="00E37580"/>
    <w:rsid w:val="00E400A7"/>
    <w:rsid w:val="00E40B7C"/>
    <w:rsid w:val="00E4425D"/>
    <w:rsid w:val="00E44A4E"/>
    <w:rsid w:val="00E454CC"/>
    <w:rsid w:val="00E45CD7"/>
    <w:rsid w:val="00E46E05"/>
    <w:rsid w:val="00E47F38"/>
    <w:rsid w:val="00E5002C"/>
    <w:rsid w:val="00E530CE"/>
    <w:rsid w:val="00E55DB2"/>
    <w:rsid w:val="00E62CA2"/>
    <w:rsid w:val="00E6495B"/>
    <w:rsid w:val="00E65BBC"/>
    <w:rsid w:val="00E678AB"/>
    <w:rsid w:val="00E7111A"/>
    <w:rsid w:val="00E74CB3"/>
    <w:rsid w:val="00E75E1C"/>
    <w:rsid w:val="00E76C86"/>
    <w:rsid w:val="00E803D4"/>
    <w:rsid w:val="00E821DD"/>
    <w:rsid w:val="00E82609"/>
    <w:rsid w:val="00E858D9"/>
    <w:rsid w:val="00E86424"/>
    <w:rsid w:val="00E86EE4"/>
    <w:rsid w:val="00E87356"/>
    <w:rsid w:val="00E91FC0"/>
    <w:rsid w:val="00E93967"/>
    <w:rsid w:val="00EA126F"/>
    <w:rsid w:val="00EA1A70"/>
    <w:rsid w:val="00EA1E9D"/>
    <w:rsid w:val="00EA71E5"/>
    <w:rsid w:val="00EB2DF7"/>
    <w:rsid w:val="00EB480E"/>
    <w:rsid w:val="00EB48AA"/>
    <w:rsid w:val="00EB50C2"/>
    <w:rsid w:val="00EB53CE"/>
    <w:rsid w:val="00EB5738"/>
    <w:rsid w:val="00EB6C37"/>
    <w:rsid w:val="00EC101B"/>
    <w:rsid w:val="00EC3DCA"/>
    <w:rsid w:val="00EC49D7"/>
    <w:rsid w:val="00EC6EB0"/>
    <w:rsid w:val="00ED01C5"/>
    <w:rsid w:val="00ED085E"/>
    <w:rsid w:val="00ED24A7"/>
    <w:rsid w:val="00ED4ED5"/>
    <w:rsid w:val="00ED5556"/>
    <w:rsid w:val="00ED60A1"/>
    <w:rsid w:val="00ED6748"/>
    <w:rsid w:val="00EE2CF5"/>
    <w:rsid w:val="00EE42B9"/>
    <w:rsid w:val="00EE5BA8"/>
    <w:rsid w:val="00EE7C20"/>
    <w:rsid w:val="00EF5E2B"/>
    <w:rsid w:val="00EF60BA"/>
    <w:rsid w:val="00EF7EC8"/>
    <w:rsid w:val="00F0594B"/>
    <w:rsid w:val="00F069C0"/>
    <w:rsid w:val="00F106A3"/>
    <w:rsid w:val="00F11D22"/>
    <w:rsid w:val="00F128DF"/>
    <w:rsid w:val="00F14983"/>
    <w:rsid w:val="00F17C9A"/>
    <w:rsid w:val="00F221BE"/>
    <w:rsid w:val="00F22CDB"/>
    <w:rsid w:val="00F22FDF"/>
    <w:rsid w:val="00F253FE"/>
    <w:rsid w:val="00F25C6D"/>
    <w:rsid w:val="00F3437B"/>
    <w:rsid w:val="00F34996"/>
    <w:rsid w:val="00F35931"/>
    <w:rsid w:val="00F35EA5"/>
    <w:rsid w:val="00F36DFA"/>
    <w:rsid w:val="00F403DC"/>
    <w:rsid w:val="00F502C3"/>
    <w:rsid w:val="00F51CFD"/>
    <w:rsid w:val="00F52CAE"/>
    <w:rsid w:val="00F535A2"/>
    <w:rsid w:val="00F54413"/>
    <w:rsid w:val="00F544C4"/>
    <w:rsid w:val="00F56031"/>
    <w:rsid w:val="00F570A2"/>
    <w:rsid w:val="00F601D1"/>
    <w:rsid w:val="00F6090E"/>
    <w:rsid w:val="00F61B4F"/>
    <w:rsid w:val="00F61F82"/>
    <w:rsid w:val="00F624CA"/>
    <w:rsid w:val="00F646F0"/>
    <w:rsid w:val="00F667D2"/>
    <w:rsid w:val="00F67FB0"/>
    <w:rsid w:val="00F74EA9"/>
    <w:rsid w:val="00F75F76"/>
    <w:rsid w:val="00F771E5"/>
    <w:rsid w:val="00F82E63"/>
    <w:rsid w:val="00F84284"/>
    <w:rsid w:val="00F85584"/>
    <w:rsid w:val="00F86FC9"/>
    <w:rsid w:val="00F92B76"/>
    <w:rsid w:val="00FA2755"/>
    <w:rsid w:val="00FB08E2"/>
    <w:rsid w:val="00FB7AE6"/>
    <w:rsid w:val="00FC03E6"/>
    <w:rsid w:val="00FC0564"/>
    <w:rsid w:val="00FC0C91"/>
    <w:rsid w:val="00FC3615"/>
    <w:rsid w:val="00FC5E7E"/>
    <w:rsid w:val="00FC5F0F"/>
    <w:rsid w:val="00FC6535"/>
    <w:rsid w:val="00FC7801"/>
    <w:rsid w:val="00FD2582"/>
    <w:rsid w:val="00FD3AD6"/>
    <w:rsid w:val="00FD43C2"/>
    <w:rsid w:val="00FD4F45"/>
    <w:rsid w:val="00FD7264"/>
    <w:rsid w:val="00FE0FA0"/>
    <w:rsid w:val="00FE1215"/>
    <w:rsid w:val="00FE242B"/>
    <w:rsid w:val="00FE5AD3"/>
    <w:rsid w:val="00FF0A1A"/>
    <w:rsid w:val="00FF0ACE"/>
    <w:rsid w:val="00FF29A0"/>
    <w:rsid w:val="00FF57A9"/>
    <w:rsid w:val="00FF5DE9"/>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71ADD42B"/>
  <w15:chartTrackingRefBased/>
  <w15:docId w15:val="{11BD09CA-6693-4F17-9086-58F85FB63D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lt-LT" w:eastAsia="hu-HU" w:bidi="ar-SA"/>
      </w:rPr>
    </w:rPrDefault>
    <w:pPrDefault/>
  </w:docDefaults>
  <w:latentStyles w:defLockedState="0" w:defUIPriority="0" w:defSemiHidden="0" w:defUnhideWhenUsed="0" w:defQFormat="0" w:count="371">
    <w:lsdException w:name="heading 1" w:uiPriority="9"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header" w:uiPriority="99"/>
    <w:lsdException w:name="footer" w:uiPriority="99"/>
    <w:lsdException w:name="caption" w:semiHidden="1" w:unhideWhenUsed="1" w:qFormat="1"/>
    <w:lsdException w:name="Title" w:qFormat="1"/>
    <w:lsdException w:name="Subtitle" w:qFormat="1"/>
    <w:lsdException w:name="Hyperlink" w:uiPriority="99"/>
    <w:lsdException w:name="Strong" w:qFormat="1"/>
    <w:lsdException w:name="Emphasis" w:qFormat="1"/>
    <w:lsdException w:name="HTML Preformatted"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9811CD"/>
    <w:rPr>
      <w:sz w:val="24"/>
      <w:szCs w:val="24"/>
    </w:rPr>
  </w:style>
  <w:style w:type="paragraph" w:styleId="Heading1">
    <w:name w:val="heading 1"/>
    <w:next w:val="Normal"/>
    <w:link w:val="Heading1Char"/>
    <w:uiPriority w:val="9"/>
    <w:unhideWhenUsed/>
    <w:qFormat/>
    <w:rsid w:val="00F22CDB"/>
    <w:pPr>
      <w:keepNext/>
      <w:keepLines/>
      <w:numPr>
        <w:numId w:val="40"/>
      </w:numPr>
      <w:tabs>
        <w:tab w:val="left" w:leader="dot" w:pos="9072"/>
      </w:tabs>
      <w:spacing w:before="60" w:after="60"/>
      <w:ind w:left="357" w:hanging="357"/>
      <w:outlineLvl w:val="0"/>
    </w:pPr>
    <w:rPr>
      <w:rFonts w:ascii="Calibri" w:hAnsi="Calibri"/>
      <w:b/>
      <w:color w:val="000000"/>
      <w:sz w:val="28"/>
      <w:szCs w:val="22"/>
    </w:rPr>
  </w:style>
  <w:style w:type="paragraph" w:styleId="Heading2">
    <w:name w:val="heading 2"/>
    <w:next w:val="Normal"/>
    <w:link w:val="Heading2Char"/>
    <w:uiPriority w:val="9"/>
    <w:unhideWhenUsed/>
    <w:qFormat/>
    <w:rsid w:val="00975EBE"/>
    <w:pPr>
      <w:keepNext/>
      <w:keepLines/>
      <w:numPr>
        <w:ilvl w:val="1"/>
        <w:numId w:val="33"/>
      </w:numPr>
      <w:tabs>
        <w:tab w:val="left" w:pos="1134"/>
      </w:tabs>
      <w:spacing w:before="60" w:after="60" w:line="259" w:lineRule="auto"/>
      <w:outlineLvl w:val="1"/>
    </w:pPr>
    <w:rPr>
      <w:rFonts w:asciiTheme="minorHAnsi" w:hAnsiTheme="minorHAnsi"/>
      <w:b/>
      <w:color w:val="000000"/>
      <w:sz w:val="28"/>
      <w:szCs w:val="22"/>
    </w:rPr>
  </w:style>
  <w:style w:type="paragraph" w:styleId="Heading3">
    <w:name w:val="heading 3"/>
    <w:basedOn w:val="Normal"/>
    <w:next w:val="Normal"/>
    <w:link w:val="Heading3Char"/>
    <w:semiHidden/>
    <w:unhideWhenUsed/>
    <w:qFormat/>
    <w:rsid w:val="00975EBE"/>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semiHidden/>
    <w:unhideWhenUsed/>
    <w:qFormat/>
    <w:rsid w:val="001F296F"/>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semiHidden/>
    <w:unhideWhenUsed/>
    <w:qFormat/>
    <w:rsid w:val="004F18B3"/>
    <w:pPr>
      <w:keepNext/>
      <w:keepLines/>
      <w:spacing w:before="4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sid w:val="004C445A"/>
    <w:rPr>
      <w:color w:val="0000FF"/>
      <w:u w:val="single"/>
    </w:rPr>
  </w:style>
  <w:style w:type="paragraph" w:customStyle="1" w:styleId="textbold10">
    <w:name w:val="textbold10"/>
    <w:basedOn w:val="Normal"/>
    <w:rsid w:val="00AB4D47"/>
    <w:pPr>
      <w:spacing w:before="100" w:beforeAutospacing="1" w:after="100" w:afterAutospacing="1"/>
    </w:pPr>
    <w:rPr>
      <w:rFonts w:ascii="Microsoft Sans Serif" w:hAnsi="Microsoft Sans Serif" w:cs="Microsoft Sans Serif"/>
      <w:b/>
      <w:bCs/>
      <w:color w:val="1C2F67"/>
      <w:sz w:val="20"/>
      <w:szCs w:val="20"/>
    </w:rPr>
  </w:style>
  <w:style w:type="character" w:customStyle="1" w:styleId="money">
    <w:name w:val="money"/>
    <w:basedOn w:val="DefaultParagraphFont"/>
    <w:rsid w:val="00916670"/>
  </w:style>
  <w:style w:type="character" w:customStyle="1" w:styleId="apple-converted-space">
    <w:name w:val="apple-converted-space"/>
    <w:basedOn w:val="DefaultParagraphFont"/>
    <w:rsid w:val="00916670"/>
  </w:style>
  <w:style w:type="paragraph" w:styleId="Header">
    <w:name w:val="header"/>
    <w:basedOn w:val="Normal"/>
    <w:link w:val="HeaderChar"/>
    <w:uiPriority w:val="99"/>
    <w:rsid w:val="006F6541"/>
    <w:pPr>
      <w:tabs>
        <w:tab w:val="center" w:pos="4536"/>
        <w:tab w:val="right" w:pos="9072"/>
      </w:tabs>
    </w:pPr>
  </w:style>
  <w:style w:type="character" w:customStyle="1" w:styleId="HeaderChar">
    <w:name w:val="Header Char"/>
    <w:link w:val="Header"/>
    <w:uiPriority w:val="99"/>
    <w:rsid w:val="006F6541"/>
    <w:rPr>
      <w:sz w:val="24"/>
      <w:szCs w:val="24"/>
    </w:rPr>
  </w:style>
  <w:style w:type="paragraph" w:styleId="Footer">
    <w:name w:val="footer"/>
    <w:basedOn w:val="Normal"/>
    <w:link w:val="FooterChar"/>
    <w:uiPriority w:val="99"/>
    <w:rsid w:val="006F6541"/>
    <w:pPr>
      <w:tabs>
        <w:tab w:val="center" w:pos="4536"/>
        <w:tab w:val="right" w:pos="9072"/>
      </w:tabs>
    </w:pPr>
  </w:style>
  <w:style w:type="character" w:customStyle="1" w:styleId="FooterChar">
    <w:name w:val="Footer Char"/>
    <w:link w:val="Footer"/>
    <w:uiPriority w:val="99"/>
    <w:rsid w:val="006F6541"/>
    <w:rPr>
      <w:sz w:val="24"/>
      <w:szCs w:val="24"/>
    </w:rPr>
  </w:style>
  <w:style w:type="paragraph" w:styleId="NoSpacing">
    <w:name w:val="No Spacing"/>
    <w:link w:val="NoSpacingChar"/>
    <w:uiPriority w:val="1"/>
    <w:qFormat/>
    <w:rsid w:val="00294E9D"/>
    <w:rPr>
      <w:rFonts w:ascii="Calibri" w:hAnsi="Calibri"/>
      <w:sz w:val="22"/>
      <w:szCs w:val="22"/>
      <w:lang w:eastAsia="en-US"/>
    </w:rPr>
  </w:style>
  <w:style w:type="character" w:customStyle="1" w:styleId="NoSpacingChar">
    <w:name w:val="No Spacing Char"/>
    <w:link w:val="NoSpacing"/>
    <w:uiPriority w:val="1"/>
    <w:rsid w:val="00294E9D"/>
    <w:rPr>
      <w:rFonts w:ascii="Calibri" w:hAnsi="Calibri"/>
      <w:sz w:val="22"/>
      <w:szCs w:val="22"/>
      <w:lang w:val="hu-HU" w:eastAsia="en-US" w:bidi="ar-SA"/>
    </w:rPr>
  </w:style>
  <w:style w:type="paragraph" w:styleId="BalloonText">
    <w:name w:val="Balloon Text"/>
    <w:basedOn w:val="Normal"/>
    <w:link w:val="BalloonTextChar"/>
    <w:rsid w:val="00294E9D"/>
    <w:rPr>
      <w:rFonts w:ascii="Tahoma" w:hAnsi="Tahoma" w:cs="Tahoma"/>
      <w:sz w:val="16"/>
      <w:szCs w:val="16"/>
    </w:rPr>
  </w:style>
  <w:style w:type="character" w:customStyle="1" w:styleId="BalloonTextChar">
    <w:name w:val="Balloon Text Char"/>
    <w:link w:val="BalloonText"/>
    <w:rsid w:val="00294E9D"/>
    <w:rPr>
      <w:rFonts w:ascii="Tahoma" w:hAnsi="Tahoma" w:cs="Tahoma"/>
      <w:sz w:val="16"/>
      <w:szCs w:val="16"/>
    </w:rPr>
  </w:style>
  <w:style w:type="character" w:styleId="PageNumber">
    <w:name w:val="page number"/>
    <w:basedOn w:val="DefaultParagraphFont"/>
    <w:rsid w:val="00FD43C2"/>
  </w:style>
  <w:style w:type="paragraph" w:styleId="BlockText">
    <w:name w:val="Block Text"/>
    <w:basedOn w:val="Normal"/>
    <w:rsid w:val="00FD43C2"/>
    <w:pPr>
      <w:ind w:left="1440" w:right="1440"/>
      <w:jc w:val="both"/>
    </w:pPr>
    <w:rPr>
      <w:sz w:val="20"/>
      <w:szCs w:val="20"/>
    </w:rPr>
  </w:style>
  <w:style w:type="paragraph" w:styleId="TOC1">
    <w:name w:val="toc 1"/>
    <w:next w:val="Normal"/>
    <w:link w:val="TOC1Char"/>
    <w:autoRedefine/>
    <w:uiPriority w:val="39"/>
    <w:rsid w:val="00B10E4D"/>
    <w:pPr>
      <w:tabs>
        <w:tab w:val="left" w:leader="dot" w:pos="9072"/>
      </w:tabs>
      <w:spacing w:before="60" w:after="60"/>
      <w:jc w:val="both"/>
    </w:pPr>
    <w:rPr>
      <w:rFonts w:ascii="Calibri" w:hAnsi="Calibri"/>
      <w:b/>
      <w:sz w:val="28"/>
      <w:szCs w:val="28"/>
    </w:rPr>
  </w:style>
  <w:style w:type="character" w:customStyle="1" w:styleId="Heading1Char">
    <w:name w:val="Heading 1 Char"/>
    <w:basedOn w:val="DefaultParagraphFont"/>
    <w:link w:val="Heading1"/>
    <w:uiPriority w:val="9"/>
    <w:rsid w:val="00F22CDB"/>
    <w:rPr>
      <w:rFonts w:ascii="Calibri" w:hAnsi="Calibri"/>
      <w:b/>
      <w:color w:val="000000"/>
      <w:sz w:val="28"/>
      <w:szCs w:val="22"/>
    </w:rPr>
  </w:style>
  <w:style w:type="character" w:customStyle="1" w:styleId="Heading2Char">
    <w:name w:val="Heading 2 Char"/>
    <w:basedOn w:val="DefaultParagraphFont"/>
    <w:link w:val="Heading2"/>
    <w:uiPriority w:val="9"/>
    <w:rsid w:val="00975EBE"/>
    <w:rPr>
      <w:rFonts w:asciiTheme="minorHAnsi" w:hAnsiTheme="minorHAnsi"/>
      <w:b/>
      <w:color w:val="000000"/>
      <w:sz w:val="28"/>
      <w:szCs w:val="22"/>
    </w:rPr>
  </w:style>
  <w:style w:type="paragraph" w:styleId="ListParagraph">
    <w:name w:val="List Paragraph"/>
    <w:basedOn w:val="Normal"/>
    <w:uiPriority w:val="34"/>
    <w:qFormat/>
    <w:rsid w:val="00CA295D"/>
    <w:pPr>
      <w:ind w:left="720"/>
      <w:contextualSpacing/>
    </w:pPr>
  </w:style>
  <w:style w:type="paragraph" w:styleId="HTMLPreformatted">
    <w:name w:val="HTML Preformatted"/>
    <w:basedOn w:val="Normal"/>
    <w:link w:val="HTMLPreformattedChar"/>
    <w:uiPriority w:val="99"/>
    <w:unhideWhenUsed/>
    <w:rsid w:val="00AD203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AD203C"/>
    <w:rPr>
      <w:rFonts w:ascii="Courier New" w:hAnsi="Courier New" w:cs="Courier New"/>
    </w:rPr>
  </w:style>
  <w:style w:type="character" w:customStyle="1" w:styleId="Heading5Char">
    <w:name w:val="Heading 5 Char"/>
    <w:basedOn w:val="DefaultParagraphFont"/>
    <w:link w:val="Heading5"/>
    <w:semiHidden/>
    <w:rsid w:val="004F18B3"/>
    <w:rPr>
      <w:rFonts w:asciiTheme="majorHAnsi" w:eastAsiaTheme="majorEastAsia" w:hAnsiTheme="majorHAnsi" w:cstheme="majorBidi"/>
      <w:color w:val="2F5496" w:themeColor="accent1" w:themeShade="BF"/>
      <w:sz w:val="24"/>
      <w:szCs w:val="24"/>
    </w:rPr>
  </w:style>
  <w:style w:type="paragraph" w:styleId="TOCHeading">
    <w:name w:val="TOC Heading"/>
    <w:basedOn w:val="Heading1"/>
    <w:next w:val="Normal"/>
    <w:uiPriority w:val="39"/>
    <w:unhideWhenUsed/>
    <w:qFormat/>
    <w:rsid w:val="00804BDA"/>
    <w:pPr>
      <w:spacing w:before="240"/>
      <w:outlineLvl w:val="9"/>
    </w:pPr>
    <w:rPr>
      <w:rFonts w:asciiTheme="majorHAnsi" w:eastAsiaTheme="majorEastAsia" w:hAnsiTheme="majorHAnsi" w:cstheme="majorBidi"/>
      <w:b w:val="0"/>
      <w:color w:val="2F5496" w:themeColor="accent1" w:themeShade="BF"/>
      <w:szCs w:val="32"/>
    </w:rPr>
  </w:style>
  <w:style w:type="paragraph" w:styleId="TOC2">
    <w:name w:val="toc 2"/>
    <w:basedOn w:val="Normal"/>
    <w:next w:val="Normal"/>
    <w:autoRedefine/>
    <w:uiPriority w:val="39"/>
    <w:rsid w:val="00B10E4D"/>
    <w:pPr>
      <w:tabs>
        <w:tab w:val="left" w:pos="880"/>
        <w:tab w:val="right" w:pos="9346"/>
      </w:tabs>
      <w:spacing w:before="60" w:after="60"/>
      <w:ind w:left="284"/>
    </w:pPr>
    <w:rPr>
      <w:rFonts w:asciiTheme="minorHAnsi" w:hAnsiTheme="minorHAnsi" w:cstheme="minorHAnsi"/>
      <w:b/>
      <w:bCs/>
      <w:noProof/>
    </w:rPr>
  </w:style>
  <w:style w:type="paragraph" w:styleId="TOC3">
    <w:name w:val="toc 3"/>
    <w:basedOn w:val="Normal"/>
    <w:next w:val="Normal"/>
    <w:autoRedefine/>
    <w:uiPriority w:val="39"/>
    <w:unhideWhenUsed/>
    <w:rsid w:val="0054681A"/>
    <w:pPr>
      <w:spacing w:after="100" w:line="259" w:lineRule="auto"/>
      <w:ind w:left="440"/>
    </w:pPr>
    <w:rPr>
      <w:rFonts w:asciiTheme="minorHAnsi" w:eastAsiaTheme="minorEastAsia" w:hAnsiTheme="minorHAnsi"/>
      <w:sz w:val="22"/>
      <w:szCs w:val="22"/>
    </w:rPr>
  </w:style>
  <w:style w:type="paragraph" w:styleId="TOC4">
    <w:name w:val="toc 4"/>
    <w:basedOn w:val="Normal"/>
    <w:next w:val="Normal"/>
    <w:autoRedefine/>
    <w:uiPriority w:val="39"/>
    <w:rsid w:val="0054681A"/>
    <w:pPr>
      <w:spacing w:after="100"/>
      <w:ind w:left="720"/>
    </w:pPr>
  </w:style>
  <w:style w:type="paragraph" w:customStyle="1" w:styleId="fcmek">
    <w:name w:val="főcímek"/>
    <w:basedOn w:val="TOC1"/>
    <w:link w:val="fcmekChar"/>
    <w:qFormat/>
    <w:rsid w:val="00900D31"/>
    <w:pPr>
      <w:tabs>
        <w:tab w:val="left" w:pos="440"/>
      </w:tabs>
    </w:pPr>
    <w:rPr>
      <w:noProof/>
    </w:rPr>
  </w:style>
  <w:style w:type="paragraph" w:customStyle="1" w:styleId="alcmek">
    <w:name w:val="alcímek"/>
    <w:basedOn w:val="TOC1"/>
    <w:link w:val="alcmekChar"/>
    <w:qFormat/>
    <w:rsid w:val="0066732B"/>
    <w:pPr>
      <w:tabs>
        <w:tab w:val="left" w:pos="1134"/>
      </w:tabs>
      <w:ind w:left="567"/>
    </w:pPr>
    <w:rPr>
      <w:rFonts w:cstheme="minorHAnsi"/>
      <w:noProof/>
      <w:szCs w:val="24"/>
    </w:rPr>
  </w:style>
  <w:style w:type="character" w:customStyle="1" w:styleId="TOC1Char">
    <w:name w:val="TOC 1 Char"/>
    <w:basedOn w:val="DefaultParagraphFont"/>
    <w:link w:val="TOC1"/>
    <w:uiPriority w:val="39"/>
    <w:rsid w:val="00B10E4D"/>
    <w:rPr>
      <w:rFonts w:ascii="Calibri" w:hAnsi="Calibri"/>
      <w:b/>
      <w:sz w:val="28"/>
      <w:szCs w:val="28"/>
    </w:rPr>
  </w:style>
  <w:style w:type="character" w:customStyle="1" w:styleId="fcmekChar">
    <w:name w:val="főcímek Char"/>
    <w:basedOn w:val="TOC1Char"/>
    <w:link w:val="fcmek"/>
    <w:rsid w:val="00900D31"/>
    <w:rPr>
      <w:rFonts w:ascii="Calibri" w:hAnsi="Calibri"/>
      <w:b/>
      <w:noProof/>
      <w:sz w:val="28"/>
      <w:szCs w:val="28"/>
    </w:rPr>
  </w:style>
  <w:style w:type="paragraph" w:customStyle="1" w:styleId="alcmek2">
    <w:name w:val="alcímek.2"/>
    <w:basedOn w:val="alcmek"/>
    <w:link w:val="alcmek2Char"/>
    <w:qFormat/>
    <w:rsid w:val="00CE38F4"/>
    <w:pPr>
      <w:tabs>
        <w:tab w:val="clear" w:pos="1134"/>
        <w:tab w:val="left" w:pos="1474"/>
      </w:tabs>
      <w:ind w:left="794"/>
    </w:pPr>
  </w:style>
  <w:style w:type="character" w:customStyle="1" w:styleId="alcmekChar">
    <w:name w:val="alcímek Char"/>
    <w:basedOn w:val="TOC1Char"/>
    <w:link w:val="alcmek"/>
    <w:rsid w:val="0066732B"/>
    <w:rPr>
      <w:rFonts w:ascii="Calibri" w:hAnsi="Calibri" w:cstheme="minorHAnsi"/>
      <w:b/>
      <w:noProof/>
      <w:sz w:val="28"/>
      <w:szCs w:val="24"/>
    </w:rPr>
  </w:style>
  <w:style w:type="paragraph" w:customStyle="1" w:styleId="alcmszmnlkl">
    <w:name w:val="alcím_számnélkül"/>
    <w:basedOn w:val="TOC1"/>
    <w:link w:val="alcmszmnlklChar"/>
    <w:qFormat/>
    <w:rsid w:val="00652375"/>
    <w:rPr>
      <w:rFonts w:cstheme="minorHAnsi"/>
      <w:noProof/>
      <w:szCs w:val="24"/>
    </w:rPr>
  </w:style>
  <w:style w:type="character" w:customStyle="1" w:styleId="alcmek2Char">
    <w:name w:val="alcímek.2 Char"/>
    <w:basedOn w:val="alcmekChar"/>
    <w:link w:val="alcmek2"/>
    <w:rsid w:val="00CE38F4"/>
    <w:rPr>
      <w:rFonts w:ascii="Calibri" w:hAnsi="Calibri" w:cstheme="minorHAnsi"/>
      <w:b/>
      <w:noProof/>
      <w:sz w:val="28"/>
      <w:szCs w:val="24"/>
    </w:rPr>
  </w:style>
  <w:style w:type="paragraph" w:styleId="Title">
    <w:name w:val="Title"/>
    <w:next w:val="Normal"/>
    <w:link w:val="TitleChar"/>
    <w:qFormat/>
    <w:rsid w:val="004910FD"/>
    <w:pPr>
      <w:tabs>
        <w:tab w:val="left" w:pos="1474"/>
        <w:tab w:val="left" w:leader="dot" w:pos="9072"/>
      </w:tabs>
      <w:spacing w:before="60" w:after="60"/>
      <w:ind w:left="794"/>
    </w:pPr>
    <w:rPr>
      <w:rFonts w:ascii="Calibri" w:eastAsiaTheme="majorEastAsia" w:hAnsi="Calibri" w:cstheme="majorBidi"/>
      <w:b/>
      <w:sz w:val="28"/>
      <w:szCs w:val="56"/>
    </w:rPr>
  </w:style>
  <w:style w:type="character" w:customStyle="1" w:styleId="alcmszmnlklChar">
    <w:name w:val="alcím_számnélkül Char"/>
    <w:basedOn w:val="TOC1Char"/>
    <w:link w:val="alcmszmnlkl"/>
    <w:rsid w:val="00652375"/>
    <w:rPr>
      <w:rFonts w:ascii="Calibri" w:hAnsi="Calibri" w:cstheme="minorHAnsi"/>
      <w:b/>
      <w:noProof/>
      <w:sz w:val="28"/>
      <w:szCs w:val="24"/>
    </w:rPr>
  </w:style>
  <w:style w:type="character" w:customStyle="1" w:styleId="TitleChar">
    <w:name w:val="Title Char"/>
    <w:basedOn w:val="DefaultParagraphFont"/>
    <w:link w:val="Title"/>
    <w:rsid w:val="004910FD"/>
    <w:rPr>
      <w:rFonts w:ascii="Calibri" w:eastAsiaTheme="majorEastAsia" w:hAnsi="Calibri" w:cstheme="majorBidi"/>
      <w:b/>
      <w:sz w:val="28"/>
      <w:szCs w:val="56"/>
    </w:rPr>
  </w:style>
  <w:style w:type="character" w:customStyle="1" w:styleId="Heading4Char">
    <w:name w:val="Heading 4 Char"/>
    <w:basedOn w:val="DefaultParagraphFont"/>
    <w:link w:val="Heading4"/>
    <w:semiHidden/>
    <w:rsid w:val="001F296F"/>
    <w:rPr>
      <w:rFonts w:asciiTheme="majorHAnsi" w:eastAsiaTheme="majorEastAsia" w:hAnsiTheme="majorHAnsi" w:cstheme="majorBidi"/>
      <w:i/>
      <w:iCs/>
      <w:color w:val="2F5496" w:themeColor="accent1" w:themeShade="BF"/>
      <w:sz w:val="24"/>
      <w:szCs w:val="24"/>
    </w:rPr>
  </w:style>
  <w:style w:type="paragraph" w:styleId="Subtitle">
    <w:name w:val="Subtitle"/>
    <w:basedOn w:val="Heading2"/>
    <w:next w:val="Normal"/>
    <w:link w:val="SubtitleChar"/>
    <w:qFormat/>
    <w:rsid w:val="00E803D4"/>
    <w:pPr>
      <w:numPr>
        <w:ilvl w:val="0"/>
        <w:numId w:val="0"/>
      </w:numPr>
      <w:ind w:left="792" w:hanging="432"/>
    </w:pPr>
  </w:style>
  <w:style w:type="character" w:customStyle="1" w:styleId="SubtitleChar">
    <w:name w:val="Subtitle Char"/>
    <w:basedOn w:val="DefaultParagraphFont"/>
    <w:link w:val="Subtitle"/>
    <w:rsid w:val="00E803D4"/>
    <w:rPr>
      <w:rFonts w:asciiTheme="minorHAnsi" w:hAnsiTheme="minorHAnsi"/>
      <w:b/>
      <w:color w:val="000000"/>
      <w:sz w:val="28"/>
      <w:szCs w:val="22"/>
    </w:rPr>
  </w:style>
  <w:style w:type="character" w:customStyle="1" w:styleId="Heading3Char">
    <w:name w:val="Heading 3 Char"/>
    <w:basedOn w:val="DefaultParagraphFont"/>
    <w:link w:val="Heading3"/>
    <w:semiHidden/>
    <w:rsid w:val="00975EBE"/>
    <w:rPr>
      <w:rFonts w:asciiTheme="majorHAnsi" w:eastAsiaTheme="majorEastAsia" w:hAnsiTheme="majorHAnsi" w:cstheme="majorBidi"/>
      <w:color w:val="1F3763" w:themeColor="accent1" w:themeShade="7F"/>
      <w:sz w:val="24"/>
      <w:szCs w:val="24"/>
    </w:rPr>
  </w:style>
  <w:style w:type="character" w:customStyle="1" w:styleId="localizable">
    <w:name w:val="localizable"/>
    <w:basedOn w:val="DefaultParagraphFont"/>
    <w:rsid w:val="004B0A71"/>
  </w:style>
  <w:style w:type="character" w:customStyle="1" w:styleId="UnresolvedMention">
    <w:name w:val="Unresolved Mention"/>
    <w:basedOn w:val="DefaultParagraphFont"/>
    <w:uiPriority w:val="99"/>
    <w:semiHidden/>
    <w:unhideWhenUsed/>
    <w:rsid w:val="00BE5202"/>
    <w:rPr>
      <w:color w:val="605E5C"/>
      <w:shd w:val="clear" w:color="auto" w:fill="E1DFDD"/>
    </w:rPr>
  </w:style>
  <w:style w:type="character" w:styleId="FollowedHyperlink">
    <w:name w:val="FollowedHyperlink"/>
    <w:basedOn w:val="DefaultParagraphFont"/>
    <w:rsid w:val="00E65BBC"/>
    <w:rPr>
      <w:color w:val="954F72" w:themeColor="followedHyperlink"/>
      <w:u w:val="single"/>
    </w:rPr>
  </w:style>
  <w:style w:type="paragraph" w:styleId="Revision">
    <w:name w:val="Revision"/>
    <w:hidden/>
    <w:uiPriority w:val="99"/>
    <w:semiHidden/>
    <w:rsid w:val="0085710F"/>
    <w:rPr>
      <w:sz w:val="24"/>
      <w:szCs w:val="24"/>
    </w:rPr>
  </w:style>
  <w:style w:type="character" w:customStyle="1" w:styleId="fontstyle01">
    <w:name w:val="fontstyle01"/>
    <w:basedOn w:val="DefaultParagraphFont"/>
    <w:rsid w:val="00BF19D2"/>
    <w:rPr>
      <w:rFonts w:ascii="CIDFont+F3" w:hAnsi="CIDFont+F3" w:hint="default"/>
      <w:b/>
      <w:bCs/>
      <w:i w:val="0"/>
      <w:iCs w:val="0"/>
      <w:color w:val="000000"/>
      <w:sz w:val="40"/>
      <w:szCs w:val="40"/>
    </w:rPr>
  </w:style>
  <w:style w:type="character" w:customStyle="1" w:styleId="fontstyle21">
    <w:name w:val="fontstyle21"/>
    <w:basedOn w:val="DefaultParagraphFont"/>
    <w:rsid w:val="00BF19D2"/>
    <w:rPr>
      <w:rFonts w:ascii="CIDFont+F2" w:hAnsi="CIDFont+F2" w:hint="default"/>
      <w:b w:val="0"/>
      <w:bCs w:val="0"/>
      <w:i w:val="0"/>
      <w:iCs w:val="0"/>
      <w:color w:val="000000"/>
      <w:sz w:val="24"/>
      <w:szCs w:val="24"/>
    </w:rPr>
  </w:style>
  <w:style w:type="character" w:styleId="LineNumber">
    <w:name w:val="line number"/>
    <w:basedOn w:val="DefaultParagraphFont"/>
    <w:rsid w:val="003967BC"/>
  </w:style>
  <w:style w:type="character" w:styleId="CommentReference">
    <w:name w:val="annotation reference"/>
    <w:basedOn w:val="DefaultParagraphFont"/>
    <w:rsid w:val="00C365A7"/>
    <w:rPr>
      <w:sz w:val="16"/>
      <w:szCs w:val="16"/>
    </w:rPr>
  </w:style>
  <w:style w:type="paragraph" w:styleId="CommentText">
    <w:name w:val="annotation text"/>
    <w:basedOn w:val="Normal"/>
    <w:link w:val="CommentTextChar"/>
    <w:rsid w:val="00C365A7"/>
    <w:rPr>
      <w:sz w:val="20"/>
      <w:szCs w:val="20"/>
    </w:rPr>
  </w:style>
  <w:style w:type="character" w:customStyle="1" w:styleId="CommentTextChar">
    <w:name w:val="Comment Text Char"/>
    <w:basedOn w:val="DefaultParagraphFont"/>
    <w:link w:val="CommentText"/>
    <w:rsid w:val="00C365A7"/>
  </w:style>
  <w:style w:type="paragraph" w:styleId="CommentSubject">
    <w:name w:val="annotation subject"/>
    <w:basedOn w:val="CommentText"/>
    <w:next w:val="CommentText"/>
    <w:link w:val="CommentSubjectChar"/>
    <w:rsid w:val="00C365A7"/>
    <w:rPr>
      <w:b/>
      <w:bCs/>
    </w:rPr>
  </w:style>
  <w:style w:type="character" w:customStyle="1" w:styleId="CommentSubjectChar">
    <w:name w:val="Comment Subject Char"/>
    <w:basedOn w:val="CommentTextChar"/>
    <w:link w:val="CommentSubject"/>
    <w:rsid w:val="00C365A7"/>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06731007">
      <w:bodyDiv w:val="1"/>
      <w:marLeft w:val="0"/>
      <w:marRight w:val="0"/>
      <w:marTop w:val="0"/>
      <w:marBottom w:val="0"/>
      <w:divBdr>
        <w:top w:val="none" w:sz="0" w:space="0" w:color="auto"/>
        <w:left w:val="none" w:sz="0" w:space="0" w:color="auto"/>
        <w:bottom w:val="none" w:sz="0" w:space="0" w:color="auto"/>
        <w:right w:val="none" w:sz="0" w:space="0" w:color="auto"/>
      </w:divBdr>
    </w:div>
    <w:div w:id="547495883">
      <w:bodyDiv w:val="1"/>
      <w:marLeft w:val="0"/>
      <w:marRight w:val="0"/>
      <w:marTop w:val="0"/>
      <w:marBottom w:val="0"/>
      <w:divBdr>
        <w:top w:val="none" w:sz="0" w:space="0" w:color="auto"/>
        <w:left w:val="none" w:sz="0" w:space="0" w:color="auto"/>
        <w:bottom w:val="none" w:sz="0" w:space="0" w:color="auto"/>
        <w:right w:val="none" w:sz="0" w:space="0" w:color="auto"/>
      </w:divBdr>
    </w:div>
    <w:div w:id="627395098">
      <w:bodyDiv w:val="1"/>
      <w:marLeft w:val="0"/>
      <w:marRight w:val="0"/>
      <w:marTop w:val="0"/>
      <w:marBottom w:val="0"/>
      <w:divBdr>
        <w:top w:val="none" w:sz="0" w:space="0" w:color="auto"/>
        <w:left w:val="none" w:sz="0" w:space="0" w:color="auto"/>
        <w:bottom w:val="none" w:sz="0" w:space="0" w:color="auto"/>
        <w:right w:val="none" w:sz="0" w:space="0" w:color="auto"/>
      </w:divBdr>
    </w:div>
    <w:div w:id="1028024794">
      <w:bodyDiv w:val="1"/>
      <w:marLeft w:val="0"/>
      <w:marRight w:val="0"/>
      <w:marTop w:val="0"/>
      <w:marBottom w:val="0"/>
      <w:divBdr>
        <w:top w:val="none" w:sz="0" w:space="0" w:color="auto"/>
        <w:left w:val="none" w:sz="0" w:space="0" w:color="auto"/>
        <w:bottom w:val="none" w:sz="0" w:space="0" w:color="auto"/>
        <w:right w:val="none" w:sz="0" w:space="0" w:color="auto"/>
      </w:divBdr>
    </w:div>
    <w:div w:id="1229609465">
      <w:bodyDiv w:val="1"/>
      <w:marLeft w:val="0"/>
      <w:marRight w:val="0"/>
      <w:marTop w:val="0"/>
      <w:marBottom w:val="0"/>
      <w:divBdr>
        <w:top w:val="none" w:sz="0" w:space="0" w:color="auto"/>
        <w:left w:val="none" w:sz="0" w:space="0" w:color="auto"/>
        <w:bottom w:val="none" w:sz="0" w:space="0" w:color="auto"/>
        <w:right w:val="none" w:sz="0" w:space="0" w:color="auto"/>
      </w:divBdr>
    </w:div>
    <w:div w:id="1247107063">
      <w:bodyDiv w:val="1"/>
      <w:marLeft w:val="0"/>
      <w:marRight w:val="0"/>
      <w:marTop w:val="0"/>
      <w:marBottom w:val="0"/>
      <w:divBdr>
        <w:top w:val="none" w:sz="0" w:space="0" w:color="auto"/>
        <w:left w:val="none" w:sz="0" w:space="0" w:color="auto"/>
        <w:bottom w:val="none" w:sz="0" w:space="0" w:color="auto"/>
        <w:right w:val="none" w:sz="0" w:space="0" w:color="auto"/>
      </w:divBdr>
    </w:div>
    <w:div w:id="1324705105">
      <w:bodyDiv w:val="1"/>
      <w:marLeft w:val="0"/>
      <w:marRight w:val="0"/>
      <w:marTop w:val="0"/>
      <w:marBottom w:val="0"/>
      <w:divBdr>
        <w:top w:val="none" w:sz="0" w:space="0" w:color="auto"/>
        <w:left w:val="none" w:sz="0" w:space="0" w:color="auto"/>
        <w:bottom w:val="none" w:sz="0" w:space="0" w:color="auto"/>
        <w:right w:val="none" w:sz="0" w:space="0" w:color="auto"/>
      </w:divBdr>
    </w:div>
    <w:div w:id="1644503878">
      <w:bodyDiv w:val="1"/>
      <w:marLeft w:val="0"/>
      <w:marRight w:val="0"/>
      <w:marTop w:val="0"/>
      <w:marBottom w:val="0"/>
      <w:divBdr>
        <w:top w:val="none" w:sz="0" w:space="0" w:color="auto"/>
        <w:left w:val="none" w:sz="0" w:space="0" w:color="auto"/>
        <w:bottom w:val="none" w:sz="0" w:space="0" w:color="auto"/>
        <w:right w:val="none" w:sz="0" w:space="0" w:color="auto"/>
      </w:divBdr>
    </w:div>
    <w:div w:id="1880245069">
      <w:bodyDiv w:val="1"/>
      <w:marLeft w:val="0"/>
      <w:marRight w:val="0"/>
      <w:marTop w:val="0"/>
      <w:marBottom w:val="0"/>
      <w:divBdr>
        <w:top w:val="none" w:sz="0" w:space="0" w:color="auto"/>
        <w:left w:val="none" w:sz="0" w:space="0" w:color="auto"/>
        <w:bottom w:val="none" w:sz="0" w:space="0" w:color="auto"/>
        <w:right w:val="none" w:sz="0" w:space="0" w:color="auto"/>
      </w:divBdr>
    </w:div>
    <w:div w:id="1887914819">
      <w:bodyDiv w:val="1"/>
      <w:marLeft w:val="0"/>
      <w:marRight w:val="0"/>
      <w:marTop w:val="0"/>
      <w:marBottom w:val="0"/>
      <w:divBdr>
        <w:top w:val="none" w:sz="0" w:space="0" w:color="auto"/>
        <w:left w:val="none" w:sz="0" w:space="0" w:color="auto"/>
        <w:bottom w:val="none" w:sz="0" w:space="0" w:color="auto"/>
        <w:right w:val="none" w:sz="0" w:space="0" w:color="auto"/>
      </w:divBdr>
    </w:div>
    <w:div w:id="2018116567">
      <w:bodyDiv w:val="1"/>
      <w:marLeft w:val="0"/>
      <w:marRight w:val="0"/>
      <w:marTop w:val="0"/>
      <w:marBottom w:val="0"/>
      <w:divBdr>
        <w:top w:val="none" w:sz="0" w:space="0" w:color="auto"/>
        <w:left w:val="none" w:sz="0" w:space="0" w:color="auto"/>
        <w:bottom w:val="none" w:sz="0" w:space="0" w:color="auto"/>
        <w:right w:val="none" w:sz="0" w:space="0" w:color="auto"/>
      </w:divBdr>
      <w:divsChild>
        <w:div w:id="413744993">
          <w:marLeft w:val="0"/>
          <w:marRight w:val="0"/>
          <w:marTop w:val="0"/>
          <w:marBottom w:val="0"/>
          <w:divBdr>
            <w:top w:val="none" w:sz="0" w:space="0" w:color="auto"/>
            <w:left w:val="none" w:sz="0" w:space="0" w:color="auto"/>
            <w:bottom w:val="none" w:sz="0" w:space="0" w:color="auto"/>
            <w:right w:val="none" w:sz="0" w:space="0" w:color="auto"/>
          </w:divBdr>
        </w:div>
      </w:divsChild>
    </w:div>
    <w:div w:id="2020811717">
      <w:bodyDiv w:val="1"/>
      <w:marLeft w:val="0"/>
      <w:marRight w:val="0"/>
      <w:marTop w:val="0"/>
      <w:marBottom w:val="0"/>
      <w:divBdr>
        <w:top w:val="none" w:sz="0" w:space="0" w:color="auto"/>
        <w:left w:val="none" w:sz="0" w:space="0" w:color="auto"/>
        <w:bottom w:val="none" w:sz="0" w:space="0" w:color="auto"/>
        <w:right w:val="none" w:sz="0" w:space="0" w:color="auto"/>
      </w:divBdr>
    </w:div>
    <w:div w:id="2027900232">
      <w:bodyDiv w:val="1"/>
      <w:marLeft w:val="0"/>
      <w:marRight w:val="0"/>
      <w:marTop w:val="0"/>
      <w:marBottom w:val="0"/>
      <w:divBdr>
        <w:top w:val="none" w:sz="0" w:space="0" w:color="auto"/>
        <w:left w:val="none" w:sz="0" w:space="0" w:color="auto"/>
        <w:bottom w:val="none" w:sz="0" w:space="0" w:color="auto"/>
        <w:right w:val="none" w:sz="0" w:space="0" w:color="auto"/>
      </w:divBdr>
      <w:divsChild>
        <w:div w:id="690113017">
          <w:marLeft w:val="0"/>
          <w:marRight w:val="0"/>
          <w:marTop w:val="0"/>
          <w:marBottom w:val="0"/>
          <w:divBdr>
            <w:top w:val="none" w:sz="0" w:space="0" w:color="auto"/>
            <w:left w:val="none" w:sz="0" w:space="0" w:color="auto"/>
            <w:bottom w:val="none" w:sz="0" w:space="0" w:color="auto"/>
            <w:right w:val="none" w:sz="0" w:space="0" w:color="auto"/>
          </w:divBdr>
        </w:div>
      </w:divsChild>
    </w:div>
    <w:div w:id="20869503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117" Type="http://schemas.openxmlformats.org/officeDocument/2006/relationships/theme" Target="theme/theme1.xml"/><Relationship Id="rId21" Type="http://schemas.openxmlformats.org/officeDocument/2006/relationships/image" Target="media/image16.png"/><Relationship Id="rId42" Type="http://schemas.openxmlformats.org/officeDocument/2006/relationships/image" Target="media/image37.png"/><Relationship Id="rId47" Type="http://schemas.openxmlformats.org/officeDocument/2006/relationships/image" Target="media/image42.png"/><Relationship Id="rId63" Type="http://schemas.openxmlformats.org/officeDocument/2006/relationships/image" Target="media/image58.png"/><Relationship Id="rId68" Type="http://schemas.openxmlformats.org/officeDocument/2006/relationships/image" Target="media/image63.png"/><Relationship Id="rId84" Type="http://schemas.openxmlformats.org/officeDocument/2006/relationships/image" Target="media/image79.png"/><Relationship Id="rId89" Type="http://schemas.openxmlformats.org/officeDocument/2006/relationships/image" Target="media/image84.png"/><Relationship Id="rId112" Type="http://schemas.openxmlformats.org/officeDocument/2006/relationships/image" Target="media/image107.png"/><Relationship Id="rId16" Type="http://schemas.openxmlformats.org/officeDocument/2006/relationships/image" Target="media/image11.png"/><Relationship Id="rId107" Type="http://schemas.openxmlformats.org/officeDocument/2006/relationships/image" Target="media/image102.png"/><Relationship Id="rId11" Type="http://schemas.openxmlformats.org/officeDocument/2006/relationships/footer" Target="footer2.xml"/><Relationship Id="rId32" Type="http://schemas.openxmlformats.org/officeDocument/2006/relationships/image" Target="media/image27.png"/><Relationship Id="rId37" Type="http://schemas.openxmlformats.org/officeDocument/2006/relationships/image" Target="media/image32.png"/><Relationship Id="rId53" Type="http://schemas.openxmlformats.org/officeDocument/2006/relationships/image" Target="media/image48.png"/><Relationship Id="rId58" Type="http://schemas.openxmlformats.org/officeDocument/2006/relationships/image" Target="media/image53.png"/><Relationship Id="rId74" Type="http://schemas.openxmlformats.org/officeDocument/2006/relationships/image" Target="media/image69.png"/><Relationship Id="rId79" Type="http://schemas.openxmlformats.org/officeDocument/2006/relationships/image" Target="media/image74.png"/><Relationship Id="rId102" Type="http://schemas.openxmlformats.org/officeDocument/2006/relationships/image" Target="media/image97.png"/><Relationship Id="rId5" Type="http://schemas.openxmlformats.org/officeDocument/2006/relationships/webSettings" Target="webSettings.xml"/><Relationship Id="rId90" Type="http://schemas.openxmlformats.org/officeDocument/2006/relationships/image" Target="media/image85.png"/><Relationship Id="rId95" Type="http://schemas.openxmlformats.org/officeDocument/2006/relationships/image" Target="media/image90.png"/><Relationship Id="rId22" Type="http://schemas.openxmlformats.org/officeDocument/2006/relationships/image" Target="media/image17.png"/><Relationship Id="rId27" Type="http://schemas.openxmlformats.org/officeDocument/2006/relationships/image" Target="media/image22.png"/><Relationship Id="rId43" Type="http://schemas.openxmlformats.org/officeDocument/2006/relationships/image" Target="media/image38.png"/><Relationship Id="rId48" Type="http://schemas.openxmlformats.org/officeDocument/2006/relationships/image" Target="media/image43.png"/><Relationship Id="rId64" Type="http://schemas.openxmlformats.org/officeDocument/2006/relationships/image" Target="media/image59.png"/><Relationship Id="rId69" Type="http://schemas.openxmlformats.org/officeDocument/2006/relationships/image" Target="media/image64.png"/><Relationship Id="rId113" Type="http://schemas.openxmlformats.org/officeDocument/2006/relationships/image" Target="media/image108.png"/><Relationship Id="rId80" Type="http://schemas.openxmlformats.org/officeDocument/2006/relationships/image" Target="media/image75.png"/><Relationship Id="rId85" Type="http://schemas.openxmlformats.org/officeDocument/2006/relationships/image" Target="media/image80.png"/><Relationship Id="rId12" Type="http://schemas.openxmlformats.org/officeDocument/2006/relationships/image" Target="media/image7.png"/><Relationship Id="rId17" Type="http://schemas.openxmlformats.org/officeDocument/2006/relationships/image" Target="media/image12.png"/><Relationship Id="rId33" Type="http://schemas.openxmlformats.org/officeDocument/2006/relationships/image" Target="media/image28.png"/><Relationship Id="rId38" Type="http://schemas.openxmlformats.org/officeDocument/2006/relationships/image" Target="media/image33.png"/><Relationship Id="rId59" Type="http://schemas.openxmlformats.org/officeDocument/2006/relationships/image" Target="media/image54.png"/><Relationship Id="rId103" Type="http://schemas.openxmlformats.org/officeDocument/2006/relationships/image" Target="media/image98.png"/><Relationship Id="rId108" Type="http://schemas.openxmlformats.org/officeDocument/2006/relationships/image" Target="media/image103.png"/><Relationship Id="rId54" Type="http://schemas.openxmlformats.org/officeDocument/2006/relationships/image" Target="media/image49.png"/><Relationship Id="rId70" Type="http://schemas.openxmlformats.org/officeDocument/2006/relationships/image" Target="media/image65.png"/><Relationship Id="rId75" Type="http://schemas.openxmlformats.org/officeDocument/2006/relationships/image" Target="media/image70.png"/><Relationship Id="rId91" Type="http://schemas.openxmlformats.org/officeDocument/2006/relationships/image" Target="media/image86.png"/><Relationship Id="rId96" Type="http://schemas.openxmlformats.org/officeDocument/2006/relationships/image" Target="media/image91.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8.png"/><Relationship Id="rId28" Type="http://schemas.openxmlformats.org/officeDocument/2006/relationships/image" Target="media/image23.png"/><Relationship Id="rId49" Type="http://schemas.openxmlformats.org/officeDocument/2006/relationships/image" Target="media/image44.png"/><Relationship Id="rId114" Type="http://schemas.openxmlformats.org/officeDocument/2006/relationships/image" Target="media/image109.png"/><Relationship Id="rId10" Type="http://schemas.openxmlformats.org/officeDocument/2006/relationships/footer" Target="footer1.xml"/><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image" Target="media/image55.png"/><Relationship Id="rId65" Type="http://schemas.openxmlformats.org/officeDocument/2006/relationships/image" Target="media/image60.png"/><Relationship Id="rId73" Type="http://schemas.openxmlformats.org/officeDocument/2006/relationships/image" Target="media/image68.png"/><Relationship Id="rId78" Type="http://schemas.openxmlformats.org/officeDocument/2006/relationships/image" Target="media/image73.png"/><Relationship Id="rId81" Type="http://schemas.openxmlformats.org/officeDocument/2006/relationships/image" Target="media/image76.png"/><Relationship Id="rId86" Type="http://schemas.openxmlformats.org/officeDocument/2006/relationships/image" Target="media/image81.png"/><Relationship Id="rId94" Type="http://schemas.openxmlformats.org/officeDocument/2006/relationships/image" Target="media/image89.png"/><Relationship Id="rId99" Type="http://schemas.openxmlformats.org/officeDocument/2006/relationships/image" Target="media/image94.png"/><Relationship Id="rId101" Type="http://schemas.openxmlformats.org/officeDocument/2006/relationships/image" Target="media/image96.pn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34.png"/><Relationship Id="rId109" Type="http://schemas.openxmlformats.org/officeDocument/2006/relationships/image" Target="media/image104.png"/><Relationship Id="rId34" Type="http://schemas.openxmlformats.org/officeDocument/2006/relationships/image" Target="media/image29.png"/><Relationship Id="rId50" Type="http://schemas.openxmlformats.org/officeDocument/2006/relationships/image" Target="media/image45.png"/><Relationship Id="rId55" Type="http://schemas.openxmlformats.org/officeDocument/2006/relationships/image" Target="media/image50.png"/><Relationship Id="rId76" Type="http://schemas.openxmlformats.org/officeDocument/2006/relationships/image" Target="media/image71.png"/><Relationship Id="rId97" Type="http://schemas.openxmlformats.org/officeDocument/2006/relationships/image" Target="media/image92.png"/><Relationship Id="rId104" Type="http://schemas.openxmlformats.org/officeDocument/2006/relationships/image" Target="media/image99.png"/><Relationship Id="rId7" Type="http://schemas.openxmlformats.org/officeDocument/2006/relationships/endnotes" Target="endnotes.xml"/><Relationship Id="rId71" Type="http://schemas.openxmlformats.org/officeDocument/2006/relationships/image" Target="media/image66.png"/><Relationship Id="rId92" Type="http://schemas.openxmlformats.org/officeDocument/2006/relationships/image" Target="media/image87.png"/><Relationship Id="rId2" Type="http://schemas.openxmlformats.org/officeDocument/2006/relationships/numbering" Target="numbering.xml"/><Relationship Id="rId29" Type="http://schemas.openxmlformats.org/officeDocument/2006/relationships/image" Target="media/image24.png"/><Relationship Id="rId24" Type="http://schemas.openxmlformats.org/officeDocument/2006/relationships/image" Target="media/image19.png"/><Relationship Id="rId40" Type="http://schemas.openxmlformats.org/officeDocument/2006/relationships/image" Target="media/image35.png"/><Relationship Id="rId45" Type="http://schemas.openxmlformats.org/officeDocument/2006/relationships/image" Target="media/image40.png"/><Relationship Id="rId66" Type="http://schemas.openxmlformats.org/officeDocument/2006/relationships/image" Target="media/image61.png"/><Relationship Id="rId87" Type="http://schemas.openxmlformats.org/officeDocument/2006/relationships/image" Target="media/image82.png"/><Relationship Id="rId110" Type="http://schemas.openxmlformats.org/officeDocument/2006/relationships/image" Target="media/image105.png"/><Relationship Id="rId115" Type="http://schemas.openxmlformats.org/officeDocument/2006/relationships/header" Target="header2.xml"/><Relationship Id="rId61" Type="http://schemas.openxmlformats.org/officeDocument/2006/relationships/image" Target="media/image56.png"/><Relationship Id="rId82" Type="http://schemas.openxmlformats.org/officeDocument/2006/relationships/image" Target="media/image77.png"/><Relationship Id="rId19" Type="http://schemas.openxmlformats.org/officeDocument/2006/relationships/image" Target="media/image14.png"/><Relationship Id="rId14" Type="http://schemas.openxmlformats.org/officeDocument/2006/relationships/image" Target="media/image9.png"/><Relationship Id="rId30" Type="http://schemas.openxmlformats.org/officeDocument/2006/relationships/image" Target="media/image25.png"/><Relationship Id="rId35" Type="http://schemas.openxmlformats.org/officeDocument/2006/relationships/image" Target="media/image30.png"/><Relationship Id="rId56" Type="http://schemas.openxmlformats.org/officeDocument/2006/relationships/image" Target="media/image51.png"/><Relationship Id="rId77" Type="http://schemas.openxmlformats.org/officeDocument/2006/relationships/image" Target="media/image72.png"/><Relationship Id="rId100" Type="http://schemas.openxmlformats.org/officeDocument/2006/relationships/image" Target="media/image95.png"/><Relationship Id="rId105" Type="http://schemas.openxmlformats.org/officeDocument/2006/relationships/image" Target="media/image100.png"/><Relationship Id="rId8" Type="http://schemas.openxmlformats.org/officeDocument/2006/relationships/image" Target="media/image6.png"/><Relationship Id="rId51" Type="http://schemas.openxmlformats.org/officeDocument/2006/relationships/image" Target="media/image46.png"/><Relationship Id="rId72" Type="http://schemas.openxmlformats.org/officeDocument/2006/relationships/image" Target="media/image67.png"/><Relationship Id="rId93" Type="http://schemas.openxmlformats.org/officeDocument/2006/relationships/image" Target="media/image88.png"/><Relationship Id="rId98" Type="http://schemas.openxmlformats.org/officeDocument/2006/relationships/image" Target="media/image93.png"/><Relationship Id="rId3" Type="http://schemas.openxmlformats.org/officeDocument/2006/relationships/styles" Target="styles.xml"/><Relationship Id="rId25" Type="http://schemas.openxmlformats.org/officeDocument/2006/relationships/image" Target="media/image20.png"/><Relationship Id="rId46" Type="http://schemas.openxmlformats.org/officeDocument/2006/relationships/image" Target="media/image41.png"/><Relationship Id="rId67" Type="http://schemas.openxmlformats.org/officeDocument/2006/relationships/image" Target="media/image62.png"/><Relationship Id="rId116" Type="http://schemas.openxmlformats.org/officeDocument/2006/relationships/fontTable" Target="fontTable.xml"/><Relationship Id="rId20" Type="http://schemas.openxmlformats.org/officeDocument/2006/relationships/image" Target="media/image15.png"/><Relationship Id="rId41" Type="http://schemas.openxmlformats.org/officeDocument/2006/relationships/image" Target="media/image36.png"/><Relationship Id="rId62" Type="http://schemas.openxmlformats.org/officeDocument/2006/relationships/image" Target="media/image57.png"/><Relationship Id="rId83" Type="http://schemas.openxmlformats.org/officeDocument/2006/relationships/image" Target="media/image78.png"/><Relationship Id="rId88" Type="http://schemas.openxmlformats.org/officeDocument/2006/relationships/image" Target="media/image83.png"/><Relationship Id="rId111" Type="http://schemas.openxmlformats.org/officeDocument/2006/relationships/image" Target="media/image106.png"/><Relationship Id="rId15" Type="http://schemas.openxmlformats.org/officeDocument/2006/relationships/image" Target="media/image10.png"/><Relationship Id="rId36" Type="http://schemas.openxmlformats.org/officeDocument/2006/relationships/image" Target="media/image31.png"/><Relationship Id="rId57" Type="http://schemas.openxmlformats.org/officeDocument/2006/relationships/image" Target="media/image52.png"/><Relationship Id="rId106" Type="http://schemas.openxmlformats.org/officeDocument/2006/relationships/image" Target="media/image101.png"/></Relationships>
</file>

<file path=word/_rels/header2.xml.rels><?xml version="1.0" encoding="UTF-8" standalone="yes"?>
<Relationships xmlns="http://schemas.openxmlformats.org/package/2006/relationships"><Relationship Id="rId1" Type="http://schemas.openxmlformats.org/officeDocument/2006/relationships/image" Target="media/image110.png"/></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5" Type="http://schemas.openxmlformats.org/officeDocument/2006/relationships/image" Target="media/image5.png"/><Relationship Id="rId4" Type="http://schemas.openxmlformats.org/officeDocument/2006/relationships/image" Target="media/image4.png"/></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3753C12-716A-46E4-93A8-BD8FCF7A71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55</Pages>
  <Words>9271</Words>
  <Characters>52845</Characters>
  <DocSecurity>0</DocSecurity>
  <Lines>440</Lines>
  <Paragraphs>123</Paragraphs>
  <ScaleCrop>false</ScaleCrop>
  <HeadingPairs>
    <vt:vector size="4" baseType="variant">
      <vt:variant>
        <vt:lpstr>Title</vt:lpstr>
      </vt:variant>
      <vt:variant>
        <vt:i4>1</vt:i4>
      </vt:variant>
      <vt:variant>
        <vt:lpstr>Cím</vt:lpstr>
      </vt:variant>
      <vt:variant>
        <vt:i4>1</vt:i4>
      </vt:variant>
    </vt:vector>
  </HeadingPairs>
  <TitlesOfParts>
    <vt:vector size="2" baseType="lpstr">
      <vt:lpstr>Bevezetés</vt:lpstr>
      <vt:lpstr>Bevezetés</vt:lpstr>
    </vt:vector>
  </TitlesOfParts>
  <LinksUpToDate>false</LinksUpToDate>
  <CharactersWithSpaces>61993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subject/>
  <cp:keywords/>
  <cp:lastPrinted>2021-07-27T14:22:00Z</cp:lastPrinted>
  <dcterms:created xsi:type="dcterms:W3CDTF">2021-10-14T08:48:00Z</dcterms:created>
  <dcterms:modified xsi:type="dcterms:W3CDTF">2021-12-01T06:04:00Z</dcterms:modified>
</cp:coreProperties>
</file>