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0B5B" w14:textId="77777777" w:rsidR="00351CC0" w:rsidRPr="009A2FFA" w:rsidRDefault="00351CC0" w:rsidP="00632444">
      <w:pPr>
        <w:pStyle w:val="NoSpacing"/>
        <w:rPr>
          <w:lang w:val="en-US" w:eastAsia="en-US"/>
        </w:rPr>
      </w:pPr>
    </w:p>
    <w:p w14:paraId="6B395B87" w14:textId="77777777" w:rsidR="00351CC0" w:rsidRPr="008D6454" w:rsidRDefault="00351CC0" w:rsidP="00632444">
      <w:pPr>
        <w:widowControl w:val="0"/>
        <w:ind w:firstLine="567"/>
        <w:jc w:val="center"/>
        <w:rPr>
          <w:rFonts w:ascii="Times New Roman" w:eastAsia="Times New Roman" w:hAnsi="Times New Roman" w:cs="Times New Roman"/>
          <w:b/>
          <w:sz w:val="24"/>
          <w:szCs w:val="24"/>
          <w:lang w:eastAsia="en-US"/>
        </w:rPr>
      </w:pPr>
    </w:p>
    <w:p w14:paraId="12793019" w14:textId="6F12E29E" w:rsidR="005109F3" w:rsidRPr="008D6454" w:rsidRDefault="00437939" w:rsidP="00632444">
      <w:pPr>
        <w:widowControl w:val="0"/>
        <w:ind w:firstLine="567"/>
        <w:jc w:val="center"/>
        <w:rPr>
          <w:rFonts w:ascii="Times New Roman" w:eastAsia="Times New Roman" w:hAnsi="Times New Roman" w:cs="Times New Roman"/>
          <w:b/>
          <w:sz w:val="32"/>
          <w:szCs w:val="32"/>
          <w:lang w:eastAsia="en-US"/>
        </w:rPr>
      </w:pPr>
      <w:r>
        <w:rPr>
          <w:rFonts w:ascii="Times New Roman" w:eastAsia="Times New Roman" w:hAnsi="Times New Roman" w:cs="Times New Roman"/>
          <w:b/>
          <w:sz w:val="32"/>
          <w:szCs w:val="32"/>
          <w:lang w:eastAsia="en-US"/>
        </w:rPr>
        <w:t>KELIONIŲ ORGANIZAVIMO</w:t>
      </w:r>
      <w:r w:rsidR="005109F3" w:rsidRPr="008D6454">
        <w:rPr>
          <w:rFonts w:ascii="Times New Roman" w:eastAsia="Times New Roman" w:hAnsi="Times New Roman" w:cs="Times New Roman"/>
          <w:b/>
          <w:sz w:val="32"/>
          <w:szCs w:val="32"/>
          <w:lang w:eastAsia="en-US"/>
        </w:rPr>
        <w:t xml:space="preserve"> PASLAUGŲ TECHNINĖ SPECIFIKACIJA</w:t>
      </w:r>
    </w:p>
    <w:p w14:paraId="4E36F1D8" w14:textId="77777777" w:rsidR="005109F3" w:rsidRPr="008D6454" w:rsidRDefault="005109F3" w:rsidP="00632444">
      <w:pPr>
        <w:widowControl w:val="0"/>
        <w:pBdr>
          <w:top w:val="nil"/>
          <w:left w:val="nil"/>
          <w:bottom w:val="nil"/>
          <w:right w:val="nil"/>
          <w:between w:val="nil"/>
        </w:pBdr>
        <w:ind w:firstLine="567"/>
        <w:jc w:val="right"/>
        <w:rPr>
          <w:rFonts w:ascii="Times New Roman" w:eastAsia="Times New Roman" w:hAnsi="Times New Roman" w:cs="Times New Roman"/>
          <w:sz w:val="24"/>
          <w:szCs w:val="24"/>
        </w:rPr>
      </w:pPr>
    </w:p>
    <w:p w14:paraId="2CE8BF3D" w14:textId="77777777" w:rsidR="00054929" w:rsidRPr="008D6454" w:rsidRDefault="00054929" w:rsidP="00632444">
      <w:pPr>
        <w:widowControl w:val="0"/>
        <w:pBdr>
          <w:top w:val="nil"/>
          <w:left w:val="nil"/>
          <w:bottom w:val="nil"/>
          <w:right w:val="nil"/>
          <w:between w:val="nil"/>
        </w:pBdr>
        <w:ind w:firstLine="567"/>
        <w:jc w:val="right"/>
        <w:rPr>
          <w:rFonts w:ascii="Times New Roman" w:eastAsia="Times New Roman" w:hAnsi="Times New Roman" w:cs="Times New Roman"/>
          <w:sz w:val="24"/>
          <w:szCs w:val="24"/>
        </w:rPr>
      </w:pPr>
    </w:p>
    <w:p w14:paraId="77FD63D8" w14:textId="77777777" w:rsidR="00054929" w:rsidRPr="006B2BC5" w:rsidRDefault="00A360D8" w:rsidP="00632444">
      <w:pPr>
        <w:widowControl w:val="0"/>
        <w:shd w:val="clear" w:color="auto" w:fill="E5B8B7" w:themeFill="accent2" w:themeFillTint="66"/>
        <w:jc w:val="both"/>
        <w:rPr>
          <w:rFonts w:ascii="Times New Roman" w:hAnsi="Times New Roman" w:cs="Times New Roman"/>
          <w:b/>
          <w:sz w:val="32"/>
          <w:szCs w:val="32"/>
          <w:lang w:eastAsia="en-US"/>
        </w:rPr>
      </w:pPr>
      <w:r w:rsidRPr="006B2BC5">
        <w:rPr>
          <w:rFonts w:ascii="Times New Roman" w:hAnsi="Times New Roman" w:cs="Times New Roman"/>
          <w:b/>
          <w:sz w:val="32"/>
          <w:szCs w:val="32"/>
          <w:lang w:eastAsia="en-US"/>
        </w:rPr>
        <w:t>I</w:t>
      </w:r>
      <w:r w:rsidR="00F1260A" w:rsidRPr="006B2BC5">
        <w:rPr>
          <w:rFonts w:ascii="Times New Roman" w:hAnsi="Times New Roman" w:cs="Times New Roman"/>
          <w:b/>
          <w:sz w:val="32"/>
          <w:szCs w:val="32"/>
          <w:lang w:eastAsia="en-US"/>
        </w:rPr>
        <w:t xml:space="preserve">. </w:t>
      </w:r>
      <w:r w:rsidR="00054929" w:rsidRPr="006B2BC5">
        <w:rPr>
          <w:rFonts w:ascii="Times New Roman" w:hAnsi="Times New Roman" w:cs="Times New Roman"/>
          <w:b/>
          <w:sz w:val="32"/>
          <w:szCs w:val="32"/>
          <w:lang w:eastAsia="en-US"/>
        </w:rPr>
        <w:t>Bendroji informacija</w:t>
      </w:r>
    </w:p>
    <w:p w14:paraId="4EEC49C2" w14:textId="77777777" w:rsidR="00054929" w:rsidRPr="008D6454" w:rsidRDefault="00054929" w:rsidP="00632444">
      <w:pPr>
        <w:widowControl w:val="0"/>
        <w:jc w:val="both"/>
        <w:rPr>
          <w:rFonts w:ascii="Times New Roman" w:hAnsi="Times New Roman" w:cs="Times New Roman"/>
          <w:b/>
          <w:sz w:val="24"/>
          <w:szCs w:val="24"/>
          <w:lang w:eastAsia="en-US"/>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7672"/>
      </w:tblGrid>
      <w:tr w:rsidR="00054929" w:rsidRPr="008D6454" w14:paraId="123C084F" w14:textId="77777777" w:rsidTr="00F72C4E">
        <w:trPr>
          <w:trHeight w:val="1186"/>
        </w:trPr>
        <w:tc>
          <w:tcPr>
            <w:tcW w:w="99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D66DB8" w14:textId="77777777" w:rsidR="00054929" w:rsidRPr="008D6454" w:rsidRDefault="00054929" w:rsidP="00632444">
            <w:pPr>
              <w:widowControl w:val="0"/>
              <w:jc w:val="center"/>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Jei iš šios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vadovaudamiesi Viešųjų pirkimų įstatymo 37 straipsnio 4 dalies 2 punktu, gali siūlyti lygiaverčius.</w:t>
            </w:r>
          </w:p>
        </w:tc>
      </w:tr>
      <w:tr w:rsidR="00054929" w:rsidRPr="008D6454" w14:paraId="3358B073" w14:textId="77777777" w:rsidTr="00B6010E">
        <w:trPr>
          <w:trHeight w:val="1056"/>
        </w:trPr>
        <w:tc>
          <w:tcPr>
            <w:tcW w:w="99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1777B9" w14:textId="77777777" w:rsidR="00054929" w:rsidRPr="008D6454" w:rsidRDefault="00054929" w:rsidP="00632444">
            <w:pPr>
              <w:widowControl w:val="0"/>
              <w:jc w:val="center"/>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Šioje techninėje specifikacijoje naudojamos pirkimo dokumentų A ir C dalyse bei viešuosius pirkimus reglamentuojančiuose teisės aktuose nurodytos sąvokos.</w:t>
            </w:r>
          </w:p>
        </w:tc>
      </w:tr>
      <w:tr w:rsidR="00054929" w:rsidRPr="008D6454" w14:paraId="24A6D789" w14:textId="77777777" w:rsidTr="00F72C4E">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D9D9D9"/>
            <w:noWrap/>
            <w:hideMark/>
          </w:tcPr>
          <w:p w14:paraId="6C76071D" w14:textId="77777777" w:rsidR="00054929" w:rsidRPr="008D6454" w:rsidRDefault="00054929" w:rsidP="00632444">
            <w:pPr>
              <w:widowControl w:val="0"/>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Pirkimo objektas</w:t>
            </w:r>
          </w:p>
        </w:tc>
        <w:tc>
          <w:tcPr>
            <w:tcW w:w="767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FBCD7D" w14:textId="11BE2ACB" w:rsidR="00054929" w:rsidRPr="008D6454" w:rsidRDefault="00437939" w:rsidP="00632444">
            <w:pPr>
              <w:widowControl w:val="0"/>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
                <w:bCs/>
                <w:color w:val="000000"/>
                <w:sz w:val="24"/>
                <w:szCs w:val="24"/>
                <w:lang w:eastAsia="en-US"/>
              </w:rPr>
              <w:t>KELIONIŲ ORGANIZAVIMO</w:t>
            </w:r>
            <w:r w:rsidR="00407767" w:rsidRPr="008D6454">
              <w:rPr>
                <w:rFonts w:ascii="Times New Roman" w:eastAsia="Times New Roman" w:hAnsi="Times New Roman" w:cs="Times New Roman"/>
                <w:b/>
                <w:bCs/>
                <w:color w:val="000000"/>
                <w:sz w:val="24"/>
                <w:szCs w:val="24"/>
                <w:lang w:eastAsia="en-US"/>
              </w:rPr>
              <w:t xml:space="preserve"> PASLAUGOS</w:t>
            </w:r>
          </w:p>
          <w:p w14:paraId="0506E1E5" w14:textId="77777777" w:rsidR="00054929" w:rsidRPr="008D6454" w:rsidRDefault="00054929" w:rsidP="00632444">
            <w:pPr>
              <w:widowControl w:val="0"/>
              <w:rPr>
                <w:rFonts w:ascii="Times New Roman" w:eastAsia="Times New Roman" w:hAnsi="Times New Roman" w:cs="Times New Roman"/>
                <w:bCs/>
                <w:color w:val="000000"/>
                <w:sz w:val="24"/>
                <w:szCs w:val="24"/>
                <w:lang w:eastAsia="en-US"/>
              </w:rPr>
            </w:pPr>
          </w:p>
          <w:p w14:paraId="7414CB7B" w14:textId="77777777" w:rsidR="00054929" w:rsidRPr="008D6454" w:rsidRDefault="00054929" w:rsidP="00632444">
            <w:pPr>
              <w:widowControl w:val="0"/>
              <w:rPr>
                <w:rFonts w:ascii="Times New Roman" w:eastAsia="Times New Roman" w:hAnsi="Times New Roman" w:cs="Times New Roman"/>
                <w:bCs/>
                <w:color w:val="000000"/>
                <w:sz w:val="24"/>
                <w:szCs w:val="24"/>
                <w:lang w:eastAsia="en-US"/>
              </w:rPr>
            </w:pPr>
            <w:r w:rsidRPr="008D6454">
              <w:rPr>
                <w:rFonts w:ascii="Times New Roman" w:eastAsia="Times New Roman" w:hAnsi="Times New Roman" w:cs="Times New Roman"/>
                <w:bCs/>
                <w:color w:val="000000"/>
                <w:sz w:val="24"/>
                <w:szCs w:val="24"/>
                <w:lang w:eastAsia="en-US"/>
              </w:rPr>
              <w:t>BVPŽ kodai:</w:t>
            </w:r>
          </w:p>
          <w:p w14:paraId="5CCF1DDA" w14:textId="77777777" w:rsidR="00054929" w:rsidRPr="008D6454" w:rsidRDefault="00054929" w:rsidP="00632444">
            <w:pPr>
              <w:widowControl w:val="0"/>
              <w:rPr>
                <w:rFonts w:ascii="Times New Roman" w:eastAsia="Times New Roman" w:hAnsi="Times New Roman" w:cs="Times New Roman"/>
                <w:bCs/>
                <w:color w:val="000000"/>
                <w:sz w:val="24"/>
                <w:szCs w:val="24"/>
                <w:lang w:eastAsia="en-US"/>
              </w:rPr>
            </w:pPr>
          </w:p>
          <w:p w14:paraId="10B90AE4" w14:textId="2D93E63F" w:rsidR="00054929" w:rsidRPr="008D6454" w:rsidRDefault="00054929" w:rsidP="00632444">
            <w:pPr>
              <w:widowControl w:val="0"/>
              <w:rPr>
                <w:rFonts w:ascii="Times New Roman" w:eastAsia="Times New Roman" w:hAnsi="Times New Roman" w:cs="Times New Roman"/>
                <w:bCs/>
                <w:color w:val="000000"/>
                <w:sz w:val="24"/>
                <w:szCs w:val="24"/>
                <w:lang w:eastAsia="en-US"/>
              </w:rPr>
            </w:pPr>
            <w:r w:rsidRPr="008D6454">
              <w:rPr>
                <w:rFonts w:ascii="Times New Roman" w:eastAsia="Times New Roman" w:hAnsi="Times New Roman" w:cs="Times New Roman"/>
                <w:bCs/>
                <w:color w:val="000000"/>
                <w:sz w:val="24"/>
                <w:szCs w:val="24"/>
                <w:lang w:eastAsia="en-US"/>
              </w:rPr>
              <w:t>Pagrindinis:</w:t>
            </w:r>
            <w:r w:rsidRPr="008D6454">
              <w:rPr>
                <w:rFonts w:ascii="Times New Roman" w:eastAsia="Times New Roman" w:hAnsi="Times New Roman" w:cs="Times New Roman"/>
                <w:sz w:val="24"/>
                <w:szCs w:val="24"/>
                <w:lang w:eastAsia="en-US"/>
              </w:rPr>
              <w:t xml:space="preserve"> </w:t>
            </w:r>
            <w:r w:rsidR="00AD5BE2" w:rsidRPr="00AD5BE2">
              <w:rPr>
                <w:rFonts w:ascii="Times New Roman" w:eastAsia="Times New Roman" w:hAnsi="Times New Roman" w:cs="Times New Roman"/>
                <w:sz w:val="24"/>
                <w:szCs w:val="24"/>
                <w:lang w:eastAsia="en-US"/>
              </w:rPr>
              <w:t>63510000-7 Kelionių agentūrų ir panašios paslaugos</w:t>
            </w:r>
          </w:p>
          <w:p w14:paraId="25E38660" w14:textId="77777777" w:rsidR="00054929" w:rsidRPr="008D6454" w:rsidRDefault="00054929" w:rsidP="00632444">
            <w:pPr>
              <w:widowControl w:val="0"/>
              <w:jc w:val="both"/>
              <w:rPr>
                <w:rFonts w:ascii="Times New Roman" w:eastAsia="Times New Roman" w:hAnsi="Times New Roman" w:cs="Times New Roman"/>
                <w:bCs/>
                <w:color w:val="000000"/>
                <w:sz w:val="24"/>
                <w:szCs w:val="24"/>
                <w:lang w:eastAsia="en-US"/>
              </w:rPr>
            </w:pPr>
          </w:p>
        </w:tc>
      </w:tr>
      <w:tr w:rsidR="00054929" w:rsidRPr="008D6454" w14:paraId="7960BC5F" w14:textId="77777777" w:rsidTr="00F72C4E">
        <w:trPr>
          <w:trHeight w:val="315"/>
        </w:trPr>
        <w:tc>
          <w:tcPr>
            <w:tcW w:w="2266" w:type="dxa"/>
            <w:tcBorders>
              <w:top w:val="single" w:sz="4" w:space="0" w:color="auto"/>
              <w:left w:val="single" w:sz="4" w:space="0" w:color="auto"/>
              <w:bottom w:val="single" w:sz="4" w:space="0" w:color="auto"/>
              <w:right w:val="single" w:sz="4" w:space="0" w:color="auto"/>
            </w:tcBorders>
            <w:shd w:val="clear" w:color="auto" w:fill="D9D9D9"/>
            <w:noWrap/>
            <w:hideMark/>
          </w:tcPr>
          <w:p w14:paraId="2FA76143" w14:textId="77777777" w:rsidR="00054929" w:rsidRPr="008D6454" w:rsidRDefault="00054929" w:rsidP="00632444">
            <w:pPr>
              <w:widowControl w:val="0"/>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Pirkimo kategorijos ir pirkimo objekto dalys</w:t>
            </w:r>
          </w:p>
        </w:tc>
        <w:tc>
          <w:tcPr>
            <w:tcW w:w="76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4B0D8C" w14:textId="023DC285" w:rsidR="00054929" w:rsidRPr="008D6454" w:rsidRDefault="005C57CC" w:rsidP="00632444">
            <w:pPr>
              <w:widowControl w:val="0"/>
              <w:autoSpaceDE w:val="0"/>
              <w:autoSpaceDN w:val="0"/>
              <w:adjustRightInd w:val="0"/>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Pirkimo objektas į dalis neskaidomas.</w:t>
            </w:r>
            <w:r w:rsidR="00054929" w:rsidRPr="008D6454">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 xml:space="preserve">Pagrindimas dėl neskaidymo </w:t>
            </w:r>
            <w:r w:rsidR="00407767" w:rsidRPr="008D6454">
              <w:rPr>
                <w:rFonts w:ascii="Times New Roman" w:hAnsi="Times New Roman" w:cs="Times New Roman"/>
                <w:color w:val="000000"/>
                <w:sz w:val="24"/>
                <w:szCs w:val="24"/>
                <w:lang w:eastAsia="en-US"/>
              </w:rPr>
              <w:t>nurodytas pirkimo dokumentų A dalyje.</w:t>
            </w:r>
          </w:p>
          <w:p w14:paraId="6E9230A2" w14:textId="77777777" w:rsidR="00054929" w:rsidRPr="008D6454" w:rsidRDefault="00054929" w:rsidP="005C57CC">
            <w:pPr>
              <w:widowControl w:val="0"/>
              <w:autoSpaceDE w:val="0"/>
              <w:autoSpaceDN w:val="0"/>
              <w:adjustRightInd w:val="0"/>
              <w:jc w:val="both"/>
              <w:rPr>
                <w:rFonts w:ascii="Times New Roman" w:hAnsi="Times New Roman" w:cs="Times New Roman"/>
                <w:color w:val="000000"/>
                <w:sz w:val="24"/>
                <w:szCs w:val="24"/>
                <w:lang w:eastAsia="en-US"/>
              </w:rPr>
            </w:pPr>
          </w:p>
        </w:tc>
      </w:tr>
      <w:tr w:rsidR="00054929" w:rsidRPr="008D6454" w14:paraId="1357B0ED" w14:textId="77777777" w:rsidTr="00F72C4E">
        <w:trPr>
          <w:trHeight w:val="564"/>
        </w:trPr>
        <w:tc>
          <w:tcPr>
            <w:tcW w:w="2266" w:type="dxa"/>
            <w:tcBorders>
              <w:top w:val="single" w:sz="4" w:space="0" w:color="auto"/>
              <w:left w:val="single" w:sz="4" w:space="0" w:color="auto"/>
              <w:bottom w:val="single" w:sz="4" w:space="0" w:color="auto"/>
              <w:right w:val="single" w:sz="4" w:space="0" w:color="auto"/>
            </w:tcBorders>
            <w:shd w:val="clear" w:color="auto" w:fill="D9D9D9"/>
            <w:noWrap/>
            <w:hideMark/>
          </w:tcPr>
          <w:p w14:paraId="0F277CBB" w14:textId="77777777" w:rsidR="00054929" w:rsidRPr="008D6454" w:rsidRDefault="00054929" w:rsidP="00632444">
            <w:pPr>
              <w:widowControl w:val="0"/>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Pagrindiniai techniniai reikalavimai</w:t>
            </w:r>
          </w:p>
        </w:tc>
        <w:tc>
          <w:tcPr>
            <w:tcW w:w="7672" w:type="dxa"/>
            <w:tcBorders>
              <w:top w:val="single" w:sz="4" w:space="0" w:color="auto"/>
              <w:left w:val="single" w:sz="4" w:space="0" w:color="auto"/>
              <w:bottom w:val="single" w:sz="4" w:space="0" w:color="auto"/>
              <w:right w:val="single" w:sz="4" w:space="0" w:color="auto"/>
            </w:tcBorders>
            <w:shd w:val="clear" w:color="auto" w:fill="FFFFFF"/>
            <w:noWrap/>
            <w:hideMark/>
          </w:tcPr>
          <w:p w14:paraId="78E8BAEB" w14:textId="1D5F1010" w:rsidR="00054929" w:rsidRPr="008D6454" w:rsidRDefault="00054929" w:rsidP="005C57CC">
            <w:pPr>
              <w:widowControl w:val="0"/>
              <w:jc w:val="both"/>
              <w:rPr>
                <w:rFonts w:ascii="Times New Roman" w:eastAsia="Times New Roman" w:hAnsi="Times New Roman" w:cs="Times New Roman"/>
                <w:color w:val="000000"/>
                <w:sz w:val="24"/>
                <w:szCs w:val="24"/>
              </w:rPr>
            </w:pPr>
            <w:r w:rsidRPr="008D6454">
              <w:rPr>
                <w:rFonts w:ascii="Times New Roman" w:eastAsia="Times New Roman" w:hAnsi="Times New Roman" w:cs="Times New Roman"/>
                <w:bCs/>
                <w:sz w:val="24"/>
                <w:szCs w:val="24"/>
                <w:lang w:eastAsia="en-US"/>
              </w:rPr>
              <w:t>P</w:t>
            </w:r>
            <w:r w:rsidR="00407767" w:rsidRPr="008D6454">
              <w:rPr>
                <w:rFonts w:ascii="Times New Roman" w:eastAsia="Times New Roman" w:hAnsi="Times New Roman" w:cs="Times New Roman"/>
                <w:bCs/>
                <w:sz w:val="24"/>
                <w:szCs w:val="24"/>
                <w:lang w:eastAsia="en-US"/>
              </w:rPr>
              <w:t xml:space="preserve">aslaugoms </w:t>
            </w:r>
            <w:r w:rsidRPr="008D6454">
              <w:rPr>
                <w:rFonts w:ascii="Times New Roman" w:eastAsia="Times New Roman" w:hAnsi="Times New Roman" w:cs="Times New Roman"/>
                <w:bCs/>
                <w:sz w:val="24"/>
                <w:szCs w:val="24"/>
                <w:lang w:eastAsia="en-US"/>
              </w:rPr>
              <w:t xml:space="preserve">taikomi techniniai reikalavimai nurodyti </w:t>
            </w:r>
            <w:r w:rsidR="005C57CC">
              <w:rPr>
                <w:rFonts w:ascii="Times New Roman" w:eastAsia="Times New Roman" w:hAnsi="Times New Roman" w:cs="Times New Roman"/>
                <w:bCs/>
                <w:sz w:val="24"/>
                <w:szCs w:val="24"/>
                <w:lang w:eastAsia="en-US"/>
              </w:rPr>
              <w:t>šioje</w:t>
            </w:r>
            <w:r w:rsidRPr="008D6454">
              <w:rPr>
                <w:rFonts w:ascii="Times New Roman" w:eastAsia="Times New Roman" w:hAnsi="Times New Roman" w:cs="Times New Roman"/>
                <w:bCs/>
                <w:sz w:val="24"/>
                <w:szCs w:val="24"/>
                <w:lang w:eastAsia="en-US"/>
              </w:rPr>
              <w:t xml:space="preserve"> techninė</w:t>
            </w:r>
            <w:r w:rsidR="005C57CC">
              <w:rPr>
                <w:rFonts w:ascii="Times New Roman" w:eastAsia="Times New Roman" w:hAnsi="Times New Roman" w:cs="Times New Roman"/>
                <w:bCs/>
                <w:sz w:val="24"/>
                <w:szCs w:val="24"/>
                <w:lang w:eastAsia="en-US"/>
              </w:rPr>
              <w:t>je</w:t>
            </w:r>
            <w:r w:rsidRPr="008D6454">
              <w:rPr>
                <w:rFonts w:ascii="Times New Roman" w:eastAsia="Times New Roman" w:hAnsi="Times New Roman" w:cs="Times New Roman"/>
                <w:bCs/>
                <w:sz w:val="24"/>
                <w:szCs w:val="24"/>
                <w:lang w:eastAsia="en-US"/>
              </w:rPr>
              <w:t xml:space="preserve"> specifikacijo</w:t>
            </w:r>
            <w:r w:rsidR="005C57CC">
              <w:rPr>
                <w:rFonts w:ascii="Times New Roman" w:eastAsia="Times New Roman" w:hAnsi="Times New Roman" w:cs="Times New Roman"/>
                <w:bCs/>
                <w:sz w:val="24"/>
                <w:szCs w:val="24"/>
                <w:lang w:eastAsia="en-US"/>
              </w:rPr>
              <w:t>je</w:t>
            </w:r>
            <w:r w:rsidRPr="008D6454">
              <w:rPr>
                <w:rFonts w:ascii="Times New Roman" w:eastAsia="Times New Roman" w:hAnsi="Times New Roman" w:cs="Times New Roman"/>
                <w:bCs/>
                <w:sz w:val="24"/>
                <w:szCs w:val="24"/>
                <w:lang w:eastAsia="en-US"/>
              </w:rPr>
              <w:t xml:space="preserve">. </w:t>
            </w:r>
          </w:p>
        </w:tc>
      </w:tr>
      <w:tr w:rsidR="00054929" w:rsidRPr="008D6454" w14:paraId="23ADBA9A" w14:textId="77777777" w:rsidTr="00F72C4E">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D9D9D9"/>
            <w:noWrap/>
            <w:hideMark/>
          </w:tcPr>
          <w:p w14:paraId="02DDDCB8" w14:textId="77777777" w:rsidR="00054929" w:rsidRPr="008D6454" w:rsidRDefault="00054929" w:rsidP="00632444">
            <w:pPr>
              <w:widowControl w:val="0"/>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Kiekis</w:t>
            </w:r>
          </w:p>
        </w:tc>
        <w:tc>
          <w:tcPr>
            <w:tcW w:w="76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69389E" w14:textId="0F5BA9F1" w:rsidR="00054929" w:rsidRPr="008D6454" w:rsidRDefault="00054929" w:rsidP="00D33EA6">
            <w:pPr>
              <w:widowControl w:val="0"/>
              <w:jc w:val="both"/>
              <w:rPr>
                <w:rFonts w:ascii="Times New Roman" w:eastAsia="Times New Roman" w:hAnsi="Times New Roman" w:cs="Times New Roman"/>
                <w:bCs/>
                <w:color w:val="000000"/>
                <w:sz w:val="24"/>
                <w:szCs w:val="24"/>
                <w:lang w:eastAsia="en-US"/>
              </w:rPr>
            </w:pPr>
            <w:r w:rsidRPr="008D6454">
              <w:rPr>
                <w:rFonts w:ascii="Times New Roman" w:eastAsia="Times New Roman" w:hAnsi="Times New Roman" w:cs="Times New Roman"/>
                <w:bCs/>
                <w:color w:val="000000"/>
                <w:sz w:val="24"/>
                <w:szCs w:val="24"/>
                <w:lang w:eastAsia="en-US"/>
              </w:rPr>
              <w:t>Perkamų p</w:t>
            </w:r>
            <w:r w:rsidR="00407767" w:rsidRPr="008D6454">
              <w:rPr>
                <w:rFonts w:ascii="Times New Roman" w:eastAsia="Times New Roman" w:hAnsi="Times New Roman" w:cs="Times New Roman"/>
                <w:bCs/>
                <w:color w:val="000000"/>
                <w:sz w:val="24"/>
                <w:szCs w:val="24"/>
                <w:lang w:eastAsia="en-US"/>
              </w:rPr>
              <w:t>aslaugų</w:t>
            </w:r>
            <w:r w:rsidRPr="008D6454">
              <w:rPr>
                <w:rFonts w:ascii="Times New Roman" w:eastAsia="Times New Roman" w:hAnsi="Times New Roman" w:cs="Times New Roman"/>
                <w:bCs/>
                <w:color w:val="000000"/>
                <w:sz w:val="24"/>
                <w:szCs w:val="24"/>
                <w:lang w:eastAsia="en-US"/>
              </w:rPr>
              <w:t xml:space="preserve"> kiekiai priklausys nuo perkančiųjų organizacijų poreikio įsigyti tiekėjų siūlomas </w:t>
            </w:r>
            <w:r w:rsidR="00D33EA6">
              <w:rPr>
                <w:rFonts w:ascii="Times New Roman" w:eastAsia="Times New Roman" w:hAnsi="Times New Roman" w:cs="Times New Roman"/>
                <w:bCs/>
                <w:color w:val="000000"/>
                <w:sz w:val="24"/>
                <w:szCs w:val="24"/>
                <w:lang w:eastAsia="en-US"/>
              </w:rPr>
              <w:t>paslaugas</w:t>
            </w:r>
            <w:r w:rsidRPr="008D6454">
              <w:rPr>
                <w:rFonts w:ascii="Times New Roman" w:eastAsia="Times New Roman" w:hAnsi="Times New Roman" w:cs="Times New Roman"/>
                <w:bCs/>
                <w:color w:val="000000"/>
                <w:sz w:val="24"/>
                <w:szCs w:val="24"/>
                <w:lang w:eastAsia="en-US"/>
              </w:rPr>
              <w:t>.</w:t>
            </w:r>
          </w:p>
        </w:tc>
      </w:tr>
      <w:tr w:rsidR="00054929" w:rsidRPr="008D6454" w14:paraId="2BED0913" w14:textId="77777777" w:rsidTr="00F72C4E">
        <w:trPr>
          <w:trHeight w:val="300"/>
        </w:trPr>
        <w:tc>
          <w:tcPr>
            <w:tcW w:w="2266" w:type="dxa"/>
            <w:tcBorders>
              <w:top w:val="single" w:sz="4" w:space="0" w:color="auto"/>
              <w:left w:val="single" w:sz="4" w:space="0" w:color="auto"/>
              <w:bottom w:val="single" w:sz="4" w:space="0" w:color="auto"/>
              <w:right w:val="single" w:sz="4" w:space="0" w:color="auto"/>
            </w:tcBorders>
            <w:shd w:val="clear" w:color="auto" w:fill="D9D9D9"/>
            <w:noWrap/>
            <w:hideMark/>
          </w:tcPr>
          <w:p w14:paraId="5ADC6F13" w14:textId="77777777" w:rsidR="00054929" w:rsidRPr="008D6454" w:rsidRDefault="00054929" w:rsidP="00632444">
            <w:pPr>
              <w:widowControl w:val="0"/>
              <w:rPr>
                <w:rFonts w:ascii="Times New Roman" w:eastAsia="Times New Roman" w:hAnsi="Times New Roman" w:cs="Times New Roman"/>
                <w:bCs/>
                <w:sz w:val="24"/>
                <w:szCs w:val="24"/>
                <w:lang w:eastAsia="en-US"/>
              </w:rPr>
            </w:pPr>
            <w:r w:rsidRPr="008D6454">
              <w:rPr>
                <w:rFonts w:ascii="Times New Roman" w:eastAsia="Times New Roman" w:hAnsi="Times New Roman" w:cs="Times New Roman"/>
                <w:bCs/>
                <w:sz w:val="24"/>
                <w:szCs w:val="24"/>
                <w:lang w:eastAsia="en-US"/>
              </w:rPr>
              <w:t>P</w:t>
            </w:r>
            <w:r w:rsidR="00407767" w:rsidRPr="008D6454">
              <w:rPr>
                <w:rFonts w:ascii="Times New Roman" w:eastAsia="Times New Roman" w:hAnsi="Times New Roman" w:cs="Times New Roman"/>
                <w:bCs/>
                <w:sz w:val="24"/>
                <w:szCs w:val="24"/>
                <w:lang w:eastAsia="en-US"/>
              </w:rPr>
              <w:t>aslaugų teikimas</w:t>
            </w:r>
          </w:p>
        </w:tc>
        <w:tc>
          <w:tcPr>
            <w:tcW w:w="767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9E1088" w14:textId="5C3668E8" w:rsidR="00054929" w:rsidRPr="008D6454" w:rsidRDefault="00437939" w:rsidP="00632444">
            <w:pPr>
              <w:widowControl w:val="0"/>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 xml:space="preserve">Nurodoma </w:t>
            </w:r>
            <w:r w:rsidR="003B0246">
              <w:rPr>
                <w:rFonts w:ascii="Times New Roman" w:eastAsia="Times New Roman" w:hAnsi="Times New Roman" w:cs="Times New Roman"/>
                <w:bCs/>
                <w:color w:val="000000"/>
                <w:sz w:val="24"/>
                <w:szCs w:val="24"/>
                <w:lang w:eastAsia="en-US"/>
              </w:rPr>
              <w:t>Perkančiųjų organizacijų</w:t>
            </w:r>
            <w:r w:rsidR="00054929" w:rsidRPr="008D6454">
              <w:rPr>
                <w:rFonts w:ascii="Times New Roman" w:eastAsia="Times New Roman" w:hAnsi="Times New Roman" w:cs="Times New Roman"/>
                <w:bCs/>
                <w:color w:val="000000"/>
                <w:sz w:val="24"/>
                <w:szCs w:val="24"/>
                <w:lang w:eastAsia="en-US"/>
              </w:rPr>
              <w:t xml:space="preserve"> </w:t>
            </w:r>
            <w:r>
              <w:rPr>
                <w:rFonts w:ascii="Times New Roman" w:eastAsia="Times New Roman" w:hAnsi="Times New Roman" w:cs="Times New Roman"/>
                <w:bCs/>
                <w:color w:val="000000"/>
                <w:sz w:val="24"/>
                <w:szCs w:val="24"/>
                <w:lang w:eastAsia="en-US"/>
              </w:rPr>
              <w:t>užsakym</w:t>
            </w:r>
            <w:r w:rsidR="003B0246">
              <w:rPr>
                <w:rFonts w:ascii="Times New Roman" w:eastAsia="Times New Roman" w:hAnsi="Times New Roman" w:cs="Times New Roman"/>
                <w:bCs/>
                <w:color w:val="000000"/>
                <w:sz w:val="24"/>
                <w:szCs w:val="24"/>
                <w:lang w:eastAsia="en-US"/>
              </w:rPr>
              <w:t>uose</w:t>
            </w:r>
            <w:r>
              <w:rPr>
                <w:rFonts w:ascii="Times New Roman" w:eastAsia="Times New Roman" w:hAnsi="Times New Roman" w:cs="Times New Roman"/>
                <w:bCs/>
                <w:color w:val="000000"/>
                <w:sz w:val="24"/>
                <w:szCs w:val="24"/>
                <w:lang w:eastAsia="en-US"/>
              </w:rPr>
              <w:t>.</w:t>
            </w:r>
          </w:p>
        </w:tc>
      </w:tr>
    </w:tbl>
    <w:p w14:paraId="3F81E54F" w14:textId="77777777" w:rsidR="00054929" w:rsidRPr="008D6454" w:rsidRDefault="00054929" w:rsidP="00632444">
      <w:pPr>
        <w:widowControl w:val="0"/>
        <w:rPr>
          <w:rFonts w:ascii="Times New Roman" w:hAnsi="Times New Roman" w:cs="Times New Roman"/>
          <w:b/>
          <w:bCs/>
          <w:sz w:val="24"/>
          <w:szCs w:val="24"/>
        </w:rPr>
      </w:pPr>
    </w:p>
    <w:p w14:paraId="7546E582" w14:textId="77777777" w:rsidR="00054929" w:rsidRPr="008D6454" w:rsidRDefault="00054929" w:rsidP="00632444">
      <w:pPr>
        <w:widowControl w:val="0"/>
        <w:rPr>
          <w:rFonts w:ascii="Times New Roman" w:hAnsi="Times New Roman" w:cs="Times New Roman"/>
          <w:b/>
          <w:bCs/>
          <w:sz w:val="24"/>
          <w:szCs w:val="24"/>
        </w:rPr>
      </w:pPr>
    </w:p>
    <w:p w14:paraId="3BDF95F3" w14:textId="77777777" w:rsidR="00054929" w:rsidRPr="008D6454" w:rsidRDefault="00054929" w:rsidP="00632444">
      <w:pPr>
        <w:widowControl w:val="0"/>
        <w:rPr>
          <w:rFonts w:ascii="Times New Roman" w:hAnsi="Times New Roman" w:cs="Times New Roman"/>
          <w:b/>
          <w:bCs/>
          <w:sz w:val="24"/>
          <w:szCs w:val="24"/>
        </w:rPr>
      </w:pPr>
    </w:p>
    <w:p w14:paraId="0B887082" w14:textId="77777777" w:rsidR="00054929" w:rsidRPr="008D6454" w:rsidRDefault="00054929" w:rsidP="00632444">
      <w:pPr>
        <w:widowControl w:val="0"/>
        <w:rPr>
          <w:rFonts w:ascii="Times New Roman" w:hAnsi="Times New Roman" w:cs="Times New Roman"/>
          <w:b/>
          <w:bCs/>
          <w:sz w:val="24"/>
          <w:szCs w:val="24"/>
        </w:rPr>
      </w:pPr>
    </w:p>
    <w:p w14:paraId="0C50EDEB" w14:textId="77777777" w:rsidR="00054929" w:rsidRPr="008D6454" w:rsidRDefault="00054929" w:rsidP="00632444">
      <w:pPr>
        <w:widowControl w:val="0"/>
        <w:rPr>
          <w:rFonts w:ascii="Times New Roman" w:hAnsi="Times New Roman" w:cs="Times New Roman"/>
          <w:b/>
          <w:bCs/>
          <w:sz w:val="24"/>
          <w:szCs w:val="24"/>
        </w:rPr>
      </w:pPr>
    </w:p>
    <w:p w14:paraId="17C3F6D0" w14:textId="77777777" w:rsidR="00D527E9" w:rsidRPr="008D6454" w:rsidRDefault="00D527E9" w:rsidP="00632444">
      <w:pPr>
        <w:widowControl w:val="0"/>
        <w:rPr>
          <w:rFonts w:ascii="Times New Roman" w:hAnsi="Times New Roman" w:cs="Times New Roman"/>
          <w:b/>
          <w:bCs/>
          <w:sz w:val="24"/>
          <w:szCs w:val="24"/>
        </w:rPr>
      </w:pPr>
      <w:r w:rsidRPr="008D6454">
        <w:rPr>
          <w:rFonts w:ascii="Times New Roman" w:hAnsi="Times New Roman" w:cs="Times New Roman"/>
          <w:b/>
          <w:bCs/>
          <w:sz w:val="24"/>
          <w:szCs w:val="24"/>
        </w:rPr>
        <w:br w:type="page"/>
      </w:r>
    </w:p>
    <w:p w14:paraId="1BE69113" w14:textId="77777777" w:rsidR="004C2666" w:rsidRDefault="004C2666" w:rsidP="00632444">
      <w:pPr>
        <w:jc w:val="both"/>
        <w:rPr>
          <w:rFonts w:ascii="Times New Roman" w:eastAsia="Times New Roman" w:hAnsi="Times New Roman" w:cs="Times New Roman"/>
          <w:sz w:val="24"/>
          <w:szCs w:val="24"/>
          <w:lang w:val="hu-HU" w:eastAsia="en-US"/>
        </w:rPr>
      </w:pPr>
    </w:p>
    <w:p w14:paraId="7133C1DD" w14:textId="4A932C6F" w:rsidR="004C2666" w:rsidRPr="0041500A" w:rsidRDefault="004C2666" w:rsidP="00632444">
      <w:pPr>
        <w:widowControl w:val="0"/>
        <w:shd w:val="clear" w:color="auto" w:fill="E5B8B7" w:themeFill="accent2" w:themeFillTint="66"/>
        <w:jc w:val="both"/>
        <w:rPr>
          <w:rFonts w:ascii="Times New Roman" w:hAnsi="Times New Roman" w:cs="Times New Roman"/>
          <w:b/>
          <w:sz w:val="32"/>
          <w:szCs w:val="32"/>
          <w:lang w:eastAsia="en-US"/>
        </w:rPr>
      </w:pPr>
      <w:r w:rsidRPr="0041500A">
        <w:rPr>
          <w:rFonts w:ascii="Times New Roman" w:hAnsi="Times New Roman" w:cs="Times New Roman"/>
          <w:b/>
          <w:sz w:val="32"/>
          <w:szCs w:val="32"/>
          <w:lang w:eastAsia="en-US"/>
        </w:rPr>
        <w:t>I</w:t>
      </w:r>
      <w:r w:rsidR="006B2BC5">
        <w:rPr>
          <w:rFonts w:ascii="Times New Roman" w:hAnsi="Times New Roman" w:cs="Times New Roman"/>
          <w:b/>
          <w:sz w:val="32"/>
          <w:szCs w:val="32"/>
          <w:lang w:eastAsia="en-US"/>
        </w:rPr>
        <w:t>I</w:t>
      </w:r>
      <w:r w:rsidRPr="0041500A">
        <w:rPr>
          <w:rFonts w:ascii="Times New Roman" w:hAnsi="Times New Roman" w:cs="Times New Roman"/>
          <w:b/>
          <w:sz w:val="32"/>
          <w:szCs w:val="32"/>
          <w:lang w:eastAsia="en-US"/>
        </w:rPr>
        <w:t xml:space="preserve">. </w:t>
      </w:r>
      <w:r w:rsidR="00532A2E">
        <w:rPr>
          <w:rFonts w:ascii="Times New Roman" w:hAnsi="Times New Roman" w:cs="Times New Roman"/>
          <w:b/>
          <w:sz w:val="32"/>
          <w:szCs w:val="32"/>
          <w:lang w:eastAsia="en-US"/>
        </w:rPr>
        <w:t xml:space="preserve"> </w:t>
      </w:r>
      <w:r w:rsidR="005B360D">
        <w:rPr>
          <w:rFonts w:ascii="Times New Roman" w:hAnsi="Times New Roman" w:cs="Times New Roman"/>
          <w:b/>
          <w:sz w:val="32"/>
          <w:szCs w:val="32"/>
          <w:lang w:eastAsia="en-US"/>
        </w:rPr>
        <w:t>Sąvokos</w:t>
      </w:r>
    </w:p>
    <w:p w14:paraId="105E7BBD" w14:textId="5B8B6FF3" w:rsidR="004C2666" w:rsidRPr="003C5672" w:rsidRDefault="004C2666" w:rsidP="00632444">
      <w:pPr>
        <w:jc w:val="both"/>
        <w:rPr>
          <w:rFonts w:ascii="Times New Roman" w:eastAsia="Times New Roman" w:hAnsi="Times New Roman" w:cs="Times New Roman"/>
          <w:sz w:val="24"/>
          <w:szCs w:val="24"/>
          <w:lang w:val="hu-HU" w:eastAsia="en-US"/>
        </w:rPr>
      </w:pPr>
    </w:p>
    <w:p w14:paraId="08B9AABD" w14:textId="0B295199" w:rsidR="000F6BF6" w:rsidRPr="008246FA" w:rsidRDefault="0076021D" w:rsidP="001C2D12">
      <w:pPr>
        <w:pStyle w:val="ListParagraph"/>
        <w:numPr>
          <w:ilvl w:val="1"/>
          <w:numId w:val="39"/>
        </w:numPr>
        <w:jc w:val="both"/>
        <w:rPr>
          <w:rFonts w:ascii="Times New Roman" w:eastAsia="Times New Roman" w:hAnsi="Times New Roman" w:cs="Times New Roman"/>
          <w:b/>
          <w:bCs/>
          <w:sz w:val="24"/>
          <w:szCs w:val="24"/>
          <w:lang w:val="hu-HU" w:eastAsia="en-US"/>
        </w:rPr>
      </w:pPr>
      <w:r>
        <w:rPr>
          <w:rFonts w:ascii="Times New Roman" w:eastAsia="Times New Roman" w:hAnsi="Times New Roman" w:cs="Times New Roman"/>
          <w:b/>
          <w:bCs/>
          <w:sz w:val="24"/>
          <w:szCs w:val="24"/>
          <w:lang w:val="hu-HU" w:eastAsia="en-US"/>
        </w:rPr>
        <w:t xml:space="preserve"> </w:t>
      </w:r>
      <w:r w:rsidR="000F6BF6" w:rsidRPr="008246FA">
        <w:rPr>
          <w:rFonts w:ascii="Times New Roman" w:eastAsia="Times New Roman" w:hAnsi="Times New Roman" w:cs="Times New Roman"/>
          <w:b/>
          <w:bCs/>
          <w:sz w:val="24"/>
          <w:szCs w:val="24"/>
          <w:lang w:val="hu-HU" w:eastAsia="en-US"/>
        </w:rPr>
        <w:t xml:space="preserve">Paslaugos – </w:t>
      </w:r>
      <w:r w:rsidR="000F6BF6" w:rsidRPr="008246FA">
        <w:rPr>
          <w:rFonts w:ascii="Times New Roman" w:eastAsia="Times New Roman" w:hAnsi="Times New Roman" w:cs="Times New Roman"/>
          <w:bCs/>
          <w:sz w:val="24"/>
          <w:szCs w:val="24"/>
          <w:lang w:val="hu-HU" w:eastAsia="en-US"/>
        </w:rPr>
        <w:t>tarnybinių kelionių organizavimo paslaugos</w:t>
      </w:r>
      <w:r w:rsidR="00532A2E" w:rsidRPr="008246FA">
        <w:rPr>
          <w:rFonts w:ascii="Times New Roman" w:eastAsia="Times New Roman" w:hAnsi="Times New Roman" w:cs="Times New Roman"/>
          <w:bCs/>
          <w:sz w:val="24"/>
          <w:szCs w:val="24"/>
          <w:lang w:val="hu-HU" w:eastAsia="en-US"/>
        </w:rPr>
        <w:t xml:space="preserve">: Kelionių organizavimo </w:t>
      </w:r>
      <w:r w:rsidR="007D2973">
        <w:rPr>
          <w:rFonts w:ascii="Times New Roman" w:eastAsia="Times New Roman" w:hAnsi="Times New Roman" w:cs="Times New Roman"/>
          <w:bCs/>
          <w:sz w:val="24"/>
          <w:szCs w:val="24"/>
          <w:lang w:val="hu-HU" w:eastAsia="en-US"/>
        </w:rPr>
        <w:t>portale</w:t>
      </w:r>
      <w:r w:rsidR="00532A2E" w:rsidRPr="008246FA">
        <w:rPr>
          <w:rFonts w:ascii="Times New Roman" w:eastAsia="Times New Roman" w:hAnsi="Times New Roman" w:cs="Times New Roman"/>
          <w:bCs/>
          <w:sz w:val="24"/>
          <w:szCs w:val="24"/>
          <w:lang w:val="hu-HU" w:eastAsia="en-US"/>
        </w:rPr>
        <w:t xml:space="preserve"> Užsakovų pasirinktų lėktuvo bilietų, nakvynės vietų ir kitų paslaugų rezervavimas, išpirkimas ir pateikimas Užsakovui, taip pat Užsakov</w:t>
      </w:r>
      <w:r w:rsidR="00AA0670" w:rsidRPr="008246FA">
        <w:rPr>
          <w:rFonts w:ascii="Times New Roman" w:eastAsia="Times New Roman" w:hAnsi="Times New Roman" w:cs="Times New Roman"/>
          <w:bCs/>
          <w:sz w:val="24"/>
          <w:szCs w:val="24"/>
          <w:lang w:val="hu-HU" w:eastAsia="en-US"/>
        </w:rPr>
        <w:t>o</w:t>
      </w:r>
      <w:r w:rsidR="00532A2E" w:rsidRPr="008246FA">
        <w:rPr>
          <w:rFonts w:ascii="Times New Roman" w:eastAsia="Times New Roman" w:hAnsi="Times New Roman" w:cs="Times New Roman"/>
          <w:bCs/>
          <w:sz w:val="24"/>
          <w:szCs w:val="24"/>
          <w:lang w:val="hu-HU" w:eastAsia="en-US"/>
        </w:rPr>
        <w:t xml:space="preserve"> </w:t>
      </w:r>
      <w:r w:rsidR="00AA0670" w:rsidRPr="008246FA">
        <w:rPr>
          <w:rFonts w:ascii="Times New Roman" w:eastAsia="Times New Roman" w:hAnsi="Times New Roman" w:cs="Times New Roman"/>
          <w:bCs/>
          <w:sz w:val="24"/>
          <w:szCs w:val="24"/>
          <w:lang w:val="hu-HU" w:eastAsia="en-US"/>
        </w:rPr>
        <w:t>tarnybinės kelionės, vykstančios pagal Tiekėjo pateiktus kelionės dokumentus,</w:t>
      </w:r>
      <w:r w:rsidR="00532A2E" w:rsidRPr="008246FA">
        <w:rPr>
          <w:rFonts w:ascii="Times New Roman" w:eastAsia="Times New Roman" w:hAnsi="Times New Roman" w:cs="Times New Roman"/>
          <w:bCs/>
          <w:sz w:val="24"/>
          <w:szCs w:val="24"/>
          <w:lang w:val="hu-HU" w:eastAsia="en-US"/>
        </w:rPr>
        <w:t xml:space="preserve"> administravima</w:t>
      </w:r>
      <w:r w:rsidR="008246FA" w:rsidRPr="008246FA">
        <w:rPr>
          <w:rFonts w:ascii="Times New Roman" w:eastAsia="Times New Roman" w:hAnsi="Times New Roman" w:cs="Times New Roman"/>
          <w:bCs/>
          <w:sz w:val="24"/>
          <w:szCs w:val="24"/>
          <w:lang w:val="hu-HU" w:eastAsia="en-US"/>
        </w:rPr>
        <w:t>s.</w:t>
      </w:r>
    </w:p>
    <w:p w14:paraId="4F7E9281" w14:textId="4B2C11BB" w:rsidR="008246FA" w:rsidRPr="008246FA" w:rsidRDefault="0076021D" w:rsidP="001C2D12">
      <w:pPr>
        <w:pStyle w:val="ListParagraph"/>
        <w:numPr>
          <w:ilvl w:val="1"/>
          <w:numId w:val="39"/>
        </w:numPr>
        <w:jc w:val="both"/>
        <w:rPr>
          <w:rFonts w:ascii="Times New Roman" w:eastAsia="Times New Roman" w:hAnsi="Times New Roman" w:cs="Times New Roman"/>
          <w:b/>
          <w:bCs/>
          <w:sz w:val="24"/>
          <w:szCs w:val="24"/>
          <w:lang w:val="hu-HU" w:eastAsia="en-US"/>
        </w:rPr>
      </w:pPr>
      <w:r>
        <w:rPr>
          <w:rFonts w:ascii="Times New Roman" w:eastAsia="Times New Roman" w:hAnsi="Times New Roman" w:cs="Times New Roman"/>
          <w:b/>
          <w:bCs/>
          <w:sz w:val="24"/>
          <w:szCs w:val="24"/>
          <w:lang w:val="hu-HU" w:eastAsia="en-US"/>
        </w:rPr>
        <w:t xml:space="preserve"> </w:t>
      </w:r>
      <w:r w:rsidR="008246FA" w:rsidRPr="008246FA">
        <w:rPr>
          <w:rFonts w:ascii="Times New Roman" w:eastAsia="Times New Roman" w:hAnsi="Times New Roman" w:cs="Times New Roman"/>
          <w:b/>
          <w:bCs/>
          <w:sz w:val="24"/>
          <w:szCs w:val="24"/>
          <w:lang w:val="hu-HU" w:eastAsia="en-US"/>
        </w:rPr>
        <w:t>Užsakovai</w:t>
      </w:r>
      <w:r w:rsidR="008246FA" w:rsidRPr="008246FA">
        <w:rPr>
          <w:rFonts w:ascii="Times New Roman" w:eastAsia="Times New Roman" w:hAnsi="Times New Roman" w:cs="Times New Roman"/>
          <w:sz w:val="24"/>
          <w:szCs w:val="24"/>
          <w:lang w:val="hu-HU" w:eastAsia="en-US"/>
        </w:rPr>
        <w:t xml:space="preserve"> – Lietuvos Respublikos perkančiosios organizacijos ir perkantieji subjektai</w:t>
      </w:r>
      <w:r w:rsidR="008246FA">
        <w:rPr>
          <w:rFonts w:ascii="Times New Roman" w:eastAsia="Times New Roman" w:hAnsi="Times New Roman" w:cs="Times New Roman"/>
          <w:sz w:val="24"/>
          <w:szCs w:val="24"/>
          <w:lang w:val="hu-HU" w:eastAsia="en-US"/>
        </w:rPr>
        <w:t>.</w:t>
      </w:r>
    </w:p>
    <w:p w14:paraId="1BEF8E0F" w14:textId="74B100C8" w:rsidR="008246FA" w:rsidRPr="008246FA" w:rsidRDefault="0076021D" w:rsidP="001C2D12">
      <w:pPr>
        <w:pStyle w:val="ListParagraph"/>
        <w:numPr>
          <w:ilvl w:val="1"/>
          <w:numId w:val="39"/>
        </w:numPr>
        <w:jc w:val="both"/>
        <w:rPr>
          <w:rFonts w:ascii="Times New Roman" w:eastAsia="Times New Roman" w:hAnsi="Times New Roman" w:cs="Times New Roman"/>
          <w:b/>
          <w:bCs/>
          <w:sz w:val="24"/>
          <w:szCs w:val="24"/>
          <w:lang w:val="hu-HU" w:eastAsia="en-US"/>
        </w:rPr>
      </w:pPr>
      <w:r>
        <w:rPr>
          <w:rFonts w:ascii="Times New Roman" w:eastAsia="Times New Roman" w:hAnsi="Times New Roman" w:cs="Times New Roman"/>
          <w:b/>
          <w:bCs/>
          <w:sz w:val="24"/>
          <w:szCs w:val="24"/>
          <w:lang w:val="hu-HU" w:eastAsia="en-US"/>
        </w:rPr>
        <w:t xml:space="preserve"> </w:t>
      </w:r>
      <w:r w:rsidR="008246FA" w:rsidRPr="008246FA">
        <w:rPr>
          <w:rFonts w:ascii="Times New Roman" w:eastAsia="Times New Roman" w:hAnsi="Times New Roman" w:cs="Times New Roman"/>
          <w:b/>
          <w:bCs/>
          <w:sz w:val="24"/>
          <w:szCs w:val="24"/>
          <w:lang w:val="hu-HU" w:eastAsia="en-US"/>
        </w:rPr>
        <w:t>Tiekėjas (-ai)</w:t>
      </w:r>
      <w:r w:rsidR="008246FA" w:rsidRPr="008246FA">
        <w:rPr>
          <w:rFonts w:ascii="Times New Roman" w:eastAsia="Times New Roman" w:hAnsi="Times New Roman" w:cs="Times New Roman"/>
          <w:sz w:val="24"/>
          <w:szCs w:val="24"/>
          <w:lang w:val="hu-HU" w:eastAsia="en-US"/>
        </w:rPr>
        <w:t xml:space="preserve"> – kelionių organizavimo paslaugą teikianti (-čios) įstaiga (-os) / įmonė (-ės)</w:t>
      </w:r>
      <w:r w:rsidR="003D31C6">
        <w:rPr>
          <w:rFonts w:ascii="Times New Roman" w:eastAsia="Times New Roman" w:hAnsi="Times New Roman" w:cs="Times New Roman"/>
          <w:sz w:val="24"/>
          <w:szCs w:val="24"/>
          <w:lang w:val="hu-HU" w:eastAsia="en-US"/>
        </w:rPr>
        <w:t>, su kuriomis pasirašyta preliminari sutartis</w:t>
      </w:r>
      <w:r w:rsidR="008246FA" w:rsidRPr="008246FA">
        <w:rPr>
          <w:rFonts w:ascii="Times New Roman" w:eastAsia="Times New Roman" w:hAnsi="Times New Roman" w:cs="Times New Roman"/>
          <w:sz w:val="24"/>
          <w:szCs w:val="24"/>
          <w:lang w:val="hu-HU" w:eastAsia="en-US"/>
        </w:rPr>
        <w:t>.</w:t>
      </w:r>
    </w:p>
    <w:p w14:paraId="51910E7C" w14:textId="4577EE4B" w:rsidR="008246FA" w:rsidRPr="008246FA" w:rsidRDefault="0076021D" w:rsidP="001C2D12">
      <w:pPr>
        <w:pStyle w:val="ListParagraph"/>
        <w:numPr>
          <w:ilvl w:val="1"/>
          <w:numId w:val="39"/>
        </w:numPr>
        <w:jc w:val="both"/>
        <w:rPr>
          <w:rFonts w:ascii="Times New Roman" w:eastAsia="Times New Roman" w:hAnsi="Times New Roman" w:cs="Times New Roman"/>
          <w:b/>
          <w:bCs/>
          <w:sz w:val="24"/>
          <w:szCs w:val="24"/>
          <w:lang w:val="hu-HU" w:eastAsia="en-US"/>
        </w:rPr>
      </w:pPr>
      <w:r>
        <w:rPr>
          <w:rFonts w:ascii="Times New Roman" w:eastAsia="Times New Roman" w:hAnsi="Times New Roman" w:cs="Times New Roman"/>
          <w:b/>
          <w:sz w:val="24"/>
          <w:szCs w:val="24"/>
          <w:lang w:val="hu-HU" w:eastAsia="en-US"/>
        </w:rPr>
        <w:t xml:space="preserve"> </w:t>
      </w:r>
      <w:r w:rsidR="008246FA" w:rsidRPr="008246FA">
        <w:rPr>
          <w:rFonts w:ascii="Times New Roman" w:eastAsia="Times New Roman" w:hAnsi="Times New Roman" w:cs="Times New Roman"/>
          <w:b/>
          <w:sz w:val="24"/>
          <w:szCs w:val="24"/>
          <w:lang w:val="hu-HU" w:eastAsia="en-US"/>
        </w:rPr>
        <w:t>Tradicinės, reguliariųjų skrydžių oro susisiekimo bendrovės</w:t>
      </w:r>
      <w:r w:rsidR="008246FA" w:rsidRPr="008246FA">
        <w:rPr>
          <w:rFonts w:ascii="Times New Roman" w:eastAsia="Times New Roman" w:hAnsi="Times New Roman" w:cs="Times New Roman"/>
          <w:b/>
          <w:bCs/>
          <w:sz w:val="24"/>
          <w:szCs w:val="24"/>
          <w:lang w:val="hu-HU" w:eastAsia="en-US"/>
        </w:rPr>
        <w:t xml:space="preserve">: </w:t>
      </w:r>
      <w:r w:rsidR="008246FA" w:rsidRPr="008246FA">
        <w:rPr>
          <w:rFonts w:ascii="Times New Roman" w:eastAsia="Times New Roman" w:hAnsi="Times New Roman" w:cs="Times New Roman"/>
          <w:bCs/>
          <w:sz w:val="24"/>
          <w:szCs w:val="24"/>
          <w:lang w:val="hu-HU" w:eastAsia="en-US"/>
        </w:rPr>
        <w:t>Visos oro bendrovės, nepriklausančios pigioms oro susisiekimo bendrovėms.</w:t>
      </w:r>
    </w:p>
    <w:p w14:paraId="794AA74A" w14:textId="24FD93FB" w:rsidR="008246FA" w:rsidRPr="00456226" w:rsidRDefault="0076021D" w:rsidP="001C2D12">
      <w:pPr>
        <w:pStyle w:val="ListParagraph"/>
        <w:numPr>
          <w:ilvl w:val="1"/>
          <w:numId w:val="39"/>
        </w:numPr>
        <w:jc w:val="both"/>
        <w:rPr>
          <w:rFonts w:ascii="Times New Roman" w:eastAsia="Times New Roman" w:hAnsi="Times New Roman" w:cs="Times New Roman"/>
          <w:bCs/>
          <w:sz w:val="24"/>
          <w:szCs w:val="24"/>
          <w:lang w:val="hu-HU" w:eastAsia="en-US"/>
        </w:rPr>
      </w:pPr>
      <w:r>
        <w:rPr>
          <w:rFonts w:ascii="Times New Roman" w:eastAsia="Times New Roman" w:hAnsi="Times New Roman" w:cs="Times New Roman"/>
          <w:b/>
          <w:sz w:val="24"/>
          <w:szCs w:val="24"/>
          <w:lang w:val="hu-HU" w:eastAsia="en-US"/>
        </w:rPr>
        <w:t xml:space="preserve"> </w:t>
      </w:r>
      <w:r w:rsidR="008246FA">
        <w:rPr>
          <w:rFonts w:ascii="Times New Roman" w:eastAsia="Times New Roman" w:hAnsi="Times New Roman" w:cs="Times New Roman"/>
          <w:b/>
          <w:sz w:val="24"/>
          <w:szCs w:val="24"/>
          <w:lang w:val="hu-HU" w:eastAsia="en-US"/>
        </w:rPr>
        <w:t>Kelionių organizavimo protalas –</w:t>
      </w:r>
      <w:r w:rsidR="008246FA">
        <w:rPr>
          <w:rFonts w:ascii="Times New Roman" w:eastAsia="Times New Roman" w:hAnsi="Times New Roman" w:cs="Times New Roman"/>
          <w:b/>
          <w:bCs/>
          <w:sz w:val="24"/>
          <w:szCs w:val="24"/>
          <w:lang w:val="hu-HU" w:eastAsia="en-US"/>
        </w:rPr>
        <w:t xml:space="preserve"> </w:t>
      </w:r>
      <w:r w:rsidR="007D2973" w:rsidRPr="00456226">
        <w:rPr>
          <w:rFonts w:ascii="Times New Roman" w:eastAsia="Times New Roman" w:hAnsi="Times New Roman" w:cs="Times New Roman"/>
          <w:bCs/>
          <w:sz w:val="24"/>
          <w:szCs w:val="24"/>
          <w:lang w:val="hu-HU" w:eastAsia="en-US"/>
        </w:rPr>
        <w:t>kelionių organizavimo paslaugų įsigijimui sukurta internetinė kelionių organizavimo sistema.</w:t>
      </w:r>
    </w:p>
    <w:p w14:paraId="55699AF6" w14:textId="2F22CAC4" w:rsidR="008246FA" w:rsidRPr="00456226" w:rsidRDefault="0076021D" w:rsidP="008246FA">
      <w:pPr>
        <w:pStyle w:val="ListParagraph"/>
        <w:numPr>
          <w:ilvl w:val="1"/>
          <w:numId w:val="39"/>
        </w:numPr>
        <w:jc w:val="both"/>
        <w:rPr>
          <w:rFonts w:ascii="Times New Roman" w:eastAsia="Times New Roman" w:hAnsi="Times New Roman" w:cs="Times New Roman"/>
          <w:bCs/>
          <w:sz w:val="24"/>
          <w:szCs w:val="24"/>
          <w:lang w:val="hu-HU" w:eastAsia="en-US"/>
        </w:rPr>
      </w:pPr>
      <w:r>
        <w:rPr>
          <w:rFonts w:ascii="Times New Roman" w:eastAsia="Times New Roman" w:hAnsi="Times New Roman" w:cs="Times New Roman"/>
          <w:b/>
          <w:sz w:val="24"/>
          <w:szCs w:val="24"/>
          <w:lang w:val="hu-HU" w:eastAsia="en-US"/>
        </w:rPr>
        <w:t xml:space="preserve"> </w:t>
      </w:r>
      <w:r w:rsidR="008246FA" w:rsidRPr="008246FA">
        <w:rPr>
          <w:rFonts w:ascii="Times New Roman" w:eastAsia="Times New Roman" w:hAnsi="Times New Roman" w:cs="Times New Roman"/>
          <w:b/>
          <w:sz w:val="24"/>
          <w:szCs w:val="24"/>
          <w:lang w:val="hu-HU" w:eastAsia="en-US"/>
        </w:rPr>
        <w:t xml:space="preserve">Savarankiška sąsaja </w:t>
      </w:r>
      <w:r w:rsidR="008246FA">
        <w:rPr>
          <w:rFonts w:ascii="Times New Roman" w:eastAsia="Times New Roman" w:hAnsi="Times New Roman" w:cs="Times New Roman"/>
          <w:b/>
          <w:sz w:val="24"/>
          <w:szCs w:val="24"/>
          <w:lang w:val="hu-HU" w:eastAsia="en-US"/>
        </w:rPr>
        <w:t>–</w:t>
      </w:r>
      <w:r w:rsidR="007D2973">
        <w:rPr>
          <w:rFonts w:ascii="Times New Roman" w:eastAsia="Times New Roman" w:hAnsi="Times New Roman" w:cs="Times New Roman"/>
          <w:b/>
          <w:sz w:val="24"/>
          <w:szCs w:val="24"/>
          <w:lang w:val="hu-HU" w:eastAsia="en-US"/>
        </w:rPr>
        <w:t xml:space="preserve"> </w:t>
      </w:r>
      <w:r w:rsidR="007D2973" w:rsidRPr="00456226">
        <w:rPr>
          <w:rFonts w:ascii="Times New Roman" w:eastAsia="Times New Roman" w:hAnsi="Times New Roman" w:cs="Times New Roman"/>
          <w:sz w:val="24"/>
          <w:szCs w:val="24"/>
          <w:lang w:val="hu-HU" w:eastAsia="en-US"/>
        </w:rPr>
        <w:t xml:space="preserve">kelionių organizavimo portalo dalis, </w:t>
      </w:r>
      <w:r w:rsidR="007D2973">
        <w:rPr>
          <w:rFonts w:ascii="Times New Roman" w:eastAsia="Times New Roman" w:hAnsi="Times New Roman" w:cs="Times New Roman"/>
          <w:sz w:val="24"/>
          <w:szCs w:val="24"/>
          <w:lang w:val="hu-HU" w:eastAsia="en-US"/>
        </w:rPr>
        <w:t>veikianti automatiniu būd</w:t>
      </w:r>
      <w:r w:rsidR="00F95C5F">
        <w:rPr>
          <w:rFonts w:ascii="Times New Roman" w:eastAsia="Times New Roman" w:hAnsi="Times New Roman" w:cs="Times New Roman"/>
          <w:sz w:val="24"/>
          <w:szCs w:val="24"/>
          <w:lang w:val="hu-HU" w:eastAsia="en-US"/>
        </w:rPr>
        <w:t>u</w:t>
      </w:r>
      <w:r w:rsidR="007D2973">
        <w:rPr>
          <w:rFonts w:ascii="Times New Roman" w:eastAsia="Times New Roman" w:hAnsi="Times New Roman" w:cs="Times New Roman"/>
          <w:sz w:val="24"/>
          <w:szCs w:val="24"/>
          <w:lang w:val="hu-HU" w:eastAsia="en-US"/>
        </w:rPr>
        <w:t xml:space="preserve"> be Tiekėjo įsikišimo iki pagrindinės sutarties sudarymo.</w:t>
      </w:r>
    </w:p>
    <w:p w14:paraId="744E34AA" w14:textId="64C99F16" w:rsidR="008246FA" w:rsidRPr="00395B35" w:rsidRDefault="0076021D" w:rsidP="008246FA">
      <w:pPr>
        <w:pStyle w:val="ListParagraph"/>
        <w:numPr>
          <w:ilvl w:val="1"/>
          <w:numId w:val="39"/>
        </w:numPr>
        <w:jc w:val="both"/>
        <w:rPr>
          <w:rFonts w:ascii="Times New Roman" w:eastAsia="Times New Roman" w:hAnsi="Times New Roman" w:cs="Times New Roman"/>
          <w:b/>
          <w:bCs/>
          <w:sz w:val="24"/>
          <w:szCs w:val="24"/>
          <w:lang w:val="hu-HU" w:eastAsia="en-US"/>
        </w:rPr>
      </w:pPr>
      <w:r>
        <w:rPr>
          <w:rFonts w:ascii="Times New Roman" w:eastAsia="Times New Roman" w:hAnsi="Times New Roman" w:cs="Times New Roman"/>
          <w:b/>
          <w:sz w:val="24"/>
          <w:szCs w:val="24"/>
          <w:lang w:val="hu-HU" w:eastAsia="en-US"/>
        </w:rPr>
        <w:t xml:space="preserve"> </w:t>
      </w:r>
      <w:r w:rsidR="008246FA" w:rsidRPr="008246FA">
        <w:rPr>
          <w:rFonts w:ascii="Times New Roman" w:eastAsia="Times New Roman" w:hAnsi="Times New Roman" w:cs="Times New Roman"/>
          <w:b/>
          <w:sz w:val="24"/>
          <w:szCs w:val="24"/>
          <w:lang w:val="hu-HU" w:eastAsia="en-US"/>
        </w:rPr>
        <w:t>Nesavarankiška sąsaja –</w:t>
      </w:r>
      <w:r w:rsidR="007D2973" w:rsidRPr="007D2973">
        <w:rPr>
          <w:rFonts w:ascii="Times New Roman" w:eastAsia="Times New Roman" w:hAnsi="Times New Roman" w:cs="Times New Roman"/>
          <w:sz w:val="24"/>
          <w:szCs w:val="24"/>
          <w:lang w:val="hu-HU" w:eastAsia="en-US"/>
        </w:rPr>
        <w:t xml:space="preserve"> </w:t>
      </w:r>
      <w:r w:rsidR="007D2973" w:rsidRPr="005E28BD">
        <w:rPr>
          <w:rFonts w:ascii="Times New Roman" w:eastAsia="Times New Roman" w:hAnsi="Times New Roman" w:cs="Times New Roman"/>
          <w:sz w:val="24"/>
          <w:szCs w:val="24"/>
          <w:lang w:val="hu-HU" w:eastAsia="en-US"/>
        </w:rPr>
        <w:t>kelionių organizavimo portalo dalis</w:t>
      </w:r>
      <w:r w:rsidR="007D2973">
        <w:rPr>
          <w:rFonts w:ascii="Times New Roman" w:eastAsia="Times New Roman" w:hAnsi="Times New Roman" w:cs="Times New Roman"/>
          <w:sz w:val="24"/>
          <w:szCs w:val="24"/>
          <w:lang w:val="hu-HU" w:eastAsia="en-US"/>
        </w:rPr>
        <w:t>, kurioje pasiūlymai teikiami neautomatiniu būdu.</w:t>
      </w:r>
    </w:p>
    <w:p w14:paraId="6FBC79C8" w14:textId="25E8FFB0" w:rsidR="008246FA" w:rsidRPr="00456226" w:rsidRDefault="0076021D" w:rsidP="008246FA">
      <w:pPr>
        <w:pStyle w:val="ListParagraph"/>
        <w:numPr>
          <w:ilvl w:val="1"/>
          <w:numId w:val="39"/>
        </w:numPr>
        <w:jc w:val="both"/>
        <w:rPr>
          <w:rFonts w:ascii="Times New Roman" w:eastAsia="Times New Roman" w:hAnsi="Times New Roman" w:cs="Times New Roman"/>
          <w:b/>
          <w:bCs/>
          <w:sz w:val="24"/>
          <w:szCs w:val="24"/>
          <w:lang w:val="hu-HU" w:eastAsia="en-US"/>
        </w:rPr>
      </w:pPr>
      <w:r>
        <w:rPr>
          <w:rFonts w:ascii="Times New Roman" w:eastAsia="Times New Roman" w:hAnsi="Times New Roman" w:cs="Times New Roman"/>
          <w:b/>
          <w:sz w:val="24"/>
          <w:szCs w:val="24"/>
          <w:lang w:val="hu-HU" w:eastAsia="en-US"/>
        </w:rPr>
        <w:t xml:space="preserve"> </w:t>
      </w:r>
      <w:r w:rsidR="008246FA">
        <w:rPr>
          <w:rFonts w:ascii="Times New Roman" w:eastAsia="Times New Roman" w:hAnsi="Times New Roman" w:cs="Times New Roman"/>
          <w:b/>
          <w:sz w:val="24"/>
          <w:szCs w:val="24"/>
          <w:lang w:val="hu-HU" w:eastAsia="en-US"/>
        </w:rPr>
        <w:t xml:space="preserve">Pigios oro susisiekimo bendrovės </w:t>
      </w:r>
      <w:r w:rsidR="008246FA" w:rsidRPr="00456226">
        <w:rPr>
          <w:rFonts w:ascii="Times New Roman" w:eastAsia="Times New Roman" w:hAnsi="Times New Roman" w:cs="Times New Roman"/>
          <w:sz w:val="24"/>
          <w:szCs w:val="24"/>
          <w:lang w:val="hu-HU" w:eastAsia="en-US"/>
        </w:rPr>
        <w:t>– oro bendrovės,</w:t>
      </w:r>
      <w:r w:rsidR="008246FA">
        <w:rPr>
          <w:rFonts w:ascii="Times New Roman" w:eastAsia="Times New Roman" w:hAnsi="Times New Roman" w:cs="Times New Roman"/>
          <w:sz w:val="24"/>
          <w:szCs w:val="24"/>
          <w:lang w:val="hu-HU" w:eastAsia="en-US"/>
        </w:rPr>
        <w:t xml:space="preserve"> kurių aviabilietai gali būtų įsigyjami rezervacinėje sistemoje „TravelFusion”.</w:t>
      </w:r>
    </w:p>
    <w:p w14:paraId="1FD6E5EA" w14:textId="76A5BD9A" w:rsidR="00395B35" w:rsidRPr="003D31C6" w:rsidRDefault="0076021D" w:rsidP="008246FA">
      <w:pPr>
        <w:pStyle w:val="ListParagraph"/>
        <w:numPr>
          <w:ilvl w:val="1"/>
          <w:numId w:val="39"/>
        </w:numPr>
        <w:jc w:val="both"/>
        <w:rPr>
          <w:rFonts w:ascii="Times New Roman" w:eastAsia="Times New Roman" w:hAnsi="Times New Roman" w:cs="Times New Roman"/>
          <w:b/>
          <w:bCs/>
          <w:sz w:val="24"/>
          <w:szCs w:val="24"/>
          <w:lang w:val="hu-HU" w:eastAsia="en-US"/>
        </w:rPr>
      </w:pPr>
      <w:r>
        <w:rPr>
          <w:rFonts w:ascii="Times New Roman" w:eastAsia="Times New Roman" w:hAnsi="Times New Roman" w:cs="Times New Roman"/>
          <w:b/>
          <w:sz w:val="24"/>
          <w:szCs w:val="24"/>
          <w:lang w:val="hu-HU" w:eastAsia="en-US"/>
        </w:rPr>
        <w:t xml:space="preserve"> </w:t>
      </w:r>
      <w:r w:rsidR="001858E8">
        <w:rPr>
          <w:rFonts w:ascii="Times New Roman" w:eastAsia="Times New Roman" w:hAnsi="Times New Roman" w:cs="Times New Roman"/>
          <w:b/>
          <w:sz w:val="24"/>
          <w:szCs w:val="24"/>
          <w:lang w:val="hu-HU" w:eastAsia="en-US"/>
        </w:rPr>
        <w:t xml:space="preserve">IATA – </w:t>
      </w:r>
      <w:r w:rsidR="001858E8" w:rsidRPr="00421393">
        <w:rPr>
          <w:rFonts w:ascii="Times New Roman" w:eastAsia="Times New Roman" w:hAnsi="Times New Roman" w:cs="Times New Roman"/>
          <w:sz w:val="24"/>
          <w:szCs w:val="24"/>
          <w:lang w:val="hu-HU" w:eastAsia="en-US"/>
        </w:rPr>
        <w:t>Tarptautinė oro transporto asociacija (International Air Transport Association)</w:t>
      </w:r>
      <w:r w:rsidR="001858E8">
        <w:rPr>
          <w:rFonts w:ascii="Times New Roman" w:eastAsia="Times New Roman" w:hAnsi="Times New Roman" w:cs="Times New Roman"/>
          <w:sz w:val="24"/>
          <w:szCs w:val="24"/>
          <w:lang w:val="hu-HU" w:eastAsia="en-US"/>
        </w:rPr>
        <w:t>.</w:t>
      </w:r>
    </w:p>
    <w:p w14:paraId="0E54AABD" w14:textId="375AFDBF" w:rsidR="003D31C6" w:rsidRPr="008246FA" w:rsidRDefault="003D31C6" w:rsidP="0076021D">
      <w:pPr>
        <w:pStyle w:val="ListParagraph"/>
        <w:numPr>
          <w:ilvl w:val="1"/>
          <w:numId w:val="39"/>
        </w:numPr>
        <w:tabs>
          <w:tab w:val="left" w:pos="567"/>
        </w:tabs>
        <w:jc w:val="both"/>
        <w:rPr>
          <w:rFonts w:ascii="Times New Roman" w:eastAsia="Times New Roman" w:hAnsi="Times New Roman" w:cs="Times New Roman"/>
          <w:b/>
          <w:bCs/>
          <w:sz w:val="24"/>
          <w:szCs w:val="24"/>
          <w:lang w:val="hu-HU" w:eastAsia="en-US"/>
        </w:rPr>
      </w:pPr>
      <w:r w:rsidRPr="003D31C6">
        <w:rPr>
          <w:rFonts w:ascii="Times New Roman" w:eastAsia="Times New Roman" w:hAnsi="Times New Roman" w:cs="Times New Roman"/>
          <w:b/>
          <w:sz w:val="24"/>
          <w:szCs w:val="24"/>
          <w:lang w:val="hu-HU" w:eastAsia="en-US"/>
        </w:rPr>
        <w:t>Programinės įrangos teikėjas</w:t>
      </w:r>
      <w:r w:rsidRPr="003C5672">
        <w:rPr>
          <w:rFonts w:ascii="Times New Roman" w:eastAsia="Times New Roman" w:hAnsi="Times New Roman" w:cs="Times New Roman"/>
          <w:sz w:val="24"/>
          <w:szCs w:val="24"/>
          <w:lang w:val="hu-HU" w:eastAsia="en-US"/>
        </w:rPr>
        <w:t xml:space="preserve"> </w:t>
      </w:r>
      <w:r>
        <w:rPr>
          <w:rFonts w:ascii="Times New Roman" w:eastAsia="Times New Roman" w:hAnsi="Times New Roman" w:cs="Times New Roman"/>
          <w:sz w:val="24"/>
          <w:szCs w:val="24"/>
          <w:lang w:val="hu-HU" w:eastAsia="en-US"/>
        </w:rPr>
        <w:t xml:space="preserve">– </w:t>
      </w:r>
      <w:r w:rsidRPr="003C5672">
        <w:rPr>
          <w:rFonts w:ascii="Times New Roman" w:eastAsia="Times New Roman" w:hAnsi="Times New Roman" w:cs="Times New Roman"/>
          <w:sz w:val="24"/>
          <w:szCs w:val="24"/>
          <w:lang w:val="hu-HU" w:eastAsia="en-US"/>
        </w:rPr>
        <w:t xml:space="preserve">TravelSoft Online Kft., </w:t>
      </w:r>
      <w:r w:rsidR="0023564B">
        <w:rPr>
          <w:rFonts w:ascii="Times New Roman" w:eastAsia="Times New Roman" w:hAnsi="Times New Roman" w:cs="Times New Roman"/>
          <w:sz w:val="24"/>
          <w:szCs w:val="24"/>
          <w:lang w:val="en-GB" w:eastAsia="en-US"/>
        </w:rPr>
        <w:t xml:space="preserve">1012.Budapest, </w:t>
      </w:r>
      <w:proofErr w:type="spellStart"/>
      <w:r w:rsidR="0023564B">
        <w:rPr>
          <w:rFonts w:ascii="Times New Roman" w:eastAsia="Times New Roman" w:hAnsi="Times New Roman" w:cs="Times New Roman"/>
          <w:sz w:val="24"/>
          <w:szCs w:val="24"/>
          <w:lang w:val="en-GB" w:eastAsia="en-US"/>
        </w:rPr>
        <w:t>Logodi</w:t>
      </w:r>
      <w:proofErr w:type="spellEnd"/>
      <w:r w:rsidR="0023564B">
        <w:rPr>
          <w:rFonts w:ascii="Times New Roman" w:eastAsia="Times New Roman" w:hAnsi="Times New Roman" w:cs="Times New Roman"/>
          <w:sz w:val="24"/>
          <w:szCs w:val="24"/>
          <w:lang w:val="en-GB" w:eastAsia="en-US"/>
        </w:rPr>
        <w:t xml:space="preserve"> str. 34/b</w:t>
      </w:r>
      <w:r>
        <w:rPr>
          <w:rFonts w:ascii="Times New Roman" w:eastAsia="Times New Roman" w:hAnsi="Times New Roman" w:cs="Times New Roman"/>
          <w:sz w:val="24"/>
          <w:szCs w:val="24"/>
          <w:lang w:val="hu-HU" w:eastAsia="en-US"/>
        </w:rPr>
        <w:t>., - įmonė, sukūrusi ir prižiūrinti Kelionių organizavimo portalą.</w:t>
      </w:r>
    </w:p>
    <w:p w14:paraId="3E965246" w14:textId="27DF2458" w:rsidR="0000663D" w:rsidRDefault="0000663D" w:rsidP="00632444">
      <w:pPr>
        <w:jc w:val="both"/>
        <w:rPr>
          <w:rFonts w:ascii="Times New Roman" w:eastAsia="Times New Roman" w:hAnsi="Times New Roman" w:cs="Times New Roman"/>
          <w:sz w:val="24"/>
          <w:szCs w:val="24"/>
          <w:lang w:val="hu-HU" w:eastAsia="en-US"/>
        </w:rPr>
      </w:pPr>
    </w:p>
    <w:p w14:paraId="4BD4AB08" w14:textId="616347E9" w:rsidR="00632444" w:rsidRDefault="00632444" w:rsidP="00632444">
      <w:pPr>
        <w:jc w:val="both"/>
        <w:rPr>
          <w:rFonts w:ascii="Times New Roman" w:eastAsia="Times New Roman" w:hAnsi="Times New Roman" w:cs="Times New Roman"/>
          <w:sz w:val="24"/>
          <w:szCs w:val="24"/>
          <w:u w:val="single"/>
          <w:lang w:val="hu-HU" w:eastAsia="en-US"/>
        </w:rPr>
      </w:pPr>
    </w:p>
    <w:p w14:paraId="46A10DB3" w14:textId="748FB0E0" w:rsidR="00532A2E" w:rsidRPr="0041500A" w:rsidRDefault="00532A2E" w:rsidP="00532A2E">
      <w:pPr>
        <w:widowControl w:val="0"/>
        <w:shd w:val="clear" w:color="auto" w:fill="E5B8B7" w:themeFill="accent2" w:themeFillTint="66"/>
        <w:jc w:val="both"/>
        <w:rPr>
          <w:rFonts w:ascii="Times New Roman" w:hAnsi="Times New Roman" w:cs="Times New Roman"/>
          <w:b/>
          <w:sz w:val="32"/>
          <w:szCs w:val="32"/>
          <w:lang w:eastAsia="en-US"/>
        </w:rPr>
      </w:pPr>
      <w:r w:rsidRPr="0041500A">
        <w:rPr>
          <w:rFonts w:ascii="Times New Roman" w:hAnsi="Times New Roman" w:cs="Times New Roman"/>
          <w:b/>
          <w:sz w:val="32"/>
          <w:szCs w:val="32"/>
          <w:lang w:eastAsia="en-US"/>
        </w:rPr>
        <w:t>I</w:t>
      </w:r>
      <w:r>
        <w:rPr>
          <w:rFonts w:ascii="Times New Roman" w:hAnsi="Times New Roman" w:cs="Times New Roman"/>
          <w:b/>
          <w:sz w:val="32"/>
          <w:szCs w:val="32"/>
          <w:lang w:eastAsia="en-US"/>
        </w:rPr>
        <w:t>II</w:t>
      </w:r>
      <w:r w:rsidRPr="0041500A">
        <w:rPr>
          <w:rFonts w:ascii="Times New Roman" w:hAnsi="Times New Roman" w:cs="Times New Roman"/>
          <w:b/>
          <w:sz w:val="32"/>
          <w:szCs w:val="32"/>
          <w:lang w:eastAsia="en-US"/>
        </w:rPr>
        <w:t xml:space="preserve">. </w:t>
      </w:r>
      <w:r w:rsidR="005B360D">
        <w:rPr>
          <w:rFonts w:ascii="Times New Roman" w:hAnsi="Times New Roman" w:cs="Times New Roman"/>
          <w:b/>
          <w:sz w:val="32"/>
          <w:szCs w:val="32"/>
          <w:lang w:eastAsia="en-US"/>
        </w:rPr>
        <w:t>Bendrieji reikalavimai Paslaugų teikimui</w:t>
      </w:r>
    </w:p>
    <w:p w14:paraId="38CAA690" w14:textId="31F20F7A" w:rsidR="00532A2E" w:rsidRDefault="00532A2E" w:rsidP="00632444">
      <w:pPr>
        <w:jc w:val="both"/>
        <w:rPr>
          <w:rFonts w:ascii="Times New Roman" w:eastAsia="Times New Roman" w:hAnsi="Times New Roman" w:cs="Times New Roman"/>
          <w:sz w:val="24"/>
          <w:szCs w:val="24"/>
          <w:u w:val="single"/>
          <w:lang w:val="hu-HU" w:eastAsia="en-US"/>
        </w:rPr>
      </w:pPr>
    </w:p>
    <w:p w14:paraId="629962FB" w14:textId="66641D0C" w:rsidR="000D64A3" w:rsidRDefault="00824A30"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sidRPr="001B2299">
        <w:rPr>
          <w:rFonts w:ascii="Times New Roman" w:eastAsia="Times New Roman" w:hAnsi="Times New Roman" w:cs="Times New Roman"/>
          <w:sz w:val="24"/>
          <w:szCs w:val="24"/>
          <w:lang w:val="hu-HU" w:eastAsia="en-US"/>
        </w:rPr>
        <w:t xml:space="preserve"> Paslaugos teikiamos naudojant internetin</w:t>
      </w:r>
      <w:r w:rsidR="007D2973">
        <w:rPr>
          <w:rFonts w:ascii="Times New Roman" w:eastAsia="Times New Roman" w:hAnsi="Times New Roman" w:cs="Times New Roman"/>
          <w:sz w:val="24"/>
          <w:szCs w:val="24"/>
          <w:lang w:val="hu-HU" w:eastAsia="en-US"/>
        </w:rPr>
        <w:t>į</w:t>
      </w:r>
      <w:r w:rsidRPr="001B2299">
        <w:rPr>
          <w:rFonts w:ascii="Times New Roman" w:eastAsia="Times New Roman" w:hAnsi="Times New Roman" w:cs="Times New Roman"/>
          <w:sz w:val="24"/>
          <w:szCs w:val="24"/>
          <w:lang w:val="hu-HU" w:eastAsia="en-US"/>
        </w:rPr>
        <w:t xml:space="preserve"> </w:t>
      </w:r>
      <w:r w:rsidR="00ED256C" w:rsidRPr="001B2299">
        <w:rPr>
          <w:rFonts w:ascii="Times New Roman" w:eastAsia="Times New Roman" w:hAnsi="Times New Roman" w:cs="Times New Roman"/>
          <w:sz w:val="24"/>
          <w:szCs w:val="24"/>
          <w:lang w:val="hu-HU" w:eastAsia="en-US"/>
        </w:rPr>
        <w:t>K</w:t>
      </w:r>
      <w:r w:rsidRPr="001B2299">
        <w:rPr>
          <w:rFonts w:ascii="Times New Roman" w:eastAsia="Times New Roman" w:hAnsi="Times New Roman" w:cs="Times New Roman"/>
          <w:sz w:val="24"/>
          <w:szCs w:val="24"/>
          <w:lang w:val="hu-HU" w:eastAsia="en-US"/>
        </w:rPr>
        <w:t xml:space="preserve">elionių organizavimo </w:t>
      </w:r>
      <w:r w:rsidR="007D2973">
        <w:rPr>
          <w:rFonts w:ascii="Times New Roman" w:eastAsia="Times New Roman" w:hAnsi="Times New Roman" w:cs="Times New Roman"/>
          <w:sz w:val="24"/>
          <w:szCs w:val="24"/>
          <w:lang w:val="hu-HU" w:eastAsia="en-US"/>
        </w:rPr>
        <w:t>portalą</w:t>
      </w:r>
      <w:r w:rsidRPr="001B2299">
        <w:rPr>
          <w:rFonts w:ascii="Times New Roman" w:eastAsia="Times New Roman" w:hAnsi="Times New Roman" w:cs="Times New Roman"/>
          <w:sz w:val="24"/>
          <w:szCs w:val="24"/>
          <w:lang w:val="hu-HU" w:eastAsia="en-US"/>
        </w:rPr>
        <w:t>, kurio aprašymas ir reikalavimai naudojimuisi pateikti šios specifikacijos V</w:t>
      </w:r>
      <w:r w:rsidR="00267E10">
        <w:rPr>
          <w:rFonts w:ascii="Times New Roman" w:eastAsia="Times New Roman" w:hAnsi="Times New Roman" w:cs="Times New Roman"/>
          <w:sz w:val="24"/>
          <w:szCs w:val="24"/>
          <w:lang w:val="hu-HU" w:eastAsia="en-US"/>
        </w:rPr>
        <w:t>I</w:t>
      </w:r>
      <w:r w:rsidRPr="001B2299">
        <w:rPr>
          <w:rFonts w:ascii="Times New Roman" w:eastAsia="Times New Roman" w:hAnsi="Times New Roman" w:cs="Times New Roman"/>
          <w:sz w:val="24"/>
          <w:szCs w:val="24"/>
          <w:lang w:val="hu-HU" w:eastAsia="en-US"/>
        </w:rPr>
        <w:t>II skyriuje.</w:t>
      </w:r>
    </w:p>
    <w:p w14:paraId="6F412CE0" w14:textId="50B89C58" w:rsidR="000D64A3" w:rsidRDefault="00C5626D"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sidRPr="001B2299">
        <w:rPr>
          <w:rFonts w:ascii="Times New Roman" w:eastAsia="Times New Roman" w:hAnsi="Times New Roman" w:cs="Times New Roman"/>
          <w:sz w:val="24"/>
          <w:szCs w:val="24"/>
          <w:lang w:val="hu-HU" w:eastAsia="en-US"/>
        </w:rPr>
        <w:t xml:space="preserve"> </w:t>
      </w:r>
      <w:r w:rsidR="006B6F9F">
        <w:rPr>
          <w:rFonts w:ascii="Times New Roman" w:eastAsia="Times New Roman" w:hAnsi="Times New Roman" w:cs="Times New Roman"/>
          <w:sz w:val="24"/>
          <w:szCs w:val="24"/>
          <w:lang w:val="hu-HU" w:eastAsia="en-US"/>
        </w:rPr>
        <w:t xml:space="preserve">Paslaugos pradedamos teikti nuo Pagrindinės sutarties įsigaliojimo. </w:t>
      </w:r>
      <w:r w:rsidR="00A4223D" w:rsidRPr="001B2299">
        <w:rPr>
          <w:rFonts w:ascii="Times New Roman" w:eastAsia="Times New Roman" w:hAnsi="Times New Roman" w:cs="Times New Roman"/>
          <w:sz w:val="24"/>
          <w:szCs w:val="24"/>
          <w:lang w:val="hu-HU" w:eastAsia="en-US"/>
        </w:rPr>
        <w:t xml:space="preserve">Teikdamas Paslaugas, Tiekėjas privalo išpirkti </w:t>
      </w:r>
      <w:r w:rsidR="00824A30" w:rsidRPr="001B2299">
        <w:rPr>
          <w:rFonts w:ascii="Times New Roman" w:eastAsia="Times New Roman" w:hAnsi="Times New Roman" w:cs="Times New Roman"/>
          <w:sz w:val="24"/>
          <w:szCs w:val="24"/>
          <w:lang w:val="hu-HU" w:eastAsia="en-US"/>
        </w:rPr>
        <w:t xml:space="preserve">Kelionių organizavimo </w:t>
      </w:r>
      <w:r w:rsidR="007D2973">
        <w:rPr>
          <w:rFonts w:ascii="Times New Roman" w:eastAsia="Times New Roman" w:hAnsi="Times New Roman" w:cs="Times New Roman"/>
          <w:sz w:val="24"/>
          <w:szCs w:val="24"/>
          <w:lang w:val="hu-HU" w:eastAsia="en-US"/>
        </w:rPr>
        <w:t>portale</w:t>
      </w:r>
      <w:r w:rsidR="00824A30" w:rsidRPr="001B2299">
        <w:rPr>
          <w:rFonts w:ascii="Times New Roman" w:eastAsia="Times New Roman" w:hAnsi="Times New Roman" w:cs="Times New Roman"/>
          <w:sz w:val="24"/>
          <w:szCs w:val="24"/>
          <w:lang w:val="hu-HU" w:eastAsia="en-US"/>
        </w:rPr>
        <w:t xml:space="preserve"> </w:t>
      </w:r>
      <w:r w:rsidR="00A4223D" w:rsidRPr="001B2299">
        <w:rPr>
          <w:rFonts w:ascii="Times New Roman" w:eastAsia="Times New Roman" w:hAnsi="Times New Roman" w:cs="Times New Roman"/>
          <w:sz w:val="24"/>
          <w:szCs w:val="24"/>
          <w:lang w:val="hu-HU" w:eastAsia="en-US"/>
        </w:rPr>
        <w:t>Užsakovo rezervuotus kelionės dokumentus.</w:t>
      </w:r>
      <w:r w:rsidR="005D3F1F">
        <w:rPr>
          <w:rFonts w:ascii="Times New Roman" w:eastAsia="Times New Roman" w:hAnsi="Times New Roman" w:cs="Times New Roman"/>
          <w:sz w:val="24"/>
          <w:szCs w:val="24"/>
          <w:lang w:val="hu-HU" w:eastAsia="en-US"/>
        </w:rPr>
        <w:t xml:space="preserve"> </w:t>
      </w:r>
    </w:p>
    <w:p w14:paraId="1453FD23" w14:textId="668E43C0" w:rsidR="00E16A9E" w:rsidRPr="00894BFC" w:rsidRDefault="00E16A9E"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sidRPr="00894BFC">
        <w:rPr>
          <w:rFonts w:ascii="Times New Roman" w:eastAsia="Times New Roman" w:hAnsi="Times New Roman" w:cs="Times New Roman"/>
          <w:sz w:val="24"/>
          <w:szCs w:val="24"/>
          <w:lang w:val="hu-HU" w:eastAsia="en-US"/>
        </w:rPr>
        <w:t xml:space="preserve">Tiekėjo </w:t>
      </w:r>
      <w:r>
        <w:rPr>
          <w:rFonts w:ascii="Times New Roman" w:eastAsia="Times New Roman" w:hAnsi="Times New Roman" w:cs="Times New Roman"/>
          <w:sz w:val="24"/>
          <w:szCs w:val="24"/>
          <w:lang w:val="hu-HU" w:eastAsia="en-US"/>
        </w:rPr>
        <w:t>išpirkti elektroniniai kelionės dokumentai Užsakovui pateikiami Kelionių organizavimo portale. Jei elektroninių kelionės dokumentų pateikti neįmanoma, kelionės dokumentai Užsakovui turi būti pateikiami paštu arba per kurjerį.</w:t>
      </w:r>
    </w:p>
    <w:p w14:paraId="313FE068" w14:textId="315E93AC" w:rsidR="000D64A3" w:rsidRPr="001B2299" w:rsidRDefault="00C5626D"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sidRPr="001B2299">
        <w:rPr>
          <w:rFonts w:ascii="Times New Roman" w:eastAsia="Times New Roman" w:hAnsi="Times New Roman" w:cs="Times New Roman"/>
          <w:sz w:val="24"/>
          <w:szCs w:val="24"/>
          <w:lang w:val="hu-HU" w:eastAsia="en-US"/>
        </w:rPr>
        <w:t xml:space="preserve">Į Tiekėjo pasiūlyme nurodytą įkainį turi būti įskaičiuoti visi paslaugos mokesčiai, atsižvelgiant į toliau išvardintų paslaugų turinį. </w:t>
      </w:r>
      <w:r w:rsidR="00CF0270">
        <w:rPr>
          <w:rFonts w:ascii="Times New Roman" w:eastAsia="Times New Roman" w:hAnsi="Times New Roman" w:cs="Times New Roman"/>
          <w:sz w:val="24"/>
          <w:szCs w:val="24"/>
          <w:lang w:val="hu-HU" w:eastAsia="en-US"/>
        </w:rPr>
        <w:t>Tiekėjas</w:t>
      </w:r>
      <w:r w:rsidRPr="001B2299">
        <w:rPr>
          <w:rFonts w:ascii="Times New Roman" w:eastAsia="Times New Roman" w:hAnsi="Times New Roman" w:cs="Times New Roman"/>
          <w:sz w:val="24"/>
          <w:szCs w:val="24"/>
          <w:lang w:val="hu-HU" w:eastAsia="en-US"/>
        </w:rPr>
        <w:t xml:space="preserve"> negali reikalauti iš Užsakovų jokio kito mokesčio, išskyrus siūlomą paslaugos mokestį.</w:t>
      </w:r>
      <w:r w:rsidR="00ED256C" w:rsidRPr="001B2299">
        <w:rPr>
          <w:rFonts w:ascii="Times New Roman" w:eastAsia="Times New Roman" w:hAnsi="Times New Roman" w:cs="Times New Roman"/>
          <w:sz w:val="24"/>
          <w:szCs w:val="24"/>
          <w:lang w:val="hu-HU" w:eastAsia="en-US"/>
        </w:rPr>
        <w:t xml:space="preserve"> </w:t>
      </w:r>
      <w:r w:rsidRPr="001B2299">
        <w:rPr>
          <w:rFonts w:ascii="Times New Roman" w:eastAsia="Times New Roman" w:hAnsi="Times New Roman" w:cs="Times New Roman"/>
          <w:sz w:val="24"/>
          <w:szCs w:val="24"/>
          <w:u w:val="single"/>
          <w:lang w:val="hu-HU" w:eastAsia="en-US"/>
        </w:rPr>
        <w:t>Pagrindinės sutarties vykdymo metu pasiūlyti paslaugų mokesčiai turi padengti visas</w:t>
      </w:r>
      <w:r w:rsidR="00F51507">
        <w:rPr>
          <w:rFonts w:ascii="Times New Roman" w:eastAsia="Times New Roman" w:hAnsi="Times New Roman" w:cs="Times New Roman"/>
          <w:sz w:val="24"/>
          <w:szCs w:val="24"/>
          <w:u w:val="single"/>
          <w:lang w:val="hu-HU" w:eastAsia="en-US"/>
        </w:rPr>
        <w:t xml:space="preserve"> pagrindinės</w:t>
      </w:r>
      <w:r w:rsidRPr="001B2299">
        <w:rPr>
          <w:rFonts w:ascii="Times New Roman" w:eastAsia="Times New Roman" w:hAnsi="Times New Roman" w:cs="Times New Roman"/>
          <w:sz w:val="24"/>
          <w:szCs w:val="24"/>
          <w:u w:val="single"/>
          <w:lang w:val="hu-HU" w:eastAsia="en-US"/>
        </w:rPr>
        <w:t xml:space="preserve"> sutarties vykdymo metu susidarančias (pvz. žmogiškųjų išteklių, informacinių technologijų, finansines, lėktuvo bilietų ir viešbučių užsakymo (taip vadinamų GDS/CRS) sistemų naudojimo metu susidarančius paieškos ir paieškos rezultatų mokesčius) išlaidas</w:t>
      </w:r>
      <w:r w:rsidRPr="001B2299">
        <w:rPr>
          <w:u w:val="single"/>
          <w:lang w:val="hu-HU" w:eastAsia="en-US"/>
        </w:rPr>
        <w:t xml:space="preserve">. </w:t>
      </w:r>
    </w:p>
    <w:p w14:paraId="77201182" w14:textId="29886FF5" w:rsidR="000D64A3" w:rsidRDefault="00ED256C"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sidRPr="001B2299">
        <w:rPr>
          <w:rFonts w:ascii="Times New Roman" w:eastAsia="Times New Roman" w:hAnsi="Times New Roman" w:cs="Times New Roman"/>
          <w:sz w:val="24"/>
          <w:szCs w:val="24"/>
          <w:lang w:val="hu-HU" w:eastAsia="en-US"/>
        </w:rPr>
        <w:t xml:space="preserve">Tiekėjas </w:t>
      </w:r>
      <w:r w:rsidR="0057465B" w:rsidRPr="001B2299">
        <w:rPr>
          <w:rFonts w:ascii="Times New Roman" w:eastAsia="Times New Roman" w:hAnsi="Times New Roman" w:cs="Times New Roman"/>
          <w:sz w:val="24"/>
          <w:szCs w:val="24"/>
          <w:lang w:val="hu-HU" w:eastAsia="en-US"/>
        </w:rPr>
        <w:t>turi</w:t>
      </w:r>
      <w:r w:rsidRPr="001B2299">
        <w:rPr>
          <w:rFonts w:ascii="Times New Roman" w:eastAsia="Times New Roman" w:hAnsi="Times New Roman" w:cs="Times New Roman"/>
          <w:sz w:val="24"/>
          <w:szCs w:val="24"/>
          <w:lang w:val="hu-HU" w:eastAsia="en-US"/>
        </w:rPr>
        <w:t xml:space="preserve"> nusistatyti krizių / neeilinių situacijų sprendimo tvarką ir paskelbti ją Kelionių organizavimo </w:t>
      </w:r>
      <w:r w:rsidR="007D2973">
        <w:rPr>
          <w:rFonts w:ascii="Times New Roman" w:eastAsia="Times New Roman" w:hAnsi="Times New Roman" w:cs="Times New Roman"/>
          <w:sz w:val="24"/>
          <w:szCs w:val="24"/>
          <w:lang w:val="hu-HU" w:eastAsia="en-US"/>
        </w:rPr>
        <w:t>portale</w:t>
      </w:r>
      <w:r w:rsidRPr="001B2299">
        <w:rPr>
          <w:rFonts w:ascii="Times New Roman" w:eastAsia="Times New Roman" w:hAnsi="Times New Roman" w:cs="Times New Roman"/>
          <w:sz w:val="24"/>
          <w:szCs w:val="24"/>
          <w:lang w:val="hu-HU" w:eastAsia="en-US"/>
        </w:rPr>
        <w:t xml:space="preserve"> arba kitaip sudaryti galimybę susipažinti visiems Užsakovams</w:t>
      </w:r>
      <w:r w:rsidR="000D64A3" w:rsidRPr="000D64A3">
        <w:rPr>
          <w:rFonts w:ascii="Times New Roman" w:eastAsia="Times New Roman" w:hAnsi="Times New Roman" w:cs="Times New Roman"/>
          <w:sz w:val="24"/>
          <w:szCs w:val="24"/>
          <w:lang w:val="hu-HU" w:eastAsia="en-US"/>
        </w:rPr>
        <w:t>.</w:t>
      </w:r>
    </w:p>
    <w:p w14:paraId="6D0D3E33" w14:textId="7CB0A55C" w:rsidR="00EE6ECC" w:rsidRDefault="00EE6ECC"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Pr>
          <w:rFonts w:ascii="Times New Roman" w:eastAsia="Times New Roman" w:hAnsi="Times New Roman" w:cs="Times New Roman"/>
          <w:sz w:val="24"/>
          <w:szCs w:val="24"/>
          <w:lang w:val="hu-HU" w:eastAsia="en-US"/>
        </w:rPr>
        <w:t>Ne dėl Užsakovo kaltės atsiradus kliūčių tolimesniam tinkamam kelionės tęsimui, Tiekėjas privalo teikti visą reikalingą pagalbą tokias kliūtis šalinant (pvz., ne dėl Užsakovo kaltės pavėlavus į jungiamąjį skrydį, surasti ir pasiūlyti kitą skrydį ir pan.).</w:t>
      </w:r>
    </w:p>
    <w:p w14:paraId="75C14306" w14:textId="7CC4C676" w:rsidR="000D64A3" w:rsidRDefault="00BF5A71"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sidRPr="001B2299">
        <w:rPr>
          <w:rFonts w:ascii="Times New Roman" w:eastAsia="Times New Roman" w:hAnsi="Times New Roman" w:cs="Times New Roman"/>
          <w:sz w:val="24"/>
          <w:szCs w:val="24"/>
          <w:lang w:val="hu-HU" w:eastAsia="en-US"/>
        </w:rPr>
        <w:lastRenderedPageBreak/>
        <w:t>Tiekėjas turi užtikrinti neatidėliotinos pagal</w:t>
      </w:r>
      <w:r w:rsidR="009A2FFA">
        <w:rPr>
          <w:rFonts w:ascii="Times New Roman" w:eastAsia="Times New Roman" w:hAnsi="Times New Roman" w:cs="Times New Roman"/>
          <w:sz w:val="24"/>
          <w:szCs w:val="24"/>
          <w:lang w:val="hu-HU" w:eastAsia="en-US"/>
        </w:rPr>
        <w:t>b</w:t>
      </w:r>
      <w:r w:rsidRPr="001B2299">
        <w:rPr>
          <w:rFonts w:ascii="Times New Roman" w:eastAsia="Times New Roman" w:hAnsi="Times New Roman" w:cs="Times New Roman"/>
          <w:sz w:val="24"/>
          <w:szCs w:val="24"/>
          <w:lang w:val="hu-HU" w:eastAsia="en-US"/>
        </w:rPr>
        <w:t xml:space="preserve">os telefonu paslaugos teikimą, t. y. paskirti bent vieną darbuotoją </w:t>
      </w:r>
      <w:r w:rsidR="00894BFC">
        <w:rPr>
          <w:rFonts w:ascii="Times New Roman" w:eastAsia="Times New Roman" w:hAnsi="Times New Roman" w:cs="Times New Roman"/>
          <w:sz w:val="24"/>
          <w:szCs w:val="24"/>
          <w:lang w:val="hu-HU" w:eastAsia="en-US"/>
        </w:rPr>
        <w:t>Kelionių organizavimo portale</w:t>
      </w:r>
      <w:r w:rsidR="009A2FFA">
        <w:rPr>
          <w:rFonts w:ascii="Times New Roman" w:eastAsia="Times New Roman" w:hAnsi="Times New Roman" w:cs="Times New Roman"/>
          <w:sz w:val="24"/>
          <w:szCs w:val="24"/>
          <w:lang w:eastAsia="en-US"/>
        </w:rPr>
        <w:t xml:space="preserve"> nurodyti</w:t>
      </w:r>
      <w:r w:rsidRPr="001B2299">
        <w:rPr>
          <w:rFonts w:ascii="Times New Roman" w:eastAsia="Times New Roman" w:hAnsi="Times New Roman" w:cs="Times New Roman"/>
          <w:sz w:val="24"/>
          <w:szCs w:val="24"/>
          <w:lang w:val="hu-HU" w:eastAsia="en-US"/>
        </w:rPr>
        <w:t xml:space="preserve"> telefono numerį, kuriuo būtų teikiama reikalinga pagalba lietuvių kalba kiekvieną dieną, ištisą parą.</w:t>
      </w:r>
    </w:p>
    <w:p w14:paraId="6FE453E3" w14:textId="27A9C2D3" w:rsidR="00E16A9E" w:rsidRDefault="008D1924"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sidRPr="001B2299">
        <w:rPr>
          <w:rFonts w:ascii="Times New Roman" w:eastAsia="Times New Roman" w:hAnsi="Times New Roman" w:cs="Times New Roman"/>
          <w:sz w:val="24"/>
          <w:szCs w:val="24"/>
          <w:lang w:val="hu-HU" w:eastAsia="en-US"/>
        </w:rPr>
        <w:t xml:space="preserve">Užsakovui patvirtinus užsakymą, </w:t>
      </w:r>
      <w:r w:rsidR="000D64A3">
        <w:rPr>
          <w:rFonts w:ascii="Times New Roman" w:eastAsia="Times New Roman" w:hAnsi="Times New Roman" w:cs="Times New Roman"/>
          <w:sz w:val="24"/>
          <w:szCs w:val="24"/>
          <w:lang w:val="hu-HU" w:eastAsia="en-US"/>
        </w:rPr>
        <w:t>Tiekėjas turi išpirkti užsakytus bilietus</w:t>
      </w:r>
      <w:r w:rsidR="00E16A9E">
        <w:rPr>
          <w:rFonts w:ascii="Times New Roman" w:eastAsia="Times New Roman" w:hAnsi="Times New Roman" w:cs="Times New Roman"/>
          <w:sz w:val="24"/>
          <w:szCs w:val="24"/>
          <w:lang w:val="hu-HU" w:eastAsia="en-US"/>
        </w:rPr>
        <w:t xml:space="preserve"> ne vėliau kaip iki bilieto kainos galiojimo pabaigos</w:t>
      </w:r>
      <w:r w:rsidR="000D64A3">
        <w:rPr>
          <w:rFonts w:ascii="Times New Roman" w:eastAsia="Times New Roman" w:hAnsi="Times New Roman" w:cs="Times New Roman"/>
          <w:sz w:val="24"/>
          <w:szCs w:val="24"/>
          <w:lang w:val="hu-HU" w:eastAsia="en-US"/>
        </w:rPr>
        <w:t xml:space="preserve"> ir juos </w:t>
      </w:r>
      <w:r w:rsidR="00C94222">
        <w:rPr>
          <w:rFonts w:ascii="Times New Roman" w:eastAsia="Times New Roman" w:hAnsi="Times New Roman" w:cs="Times New Roman"/>
          <w:sz w:val="24"/>
          <w:szCs w:val="24"/>
          <w:lang w:val="hu-HU" w:eastAsia="en-US"/>
        </w:rPr>
        <w:t xml:space="preserve">pateikti </w:t>
      </w:r>
      <w:r w:rsidR="00C94222" w:rsidRPr="00762718">
        <w:rPr>
          <w:rFonts w:ascii="Times New Roman" w:eastAsia="Times New Roman" w:hAnsi="Times New Roman" w:cs="Times New Roman"/>
          <w:sz w:val="24"/>
          <w:szCs w:val="24"/>
          <w:lang w:val="hu-HU" w:eastAsia="en-US"/>
        </w:rPr>
        <w:t xml:space="preserve">Užsakovui </w:t>
      </w:r>
      <w:r w:rsidR="008D0828" w:rsidRPr="00762718">
        <w:rPr>
          <w:rFonts w:ascii="Times New Roman" w:eastAsia="Times New Roman" w:hAnsi="Times New Roman" w:cs="Times New Roman"/>
          <w:sz w:val="24"/>
          <w:szCs w:val="24"/>
          <w:lang w:val="hu-HU" w:eastAsia="en-US"/>
        </w:rPr>
        <w:t>Kelionių organizavimo portale</w:t>
      </w:r>
      <w:r w:rsidR="00C94222">
        <w:rPr>
          <w:rFonts w:ascii="Times New Roman" w:eastAsia="Times New Roman" w:hAnsi="Times New Roman" w:cs="Times New Roman"/>
          <w:sz w:val="24"/>
          <w:szCs w:val="24"/>
          <w:lang w:val="hu-HU" w:eastAsia="en-US"/>
        </w:rPr>
        <w:t xml:space="preserve"> </w:t>
      </w:r>
      <w:r w:rsidR="00E16A9E">
        <w:rPr>
          <w:rFonts w:ascii="Times New Roman" w:eastAsia="Times New Roman" w:hAnsi="Times New Roman" w:cs="Times New Roman"/>
          <w:sz w:val="24"/>
          <w:szCs w:val="24"/>
          <w:lang w:val="hu-HU" w:eastAsia="en-US"/>
        </w:rPr>
        <w:t>tokiais terminais:</w:t>
      </w:r>
    </w:p>
    <w:p w14:paraId="428F16F9" w14:textId="12378A42" w:rsidR="00E16A9E" w:rsidRPr="00894BFC" w:rsidRDefault="00E16A9E" w:rsidP="00894BFC">
      <w:pPr>
        <w:pStyle w:val="ListParagraph"/>
        <w:numPr>
          <w:ilvl w:val="2"/>
          <w:numId w:val="15"/>
        </w:numPr>
        <w:tabs>
          <w:tab w:val="left" w:pos="1560"/>
        </w:tabs>
        <w:ind w:left="0" w:firstLine="851"/>
        <w:jc w:val="both"/>
        <w:rPr>
          <w:rFonts w:ascii="Times New Roman" w:eastAsia="Times New Roman" w:hAnsi="Times New Roman" w:cs="Times New Roman"/>
          <w:sz w:val="24"/>
          <w:szCs w:val="24"/>
          <w:lang w:val="hu-HU" w:eastAsia="en-US"/>
        </w:rPr>
      </w:pPr>
      <w:r w:rsidRPr="00894BFC">
        <w:rPr>
          <w:rFonts w:ascii="Times New Roman" w:eastAsia="Times New Roman" w:hAnsi="Times New Roman" w:cs="Times New Roman"/>
          <w:sz w:val="24"/>
          <w:szCs w:val="24"/>
          <w:lang w:val="hu-HU" w:eastAsia="en-US"/>
        </w:rPr>
        <w:t xml:space="preserve">jei </w:t>
      </w:r>
      <w:r>
        <w:rPr>
          <w:rFonts w:ascii="Times New Roman" w:eastAsia="Times New Roman" w:hAnsi="Times New Roman" w:cs="Times New Roman"/>
          <w:sz w:val="24"/>
          <w:szCs w:val="24"/>
          <w:lang w:val="hu-HU" w:eastAsia="en-US"/>
        </w:rPr>
        <w:t>bilietai turi būti pateikti</w:t>
      </w:r>
      <w:r w:rsidRPr="00894BFC">
        <w:rPr>
          <w:rFonts w:ascii="Times New Roman" w:eastAsia="Times New Roman" w:hAnsi="Times New Roman" w:cs="Times New Roman"/>
          <w:sz w:val="24"/>
          <w:szCs w:val="24"/>
          <w:lang w:val="hu-HU" w:eastAsia="en-US"/>
        </w:rPr>
        <w:t xml:space="preserve"> paštu arba per kurjerį </w:t>
      </w:r>
      <w:r w:rsidRPr="00894BFC">
        <w:rPr>
          <w:rFonts w:ascii="Times New Roman" w:eastAsia="Times New Roman" w:hAnsi="Times New Roman" w:cs="Times New Roman"/>
          <w:sz w:val="24"/>
          <w:szCs w:val="24"/>
          <w:lang w:val="hu-HU" w:eastAsia="en-US"/>
        </w:rPr>
        <w:softHyphen/>
        <w:t>– ne vėliau kaip per 3 darbo dienas, bet ne vėliau kaip iki kelionės pradžios;</w:t>
      </w:r>
    </w:p>
    <w:p w14:paraId="42C09A48" w14:textId="415F77CD" w:rsidR="000D64A3" w:rsidRDefault="00E16A9E" w:rsidP="00894BFC">
      <w:pPr>
        <w:pStyle w:val="ListParagraph"/>
        <w:numPr>
          <w:ilvl w:val="2"/>
          <w:numId w:val="15"/>
        </w:numPr>
        <w:tabs>
          <w:tab w:val="left" w:pos="1560"/>
        </w:tabs>
        <w:ind w:left="0" w:firstLine="851"/>
        <w:jc w:val="both"/>
        <w:rPr>
          <w:rFonts w:ascii="Times New Roman" w:eastAsia="Times New Roman" w:hAnsi="Times New Roman" w:cs="Times New Roman"/>
          <w:sz w:val="24"/>
          <w:szCs w:val="24"/>
          <w:lang w:val="hu-HU" w:eastAsia="en-US"/>
        </w:rPr>
      </w:pPr>
      <w:r w:rsidRPr="00894BFC">
        <w:rPr>
          <w:rFonts w:ascii="Times New Roman" w:eastAsia="Times New Roman" w:hAnsi="Times New Roman" w:cs="Times New Roman"/>
          <w:sz w:val="24"/>
          <w:szCs w:val="24"/>
          <w:lang w:val="hu-HU" w:eastAsia="en-US"/>
        </w:rPr>
        <w:t xml:space="preserve">kitais atvejais </w:t>
      </w:r>
      <w:r w:rsidR="00C94222" w:rsidRPr="00894BFC">
        <w:rPr>
          <w:rFonts w:ascii="Times New Roman" w:eastAsia="Times New Roman" w:hAnsi="Times New Roman" w:cs="Times New Roman"/>
          <w:sz w:val="24"/>
          <w:szCs w:val="24"/>
          <w:lang w:val="hu-HU" w:eastAsia="en-US"/>
        </w:rPr>
        <w:t xml:space="preserve">– ne vėliau kaip </w:t>
      </w:r>
      <w:r w:rsidR="00762718" w:rsidRPr="00894BFC">
        <w:rPr>
          <w:rFonts w:ascii="Times New Roman" w:eastAsia="Times New Roman" w:hAnsi="Times New Roman" w:cs="Times New Roman"/>
          <w:sz w:val="24"/>
          <w:szCs w:val="24"/>
          <w:lang w:val="hu-HU" w:eastAsia="en-US"/>
        </w:rPr>
        <w:t xml:space="preserve">iki </w:t>
      </w:r>
      <w:r w:rsidR="00C94222" w:rsidRPr="00894BFC">
        <w:rPr>
          <w:rFonts w:ascii="Times New Roman" w:eastAsia="Times New Roman" w:hAnsi="Times New Roman" w:cs="Times New Roman"/>
          <w:sz w:val="24"/>
          <w:szCs w:val="24"/>
          <w:lang w:val="hu-HU" w:eastAsia="en-US"/>
        </w:rPr>
        <w:t>kelionės pradžios</w:t>
      </w:r>
      <w:r w:rsidR="008028AE" w:rsidRPr="00894BFC">
        <w:rPr>
          <w:rFonts w:ascii="Times New Roman" w:eastAsia="Times New Roman" w:hAnsi="Times New Roman" w:cs="Times New Roman"/>
          <w:sz w:val="24"/>
          <w:szCs w:val="24"/>
          <w:lang w:val="hu-HU" w:eastAsia="en-US"/>
        </w:rPr>
        <w:t xml:space="preserve"> (skrydžio atveju – ne vėliau kaip</w:t>
      </w:r>
      <w:r w:rsidR="008028AE">
        <w:rPr>
          <w:rFonts w:ascii="Times New Roman" w:eastAsia="Times New Roman" w:hAnsi="Times New Roman" w:cs="Times New Roman"/>
          <w:sz w:val="24"/>
          <w:szCs w:val="24"/>
          <w:lang w:val="hu-HU" w:eastAsia="en-US"/>
        </w:rPr>
        <w:t xml:space="preserve"> likus </w:t>
      </w:r>
      <w:r>
        <w:rPr>
          <w:rFonts w:ascii="Times New Roman" w:eastAsia="Times New Roman" w:hAnsi="Times New Roman" w:cs="Times New Roman"/>
          <w:sz w:val="24"/>
          <w:szCs w:val="24"/>
          <w:lang w:val="hu-HU" w:eastAsia="en-US"/>
        </w:rPr>
        <w:t xml:space="preserve">2 </w:t>
      </w:r>
      <w:r w:rsidR="008028AE">
        <w:rPr>
          <w:rFonts w:ascii="Times New Roman" w:eastAsia="Times New Roman" w:hAnsi="Times New Roman" w:cs="Times New Roman"/>
          <w:sz w:val="24"/>
          <w:szCs w:val="24"/>
          <w:lang w:val="hu-HU" w:eastAsia="en-US"/>
        </w:rPr>
        <w:t>val. iki skrydžio)</w:t>
      </w:r>
      <w:r w:rsidR="00762718">
        <w:rPr>
          <w:rFonts w:ascii="Times New Roman" w:eastAsia="Times New Roman" w:hAnsi="Times New Roman" w:cs="Times New Roman"/>
          <w:sz w:val="24"/>
          <w:szCs w:val="24"/>
          <w:lang w:val="hu-HU" w:eastAsia="en-US"/>
        </w:rPr>
        <w:t>.</w:t>
      </w:r>
    </w:p>
    <w:p w14:paraId="4217EBDD" w14:textId="693DAD33" w:rsidR="00E16A9E" w:rsidRDefault="00E16A9E"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Pr>
          <w:rFonts w:ascii="Times New Roman" w:eastAsia="Times New Roman" w:hAnsi="Times New Roman" w:cs="Times New Roman"/>
          <w:sz w:val="24"/>
          <w:szCs w:val="24"/>
          <w:lang w:val="hu-HU" w:eastAsia="en-US"/>
        </w:rPr>
        <w:t>Jei pasibaigus bilieto rezervacijoje nurodyto kainos galiojimo terminui bilieto kaina padidėja, šis padidėjimas Tiekėjui nėra kompensuojamas</w:t>
      </w:r>
      <w:r w:rsidR="00894BFC">
        <w:rPr>
          <w:rFonts w:ascii="Times New Roman" w:eastAsia="Times New Roman" w:hAnsi="Times New Roman" w:cs="Times New Roman"/>
          <w:sz w:val="24"/>
          <w:szCs w:val="24"/>
          <w:lang w:val="hu-HU" w:eastAsia="en-US"/>
        </w:rPr>
        <w:t>.</w:t>
      </w:r>
    </w:p>
    <w:p w14:paraId="37F38223" w14:textId="012D4E0D" w:rsidR="000D64A3" w:rsidRDefault="00BF5A71"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sidRPr="001B2299">
        <w:rPr>
          <w:rFonts w:ascii="Times New Roman" w:eastAsia="Times New Roman" w:hAnsi="Times New Roman" w:cs="Times New Roman"/>
          <w:sz w:val="24"/>
          <w:szCs w:val="24"/>
          <w:lang w:val="hu-HU" w:eastAsia="en-US"/>
        </w:rPr>
        <w:t>Po užsakymo patvirtinimo Tiekėjas turi pateikti Užsakovui visą turimą informaciją apie stichines nelaimes, ekstremalias situacijas ar kitas bet kurioje kelionės vietoje susidariusias nenumatytas aplinkybes, kurios gali kliudyti sėkmingai užbaigti kelionę</w:t>
      </w:r>
      <w:r w:rsidR="000D64A3">
        <w:rPr>
          <w:rFonts w:ascii="Times New Roman" w:eastAsia="Times New Roman" w:hAnsi="Times New Roman" w:cs="Times New Roman"/>
          <w:sz w:val="24"/>
          <w:szCs w:val="24"/>
          <w:lang w:val="hu-HU" w:eastAsia="en-US"/>
        </w:rPr>
        <w:t>.</w:t>
      </w:r>
    </w:p>
    <w:p w14:paraId="765CF014" w14:textId="5A617D0F" w:rsidR="0046591C" w:rsidRDefault="0046591C"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Pr>
          <w:rFonts w:ascii="Times New Roman" w:eastAsia="Times New Roman" w:hAnsi="Times New Roman" w:cs="Times New Roman"/>
          <w:sz w:val="24"/>
          <w:szCs w:val="24"/>
          <w:lang w:val="hu-HU" w:eastAsia="en-US"/>
        </w:rPr>
        <w:t>Perkamoms paslaugoms</w:t>
      </w:r>
      <w:r w:rsidRPr="0046591C">
        <w:rPr>
          <w:rFonts w:ascii="Times New Roman" w:eastAsia="Times New Roman" w:hAnsi="Times New Roman" w:cs="Times New Roman"/>
          <w:sz w:val="24"/>
          <w:szCs w:val="24"/>
          <w:lang w:val="hu-HU" w:eastAsia="en-US"/>
        </w:rPr>
        <w:t xml:space="preserve"> taikomos Lietuvos Respublikos aplinkos ministro 2011 m. birželio 28 d. įsakymu Nr. D1-508 (2021 m. kovo 31 d. įsakymo Nr. D1-192 redakcija) patvirtinto Aplinkos apsaugos kriterijų, kuriuos perkančiosios organizacijos ir perkantieji subjektai  turi taikyti pirkdami prekes, paslaugas ar darbus, taikymo tvarkos aprašo nuostatos, kad esant būtinybei spausdinti,  naudojamas perdirbtas popierius, kuris atitinka žaliojo pirkimo reikalavimus bei 4.4.3 punkto </w:t>
      </w:r>
      <w:r w:rsidR="00344841" w:rsidRPr="0046591C">
        <w:rPr>
          <w:rFonts w:ascii="Times New Roman" w:eastAsia="Times New Roman" w:hAnsi="Times New Roman" w:cs="Times New Roman"/>
          <w:sz w:val="24"/>
          <w:szCs w:val="24"/>
          <w:lang w:val="hu-HU" w:eastAsia="en-US"/>
        </w:rPr>
        <w:t>nuostat</w:t>
      </w:r>
      <w:r w:rsidR="00344841">
        <w:rPr>
          <w:rFonts w:ascii="Times New Roman" w:eastAsia="Times New Roman" w:hAnsi="Times New Roman" w:cs="Times New Roman"/>
          <w:sz w:val="24"/>
          <w:szCs w:val="24"/>
          <w:lang w:val="hu-HU" w:eastAsia="en-US"/>
        </w:rPr>
        <w:t>o</w:t>
      </w:r>
      <w:r w:rsidR="00344841" w:rsidRPr="0046591C">
        <w:rPr>
          <w:rFonts w:ascii="Times New Roman" w:eastAsia="Times New Roman" w:hAnsi="Times New Roman" w:cs="Times New Roman"/>
          <w:sz w:val="24"/>
          <w:szCs w:val="24"/>
          <w:lang w:val="hu-HU" w:eastAsia="en-US"/>
        </w:rPr>
        <w:t>s</w:t>
      </w:r>
      <w:r>
        <w:rPr>
          <w:rFonts w:ascii="Times New Roman" w:eastAsia="Times New Roman" w:hAnsi="Times New Roman" w:cs="Times New Roman"/>
          <w:sz w:val="24"/>
          <w:szCs w:val="24"/>
          <w:lang w:val="hu-HU" w:eastAsia="en-US"/>
        </w:rPr>
        <w:t>.</w:t>
      </w:r>
    </w:p>
    <w:p w14:paraId="369326EB" w14:textId="16044BFC" w:rsidR="00C94222" w:rsidRPr="001B2299" w:rsidRDefault="00C94222" w:rsidP="00C94222">
      <w:pPr>
        <w:pStyle w:val="ListParagraph"/>
        <w:numPr>
          <w:ilvl w:val="1"/>
          <w:numId w:val="15"/>
        </w:numPr>
        <w:ind w:left="0" w:firstLine="851"/>
        <w:jc w:val="both"/>
        <w:rPr>
          <w:rFonts w:ascii="Times New Roman" w:eastAsia="Times New Roman" w:hAnsi="Times New Roman" w:cs="Times New Roman"/>
          <w:sz w:val="24"/>
          <w:szCs w:val="24"/>
          <w:lang w:val="hu-HU" w:eastAsia="en-US"/>
        </w:rPr>
      </w:pPr>
      <w:r>
        <w:rPr>
          <w:rFonts w:ascii="Times New Roman" w:eastAsia="Times New Roman" w:hAnsi="Times New Roman" w:cs="Times New Roman"/>
          <w:sz w:val="24"/>
          <w:szCs w:val="24"/>
          <w:lang w:val="hu-HU" w:eastAsia="en-US"/>
        </w:rPr>
        <w:t>Teikdamas paslaugas Tiekėjas</w:t>
      </w:r>
      <w:r w:rsidRPr="00C94222">
        <w:rPr>
          <w:rFonts w:ascii="Times New Roman" w:eastAsia="Times New Roman" w:hAnsi="Times New Roman" w:cs="Times New Roman"/>
          <w:sz w:val="24"/>
          <w:szCs w:val="24"/>
          <w:lang w:val="hu-HU" w:eastAsia="en-US"/>
        </w:rPr>
        <w:t xml:space="preserve"> įsipareigoja asmens duomenų tvarkymą vykdyti teisėtai – laikydam</w:t>
      </w:r>
      <w:r>
        <w:rPr>
          <w:rFonts w:ascii="Times New Roman" w:eastAsia="Times New Roman" w:hAnsi="Times New Roman" w:cs="Times New Roman"/>
          <w:sz w:val="24"/>
          <w:szCs w:val="24"/>
          <w:lang w:val="hu-HU" w:eastAsia="en-US"/>
        </w:rPr>
        <w:t xml:space="preserve">asis </w:t>
      </w:r>
      <w:r w:rsidRPr="00C94222">
        <w:rPr>
          <w:rFonts w:ascii="Times New Roman" w:eastAsia="Times New Roman" w:hAnsi="Times New Roman" w:cs="Times New Roman"/>
          <w:sz w:val="24"/>
          <w:szCs w:val="24"/>
          <w:lang w:val="hu-HU" w:eastAsia="en-US"/>
        </w:rPr>
        <w:t xml:space="preserve">2016 m. balandžio 27 d. priimto Europos Parlamento ir Tarybos reglamento (ES) 2016/679 dėl fizinių asmenų apsaugos ir kitų teisės aktų, reglamentuojančių asmens duomenų tvarkymą. </w:t>
      </w:r>
      <w:r w:rsidR="00F95046">
        <w:rPr>
          <w:rFonts w:ascii="Times New Roman" w:eastAsia="Times New Roman" w:hAnsi="Times New Roman" w:cs="Times New Roman"/>
          <w:sz w:val="24"/>
          <w:szCs w:val="24"/>
          <w:lang w:val="hu-HU" w:eastAsia="en-US"/>
        </w:rPr>
        <w:t>Teikiant paslaugas gautų Užsakovo ir kitų</w:t>
      </w:r>
      <w:r w:rsidRPr="00C94222">
        <w:rPr>
          <w:rFonts w:ascii="Times New Roman" w:eastAsia="Times New Roman" w:hAnsi="Times New Roman" w:cs="Times New Roman"/>
          <w:sz w:val="24"/>
          <w:szCs w:val="24"/>
          <w:lang w:val="hu-HU" w:eastAsia="en-US"/>
        </w:rPr>
        <w:t xml:space="preserve"> duomenų tvarkymo teisėtumas grindžiamas būtinybe </w:t>
      </w:r>
      <w:r w:rsidR="00F95046">
        <w:rPr>
          <w:rFonts w:ascii="Times New Roman" w:eastAsia="Times New Roman" w:hAnsi="Times New Roman" w:cs="Times New Roman"/>
          <w:sz w:val="24"/>
          <w:szCs w:val="24"/>
          <w:lang w:val="hu-HU" w:eastAsia="en-US"/>
        </w:rPr>
        <w:t>teikti Paslaugas</w:t>
      </w:r>
      <w:r w:rsidRPr="00C94222">
        <w:rPr>
          <w:rFonts w:ascii="Times New Roman" w:eastAsia="Times New Roman" w:hAnsi="Times New Roman" w:cs="Times New Roman"/>
          <w:sz w:val="24"/>
          <w:szCs w:val="24"/>
          <w:lang w:val="hu-HU" w:eastAsia="en-US"/>
        </w:rPr>
        <w:t xml:space="preserve">. </w:t>
      </w:r>
      <w:r w:rsidR="00F95046">
        <w:rPr>
          <w:rFonts w:ascii="Times New Roman" w:eastAsia="Times New Roman" w:hAnsi="Times New Roman" w:cs="Times New Roman"/>
          <w:sz w:val="24"/>
          <w:szCs w:val="24"/>
          <w:lang w:val="hu-HU" w:eastAsia="en-US"/>
        </w:rPr>
        <w:t xml:space="preserve">Tiekėjas </w:t>
      </w:r>
      <w:r w:rsidRPr="00C94222">
        <w:rPr>
          <w:rFonts w:ascii="Times New Roman" w:eastAsia="Times New Roman" w:hAnsi="Times New Roman" w:cs="Times New Roman"/>
          <w:sz w:val="24"/>
          <w:szCs w:val="24"/>
          <w:lang w:val="hu-HU" w:eastAsia="en-US"/>
        </w:rPr>
        <w:t xml:space="preserve">įsipareigoja tinkamai informuoti visus fizinius asmenis (darbuotojus, savo subtiekėjų darbuotojus ir kitus atstovus), </w:t>
      </w:r>
      <w:r w:rsidR="00F95046">
        <w:rPr>
          <w:rFonts w:ascii="Times New Roman" w:eastAsia="Times New Roman" w:hAnsi="Times New Roman" w:cs="Times New Roman"/>
          <w:sz w:val="24"/>
          <w:szCs w:val="24"/>
          <w:lang w:val="hu-HU" w:eastAsia="en-US"/>
        </w:rPr>
        <w:t>kurių asmens duomenis gaus</w:t>
      </w:r>
      <w:r w:rsidRPr="00C94222">
        <w:rPr>
          <w:rFonts w:ascii="Times New Roman" w:eastAsia="Times New Roman" w:hAnsi="Times New Roman" w:cs="Times New Roman"/>
          <w:sz w:val="24"/>
          <w:szCs w:val="24"/>
          <w:lang w:val="hu-HU" w:eastAsia="en-US"/>
        </w:rPr>
        <w:t xml:space="preserve">, apie tai, kad jų asmens duomenys </w:t>
      </w:r>
      <w:r w:rsidR="00F95046">
        <w:rPr>
          <w:rFonts w:ascii="Times New Roman" w:eastAsia="Times New Roman" w:hAnsi="Times New Roman" w:cs="Times New Roman"/>
          <w:sz w:val="24"/>
          <w:szCs w:val="24"/>
          <w:lang w:val="hu-HU" w:eastAsia="en-US"/>
        </w:rPr>
        <w:t xml:space="preserve">Tiekėjo </w:t>
      </w:r>
      <w:r w:rsidRPr="00C94222">
        <w:rPr>
          <w:rFonts w:ascii="Times New Roman" w:eastAsia="Times New Roman" w:hAnsi="Times New Roman" w:cs="Times New Roman"/>
          <w:sz w:val="24"/>
          <w:szCs w:val="24"/>
          <w:lang w:val="hu-HU" w:eastAsia="en-US"/>
        </w:rPr>
        <w:t xml:space="preserve">bus tvarkomi </w:t>
      </w:r>
      <w:r w:rsidR="00F95046">
        <w:rPr>
          <w:rFonts w:ascii="Times New Roman" w:eastAsia="Times New Roman" w:hAnsi="Times New Roman" w:cs="Times New Roman"/>
          <w:sz w:val="24"/>
          <w:szCs w:val="24"/>
          <w:lang w:val="hu-HU" w:eastAsia="en-US"/>
        </w:rPr>
        <w:t>Paslaugų teikimo</w:t>
      </w:r>
      <w:r w:rsidRPr="00C94222">
        <w:rPr>
          <w:rFonts w:ascii="Times New Roman" w:eastAsia="Times New Roman" w:hAnsi="Times New Roman" w:cs="Times New Roman"/>
          <w:sz w:val="24"/>
          <w:szCs w:val="24"/>
          <w:lang w:val="hu-HU" w:eastAsia="en-US"/>
        </w:rPr>
        <w:t xml:space="preserve"> tikslais.</w:t>
      </w:r>
    </w:p>
    <w:p w14:paraId="3D17B744" w14:textId="77777777" w:rsidR="005759AB" w:rsidRDefault="005759AB" w:rsidP="00632444">
      <w:pPr>
        <w:jc w:val="both"/>
        <w:rPr>
          <w:rFonts w:ascii="Times New Roman" w:eastAsia="Times New Roman" w:hAnsi="Times New Roman" w:cs="Times New Roman"/>
          <w:sz w:val="24"/>
          <w:szCs w:val="24"/>
          <w:u w:val="single"/>
          <w:lang w:val="hu-HU" w:eastAsia="en-US"/>
        </w:rPr>
      </w:pPr>
    </w:p>
    <w:p w14:paraId="1A11112E" w14:textId="339655E2" w:rsidR="005B360D" w:rsidRPr="0041500A" w:rsidRDefault="005B360D" w:rsidP="005B360D">
      <w:pPr>
        <w:widowControl w:val="0"/>
        <w:shd w:val="clear" w:color="auto" w:fill="E5B8B7" w:themeFill="accent2" w:themeFillTint="66"/>
        <w:jc w:val="both"/>
        <w:rPr>
          <w:rFonts w:ascii="Times New Roman" w:hAnsi="Times New Roman" w:cs="Times New Roman"/>
          <w:b/>
          <w:sz w:val="32"/>
          <w:szCs w:val="32"/>
          <w:lang w:eastAsia="en-US"/>
        </w:rPr>
      </w:pPr>
      <w:r w:rsidRPr="0041500A">
        <w:rPr>
          <w:rFonts w:ascii="Times New Roman" w:hAnsi="Times New Roman" w:cs="Times New Roman"/>
          <w:b/>
          <w:sz w:val="32"/>
          <w:szCs w:val="32"/>
          <w:lang w:eastAsia="en-US"/>
        </w:rPr>
        <w:t>I</w:t>
      </w:r>
      <w:r>
        <w:rPr>
          <w:rFonts w:ascii="Times New Roman" w:hAnsi="Times New Roman" w:cs="Times New Roman"/>
          <w:b/>
          <w:sz w:val="32"/>
          <w:szCs w:val="32"/>
          <w:lang w:eastAsia="en-US"/>
        </w:rPr>
        <w:t>V</w:t>
      </w:r>
      <w:r w:rsidRPr="0041500A">
        <w:rPr>
          <w:rFonts w:ascii="Times New Roman" w:hAnsi="Times New Roman" w:cs="Times New Roman"/>
          <w:b/>
          <w:sz w:val="32"/>
          <w:szCs w:val="32"/>
          <w:lang w:eastAsia="en-US"/>
        </w:rPr>
        <w:t xml:space="preserve">. </w:t>
      </w:r>
      <w:r>
        <w:rPr>
          <w:rFonts w:ascii="Times New Roman" w:hAnsi="Times New Roman" w:cs="Times New Roman"/>
          <w:b/>
          <w:sz w:val="32"/>
          <w:szCs w:val="32"/>
          <w:lang w:eastAsia="en-US"/>
        </w:rPr>
        <w:t xml:space="preserve">Reikalavimai </w:t>
      </w:r>
      <w:r w:rsidR="00C921DE">
        <w:rPr>
          <w:rFonts w:ascii="Times New Roman" w:hAnsi="Times New Roman" w:cs="Times New Roman"/>
          <w:b/>
          <w:sz w:val="32"/>
          <w:szCs w:val="32"/>
          <w:lang w:eastAsia="en-US"/>
        </w:rPr>
        <w:t>lėktuvo bilietų</w:t>
      </w:r>
      <w:r>
        <w:rPr>
          <w:rFonts w:ascii="Times New Roman" w:hAnsi="Times New Roman" w:cs="Times New Roman"/>
          <w:b/>
          <w:sz w:val="32"/>
          <w:szCs w:val="32"/>
          <w:lang w:eastAsia="en-US"/>
        </w:rPr>
        <w:t xml:space="preserve"> užsakymams</w:t>
      </w:r>
    </w:p>
    <w:p w14:paraId="3DAB84A1" w14:textId="77777777" w:rsidR="005B360D" w:rsidRPr="003C5672" w:rsidRDefault="005B360D" w:rsidP="00632444">
      <w:pPr>
        <w:jc w:val="both"/>
        <w:rPr>
          <w:rFonts w:ascii="Times New Roman" w:eastAsia="Times New Roman" w:hAnsi="Times New Roman" w:cs="Times New Roman"/>
          <w:sz w:val="24"/>
          <w:szCs w:val="24"/>
          <w:u w:val="single"/>
          <w:lang w:val="hu-HU" w:eastAsia="en-US"/>
        </w:rPr>
      </w:pPr>
    </w:p>
    <w:p w14:paraId="7D4038B6" w14:textId="33D65FF9" w:rsidR="00EC6315" w:rsidRPr="000D64A3" w:rsidRDefault="00C921DE" w:rsidP="00632444">
      <w:pPr>
        <w:jc w:val="both"/>
        <w:rPr>
          <w:rFonts w:ascii="Times New Roman" w:eastAsia="Times New Roman" w:hAnsi="Times New Roman" w:cs="Times New Roman"/>
          <w:b/>
          <w:sz w:val="24"/>
          <w:szCs w:val="24"/>
          <w:lang w:val="hu-HU" w:eastAsia="en-US"/>
        </w:rPr>
      </w:pPr>
      <w:r>
        <w:rPr>
          <w:rFonts w:ascii="Times New Roman" w:eastAsia="Times New Roman" w:hAnsi="Times New Roman" w:cs="Times New Roman"/>
          <w:b/>
          <w:sz w:val="24"/>
          <w:szCs w:val="24"/>
          <w:lang w:val="hu-HU" w:eastAsia="en-US"/>
        </w:rPr>
        <w:t xml:space="preserve">4.1. </w:t>
      </w:r>
      <w:r w:rsidR="00EC6315" w:rsidRPr="000D64A3">
        <w:rPr>
          <w:rFonts w:ascii="Times New Roman" w:eastAsia="Times New Roman" w:hAnsi="Times New Roman" w:cs="Times New Roman"/>
          <w:b/>
          <w:sz w:val="24"/>
          <w:szCs w:val="24"/>
          <w:lang w:val="hu-HU" w:eastAsia="en-US"/>
        </w:rPr>
        <w:t>Lėktuvo bilietų užsakymas</w:t>
      </w:r>
      <w:r>
        <w:rPr>
          <w:rFonts w:ascii="Times New Roman" w:eastAsia="Times New Roman" w:hAnsi="Times New Roman" w:cs="Times New Roman"/>
          <w:b/>
          <w:sz w:val="24"/>
          <w:szCs w:val="24"/>
          <w:lang w:val="hu-HU" w:eastAsia="en-US"/>
        </w:rPr>
        <w:t xml:space="preserve"> apima</w:t>
      </w:r>
      <w:r w:rsidR="00157BC2">
        <w:rPr>
          <w:rFonts w:ascii="Times New Roman" w:eastAsia="Times New Roman" w:hAnsi="Times New Roman" w:cs="Times New Roman"/>
          <w:b/>
          <w:sz w:val="24"/>
          <w:szCs w:val="24"/>
          <w:lang w:val="hu-HU" w:eastAsia="en-US"/>
        </w:rPr>
        <w:t xml:space="preserve"> šias </w:t>
      </w:r>
      <w:r w:rsidR="00E30783">
        <w:rPr>
          <w:rFonts w:ascii="Times New Roman" w:eastAsia="Times New Roman" w:hAnsi="Times New Roman" w:cs="Times New Roman"/>
          <w:b/>
          <w:sz w:val="24"/>
          <w:szCs w:val="24"/>
          <w:lang w:val="hu-HU" w:eastAsia="en-US"/>
        </w:rPr>
        <w:t xml:space="preserve">Užsakovo kelionių organizavimo portale nurodytas </w:t>
      </w:r>
      <w:r w:rsidR="00157BC2">
        <w:rPr>
          <w:rFonts w:ascii="Times New Roman" w:eastAsia="Times New Roman" w:hAnsi="Times New Roman" w:cs="Times New Roman"/>
          <w:b/>
          <w:sz w:val="24"/>
          <w:szCs w:val="24"/>
          <w:lang w:val="hu-HU" w:eastAsia="en-US"/>
        </w:rPr>
        <w:t>paslaugas</w:t>
      </w:r>
      <w:r w:rsidR="00EC6315" w:rsidRPr="000D64A3">
        <w:rPr>
          <w:rFonts w:ascii="Times New Roman" w:eastAsia="Times New Roman" w:hAnsi="Times New Roman" w:cs="Times New Roman"/>
          <w:b/>
          <w:sz w:val="24"/>
          <w:szCs w:val="24"/>
          <w:lang w:val="hu-HU" w:eastAsia="en-US"/>
        </w:rPr>
        <w:t>:</w:t>
      </w:r>
    </w:p>
    <w:p w14:paraId="23CC96D4" w14:textId="09C5D655" w:rsidR="00EC6315" w:rsidRPr="000D64A3" w:rsidRDefault="00EC6315" w:rsidP="00FD43C3">
      <w:pPr>
        <w:pStyle w:val="ListParagraph"/>
        <w:numPr>
          <w:ilvl w:val="2"/>
          <w:numId w:val="13"/>
        </w:numPr>
        <w:jc w:val="both"/>
        <w:rPr>
          <w:rFonts w:ascii="Times New Roman" w:hAnsi="Times New Roman" w:cs="Times New Roman"/>
          <w:sz w:val="24"/>
          <w:szCs w:val="24"/>
          <w:lang w:val="hu-HU" w:eastAsia="hu-HU"/>
        </w:rPr>
      </w:pPr>
      <w:r w:rsidRPr="000D64A3">
        <w:rPr>
          <w:rFonts w:ascii="Times New Roman" w:hAnsi="Times New Roman" w:cs="Times New Roman"/>
          <w:sz w:val="24"/>
          <w:szCs w:val="24"/>
          <w:lang w:val="hu-HU" w:eastAsia="hu-HU"/>
        </w:rPr>
        <w:t>tradicinių/reguliariųjų skrydžių oro susisiekimo bendrovių lėktuvo bilietų rezervacija</w:t>
      </w:r>
      <w:r w:rsidR="00C921DE">
        <w:rPr>
          <w:rFonts w:ascii="Times New Roman" w:hAnsi="Times New Roman" w:cs="Times New Roman"/>
          <w:sz w:val="24"/>
          <w:szCs w:val="24"/>
          <w:lang w:val="hu-HU" w:eastAsia="hu-HU"/>
        </w:rPr>
        <w:t>;</w:t>
      </w:r>
    </w:p>
    <w:p w14:paraId="7AC30E77" w14:textId="6AAB3B47"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pigių oro susisiekimo bendrovių lėktuvo bilietų rezervavimas</w:t>
      </w:r>
      <w:r w:rsidR="00C921DE">
        <w:rPr>
          <w:rFonts w:ascii="Times New Roman" w:hAnsi="Times New Roman" w:cs="Times New Roman"/>
          <w:sz w:val="24"/>
          <w:szCs w:val="24"/>
          <w:lang w:val="hu-HU" w:eastAsia="hu-HU"/>
        </w:rPr>
        <w:t>;</w:t>
      </w:r>
    </w:p>
    <w:p w14:paraId="280EE810" w14:textId="38D4C731" w:rsidR="00EC6315"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lėktuvo bilieto išdavimas ir perdavimas keleiviui</w:t>
      </w:r>
      <w:r w:rsidR="00F51507">
        <w:rPr>
          <w:rFonts w:ascii="Times New Roman" w:hAnsi="Times New Roman" w:cs="Times New Roman"/>
          <w:sz w:val="24"/>
          <w:szCs w:val="24"/>
          <w:lang w:val="hu-HU" w:eastAsia="hu-HU"/>
        </w:rPr>
        <w:t xml:space="preserve"> (Užsakovui)</w:t>
      </w:r>
      <w:r w:rsidR="00C921DE">
        <w:rPr>
          <w:rFonts w:ascii="Times New Roman" w:hAnsi="Times New Roman" w:cs="Times New Roman"/>
          <w:sz w:val="24"/>
          <w:szCs w:val="24"/>
          <w:lang w:val="hu-HU" w:eastAsia="hu-HU"/>
        </w:rPr>
        <w:t>;</w:t>
      </w:r>
    </w:p>
    <w:p w14:paraId="0237F779" w14:textId="48C4E909" w:rsidR="00CF0270" w:rsidRPr="003C5672" w:rsidRDefault="00CF0270" w:rsidP="00CF0270">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vietų rezervavimas</w:t>
      </w:r>
      <w:r>
        <w:rPr>
          <w:rFonts w:ascii="Times New Roman" w:hAnsi="Times New Roman" w:cs="Times New Roman"/>
          <w:sz w:val="24"/>
          <w:szCs w:val="24"/>
          <w:lang w:val="hu-HU" w:eastAsia="hu-HU"/>
        </w:rPr>
        <w:t xml:space="preserve"> (jei oro susisiekimo bendrovė numato galimybę atlikti rezervaciją už keleivį)</w:t>
      </w:r>
      <w:r w:rsidR="007928BF">
        <w:rPr>
          <w:rFonts w:ascii="Times New Roman" w:hAnsi="Times New Roman" w:cs="Times New Roman"/>
          <w:sz w:val="24"/>
          <w:szCs w:val="24"/>
          <w:lang w:val="hu-HU" w:eastAsia="hu-HU"/>
        </w:rPr>
        <w:t xml:space="preserve"> ir specialių poreikių administravimas (pvz., papildomas bagažas, sportinės įrangos, muzikos instrumentų gabenimas ir pan.</w:t>
      </w:r>
      <w:r w:rsidR="009D7ECD">
        <w:rPr>
          <w:rFonts w:ascii="Times New Roman" w:hAnsi="Times New Roman" w:cs="Times New Roman"/>
          <w:sz w:val="24"/>
          <w:szCs w:val="24"/>
          <w:lang w:val="hu-HU" w:eastAsia="hu-HU"/>
        </w:rPr>
        <w:t>)</w:t>
      </w:r>
      <w:r>
        <w:rPr>
          <w:rFonts w:ascii="Times New Roman" w:hAnsi="Times New Roman" w:cs="Times New Roman"/>
          <w:sz w:val="24"/>
          <w:szCs w:val="24"/>
          <w:lang w:val="hu-HU" w:eastAsia="hu-HU"/>
        </w:rPr>
        <w:t>;</w:t>
      </w:r>
    </w:p>
    <w:p w14:paraId="17AF389C" w14:textId="26491358" w:rsidR="00C921DE" w:rsidRPr="003C5672" w:rsidRDefault="00C921DE"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su lėktuvo bilieto pakeitimu, modifikacijomis, panaikinimu, atsisakymu susijęs administravimas</w:t>
      </w:r>
      <w:r>
        <w:rPr>
          <w:rFonts w:ascii="Times New Roman" w:hAnsi="Times New Roman" w:cs="Times New Roman"/>
          <w:sz w:val="24"/>
          <w:szCs w:val="24"/>
          <w:lang w:val="hu-HU" w:eastAsia="hu-HU"/>
        </w:rPr>
        <w:t>;</w:t>
      </w:r>
    </w:p>
    <w:p w14:paraId="381B7703" w14:textId="28D18A3C" w:rsidR="00C921DE" w:rsidRPr="003C5672" w:rsidRDefault="00C921DE"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lėktuvo bilieto kainos grąžinimo tvarkymas</w:t>
      </w:r>
      <w:r w:rsidR="004F0566">
        <w:rPr>
          <w:rFonts w:ascii="Times New Roman" w:hAnsi="Times New Roman" w:cs="Times New Roman"/>
          <w:sz w:val="24"/>
          <w:szCs w:val="24"/>
          <w:lang w:val="hu-HU" w:eastAsia="hu-HU"/>
        </w:rPr>
        <w:t xml:space="preserve"> (jei tokią galimybę leidžia oro susisiekimo bendrovės / bilieto taisyklės)</w:t>
      </w:r>
      <w:r>
        <w:rPr>
          <w:rFonts w:ascii="Times New Roman" w:hAnsi="Times New Roman" w:cs="Times New Roman"/>
          <w:sz w:val="24"/>
          <w:szCs w:val="24"/>
          <w:lang w:val="hu-HU" w:eastAsia="hu-HU"/>
        </w:rPr>
        <w:t>;</w:t>
      </w:r>
    </w:p>
    <w:p w14:paraId="10B18CBA" w14:textId="1228DC29" w:rsidR="00C921DE" w:rsidRPr="003C5672" w:rsidRDefault="00C921DE"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vėluojančio ar dingusio bagažo administravimas</w:t>
      </w:r>
      <w:r>
        <w:rPr>
          <w:rFonts w:ascii="Times New Roman" w:hAnsi="Times New Roman" w:cs="Times New Roman"/>
          <w:sz w:val="24"/>
          <w:szCs w:val="24"/>
          <w:lang w:val="hu-HU" w:eastAsia="hu-HU"/>
        </w:rPr>
        <w:t>;</w:t>
      </w:r>
    </w:p>
    <w:p w14:paraId="0E49EDBD" w14:textId="7B9B3DB4" w:rsidR="00C921DE" w:rsidRPr="00C921DE" w:rsidRDefault="00C921DE"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nepanaudotų elektroninių bilietų stebėsena</w:t>
      </w:r>
      <w:r>
        <w:rPr>
          <w:rFonts w:ascii="Times New Roman" w:hAnsi="Times New Roman" w:cs="Times New Roman"/>
          <w:sz w:val="24"/>
          <w:szCs w:val="24"/>
          <w:lang w:val="hu-HU" w:eastAsia="hu-HU"/>
        </w:rPr>
        <w:t>.</w:t>
      </w:r>
    </w:p>
    <w:p w14:paraId="5EE978F7" w14:textId="42E50647"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užsakomųjų skrydžių rezervavimas</w:t>
      </w:r>
      <w:r w:rsidR="00C921DE">
        <w:rPr>
          <w:rFonts w:ascii="Times New Roman" w:hAnsi="Times New Roman" w:cs="Times New Roman"/>
          <w:sz w:val="24"/>
          <w:szCs w:val="24"/>
          <w:lang w:val="hu-HU" w:eastAsia="hu-HU"/>
        </w:rPr>
        <w:t>;</w:t>
      </w:r>
    </w:p>
    <w:p w14:paraId="4F06476D" w14:textId="0D9B10C3" w:rsidR="00EC6315" w:rsidRPr="003C5672" w:rsidRDefault="00CF0270" w:rsidP="00FD43C3">
      <w:pPr>
        <w:numPr>
          <w:ilvl w:val="2"/>
          <w:numId w:val="13"/>
        </w:numPr>
        <w:contextualSpacing/>
        <w:jc w:val="both"/>
        <w:rPr>
          <w:rFonts w:ascii="Times New Roman" w:hAnsi="Times New Roman" w:cs="Times New Roman"/>
          <w:sz w:val="24"/>
          <w:szCs w:val="24"/>
          <w:lang w:val="hu-HU" w:eastAsia="hu-HU"/>
        </w:rPr>
      </w:pPr>
      <w:r w:rsidRPr="003C5672" w:rsidDel="00CF0270">
        <w:rPr>
          <w:rFonts w:ascii="Times New Roman" w:hAnsi="Times New Roman" w:cs="Times New Roman"/>
          <w:sz w:val="24"/>
          <w:szCs w:val="24"/>
          <w:lang w:val="hu-HU" w:eastAsia="hu-HU"/>
        </w:rPr>
        <w:t xml:space="preserve"> </w:t>
      </w:r>
      <w:r w:rsidR="00EC6315" w:rsidRPr="003C5672">
        <w:rPr>
          <w:rFonts w:ascii="Times New Roman" w:hAnsi="Times New Roman" w:cs="Times New Roman"/>
          <w:sz w:val="24"/>
          <w:szCs w:val="24"/>
          <w:lang w:val="hu-HU" w:eastAsia="hu-HU"/>
        </w:rPr>
        <w:t>„block-seat”</w:t>
      </w:r>
      <w:r w:rsidR="00C921DE">
        <w:rPr>
          <w:rFonts w:ascii="Times New Roman" w:hAnsi="Times New Roman" w:cs="Times New Roman"/>
          <w:sz w:val="24"/>
          <w:szCs w:val="24"/>
          <w:lang w:val="hu-HU" w:eastAsia="hu-HU"/>
        </w:rPr>
        <w:t>;</w:t>
      </w:r>
    </w:p>
    <w:p w14:paraId="3EEEF21F" w14:textId="7295EB60"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lastRenderedPageBreak/>
        <w:t>viršsvorio administravimas</w:t>
      </w:r>
      <w:r w:rsidR="00C921DE">
        <w:rPr>
          <w:rFonts w:ascii="Times New Roman" w:hAnsi="Times New Roman" w:cs="Times New Roman"/>
          <w:sz w:val="24"/>
          <w:szCs w:val="24"/>
          <w:lang w:val="hu-HU" w:eastAsia="hu-HU"/>
        </w:rPr>
        <w:t>;</w:t>
      </w:r>
    </w:p>
    <w:p w14:paraId="6FCB5AB6" w14:textId="2F56C25B"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specialūs maisto poreikiai</w:t>
      </w:r>
      <w:r w:rsidR="00C921DE">
        <w:rPr>
          <w:rFonts w:ascii="Times New Roman" w:hAnsi="Times New Roman" w:cs="Times New Roman"/>
          <w:sz w:val="24"/>
          <w:szCs w:val="24"/>
          <w:lang w:val="hu-HU" w:eastAsia="hu-HU"/>
        </w:rPr>
        <w:t>;</w:t>
      </w:r>
    </w:p>
    <w:p w14:paraId="6763F4F2" w14:textId="1D87CA4C"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pagalbos prašymas persėdimų metu</w:t>
      </w:r>
      <w:r w:rsidR="00C921DE">
        <w:rPr>
          <w:rFonts w:ascii="Times New Roman" w:hAnsi="Times New Roman" w:cs="Times New Roman"/>
          <w:sz w:val="24"/>
          <w:szCs w:val="24"/>
          <w:lang w:val="hu-HU" w:eastAsia="hu-HU"/>
        </w:rPr>
        <w:t>;</w:t>
      </w:r>
    </w:p>
    <w:p w14:paraId="00B8D96F" w14:textId="7935EB3B"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gyvų gyvūnų pervežimas</w:t>
      </w:r>
      <w:r w:rsidR="00C921DE">
        <w:rPr>
          <w:rFonts w:ascii="Times New Roman" w:hAnsi="Times New Roman" w:cs="Times New Roman"/>
          <w:sz w:val="24"/>
          <w:szCs w:val="24"/>
          <w:lang w:val="hu-HU" w:eastAsia="hu-HU"/>
        </w:rPr>
        <w:t>;</w:t>
      </w:r>
    </w:p>
    <w:p w14:paraId="4E7A31EB" w14:textId="7D52370C"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ligonių ir riboto judumo keleivių pervežimas</w:t>
      </w:r>
      <w:r w:rsidR="00C921DE">
        <w:rPr>
          <w:rFonts w:ascii="Times New Roman" w:hAnsi="Times New Roman" w:cs="Times New Roman"/>
          <w:sz w:val="24"/>
          <w:szCs w:val="24"/>
          <w:lang w:val="hu-HU" w:eastAsia="hu-HU"/>
        </w:rPr>
        <w:t>;</w:t>
      </w:r>
    </w:p>
    <w:p w14:paraId="40D9DFDC" w14:textId="414A8255"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muzikos instrumento pervežimas</w:t>
      </w:r>
      <w:r w:rsidR="00C921DE">
        <w:rPr>
          <w:rFonts w:ascii="Times New Roman" w:hAnsi="Times New Roman" w:cs="Times New Roman"/>
          <w:sz w:val="24"/>
          <w:szCs w:val="24"/>
          <w:lang w:val="hu-HU" w:eastAsia="hu-HU"/>
        </w:rPr>
        <w:t>;</w:t>
      </w:r>
    </w:p>
    <w:p w14:paraId="016DD7E9" w14:textId="081219D5"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grupių aptarnavimas</w:t>
      </w:r>
      <w:r w:rsidR="00C921DE">
        <w:rPr>
          <w:rFonts w:ascii="Times New Roman" w:hAnsi="Times New Roman" w:cs="Times New Roman"/>
          <w:sz w:val="24"/>
          <w:szCs w:val="24"/>
          <w:lang w:val="hu-HU" w:eastAsia="hu-HU"/>
        </w:rPr>
        <w:t>;</w:t>
      </w:r>
    </w:p>
    <w:p w14:paraId="6E00C914" w14:textId="71E3EA79"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VIP keleivių aptarnavimas</w:t>
      </w:r>
      <w:r w:rsidR="00C921DE">
        <w:rPr>
          <w:rFonts w:ascii="Times New Roman" w:hAnsi="Times New Roman" w:cs="Times New Roman"/>
          <w:sz w:val="24"/>
          <w:szCs w:val="24"/>
          <w:lang w:val="hu-HU" w:eastAsia="hu-HU"/>
        </w:rPr>
        <w:t>;</w:t>
      </w:r>
    </w:p>
    <w:p w14:paraId="2F2EF064" w14:textId="65204A0F" w:rsidR="00EC6315" w:rsidRPr="003C5672" w:rsidRDefault="00632444"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Verslo</w:t>
      </w:r>
      <w:r w:rsidR="00EC6315" w:rsidRPr="003C5672">
        <w:rPr>
          <w:rFonts w:ascii="Times New Roman" w:hAnsi="Times New Roman" w:cs="Times New Roman"/>
          <w:sz w:val="24"/>
          <w:szCs w:val="24"/>
          <w:lang w:val="hu-HU" w:eastAsia="hu-HU"/>
        </w:rPr>
        <w:t xml:space="preserve"> klasės bilietų pardavimas, administravimas</w:t>
      </w:r>
      <w:r w:rsidR="00C921DE">
        <w:rPr>
          <w:rFonts w:ascii="Times New Roman" w:hAnsi="Times New Roman" w:cs="Times New Roman"/>
          <w:sz w:val="24"/>
          <w:szCs w:val="24"/>
          <w:lang w:val="hu-HU" w:eastAsia="hu-HU"/>
        </w:rPr>
        <w:t>;</w:t>
      </w:r>
    </w:p>
    <w:p w14:paraId="36C8EF8A" w14:textId="65E78EF6"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Express Check-in</w:t>
      </w:r>
      <w:r w:rsidR="004F0566">
        <w:rPr>
          <w:rFonts w:ascii="Times New Roman" w:hAnsi="Times New Roman" w:cs="Times New Roman"/>
          <w:sz w:val="24"/>
          <w:szCs w:val="24"/>
          <w:lang w:val="hu-HU" w:eastAsia="hu-HU"/>
        </w:rPr>
        <w:t xml:space="preserve"> (jei tokia galimybė numatyta oro susisiekimo bendrovės / bilieto taisyklėse)</w:t>
      </w:r>
      <w:r w:rsidR="00C921DE">
        <w:rPr>
          <w:rFonts w:ascii="Times New Roman" w:hAnsi="Times New Roman" w:cs="Times New Roman"/>
          <w:sz w:val="24"/>
          <w:szCs w:val="24"/>
          <w:lang w:val="hu-HU" w:eastAsia="hu-HU"/>
        </w:rPr>
        <w:t>;</w:t>
      </w:r>
    </w:p>
    <w:p w14:paraId="559A5859" w14:textId="2275FD9C"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registracija internetu</w:t>
      </w:r>
      <w:r w:rsidR="004F0566">
        <w:rPr>
          <w:rFonts w:ascii="Times New Roman" w:hAnsi="Times New Roman" w:cs="Times New Roman"/>
          <w:sz w:val="24"/>
          <w:szCs w:val="24"/>
          <w:lang w:val="hu-HU" w:eastAsia="hu-HU"/>
        </w:rPr>
        <w:t xml:space="preserve"> (jei tokia galimybė numatyta oro susisiekimo bendrovės / bilieto taisyklėse)</w:t>
      </w:r>
      <w:r w:rsidR="00C921DE">
        <w:rPr>
          <w:rFonts w:ascii="Times New Roman" w:hAnsi="Times New Roman" w:cs="Times New Roman"/>
          <w:sz w:val="24"/>
          <w:szCs w:val="24"/>
          <w:lang w:val="hu-HU" w:eastAsia="hu-HU"/>
        </w:rPr>
        <w:t>;</w:t>
      </w:r>
    </w:p>
    <w:p w14:paraId="1D3C38A8" w14:textId="237E2607"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Vyriausybinės laukiamosios salės rezervavimas</w:t>
      </w:r>
      <w:r w:rsidR="00C921DE">
        <w:rPr>
          <w:rFonts w:ascii="Times New Roman" w:hAnsi="Times New Roman" w:cs="Times New Roman"/>
          <w:sz w:val="24"/>
          <w:szCs w:val="24"/>
          <w:lang w:val="hu-HU" w:eastAsia="hu-HU"/>
        </w:rPr>
        <w:t>;</w:t>
      </w:r>
    </w:p>
    <w:p w14:paraId="2A565535" w14:textId="5E34526B" w:rsidR="00EC6315" w:rsidRPr="003C5672" w:rsidRDefault="00EC6315" w:rsidP="00FD43C3">
      <w:pPr>
        <w:numPr>
          <w:ilvl w:val="2"/>
          <w:numId w:val="13"/>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Verslo klasės laukiamosios salės rezervavimas</w:t>
      </w:r>
      <w:r w:rsidR="007928BF">
        <w:rPr>
          <w:rFonts w:ascii="Times New Roman" w:hAnsi="Times New Roman" w:cs="Times New Roman"/>
          <w:sz w:val="24"/>
          <w:szCs w:val="24"/>
          <w:lang w:val="hu-HU" w:eastAsia="hu-HU"/>
        </w:rPr>
        <w:t>.</w:t>
      </w:r>
    </w:p>
    <w:p w14:paraId="28EC2475" w14:textId="77777777" w:rsidR="000D64A3" w:rsidRDefault="00824A30" w:rsidP="00FD43C3">
      <w:pPr>
        <w:pStyle w:val="ListParagraph"/>
        <w:numPr>
          <w:ilvl w:val="1"/>
          <w:numId w:val="13"/>
        </w:numPr>
        <w:tabs>
          <w:tab w:val="left" w:pos="851"/>
        </w:tabs>
        <w:ind w:left="0" w:firstLine="360"/>
        <w:jc w:val="both"/>
        <w:rPr>
          <w:rFonts w:ascii="Times New Roman" w:eastAsia="Times New Roman" w:hAnsi="Times New Roman" w:cs="Times New Roman"/>
          <w:sz w:val="24"/>
          <w:szCs w:val="24"/>
          <w:lang w:val="hu-HU" w:eastAsia="en-US"/>
        </w:rPr>
      </w:pPr>
      <w:r w:rsidRPr="001B2299">
        <w:rPr>
          <w:rFonts w:ascii="Times New Roman" w:eastAsia="Times New Roman" w:hAnsi="Times New Roman" w:cs="Times New Roman"/>
          <w:sz w:val="24"/>
          <w:szCs w:val="24"/>
          <w:lang w:val="hu-HU" w:eastAsia="en-US"/>
        </w:rPr>
        <w:t>Bilietų grąžinimas ir keitimas vykdomas vadovaujantis aviakompanijų nustatytomis bilietų pardavimo taisyklėmis.</w:t>
      </w:r>
    </w:p>
    <w:p w14:paraId="3A8D2689" w14:textId="45E9B9D6" w:rsidR="00421393" w:rsidRDefault="00421393" w:rsidP="00FD43C3">
      <w:pPr>
        <w:pStyle w:val="ListParagraph"/>
        <w:numPr>
          <w:ilvl w:val="1"/>
          <w:numId w:val="13"/>
        </w:numPr>
        <w:tabs>
          <w:tab w:val="left" w:pos="851"/>
        </w:tabs>
        <w:ind w:left="0" w:firstLine="360"/>
        <w:jc w:val="both"/>
        <w:rPr>
          <w:rFonts w:ascii="Times New Roman" w:eastAsia="Times New Roman" w:hAnsi="Times New Roman" w:cs="Times New Roman"/>
          <w:sz w:val="24"/>
          <w:szCs w:val="24"/>
          <w:lang w:val="hu-HU" w:eastAsia="en-US"/>
        </w:rPr>
      </w:pPr>
      <w:r w:rsidRPr="001B2299">
        <w:rPr>
          <w:rFonts w:ascii="Times New Roman" w:eastAsia="Times New Roman" w:hAnsi="Times New Roman" w:cs="Times New Roman"/>
          <w:sz w:val="24"/>
          <w:szCs w:val="24"/>
          <w:lang w:val="hu-HU" w:eastAsia="en-US"/>
        </w:rPr>
        <w:t>Jei Užsakovo darbuotojas skrenda netiesioginiu maršrutu ir ne dėl skrendančiojo kaltės pavėluojama į kitą užsakytą reisą, Tiekėjas privalo tarpininkauti randant kainos ir laiko atžvilgiu optimalų kelionės variantą, kad keleivis galėtų nuvykti iki galutinės maršruto vietos. Taip pat Tiekėjas turi užtikrin</w:t>
      </w:r>
      <w:r w:rsidR="008F5EEE">
        <w:rPr>
          <w:rFonts w:ascii="Times New Roman" w:eastAsia="Times New Roman" w:hAnsi="Times New Roman" w:cs="Times New Roman"/>
          <w:sz w:val="24"/>
          <w:szCs w:val="24"/>
          <w:lang w:val="hu-HU" w:eastAsia="en-US"/>
        </w:rPr>
        <w:t>ti</w:t>
      </w:r>
      <w:r w:rsidRPr="001B2299">
        <w:rPr>
          <w:rFonts w:ascii="Times New Roman" w:eastAsia="Times New Roman" w:hAnsi="Times New Roman" w:cs="Times New Roman"/>
          <w:sz w:val="24"/>
          <w:szCs w:val="24"/>
          <w:lang w:val="hu-HU" w:eastAsia="en-US"/>
        </w:rPr>
        <w:t xml:space="preserve"> nuolatinę pagalbą keleiviams atsiradus bet kokiems neaiškumams ar įvykus nenumatytiems atsitikimams kelionės metu ar prieš bei po jos (organizuoti apgyvendinimą ir teikti pagalbą skrydžių vėlavimo, atšaukimo, atidėjimo ar atsisakymo vežti atvejais ir pan.).</w:t>
      </w:r>
    </w:p>
    <w:p w14:paraId="328B1E56" w14:textId="45DFC7ED" w:rsidR="004F0566" w:rsidRPr="001B2299" w:rsidRDefault="004F0566" w:rsidP="00FD43C3">
      <w:pPr>
        <w:pStyle w:val="ListParagraph"/>
        <w:numPr>
          <w:ilvl w:val="1"/>
          <w:numId w:val="13"/>
        </w:numPr>
        <w:tabs>
          <w:tab w:val="left" w:pos="851"/>
        </w:tabs>
        <w:ind w:left="0" w:firstLine="360"/>
        <w:jc w:val="both"/>
        <w:rPr>
          <w:rFonts w:ascii="Times New Roman" w:eastAsia="Times New Roman" w:hAnsi="Times New Roman" w:cs="Times New Roman"/>
          <w:sz w:val="24"/>
          <w:szCs w:val="24"/>
          <w:lang w:val="hu-HU" w:eastAsia="en-US"/>
        </w:rPr>
      </w:pPr>
      <w:r>
        <w:rPr>
          <w:rFonts w:ascii="Times New Roman" w:eastAsia="Times New Roman" w:hAnsi="Times New Roman" w:cs="Times New Roman"/>
          <w:sz w:val="24"/>
          <w:szCs w:val="24"/>
          <w:lang w:val="hu-HU" w:eastAsia="en-US"/>
        </w:rPr>
        <w:t>Užsakovas, pageidaujantis kad Tiekėjas teiktų vėluojančio ar dingusio bagažo administravimo paslaugą, turi pateikti Tiekėjui notaro patvirtintą įgaliojimą atlikti šiuos veiksmus.</w:t>
      </w:r>
    </w:p>
    <w:p w14:paraId="36CA4253" w14:textId="77777777" w:rsidR="005B360D" w:rsidRDefault="005B360D" w:rsidP="00632444">
      <w:pPr>
        <w:jc w:val="both"/>
        <w:rPr>
          <w:rFonts w:ascii="Times New Roman" w:eastAsia="Times New Roman" w:hAnsi="Times New Roman" w:cs="Times New Roman"/>
          <w:b/>
          <w:i/>
          <w:sz w:val="24"/>
          <w:szCs w:val="24"/>
          <w:lang w:val="hu-HU" w:eastAsia="en-US"/>
        </w:rPr>
      </w:pPr>
    </w:p>
    <w:p w14:paraId="5F313DB5" w14:textId="1FF92BE5" w:rsidR="005B360D" w:rsidRPr="0041500A" w:rsidRDefault="005B360D" w:rsidP="005B360D">
      <w:pPr>
        <w:widowControl w:val="0"/>
        <w:shd w:val="clear" w:color="auto" w:fill="E5B8B7" w:themeFill="accent2" w:themeFillTint="66"/>
        <w:jc w:val="both"/>
        <w:rPr>
          <w:rFonts w:ascii="Times New Roman" w:hAnsi="Times New Roman" w:cs="Times New Roman"/>
          <w:b/>
          <w:sz w:val="32"/>
          <w:szCs w:val="32"/>
          <w:lang w:eastAsia="en-US"/>
        </w:rPr>
      </w:pPr>
      <w:r>
        <w:rPr>
          <w:rFonts w:ascii="Times New Roman" w:hAnsi="Times New Roman" w:cs="Times New Roman"/>
          <w:b/>
          <w:sz w:val="32"/>
          <w:szCs w:val="32"/>
          <w:lang w:eastAsia="en-US"/>
        </w:rPr>
        <w:t>V</w:t>
      </w:r>
      <w:r w:rsidRPr="0041500A">
        <w:rPr>
          <w:rFonts w:ascii="Times New Roman" w:hAnsi="Times New Roman" w:cs="Times New Roman"/>
          <w:b/>
          <w:sz w:val="32"/>
          <w:szCs w:val="32"/>
          <w:lang w:eastAsia="en-US"/>
        </w:rPr>
        <w:t xml:space="preserve">. </w:t>
      </w:r>
      <w:r>
        <w:rPr>
          <w:rFonts w:ascii="Times New Roman" w:hAnsi="Times New Roman" w:cs="Times New Roman"/>
          <w:b/>
          <w:sz w:val="32"/>
          <w:szCs w:val="32"/>
          <w:lang w:eastAsia="en-US"/>
        </w:rPr>
        <w:t>Reikalavimai nakvynės užsakymams</w:t>
      </w:r>
    </w:p>
    <w:p w14:paraId="3DA4188A" w14:textId="303A899B" w:rsidR="00824A30" w:rsidRDefault="00824A30" w:rsidP="00632444">
      <w:pPr>
        <w:jc w:val="both"/>
        <w:rPr>
          <w:rFonts w:ascii="Times New Roman" w:eastAsia="Times New Roman" w:hAnsi="Times New Roman" w:cs="Times New Roman"/>
          <w:sz w:val="24"/>
          <w:szCs w:val="24"/>
          <w:lang w:val="hu-HU" w:eastAsia="en-US"/>
        </w:rPr>
      </w:pPr>
    </w:p>
    <w:p w14:paraId="50BDDEEB" w14:textId="50041697" w:rsidR="00824A30" w:rsidRPr="00395B35" w:rsidRDefault="00824A30" w:rsidP="00632444">
      <w:pPr>
        <w:jc w:val="both"/>
        <w:rPr>
          <w:rFonts w:ascii="Times New Roman" w:eastAsia="Times New Roman" w:hAnsi="Times New Roman" w:cs="Times New Roman"/>
          <w:b/>
          <w:sz w:val="24"/>
          <w:szCs w:val="24"/>
          <w:lang w:val="hu-HU" w:eastAsia="en-US"/>
        </w:rPr>
      </w:pPr>
      <w:r w:rsidRPr="00395B35">
        <w:rPr>
          <w:rFonts w:ascii="Times New Roman" w:eastAsia="Times New Roman" w:hAnsi="Times New Roman" w:cs="Times New Roman"/>
          <w:b/>
          <w:sz w:val="24"/>
          <w:szCs w:val="24"/>
          <w:lang w:val="hu-HU" w:eastAsia="en-US"/>
        </w:rPr>
        <w:t>5.1. Nakv</w:t>
      </w:r>
      <w:r w:rsidR="00EB08ED">
        <w:rPr>
          <w:rFonts w:ascii="Times New Roman" w:eastAsia="Times New Roman" w:hAnsi="Times New Roman" w:cs="Times New Roman"/>
          <w:b/>
          <w:sz w:val="24"/>
          <w:szCs w:val="24"/>
          <w:lang w:val="hu-HU" w:eastAsia="en-US"/>
        </w:rPr>
        <w:t>y</w:t>
      </w:r>
      <w:r w:rsidRPr="00395B35">
        <w:rPr>
          <w:rFonts w:ascii="Times New Roman" w:eastAsia="Times New Roman" w:hAnsi="Times New Roman" w:cs="Times New Roman"/>
          <w:b/>
          <w:sz w:val="24"/>
          <w:szCs w:val="24"/>
          <w:lang w:val="hu-HU" w:eastAsia="en-US"/>
        </w:rPr>
        <w:t>nės paslaugų užsakymai apima:</w:t>
      </w:r>
    </w:p>
    <w:p w14:paraId="241FCAD4" w14:textId="77F553EE" w:rsidR="00EC6315" w:rsidRPr="003C5672" w:rsidRDefault="00824A30" w:rsidP="000005A1">
      <w:pPr>
        <w:ind w:left="720"/>
        <w:contextualSpacing/>
        <w:jc w:val="both"/>
        <w:rPr>
          <w:rFonts w:ascii="Times New Roman" w:hAnsi="Times New Roman" w:cs="Times New Roman"/>
          <w:sz w:val="24"/>
          <w:szCs w:val="24"/>
          <w:lang w:val="hu-HU" w:eastAsia="hu-HU"/>
        </w:rPr>
      </w:pPr>
      <w:r>
        <w:rPr>
          <w:rFonts w:ascii="Times New Roman" w:hAnsi="Times New Roman" w:cs="Times New Roman"/>
          <w:sz w:val="24"/>
          <w:szCs w:val="24"/>
          <w:lang w:val="hu-HU" w:eastAsia="hu-HU"/>
        </w:rPr>
        <w:t xml:space="preserve">5.1.1. </w:t>
      </w:r>
      <w:r w:rsidR="00EC6315" w:rsidRPr="003C5672">
        <w:rPr>
          <w:rFonts w:ascii="Times New Roman" w:hAnsi="Times New Roman" w:cs="Times New Roman"/>
          <w:sz w:val="24"/>
          <w:szCs w:val="24"/>
          <w:lang w:val="hu-HU" w:eastAsia="hu-HU"/>
        </w:rPr>
        <w:t>nakvynės vietos užsakymas individualiems klientams</w:t>
      </w:r>
      <w:r>
        <w:rPr>
          <w:rFonts w:ascii="Times New Roman" w:hAnsi="Times New Roman" w:cs="Times New Roman"/>
          <w:sz w:val="24"/>
          <w:szCs w:val="24"/>
          <w:lang w:val="hu-HU" w:eastAsia="hu-HU"/>
        </w:rPr>
        <w:t>;</w:t>
      </w:r>
    </w:p>
    <w:p w14:paraId="598DF4E1" w14:textId="77777777" w:rsidR="00824A30" w:rsidRDefault="00EC6315" w:rsidP="00FD43C3">
      <w:pPr>
        <w:pStyle w:val="ListParagraph"/>
        <w:numPr>
          <w:ilvl w:val="2"/>
          <w:numId w:val="12"/>
        </w:numPr>
        <w:jc w:val="both"/>
        <w:rPr>
          <w:rFonts w:ascii="Times New Roman" w:hAnsi="Times New Roman" w:cs="Times New Roman"/>
          <w:sz w:val="24"/>
          <w:szCs w:val="24"/>
          <w:lang w:val="hu-HU" w:eastAsia="hu-HU"/>
        </w:rPr>
      </w:pPr>
      <w:r w:rsidRPr="000005A1">
        <w:rPr>
          <w:rFonts w:ascii="Times New Roman" w:hAnsi="Times New Roman" w:cs="Times New Roman"/>
          <w:sz w:val="24"/>
          <w:szCs w:val="24"/>
          <w:lang w:val="hu-HU" w:eastAsia="hu-HU"/>
        </w:rPr>
        <w:t>nakvynės vietos užsakymas grupėms</w:t>
      </w:r>
      <w:r w:rsidR="00824A30">
        <w:rPr>
          <w:rFonts w:ascii="Times New Roman" w:hAnsi="Times New Roman" w:cs="Times New Roman"/>
          <w:sz w:val="24"/>
          <w:szCs w:val="24"/>
          <w:lang w:val="hu-HU" w:eastAsia="hu-HU"/>
        </w:rPr>
        <w:t>;</w:t>
      </w:r>
    </w:p>
    <w:p w14:paraId="20EC7167" w14:textId="19A1B771" w:rsidR="00EC6315" w:rsidRPr="000005A1" w:rsidRDefault="00EC6315" w:rsidP="00FD43C3">
      <w:pPr>
        <w:pStyle w:val="ListParagraph"/>
        <w:numPr>
          <w:ilvl w:val="2"/>
          <w:numId w:val="12"/>
        </w:numPr>
        <w:jc w:val="both"/>
        <w:rPr>
          <w:rFonts w:ascii="Times New Roman" w:hAnsi="Times New Roman" w:cs="Times New Roman"/>
          <w:sz w:val="24"/>
          <w:szCs w:val="24"/>
          <w:lang w:val="hu-HU" w:eastAsia="hu-HU"/>
        </w:rPr>
      </w:pPr>
      <w:r w:rsidRPr="000005A1">
        <w:rPr>
          <w:rFonts w:ascii="Times New Roman" w:hAnsi="Times New Roman" w:cs="Times New Roman"/>
          <w:sz w:val="24"/>
          <w:szCs w:val="24"/>
          <w:lang w:val="hu-HU" w:eastAsia="hu-HU"/>
        </w:rPr>
        <w:t>nakvynės vietos pakeitimo, atšaukimo, atsisakymo administravimas</w:t>
      </w:r>
      <w:r w:rsidR="00824A30">
        <w:rPr>
          <w:rFonts w:ascii="Times New Roman" w:hAnsi="Times New Roman" w:cs="Times New Roman"/>
          <w:sz w:val="24"/>
          <w:szCs w:val="24"/>
          <w:lang w:val="hu-HU" w:eastAsia="hu-HU"/>
        </w:rPr>
        <w:t>.</w:t>
      </w:r>
    </w:p>
    <w:p w14:paraId="5B7C1124" w14:textId="2C9C75D3" w:rsidR="00824A30" w:rsidRDefault="00824A30" w:rsidP="000005A1">
      <w:pPr>
        <w:contextualSpacing/>
        <w:jc w:val="both"/>
        <w:rPr>
          <w:rFonts w:ascii="Times New Roman" w:hAnsi="Times New Roman" w:cs="Times New Roman"/>
          <w:sz w:val="24"/>
          <w:szCs w:val="24"/>
          <w:lang w:val="hu-HU" w:eastAsia="hu-HU"/>
        </w:rPr>
      </w:pPr>
    </w:p>
    <w:p w14:paraId="4053B8C0" w14:textId="0523B37D" w:rsidR="00BC466A" w:rsidRDefault="00BC466A" w:rsidP="009E643C">
      <w:pPr>
        <w:pStyle w:val="ListParagraph"/>
        <w:numPr>
          <w:ilvl w:val="1"/>
          <w:numId w:val="12"/>
        </w:numPr>
        <w:tabs>
          <w:tab w:val="left" w:pos="993"/>
        </w:tabs>
        <w:ind w:left="0" w:firstLine="426"/>
        <w:jc w:val="both"/>
        <w:rPr>
          <w:rFonts w:ascii="Times New Roman" w:eastAsia="Times New Roman" w:hAnsi="Times New Roman" w:cs="Times New Roman"/>
          <w:sz w:val="24"/>
          <w:szCs w:val="24"/>
          <w:lang w:val="hu-HU" w:eastAsia="en-US"/>
        </w:rPr>
      </w:pPr>
      <w:r w:rsidRPr="003C5672">
        <w:rPr>
          <w:rFonts w:ascii="Times New Roman" w:eastAsia="Times New Roman" w:hAnsi="Times New Roman" w:cs="Times New Roman"/>
          <w:sz w:val="24"/>
          <w:szCs w:val="24"/>
          <w:lang w:val="hu-HU" w:eastAsia="en-US"/>
        </w:rPr>
        <w:t xml:space="preserve">Tiekėjas jo </w:t>
      </w:r>
      <w:r>
        <w:rPr>
          <w:rFonts w:ascii="Times New Roman" w:eastAsia="Times New Roman" w:hAnsi="Times New Roman" w:cs="Times New Roman"/>
          <w:sz w:val="24"/>
          <w:szCs w:val="24"/>
          <w:lang w:val="hu-HU" w:eastAsia="en-US"/>
        </w:rPr>
        <w:t>aptarnaujamų</w:t>
      </w:r>
      <w:r w:rsidRPr="003C5672">
        <w:rPr>
          <w:rFonts w:ascii="Times New Roman" w:eastAsia="Times New Roman" w:hAnsi="Times New Roman" w:cs="Times New Roman"/>
          <w:sz w:val="24"/>
          <w:szCs w:val="24"/>
          <w:lang w:val="hu-HU" w:eastAsia="en-US"/>
        </w:rPr>
        <w:t xml:space="preserve"> paskirties vietų atveju turi pateikti Užsakov</w:t>
      </w:r>
      <w:r>
        <w:rPr>
          <w:rFonts w:ascii="Times New Roman" w:eastAsia="Times New Roman" w:hAnsi="Times New Roman" w:cs="Times New Roman"/>
          <w:sz w:val="24"/>
          <w:szCs w:val="24"/>
          <w:lang w:val="hu-HU" w:eastAsia="en-US"/>
        </w:rPr>
        <w:t>ui</w:t>
      </w:r>
      <w:r w:rsidRPr="003C5672">
        <w:rPr>
          <w:rFonts w:ascii="Times New Roman" w:eastAsia="Times New Roman" w:hAnsi="Times New Roman" w:cs="Times New Roman"/>
          <w:sz w:val="24"/>
          <w:szCs w:val="24"/>
          <w:lang w:val="hu-HU" w:eastAsia="en-US"/>
        </w:rPr>
        <w:t xml:space="preserve"> visų nakvynės įstaigų bendrą aprašymą, geografinę vietą, nuotraukas, žemėlapį ir būtinas užsakymo sąlygas.</w:t>
      </w:r>
    </w:p>
    <w:p w14:paraId="39FCD7AA" w14:textId="61FD3985" w:rsidR="00824A30" w:rsidRPr="007D2973" w:rsidRDefault="00824A30" w:rsidP="009E643C">
      <w:pPr>
        <w:pStyle w:val="ListParagraph"/>
        <w:numPr>
          <w:ilvl w:val="1"/>
          <w:numId w:val="12"/>
        </w:numPr>
        <w:tabs>
          <w:tab w:val="left" w:pos="993"/>
        </w:tabs>
        <w:ind w:left="0" w:firstLine="426"/>
        <w:jc w:val="both"/>
        <w:rPr>
          <w:rFonts w:ascii="Times New Roman" w:eastAsia="Times New Roman" w:hAnsi="Times New Roman" w:cs="Times New Roman"/>
          <w:sz w:val="24"/>
          <w:szCs w:val="24"/>
          <w:lang w:val="hu-HU" w:eastAsia="en-US"/>
        </w:rPr>
      </w:pPr>
      <w:r w:rsidRPr="007D2973">
        <w:rPr>
          <w:rFonts w:ascii="Times New Roman" w:eastAsia="Times New Roman" w:hAnsi="Times New Roman" w:cs="Times New Roman"/>
          <w:sz w:val="24"/>
          <w:szCs w:val="24"/>
          <w:lang w:val="hu-HU" w:eastAsia="en-US"/>
        </w:rPr>
        <w:t>Į Paslaugų teikimą neįeina apgyvendinimo vietos, teikiančios žemesnės kokybės paslaugas, nei teisės aktuose nustatyti apgyvendinimo vietoms keliami reikalavimai, ir /ar neįtrauktos į tarptautines viešbučių užsakymo sistemas apgyvendinimo vietos (pvz., nakvynės namai, bendrabučiai, svečių namai)</w:t>
      </w:r>
      <w:r w:rsidR="008F5EEE">
        <w:rPr>
          <w:rFonts w:ascii="Times New Roman" w:eastAsia="Times New Roman" w:hAnsi="Times New Roman" w:cs="Times New Roman"/>
          <w:sz w:val="24"/>
          <w:szCs w:val="24"/>
          <w:lang w:val="hu-HU" w:eastAsia="en-US"/>
        </w:rPr>
        <w:t>, i</w:t>
      </w:r>
      <w:r w:rsidR="008F5EEE" w:rsidRPr="008F5EEE">
        <w:rPr>
          <w:rFonts w:ascii="Times New Roman" w:eastAsia="Times New Roman" w:hAnsi="Times New Roman" w:cs="Times New Roman"/>
          <w:sz w:val="24"/>
          <w:szCs w:val="24"/>
          <w:lang w:val="hu-HU" w:eastAsia="en-US"/>
        </w:rPr>
        <w:t xml:space="preserve">šskyrus jei </w:t>
      </w:r>
      <w:r w:rsidR="008F5EEE">
        <w:rPr>
          <w:rFonts w:ascii="Times New Roman" w:eastAsia="Times New Roman" w:hAnsi="Times New Roman" w:cs="Times New Roman"/>
          <w:sz w:val="24"/>
          <w:szCs w:val="24"/>
          <w:lang w:val="hu-HU" w:eastAsia="en-US"/>
        </w:rPr>
        <w:t xml:space="preserve">naudojant nesavarankišką sąsają </w:t>
      </w:r>
      <w:r w:rsidR="008F5EEE" w:rsidRPr="008F5EEE">
        <w:rPr>
          <w:rFonts w:ascii="Times New Roman" w:eastAsia="Times New Roman" w:hAnsi="Times New Roman" w:cs="Times New Roman"/>
          <w:sz w:val="24"/>
          <w:szCs w:val="24"/>
          <w:lang w:val="hu-HU" w:eastAsia="en-US"/>
        </w:rPr>
        <w:t>Užsakovo nurodytame mieste nėra nurodytus reikalavimus atitinkančių apgyvendinimo vietų ir Užsakovas aiškiai išreiškė pageidavimą gauti konkrečios apgyvendinimo vietos pasiūlymą</w:t>
      </w:r>
      <w:r w:rsidRPr="007D2973">
        <w:rPr>
          <w:rFonts w:ascii="Times New Roman" w:eastAsia="Times New Roman" w:hAnsi="Times New Roman" w:cs="Times New Roman"/>
          <w:sz w:val="24"/>
          <w:szCs w:val="24"/>
          <w:lang w:val="hu-HU" w:eastAsia="en-US"/>
        </w:rPr>
        <w:t>.</w:t>
      </w:r>
    </w:p>
    <w:p w14:paraId="45DA3B05" w14:textId="4C0F08C3" w:rsidR="00267E10" w:rsidRDefault="00267E10" w:rsidP="009E643C">
      <w:pPr>
        <w:pStyle w:val="ListParagraph"/>
        <w:numPr>
          <w:ilvl w:val="1"/>
          <w:numId w:val="12"/>
        </w:numPr>
        <w:tabs>
          <w:tab w:val="left" w:pos="993"/>
        </w:tabs>
        <w:ind w:left="0" w:firstLine="426"/>
        <w:jc w:val="both"/>
        <w:rPr>
          <w:rFonts w:ascii="Times New Roman" w:eastAsia="Times New Roman" w:hAnsi="Times New Roman" w:cs="Times New Roman"/>
          <w:sz w:val="24"/>
          <w:szCs w:val="24"/>
          <w:lang w:val="hu-HU" w:eastAsia="en-US"/>
        </w:rPr>
      </w:pPr>
      <w:r>
        <w:rPr>
          <w:rFonts w:ascii="Times New Roman" w:eastAsia="Times New Roman" w:hAnsi="Times New Roman" w:cs="Times New Roman"/>
          <w:sz w:val="24"/>
          <w:szCs w:val="24"/>
          <w:lang w:val="hu-HU" w:eastAsia="en-US"/>
        </w:rPr>
        <w:t xml:space="preserve">Jei Paslaugų užsakymui naudojama nesavarankiška sąsaja ir Užsakovas nurodė, kad siūlomas viešbutis turi atitikti </w:t>
      </w:r>
      <w:r w:rsidR="005760BE">
        <w:rPr>
          <w:rFonts w:ascii="Times New Roman" w:eastAsia="Times New Roman" w:hAnsi="Times New Roman" w:cs="Times New Roman"/>
          <w:sz w:val="24"/>
          <w:szCs w:val="24"/>
          <w:lang w:val="hu-HU" w:eastAsia="en-US"/>
        </w:rPr>
        <w:t>„Green Key” reikalavimus, Tiekėjas turi siūlyti tik „Green Key” ar lygiaverčius reikalavimus atitinkančius viešbučius (</w:t>
      </w:r>
      <w:r w:rsidR="00FF60F1">
        <w:rPr>
          <w:rFonts w:ascii="Times New Roman" w:eastAsia="Times New Roman" w:hAnsi="Times New Roman" w:cs="Times New Roman"/>
          <w:sz w:val="24"/>
          <w:szCs w:val="24"/>
          <w:lang w:val="hu-HU" w:eastAsia="en-US"/>
        </w:rPr>
        <w:t xml:space="preserve">informacija apie „Green Kay” reikalavimus atitinkančius viešbučius pateikiama adresu </w:t>
      </w:r>
      <w:r w:rsidR="007C60C8">
        <w:fldChar w:fldCharType="begin"/>
      </w:r>
      <w:r w:rsidR="007C60C8">
        <w:instrText xml:space="preserve"> HYPERLINK "https://www.greenkey.global/green-key-sites" </w:instrText>
      </w:r>
      <w:r w:rsidR="007C60C8">
        <w:fldChar w:fldCharType="separate"/>
      </w:r>
      <w:r w:rsidR="00BC466A" w:rsidRPr="00DD5B87">
        <w:rPr>
          <w:rStyle w:val="Hyperlink"/>
          <w:rFonts w:ascii="Times New Roman" w:eastAsia="Times New Roman" w:hAnsi="Times New Roman" w:cs="Times New Roman"/>
          <w:sz w:val="24"/>
          <w:szCs w:val="24"/>
          <w:lang w:val="hu-HU" w:eastAsia="en-US"/>
        </w:rPr>
        <w:t>https://www.greenkey.global/green-key-sites</w:t>
      </w:r>
      <w:r w:rsidR="007C60C8">
        <w:rPr>
          <w:rStyle w:val="Hyperlink"/>
          <w:rFonts w:ascii="Times New Roman" w:eastAsia="Times New Roman" w:hAnsi="Times New Roman" w:cs="Times New Roman"/>
          <w:sz w:val="24"/>
          <w:szCs w:val="24"/>
          <w:lang w:val="hu-HU" w:eastAsia="en-US"/>
        </w:rPr>
        <w:fldChar w:fldCharType="end"/>
      </w:r>
      <w:r w:rsidR="005760BE">
        <w:rPr>
          <w:rFonts w:ascii="Times New Roman" w:eastAsia="Times New Roman" w:hAnsi="Times New Roman" w:cs="Times New Roman"/>
          <w:sz w:val="24"/>
          <w:szCs w:val="24"/>
          <w:lang w:val="hu-HU" w:eastAsia="en-US"/>
        </w:rPr>
        <w:t>).</w:t>
      </w:r>
    </w:p>
    <w:p w14:paraId="0DBE3E87" w14:textId="3A87E6CA" w:rsidR="00BC466A" w:rsidRPr="007D2973" w:rsidRDefault="00BC466A" w:rsidP="009E643C">
      <w:pPr>
        <w:pStyle w:val="ListParagraph"/>
        <w:numPr>
          <w:ilvl w:val="1"/>
          <w:numId w:val="12"/>
        </w:numPr>
        <w:tabs>
          <w:tab w:val="left" w:pos="993"/>
        </w:tabs>
        <w:ind w:left="0" w:firstLine="426"/>
        <w:jc w:val="both"/>
        <w:rPr>
          <w:rFonts w:ascii="Times New Roman" w:eastAsia="Times New Roman" w:hAnsi="Times New Roman" w:cs="Times New Roman"/>
          <w:sz w:val="24"/>
          <w:szCs w:val="24"/>
          <w:lang w:val="hu-HU" w:eastAsia="en-US"/>
        </w:rPr>
      </w:pPr>
      <w:r>
        <w:rPr>
          <w:rFonts w:ascii="Times New Roman" w:eastAsia="Times New Roman" w:hAnsi="Times New Roman" w:cs="Times New Roman"/>
          <w:sz w:val="24"/>
          <w:szCs w:val="24"/>
          <w:lang w:val="hu-HU" w:eastAsia="en-US"/>
        </w:rPr>
        <w:lastRenderedPageBreak/>
        <w:t>Nakvynės paslaugų b</w:t>
      </w:r>
      <w:r w:rsidRPr="001B2299">
        <w:rPr>
          <w:rFonts w:ascii="Times New Roman" w:eastAsia="Times New Roman" w:hAnsi="Times New Roman" w:cs="Times New Roman"/>
          <w:sz w:val="24"/>
          <w:szCs w:val="24"/>
          <w:lang w:val="hu-HU" w:eastAsia="en-US"/>
        </w:rPr>
        <w:t xml:space="preserve">ilietų grąžinimas ir keitimas vykdomas vadovaujantis </w:t>
      </w:r>
      <w:r>
        <w:rPr>
          <w:rFonts w:ascii="Times New Roman" w:eastAsia="Times New Roman" w:hAnsi="Times New Roman" w:cs="Times New Roman"/>
          <w:sz w:val="24"/>
          <w:szCs w:val="24"/>
          <w:lang w:val="hu-HU" w:eastAsia="en-US"/>
        </w:rPr>
        <w:t>nakvynės paslaugos teikėjo</w:t>
      </w:r>
      <w:r w:rsidRPr="001B2299">
        <w:rPr>
          <w:rFonts w:ascii="Times New Roman" w:eastAsia="Times New Roman" w:hAnsi="Times New Roman" w:cs="Times New Roman"/>
          <w:sz w:val="24"/>
          <w:szCs w:val="24"/>
          <w:lang w:val="hu-HU" w:eastAsia="en-US"/>
        </w:rPr>
        <w:t xml:space="preserve"> nustatytomis bilietų pardavimo taisyklėmis.</w:t>
      </w:r>
    </w:p>
    <w:p w14:paraId="6CC13BEA" w14:textId="156EAE18" w:rsidR="00FD5012" w:rsidRDefault="00FD5012" w:rsidP="00FD5012">
      <w:pPr>
        <w:ind w:left="720"/>
        <w:contextualSpacing/>
        <w:jc w:val="both"/>
        <w:rPr>
          <w:rFonts w:ascii="Times New Roman" w:hAnsi="Times New Roman" w:cs="Times New Roman"/>
          <w:sz w:val="24"/>
          <w:szCs w:val="24"/>
          <w:lang w:val="hu-HU" w:eastAsia="hu-HU"/>
        </w:rPr>
      </w:pPr>
    </w:p>
    <w:p w14:paraId="3BBEBB18" w14:textId="4970F051" w:rsidR="005B360D" w:rsidRPr="0041500A" w:rsidRDefault="005B360D" w:rsidP="005B360D">
      <w:pPr>
        <w:widowControl w:val="0"/>
        <w:shd w:val="clear" w:color="auto" w:fill="E5B8B7" w:themeFill="accent2" w:themeFillTint="66"/>
        <w:jc w:val="both"/>
        <w:rPr>
          <w:rFonts w:ascii="Times New Roman" w:hAnsi="Times New Roman" w:cs="Times New Roman"/>
          <w:b/>
          <w:sz w:val="32"/>
          <w:szCs w:val="32"/>
          <w:lang w:eastAsia="en-US"/>
        </w:rPr>
      </w:pPr>
      <w:r>
        <w:rPr>
          <w:rFonts w:ascii="Times New Roman" w:hAnsi="Times New Roman" w:cs="Times New Roman"/>
          <w:b/>
          <w:sz w:val="32"/>
          <w:szCs w:val="32"/>
          <w:lang w:eastAsia="en-US"/>
        </w:rPr>
        <w:t>VI</w:t>
      </w:r>
      <w:r w:rsidRPr="0041500A">
        <w:rPr>
          <w:rFonts w:ascii="Times New Roman" w:hAnsi="Times New Roman" w:cs="Times New Roman"/>
          <w:b/>
          <w:sz w:val="32"/>
          <w:szCs w:val="32"/>
          <w:lang w:eastAsia="en-US"/>
        </w:rPr>
        <w:t xml:space="preserve">. </w:t>
      </w:r>
      <w:r>
        <w:rPr>
          <w:rFonts w:ascii="Times New Roman" w:hAnsi="Times New Roman" w:cs="Times New Roman"/>
          <w:b/>
          <w:sz w:val="32"/>
          <w:szCs w:val="32"/>
          <w:lang w:eastAsia="en-US"/>
        </w:rPr>
        <w:t>Reikalavimai draudimo paslaugų užsakymams</w:t>
      </w:r>
    </w:p>
    <w:p w14:paraId="7EAF87C7" w14:textId="77777777" w:rsidR="005B360D" w:rsidRPr="003C5672" w:rsidRDefault="005B360D" w:rsidP="00FD5012">
      <w:pPr>
        <w:ind w:left="720"/>
        <w:contextualSpacing/>
        <w:jc w:val="both"/>
        <w:rPr>
          <w:rFonts w:ascii="Times New Roman" w:hAnsi="Times New Roman" w:cs="Times New Roman"/>
          <w:sz w:val="24"/>
          <w:szCs w:val="24"/>
          <w:lang w:val="hu-HU" w:eastAsia="hu-HU"/>
        </w:rPr>
      </w:pPr>
    </w:p>
    <w:p w14:paraId="5EA70A26" w14:textId="6C0725C4" w:rsidR="00157BC2" w:rsidRPr="009D3C89" w:rsidRDefault="00157BC2" w:rsidP="00157BC2">
      <w:pPr>
        <w:jc w:val="both"/>
        <w:rPr>
          <w:rFonts w:ascii="Times New Roman" w:eastAsia="Times New Roman" w:hAnsi="Times New Roman" w:cs="Times New Roman"/>
          <w:b/>
          <w:sz w:val="24"/>
          <w:szCs w:val="24"/>
          <w:lang w:val="hu-HU" w:eastAsia="en-US"/>
        </w:rPr>
      </w:pPr>
      <w:r>
        <w:rPr>
          <w:rFonts w:ascii="Times New Roman" w:eastAsia="Times New Roman" w:hAnsi="Times New Roman" w:cs="Times New Roman"/>
          <w:b/>
          <w:i/>
          <w:sz w:val="24"/>
          <w:szCs w:val="24"/>
          <w:lang w:val="hu-HU" w:eastAsia="en-US"/>
        </w:rPr>
        <w:t>6</w:t>
      </w:r>
      <w:r w:rsidRPr="009D3C89">
        <w:rPr>
          <w:rFonts w:ascii="Times New Roman" w:eastAsia="Times New Roman" w:hAnsi="Times New Roman" w:cs="Times New Roman"/>
          <w:b/>
          <w:sz w:val="24"/>
          <w:szCs w:val="24"/>
          <w:lang w:val="hu-HU" w:eastAsia="en-US"/>
        </w:rPr>
        <w:t xml:space="preserve">.1. </w:t>
      </w:r>
      <w:r>
        <w:rPr>
          <w:rFonts w:ascii="Times New Roman" w:eastAsia="Times New Roman" w:hAnsi="Times New Roman" w:cs="Times New Roman"/>
          <w:b/>
          <w:sz w:val="24"/>
          <w:szCs w:val="24"/>
          <w:lang w:val="hu-HU" w:eastAsia="en-US"/>
        </w:rPr>
        <w:t>Draudimo</w:t>
      </w:r>
      <w:r w:rsidRPr="009D3C89">
        <w:rPr>
          <w:rFonts w:ascii="Times New Roman" w:eastAsia="Times New Roman" w:hAnsi="Times New Roman" w:cs="Times New Roman"/>
          <w:b/>
          <w:sz w:val="24"/>
          <w:szCs w:val="24"/>
          <w:lang w:val="hu-HU" w:eastAsia="en-US"/>
        </w:rPr>
        <w:t xml:space="preserve"> paslaugų užsakymai apima</w:t>
      </w:r>
      <w:r>
        <w:rPr>
          <w:rFonts w:ascii="Times New Roman" w:eastAsia="Times New Roman" w:hAnsi="Times New Roman" w:cs="Times New Roman"/>
          <w:b/>
          <w:sz w:val="24"/>
          <w:szCs w:val="24"/>
          <w:lang w:val="hu-HU" w:eastAsia="en-US"/>
        </w:rPr>
        <w:t xml:space="preserve"> šias paslaugas</w:t>
      </w:r>
      <w:r w:rsidRPr="009D3C89">
        <w:rPr>
          <w:rFonts w:ascii="Times New Roman" w:eastAsia="Times New Roman" w:hAnsi="Times New Roman" w:cs="Times New Roman"/>
          <w:b/>
          <w:sz w:val="24"/>
          <w:szCs w:val="24"/>
          <w:lang w:val="hu-HU" w:eastAsia="en-US"/>
        </w:rPr>
        <w:t>:</w:t>
      </w:r>
    </w:p>
    <w:p w14:paraId="377F9B72" w14:textId="7531E6D7" w:rsidR="00157BC2" w:rsidRDefault="00157BC2" w:rsidP="00157BC2">
      <w:pPr>
        <w:ind w:firstLine="709"/>
        <w:contextualSpacing/>
        <w:jc w:val="both"/>
        <w:rPr>
          <w:rFonts w:ascii="Times New Roman" w:hAnsi="Times New Roman" w:cs="Times New Roman"/>
          <w:sz w:val="24"/>
          <w:szCs w:val="24"/>
          <w:lang w:val="hu-HU" w:eastAsia="hu-HU"/>
        </w:rPr>
      </w:pPr>
      <w:r>
        <w:rPr>
          <w:rFonts w:ascii="Times New Roman" w:hAnsi="Times New Roman" w:cs="Times New Roman"/>
          <w:sz w:val="24"/>
          <w:szCs w:val="24"/>
          <w:lang w:val="hu-HU" w:eastAsia="hu-HU"/>
        </w:rPr>
        <w:t xml:space="preserve">6.1.1. </w:t>
      </w:r>
      <w:r w:rsidR="00EC6315" w:rsidRPr="00157BC2">
        <w:rPr>
          <w:rFonts w:ascii="Times New Roman" w:hAnsi="Times New Roman" w:cs="Times New Roman"/>
          <w:sz w:val="24"/>
          <w:szCs w:val="24"/>
          <w:lang w:val="hu-HU" w:eastAsia="hu-HU"/>
        </w:rPr>
        <w:t>kelionės draudimo užsakymas</w:t>
      </w:r>
      <w:r>
        <w:rPr>
          <w:rFonts w:ascii="Times New Roman" w:hAnsi="Times New Roman" w:cs="Times New Roman"/>
          <w:sz w:val="24"/>
          <w:szCs w:val="24"/>
          <w:lang w:val="hu-HU" w:eastAsia="hu-HU"/>
        </w:rPr>
        <w:t>;</w:t>
      </w:r>
    </w:p>
    <w:p w14:paraId="5A4C31A6" w14:textId="1671BD8B" w:rsidR="00EC6315" w:rsidRPr="00157BC2" w:rsidRDefault="00157BC2" w:rsidP="00157BC2">
      <w:pPr>
        <w:ind w:firstLine="709"/>
        <w:contextualSpacing/>
        <w:jc w:val="both"/>
        <w:rPr>
          <w:rFonts w:ascii="Times New Roman" w:hAnsi="Times New Roman" w:cs="Times New Roman"/>
          <w:sz w:val="24"/>
          <w:szCs w:val="24"/>
          <w:lang w:val="hu-HU" w:eastAsia="hu-HU"/>
        </w:rPr>
      </w:pPr>
      <w:r>
        <w:rPr>
          <w:rFonts w:ascii="Times New Roman" w:hAnsi="Times New Roman" w:cs="Times New Roman"/>
          <w:sz w:val="24"/>
          <w:szCs w:val="24"/>
          <w:lang w:val="hu-HU" w:eastAsia="hu-HU"/>
        </w:rPr>
        <w:t xml:space="preserve">6.1.2. </w:t>
      </w:r>
      <w:r w:rsidR="00EC6315" w:rsidRPr="00157BC2">
        <w:rPr>
          <w:rFonts w:ascii="Times New Roman" w:hAnsi="Times New Roman" w:cs="Times New Roman"/>
          <w:sz w:val="24"/>
          <w:szCs w:val="24"/>
          <w:lang w:val="hu-HU" w:eastAsia="hu-HU"/>
        </w:rPr>
        <w:t>lektuvo bilieto draudimo užsakymas</w:t>
      </w:r>
      <w:r>
        <w:rPr>
          <w:rFonts w:ascii="Times New Roman" w:hAnsi="Times New Roman" w:cs="Times New Roman"/>
          <w:sz w:val="24"/>
          <w:szCs w:val="24"/>
          <w:lang w:val="hu-HU" w:eastAsia="hu-HU"/>
        </w:rPr>
        <w:t>;</w:t>
      </w:r>
    </w:p>
    <w:p w14:paraId="3A16F1BB" w14:textId="44115302" w:rsidR="00EC6315" w:rsidRPr="00157BC2" w:rsidRDefault="00EC6315" w:rsidP="00157BC2">
      <w:pPr>
        <w:numPr>
          <w:ilvl w:val="2"/>
          <w:numId w:val="36"/>
        </w:numPr>
        <w:ind w:hanging="11"/>
        <w:contextualSpacing/>
        <w:jc w:val="both"/>
        <w:rPr>
          <w:rFonts w:ascii="Times New Roman" w:hAnsi="Times New Roman" w:cs="Times New Roman"/>
          <w:sz w:val="24"/>
          <w:szCs w:val="24"/>
          <w:lang w:val="hu-HU" w:eastAsia="hu-HU"/>
        </w:rPr>
      </w:pPr>
      <w:r w:rsidRPr="00157BC2">
        <w:rPr>
          <w:rFonts w:ascii="Times New Roman" w:hAnsi="Times New Roman" w:cs="Times New Roman"/>
          <w:sz w:val="24"/>
          <w:szCs w:val="24"/>
          <w:lang w:val="hu-HU" w:eastAsia="hu-HU"/>
        </w:rPr>
        <w:t>draudimo pakeitimo, atšaukimo, atsisakymo administravimas</w:t>
      </w:r>
      <w:r w:rsidR="009D7ECD">
        <w:rPr>
          <w:rFonts w:ascii="Times New Roman" w:hAnsi="Times New Roman" w:cs="Times New Roman"/>
          <w:sz w:val="24"/>
          <w:szCs w:val="24"/>
          <w:lang w:val="hu-HU" w:eastAsia="hu-HU"/>
        </w:rPr>
        <w:t>.</w:t>
      </w:r>
    </w:p>
    <w:p w14:paraId="1C778913" w14:textId="4A4FD358" w:rsidR="00A06630" w:rsidRDefault="00A06630" w:rsidP="009E643C">
      <w:pPr>
        <w:pStyle w:val="ListParagraph"/>
        <w:numPr>
          <w:ilvl w:val="1"/>
          <w:numId w:val="36"/>
        </w:numPr>
        <w:ind w:left="0" w:firstLine="426"/>
        <w:jc w:val="both"/>
        <w:rPr>
          <w:rFonts w:ascii="Times New Roman" w:hAnsi="Times New Roman" w:cs="Times New Roman"/>
          <w:sz w:val="24"/>
          <w:szCs w:val="24"/>
          <w:lang w:val="hu-HU" w:eastAsia="hu-HU"/>
        </w:rPr>
      </w:pPr>
      <w:r>
        <w:rPr>
          <w:rFonts w:ascii="Times New Roman" w:hAnsi="Times New Roman" w:cs="Times New Roman"/>
          <w:sz w:val="24"/>
          <w:szCs w:val="24"/>
          <w:lang w:val="hu-HU" w:eastAsia="hu-HU"/>
        </w:rPr>
        <w:t xml:space="preserve">Tiekėjas, pageidaujantis teikti draudimo paslaugų pasiūlymus Kelionių organizavimo </w:t>
      </w:r>
      <w:r w:rsidR="007D2973">
        <w:rPr>
          <w:rFonts w:ascii="Times New Roman" w:hAnsi="Times New Roman" w:cs="Times New Roman"/>
          <w:sz w:val="24"/>
          <w:szCs w:val="24"/>
          <w:lang w:val="hu-HU" w:eastAsia="hu-HU"/>
        </w:rPr>
        <w:t>portale</w:t>
      </w:r>
      <w:r>
        <w:rPr>
          <w:rFonts w:ascii="Times New Roman" w:hAnsi="Times New Roman" w:cs="Times New Roman"/>
          <w:sz w:val="24"/>
          <w:szCs w:val="24"/>
          <w:lang w:val="hu-HU" w:eastAsia="hu-HU"/>
        </w:rPr>
        <w:t xml:space="preserve">, turi pateikti siūlomų </w:t>
      </w:r>
      <w:r w:rsidR="00D56DC0">
        <w:rPr>
          <w:rFonts w:ascii="Times New Roman" w:hAnsi="Times New Roman" w:cs="Times New Roman"/>
          <w:sz w:val="24"/>
          <w:szCs w:val="24"/>
          <w:lang w:val="hu-HU" w:eastAsia="hu-HU"/>
        </w:rPr>
        <w:t xml:space="preserve">draudimo </w:t>
      </w:r>
      <w:r>
        <w:rPr>
          <w:rFonts w:ascii="Times New Roman" w:hAnsi="Times New Roman" w:cs="Times New Roman"/>
          <w:sz w:val="24"/>
          <w:szCs w:val="24"/>
          <w:lang w:val="hu-HU" w:eastAsia="hu-HU"/>
        </w:rPr>
        <w:t xml:space="preserve">polisų aprašymą (draudimo rūšį, draudimo įmoką, galimas išmokas, išskaitas, galiojimo teritoriją ir kitą informaciją). </w:t>
      </w:r>
    </w:p>
    <w:p w14:paraId="2D9AEF43" w14:textId="696077F1" w:rsidR="00A06630" w:rsidRPr="0046591C" w:rsidRDefault="00A06630" w:rsidP="009E643C">
      <w:pPr>
        <w:pStyle w:val="ListParagraph"/>
        <w:numPr>
          <w:ilvl w:val="1"/>
          <w:numId w:val="36"/>
        </w:numPr>
        <w:ind w:left="0" w:firstLine="426"/>
        <w:jc w:val="both"/>
        <w:rPr>
          <w:rFonts w:ascii="Times New Roman" w:hAnsi="Times New Roman" w:cs="Times New Roman"/>
          <w:sz w:val="24"/>
          <w:szCs w:val="24"/>
          <w:lang w:val="hu-HU" w:eastAsia="hu-HU"/>
        </w:rPr>
      </w:pPr>
      <w:r>
        <w:rPr>
          <w:rFonts w:ascii="Times New Roman" w:hAnsi="Times New Roman" w:cs="Times New Roman"/>
          <w:sz w:val="24"/>
          <w:szCs w:val="24"/>
          <w:lang w:val="hu-HU" w:eastAsia="hu-HU"/>
        </w:rPr>
        <w:t>Užsakovui pasirinkus Tiekėjo siūlomą draudimo polisą</w:t>
      </w:r>
      <w:r w:rsidR="00B423B6">
        <w:rPr>
          <w:rFonts w:ascii="Times New Roman" w:hAnsi="Times New Roman" w:cs="Times New Roman"/>
          <w:sz w:val="24"/>
          <w:szCs w:val="24"/>
          <w:lang w:val="hu-HU" w:eastAsia="hu-HU"/>
        </w:rPr>
        <w:t xml:space="preserve"> ir Tiekėją nustačius laimėtoju</w:t>
      </w:r>
      <w:r>
        <w:rPr>
          <w:rFonts w:ascii="Times New Roman" w:hAnsi="Times New Roman" w:cs="Times New Roman"/>
          <w:sz w:val="24"/>
          <w:szCs w:val="24"/>
          <w:lang w:val="hu-HU" w:eastAsia="hu-HU"/>
        </w:rPr>
        <w:t xml:space="preserve">, Tiekėjas privalo </w:t>
      </w:r>
      <w:r w:rsidR="00E16A9E">
        <w:rPr>
          <w:rFonts w:ascii="Times New Roman" w:hAnsi="Times New Roman" w:cs="Times New Roman"/>
          <w:sz w:val="24"/>
          <w:szCs w:val="24"/>
          <w:lang w:val="hu-HU" w:eastAsia="hu-HU"/>
        </w:rPr>
        <w:t>Kelionių organizavimo portale pateikti</w:t>
      </w:r>
      <w:r>
        <w:rPr>
          <w:rFonts w:ascii="Times New Roman" w:hAnsi="Times New Roman" w:cs="Times New Roman"/>
          <w:sz w:val="24"/>
          <w:szCs w:val="24"/>
          <w:lang w:val="hu-HU" w:eastAsia="hu-HU"/>
        </w:rPr>
        <w:t xml:space="preserve"> Užsakovui pasirinktą polisą.</w:t>
      </w:r>
    </w:p>
    <w:p w14:paraId="585866AB" w14:textId="338319B4" w:rsidR="0041500A" w:rsidRDefault="0041500A" w:rsidP="0041500A">
      <w:pPr>
        <w:ind w:left="720"/>
        <w:contextualSpacing/>
        <w:jc w:val="both"/>
        <w:rPr>
          <w:rFonts w:ascii="Times New Roman" w:hAnsi="Times New Roman" w:cs="Times New Roman"/>
          <w:sz w:val="24"/>
          <w:szCs w:val="24"/>
          <w:lang w:val="hu-HU" w:eastAsia="hu-HU"/>
        </w:rPr>
      </w:pPr>
    </w:p>
    <w:p w14:paraId="13EE0906" w14:textId="7A7EE3F8" w:rsidR="005B360D" w:rsidRPr="0041500A" w:rsidRDefault="005B360D" w:rsidP="005B360D">
      <w:pPr>
        <w:widowControl w:val="0"/>
        <w:shd w:val="clear" w:color="auto" w:fill="E5B8B7" w:themeFill="accent2" w:themeFillTint="66"/>
        <w:jc w:val="both"/>
        <w:rPr>
          <w:rFonts w:ascii="Times New Roman" w:hAnsi="Times New Roman" w:cs="Times New Roman"/>
          <w:b/>
          <w:sz w:val="32"/>
          <w:szCs w:val="32"/>
          <w:lang w:eastAsia="en-US"/>
        </w:rPr>
      </w:pPr>
      <w:r>
        <w:rPr>
          <w:rFonts w:ascii="Times New Roman" w:hAnsi="Times New Roman" w:cs="Times New Roman"/>
          <w:b/>
          <w:sz w:val="32"/>
          <w:szCs w:val="32"/>
          <w:lang w:eastAsia="en-US"/>
        </w:rPr>
        <w:t>VII</w:t>
      </w:r>
      <w:r w:rsidRPr="0041500A">
        <w:rPr>
          <w:rFonts w:ascii="Times New Roman" w:hAnsi="Times New Roman" w:cs="Times New Roman"/>
          <w:b/>
          <w:sz w:val="32"/>
          <w:szCs w:val="32"/>
          <w:lang w:eastAsia="en-US"/>
        </w:rPr>
        <w:t xml:space="preserve">. </w:t>
      </w:r>
      <w:r>
        <w:rPr>
          <w:rFonts w:ascii="Times New Roman" w:hAnsi="Times New Roman" w:cs="Times New Roman"/>
          <w:b/>
          <w:sz w:val="32"/>
          <w:szCs w:val="32"/>
          <w:lang w:eastAsia="en-US"/>
        </w:rPr>
        <w:t>Reikalavimai kitų rūšių paslaugų užsakymams</w:t>
      </w:r>
    </w:p>
    <w:p w14:paraId="477DCCBB" w14:textId="77777777" w:rsidR="005B360D" w:rsidRPr="003C5672" w:rsidRDefault="005B360D" w:rsidP="0041500A">
      <w:pPr>
        <w:ind w:left="720"/>
        <w:contextualSpacing/>
        <w:jc w:val="both"/>
        <w:rPr>
          <w:rFonts w:ascii="Times New Roman" w:hAnsi="Times New Roman" w:cs="Times New Roman"/>
          <w:sz w:val="24"/>
          <w:szCs w:val="24"/>
          <w:lang w:val="hu-HU" w:eastAsia="hu-HU"/>
        </w:rPr>
      </w:pPr>
    </w:p>
    <w:p w14:paraId="63364ECF" w14:textId="2B1CFF34" w:rsidR="00EC6315" w:rsidRPr="00CE1307" w:rsidRDefault="005D3F1F" w:rsidP="00FD43C3">
      <w:pPr>
        <w:pStyle w:val="ListParagraph"/>
        <w:numPr>
          <w:ilvl w:val="1"/>
          <w:numId w:val="17"/>
        </w:numPr>
        <w:ind w:left="426" w:hanging="426"/>
        <w:jc w:val="both"/>
        <w:rPr>
          <w:rFonts w:ascii="Times New Roman" w:eastAsia="Times New Roman" w:hAnsi="Times New Roman" w:cs="Times New Roman"/>
          <w:b/>
          <w:sz w:val="24"/>
          <w:szCs w:val="24"/>
          <w:lang w:val="hu-HU" w:eastAsia="en-US"/>
        </w:rPr>
      </w:pPr>
      <w:r w:rsidRPr="00CE1307">
        <w:rPr>
          <w:rFonts w:ascii="Times New Roman" w:eastAsia="Times New Roman" w:hAnsi="Times New Roman" w:cs="Times New Roman"/>
          <w:b/>
          <w:sz w:val="24"/>
          <w:szCs w:val="24"/>
          <w:lang w:val="hu-HU" w:eastAsia="en-US"/>
        </w:rPr>
        <w:t xml:space="preserve"> Kelionių organizavimo </w:t>
      </w:r>
      <w:r w:rsidR="007D2973">
        <w:rPr>
          <w:rFonts w:ascii="Times New Roman" w:eastAsia="Times New Roman" w:hAnsi="Times New Roman" w:cs="Times New Roman"/>
          <w:b/>
          <w:sz w:val="24"/>
          <w:szCs w:val="24"/>
          <w:lang w:val="hu-HU" w:eastAsia="en-US"/>
        </w:rPr>
        <w:t>portale</w:t>
      </w:r>
      <w:r w:rsidRPr="00CE1307">
        <w:rPr>
          <w:rFonts w:ascii="Times New Roman" w:eastAsia="Times New Roman" w:hAnsi="Times New Roman" w:cs="Times New Roman"/>
          <w:b/>
          <w:sz w:val="24"/>
          <w:szCs w:val="24"/>
          <w:lang w:val="hu-HU" w:eastAsia="en-US"/>
        </w:rPr>
        <w:t xml:space="preserve"> gali būti užsakomos ir kitos paslaugos</w:t>
      </w:r>
      <w:r w:rsidR="00EC6315" w:rsidRPr="00CE1307">
        <w:rPr>
          <w:rFonts w:ascii="Times New Roman" w:eastAsia="Times New Roman" w:hAnsi="Times New Roman" w:cs="Times New Roman"/>
          <w:b/>
          <w:sz w:val="24"/>
          <w:szCs w:val="24"/>
          <w:lang w:val="hu-HU" w:eastAsia="en-US"/>
        </w:rPr>
        <w:t>:</w:t>
      </w:r>
    </w:p>
    <w:p w14:paraId="357A4C44" w14:textId="01B27A0E" w:rsidR="00EC6315" w:rsidRPr="00CE1307" w:rsidRDefault="00EC6315" w:rsidP="00FD43C3">
      <w:pPr>
        <w:pStyle w:val="ListParagraph"/>
        <w:numPr>
          <w:ilvl w:val="2"/>
          <w:numId w:val="17"/>
        </w:numPr>
        <w:jc w:val="both"/>
        <w:rPr>
          <w:rFonts w:ascii="Times New Roman" w:hAnsi="Times New Roman" w:cs="Times New Roman"/>
          <w:sz w:val="24"/>
          <w:szCs w:val="24"/>
          <w:lang w:val="hu-HU" w:eastAsia="hu-HU"/>
        </w:rPr>
      </w:pPr>
      <w:r w:rsidRPr="00CE1307">
        <w:rPr>
          <w:rFonts w:ascii="Times New Roman" w:hAnsi="Times New Roman" w:cs="Times New Roman"/>
          <w:sz w:val="24"/>
          <w:szCs w:val="24"/>
          <w:lang w:val="hu-HU" w:eastAsia="hu-HU"/>
        </w:rPr>
        <w:t>traukinio bilieto į užsienį (miegamojo vagono) užsakymas, pakeitimas, atsisakymas</w:t>
      </w:r>
      <w:r w:rsidR="003D31C6">
        <w:rPr>
          <w:rFonts w:ascii="Times New Roman" w:hAnsi="Times New Roman" w:cs="Times New Roman"/>
          <w:sz w:val="24"/>
          <w:szCs w:val="24"/>
          <w:lang w:val="hu-HU" w:eastAsia="hu-HU"/>
        </w:rPr>
        <w:t>;</w:t>
      </w:r>
      <w:r w:rsidRPr="00CE1307">
        <w:rPr>
          <w:rFonts w:ascii="Times New Roman" w:hAnsi="Times New Roman" w:cs="Times New Roman"/>
          <w:sz w:val="24"/>
          <w:szCs w:val="24"/>
          <w:lang w:val="hu-HU" w:eastAsia="hu-HU"/>
        </w:rPr>
        <w:t xml:space="preserve"> </w:t>
      </w:r>
    </w:p>
    <w:p w14:paraId="2FCCAA37" w14:textId="64CAA8DD" w:rsidR="00EC6315" w:rsidRPr="003C5672" w:rsidRDefault="00EC6315" w:rsidP="00FD43C3">
      <w:pPr>
        <w:numPr>
          <w:ilvl w:val="2"/>
          <w:numId w:val="17"/>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laivo, tarptautinio autobuso ir kelto bilietų užs</w:t>
      </w:r>
      <w:r w:rsidR="003D31C6">
        <w:rPr>
          <w:rFonts w:ascii="Times New Roman" w:hAnsi="Times New Roman" w:cs="Times New Roman"/>
          <w:sz w:val="24"/>
          <w:szCs w:val="24"/>
          <w:lang w:val="hu-HU" w:eastAsia="hu-HU"/>
        </w:rPr>
        <w:t>akymas, pakeitimas, atsisakymas;</w:t>
      </w:r>
    </w:p>
    <w:p w14:paraId="59AACDD4" w14:textId="52F1F00D" w:rsidR="00EC6315" w:rsidRPr="003C5672" w:rsidRDefault="00EC6315" w:rsidP="00FD43C3">
      <w:pPr>
        <w:numPr>
          <w:ilvl w:val="2"/>
          <w:numId w:val="17"/>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 xml:space="preserve">automobilių nuomos </w:t>
      </w:r>
      <w:r w:rsidR="003D31C6" w:rsidRPr="003C5672">
        <w:rPr>
          <w:rFonts w:ascii="Times New Roman" w:hAnsi="Times New Roman" w:cs="Times New Roman"/>
          <w:sz w:val="24"/>
          <w:szCs w:val="24"/>
          <w:lang w:val="hu-HU" w:eastAsia="hu-HU"/>
        </w:rPr>
        <w:t>užsakymas, pakeitimas, atsisakymas</w:t>
      </w:r>
      <w:r w:rsidR="003D31C6">
        <w:rPr>
          <w:rFonts w:ascii="Times New Roman" w:hAnsi="Times New Roman" w:cs="Times New Roman"/>
          <w:sz w:val="24"/>
          <w:szCs w:val="24"/>
          <w:lang w:val="hu-HU" w:eastAsia="hu-HU"/>
        </w:rPr>
        <w:t>;</w:t>
      </w:r>
    </w:p>
    <w:p w14:paraId="08A733A8" w14:textId="0F2FC0F9" w:rsidR="00EC6315" w:rsidRPr="003C5672" w:rsidRDefault="00EC6315" w:rsidP="00FD43C3">
      <w:pPr>
        <w:numPr>
          <w:ilvl w:val="2"/>
          <w:numId w:val="17"/>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paslaugos, susijusios su vizų tvarkymu</w:t>
      </w:r>
      <w:r w:rsidR="003D31C6">
        <w:rPr>
          <w:rFonts w:ascii="Times New Roman" w:hAnsi="Times New Roman" w:cs="Times New Roman"/>
          <w:sz w:val="24"/>
          <w:szCs w:val="24"/>
          <w:lang w:val="hu-HU" w:eastAsia="hu-HU"/>
        </w:rPr>
        <w:t>;</w:t>
      </w:r>
    </w:p>
    <w:p w14:paraId="11756E41" w14:textId="58C21650" w:rsidR="00EC6315" w:rsidRPr="003C5672" w:rsidRDefault="00EC6315" w:rsidP="00FD43C3">
      <w:pPr>
        <w:numPr>
          <w:ilvl w:val="2"/>
          <w:numId w:val="17"/>
        </w:numPr>
        <w:contextualSpacing/>
        <w:jc w:val="both"/>
        <w:rPr>
          <w:rFonts w:ascii="Times New Roman" w:hAnsi="Times New Roman" w:cs="Times New Roman"/>
          <w:sz w:val="24"/>
          <w:szCs w:val="24"/>
          <w:lang w:val="hu-HU" w:eastAsia="hu-HU"/>
        </w:rPr>
      </w:pPr>
      <w:r w:rsidRPr="003C5672">
        <w:rPr>
          <w:rFonts w:ascii="Times New Roman" w:hAnsi="Times New Roman" w:cs="Times New Roman"/>
          <w:sz w:val="24"/>
          <w:szCs w:val="24"/>
          <w:lang w:val="hu-HU" w:eastAsia="hu-HU"/>
        </w:rPr>
        <w:t>pervežimo iš/į oro uostą (vairuotojo) paslaugos užsakymas, pakeitimas, atsisakymas</w:t>
      </w:r>
      <w:r w:rsidR="003D31C6">
        <w:rPr>
          <w:rFonts w:ascii="Times New Roman" w:hAnsi="Times New Roman" w:cs="Times New Roman"/>
          <w:sz w:val="24"/>
          <w:szCs w:val="24"/>
          <w:lang w:val="hu-HU" w:eastAsia="hu-HU"/>
        </w:rPr>
        <w:t>;</w:t>
      </w:r>
    </w:p>
    <w:p w14:paraId="04957EBF" w14:textId="05901509" w:rsidR="00B558E1" w:rsidRPr="00550DC9" w:rsidRDefault="00ED256C" w:rsidP="009E643C">
      <w:pPr>
        <w:ind w:firstLine="426"/>
        <w:contextualSpacing/>
        <w:jc w:val="both"/>
        <w:rPr>
          <w:rFonts w:ascii="Times New Roman" w:eastAsia="Times New Roman" w:hAnsi="Times New Roman" w:cs="Times New Roman"/>
          <w:sz w:val="24"/>
          <w:szCs w:val="24"/>
          <w:lang w:val="hu-HU" w:eastAsia="en-US"/>
        </w:rPr>
      </w:pPr>
      <w:bookmarkStart w:id="0" w:name="_Toc450207922"/>
      <w:r w:rsidRPr="00550DC9">
        <w:rPr>
          <w:rFonts w:ascii="Times New Roman" w:eastAsia="Times New Roman" w:hAnsi="Times New Roman" w:cs="Times New Roman"/>
          <w:sz w:val="24"/>
          <w:szCs w:val="24"/>
          <w:lang w:val="hu-HU" w:eastAsia="en-US"/>
        </w:rPr>
        <w:t>7.2. Bet kurios šiame skyriuje nurodytos kelionės rūšies bilietai keičiami arba grąžinami taikant bilietą išdavusio vežėjo nustatytas bilietų pardavimo taisykles.</w:t>
      </w:r>
    </w:p>
    <w:p w14:paraId="374FCC3C" w14:textId="77777777" w:rsidR="003C5672" w:rsidRPr="003C5672" w:rsidRDefault="003C5672" w:rsidP="00632444">
      <w:pPr>
        <w:contextualSpacing/>
        <w:jc w:val="both"/>
        <w:rPr>
          <w:rFonts w:ascii="Times New Roman" w:eastAsia="Times New Roman" w:hAnsi="Times New Roman" w:cs="Times New Roman"/>
          <w:b/>
          <w:bCs/>
          <w:sz w:val="24"/>
          <w:szCs w:val="24"/>
          <w:lang w:val="hu-HU" w:eastAsia="en-US"/>
        </w:rPr>
      </w:pPr>
    </w:p>
    <w:p w14:paraId="465DA730" w14:textId="7FEEA48A" w:rsidR="00EC6315" w:rsidRPr="0041500A" w:rsidRDefault="005B360D" w:rsidP="003472BB">
      <w:pPr>
        <w:shd w:val="clear" w:color="auto" w:fill="E5B8B7" w:themeFill="accent2" w:themeFillTint="66"/>
        <w:contextualSpacing/>
        <w:jc w:val="both"/>
        <w:rPr>
          <w:rFonts w:ascii="Times New Roman" w:eastAsia="Times New Roman" w:hAnsi="Times New Roman" w:cs="Times New Roman"/>
          <w:sz w:val="28"/>
          <w:szCs w:val="28"/>
          <w:u w:val="single"/>
          <w:lang w:val="hu-HU" w:eastAsia="en-US"/>
        </w:rPr>
      </w:pPr>
      <w:r>
        <w:rPr>
          <w:rFonts w:ascii="Times New Roman" w:eastAsia="Times New Roman" w:hAnsi="Times New Roman" w:cs="Times New Roman"/>
          <w:b/>
          <w:bCs/>
          <w:sz w:val="28"/>
          <w:szCs w:val="28"/>
          <w:lang w:val="hu-HU" w:eastAsia="en-US"/>
        </w:rPr>
        <w:t>VIII</w:t>
      </w:r>
      <w:r w:rsidR="003472BB">
        <w:rPr>
          <w:rFonts w:ascii="Times New Roman" w:eastAsia="Times New Roman" w:hAnsi="Times New Roman" w:cs="Times New Roman"/>
          <w:b/>
          <w:bCs/>
          <w:sz w:val="28"/>
          <w:szCs w:val="28"/>
          <w:lang w:val="hu-HU" w:eastAsia="en-US"/>
        </w:rPr>
        <w:t xml:space="preserve">. </w:t>
      </w:r>
      <w:r w:rsidR="00B558E1" w:rsidRPr="0041500A">
        <w:rPr>
          <w:rFonts w:ascii="Times New Roman" w:eastAsia="Times New Roman" w:hAnsi="Times New Roman" w:cs="Times New Roman"/>
          <w:b/>
          <w:bCs/>
          <w:sz w:val="28"/>
          <w:szCs w:val="28"/>
          <w:lang w:val="hu-HU" w:eastAsia="en-US"/>
        </w:rPr>
        <w:t xml:space="preserve">CPO LT </w:t>
      </w:r>
      <w:r w:rsidR="00EC6315" w:rsidRPr="0041500A">
        <w:rPr>
          <w:rFonts w:ascii="Times New Roman" w:hAnsi="Times New Roman" w:cs="Times New Roman"/>
          <w:b/>
          <w:bCs/>
          <w:sz w:val="28"/>
          <w:szCs w:val="28"/>
          <w:lang w:val="hu-HU" w:eastAsia="hu-HU"/>
        </w:rPr>
        <w:t>naudojama</w:t>
      </w:r>
      <w:r w:rsidR="007D2973">
        <w:rPr>
          <w:rFonts w:ascii="Times New Roman" w:hAnsi="Times New Roman" w:cs="Times New Roman"/>
          <w:b/>
          <w:bCs/>
          <w:sz w:val="28"/>
          <w:szCs w:val="28"/>
          <w:lang w:val="hu-HU" w:eastAsia="hu-HU"/>
        </w:rPr>
        <w:t>s</w:t>
      </w:r>
      <w:r w:rsidR="00EC6315" w:rsidRPr="0041500A">
        <w:rPr>
          <w:rFonts w:ascii="Times New Roman" w:hAnsi="Times New Roman" w:cs="Times New Roman"/>
          <w:b/>
          <w:bCs/>
          <w:sz w:val="28"/>
          <w:szCs w:val="28"/>
          <w:lang w:val="hu-HU" w:eastAsia="hu-HU"/>
        </w:rPr>
        <w:t xml:space="preserve"> </w:t>
      </w:r>
      <w:r w:rsidR="007D2973" w:rsidRPr="0041500A">
        <w:rPr>
          <w:rFonts w:ascii="Times New Roman" w:hAnsi="Times New Roman" w:cs="Times New Roman"/>
          <w:b/>
          <w:bCs/>
          <w:sz w:val="28"/>
          <w:szCs w:val="28"/>
          <w:lang w:val="hu-HU" w:eastAsia="hu-HU"/>
        </w:rPr>
        <w:t>internetin</w:t>
      </w:r>
      <w:r w:rsidR="007D2973">
        <w:rPr>
          <w:rFonts w:ascii="Times New Roman" w:hAnsi="Times New Roman" w:cs="Times New Roman"/>
          <w:b/>
          <w:bCs/>
          <w:sz w:val="28"/>
          <w:szCs w:val="28"/>
          <w:lang w:val="hu-HU" w:eastAsia="hu-HU"/>
        </w:rPr>
        <w:t>is</w:t>
      </w:r>
      <w:r w:rsidR="007D2973" w:rsidRPr="0041500A">
        <w:rPr>
          <w:rFonts w:ascii="Times New Roman" w:hAnsi="Times New Roman" w:cs="Times New Roman"/>
          <w:b/>
          <w:bCs/>
          <w:sz w:val="28"/>
          <w:szCs w:val="28"/>
          <w:lang w:val="hu-HU" w:eastAsia="hu-HU"/>
        </w:rPr>
        <w:t xml:space="preserve"> </w:t>
      </w:r>
      <w:r w:rsidR="007D2973">
        <w:rPr>
          <w:rFonts w:ascii="Times New Roman" w:hAnsi="Times New Roman" w:cs="Times New Roman"/>
          <w:b/>
          <w:bCs/>
          <w:sz w:val="28"/>
          <w:szCs w:val="28"/>
          <w:lang w:val="hu-HU" w:eastAsia="hu-HU"/>
        </w:rPr>
        <w:t>K</w:t>
      </w:r>
      <w:r w:rsidR="007D2973" w:rsidRPr="0041500A">
        <w:rPr>
          <w:rFonts w:ascii="Times New Roman" w:hAnsi="Times New Roman" w:cs="Times New Roman"/>
          <w:b/>
          <w:bCs/>
          <w:sz w:val="28"/>
          <w:szCs w:val="28"/>
          <w:lang w:val="hu-HU" w:eastAsia="hu-HU"/>
        </w:rPr>
        <w:t xml:space="preserve">elionių </w:t>
      </w:r>
      <w:r w:rsidR="00EC6315" w:rsidRPr="0041500A">
        <w:rPr>
          <w:rFonts w:ascii="Times New Roman" w:hAnsi="Times New Roman" w:cs="Times New Roman"/>
          <w:b/>
          <w:bCs/>
          <w:sz w:val="28"/>
          <w:szCs w:val="28"/>
          <w:lang w:val="hu-HU" w:eastAsia="hu-HU"/>
        </w:rPr>
        <w:t xml:space="preserve">organizavimo </w:t>
      </w:r>
      <w:bookmarkEnd w:id="0"/>
      <w:r w:rsidR="007D2973">
        <w:rPr>
          <w:rFonts w:ascii="Times New Roman" w:hAnsi="Times New Roman" w:cs="Times New Roman"/>
          <w:b/>
          <w:bCs/>
          <w:sz w:val="28"/>
          <w:szCs w:val="28"/>
          <w:lang w:val="hu-HU" w:eastAsia="hu-HU"/>
        </w:rPr>
        <w:t>portalas</w:t>
      </w:r>
    </w:p>
    <w:p w14:paraId="3509B266" w14:textId="77777777" w:rsidR="00D70BFC" w:rsidRDefault="00D70BFC" w:rsidP="00632444">
      <w:pPr>
        <w:jc w:val="both"/>
        <w:rPr>
          <w:rFonts w:ascii="Times New Roman" w:eastAsia="Times New Roman" w:hAnsi="Times New Roman" w:cs="Times New Roman"/>
          <w:sz w:val="24"/>
          <w:szCs w:val="24"/>
          <w:lang w:val="hu-HU" w:eastAsia="en-US"/>
        </w:rPr>
      </w:pPr>
    </w:p>
    <w:p w14:paraId="591912D3" w14:textId="21EE5563" w:rsidR="0044447D" w:rsidRPr="00372F0E" w:rsidRDefault="00DA3E83" w:rsidP="009E643C">
      <w:pPr>
        <w:pStyle w:val="ListParagraph"/>
        <w:numPr>
          <w:ilvl w:val="1"/>
          <w:numId w:val="16"/>
        </w:numPr>
        <w:tabs>
          <w:tab w:val="left" w:pos="851"/>
        </w:tabs>
        <w:ind w:left="0" w:firstLine="426"/>
        <w:jc w:val="both"/>
        <w:rPr>
          <w:rFonts w:ascii="Times New Roman" w:hAnsi="Times New Roman" w:cs="Times New Roman"/>
          <w:sz w:val="24"/>
          <w:szCs w:val="24"/>
        </w:rPr>
      </w:pPr>
      <w:r w:rsidRPr="00372F0E">
        <w:rPr>
          <w:rFonts w:ascii="Times New Roman" w:eastAsia="Times New Roman" w:hAnsi="Times New Roman" w:cs="Times New Roman"/>
          <w:sz w:val="24"/>
          <w:szCs w:val="24"/>
          <w:lang w:val="hu-HU" w:eastAsia="en-US"/>
        </w:rPr>
        <w:t xml:space="preserve">CPO LT </w:t>
      </w:r>
      <w:r w:rsidRPr="00372F0E">
        <w:rPr>
          <w:rFonts w:ascii="Times New Roman" w:hAnsi="Times New Roman" w:cs="Times New Roman"/>
          <w:sz w:val="24"/>
          <w:szCs w:val="24"/>
        </w:rPr>
        <w:t xml:space="preserve">tarnybinių kelionių organizavimo paslaugų pirkimams centralizuoti </w:t>
      </w:r>
      <w:r w:rsidRPr="00372F0E">
        <w:rPr>
          <w:rFonts w:ascii="Times New Roman" w:eastAsia="Times New Roman" w:hAnsi="Times New Roman" w:cs="Times New Roman"/>
          <w:sz w:val="24"/>
          <w:szCs w:val="24"/>
          <w:lang w:val="hu-HU" w:eastAsia="en-US"/>
        </w:rPr>
        <w:t xml:space="preserve">yra įsigijusi </w:t>
      </w:r>
      <w:r w:rsidRPr="00372F0E">
        <w:rPr>
          <w:rFonts w:ascii="Times New Roman" w:eastAsia="Times New Roman" w:hAnsi="Times New Roman" w:cs="Times New Roman"/>
          <w:bCs/>
          <w:sz w:val="24"/>
          <w:szCs w:val="24"/>
          <w:lang w:val="hu-HU" w:eastAsia="en-US"/>
        </w:rPr>
        <w:t>internetin</w:t>
      </w:r>
      <w:r>
        <w:rPr>
          <w:rFonts w:ascii="Times New Roman" w:eastAsia="Times New Roman" w:hAnsi="Times New Roman" w:cs="Times New Roman"/>
          <w:bCs/>
          <w:sz w:val="24"/>
          <w:szCs w:val="24"/>
          <w:lang w:val="hu-HU" w:eastAsia="en-US"/>
        </w:rPr>
        <w:t>į</w:t>
      </w:r>
      <w:r w:rsidRPr="00372F0E">
        <w:rPr>
          <w:rFonts w:ascii="Times New Roman" w:eastAsia="Times New Roman" w:hAnsi="Times New Roman" w:cs="Times New Roman"/>
          <w:bCs/>
          <w:sz w:val="24"/>
          <w:szCs w:val="24"/>
          <w:lang w:val="hu-HU" w:eastAsia="en-US"/>
        </w:rPr>
        <w:t xml:space="preserve"> Kelionių organizavimo </w:t>
      </w:r>
      <w:r>
        <w:rPr>
          <w:rFonts w:ascii="Times New Roman" w:eastAsia="Times New Roman" w:hAnsi="Times New Roman" w:cs="Times New Roman"/>
          <w:bCs/>
          <w:sz w:val="24"/>
          <w:szCs w:val="24"/>
          <w:lang w:val="hu-HU" w:eastAsia="en-US"/>
        </w:rPr>
        <w:t>portalą</w:t>
      </w:r>
      <w:r w:rsidRPr="00372F0E">
        <w:rPr>
          <w:rFonts w:ascii="Times New Roman" w:eastAsia="Times New Roman" w:hAnsi="Times New Roman" w:cs="Times New Roman"/>
          <w:sz w:val="24"/>
          <w:szCs w:val="24"/>
          <w:lang w:val="hu-HU" w:eastAsia="en-US"/>
        </w:rPr>
        <w:t>, kuri</w:t>
      </w:r>
      <w:r>
        <w:rPr>
          <w:rFonts w:ascii="Times New Roman" w:eastAsia="Times New Roman" w:hAnsi="Times New Roman" w:cs="Times New Roman"/>
          <w:sz w:val="24"/>
          <w:szCs w:val="24"/>
          <w:lang w:val="hu-HU" w:eastAsia="en-US"/>
        </w:rPr>
        <w:t>uo naudojantis bus vykdomi</w:t>
      </w:r>
      <w:r w:rsidRPr="00372F0E">
        <w:rPr>
          <w:rFonts w:ascii="Times New Roman" w:eastAsia="Times New Roman" w:hAnsi="Times New Roman" w:cs="Times New Roman"/>
          <w:sz w:val="24"/>
          <w:szCs w:val="24"/>
          <w:lang w:val="hu-HU" w:eastAsia="en-US"/>
        </w:rPr>
        <w:t xml:space="preserve"> </w:t>
      </w:r>
      <w:r w:rsidRPr="00372F0E">
        <w:rPr>
          <w:rFonts w:ascii="Times New Roman" w:hAnsi="Times New Roman" w:cs="Times New Roman"/>
          <w:sz w:val="24"/>
          <w:szCs w:val="24"/>
        </w:rPr>
        <w:t xml:space="preserve"> perkanč</w:t>
      </w:r>
      <w:r>
        <w:rPr>
          <w:rFonts w:ascii="Times New Roman" w:hAnsi="Times New Roman" w:cs="Times New Roman"/>
          <w:sz w:val="24"/>
          <w:szCs w:val="24"/>
        </w:rPr>
        <w:t xml:space="preserve">iųjų </w:t>
      </w:r>
      <w:r w:rsidRPr="00372F0E">
        <w:rPr>
          <w:rFonts w:ascii="Times New Roman" w:hAnsi="Times New Roman" w:cs="Times New Roman"/>
          <w:sz w:val="24"/>
          <w:szCs w:val="24"/>
        </w:rPr>
        <w:t xml:space="preserve"> organizacij</w:t>
      </w:r>
      <w:r>
        <w:rPr>
          <w:rFonts w:ascii="Times New Roman" w:hAnsi="Times New Roman" w:cs="Times New Roman"/>
          <w:sz w:val="24"/>
          <w:szCs w:val="24"/>
        </w:rPr>
        <w:t>ų</w:t>
      </w:r>
      <w:r w:rsidRPr="00372F0E">
        <w:rPr>
          <w:rFonts w:ascii="Times New Roman" w:hAnsi="Times New Roman" w:cs="Times New Roman"/>
          <w:sz w:val="24"/>
          <w:szCs w:val="24"/>
        </w:rPr>
        <w:t xml:space="preserve"> ir perkan</w:t>
      </w:r>
      <w:r>
        <w:rPr>
          <w:rFonts w:ascii="Times New Roman" w:hAnsi="Times New Roman" w:cs="Times New Roman"/>
          <w:sz w:val="24"/>
          <w:szCs w:val="24"/>
        </w:rPr>
        <w:t xml:space="preserve">čiųjų </w:t>
      </w:r>
      <w:r w:rsidRPr="00372F0E">
        <w:rPr>
          <w:rFonts w:ascii="Times New Roman" w:hAnsi="Times New Roman" w:cs="Times New Roman"/>
          <w:sz w:val="24"/>
          <w:szCs w:val="24"/>
        </w:rPr>
        <w:t xml:space="preserve"> subjekt</w:t>
      </w:r>
      <w:r>
        <w:rPr>
          <w:rFonts w:ascii="Times New Roman" w:hAnsi="Times New Roman" w:cs="Times New Roman"/>
          <w:sz w:val="24"/>
          <w:szCs w:val="24"/>
        </w:rPr>
        <w:t>ų</w:t>
      </w:r>
      <w:r w:rsidRPr="00372F0E">
        <w:rPr>
          <w:rFonts w:ascii="Times New Roman" w:hAnsi="Times New Roman" w:cs="Times New Roman"/>
          <w:sz w:val="24"/>
          <w:szCs w:val="24"/>
        </w:rPr>
        <w:t xml:space="preserve"> (toliau – Pirkimo vykdytojai)</w:t>
      </w:r>
      <w:r>
        <w:rPr>
          <w:rFonts w:ascii="Times New Roman" w:hAnsi="Times New Roman" w:cs="Times New Roman"/>
          <w:sz w:val="24"/>
          <w:szCs w:val="24"/>
        </w:rPr>
        <w:t xml:space="preserve"> kelionių organizavimo paslaugų užsakymai</w:t>
      </w:r>
      <w:r w:rsidRPr="00372F0E">
        <w:rPr>
          <w:rFonts w:ascii="Times New Roman" w:hAnsi="Times New Roman" w:cs="Times New Roman"/>
          <w:sz w:val="24"/>
          <w:szCs w:val="24"/>
        </w:rPr>
        <w:t>.</w:t>
      </w:r>
      <w:r w:rsidR="0044447D" w:rsidRPr="00372F0E">
        <w:rPr>
          <w:rFonts w:ascii="Times New Roman" w:hAnsi="Times New Roman" w:cs="Times New Roman"/>
          <w:sz w:val="24"/>
          <w:szCs w:val="24"/>
        </w:rPr>
        <w:t>.</w:t>
      </w:r>
    </w:p>
    <w:p w14:paraId="00C6FF07" w14:textId="343A12FD" w:rsidR="00ED256C" w:rsidRPr="00372F0E" w:rsidRDefault="00F74DA3" w:rsidP="009E643C">
      <w:pPr>
        <w:pStyle w:val="ListParagraph"/>
        <w:widowControl w:val="0"/>
        <w:numPr>
          <w:ilvl w:val="1"/>
          <w:numId w:val="16"/>
        </w:numPr>
        <w:tabs>
          <w:tab w:val="left" w:pos="851"/>
        </w:tabs>
        <w:ind w:left="0" w:firstLine="426"/>
        <w:jc w:val="both"/>
        <w:rPr>
          <w:rFonts w:ascii="Times New Roman" w:eastAsia="Times New Roman" w:hAnsi="Times New Roman" w:cs="Times New Roman"/>
          <w:bCs/>
          <w:sz w:val="24"/>
          <w:szCs w:val="24"/>
          <w:lang w:val="hu-HU" w:eastAsia="en-US"/>
        </w:rPr>
      </w:pPr>
      <w:r w:rsidRPr="00372F0E">
        <w:rPr>
          <w:rFonts w:ascii="Times New Roman" w:eastAsia="Times New Roman" w:hAnsi="Times New Roman" w:cs="Times New Roman"/>
          <w:bCs/>
          <w:sz w:val="24"/>
          <w:szCs w:val="24"/>
          <w:lang w:val="hu-HU" w:eastAsia="en-US"/>
        </w:rPr>
        <w:t xml:space="preserve">Kelionių organizavimo </w:t>
      </w:r>
      <w:r w:rsidR="007D2973">
        <w:rPr>
          <w:rFonts w:ascii="Times New Roman" w:eastAsia="Times New Roman" w:hAnsi="Times New Roman" w:cs="Times New Roman"/>
          <w:bCs/>
          <w:sz w:val="24"/>
          <w:szCs w:val="24"/>
          <w:lang w:val="hu-HU" w:eastAsia="en-US"/>
        </w:rPr>
        <w:t>portal</w:t>
      </w:r>
      <w:r w:rsidR="001C2D12">
        <w:rPr>
          <w:rFonts w:ascii="Times New Roman" w:eastAsia="Times New Roman" w:hAnsi="Times New Roman" w:cs="Times New Roman"/>
          <w:bCs/>
          <w:sz w:val="24"/>
          <w:szCs w:val="24"/>
          <w:lang w:val="hu-HU" w:eastAsia="en-US"/>
        </w:rPr>
        <w:t>o veikimo aprašymas,</w:t>
      </w:r>
      <w:r w:rsidR="007D2973" w:rsidRPr="00372F0E">
        <w:rPr>
          <w:rFonts w:ascii="Times New Roman" w:eastAsia="Times New Roman" w:hAnsi="Times New Roman" w:cs="Times New Roman"/>
          <w:bCs/>
          <w:sz w:val="24"/>
          <w:szCs w:val="24"/>
          <w:lang w:val="hu-HU" w:eastAsia="en-US"/>
        </w:rPr>
        <w:t xml:space="preserve"> </w:t>
      </w:r>
      <w:r w:rsidR="00ED256C" w:rsidRPr="00372F0E">
        <w:rPr>
          <w:rFonts w:ascii="Times New Roman" w:eastAsia="Times New Roman" w:hAnsi="Times New Roman" w:cs="Times New Roman"/>
          <w:bCs/>
          <w:sz w:val="24"/>
          <w:szCs w:val="24"/>
          <w:lang w:val="hu-HU" w:eastAsia="en-US"/>
        </w:rPr>
        <w:t>reikalavimai ir sąlygos</w:t>
      </w:r>
      <w:r w:rsidRPr="00372F0E">
        <w:rPr>
          <w:rFonts w:ascii="Times New Roman" w:eastAsia="Times New Roman" w:hAnsi="Times New Roman" w:cs="Times New Roman"/>
          <w:bCs/>
          <w:sz w:val="24"/>
          <w:szCs w:val="24"/>
          <w:lang w:val="hu-HU" w:eastAsia="en-US"/>
        </w:rPr>
        <w:t xml:space="preserve"> </w:t>
      </w:r>
      <w:r w:rsidR="00ED256C" w:rsidRPr="00372F0E">
        <w:rPr>
          <w:rFonts w:ascii="Times New Roman" w:eastAsia="Times New Roman" w:hAnsi="Times New Roman" w:cs="Times New Roman"/>
          <w:bCs/>
          <w:sz w:val="24"/>
          <w:szCs w:val="24"/>
          <w:lang w:val="hu-HU" w:eastAsia="en-US"/>
        </w:rPr>
        <w:t xml:space="preserve">pateikiami </w:t>
      </w:r>
      <w:r w:rsidRPr="00372F0E">
        <w:rPr>
          <w:rFonts w:ascii="Times New Roman" w:eastAsia="Times New Roman" w:hAnsi="Times New Roman" w:cs="Times New Roman"/>
          <w:bCs/>
          <w:sz w:val="24"/>
          <w:szCs w:val="24"/>
          <w:lang w:val="hu-HU" w:eastAsia="en-US"/>
        </w:rPr>
        <w:t>šios techninės specifikacijos 1 priede.</w:t>
      </w:r>
    </w:p>
    <w:p w14:paraId="63170E9E" w14:textId="56D6C206" w:rsidR="00FA1826" w:rsidRPr="007F335C" w:rsidRDefault="001C2D12" w:rsidP="009E643C">
      <w:pPr>
        <w:pStyle w:val="ListParagraph"/>
        <w:widowControl w:val="0"/>
        <w:numPr>
          <w:ilvl w:val="1"/>
          <w:numId w:val="16"/>
        </w:numPr>
        <w:tabs>
          <w:tab w:val="left" w:pos="851"/>
        </w:tabs>
        <w:ind w:left="0" w:firstLine="426"/>
        <w:jc w:val="both"/>
        <w:rPr>
          <w:rFonts w:ascii="Times New Roman" w:hAnsi="Times New Roman" w:cs="Times New Roman"/>
          <w:bCs/>
          <w:sz w:val="24"/>
          <w:szCs w:val="24"/>
        </w:rPr>
      </w:pPr>
      <w:r w:rsidRPr="00D56DC0">
        <w:rPr>
          <w:rFonts w:ascii="Times New Roman" w:eastAsia="Times New Roman" w:hAnsi="Times New Roman" w:cs="Times New Roman"/>
          <w:bCs/>
          <w:sz w:val="24"/>
          <w:szCs w:val="24"/>
          <w:lang w:val="hu-HU" w:eastAsia="en-US"/>
        </w:rPr>
        <w:t>Užsakymų formavimas ir vykdymas</w:t>
      </w:r>
      <w:r w:rsidR="00FA1826" w:rsidRPr="00D56DC0">
        <w:rPr>
          <w:rFonts w:ascii="Times New Roman" w:eastAsia="Times New Roman" w:hAnsi="Times New Roman" w:cs="Times New Roman"/>
          <w:bCs/>
          <w:sz w:val="24"/>
          <w:szCs w:val="24"/>
          <w:lang w:val="hu-HU" w:eastAsia="en-US"/>
        </w:rPr>
        <w:t xml:space="preserve"> vyksta </w:t>
      </w:r>
      <w:r w:rsidR="00FA1826" w:rsidRPr="00D56DC0">
        <w:rPr>
          <w:rFonts w:ascii="Times New Roman" w:hAnsi="Times New Roman" w:cs="Times New Roman"/>
          <w:bCs/>
          <w:sz w:val="24"/>
          <w:szCs w:val="24"/>
        </w:rPr>
        <w:t xml:space="preserve">Vartotojo vadovuose kelionių agentūrų kelionių organizatoriams ir </w:t>
      </w:r>
      <w:r w:rsidR="00B423B6" w:rsidRPr="00D56DC0">
        <w:rPr>
          <w:rFonts w:ascii="Times New Roman" w:hAnsi="Times New Roman" w:cs="Times New Roman"/>
          <w:bCs/>
          <w:sz w:val="24"/>
          <w:szCs w:val="24"/>
        </w:rPr>
        <w:t xml:space="preserve">Užsakovų </w:t>
      </w:r>
      <w:r w:rsidR="00FA1826" w:rsidRPr="00D56DC0">
        <w:rPr>
          <w:rFonts w:ascii="Times New Roman" w:hAnsi="Times New Roman" w:cs="Times New Roman"/>
          <w:bCs/>
          <w:sz w:val="24"/>
          <w:szCs w:val="24"/>
        </w:rPr>
        <w:t>kelionių organizatoriams nustatytu būdu ir tvarka (techninės specifikacijos 2 ir 3 priedai).</w:t>
      </w:r>
      <w:r w:rsidR="00D56DC0">
        <w:rPr>
          <w:rFonts w:ascii="Times New Roman" w:hAnsi="Times New Roman" w:cs="Times New Roman"/>
          <w:bCs/>
          <w:sz w:val="24"/>
          <w:szCs w:val="24"/>
        </w:rPr>
        <w:t xml:space="preserve"> </w:t>
      </w:r>
      <w:r w:rsidR="00D56DC0" w:rsidRPr="007F335C">
        <w:rPr>
          <w:rFonts w:ascii="Times New Roman" w:hAnsi="Times New Roman" w:cs="Times New Roman"/>
          <w:bCs/>
          <w:sz w:val="24"/>
          <w:szCs w:val="24"/>
        </w:rPr>
        <w:t>Šie dokumentai pateikiami tik informaciniais tikslais, siekiant supažindinti su numatomu naudoti Kelionių organizavimo portalu ir neįpareigoja nei CPO LT, nei tiekėjų. Preliminariosios sutarties galiojimo metu tiekėjai turės vadovautis aktualiomis Kelionių organizavimo portalo kūrėjo pateiktomis dokumentų redakcijomis.</w:t>
      </w:r>
    </w:p>
    <w:p w14:paraId="7877D967" w14:textId="497FD88A" w:rsidR="00F74DA3" w:rsidRPr="007F335C" w:rsidRDefault="00F74DA3" w:rsidP="009E643C">
      <w:pPr>
        <w:pStyle w:val="ListParagraph"/>
        <w:widowControl w:val="0"/>
        <w:numPr>
          <w:ilvl w:val="1"/>
          <w:numId w:val="16"/>
        </w:numPr>
        <w:tabs>
          <w:tab w:val="left" w:pos="851"/>
        </w:tabs>
        <w:ind w:left="0" w:firstLine="426"/>
        <w:jc w:val="both"/>
        <w:rPr>
          <w:rFonts w:ascii="Times New Roman" w:hAnsi="Times New Roman" w:cs="Times New Roman"/>
          <w:bCs/>
          <w:sz w:val="24"/>
          <w:szCs w:val="24"/>
        </w:rPr>
      </w:pPr>
      <w:r w:rsidRPr="007F335C">
        <w:rPr>
          <w:rFonts w:ascii="Times New Roman" w:hAnsi="Times New Roman" w:cs="Times New Roman"/>
          <w:bCs/>
          <w:sz w:val="24"/>
          <w:szCs w:val="24"/>
        </w:rPr>
        <w:t>Tiekėjui taikomi naudojimos</w:t>
      </w:r>
      <w:r w:rsidR="00357A62" w:rsidRPr="007F335C">
        <w:rPr>
          <w:rFonts w:ascii="Times New Roman" w:hAnsi="Times New Roman" w:cs="Times New Roman"/>
          <w:bCs/>
          <w:sz w:val="24"/>
          <w:szCs w:val="24"/>
        </w:rPr>
        <w:t>i</w:t>
      </w:r>
      <w:r w:rsidRPr="007F335C">
        <w:rPr>
          <w:rFonts w:ascii="Times New Roman" w:hAnsi="Times New Roman" w:cs="Times New Roman"/>
          <w:bCs/>
          <w:sz w:val="24"/>
          <w:szCs w:val="24"/>
        </w:rPr>
        <w:t xml:space="preserve"> </w:t>
      </w:r>
      <w:r w:rsidR="007D2973" w:rsidRPr="007F335C">
        <w:rPr>
          <w:rFonts w:ascii="Times New Roman" w:hAnsi="Times New Roman" w:cs="Times New Roman"/>
          <w:bCs/>
          <w:sz w:val="24"/>
          <w:szCs w:val="24"/>
        </w:rPr>
        <w:t xml:space="preserve">Kelionių </w:t>
      </w:r>
      <w:r w:rsidRPr="007F335C">
        <w:rPr>
          <w:rFonts w:ascii="Times New Roman" w:hAnsi="Times New Roman" w:cs="Times New Roman"/>
          <w:bCs/>
          <w:sz w:val="24"/>
          <w:szCs w:val="24"/>
        </w:rPr>
        <w:t xml:space="preserve">organizavimo </w:t>
      </w:r>
      <w:r w:rsidR="007D2973" w:rsidRPr="007F335C">
        <w:rPr>
          <w:rFonts w:ascii="Times New Roman" w:hAnsi="Times New Roman" w:cs="Times New Roman"/>
          <w:bCs/>
          <w:sz w:val="24"/>
          <w:szCs w:val="24"/>
        </w:rPr>
        <w:t xml:space="preserve">portalu </w:t>
      </w:r>
      <w:r w:rsidRPr="007F335C">
        <w:rPr>
          <w:rFonts w:ascii="Times New Roman" w:hAnsi="Times New Roman" w:cs="Times New Roman"/>
          <w:bCs/>
          <w:sz w:val="24"/>
          <w:szCs w:val="24"/>
        </w:rPr>
        <w:t>mokesčiai nurodyti techninės specifikacijos 4 priede.</w:t>
      </w:r>
    </w:p>
    <w:p w14:paraId="48A2F196" w14:textId="15819112" w:rsidR="00F51507" w:rsidRDefault="00F51507" w:rsidP="009E643C">
      <w:pPr>
        <w:pStyle w:val="ListParagraph"/>
        <w:widowControl w:val="0"/>
        <w:numPr>
          <w:ilvl w:val="1"/>
          <w:numId w:val="16"/>
        </w:numPr>
        <w:tabs>
          <w:tab w:val="left" w:pos="851"/>
        </w:tabs>
        <w:ind w:left="0" w:firstLine="426"/>
        <w:jc w:val="both"/>
        <w:rPr>
          <w:rFonts w:ascii="Times New Roman" w:hAnsi="Times New Roman" w:cs="Times New Roman"/>
          <w:bCs/>
          <w:sz w:val="24"/>
          <w:szCs w:val="24"/>
        </w:rPr>
      </w:pPr>
      <w:r>
        <w:rPr>
          <w:rFonts w:ascii="Times New Roman" w:hAnsi="Times New Roman" w:cs="Times New Roman"/>
          <w:bCs/>
          <w:sz w:val="24"/>
          <w:szCs w:val="24"/>
        </w:rPr>
        <w:t>Kai užsakymas teikiamas nesavarankiškoje sąsajoje, dėl vieno pateikto užsakymo sudaroma viena pagrindinė sutartis, t. y. naudojant nesavarankišką sąsają laimėjęs Tiekėjas nustatomas atsižvelgiant į bendrą pasiūlymo kainą, nepriklausomai nuo skirtingų pasiūlyme esančių paslaugų skaičiaus.</w:t>
      </w:r>
    </w:p>
    <w:p w14:paraId="395F3D31" w14:textId="7481DEC0" w:rsidR="00351487" w:rsidRPr="00550DC9" w:rsidRDefault="00351487" w:rsidP="009E643C">
      <w:pPr>
        <w:pStyle w:val="ListParagraph"/>
        <w:widowControl w:val="0"/>
        <w:numPr>
          <w:ilvl w:val="1"/>
          <w:numId w:val="16"/>
        </w:numPr>
        <w:tabs>
          <w:tab w:val="left" w:pos="851"/>
        </w:tabs>
        <w:ind w:left="0" w:firstLine="426"/>
        <w:jc w:val="both"/>
        <w:rPr>
          <w:rFonts w:ascii="Times New Roman" w:eastAsia="Times New Roman" w:hAnsi="Times New Roman" w:cs="Times New Roman"/>
          <w:sz w:val="24"/>
          <w:szCs w:val="24"/>
          <w:lang w:val="hu-HU" w:eastAsia="en-US"/>
        </w:rPr>
      </w:pPr>
      <w:r>
        <w:rPr>
          <w:rFonts w:ascii="Times New Roman" w:hAnsi="Times New Roman"/>
          <w:sz w:val="24"/>
          <w:szCs w:val="24"/>
          <w:lang w:val="hu-HU"/>
        </w:rPr>
        <w:t>K</w:t>
      </w:r>
      <w:r w:rsidRPr="00D73280">
        <w:rPr>
          <w:rFonts w:ascii="Times New Roman" w:hAnsi="Times New Roman"/>
          <w:sz w:val="24"/>
          <w:szCs w:val="24"/>
          <w:lang w:val="hu-HU"/>
        </w:rPr>
        <w:t xml:space="preserve">ad galėtų </w:t>
      </w:r>
      <w:r w:rsidRPr="003C5672">
        <w:rPr>
          <w:rFonts w:ascii="Times New Roman" w:eastAsia="Times New Roman" w:hAnsi="Times New Roman" w:cs="Times New Roman"/>
          <w:sz w:val="24"/>
          <w:szCs w:val="24"/>
          <w:lang w:val="hu-HU" w:eastAsia="en-US"/>
        </w:rPr>
        <w:t xml:space="preserve">Kelionių organizavimo </w:t>
      </w:r>
      <w:r>
        <w:rPr>
          <w:rFonts w:ascii="Times New Roman" w:eastAsia="Times New Roman" w:hAnsi="Times New Roman" w:cs="Times New Roman"/>
          <w:sz w:val="24"/>
          <w:szCs w:val="24"/>
          <w:lang w:val="hu-HU" w:eastAsia="en-US"/>
        </w:rPr>
        <w:t>portale</w:t>
      </w:r>
      <w:r w:rsidRPr="003C5672">
        <w:rPr>
          <w:rFonts w:ascii="Times New Roman" w:eastAsia="Times New Roman" w:hAnsi="Times New Roman" w:cs="Times New Roman"/>
          <w:sz w:val="24"/>
          <w:szCs w:val="24"/>
          <w:lang w:val="hu-HU" w:eastAsia="en-US"/>
        </w:rPr>
        <w:t xml:space="preserve"> priimti ir vykdyti gaunamus užsakymus</w:t>
      </w:r>
      <w:r>
        <w:rPr>
          <w:rFonts w:ascii="Times New Roman" w:eastAsia="Times New Roman" w:hAnsi="Times New Roman" w:cs="Times New Roman"/>
          <w:sz w:val="24"/>
          <w:szCs w:val="24"/>
          <w:lang w:val="hu-HU" w:eastAsia="en-US"/>
        </w:rPr>
        <w:t>,</w:t>
      </w:r>
      <w:r>
        <w:rPr>
          <w:rFonts w:ascii="Times New Roman" w:hAnsi="Times New Roman" w:cs="Times New Roman"/>
          <w:bCs/>
          <w:sz w:val="24"/>
          <w:szCs w:val="24"/>
        </w:rPr>
        <w:t xml:space="preserve"> </w:t>
      </w:r>
      <w:r w:rsidR="00D73280">
        <w:rPr>
          <w:rFonts w:ascii="Times New Roman" w:hAnsi="Times New Roman" w:cs="Times New Roman"/>
          <w:bCs/>
          <w:sz w:val="24"/>
          <w:szCs w:val="24"/>
        </w:rPr>
        <w:t xml:space="preserve">Tiekėjas per </w:t>
      </w:r>
      <w:r w:rsidR="00417530">
        <w:rPr>
          <w:rFonts w:ascii="Times New Roman" w:hAnsi="Times New Roman" w:cs="Times New Roman"/>
          <w:bCs/>
          <w:sz w:val="24"/>
          <w:szCs w:val="24"/>
        </w:rPr>
        <w:lastRenderedPageBreak/>
        <w:t>10 darbo dienų</w:t>
      </w:r>
      <w:r w:rsidR="00D73280">
        <w:rPr>
          <w:rFonts w:ascii="Times New Roman" w:hAnsi="Times New Roman" w:cs="Times New Roman"/>
          <w:bCs/>
          <w:sz w:val="24"/>
          <w:szCs w:val="24"/>
        </w:rPr>
        <w:t xml:space="preserve"> nuo preliminariosios sutarties </w:t>
      </w:r>
      <w:r w:rsidR="00417530">
        <w:rPr>
          <w:rFonts w:ascii="Times New Roman" w:hAnsi="Times New Roman" w:cs="Times New Roman"/>
          <w:bCs/>
          <w:sz w:val="24"/>
          <w:szCs w:val="24"/>
        </w:rPr>
        <w:t xml:space="preserve">įsigaliojimo </w:t>
      </w:r>
      <w:r w:rsidRPr="003C5672">
        <w:rPr>
          <w:rFonts w:ascii="Times New Roman" w:eastAsia="Times New Roman" w:hAnsi="Times New Roman" w:cs="Times New Roman"/>
          <w:sz w:val="24"/>
          <w:szCs w:val="24"/>
          <w:lang w:val="hu-HU" w:eastAsia="en-US"/>
        </w:rPr>
        <w:t xml:space="preserve">Programinės įrangos teikėjui (TravelSoft Online Kft., </w:t>
      </w:r>
      <w:r w:rsidR="00832721">
        <w:rPr>
          <w:rFonts w:ascii="Times New Roman" w:eastAsia="Times New Roman" w:hAnsi="Times New Roman" w:cs="Times New Roman"/>
          <w:sz w:val="24"/>
          <w:szCs w:val="24"/>
          <w:lang w:val="en-GB" w:eastAsia="en-US"/>
        </w:rPr>
        <w:t xml:space="preserve">1012.Budapest, </w:t>
      </w:r>
      <w:proofErr w:type="spellStart"/>
      <w:r w:rsidR="00832721">
        <w:rPr>
          <w:rFonts w:ascii="Times New Roman" w:eastAsia="Times New Roman" w:hAnsi="Times New Roman" w:cs="Times New Roman"/>
          <w:sz w:val="24"/>
          <w:szCs w:val="24"/>
          <w:lang w:val="en-GB" w:eastAsia="en-US"/>
        </w:rPr>
        <w:t>Logodi</w:t>
      </w:r>
      <w:proofErr w:type="spellEnd"/>
      <w:r w:rsidR="00832721">
        <w:rPr>
          <w:rFonts w:ascii="Times New Roman" w:eastAsia="Times New Roman" w:hAnsi="Times New Roman" w:cs="Times New Roman"/>
          <w:sz w:val="24"/>
          <w:szCs w:val="24"/>
          <w:lang w:val="en-GB" w:eastAsia="en-US"/>
        </w:rPr>
        <w:t xml:space="preserve"> str. 34/b</w:t>
      </w:r>
      <w:r w:rsidR="00832721" w:rsidRPr="00A85331">
        <w:rPr>
          <w:rFonts w:ascii="Times New Roman" w:eastAsia="Times New Roman" w:hAnsi="Times New Roman" w:cs="Times New Roman"/>
          <w:sz w:val="24"/>
          <w:szCs w:val="24"/>
          <w:lang w:val="en-GB" w:eastAsia="en-US"/>
        </w:rPr>
        <w:t>.</w:t>
      </w:r>
      <w:r w:rsidRPr="003C5672">
        <w:rPr>
          <w:rFonts w:ascii="Times New Roman" w:eastAsia="Times New Roman" w:hAnsi="Times New Roman" w:cs="Times New Roman"/>
          <w:sz w:val="24"/>
          <w:szCs w:val="24"/>
          <w:lang w:val="hu-HU" w:eastAsia="en-US"/>
        </w:rPr>
        <w:t>)</w:t>
      </w:r>
      <w:r w:rsidR="0055270F">
        <w:rPr>
          <w:rFonts w:ascii="Times New Roman" w:eastAsia="Times New Roman" w:hAnsi="Times New Roman" w:cs="Times New Roman"/>
          <w:sz w:val="24"/>
          <w:szCs w:val="24"/>
          <w:lang w:val="hu-HU" w:eastAsia="en-US"/>
        </w:rPr>
        <w:t xml:space="preserve"> </w:t>
      </w:r>
      <w:r>
        <w:rPr>
          <w:rFonts w:ascii="Times New Roman" w:hAnsi="Times New Roman" w:cs="Times New Roman"/>
          <w:bCs/>
          <w:sz w:val="24"/>
          <w:szCs w:val="24"/>
        </w:rPr>
        <w:t xml:space="preserve">turi </w:t>
      </w:r>
      <w:r w:rsidR="00D73280">
        <w:rPr>
          <w:rFonts w:ascii="Times New Roman" w:hAnsi="Times New Roman" w:cs="Times New Roman"/>
          <w:bCs/>
          <w:sz w:val="24"/>
          <w:szCs w:val="24"/>
        </w:rPr>
        <w:t>pateikti</w:t>
      </w:r>
      <w:r>
        <w:rPr>
          <w:rFonts w:ascii="Times New Roman" w:hAnsi="Times New Roman" w:cs="Times New Roman"/>
          <w:bCs/>
          <w:sz w:val="24"/>
          <w:szCs w:val="24"/>
        </w:rPr>
        <w:t>:</w:t>
      </w:r>
    </w:p>
    <w:p w14:paraId="411BAF11" w14:textId="40E5C37B" w:rsidR="00D73280" w:rsidRPr="00550DC9" w:rsidRDefault="00D73280" w:rsidP="00550DC9">
      <w:pPr>
        <w:pStyle w:val="ListParagraph"/>
        <w:widowControl w:val="0"/>
        <w:numPr>
          <w:ilvl w:val="2"/>
          <w:numId w:val="16"/>
        </w:numPr>
        <w:ind w:left="0" w:firstLine="851"/>
        <w:jc w:val="both"/>
        <w:rPr>
          <w:rFonts w:ascii="Times New Roman" w:eastAsia="Times New Roman" w:hAnsi="Times New Roman" w:cs="Times New Roman"/>
          <w:sz w:val="24"/>
          <w:szCs w:val="24"/>
          <w:lang w:val="hu-HU" w:eastAsia="en-US"/>
        </w:rPr>
      </w:pPr>
      <w:r w:rsidRPr="003C5672">
        <w:rPr>
          <w:rFonts w:ascii="Times New Roman" w:eastAsia="Times New Roman" w:hAnsi="Times New Roman" w:cs="Times New Roman"/>
          <w:sz w:val="24"/>
          <w:szCs w:val="24"/>
          <w:lang w:val="hu-HU" w:eastAsia="en-US"/>
        </w:rPr>
        <w:t xml:space="preserve">kelionių organizavimo duomenis, susijusius su kelionių organizavimu (visų pirma bilietų </w:t>
      </w:r>
      <w:r w:rsidRPr="00C075F2">
        <w:rPr>
          <w:rFonts w:ascii="Times New Roman" w:eastAsia="Times New Roman" w:hAnsi="Times New Roman" w:cs="Times New Roman"/>
          <w:sz w:val="24"/>
          <w:szCs w:val="24"/>
          <w:lang w:val="hu-HU" w:eastAsia="en-US"/>
        </w:rPr>
        <w:t>užsakymo iš pigių oro susisiekimo bendrovių atveju naudojamam greitam atsiskaitymui reikalingos kreditinės kortelės duomenis)</w:t>
      </w:r>
      <w:r w:rsidR="00351487" w:rsidRPr="00C075F2">
        <w:rPr>
          <w:rFonts w:ascii="Times New Roman" w:hAnsi="Times New Roman" w:cs="Times New Roman"/>
          <w:sz w:val="24"/>
          <w:szCs w:val="24"/>
          <w:lang w:val="hu-HU"/>
        </w:rPr>
        <w:t>;</w:t>
      </w:r>
    </w:p>
    <w:p w14:paraId="2A22791F" w14:textId="77777777" w:rsidR="00C075F2" w:rsidRPr="00550DC9" w:rsidRDefault="00C075F2" w:rsidP="00550DC9">
      <w:pPr>
        <w:pStyle w:val="ListParagraph"/>
        <w:widowControl w:val="0"/>
        <w:numPr>
          <w:ilvl w:val="2"/>
          <w:numId w:val="16"/>
        </w:numPr>
        <w:ind w:left="0" w:firstLine="851"/>
        <w:jc w:val="both"/>
        <w:rPr>
          <w:rFonts w:ascii="Times New Roman" w:eastAsia="Times New Roman" w:hAnsi="Times New Roman" w:cs="Times New Roman"/>
          <w:sz w:val="24"/>
          <w:szCs w:val="24"/>
          <w:lang w:val="hu-HU" w:eastAsia="en-US"/>
        </w:rPr>
      </w:pPr>
      <w:r w:rsidRPr="00550DC9">
        <w:rPr>
          <w:rFonts w:ascii="Times New Roman" w:hAnsi="Times New Roman" w:cs="Times New Roman"/>
          <w:sz w:val="24"/>
          <w:szCs w:val="24"/>
        </w:rPr>
        <w:t>duomenis, susijusius su lėktuvo bilietų pardavimu, kurie turi įtakos kainai. Tai yra:</w:t>
      </w:r>
    </w:p>
    <w:p w14:paraId="6B313EE5" w14:textId="77777777" w:rsidR="00C075F2" w:rsidRPr="00550DC9" w:rsidRDefault="00C075F2" w:rsidP="00550DC9">
      <w:pPr>
        <w:pStyle w:val="ListParagraph"/>
        <w:widowControl w:val="0"/>
        <w:numPr>
          <w:ilvl w:val="3"/>
          <w:numId w:val="16"/>
        </w:numPr>
        <w:jc w:val="both"/>
        <w:rPr>
          <w:rFonts w:ascii="Times New Roman" w:eastAsia="Times New Roman" w:hAnsi="Times New Roman" w:cs="Times New Roman"/>
          <w:sz w:val="24"/>
          <w:szCs w:val="24"/>
          <w:lang w:val="hu-HU" w:eastAsia="en-US"/>
        </w:rPr>
      </w:pPr>
      <w:r w:rsidRPr="00550DC9">
        <w:rPr>
          <w:rFonts w:ascii="Times New Roman" w:hAnsi="Times New Roman" w:cs="Times New Roman"/>
          <w:sz w:val="24"/>
          <w:szCs w:val="24"/>
          <w:u w:val="single"/>
        </w:rPr>
        <w:t>Su kaina susiję bendri duomenys:</w:t>
      </w:r>
    </w:p>
    <w:p w14:paraId="56C0D7FD" w14:textId="77777777" w:rsidR="00C075F2" w:rsidRPr="00550DC9" w:rsidRDefault="00C075F2" w:rsidP="00550DC9">
      <w:pPr>
        <w:pStyle w:val="ListParagraph"/>
        <w:widowControl w:val="0"/>
        <w:numPr>
          <w:ilvl w:val="4"/>
          <w:numId w:val="16"/>
        </w:numPr>
        <w:jc w:val="both"/>
        <w:rPr>
          <w:rFonts w:ascii="Times New Roman" w:eastAsia="Times New Roman" w:hAnsi="Times New Roman" w:cs="Times New Roman"/>
          <w:sz w:val="24"/>
          <w:szCs w:val="24"/>
          <w:lang w:val="hu-HU" w:eastAsia="en-US"/>
        </w:rPr>
      </w:pPr>
      <w:r w:rsidRPr="00550DC9">
        <w:rPr>
          <w:rFonts w:ascii="Times New Roman" w:hAnsi="Times New Roman" w:cs="Times New Roman"/>
          <w:sz w:val="24"/>
          <w:szCs w:val="24"/>
        </w:rPr>
        <w:t>Kelionės tikslas: galutinis tikslas (miesto pavadinimas ir jo IATA kodas, susidedantis iš trijų raidžių).</w:t>
      </w:r>
    </w:p>
    <w:p w14:paraId="6B5747D6" w14:textId="77777777" w:rsidR="00C075F2" w:rsidRPr="00550DC9" w:rsidRDefault="00C075F2" w:rsidP="00550DC9">
      <w:pPr>
        <w:pStyle w:val="ListParagraph"/>
        <w:widowControl w:val="0"/>
        <w:numPr>
          <w:ilvl w:val="4"/>
          <w:numId w:val="16"/>
        </w:numPr>
        <w:jc w:val="both"/>
        <w:rPr>
          <w:rFonts w:ascii="Times New Roman" w:eastAsia="Times New Roman" w:hAnsi="Times New Roman" w:cs="Times New Roman"/>
          <w:sz w:val="24"/>
          <w:szCs w:val="24"/>
          <w:lang w:val="hu-HU" w:eastAsia="en-US"/>
        </w:rPr>
      </w:pPr>
      <w:r w:rsidRPr="00550DC9">
        <w:rPr>
          <w:rFonts w:ascii="Times New Roman" w:hAnsi="Times New Roman" w:cs="Times New Roman"/>
          <w:sz w:val="24"/>
          <w:szCs w:val="24"/>
        </w:rPr>
        <w:t xml:space="preserve">Taikomumas: kelionės tipai, kuriems galima taikyti šią kainą, pvz. „roundtrip” (ten ir atgal) ir t. t. </w:t>
      </w:r>
    </w:p>
    <w:p w14:paraId="66E7FDF4" w14:textId="44A7904A" w:rsidR="00C075F2" w:rsidRPr="00550DC9" w:rsidRDefault="00C075F2" w:rsidP="00550DC9">
      <w:pPr>
        <w:pStyle w:val="ListParagraph"/>
        <w:widowControl w:val="0"/>
        <w:numPr>
          <w:ilvl w:val="4"/>
          <w:numId w:val="16"/>
        </w:numPr>
        <w:jc w:val="both"/>
        <w:rPr>
          <w:rFonts w:ascii="Times New Roman" w:eastAsia="Times New Roman" w:hAnsi="Times New Roman" w:cs="Times New Roman"/>
          <w:sz w:val="24"/>
          <w:szCs w:val="24"/>
          <w:lang w:val="hu-HU" w:eastAsia="en-US"/>
        </w:rPr>
      </w:pPr>
      <w:r w:rsidRPr="00550DC9">
        <w:rPr>
          <w:rFonts w:ascii="Times New Roman" w:hAnsi="Times New Roman" w:cs="Times New Roman"/>
          <w:sz w:val="24"/>
          <w:szCs w:val="24"/>
        </w:rPr>
        <w:t>Rezervavimo klasė ir keleiviams taikomi apribojimai, pvz., minimalus amžius, maksimalus amžius ir t.t.</w:t>
      </w:r>
    </w:p>
    <w:p w14:paraId="1E466F60" w14:textId="7A875D11" w:rsidR="00C075F2" w:rsidRPr="00550DC9" w:rsidRDefault="00C075F2" w:rsidP="00550DC9">
      <w:pPr>
        <w:pStyle w:val="ListParagraph"/>
        <w:widowControl w:val="0"/>
        <w:numPr>
          <w:ilvl w:val="3"/>
          <w:numId w:val="16"/>
        </w:numPr>
        <w:jc w:val="both"/>
        <w:rPr>
          <w:rFonts w:ascii="Times New Roman" w:eastAsia="Times New Roman" w:hAnsi="Times New Roman" w:cs="Times New Roman"/>
          <w:sz w:val="24"/>
          <w:szCs w:val="24"/>
          <w:lang w:val="hu-HU" w:eastAsia="en-US"/>
        </w:rPr>
      </w:pPr>
      <w:r w:rsidRPr="00550DC9">
        <w:rPr>
          <w:rFonts w:ascii="Times New Roman" w:hAnsi="Times New Roman" w:cs="Times New Roman"/>
          <w:sz w:val="24"/>
          <w:szCs w:val="24"/>
          <w:u w:val="single"/>
        </w:rPr>
        <w:t>Su kainos galiojimu susiję duomenys:</w:t>
      </w:r>
    </w:p>
    <w:p w14:paraId="3091232D" w14:textId="77777777" w:rsidR="00C075F2" w:rsidRPr="00C075F2" w:rsidRDefault="00C075F2" w:rsidP="00C075F2">
      <w:pPr>
        <w:pStyle w:val="ListParagraph"/>
        <w:widowControl w:val="0"/>
        <w:numPr>
          <w:ilvl w:val="4"/>
          <w:numId w:val="16"/>
        </w:numPr>
        <w:jc w:val="both"/>
        <w:rPr>
          <w:rFonts w:ascii="Times New Roman" w:eastAsia="Times New Roman" w:hAnsi="Times New Roman" w:cs="Times New Roman"/>
          <w:sz w:val="24"/>
          <w:szCs w:val="24"/>
          <w:lang w:val="hu-HU" w:eastAsia="en-US"/>
        </w:rPr>
      </w:pPr>
      <w:r w:rsidRPr="00C075F2">
        <w:rPr>
          <w:rFonts w:ascii="Times New Roman" w:eastAsia="Times New Roman" w:hAnsi="Times New Roman" w:cs="Times New Roman"/>
          <w:sz w:val="24"/>
          <w:szCs w:val="24"/>
          <w:lang w:val="hu-HU" w:eastAsia="en-US"/>
        </w:rPr>
        <w:t>Sezonai ir „black out” laikotarpius, („black out” reiškia tuos laikotarpius, kuriems negalioja sezono kainos)</w:t>
      </w:r>
    </w:p>
    <w:p w14:paraId="4AFF30FE" w14:textId="77777777" w:rsidR="00C075F2" w:rsidRPr="00C075F2" w:rsidRDefault="00C075F2" w:rsidP="00C075F2">
      <w:pPr>
        <w:pStyle w:val="ListParagraph"/>
        <w:widowControl w:val="0"/>
        <w:numPr>
          <w:ilvl w:val="4"/>
          <w:numId w:val="16"/>
        </w:numPr>
        <w:jc w:val="both"/>
        <w:rPr>
          <w:rFonts w:ascii="Times New Roman" w:eastAsia="Times New Roman" w:hAnsi="Times New Roman" w:cs="Times New Roman"/>
          <w:sz w:val="24"/>
          <w:szCs w:val="24"/>
          <w:lang w:val="hu-HU" w:eastAsia="en-US"/>
        </w:rPr>
      </w:pPr>
      <w:r w:rsidRPr="00C075F2">
        <w:rPr>
          <w:rFonts w:ascii="Times New Roman" w:eastAsia="Times New Roman" w:hAnsi="Times New Roman" w:cs="Times New Roman"/>
          <w:sz w:val="24"/>
          <w:szCs w:val="24"/>
          <w:lang w:val="hu-HU" w:eastAsia="en-US"/>
        </w:rPr>
        <w:t>Bilietų išdavimo ir rezervavimo datos apribojimai</w:t>
      </w:r>
    </w:p>
    <w:p w14:paraId="3B074A3A" w14:textId="77777777" w:rsidR="00C075F2" w:rsidRPr="00C075F2" w:rsidRDefault="00C075F2" w:rsidP="00C075F2">
      <w:pPr>
        <w:pStyle w:val="ListParagraph"/>
        <w:widowControl w:val="0"/>
        <w:numPr>
          <w:ilvl w:val="4"/>
          <w:numId w:val="16"/>
        </w:numPr>
        <w:jc w:val="both"/>
        <w:rPr>
          <w:rFonts w:ascii="Times New Roman" w:eastAsia="Times New Roman" w:hAnsi="Times New Roman" w:cs="Times New Roman"/>
          <w:sz w:val="24"/>
          <w:szCs w:val="24"/>
          <w:lang w:val="hu-HU" w:eastAsia="en-US"/>
        </w:rPr>
      </w:pPr>
      <w:r w:rsidRPr="00C075F2">
        <w:rPr>
          <w:rFonts w:ascii="Times New Roman" w:eastAsia="Times New Roman" w:hAnsi="Times New Roman" w:cs="Times New Roman"/>
          <w:sz w:val="24"/>
          <w:szCs w:val="24"/>
          <w:lang w:val="hu-HU" w:eastAsia="en-US"/>
        </w:rPr>
        <w:t>Kokiam laikotarpiui reikia išduoti ir rezervuoti bilietą įvairiais sezonais</w:t>
      </w:r>
    </w:p>
    <w:p w14:paraId="21B777A0" w14:textId="77777777" w:rsidR="00C075F2" w:rsidRPr="00C075F2" w:rsidRDefault="00C075F2" w:rsidP="00C075F2">
      <w:pPr>
        <w:pStyle w:val="ListParagraph"/>
        <w:widowControl w:val="0"/>
        <w:numPr>
          <w:ilvl w:val="4"/>
          <w:numId w:val="16"/>
        </w:numPr>
        <w:jc w:val="both"/>
        <w:rPr>
          <w:rFonts w:ascii="Times New Roman" w:eastAsia="Times New Roman" w:hAnsi="Times New Roman" w:cs="Times New Roman"/>
          <w:sz w:val="24"/>
          <w:szCs w:val="24"/>
          <w:lang w:val="hu-HU" w:eastAsia="en-US"/>
        </w:rPr>
      </w:pPr>
      <w:r w:rsidRPr="00C075F2">
        <w:rPr>
          <w:rFonts w:ascii="Times New Roman" w:eastAsia="Times New Roman" w:hAnsi="Times New Roman" w:cs="Times New Roman"/>
          <w:sz w:val="24"/>
          <w:szCs w:val="24"/>
          <w:lang w:val="hu-HU" w:eastAsia="en-US"/>
        </w:rPr>
        <w:t>Su buvimu užsienyje susiję apribojimai ir lengvatos.</w:t>
      </w:r>
    </w:p>
    <w:p w14:paraId="360A41BF" w14:textId="15736407" w:rsidR="00C075F2" w:rsidRPr="00C075F2" w:rsidRDefault="00C075F2" w:rsidP="00550DC9">
      <w:pPr>
        <w:pStyle w:val="ListParagraph"/>
        <w:widowControl w:val="0"/>
        <w:numPr>
          <w:ilvl w:val="4"/>
          <w:numId w:val="16"/>
        </w:numPr>
        <w:jc w:val="both"/>
        <w:rPr>
          <w:rFonts w:ascii="Times New Roman" w:eastAsia="Times New Roman" w:hAnsi="Times New Roman" w:cs="Times New Roman"/>
          <w:sz w:val="24"/>
          <w:szCs w:val="24"/>
          <w:lang w:val="hu-HU" w:eastAsia="en-US"/>
        </w:rPr>
      </w:pPr>
      <w:r w:rsidRPr="00C075F2">
        <w:rPr>
          <w:rFonts w:ascii="Times New Roman" w:eastAsia="Times New Roman" w:hAnsi="Times New Roman" w:cs="Times New Roman"/>
          <w:sz w:val="24"/>
          <w:szCs w:val="24"/>
          <w:lang w:val="hu-HU" w:eastAsia="en-US"/>
        </w:rPr>
        <w:t>Su oro susisiekimo bendrovėmis susijusios sąlygos:</w:t>
      </w:r>
    </w:p>
    <w:p w14:paraId="06D12EB2" w14:textId="2D95C540" w:rsidR="00C075F2" w:rsidRPr="00C075F2" w:rsidRDefault="00C075F2" w:rsidP="00C075F2">
      <w:pPr>
        <w:pStyle w:val="ListParagraph"/>
        <w:widowControl w:val="0"/>
        <w:numPr>
          <w:ilvl w:val="5"/>
          <w:numId w:val="16"/>
        </w:numPr>
        <w:jc w:val="both"/>
        <w:rPr>
          <w:rFonts w:ascii="Times New Roman" w:eastAsia="Times New Roman" w:hAnsi="Times New Roman" w:cs="Times New Roman"/>
          <w:sz w:val="24"/>
          <w:szCs w:val="24"/>
          <w:lang w:val="hu-HU" w:eastAsia="en-US"/>
        </w:rPr>
      </w:pPr>
      <w:r w:rsidRPr="00C075F2">
        <w:rPr>
          <w:rFonts w:ascii="Times New Roman" w:hAnsi="Times New Roman" w:cs="Times New Roman"/>
          <w:sz w:val="24"/>
          <w:szCs w:val="24"/>
        </w:rPr>
        <w:t>Galimybė derinti įvairias oro susisiekimo bendroves;</w:t>
      </w:r>
    </w:p>
    <w:p w14:paraId="65BCFE31" w14:textId="18CE70F9" w:rsidR="00C075F2" w:rsidRPr="00C075F2" w:rsidRDefault="00C075F2" w:rsidP="00C075F2">
      <w:pPr>
        <w:pStyle w:val="ListParagraph"/>
        <w:widowControl w:val="0"/>
        <w:numPr>
          <w:ilvl w:val="5"/>
          <w:numId w:val="16"/>
        </w:numPr>
        <w:jc w:val="both"/>
        <w:rPr>
          <w:rFonts w:ascii="Times New Roman" w:eastAsia="Times New Roman" w:hAnsi="Times New Roman" w:cs="Times New Roman"/>
          <w:sz w:val="24"/>
          <w:szCs w:val="24"/>
          <w:lang w:val="hu-HU" w:eastAsia="en-US"/>
        </w:rPr>
      </w:pPr>
      <w:r w:rsidRPr="00C075F2">
        <w:rPr>
          <w:rFonts w:ascii="Times New Roman" w:hAnsi="Times New Roman" w:cs="Times New Roman"/>
          <w:sz w:val="24"/>
          <w:szCs w:val="24"/>
        </w:rPr>
        <w:t>Skrydžių numeriai, kuriems negalioja konkreti kaina.</w:t>
      </w:r>
    </w:p>
    <w:p w14:paraId="42D0BDD3" w14:textId="3D661DAC" w:rsidR="00C075F2" w:rsidRPr="00C075F2" w:rsidRDefault="00C075F2" w:rsidP="00C075F2">
      <w:pPr>
        <w:pStyle w:val="ListParagraph"/>
        <w:widowControl w:val="0"/>
        <w:numPr>
          <w:ilvl w:val="5"/>
          <w:numId w:val="16"/>
        </w:numPr>
        <w:jc w:val="both"/>
        <w:rPr>
          <w:rFonts w:ascii="Times New Roman" w:eastAsia="Times New Roman" w:hAnsi="Times New Roman" w:cs="Times New Roman"/>
          <w:sz w:val="24"/>
          <w:szCs w:val="24"/>
          <w:lang w:val="hu-HU" w:eastAsia="en-US"/>
        </w:rPr>
      </w:pPr>
      <w:r w:rsidRPr="00C075F2">
        <w:rPr>
          <w:rFonts w:ascii="Times New Roman" w:hAnsi="Times New Roman" w:cs="Times New Roman"/>
          <w:sz w:val="24"/>
          <w:szCs w:val="24"/>
        </w:rPr>
        <w:t>Informacija, susijusi su trumpaisais skrydžiais (feeder), trumpais sustojimais (stopover) ir persėdimais</w:t>
      </w:r>
    </w:p>
    <w:p w14:paraId="2E8E72AE" w14:textId="154709EB" w:rsidR="00C075F2" w:rsidRPr="00C075F2" w:rsidRDefault="00C075F2" w:rsidP="00C075F2">
      <w:pPr>
        <w:pStyle w:val="ListParagraph"/>
        <w:widowControl w:val="0"/>
        <w:numPr>
          <w:ilvl w:val="4"/>
          <w:numId w:val="16"/>
        </w:numPr>
        <w:jc w:val="both"/>
        <w:rPr>
          <w:rFonts w:ascii="Times New Roman" w:eastAsia="Times New Roman" w:hAnsi="Times New Roman" w:cs="Times New Roman"/>
          <w:sz w:val="24"/>
          <w:szCs w:val="24"/>
          <w:lang w:val="hu-HU" w:eastAsia="en-US"/>
        </w:rPr>
      </w:pPr>
      <w:r w:rsidRPr="00C075F2">
        <w:rPr>
          <w:rFonts w:ascii="Times New Roman" w:hAnsi="Times New Roman" w:cs="Times New Roman"/>
          <w:sz w:val="24"/>
          <w:szCs w:val="24"/>
        </w:rPr>
        <w:t>Be to, taisyklės, susijusios su galimybe pakeisti užsakytą bilietą.</w:t>
      </w:r>
    </w:p>
    <w:p w14:paraId="079FE1EA" w14:textId="136B8209" w:rsidR="00C075F2" w:rsidRDefault="00C075F2" w:rsidP="009E643C">
      <w:pPr>
        <w:pStyle w:val="ListParagraph"/>
        <w:widowControl w:val="0"/>
        <w:numPr>
          <w:ilvl w:val="1"/>
          <w:numId w:val="16"/>
        </w:numPr>
        <w:ind w:left="0" w:firstLine="284"/>
        <w:jc w:val="both"/>
        <w:rPr>
          <w:rFonts w:ascii="Times New Roman" w:eastAsia="Times New Roman" w:hAnsi="Times New Roman" w:cs="Times New Roman"/>
          <w:bCs/>
          <w:sz w:val="24"/>
          <w:szCs w:val="24"/>
          <w:lang w:val="hu-HU" w:eastAsia="en-US"/>
        </w:rPr>
      </w:pPr>
      <w:r>
        <w:rPr>
          <w:rFonts w:ascii="Times New Roman" w:eastAsia="Times New Roman" w:hAnsi="Times New Roman" w:cs="Times New Roman"/>
          <w:bCs/>
          <w:sz w:val="24"/>
          <w:szCs w:val="24"/>
          <w:lang w:val="hu-HU" w:eastAsia="en-US"/>
        </w:rPr>
        <w:t>Tiekėjai</w:t>
      </w:r>
      <w:r w:rsidRPr="00C075F2">
        <w:rPr>
          <w:rFonts w:ascii="Times New Roman" w:eastAsia="Times New Roman" w:hAnsi="Times New Roman" w:cs="Times New Roman"/>
          <w:bCs/>
          <w:sz w:val="24"/>
          <w:szCs w:val="24"/>
          <w:lang w:val="hu-HU" w:eastAsia="en-US"/>
        </w:rPr>
        <w:t xml:space="preserve"> perduoda Programinės įrangos teikėjui ir visus – susijusius su lėktuvo bilietų pardavimu – kitus duomenis (kainos/sąlygos), kuriuos gavo iš kelionių paslaugų teikėjų, ir kurie nepateikti bilietų rezervavimo (GDS/CRS) sistemose.</w:t>
      </w:r>
    </w:p>
    <w:p w14:paraId="1E683E48" w14:textId="3A3D5793" w:rsidR="00C075F2" w:rsidRPr="00C075F2" w:rsidRDefault="00C075F2" w:rsidP="009E643C">
      <w:pPr>
        <w:pStyle w:val="ListParagraph"/>
        <w:widowControl w:val="0"/>
        <w:numPr>
          <w:ilvl w:val="1"/>
          <w:numId w:val="16"/>
        </w:numPr>
        <w:ind w:left="0" w:firstLine="284"/>
        <w:jc w:val="both"/>
        <w:rPr>
          <w:rFonts w:ascii="Times New Roman" w:eastAsia="Times New Roman" w:hAnsi="Times New Roman" w:cs="Times New Roman"/>
          <w:bCs/>
          <w:sz w:val="24"/>
          <w:szCs w:val="24"/>
          <w:lang w:val="hu-HU" w:eastAsia="en-US"/>
        </w:rPr>
      </w:pPr>
      <w:r w:rsidRPr="00803C5A">
        <w:rPr>
          <w:rFonts w:ascii="Times New Roman" w:eastAsia="Times New Roman" w:hAnsi="Times New Roman" w:cs="Times New Roman"/>
          <w:bCs/>
          <w:sz w:val="24"/>
          <w:szCs w:val="24"/>
          <w:lang w:val="hu-HU" w:eastAsia="en-US"/>
        </w:rPr>
        <w:t xml:space="preserve">Programinės įrangos teikėjas įkrauna duomenis, susijusius su bilietais ir kitomis kelionės paslaugomis, į Kelionių organizavimo portalą ir praneša </w:t>
      </w:r>
      <w:r w:rsidR="00803C5A">
        <w:rPr>
          <w:rFonts w:ascii="Times New Roman" w:eastAsia="Times New Roman" w:hAnsi="Times New Roman" w:cs="Times New Roman"/>
          <w:bCs/>
          <w:sz w:val="24"/>
          <w:szCs w:val="24"/>
          <w:lang w:val="hu-HU" w:eastAsia="en-US"/>
        </w:rPr>
        <w:t>Tiekėjui</w:t>
      </w:r>
      <w:r w:rsidRPr="00803C5A">
        <w:rPr>
          <w:rFonts w:ascii="Times New Roman" w:eastAsia="Times New Roman" w:hAnsi="Times New Roman" w:cs="Times New Roman"/>
          <w:bCs/>
          <w:sz w:val="24"/>
          <w:szCs w:val="24"/>
          <w:lang w:val="hu-HU" w:eastAsia="en-US"/>
        </w:rPr>
        <w:t xml:space="preserve">, kad patikrintų juos Kelionių organizavimo portalo parinktyje „Sutartis”. Užsakovams programinėje įrangoje duomenys tampa matomi, kai </w:t>
      </w:r>
      <w:r w:rsidR="00803C5A">
        <w:rPr>
          <w:rFonts w:ascii="Times New Roman" w:eastAsia="Times New Roman" w:hAnsi="Times New Roman" w:cs="Times New Roman"/>
          <w:bCs/>
          <w:sz w:val="24"/>
          <w:szCs w:val="24"/>
          <w:lang w:val="hu-HU" w:eastAsia="en-US"/>
        </w:rPr>
        <w:t>Tiekėjai</w:t>
      </w:r>
      <w:r w:rsidRPr="00803C5A">
        <w:rPr>
          <w:rFonts w:ascii="Times New Roman" w:eastAsia="Times New Roman" w:hAnsi="Times New Roman" w:cs="Times New Roman"/>
          <w:bCs/>
          <w:sz w:val="24"/>
          <w:szCs w:val="24"/>
          <w:lang w:val="hu-HU" w:eastAsia="en-US"/>
        </w:rPr>
        <w:t xml:space="preserve"> juos patvirtina.</w:t>
      </w:r>
    </w:p>
    <w:p w14:paraId="7184D5D0" w14:textId="1B6FA717" w:rsidR="00803C5A" w:rsidRPr="00C075F2" w:rsidRDefault="00803C5A" w:rsidP="009E643C">
      <w:pPr>
        <w:pStyle w:val="ListParagraph"/>
        <w:widowControl w:val="0"/>
        <w:numPr>
          <w:ilvl w:val="1"/>
          <w:numId w:val="16"/>
        </w:numPr>
        <w:ind w:left="0" w:firstLine="284"/>
        <w:jc w:val="both"/>
        <w:rPr>
          <w:rFonts w:ascii="Times New Roman" w:eastAsia="Times New Roman" w:hAnsi="Times New Roman" w:cs="Times New Roman"/>
          <w:bCs/>
          <w:sz w:val="24"/>
          <w:szCs w:val="24"/>
          <w:lang w:val="hu-HU" w:eastAsia="en-US"/>
        </w:rPr>
      </w:pPr>
      <w:r w:rsidRPr="00803C5A">
        <w:rPr>
          <w:rFonts w:ascii="Times New Roman" w:eastAsia="Times New Roman" w:hAnsi="Times New Roman" w:cs="Times New Roman"/>
          <w:bCs/>
          <w:sz w:val="24"/>
          <w:szCs w:val="24"/>
          <w:lang w:val="hu-HU" w:eastAsia="en-US"/>
        </w:rPr>
        <w:t>Jungimasis prie Kelionių organizavimo portalo vyksta naudojant prieigos kodą ir slaptažodį</w:t>
      </w:r>
      <w:r w:rsidR="001C47CB">
        <w:rPr>
          <w:rFonts w:ascii="Times New Roman" w:eastAsia="Times New Roman" w:hAnsi="Times New Roman" w:cs="Times New Roman"/>
          <w:bCs/>
          <w:sz w:val="24"/>
          <w:szCs w:val="24"/>
          <w:lang w:val="hu-HU" w:eastAsia="en-US"/>
        </w:rPr>
        <w:t>, kur</w:t>
      </w:r>
      <w:r w:rsidR="001C47CB">
        <w:rPr>
          <w:rFonts w:ascii="Times New Roman" w:eastAsia="Times New Roman" w:hAnsi="Times New Roman" w:cs="Times New Roman"/>
          <w:bCs/>
          <w:sz w:val="24"/>
          <w:szCs w:val="24"/>
          <w:lang w:eastAsia="en-US"/>
        </w:rPr>
        <w:t xml:space="preserve">į Tiekėjui suteiks CPO LT per 10 darbo dienų po </w:t>
      </w:r>
      <w:r w:rsidR="00323303">
        <w:rPr>
          <w:rFonts w:ascii="Times New Roman" w:eastAsia="Times New Roman" w:hAnsi="Times New Roman" w:cs="Times New Roman"/>
          <w:bCs/>
          <w:sz w:val="24"/>
          <w:szCs w:val="24"/>
          <w:lang w:eastAsia="en-US"/>
        </w:rPr>
        <w:t>preliminariosios</w:t>
      </w:r>
      <w:r w:rsidR="001C47CB">
        <w:rPr>
          <w:rFonts w:ascii="Times New Roman" w:eastAsia="Times New Roman" w:hAnsi="Times New Roman" w:cs="Times New Roman"/>
          <w:bCs/>
          <w:sz w:val="24"/>
          <w:szCs w:val="24"/>
          <w:lang w:eastAsia="en-US"/>
        </w:rPr>
        <w:t xml:space="preserve"> sutarties įsigaliojimo</w:t>
      </w:r>
      <w:r w:rsidRPr="00803C5A">
        <w:rPr>
          <w:rFonts w:ascii="Times New Roman" w:eastAsia="Times New Roman" w:hAnsi="Times New Roman" w:cs="Times New Roman"/>
          <w:bCs/>
          <w:sz w:val="24"/>
          <w:szCs w:val="24"/>
          <w:lang w:val="hu-HU" w:eastAsia="en-US"/>
        </w:rPr>
        <w:t>.</w:t>
      </w:r>
    </w:p>
    <w:p w14:paraId="682E12E6" w14:textId="77777777" w:rsidR="00F74DA3" w:rsidRPr="00803C5A" w:rsidRDefault="00F74DA3" w:rsidP="00351487">
      <w:pPr>
        <w:widowControl w:val="0"/>
        <w:ind w:firstLine="851"/>
        <w:jc w:val="both"/>
        <w:rPr>
          <w:rFonts w:ascii="Times New Roman" w:eastAsia="Times New Roman" w:hAnsi="Times New Roman" w:cs="Times New Roman"/>
          <w:bCs/>
          <w:sz w:val="24"/>
          <w:szCs w:val="24"/>
          <w:lang w:val="hu-HU" w:eastAsia="en-US"/>
        </w:rPr>
      </w:pPr>
    </w:p>
    <w:p w14:paraId="4C03BE55" w14:textId="25288257" w:rsidR="003D57F8" w:rsidRPr="0041500A" w:rsidRDefault="003D57F8" w:rsidP="003D57F8">
      <w:pPr>
        <w:shd w:val="clear" w:color="auto" w:fill="E5B8B7" w:themeFill="accent2" w:themeFillTint="66"/>
        <w:contextualSpacing/>
        <w:jc w:val="both"/>
        <w:rPr>
          <w:rFonts w:ascii="Times New Roman" w:eastAsia="Times New Roman" w:hAnsi="Times New Roman" w:cs="Times New Roman"/>
          <w:sz w:val="28"/>
          <w:szCs w:val="28"/>
          <w:u w:val="single"/>
          <w:lang w:val="hu-HU" w:eastAsia="en-US"/>
        </w:rPr>
      </w:pPr>
      <w:r>
        <w:rPr>
          <w:rFonts w:ascii="Times New Roman" w:eastAsia="Times New Roman" w:hAnsi="Times New Roman" w:cs="Times New Roman"/>
          <w:b/>
          <w:bCs/>
          <w:sz w:val="28"/>
          <w:szCs w:val="28"/>
          <w:lang w:val="hu-HU" w:eastAsia="en-US"/>
        </w:rPr>
        <w:t>IX. Pagrindinės sutarties sudarymas</w:t>
      </w:r>
      <w:r w:rsidRPr="0041500A">
        <w:rPr>
          <w:rFonts w:ascii="Times New Roman" w:hAnsi="Times New Roman" w:cs="Times New Roman"/>
          <w:b/>
          <w:bCs/>
          <w:sz w:val="28"/>
          <w:szCs w:val="28"/>
          <w:lang w:val="hu-HU" w:eastAsia="hu-HU"/>
        </w:rPr>
        <w:t xml:space="preserve"> </w:t>
      </w:r>
      <w:r>
        <w:rPr>
          <w:rFonts w:ascii="Times New Roman" w:hAnsi="Times New Roman" w:cs="Times New Roman"/>
          <w:b/>
          <w:bCs/>
          <w:sz w:val="28"/>
          <w:szCs w:val="28"/>
          <w:lang w:val="hu-HU" w:eastAsia="hu-HU"/>
        </w:rPr>
        <w:t>K</w:t>
      </w:r>
      <w:r w:rsidRPr="0041500A">
        <w:rPr>
          <w:rFonts w:ascii="Times New Roman" w:hAnsi="Times New Roman" w:cs="Times New Roman"/>
          <w:b/>
          <w:bCs/>
          <w:sz w:val="28"/>
          <w:szCs w:val="28"/>
          <w:lang w:val="hu-HU" w:eastAsia="hu-HU"/>
        </w:rPr>
        <w:t xml:space="preserve">elionių organizavimo </w:t>
      </w:r>
      <w:r>
        <w:rPr>
          <w:rFonts w:ascii="Times New Roman" w:hAnsi="Times New Roman" w:cs="Times New Roman"/>
          <w:b/>
          <w:bCs/>
          <w:sz w:val="28"/>
          <w:szCs w:val="28"/>
          <w:lang w:val="hu-HU" w:eastAsia="hu-HU"/>
        </w:rPr>
        <w:t>portale</w:t>
      </w:r>
    </w:p>
    <w:p w14:paraId="0D67700D" w14:textId="541BF909" w:rsidR="00FA1826" w:rsidRDefault="00FA1826" w:rsidP="00632444">
      <w:pPr>
        <w:jc w:val="both"/>
        <w:rPr>
          <w:rFonts w:ascii="Times New Roman" w:eastAsia="Times New Roman" w:hAnsi="Times New Roman" w:cs="Times New Roman"/>
          <w:b/>
          <w:bCs/>
          <w:sz w:val="24"/>
          <w:szCs w:val="24"/>
          <w:lang w:val="hu-HU" w:eastAsia="en-US"/>
        </w:rPr>
      </w:pPr>
    </w:p>
    <w:p w14:paraId="0CE8536B" w14:textId="77777777" w:rsidR="003D57F8" w:rsidRPr="003D57F8" w:rsidRDefault="003D57F8" w:rsidP="003D57F8">
      <w:pPr>
        <w:pStyle w:val="ListParagraph"/>
        <w:widowControl w:val="0"/>
        <w:numPr>
          <w:ilvl w:val="0"/>
          <w:numId w:val="47"/>
        </w:numPr>
        <w:jc w:val="both"/>
        <w:rPr>
          <w:rFonts w:ascii="Times New Roman" w:eastAsia="Times New Roman" w:hAnsi="Times New Roman" w:cs="Times New Roman"/>
          <w:bCs/>
          <w:vanish/>
          <w:sz w:val="24"/>
          <w:szCs w:val="24"/>
          <w:lang w:val="hu-HU" w:eastAsia="en-US"/>
        </w:rPr>
      </w:pPr>
    </w:p>
    <w:p w14:paraId="4E369297" w14:textId="77777777" w:rsidR="003D57F8" w:rsidRPr="003D57F8" w:rsidRDefault="003D57F8" w:rsidP="003D57F8">
      <w:pPr>
        <w:pStyle w:val="ListParagraph"/>
        <w:widowControl w:val="0"/>
        <w:numPr>
          <w:ilvl w:val="0"/>
          <w:numId w:val="47"/>
        </w:numPr>
        <w:jc w:val="both"/>
        <w:rPr>
          <w:rFonts w:ascii="Times New Roman" w:eastAsia="Times New Roman" w:hAnsi="Times New Roman" w:cs="Times New Roman"/>
          <w:bCs/>
          <w:vanish/>
          <w:sz w:val="24"/>
          <w:szCs w:val="24"/>
          <w:lang w:val="hu-HU" w:eastAsia="en-US"/>
        </w:rPr>
      </w:pPr>
    </w:p>
    <w:p w14:paraId="68FDAEC0" w14:textId="68F22640" w:rsidR="003D57F8" w:rsidRDefault="003D57F8" w:rsidP="009E643C">
      <w:pPr>
        <w:pStyle w:val="ListParagraph"/>
        <w:widowControl w:val="0"/>
        <w:numPr>
          <w:ilvl w:val="1"/>
          <w:numId w:val="47"/>
        </w:numPr>
        <w:tabs>
          <w:tab w:val="left" w:pos="851"/>
        </w:tabs>
        <w:ind w:left="0" w:firstLine="360"/>
        <w:jc w:val="both"/>
        <w:rPr>
          <w:rFonts w:ascii="Times New Roman" w:eastAsia="Times New Roman" w:hAnsi="Times New Roman" w:cs="Times New Roman"/>
          <w:bCs/>
          <w:sz w:val="24"/>
          <w:szCs w:val="24"/>
          <w:lang w:val="hu-HU" w:eastAsia="en-US"/>
        </w:rPr>
      </w:pPr>
      <w:r>
        <w:rPr>
          <w:rFonts w:ascii="Times New Roman" w:eastAsia="Times New Roman" w:hAnsi="Times New Roman" w:cs="Times New Roman"/>
          <w:bCs/>
          <w:sz w:val="24"/>
          <w:szCs w:val="24"/>
          <w:lang w:val="hu-HU" w:eastAsia="en-US"/>
        </w:rPr>
        <w:t>Tiekėjas, nustatytas laimėjusiu vykdant užsakymą, privalo sudaryti pagrindinę sutartį su Užsakovu</w:t>
      </w:r>
      <w:r w:rsidRPr="00803C5A">
        <w:rPr>
          <w:rFonts w:ascii="Times New Roman" w:eastAsia="Times New Roman" w:hAnsi="Times New Roman" w:cs="Times New Roman"/>
          <w:bCs/>
          <w:sz w:val="24"/>
          <w:szCs w:val="24"/>
          <w:lang w:val="hu-HU" w:eastAsia="en-US"/>
        </w:rPr>
        <w:t>.</w:t>
      </w:r>
    </w:p>
    <w:p w14:paraId="2CB260F5" w14:textId="62EC6828" w:rsidR="003D57F8" w:rsidRDefault="003D57F8" w:rsidP="009E643C">
      <w:pPr>
        <w:pStyle w:val="ListParagraph"/>
        <w:widowControl w:val="0"/>
        <w:numPr>
          <w:ilvl w:val="1"/>
          <w:numId w:val="47"/>
        </w:numPr>
        <w:tabs>
          <w:tab w:val="left" w:pos="851"/>
        </w:tabs>
        <w:ind w:left="0" w:firstLine="360"/>
        <w:jc w:val="both"/>
        <w:rPr>
          <w:rFonts w:ascii="Times New Roman" w:eastAsia="Times New Roman" w:hAnsi="Times New Roman" w:cs="Times New Roman"/>
          <w:bCs/>
          <w:sz w:val="24"/>
          <w:szCs w:val="24"/>
          <w:lang w:val="hu-HU" w:eastAsia="en-US"/>
        </w:rPr>
      </w:pPr>
      <w:r>
        <w:rPr>
          <w:rFonts w:ascii="Times New Roman" w:eastAsia="Times New Roman" w:hAnsi="Times New Roman" w:cs="Times New Roman"/>
          <w:bCs/>
          <w:sz w:val="24"/>
          <w:szCs w:val="24"/>
          <w:lang w:val="hu-HU" w:eastAsia="en-US"/>
        </w:rPr>
        <w:t>Kelionių organizavimo portale pagrindinės sutartys sudaromos automatiniu būdu</w:t>
      </w:r>
      <w:r w:rsidR="00334A1A">
        <w:rPr>
          <w:rFonts w:ascii="Times New Roman" w:eastAsia="Times New Roman" w:hAnsi="Times New Roman" w:cs="Times New Roman"/>
          <w:bCs/>
          <w:sz w:val="24"/>
          <w:szCs w:val="24"/>
          <w:lang w:val="hu-HU" w:eastAsia="en-US"/>
        </w:rPr>
        <w:t>.</w:t>
      </w:r>
      <w:r>
        <w:rPr>
          <w:rFonts w:ascii="Times New Roman" w:eastAsia="Times New Roman" w:hAnsi="Times New Roman" w:cs="Times New Roman"/>
          <w:bCs/>
          <w:sz w:val="24"/>
          <w:szCs w:val="24"/>
          <w:lang w:val="hu-HU" w:eastAsia="en-US"/>
        </w:rPr>
        <w:t xml:space="preserve"> </w:t>
      </w:r>
      <w:r w:rsidR="00334A1A">
        <w:rPr>
          <w:rFonts w:ascii="Times New Roman" w:eastAsia="Times New Roman" w:hAnsi="Times New Roman" w:cs="Times New Roman"/>
          <w:bCs/>
          <w:sz w:val="24"/>
          <w:szCs w:val="24"/>
          <w:lang w:val="hu-HU" w:eastAsia="en-US"/>
        </w:rPr>
        <w:t>Pagrindinės sutarties sudarymo</w:t>
      </w:r>
      <w:r w:rsidR="00C93248">
        <w:rPr>
          <w:rFonts w:ascii="Times New Roman" w:eastAsia="Times New Roman" w:hAnsi="Times New Roman" w:cs="Times New Roman"/>
          <w:bCs/>
          <w:sz w:val="24"/>
          <w:szCs w:val="24"/>
          <w:lang w:val="hu-HU" w:eastAsia="en-US"/>
        </w:rPr>
        <w:t xml:space="preserve"> ir įsigaliojimo</w:t>
      </w:r>
      <w:r w:rsidR="00334A1A">
        <w:rPr>
          <w:rFonts w:ascii="Times New Roman" w:eastAsia="Times New Roman" w:hAnsi="Times New Roman" w:cs="Times New Roman"/>
          <w:bCs/>
          <w:sz w:val="24"/>
          <w:szCs w:val="24"/>
          <w:lang w:val="hu-HU" w:eastAsia="en-US"/>
        </w:rPr>
        <w:t xml:space="preserve"> momentas laikomas momentas, kai Užsakovas </w:t>
      </w:r>
      <w:r w:rsidR="00CB6E7D">
        <w:rPr>
          <w:rFonts w:ascii="Times New Roman" w:eastAsia="Times New Roman" w:hAnsi="Times New Roman" w:cs="Times New Roman"/>
          <w:bCs/>
          <w:sz w:val="24"/>
          <w:szCs w:val="24"/>
          <w:lang w:val="hu-HU" w:eastAsia="en-US"/>
        </w:rPr>
        <w:t xml:space="preserve">savarankiškoje sąsajoje </w:t>
      </w:r>
      <w:r>
        <w:rPr>
          <w:rFonts w:ascii="Times New Roman" w:eastAsia="Times New Roman" w:hAnsi="Times New Roman" w:cs="Times New Roman"/>
          <w:bCs/>
          <w:sz w:val="24"/>
          <w:szCs w:val="24"/>
          <w:lang w:val="hu-HU" w:eastAsia="en-US"/>
        </w:rPr>
        <w:t>patvirtin</w:t>
      </w:r>
      <w:r w:rsidR="00334A1A">
        <w:rPr>
          <w:rFonts w:ascii="Times New Roman" w:eastAsia="Times New Roman" w:hAnsi="Times New Roman" w:cs="Times New Roman"/>
          <w:bCs/>
          <w:sz w:val="24"/>
          <w:szCs w:val="24"/>
          <w:lang w:val="hu-HU" w:eastAsia="en-US"/>
        </w:rPr>
        <w:t>a</w:t>
      </w:r>
      <w:r w:rsidR="00CB6E7D">
        <w:rPr>
          <w:rFonts w:ascii="Times New Roman" w:eastAsia="Times New Roman" w:hAnsi="Times New Roman" w:cs="Times New Roman"/>
          <w:bCs/>
          <w:sz w:val="24"/>
          <w:szCs w:val="24"/>
          <w:lang w:val="hu-HU" w:eastAsia="en-US"/>
        </w:rPr>
        <w:t xml:space="preserve"> savo atliktą rezervaciją, nesavarankiškoje sąsajoje –</w:t>
      </w:r>
      <w:r>
        <w:rPr>
          <w:rFonts w:ascii="Times New Roman" w:eastAsia="Times New Roman" w:hAnsi="Times New Roman" w:cs="Times New Roman"/>
          <w:bCs/>
          <w:sz w:val="24"/>
          <w:szCs w:val="24"/>
          <w:lang w:val="hu-HU" w:eastAsia="en-US"/>
        </w:rPr>
        <w:t xml:space="preserve"> visas Tiekėjo pasiūlyme nurodytas </w:t>
      </w:r>
      <w:r w:rsidR="001D7E86">
        <w:rPr>
          <w:rFonts w:ascii="Times New Roman" w:eastAsia="Times New Roman" w:hAnsi="Times New Roman" w:cs="Times New Roman"/>
          <w:bCs/>
          <w:sz w:val="24"/>
          <w:szCs w:val="24"/>
          <w:lang w:val="hu-HU" w:eastAsia="en-US"/>
        </w:rPr>
        <w:t>su užsakymu susijusias sąlygas</w:t>
      </w:r>
      <w:r w:rsidR="00CB6E7D">
        <w:rPr>
          <w:rFonts w:ascii="Times New Roman" w:eastAsia="Times New Roman" w:hAnsi="Times New Roman" w:cs="Times New Roman"/>
          <w:bCs/>
          <w:sz w:val="24"/>
          <w:szCs w:val="24"/>
          <w:lang w:val="hu-HU" w:eastAsia="en-US"/>
        </w:rPr>
        <w:t>.</w:t>
      </w:r>
      <w:r w:rsidR="001D7E86">
        <w:rPr>
          <w:rFonts w:ascii="Times New Roman" w:eastAsia="Times New Roman" w:hAnsi="Times New Roman" w:cs="Times New Roman"/>
          <w:bCs/>
          <w:sz w:val="24"/>
          <w:szCs w:val="24"/>
          <w:lang w:val="hu-HU" w:eastAsia="en-US"/>
        </w:rPr>
        <w:t xml:space="preserve"> </w:t>
      </w:r>
      <w:r w:rsidR="00CB6E7D">
        <w:rPr>
          <w:rFonts w:ascii="Times New Roman" w:eastAsia="Times New Roman" w:hAnsi="Times New Roman" w:cs="Times New Roman"/>
          <w:bCs/>
          <w:sz w:val="24"/>
          <w:szCs w:val="24"/>
          <w:lang w:val="hu-HU" w:eastAsia="en-US"/>
        </w:rPr>
        <w:t>Š</w:t>
      </w:r>
      <w:r w:rsidR="001D7E86">
        <w:rPr>
          <w:rFonts w:ascii="Times New Roman" w:eastAsia="Times New Roman" w:hAnsi="Times New Roman" w:cs="Times New Roman"/>
          <w:bCs/>
          <w:sz w:val="24"/>
          <w:szCs w:val="24"/>
          <w:lang w:val="hu-HU" w:eastAsia="en-US"/>
        </w:rPr>
        <w:t>i</w:t>
      </w:r>
      <w:r w:rsidR="00CB6E7D">
        <w:rPr>
          <w:rFonts w:ascii="Times New Roman" w:eastAsia="Times New Roman" w:hAnsi="Times New Roman" w:cs="Times New Roman"/>
          <w:bCs/>
          <w:sz w:val="24"/>
          <w:szCs w:val="24"/>
          <w:lang w:val="hu-HU" w:eastAsia="en-US"/>
        </w:rPr>
        <w:t>s patvirtinimas</w:t>
      </w:r>
      <w:r w:rsidR="001D7E86">
        <w:rPr>
          <w:rFonts w:ascii="Times New Roman" w:eastAsia="Times New Roman" w:hAnsi="Times New Roman" w:cs="Times New Roman"/>
          <w:bCs/>
          <w:sz w:val="24"/>
          <w:szCs w:val="24"/>
          <w:lang w:val="hu-HU" w:eastAsia="en-US"/>
        </w:rPr>
        <w:t xml:space="preserve"> laikoma</w:t>
      </w:r>
      <w:r w:rsidR="00CB6E7D">
        <w:rPr>
          <w:rFonts w:ascii="Times New Roman" w:eastAsia="Times New Roman" w:hAnsi="Times New Roman" w:cs="Times New Roman"/>
          <w:bCs/>
          <w:sz w:val="24"/>
          <w:szCs w:val="24"/>
          <w:lang w:val="hu-HU" w:eastAsia="en-US"/>
        </w:rPr>
        <w:t>s</w:t>
      </w:r>
      <w:r w:rsidR="001D7E86">
        <w:rPr>
          <w:rFonts w:ascii="Times New Roman" w:eastAsia="Times New Roman" w:hAnsi="Times New Roman" w:cs="Times New Roman"/>
          <w:bCs/>
          <w:sz w:val="24"/>
          <w:szCs w:val="24"/>
          <w:lang w:val="hu-HU" w:eastAsia="en-US"/>
        </w:rPr>
        <w:t xml:space="preserve"> pagrdininės sutarties sudarymo patvirtinimu.</w:t>
      </w:r>
    </w:p>
    <w:p w14:paraId="28B483E8" w14:textId="0FDFDDB1" w:rsidR="003D57F8" w:rsidRPr="00640EE6" w:rsidRDefault="003D57F8" w:rsidP="009E643C">
      <w:pPr>
        <w:pStyle w:val="ListParagraph"/>
        <w:widowControl w:val="0"/>
        <w:numPr>
          <w:ilvl w:val="1"/>
          <w:numId w:val="47"/>
        </w:numPr>
        <w:tabs>
          <w:tab w:val="left" w:pos="851"/>
        </w:tabs>
        <w:ind w:left="0" w:firstLine="360"/>
        <w:jc w:val="both"/>
        <w:rPr>
          <w:rFonts w:ascii="Times New Roman" w:eastAsia="Times New Roman" w:hAnsi="Times New Roman" w:cs="Times New Roman"/>
          <w:bCs/>
          <w:sz w:val="24"/>
          <w:szCs w:val="24"/>
          <w:lang w:val="hu-HU" w:eastAsia="en-US"/>
        </w:rPr>
      </w:pPr>
      <w:r w:rsidRPr="00640EE6">
        <w:rPr>
          <w:rFonts w:ascii="Times New Roman" w:eastAsia="Times New Roman" w:hAnsi="Times New Roman" w:cs="Times New Roman"/>
          <w:bCs/>
          <w:sz w:val="24"/>
          <w:szCs w:val="24"/>
          <w:lang w:val="hu-HU" w:eastAsia="en-US"/>
        </w:rPr>
        <w:t xml:space="preserve">Savarankiškoje sąsajoje laimėjęs </w:t>
      </w:r>
      <w:r w:rsidR="00334A1A" w:rsidRPr="00640EE6">
        <w:rPr>
          <w:rFonts w:ascii="Times New Roman" w:eastAsia="Times New Roman" w:hAnsi="Times New Roman" w:cs="Times New Roman"/>
          <w:bCs/>
          <w:sz w:val="24"/>
          <w:szCs w:val="24"/>
          <w:lang w:val="hu-HU" w:eastAsia="en-US"/>
        </w:rPr>
        <w:t>T</w:t>
      </w:r>
      <w:r w:rsidRPr="00640EE6">
        <w:rPr>
          <w:rFonts w:ascii="Times New Roman" w:eastAsia="Times New Roman" w:hAnsi="Times New Roman" w:cs="Times New Roman"/>
          <w:bCs/>
          <w:sz w:val="24"/>
          <w:szCs w:val="24"/>
          <w:lang w:val="hu-HU" w:eastAsia="en-US"/>
        </w:rPr>
        <w:t xml:space="preserve">iekėjas išrenkamas neatnaujinant varžymosi, </w:t>
      </w:r>
      <w:r w:rsidR="00334A1A" w:rsidRPr="00640EE6">
        <w:rPr>
          <w:rFonts w:ascii="Times New Roman" w:eastAsia="Times New Roman" w:hAnsi="Times New Roman" w:cs="Times New Roman"/>
          <w:bCs/>
          <w:sz w:val="24"/>
          <w:szCs w:val="24"/>
          <w:lang w:val="hu-HU" w:eastAsia="en-US"/>
        </w:rPr>
        <w:t xml:space="preserve">pagal mažiausią </w:t>
      </w:r>
      <w:r w:rsidR="00640EE6" w:rsidRPr="00640EE6">
        <w:rPr>
          <w:rFonts w:ascii="Times New Roman" w:eastAsia="Times New Roman" w:hAnsi="Times New Roman" w:cs="Times New Roman"/>
          <w:bCs/>
          <w:sz w:val="24"/>
          <w:szCs w:val="24"/>
          <w:lang w:val="hu-HU" w:eastAsia="en-US"/>
        </w:rPr>
        <w:t xml:space="preserve">kainą, kuri gaunama prie Užsakovo pasirinktos paslaugos kainos pridėjus </w:t>
      </w:r>
      <w:r w:rsidR="00334A1A" w:rsidRPr="00640EE6">
        <w:rPr>
          <w:rFonts w:ascii="Times New Roman" w:eastAsia="Times New Roman" w:hAnsi="Times New Roman" w:cs="Times New Roman"/>
          <w:bCs/>
          <w:sz w:val="24"/>
          <w:szCs w:val="24"/>
          <w:lang w:val="hu-HU" w:eastAsia="en-US"/>
        </w:rPr>
        <w:t>Tiekėjo taikomą kelionės organizavimo Užsakovo pasirinktai kelionės paslaugai įkainį.</w:t>
      </w:r>
      <w:r w:rsidRPr="00640EE6">
        <w:rPr>
          <w:rFonts w:ascii="Times New Roman" w:eastAsia="Times New Roman" w:hAnsi="Times New Roman" w:cs="Times New Roman"/>
          <w:bCs/>
          <w:sz w:val="24"/>
          <w:szCs w:val="24"/>
          <w:lang w:val="hu-HU" w:eastAsia="en-US"/>
        </w:rPr>
        <w:t xml:space="preserve"> </w:t>
      </w:r>
    </w:p>
    <w:p w14:paraId="636754AB" w14:textId="52D95E60" w:rsidR="003D57F8" w:rsidRPr="00543D10" w:rsidRDefault="003D57F8" w:rsidP="009E643C">
      <w:pPr>
        <w:pStyle w:val="ListParagraph"/>
        <w:widowControl w:val="0"/>
        <w:numPr>
          <w:ilvl w:val="1"/>
          <w:numId w:val="47"/>
        </w:numPr>
        <w:tabs>
          <w:tab w:val="left" w:pos="851"/>
        </w:tabs>
        <w:ind w:left="0" w:firstLine="360"/>
        <w:jc w:val="both"/>
        <w:rPr>
          <w:rFonts w:ascii="Times New Roman" w:eastAsia="Times New Roman" w:hAnsi="Times New Roman" w:cs="Times New Roman"/>
          <w:bCs/>
          <w:sz w:val="24"/>
          <w:szCs w:val="24"/>
          <w:lang w:val="hu-HU" w:eastAsia="en-US"/>
        </w:rPr>
      </w:pPr>
      <w:r w:rsidRPr="00543D10">
        <w:rPr>
          <w:rFonts w:ascii="Times New Roman" w:eastAsia="Times New Roman" w:hAnsi="Times New Roman" w:cs="Times New Roman"/>
          <w:bCs/>
          <w:sz w:val="24"/>
          <w:szCs w:val="24"/>
          <w:lang w:val="hu-HU" w:eastAsia="en-US"/>
        </w:rPr>
        <w:lastRenderedPageBreak/>
        <w:t xml:space="preserve">Nesavarankiškoje sąsajoje laimėjęs tiekėjas išrenkamas </w:t>
      </w:r>
      <w:r w:rsidR="00C25074" w:rsidRPr="00543D10">
        <w:rPr>
          <w:rFonts w:ascii="Times New Roman" w:eastAsia="Times New Roman" w:hAnsi="Times New Roman" w:cs="Times New Roman"/>
          <w:bCs/>
          <w:sz w:val="24"/>
          <w:szCs w:val="24"/>
          <w:lang w:val="hu-HU" w:eastAsia="en-US"/>
        </w:rPr>
        <w:t xml:space="preserve">neatnaujinant </w:t>
      </w:r>
      <w:r w:rsidR="00334A1A" w:rsidRPr="00543D10">
        <w:rPr>
          <w:rFonts w:ascii="Times New Roman" w:eastAsia="Times New Roman" w:hAnsi="Times New Roman" w:cs="Times New Roman"/>
          <w:bCs/>
          <w:sz w:val="24"/>
          <w:szCs w:val="24"/>
          <w:lang w:val="hu-HU" w:eastAsia="en-US"/>
        </w:rPr>
        <w:t>varžymosi</w:t>
      </w:r>
      <w:r w:rsidR="00C25074" w:rsidRPr="00543D10">
        <w:rPr>
          <w:rFonts w:ascii="Times New Roman" w:eastAsia="Times New Roman" w:hAnsi="Times New Roman" w:cs="Times New Roman"/>
          <w:bCs/>
          <w:sz w:val="24"/>
          <w:szCs w:val="24"/>
          <w:lang w:val="hu-HU" w:eastAsia="en-US"/>
        </w:rPr>
        <w:t>,</w:t>
      </w:r>
      <w:r w:rsidR="00334A1A" w:rsidRPr="00543D10">
        <w:rPr>
          <w:rFonts w:ascii="Times New Roman" w:eastAsia="Times New Roman" w:hAnsi="Times New Roman" w:cs="Times New Roman"/>
          <w:bCs/>
          <w:sz w:val="24"/>
          <w:szCs w:val="24"/>
          <w:lang w:val="hu-HU" w:eastAsia="en-US"/>
        </w:rPr>
        <w:t xml:space="preserve"> pagal </w:t>
      </w:r>
      <w:r w:rsidR="00C25074" w:rsidRPr="00543D10">
        <w:rPr>
          <w:rFonts w:ascii="Times New Roman" w:eastAsia="Times New Roman" w:hAnsi="Times New Roman" w:cs="Times New Roman"/>
          <w:bCs/>
          <w:sz w:val="24"/>
          <w:szCs w:val="24"/>
          <w:lang w:val="hu-HU" w:eastAsia="en-US"/>
        </w:rPr>
        <w:t xml:space="preserve">mažiausią </w:t>
      </w:r>
      <w:r w:rsidR="00334A1A" w:rsidRPr="00543D10">
        <w:rPr>
          <w:rFonts w:ascii="Times New Roman" w:eastAsia="Times New Roman" w:hAnsi="Times New Roman" w:cs="Times New Roman"/>
          <w:bCs/>
          <w:sz w:val="24"/>
          <w:szCs w:val="24"/>
          <w:lang w:val="hu-HU" w:eastAsia="en-US"/>
        </w:rPr>
        <w:t>kain</w:t>
      </w:r>
      <w:r w:rsidR="00C25074" w:rsidRPr="00543D10">
        <w:rPr>
          <w:rFonts w:ascii="Times New Roman" w:eastAsia="Times New Roman" w:hAnsi="Times New Roman" w:cs="Times New Roman"/>
          <w:bCs/>
          <w:sz w:val="24"/>
          <w:szCs w:val="24"/>
          <w:lang w:val="hu-HU" w:eastAsia="en-US"/>
        </w:rPr>
        <w:t>ą</w:t>
      </w:r>
      <w:r w:rsidR="00334A1A" w:rsidRPr="00543D10">
        <w:rPr>
          <w:rFonts w:ascii="Times New Roman" w:eastAsia="Times New Roman" w:hAnsi="Times New Roman" w:cs="Times New Roman"/>
          <w:bCs/>
          <w:sz w:val="24"/>
          <w:szCs w:val="24"/>
          <w:lang w:val="hu-HU" w:eastAsia="en-US"/>
        </w:rPr>
        <w:t>, vertinant bendrą nesavarankiškoje sąsajoje pateikto pasiūlymo</w:t>
      </w:r>
      <w:r w:rsidR="00640EE6" w:rsidRPr="00543D10">
        <w:rPr>
          <w:rFonts w:ascii="Times New Roman" w:eastAsia="Times New Roman" w:hAnsi="Times New Roman" w:cs="Times New Roman"/>
          <w:bCs/>
          <w:sz w:val="24"/>
          <w:szCs w:val="24"/>
          <w:lang w:val="hu-HU" w:eastAsia="en-US"/>
        </w:rPr>
        <w:t xml:space="preserve"> kainą (t. y. </w:t>
      </w:r>
      <w:r w:rsidR="00C25074" w:rsidRPr="00543D10">
        <w:rPr>
          <w:rFonts w:ascii="Times New Roman" w:eastAsia="Times New Roman" w:hAnsi="Times New Roman" w:cs="Times New Roman"/>
          <w:bCs/>
          <w:sz w:val="24"/>
          <w:szCs w:val="24"/>
          <w:lang w:val="hu-HU" w:eastAsia="en-US"/>
        </w:rPr>
        <w:t xml:space="preserve">kainą </w:t>
      </w:r>
      <w:r w:rsidR="00640EE6" w:rsidRPr="00543D10">
        <w:rPr>
          <w:rFonts w:ascii="Times New Roman" w:eastAsia="Times New Roman" w:hAnsi="Times New Roman" w:cs="Times New Roman"/>
          <w:bCs/>
          <w:sz w:val="24"/>
          <w:szCs w:val="24"/>
          <w:lang w:val="hu-HU" w:eastAsia="en-US"/>
        </w:rPr>
        <w:t>visų Užsakovo pasirinktų paslaugų, prie kurių pridedamas Tiekėjo taikomas kelionės organizavimo</w:t>
      </w:r>
      <w:r w:rsidR="00334A1A" w:rsidRPr="00543D10">
        <w:rPr>
          <w:rFonts w:ascii="Times New Roman" w:eastAsia="Times New Roman" w:hAnsi="Times New Roman" w:cs="Times New Roman"/>
          <w:bCs/>
          <w:sz w:val="24"/>
          <w:szCs w:val="24"/>
          <w:lang w:val="hu-HU" w:eastAsia="en-US"/>
        </w:rPr>
        <w:t xml:space="preserve"> </w:t>
      </w:r>
      <w:r w:rsidR="00640EE6" w:rsidRPr="00543D10">
        <w:rPr>
          <w:rFonts w:ascii="Times New Roman" w:eastAsia="Times New Roman" w:hAnsi="Times New Roman" w:cs="Times New Roman"/>
          <w:bCs/>
          <w:sz w:val="24"/>
          <w:szCs w:val="24"/>
          <w:lang w:val="hu-HU" w:eastAsia="en-US"/>
        </w:rPr>
        <w:t>įkainis Užsakovo pasirinktoms kelionės paslaugoms)</w:t>
      </w:r>
      <w:r w:rsidR="00334A1A" w:rsidRPr="00543D10">
        <w:rPr>
          <w:rFonts w:ascii="Times New Roman" w:eastAsia="Times New Roman" w:hAnsi="Times New Roman" w:cs="Times New Roman"/>
          <w:bCs/>
          <w:sz w:val="24"/>
          <w:szCs w:val="24"/>
          <w:lang w:val="hu-HU" w:eastAsia="en-US"/>
        </w:rPr>
        <w:t>.</w:t>
      </w:r>
      <w:r w:rsidR="008D0E7F" w:rsidRPr="00543D10">
        <w:rPr>
          <w:rFonts w:ascii="Times New Roman" w:eastAsia="Times New Roman" w:hAnsi="Times New Roman" w:cs="Times New Roman"/>
          <w:bCs/>
          <w:sz w:val="24"/>
          <w:szCs w:val="24"/>
          <w:lang w:val="hu-HU" w:eastAsia="en-US"/>
        </w:rPr>
        <w:t xml:space="preserve"> Užsakovui pasirinkus ne mažiausios kainos pasiūlymą, jis turi nurodyti užsakymo sąlyga, kurios neatitiko mažiausios kainos pasiūlymas (-ai).</w:t>
      </w:r>
      <w:r w:rsidR="00C25074" w:rsidRPr="00543D10">
        <w:rPr>
          <w:rFonts w:ascii="Times New Roman" w:eastAsia="Times New Roman" w:hAnsi="Times New Roman" w:cs="Times New Roman"/>
          <w:bCs/>
          <w:sz w:val="24"/>
          <w:szCs w:val="24"/>
          <w:lang w:val="hu-HU" w:eastAsia="en-US"/>
        </w:rPr>
        <w:t xml:space="preserve"> Dėl vieno nesavarankiškoje sąsajoje pateikto užsakymo sudaroma viena pagrindinė sutartis.</w:t>
      </w:r>
    </w:p>
    <w:p w14:paraId="00942C4F" w14:textId="0F6F3E43" w:rsidR="00334A1A" w:rsidRDefault="00334A1A" w:rsidP="009E643C">
      <w:pPr>
        <w:pStyle w:val="ListParagraph"/>
        <w:widowControl w:val="0"/>
        <w:numPr>
          <w:ilvl w:val="1"/>
          <w:numId w:val="47"/>
        </w:numPr>
        <w:tabs>
          <w:tab w:val="left" w:pos="851"/>
        </w:tabs>
        <w:ind w:left="0" w:firstLine="360"/>
        <w:jc w:val="both"/>
        <w:rPr>
          <w:rFonts w:ascii="Times New Roman" w:eastAsia="Times New Roman" w:hAnsi="Times New Roman" w:cs="Times New Roman"/>
          <w:bCs/>
          <w:sz w:val="24"/>
          <w:szCs w:val="24"/>
          <w:lang w:val="hu-HU" w:eastAsia="en-US"/>
        </w:rPr>
      </w:pPr>
      <w:r>
        <w:rPr>
          <w:rFonts w:ascii="Times New Roman" w:eastAsia="Times New Roman" w:hAnsi="Times New Roman" w:cs="Times New Roman"/>
          <w:bCs/>
          <w:sz w:val="24"/>
          <w:szCs w:val="24"/>
          <w:lang w:val="hu-HU" w:eastAsia="en-US"/>
        </w:rPr>
        <w:t>Tiekėjas gali keisti viešojo pirkimo „Tarnybinių kelionių organizavimo pirkimas” (toliau – Konkursas) metu pasiūlytus kelionės organizavimo įkainius,</w:t>
      </w:r>
      <w:r w:rsidR="00CF6D40">
        <w:rPr>
          <w:rFonts w:ascii="Times New Roman" w:eastAsia="Times New Roman" w:hAnsi="Times New Roman" w:cs="Times New Roman"/>
          <w:bCs/>
          <w:sz w:val="24"/>
          <w:szCs w:val="24"/>
          <w:lang w:val="hu-HU" w:eastAsia="en-US"/>
        </w:rPr>
        <w:t xml:space="preserve"> taip pat šios techninės specifikacijos 8.6 punkte nurodytą informaciją,</w:t>
      </w:r>
      <w:r>
        <w:rPr>
          <w:rFonts w:ascii="Times New Roman" w:eastAsia="Times New Roman" w:hAnsi="Times New Roman" w:cs="Times New Roman"/>
          <w:bCs/>
          <w:sz w:val="24"/>
          <w:szCs w:val="24"/>
          <w:lang w:val="hu-HU" w:eastAsia="en-US"/>
        </w:rPr>
        <w:t xml:space="preserve"> tačiau naujas įkainis negali būti didesnis nei pasiūlytas Konkurso metu. </w:t>
      </w:r>
      <w:r w:rsidR="00CF6D40">
        <w:rPr>
          <w:rFonts w:ascii="Times New Roman" w:eastAsia="Times New Roman" w:hAnsi="Times New Roman" w:cs="Times New Roman"/>
          <w:bCs/>
          <w:sz w:val="24"/>
          <w:szCs w:val="24"/>
          <w:lang w:val="hu-HU" w:eastAsia="en-US"/>
        </w:rPr>
        <w:t>Atnaujinti duomenys</w:t>
      </w:r>
      <w:r>
        <w:rPr>
          <w:rFonts w:ascii="Times New Roman" w:eastAsia="Times New Roman" w:hAnsi="Times New Roman" w:cs="Times New Roman"/>
          <w:bCs/>
          <w:sz w:val="24"/>
          <w:szCs w:val="24"/>
          <w:lang w:val="hu-HU" w:eastAsia="en-US"/>
        </w:rPr>
        <w:t xml:space="preserve"> </w:t>
      </w:r>
      <w:r w:rsidR="00CF6D40">
        <w:rPr>
          <w:rFonts w:ascii="Times New Roman" w:eastAsia="Times New Roman" w:hAnsi="Times New Roman" w:cs="Times New Roman"/>
          <w:bCs/>
          <w:sz w:val="24"/>
          <w:szCs w:val="24"/>
          <w:lang w:val="hu-HU" w:eastAsia="en-US"/>
        </w:rPr>
        <w:t xml:space="preserve">pradedami </w:t>
      </w:r>
      <w:r>
        <w:rPr>
          <w:rFonts w:ascii="Times New Roman" w:eastAsia="Times New Roman" w:hAnsi="Times New Roman" w:cs="Times New Roman"/>
          <w:bCs/>
          <w:sz w:val="24"/>
          <w:szCs w:val="24"/>
          <w:lang w:val="hu-HU" w:eastAsia="en-US"/>
        </w:rPr>
        <w:t xml:space="preserve">taikyti nuo </w:t>
      </w:r>
      <w:r w:rsidR="00CF6D40">
        <w:rPr>
          <w:rFonts w:ascii="Times New Roman" w:eastAsia="Times New Roman" w:hAnsi="Times New Roman" w:cs="Times New Roman"/>
          <w:bCs/>
          <w:sz w:val="24"/>
          <w:szCs w:val="24"/>
          <w:lang w:val="hu-HU" w:eastAsia="en-US"/>
        </w:rPr>
        <w:t xml:space="preserve">kito mėnesio pirmos </w:t>
      </w:r>
      <w:r>
        <w:rPr>
          <w:rFonts w:ascii="Times New Roman" w:eastAsia="Times New Roman" w:hAnsi="Times New Roman" w:cs="Times New Roman"/>
          <w:bCs/>
          <w:sz w:val="24"/>
          <w:szCs w:val="24"/>
          <w:lang w:val="hu-HU" w:eastAsia="en-US"/>
        </w:rPr>
        <w:t xml:space="preserve">dienos, </w:t>
      </w:r>
      <w:r w:rsidR="00CF6D40">
        <w:rPr>
          <w:rFonts w:ascii="Times New Roman" w:eastAsia="Times New Roman" w:hAnsi="Times New Roman" w:cs="Times New Roman"/>
          <w:bCs/>
          <w:sz w:val="24"/>
          <w:szCs w:val="24"/>
          <w:lang w:val="hu-HU" w:eastAsia="en-US"/>
        </w:rPr>
        <w:t>jei šiuos duomenis</w:t>
      </w:r>
      <w:r>
        <w:rPr>
          <w:rFonts w:ascii="Times New Roman" w:eastAsia="Times New Roman" w:hAnsi="Times New Roman" w:cs="Times New Roman"/>
          <w:bCs/>
          <w:sz w:val="24"/>
          <w:szCs w:val="24"/>
          <w:lang w:val="hu-HU" w:eastAsia="en-US"/>
        </w:rPr>
        <w:t xml:space="preserve"> tiekėjas pateikia </w:t>
      </w:r>
      <w:r w:rsidR="00CF6D40">
        <w:rPr>
          <w:rFonts w:ascii="Times New Roman" w:eastAsia="Times New Roman" w:hAnsi="Times New Roman" w:cs="Times New Roman"/>
          <w:bCs/>
          <w:sz w:val="24"/>
          <w:szCs w:val="24"/>
          <w:lang w:val="hu-HU" w:eastAsia="en-US"/>
        </w:rPr>
        <w:t>CPO LT iki einamojo mėnesio 20 dienos</w:t>
      </w:r>
      <w:r>
        <w:rPr>
          <w:rFonts w:ascii="Times New Roman" w:eastAsia="Times New Roman" w:hAnsi="Times New Roman" w:cs="Times New Roman"/>
          <w:bCs/>
          <w:sz w:val="24"/>
          <w:szCs w:val="24"/>
          <w:lang w:val="hu-HU" w:eastAsia="en-US"/>
        </w:rPr>
        <w:t>.</w:t>
      </w:r>
    </w:p>
    <w:p w14:paraId="45B25B07" w14:textId="6316808A" w:rsidR="008D0E7F" w:rsidRPr="00C075F2" w:rsidRDefault="008D0E7F" w:rsidP="009E643C">
      <w:pPr>
        <w:pStyle w:val="ListParagraph"/>
        <w:widowControl w:val="0"/>
        <w:numPr>
          <w:ilvl w:val="1"/>
          <w:numId w:val="47"/>
        </w:numPr>
        <w:tabs>
          <w:tab w:val="left" w:pos="851"/>
        </w:tabs>
        <w:ind w:left="0" w:firstLine="360"/>
        <w:jc w:val="both"/>
        <w:rPr>
          <w:rFonts w:ascii="Times New Roman" w:eastAsia="Times New Roman" w:hAnsi="Times New Roman" w:cs="Times New Roman"/>
          <w:bCs/>
          <w:sz w:val="24"/>
          <w:szCs w:val="24"/>
          <w:lang w:val="hu-HU" w:eastAsia="en-US"/>
        </w:rPr>
      </w:pPr>
      <w:r>
        <w:rPr>
          <w:rFonts w:ascii="Times New Roman" w:eastAsia="Times New Roman" w:hAnsi="Times New Roman" w:cs="Times New Roman"/>
          <w:bCs/>
          <w:sz w:val="24"/>
          <w:szCs w:val="24"/>
          <w:lang w:val="hu-HU" w:eastAsia="en-US"/>
        </w:rPr>
        <w:t xml:space="preserve">CPO LT turi teisę bet kuriuo metu iki pirkimo sutarties sudarymo nutraukti naudojant nesavarankišką sąsają paskelbtą užsakymą gavusi informacijos, kad </w:t>
      </w:r>
      <w:r w:rsidRPr="008D0E7F">
        <w:rPr>
          <w:rFonts w:ascii="Times New Roman" w:eastAsia="Times New Roman" w:hAnsi="Times New Roman" w:cs="Times New Roman"/>
          <w:bCs/>
          <w:sz w:val="24"/>
          <w:szCs w:val="24"/>
          <w:lang w:val="hu-HU" w:eastAsia="en-US"/>
        </w:rPr>
        <w:t>buvo pažeisti Viešųjų pirkimų įstatymo 17 straipsnio 1 dalyje nustatyti principai ir atitinkamos padėties negalima ištaisyti</w:t>
      </w:r>
      <w:r>
        <w:rPr>
          <w:rFonts w:ascii="Times New Roman" w:eastAsia="Times New Roman" w:hAnsi="Times New Roman" w:cs="Times New Roman"/>
          <w:bCs/>
          <w:sz w:val="24"/>
          <w:szCs w:val="24"/>
          <w:lang w:val="hu-HU" w:eastAsia="en-US"/>
        </w:rPr>
        <w:t>.</w:t>
      </w:r>
    </w:p>
    <w:p w14:paraId="502DA63C" w14:textId="77777777" w:rsidR="003D57F8" w:rsidRPr="00FA1826" w:rsidRDefault="003D57F8" w:rsidP="00632444">
      <w:pPr>
        <w:jc w:val="both"/>
        <w:rPr>
          <w:rFonts w:ascii="Times New Roman" w:eastAsia="Times New Roman" w:hAnsi="Times New Roman" w:cs="Times New Roman"/>
          <w:b/>
          <w:bCs/>
          <w:sz w:val="24"/>
          <w:szCs w:val="24"/>
          <w:lang w:val="hu-HU" w:eastAsia="en-US"/>
        </w:rPr>
      </w:pPr>
    </w:p>
    <w:p w14:paraId="53E04401" w14:textId="1EC45EDB" w:rsidR="001643F0" w:rsidRPr="003C5672" w:rsidRDefault="0044447D" w:rsidP="00632444">
      <w:pPr>
        <w:widowControl w:val="0"/>
        <w:rPr>
          <w:rFonts w:ascii="Times New Roman" w:hAnsi="Times New Roman" w:cs="Times New Roman"/>
          <w:b/>
          <w:bCs/>
          <w:sz w:val="24"/>
          <w:szCs w:val="24"/>
        </w:rPr>
      </w:pPr>
      <w:r w:rsidRPr="003C5672">
        <w:rPr>
          <w:rFonts w:ascii="Times New Roman" w:hAnsi="Times New Roman" w:cs="Times New Roman"/>
          <w:b/>
          <w:bCs/>
          <w:sz w:val="24"/>
          <w:szCs w:val="24"/>
        </w:rPr>
        <w:t>PRIDEDAMA:</w:t>
      </w:r>
    </w:p>
    <w:p w14:paraId="7BA6A965" w14:textId="544CE2B2" w:rsidR="0044447D" w:rsidRPr="003C5672" w:rsidRDefault="0044447D" w:rsidP="00632444">
      <w:pPr>
        <w:widowControl w:val="0"/>
        <w:rPr>
          <w:rFonts w:ascii="Times New Roman" w:hAnsi="Times New Roman" w:cs="Times New Roman"/>
          <w:sz w:val="24"/>
          <w:szCs w:val="24"/>
        </w:rPr>
      </w:pPr>
      <w:r w:rsidRPr="003C5672">
        <w:rPr>
          <w:rFonts w:ascii="Times New Roman" w:hAnsi="Times New Roman" w:cs="Times New Roman"/>
          <w:sz w:val="24"/>
          <w:szCs w:val="24"/>
        </w:rPr>
        <w:t>1.</w:t>
      </w:r>
      <w:r w:rsidR="00873F88" w:rsidRPr="003C5672">
        <w:rPr>
          <w:rFonts w:ascii="Times New Roman" w:hAnsi="Times New Roman" w:cs="Times New Roman"/>
          <w:sz w:val="24"/>
          <w:szCs w:val="24"/>
        </w:rPr>
        <w:t xml:space="preserve"> </w:t>
      </w:r>
      <w:r w:rsidR="001C2D12" w:rsidRPr="00372F0E">
        <w:rPr>
          <w:rFonts w:ascii="Times New Roman" w:eastAsia="Times New Roman" w:hAnsi="Times New Roman" w:cs="Times New Roman"/>
          <w:bCs/>
          <w:sz w:val="24"/>
          <w:szCs w:val="24"/>
          <w:lang w:val="hu-HU" w:eastAsia="en-US"/>
        </w:rPr>
        <w:t xml:space="preserve">Kelionių organizavimo </w:t>
      </w:r>
      <w:r w:rsidR="001C2D12">
        <w:rPr>
          <w:rFonts w:ascii="Times New Roman" w:eastAsia="Times New Roman" w:hAnsi="Times New Roman" w:cs="Times New Roman"/>
          <w:bCs/>
          <w:sz w:val="24"/>
          <w:szCs w:val="24"/>
          <w:lang w:val="hu-HU" w:eastAsia="en-US"/>
        </w:rPr>
        <w:t>portalo veikimo aprašymas,</w:t>
      </w:r>
      <w:r w:rsidR="001C2D12" w:rsidRPr="00372F0E">
        <w:rPr>
          <w:rFonts w:ascii="Times New Roman" w:eastAsia="Times New Roman" w:hAnsi="Times New Roman" w:cs="Times New Roman"/>
          <w:bCs/>
          <w:sz w:val="24"/>
          <w:szCs w:val="24"/>
          <w:lang w:val="hu-HU" w:eastAsia="en-US"/>
        </w:rPr>
        <w:t xml:space="preserve"> reikalavimai ir sąlygos</w:t>
      </w:r>
      <w:r w:rsidR="001C2D12">
        <w:rPr>
          <w:rFonts w:ascii="Times New Roman" w:eastAsia="Times New Roman" w:hAnsi="Times New Roman" w:cs="Times New Roman"/>
          <w:bCs/>
          <w:sz w:val="24"/>
          <w:szCs w:val="24"/>
          <w:lang w:val="hu-HU" w:eastAsia="en-US"/>
        </w:rPr>
        <w:t xml:space="preserve"> (1 priedas)</w:t>
      </w:r>
      <w:r w:rsidR="00DC3995" w:rsidRPr="003C5672">
        <w:rPr>
          <w:rFonts w:ascii="Times New Roman" w:hAnsi="Times New Roman" w:cs="Times New Roman"/>
          <w:sz w:val="24"/>
          <w:szCs w:val="24"/>
        </w:rPr>
        <w:t>.</w:t>
      </w:r>
    </w:p>
    <w:p w14:paraId="2FE1BCE5" w14:textId="16551927" w:rsidR="00683DFB" w:rsidRDefault="0044447D" w:rsidP="00632444">
      <w:pPr>
        <w:widowControl w:val="0"/>
        <w:rPr>
          <w:rFonts w:ascii="Times New Roman" w:hAnsi="Times New Roman" w:cs="Times New Roman"/>
          <w:sz w:val="24"/>
          <w:szCs w:val="24"/>
        </w:rPr>
      </w:pPr>
      <w:r w:rsidRPr="003C5672">
        <w:rPr>
          <w:rFonts w:ascii="Times New Roman" w:hAnsi="Times New Roman" w:cs="Times New Roman"/>
          <w:sz w:val="24"/>
          <w:szCs w:val="24"/>
        </w:rPr>
        <w:t xml:space="preserve">2. </w:t>
      </w:r>
      <w:r w:rsidR="00683DFB" w:rsidRPr="003C5672">
        <w:rPr>
          <w:rFonts w:ascii="Times New Roman" w:hAnsi="Times New Roman" w:cs="Times New Roman"/>
          <w:sz w:val="24"/>
          <w:szCs w:val="24"/>
        </w:rPr>
        <w:t>Vartotojo vadovas kelionių agentūrų kelionių organizatoriams</w:t>
      </w:r>
      <w:r w:rsidR="001C2D12">
        <w:rPr>
          <w:rFonts w:ascii="Times New Roman" w:hAnsi="Times New Roman" w:cs="Times New Roman"/>
          <w:sz w:val="24"/>
          <w:szCs w:val="24"/>
        </w:rPr>
        <w:t xml:space="preserve"> </w:t>
      </w:r>
      <w:r w:rsidR="001C2D12">
        <w:rPr>
          <w:rFonts w:ascii="Times New Roman" w:eastAsia="Times New Roman" w:hAnsi="Times New Roman" w:cs="Times New Roman"/>
          <w:bCs/>
          <w:sz w:val="24"/>
          <w:szCs w:val="24"/>
          <w:lang w:val="hu-HU" w:eastAsia="en-US"/>
        </w:rPr>
        <w:t>(2 priedas)</w:t>
      </w:r>
      <w:r w:rsidR="00683DFB" w:rsidRPr="003C5672">
        <w:rPr>
          <w:rFonts w:ascii="Times New Roman" w:hAnsi="Times New Roman" w:cs="Times New Roman"/>
          <w:sz w:val="24"/>
          <w:szCs w:val="24"/>
        </w:rPr>
        <w:t>.</w:t>
      </w:r>
    </w:p>
    <w:p w14:paraId="59B29AA6" w14:textId="663A703E" w:rsidR="00803C5A" w:rsidRDefault="00803C5A" w:rsidP="00632444">
      <w:pPr>
        <w:widowControl w:val="0"/>
        <w:rPr>
          <w:rFonts w:ascii="Times New Roman" w:hAnsi="Times New Roman" w:cs="Times New Roman"/>
          <w:sz w:val="24"/>
          <w:szCs w:val="24"/>
        </w:rPr>
      </w:pPr>
      <w:r>
        <w:rPr>
          <w:rFonts w:ascii="Times New Roman" w:hAnsi="Times New Roman" w:cs="Times New Roman"/>
          <w:sz w:val="24"/>
          <w:szCs w:val="24"/>
        </w:rPr>
        <w:t>3. Vartotojo vadovas Užsakovų kelionių organizatoriams (3 priedas).</w:t>
      </w:r>
    </w:p>
    <w:p w14:paraId="0D7775B3" w14:textId="0C092DE7" w:rsidR="006C2D11" w:rsidRDefault="006C2D11" w:rsidP="00632444">
      <w:pPr>
        <w:widowControl w:val="0"/>
        <w:rPr>
          <w:rFonts w:ascii="Times New Roman" w:hAnsi="Times New Roman" w:cs="Times New Roman"/>
          <w:sz w:val="24"/>
          <w:szCs w:val="24"/>
        </w:rPr>
      </w:pPr>
    </w:p>
    <w:p w14:paraId="5F3D0E56" w14:textId="77777777" w:rsidR="001C2D12" w:rsidRDefault="001C2D12" w:rsidP="00632444">
      <w:pPr>
        <w:widowControl w:val="0"/>
        <w:rPr>
          <w:rFonts w:ascii="Times New Roman" w:hAnsi="Times New Roman" w:cs="Times New Roman"/>
          <w:sz w:val="24"/>
          <w:szCs w:val="24"/>
        </w:rPr>
        <w:sectPr w:rsidR="001C2D12" w:rsidSect="000D446B">
          <w:headerReference w:type="default" r:id="rId11"/>
          <w:pgSz w:w="12240" w:h="15840"/>
          <w:pgMar w:top="1134" w:right="567" w:bottom="1134" w:left="1701" w:header="720" w:footer="720" w:gutter="0"/>
          <w:cols w:space="720"/>
          <w:docGrid w:linePitch="360"/>
        </w:sectPr>
      </w:pPr>
    </w:p>
    <w:p w14:paraId="5732BD6D" w14:textId="430124B8" w:rsidR="001C2D12" w:rsidRDefault="001C2D12" w:rsidP="00550DC9">
      <w:pPr>
        <w:widowControl w:val="0"/>
        <w:jc w:val="right"/>
        <w:rPr>
          <w:rFonts w:ascii="Times New Roman" w:hAnsi="Times New Roman" w:cs="Times New Roman"/>
          <w:sz w:val="24"/>
          <w:szCs w:val="24"/>
        </w:rPr>
      </w:pPr>
      <w:r>
        <w:rPr>
          <w:rFonts w:ascii="Times New Roman" w:hAnsi="Times New Roman" w:cs="Times New Roman"/>
          <w:sz w:val="24"/>
          <w:szCs w:val="24"/>
        </w:rPr>
        <w:lastRenderedPageBreak/>
        <w:t>Techninės specifikacijos</w:t>
      </w:r>
    </w:p>
    <w:p w14:paraId="1DEA7585" w14:textId="6C7DE587" w:rsidR="001C2D12" w:rsidRDefault="001C2D12" w:rsidP="00550DC9">
      <w:pPr>
        <w:widowControl w:val="0"/>
        <w:jc w:val="right"/>
        <w:rPr>
          <w:rFonts w:ascii="Times New Roman" w:hAnsi="Times New Roman" w:cs="Times New Roman"/>
          <w:sz w:val="24"/>
          <w:szCs w:val="24"/>
        </w:rPr>
      </w:pPr>
      <w:r>
        <w:rPr>
          <w:rFonts w:ascii="Times New Roman" w:hAnsi="Times New Roman" w:cs="Times New Roman"/>
          <w:sz w:val="24"/>
          <w:szCs w:val="24"/>
        </w:rPr>
        <w:t>1 priedas</w:t>
      </w:r>
    </w:p>
    <w:p w14:paraId="488317FF" w14:textId="088FDAE6" w:rsidR="001C2D12" w:rsidRDefault="001C2D12" w:rsidP="00632444">
      <w:pPr>
        <w:widowControl w:val="0"/>
        <w:rPr>
          <w:rFonts w:ascii="Times New Roman" w:hAnsi="Times New Roman" w:cs="Times New Roman"/>
          <w:sz w:val="24"/>
          <w:szCs w:val="24"/>
        </w:rPr>
      </w:pPr>
    </w:p>
    <w:p w14:paraId="11CD4EDF" w14:textId="77777777" w:rsidR="001C2D12" w:rsidRDefault="001C2D12" w:rsidP="00632444">
      <w:pPr>
        <w:widowControl w:val="0"/>
        <w:rPr>
          <w:rFonts w:ascii="Times New Roman" w:hAnsi="Times New Roman" w:cs="Times New Roman"/>
          <w:sz w:val="24"/>
          <w:szCs w:val="24"/>
        </w:rPr>
      </w:pPr>
    </w:p>
    <w:p w14:paraId="128E99AA" w14:textId="37EFAA91" w:rsidR="001C2D12" w:rsidRPr="00550DC9" w:rsidRDefault="001C2D12" w:rsidP="00550DC9">
      <w:pPr>
        <w:widowControl w:val="0"/>
        <w:jc w:val="center"/>
        <w:rPr>
          <w:rFonts w:ascii="Times New Roman" w:eastAsia="Times New Roman" w:hAnsi="Times New Roman" w:cs="Times New Roman"/>
          <w:b/>
          <w:bCs/>
          <w:sz w:val="24"/>
          <w:szCs w:val="24"/>
          <w:lang w:val="hu-HU" w:eastAsia="en-US"/>
        </w:rPr>
      </w:pPr>
      <w:r w:rsidRPr="00550DC9">
        <w:rPr>
          <w:rFonts w:ascii="Times New Roman" w:eastAsia="Times New Roman" w:hAnsi="Times New Roman" w:cs="Times New Roman"/>
          <w:b/>
          <w:bCs/>
          <w:sz w:val="24"/>
          <w:szCs w:val="24"/>
          <w:lang w:val="hu-HU" w:eastAsia="en-US"/>
        </w:rPr>
        <w:t>KELIONIŲ ORGANIZAVIMO PORTALO VEIKIMO APRAŠYMAS, REIKALAVIMAI IR SĄLYGOS</w:t>
      </w:r>
    </w:p>
    <w:p w14:paraId="115FBB04" w14:textId="455F6239" w:rsidR="001C2D12" w:rsidRDefault="001C2D12" w:rsidP="00632444">
      <w:pPr>
        <w:widowControl w:val="0"/>
        <w:rPr>
          <w:rFonts w:ascii="Times New Roman" w:eastAsia="Times New Roman" w:hAnsi="Times New Roman" w:cs="Times New Roman"/>
          <w:bCs/>
          <w:sz w:val="24"/>
          <w:szCs w:val="24"/>
          <w:lang w:val="hu-HU" w:eastAsia="en-US"/>
        </w:rPr>
      </w:pPr>
    </w:p>
    <w:p w14:paraId="7747EECF" w14:textId="77777777" w:rsidR="001C2D12" w:rsidRDefault="001C2D12" w:rsidP="00632444">
      <w:pPr>
        <w:widowControl w:val="0"/>
        <w:rPr>
          <w:rFonts w:ascii="Times New Roman" w:eastAsia="Times New Roman" w:hAnsi="Times New Roman" w:cs="Times New Roman"/>
          <w:bCs/>
          <w:sz w:val="24"/>
          <w:szCs w:val="24"/>
          <w:lang w:val="hu-HU" w:eastAsia="en-US"/>
        </w:rPr>
      </w:pPr>
    </w:p>
    <w:p w14:paraId="18EF997D" w14:textId="05FCCD61" w:rsidR="001C2D12" w:rsidRDefault="001C2D12" w:rsidP="00550DC9">
      <w:pPr>
        <w:widowControl w:val="0"/>
        <w:jc w:val="center"/>
        <w:rPr>
          <w:rFonts w:ascii="Times New Roman" w:eastAsia="Times New Roman" w:hAnsi="Times New Roman" w:cs="Times New Roman"/>
          <w:bCs/>
          <w:sz w:val="24"/>
          <w:szCs w:val="24"/>
          <w:lang w:val="hu-HU" w:eastAsia="en-US"/>
        </w:rPr>
      </w:pPr>
      <w:r>
        <w:rPr>
          <w:rFonts w:ascii="Times New Roman" w:eastAsia="Times New Roman" w:hAnsi="Times New Roman" w:cs="Times New Roman"/>
          <w:bCs/>
          <w:sz w:val="24"/>
          <w:szCs w:val="24"/>
          <w:lang w:val="hu-HU" w:eastAsia="en-US"/>
        </w:rPr>
        <w:t xml:space="preserve">I skyrius. </w:t>
      </w:r>
      <w:r w:rsidRPr="00550DC9">
        <w:rPr>
          <w:rFonts w:ascii="Times New Roman" w:eastAsia="Times New Roman" w:hAnsi="Times New Roman" w:cs="Times New Roman"/>
          <w:b/>
          <w:bCs/>
          <w:sz w:val="24"/>
          <w:szCs w:val="24"/>
          <w:lang w:val="hu-HU" w:eastAsia="en-US"/>
        </w:rPr>
        <w:t>Portalo bendroji informacija</w:t>
      </w:r>
    </w:p>
    <w:p w14:paraId="4E5FB557" w14:textId="77777777" w:rsidR="001C2D12" w:rsidRDefault="001C2D12" w:rsidP="00550DC9">
      <w:pPr>
        <w:widowControl w:val="0"/>
        <w:jc w:val="center"/>
        <w:rPr>
          <w:rFonts w:ascii="Times New Roman" w:eastAsia="Times New Roman" w:hAnsi="Times New Roman" w:cs="Times New Roman"/>
          <w:bCs/>
          <w:sz w:val="24"/>
          <w:szCs w:val="24"/>
          <w:lang w:val="hu-HU" w:eastAsia="en-US"/>
        </w:rPr>
      </w:pPr>
    </w:p>
    <w:p w14:paraId="76E03F82" w14:textId="6C76116F" w:rsidR="001C2D12" w:rsidRDefault="001C2D12" w:rsidP="00550DC9">
      <w:pPr>
        <w:pStyle w:val="ListParagraph"/>
        <w:numPr>
          <w:ilvl w:val="1"/>
          <w:numId w:val="40"/>
        </w:numPr>
        <w:ind w:left="0" w:firstLine="851"/>
        <w:jc w:val="both"/>
        <w:rPr>
          <w:rFonts w:ascii="Times New Roman" w:hAnsi="Times New Roman" w:cs="Times New Roman"/>
          <w:sz w:val="24"/>
          <w:szCs w:val="24"/>
        </w:rPr>
      </w:pPr>
      <w:r w:rsidRPr="00550DC9">
        <w:rPr>
          <w:rFonts w:ascii="Times New Roman" w:hAnsi="Times New Roman" w:cs="Times New Roman"/>
          <w:sz w:val="24"/>
          <w:szCs w:val="24"/>
        </w:rPr>
        <w:t>Tarnybinių kelionių užsakymo procesui vykdyti naudojama specialiai šiuo tikslu sukurta internetine kelionių organizavimo sistema (toliau – Kelionių organizavimo portalas).</w:t>
      </w:r>
    </w:p>
    <w:p w14:paraId="0887BE86" w14:textId="0236E493" w:rsidR="0055594E" w:rsidRDefault="0055594E" w:rsidP="00550DC9">
      <w:pPr>
        <w:pStyle w:val="ListParagraph"/>
        <w:numPr>
          <w:ilvl w:val="1"/>
          <w:numId w:val="40"/>
        </w:numPr>
        <w:ind w:left="0" w:firstLine="851"/>
        <w:jc w:val="both"/>
        <w:rPr>
          <w:rFonts w:ascii="Times New Roman" w:hAnsi="Times New Roman" w:cs="Times New Roman"/>
          <w:sz w:val="24"/>
          <w:szCs w:val="24"/>
        </w:rPr>
      </w:pPr>
      <w:r w:rsidRPr="00550DC9">
        <w:rPr>
          <w:rFonts w:ascii="Times New Roman" w:hAnsi="Times New Roman" w:cs="Times New Roman"/>
          <w:sz w:val="24"/>
          <w:szCs w:val="24"/>
        </w:rPr>
        <w:t xml:space="preserve">Kelionių organizavimo portalas sukuria ryšį tarp </w:t>
      </w:r>
      <w:r w:rsidR="003350DE">
        <w:rPr>
          <w:rFonts w:ascii="Times New Roman" w:hAnsi="Times New Roman" w:cs="Times New Roman"/>
          <w:sz w:val="24"/>
          <w:szCs w:val="24"/>
        </w:rPr>
        <w:t>Tiekėjų</w:t>
      </w:r>
      <w:r w:rsidRPr="00550DC9">
        <w:rPr>
          <w:rFonts w:ascii="Times New Roman" w:hAnsi="Times New Roman" w:cs="Times New Roman"/>
          <w:sz w:val="24"/>
          <w:szCs w:val="24"/>
        </w:rPr>
        <w:t xml:space="preserve"> naudojamų tarptautinių lėktuvų bilietų (įprastinių/tradicinių oro susisiekimo bendrovių), nakvynės, automobilių nuomos rezervavimo sistemų, GDS/CRS sistemų (kelionių agentūrų GDS/CRS sistemų Amadeus, Galileo, WorldSpan)</w:t>
      </w:r>
      <w:r w:rsidR="0049768F">
        <w:rPr>
          <w:rFonts w:ascii="Times New Roman" w:hAnsi="Times New Roman" w:cs="Times New Roman"/>
          <w:sz w:val="24"/>
          <w:szCs w:val="24"/>
        </w:rPr>
        <w:t>, NDC (New Distribution Capability – IATA valdoma skrydžių bilietų platinimo sistema)</w:t>
      </w:r>
      <w:r w:rsidR="0023564B">
        <w:rPr>
          <w:rFonts w:ascii="Times New Roman" w:hAnsi="Times New Roman" w:cs="Times New Roman"/>
          <w:sz w:val="24"/>
          <w:szCs w:val="24"/>
        </w:rPr>
        <w:t>, internete oro susiekimo bendrovių skelbiamų duomenų bazių,</w:t>
      </w:r>
      <w:r w:rsidRPr="00550DC9">
        <w:rPr>
          <w:rFonts w:ascii="Times New Roman" w:hAnsi="Times New Roman" w:cs="Times New Roman"/>
          <w:sz w:val="24"/>
          <w:szCs w:val="24"/>
        </w:rPr>
        <w:t xml:space="preserve">  kelionių draudimo ir tik taip vadinamų pigių oro susisiekimo bendrovių internetinių sistemų duomenų bazės, apimančios </w:t>
      </w:r>
      <w:r w:rsidR="003350DE">
        <w:rPr>
          <w:rFonts w:ascii="Times New Roman" w:hAnsi="Times New Roman" w:cs="Times New Roman"/>
          <w:sz w:val="24"/>
          <w:szCs w:val="24"/>
        </w:rPr>
        <w:t>Tiekėjo</w:t>
      </w:r>
      <w:r w:rsidRPr="00550DC9">
        <w:rPr>
          <w:rFonts w:ascii="Times New Roman" w:hAnsi="Times New Roman" w:cs="Times New Roman"/>
          <w:sz w:val="24"/>
          <w:szCs w:val="24"/>
        </w:rPr>
        <w:t xml:space="preserve"> susijusias paslaugas.</w:t>
      </w:r>
    </w:p>
    <w:p w14:paraId="4EA1B5F2" w14:textId="44C48B25" w:rsidR="00351487" w:rsidRDefault="00351487" w:rsidP="00550DC9">
      <w:pPr>
        <w:pStyle w:val="ListParagraph"/>
        <w:numPr>
          <w:ilvl w:val="1"/>
          <w:numId w:val="40"/>
        </w:numPr>
        <w:ind w:left="0" w:firstLine="851"/>
        <w:jc w:val="both"/>
        <w:rPr>
          <w:rFonts w:ascii="Times New Roman" w:hAnsi="Times New Roman" w:cs="Times New Roman"/>
          <w:sz w:val="24"/>
          <w:szCs w:val="24"/>
        </w:rPr>
      </w:pPr>
      <w:r w:rsidRPr="007E658A">
        <w:rPr>
          <w:rFonts w:ascii="Times New Roman" w:hAnsi="Times New Roman" w:cs="Times New Roman"/>
          <w:sz w:val="24"/>
          <w:szCs w:val="24"/>
        </w:rPr>
        <w:t>Kelionių organizavimo portalas</w:t>
      </w:r>
      <w:r w:rsidRPr="00550DC9">
        <w:rPr>
          <w:rFonts w:ascii="Times New Roman" w:hAnsi="Times New Roman" w:cs="Times New Roman"/>
          <w:sz w:val="24"/>
          <w:szCs w:val="24"/>
        </w:rPr>
        <w:t xml:space="preserve"> su internetine prieiga pasiekiama kiekvieną metų dieną, ištisą parą. Duomenys apsaugomi moderniausių duomenų apsaugos ir kriptografinių mechanizmų</w:t>
      </w:r>
      <w:r>
        <w:rPr>
          <w:rFonts w:ascii="Times New Roman" w:hAnsi="Times New Roman" w:cs="Times New Roman"/>
          <w:sz w:val="24"/>
          <w:szCs w:val="24"/>
        </w:rPr>
        <w:t>.</w:t>
      </w:r>
    </w:p>
    <w:p w14:paraId="431AD84B" w14:textId="0C8F93B2" w:rsidR="00351487" w:rsidRPr="00550DC9" w:rsidRDefault="00351487" w:rsidP="00550DC9">
      <w:pPr>
        <w:pStyle w:val="ListParagraph"/>
        <w:numPr>
          <w:ilvl w:val="1"/>
          <w:numId w:val="40"/>
        </w:numPr>
        <w:ind w:left="0" w:firstLine="709"/>
        <w:jc w:val="both"/>
        <w:rPr>
          <w:rFonts w:ascii="Times New Roman" w:hAnsi="Times New Roman" w:cs="Times New Roman"/>
          <w:sz w:val="24"/>
          <w:szCs w:val="24"/>
        </w:rPr>
      </w:pPr>
      <w:r w:rsidRPr="00351487">
        <w:rPr>
          <w:rFonts w:ascii="Times New Roman" w:hAnsi="Times New Roman" w:cs="Times New Roman"/>
          <w:sz w:val="24"/>
          <w:szCs w:val="24"/>
        </w:rPr>
        <w:t xml:space="preserve">Kelionių organizavimo portalas užtikrina, kad </w:t>
      </w:r>
      <w:r>
        <w:rPr>
          <w:rFonts w:ascii="Times New Roman" w:hAnsi="Times New Roman" w:cs="Times New Roman"/>
          <w:sz w:val="24"/>
          <w:szCs w:val="24"/>
        </w:rPr>
        <w:t>paslaugų</w:t>
      </w:r>
      <w:r w:rsidRPr="00351487">
        <w:rPr>
          <w:rFonts w:ascii="Times New Roman" w:hAnsi="Times New Roman" w:cs="Times New Roman"/>
          <w:sz w:val="24"/>
          <w:szCs w:val="24"/>
        </w:rPr>
        <w:t xml:space="preserve"> kainos, atitinkančios pagrindines poreikių sąlygas (pvz., data, kelionės tikslas ir t.t.), kurias galima rezervuoti, būtų parodomos viename ekrane, tuo sudarydamas galimybę </w:t>
      </w:r>
      <w:r>
        <w:rPr>
          <w:rFonts w:ascii="Times New Roman" w:hAnsi="Times New Roman" w:cs="Times New Roman"/>
          <w:sz w:val="24"/>
          <w:szCs w:val="24"/>
        </w:rPr>
        <w:t>Užsakovui</w:t>
      </w:r>
      <w:r w:rsidRPr="00351487">
        <w:rPr>
          <w:rFonts w:ascii="Times New Roman" w:hAnsi="Times New Roman" w:cs="Times New Roman"/>
          <w:sz w:val="24"/>
          <w:szCs w:val="24"/>
        </w:rPr>
        <w:t xml:space="preserve"> priimti ekonomiškai tinkamiausią sprendimą. Po to, kai parodomos kainos, užsakymą nedelsdamas gali atlikti pats </w:t>
      </w:r>
      <w:r>
        <w:rPr>
          <w:rFonts w:ascii="Times New Roman" w:hAnsi="Times New Roman" w:cs="Times New Roman"/>
          <w:sz w:val="24"/>
          <w:szCs w:val="24"/>
        </w:rPr>
        <w:t>Užsakovo</w:t>
      </w:r>
      <w:r w:rsidRPr="00351487">
        <w:rPr>
          <w:rFonts w:ascii="Times New Roman" w:hAnsi="Times New Roman" w:cs="Times New Roman"/>
          <w:sz w:val="24"/>
          <w:szCs w:val="24"/>
        </w:rPr>
        <w:t xml:space="preserve"> kelionių organizatorius. Prie sistemos prisijungę </w:t>
      </w:r>
      <w:r>
        <w:rPr>
          <w:rFonts w:ascii="Times New Roman" w:hAnsi="Times New Roman" w:cs="Times New Roman"/>
          <w:sz w:val="24"/>
          <w:szCs w:val="24"/>
        </w:rPr>
        <w:t>Tiekėjai</w:t>
      </w:r>
      <w:r w:rsidRPr="00351487">
        <w:rPr>
          <w:rFonts w:ascii="Times New Roman" w:hAnsi="Times New Roman" w:cs="Times New Roman"/>
          <w:sz w:val="24"/>
          <w:szCs w:val="24"/>
        </w:rPr>
        <w:t xml:space="preserve"> internetu informuojami apie užsakymus, ir tuo pačiu metu rezervavimo faktas fiksuojamas ir GDS/CRS sistemose. Patvirtinimas iš karto pasirodo </w:t>
      </w:r>
      <w:r>
        <w:rPr>
          <w:rFonts w:ascii="Times New Roman" w:hAnsi="Times New Roman" w:cs="Times New Roman"/>
          <w:sz w:val="24"/>
          <w:szCs w:val="24"/>
        </w:rPr>
        <w:t>Užsakovo</w:t>
      </w:r>
      <w:r w:rsidRPr="00351487">
        <w:rPr>
          <w:rFonts w:ascii="Times New Roman" w:hAnsi="Times New Roman" w:cs="Times New Roman"/>
          <w:sz w:val="24"/>
          <w:szCs w:val="24"/>
        </w:rPr>
        <w:t xml:space="preserve"> kelionių organizatoriaus </w:t>
      </w:r>
      <w:r>
        <w:rPr>
          <w:rFonts w:ascii="Times New Roman" w:hAnsi="Times New Roman" w:cs="Times New Roman"/>
          <w:sz w:val="24"/>
          <w:szCs w:val="24"/>
        </w:rPr>
        <w:t>paskyroje</w:t>
      </w:r>
      <w:r w:rsidRPr="00351487">
        <w:rPr>
          <w:rFonts w:ascii="Times New Roman" w:hAnsi="Times New Roman" w:cs="Times New Roman"/>
          <w:sz w:val="24"/>
          <w:szCs w:val="24"/>
        </w:rPr>
        <w:t xml:space="preserve"> ir lygiagrečiai išsiunčiam</w:t>
      </w:r>
      <w:r>
        <w:rPr>
          <w:rFonts w:ascii="Times New Roman" w:hAnsi="Times New Roman" w:cs="Times New Roman"/>
          <w:sz w:val="24"/>
          <w:szCs w:val="24"/>
        </w:rPr>
        <w:t>a</w:t>
      </w:r>
      <w:r w:rsidRPr="00351487">
        <w:rPr>
          <w:rFonts w:ascii="Times New Roman" w:hAnsi="Times New Roman" w:cs="Times New Roman"/>
          <w:sz w:val="24"/>
          <w:szCs w:val="24"/>
        </w:rPr>
        <w:t>s el. paštu.</w:t>
      </w:r>
    </w:p>
    <w:p w14:paraId="13F14362" w14:textId="0694629B" w:rsidR="001C2D12" w:rsidRPr="00543D10" w:rsidRDefault="001C2D12" w:rsidP="00550DC9">
      <w:pPr>
        <w:pStyle w:val="ListParagraph"/>
        <w:numPr>
          <w:ilvl w:val="1"/>
          <w:numId w:val="40"/>
        </w:numPr>
        <w:ind w:left="0" w:firstLine="851"/>
        <w:jc w:val="both"/>
        <w:rPr>
          <w:rFonts w:ascii="Times New Roman" w:hAnsi="Times New Roman" w:cs="Times New Roman"/>
          <w:sz w:val="24"/>
          <w:szCs w:val="24"/>
        </w:rPr>
      </w:pPr>
      <w:r w:rsidRPr="00550DC9">
        <w:rPr>
          <w:rFonts w:ascii="Times New Roman" w:hAnsi="Times New Roman" w:cs="Times New Roman"/>
          <w:sz w:val="24"/>
          <w:szCs w:val="24"/>
        </w:rPr>
        <w:t>Užsakovo kelionių organizatorius, Kelionių organizavimo portal</w:t>
      </w:r>
      <w:r w:rsidR="00456226" w:rsidRPr="00550DC9">
        <w:rPr>
          <w:rFonts w:ascii="Times New Roman" w:hAnsi="Times New Roman" w:cs="Times New Roman"/>
          <w:sz w:val="24"/>
          <w:szCs w:val="24"/>
        </w:rPr>
        <w:t xml:space="preserve">e </w:t>
      </w:r>
      <w:r w:rsidRPr="00550DC9">
        <w:rPr>
          <w:rFonts w:ascii="Times New Roman" w:hAnsi="Times New Roman" w:cs="Times New Roman"/>
          <w:sz w:val="24"/>
          <w:szCs w:val="24"/>
        </w:rPr>
        <w:t xml:space="preserve">nustatęs atrankos sąlygas, sukomplektuoja ir patvirtina Kelionių organizavimo portale pirktinas paslaugas (pvz., lėktuvo bilietas, draudimas, nakvynė) ir joms keliamus reikalavimus. Kelionių organizavimo portalas – </w:t>
      </w:r>
      <w:r w:rsidR="004E16C1">
        <w:rPr>
          <w:rFonts w:ascii="Times New Roman" w:hAnsi="Times New Roman" w:cs="Times New Roman"/>
          <w:sz w:val="24"/>
          <w:szCs w:val="24"/>
        </w:rPr>
        <w:t>savarankiškoje</w:t>
      </w:r>
      <w:r w:rsidR="004E16C1" w:rsidRPr="00550DC9">
        <w:rPr>
          <w:rFonts w:ascii="Times New Roman" w:hAnsi="Times New Roman" w:cs="Times New Roman"/>
          <w:sz w:val="24"/>
          <w:szCs w:val="24"/>
        </w:rPr>
        <w:t xml:space="preserve"> </w:t>
      </w:r>
      <w:r w:rsidRPr="00550DC9">
        <w:rPr>
          <w:rFonts w:ascii="Times New Roman" w:hAnsi="Times New Roman" w:cs="Times New Roman"/>
          <w:sz w:val="24"/>
          <w:szCs w:val="24"/>
        </w:rPr>
        <w:t xml:space="preserve">sąsajoje tiesiogiai, </w:t>
      </w:r>
      <w:r w:rsidR="003350DE">
        <w:rPr>
          <w:rFonts w:ascii="Times New Roman" w:hAnsi="Times New Roman" w:cs="Times New Roman"/>
          <w:sz w:val="24"/>
          <w:szCs w:val="24"/>
        </w:rPr>
        <w:t>nesavarankiškoje</w:t>
      </w:r>
      <w:r w:rsidR="003350DE" w:rsidRPr="00550DC9">
        <w:rPr>
          <w:rFonts w:ascii="Times New Roman" w:hAnsi="Times New Roman" w:cs="Times New Roman"/>
          <w:sz w:val="24"/>
          <w:szCs w:val="24"/>
        </w:rPr>
        <w:t xml:space="preserve"> </w:t>
      </w:r>
      <w:r w:rsidRPr="00550DC9">
        <w:rPr>
          <w:rFonts w:ascii="Times New Roman" w:hAnsi="Times New Roman" w:cs="Times New Roman"/>
          <w:sz w:val="24"/>
          <w:szCs w:val="24"/>
        </w:rPr>
        <w:t xml:space="preserve">sąsajoje – bendradarbiaudamas su Tiekėju – parodo paieškos rezultatų sąrašą kiekvienai paslaugai, iš kurio Užsakovo kelionių organizatorius </w:t>
      </w:r>
      <w:r w:rsidRPr="00543D10">
        <w:rPr>
          <w:rFonts w:ascii="Times New Roman" w:hAnsi="Times New Roman" w:cs="Times New Roman"/>
          <w:sz w:val="24"/>
          <w:szCs w:val="24"/>
        </w:rPr>
        <w:t xml:space="preserve">išsirenka ir užsako pigiausią, atsižvelgdamas į paslaugai keliamus reikalavimus. </w:t>
      </w:r>
    </w:p>
    <w:p w14:paraId="4AE995B9" w14:textId="0BBB0CB2" w:rsidR="00D86523" w:rsidRPr="00550DC9" w:rsidRDefault="00D86523" w:rsidP="00550DC9">
      <w:pPr>
        <w:pStyle w:val="ListParagraph"/>
        <w:numPr>
          <w:ilvl w:val="1"/>
          <w:numId w:val="40"/>
        </w:numPr>
        <w:ind w:left="0" w:firstLine="851"/>
        <w:jc w:val="both"/>
        <w:rPr>
          <w:rFonts w:ascii="Times New Roman" w:hAnsi="Times New Roman" w:cs="Times New Roman"/>
          <w:sz w:val="24"/>
          <w:szCs w:val="24"/>
        </w:rPr>
      </w:pPr>
      <w:r>
        <w:rPr>
          <w:rFonts w:ascii="Times New Roman" w:hAnsi="Times New Roman" w:cs="Times New Roman"/>
          <w:sz w:val="24"/>
          <w:szCs w:val="24"/>
        </w:rPr>
        <w:t>Savarankiškoje sąsajoje paieškos rezultatai pateikiami kainos didėjimo tvarka. Jei kelių tos pačios kelionės / viešbučio pasiūlymų kainos yra vienodos, Užsakovas visada renkasi aukščiau parodytą pasiūlymą.</w:t>
      </w:r>
    </w:p>
    <w:p w14:paraId="3FDA2045" w14:textId="1E51E1A0" w:rsidR="009F166F" w:rsidRDefault="003350DE" w:rsidP="00550DC9">
      <w:pPr>
        <w:pStyle w:val="ListParagraph"/>
        <w:numPr>
          <w:ilvl w:val="1"/>
          <w:numId w:val="40"/>
        </w:numPr>
        <w:spacing w:line="260" w:lineRule="atLeast"/>
        <w:ind w:left="0" w:firstLine="851"/>
        <w:jc w:val="both"/>
        <w:rPr>
          <w:rFonts w:ascii="Times New Roman" w:hAnsi="Times New Roman" w:cs="Times New Roman"/>
          <w:sz w:val="24"/>
          <w:szCs w:val="24"/>
        </w:rPr>
      </w:pPr>
      <w:r>
        <w:rPr>
          <w:rFonts w:ascii="Times New Roman" w:hAnsi="Times New Roman" w:cs="Times New Roman"/>
          <w:sz w:val="24"/>
          <w:szCs w:val="24"/>
        </w:rPr>
        <w:t>Savarankiškoje</w:t>
      </w:r>
      <w:r w:rsidRPr="00550DC9">
        <w:rPr>
          <w:rFonts w:ascii="Times New Roman" w:hAnsi="Times New Roman" w:cs="Times New Roman"/>
          <w:sz w:val="24"/>
          <w:szCs w:val="24"/>
        </w:rPr>
        <w:t xml:space="preserve"> </w:t>
      </w:r>
      <w:r w:rsidR="009F166F" w:rsidRPr="00550DC9">
        <w:rPr>
          <w:rFonts w:ascii="Times New Roman" w:hAnsi="Times New Roman" w:cs="Times New Roman"/>
          <w:sz w:val="24"/>
          <w:szCs w:val="24"/>
        </w:rPr>
        <w:t xml:space="preserve">sąsajoje Užsakovo kelionių organizatorius atlieka ir kainų užklausą sistemos lygiu, ir užsakymą, </w:t>
      </w:r>
      <w:r w:rsidR="004E16C1">
        <w:rPr>
          <w:rFonts w:ascii="Times New Roman" w:hAnsi="Times New Roman" w:cs="Times New Roman"/>
          <w:sz w:val="24"/>
          <w:szCs w:val="24"/>
        </w:rPr>
        <w:t>nesavarankiškoje</w:t>
      </w:r>
      <w:r w:rsidR="004E16C1" w:rsidRPr="00550DC9">
        <w:rPr>
          <w:rFonts w:ascii="Times New Roman" w:hAnsi="Times New Roman" w:cs="Times New Roman"/>
          <w:sz w:val="24"/>
          <w:szCs w:val="24"/>
        </w:rPr>
        <w:t xml:space="preserve"> </w:t>
      </w:r>
      <w:r w:rsidR="009F166F" w:rsidRPr="00550DC9">
        <w:rPr>
          <w:rFonts w:ascii="Times New Roman" w:hAnsi="Times New Roman" w:cs="Times New Roman"/>
          <w:sz w:val="24"/>
          <w:szCs w:val="24"/>
        </w:rPr>
        <w:t xml:space="preserve">sąsajoje kainų pasiūlymą nurodytam terminui ruošia Tiekėjo darbuotojas, be to, Užsakovo kelionių organizatoriui patvirtinus kainų pasiūlymą, Tiekėjas atlieka ir faktinį užsakymą, kurį įrašo Kelionių organizavimo portale. Taigi, </w:t>
      </w:r>
      <w:r w:rsidR="004E16C1">
        <w:rPr>
          <w:rFonts w:ascii="Times New Roman" w:hAnsi="Times New Roman" w:cs="Times New Roman"/>
          <w:sz w:val="24"/>
          <w:szCs w:val="24"/>
        </w:rPr>
        <w:t>nesavarankiškoje</w:t>
      </w:r>
      <w:r w:rsidR="004E16C1" w:rsidRPr="00550DC9">
        <w:rPr>
          <w:rFonts w:ascii="Times New Roman" w:hAnsi="Times New Roman" w:cs="Times New Roman"/>
          <w:sz w:val="24"/>
          <w:szCs w:val="24"/>
        </w:rPr>
        <w:t xml:space="preserve"> </w:t>
      </w:r>
      <w:r w:rsidR="009F166F" w:rsidRPr="00550DC9">
        <w:rPr>
          <w:rFonts w:ascii="Times New Roman" w:hAnsi="Times New Roman" w:cs="Times New Roman"/>
          <w:sz w:val="24"/>
          <w:szCs w:val="24"/>
        </w:rPr>
        <w:t xml:space="preserve">sąsajoje </w:t>
      </w:r>
      <w:r w:rsidR="00B423B6" w:rsidRPr="00550DC9">
        <w:rPr>
          <w:rFonts w:ascii="Times New Roman" w:hAnsi="Times New Roman" w:cs="Times New Roman"/>
          <w:sz w:val="24"/>
          <w:szCs w:val="24"/>
        </w:rPr>
        <w:t>Tiekėjo</w:t>
      </w:r>
      <w:r w:rsidR="009F166F" w:rsidRPr="00550DC9">
        <w:rPr>
          <w:rFonts w:ascii="Times New Roman" w:hAnsi="Times New Roman" w:cs="Times New Roman"/>
          <w:sz w:val="24"/>
          <w:szCs w:val="24"/>
        </w:rPr>
        <w:t xml:space="preserve"> darbuotojas sistemoje dirba dviem atvejais, tuo tarpu </w:t>
      </w:r>
      <w:r w:rsidR="004E16C1">
        <w:rPr>
          <w:rFonts w:ascii="Times New Roman" w:hAnsi="Times New Roman" w:cs="Times New Roman"/>
          <w:sz w:val="24"/>
          <w:szCs w:val="24"/>
        </w:rPr>
        <w:t>savarankiškoje</w:t>
      </w:r>
      <w:r w:rsidR="004E16C1" w:rsidRPr="00550DC9">
        <w:rPr>
          <w:rFonts w:ascii="Times New Roman" w:hAnsi="Times New Roman" w:cs="Times New Roman"/>
          <w:sz w:val="24"/>
          <w:szCs w:val="24"/>
        </w:rPr>
        <w:t xml:space="preserve"> </w:t>
      </w:r>
      <w:r w:rsidR="009F166F" w:rsidRPr="00550DC9">
        <w:rPr>
          <w:rFonts w:ascii="Times New Roman" w:hAnsi="Times New Roman" w:cs="Times New Roman"/>
          <w:sz w:val="24"/>
          <w:szCs w:val="24"/>
        </w:rPr>
        <w:t xml:space="preserve">sąsajoje </w:t>
      </w:r>
      <w:r w:rsidR="00B423B6" w:rsidRPr="00550DC9">
        <w:rPr>
          <w:rFonts w:ascii="Times New Roman" w:hAnsi="Times New Roman" w:cs="Times New Roman"/>
          <w:sz w:val="24"/>
          <w:szCs w:val="24"/>
        </w:rPr>
        <w:t>Tiekėjo</w:t>
      </w:r>
      <w:r w:rsidR="009F166F" w:rsidRPr="00550DC9">
        <w:rPr>
          <w:rFonts w:ascii="Times New Roman" w:hAnsi="Times New Roman" w:cs="Times New Roman"/>
          <w:sz w:val="24"/>
          <w:szCs w:val="24"/>
        </w:rPr>
        <w:t xml:space="preserve"> darbuotojas užsakyme fiziškai nedalyvauja. </w:t>
      </w:r>
    </w:p>
    <w:p w14:paraId="33E935C5" w14:textId="520049CE" w:rsidR="0053083B" w:rsidRDefault="0053083B" w:rsidP="00550DC9">
      <w:pPr>
        <w:pStyle w:val="ListParagraph"/>
        <w:numPr>
          <w:ilvl w:val="1"/>
          <w:numId w:val="40"/>
        </w:numPr>
        <w:spacing w:line="260" w:lineRule="atLeast"/>
        <w:ind w:left="0" w:firstLine="851"/>
        <w:jc w:val="both"/>
        <w:rPr>
          <w:rFonts w:ascii="Times New Roman" w:hAnsi="Times New Roman" w:cs="Times New Roman"/>
          <w:sz w:val="24"/>
          <w:szCs w:val="24"/>
        </w:rPr>
      </w:pPr>
      <w:r w:rsidRPr="0053083B">
        <w:rPr>
          <w:rFonts w:ascii="Times New Roman" w:hAnsi="Times New Roman" w:cs="Times New Roman"/>
          <w:sz w:val="24"/>
          <w:szCs w:val="24"/>
        </w:rPr>
        <w:t xml:space="preserve">Visus Kelionių organizavimo portale esančius užsakymus galima pakeisti. Užsakymą galima panaikinti, kol neišduoti </w:t>
      </w:r>
      <w:r w:rsidR="003D31C6">
        <w:rPr>
          <w:rFonts w:ascii="Times New Roman" w:hAnsi="Times New Roman" w:cs="Times New Roman"/>
          <w:sz w:val="24"/>
          <w:szCs w:val="24"/>
        </w:rPr>
        <w:t xml:space="preserve">kelionės </w:t>
      </w:r>
      <w:r w:rsidRPr="0053083B">
        <w:rPr>
          <w:rFonts w:ascii="Times New Roman" w:hAnsi="Times New Roman" w:cs="Times New Roman"/>
          <w:sz w:val="24"/>
          <w:szCs w:val="24"/>
        </w:rPr>
        <w:t>dokumentai</w:t>
      </w:r>
      <w:r w:rsidR="003D31C6">
        <w:rPr>
          <w:rFonts w:ascii="Times New Roman" w:hAnsi="Times New Roman" w:cs="Times New Roman"/>
          <w:sz w:val="24"/>
          <w:szCs w:val="24"/>
        </w:rPr>
        <w:t xml:space="preserve"> (bilietai)</w:t>
      </w:r>
      <w:r w:rsidRPr="0053083B">
        <w:rPr>
          <w:rFonts w:ascii="Times New Roman" w:hAnsi="Times New Roman" w:cs="Times New Roman"/>
          <w:sz w:val="24"/>
          <w:szCs w:val="24"/>
        </w:rPr>
        <w:t xml:space="preserve">. Po </w:t>
      </w:r>
      <w:r w:rsidR="003D31C6">
        <w:rPr>
          <w:rFonts w:ascii="Times New Roman" w:hAnsi="Times New Roman" w:cs="Times New Roman"/>
          <w:sz w:val="24"/>
          <w:szCs w:val="24"/>
        </w:rPr>
        <w:t xml:space="preserve">kelionės </w:t>
      </w:r>
      <w:r w:rsidRPr="0053083B">
        <w:rPr>
          <w:rFonts w:ascii="Times New Roman" w:hAnsi="Times New Roman" w:cs="Times New Roman"/>
          <w:sz w:val="24"/>
          <w:szCs w:val="24"/>
        </w:rPr>
        <w:t xml:space="preserve">dokumentų </w:t>
      </w:r>
      <w:r w:rsidR="003D31C6">
        <w:rPr>
          <w:rFonts w:ascii="Times New Roman" w:hAnsi="Times New Roman" w:cs="Times New Roman"/>
          <w:sz w:val="24"/>
          <w:szCs w:val="24"/>
        </w:rPr>
        <w:t xml:space="preserve">(bilietų) </w:t>
      </w:r>
      <w:r w:rsidRPr="0053083B">
        <w:rPr>
          <w:rFonts w:ascii="Times New Roman" w:hAnsi="Times New Roman" w:cs="Times New Roman"/>
          <w:sz w:val="24"/>
          <w:szCs w:val="24"/>
        </w:rPr>
        <w:t xml:space="preserve">išdavimo dėl </w:t>
      </w:r>
      <w:r w:rsidR="003D31C6">
        <w:rPr>
          <w:rFonts w:ascii="Times New Roman" w:hAnsi="Times New Roman" w:cs="Times New Roman"/>
          <w:sz w:val="24"/>
          <w:szCs w:val="24"/>
        </w:rPr>
        <w:t xml:space="preserve">jų </w:t>
      </w:r>
      <w:r w:rsidRPr="0053083B">
        <w:rPr>
          <w:rFonts w:ascii="Times New Roman" w:hAnsi="Times New Roman" w:cs="Times New Roman"/>
          <w:sz w:val="24"/>
          <w:szCs w:val="24"/>
        </w:rPr>
        <w:t xml:space="preserve">pakeitimo galima kreiptis tik per pranešimų </w:t>
      </w:r>
      <w:r w:rsidR="00CB6E7D">
        <w:rPr>
          <w:rFonts w:ascii="Times New Roman" w:hAnsi="Times New Roman" w:cs="Times New Roman"/>
          <w:sz w:val="24"/>
          <w:szCs w:val="24"/>
        </w:rPr>
        <w:t>skiltį</w:t>
      </w:r>
      <w:r w:rsidRPr="0053083B">
        <w:rPr>
          <w:rFonts w:ascii="Times New Roman" w:hAnsi="Times New Roman" w:cs="Times New Roman"/>
          <w:sz w:val="24"/>
          <w:szCs w:val="24"/>
        </w:rPr>
        <w:t>; pakeitimą atliks Tiekėjai.</w:t>
      </w:r>
      <w:r w:rsidR="001E3522">
        <w:rPr>
          <w:rFonts w:ascii="Times New Roman" w:hAnsi="Times New Roman" w:cs="Times New Roman"/>
          <w:sz w:val="24"/>
          <w:szCs w:val="24"/>
        </w:rPr>
        <w:t xml:space="preserve"> Dėl užsakymo pakeitimo Užsakovas ir Tiekėjas sudaro pagrindinės sutarties pakeitimą Viešųjų pirkimų įstatyme nustatyta tvarka.</w:t>
      </w:r>
    </w:p>
    <w:p w14:paraId="016E0C23" w14:textId="2995CD7A" w:rsidR="0053083B" w:rsidRDefault="0053083B" w:rsidP="00550DC9">
      <w:pPr>
        <w:pStyle w:val="ListParagraph"/>
        <w:numPr>
          <w:ilvl w:val="1"/>
          <w:numId w:val="40"/>
        </w:numPr>
        <w:spacing w:line="260" w:lineRule="atLeast"/>
        <w:ind w:left="0" w:firstLine="851"/>
        <w:jc w:val="both"/>
        <w:rPr>
          <w:rFonts w:ascii="Times New Roman" w:hAnsi="Times New Roman" w:cs="Times New Roman"/>
          <w:sz w:val="24"/>
          <w:szCs w:val="24"/>
        </w:rPr>
      </w:pPr>
      <w:r w:rsidRPr="0053083B">
        <w:rPr>
          <w:rFonts w:ascii="Times New Roman" w:hAnsi="Times New Roman" w:cs="Times New Roman"/>
          <w:sz w:val="24"/>
          <w:szCs w:val="24"/>
        </w:rPr>
        <w:lastRenderedPageBreak/>
        <w:t>Kiekvienos paslaugos atveju, kai Užsakovo kelionių organizatorius pateikia paraišką dėl pakeitimų, Tiekėjas privalo informuoti apie pakeitimo sąlygas ir finansinius padarinius.</w:t>
      </w:r>
    </w:p>
    <w:p w14:paraId="72F88461" w14:textId="331F177B" w:rsidR="0053083B" w:rsidRDefault="0053083B" w:rsidP="00550DC9">
      <w:pPr>
        <w:pStyle w:val="ListParagraph"/>
        <w:numPr>
          <w:ilvl w:val="1"/>
          <w:numId w:val="40"/>
        </w:numPr>
        <w:spacing w:line="260" w:lineRule="atLeast"/>
        <w:ind w:left="0" w:firstLine="851"/>
        <w:jc w:val="both"/>
        <w:rPr>
          <w:rFonts w:ascii="Times New Roman" w:hAnsi="Times New Roman" w:cs="Times New Roman"/>
          <w:sz w:val="24"/>
          <w:szCs w:val="24"/>
        </w:rPr>
      </w:pPr>
      <w:r w:rsidRPr="0053083B">
        <w:rPr>
          <w:rFonts w:ascii="Times New Roman" w:hAnsi="Times New Roman" w:cs="Times New Roman"/>
          <w:sz w:val="24"/>
          <w:szCs w:val="24"/>
        </w:rPr>
        <w:t>Apie pakeitimus pranešimų lange visada pasirodo automatinis pranešimas, taip pat pakeitimo faktas, data ir pakeitimą atlikusio asmens identifikacinis kodas patenka į užsakymų „istoriją”.</w:t>
      </w:r>
    </w:p>
    <w:p w14:paraId="4AD48840" w14:textId="6AE9FC33" w:rsidR="0053083B" w:rsidRDefault="0053083B" w:rsidP="0053083B">
      <w:pPr>
        <w:pStyle w:val="ListParagraph"/>
        <w:numPr>
          <w:ilvl w:val="1"/>
          <w:numId w:val="40"/>
        </w:numPr>
        <w:spacing w:line="260" w:lineRule="atLeast"/>
        <w:ind w:left="0" w:firstLine="851"/>
        <w:jc w:val="both"/>
        <w:rPr>
          <w:rFonts w:ascii="Times New Roman" w:hAnsi="Times New Roman" w:cs="Times New Roman"/>
          <w:sz w:val="24"/>
          <w:szCs w:val="24"/>
        </w:rPr>
      </w:pPr>
      <w:r w:rsidRPr="0053083B">
        <w:rPr>
          <w:rFonts w:ascii="Times New Roman" w:hAnsi="Times New Roman" w:cs="Times New Roman"/>
          <w:sz w:val="24"/>
          <w:szCs w:val="24"/>
        </w:rPr>
        <w:t xml:space="preserve">Be to, atskiru mygtuku galima įrašyti bilietų numerius. </w:t>
      </w:r>
      <w:r>
        <w:rPr>
          <w:rFonts w:ascii="Times New Roman" w:hAnsi="Times New Roman" w:cs="Times New Roman"/>
          <w:sz w:val="24"/>
          <w:szCs w:val="24"/>
        </w:rPr>
        <w:t>Tiekėjas</w:t>
      </w:r>
      <w:r w:rsidRPr="0053083B">
        <w:rPr>
          <w:rFonts w:ascii="Times New Roman" w:hAnsi="Times New Roman" w:cs="Times New Roman"/>
          <w:sz w:val="24"/>
          <w:szCs w:val="24"/>
        </w:rPr>
        <w:t xml:space="preserve"> kiekvieno užsakymo atveju turi užregistruoti išduoto </w:t>
      </w:r>
      <w:r w:rsidR="00531864">
        <w:rPr>
          <w:rFonts w:ascii="Times New Roman" w:hAnsi="Times New Roman" w:cs="Times New Roman"/>
          <w:sz w:val="24"/>
          <w:szCs w:val="24"/>
        </w:rPr>
        <w:t xml:space="preserve">kelionės </w:t>
      </w:r>
      <w:r w:rsidRPr="0053083B">
        <w:rPr>
          <w:rFonts w:ascii="Times New Roman" w:hAnsi="Times New Roman" w:cs="Times New Roman"/>
          <w:sz w:val="24"/>
          <w:szCs w:val="24"/>
        </w:rPr>
        <w:t xml:space="preserve">dokumento numerį, detalią kainą. Ši informacija lyginama su </w:t>
      </w:r>
      <w:r>
        <w:rPr>
          <w:rFonts w:ascii="Times New Roman" w:hAnsi="Times New Roman" w:cs="Times New Roman"/>
          <w:sz w:val="24"/>
          <w:szCs w:val="24"/>
        </w:rPr>
        <w:t>Tiekėjų</w:t>
      </w:r>
      <w:r w:rsidRPr="0053083B">
        <w:rPr>
          <w:rFonts w:ascii="Times New Roman" w:hAnsi="Times New Roman" w:cs="Times New Roman"/>
          <w:sz w:val="24"/>
          <w:szCs w:val="24"/>
        </w:rPr>
        <w:t xml:space="preserve"> pardavimų ataskaitomis.</w:t>
      </w:r>
    </w:p>
    <w:p w14:paraId="1D29304D" w14:textId="77777777" w:rsidR="001C2D12" w:rsidRDefault="001C2D12" w:rsidP="00550DC9">
      <w:pPr>
        <w:ind w:firstLine="709"/>
        <w:jc w:val="both"/>
        <w:rPr>
          <w:rFonts w:ascii="Times New Roman" w:eastAsia="Times New Roman" w:hAnsi="Times New Roman" w:cs="Times New Roman"/>
          <w:bCs/>
          <w:sz w:val="24"/>
          <w:szCs w:val="24"/>
          <w:lang w:val="hu-HU" w:eastAsia="en-US"/>
        </w:rPr>
      </w:pPr>
    </w:p>
    <w:p w14:paraId="29B2C279" w14:textId="2810B23C" w:rsidR="001C2D12" w:rsidRDefault="001C2D12" w:rsidP="00550DC9">
      <w:pPr>
        <w:ind w:firstLine="709"/>
        <w:jc w:val="center"/>
        <w:rPr>
          <w:rFonts w:ascii="Times New Roman" w:hAnsi="Times New Roman" w:cs="Times New Roman"/>
          <w:b/>
          <w:i/>
          <w:sz w:val="24"/>
          <w:szCs w:val="24"/>
        </w:rPr>
      </w:pPr>
      <w:r>
        <w:rPr>
          <w:rFonts w:ascii="Times New Roman" w:eastAsia="Times New Roman" w:hAnsi="Times New Roman" w:cs="Times New Roman"/>
          <w:bCs/>
          <w:sz w:val="24"/>
          <w:szCs w:val="24"/>
          <w:lang w:val="hu-HU" w:eastAsia="en-US"/>
        </w:rPr>
        <w:t xml:space="preserve">II skyrius. </w:t>
      </w:r>
      <w:r w:rsidR="003350DE">
        <w:rPr>
          <w:rFonts w:ascii="Times New Roman" w:hAnsi="Times New Roman" w:cs="Times New Roman"/>
          <w:b/>
          <w:sz w:val="24"/>
          <w:szCs w:val="24"/>
        </w:rPr>
        <w:t>S</w:t>
      </w:r>
      <w:r w:rsidR="009E2E94">
        <w:rPr>
          <w:rFonts w:ascii="Times New Roman" w:hAnsi="Times New Roman" w:cs="Times New Roman"/>
          <w:b/>
          <w:sz w:val="24"/>
          <w:szCs w:val="24"/>
        </w:rPr>
        <w:t>avarankiškos</w:t>
      </w:r>
      <w:r w:rsidRPr="00550DC9">
        <w:rPr>
          <w:rFonts w:ascii="Times New Roman" w:hAnsi="Times New Roman" w:cs="Times New Roman"/>
          <w:b/>
          <w:sz w:val="24"/>
          <w:szCs w:val="24"/>
        </w:rPr>
        <w:t xml:space="preserve"> užsakymų sąsajos aprašymas</w:t>
      </w:r>
    </w:p>
    <w:p w14:paraId="3D44C9BA" w14:textId="77777777" w:rsidR="001C2D12" w:rsidRPr="00550DC9" w:rsidRDefault="001C2D12" w:rsidP="00550DC9">
      <w:pPr>
        <w:ind w:firstLine="709"/>
        <w:jc w:val="both"/>
        <w:rPr>
          <w:rFonts w:ascii="Times New Roman" w:hAnsi="Times New Roman" w:cs="Times New Roman"/>
          <w:b/>
          <w:i/>
          <w:sz w:val="24"/>
          <w:szCs w:val="24"/>
        </w:rPr>
      </w:pPr>
    </w:p>
    <w:p w14:paraId="7E43BE54" w14:textId="143B3AD3" w:rsidR="001C2D12" w:rsidRPr="00550DC9" w:rsidRDefault="00C13F86" w:rsidP="00550DC9">
      <w:pPr>
        <w:pStyle w:val="ListParagraph"/>
        <w:numPr>
          <w:ilvl w:val="1"/>
          <w:numId w:val="41"/>
        </w:numPr>
        <w:spacing w:line="260" w:lineRule="atLeast"/>
        <w:ind w:left="0" w:firstLine="851"/>
        <w:jc w:val="both"/>
        <w:rPr>
          <w:rFonts w:ascii="Times New Roman" w:hAnsi="Times New Roman" w:cs="Times New Roman"/>
          <w:sz w:val="24"/>
          <w:szCs w:val="24"/>
        </w:rPr>
      </w:pPr>
      <w:r w:rsidRPr="00550DC9">
        <w:rPr>
          <w:rFonts w:ascii="Times New Roman" w:hAnsi="Times New Roman" w:cs="Times New Roman"/>
          <w:sz w:val="24"/>
          <w:szCs w:val="24"/>
        </w:rPr>
        <w:t>Užsakovo</w:t>
      </w:r>
      <w:r w:rsidR="001C2D12" w:rsidRPr="00550DC9">
        <w:rPr>
          <w:rFonts w:ascii="Times New Roman" w:hAnsi="Times New Roman" w:cs="Times New Roman"/>
          <w:sz w:val="24"/>
          <w:szCs w:val="24"/>
        </w:rPr>
        <w:t xml:space="preserve"> kelionių organizatorius Kelionių organizavimo portalo </w:t>
      </w:r>
      <w:r w:rsidR="003350DE">
        <w:rPr>
          <w:rFonts w:ascii="Times New Roman" w:hAnsi="Times New Roman" w:cs="Times New Roman"/>
          <w:sz w:val="24"/>
          <w:szCs w:val="24"/>
        </w:rPr>
        <w:t>savarankiškoje</w:t>
      </w:r>
      <w:r w:rsidR="003350DE" w:rsidRPr="00550DC9">
        <w:rPr>
          <w:rFonts w:ascii="Times New Roman" w:hAnsi="Times New Roman" w:cs="Times New Roman"/>
          <w:sz w:val="24"/>
          <w:szCs w:val="24"/>
        </w:rPr>
        <w:t xml:space="preserve"> </w:t>
      </w:r>
      <w:r w:rsidR="001C2D12" w:rsidRPr="00550DC9">
        <w:rPr>
          <w:rFonts w:ascii="Times New Roman" w:hAnsi="Times New Roman" w:cs="Times New Roman"/>
          <w:sz w:val="24"/>
          <w:szCs w:val="24"/>
        </w:rPr>
        <w:t>užsakymų sąsajoje išsiunčia kainos užklausą</w:t>
      </w:r>
      <w:r w:rsidR="001C2D12" w:rsidRPr="00550DC9" w:rsidDel="003F1BD1">
        <w:rPr>
          <w:rFonts w:ascii="Times New Roman" w:hAnsi="Times New Roman" w:cs="Times New Roman"/>
          <w:sz w:val="24"/>
          <w:szCs w:val="24"/>
        </w:rPr>
        <w:t xml:space="preserve"> </w:t>
      </w:r>
      <w:r w:rsidR="001C2D12" w:rsidRPr="00550DC9">
        <w:rPr>
          <w:rFonts w:ascii="Times New Roman" w:hAnsi="Times New Roman" w:cs="Times New Roman"/>
          <w:sz w:val="24"/>
          <w:szCs w:val="24"/>
        </w:rPr>
        <w:t xml:space="preserve">pagal </w:t>
      </w:r>
      <w:r w:rsidR="003350DE" w:rsidRPr="00550DC9">
        <w:rPr>
          <w:rFonts w:ascii="Times New Roman" w:hAnsi="Times New Roman" w:cs="Times New Roman"/>
          <w:sz w:val="24"/>
          <w:szCs w:val="24"/>
        </w:rPr>
        <w:t>užpildyt</w:t>
      </w:r>
      <w:r w:rsidR="003350DE">
        <w:rPr>
          <w:rFonts w:ascii="Times New Roman" w:hAnsi="Times New Roman" w:cs="Times New Roman"/>
          <w:sz w:val="24"/>
          <w:szCs w:val="24"/>
        </w:rPr>
        <w:t>us</w:t>
      </w:r>
      <w:r w:rsidR="003350DE" w:rsidRPr="00550DC9">
        <w:rPr>
          <w:rFonts w:ascii="Times New Roman" w:hAnsi="Times New Roman" w:cs="Times New Roman"/>
          <w:sz w:val="24"/>
          <w:szCs w:val="24"/>
        </w:rPr>
        <w:t xml:space="preserve"> </w:t>
      </w:r>
      <w:r w:rsidR="003350DE">
        <w:rPr>
          <w:rFonts w:ascii="Times New Roman" w:hAnsi="Times New Roman" w:cs="Times New Roman"/>
          <w:sz w:val="24"/>
          <w:szCs w:val="24"/>
        </w:rPr>
        <w:t>duomenis</w:t>
      </w:r>
      <w:r w:rsidR="001C2D12" w:rsidRPr="00550DC9">
        <w:rPr>
          <w:rFonts w:ascii="Times New Roman" w:hAnsi="Times New Roman" w:cs="Times New Roman"/>
          <w:sz w:val="24"/>
          <w:szCs w:val="24"/>
        </w:rPr>
        <w:t>, nurodydamas reikalingus parametrus (datą, kelionės tikslą, kitas užklausą siaurinančias sąlygas ir t.t.).</w:t>
      </w:r>
    </w:p>
    <w:p w14:paraId="07E994B4" w14:textId="73A99521" w:rsidR="001C2D12" w:rsidRPr="00550DC9" w:rsidRDefault="001C2D12" w:rsidP="00550DC9">
      <w:pPr>
        <w:pStyle w:val="ListParagraph"/>
        <w:numPr>
          <w:ilvl w:val="1"/>
          <w:numId w:val="41"/>
        </w:numPr>
        <w:spacing w:line="260" w:lineRule="atLeast"/>
        <w:ind w:left="0" w:firstLine="851"/>
        <w:jc w:val="both"/>
        <w:rPr>
          <w:rFonts w:ascii="Times New Roman" w:hAnsi="Times New Roman" w:cs="Times New Roman"/>
          <w:sz w:val="24"/>
          <w:szCs w:val="24"/>
        </w:rPr>
      </w:pPr>
      <w:r w:rsidRPr="00550DC9">
        <w:rPr>
          <w:rFonts w:ascii="Times New Roman" w:hAnsi="Times New Roman" w:cs="Times New Roman"/>
          <w:sz w:val="24"/>
          <w:szCs w:val="24"/>
        </w:rPr>
        <w:t xml:space="preserve">Kelionių organizavimo portalo </w:t>
      </w:r>
      <w:r w:rsidR="004E16C1">
        <w:rPr>
          <w:rFonts w:ascii="Times New Roman" w:hAnsi="Times New Roman" w:cs="Times New Roman"/>
          <w:sz w:val="24"/>
          <w:szCs w:val="24"/>
        </w:rPr>
        <w:t xml:space="preserve">savarankiška </w:t>
      </w:r>
      <w:r w:rsidRPr="00550DC9">
        <w:rPr>
          <w:rFonts w:ascii="Times New Roman" w:hAnsi="Times New Roman" w:cs="Times New Roman"/>
          <w:sz w:val="24"/>
          <w:szCs w:val="24"/>
        </w:rPr>
        <w:t xml:space="preserve">užsakymų sąsaja ne vėliau kaip per 120 sekundžių automatiškai, be žmonių kišimosi atsako </w:t>
      </w:r>
      <w:r w:rsidR="00C13F86" w:rsidRPr="00550DC9">
        <w:rPr>
          <w:rFonts w:ascii="Times New Roman" w:hAnsi="Times New Roman" w:cs="Times New Roman"/>
          <w:sz w:val="24"/>
          <w:szCs w:val="24"/>
        </w:rPr>
        <w:t>Užsakovo</w:t>
      </w:r>
      <w:r w:rsidRPr="00550DC9">
        <w:rPr>
          <w:rFonts w:ascii="Times New Roman" w:hAnsi="Times New Roman" w:cs="Times New Roman"/>
          <w:sz w:val="24"/>
          <w:szCs w:val="24"/>
        </w:rPr>
        <w:t xml:space="preserve"> kelionių organizatoriui, t. y.,  sistema automatiškai  ištraukia iš duomenų bazės kainas </w:t>
      </w:r>
      <w:r w:rsidR="00C13F86" w:rsidRPr="00550DC9">
        <w:rPr>
          <w:rFonts w:ascii="Times New Roman" w:hAnsi="Times New Roman" w:cs="Times New Roman"/>
          <w:sz w:val="24"/>
          <w:szCs w:val="24"/>
        </w:rPr>
        <w:t xml:space="preserve">pagal </w:t>
      </w:r>
      <w:r w:rsidRPr="00550DC9">
        <w:rPr>
          <w:rFonts w:ascii="Times New Roman" w:hAnsi="Times New Roman" w:cs="Times New Roman"/>
          <w:sz w:val="24"/>
          <w:szCs w:val="24"/>
        </w:rPr>
        <w:t>konkre</w:t>
      </w:r>
      <w:r w:rsidR="00C13F86" w:rsidRPr="00550DC9">
        <w:rPr>
          <w:rFonts w:ascii="Times New Roman" w:hAnsi="Times New Roman" w:cs="Times New Roman"/>
          <w:sz w:val="24"/>
          <w:szCs w:val="24"/>
        </w:rPr>
        <w:t>tų</w:t>
      </w:r>
      <w:r w:rsidRPr="00550DC9">
        <w:rPr>
          <w:rFonts w:ascii="Times New Roman" w:hAnsi="Times New Roman" w:cs="Times New Roman"/>
          <w:sz w:val="24"/>
          <w:szCs w:val="24"/>
        </w:rPr>
        <w:t xml:space="preserve"> kelionės tiksl</w:t>
      </w:r>
      <w:r w:rsidR="00C13F86" w:rsidRPr="00550DC9">
        <w:rPr>
          <w:rFonts w:ascii="Times New Roman" w:hAnsi="Times New Roman" w:cs="Times New Roman"/>
          <w:sz w:val="24"/>
          <w:szCs w:val="24"/>
        </w:rPr>
        <w:t>ą</w:t>
      </w:r>
      <w:r w:rsidRPr="00550DC9">
        <w:rPr>
          <w:rFonts w:ascii="Times New Roman" w:hAnsi="Times New Roman" w:cs="Times New Roman"/>
          <w:sz w:val="24"/>
          <w:szCs w:val="24"/>
        </w:rPr>
        <w:t xml:space="preserve"> ir konkreči</w:t>
      </w:r>
      <w:r w:rsidR="00C13F86" w:rsidRPr="00550DC9">
        <w:rPr>
          <w:rFonts w:ascii="Times New Roman" w:hAnsi="Times New Roman" w:cs="Times New Roman"/>
          <w:sz w:val="24"/>
          <w:szCs w:val="24"/>
        </w:rPr>
        <w:t>ą</w:t>
      </w:r>
      <w:r w:rsidRPr="00550DC9">
        <w:rPr>
          <w:rFonts w:ascii="Times New Roman" w:hAnsi="Times New Roman" w:cs="Times New Roman"/>
          <w:sz w:val="24"/>
          <w:szCs w:val="24"/>
        </w:rPr>
        <w:t xml:space="preserve"> dat</w:t>
      </w:r>
      <w:r w:rsidR="00C13F86" w:rsidRPr="00550DC9">
        <w:rPr>
          <w:rFonts w:ascii="Times New Roman" w:hAnsi="Times New Roman" w:cs="Times New Roman"/>
          <w:sz w:val="24"/>
          <w:szCs w:val="24"/>
        </w:rPr>
        <w:t>ą</w:t>
      </w:r>
      <w:r w:rsidRPr="00550DC9">
        <w:rPr>
          <w:rFonts w:ascii="Times New Roman" w:hAnsi="Times New Roman" w:cs="Times New Roman"/>
          <w:sz w:val="24"/>
          <w:szCs w:val="24"/>
        </w:rPr>
        <w:t xml:space="preserve"> ir jas susieja su tarptautinių vietų rezervavimo sistemų užklausos gaut</w:t>
      </w:r>
      <w:r w:rsidR="00C13F86" w:rsidRPr="00550DC9">
        <w:rPr>
          <w:rFonts w:ascii="Times New Roman" w:hAnsi="Times New Roman" w:cs="Times New Roman"/>
          <w:sz w:val="24"/>
          <w:szCs w:val="24"/>
        </w:rPr>
        <w:t>a</w:t>
      </w:r>
      <w:r w:rsidRPr="00550DC9">
        <w:rPr>
          <w:rFonts w:ascii="Times New Roman" w:hAnsi="Times New Roman" w:cs="Times New Roman"/>
          <w:sz w:val="24"/>
          <w:szCs w:val="24"/>
        </w:rPr>
        <w:t xml:space="preserve"> aktuali</w:t>
      </w:r>
      <w:r w:rsidR="00C13F86" w:rsidRPr="00550DC9">
        <w:rPr>
          <w:rFonts w:ascii="Times New Roman" w:hAnsi="Times New Roman" w:cs="Times New Roman"/>
          <w:sz w:val="24"/>
          <w:szCs w:val="24"/>
        </w:rPr>
        <w:t>a</w:t>
      </w:r>
      <w:r w:rsidRPr="00550DC9">
        <w:rPr>
          <w:rFonts w:ascii="Times New Roman" w:hAnsi="Times New Roman" w:cs="Times New Roman"/>
          <w:sz w:val="24"/>
          <w:szCs w:val="24"/>
        </w:rPr>
        <w:t xml:space="preserve"> informacij</w:t>
      </w:r>
      <w:r w:rsidR="00C13F86" w:rsidRPr="00550DC9">
        <w:rPr>
          <w:rFonts w:ascii="Times New Roman" w:hAnsi="Times New Roman" w:cs="Times New Roman"/>
          <w:sz w:val="24"/>
          <w:szCs w:val="24"/>
        </w:rPr>
        <w:t>a</w:t>
      </w:r>
      <w:r w:rsidRPr="00550DC9">
        <w:rPr>
          <w:rFonts w:ascii="Times New Roman" w:hAnsi="Times New Roman" w:cs="Times New Roman"/>
          <w:sz w:val="24"/>
          <w:szCs w:val="24"/>
        </w:rPr>
        <w:t xml:space="preserve"> apie reisus ir bilietus, ir tokiu būdu naudotojui ekrane pateikia apie 100 anoniminių kainų. Į 100 anoniminių kainų </w:t>
      </w:r>
      <w:r w:rsidR="00C13F86" w:rsidRPr="00550DC9">
        <w:rPr>
          <w:rFonts w:ascii="Times New Roman" w:hAnsi="Times New Roman" w:cs="Times New Roman"/>
          <w:sz w:val="24"/>
          <w:szCs w:val="24"/>
        </w:rPr>
        <w:t>į</w:t>
      </w:r>
      <w:r w:rsidRPr="00550DC9">
        <w:rPr>
          <w:rFonts w:ascii="Times New Roman" w:hAnsi="Times New Roman" w:cs="Times New Roman"/>
          <w:sz w:val="24"/>
          <w:szCs w:val="24"/>
        </w:rPr>
        <w:t xml:space="preserve">trauktos visų su </w:t>
      </w:r>
      <w:r w:rsidR="00C13F86" w:rsidRPr="00550DC9">
        <w:rPr>
          <w:rFonts w:ascii="Times New Roman" w:hAnsi="Times New Roman" w:cs="Times New Roman"/>
          <w:sz w:val="24"/>
          <w:szCs w:val="24"/>
        </w:rPr>
        <w:t>preliminariąsias sutartis</w:t>
      </w:r>
      <w:r w:rsidRPr="00550DC9">
        <w:rPr>
          <w:rFonts w:ascii="Times New Roman" w:hAnsi="Times New Roman" w:cs="Times New Roman"/>
          <w:sz w:val="24"/>
          <w:szCs w:val="24"/>
        </w:rPr>
        <w:t xml:space="preserve"> </w:t>
      </w:r>
      <w:r w:rsidR="00C13F86" w:rsidRPr="00550DC9">
        <w:rPr>
          <w:rFonts w:ascii="Times New Roman" w:hAnsi="Times New Roman" w:cs="Times New Roman"/>
          <w:sz w:val="24"/>
          <w:szCs w:val="24"/>
        </w:rPr>
        <w:t>su CPO LT</w:t>
      </w:r>
      <w:r w:rsidRPr="00550DC9">
        <w:rPr>
          <w:rFonts w:ascii="Times New Roman" w:hAnsi="Times New Roman" w:cs="Times New Roman"/>
          <w:sz w:val="24"/>
          <w:szCs w:val="24"/>
        </w:rPr>
        <w:t xml:space="preserve"> pasirašiusių </w:t>
      </w:r>
      <w:r w:rsidR="009F166F" w:rsidRPr="00550DC9">
        <w:rPr>
          <w:rFonts w:ascii="Times New Roman" w:hAnsi="Times New Roman" w:cs="Times New Roman"/>
          <w:sz w:val="24"/>
          <w:szCs w:val="24"/>
        </w:rPr>
        <w:t>Tiekėjų</w:t>
      </w:r>
      <w:r w:rsidRPr="00550DC9">
        <w:rPr>
          <w:rFonts w:ascii="Times New Roman" w:hAnsi="Times New Roman" w:cs="Times New Roman"/>
          <w:sz w:val="24"/>
          <w:szCs w:val="24"/>
        </w:rPr>
        <w:t xml:space="preserve"> kainos. </w:t>
      </w:r>
    </w:p>
    <w:p w14:paraId="26FA7E5B" w14:textId="44AF9E62" w:rsidR="001C2D12" w:rsidRPr="00550DC9" w:rsidRDefault="001C2D12" w:rsidP="00550DC9">
      <w:pPr>
        <w:pStyle w:val="ListParagraph"/>
        <w:numPr>
          <w:ilvl w:val="1"/>
          <w:numId w:val="41"/>
        </w:numPr>
        <w:spacing w:line="260" w:lineRule="atLeast"/>
        <w:ind w:left="0" w:firstLine="851"/>
        <w:jc w:val="both"/>
        <w:rPr>
          <w:rFonts w:ascii="Times New Roman" w:hAnsi="Times New Roman" w:cs="Times New Roman"/>
          <w:sz w:val="24"/>
          <w:szCs w:val="24"/>
        </w:rPr>
      </w:pPr>
      <w:r w:rsidRPr="00550DC9">
        <w:rPr>
          <w:rFonts w:ascii="Times New Roman" w:hAnsi="Times New Roman" w:cs="Times New Roman"/>
          <w:sz w:val="24"/>
          <w:szCs w:val="24"/>
        </w:rPr>
        <w:t xml:space="preserve">Po to </w:t>
      </w:r>
      <w:r w:rsidR="00C13F86" w:rsidRPr="00550DC9">
        <w:rPr>
          <w:rFonts w:ascii="Times New Roman" w:hAnsi="Times New Roman" w:cs="Times New Roman"/>
          <w:sz w:val="24"/>
          <w:szCs w:val="24"/>
        </w:rPr>
        <w:t>Užsakovo</w:t>
      </w:r>
      <w:r w:rsidRPr="00550DC9">
        <w:rPr>
          <w:rFonts w:ascii="Times New Roman" w:hAnsi="Times New Roman" w:cs="Times New Roman"/>
          <w:sz w:val="24"/>
          <w:szCs w:val="24"/>
        </w:rPr>
        <w:t xml:space="preserve"> kelionių organizatorius pasirenka jam ekonominiu požiūriu tinkamiausią ir palankiausią kainą pagal </w:t>
      </w:r>
      <w:r w:rsidR="00C13F86" w:rsidRPr="00550DC9">
        <w:rPr>
          <w:rFonts w:ascii="Times New Roman" w:hAnsi="Times New Roman" w:cs="Times New Roman"/>
          <w:sz w:val="24"/>
          <w:szCs w:val="24"/>
        </w:rPr>
        <w:t>mažiausios</w:t>
      </w:r>
      <w:r w:rsidRPr="00550DC9">
        <w:rPr>
          <w:rFonts w:ascii="Times New Roman" w:hAnsi="Times New Roman" w:cs="Times New Roman"/>
          <w:sz w:val="24"/>
          <w:szCs w:val="24"/>
        </w:rPr>
        <w:t xml:space="preserve"> kainos kriterijų. Pateikus keleivio duomenis ir nustačius bei pasirinkus dokumento pristatymo būdą (elektroninio dokumento atveju sistema deaktyvuoja galimybę pasirinkti pristatymo būdą: numatytasis „pristatymo adresas” – </w:t>
      </w:r>
      <w:r w:rsidR="00C13F86" w:rsidRPr="00550DC9">
        <w:rPr>
          <w:rFonts w:ascii="Times New Roman" w:hAnsi="Times New Roman" w:cs="Times New Roman"/>
          <w:sz w:val="24"/>
          <w:szCs w:val="24"/>
        </w:rPr>
        <w:t xml:space="preserve">Užsakovo </w:t>
      </w:r>
      <w:r w:rsidRPr="00550DC9">
        <w:rPr>
          <w:rFonts w:ascii="Times New Roman" w:hAnsi="Times New Roman" w:cs="Times New Roman"/>
          <w:sz w:val="24"/>
          <w:szCs w:val="24"/>
        </w:rPr>
        <w:t>kelionių organizatoriaus e</w:t>
      </w:r>
      <w:r w:rsidR="00C13F86" w:rsidRPr="00550DC9">
        <w:rPr>
          <w:rFonts w:ascii="Times New Roman" w:hAnsi="Times New Roman" w:cs="Times New Roman"/>
          <w:sz w:val="24"/>
          <w:szCs w:val="24"/>
        </w:rPr>
        <w:t>l</w:t>
      </w:r>
      <w:r w:rsidRPr="00550DC9">
        <w:rPr>
          <w:rFonts w:ascii="Times New Roman" w:hAnsi="Times New Roman" w:cs="Times New Roman"/>
          <w:sz w:val="24"/>
          <w:szCs w:val="24"/>
        </w:rPr>
        <w:t xml:space="preserve">. pašto adresas) ir patikrinus duomenis, nurodytinus sąskaitoje faktūroje, bei kitą neprivalomą informaciją, pateiktiną ryšium su užsakymu, </w:t>
      </w:r>
      <w:r w:rsidR="00C13F86" w:rsidRPr="00550DC9">
        <w:rPr>
          <w:rFonts w:ascii="Times New Roman" w:hAnsi="Times New Roman" w:cs="Times New Roman"/>
          <w:sz w:val="24"/>
          <w:szCs w:val="24"/>
        </w:rPr>
        <w:t>Užsakovo</w:t>
      </w:r>
      <w:r w:rsidRPr="00550DC9">
        <w:rPr>
          <w:rFonts w:ascii="Times New Roman" w:hAnsi="Times New Roman" w:cs="Times New Roman"/>
          <w:sz w:val="24"/>
          <w:szCs w:val="24"/>
        </w:rPr>
        <w:t xml:space="preserve"> kelionių organizatorius gali atlikti rezervaciją be žmogaus įsikišimo. </w:t>
      </w:r>
      <w:r w:rsidR="004E16C1">
        <w:rPr>
          <w:rFonts w:ascii="Times New Roman" w:hAnsi="Times New Roman" w:cs="Times New Roman"/>
          <w:sz w:val="24"/>
          <w:szCs w:val="24"/>
        </w:rPr>
        <w:t>R</w:t>
      </w:r>
      <w:r w:rsidRPr="00550DC9">
        <w:rPr>
          <w:rFonts w:ascii="Times New Roman" w:hAnsi="Times New Roman" w:cs="Times New Roman"/>
          <w:sz w:val="24"/>
          <w:szCs w:val="24"/>
        </w:rPr>
        <w:t>ezervacija</w:t>
      </w:r>
      <w:r w:rsidR="004E16C1">
        <w:rPr>
          <w:rFonts w:ascii="Times New Roman" w:hAnsi="Times New Roman" w:cs="Times New Roman"/>
          <w:sz w:val="24"/>
          <w:szCs w:val="24"/>
        </w:rPr>
        <w:t xml:space="preserve"> savarankiškoje sąsajoje</w:t>
      </w:r>
      <w:r w:rsidRPr="00550DC9">
        <w:rPr>
          <w:rFonts w:ascii="Times New Roman" w:hAnsi="Times New Roman" w:cs="Times New Roman"/>
          <w:sz w:val="24"/>
          <w:szCs w:val="24"/>
        </w:rPr>
        <w:t xml:space="preserve"> baigiasi vėliausiai per 15-30 sekundžių iš sistemos sugeneruotu atsakymu, kuriame nurodomi išsamūs užsakymo duomenys, užsakymo identifikacinis numeris/lokatoriaus</w:t>
      </w:r>
      <w:r w:rsidR="0053083B">
        <w:rPr>
          <w:rFonts w:ascii="Times New Roman" w:hAnsi="Times New Roman" w:cs="Times New Roman"/>
          <w:sz w:val="24"/>
          <w:szCs w:val="24"/>
        </w:rPr>
        <w:t xml:space="preserve"> (rezervacijos)</w:t>
      </w:r>
      <w:r w:rsidRPr="00550DC9">
        <w:rPr>
          <w:rFonts w:ascii="Times New Roman" w:hAnsi="Times New Roman" w:cs="Times New Roman"/>
          <w:sz w:val="24"/>
          <w:szCs w:val="24"/>
        </w:rPr>
        <w:t xml:space="preserve"> numeris, be to, Kelionių organizavimo portalo </w:t>
      </w:r>
      <w:r w:rsidR="004E16C1">
        <w:rPr>
          <w:rFonts w:ascii="Times New Roman" w:hAnsi="Times New Roman" w:cs="Times New Roman"/>
          <w:sz w:val="24"/>
          <w:szCs w:val="24"/>
        </w:rPr>
        <w:t>savarankiška</w:t>
      </w:r>
      <w:r w:rsidR="004E16C1" w:rsidRPr="00550DC9">
        <w:rPr>
          <w:rFonts w:ascii="Times New Roman" w:hAnsi="Times New Roman" w:cs="Times New Roman"/>
          <w:sz w:val="24"/>
          <w:szCs w:val="24"/>
        </w:rPr>
        <w:t xml:space="preserve"> </w:t>
      </w:r>
      <w:r w:rsidRPr="00550DC9">
        <w:rPr>
          <w:rFonts w:ascii="Times New Roman" w:hAnsi="Times New Roman" w:cs="Times New Roman"/>
          <w:sz w:val="24"/>
          <w:szCs w:val="24"/>
        </w:rPr>
        <w:t xml:space="preserve">sąsaja tuomet publikuoja </w:t>
      </w:r>
      <w:r w:rsidR="00455013" w:rsidRPr="00550DC9">
        <w:rPr>
          <w:rFonts w:ascii="Times New Roman" w:hAnsi="Times New Roman" w:cs="Times New Roman"/>
          <w:sz w:val="24"/>
          <w:szCs w:val="24"/>
        </w:rPr>
        <w:t xml:space="preserve">Užsakovo </w:t>
      </w:r>
      <w:r w:rsidRPr="00550DC9">
        <w:rPr>
          <w:rFonts w:ascii="Times New Roman" w:hAnsi="Times New Roman" w:cs="Times New Roman"/>
          <w:sz w:val="24"/>
          <w:szCs w:val="24"/>
        </w:rPr>
        <w:t xml:space="preserve">kelionių organizatoriui laimėjusiojo </w:t>
      </w:r>
      <w:r w:rsidR="009F166F" w:rsidRPr="00550DC9">
        <w:rPr>
          <w:rFonts w:ascii="Times New Roman" w:hAnsi="Times New Roman" w:cs="Times New Roman"/>
          <w:sz w:val="24"/>
          <w:szCs w:val="24"/>
        </w:rPr>
        <w:t>Tiekėjo</w:t>
      </w:r>
      <w:r w:rsidRPr="00550DC9">
        <w:rPr>
          <w:rFonts w:ascii="Times New Roman" w:hAnsi="Times New Roman" w:cs="Times New Roman"/>
          <w:sz w:val="24"/>
          <w:szCs w:val="24"/>
        </w:rPr>
        <w:t xml:space="preserve"> pavadinimą</w:t>
      </w:r>
      <w:r w:rsidR="009F166F" w:rsidRPr="00550DC9">
        <w:rPr>
          <w:rFonts w:ascii="Times New Roman" w:hAnsi="Times New Roman" w:cs="Times New Roman"/>
          <w:sz w:val="24"/>
          <w:szCs w:val="24"/>
        </w:rPr>
        <w:t>.</w:t>
      </w:r>
    </w:p>
    <w:p w14:paraId="36DC1113" w14:textId="205BF42A" w:rsidR="009F166F" w:rsidRPr="00550DC9" w:rsidRDefault="009F166F" w:rsidP="00550DC9">
      <w:pPr>
        <w:pStyle w:val="ListParagraph"/>
        <w:numPr>
          <w:ilvl w:val="1"/>
          <w:numId w:val="41"/>
        </w:numPr>
        <w:spacing w:line="260" w:lineRule="atLeast"/>
        <w:ind w:left="0" w:firstLine="851"/>
        <w:jc w:val="both"/>
        <w:rPr>
          <w:rFonts w:ascii="Times New Roman" w:hAnsi="Times New Roman" w:cs="Times New Roman"/>
          <w:sz w:val="24"/>
          <w:szCs w:val="24"/>
        </w:rPr>
      </w:pPr>
      <w:r w:rsidRPr="00550DC9">
        <w:rPr>
          <w:rFonts w:ascii="Times New Roman" w:hAnsi="Times New Roman" w:cs="Times New Roman"/>
          <w:sz w:val="24"/>
          <w:szCs w:val="24"/>
        </w:rPr>
        <w:t xml:space="preserve">Jei ryšium su konkrečia paslaugos rūšimi Užsakovo kelionių organizatorius patvirtina ir užsako ne ekonominiu požiūriu tinkamiausią ir pigiausią kainų pasiūlymą, tokiu atveju jis pagal </w:t>
      </w:r>
      <w:r w:rsidR="004E16C1">
        <w:rPr>
          <w:rFonts w:ascii="Times New Roman" w:hAnsi="Times New Roman" w:cs="Times New Roman"/>
          <w:sz w:val="24"/>
          <w:szCs w:val="24"/>
        </w:rPr>
        <w:t>savarankišką</w:t>
      </w:r>
      <w:r w:rsidR="004E16C1" w:rsidRPr="00550DC9">
        <w:rPr>
          <w:rFonts w:ascii="Times New Roman" w:hAnsi="Times New Roman" w:cs="Times New Roman"/>
          <w:sz w:val="24"/>
          <w:szCs w:val="24"/>
        </w:rPr>
        <w:t xml:space="preserve"> </w:t>
      </w:r>
      <w:r w:rsidRPr="00550DC9">
        <w:rPr>
          <w:rFonts w:ascii="Times New Roman" w:hAnsi="Times New Roman" w:cs="Times New Roman"/>
          <w:sz w:val="24"/>
          <w:szCs w:val="24"/>
        </w:rPr>
        <w:t>sąsają, kiekvienu atskiru atveju turi aprašomuoju būdu motyvuoti savo sprendimą.</w:t>
      </w:r>
    </w:p>
    <w:p w14:paraId="72CE2F0A" w14:textId="63829317" w:rsidR="001C2D12" w:rsidRPr="00550DC9" w:rsidRDefault="001C2D12" w:rsidP="00550DC9">
      <w:pPr>
        <w:spacing w:before="240" w:after="240" w:line="260" w:lineRule="atLeast"/>
        <w:ind w:firstLine="709"/>
        <w:jc w:val="center"/>
        <w:rPr>
          <w:rFonts w:ascii="Times New Roman" w:hAnsi="Times New Roman" w:cs="Times New Roman"/>
          <w:b/>
          <w:sz w:val="24"/>
          <w:szCs w:val="24"/>
        </w:rPr>
      </w:pPr>
      <w:r>
        <w:rPr>
          <w:rFonts w:ascii="Times New Roman" w:eastAsia="Times New Roman" w:hAnsi="Times New Roman" w:cs="Times New Roman"/>
          <w:bCs/>
          <w:sz w:val="24"/>
          <w:szCs w:val="24"/>
          <w:lang w:val="hu-HU" w:eastAsia="en-US"/>
        </w:rPr>
        <w:t xml:space="preserve">III skyrius. </w:t>
      </w:r>
      <w:r w:rsidRPr="00550DC9">
        <w:rPr>
          <w:rFonts w:ascii="Times New Roman" w:hAnsi="Times New Roman" w:cs="Times New Roman"/>
          <w:b/>
          <w:sz w:val="24"/>
          <w:szCs w:val="24"/>
        </w:rPr>
        <w:t>Užsakymo peržiūros funkcinis aprašymas</w:t>
      </w:r>
    </w:p>
    <w:p w14:paraId="6AEF857F" w14:textId="1B6D08B6" w:rsidR="001C2D12" w:rsidRPr="00550DC9" w:rsidRDefault="001C2D12" w:rsidP="00550DC9">
      <w:pPr>
        <w:pStyle w:val="ListParagraph"/>
        <w:numPr>
          <w:ilvl w:val="1"/>
          <w:numId w:val="42"/>
        </w:numPr>
        <w:spacing w:line="260" w:lineRule="atLeast"/>
        <w:ind w:left="0" w:firstLine="851"/>
        <w:jc w:val="both"/>
        <w:rPr>
          <w:rFonts w:ascii="Times New Roman" w:hAnsi="Times New Roman" w:cs="Times New Roman"/>
          <w:sz w:val="24"/>
          <w:szCs w:val="24"/>
        </w:rPr>
      </w:pPr>
      <w:r w:rsidRPr="00550DC9">
        <w:rPr>
          <w:rFonts w:ascii="Times New Roman" w:hAnsi="Times New Roman" w:cs="Times New Roman"/>
          <w:sz w:val="24"/>
          <w:szCs w:val="24"/>
        </w:rPr>
        <w:t xml:space="preserve">Kelionių organizavimo portalas nedaro skirtumo tarp </w:t>
      </w:r>
      <w:r w:rsidR="003350DE">
        <w:rPr>
          <w:rFonts w:ascii="Times New Roman" w:hAnsi="Times New Roman" w:cs="Times New Roman"/>
          <w:sz w:val="24"/>
          <w:szCs w:val="24"/>
        </w:rPr>
        <w:t>savarankiškoje</w:t>
      </w:r>
      <w:r w:rsidR="003350DE" w:rsidRPr="00550DC9">
        <w:rPr>
          <w:rFonts w:ascii="Times New Roman" w:hAnsi="Times New Roman" w:cs="Times New Roman"/>
          <w:sz w:val="24"/>
          <w:szCs w:val="24"/>
        </w:rPr>
        <w:t xml:space="preserve"> </w:t>
      </w:r>
      <w:r w:rsidRPr="00550DC9">
        <w:rPr>
          <w:rFonts w:ascii="Times New Roman" w:hAnsi="Times New Roman" w:cs="Times New Roman"/>
          <w:sz w:val="24"/>
          <w:szCs w:val="24"/>
        </w:rPr>
        <w:t xml:space="preserve">ir </w:t>
      </w:r>
      <w:r w:rsidR="004E16C1">
        <w:rPr>
          <w:rFonts w:ascii="Times New Roman" w:hAnsi="Times New Roman" w:cs="Times New Roman"/>
          <w:sz w:val="24"/>
          <w:szCs w:val="24"/>
        </w:rPr>
        <w:t>nesavarankiškoje</w:t>
      </w:r>
      <w:r w:rsidR="004E16C1" w:rsidRPr="00550DC9">
        <w:rPr>
          <w:rFonts w:ascii="Times New Roman" w:hAnsi="Times New Roman" w:cs="Times New Roman"/>
          <w:sz w:val="24"/>
          <w:szCs w:val="24"/>
        </w:rPr>
        <w:t xml:space="preserve"> </w:t>
      </w:r>
      <w:r w:rsidRPr="00550DC9">
        <w:rPr>
          <w:rFonts w:ascii="Times New Roman" w:hAnsi="Times New Roman" w:cs="Times New Roman"/>
          <w:sz w:val="24"/>
          <w:szCs w:val="24"/>
        </w:rPr>
        <w:t>sąsajoje parengtų užsakymų, kadangi jų turinio parametrai (paslaugos tipas, lokatoriaus</w:t>
      </w:r>
      <w:r w:rsidR="0053083B">
        <w:rPr>
          <w:rFonts w:ascii="Times New Roman" w:hAnsi="Times New Roman" w:cs="Times New Roman"/>
          <w:sz w:val="24"/>
          <w:szCs w:val="24"/>
        </w:rPr>
        <w:t xml:space="preserve"> (rezervacijos)</w:t>
      </w:r>
      <w:r w:rsidRPr="00550DC9">
        <w:rPr>
          <w:rFonts w:ascii="Times New Roman" w:hAnsi="Times New Roman" w:cs="Times New Roman"/>
          <w:sz w:val="24"/>
          <w:szCs w:val="24"/>
        </w:rPr>
        <w:t xml:space="preserve"> numeris, </w:t>
      </w:r>
      <w:r w:rsidR="009F166F" w:rsidRPr="00550DC9">
        <w:rPr>
          <w:rFonts w:ascii="Times New Roman" w:hAnsi="Times New Roman" w:cs="Times New Roman"/>
          <w:sz w:val="24"/>
          <w:szCs w:val="24"/>
        </w:rPr>
        <w:t>Tiekėjo</w:t>
      </w:r>
      <w:r w:rsidRPr="00550DC9">
        <w:rPr>
          <w:rFonts w:ascii="Times New Roman" w:hAnsi="Times New Roman" w:cs="Times New Roman"/>
          <w:sz w:val="24"/>
          <w:szCs w:val="24"/>
        </w:rPr>
        <w:t xml:space="preserve"> identifikacinis numeris, keleivio duomenys, kelionės tikslas, data ir t.t.) </w:t>
      </w:r>
      <w:r w:rsidR="00C13F86" w:rsidRPr="00550DC9">
        <w:rPr>
          <w:rFonts w:ascii="Times New Roman" w:hAnsi="Times New Roman" w:cs="Times New Roman"/>
          <w:sz w:val="24"/>
          <w:szCs w:val="24"/>
        </w:rPr>
        <w:t>visiškai</w:t>
      </w:r>
      <w:r w:rsidRPr="00550DC9">
        <w:rPr>
          <w:rFonts w:ascii="Times New Roman" w:hAnsi="Times New Roman" w:cs="Times New Roman"/>
          <w:sz w:val="24"/>
          <w:szCs w:val="24"/>
        </w:rPr>
        <w:t xml:space="preserve"> tapatūs, skiriasi tik užsakymo parengimo būdas. Todėl </w:t>
      </w:r>
      <w:r w:rsidR="00C13F86" w:rsidRPr="00550DC9">
        <w:rPr>
          <w:rFonts w:ascii="Times New Roman" w:hAnsi="Times New Roman" w:cs="Times New Roman"/>
          <w:sz w:val="24"/>
          <w:szCs w:val="24"/>
        </w:rPr>
        <w:t>Užsakovo</w:t>
      </w:r>
      <w:r w:rsidRPr="00550DC9">
        <w:rPr>
          <w:rFonts w:ascii="Times New Roman" w:hAnsi="Times New Roman" w:cs="Times New Roman"/>
          <w:sz w:val="24"/>
          <w:szCs w:val="24"/>
        </w:rPr>
        <w:t xml:space="preserve"> kelionių organizatorius gali parengti užsakymą pagal įvairius paieškos kriterijus. </w:t>
      </w:r>
    </w:p>
    <w:p w14:paraId="01E14483" w14:textId="6C205571" w:rsidR="001C2D12" w:rsidRPr="00550DC9" w:rsidRDefault="001C2D12" w:rsidP="00550DC9">
      <w:pPr>
        <w:pStyle w:val="ListParagraph"/>
        <w:numPr>
          <w:ilvl w:val="1"/>
          <w:numId w:val="42"/>
        </w:numPr>
        <w:spacing w:line="260" w:lineRule="atLeast"/>
        <w:ind w:left="0" w:firstLine="851"/>
        <w:jc w:val="both"/>
        <w:rPr>
          <w:rFonts w:ascii="Times New Roman" w:hAnsi="Times New Roman" w:cs="Times New Roman"/>
          <w:sz w:val="24"/>
          <w:szCs w:val="24"/>
        </w:rPr>
      </w:pPr>
      <w:r w:rsidRPr="00550DC9">
        <w:rPr>
          <w:rFonts w:ascii="Times New Roman" w:hAnsi="Times New Roman" w:cs="Times New Roman"/>
          <w:sz w:val="24"/>
          <w:szCs w:val="24"/>
        </w:rPr>
        <w:t xml:space="preserve">Parodžius konkretaus užsakymo detales, </w:t>
      </w:r>
      <w:r w:rsidR="00C13F86" w:rsidRPr="00550DC9">
        <w:rPr>
          <w:rFonts w:ascii="Times New Roman" w:hAnsi="Times New Roman" w:cs="Times New Roman"/>
          <w:sz w:val="24"/>
          <w:szCs w:val="24"/>
        </w:rPr>
        <w:t>Užsakovo</w:t>
      </w:r>
      <w:r w:rsidRPr="00550DC9">
        <w:rPr>
          <w:rFonts w:ascii="Times New Roman" w:hAnsi="Times New Roman" w:cs="Times New Roman"/>
          <w:sz w:val="24"/>
          <w:szCs w:val="24"/>
        </w:rPr>
        <w:t xml:space="preserve"> kelionių organizatorius turi galimybę atsispausdinti išsamų užsakymo patvirtinimą arba išsiųsti jį e. paštu nurodytu (-ais) e. pašto adresu (-ais) bei pateikti Paslaugos teikėjui tik su užsakymu susijusią papildomą informaciją, </w:t>
      </w:r>
      <w:r w:rsidR="00C13F86" w:rsidRPr="00550DC9">
        <w:rPr>
          <w:rFonts w:ascii="Times New Roman" w:hAnsi="Times New Roman" w:cs="Times New Roman"/>
          <w:sz w:val="24"/>
          <w:szCs w:val="24"/>
        </w:rPr>
        <w:t xml:space="preserve">poreikį ar nusiųsti žinutę. </w:t>
      </w:r>
      <w:r w:rsidRPr="00550DC9">
        <w:rPr>
          <w:rFonts w:ascii="Times New Roman" w:hAnsi="Times New Roman" w:cs="Times New Roman"/>
          <w:sz w:val="24"/>
          <w:szCs w:val="24"/>
        </w:rPr>
        <w:t xml:space="preserve">Tokio tipo žinutė pasirodo „skelbimų lentoje”, į kurią Paslaugos teikėjas gali atsakyti per savo „skelbimų lentą” ar/ir nusiųsti </w:t>
      </w:r>
      <w:r w:rsidR="00C13F86" w:rsidRPr="00550DC9">
        <w:rPr>
          <w:rFonts w:ascii="Times New Roman" w:hAnsi="Times New Roman" w:cs="Times New Roman"/>
          <w:sz w:val="24"/>
          <w:szCs w:val="24"/>
        </w:rPr>
        <w:t>Užsakovo</w:t>
      </w:r>
      <w:r w:rsidRPr="00550DC9">
        <w:rPr>
          <w:rFonts w:ascii="Times New Roman" w:hAnsi="Times New Roman" w:cs="Times New Roman"/>
          <w:sz w:val="24"/>
          <w:szCs w:val="24"/>
        </w:rPr>
        <w:t xml:space="preserve"> kelionių organizatoriui naują žinutę ryšium su užsakymu. Žinutės ryšium su užsakymu įregistruojamos ne tik kelionių organizavimo portale, bet lėktuvo bilieto atveju ir Keleivio duomenų įraše. Be to, šioje skiltyje laisvos formos teksto sąsajoje atsiranda galimybė </w:t>
      </w:r>
      <w:r w:rsidRPr="00550DC9">
        <w:rPr>
          <w:rFonts w:ascii="Times New Roman" w:hAnsi="Times New Roman" w:cs="Times New Roman"/>
          <w:sz w:val="24"/>
          <w:szCs w:val="24"/>
        </w:rPr>
        <w:lastRenderedPageBreak/>
        <w:t xml:space="preserve">išsiųsti </w:t>
      </w:r>
      <w:r w:rsidR="00C13F86" w:rsidRPr="00550DC9">
        <w:rPr>
          <w:rFonts w:ascii="Times New Roman" w:hAnsi="Times New Roman" w:cs="Times New Roman"/>
          <w:sz w:val="24"/>
          <w:szCs w:val="24"/>
        </w:rPr>
        <w:t>Užsakovo</w:t>
      </w:r>
      <w:r w:rsidRPr="00550DC9">
        <w:rPr>
          <w:rFonts w:ascii="Times New Roman" w:hAnsi="Times New Roman" w:cs="Times New Roman"/>
          <w:sz w:val="24"/>
          <w:szCs w:val="24"/>
        </w:rPr>
        <w:t xml:space="preserve"> kelionių organizatoriui užsakymo pakeitimo ar anuliavimo paraišką. </w:t>
      </w:r>
      <w:r w:rsidR="0053083B">
        <w:rPr>
          <w:rFonts w:ascii="Times New Roman" w:hAnsi="Times New Roman" w:cs="Times New Roman"/>
          <w:sz w:val="24"/>
          <w:szCs w:val="24"/>
        </w:rPr>
        <w:t>Jei Tiekėjas negali atsižvelgti į Užsakovo nurodytą papildomą informaciją, jis nedelsdamas apie tai turi informuoti Užsakovą</w:t>
      </w:r>
      <w:r w:rsidR="0023564B">
        <w:rPr>
          <w:rFonts w:ascii="Times New Roman" w:hAnsi="Times New Roman" w:cs="Times New Roman"/>
          <w:sz w:val="24"/>
          <w:szCs w:val="24"/>
        </w:rPr>
        <w:t xml:space="preserve"> „skelbimų lentoje“</w:t>
      </w:r>
      <w:r w:rsidR="0053083B">
        <w:rPr>
          <w:rFonts w:ascii="Times New Roman" w:hAnsi="Times New Roman" w:cs="Times New Roman"/>
          <w:sz w:val="24"/>
          <w:szCs w:val="24"/>
        </w:rPr>
        <w:t>.</w:t>
      </w:r>
    </w:p>
    <w:p w14:paraId="3A0E144E" w14:textId="68EE5833" w:rsidR="001C2D12" w:rsidRPr="00550DC9" w:rsidRDefault="001C2D12" w:rsidP="00550DC9">
      <w:pPr>
        <w:pStyle w:val="ListParagraph"/>
        <w:numPr>
          <w:ilvl w:val="1"/>
          <w:numId w:val="42"/>
        </w:numPr>
        <w:spacing w:line="260" w:lineRule="atLeast"/>
        <w:ind w:left="0" w:firstLine="851"/>
        <w:jc w:val="both"/>
        <w:rPr>
          <w:rFonts w:ascii="Times New Roman" w:hAnsi="Times New Roman" w:cs="Times New Roman"/>
          <w:sz w:val="24"/>
          <w:szCs w:val="24"/>
        </w:rPr>
      </w:pPr>
      <w:r w:rsidRPr="00550DC9">
        <w:rPr>
          <w:rFonts w:ascii="Times New Roman" w:hAnsi="Times New Roman" w:cs="Times New Roman"/>
          <w:sz w:val="24"/>
          <w:szCs w:val="24"/>
        </w:rPr>
        <w:t>Paslaugos teik</w:t>
      </w:r>
      <w:r w:rsidR="009E2E94" w:rsidRPr="00550DC9">
        <w:rPr>
          <w:rFonts w:ascii="Times New Roman" w:hAnsi="Times New Roman" w:cs="Times New Roman"/>
          <w:sz w:val="24"/>
          <w:szCs w:val="24"/>
        </w:rPr>
        <w:t>ėjas paraišką dėl tokio tipo už</w:t>
      </w:r>
      <w:r w:rsidRPr="00550DC9">
        <w:rPr>
          <w:rFonts w:ascii="Times New Roman" w:hAnsi="Times New Roman" w:cs="Times New Roman"/>
          <w:sz w:val="24"/>
          <w:szCs w:val="24"/>
        </w:rPr>
        <w:t xml:space="preserve">sakymo pakeitimo ar anuliavimo atlieka </w:t>
      </w:r>
      <w:r w:rsidR="009E2E94" w:rsidRPr="00550DC9">
        <w:rPr>
          <w:rFonts w:ascii="Times New Roman" w:hAnsi="Times New Roman" w:cs="Times New Roman"/>
          <w:sz w:val="24"/>
          <w:szCs w:val="24"/>
        </w:rPr>
        <w:t>rankiniu būdu (t. y. ši funkcija neautomatizuota)</w:t>
      </w:r>
      <w:r w:rsidRPr="00550DC9">
        <w:rPr>
          <w:rFonts w:ascii="Times New Roman" w:hAnsi="Times New Roman" w:cs="Times New Roman"/>
          <w:sz w:val="24"/>
          <w:szCs w:val="24"/>
        </w:rPr>
        <w:t xml:space="preserve"> ir ją privalomai įrašo CRS/GDS sistemoje bei Kelionių organizavimo portalo paslaugos teikėjo sąsajoje (SafeAgenten), kad būtų </w:t>
      </w:r>
      <w:r w:rsidR="009E2E94" w:rsidRPr="00550DC9">
        <w:rPr>
          <w:rFonts w:ascii="Times New Roman" w:hAnsi="Times New Roman" w:cs="Times New Roman"/>
          <w:sz w:val="24"/>
          <w:szCs w:val="24"/>
        </w:rPr>
        <w:t>užtikrinama</w:t>
      </w:r>
      <w:r w:rsidRPr="00550DC9">
        <w:rPr>
          <w:rFonts w:ascii="Times New Roman" w:hAnsi="Times New Roman" w:cs="Times New Roman"/>
          <w:sz w:val="24"/>
          <w:szCs w:val="24"/>
        </w:rPr>
        <w:t xml:space="preserve"> atskaitomybė ir statistika. Jei užsakymo paslaugos tipas prieinamas </w:t>
      </w:r>
      <w:r w:rsidR="004E16C1">
        <w:rPr>
          <w:rFonts w:ascii="Times New Roman" w:hAnsi="Times New Roman" w:cs="Times New Roman"/>
          <w:sz w:val="24"/>
          <w:szCs w:val="24"/>
        </w:rPr>
        <w:t>savarankiškoje sąsajoje</w:t>
      </w:r>
      <w:r w:rsidRPr="00550DC9">
        <w:rPr>
          <w:rFonts w:ascii="Times New Roman" w:hAnsi="Times New Roman" w:cs="Times New Roman"/>
          <w:sz w:val="24"/>
          <w:szCs w:val="24"/>
        </w:rPr>
        <w:t>, užsakymą panaikinti iki konkretaus dokumento išdavimo ir/arba paslaugos atsisakymo termino likus vienai dienai gali ir kelionių organizatorius.</w:t>
      </w:r>
    </w:p>
    <w:p w14:paraId="492DCF73" w14:textId="77777777" w:rsidR="001C2D12" w:rsidRPr="00550DC9" w:rsidRDefault="001C2D12" w:rsidP="00550DC9">
      <w:pPr>
        <w:spacing w:line="260" w:lineRule="atLeast"/>
        <w:ind w:firstLine="709"/>
        <w:jc w:val="both"/>
        <w:rPr>
          <w:rFonts w:ascii="Times New Roman" w:hAnsi="Times New Roman" w:cs="Times New Roman"/>
          <w:sz w:val="24"/>
          <w:szCs w:val="24"/>
        </w:rPr>
      </w:pPr>
    </w:p>
    <w:p w14:paraId="7D7C5AD2" w14:textId="38EB860A" w:rsidR="001C2D12" w:rsidRDefault="009E2E94" w:rsidP="00550DC9">
      <w:pPr>
        <w:ind w:firstLine="709"/>
        <w:jc w:val="center"/>
        <w:rPr>
          <w:rFonts w:ascii="Times New Roman" w:hAnsi="Times New Roman" w:cs="Times New Roman"/>
          <w:b/>
          <w:sz w:val="24"/>
          <w:szCs w:val="24"/>
        </w:rPr>
      </w:pPr>
      <w:r>
        <w:rPr>
          <w:rFonts w:ascii="Times New Roman" w:eastAsia="Times New Roman" w:hAnsi="Times New Roman" w:cs="Times New Roman"/>
          <w:bCs/>
          <w:sz w:val="24"/>
          <w:szCs w:val="24"/>
          <w:lang w:val="hu-HU" w:eastAsia="en-US"/>
        </w:rPr>
        <w:t xml:space="preserve">IV skyrius. </w:t>
      </w:r>
      <w:r w:rsidR="00BC466A">
        <w:rPr>
          <w:rFonts w:ascii="Times New Roman" w:hAnsi="Times New Roman" w:cs="Times New Roman"/>
          <w:b/>
          <w:sz w:val="24"/>
          <w:szCs w:val="24"/>
        </w:rPr>
        <w:t>N</w:t>
      </w:r>
      <w:r>
        <w:rPr>
          <w:rFonts w:ascii="Times New Roman" w:hAnsi="Times New Roman" w:cs="Times New Roman"/>
          <w:b/>
          <w:sz w:val="24"/>
          <w:szCs w:val="24"/>
        </w:rPr>
        <w:t>esavarankiškos</w:t>
      </w:r>
      <w:r w:rsidR="001C2D12" w:rsidRPr="00550DC9">
        <w:rPr>
          <w:rFonts w:ascii="Times New Roman" w:hAnsi="Times New Roman" w:cs="Times New Roman"/>
          <w:b/>
          <w:sz w:val="24"/>
          <w:szCs w:val="24"/>
        </w:rPr>
        <w:t xml:space="preserve"> užsakymo sąsajos aprašymas</w:t>
      </w:r>
    </w:p>
    <w:p w14:paraId="0E0431B0" w14:textId="77777777" w:rsidR="009E2E94" w:rsidRPr="00550DC9" w:rsidRDefault="009E2E94" w:rsidP="00550DC9">
      <w:pPr>
        <w:ind w:firstLine="709"/>
        <w:jc w:val="center"/>
        <w:rPr>
          <w:rFonts w:ascii="Times New Roman" w:hAnsi="Times New Roman" w:cs="Times New Roman"/>
          <w:b/>
          <w:i/>
          <w:sz w:val="24"/>
          <w:szCs w:val="24"/>
        </w:rPr>
      </w:pPr>
    </w:p>
    <w:p w14:paraId="1E2FF3F6" w14:textId="1293FE13" w:rsidR="0055594E" w:rsidRDefault="0055594E" w:rsidP="00550DC9">
      <w:pPr>
        <w:pStyle w:val="ListParagraph"/>
        <w:numPr>
          <w:ilvl w:val="1"/>
          <w:numId w:val="44"/>
        </w:numPr>
        <w:spacing w:line="260" w:lineRule="atLeast"/>
        <w:ind w:left="0" w:firstLine="851"/>
        <w:jc w:val="both"/>
        <w:rPr>
          <w:rFonts w:ascii="Times New Roman" w:hAnsi="Times New Roman" w:cs="Times New Roman"/>
          <w:sz w:val="24"/>
          <w:szCs w:val="24"/>
        </w:rPr>
      </w:pPr>
      <w:r w:rsidRPr="007E658A">
        <w:rPr>
          <w:rFonts w:ascii="Times New Roman" w:hAnsi="Times New Roman" w:cs="Times New Roman"/>
          <w:sz w:val="24"/>
          <w:szCs w:val="24"/>
        </w:rPr>
        <w:t xml:space="preserve">Esminis skirtumas tarp </w:t>
      </w:r>
      <w:r w:rsidR="004E16C1">
        <w:rPr>
          <w:rFonts w:ascii="Times New Roman" w:hAnsi="Times New Roman" w:cs="Times New Roman"/>
          <w:sz w:val="24"/>
          <w:szCs w:val="24"/>
        </w:rPr>
        <w:t>savarankiškos</w:t>
      </w:r>
      <w:r w:rsidR="004E16C1" w:rsidRPr="007E658A">
        <w:rPr>
          <w:rFonts w:ascii="Times New Roman" w:hAnsi="Times New Roman" w:cs="Times New Roman"/>
          <w:sz w:val="24"/>
          <w:szCs w:val="24"/>
        </w:rPr>
        <w:t xml:space="preserve"> </w:t>
      </w:r>
      <w:r w:rsidRPr="007E658A">
        <w:rPr>
          <w:rFonts w:ascii="Times New Roman" w:hAnsi="Times New Roman" w:cs="Times New Roman"/>
          <w:sz w:val="24"/>
          <w:szCs w:val="24"/>
        </w:rPr>
        <w:t xml:space="preserve">ir </w:t>
      </w:r>
      <w:r w:rsidR="004E16C1">
        <w:rPr>
          <w:rFonts w:ascii="Times New Roman" w:hAnsi="Times New Roman" w:cs="Times New Roman"/>
          <w:sz w:val="24"/>
          <w:szCs w:val="24"/>
        </w:rPr>
        <w:t>nesavarankiškos</w:t>
      </w:r>
      <w:r w:rsidR="004E16C1" w:rsidRPr="007E658A">
        <w:rPr>
          <w:rFonts w:ascii="Times New Roman" w:hAnsi="Times New Roman" w:cs="Times New Roman"/>
          <w:sz w:val="24"/>
          <w:szCs w:val="24"/>
        </w:rPr>
        <w:t xml:space="preserve"> </w:t>
      </w:r>
      <w:r w:rsidRPr="007E658A">
        <w:rPr>
          <w:rFonts w:ascii="Times New Roman" w:hAnsi="Times New Roman" w:cs="Times New Roman"/>
          <w:sz w:val="24"/>
          <w:szCs w:val="24"/>
        </w:rPr>
        <w:t xml:space="preserve">sąsajos yra tas, kad </w:t>
      </w:r>
      <w:r w:rsidR="004E16C1">
        <w:rPr>
          <w:rFonts w:ascii="Times New Roman" w:hAnsi="Times New Roman" w:cs="Times New Roman"/>
          <w:sz w:val="24"/>
          <w:szCs w:val="24"/>
        </w:rPr>
        <w:t>nesavarankiškos</w:t>
      </w:r>
      <w:r w:rsidR="004E16C1" w:rsidRPr="007E658A">
        <w:rPr>
          <w:rFonts w:ascii="Times New Roman" w:hAnsi="Times New Roman" w:cs="Times New Roman"/>
          <w:sz w:val="24"/>
          <w:szCs w:val="24"/>
        </w:rPr>
        <w:t xml:space="preserve"> </w:t>
      </w:r>
      <w:r w:rsidRPr="007E658A">
        <w:rPr>
          <w:rFonts w:ascii="Times New Roman" w:hAnsi="Times New Roman" w:cs="Times New Roman"/>
          <w:sz w:val="24"/>
          <w:szCs w:val="24"/>
        </w:rPr>
        <w:t xml:space="preserve">užsakymo sąsajos atveju </w:t>
      </w:r>
      <w:r w:rsidR="004E16C1">
        <w:rPr>
          <w:rFonts w:ascii="Times New Roman" w:hAnsi="Times New Roman" w:cs="Times New Roman"/>
          <w:sz w:val="24"/>
          <w:szCs w:val="24"/>
        </w:rPr>
        <w:t xml:space="preserve">Užsakovo </w:t>
      </w:r>
      <w:r w:rsidRPr="007E658A">
        <w:rPr>
          <w:rFonts w:ascii="Times New Roman" w:hAnsi="Times New Roman" w:cs="Times New Roman"/>
          <w:sz w:val="24"/>
          <w:szCs w:val="24"/>
        </w:rPr>
        <w:t xml:space="preserve">kelionių organizatorius perduoda </w:t>
      </w:r>
      <w:r w:rsidR="006B6F9F">
        <w:rPr>
          <w:rFonts w:ascii="Times New Roman" w:hAnsi="Times New Roman" w:cs="Times New Roman"/>
          <w:sz w:val="24"/>
          <w:szCs w:val="24"/>
        </w:rPr>
        <w:t>užsakymą</w:t>
      </w:r>
      <w:r w:rsidRPr="007E658A">
        <w:rPr>
          <w:rFonts w:ascii="Times New Roman" w:hAnsi="Times New Roman" w:cs="Times New Roman"/>
          <w:sz w:val="24"/>
          <w:szCs w:val="24"/>
        </w:rPr>
        <w:t xml:space="preserve"> </w:t>
      </w:r>
      <w:r>
        <w:rPr>
          <w:rFonts w:ascii="Times New Roman" w:hAnsi="Times New Roman" w:cs="Times New Roman"/>
          <w:sz w:val="24"/>
          <w:szCs w:val="24"/>
        </w:rPr>
        <w:t>Tiekėjų</w:t>
      </w:r>
      <w:r w:rsidRPr="007E658A">
        <w:rPr>
          <w:rFonts w:ascii="Times New Roman" w:hAnsi="Times New Roman" w:cs="Times New Roman"/>
          <w:sz w:val="24"/>
          <w:szCs w:val="24"/>
        </w:rPr>
        <w:t xml:space="preserve"> darbuotojams per programinę įrangą. Taigi, </w:t>
      </w:r>
      <w:r>
        <w:rPr>
          <w:rFonts w:ascii="Times New Roman" w:hAnsi="Times New Roman" w:cs="Times New Roman"/>
          <w:sz w:val="24"/>
          <w:szCs w:val="24"/>
        </w:rPr>
        <w:t>Užsakovo</w:t>
      </w:r>
      <w:r w:rsidRPr="007E658A">
        <w:rPr>
          <w:rFonts w:ascii="Times New Roman" w:hAnsi="Times New Roman" w:cs="Times New Roman"/>
          <w:sz w:val="24"/>
          <w:szCs w:val="24"/>
        </w:rPr>
        <w:t xml:space="preserve"> kelionių organizatorius gauna kainas iš sistemos ne neatidėliotinai, nedelsiant, o turi palaukti, kol pasibaigs jo nustatytas kainos pateikimo terminas</w:t>
      </w:r>
      <w:r w:rsidRPr="00550DC9">
        <w:rPr>
          <w:rFonts w:ascii="Times New Roman" w:hAnsi="Times New Roman" w:cs="Times New Roman"/>
          <w:sz w:val="24"/>
          <w:szCs w:val="24"/>
        </w:rPr>
        <w:t>.</w:t>
      </w:r>
      <w:r>
        <w:rPr>
          <w:rFonts w:ascii="Times New Roman" w:hAnsi="Times New Roman" w:cs="Times New Roman"/>
          <w:sz w:val="24"/>
          <w:szCs w:val="24"/>
        </w:rPr>
        <w:t xml:space="preserve"> </w:t>
      </w:r>
    </w:p>
    <w:p w14:paraId="3DA5FF96" w14:textId="2A4A7564" w:rsidR="0055594E" w:rsidRDefault="0055594E" w:rsidP="00550DC9">
      <w:pPr>
        <w:pStyle w:val="ListParagraph"/>
        <w:numPr>
          <w:ilvl w:val="1"/>
          <w:numId w:val="44"/>
        </w:numPr>
        <w:spacing w:line="260" w:lineRule="atLeast"/>
        <w:ind w:left="0" w:firstLine="851"/>
        <w:jc w:val="both"/>
        <w:rPr>
          <w:rFonts w:ascii="Times New Roman" w:hAnsi="Times New Roman" w:cs="Times New Roman"/>
          <w:sz w:val="24"/>
          <w:szCs w:val="24"/>
        </w:rPr>
      </w:pPr>
      <w:r>
        <w:rPr>
          <w:rFonts w:ascii="Times New Roman" w:hAnsi="Times New Roman" w:cs="Times New Roman"/>
          <w:sz w:val="24"/>
          <w:szCs w:val="24"/>
        </w:rPr>
        <w:t>T</w:t>
      </w:r>
      <w:r w:rsidR="009E2E94" w:rsidRPr="00550DC9">
        <w:rPr>
          <w:rFonts w:ascii="Times New Roman" w:hAnsi="Times New Roman" w:cs="Times New Roman"/>
          <w:sz w:val="24"/>
          <w:szCs w:val="24"/>
        </w:rPr>
        <w:t>iekėjas</w:t>
      </w:r>
      <w:r w:rsidR="001C2D12" w:rsidRPr="00550DC9">
        <w:rPr>
          <w:rFonts w:ascii="Times New Roman" w:hAnsi="Times New Roman" w:cs="Times New Roman"/>
          <w:sz w:val="24"/>
          <w:szCs w:val="24"/>
        </w:rPr>
        <w:t xml:space="preserve"> gali pateikti </w:t>
      </w:r>
      <w:r w:rsidR="004E16C1" w:rsidRPr="00550DC9">
        <w:rPr>
          <w:rFonts w:ascii="Times New Roman" w:hAnsi="Times New Roman" w:cs="Times New Roman"/>
          <w:sz w:val="24"/>
          <w:szCs w:val="24"/>
        </w:rPr>
        <w:t>kain</w:t>
      </w:r>
      <w:r w:rsidR="004E16C1">
        <w:rPr>
          <w:rFonts w:ascii="Times New Roman" w:hAnsi="Times New Roman" w:cs="Times New Roman"/>
          <w:sz w:val="24"/>
          <w:szCs w:val="24"/>
        </w:rPr>
        <w:t>ų pasiūlymą</w:t>
      </w:r>
      <w:r w:rsidR="004E16C1" w:rsidRPr="00550DC9">
        <w:rPr>
          <w:rFonts w:ascii="Times New Roman" w:hAnsi="Times New Roman" w:cs="Times New Roman"/>
          <w:sz w:val="24"/>
          <w:szCs w:val="24"/>
        </w:rPr>
        <w:t xml:space="preserve"> </w:t>
      </w:r>
      <w:r w:rsidR="001C2D12" w:rsidRPr="00550DC9">
        <w:rPr>
          <w:rFonts w:ascii="Times New Roman" w:hAnsi="Times New Roman" w:cs="Times New Roman"/>
          <w:sz w:val="24"/>
          <w:szCs w:val="24"/>
        </w:rPr>
        <w:t>Kelionių organizavimo</w:t>
      </w:r>
      <w:r w:rsidR="004E16C1">
        <w:rPr>
          <w:rFonts w:ascii="Times New Roman" w:hAnsi="Times New Roman" w:cs="Times New Roman"/>
          <w:sz w:val="24"/>
          <w:szCs w:val="24"/>
        </w:rPr>
        <w:t xml:space="preserve"> portalo</w:t>
      </w:r>
      <w:r w:rsidR="001C2D12" w:rsidRPr="00550DC9">
        <w:rPr>
          <w:rFonts w:ascii="Times New Roman" w:hAnsi="Times New Roman" w:cs="Times New Roman"/>
          <w:sz w:val="24"/>
          <w:szCs w:val="24"/>
        </w:rPr>
        <w:t xml:space="preserve"> </w:t>
      </w:r>
      <w:r w:rsidR="004E16C1">
        <w:rPr>
          <w:rFonts w:ascii="Times New Roman" w:hAnsi="Times New Roman" w:cs="Times New Roman"/>
          <w:sz w:val="24"/>
          <w:szCs w:val="24"/>
        </w:rPr>
        <w:t>nesavarankiškoje</w:t>
      </w:r>
      <w:r w:rsidR="004E16C1" w:rsidRPr="00550DC9">
        <w:rPr>
          <w:rFonts w:ascii="Times New Roman" w:hAnsi="Times New Roman" w:cs="Times New Roman"/>
          <w:sz w:val="24"/>
          <w:szCs w:val="24"/>
        </w:rPr>
        <w:t xml:space="preserve"> </w:t>
      </w:r>
      <w:r w:rsidR="001C2D12" w:rsidRPr="00550DC9">
        <w:rPr>
          <w:rFonts w:ascii="Times New Roman" w:hAnsi="Times New Roman" w:cs="Times New Roman"/>
          <w:sz w:val="24"/>
          <w:szCs w:val="24"/>
        </w:rPr>
        <w:t xml:space="preserve">sąsajoje tik iki </w:t>
      </w:r>
      <w:r w:rsidR="009E2E94" w:rsidRPr="00550DC9">
        <w:rPr>
          <w:rFonts w:ascii="Times New Roman" w:hAnsi="Times New Roman" w:cs="Times New Roman"/>
          <w:sz w:val="24"/>
          <w:szCs w:val="24"/>
        </w:rPr>
        <w:t>Užsakovo</w:t>
      </w:r>
      <w:r w:rsidR="001C2D12" w:rsidRPr="00550DC9">
        <w:rPr>
          <w:rFonts w:ascii="Times New Roman" w:hAnsi="Times New Roman" w:cs="Times New Roman"/>
          <w:sz w:val="24"/>
          <w:szCs w:val="24"/>
        </w:rPr>
        <w:t xml:space="preserve"> kelionių organizatorius nustatyto kainos pateikimo termino (</w:t>
      </w:r>
      <w:r w:rsidR="009E2E94" w:rsidRPr="00550DC9">
        <w:rPr>
          <w:rFonts w:ascii="Times New Roman" w:hAnsi="Times New Roman" w:cs="Times New Roman"/>
          <w:sz w:val="24"/>
          <w:szCs w:val="24"/>
        </w:rPr>
        <w:t>mažiausias galimas</w:t>
      </w:r>
      <w:r w:rsidR="001C2D12" w:rsidRPr="00550DC9">
        <w:rPr>
          <w:rFonts w:ascii="Times New Roman" w:hAnsi="Times New Roman" w:cs="Times New Roman"/>
          <w:sz w:val="24"/>
          <w:szCs w:val="24"/>
        </w:rPr>
        <w:t xml:space="preserve"> terminas - 4 valando</w:t>
      </w:r>
      <w:r w:rsidR="009E2E94" w:rsidRPr="00550DC9">
        <w:rPr>
          <w:rFonts w:ascii="Times New Roman" w:hAnsi="Times New Roman" w:cs="Times New Roman"/>
          <w:sz w:val="24"/>
          <w:szCs w:val="24"/>
        </w:rPr>
        <w:t>s</w:t>
      </w:r>
      <w:r w:rsidR="001C2D12" w:rsidRPr="00550DC9">
        <w:rPr>
          <w:rFonts w:ascii="Times New Roman" w:hAnsi="Times New Roman" w:cs="Times New Roman"/>
          <w:sz w:val="24"/>
          <w:szCs w:val="24"/>
        </w:rPr>
        <w:t>).</w:t>
      </w:r>
      <w:r w:rsidR="00832721">
        <w:rPr>
          <w:rFonts w:ascii="Times New Roman" w:hAnsi="Times New Roman" w:cs="Times New Roman"/>
          <w:sz w:val="24"/>
          <w:szCs w:val="24"/>
        </w:rPr>
        <w:t xml:space="preserve"> Užsakymo pateikimo terminas skaičiuojamas darbo dienomis nuo 8.00 iki 17.00 val., t. y. jei terminas baigiasi vėliau nei 17.00 val., jo skaičiavimas perkeliamas į kitą darbo dieną.</w:t>
      </w:r>
      <w:r w:rsidR="001C2D12" w:rsidRPr="00550DC9">
        <w:rPr>
          <w:rFonts w:ascii="Times New Roman" w:hAnsi="Times New Roman" w:cs="Times New Roman"/>
          <w:sz w:val="24"/>
          <w:szCs w:val="24"/>
        </w:rPr>
        <w:t xml:space="preserve"> </w:t>
      </w:r>
      <w:r w:rsidR="00455013" w:rsidRPr="00550DC9">
        <w:rPr>
          <w:rFonts w:ascii="Times New Roman" w:hAnsi="Times New Roman" w:cs="Times New Roman"/>
          <w:sz w:val="24"/>
          <w:szCs w:val="24"/>
        </w:rPr>
        <w:t>Jei nurodomas trumpesnis kainos pateikimo terminas</w:t>
      </w:r>
      <w:r w:rsidR="007932EB">
        <w:rPr>
          <w:rFonts w:ascii="Times New Roman" w:hAnsi="Times New Roman" w:cs="Times New Roman"/>
          <w:sz w:val="24"/>
          <w:szCs w:val="24"/>
        </w:rPr>
        <w:t xml:space="preserve"> nei nustatyta šiame punkte</w:t>
      </w:r>
      <w:r w:rsidR="00455013" w:rsidRPr="00550DC9">
        <w:rPr>
          <w:rFonts w:ascii="Times New Roman" w:hAnsi="Times New Roman" w:cs="Times New Roman"/>
          <w:sz w:val="24"/>
          <w:szCs w:val="24"/>
        </w:rPr>
        <w:t>, Užsakovo kelionių organizatorius teikdamas užsakymą turi pagrįsti trumpesnio termino pasirinkimą.</w:t>
      </w:r>
    </w:p>
    <w:p w14:paraId="1AB09FCE" w14:textId="77777777" w:rsidR="0055594E" w:rsidRDefault="009E2E94" w:rsidP="00550DC9">
      <w:pPr>
        <w:pStyle w:val="ListParagraph"/>
        <w:numPr>
          <w:ilvl w:val="1"/>
          <w:numId w:val="44"/>
        </w:numPr>
        <w:spacing w:line="260" w:lineRule="atLeast"/>
        <w:ind w:left="0" w:firstLine="851"/>
        <w:jc w:val="both"/>
        <w:rPr>
          <w:rFonts w:ascii="Times New Roman" w:hAnsi="Times New Roman" w:cs="Times New Roman"/>
          <w:sz w:val="24"/>
          <w:szCs w:val="24"/>
        </w:rPr>
      </w:pPr>
      <w:r w:rsidRPr="00550DC9">
        <w:rPr>
          <w:rFonts w:ascii="Times New Roman" w:hAnsi="Times New Roman" w:cs="Times New Roman"/>
          <w:sz w:val="24"/>
          <w:szCs w:val="24"/>
        </w:rPr>
        <w:t>Užsakovo</w:t>
      </w:r>
      <w:r w:rsidR="001C2D12" w:rsidRPr="00550DC9">
        <w:rPr>
          <w:rFonts w:ascii="Times New Roman" w:hAnsi="Times New Roman" w:cs="Times New Roman"/>
          <w:sz w:val="24"/>
          <w:szCs w:val="24"/>
        </w:rPr>
        <w:t xml:space="preserve"> kelionių organizatorius gali atsiimti kainos užklausą iki kainos pateikimo termino pabaigos. </w:t>
      </w:r>
      <w:r w:rsidRPr="00550DC9">
        <w:rPr>
          <w:rFonts w:ascii="Times New Roman" w:hAnsi="Times New Roman" w:cs="Times New Roman"/>
          <w:sz w:val="24"/>
          <w:szCs w:val="24"/>
        </w:rPr>
        <w:t>Užsakovo</w:t>
      </w:r>
      <w:r w:rsidR="001C2D12" w:rsidRPr="00550DC9">
        <w:rPr>
          <w:rFonts w:ascii="Times New Roman" w:hAnsi="Times New Roman" w:cs="Times New Roman"/>
          <w:sz w:val="24"/>
          <w:szCs w:val="24"/>
        </w:rPr>
        <w:t xml:space="preserve"> kelionių organizatorius turi nurodyti vėliausią kainos pateikimo datą (ne daugiau kaip 30 dienų), kuri kartu yra kainos pateikimo galiojimo terminas. Numatytasis kainos pateikimo terminas - 24 valandos, jį</w:t>
      </w:r>
      <w:r w:rsidRPr="00550DC9">
        <w:rPr>
          <w:rFonts w:ascii="Times New Roman" w:hAnsi="Times New Roman" w:cs="Times New Roman"/>
          <w:sz w:val="24"/>
          <w:szCs w:val="24"/>
        </w:rPr>
        <w:t xml:space="preserve"> Užsakovo</w:t>
      </w:r>
      <w:r w:rsidR="001C2D12" w:rsidRPr="00550DC9">
        <w:rPr>
          <w:rFonts w:ascii="Times New Roman" w:hAnsi="Times New Roman" w:cs="Times New Roman"/>
          <w:sz w:val="24"/>
          <w:szCs w:val="24"/>
        </w:rPr>
        <w:t xml:space="preserve"> kelionių organizatorius gali peržiūrėti ir pakeisti iki aukščiau nurodytos datos. </w:t>
      </w:r>
    </w:p>
    <w:p w14:paraId="57C3E5EB" w14:textId="4D7527BB" w:rsidR="0055594E" w:rsidRDefault="009E2E94" w:rsidP="00550DC9">
      <w:pPr>
        <w:pStyle w:val="ListParagraph"/>
        <w:numPr>
          <w:ilvl w:val="1"/>
          <w:numId w:val="44"/>
        </w:numPr>
        <w:spacing w:line="260" w:lineRule="atLeast"/>
        <w:ind w:left="0" w:firstLine="851"/>
        <w:jc w:val="both"/>
        <w:rPr>
          <w:rFonts w:ascii="Times New Roman" w:hAnsi="Times New Roman" w:cs="Times New Roman"/>
          <w:sz w:val="24"/>
          <w:szCs w:val="24"/>
        </w:rPr>
      </w:pPr>
      <w:r w:rsidRPr="00550DC9">
        <w:rPr>
          <w:rFonts w:ascii="Times New Roman" w:hAnsi="Times New Roman" w:cs="Times New Roman"/>
          <w:sz w:val="24"/>
          <w:szCs w:val="24"/>
        </w:rPr>
        <w:t>Tiekėjai</w:t>
      </w:r>
      <w:r w:rsidR="001C2D12" w:rsidRPr="00550DC9">
        <w:rPr>
          <w:rFonts w:ascii="Times New Roman" w:hAnsi="Times New Roman" w:cs="Times New Roman"/>
          <w:sz w:val="24"/>
          <w:szCs w:val="24"/>
        </w:rPr>
        <w:t xml:space="preserve"> parengia kainas, ir sistema, jas išsaugojus ir užrakinusi, automatiškai perduota </w:t>
      </w:r>
      <w:r w:rsidRPr="00550DC9">
        <w:rPr>
          <w:rFonts w:ascii="Times New Roman" w:hAnsi="Times New Roman" w:cs="Times New Roman"/>
          <w:sz w:val="24"/>
          <w:szCs w:val="24"/>
        </w:rPr>
        <w:t>Užsakovų</w:t>
      </w:r>
      <w:r w:rsidR="001C2D12" w:rsidRPr="00550DC9">
        <w:rPr>
          <w:rFonts w:ascii="Times New Roman" w:hAnsi="Times New Roman" w:cs="Times New Roman"/>
          <w:sz w:val="24"/>
          <w:szCs w:val="24"/>
        </w:rPr>
        <w:t xml:space="preserve"> kelionių organizatoriams. Pasibaigus kainų pateikimo terminui</w:t>
      </w:r>
      <w:r w:rsidR="008D0E7F">
        <w:rPr>
          <w:rFonts w:ascii="Times New Roman" w:hAnsi="Times New Roman" w:cs="Times New Roman"/>
          <w:sz w:val="24"/>
          <w:szCs w:val="24"/>
        </w:rPr>
        <w:t xml:space="preserve"> arba Užsakovo kelionių organizatoriui susipažinus su pateiktu pasiūlymu</w:t>
      </w:r>
      <w:r w:rsidR="001C2D12" w:rsidRPr="00550DC9">
        <w:rPr>
          <w:rFonts w:ascii="Times New Roman" w:hAnsi="Times New Roman" w:cs="Times New Roman"/>
          <w:sz w:val="24"/>
          <w:szCs w:val="24"/>
        </w:rPr>
        <w:t xml:space="preserve">, sistema neleidžia pakeisti paruošto kainų pasiūlymo. </w:t>
      </w:r>
      <w:r w:rsidRPr="00550DC9">
        <w:rPr>
          <w:rFonts w:ascii="Times New Roman" w:hAnsi="Times New Roman" w:cs="Times New Roman"/>
          <w:sz w:val="24"/>
          <w:szCs w:val="24"/>
        </w:rPr>
        <w:t>Tiekėjas</w:t>
      </w:r>
      <w:r w:rsidR="001C2D12" w:rsidRPr="00550DC9">
        <w:rPr>
          <w:rFonts w:ascii="Times New Roman" w:hAnsi="Times New Roman" w:cs="Times New Roman"/>
          <w:sz w:val="24"/>
          <w:szCs w:val="24"/>
        </w:rPr>
        <w:t xml:space="preserve">, pasibaigus kainų pateikimo terminui, neturi galimybės pateikti kainą arba pakeisti savo kainos pasiūlymą. </w:t>
      </w:r>
      <w:r w:rsidRPr="00550DC9">
        <w:rPr>
          <w:rFonts w:ascii="Times New Roman" w:hAnsi="Times New Roman" w:cs="Times New Roman"/>
          <w:sz w:val="24"/>
          <w:szCs w:val="24"/>
        </w:rPr>
        <w:t>Užsakovo</w:t>
      </w:r>
      <w:r w:rsidR="001C2D12" w:rsidRPr="00550DC9">
        <w:rPr>
          <w:rFonts w:ascii="Times New Roman" w:hAnsi="Times New Roman" w:cs="Times New Roman"/>
          <w:sz w:val="24"/>
          <w:szCs w:val="24"/>
        </w:rPr>
        <w:t xml:space="preserve"> kelionių organizatorius neturi galimybės pamatyti kainas iki kainų pateikimo termino pabaigos, išskyrus atvejį, kai visi </w:t>
      </w:r>
      <w:r w:rsidRPr="00550DC9">
        <w:rPr>
          <w:rFonts w:ascii="Times New Roman" w:hAnsi="Times New Roman" w:cs="Times New Roman"/>
          <w:sz w:val="24"/>
          <w:szCs w:val="24"/>
        </w:rPr>
        <w:t>tiekėjai</w:t>
      </w:r>
      <w:r w:rsidR="001C2D12" w:rsidRPr="00550DC9">
        <w:rPr>
          <w:rFonts w:ascii="Times New Roman" w:hAnsi="Times New Roman" w:cs="Times New Roman"/>
          <w:sz w:val="24"/>
          <w:szCs w:val="24"/>
        </w:rPr>
        <w:t xml:space="preserve"> pateikia kainas iki kainų pateikimo termino. </w:t>
      </w:r>
      <w:r w:rsidR="00461AD0" w:rsidRPr="00550DC9">
        <w:rPr>
          <w:rFonts w:ascii="Times New Roman" w:hAnsi="Times New Roman" w:cs="Times New Roman"/>
          <w:sz w:val="24"/>
          <w:szCs w:val="24"/>
        </w:rPr>
        <w:t>Užsakovo</w:t>
      </w:r>
      <w:r w:rsidR="001C2D12" w:rsidRPr="00550DC9">
        <w:rPr>
          <w:rFonts w:ascii="Times New Roman" w:hAnsi="Times New Roman" w:cs="Times New Roman"/>
          <w:sz w:val="24"/>
          <w:szCs w:val="24"/>
        </w:rPr>
        <w:t xml:space="preserve"> kelionių organizatorius gali vienu metu anonimiškai susipažinti su kainų pasiūlymais. Kainų pasiūlymuose nematomi </w:t>
      </w:r>
      <w:r w:rsidR="00461AD0" w:rsidRPr="00550DC9">
        <w:rPr>
          <w:rFonts w:ascii="Times New Roman" w:hAnsi="Times New Roman" w:cs="Times New Roman"/>
          <w:sz w:val="24"/>
          <w:szCs w:val="24"/>
        </w:rPr>
        <w:t>Tiekėjų</w:t>
      </w:r>
      <w:r w:rsidR="001C2D12" w:rsidRPr="00550DC9">
        <w:rPr>
          <w:rFonts w:ascii="Times New Roman" w:hAnsi="Times New Roman" w:cs="Times New Roman"/>
          <w:sz w:val="24"/>
          <w:szCs w:val="24"/>
        </w:rPr>
        <w:t xml:space="preserve"> pavadinimai</w:t>
      </w:r>
      <w:r w:rsidR="00461AD0" w:rsidRPr="00550DC9">
        <w:rPr>
          <w:rFonts w:ascii="Times New Roman" w:hAnsi="Times New Roman" w:cs="Times New Roman"/>
          <w:sz w:val="24"/>
          <w:szCs w:val="24"/>
        </w:rPr>
        <w:t>, adresai ir kiti duomenys, bet</w:t>
      </w:r>
      <w:r w:rsidR="001C2D12" w:rsidRPr="00550DC9">
        <w:rPr>
          <w:rFonts w:ascii="Times New Roman" w:hAnsi="Times New Roman" w:cs="Times New Roman"/>
          <w:sz w:val="24"/>
          <w:szCs w:val="24"/>
        </w:rPr>
        <w:t xml:space="preserve"> matomas išsamus kainos pasiūlymo turinys. </w:t>
      </w:r>
      <w:r w:rsidR="00461AD0" w:rsidRPr="00550DC9">
        <w:rPr>
          <w:rFonts w:ascii="Times New Roman" w:hAnsi="Times New Roman" w:cs="Times New Roman"/>
          <w:sz w:val="24"/>
          <w:szCs w:val="24"/>
        </w:rPr>
        <w:t>Tiekėjas</w:t>
      </w:r>
      <w:r w:rsidR="001C2D12" w:rsidRPr="00550DC9">
        <w:rPr>
          <w:rFonts w:ascii="Times New Roman" w:hAnsi="Times New Roman" w:cs="Times New Roman"/>
          <w:sz w:val="24"/>
          <w:szCs w:val="24"/>
        </w:rPr>
        <w:t xml:space="preserve">, išsiųsdamas kainos pasiūlymą, negali nurodyti tokių duomenų (net ir rubrikoje „pastaba”), kurie bet kokiu būdu suteiktų galimybę atpažinti </w:t>
      </w:r>
      <w:r w:rsidR="00461AD0" w:rsidRPr="00550DC9">
        <w:rPr>
          <w:rFonts w:ascii="Times New Roman" w:hAnsi="Times New Roman" w:cs="Times New Roman"/>
          <w:sz w:val="24"/>
          <w:szCs w:val="24"/>
        </w:rPr>
        <w:t>Tiekėją</w:t>
      </w:r>
      <w:r w:rsidR="001C2D12" w:rsidRPr="00550DC9">
        <w:rPr>
          <w:rFonts w:ascii="Times New Roman" w:hAnsi="Times New Roman" w:cs="Times New Roman"/>
          <w:sz w:val="24"/>
          <w:szCs w:val="24"/>
        </w:rPr>
        <w:t xml:space="preserve">. </w:t>
      </w:r>
      <w:r w:rsidR="00461AD0" w:rsidRPr="00550DC9">
        <w:rPr>
          <w:rFonts w:ascii="Times New Roman" w:hAnsi="Times New Roman" w:cs="Times New Roman"/>
          <w:sz w:val="24"/>
          <w:szCs w:val="24"/>
        </w:rPr>
        <w:t>Užsakovo</w:t>
      </w:r>
      <w:r w:rsidR="001C2D12" w:rsidRPr="00550DC9">
        <w:rPr>
          <w:rFonts w:ascii="Times New Roman" w:hAnsi="Times New Roman" w:cs="Times New Roman"/>
          <w:sz w:val="24"/>
          <w:szCs w:val="24"/>
        </w:rPr>
        <w:t xml:space="preserve"> kelionių organizatorius pasirenka iš kainų pasiūlymų jam ekonominiu požiūriu tinkamiausią ir palankiausią kainą pagal žemiausios kainos vertinimo kriterijų, ir </w:t>
      </w:r>
      <w:r w:rsidR="00461AD0" w:rsidRPr="00550DC9">
        <w:rPr>
          <w:rFonts w:ascii="Times New Roman" w:hAnsi="Times New Roman" w:cs="Times New Roman"/>
          <w:sz w:val="24"/>
          <w:szCs w:val="24"/>
        </w:rPr>
        <w:t xml:space="preserve">jį </w:t>
      </w:r>
      <w:r w:rsidR="001C2D12" w:rsidRPr="00550DC9">
        <w:rPr>
          <w:rFonts w:ascii="Times New Roman" w:hAnsi="Times New Roman" w:cs="Times New Roman"/>
          <w:sz w:val="24"/>
          <w:szCs w:val="24"/>
        </w:rPr>
        <w:t>patvirtina.</w:t>
      </w:r>
    </w:p>
    <w:p w14:paraId="5E2A4CC0" w14:textId="3BCC7DD3" w:rsidR="0055594E" w:rsidRDefault="001C2D12" w:rsidP="00550DC9">
      <w:pPr>
        <w:pStyle w:val="ListParagraph"/>
        <w:numPr>
          <w:ilvl w:val="1"/>
          <w:numId w:val="44"/>
        </w:numPr>
        <w:spacing w:line="260" w:lineRule="atLeast"/>
        <w:ind w:left="0" w:firstLine="851"/>
        <w:jc w:val="both"/>
        <w:rPr>
          <w:rFonts w:ascii="Times New Roman" w:hAnsi="Times New Roman" w:cs="Times New Roman"/>
          <w:sz w:val="24"/>
          <w:szCs w:val="24"/>
        </w:rPr>
      </w:pPr>
      <w:r w:rsidRPr="00550DC9">
        <w:rPr>
          <w:rFonts w:ascii="Times New Roman" w:hAnsi="Times New Roman" w:cs="Times New Roman"/>
          <w:sz w:val="24"/>
          <w:szCs w:val="24"/>
        </w:rPr>
        <w:t xml:space="preserve">Patvirtinus konkrečią paslaugos rūšį, Kelionių organizavimo portalas parodo laimėjusiojo </w:t>
      </w:r>
      <w:r w:rsidR="009F166F" w:rsidRPr="00550DC9">
        <w:rPr>
          <w:rFonts w:ascii="Times New Roman" w:hAnsi="Times New Roman" w:cs="Times New Roman"/>
          <w:sz w:val="24"/>
          <w:szCs w:val="24"/>
        </w:rPr>
        <w:t>Tiekėjo</w:t>
      </w:r>
      <w:r w:rsidRPr="00550DC9">
        <w:rPr>
          <w:rFonts w:ascii="Times New Roman" w:hAnsi="Times New Roman" w:cs="Times New Roman"/>
          <w:sz w:val="24"/>
          <w:szCs w:val="24"/>
        </w:rPr>
        <w:t xml:space="preserve"> pavadinimą. Po to, kai </w:t>
      </w:r>
      <w:r w:rsidR="009F166F" w:rsidRPr="00550DC9">
        <w:rPr>
          <w:rFonts w:ascii="Times New Roman" w:hAnsi="Times New Roman" w:cs="Times New Roman"/>
          <w:sz w:val="24"/>
          <w:szCs w:val="24"/>
        </w:rPr>
        <w:t>Užsakovo</w:t>
      </w:r>
      <w:r w:rsidRPr="00550DC9">
        <w:rPr>
          <w:rFonts w:ascii="Times New Roman" w:hAnsi="Times New Roman" w:cs="Times New Roman"/>
          <w:sz w:val="24"/>
          <w:szCs w:val="24"/>
        </w:rPr>
        <w:t xml:space="preserve"> kelionių organizatorius patvirtino ir užsakė jam ekonomiškai tinkamiausią ir pigiausią kainos pasiūlymą, sistema Kelionių organizavo portalo sąsajoje SafeAgent automatiškai e</w:t>
      </w:r>
      <w:r w:rsidR="009F166F" w:rsidRPr="00550DC9">
        <w:rPr>
          <w:rFonts w:ascii="Times New Roman" w:hAnsi="Times New Roman" w:cs="Times New Roman"/>
          <w:sz w:val="24"/>
          <w:szCs w:val="24"/>
        </w:rPr>
        <w:t>l</w:t>
      </w:r>
      <w:r w:rsidRPr="00550DC9">
        <w:rPr>
          <w:rFonts w:ascii="Times New Roman" w:hAnsi="Times New Roman" w:cs="Times New Roman"/>
          <w:sz w:val="24"/>
          <w:szCs w:val="24"/>
        </w:rPr>
        <w:t>.</w:t>
      </w:r>
      <w:r w:rsidR="009F166F" w:rsidRPr="00550DC9">
        <w:rPr>
          <w:rFonts w:ascii="Times New Roman" w:hAnsi="Times New Roman" w:cs="Times New Roman"/>
          <w:sz w:val="24"/>
          <w:szCs w:val="24"/>
        </w:rPr>
        <w:t xml:space="preserve"> </w:t>
      </w:r>
      <w:r w:rsidRPr="00550DC9">
        <w:rPr>
          <w:rFonts w:ascii="Times New Roman" w:hAnsi="Times New Roman" w:cs="Times New Roman"/>
          <w:sz w:val="24"/>
          <w:szCs w:val="24"/>
        </w:rPr>
        <w:t xml:space="preserve">paštu informuoja ir laimėjusįjį, ir </w:t>
      </w:r>
      <w:r w:rsidR="009F166F" w:rsidRPr="00550DC9">
        <w:rPr>
          <w:rFonts w:ascii="Times New Roman" w:hAnsi="Times New Roman" w:cs="Times New Roman"/>
          <w:sz w:val="24"/>
          <w:szCs w:val="24"/>
        </w:rPr>
        <w:t>nelaimėjusius Tiekėjus</w:t>
      </w:r>
      <w:r w:rsidRPr="00550DC9">
        <w:rPr>
          <w:rFonts w:ascii="Times New Roman" w:hAnsi="Times New Roman" w:cs="Times New Roman"/>
          <w:sz w:val="24"/>
          <w:szCs w:val="24"/>
        </w:rPr>
        <w:t xml:space="preserve">. Laimėjęs </w:t>
      </w:r>
      <w:r w:rsidR="009F166F" w:rsidRPr="00550DC9">
        <w:rPr>
          <w:rFonts w:ascii="Times New Roman" w:hAnsi="Times New Roman" w:cs="Times New Roman"/>
          <w:sz w:val="24"/>
          <w:szCs w:val="24"/>
        </w:rPr>
        <w:t>Tiekėjas</w:t>
      </w:r>
      <w:r w:rsidRPr="00550DC9">
        <w:rPr>
          <w:rFonts w:ascii="Times New Roman" w:hAnsi="Times New Roman" w:cs="Times New Roman"/>
          <w:sz w:val="24"/>
          <w:szCs w:val="24"/>
        </w:rPr>
        <w:t xml:space="preserve"> nedelsdamas padaro užsakymą pagal patvirtintą kainų pasiūlymą (užsakymą) ir tuoj pat užfiksuoja užsakymo lokatoriaus</w:t>
      </w:r>
      <w:r w:rsidR="009F166F" w:rsidRPr="00550DC9">
        <w:rPr>
          <w:rFonts w:ascii="Times New Roman" w:hAnsi="Times New Roman" w:cs="Times New Roman"/>
          <w:sz w:val="24"/>
          <w:szCs w:val="24"/>
        </w:rPr>
        <w:t xml:space="preserve"> (rezervacijos)</w:t>
      </w:r>
      <w:r w:rsidRPr="00550DC9">
        <w:rPr>
          <w:rFonts w:ascii="Times New Roman" w:hAnsi="Times New Roman" w:cs="Times New Roman"/>
          <w:sz w:val="24"/>
          <w:szCs w:val="24"/>
        </w:rPr>
        <w:t xml:space="preserve"> numerį/ nuorodos numerį/ užsakymo numerį SafeAgent sąsajoje. </w:t>
      </w:r>
      <w:r w:rsidR="009F166F" w:rsidRPr="00550DC9">
        <w:rPr>
          <w:rFonts w:ascii="Times New Roman" w:hAnsi="Times New Roman" w:cs="Times New Roman"/>
          <w:sz w:val="24"/>
          <w:szCs w:val="24"/>
        </w:rPr>
        <w:t>Užsakovo</w:t>
      </w:r>
      <w:r w:rsidRPr="00550DC9">
        <w:rPr>
          <w:rFonts w:ascii="Times New Roman" w:hAnsi="Times New Roman" w:cs="Times New Roman"/>
          <w:sz w:val="24"/>
          <w:szCs w:val="24"/>
        </w:rPr>
        <w:t xml:space="preserve"> kelionių organizatorius skiltyje „Mano užsakymai” gali rasti ir </w:t>
      </w:r>
      <w:r w:rsidR="004E16C1">
        <w:rPr>
          <w:rFonts w:ascii="Times New Roman" w:hAnsi="Times New Roman" w:cs="Times New Roman"/>
          <w:sz w:val="24"/>
          <w:szCs w:val="24"/>
        </w:rPr>
        <w:t>savarankiškoje</w:t>
      </w:r>
      <w:r w:rsidRPr="00550DC9">
        <w:rPr>
          <w:rFonts w:ascii="Times New Roman" w:hAnsi="Times New Roman" w:cs="Times New Roman"/>
          <w:sz w:val="24"/>
          <w:szCs w:val="24"/>
        </w:rPr>
        <w:t xml:space="preserve">, ir </w:t>
      </w:r>
      <w:r w:rsidR="004E16C1">
        <w:rPr>
          <w:rFonts w:ascii="Times New Roman" w:hAnsi="Times New Roman" w:cs="Times New Roman"/>
          <w:sz w:val="24"/>
          <w:szCs w:val="24"/>
        </w:rPr>
        <w:t>nesavarankiškoje</w:t>
      </w:r>
      <w:r w:rsidR="004E16C1" w:rsidRPr="00550DC9">
        <w:rPr>
          <w:rFonts w:ascii="Times New Roman" w:hAnsi="Times New Roman" w:cs="Times New Roman"/>
          <w:sz w:val="24"/>
          <w:szCs w:val="24"/>
        </w:rPr>
        <w:t xml:space="preserve"> </w:t>
      </w:r>
      <w:r w:rsidRPr="00550DC9">
        <w:rPr>
          <w:rFonts w:ascii="Times New Roman" w:hAnsi="Times New Roman" w:cs="Times New Roman"/>
          <w:sz w:val="24"/>
          <w:szCs w:val="24"/>
        </w:rPr>
        <w:t>sąsajoje (</w:t>
      </w:r>
      <w:r w:rsidR="009F166F" w:rsidRPr="00550DC9">
        <w:rPr>
          <w:rFonts w:ascii="Times New Roman" w:hAnsi="Times New Roman" w:cs="Times New Roman"/>
          <w:sz w:val="24"/>
          <w:szCs w:val="24"/>
        </w:rPr>
        <w:t>Tiekėjo</w:t>
      </w:r>
      <w:r w:rsidRPr="00550DC9">
        <w:rPr>
          <w:rFonts w:ascii="Times New Roman" w:hAnsi="Times New Roman" w:cs="Times New Roman"/>
          <w:sz w:val="24"/>
          <w:szCs w:val="24"/>
        </w:rPr>
        <w:t xml:space="preserve"> atliktus) užsakymus. </w:t>
      </w:r>
    </w:p>
    <w:p w14:paraId="2BEB1607" w14:textId="17386B42" w:rsidR="0055594E" w:rsidRDefault="001C2D12" w:rsidP="00550DC9">
      <w:pPr>
        <w:pStyle w:val="ListParagraph"/>
        <w:numPr>
          <w:ilvl w:val="1"/>
          <w:numId w:val="44"/>
        </w:numPr>
        <w:spacing w:line="260" w:lineRule="atLeast"/>
        <w:ind w:left="0" w:firstLine="709"/>
        <w:jc w:val="both"/>
        <w:rPr>
          <w:rFonts w:ascii="Times New Roman" w:hAnsi="Times New Roman" w:cs="Times New Roman"/>
          <w:sz w:val="24"/>
          <w:szCs w:val="24"/>
        </w:rPr>
      </w:pPr>
      <w:r w:rsidRPr="00550DC9">
        <w:rPr>
          <w:rFonts w:ascii="Times New Roman" w:hAnsi="Times New Roman" w:cs="Times New Roman"/>
          <w:sz w:val="24"/>
          <w:szCs w:val="24"/>
        </w:rPr>
        <w:lastRenderedPageBreak/>
        <w:t xml:space="preserve">Jei iki kainos pateikimo termino pabaigos negaunamas tinkamas kainos pasiūlymas, tai yra, </w:t>
      </w:r>
      <w:r w:rsidR="009F166F" w:rsidRPr="00550DC9">
        <w:rPr>
          <w:rFonts w:ascii="Times New Roman" w:hAnsi="Times New Roman" w:cs="Times New Roman"/>
          <w:sz w:val="24"/>
          <w:szCs w:val="24"/>
        </w:rPr>
        <w:t>Užsakovo</w:t>
      </w:r>
      <w:r w:rsidRPr="00550DC9">
        <w:rPr>
          <w:rFonts w:ascii="Times New Roman" w:hAnsi="Times New Roman" w:cs="Times New Roman"/>
          <w:sz w:val="24"/>
          <w:szCs w:val="24"/>
        </w:rPr>
        <w:t xml:space="preserve"> kelionių organizatorius nepatvirtina ir neužsako nė vieno kainų pasiūlymo, tuo atveju kainų pasiūlymai, pasibaigus nurodytam terminui, tampa negaliojančiais. </w:t>
      </w:r>
    </w:p>
    <w:p w14:paraId="6A7775ED" w14:textId="423398DA" w:rsidR="008F5EEE" w:rsidRDefault="008F5EEE" w:rsidP="00550DC9">
      <w:pPr>
        <w:pStyle w:val="ListParagraph"/>
        <w:numPr>
          <w:ilvl w:val="1"/>
          <w:numId w:val="44"/>
        </w:numPr>
        <w:spacing w:line="26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Pasiūlymas galioja iki trumpiausio jame nurodytos paslaugos užsakymo termino pabaigos. Jei Užsakovas nepatvirtina pasiūlymo iki šio termino pabaigos, </w:t>
      </w:r>
      <w:r w:rsidR="00CB6E7D">
        <w:rPr>
          <w:rFonts w:ascii="Times New Roman" w:hAnsi="Times New Roman" w:cs="Times New Roman"/>
          <w:sz w:val="24"/>
          <w:szCs w:val="24"/>
        </w:rPr>
        <w:t xml:space="preserve">visi pasiūlymai </w:t>
      </w:r>
      <w:r>
        <w:rPr>
          <w:rFonts w:ascii="Times New Roman" w:hAnsi="Times New Roman" w:cs="Times New Roman"/>
          <w:sz w:val="24"/>
          <w:szCs w:val="24"/>
        </w:rPr>
        <w:t xml:space="preserve">tampa </w:t>
      </w:r>
      <w:r w:rsidR="00CB6E7D">
        <w:rPr>
          <w:rFonts w:ascii="Times New Roman" w:hAnsi="Times New Roman" w:cs="Times New Roman"/>
          <w:sz w:val="24"/>
          <w:szCs w:val="24"/>
        </w:rPr>
        <w:t>negaliojančiais</w:t>
      </w:r>
      <w:r>
        <w:rPr>
          <w:rFonts w:ascii="Times New Roman" w:hAnsi="Times New Roman" w:cs="Times New Roman"/>
          <w:sz w:val="24"/>
          <w:szCs w:val="24"/>
        </w:rPr>
        <w:t>.</w:t>
      </w:r>
    </w:p>
    <w:p w14:paraId="38B71EAC" w14:textId="507BBBE9" w:rsidR="001C2D12" w:rsidRPr="00550DC9" w:rsidRDefault="001C2D12" w:rsidP="00550DC9">
      <w:pPr>
        <w:pStyle w:val="ListParagraph"/>
        <w:numPr>
          <w:ilvl w:val="1"/>
          <w:numId w:val="44"/>
        </w:numPr>
        <w:spacing w:line="260" w:lineRule="atLeast"/>
        <w:ind w:left="0" w:firstLine="709"/>
        <w:jc w:val="both"/>
        <w:rPr>
          <w:rFonts w:ascii="Times New Roman" w:hAnsi="Times New Roman" w:cs="Times New Roman"/>
          <w:b/>
          <w:sz w:val="24"/>
          <w:szCs w:val="24"/>
        </w:rPr>
      </w:pPr>
      <w:r w:rsidRPr="00550DC9">
        <w:rPr>
          <w:rFonts w:ascii="Times New Roman" w:hAnsi="Times New Roman" w:cs="Times New Roman"/>
          <w:b/>
          <w:sz w:val="24"/>
          <w:szCs w:val="24"/>
        </w:rPr>
        <w:t xml:space="preserve">Naudoti </w:t>
      </w:r>
      <w:r w:rsidR="004E16C1">
        <w:rPr>
          <w:rFonts w:ascii="Times New Roman" w:hAnsi="Times New Roman" w:cs="Times New Roman"/>
          <w:b/>
          <w:sz w:val="24"/>
          <w:szCs w:val="24"/>
        </w:rPr>
        <w:t>nesavarankišką</w:t>
      </w:r>
      <w:r w:rsidR="004E16C1" w:rsidRPr="00550DC9">
        <w:rPr>
          <w:rFonts w:ascii="Times New Roman" w:hAnsi="Times New Roman" w:cs="Times New Roman"/>
          <w:b/>
          <w:sz w:val="24"/>
          <w:szCs w:val="24"/>
        </w:rPr>
        <w:t xml:space="preserve"> </w:t>
      </w:r>
      <w:r w:rsidRPr="00550DC9">
        <w:rPr>
          <w:rFonts w:ascii="Times New Roman" w:hAnsi="Times New Roman" w:cs="Times New Roman"/>
          <w:b/>
          <w:sz w:val="24"/>
          <w:szCs w:val="24"/>
        </w:rPr>
        <w:t>sąsają galima tik šiais atvejais:</w:t>
      </w:r>
    </w:p>
    <w:p w14:paraId="7902D85B" w14:textId="77777777" w:rsidR="0055594E" w:rsidRDefault="001C2D12" w:rsidP="00550DC9">
      <w:pPr>
        <w:pStyle w:val="ListParagraph"/>
        <w:numPr>
          <w:ilvl w:val="2"/>
          <w:numId w:val="44"/>
        </w:numPr>
        <w:spacing w:line="260" w:lineRule="atLeast"/>
        <w:ind w:left="0" w:firstLine="709"/>
        <w:jc w:val="both"/>
        <w:rPr>
          <w:rFonts w:ascii="Times New Roman" w:hAnsi="Times New Roman" w:cs="Times New Roman"/>
          <w:sz w:val="24"/>
          <w:szCs w:val="24"/>
        </w:rPr>
      </w:pPr>
      <w:r w:rsidRPr="00550DC9">
        <w:rPr>
          <w:rFonts w:ascii="Times New Roman" w:hAnsi="Times New Roman" w:cs="Times New Roman"/>
          <w:sz w:val="24"/>
          <w:szCs w:val="24"/>
        </w:rPr>
        <w:t>Grupinio užsakymo atveju – dešimčiai ar daugiau asmenų,</w:t>
      </w:r>
    </w:p>
    <w:p w14:paraId="33E73ED7" w14:textId="77777777" w:rsidR="0055594E" w:rsidRDefault="001C2D12" w:rsidP="00550DC9">
      <w:pPr>
        <w:pStyle w:val="ListParagraph"/>
        <w:numPr>
          <w:ilvl w:val="2"/>
          <w:numId w:val="44"/>
        </w:numPr>
        <w:spacing w:line="260" w:lineRule="atLeast"/>
        <w:ind w:left="0" w:firstLine="709"/>
        <w:jc w:val="both"/>
        <w:rPr>
          <w:rFonts w:ascii="Times New Roman" w:hAnsi="Times New Roman" w:cs="Times New Roman"/>
          <w:sz w:val="24"/>
          <w:szCs w:val="24"/>
        </w:rPr>
      </w:pPr>
      <w:r w:rsidRPr="00550DC9">
        <w:rPr>
          <w:rFonts w:ascii="Times New Roman" w:hAnsi="Times New Roman" w:cs="Times New Roman"/>
          <w:sz w:val="24"/>
          <w:szCs w:val="24"/>
        </w:rPr>
        <w:t>Grįžtamosioms kelionėms sudėtingesnių kelionių atveju (galimi atvejai: ne mažiau kaip du kartus nutraukiama kelionė, ne mažiau kaip</w:t>
      </w:r>
      <w:r w:rsidRPr="00550DC9" w:rsidDel="0028235F">
        <w:rPr>
          <w:rFonts w:ascii="Times New Roman" w:hAnsi="Times New Roman" w:cs="Times New Roman"/>
          <w:sz w:val="24"/>
          <w:szCs w:val="24"/>
        </w:rPr>
        <w:t xml:space="preserve"> </w:t>
      </w:r>
      <w:r w:rsidRPr="00550DC9">
        <w:rPr>
          <w:rFonts w:ascii="Times New Roman" w:hAnsi="Times New Roman" w:cs="Times New Roman"/>
          <w:sz w:val="24"/>
          <w:szCs w:val="24"/>
        </w:rPr>
        <w:t>trys kelionės tikslai, kelionė į vietą, kurioje nėra oro uosto ir t. t.)</w:t>
      </w:r>
    </w:p>
    <w:p w14:paraId="12AB2127" w14:textId="77777777" w:rsidR="0055594E" w:rsidRDefault="001C2D12" w:rsidP="00550DC9">
      <w:pPr>
        <w:pStyle w:val="ListParagraph"/>
        <w:numPr>
          <w:ilvl w:val="2"/>
          <w:numId w:val="44"/>
        </w:numPr>
        <w:spacing w:line="260" w:lineRule="atLeast"/>
        <w:ind w:left="0" w:firstLine="709"/>
        <w:jc w:val="both"/>
        <w:rPr>
          <w:rFonts w:ascii="Times New Roman" w:hAnsi="Times New Roman" w:cs="Times New Roman"/>
          <w:sz w:val="24"/>
          <w:szCs w:val="24"/>
        </w:rPr>
      </w:pPr>
      <w:r w:rsidRPr="00550DC9">
        <w:rPr>
          <w:rFonts w:ascii="Times New Roman" w:hAnsi="Times New Roman" w:cs="Times New Roman"/>
          <w:sz w:val="24"/>
          <w:szCs w:val="24"/>
        </w:rPr>
        <w:t>Kiekvienu atveju užsakant traukinio, laivo/ kelto bilietus,</w:t>
      </w:r>
    </w:p>
    <w:p w14:paraId="105CDE47" w14:textId="35E4B5E2" w:rsidR="0055594E" w:rsidRDefault="001C2D12" w:rsidP="00550DC9">
      <w:pPr>
        <w:pStyle w:val="ListParagraph"/>
        <w:numPr>
          <w:ilvl w:val="2"/>
          <w:numId w:val="44"/>
        </w:numPr>
        <w:spacing w:line="260" w:lineRule="atLeast"/>
        <w:ind w:left="0" w:firstLine="709"/>
        <w:jc w:val="both"/>
        <w:rPr>
          <w:rFonts w:ascii="Times New Roman" w:hAnsi="Times New Roman" w:cs="Times New Roman"/>
          <w:sz w:val="24"/>
          <w:szCs w:val="24"/>
        </w:rPr>
      </w:pPr>
      <w:r w:rsidRPr="00550DC9">
        <w:rPr>
          <w:rFonts w:ascii="Times New Roman" w:hAnsi="Times New Roman" w:cs="Times New Roman"/>
          <w:sz w:val="24"/>
          <w:szCs w:val="24"/>
        </w:rPr>
        <w:t>Vie</w:t>
      </w:r>
      <w:r w:rsidR="00461AD0" w:rsidRPr="00550DC9">
        <w:rPr>
          <w:rFonts w:ascii="Times New Roman" w:hAnsi="Times New Roman" w:cs="Times New Roman"/>
          <w:sz w:val="24"/>
          <w:szCs w:val="24"/>
        </w:rPr>
        <w:t xml:space="preserve">šbučių, kurių kainos </w:t>
      </w:r>
      <w:r w:rsidR="004E16C1">
        <w:rPr>
          <w:rFonts w:ascii="Times New Roman" w:hAnsi="Times New Roman" w:cs="Times New Roman"/>
          <w:sz w:val="24"/>
          <w:szCs w:val="24"/>
        </w:rPr>
        <w:t>savarankiškoje</w:t>
      </w:r>
      <w:r w:rsidR="004E16C1" w:rsidRPr="00550DC9">
        <w:rPr>
          <w:rFonts w:ascii="Times New Roman" w:hAnsi="Times New Roman" w:cs="Times New Roman"/>
          <w:sz w:val="24"/>
          <w:szCs w:val="24"/>
        </w:rPr>
        <w:t xml:space="preserve"> </w:t>
      </w:r>
      <w:r w:rsidR="00461AD0" w:rsidRPr="00550DC9">
        <w:rPr>
          <w:rFonts w:ascii="Times New Roman" w:hAnsi="Times New Roman" w:cs="Times New Roman"/>
          <w:sz w:val="24"/>
          <w:szCs w:val="24"/>
        </w:rPr>
        <w:t xml:space="preserve">sąsajoje </w:t>
      </w:r>
      <w:r w:rsidRPr="00550DC9">
        <w:rPr>
          <w:rFonts w:ascii="Times New Roman" w:hAnsi="Times New Roman" w:cs="Times New Roman"/>
          <w:sz w:val="24"/>
          <w:szCs w:val="24"/>
        </w:rPr>
        <w:t>neprieinamos, atveju,</w:t>
      </w:r>
    </w:p>
    <w:p w14:paraId="54BB117E" w14:textId="77777777" w:rsidR="0055594E" w:rsidRDefault="001C2D12" w:rsidP="00550DC9">
      <w:pPr>
        <w:pStyle w:val="ListParagraph"/>
        <w:numPr>
          <w:ilvl w:val="2"/>
          <w:numId w:val="44"/>
        </w:numPr>
        <w:spacing w:line="260" w:lineRule="atLeast"/>
        <w:ind w:left="0" w:firstLine="709"/>
        <w:jc w:val="both"/>
        <w:rPr>
          <w:rFonts w:ascii="Times New Roman" w:hAnsi="Times New Roman" w:cs="Times New Roman"/>
          <w:sz w:val="24"/>
          <w:szCs w:val="24"/>
        </w:rPr>
      </w:pPr>
      <w:r w:rsidRPr="00550DC9">
        <w:rPr>
          <w:rFonts w:ascii="Times New Roman" w:hAnsi="Times New Roman" w:cs="Times New Roman"/>
          <w:sz w:val="24"/>
          <w:szCs w:val="24"/>
        </w:rPr>
        <w:t xml:space="preserve">Laukiamojo sąrašo atveju, </w:t>
      </w:r>
    </w:p>
    <w:p w14:paraId="1FD3AC4A" w14:textId="22226995" w:rsidR="0055594E" w:rsidRDefault="001C2D12" w:rsidP="00550DC9">
      <w:pPr>
        <w:pStyle w:val="ListParagraph"/>
        <w:numPr>
          <w:ilvl w:val="2"/>
          <w:numId w:val="44"/>
        </w:numPr>
        <w:spacing w:line="260" w:lineRule="atLeast"/>
        <w:ind w:left="0" w:firstLine="709"/>
        <w:jc w:val="both"/>
        <w:rPr>
          <w:rFonts w:ascii="Times New Roman" w:hAnsi="Times New Roman" w:cs="Times New Roman"/>
          <w:sz w:val="24"/>
          <w:szCs w:val="24"/>
        </w:rPr>
      </w:pPr>
      <w:r w:rsidRPr="00550DC9">
        <w:rPr>
          <w:rFonts w:ascii="Times New Roman" w:hAnsi="Times New Roman" w:cs="Times New Roman"/>
          <w:sz w:val="24"/>
          <w:szCs w:val="24"/>
        </w:rPr>
        <w:t xml:space="preserve">Jei </w:t>
      </w:r>
      <w:r w:rsidR="004E16C1">
        <w:rPr>
          <w:rFonts w:ascii="Times New Roman" w:hAnsi="Times New Roman" w:cs="Times New Roman"/>
          <w:sz w:val="24"/>
          <w:szCs w:val="24"/>
        </w:rPr>
        <w:t>savarankiška</w:t>
      </w:r>
      <w:r w:rsidR="004E16C1" w:rsidRPr="00550DC9">
        <w:rPr>
          <w:rFonts w:ascii="Times New Roman" w:hAnsi="Times New Roman" w:cs="Times New Roman"/>
          <w:sz w:val="24"/>
          <w:szCs w:val="24"/>
        </w:rPr>
        <w:t xml:space="preserve"> </w:t>
      </w:r>
      <w:r w:rsidRPr="00550DC9">
        <w:rPr>
          <w:rFonts w:ascii="Times New Roman" w:hAnsi="Times New Roman" w:cs="Times New Roman"/>
          <w:sz w:val="24"/>
          <w:szCs w:val="24"/>
        </w:rPr>
        <w:t>sąsaja neveikia,</w:t>
      </w:r>
    </w:p>
    <w:p w14:paraId="1C288E77" w14:textId="1D3941BD" w:rsidR="001C2D12" w:rsidRPr="00550DC9" w:rsidRDefault="001C2D12" w:rsidP="00550DC9">
      <w:pPr>
        <w:pStyle w:val="ListParagraph"/>
        <w:numPr>
          <w:ilvl w:val="2"/>
          <w:numId w:val="44"/>
        </w:numPr>
        <w:spacing w:line="260" w:lineRule="atLeast"/>
        <w:ind w:left="0" w:firstLine="709"/>
        <w:jc w:val="both"/>
        <w:rPr>
          <w:rFonts w:ascii="Times New Roman" w:hAnsi="Times New Roman" w:cs="Times New Roman"/>
          <w:sz w:val="24"/>
          <w:szCs w:val="24"/>
        </w:rPr>
      </w:pPr>
      <w:r w:rsidRPr="00550DC9">
        <w:rPr>
          <w:rFonts w:ascii="Times New Roman" w:hAnsi="Times New Roman" w:cs="Times New Roman"/>
          <w:sz w:val="24"/>
          <w:szCs w:val="24"/>
        </w:rPr>
        <w:t xml:space="preserve">Kai naudojamasi kitomis </w:t>
      </w:r>
      <w:r w:rsidR="004E16C1">
        <w:rPr>
          <w:rFonts w:ascii="Times New Roman" w:hAnsi="Times New Roman" w:cs="Times New Roman"/>
          <w:sz w:val="24"/>
          <w:szCs w:val="24"/>
        </w:rPr>
        <w:t>savarankiškoje sąsajoje</w:t>
      </w:r>
      <w:r w:rsidRPr="00550DC9">
        <w:rPr>
          <w:rFonts w:ascii="Times New Roman" w:hAnsi="Times New Roman" w:cs="Times New Roman"/>
          <w:sz w:val="24"/>
          <w:szCs w:val="24"/>
        </w:rPr>
        <w:t xml:space="preserve"> neprieinamomis paslaugomis.</w:t>
      </w:r>
    </w:p>
    <w:p w14:paraId="10387295" w14:textId="389BA383" w:rsidR="001C2D12" w:rsidRPr="00803C5A" w:rsidRDefault="001C2D12" w:rsidP="00550DC9">
      <w:pPr>
        <w:pStyle w:val="ListParagraph"/>
        <w:widowControl w:val="0"/>
        <w:numPr>
          <w:ilvl w:val="1"/>
          <w:numId w:val="44"/>
        </w:numPr>
        <w:ind w:left="0" w:firstLine="709"/>
        <w:jc w:val="both"/>
        <w:rPr>
          <w:rFonts w:ascii="Times New Roman" w:eastAsia="Times New Roman" w:hAnsi="Times New Roman" w:cs="Times New Roman"/>
          <w:bCs/>
          <w:sz w:val="24"/>
          <w:szCs w:val="24"/>
          <w:lang w:val="hu-HU" w:eastAsia="en-US"/>
        </w:rPr>
      </w:pPr>
      <w:r w:rsidRPr="00550DC9">
        <w:rPr>
          <w:rFonts w:ascii="Times New Roman" w:hAnsi="Times New Roman" w:cs="Times New Roman"/>
          <w:sz w:val="24"/>
          <w:szCs w:val="24"/>
        </w:rPr>
        <w:t xml:space="preserve">Pirmiau išdėstytos informacijos pagrindu </w:t>
      </w:r>
      <w:r w:rsidR="009F166F" w:rsidRPr="00550DC9">
        <w:rPr>
          <w:rFonts w:ascii="Times New Roman" w:hAnsi="Times New Roman" w:cs="Times New Roman"/>
          <w:sz w:val="24"/>
          <w:szCs w:val="24"/>
        </w:rPr>
        <w:t>Užsakovo</w:t>
      </w:r>
      <w:r w:rsidRPr="00550DC9">
        <w:rPr>
          <w:rFonts w:ascii="Times New Roman" w:hAnsi="Times New Roman" w:cs="Times New Roman"/>
          <w:sz w:val="24"/>
          <w:szCs w:val="24"/>
        </w:rPr>
        <w:t xml:space="preserve"> kelionių organizatoriai kiekvienu atveju privalo mažiausiai 20 spaudos ženklų motyvuoti </w:t>
      </w:r>
      <w:r w:rsidR="004E16C1">
        <w:rPr>
          <w:rFonts w:ascii="Times New Roman" w:hAnsi="Times New Roman" w:cs="Times New Roman"/>
          <w:sz w:val="24"/>
          <w:szCs w:val="24"/>
        </w:rPr>
        <w:t>nesavarankiškos</w:t>
      </w:r>
      <w:r w:rsidR="004E16C1" w:rsidRPr="00550DC9">
        <w:rPr>
          <w:rFonts w:ascii="Times New Roman" w:hAnsi="Times New Roman" w:cs="Times New Roman"/>
          <w:sz w:val="24"/>
          <w:szCs w:val="24"/>
        </w:rPr>
        <w:t xml:space="preserve"> </w:t>
      </w:r>
      <w:r w:rsidRPr="00550DC9">
        <w:rPr>
          <w:rFonts w:ascii="Times New Roman" w:hAnsi="Times New Roman" w:cs="Times New Roman"/>
          <w:sz w:val="24"/>
          <w:szCs w:val="24"/>
        </w:rPr>
        <w:t>sąsajos naudojimą.</w:t>
      </w:r>
    </w:p>
    <w:p w14:paraId="71840C16" w14:textId="45DCA6BD" w:rsidR="00803C5A" w:rsidRPr="00803C5A" w:rsidRDefault="00803C5A" w:rsidP="00550DC9">
      <w:pPr>
        <w:pStyle w:val="ListParagraph"/>
        <w:widowControl w:val="0"/>
        <w:numPr>
          <w:ilvl w:val="1"/>
          <w:numId w:val="44"/>
        </w:numPr>
        <w:ind w:left="0" w:firstLine="709"/>
        <w:jc w:val="both"/>
        <w:rPr>
          <w:rFonts w:ascii="Times New Roman" w:eastAsia="Times New Roman" w:hAnsi="Times New Roman" w:cs="Times New Roman"/>
          <w:bCs/>
          <w:sz w:val="24"/>
          <w:szCs w:val="24"/>
          <w:lang w:val="hu-HU" w:eastAsia="en-US"/>
        </w:rPr>
      </w:pPr>
      <w:r>
        <w:rPr>
          <w:rFonts w:ascii="Times New Roman" w:hAnsi="Times New Roman" w:cs="Times New Roman"/>
          <w:sz w:val="24"/>
          <w:szCs w:val="24"/>
        </w:rPr>
        <w:t xml:space="preserve">Pasiūlymų teikimas </w:t>
      </w:r>
      <w:r w:rsidR="004E16C1">
        <w:rPr>
          <w:rFonts w:ascii="Times New Roman" w:hAnsi="Times New Roman" w:cs="Times New Roman"/>
          <w:sz w:val="24"/>
          <w:szCs w:val="24"/>
        </w:rPr>
        <w:t xml:space="preserve">nesavarankiškoje </w:t>
      </w:r>
      <w:r>
        <w:rPr>
          <w:rFonts w:ascii="Times New Roman" w:hAnsi="Times New Roman" w:cs="Times New Roman"/>
          <w:sz w:val="24"/>
          <w:szCs w:val="24"/>
        </w:rPr>
        <w:t>sąsajoje nėra privalomas.</w:t>
      </w:r>
    </w:p>
    <w:p w14:paraId="5CF59FEC" w14:textId="45BB1CA8" w:rsidR="00803C5A" w:rsidRDefault="00803C5A" w:rsidP="00550DC9">
      <w:pPr>
        <w:pStyle w:val="ListParagraph"/>
        <w:widowControl w:val="0"/>
        <w:numPr>
          <w:ilvl w:val="1"/>
          <w:numId w:val="44"/>
        </w:numPr>
        <w:ind w:left="0" w:firstLine="709"/>
        <w:jc w:val="both"/>
        <w:rPr>
          <w:rFonts w:ascii="Times New Roman" w:hAnsi="Times New Roman" w:cs="Times New Roman"/>
          <w:sz w:val="24"/>
          <w:szCs w:val="24"/>
        </w:rPr>
      </w:pPr>
      <w:r w:rsidRPr="00803C5A">
        <w:rPr>
          <w:rFonts w:ascii="Times New Roman" w:hAnsi="Times New Roman" w:cs="Times New Roman"/>
          <w:sz w:val="24"/>
          <w:szCs w:val="24"/>
        </w:rPr>
        <w:t xml:space="preserve">Rengiant kainų pasiūlymą, </w:t>
      </w:r>
      <w:r w:rsidR="0053083B">
        <w:rPr>
          <w:rFonts w:ascii="Times New Roman" w:hAnsi="Times New Roman" w:cs="Times New Roman"/>
          <w:sz w:val="24"/>
          <w:szCs w:val="24"/>
        </w:rPr>
        <w:t>Tiekėjas</w:t>
      </w:r>
      <w:r w:rsidRPr="00803C5A">
        <w:rPr>
          <w:rFonts w:ascii="Times New Roman" w:hAnsi="Times New Roman" w:cs="Times New Roman"/>
          <w:sz w:val="24"/>
          <w:szCs w:val="24"/>
        </w:rPr>
        <w:t xml:space="preserve"> turi pateikti vis</w:t>
      </w:r>
      <w:r w:rsidR="0053083B">
        <w:rPr>
          <w:rFonts w:ascii="Times New Roman" w:hAnsi="Times New Roman" w:cs="Times New Roman"/>
          <w:sz w:val="24"/>
          <w:szCs w:val="24"/>
        </w:rPr>
        <w:t>ą informaciją, kuri reikalinga Užsakovo</w:t>
      </w:r>
      <w:r w:rsidRPr="00803C5A">
        <w:rPr>
          <w:rFonts w:ascii="Times New Roman" w:hAnsi="Times New Roman" w:cs="Times New Roman"/>
          <w:sz w:val="24"/>
          <w:szCs w:val="24"/>
        </w:rPr>
        <w:t xml:space="preserve"> kelionių organizatoriui, kad priimti sprendimą. </w:t>
      </w:r>
      <w:r w:rsidR="0053083B">
        <w:rPr>
          <w:rFonts w:ascii="Times New Roman" w:hAnsi="Times New Roman" w:cs="Times New Roman"/>
          <w:sz w:val="24"/>
          <w:szCs w:val="24"/>
        </w:rPr>
        <w:t>Nustačius laimėtoją, p</w:t>
      </w:r>
      <w:r w:rsidRPr="00803C5A">
        <w:rPr>
          <w:rFonts w:ascii="Times New Roman" w:hAnsi="Times New Roman" w:cs="Times New Roman"/>
          <w:sz w:val="24"/>
          <w:szCs w:val="24"/>
        </w:rPr>
        <w:t>arametrų ir duomenų, pateiktų kainų pasiūlyme, keisti negalima</w:t>
      </w:r>
      <w:r w:rsidR="0053083B">
        <w:rPr>
          <w:rFonts w:ascii="Times New Roman" w:hAnsi="Times New Roman" w:cs="Times New Roman"/>
          <w:sz w:val="24"/>
          <w:szCs w:val="24"/>
        </w:rPr>
        <w:t>.</w:t>
      </w:r>
    </w:p>
    <w:p w14:paraId="36472C47" w14:textId="26DB7DE0" w:rsidR="0053083B" w:rsidRDefault="0053083B" w:rsidP="00550DC9">
      <w:pPr>
        <w:pStyle w:val="ListParagraph"/>
        <w:widowControl w:val="0"/>
        <w:numPr>
          <w:ilvl w:val="1"/>
          <w:numId w:val="44"/>
        </w:numPr>
        <w:ind w:left="0" w:firstLine="709"/>
        <w:jc w:val="both"/>
        <w:rPr>
          <w:rFonts w:ascii="Times New Roman" w:hAnsi="Times New Roman" w:cs="Times New Roman"/>
          <w:sz w:val="24"/>
          <w:szCs w:val="24"/>
        </w:rPr>
      </w:pPr>
      <w:r w:rsidRPr="0053083B">
        <w:rPr>
          <w:rFonts w:ascii="Times New Roman" w:hAnsi="Times New Roman" w:cs="Times New Roman"/>
          <w:sz w:val="24"/>
          <w:szCs w:val="24"/>
        </w:rPr>
        <w:t>Užsakovo kelionių organizatorius renkasi iš Tiekėjų pateiktų kainų pasiūlymų. Tik ir išimtinai patvirtinęs vieną iš kainų pasiūlymų, Užsakovo kelionių organizatorius sužino, kuris Tiekėjas laimėjo konkretų užsakymą.</w:t>
      </w:r>
    </w:p>
    <w:p w14:paraId="501BDE33" w14:textId="1A50585A" w:rsidR="00F51507" w:rsidRPr="00F51507" w:rsidRDefault="0053083B" w:rsidP="00F51507">
      <w:pPr>
        <w:pStyle w:val="ListParagraph"/>
        <w:widowControl w:val="0"/>
        <w:numPr>
          <w:ilvl w:val="1"/>
          <w:numId w:val="44"/>
        </w:numPr>
        <w:ind w:left="0" w:firstLine="709"/>
        <w:jc w:val="both"/>
        <w:rPr>
          <w:rFonts w:ascii="Times New Roman" w:hAnsi="Times New Roman" w:cs="Times New Roman"/>
          <w:sz w:val="24"/>
          <w:szCs w:val="24"/>
        </w:rPr>
      </w:pPr>
      <w:r w:rsidRPr="0053083B">
        <w:rPr>
          <w:rFonts w:ascii="Times New Roman" w:hAnsi="Times New Roman" w:cs="Times New Roman"/>
          <w:sz w:val="24"/>
          <w:szCs w:val="24"/>
        </w:rPr>
        <w:t xml:space="preserve">Kelionių organizavimo portalas kiekvienam Tiekėjui išsiunčia laišką apie </w:t>
      </w:r>
      <w:r>
        <w:rPr>
          <w:rFonts w:ascii="Times New Roman" w:hAnsi="Times New Roman" w:cs="Times New Roman"/>
          <w:sz w:val="24"/>
          <w:szCs w:val="24"/>
        </w:rPr>
        <w:t xml:space="preserve">Užsakovo </w:t>
      </w:r>
      <w:r w:rsidRPr="0053083B">
        <w:rPr>
          <w:rFonts w:ascii="Times New Roman" w:hAnsi="Times New Roman" w:cs="Times New Roman"/>
          <w:sz w:val="24"/>
          <w:szCs w:val="24"/>
        </w:rPr>
        <w:t>kelionių organizatoriaus priimtus ar atmestus kainos pasiūlymus.</w:t>
      </w:r>
    </w:p>
    <w:p w14:paraId="7E2BE40B" w14:textId="15DECF40" w:rsidR="0053083B" w:rsidRDefault="0053083B" w:rsidP="0053083B">
      <w:pPr>
        <w:widowControl w:val="0"/>
        <w:jc w:val="both"/>
        <w:rPr>
          <w:rFonts w:ascii="Times New Roman" w:hAnsi="Times New Roman" w:cs="Times New Roman"/>
          <w:sz w:val="24"/>
          <w:szCs w:val="24"/>
        </w:rPr>
      </w:pPr>
    </w:p>
    <w:p w14:paraId="1FC1939B" w14:textId="0D086504" w:rsidR="0053083B" w:rsidRDefault="0053083B" w:rsidP="0053083B">
      <w:pPr>
        <w:widowControl w:val="0"/>
        <w:jc w:val="both"/>
        <w:rPr>
          <w:rFonts w:ascii="Times New Roman" w:hAnsi="Times New Roman" w:cs="Times New Roman"/>
          <w:sz w:val="24"/>
          <w:szCs w:val="24"/>
        </w:rPr>
      </w:pPr>
    </w:p>
    <w:p w14:paraId="1617F9E3" w14:textId="73AC50AF" w:rsidR="0053083B" w:rsidRDefault="0053083B" w:rsidP="0053083B">
      <w:pPr>
        <w:widowControl w:val="0"/>
        <w:jc w:val="center"/>
        <w:rPr>
          <w:rFonts w:ascii="Times New Roman" w:hAnsi="Times New Roman" w:cs="Times New Roman"/>
          <w:sz w:val="24"/>
          <w:szCs w:val="24"/>
        </w:rPr>
      </w:pPr>
      <w:r>
        <w:rPr>
          <w:rFonts w:ascii="Times New Roman" w:hAnsi="Times New Roman" w:cs="Times New Roman"/>
          <w:sz w:val="24"/>
          <w:szCs w:val="24"/>
        </w:rPr>
        <w:t>______________</w:t>
      </w:r>
    </w:p>
    <w:p w14:paraId="34A033C0" w14:textId="5E9972C4" w:rsidR="00605FF5" w:rsidRDefault="00605FF5" w:rsidP="0053083B">
      <w:pPr>
        <w:widowControl w:val="0"/>
        <w:jc w:val="center"/>
        <w:rPr>
          <w:rFonts w:ascii="Times New Roman" w:hAnsi="Times New Roman" w:cs="Times New Roman"/>
          <w:sz w:val="24"/>
          <w:szCs w:val="24"/>
        </w:rPr>
      </w:pPr>
    </w:p>
    <w:p w14:paraId="3FD4A058" w14:textId="6B599309" w:rsidR="00605FF5" w:rsidRDefault="00605FF5">
      <w:pPr>
        <w:spacing w:after="200" w:line="276" w:lineRule="auto"/>
        <w:rPr>
          <w:rFonts w:ascii="Times New Roman" w:hAnsi="Times New Roman" w:cs="Times New Roman"/>
          <w:sz w:val="24"/>
          <w:szCs w:val="24"/>
        </w:rPr>
      </w:pPr>
    </w:p>
    <w:sectPr w:rsidR="00605FF5" w:rsidSect="000D446B">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63CC" w14:textId="77777777" w:rsidR="00A3466B" w:rsidRDefault="00A3466B" w:rsidP="00CD6D7C">
      <w:r>
        <w:separator/>
      </w:r>
    </w:p>
  </w:endnote>
  <w:endnote w:type="continuationSeparator" w:id="0">
    <w:p w14:paraId="29591407" w14:textId="77777777" w:rsidR="00A3466B" w:rsidRDefault="00A3466B" w:rsidP="00CD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07D9" w14:textId="77777777" w:rsidR="00A3466B" w:rsidRDefault="00A3466B" w:rsidP="00CD6D7C">
      <w:r>
        <w:separator/>
      </w:r>
    </w:p>
  </w:footnote>
  <w:footnote w:type="continuationSeparator" w:id="0">
    <w:p w14:paraId="355B00FB" w14:textId="77777777" w:rsidR="00A3466B" w:rsidRDefault="00A3466B" w:rsidP="00CD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094"/>
      <w:gridCol w:w="3169"/>
    </w:tblGrid>
    <w:tr w:rsidR="00461AD0" w:rsidRPr="00801B4C" w14:paraId="2F6B9097" w14:textId="77777777" w:rsidTr="006267BC">
      <w:trPr>
        <w:trHeight w:val="568"/>
      </w:trPr>
      <w:tc>
        <w:tcPr>
          <w:tcW w:w="3456" w:type="pct"/>
          <w:shd w:val="clear" w:color="auto" w:fill="auto"/>
          <w:tcMar>
            <w:left w:w="0" w:type="dxa"/>
            <w:right w:w="0" w:type="dxa"/>
          </w:tcMar>
        </w:tcPr>
        <w:p w14:paraId="1877A615" w14:textId="3371084D" w:rsidR="00461AD0" w:rsidRDefault="00461AD0" w:rsidP="00CD6D7C">
          <w:pPr>
            <w:rPr>
              <w:lang w:eastAsia="ja-JP"/>
            </w:rPr>
          </w:pPr>
          <w:r>
            <w:rPr>
              <w:sz w:val="22"/>
              <w:lang w:eastAsia="ja-JP"/>
            </w:rPr>
            <w:t>Centralizuotas viešasis pirkimas „Kelionių organizavimo paslaugos“</w:t>
          </w:r>
        </w:p>
        <w:p w14:paraId="32D24297" w14:textId="63152E1B" w:rsidR="00461AD0" w:rsidRPr="000272F8" w:rsidRDefault="00461AD0" w:rsidP="000272F8">
          <w:pPr>
            <w:rPr>
              <w:lang w:eastAsia="ja-JP"/>
            </w:rPr>
          </w:pPr>
          <w:r w:rsidRPr="00694B99">
            <w:rPr>
              <w:sz w:val="22"/>
              <w:lang w:eastAsia="ja-JP"/>
            </w:rPr>
            <w:t>PIRKIMO DOKUMENTAI</w:t>
          </w:r>
        </w:p>
      </w:tc>
      <w:tc>
        <w:tcPr>
          <w:tcW w:w="1544" w:type="pct"/>
          <w:shd w:val="clear" w:color="auto" w:fill="auto"/>
        </w:tcPr>
        <w:p w14:paraId="4751620A" w14:textId="77777777" w:rsidR="00461AD0" w:rsidRDefault="00461AD0" w:rsidP="00CD6D7C">
          <w:pPr>
            <w:rPr>
              <w:rFonts w:eastAsia="MS Mincho"/>
              <w:lang w:val="cs-CZ" w:eastAsia="ja-JP"/>
            </w:rPr>
          </w:pPr>
          <w:r>
            <w:rPr>
              <w:rFonts w:eastAsia="MS Mincho"/>
              <w:lang w:val="cs-CZ" w:eastAsia="ja-JP"/>
            </w:rPr>
            <w:t xml:space="preserve">   B</w:t>
          </w:r>
          <w:r w:rsidRPr="00801B4C">
            <w:rPr>
              <w:rFonts w:eastAsia="MS Mincho"/>
              <w:lang w:val="cs-CZ" w:eastAsia="ja-JP"/>
            </w:rPr>
            <w:t xml:space="preserve"> DALIS</w:t>
          </w:r>
          <w:r>
            <w:rPr>
              <w:rFonts w:eastAsia="MS Mincho"/>
              <w:lang w:val="cs-CZ" w:eastAsia="ja-JP"/>
            </w:rPr>
            <w:t xml:space="preserve">. </w:t>
          </w:r>
        </w:p>
        <w:p w14:paraId="182AE28A" w14:textId="77777777" w:rsidR="00461AD0" w:rsidRPr="00422962" w:rsidRDefault="00461AD0" w:rsidP="00CD6D7C">
          <w:pPr>
            <w:rPr>
              <w:rFonts w:eastAsia="MS Mincho"/>
              <w:lang w:eastAsia="ja-JP"/>
            </w:rPr>
          </w:pPr>
          <w:r>
            <w:rPr>
              <w:rFonts w:eastAsia="MS Mincho"/>
              <w:lang w:val="cs-CZ" w:eastAsia="ja-JP"/>
            </w:rPr>
            <w:t xml:space="preserve">   TECHNIN</w:t>
          </w:r>
          <w:r>
            <w:rPr>
              <w:rFonts w:eastAsia="MS Mincho"/>
              <w:lang w:eastAsia="ja-JP"/>
            </w:rPr>
            <w:t>Ė SPECIFIKACIJA</w:t>
          </w:r>
        </w:p>
        <w:p w14:paraId="404197DB" w14:textId="7AE73EEE" w:rsidR="00461AD0" w:rsidRPr="00801B4C" w:rsidRDefault="00461AD0" w:rsidP="00CD6D7C">
          <w:pPr>
            <w:rPr>
              <w:rFonts w:eastAsia="MS Mincho"/>
              <w:lang w:val="cs-CZ" w:eastAsia="ja-JP"/>
            </w:rPr>
          </w:pPr>
          <w:r>
            <w:rPr>
              <w:rFonts w:eastAsia="MS Mincho"/>
              <w:lang w:val="cs-CZ" w:eastAsia="ja-JP"/>
            </w:rPr>
            <w:t xml:space="preserve">   </w:t>
          </w:r>
          <w:r w:rsidRPr="00801B4C">
            <w:rPr>
              <w:rFonts w:eastAsia="MS Mincho"/>
              <w:lang w:val="cs-CZ" w:eastAsia="ja-JP"/>
            </w:rPr>
            <w:t xml:space="preserve">PUSLAPIS </w:t>
          </w:r>
          <w:r w:rsidRPr="00801B4C">
            <w:rPr>
              <w:rFonts w:eastAsia="MS Mincho"/>
              <w:lang w:val="cs-CZ" w:eastAsia="ja-JP"/>
            </w:rPr>
            <w:fldChar w:fldCharType="begin"/>
          </w:r>
          <w:r w:rsidRPr="00801B4C">
            <w:rPr>
              <w:rFonts w:eastAsia="MS Mincho"/>
              <w:lang w:val="cs-CZ" w:eastAsia="ja-JP"/>
            </w:rPr>
            <w:instrText xml:space="preserve">PAGE  </w:instrText>
          </w:r>
          <w:r w:rsidRPr="00801B4C">
            <w:rPr>
              <w:rFonts w:eastAsia="MS Mincho"/>
              <w:lang w:val="cs-CZ" w:eastAsia="ja-JP"/>
            </w:rPr>
            <w:fldChar w:fldCharType="separate"/>
          </w:r>
          <w:r w:rsidR="0047397E">
            <w:rPr>
              <w:rFonts w:eastAsia="MS Mincho"/>
              <w:noProof/>
              <w:lang w:val="cs-CZ" w:eastAsia="ja-JP"/>
            </w:rPr>
            <w:t>11</w:t>
          </w:r>
          <w:r w:rsidRPr="00801B4C">
            <w:rPr>
              <w:rFonts w:eastAsia="MS Mincho"/>
              <w:lang w:val="cs-CZ" w:eastAsia="ja-JP"/>
            </w:rPr>
            <w:fldChar w:fldCharType="end"/>
          </w:r>
          <w:r w:rsidRPr="00801B4C">
            <w:rPr>
              <w:rFonts w:eastAsia="MS Mincho"/>
              <w:lang w:val="cs-CZ" w:eastAsia="ja-JP"/>
            </w:rPr>
            <w:t xml:space="preserve"> IŠ </w:t>
          </w:r>
          <w:r w:rsidR="00A3466B">
            <w:fldChar w:fldCharType="begin"/>
          </w:r>
          <w:r w:rsidR="00A3466B">
            <w:instrText xml:space="preserve"> NUMPAGES  \* MERGEFORMAT </w:instrText>
          </w:r>
          <w:r w:rsidR="00A3466B">
            <w:fldChar w:fldCharType="separate"/>
          </w:r>
          <w:r w:rsidR="0047397E" w:rsidRPr="0047397E">
            <w:rPr>
              <w:rFonts w:eastAsia="MS Mincho"/>
              <w:noProof/>
              <w:lang w:val="cs-CZ" w:eastAsia="ja-JP"/>
            </w:rPr>
            <w:t>11</w:t>
          </w:r>
          <w:r w:rsidR="00A3466B">
            <w:rPr>
              <w:rFonts w:eastAsia="MS Mincho"/>
              <w:noProof/>
              <w:lang w:val="cs-CZ" w:eastAsia="ja-JP"/>
            </w:rPr>
            <w:fldChar w:fldCharType="end"/>
          </w:r>
        </w:p>
      </w:tc>
    </w:tr>
  </w:tbl>
  <w:p w14:paraId="4C96B723" w14:textId="77777777" w:rsidR="00461AD0" w:rsidRDefault="00461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9E5"/>
    <w:multiLevelType w:val="multilevel"/>
    <w:tmpl w:val="4C967852"/>
    <w:lvl w:ilvl="0">
      <w:start w:val="8"/>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 w15:restartNumberingAfterBreak="0">
    <w:nsid w:val="006A19B5"/>
    <w:multiLevelType w:val="multilevel"/>
    <w:tmpl w:val="4D763C20"/>
    <w:lvl w:ilvl="0">
      <w:start w:val="1"/>
      <w:numFmt w:val="decimal"/>
      <w:pStyle w:val="Heading1"/>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00BC5876"/>
    <w:multiLevelType w:val="multilevel"/>
    <w:tmpl w:val="EC8C6A8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BC7A3B"/>
    <w:multiLevelType w:val="multilevel"/>
    <w:tmpl w:val="F4EA7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6578F9"/>
    <w:multiLevelType w:val="multilevel"/>
    <w:tmpl w:val="84F88664"/>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5A1A44"/>
    <w:multiLevelType w:val="hybridMultilevel"/>
    <w:tmpl w:val="A74A42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8EB4444"/>
    <w:multiLevelType w:val="multilevel"/>
    <w:tmpl w:val="EA2652A6"/>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 w15:restartNumberingAfterBreak="0">
    <w:nsid w:val="094438D2"/>
    <w:multiLevelType w:val="hybridMultilevel"/>
    <w:tmpl w:val="0660D104"/>
    <w:lvl w:ilvl="0" w:tplc="040E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460E1"/>
    <w:multiLevelType w:val="multilevel"/>
    <w:tmpl w:val="DEFAC66A"/>
    <w:lvl w:ilvl="0">
      <w:start w:val="1"/>
      <w:numFmt w:val="decimal"/>
      <w:lvlText w:val="%1."/>
      <w:lvlJc w:val="left"/>
      <w:pPr>
        <w:ind w:left="720" w:hanging="360"/>
      </w:p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10E053A"/>
    <w:multiLevelType w:val="multilevel"/>
    <w:tmpl w:val="4C967852"/>
    <w:lvl w:ilvl="0">
      <w:start w:val="8"/>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0" w15:restartNumberingAfterBreak="0">
    <w:nsid w:val="14D61396"/>
    <w:multiLevelType w:val="hybridMultilevel"/>
    <w:tmpl w:val="22604110"/>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AB5ECF"/>
    <w:multiLevelType w:val="multilevel"/>
    <w:tmpl w:val="630421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AE03C7"/>
    <w:multiLevelType w:val="hybridMultilevel"/>
    <w:tmpl w:val="169E0CF4"/>
    <w:lvl w:ilvl="0" w:tplc="FFFFFFFF">
      <w:start w:val="1"/>
      <w:numFmt w:val="decimal"/>
      <w:lvlText w:val="%1."/>
      <w:lvlJc w:val="left"/>
      <w:pPr>
        <w:ind w:left="720" w:hanging="360"/>
      </w:pPr>
      <w:rPr>
        <w:rFont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A165083"/>
    <w:multiLevelType w:val="multilevel"/>
    <w:tmpl w:val="DEFAC66A"/>
    <w:lvl w:ilvl="0">
      <w:start w:val="1"/>
      <w:numFmt w:val="decimal"/>
      <w:lvlText w:val="%1."/>
      <w:lvlJc w:val="left"/>
      <w:pPr>
        <w:ind w:left="720" w:hanging="360"/>
      </w:p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2CD47F08"/>
    <w:multiLevelType w:val="multilevel"/>
    <w:tmpl w:val="58FEA21A"/>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FF4379"/>
    <w:multiLevelType w:val="hybridMultilevel"/>
    <w:tmpl w:val="4C20C4EA"/>
    <w:name w:val="WW8Num6242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C0F28"/>
    <w:multiLevelType w:val="hybridMultilevel"/>
    <w:tmpl w:val="6B3C7A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3B260FF"/>
    <w:multiLevelType w:val="multilevel"/>
    <w:tmpl w:val="0E22A688"/>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340B58F4"/>
    <w:multiLevelType w:val="hybridMultilevel"/>
    <w:tmpl w:val="6EA2CB0A"/>
    <w:name w:val="WW8Num62422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35A04"/>
    <w:multiLevelType w:val="hybridMultilevel"/>
    <w:tmpl w:val="B2AE330E"/>
    <w:lvl w:ilvl="0" w:tplc="1B2272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A3DBA"/>
    <w:multiLevelType w:val="multilevel"/>
    <w:tmpl w:val="B56EB20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C5463"/>
    <w:multiLevelType w:val="hybridMultilevel"/>
    <w:tmpl w:val="5492FB6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E711909"/>
    <w:multiLevelType w:val="multilevel"/>
    <w:tmpl w:val="4C5CF63E"/>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3" w15:restartNumberingAfterBreak="0">
    <w:nsid w:val="51381424"/>
    <w:multiLevelType w:val="hybridMultilevel"/>
    <w:tmpl w:val="CE0EAA92"/>
    <w:lvl w:ilvl="0" w:tplc="040E0019">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1E75816"/>
    <w:multiLevelType w:val="multilevel"/>
    <w:tmpl w:val="226622E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54F74B02"/>
    <w:multiLevelType w:val="multilevel"/>
    <w:tmpl w:val="B194EF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5FF5733"/>
    <w:multiLevelType w:val="hybridMultilevel"/>
    <w:tmpl w:val="11368748"/>
    <w:name w:val="WW8Num624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940330"/>
    <w:multiLevelType w:val="multilevel"/>
    <w:tmpl w:val="4C96785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93D0AAE"/>
    <w:multiLevelType w:val="hybridMultilevel"/>
    <w:tmpl w:val="B9A8D71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A44FB"/>
    <w:multiLevelType w:val="multilevel"/>
    <w:tmpl w:val="0E22A688"/>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0" w15:restartNumberingAfterBreak="0">
    <w:nsid w:val="69DF6FF4"/>
    <w:multiLevelType w:val="hybridMultilevel"/>
    <w:tmpl w:val="2D06B6C4"/>
    <w:lvl w:ilvl="0" w:tplc="040E000F">
      <w:start w:val="1"/>
      <w:numFmt w:val="decimal"/>
      <w:lvlText w:val="%1."/>
      <w:lvlJc w:val="left"/>
      <w:pPr>
        <w:tabs>
          <w:tab w:val="num" w:pos="720"/>
        </w:tabs>
        <w:ind w:left="720" w:hanging="360"/>
      </w:pPr>
      <w:rPr>
        <w:rFont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4F7B4E"/>
    <w:multiLevelType w:val="multilevel"/>
    <w:tmpl w:val="EA2652A6"/>
    <w:lvl w:ilvl="0">
      <w:start w:val="3"/>
      <w:numFmt w:val="decimal"/>
      <w:lvlText w:val="%1."/>
      <w:lvlJc w:val="left"/>
      <w:pPr>
        <w:ind w:left="360" w:hanging="360"/>
      </w:pPr>
      <w:rPr>
        <w:rFonts w:hint="default"/>
      </w:rPr>
    </w:lvl>
    <w:lvl w:ilvl="1">
      <w:start w:val="3"/>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abstractNumId w:val="1"/>
  </w:num>
  <w:num w:numId="2">
    <w:abstractNumId w:val="26"/>
  </w:num>
  <w:num w:numId="3">
    <w:abstractNumId w:val="15"/>
  </w:num>
  <w:num w:numId="4">
    <w:abstractNumId w:val="18"/>
  </w:num>
  <w:num w:numId="5">
    <w:abstractNumId w:val="28"/>
  </w:num>
  <w:num w:numId="6">
    <w:abstractNumId w:val="23"/>
  </w:num>
  <w:num w:numId="7">
    <w:abstractNumId w:val="10"/>
  </w:num>
  <w:num w:numId="8">
    <w:abstractNumId w:val="21"/>
  </w:num>
  <w:num w:numId="9">
    <w:abstractNumId w:val="30"/>
  </w:num>
  <w:num w:numId="10">
    <w:abstractNumId w:val="16"/>
  </w:num>
  <w:num w:numId="11">
    <w:abstractNumId w:val="5"/>
  </w:num>
  <w:num w:numId="12">
    <w:abstractNumId w:val="14"/>
  </w:num>
  <w:num w:numId="13">
    <w:abstractNumId w:val="2"/>
  </w:num>
  <w:num w:numId="14">
    <w:abstractNumId w:val="7"/>
  </w:num>
  <w:num w:numId="15">
    <w:abstractNumId w:val="24"/>
  </w:num>
  <w:num w:numId="16">
    <w:abstractNumId w:val="0"/>
  </w:num>
  <w:num w:numId="17">
    <w:abstractNumId w:val="27"/>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4"/>
  </w:num>
  <w:num w:numId="36">
    <w:abstractNumId w:val="20"/>
  </w:num>
  <w:num w:numId="37">
    <w:abstractNumId w:val="13"/>
  </w:num>
  <w:num w:numId="38">
    <w:abstractNumId w:val="8"/>
  </w:num>
  <w:num w:numId="39">
    <w:abstractNumId w:val="11"/>
  </w:num>
  <w:num w:numId="40">
    <w:abstractNumId w:val="25"/>
  </w:num>
  <w:num w:numId="41">
    <w:abstractNumId w:val="22"/>
  </w:num>
  <w:num w:numId="42">
    <w:abstractNumId w:val="29"/>
  </w:num>
  <w:num w:numId="43">
    <w:abstractNumId w:val="17"/>
  </w:num>
  <w:num w:numId="44">
    <w:abstractNumId w:val="6"/>
  </w:num>
  <w:num w:numId="45">
    <w:abstractNumId w:val="31"/>
  </w:num>
  <w:num w:numId="46">
    <w:abstractNumId w:val="19"/>
  </w:num>
  <w:num w:numId="4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9F3"/>
    <w:rsid w:val="000005A1"/>
    <w:rsid w:val="0000118D"/>
    <w:rsid w:val="000020EE"/>
    <w:rsid w:val="0000663D"/>
    <w:rsid w:val="00014872"/>
    <w:rsid w:val="000175F4"/>
    <w:rsid w:val="00022A94"/>
    <w:rsid w:val="00024B34"/>
    <w:rsid w:val="000266E3"/>
    <w:rsid w:val="000272F8"/>
    <w:rsid w:val="00027710"/>
    <w:rsid w:val="00034ADE"/>
    <w:rsid w:val="00035FDA"/>
    <w:rsid w:val="000408BB"/>
    <w:rsid w:val="00042B8B"/>
    <w:rsid w:val="00044D31"/>
    <w:rsid w:val="0004694D"/>
    <w:rsid w:val="0004755E"/>
    <w:rsid w:val="00052985"/>
    <w:rsid w:val="00053DCC"/>
    <w:rsid w:val="00054929"/>
    <w:rsid w:val="00056F71"/>
    <w:rsid w:val="00060144"/>
    <w:rsid w:val="00066B23"/>
    <w:rsid w:val="00073F82"/>
    <w:rsid w:val="00085E9C"/>
    <w:rsid w:val="000B50C6"/>
    <w:rsid w:val="000D446B"/>
    <w:rsid w:val="000D64A3"/>
    <w:rsid w:val="000E24A2"/>
    <w:rsid w:val="000F6BF6"/>
    <w:rsid w:val="00104248"/>
    <w:rsid w:val="00105B77"/>
    <w:rsid w:val="001119AA"/>
    <w:rsid w:val="00127924"/>
    <w:rsid w:val="001356ED"/>
    <w:rsid w:val="00136FA7"/>
    <w:rsid w:val="001401B2"/>
    <w:rsid w:val="0014214B"/>
    <w:rsid w:val="00142F04"/>
    <w:rsid w:val="00145636"/>
    <w:rsid w:val="00150BA7"/>
    <w:rsid w:val="001514DA"/>
    <w:rsid w:val="00155A6D"/>
    <w:rsid w:val="00157BC2"/>
    <w:rsid w:val="001643F0"/>
    <w:rsid w:val="00164F2D"/>
    <w:rsid w:val="00176E69"/>
    <w:rsid w:val="001858E8"/>
    <w:rsid w:val="001861F7"/>
    <w:rsid w:val="0019677B"/>
    <w:rsid w:val="001B040E"/>
    <w:rsid w:val="001B0A99"/>
    <w:rsid w:val="001B2299"/>
    <w:rsid w:val="001C2D12"/>
    <w:rsid w:val="001C47CB"/>
    <w:rsid w:val="001C7A50"/>
    <w:rsid w:val="001D016B"/>
    <w:rsid w:val="001D08CC"/>
    <w:rsid w:val="001D79BE"/>
    <w:rsid w:val="001D7E86"/>
    <w:rsid w:val="001E3522"/>
    <w:rsid w:val="001E61B8"/>
    <w:rsid w:val="001E6AC8"/>
    <w:rsid w:val="002143EB"/>
    <w:rsid w:val="0021695A"/>
    <w:rsid w:val="00227DA5"/>
    <w:rsid w:val="00230C24"/>
    <w:rsid w:val="0023564B"/>
    <w:rsid w:val="002508F8"/>
    <w:rsid w:val="00251D43"/>
    <w:rsid w:val="00252873"/>
    <w:rsid w:val="002573FE"/>
    <w:rsid w:val="002630FC"/>
    <w:rsid w:val="00263504"/>
    <w:rsid w:val="00267E10"/>
    <w:rsid w:val="0027085B"/>
    <w:rsid w:val="002720D0"/>
    <w:rsid w:val="002851A6"/>
    <w:rsid w:val="002969CF"/>
    <w:rsid w:val="002C372C"/>
    <w:rsid w:val="002C6554"/>
    <w:rsid w:val="002D06AF"/>
    <w:rsid w:val="002D3514"/>
    <w:rsid w:val="002E45A1"/>
    <w:rsid w:val="002E4EC8"/>
    <w:rsid w:val="002F0A10"/>
    <w:rsid w:val="002F691E"/>
    <w:rsid w:val="003108C0"/>
    <w:rsid w:val="00321C72"/>
    <w:rsid w:val="00323303"/>
    <w:rsid w:val="00327AF8"/>
    <w:rsid w:val="00334A1A"/>
    <w:rsid w:val="003350DE"/>
    <w:rsid w:val="003371D5"/>
    <w:rsid w:val="00337857"/>
    <w:rsid w:val="00344007"/>
    <w:rsid w:val="00344841"/>
    <w:rsid w:val="00345499"/>
    <w:rsid w:val="003464B4"/>
    <w:rsid w:val="003472BB"/>
    <w:rsid w:val="00351487"/>
    <w:rsid w:val="00351CC0"/>
    <w:rsid w:val="00355F9F"/>
    <w:rsid w:val="00357A62"/>
    <w:rsid w:val="00360CB8"/>
    <w:rsid w:val="00361BAE"/>
    <w:rsid w:val="003647C8"/>
    <w:rsid w:val="00365E44"/>
    <w:rsid w:val="00370C10"/>
    <w:rsid w:val="00372097"/>
    <w:rsid w:val="00372F0E"/>
    <w:rsid w:val="00374AD8"/>
    <w:rsid w:val="00375826"/>
    <w:rsid w:val="00375D44"/>
    <w:rsid w:val="003847FD"/>
    <w:rsid w:val="00384C62"/>
    <w:rsid w:val="00387925"/>
    <w:rsid w:val="00395B35"/>
    <w:rsid w:val="003A4875"/>
    <w:rsid w:val="003A6E0C"/>
    <w:rsid w:val="003A7F40"/>
    <w:rsid w:val="003B0246"/>
    <w:rsid w:val="003B5821"/>
    <w:rsid w:val="003C5672"/>
    <w:rsid w:val="003D31C6"/>
    <w:rsid w:val="003D57F8"/>
    <w:rsid w:val="003D5D87"/>
    <w:rsid w:val="003D79B0"/>
    <w:rsid w:val="003E02F8"/>
    <w:rsid w:val="00401765"/>
    <w:rsid w:val="00407767"/>
    <w:rsid w:val="00412C54"/>
    <w:rsid w:val="0041500A"/>
    <w:rsid w:val="00417530"/>
    <w:rsid w:val="00421393"/>
    <w:rsid w:val="00437939"/>
    <w:rsid w:val="0044447D"/>
    <w:rsid w:val="00444FF0"/>
    <w:rsid w:val="004461D1"/>
    <w:rsid w:val="00452375"/>
    <w:rsid w:val="00455013"/>
    <w:rsid w:val="00456226"/>
    <w:rsid w:val="00461AD0"/>
    <w:rsid w:val="0046591C"/>
    <w:rsid w:val="004712E6"/>
    <w:rsid w:val="0047397E"/>
    <w:rsid w:val="004772C5"/>
    <w:rsid w:val="00477A29"/>
    <w:rsid w:val="00482539"/>
    <w:rsid w:val="004900DA"/>
    <w:rsid w:val="00491D14"/>
    <w:rsid w:val="00493DB9"/>
    <w:rsid w:val="0049768F"/>
    <w:rsid w:val="004A5B7C"/>
    <w:rsid w:val="004B2C19"/>
    <w:rsid w:val="004B4585"/>
    <w:rsid w:val="004C2666"/>
    <w:rsid w:val="004C2C0C"/>
    <w:rsid w:val="004C2DF1"/>
    <w:rsid w:val="004C5F8F"/>
    <w:rsid w:val="004C71E8"/>
    <w:rsid w:val="004D16C0"/>
    <w:rsid w:val="004E16C1"/>
    <w:rsid w:val="004E61A9"/>
    <w:rsid w:val="004F0566"/>
    <w:rsid w:val="004F57DF"/>
    <w:rsid w:val="00502737"/>
    <w:rsid w:val="005109F3"/>
    <w:rsid w:val="00514C8B"/>
    <w:rsid w:val="00517D12"/>
    <w:rsid w:val="00521A3D"/>
    <w:rsid w:val="00524DDE"/>
    <w:rsid w:val="0053083B"/>
    <w:rsid w:val="00531864"/>
    <w:rsid w:val="00532A2E"/>
    <w:rsid w:val="005412B6"/>
    <w:rsid w:val="00543392"/>
    <w:rsid w:val="00543D10"/>
    <w:rsid w:val="00550143"/>
    <w:rsid w:val="00550B92"/>
    <w:rsid w:val="00550DC9"/>
    <w:rsid w:val="0055270F"/>
    <w:rsid w:val="0055594E"/>
    <w:rsid w:val="005627BB"/>
    <w:rsid w:val="00563191"/>
    <w:rsid w:val="00565C72"/>
    <w:rsid w:val="005728AF"/>
    <w:rsid w:val="0057465B"/>
    <w:rsid w:val="005759AB"/>
    <w:rsid w:val="005760BE"/>
    <w:rsid w:val="005765A0"/>
    <w:rsid w:val="005821EE"/>
    <w:rsid w:val="0058573F"/>
    <w:rsid w:val="005874F6"/>
    <w:rsid w:val="00590337"/>
    <w:rsid w:val="005A1FC0"/>
    <w:rsid w:val="005A46F5"/>
    <w:rsid w:val="005A741D"/>
    <w:rsid w:val="005B360D"/>
    <w:rsid w:val="005B4D6B"/>
    <w:rsid w:val="005B4FFE"/>
    <w:rsid w:val="005C2A31"/>
    <w:rsid w:val="005C3C92"/>
    <w:rsid w:val="005C57CC"/>
    <w:rsid w:val="005D0857"/>
    <w:rsid w:val="005D3F1F"/>
    <w:rsid w:val="005D4120"/>
    <w:rsid w:val="005D5A3C"/>
    <w:rsid w:val="005E503D"/>
    <w:rsid w:val="005F3690"/>
    <w:rsid w:val="00600055"/>
    <w:rsid w:val="0060098A"/>
    <w:rsid w:val="006020F1"/>
    <w:rsid w:val="006023AC"/>
    <w:rsid w:val="00605FF5"/>
    <w:rsid w:val="00613624"/>
    <w:rsid w:val="006173ED"/>
    <w:rsid w:val="006222CB"/>
    <w:rsid w:val="00623A77"/>
    <w:rsid w:val="00624FD1"/>
    <w:rsid w:val="006267BC"/>
    <w:rsid w:val="00632444"/>
    <w:rsid w:val="00635EE8"/>
    <w:rsid w:val="00640EE6"/>
    <w:rsid w:val="0064308F"/>
    <w:rsid w:val="00643447"/>
    <w:rsid w:val="00643A09"/>
    <w:rsid w:val="0065023D"/>
    <w:rsid w:val="006504A2"/>
    <w:rsid w:val="006561E1"/>
    <w:rsid w:val="006702CE"/>
    <w:rsid w:val="00674478"/>
    <w:rsid w:val="00680247"/>
    <w:rsid w:val="00682746"/>
    <w:rsid w:val="00683BF0"/>
    <w:rsid w:val="00683DFB"/>
    <w:rsid w:val="006932F0"/>
    <w:rsid w:val="00694FDA"/>
    <w:rsid w:val="006B13BB"/>
    <w:rsid w:val="006B2BC5"/>
    <w:rsid w:val="006B6F9F"/>
    <w:rsid w:val="006C0382"/>
    <w:rsid w:val="006C0C39"/>
    <w:rsid w:val="006C2D11"/>
    <w:rsid w:val="006C5062"/>
    <w:rsid w:val="006E140D"/>
    <w:rsid w:val="006E237D"/>
    <w:rsid w:val="006E4574"/>
    <w:rsid w:val="006E7C97"/>
    <w:rsid w:val="006F207A"/>
    <w:rsid w:val="00701D9F"/>
    <w:rsid w:val="00701F77"/>
    <w:rsid w:val="00720541"/>
    <w:rsid w:val="007248A0"/>
    <w:rsid w:val="007361D0"/>
    <w:rsid w:val="00740F33"/>
    <w:rsid w:val="0076021D"/>
    <w:rsid w:val="00761D92"/>
    <w:rsid w:val="00762718"/>
    <w:rsid w:val="00766720"/>
    <w:rsid w:val="00767C33"/>
    <w:rsid w:val="00780F0E"/>
    <w:rsid w:val="0078121D"/>
    <w:rsid w:val="00784684"/>
    <w:rsid w:val="007928BF"/>
    <w:rsid w:val="007932EB"/>
    <w:rsid w:val="007C60C8"/>
    <w:rsid w:val="007C60F4"/>
    <w:rsid w:val="007D2973"/>
    <w:rsid w:val="007D7C97"/>
    <w:rsid w:val="007E2B5D"/>
    <w:rsid w:val="007F335C"/>
    <w:rsid w:val="00801066"/>
    <w:rsid w:val="008028AE"/>
    <w:rsid w:val="00803C5A"/>
    <w:rsid w:val="00805F34"/>
    <w:rsid w:val="008246FA"/>
    <w:rsid w:val="00824A30"/>
    <w:rsid w:val="0083117D"/>
    <w:rsid w:val="00832721"/>
    <w:rsid w:val="0083442A"/>
    <w:rsid w:val="00846294"/>
    <w:rsid w:val="008706A2"/>
    <w:rsid w:val="00873660"/>
    <w:rsid w:val="00873F88"/>
    <w:rsid w:val="00876204"/>
    <w:rsid w:val="008846D2"/>
    <w:rsid w:val="00890139"/>
    <w:rsid w:val="00893067"/>
    <w:rsid w:val="00893BEC"/>
    <w:rsid w:val="00893DBB"/>
    <w:rsid w:val="00894BFC"/>
    <w:rsid w:val="0089789D"/>
    <w:rsid w:val="008A3785"/>
    <w:rsid w:val="008A74BF"/>
    <w:rsid w:val="008B2A64"/>
    <w:rsid w:val="008C1904"/>
    <w:rsid w:val="008C1D51"/>
    <w:rsid w:val="008C29BD"/>
    <w:rsid w:val="008C6D52"/>
    <w:rsid w:val="008D0828"/>
    <w:rsid w:val="008D0E7F"/>
    <w:rsid w:val="008D1924"/>
    <w:rsid w:val="008D192F"/>
    <w:rsid w:val="008D3515"/>
    <w:rsid w:val="008D6454"/>
    <w:rsid w:val="008E5B2A"/>
    <w:rsid w:val="008F5EEE"/>
    <w:rsid w:val="008F6D7D"/>
    <w:rsid w:val="00901864"/>
    <w:rsid w:val="0090384B"/>
    <w:rsid w:val="00912BF4"/>
    <w:rsid w:val="0093416B"/>
    <w:rsid w:val="00941DB0"/>
    <w:rsid w:val="009466F8"/>
    <w:rsid w:val="00946F6A"/>
    <w:rsid w:val="00956947"/>
    <w:rsid w:val="00963C96"/>
    <w:rsid w:val="00965983"/>
    <w:rsid w:val="0097150C"/>
    <w:rsid w:val="00984772"/>
    <w:rsid w:val="009A2FFA"/>
    <w:rsid w:val="009B4822"/>
    <w:rsid w:val="009B5E1A"/>
    <w:rsid w:val="009B78D3"/>
    <w:rsid w:val="009D1520"/>
    <w:rsid w:val="009D3759"/>
    <w:rsid w:val="009D3B7E"/>
    <w:rsid w:val="009D41B4"/>
    <w:rsid w:val="009D5D98"/>
    <w:rsid w:val="009D7ECD"/>
    <w:rsid w:val="009E2E94"/>
    <w:rsid w:val="009E3E78"/>
    <w:rsid w:val="009E643C"/>
    <w:rsid w:val="009F0131"/>
    <w:rsid w:val="009F166F"/>
    <w:rsid w:val="009F1C07"/>
    <w:rsid w:val="009F1D04"/>
    <w:rsid w:val="00A06630"/>
    <w:rsid w:val="00A14F84"/>
    <w:rsid w:val="00A22B69"/>
    <w:rsid w:val="00A23790"/>
    <w:rsid w:val="00A25665"/>
    <w:rsid w:val="00A27224"/>
    <w:rsid w:val="00A27CBA"/>
    <w:rsid w:val="00A32522"/>
    <w:rsid w:val="00A3466B"/>
    <w:rsid w:val="00A360D8"/>
    <w:rsid w:val="00A4223D"/>
    <w:rsid w:val="00A427CB"/>
    <w:rsid w:val="00A44A67"/>
    <w:rsid w:val="00A474E2"/>
    <w:rsid w:val="00A552C5"/>
    <w:rsid w:val="00A65856"/>
    <w:rsid w:val="00A76232"/>
    <w:rsid w:val="00A77B62"/>
    <w:rsid w:val="00A82C2E"/>
    <w:rsid w:val="00AA0670"/>
    <w:rsid w:val="00AA239F"/>
    <w:rsid w:val="00AA4C6E"/>
    <w:rsid w:val="00AB2539"/>
    <w:rsid w:val="00AD22E3"/>
    <w:rsid w:val="00AD2733"/>
    <w:rsid w:val="00AD5BE2"/>
    <w:rsid w:val="00AE0419"/>
    <w:rsid w:val="00AE3B34"/>
    <w:rsid w:val="00AE68F1"/>
    <w:rsid w:val="00AF13C1"/>
    <w:rsid w:val="00AF57FE"/>
    <w:rsid w:val="00AF7B99"/>
    <w:rsid w:val="00B21988"/>
    <w:rsid w:val="00B2601A"/>
    <w:rsid w:val="00B26CB0"/>
    <w:rsid w:val="00B3071B"/>
    <w:rsid w:val="00B32AAC"/>
    <w:rsid w:val="00B333AF"/>
    <w:rsid w:val="00B423B6"/>
    <w:rsid w:val="00B42476"/>
    <w:rsid w:val="00B43950"/>
    <w:rsid w:val="00B43CBE"/>
    <w:rsid w:val="00B531EA"/>
    <w:rsid w:val="00B558E1"/>
    <w:rsid w:val="00B6010E"/>
    <w:rsid w:val="00B667BB"/>
    <w:rsid w:val="00B7533B"/>
    <w:rsid w:val="00B75ECC"/>
    <w:rsid w:val="00B84F37"/>
    <w:rsid w:val="00B867AE"/>
    <w:rsid w:val="00B9071D"/>
    <w:rsid w:val="00B90EEF"/>
    <w:rsid w:val="00B95B54"/>
    <w:rsid w:val="00BA4A4E"/>
    <w:rsid w:val="00BB5437"/>
    <w:rsid w:val="00BC282C"/>
    <w:rsid w:val="00BC466A"/>
    <w:rsid w:val="00BC644E"/>
    <w:rsid w:val="00BD08A0"/>
    <w:rsid w:val="00BD10F7"/>
    <w:rsid w:val="00BD2227"/>
    <w:rsid w:val="00BD45A0"/>
    <w:rsid w:val="00BD7E87"/>
    <w:rsid w:val="00BF02CD"/>
    <w:rsid w:val="00BF597A"/>
    <w:rsid w:val="00BF5A71"/>
    <w:rsid w:val="00C01EA2"/>
    <w:rsid w:val="00C075F2"/>
    <w:rsid w:val="00C13F86"/>
    <w:rsid w:val="00C17739"/>
    <w:rsid w:val="00C25074"/>
    <w:rsid w:val="00C25DFD"/>
    <w:rsid w:val="00C47D23"/>
    <w:rsid w:val="00C51639"/>
    <w:rsid w:val="00C5626D"/>
    <w:rsid w:val="00C60AF6"/>
    <w:rsid w:val="00C64A2D"/>
    <w:rsid w:val="00C6657B"/>
    <w:rsid w:val="00C74405"/>
    <w:rsid w:val="00C77FA2"/>
    <w:rsid w:val="00C921DE"/>
    <w:rsid w:val="00C93248"/>
    <w:rsid w:val="00C94222"/>
    <w:rsid w:val="00CA1881"/>
    <w:rsid w:val="00CB6E7D"/>
    <w:rsid w:val="00CD6D7C"/>
    <w:rsid w:val="00CE1307"/>
    <w:rsid w:val="00CE22EF"/>
    <w:rsid w:val="00CE4B0F"/>
    <w:rsid w:val="00CF0270"/>
    <w:rsid w:val="00CF3008"/>
    <w:rsid w:val="00CF597A"/>
    <w:rsid w:val="00CF6D40"/>
    <w:rsid w:val="00D10DC2"/>
    <w:rsid w:val="00D11E93"/>
    <w:rsid w:val="00D339F5"/>
    <w:rsid w:val="00D33EA6"/>
    <w:rsid w:val="00D36E26"/>
    <w:rsid w:val="00D40332"/>
    <w:rsid w:val="00D43043"/>
    <w:rsid w:val="00D4490B"/>
    <w:rsid w:val="00D51B91"/>
    <w:rsid w:val="00D527E9"/>
    <w:rsid w:val="00D56DC0"/>
    <w:rsid w:val="00D70BFC"/>
    <w:rsid w:val="00D73280"/>
    <w:rsid w:val="00D75F35"/>
    <w:rsid w:val="00D77E7B"/>
    <w:rsid w:val="00D85418"/>
    <w:rsid w:val="00D86523"/>
    <w:rsid w:val="00D932E7"/>
    <w:rsid w:val="00DA3E83"/>
    <w:rsid w:val="00DB2C8E"/>
    <w:rsid w:val="00DB4ABF"/>
    <w:rsid w:val="00DB5AAC"/>
    <w:rsid w:val="00DC3995"/>
    <w:rsid w:val="00DD0477"/>
    <w:rsid w:val="00DD0DB7"/>
    <w:rsid w:val="00DD5F21"/>
    <w:rsid w:val="00DE2239"/>
    <w:rsid w:val="00DF03D9"/>
    <w:rsid w:val="00DF7A74"/>
    <w:rsid w:val="00E001BC"/>
    <w:rsid w:val="00E00217"/>
    <w:rsid w:val="00E0315C"/>
    <w:rsid w:val="00E060F7"/>
    <w:rsid w:val="00E072FD"/>
    <w:rsid w:val="00E10F1D"/>
    <w:rsid w:val="00E147BD"/>
    <w:rsid w:val="00E14CCA"/>
    <w:rsid w:val="00E16A9E"/>
    <w:rsid w:val="00E2385F"/>
    <w:rsid w:val="00E271C4"/>
    <w:rsid w:val="00E30783"/>
    <w:rsid w:val="00E31E8C"/>
    <w:rsid w:val="00E32187"/>
    <w:rsid w:val="00E3522D"/>
    <w:rsid w:val="00E37185"/>
    <w:rsid w:val="00E41AF7"/>
    <w:rsid w:val="00E44A89"/>
    <w:rsid w:val="00E47E15"/>
    <w:rsid w:val="00E64E28"/>
    <w:rsid w:val="00E67074"/>
    <w:rsid w:val="00E73839"/>
    <w:rsid w:val="00E7383F"/>
    <w:rsid w:val="00E83F80"/>
    <w:rsid w:val="00E87288"/>
    <w:rsid w:val="00E911A7"/>
    <w:rsid w:val="00E95D83"/>
    <w:rsid w:val="00EB08ED"/>
    <w:rsid w:val="00EB480B"/>
    <w:rsid w:val="00EC2E4A"/>
    <w:rsid w:val="00EC6315"/>
    <w:rsid w:val="00ED0AB6"/>
    <w:rsid w:val="00ED256C"/>
    <w:rsid w:val="00ED7B18"/>
    <w:rsid w:val="00EE0073"/>
    <w:rsid w:val="00EE3A34"/>
    <w:rsid w:val="00EE3AA8"/>
    <w:rsid w:val="00EE6ECC"/>
    <w:rsid w:val="00EF433C"/>
    <w:rsid w:val="00F1260A"/>
    <w:rsid w:val="00F150F6"/>
    <w:rsid w:val="00F167AD"/>
    <w:rsid w:val="00F2797C"/>
    <w:rsid w:val="00F27FA0"/>
    <w:rsid w:val="00F433A1"/>
    <w:rsid w:val="00F51507"/>
    <w:rsid w:val="00F5516D"/>
    <w:rsid w:val="00F55FDC"/>
    <w:rsid w:val="00F629C6"/>
    <w:rsid w:val="00F70D2C"/>
    <w:rsid w:val="00F727A9"/>
    <w:rsid w:val="00F72C4E"/>
    <w:rsid w:val="00F74DA3"/>
    <w:rsid w:val="00F766E5"/>
    <w:rsid w:val="00F76723"/>
    <w:rsid w:val="00F809A8"/>
    <w:rsid w:val="00F82963"/>
    <w:rsid w:val="00F829B8"/>
    <w:rsid w:val="00F87768"/>
    <w:rsid w:val="00F92DEB"/>
    <w:rsid w:val="00F95046"/>
    <w:rsid w:val="00F95C5F"/>
    <w:rsid w:val="00FA1826"/>
    <w:rsid w:val="00FA5314"/>
    <w:rsid w:val="00FA5453"/>
    <w:rsid w:val="00FB4E46"/>
    <w:rsid w:val="00FC00CC"/>
    <w:rsid w:val="00FD2845"/>
    <w:rsid w:val="00FD3B1F"/>
    <w:rsid w:val="00FD43C3"/>
    <w:rsid w:val="00FD5012"/>
    <w:rsid w:val="00FD5C9D"/>
    <w:rsid w:val="00FE1C4F"/>
    <w:rsid w:val="00FE7DD6"/>
    <w:rsid w:val="00FF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34EF2"/>
  <w15:docId w15:val="{31B4ED68-B2C1-437E-9A8D-EC32D62F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F3"/>
    <w:pPr>
      <w:spacing w:after="0" w:line="240" w:lineRule="auto"/>
    </w:pPr>
    <w:rPr>
      <w:rFonts w:ascii="Calibri" w:eastAsia="Calibri" w:hAnsi="Calibri" w:cs="Calibri"/>
      <w:sz w:val="20"/>
      <w:szCs w:val="20"/>
      <w:lang w:val="lt-LT" w:eastAsia="lt-LT"/>
    </w:rPr>
  </w:style>
  <w:style w:type="paragraph" w:styleId="Heading1">
    <w:name w:val="heading 1"/>
    <w:aliases w:val="Címsor 1 Char1 Char,Címsor 1 Char Char1 Char,Címsor 1 Char1,Címsor 1 Char Char1"/>
    <w:basedOn w:val="Normal"/>
    <w:next w:val="Normal"/>
    <w:link w:val="Heading1Char"/>
    <w:uiPriority w:val="99"/>
    <w:qFormat/>
    <w:rsid w:val="00EC6315"/>
    <w:pPr>
      <w:keepNext/>
      <w:keepLines/>
      <w:numPr>
        <w:numId w:val="1"/>
      </w:numPr>
      <w:spacing w:before="240"/>
      <w:jc w:val="center"/>
      <w:outlineLvl w:val="0"/>
    </w:pPr>
    <w:rPr>
      <w:rFonts w:ascii="Times New Roman" w:hAnsi="Times New Roman" w:cs="Times New Roman"/>
      <w:b/>
      <w:bCs/>
      <w:sz w:val="28"/>
      <w:szCs w:val="28"/>
      <w:lang w:val="hu-HU" w:eastAsia="hu-HU"/>
    </w:rPr>
  </w:style>
  <w:style w:type="paragraph" w:styleId="Heading3">
    <w:name w:val="heading 3"/>
    <w:basedOn w:val="Normal"/>
    <w:next w:val="Normal"/>
    <w:link w:val="Heading3Char"/>
    <w:uiPriority w:val="99"/>
    <w:qFormat/>
    <w:rsid w:val="00EC6315"/>
    <w:pPr>
      <w:keepNext/>
      <w:keepLines/>
      <w:numPr>
        <w:ilvl w:val="2"/>
        <w:numId w:val="1"/>
      </w:numPr>
      <w:spacing w:before="200"/>
      <w:jc w:val="both"/>
      <w:outlineLvl w:val="2"/>
    </w:pPr>
    <w:rPr>
      <w:rFonts w:ascii="Times New Roman" w:hAnsi="Times New Roman" w:cs="Times New Roman"/>
      <w:b/>
      <w:bCs/>
      <w:lang w:val="hu-HU" w:eastAsia="hu-HU"/>
    </w:rPr>
  </w:style>
  <w:style w:type="paragraph" w:styleId="Heading4">
    <w:name w:val="heading 4"/>
    <w:basedOn w:val="Normal"/>
    <w:next w:val="Normal"/>
    <w:link w:val="Heading4Char"/>
    <w:uiPriority w:val="99"/>
    <w:qFormat/>
    <w:rsid w:val="00EC6315"/>
    <w:pPr>
      <w:keepNext/>
      <w:keepLines/>
      <w:numPr>
        <w:ilvl w:val="3"/>
        <w:numId w:val="1"/>
      </w:numPr>
      <w:spacing w:before="200"/>
      <w:jc w:val="both"/>
      <w:outlineLvl w:val="3"/>
    </w:pPr>
    <w:rPr>
      <w:rFonts w:ascii="Cambria" w:hAnsi="Cambria" w:cs="Cambria"/>
      <w:b/>
      <w:bCs/>
      <w:i/>
      <w:iCs/>
      <w:color w:val="4F81BD"/>
      <w:lang w:val="hu-HU" w:eastAsia="hu-HU"/>
    </w:rPr>
  </w:style>
  <w:style w:type="paragraph" w:styleId="Heading5">
    <w:name w:val="heading 5"/>
    <w:basedOn w:val="Normal"/>
    <w:next w:val="Normal"/>
    <w:link w:val="Heading5Char"/>
    <w:uiPriority w:val="99"/>
    <w:qFormat/>
    <w:rsid w:val="00EC6315"/>
    <w:pPr>
      <w:keepNext/>
      <w:keepLines/>
      <w:numPr>
        <w:ilvl w:val="4"/>
        <w:numId w:val="1"/>
      </w:numPr>
      <w:spacing w:before="200"/>
      <w:jc w:val="both"/>
      <w:outlineLvl w:val="4"/>
    </w:pPr>
    <w:rPr>
      <w:rFonts w:ascii="Cambria" w:hAnsi="Cambria" w:cs="Cambria"/>
      <w:color w:val="243F60"/>
      <w:lang w:val="hu-HU" w:eastAsia="hu-HU"/>
    </w:rPr>
  </w:style>
  <w:style w:type="paragraph" w:styleId="Heading6">
    <w:name w:val="heading 6"/>
    <w:basedOn w:val="Normal"/>
    <w:next w:val="Normal"/>
    <w:link w:val="Heading6Char"/>
    <w:uiPriority w:val="99"/>
    <w:qFormat/>
    <w:rsid w:val="00EC6315"/>
    <w:pPr>
      <w:keepNext/>
      <w:keepLines/>
      <w:numPr>
        <w:ilvl w:val="5"/>
        <w:numId w:val="1"/>
      </w:numPr>
      <w:spacing w:before="200"/>
      <w:jc w:val="both"/>
      <w:outlineLvl w:val="5"/>
    </w:pPr>
    <w:rPr>
      <w:rFonts w:ascii="Cambria" w:hAnsi="Cambria" w:cs="Cambria"/>
      <w:i/>
      <w:iCs/>
      <w:color w:val="243F60"/>
      <w:lang w:val="hu-HU" w:eastAsia="hu-HU"/>
    </w:rPr>
  </w:style>
  <w:style w:type="paragraph" w:styleId="Heading7">
    <w:name w:val="heading 7"/>
    <w:basedOn w:val="Normal"/>
    <w:next w:val="Normal"/>
    <w:link w:val="Heading7Char"/>
    <w:uiPriority w:val="99"/>
    <w:qFormat/>
    <w:rsid w:val="00EC6315"/>
    <w:pPr>
      <w:keepNext/>
      <w:keepLines/>
      <w:numPr>
        <w:ilvl w:val="6"/>
        <w:numId w:val="1"/>
      </w:numPr>
      <w:spacing w:before="200"/>
      <w:jc w:val="both"/>
      <w:outlineLvl w:val="6"/>
    </w:pPr>
    <w:rPr>
      <w:rFonts w:ascii="Cambria" w:hAnsi="Cambria" w:cs="Cambria"/>
      <w:i/>
      <w:iCs/>
      <w:color w:val="404040"/>
      <w:lang w:val="hu-HU" w:eastAsia="hu-HU"/>
    </w:rPr>
  </w:style>
  <w:style w:type="paragraph" w:styleId="Heading8">
    <w:name w:val="heading 8"/>
    <w:basedOn w:val="Normal"/>
    <w:next w:val="Normal"/>
    <w:link w:val="Heading8Char"/>
    <w:uiPriority w:val="99"/>
    <w:qFormat/>
    <w:rsid w:val="00EC6315"/>
    <w:pPr>
      <w:keepNext/>
      <w:keepLines/>
      <w:numPr>
        <w:ilvl w:val="7"/>
        <w:numId w:val="1"/>
      </w:numPr>
      <w:spacing w:before="200"/>
      <w:jc w:val="both"/>
      <w:outlineLvl w:val="7"/>
    </w:pPr>
    <w:rPr>
      <w:rFonts w:ascii="Cambria" w:hAnsi="Cambria" w:cs="Cambria"/>
      <w:color w:val="404040"/>
      <w:lang w:val="hu-HU" w:eastAsia="hu-HU"/>
    </w:rPr>
  </w:style>
  <w:style w:type="paragraph" w:styleId="Heading9">
    <w:name w:val="heading 9"/>
    <w:basedOn w:val="Normal"/>
    <w:next w:val="Normal"/>
    <w:link w:val="Heading9Char"/>
    <w:uiPriority w:val="99"/>
    <w:qFormat/>
    <w:rsid w:val="00EC6315"/>
    <w:pPr>
      <w:keepNext/>
      <w:keepLines/>
      <w:numPr>
        <w:ilvl w:val="8"/>
        <w:numId w:val="1"/>
      </w:numPr>
      <w:spacing w:before="200"/>
      <w:jc w:val="both"/>
      <w:outlineLvl w:val="8"/>
    </w:pPr>
    <w:rPr>
      <w:rFonts w:ascii="Cambria" w:hAnsi="Cambria" w:cs="Cambria"/>
      <w:i/>
      <w:iCs/>
      <w:color w:val="40404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109F3"/>
    <w:pPr>
      <w:keepNext/>
      <w:keepLines/>
      <w:spacing w:before="480" w:after="120"/>
    </w:pPr>
    <w:rPr>
      <w:b/>
      <w:sz w:val="72"/>
      <w:szCs w:val="72"/>
    </w:rPr>
  </w:style>
  <w:style w:type="character" w:customStyle="1" w:styleId="TitleChar">
    <w:name w:val="Title Char"/>
    <w:basedOn w:val="DefaultParagraphFont"/>
    <w:link w:val="Title"/>
    <w:rsid w:val="005109F3"/>
    <w:rPr>
      <w:rFonts w:ascii="Calibri" w:eastAsia="Calibri" w:hAnsi="Calibri" w:cs="Calibri"/>
      <w:b/>
      <w:sz w:val="72"/>
      <w:szCs w:val="72"/>
      <w:lang w:val="lt-LT" w:eastAsia="lt-LT"/>
    </w:rPr>
  </w:style>
  <w:style w:type="paragraph" w:styleId="ListParagraph">
    <w:name w:val="List Paragraph"/>
    <w:aliases w:val="Bullet EY,List Paragraph2,List Paragraph Red,Numbering,ERP-List Paragraph,List Paragraph11,Buletai,List Paragraph21,lp1,Bullet 1,Use Case List Paragraph,List Paragraph111,Sąrašo pastraipa.Bullet,Sąrašo pastraipa.Bullet1,List Paragraph22"/>
    <w:basedOn w:val="Normal"/>
    <w:link w:val="ListParagraphChar"/>
    <w:uiPriority w:val="34"/>
    <w:qFormat/>
    <w:rsid w:val="005109F3"/>
    <w:pPr>
      <w:ind w:left="720"/>
      <w:contextualSpacing/>
    </w:pPr>
  </w:style>
  <w:style w:type="character" w:customStyle="1" w:styleId="ListParagraphChar">
    <w:name w:val="List Paragraph Char"/>
    <w:aliases w:val="Bullet EY Char,List Paragraph2 Char,List Paragraph Red Char,Numbering Char,ERP-List Paragraph Char,List Paragraph11 Char,Buletai Char,List Paragraph21 Char,lp1 Char,Bullet 1 Char,Use Case List Paragraph Char,List Paragraph111 Char"/>
    <w:link w:val="ListParagraph"/>
    <w:uiPriority w:val="34"/>
    <w:qFormat/>
    <w:locked/>
    <w:rsid w:val="005109F3"/>
    <w:rPr>
      <w:rFonts w:ascii="Calibri" w:eastAsia="Calibri" w:hAnsi="Calibri" w:cs="Calibri"/>
      <w:sz w:val="20"/>
      <w:szCs w:val="20"/>
      <w:lang w:val="lt-LT" w:eastAsia="lt-LT"/>
    </w:rPr>
  </w:style>
  <w:style w:type="character" w:customStyle="1" w:styleId="normaltextrun">
    <w:name w:val="normaltextrun"/>
    <w:basedOn w:val="DefaultParagraphFont"/>
    <w:rsid w:val="005109F3"/>
  </w:style>
  <w:style w:type="paragraph" w:styleId="CommentText">
    <w:name w:val="annotation text"/>
    <w:basedOn w:val="Normal"/>
    <w:link w:val="CommentTextChar"/>
    <w:uiPriority w:val="99"/>
    <w:rsid w:val="005109F3"/>
    <w:pPr>
      <w:spacing w:after="120"/>
      <w:ind w:left="851" w:hanging="851"/>
    </w:pPr>
    <w:rPr>
      <w:rFonts w:asciiTheme="minorHAnsi" w:eastAsia="Times New Roman" w:hAnsiTheme="minorHAnsi" w:cs="Times New Roman"/>
      <w:sz w:val="22"/>
      <w:lang w:val="en-GB" w:eastAsia="en-US"/>
    </w:rPr>
  </w:style>
  <w:style w:type="character" w:customStyle="1" w:styleId="CommentTextChar">
    <w:name w:val="Comment Text Char"/>
    <w:basedOn w:val="DefaultParagraphFont"/>
    <w:link w:val="CommentText"/>
    <w:uiPriority w:val="99"/>
    <w:rsid w:val="005109F3"/>
    <w:rPr>
      <w:rFonts w:eastAsia="Times New Roman" w:cs="Times New Roman"/>
      <w:szCs w:val="20"/>
      <w:lang w:val="en-GB"/>
    </w:rPr>
  </w:style>
  <w:style w:type="paragraph" w:styleId="BalloonText">
    <w:name w:val="Balloon Text"/>
    <w:basedOn w:val="Normal"/>
    <w:link w:val="BalloonTextChar"/>
    <w:uiPriority w:val="99"/>
    <w:semiHidden/>
    <w:unhideWhenUsed/>
    <w:rsid w:val="00C01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EA2"/>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C01EA2"/>
    <w:rPr>
      <w:sz w:val="16"/>
      <w:szCs w:val="16"/>
    </w:rPr>
  </w:style>
  <w:style w:type="paragraph" w:styleId="CommentSubject">
    <w:name w:val="annotation subject"/>
    <w:basedOn w:val="CommentText"/>
    <w:next w:val="CommentText"/>
    <w:link w:val="CommentSubjectChar"/>
    <w:uiPriority w:val="99"/>
    <w:semiHidden/>
    <w:unhideWhenUsed/>
    <w:rsid w:val="00C01EA2"/>
    <w:pPr>
      <w:spacing w:after="0"/>
      <w:ind w:left="0" w:firstLine="0"/>
    </w:pPr>
    <w:rPr>
      <w:rFonts w:ascii="Calibri" w:eastAsia="Calibri" w:hAnsi="Calibri" w:cs="Calibri"/>
      <w:b/>
      <w:bCs/>
      <w:sz w:val="20"/>
      <w:lang w:val="lt-LT" w:eastAsia="lt-LT"/>
    </w:rPr>
  </w:style>
  <w:style w:type="character" w:customStyle="1" w:styleId="CommentSubjectChar">
    <w:name w:val="Comment Subject Char"/>
    <w:basedOn w:val="CommentTextChar"/>
    <w:link w:val="CommentSubject"/>
    <w:uiPriority w:val="99"/>
    <w:semiHidden/>
    <w:rsid w:val="00C01EA2"/>
    <w:rPr>
      <w:rFonts w:ascii="Calibri" w:eastAsia="Calibri" w:hAnsi="Calibri" w:cs="Calibri"/>
      <w:b/>
      <w:bCs/>
      <w:sz w:val="20"/>
      <w:szCs w:val="20"/>
      <w:lang w:val="lt-LT" w:eastAsia="lt-LT"/>
    </w:rPr>
  </w:style>
  <w:style w:type="paragraph" w:styleId="NoSpacing">
    <w:name w:val="No Spacing"/>
    <w:uiPriority w:val="1"/>
    <w:qFormat/>
    <w:rsid w:val="00145636"/>
    <w:pPr>
      <w:spacing w:after="0" w:line="240" w:lineRule="auto"/>
    </w:pPr>
    <w:rPr>
      <w:rFonts w:ascii="Calibri" w:eastAsia="Calibri" w:hAnsi="Calibri" w:cs="Calibri"/>
      <w:sz w:val="20"/>
      <w:szCs w:val="20"/>
      <w:lang w:val="lt-LT" w:eastAsia="lt-LT"/>
    </w:rPr>
  </w:style>
  <w:style w:type="paragraph" w:styleId="Header">
    <w:name w:val="header"/>
    <w:basedOn w:val="Normal"/>
    <w:link w:val="HeaderChar"/>
    <w:uiPriority w:val="99"/>
    <w:unhideWhenUsed/>
    <w:rsid w:val="00CD6D7C"/>
    <w:pPr>
      <w:tabs>
        <w:tab w:val="center" w:pos="4680"/>
        <w:tab w:val="right" w:pos="9360"/>
      </w:tabs>
    </w:pPr>
  </w:style>
  <w:style w:type="character" w:customStyle="1" w:styleId="HeaderChar">
    <w:name w:val="Header Char"/>
    <w:basedOn w:val="DefaultParagraphFont"/>
    <w:link w:val="Header"/>
    <w:uiPriority w:val="99"/>
    <w:rsid w:val="00CD6D7C"/>
    <w:rPr>
      <w:rFonts w:ascii="Calibri" w:eastAsia="Calibri" w:hAnsi="Calibri" w:cs="Calibri"/>
      <w:sz w:val="20"/>
      <w:szCs w:val="20"/>
      <w:lang w:val="lt-LT" w:eastAsia="lt-LT"/>
    </w:rPr>
  </w:style>
  <w:style w:type="paragraph" w:styleId="Footer">
    <w:name w:val="footer"/>
    <w:basedOn w:val="Normal"/>
    <w:link w:val="FooterChar"/>
    <w:uiPriority w:val="99"/>
    <w:unhideWhenUsed/>
    <w:rsid w:val="00CD6D7C"/>
    <w:pPr>
      <w:tabs>
        <w:tab w:val="center" w:pos="4680"/>
        <w:tab w:val="right" w:pos="9360"/>
      </w:tabs>
    </w:pPr>
  </w:style>
  <w:style w:type="character" w:customStyle="1" w:styleId="FooterChar">
    <w:name w:val="Footer Char"/>
    <w:basedOn w:val="DefaultParagraphFont"/>
    <w:link w:val="Footer"/>
    <w:uiPriority w:val="99"/>
    <w:rsid w:val="00CD6D7C"/>
    <w:rPr>
      <w:rFonts w:ascii="Calibri" w:eastAsia="Calibri" w:hAnsi="Calibri" w:cs="Calibri"/>
      <w:sz w:val="20"/>
      <w:szCs w:val="20"/>
      <w:lang w:val="lt-LT" w:eastAsia="lt-LT"/>
    </w:rPr>
  </w:style>
  <w:style w:type="character" w:customStyle="1" w:styleId="Heading1Char">
    <w:name w:val="Heading 1 Char"/>
    <w:aliases w:val="Címsor 1 Char1 Char Char,Címsor 1 Char Char1 Char Char,Címsor 1 Char1 Char1,Címsor 1 Char Char1 Char1"/>
    <w:basedOn w:val="DefaultParagraphFont"/>
    <w:link w:val="Heading1"/>
    <w:uiPriority w:val="99"/>
    <w:rsid w:val="00EC6315"/>
    <w:rPr>
      <w:rFonts w:ascii="Times New Roman" w:eastAsia="Calibri" w:hAnsi="Times New Roman" w:cs="Times New Roman"/>
      <w:b/>
      <w:bCs/>
      <w:sz w:val="28"/>
      <w:szCs w:val="28"/>
      <w:lang w:val="hu-HU" w:eastAsia="hu-HU"/>
    </w:rPr>
  </w:style>
  <w:style w:type="character" w:customStyle="1" w:styleId="Heading3Char">
    <w:name w:val="Heading 3 Char"/>
    <w:basedOn w:val="DefaultParagraphFont"/>
    <w:link w:val="Heading3"/>
    <w:uiPriority w:val="99"/>
    <w:rsid w:val="00EC6315"/>
    <w:rPr>
      <w:rFonts w:ascii="Times New Roman" w:eastAsia="Calibri" w:hAnsi="Times New Roman" w:cs="Times New Roman"/>
      <w:b/>
      <w:bCs/>
      <w:sz w:val="20"/>
      <w:szCs w:val="20"/>
      <w:lang w:val="hu-HU" w:eastAsia="hu-HU"/>
    </w:rPr>
  </w:style>
  <w:style w:type="character" w:customStyle="1" w:styleId="Heading4Char">
    <w:name w:val="Heading 4 Char"/>
    <w:basedOn w:val="DefaultParagraphFont"/>
    <w:link w:val="Heading4"/>
    <w:uiPriority w:val="99"/>
    <w:rsid w:val="00EC6315"/>
    <w:rPr>
      <w:rFonts w:ascii="Cambria" w:eastAsia="Calibri" w:hAnsi="Cambria" w:cs="Cambria"/>
      <w:b/>
      <w:bCs/>
      <w:i/>
      <w:iCs/>
      <w:color w:val="4F81BD"/>
      <w:sz w:val="20"/>
      <w:szCs w:val="20"/>
      <w:lang w:val="hu-HU" w:eastAsia="hu-HU"/>
    </w:rPr>
  </w:style>
  <w:style w:type="character" w:customStyle="1" w:styleId="Heading5Char">
    <w:name w:val="Heading 5 Char"/>
    <w:basedOn w:val="DefaultParagraphFont"/>
    <w:link w:val="Heading5"/>
    <w:uiPriority w:val="99"/>
    <w:rsid w:val="00EC6315"/>
    <w:rPr>
      <w:rFonts w:ascii="Cambria" w:eastAsia="Calibri" w:hAnsi="Cambria" w:cs="Cambria"/>
      <w:color w:val="243F60"/>
      <w:sz w:val="20"/>
      <w:szCs w:val="20"/>
      <w:lang w:val="hu-HU" w:eastAsia="hu-HU"/>
    </w:rPr>
  </w:style>
  <w:style w:type="character" w:customStyle="1" w:styleId="Heading6Char">
    <w:name w:val="Heading 6 Char"/>
    <w:basedOn w:val="DefaultParagraphFont"/>
    <w:link w:val="Heading6"/>
    <w:uiPriority w:val="99"/>
    <w:rsid w:val="00EC6315"/>
    <w:rPr>
      <w:rFonts w:ascii="Cambria" w:eastAsia="Calibri" w:hAnsi="Cambria" w:cs="Cambria"/>
      <w:i/>
      <w:iCs/>
      <w:color w:val="243F60"/>
      <w:sz w:val="20"/>
      <w:szCs w:val="20"/>
      <w:lang w:val="hu-HU" w:eastAsia="hu-HU"/>
    </w:rPr>
  </w:style>
  <w:style w:type="character" w:customStyle="1" w:styleId="Heading7Char">
    <w:name w:val="Heading 7 Char"/>
    <w:basedOn w:val="DefaultParagraphFont"/>
    <w:link w:val="Heading7"/>
    <w:uiPriority w:val="99"/>
    <w:rsid w:val="00EC6315"/>
    <w:rPr>
      <w:rFonts w:ascii="Cambria" w:eastAsia="Calibri" w:hAnsi="Cambria" w:cs="Cambria"/>
      <w:i/>
      <w:iCs/>
      <w:color w:val="404040"/>
      <w:sz w:val="20"/>
      <w:szCs w:val="20"/>
      <w:lang w:val="hu-HU" w:eastAsia="hu-HU"/>
    </w:rPr>
  </w:style>
  <w:style w:type="character" w:customStyle="1" w:styleId="Heading8Char">
    <w:name w:val="Heading 8 Char"/>
    <w:basedOn w:val="DefaultParagraphFont"/>
    <w:link w:val="Heading8"/>
    <w:uiPriority w:val="99"/>
    <w:rsid w:val="00EC6315"/>
    <w:rPr>
      <w:rFonts w:ascii="Cambria" w:eastAsia="Calibri" w:hAnsi="Cambria" w:cs="Cambria"/>
      <w:color w:val="404040"/>
      <w:sz w:val="20"/>
      <w:szCs w:val="20"/>
      <w:lang w:val="hu-HU" w:eastAsia="hu-HU"/>
    </w:rPr>
  </w:style>
  <w:style w:type="character" w:customStyle="1" w:styleId="Heading9Char">
    <w:name w:val="Heading 9 Char"/>
    <w:basedOn w:val="DefaultParagraphFont"/>
    <w:link w:val="Heading9"/>
    <w:uiPriority w:val="99"/>
    <w:rsid w:val="00EC6315"/>
    <w:rPr>
      <w:rFonts w:ascii="Cambria" w:eastAsia="Calibri" w:hAnsi="Cambria" w:cs="Cambria"/>
      <w:i/>
      <w:iCs/>
      <w:color w:val="404040"/>
      <w:sz w:val="20"/>
      <w:szCs w:val="20"/>
      <w:lang w:val="hu-HU" w:eastAsia="hu-HU"/>
    </w:rPr>
  </w:style>
  <w:style w:type="character" w:styleId="Hyperlink">
    <w:name w:val="Hyperlink"/>
    <w:basedOn w:val="DefaultParagraphFont"/>
    <w:uiPriority w:val="99"/>
    <w:unhideWhenUsed/>
    <w:rsid w:val="00B21988"/>
    <w:rPr>
      <w:color w:val="0000FF"/>
      <w:u w:val="single"/>
    </w:rPr>
  </w:style>
  <w:style w:type="paragraph" w:styleId="Revision">
    <w:name w:val="Revision"/>
    <w:hidden/>
    <w:uiPriority w:val="99"/>
    <w:semiHidden/>
    <w:rsid w:val="00824A30"/>
    <w:pPr>
      <w:spacing w:after="0" w:line="240" w:lineRule="auto"/>
    </w:pPr>
    <w:rPr>
      <w:rFonts w:ascii="Calibri" w:eastAsia="Calibri" w:hAnsi="Calibri" w:cs="Calibri"/>
      <w:sz w:val="20"/>
      <w:szCs w:val="20"/>
      <w:lang w:val="lt-LT" w:eastAsia="lt-LT"/>
    </w:rPr>
  </w:style>
  <w:style w:type="character" w:styleId="Emphasis">
    <w:name w:val="Emphasis"/>
    <w:basedOn w:val="DefaultParagraphFont"/>
    <w:uiPriority w:val="20"/>
    <w:qFormat/>
    <w:rsid w:val="004213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7548">
      <w:bodyDiv w:val="1"/>
      <w:marLeft w:val="0"/>
      <w:marRight w:val="0"/>
      <w:marTop w:val="0"/>
      <w:marBottom w:val="0"/>
      <w:divBdr>
        <w:top w:val="none" w:sz="0" w:space="0" w:color="auto"/>
        <w:left w:val="none" w:sz="0" w:space="0" w:color="auto"/>
        <w:bottom w:val="none" w:sz="0" w:space="0" w:color="auto"/>
        <w:right w:val="none" w:sz="0" w:space="0" w:color="auto"/>
      </w:divBdr>
    </w:div>
    <w:div w:id="194345730">
      <w:bodyDiv w:val="1"/>
      <w:marLeft w:val="0"/>
      <w:marRight w:val="0"/>
      <w:marTop w:val="0"/>
      <w:marBottom w:val="0"/>
      <w:divBdr>
        <w:top w:val="none" w:sz="0" w:space="0" w:color="auto"/>
        <w:left w:val="none" w:sz="0" w:space="0" w:color="auto"/>
        <w:bottom w:val="none" w:sz="0" w:space="0" w:color="auto"/>
        <w:right w:val="none" w:sz="0" w:space="0" w:color="auto"/>
      </w:divBdr>
    </w:div>
    <w:div w:id="3407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150EC4D24C54A815FD253AC02CB24" ma:contentTypeVersion="2" ma:contentTypeDescription="Create a new document." ma:contentTypeScope="" ma:versionID="acf9bafba919398b1d498eb89e425023">
  <xsd:schema xmlns:xsd="http://www.w3.org/2001/XMLSchema" xmlns:xs="http://www.w3.org/2001/XMLSchema" xmlns:p="http://schemas.microsoft.com/office/2006/metadata/properties" xmlns:ns2="bf91c9a6-60f3-4821-a7bc-89399a02586b" targetNamespace="http://schemas.microsoft.com/office/2006/metadata/properties" ma:root="true" ma:fieldsID="01f50831feb216fac442b7ef878da3c9" ns2:_="">
    <xsd:import namespace="bf91c9a6-60f3-4821-a7bc-89399a0258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c9a6-60f3-4821-a7bc-89399a025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6F2D8-EBF1-4016-B19D-D4219E93EF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C1AE0E-0E08-4942-ADA0-1F6CBCCD5109}">
  <ds:schemaRefs>
    <ds:schemaRef ds:uri="http://schemas.microsoft.com/sharepoint/v3/contenttype/forms"/>
  </ds:schemaRefs>
</ds:datastoreItem>
</file>

<file path=customXml/itemProps3.xml><?xml version="1.0" encoding="utf-8"?>
<ds:datastoreItem xmlns:ds="http://schemas.openxmlformats.org/officeDocument/2006/customXml" ds:itemID="{D57EAADD-026F-4062-82B4-4FE149D22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c9a6-60f3-4821-a7bc-89399a025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5D716-7659-409B-8831-09E6E3FA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4623</Words>
  <Characters>26354</Characters>
  <Application>Microsoft Office Word</Application>
  <DocSecurity>0</DocSecurity>
  <Lines>219</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Indre Kreivenaite</cp:lastModifiedBy>
  <cp:revision>4</cp:revision>
  <cp:lastPrinted>2021-10-11T06:35:00Z</cp:lastPrinted>
  <dcterms:created xsi:type="dcterms:W3CDTF">2021-11-30T20:17:00Z</dcterms:created>
  <dcterms:modified xsi:type="dcterms:W3CDTF">2022-02-04T13:31:00Z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0x010100478150EC4D24C54A815FD253AC02CB24</vt:lpwstr>
  </property>
</Properties>
</file>