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70" w:rsidRPr="0071732A" w:rsidRDefault="00211570" w:rsidP="0071732A">
      <w:pPr>
        <w:pStyle w:val="Heading1"/>
        <w:tabs>
          <w:tab w:val="left" w:pos="5002"/>
        </w:tabs>
        <w:spacing w:before="71"/>
        <w:ind w:left="1534"/>
        <w:jc w:val="right"/>
        <w:rPr>
          <w:b w:val="0"/>
          <w:i/>
          <w:sz w:val="20"/>
          <w:szCs w:val="20"/>
          <w:lang w:val="lt-LT"/>
        </w:rPr>
      </w:pPr>
      <w:r w:rsidRPr="0071732A">
        <w:rPr>
          <w:b w:val="0"/>
          <w:i/>
          <w:sz w:val="20"/>
          <w:szCs w:val="20"/>
        </w:rPr>
        <w:t>Vertimas iš anglų kalbos</w:t>
      </w:r>
    </w:p>
    <w:p w:rsidR="00211570" w:rsidRDefault="00211570">
      <w:pPr>
        <w:pStyle w:val="Heading1"/>
        <w:tabs>
          <w:tab w:val="left" w:pos="5002"/>
        </w:tabs>
        <w:spacing w:before="71"/>
        <w:ind w:left="1534"/>
      </w:pPr>
    </w:p>
    <w:p w:rsidR="00211570" w:rsidRDefault="00211570">
      <w:pPr>
        <w:pStyle w:val="Heading1"/>
        <w:tabs>
          <w:tab w:val="left" w:pos="5002"/>
        </w:tabs>
        <w:spacing w:before="71"/>
        <w:ind w:left="1534"/>
      </w:pPr>
      <w:r>
        <w:t>3M ESPE</w:t>
      </w:r>
      <w:r>
        <w:tab/>
        <w:t>3M Center, Bldg</w:t>
      </w:r>
      <w:r>
        <w:rPr>
          <w:spacing w:val="-4"/>
        </w:rPr>
        <w:t xml:space="preserve"> </w:t>
      </w:r>
      <w:r>
        <w:t>260-2A-11</w:t>
      </w:r>
    </w:p>
    <w:p w:rsidR="00211570" w:rsidRDefault="00211570">
      <w:pPr>
        <w:tabs>
          <w:tab w:val="left" w:pos="5002"/>
        </w:tabs>
        <w:spacing w:before="2"/>
        <w:ind w:left="1534"/>
        <w:rPr>
          <w:b/>
        </w:rPr>
      </w:pPr>
      <w:r>
        <w:rPr>
          <w:b/>
        </w:rPr>
        <w:t>Dental</w:t>
      </w:r>
      <w:r>
        <w:rPr>
          <w:b/>
          <w:spacing w:val="-2"/>
        </w:rPr>
        <w:t xml:space="preserve"> </w:t>
      </w:r>
      <w:r>
        <w:rPr>
          <w:b/>
        </w:rPr>
        <w:t>Products</w:t>
      </w:r>
      <w:r>
        <w:rPr>
          <w:b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St. Paul</w:t>
          </w:r>
        </w:smartTag>
        <w:r>
          <w:rPr>
            <w:b/>
          </w:rPr>
          <w:t xml:space="preserve">, </w:t>
        </w:r>
        <w:smartTag w:uri="urn:schemas-microsoft-com:office:smarttags" w:element="PostalCode">
          <w:smartTag w:uri="urn:schemas-microsoft-com:office:smarttags" w:element="State">
            <w:r>
              <w:rPr>
                <w:b/>
              </w:rPr>
              <w:t>MN</w:t>
            </w:r>
          </w:smartTag>
        </w:smartTag>
        <w:r>
          <w:rPr>
            <w:b/>
          </w:rPr>
          <w:t xml:space="preserve"> </w:t>
        </w:r>
        <w:smartTag w:uri="urn:schemas-microsoft-com:office:smarttags" w:element="PostalCode">
          <w:r>
            <w:rPr>
              <w:b/>
            </w:rPr>
            <w:t>55144</w:t>
          </w:r>
        </w:smartTag>
        <w:r>
          <w:rPr>
            <w:b/>
            <w:spacing w:val="-4"/>
          </w:rPr>
          <w:t xml:space="preserve"> </w:t>
        </w:r>
        <w:smartTag w:uri="urn:schemas-microsoft-com:office:smarttags" w:element="PostalCode">
          <w:smartTag w:uri="urn:schemas-microsoft-com:office:smarttags" w:element="country-region">
            <w:r>
              <w:rPr>
                <w:b/>
              </w:rPr>
              <w:t>USA</w:t>
            </w:r>
          </w:smartTag>
        </w:smartTag>
      </w:smartTag>
    </w:p>
    <w:p w:rsidR="00211570" w:rsidRDefault="00211570">
      <w:pPr>
        <w:pStyle w:val="BodyText"/>
        <w:rPr>
          <w:b/>
          <w:sz w:val="20"/>
        </w:rPr>
      </w:pPr>
    </w:p>
    <w:p w:rsidR="00211570" w:rsidRDefault="00211570">
      <w:pPr>
        <w:pStyle w:val="BodyText"/>
        <w:rPr>
          <w:b/>
          <w:sz w:val="20"/>
        </w:rPr>
      </w:pPr>
    </w:p>
    <w:p w:rsidR="00211570" w:rsidRDefault="00211570">
      <w:pPr>
        <w:pStyle w:val="BodyText"/>
        <w:spacing w:before="2"/>
        <w:rPr>
          <w:b/>
          <w:sz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6" type="#_x0000_t75" style="position:absolute;margin-left:57pt;margin-top:10.15pt;width:192pt;height:40.75pt;z-index:-251658240;visibility:visible;mso-wrap-distance-left:0;mso-wrap-distance-right:0;mso-position-horizontal-relative:page">
            <v:imagedata r:id="rId4" o:title=""/>
            <w10:wrap type="topAndBottom" anchorx="page"/>
          </v:shape>
        </w:pict>
      </w:r>
    </w:p>
    <w:p w:rsidR="00211570" w:rsidRDefault="00211570">
      <w:pPr>
        <w:pStyle w:val="BodyText"/>
        <w:spacing w:before="8"/>
        <w:rPr>
          <w:b/>
          <w:sz w:val="32"/>
        </w:rPr>
      </w:pPr>
    </w:p>
    <w:p w:rsidR="00211570" w:rsidRDefault="00211570">
      <w:pPr>
        <w:ind w:left="682"/>
        <w:rPr>
          <w:b/>
        </w:rPr>
      </w:pPr>
      <w:r>
        <w:rPr>
          <w:b/>
        </w:rPr>
        <w:t>EB ATITIKTIES DEKLARACIJA</w:t>
      </w:r>
    </w:p>
    <w:p w:rsidR="00211570" w:rsidRDefault="00211570" w:rsidP="003A2FCC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211570" w:rsidRPr="003A2FCC" w:rsidRDefault="00211570" w:rsidP="003A2FC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3A2FCC">
        <w:rPr>
          <w:rFonts w:ascii="Times New Roman" w:hAnsi="Times New Roman" w:cs="Times New Roman"/>
          <w:sz w:val="24"/>
          <w:szCs w:val="24"/>
          <w:lang w:val="lt-LT"/>
        </w:rPr>
        <w:t>Tarybos direktyvos 93/42 / EEB dėl medicinos prietaisų II priedo 3 punktas</w:t>
      </w:r>
    </w:p>
    <w:p w:rsidR="00211570" w:rsidRDefault="00211570">
      <w:pPr>
        <w:pStyle w:val="Heading1"/>
        <w:spacing w:before="165" w:after="42"/>
      </w:pPr>
      <w:r>
        <w:rPr>
          <w:u w:val="thick"/>
        </w:rPr>
        <w:t>Gamintojas:</w:t>
      </w: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9"/>
        <w:gridCol w:w="2486"/>
        <w:gridCol w:w="1925"/>
      </w:tblGrid>
      <w:tr w:rsidR="00211570">
        <w:trPr>
          <w:trHeight w:val="267"/>
        </w:trPr>
        <w:tc>
          <w:tcPr>
            <w:tcW w:w="3599" w:type="dxa"/>
          </w:tcPr>
          <w:p w:rsidR="00211570" w:rsidRDefault="00211570">
            <w:pPr>
              <w:pStyle w:val="TableParagraph"/>
              <w:spacing w:line="244" w:lineRule="exact"/>
              <w:ind w:left="50"/>
            </w:pPr>
            <w:r>
              <w:t>3M ESPE Dental Products</w:t>
            </w:r>
          </w:p>
        </w:tc>
        <w:tc>
          <w:tcPr>
            <w:tcW w:w="2486" w:type="dxa"/>
          </w:tcPr>
          <w:p w:rsidR="00211570" w:rsidRDefault="00211570">
            <w:pPr>
              <w:pStyle w:val="TableParagraph"/>
              <w:spacing w:line="244" w:lineRule="exact"/>
              <w:ind w:left="0" w:right="130"/>
              <w:jc w:val="right"/>
            </w:pPr>
            <w:r>
              <w:t>EB sertifikato nr.:</w:t>
            </w:r>
          </w:p>
        </w:tc>
        <w:tc>
          <w:tcPr>
            <w:tcW w:w="1925" w:type="dxa"/>
          </w:tcPr>
          <w:p w:rsidR="00211570" w:rsidRDefault="00211570">
            <w:pPr>
              <w:pStyle w:val="TableParagraph"/>
              <w:spacing w:line="244" w:lineRule="exact"/>
              <w:ind w:left="61"/>
            </w:pPr>
            <w:r>
              <w:t>G1 11 11 45735 020</w:t>
            </w:r>
          </w:p>
        </w:tc>
      </w:tr>
      <w:tr w:rsidR="00211570">
        <w:trPr>
          <w:trHeight w:val="290"/>
        </w:trPr>
        <w:tc>
          <w:tcPr>
            <w:tcW w:w="3599" w:type="dxa"/>
          </w:tcPr>
          <w:p w:rsidR="00211570" w:rsidRDefault="00211570">
            <w:pPr>
              <w:pStyle w:val="TableParagraph"/>
              <w:spacing w:before="14"/>
              <w:ind w:left="50"/>
            </w:pPr>
            <w:r>
              <w:t>3M Center, Bldg 260</w:t>
            </w:r>
          </w:p>
        </w:tc>
        <w:tc>
          <w:tcPr>
            <w:tcW w:w="2486" w:type="dxa"/>
          </w:tcPr>
          <w:p w:rsidR="00211570" w:rsidRDefault="00211570">
            <w:pPr>
              <w:pStyle w:val="TableParagraph"/>
              <w:spacing w:before="14"/>
              <w:ind w:left="0" w:right="60"/>
              <w:jc w:val="right"/>
            </w:pPr>
            <w:r>
              <w:t>Galioja iki:</w:t>
            </w:r>
          </w:p>
        </w:tc>
        <w:tc>
          <w:tcPr>
            <w:tcW w:w="1925" w:type="dxa"/>
          </w:tcPr>
          <w:p w:rsidR="00211570" w:rsidRDefault="00211570">
            <w:pPr>
              <w:pStyle w:val="TableParagraph"/>
              <w:spacing w:before="14"/>
              <w:ind w:left="61"/>
            </w:pPr>
            <w:r>
              <w:t>2020-12-03</w:t>
            </w:r>
          </w:p>
        </w:tc>
      </w:tr>
      <w:tr w:rsidR="00211570">
        <w:trPr>
          <w:trHeight w:val="291"/>
        </w:trPr>
        <w:tc>
          <w:tcPr>
            <w:tcW w:w="3599" w:type="dxa"/>
          </w:tcPr>
          <w:p w:rsidR="00211570" w:rsidRDefault="00211570">
            <w:pPr>
              <w:pStyle w:val="TableParagraph"/>
              <w:spacing w:before="14"/>
              <w:ind w:left="50"/>
            </w:pPr>
            <w:smartTag w:uri="urn:schemas-microsoft-com:office:smarttags" w:element="PostalCode">
              <w:smartTag w:uri="urn:schemas-microsoft-com:office:smarttags" w:element="PostalCode">
                <w:r>
                  <w:t>St. Paul</w:t>
                </w:r>
              </w:smartTag>
              <w:r>
                <w:t xml:space="preserve">, </w:t>
              </w:r>
              <w:smartTag w:uri="urn:schemas-microsoft-com:office:smarttags" w:element="PostalCode">
                <w:r>
                  <w:t>Minnesota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55144-1000</w:t>
                </w:r>
              </w:smartTag>
            </w:smartTag>
          </w:p>
        </w:tc>
        <w:tc>
          <w:tcPr>
            <w:tcW w:w="2486" w:type="dxa"/>
          </w:tcPr>
          <w:p w:rsidR="00211570" w:rsidRDefault="002115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25" w:type="dxa"/>
          </w:tcPr>
          <w:p w:rsidR="00211570" w:rsidRDefault="00211570">
            <w:pPr>
              <w:pStyle w:val="TableParagraph"/>
              <w:ind w:left="0"/>
              <w:rPr>
                <w:sz w:val="20"/>
              </w:rPr>
            </w:pPr>
          </w:p>
        </w:tc>
      </w:tr>
      <w:tr w:rsidR="00211570">
        <w:trPr>
          <w:trHeight w:val="436"/>
        </w:trPr>
        <w:tc>
          <w:tcPr>
            <w:tcW w:w="3599" w:type="dxa"/>
          </w:tcPr>
          <w:p w:rsidR="00211570" w:rsidRDefault="00211570">
            <w:pPr>
              <w:pStyle w:val="TableParagraph"/>
              <w:spacing w:before="15"/>
              <w:ind w:left="50"/>
            </w:pPr>
            <w:r>
              <w:t>Amerika</w:t>
            </w:r>
          </w:p>
        </w:tc>
        <w:tc>
          <w:tcPr>
            <w:tcW w:w="2486" w:type="dxa"/>
          </w:tcPr>
          <w:p w:rsidR="00211570" w:rsidRDefault="00211570">
            <w:pPr>
              <w:pStyle w:val="TableParagraph"/>
              <w:spacing w:before="15"/>
              <w:ind w:left="0" w:right="110"/>
              <w:jc w:val="right"/>
            </w:pPr>
            <w:r>
              <w:t>GMDN KODAS:</w:t>
            </w:r>
          </w:p>
        </w:tc>
        <w:tc>
          <w:tcPr>
            <w:tcW w:w="1925" w:type="dxa"/>
          </w:tcPr>
          <w:p w:rsidR="00211570" w:rsidRDefault="00211570">
            <w:pPr>
              <w:pStyle w:val="TableParagraph"/>
              <w:spacing w:before="15"/>
              <w:ind w:left="61"/>
            </w:pPr>
            <w:r>
              <w:t>35875</w:t>
            </w:r>
          </w:p>
        </w:tc>
      </w:tr>
      <w:tr w:rsidR="00211570">
        <w:trPr>
          <w:trHeight w:val="583"/>
        </w:trPr>
        <w:tc>
          <w:tcPr>
            <w:tcW w:w="3599" w:type="dxa"/>
          </w:tcPr>
          <w:p w:rsidR="00211570" w:rsidRDefault="00211570">
            <w:pPr>
              <w:pStyle w:val="TableParagraph"/>
              <w:ind w:left="0"/>
            </w:pPr>
          </w:p>
        </w:tc>
        <w:tc>
          <w:tcPr>
            <w:tcW w:w="2486" w:type="dxa"/>
          </w:tcPr>
          <w:p w:rsidR="00211570" w:rsidRDefault="00211570">
            <w:pPr>
              <w:pStyle w:val="TableParagraph"/>
              <w:spacing w:before="159"/>
              <w:ind w:left="0" w:right="129"/>
              <w:jc w:val="right"/>
            </w:pPr>
            <w:r>
              <w:t>UMDNS KODAS:</w:t>
            </w:r>
          </w:p>
        </w:tc>
        <w:tc>
          <w:tcPr>
            <w:tcW w:w="1925" w:type="dxa"/>
          </w:tcPr>
          <w:p w:rsidR="00211570" w:rsidRDefault="00211570">
            <w:pPr>
              <w:pStyle w:val="TableParagraph"/>
              <w:spacing w:before="159"/>
              <w:ind w:left="61"/>
            </w:pPr>
            <w:r>
              <w:t>17-619</w:t>
            </w:r>
          </w:p>
        </w:tc>
      </w:tr>
      <w:tr w:rsidR="00211570">
        <w:trPr>
          <w:trHeight w:val="1423"/>
        </w:trPr>
        <w:tc>
          <w:tcPr>
            <w:tcW w:w="3599" w:type="dxa"/>
          </w:tcPr>
          <w:p w:rsidR="00211570" w:rsidRDefault="00211570">
            <w:pPr>
              <w:pStyle w:val="TableParagraph"/>
              <w:spacing w:before="164" w:line="237" w:lineRule="auto"/>
              <w:ind w:left="50" w:right="1188"/>
            </w:pPr>
            <w:r>
              <w:rPr>
                <w:b/>
                <w:u w:val="thick"/>
              </w:rPr>
              <w:t>Gamintojo adresas:</w:t>
            </w:r>
            <w:r>
              <w:rPr>
                <w:b/>
              </w:rPr>
              <w:t xml:space="preserve"> </w:t>
            </w:r>
            <w:r>
              <w:t xml:space="preserve">3M ESPE Dental Products </w:t>
            </w:r>
            <w:smartTag w:uri="urn:schemas-microsoft-com:office:smarttags" w:element="PostalCode">
              <w:r>
                <w:t>2111 McGaw Avenue</w:t>
              </w:r>
            </w:smartTag>
          </w:p>
          <w:p w:rsidR="00211570" w:rsidRDefault="00211570">
            <w:pPr>
              <w:pStyle w:val="TableParagraph"/>
              <w:spacing w:before="6" w:line="252" w:lineRule="exact"/>
              <w:ind w:left="50" w:right="1396"/>
            </w:pPr>
            <w:smartTag w:uri="urn:schemas-microsoft-com:office:smarttags" w:element="PostalCode">
              <w:smartTag w:uri="urn:schemas-microsoft-com:office:smarttags" w:element="PostalCode">
                <w:r>
                  <w:t>Irvine</w:t>
                </w:r>
              </w:smartTag>
              <w:r>
                <w:t xml:space="preserve">, </w:t>
              </w:r>
              <w:smartTag w:uri="urn:schemas-microsoft-com:office:smarttags" w:element="PostalCode">
                <w:r>
                  <w:t>California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92614</w:t>
                </w:r>
              </w:smartTag>
            </w:smartTag>
            <w:r>
              <w:t xml:space="preserve"> Amerika</w:t>
            </w:r>
          </w:p>
        </w:tc>
        <w:tc>
          <w:tcPr>
            <w:tcW w:w="2486" w:type="dxa"/>
          </w:tcPr>
          <w:p w:rsidR="00211570" w:rsidRDefault="00211570">
            <w:pPr>
              <w:pStyle w:val="TableParagraph"/>
              <w:ind w:left="0"/>
            </w:pPr>
          </w:p>
        </w:tc>
        <w:tc>
          <w:tcPr>
            <w:tcW w:w="1925" w:type="dxa"/>
          </w:tcPr>
          <w:p w:rsidR="00211570" w:rsidRDefault="00211570">
            <w:pPr>
              <w:pStyle w:val="TableParagraph"/>
              <w:ind w:left="0"/>
            </w:pPr>
          </w:p>
        </w:tc>
      </w:tr>
    </w:tbl>
    <w:p w:rsidR="00211570" w:rsidRDefault="00211570">
      <w:pPr>
        <w:pStyle w:val="BodyText"/>
        <w:rPr>
          <w:b/>
          <w:sz w:val="20"/>
        </w:rPr>
      </w:pPr>
    </w:p>
    <w:p w:rsidR="00211570" w:rsidRDefault="00211570">
      <w:pPr>
        <w:pStyle w:val="BodyText"/>
        <w:spacing w:before="11"/>
        <w:rPr>
          <w:b/>
          <w:sz w:val="15"/>
        </w:rPr>
      </w:pPr>
    </w:p>
    <w:p w:rsidR="00211570" w:rsidRDefault="00211570">
      <w:pPr>
        <w:rPr>
          <w:sz w:val="15"/>
        </w:rPr>
        <w:sectPr w:rsidR="00211570">
          <w:type w:val="continuous"/>
          <w:pgSz w:w="12240" w:h="15840"/>
          <w:pgMar w:top="1060" w:right="700" w:bottom="280" w:left="1020" w:header="720" w:footer="720" w:gutter="0"/>
          <w:cols w:space="720"/>
        </w:sectPr>
      </w:pPr>
    </w:p>
    <w:p w:rsidR="00211570" w:rsidRDefault="00211570">
      <w:pPr>
        <w:pStyle w:val="BodyText"/>
        <w:tabs>
          <w:tab w:val="left" w:pos="2633"/>
        </w:tabs>
        <w:spacing w:before="119" w:line="151" w:lineRule="auto"/>
        <w:ind w:left="838"/>
      </w:pPr>
      <w:r>
        <w:rPr>
          <w:position w:val="-12"/>
        </w:rPr>
        <w:t>Produkt</w:t>
      </w:r>
      <w:r>
        <w:rPr>
          <w:position w:val="-12"/>
          <w:lang w:val="lt-LT"/>
        </w:rPr>
        <w:t>ų šeima</w:t>
      </w:r>
      <w:r>
        <w:rPr>
          <w:position w:val="-12"/>
        </w:rPr>
        <w:t>:</w:t>
      </w:r>
      <w:r>
        <w:rPr>
          <w:position w:val="-12"/>
        </w:rPr>
        <w:tab/>
      </w:r>
      <w:r>
        <w:t>Poliravimo ir apdailos</w:t>
      </w:r>
    </w:p>
    <w:p w:rsidR="00211570" w:rsidRDefault="00211570">
      <w:pPr>
        <w:pStyle w:val="BodyText"/>
        <w:spacing w:line="188" w:lineRule="exact"/>
        <w:ind w:left="2633"/>
      </w:pPr>
      <w:r>
        <w:t>Medžiagos</w:t>
      </w:r>
    </w:p>
    <w:p w:rsidR="00211570" w:rsidRDefault="00211570">
      <w:pPr>
        <w:pStyle w:val="BodyText"/>
        <w:spacing w:before="9"/>
        <w:rPr>
          <w:sz w:val="21"/>
        </w:rPr>
      </w:pPr>
    </w:p>
    <w:p w:rsidR="00211570" w:rsidRDefault="00211570">
      <w:pPr>
        <w:pStyle w:val="BodyText"/>
        <w:tabs>
          <w:tab w:val="left" w:pos="2633"/>
        </w:tabs>
        <w:ind w:left="804"/>
      </w:pPr>
      <w:r>
        <w:t>EB</w:t>
      </w:r>
      <w:r>
        <w:rPr>
          <w:spacing w:val="-3"/>
        </w:rPr>
        <w:t xml:space="preserve"> </w:t>
      </w:r>
      <w:r>
        <w:t>Produkto klasė:</w:t>
      </w:r>
      <w:r>
        <w:tab/>
        <w:t>I</w:t>
      </w:r>
    </w:p>
    <w:p w:rsidR="00211570" w:rsidRDefault="00211570">
      <w:pPr>
        <w:pStyle w:val="BodyText"/>
        <w:tabs>
          <w:tab w:val="left" w:pos="693"/>
        </w:tabs>
        <w:spacing w:before="2" w:line="252" w:lineRule="exact"/>
        <w:ind w:right="246"/>
        <w:jc w:val="center"/>
      </w:pPr>
      <w:r>
        <w:t>Taisyklė 5</w:t>
      </w:r>
    </w:p>
    <w:p w:rsidR="00211570" w:rsidRDefault="00211570">
      <w:pPr>
        <w:pStyle w:val="BodyText"/>
        <w:spacing w:line="252" w:lineRule="exact"/>
        <w:ind w:left="823"/>
      </w:pPr>
    </w:p>
    <w:p w:rsidR="00211570" w:rsidRPr="003A2FCC" w:rsidRDefault="00211570" w:rsidP="003A2FCC">
      <w:pPr>
        <w:pStyle w:val="HTMLPreformatted"/>
        <w:ind w:left="9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A2FCC">
        <w:rPr>
          <w:rFonts w:ascii="Times New Roman" w:hAnsi="Times New Roman" w:cs="Times New Roman"/>
          <w:sz w:val="24"/>
          <w:szCs w:val="24"/>
          <w:lang w:val="lt-LT"/>
        </w:rPr>
        <w:t>Pagal Medicinos prietaisų direktyvos IX priedą</w:t>
      </w:r>
    </w:p>
    <w:p w:rsidR="00211570" w:rsidRPr="003A2FCC" w:rsidRDefault="00211570" w:rsidP="003A2FCC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11570" w:rsidRDefault="00211570">
      <w:pPr>
        <w:pStyle w:val="BodyText"/>
        <w:rPr>
          <w:sz w:val="24"/>
        </w:rPr>
      </w:pPr>
    </w:p>
    <w:p w:rsidR="00211570" w:rsidRPr="003A2FCC" w:rsidRDefault="00211570" w:rsidP="003A2FCC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ab/>
      </w:r>
      <w:r w:rsidRPr="003A2FCC">
        <w:rPr>
          <w:rFonts w:ascii="Times New Roman" w:hAnsi="Times New Roman" w:cs="Times New Roman"/>
          <w:sz w:val="22"/>
          <w:szCs w:val="22"/>
          <w:lang w:val="lt-LT"/>
        </w:rPr>
        <w:t>Atitikties deklaracija</w:t>
      </w:r>
    </w:p>
    <w:p w:rsidR="00211570" w:rsidRDefault="00211570">
      <w:pPr>
        <w:pStyle w:val="BodyText"/>
        <w:tabs>
          <w:tab w:val="left" w:pos="1773"/>
        </w:tabs>
        <w:spacing w:before="119" w:line="151" w:lineRule="auto"/>
        <w:ind w:left="811"/>
      </w:pPr>
      <w:r>
        <w:br w:type="column"/>
      </w:r>
      <w:r>
        <w:rPr>
          <w:position w:val="-12"/>
        </w:rPr>
        <w:t>Produktas:</w:t>
      </w:r>
      <w:r>
        <w:rPr>
          <w:position w:val="-12"/>
        </w:rPr>
        <w:tab/>
        <w:t xml:space="preserve">  </w:t>
      </w:r>
      <w:r>
        <w:t>Sof-Lex Apdailos</w:t>
      </w:r>
      <w:r>
        <w:rPr>
          <w:spacing w:val="-3"/>
        </w:rPr>
        <w:t xml:space="preserve"> </w:t>
      </w:r>
      <w:r>
        <w:t>ir</w:t>
      </w:r>
    </w:p>
    <w:p w:rsidR="00211570" w:rsidRDefault="00211570">
      <w:pPr>
        <w:pStyle w:val="BodyText"/>
        <w:spacing w:line="188" w:lineRule="exact"/>
        <w:ind w:left="1773"/>
      </w:pPr>
      <w:r>
        <w:t xml:space="preserve">  Poliravimo diskai</w:t>
      </w:r>
    </w:p>
    <w:p w:rsidR="00211570" w:rsidRDefault="00211570">
      <w:pPr>
        <w:pStyle w:val="BodyText"/>
        <w:tabs>
          <w:tab w:val="left" w:pos="1773"/>
        </w:tabs>
        <w:spacing w:line="252" w:lineRule="exact"/>
        <w:ind w:left="213"/>
      </w:pPr>
    </w:p>
    <w:p w:rsidR="00211570" w:rsidRDefault="00211570">
      <w:pPr>
        <w:pStyle w:val="BodyText"/>
        <w:tabs>
          <w:tab w:val="left" w:pos="1773"/>
        </w:tabs>
        <w:spacing w:line="252" w:lineRule="exact"/>
        <w:ind w:left="213"/>
      </w:pPr>
      <w:r>
        <w:t>CE žymėjimo data:</w:t>
      </w:r>
      <w:r>
        <w:tab/>
        <w:t>Rugs. 23, 2014</w:t>
      </w:r>
    </w:p>
    <w:p w:rsidR="00211570" w:rsidRDefault="00211570">
      <w:pPr>
        <w:spacing w:line="252" w:lineRule="exact"/>
        <w:sectPr w:rsidR="00211570">
          <w:type w:val="continuous"/>
          <w:pgSz w:w="12240" w:h="15840"/>
          <w:pgMar w:top="1060" w:right="700" w:bottom="280" w:left="1020" w:header="720" w:footer="720" w:gutter="0"/>
          <w:cols w:num="2" w:space="720" w:equalWidth="0">
            <w:col w:w="4932" w:space="40"/>
            <w:col w:w="5548"/>
          </w:cols>
        </w:sectPr>
      </w:pPr>
    </w:p>
    <w:p w:rsidR="00211570" w:rsidRDefault="00211570">
      <w:pPr>
        <w:pStyle w:val="BodyText"/>
        <w:spacing w:before="2"/>
        <w:rPr>
          <w:sz w:val="14"/>
        </w:rPr>
      </w:pPr>
    </w:p>
    <w:p w:rsidR="00211570" w:rsidRPr="003A2FCC" w:rsidRDefault="00211570" w:rsidP="003A2FCC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3A2FCC">
        <w:rPr>
          <w:rFonts w:ascii="Times New Roman" w:hAnsi="Times New Roman" w:cs="Times New Roman"/>
          <w:sz w:val="24"/>
          <w:szCs w:val="24"/>
          <w:lang w:val="lt-LT"/>
        </w:rPr>
        <w:t>„3MESPE Dental Products“ pareiškia, kad pridedamame prietaisų sąraše išvardyti prietaisai atitinka atitinkamą 1993 m. Birželio 14 d. EB Tarybos direktyvos 93/42 / EEB nuostatą ir atitinka ISO 13485: 2003 „Medicinos prietaisai. Kokybės valdymo sistemos. reglamentavimo tikslais, įgyvendintais Europos Sąjungos medicinos prietaisų reglamentais ir patikrinta „TuV SuD Product Service GMBH“, CE 0123.</w:t>
      </w:r>
    </w:p>
    <w:p w:rsidR="00211570" w:rsidRDefault="00211570">
      <w:pPr>
        <w:rPr>
          <w:sz w:val="20"/>
        </w:rPr>
        <w:sectPr w:rsidR="00211570">
          <w:type w:val="continuous"/>
          <w:pgSz w:w="12240" w:h="15840"/>
          <w:pgMar w:top="1060" w:right="700" w:bottom="280" w:left="1020" w:header="720" w:footer="720" w:gutter="0"/>
          <w:cols w:space="720"/>
        </w:sectPr>
      </w:pPr>
    </w:p>
    <w:p w:rsidR="00211570" w:rsidRDefault="00211570">
      <w:pPr>
        <w:pStyle w:val="BodyText"/>
        <w:spacing w:before="8"/>
        <w:rPr>
          <w:sz w:val="25"/>
        </w:rPr>
      </w:pPr>
    </w:p>
    <w:p w:rsidR="00211570" w:rsidRDefault="00211570" w:rsidP="003A2FCC">
      <w:pPr>
        <w:ind w:left="682"/>
        <w:rPr>
          <w:b/>
        </w:rPr>
      </w:pPr>
      <w:r>
        <w:rPr>
          <w:b/>
        </w:rPr>
        <w:t>EB ATITIKTIES DEKLARACIJA</w:t>
      </w:r>
    </w:p>
    <w:p w:rsidR="00211570" w:rsidRDefault="00211570">
      <w:pPr>
        <w:pStyle w:val="BodyText"/>
      </w:pPr>
    </w:p>
    <w:p w:rsidR="00211570" w:rsidRDefault="00211570">
      <w:pPr>
        <w:tabs>
          <w:tab w:val="left" w:pos="5002"/>
        </w:tabs>
        <w:spacing w:line="252" w:lineRule="exact"/>
        <w:ind w:left="823"/>
      </w:pPr>
      <w:r>
        <w:rPr>
          <w:b/>
        </w:rPr>
        <w:t>Produkto šeima:</w:t>
      </w:r>
      <w:r>
        <w:rPr>
          <w:b/>
        </w:rPr>
        <w:tab/>
      </w:r>
      <w:r>
        <w:t>Apdailos ir Poliravimo medžiagos</w:t>
      </w:r>
    </w:p>
    <w:p w:rsidR="00211570" w:rsidRDefault="00211570" w:rsidP="003A2FCC">
      <w:pPr>
        <w:tabs>
          <w:tab w:val="left" w:pos="5002"/>
        </w:tabs>
        <w:spacing w:line="252" w:lineRule="exact"/>
        <w:ind w:left="823"/>
      </w:pPr>
      <w:r>
        <w:rPr>
          <w:b/>
        </w:rPr>
        <w:t>Įrenginio aprašymas:</w:t>
      </w:r>
      <w:r>
        <w:rPr>
          <w:b/>
        </w:rPr>
        <w:tab/>
      </w:r>
      <w:r>
        <w:t>Nesterilios Apdailos ir Poliravimo medžiagos</w:t>
      </w:r>
    </w:p>
    <w:p w:rsidR="00211570" w:rsidRDefault="00211570">
      <w:pPr>
        <w:tabs>
          <w:tab w:val="left" w:pos="5002"/>
          <w:tab w:val="left" w:pos="5998"/>
        </w:tabs>
        <w:spacing w:line="252" w:lineRule="exact"/>
        <w:ind w:left="823"/>
      </w:pPr>
      <w:r>
        <w:rPr>
          <w:b/>
        </w:rPr>
        <w:t>EB Produkto klasė (Pagal IX priedo taisykles):</w:t>
      </w:r>
      <w:r>
        <w:rPr>
          <w:b/>
        </w:rPr>
        <w:tab/>
      </w:r>
      <w:r>
        <w:t xml:space="preserve">Klasė: </w:t>
      </w:r>
      <w:r>
        <w:rPr>
          <w:spacing w:val="1"/>
        </w:rPr>
        <w:t xml:space="preserve"> </w:t>
      </w:r>
      <w:r>
        <w:t>I</w:t>
      </w:r>
      <w:r>
        <w:tab/>
        <w:t>Taisyklė:</w:t>
      </w:r>
      <w:r>
        <w:rPr>
          <w:spacing w:val="-2"/>
        </w:rPr>
        <w:t xml:space="preserve"> </w:t>
      </w:r>
      <w:r>
        <w:t>5</w:t>
      </w:r>
    </w:p>
    <w:p w:rsidR="00211570" w:rsidRDefault="00211570">
      <w:pPr>
        <w:pStyle w:val="BodyText"/>
        <w:tabs>
          <w:tab w:val="left" w:pos="5002"/>
        </w:tabs>
        <w:spacing w:before="2"/>
        <w:ind w:left="823"/>
      </w:pPr>
      <w:r>
        <w:rPr>
          <w:b/>
        </w:rPr>
        <w:t>Produktas:</w:t>
      </w:r>
      <w:r>
        <w:rPr>
          <w:b/>
        </w:rPr>
        <w:tab/>
      </w:r>
      <w:r>
        <w:t>Sof-Lex Apdailos and Poliravimo diskai</w:t>
      </w:r>
    </w:p>
    <w:p w:rsidR="00211570" w:rsidRDefault="00211570">
      <w:pPr>
        <w:pStyle w:val="BodyText"/>
        <w:rPr>
          <w:sz w:val="20"/>
        </w:rPr>
      </w:pPr>
    </w:p>
    <w:p w:rsidR="00211570" w:rsidRDefault="00211570">
      <w:pPr>
        <w:pStyle w:val="BodyText"/>
        <w:rPr>
          <w:sz w:val="20"/>
        </w:rPr>
      </w:pPr>
    </w:p>
    <w:p w:rsidR="00211570" w:rsidRDefault="00211570">
      <w:pPr>
        <w:pStyle w:val="BodyText"/>
        <w:spacing w:before="4" w:after="1"/>
        <w:rPr>
          <w:sz w:val="26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36"/>
        <w:gridCol w:w="2127"/>
      </w:tblGrid>
      <w:tr w:rsidR="00211570">
        <w:trPr>
          <w:trHeight w:val="505"/>
        </w:trPr>
        <w:tc>
          <w:tcPr>
            <w:tcW w:w="6236" w:type="dxa"/>
          </w:tcPr>
          <w:p w:rsidR="00211570" w:rsidRDefault="00211570">
            <w:pPr>
              <w:pStyle w:val="TableParagraph"/>
              <w:spacing w:before="121"/>
            </w:pPr>
            <w:r>
              <w:t>Elementas</w:t>
            </w:r>
          </w:p>
        </w:tc>
        <w:tc>
          <w:tcPr>
            <w:tcW w:w="2127" w:type="dxa"/>
          </w:tcPr>
          <w:p w:rsidR="00211570" w:rsidRDefault="00211570">
            <w:pPr>
              <w:pStyle w:val="TableParagraph"/>
              <w:spacing w:line="252" w:lineRule="exact"/>
              <w:ind w:left="703" w:right="302" w:hanging="375"/>
            </w:pPr>
            <w:r>
              <w:t>Katalogas/Užsakumo numeris</w:t>
            </w:r>
          </w:p>
        </w:tc>
      </w:tr>
      <w:tr w:rsidR="00211570">
        <w:trPr>
          <w:trHeight w:val="506"/>
        </w:trPr>
        <w:tc>
          <w:tcPr>
            <w:tcW w:w="6236" w:type="dxa"/>
          </w:tcPr>
          <w:p w:rsidR="00211570" w:rsidRDefault="00211570">
            <w:pPr>
              <w:pStyle w:val="TableParagraph"/>
              <w:spacing w:line="252" w:lineRule="exact"/>
              <w:ind w:right="552"/>
            </w:pPr>
            <w:r>
              <w:t>Sof-Lex Apdailos and Poliravimo diskai – Extra Thin/Superfine, 50psc.</w:t>
            </w:r>
          </w:p>
        </w:tc>
        <w:tc>
          <w:tcPr>
            <w:tcW w:w="2127" w:type="dxa"/>
          </w:tcPr>
          <w:p w:rsidR="00211570" w:rsidRDefault="00211570">
            <w:pPr>
              <w:pStyle w:val="TableParagraph"/>
              <w:spacing w:line="250" w:lineRule="exact"/>
              <w:ind w:left="701" w:right="691"/>
              <w:jc w:val="center"/>
            </w:pPr>
            <w:r>
              <w:t>8692SF</w:t>
            </w:r>
          </w:p>
        </w:tc>
      </w:tr>
      <w:tr w:rsidR="00211570">
        <w:trPr>
          <w:trHeight w:val="505"/>
        </w:trPr>
        <w:tc>
          <w:tcPr>
            <w:tcW w:w="6236" w:type="dxa"/>
          </w:tcPr>
          <w:p w:rsidR="00211570" w:rsidRDefault="00211570">
            <w:pPr>
              <w:pStyle w:val="TableParagraph"/>
              <w:spacing w:line="252" w:lineRule="exact"/>
              <w:ind w:right="552"/>
            </w:pPr>
            <w:r>
              <w:t>Sof-Lex Apdailos and Poliravimo diskai – Extra Thin/Superfine, 50psc.</w:t>
            </w:r>
          </w:p>
        </w:tc>
        <w:tc>
          <w:tcPr>
            <w:tcW w:w="2127" w:type="dxa"/>
          </w:tcPr>
          <w:p w:rsidR="00211570" w:rsidRDefault="00211570">
            <w:pPr>
              <w:pStyle w:val="TableParagraph"/>
              <w:spacing w:line="249" w:lineRule="exact"/>
              <w:ind w:left="701" w:right="691"/>
              <w:jc w:val="center"/>
            </w:pPr>
            <w:r>
              <w:t>8693SF</w:t>
            </w:r>
          </w:p>
        </w:tc>
      </w:tr>
      <w:tr w:rsidR="00211570">
        <w:trPr>
          <w:trHeight w:val="506"/>
        </w:trPr>
        <w:tc>
          <w:tcPr>
            <w:tcW w:w="6236" w:type="dxa"/>
          </w:tcPr>
          <w:p w:rsidR="00211570" w:rsidRDefault="00211570">
            <w:pPr>
              <w:pStyle w:val="TableParagraph"/>
              <w:spacing w:line="252" w:lineRule="exact"/>
              <w:ind w:right="1016"/>
            </w:pPr>
            <w:r>
              <w:t>Sof-Lex Apdailos and Poliravimo diskai – Extra Thin/Fine, 50psc.</w:t>
            </w:r>
          </w:p>
        </w:tc>
        <w:tc>
          <w:tcPr>
            <w:tcW w:w="2127" w:type="dxa"/>
          </w:tcPr>
          <w:p w:rsidR="00211570" w:rsidRDefault="00211570">
            <w:pPr>
              <w:pStyle w:val="TableParagraph"/>
              <w:spacing w:line="249" w:lineRule="exact"/>
              <w:ind w:left="701" w:right="689"/>
              <w:jc w:val="center"/>
            </w:pPr>
            <w:r>
              <w:t>8692F</w:t>
            </w:r>
          </w:p>
        </w:tc>
      </w:tr>
      <w:tr w:rsidR="00211570">
        <w:trPr>
          <w:trHeight w:val="506"/>
        </w:trPr>
        <w:tc>
          <w:tcPr>
            <w:tcW w:w="6236" w:type="dxa"/>
          </w:tcPr>
          <w:p w:rsidR="00211570" w:rsidRDefault="00211570">
            <w:pPr>
              <w:pStyle w:val="TableParagraph"/>
              <w:spacing w:line="247" w:lineRule="exact"/>
            </w:pPr>
            <w:r>
              <w:t>Sof-Lex Apdailos and Poliravimo diskai – Extra Thin/Fine,</w:t>
            </w:r>
          </w:p>
          <w:p w:rsidR="00211570" w:rsidRDefault="00211570">
            <w:pPr>
              <w:pStyle w:val="TableParagraph"/>
              <w:spacing w:before="1" w:line="238" w:lineRule="exact"/>
            </w:pPr>
            <w:r>
              <w:t>50psc.</w:t>
            </w:r>
          </w:p>
        </w:tc>
        <w:tc>
          <w:tcPr>
            <w:tcW w:w="2127" w:type="dxa"/>
          </w:tcPr>
          <w:p w:rsidR="00211570" w:rsidRDefault="00211570">
            <w:pPr>
              <w:pStyle w:val="TableParagraph"/>
              <w:spacing w:line="247" w:lineRule="exact"/>
              <w:ind w:left="701" w:right="689"/>
              <w:jc w:val="center"/>
            </w:pPr>
            <w:r>
              <w:t>8693F</w:t>
            </w:r>
          </w:p>
        </w:tc>
      </w:tr>
      <w:tr w:rsidR="00211570">
        <w:trPr>
          <w:trHeight w:val="505"/>
        </w:trPr>
        <w:tc>
          <w:tcPr>
            <w:tcW w:w="6236" w:type="dxa"/>
          </w:tcPr>
          <w:p w:rsidR="00211570" w:rsidRDefault="00211570">
            <w:pPr>
              <w:pStyle w:val="TableParagraph"/>
              <w:spacing w:line="247" w:lineRule="exact"/>
            </w:pPr>
            <w:r>
              <w:t>Sof-Lex Apdailos and Poliravimo diskai – Extra Thin/Medium,</w:t>
            </w:r>
          </w:p>
          <w:p w:rsidR="00211570" w:rsidRDefault="00211570">
            <w:pPr>
              <w:pStyle w:val="TableParagraph"/>
              <w:spacing w:before="1" w:line="238" w:lineRule="exact"/>
            </w:pPr>
            <w:r>
              <w:t>50psc.</w:t>
            </w:r>
          </w:p>
        </w:tc>
        <w:tc>
          <w:tcPr>
            <w:tcW w:w="2127" w:type="dxa"/>
          </w:tcPr>
          <w:p w:rsidR="00211570" w:rsidRDefault="00211570">
            <w:pPr>
              <w:pStyle w:val="TableParagraph"/>
              <w:spacing w:line="247" w:lineRule="exact"/>
              <w:ind w:left="699" w:right="691"/>
              <w:jc w:val="center"/>
            </w:pPr>
            <w:r>
              <w:t>8692M</w:t>
            </w:r>
          </w:p>
        </w:tc>
      </w:tr>
      <w:tr w:rsidR="00211570">
        <w:trPr>
          <w:trHeight w:val="506"/>
        </w:trPr>
        <w:tc>
          <w:tcPr>
            <w:tcW w:w="6236" w:type="dxa"/>
          </w:tcPr>
          <w:p w:rsidR="00211570" w:rsidRDefault="00211570">
            <w:pPr>
              <w:pStyle w:val="TableParagraph"/>
              <w:spacing w:line="247" w:lineRule="exact"/>
            </w:pPr>
            <w:r>
              <w:t>Sof-Lex Apdailos and Poliravimo diskai – Extra Thin/Medium,</w:t>
            </w:r>
          </w:p>
          <w:p w:rsidR="00211570" w:rsidRDefault="00211570">
            <w:pPr>
              <w:pStyle w:val="TableParagraph"/>
              <w:spacing w:before="1" w:line="238" w:lineRule="exact"/>
            </w:pPr>
            <w:r>
              <w:t>50psc.</w:t>
            </w:r>
          </w:p>
        </w:tc>
        <w:tc>
          <w:tcPr>
            <w:tcW w:w="2127" w:type="dxa"/>
          </w:tcPr>
          <w:p w:rsidR="00211570" w:rsidRDefault="00211570">
            <w:pPr>
              <w:pStyle w:val="TableParagraph"/>
              <w:spacing w:line="247" w:lineRule="exact"/>
              <w:ind w:left="699" w:right="691"/>
              <w:jc w:val="center"/>
            </w:pPr>
            <w:r>
              <w:t>8693M</w:t>
            </w:r>
          </w:p>
        </w:tc>
      </w:tr>
      <w:tr w:rsidR="00211570">
        <w:trPr>
          <w:trHeight w:val="506"/>
        </w:trPr>
        <w:tc>
          <w:tcPr>
            <w:tcW w:w="6236" w:type="dxa"/>
          </w:tcPr>
          <w:p w:rsidR="00211570" w:rsidRDefault="00211570">
            <w:pPr>
              <w:pStyle w:val="TableParagraph"/>
              <w:spacing w:line="247" w:lineRule="exact"/>
            </w:pPr>
            <w:r>
              <w:t>Sof-Lex Apdailos and Poliravimo diskai Discs – Extra Thin/Coarse,</w:t>
            </w:r>
          </w:p>
          <w:p w:rsidR="00211570" w:rsidRDefault="00211570">
            <w:pPr>
              <w:pStyle w:val="TableParagraph"/>
              <w:spacing w:before="1" w:line="238" w:lineRule="exact"/>
            </w:pPr>
            <w:r>
              <w:t>50psc.</w:t>
            </w:r>
          </w:p>
        </w:tc>
        <w:tc>
          <w:tcPr>
            <w:tcW w:w="2127" w:type="dxa"/>
          </w:tcPr>
          <w:p w:rsidR="00211570" w:rsidRDefault="00211570">
            <w:pPr>
              <w:pStyle w:val="TableParagraph"/>
              <w:spacing w:line="247" w:lineRule="exact"/>
              <w:ind w:left="701" w:right="689"/>
              <w:jc w:val="center"/>
            </w:pPr>
            <w:r>
              <w:t>8692C</w:t>
            </w:r>
          </w:p>
        </w:tc>
      </w:tr>
      <w:tr w:rsidR="00211570">
        <w:trPr>
          <w:trHeight w:val="505"/>
        </w:trPr>
        <w:tc>
          <w:tcPr>
            <w:tcW w:w="6236" w:type="dxa"/>
          </w:tcPr>
          <w:p w:rsidR="00211570" w:rsidRDefault="00211570">
            <w:pPr>
              <w:pStyle w:val="TableParagraph"/>
              <w:spacing w:line="247" w:lineRule="exact"/>
            </w:pPr>
            <w:r>
              <w:t>Sof-Lex Apdailos and Poliravimo diskai – Extra Thin/Coarse,</w:t>
            </w:r>
          </w:p>
          <w:p w:rsidR="00211570" w:rsidRDefault="00211570">
            <w:pPr>
              <w:pStyle w:val="TableParagraph"/>
              <w:spacing w:before="1" w:line="238" w:lineRule="exact"/>
            </w:pPr>
            <w:r>
              <w:t>50psc.</w:t>
            </w:r>
          </w:p>
        </w:tc>
        <w:tc>
          <w:tcPr>
            <w:tcW w:w="2127" w:type="dxa"/>
          </w:tcPr>
          <w:p w:rsidR="00211570" w:rsidRDefault="00211570">
            <w:pPr>
              <w:pStyle w:val="TableParagraph"/>
              <w:spacing w:line="247" w:lineRule="exact"/>
              <w:ind w:left="701" w:right="689"/>
              <w:jc w:val="center"/>
            </w:pPr>
            <w:r>
              <w:t>8693C</w:t>
            </w:r>
          </w:p>
        </w:tc>
      </w:tr>
    </w:tbl>
    <w:p w:rsidR="00211570" w:rsidRDefault="00211570"/>
    <w:sectPr w:rsidR="00211570" w:rsidSect="00067499">
      <w:pgSz w:w="12240" w:h="15840"/>
      <w:pgMar w:top="1500" w:right="7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499"/>
    <w:rsid w:val="00067499"/>
    <w:rsid w:val="00156AF0"/>
    <w:rsid w:val="00203E4B"/>
    <w:rsid w:val="00211570"/>
    <w:rsid w:val="003A2FCC"/>
    <w:rsid w:val="003E61E2"/>
    <w:rsid w:val="00401606"/>
    <w:rsid w:val="00543D0B"/>
    <w:rsid w:val="00657424"/>
    <w:rsid w:val="0071732A"/>
    <w:rsid w:val="00A96823"/>
    <w:rsid w:val="00BD6362"/>
    <w:rsid w:val="00D10BBD"/>
    <w:rsid w:val="00E2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49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067499"/>
    <w:pPr>
      <w:ind w:left="682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3D0B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067499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43D0B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067499"/>
  </w:style>
  <w:style w:type="paragraph" w:customStyle="1" w:styleId="TableParagraph">
    <w:name w:val="Table Paragraph"/>
    <w:basedOn w:val="Normal"/>
    <w:uiPriority w:val="99"/>
    <w:rsid w:val="00067499"/>
    <w:pPr>
      <w:ind w:left="105"/>
    </w:pPr>
  </w:style>
  <w:style w:type="paragraph" w:styleId="HTMLPreformatted">
    <w:name w:val="HTML Preformatted"/>
    <w:basedOn w:val="Normal"/>
    <w:link w:val="HTMLPreformattedChar"/>
    <w:uiPriority w:val="99"/>
    <w:rsid w:val="003A2F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43D0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307</Words>
  <Characters>1754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3M ESPE</dc:title>
  <dc:subject/>
  <dc:creator>Virginija</dc:creator>
  <cp:keywords/>
  <dc:description/>
  <cp:lastModifiedBy>Poniute</cp:lastModifiedBy>
  <cp:revision>4</cp:revision>
  <dcterms:created xsi:type="dcterms:W3CDTF">2019-04-19T13:57:00Z</dcterms:created>
  <dcterms:modified xsi:type="dcterms:W3CDTF">2019-11-03T12:29:00Z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