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F20" w:rsidRDefault="00803F20">
      <w:pPr>
        <w:pStyle w:val="BodyText"/>
        <w:spacing w:before="4"/>
        <w:rPr>
          <w:rFonts w:ascii="Times New Roman"/>
          <w:sz w:val="10"/>
        </w:rPr>
      </w:pPr>
    </w:p>
    <w:p w:rsidR="00803F20" w:rsidRDefault="00803F20">
      <w:pPr>
        <w:rPr>
          <w:rFonts w:ascii="Times New Roman"/>
          <w:sz w:val="10"/>
        </w:rPr>
        <w:sectPr w:rsidR="00803F20">
          <w:type w:val="continuous"/>
          <w:pgSz w:w="11910" w:h="16840"/>
          <w:pgMar w:top="320" w:right="680" w:bottom="280" w:left="400" w:header="720" w:footer="720" w:gutter="0"/>
          <w:cols w:space="720"/>
        </w:sectPr>
      </w:pPr>
    </w:p>
    <w:p w:rsidR="00803F20" w:rsidRDefault="00803F20" w:rsidP="005339E2">
      <w:pPr>
        <w:pStyle w:val="Title"/>
        <w:rPr>
          <w:sz w:val="24"/>
        </w:rPr>
      </w:pPr>
    </w:p>
    <w:p w:rsidR="00803F20" w:rsidRDefault="00803F20">
      <w:pPr>
        <w:pStyle w:val="BodyText"/>
        <w:rPr>
          <w:sz w:val="24"/>
        </w:rPr>
      </w:pPr>
    </w:p>
    <w:p w:rsidR="00803F20" w:rsidRDefault="00803F20">
      <w:pPr>
        <w:pStyle w:val="BodyText"/>
        <w:rPr>
          <w:sz w:val="24"/>
        </w:rPr>
      </w:pPr>
    </w:p>
    <w:p w:rsidR="00803F20" w:rsidRDefault="00803F20">
      <w:pPr>
        <w:pStyle w:val="BodyText"/>
        <w:rPr>
          <w:sz w:val="24"/>
        </w:rPr>
      </w:pPr>
    </w:p>
    <w:p w:rsidR="00803F20" w:rsidRDefault="00803F20">
      <w:pPr>
        <w:pStyle w:val="BodyText"/>
        <w:rPr>
          <w:sz w:val="20"/>
        </w:rPr>
      </w:pPr>
    </w:p>
    <w:p w:rsidR="00803F20" w:rsidRDefault="00803F20">
      <w:pPr>
        <w:pStyle w:val="Heading2"/>
        <w:spacing w:line="260" w:lineRule="exact"/>
        <w:ind w:left="26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6" type="#_x0000_t75" style="position:absolute;left:0;text-align:left;margin-left:461.65pt;margin-top:-76.4pt;width:94.05pt;height:76.3pt;z-index:251656704;visibility:visible;mso-wrap-distance-left:0;mso-wrap-distance-right:0;mso-position-horizontal-relative:page">
            <v:imagedata r:id="rId4" o:title=""/>
            <w10:wrap anchorx="page"/>
          </v:shape>
        </w:pict>
      </w:r>
      <w:r>
        <w:t>By Royal Charter</w:t>
      </w:r>
    </w:p>
    <w:p w:rsidR="00803F20" w:rsidRDefault="00803F20">
      <w:pPr>
        <w:spacing w:line="260" w:lineRule="exact"/>
        <w:sectPr w:rsidR="00803F20">
          <w:type w:val="continuous"/>
          <w:pgSz w:w="11910" w:h="16840"/>
          <w:pgMar w:top="320" w:right="680" w:bottom="280" w:left="400" w:header="720" w:footer="720" w:gutter="0"/>
          <w:cols w:num="2" w:space="720" w:equalWidth="0">
            <w:col w:w="1697" w:space="7021"/>
            <w:col w:w="2112"/>
          </w:cols>
        </w:sectPr>
      </w:pPr>
    </w:p>
    <w:p w:rsidR="00803F20" w:rsidRDefault="00803F20">
      <w:pPr>
        <w:spacing w:line="540" w:lineRule="exact"/>
        <w:ind w:left="205"/>
        <w:rPr>
          <w:sz w:val="56"/>
        </w:rPr>
      </w:pPr>
      <w:r>
        <w:rPr>
          <w:sz w:val="56"/>
        </w:rPr>
        <w:t>EC Certificate - Full Quality Assurance</w:t>
      </w:r>
      <w:r>
        <w:rPr>
          <w:spacing w:val="-82"/>
          <w:sz w:val="56"/>
        </w:rPr>
        <w:t xml:space="preserve"> </w:t>
      </w:r>
      <w:r>
        <w:rPr>
          <w:sz w:val="56"/>
        </w:rPr>
        <w:t>System</w:t>
      </w:r>
    </w:p>
    <w:p w:rsidR="00803F20" w:rsidRDefault="00803F20">
      <w:pPr>
        <w:pStyle w:val="Heading1"/>
        <w:spacing w:line="286" w:lineRule="exact"/>
        <w:ind w:left="211"/>
        <w:rPr>
          <w:rFonts w:ascii="Calibri" w:eastAsia="Times New Roman"/>
        </w:rPr>
      </w:pPr>
      <w:r>
        <w:rPr>
          <w:rFonts w:ascii="Calibri" w:eastAsia="Times New Roman"/>
        </w:rPr>
        <w:t>Directive 93/42/EEC on Medical Devices, Annex II excluding Section 4</w:t>
      </w:r>
    </w:p>
    <w:p w:rsidR="00803F20" w:rsidRDefault="00803F20">
      <w:pPr>
        <w:pStyle w:val="BodyText"/>
        <w:rPr>
          <w:sz w:val="20"/>
        </w:rPr>
      </w:pPr>
    </w:p>
    <w:p w:rsidR="00803F20" w:rsidRDefault="00803F20">
      <w:pPr>
        <w:pStyle w:val="BodyText"/>
        <w:rPr>
          <w:sz w:val="20"/>
        </w:rPr>
      </w:pPr>
    </w:p>
    <w:p w:rsidR="00803F20" w:rsidRDefault="00803F20">
      <w:pPr>
        <w:pStyle w:val="BodyText"/>
        <w:rPr>
          <w:sz w:val="20"/>
        </w:rPr>
      </w:pPr>
    </w:p>
    <w:p w:rsidR="00803F20" w:rsidRDefault="00803F20">
      <w:pPr>
        <w:rPr>
          <w:sz w:val="20"/>
        </w:rPr>
        <w:sectPr w:rsidR="00803F20">
          <w:type w:val="continuous"/>
          <w:pgSz w:w="11910" w:h="16840"/>
          <w:pgMar w:top="320" w:right="680" w:bottom="280" w:left="400" w:header="720" w:footer="720" w:gutter="0"/>
          <w:cols w:space="720"/>
        </w:sectPr>
      </w:pPr>
    </w:p>
    <w:p w:rsidR="00803F20" w:rsidRPr="005339E2" w:rsidRDefault="00803F20">
      <w:pPr>
        <w:spacing w:before="222" w:line="278" w:lineRule="auto"/>
        <w:ind w:left="253" w:right="38" w:firstLine="5"/>
        <w:rPr>
          <w:rFonts w:ascii="Arial" w:hAnsi="Arial" w:cs="Arial"/>
          <w:sz w:val="20"/>
          <w:szCs w:val="20"/>
        </w:rPr>
      </w:pPr>
      <w:r w:rsidRPr="005339E2">
        <w:rPr>
          <w:rFonts w:ascii="Arial" w:hAnsi="Arial" w:cs="Arial"/>
          <w:sz w:val="20"/>
          <w:szCs w:val="20"/>
        </w:rPr>
        <w:t xml:space="preserve">No. </w:t>
      </w:r>
      <w:r w:rsidRPr="005339E2">
        <w:rPr>
          <w:rFonts w:ascii="Arial" w:hAnsi="Arial" w:cs="Arial"/>
          <w:w w:val="90"/>
          <w:sz w:val="20"/>
          <w:szCs w:val="20"/>
        </w:rPr>
        <w:t>Issued</w:t>
      </w:r>
      <w:r w:rsidRPr="005339E2">
        <w:rPr>
          <w:rFonts w:ascii="Arial" w:hAnsi="Arial" w:cs="Arial"/>
          <w:spacing w:val="-1"/>
          <w:w w:val="90"/>
          <w:sz w:val="20"/>
          <w:szCs w:val="20"/>
        </w:rPr>
        <w:t xml:space="preserve"> </w:t>
      </w:r>
      <w:r w:rsidRPr="005339E2">
        <w:rPr>
          <w:rFonts w:ascii="Arial" w:hAnsi="Arial" w:cs="Arial"/>
          <w:w w:val="90"/>
          <w:sz w:val="20"/>
          <w:szCs w:val="20"/>
        </w:rPr>
        <w:t>To:</w:t>
      </w:r>
    </w:p>
    <w:p w:rsidR="00803F20" w:rsidRDefault="00803F20">
      <w:pPr>
        <w:pStyle w:val="BodyText"/>
        <w:spacing w:before="10"/>
        <w:rPr>
          <w:rFonts w:ascii="Cambria"/>
        </w:rPr>
      </w:pPr>
      <w:r>
        <w:br w:type="column"/>
      </w:r>
    </w:p>
    <w:p w:rsidR="00803F20" w:rsidRPr="005339E2" w:rsidRDefault="00803F20">
      <w:pPr>
        <w:spacing w:before="1"/>
        <w:ind w:left="254"/>
        <w:rPr>
          <w:rFonts w:ascii="Arial" w:hAnsi="Arial" w:cs="Arial"/>
          <w:b/>
          <w:sz w:val="23"/>
        </w:rPr>
      </w:pPr>
      <w:r w:rsidRPr="005339E2">
        <w:rPr>
          <w:rFonts w:ascii="Arial" w:hAnsi="Arial" w:cs="Arial"/>
          <w:b/>
          <w:w w:val="110"/>
          <w:sz w:val="23"/>
        </w:rPr>
        <w:t>CE 01488</w:t>
      </w:r>
    </w:p>
    <w:p w:rsidR="00803F20" w:rsidRPr="005339E2" w:rsidRDefault="00803F20">
      <w:pPr>
        <w:spacing w:before="66" w:line="192" w:lineRule="auto"/>
        <w:ind w:left="253" w:right="2543"/>
        <w:rPr>
          <w:rFonts w:ascii="Arial" w:hAnsi="Arial" w:cs="Arial"/>
          <w:b/>
          <w:w w:val="105"/>
          <w:sz w:val="26"/>
        </w:rPr>
      </w:pPr>
      <w:r w:rsidRPr="005339E2">
        <w:rPr>
          <w:rFonts w:ascii="Arial" w:hAnsi="Arial" w:cs="Arial"/>
          <w:b/>
          <w:w w:val="105"/>
          <w:sz w:val="26"/>
        </w:rPr>
        <w:t xml:space="preserve">GC </w:t>
      </w:r>
      <w:smartTag w:uri="urn:schemas-microsoft-com:office:smarttags" w:element="place">
        <w:r w:rsidRPr="005339E2">
          <w:rPr>
            <w:rFonts w:ascii="Arial" w:hAnsi="Arial" w:cs="Arial"/>
            <w:b/>
            <w:w w:val="105"/>
            <w:sz w:val="26"/>
          </w:rPr>
          <w:t>Europe</w:t>
        </w:r>
      </w:smartTag>
      <w:r w:rsidRPr="005339E2">
        <w:rPr>
          <w:rFonts w:ascii="Arial" w:hAnsi="Arial" w:cs="Arial"/>
          <w:b/>
          <w:w w:val="105"/>
          <w:sz w:val="26"/>
        </w:rPr>
        <w:t xml:space="preserve"> N. V.</w:t>
      </w:r>
    </w:p>
    <w:p w:rsidR="00803F20" w:rsidRPr="005339E2" w:rsidRDefault="00803F20">
      <w:pPr>
        <w:spacing w:before="66" w:line="192" w:lineRule="auto"/>
        <w:ind w:left="253" w:right="2543"/>
        <w:rPr>
          <w:rFonts w:ascii="Arial" w:hAnsi="Arial" w:cs="Arial"/>
          <w:b/>
          <w:w w:val="105"/>
          <w:sz w:val="26"/>
        </w:rPr>
      </w:pPr>
      <w:smartTag w:uri="urn:schemas-microsoft-com:office:smarttags" w:element="place">
        <w:smartTag w:uri="urn:schemas-microsoft-com:office:smarttags" w:element="PlaceName">
          <w:r w:rsidRPr="005339E2">
            <w:rPr>
              <w:rFonts w:ascii="Arial" w:hAnsi="Arial" w:cs="Arial"/>
              <w:b/>
              <w:w w:val="105"/>
              <w:sz w:val="26"/>
            </w:rPr>
            <w:t>Research</w:t>
          </w:r>
        </w:smartTag>
        <w:r w:rsidRPr="005339E2">
          <w:rPr>
            <w:rFonts w:ascii="Arial" w:hAnsi="Arial" w:cs="Arial"/>
            <w:b/>
            <w:w w:val="105"/>
            <w:sz w:val="26"/>
          </w:rPr>
          <w:t xml:space="preserve"> </w:t>
        </w:r>
        <w:smartTag w:uri="urn:schemas-microsoft-com:office:smarttags" w:element="PlaceType">
          <w:r w:rsidRPr="005339E2">
            <w:rPr>
              <w:rFonts w:ascii="Arial" w:hAnsi="Arial" w:cs="Arial"/>
              <w:b/>
              <w:w w:val="105"/>
              <w:sz w:val="26"/>
            </w:rPr>
            <w:t>Park</w:t>
          </w:r>
        </w:smartTag>
      </w:smartTag>
    </w:p>
    <w:p w:rsidR="00803F20" w:rsidRPr="005339E2" w:rsidRDefault="00803F20">
      <w:pPr>
        <w:spacing w:before="66" w:line="192" w:lineRule="auto"/>
        <w:ind w:left="253" w:right="2543"/>
        <w:rPr>
          <w:rFonts w:ascii="Arial" w:hAnsi="Arial" w:cs="Arial"/>
          <w:b/>
          <w:w w:val="105"/>
          <w:sz w:val="26"/>
        </w:rPr>
      </w:pPr>
      <w:r w:rsidRPr="005339E2">
        <w:rPr>
          <w:rFonts w:ascii="Arial" w:hAnsi="Arial" w:cs="Arial"/>
          <w:b/>
          <w:w w:val="105"/>
          <w:sz w:val="26"/>
        </w:rPr>
        <w:t>Interleuvenlaan 33</w:t>
      </w:r>
    </w:p>
    <w:p w:rsidR="00803F20" w:rsidRPr="005339E2" w:rsidRDefault="00803F20">
      <w:pPr>
        <w:spacing w:before="66" w:line="192" w:lineRule="auto"/>
        <w:ind w:left="253" w:right="2543"/>
        <w:rPr>
          <w:rFonts w:ascii="Arial" w:hAnsi="Arial" w:cs="Arial"/>
          <w:b/>
          <w:w w:val="105"/>
          <w:sz w:val="26"/>
        </w:rPr>
      </w:pPr>
      <w:smartTag w:uri="urn:schemas-microsoft-com:office:smarttags" w:element="place">
        <w:r w:rsidRPr="005339E2">
          <w:rPr>
            <w:rFonts w:ascii="Arial" w:hAnsi="Arial" w:cs="Arial"/>
            <w:b/>
            <w:w w:val="105"/>
            <w:sz w:val="26"/>
          </w:rPr>
          <w:t>Leuven</w:t>
        </w:r>
      </w:smartTag>
    </w:p>
    <w:p w:rsidR="00803F20" w:rsidRPr="005339E2" w:rsidRDefault="00803F20">
      <w:pPr>
        <w:spacing w:before="66" w:line="192" w:lineRule="auto"/>
        <w:ind w:left="253" w:right="2543"/>
        <w:rPr>
          <w:rFonts w:ascii="Arial" w:hAnsi="Arial" w:cs="Arial"/>
          <w:b/>
          <w:w w:val="105"/>
          <w:sz w:val="26"/>
        </w:rPr>
      </w:pPr>
      <w:r w:rsidRPr="005339E2">
        <w:rPr>
          <w:rFonts w:ascii="Arial" w:hAnsi="Arial" w:cs="Arial"/>
          <w:b/>
          <w:w w:val="105"/>
          <w:sz w:val="26"/>
        </w:rPr>
        <w:t>B-3001</w:t>
      </w:r>
    </w:p>
    <w:p w:rsidR="00803F20" w:rsidRPr="005339E2" w:rsidRDefault="00803F20">
      <w:pPr>
        <w:spacing w:line="266" w:lineRule="exact"/>
        <w:ind w:left="256"/>
        <w:rPr>
          <w:rFonts w:ascii="Arial" w:hAnsi="Arial" w:cs="Arial"/>
          <w:b/>
          <w:sz w:val="26"/>
        </w:rPr>
      </w:pPr>
      <w:smartTag w:uri="urn:schemas-microsoft-com:office:smarttags" w:element="place">
        <w:smartTag w:uri="urn:schemas-microsoft-com:office:smarttags" w:element="country-region">
          <w:r w:rsidRPr="005339E2">
            <w:rPr>
              <w:rFonts w:ascii="Arial" w:hAnsi="Arial" w:cs="Arial"/>
              <w:b/>
              <w:w w:val="105"/>
              <w:sz w:val="26"/>
            </w:rPr>
            <w:t>Belgium</w:t>
          </w:r>
        </w:smartTag>
      </w:smartTag>
      <w:r w:rsidRPr="005339E2">
        <w:rPr>
          <w:rFonts w:ascii="Arial" w:hAnsi="Arial" w:cs="Arial"/>
          <w:b/>
          <w:w w:val="105"/>
          <w:sz w:val="26"/>
        </w:rPr>
        <w:t xml:space="preserve"> </w:t>
      </w:r>
    </w:p>
    <w:p w:rsidR="00803F20" w:rsidRDefault="00803F20">
      <w:pPr>
        <w:spacing w:line="266" w:lineRule="exact"/>
        <w:rPr>
          <w:sz w:val="26"/>
        </w:rPr>
        <w:sectPr w:rsidR="00803F20">
          <w:type w:val="continuous"/>
          <w:pgSz w:w="11910" w:h="16840"/>
          <w:pgMar w:top="320" w:right="680" w:bottom="280" w:left="400" w:header="720" w:footer="720" w:gutter="0"/>
          <w:cols w:num="2" w:space="720" w:equalWidth="0">
            <w:col w:w="1206" w:space="2198"/>
            <w:col w:w="7426"/>
          </w:cols>
        </w:sectPr>
      </w:pPr>
    </w:p>
    <w:p w:rsidR="00803F20" w:rsidRDefault="00803F20">
      <w:pPr>
        <w:pStyle w:val="BodyText"/>
        <w:rPr>
          <w:sz w:val="20"/>
        </w:rPr>
      </w:pPr>
    </w:p>
    <w:p w:rsidR="00803F20" w:rsidRDefault="00803F20">
      <w:pPr>
        <w:pStyle w:val="BodyText"/>
        <w:rPr>
          <w:sz w:val="20"/>
        </w:rPr>
      </w:pPr>
    </w:p>
    <w:p w:rsidR="00803F20" w:rsidRDefault="00803F20">
      <w:pPr>
        <w:pStyle w:val="BodyText"/>
        <w:rPr>
          <w:sz w:val="20"/>
        </w:rPr>
      </w:pPr>
    </w:p>
    <w:p w:rsidR="00803F20" w:rsidRDefault="00803F20">
      <w:pPr>
        <w:pStyle w:val="BodyText"/>
        <w:rPr>
          <w:sz w:val="20"/>
        </w:rPr>
      </w:pPr>
    </w:p>
    <w:p w:rsidR="00803F20" w:rsidRDefault="00803F20">
      <w:pPr>
        <w:pStyle w:val="BodyText"/>
        <w:spacing w:before="8"/>
        <w:rPr>
          <w:sz w:val="22"/>
        </w:rPr>
      </w:pPr>
    </w:p>
    <w:p w:rsidR="00803F20" w:rsidRPr="005339E2" w:rsidRDefault="00803F20">
      <w:pPr>
        <w:spacing w:before="52"/>
        <w:ind w:left="203"/>
        <w:rPr>
          <w:rFonts w:ascii="Arial" w:hAnsi="Arial" w:cs="Arial"/>
          <w:sz w:val="26"/>
          <w:szCs w:val="26"/>
        </w:rPr>
      </w:pPr>
      <w:r w:rsidRPr="005339E2">
        <w:rPr>
          <w:rFonts w:ascii="Arial" w:hAnsi="Arial" w:cs="Arial"/>
          <w:sz w:val="26"/>
          <w:szCs w:val="26"/>
        </w:rPr>
        <w:t>In respect of:</w:t>
      </w:r>
    </w:p>
    <w:p w:rsidR="00803F20" w:rsidRPr="005339E2" w:rsidRDefault="00803F20">
      <w:pPr>
        <w:spacing w:before="143" w:line="206" w:lineRule="auto"/>
        <w:ind w:left="213" w:right="144"/>
        <w:rPr>
          <w:rFonts w:ascii="Arial" w:hAnsi="Arial" w:cs="Arial"/>
          <w:b/>
          <w:sz w:val="26"/>
          <w:szCs w:val="26"/>
        </w:rPr>
      </w:pPr>
      <w:r w:rsidRPr="005339E2">
        <w:rPr>
          <w:rFonts w:ascii="Arial" w:hAnsi="Arial" w:cs="Arial"/>
          <w:b/>
          <w:sz w:val="26"/>
          <w:szCs w:val="26"/>
        </w:rPr>
        <w:t>Design,</w:t>
      </w:r>
      <w:r w:rsidRPr="005339E2">
        <w:rPr>
          <w:rFonts w:ascii="Arial" w:hAnsi="Arial" w:cs="Arial"/>
          <w:b/>
          <w:spacing w:val="-32"/>
          <w:sz w:val="26"/>
          <w:szCs w:val="26"/>
        </w:rPr>
        <w:t xml:space="preserve"> </w:t>
      </w:r>
      <w:r w:rsidRPr="005339E2">
        <w:rPr>
          <w:rFonts w:ascii="Arial" w:hAnsi="Arial" w:cs="Arial"/>
          <w:b/>
          <w:sz w:val="26"/>
          <w:szCs w:val="26"/>
        </w:rPr>
        <w:t>development</w:t>
      </w:r>
      <w:r w:rsidRPr="005339E2">
        <w:rPr>
          <w:rFonts w:ascii="Arial" w:hAnsi="Arial" w:cs="Arial"/>
          <w:b/>
          <w:spacing w:val="-18"/>
          <w:sz w:val="26"/>
          <w:szCs w:val="26"/>
        </w:rPr>
        <w:t xml:space="preserve"> </w:t>
      </w:r>
      <w:r w:rsidRPr="005339E2">
        <w:rPr>
          <w:rFonts w:ascii="Arial" w:hAnsi="Arial" w:cs="Arial"/>
          <w:b/>
          <w:sz w:val="26"/>
          <w:szCs w:val="26"/>
        </w:rPr>
        <w:t>and</w:t>
      </w:r>
      <w:r w:rsidRPr="005339E2">
        <w:rPr>
          <w:rFonts w:ascii="Arial" w:hAnsi="Arial" w:cs="Arial"/>
          <w:b/>
          <w:spacing w:val="-29"/>
          <w:sz w:val="26"/>
          <w:szCs w:val="26"/>
        </w:rPr>
        <w:t xml:space="preserve"> </w:t>
      </w:r>
      <w:r w:rsidRPr="005339E2">
        <w:rPr>
          <w:rFonts w:ascii="Arial" w:hAnsi="Arial" w:cs="Arial"/>
          <w:b/>
          <w:sz w:val="26"/>
          <w:szCs w:val="26"/>
        </w:rPr>
        <w:t>manufacture</w:t>
      </w:r>
      <w:r w:rsidRPr="005339E2">
        <w:rPr>
          <w:rFonts w:ascii="Arial" w:hAnsi="Arial" w:cs="Arial"/>
          <w:b/>
          <w:spacing w:val="-19"/>
          <w:sz w:val="26"/>
          <w:szCs w:val="26"/>
        </w:rPr>
        <w:t xml:space="preserve"> </w:t>
      </w:r>
      <w:r w:rsidRPr="005339E2">
        <w:rPr>
          <w:rFonts w:ascii="Arial" w:hAnsi="Arial" w:cs="Arial"/>
          <w:b/>
          <w:sz w:val="26"/>
          <w:szCs w:val="26"/>
        </w:rPr>
        <w:t>of</w:t>
      </w:r>
      <w:r w:rsidRPr="005339E2">
        <w:rPr>
          <w:rFonts w:ascii="Arial" w:hAnsi="Arial" w:cs="Arial"/>
          <w:b/>
          <w:spacing w:val="-31"/>
          <w:sz w:val="26"/>
          <w:szCs w:val="26"/>
        </w:rPr>
        <w:t xml:space="preserve"> </w:t>
      </w:r>
      <w:r w:rsidRPr="005339E2">
        <w:rPr>
          <w:rFonts w:ascii="Arial" w:hAnsi="Arial" w:cs="Arial"/>
          <w:b/>
          <w:sz w:val="26"/>
          <w:szCs w:val="26"/>
        </w:rPr>
        <w:t>sterile</w:t>
      </w:r>
      <w:r w:rsidRPr="005339E2">
        <w:rPr>
          <w:rFonts w:ascii="Arial" w:hAnsi="Arial" w:cs="Arial"/>
          <w:b/>
          <w:spacing w:val="-31"/>
          <w:sz w:val="26"/>
          <w:szCs w:val="26"/>
        </w:rPr>
        <w:t xml:space="preserve"> </w:t>
      </w:r>
      <w:r w:rsidRPr="005339E2">
        <w:rPr>
          <w:rFonts w:ascii="Arial" w:hAnsi="Arial" w:cs="Arial"/>
          <w:b/>
          <w:sz w:val="26"/>
          <w:szCs w:val="26"/>
        </w:rPr>
        <w:t>and</w:t>
      </w:r>
      <w:r w:rsidRPr="005339E2">
        <w:rPr>
          <w:rFonts w:ascii="Arial" w:hAnsi="Arial" w:cs="Arial"/>
          <w:b/>
          <w:spacing w:val="-32"/>
          <w:sz w:val="26"/>
          <w:szCs w:val="26"/>
        </w:rPr>
        <w:t xml:space="preserve"> </w:t>
      </w:r>
      <w:r w:rsidRPr="005339E2">
        <w:rPr>
          <w:rFonts w:ascii="Arial" w:hAnsi="Arial" w:cs="Arial"/>
          <w:b/>
          <w:sz w:val="26"/>
          <w:szCs w:val="26"/>
        </w:rPr>
        <w:t>non-sterile</w:t>
      </w:r>
      <w:r w:rsidRPr="005339E2">
        <w:rPr>
          <w:rFonts w:ascii="Arial" w:hAnsi="Arial" w:cs="Arial"/>
          <w:b/>
          <w:spacing w:val="-22"/>
          <w:sz w:val="26"/>
          <w:szCs w:val="26"/>
        </w:rPr>
        <w:t xml:space="preserve"> </w:t>
      </w:r>
      <w:r w:rsidRPr="005339E2">
        <w:rPr>
          <w:rFonts w:ascii="Arial" w:hAnsi="Arial" w:cs="Arial"/>
          <w:b/>
          <w:sz w:val="26"/>
          <w:szCs w:val="26"/>
        </w:rPr>
        <w:t>dental</w:t>
      </w:r>
      <w:r w:rsidRPr="005339E2">
        <w:rPr>
          <w:rFonts w:ascii="Arial" w:hAnsi="Arial" w:cs="Arial"/>
          <w:b/>
          <w:spacing w:val="-29"/>
          <w:sz w:val="26"/>
          <w:szCs w:val="26"/>
        </w:rPr>
        <w:t xml:space="preserve"> </w:t>
      </w:r>
      <w:r w:rsidRPr="005339E2">
        <w:rPr>
          <w:rFonts w:ascii="Arial" w:hAnsi="Arial" w:cs="Arial"/>
          <w:b/>
          <w:sz w:val="26"/>
          <w:szCs w:val="26"/>
        </w:rPr>
        <w:t>instruments,</w:t>
      </w:r>
      <w:r w:rsidRPr="005339E2">
        <w:rPr>
          <w:rFonts w:ascii="Arial" w:hAnsi="Arial" w:cs="Arial"/>
          <w:b/>
          <w:spacing w:val="-25"/>
          <w:sz w:val="26"/>
          <w:szCs w:val="26"/>
        </w:rPr>
        <w:t xml:space="preserve"> </w:t>
      </w:r>
      <w:r w:rsidRPr="005339E2">
        <w:rPr>
          <w:rFonts w:ascii="Arial" w:hAnsi="Arial" w:cs="Arial"/>
          <w:b/>
          <w:sz w:val="26"/>
          <w:szCs w:val="26"/>
        </w:rPr>
        <w:t>motors and</w:t>
      </w:r>
      <w:r w:rsidRPr="005339E2">
        <w:rPr>
          <w:rFonts w:ascii="Arial" w:hAnsi="Arial" w:cs="Arial"/>
          <w:b/>
          <w:spacing w:val="-36"/>
          <w:sz w:val="26"/>
          <w:szCs w:val="26"/>
        </w:rPr>
        <w:t xml:space="preserve"> </w:t>
      </w:r>
      <w:r w:rsidRPr="005339E2">
        <w:rPr>
          <w:rFonts w:ascii="Arial" w:hAnsi="Arial" w:cs="Arial"/>
          <w:b/>
          <w:sz w:val="26"/>
          <w:szCs w:val="26"/>
        </w:rPr>
        <w:t>contra</w:t>
      </w:r>
      <w:r w:rsidRPr="005339E2">
        <w:rPr>
          <w:rFonts w:ascii="Arial" w:hAnsi="Arial" w:cs="Arial"/>
          <w:b/>
          <w:spacing w:val="-26"/>
          <w:sz w:val="26"/>
          <w:szCs w:val="26"/>
        </w:rPr>
        <w:t xml:space="preserve"> </w:t>
      </w:r>
      <w:r w:rsidRPr="005339E2">
        <w:rPr>
          <w:rFonts w:ascii="Arial" w:hAnsi="Arial" w:cs="Arial"/>
          <w:b/>
          <w:sz w:val="26"/>
          <w:szCs w:val="26"/>
        </w:rPr>
        <w:t>angles,</w:t>
      </w:r>
      <w:r w:rsidRPr="005339E2">
        <w:rPr>
          <w:rFonts w:ascii="Arial" w:hAnsi="Arial" w:cs="Arial"/>
          <w:b/>
          <w:spacing w:val="-33"/>
          <w:sz w:val="26"/>
          <w:szCs w:val="26"/>
        </w:rPr>
        <w:t xml:space="preserve"> </w:t>
      </w:r>
      <w:r w:rsidRPr="005339E2">
        <w:rPr>
          <w:rFonts w:ascii="Arial" w:hAnsi="Arial" w:cs="Arial"/>
          <w:b/>
          <w:sz w:val="26"/>
          <w:szCs w:val="26"/>
        </w:rPr>
        <w:t>dental</w:t>
      </w:r>
      <w:r w:rsidRPr="005339E2">
        <w:rPr>
          <w:rFonts w:ascii="Arial" w:hAnsi="Arial" w:cs="Arial"/>
          <w:b/>
          <w:spacing w:val="-30"/>
          <w:sz w:val="26"/>
          <w:szCs w:val="26"/>
        </w:rPr>
        <w:t xml:space="preserve"> </w:t>
      </w:r>
      <w:r w:rsidRPr="005339E2">
        <w:rPr>
          <w:rFonts w:ascii="Arial" w:hAnsi="Arial" w:cs="Arial"/>
          <w:b/>
          <w:sz w:val="26"/>
          <w:szCs w:val="26"/>
        </w:rPr>
        <w:t>reconstruction</w:t>
      </w:r>
      <w:r w:rsidRPr="005339E2">
        <w:rPr>
          <w:rFonts w:ascii="Arial" w:hAnsi="Arial" w:cs="Arial"/>
          <w:b/>
          <w:spacing w:val="-38"/>
          <w:sz w:val="26"/>
          <w:szCs w:val="26"/>
        </w:rPr>
        <w:t xml:space="preserve"> </w:t>
      </w:r>
      <w:r w:rsidRPr="005339E2">
        <w:rPr>
          <w:rFonts w:ascii="Arial" w:hAnsi="Arial" w:cs="Arial"/>
          <w:b/>
          <w:sz w:val="26"/>
          <w:szCs w:val="26"/>
        </w:rPr>
        <w:t>systems,</w:t>
      </w:r>
      <w:r w:rsidRPr="005339E2">
        <w:rPr>
          <w:rFonts w:ascii="Arial" w:hAnsi="Arial" w:cs="Arial"/>
          <w:b/>
          <w:spacing w:val="-35"/>
          <w:sz w:val="26"/>
          <w:szCs w:val="26"/>
        </w:rPr>
        <w:t xml:space="preserve"> </w:t>
      </w:r>
      <w:r w:rsidRPr="005339E2">
        <w:rPr>
          <w:rFonts w:ascii="Arial" w:hAnsi="Arial" w:cs="Arial"/>
          <w:b/>
          <w:sz w:val="26"/>
          <w:szCs w:val="26"/>
        </w:rPr>
        <w:t>dental</w:t>
      </w:r>
      <w:r w:rsidRPr="005339E2">
        <w:rPr>
          <w:rFonts w:ascii="Arial" w:hAnsi="Arial" w:cs="Arial"/>
          <w:b/>
          <w:spacing w:val="-32"/>
          <w:sz w:val="26"/>
          <w:szCs w:val="26"/>
        </w:rPr>
        <w:t xml:space="preserve"> </w:t>
      </w:r>
      <w:r w:rsidRPr="005339E2">
        <w:rPr>
          <w:rFonts w:ascii="Arial" w:hAnsi="Arial" w:cs="Arial"/>
          <w:b/>
          <w:sz w:val="26"/>
          <w:szCs w:val="26"/>
        </w:rPr>
        <w:t>devices</w:t>
      </w:r>
      <w:r w:rsidRPr="005339E2">
        <w:rPr>
          <w:rFonts w:ascii="Arial" w:hAnsi="Arial" w:cs="Arial"/>
          <w:b/>
          <w:spacing w:val="-25"/>
          <w:sz w:val="26"/>
          <w:szCs w:val="26"/>
        </w:rPr>
        <w:t xml:space="preserve"> </w:t>
      </w:r>
      <w:r w:rsidRPr="005339E2">
        <w:rPr>
          <w:rFonts w:ascii="Arial" w:hAnsi="Arial" w:cs="Arial"/>
          <w:b/>
          <w:sz w:val="26"/>
          <w:szCs w:val="26"/>
        </w:rPr>
        <w:t>for</w:t>
      </w:r>
      <w:r w:rsidRPr="005339E2">
        <w:rPr>
          <w:rFonts w:ascii="Arial" w:hAnsi="Arial" w:cs="Arial"/>
          <w:b/>
          <w:spacing w:val="-31"/>
          <w:sz w:val="26"/>
          <w:szCs w:val="26"/>
        </w:rPr>
        <w:t xml:space="preserve"> </w:t>
      </w:r>
      <w:r w:rsidRPr="005339E2">
        <w:rPr>
          <w:rFonts w:ascii="Arial" w:hAnsi="Arial" w:cs="Arial"/>
          <w:b/>
          <w:sz w:val="26"/>
          <w:szCs w:val="26"/>
        </w:rPr>
        <w:t>diagnosis,</w:t>
      </w:r>
      <w:r w:rsidRPr="005339E2">
        <w:rPr>
          <w:rFonts w:ascii="Arial" w:hAnsi="Arial" w:cs="Arial"/>
          <w:b/>
          <w:spacing w:val="-31"/>
          <w:sz w:val="26"/>
          <w:szCs w:val="26"/>
        </w:rPr>
        <w:t xml:space="preserve"> </w:t>
      </w:r>
      <w:r w:rsidRPr="005339E2">
        <w:rPr>
          <w:rFonts w:ascii="Arial" w:hAnsi="Arial" w:cs="Arial"/>
          <w:b/>
          <w:sz w:val="26"/>
          <w:szCs w:val="26"/>
        </w:rPr>
        <w:t>solutions</w:t>
      </w:r>
      <w:r w:rsidRPr="005339E2">
        <w:rPr>
          <w:rFonts w:ascii="Arial" w:hAnsi="Arial" w:cs="Arial"/>
          <w:b/>
          <w:spacing w:val="-31"/>
          <w:sz w:val="26"/>
          <w:szCs w:val="26"/>
        </w:rPr>
        <w:t xml:space="preserve"> </w:t>
      </w:r>
      <w:r w:rsidRPr="005339E2">
        <w:rPr>
          <w:rFonts w:ascii="Arial" w:hAnsi="Arial" w:cs="Arial"/>
          <w:b/>
          <w:sz w:val="26"/>
          <w:szCs w:val="26"/>
        </w:rPr>
        <w:t>for irrigation</w:t>
      </w:r>
      <w:r w:rsidRPr="005339E2">
        <w:rPr>
          <w:rFonts w:ascii="Arial" w:hAnsi="Arial" w:cs="Arial"/>
          <w:b/>
          <w:spacing w:val="-18"/>
          <w:sz w:val="26"/>
          <w:szCs w:val="26"/>
        </w:rPr>
        <w:t xml:space="preserve"> </w:t>
      </w:r>
      <w:r w:rsidRPr="005339E2">
        <w:rPr>
          <w:rFonts w:ascii="Arial" w:hAnsi="Arial" w:cs="Arial"/>
          <w:b/>
          <w:sz w:val="26"/>
          <w:szCs w:val="26"/>
        </w:rPr>
        <w:t>and</w:t>
      </w:r>
      <w:r w:rsidRPr="005339E2">
        <w:rPr>
          <w:rFonts w:ascii="Arial" w:hAnsi="Arial" w:cs="Arial"/>
          <w:b/>
          <w:spacing w:val="-28"/>
          <w:sz w:val="26"/>
          <w:szCs w:val="26"/>
        </w:rPr>
        <w:t xml:space="preserve"> </w:t>
      </w:r>
      <w:r w:rsidRPr="005339E2">
        <w:rPr>
          <w:rFonts w:ascii="Arial" w:hAnsi="Arial" w:cs="Arial"/>
          <w:b/>
          <w:sz w:val="26"/>
          <w:szCs w:val="26"/>
        </w:rPr>
        <w:t>cleaning</w:t>
      </w:r>
      <w:r w:rsidRPr="005339E2">
        <w:rPr>
          <w:rFonts w:ascii="Arial" w:hAnsi="Arial" w:cs="Arial"/>
          <w:b/>
          <w:spacing w:val="-18"/>
          <w:sz w:val="26"/>
          <w:szCs w:val="26"/>
        </w:rPr>
        <w:t xml:space="preserve"> </w:t>
      </w:r>
      <w:r w:rsidRPr="005339E2">
        <w:rPr>
          <w:rFonts w:ascii="Arial" w:hAnsi="Arial" w:cs="Arial"/>
          <w:b/>
          <w:sz w:val="26"/>
          <w:szCs w:val="26"/>
        </w:rPr>
        <w:t>of</w:t>
      </w:r>
      <w:r w:rsidRPr="005339E2">
        <w:rPr>
          <w:rFonts w:ascii="Arial" w:hAnsi="Arial" w:cs="Arial"/>
          <w:b/>
          <w:spacing w:val="-23"/>
          <w:sz w:val="26"/>
          <w:szCs w:val="26"/>
        </w:rPr>
        <w:t xml:space="preserve"> </w:t>
      </w:r>
      <w:r w:rsidRPr="005339E2">
        <w:rPr>
          <w:rFonts w:ascii="Arial" w:hAnsi="Arial" w:cs="Arial"/>
          <w:b/>
          <w:sz w:val="26"/>
          <w:szCs w:val="26"/>
        </w:rPr>
        <w:t>root</w:t>
      </w:r>
      <w:r w:rsidRPr="005339E2">
        <w:rPr>
          <w:rFonts w:ascii="Arial" w:hAnsi="Arial" w:cs="Arial"/>
          <w:b/>
          <w:spacing w:val="-27"/>
          <w:sz w:val="26"/>
          <w:szCs w:val="26"/>
        </w:rPr>
        <w:t xml:space="preserve"> </w:t>
      </w:r>
      <w:r w:rsidRPr="005339E2">
        <w:rPr>
          <w:rFonts w:ascii="Arial" w:hAnsi="Arial" w:cs="Arial"/>
          <w:b/>
          <w:sz w:val="26"/>
          <w:szCs w:val="26"/>
        </w:rPr>
        <w:t>canals,</w:t>
      </w:r>
      <w:r w:rsidRPr="005339E2">
        <w:rPr>
          <w:rFonts w:ascii="Arial" w:hAnsi="Arial" w:cs="Arial"/>
          <w:b/>
          <w:spacing w:val="-24"/>
          <w:sz w:val="26"/>
          <w:szCs w:val="26"/>
        </w:rPr>
        <w:t xml:space="preserve"> </w:t>
      </w:r>
      <w:r w:rsidRPr="005339E2">
        <w:rPr>
          <w:rFonts w:ascii="Arial" w:hAnsi="Arial" w:cs="Arial"/>
          <w:b/>
          <w:sz w:val="26"/>
          <w:szCs w:val="26"/>
        </w:rPr>
        <w:t>products</w:t>
      </w:r>
      <w:r w:rsidRPr="005339E2">
        <w:rPr>
          <w:rFonts w:ascii="Arial" w:hAnsi="Arial" w:cs="Arial"/>
          <w:b/>
          <w:spacing w:val="-15"/>
          <w:sz w:val="26"/>
          <w:szCs w:val="26"/>
        </w:rPr>
        <w:t xml:space="preserve"> </w:t>
      </w:r>
      <w:r w:rsidRPr="005339E2">
        <w:rPr>
          <w:rFonts w:ascii="Arial" w:hAnsi="Arial" w:cs="Arial"/>
          <w:b/>
          <w:sz w:val="26"/>
          <w:szCs w:val="26"/>
        </w:rPr>
        <w:t>for</w:t>
      </w:r>
      <w:r w:rsidRPr="005339E2">
        <w:rPr>
          <w:rFonts w:ascii="Arial" w:hAnsi="Arial" w:cs="Arial"/>
          <w:b/>
          <w:spacing w:val="-18"/>
          <w:sz w:val="26"/>
          <w:szCs w:val="26"/>
        </w:rPr>
        <w:t xml:space="preserve"> </w:t>
      </w:r>
      <w:r w:rsidRPr="005339E2">
        <w:rPr>
          <w:rFonts w:ascii="Arial" w:hAnsi="Arial" w:cs="Arial"/>
          <w:b/>
          <w:sz w:val="26"/>
          <w:szCs w:val="26"/>
        </w:rPr>
        <w:t>root</w:t>
      </w:r>
      <w:r w:rsidRPr="005339E2">
        <w:rPr>
          <w:rFonts w:ascii="Arial" w:hAnsi="Arial" w:cs="Arial"/>
          <w:b/>
          <w:spacing w:val="-27"/>
          <w:sz w:val="26"/>
          <w:szCs w:val="26"/>
        </w:rPr>
        <w:t xml:space="preserve"> </w:t>
      </w:r>
      <w:r w:rsidRPr="005339E2">
        <w:rPr>
          <w:rFonts w:ascii="Arial" w:hAnsi="Arial" w:cs="Arial"/>
          <w:b/>
          <w:sz w:val="26"/>
          <w:szCs w:val="26"/>
        </w:rPr>
        <w:t>canal</w:t>
      </w:r>
      <w:r w:rsidRPr="005339E2">
        <w:rPr>
          <w:rFonts w:ascii="Arial" w:hAnsi="Arial" w:cs="Arial"/>
          <w:b/>
          <w:spacing w:val="-21"/>
          <w:sz w:val="26"/>
          <w:szCs w:val="26"/>
        </w:rPr>
        <w:t xml:space="preserve"> </w:t>
      </w:r>
      <w:r w:rsidRPr="005339E2">
        <w:rPr>
          <w:rFonts w:ascii="Arial" w:hAnsi="Arial" w:cs="Arial"/>
          <w:b/>
          <w:sz w:val="26"/>
          <w:szCs w:val="26"/>
        </w:rPr>
        <w:t>obturation,</w:t>
      </w:r>
      <w:r w:rsidRPr="005339E2">
        <w:rPr>
          <w:rFonts w:ascii="Arial" w:hAnsi="Arial" w:cs="Arial"/>
          <w:b/>
          <w:spacing w:val="-20"/>
          <w:sz w:val="26"/>
          <w:szCs w:val="26"/>
        </w:rPr>
        <w:t xml:space="preserve"> </w:t>
      </w:r>
      <w:r w:rsidRPr="005339E2">
        <w:rPr>
          <w:rFonts w:ascii="Arial" w:hAnsi="Arial" w:cs="Arial"/>
          <w:b/>
          <w:sz w:val="26"/>
          <w:szCs w:val="26"/>
        </w:rPr>
        <w:t>sterile</w:t>
      </w:r>
      <w:r w:rsidRPr="005339E2">
        <w:rPr>
          <w:rFonts w:ascii="Arial" w:hAnsi="Arial" w:cs="Arial"/>
          <w:b/>
          <w:spacing w:val="-25"/>
          <w:sz w:val="26"/>
          <w:szCs w:val="26"/>
        </w:rPr>
        <w:t xml:space="preserve"> </w:t>
      </w:r>
      <w:r w:rsidRPr="005339E2">
        <w:rPr>
          <w:rFonts w:ascii="Arial" w:hAnsi="Arial" w:cs="Arial"/>
          <w:b/>
          <w:sz w:val="26"/>
          <w:szCs w:val="26"/>
        </w:rPr>
        <w:t>paperpoints. Those</w:t>
      </w:r>
      <w:r w:rsidRPr="005339E2">
        <w:rPr>
          <w:rFonts w:ascii="Arial" w:hAnsi="Arial" w:cs="Arial"/>
          <w:b/>
          <w:spacing w:val="-28"/>
          <w:sz w:val="26"/>
          <w:szCs w:val="26"/>
        </w:rPr>
        <w:t xml:space="preserve"> </w:t>
      </w:r>
      <w:r w:rsidRPr="005339E2">
        <w:rPr>
          <w:rFonts w:ascii="Arial" w:hAnsi="Arial" w:cs="Arial"/>
          <w:b/>
          <w:sz w:val="26"/>
          <w:szCs w:val="26"/>
        </w:rPr>
        <w:t>aspects</w:t>
      </w:r>
      <w:r w:rsidRPr="005339E2">
        <w:rPr>
          <w:rFonts w:ascii="Arial" w:hAnsi="Arial" w:cs="Arial"/>
          <w:b/>
          <w:spacing w:val="-20"/>
          <w:sz w:val="26"/>
          <w:szCs w:val="26"/>
        </w:rPr>
        <w:t xml:space="preserve"> </w:t>
      </w:r>
      <w:r w:rsidRPr="005339E2">
        <w:rPr>
          <w:rFonts w:ascii="Arial" w:hAnsi="Arial" w:cs="Arial"/>
          <w:b/>
          <w:sz w:val="26"/>
          <w:szCs w:val="26"/>
        </w:rPr>
        <w:t>of</w:t>
      </w:r>
      <w:r w:rsidRPr="005339E2">
        <w:rPr>
          <w:rFonts w:ascii="Arial" w:hAnsi="Arial" w:cs="Arial"/>
          <w:b/>
          <w:spacing w:val="-22"/>
          <w:sz w:val="26"/>
          <w:szCs w:val="26"/>
        </w:rPr>
        <w:t xml:space="preserve"> </w:t>
      </w:r>
      <w:r w:rsidRPr="005339E2">
        <w:rPr>
          <w:rFonts w:ascii="Arial" w:hAnsi="Arial" w:cs="Arial"/>
          <w:b/>
          <w:sz w:val="26"/>
          <w:szCs w:val="26"/>
        </w:rPr>
        <w:t>Annex</w:t>
      </w:r>
      <w:r w:rsidRPr="005339E2">
        <w:rPr>
          <w:rFonts w:ascii="Arial" w:hAnsi="Arial" w:cs="Arial"/>
          <w:b/>
          <w:spacing w:val="-27"/>
          <w:sz w:val="26"/>
          <w:szCs w:val="26"/>
        </w:rPr>
        <w:t xml:space="preserve"> </w:t>
      </w:r>
      <w:r w:rsidRPr="005339E2">
        <w:rPr>
          <w:rFonts w:ascii="Arial" w:hAnsi="Arial" w:cs="Arial"/>
          <w:b/>
          <w:sz w:val="26"/>
          <w:szCs w:val="26"/>
        </w:rPr>
        <w:t>II</w:t>
      </w:r>
      <w:r w:rsidRPr="005339E2">
        <w:rPr>
          <w:rFonts w:ascii="Arial" w:hAnsi="Arial" w:cs="Arial"/>
          <w:b/>
          <w:spacing w:val="35"/>
          <w:sz w:val="26"/>
          <w:szCs w:val="26"/>
        </w:rPr>
        <w:t xml:space="preserve"> </w:t>
      </w:r>
      <w:r w:rsidRPr="005339E2">
        <w:rPr>
          <w:rFonts w:ascii="Arial" w:hAnsi="Arial" w:cs="Arial"/>
          <w:b/>
          <w:sz w:val="26"/>
          <w:szCs w:val="26"/>
        </w:rPr>
        <w:t>relating</w:t>
      </w:r>
      <w:r w:rsidRPr="005339E2">
        <w:rPr>
          <w:rFonts w:ascii="Arial" w:hAnsi="Arial" w:cs="Arial"/>
          <w:b/>
          <w:spacing w:val="-18"/>
          <w:sz w:val="26"/>
          <w:szCs w:val="26"/>
        </w:rPr>
        <w:t xml:space="preserve"> </w:t>
      </w:r>
      <w:r w:rsidRPr="005339E2">
        <w:rPr>
          <w:rFonts w:ascii="Arial" w:hAnsi="Arial" w:cs="Arial"/>
          <w:b/>
          <w:sz w:val="26"/>
          <w:szCs w:val="26"/>
        </w:rPr>
        <w:t>to</w:t>
      </w:r>
      <w:r w:rsidRPr="005339E2">
        <w:rPr>
          <w:rFonts w:ascii="Arial" w:hAnsi="Arial" w:cs="Arial"/>
          <w:b/>
          <w:spacing w:val="-33"/>
          <w:sz w:val="26"/>
          <w:szCs w:val="26"/>
        </w:rPr>
        <w:t xml:space="preserve"> </w:t>
      </w:r>
      <w:r w:rsidRPr="005339E2">
        <w:rPr>
          <w:rFonts w:ascii="Arial" w:hAnsi="Arial" w:cs="Arial"/>
          <w:b/>
          <w:sz w:val="26"/>
          <w:szCs w:val="26"/>
        </w:rPr>
        <w:t>securing</w:t>
      </w:r>
      <w:r w:rsidRPr="005339E2">
        <w:rPr>
          <w:rFonts w:ascii="Arial" w:hAnsi="Arial" w:cs="Arial"/>
          <w:b/>
          <w:spacing w:val="-18"/>
          <w:sz w:val="26"/>
          <w:szCs w:val="26"/>
        </w:rPr>
        <w:t xml:space="preserve"> </w:t>
      </w:r>
      <w:r w:rsidRPr="005339E2">
        <w:rPr>
          <w:rFonts w:ascii="Arial" w:hAnsi="Arial" w:cs="Arial"/>
          <w:b/>
          <w:sz w:val="26"/>
          <w:szCs w:val="26"/>
        </w:rPr>
        <w:t>and</w:t>
      </w:r>
      <w:r w:rsidRPr="005339E2">
        <w:rPr>
          <w:rFonts w:ascii="Arial" w:hAnsi="Arial" w:cs="Arial"/>
          <w:b/>
          <w:spacing w:val="-27"/>
          <w:sz w:val="26"/>
          <w:szCs w:val="26"/>
        </w:rPr>
        <w:t xml:space="preserve"> </w:t>
      </w:r>
      <w:r w:rsidRPr="005339E2">
        <w:rPr>
          <w:rFonts w:ascii="Arial" w:hAnsi="Arial" w:cs="Arial"/>
          <w:b/>
          <w:sz w:val="26"/>
          <w:szCs w:val="26"/>
        </w:rPr>
        <w:t>maintaining</w:t>
      </w:r>
      <w:r w:rsidRPr="005339E2">
        <w:rPr>
          <w:rFonts w:ascii="Arial" w:hAnsi="Arial" w:cs="Arial"/>
          <w:b/>
          <w:spacing w:val="-10"/>
          <w:sz w:val="26"/>
          <w:szCs w:val="26"/>
        </w:rPr>
        <w:t xml:space="preserve"> </w:t>
      </w:r>
      <w:r w:rsidRPr="005339E2">
        <w:rPr>
          <w:rFonts w:ascii="Arial" w:hAnsi="Arial" w:cs="Arial"/>
          <w:b/>
          <w:sz w:val="26"/>
          <w:szCs w:val="26"/>
        </w:rPr>
        <w:t>sterility</w:t>
      </w:r>
      <w:r w:rsidRPr="005339E2">
        <w:rPr>
          <w:rFonts w:ascii="Arial" w:hAnsi="Arial" w:cs="Arial"/>
          <w:b/>
          <w:spacing w:val="-20"/>
          <w:sz w:val="26"/>
          <w:szCs w:val="26"/>
        </w:rPr>
        <w:t xml:space="preserve"> </w:t>
      </w:r>
      <w:r w:rsidRPr="005339E2">
        <w:rPr>
          <w:rFonts w:ascii="Arial" w:hAnsi="Arial" w:cs="Arial"/>
          <w:b/>
          <w:sz w:val="26"/>
          <w:szCs w:val="26"/>
        </w:rPr>
        <w:t>in</w:t>
      </w:r>
      <w:r w:rsidRPr="005339E2">
        <w:rPr>
          <w:rFonts w:ascii="Arial" w:hAnsi="Arial" w:cs="Arial"/>
          <w:b/>
          <w:spacing w:val="-29"/>
          <w:sz w:val="26"/>
          <w:szCs w:val="26"/>
        </w:rPr>
        <w:t xml:space="preserve"> </w:t>
      </w:r>
      <w:r w:rsidRPr="005339E2">
        <w:rPr>
          <w:rFonts w:ascii="Arial" w:hAnsi="Arial" w:cs="Arial"/>
          <w:b/>
          <w:sz w:val="26"/>
          <w:szCs w:val="26"/>
        </w:rPr>
        <w:t>the</w:t>
      </w:r>
      <w:r w:rsidRPr="005339E2">
        <w:rPr>
          <w:rFonts w:ascii="Arial" w:hAnsi="Arial" w:cs="Arial"/>
          <w:b/>
          <w:spacing w:val="-32"/>
          <w:sz w:val="26"/>
          <w:szCs w:val="26"/>
        </w:rPr>
        <w:t xml:space="preserve"> </w:t>
      </w:r>
      <w:r w:rsidRPr="005339E2">
        <w:rPr>
          <w:rFonts w:ascii="Arial" w:hAnsi="Arial" w:cs="Arial"/>
          <w:b/>
          <w:sz w:val="26"/>
          <w:szCs w:val="26"/>
        </w:rPr>
        <w:t>manufacture</w:t>
      </w:r>
      <w:r w:rsidRPr="005339E2">
        <w:rPr>
          <w:rFonts w:ascii="Arial" w:hAnsi="Arial" w:cs="Arial"/>
          <w:b/>
          <w:spacing w:val="-19"/>
          <w:sz w:val="26"/>
          <w:szCs w:val="26"/>
        </w:rPr>
        <w:t xml:space="preserve"> </w:t>
      </w:r>
      <w:r w:rsidRPr="005339E2">
        <w:rPr>
          <w:rFonts w:ascii="Arial" w:hAnsi="Arial" w:cs="Arial"/>
          <w:b/>
          <w:sz w:val="26"/>
          <w:szCs w:val="26"/>
        </w:rPr>
        <w:t>of reamers and files and related to the accuracy of metrology of endodontic software with measuring</w:t>
      </w:r>
      <w:r w:rsidRPr="005339E2">
        <w:rPr>
          <w:rFonts w:ascii="Arial" w:hAnsi="Arial" w:cs="Arial"/>
          <w:b/>
          <w:spacing w:val="7"/>
          <w:sz w:val="26"/>
          <w:szCs w:val="26"/>
        </w:rPr>
        <w:t xml:space="preserve"> </w:t>
      </w:r>
      <w:r w:rsidRPr="005339E2">
        <w:rPr>
          <w:rFonts w:ascii="Arial" w:hAnsi="Arial" w:cs="Arial"/>
          <w:b/>
          <w:sz w:val="26"/>
          <w:szCs w:val="26"/>
        </w:rPr>
        <w:t>function</w:t>
      </w:r>
    </w:p>
    <w:p w:rsidR="00803F20" w:rsidRPr="005339E2" w:rsidRDefault="00803F20">
      <w:pPr>
        <w:pStyle w:val="BodyText"/>
        <w:rPr>
          <w:rFonts w:ascii="Arial" w:hAnsi="Arial" w:cs="Arial"/>
          <w:sz w:val="22"/>
          <w:szCs w:val="22"/>
        </w:rPr>
      </w:pPr>
    </w:p>
    <w:p w:rsidR="00803F20" w:rsidRDefault="00803F20">
      <w:pPr>
        <w:pStyle w:val="BodyText"/>
        <w:rPr>
          <w:rFonts w:ascii="Arial"/>
          <w:sz w:val="28"/>
        </w:rPr>
      </w:pPr>
    </w:p>
    <w:p w:rsidR="00803F20" w:rsidRDefault="00803F20">
      <w:pPr>
        <w:spacing w:before="219" w:line="220" w:lineRule="auto"/>
        <w:ind w:left="215" w:right="144" w:firstLine="1"/>
        <w:rPr>
          <w:rFonts w:ascii="Arial" w:eastAsia="Times New Roman"/>
        </w:rPr>
      </w:pPr>
      <w:r>
        <w:rPr>
          <w:rFonts w:ascii="Arial" w:eastAsia="Times New Roman"/>
        </w:rPr>
        <w:t>on</w:t>
      </w:r>
      <w:r>
        <w:rPr>
          <w:rFonts w:ascii="Arial" w:eastAsia="Times New Roman"/>
          <w:spacing w:val="-39"/>
        </w:rPr>
        <w:t xml:space="preserve"> </w:t>
      </w:r>
      <w:r>
        <w:rPr>
          <w:rFonts w:ascii="Arial" w:eastAsia="Times New Roman"/>
        </w:rPr>
        <w:t>the</w:t>
      </w:r>
      <w:r>
        <w:rPr>
          <w:rFonts w:ascii="Arial" w:eastAsia="Times New Roman"/>
          <w:spacing w:val="-37"/>
        </w:rPr>
        <w:t xml:space="preserve"> </w:t>
      </w:r>
      <w:r>
        <w:rPr>
          <w:rFonts w:ascii="Arial" w:eastAsia="Times New Roman"/>
        </w:rPr>
        <w:t>basis</w:t>
      </w:r>
      <w:r>
        <w:rPr>
          <w:rFonts w:ascii="Arial" w:eastAsia="Times New Roman"/>
          <w:spacing w:val="-35"/>
        </w:rPr>
        <w:t xml:space="preserve"> </w:t>
      </w:r>
      <w:r>
        <w:rPr>
          <w:rFonts w:ascii="Arial" w:eastAsia="Times New Roman"/>
        </w:rPr>
        <w:t>of</w:t>
      </w:r>
      <w:r>
        <w:rPr>
          <w:rFonts w:ascii="Arial" w:eastAsia="Times New Roman"/>
          <w:spacing w:val="-36"/>
        </w:rPr>
        <w:t xml:space="preserve"> </w:t>
      </w:r>
      <w:r>
        <w:rPr>
          <w:rFonts w:ascii="Arial" w:eastAsia="Times New Roman"/>
        </w:rPr>
        <w:t>our</w:t>
      </w:r>
      <w:r>
        <w:rPr>
          <w:rFonts w:ascii="Arial" w:eastAsia="Times New Roman"/>
          <w:spacing w:val="-36"/>
        </w:rPr>
        <w:t xml:space="preserve"> </w:t>
      </w:r>
      <w:r>
        <w:rPr>
          <w:rFonts w:ascii="Arial" w:eastAsia="Times New Roman"/>
        </w:rPr>
        <w:t>examination</w:t>
      </w:r>
      <w:r>
        <w:rPr>
          <w:rFonts w:ascii="Arial" w:eastAsia="Times New Roman"/>
          <w:spacing w:val="-30"/>
        </w:rPr>
        <w:t xml:space="preserve"> </w:t>
      </w:r>
      <w:r>
        <w:rPr>
          <w:rFonts w:ascii="Arial" w:eastAsia="Times New Roman"/>
        </w:rPr>
        <w:t>of</w:t>
      </w:r>
      <w:r>
        <w:rPr>
          <w:rFonts w:ascii="Arial" w:eastAsia="Times New Roman"/>
          <w:spacing w:val="-37"/>
        </w:rPr>
        <w:t xml:space="preserve"> </w:t>
      </w:r>
      <w:r>
        <w:rPr>
          <w:rFonts w:ascii="Arial" w:eastAsia="Times New Roman"/>
        </w:rPr>
        <w:t>the</w:t>
      </w:r>
      <w:r>
        <w:rPr>
          <w:rFonts w:ascii="Arial" w:eastAsia="Times New Roman"/>
          <w:spacing w:val="-37"/>
        </w:rPr>
        <w:t xml:space="preserve"> </w:t>
      </w:r>
      <w:r>
        <w:rPr>
          <w:rFonts w:ascii="Arial" w:eastAsia="Times New Roman"/>
        </w:rPr>
        <w:t>quality</w:t>
      </w:r>
      <w:r>
        <w:rPr>
          <w:rFonts w:ascii="Arial" w:eastAsia="Times New Roman"/>
          <w:spacing w:val="-33"/>
        </w:rPr>
        <w:t xml:space="preserve"> </w:t>
      </w:r>
      <w:r>
        <w:rPr>
          <w:rFonts w:ascii="Arial" w:eastAsia="Times New Roman"/>
        </w:rPr>
        <w:t>assurance</w:t>
      </w:r>
      <w:r>
        <w:rPr>
          <w:rFonts w:ascii="Arial" w:eastAsia="Times New Roman"/>
          <w:spacing w:val="-31"/>
        </w:rPr>
        <w:t xml:space="preserve"> </w:t>
      </w:r>
      <w:r>
        <w:rPr>
          <w:rFonts w:ascii="Arial" w:eastAsia="Times New Roman"/>
        </w:rPr>
        <w:t>system</w:t>
      </w:r>
      <w:r>
        <w:rPr>
          <w:rFonts w:ascii="Arial" w:eastAsia="Times New Roman"/>
          <w:spacing w:val="-35"/>
        </w:rPr>
        <w:t xml:space="preserve"> </w:t>
      </w:r>
      <w:r>
        <w:rPr>
          <w:rFonts w:ascii="Arial" w:eastAsia="Times New Roman"/>
        </w:rPr>
        <w:t>under</w:t>
      </w:r>
      <w:r>
        <w:rPr>
          <w:rFonts w:ascii="Arial" w:eastAsia="Times New Roman"/>
          <w:spacing w:val="-32"/>
        </w:rPr>
        <w:t xml:space="preserve"> </w:t>
      </w:r>
      <w:r>
        <w:rPr>
          <w:rFonts w:ascii="Arial" w:eastAsia="Times New Roman"/>
        </w:rPr>
        <w:t>the</w:t>
      </w:r>
      <w:r>
        <w:rPr>
          <w:rFonts w:ascii="Arial" w:eastAsia="Times New Roman"/>
          <w:spacing w:val="-37"/>
        </w:rPr>
        <w:t xml:space="preserve"> </w:t>
      </w:r>
      <w:r>
        <w:rPr>
          <w:rFonts w:ascii="Arial" w:eastAsia="Times New Roman"/>
        </w:rPr>
        <w:t>requirements</w:t>
      </w:r>
      <w:r>
        <w:rPr>
          <w:rFonts w:ascii="Arial" w:eastAsia="Times New Roman"/>
          <w:spacing w:val="-29"/>
        </w:rPr>
        <w:t xml:space="preserve"> </w:t>
      </w:r>
      <w:r>
        <w:rPr>
          <w:rFonts w:ascii="Arial" w:eastAsia="Times New Roman"/>
        </w:rPr>
        <w:t>of</w:t>
      </w:r>
      <w:r>
        <w:rPr>
          <w:rFonts w:ascii="Arial" w:eastAsia="Times New Roman"/>
          <w:spacing w:val="-36"/>
        </w:rPr>
        <w:t xml:space="preserve"> </w:t>
      </w:r>
      <w:r>
        <w:rPr>
          <w:rFonts w:ascii="Arial" w:eastAsia="Times New Roman"/>
        </w:rPr>
        <w:t>Council</w:t>
      </w:r>
      <w:r>
        <w:rPr>
          <w:rFonts w:ascii="Arial" w:eastAsia="Times New Roman"/>
          <w:spacing w:val="-34"/>
        </w:rPr>
        <w:t xml:space="preserve"> </w:t>
      </w:r>
      <w:r>
        <w:rPr>
          <w:rFonts w:ascii="Arial" w:eastAsia="Times New Roman"/>
        </w:rPr>
        <w:t xml:space="preserve">Directive </w:t>
      </w:r>
      <w:r>
        <w:rPr>
          <w:rFonts w:ascii="Arial" w:eastAsia="Times New Roman"/>
          <w:w w:val="95"/>
        </w:rPr>
        <w:t>93/42/EEC,</w:t>
      </w:r>
      <w:r>
        <w:rPr>
          <w:rFonts w:ascii="Arial" w:eastAsia="Times New Roman"/>
          <w:spacing w:val="-29"/>
          <w:w w:val="95"/>
        </w:rPr>
        <w:t xml:space="preserve"> </w:t>
      </w:r>
      <w:r>
        <w:rPr>
          <w:rFonts w:ascii="Arial" w:eastAsia="Times New Roman"/>
          <w:w w:val="95"/>
        </w:rPr>
        <w:t>Annex</w:t>
      </w:r>
      <w:r>
        <w:rPr>
          <w:rFonts w:ascii="Arial" w:eastAsia="Times New Roman"/>
          <w:spacing w:val="-35"/>
          <w:w w:val="95"/>
        </w:rPr>
        <w:t xml:space="preserve"> </w:t>
      </w:r>
      <w:r>
        <w:rPr>
          <w:rFonts w:ascii="Arial" w:eastAsia="Times New Roman"/>
          <w:w w:val="95"/>
        </w:rPr>
        <w:t>II</w:t>
      </w:r>
      <w:r>
        <w:rPr>
          <w:rFonts w:ascii="Arial" w:eastAsia="Times New Roman"/>
          <w:spacing w:val="-17"/>
          <w:w w:val="95"/>
        </w:rPr>
        <w:t xml:space="preserve"> </w:t>
      </w:r>
      <w:r>
        <w:rPr>
          <w:rFonts w:ascii="Arial" w:eastAsia="Times New Roman"/>
          <w:w w:val="95"/>
        </w:rPr>
        <w:t>excluding</w:t>
      </w:r>
      <w:r>
        <w:rPr>
          <w:rFonts w:ascii="Arial" w:eastAsia="Times New Roman"/>
          <w:spacing w:val="-29"/>
          <w:w w:val="95"/>
        </w:rPr>
        <w:t xml:space="preserve"> </w:t>
      </w:r>
      <w:r>
        <w:rPr>
          <w:rFonts w:ascii="Arial" w:eastAsia="Times New Roman"/>
          <w:w w:val="95"/>
        </w:rPr>
        <w:t>section</w:t>
      </w:r>
      <w:r>
        <w:rPr>
          <w:rFonts w:ascii="Arial" w:eastAsia="Times New Roman"/>
          <w:spacing w:val="-32"/>
          <w:w w:val="95"/>
        </w:rPr>
        <w:t xml:space="preserve"> </w:t>
      </w:r>
      <w:r>
        <w:rPr>
          <w:rFonts w:ascii="Arial" w:eastAsia="Times New Roman"/>
          <w:w w:val="95"/>
        </w:rPr>
        <w:t>4.</w:t>
      </w:r>
      <w:r>
        <w:rPr>
          <w:rFonts w:ascii="Arial" w:eastAsia="Times New Roman"/>
          <w:spacing w:val="-39"/>
          <w:w w:val="95"/>
        </w:rPr>
        <w:t xml:space="preserve"> </w:t>
      </w:r>
      <w:r>
        <w:rPr>
          <w:rFonts w:ascii="Arial" w:eastAsia="Times New Roman"/>
          <w:w w:val="95"/>
        </w:rPr>
        <w:t>The</w:t>
      </w:r>
      <w:r>
        <w:rPr>
          <w:rFonts w:ascii="Arial" w:eastAsia="Times New Roman"/>
          <w:spacing w:val="-35"/>
          <w:w w:val="95"/>
        </w:rPr>
        <w:t xml:space="preserve"> </w:t>
      </w:r>
      <w:r>
        <w:rPr>
          <w:rFonts w:ascii="Arial" w:eastAsia="Times New Roman"/>
          <w:w w:val="95"/>
        </w:rPr>
        <w:t>quality</w:t>
      </w:r>
      <w:r>
        <w:rPr>
          <w:rFonts w:ascii="Arial" w:eastAsia="Times New Roman"/>
          <w:spacing w:val="-32"/>
          <w:w w:val="95"/>
        </w:rPr>
        <w:t xml:space="preserve"> </w:t>
      </w:r>
      <w:r>
        <w:rPr>
          <w:rFonts w:ascii="Arial" w:eastAsia="Times New Roman"/>
          <w:w w:val="95"/>
        </w:rPr>
        <w:t>assurance</w:t>
      </w:r>
      <w:r>
        <w:rPr>
          <w:rFonts w:ascii="Arial" w:eastAsia="Times New Roman"/>
          <w:spacing w:val="-30"/>
          <w:w w:val="95"/>
        </w:rPr>
        <w:t xml:space="preserve"> </w:t>
      </w:r>
      <w:r>
        <w:rPr>
          <w:rFonts w:ascii="Arial" w:eastAsia="Times New Roman"/>
          <w:w w:val="95"/>
        </w:rPr>
        <w:t>system</w:t>
      </w:r>
      <w:r>
        <w:rPr>
          <w:rFonts w:ascii="Arial" w:eastAsia="Times New Roman"/>
          <w:spacing w:val="-32"/>
          <w:w w:val="95"/>
        </w:rPr>
        <w:t xml:space="preserve"> </w:t>
      </w:r>
      <w:r>
        <w:rPr>
          <w:rFonts w:ascii="Arial" w:eastAsia="Times New Roman"/>
          <w:w w:val="95"/>
        </w:rPr>
        <w:t>meets</w:t>
      </w:r>
      <w:r>
        <w:rPr>
          <w:rFonts w:ascii="Arial" w:eastAsia="Times New Roman"/>
          <w:spacing w:val="-33"/>
          <w:w w:val="95"/>
        </w:rPr>
        <w:t xml:space="preserve"> </w:t>
      </w:r>
      <w:r>
        <w:rPr>
          <w:rFonts w:ascii="Arial" w:eastAsia="Times New Roman"/>
          <w:w w:val="95"/>
        </w:rPr>
        <w:t>the</w:t>
      </w:r>
      <w:r>
        <w:rPr>
          <w:rFonts w:ascii="Arial" w:eastAsia="Times New Roman"/>
          <w:spacing w:val="-35"/>
          <w:w w:val="95"/>
        </w:rPr>
        <w:t xml:space="preserve"> </w:t>
      </w:r>
      <w:r>
        <w:rPr>
          <w:rFonts w:ascii="Arial" w:eastAsia="Times New Roman"/>
          <w:w w:val="95"/>
        </w:rPr>
        <w:t>requirements</w:t>
      </w:r>
      <w:r>
        <w:rPr>
          <w:rFonts w:ascii="Arial" w:eastAsia="Times New Roman"/>
          <w:spacing w:val="-27"/>
          <w:w w:val="95"/>
        </w:rPr>
        <w:t xml:space="preserve"> </w:t>
      </w:r>
      <w:r>
        <w:rPr>
          <w:rFonts w:ascii="Arial" w:eastAsia="Times New Roman"/>
          <w:w w:val="95"/>
        </w:rPr>
        <w:t>of</w:t>
      </w:r>
      <w:r>
        <w:rPr>
          <w:rFonts w:ascii="Arial" w:eastAsia="Times New Roman"/>
          <w:spacing w:val="-35"/>
          <w:w w:val="95"/>
        </w:rPr>
        <w:t xml:space="preserve"> </w:t>
      </w:r>
      <w:r>
        <w:rPr>
          <w:rFonts w:ascii="Arial" w:eastAsia="Times New Roman"/>
          <w:w w:val="95"/>
        </w:rPr>
        <w:t>the</w:t>
      </w:r>
      <w:r>
        <w:rPr>
          <w:rFonts w:ascii="Arial" w:eastAsia="Times New Roman"/>
          <w:spacing w:val="-35"/>
          <w:w w:val="95"/>
        </w:rPr>
        <w:t xml:space="preserve"> </w:t>
      </w:r>
      <w:r>
        <w:rPr>
          <w:rFonts w:ascii="Arial" w:eastAsia="Times New Roman"/>
          <w:w w:val="95"/>
        </w:rPr>
        <w:t>directive.</w:t>
      </w:r>
      <w:r>
        <w:rPr>
          <w:rFonts w:ascii="Arial" w:eastAsia="Times New Roman"/>
          <w:spacing w:val="-33"/>
          <w:w w:val="95"/>
        </w:rPr>
        <w:t xml:space="preserve"> </w:t>
      </w:r>
      <w:r>
        <w:rPr>
          <w:rFonts w:ascii="Arial" w:eastAsia="Times New Roman"/>
          <w:w w:val="95"/>
        </w:rPr>
        <w:t xml:space="preserve">For </w:t>
      </w:r>
      <w:r>
        <w:rPr>
          <w:rFonts w:ascii="Arial" w:eastAsia="Times New Roman"/>
        </w:rPr>
        <w:t>the</w:t>
      </w:r>
      <w:r>
        <w:rPr>
          <w:rFonts w:ascii="Arial" w:eastAsia="Times New Roman"/>
          <w:spacing w:val="-19"/>
        </w:rPr>
        <w:t xml:space="preserve"> </w:t>
      </w:r>
      <w:r>
        <w:rPr>
          <w:rFonts w:ascii="Arial" w:eastAsia="Times New Roman"/>
        </w:rPr>
        <w:t>placing</w:t>
      </w:r>
      <w:r>
        <w:rPr>
          <w:rFonts w:ascii="Arial" w:eastAsia="Times New Roman"/>
          <w:spacing w:val="-6"/>
        </w:rPr>
        <w:t xml:space="preserve"> </w:t>
      </w:r>
      <w:r>
        <w:rPr>
          <w:rFonts w:ascii="Arial" w:eastAsia="Times New Roman"/>
        </w:rPr>
        <w:t>on</w:t>
      </w:r>
      <w:r>
        <w:rPr>
          <w:rFonts w:ascii="Arial" w:eastAsia="Times New Roman"/>
          <w:spacing w:val="-14"/>
        </w:rPr>
        <w:t xml:space="preserve"> </w:t>
      </w:r>
      <w:r>
        <w:rPr>
          <w:rFonts w:ascii="Arial" w:eastAsia="Times New Roman"/>
        </w:rPr>
        <w:t>the</w:t>
      </w:r>
      <w:r>
        <w:rPr>
          <w:rFonts w:ascii="Arial" w:eastAsia="Times New Roman"/>
          <w:spacing w:val="-18"/>
        </w:rPr>
        <w:t xml:space="preserve"> </w:t>
      </w:r>
      <w:r>
        <w:rPr>
          <w:rFonts w:ascii="Arial" w:eastAsia="Times New Roman"/>
        </w:rPr>
        <w:t>market</w:t>
      </w:r>
      <w:r>
        <w:rPr>
          <w:rFonts w:ascii="Arial" w:eastAsia="Times New Roman"/>
          <w:spacing w:val="-7"/>
        </w:rPr>
        <w:t xml:space="preserve"> </w:t>
      </w:r>
      <w:r>
        <w:rPr>
          <w:rFonts w:ascii="Arial" w:eastAsia="Times New Roman"/>
        </w:rPr>
        <w:t>of</w:t>
      </w:r>
      <w:r>
        <w:rPr>
          <w:rFonts w:ascii="Arial" w:eastAsia="Times New Roman"/>
          <w:spacing w:val="-19"/>
        </w:rPr>
        <w:t xml:space="preserve"> </w:t>
      </w:r>
      <w:r>
        <w:rPr>
          <w:rFonts w:ascii="Arial" w:eastAsia="Times New Roman"/>
        </w:rPr>
        <w:t>class</w:t>
      </w:r>
      <w:r>
        <w:rPr>
          <w:rFonts w:ascii="Arial" w:eastAsia="Times New Roman"/>
          <w:spacing w:val="-16"/>
        </w:rPr>
        <w:t xml:space="preserve"> </w:t>
      </w:r>
      <w:r>
        <w:rPr>
          <w:rFonts w:ascii="Arial" w:eastAsia="Times New Roman"/>
        </w:rPr>
        <w:t>III</w:t>
      </w:r>
      <w:r>
        <w:rPr>
          <w:rFonts w:ascii="Arial" w:eastAsia="Times New Roman"/>
          <w:spacing w:val="45"/>
        </w:rPr>
        <w:t xml:space="preserve"> </w:t>
      </w:r>
      <w:r>
        <w:rPr>
          <w:rFonts w:ascii="Arial" w:eastAsia="Times New Roman"/>
        </w:rPr>
        <w:t>products</w:t>
      </w:r>
      <w:r>
        <w:rPr>
          <w:rFonts w:ascii="Arial" w:eastAsia="Times New Roman"/>
          <w:spacing w:val="-7"/>
        </w:rPr>
        <w:t xml:space="preserve"> </w:t>
      </w:r>
      <w:r>
        <w:rPr>
          <w:rFonts w:ascii="Arial" w:eastAsia="Times New Roman"/>
        </w:rPr>
        <w:t>an</w:t>
      </w:r>
      <w:r>
        <w:rPr>
          <w:rFonts w:ascii="Arial" w:eastAsia="Times New Roman"/>
          <w:spacing w:val="-12"/>
        </w:rPr>
        <w:t xml:space="preserve"> </w:t>
      </w:r>
      <w:r>
        <w:rPr>
          <w:rFonts w:ascii="Arial" w:eastAsia="Times New Roman"/>
        </w:rPr>
        <w:t>Annex</w:t>
      </w:r>
      <w:r>
        <w:rPr>
          <w:rFonts w:ascii="Arial" w:eastAsia="Times New Roman"/>
          <w:spacing w:val="-12"/>
        </w:rPr>
        <w:t xml:space="preserve"> </w:t>
      </w:r>
      <w:r>
        <w:rPr>
          <w:rFonts w:ascii="Arial" w:eastAsia="Times New Roman"/>
        </w:rPr>
        <w:t>II</w:t>
      </w:r>
      <w:r>
        <w:rPr>
          <w:rFonts w:ascii="Arial" w:eastAsia="Times New Roman"/>
          <w:spacing w:val="26"/>
        </w:rPr>
        <w:t xml:space="preserve"> </w:t>
      </w:r>
      <w:r>
        <w:rPr>
          <w:rFonts w:ascii="Arial" w:eastAsia="Times New Roman"/>
        </w:rPr>
        <w:t>section</w:t>
      </w:r>
      <w:r>
        <w:rPr>
          <w:rFonts w:ascii="Arial" w:eastAsia="Times New Roman"/>
          <w:spacing w:val="-2"/>
        </w:rPr>
        <w:t xml:space="preserve"> </w:t>
      </w:r>
      <w:r>
        <w:rPr>
          <w:rFonts w:ascii="Arial" w:eastAsia="Times New Roman"/>
        </w:rPr>
        <w:t>4</w:t>
      </w:r>
      <w:r>
        <w:rPr>
          <w:rFonts w:ascii="Arial" w:eastAsia="Times New Roman"/>
          <w:spacing w:val="-20"/>
        </w:rPr>
        <w:t xml:space="preserve"> </w:t>
      </w:r>
      <w:r>
        <w:rPr>
          <w:rFonts w:ascii="Arial" w:eastAsia="Times New Roman"/>
        </w:rPr>
        <w:t>certificate</w:t>
      </w:r>
      <w:r>
        <w:rPr>
          <w:rFonts w:ascii="Arial" w:eastAsia="Times New Roman"/>
          <w:spacing w:val="-5"/>
        </w:rPr>
        <w:t xml:space="preserve"> </w:t>
      </w:r>
      <w:r>
        <w:rPr>
          <w:rFonts w:ascii="Arial" w:eastAsia="Times New Roman"/>
        </w:rPr>
        <w:t>is</w:t>
      </w:r>
      <w:r>
        <w:rPr>
          <w:rFonts w:ascii="Arial" w:eastAsia="Times New Roman"/>
          <w:spacing w:val="-14"/>
        </w:rPr>
        <w:t xml:space="preserve"> </w:t>
      </w:r>
      <w:r>
        <w:rPr>
          <w:rFonts w:ascii="Arial" w:eastAsia="Times New Roman"/>
        </w:rPr>
        <w:t>required.</w:t>
      </w:r>
    </w:p>
    <w:p w:rsidR="00803F20" w:rsidRDefault="00803F20">
      <w:pPr>
        <w:pStyle w:val="BodyText"/>
        <w:spacing w:before="4"/>
        <w:rPr>
          <w:rFonts w:ascii="Arial"/>
          <w:sz w:val="32"/>
        </w:rPr>
      </w:pPr>
    </w:p>
    <w:p w:rsidR="00803F20" w:rsidRDefault="00803F20">
      <w:pPr>
        <w:ind w:left="252"/>
        <w:rPr>
          <w:sz w:val="23"/>
        </w:rPr>
      </w:pPr>
      <w:r>
        <w:rPr>
          <w:sz w:val="23"/>
        </w:rPr>
        <w:t>For and on behalf of BSI, a Notified Body for the above Directive (Notified Body Number 0086):</w:t>
      </w:r>
    </w:p>
    <w:p w:rsidR="00803F20" w:rsidRDefault="00803F20">
      <w:pPr>
        <w:pStyle w:val="BodyText"/>
        <w:rPr>
          <w:sz w:val="20"/>
        </w:rPr>
      </w:pPr>
    </w:p>
    <w:p w:rsidR="00803F20" w:rsidRDefault="00803F20">
      <w:pPr>
        <w:pStyle w:val="BodyText"/>
        <w:rPr>
          <w:sz w:val="20"/>
        </w:rPr>
      </w:pPr>
    </w:p>
    <w:p w:rsidR="00803F20" w:rsidRDefault="00803F20">
      <w:pPr>
        <w:pStyle w:val="BodyText"/>
        <w:rPr>
          <w:sz w:val="20"/>
        </w:rPr>
      </w:pPr>
    </w:p>
    <w:p w:rsidR="00803F20" w:rsidRDefault="00803F20">
      <w:pPr>
        <w:pStyle w:val="BodyText"/>
        <w:rPr>
          <w:sz w:val="20"/>
        </w:rPr>
      </w:pPr>
    </w:p>
    <w:p w:rsidR="00803F20" w:rsidRDefault="00803F20">
      <w:pPr>
        <w:pStyle w:val="BodyText"/>
        <w:rPr>
          <w:sz w:val="20"/>
        </w:rPr>
      </w:pPr>
      <w:r>
        <w:rPr>
          <w:noProof/>
        </w:rPr>
        <w:pict>
          <v:group id="_x0000_s1027" style="position:absolute;margin-left:0;margin-top:7pt;width:595.45pt;height:721.3pt;z-index:-251657728;mso-position-horizontal-relative:page;mso-position-vertical-relative:page" coordorigin=",140" coordsize="11909,14426">
            <v:shape id="_x0000_s1028" type="#_x0000_t75" style="position:absolute;top:140;width:11909;height:14426">
              <v:imagedata r:id="rId5" o:title=""/>
            </v:shape>
            <v:shape id="_x0000_s1029" type="#_x0000_t75" style="position:absolute;left:968;top:11619;width:2258;height:1044">
              <v:imagedata r:id="rId6" o:title=""/>
            </v:shape>
            <v:line id="_x0000_s1030" style="position:absolute" from="452,12715" to="4578,12715" strokeweight=".35269mm"/>
            <w10:wrap anchorx="page" anchory="page"/>
          </v:group>
        </w:pict>
      </w:r>
    </w:p>
    <w:p w:rsidR="00803F20" w:rsidRDefault="00803F20">
      <w:pPr>
        <w:pStyle w:val="BodyText"/>
        <w:rPr>
          <w:sz w:val="20"/>
        </w:rPr>
      </w:pPr>
    </w:p>
    <w:p w:rsidR="00803F20" w:rsidRDefault="00803F20">
      <w:pPr>
        <w:pStyle w:val="BodyText"/>
        <w:spacing w:before="3"/>
        <w:rPr>
          <w:sz w:val="11"/>
        </w:rPr>
      </w:pPr>
      <w:r>
        <w:rPr>
          <w:noProof/>
        </w:rPr>
        <w:pict>
          <v:shape id="_x0000_s1031" style="position:absolute;margin-left:33.85pt;margin-top:9.25pt;width:200.15pt;height:.1pt;z-index:-251658752;mso-wrap-distance-left:0;mso-wrap-distance-right:0;mso-position-horizontal-relative:page" coordorigin="677,185" coordsize="4003,0" path="m677,185r4002,e" filled="f" strokeweight=".72pt">
            <v:path arrowok="t"/>
            <w10:wrap type="topAndBottom" anchorx="page"/>
          </v:shape>
        </w:pict>
      </w:r>
    </w:p>
    <w:p w:rsidR="00803F20" w:rsidRPr="005339E2" w:rsidRDefault="00803F20">
      <w:pPr>
        <w:spacing w:before="16" w:line="201" w:lineRule="auto"/>
        <w:ind w:left="252" w:right="6732" w:firstLine="6"/>
        <w:rPr>
          <w:sz w:val="23"/>
        </w:rPr>
      </w:pPr>
      <w:r>
        <w:rPr>
          <w:sz w:val="23"/>
        </w:rPr>
        <w:t>Frank Lee, EMEA Compliance &amp; Risk Director</w:t>
      </w:r>
    </w:p>
    <w:p w:rsidR="00803F20" w:rsidRPr="005339E2" w:rsidRDefault="00803F20" w:rsidP="005339E2">
      <w:pPr>
        <w:tabs>
          <w:tab w:val="left" w:pos="4099"/>
          <w:tab w:val="left" w:pos="7299"/>
        </w:tabs>
        <w:spacing w:before="132"/>
        <w:ind w:left="296"/>
        <w:rPr>
          <w:sz w:val="20"/>
        </w:rPr>
      </w:pPr>
      <w:r w:rsidRPr="005339E2">
        <w:rPr>
          <w:rFonts w:ascii="Arial" w:hAnsi="Arial" w:cs="Arial"/>
          <w:w w:val="110"/>
          <w:sz w:val="21"/>
          <w:szCs w:val="21"/>
        </w:rPr>
        <w:t>First</w:t>
      </w:r>
      <w:r w:rsidRPr="005339E2">
        <w:rPr>
          <w:rFonts w:ascii="Arial" w:hAnsi="Arial" w:cs="Arial"/>
          <w:spacing w:val="-18"/>
          <w:w w:val="110"/>
          <w:sz w:val="21"/>
          <w:szCs w:val="21"/>
        </w:rPr>
        <w:t xml:space="preserve"> </w:t>
      </w:r>
      <w:r w:rsidRPr="005339E2">
        <w:rPr>
          <w:rFonts w:ascii="Arial" w:hAnsi="Arial" w:cs="Arial"/>
          <w:w w:val="110"/>
          <w:sz w:val="21"/>
          <w:szCs w:val="21"/>
        </w:rPr>
        <w:t>Issued:</w:t>
      </w:r>
      <w:r w:rsidRPr="005339E2">
        <w:rPr>
          <w:rFonts w:ascii="Arial" w:hAnsi="Arial" w:cs="Arial"/>
          <w:spacing w:val="35"/>
          <w:w w:val="110"/>
          <w:sz w:val="21"/>
          <w:szCs w:val="21"/>
        </w:rPr>
        <w:t xml:space="preserve"> </w:t>
      </w:r>
      <w:r w:rsidRPr="005339E2">
        <w:rPr>
          <w:rFonts w:ascii="Arial" w:hAnsi="Arial" w:cs="Arial"/>
          <w:w w:val="110"/>
          <w:sz w:val="21"/>
          <w:szCs w:val="21"/>
        </w:rPr>
        <w:t>1996-12-17</w:t>
      </w:r>
      <w:r>
        <w:rPr>
          <w:w w:val="110"/>
        </w:rPr>
        <w:tab/>
      </w:r>
      <w:r>
        <w:rPr>
          <w:rFonts w:ascii="Arial" w:eastAsia="Times New Roman"/>
          <w:w w:val="110"/>
          <w:sz w:val="21"/>
        </w:rPr>
        <w:t>Date:</w:t>
      </w:r>
      <w:r>
        <w:rPr>
          <w:rFonts w:ascii="Arial" w:eastAsia="Times New Roman"/>
          <w:spacing w:val="1"/>
          <w:w w:val="110"/>
          <w:sz w:val="21"/>
        </w:rPr>
        <w:t xml:space="preserve"> </w:t>
      </w:r>
      <w:r>
        <w:rPr>
          <w:rFonts w:ascii="Arial" w:eastAsia="Times New Roman"/>
          <w:w w:val="110"/>
          <w:sz w:val="21"/>
        </w:rPr>
        <w:t>2016-09-29</w:t>
      </w:r>
      <w:r>
        <w:rPr>
          <w:rFonts w:ascii="Arial" w:eastAsia="Times New Roman"/>
          <w:w w:val="110"/>
          <w:sz w:val="21"/>
        </w:rPr>
        <w:tab/>
      </w:r>
      <w:r w:rsidRPr="005339E2">
        <w:rPr>
          <w:rFonts w:ascii="Arial" w:hAnsi="Arial" w:cs="Arial"/>
          <w:w w:val="110"/>
          <w:sz w:val="21"/>
          <w:szCs w:val="21"/>
        </w:rPr>
        <w:t>Expiry Date:</w:t>
      </w:r>
      <w:r w:rsidRPr="005339E2">
        <w:rPr>
          <w:rFonts w:ascii="Arial" w:hAnsi="Arial" w:cs="Arial"/>
          <w:spacing w:val="37"/>
          <w:w w:val="110"/>
          <w:sz w:val="21"/>
          <w:szCs w:val="21"/>
        </w:rPr>
        <w:t xml:space="preserve"> </w:t>
      </w:r>
      <w:r w:rsidRPr="005339E2">
        <w:rPr>
          <w:rFonts w:ascii="Arial" w:hAnsi="Arial" w:cs="Arial"/>
          <w:w w:val="110"/>
          <w:sz w:val="21"/>
          <w:szCs w:val="21"/>
        </w:rPr>
        <w:t>2023-07-08</w:t>
      </w:r>
    </w:p>
    <w:p w:rsidR="00803F20" w:rsidRDefault="00803F20">
      <w:pPr>
        <w:spacing w:before="20"/>
        <w:ind w:right="253"/>
        <w:jc w:val="right"/>
        <w:rPr>
          <w:sz w:val="23"/>
        </w:rPr>
      </w:pPr>
    </w:p>
    <w:p w:rsidR="00803F20" w:rsidRDefault="00803F20">
      <w:pPr>
        <w:spacing w:before="20"/>
        <w:ind w:right="253"/>
        <w:jc w:val="right"/>
        <w:rPr>
          <w:sz w:val="23"/>
        </w:rPr>
      </w:pPr>
    </w:p>
    <w:p w:rsidR="00803F20" w:rsidRDefault="00803F20">
      <w:pPr>
        <w:spacing w:before="20"/>
        <w:ind w:right="253"/>
        <w:jc w:val="right"/>
        <w:rPr>
          <w:sz w:val="23"/>
        </w:rPr>
      </w:pPr>
      <w:r>
        <w:rPr>
          <w:sz w:val="23"/>
        </w:rPr>
        <w:t>Page 1 of 1</w:t>
      </w:r>
    </w:p>
    <w:p w:rsidR="00803F20" w:rsidRDefault="00803F20">
      <w:pPr>
        <w:spacing w:before="20"/>
        <w:ind w:right="253"/>
        <w:jc w:val="right"/>
        <w:rPr>
          <w:sz w:val="23"/>
        </w:rPr>
      </w:pPr>
    </w:p>
    <w:p w:rsidR="00803F20" w:rsidRDefault="00803F20">
      <w:pPr>
        <w:pStyle w:val="BodyText"/>
        <w:spacing w:before="156" w:line="192" w:lineRule="auto"/>
        <w:ind w:left="215" w:right="144" w:firstLine="5"/>
      </w:pPr>
      <w:r>
        <w:rPr>
          <w:color w:val="777777"/>
          <w:w w:val="90"/>
        </w:rPr>
        <w:t xml:space="preserve">Validity of this certificate is conditional on the quality system being maintained to the requirements of the Directive as demonstrated through the required surveillance activities of the Notified Body. This approval excludes all products designed and/or manufactured by a third party on behalf of the company </w:t>
      </w:r>
      <w:r>
        <w:rPr>
          <w:color w:val="777777"/>
          <w:w w:val="95"/>
        </w:rPr>
        <w:t>named on this certificate, unless specifically agreed with BSI.</w:t>
      </w:r>
    </w:p>
    <w:p w:rsidR="00803F20" w:rsidRDefault="00803F20">
      <w:pPr>
        <w:pStyle w:val="BodyText"/>
        <w:spacing w:line="186" w:lineRule="exact"/>
        <w:ind w:left="217"/>
      </w:pPr>
      <w:r>
        <w:rPr>
          <w:color w:val="777777"/>
        </w:rPr>
        <w:t>This certificate was issued electronically and is bound by the conditions of the contract.</w:t>
      </w:r>
    </w:p>
    <w:p w:rsidR="00803F20" w:rsidRDefault="00803F20">
      <w:pPr>
        <w:pStyle w:val="BodyText"/>
        <w:spacing w:before="6"/>
        <w:rPr>
          <w:sz w:val="15"/>
        </w:rPr>
      </w:pPr>
    </w:p>
    <w:p w:rsidR="00803F20" w:rsidRDefault="00803F20">
      <w:pPr>
        <w:pStyle w:val="BodyText"/>
        <w:spacing w:line="192" w:lineRule="auto"/>
        <w:ind w:left="218" w:right="2495" w:hanging="5"/>
      </w:pPr>
      <w:r>
        <w:rPr>
          <w:color w:val="777777"/>
          <w:w w:val="95"/>
        </w:rPr>
        <w:t>Information</w:t>
      </w:r>
      <w:r>
        <w:rPr>
          <w:color w:val="777777"/>
          <w:spacing w:val="-11"/>
          <w:w w:val="95"/>
        </w:rPr>
        <w:t xml:space="preserve"> </w:t>
      </w:r>
      <w:r>
        <w:rPr>
          <w:color w:val="777777"/>
          <w:w w:val="95"/>
        </w:rPr>
        <w:t>and</w:t>
      </w:r>
      <w:r>
        <w:rPr>
          <w:color w:val="777777"/>
          <w:spacing w:val="-18"/>
          <w:w w:val="95"/>
        </w:rPr>
        <w:t xml:space="preserve"> </w:t>
      </w:r>
      <w:r>
        <w:rPr>
          <w:color w:val="777777"/>
          <w:w w:val="95"/>
        </w:rPr>
        <w:t>Contact:</w:t>
      </w:r>
      <w:r>
        <w:rPr>
          <w:color w:val="777777"/>
          <w:spacing w:val="-14"/>
          <w:w w:val="95"/>
        </w:rPr>
        <w:t xml:space="preserve"> </w:t>
      </w:r>
      <w:r>
        <w:rPr>
          <w:color w:val="777777"/>
          <w:w w:val="95"/>
        </w:rPr>
        <w:t>BSI,</w:t>
      </w:r>
      <w:r>
        <w:rPr>
          <w:color w:val="777777"/>
          <w:spacing w:val="-19"/>
          <w:w w:val="95"/>
        </w:rPr>
        <w:t xml:space="preserve"> </w:t>
      </w:r>
      <w:smartTag w:uri="urn:schemas-microsoft-com:office:smarttags" w:element="Street">
        <w:r>
          <w:rPr>
            <w:color w:val="777777"/>
            <w:w w:val="95"/>
          </w:rPr>
          <w:t>Kitemark</w:t>
        </w:r>
        <w:r>
          <w:rPr>
            <w:color w:val="777777"/>
            <w:spacing w:val="-12"/>
            <w:w w:val="95"/>
          </w:rPr>
          <w:t xml:space="preserve"> </w:t>
        </w:r>
        <w:r>
          <w:rPr>
            <w:color w:val="777777"/>
            <w:w w:val="95"/>
          </w:rPr>
          <w:t>Court</w:t>
        </w:r>
      </w:smartTag>
      <w:r>
        <w:rPr>
          <w:color w:val="777777"/>
          <w:w w:val="95"/>
        </w:rPr>
        <w:t>,</w:t>
      </w:r>
      <w:r>
        <w:rPr>
          <w:color w:val="777777"/>
          <w:spacing w:val="-18"/>
          <w:w w:val="95"/>
        </w:rPr>
        <w:t xml:space="preserve"> </w:t>
      </w:r>
      <w:smartTag w:uri="urn:schemas-microsoft-com:office:smarttags" w:element="Street">
        <w:r>
          <w:rPr>
            <w:color w:val="777777"/>
            <w:w w:val="95"/>
          </w:rPr>
          <w:t>Davy</w:t>
        </w:r>
        <w:r>
          <w:rPr>
            <w:color w:val="777777"/>
            <w:spacing w:val="-12"/>
            <w:w w:val="95"/>
          </w:rPr>
          <w:t xml:space="preserve"> </w:t>
        </w:r>
        <w:r>
          <w:rPr>
            <w:color w:val="777777"/>
            <w:w w:val="95"/>
          </w:rPr>
          <w:t>Avenue</w:t>
        </w:r>
      </w:smartTag>
      <w:r>
        <w:rPr>
          <w:color w:val="777777"/>
          <w:w w:val="95"/>
        </w:rPr>
        <w:t>,</w:t>
      </w:r>
      <w:r>
        <w:rPr>
          <w:color w:val="777777"/>
          <w:spacing w:val="-15"/>
          <w:w w:val="95"/>
        </w:rPr>
        <w:t xml:space="preserve"> </w:t>
      </w:r>
      <w:r>
        <w:rPr>
          <w:color w:val="777777"/>
          <w:w w:val="95"/>
        </w:rPr>
        <w:t>Knowlhill,</w:t>
      </w:r>
      <w:r>
        <w:rPr>
          <w:color w:val="777777"/>
          <w:spacing w:val="-13"/>
          <w:w w:val="95"/>
        </w:rPr>
        <w:t xml:space="preserve"> </w:t>
      </w:r>
      <w:r>
        <w:rPr>
          <w:color w:val="777777"/>
          <w:w w:val="95"/>
        </w:rPr>
        <w:t>Milton</w:t>
      </w:r>
      <w:r>
        <w:rPr>
          <w:color w:val="777777"/>
          <w:spacing w:val="-14"/>
          <w:w w:val="95"/>
        </w:rPr>
        <w:t xml:space="preserve"> </w:t>
      </w:r>
      <w:r>
        <w:rPr>
          <w:color w:val="777777"/>
          <w:w w:val="95"/>
        </w:rPr>
        <w:t>Keynes</w:t>
      </w:r>
      <w:r>
        <w:rPr>
          <w:color w:val="777777"/>
          <w:spacing w:val="-15"/>
          <w:w w:val="95"/>
        </w:rPr>
        <w:t xml:space="preserve"> </w:t>
      </w:r>
      <w:r>
        <w:rPr>
          <w:color w:val="777777"/>
          <w:w w:val="95"/>
        </w:rPr>
        <w:t>MK5</w:t>
      </w:r>
      <w:r>
        <w:rPr>
          <w:color w:val="777777"/>
          <w:spacing w:val="-19"/>
          <w:w w:val="95"/>
        </w:rPr>
        <w:t xml:space="preserve"> </w:t>
      </w:r>
      <w:r>
        <w:rPr>
          <w:color w:val="777777"/>
          <w:w w:val="95"/>
        </w:rPr>
        <w:t>BPP.</w:t>
      </w:r>
      <w:r>
        <w:rPr>
          <w:color w:val="777777"/>
          <w:spacing w:val="-15"/>
          <w:w w:val="95"/>
        </w:rPr>
        <w:t xml:space="preserve"> </w:t>
      </w:r>
      <w:r>
        <w:rPr>
          <w:color w:val="777777"/>
          <w:w w:val="95"/>
        </w:rPr>
        <w:t>Tel:</w:t>
      </w:r>
      <w:r>
        <w:rPr>
          <w:color w:val="777777"/>
          <w:spacing w:val="-10"/>
          <w:w w:val="95"/>
        </w:rPr>
        <w:t xml:space="preserve"> </w:t>
      </w:r>
      <w:r>
        <w:rPr>
          <w:color w:val="777777"/>
          <w:w w:val="95"/>
        </w:rPr>
        <w:t>+</w:t>
      </w:r>
      <w:r>
        <w:rPr>
          <w:color w:val="777777"/>
          <w:spacing w:val="-17"/>
          <w:w w:val="95"/>
        </w:rPr>
        <w:t xml:space="preserve"> </w:t>
      </w:r>
      <w:r>
        <w:rPr>
          <w:color w:val="777777"/>
          <w:w w:val="95"/>
        </w:rPr>
        <w:t>44</w:t>
      </w:r>
      <w:r>
        <w:rPr>
          <w:color w:val="777777"/>
          <w:spacing w:val="-17"/>
          <w:w w:val="95"/>
        </w:rPr>
        <w:t xml:space="preserve"> </w:t>
      </w:r>
      <w:r>
        <w:rPr>
          <w:color w:val="777777"/>
          <w:w w:val="95"/>
        </w:rPr>
        <w:t>345</w:t>
      </w:r>
      <w:r>
        <w:rPr>
          <w:color w:val="777777"/>
          <w:spacing w:val="-15"/>
          <w:w w:val="95"/>
        </w:rPr>
        <w:t xml:space="preserve"> </w:t>
      </w:r>
      <w:r>
        <w:rPr>
          <w:color w:val="777777"/>
          <w:w w:val="95"/>
        </w:rPr>
        <w:t>080</w:t>
      </w:r>
      <w:r>
        <w:rPr>
          <w:color w:val="777777"/>
          <w:spacing w:val="-17"/>
          <w:w w:val="95"/>
        </w:rPr>
        <w:t xml:space="preserve"> </w:t>
      </w:r>
      <w:r>
        <w:rPr>
          <w:color w:val="777777"/>
          <w:w w:val="95"/>
        </w:rPr>
        <w:t>9000 BSI</w:t>
      </w:r>
      <w:r>
        <w:rPr>
          <w:color w:val="777777"/>
          <w:spacing w:val="-24"/>
          <w:w w:val="95"/>
        </w:rPr>
        <w:t xml:space="preserve"> </w:t>
      </w:r>
      <w:r>
        <w:rPr>
          <w:color w:val="777777"/>
          <w:w w:val="95"/>
        </w:rPr>
        <w:t>Assurance</w:t>
      </w:r>
      <w:r>
        <w:rPr>
          <w:color w:val="777777"/>
          <w:spacing w:val="-17"/>
          <w:w w:val="95"/>
        </w:rPr>
        <w:t xml:space="preserve"> </w:t>
      </w:r>
      <w:r>
        <w:rPr>
          <w:color w:val="777777"/>
          <w:w w:val="95"/>
        </w:rPr>
        <w:t>UK</w:t>
      </w:r>
      <w:r>
        <w:rPr>
          <w:color w:val="777777"/>
          <w:spacing w:val="-20"/>
          <w:w w:val="95"/>
        </w:rPr>
        <w:t xml:space="preserve"> </w:t>
      </w:r>
      <w:r>
        <w:rPr>
          <w:color w:val="777777"/>
          <w:w w:val="95"/>
        </w:rPr>
        <w:t>Limited,</w:t>
      </w:r>
      <w:r>
        <w:rPr>
          <w:color w:val="777777"/>
          <w:spacing w:val="-16"/>
          <w:w w:val="95"/>
        </w:rPr>
        <w:t xml:space="preserve"> </w:t>
      </w:r>
      <w:r>
        <w:rPr>
          <w:color w:val="777777"/>
          <w:w w:val="95"/>
        </w:rPr>
        <w:t>registered</w:t>
      </w:r>
      <w:r>
        <w:rPr>
          <w:color w:val="777777"/>
          <w:spacing w:val="-16"/>
          <w:w w:val="95"/>
        </w:rPr>
        <w:t xml:space="preserve"> </w:t>
      </w:r>
      <w:r>
        <w:rPr>
          <w:color w:val="777777"/>
          <w:w w:val="95"/>
        </w:rPr>
        <w:t>in</w:t>
      </w:r>
      <w:r>
        <w:rPr>
          <w:color w:val="777777"/>
          <w:spacing w:val="-20"/>
          <w:w w:val="95"/>
        </w:rPr>
        <w:t xml:space="preserve"> </w:t>
      </w:r>
      <w:r>
        <w:rPr>
          <w:color w:val="777777"/>
          <w:w w:val="95"/>
        </w:rPr>
        <w:t>England</w:t>
      </w:r>
      <w:r>
        <w:rPr>
          <w:color w:val="777777"/>
          <w:spacing w:val="-18"/>
          <w:w w:val="95"/>
        </w:rPr>
        <w:t xml:space="preserve"> </w:t>
      </w:r>
      <w:r>
        <w:rPr>
          <w:color w:val="777777"/>
          <w:w w:val="95"/>
        </w:rPr>
        <w:t>under</w:t>
      </w:r>
      <w:r>
        <w:rPr>
          <w:color w:val="777777"/>
          <w:spacing w:val="-19"/>
          <w:w w:val="95"/>
        </w:rPr>
        <w:t xml:space="preserve"> </w:t>
      </w:r>
      <w:r>
        <w:rPr>
          <w:color w:val="777777"/>
          <w:w w:val="95"/>
        </w:rPr>
        <w:t>number</w:t>
      </w:r>
      <w:r>
        <w:rPr>
          <w:color w:val="777777"/>
          <w:spacing w:val="-17"/>
          <w:w w:val="95"/>
        </w:rPr>
        <w:t xml:space="preserve"> </w:t>
      </w:r>
      <w:r>
        <w:rPr>
          <w:color w:val="777777"/>
          <w:w w:val="95"/>
        </w:rPr>
        <w:t>7805321</w:t>
      </w:r>
      <w:r>
        <w:rPr>
          <w:color w:val="777777"/>
          <w:spacing w:val="-13"/>
          <w:w w:val="95"/>
        </w:rPr>
        <w:t xml:space="preserve"> </w:t>
      </w:r>
      <w:r>
        <w:rPr>
          <w:color w:val="777777"/>
          <w:w w:val="95"/>
        </w:rPr>
        <w:t>at</w:t>
      </w:r>
      <w:r>
        <w:rPr>
          <w:color w:val="777777"/>
          <w:spacing w:val="-20"/>
          <w:w w:val="95"/>
        </w:rPr>
        <w:t xml:space="preserve"> </w:t>
      </w:r>
      <w:r>
        <w:rPr>
          <w:color w:val="777777"/>
          <w:w w:val="95"/>
        </w:rPr>
        <w:t>389</w:t>
      </w:r>
      <w:r>
        <w:rPr>
          <w:color w:val="777777"/>
          <w:spacing w:val="-18"/>
          <w:w w:val="95"/>
        </w:rPr>
        <w:t xml:space="preserve"> </w:t>
      </w:r>
      <w:r>
        <w:rPr>
          <w:color w:val="777777"/>
          <w:w w:val="95"/>
        </w:rPr>
        <w:t>Chiswick</w:t>
      </w:r>
      <w:r>
        <w:rPr>
          <w:color w:val="777777"/>
          <w:spacing w:val="-16"/>
          <w:w w:val="95"/>
        </w:rPr>
        <w:t xml:space="preserve"> </w:t>
      </w:r>
      <w:r>
        <w:rPr>
          <w:color w:val="777777"/>
          <w:w w:val="95"/>
        </w:rPr>
        <w:t>High</w:t>
      </w:r>
      <w:r>
        <w:rPr>
          <w:color w:val="777777"/>
          <w:spacing w:val="-18"/>
          <w:w w:val="95"/>
        </w:rPr>
        <w:t xml:space="preserve"> </w:t>
      </w:r>
      <w:r>
        <w:rPr>
          <w:color w:val="777777"/>
          <w:w w:val="95"/>
        </w:rPr>
        <w:t>Road,</w:t>
      </w:r>
      <w:r>
        <w:rPr>
          <w:color w:val="777777"/>
          <w:spacing w:val="-18"/>
          <w:w w:val="95"/>
        </w:rPr>
        <w:t xml:space="preserve"> </w:t>
      </w:r>
      <w:r>
        <w:rPr>
          <w:color w:val="777777"/>
          <w:w w:val="95"/>
        </w:rPr>
        <w:t>London</w:t>
      </w:r>
      <w:r>
        <w:rPr>
          <w:color w:val="777777"/>
          <w:spacing w:val="-16"/>
          <w:w w:val="95"/>
        </w:rPr>
        <w:t xml:space="preserve"> </w:t>
      </w:r>
      <w:r>
        <w:rPr>
          <w:color w:val="777777"/>
          <w:w w:val="95"/>
        </w:rPr>
        <w:t>W4</w:t>
      </w:r>
      <w:r>
        <w:rPr>
          <w:color w:val="777777"/>
          <w:spacing w:val="-18"/>
          <w:w w:val="95"/>
        </w:rPr>
        <w:t xml:space="preserve"> </w:t>
      </w:r>
      <w:r>
        <w:rPr>
          <w:color w:val="777777"/>
          <w:w w:val="95"/>
        </w:rPr>
        <w:t>4AL,</w:t>
      </w:r>
      <w:r>
        <w:rPr>
          <w:color w:val="777777"/>
          <w:spacing w:val="-18"/>
          <w:w w:val="95"/>
        </w:rPr>
        <w:t xml:space="preserve"> </w:t>
      </w:r>
      <w:r>
        <w:rPr>
          <w:color w:val="777777"/>
          <w:w w:val="95"/>
        </w:rPr>
        <w:t>UK. A member of BSI Group of Companies.</w:t>
      </w:r>
    </w:p>
    <w:sectPr w:rsidR="00803F20" w:rsidSect="0073117B">
      <w:type w:val="continuous"/>
      <w:pgSz w:w="11910" w:h="16840"/>
      <w:pgMar w:top="320" w:right="680" w:bottom="280" w:left="4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117B"/>
    <w:rsid w:val="00066D14"/>
    <w:rsid w:val="00504AA7"/>
    <w:rsid w:val="00513C21"/>
    <w:rsid w:val="00515D00"/>
    <w:rsid w:val="005339E2"/>
    <w:rsid w:val="0073117B"/>
    <w:rsid w:val="0076102E"/>
    <w:rsid w:val="00803F20"/>
    <w:rsid w:val="008E2EC0"/>
    <w:rsid w:val="0095619C"/>
    <w:rsid w:val="00DB06F1"/>
    <w:rsid w:val="00F66774"/>
    <w:rsid w:val="00FD341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17B"/>
    <w:pPr>
      <w:widowControl w:val="0"/>
      <w:autoSpaceDE w:val="0"/>
      <w:autoSpaceDN w:val="0"/>
    </w:pPr>
    <w:rPr>
      <w:rFonts w:cs="Calibri"/>
    </w:rPr>
  </w:style>
  <w:style w:type="paragraph" w:styleId="Heading1">
    <w:name w:val="heading 1"/>
    <w:basedOn w:val="Normal"/>
    <w:link w:val="Heading1Char"/>
    <w:uiPriority w:val="99"/>
    <w:qFormat/>
    <w:rsid w:val="0073117B"/>
    <w:pPr>
      <w:ind w:left="253"/>
      <w:outlineLvl w:val="0"/>
    </w:pPr>
    <w:rPr>
      <w:rFonts w:ascii="Arial" w:hAnsi="Arial" w:cs="Arial"/>
      <w:sz w:val="26"/>
      <w:szCs w:val="26"/>
    </w:rPr>
  </w:style>
  <w:style w:type="paragraph" w:styleId="Heading2">
    <w:name w:val="heading 2"/>
    <w:basedOn w:val="Normal"/>
    <w:link w:val="Heading2Char"/>
    <w:uiPriority w:val="99"/>
    <w:qFormat/>
    <w:rsid w:val="0073117B"/>
    <w:pPr>
      <w:ind w:left="203"/>
      <w:outlineLvl w:val="1"/>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2EC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E2EC0"/>
    <w:rPr>
      <w:rFonts w:ascii="Cambria" w:hAnsi="Cambria" w:cs="Times New Roman"/>
      <w:b/>
      <w:bCs/>
      <w:i/>
      <w:iCs/>
      <w:sz w:val="28"/>
      <w:szCs w:val="28"/>
    </w:rPr>
  </w:style>
  <w:style w:type="paragraph" w:styleId="BodyText">
    <w:name w:val="Body Text"/>
    <w:basedOn w:val="Normal"/>
    <w:link w:val="BodyTextChar"/>
    <w:uiPriority w:val="99"/>
    <w:rsid w:val="0073117B"/>
    <w:rPr>
      <w:sz w:val="18"/>
      <w:szCs w:val="18"/>
    </w:rPr>
  </w:style>
  <w:style w:type="character" w:customStyle="1" w:styleId="BodyTextChar">
    <w:name w:val="Body Text Char"/>
    <w:basedOn w:val="DefaultParagraphFont"/>
    <w:link w:val="BodyText"/>
    <w:uiPriority w:val="99"/>
    <w:semiHidden/>
    <w:locked/>
    <w:rsid w:val="008E2EC0"/>
    <w:rPr>
      <w:rFonts w:cs="Calibri"/>
    </w:rPr>
  </w:style>
  <w:style w:type="paragraph" w:styleId="Title">
    <w:name w:val="Title"/>
    <w:basedOn w:val="Normal"/>
    <w:link w:val="TitleChar"/>
    <w:uiPriority w:val="99"/>
    <w:qFormat/>
    <w:rsid w:val="0073117B"/>
    <w:pPr>
      <w:spacing w:line="1455" w:lineRule="exact"/>
      <w:ind w:left="114"/>
    </w:pPr>
    <w:rPr>
      <w:sz w:val="133"/>
      <w:szCs w:val="133"/>
    </w:rPr>
  </w:style>
  <w:style w:type="character" w:customStyle="1" w:styleId="TitleChar">
    <w:name w:val="Title Char"/>
    <w:basedOn w:val="DefaultParagraphFont"/>
    <w:link w:val="Title"/>
    <w:uiPriority w:val="99"/>
    <w:locked/>
    <w:rsid w:val="008E2EC0"/>
    <w:rPr>
      <w:rFonts w:ascii="Cambria" w:hAnsi="Cambria" w:cs="Times New Roman"/>
      <w:b/>
      <w:bCs/>
      <w:kern w:val="28"/>
      <w:sz w:val="32"/>
      <w:szCs w:val="32"/>
    </w:rPr>
  </w:style>
  <w:style w:type="paragraph" w:styleId="ListParagraph">
    <w:name w:val="List Paragraph"/>
    <w:basedOn w:val="Normal"/>
    <w:uiPriority w:val="99"/>
    <w:qFormat/>
    <w:rsid w:val="0073117B"/>
  </w:style>
  <w:style w:type="paragraph" w:customStyle="1" w:styleId="TableParagraph">
    <w:name w:val="Table Paragraph"/>
    <w:basedOn w:val="Normal"/>
    <w:uiPriority w:val="99"/>
    <w:rsid w:val="007311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302</Words>
  <Characters>1727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 Royal Charter</dc:title>
  <dc:subject/>
  <dc:creator/>
  <cp:keywords/>
  <dc:description/>
  <cp:lastModifiedBy>Poniute</cp:lastModifiedBy>
  <cp:revision>2</cp:revision>
  <dcterms:created xsi:type="dcterms:W3CDTF">2019-11-03T13:58:00Z</dcterms:created>
  <dcterms:modified xsi:type="dcterms:W3CDTF">2019-11-03T13:58:00Z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PDFium</vt:lpwstr>
  </property>
</Properties>
</file>