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E584A" w14:textId="69AC3E96" w:rsidR="00A526E5" w:rsidRPr="00B04AEB" w:rsidRDefault="00F82413" w:rsidP="00A52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r w:rsidRPr="00B04AEB">
        <w:rPr>
          <w:rFonts w:ascii="Times New Roman" w:eastAsia="Times New Roman" w:hAnsi="Times New Roman" w:cs="Times New Roman"/>
          <w:b/>
          <w:lang w:val="lt-LT" w:eastAsia="lt-LT"/>
        </w:rPr>
        <w:t>Fresubin</w:t>
      </w:r>
      <w:r w:rsidR="00A526E5" w:rsidRPr="00B04AEB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="008D0627">
        <w:rPr>
          <w:rFonts w:ascii="Times New Roman" w:eastAsia="Times New Roman" w:hAnsi="Times New Roman" w:cs="Times New Roman"/>
          <w:b/>
          <w:lang w:val="lt-LT" w:eastAsia="lt-LT"/>
        </w:rPr>
        <w:t xml:space="preserve">HP </w:t>
      </w:r>
      <w:proofErr w:type="spellStart"/>
      <w:r w:rsidR="008D0627">
        <w:rPr>
          <w:rFonts w:ascii="Times New Roman" w:eastAsia="Times New Roman" w:hAnsi="Times New Roman" w:cs="Times New Roman"/>
          <w:b/>
          <w:lang w:val="lt-LT" w:eastAsia="lt-LT"/>
        </w:rPr>
        <w:t>Energy</w:t>
      </w:r>
      <w:proofErr w:type="spellEnd"/>
      <w:r w:rsidR="00C7412D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Pr="00B04AEB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="00DF6FE0">
        <w:rPr>
          <w:rFonts w:ascii="Times New Roman" w:eastAsia="Times New Roman" w:hAnsi="Times New Roman" w:cs="Times New Roman"/>
          <w:b/>
          <w:lang w:val="lt-LT" w:eastAsia="lt-LT"/>
        </w:rPr>
        <w:t>500/</w:t>
      </w:r>
      <w:r w:rsidR="00B04AEB" w:rsidRPr="00B04AEB">
        <w:rPr>
          <w:rFonts w:ascii="Times New Roman" w:eastAsia="Times New Roman" w:hAnsi="Times New Roman" w:cs="Times New Roman"/>
          <w:b/>
          <w:lang w:val="lt-LT" w:eastAsia="lt-LT"/>
        </w:rPr>
        <w:t xml:space="preserve">1000ml, </w:t>
      </w:r>
      <w:r w:rsidRPr="00B04AEB">
        <w:rPr>
          <w:rFonts w:ascii="Times New Roman" w:eastAsia="Times New Roman" w:hAnsi="Times New Roman" w:cs="Times New Roman"/>
          <w:b/>
          <w:lang w:val="lt-LT" w:eastAsia="lt-LT"/>
        </w:rPr>
        <w:t>nuo 1m</w:t>
      </w:r>
      <w:r w:rsidR="00DF6FE0">
        <w:rPr>
          <w:rFonts w:ascii="Times New Roman" w:eastAsia="Times New Roman" w:hAnsi="Times New Roman" w:cs="Times New Roman"/>
          <w:b/>
          <w:lang w:val="lt-LT" w:eastAsia="lt-LT"/>
        </w:rPr>
        <w:t>etų</w:t>
      </w:r>
      <w:r w:rsidRPr="00B04AEB">
        <w:rPr>
          <w:rFonts w:ascii="Times New Roman" w:eastAsia="Times New Roman" w:hAnsi="Times New Roman" w:cs="Times New Roman"/>
          <w:b/>
          <w:lang w:val="lt-LT" w:eastAsia="lt-LT"/>
        </w:rPr>
        <w:t>, 1</w:t>
      </w:r>
      <w:r w:rsidR="008D0627">
        <w:rPr>
          <w:rFonts w:ascii="Times New Roman" w:eastAsia="Times New Roman" w:hAnsi="Times New Roman" w:cs="Times New Roman"/>
          <w:b/>
          <w:lang w:val="lt-LT" w:eastAsia="lt-LT"/>
        </w:rPr>
        <w:t>,5</w:t>
      </w:r>
      <w:r w:rsidRPr="00B04AEB">
        <w:rPr>
          <w:rFonts w:ascii="Times New Roman" w:eastAsia="Times New Roman" w:hAnsi="Times New Roman" w:cs="Times New Roman"/>
          <w:b/>
          <w:lang w:val="lt-LT" w:eastAsia="lt-LT"/>
        </w:rPr>
        <w:t>kcal/ml</w:t>
      </w:r>
    </w:p>
    <w:p w14:paraId="20CDBCF7" w14:textId="77777777" w:rsidR="00F82413" w:rsidRPr="00B04AEB" w:rsidRDefault="00F82413" w:rsidP="00A52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0FD71E69" w14:textId="77777777" w:rsidR="00A526E5" w:rsidRPr="00B04AEB" w:rsidRDefault="00A526E5" w:rsidP="00A52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r w:rsidRPr="00B04AEB">
        <w:rPr>
          <w:rFonts w:ascii="Times New Roman" w:eastAsia="Times New Roman" w:hAnsi="Times New Roman" w:cs="Times New Roman"/>
          <w:b/>
          <w:lang w:val="lt-LT" w:eastAsia="lt-LT"/>
        </w:rPr>
        <w:t>Specialios medicininė</w:t>
      </w:r>
      <w:r w:rsidR="00B311C2" w:rsidRPr="00B04AEB">
        <w:rPr>
          <w:rFonts w:ascii="Times New Roman" w:eastAsia="Times New Roman" w:hAnsi="Times New Roman" w:cs="Times New Roman"/>
          <w:b/>
          <w:lang w:val="lt-LT" w:eastAsia="lt-LT"/>
        </w:rPr>
        <w:t>s paskirties maisto produktas</w:t>
      </w:r>
    </w:p>
    <w:p w14:paraId="4AB64AFB" w14:textId="77777777" w:rsidR="00F82413" w:rsidRPr="00B04AEB" w:rsidRDefault="00F82413" w:rsidP="00A52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3176F89A" w14:textId="1490C329" w:rsidR="00274D1E" w:rsidRDefault="00274D1E" w:rsidP="00F82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5</w:t>
      </w:r>
      <w:r w:rsidRPr="00B04AEB">
        <w:rPr>
          <w:rFonts w:ascii="Times New Roman" w:eastAsia="Times New Roman" w:hAnsi="Times New Roman" w:cs="Times New Roman"/>
          <w:lang w:val="lt-LT" w:eastAsia="lt-LT"/>
        </w:rPr>
        <w:t xml:space="preserve">00 ml, </w:t>
      </w:r>
      <w:r w:rsidR="008D0627">
        <w:rPr>
          <w:rFonts w:ascii="Times New Roman" w:eastAsia="Times New Roman" w:hAnsi="Times New Roman" w:cs="Times New Roman"/>
          <w:lang w:val="lt-LT" w:eastAsia="lt-LT"/>
        </w:rPr>
        <w:t>7</w:t>
      </w:r>
      <w:r>
        <w:rPr>
          <w:rFonts w:ascii="Times New Roman" w:eastAsia="Times New Roman" w:hAnsi="Times New Roman" w:cs="Times New Roman"/>
          <w:lang w:val="lt-LT" w:eastAsia="lt-LT"/>
        </w:rPr>
        <w:t>5</w:t>
      </w:r>
      <w:r w:rsidRPr="00B04AEB">
        <w:rPr>
          <w:rFonts w:ascii="Times New Roman" w:eastAsia="Times New Roman" w:hAnsi="Times New Roman" w:cs="Times New Roman"/>
          <w:lang w:val="lt-LT" w:eastAsia="lt-LT"/>
        </w:rPr>
        <w:t>0kcal/</w:t>
      </w:r>
      <w:r w:rsidR="00C15425">
        <w:rPr>
          <w:rFonts w:ascii="Times New Roman" w:eastAsia="Times New Roman" w:hAnsi="Times New Roman" w:cs="Times New Roman"/>
          <w:lang w:val="lt-LT" w:eastAsia="lt-LT"/>
        </w:rPr>
        <w:t>315</w:t>
      </w:r>
      <w:r w:rsidRPr="00B04AEB">
        <w:rPr>
          <w:rFonts w:ascii="Times New Roman" w:eastAsia="Times New Roman" w:hAnsi="Times New Roman" w:cs="Times New Roman"/>
          <w:lang w:val="lt-LT" w:eastAsia="lt-LT"/>
        </w:rPr>
        <w:t xml:space="preserve">0 </w:t>
      </w:r>
      <w:proofErr w:type="spellStart"/>
      <w:r w:rsidRPr="00B04AEB">
        <w:rPr>
          <w:rFonts w:ascii="Times New Roman" w:eastAsia="Times New Roman" w:hAnsi="Times New Roman" w:cs="Times New Roman"/>
          <w:lang w:val="lt-LT" w:eastAsia="lt-LT"/>
        </w:rPr>
        <w:t>kJ</w:t>
      </w:r>
      <w:proofErr w:type="spellEnd"/>
      <w:r w:rsidRPr="00B04AEB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4E6758CC" w14:textId="7E938BDE" w:rsidR="00B04AEB" w:rsidRPr="00B04AEB" w:rsidRDefault="00B04AEB" w:rsidP="00F82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B04AEB">
        <w:rPr>
          <w:rFonts w:ascii="Times New Roman" w:eastAsia="Times New Roman" w:hAnsi="Times New Roman" w:cs="Times New Roman"/>
          <w:lang w:val="lt-LT" w:eastAsia="lt-LT"/>
        </w:rPr>
        <w:t>1000 ml, 1</w:t>
      </w:r>
      <w:r w:rsidR="008D0627">
        <w:rPr>
          <w:rFonts w:ascii="Times New Roman" w:eastAsia="Times New Roman" w:hAnsi="Times New Roman" w:cs="Times New Roman"/>
          <w:lang w:val="lt-LT" w:eastAsia="lt-LT"/>
        </w:rPr>
        <w:t>5</w:t>
      </w:r>
      <w:r w:rsidRPr="00B04AEB">
        <w:rPr>
          <w:rFonts w:ascii="Times New Roman" w:eastAsia="Times New Roman" w:hAnsi="Times New Roman" w:cs="Times New Roman"/>
          <w:lang w:val="lt-LT" w:eastAsia="lt-LT"/>
        </w:rPr>
        <w:t>00kcal/</w:t>
      </w:r>
      <w:r w:rsidR="00C15425">
        <w:rPr>
          <w:rFonts w:ascii="Times New Roman" w:eastAsia="Times New Roman" w:hAnsi="Times New Roman" w:cs="Times New Roman"/>
          <w:lang w:val="lt-LT" w:eastAsia="lt-LT"/>
        </w:rPr>
        <w:t>6300</w:t>
      </w:r>
      <w:r w:rsidRPr="00B04AE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B04AEB">
        <w:rPr>
          <w:rFonts w:ascii="Times New Roman" w:eastAsia="Times New Roman" w:hAnsi="Times New Roman" w:cs="Times New Roman"/>
          <w:lang w:val="lt-LT" w:eastAsia="lt-LT"/>
        </w:rPr>
        <w:t>kJ</w:t>
      </w:r>
      <w:proofErr w:type="spellEnd"/>
      <w:r w:rsidRPr="00B04AEB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6DC66D3D" w14:textId="77777777" w:rsidR="00F82413" w:rsidRPr="00B04AEB" w:rsidRDefault="00F82413" w:rsidP="00A52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631A1B0D" w14:textId="2C685DAE" w:rsidR="00387338" w:rsidRDefault="00F82413" w:rsidP="007A66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04AEB">
        <w:rPr>
          <w:rFonts w:ascii="Times New Roman" w:eastAsia="Times New Roman" w:hAnsi="Times New Roman" w:cs="Times New Roman"/>
          <w:b/>
          <w:lang w:val="lt-LT" w:eastAsia="lt-LT"/>
        </w:rPr>
        <w:t>Paskirtis</w:t>
      </w:r>
      <w:r w:rsidRPr="00B04AEB">
        <w:rPr>
          <w:rFonts w:ascii="Times New Roman" w:eastAsia="Times New Roman" w:hAnsi="Times New Roman" w:cs="Times New Roman"/>
          <w:lang w:val="lt-LT" w:eastAsia="lt-LT"/>
        </w:rPr>
        <w:t>:</w:t>
      </w:r>
      <w:r w:rsidR="004157C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4157CB">
        <w:rPr>
          <w:rFonts w:ascii="Times New Roman" w:eastAsia="Times New Roman" w:hAnsi="Times New Roman" w:cs="Times New Roman"/>
          <w:lang w:val="lt-LT" w:eastAsia="lt-LT"/>
        </w:rPr>
        <w:t>h</w:t>
      </w:r>
      <w:r w:rsidR="009300FB" w:rsidRPr="009300FB">
        <w:rPr>
          <w:rFonts w:ascii="Times New Roman" w:eastAsia="Times New Roman" w:hAnsi="Times New Roman" w:cs="Times New Roman"/>
          <w:lang w:val="lt-LT" w:eastAsia="lt-LT"/>
        </w:rPr>
        <w:t>iperkalorinis</w:t>
      </w:r>
      <w:proofErr w:type="spellEnd"/>
      <w:r w:rsidR="009300FB" w:rsidRPr="009300F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9300FB" w:rsidRPr="009300FB">
        <w:rPr>
          <w:rFonts w:ascii="Times New Roman" w:eastAsia="Times New Roman" w:hAnsi="Times New Roman" w:cs="Times New Roman"/>
          <w:lang w:val="lt-LT" w:eastAsia="lt-LT"/>
        </w:rPr>
        <w:t>enterinis</w:t>
      </w:r>
      <w:proofErr w:type="spellEnd"/>
      <w:r w:rsidR="009300FB" w:rsidRPr="009300FB">
        <w:rPr>
          <w:rFonts w:ascii="Times New Roman" w:eastAsia="Times New Roman" w:hAnsi="Times New Roman" w:cs="Times New Roman"/>
          <w:lang w:val="lt-LT" w:eastAsia="lt-LT"/>
        </w:rPr>
        <w:t xml:space="preserve"> mišinys su padidintu baltymų kiekiu, skirtas maitinti per zondą ar </w:t>
      </w:r>
      <w:proofErr w:type="spellStart"/>
      <w:r w:rsidR="009300FB" w:rsidRPr="009300FB">
        <w:rPr>
          <w:rFonts w:ascii="Times New Roman" w:eastAsia="Times New Roman" w:hAnsi="Times New Roman" w:cs="Times New Roman"/>
          <w:lang w:val="lt-LT" w:eastAsia="lt-LT"/>
        </w:rPr>
        <w:t>stomą</w:t>
      </w:r>
      <w:proofErr w:type="spellEnd"/>
      <w:r w:rsidR="00C308DC" w:rsidRPr="00C308DC">
        <w:rPr>
          <w:rFonts w:ascii="Times New Roman" w:eastAsia="Times New Roman" w:hAnsi="Times New Roman" w:cs="Times New Roman"/>
          <w:lang w:val="lt-LT" w:eastAsia="lt-LT"/>
        </w:rPr>
        <w:t>.</w:t>
      </w:r>
      <w:r w:rsidR="0068428C">
        <w:rPr>
          <w:rFonts w:ascii="Times New Roman" w:eastAsia="Times New Roman" w:hAnsi="Times New Roman" w:cs="Times New Roman"/>
          <w:lang w:val="lt-LT" w:eastAsia="lt-LT"/>
        </w:rPr>
        <w:t xml:space="preserve"> M</w:t>
      </w:r>
      <w:r w:rsidRPr="00B04AEB">
        <w:rPr>
          <w:rFonts w:ascii="Times New Roman" w:eastAsia="Times New Roman" w:hAnsi="Times New Roman" w:cs="Times New Roman"/>
          <w:lang w:val="lt-LT" w:eastAsia="lt-LT"/>
        </w:rPr>
        <w:t>itybai reguliuoti pacientams,</w:t>
      </w:r>
      <w:r w:rsidR="00DD3ACD" w:rsidRPr="00B04AEB">
        <w:rPr>
          <w:rFonts w:ascii="Times New Roman" w:eastAsia="Times New Roman" w:hAnsi="Times New Roman" w:cs="Times New Roman"/>
          <w:lang w:val="lt-LT" w:eastAsia="lt-LT"/>
        </w:rPr>
        <w:t xml:space="preserve"> kuomet yra sutrikęs įprasto maisto įsisavinimas arba gręsiant tokiai būklei</w:t>
      </w:r>
      <w:r w:rsidR="00F55084">
        <w:rPr>
          <w:rFonts w:ascii="Times New Roman" w:eastAsia="Times New Roman" w:hAnsi="Times New Roman" w:cs="Times New Roman"/>
          <w:lang w:val="lt-LT" w:eastAsia="lt-LT"/>
        </w:rPr>
        <w:t>,</w:t>
      </w:r>
      <w:r w:rsidR="00DD3ACD" w:rsidRPr="00B04AE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F55084">
        <w:rPr>
          <w:rFonts w:ascii="Times New Roman" w:eastAsia="Times New Roman" w:hAnsi="Times New Roman" w:cs="Times New Roman"/>
          <w:lang w:val="lt-LT" w:eastAsia="lt-LT"/>
        </w:rPr>
        <w:t>d</w:t>
      </w:r>
      <w:r w:rsidR="00CB23C6" w:rsidRPr="00CB23C6">
        <w:rPr>
          <w:rFonts w:ascii="Times New Roman" w:eastAsia="Times New Roman" w:hAnsi="Times New Roman" w:cs="Times New Roman"/>
          <w:lang w:val="lt-LT" w:eastAsia="lt-LT"/>
        </w:rPr>
        <w:t>ėl kramtymo ar rijimo sutrikimų, virškinimo trakto dalinės obstrukcijos ar nesąmoningos būklės.</w:t>
      </w:r>
      <w:r w:rsidR="00DE707A" w:rsidRPr="00DE707A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7A66ED">
        <w:rPr>
          <w:rFonts w:ascii="Times New Roman" w:hAnsi="Times New Roman" w:cs="Times New Roman"/>
          <w:color w:val="000000"/>
          <w:lang w:val="lt-LT"/>
        </w:rPr>
        <w:t>Y</w:t>
      </w:r>
      <w:r w:rsidR="00DE707A" w:rsidRPr="00900DA8">
        <w:rPr>
          <w:rFonts w:ascii="Times New Roman" w:hAnsi="Times New Roman" w:cs="Times New Roman"/>
          <w:color w:val="000000"/>
          <w:lang w:val="lt-LT"/>
        </w:rPr>
        <w:t>pa</w:t>
      </w:r>
      <w:r w:rsidR="00DE707A" w:rsidRPr="00900DA8">
        <w:rPr>
          <w:rFonts w:ascii="Times New Roman" w:hAnsi="Times New Roman" w:cs="Times New Roman" w:hint="eastAsia"/>
          <w:color w:val="000000"/>
          <w:lang w:val="lt-LT"/>
        </w:rPr>
        <w:t>č</w:t>
      </w:r>
      <w:r w:rsidR="00DE707A" w:rsidRPr="00900DA8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7A66ED">
        <w:rPr>
          <w:rFonts w:ascii="Times New Roman" w:hAnsi="Times New Roman" w:cs="Times New Roman"/>
          <w:color w:val="000000"/>
          <w:lang w:val="lt-LT"/>
        </w:rPr>
        <w:t xml:space="preserve">tinkamas </w:t>
      </w:r>
      <w:r w:rsidR="00DE707A" w:rsidRPr="00900DA8">
        <w:rPr>
          <w:rFonts w:ascii="Times New Roman" w:hAnsi="Times New Roman" w:cs="Times New Roman"/>
          <w:color w:val="000000"/>
          <w:lang w:val="lt-LT"/>
        </w:rPr>
        <w:t>kai yra padid</w:t>
      </w:r>
      <w:r w:rsidR="00DE707A" w:rsidRPr="00900DA8">
        <w:rPr>
          <w:rFonts w:ascii="Times New Roman" w:hAnsi="Times New Roman" w:cs="Times New Roman" w:hint="eastAsia"/>
          <w:color w:val="000000"/>
          <w:lang w:val="lt-LT"/>
        </w:rPr>
        <w:t>ė</w:t>
      </w:r>
      <w:r w:rsidR="00DE707A" w:rsidRPr="00900DA8">
        <w:rPr>
          <w:rFonts w:ascii="Times New Roman" w:hAnsi="Times New Roman" w:cs="Times New Roman"/>
          <w:color w:val="000000"/>
          <w:lang w:val="lt-LT"/>
        </w:rPr>
        <w:t>j</w:t>
      </w:r>
      <w:r w:rsidR="00DE707A" w:rsidRPr="00900DA8">
        <w:rPr>
          <w:rFonts w:ascii="Times New Roman" w:hAnsi="Times New Roman" w:cs="Times New Roman" w:hint="eastAsia"/>
          <w:color w:val="000000"/>
          <w:lang w:val="lt-LT"/>
        </w:rPr>
        <w:t>ę</w:t>
      </w:r>
      <w:r w:rsidR="00DE707A" w:rsidRPr="00900DA8">
        <w:rPr>
          <w:rFonts w:ascii="Times New Roman" w:hAnsi="Times New Roman" w:cs="Times New Roman"/>
          <w:color w:val="000000"/>
          <w:lang w:val="lt-LT"/>
        </w:rPr>
        <w:t>s energijos</w:t>
      </w:r>
      <w:r w:rsidR="007A66ED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DE707A" w:rsidRPr="00900DA8">
        <w:rPr>
          <w:rFonts w:ascii="Times New Roman" w:hAnsi="Times New Roman" w:cs="Times New Roman"/>
          <w:color w:val="000000"/>
          <w:lang w:val="lt-LT"/>
        </w:rPr>
        <w:t>ir baltym</w:t>
      </w:r>
      <w:r w:rsidR="00DE707A" w:rsidRPr="00900DA8">
        <w:rPr>
          <w:rFonts w:ascii="Times New Roman" w:hAnsi="Times New Roman" w:cs="Times New Roman" w:hint="eastAsia"/>
          <w:color w:val="000000"/>
          <w:lang w:val="lt-LT"/>
        </w:rPr>
        <w:t>ų</w:t>
      </w:r>
      <w:r w:rsidR="00DE707A" w:rsidRPr="00900DA8">
        <w:rPr>
          <w:rFonts w:ascii="Times New Roman" w:hAnsi="Times New Roman" w:cs="Times New Roman"/>
          <w:color w:val="000000"/>
          <w:lang w:val="lt-LT"/>
        </w:rPr>
        <w:t xml:space="preserve"> poreikis arba ribojamas skys</w:t>
      </w:r>
      <w:r w:rsidR="00DE707A" w:rsidRPr="00900DA8">
        <w:rPr>
          <w:rFonts w:ascii="Times New Roman" w:hAnsi="Times New Roman" w:cs="Times New Roman" w:hint="eastAsia"/>
          <w:color w:val="000000"/>
          <w:lang w:val="lt-LT"/>
        </w:rPr>
        <w:t>č</w:t>
      </w:r>
      <w:r w:rsidR="00DE707A" w:rsidRPr="00900DA8">
        <w:rPr>
          <w:rFonts w:ascii="Times New Roman" w:hAnsi="Times New Roman" w:cs="Times New Roman"/>
          <w:color w:val="000000"/>
          <w:lang w:val="lt-LT"/>
        </w:rPr>
        <w:t>i</w:t>
      </w:r>
      <w:r w:rsidR="00DE707A" w:rsidRPr="00900DA8">
        <w:rPr>
          <w:rFonts w:ascii="Times New Roman" w:hAnsi="Times New Roman" w:cs="Times New Roman" w:hint="eastAsia"/>
          <w:color w:val="000000"/>
          <w:lang w:val="lt-LT"/>
        </w:rPr>
        <w:t>ų</w:t>
      </w:r>
      <w:r w:rsidR="00DE707A" w:rsidRPr="00900DA8">
        <w:rPr>
          <w:rFonts w:ascii="Times New Roman" w:hAnsi="Times New Roman" w:cs="Times New Roman"/>
          <w:color w:val="000000"/>
          <w:lang w:val="lt-LT"/>
        </w:rPr>
        <w:t xml:space="preserve"> vartojimas.</w:t>
      </w:r>
    </w:p>
    <w:p w14:paraId="7A98B610" w14:textId="3F673B57" w:rsidR="00005E33" w:rsidRPr="00B04AEB" w:rsidRDefault="00005E33" w:rsidP="00387338">
      <w:pPr>
        <w:widowControl w:val="0"/>
        <w:tabs>
          <w:tab w:val="right" w:leader="dot" w:pos="9072"/>
        </w:tabs>
        <w:spacing w:after="0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005E33">
        <w:rPr>
          <w:rFonts w:ascii="Times New Roman" w:eastAsia="Times New Roman" w:hAnsi="Times New Roman" w:cs="Times New Roman"/>
          <w:b/>
          <w:lang w:val="lt-LT" w:eastAsia="lt-LT"/>
        </w:rPr>
        <w:t>Indikacijos</w:t>
      </w:r>
      <w:r>
        <w:rPr>
          <w:rFonts w:ascii="Times New Roman" w:eastAsia="Times New Roman" w:hAnsi="Times New Roman" w:cs="Times New Roman"/>
          <w:lang w:val="lt-LT" w:eastAsia="lt-LT"/>
        </w:rPr>
        <w:t xml:space="preserve">: </w:t>
      </w:r>
      <w:r w:rsidR="00A3005A">
        <w:rPr>
          <w:rFonts w:ascii="Times New Roman" w:eastAsia="Times New Roman" w:hAnsi="Times New Roman" w:cs="Times New Roman"/>
          <w:lang w:val="lt-LT" w:eastAsia="lt-LT"/>
        </w:rPr>
        <w:t>s</w:t>
      </w:r>
      <w:r w:rsidR="00A3005A" w:rsidRPr="00A3005A">
        <w:rPr>
          <w:rFonts w:ascii="Times New Roman" w:eastAsia="Times New Roman" w:hAnsi="Times New Roman" w:cs="Times New Roman"/>
          <w:lang w:val="lt-LT" w:eastAsia="lt-LT"/>
        </w:rPr>
        <w:t xml:space="preserve">kirtas pacientams </w:t>
      </w:r>
      <w:r w:rsidR="00A3005A" w:rsidRPr="00A3005A">
        <w:rPr>
          <w:rFonts w:ascii="Times New Roman" w:eastAsia="Times New Roman" w:hAnsi="Times New Roman" w:cs="Times New Roman"/>
          <w:bCs/>
          <w:lang w:val="lt-LT" w:eastAsia="lt-LT"/>
        </w:rPr>
        <w:t>su padidėjusiu baltymų ir energijos poreikiu, esant praguloms, negyjančioms žaizdoms, po operacijų, ūmių būklių. P</w:t>
      </w:r>
      <w:r w:rsidR="00782E09" w:rsidRPr="00A3005A">
        <w:rPr>
          <w:rFonts w:ascii="Times New Roman" w:eastAsia="Times New Roman" w:hAnsi="Times New Roman" w:cs="Times New Roman"/>
          <w:lang w:val="lt-LT" w:eastAsia="lt-LT"/>
        </w:rPr>
        <w:t>agal</w:t>
      </w:r>
      <w:r w:rsidR="00782E09">
        <w:rPr>
          <w:rFonts w:ascii="Times New Roman" w:eastAsia="Times New Roman" w:hAnsi="Times New Roman" w:cs="Times New Roman"/>
          <w:lang w:val="lt-LT" w:eastAsia="lt-LT"/>
        </w:rPr>
        <w:t xml:space="preserve"> TLK-10: </w:t>
      </w:r>
      <w:r w:rsidRPr="00005E33">
        <w:rPr>
          <w:rFonts w:ascii="Times New Roman" w:eastAsia="Times New Roman" w:hAnsi="Times New Roman" w:cs="Times New Roman"/>
          <w:lang w:val="lt-LT" w:eastAsia="lt-LT"/>
        </w:rPr>
        <w:t>E40-44</w:t>
      </w:r>
      <w:r w:rsidR="00782E09">
        <w:rPr>
          <w:rFonts w:ascii="Times New Roman" w:eastAsia="Times New Roman" w:hAnsi="Times New Roman" w:cs="Times New Roman"/>
          <w:lang w:val="lt-LT" w:eastAsia="lt-LT"/>
        </w:rPr>
        <w:t xml:space="preserve"> (mitybos nepakankamumas)</w:t>
      </w:r>
      <w:r w:rsidRPr="00005E33">
        <w:rPr>
          <w:rFonts w:ascii="Times New Roman" w:eastAsia="Times New Roman" w:hAnsi="Times New Roman" w:cs="Times New Roman"/>
          <w:lang w:val="lt-LT" w:eastAsia="lt-LT"/>
        </w:rPr>
        <w:t>, R13</w:t>
      </w:r>
      <w:r w:rsidR="007B0897">
        <w:rPr>
          <w:rFonts w:ascii="Times New Roman" w:eastAsia="Times New Roman" w:hAnsi="Times New Roman" w:cs="Times New Roman"/>
          <w:lang w:val="lt-LT" w:eastAsia="lt-LT"/>
        </w:rPr>
        <w:t xml:space="preserve"> (</w:t>
      </w:r>
      <w:proofErr w:type="spellStart"/>
      <w:r w:rsidR="007B0897">
        <w:rPr>
          <w:rFonts w:ascii="Times New Roman" w:eastAsia="Times New Roman" w:hAnsi="Times New Roman" w:cs="Times New Roman"/>
          <w:lang w:val="lt-LT" w:eastAsia="lt-LT"/>
        </w:rPr>
        <w:t>disfagija</w:t>
      </w:r>
      <w:proofErr w:type="spellEnd"/>
      <w:r w:rsidR="007B0897">
        <w:rPr>
          <w:rFonts w:ascii="Times New Roman" w:eastAsia="Times New Roman" w:hAnsi="Times New Roman" w:cs="Times New Roman"/>
          <w:lang w:val="lt-LT" w:eastAsia="lt-LT"/>
        </w:rPr>
        <w:t xml:space="preserve"> ir kiti rijimo sutrikimai)</w:t>
      </w:r>
      <w:r w:rsidRPr="00005E33">
        <w:rPr>
          <w:rFonts w:ascii="Times New Roman" w:eastAsia="Times New Roman" w:hAnsi="Times New Roman" w:cs="Times New Roman"/>
          <w:lang w:val="lt-LT" w:eastAsia="lt-LT"/>
        </w:rPr>
        <w:t>, K22.2</w:t>
      </w:r>
      <w:r w:rsidR="007D0805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005E33">
        <w:rPr>
          <w:rFonts w:ascii="Times New Roman" w:eastAsia="Times New Roman" w:hAnsi="Times New Roman" w:cs="Times New Roman"/>
          <w:lang w:val="lt-LT" w:eastAsia="lt-LT"/>
        </w:rPr>
        <w:t>, K22.4</w:t>
      </w:r>
      <w:r w:rsidR="007B0897">
        <w:rPr>
          <w:rFonts w:ascii="Times New Roman" w:eastAsia="Times New Roman" w:hAnsi="Times New Roman" w:cs="Times New Roman"/>
          <w:lang w:val="lt-LT" w:eastAsia="lt-LT"/>
        </w:rPr>
        <w:t xml:space="preserve"> (</w:t>
      </w:r>
      <w:r w:rsidR="007D0805">
        <w:rPr>
          <w:rFonts w:ascii="Times New Roman" w:eastAsia="Times New Roman" w:hAnsi="Times New Roman" w:cs="Times New Roman"/>
          <w:lang w:val="lt-LT" w:eastAsia="lt-LT"/>
        </w:rPr>
        <w:t>stemp</w:t>
      </w:r>
      <w:r w:rsidR="002A530E">
        <w:rPr>
          <w:rFonts w:ascii="Times New Roman" w:eastAsia="Times New Roman" w:hAnsi="Times New Roman" w:cs="Times New Roman"/>
          <w:lang w:val="lt-LT" w:eastAsia="lt-LT"/>
        </w:rPr>
        <w:t>lė</w:t>
      </w:r>
      <w:r w:rsidR="007D0805">
        <w:rPr>
          <w:rFonts w:ascii="Times New Roman" w:eastAsia="Times New Roman" w:hAnsi="Times New Roman" w:cs="Times New Roman"/>
          <w:lang w:val="lt-LT" w:eastAsia="lt-LT"/>
        </w:rPr>
        <w:t xml:space="preserve">s obstrukcija ir </w:t>
      </w:r>
      <w:proofErr w:type="spellStart"/>
      <w:r w:rsidR="007D0805">
        <w:rPr>
          <w:rFonts w:ascii="Times New Roman" w:eastAsia="Times New Roman" w:hAnsi="Times New Roman" w:cs="Times New Roman"/>
          <w:lang w:val="lt-LT" w:eastAsia="lt-LT"/>
        </w:rPr>
        <w:t>diskinezija</w:t>
      </w:r>
      <w:proofErr w:type="spellEnd"/>
      <w:r w:rsidR="007B0897">
        <w:rPr>
          <w:rFonts w:ascii="Times New Roman" w:eastAsia="Times New Roman" w:hAnsi="Times New Roman" w:cs="Times New Roman"/>
          <w:lang w:val="lt-LT" w:eastAsia="lt-LT"/>
        </w:rPr>
        <w:t>)</w:t>
      </w:r>
      <w:r w:rsidRPr="00005E33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01FAC76D" w14:textId="5A1F927B" w:rsidR="000F3C75" w:rsidRPr="00900DA8" w:rsidRDefault="00A642F0" w:rsidP="000F3C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B04AEB">
        <w:rPr>
          <w:rFonts w:ascii="Times New Roman" w:eastAsia="Times New Roman" w:hAnsi="Times New Roman" w:cs="Times New Roman"/>
          <w:b/>
          <w:lang w:val="lt-LT" w:eastAsia="lt-LT"/>
        </w:rPr>
        <w:t>Savybės:</w:t>
      </w:r>
      <w:r w:rsidR="006C3D79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="00B04AEB" w:rsidRPr="00B04AEB">
        <w:rPr>
          <w:rFonts w:ascii="Times New Roman" w:eastAsia="Times New Roman" w:hAnsi="Times New Roman" w:cs="Times New Roman"/>
          <w:lang w:val="lt-LT" w:eastAsia="lt-LT"/>
        </w:rPr>
        <w:t xml:space="preserve">Fresubin </w:t>
      </w:r>
      <w:r w:rsidR="001F4CA2">
        <w:rPr>
          <w:rFonts w:ascii="Times New Roman" w:eastAsia="Times New Roman" w:hAnsi="Times New Roman" w:cs="Times New Roman"/>
          <w:lang w:val="lt-LT" w:eastAsia="lt-LT"/>
        </w:rPr>
        <w:t xml:space="preserve">HP </w:t>
      </w:r>
      <w:proofErr w:type="spellStart"/>
      <w:r w:rsidR="001F4CA2">
        <w:rPr>
          <w:rFonts w:ascii="Times New Roman" w:eastAsia="Times New Roman" w:hAnsi="Times New Roman" w:cs="Times New Roman"/>
          <w:lang w:val="lt-LT" w:eastAsia="lt-LT"/>
        </w:rPr>
        <w:t>Energy</w:t>
      </w:r>
      <w:proofErr w:type="spellEnd"/>
      <w:r w:rsidR="00B04AEB" w:rsidRPr="00B04AEB">
        <w:rPr>
          <w:rFonts w:ascii="Times New Roman" w:eastAsia="Times New Roman" w:hAnsi="Times New Roman" w:cs="Times New Roman"/>
          <w:lang w:val="lt-LT" w:eastAsia="lt-LT"/>
        </w:rPr>
        <w:t xml:space="preserve"> yra</w:t>
      </w:r>
      <w:r w:rsidR="00B04AEB" w:rsidRPr="00B04AEB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="00E21F85" w:rsidRPr="00B04AEB">
        <w:rPr>
          <w:rFonts w:ascii="Times New Roman" w:eastAsia="Times New Roman" w:hAnsi="Times New Roman" w:cs="Times New Roman"/>
          <w:lang w:val="lt-LT" w:eastAsia="lt-LT"/>
        </w:rPr>
        <w:t>v</w:t>
      </w:r>
      <w:r w:rsidR="00A526E5" w:rsidRPr="00B04AEB">
        <w:rPr>
          <w:rFonts w:ascii="Times New Roman" w:eastAsia="Times New Roman" w:hAnsi="Times New Roman" w:cs="Times New Roman"/>
          <w:lang w:val="lt-LT" w:eastAsia="lt-LT"/>
        </w:rPr>
        <w:t>isavertis</w:t>
      </w:r>
      <w:r w:rsidR="006D6E26">
        <w:rPr>
          <w:rFonts w:ascii="Times New Roman" w:eastAsia="Times New Roman" w:hAnsi="Times New Roman" w:cs="Times New Roman"/>
          <w:lang w:val="lt-LT" w:eastAsia="lt-LT"/>
        </w:rPr>
        <w:t>,</w:t>
      </w:r>
      <w:r w:rsidR="00A526E5" w:rsidRPr="00B04AE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6D6E26" w:rsidRPr="00900DA8">
        <w:rPr>
          <w:rFonts w:ascii="Times New Roman" w:hAnsi="Times New Roman" w:cs="Times New Roman"/>
          <w:color w:val="000000"/>
          <w:lang w:val="lt-LT"/>
        </w:rPr>
        <w:t>didel</w:t>
      </w:r>
      <w:r w:rsidR="006D6E26" w:rsidRPr="00900DA8">
        <w:rPr>
          <w:rFonts w:ascii="Times New Roman" w:hAnsi="Times New Roman" w:cs="Times New Roman" w:hint="eastAsia"/>
          <w:color w:val="000000"/>
          <w:lang w:val="lt-LT"/>
        </w:rPr>
        <w:t>ė</w:t>
      </w:r>
      <w:r w:rsidR="006D6E26" w:rsidRPr="00900DA8">
        <w:rPr>
          <w:rFonts w:ascii="Times New Roman" w:hAnsi="Times New Roman" w:cs="Times New Roman"/>
          <w:color w:val="000000"/>
          <w:lang w:val="lt-LT"/>
        </w:rPr>
        <w:t>s energin</w:t>
      </w:r>
      <w:r w:rsidR="006D6E26" w:rsidRPr="00900DA8">
        <w:rPr>
          <w:rFonts w:ascii="Times New Roman" w:hAnsi="Times New Roman" w:cs="Times New Roman" w:hint="eastAsia"/>
          <w:color w:val="000000"/>
          <w:lang w:val="lt-LT"/>
        </w:rPr>
        <w:t>ė</w:t>
      </w:r>
      <w:r w:rsidR="006D6E26" w:rsidRPr="00900DA8">
        <w:rPr>
          <w:rFonts w:ascii="Times New Roman" w:hAnsi="Times New Roman" w:cs="Times New Roman"/>
          <w:color w:val="000000"/>
          <w:lang w:val="lt-LT"/>
        </w:rPr>
        <w:t>s vert</w:t>
      </w:r>
      <w:r w:rsidR="006D6E26" w:rsidRPr="00900DA8">
        <w:rPr>
          <w:rFonts w:ascii="Times New Roman" w:hAnsi="Times New Roman" w:cs="Times New Roman" w:hint="eastAsia"/>
          <w:color w:val="000000"/>
          <w:lang w:val="lt-LT"/>
        </w:rPr>
        <w:t>ė</w:t>
      </w:r>
      <w:r w:rsidR="006D6E26" w:rsidRPr="00900DA8">
        <w:rPr>
          <w:rFonts w:ascii="Times New Roman" w:hAnsi="Times New Roman" w:cs="Times New Roman"/>
          <w:color w:val="000000"/>
          <w:lang w:val="lt-LT"/>
        </w:rPr>
        <w:t xml:space="preserve">s </w:t>
      </w:r>
      <w:r w:rsidR="00A526E5" w:rsidRPr="00B04AEB">
        <w:rPr>
          <w:rFonts w:ascii="Times New Roman" w:eastAsia="Times New Roman" w:hAnsi="Times New Roman" w:cs="Times New Roman"/>
          <w:lang w:val="lt-LT" w:eastAsia="lt-LT"/>
        </w:rPr>
        <w:t>per zondą vartojamas maistas (</w:t>
      </w:r>
      <w:r w:rsidR="001F4CA2">
        <w:rPr>
          <w:rFonts w:ascii="Times New Roman" w:eastAsia="Times New Roman" w:hAnsi="Times New Roman" w:cs="Times New Roman"/>
          <w:lang w:val="lt-LT" w:eastAsia="lt-LT"/>
        </w:rPr>
        <w:t>1,5</w:t>
      </w:r>
      <w:r w:rsidR="00A526E5" w:rsidRPr="00B04AEB">
        <w:rPr>
          <w:rFonts w:ascii="Times New Roman" w:eastAsia="Times New Roman" w:hAnsi="Times New Roman" w:cs="Times New Roman"/>
          <w:lang w:val="lt-LT" w:eastAsia="lt-LT"/>
        </w:rPr>
        <w:t>kcal/ml)</w:t>
      </w:r>
      <w:r w:rsidR="004E477D" w:rsidRPr="00B04AEB">
        <w:rPr>
          <w:rFonts w:ascii="Times New Roman" w:eastAsia="Times New Roman" w:hAnsi="Times New Roman" w:cs="Times New Roman"/>
          <w:lang w:val="lt-LT" w:eastAsia="lt-LT"/>
        </w:rPr>
        <w:t>,</w:t>
      </w:r>
      <w:r w:rsidR="003345A4">
        <w:rPr>
          <w:rFonts w:ascii="Times New Roman" w:eastAsia="Times New Roman" w:hAnsi="Times New Roman" w:cs="Times New Roman"/>
          <w:lang w:val="lt-LT" w:eastAsia="lt-LT"/>
        </w:rPr>
        <w:t>su</w:t>
      </w:r>
      <w:r w:rsidR="00A526E5" w:rsidRPr="00B04AE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A526E5" w:rsidRPr="00900DA8">
        <w:rPr>
          <w:rFonts w:ascii="Times New Roman" w:hAnsi="Times New Roman" w:cs="Times New Roman"/>
          <w:color w:val="000000"/>
          <w:lang w:val="lt-LT"/>
        </w:rPr>
        <w:t>skaiduli</w:t>
      </w:r>
      <w:r w:rsidR="00262686" w:rsidRPr="00900DA8">
        <w:rPr>
          <w:rFonts w:ascii="Times New Roman" w:hAnsi="Times New Roman" w:cs="Times New Roman"/>
          <w:color w:val="000000"/>
          <w:lang w:val="lt-LT"/>
        </w:rPr>
        <w:t>n</w:t>
      </w:r>
      <w:r w:rsidR="003345A4">
        <w:rPr>
          <w:rFonts w:ascii="Times New Roman" w:hAnsi="Times New Roman" w:cs="Times New Roman"/>
          <w:color w:val="000000"/>
          <w:lang w:val="lt-LT"/>
        </w:rPr>
        <w:t>ėmis</w:t>
      </w:r>
      <w:r w:rsidR="00A526E5" w:rsidRPr="00900DA8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44756C" w:rsidRPr="00900DA8">
        <w:rPr>
          <w:rFonts w:ascii="Times New Roman" w:hAnsi="Times New Roman" w:cs="Times New Roman"/>
          <w:color w:val="000000"/>
          <w:lang w:val="lt-LT"/>
        </w:rPr>
        <w:t>medžia</w:t>
      </w:r>
      <w:r w:rsidR="006C3D79">
        <w:rPr>
          <w:rFonts w:ascii="Times New Roman" w:hAnsi="Times New Roman" w:cs="Times New Roman"/>
          <w:color w:val="000000"/>
          <w:lang w:val="lt-LT"/>
        </w:rPr>
        <w:t>g</w:t>
      </w:r>
      <w:r w:rsidR="003345A4">
        <w:rPr>
          <w:rFonts w:ascii="Times New Roman" w:hAnsi="Times New Roman" w:cs="Times New Roman"/>
          <w:color w:val="000000"/>
          <w:lang w:val="lt-LT"/>
        </w:rPr>
        <w:t>omis</w:t>
      </w:r>
      <w:r w:rsidR="00CF6057">
        <w:rPr>
          <w:rFonts w:ascii="Times New Roman" w:hAnsi="Times New Roman" w:cs="Times New Roman"/>
          <w:color w:val="000000"/>
          <w:lang w:val="lt-LT"/>
        </w:rPr>
        <w:t>. P</w:t>
      </w:r>
      <w:r w:rsidR="000F3C75" w:rsidRPr="00900DA8">
        <w:rPr>
          <w:rFonts w:ascii="Times New Roman" w:hAnsi="Times New Roman" w:cs="Times New Roman"/>
          <w:color w:val="000000"/>
          <w:lang w:val="lt-LT"/>
        </w:rPr>
        <w:t>raturtintas</w:t>
      </w:r>
      <w:r w:rsidR="000F3C75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0F3C75" w:rsidRPr="00900DA8">
        <w:rPr>
          <w:rFonts w:ascii="Times New Roman" w:hAnsi="Times New Roman" w:cs="Times New Roman"/>
          <w:color w:val="000000"/>
          <w:lang w:val="lt-LT"/>
        </w:rPr>
        <w:t>dideliu kiekiu baltym</w:t>
      </w:r>
      <w:r w:rsidR="000F3C75" w:rsidRPr="00900DA8">
        <w:rPr>
          <w:rFonts w:ascii="Times New Roman" w:hAnsi="Times New Roman" w:cs="Times New Roman" w:hint="eastAsia"/>
          <w:color w:val="000000"/>
          <w:lang w:val="lt-LT"/>
        </w:rPr>
        <w:t>ų</w:t>
      </w:r>
      <w:r w:rsidR="000F3C75" w:rsidRPr="00900DA8">
        <w:rPr>
          <w:rFonts w:ascii="Times New Roman" w:hAnsi="Times New Roman" w:cs="Times New Roman"/>
          <w:color w:val="000000"/>
          <w:lang w:val="lt-LT"/>
        </w:rPr>
        <w:t xml:space="preserve"> (20 % energijos kiekio</w:t>
      </w:r>
      <w:r w:rsidR="000F3C75">
        <w:rPr>
          <w:rFonts w:ascii="Times New Roman" w:hAnsi="Times New Roman" w:cs="Times New Roman"/>
          <w:color w:val="000000"/>
          <w:lang w:val="lt-LT"/>
        </w:rPr>
        <w:t>)</w:t>
      </w:r>
      <w:r w:rsidR="00CF6057">
        <w:rPr>
          <w:rFonts w:ascii="Times New Roman" w:hAnsi="Times New Roman" w:cs="Times New Roman"/>
          <w:color w:val="000000"/>
          <w:lang w:val="lt-LT"/>
        </w:rPr>
        <w:t>,</w:t>
      </w:r>
      <w:r w:rsidR="000F3C75" w:rsidRPr="00900DA8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CF6057" w:rsidRPr="00900DA8">
        <w:rPr>
          <w:rFonts w:ascii="Times New Roman" w:hAnsi="Times New Roman" w:cs="Times New Roman"/>
          <w:color w:val="000000"/>
          <w:lang w:val="lt-LT"/>
        </w:rPr>
        <w:t>MCT, EPA ir DHA i</w:t>
      </w:r>
      <w:r w:rsidR="00CF6057" w:rsidRPr="00900DA8">
        <w:rPr>
          <w:rFonts w:ascii="Times New Roman" w:hAnsi="Times New Roman" w:cs="Times New Roman" w:hint="eastAsia"/>
          <w:color w:val="000000"/>
          <w:lang w:val="lt-LT"/>
        </w:rPr>
        <w:t>š</w:t>
      </w:r>
      <w:r w:rsidR="00CF6057" w:rsidRPr="00900DA8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CF6057" w:rsidRPr="00900DA8">
        <w:rPr>
          <w:rFonts w:ascii="Times New Roman" w:hAnsi="Times New Roman" w:cs="Times New Roman" w:hint="eastAsia"/>
          <w:color w:val="000000"/>
          <w:lang w:val="lt-LT"/>
        </w:rPr>
        <w:t>ž</w:t>
      </w:r>
      <w:r w:rsidR="00CF6057" w:rsidRPr="00900DA8">
        <w:rPr>
          <w:rFonts w:ascii="Times New Roman" w:hAnsi="Times New Roman" w:cs="Times New Roman"/>
          <w:color w:val="000000"/>
          <w:lang w:val="lt-LT"/>
        </w:rPr>
        <w:t>uv</w:t>
      </w:r>
      <w:r w:rsidR="00CF6057" w:rsidRPr="00900DA8">
        <w:rPr>
          <w:rFonts w:ascii="Times New Roman" w:hAnsi="Times New Roman" w:cs="Times New Roman" w:hint="eastAsia"/>
          <w:color w:val="000000"/>
          <w:lang w:val="lt-LT"/>
        </w:rPr>
        <w:t>ų</w:t>
      </w:r>
      <w:r w:rsidR="00CF6057" w:rsidRPr="00900DA8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CF6057">
        <w:rPr>
          <w:rFonts w:ascii="Times New Roman" w:hAnsi="Times New Roman" w:cs="Times New Roman"/>
          <w:color w:val="000000"/>
          <w:lang w:val="lt-LT"/>
        </w:rPr>
        <w:t xml:space="preserve">taukų. </w:t>
      </w:r>
      <w:r w:rsidR="004E477D" w:rsidRPr="00900DA8">
        <w:rPr>
          <w:rFonts w:ascii="Times New Roman" w:hAnsi="Times New Roman" w:cs="Times New Roman"/>
          <w:color w:val="000000"/>
          <w:lang w:val="lt-LT"/>
        </w:rPr>
        <w:t>P</w:t>
      </w:r>
      <w:r w:rsidR="00A526E5" w:rsidRPr="00900DA8">
        <w:rPr>
          <w:rFonts w:ascii="Times New Roman" w:hAnsi="Times New Roman" w:cs="Times New Roman"/>
          <w:color w:val="000000"/>
          <w:lang w:val="lt-LT"/>
        </w:rPr>
        <w:t>roduktas</w:t>
      </w:r>
      <w:r w:rsidR="00DD3ACD" w:rsidRPr="00900DA8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A526E5" w:rsidRPr="00900DA8">
        <w:rPr>
          <w:rFonts w:ascii="Times New Roman" w:hAnsi="Times New Roman" w:cs="Times New Roman"/>
          <w:color w:val="000000"/>
          <w:lang w:val="lt-LT"/>
        </w:rPr>
        <w:t xml:space="preserve">yra be laktozės ir </w:t>
      </w:r>
      <w:r w:rsidR="000676F3" w:rsidRPr="004C3129">
        <w:rPr>
          <w:rFonts w:ascii="Times New Roman" w:hAnsi="Times New Roman" w:cs="Times New Roman"/>
          <w:color w:val="000000"/>
          <w:lang w:val="lt-LT"/>
        </w:rPr>
        <w:t>glitimo</w:t>
      </w:r>
      <w:r w:rsidR="00A526E5" w:rsidRPr="004C3129">
        <w:rPr>
          <w:rFonts w:ascii="Times New Roman" w:hAnsi="Times New Roman" w:cs="Times New Roman"/>
          <w:color w:val="000000"/>
          <w:lang w:val="lt-LT"/>
        </w:rPr>
        <w:t>.</w:t>
      </w:r>
    </w:p>
    <w:p w14:paraId="39CBB842" w14:textId="1AF0556D" w:rsidR="00A526E5" w:rsidRDefault="00DC35F5" w:rsidP="00900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83731">
        <w:rPr>
          <w:rFonts w:ascii="Times New Roman" w:hAnsi="Times New Roman" w:cs="Times New Roman"/>
          <w:color w:val="000000"/>
          <w:lang w:val="lt-LT"/>
        </w:rPr>
        <w:t xml:space="preserve">Sudedamosios mišinio dalys atitinka paciento rekomenduojamas maistinių medžiagų normas. </w:t>
      </w:r>
      <w:proofErr w:type="spellStart"/>
      <w:r w:rsidRPr="00883731">
        <w:rPr>
          <w:rFonts w:ascii="Times New Roman" w:hAnsi="Times New Roman" w:cs="Times New Roman"/>
          <w:color w:val="000000"/>
          <w:lang w:val="lt-LT"/>
        </w:rPr>
        <w:t>Enterinis</w:t>
      </w:r>
      <w:proofErr w:type="spellEnd"/>
      <w:r w:rsidRPr="00883731">
        <w:rPr>
          <w:rFonts w:ascii="Times New Roman" w:hAnsi="Times New Roman" w:cs="Times New Roman"/>
          <w:color w:val="000000"/>
          <w:lang w:val="lt-LT"/>
        </w:rPr>
        <w:t xml:space="preserve"> mišinys yra skystos konsistencijos pramoniniu būdu pagamintas standartizuotas specialios medicininės paskirties maistas, skirtas pacientams, kurie dėl būklės negali vartoti įprasto maisto.</w:t>
      </w:r>
      <w:r w:rsidR="002D04D9" w:rsidRPr="00883731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D04A66" w:rsidRPr="00B37014">
        <w:rPr>
          <w:rFonts w:ascii="Times New Roman" w:hAnsi="Times New Roman" w:cs="Times New Roman"/>
          <w:color w:val="000000"/>
          <w:lang w:val="lt-LT"/>
        </w:rPr>
        <w:t xml:space="preserve">Fresubin HP </w:t>
      </w:r>
      <w:proofErr w:type="spellStart"/>
      <w:r w:rsidR="00D04A66" w:rsidRPr="00B37014">
        <w:rPr>
          <w:rFonts w:ascii="Times New Roman" w:hAnsi="Times New Roman" w:cs="Times New Roman"/>
          <w:color w:val="000000"/>
          <w:lang w:val="lt-LT"/>
        </w:rPr>
        <w:t>Energy</w:t>
      </w:r>
      <w:proofErr w:type="spellEnd"/>
      <w:r w:rsidR="00D04A66" w:rsidRPr="00B37014">
        <w:rPr>
          <w:rFonts w:ascii="Times New Roman" w:hAnsi="Times New Roman" w:cs="Times New Roman"/>
          <w:color w:val="000000"/>
          <w:lang w:val="lt-LT"/>
        </w:rPr>
        <w:t xml:space="preserve"> yra koncentruotas (1,5 kcal/ml), tinkantis pacientams, kuriems ribojamas skysčių kiekis ar jie netoleruoja didelio mišinio kiekio vienu metu, turi didelius energinius poreikius. 1500 ml </w:t>
      </w:r>
      <w:proofErr w:type="spellStart"/>
      <w:r w:rsidR="00D04A66" w:rsidRPr="00B37014">
        <w:rPr>
          <w:rFonts w:ascii="Times New Roman" w:hAnsi="Times New Roman" w:cs="Times New Roman"/>
          <w:color w:val="000000"/>
          <w:lang w:val="lt-LT"/>
        </w:rPr>
        <w:t>enterinio</w:t>
      </w:r>
      <w:proofErr w:type="spellEnd"/>
      <w:r w:rsidR="00D04A66" w:rsidRPr="00B37014">
        <w:rPr>
          <w:rFonts w:ascii="Times New Roman" w:hAnsi="Times New Roman" w:cs="Times New Roman"/>
          <w:color w:val="000000"/>
          <w:lang w:val="lt-LT"/>
        </w:rPr>
        <w:t xml:space="preserve"> mišinio aprūpina pacientą rekomenduojamomis vitaminų, elektrolitų ir mikroelementų paros normomis, aukštos maistinės vertės dideliu </w:t>
      </w:r>
      <w:r w:rsidR="00430022" w:rsidRPr="00B37014">
        <w:rPr>
          <w:rFonts w:ascii="Times New Roman" w:hAnsi="Times New Roman" w:cs="Times New Roman"/>
          <w:color w:val="000000"/>
          <w:lang w:val="lt-LT"/>
        </w:rPr>
        <w:t xml:space="preserve">pieno </w:t>
      </w:r>
      <w:r w:rsidR="00D04A66" w:rsidRPr="00B37014">
        <w:rPr>
          <w:rFonts w:ascii="Times New Roman" w:hAnsi="Times New Roman" w:cs="Times New Roman"/>
          <w:color w:val="000000"/>
          <w:lang w:val="lt-LT"/>
        </w:rPr>
        <w:t xml:space="preserve">baltymų kiekiu (7,5 g/ 100 ml mišinio), omega -3 iš žuvų taukų (omega-3: omega-6 riebiųjų rūgščių santykis yra 2,3 : 1). </w:t>
      </w:r>
      <w:r w:rsidR="00D04A66" w:rsidRPr="00D04A66">
        <w:rPr>
          <w:rFonts w:ascii="Times New Roman" w:hAnsi="Times New Roman" w:cs="Times New Roman"/>
          <w:color w:val="000000"/>
          <w:lang w:val="lt-LT"/>
        </w:rPr>
        <w:t xml:space="preserve">Tinka skirti per labai mažo diametro </w:t>
      </w:r>
      <w:proofErr w:type="spellStart"/>
      <w:r w:rsidR="00D04A66" w:rsidRPr="00D04A66">
        <w:rPr>
          <w:rFonts w:ascii="Times New Roman" w:hAnsi="Times New Roman" w:cs="Times New Roman"/>
          <w:color w:val="000000"/>
          <w:lang w:val="lt-LT"/>
        </w:rPr>
        <w:t>stomas</w:t>
      </w:r>
      <w:proofErr w:type="spellEnd"/>
      <w:r w:rsidR="00D04A66" w:rsidRPr="00D04A66">
        <w:rPr>
          <w:rFonts w:ascii="Times New Roman" w:hAnsi="Times New Roman" w:cs="Times New Roman"/>
          <w:color w:val="000000"/>
          <w:lang w:val="lt-LT"/>
        </w:rPr>
        <w:t xml:space="preserve"> ir zondus (5 CH)</w:t>
      </w:r>
      <w:r w:rsidR="007F250C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0C089F">
        <w:rPr>
          <w:rFonts w:ascii="Times New Roman" w:hAnsi="Times New Roman" w:cs="Times New Roman"/>
          <w:color w:val="000000"/>
          <w:lang w:val="lt-LT"/>
        </w:rPr>
        <w:t xml:space="preserve">naudojant </w:t>
      </w:r>
      <w:proofErr w:type="spellStart"/>
      <w:r w:rsidR="000C089F">
        <w:rPr>
          <w:rFonts w:ascii="Times New Roman" w:hAnsi="Times New Roman" w:cs="Times New Roman"/>
          <w:color w:val="000000"/>
          <w:lang w:val="lt-LT"/>
        </w:rPr>
        <w:t>enterinio</w:t>
      </w:r>
      <w:proofErr w:type="spellEnd"/>
      <w:r w:rsidR="000C089F">
        <w:rPr>
          <w:rFonts w:ascii="Times New Roman" w:hAnsi="Times New Roman" w:cs="Times New Roman"/>
          <w:color w:val="000000"/>
          <w:lang w:val="lt-LT"/>
        </w:rPr>
        <w:t xml:space="preserve"> maitinimo pompas. Maitinant gravitaciniu būd</w:t>
      </w:r>
      <w:r w:rsidR="00B400F3">
        <w:rPr>
          <w:rFonts w:ascii="Times New Roman" w:hAnsi="Times New Roman" w:cs="Times New Roman"/>
          <w:color w:val="000000"/>
          <w:lang w:val="lt-LT"/>
        </w:rPr>
        <w:t>u</w:t>
      </w:r>
      <w:r w:rsidR="000C089F">
        <w:rPr>
          <w:rFonts w:ascii="Times New Roman" w:hAnsi="Times New Roman" w:cs="Times New Roman"/>
          <w:color w:val="000000"/>
          <w:lang w:val="lt-LT"/>
        </w:rPr>
        <w:t>- 8CH.</w:t>
      </w:r>
      <w:r w:rsidR="00D04A66" w:rsidRPr="00D04A66">
        <w:rPr>
          <w:rFonts w:ascii="Times New Roman" w:hAnsi="Times New Roman" w:cs="Times New Roman"/>
          <w:color w:val="000000"/>
          <w:lang w:val="lt-LT"/>
        </w:rPr>
        <w:t xml:space="preserve"> </w:t>
      </w:r>
    </w:p>
    <w:p w14:paraId="55E24D88" w14:textId="62056CD7" w:rsidR="00B17240" w:rsidRPr="00F254BA" w:rsidRDefault="001F3F2B" w:rsidP="00B17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1F3F2B">
        <w:rPr>
          <w:rFonts w:ascii="Times New Roman" w:eastAsia="Times New Roman" w:hAnsi="Times New Roman" w:cs="Times New Roman"/>
          <w:b/>
          <w:lang w:val="lt-LT" w:eastAsia="lt-LT"/>
        </w:rPr>
        <w:t>Dozavimas</w:t>
      </w:r>
      <w:r>
        <w:rPr>
          <w:rFonts w:ascii="Times New Roman" w:eastAsia="Times New Roman" w:hAnsi="Times New Roman" w:cs="Times New Roman"/>
          <w:b/>
          <w:lang w:val="lt-LT" w:eastAsia="lt-LT"/>
        </w:rPr>
        <w:t>:</w:t>
      </w:r>
      <w:r w:rsidRPr="001F3F2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>yra nustatomas</w:t>
      </w:r>
      <w:r w:rsidRPr="001F3F2B">
        <w:rPr>
          <w:rFonts w:ascii="Times New Roman" w:eastAsia="Times New Roman" w:hAnsi="Times New Roman" w:cs="Times New Roman"/>
          <w:lang w:val="lt-LT" w:eastAsia="lt-LT"/>
        </w:rPr>
        <w:t xml:space="preserve"> s</w:t>
      </w:r>
      <w:r>
        <w:rPr>
          <w:rFonts w:ascii="Times New Roman" w:eastAsia="Times New Roman" w:hAnsi="Times New Roman" w:cs="Times New Roman"/>
          <w:lang w:val="lt-LT" w:eastAsia="lt-LT"/>
        </w:rPr>
        <w:t>veikatos priežiūros specialisto</w:t>
      </w:r>
      <w:r w:rsidRPr="001F3F2B">
        <w:rPr>
          <w:rFonts w:ascii="Times New Roman" w:eastAsia="Times New Roman" w:hAnsi="Times New Roman" w:cs="Times New Roman"/>
          <w:lang w:val="lt-LT" w:eastAsia="lt-LT"/>
        </w:rPr>
        <w:t>,</w:t>
      </w:r>
      <w:r>
        <w:rPr>
          <w:rFonts w:ascii="Times New Roman" w:eastAsia="Times New Roman" w:hAnsi="Times New Roman" w:cs="Times New Roman"/>
          <w:lang w:val="lt-LT" w:eastAsia="lt-LT"/>
        </w:rPr>
        <w:t xml:space="preserve"> atsižvelgiant</w:t>
      </w:r>
      <w:r w:rsidRPr="001F3F2B">
        <w:rPr>
          <w:rFonts w:ascii="Times New Roman" w:eastAsia="Times New Roman" w:hAnsi="Times New Roman" w:cs="Times New Roman"/>
          <w:lang w:val="lt-LT" w:eastAsia="lt-LT"/>
        </w:rPr>
        <w:t xml:space="preserve"> į paciento poreikius. Jei produktas vartojamas</w:t>
      </w:r>
      <w:r w:rsidR="00C96B84">
        <w:rPr>
          <w:rFonts w:ascii="Times New Roman" w:eastAsia="Times New Roman" w:hAnsi="Times New Roman" w:cs="Times New Roman"/>
          <w:lang w:val="lt-LT" w:eastAsia="lt-LT"/>
        </w:rPr>
        <w:t xml:space="preserve"> kaip </w:t>
      </w:r>
      <w:r w:rsidR="00C96B84" w:rsidRPr="00B04AEB">
        <w:rPr>
          <w:rFonts w:ascii="Times New Roman" w:eastAsia="Times New Roman" w:hAnsi="Times New Roman" w:cs="Times New Roman"/>
          <w:lang w:val="lt-LT" w:eastAsia="lt-LT"/>
        </w:rPr>
        <w:t xml:space="preserve">vienintelis mitybos šaltinis – </w:t>
      </w:r>
      <w:r w:rsidR="00C96B84">
        <w:rPr>
          <w:rFonts w:ascii="Times New Roman" w:eastAsia="Times New Roman" w:hAnsi="Times New Roman" w:cs="Times New Roman"/>
          <w:lang w:val="lt-LT" w:eastAsia="lt-LT"/>
        </w:rPr>
        <w:t xml:space="preserve">per parą </w:t>
      </w:r>
      <w:r w:rsidRPr="001F3F2B">
        <w:rPr>
          <w:rFonts w:ascii="Times New Roman" w:eastAsia="Times New Roman" w:hAnsi="Times New Roman" w:cs="Times New Roman"/>
          <w:lang w:val="lt-LT" w:eastAsia="lt-LT"/>
        </w:rPr>
        <w:t xml:space="preserve">rekomenduojama suvartoti </w:t>
      </w:r>
      <w:r w:rsidR="00C96B84" w:rsidRPr="00C96B84">
        <w:rPr>
          <w:rFonts w:ascii="Times New Roman" w:eastAsia="Times New Roman" w:hAnsi="Times New Roman" w:cs="Times New Roman"/>
          <w:lang w:val="lt-LT" w:eastAsia="lt-LT"/>
        </w:rPr>
        <w:t>≥1,5 l</w:t>
      </w:r>
      <w:r w:rsidR="00C96B84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C96B84" w:rsidRPr="00C96B84">
        <w:rPr>
          <w:rFonts w:ascii="Times New Roman" w:eastAsia="Times New Roman" w:hAnsi="Times New Roman" w:cs="Times New Roman"/>
          <w:lang w:val="lt-LT" w:eastAsia="lt-LT"/>
        </w:rPr>
        <w:t>(</w:t>
      </w:r>
      <w:r w:rsidR="00B17240">
        <w:rPr>
          <w:rFonts w:ascii="Times New Roman" w:eastAsia="Times New Roman" w:hAnsi="Times New Roman" w:cs="Times New Roman"/>
          <w:lang w:val="lt-LT" w:eastAsia="lt-LT"/>
        </w:rPr>
        <w:t>2250</w:t>
      </w:r>
      <w:r w:rsidR="00C96B84" w:rsidRPr="00C96B84">
        <w:rPr>
          <w:rFonts w:ascii="Times New Roman" w:eastAsia="Times New Roman" w:hAnsi="Times New Roman" w:cs="Times New Roman"/>
          <w:lang w:val="lt-LT" w:eastAsia="lt-LT"/>
        </w:rPr>
        <w:t xml:space="preserve"> kcal) per parą, jei </w:t>
      </w:r>
      <w:r w:rsidR="00C96B84">
        <w:rPr>
          <w:rFonts w:ascii="Times New Roman" w:eastAsia="Times New Roman" w:hAnsi="Times New Roman" w:cs="Times New Roman"/>
          <w:lang w:val="lt-LT" w:eastAsia="lt-LT"/>
        </w:rPr>
        <w:t xml:space="preserve">kaip </w:t>
      </w:r>
      <w:r w:rsidR="00C85387">
        <w:rPr>
          <w:rFonts w:ascii="Times New Roman" w:eastAsia="Times New Roman" w:hAnsi="Times New Roman" w:cs="Times New Roman"/>
          <w:lang w:val="lt-LT" w:eastAsia="lt-LT"/>
        </w:rPr>
        <w:t>papildomas mitbos šaltinis</w:t>
      </w:r>
      <w:r w:rsidR="00C96B84" w:rsidRPr="00C96B84">
        <w:rPr>
          <w:rFonts w:ascii="Times New Roman" w:eastAsia="Times New Roman" w:hAnsi="Times New Roman" w:cs="Times New Roman"/>
          <w:lang w:val="lt-LT" w:eastAsia="lt-LT"/>
        </w:rPr>
        <w:t xml:space="preserve"> − ≥0,5 l (</w:t>
      </w:r>
      <w:r w:rsidR="00B17240">
        <w:rPr>
          <w:rFonts w:ascii="Times New Roman" w:eastAsia="Times New Roman" w:hAnsi="Times New Roman" w:cs="Times New Roman"/>
          <w:lang w:val="lt-LT" w:eastAsia="lt-LT"/>
        </w:rPr>
        <w:t>7</w:t>
      </w:r>
      <w:r w:rsidR="00C96B84" w:rsidRPr="00C96B84">
        <w:rPr>
          <w:rFonts w:ascii="Times New Roman" w:eastAsia="Times New Roman" w:hAnsi="Times New Roman" w:cs="Times New Roman"/>
          <w:lang w:val="lt-LT" w:eastAsia="lt-LT"/>
        </w:rPr>
        <w:t>50 kcal) per parą</w:t>
      </w:r>
      <w:r w:rsidR="00C96B84" w:rsidRPr="003B6B0D">
        <w:rPr>
          <w:rFonts w:ascii="Times New Roman" w:hAnsi="Times New Roman" w:cs="Times New Roman"/>
          <w:color w:val="000000"/>
          <w:lang w:val="lt-LT"/>
        </w:rPr>
        <w:t>.</w:t>
      </w:r>
      <w:r w:rsidR="003B6B0D" w:rsidRPr="003B6B0D">
        <w:rPr>
          <w:rFonts w:ascii="Times New Roman" w:hAnsi="Times New Roman" w:cs="Times New Roman"/>
          <w:color w:val="000000"/>
          <w:lang w:val="lt-LT"/>
        </w:rPr>
        <w:t xml:space="preserve"> Fresubin </w:t>
      </w:r>
      <w:r w:rsidR="00B17240">
        <w:rPr>
          <w:rFonts w:ascii="Times New Roman" w:hAnsi="Times New Roman" w:cs="Times New Roman"/>
          <w:color w:val="000000"/>
          <w:lang w:val="lt-LT"/>
        </w:rPr>
        <w:t xml:space="preserve">HP </w:t>
      </w:r>
      <w:proofErr w:type="spellStart"/>
      <w:r w:rsidR="00B17240">
        <w:rPr>
          <w:rFonts w:ascii="Times New Roman" w:hAnsi="Times New Roman" w:cs="Times New Roman"/>
          <w:color w:val="000000"/>
          <w:lang w:val="lt-LT"/>
        </w:rPr>
        <w:t>Energy</w:t>
      </w:r>
      <w:proofErr w:type="spellEnd"/>
      <w:r w:rsidR="003B6B0D" w:rsidRPr="003B6B0D">
        <w:rPr>
          <w:rFonts w:ascii="Times New Roman" w:hAnsi="Times New Roman" w:cs="Times New Roman"/>
          <w:color w:val="000000"/>
          <w:lang w:val="lt-LT"/>
        </w:rPr>
        <w:t xml:space="preserve"> </w:t>
      </w:r>
      <w:proofErr w:type="spellStart"/>
      <w:r w:rsidR="003B6B0D" w:rsidRPr="003B6B0D">
        <w:rPr>
          <w:rFonts w:ascii="Times New Roman" w:hAnsi="Times New Roman" w:cs="Times New Roman"/>
          <w:color w:val="000000"/>
          <w:lang w:val="lt-LT"/>
        </w:rPr>
        <w:t>enterinis</w:t>
      </w:r>
      <w:proofErr w:type="spellEnd"/>
      <w:r w:rsidR="003B6B0D" w:rsidRPr="003B6B0D">
        <w:rPr>
          <w:rFonts w:ascii="Times New Roman" w:hAnsi="Times New Roman" w:cs="Times New Roman"/>
          <w:color w:val="000000"/>
          <w:lang w:val="lt-LT"/>
        </w:rPr>
        <w:t xml:space="preserve"> mišinys gali būti vartojamas visą paciento gyvenimą.</w:t>
      </w:r>
    </w:p>
    <w:p w14:paraId="5B6B06F5" w14:textId="05EEA253" w:rsidR="002C5A94" w:rsidRDefault="00D95188" w:rsidP="00030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lt-LT"/>
        </w:rPr>
      </w:pPr>
      <w:r w:rsidRPr="00B04AEB">
        <w:rPr>
          <w:rFonts w:ascii="Times New Roman" w:eastAsia="Times New Roman" w:hAnsi="Times New Roman" w:cs="Times New Roman"/>
          <w:b/>
          <w:lang w:val="lt-LT" w:eastAsia="lt-LT"/>
        </w:rPr>
        <w:t xml:space="preserve">Svarbios pastabos: </w:t>
      </w:r>
      <w:r w:rsidR="00E564D3">
        <w:rPr>
          <w:rFonts w:ascii="Times New Roman" w:hAnsi="Times New Roman" w:cs="Times New Roman"/>
          <w:color w:val="000000"/>
          <w:lang w:val="lt-LT"/>
        </w:rPr>
        <w:t>v</w:t>
      </w:r>
      <w:r w:rsidRPr="00B04AEB">
        <w:rPr>
          <w:rFonts w:ascii="Times New Roman" w:hAnsi="Times New Roman" w:cs="Times New Roman"/>
          <w:color w:val="000000"/>
          <w:lang w:val="lt-LT"/>
        </w:rPr>
        <w:t>artoti prižiūrint sv</w:t>
      </w:r>
      <w:r w:rsidR="00E564D3">
        <w:rPr>
          <w:rFonts w:ascii="Times New Roman" w:hAnsi="Times New Roman" w:cs="Times New Roman"/>
          <w:color w:val="000000"/>
          <w:lang w:val="lt-LT"/>
        </w:rPr>
        <w:t>eikatos priežiūros specialistui</w:t>
      </w:r>
      <w:r w:rsidR="00DB1109">
        <w:rPr>
          <w:rFonts w:ascii="Times New Roman" w:hAnsi="Times New Roman" w:cs="Times New Roman"/>
          <w:color w:val="000000"/>
          <w:lang w:val="lt-LT"/>
        </w:rPr>
        <w:t xml:space="preserve">. </w:t>
      </w:r>
      <w:r w:rsidRPr="00B04AEB">
        <w:rPr>
          <w:rFonts w:ascii="Times New Roman" w:eastAsia="Times New Roman" w:hAnsi="Times New Roman" w:cs="Times New Roman"/>
          <w:lang w:val="lt-LT" w:eastAsia="lt-LT"/>
        </w:rPr>
        <w:t>Tinka vaikams nuo 1 metų.</w:t>
      </w:r>
      <w:r w:rsidRPr="00B04AEB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DB1109">
        <w:rPr>
          <w:rFonts w:ascii="Times New Roman" w:hAnsi="Times New Roman" w:cs="Times New Roman"/>
          <w:color w:val="000000"/>
          <w:lang w:val="lt-LT"/>
        </w:rPr>
        <w:t>Maitinimo metu reikia s</w:t>
      </w:r>
      <w:r w:rsidR="00DB1109" w:rsidRPr="00B04AEB">
        <w:rPr>
          <w:rFonts w:ascii="Times New Roman" w:hAnsi="Times New Roman" w:cs="Times New Roman"/>
          <w:color w:val="000000"/>
          <w:lang w:val="lt-LT"/>
        </w:rPr>
        <w:t xml:space="preserve">tebėti </w:t>
      </w:r>
      <w:r w:rsidR="00DB1109">
        <w:rPr>
          <w:rFonts w:ascii="Times New Roman" w:hAnsi="Times New Roman" w:cs="Times New Roman"/>
          <w:color w:val="000000"/>
          <w:lang w:val="lt-LT"/>
        </w:rPr>
        <w:t>maitinimo greitį bei u</w:t>
      </w:r>
      <w:r w:rsidR="00DB1109" w:rsidRPr="00B04AEB">
        <w:rPr>
          <w:rFonts w:ascii="Times New Roman" w:hAnsi="Times New Roman" w:cs="Times New Roman"/>
          <w:color w:val="000000"/>
          <w:lang w:val="lt-LT"/>
        </w:rPr>
        <w:t>žtikrinti pakankamą skysčių suvartojimą.</w:t>
      </w:r>
      <w:r w:rsidR="002C5A94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030836" w:rsidRPr="00030836">
        <w:rPr>
          <w:rFonts w:ascii="Times New Roman" w:hAnsi="Times New Roman" w:cs="Times New Roman"/>
          <w:color w:val="000000"/>
          <w:lang w:val="lt-LT"/>
        </w:rPr>
        <w:t>Netinka vartoti pacientams, kuriems</w:t>
      </w:r>
      <w:r w:rsidR="00030836">
        <w:rPr>
          <w:rFonts w:ascii="Times New Roman" w:hAnsi="Times New Roman" w:cs="Times New Roman"/>
          <w:color w:val="000000"/>
          <w:lang w:val="lt-LT"/>
        </w:rPr>
        <w:t xml:space="preserve"> </w:t>
      </w:r>
      <w:r w:rsidR="00030836" w:rsidRPr="00030836">
        <w:rPr>
          <w:rFonts w:ascii="Times New Roman" w:hAnsi="Times New Roman" w:cs="Times New Roman"/>
          <w:color w:val="000000"/>
          <w:lang w:val="lt-LT"/>
        </w:rPr>
        <w:t xml:space="preserve">yra </w:t>
      </w:r>
      <w:proofErr w:type="spellStart"/>
      <w:r w:rsidR="00030836" w:rsidRPr="00030836">
        <w:rPr>
          <w:rFonts w:ascii="Times New Roman" w:hAnsi="Times New Roman" w:cs="Times New Roman"/>
          <w:color w:val="000000"/>
          <w:lang w:val="lt-LT"/>
        </w:rPr>
        <w:t>galaktozemija</w:t>
      </w:r>
      <w:proofErr w:type="spellEnd"/>
      <w:r w:rsidR="00030836" w:rsidRPr="00030836">
        <w:rPr>
          <w:rFonts w:ascii="Times New Roman" w:hAnsi="Times New Roman" w:cs="Times New Roman"/>
          <w:color w:val="000000"/>
          <w:lang w:val="lt-LT"/>
        </w:rPr>
        <w:t>.</w:t>
      </w:r>
    </w:p>
    <w:p w14:paraId="776589A5" w14:textId="7A4763EF" w:rsidR="00D66B59" w:rsidRPr="001E220A" w:rsidRDefault="00D66B59" w:rsidP="00D66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lt-LT"/>
        </w:rPr>
      </w:pPr>
      <w:r w:rsidRPr="001014CF">
        <w:rPr>
          <w:rFonts w:ascii="Times New Roman" w:hAnsi="Times New Roman" w:cs="Times New Roman"/>
          <w:b/>
          <w:color w:val="000000"/>
          <w:lang w:val="lt-LT"/>
        </w:rPr>
        <w:t>Kontraindikacijos:</w:t>
      </w:r>
      <w:r>
        <w:rPr>
          <w:rFonts w:ascii="Times New Roman" w:hAnsi="Times New Roman" w:cs="Times New Roman"/>
          <w:color w:val="000000"/>
          <w:lang w:val="lt-LT"/>
        </w:rPr>
        <w:t xml:space="preserve"> n</w:t>
      </w:r>
      <w:r w:rsidRPr="001014CF">
        <w:rPr>
          <w:rFonts w:ascii="Times New Roman" w:hAnsi="Times New Roman" w:cs="Times New Roman"/>
          <w:color w:val="000000"/>
          <w:lang w:val="lt-LT"/>
        </w:rPr>
        <w:t xml:space="preserve">etinkama naudoti, kai </w:t>
      </w:r>
      <w:proofErr w:type="spellStart"/>
      <w:r w:rsidRPr="001014CF">
        <w:rPr>
          <w:rFonts w:ascii="Times New Roman" w:hAnsi="Times New Roman" w:cs="Times New Roman"/>
          <w:color w:val="000000"/>
          <w:lang w:val="lt-LT"/>
        </w:rPr>
        <w:t>enterin</w:t>
      </w:r>
      <w:r w:rsidRPr="001014CF">
        <w:rPr>
          <w:rFonts w:ascii="Times New Roman" w:hAnsi="Times New Roman" w:cs="Times New Roman" w:hint="eastAsia"/>
          <w:color w:val="000000"/>
          <w:lang w:val="lt-LT"/>
        </w:rPr>
        <w:t>ė</w:t>
      </w:r>
      <w:proofErr w:type="spellEnd"/>
      <w:r w:rsidRPr="001014CF">
        <w:rPr>
          <w:rFonts w:ascii="Times New Roman" w:hAnsi="Times New Roman" w:cs="Times New Roman"/>
          <w:color w:val="000000"/>
          <w:lang w:val="lt-LT"/>
        </w:rPr>
        <w:t xml:space="preserve"> mityba draud</w:t>
      </w:r>
      <w:r w:rsidRPr="001014CF">
        <w:rPr>
          <w:rFonts w:ascii="Times New Roman" w:hAnsi="Times New Roman" w:cs="Times New Roman" w:hint="eastAsia"/>
          <w:color w:val="000000"/>
          <w:lang w:val="lt-LT"/>
        </w:rPr>
        <w:t>ž</w:t>
      </w:r>
      <w:r w:rsidRPr="001014CF">
        <w:rPr>
          <w:rFonts w:ascii="Times New Roman" w:hAnsi="Times New Roman" w:cs="Times New Roman"/>
          <w:color w:val="000000"/>
          <w:lang w:val="lt-LT"/>
        </w:rPr>
        <w:t>iama, pavyzd</w:t>
      </w:r>
      <w:r w:rsidRPr="001014CF">
        <w:rPr>
          <w:rFonts w:ascii="Times New Roman" w:hAnsi="Times New Roman" w:cs="Times New Roman" w:hint="eastAsia"/>
          <w:color w:val="000000"/>
          <w:lang w:val="lt-LT"/>
        </w:rPr>
        <w:t>ž</w:t>
      </w:r>
      <w:r w:rsidRPr="001014CF">
        <w:rPr>
          <w:rFonts w:ascii="Times New Roman" w:hAnsi="Times New Roman" w:cs="Times New Roman"/>
          <w:color w:val="000000"/>
          <w:lang w:val="lt-LT"/>
        </w:rPr>
        <w:t>iui,</w:t>
      </w:r>
      <w:r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1014CF">
        <w:rPr>
          <w:rFonts w:ascii="Times New Roman" w:hAnsi="Times New Roman" w:cs="Times New Roman"/>
          <w:color w:val="000000"/>
          <w:lang w:val="lt-LT"/>
        </w:rPr>
        <w:t xml:space="preserve">vidinio kraujavimo, </w:t>
      </w:r>
      <w:r w:rsidRPr="001014CF">
        <w:rPr>
          <w:rFonts w:ascii="Times New Roman" w:hAnsi="Times New Roman" w:cs="Times New Roman" w:hint="eastAsia"/>
          <w:color w:val="000000"/>
          <w:lang w:val="lt-LT"/>
        </w:rPr>
        <w:t>ž</w:t>
      </w:r>
      <w:r w:rsidRPr="001014CF">
        <w:rPr>
          <w:rFonts w:ascii="Times New Roman" w:hAnsi="Times New Roman" w:cs="Times New Roman"/>
          <w:color w:val="000000"/>
          <w:lang w:val="lt-LT"/>
        </w:rPr>
        <w:t>arnyno nepraeinamumo ir kitais atvejais. Atsargiai</w:t>
      </w:r>
      <w:r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1014CF">
        <w:rPr>
          <w:rFonts w:ascii="Times New Roman" w:hAnsi="Times New Roman" w:cs="Times New Roman"/>
          <w:color w:val="000000"/>
          <w:lang w:val="lt-LT"/>
        </w:rPr>
        <w:t xml:space="preserve">naudoti </w:t>
      </w:r>
      <w:r>
        <w:rPr>
          <w:rFonts w:ascii="Times New Roman" w:hAnsi="Times New Roman" w:cs="Times New Roman"/>
          <w:color w:val="000000"/>
          <w:lang w:val="lt-LT"/>
        </w:rPr>
        <w:t xml:space="preserve">sutrikus metabolizmui ar </w:t>
      </w:r>
      <w:r w:rsidRPr="001014CF">
        <w:rPr>
          <w:rFonts w:ascii="Times New Roman" w:hAnsi="Times New Roman" w:cs="Times New Roman"/>
          <w:color w:val="000000"/>
          <w:lang w:val="lt-LT"/>
        </w:rPr>
        <w:t xml:space="preserve">esant sunkioms </w:t>
      </w:r>
      <w:proofErr w:type="spellStart"/>
      <w:r w:rsidRPr="001014CF">
        <w:rPr>
          <w:rFonts w:ascii="Times New Roman" w:hAnsi="Times New Roman" w:cs="Times New Roman"/>
          <w:color w:val="000000"/>
          <w:lang w:val="lt-LT"/>
        </w:rPr>
        <w:t>malabsorbcijos</w:t>
      </w:r>
      <w:proofErr w:type="spellEnd"/>
      <w:r w:rsidRPr="001014CF">
        <w:rPr>
          <w:rFonts w:ascii="Times New Roman" w:hAnsi="Times New Roman" w:cs="Times New Roman"/>
          <w:color w:val="000000"/>
          <w:lang w:val="lt-LT"/>
        </w:rPr>
        <w:t xml:space="preserve"> formoms. Netinka</w:t>
      </w:r>
      <w:r w:rsidR="00E96391"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1014CF">
        <w:rPr>
          <w:rFonts w:ascii="Times New Roman" w:hAnsi="Times New Roman" w:cs="Times New Roman"/>
          <w:color w:val="000000"/>
          <w:lang w:val="lt-LT"/>
        </w:rPr>
        <w:t xml:space="preserve">pacientams, turintiems </w:t>
      </w:r>
      <w:r w:rsidRPr="001014CF">
        <w:rPr>
          <w:rFonts w:ascii="Times New Roman" w:hAnsi="Times New Roman" w:cs="Times New Roman" w:hint="eastAsia"/>
          <w:color w:val="000000"/>
          <w:lang w:val="lt-LT"/>
        </w:rPr>
        <w:t>į</w:t>
      </w:r>
      <w:r w:rsidRPr="001014CF">
        <w:rPr>
          <w:rFonts w:ascii="Times New Roman" w:hAnsi="Times New Roman" w:cs="Times New Roman"/>
          <w:color w:val="000000"/>
          <w:lang w:val="lt-LT"/>
        </w:rPr>
        <w:t>gimt</w:t>
      </w:r>
      <w:r w:rsidRPr="001014CF">
        <w:rPr>
          <w:rFonts w:ascii="Times New Roman" w:hAnsi="Times New Roman" w:cs="Times New Roman" w:hint="eastAsia"/>
          <w:color w:val="000000"/>
          <w:lang w:val="lt-LT"/>
        </w:rPr>
        <w:t>ą</w:t>
      </w:r>
      <w:r w:rsidRPr="001014CF">
        <w:rPr>
          <w:rFonts w:ascii="Times New Roman" w:hAnsi="Times New Roman" w:cs="Times New Roman"/>
          <w:color w:val="000000"/>
          <w:lang w:val="lt-LT"/>
        </w:rPr>
        <w:t xml:space="preserve"> </w:t>
      </w:r>
      <w:proofErr w:type="spellStart"/>
      <w:r w:rsidRPr="001014CF">
        <w:rPr>
          <w:rFonts w:ascii="Times New Roman" w:hAnsi="Times New Roman" w:cs="Times New Roman"/>
          <w:color w:val="000000"/>
          <w:lang w:val="lt-LT"/>
        </w:rPr>
        <w:t>nesugeb</w:t>
      </w:r>
      <w:r w:rsidRPr="001014CF">
        <w:rPr>
          <w:rFonts w:ascii="Times New Roman" w:hAnsi="Times New Roman" w:cs="Times New Roman" w:hint="eastAsia"/>
          <w:color w:val="000000"/>
          <w:lang w:val="lt-LT"/>
        </w:rPr>
        <w:t>ė</w:t>
      </w:r>
      <w:r w:rsidRPr="001014CF">
        <w:rPr>
          <w:rFonts w:ascii="Times New Roman" w:hAnsi="Times New Roman" w:cs="Times New Roman"/>
          <w:color w:val="000000"/>
          <w:lang w:val="lt-LT"/>
        </w:rPr>
        <w:t>jim</w:t>
      </w:r>
      <w:r w:rsidRPr="001014CF">
        <w:rPr>
          <w:rFonts w:ascii="Times New Roman" w:hAnsi="Times New Roman" w:cs="Times New Roman" w:hint="eastAsia"/>
          <w:color w:val="000000"/>
          <w:lang w:val="lt-LT"/>
        </w:rPr>
        <w:t>ą</w:t>
      </w:r>
      <w:proofErr w:type="spellEnd"/>
      <w:r w:rsidRPr="001014CF">
        <w:rPr>
          <w:rFonts w:ascii="Times New Roman" w:hAnsi="Times New Roman" w:cs="Times New Roman"/>
          <w:color w:val="000000"/>
          <w:lang w:val="lt-LT"/>
        </w:rPr>
        <w:t xml:space="preserve"> </w:t>
      </w:r>
      <w:proofErr w:type="spellStart"/>
      <w:r w:rsidRPr="001014CF">
        <w:rPr>
          <w:rFonts w:ascii="Times New Roman" w:hAnsi="Times New Roman" w:cs="Times New Roman"/>
          <w:color w:val="000000"/>
          <w:lang w:val="lt-LT"/>
        </w:rPr>
        <w:t>metabolizuoti</w:t>
      </w:r>
      <w:proofErr w:type="spellEnd"/>
      <w:r w:rsidRPr="001014CF">
        <w:rPr>
          <w:rFonts w:ascii="Times New Roman" w:hAnsi="Times New Roman" w:cs="Times New Roman"/>
          <w:color w:val="000000"/>
          <w:lang w:val="lt-LT"/>
        </w:rPr>
        <w:t xml:space="preserve"> maistines</w:t>
      </w:r>
      <w:r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1014CF">
        <w:rPr>
          <w:rFonts w:ascii="Times New Roman" w:hAnsi="Times New Roman" w:cs="Times New Roman"/>
          <w:color w:val="000000"/>
          <w:lang w:val="lt-LT"/>
        </w:rPr>
        <w:t>med</w:t>
      </w:r>
      <w:r w:rsidRPr="001014CF">
        <w:rPr>
          <w:rFonts w:ascii="Times New Roman" w:hAnsi="Times New Roman" w:cs="Times New Roman" w:hint="eastAsia"/>
          <w:color w:val="000000"/>
          <w:lang w:val="lt-LT"/>
        </w:rPr>
        <w:t>ž</w:t>
      </w:r>
      <w:r w:rsidRPr="001014CF">
        <w:rPr>
          <w:rFonts w:ascii="Times New Roman" w:hAnsi="Times New Roman" w:cs="Times New Roman"/>
          <w:color w:val="000000"/>
          <w:lang w:val="lt-LT"/>
        </w:rPr>
        <w:t>iagas, esan</w:t>
      </w:r>
      <w:r w:rsidRPr="001014CF">
        <w:rPr>
          <w:rFonts w:ascii="Times New Roman" w:hAnsi="Times New Roman" w:cs="Times New Roman" w:hint="eastAsia"/>
          <w:color w:val="000000"/>
          <w:lang w:val="lt-LT"/>
        </w:rPr>
        <w:t>č</w:t>
      </w:r>
      <w:r w:rsidRPr="001014CF">
        <w:rPr>
          <w:rFonts w:ascii="Times New Roman" w:hAnsi="Times New Roman" w:cs="Times New Roman"/>
          <w:color w:val="000000"/>
          <w:lang w:val="lt-LT"/>
        </w:rPr>
        <w:t xml:space="preserve">ias </w:t>
      </w:r>
      <w:r w:rsidR="00E96391" w:rsidRPr="001E220A">
        <w:rPr>
          <w:rFonts w:ascii="Times New Roman" w:hAnsi="Times New Roman" w:cs="Times New Roman"/>
          <w:color w:val="000000"/>
          <w:lang w:val="lt-LT"/>
        </w:rPr>
        <w:t xml:space="preserve">Fresubin HP </w:t>
      </w:r>
      <w:proofErr w:type="spellStart"/>
      <w:r w:rsidR="00E96391" w:rsidRPr="001E220A">
        <w:rPr>
          <w:rFonts w:ascii="Times New Roman" w:hAnsi="Times New Roman" w:cs="Times New Roman"/>
          <w:color w:val="000000"/>
          <w:lang w:val="lt-LT"/>
        </w:rPr>
        <w:t>Energy</w:t>
      </w:r>
      <w:proofErr w:type="spellEnd"/>
      <w:r w:rsidR="00E96391" w:rsidRPr="001E220A"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1014CF">
        <w:rPr>
          <w:rFonts w:ascii="Times New Roman" w:hAnsi="Times New Roman" w:cs="Times New Roman"/>
          <w:color w:val="000000"/>
          <w:lang w:val="lt-LT"/>
        </w:rPr>
        <w:t>sud</w:t>
      </w:r>
      <w:r w:rsidRPr="001014CF">
        <w:rPr>
          <w:rFonts w:ascii="Times New Roman" w:hAnsi="Times New Roman" w:cs="Times New Roman" w:hint="eastAsia"/>
          <w:color w:val="000000"/>
          <w:lang w:val="lt-LT"/>
        </w:rPr>
        <w:t>ė</w:t>
      </w:r>
      <w:r w:rsidRPr="001014CF">
        <w:rPr>
          <w:rFonts w:ascii="Times New Roman" w:hAnsi="Times New Roman" w:cs="Times New Roman"/>
          <w:color w:val="000000"/>
          <w:lang w:val="lt-LT"/>
        </w:rPr>
        <w:t>tyje.</w:t>
      </w:r>
    </w:p>
    <w:p w14:paraId="57FE63AA" w14:textId="77777777" w:rsidR="00F82413" w:rsidRPr="00B04AEB" w:rsidRDefault="00727AE9" w:rsidP="00F82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727AE9">
        <w:rPr>
          <w:rFonts w:ascii="Times New Roman" w:hAnsi="Times New Roman" w:cs="Times New Roman"/>
          <w:b/>
          <w:color w:val="000000"/>
          <w:lang w:val="lt-LT"/>
        </w:rPr>
        <w:t>Laikymas</w:t>
      </w:r>
      <w:r>
        <w:rPr>
          <w:rFonts w:ascii="Times New Roman" w:hAnsi="Times New Roman" w:cs="Times New Roman"/>
          <w:color w:val="000000"/>
          <w:lang w:val="lt-LT"/>
        </w:rPr>
        <w:t>: l</w:t>
      </w:r>
      <w:r w:rsidRPr="00727AE9">
        <w:rPr>
          <w:rFonts w:ascii="Times New Roman" w:hAnsi="Times New Roman" w:cs="Times New Roman"/>
          <w:color w:val="000000"/>
          <w:lang w:val="lt-LT"/>
        </w:rPr>
        <w:t>aikyti kambario temperatūroje. Atidarius</w:t>
      </w:r>
      <w:r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727AE9">
        <w:rPr>
          <w:rFonts w:ascii="Times New Roman" w:hAnsi="Times New Roman" w:cs="Times New Roman"/>
          <w:color w:val="000000"/>
          <w:lang w:val="lt-LT"/>
        </w:rPr>
        <w:t>pakuotę, suvartoti per 24 valandas. Prieš vartojimą gerai</w:t>
      </w:r>
      <w:r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727AE9">
        <w:rPr>
          <w:rFonts w:ascii="Times New Roman" w:hAnsi="Times New Roman" w:cs="Times New Roman"/>
          <w:color w:val="000000"/>
          <w:lang w:val="lt-LT"/>
        </w:rPr>
        <w:t xml:space="preserve">suplakti! </w:t>
      </w:r>
      <w:r>
        <w:rPr>
          <w:rFonts w:ascii="Times New Roman" w:hAnsi="Times New Roman" w:cs="Times New Roman"/>
          <w:color w:val="000000"/>
          <w:lang w:val="lt-LT"/>
        </w:rPr>
        <w:t>V</w:t>
      </w:r>
      <w:r w:rsidRPr="00727AE9">
        <w:rPr>
          <w:rFonts w:ascii="Times New Roman" w:hAnsi="Times New Roman" w:cs="Times New Roman"/>
          <w:color w:val="000000"/>
          <w:lang w:val="lt-LT"/>
        </w:rPr>
        <w:t xml:space="preserve">artoti draudžiama </w:t>
      </w:r>
      <w:r>
        <w:rPr>
          <w:rFonts w:ascii="Times New Roman" w:hAnsi="Times New Roman" w:cs="Times New Roman"/>
          <w:color w:val="000000"/>
          <w:lang w:val="lt-LT"/>
        </w:rPr>
        <w:t>j</w:t>
      </w:r>
      <w:r w:rsidRPr="00727AE9">
        <w:rPr>
          <w:rFonts w:ascii="Times New Roman" w:hAnsi="Times New Roman" w:cs="Times New Roman"/>
          <w:color w:val="000000"/>
          <w:lang w:val="lt-LT"/>
        </w:rPr>
        <w:t>ei maišelis yra pažeis</w:t>
      </w:r>
      <w:r>
        <w:rPr>
          <w:rFonts w:ascii="Times New Roman" w:hAnsi="Times New Roman" w:cs="Times New Roman"/>
          <w:color w:val="000000"/>
          <w:lang w:val="lt-LT"/>
        </w:rPr>
        <w:t>tas, išsipūtęs ar</w:t>
      </w:r>
      <w:r w:rsidRPr="00727AE9">
        <w:rPr>
          <w:rFonts w:ascii="Times New Roman" w:hAnsi="Times New Roman" w:cs="Times New Roman"/>
          <w:color w:val="000000"/>
          <w:lang w:val="lt-LT"/>
        </w:rPr>
        <w:t xml:space="preserve"> jo turinys</w:t>
      </w:r>
      <w:r>
        <w:rPr>
          <w:rFonts w:ascii="Times New Roman" w:hAnsi="Times New Roman" w:cs="Times New Roman"/>
          <w:color w:val="000000"/>
          <w:lang w:val="lt-LT"/>
        </w:rPr>
        <w:t xml:space="preserve"> sutirštėjęs</w:t>
      </w:r>
      <w:r w:rsidRPr="00727AE9">
        <w:rPr>
          <w:rFonts w:ascii="Times New Roman" w:hAnsi="Times New Roman" w:cs="Times New Roman"/>
          <w:color w:val="000000"/>
          <w:lang w:val="lt-LT"/>
        </w:rPr>
        <w:t>. Negalima maišyti su vaistais.</w:t>
      </w:r>
    </w:p>
    <w:p w14:paraId="7CBF62D0" w14:textId="783BD914" w:rsidR="007D2037" w:rsidRPr="007D2037" w:rsidRDefault="007D2037" w:rsidP="00D34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7D2037">
        <w:rPr>
          <w:rFonts w:ascii="Times New Roman" w:hAnsi="Times New Roman" w:cs="Times New Roman"/>
          <w:b/>
          <w:bCs/>
          <w:lang w:val="lt-LT"/>
        </w:rPr>
        <w:t>100 ml sudėtis</w:t>
      </w:r>
      <w:r w:rsidR="00D572CF">
        <w:rPr>
          <w:rFonts w:ascii="Times New Roman" w:hAnsi="Times New Roman" w:cs="Times New Roman"/>
          <w:b/>
          <w:bCs/>
          <w:lang w:val="lt-LT"/>
        </w:rPr>
        <w:t>:</w:t>
      </w:r>
    </w:p>
    <w:p w14:paraId="06B7C41B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Energin</w:t>
      </w:r>
      <w:r w:rsidRPr="002A3006">
        <w:rPr>
          <w:rFonts w:ascii="Times New Roman" w:hAnsi="Times New Roman" w:cs="Times New Roman" w:hint="eastAsia"/>
          <w:lang w:val="lt-LT"/>
        </w:rPr>
        <w:t>ė</w:t>
      </w:r>
      <w:r w:rsidRPr="002A3006">
        <w:rPr>
          <w:rFonts w:ascii="Times New Roman" w:hAnsi="Times New Roman" w:cs="Times New Roman"/>
          <w:lang w:val="lt-LT"/>
        </w:rPr>
        <w:t xml:space="preserve"> vert</w:t>
      </w:r>
      <w:r w:rsidRPr="002A3006">
        <w:rPr>
          <w:rFonts w:ascii="Times New Roman" w:hAnsi="Times New Roman" w:cs="Times New Roman" w:hint="eastAsia"/>
          <w:lang w:val="lt-LT"/>
        </w:rPr>
        <w:t>ė</w:t>
      </w:r>
      <w:r w:rsidRPr="002A3006">
        <w:rPr>
          <w:rFonts w:ascii="Times New Roman" w:hAnsi="Times New Roman" w:cs="Times New Roman"/>
          <w:lang w:val="lt-LT"/>
        </w:rPr>
        <w:t xml:space="preserve"> (630 </w:t>
      </w:r>
      <w:proofErr w:type="spellStart"/>
      <w:r w:rsidRPr="002A3006">
        <w:rPr>
          <w:rFonts w:ascii="Times New Roman" w:hAnsi="Times New Roman" w:cs="Times New Roman"/>
          <w:lang w:val="lt-LT"/>
        </w:rPr>
        <w:t>kJ</w:t>
      </w:r>
      <w:proofErr w:type="spellEnd"/>
      <w:r w:rsidRPr="002A3006">
        <w:rPr>
          <w:rFonts w:ascii="Times New Roman" w:hAnsi="Times New Roman" w:cs="Times New Roman"/>
          <w:lang w:val="lt-LT"/>
        </w:rPr>
        <w:t>) 150 kcal</w:t>
      </w:r>
    </w:p>
    <w:p w14:paraId="1D4CE91F" w14:textId="395A498D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Riebalai</w:t>
      </w:r>
      <w:r w:rsidR="00666190">
        <w:rPr>
          <w:rFonts w:ascii="Times New Roman" w:hAnsi="Times New Roman" w:cs="Times New Roman"/>
          <w:lang w:val="lt-LT"/>
        </w:rPr>
        <w:t xml:space="preserve"> </w:t>
      </w:r>
      <w:r w:rsidRPr="002A3006">
        <w:rPr>
          <w:rFonts w:ascii="Times New Roman" w:hAnsi="Times New Roman" w:cs="Times New Roman"/>
          <w:lang w:val="lt-LT"/>
        </w:rPr>
        <w:t>5,8 g, kuriuose yra:</w:t>
      </w:r>
    </w:p>
    <w:p w14:paraId="2A980B14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 w:hint="eastAsia"/>
          <w:lang w:val="lt-LT"/>
        </w:rPr>
        <w:t>•</w:t>
      </w:r>
      <w:r w:rsidRPr="002A3006">
        <w:rPr>
          <w:rFonts w:ascii="Times New Roman" w:hAnsi="Times New Roman" w:cs="Times New Roman"/>
          <w:lang w:val="lt-LT"/>
        </w:rPr>
        <w:t xml:space="preserve"> so</w:t>
      </w:r>
      <w:r w:rsidRPr="002A3006">
        <w:rPr>
          <w:rFonts w:ascii="Times New Roman" w:hAnsi="Times New Roman" w:cs="Times New Roman" w:hint="eastAsia"/>
          <w:lang w:val="lt-LT"/>
        </w:rPr>
        <w:t>č</w:t>
      </w:r>
      <w:r w:rsidRPr="002A3006">
        <w:rPr>
          <w:rFonts w:ascii="Times New Roman" w:hAnsi="Times New Roman" w:cs="Times New Roman"/>
          <w:lang w:val="lt-LT"/>
        </w:rPr>
        <w:t>i</w:t>
      </w:r>
      <w:r w:rsidRPr="002A3006">
        <w:rPr>
          <w:rFonts w:ascii="Times New Roman" w:hAnsi="Times New Roman" w:cs="Times New Roman" w:hint="eastAsia"/>
          <w:lang w:val="lt-LT"/>
        </w:rPr>
        <w:t>ų</w:t>
      </w:r>
      <w:r w:rsidRPr="002A3006">
        <w:rPr>
          <w:rFonts w:ascii="Times New Roman" w:hAnsi="Times New Roman" w:cs="Times New Roman"/>
          <w:lang w:val="lt-LT"/>
        </w:rPr>
        <w:t>j</w:t>
      </w:r>
      <w:r w:rsidRPr="002A3006">
        <w:rPr>
          <w:rFonts w:ascii="Times New Roman" w:hAnsi="Times New Roman" w:cs="Times New Roman" w:hint="eastAsia"/>
          <w:lang w:val="lt-LT"/>
        </w:rPr>
        <w:t>ų</w:t>
      </w:r>
      <w:r w:rsidRPr="002A3006">
        <w:rPr>
          <w:rFonts w:ascii="Times New Roman" w:hAnsi="Times New Roman" w:cs="Times New Roman"/>
          <w:lang w:val="lt-LT"/>
        </w:rPr>
        <w:t xml:space="preserve"> riebal</w:t>
      </w:r>
      <w:r w:rsidRPr="002A3006">
        <w:rPr>
          <w:rFonts w:ascii="Times New Roman" w:hAnsi="Times New Roman" w:cs="Times New Roman" w:hint="eastAsia"/>
          <w:lang w:val="lt-LT"/>
        </w:rPr>
        <w:t>ų</w:t>
      </w:r>
      <w:r w:rsidRPr="002A3006">
        <w:rPr>
          <w:rFonts w:ascii="Times New Roman" w:hAnsi="Times New Roman" w:cs="Times New Roman"/>
          <w:lang w:val="lt-LT"/>
        </w:rPr>
        <w:t xml:space="preserve"> r</w:t>
      </w:r>
      <w:r w:rsidRPr="002A3006">
        <w:rPr>
          <w:rFonts w:ascii="Times New Roman" w:hAnsi="Times New Roman" w:cs="Times New Roman" w:hint="eastAsia"/>
          <w:lang w:val="lt-LT"/>
        </w:rPr>
        <w:t>ū</w:t>
      </w:r>
      <w:r w:rsidRPr="002A3006">
        <w:rPr>
          <w:rFonts w:ascii="Times New Roman" w:hAnsi="Times New Roman" w:cs="Times New Roman"/>
          <w:lang w:val="lt-LT"/>
        </w:rPr>
        <w:t>g</w:t>
      </w:r>
      <w:r w:rsidRPr="002A3006">
        <w:rPr>
          <w:rFonts w:ascii="Times New Roman" w:hAnsi="Times New Roman" w:cs="Times New Roman" w:hint="eastAsia"/>
          <w:lang w:val="lt-LT"/>
        </w:rPr>
        <w:t>šč</w:t>
      </w:r>
      <w:r w:rsidRPr="002A3006">
        <w:rPr>
          <w:rFonts w:ascii="Times New Roman" w:hAnsi="Times New Roman" w:cs="Times New Roman"/>
          <w:lang w:val="lt-LT"/>
        </w:rPr>
        <w:t>i</w:t>
      </w:r>
      <w:r w:rsidRPr="002A3006">
        <w:rPr>
          <w:rFonts w:ascii="Times New Roman" w:hAnsi="Times New Roman" w:cs="Times New Roman" w:hint="eastAsia"/>
          <w:lang w:val="lt-LT"/>
        </w:rPr>
        <w:t>ų</w:t>
      </w:r>
      <w:r w:rsidRPr="002A3006">
        <w:rPr>
          <w:rFonts w:ascii="Times New Roman" w:hAnsi="Times New Roman" w:cs="Times New Roman"/>
          <w:lang w:val="lt-LT"/>
        </w:rPr>
        <w:t xml:space="preserve"> 3,7 g</w:t>
      </w:r>
    </w:p>
    <w:p w14:paraId="25EDB650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 w:hint="eastAsia"/>
          <w:lang w:val="lt-LT"/>
        </w:rPr>
        <w:t>•</w:t>
      </w:r>
      <w:r w:rsidRPr="002A3006">
        <w:rPr>
          <w:rFonts w:ascii="Times New Roman" w:hAnsi="Times New Roman" w:cs="Times New Roman"/>
          <w:lang w:val="lt-LT"/>
        </w:rPr>
        <w:t xml:space="preserve"> MCT (vidutin</w:t>
      </w:r>
      <w:r w:rsidRPr="002A3006">
        <w:rPr>
          <w:rFonts w:ascii="Times New Roman" w:hAnsi="Times New Roman" w:cs="Times New Roman" w:hint="eastAsia"/>
          <w:lang w:val="lt-LT"/>
        </w:rPr>
        <w:t>ė</w:t>
      </w:r>
      <w:r w:rsidRPr="002A3006">
        <w:rPr>
          <w:rFonts w:ascii="Times New Roman" w:hAnsi="Times New Roman" w:cs="Times New Roman"/>
          <w:lang w:val="lt-LT"/>
        </w:rPr>
        <w:t>s grandin</w:t>
      </w:r>
      <w:r w:rsidRPr="002A3006">
        <w:rPr>
          <w:rFonts w:ascii="Times New Roman" w:hAnsi="Times New Roman" w:cs="Times New Roman" w:hint="eastAsia"/>
          <w:lang w:val="lt-LT"/>
        </w:rPr>
        <w:t>ė</w:t>
      </w:r>
      <w:r w:rsidRPr="002A3006">
        <w:rPr>
          <w:rFonts w:ascii="Times New Roman" w:hAnsi="Times New Roman" w:cs="Times New Roman"/>
          <w:lang w:val="lt-LT"/>
        </w:rPr>
        <w:t>s</w:t>
      </w:r>
    </w:p>
    <w:p w14:paraId="2B77EFCF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trigliceridai</w:t>
      </w:r>
      <w:proofErr w:type="spellEnd"/>
      <w:r w:rsidRPr="002A3006">
        <w:rPr>
          <w:rFonts w:ascii="Times New Roman" w:hAnsi="Times New Roman" w:cs="Times New Roman"/>
          <w:lang w:val="lt-LT"/>
        </w:rPr>
        <w:t>) 3,3 g</w:t>
      </w:r>
    </w:p>
    <w:p w14:paraId="33379C63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 w:hint="eastAsia"/>
          <w:lang w:val="lt-LT"/>
        </w:rPr>
        <w:t>•</w:t>
      </w:r>
      <w:r w:rsidRPr="002A300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2A3006">
        <w:rPr>
          <w:rFonts w:ascii="Times New Roman" w:hAnsi="Times New Roman" w:cs="Times New Roman"/>
          <w:lang w:val="lt-LT"/>
        </w:rPr>
        <w:t>mononeso</w:t>
      </w:r>
      <w:r w:rsidRPr="002A3006">
        <w:rPr>
          <w:rFonts w:ascii="Times New Roman" w:hAnsi="Times New Roman" w:cs="Times New Roman" w:hint="eastAsia"/>
          <w:lang w:val="lt-LT"/>
        </w:rPr>
        <w:t>č</w:t>
      </w:r>
      <w:r w:rsidRPr="002A3006">
        <w:rPr>
          <w:rFonts w:ascii="Times New Roman" w:hAnsi="Times New Roman" w:cs="Times New Roman"/>
          <w:lang w:val="lt-LT"/>
        </w:rPr>
        <w:t>i</w:t>
      </w:r>
      <w:r w:rsidRPr="002A3006">
        <w:rPr>
          <w:rFonts w:ascii="Times New Roman" w:hAnsi="Times New Roman" w:cs="Times New Roman" w:hint="eastAsia"/>
          <w:lang w:val="lt-LT"/>
        </w:rPr>
        <w:t>ų</w:t>
      </w:r>
      <w:r w:rsidRPr="002A3006">
        <w:rPr>
          <w:rFonts w:ascii="Times New Roman" w:hAnsi="Times New Roman" w:cs="Times New Roman"/>
          <w:lang w:val="lt-LT"/>
        </w:rPr>
        <w:t>j</w:t>
      </w:r>
      <w:r w:rsidRPr="002A3006">
        <w:rPr>
          <w:rFonts w:ascii="Times New Roman" w:hAnsi="Times New Roman" w:cs="Times New Roman" w:hint="eastAsia"/>
          <w:lang w:val="lt-LT"/>
        </w:rPr>
        <w:t>ų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riebal</w:t>
      </w:r>
      <w:r w:rsidRPr="002A3006">
        <w:rPr>
          <w:rFonts w:ascii="Times New Roman" w:hAnsi="Times New Roman" w:cs="Times New Roman" w:hint="eastAsia"/>
          <w:lang w:val="lt-LT"/>
        </w:rPr>
        <w:t>ų</w:t>
      </w:r>
      <w:r w:rsidRPr="002A3006">
        <w:rPr>
          <w:rFonts w:ascii="Times New Roman" w:hAnsi="Times New Roman" w:cs="Times New Roman"/>
          <w:lang w:val="lt-LT"/>
        </w:rPr>
        <w:t xml:space="preserve"> r</w:t>
      </w:r>
      <w:r w:rsidRPr="002A3006">
        <w:rPr>
          <w:rFonts w:ascii="Times New Roman" w:hAnsi="Times New Roman" w:cs="Times New Roman" w:hint="eastAsia"/>
          <w:lang w:val="lt-LT"/>
        </w:rPr>
        <w:t>ū</w:t>
      </w:r>
      <w:r w:rsidRPr="002A3006">
        <w:rPr>
          <w:rFonts w:ascii="Times New Roman" w:hAnsi="Times New Roman" w:cs="Times New Roman"/>
          <w:lang w:val="lt-LT"/>
        </w:rPr>
        <w:t>g</w:t>
      </w:r>
      <w:r w:rsidRPr="002A3006">
        <w:rPr>
          <w:rFonts w:ascii="Times New Roman" w:hAnsi="Times New Roman" w:cs="Times New Roman" w:hint="eastAsia"/>
          <w:lang w:val="lt-LT"/>
        </w:rPr>
        <w:t>šč</w:t>
      </w:r>
      <w:r w:rsidRPr="002A3006">
        <w:rPr>
          <w:rFonts w:ascii="Times New Roman" w:hAnsi="Times New Roman" w:cs="Times New Roman"/>
          <w:lang w:val="lt-LT"/>
        </w:rPr>
        <w:t>i</w:t>
      </w:r>
      <w:r w:rsidRPr="002A3006">
        <w:rPr>
          <w:rFonts w:ascii="Times New Roman" w:hAnsi="Times New Roman" w:cs="Times New Roman" w:hint="eastAsia"/>
          <w:lang w:val="lt-LT"/>
        </w:rPr>
        <w:t>ų</w:t>
      </w:r>
      <w:r w:rsidRPr="002A3006">
        <w:rPr>
          <w:rFonts w:ascii="Times New Roman" w:hAnsi="Times New Roman" w:cs="Times New Roman"/>
          <w:lang w:val="lt-LT"/>
        </w:rPr>
        <w:t xml:space="preserve"> 0,5 g</w:t>
      </w:r>
    </w:p>
    <w:p w14:paraId="777740AD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 w:hint="eastAsia"/>
          <w:lang w:val="lt-LT"/>
        </w:rPr>
        <w:t>•</w:t>
      </w:r>
      <w:r w:rsidRPr="002A3006">
        <w:rPr>
          <w:rFonts w:ascii="Times New Roman" w:hAnsi="Times New Roman" w:cs="Times New Roman"/>
          <w:lang w:val="lt-LT"/>
        </w:rPr>
        <w:t xml:space="preserve"> polineso</w:t>
      </w:r>
      <w:r w:rsidRPr="002A3006">
        <w:rPr>
          <w:rFonts w:ascii="Times New Roman" w:hAnsi="Times New Roman" w:cs="Times New Roman" w:hint="eastAsia"/>
          <w:lang w:val="lt-LT"/>
        </w:rPr>
        <w:t>č</w:t>
      </w:r>
      <w:r w:rsidRPr="002A3006">
        <w:rPr>
          <w:rFonts w:ascii="Times New Roman" w:hAnsi="Times New Roman" w:cs="Times New Roman"/>
          <w:lang w:val="lt-LT"/>
        </w:rPr>
        <w:t>i</w:t>
      </w:r>
      <w:r w:rsidRPr="002A3006">
        <w:rPr>
          <w:rFonts w:ascii="Times New Roman" w:hAnsi="Times New Roman" w:cs="Times New Roman" w:hint="eastAsia"/>
          <w:lang w:val="lt-LT"/>
        </w:rPr>
        <w:t>ų</w:t>
      </w:r>
      <w:r w:rsidRPr="002A3006">
        <w:rPr>
          <w:rFonts w:ascii="Times New Roman" w:hAnsi="Times New Roman" w:cs="Times New Roman"/>
          <w:lang w:val="lt-LT"/>
        </w:rPr>
        <w:t>j</w:t>
      </w:r>
      <w:r w:rsidRPr="002A3006">
        <w:rPr>
          <w:rFonts w:ascii="Times New Roman" w:hAnsi="Times New Roman" w:cs="Times New Roman" w:hint="eastAsia"/>
          <w:lang w:val="lt-LT"/>
        </w:rPr>
        <w:t>ų</w:t>
      </w:r>
      <w:r w:rsidRPr="002A3006">
        <w:rPr>
          <w:rFonts w:ascii="Times New Roman" w:hAnsi="Times New Roman" w:cs="Times New Roman"/>
          <w:lang w:val="lt-LT"/>
        </w:rPr>
        <w:t xml:space="preserve"> riebal</w:t>
      </w:r>
      <w:r w:rsidRPr="002A3006">
        <w:rPr>
          <w:rFonts w:ascii="Times New Roman" w:hAnsi="Times New Roman" w:cs="Times New Roman" w:hint="eastAsia"/>
          <w:lang w:val="lt-LT"/>
        </w:rPr>
        <w:t>ų</w:t>
      </w:r>
      <w:r w:rsidRPr="002A3006">
        <w:rPr>
          <w:rFonts w:ascii="Times New Roman" w:hAnsi="Times New Roman" w:cs="Times New Roman"/>
          <w:lang w:val="lt-LT"/>
        </w:rPr>
        <w:t xml:space="preserve"> r</w:t>
      </w:r>
      <w:r w:rsidRPr="002A3006">
        <w:rPr>
          <w:rFonts w:ascii="Times New Roman" w:hAnsi="Times New Roman" w:cs="Times New Roman" w:hint="eastAsia"/>
          <w:lang w:val="lt-LT"/>
        </w:rPr>
        <w:t>ū</w:t>
      </w:r>
      <w:r w:rsidRPr="002A3006">
        <w:rPr>
          <w:rFonts w:ascii="Times New Roman" w:hAnsi="Times New Roman" w:cs="Times New Roman"/>
          <w:lang w:val="lt-LT"/>
        </w:rPr>
        <w:t>g</w:t>
      </w:r>
      <w:r w:rsidRPr="002A3006">
        <w:rPr>
          <w:rFonts w:ascii="Times New Roman" w:hAnsi="Times New Roman" w:cs="Times New Roman" w:hint="eastAsia"/>
          <w:lang w:val="lt-LT"/>
        </w:rPr>
        <w:t>šč</w:t>
      </w:r>
      <w:r w:rsidRPr="002A3006">
        <w:rPr>
          <w:rFonts w:ascii="Times New Roman" w:hAnsi="Times New Roman" w:cs="Times New Roman"/>
          <w:lang w:val="lt-LT"/>
        </w:rPr>
        <w:t>i</w:t>
      </w:r>
      <w:r w:rsidRPr="002A3006">
        <w:rPr>
          <w:rFonts w:ascii="Times New Roman" w:hAnsi="Times New Roman" w:cs="Times New Roman" w:hint="eastAsia"/>
          <w:lang w:val="lt-LT"/>
        </w:rPr>
        <w:t>ų</w:t>
      </w:r>
      <w:r w:rsidRPr="002A3006">
        <w:rPr>
          <w:rFonts w:ascii="Times New Roman" w:hAnsi="Times New Roman" w:cs="Times New Roman"/>
          <w:lang w:val="lt-LT"/>
        </w:rPr>
        <w:t xml:space="preserve"> 1,5 g</w:t>
      </w:r>
    </w:p>
    <w:p w14:paraId="34F92E53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EPA (</w:t>
      </w:r>
      <w:proofErr w:type="spellStart"/>
      <w:r w:rsidRPr="002A3006">
        <w:rPr>
          <w:rFonts w:ascii="Times New Roman" w:hAnsi="Times New Roman" w:cs="Times New Roman"/>
          <w:lang w:val="lt-LT"/>
        </w:rPr>
        <w:t>eikozapentaeno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r</w:t>
      </w:r>
      <w:r w:rsidRPr="002A3006">
        <w:rPr>
          <w:rFonts w:ascii="Times New Roman" w:hAnsi="Times New Roman" w:cs="Times New Roman" w:hint="eastAsia"/>
          <w:lang w:val="lt-LT"/>
        </w:rPr>
        <w:t>ū</w:t>
      </w:r>
      <w:r w:rsidRPr="002A3006">
        <w:rPr>
          <w:rFonts w:ascii="Times New Roman" w:hAnsi="Times New Roman" w:cs="Times New Roman"/>
          <w:lang w:val="lt-LT"/>
        </w:rPr>
        <w:t>g</w:t>
      </w:r>
      <w:r w:rsidRPr="002A3006">
        <w:rPr>
          <w:rFonts w:ascii="Times New Roman" w:hAnsi="Times New Roman" w:cs="Times New Roman" w:hint="eastAsia"/>
          <w:lang w:val="lt-LT"/>
        </w:rPr>
        <w:t>š</w:t>
      </w:r>
      <w:r w:rsidRPr="002A3006">
        <w:rPr>
          <w:rFonts w:ascii="Times New Roman" w:hAnsi="Times New Roman" w:cs="Times New Roman"/>
          <w:lang w:val="lt-LT"/>
        </w:rPr>
        <w:t>tis) + DHA</w:t>
      </w:r>
    </w:p>
    <w:p w14:paraId="5672FB32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(</w:t>
      </w:r>
      <w:proofErr w:type="spellStart"/>
      <w:r w:rsidRPr="002A3006">
        <w:rPr>
          <w:rFonts w:ascii="Times New Roman" w:hAnsi="Times New Roman" w:cs="Times New Roman"/>
          <w:lang w:val="lt-LT"/>
        </w:rPr>
        <w:t>dokozaheksaeno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r</w:t>
      </w:r>
      <w:r w:rsidRPr="002A3006">
        <w:rPr>
          <w:rFonts w:ascii="Times New Roman" w:hAnsi="Times New Roman" w:cs="Times New Roman" w:hint="eastAsia"/>
          <w:lang w:val="lt-LT"/>
        </w:rPr>
        <w:t>ū</w:t>
      </w:r>
      <w:r w:rsidRPr="002A3006">
        <w:rPr>
          <w:rFonts w:ascii="Times New Roman" w:hAnsi="Times New Roman" w:cs="Times New Roman"/>
          <w:lang w:val="lt-LT"/>
        </w:rPr>
        <w:t>g</w:t>
      </w:r>
      <w:r w:rsidRPr="002A3006">
        <w:rPr>
          <w:rFonts w:ascii="Times New Roman" w:hAnsi="Times New Roman" w:cs="Times New Roman" w:hint="eastAsia"/>
          <w:lang w:val="lt-LT"/>
        </w:rPr>
        <w:t>š</w:t>
      </w:r>
      <w:r w:rsidRPr="002A3006">
        <w:rPr>
          <w:rFonts w:ascii="Times New Roman" w:hAnsi="Times New Roman" w:cs="Times New Roman"/>
          <w:lang w:val="lt-LT"/>
        </w:rPr>
        <w:t>tis) 0,05 g</w:t>
      </w:r>
    </w:p>
    <w:p w14:paraId="0005984E" w14:textId="6EE90596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 xml:space="preserve">Angliavandeniai </w:t>
      </w:r>
      <w:r w:rsidR="00666190">
        <w:rPr>
          <w:rFonts w:ascii="Times New Roman" w:hAnsi="Times New Roman" w:cs="Times New Roman"/>
          <w:lang w:val="lt-LT"/>
        </w:rPr>
        <w:t>16,2</w:t>
      </w:r>
      <w:r w:rsidRPr="002A3006">
        <w:rPr>
          <w:rFonts w:ascii="Times New Roman" w:hAnsi="Times New Roman" w:cs="Times New Roman"/>
          <w:lang w:val="lt-LT"/>
        </w:rPr>
        <w:t xml:space="preserve"> g, kuriuose yra:</w:t>
      </w:r>
    </w:p>
    <w:p w14:paraId="1FC0A774" w14:textId="32CE4C83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 w:hint="eastAsia"/>
          <w:lang w:val="lt-LT"/>
        </w:rPr>
        <w:t>•</w:t>
      </w:r>
      <w:r w:rsidRPr="002A3006">
        <w:rPr>
          <w:rFonts w:ascii="Times New Roman" w:hAnsi="Times New Roman" w:cs="Times New Roman"/>
          <w:lang w:val="lt-LT"/>
        </w:rPr>
        <w:t xml:space="preserve"> cukr</w:t>
      </w:r>
      <w:r w:rsidRPr="002A3006">
        <w:rPr>
          <w:rFonts w:ascii="Times New Roman" w:hAnsi="Times New Roman" w:cs="Times New Roman" w:hint="eastAsia"/>
          <w:lang w:val="lt-LT"/>
        </w:rPr>
        <w:t>ų</w:t>
      </w:r>
      <w:r w:rsidRPr="002A3006">
        <w:rPr>
          <w:rFonts w:ascii="Times New Roman" w:hAnsi="Times New Roman" w:cs="Times New Roman"/>
          <w:lang w:val="lt-LT"/>
        </w:rPr>
        <w:t xml:space="preserve"> 1,</w:t>
      </w:r>
      <w:r w:rsidR="00666190">
        <w:rPr>
          <w:rFonts w:ascii="Times New Roman" w:hAnsi="Times New Roman" w:cs="Times New Roman"/>
          <w:lang w:val="lt-LT"/>
        </w:rPr>
        <w:t>11</w:t>
      </w:r>
      <w:r w:rsidRPr="002A3006">
        <w:rPr>
          <w:rFonts w:ascii="Times New Roman" w:hAnsi="Times New Roman" w:cs="Times New Roman"/>
          <w:lang w:val="lt-LT"/>
        </w:rPr>
        <w:t xml:space="preserve"> g</w:t>
      </w:r>
    </w:p>
    <w:p w14:paraId="30E6263E" w14:textId="50146C6E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Skaidulin</w:t>
      </w:r>
      <w:r w:rsidRPr="002A3006">
        <w:rPr>
          <w:rFonts w:ascii="Times New Roman" w:hAnsi="Times New Roman" w:cs="Times New Roman" w:hint="eastAsia"/>
          <w:lang w:val="lt-LT"/>
        </w:rPr>
        <w:t>ė</w:t>
      </w:r>
      <w:r w:rsidRPr="002A3006">
        <w:rPr>
          <w:rFonts w:ascii="Times New Roman" w:hAnsi="Times New Roman" w:cs="Times New Roman"/>
          <w:lang w:val="lt-LT"/>
        </w:rPr>
        <w:t>s med</w:t>
      </w:r>
      <w:r w:rsidRPr="002A3006">
        <w:rPr>
          <w:rFonts w:ascii="Times New Roman" w:hAnsi="Times New Roman" w:cs="Times New Roman" w:hint="eastAsia"/>
          <w:lang w:val="lt-LT"/>
        </w:rPr>
        <w:t>ž</w:t>
      </w:r>
      <w:r w:rsidRPr="002A3006">
        <w:rPr>
          <w:rFonts w:ascii="Times New Roman" w:hAnsi="Times New Roman" w:cs="Times New Roman"/>
          <w:lang w:val="lt-LT"/>
        </w:rPr>
        <w:t>iagos</w:t>
      </w:r>
      <w:r w:rsidR="00666190">
        <w:rPr>
          <w:rFonts w:ascii="Times New Roman" w:hAnsi="Times New Roman" w:cs="Times New Roman"/>
          <w:lang w:val="lt-LT"/>
        </w:rPr>
        <w:t xml:space="preserve"> 1,5</w:t>
      </w:r>
      <w:r w:rsidRPr="002A3006">
        <w:rPr>
          <w:rFonts w:ascii="Times New Roman" w:hAnsi="Times New Roman" w:cs="Times New Roman"/>
          <w:lang w:val="lt-LT"/>
        </w:rPr>
        <w:t xml:space="preserve"> g</w:t>
      </w:r>
    </w:p>
    <w:p w14:paraId="6096959E" w14:textId="01CFA86D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Baltymai 7,5 g</w:t>
      </w:r>
    </w:p>
    <w:p w14:paraId="0BF6A88A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Vanduo 79 ml</w:t>
      </w:r>
    </w:p>
    <w:p w14:paraId="10AC7D51" w14:textId="21479C30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Osmoliarumas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3</w:t>
      </w:r>
      <w:r w:rsidR="00666190">
        <w:rPr>
          <w:rFonts w:ascii="Times New Roman" w:hAnsi="Times New Roman" w:cs="Times New Roman"/>
          <w:lang w:val="lt-LT"/>
        </w:rPr>
        <w:t>6</w:t>
      </w:r>
      <w:r w:rsidRPr="002A3006">
        <w:rPr>
          <w:rFonts w:ascii="Times New Roman" w:hAnsi="Times New Roman" w:cs="Times New Roman"/>
          <w:lang w:val="lt-LT"/>
        </w:rPr>
        <w:t xml:space="preserve">0 </w:t>
      </w:r>
      <w:proofErr w:type="spellStart"/>
      <w:r w:rsidRPr="002A3006">
        <w:rPr>
          <w:rFonts w:ascii="Times New Roman" w:hAnsi="Times New Roman" w:cs="Times New Roman"/>
          <w:lang w:val="lt-LT"/>
        </w:rPr>
        <w:t>mosmol</w:t>
      </w:r>
      <w:proofErr w:type="spellEnd"/>
      <w:r w:rsidRPr="002A3006">
        <w:rPr>
          <w:rFonts w:ascii="Times New Roman" w:hAnsi="Times New Roman" w:cs="Times New Roman"/>
          <w:lang w:val="lt-LT"/>
        </w:rPr>
        <w:t>/l</w:t>
      </w:r>
    </w:p>
    <w:p w14:paraId="44505555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Osmolingumas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400 </w:t>
      </w:r>
      <w:proofErr w:type="spellStart"/>
      <w:r w:rsidRPr="002A3006">
        <w:rPr>
          <w:rFonts w:ascii="Times New Roman" w:hAnsi="Times New Roman" w:cs="Times New Roman"/>
          <w:lang w:val="lt-LT"/>
        </w:rPr>
        <w:t>mosmol</w:t>
      </w:r>
      <w:proofErr w:type="spellEnd"/>
      <w:r w:rsidRPr="002A3006">
        <w:rPr>
          <w:rFonts w:ascii="Times New Roman" w:hAnsi="Times New Roman" w:cs="Times New Roman"/>
          <w:lang w:val="lt-LT"/>
        </w:rPr>
        <w:t>/kg H2O</w:t>
      </w:r>
    </w:p>
    <w:p w14:paraId="58E66D9A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 xml:space="preserve">Vitaminas A 70 </w:t>
      </w:r>
      <w:r w:rsidRPr="002A3006">
        <w:rPr>
          <w:rFonts w:ascii="Times New Roman" w:hAnsi="Times New Roman" w:cs="Times New Roman" w:hint="eastAsia"/>
          <w:lang w:val="lt-LT"/>
        </w:rPr>
        <w:t>μ</w:t>
      </w:r>
      <w:r w:rsidRPr="002A3006">
        <w:rPr>
          <w:rFonts w:ascii="Times New Roman" w:hAnsi="Times New Roman" w:cs="Times New Roman"/>
          <w:lang w:val="lt-LT"/>
        </w:rPr>
        <w:t>g RE</w:t>
      </w:r>
    </w:p>
    <w:p w14:paraId="1B0790FA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 w:hint="eastAsia"/>
          <w:lang w:val="lt-LT"/>
        </w:rPr>
        <w:t>β</w:t>
      </w:r>
      <w:r w:rsidRPr="002A3006">
        <w:rPr>
          <w:rFonts w:ascii="Times New Roman" w:hAnsi="Times New Roman" w:cs="Times New Roman"/>
          <w:lang w:val="lt-LT"/>
        </w:rPr>
        <w:t>-</w:t>
      </w:r>
      <w:proofErr w:type="spellStart"/>
      <w:r w:rsidRPr="002A3006">
        <w:rPr>
          <w:rFonts w:ascii="Times New Roman" w:hAnsi="Times New Roman" w:cs="Times New Roman"/>
          <w:lang w:val="lt-LT"/>
        </w:rPr>
        <w:t>karotenas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133 </w:t>
      </w:r>
      <w:r w:rsidRPr="002A3006">
        <w:rPr>
          <w:rFonts w:ascii="Times New Roman" w:hAnsi="Times New Roman" w:cs="Times New Roman" w:hint="eastAsia"/>
          <w:lang w:val="lt-LT"/>
        </w:rPr>
        <w:t>μ</w:t>
      </w:r>
      <w:r w:rsidRPr="002A3006">
        <w:rPr>
          <w:rFonts w:ascii="Times New Roman" w:hAnsi="Times New Roman" w:cs="Times New Roman"/>
          <w:lang w:val="lt-LT"/>
        </w:rPr>
        <w:t>g</w:t>
      </w:r>
    </w:p>
    <w:p w14:paraId="0C518D1B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lastRenderedPageBreak/>
        <w:t xml:space="preserve">Vitaminas D3 1,33 </w:t>
      </w:r>
      <w:r w:rsidRPr="002A3006">
        <w:rPr>
          <w:rFonts w:ascii="Times New Roman" w:hAnsi="Times New Roman" w:cs="Times New Roman" w:hint="eastAsia"/>
          <w:lang w:val="lt-LT"/>
        </w:rPr>
        <w:t>μ</w:t>
      </w:r>
      <w:r w:rsidRPr="002A3006">
        <w:rPr>
          <w:rFonts w:ascii="Times New Roman" w:hAnsi="Times New Roman" w:cs="Times New Roman"/>
          <w:lang w:val="lt-LT"/>
        </w:rPr>
        <w:t>g</w:t>
      </w:r>
    </w:p>
    <w:p w14:paraId="2F9F06D2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 xml:space="preserve">Vitaminas E 1,33 mg </w:t>
      </w:r>
      <w:r w:rsidRPr="002A3006">
        <w:rPr>
          <w:rFonts w:ascii="Times New Roman" w:hAnsi="Times New Roman" w:cs="Times New Roman" w:hint="eastAsia"/>
          <w:lang w:val="lt-LT"/>
        </w:rPr>
        <w:t>α</w:t>
      </w:r>
      <w:r w:rsidRPr="002A3006">
        <w:rPr>
          <w:rFonts w:ascii="Times New Roman" w:hAnsi="Times New Roman" w:cs="Times New Roman"/>
          <w:lang w:val="lt-LT"/>
        </w:rPr>
        <w:t>-TE</w:t>
      </w:r>
    </w:p>
    <w:p w14:paraId="02D5811B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 xml:space="preserve">Vitaminas K1 6,67 </w:t>
      </w:r>
      <w:r w:rsidRPr="002A3006">
        <w:rPr>
          <w:rFonts w:ascii="Times New Roman" w:hAnsi="Times New Roman" w:cs="Times New Roman" w:hint="eastAsia"/>
          <w:lang w:val="lt-LT"/>
        </w:rPr>
        <w:t>μ</w:t>
      </w:r>
      <w:r w:rsidRPr="002A3006">
        <w:rPr>
          <w:rFonts w:ascii="Times New Roman" w:hAnsi="Times New Roman" w:cs="Times New Roman"/>
          <w:lang w:val="lt-LT"/>
        </w:rPr>
        <w:t>g</w:t>
      </w:r>
    </w:p>
    <w:p w14:paraId="53C6A1FA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Vitaminas B1 0,13 mg</w:t>
      </w:r>
    </w:p>
    <w:p w14:paraId="0640E45E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Vitaminas B2 0,17 mg</w:t>
      </w:r>
    </w:p>
    <w:p w14:paraId="0285ADE3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Niacinas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1,6 mg NE</w:t>
      </w:r>
    </w:p>
    <w:p w14:paraId="5D6C98BB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Vitaminas B6 0,16 mg</w:t>
      </w:r>
    </w:p>
    <w:p w14:paraId="2A2C31C7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 xml:space="preserve">Vitaminas B12 0,27 </w:t>
      </w:r>
      <w:r w:rsidRPr="002A3006">
        <w:rPr>
          <w:rFonts w:ascii="Times New Roman" w:hAnsi="Times New Roman" w:cs="Times New Roman" w:hint="eastAsia"/>
          <w:lang w:val="lt-LT"/>
        </w:rPr>
        <w:t>μ</w:t>
      </w:r>
      <w:r w:rsidRPr="002A3006">
        <w:rPr>
          <w:rFonts w:ascii="Times New Roman" w:hAnsi="Times New Roman" w:cs="Times New Roman"/>
          <w:lang w:val="lt-LT"/>
        </w:rPr>
        <w:t>g</w:t>
      </w:r>
    </w:p>
    <w:p w14:paraId="7C7E62BA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Pantoteno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r</w:t>
      </w:r>
      <w:r w:rsidRPr="002A3006">
        <w:rPr>
          <w:rFonts w:ascii="Times New Roman" w:hAnsi="Times New Roman" w:cs="Times New Roman" w:hint="eastAsia"/>
          <w:lang w:val="lt-LT"/>
        </w:rPr>
        <w:t>ū</w:t>
      </w:r>
      <w:r w:rsidRPr="002A3006">
        <w:rPr>
          <w:rFonts w:ascii="Times New Roman" w:hAnsi="Times New Roman" w:cs="Times New Roman"/>
          <w:lang w:val="lt-LT"/>
        </w:rPr>
        <w:t>g</w:t>
      </w:r>
      <w:r w:rsidRPr="002A3006">
        <w:rPr>
          <w:rFonts w:ascii="Times New Roman" w:hAnsi="Times New Roman" w:cs="Times New Roman" w:hint="eastAsia"/>
          <w:lang w:val="lt-LT"/>
        </w:rPr>
        <w:t>š</w:t>
      </w:r>
      <w:r w:rsidRPr="002A3006">
        <w:rPr>
          <w:rFonts w:ascii="Times New Roman" w:hAnsi="Times New Roman" w:cs="Times New Roman"/>
          <w:lang w:val="lt-LT"/>
        </w:rPr>
        <w:t>tis 0,47 mg</w:t>
      </w:r>
    </w:p>
    <w:p w14:paraId="179E65B2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Biotinas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5 </w:t>
      </w:r>
      <w:r w:rsidRPr="002A3006">
        <w:rPr>
          <w:rFonts w:ascii="Times New Roman" w:hAnsi="Times New Roman" w:cs="Times New Roman" w:hint="eastAsia"/>
          <w:lang w:val="lt-LT"/>
        </w:rPr>
        <w:t>μ</w:t>
      </w:r>
      <w:r w:rsidRPr="002A3006">
        <w:rPr>
          <w:rFonts w:ascii="Times New Roman" w:hAnsi="Times New Roman" w:cs="Times New Roman"/>
          <w:lang w:val="lt-LT"/>
        </w:rPr>
        <w:t>g</w:t>
      </w:r>
    </w:p>
    <w:p w14:paraId="32B01556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Folio r</w:t>
      </w:r>
      <w:r w:rsidRPr="002A3006">
        <w:rPr>
          <w:rFonts w:ascii="Times New Roman" w:hAnsi="Times New Roman" w:cs="Times New Roman" w:hint="eastAsia"/>
          <w:lang w:val="lt-LT"/>
        </w:rPr>
        <w:t>ū</w:t>
      </w:r>
      <w:r w:rsidRPr="002A3006">
        <w:rPr>
          <w:rFonts w:ascii="Times New Roman" w:hAnsi="Times New Roman" w:cs="Times New Roman"/>
          <w:lang w:val="lt-LT"/>
        </w:rPr>
        <w:t>g</w:t>
      </w:r>
      <w:r w:rsidRPr="002A3006">
        <w:rPr>
          <w:rFonts w:ascii="Times New Roman" w:hAnsi="Times New Roman" w:cs="Times New Roman" w:hint="eastAsia"/>
          <w:lang w:val="lt-LT"/>
        </w:rPr>
        <w:t>š</w:t>
      </w:r>
      <w:r w:rsidRPr="002A3006">
        <w:rPr>
          <w:rFonts w:ascii="Times New Roman" w:hAnsi="Times New Roman" w:cs="Times New Roman"/>
          <w:lang w:val="lt-LT"/>
        </w:rPr>
        <w:t xml:space="preserve">tis 27 </w:t>
      </w:r>
      <w:r w:rsidRPr="002A3006">
        <w:rPr>
          <w:rFonts w:ascii="Times New Roman" w:hAnsi="Times New Roman" w:cs="Times New Roman" w:hint="eastAsia"/>
          <w:lang w:val="lt-LT"/>
        </w:rPr>
        <w:t>μ</w:t>
      </w:r>
      <w:r w:rsidRPr="002A3006">
        <w:rPr>
          <w:rFonts w:ascii="Times New Roman" w:hAnsi="Times New Roman" w:cs="Times New Roman"/>
          <w:lang w:val="lt-LT"/>
        </w:rPr>
        <w:t>g</w:t>
      </w:r>
    </w:p>
    <w:p w14:paraId="282F5C82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Vitaminas C 6,7 mg</w:t>
      </w:r>
    </w:p>
    <w:p w14:paraId="3BFCC004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Cholinas 26,7 mg</w:t>
      </w:r>
    </w:p>
    <w:p w14:paraId="6A5F3CA8" w14:textId="6E0F22D5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 xml:space="preserve">Na </w:t>
      </w:r>
      <w:r w:rsidR="000A6B47">
        <w:rPr>
          <w:rFonts w:ascii="Times New Roman" w:hAnsi="Times New Roman" w:cs="Times New Roman"/>
          <w:lang w:val="lt-LT"/>
        </w:rPr>
        <w:t>95</w:t>
      </w:r>
      <w:r w:rsidRPr="002A3006">
        <w:rPr>
          <w:rFonts w:ascii="Times New Roman" w:hAnsi="Times New Roman" w:cs="Times New Roman"/>
          <w:lang w:val="lt-LT"/>
        </w:rPr>
        <w:t xml:space="preserve"> mg/</w:t>
      </w:r>
      <w:r w:rsidR="000A6B47">
        <w:rPr>
          <w:rFonts w:ascii="Times New Roman" w:hAnsi="Times New Roman" w:cs="Times New Roman"/>
          <w:lang w:val="lt-LT"/>
        </w:rPr>
        <w:t>4,1</w:t>
      </w:r>
      <w:bookmarkStart w:id="0" w:name="_GoBack"/>
      <w:bookmarkEnd w:id="0"/>
      <w:r w:rsidRPr="002A300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2A3006">
        <w:rPr>
          <w:rFonts w:ascii="Times New Roman" w:hAnsi="Times New Roman" w:cs="Times New Roman"/>
          <w:lang w:val="lt-LT"/>
        </w:rPr>
        <w:t>mmol</w:t>
      </w:r>
      <w:proofErr w:type="spellEnd"/>
    </w:p>
    <w:p w14:paraId="62A6E5C0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 xml:space="preserve">K 234 mg/6,0 </w:t>
      </w:r>
      <w:proofErr w:type="spellStart"/>
      <w:r w:rsidRPr="002A3006">
        <w:rPr>
          <w:rFonts w:ascii="Times New Roman" w:hAnsi="Times New Roman" w:cs="Times New Roman"/>
          <w:lang w:val="lt-LT"/>
        </w:rPr>
        <w:t>mmol</w:t>
      </w:r>
      <w:proofErr w:type="spellEnd"/>
    </w:p>
    <w:p w14:paraId="37C8E618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 xml:space="preserve">Cl 184 mg/5,2 </w:t>
      </w:r>
      <w:proofErr w:type="spellStart"/>
      <w:r w:rsidRPr="002A3006">
        <w:rPr>
          <w:rFonts w:ascii="Times New Roman" w:hAnsi="Times New Roman" w:cs="Times New Roman"/>
          <w:lang w:val="lt-LT"/>
        </w:rPr>
        <w:t>mmol</w:t>
      </w:r>
      <w:proofErr w:type="spellEnd"/>
    </w:p>
    <w:p w14:paraId="312FFD69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Ca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80 mg/2,0 </w:t>
      </w:r>
      <w:proofErr w:type="spellStart"/>
      <w:r w:rsidRPr="002A3006">
        <w:rPr>
          <w:rFonts w:ascii="Times New Roman" w:hAnsi="Times New Roman" w:cs="Times New Roman"/>
          <w:lang w:val="lt-LT"/>
        </w:rPr>
        <w:t>mmol</w:t>
      </w:r>
      <w:proofErr w:type="spellEnd"/>
    </w:p>
    <w:p w14:paraId="1919850E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 xml:space="preserve">Mg 27 mg/1,1 </w:t>
      </w:r>
      <w:proofErr w:type="spellStart"/>
      <w:r w:rsidRPr="002A3006">
        <w:rPr>
          <w:rFonts w:ascii="Times New Roman" w:hAnsi="Times New Roman" w:cs="Times New Roman"/>
          <w:lang w:val="lt-LT"/>
        </w:rPr>
        <w:t>mmol</w:t>
      </w:r>
      <w:proofErr w:type="spellEnd"/>
    </w:p>
    <w:p w14:paraId="031230BF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 xml:space="preserve">P 63 mg/2,0 </w:t>
      </w:r>
      <w:proofErr w:type="spellStart"/>
      <w:r w:rsidRPr="002A3006">
        <w:rPr>
          <w:rFonts w:ascii="Times New Roman" w:hAnsi="Times New Roman" w:cs="Times New Roman"/>
          <w:lang w:val="lt-LT"/>
        </w:rPr>
        <w:t>mmol</w:t>
      </w:r>
      <w:proofErr w:type="spellEnd"/>
    </w:p>
    <w:p w14:paraId="6BE4CDE0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Fe 1,33 mg</w:t>
      </w:r>
    </w:p>
    <w:p w14:paraId="43BAF6F3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Zn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1,2 mg</w:t>
      </w:r>
    </w:p>
    <w:p w14:paraId="76A09A52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Cu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0,133 mg</w:t>
      </w:r>
    </w:p>
    <w:p w14:paraId="0A4D3806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Mn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0,27 mg</w:t>
      </w:r>
    </w:p>
    <w:p w14:paraId="4F6AF7F3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 xml:space="preserve">I 13,3 </w:t>
      </w:r>
      <w:r w:rsidRPr="002A3006">
        <w:rPr>
          <w:rFonts w:ascii="Times New Roman" w:hAnsi="Times New Roman" w:cs="Times New Roman" w:hint="eastAsia"/>
          <w:lang w:val="lt-LT"/>
        </w:rPr>
        <w:t>μ</w:t>
      </w:r>
      <w:r w:rsidRPr="002A3006">
        <w:rPr>
          <w:rFonts w:ascii="Times New Roman" w:hAnsi="Times New Roman" w:cs="Times New Roman"/>
          <w:lang w:val="lt-LT"/>
        </w:rPr>
        <w:t>g</w:t>
      </w:r>
    </w:p>
    <w:p w14:paraId="55B700D7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2A3006">
        <w:rPr>
          <w:rFonts w:ascii="Times New Roman" w:hAnsi="Times New Roman" w:cs="Times New Roman"/>
          <w:lang w:val="lt-LT"/>
        </w:rPr>
        <w:t>F 0,13 mg</w:t>
      </w:r>
    </w:p>
    <w:p w14:paraId="68A81098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Cr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6,7 </w:t>
      </w:r>
      <w:r w:rsidRPr="002A3006">
        <w:rPr>
          <w:rFonts w:ascii="Times New Roman" w:hAnsi="Times New Roman" w:cs="Times New Roman" w:hint="eastAsia"/>
          <w:lang w:val="lt-LT"/>
        </w:rPr>
        <w:t>μ</w:t>
      </w:r>
      <w:r w:rsidRPr="002A3006">
        <w:rPr>
          <w:rFonts w:ascii="Times New Roman" w:hAnsi="Times New Roman" w:cs="Times New Roman"/>
          <w:lang w:val="lt-LT"/>
        </w:rPr>
        <w:t>g</w:t>
      </w:r>
    </w:p>
    <w:p w14:paraId="129184EB" w14:textId="77777777" w:rsidR="002A3006" w:rsidRP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Mo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10 </w:t>
      </w:r>
      <w:r w:rsidRPr="002A3006">
        <w:rPr>
          <w:rFonts w:ascii="Times New Roman" w:hAnsi="Times New Roman" w:cs="Times New Roman" w:hint="eastAsia"/>
          <w:lang w:val="lt-LT"/>
        </w:rPr>
        <w:t>μ</w:t>
      </w:r>
      <w:r w:rsidRPr="002A3006">
        <w:rPr>
          <w:rFonts w:ascii="Times New Roman" w:hAnsi="Times New Roman" w:cs="Times New Roman"/>
          <w:lang w:val="lt-LT"/>
        </w:rPr>
        <w:t>g</w:t>
      </w:r>
    </w:p>
    <w:p w14:paraId="7CCD9D0F" w14:textId="43581CD3" w:rsidR="007A30CA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2A3006">
        <w:rPr>
          <w:rFonts w:ascii="Times New Roman" w:hAnsi="Times New Roman" w:cs="Times New Roman"/>
          <w:lang w:val="lt-LT"/>
        </w:rPr>
        <w:t>Se</w:t>
      </w:r>
      <w:proofErr w:type="spellEnd"/>
      <w:r w:rsidRPr="002A3006">
        <w:rPr>
          <w:rFonts w:ascii="Times New Roman" w:hAnsi="Times New Roman" w:cs="Times New Roman"/>
          <w:lang w:val="lt-LT"/>
        </w:rPr>
        <w:t xml:space="preserve"> 6,7 </w:t>
      </w:r>
      <w:r w:rsidRPr="002A3006">
        <w:rPr>
          <w:rFonts w:ascii="Times New Roman" w:hAnsi="Times New Roman" w:cs="Times New Roman" w:hint="eastAsia"/>
          <w:lang w:val="lt-LT"/>
        </w:rPr>
        <w:t>μ</w:t>
      </w:r>
      <w:r w:rsidRPr="002A3006">
        <w:rPr>
          <w:rFonts w:ascii="Times New Roman" w:hAnsi="Times New Roman" w:cs="Times New Roman"/>
          <w:lang w:val="lt-LT"/>
        </w:rPr>
        <w:t>g</w:t>
      </w:r>
    </w:p>
    <w:p w14:paraId="2656AC83" w14:textId="77777777" w:rsidR="002A3006" w:rsidRDefault="002A3006" w:rsidP="002A3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2C335DE9" w14:textId="77777777" w:rsidR="007A30CA" w:rsidRPr="00B04AEB" w:rsidRDefault="007A30CA" w:rsidP="007A3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lt-LT"/>
        </w:rPr>
      </w:pPr>
      <w:r w:rsidRPr="00B04AEB">
        <w:rPr>
          <w:rFonts w:ascii="Times New Roman" w:hAnsi="Times New Roman" w:cs="Times New Roman"/>
          <w:b/>
          <w:bCs/>
          <w:color w:val="000000"/>
          <w:lang w:val="lt-LT"/>
        </w:rPr>
        <w:t xml:space="preserve">Nėra skirtas vartoti </w:t>
      </w:r>
      <w:proofErr w:type="spellStart"/>
      <w:r w:rsidRPr="00B04AEB">
        <w:rPr>
          <w:rFonts w:ascii="Times New Roman" w:hAnsi="Times New Roman" w:cs="Times New Roman"/>
          <w:b/>
          <w:bCs/>
          <w:color w:val="000000"/>
          <w:lang w:val="lt-LT"/>
        </w:rPr>
        <w:t>parenteriniu</w:t>
      </w:r>
      <w:proofErr w:type="spellEnd"/>
      <w:r w:rsidRPr="00B04AEB">
        <w:rPr>
          <w:rFonts w:ascii="Times New Roman" w:hAnsi="Times New Roman" w:cs="Times New Roman"/>
          <w:b/>
          <w:bCs/>
          <w:color w:val="000000"/>
          <w:lang w:val="lt-LT"/>
        </w:rPr>
        <w:t xml:space="preserve"> būdu (į veną)!</w:t>
      </w:r>
    </w:p>
    <w:p w14:paraId="49A68803" w14:textId="77777777" w:rsidR="007A30CA" w:rsidRPr="00B04AEB" w:rsidRDefault="007A30CA" w:rsidP="007A3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B04AEB">
        <w:rPr>
          <w:rFonts w:ascii="Times New Roman" w:hAnsi="Times New Roman" w:cs="Times New Roman"/>
          <w:b/>
          <w:bCs/>
          <w:lang w:val="lt-LT"/>
        </w:rPr>
        <w:tab/>
      </w:r>
      <w:r w:rsidRPr="00B04AEB">
        <w:rPr>
          <w:rFonts w:ascii="Times New Roman" w:hAnsi="Times New Roman" w:cs="Times New Roman"/>
          <w:b/>
          <w:bCs/>
          <w:lang w:val="lt-LT"/>
        </w:rPr>
        <w:tab/>
      </w:r>
    </w:p>
    <w:p w14:paraId="14BCC92A" w14:textId="77777777" w:rsidR="007A30CA" w:rsidRPr="00B04AEB" w:rsidRDefault="007A30CA" w:rsidP="007A3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B04AEB">
        <w:rPr>
          <w:rFonts w:ascii="Times New Roman" w:hAnsi="Times New Roman" w:cs="Times New Roman"/>
          <w:bCs/>
          <w:lang w:val="lt-LT"/>
        </w:rPr>
        <w:t>Gamintojas: „</w:t>
      </w:r>
      <w:proofErr w:type="spellStart"/>
      <w:r w:rsidRPr="00B04AEB">
        <w:rPr>
          <w:rFonts w:ascii="Times New Roman" w:hAnsi="Times New Roman" w:cs="Times New Roman"/>
          <w:lang w:val="lt-LT"/>
        </w:rPr>
        <w:t>Fresenius</w:t>
      </w:r>
      <w:proofErr w:type="spellEnd"/>
      <w:r w:rsidRPr="00B04AEB">
        <w:rPr>
          <w:rFonts w:ascii="Times New Roman" w:hAnsi="Times New Roman" w:cs="Times New Roman"/>
          <w:lang w:val="lt-LT"/>
        </w:rPr>
        <w:t xml:space="preserve"> Kabi </w:t>
      </w:r>
      <w:proofErr w:type="spellStart"/>
      <w:r w:rsidRPr="00B04AEB">
        <w:rPr>
          <w:rFonts w:ascii="Times New Roman" w:hAnsi="Times New Roman" w:cs="Times New Roman"/>
          <w:lang w:val="lt-LT"/>
        </w:rPr>
        <w:t>Deutschland</w:t>
      </w:r>
      <w:proofErr w:type="spellEnd"/>
      <w:r w:rsidRPr="00B04AE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B04AEB">
        <w:rPr>
          <w:rFonts w:ascii="Times New Roman" w:hAnsi="Times New Roman" w:cs="Times New Roman"/>
          <w:lang w:val="lt-LT"/>
        </w:rPr>
        <w:t>GmbH</w:t>
      </w:r>
      <w:proofErr w:type="spellEnd"/>
      <w:r w:rsidRPr="00B04AEB">
        <w:rPr>
          <w:rFonts w:ascii="Times New Roman" w:hAnsi="Times New Roman" w:cs="Times New Roman"/>
          <w:lang w:val="lt-LT"/>
        </w:rPr>
        <w:t xml:space="preserve">“, D-61346, </w:t>
      </w:r>
      <w:proofErr w:type="spellStart"/>
      <w:r w:rsidRPr="00B04AEB">
        <w:rPr>
          <w:rFonts w:ascii="Times New Roman" w:hAnsi="Times New Roman" w:cs="Times New Roman"/>
          <w:lang w:val="lt-LT"/>
        </w:rPr>
        <w:t>Bad</w:t>
      </w:r>
      <w:proofErr w:type="spellEnd"/>
      <w:r w:rsidRPr="00B04AE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B04AEB">
        <w:rPr>
          <w:rFonts w:ascii="Times New Roman" w:hAnsi="Times New Roman" w:cs="Times New Roman"/>
          <w:lang w:val="lt-LT"/>
        </w:rPr>
        <w:t>Homburg</w:t>
      </w:r>
      <w:proofErr w:type="spellEnd"/>
      <w:r w:rsidRPr="00B04AEB">
        <w:rPr>
          <w:rFonts w:ascii="Times New Roman" w:hAnsi="Times New Roman" w:cs="Times New Roman"/>
          <w:lang w:val="lt-LT"/>
        </w:rPr>
        <w:t>, Vokietija.</w:t>
      </w:r>
    </w:p>
    <w:p w14:paraId="297DFD37" w14:textId="77777777" w:rsidR="007A30CA" w:rsidRPr="00B04AEB" w:rsidRDefault="007A30CA" w:rsidP="007A3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B04AEB">
        <w:rPr>
          <w:rFonts w:ascii="Times New Roman" w:hAnsi="Times New Roman" w:cs="Times New Roman"/>
          <w:lang w:val="lt-LT"/>
        </w:rPr>
        <w:t>http://www.fresenius-kabi.com.</w:t>
      </w:r>
    </w:p>
    <w:p w14:paraId="61680038" w14:textId="77777777" w:rsidR="007A30CA" w:rsidRPr="00B04AEB" w:rsidRDefault="007A30CA" w:rsidP="007A30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B04AEB">
        <w:rPr>
          <w:rFonts w:ascii="Times New Roman" w:hAnsi="Times New Roman" w:cs="Times New Roman"/>
          <w:bCs/>
          <w:lang w:val="lt-LT"/>
        </w:rPr>
        <w:t xml:space="preserve">Platintojas: </w:t>
      </w:r>
      <w:r w:rsidRPr="00B04AEB">
        <w:rPr>
          <w:rFonts w:ascii="Times New Roman" w:hAnsi="Times New Roman" w:cs="Times New Roman"/>
          <w:lang w:val="lt-LT"/>
        </w:rPr>
        <w:t>UAB „</w:t>
      </w:r>
      <w:proofErr w:type="spellStart"/>
      <w:r w:rsidRPr="00B04AEB">
        <w:rPr>
          <w:rFonts w:ascii="Times New Roman" w:hAnsi="Times New Roman" w:cs="Times New Roman"/>
          <w:lang w:val="lt-LT"/>
        </w:rPr>
        <w:t>Fresenius</w:t>
      </w:r>
      <w:proofErr w:type="spellEnd"/>
      <w:r w:rsidRPr="00B04AEB">
        <w:rPr>
          <w:rFonts w:ascii="Times New Roman" w:hAnsi="Times New Roman" w:cs="Times New Roman"/>
          <w:lang w:val="lt-LT"/>
        </w:rPr>
        <w:t xml:space="preserve"> Kabi </w:t>
      </w:r>
      <w:proofErr w:type="spellStart"/>
      <w:r w:rsidRPr="00B04AEB">
        <w:rPr>
          <w:rFonts w:ascii="Times New Roman" w:hAnsi="Times New Roman" w:cs="Times New Roman"/>
          <w:lang w:val="lt-LT"/>
        </w:rPr>
        <w:t>Baltics</w:t>
      </w:r>
      <w:proofErr w:type="spellEnd"/>
      <w:r w:rsidRPr="00B04AEB">
        <w:rPr>
          <w:rFonts w:ascii="Times New Roman" w:hAnsi="Times New Roman" w:cs="Times New Roman"/>
          <w:lang w:val="lt-LT"/>
        </w:rPr>
        <w:t>“, J. Basanavičiaus g. 26, LT-03244, Vilnius, Lietuva</w:t>
      </w:r>
    </w:p>
    <w:p w14:paraId="0597D0D6" w14:textId="77777777" w:rsidR="007A30CA" w:rsidRPr="007D2037" w:rsidRDefault="007A30CA" w:rsidP="007D2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A30CA" w:rsidRPr="007D2037" w:rsidSect="001F3F2B">
      <w:pgSz w:w="11906" w:h="16838"/>
      <w:pgMar w:top="851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CECD5" w14:textId="77777777" w:rsidR="00864A98" w:rsidRDefault="00864A98" w:rsidP="00367E82">
      <w:pPr>
        <w:spacing w:after="0" w:line="240" w:lineRule="auto"/>
      </w:pPr>
      <w:r>
        <w:separator/>
      </w:r>
    </w:p>
  </w:endnote>
  <w:endnote w:type="continuationSeparator" w:id="0">
    <w:p w14:paraId="1887C667" w14:textId="77777777" w:rsidR="00864A98" w:rsidRDefault="00864A98" w:rsidP="0036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354AB" w14:textId="77777777" w:rsidR="00864A98" w:rsidRDefault="00864A98" w:rsidP="00367E82">
      <w:pPr>
        <w:spacing w:after="0" w:line="240" w:lineRule="auto"/>
      </w:pPr>
      <w:r>
        <w:separator/>
      </w:r>
    </w:p>
  </w:footnote>
  <w:footnote w:type="continuationSeparator" w:id="0">
    <w:p w14:paraId="7BF390CB" w14:textId="77777777" w:rsidR="00864A98" w:rsidRDefault="00864A98" w:rsidP="00367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9B"/>
    <w:rsid w:val="00005E33"/>
    <w:rsid w:val="00015C0C"/>
    <w:rsid w:val="00030836"/>
    <w:rsid w:val="00030B7C"/>
    <w:rsid w:val="000676F3"/>
    <w:rsid w:val="000A6B47"/>
    <w:rsid w:val="000B0E4F"/>
    <w:rsid w:val="000C089F"/>
    <w:rsid w:val="000E0854"/>
    <w:rsid w:val="000F3C75"/>
    <w:rsid w:val="001549A6"/>
    <w:rsid w:val="001F3F2B"/>
    <w:rsid w:val="001F4CA2"/>
    <w:rsid w:val="00210484"/>
    <w:rsid w:val="0024653B"/>
    <w:rsid w:val="00262686"/>
    <w:rsid w:val="00274D1E"/>
    <w:rsid w:val="002A3006"/>
    <w:rsid w:val="002A530E"/>
    <w:rsid w:val="002C5A94"/>
    <w:rsid w:val="002D04D9"/>
    <w:rsid w:val="003345A4"/>
    <w:rsid w:val="00367E82"/>
    <w:rsid w:val="00387338"/>
    <w:rsid w:val="003B6B0D"/>
    <w:rsid w:val="004157CB"/>
    <w:rsid w:val="00430022"/>
    <w:rsid w:val="0044756C"/>
    <w:rsid w:val="00486BD5"/>
    <w:rsid w:val="004C3129"/>
    <w:rsid w:val="004E477D"/>
    <w:rsid w:val="00523097"/>
    <w:rsid w:val="00584517"/>
    <w:rsid w:val="005B5B72"/>
    <w:rsid w:val="00624D72"/>
    <w:rsid w:val="00633A34"/>
    <w:rsid w:val="00653048"/>
    <w:rsid w:val="00666190"/>
    <w:rsid w:val="0068428C"/>
    <w:rsid w:val="006C1249"/>
    <w:rsid w:val="006C3D79"/>
    <w:rsid w:val="006D6E26"/>
    <w:rsid w:val="00727AE9"/>
    <w:rsid w:val="007663DF"/>
    <w:rsid w:val="00782E09"/>
    <w:rsid w:val="007A30CA"/>
    <w:rsid w:val="007A66ED"/>
    <w:rsid w:val="007B0897"/>
    <w:rsid w:val="007C7C97"/>
    <w:rsid w:val="007D0805"/>
    <w:rsid w:val="007D2037"/>
    <w:rsid w:val="007E19E7"/>
    <w:rsid w:val="007F250C"/>
    <w:rsid w:val="008349DB"/>
    <w:rsid w:val="00864A98"/>
    <w:rsid w:val="00873D78"/>
    <w:rsid w:val="00883731"/>
    <w:rsid w:val="008A7594"/>
    <w:rsid w:val="008D0627"/>
    <w:rsid w:val="00900DA8"/>
    <w:rsid w:val="009300FB"/>
    <w:rsid w:val="00931B10"/>
    <w:rsid w:val="00951B50"/>
    <w:rsid w:val="00995D02"/>
    <w:rsid w:val="00A07148"/>
    <w:rsid w:val="00A25958"/>
    <w:rsid w:val="00A3005A"/>
    <w:rsid w:val="00A526E5"/>
    <w:rsid w:val="00A642F0"/>
    <w:rsid w:val="00A923E9"/>
    <w:rsid w:val="00B04AEB"/>
    <w:rsid w:val="00B17240"/>
    <w:rsid w:val="00B311C2"/>
    <w:rsid w:val="00B37014"/>
    <w:rsid w:val="00B400F3"/>
    <w:rsid w:val="00BA0D4F"/>
    <w:rsid w:val="00C15425"/>
    <w:rsid w:val="00C203B7"/>
    <w:rsid w:val="00C308DC"/>
    <w:rsid w:val="00C60F18"/>
    <w:rsid w:val="00C6409D"/>
    <w:rsid w:val="00C7412D"/>
    <w:rsid w:val="00C85387"/>
    <w:rsid w:val="00C9207A"/>
    <w:rsid w:val="00C96B84"/>
    <w:rsid w:val="00CB23C6"/>
    <w:rsid w:val="00CB7D9B"/>
    <w:rsid w:val="00CC0EAC"/>
    <w:rsid w:val="00CE5F8B"/>
    <w:rsid w:val="00CF6057"/>
    <w:rsid w:val="00D04A66"/>
    <w:rsid w:val="00D102CD"/>
    <w:rsid w:val="00D1753A"/>
    <w:rsid w:val="00D34CE1"/>
    <w:rsid w:val="00D572CF"/>
    <w:rsid w:val="00D66B59"/>
    <w:rsid w:val="00D95188"/>
    <w:rsid w:val="00DB1109"/>
    <w:rsid w:val="00DC35F5"/>
    <w:rsid w:val="00DD3ACD"/>
    <w:rsid w:val="00DE707A"/>
    <w:rsid w:val="00DF1BEE"/>
    <w:rsid w:val="00DF6FE0"/>
    <w:rsid w:val="00E0470A"/>
    <w:rsid w:val="00E21F85"/>
    <w:rsid w:val="00E306CD"/>
    <w:rsid w:val="00E31F9B"/>
    <w:rsid w:val="00E4680D"/>
    <w:rsid w:val="00E564D3"/>
    <w:rsid w:val="00E733AA"/>
    <w:rsid w:val="00E96391"/>
    <w:rsid w:val="00EF58AE"/>
    <w:rsid w:val="00F254BA"/>
    <w:rsid w:val="00F55084"/>
    <w:rsid w:val="00F82413"/>
    <w:rsid w:val="00FB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AA1D6D"/>
  <w15:chartTrackingRefBased/>
  <w15:docId w15:val="{1FDC97D3-5DEF-482F-A3CE-E82957D6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2840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Sasnauskiene</dc:creator>
  <cp:keywords/>
  <dc:description/>
  <cp:lastModifiedBy>Jurate Sasnauskiene</cp:lastModifiedBy>
  <cp:revision>92</cp:revision>
  <cp:lastPrinted>2019-01-21T13:31:00Z</cp:lastPrinted>
  <dcterms:created xsi:type="dcterms:W3CDTF">2019-01-21T14:48:00Z</dcterms:created>
  <dcterms:modified xsi:type="dcterms:W3CDTF">2020-01-09T10:18:00Z</dcterms:modified>
</cp:coreProperties>
</file>