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2760" w:type="dxa"/>
        <w:tblInd w:w="6948" w:type="dxa"/>
        <w:tblLook w:val="01E0" w:firstRow="1" w:lastRow="1" w:firstColumn="1" w:lastColumn="1" w:noHBand="0" w:noVBand="0"/>
      </w:tblPr>
      <w:tblGrid>
        <w:gridCol w:w="2760"/>
      </w:tblGrid>
      <w:tr w:rsidR="00FC3324" w:rsidRPr="0021455F" w:rsidTr="00E00B95">
        <w:tc>
          <w:tcPr>
            <w:tcW w:w="2760" w:type="dxa"/>
            <w:shd w:val="clear" w:color="auto" w:fill="auto"/>
          </w:tcPr>
          <w:p w:rsidR="00FC3324" w:rsidRPr="0021455F" w:rsidRDefault="00FC3324" w:rsidP="00E00B95">
            <w:pPr>
              <w:rPr>
                <w:rFonts w:eastAsia="Calibri"/>
              </w:rPr>
            </w:pPr>
            <w:r w:rsidRPr="0021455F">
              <w:rPr>
                <w:rFonts w:eastAsia="Calibri"/>
              </w:rPr>
              <w:t xml:space="preserve">Atviro konkurso </w:t>
            </w:r>
          </w:p>
        </w:tc>
      </w:tr>
      <w:tr w:rsidR="00FC3324" w:rsidRPr="0021455F" w:rsidTr="00E00B95">
        <w:tc>
          <w:tcPr>
            <w:tcW w:w="2760" w:type="dxa"/>
            <w:shd w:val="clear" w:color="auto" w:fill="auto"/>
          </w:tcPr>
          <w:p w:rsidR="00FC3324" w:rsidRPr="0021455F" w:rsidRDefault="00FC3324" w:rsidP="00E00B95">
            <w:pPr>
              <w:rPr>
                <w:rFonts w:eastAsia="Calibri"/>
              </w:rPr>
            </w:pPr>
            <w:r w:rsidRPr="0021455F">
              <w:rPr>
                <w:rFonts w:eastAsia="Calibri"/>
              </w:rPr>
              <w:t>2  priedas</w:t>
            </w:r>
          </w:p>
          <w:p w:rsidR="00FC3324" w:rsidRPr="0021455F" w:rsidRDefault="00FC3324" w:rsidP="00E00B95">
            <w:pPr>
              <w:rPr>
                <w:rFonts w:eastAsia="Calibri"/>
              </w:rPr>
            </w:pPr>
          </w:p>
          <w:p w:rsidR="00FC3324" w:rsidRPr="0021455F" w:rsidRDefault="00FC3324" w:rsidP="00E00B95">
            <w:pPr>
              <w:rPr>
                <w:rFonts w:eastAsia="Calibri"/>
              </w:rPr>
            </w:pPr>
          </w:p>
        </w:tc>
      </w:tr>
    </w:tbl>
    <w:p w:rsidR="00FC3324" w:rsidRDefault="00FC3324" w:rsidP="00FC3324">
      <w:pPr>
        <w:jc w:val="center"/>
        <w:rPr>
          <w:rFonts w:eastAsia="Calibri"/>
          <w:b/>
          <w:bCs/>
          <w:lang w:bidi="lo-LA"/>
        </w:rPr>
      </w:pPr>
      <w:r>
        <w:rPr>
          <w:rFonts w:eastAsia="Calibri"/>
          <w:b/>
          <w:bCs/>
          <w:lang w:bidi="lo-LA"/>
        </w:rPr>
        <w:t>L</w:t>
      </w:r>
      <w:r w:rsidRPr="008F10E6">
        <w:rPr>
          <w:rFonts w:eastAsia="Calibri"/>
          <w:b/>
          <w:bCs/>
          <w:lang w:bidi="lo-LA"/>
        </w:rPr>
        <w:t>igoninėje turimo</w:t>
      </w:r>
      <w:r>
        <w:rPr>
          <w:rFonts w:eastAsia="Calibri"/>
          <w:b/>
          <w:bCs/>
          <w:lang w:bidi="lo-LA"/>
        </w:rPr>
        <w:t xml:space="preserve"> anestezijos aparato </w:t>
      </w:r>
      <w:proofErr w:type="spellStart"/>
      <w:r>
        <w:rPr>
          <w:rFonts w:eastAsia="Calibri"/>
          <w:b/>
          <w:bCs/>
          <w:lang w:bidi="lo-LA"/>
        </w:rPr>
        <w:t>Dameca</w:t>
      </w:r>
      <w:proofErr w:type="spellEnd"/>
      <w:r>
        <w:rPr>
          <w:rFonts w:eastAsia="Calibri"/>
          <w:b/>
          <w:bCs/>
          <w:lang w:bidi="lo-LA"/>
        </w:rPr>
        <w:t xml:space="preserve"> </w:t>
      </w:r>
      <w:proofErr w:type="spellStart"/>
      <w:r>
        <w:rPr>
          <w:rFonts w:eastAsia="Calibri"/>
          <w:b/>
          <w:bCs/>
          <w:lang w:bidi="lo-LA"/>
        </w:rPr>
        <w:t>InteliSave</w:t>
      </w:r>
      <w:proofErr w:type="spellEnd"/>
      <w:r>
        <w:rPr>
          <w:rFonts w:eastAsia="Calibri"/>
          <w:b/>
          <w:bCs/>
          <w:lang w:bidi="lo-LA"/>
        </w:rPr>
        <w:t xml:space="preserve">  remontas</w:t>
      </w:r>
    </w:p>
    <w:p w:rsidR="00FC3324" w:rsidRPr="0095024F" w:rsidRDefault="00FC3324" w:rsidP="00FC3324">
      <w:pPr>
        <w:jc w:val="center"/>
        <w:rPr>
          <w:b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923"/>
        <w:gridCol w:w="5422"/>
        <w:gridCol w:w="1701"/>
        <w:gridCol w:w="1134"/>
      </w:tblGrid>
      <w:tr w:rsidR="00FC3324" w:rsidRPr="000D12FD" w:rsidTr="00E00B95">
        <w:trPr>
          <w:trHeight w:val="1440"/>
        </w:trPr>
        <w:tc>
          <w:tcPr>
            <w:tcW w:w="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C3324" w:rsidRPr="000D12FD" w:rsidRDefault="00FC3324" w:rsidP="00E00B9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12FD">
              <w:rPr>
                <w:b/>
                <w:bCs/>
                <w:color w:val="000000"/>
                <w:sz w:val="18"/>
                <w:szCs w:val="18"/>
              </w:rPr>
              <w:t>Eilės  Nr.</w:t>
            </w:r>
          </w:p>
        </w:tc>
        <w:tc>
          <w:tcPr>
            <w:tcW w:w="54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C3324" w:rsidRPr="000D12FD" w:rsidRDefault="00FC3324" w:rsidP="00E00B9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12FD">
              <w:rPr>
                <w:b/>
                <w:bCs/>
                <w:color w:val="000000"/>
                <w:sz w:val="18"/>
                <w:szCs w:val="18"/>
              </w:rPr>
              <w:t>Pavadinimas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C3324" w:rsidRPr="000D12FD" w:rsidRDefault="00FC3324" w:rsidP="00E00B9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Tipas, modelis, serija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C3324" w:rsidRPr="000D12FD" w:rsidRDefault="00FC3324" w:rsidP="00E00B9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12FD">
              <w:rPr>
                <w:b/>
                <w:bCs/>
                <w:color w:val="000000"/>
                <w:sz w:val="18"/>
                <w:szCs w:val="18"/>
              </w:rPr>
              <w:t>Kaina eurais su PVM</w:t>
            </w:r>
          </w:p>
        </w:tc>
      </w:tr>
      <w:tr w:rsidR="00FC3324" w:rsidRPr="000D12FD" w:rsidTr="00E00B95">
        <w:trPr>
          <w:trHeight w:val="30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324" w:rsidRPr="000D12FD" w:rsidRDefault="00FC3324" w:rsidP="00E00B9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12FD">
              <w:rPr>
                <w:b/>
                <w:bCs/>
                <w:color w:val="000000"/>
                <w:sz w:val="18"/>
                <w:szCs w:val="18"/>
              </w:rPr>
              <w:t>1.</w:t>
            </w:r>
          </w:p>
          <w:p w:rsidR="00FC3324" w:rsidRPr="000D12FD" w:rsidRDefault="00FC3324" w:rsidP="00E00B9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FC3324" w:rsidRPr="000D12FD" w:rsidRDefault="00FC3324" w:rsidP="00E00B9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FC3324" w:rsidRPr="000D12FD" w:rsidRDefault="00FC3324" w:rsidP="00E00B9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FC3324" w:rsidRPr="000D12FD" w:rsidRDefault="00FC3324" w:rsidP="00E00B9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FC3324" w:rsidRPr="000D12FD" w:rsidRDefault="00FC3324" w:rsidP="00E00B9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FC3324" w:rsidRPr="000D12FD" w:rsidRDefault="00FC3324" w:rsidP="00E00B9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324" w:rsidRPr="000D12FD" w:rsidRDefault="00FC3324" w:rsidP="00E00B95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Anestezijos aparatas </w:t>
            </w:r>
            <w:proofErr w:type="spellStart"/>
            <w:r>
              <w:rPr>
                <w:sz w:val="18"/>
                <w:szCs w:val="18"/>
              </w:rPr>
              <w:t>Dameca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InteliSave</w:t>
            </w:r>
            <w:proofErr w:type="spellEnd"/>
            <w:r>
              <w:rPr>
                <w:sz w:val="18"/>
                <w:szCs w:val="18"/>
              </w:rPr>
              <w:t xml:space="preserve"> remontas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324" w:rsidRDefault="00FC3324" w:rsidP="00E00B9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Dameca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InteliSave</w:t>
            </w:r>
            <w:proofErr w:type="spellEnd"/>
          </w:p>
          <w:p w:rsidR="00FC3324" w:rsidRDefault="00FC3324" w:rsidP="00E00B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AX700</w:t>
            </w:r>
          </w:p>
          <w:p w:rsidR="00FC3324" w:rsidRPr="000D12FD" w:rsidRDefault="00FC3324" w:rsidP="00E00B95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Gamyklinis Nr. DK42901624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24" w:rsidRPr="00F300C8" w:rsidRDefault="00FC3324" w:rsidP="00E00B95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FC3324" w:rsidRPr="000D12FD" w:rsidTr="00E00B95">
        <w:trPr>
          <w:trHeight w:val="30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324" w:rsidRPr="000D12FD" w:rsidRDefault="00FC3324" w:rsidP="00E00B9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324" w:rsidRDefault="00FC3324" w:rsidP="00E00B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Reikalinga pakeisti šias detales: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324" w:rsidRDefault="00FC3324" w:rsidP="00E00B9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24" w:rsidRPr="00F300C8" w:rsidRDefault="00FC3324" w:rsidP="00E00B95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FC3324" w:rsidRPr="000D12FD" w:rsidTr="00E00B95">
        <w:trPr>
          <w:trHeight w:val="30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324" w:rsidRPr="00D63DCC" w:rsidRDefault="00FC3324" w:rsidP="00E00B95">
            <w:pPr>
              <w:jc w:val="center"/>
              <w:rPr>
                <w:color w:val="000000"/>
                <w:sz w:val="18"/>
                <w:szCs w:val="18"/>
              </w:rPr>
            </w:pPr>
            <w:r w:rsidRPr="00D63DCC">
              <w:rPr>
                <w:color w:val="000000"/>
                <w:sz w:val="18"/>
                <w:szCs w:val="18"/>
              </w:rPr>
              <w:t>1.1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324" w:rsidRDefault="00FC3324" w:rsidP="00E00B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Dujų analizės modulio valdymo schemos pakeitimo komplektą</w:t>
            </w:r>
          </w:p>
          <w:p w:rsidR="00FC3324" w:rsidRDefault="00FC3324" w:rsidP="00E00B9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324" w:rsidRDefault="00FC3324" w:rsidP="00E00B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  <w:proofErr w:type="spellStart"/>
            <w:r>
              <w:rPr>
                <w:sz w:val="18"/>
                <w:szCs w:val="18"/>
              </w:rPr>
              <w:t>kompl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24" w:rsidRPr="007B70EA" w:rsidRDefault="00FC3324" w:rsidP="00E00B95">
            <w:pPr>
              <w:rPr>
                <w:color w:val="000000"/>
                <w:sz w:val="18"/>
                <w:szCs w:val="18"/>
              </w:rPr>
            </w:pPr>
            <w:r w:rsidRPr="007B70EA">
              <w:rPr>
                <w:color w:val="000000"/>
                <w:sz w:val="18"/>
                <w:szCs w:val="18"/>
              </w:rPr>
              <w:t>847,00</w:t>
            </w:r>
          </w:p>
        </w:tc>
      </w:tr>
      <w:tr w:rsidR="00FC3324" w:rsidRPr="000D12FD" w:rsidTr="00E00B95">
        <w:trPr>
          <w:trHeight w:val="30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324" w:rsidRPr="00D63DCC" w:rsidRDefault="00FC3324" w:rsidP="00E00B9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324" w:rsidRDefault="00FC3324" w:rsidP="00E00B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Anestezijos aparato dujų modulio remontas, </w:t>
            </w:r>
            <w:proofErr w:type="spellStart"/>
            <w:r>
              <w:rPr>
                <w:sz w:val="18"/>
                <w:szCs w:val="18"/>
              </w:rPr>
              <w:t>poremontinis</w:t>
            </w:r>
            <w:proofErr w:type="spellEnd"/>
            <w:r>
              <w:rPr>
                <w:sz w:val="18"/>
                <w:szCs w:val="18"/>
              </w:rPr>
              <w:t xml:space="preserve"> funkcionalumo patikrinimas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324" w:rsidRDefault="00FC3324" w:rsidP="00E00B9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24" w:rsidRPr="007B70EA" w:rsidRDefault="00FC3324" w:rsidP="00E00B95">
            <w:pPr>
              <w:rPr>
                <w:color w:val="000000"/>
                <w:sz w:val="18"/>
                <w:szCs w:val="18"/>
              </w:rPr>
            </w:pPr>
            <w:r w:rsidRPr="007B70EA">
              <w:rPr>
                <w:color w:val="000000"/>
                <w:sz w:val="18"/>
                <w:szCs w:val="18"/>
              </w:rPr>
              <w:t>363,00</w:t>
            </w:r>
          </w:p>
        </w:tc>
      </w:tr>
      <w:tr w:rsidR="00FC3324" w:rsidRPr="000D12FD" w:rsidTr="00E00B95">
        <w:trPr>
          <w:trHeight w:val="30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324" w:rsidRPr="000D12FD" w:rsidRDefault="00FC3324" w:rsidP="00E00B9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324" w:rsidRPr="000D12FD" w:rsidRDefault="00FC3324" w:rsidP="00E00B95">
            <w:pPr>
              <w:rPr>
                <w:color w:val="000000"/>
                <w:sz w:val="18"/>
                <w:szCs w:val="18"/>
              </w:rPr>
            </w:pPr>
            <w:r w:rsidRPr="000D12FD">
              <w:rPr>
                <w:color w:val="000000"/>
                <w:sz w:val="18"/>
                <w:szCs w:val="18"/>
              </w:rPr>
              <w:t>Remonto darbai atliekami ir suderinami pagal gamintojo rekomendacijas</w:t>
            </w:r>
          </w:p>
          <w:p w:rsidR="00FC3324" w:rsidRPr="000D12FD" w:rsidRDefault="00FC3324" w:rsidP="00E00B9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324" w:rsidRDefault="00F449D0" w:rsidP="00E00B95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Deklaruojame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24" w:rsidRPr="007B70EA" w:rsidRDefault="00FC3324" w:rsidP="00E00B95">
            <w:pPr>
              <w:rPr>
                <w:color w:val="000000"/>
                <w:sz w:val="18"/>
                <w:szCs w:val="18"/>
              </w:rPr>
            </w:pPr>
          </w:p>
        </w:tc>
      </w:tr>
      <w:tr w:rsidR="00FC3324" w:rsidRPr="000D12FD" w:rsidTr="00E00B95">
        <w:trPr>
          <w:trHeight w:val="30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324" w:rsidRPr="000D12FD" w:rsidRDefault="00FC3324" w:rsidP="00E00B9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324" w:rsidRPr="000D12FD" w:rsidRDefault="00FC3324" w:rsidP="00E00B95">
            <w:pPr>
              <w:rPr>
                <w:sz w:val="18"/>
                <w:szCs w:val="18"/>
              </w:rPr>
            </w:pPr>
            <w:r w:rsidRPr="000D12FD">
              <w:rPr>
                <w:sz w:val="18"/>
                <w:szCs w:val="18"/>
              </w:rPr>
              <w:t>Atlikti visus keitimo, pajungimo ir programinės įrangos paleidimo, derinimo darbus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324" w:rsidRPr="000D12FD" w:rsidRDefault="00F449D0" w:rsidP="00E00B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Deklaruojame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24" w:rsidRPr="007B70EA" w:rsidRDefault="00FC3324" w:rsidP="00E00B95">
            <w:pPr>
              <w:rPr>
                <w:color w:val="000000"/>
                <w:sz w:val="18"/>
                <w:szCs w:val="18"/>
              </w:rPr>
            </w:pPr>
          </w:p>
        </w:tc>
      </w:tr>
      <w:tr w:rsidR="00FC3324" w:rsidRPr="000D12FD" w:rsidTr="00E00B95">
        <w:trPr>
          <w:trHeight w:val="30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324" w:rsidRPr="000D12FD" w:rsidRDefault="00FC3324" w:rsidP="00E00B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324" w:rsidRPr="000D12FD" w:rsidRDefault="00FC3324" w:rsidP="00E00B95">
            <w:pPr>
              <w:rPr>
                <w:sz w:val="18"/>
                <w:szCs w:val="18"/>
              </w:rPr>
            </w:pPr>
            <w:r w:rsidRPr="000D12FD">
              <w:rPr>
                <w:sz w:val="18"/>
                <w:szCs w:val="18"/>
              </w:rPr>
              <w:t>Pateikti su pasiūlymu gamintojo įgaliojimą atlikti serviso, instaliavimo bei priežiūros darbus Lietuvoje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324" w:rsidRPr="000D12FD" w:rsidRDefault="00F449D0" w:rsidP="00E00B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Pateikiamas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24" w:rsidRPr="007B70EA" w:rsidRDefault="00FC3324" w:rsidP="00E00B95">
            <w:pPr>
              <w:rPr>
                <w:sz w:val="18"/>
                <w:szCs w:val="18"/>
              </w:rPr>
            </w:pPr>
          </w:p>
        </w:tc>
      </w:tr>
      <w:tr w:rsidR="00FC3324" w:rsidRPr="000D12FD" w:rsidTr="00E00B95">
        <w:trPr>
          <w:trHeight w:val="30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324" w:rsidRPr="000D12FD" w:rsidRDefault="00FC3324" w:rsidP="00E00B9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324" w:rsidRPr="000D12FD" w:rsidRDefault="00FC3324" w:rsidP="00E00B95">
            <w:pPr>
              <w:rPr>
                <w:sz w:val="18"/>
                <w:szCs w:val="18"/>
              </w:rPr>
            </w:pPr>
            <w:r w:rsidRPr="000D12FD">
              <w:rPr>
                <w:sz w:val="18"/>
                <w:szCs w:val="18"/>
              </w:rPr>
              <w:t>Kartu su pasiūlymu pateikiama CE sertifikatas arba EB atitikties deklaracijos kopija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324" w:rsidRPr="000D12FD" w:rsidRDefault="00F449D0" w:rsidP="00E00B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Pateikiamas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24" w:rsidRPr="007B70EA" w:rsidRDefault="00FC3324" w:rsidP="00E00B95">
            <w:pPr>
              <w:rPr>
                <w:color w:val="000000"/>
                <w:sz w:val="18"/>
                <w:szCs w:val="18"/>
              </w:rPr>
            </w:pPr>
          </w:p>
        </w:tc>
      </w:tr>
      <w:tr w:rsidR="00FC3324" w:rsidRPr="001851DC" w:rsidTr="00E00B95">
        <w:trPr>
          <w:trHeight w:val="30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324" w:rsidRPr="00FC2061" w:rsidRDefault="00FC3324" w:rsidP="00E00B9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324" w:rsidRPr="00FC2061" w:rsidRDefault="00FC3324" w:rsidP="00E00B95">
            <w:pPr>
              <w:rPr>
                <w:b/>
                <w:color w:val="000000"/>
                <w:sz w:val="18"/>
                <w:szCs w:val="18"/>
              </w:rPr>
            </w:pPr>
            <w:r w:rsidRPr="00FC2061">
              <w:rPr>
                <w:b/>
                <w:color w:val="000000"/>
                <w:sz w:val="18"/>
                <w:szCs w:val="18"/>
              </w:rPr>
              <w:t xml:space="preserve">Viso </w:t>
            </w:r>
            <w:r>
              <w:rPr>
                <w:b/>
                <w:color w:val="000000"/>
                <w:sz w:val="18"/>
                <w:szCs w:val="18"/>
              </w:rPr>
              <w:t xml:space="preserve">pasiūlymo  </w:t>
            </w:r>
            <w:r w:rsidRPr="00FC2061">
              <w:rPr>
                <w:b/>
                <w:color w:val="000000"/>
                <w:sz w:val="18"/>
                <w:szCs w:val="18"/>
              </w:rPr>
              <w:t>bendra suma eurais su PVM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324" w:rsidRPr="00FC2061" w:rsidRDefault="00FC3324" w:rsidP="00E00B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3324" w:rsidRPr="007B70EA" w:rsidRDefault="00FC3324" w:rsidP="00E00B95">
            <w:pPr>
              <w:rPr>
                <w:sz w:val="18"/>
                <w:szCs w:val="18"/>
              </w:rPr>
            </w:pPr>
            <w:r w:rsidRPr="007B70EA">
              <w:rPr>
                <w:sz w:val="18"/>
                <w:szCs w:val="18"/>
              </w:rPr>
              <w:t>1210,00</w:t>
            </w:r>
          </w:p>
        </w:tc>
      </w:tr>
    </w:tbl>
    <w:p w:rsidR="00FC3324" w:rsidRPr="00045363" w:rsidRDefault="00FC3324" w:rsidP="00FC3324">
      <w:pPr>
        <w:tabs>
          <w:tab w:val="left" w:pos="567"/>
        </w:tabs>
        <w:ind w:left="284"/>
        <w:contextualSpacing/>
        <w:jc w:val="both"/>
        <w:rPr>
          <w:color w:val="000000"/>
          <w:lang w:val="en-US"/>
        </w:rPr>
      </w:pPr>
    </w:p>
    <w:p w:rsidR="00FC3324" w:rsidRDefault="00FC3324" w:rsidP="00FC3324">
      <w:pPr>
        <w:ind w:left="7776"/>
        <w:jc w:val="both"/>
        <w:rPr>
          <w:rFonts w:ascii="Times" w:hAnsi="Times"/>
        </w:rPr>
      </w:pPr>
    </w:p>
    <w:p w:rsidR="00FC3324" w:rsidRDefault="00FC3324" w:rsidP="00FC3324">
      <w:pPr>
        <w:ind w:left="7776"/>
        <w:jc w:val="both"/>
        <w:rPr>
          <w:rFonts w:ascii="Times" w:hAnsi="Times"/>
        </w:rPr>
      </w:pPr>
    </w:p>
    <w:p w:rsidR="00FC3324" w:rsidRDefault="00FC3324" w:rsidP="00FC3324">
      <w:pPr>
        <w:ind w:left="7776"/>
        <w:jc w:val="both"/>
        <w:rPr>
          <w:rFonts w:ascii="Times" w:hAnsi="Times"/>
        </w:rPr>
      </w:pPr>
      <w:bookmarkStart w:id="0" w:name="_GoBack"/>
      <w:bookmarkEnd w:id="0"/>
    </w:p>
    <w:p w:rsidR="00FC3324" w:rsidRDefault="00FC3324" w:rsidP="00FC3324">
      <w:pPr>
        <w:ind w:left="7776"/>
        <w:jc w:val="both"/>
        <w:rPr>
          <w:rFonts w:ascii="Times" w:hAnsi="Times"/>
        </w:rPr>
      </w:pPr>
    </w:p>
    <w:p w:rsidR="00FC3324" w:rsidRDefault="00FC3324" w:rsidP="00FC3324">
      <w:pPr>
        <w:ind w:left="7776"/>
        <w:jc w:val="both"/>
        <w:rPr>
          <w:rFonts w:ascii="Times" w:hAnsi="Times"/>
        </w:rPr>
      </w:pPr>
    </w:p>
    <w:p w:rsidR="00FC3324" w:rsidRDefault="00FC3324" w:rsidP="00FC3324">
      <w:pPr>
        <w:ind w:left="7776"/>
        <w:jc w:val="both"/>
        <w:rPr>
          <w:rFonts w:ascii="Times" w:hAnsi="Times"/>
        </w:rPr>
      </w:pPr>
    </w:p>
    <w:p w:rsidR="00FC3324" w:rsidRDefault="00FC3324" w:rsidP="00FC3324">
      <w:pPr>
        <w:ind w:left="7776"/>
        <w:jc w:val="both"/>
        <w:rPr>
          <w:rFonts w:ascii="Times" w:hAnsi="Times"/>
        </w:rPr>
      </w:pPr>
    </w:p>
    <w:p w:rsidR="00FC3324" w:rsidRDefault="00FC3324" w:rsidP="00FC3324">
      <w:pPr>
        <w:ind w:left="7776"/>
        <w:jc w:val="both"/>
        <w:rPr>
          <w:rFonts w:ascii="Times" w:hAnsi="Times"/>
        </w:rPr>
      </w:pPr>
    </w:p>
    <w:p w:rsidR="00FC3324" w:rsidRDefault="00FC3324" w:rsidP="00FC3324">
      <w:pPr>
        <w:ind w:left="7776"/>
        <w:jc w:val="both"/>
        <w:rPr>
          <w:rFonts w:ascii="Times" w:hAnsi="Times"/>
        </w:rPr>
      </w:pPr>
    </w:p>
    <w:p w:rsidR="00FC3324" w:rsidRDefault="00FC3324" w:rsidP="00FC3324">
      <w:pPr>
        <w:ind w:left="7776"/>
        <w:jc w:val="both"/>
        <w:rPr>
          <w:rFonts w:ascii="Times" w:hAnsi="Times"/>
        </w:rPr>
      </w:pPr>
    </w:p>
    <w:p w:rsidR="00FC3324" w:rsidRDefault="00FC3324" w:rsidP="00FC3324">
      <w:pPr>
        <w:ind w:left="7776"/>
        <w:jc w:val="both"/>
        <w:rPr>
          <w:rFonts w:ascii="Times" w:hAnsi="Times"/>
        </w:rPr>
      </w:pPr>
    </w:p>
    <w:p w:rsidR="00FC3324" w:rsidRDefault="00FC3324" w:rsidP="00FC3324">
      <w:pPr>
        <w:ind w:left="7776"/>
        <w:jc w:val="both"/>
        <w:rPr>
          <w:rFonts w:ascii="Times" w:hAnsi="Times"/>
        </w:rPr>
      </w:pPr>
    </w:p>
    <w:p w:rsidR="005F3860" w:rsidRDefault="005F3860"/>
    <w:sectPr w:rsidR="005F386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324"/>
    <w:rsid w:val="005F3860"/>
    <w:rsid w:val="007B70EA"/>
    <w:rsid w:val="00F449D0"/>
    <w:rsid w:val="00FC3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EC4535-3807-4421-8470-31C1D6D6A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C33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B70E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B70E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615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Poderė</dc:creator>
  <cp:keywords/>
  <dc:description/>
  <cp:lastModifiedBy>Aušra Poderė</cp:lastModifiedBy>
  <cp:revision>3</cp:revision>
  <cp:lastPrinted>2022-03-30T13:19:00Z</cp:lastPrinted>
  <dcterms:created xsi:type="dcterms:W3CDTF">2022-03-30T13:19:00Z</dcterms:created>
  <dcterms:modified xsi:type="dcterms:W3CDTF">2022-03-30T13:22:00Z</dcterms:modified>
</cp:coreProperties>
</file>