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185E4" w14:textId="72E6ACD3"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4 SPS priedas</w:t>
      </w:r>
    </w:p>
    <w:p w14:paraId="16812174" w14:textId="77777777" w:rsidR="004D253E" w:rsidRDefault="004D253E" w:rsidP="00C22EF7">
      <w:pPr>
        <w:shd w:val="clear" w:color="auto" w:fill="FFFFFF"/>
        <w:jc w:val="right"/>
        <w:rPr>
          <w:bCs/>
          <w:color w:val="000000" w:themeColor="text1"/>
          <w:sz w:val="20"/>
          <w:szCs w:val="20"/>
        </w:rPr>
      </w:pPr>
    </w:p>
    <w:p w14:paraId="4E31E9D8" w14:textId="77777777" w:rsidR="00885249" w:rsidRPr="004D253E" w:rsidRDefault="00885249" w:rsidP="00C22EF7">
      <w:pPr>
        <w:shd w:val="clear" w:color="auto" w:fill="FFFFFF"/>
        <w:jc w:val="right"/>
        <w:rPr>
          <w:bCs/>
          <w:color w:val="000000" w:themeColor="text1"/>
          <w:sz w:val="20"/>
          <w:szCs w:val="20"/>
        </w:rPr>
      </w:pPr>
    </w:p>
    <w:p w14:paraId="43BBBE86" w14:textId="77777777" w:rsidR="009E4B9B" w:rsidRPr="009E4B9B" w:rsidRDefault="009E4B9B" w:rsidP="009E4B9B">
      <w:pPr>
        <w:ind w:right="-178"/>
        <w:jc w:val="center"/>
        <w:rPr>
          <w:color w:val="000000" w:themeColor="text1"/>
          <w:sz w:val="22"/>
          <w:szCs w:val="22"/>
        </w:rPr>
      </w:pPr>
      <w:r w:rsidRPr="009E4B9B">
        <w:rPr>
          <w:color w:val="000000" w:themeColor="text1"/>
          <w:sz w:val="22"/>
          <w:szCs w:val="22"/>
        </w:rPr>
        <w:t>UAB Sveikatos technologijos</w:t>
      </w:r>
    </w:p>
    <w:p w14:paraId="14890395" w14:textId="77777777" w:rsidR="009E4B9B" w:rsidRPr="009E4B9B" w:rsidRDefault="009E4B9B" w:rsidP="009E4B9B">
      <w:pPr>
        <w:ind w:right="-178"/>
        <w:jc w:val="center"/>
        <w:rPr>
          <w:color w:val="000000" w:themeColor="text1"/>
          <w:sz w:val="22"/>
          <w:szCs w:val="22"/>
        </w:rPr>
      </w:pPr>
      <w:r w:rsidRPr="009E4B9B">
        <w:rPr>
          <w:color w:val="000000" w:themeColor="text1"/>
          <w:sz w:val="22"/>
          <w:szCs w:val="22"/>
        </w:rPr>
        <w:t>Įm. k. 303477020</w:t>
      </w:r>
    </w:p>
    <w:p w14:paraId="675B29FE" w14:textId="77777777" w:rsidR="009E4B9B" w:rsidRPr="009E4B9B" w:rsidRDefault="009E4B9B" w:rsidP="009E4B9B">
      <w:pPr>
        <w:ind w:right="-178"/>
        <w:jc w:val="center"/>
        <w:rPr>
          <w:color w:val="000000" w:themeColor="text1"/>
          <w:sz w:val="22"/>
          <w:szCs w:val="22"/>
        </w:rPr>
      </w:pPr>
      <w:r w:rsidRPr="009E4B9B">
        <w:rPr>
          <w:color w:val="000000" w:themeColor="text1"/>
          <w:sz w:val="22"/>
          <w:szCs w:val="22"/>
        </w:rPr>
        <w:t>A. Valančiaus 1A, Vilnius</w:t>
      </w:r>
    </w:p>
    <w:p w14:paraId="2F66DE53" w14:textId="77777777" w:rsidR="009E4B9B" w:rsidRPr="009E4B9B" w:rsidRDefault="009E4B9B" w:rsidP="009E4B9B">
      <w:pPr>
        <w:ind w:right="-178"/>
        <w:jc w:val="center"/>
        <w:rPr>
          <w:color w:val="000000" w:themeColor="text1"/>
          <w:sz w:val="22"/>
          <w:szCs w:val="22"/>
        </w:rPr>
      </w:pPr>
      <w:r w:rsidRPr="009E4B9B">
        <w:rPr>
          <w:color w:val="000000" w:themeColor="text1"/>
          <w:sz w:val="22"/>
          <w:szCs w:val="22"/>
        </w:rPr>
        <w:t>Tel: +370  699 96686</w:t>
      </w:r>
    </w:p>
    <w:p w14:paraId="186BE2F5" w14:textId="77777777" w:rsidR="009E4B9B" w:rsidRPr="009E4B9B" w:rsidRDefault="009E4B9B" w:rsidP="009E4B9B">
      <w:pPr>
        <w:ind w:right="-178"/>
        <w:jc w:val="center"/>
        <w:rPr>
          <w:color w:val="000000" w:themeColor="text1"/>
          <w:sz w:val="22"/>
          <w:szCs w:val="22"/>
        </w:rPr>
      </w:pPr>
      <w:r w:rsidRPr="009E4B9B">
        <w:rPr>
          <w:color w:val="000000" w:themeColor="text1"/>
          <w:sz w:val="22"/>
          <w:szCs w:val="22"/>
        </w:rPr>
        <w:t>info@sveikatostechnologijos.eu</w:t>
      </w:r>
    </w:p>
    <w:p w14:paraId="424DDB12" w14:textId="1228DF8C" w:rsidR="00524FF5" w:rsidRPr="008B2417" w:rsidRDefault="009E4B9B" w:rsidP="009E4B9B">
      <w:pPr>
        <w:ind w:right="-178"/>
        <w:jc w:val="center"/>
        <w:rPr>
          <w:color w:val="000000" w:themeColor="text1"/>
          <w:sz w:val="22"/>
          <w:szCs w:val="22"/>
        </w:rPr>
      </w:pPr>
      <w:r w:rsidRPr="009E4B9B">
        <w:rPr>
          <w:color w:val="000000" w:themeColor="text1"/>
          <w:sz w:val="22"/>
          <w:szCs w:val="22"/>
        </w:rPr>
        <w:t xml:space="preserve">PVM </w:t>
      </w:r>
      <w:proofErr w:type="spellStart"/>
      <w:r w:rsidRPr="009E4B9B">
        <w:rPr>
          <w:color w:val="000000" w:themeColor="text1"/>
          <w:sz w:val="22"/>
          <w:szCs w:val="22"/>
        </w:rPr>
        <w:t>m.k</w:t>
      </w:r>
      <w:proofErr w:type="spellEnd"/>
      <w:r w:rsidRPr="009E4B9B">
        <w:rPr>
          <w:color w:val="000000" w:themeColor="text1"/>
          <w:sz w:val="22"/>
          <w:szCs w:val="22"/>
        </w:rPr>
        <w:t>. LT100009044418</w:t>
      </w:r>
    </w:p>
    <w:p w14:paraId="3FDA0B32" w14:textId="77777777" w:rsidR="00524FF5" w:rsidRPr="00F23D4C" w:rsidRDefault="00524FF5" w:rsidP="00C22EF7">
      <w:pPr>
        <w:ind w:right="-178"/>
        <w:jc w:val="center"/>
        <w:rPr>
          <w:color w:val="000000" w:themeColor="text1"/>
        </w:rPr>
      </w:pPr>
    </w:p>
    <w:p w14:paraId="454050A7" w14:textId="77777777" w:rsidR="00524FF5" w:rsidRDefault="00524FF5" w:rsidP="00C22EF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FB1540" w14:textId="77777777" w:rsidR="009E4B9B" w:rsidRPr="00422F6C" w:rsidRDefault="009E4B9B" w:rsidP="00C22EF7">
      <w:pPr>
        <w:ind w:right="-178"/>
        <w:jc w:val="center"/>
        <w:rPr>
          <w:color w:val="000000" w:themeColor="text1"/>
          <w:sz w:val="20"/>
          <w:szCs w:val="20"/>
        </w:rPr>
      </w:pPr>
    </w:p>
    <w:p w14:paraId="33838D61" w14:textId="77777777" w:rsidR="009E4B9B" w:rsidRDefault="009E4B9B" w:rsidP="00422F6C">
      <w:pPr>
        <w:tabs>
          <w:tab w:val="center" w:pos="2520"/>
        </w:tabs>
        <w:jc w:val="center"/>
        <w:rPr>
          <w:color w:val="000000" w:themeColor="text1"/>
          <w:sz w:val="16"/>
          <w:szCs w:val="16"/>
        </w:rPr>
      </w:pPr>
      <w:r w:rsidRPr="000A6790">
        <w:rPr>
          <w:sz w:val="22"/>
          <w:szCs w:val="22"/>
        </w:rPr>
        <w:t>VšĮ Vilniaus universiteto ligoninė Santaros klinikos</w:t>
      </w:r>
      <w:r w:rsidRPr="008C6749">
        <w:rPr>
          <w:color w:val="000000" w:themeColor="text1"/>
          <w:sz w:val="16"/>
          <w:szCs w:val="16"/>
        </w:rPr>
        <w:t xml:space="preserve"> </w:t>
      </w:r>
    </w:p>
    <w:p w14:paraId="1F52F830" w14:textId="58D38DFD" w:rsidR="00524FF5" w:rsidRPr="008C6749" w:rsidRDefault="00524FF5" w:rsidP="00422F6C">
      <w:pPr>
        <w:tabs>
          <w:tab w:val="center" w:pos="2520"/>
        </w:tabs>
        <w:jc w:val="center"/>
        <w:rPr>
          <w:color w:val="000000" w:themeColor="text1"/>
          <w:sz w:val="16"/>
          <w:szCs w:val="16"/>
        </w:rPr>
      </w:pPr>
      <w:r w:rsidRPr="008C6749">
        <w:rPr>
          <w:color w:val="000000" w:themeColor="text1"/>
          <w:sz w:val="16"/>
          <w:szCs w:val="16"/>
        </w:rPr>
        <w:t>(Adresatas (įgaliotoji organizacija))</w:t>
      </w:r>
    </w:p>
    <w:p w14:paraId="4D081604" w14:textId="77777777" w:rsidR="00524FF5" w:rsidRPr="007E5B73" w:rsidRDefault="00524FF5" w:rsidP="00C22EF7">
      <w:pPr>
        <w:jc w:val="center"/>
        <w:rPr>
          <w:b/>
          <w:color w:val="000000" w:themeColor="text1"/>
          <w:sz w:val="20"/>
          <w:szCs w:val="20"/>
        </w:rPr>
      </w:pPr>
    </w:p>
    <w:p w14:paraId="4A41635B" w14:textId="23553E75" w:rsidR="00524FF5" w:rsidRPr="00CB59D8" w:rsidRDefault="00524FF5" w:rsidP="0002615B">
      <w:pPr>
        <w:jc w:val="center"/>
        <w:rPr>
          <w:b/>
          <w:color w:val="FF0000"/>
          <w:sz w:val="22"/>
          <w:szCs w:val="22"/>
        </w:rPr>
      </w:pPr>
      <w:r w:rsidRPr="008B2417">
        <w:rPr>
          <w:b/>
          <w:color w:val="000000" w:themeColor="text1"/>
          <w:sz w:val="22"/>
          <w:szCs w:val="22"/>
        </w:rPr>
        <w:t>PASIŪLYMAS</w:t>
      </w:r>
      <w:r w:rsidR="00CB59D8">
        <w:rPr>
          <w:b/>
          <w:color w:val="000000" w:themeColor="text1"/>
          <w:sz w:val="22"/>
          <w:szCs w:val="22"/>
        </w:rPr>
        <w:t xml:space="preserve"> </w:t>
      </w:r>
    </w:p>
    <w:p w14:paraId="5309F5AD" w14:textId="50E78731" w:rsidR="003A495B" w:rsidRDefault="00955AB2" w:rsidP="003A495B">
      <w:pPr>
        <w:pStyle w:val="Body"/>
        <w:jc w:val="center"/>
        <w:rPr>
          <w:rFonts w:ascii="Times New Roman" w:eastAsia="Times New Roman" w:hAnsi="Times New Roman" w:cs="Times New Roman"/>
          <w:b/>
          <w:color w:val="000000" w:themeColor="text1"/>
          <w:sz w:val="22"/>
          <w:szCs w:val="22"/>
        </w:rPr>
      </w:pPr>
      <w:r>
        <w:rPr>
          <w:rFonts w:ascii="Times New Roman" w:eastAsia="Times New Roman" w:hAnsi="Times New Roman" w:cs="Times New Roman"/>
          <w:b/>
          <w:color w:val="000000" w:themeColor="text1"/>
          <w:sz w:val="22"/>
          <w:szCs w:val="22"/>
        </w:rPr>
        <w:t xml:space="preserve">VIENKARTINĖMS MEDICINOS PRIEMONĖMS </w:t>
      </w:r>
      <w:r w:rsidR="004D7169">
        <w:rPr>
          <w:rFonts w:ascii="Times New Roman" w:eastAsia="Times New Roman" w:hAnsi="Times New Roman" w:cs="Times New Roman"/>
          <w:b/>
          <w:color w:val="000000" w:themeColor="text1"/>
          <w:sz w:val="22"/>
          <w:szCs w:val="22"/>
        </w:rPr>
        <w:t>NEUROCHIRURGIJAI</w:t>
      </w:r>
      <w:r w:rsidR="003A495B" w:rsidRPr="003A495B">
        <w:rPr>
          <w:rFonts w:ascii="Times New Roman" w:eastAsia="Times New Roman" w:hAnsi="Times New Roman" w:cs="Times New Roman"/>
          <w:b/>
          <w:color w:val="000000" w:themeColor="text1"/>
          <w:sz w:val="22"/>
          <w:szCs w:val="22"/>
        </w:rPr>
        <w:t xml:space="preserve">,  NR. </w:t>
      </w:r>
      <w:r w:rsidR="00235B27">
        <w:rPr>
          <w:rFonts w:ascii="Times New Roman" w:eastAsia="Times New Roman" w:hAnsi="Times New Roman" w:cs="Times New Roman"/>
          <w:b/>
          <w:color w:val="000000" w:themeColor="text1"/>
          <w:sz w:val="22"/>
          <w:szCs w:val="22"/>
        </w:rPr>
        <w:t>1</w:t>
      </w:r>
      <w:r w:rsidR="00E047F6">
        <w:rPr>
          <w:rFonts w:ascii="Times New Roman" w:eastAsia="Times New Roman" w:hAnsi="Times New Roman" w:cs="Times New Roman"/>
          <w:b/>
          <w:color w:val="000000" w:themeColor="text1"/>
          <w:sz w:val="22"/>
          <w:szCs w:val="22"/>
        </w:rPr>
        <w:t>9</w:t>
      </w:r>
      <w:r w:rsidR="004D7169">
        <w:rPr>
          <w:rFonts w:ascii="Times New Roman" w:eastAsia="Times New Roman" w:hAnsi="Times New Roman" w:cs="Times New Roman"/>
          <w:b/>
          <w:color w:val="000000" w:themeColor="text1"/>
          <w:sz w:val="22"/>
          <w:szCs w:val="22"/>
        </w:rPr>
        <w:t>494</w:t>
      </w:r>
    </w:p>
    <w:p w14:paraId="2B3B4754" w14:textId="1C2C391C" w:rsidR="003C6791" w:rsidRPr="003A495B" w:rsidRDefault="003C6791" w:rsidP="003A495B">
      <w:pPr>
        <w:pStyle w:val="Body"/>
        <w:jc w:val="center"/>
        <w:rPr>
          <w:b/>
          <w:sz w:val="22"/>
          <w:szCs w:val="22"/>
        </w:rPr>
      </w:pPr>
      <w:r w:rsidRPr="003A495B">
        <w:rPr>
          <w:rFonts w:ascii="Times New Roman" w:eastAsia="Times New Roman" w:hAnsi="Times New Roman" w:cs="Times New Roman"/>
          <w:b/>
          <w:color w:val="000000" w:themeColor="text1"/>
          <w:sz w:val="22"/>
          <w:szCs w:val="22"/>
        </w:rPr>
        <w:t>PIRKTI</w:t>
      </w:r>
    </w:p>
    <w:p w14:paraId="6955C459" w14:textId="5A0C3E16" w:rsidR="00524FF5" w:rsidRPr="00F23D4C" w:rsidRDefault="009E4B9B" w:rsidP="0002615B">
      <w:pPr>
        <w:shd w:val="clear" w:color="auto" w:fill="FFFFFF"/>
        <w:jc w:val="center"/>
        <w:rPr>
          <w:b/>
          <w:bCs/>
          <w:color w:val="000000" w:themeColor="text1"/>
        </w:rPr>
      </w:pPr>
      <w:r>
        <w:rPr>
          <w:color w:val="000000" w:themeColor="text1"/>
          <w:sz w:val="22"/>
          <w:szCs w:val="22"/>
        </w:rPr>
        <w:t xml:space="preserve">2019.07.18 </w:t>
      </w:r>
      <w:r w:rsidR="00524FF5" w:rsidRPr="008B2417">
        <w:rPr>
          <w:color w:val="000000" w:themeColor="text1"/>
          <w:sz w:val="22"/>
          <w:szCs w:val="22"/>
        </w:rPr>
        <w:t>Nr.</w:t>
      </w:r>
      <w:r>
        <w:rPr>
          <w:color w:val="000000" w:themeColor="text1"/>
          <w:sz w:val="22"/>
          <w:szCs w:val="22"/>
        </w:rPr>
        <w:t>002</w:t>
      </w:r>
    </w:p>
    <w:p w14:paraId="1A5A7F4C" w14:textId="7C11A6F1" w:rsidR="00524FF5" w:rsidRPr="008C6749" w:rsidRDefault="008C6749" w:rsidP="008C6749">
      <w:pPr>
        <w:shd w:val="clear" w:color="auto" w:fill="FFFFFF"/>
        <w:ind w:left="2592" w:firstLine="1296"/>
        <w:rPr>
          <w:bCs/>
          <w:color w:val="000000" w:themeColor="text1"/>
          <w:sz w:val="16"/>
          <w:szCs w:val="16"/>
        </w:rPr>
      </w:pPr>
      <w:r>
        <w:rPr>
          <w:bCs/>
          <w:color w:val="000000" w:themeColor="text1"/>
          <w:sz w:val="16"/>
          <w:szCs w:val="16"/>
        </w:rPr>
        <w:t xml:space="preserve">            </w:t>
      </w:r>
      <w:r w:rsidR="00524FF5" w:rsidRPr="008C6749">
        <w:rPr>
          <w:bCs/>
          <w:color w:val="000000" w:themeColor="text1"/>
          <w:sz w:val="16"/>
          <w:szCs w:val="16"/>
        </w:rPr>
        <w:t>(</w:t>
      </w:r>
      <w:r w:rsidR="00422F6C" w:rsidRPr="008C6749">
        <w:rPr>
          <w:bCs/>
          <w:color w:val="000000" w:themeColor="text1"/>
          <w:sz w:val="16"/>
          <w:szCs w:val="16"/>
        </w:rPr>
        <w:t>d</w:t>
      </w:r>
      <w:r w:rsidR="00524FF5" w:rsidRPr="008C6749">
        <w:rPr>
          <w:bCs/>
          <w:color w:val="000000" w:themeColor="text1"/>
          <w:sz w:val="16"/>
          <w:szCs w:val="16"/>
        </w:rPr>
        <w:t>ata)</w:t>
      </w:r>
    </w:p>
    <w:p w14:paraId="1CD24ED8" w14:textId="57A293C1" w:rsidR="00524FF5" w:rsidRPr="007E5B73" w:rsidRDefault="009E4B9B" w:rsidP="0002615B">
      <w:pPr>
        <w:shd w:val="clear" w:color="auto" w:fill="FFFFFF"/>
        <w:jc w:val="center"/>
        <w:rPr>
          <w:bCs/>
          <w:color w:val="000000" w:themeColor="text1"/>
          <w:sz w:val="20"/>
          <w:szCs w:val="20"/>
        </w:rPr>
      </w:pPr>
      <w:r>
        <w:rPr>
          <w:bCs/>
          <w:color w:val="000000" w:themeColor="text1"/>
          <w:sz w:val="20"/>
          <w:szCs w:val="20"/>
        </w:rPr>
        <w:t>Vilnius</w:t>
      </w:r>
    </w:p>
    <w:p w14:paraId="4B276BD7" w14:textId="48E986C5" w:rsidR="00524FF5" w:rsidRPr="008C6749" w:rsidRDefault="00524FF5" w:rsidP="0002615B">
      <w:pPr>
        <w:shd w:val="clear" w:color="auto" w:fill="FFFFFF"/>
        <w:jc w:val="center"/>
        <w:rPr>
          <w:bCs/>
          <w:color w:val="000000" w:themeColor="text1"/>
          <w:sz w:val="16"/>
          <w:szCs w:val="16"/>
        </w:rPr>
      </w:pPr>
      <w:r w:rsidRPr="008C6749">
        <w:rPr>
          <w:bCs/>
          <w:color w:val="000000" w:themeColor="text1"/>
          <w:sz w:val="16"/>
          <w:szCs w:val="16"/>
        </w:rPr>
        <w:t>(</w:t>
      </w:r>
      <w:r w:rsidR="00422F6C" w:rsidRPr="008C6749">
        <w:rPr>
          <w:bCs/>
          <w:color w:val="000000" w:themeColor="text1"/>
          <w:sz w:val="16"/>
          <w:szCs w:val="16"/>
        </w:rPr>
        <w:t>s</w:t>
      </w:r>
      <w:r w:rsidRPr="008C6749">
        <w:rPr>
          <w:bCs/>
          <w:color w:val="000000" w:themeColor="text1"/>
          <w:sz w:val="16"/>
          <w:szCs w:val="16"/>
        </w:rPr>
        <w:t>udarymo vieta)</w:t>
      </w:r>
    </w:p>
    <w:p w14:paraId="1D5E5633" w14:textId="77777777" w:rsidR="00524FF5" w:rsidRPr="00F23D4C" w:rsidRDefault="00524FF5" w:rsidP="00422F6C">
      <w:pPr>
        <w:rPr>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4"/>
        <w:gridCol w:w="3685"/>
      </w:tblGrid>
      <w:tr w:rsidR="00524FF5" w:rsidRPr="00F23D4C" w14:paraId="6011D6E9" w14:textId="77777777" w:rsidTr="002735F5">
        <w:tc>
          <w:tcPr>
            <w:tcW w:w="6634" w:type="dxa"/>
          </w:tcPr>
          <w:p w14:paraId="39DF75B5" w14:textId="77777777" w:rsidR="00B538F4" w:rsidRDefault="00524FF5" w:rsidP="004D7169">
            <w:pPr>
              <w:spacing w:line="360" w:lineRule="auto"/>
              <w:ind w:right="-108"/>
              <w:jc w:val="both"/>
              <w:rPr>
                <w:i/>
                <w:color w:val="000000" w:themeColor="text1"/>
                <w:sz w:val="22"/>
                <w:szCs w:val="22"/>
              </w:rPr>
            </w:pPr>
            <w:r w:rsidRPr="008B2417">
              <w:rPr>
                <w:color w:val="000000" w:themeColor="text1"/>
                <w:sz w:val="22"/>
                <w:szCs w:val="22"/>
              </w:rPr>
              <w:t xml:space="preserve">Tiekėjo pavadinimas </w:t>
            </w:r>
            <w:r w:rsidR="00422F6C" w:rsidRPr="008B2417">
              <w:rPr>
                <w:i/>
                <w:color w:val="000000" w:themeColor="text1"/>
                <w:sz w:val="22"/>
                <w:szCs w:val="22"/>
              </w:rPr>
              <w:t>/j</w:t>
            </w:r>
            <w:r w:rsidRPr="008B2417">
              <w:rPr>
                <w:i/>
                <w:color w:val="000000" w:themeColor="text1"/>
                <w:sz w:val="22"/>
                <w:szCs w:val="22"/>
              </w:rPr>
              <w:t xml:space="preserve">eigu dalyvauja ūkio subjektų grupė, surašomi </w:t>
            </w:r>
          </w:p>
          <w:p w14:paraId="471D9DDF" w14:textId="4CB363AA" w:rsidR="00524FF5" w:rsidRPr="008B2417" w:rsidRDefault="00524FF5" w:rsidP="004D7169">
            <w:pPr>
              <w:spacing w:line="360" w:lineRule="auto"/>
              <w:ind w:right="-108"/>
              <w:jc w:val="both"/>
              <w:rPr>
                <w:i/>
                <w:color w:val="000000" w:themeColor="text1"/>
                <w:sz w:val="22"/>
                <w:szCs w:val="22"/>
              </w:rPr>
            </w:pPr>
            <w:r w:rsidRPr="008B2417">
              <w:rPr>
                <w:i/>
                <w:color w:val="000000" w:themeColor="text1"/>
                <w:sz w:val="22"/>
                <w:szCs w:val="22"/>
              </w:rPr>
              <w:t>visi dalyvių pavadinimai/</w:t>
            </w:r>
          </w:p>
        </w:tc>
        <w:tc>
          <w:tcPr>
            <w:tcW w:w="3685" w:type="dxa"/>
          </w:tcPr>
          <w:p w14:paraId="0C491024" w14:textId="77777777" w:rsidR="009E4B9B" w:rsidRDefault="009E4B9B" w:rsidP="009E4B9B">
            <w:pPr>
              <w:spacing w:line="256" w:lineRule="auto"/>
              <w:jc w:val="both"/>
              <w:rPr>
                <w:rFonts w:eastAsia="Calibri"/>
              </w:rPr>
            </w:pPr>
            <w:r>
              <w:rPr>
                <w:rFonts w:eastAsia="Calibri"/>
              </w:rPr>
              <w:t>UAB Sveikatos technologijos</w:t>
            </w:r>
          </w:p>
          <w:p w14:paraId="2E6E7F2E" w14:textId="77777777" w:rsidR="00524FF5" w:rsidRPr="008B2417" w:rsidRDefault="00524FF5" w:rsidP="0002615B">
            <w:pPr>
              <w:jc w:val="both"/>
              <w:rPr>
                <w:color w:val="000000" w:themeColor="text1"/>
                <w:sz w:val="22"/>
                <w:szCs w:val="22"/>
              </w:rPr>
            </w:pPr>
          </w:p>
        </w:tc>
      </w:tr>
      <w:tr w:rsidR="00524FF5" w:rsidRPr="00F23D4C" w14:paraId="4395B76A" w14:textId="77777777" w:rsidTr="002735F5">
        <w:tc>
          <w:tcPr>
            <w:tcW w:w="6634" w:type="dxa"/>
          </w:tcPr>
          <w:p w14:paraId="19035278" w14:textId="77777777" w:rsidR="00B538F4" w:rsidRDefault="00524FF5" w:rsidP="004D7169">
            <w:pPr>
              <w:spacing w:line="360" w:lineRule="auto"/>
              <w:ind w:right="-108"/>
              <w:rPr>
                <w:i/>
                <w:color w:val="000000" w:themeColor="text1"/>
                <w:sz w:val="22"/>
                <w:szCs w:val="22"/>
              </w:rPr>
            </w:pPr>
            <w:r w:rsidRPr="008B2417">
              <w:rPr>
                <w:color w:val="000000" w:themeColor="text1"/>
                <w:sz w:val="22"/>
                <w:szCs w:val="22"/>
              </w:rPr>
              <w:t>Tiekėjo adresas</w:t>
            </w:r>
            <w:r w:rsidR="00422F6C" w:rsidRPr="008B2417">
              <w:rPr>
                <w:i/>
                <w:color w:val="000000" w:themeColor="text1"/>
                <w:sz w:val="22"/>
                <w:szCs w:val="22"/>
              </w:rPr>
              <w:t xml:space="preserve"> /j</w:t>
            </w:r>
            <w:r w:rsidRPr="008B2417">
              <w:rPr>
                <w:i/>
                <w:color w:val="000000" w:themeColor="text1"/>
                <w:sz w:val="22"/>
                <w:szCs w:val="22"/>
              </w:rPr>
              <w:t xml:space="preserve">eigu dalyvauja ūkio subjektų grupė, surašomi </w:t>
            </w:r>
          </w:p>
          <w:p w14:paraId="276E8243" w14:textId="2F7F73AD" w:rsidR="00524FF5" w:rsidRPr="008B2417" w:rsidRDefault="00524FF5" w:rsidP="004D7169">
            <w:pPr>
              <w:spacing w:line="360" w:lineRule="auto"/>
              <w:ind w:right="-108"/>
              <w:rPr>
                <w:color w:val="000000" w:themeColor="text1"/>
                <w:sz w:val="22"/>
                <w:szCs w:val="22"/>
              </w:rPr>
            </w:pPr>
            <w:r w:rsidRPr="008B2417">
              <w:rPr>
                <w:i/>
                <w:color w:val="000000" w:themeColor="text1"/>
                <w:sz w:val="22"/>
                <w:szCs w:val="22"/>
              </w:rPr>
              <w:t>visi dalyvių adresai/</w:t>
            </w:r>
          </w:p>
        </w:tc>
        <w:tc>
          <w:tcPr>
            <w:tcW w:w="3685" w:type="dxa"/>
          </w:tcPr>
          <w:p w14:paraId="14721429" w14:textId="77777777" w:rsidR="009E4B9B" w:rsidRDefault="009E4B9B" w:rsidP="009E4B9B">
            <w:pPr>
              <w:spacing w:line="256" w:lineRule="auto"/>
              <w:jc w:val="both"/>
              <w:rPr>
                <w:rFonts w:eastAsia="Calibri"/>
              </w:rPr>
            </w:pPr>
            <w:r>
              <w:rPr>
                <w:rFonts w:eastAsia="Calibri"/>
              </w:rPr>
              <w:t>M. Valančiaus g. 1A, Vilnius</w:t>
            </w:r>
          </w:p>
          <w:p w14:paraId="5588011B" w14:textId="77777777" w:rsidR="00524FF5" w:rsidRPr="008B2417" w:rsidRDefault="00524FF5" w:rsidP="0002615B">
            <w:pPr>
              <w:jc w:val="both"/>
              <w:rPr>
                <w:color w:val="000000" w:themeColor="text1"/>
                <w:sz w:val="22"/>
                <w:szCs w:val="22"/>
              </w:rPr>
            </w:pPr>
          </w:p>
          <w:p w14:paraId="5D9F4E8F" w14:textId="77777777" w:rsidR="00524FF5" w:rsidRPr="008B2417" w:rsidRDefault="00524FF5" w:rsidP="0002615B">
            <w:pPr>
              <w:jc w:val="both"/>
              <w:rPr>
                <w:color w:val="000000" w:themeColor="text1"/>
                <w:sz w:val="22"/>
                <w:szCs w:val="22"/>
              </w:rPr>
            </w:pPr>
          </w:p>
        </w:tc>
      </w:tr>
      <w:tr w:rsidR="00524FF5" w:rsidRPr="00F23D4C" w14:paraId="78D045E3" w14:textId="77777777" w:rsidTr="002735F5">
        <w:tc>
          <w:tcPr>
            <w:tcW w:w="6634" w:type="dxa"/>
          </w:tcPr>
          <w:p w14:paraId="61AA33D3" w14:textId="77777777" w:rsidR="00524FF5" w:rsidRPr="008B2417" w:rsidRDefault="00524FF5" w:rsidP="004D7169">
            <w:pPr>
              <w:spacing w:line="360" w:lineRule="auto"/>
              <w:ind w:right="-108"/>
              <w:rPr>
                <w:color w:val="000000" w:themeColor="text1"/>
                <w:sz w:val="22"/>
                <w:szCs w:val="22"/>
              </w:rPr>
            </w:pPr>
            <w:r w:rsidRPr="008B2417">
              <w:rPr>
                <w:color w:val="000000" w:themeColor="text1"/>
                <w:sz w:val="22"/>
                <w:szCs w:val="22"/>
              </w:rPr>
              <w:t>Asmens, pasirašiusio pasiūlymą saugiu elektroniniu parašu, vardas, pavardė, pareigos</w:t>
            </w:r>
          </w:p>
        </w:tc>
        <w:tc>
          <w:tcPr>
            <w:tcW w:w="3685" w:type="dxa"/>
          </w:tcPr>
          <w:p w14:paraId="59930915" w14:textId="2EDF0203" w:rsidR="00524FF5" w:rsidRPr="008B2417" w:rsidRDefault="009E4B9B" w:rsidP="0002615B">
            <w:pPr>
              <w:jc w:val="both"/>
              <w:rPr>
                <w:color w:val="000000" w:themeColor="text1"/>
                <w:sz w:val="22"/>
                <w:szCs w:val="22"/>
              </w:rPr>
            </w:pPr>
            <w:r>
              <w:rPr>
                <w:rFonts w:eastAsia="Calibri"/>
              </w:rPr>
              <w:t xml:space="preserve">Andrius </w:t>
            </w:r>
            <w:proofErr w:type="spellStart"/>
            <w:r>
              <w:rPr>
                <w:rFonts w:eastAsia="Calibri"/>
              </w:rPr>
              <w:t>Nikanorovas</w:t>
            </w:r>
            <w:proofErr w:type="spellEnd"/>
            <w:r>
              <w:rPr>
                <w:rFonts w:eastAsia="Calibri"/>
              </w:rPr>
              <w:t>, direktorius</w:t>
            </w:r>
          </w:p>
        </w:tc>
      </w:tr>
      <w:tr w:rsidR="00524FF5" w:rsidRPr="00F23D4C" w14:paraId="355125AB" w14:textId="77777777" w:rsidTr="002735F5">
        <w:tc>
          <w:tcPr>
            <w:tcW w:w="6634" w:type="dxa"/>
          </w:tcPr>
          <w:p w14:paraId="69161ECE" w14:textId="77777777" w:rsidR="00524FF5" w:rsidRPr="008B2417" w:rsidRDefault="00524FF5" w:rsidP="004D7169">
            <w:pPr>
              <w:spacing w:line="360" w:lineRule="auto"/>
              <w:ind w:right="-108"/>
              <w:rPr>
                <w:color w:val="000000" w:themeColor="text1"/>
                <w:sz w:val="22"/>
                <w:szCs w:val="22"/>
              </w:rPr>
            </w:pPr>
            <w:r w:rsidRPr="008B2417">
              <w:rPr>
                <w:color w:val="000000" w:themeColor="text1"/>
                <w:sz w:val="22"/>
                <w:szCs w:val="22"/>
              </w:rPr>
              <w:t>Telefono numeris</w:t>
            </w:r>
          </w:p>
        </w:tc>
        <w:tc>
          <w:tcPr>
            <w:tcW w:w="3685" w:type="dxa"/>
          </w:tcPr>
          <w:p w14:paraId="10A8C318" w14:textId="19BD1A3B" w:rsidR="00524FF5" w:rsidRPr="008B2417" w:rsidRDefault="009E4B9B" w:rsidP="0002615B">
            <w:pPr>
              <w:jc w:val="both"/>
              <w:rPr>
                <w:color w:val="000000" w:themeColor="text1"/>
                <w:sz w:val="22"/>
                <w:szCs w:val="22"/>
              </w:rPr>
            </w:pPr>
            <w:r>
              <w:rPr>
                <w:rFonts w:eastAsia="Calibri"/>
              </w:rPr>
              <w:t>+370 69996686</w:t>
            </w:r>
          </w:p>
        </w:tc>
      </w:tr>
      <w:tr w:rsidR="00524FF5" w:rsidRPr="00F23D4C" w14:paraId="0B4E5246" w14:textId="77777777" w:rsidTr="002735F5">
        <w:tc>
          <w:tcPr>
            <w:tcW w:w="6634" w:type="dxa"/>
          </w:tcPr>
          <w:p w14:paraId="051EE292" w14:textId="77777777" w:rsidR="00524FF5" w:rsidRPr="008B2417" w:rsidRDefault="00524FF5" w:rsidP="004D7169">
            <w:pPr>
              <w:spacing w:line="360" w:lineRule="auto"/>
              <w:ind w:right="-108"/>
              <w:rPr>
                <w:color w:val="000000" w:themeColor="text1"/>
                <w:sz w:val="22"/>
                <w:szCs w:val="22"/>
              </w:rPr>
            </w:pPr>
            <w:r w:rsidRPr="008B2417">
              <w:rPr>
                <w:color w:val="000000" w:themeColor="text1"/>
                <w:sz w:val="22"/>
                <w:szCs w:val="22"/>
              </w:rPr>
              <w:t>Fakso numeris</w:t>
            </w:r>
          </w:p>
        </w:tc>
        <w:tc>
          <w:tcPr>
            <w:tcW w:w="3685" w:type="dxa"/>
          </w:tcPr>
          <w:p w14:paraId="0CE6BF87" w14:textId="77777777" w:rsidR="00524FF5" w:rsidRPr="008B2417" w:rsidRDefault="00524FF5" w:rsidP="0002615B">
            <w:pPr>
              <w:jc w:val="both"/>
              <w:rPr>
                <w:color w:val="000000" w:themeColor="text1"/>
                <w:sz w:val="22"/>
                <w:szCs w:val="22"/>
              </w:rPr>
            </w:pPr>
          </w:p>
        </w:tc>
      </w:tr>
      <w:tr w:rsidR="0093337B" w:rsidRPr="00F23D4C" w14:paraId="6B901445" w14:textId="77777777" w:rsidTr="002735F5">
        <w:tc>
          <w:tcPr>
            <w:tcW w:w="6634" w:type="dxa"/>
          </w:tcPr>
          <w:p w14:paraId="31FB421B" w14:textId="207FEADB" w:rsidR="0093337B" w:rsidRPr="008B2417" w:rsidRDefault="00FB0016" w:rsidP="004D7169">
            <w:pPr>
              <w:spacing w:line="360" w:lineRule="auto"/>
              <w:ind w:right="-108"/>
              <w:rPr>
                <w:color w:val="000000" w:themeColor="text1"/>
                <w:sz w:val="22"/>
                <w:szCs w:val="22"/>
              </w:rPr>
            </w:pPr>
            <w:r w:rsidRPr="008B2417">
              <w:rPr>
                <w:color w:val="000000" w:themeColor="text1"/>
                <w:sz w:val="22"/>
                <w:szCs w:val="22"/>
              </w:rPr>
              <w:t>Tiekėjo į</w:t>
            </w:r>
            <w:r w:rsidR="0093337B" w:rsidRPr="008B2417">
              <w:rPr>
                <w:color w:val="000000" w:themeColor="text1"/>
                <w:sz w:val="22"/>
                <w:szCs w:val="22"/>
              </w:rPr>
              <w:t>monės kodas</w:t>
            </w:r>
          </w:p>
        </w:tc>
        <w:tc>
          <w:tcPr>
            <w:tcW w:w="3685" w:type="dxa"/>
          </w:tcPr>
          <w:p w14:paraId="0F23CD85" w14:textId="27BA2846" w:rsidR="0093337B" w:rsidRPr="008B2417" w:rsidRDefault="009E4B9B" w:rsidP="0002615B">
            <w:pPr>
              <w:jc w:val="both"/>
              <w:rPr>
                <w:color w:val="000000" w:themeColor="text1"/>
                <w:sz w:val="22"/>
                <w:szCs w:val="22"/>
              </w:rPr>
            </w:pPr>
            <w:r w:rsidRPr="009E4B9B">
              <w:rPr>
                <w:color w:val="000000" w:themeColor="text1"/>
                <w:sz w:val="22"/>
                <w:szCs w:val="22"/>
              </w:rPr>
              <w:t>303477020</w:t>
            </w:r>
          </w:p>
        </w:tc>
      </w:tr>
      <w:tr w:rsidR="00FB0016" w:rsidRPr="00F23D4C" w14:paraId="73E78251" w14:textId="77777777" w:rsidTr="002735F5">
        <w:tc>
          <w:tcPr>
            <w:tcW w:w="6634" w:type="dxa"/>
          </w:tcPr>
          <w:p w14:paraId="425D877A" w14:textId="48E79A86" w:rsidR="00FB0016" w:rsidRPr="008B2417" w:rsidRDefault="00FB0016" w:rsidP="004D7169">
            <w:pPr>
              <w:spacing w:line="360" w:lineRule="auto"/>
              <w:ind w:right="-108"/>
              <w:rPr>
                <w:color w:val="000000" w:themeColor="text1"/>
                <w:sz w:val="22"/>
                <w:szCs w:val="22"/>
              </w:rPr>
            </w:pPr>
            <w:r w:rsidRPr="008B2417">
              <w:rPr>
                <w:color w:val="000000" w:themeColor="text1"/>
                <w:sz w:val="22"/>
                <w:szCs w:val="22"/>
              </w:rPr>
              <w:t>Tiekėjo PVM mokėtojo kodas</w:t>
            </w:r>
          </w:p>
        </w:tc>
        <w:tc>
          <w:tcPr>
            <w:tcW w:w="3685" w:type="dxa"/>
          </w:tcPr>
          <w:p w14:paraId="1923224C" w14:textId="1D66F745" w:rsidR="00FB0016" w:rsidRPr="008B2417" w:rsidRDefault="009E4B9B" w:rsidP="0002615B">
            <w:pPr>
              <w:jc w:val="both"/>
              <w:rPr>
                <w:color w:val="000000" w:themeColor="text1"/>
                <w:sz w:val="22"/>
                <w:szCs w:val="22"/>
              </w:rPr>
            </w:pPr>
            <w:r w:rsidRPr="009E4B9B">
              <w:rPr>
                <w:color w:val="000000" w:themeColor="text1"/>
                <w:sz w:val="22"/>
                <w:szCs w:val="22"/>
              </w:rPr>
              <w:t>LT100009044418</w:t>
            </w:r>
          </w:p>
        </w:tc>
      </w:tr>
      <w:tr w:rsidR="00524FF5" w:rsidRPr="00F23D4C" w14:paraId="4BFEDD3A" w14:textId="77777777" w:rsidTr="002735F5">
        <w:tc>
          <w:tcPr>
            <w:tcW w:w="6634" w:type="dxa"/>
          </w:tcPr>
          <w:p w14:paraId="56B6EBB2" w14:textId="77777777" w:rsidR="00524FF5" w:rsidRPr="008B2417" w:rsidRDefault="00524FF5" w:rsidP="004D7169">
            <w:pPr>
              <w:spacing w:line="360" w:lineRule="auto"/>
              <w:ind w:right="-108"/>
              <w:rPr>
                <w:color w:val="000000" w:themeColor="text1"/>
                <w:sz w:val="22"/>
                <w:szCs w:val="22"/>
              </w:rPr>
            </w:pPr>
            <w:r w:rsidRPr="008B2417">
              <w:rPr>
                <w:color w:val="000000" w:themeColor="text1"/>
                <w:sz w:val="22"/>
                <w:szCs w:val="22"/>
              </w:rPr>
              <w:t>El. pašto adresas</w:t>
            </w:r>
          </w:p>
        </w:tc>
        <w:tc>
          <w:tcPr>
            <w:tcW w:w="3685" w:type="dxa"/>
          </w:tcPr>
          <w:p w14:paraId="427CE235" w14:textId="594F65AC" w:rsidR="00524FF5" w:rsidRPr="008B2417" w:rsidRDefault="009E4B9B" w:rsidP="0002615B">
            <w:pPr>
              <w:jc w:val="both"/>
              <w:rPr>
                <w:color w:val="000000" w:themeColor="text1"/>
                <w:sz w:val="22"/>
                <w:szCs w:val="22"/>
              </w:rPr>
            </w:pPr>
            <w:r>
              <w:rPr>
                <w:rFonts w:eastAsia="Calibri"/>
              </w:rPr>
              <w:t>info@sveikatostechnologijos.eu</w:t>
            </w:r>
          </w:p>
        </w:tc>
      </w:tr>
    </w:tbl>
    <w:p w14:paraId="0B79C8F9" w14:textId="77777777" w:rsidR="00524FF5" w:rsidRPr="00F23D4C" w:rsidRDefault="00524FF5" w:rsidP="004D7169">
      <w:pPr>
        <w:spacing w:line="360" w:lineRule="auto"/>
        <w:jc w:val="both"/>
        <w:rPr>
          <w:i/>
          <w:color w:val="000000" w:themeColor="text1"/>
        </w:rPr>
      </w:pPr>
    </w:p>
    <w:p w14:paraId="09759D26" w14:textId="77777777" w:rsidR="002735F5" w:rsidRPr="008B2417" w:rsidRDefault="002735F5" w:rsidP="004D7169">
      <w:pPr>
        <w:tabs>
          <w:tab w:val="left" w:pos="142"/>
          <w:tab w:val="left" w:pos="567"/>
        </w:tabs>
        <w:spacing w:line="360" w:lineRule="auto"/>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001A6631" w14:textId="0B968EAB" w:rsidR="002735F5" w:rsidRDefault="002735F5" w:rsidP="004D7169">
      <w:pPr>
        <w:tabs>
          <w:tab w:val="left" w:pos="142"/>
          <w:tab w:val="left" w:pos="567"/>
        </w:tabs>
        <w:spacing w:line="360" w:lineRule="auto"/>
        <w:jc w:val="both"/>
        <w:rPr>
          <w:color w:val="000000" w:themeColor="text1"/>
          <w:sz w:val="22"/>
          <w:szCs w:val="22"/>
        </w:rPr>
      </w:pPr>
      <w:r w:rsidRPr="008B2417">
        <w:rPr>
          <w:color w:val="000000" w:themeColor="text1"/>
          <w:sz w:val="22"/>
          <w:szCs w:val="22"/>
        </w:rPr>
        <w:tab/>
      </w:r>
      <w:r w:rsidRPr="008B2417">
        <w:rPr>
          <w:color w:val="000000" w:themeColor="text1"/>
          <w:sz w:val="22"/>
          <w:szCs w:val="22"/>
        </w:rPr>
        <w:tab/>
        <w:t>1) atviro konkurso skelbime, paskelbtame Viešųjų pirkimų įstatymo nustatyta tvarka</w:t>
      </w:r>
      <w:r w:rsidR="00526F8C">
        <w:rPr>
          <w:color w:val="000000" w:themeColor="text1"/>
          <w:sz w:val="22"/>
          <w:szCs w:val="22"/>
        </w:rPr>
        <w:t>;</w:t>
      </w:r>
      <w:r w:rsidRPr="008B2417">
        <w:rPr>
          <w:color w:val="000000" w:themeColor="text1"/>
          <w:sz w:val="22"/>
          <w:szCs w:val="22"/>
        </w:rPr>
        <w:t xml:space="preserve"> </w:t>
      </w:r>
    </w:p>
    <w:p w14:paraId="30A482B2" w14:textId="29EBF73C" w:rsidR="0083145F" w:rsidRPr="008B2417" w:rsidRDefault="0083145F" w:rsidP="004D7169">
      <w:pPr>
        <w:tabs>
          <w:tab w:val="left" w:pos="142"/>
          <w:tab w:val="left" w:pos="567"/>
        </w:tabs>
        <w:spacing w:line="360" w:lineRule="auto"/>
        <w:jc w:val="both"/>
        <w:rPr>
          <w:color w:val="000000" w:themeColor="text1"/>
          <w:sz w:val="22"/>
          <w:szCs w:val="22"/>
        </w:rPr>
      </w:pPr>
      <w:r>
        <w:rPr>
          <w:color w:val="000000" w:themeColor="text1"/>
          <w:sz w:val="22"/>
          <w:szCs w:val="22"/>
        </w:rPr>
        <w:t xml:space="preserve">          2) atviro konkurso pirkimo dokumentuose</w:t>
      </w:r>
      <w:r w:rsidR="00526F8C">
        <w:rPr>
          <w:color w:val="000000" w:themeColor="text1"/>
          <w:sz w:val="22"/>
          <w:szCs w:val="22"/>
        </w:rPr>
        <w:t>;</w:t>
      </w:r>
    </w:p>
    <w:p w14:paraId="0FCF1FCC" w14:textId="182FD360" w:rsidR="002735F5" w:rsidRDefault="002735F5" w:rsidP="004D7169">
      <w:pPr>
        <w:tabs>
          <w:tab w:val="left" w:pos="142"/>
          <w:tab w:val="left" w:pos="567"/>
        </w:tabs>
        <w:spacing w:line="360" w:lineRule="auto"/>
        <w:jc w:val="both"/>
        <w:rPr>
          <w:color w:val="000000" w:themeColor="text1"/>
          <w:sz w:val="22"/>
          <w:szCs w:val="22"/>
        </w:rPr>
      </w:pPr>
      <w:r w:rsidRPr="008B2417">
        <w:rPr>
          <w:color w:val="000000" w:themeColor="text1"/>
          <w:sz w:val="22"/>
          <w:szCs w:val="22"/>
        </w:rPr>
        <w:tab/>
      </w:r>
      <w:r w:rsidR="0083145F">
        <w:rPr>
          <w:color w:val="000000" w:themeColor="text1"/>
          <w:sz w:val="22"/>
          <w:szCs w:val="22"/>
        </w:rPr>
        <w:t xml:space="preserve">        3</w:t>
      </w:r>
      <w:r w:rsidRPr="008B2417">
        <w:rPr>
          <w:color w:val="000000" w:themeColor="text1"/>
          <w:sz w:val="22"/>
          <w:szCs w:val="22"/>
        </w:rPr>
        <w:t>) kituose pirkimo dokumentuose (jų paaiškinimuose, papildymuose).</w:t>
      </w:r>
    </w:p>
    <w:p w14:paraId="724DBC81" w14:textId="77777777" w:rsidR="006533F0" w:rsidRPr="006533F0" w:rsidRDefault="006533F0" w:rsidP="004D7169">
      <w:pPr>
        <w:tabs>
          <w:tab w:val="left" w:pos="142"/>
          <w:tab w:val="left" w:pos="567"/>
        </w:tabs>
        <w:spacing w:line="360" w:lineRule="auto"/>
        <w:jc w:val="both"/>
        <w:rPr>
          <w:color w:val="000000" w:themeColor="text1"/>
          <w:sz w:val="10"/>
          <w:szCs w:val="10"/>
        </w:rPr>
      </w:pPr>
    </w:p>
    <w:p w14:paraId="18039F38" w14:textId="781AB530" w:rsidR="002735F5" w:rsidRPr="008B2417" w:rsidRDefault="00B64E28" w:rsidP="004D7169">
      <w:pPr>
        <w:tabs>
          <w:tab w:val="left" w:pos="142"/>
          <w:tab w:val="left" w:pos="567"/>
        </w:tabs>
        <w:spacing w:line="360" w:lineRule="auto"/>
        <w:jc w:val="both"/>
        <w:rPr>
          <w:color w:val="000000" w:themeColor="text1"/>
          <w:sz w:val="22"/>
          <w:szCs w:val="22"/>
        </w:rPr>
      </w:pPr>
      <w:r>
        <w:rPr>
          <w:color w:val="000000" w:themeColor="text1"/>
          <w:sz w:val="22"/>
          <w:szCs w:val="22"/>
        </w:rPr>
        <w:t>2</w:t>
      </w:r>
      <w:r w:rsidR="002735F5" w:rsidRPr="008B2417">
        <w:rPr>
          <w:color w:val="000000" w:themeColor="text1"/>
          <w:sz w:val="22"/>
          <w:szCs w:val="22"/>
        </w:rPr>
        <w:t xml:space="preserve">. </w:t>
      </w:r>
      <w:r w:rsidR="002735F5" w:rsidRPr="008B2417">
        <w:rPr>
          <w:color w:val="000000" w:themeColor="text1"/>
          <w:spacing w:val="-4"/>
          <w:sz w:val="22"/>
          <w:szCs w:val="22"/>
        </w:rPr>
        <w:t>Pasirašydamas CVP IS priemonėmis pateiktą pasiūlymą</w:t>
      </w:r>
      <w:r w:rsidR="00E27B3F">
        <w:rPr>
          <w:color w:val="000000" w:themeColor="text1"/>
          <w:spacing w:val="-4"/>
          <w:sz w:val="22"/>
          <w:szCs w:val="22"/>
        </w:rPr>
        <w:t xml:space="preserve"> </w:t>
      </w:r>
      <w:r w:rsidR="00E27B3F">
        <w:rPr>
          <w:spacing w:val="-4"/>
        </w:rPr>
        <w:t>saugiu elektroniniu parašu</w:t>
      </w:r>
      <w:r w:rsidR="002735F5" w:rsidRPr="008B2417">
        <w:rPr>
          <w:color w:val="000000" w:themeColor="text1"/>
          <w:spacing w:val="-4"/>
          <w:sz w:val="22"/>
          <w:szCs w:val="22"/>
        </w:rPr>
        <w:t>, patvirtinu, kad dokumentų skaitmeninės</w:t>
      </w:r>
      <w:r w:rsidR="002735F5" w:rsidRPr="008B2417">
        <w:rPr>
          <w:color w:val="000000" w:themeColor="text1"/>
          <w:sz w:val="22"/>
          <w:szCs w:val="22"/>
        </w:rPr>
        <w:t xml:space="preserve"> kopijos ir elektroninėmis priemonėmis pateikti duomenys yra tikri.</w:t>
      </w:r>
    </w:p>
    <w:p w14:paraId="5DFFDB79" w14:textId="77777777" w:rsidR="002735F5" w:rsidRPr="00CB1637" w:rsidRDefault="002735F5" w:rsidP="002735F5">
      <w:pPr>
        <w:tabs>
          <w:tab w:val="left" w:pos="142"/>
          <w:tab w:val="left" w:pos="567"/>
        </w:tabs>
        <w:jc w:val="both"/>
        <w:rPr>
          <w:color w:val="000000" w:themeColor="text1"/>
        </w:rPr>
      </w:pPr>
    </w:p>
    <w:p w14:paraId="5A1FB632" w14:textId="51DDB5CD" w:rsidR="00524FF5" w:rsidRPr="008B2417" w:rsidRDefault="00524FF5" w:rsidP="0002615B">
      <w:pPr>
        <w:jc w:val="both"/>
        <w:rPr>
          <w:i/>
          <w:color w:val="000000" w:themeColor="text1"/>
          <w:spacing w:val="-4"/>
          <w:sz w:val="22"/>
          <w:szCs w:val="22"/>
        </w:rPr>
      </w:pPr>
      <w:r w:rsidRPr="008B2417">
        <w:rPr>
          <w:b/>
          <w:color w:val="000000" w:themeColor="text1"/>
          <w:spacing w:val="-4"/>
          <w:sz w:val="22"/>
          <w:szCs w:val="22"/>
        </w:rPr>
        <w:t>Pastaba</w:t>
      </w:r>
      <w:r w:rsidRPr="008B2417">
        <w:rPr>
          <w:i/>
          <w:color w:val="000000" w:themeColor="text1"/>
          <w:spacing w:val="-4"/>
          <w:sz w:val="22"/>
          <w:szCs w:val="22"/>
        </w:rPr>
        <w:t>. Pildoma, jei tiekėjas ketina pasitelkti subrangovą (-</w:t>
      </w:r>
      <w:proofErr w:type="spellStart"/>
      <w:r w:rsidRPr="008B2417">
        <w:rPr>
          <w:i/>
          <w:color w:val="000000" w:themeColor="text1"/>
          <w:spacing w:val="-4"/>
          <w:sz w:val="22"/>
          <w:szCs w:val="22"/>
        </w:rPr>
        <w:t>us</w:t>
      </w:r>
      <w:proofErr w:type="spellEnd"/>
      <w:r w:rsidRPr="008B2417">
        <w:rPr>
          <w:i/>
          <w:color w:val="000000" w:themeColor="text1"/>
          <w:spacing w:val="-4"/>
          <w:sz w:val="22"/>
          <w:szCs w:val="22"/>
        </w:rPr>
        <w:t>), subtiekėją (-</w:t>
      </w:r>
      <w:proofErr w:type="spellStart"/>
      <w:r w:rsidRPr="008B2417">
        <w:rPr>
          <w:i/>
          <w:color w:val="000000" w:themeColor="text1"/>
          <w:spacing w:val="-4"/>
          <w:sz w:val="22"/>
          <w:szCs w:val="22"/>
        </w:rPr>
        <w:t>us</w:t>
      </w:r>
      <w:proofErr w:type="spellEnd"/>
      <w:r w:rsidRPr="008B2417">
        <w:rPr>
          <w:i/>
          <w:color w:val="000000" w:themeColor="text1"/>
          <w:spacing w:val="-4"/>
          <w:sz w:val="22"/>
          <w:szCs w:val="22"/>
        </w:rPr>
        <w:t>)</w:t>
      </w:r>
      <w:r w:rsidRPr="008B2417">
        <w:rPr>
          <w:i/>
          <w:strike/>
          <w:color w:val="000000" w:themeColor="text1"/>
          <w:spacing w:val="-4"/>
          <w:sz w:val="22"/>
          <w:szCs w:val="22"/>
        </w:rPr>
        <w:t>,</w:t>
      </w:r>
      <w:r w:rsidRPr="008B2417">
        <w:rPr>
          <w:i/>
          <w:color w:val="000000" w:themeColor="text1"/>
          <w:spacing w:val="-4"/>
          <w:sz w:val="22"/>
          <w:szCs w:val="22"/>
        </w:rPr>
        <w:t xml:space="preserve"> ar subteikėją (-</w:t>
      </w:r>
      <w:proofErr w:type="spellStart"/>
      <w:r w:rsidRPr="008B2417">
        <w:rPr>
          <w:i/>
          <w:color w:val="000000" w:themeColor="text1"/>
          <w:spacing w:val="-4"/>
          <w:sz w:val="22"/>
          <w:szCs w:val="22"/>
        </w:rPr>
        <w:t>us</w:t>
      </w:r>
      <w:proofErr w:type="spellEnd"/>
      <w:r w:rsidRPr="008B2417">
        <w:rPr>
          <w:i/>
          <w:color w:val="000000" w:themeColor="text1"/>
          <w:spacing w:val="-4"/>
          <w:sz w:val="22"/>
          <w:szCs w:val="22"/>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FC0EF4" w:rsidRPr="008B2417" w14:paraId="3BF85C46" w14:textId="77777777" w:rsidTr="008B2417">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526535" w:rsidRDefault="00FC0EF4" w:rsidP="00B817CE">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526535" w:rsidRDefault="00FC0EF4" w:rsidP="00B817CE">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526535" w:rsidRDefault="00FC0EF4" w:rsidP="00B817CE">
            <w:pPr>
              <w:tabs>
                <w:tab w:val="left" w:pos="1800"/>
              </w:tabs>
              <w:jc w:val="center"/>
              <w:rPr>
                <w:color w:val="000000" w:themeColor="text1"/>
                <w:sz w:val="21"/>
                <w:szCs w:val="21"/>
              </w:rPr>
            </w:pPr>
            <w:r w:rsidRPr="00526535">
              <w:rPr>
                <w:color w:val="000000" w:themeColor="text1"/>
                <w:sz w:val="21"/>
                <w:szCs w:val="21"/>
              </w:rPr>
              <w:t xml:space="preserve">Statusas </w:t>
            </w:r>
          </w:p>
          <w:p w14:paraId="2CB326FE" w14:textId="3FD6CDC8" w:rsidR="00FC0EF4" w:rsidRPr="00526535" w:rsidRDefault="00FC0EF4" w:rsidP="00B817CE">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526535" w:rsidRDefault="00FC0EF4" w:rsidP="00B817CE">
            <w:pPr>
              <w:tabs>
                <w:tab w:val="left" w:pos="1800"/>
              </w:tabs>
              <w:jc w:val="center"/>
              <w:rPr>
                <w:color w:val="000000" w:themeColor="text1"/>
                <w:sz w:val="21"/>
                <w:szCs w:val="21"/>
              </w:rPr>
            </w:pPr>
            <w:r w:rsidRPr="00526535">
              <w:rPr>
                <w:color w:val="000000" w:themeColor="text1"/>
                <w:sz w:val="21"/>
                <w:szCs w:val="21"/>
              </w:rPr>
              <w:t>Ūkio s</w:t>
            </w:r>
            <w:r w:rsidR="004F4B45" w:rsidRPr="00526535">
              <w:rPr>
                <w:color w:val="000000" w:themeColor="text1"/>
                <w:sz w:val="21"/>
                <w:szCs w:val="21"/>
              </w:rPr>
              <w:t>ubjektui perduodamų įsipareigoji</w:t>
            </w:r>
            <w:r w:rsidRPr="00526535">
              <w:rPr>
                <w:color w:val="000000" w:themeColor="text1"/>
                <w:sz w:val="21"/>
                <w:szCs w:val="21"/>
              </w:rPr>
              <w:t xml:space="preserve">mų apimtis </w:t>
            </w:r>
          </w:p>
          <w:p w14:paraId="6FEB9678" w14:textId="7D27B550" w:rsidR="00FC0EF4" w:rsidRPr="00526535" w:rsidRDefault="00FC0EF4" w:rsidP="00B817CE">
            <w:pPr>
              <w:tabs>
                <w:tab w:val="left" w:pos="1800"/>
              </w:tabs>
              <w:jc w:val="center"/>
              <w:rPr>
                <w:color w:val="000000" w:themeColor="text1"/>
                <w:sz w:val="21"/>
                <w:szCs w:val="21"/>
              </w:rPr>
            </w:pPr>
            <w:r w:rsidRPr="00526535">
              <w:rPr>
                <w:i/>
                <w:color w:val="000000" w:themeColor="text1"/>
                <w:sz w:val="21"/>
                <w:szCs w:val="21"/>
              </w:rPr>
              <w:t>(ką darys pasitelkiamas ūkio subjektas)</w:t>
            </w:r>
          </w:p>
        </w:tc>
      </w:tr>
      <w:tr w:rsidR="00FC0EF4" w:rsidRPr="008B2417" w14:paraId="09BC70A3" w14:textId="77777777" w:rsidTr="008B2417">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8B2417" w:rsidRDefault="00FC0EF4" w:rsidP="00B817CE">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0AFB100" w14:textId="77777777" w:rsidR="00FC0EF4" w:rsidRPr="008B2417" w:rsidRDefault="00FC0EF4" w:rsidP="00B817CE">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6F25F695" w14:textId="77777777" w:rsidR="00FC0EF4" w:rsidRPr="008B2417"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8B2417" w:rsidRDefault="00FC0EF4" w:rsidP="00B817CE">
            <w:pPr>
              <w:tabs>
                <w:tab w:val="left" w:pos="1800"/>
              </w:tabs>
              <w:jc w:val="both"/>
              <w:rPr>
                <w:color w:val="000000" w:themeColor="text1"/>
                <w:sz w:val="22"/>
                <w:szCs w:val="22"/>
                <w:highlight w:val="yellow"/>
              </w:rPr>
            </w:pPr>
          </w:p>
        </w:tc>
      </w:tr>
    </w:tbl>
    <w:p w14:paraId="044C661A" w14:textId="19500710" w:rsidR="00524FF5" w:rsidRPr="00885213" w:rsidRDefault="00524FF5" w:rsidP="004D7169">
      <w:pPr>
        <w:spacing w:line="360" w:lineRule="auto"/>
        <w:ind w:left="142" w:firstLine="578"/>
        <w:jc w:val="both"/>
        <w:rPr>
          <w:color w:val="000000" w:themeColor="text1"/>
        </w:rPr>
      </w:pPr>
      <w:r w:rsidRPr="00422F6C">
        <w:rPr>
          <w:b/>
          <w:i/>
          <w:color w:val="000000" w:themeColor="text1"/>
        </w:rPr>
        <w:lastRenderedPageBreak/>
        <w:t>Mes siūlome šias prekes:</w:t>
      </w:r>
      <w:r w:rsidR="004209F9">
        <w:rPr>
          <w:b/>
          <w:i/>
          <w:color w:val="000000" w:themeColor="text1"/>
        </w:rPr>
        <w:t xml:space="preserve"> </w:t>
      </w:r>
      <w:r w:rsidR="004209F9" w:rsidRPr="004209F9">
        <w:rPr>
          <w:color w:val="000000" w:themeColor="text1"/>
        </w:rPr>
        <w:t>(</w:t>
      </w:r>
      <w:r w:rsidR="004209F9" w:rsidRPr="003750CA">
        <w:rPr>
          <w:b/>
          <w:i/>
          <w:color w:val="000000" w:themeColor="text1"/>
          <w:u w:val="single"/>
        </w:rPr>
        <w:t>nurodoma bendra pasiūlymo dalies kaina</w:t>
      </w:r>
      <w:r w:rsidR="004209F9">
        <w:rPr>
          <w:color w:val="000000" w:themeColor="text1"/>
        </w:rPr>
        <w:t xml:space="preserve">, </w:t>
      </w:r>
      <w:r w:rsidR="004209F9" w:rsidRPr="00885213">
        <w:rPr>
          <w:color w:val="000000" w:themeColor="text1"/>
        </w:rPr>
        <w:t>o</w:t>
      </w:r>
      <w:r w:rsidRPr="00885213">
        <w:rPr>
          <w:b/>
          <w:i/>
          <w:color w:val="000000" w:themeColor="text1"/>
        </w:rPr>
        <w:t xml:space="preserve"> </w:t>
      </w:r>
      <w:r w:rsidR="004209F9" w:rsidRPr="00885213">
        <w:rPr>
          <w:color w:val="000000" w:themeColor="text1"/>
        </w:rPr>
        <w:t xml:space="preserve">įkainiai </w:t>
      </w:r>
      <w:r w:rsidR="00D33A45">
        <w:rPr>
          <w:color w:val="000000" w:themeColor="text1"/>
        </w:rPr>
        <w:t xml:space="preserve">ir prekių kataloginiai kodai </w:t>
      </w:r>
      <w:r w:rsidR="004209F9" w:rsidRPr="00885213">
        <w:rPr>
          <w:color w:val="000000" w:themeColor="text1"/>
        </w:rPr>
        <w:t>kiekvienai pirkimo dalies pozicijai nurodyti SPS priede „Techninė specifikacija“)</w:t>
      </w:r>
    </w:p>
    <w:p w14:paraId="78BCDB72" w14:textId="77777777" w:rsidR="007F2F8A" w:rsidRPr="007F2F8A" w:rsidRDefault="007F2F8A" w:rsidP="0002615B">
      <w:pPr>
        <w:ind w:left="142" w:firstLine="578"/>
        <w:jc w:val="both"/>
        <w:rPr>
          <w:color w:val="000000" w:themeColor="text1"/>
          <w:sz w:val="10"/>
          <w:szCs w:val="10"/>
          <w:u w:val="single"/>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812"/>
        <w:gridCol w:w="1559"/>
        <w:gridCol w:w="567"/>
        <w:gridCol w:w="1701"/>
      </w:tblGrid>
      <w:tr w:rsidR="005D70A7" w:rsidRPr="008B2417" w14:paraId="6590D9DE" w14:textId="4EE840C2" w:rsidTr="00B37E2D">
        <w:trPr>
          <w:trHeight w:val="930"/>
        </w:trPr>
        <w:tc>
          <w:tcPr>
            <w:tcW w:w="709" w:type="dxa"/>
            <w:vAlign w:val="center"/>
          </w:tcPr>
          <w:p w14:paraId="45BD4029" w14:textId="77777777" w:rsidR="005D70A7" w:rsidRPr="008B2417" w:rsidRDefault="005D70A7" w:rsidP="00762756">
            <w:pPr>
              <w:ind w:left="-108" w:right="-114"/>
              <w:jc w:val="center"/>
              <w:rPr>
                <w:b/>
                <w:color w:val="000000" w:themeColor="text1"/>
                <w:sz w:val="20"/>
                <w:szCs w:val="20"/>
              </w:rPr>
            </w:pPr>
            <w:r w:rsidRPr="008B2417">
              <w:rPr>
                <w:b/>
                <w:color w:val="000000" w:themeColor="text1"/>
                <w:sz w:val="20"/>
                <w:szCs w:val="20"/>
              </w:rPr>
              <w:t>Pirkimo dalies Nr.</w:t>
            </w:r>
          </w:p>
        </w:tc>
        <w:tc>
          <w:tcPr>
            <w:tcW w:w="5812" w:type="dxa"/>
            <w:vAlign w:val="center"/>
          </w:tcPr>
          <w:p w14:paraId="647B3E15" w14:textId="171E93E5" w:rsidR="005D70A7" w:rsidRDefault="005D70A7" w:rsidP="00762756">
            <w:pPr>
              <w:ind w:left="-108" w:right="-108"/>
              <w:jc w:val="center"/>
              <w:rPr>
                <w:b/>
                <w:color w:val="000000" w:themeColor="text1"/>
                <w:sz w:val="20"/>
                <w:szCs w:val="20"/>
              </w:rPr>
            </w:pPr>
            <w:r w:rsidRPr="008B2417">
              <w:rPr>
                <w:b/>
                <w:color w:val="000000" w:themeColor="text1"/>
                <w:spacing w:val="-4"/>
                <w:sz w:val="20"/>
                <w:szCs w:val="20"/>
              </w:rPr>
              <w:t xml:space="preserve">Prekės </w:t>
            </w:r>
            <w:r w:rsidRPr="008B2417">
              <w:rPr>
                <w:b/>
                <w:color w:val="000000" w:themeColor="text1"/>
                <w:sz w:val="20"/>
                <w:szCs w:val="20"/>
              </w:rPr>
              <w:t>pavadinimas</w:t>
            </w:r>
            <w:r w:rsidR="00870220">
              <w:rPr>
                <w:b/>
                <w:color w:val="000000" w:themeColor="text1"/>
                <w:sz w:val="20"/>
                <w:szCs w:val="20"/>
              </w:rPr>
              <w:t>/gamintojas</w:t>
            </w:r>
            <w:r w:rsidRPr="008B2417">
              <w:rPr>
                <w:b/>
                <w:color w:val="000000" w:themeColor="text1"/>
                <w:sz w:val="20"/>
                <w:szCs w:val="20"/>
              </w:rPr>
              <w:t xml:space="preserve"> </w:t>
            </w:r>
          </w:p>
          <w:p w14:paraId="62A44EDE" w14:textId="1C45726E" w:rsidR="005D70A7" w:rsidRPr="00412AAC" w:rsidRDefault="00870220" w:rsidP="00870220">
            <w:pPr>
              <w:ind w:left="-108" w:right="-96"/>
              <w:jc w:val="center"/>
              <w:rPr>
                <w:b/>
                <w:color w:val="000000" w:themeColor="text1"/>
                <w:sz w:val="22"/>
                <w:szCs w:val="22"/>
              </w:rPr>
            </w:pPr>
            <w:r w:rsidRPr="00412AAC">
              <w:rPr>
                <w:b/>
                <w:color w:val="FF0000"/>
                <w:sz w:val="22"/>
                <w:szCs w:val="22"/>
              </w:rPr>
              <w:t>(būtina nurodyti gamintojo pavadinimą)</w:t>
            </w:r>
            <w:r w:rsidR="005D70A7" w:rsidRPr="00412AAC">
              <w:rPr>
                <w:b/>
                <w:color w:val="FF0000"/>
                <w:sz w:val="22"/>
                <w:szCs w:val="22"/>
              </w:rPr>
              <w:t xml:space="preserve"> </w:t>
            </w:r>
          </w:p>
        </w:tc>
        <w:tc>
          <w:tcPr>
            <w:tcW w:w="1559" w:type="dxa"/>
            <w:vAlign w:val="center"/>
          </w:tcPr>
          <w:p w14:paraId="54729228" w14:textId="5073BB0C" w:rsidR="005D70A7" w:rsidRPr="008B2417" w:rsidRDefault="005D70A7" w:rsidP="00762756">
            <w:pPr>
              <w:ind w:left="-108" w:right="-108"/>
              <w:jc w:val="center"/>
              <w:rPr>
                <w:b/>
                <w:color w:val="000000" w:themeColor="text1"/>
                <w:sz w:val="20"/>
                <w:szCs w:val="20"/>
              </w:rPr>
            </w:pPr>
            <w:r>
              <w:rPr>
                <w:b/>
                <w:color w:val="000000" w:themeColor="text1"/>
                <w:sz w:val="20"/>
                <w:szCs w:val="20"/>
              </w:rPr>
              <w:t>Bendra pasiūlymo kaina</w:t>
            </w:r>
            <w:r w:rsidRPr="00F53306">
              <w:rPr>
                <w:b/>
                <w:color w:val="000000" w:themeColor="text1"/>
                <w:sz w:val="20"/>
                <w:szCs w:val="20"/>
              </w:rPr>
              <w:t xml:space="preserve"> EUR</w:t>
            </w:r>
            <w:r>
              <w:rPr>
                <w:b/>
                <w:color w:val="000000" w:themeColor="text1"/>
                <w:sz w:val="20"/>
                <w:szCs w:val="20"/>
              </w:rPr>
              <w:t xml:space="preserve"> be PVM</w:t>
            </w:r>
          </w:p>
        </w:tc>
        <w:tc>
          <w:tcPr>
            <w:tcW w:w="567" w:type="dxa"/>
            <w:vAlign w:val="center"/>
          </w:tcPr>
          <w:p w14:paraId="2C6E7DCF" w14:textId="1D9B62D9" w:rsidR="005D70A7" w:rsidRPr="008B2417" w:rsidRDefault="005D70A7" w:rsidP="005D70A7">
            <w:pPr>
              <w:ind w:left="-108" w:right="-96"/>
              <w:jc w:val="center"/>
              <w:rPr>
                <w:b/>
                <w:color w:val="000000" w:themeColor="text1"/>
                <w:sz w:val="20"/>
                <w:szCs w:val="20"/>
              </w:rPr>
            </w:pPr>
            <w:r>
              <w:rPr>
                <w:b/>
                <w:color w:val="000000" w:themeColor="text1"/>
                <w:sz w:val="20"/>
                <w:szCs w:val="20"/>
              </w:rPr>
              <w:t>PVM d</w:t>
            </w:r>
            <w:r w:rsidRPr="008B2417">
              <w:rPr>
                <w:b/>
                <w:color w:val="000000" w:themeColor="text1"/>
                <w:sz w:val="20"/>
                <w:szCs w:val="20"/>
              </w:rPr>
              <w:t>ydis</w:t>
            </w:r>
          </w:p>
          <w:p w14:paraId="434E8992" w14:textId="25DD3A41" w:rsidR="005D70A7" w:rsidRPr="008B2417" w:rsidRDefault="005D70A7" w:rsidP="005D70A7">
            <w:pPr>
              <w:jc w:val="center"/>
              <w:rPr>
                <w:b/>
                <w:color w:val="000000" w:themeColor="text1"/>
                <w:sz w:val="20"/>
                <w:szCs w:val="20"/>
              </w:rPr>
            </w:pPr>
            <w:r w:rsidRPr="008B2417">
              <w:rPr>
                <w:b/>
                <w:color w:val="000000" w:themeColor="text1"/>
                <w:sz w:val="20"/>
                <w:szCs w:val="20"/>
              </w:rPr>
              <w:t>%</w:t>
            </w:r>
          </w:p>
        </w:tc>
        <w:tc>
          <w:tcPr>
            <w:tcW w:w="1701" w:type="dxa"/>
            <w:vAlign w:val="center"/>
          </w:tcPr>
          <w:p w14:paraId="3F0921D3" w14:textId="6BC29AED" w:rsidR="005D70A7" w:rsidRDefault="005D70A7" w:rsidP="00762756">
            <w:pPr>
              <w:jc w:val="center"/>
              <w:rPr>
                <w:b/>
                <w:color w:val="000000" w:themeColor="text1"/>
                <w:sz w:val="20"/>
                <w:szCs w:val="20"/>
              </w:rPr>
            </w:pPr>
            <w:r>
              <w:rPr>
                <w:b/>
                <w:color w:val="000000" w:themeColor="text1"/>
                <w:sz w:val="20"/>
                <w:szCs w:val="20"/>
              </w:rPr>
              <w:t>Bendra pasiūlymo kaina</w:t>
            </w:r>
            <w:r w:rsidRPr="00F53306">
              <w:rPr>
                <w:b/>
                <w:color w:val="000000" w:themeColor="text1"/>
                <w:sz w:val="20"/>
                <w:szCs w:val="20"/>
              </w:rPr>
              <w:t xml:space="preserve"> EUR</w:t>
            </w:r>
            <w:r>
              <w:rPr>
                <w:b/>
                <w:color w:val="000000" w:themeColor="text1"/>
                <w:sz w:val="20"/>
                <w:szCs w:val="20"/>
              </w:rPr>
              <w:t xml:space="preserve"> su PVM</w:t>
            </w:r>
          </w:p>
        </w:tc>
      </w:tr>
      <w:tr w:rsidR="005D70A7" w:rsidRPr="008B2417" w14:paraId="1B87D2D8" w14:textId="410184CC" w:rsidTr="00B37E2D">
        <w:tc>
          <w:tcPr>
            <w:tcW w:w="709" w:type="dxa"/>
          </w:tcPr>
          <w:p w14:paraId="1EC50927" w14:textId="77777777" w:rsidR="005D70A7" w:rsidRPr="008B2417" w:rsidRDefault="005D70A7" w:rsidP="00A70331">
            <w:pPr>
              <w:jc w:val="center"/>
              <w:rPr>
                <w:i/>
                <w:color w:val="000000" w:themeColor="text1"/>
                <w:sz w:val="20"/>
                <w:szCs w:val="20"/>
              </w:rPr>
            </w:pPr>
            <w:r w:rsidRPr="008B2417">
              <w:rPr>
                <w:i/>
                <w:color w:val="000000" w:themeColor="text1"/>
                <w:sz w:val="20"/>
                <w:szCs w:val="20"/>
              </w:rPr>
              <w:t>1</w:t>
            </w:r>
          </w:p>
        </w:tc>
        <w:tc>
          <w:tcPr>
            <w:tcW w:w="5812" w:type="dxa"/>
          </w:tcPr>
          <w:p w14:paraId="0D43E8EC" w14:textId="3A31E464" w:rsidR="005D70A7" w:rsidRPr="008B2417" w:rsidRDefault="005D70A7" w:rsidP="00A70331">
            <w:pPr>
              <w:jc w:val="center"/>
              <w:rPr>
                <w:i/>
                <w:color w:val="000000" w:themeColor="text1"/>
                <w:sz w:val="20"/>
                <w:szCs w:val="20"/>
              </w:rPr>
            </w:pPr>
            <w:r w:rsidRPr="008B2417">
              <w:rPr>
                <w:i/>
                <w:color w:val="000000" w:themeColor="text1"/>
                <w:sz w:val="20"/>
                <w:szCs w:val="20"/>
              </w:rPr>
              <w:t>2</w:t>
            </w:r>
          </w:p>
        </w:tc>
        <w:tc>
          <w:tcPr>
            <w:tcW w:w="1559" w:type="dxa"/>
          </w:tcPr>
          <w:p w14:paraId="014B5492" w14:textId="0F82B410" w:rsidR="005D70A7" w:rsidRPr="008B2417" w:rsidRDefault="005D70A7" w:rsidP="00A70331">
            <w:pPr>
              <w:jc w:val="center"/>
              <w:rPr>
                <w:i/>
                <w:color w:val="000000" w:themeColor="text1"/>
                <w:sz w:val="20"/>
                <w:szCs w:val="20"/>
              </w:rPr>
            </w:pPr>
            <w:r>
              <w:rPr>
                <w:i/>
                <w:color w:val="000000" w:themeColor="text1"/>
                <w:sz w:val="20"/>
                <w:szCs w:val="20"/>
              </w:rPr>
              <w:t>3</w:t>
            </w:r>
          </w:p>
        </w:tc>
        <w:tc>
          <w:tcPr>
            <w:tcW w:w="567" w:type="dxa"/>
          </w:tcPr>
          <w:p w14:paraId="3840811F" w14:textId="7ACCCD12" w:rsidR="005D70A7" w:rsidRPr="008B2417" w:rsidRDefault="005D70A7" w:rsidP="00A70331">
            <w:pPr>
              <w:jc w:val="center"/>
              <w:rPr>
                <w:i/>
                <w:color w:val="000000" w:themeColor="text1"/>
                <w:sz w:val="20"/>
                <w:szCs w:val="20"/>
              </w:rPr>
            </w:pPr>
            <w:r>
              <w:rPr>
                <w:i/>
                <w:color w:val="000000" w:themeColor="text1"/>
                <w:sz w:val="20"/>
                <w:szCs w:val="20"/>
              </w:rPr>
              <w:t>4</w:t>
            </w:r>
          </w:p>
        </w:tc>
        <w:tc>
          <w:tcPr>
            <w:tcW w:w="1701" w:type="dxa"/>
          </w:tcPr>
          <w:p w14:paraId="72504C2A" w14:textId="1BF768AE" w:rsidR="005D70A7" w:rsidRDefault="005D70A7" w:rsidP="00A70331">
            <w:pPr>
              <w:jc w:val="center"/>
              <w:rPr>
                <w:i/>
                <w:color w:val="000000" w:themeColor="text1"/>
                <w:sz w:val="20"/>
                <w:szCs w:val="20"/>
              </w:rPr>
            </w:pPr>
            <w:r>
              <w:rPr>
                <w:i/>
                <w:color w:val="000000" w:themeColor="text1"/>
                <w:sz w:val="20"/>
                <w:szCs w:val="20"/>
              </w:rPr>
              <w:t>5</w:t>
            </w:r>
          </w:p>
        </w:tc>
      </w:tr>
      <w:tr w:rsidR="00E0083D" w:rsidRPr="002F011E" w14:paraId="7D59438E" w14:textId="77777777" w:rsidTr="00B755FA">
        <w:trPr>
          <w:trHeight w:val="336"/>
        </w:trPr>
        <w:tc>
          <w:tcPr>
            <w:tcW w:w="709" w:type="dxa"/>
          </w:tcPr>
          <w:p w14:paraId="574F4AF5" w14:textId="6B7EF0AA" w:rsidR="00E0083D" w:rsidRDefault="00E0083D" w:rsidP="00E0083D">
            <w:pPr>
              <w:jc w:val="center"/>
              <w:rPr>
                <w:color w:val="000000" w:themeColor="text1"/>
                <w:sz w:val="21"/>
                <w:szCs w:val="21"/>
              </w:rPr>
            </w:pPr>
            <w:r>
              <w:rPr>
                <w:color w:val="000000" w:themeColor="text1"/>
                <w:sz w:val="21"/>
                <w:szCs w:val="21"/>
              </w:rPr>
              <w:t>1</w:t>
            </w:r>
          </w:p>
        </w:tc>
        <w:tc>
          <w:tcPr>
            <w:tcW w:w="5812" w:type="dxa"/>
            <w:tcBorders>
              <w:top w:val="nil"/>
              <w:left w:val="nil"/>
              <w:bottom w:val="single" w:sz="4" w:space="0" w:color="auto"/>
              <w:right w:val="single" w:sz="8" w:space="0" w:color="000000"/>
            </w:tcBorders>
            <w:shd w:val="clear" w:color="auto" w:fill="auto"/>
          </w:tcPr>
          <w:p w14:paraId="17FB8D25" w14:textId="53DD2DA9" w:rsidR="00E0083D" w:rsidRPr="00E0083D" w:rsidRDefault="00E0083D" w:rsidP="00E0083D">
            <w:pPr>
              <w:ind w:right="-108"/>
              <w:rPr>
                <w:b/>
                <w:color w:val="000000" w:themeColor="text1"/>
                <w:sz w:val="22"/>
                <w:szCs w:val="22"/>
              </w:rPr>
            </w:pPr>
            <w:r w:rsidRPr="00E0083D">
              <w:rPr>
                <w:sz w:val="22"/>
                <w:szCs w:val="22"/>
              </w:rPr>
              <w:t xml:space="preserve">Programuojamas </w:t>
            </w:r>
            <w:proofErr w:type="spellStart"/>
            <w:r w:rsidRPr="00E0083D">
              <w:rPr>
                <w:sz w:val="22"/>
                <w:szCs w:val="22"/>
              </w:rPr>
              <w:t>ventrikuliperitoninio</w:t>
            </w:r>
            <w:proofErr w:type="spellEnd"/>
            <w:r w:rsidRPr="00E0083D">
              <w:rPr>
                <w:sz w:val="22"/>
                <w:szCs w:val="22"/>
              </w:rPr>
              <w:t xml:space="preserve"> šuntavimo rinkinys su rezervuaru</w:t>
            </w:r>
            <w:r w:rsidR="009E4B9B">
              <w:rPr>
                <w:sz w:val="22"/>
                <w:szCs w:val="22"/>
              </w:rPr>
              <w:t xml:space="preserve"> </w:t>
            </w:r>
            <w:proofErr w:type="spellStart"/>
            <w:r w:rsidR="009E4B9B" w:rsidRPr="009E4B9B">
              <w:rPr>
                <w:sz w:val="22"/>
                <w:szCs w:val="22"/>
              </w:rPr>
              <w:t>C</w:t>
            </w:r>
            <w:r w:rsidR="009E4B9B">
              <w:rPr>
                <w:sz w:val="22"/>
                <w:szCs w:val="22"/>
              </w:rPr>
              <w:t>odman</w:t>
            </w:r>
            <w:proofErr w:type="spellEnd"/>
            <w:r w:rsidR="009E4B9B">
              <w:rPr>
                <w:sz w:val="22"/>
                <w:szCs w:val="22"/>
              </w:rPr>
              <w:t xml:space="preserve">® </w:t>
            </w:r>
            <w:proofErr w:type="spellStart"/>
            <w:r w:rsidR="009E4B9B">
              <w:rPr>
                <w:sz w:val="22"/>
                <w:szCs w:val="22"/>
              </w:rPr>
              <w:t>Hakim</w:t>
            </w:r>
            <w:proofErr w:type="spellEnd"/>
            <w:r w:rsidR="009E4B9B">
              <w:rPr>
                <w:sz w:val="22"/>
                <w:szCs w:val="22"/>
              </w:rPr>
              <w:t xml:space="preserve">® </w:t>
            </w:r>
            <w:proofErr w:type="spellStart"/>
            <w:r w:rsidR="009E4B9B">
              <w:rPr>
                <w:sz w:val="22"/>
                <w:szCs w:val="22"/>
              </w:rPr>
              <w:t>Cylindrical</w:t>
            </w:r>
            <w:proofErr w:type="spellEnd"/>
            <w:r w:rsidR="009E4B9B">
              <w:rPr>
                <w:sz w:val="22"/>
                <w:szCs w:val="22"/>
              </w:rPr>
              <w:t xml:space="preserve"> </w:t>
            </w:r>
            <w:proofErr w:type="spellStart"/>
            <w:r w:rsidR="009E4B9B">
              <w:rPr>
                <w:sz w:val="22"/>
                <w:szCs w:val="22"/>
              </w:rPr>
              <w:t>Valve</w:t>
            </w:r>
            <w:proofErr w:type="spellEnd"/>
            <w:r w:rsidR="009E4B9B">
              <w:rPr>
                <w:sz w:val="22"/>
                <w:szCs w:val="22"/>
              </w:rPr>
              <w:t xml:space="preserve">/ </w:t>
            </w:r>
            <w:proofErr w:type="spellStart"/>
            <w:r w:rsidR="009E4B9B">
              <w:rPr>
                <w:sz w:val="22"/>
                <w:szCs w:val="22"/>
              </w:rPr>
              <w:t>Codman</w:t>
            </w:r>
            <w:proofErr w:type="spellEnd"/>
          </w:p>
        </w:tc>
        <w:tc>
          <w:tcPr>
            <w:tcW w:w="1559" w:type="dxa"/>
          </w:tcPr>
          <w:p w14:paraId="28628CC0" w14:textId="62665B84" w:rsidR="00E0083D" w:rsidRPr="008334A5" w:rsidRDefault="009E4B9B" w:rsidP="00E0083D">
            <w:pPr>
              <w:jc w:val="center"/>
              <w:rPr>
                <w:color w:val="000000" w:themeColor="text1"/>
                <w:sz w:val="22"/>
                <w:szCs w:val="22"/>
              </w:rPr>
            </w:pPr>
            <w:r w:rsidRPr="008334A5">
              <w:rPr>
                <w:color w:val="000000" w:themeColor="text1"/>
                <w:sz w:val="22"/>
                <w:szCs w:val="22"/>
              </w:rPr>
              <w:t xml:space="preserve">21,000.00   </w:t>
            </w:r>
          </w:p>
        </w:tc>
        <w:tc>
          <w:tcPr>
            <w:tcW w:w="567" w:type="dxa"/>
          </w:tcPr>
          <w:p w14:paraId="67BE6017" w14:textId="0BD1C2A1" w:rsidR="00E0083D" w:rsidRPr="008334A5" w:rsidRDefault="009E4B9B" w:rsidP="00E0083D">
            <w:pPr>
              <w:rPr>
                <w:color w:val="000000" w:themeColor="text1"/>
                <w:sz w:val="22"/>
                <w:szCs w:val="22"/>
              </w:rPr>
            </w:pPr>
            <w:r w:rsidRPr="008334A5">
              <w:rPr>
                <w:color w:val="000000" w:themeColor="text1"/>
                <w:sz w:val="22"/>
                <w:szCs w:val="22"/>
              </w:rPr>
              <w:t>5</w:t>
            </w:r>
          </w:p>
        </w:tc>
        <w:tc>
          <w:tcPr>
            <w:tcW w:w="1701" w:type="dxa"/>
          </w:tcPr>
          <w:p w14:paraId="0D7930FE" w14:textId="5722FDA5" w:rsidR="00E0083D" w:rsidRPr="008334A5" w:rsidRDefault="00AA2907" w:rsidP="00E0083D">
            <w:pPr>
              <w:rPr>
                <w:color w:val="000000" w:themeColor="text1"/>
                <w:sz w:val="22"/>
                <w:szCs w:val="22"/>
              </w:rPr>
            </w:pPr>
            <w:r w:rsidRPr="008334A5">
              <w:rPr>
                <w:color w:val="000000" w:themeColor="text1"/>
                <w:sz w:val="22"/>
                <w:szCs w:val="22"/>
              </w:rPr>
              <w:t xml:space="preserve"> </w:t>
            </w:r>
            <w:r w:rsidR="009E4B9B" w:rsidRPr="008334A5">
              <w:rPr>
                <w:color w:val="000000" w:themeColor="text1"/>
                <w:sz w:val="22"/>
                <w:szCs w:val="22"/>
              </w:rPr>
              <w:t xml:space="preserve">22,050.00   </w:t>
            </w:r>
          </w:p>
        </w:tc>
      </w:tr>
      <w:tr w:rsidR="00E0083D" w:rsidRPr="002F011E" w14:paraId="265BC13B" w14:textId="7D7D07D1" w:rsidTr="00B755FA">
        <w:trPr>
          <w:trHeight w:val="336"/>
        </w:trPr>
        <w:tc>
          <w:tcPr>
            <w:tcW w:w="709" w:type="dxa"/>
          </w:tcPr>
          <w:p w14:paraId="3A2B86E7" w14:textId="7FE3AA42" w:rsidR="00E0083D" w:rsidRDefault="00E0083D" w:rsidP="00E0083D">
            <w:pPr>
              <w:jc w:val="center"/>
              <w:rPr>
                <w:color w:val="000000" w:themeColor="text1"/>
                <w:sz w:val="21"/>
                <w:szCs w:val="21"/>
              </w:rPr>
            </w:pPr>
            <w:r>
              <w:rPr>
                <w:color w:val="000000" w:themeColor="text1"/>
                <w:sz w:val="21"/>
                <w:szCs w:val="21"/>
              </w:rPr>
              <w:t>2</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2E33079" w14:textId="6D2D0A7C" w:rsidR="00E0083D" w:rsidRPr="00E0083D" w:rsidRDefault="00E0083D" w:rsidP="009E4B9B">
            <w:pPr>
              <w:ind w:right="-108"/>
              <w:rPr>
                <w:color w:val="000000" w:themeColor="text1"/>
                <w:sz w:val="22"/>
                <w:szCs w:val="22"/>
              </w:rPr>
            </w:pPr>
            <w:r w:rsidRPr="00E0083D">
              <w:rPr>
                <w:bCs/>
                <w:color w:val="000000"/>
                <w:sz w:val="22"/>
                <w:szCs w:val="22"/>
                <w:lang w:eastAsia="lt-LT"/>
              </w:rPr>
              <w:t xml:space="preserve">Programuojamas </w:t>
            </w:r>
            <w:proofErr w:type="spellStart"/>
            <w:r w:rsidRPr="00E0083D">
              <w:rPr>
                <w:bCs/>
                <w:color w:val="000000"/>
                <w:sz w:val="22"/>
                <w:szCs w:val="22"/>
                <w:lang w:eastAsia="lt-LT"/>
              </w:rPr>
              <w:t>ventrikuliperitoninio</w:t>
            </w:r>
            <w:proofErr w:type="spellEnd"/>
            <w:r w:rsidRPr="00E0083D">
              <w:rPr>
                <w:bCs/>
                <w:color w:val="000000"/>
                <w:sz w:val="22"/>
                <w:szCs w:val="22"/>
                <w:lang w:eastAsia="lt-LT"/>
              </w:rPr>
              <w:t xml:space="preserve"> šuntavimo rinkinys be rezervuaro</w:t>
            </w:r>
            <w:r w:rsidR="009E4B9B">
              <w:rPr>
                <w:bCs/>
                <w:color w:val="000000"/>
                <w:sz w:val="22"/>
                <w:szCs w:val="22"/>
                <w:lang w:eastAsia="lt-LT"/>
              </w:rPr>
              <w:t xml:space="preserve"> </w:t>
            </w:r>
            <w:proofErr w:type="spellStart"/>
            <w:r w:rsidR="009E4B9B" w:rsidRPr="009E4B9B">
              <w:rPr>
                <w:bCs/>
                <w:color w:val="000000"/>
                <w:sz w:val="22"/>
                <w:szCs w:val="22"/>
                <w:lang w:eastAsia="lt-LT"/>
              </w:rPr>
              <w:t>Codman</w:t>
            </w:r>
            <w:proofErr w:type="spellEnd"/>
            <w:r w:rsidR="009E4B9B" w:rsidRPr="009E4B9B">
              <w:rPr>
                <w:bCs/>
                <w:color w:val="000000"/>
                <w:sz w:val="22"/>
                <w:szCs w:val="22"/>
                <w:lang w:eastAsia="lt-LT"/>
              </w:rPr>
              <w:t xml:space="preserve">® </w:t>
            </w:r>
            <w:proofErr w:type="spellStart"/>
            <w:r w:rsidR="009E4B9B" w:rsidRPr="009E4B9B">
              <w:rPr>
                <w:bCs/>
                <w:color w:val="000000"/>
                <w:sz w:val="22"/>
                <w:szCs w:val="22"/>
                <w:lang w:eastAsia="lt-LT"/>
              </w:rPr>
              <w:t>Hakim</w:t>
            </w:r>
            <w:proofErr w:type="spellEnd"/>
            <w:r w:rsidR="009E4B9B" w:rsidRPr="009E4B9B">
              <w:rPr>
                <w:bCs/>
                <w:color w:val="000000"/>
                <w:sz w:val="22"/>
                <w:szCs w:val="22"/>
                <w:lang w:eastAsia="lt-LT"/>
              </w:rPr>
              <w:t xml:space="preserve">® </w:t>
            </w:r>
            <w:proofErr w:type="spellStart"/>
            <w:r w:rsidR="009E4B9B" w:rsidRPr="009E4B9B">
              <w:rPr>
                <w:bCs/>
                <w:color w:val="000000"/>
                <w:sz w:val="22"/>
                <w:szCs w:val="22"/>
                <w:lang w:eastAsia="lt-LT"/>
              </w:rPr>
              <w:t>Cylindrical</w:t>
            </w:r>
            <w:proofErr w:type="spellEnd"/>
            <w:r w:rsidR="009E4B9B" w:rsidRPr="009E4B9B">
              <w:rPr>
                <w:bCs/>
                <w:color w:val="000000"/>
                <w:sz w:val="22"/>
                <w:szCs w:val="22"/>
                <w:lang w:eastAsia="lt-LT"/>
              </w:rPr>
              <w:t xml:space="preserve"> </w:t>
            </w:r>
            <w:proofErr w:type="spellStart"/>
            <w:r w:rsidR="009E4B9B" w:rsidRPr="009E4B9B">
              <w:rPr>
                <w:bCs/>
                <w:color w:val="000000"/>
                <w:sz w:val="22"/>
                <w:szCs w:val="22"/>
                <w:lang w:eastAsia="lt-LT"/>
              </w:rPr>
              <w:t>Valve</w:t>
            </w:r>
            <w:proofErr w:type="spellEnd"/>
            <w:r w:rsidR="009E4B9B" w:rsidRPr="009E4B9B">
              <w:rPr>
                <w:bCs/>
                <w:color w:val="000000"/>
                <w:sz w:val="22"/>
                <w:szCs w:val="22"/>
                <w:lang w:eastAsia="lt-LT"/>
              </w:rPr>
              <w:t xml:space="preserve"> arba </w:t>
            </w:r>
            <w:proofErr w:type="spellStart"/>
            <w:r w:rsidR="009E4B9B" w:rsidRPr="009E4B9B">
              <w:rPr>
                <w:bCs/>
                <w:color w:val="000000"/>
                <w:sz w:val="22"/>
                <w:szCs w:val="22"/>
                <w:lang w:eastAsia="lt-LT"/>
              </w:rPr>
              <w:t>Codman</w:t>
            </w:r>
            <w:proofErr w:type="spellEnd"/>
            <w:r w:rsidR="009E4B9B" w:rsidRPr="009E4B9B">
              <w:rPr>
                <w:bCs/>
                <w:color w:val="000000"/>
                <w:sz w:val="22"/>
                <w:szCs w:val="22"/>
                <w:lang w:eastAsia="lt-LT"/>
              </w:rPr>
              <w:t xml:space="preserve">® </w:t>
            </w:r>
            <w:proofErr w:type="spellStart"/>
            <w:r w:rsidR="009E4B9B" w:rsidRPr="009E4B9B">
              <w:rPr>
                <w:bCs/>
                <w:color w:val="000000"/>
                <w:sz w:val="22"/>
                <w:szCs w:val="22"/>
                <w:lang w:eastAsia="lt-LT"/>
              </w:rPr>
              <w:t>Hakim</w:t>
            </w:r>
            <w:proofErr w:type="spellEnd"/>
            <w:r w:rsidR="009E4B9B" w:rsidRPr="009E4B9B">
              <w:rPr>
                <w:bCs/>
                <w:color w:val="000000"/>
                <w:sz w:val="22"/>
                <w:szCs w:val="22"/>
                <w:lang w:eastAsia="lt-LT"/>
              </w:rPr>
              <w:t xml:space="preserve">® </w:t>
            </w:r>
            <w:proofErr w:type="spellStart"/>
            <w:r w:rsidR="009E4B9B" w:rsidRPr="009E4B9B">
              <w:rPr>
                <w:bCs/>
                <w:color w:val="000000"/>
                <w:sz w:val="22"/>
                <w:szCs w:val="22"/>
                <w:lang w:eastAsia="lt-LT"/>
              </w:rPr>
              <w:t>Regular</w:t>
            </w:r>
            <w:proofErr w:type="spellEnd"/>
            <w:r w:rsidR="009E4B9B" w:rsidRPr="009E4B9B">
              <w:rPr>
                <w:bCs/>
                <w:color w:val="000000"/>
                <w:sz w:val="22"/>
                <w:szCs w:val="22"/>
                <w:lang w:eastAsia="lt-LT"/>
              </w:rPr>
              <w:t xml:space="preserve"> </w:t>
            </w:r>
            <w:proofErr w:type="spellStart"/>
            <w:r w:rsidR="009E4B9B" w:rsidRPr="009E4B9B">
              <w:rPr>
                <w:bCs/>
                <w:color w:val="000000"/>
                <w:sz w:val="22"/>
                <w:szCs w:val="22"/>
                <w:lang w:eastAsia="lt-LT"/>
              </w:rPr>
              <w:t>Valve</w:t>
            </w:r>
            <w:proofErr w:type="spellEnd"/>
            <w:r w:rsidR="009E4B9B">
              <w:rPr>
                <w:bCs/>
                <w:color w:val="000000"/>
                <w:sz w:val="22"/>
                <w:szCs w:val="22"/>
                <w:lang w:eastAsia="lt-LT"/>
              </w:rPr>
              <w:t>/</w:t>
            </w:r>
            <w:proofErr w:type="spellStart"/>
            <w:r w:rsidR="009E4B9B">
              <w:rPr>
                <w:bCs/>
                <w:color w:val="000000"/>
                <w:sz w:val="22"/>
                <w:szCs w:val="22"/>
                <w:lang w:eastAsia="lt-LT"/>
              </w:rPr>
              <w:t>Codman</w:t>
            </w:r>
            <w:proofErr w:type="spellEnd"/>
          </w:p>
        </w:tc>
        <w:tc>
          <w:tcPr>
            <w:tcW w:w="1559" w:type="dxa"/>
          </w:tcPr>
          <w:p w14:paraId="5378EBFD" w14:textId="577707C3" w:rsidR="00E0083D" w:rsidRPr="008334A5" w:rsidRDefault="009E4B9B" w:rsidP="009E4B9B">
            <w:pPr>
              <w:jc w:val="center"/>
              <w:rPr>
                <w:sz w:val="22"/>
                <w:szCs w:val="22"/>
              </w:rPr>
            </w:pPr>
            <w:r w:rsidRPr="008334A5">
              <w:rPr>
                <w:color w:val="000000" w:themeColor="text1"/>
                <w:sz w:val="22"/>
                <w:szCs w:val="22"/>
              </w:rPr>
              <w:t xml:space="preserve">13,500.00   </w:t>
            </w:r>
          </w:p>
        </w:tc>
        <w:tc>
          <w:tcPr>
            <w:tcW w:w="567" w:type="dxa"/>
          </w:tcPr>
          <w:p w14:paraId="0D0F7DDA" w14:textId="0C719BA9" w:rsidR="00E0083D" w:rsidRPr="008334A5" w:rsidRDefault="009E4B9B" w:rsidP="00E0083D">
            <w:pPr>
              <w:rPr>
                <w:color w:val="000000" w:themeColor="text1"/>
                <w:sz w:val="22"/>
                <w:szCs w:val="22"/>
              </w:rPr>
            </w:pPr>
            <w:r w:rsidRPr="008334A5">
              <w:rPr>
                <w:color w:val="000000" w:themeColor="text1"/>
                <w:sz w:val="22"/>
                <w:szCs w:val="22"/>
              </w:rPr>
              <w:t>5</w:t>
            </w:r>
          </w:p>
        </w:tc>
        <w:tc>
          <w:tcPr>
            <w:tcW w:w="1701" w:type="dxa"/>
          </w:tcPr>
          <w:p w14:paraId="40A1C860" w14:textId="237EEBA6" w:rsidR="00E0083D" w:rsidRPr="008334A5" w:rsidRDefault="00AA2907" w:rsidP="009E4B9B">
            <w:pPr>
              <w:rPr>
                <w:color w:val="000000" w:themeColor="text1"/>
                <w:sz w:val="22"/>
                <w:szCs w:val="22"/>
              </w:rPr>
            </w:pPr>
            <w:r w:rsidRPr="008334A5">
              <w:rPr>
                <w:color w:val="000000" w:themeColor="text1"/>
                <w:sz w:val="22"/>
                <w:szCs w:val="22"/>
              </w:rPr>
              <w:t xml:space="preserve"> </w:t>
            </w:r>
            <w:r w:rsidR="009E4B9B" w:rsidRPr="008334A5">
              <w:rPr>
                <w:color w:val="000000" w:themeColor="text1"/>
                <w:sz w:val="22"/>
                <w:szCs w:val="22"/>
              </w:rPr>
              <w:t xml:space="preserve">14,175.00   </w:t>
            </w:r>
          </w:p>
        </w:tc>
      </w:tr>
      <w:tr w:rsidR="00E0083D" w:rsidRPr="002F011E" w14:paraId="3D932185" w14:textId="1990D0A3" w:rsidTr="00B755FA">
        <w:trPr>
          <w:trHeight w:val="336"/>
        </w:trPr>
        <w:tc>
          <w:tcPr>
            <w:tcW w:w="709" w:type="dxa"/>
          </w:tcPr>
          <w:p w14:paraId="036A2B8A" w14:textId="5C079398" w:rsidR="00E0083D" w:rsidRDefault="00E0083D" w:rsidP="00E0083D">
            <w:pPr>
              <w:jc w:val="center"/>
              <w:rPr>
                <w:color w:val="000000" w:themeColor="text1"/>
                <w:sz w:val="21"/>
                <w:szCs w:val="21"/>
              </w:rPr>
            </w:pPr>
            <w:r>
              <w:rPr>
                <w:color w:val="000000" w:themeColor="text1"/>
                <w:sz w:val="21"/>
                <w:szCs w:val="21"/>
              </w:rPr>
              <w:t>3</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B14F3B9" w14:textId="0A9765E7" w:rsidR="00E0083D" w:rsidRPr="00E0083D" w:rsidRDefault="00E0083D" w:rsidP="00E0083D">
            <w:pPr>
              <w:ind w:right="-108"/>
              <w:rPr>
                <w:color w:val="000000" w:themeColor="text1"/>
                <w:sz w:val="22"/>
                <w:szCs w:val="22"/>
              </w:rPr>
            </w:pPr>
            <w:proofErr w:type="spellStart"/>
            <w:r w:rsidRPr="00E0083D">
              <w:rPr>
                <w:bCs/>
                <w:color w:val="000000"/>
                <w:sz w:val="22"/>
                <w:szCs w:val="22"/>
                <w:lang w:eastAsia="lt-LT"/>
              </w:rPr>
              <w:t>Ventrikulinio</w:t>
            </w:r>
            <w:proofErr w:type="spellEnd"/>
            <w:r w:rsidRPr="00E0083D">
              <w:rPr>
                <w:bCs/>
                <w:color w:val="000000"/>
                <w:sz w:val="22"/>
                <w:szCs w:val="22"/>
                <w:lang w:eastAsia="lt-LT"/>
              </w:rPr>
              <w:t xml:space="preserve"> ir </w:t>
            </w:r>
            <w:proofErr w:type="spellStart"/>
            <w:r w:rsidRPr="00E0083D">
              <w:rPr>
                <w:bCs/>
                <w:color w:val="000000"/>
                <w:sz w:val="22"/>
                <w:szCs w:val="22"/>
                <w:lang w:eastAsia="lt-LT"/>
              </w:rPr>
              <w:t>peritoninio</w:t>
            </w:r>
            <w:proofErr w:type="spellEnd"/>
            <w:r w:rsidRPr="00E0083D">
              <w:rPr>
                <w:bCs/>
                <w:color w:val="000000"/>
                <w:sz w:val="22"/>
                <w:szCs w:val="22"/>
                <w:lang w:eastAsia="lt-LT"/>
              </w:rPr>
              <w:t xml:space="preserve"> kateterio rinkinys su antibakterine impregnacija</w:t>
            </w:r>
            <w:r w:rsidR="009E4B9B">
              <w:rPr>
                <w:bCs/>
                <w:color w:val="000000"/>
                <w:sz w:val="22"/>
                <w:szCs w:val="22"/>
                <w:lang w:eastAsia="lt-LT"/>
              </w:rPr>
              <w:t xml:space="preserve"> </w:t>
            </w:r>
            <w:proofErr w:type="spellStart"/>
            <w:r w:rsidR="009E4B9B" w:rsidRPr="009E4B9B">
              <w:rPr>
                <w:bCs/>
                <w:color w:val="000000"/>
                <w:sz w:val="22"/>
                <w:szCs w:val="22"/>
                <w:lang w:eastAsia="lt-LT"/>
              </w:rPr>
              <w:t>Bactiseal</w:t>
            </w:r>
            <w:proofErr w:type="spellEnd"/>
            <w:r w:rsidR="009E4B9B" w:rsidRPr="009E4B9B">
              <w:rPr>
                <w:bCs/>
                <w:color w:val="000000"/>
                <w:sz w:val="22"/>
                <w:szCs w:val="22"/>
                <w:lang w:eastAsia="lt-LT"/>
              </w:rPr>
              <w:t xml:space="preserve">® </w:t>
            </w:r>
            <w:proofErr w:type="spellStart"/>
            <w:r w:rsidR="009E4B9B" w:rsidRPr="009E4B9B">
              <w:rPr>
                <w:bCs/>
                <w:color w:val="000000"/>
                <w:sz w:val="22"/>
                <w:szCs w:val="22"/>
                <w:lang w:eastAsia="lt-LT"/>
              </w:rPr>
              <w:t>Catheters</w:t>
            </w:r>
            <w:proofErr w:type="spellEnd"/>
            <w:r w:rsidR="009E4B9B" w:rsidRPr="009E4B9B">
              <w:rPr>
                <w:bCs/>
                <w:color w:val="000000"/>
                <w:sz w:val="22"/>
                <w:szCs w:val="22"/>
                <w:lang w:eastAsia="lt-LT"/>
              </w:rPr>
              <w:t xml:space="preserve"> </w:t>
            </w:r>
            <w:proofErr w:type="spellStart"/>
            <w:r w:rsidR="009E4B9B" w:rsidRPr="009E4B9B">
              <w:rPr>
                <w:bCs/>
                <w:color w:val="000000"/>
                <w:sz w:val="22"/>
                <w:szCs w:val="22"/>
                <w:lang w:eastAsia="lt-LT"/>
              </w:rPr>
              <w:t>Kit</w:t>
            </w:r>
            <w:proofErr w:type="spellEnd"/>
            <w:r w:rsidR="009E4B9B">
              <w:rPr>
                <w:bCs/>
                <w:color w:val="000000"/>
                <w:sz w:val="22"/>
                <w:szCs w:val="22"/>
                <w:lang w:eastAsia="lt-LT"/>
              </w:rPr>
              <w:t>/</w:t>
            </w:r>
            <w:proofErr w:type="spellStart"/>
            <w:r w:rsidR="009E4B9B">
              <w:rPr>
                <w:bCs/>
                <w:color w:val="000000"/>
                <w:sz w:val="22"/>
                <w:szCs w:val="22"/>
                <w:lang w:eastAsia="lt-LT"/>
              </w:rPr>
              <w:t>Codman</w:t>
            </w:r>
            <w:proofErr w:type="spellEnd"/>
          </w:p>
        </w:tc>
        <w:tc>
          <w:tcPr>
            <w:tcW w:w="1559" w:type="dxa"/>
          </w:tcPr>
          <w:p w14:paraId="0DD6C897" w14:textId="4ED6258A" w:rsidR="00E0083D" w:rsidRPr="008334A5" w:rsidRDefault="009E4B9B" w:rsidP="00E0083D">
            <w:pPr>
              <w:jc w:val="center"/>
              <w:rPr>
                <w:color w:val="000000" w:themeColor="text1"/>
                <w:sz w:val="22"/>
                <w:szCs w:val="22"/>
              </w:rPr>
            </w:pPr>
            <w:r w:rsidRPr="008334A5">
              <w:rPr>
                <w:color w:val="000000" w:themeColor="text1"/>
                <w:sz w:val="22"/>
                <w:szCs w:val="22"/>
              </w:rPr>
              <w:t xml:space="preserve">3,000.00   </w:t>
            </w:r>
          </w:p>
        </w:tc>
        <w:tc>
          <w:tcPr>
            <w:tcW w:w="567" w:type="dxa"/>
          </w:tcPr>
          <w:p w14:paraId="3D27DE97" w14:textId="7D6D515F" w:rsidR="00E0083D" w:rsidRPr="008334A5" w:rsidRDefault="009E4B9B" w:rsidP="00E0083D">
            <w:pPr>
              <w:rPr>
                <w:color w:val="000000" w:themeColor="text1"/>
                <w:sz w:val="22"/>
                <w:szCs w:val="22"/>
              </w:rPr>
            </w:pPr>
            <w:r w:rsidRPr="008334A5">
              <w:rPr>
                <w:color w:val="000000" w:themeColor="text1"/>
                <w:sz w:val="22"/>
                <w:szCs w:val="22"/>
              </w:rPr>
              <w:t>5</w:t>
            </w:r>
          </w:p>
        </w:tc>
        <w:tc>
          <w:tcPr>
            <w:tcW w:w="1701" w:type="dxa"/>
          </w:tcPr>
          <w:p w14:paraId="63A0B4CF" w14:textId="6234ED42" w:rsidR="00E0083D" w:rsidRPr="008334A5" w:rsidRDefault="00AA2907" w:rsidP="00E0083D">
            <w:pPr>
              <w:rPr>
                <w:color w:val="000000" w:themeColor="text1"/>
                <w:sz w:val="22"/>
                <w:szCs w:val="22"/>
              </w:rPr>
            </w:pPr>
            <w:r w:rsidRPr="008334A5">
              <w:rPr>
                <w:color w:val="000000" w:themeColor="text1"/>
                <w:sz w:val="22"/>
                <w:szCs w:val="22"/>
              </w:rPr>
              <w:t xml:space="preserve">   </w:t>
            </w:r>
            <w:r w:rsidR="009E4B9B" w:rsidRPr="008334A5">
              <w:rPr>
                <w:color w:val="000000" w:themeColor="text1"/>
                <w:sz w:val="22"/>
                <w:szCs w:val="22"/>
              </w:rPr>
              <w:t xml:space="preserve">3,150.00   </w:t>
            </w:r>
          </w:p>
        </w:tc>
      </w:tr>
      <w:tr w:rsidR="00E0083D" w:rsidRPr="002F011E" w14:paraId="0505F922" w14:textId="274560DD" w:rsidTr="00B755FA">
        <w:trPr>
          <w:trHeight w:val="336"/>
        </w:trPr>
        <w:tc>
          <w:tcPr>
            <w:tcW w:w="709" w:type="dxa"/>
          </w:tcPr>
          <w:p w14:paraId="4F22064C" w14:textId="29B62488" w:rsidR="00E0083D" w:rsidRDefault="00E0083D" w:rsidP="00E0083D">
            <w:pPr>
              <w:jc w:val="center"/>
              <w:rPr>
                <w:color w:val="000000" w:themeColor="text1"/>
                <w:sz w:val="21"/>
                <w:szCs w:val="21"/>
              </w:rPr>
            </w:pPr>
            <w:r>
              <w:rPr>
                <w:color w:val="000000" w:themeColor="text1"/>
                <w:sz w:val="21"/>
                <w:szCs w:val="21"/>
              </w:rPr>
              <w:t>4</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7587796" w14:textId="66B433FE" w:rsidR="00E0083D" w:rsidRPr="00E0083D" w:rsidRDefault="00E0083D" w:rsidP="00E0083D">
            <w:pPr>
              <w:ind w:right="-108"/>
              <w:rPr>
                <w:color w:val="000000" w:themeColor="text1"/>
                <w:sz w:val="22"/>
                <w:szCs w:val="22"/>
              </w:rPr>
            </w:pPr>
            <w:r w:rsidRPr="00E0083D">
              <w:rPr>
                <w:bCs/>
                <w:color w:val="000000"/>
                <w:sz w:val="22"/>
                <w:szCs w:val="22"/>
              </w:rPr>
              <w:t xml:space="preserve">Programuojamas </w:t>
            </w:r>
            <w:proofErr w:type="spellStart"/>
            <w:r w:rsidRPr="00E0083D">
              <w:rPr>
                <w:bCs/>
                <w:color w:val="000000"/>
                <w:sz w:val="22"/>
                <w:szCs w:val="22"/>
              </w:rPr>
              <w:t>ventrikuliperitoninio</w:t>
            </w:r>
            <w:proofErr w:type="spellEnd"/>
            <w:r w:rsidRPr="00E0083D">
              <w:rPr>
                <w:bCs/>
                <w:color w:val="000000"/>
                <w:sz w:val="22"/>
                <w:szCs w:val="22"/>
              </w:rPr>
              <w:t xml:space="preserve"> šuntavimo rinkinys su </w:t>
            </w:r>
            <w:proofErr w:type="spellStart"/>
            <w:r w:rsidRPr="00E0083D">
              <w:rPr>
                <w:bCs/>
                <w:color w:val="000000"/>
                <w:sz w:val="22"/>
                <w:szCs w:val="22"/>
              </w:rPr>
              <w:t>siphonguard</w:t>
            </w:r>
            <w:proofErr w:type="spellEnd"/>
            <w:r w:rsidR="009E4B9B">
              <w:rPr>
                <w:bCs/>
                <w:color w:val="000000"/>
                <w:sz w:val="22"/>
                <w:szCs w:val="22"/>
              </w:rPr>
              <w:t xml:space="preserve"> </w:t>
            </w:r>
            <w:proofErr w:type="spellStart"/>
            <w:r w:rsidR="009E4B9B" w:rsidRPr="009E4B9B">
              <w:rPr>
                <w:bCs/>
                <w:color w:val="000000"/>
                <w:sz w:val="22"/>
                <w:szCs w:val="22"/>
              </w:rPr>
              <w:t>Codman</w:t>
            </w:r>
            <w:proofErr w:type="spellEnd"/>
            <w:r w:rsidR="009E4B9B" w:rsidRPr="009E4B9B">
              <w:rPr>
                <w:bCs/>
                <w:color w:val="000000"/>
                <w:sz w:val="22"/>
                <w:szCs w:val="22"/>
              </w:rPr>
              <w:t xml:space="preserve">® </w:t>
            </w:r>
            <w:proofErr w:type="spellStart"/>
            <w:r w:rsidR="009E4B9B" w:rsidRPr="009E4B9B">
              <w:rPr>
                <w:bCs/>
                <w:color w:val="000000"/>
                <w:sz w:val="22"/>
                <w:szCs w:val="22"/>
              </w:rPr>
              <w:t>Hakim</w:t>
            </w:r>
            <w:proofErr w:type="spellEnd"/>
            <w:r w:rsidR="009E4B9B" w:rsidRPr="009E4B9B">
              <w:rPr>
                <w:bCs/>
                <w:color w:val="000000"/>
                <w:sz w:val="22"/>
                <w:szCs w:val="22"/>
              </w:rPr>
              <w:t xml:space="preserve">® </w:t>
            </w:r>
            <w:proofErr w:type="spellStart"/>
            <w:r w:rsidR="009E4B9B" w:rsidRPr="009E4B9B">
              <w:rPr>
                <w:bCs/>
                <w:color w:val="000000"/>
                <w:sz w:val="22"/>
                <w:szCs w:val="22"/>
              </w:rPr>
              <w:t>Cylindrical</w:t>
            </w:r>
            <w:proofErr w:type="spellEnd"/>
            <w:r w:rsidR="009E4B9B" w:rsidRPr="009E4B9B">
              <w:rPr>
                <w:bCs/>
                <w:color w:val="000000"/>
                <w:sz w:val="22"/>
                <w:szCs w:val="22"/>
              </w:rPr>
              <w:t xml:space="preserve"> </w:t>
            </w:r>
            <w:proofErr w:type="spellStart"/>
            <w:r w:rsidR="009E4B9B" w:rsidRPr="009E4B9B">
              <w:rPr>
                <w:bCs/>
                <w:color w:val="000000"/>
                <w:sz w:val="22"/>
                <w:szCs w:val="22"/>
              </w:rPr>
              <w:t>Valve</w:t>
            </w:r>
            <w:proofErr w:type="spellEnd"/>
            <w:r w:rsidR="009E4B9B">
              <w:rPr>
                <w:bCs/>
                <w:color w:val="000000"/>
                <w:sz w:val="22"/>
                <w:szCs w:val="22"/>
              </w:rPr>
              <w:t>/</w:t>
            </w:r>
            <w:proofErr w:type="spellStart"/>
            <w:r w:rsidR="009E4B9B">
              <w:rPr>
                <w:bCs/>
                <w:color w:val="000000"/>
                <w:sz w:val="22"/>
                <w:szCs w:val="22"/>
              </w:rPr>
              <w:t>Codman</w:t>
            </w:r>
            <w:proofErr w:type="spellEnd"/>
          </w:p>
        </w:tc>
        <w:tc>
          <w:tcPr>
            <w:tcW w:w="1559" w:type="dxa"/>
          </w:tcPr>
          <w:p w14:paraId="476C0051" w14:textId="0136742A" w:rsidR="00E0083D" w:rsidRPr="008334A5" w:rsidRDefault="00AA2907" w:rsidP="009E4B9B">
            <w:pPr>
              <w:rPr>
                <w:sz w:val="22"/>
                <w:szCs w:val="22"/>
              </w:rPr>
            </w:pPr>
            <w:r w:rsidRPr="008334A5">
              <w:rPr>
                <w:sz w:val="22"/>
                <w:szCs w:val="22"/>
              </w:rPr>
              <w:t xml:space="preserve">    </w:t>
            </w:r>
            <w:r w:rsidR="009E4B9B" w:rsidRPr="008334A5">
              <w:rPr>
                <w:sz w:val="22"/>
                <w:szCs w:val="22"/>
              </w:rPr>
              <w:t xml:space="preserve">26,250.00   </w:t>
            </w:r>
          </w:p>
        </w:tc>
        <w:tc>
          <w:tcPr>
            <w:tcW w:w="567" w:type="dxa"/>
          </w:tcPr>
          <w:p w14:paraId="34679683" w14:textId="65D7A571" w:rsidR="00E0083D" w:rsidRPr="008334A5" w:rsidRDefault="009E4B9B" w:rsidP="00E0083D">
            <w:pPr>
              <w:rPr>
                <w:color w:val="000000" w:themeColor="text1"/>
                <w:sz w:val="22"/>
                <w:szCs w:val="22"/>
              </w:rPr>
            </w:pPr>
            <w:r w:rsidRPr="008334A5">
              <w:rPr>
                <w:color w:val="000000" w:themeColor="text1"/>
                <w:sz w:val="22"/>
                <w:szCs w:val="22"/>
              </w:rPr>
              <w:t>5</w:t>
            </w:r>
          </w:p>
        </w:tc>
        <w:tc>
          <w:tcPr>
            <w:tcW w:w="1701" w:type="dxa"/>
          </w:tcPr>
          <w:p w14:paraId="5877B876" w14:textId="79663CBC" w:rsidR="00E0083D" w:rsidRPr="008334A5" w:rsidRDefault="00AA2907" w:rsidP="009E4B9B">
            <w:pPr>
              <w:rPr>
                <w:sz w:val="22"/>
                <w:szCs w:val="22"/>
              </w:rPr>
            </w:pPr>
            <w:r w:rsidRPr="008334A5">
              <w:rPr>
                <w:sz w:val="22"/>
                <w:szCs w:val="22"/>
              </w:rPr>
              <w:t xml:space="preserve"> </w:t>
            </w:r>
            <w:r w:rsidR="009E4B9B" w:rsidRPr="008334A5">
              <w:rPr>
                <w:sz w:val="22"/>
                <w:szCs w:val="22"/>
              </w:rPr>
              <w:t xml:space="preserve">27,562.50   </w:t>
            </w:r>
          </w:p>
        </w:tc>
      </w:tr>
      <w:tr w:rsidR="00EF6272" w:rsidRPr="002F011E" w14:paraId="1633DF15" w14:textId="77777777" w:rsidTr="00A75C04">
        <w:trPr>
          <w:trHeight w:val="336"/>
        </w:trPr>
        <w:tc>
          <w:tcPr>
            <w:tcW w:w="709" w:type="dxa"/>
          </w:tcPr>
          <w:p w14:paraId="7BBE3C67" w14:textId="6FCD77EC" w:rsidR="00EF6272" w:rsidRDefault="00EF6272" w:rsidP="00EF6272">
            <w:pPr>
              <w:jc w:val="center"/>
              <w:rPr>
                <w:color w:val="000000" w:themeColor="text1"/>
                <w:sz w:val="21"/>
                <w:szCs w:val="21"/>
              </w:rPr>
            </w:pPr>
            <w:r>
              <w:rPr>
                <w:color w:val="000000" w:themeColor="text1"/>
                <w:sz w:val="21"/>
                <w:szCs w:val="21"/>
              </w:rPr>
              <w:t>5</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4C20266A" w14:textId="6E3C90A5" w:rsidR="00EF6272" w:rsidRPr="00E0083D" w:rsidRDefault="00E0083D" w:rsidP="00E0083D">
            <w:pPr>
              <w:ind w:right="-108"/>
              <w:rPr>
                <w:color w:val="000000" w:themeColor="text1"/>
                <w:sz w:val="22"/>
                <w:szCs w:val="22"/>
              </w:rPr>
            </w:pPr>
            <w:proofErr w:type="spellStart"/>
            <w:r w:rsidRPr="00E0083D">
              <w:rPr>
                <w:bCs/>
                <w:color w:val="000000"/>
                <w:sz w:val="22"/>
                <w:szCs w:val="22"/>
              </w:rPr>
              <w:t>BoneScalpel</w:t>
            </w:r>
            <w:proofErr w:type="spellEnd"/>
            <w:r w:rsidRPr="00E0083D">
              <w:rPr>
                <w:bCs/>
                <w:color w:val="000000"/>
                <w:sz w:val="22"/>
                <w:szCs w:val="22"/>
              </w:rPr>
              <w:t xml:space="preserve"> ultragarsinio aparato antgaliai ir priedai</w:t>
            </w:r>
          </w:p>
        </w:tc>
        <w:tc>
          <w:tcPr>
            <w:tcW w:w="1559" w:type="dxa"/>
          </w:tcPr>
          <w:p w14:paraId="086E9909" w14:textId="77777777" w:rsidR="00EF6272" w:rsidRPr="008334A5" w:rsidRDefault="00EF6272" w:rsidP="00EF6272">
            <w:pPr>
              <w:jc w:val="center"/>
              <w:rPr>
                <w:color w:val="000000" w:themeColor="text1"/>
                <w:sz w:val="22"/>
                <w:szCs w:val="22"/>
              </w:rPr>
            </w:pPr>
          </w:p>
        </w:tc>
        <w:tc>
          <w:tcPr>
            <w:tcW w:w="567" w:type="dxa"/>
          </w:tcPr>
          <w:p w14:paraId="15F1B0A9" w14:textId="77777777" w:rsidR="00EF6272" w:rsidRPr="008334A5" w:rsidRDefault="00EF6272" w:rsidP="00EF6272">
            <w:pPr>
              <w:rPr>
                <w:color w:val="000000" w:themeColor="text1"/>
                <w:sz w:val="22"/>
                <w:szCs w:val="22"/>
              </w:rPr>
            </w:pPr>
          </w:p>
        </w:tc>
        <w:tc>
          <w:tcPr>
            <w:tcW w:w="1701" w:type="dxa"/>
          </w:tcPr>
          <w:p w14:paraId="7412F452" w14:textId="77777777" w:rsidR="00EF6272" w:rsidRPr="008334A5" w:rsidRDefault="00EF6272" w:rsidP="00EF6272">
            <w:pPr>
              <w:rPr>
                <w:color w:val="000000" w:themeColor="text1"/>
                <w:sz w:val="22"/>
                <w:szCs w:val="22"/>
              </w:rPr>
            </w:pPr>
          </w:p>
        </w:tc>
      </w:tr>
      <w:tr w:rsidR="00EF6272" w:rsidRPr="002F011E" w14:paraId="118D2B94" w14:textId="77777777" w:rsidTr="00A75C04">
        <w:trPr>
          <w:trHeight w:val="336"/>
        </w:trPr>
        <w:tc>
          <w:tcPr>
            <w:tcW w:w="709" w:type="dxa"/>
          </w:tcPr>
          <w:p w14:paraId="648FD927" w14:textId="387E8A8D" w:rsidR="00EF6272" w:rsidRDefault="00EF6272" w:rsidP="00EF6272">
            <w:pPr>
              <w:jc w:val="center"/>
              <w:rPr>
                <w:color w:val="000000" w:themeColor="text1"/>
                <w:sz w:val="21"/>
                <w:szCs w:val="21"/>
              </w:rPr>
            </w:pPr>
            <w:r>
              <w:rPr>
                <w:color w:val="000000" w:themeColor="text1"/>
                <w:sz w:val="21"/>
                <w:szCs w:val="21"/>
              </w:rPr>
              <w:t>6</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D8AA19B" w14:textId="0BFA0177" w:rsidR="00EF6272" w:rsidRPr="00E0083D" w:rsidRDefault="00E0083D" w:rsidP="00E0083D">
            <w:pPr>
              <w:ind w:right="-108"/>
              <w:rPr>
                <w:color w:val="000000" w:themeColor="text1"/>
                <w:sz w:val="22"/>
                <w:szCs w:val="22"/>
              </w:rPr>
            </w:pPr>
            <w:proofErr w:type="spellStart"/>
            <w:r w:rsidRPr="00E0083D">
              <w:rPr>
                <w:bCs/>
                <w:color w:val="000000"/>
                <w:sz w:val="22"/>
                <w:szCs w:val="22"/>
              </w:rPr>
              <w:t>Sonastar</w:t>
            </w:r>
            <w:proofErr w:type="spellEnd"/>
            <w:r w:rsidRPr="00E0083D">
              <w:rPr>
                <w:bCs/>
                <w:color w:val="000000"/>
                <w:sz w:val="22"/>
                <w:szCs w:val="22"/>
              </w:rPr>
              <w:t xml:space="preserve"> ultragarsinio aparato antgaliai ir priedai</w:t>
            </w:r>
          </w:p>
        </w:tc>
        <w:tc>
          <w:tcPr>
            <w:tcW w:w="1559" w:type="dxa"/>
          </w:tcPr>
          <w:p w14:paraId="4A66B27E" w14:textId="77777777" w:rsidR="00EF6272" w:rsidRPr="008334A5" w:rsidRDefault="00EF6272" w:rsidP="00EF6272">
            <w:pPr>
              <w:jc w:val="center"/>
              <w:rPr>
                <w:color w:val="000000" w:themeColor="text1"/>
                <w:sz w:val="22"/>
                <w:szCs w:val="22"/>
              </w:rPr>
            </w:pPr>
          </w:p>
        </w:tc>
        <w:tc>
          <w:tcPr>
            <w:tcW w:w="567" w:type="dxa"/>
          </w:tcPr>
          <w:p w14:paraId="60DA56ED" w14:textId="77777777" w:rsidR="00EF6272" w:rsidRPr="008334A5" w:rsidRDefault="00EF6272" w:rsidP="00EF6272">
            <w:pPr>
              <w:rPr>
                <w:color w:val="000000" w:themeColor="text1"/>
                <w:sz w:val="22"/>
                <w:szCs w:val="22"/>
              </w:rPr>
            </w:pPr>
          </w:p>
        </w:tc>
        <w:tc>
          <w:tcPr>
            <w:tcW w:w="1701" w:type="dxa"/>
          </w:tcPr>
          <w:p w14:paraId="3345A30E" w14:textId="77777777" w:rsidR="00EF6272" w:rsidRPr="008334A5" w:rsidRDefault="00EF6272" w:rsidP="00EF6272">
            <w:pPr>
              <w:rPr>
                <w:color w:val="000000" w:themeColor="text1"/>
                <w:sz w:val="22"/>
                <w:szCs w:val="22"/>
              </w:rPr>
            </w:pPr>
          </w:p>
        </w:tc>
      </w:tr>
      <w:tr w:rsidR="00EF6272" w:rsidRPr="002F011E" w14:paraId="63FAFDC5" w14:textId="77777777" w:rsidTr="00A75C04">
        <w:trPr>
          <w:trHeight w:val="336"/>
        </w:trPr>
        <w:tc>
          <w:tcPr>
            <w:tcW w:w="709" w:type="dxa"/>
          </w:tcPr>
          <w:p w14:paraId="5369C578" w14:textId="699619C3" w:rsidR="00EF6272" w:rsidRDefault="00EF6272" w:rsidP="00EF6272">
            <w:pPr>
              <w:jc w:val="center"/>
              <w:rPr>
                <w:color w:val="000000" w:themeColor="text1"/>
                <w:sz w:val="21"/>
                <w:szCs w:val="21"/>
              </w:rPr>
            </w:pPr>
            <w:r>
              <w:rPr>
                <w:color w:val="000000" w:themeColor="text1"/>
                <w:sz w:val="21"/>
                <w:szCs w:val="21"/>
              </w:rPr>
              <w:t>7</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BC963E3" w14:textId="29721528" w:rsidR="00EF6272" w:rsidRPr="00E0083D" w:rsidRDefault="00E0083D" w:rsidP="00E0083D">
            <w:pPr>
              <w:rPr>
                <w:sz w:val="22"/>
                <w:szCs w:val="22"/>
              </w:rPr>
            </w:pPr>
            <w:proofErr w:type="spellStart"/>
            <w:r w:rsidRPr="006E725D">
              <w:rPr>
                <w:sz w:val="22"/>
                <w:szCs w:val="22"/>
              </w:rPr>
              <w:t>Ventrikuloperitoni</w:t>
            </w:r>
            <w:r w:rsidRPr="00E0083D">
              <w:rPr>
                <w:sz w:val="22"/>
                <w:szCs w:val="22"/>
              </w:rPr>
              <w:t>-niai</w:t>
            </w:r>
            <w:proofErr w:type="spellEnd"/>
            <w:r w:rsidRPr="00E0083D">
              <w:rPr>
                <w:sz w:val="22"/>
                <w:szCs w:val="22"/>
              </w:rPr>
              <w:t xml:space="preserve"> šuntai ir priedai</w:t>
            </w:r>
          </w:p>
        </w:tc>
        <w:tc>
          <w:tcPr>
            <w:tcW w:w="1559" w:type="dxa"/>
          </w:tcPr>
          <w:p w14:paraId="1809C665" w14:textId="77777777" w:rsidR="00EF6272" w:rsidRPr="008334A5" w:rsidRDefault="00EF6272" w:rsidP="00EF6272">
            <w:pPr>
              <w:jc w:val="center"/>
              <w:rPr>
                <w:color w:val="000000" w:themeColor="text1"/>
                <w:sz w:val="22"/>
                <w:szCs w:val="22"/>
              </w:rPr>
            </w:pPr>
          </w:p>
        </w:tc>
        <w:tc>
          <w:tcPr>
            <w:tcW w:w="567" w:type="dxa"/>
          </w:tcPr>
          <w:p w14:paraId="4A0CDCBE" w14:textId="77777777" w:rsidR="00EF6272" w:rsidRPr="008334A5" w:rsidRDefault="00EF6272" w:rsidP="00EF6272">
            <w:pPr>
              <w:rPr>
                <w:color w:val="000000" w:themeColor="text1"/>
                <w:sz w:val="22"/>
                <w:szCs w:val="22"/>
              </w:rPr>
            </w:pPr>
          </w:p>
        </w:tc>
        <w:tc>
          <w:tcPr>
            <w:tcW w:w="1701" w:type="dxa"/>
          </w:tcPr>
          <w:p w14:paraId="6A7D4CDF" w14:textId="77777777" w:rsidR="00EF6272" w:rsidRPr="008334A5" w:rsidRDefault="00EF6272" w:rsidP="00EF6272">
            <w:pPr>
              <w:rPr>
                <w:color w:val="000000" w:themeColor="text1"/>
                <w:sz w:val="22"/>
                <w:szCs w:val="22"/>
              </w:rPr>
            </w:pPr>
          </w:p>
        </w:tc>
      </w:tr>
      <w:tr w:rsidR="00EF6272" w:rsidRPr="002F011E" w14:paraId="5B25C1F1" w14:textId="77777777" w:rsidTr="00A75C04">
        <w:trPr>
          <w:trHeight w:val="336"/>
        </w:trPr>
        <w:tc>
          <w:tcPr>
            <w:tcW w:w="709" w:type="dxa"/>
          </w:tcPr>
          <w:p w14:paraId="681C886A" w14:textId="3E67462D" w:rsidR="00EF6272" w:rsidRDefault="00EF6272" w:rsidP="00EF6272">
            <w:pPr>
              <w:jc w:val="center"/>
              <w:rPr>
                <w:color w:val="000000" w:themeColor="text1"/>
                <w:sz w:val="21"/>
                <w:szCs w:val="21"/>
              </w:rPr>
            </w:pPr>
            <w:r>
              <w:rPr>
                <w:color w:val="000000" w:themeColor="text1"/>
                <w:sz w:val="21"/>
                <w:szCs w:val="21"/>
              </w:rPr>
              <w:t>8</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9AA392E" w14:textId="6D3B11D1" w:rsidR="00EF6272" w:rsidRPr="00E0083D" w:rsidRDefault="00E0083D" w:rsidP="009E4B9B">
            <w:pPr>
              <w:ind w:left="34" w:right="-108"/>
              <w:rPr>
                <w:color w:val="000000" w:themeColor="text1"/>
                <w:sz w:val="22"/>
                <w:szCs w:val="22"/>
              </w:rPr>
            </w:pPr>
            <w:r w:rsidRPr="00E0083D">
              <w:rPr>
                <w:sz w:val="22"/>
                <w:szCs w:val="22"/>
              </w:rPr>
              <w:t>Kietojo galvos smegenų dangalo pakaitalas</w:t>
            </w:r>
            <w:r w:rsidR="009E4B9B">
              <w:rPr>
                <w:sz w:val="22"/>
                <w:szCs w:val="22"/>
              </w:rPr>
              <w:t xml:space="preserve"> </w:t>
            </w:r>
            <w:proofErr w:type="spellStart"/>
            <w:r w:rsidR="009E4B9B" w:rsidRPr="009E4B9B">
              <w:rPr>
                <w:sz w:val="22"/>
                <w:szCs w:val="22"/>
              </w:rPr>
              <w:t>Duragen</w:t>
            </w:r>
            <w:proofErr w:type="spellEnd"/>
            <w:r w:rsidR="009E4B9B" w:rsidRPr="009E4B9B">
              <w:rPr>
                <w:sz w:val="22"/>
                <w:szCs w:val="22"/>
              </w:rPr>
              <w:t xml:space="preserve"> </w:t>
            </w:r>
            <w:proofErr w:type="spellStart"/>
            <w:r w:rsidR="009E4B9B" w:rsidRPr="009E4B9B">
              <w:rPr>
                <w:sz w:val="22"/>
                <w:szCs w:val="22"/>
              </w:rPr>
              <w:t>Plus</w:t>
            </w:r>
            <w:proofErr w:type="spellEnd"/>
            <w:r w:rsidR="009E4B9B">
              <w:rPr>
                <w:sz w:val="22"/>
                <w:szCs w:val="22"/>
              </w:rPr>
              <w:t xml:space="preserve"> arba </w:t>
            </w:r>
            <w:proofErr w:type="spellStart"/>
            <w:r w:rsidR="009E4B9B">
              <w:rPr>
                <w:sz w:val="22"/>
                <w:szCs w:val="22"/>
              </w:rPr>
              <w:t>Duragen</w:t>
            </w:r>
            <w:proofErr w:type="spellEnd"/>
            <w:r w:rsidR="009E4B9B">
              <w:rPr>
                <w:sz w:val="22"/>
                <w:szCs w:val="22"/>
              </w:rPr>
              <w:t xml:space="preserve"> </w:t>
            </w:r>
            <w:proofErr w:type="spellStart"/>
            <w:r w:rsidR="009E4B9B">
              <w:rPr>
                <w:sz w:val="22"/>
                <w:szCs w:val="22"/>
              </w:rPr>
              <w:t>Suturable</w:t>
            </w:r>
            <w:proofErr w:type="spellEnd"/>
            <w:r w:rsidR="009E4B9B">
              <w:rPr>
                <w:sz w:val="22"/>
                <w:szCs w:val="22"/>
              </w:rPr>
              <w:t>/</w:t>
            </w:r>
            <w:proofErr w:type="spellStart"/>
            <w:r w:rsidR="009E4B9B">
              <w:rPr>
                <w:sz w:val="22"/>
                <w:szCs w:val="22"/>
              </w:rPr>
              <w:t>Integra</w:t>
            </w:r>
            <w:proofErr w:type="spellEnd"/>
          </w:p>
        </w:tc>
        <w:tc>
          <w:tcPr>
            <w:tcW w:w="1559" w:type="dxa"/>
          </w:tcPr>
          <w:p w14:paraId="0260580E" w14:textId="2D2C3759" w:rsidR="00EF6272" w:rsidRPr="008334A5" w:rsidRDefault="00AA2907" w:rsidP="00EF6272">
            <w:pPr>
              <w:jc w:val="center"/>
              <w:rPr>
                <w:color w:val="000000" w:themeColor="text1"/>
                <w:sz w:val="22"/>
                <w:szCs w:val="22"/>
              </w:rPr>
            </w:pPr>
            <w:r w:rsidRPr="008334A5">
              <w:rPr>
                <w:color w:val="000000" w:themeColor="text1"/>
                <w:sz w:val="22"/>
                <w:szCs w:val="22"/>
              </w:rPr>
              <w:t xml:space="preserve">95,900.00   </w:t>
            </w:r>
          </w:p>
        </w:tc>
        <w:tc>
          <w:tcPr>
            <w:tcW w:w="567" w:type="dxa"/>
          </w:tcPr>
          <w:p w14:paraId="451EC95B" w14:textId="1CF2CAAD" w:rsidR="00EF6272" w:rsidRPr="008334A5" w:rsidRDefault="009E4B9B" w:rsidP="00EF6272">
            <w:pPr>
              <w:rPr>
                <w:color w:val="000000" w:themeColor="text1"/>
                <w:sz w:val="22"/>
                <w:szCs w:val="22"/>
              </w:rPr>
            </w:pPr>
            <w:r w:rsidRPr="008334A5">
              <w:rPr>
                <w:color w:val="000000" w:themeColor="text1"/>
                <w:sz w:val="22"/>
                <w:szCs w:val="22"/>
              </w:rPr>
              <w:t>5</w:t>
            </w:r>
          </w:p>
        </w:tc>
        <w:tc>
          <w:tcPr>
            <w:tcW w:w="1701" w:type="dxa"/>
          </w:tcPr>
          <w:p w14:paraId="79E6E13A" w14:textId="613D2161" w:rsidR="00EF6272" w:rsidRPr="008334A5" w:rsidRDefault="00AA2907" w:rsidP="00AA2907">
            <w:pPr>
              <w:rPr>
                <w:sz w:val="22"/>
                <w:szCs w:val="22"/>
              </w:rPr>
            </w:pPr>
            <w:r w:rsidRPr="008334A5">
              <w:rPr>
                <w:sz w:val="22"/>
                <w:szCs w:val="22"/>
              </w:rPr>
              <w:t xml:space="preserve">100,695.00   </w:t>
            </w:r>
          </w:p>
        </w:tc>
      </w:tr>
      <w:tr w:rsidR="00E0083D" w:rsidRPr="002F011E" w14:paraId="0D4A2B8B" w14:textId="77777777" w:rsidTr="00AB029D">
        <w:trPr>
          <w:trHeight w:val="336"/>
        </w:trPr>
        <w:tc>
          <w:tcPr>
            <w:tcW w:w="709" w:type="dxa"/>
          </w:tcPr>
          <w:p w14:paraId="210A13A9" w14:textId="1AFBFB40" w:rsidR="00E0083D" w:rsidRDefault="00E0083D" w:rsidP="00E0083D">
            <w:pPr>
              <w:jc w:val="center"/>
              <w:rPr>
                <w:color w:val="000000" w:themeColor="text1"/>
                <w:sz w:val="21"/>
                <w:szCs w:val="21"/>
              </w:rPr>
            </w:pPr>
            <w:r>
              <w:rPr>
                <w:color w:val="000000" w:themeColor="text1"/>
                <w:sz w:val="21"/>
                <w:szCs w:val="21"/>
              </w:rPr>
              <w:t>9</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AA101BB" w14:textId="1CAE02F9" w:rsidR="00E0083D" w:rsidRPr="00E0083D" w:rsidRDefault="00E0083D" w:rsidP="00AA2907">
            <w:pPr>
              <w:ind w:left="34" w:right="-108"/>
              <w:rPr>
                <w:color w:val="000000" w:themeColor="text1"/>
                <w:sz w:val="22"/>
                <w:szCs w:val="22"/>
              </w:rPr>
            </w:pPr>
            <w:r w:rsidRPr="00E0083D">
              <w:rPr>
                <w:color w:val="000000"/>
                <w:sz w:val="22"/>
                <w:szCs w:val="22"/>
              </w:rPr>
              <w:t xml:space="preserve">Išorinio </w:t>
            </w:r>
            <w:proofErr w:type="spellStart"/>
            <w:r w:rsidRPr="00E0083D">
              <w:rPr>
                <w:color w:val="000000"/>
                <w:sz w:val="22"/>
                <w:szCs w:val="22"/>
              </w:rPr>
              <w:t>likvoro</w:t>
            </w:r>
            <w:proofErr w:type="spellEnd"/>
            <w:r w:rsidRPr="00E0083D">
              <w:rPr>
                <w:color w:val="000000"/>
                <w:sz w:val="22"/>
                <w:szCs w:val="22"/>
              </w:rPr>
              <w:t xml:space="preserve"> drenažo sistema</w:t>
            </w:r>
            <w:r w:rsidR="00AA2907">
              <w:rPr>
                <w:color w:val="000000"/>
                <w:sz w:val="22"/>
                <w:szCs w:val="22"/>
              </w:rPr>
              <w:t xml:space="preserve"> </w:t>
            </w:r>
            <w:r w:rsidR="00AA2907" w:rsidRPr="00AA2907">
              <w:rPr>
                <w:color w:val="000000"/>
                <w:sz w:val="22"/>
                <w:szCs w:val="22"/>
              </w:rPr>
              <w:t>ED</w:t>
            </w:r>
            <w:r w:rsidR="00AA2907">
              <w:rPr>
                <w:color w:val="000000"/>
                <w:sz w:val="22"/>
                <w:szCs w:val="22"/>
              </w:rPr>
              <w:t>S 3/</w:t>
            </w:r>
            <w:proofErr w:type="spellStart"/>
            <w:r w:rsidR="00AA2907">
              <w:rPr>
                <w:color w:val="000000"/>
                <w:sz w:val="22"/>
                <w:szCs w:val="22"/>
              </w:rPr>
              <w:t>Codman</w:t>
            </w:r>
            <w:proofErr w:type="spellEnd"/>
          </w:p>
        </w:tc>
        <w:tc>
          <w:tcPr>
            <w:tcW w:w="1559" w:type="dxa"/>
          </w:tcPr>
          <w:p w14:paraId="2DCC136A" w14:textId="2E5D14FD" w:rsidR="00E0083D" w:rsidRPr="008334A5" w:rsidRDefault="00AA2907" w:rsidP="00AA2907">
            <w:pPr>
              <w:jc w:val="center"/>
              <w:rPr>
                <w:color w:val="000000"/>
                <w:sz w:val="22"/>
                <w:szCs w:val="22"/>
              </w:rPr>
            </w:pPr>
            <w:r w:rsidRPr="008334A5">
              <w:rPr>
                <w:color w:val="000000"/>
                <w:sz w:val="22"/>
                <w:szCs w:val="22"/>
              </w:rPr>
              <w:t xml:space="preserve">  15,920.00   </w:t>
            </w:r>
          </w:p>
        </w:tc>
        <w:tc>
          <w:tcPr>
            <w:tcW w:w="567" w:type="dxa"/>
          </w:tcPr>
          <w:p w14:paraId="091190FE" w14:textId="29561488" w:rsidR="00E0083D" w:rsidRPr="008334A5" w:rsidRDefault="009E4B9B" w:rsidP="00E0083D">
            <w:pPr>
              <w:rPr>
                <w:color w:val="000000" w:themeColor="text1"/>
                <w:sz w:val="22"/>
                <w:szCs w:val="22"/>
              </w:rPr>
            </w:pPr>
            <w:r w:rsidRPr="008334A5">
              <w:rPr>
                <w:color w:val="000000" w:themeColor="text1"/>
                <w:sz w:val="22"/>
                <w:szCs w:val="22"/>
              </w:rPr>
              <w:t>5</w:t>
            </w:r>
          </w:p>
        </w:tc>
        <w:tc>
          <w:tcPr>
            <w:tcW w:w="1701" w:type="dxa"/>
          </w:tcPr>
          <w:p w14:paraId="01F41EB1" w14:textId="525A9DD8" w:rsidR="00E0083D" w:rsidRPr="008334A5" w:rsidRDefault="00AA2907" w:rsidP="00E0083D">
            <w:pPr>
              <w:rPr>
                <w:color w:val="000000" w:themeColor="text1"/>
                <w:sz w:val="22"/>
                <w:szCs w:val="22"/>
              </w:rPr>
            </w:pPr>
            <w:r w:rsidRPr="008334A5">
              <w:rPr>
                <w:color w:val="000000" w:themeColor="text1"/>
                <w:sz w:val="22"/>
                <w:szCs w:val="22"/>
              </w:rPr>
              <w:t xml:space="preserve">  16,716.00   </w:t>
            </w:r>
          </w:p>
        </w:tc>
      </w:tr>
      <w:tr w:rsidR="00E0083D" w:rsidRPr="002F011E" w14:paraId="0D5AF660" w14:textId="77777777" w:rsidTr="00AB029D">
        <w:trPr>
          <w:trHeight w:val="336"/>
        </w:trPr>
        <w:tc>
          <w:tcPr>
            <w:tcW w:w="709" w:type="dxa"/>
          </w:tcPr>
          <w:p w14:paraId="76D16AC8" w14:textId="4FE283FE" w:rsidR="00E0083D" w:rsidRDefault="00E0083D" w:rsidP="00E0083D">
            <w:pPr>
              <w:jc w:val="center"/>
              <w:rPr>
                <w:color w:val="000000" w:themeColor="text1"/>
                <w:sz w:val="21"/>
                <w:szCs w:val="21"/>
              </w:rPr>
            </w:pPr>
            <w:r>
              <w:rPr>
                <w:color w:val="000000" w:themeColor="text1"/>
                <w:sz w:val="21"/>
                <w:szCs w:val="21"/>
              </w:rPr>
              <w:t>10</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AFA765D" w14:textId="11AAB83A" w:rsidR="00E0083D" w:rsidRPr="00E0083D" w:rsidRDefault="00E0083D" w:rsidP="00E0083D">
            <w:pPr>
              <w:ind w:left="34" w:right="-108"/>
              <w:rPr>
                <w:color w:val="000000" w:themeColor="text1"/>
                <w:sz w:val="22"/>
                <w:szCs w:val="22"/>
              </w:rPr>
            </w:pPr>
            <w:r w:rsidRPr="00E0083D">
              <w:rPr>
                <w:color w:val="000000"/>
                <w:sz w:val="22"/>
                <w:szCs w:val="22"/>
              </w:rPr>
              <w:t>Išorinio drenažo sistemos kalibravimo prietaisas</w:t>
            </w:r>
            <w:r w:rsidR="00AA2907">
              <w:rPr>
                <w:color w:val="000000"/>
                <w:sz w:val="22"/>
                <w:szCs w:val="22"/>
              </w:rPr>
              <w:t xml:space="preserve"> </w:t>
            </w:r>
            <w:r w:rsidR="00AA2907" w:rsidRPr="00AA2907">
              <w:rPr>
                <w:color w:val="000000"/>
                <w:sz w:val="22"/>
                <w:szCs w:val="22"/>
              </w:rPr>
              <w:t xml:space="preserve">EDS 3 </w:t>
            </w:r>
            <w:proofErr w:type="spellStart"/>
            <w:r w:rsidR="00AA2907" w:rsidRPr="00AA2907">
              <w:rPr>
                <w:color w:val="000000"/>
                <w:sz w:val="22"/>
                <w:szCs w:val="22"/>
              </w:rPr>
              <w:t>Leveling</w:t>
            </w:r>
            <w:proofErr w:type="spellEnd"/>
            <w:r w:rsidR="00AA2907" w:rsidRPr="00AA2907">
              <w:rPr>
                <w:color w:val="000000"/>
                <w:sz w:val="22"/>
                <w:szCs w:val="22"/>
              </w:rPr>
              <w:t xml:space="preserve"> </w:t>
            </w:r>
            <w:proofErr w:type="spellStart"/>
            <w:r w:rsidR="00AA2907" w:rsidRPr="00AA2907">
              <w:rPr>
                <w:color w:val="000000"/>
                <w:sz w:val="22"/>
                <w:szCs w:val="22"/>
              </w:rPr>
              <w:t>Device</w:t>
            </w:r>
            <w:proofErr w:type="spellEnd"/>
            <w:r w:rsidR="00AA2907">
              <w:rPr>
                <w:color w:val="000000"/>
                <w:sz w:val="22"/>
                <w:szCs w:val="22"/>
              </w:rPr>
              <w:t>/</w:t>
            </w:r>
            <w:proofErr w:type="spellStart"/>
            <w:r w:rsidR="00AA2907">
              <w:rPr>
                <w:color w:val="000000"/>
                <w:sz w:val="22"/>
                <w:szCs w:val="22"/>
              </w:rPr>
              <w:t>Codman</w:t>
            </w:r>
            <w:proofErr w:type="spellEnd"/>
          </w:p>
        </w:tc>
        <w:tc>
          <w:tcPr>
            <w:tcW w:w="1559" w:type="dxa"/>
          </w:tcPr>
          <w:p w14:paraId="559BA36D" w14:textId="5C539C7E" w:rsidR="00AA2907" w:rsidRPr="008334A5" w:rsidRDefault="00AA2907" w:rsidP="00AA2907">
            <w:pPr>
              <w:jc w:val="center"/>
              <w:rPr>
                <w:color w:val="000000"/>
                <w:sz w:val="22"/>
                <w:szCs w:val="22"/>
              </w:rPr>
            </w:pPr>
            <w:r w:rsidRPr="008334A5">
              <w:rPr>
                <w:color w:val="000000"/>
                <w:sz w:val="22"/>
                <w:szCs w:val="22"/>
              </w:rPr>
              <w:t xml:space="preserve">       102.00   </w:t>
            </w:r>
          </w:p>
          <w:p w14:paraId="52C0B494" w14:textId="77777777" w:rsidR="00E0083D" w:rsidRPr="008334A5" w:rsidRDefault="00E0083D" w:rsidP="00AA2907">
            <w:pPr>
              <w:jc w:val="center"/>
              <w:rPr>
                <w:sz w:val="22"/>
                <w:szCs w:val="22"/>
              </w:rPr>
            </w:pPr>
          </w:p>
        </w:tc>
        <w:tc>
          <w:tcPr>
            <w:tcW w:w="567" w:type="dxa"/>
          </w:tcPr>
          <w:p w14:paraId="4ED97E0A" w14:textId="665E7C65" w:rsidR="00E0083D" w:rsidRPr="008334A5" w:rsidRDefault="009E4B9B" w:rsidP="00E0083D">
            <w:pPr>
              <w:rPr>
                <w:color w:val="000000" w:themeColor="text1"/>
                <w:sz w:val="22"/>
                <w:szCs w:val="22"/>
              </w:rPr>
            </w:pPr>
            <w:r w:rsidRPr="008334A5">
              <w:rPr>
                <w:color w:val="000000" w:themeColor="text1"/>
                <w:sz w:val="22"/>
                <w:szCs w:val="22"/>
              </w:rPr>
              <w:t>5</w:t>
            </w:r>
          </w:p>
        </w:tc>
        <w:tc>
          <w:tcPr>
            <w:tcW w:w="1701" w:type="dxa"/>
          </w:tcPr>
          <w:p w14:paraId="08C51FA0" w14:textId="362395ED" w:rsidR="00E0083D" w:rsidRPr="008334A5" w:rsidRDefault="00AA2907" w:rsidP="00E0083D">
            <w:pPr>
              <w:rPr>
                <w:color w:val="000000" w:themeColor="text1"/>
                <w:sz w:val="22"/>
                <w:szCs w:val="22"/>
              </w:rPr>
            </w:pPr>
            <w:r w:rsidRPr="008334A5">
              <w:rPr>
                <w:color w:val="000000" w:themeColor="text1"/>
                <w:sz w:val="22"/>
                <w:szCs w:val="22"/>
              </w:rPr>
              <w:t xml:space="preserve">       107.10   </w:t>
            </w:r>
          </w:p>
        </w:tc>
      </w:tr>
      <w:tr w:rsidR="00E0083D" w:rsidRPr="002F011E" w14:paraId="07E636D8" w14:textId="77777777" w:rsidTr="00AB029D">
        <w:trPr>
          <w:trHeight w:val="336"/>
        </w:trPr>
        <w:tc>
          <w:tcPr>
            <w:tcW w:w="709" w:type="dxa"/>
          </w:tcPr>
          <w:p w14:paraId="651E4165" w14:textId="3FEE7486" w:rsidR="00E0083D" w:rsidRDefault="00E0083D" w:rsidP="00E0083D">
            <w:pPr>
              <w:jc w:val="center"/>
              <w:rPr>
                <w:color w:val="000000" w:themeColor="text1"/>
                <w:sz w:val="21"/>
                <w:szCs w:val="21"/>
              </w:rPr>
            </w:pPr>
            <w:r>
              <w:rPr>
                <w:color w:val="000000" w:themeColor="text1"/>
                <w:sz w:val="21"/>
                <w:szCs w:val="21"/>
              </w:rPr>
              <w:t>11</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B7FB081" w14:textId="1A5AB4D0" w:rsidR="00AA2907" w:rsidRPr="00AA2907" w:rsidRDefault="00E0083D" w:rsidP="00AA2907">
            <w:pPr>
              <w:ind w:left="34" w:right="-108"/>
              <w:rPr>
                <w:color w:val="000000"/>
                <w:sz w:val="22"/>
                <w:szCs w:val="22"/>
              </w:rPr>
            </w:pPr>
            <w:proofErr w:type="spellStart"/>
            <w:r w:rsidRPr="00E0083D">
              <w:rPr>
                <w:color w:val="000000"/>
                <w:sz w:val="22"/>
                <w:szCs w:val="22"/>
              </w:rPr>
              <w:t>Ventrikulinis</w:t>
            </w:r>
            <w:proofErr w:type="spellEnd"/>
            <w:r w:rsidRPr="00E0083D">
              <w:rPr>
                <w:color w:val="000000"/>
                <w:sz w:val="22"/>
                <w:szCs w:val="22"/>
              </w:rPr>
              <w:t xml:space="preserve"> kateteris išorinio drenažo sistemoms su antibakterine impregnacija (2 antibiotikais)</w:t>
            </w:r>
            <w:r w:rsidR="00AA2907">
              <w:rPr>
                <w:color w:val="000000"/>
                <w:sz w:val="22"/>
                <w:szCs w:val="22"/>
              </w:rPr>
              <w:t xml:space="preserve"> </w:t>
            </w:r>
            <w:proofErr w:type="spellStart"/>
            <w:r w:rsidR="00AA2907" w:rsidRPr="00AA2907">
              <w:rPr>
                <w:color w:val="000000"/>
                <w:sz w:val="22"/>
                <w:szCs w:val="22"/>
              </w:rPr>
              <w:t>Codman</w:t>
            </w:r>
            <w:proofErr w:type="spellEnd"/>
            <w:r w:rsidR="00AA2907" w:rsidRPr="00AA2907">
              <w:rPr>
                <w:color w:val="000000"/>
                <w:sz w:val="22"/>
                <w:szCs w:val="22"/>
              </w:rPr>
              <w:t>®</w:t>
            </w:r>
          </w:p>
          <w:p w14:paraId="54BFA7C4" w14:textId="3C859C35" w:rsidR="00E0083D" w:rsidRPr="00E0083D" w:rsidRDefault="00AA2907" w:rsidP="00AA2907">
            <w:pPr>
              <w:ind w:left="34" w:right="-108"/>
              <w:rPr>
                <w:color w:val="000000" w:themeColor="text1"/>
                <w:sz w:val="22"/>
                <w:szCs w:val="22"/>
              </w:rPr>
            </w:pPr>
            <w:proofErr w:type="spellStart"/>
            <w:r w:rsidRPr="00AA2907">
              <w:rPr>
                <w:color w:val="000000"/>
                <w:sz w:val="22"/>
                <w:szCs w:val="22"/>
              </w:rPr>
              <w:t>Bactiseal</w:t>
            </w:r>
            <w:proofErr w:type="spellEnd"/>
            <w:r w:rsidRPr="00AA2907">
              <w:rPr>
                <w:color w:val="000000"/>
                <w:sz w:val="22"/>
                <w:szCs w:val="22"/>
              </w:rPr>
              <w:t>® EVD</w:t>
            </w:r>
            <w:r>
              <w:rPr>
                <w:color w:val="000000"/>
                <w:sz w:val="22"/>
                <w:szCs w:val="22"/>
              </w:rPr>
              <w:t xml:space="preserve"> </w:t>
            </w:r>
            <w:proofErr w:type="spellStart"/>
            <w:r w:rsidRPr="00AA2907">
              <w:rPr>
                <w:color w:val="000000"/>
                <w:sz w:val="22"/>
                <w:szCs w:val="22"/>
              </w:rPr>
              <w:t>Catheter</w:t>
            </w:r>
            <w:proofErr w:type="spellEnd"/>
            <w:r w:rsidRPr="00AA2907">
              <w:rPr>
                <w:color w:val="000000"/>
                <w:sz w:val="22"/>
                <w:szCs w:val="22"/>
              </w:rPr>
              <w:t xml:space="preserve"> </w:t>
            </w:r>
            <w:proofErr w:type="spellStart"/>
            <w:r w:rsidRPr="00AA2907">
              <w:rPr>
                <w:color w:val="000000"/>
                <w:sz w:val="22"/>
                <w:szCs w:val="22"/>
              </w:rPr>
              <w:t>Set</w:t>
            </w:r>
            <w:proofErr w:type="spellEnd"/>
            <w:r>
              <w:rPr>
                <w:color w:val="000000"/>
                <w:sz w:val="22"/>
                <w:szCs w:val="22"/>
              </w:rPr>
              <w:t>/</w:t>
            </w:r>
            <w:proofErr w:type="spellStart"/>
            <w:r>
              <w:rPr>
                <w:color w:val="000000"/>
                <w:sz w:val="22"/>
                <w:szCs w:val="22"/>
              </w:rPr>
              <w:t>Codman</w:t>
            </w:r>
            <w:proofErr w:type="spellEnd"/>
          </w:p>
        </w:tc>
        <w:tc>
          <w:tcPr>
            <w:tcW w:w="1559" w:type="dxa"/>
          </w:tcPr>
          <w:p w14:paraId="46BB8B30" w14:textId="1B187305" w:rsidR="00AA2907" w:rsidRPr="008334A5" w:rsidRDefault="00AA2907" w:rsidP="00AA2907">
            <w:pPr>
              <w:jc w:val="center"/>
              <w:rPr>
                <w:color w:val="000000"/>
                <w:sz w:val="22"/>
                <w:szCs w:val="22"/>
              </w:rPr>
            </w:pPr>
            <w:r w:rsidRPr="008334A5">
              <w:rPr>
                <w:color w:val="000000"/>
                <w:sz w:val="22"/>
                <w:szCs w:val="22"/>
              </w:rPr>
              <w:t xml:space="preserve">     1,400.00   </w:t>
            </w:r>
          </w:p>
          <w:p w14:paraId="168891BC" w14:textId="77777777" w:rsidR="00E0083D" w:rsidRPr="008334A5" w:rsidRDefault="00E0083D" w:rsidP="00AA2907">
            <w:pPr>
              <w:jc w:val="center"/>
              <w:rPr>
                <w:sz w:val="22"/>
                <w:szCs w:val="22"/>
              </w:rPr>
            </w:pPr>
          </w:p>
        </w:tc>
        <w:tc>
          <w:tcPr>
            <w:tcW w:w="567" w:type="dxa"/>
          </w:tcPr>
          <w:p w14:paraId="615817E1" w14:textId="51D72A79" w:rsidR="00E0083D" w:rsidRPr="008334A5" w:rsidRDefault="009E4B9B" w:rsidP="00E0083D">
            <w:pPr>
              <w:rPr>
                <w:color w:val="000000" w:themeColor="text1"/>
                <w:sz w:val="22"/>
                <w:szCs w:val="22"/>
              </w:rPr>
            </w:pPr>
            <w:r w:rsidRPr="008334A5">
              <w:rPr>
                <w:color w:val="000000" w:themeColor="text1"/>
                <w:sz w:val="22"/>
                <w:szCs w:val="22"/>
              </w:rPr>
              <w:t>5</w:t>
            </w:r>
          </w:p>
        </w:tc>
        <w:tc>
          <w:tcPr>
            <w:tcW w:w="1701" w:type="dxa"/>
          </w:tcPr>
          <w:p w14:paraId="209DD3D5" w14:textId="447D15FE" w:rsidR="00AA2907" w:rsidRPr="008334A5" w:rsidRDefault="00AA2907" w:rsidP="00AA2907">
            <w:pPr>
              <w:rPr>
                <w:color w:val="000000"/>
                <w:sz w:val="22"/>
                <w:szCs w:val="22"/>
              </w:rPr>
            </w:pPr>
            <w:r w:rsidRPr="008334A5">
              <w:rPr>
                <w:color w:val="000000"/>
                <w:sz w:val="22"/>
                <w:szCs w:val="22"/>
              </w:rPr>
              <w:t xml:space="preserve">      1,470.00   </w:t>
            </w:r>
          </w:p>
          <w:p w14:paraId="0B9901C9" w14:textId="77777777" w:rsidR="00E0083D" w:rsidRPr="008334A5" w:rsidRDefault="00E0083D" w:rsidP="00E0083D">
            <w:pPr>
              <w:rPr>
                <w:color w:val="000000" w:themeColor="text1"/>
                <w:sz w:val="22"/>
                <w:szCs w:val="22"/>
              </w:rPr>
            </w:pPr>
          </w:p>
        </w:tc>
      </w:tr>
      <w:tr w:rsidR="00E0083D" w:rsidRPr="002F011E" w14:paraId="0685B08A" w14:textId="77777777" w:rsidTr="00AB029D">
        <w:trPr>
          <w:trHeight w:val="336"/>
        </w:trPr>
        <w:tc>
          <w:tcPr>
            <w:tcW w:w="709" w:type="dxa"/>
          </w:tcPr>
          <w:p w14:paraId="5D669536" w14:textId="39F91CEF" w:rsidR="00E0083D" w:rsidRDefault="00E0083D" w:rsidP="00E0083D">
            <w:pPr>
              <w:jc w:val="center"/>
              <w:rPr>
                <w:color w:val="000000" w:themeColor="text1"/>
                <w:sz w:val="21"/>
                <w:szCs w:val="21"/>
              </w:rPr>
            </w:pPr>
            <w:r>
              <w:rPr>
                <w:color w:val="000000" w:themeColor="text1"/>
                <w:sz w:val="21"/>
                <w:szCs w:val="21"/>
              </w:rPr>
              <w:t>12</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377196D" w14:textId="415C5EC7" w:rsidR="00E0083D" w:rsidRPr="00E0083D" w:rsidRDefault="00E0083D" w:rsidP="00E0083D">
            <w:pPr>
              <w:ind w:left="34" w:right="-108"/>
              <w:rPr>
                <w:color w:val="000000" w:themeColor="text1"/>
                <w:sz w:val="22"/>
                <w:szCs w:val="22"/>
              </w:rPr>
            </w:pPr>
            <w:r w:rsidRPr="00E0083D">
              <w:rPr>
                <w:color w:val="000000"/>
                <w:sz w:val="22"/>
                <w:szCs w:val="22"/>
              </w:rPr>
              <w:t>Išorinio drenažo s</w:t>
            </w:r>
            <w:r w:rsidR="008334A5">
              <w:rPr>
                <w:color w:val="000000"/>
                <w:sz w:val="22"/>
                <w:szCs w:val="22"/>
              </w:rPr>
              <w:t xml:space="preserve">istema su </w:t>
            </w:r>
            <w:proofErr w:type="spellStart"/>
            <w:r w:rsidR="008334A5">
              <w:rPr>
                <w:color w:val="000000"/>
                <w:sz w:val="22"/>
                <w:szCs w:val="22"/>
              </w:rPr>
              <w:t>liumbaliniu</w:t>
            </w:r>
            <w:proofErr w:type="spellEnd"/>
            <w:r w:rsidR="008334A5">
              <w:rPr>
                <w:color w:val="000000"/>
                <w:sz w:val="22"/>
                <w:szCs w:val="22"/>
              </w:rPr>
              <w:t xml:space="preserve"> kateteriu </w:t>
            </w:r>
            <w:proofErr w:type="spellStart"/>
            <w:r w:rsidR="008334A5" w:rsidRPr="008334A5">
              <w:rPr>
                <w:color w:val="000000"/>
                <w:sz w:val="22"/>
                <w:szCs w:val="22"/>
              </w:rPr>
              <w:t>Lumbar</w:t>
            </w:r>
            <w:proofErr w:type="spellEnd"/>
            <w:r w:rsidR="008334A5" w:rsidRPr="008334A5">
              <w:rPr>
                <w:color w:val="000000"/>
                <w:sz w:val="22"/>
                <w:szCs w:val="22"/>
              </w:rPr>
              <w:t xml:space="preserve"> </w:t>
            </w:r>
            <w:proofErr w:type="spellStart"/>
            <w:r w:rsidR="008334A5" w:rsidRPr="008334A5">
              <w:rPr>
                <w:color w:val="000000"/>
                <w:sz w:val="22"/>
                <w:szCs w:val="22"/>
              </w:rPr>
              <w:t>Drainage</w:t>
            </w:r>
            <w:proofErr w:type="spellEnd"/>
            <w:r w:rsidR="008334A5" w:rsidRPr="008334A5">
              <w:rPr>
                <w:color w:val="000000"/>
                <w:sz w:val="22"/>
                <w:szCs w:val="22"/>
              </w:rPr>
              <w:t xml:space="preserve"> </w:t>
            </w:r>
            <w:proofErr w:type="spellStart"/>
            <w:r w:rsidR="008334A5" w:rsidRPr="008334A5">
              <w:rPr>
                <w:color w:val="000000"/>
                <w:sz w:val="22"/>
                <w:szCs w:val="22"/>
              </w:rPr>
              <w:t>Catheter</w:t>
            </w:r>
            <w:proofErr w:type="spellEnd"/>
            <w:r w:rsidR="008334A5" w:rsidRPr="008334A5">
              <w:rPr>
                <w:color w:val="000000"/>
                <w:sz w:val="22"/>
                <w:szCs w:val="22"/>
              </w:rPr>
              <w:t xml:space="preserve"> </w:t>
            </w:r>
            <w:proofErr w:type="spellStart"/>
            <w:r w:rsidR="008334A5" w:rsidRPr="008334A5">
              <w:rPr>
                <w:color w:val="000000"/>
                <w:sz w:val="22"/>
                <w:szCs w:val="22"/>
              </w:rPr>
              <w:t>Kit</w:t>
            </w:r>
            <w:proofErr w:type="spellEnd"/>
            <w:r w:rsidR="008334A5" w:rsidRPr="008334A5">
              <w:rPr>
                <w:color w:val="000000"/>
                <w:sz w:val="22"/>
                <w:szCs w:val="22"/>
              </w:rPr>
              <w:t xml:space="preserve"> II </w:t>
            </w:r>
            <w:proofErr w:type="spellStart"/>
            <w:r w:rsidR="008334A5" w:rsidRPr="008334A5">
              <w:rPr>
                <w:color w:val="000000"/>
                <w:sz w:val="22"/>
                <w:szCs w:val="22"/>
              </w:rPr>
              <w:t>with</w:t>
            </w:r>
            <w:proofErr w:type="spellEnd"/>
            <w:r w:rsidR="008334A5" w:rsidRPr="008334A5">
              <w:rPr>
                <w:color w:val="000000"/>
                <w:sz w:val="22"/>
                <w:szCs w:val="22"/>
              </w:rPr>
              <w:t xml:space="preserve"> EDS3</w:t>
            </w:r>
            <w:r w:rsidR="008334A5">
              <w:rPr>
                <w:color w:val="000000"/>
                <w:sz w:val="22"/>
                <w:szCs w:val="22"/>
              </w:rPr>
              <w:t>/</w:t>
            </w:r>
            <w:proofErr w:type="spellStart"/>
            <w:r w:rsidR="008334A5">
              <w:rPr>
                <w:color w:val="000000"/>
                <w:sz w:val="22"/>
                <w:szCs w:val="22"/>
              </w:rPr>
              <w:t>Codman</w:t>
            </w:r>
            <w:proofErr w:type="spellEnd"/>
          </w:p>
        </w:tc>
        <w:tc>
          <w:tcPr>
            <w:tcW w:w="1559" w:type="dxa"/>
          </w:tcPr>
          <w:p w14:paraId="3F691B19" w14:textId="77777777" w:rsidR="008334A5" w:rsidRPr="008334A5" w:rsidRDefault="008334A5" w:rsidP="008334A5">
            <w:pPr>
              <w:jc w:val="center"/>
              <w:rPr>
                <w:color w:val="000000"/>
                <w:sz w:val="22"/>
                <w:szCs w:val="22"/>
              </w:rPr>
            </w:pPr>
            <w:r w:rsidRPr="008334A5">
              <w:rPr>
                <w:color w:val="000000"/>
                <w:sz w:val="22"/>
                <w:szCs w:val="22"/>
              </w:rPr>
              <w:t xml:space="preserve">      13,000.00   </w:t>
            </w:r>
          </w:p>
          <w:p w14:paraId="4B173826" w14:textId="77777777" w:rsidR="00E0083D" w:rsidRPr="008334A5" w:rsidRDefault="00E0083D" w:rsidP="00E0083D">
            <w:pPr>
              <w:jc w:val="center"/>
              <w:rPr>
                <w:color w:val="000000" w:themeColor="text1"/>
                <w:sz w:val="22"/>
                <w:szCs w:val="22"/>
              </w:rPr>
            </w:pPr>
          </w:p>
        </w:tc>
        <w:tc>
          <w:tcPr>
            <w:tcW w:w="567" w:type="dxa"/>
          </w:tcPr>
          <w:p w14:paraId="54D1E391" w14:textId="4685407E" w:rsidR="00E0083D" w:rsidRPr="008334A5" w:rsidRDefault="009E4B9B" w:rsidP="00E0083D">
            <w:pPr>
              <w:rPr>
                <w:color w:val="000000" w:themeColor="text1"/>
                <w:sz w:val="22"/>
                <w:szCs w:val="22"/>
              </w:rPr>
            </w:pPr>
            <w:r w:rsidRPr="008334A5">
              <w:rPr>
                <w:color w:val="000000" w:themeColor="text1"/>
                <w:sz w:val="22"/>
                <w:szCs w:val="22"/>
              </w:rPr>
              <w:t>5</w:t>
            </w:r>
          </w:p>
        </w:tc>
        <w:tc>
          <w:tcPr>
            <w:tcW w:w="1701" w:type="dxa"/>
          </w:tcPr>
          <w:p w14:paraId="6882C3DD" w14:textId="2100C3E6" w:rsidR="008334A5" w:rsidRPr="008334A5" w:rsidRDefault="008334A5" w:rsidP="008334A5">
            <w:pPr>
              <w:rPr>
                <w:color w:val="000000"/>
                <w:sz w:val="22"/>
                <w:szCs w:val="22"/>
              </w:rPr>
            </w:pPr>
            <w:r w:rsidRPr="008334A5">
              <w:rPr>
                <w:color w:val="000000"/>
                <w:sz w:val="22"/>
                <w:szCs w:val="22"/>
              </w:rPr>
              <w:t xml:space="preserve">     13,650.00   </w:t>
            </w:r>
          </w:p>
          <w:p w14:paraId="131422BF" w14:textId="77777777" w:rsidR="00E0083D" w:rsidRPr="008334A5" w:rsidRDefault="00E0083D" w:rsidP="008334A5">
            <w:pPr>
              <w:jc w:val="center"/>
              <w:rPr>
                <w:color w:val="000000" w:themeColor="text1"/>
                <w:sz w:val="22"/>
                <w:szCs w:val="22"/>
              </w:rPr>
            </w:pPr>
          </w:p>
        </w:tc>
      </w:tr>
      <w:tr w:rsidR="00E0083D" w:rsidRPr="002F011E" w14:paraId="58C2DC74" w14:textId="77777777" w:rsidTr="00AB029D">
        <w:trPr>
          <w:trHeight w:val="336"/>
        </w:trPr>
        <w:tc>
          <w:tcPr>
            <w:tcW w:w="709" w:type="dxa"/>
          </w:tcPr>
          <w:p w14:paraId="475FA022" w14:textId="24D7D804" w:rsidR="00E0083D" w:rsidRDefault="00E0083D" w:rsidP="00E0083D">
            <w:pPr>
              <w:jc w:val="center"/>
              <w:rPr>
                <w:color w:val="000000" w:themeColor="text1"/>
                <w:sz w:val="21"/>
                <w:szCs w:val="21"/>
              </w:rPr>
            </w:pPr>
            <w:r>
              <w:rPr>
                <w:color w:val="000000" w:themeColor="text1"/>
                <w:sz w:val="21"/>
                <w:szCs w:val="21"/>
              </w:rPr>
              <w:t>13</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A8F21C7" w14:textId="6A311AAC" w:rsidR="00E0083D" w:rsidRPr="00E0083D" w:rsidRDefault="00E0083D" w:rsidP="00E0083D">
            <w:pPr>
              <w:ind w:left="34" w:right="-108"/>
              <w:rPr>
                <w:color w:val="000000" w:themeColor="text1"/>
                <w:sz w:val="22"/>
                <w:szCs w:val="22"/>
              </w:rPr>
            </w:pPr>
            <w:r w:rsidRPr="00E0083D">
              <w:rPr>
                <w:color w:val="000000"/>
                <w:sz w:val="22"/>
                <w:szCs w:val="22"/>
              </w:rPr>
              <w:t>Neurochirurginės juostelės</w:t>
            </w:r>
            <w:r w:rsidR="008334A5">
              <w:rPr>
                <w:color w:val="000000"/>
                <w:sz w:val="22"/>
                <w:szCs w:val="22"/>
              </w:rPr>
              <w:t xml:space="preserve"> </w:t>
            </w:r>
            <w:proofErr w:type="spellStart"/>
            <w:r w:rsidR="008334A5" w:rsidRPr="008334A5">
              <w:rPr>
                <w:color w:val="000000"/>
                <w:sz w:val="22"/>
                <w:szCs w:val="22"/>
              </w:rPr>
              <w:t>Surgical</w:t>
            </w:r>
            <w:proofErr w:type="spellEnd"/>
            <w:r w:rsidR="008334A5" w:rsidRPr="008334A5">
              <w:rPr>
                <w:color w:val="000000"/>
                <w:sz w:val="22"/>
                <w:szCs w:val="22"/>
              </w:rPr>
              <w:t xml:space="preserve"> </w:t>
            </w:r>
            <w:proofErr w:type="spellStart"/>
            <w:r w:rsidR="008334A5" w:rsidRPr="008334A5">
              <w:rPr>
                <w:color w:val="000000"/>
                <w:sz w:val="22"/>
                <w:szCs w:val="22"/>
              </w:rPr>
              <w:t>Strips</w:t>
            </w:r>
            <w:proofErr w:type="spellEnd"/>
            <w:r w:rsidR="008334A5">
              <w:rPr>
                <w:color w:val="000000"/>
                <w:sz w:val="22"/>
                <w:szCs w:val="22"/>
              </w:rPr>
              <w:t>/</w:t>
            </w:r>
            <w:proofErr w:type="spellStart"/>
            <w:r w:rsidR="008334A5">
              <w:rPr>
                <w:color w:val="000000"/>
                <w:sz w:val="22"/>
                <w:szCs w:val="22"/>
              </w:rPr>
              <w:t>Codman</w:t>
            </w:r>
            <w:proofErr w:type="spellEnd"/>
          </w:p>
        </w:tc>
        <w:tc>
          <w:tcPr>
            <w:tcW w:w="1559" w:type="dxa"/>
          </w:tcPr>
          <w:p w14:paraId="200F9893" w14:textId="65083703" w:rsidR="00E0083D" w:rsidRPr="008334A5" w:rsidRDefault="008334A5" w:rsidP="00E0083D">
            <w:pPr>
              <w:jc w:val="center"/>
              <w:rPr>
                <w:color w:val="000000" w:themeColor="text1"/>
                <w:sz w:val="22"/>
                <w:szCs w:val="22"/>
              </w:rPr>
            </w:pPr>
            <w:r w:rsidRPr="008334A5">
              <w:rPr>
                <w:color w:val="000000" w:themeColor="text1"/>
                <w:sz w:val="22"/>
                <w:szCs w:val="22"/>
              </w:rPr>
              <w:t xml:space="preserve">         872.00   </w:t>
            </w:r>
          </w:p>
        </w:tc>
        <w:tc>
          <w:tcPr>
            <w:tcW w:w="567" w:type="dxa"/>
          </w:tcPr>
          <w:p w14:paraId="115D0B9C" w14:textId="01080821" w:rsidR="00E0083D" w:rsidRPr="008334A5" w:rsidRDefault="009E4B9B" w:rsidP="00E0083D">
            <w:pPr>
              <w:rPr>
                <w:color w:val="000000" w:themeColor="text1"/>
                <w:sz w:val="22"/>
                <w:szCs w:val="22"/>
              </w:rPr>
            </w:pPr>
            <w:r w:rsidRPr="008334A5">
              <w:rPr>
                <w:color w:val="000000" w:themeColor="text1"/>
                <w:sz w:val="22"/>
                <w:szCs w:val="22"/>
              </w:rPr>
              <w:t>5</w:t>
            </w:r>
          </w:p>
        </w:tc>
        <w:tc>
          <w:tcPr>
            <w:tcW w:w="1701" w:type="dxa"/>
          </w:tcPr>
          <w:p w14:paraId="399308BC" w14:textId="460EC2E2" w:rsidR="00E0083D" w:rsidRPr="008334A5" w:rsidRDefault="008334A5" w:rsidP="00E0083D">
            <w:pPr>
              <w:rPr>
                <w:color w:val="000000" w:themeColor="text1"/>
                <w:sz w:val="22"/>
                <w:szCs w:val="22"/>
              </w:rPr>
            </w:pPr>
            <w:r w:rsidRPr="008334A5">
              <w:rPr>
                <w:color w:val="000000" w:themeColor="text1"/>
                <w:sz w:val="22"/>
                <w:szCs w:val="22"/>
              </w:rPr>
              <w:t xml:space="preserve">        915.60   </w:t>
            </w:r>
          </w:p>
        </w:tc>
      </w:tr>
      <w:tr w:rsidR="00EF6272" w:rsidRPr="002F011E" w14:paraId="62543AD0" w14:textId="77777777" w:rsidTr="00A75C04">
        <w:trPr>
          <w:trHeight w:val="336"/>
        </w:trPr>
        <w:tc>
          <w:tcPr>
            <w:tcW w:w="709" w:type="dxa"/>
          </w:tcPr>
          <w:p w14:paraId="18C56E36" w14:textId="0786C71B" w:rsidR="00EF6272" w:rsidRDefault="00EF6272" w:rsidP="00EF6272">
            <w:pPr>
              <w:jc w:val="center"/>
              <w:rPr>
                <w:color w:val="000000" w:themeColor="text1"/>
                <w:sz w:val="21"/>
                <w:szCs w:val="21"/>
              </w:rPr>
            </w:pPr>
            <w:r>
              <w:rPr>
                <w:color w:val="000000" w:themeColor="text1"/>
                <w:sz w:val="21"/>
                <w:szCs w:val="21"/>
              </w:rPr>
              <w:t>14</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921D519" w14:textId="11B8F9DE" w:rsidR="00EF6272" w:rsidRPr="00E0083D" w:rsidRDefault="00E0083D" w:rsidP="00E0083D">
            <w:pPr>
              <w:ind w:right="-108"/>
              <w:rPr>
                <w:color w:val="000000" w:themeColor="text1"/>
                <w:sz w:val="22"/>
                <w:szCs w:val="22"/>
              </w:rPr>
            </w:pPr>
            <w:proofErr w:type="spellStart"/>
            <w:r w:rsidRPr="00E0083D">
              <w:rPr>
                <w:color w:val="000000"/>
                <w:sz w:val="22"/>
                <w:szCs w:val="22"/>
              </w:rPr>
              <w:t>Kranijinės</w:t>
            </w:r>
            <w:proofErr w:type="spellEnd"/>
            <w:r w:rsidRPr="00E0083D">
              <w:rPr>
                <w:color w:val="000000"/>
                <w:sz w:val="22"/>
                <w:szCs w:val="22"/>
              </w:rPr>
              <w:t xml:space="preserve"> fiksacijos sistema</w:t>
            </w:r>
          </w:p>
        </w:tc>
        <w:tc>
          <w:tcPr>
            <w:tcW w:w="1559" w:type="dxa"/>
          </w:tcPr>
          <w:p w14:paraId="51F904DC" w14:textId="77777777" w:rsidR="00EF6272" w:rsidRPr="002F011E" w:rsidRDefault="00EF6272" w:rsidP="00EF6272">
            <w:pPr>
              <w:jc w:val="center"/>
              <w:rPr>
                <w:color w:val="000000" w:themeColor="text1"/>
                <w:sz w:val="21"/>
                <w:szCs w:val="21"/>
              </w:rPr>
            </w:pPr>
          </w:p>
        </w:tc>
        <w:tc>
          <w:tcPr>
            <w:tcW w:w="567" w:type="dxa"/>
          </w:tcPr>
          <w:p w14:paraId="593C5186" w14:textId="77777777" w:rsidR="00EF6272" w:rsidRPr="002F011E" w:rsidRDefault="00EF6272" w:rsidP="00EF6272">
            <w:pPr>
              <w:rPr>
                <w:color w:val="000000" w:themeColor="text1"/>
                <w:sz w:val="21"/>
                <w:szCs w:val="21"/>
              </w:rPr>
            </w:pPr>
          </w:p>
        </w:tc>
        <w:tc>
          <w:tcPr>
            <w:tcW w:w="1701" w:type="dxa"/>
          </w:tcPr>
          <w:p w14:paraId="7A106734" w14:textId="77777777" w:rsidR="00EF6272" w:rsidRPr="002F011E" w:rsidRDefault="00EF6272" w:rsidP="00EF6272">
            <w:pPr>
              <w:rPr>
                <w:color w:val="000000" w:themeColor="text1"/>
                <w:sz w:val="21"/>
                <w:szCs w:val="21"/>
              </w:rPr>
            </w:pPr>
          </w:p>
        </w:tc>
      </w:tr>
      <w:tr w:rsidR="00EF6272" w:rsidRPr="002F011E" w14:paraId="4F263CED" w14:textId="77777777" w:rsidTr="00A75C04">
        <w:trPr>
          <w:trHeight w:val="336"/>
        </w:trPr>
        <w:tc>
          <w:tcPr>
            <w:tcW w:w="709" w:type="dxa"/>
          </w:tcPr>
          <w:p w14:paraId="68184750" w14:textId="58910C62" w:rsidR="00EF6272" w:rsidRDefault="00EF6272" w:rsidP="00EF6272">
            <w:pPr>
              <w:jc w:val="center"/>
              <w:rPr>
                <w:color w:val="000000" w:themeColor="text1"/>
                <w:sz w:val="21"/>
                <w:szCs w:val="21"/>
              </w:rPr>
            </w:pPr>
            <w:r>
              <w:rPr>
                <w:color w:val="000000" w:themeColor="text1"/>
                <w:sz w:val="21"/>
                <w:szCs w:val="21"/>
              </w:rPr>
              <w:t>15</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674A98C" w14:textId="55625AF9" w:rsidR="00EF6272" w:rsidRPr="00E0083D" w:rsidRDefault="00E0083D" w:rsidP="00E0083D">
            <w:pPr>
              <w:ind w:right="-108"/>
              <w:rPr>
                <w:color w:val="000000" w:themeColor="text1"/>
                <w:sz w:val="22"/>
                <w:szCs w:val="22"/>
              </w:rPr>
            </w:pPr>
            <w:r w:rsidRPr="00E0083D">
              <w:rPr>
                <w:sz w:val="22"/>
                <w:szCs w:val="22"/>
              </w:rPr>
              <w:t xml:space="preserve">Elektrodų rinkiniai, skirti naudoti su </w:t>
            </w:r>
            <w:proofErr w:type="spellStart"/>
            <w:r w:rsidRPr="00E0083D">
              <w:rPr>
                <w:sz w:val="22"/>
                <w:szCs w:val="22"/>
              </w:rPr>
              <w:t>neuromonitoringo</w:t>
            </w:r>
            <w:proofErr w:type="spellEnd"/>
            <w:r w:rsidRPr="00E0083D">
              <w:rPr>
                <w:sz w:val="22"/>
                <w:szCs w:val="22"/>
              </w:rPr>
              <w:t xml:space="preserve"> aparatu NIM </w:t>
            </w:r>
            <w:proofErr w:type="spellStart"/>
            <w:r w:rsidRPr="00E0083D">
              <w:rPr>
                <w:sz w:val="22"/>
                <w:szCs w:val="22"/>
              </w:rPr>
              <w:t>Eclipse</w:t>
            </w:r>
            <w:proofErr w:type="spellEnd"/>
          </w:p>
        </w:tc>
        <w:tc>
          <w:tcPr>
            <w:tcW w:w="1559" w:type="dxa"/>
          </w:tcPr>
          <w:p w14:paraId="44991F66" w14:textId="77777777" w:rsidR="00EF6272" w:rsidRPr="002F011E" w:rsidRDefault="00EF6272" w:rsidP="00EF6272">
            <w:pPr>
              <w:jc w:val="center"/>
              <w:rPr>
                <w:color w:val="000000" w:themeColor="text1"/>
                <w:sz w:val="21"/>
                <w:szCs w:val="21"/>
              </w:rPr>
            </w:pPr>
          </w:p>
        </w:tc>
        <w:tc>
          <w:tcPr>
            <w:tcW w:w="567" w:type="dxa"/>
          </w:tcPr>
          <w:p w14:paraId="41566718" w14:textId="77777777" w:rsidR="00EF6272" w:rsidRPr="002F011E" w:rsidRDefault="00EF6272" w:rsidP="00EF6272">
            <w:pPr>
              <w:rPr>
                <w:color w:val="000000" w:themeColor="text1"/>
                <w:sz w:val="21"/>
                <w:szCs w:val="21"/>
              </w:rPr>
            </w:pPr>
          </w:p>
        </w:tc>
        <w:tc>
          <w:tcPr>
            <w:tcW w:w="1701" w:type="dxa"/>
          </w:tcPr>
          <w:p w14:paraId="2ABDD1CC" w14:textId="77777777" w:rsidR="00EF6272" w:rsidRPr="002F011E" w:rsidRDefault="00EF6272" w:rsidP="00EF6272">
            <w:pPr>
              <w:rPr>
                <w:color w:val="000000" w:themeColor="text1"/>
                <w:sz w:val="21"/>
                <w:szCs w:val="21"/>
              </w:rPr>
            </w:pPr>
          </w:p>
        </w:tc>
      </w:tr>
    </w:tbl>
    <w:p w14:paraId="4ECAC8CE" w14:textId="77777777" w:rsidR="005F4777" w:rsidRDefault="005F4777" w:rsidP="0002615B">
      <w:pPr>
        <w:ind w:firstLine="720"/>
        <w:jc w:val="both"/>
        <w:rPr>
          <w:color w:val="000000" w:themeColor="text1"/>
          <w:sz w:val="22"/>
          <w:szCs w:val="22"/>
        </w:rPr>
      </w:pPr>
    </w:p>
    <w:p w14:paraId="06105642" w14:textId="0128D645" w:rsidR="00524FF5" w:rsidRPr="006B7C00" w:rsidRDefault="00524FF5" w:rsidP="004D7169">
      <w:pPr>
        <w:spacing w:line="360" w:lineRule="auto"/>
        <w:ind w:firstLine="720"/>
        <w:jc w:val="both"/>
        <w:rPr>
          <w:color w:val="000000" w:themeColor="text1"/>
          <w:sz w:val="22"/>
          <w:szCs w:val="22"/>
        </w:rPr>
      </w:pPr>
      <w:r w:rsidRPr="006B7C00">
        <w:rPr>
          <w:color w:val="000000" w:themeColor="text1"/>
          <w:sz w:val="22"/>
          <w:szCs w:val="22"/>
        </w:rPr>
        <w:t>Tais atvejais, kai pagal galiojančius teisės aktus tiekėjui ner</w:t>
      </w:r>
      <w:r w:rsidR="005D70A7">
        <w:rPr>
          <w:color w:val="000000" w:themeColor="text1"/>
          <w:sz w:val="22"/>
          <w:szCs w:val="22"/>
        </w:rPr>
        <w:t>eikia mokėti PVM, jis lentelės 5</w:t>
      </w:r>
      <w:r w:rsidRPr="006B7C00">
        <w:rPr>
          <w:color w:val="000000" w:themeColor="text1"/>
          <w:sz w:val="22"/>
          <w:szCs w:val="22"/>
        </w:rPr>
        <w:t xml:space="preserve"> skil</w:t>
      </w:r>
      <w:r w:rsidR="005D70A7">
        <w:rPr>
          <w:color w:val="000000" w:themeColor="text1"/>
          <w:sz w:val="22"/>
          <w:szCs w:val="22"/>
        </w:rPr>
        <w:t>ties</w:t>
      </w:r>
      <w:r w:rsidRPr="006B7C00">
        <w:rPr>
          <w:color w:val="000000" w:themeColor="text1"/>
          <w:sz w:val="22"/>
          <w:szCs w:val="22"/>
        </w:rPr>
        <w:t xml:space="preserve"> nepildo ir nurodo priežastis, dėl kurių PVM nemokamas:</w:t>
      </w:r>
    </w:p>
    <w:p w14:paraId="3BC9E8DC" w14:textId="0B4709E3" w:rsidR="00524FF5" w:rsidRPr="006B7C00" w:rsidRDefault="00105529" w:rsidP="004D7169">
      <w:pPr>
        <w:spacing w:line="360" w:lineRule="auto"/>
        <w:jc w:val="both"/>
        <w:rPr>
          <w:color w:val="000000" w:themeColor="text1"/>
          <w:sz w:val="22"/>
          <w:szCs w:val="22"/>
        </w:rPr>
      </w:pPr>
      <w:r>
        <w:rPr>
          <w:color w:val="000000" w:themeColor="text1"/>
          <w:sz w:val="22"/>
          <w:szCs w:val="22"/>
        </w:rPr>
        <w:t>..........................................................................................................................................................................</w:t>
      </w:r>
    </w:p>
    <w:p w14:paraId="0432ADE8" w14:textId="27464E49" w:rsidR="00A73E52" w:rsidRDefault="00524FF5" w:rsidP="004D7169">
      <w:pPr>
        <w:pStyle w:val="NormalWeb"/>
        <w:widowControl w:val="0"/>
        <w:tabs>
          <w:tab w:val="left" w:pos="1800"/>
        </w:tabs>
        <w:spacing w:line="360" w:lineRule="auto"/>
        <w:ind w:firstLine="720"/>
        <w:jc w:val="both"/>
        <w:rPr>
          <w:rFonts w:ascii="Calibri" w:hAnsi="Calibri"/>
          <w:color w:val="000000"/>
          <w:szCs w:val="24"/>
          <w:lang w:eastAsia="lt-LT"/>
        </w:rPr>
      </w:pPr>
      <w:r w:rsidRPr="006B7C00">
        <w:rPr>
          <w:color w:val="000000" w:themeColor="text1"/>
          <w:sz w:val="22"/>
          <w:szCs w:val="22"/>
        </w:rPr>
        <w:t>Siūlomos prekės visiškai atitinka pirkimo dokumentuose nurodytus reikalavimus ir jų savybės tokios (</w:t>
      </w:r>
      <w:r w:rsidRPr="003750CA">
        <w:rPr>
          <w:b/>
          <w:i/>
          <w:color w:val="000000" w:themeColor="text1"/>
          <w:sz w:val="22"/>
          <w:szCs w:val="22"/>
          <w:u w:val="single"/>
        </w:rPr>
        <w:t xml:space="preserve">pildomas </w:t>
      </w:r>
      <w:r w:rsidR="004C19EB" w:rsidRPr="003750CA">
        <w:rPr>
          <w:b/>
          <w:i/>
          <w:color w:val="000000" w:themeColor="text1"/>
          <w:sz w:val="22"/>
          <w:szCs w:val="22"/>
          <w:u w:val="single"/>
        </w:rPr>
        <w:t>SPS</w:t>
      </w:r>
      <w:r w:rsidRPr="003750CA">
        <w:rPr>
          <w:b/>
          <w:i/>
          <w:color w:val="000000" w:themeColor="text1"/>
          <w:sz w:val="22"/>
          <w:szCs w:val="22"/>
          <w:u w:val="single"/>
        </w:rPr>
        <w:t xml:space="preserve">  </w:t>
      </w:r>
      <w:r w:rsidR="00323A7D" w:rsidRPr="003750CA">
        <w:rPr>
          <w:b/>
          <w:i/>
          <w:color w:val="000000" w:themeColor="text1"/>
          <w:sz w:val="22"/>
          <w:szCs w:val="22"/>
          <w:u w:val="single"/>
        </w:rPr>
        <w:t xml:space="preserve">1 </w:t>
      </w:r>
      <w:r w:rsidRPr="003750CA">
        <w:rPr>
          <w:b/>
          <w:i/>
          <w:color w:val="000000" w:themeColor="text1"/>
          <w:sz w:val="22"/>
          <w:szCs w:val="22"/>
          <w:u w:val="single"/>
        </w:rPr>
        <w:t>priedas</w:t>
      </w:r>
      <w:r w:rsidR="009E22E7" w:rsidRPr="003750CA">
        <w:rPr>
          <w:b/>
          <w:i/>
          <w:color w:val="000000" w:themeColor="text1"/>
          <w:sz w:val="22"/>
          <w:szCs w:val="22"/>
          <w:u w:val="single"/>
        </w:rPr>
        <w:t xml:space="preserve"> </w:t>
      </w:r>
      <w:r w:rsidR="00323A7D" w:rsidRPr="003750CA">
        <w:rPr>
          <w:b/>
          <w:i/>
          <w:color w:val="000000" w:themeColor="text1"/>
          <w:sz w:val="22"/>
          <w:szCs w:val="22"/>
          <w:u w:val="single"/>
        </w:rPr>
        <w:t>„Techninė specifikacija“</w:t>
      </w:r>
      <w:r w:rsidRPr="00A73E52">
        <w:rPr>
          <w:color w:val="000000" w:themeColor="text1"/>
          <w:sz w:val="22"/>
          <w:szCs w:val="22"/>
        </w:rPr>
        <w:t>)</w:t>
      </w:r>
      <w:r w:rsidR="00706A60" w:rsidRPr="00A73E52">
        <w:rPr>
          <w:color w:val="000000" w:themeColor="text1"/>
          <w:sz w:val="22"/>
          <w:szCs w:val="22"/>
        </w:rPr>
        <w:t>.</w:t>
      </w:r>
      <w:r w:rsidR="00A73E52" w:rsidRPr="00A73E52">
        <w:rPr>
          <w:i/>
          <w:color w:val="000000"/>
        </w:rPr>
        <w:t xml:space="preserve"> </w:t>
      </w:r>
      <w:r w:rsidR="00A73E52" w:rsidRPr="00A73E52">
        <w:rPr>
          <w:color w:val="000000"/>
        </w:rPr>
        <w:t>Užpildyta lentelė privalo būti pateikta ne skenuota forma,</w:t>
      </w:r>
      <w:r w:rsidR="00A73E52">
        <w:rPr>
          <w:i/>
          <w:color w:val="000000"/>
          <w:u w:val="single"/>
        </w:rPr>
        <w:t xml:space="preserve"> bet prisegant atskiru dokumentu Microsoft Excel formatu.</w:t>
      </w:r>
    </w:p>
    <w:p w14:paraId="69BEF1CC" w14:textId="77777777" w:rsidR="004821C4" w:rsidRPr="003C6791" w:rsidRDefault="004821C4" w:rsidP="0002615B">
      <w:pPr>
        <w:ind w:firstLine="720"/>
        <w:jc w:val="both"/>
        <w:rPr>
          <w:color w:val="000000" w:themeColor="text1"/>
          <w:sz w:val="10"/>
          <w:szCs w:val="10"/>
        </w:rPr>
      </w:pPr>
    </w:p>
    <w:p w14:paraId="5C1F66FD" w14:textId="77777777" w:rsidR="00524FF5" w:rsidRPr="006B7C00" w:rsidRDefault="00524FF5" w:rsidP="0002615B">
      <w:pPr>
        <w:ind w:firstLine="720"/>
        <w:jc w:val="both"/>
        <w:rPr>
          <w:color w:val="000000" w:themeColor="text1"/>
          <w:sz w:val="22"/>
          <w:szCs w:val="22"/>
        </w:rPr>
      </w:pPr>
      <w:r w:rsidRPr="00F23D4C">
        <w:rPr>
          <w:color w:val="000000" w:themeColor="text1"/>
        </w:rPr>
        <w:t xml:space="preserve">Kartu su </w:t>
      </w:r>
      <w:r w:rsidRPr="006B7C00">
        <w:rPr>
          <w:color w:val="000000" w:themeColor="text1"/>
          <w:sz w:val="22"/>
          <w:szCs w:val="22"/>
        </w:rPr>
        <w:t>pasiūlymu pateikiami šie dokumentai:</w:t>
      </w:r>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158"/>
        <w:gridCol w:w="1276"/>
        <w:gridCol w:w="1985"/>
      </w:tblGrid>
      <w:tr w:rsidR="00F23D4C" w:rsidRPr="006B7C00" w14:paraId="2830C933" w14:textId="2FB23656" w:rsidTr="006B7C00">
        <w:tc>
          <w:tcPr>
            <w:tcW w:w="675" w:type="dxa"/>
          </w:tcPr>
          <w:p w14:paraId="24D76986" w14:textId="77777777" w:rsidR="00D43F4A" w:rsidRPr="006B7C00" w:rsidRDefault="00D43F4A" w:rsidP="0002615B">
            <w:pPr>
              <w:jc w:val="center"/>
              <w:rPr>
                <w:color w:val="000000" w:themeColor="text1"/>
                <w:sz w:val="22"/>
                <w:szCs w:val="22"/>
              </w:rPr>
            </w:pPr>
            <w:proofErr w:type="spellStart"/>
            <w:r w:rsidRPr="006B7C00">
              <w:rPr>
                <w:color w:val="000000" w:themeColor="text1"/>
                <w:sz w:val="22"/>
                <w:szCs w:val="22"/>
              </w:rPr>
              <w:t>Eil.Nr</w:t>
            </w:r>
            <w:proofErr w:type="spellEnd"/>
            <w:r w:rsidRPr="006B7C00">
              <w:rPr>
                <w:color w:val="000000" w:themeColor="text1"/>
                <w:sz w:val="22"/>
                <w:szCs w:val="22"/>
              </w:rPr>
              <w:t>.</w:t>
            </w:r>
          </w:p>
        </w:tc>
        <w:tc>
          <w:tcPr>
            <w:tcW w:w="6158" w:type="dxa"/>
          </w:tcPr>
          <w:p w14:paraId="76F805E1" w14:textId="5B080E19" w:rsidR="00D43F4A" w:rsidRPr="006B7C00" w:rsidRDefault="00D43F4A" w:rsidP="00D43F4A">
            <w:pPr>
              <w:jc w:val="center"/>
              <w:rPr>
                <w:color w:val="000000" w:themeColor="text1"/>
                <w:sz w:val="22"/>
                <w:szCs w:val="22"/>
              </w:rPr>
            </w:pPr>
            <w:r w:rsidRPr="006B7C00">
              <w:rPr>
                <w:color w:val="000000" w:themeColor="text1"/>
                <w:sz w:val="22"/>
                <w:szCs w:val="22"/>
              </w:rPr>
              <w:t>Pateikto dokumento pavadinimas</w:t>
            </w:r>
          </w:p>
        </w:tc>
        <w:tc>
          <w:tcPr>
            <w:tcW w:w="1276" w:type="dxa"/>
          </w:tcPr>
          <w:p w14:paraId="24067E87" w14:textId="77777777" w:rsidR="00D43F4A" w:rsidRPr="006B7C00" w:rsidRDefault="00D43F4A" w:rsidP="0002615B">
            <w:pPr>
              <w:jc w:val="center"/>
              <w:rPr>
                <w:color w:val="000000" w:themeColor="text1"/>
                <w:sz w:val="22"/>
                <w:szCs w:val="22"/>
              </w:rPr>
            </w:pPr>
            <w:r w:rsidRPr="006B7C00">
              <w:rPr>
                <w:color w:val="000000" w:themeColor="text1"/>
                <w:sz w:val="22"/>
                <w:szCs w:val="22"/>
              </w:rPr>
              <w:t>Dokumento puslapių skaičius</w:t>
            </w:r>
          </w:p>
        </w:tc>
        <w:tc>
          <w:tcPr>
            <w:tcW w:w="1985" w:type="dxa"/>
          </w:tcPr>
          <w:p w14:paraId="7763C1A2" w14:textId="77777777" w:rsidR="00F23D4C" w:rsidRPr="006B7C00" w:rsidRDefault="00D43F4A" w:rsidP="0002615B">
            <w:pPr>
              <w:jc w:val="center"/>
              <w:rPr>
                <w:color w:val="000000" w:themeColor="text1"/>
                <w:sz w:val="22"/>
                <w:szCs w:val="22"/>
              </w:rPr>
            </w:pPr>
            <w:r w:rsidRPr="006B7C00">
              <w:rPr>
                <w:color w:val="000000" w:themeColor="text1"/>
                <w:sz w:val="22"/>
                <w:szCs w:val="22"/>
              </w:rPr>
              <w:t xml:space="preserve">Dokumento konfidencialumas </w:t>
            </w:r>
          </w:p>
          <w:p w14:paraId="62DB4487" w14:textId="4908628E" w:rsidR="00D43F4A" w:rsidRPr="006B7C00" w:rsidRDefault="00D43F4A" w:rsidP="0002615B">
            <w:pPr>
              <w:jc w:val="center"/>
              <w:rPr>
                <w:color w:val="000000" w:themeColor="text1"/>
                <w:sz w:val="22"/>
                <w:szCs w:val="22"/>
              </w:rPr>
            </w:pPr>
            <w:r w:rsidRPr="006B7C00">
              <w:rPr>
                <w:i/>
                <w:color w:val="000000" w:themeColor="text1"/>
                <w:sz w:val="22"/>
                <w:szCs w:val="22"/>
              </w:rPr>
              <w:t>(taip / ne)</w:t>
            </w:r>
          </w:p>
        </w:tc>
      </w:tr>
      <w:tr w:rsidR="00F23D4C" w:rsidRPr="006B7C00" w14:paraId="794443FD" w14:textId="10E0CD3B" w:rsidTr="006B7C00">
        <w:tc>
          <w:tcPr>
            <w:tcW w:w="675" w:type="dxa"/>
          </w:tcPr>
          <w:p w14:paraId="72A3804B" w14:textId="50B7F176" w:rsidR="00D43F4A" w:rsidRPr="006B7C00" w:rsidRDefault="006E725D" w:rsidP="0002615B">
            <w:pPr>
              <w:jc w:val="both"/>
              <w:rPr>
                <w:color w:val="000000" w:themeColor="text1"/>
                <w:sz w:val="22"/>
                <w:szCs w:val="22"/>
              </w:rPr>
            </w:pPr>
            <w:r>
              <w:rPr>
                <w:color w:val="000000" w:themeColor="text1"/>
                <w:sz w:val="22"/>
                <w:szCs w:val="22"/>
              </w:rPr>
              <w:t>1.</w:t>
            </w:r>
          </w:p>
        </w:tc>
        <w:tc>
          <w:tcPr>
            <w:tcW w:w="6158" w:type="dxa"/>
          </w:tcPr>
          <w:p w14:paraId="057DA420" w14:textId="789B731F" w:rsidR="00D43F4A" w:rsidRPr="006B7C00" w:rsidRDefault="006E725D" w:rsidP="0002615B">
            <w:pPr>
              <w:jc w:val="both"/>
              <w:rPr>
                <w:color w:val="000000" w:themeColor="text1"/>
                <w:sz w:val="22"/>
                <w:szCs w:val="22"/>
              </w:rPr>
            </w:pPr>
            <w:r w:rsidRPr="006E725D">
              <w:rPr>
                <w:color w:val="000000" w:themeColor="text1"/>
                <w:sz w:val="22"/>
                <w:szCs w:val="22"/>
              </w:rPr>
              <w:t xml:space="preserve">SPS 1 priedas. </w:t>
            </w:r>
            <w:proofErr w:type="spellStart"/>
            <w:r w:rsidRPr="006E725D">
              <w:rPr>
                <w:color w:val="000000" w:themeColor="text1"/>
                <w:sz w:val="22"/>
                <w:szCs w:val="22"/>
              </w:rPr>
              <w:t>Techine</w:t>
            </w:r>
            <w:proofErr w:type="spellEnd"/>
            <w:r w:rsidRPr="006E725D">
              <w:rPr>
                <w:color w:val="000000" w:themeColor="text1"/>
                <w:sz w:val="22"/>
                <w:szCs w:val="22"/>
              </w:rPr>
              <w:t xml:space="preserve"> </w:t>
            </w:r>
            <w:proofErr w:type="spellStart"/>
            <w:r w:rsidRPr="006E725D">
              <w:rPr>
                <w:color w:val="000000" w:themeColor="text1"/>
                <w:sz w:val="22"/>
                <w:szCs w:val="22"/>
              </w:rPr>
              <w:t>specifikacija_PATIKSLINTA</w:t>
            </w:r>
            <w:proofErr w:type="spellEnd"/>
          </w:p>
        </w:tc>
        <w:tc>
          <w:tcPr>
            <w:tcW w:w="1276" w:type="dxa"/>
          </w:tcPr>
          <w:p w14:paraId="400E223D" w14:textId="3BB71D80" w:rsidR="00D43F4A" w:rsidRPr="006B7C00" w:rsidRDefault="006E725D" w:rsidP="0002615B">
            <w:pPr>
              <w:jc w:val="both"/>
              <w:rPr>
                <w:color w:val="000000" w:themeColor="text1"/>
                <w:sz w:val="22"/>
                <w:szCs w:val="22"/>
              </w:rPr>
            </w:pPr>
            <w:r>
              <w:rPr>
                <w:color w:val="000000" w:themeColor="text1"/>
                <w:sz w:val="22"/>
                <w:szCs w:val="22"/>
              </w:rPr>
              <w:t>6</w:t>
            </w:r>
          </w:p>
        </w:tc>
        <w:tc>
          <w:tcPr>
            <w:tcW w:w="1985" w:type="dxa"/>
          </w:tcPr>
          <w:p w14:paraId="1B2E1046" w14:textId="08ED8470" w:rsidR="00D43F4A" w:rsidRPr="006B7C00" w:rsidRDefault="006E725D" w:rsidP="0002615B">
            <w:pPr>
              <w:jc w:val="both"/>
              <w:rPr>
                <w:color w:val="000000" w:themeColor="text1"/>
                <w:sz w:val="22"/>
                <w:szCs w:val="22"/>
              </w:rPr>
            </w:pPr>
            <w:r>
              <w:rPr>
                <w:color w:val="000000" w:themeColor="text1"/>
                <w:sz w:val="22"/>
                <w:szCs w:val="22"/>
              </w:rPr>
              <w:t>Ne</w:t>
            </w:r>
          </w:p>
        </w:tc>
      </w:tr>
      <w:tr w:rsidR="00885249" w:rsidRPr="006B7C00" w14:paraId="517B876B" w14:textId="77777777" w:rsidTr="006B7C00">
        <w:tc>
          <w:tcPr>
            <w:tcW w:w="675" w:type="dxa"/>
          </w:tcPr>
          <w:p w14:paraId="72F433CF" w14:textId="6B413D9D" w:rsidR="00885249" w:rsidRPr="006B7C00" w:rsidRDefault="006E725D" w:rsidP="0002615B">
            <w:pPr>
              <w:jc w:val="both"/>
              <w:rPr>
                <w:color w:val="000000" w:themeColor="text1"/>
                <w:sz w:val="22"/>
                <w:szCs w:val="22"/>
              </w:rPr>
            </w:pPr>
            <w:r>
              <w:rPr>
                <w:color w:val="000000" w:themeColor="text1"/>
                <w:sz w:val="22"/>
                <w:szCs w:val="22"/>
              </w:rPr>
              <w:t>2.</w:t>
            </w:r>
          </w:p>
        </w:tc>
        <w:tc>
          <w:tcPr>
            <w:tcW w:w="6158" w:type="dxa"/>
          </w:tcPr>
          <w:p w14:paraId="1D7476E6" w14:textId="27A6719B" w:rsidR="00885249" w:rsidRPr="006B7C00" w:rsidRDefault="006E725D" w:rsidP="0002615B">
            <w:pPr>
              <w:jc w:val="both"/>
              <w:rPr>
                <w:color w:val="000000" w:themeColor="text1"/>
                <w:sz w:val="22"/>
                <w:szCs w:val="22"/>
              </w:rPr>
            </w:pPr>
            <w:r w:rsidRPr="006E725D">
              <w:rPr>
                <w:color w:val="000000" w:themeColor="text1"/>
                <w:sz w:val="22"/>
                <w:szCs w:val="22"/>
              </w:rPr>
              <w:t>SPS 3 Priedas. EBVPD</w:t>
            </w:r>
          </w:p>
        </w:tc>
        <w:tc>
          <w:tcPr>
            <w:tcW w:w="1276" w:type="dxa"/>
          </w:tcPr>
          <w:p w14:paraId="18022236" w14:textId="63B47A8E" w:rsidR="00885249" w:rsidRPr="006B7C00" w:rsidRDefault="006E725D" w:rsidP="0002615B">
            <w:pPr>
              <w:jc w:val="both"/>
              <w:rPr>
                <w:color w:val="000000" w:themeColor="text1"/>
                <w:sz w:val="22"/>
                <w:szCs w:val="22"/>
              </w:rPr>
            </w:pPr>
            <w:r>
              <w:rPr>
                <w:color w:val="000000" w:themeColor="text1"/>
                <w:sz w:val="22"/>
                <w:szCs w:val="22"/>
              </w:rPr>
              <w:t>13</w:t>
            </w:r>
          </w:p>
        </w:tc>
        <w:tc>
          <w:tcPr>
            <w:tcW w:w="1985" w:type="dxa"/>
          </w:tcPr>
          <w:p w14:paraId="24E71E20" w14:textId="11E51C0E" w:rsidR="00885249" w:rsidRPr="006B7C00" w:rsidRDefault="006E725D" w:rsidP="0002615B">
            <w:pPr>
              <w:jc w:val="both"/>
              <w:rPr>
                <w:color w:val="000000" w:themeColor="text1"/>
                <w:sz w:val="22"/>
                <w:szCs w:val="22"/>
              </w:rPr>
            </w:pPr>
            <w:r>
              <w:rPr>
                <w:color w:val="000000" w:themeColor="text1"/>
                <w:sz w:val="22"/>
                <w:szCs w:val="22"/>
              </w:rPr>
              <w:t>Ne</w:t>
            </w:r>
          </w:p>
        </w:tc>
      </w:tr>
      <w:tr w:rsidR="00885249" w:rsidRPr="006B7C00" w14:paraId="583FF41C" w14:textId="77777777" w:rsidTr="006B7C00">
        <w:tc>
          <w:tcPr>
            <w:tcW w:w="675" w:type="dxa"/>
          </w:tcPr>
          <w:p w14:paraId="4377593A" w14:textId="557842ED" w:rsidR="00885249" w:rsidRPr="006B7C00" w:rsidRDefault="006E725D" w:rsidP="0002615B">
            <w:pPr>
              <w:jc w:val="both"/>
              <w:rPr>
                <w:color w:val="000000" w:themeColor="text1"/>
                <w:sz w:val="22"/>
                <w:szCs w:val="22"/>
              </w:rPr>
            </w:pPr>
            <w:r>
              <w:rPr>
                <w:color w:val="000000" w:themeColor="text1"/>
                <w:sz w:val="22"/>
                <w:szCs w:val="22"/>
              </w:rPr>
              <w:t>3.</w:t>
            </w:r>
          </w:p>
        </w:tc>
        <w:tc>
          <w:tcPr>
            <w:tcW w:w="6158" w:type="dxa"/>
          </w:tcPr>
          <w:p w14:paraId="54A6CE86" w14:textId="233BFB81" w:rsidR="00885249" w:rsidRPr="006B7C00" w:rsidRDefault="006E725D" w:rsidP="0002615B">
            <w:pPr>
              <w:jc w:val="both"/>
              <w:rPr>
                <w:color w:val="000000" w:themeColor="text1"/>
                <w:sz w:val="22"/>
                <w:szCs w:val="22"/>
              </w:rPr>
            </w:pPr>
            <w:proofErr w:type="spellStart"/>
            <w:r w:rsidRPr="006E725D">
              <w:rPr>
                <w:color w:val="000000" w:themeColor="text1"/>
                <w:sz w:val="22"/>
                <w:szCs w:val="22"/>
              </w:rPr>
              <w:t>Codman</w:t>
            </w:r>
            <w:proofErr w:type="spellEnd"/>
            <w:r w:rsidRPr="006E725D">
              <w:rPr>
                <w:color w:val="000000" w:themeColor="text1"/>
                <w:sz w:val="22"/>
                <w:szCs w:val="22"/>
              </w:rPr>
              <w:t xml:space="preserve"> </w:t>
            </w:r>
            <w:proofErr w:type="spellStart"/>
            <w:r w:rsidRPr="006E725D">
              <w:rPr>
                <w:color w:val="000000" w:themeColor="text1"/>
                <w:sz w:val="22"/>
                <w:szCs w:val="22"/>
              </w:rPr>
              <w:t>Hydrocephalus</w:t>
            </w:r>
            <w:proofErr w:type="spellEnd"/>
            <w:r w:rsidRPr="006E725D">
              <w:rPr>
                <w:color w:val="000000" w:themeColor="text1"/>
                <w:sz w:val="22"/>
                <w:szCs w:val="22"/>
              </w:rPr>
              <w:t xml:space="preserve"> </w:t>
            </w:r>
            <w:proofErr w:type="spellStart"/>
            <w:r w:rsidRPr="006E725D">
              <w:rPr>
                <w:color w:val="000000" w:themeColor="text1"/>
                <w:sz w:val="22"/>
                <w:szCs w:val="22"/>
              </w:rPr>
              <w:t>Catalogue</w:t>
            </w:r>
            <w:proofErr w:type="spellEnd"/>
          </w:p>
        </w:tc>
        <w:tc>
          <w:tcPr>
            <w:tcW w:w="1276" w:type="dxa"/>
          </w:tcPr>
          <w:p w14:paraId="1E4DDD53" w14:textId="2577FC53" w:rsidR="00885249" w:rsidRPr="006B7C00" w:rsidRDefault="00020C2C" w:rsidP="0002615B">
            <w:pPr>
              <w:jc w:val="both"/>
              <w:rPr>
                <w:color w:val="000000" w:themeColor="text1"/>
                <w:sz w:val="22"/>
                <w:szCs w:val="22"/>
              </w:rPr>
            </w:pPr>
            <w:r>
              <w:rPr>
                <w:color w:val="000000" w:themeColor="text1"/>
                <w:sz w:val="22"/>
                <w:szCs w:val="22"/>
              </w:rPr>
              <w:t>4</w:t>
            </w:r>
          </w:p>
        </w:tc>
        <w:tc>
          <w:tcPr>
            <w:tcW w:w="1985" w:type="dxa"/>
          </w:tcPr>
          <w:p w14:paraId="2C30692F" w14:textId="21F9B6DC" w:rsidR="00885249" w:rsidRPr="006B7C00" w:rsidRDefault="006E725D" w:rsidP="0002615B">
            <w:pPr>
              <w:jc w:val="both"/>
              <w:rPr>
                <w:color w:val="000000" w:themeColor="text1"/>
                <w:sz w:val="22"/>
                <w:szCs w:val="22"/>
              </w:rPr>
            </w:pPr>
            <w:r>
              <w:rPr>
                <w:color w:val="000000" w:themeColor="text1"/>
                <w:sz w:val="22"/>
                <w:szCs w:val="22"/>
              </w:rPr>
              <w:t>Ne</w:t>
            </w:r>
          </w:p>
        </w:tc>
      </w:tr>
      <w:tr w:rsidR="00885249" w:rsidRPr="006B7C00" w14:paraId="7880AD2B" w14:textId="77777777" w:rsidTr="006B7C00">
        <w:tc>
          <w:tcPr>
            <w:tcW w:w="675" w:type="dxa"/>
          </w:tcPr>
          <w:p w14:paraId="081DB327" w14:textId="36A645AB" w:rsidR="00885249" w:rsidRPr="006B7C00" w:rsidRDefault="00884550" w:rsidP="0002615B">
            <w:pPr>
              <w:jc w:val="both"/>
              <w:rPr>
                <w:color w:val="000000" w:themeColor="text1"/>
                <w:sz w:val="22"/>
                <w:szCs w:val="22"/>
              </w:rPr>
            </w:pPr>
            <w:r>
              <w:rPr>
                <w:color w:val="000000" w:themeColor="text1"/>
                <w:sz w:val="22"/>
                <w:szCs w:val="22"/>
              </w:rPr>
              <w:t>4.</w:t>
            </w:r>
          </w:p>
        </w:tc>
        <w:tc>
          <w:tcPr>
            <w:tcW w:w="6158" w:type="dxa"/>
          </w:tcPr>
          <w:p w14:paraId="766EA320" w14:textId="3D25EEA7" w:rsidR="00885249" w:rsidRPr="006B7C00" w:rsidRDefault="00020C2C" w:rsidP="0002615B">
            <w:pPr>
              <w:jc w:val="both"/>
              <w:rPr>
                <w:color w:val="000000" w:themeColor="text1"/>
                <w:sz w:val="22"/>
                <w:szCs w:val="22"/>
              </w:rPr>
            </w:pPr>
            <w:proofErr w:type="spellStart"/>
            <w:r w:rsidRPr="00020C2C">
              <w:rPr>
                <w:color w:val="000000" w:themeColor="text1"/>
                <w:sz w:val="22"/>
                <w:szCs w:val="22"/>
              </w:rPr>
              <w:t>Codman</w:t>
            </w:r>
            <w:proofErr w:type="spellEnd"/>
            <w:r w:rsidRPr="00020C2C">
              <w:rPr>
                <w:color w:val="000000" w:themeColor="text1"/>
                <w:sz w:val="22"/>
                <w:szCs w:val="22"/>
              </w:rPr>
              <w:t xml:space="preserve"> </w:t>
            </w:r>
            <w:proofErr w:type="spellStart"/>
            <w:r w:rsidRPr="00020C2C">
              <w:rPr>
                <w:color w:val="000000" w:themeColor="text1"/>
                <w:sz w:val="22"/>
                <w:szCs w:val="22"/>
              </w:rPr>
              <w:t>Hakim</w:t>
            </w:r>
            <w:proofErr w:type="spellEnd"/>
            <w:r w:rsidRPr="00020C2C">
              <w:rPr>
                <w:color w:val="000000" w:themeColor="text1"/>
                <w:sz w:val="22"/>
                <w:szCs w:val="22"/>
              </w:rPr>
              <w:t xml:space="preserve"> </w:t>
            </w:r>
            <w:proofErr w:type="spellStart"/>
            <w:r w:rsidRPr="00020C2C">
              <w:rPr>
                <w:color w:val="000000" w:themeColor="text1"/>
                <w:sz w:val="22"/>
                <w:szCs w:val="22"/>
              </w:rPr>
              <w:t>Programmable</w:t>
            </w:r>
            <w:proofErr w:type="spellEnd"/>
            <w:r w:rsidRPr="00020C2C">
              <w:rPr>
                <w:color w:val="000000" w:themeColor="text1"/>
                <w:sz w:val="22"/>
                <w:szCs w:val="22"/>
              </w:rPr>
              <w:t xml:space="preserve"> </w:t>
            </w:r>
            <w:proofErr w:type="spellStart"/>
            <w:r w:rsidRPr="00020C2C">
              <w:rPr>
                <w:color w:val="000000" w:themeColor="text1"/>
                <w:sz w:val="22"/>
                <w:szCs w:val="22"/>
              </w:rPr>
              <w:t>valve</w:t>
            </w:r>
            <w:proofErr w:type="spellEnd"/>
            <w:r w:rsidRPr="00020C2C">
              <w:rPr>
                <w:color w:val="000000" w:themeColor="text1"/>
                <w:sz w:val="22"/>
                <w:szCs w:val="22"/>
              </w:rPr>
              <w:t xml:space="preserve"> IFU</w:t>
            </w:r>
          </w:p>
        </w:tc>
        <w:tc>
          <w:tcPr>
            <w:tcW w:w="1276" w:type="dxa"/>
          </w:tcPr>
          <w:p w14:paraId="0D74F92A" w14:textId="2B029D86" w:rsidR="00885249" w:rsidRPr="006B7C00" w:rsidRDefault="00020C2C" w:rsidP="0002615B">
            <w:pPr>
              <w:jc w:val="both"/>
              <w:rPr>
                <w:color w:val="000000" w:themeColor="text1"/>
                <w:sz w:val="22"/>
                <w:szCs w:val="22"/>
              </w:rPr>
            </w:pPr>
            <w:r>
              <w:rPr>
                <w:color w:val="000000" w:themeColor="text1"/>
                <w:sz w:val="22"/>
                <w:szCs w:val="22"/>
              </w:rPr>
              <w:t>14</w:t>
            </w:r>
          </w:p>
        </w:tc>
        <w:tc>
          <w:tcPr>
            <w:tcW w:w="1985" w:type="dxa"/>
          </w:tcPr>
          <w:p w14:paraId="5B878185" w14:textId="31CA14EB" w:rsidR="00885249" w:rsidRPr="006B7C00" w:rsidRDefault="006E725D" w:rsidP="0002615B">
            <w:pPr>
              <w:jc w:val="both"/>
              <w:rPr>
                <w:color w:val="000000" w:themeColor="text1"/>
                <w:sz w:val="22"/>
                <w:szCs w:val="22"/>
              </w:rPr>
            </w:pPr>
            <w:r>
              <w:rPr>
                <w:color w:val="000000" w:themeColor="text1"/>
                <w:sz w:val="22"/>
                <w:szCs w:val="22"/>
              </w:rPr>
              <w:t>Ne</w:t>
            </w:r>
          </w:p>
        </w:tc>
      </w:tr>
      <w:tr w:rsidR="004D7169" w:rsidRPr="006B7C00" w14:paraId="577EB7BD" w14:textId="77777777" w:rsidTr="006B7C00">
        <w:tc>
          <w:tcPr>
            <w:tcW w:w="675" w:type="dxa"/>
          </w:tcPr>
          <w:p w14:paraId="751A891D" w14:textId="52513488" w:rsidR="004D7169" w:rsidRPr="006B7C00" w:rsidRDefault="00884550" w:rsidP="0002615B">
            <w:pPr>
              <w:jc w:val="both"/>
              <w:rPr>
                <w:color w:val="000000" w:themeColor="text1"/>
                <w:sz w:val="22"/>
                <w:szCs w:val="22"/>
              </w:rPr>
            </w:pPr>
            <w:r>
              <w:rPr>
                <w:color w:val="000000" w:themeColor="text1"/>
                <w:sz w:val="22"/>
                <w:szCs w:val="22"/>
              </w:rPr>
              <w:t>5.</w:t>
            </w:r>
          </w:p>
        </w:tc>
        <w:tc>
          <w:tcPr>
            <w:tcW w:w="6158" w:type="dxa"/>
          </w:tcPr>
          <w:p w14:paraId="160B047D" w14:textId="65CDEB79" w:rsidR="004D7169" w:rsidRPr="006B7C00" w:rsidRDefault="00020C2C" w:rsidP="0002615B">
            <w:pPr>
              <w:jc w:val="both"/>
              <w:rPr>
                <w:color w:val="000000" w:themeColor="text1"/>
                <w:sz w:val="22"/>
                <w:szCs w:val="22"/>
              </w:rPr>
            </w:pPr>
            <w:proofErr w:type="spellStart"/>
            <w:r w:rsidRPr="00020C2C">
              <w:rPr>
                <w:color w:val="000000" w:themeColor="text1"/>
                <w:sz w:val="22"/>
                <w:szCs w:val="22"/>
              </w:rPr>
              <w:t>Duraplasty</w:t>
            </w:r>
            <w:proofErr w:type="spellEnd"/>
            <w:r w:rsidRPr="00020C2C">
              <w:rPr>
                <w:color w:val="000000" w:themeColor="text1"/>
                <w:sz w:val="22"/>
                <w:szCs w:val="22"/>
              </w:rPr>
              <w:t xml:space="preserve"> </w:t>
            </w:r>
            <w:proofErr w:type="spellStart"/>
            <w:r w:rsidRPr="00020C2C">
              <w:rPr>
                <w:color w:val="000000" w:themeColor="text1"/>
                <w:sz w:val="22"/>
                <w:szCs w:val="22"/>
              </w:rPr>
              <w:t>Cranioplasty</w:t>
            </w:r>
            <w:proofErr w:type="spellEnd"/>
            <w:r w:rsidRPr="00020C2C">
              <w:rPr>
                <w:color w:val="000000" w:themeColor="text1"/>
                <w:sz w:val="22"/>
                <w:szCs w:val="22"/>
              </w:rPr>
              <w:t xml:space="preserve"> </w:t>
            </w:r>
            <w:proofErr w:type="spellStart"/>
            <w:r w:rsidRPr="00020C2C">
              <w:rPr>
                <w:color w:val="000000" w:themeColor="text1"/>
                <w:sz w:val="22"/>
                <w:szCs w:val="22"/>
              </w:rPr>
              <w:t>Brochure</w:t>
            </w:r>
            <w:proofErr w:type="spellEnd"/>
          </w:p>
        </w:tc>
        <w:tc>
          <w:tcPr>
            <w:tcW w:w="1276" w:type="dxa"/>
          </w:tcPr>
          <w:p w14:paraId="3FB7F911" w14:textId="27CF813C" w:rsidR="004D7169" w:rsidRPr="006B7C00" w:rsidRDefault="00020C2C" w:rsidP="0002615B">
            <w:pPr>
              <w:jc w:val="both"/>
              <w:rPr>
                <w:color w:val="000000" w:themeColor="text1"/>
                <w:sz w:val="22"/>
                <w:szCs w:val="22"/>
              </w:rPr>
            </w:pPr>
            <w:r>
              <w:rPr>
                <w:color w:val="000000" w:themeColor="text1"/>
                <w:sz w:val="22"/>
                <w:szCs w:val="22"/>
              </w:rPr>
              <w:t>3</w:t>
            </w:r>
          </w:p>
        </w:tc>
        <w:tc>
          <w:tcPr>
            <w:tcW w:w="1985" w:type="dxa"/>
          </w:tcPr>
          <w:p w14:paraId="0FDAC9DC" w14:textId="5B195408" w:rsidR="004D7169" w:rsidRPr="006B7C00" w:rsidRDefault="00884550" w:rsidP="0002615B">
            <w:pPr>
              <w:jc w:val="both"/>
              <w:rPr>
                <w:color w:val="000000" w:themeColor="text1"/>
                <w:sz w:val="22"/>
                <w:szCs w:val="22"/>
              </w:rPr>
            </w:pPr>
            <w:r>
              <w:rPr>
                <w:color w:val="000000" w:themeColor="text1"/>
                <w:sz w:val="22"/>
                <w:szCs w:val="22"/>
              </w:rPr>
              <w:t>Ne</w:t>
            </w:r>
          </w:p>
        </w:tc>
      </w:tr>
      <w:tr w:rsidR="004D7169" w:rsidRPr="006B7C00" w14:paraId="775E2470" w14:textId="77777777" w:rsidTr="006B7C00">
        <w:tc>
          <w:tcPr>
            <w:tcW w:w="675" w:type="dxa"/>
          </w:tcPr>
          <w:p w14:paraId="69A9C857" w14:textId="456CACEE" w:rsidR="004D7169" w:rsidRPr="006B7C00" w:rsidRDefault="00884550" w:rsidP="0002615B">
            <w:pPr>
              <w:jc w:val="both"/>
              <w:rPr>
                <w:color w:val="000000" w:themeColor="text1"/>
                <w:sz w:val="22"/>
                <w:szCs w:val="22"/>
              </w:rPr>
            </w:pPr>
            <w:r>
              <w:rPr>
                <w:color w:val="000000" w:themeColor="text1"/>
                <w:sz w:val="22"/>
                <w:szCs w:val="22"/>
              </w:rPr>
              <w:lastRenderedPageBreak/>
              <w:t>6.</w:t>
            </w:r>
          </w:p>
        </w:tc>
        <w:tc>
          <w:tcPr>
            <w:tcW w:w="6158" w:type="dxa"/>
          </w:tcPr>
          <w:p w14:paraId="31779137" w14:textId="1E3A199B" w:rsidR="004D7169" w:rsidRPr="006B7C00" w:rsidRDefault="00020C2C" w:rsidP="0002615B">
            <w:pPr>
              <w:jc w:val="both"/>
              <w:rPr>
                <w:color w:val="000000" w:themeColor="text1"/>
                <w:sz w:val="22"/>
                <w:szCs w:val="22"/>
              </w:rPr>
            </w:pPr>
            <w:proofErr w:type="spellStart"/>
            <w:r w:rsidRPr="00020C2C">
              <w:rPr>
                <w:color w:val="000000" w:themeColor="text1"/>
                <w:sz w:val="22"/>
                <w:szCs w:val="22"/>
              </w:rPr>
              <w:t>Duragen</w:t>
            </w:r>
            <w:proofErr w:type="spellEnd"/>
            <w:r w:rsidRPr="00020C2C">
              <w:rPr>
                <w:color w:val="000000" w:themeColor="text1"/>
                <w:sz w:val="22"/>
                <w:szCs w:val="22"/>
              </w:rPr>
              <w:t xml:space="preserve"> </w:t>
            </w:r>
            <w:proofErr w:type="spellStart"/>
            <w:r w:rsidRPr="00020C2C">
              <w:rPr>
                <w:color w:val="000000" w:themeColor="text1"/>
                <w:sz w:val="22"/>
                <w:szCs w:val="22"/>
              </w:rPr>
              <w:t>Plus</w:t>
            </w:r>
            <w:proofErr w:type="spellEnd"/>
            <w:r w:rsidRPr="00020C2C">
              <w:rPr>
                <w:color w:val="000000" w:themeColor="text1"/>
                <w:sz w:val="22"/>
                <w:szCs w:val="22"/>
              </w:rPr>
              <w:t xml:space="preserve"> IFU</w:t>
            </w:r>
          </w:p>
        </w:tc>
        <w:tc>
          <w:tcPr>
            <w:tcW w:w="1276" w:type="dxa"/>
          </w:tcPr>
          <w:p w14:paraId="530ABC21" w14:textId="35F5178A" w:rsidR="004D7169" w:rsidRPr="006B7C00" w:rsidRDefault="00020C2C" w:rsidP="0002615B">
            <w:pPr>
              <w:jc w:val="both"/>
              <w:rPr>
                <w:color w:val="000000" w:themeColor="text1"/>
                <w:sz w:val="22"/>
                <w:szCs w:val="22"/>
              </w:rPr>
            </w:pPr>
            <w:r>
              <w:rPr>
                <w:color w:val="000000" w:themeColor="text1"/>
                <w:sz w:val="22"/>
                <w:szCs w:val="22"/>
              </w:rPr>
              <w:t>9</w:t>
            </w:r>
          </w:p>
        </w:tc>
        <w:tc>
          <w:tcPr>
            <w:tcW w:w="1985" w:type="dxa"/>
          </w:tcPr>
          <w:p w14:paraId="5DE00CF6" w14:textId="5A72099E" w:rsidR="004D7169" w:rsidRPr="006B7C00" w:rsidRDefault="00884550" w:rsidP="0002615B">
            <w:pPr>
              <w:jc w:val="both"/>
              <w:rPr>
                <w:color w:val="000000" w:themeColor="text1"/>
                <w:sz w:val="22"/>
                <w:szCs w:val="22"/>
              </w:rPr>
            </w:pPr>
            <w:r>
              <w:rPr>
                <w:color w:val="000000" w:themeColor="text1"/>
                <w:sz w:val="22"/>
                <w:szCs w:val="22"/>
              </w:rPr>
              <w:t>Ne</w:t>
            </w:r>
          </w:p>
        </w:tc>
      </w:tr>
      <w:tr w:rsidR="004D7169" w:rsidRPr="006B7C00" w14:paraId="389E9F7F" w14:textId="77777777" w:rsidTr="006B7C00">
        <w:tc>
          <w:tcPr>
            <w:tcW w:w="675" w:type="dxa"/>
          </w:tcPr>
          <w:p w14:paraId="72BE0F63" w14:textId="41433446" w:rsidR="004D7169" w:rsidRPr="006B7C00" w:rsidRDefault="00884550" w:rsidP="0002615B">
            <w:pPr>
              <w:jc w:val="both"/>
              <w:rPr>
                <w:color w:val="000000" w:themeColor="text1"/>
                <w:sz w:val="22"/>
                <w:szCs w:val="22"/>
              </w:rPr>
            </w:pPr>
            <w:r>
              <w:rPr>
                <w:color w:val="000000" w:themeColor="text1"/>
                <w:sz w:val="22"/>
                <w:szCs w:val="22"/>
              </w:rPr>
              <w:t>7.</w:t>
            </w:r>
          </w:p>
        </w:tc>
        <w:tc>
          <w:tcPr>
            <w:tcW w:w="6158" w:type="dxa"/>
          </w:tcPr>
          <w:p w14:paraId="006135EA" w14:textId="176119B2" w:rsidR="004D7169" w:rsidRPr="006B7C00" w:rsidRDefault="00020C2C" w:rsidP="0002615B">
            <w:pPr>
              <w:jc w:val="both"/>
              <w:rPr>
                <w:color w:val="000000" w:themeColor="text1"/>
                <w:sz w:val="22"/>
                <w:szCs w:val="22"/>
              </w:rPr>
            </w:pPr>
            <w:proofErr w:type="spellStart"/>
            <w:r w:rsidRPr="00020C2C">
              <w:rPr>
                <w:color w:val="000000" w:themeColor="text1"/>
                <w:sz w:val="22"/>
                <w:szCs w:val="22"/>
              </w:rPr>
              <w:t>Duragen</w:t>
            </w:r>
            <w:proofErr w:type="spellEnd"/>
            <w:r w:rsidRPr="00020C2C">
              <w:rPr>
                <w:color w:val="000000" w:themeColor="text1"/>
                <w:sz w:val="22"/>
                <w:szCs w:val="22"/>
              </w:rPr>
              <w:t xml:space="preserve"> </w:t>
            </w:r>
            <w:proofErr w:type="spellStart"/>
            <w:r w:rsidRPr="00020C2C">
              <w:rPr>
                <w:color w:val="000000" w:themeColor="text1"/>
                <w:sz w:val="22"/>
                <w:szCs w:val="22"/>
              </w:rPr>
              <w:t>Suturable</w:t>
            </w:r>
            <w:proofErr w:type="spellEnd"/>
            <w:r w:rsidRPr="00020C2C">
              <w:rPr>
                <w:color w:val="000000" w:themeColor="text1"/>
                <w:sz w:val="22"/>
                <w:szCs w:val="22"/>
              </w:rPr>
              <w:t xml:space="preserve"> IFU</w:t>
            </w:r>
          </w:p>
        </w:tc>
        <w:tc>
          <w:tcPr>
            <w:tcW w:w="1276" w:type="dxa"/>
          </w:tcPr>
          <w:p w14:paraId="2C5E09AE" w14:textId="037F8A2D" w:rsidR="004D7169" w:rsidRPr="006B7C00" w:rsidRDefault="00020C2C" w:rsidP="0002615B">
            <w:pPr>
              <w:jc w:val="both"/>
              <w:rPr>
                <w:color w:val="000000" w:themeColor="text1"/>
                <w:sz w:val="22"/>
                <w:szCs w:val="22"/>
              </w:rPr>
            </w:pPr>
            <w:r>
              <w:rPr>
                <w:color w:val="000000" w:themeColor="text1"/>
                <w:sz w:val="22"/>
                <w:szCs w:val="22"/>
              </w:rPr>
              <w:t>12</w:t>
            </w:r>
          </w:p>
        </w:tc>
        <w:tc>
          <w:tcPr>
            <w:tcW w:w="1985" w:type="dxa"/>
          </w:tcPr>
          <w:p w14:paraId="2EA6307B" w14:textId="59142F4A" w:rsidR="004D7169" w:rsidRPr="006B7C00" w:rsidRDefault="00884550" w:rsidP="0002615B">
            <w:pPr>
              <w:jc w:val="both"/>
              <w:rPr>
                <w:color w:val="000000" w:themeColor="text1"/>
                <w:sz w:val="22"/>
                <w:szCs w:val="22"/>
              </w:rPr>
            </w:pPr>
            <w:r>
              <w:rPr>
                <w:color w:val="000000" w:themeColor="text1"/>
                <w:sz w:val="22"/>
                <w:szCs w:val="22"/>
              </w:rPr>
              <w:t>Ne</w:t>
            </w:r>
          </w:p>
        </w:tc>
      </w:tr>
      <w:tr w:rsidR="00C74792" w:rsidRPr="006B7C00" w14:paraId="6747F45E" w14:textId="77777777" w:rsidTr="006B7C00">
        <w:tc>
          <w:tcPr>
            <w:tcW w:w="675" w:type="dxa"/>
          </w:tcPr>
          <w:p w14:paraId="79A0161A" w14:textId="0FE02089" w:rsidR="00C74792" w:rsidRPr="006B7C00" w:rsidRDefault="00884550" w:rsidP="0002615B">
            <w:pPr>
              <w:jc w:val="both"/>
              <w:rPr>
                <w:color w:val="000000" w:themeColor="text1"/>
                <w:sz w:val="22"/>
                <w:szCs w:val="22"/>
              </w:rPr>
            </w:pPr>
            <w:r>
              <w:rPr>
                <w:color w:val="000000" w:themeColor="text1"/>
                <w:sz w:val="22"/>
                <w:szCs w:val="22"/>
              </w:rPr>
              <w:t>8.</w:t>
            </w:r>
          </w:p>
        </w:tc>
        <w:tc>
          <w:tcPr>
            <w:tcW w:w="6158" w:type="dxa"/>
          </w:tcPr>
          <w:p w14:paraId="0D7CD56A" w14:textId="4652DF1E" w:rsidR="00C74792" w:rsidRPr="006B7C00" w:rsidRDefault="00020C2C" w:rsidP="0002615B">
            <w:pPr>
              <w:jc w:val="both"/>
              <w:rPr>
                <w:color w:val="000000" w:themeColor="text1"/>
                <w:sz w:val="22"/>
                <w:szCs w:val="22"/>
              </w:rPr>
            </w:pPr>
            <w:proofErr w:type="spellStart"/>
            <w:r w:rsidRPr="00020C2C">
              <w:rPr>
                <w:color w:val="000000" w:themeColor="text1"/>
                <w:sz w:val="22"/>
                <w:szCs w:val="22"/>
              </w:rPr>
              <w:t>Codman</w:t>
            </w:r>
            <w:proofErr w:type="spellEnd"/>
            <w:r w:rsidRPr="00020C2C">
              <w:rPr>
                <w:color w:val="000000" w:themeColor="text1"/>
                <w:sz w:val="22"/>
                <w:szCs w:val="22"/>
              </w:rPr>
              <w:t xml:space="preserve"> </w:t>
            </w:r>
            <w:proofErr w:type="spellStart"/>
            <w:r w:rsidRPr="00020C2C">
              <w:rPr>
                <w:color w:val="000000" w:themeColor="text1"/>
                <w:sz w:val="22"/>
                <w:szCs w:val="22"/>
              </w:rPr>
              <w:t>Neuro</w:t>
            </w:r>
            <w:proofErr w:type="spellEnd"/>
            <w:r w:rsidRPr="00020C2C">
              <w:rPr>
                <w:color w:val="000000" w:themeColor="text1"/>
                <w:sz w:val="22"/>
                <w:szCs w:val="22"/>
              </w:rPr>
              <w:t xml:space="preserve"> </w:t>
            </w:r>
            <w:proofErr w:type="spellStart"/>
            <w:r w:rsidRPr="00020C2C">
              <w:rPr>
                <w:color w:val="000000" w:themeColor="text1"/>
                <w:sz w:val="22"/>
                <w:szCs w:val="22"/>
              </w:rPr>
              <w:t>Device</w:t>
            </w:r>
            <w:proofErr w:type="spellEnd"/>
            <w:r w:rsidRPr="00020C2C">
              <w:rPr>
                <w:color w:val="000000" w:themeColor="text1"/>
                <w:sz w:val="22"/>
                <w:szCs w:val="22"/>
              </w:rPr>
              <w:t xml:space="preserve"> </w:t>
            </w:r>
            <w:proofErr w:type="spellStart"/>
            <w:r w:rsidRPr="00020C2C">
              <w:rPr>
                <w:color w:val="000000" w:themeColor="text1"/>
                <w:sz w:val="22"/>
                <w:szCs w:val="22"/>
              </w:rPr>
              <w:t>Catalogue</w:t>
            </w:r>
            <w:proofErr w:type="spellEnd"/>
          </w:p>
        </w:tc>
        <w:tc>
          <w:tcPr>
            <w:tcW w:w="1276" w:type="dxa"/>
          </w:tcPr>
          <w:p w14:paraId="09140D2A" w14:textId="744663C0" w:rsidR="00C74792" w:rsidRPr="006B7C00" w:rsidRDefault="00020C2C" w:rsidP="0002615B">
            <w:pPr>
              <w:jc w:val="both"/>
              <w:rPr>
                <w:color w:val="000000" w:themeColor="text1"/>
                <w:sz w:val="22"/>
                <w:szCs w:val="22"/>
              </w:rPr>
            </w:pPr>
            <w:r>
              <w:rPr>
                <w:color w:val="000000" w:themeColor="text1"/>
                <w:sz w:val="22"/>
                <w:szCs w:val="22"/>
              </w:rPr>
              <w:t>3</w:t>
            </w:r>
          </w:p>
        </w:tc>
        <w:tc>
          <w:tcPr>
            <w:tcW w:w="1985" w:type="dxa"/>
          </w:tcPr>
          <w:p w14:paraId="6149CCF0" w14:textId="7667116E" w:rsidR="00C74792" w:rsidRPr="006B7C00" w:rsidRDefault="00884550" w:rsidP="0002615B">
            <w:pPr>
              <w:jc w:val="both"/>
              <w:rPr>
                <w:color w:val="000000" w:themeColor="text1"/>
                <w:sz w:val="22"/>
                <w:szCs w:val="22"/>
              </w:rPr>
            </w:pPr>
            <w:r>
              <w:rPr>
                <w:color w:val="000000" w:themeColor="text1"/>
                <w:sz w:val="22"/>
                <w:szCs w:val="22"/>
              </w:rPr>
              <w:t>Ne</w:t>
            </w:r>
          </w:p>
        </w:tc>
      </w:tr>
      <w:tr w:rsidR="00884550" w:rsidRPr="006B7C00" w14:paraId="52E7047F" w14:textId="77777777" w:rsidTr="006B7C00">
        <w:tc>
          <w:tcPr>
            <w:tcW w:w="675" w:type="dxa"/>
          </w:tcPr>
          <w:p w14:paraId="3C089CD7" w14:textId="3532FE29" w:rsidR="00884550" w:rsidRPr="006B7C00" w:rsidRDefault="00884550" w:rsidP="0002615B">
            <w:pPr>
              <w:jc w:val="both"/>
              <w:rPr>
                <w:color w:val="000000" w:themeColor="text1"/>
                <w:sz w:val="22"/>
                <w:szCs w:val="22"/>
              </w:rPr>
            </w:pPr>
            <w:r>
              <w:rPr>
                <w:color w:val="000000" w:themeColor="text1"/>
                <w:sz w:val="22"/>
                <w:szCs w:val="22"/>
              </w:rPr>
              <w:t>9.</w:t>
            </w:r>
          </w:p>
        </w:tc>
        <w:tc>
          <w:tcPr>
            <w:tcW w:w="6158" w:type="dxa"/>
          </w:tcPr>
          <w:p w14:paraId="3175A778" w14:textId="7510068A" w:rsidR="00884550" w:rsidRPr="00020C2C" w:rsidRDefault="00884550" w:rsidP="0002615B">
            <w:pPr>
              <w:jc w:val="both"/>
              <w:rPr>
                <w:color w:val="000000" w:themeColor="text1"/>
                <w:sz w:val="22"/>
                <w:szCs w:val="22"/>
              </w:rPr>
            </w:pPr>
            <w:r w:rsidRPr="00884550">
              <w:rPr>
                <w:color w:val="000000" w:themeColor="text1"/>
                <w:sz w:val="22"/>
                <w:szCs w:val="22"/>
              </w:rPr>
              <w:t xml:space="preserve">EDS3 </w:t>
            </w:r>
            <w:proofErr w:type="spellStart"/>
            <w:r w:rsidRPr="00884550">
              <w:rPr>
                <w:color w:val="000000" w:themeColor="text1"/>
                <w:sz w:val="22"/>
                <w:szCs w:val="22"/>
              </w:rPr>
              <w:t>brochure</w:t>
            </w:r>
            <w:proofErr w:type="spellEnd"/>
          </w:p>
        </w:tc>
        <w:tc>
          <w:tcPr>
            <w:tcW w:w="1276" w:type="dxa"/>
          </w:tcPr>
          <w:p w14:paraId="09A66563" w14:textId="02D7CB55" w:rsidR="00884550" w:rsidRDefault="00884550" w:rsidP="0002615B">
            <w:pPr>
              <w:jc w:val="both"/>
              <w:rPr>
                <w:color w:val="000000" w:themeColor="text1"/>
                <w:sz w:val="22"/>
                <w:szCs w:val="22"/>
              </w:rPr>
            </w:pPr>
            <w:r>
              <w:rPr>
                <w:color w:val="000000" w:themeColor="text1"/>
                <w:sz w:val="22"/>
                <w:szCs w:val="22"/>
              </w:rPr>
              <w:t>4</w:t>
            </w:r>
          </w:p>
        </w:tc>
        <w:tc>
          <w:tcPr>
            <w:tcW w:w="1985" w:type="dxa"/>
          </w:tcPr>
          <w:p w14:paraId="4F8C42AF" w14:textId="6B14AA36" w:rsidR="00884550" w:rsidRPr="006B7C00" w:rsidRDefault="00884550" w:rsidP="0002615B">
            <w:pPr>
              <w:jc w:val="both"/>
              <w:rPr>
                <w:color w:val="000000" w:themeColor="text1"/>
                <w:sz w:val="22"/>
                <w:szCs w:val="22"/>
              </w:rPr>
            </w:pPr>
            <w:r>
              <w:rPr>
                <w:color w:val="000000" w:themeColor="text1"/>
                <w:sz w:val="22"/>
                <w:szCs w:val="22"/>
              </w:rPr>
              <w:t>Ne</w:t>
            </w:r>
          </w:p>
        </w:tc>
      </w:tr>
      <w:tr w:rsidR="00884550" w:rsidRPr="006B7C00" w14:paraId="68861A2A" w14:textId="77777777" w:rsidTr="006B7C00">
        <w:tc>
          <w:tcPr>
            <w:tcW w:w="675" w:type="dxa"/>
          </w:tcPr>
          <w:p w14:paraId="2939C14C" w14:textId="00E7D77D" w:rsidR="00884550" w:rsidRPr="006B7C00" w:rsidRDefault="00884550" w:rsidP="0002615B">
            <w:pPr>
              <w:jc w:val="both"/>
              <w:rPr>
                <w:color w:val="000000" w:themeColor="text1"/>
                <w:sz w:val="22"/>
                <w:szCs w:val="22"/>
              </w:rPr>
            </w:pPr>
            <w:r>
              <w:rPr>
                <w:color w:val="000000" w:themeColor="text1"/>
                <w:sz w:val="22"/>
                <w:szCs w:val="22"/>
              </w:rPr>
              <w:t>10.</w:t>
            </w:r>
          </w:p>
        </w:tc>
        <w:tc>
          <w:tcPr>
            <w:tcW w:w="6158" w:type="dxa"/>
          </w:tcPr>
          <w:p w14:paraId="27B937D5" w14:textId="59A1DEE2" w:rsidR="00884550" w:rsidRPr="00884550" w:rsidRDefault="00884550" w:rsidP="0002615B">
            <w:pPr>
              <w:jc w:val="both"/>
              <w:rPr>
                <w:color w:val="000000" w:themeColor="text1"/>
                <w:sz w:val="22"/>
                <w:szCs w:val="22"/>
              </w:rPr>
            </w:pPr>
            <w:proofErr w:type="spellStart"/>
            <w:r w:rsidRPr="00884550">
              <w:rPr>
                <w:color w:val="000000" w:themeColor="text1"/>
                <w:sz w:val="22"/>
                <w:szCs w:val="22"/>
              </w:rPr>
              <w:t>Codman</w:t>
            </w:r>
            <w:proofErr w:type="spellEnd"/>
            <w:r w:rsidRPr="00884550">
              <w:rPr>
                <w:color w:val="000000" w:themeColor="text1"/>
                <w:sz w:val="22"/>
                <w:szCs w:val="22"/>
              </w:rPr>
              <w:t xml:space="preserve"> EDS3 IFU</w:t>
            </w:r>
          </w:p>
        </w:tc>
        <w:tc>
          <w:tcPr>
            <w:tcW w:w="1276" w:type="dxa"/>
          </w:tcPr>
          <w:p w14:paraId="079FBB34" w14:textId="31F0680F" w:rsidR="00884550" w:rsidRDefault="00884550" w:rsidP="0002615B">
            <w:pPr>
              <w:jc w:val="both"/>
              <w:rPr>
                <w:color w:val="000000" w:themeColor="text1"/>
                <w:sz w:val="22"/>
                <w:szCs w:val="22"/>
              </w:rPr>
            </w:pPr>
            <w:r>
              <w:rPr>
                <w:color w:val="000000" w:themeColor="text1"/>
                <w:sz w:val="22"/>
                <w:szCs w:val="22"/>
              </w:rPr>
              <w:t>2</w:t>
            </w:r>
          </w:p>
        </w:tc>
        <w:tc>
          <w:tcPr>
            <w:tcW w:w="1985" w:type="dxa"/>
          </w:tcPr>
          <w:p w14:paraId="15DD5EAF" w14:textId="12D2C032" w:rsidR="00884550" w:rsidRPr="006B7C00" w:rsidRDefault="00884550" w:rsidP="0002615B">
            <w:pPr>
              <w:jc w:val="both"/>
              <w:rPr>
                <w:color w:val="000000" w:themeColor="text1"/>
                <w:sz w:val="22"/>
                <w:szCs w:val="22"/>
              </w:rPr>
            </w:pPr>
            <w:r>
              <w:rPr>
                <w:color w:val="000000" w:themeColor="text1"/>
                <w:sz w:val="22"/>
                <w:szCs w:val="22"/>
              </w:rPr>
              <w:t>Ne</w:t>
            </w:r>
          </w:p>
        </w:tc>
      </w:tr>
      <w:tr w:rsidR="00884550" w:rsidRPr="006B7C00" w14:paraId="25118B64" w14:textId="77777777" w:rsidTr="006B7C00">
        <w:tc>
          <w:tcPr>
            <w:tcW w:w="675" w:type="dxa"/>
          </w:tcPr>
          <w:p w14:paraId="3541F827" w14:textId="72656382" w:rsidR="00884550" w:rsidRPr="006B7C00" w:rsidRDefault="00884550" w:rsidP="0002615B">
            <w:pPr>
              <w:jc w:val="both"/>
              <w:rPr>
                <w:color w:val="000000" w:themeColor="text1"/>
                <w:sz w:val="22"/>
                <w:szCs w:val="22"/>
              </w:rPr>
            </w:pPr>
            <w:r>
              <w:rPr>
                <w:color w:val="000000" w:themeColor="text1"/>
                <w:sz w:val="22"/>
                <w:szCs w:val="22"/>
              </w:rPr>
              <w:t>11.</w:t>
            </w:r>
          </w:p>
        </w:tc>
        <w:tc>
          <w:tcPr>
            <w:tcW w:w="6158" w:type="dxa"/>
          </w:tcPr>
          <w:p w14:paraId="3ED9C344" w14:textId="1024A4AF" w:rsidR="00884550" w:rsidRPr="00884550" w:rsidRDefault="00884550" w:rsidP="0002615B">
            <w:pPr>
              <w:jc w:val="both"/>
              <w:rPr>
                <w:color w:val="000000" w:themeColor="text1"/>
                <w:sz w:val="22"/>
                <w:szCs w:val="22"/>
              </w:rPr>
            </w:pPr>
            <w:proofErr w:type="spellStart"/>
            <w:r w:rsidRPr="00884550">
              <w:rPr>
                <w:color w:val="000000" w:themeColor="text1"/>
                <w:sz w:val="22"/>
                <w:szCs w:val="22"/>
              </w:rPr>
              <w:t>Bactiseal</w:t>
            </w:r>
            <w:proofErr w:type="spellEnd"/>
            <w:r w:rsidRPr="00884550">
              <w:rPr>
                <w:color w:val="000000" w:themeColor="text1"/>
                <w:sz w:val="22"/>
                <w:szCs w:val="22"/>
              </w:rPr>
              <w:t xml:space="preserve"> EVD </w:t>
            </w:r>
            <w:proofErr w:type="spellStart"/>
            <w:r w:rsidRPr="00884550">
              <w:rPr>
                <w:color w:val="000000" w:themeColor="text1"/>
                <w:sz w:val="22"/>
                <w:szCs w:val="22"/>
              </w:rPr>
              <w:t>catheter</w:t>
            </w:r>
            <w:proofErr w:type="spellEnd"/>
            <w:r w:rsidRPr="00884550">
              <w:rPr>
                <w:color w:val="000000" w:themeColor="text1"/>
                <w:sz w:val="22"/>
                <w:szCs w:val="22"/>
              </w:rPr>
              <w:t xml:space="preserve"> </w:t>
            </w:r>
            <w:proofErr w:type="spellStart"/>
            <w:r w:rsidRPr="00884550">
              <w:rPr>
                <w:color w:val="000000" w:themeColor="text1"/>
                <w:sz w:val="22"/>
                <w:szCs w:val="22"/>
              </w:rPr>
              <w:t>set</w:t>
            </w:r>
            <w:proofErr w:type="spellEnd"/>
            <w:r w:rsidRPr="00884550">
              <w:rPr>
                <w:color w:val="000000" w:themeColor="text1"/>
                <w:sz w:val="22"/>
                <w:szCs w:val="22"/>
              </w:rPr>
              <w:t xml:space="preserve"> IFU</w:t>
            </w:r>
          </w:p>
        </w:tc>
        <w:tc>
          <w:tcPr>
            <w:tcW w:w="1276" w:type="dxa"/>
          </w:tcPr>
          <w:p w14:paraId="4324CC0A" w14:textId="68CE8A57" w:rsidR="00884550" w:rsidRDefault="00884550" w:rsidP="0002615B">
            <w:pPr>
              <w:jc w:val="both"/>
              <w:rPr>
                <w:color w:val="000000" w:themeColor="text1"/>
                <w:sz w:val="22"/>
                <w:szCs w:val="22"/>
              </w:rPr>
            </w:pPr>
            <w:r>
              <w:rPr>
                <w:color w:val="000000" w:themeColor="text1"/>
                <w:sz w:val="22"/>
                <w:szCs w:val="22"/>
              </w:rPr>
              <w:t>7</w:t>
            </w:r>
          </w:p>
        </w:tc>
        <w:tc>
          <w:tcPr>
            <w:tcW w:w="1985" w:type="dxa"/>
          </w:tcPr>
          <w:p w14:paraId="75B46848" w14:textId="3A240B44" w:rsidR="00884550" w:rsidRPr="006B7C00" w:rsidRDefault="00884550" w:rsidP="0002615B">
            <w:pPr>
              <w:jc w:val="both"/>
              <w:rPr>
                <w:color w:val="000000" w:themeColor="text1"/>
                <w:sz w:val="22"/>
                <w:szCs w:val="22"/>
              </w:rPr>
            </w:pPr>
            <w:r>
              <w:rPr>
                <w:color w:val="000000" w:themeColor="text1"/>
                <w:sz w:val="22"/>
                <w:szCs w:val="22"/>
              </w:rPr>
              <w:t>Ne</w:t>
            </w:r>
          </w:p>
        </w:tc>
      </w:tr>
      <w:tr w:rsidR="00884550" w:rsidRPr="006B7C00" w14:paraId="6B6DEEFA" w14:textId="77777777" w:rsidTr="006B7C00">
        <w:tc>
          <w:tcPr>
            <w:tcW w:w="675" w:type="dxa"/>
          </w:tcPr>
          <w:p w14:paraId="2CBF649E" w14:textId="28180867" w:rsidR="00884550" w:rsidRPr="006B7C00" w:rsidRDefault="00884550" w:rsidP="0002615B">
            <w:pPr>
              <w:jc w:val="both"/>
              <w:rPr>
                <w:color w:val="000000" w:themeColor="text1"/>
                <w:sz w:val="22"/>
                <w:szCs w:val="22"/>
              </w:rPr>
            </w:pPr>
            <w:r>
              <w:rPr>
                <w:color w:val="000000" w:themeColor="text1"/>
                <w:sz w:val="22"/>
                <w:szCs w:val="22"/>
              </w:rPr>
              <w:t>12.</w:t>
            </w:r>
          </w:p>
        </w:tc>
        <w:tc>
          <w:tcPr>
            <w:tcW w:w="6158" w:type="dxa"/>
          </w:tcPr>
          <w:p w14:paraId="4583CAAE" w14:textId="49B5C1FF" w:rsidR="00884550" w:rsidRPr="00884550" w:rsidRDefault="00884550" w:rsidP="0002615B">
            <w:pPr>
              <w:jc w:val="both"/>
              <w:rPr>
                <w:color w:val="000000" w:themeColor="text1"/>
                <w:sz w:val="22"/>
                <w:szCs w:val="22"/>
              </w:rPr>
            </w:pPr>
            <w:proofErr w:type="spellStart"/>
            <w:r w:rsidRPr="00884550">
              <w:rPr>
                <w:color w:val="000000" w:themeColor="text1"/>
                <w:sz w:val="22"/>
                <w:szCs w:val="22"/>
              </w:rPr>
              <w:t>Integra</w:t>
            </w:r>
            <w:proofErr w:type="spellEnd"/>
            <w:r w:rsidRPr="00884550">
              <w:rPr>
                <w:color w:val="000000" w:themeColor="text1"/>
                <w:sz w:val="22"/>
                <w:szCs w:val="22"/>
              </w:rPr>
              <w:t xml:space="preserve"> </w:t>
            </w:r>
            <w:proofErr w:type="spellStart"/>
            <w:r w:rsidRPr="00884550">
              <w:rPr>
                <w:color w:val="000000" w:themeColor="text1"/>
                <w:sz w:val="22"/>
                <w:szCs w:val="22"/>
              </w:rPr>
              <w:t>Codman</w:t>
            </w:r>
            <w:proofErr w:type="spellEnd"/>
            <w:r w:rsidRPr="00884550">
              <w:rPr>
                <w:color w:val="000000" w:themeColor="text1"/>
                <w:sz w:val="22"/>
                <w:szCs w:val="22"/>
              </w:rPr>
              <w:t xml:space="preserve"> </w:t>
            </w:r>
            <w:proofErr w:type="spellStart"/>
            <w:r w:rsidRPr="00884550">
              <w:rPr>
                <w:color w:val="000000" w:themeColor="text1"/>
                <w:sz w:val="22"/>
                <w:szCs w:val="22"/>
              </w:rPr>
              <w:t>Neuro</w:t>
            </w:r>
            <w:proofErr w:type="spellEnd"/>
            <w:r w:rsidRPr="00884550">
              <w:rPr>
                <w:color w:val="000000" w:themeColor="text1"/>
                <w:sz w:val="22"/>
                <w:szCs w:val="22"/>
              </w:rPr>
              <w:t xml:space="preserve"> </w:t>
            </w:r>
            <w:proofErr w:type="spellStart"/>
            <w:r w:rsidRPr="00884550">
              <w:rPr>
                <w:color w:val="000000" w:themeColor="text1"/>
                <w:sz w:val="22"/>
                <w:szCs w:val="22"/>
              </w:rPr>
              <w:t>Accessories</w:t>
            </w:r>
            <w:proofErr w:type="spellEnd"/>
            <w:r w:rsidRPr="00884550">
              <w:rPr>
                <w:color w:val="000000" w:themeColor="text1"/>
                <w:sz w:val="22"/>
                <w:szCs w:val="22"/>
              </w:rPr>
              <w:t xml:space="preserve"> </w:t>
            </w:r>
            <w:proofErr w:type="spellStart"/>
            <w:r w:rsidRPr="00884550">
              <w:rPr>
                <w:color w:val="000000" w:themeColor="text1"/>
                <w:sz w:val="22"/>
                <w:szCs w:val="22"/>
              </w:rPr>
              <w:t>Catalogue</w:t>
            </w:r>
            <w:proofErr w:type="spellEnd"/>
          </w:p>
        </w:tc>
        <w:tc>
          <w:tcPr>
            <w:tcW w:w="1276" w:type="dxa"/>
          </w:tcPr>
          <w:p w14:paraId="6C034169" w14:textId="5CE03711" w:rsidR="00884550" w:rsidRDefault="00884550" w:rsidP="0002615B">
            <w:pPr>
              <w:jc w:val="both"/>
              <w:rPr>
                <w:color w:val="000000" w:themeColor="text1"/>
                <w:sz w:val="22"/>
                <w:szCs w:val="22"/>
              </w:rPr>
            </w:pPr>
            <w:r>
              <w:rPr>
                <w:color w:val="000000" w:themeColor="text1"/>
                <w:sz w:val="22"/>
                <w:szCs w:val="22"/>
              </w:rPr>
              <w:t>2</w:t>
            </w:r>
          </w:p>
        </w:tc>
        <w:tc>
          <w:tcPr>
            <w:tcW w:w="1985" w:type="dxa"/>
          </w:tcPr>
          <w:p w14:paraId="53F14EEE" w14:textId="13D10606" w:rsidR="00884550" w:rsidRPr="006B7C00" w:rsidRDefault="00884550" w:rsidP="0002615B">
            <w:pPr>
              <w:jc w:val="both"/>
              <w:rPr>
                <w:color w:val="000000" w:themeColor="text1"/>
                <w:sz w:val="22"/>
                <w:szCs w:val="22"/>
              </w:rPr>
            </w:pPr>
            <w:r>
              <w:rPr>
                <w:color w:val="000000" w:themeColor="text1"/>
                <w:sz w:val="22"/>
                <w:szCs w:val="22"/>
              </w:rPr>
              <w:t>Ne</w:t>
            </w:r>
          </w:p>
        </w:tc>
      </w:tr>
    </w:tbl>
    <w:p w14:paraId="4A281F0F" w14:textId="77777777" w:rsidR="00524FF5" w:rsidRDefault="00524FF5" w:rsidP="0002615B">
      <w:pPr>
        <w:ind w:firstLine="851"/>
        <w:jc w:val="both"/>
        <w:rPr>
          <w:color w:val="000000" w:themeColor="text1"/>
          <w:sz w:val="22"/>
          <w:szCs w:val="22"/>
        </w:rPr>
      </w:pPr>
    </w:p>
    <w:p w14:paraId="3859A98C" w14:textId="77777777" w:rsidR="004D7169" w:rsidRDefault="004D7169" w:rsidP="0002615B">
      <w:pPr>
        <w:ind w:firstLine="851"/>
        <w:jc w:val="both"/>
        <w:rPr>
          <w:color w:val="000000" w:themeColor="text1"/>
          <w:sz w:val="22"/>
          <w:szCs w:val="22"/>
        </w:rPr>
      </w:pPr>
    </w:p>
    <w:p w14:paraId="62CA349A" w14:textId="77777777" w:rsidR="004D7169" w:rsidRDefault="004D7169" w:rsidP="0002615B">
      <w:pPr>
        <w:ind w:firstLine="851"/>
        <w:jc w:val="both"/>
        <w:rPr>
          <w:color w:val="000000" w:themeColor="text1"/>
          <w:sz w:val="22"/>
          <w:szCs w:val="22"/>
        </w:rPr>
      </w:pPr>
    </w:p>
    <w:p w14:paraId="0250E27F" w14:textId="77777777" w:rsidR="004D7169" w:rsidRDefault="004D7169" w:rsidP="0002615B">
      <w:pPr>
        <w:ind w:firstLine="851"/>
        <w:jc w:val="both"/>
        <w:rPr>
          <w:color w:val="000000" w:themeColor="text1"/>
          <w:sz w:val="22"/>
          <w:szCs w:val="22"/>
        </w:rPr>
      </w:pPr>
    </w:p>
    <w:p w14:paraId="740DE0D9" w14:textId="77777777" w:rsidR="004D7169" w:rsidRDefault="004D7169" w:rsidP="0002615B">
      <w:pPr>
        <w:ind w:firstLine="851"/>
        <w:jc w:val="both"/>
        <w:rPr>
          <w:color w:val="000000" w:themeColor="text1"/>
          <w:sz w:val="22"/>
          <w:szCs w:val="22"/>
        </w:rPr>
      </w:pPr>
    </w:p>
    <w:p w14:paraId="6B0D952E" w14:textId="61988653" w:rsidR="00B64E28" w:rsidRPr="00365A6F" w:rsidRDefault="00B64E28" w:rsidP="004D7169">
      <w:pPr>
        <w:spacing w:line="360" w:lineRule="auto"/>
        <w:ind w:left="142" w:firstLine="440"/>
        <w:jc w:val="both"/>
        <w:rPr>
          <w:sz w:val="22"/>
          <w:szCs w:val="22"/>
          <w:lang w:eastAsia="lt-LT"/>
        </w:rPr>
      </w:pPr>
      <w:r>
        <w:rPr>
          <w:spacing w:val="-4"/>
          <w:sz w:val="22"/>
          <w:szCs w:val="22"/>
          <w:lang w:eastAsia="lt-LT"/>
        </w:rPr>
        <w:t xml:space="preserve">   </w:t>
      </w:r>
      <w:r w:rsidRPr="00365A6F">
        <w:rPr>
          <w:spacing w:val="-4"/>
          <w:sz w:val="22"/>
          <w:szCs w:val="22"/>
          <w:lang w:eastAsia="lt-LT"/>
        </w:rPr>
        <w:t xml:space="preserve">Ši pasiūlyme nurodyta informacija </w:t>
      </w:r>
      <w:r w:rsidRPr="007B32A1">
        <w:rPr>
          <w:spacing w:val="-4"/>
          <w:sz w:val="22"/>
          <w:szCs w:val="22"/>
          <w:u w:val="single"/>
          <w:lang w:eastAsia="lt-LT"/>
        </w:rPr>
        <w:t>yra konfidenciali</w:t>
      </w:r>
      <w:r w:rsidRPr="00365A6F">
        <w:rPr>
          <w:spacing w:val="-4"/>
          <w:sz w:val="22"/>
          <w:szCs w:val="22"/>
          <w:lang w:eastAsia="lt-LT"/>
        </w:rPr>
        <w:t xml:space="preserve"> </w:t>
      </w:r>
      <w:r w:rsidRPr="00365A6F">
        <w:rPr>
          <w:i/>
          <w:iCs/>
          <w:spacing w:val="-4"/>
          <w:sz w:val="22"/>
          <w:szCs w:val="22"/>
          <w:lang w:eastAsia="lt-LT"/>
        </w:rPr>
        <w:t>/perkančioji organizacija šios informacijos</w:t>
      </w:r>
      <w:r w:rsidRPr="00365A6F">
        <w:rPr>
          <w:i/>
          <w:iCs/>
          <w:sz w:val="22"/>
          <w:szCs w:val="22"/>
          <w:lang w:eastAsia="lt-LT"/>
        </w:rPr>
        <w:t xml:space="preserve"> negali atskleisti tretiesiems asmenims/</w:t>
      </w:r>
      <w:r w:rsidRPr="00365A6F">
        <w:rPr>
          <w:sz w:val="22"/>
          <w:szCs w:val="22"/>
          <w:lang w:eastAsia="lt-LT"/>
        </w:rPr>
        <w:t>:</w:t>
      </w:r>
    </w:p>
    <w:tbl>
      <w:tblPr>
        <w:tblW w:w="100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5"/>
        <w:gridCol w:w="3606"/>
        <w:gridCol w:w="5719"/>
      </w:tblGrid>
      <w:tr w:rsidR="00B64E28" w:rsidRPr="00365A6F" w14:paraId="67C245A9" w14:textId="77777777" w:rsidTr="00004D70">
        <w:trPr>
          <w:trHeight w:val="723"/>
        </w:trPr>
        <w:tc>
          <w:tcPr>
            <w:tcW w:w="755" w:type="dxa"/>
            <w:tcBorders>
              <w:top w:val="single" w:sz="4" w:space="0" w:color="auto"/>
              <w:left w:val="single" w:sz="4" w:space="0" w:color="auto"/>
              <w:bottom w:val="single" w:sz="4" w:space="0" w:color="auto"/>
              <w:right w:val="single" w:sz="4" w:space="0" w:color="auto"/>
            </w:tcBorders>
          </w:tcPr>
          <w:p w14:paraId="0320E9D2" w14:textId="77777777" w:rsidR="00B64E28" w:rsidRPr="00365A6F" w:rsidRDefault="00B64E28" w:rsidP="00004D70">
            <w:pPr>
              <w:jc w:val="center"/>
              <w:rPr>
                <w:sz w:val="22"/>
                <w:szCs w:val="22"/>
                <w:lang w:eastAsia="lt-LT"/>
              </w:rPr>
            </w:pPr>
            <w:r w:rsidRPr="00365A6F">
              <w:rPr>
                <w:sz w:val="22"/>
                <w:szCs w:val="22"/>
                <w:lang w:eastAsia="lt-LT"/>
              </w:rPr>
              <w:t>Eil. Nr.</w:t>
            </w:r>
          </w:p>
        </w:tc>
        <w:tc>
          <w:tcPr>
            <w:tcW w:w="3606" w:type="dxa"/>
            <w:tcBorders>
              <w:top w:val="single" w:sz="4" w:space="0" w:color="auto"/>
              <w:left w:val="single" w:sz="4" w:space="0" w:color="auto"/>
              <w:bottom w:val="single" w:sz="4" w:space="0" w:color="auto"/>
              <w:right w:val="single" w:sz="4" w:space="0" w:color="auto"/>
            </w:tcBorders>
          </w:tcPr>
          <w:p w14:paraId="20B6C42E" w14:textId="77777777" w:rsidR="00B64E28" w:rsidRPr="00365A6F" w:rsidRDefault="00B64E28" w:rsidP="00004D70">
            <w:pPr>
              <w:jc w:val="center"/>
              <w:rPr>
                <w:sz w:val="22"/>
                <w:szCs w:val="22"/>
                <w:lang w:eastAsia="lt-LT"/>
              </w:rPr>
            </w:pPr>
            <w:r w:rsidRPr="00365A6F">
              <w:rPr>
                <w:i/>
                <w:iCs/>
                <w:sz w:val="22"/>
                <w:szCs w:val="22"/>
                <w:lang w:eastAsia="lt-LT"/>
              </w:rPr>
              <w:t>Pateikto</w:t>
            </w:r>
            <w:r w:rsidRPr="00365A6F">
              <w:rPr>
                <w:sz w:val="22"/>
                <w:szCs w:val="22"/>
                <w:lang w:eastAsia="lt-LT"/>
              </w:rPr>
              <w:t xml:space="preserve"> dokumento pavadinimas</w:t>
            </w:r>
          </w:p>
          <w:p w14:paraId="1E90D69B" w14:textId="77777777" w:rsidR="00B64E28" w:rsidRPr="00365A6F" w:rsidRDefault="00B64E28" w:rsidP="00004D70">
            <w:pPr>
              <w:jc w:val="center"/>
              <w:rPr>
                <w:sz w:val="22"/>
                <w:szCs w:val="22"/>
                <w:lang w:eastAsia="lt-LT"/>
              </w:rPr>
            </w:pPr>
            <w:r w:rsidRPr="00365A6F">
              <w:rPr>
                <w:sz w:val="22"/>
                <w:szCs w:val="22"/>
                <w:lang w:eastAsia="lt-LT"/>
              </w:rPr>
              <w:t>(rekomenduojama pavadinime vartoti žodį „Konfidencialu“)</w:t>
            </w:r>
          </w:p>
        </w:tc>
        <w:tc>
          <w:tcPr>
            <w:tcW w:w="5719" w:type="dxa"/>
            <w:tcBorders>
              <w:top w:val="single" w:sz="4" w:space="0" w:color="auto"/>
              <w:left w:val="single" w:sz="4" w:space="0" w:color="auto"/>
              <w:bottom w:val="single" w:sz="4" w:space="0" w:color="auto"/>
              <w:right w:val="single" w:sz="4" w:space="0" w:color="auto"/>
            </w:tcBorders>
          </w:tcPr>
          <w:p w14:paraId="3585C423" w14:textId="77777777" w:rsidR="00B64E28" w:rsidRPr="00365A6F" w:rsidRDefault="00B64E28" w:rsidP="00004D70">
            <w:pPr>
              <w:jc w:val="center"/>
              <w:rPr>
                <w:sz w:val="22"/>
                <w:szCs w:val="22"/>
                <w:lang w:eastAsia="lt-LT"/>
              </w:rPr>
            </w:pPr>
            <w:r w:rsidRPr="00365A6F">
              <w:rPr>
                <w:sz w:val="22"/>
                <w:szCs w:val="22"/>
                <w:lang w:eastAsia="lt-LT"/>
              </w:rPr>
              <w:t>Dokumentas yra įkeltas šioje CVP IS pasiūlymo lango eilutėje („Prisegti dokumentai“ arba „Kvalifikaciniai klausimai“ prie atsakymo į klausimą)</w:t>
            </w:r>
          </w:p>
        </w:tc>
      </w:tr>
      <w:tr w:rsidR="00B64E28" w:rsidRPr="00365A6F" w14:paraId="49B48AAF" w14:textId="77777777" w:rsidTr="00004D70">
        <w:trPr>
          <w:trHeight w:val="266"/>
        </w:trPr>
        <w:tc>
          <w:tcPr>
            <w:tcW w:w="755" w:type="dxa"/>
            <w:tcBorders>
              <w:top w:val="single" w:sz="4" w:space="0" w:color="auto"/>
              <w:left w:val="single" w:sz="4" w:space="0" w:color="auto"/>
              <w:bottom w:val="single" w:sz="4" w:space="0" w:color="auto"/>
              <w:right w:val="single" w:sz="4" w:space="0" w:color="auto"/>
            </w:tcBorders>
          </w:tcPr>
          <w:p w14:paraId="22F74128" w14:textId="77777777" w:rsidR="00B64E28" w:rsidRPr="00365A6F" w:rsidRDefault="00B64E28" w:rsidP="00004D70">
            <w:pPr>
              <w:jc w:val="both"/>
              <w:rPr>
                <w:lang w:eastAsia="lt-LT"/>
              </w:rPr>
            </w:pPr>
          </w:p>
        </w:tc>
        <w:tc>
          <w:tcPr>
            <w:tcW w:w="3606" w:type="dxa"/>
            <w:tcBorders>
              <w:top w:val="single" w:sz="4" w:space="0" w:color="auto"/>
              <w:left w:val="single" w:sz="4" w:space="0" w:color="auto"/>
              <w:bottom w:val="single" w:sz="4" w:space="0" w:color="auto"/>
              <w:right w:val="single" w:sz="4" w:space="0" w:color="auto"/>
            </w:tcBorders>
          </w:tcPr>
          <w:p w14:paraId="028B706E" w14:textId="77777777" w:rsidR="00B64E28" w:rsidRPr="00365A6F" w:rsidRDefault="00B64E28" w:rsidP="00004D70">
            <w:pPr>
              <w:jc w:val="both"/>
              <w:rPr>
                <w:lang w:eastAsia="lt-LT"/>
              </w:rPr>
            </w:pPr>
          </w:p>
        </w:tc>
        <w:tc>
          <w:tcPr>
            <w:tcW w:w="5719" w:type="dxa"/>
            <w:tcBorders>
              <w:top w:val="single" w:sz="4" w:space="0" w:color="auto"/>
              <w:left w:val="single" w:sz="4" w:space="0" w:color="auto"/>
              <w:bottom w:val="single" w:sz="4" w:space="0" w:color="auto"/>
              <w:right w:val="single" w:sz="4" w:space="0" w:color="auto"/>
            </w:tcBorders>
          </w:tcPr>
          <w:p w14:paraId="3A64D7B8" w14:textId="77777777" w:rsidR="00B64E28" w:rsidRPr="00365A6F" w:rsidRDefault="00B64E28" w:rsidP="00004D70">
            <w:pPr>
              <w:jc w:val="both"/>
              <w:rPr>
                <w:lang w:eastAsia="lt-LT"/>
              </w:rPr>
            </w:pPr>
          </w:p>
        </w:tc>
      </w:tr>
      <w:tr w:rsidR="00B64E28" w:rsidRPr="00365A6F" w14:paraId="22545295" w14:textId="77777777" w:rsidTr="00004D70">
        <w:trPr>
          <w:trHeight w:val="266"/>
        </w:trPr>
        <w:tc>
          <w:tcPr>
            <w:tcW w:w="755" w:type="dxa"/>
            <w:tcBorders>
              <w:top w:val="single" w:sz="4" w:space="0" w:color="auto"/>
              <w:left w:val="single" w:sz="4" w:space="0" w:color="auto"/>
              <w:bottom w:val="single" w:sz="4" w:space="0" w:color="auto"/>
              <w:right w:val="single" w:sz="4" w:space="0" w:color="auto"/>
            </w:tcBorders>
          </w:tcPr>
          <w:p w14:paraId="2E392814" w14:textId="77777777" w:rsidR="00B64E28" w:rsidRPr="00365A6F" w:rsidRDefault="00B64E28" w:rsidP="00004D70">
            <w:pPr>
              <w:jc w:val="both"/>
              <w:rPr>
                <w:lang w:eastAsia="lt-LT"/>
              </w:rPr>
            </w:pPr>
          </w:p>
        </w:tc>
        <w:tc>
          <w:tcPr>
            <w:tcW w:w="3606" w:type="dxa"/>
            <w:tcBorders>
              <w:top w:val="single" w:sz="4" w:space="0" w:color="auto"/>
              <w:left w:val="single" w:sz="4" w:space="0" w:color="auto"/>
              <w:bottom w:val="single" w:sz="4" w:space="0" w:color="auto"/>
              <w:right w:val="single" w:sz="4" w:space="0" w:color="auto"/>
            </w:tcBorders>
          </w:tcPr>
          <w:p w14:paraId="61C34C33" w14:textId="77777777" w:rsidR="00B64E28" w:rsidRPr="00365A6F" w:rsidRDefault="00B64E28" w:rsidP="00004D70">
            <w:pPr>
              <w:jc w:val="both"/>
              <w:rPr>
                <w:lang w:eastAsia="lt-LT"/>
              </w:rPr>
            </w:pPr>
          </w:p>
        </w:tc>
        <w:tc>
          <w:tcPr>
            <w:tcW w:w="5719" w:type="dxa"/>
            <w:tcBorders>
              <w:top w:val="single" w:sz="4" w:space="0" w:color="auto"/>
              <w:left w:val="single" w:sz="4" w:space="0" w:color="auto"/>
              <w:bottom w:val="single" w:sz="4" w:space="0" w:color="auto"/>
              <w:right w:val="single" w:sz="4" w:space="0" w:color="auto"/>
            </w:tcBorders>
          </w:tcPr>
          <w:p w14:paraId="1C4F1E91" w14:textId="77777777" w:rsidR="00B64E28" w:rsidRPr="00365A6F" w:rsidRDefault="00B64E28" w:rsidP="00004D70">
            <w:pPr>
              <w:jc w:val="both"/>
              <w:rPr>
                <w:lang w:eastAsia="lt-LT"/>
              </w:rPr>
            </w:pPr>
          </w:p>
        </w:tc>
      </w:tr>
      <w:tr w:rsidR="00B64E28" w:rsidRPr="00365A6F" w14:paraId="4A3708CA" w14:textId="77777777" w:rsidTr="00004D70">
        <w:trPr>
          <w:trHeight w:val="222"/>
        </w:trPr>
        <w:tc>
          <w:tcPr>
            <w:tcW w:w="755" w:type="dxa"/>
            <w:tcBorders>
              <w:top w:val="single" w:sz="4" w:space="0" w:color="auto"/>
              <w:left w:val="single" w:sz="4" w:space="0" w:color="auto"/>
              <w:bottom w:val="single" w:sz="4" w:space="0" w:color="auto"/>
              <w:right w:val="single" w:sz="4" w:space="0" w:color="auto"/>
            </w:tcBorders>
          </w:tcPr>
          <w:p w14:paraId="17F0D08F" w14:textId="77777777" w:rsidR="00B64E28" w:rsidRPr="00365A6F" w:rsidRDefault="00B64E28" w:rsidP="00004D70">
            <w:pPr>
              <w:jc w:val="both"/>
              <w:rPr>
                <w:lang w:eastAsia="lt-LT"/>
              </w:rPr>
            </w:pPr>
          </w:p>
        </w:tc>
        <w:tc>
          <w:tcPr>
            <w:tcW w:w="3606" w:type="dxa"/>
            <w:tcBorders>
              <w:top w:val="single" w:sz="4" w:space="0" w:color="auto"/>
              <w:left w:val="single" w:sz="4" w:space="0" w:color="auto"/>
              <w:bottom w:val="single" w:sz="4" w:space="0" w:color="auto"/>
              <w:right w:val="single" w:sz="4" w:space="0" w:color="auto"/>
            </w:tcBorders>
          </w:tcPr>
          <w:p w14:paraId="0C7DBACB" w14:textId="77777777" w:rsidR="00B64E28" w:rsidRPr="00365A6F" w:rsidRDefault="00B64E28" w:rsidP="00004D70">
            <w:pPr>
              <w:jc w:val="both"/>
              <w:rPr>
                <w:lang w:eastAsia="lt-LT"/>
              </w:rPr>
            </w:pPr>
          </w:p>
        </w:tc>
        <w:tc>
          <w:tcPr>
            <w:tcW w:w="5719" w:type="dxa"/>
            <w:tcBorders>
              <w:top w:val="single" w:sz="4" w:space="0" w:color="auto"/>
              <w:left w:val="single" w:sz="4" w:space="0" w:color="auto"/>
              <w:bottom w:val="single" w:sz="4" w:space="0" w:color="auto"/>
              <w:right w:val="single" w:sz="4" w:space="0" w:color="auto"/>
            </w:tcBorders>
          </w:tcPr>
          <w:p w14:paraId="4E73C41A" w14:textId="77777777" w:rsidR="00B64E28" w:rsidRPr="00365A6F" w:rsidRDefault="00B64E28" w:rsidP="00004D70">
            <w:pPr>
              <w:jc w:val="both"/>
              <w:rPr>
                <w:lang w:eastAsia="lt-LT"/>
              </w:rPr>
            </w:pPr>
          </w:p>
        </w:tc>
      </w:tr>
    </w:tbl>
    <w:p w14:paraId="3C590413" w14:textId="77777777" w:rsidR="00B64E28" w:rsidRDefault="00B64E28" w:rsidP="00B64E28">
      <w:pPr>
        <w:ind w:firstLine="851"/>
        <w:jc w:val="both"/>
        <w:rPr>
          <w:color w:val="000000" w:themeColor="text1"/>
          <w:sz w:val="22"/>
          <w:szCs w:val="22"/>
        </w:rPr>
      </w:pPr>
    </w:p>
    <w:p w14:paraId="003C6A9B" w14:textId="77777777" w:rsidR="00524FF5" w:rsidRPr="00B64E28" w:rsidRDefault="00524FF5" w:rsidP="004D7169">
      <w:pPr>
        <w:spacing w:line="360" w:lineRule="auto"/>
        <w:ind w:firstLine="851"/>
        <w:jc w:val="both"/>
        <w:rPr>
          <w:strike/>
          <w:color w:val="000000" w:themeColor="text1"/>
          <w:sz w:val="22"/>
          <w:szCs w:val="22"/>
        </w:rPr>
      </w:pPr>
      <w:r w:rsidRPr="006B7C00">
        <w:rPr>
          <w:b/>
          <w:color w:val="000000" w:themeColor="text1"/>
          <w:sz w:val="22"/>
          <w:szCs w:val="22"/>
        </w:rPr>
        <w:t>Pastaba</w:t>
      </w:r>
      <w:r w:rsidRPr="006B7C00">
        <w:rPr>
          <w:color w:val="000000" w:themeColor="text1"/>
          <w:sz w:val="22"/>
          <w:szCs w:val="22"/>
        </w:rPr>
        <w:t xml:space="preserve">. </w:t>
      </w:r>
      <w:r w:rsidRPr="00B64E28">
        <w:rPr>
          <w:color w:val="000000" w:themeColor="text1"/>
          <w:sz w:val="22"/>
          <w:szCs w:val="22"/>
        </w:rPr>
        <w:t>Tiekėjui nenurodžius, kokia informacija yra konfidenciali, laikoma, kad konfidencialios informacijos pasiūlyme nėra.</w:t>
      </w:r>
    </w:p>
    <w:p w14:paraId="28D25BDB" w14:textId="10632BA6" w:rsidR="00524FF5" w:rsidRDefault="00524FF5" w:rsidP="004D7169">
      <w:pPr>
        <w:tabs>
          <w:tab w:val="left" w:pos="851"/>
        </w:tabs>
        <w:spacing w:line="360" w:lineRule="auto"/>
        <w:jc w:val="both"/>
        <w:rPr>
          <w:color w:val="000000" w:themeColor="text1"/>
          <w:sz w:val="22"/>
          <w:szCs w:val="22"/>
        </w:rPr>
      </w:pPr>
      <w:r w:rsidRPr="006B7C00">
        <w:rPr>
          <w:b/>
          <w:color w:val="000000" w:themeColor="text1"/>
          <w:sz w:val="22"/>
          <w:szCs w:val="22"/>
        </w:rPr>
        <w:tab/>
      </w:r>
      <w:r w:rsidRPr="006B7C00">
        <w:rPr>
          <w:color w:val="000000" w:themeColor="text1"/>
          <w:sz w:val="22"/>
          <w:szCs w:val="22"/>
        </w:rPr>
        <w:t>Informuojame, kad šioje lentelėje nenurodyti dokumentai nebus laikomi konfidencialiais ir tiekėjo pasiūlymą pripažinus laimėjusiu, konfidencialiais nenurodyti dokumentai, vadovaujantis Lietuvos Respub</w:t>
      </w:r>
      <w:r w:rsidR="00526F8C">
        <w:rPr>
          <w:color w:val="000000" w:themeColor="text1"/>
          <w:sz w:val="22"/>
          <w:szCs w:val="22"/>
        </w:rPr>
        <w:t xml:space="preserve">likos viešųjų pirkimų įstatymo </w:t>
      </w:r>
      <w:r w:rsidRPr="006B7C00">
        <w:rPr>
          <w:color w:val="000000" w:themeColor="text1"/>
          <w:sz w:val="22"/>
          <w:szCs w:val="22"/>
        </w:rPr>
        <w:t>8</w:t>
      </w:r>
      <w:r w:rsidR="00526F8C">
        <w:rPr>
          <w:color w:val="000000" w:themeColor="text1"/>
          <w:sz w:val="22"/>
          <w:szCs w:val="22"/>
        </w:rPr>
        <w:t>6</w:t>
      </w:r>
      <w:r w:rsidRPr="006B7C00">
        <w:rPr>
          <w:color w:val="000000" w:themeColor="text1"/>
          <w:sz w:val="22"/>
          <w:szCs w:val="22"/>
        </w:rPr>
        <w:t xml:space="preserve"> str. </w:t>
      </w:r>
      <w:r w:rsidR="00526F8C">
        <w:rPr>
          <w:color w:val="000000" w:themeColor="text1"/>
          <w:sz w:val="22"/>
          <w:szCs w:val="22"/>
        </w:rPr>
        <w:t>9</w:t>
      </w:r>
      <w:r w:rsidRPr="006B7C00">
        <w:rPr>
          <w:color w:val="000000" w:themeColor="text1"/>
          <w:sz w:val="22"/>
          <w:szCs w:val="22"/>
        </w:rPr>
        <w:t xml:space="preserve"> d., bus paviešinti kartu su sudaryta sutartimi.</w:t>
      </w:r>
    </w:p>
    <w:p w14:paraId="42B6B244" w14:textId="77777777" w:rsidR="00B64E28" w:rsidRPr="006B7C00" w:rsidRDefault="00B64E28" w:rsidP="004D7169">
      <w:pPr>
        <w:tabs>
          <w:tab w:val="left" w:pos="851"/>
        </w:tabs>
        <w:spacing w:line="360" w:lineRule="auto"/>
        <w:jc w:val="both"/>
        <w:rPr>
          <w:color w:val="000000" w:themeColor="text1"/>
          <w:sz w:val="22"/>
          <w:szCs w:val="22"/>
        </w:rPr>
      </w:pPr>
    </w:p>
    <w:p w14:paraId="5F11C03A" w14:textId="515BE1CF" w:rsidR="00D43F4A" w:rsidRDefault="00B64E28" w:rsidP="0002615B">
      <w:pPr>
        <w:shd w:val="clear" w:color="auto" w:fill="FFFFFF"/>
        <w:jc w:val="both"/>
        <w:rPr>
          <w:sz w:val="22"/>
          <w:szCs w:val="22"/>
        </w:rPr>
      </w:pPr>
      <w:r w:rsidRPr="00883DCE">
        <w:rPr>
          <w:sz w:val="22"/>
          <w:szCs w:val="22"/>
        </w:rPr>
        <w:t xml:space="preserve">Pasiūlymas galioja iki </w:t>
      </w:r>
      <w:r>
        <w:rPr>
          <w:sz w:val="22"/>
          <w:szCs w:val="22"/>
        </w:rPr>
        <w:t>90 kalendorinių dienų nuo pasiūlymų pateikimo termino pabaigos</w:t>
      </w:r>
    </w:p>
    <w:p w14:paraId="4CF2A2A2" w14:textId="77777777" w:rsidR="00884550" w:rsidRDefault="00884550" w:rsidP="0002615B">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884550" w:rsidRPr="00F23D4C" w14:paraId="68E38FE0" w14:textId="77777777" w:rsidTr="00C22EF7">
        <w:trPr>
          <w:trHeight w:val="285"/>
        </w:trPr>
        <w:tc>
          <w:tcPr>
            <w:tcW w:w="3284" w:type="dxa"/>
            <w:tcBorders>
              <w:top w:val="nil"/>
              <w:left w:val="nil"/>
              <w:bottom w:val="single" w:sz="4" w:space="0" w:color="auto"/>
              <w:right w:val="nil"/>
            </w:tcBorders>
          </w:tcPr>
          <w:p w14:paraId="7E62BE28" w14:textId="39820AFD" w:rsidR="00884550" w:rsidRPr="00F23D4C" w:rsidRDefault="00884550" w:rsidP="00884550">
            <w:pPr>
              <w:ind w:right="-1"/>
              <w:rPr>
                <w:color w:val="000000" w:themeColor="text1"/>
              </w:rPr>
            </w:pPr>
            <w:r>
              <w:rPr>
                <w:color w:val="000000" w:themeColor="text1"/>
              </w:rPr>
              <w:t>Direktorius</w:t>
            </w:r>
          </w:p>
        </w:tc>
        <w:tc>
          <w:tcPr>
            <w:tcW w:w="604" w:type="dxa"/>
          </w:tcPr>
          <w:p w14:paraId="2D2603C3" w14:textId="77777777" w:rsidR="00884550" w:rsidRPr="00F23D4C" w:rsidRDefault="00884550" w:rsidP="00884550">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884550" w:rsidRPr="00F23D4C" w:rsidRDefault="00884550" w:rsidP="00884550">
            <w:pPr>
              <w:ind w:right="-1"/>
              <w:jc w:val="center"/>
              <w:rPr>
                <w:color w:val="000000" w:themeColor="text1"/>
              </w:rPr>
            </w:pPr>
          </w:p>
        </w:tc>
        <w:tc>
          <w:tcPr>
            <w:tcW w:w="701" w:type="dxa"/>
          </w:tcPr>
          <w:p w14:paraId="74E36FA5" w14:textId="77777777" w:rsidR="00884550" w:rsidRPr="00F23D4C" w:rsidRDefault="00884550" w:rsidP="00884550">
            <w:pPr>
              <w:ind w:right="-1"/>
              <w:jc w:val="center"/>
              <w:rPr>
                <w:color w:val="000000" w:themeColor="text1"/>
              </w:rPr>
            </w:pPr>
          </w:p>
        </w:tc>
        <w:tc>
          <w:tcPr>
            <w:tcW w:w="2611" w:type="dxa"/>
            <w:tcBorders>
              <w:top w:val="nil"/>
              <w:left w:val="nil"/>
              <w:bottom w:val="single" w:sz="4" w:space="0" w:color="auto"/>
              <w:right w:val="nil"/>
            </w:tcBorders>
          </w:tcPr>
          <w:p w14:paraId="543EF46B" w14:textId="06BC7F85" w:rsidR="00884550" w:rsidRPr="00884550" w:rsidRDefault="00884550" w:rsidP="00884550">
            <w:pPr>
              <w:spacing w:line="360" w:lineRule="auto"/>
              <w:jc w:val="both"/>
              <w:rPr>
                <w:sz w:val="22"/>
                <w:szCs w:val="22"/>
              </w:rPr>
            </w:pPr>
            <w:r>
              <w:rPr>
                <w:color w:val="000000" w:themeColor="text1"/>
              </w:rPr>
              <w:t xml:space="preserve">Andrius </w:t>
            </w:r>
            <w:proofErr w:type="spellStart"/>
            <w:r>
              <w:rPr>
                <w:color w:val="000000" w:themeColor="text1"/>
              </w:rPr>
              <w:t>Nikanorovas</w:t>
            </w:r>
            <w:proofErr w:type="spellEnd"/>
          </w:p>
        </w:tc>
        <w:tc>
          <w:tcPr>
            <w:tcW w:w="648" w:type="dxa"/>
          </w:tcPr>
          <w:p w14:paraId="0E3380DE" w14:textId="77777777" w:rsidR="00884550" w:rsidRPr="00F23D4C" w:rsidRDefault="00884550" w:rsidP="00884550">
            <w:pPr>
              <w:ind w:right="-1"/>
              <w:jc w:val="right"/>
              <w:rPr>
                <w:color w:val="000000" w:themeColor="text1"/>
              </w:rPr>
            </w:pPr>
          </w:p>
        </w:tc>
      </w:tr>
      <w:tr w:rsidR="00884550" w:rsidRPr="00F23D4C" w14:paraId="59A20798" w14:textId="77777777" w:rsidTr="00C22EF7">
        <w:trPr>
          <w:trHeight w:val="186"/>
        </w:trPr>
        <w:tc>
          <w:tcPr>
            <w:tcW w:w="3284" w:type="dxa"/>
            <w:tcBorders>
              <w:top w:val="single" w:sz="4" w:space="0" w:color="auto"/>
              <w:left w:val="nil"/>
              <w:bottom w:val="nil"/>
              <w:right w:val="nil"/>
            </w:tcBorders>
          </w:tcPr>
          <w:p w14:paraId="7D136C4C" w14:textId="1BB743ED" w:rsidR="00884550" w:rsidRPr="00706A60" w:rsidRDefault="00884550" w:rsidP="0088455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6D2E9D56" w14:textId="77777777" w:rsidR="00884550" w:rsidRPr="00706A60" w:rsidRDefault="00884550" w:rsidP="0088455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884550" w:rsidRPr="00706A60" w:rsidRDefault="00884550" w:rsidP="00884550">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108EB09D" w14:textId="77777777" w:rsidR="00884550" w:rsidRPr="00706A60" w:rsidRDefault="00884550" w:rsidP="00884550">
            <w:pPr>
              <w:ind w:right="-1"/>
              <w:jc w:val="center"/>
              <w:rPr>
                <w:color w:val="000000" w:themeColor="text1"/>
                <w:sz w:val="20"/>
                <w:szCs w:val="20"/>
              </w:rPr>
            </w:pPr>
          </w:p>
        </w:tc>
        <w:tc>
          <w:tcPr>
            <w:tcW w:w="2611" w:type="dxa"/>
            <w:tcBorders>
              <w:top w:val="single" w:sz="4" w:space="0" w:color="auto"/>
              <w:left w:val="nil"/>
              <w:bottom w:val="nil"/>
              <w:right w:val="nil"/>
            </w:tcBorders>
          </w:tcPr>
          <w:p w14:paraId="4D1A379F" w14:textId="1FD8131A" w:rsidR="00884550" w:rsidRPr="00706A60" w:rsidRDefault="00884550" w:rsidP="00884550">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01D4BEA2" w14:textId="77777777" w:rsidR="00884550" w:rsidRPr="00F23D4C" w:rsidRDefault="00884550" w:rsidP="00884550">
            <w:pPr>
              <w:ind w:right="-1"/>
              <w:jc w:val="center"/>
              <w:rPr>
                <w:color w:val="000000" w:themeColor="text1"/>
              </w:rPr>
            </w:pPr>
          </w:p>
        </w:tc>
      </w:tr>
    </w:tbl>
    <w:p w14:paraId="25A9359D" w14:textId="646CEDC4" w:rsidR="002B0439" w:rsidRDefault="002B0439" w:rsidP="00323A7D">
      <w:pPr>
        <w:rPr>
          <w:sz w:val="22"/>
          <w:szCs w:val="22"/>
          <w:lang w:eastAsia="lt-LT"/>
        </w:rPr>
      </w:pPr>
      <w:bookmarkStart w:id="0" w:name="_GoBack"/>
      <w:bookmarkEnd w:id="0"/>
    </w:p>
    <w:sectPr w:rsidR="002B0439" w:rsidSect="00C33CD5">
      <w:footerReference w:type="default" r:id="rId8"/>
      <w:pgSz w:w="11909" w:h="16834"/>
      <w:pgMar w:top="851" w:right="567" w:bottom="709"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5CBFE" w14:textId="77777777" w:rsidR="004207EB" w:rsidRDefault="004207EB" w:rsidP="00846BA9">
      <w:r>
        <w:separator/>
      </w:r>
    </w:p>
  </w:endnote>
  <w:endnote w:type="continuationSeparator" w:id="0">
    <w:p w14:paraId="2406A0DB" w14:textId="77777777" w:rsidR="004207EB" w:rsidRDefault="004207EB"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9EC45" w14:textId="77777777" w:rsidR="002B0439" w:rsidRDefault="002B0439">
    <w:pPr>
      <w:pStyle w:val="Footer"/>
      <w:jc w:val="center"/>
    </w:pPr>
    <w:r>
      <w:fldChar w:fldCharType="begin"/>
    </w:r>
    <w:r>
      <w:instrText xml:space="preserve"> PAGE   \* MERGEFORMAT </w:instrText>
    </w:r>
    <w:r>
      <w:fldChar w:fldCharType="separate"/>
    </w:r>
    <w:r w:rsidR="008334A5">
      <w:rPr>
        <w:noProof/>
      </w:rPr>
      <w:t>2</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4A14B" w14:textId="77777777" w:rsidR="004207EB" w:rsidRDefault="004207EB" w:rsidP="00846BA9">
      <w:r>
        <w:separator/>
      </w:r>
    </w:p>
  </w:footnote>
  <w:footnote w:type="continuationSeparator" w:id="0">
    <w:p w14:paraId="24037A09" w14:textId="77777777" w:rsidR="004207EB" w:rsidRDefault="004207EB"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4"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6"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9"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15:restartNumberingAfterBreak="0">
    <w:nsid w:val="41021C62"/>
    <w:multiLevelType w:val="singleLevel"/>
    <w:tmpl w:val="00000011"/>
    <w:lvl w:ilvl="0">
      <w:start w:val="1"/>
      <w:numFmt w:val="decimal"/>
      <w:lvlText w:val="%1."/>
      <w:lvlJc w:val="left"/>
      <w:pPr>
        <w:ind w:left="720" w:hanging="360"/>
      </w:pPr>
    </w:lvl>
  </w:abstractNum>
  <w:abstractNum w:abstractNumId="21"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3"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5"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6"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2"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6"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8"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0"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3"/>
  </w:num>
  <w:num w:numId="3">
    <w:abstractNumId w:val="34"/>
  </w:num>
  <w:num w:numId="4">
    <w:abstractNumId w:val="39"/>
  </w:num>
  <w:num w:numId="5">
    <w:abstractNumId w:val="21"/>
  </w:num>
  <w:num w:numId="6">
    <w:abstractNumId w:val="19"/>
  </w:num>
  <w:num w:numId="7">
    <w:abstractNumId w:val="9"/>
  </w:num>
  <w:num w:numId="8">
    <w:abstractNumId w:val="16"/>
  </w:num>
  <w:num w:numId="9">
    <w:abstractNumId w:val="36"/>
  </w:num>
  <w:num w:numId="10">
    <w:abstractNumId w:val="6"/>
  </w:num>
  <w:num w:numId="11">
    <w:abstractNumId w:val="33"/>
  </w:num>
  <w:num w:numId="12">
    <w:abstractNumId w:val="32"/>
  </w:num>
  <w:num w:numId="13">
    <w:abstractNumId w:val="27"/>
  </w:num>
  <w:num w:numId="14">
    <w:abstractNumId w:val="8"/>
  </w:num>
  <w:num w:numId="15">
    <w:abstractNumId w:val="37"/>
  </w:num>
  <w:num w:numId="16">
    <w:abstractNumId w:val="38"/>
  </w:num>
  <w:num w:numId="17">
    <w:abstractNumId w:val="23"/>
  </w:num>
  <w:num w:numId="18">
    <w:abstractNumId w:val="24"/>
  </w:num>
  <w:num w:numId="19">
    <w:abstractNumId w:val="18"/>
  </w:num>
  <w:num w:numId="20">
    <w:abstractNumId w:val="15"/>
  </w:num>
  <w:num w:numId="21">
    <w:abstractNumId w:val="22"/>
  </w:num>
  <w:num w:numId="22">
    <w:abstractNumId w:val="12"/>
  </w:num>
  <w:num w:numId="23">
    <w:abstractNumId w:val="25"/>
  </w:num>
  <w:num w:numId="24">
    <w:abstractNumId w:val="31"/>
  </w:num>
  <w:num w:numId="25">
    <w:abstractNumId w:val="10"/>
  </w:num>
  <w:num w:numId="26">
    <w:abstractNumId w:val="40"/>
  </w:num>
  <w:num w:numId="27">
    <w:abstractNumId w:val="11"/>
  </w:num>
  <w:num w:numId="28">
    <w:abstractNumId w:val="7"/>
  </w:num>
  <w:num w:numId="29">
    <w:abstractNumId w:val="20"/>
  </w:num>
  <w:num w:numId="30">
    <w:abstractNumId w:val="14"/>
  </w:num>
  <w:num w:numId="31">
    <w:abstractNumId w:val="29"/>
  </w:num>
  <w:num w:numId="32">
    <w:abstractNumId w:val="35"/>
  </w:num>
  <w:num w:numId="33">
    <w:abstractNumId w:val="28"/>
  </w:num>
  <w:num w:numId="34">
    <w:abstractNumId w:val="30"/>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CDE"/>
    <w:rsid w:val="00001AA1"/>
    <w:rsid w:val="00002BFB"/>
    <w:rsid w:val="0000319B"/>
    <w:rsid w:val="00003AA9"/>
    <w:rsid w:val="00003F81"/>
    <w:rsid w:val="00005408"/>
    <w:rsid w:val="00006518"/>
    <w:rsid w:val="00006C45"/>
    <w:rsid w:val="000117B2"/>
    <w:rsid w:val="00011C37"/>
    <w:rsid w:val="00012C84"/>
    <w:rsid w:val="00013780"/>
    <w:rsid w:val="00015F71"/>
    <w:rsid w:val="00017076"/>
    <w:rsid w:val="00020825"/>
    <w:rsid w:val="00020C2C"/>
    <w:rsid w:val="00020FF7"/>
    <w:rsid w:val="0002150A"/>
    <w:rsid w:val="00022676"/>
    <w:rsid w:val="000245CB"/>
    <w:rsid w:val="00024AEF"/>
    <w:rsid w:val="00024E9C"/>
    <w:rsid w:val="0002615B"/>
    <w:rsid w:val="0002675C"/>
    <w:rsid w:val="000276D4"/>
    <w:rsid w:val="00027AB4"/>
    <w:rsid w:val="00031671"/>
    <w:rsid w:val="000331E5"/>
    <w:rsid w:val="00033E06"/>
    <w:rsid w:val="00033F9F"/>
    <w:rsid w:val="000348BA"/>
    <w:rsid w:val="00034F03"/>
    <w:rsid w:val="00035F45"/>
    <w:rsid w:val="000375F0"/>
    <w:rsid w:val="00040D50"/>
    <w:rsid w:val="00044BF4"/>
    <w:rsid w:val="00047508"/>
    <w:rsid w:val="000506A2"/>
    <w:rsid w:val="00051B68"/>
    <w:rsid w:val="0005439E"/>
    <w:rsid w:val="000545EC"/>
    <w:rsid w:val="00061D7A"/>
    <w:rsid w:val="00061DDC"/>
    <w:rsid w:val="0006242F"/>
    <w:rsid w:val="0006351C"/>
    <w:rsid w:val="00063A07"/>
    <w:rsid w:val="00063A0F"/>
    <w:rsid w:val="000652D0"/>
    <w:rsid w:val="00065BB2"/>
    <w:rsid w:val="0006632F"/>
    <w:rsid w:val="000675CD"/>
    <w:rsid w:val="00067B89"/>
    <w:rsid w:val="000709EC"/>
    <w:rsid w:val="00070D89"/>
    <w:rsid w:val="00073273"/>
    <w:rsid w:val="00074484"/>
    <w:rsid w:val="000779AE"/>
    <w:rsid w:val="0008003E"/>
    <w:rsid w:val="000801E2"/>
    <w:rsid w:val="00083A84"/>
    <w:rsid w:val="0008588C"/>
    <w:rsid w:val="00087494"/>
    <w:rsid w:val="000875B1"/>
    <w:rsid w:val="00087E8B"/>
    <w:rsid w:val="0009065F"/>
    <w:rsid w:val="0009136B"/>
    <w:rsid w:val="0009172A"/>
    <w:rsid w:val="0009309E"/>
    <w:rsid w:val="000935D7"/>
    <w:rsid w:val="00093789"/>
    <w:rsid w:val="00094A63"/>
    <w:rsid w:val="00095E61"/>
    <w:rsid w:val="000A0010"/>
    <w:rsid w:val="000A03D6"/>
    <w:rsid w:val="000A128D"/>
    <w:rsid w:val="000A3D86"/>
    <w:rsid w:val="000A4B5A"/>
    <w:rsid w:val="000A55B7"/>
    <w:rsid w:val="000A56EC"/>
    <w:rsid w:val="000A7F3A"/>
    <w:rsid w:val="000B085D"/>
    <w:rsid w:val="000B0D20"/>
    <w:rsid w:val="000B1A5B"/>
    <w:rsid w:val="000B1C8D"/>
    <w:rsid w:val="000B3218"/>
    <w:rsid w:val="000B3FBB"/>
    <w:rsid w:val="000B5C83"/>
    <w:rsid w:val="000B6813"/>
    <w:rsid w:val="000B7C56"/>
    <w:rsid w:val="000C1780"/>
    <w:rsid w:val="000C1ABF"/>
    <w:rsid w:val="000C38B4"/>
    <w:rsid w:val="000C4783"/>
    <w:rsid w:val="000C5A84"/>
    <w:rsid w:val="000C6A88"/>
    <w:rsid w:val="000C6EE5"/>
    <w:rsid w:val="000D06A0"/>
    <w:rsid w:val="000D1DE4"/>
    <w:rsid w:val="000D2970"/>
    <w:rsid w:val="000D4E40"/>
    <w:rsid w:val="000D52C8"/>
    <w:rsid w:val="000D5418"/>
    <w:rsid w:val="000E048F"/>
    <w:rsid w:val="000E0501"/>
    <w:rsid w:val="000E0775"/>
    <w:rsid w:val="000E080C"/>
    <w:rsid w:val="000E0A61"/>
    <w:rsid w:val="000E1C99"/>
    <w:rsid w:val="000E1FF9"/>
    <w:rsid w:val="000E20A9"/>
    <w:rsid w:val="000E4F76"/>
    <w:rsid w:val="000E535C"/>
    <w:rsid w:val="000E580E"/>
    <w:rsid w:val="000E77E2"/>
    <w:rsid w:val="000E7DCE"/>
    <w:rsid w:val="000F0D97"/>
    <w:rsid w:val="000F2711"/>
    <w:rsid w:val="000F38B5"/>
    <w:rsid w:val="000F4A22"/>
    <w:rsid w:val="000F60BD"/>
    <w:rsid w:val="00100C89"/>
    <w:rsid w:val="00101330"/>
    <w:rsid w:val="00103549"/>
    <w:rsid w:val="001044DB"/>
    <w:rsid w:val="00104A93"/>
    <w:rsid w:val="0010508F"/>
    <w:rsid w:val="00105529"/>
    <w:rsid w:val="00105D41"/>
    <w:rsid w:val="001067C5"/>
    <w:rsid w:val="00111241"/>
    <w:rsid w:val="00111813"/>
    <w:rsid w:val="00114293"/>
    <w:rsid w:val="00117A21"/>
    <w:rsid w:val="00117AF0"/>
    <w:rsid w:val="00117BEC"/>
    <w:rsid w:val="001226A8"/>
    <w:rsid w:val="00123C2D"/>
    <w:rsid w:val="00124936"/>
    <w:rsid w:val="00124AA1"/>
    <w:rsid w:val="00124F81"/>
    <w:rsid w:val="00131559"/>
    <w:rsid w:val="00132A2F"/>
    <w:rsid w:val="00132F6D"/>
    <w:rsid w:val="001354CF"/>
    <w:rsid w:val="00135D96"/>
    <w:rsid w:val="00140B72"/>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3C69"/>
    <w:rsid w:val="00166E92"/>
    <w:rsid w:val="00171C33"/>
    <w:rsid w:val="00173293"/>
    <w:rsid w:val="001739CF"/>
    <w:rsid w:val="00174268"/>
    <w:rsid w:val="001744D3"/>
    <w:rsid w:val="00174942"/>
    <w:rsid w:val="00174A14"/>
    <w:rsid w:val="00174A5C"/>
    <w:rsid w:val="0017541A"/>
    <w:rsid w:val="00180206"/>
    <w:rsid w:val="001808DB"/>
    <w:rsid w:val="0018142B"/>
    <w:rsid w:val="0018286C"/>
    <w:rsid w:val="001833C0"/>
    <w:rsid w:val="001840B6"/>
    <w:rsid w:val="00184F24"/>
    <w:rsid w:val="00185A7C"/>
    <w:rsid w:val="00185CA2"/>
    <w:rsid w:val="00186107"/>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2DA7"/>
    <w:rsid w:val="001A4AB5"/>
    <w:rsid w:val="001A4CCC"/>
    <w:rsid w:val="001A78AE"/>
    <w:rsid w:val="001B0FD1"/>
    <w:rsid w:val="001B1C42"/>
    <w:rsid w:val="001B2E89"/>
    <w:rsid w:val="001B4799"/>
    <w:rsid w:val="001B5906"/>
    <w:rsid w:val="001B6EDD"/>
    <w:rsid w:val="001C016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3725"/>
    <w:rsid w:val="001D3734"/>
    <w:rsid w:val="001D5619"/>
    <w:rsid w:val="001D744C"/>
    <w:rsid w:val="001D75A0"/>
    <w:rsid w:val="001E0C46"/>
    <w:rsid w:val="001E0E6B"/>
    <w:rsid w:val="001E14F8"/>
    <w:rsid w:val="001E1A56"/>
    <w:rsid w:val="001E2199"/>
    <w:rsid w:val="001E292B"/>
    <w:rsid w:val="001E30B5"/>
    <w:rsid w:val="001E4612"/>
    <w:rsid w:val="001E4DD9"/>
    <w:rsid w:val="001E4F86"/>
    <w:rsid w:val="001E5967"/>
    <w:rsid w:val="001E64E6"/>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12EA"/>
    <w:rsid w:val="002213A3"/>
    <w:rsid w:val="00221413"/>
    <w:rsid w:val="00223BDC"/>
    <w:rsid w:val="00223D82"/>
    <w:rsid w:val="002242CD"/>
    <w:rsid w:val="00224610"/>
    <w:rsid w:val="00224E8E"/>
    <w:rsid w:val="0022594A"/>
    <w:rsid w:val="00225BD9"/>
    <w:rsid w:val="00225F63"/>
    <w:rsid w:val="00227520"/>
    <w:rsid w:val="002334E4"/>
    <w:rsid w:val="00233919"/>
    <w:rsid w:val="00235B27"/>
    <w:rsid w:val="0023761B"/>
    <w:rsid w:val="00237BE2"/>
    <w:rsid w:val="002401BA"/>
    <w:rsid w:val="002419EA"/>
    <w:rsid w:val="00241DBD"/>
    <w:rsid w:val="00245F73"/>
    <w:rsid w:val="00246FA6"/>
    <w:rsid w:val="0024742D"/>
    <w:rsid w:val="002506E7"/>
    <w:rsid w:val="00254C41"/>
    <w:rsid w:val="0026004E"/>
    <w:rsid w:val="00261257"/>
    <w:rsid w:val="002634DD"/>
    <w:rsid w:val="00264454"/>
    <w:rsid w:val="00266043"/>
    <w:rsid w:val="002663CD"/>
    <w:rsid w:val="00266C56"/>
    <w:rsid w:val="002716B8"/>
    <w:rsid w:val="00272E10"/>
    <w:rsid w:val="002735F5"/>
    <w:rsid w:val="0027372B"/>
    <w:rsid w:val="00275419"/>
    <w:rsid w:val="00275909"/>
    <w:rsid w:val="00275AD4"/>
    <w:rsid w:val="00275EDF"/>
    <w:rsid w:val="002769AF"/>
    <w:rsid w:val="00277B7B"/>
    <w:rsid w:val="00280364"/>
    <w:rsid w:val="00280C67"/>
    <w:rsid w:val="0028315B"/>
    <w:rsid w:val="002838AE"/>
    <w:rsid w:val="002842FA"/>
    <w:rsid w:val="00284968"/>
    <w:rsid w:val="00284AA0"/>
    <w:rsid w:val="00284EC1"/>
    <w:rsid w:val="0028589C"/>
    <w:rsid w:val="0028745D"/>
    <w:rsid w:val="00287532"/>
    <w:rsid w:val="00287895"/>
    <w:rsid w:val="00290045"/>
    <w:rsid w:val="0029245D"/>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4AD1"/>
    <w:rsid w:val="002B54B2"/>
    <w:rsid w:val="002B61A5"/>
    <w:rsid w:val="002B70C6"/>
    <w:rsid w:val="002B76C5"/>
    <w:rsid w:val="002B7999"/>
    <w:rsid w:val="002C1FBF"/>
    <w:rsid w:val="002C4183"/>
    <w:rsid w:val="002C4861"/>
    <w:rsid w:val="002C4E96"/>
    <w:rsid w:val="002C5B94"/>
    <w:rsid w:val="002C68D0"/>
    <w:rsid w:val="002C7D12"/>
    <w:rsid w:val="002D05C6"/>
    <w:rsid w:val="002D0E52"/>
    <w:rsid w:val="002D3E83"/>
    <w:rsid w:val="002D4922"/>
    <w:rsid w:val="002D5379"/>
    <w:rsid w:val="002D5697"/>
    <w:rsid w:val="002D576D"/>
    <w:rsid w:val="002D58CB"/>
    <w:rsid w:val="002D5D2E"/>
    <w:rsid w:val="002D6BE0"/>
    <w:rsid w:val="002D7AC2"/>
    <w:rsid w:val="002E3D99"/>
    <w:rsid w:val="002E60BC"/>
    <w:rsid w:val="002E6157"/>
    <w:rsid w:val="002E64AC"/>
    <w:rsid w:val="002F011E"/>
    <w:rsid w:val="002F01F4"/>
    <w:rsid w:val="002F0DA2"/>
    <w:rsid w:val="002F1549"/>
    <w:rsid w:val="002F1E28"/>
    <w:rsid w:val="002F244C"/>
    <w:rsid w:val="002F3CE6"/>
    <w:rsid w:val="002F44BF"/>
    <w:rsid w:val="002F4757"/>
    <w:rsid w:val="002F7D1E"/>
    <w:rsid w:val="00302341"/>
    <w:rsid w:val="003035E1"/>
    <w:rsid w:val="0030457B"/>
    <w:rsid w:val="00304B6A"/>
    <w:rsid w:val="00304D70"/>
    <w:rsid w:val="003059A3"/>
    <w:rsid w:val="00305FC8"/>
    <w:rsid w:val="00306A9B"/>
    <w:rsid w:val="00306B4E"/>
    <w:rsid w:val="00310085"/>
    <w:rsid w:val="00311FF7"/>
    <w:rsid w:val="003122A7"/>
    <w:rsid w:val="00313C5A"/>
    <w:rsid w:val="003166D4"/>
    <w:rsid w:val="00316CBC"/>
    <w:rsid w:val="00317741"/>
    <w:rsid w:val="00320176"/>
    <w:rsid w:val="003201C7"/>
    <w:rsid w:val="00321EFC"/>
    <w:rsid w:val="00323A7D"/>
    <w:rsid w:val="00324322"/>
    <w:rsid w:val="00324A59"/>
    <w:rsid w:val="00326C0D"/>
    <w:rsid w:val="0032713C"/>
    <w:rsid w:val="00330674"/>
    <w:rsid w:val="00330F1C"/>
    <w:rsid w:val="0033160A"/>
    <w:rsid w:val="00332223"/>
    <w:rsid w:val="00332331"/>
    <w:rsid w:val="00333C73"/>
    <w:rsid w:val="00334727"/>
    <w:rsid w:val="00336B06"/>
    <w:rsid w:val="00337CB3"/>
    <w:rsid w:val="00341B7B"/>
    <w:rsid w:val="00343528"/>
    <w:rsid w:val="00344B28"/>
    <w:rsid w:val="00346254"/>
    <w:rsid w:val="003469E5"/>
    <w:rsid w:val="003478F9"/>
    <w:rsid w:val="00350CC8"/>
    <w:rsid w:val="0035222A"/>
    <w:rsid w:val="003544FE"/>
    <w:rsid w:val="003559C7"/>
    <w:rsid w:val="00356513"/>
    <w:rsid w:val="003567E6"/>
    <w:rsid w:val="00357C66"/>
    <w:rsid w:val="003605CD"/>
    <w:rsid w:val="00361600"/>
    <w:rsid w:val="00362CCC"/>
    <w:rsid w:val="00364846"/>
    <w:rsid w:val="00367B54"/>
    <w:rsid w:val="003715FB"/>
    <w:rsid w:val="00372092"/>
    <w:rsid w:val="0037232E"/>
    <w:rsid w:val="003750CA"/>
    <w:rsid w:val="00375B34"/>
    <w:rsid w:val="00376194"/>
    <w:rsid w:val="00376760"/>
    <w:rsid w:val="00377132"/>
    <w:rsid w:val="0037767C"/>
    <w:rsid w:val="003776BC"/>
    <w:rsid w:val="00380960"/>
    <w:rsid w:val="0038197E"/>
    <w:rsid w:val="00382526"/>
    <w:rsid w:val="00382D26"/>
    <w:rsid w:val="00382E93"/>
    <w:rsid w:val="00382F12"/>
    <w:rsid w:val="0038667B"/>
    <w:rsid w:val="00387D03"/>
    <w:rsid w:val="0039032C"/>
    <w:rsid w:val="00390911"/>
    <w:rsid w:val="00390C73"/>
    <w:rsid w:val="003919EE"/>
    <w:rsid w:val="003960C5"/>
    <w:rsid w:val="00396C89"/>
    <w:rsid w:val="0039789B"/>
    <w:rsid w:val="003A0037"/>
    <w:rsid w:val="003A014D"/>
    <w:rsid w:val="003A01C3"/>
    <w:rsid w:val="003A10C5"/>
    <w:rsid w:val="003A12F6"/>
    <w:rsid w:val="003A1910"/>
    <w:rsid w:val="003A1CB5"/>
    <w:rsid w:val="003A3539"/>
    <w:rsid w:val="003A495B"/>
    <w:rsid w:val="003A4B0A"/>
    <w:rsid w:val="003A5112"/>
    <w:rsid w:val="003A7638"/>
    <w:rsid w:val="003A7A10"/>
    <w:rsid w:val="003B162D"/>
    <w:rsid w:val="003B2937"/>
    <w:rsid w:val="003B2CA3"/>
    <w:rsid w:val="003B36E8"/>
    <w:rsid w:val="003B7947"/>
    <w:rsid w:val="003B7C8C"/>
    <w:rsid w:val="003C1555"/>
    <w:rsid w:val="003C2B04"/>
    <w:rsid w:val="003C328D"/>
    <w:rsid w:val="003C33B9"/>
    <w:rsid w:val="003C3FF0"/>
    <w:rsid w:val="003C5E50"/>
    <w:rsid w:val="003C6513"/>
    <w:rsid w:val="003C6791"/>
    <w:rsid w:val="003C6ACE"/>
    <w:rsid w:val="003C6D95"/>
    <w:rsid w:val="003C6F81"/>
    <w:rsid w:val="003D04C9"/>
    <w:rsid w:val="003D0BD5"/>
    <w:rsid w:val="003D264D"/>
    <w:rsid w:val="003D345C"/>
    <w:rsid w:val="003D34B4"/>
    <w:rsid w:val="003D359D"/>
    <w:rsid w:val="003D42E5"/>
    <w:rsid w:val="003D572B"/>
    <w:rsid w:val="003D68A1"/>
    <w:rsid w:val="003D6CC1"/>
    <w:rsid w:val="003E1BBD"/>
    <w:rsid w:val="003E1D32"/>
    <w:rsid w:val="003E36A6"/>
    <w:rsid w:val="003E3D4A"/>
    <w:rsid w:val="003E3F09"/>
    <w:rsid w:val="003E57BD"/>
    <w:rsid w:val="003E6B4E"/>
    <w:rsid w:val="003E7DBF"/>
    <w:rsid w:val="003F04B0"/>
    <w:rsid w:val="003F0EBC"/>
    <w:rsid w:val="003F1465"/>
    <w:rsid w:val="003F2F07"/>
    <w:rsid w:val="003F53E7"/>
    <w:rsid w:val="003F6FAC"/>
    <w:rsid w:val="003F74F1"/>
    <w:rsid w:val="003F77DE"/>
    <w:rsid w:val="00400BBE"/>
    <w:rsid w:val="00402E91"/>
    <w:rsid w:val="00402F26"/>
    <w:rsid w:val="004036B6"/>
    <w:rsid w:val="00404223"/>
    <w:rsid w:val="00404BEE"/>
    <w:rsid w:val="00405475"/>
    <w:rsid w:val="00407875"/>
    <w:rsid w:val="00407FC4"/>
    <w:rsid w:val="004111CB"/>
    <w:rsid w:val="00412A19"/>
    <w:rsid w:val="00412AAC"/>
    <w:rsid w:val="00413DEA"/>
    <w:rsid w:val="00414336"/>
    <w:rsid w:val="004146C6"/>
    <w:rsid w:val="004179A5"/>
    <w:rsid w:val="004207EB"/>
    <w:rsid w:val="004209F9"/>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4020F"/>
    <w:rsid w:val="00446BBE"/>
    <w:rsid w:val="0044793E"/>
    <w:rsid w:val="00451351"/>
    <w:rsid w:val="00452580"/>
    <w:rsid w:val="0045271B"/>
    <w:rsid w:val="00453FF6"/>
    <w:rsid w:val="004553FC"/>
    <w:rsid w:val="00455B19"/>
    <w:rsid w:val="00456A29"/>
    <w:rsid w:val="0045712B"/>
    <w:rsid w:val="00461096"/>
    <w:rsid w:val="00463CEC"/>
    <w:rsid w:val="004649F2"/>
    <w:rsid w:val="00464CE4"/>
    <w:rsid w:val="0046676F"/>
    <w:rsid w:val="004668B7"/>
    <w:rsid w:val="00471738"/>
    <w:rsid w:val="00471B16"/>
    <w:rsid w:val="0047534D"/>
    <w:rsid w:val="00476291"/>
    <w:rsid w:val="00476B33"/>
    <w:rsid w:val="00477C7A"/>
    <w:rsid w:val="00477D61"/>
    <w:rsid w:val="004804B7"/>
    <w:rsid w:val="004807F8"/>
    <w:rsid w:val="004821C4"/>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FB"/>
    <w:rsid w:val="00496D82"/>
    <w:rsid w:val="004A24C4"/>
    <w:rsid w:val="004A2FE9"/>
    <w:rsid w:val="004A3EA0"/>
    <w:rsid w:val="004A3EC0"/>
    <w:rsid w:val="004A484E"/>
    <w:rsid w:val="004A4D34"/>
    <w:rsid w:val="004A593F"/>
    <w:rsid w:val="004A7C37"/>
    <w:rsid w:val="004B014A"/>
    <w:rsid w:val="004B0854"/>
    <w:rsid w:val="004B399D"/>
    <w:rsid w:val="004B3C59"/>
    <w:rsid w:val="004B4971"/>
    <w:rsid w:val="004C03E0"/>
    <w:rsid w:val="004C129E"/>
    <w:rsid w:val="004C184F"/>
    <w:rsid w:val="004C19EB"/>
    <w:rsid w:val="004C2B95"/>
    <w:rsid w:val="004C53AE"/>
    <w:rsid w:val="004D1364"/>
    <w:rsid w:val="004D1733"/>
    <w:rsid w:val="004D253E"/>
    <w:rsid w:val="004D2B09"/>
    <w:rsid w:val="004D326E"/>
    <w:rsid w:val="004D3490"/>
    <w:rsid w:val="004D3543"/>
    <w:rsid w:val="004D3609"/>
    <w:rsid w:val="004D39B4"/>
    <w:rsid w:val="004D54DC"/>
    <w:rsid w:val="004D5918"/>
    <w:rsid w:val="004D7169"/>
    <w:rsid w:val="004D7CC1"/>
    <w:rsid w:val="004E193D"/>
    <w:rsid w:val="004E195A"/>
    <w:rsid w:val="004E19D1"/>
    <w:rsid w:val="004E2F90"/>
    <w:rsid w:val="004E336F"/>
    <w:rsid w:val="004E34CF"/>
    <w:rsid w:val="004E4C42"/>
    <w:rsid w:val="004E6714"/>
    <w:rsid w:val="004F03FA"/>
    <w:rsid w:val="004F27D6"/>
    <w:rsid w:val="004F382D"/>
    <w:rsid w:val="004F4337"/>
    <w:rsid w:val="004F4AA7"/>
    <w:rsid w:val="004F4B45"/>
    <w:rsid w:val="004F52F4"/>
    <w:rsid w:val="004F6091"/>
    <w:rsid w:val="004F617A"/>
    <w:rsid w:val="004F6B9B"/>
    <w:rsid w:val="005038DC"/>
    <w:rsid w:val="005055B6"/>
    <w:rsid w:val="0050689D"/>
    <w:rsid w:val="00506C75"/>
    <w:rsid w:val="00507321"/>
    <w:rsid w:val="00511FAA"/>
    <w:rsid w:val="00513751"/>
    <w:rsid w:val="005138FA"/>
    <w:rsid w:val="005163F9"/>
    <w:rsid w:val="00516807"/>
    <w:rsid w:val="0051745C"/>
    <w:rsid w:val="0051794A"/>
    <w:rsid w:val="00517EBE"/>
    <w:rsid w:val="00520776"/>
    <w:rsid w:val="00522F01"/>
    <w:rsid w:val="00524786"/>
    <w:rsid w:val="0052492A"/>
    <w:rsid w:val="00524FF5"/>
    <w:rsid w:val="00524FF7"/>
    <w:rsid w:val="0052535C"/>
    <w:rsid w:val="00526535"/>
    <w:rsid w:val="00526C1A"/>
    <w:rsid w:val="00526F8C"/>
    <w:rsid w:val="00527AF4"/>
    <w:rsid w:val="005307C8"/>
    <w:rsid w:val="00533039"/>
    <w:rsid w:val="00533367"/>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6030"/>
    <w:rsid w:val="00556AE0"/>
    <w:rsid w:val="00560694"/>
    <w:rsid w:val="005608E5"/>
    <w:rsid w:val="005610FF"/>
    <w:rsid w:val="005611A4"/>
    <w:rsid w:val="00562834"/>
    <w:rsid w:val="0056286E"/>
    <w:rsid w:val="0056335C"/>
    <w:rsid w:val="00567777"/>
    <w:rsid w:val="005714ED"/>
    <w:rsid w:val="005715BB"/>
    <w:rsid w:val="00572A58"/>
    <w:rsid w:val="00575DC2"/>
    <w:rsid w:val="00575FE9"/>
    <w:rsid w:val="005777CB"/>
    <w:rsid w:val="00577837"/>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3804"/>
    <w:rsid w:val="005C3D0C"/>
    <w:rsid w:val="005C526C"/>
    <w:rsid w:val="005C5B9E"/>
    <w:rsid w:val="005C6AD8"/>
    <w:rsid w:val="005C7EB7"/>
    <w:rsid w:val="005D0468"/>
    <w:rsid w:val="005D0A7E"/>
    <w:rsid w:val="005D118B"/>
    <w:rsid w:val="005D12FB"/>
    <w:rsid w:val="005D3223"/>
    <w:rsid w:val="005D5F51"/>
    <w:rsid w:val="005D6705"/>
    <w:rsid w:val="005D70A7"/>
    <w:rsid w:val="005E1931"/>
    <w:rsid w:val="005E3DAF"/>
    <w:rsid w:val="005E49AE"/>
    <w:rsid w:val="005E6C91"/>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4CF7"/>
    <w:rsid w:val="00606172"/>
    <w:rsid w:val="006073EC"/>
    <w:rsid w:val="00612AFD"/>
    <w:rsid w:val="00613436"/>
    <w:rsid w:val="0061422A"/>
    <w:rsid w:val="00614E33"/>
    <w:rsid w:val="00615409"/>
    <w:rsid w:val="00615412"/>
    <w:rsid w:val="00615513"/>
    <w:rsid w:val="00615A38"/>
    <w:rsid w:val="00616B8D"/>
    <w:rsid w:val="0061706B"/>
    <w:rsid w:val="00617A8C"/>
    <w:rsid w:val="00617FAB"/>
    <w:rsid w:val="00620D27"/>
    <w:rsid w:val="00622A5F"/>
    <w:rsid w:val="00622CC0"/>
    <w:rsid w:val="0062437A"/>
    <w:rsid w:val="0062602B"/>
    <w:rsid w:val="006264F3"/>
    <w:rsid w:val="00626D4A"/>
    <w:rsid w:val="00631018"/>
    <w:rsid w:val="00634429"/>
    <w:rsid w:val="00634464"/>
    <w:rsid w:val="00635733"/>
    <w:rsid w:val="00635961"/>
    <w:rsid w:val="0063745E"/>
    <w:rsid w:val="006379D9"/>
    <w:rsid w:val="00637DB9"/>
    <w:rsid w:val="00642E64"/>
    <w:rsid w:val="00644E9D"/>
    <w:rsid w:val="0064588A"/>
    <w:rsid w:val="00647878"/>
    <w:rsid w:val="006478E3"/>
    <w:rsid w:val="00650C73"/>
    <w:rsid w:val="006525D6"/>
    <w:rsid w:val="006533F0"/>
    <w:rsid w:val="00653A56"/>
    <w:rsid w:val="00654FD3"/>
    <w:rsid w:val="00655314"/>
    <w:rsid w:val="00656993"/>
    <w:rsid w:val="00657148"/>
    <w:rsid w:val="00661A82"/>
    <w:rsid w:val="00661C46"/>
    <w:rsid w:val="00664B78"/>
    <w:rsid w:val="00664BD7"/>
    <w:rsid w:val="00665050"/>
    <w:rsid w:val="006656C4"/>
    <w:rsid w:val="006662D1"/>
    <w:rsid w:val="00666529"/>
    <w:rsid w:val="006671B8"/>
    <w:rsid w:val="00667204"/>
    <w:rsid w:val="006702AB"/>
    <w:rsid w:val="006708EE"/>
    <w:rsid w:val="00670B9B"/>
    <w:rsid w:val="00671A82"/>
    <w:rsid w:val="00672572"/>
    <w:rsid w:val="006729E3"/>
    <w:rsid w:val="006743F0"/>
    <w:rsid w:val="00677DF3"/>
    <w:rsid w:val="00680D8F"/>
    <w:rsid w:val="00681138"/>
    <w:rsid w:val="00683B0A"/>
    <w:rsid w:val="0068408D"/>
    <w:rsid w:val="00684823"/>
    <w:rsid w:val="00685239"/>
    <w:rsid w:val="006856DD"/>
    <w:rsid w:val="00687129"/>
    <w:rsid w:val="0068718C"/>
    <w:rsid w:val="00687D55"/>
    <w:rsid w:val="00687F72"/>
    <w:rsid w:val="00690ADB"/>
    <w:rsid w:val="00692DA7"/>
    <w:rsid w:val="006933AF"/>
    <w:rsid w:val="00693D9C"/>
    <w:rsid w:val="0069424A"/>
    <w:rsid w:val="00694EE4"/>
    <w:rsid w:val="006A1249"/>
    <w:rsid w:val="006A361F"/>
    <w:rsid w:val="006A48B0"/>
    <w:rsid w:val="006A4AA4"/>
    <w:rsid w:val="006B06F7"/>
    <w:rsid w:val="006B274B"/>
    <w:rsid w:val="006B37EE"/>
    <w:rsid w:val="006B4EBC"/>
    <w:rsid w:val="006B7BEC"/>
    <w:rsid w:val="006B7C00"/>
    <w:rsid w:val="006C4B3F"/>
    <w:rsid w:val="006C7160"/>
    <w:rsid w:val="006C7E2C"/>
    <w:rsid w:val="006D168E"/>
    <w:rsid w:val="006D20A5"/>
    <w:rsid w:val="006D39AE"/>
    <w:rsid w:val="006D3AB4"/>
    <w:rsid w:val="006D3DE7"/>
    <w:rsid w:val="006D4D40"/>
    <w:rsid w:val="006D5662"/>
    <w:rsid w:val="006D688E"/>
    <w:rsid w:val="006E029A"/>
    <w:rsid w:val="006E2217"/>
    <w:rsid w:val="006E2DE4"/>
    <w:rsid w:val="006E38F8"/>
    <w:rsid w:val="006E4C55"/>
    <w:rsid w:val="006E5A95"/>
    <w:rsid w:val="006E695A"/>
    <w:rsid w:val="006E725D"/>
    <w:rsid w:val="006F04C3"/>
    <w:rsid w:val="006F077D"/>
    <w:rsid w:val="006F283B"/>
    <w:rsid w:val="006F3A8E"/>
    <w:rsid w:val="006F3CF9"/>
    <w:rsid w:val="006F41F0"/>
    <w:rsid w:val="006F6F17"/>
    <w:rsid w:val="006F765B"/>
    <w:rsid w:val="00700F67"/>
    <w:rsid w:val="00702831"/>
    <w:rsid w:val="00703BBF"/>
    <w:rsid w:val="00704570"/>
    <w:rsid w:val="0070459B"/>
    <w:rsid w:val="00704DD0"/>
    <w:rsid w:val="007052EB"/>
    <w:rsid w:val="00706315"/>
    <w:rsid w:val="00706A60"/>
    <w:rsid w:val="00706C1C"/>
    <w:rsid w:val="0071050E"/>
    <w:rsid w:val="007108D3"/>
    <w:rsid w:val="00714B99"/>
    <w:rsid w:val="00714F5D"/>
    <w:rsid w:val="00716D19"/>
    <w:rsid w:val="00717274"/>
    <w:rsid w:val="00717AD1"/>
    <w:rsid w:val="00717ECD"/>
    <w:rsid w:val="00722219"/>
    <w:rsid w:val="00722FB7"/>
    <w:rsid w:val="007270DD"/>
    <w:rsid w:val="0072764E"/>
    <w:rsid w:val="0073025B"/>
    <w:rsid w:val="007323EA"/>
    <w:rsid w:val="0073286A"/>
    <w:rsid w:val="00733A1F"/>
    <w:rsid w:val="00733A98"/>
    <w:rsid w:val="00733B44"/>
    <w:rsid w:val="00734198"/>
    <w:rsid w:val="00734774"/>
    <w:rsid w:val="007348F2"/>
    <w:rsid w:val="007356BD"/>
    <w:rsid w:val="00736169"/>
    <w:rsid w:val="007408E4"/>
    <w:rsid w:val="00741316"/>
    <w:rsid w:val="00741433"/>
    <w:rsid w:val="0074240A"/>
    <w:rsid w:val="00743F82"/>
    <w:rsid w:val="007446C9"/>
    <w:rsid w:val="00744C95"/>
    <w:rsid w:val="00745924"/>
    <w:rsid w:val="00746F0B"/>
    <w:rsid w:val="00747CE8"/>
    <w:rsid w:val="0075197D"/>
    <w:rsid w:val="00752BB1"/>
    <w:rsid w:val="00753247"/>
    <w:rsid w:val="0075341D"/>
    <w:rsid w:val="00755675"/>
    <w:rsid w:val="00757F78"/>
    <w:rsid w:val="00760CF7"/>
    <w:rsid w:val="00761C2D"/>
    <w:rsid w:val="00761CD3"/>
    <w:rsid w:val="0076227E"/>
    <w:rsid w:val="00762756"/>
    <w:rsid w:val="00762CA1"/>
    <w:rsid w:val="00763E24"/>
    <w:rsid w:val="0076443C"/>
    <w:rsid w:val="00764D30"/>
    <w:rsid w:val="00765AD3"/>
    <w:rsid w:val="00770967"/>
    <w:rsid w:val="0077268A"/>
    <w:rsid w:val="007745B6"/>
    <w:rsid w:val="00774A5C"/>
    <w:rsid w:val="007751BC"/>
    <w:rsid w:val="00776046"/>
    <w:rsid w:val="00776FDA"/>
    <w:rsid w:val="00777984"/>
    <w:rsid w:val="00780368"/>
    <w:rsid w:val="0078114F"/>
    <w:rsid w:val="00781D80"/>
    <w:rsid w:val="007827B8"/>
    <w:rsid w:val="007848AA"/>
    <w:rsid w:val="00791903"/>
    <w:rsid w:val="00792BB0"/>
    <w:rsid w:val="0079359E"/>
    <w:rsid w:val="0079467A"/>
    <w:rsid w:val="007946DA"/>
    <w:rsid w:val="007947EF"/>
    <w:rsid w:val="00796155"/>
    <w:rsid w:val="00797D02"/>
    <w:rsid w:val="007A0C56"/>
    <w:rsid w:val="007A14B9"/>
    <w:rsid w:val="007A5349"/>
    <w:rsid w:val="007A7F60"/>
    <w:rsid w:val="007B2A18"/>
    <w:rsid w:val="007B32A1"/>
    <w:rsid w:val="007B68A5"/>
    <w:rsid w:val="007B6D59"/>
    <w:rsid w:val="007B6DBE"/>
    <w:rsid w:val="007B70B0"/>
    <w:rsid w:val="007B7151"/>
    <w:rsid w:val="007C138F"/>
    <w:rsid w:val="007C15A5"/>
    <w:rsid w:val="007C1D65"/>
    <w:rsid w:val="007C2D09"/>
    <w:rsid w:val="007C4064"/>
    <w:rsid w:val="007C55BA"/>
    <w:rsid w:val="007C7544"/>
    <w:rsid w:val="007C77B1"/>
    <w:rsid w:val="007D3532"/>
    <w:rsid w:val="007D3586"/>
    <w:rsid w:val="007D50D0"/>
    <w:rsid w:val="007D53B3"/>
    <w:rsid w:val="007D593F"/>
    <w:rsid w:val="007D6242"/>
    <w:rsid w:val="007D6A37"/>
    <w:rsid w:val="007E10F0"/>
    <w:rsid w:val="007E1F49"/>
    <w:rsid w:val="007E2143"/>
    <w:rsid w:val="007E3C94"/>
    <w:rsid w:val="007E420D"/>
    <w:rsid w:val="007E5B73"/>
    <w:rsid w:val="007E6BC3"/>
    <w:rsid w:val="007E75E0"/>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523F"/>
    <w:rsid w:val="0080575F"/>
    <w:rsid w:val="0080596B"/>
    <w:rsid w:val="00805BAB"/>
    <w:rsid w:val="00807DE0"/>
    <w:rsid w:val="00810039"/>
    <w:rsid w:val="00811A60"/>
    <w:rsid w:val="00811F58"/>
    <w:rsid w:val="008120D7"/>
    <w:rsid w:val="00812A52"/>
    <w:rsid w:val="00813AA5"/>
    <w:rsid w:val="00816266"/>
    <w:rsid w:val="00817231"/>
    <w:rsid w:val="00817E11"/>
    <w:rsid w:val="00821FBA"/>
    <w:rsid w:val="008230E4"/>
    <w:rsid w:val="00825CDB"/>
    <w:rsid w:val="008264BD"/>
    <w:rsid w:val="00826713"/>
    <w:rsid w:val="00826BAB"/>
    <w:rsid w:val="0082775E"/>
    <w:rsid w:val="00830326"/>
    <w:rsid w:val="00830AC4"/>
    <w:rsid w:val="0083145F"/>
    <w:rsid w:val="008334A5"/>
    <w:rsid w:val="008339C5"/>
    <w:rsid w:val="0083491D"/>
    <w:rsid w:val="00835807"/>
    <w:rsid w:val="0083595C"/>
    <w:rsid w:val="00836554"/>
    <w:rsid w:val="008378FF"/>
    <w:rsid w:val="00837C1F"/>
    <w:rsid w:val="0084008B"/>
    <w:rsid w:val="00841CD3"/>
    <w:rsid w:val="008436D3"/>
    <w:rsid w:val="00846385"/>
    <w:rsid w:val="00846BA9"/>
    <w:rsid w:val="0084769E"/>
    <w:rsid w:val="00850737"/>
    <w:rsid w:val="00851B16"/>
    <w:rsid w:val="00852452"/>
    <w:rsid w:val="008530D7"/>
    <w:rsid w:val="008546AE"/>
    <w:rsid w:val="008568B5"/>
    <w:rsid w:val="00857476"/>
    <w:rsid w:val="00862A0E"/>
    <w:rsid w:val="00864ACD"/>
    <w:rsid w:val="00864DB3"/>
    <w:rsid w:val="008650A5"/>
    <w:rsid w:val="0086617E"/>
    <w:rsid w:val="00866D40"/>
    <w:rsid w:val="00870220"/>
    <w:rsid w:val="00873784"/>
    <w:rsid w:val="00874347"/>
    <w:rsid w:val="00876B84"/>
    <w:rsid w:val="00877042"/>
    <w:rsid w:val="008770F6"/>
    <w:rsid w:val="008774A4"/>
    <w:rsid w:val="00881EF9"/>
    <w:rsid w:val="00882FB6"/>
    <w:rsid w:val="00884550"/>
    <w:rsid w:val="00884E6A"/>
    <w:rsid w:val="00885203"/>
    <w:rsid w:val="00885213"/>
    <w:rsid w:val="00885249"/>
    <w:rsid w:val="00885950"/>
    <w:rsid w:val="00887EA8"/>
    <w:rsid w:val="0089033B"/>
    <w:rsid w:val="00891760"/>
    <w:rsid w:val="008932EF"/>
    <w:rsid w:val="00895235"/>
    <w:rsid w:val="00895BBD"/>
    <w:rsid w:val="008A02CA"/>
    <w:rsid w:val="008A02CF"/>
    <w:rsid w:val="008A0730"/>
    <w:rsid w:val="008A1E28"/>
    <w:rsid w:val="008A6363"/>
    <w:rsid w:val="008A714D"/>
    <w:rsid w:val="008A73CD"/>
    <w:rsid w:val="008A7ADB"/>
    <w:rsid w:val="008B0D5F"/>
    <w:rsid w:val="008B2417"/>
    <w:rsid w:val="008B2E68"/>
    <w:rsid w:val="008B436F"/>
    <w:rsid w:val="008B4586"/>
    <w:rsid w:val="008B4C43"/>
    <w:rsid w:val="008B4EAD"/>
    <w:rsid w:val="008B5016"/>
    <w:rsid w:val="008B5A30"/>
    <w:rsid w:val="008B7F6C"/>
    <w:rsid w:val="008C4469"/>
    <w:rsid w:val="008C4548"/>
    <w:rsid w:val="008C65A5"/>
    <w:rsid w:val="008C6749"/>
    <w:rsid w:val="008D1100"/>
    <w:rsid w:val="008D116F"/>
    <w:rsid w:val="008D137C"/>
    <w:rsid w:val="008D26FA"/>
    <w:rsid w:val="008D37D2"/>
    <w:rsid w:val="008D43F6"/>
    <w:rsid w:val="008D4D6F"/>
    <w:rsid w:val="008D52D5"/>
    <w:rsid w:val="008D54C4"/>
    <w:rsid w:val="008D6224"/>
    <w:rsid w:val="008D64FF"/>
    <w:rsid w:val="008D6743"/>
    <w:rsid w:val="008E0737"/>
    <w:rsid w:val="008E1B54"/>
    <w:rsid w:val="008E1CB5"/>
    <w:rsid w:val="008E2266"/>
    <w:rsid w:val="008E2B2D"/>
    <w:rsid w:val="008E4DAB"/>
    <w:rsid w:val="008E742F"/>
    <w:rsid w:val="008F0C42"/>
    <w:rsid w:val="008F1C31"/>
    <w:rsid w:val="008F4499"/>
    <w:rsid w:val="008F4A20"/>
    <w:rsid w:val="008F522F"/>
    <w:rsid w:val="008F5ED5"/>
    <w:rsid w:val="008F62A3"/>
    <w:rsid w:val="008F69FD"/>
    <w:rsid w:val="008F7998"/>
    <w:rsid w:val="00900792"/>
    <w:rsid w:val="00901CB2"/>
    <w:rsid w:val="00901FA6"/>
    <w:rsid w:val="00904A1F"/>
    <w:rsid w:val="0090566F"/>
    <w:rsid w:val="00905C4D"/>
    <w:rsid w:val="00906843"/>
    <w:rsid w:val="00906DE6"/>
    <w:rsid w:val="009110B6"/>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30A83"/>
    <w:rsid w:val="00930BC2"/>
    <w:rsid w:val="00933294"/>
    <w:rsid w:val="0093337B"/>
    <w:rsid w:val="009337C3"/>
    <w:rsid w:val="009342A0"/>
    <w:rsid w:val="00936911"/>
    <w:rsid w:val="00936BE4"/>
    <w:rsid w:val="00936CA8"/>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55AB2"/>
    <w:rsid w:val="009615B4"/>
    <w:rsid w:val="009622C8"/>
    <w:rsid w:val="00962CFA"/>
    <w:rsid w:val="00964D1D"/>
    <w:rsid w:val="00965127"/>
    <w:rsid w:val="00965128"/>
    <w:rsid w:val="00966871"/>
    <w:rsid w:val="00972524"/>
    <w:rsid w:val="009726E6"/>
    <w:rsid w:val="00973F9A"/>
    <w:rsid w:val="0097477D"/>
    <w:rsid w:val="0097597A"/>
    <w:rsid w:val="00980CD4"/>
    <w:rsid w:val="00981474"/>
    <w:rsid w:val="00982913"/>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B62"/>
    <w:rsid w:val="009B1E15"/>
    <w:rsid w:val="009B1E82"/>
    <w:rsid w:val="009B2B70"/>
    <w:rsid w:val="009B529E"/>
    <w:rsid w:val="009B6E67"/>
    <w:rsid w:val="009B7C10"/>
    <w:rsid w:val="009C0E0A"/>
    <w:rsid w:val="009C1F65"/>
    <w:rsid w:val="009C268C"/>
    <w:rsid w:val="009C2A7E"/>
    <w:rsid w:val="009C2C98"/>
    <w:rsid w:val="009C4C5D"/>
    <w:rsid w:val="009C5A54"/>
    <w:rsid w:val="009C6945"/>
    <w:rsid w:val="009C7B81"/>
    <w:rsid w:val="009D1B85"/>
    <w:rsid w:val="009D376C"/>
    <w:rsid w:val="009D3D02"/>
    <w:rsid w:val="009D3D3F"/>
    <w:rsid w:val="009D6119"/>
    <w:rsid w:val="009D6D75"/>
    <w:rsid w:val="009D7E4F"/>
    <w:rsid w:val="009E0E53"/>
    <w:rsid w:val="009E22E7"/>
    <w:rsid w:val="009E24B1"/>
    <w:rsid w:val="009E2D46"/>
    <w:rsid w:val="009E4371"/>
    <w:rsid w:val="009E4B9B"/>
    <w:rsid w:val="009E4E7D"/>
    <w:rsid w:val="009E72A1"/>
    <w:rsid w:val="009F1564"/>
    <w:rsid w:val="009F1759"/>
    <w:rsid w:val="009F2392"/>
    <w:rsid w:val="009F2CC8"/>
    <w:rsid w:val="009F2F1F"/>
    <w:rsid w:val="009F406C"/>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2500"/>
    <w:rsid w:val="00A237D2"/>
    <w:rsid w:val="00A2446D"/>
    <w:rsid w:val="00A24710"/>
    <w:rsid w:val="00A24E2C"/>
    <w:rsid w:val="00A25730"/>
    <w:rsid w:val="00A26192"/>
    <w:rsid w:val="00A27A49"/>
    <w:rsid w:val="00A27FB8"/>
    <w:rsid w:val="00A31694"/>
    <w:rsid w:val="00A32927"/>
    <w:rsid w:val="00A32A73"/>
    <w:rsid w:val="00A33066"/>
    <w:rsid w:val="00A34C1B"/>
    <w:rsid w:val="00A3547F"/>
    <w:rsid w:val="00A379F5"/>
    <w:rsid w:val="00A37A0C"/>
    <w:rsid w:val="00A40339"/>
    <w:rsid w:val="00A40553"/>
    <w:rsid w:val="00A429F3"/>
    <w:rsid w:val="00A44177"/>
    <w:rsid w:val="00A451EA"/>
    <w:rsid w:val="00A47E10"/>
    <w:rsid w:val="00A5067F"/>
    <w:rsid w:val="00A50687"/>
    <w:rsid w:val="00A52CE0"/>
    <w:rsid w:val="00A56419"/>
    <w:rsid w:val="00A57C04"/>
    <w:rsid w:val="00A57DE7"/>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F53"/>
    <w:rsid w:val="00A77213"/>
    <w:rsid w:val="00A77302"/>
    <w:rsid w:val="00A77F45"/>
    <w:rsid w:val="00A80487"/>
    <w:rsid w:val="00A8231B"/>
    <w:rsid w:val="00A82955"/>
    <w:rsid w:val="00A82E71"/>
    <w:rsid w:val="00A85AB3"/>
    <w:rsid w:val="00A85CEF"/>
    <w:rsid w:val="00A86794"/>
    <w:rsid w:val="00A92B5B"/>
    <w:rsid w:val="00A93355"/>
    <w:rsid w:val="00A93AE8"/>
    <w:rsid w:val="00A94A77"/>
    <w:rsid w:val="00A94F5F"/>
    <w:rsid w:val="00A96A55"/>
    <w:rsid w:val="00AA1810"/>
    <w:rsid w:val="00AA1C92"/>
    <w:rsid w:val="00AA28A7"/>
    <w:rsid w:val="00AA2907"/>
    <w:rsid w:val="00AA3A90"/>
    <w:rsid w:val="00AA5ADB"/>
    <w:rsid w:val="00AA5DA0"/>
    <w:rsid w:val="00AA7C32"/>
    <w:rsid w:val="00AB091F"/>
    <w:rsid w:val="00AB1337"/>
    <w:rsid w:val="00AB191D"/>
    <w:rsid w:val="00AB1D1C"/>
    <w:rsid w:val="00AB4140"/>
    <w:rsid w:val="00AB49F9"/>
    <w:rsid w:val="00AB53F3"/>
    <w:rsid w:val="00AB655E"/>
    <w:rsid w:val="00AB7BC6"/>
    <w:rsid w:val="00AB7EC0"/>
    <w:rsid w:val="00AC19DB"/>
    <w:rsid w:val="00AC249B"/>
    <w:rsid w:val="00AC24DE"/>
    <w:rsid w:val="00AC3016"/>
    <w:rsid w:val="00AD24F5"/>
    <w:rsid w:val="00AD29D2"/>
    <w:rsid w:val="00AD4722"/>
    <w:rsid w:val="00AD509E"/>
    <w:rsid w:val="00AD6B26"/>
    <w:rsid w:val="00AD6F1F"/>
    <w:rsid w:val="00AD7845"/>
    <w:rsid w:val="00AE1237"/>
    <w:rsid w:val="00AE15D4"/>
    <w:rsid w:val="00AE25CD"/>
    <w:rsid w:val="00AE3B83"/>
    <w:rsid w:val="00AE489B"/>
    <w:rsid w:val="00AE4966"/>
    <w:rsid w:val="00AE5CC0"/>
    <w:rsid w:val="00AE73B8"/>
    <w:rsid w:val="00AF0A4F"/>
    <w:rsid w:val="00AF0BD8"/>
    <w:rsid w:val="00AF2A6F"/>
    <w:rsid w:val="00AF4BDA"/>
    <w:rsid w:val="00AF6A45"/>
    <w:rsid w:val="00B00A11"/>
    <w:rsid w:val="00B00E69"/>
    <w:rsid w:val="00B01013"/>
    <w:rsid w:val="00B0135D"/>
    <w:rsid w:val="00B01E62"/>
    <w:rsid w:val="00B01EDB"/>
    <w:rsid w:val="00B02830"/>
    <w:rsid w:val="00B03072"/>
    <w:rsid w:val="00B04722"/>
    <w:rsid w:val="00B0659D"/>
    <w:rsid w:val="00B06C16"/>
    <w:rsid w:val="00B07952"/>
    <w:rsid w:val="00B10A96"/>
    <w:rsid w:val="00B11FA2"/>
    <w:rsid w:val="00B12CFC"/>
    <w:rsid w:val="00B14CE1"/>
    <w:rsid w:val="00B157F2"/>
    <w:rsid w:val="00B173E5"/>
    <w:rsid w:val="00B22327"/>
    <w:rsid w:val="00B237D6"/>
    <w:rsid w:val="00B238B1"/>
    <w:rsid w:val="00B24034"/>
    <w:rsid w:val="00B24E33"/>
    <w:rsid w:val="00B2600C"/>
    <w:rsid w:val="00B26941"/>
    <w:rsid w:val="00B32B65"/>
    <w:rsid w:val="00B35749"/>
    <w:rsid w:val="00B36C4C"/>
    <w:rsid w:val="00B3779D"/>
    <w:rsid w:val="00B37E2D"/>
    <w:rsid w:val="00B4089C"/>
    <w:rsid w:val="00B414EA"/>
    <w:rsid w:val="00B41516"/>
    <w:rsid w:val="00B416BA"/>
    <w:rsid w:val="00B4190A"/>
    <w:rsid w:val="00B42034"/>
    <w:rsid w:val="00B428CE"/>
    <w:rsid w:val="00B42C88"/>
    <w:rsid w:val="00B4383B"/>
    <w:rsid w:val="00B44482"/>
    <w:rsid w:val="00B44BE8"/>
    <w:rsid w:val="00B4500F"/>
    <w:rsid w:val="00B46A7A"/>
    <w:rsid w:val="00B47BBD"/>
    <w:rsid w:val="00B50F38"/>
    <w:rsid w:val="00B5381F"/>
    <w:rsid w:val="00B538F4"/>
    <w:rsid w:val="00B53B44"/>
    <w:rsid w:val="00B54BE8"/>
    <w:rsid w:val="00B576D3"/>
    <w:rsid w:val="00B57A2D"/>
    <w:rsid w:val="00B61857"/>
    <w:rsid w:val="00B61A55"/>
    <w:rsid w:val="00B62B31"/>
    <w:rsid w:val="00B62FE6"/>
    <w:rsid w:val="00B647A1"/>
    <w:rsid w:val="00B64962"/>
    <w:rsid w:val="00B64E28"/>
    <w:rsid w:val="00B64F8A"/>
    <w:rsid w:val="00B65055"/>
    <w:rsid w:val="00B706DD"/>
    <w:rsid w:val="00B72394"/>
    <w:rsid w:val="00B72851"/>
    <w:rsid w:val="00B72921"/>
    <w:rsid w:val="00B753BB"/>
    <w:rsid w:val="00B75648"/>
    <w:rsid w:val="00B75BF3"/>
    <w:rsid w:val="00B75F16"/>
    <w:rsid w:val="00B76F5E"/>
    <w:rsid w:val="00B817CE"/>
    <w:rsid w:val="00B81F4E"/>
    <w:rsid w:val="00B831EE"/>
    <w:rsid w:val="00B870EA"/>
    <w:rsid w:val="00B87CFD"/>
    <w:rsid w:val="00B90535"/>
    <w:rsid w:val="00B91F82"/>
    <w:rsid w:val="00B92190"/>
    <w:rsid w:val="00B923B2"/>
    <w:rsid w:val="00B923F5"/>
    <w:rsid w:val="00B925DF"/>
    <w:rsid w:val="00B925E2"/>
    <w:rsid w:val="00B927D9"/>
    <w:rsid w:val="00B9617A"/>
    <w:rsid w:val="00B963ED"/>
    <w:rsid w:val="00B97540"/>
    <w:rsid w:val="00B976F4"/>
    <w:rsid w:val="00B97B4F"/>
    <w:rsid w:val="00B97CFD"/>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769"/>
    <w:rsid w:val="00BC3CA5"/>
    <w:rsid w:val="00BC42BB"/>
    <w:rsid w:val="00BC55B2"/>
    <w:rsid w:val="00BD0A23"/>
    <w:rsid w:val="00BD1AEE"/>
    <w:rsid w:val="00BD2028"/>
    <w:rsid w:val="00BD5164"/>
    <w:rsid w:val="00BD580E"/>
    <w:rsid w:val="00BD6D19"/>
    <w:rsid w:val="00BD6E5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C0003C"/>
    <w:rsid w:val="00C00242"/>
    <w:rsid w:val="00C024DE"/>
    <w:rsid w:val="00C02F65"/>
    <w:rsid w:val="00C05A50"/>
    <w:rsid w:val="00C0629B"/>
    <w:rsid w:val="00C06DA4"/>
    <w:rsid w:val="00C07E46"/>
    <w:rsid w:val="00C10554"/>
    <w:rsid w:val="00C1075B"/>
    <w:rsid w:val="00C13CAD"/>
    <w:rsid w:val="00C14D78"/>
    <w:rsid w:val="00C14F54"/>
    <w:rsid w:val="00C15C92"/>
    <w:rsid w:val="00C16908"/>
    <w:rsid w:val="00C16F25"/>
    <w:rsid w:val="00C172A6"/>
    <w:rsid w:val="00C204C2"/>
    <w:rsid w:val="00C21516"/>
    <w:rsid w:val="00C22EF7"/>
    <w:rsid w:val="00C2441E"/>
    <w:rsid w:val="00C24A43"/>
    <w:rsid w:val="00C24AB0"/>
    <w:rsid w:val="00C25C2A"/>
    <w:rsid w:val="00C2655D"/>
    <w:rsid w:val="00C265C3"/>
    <w:rsid w:val="00C27AD7"/>
    <w:rsid w:val="00C30CBD"/>
    <w:rsid w:val="00C3229A"/>
    <w:rsid w:val="00C33BA0"/>
    <w:rsid w:val="00C33CD5"/>
    <w:rsid w:val="00C345F8"/>
    <w:rsid w:val="00C34A36"/>
    <w:rsid w:val="00C35250"/>
    <w:rsid w:val="00C35A6B"/>
    <w:rsid w:val="00C365D9"/>
    <w:rsid w:val="00C36FCD"/>
    <w:rsid w:val="00C378BC"/>
    <w:rsid w:val="00C41427"/>
    <w:rsid w:val="00C41F30"/>
    <w:rsid w:val="00C432B5"/>
    <w:rsid w:val="00C43730"/>
    <w:rsid w:val="00C43D68"/>
    <w:rsid w:val="00C4412C"/>
    <w:rsid w:val="00C44F77"/>
    <w:rsid w:val="00C4591F"/>
    <w:rsid w:val="00C46736"/>
    <w:rsid w:val="00C473D4"/>
    <w:rsid w:val="00C51044"/>
    <w:rsid w:val="00C54A0F"/>
    <w:rsid w:val="00C567CB"/>
    <w:rsid w:val="00C56B8B"/>
    <w:rsid w:val="00C57D60"/>
    <w:rsid w:val="00C57E04"/>
    <w:rsid w:val="00C60F4B"/>
    <w:rsid w:val="00C61466"/>
    <w:rsid w:val="00C6283C"/>
    <w:rsid w:val="00C6289A"/>
    <w:rsid w:val="00C656E1"/>
    <w:rsid w:val="00C6582E"/>
    <w:rsid w:val="00C66454"/>
    <w:rsid w:val="00C67EE9"/>
    <w:rsid w:val="00C702DD"/>
    <w:rsid w:val="00C7108B"/>
    <w:rsid w:val="00C71BA4"/>
    <w:rsid w:val="00C72321"/>
    <w:rsid w:val="00C727FC"/>
    <w:rsid w:val="00C742C4"/>
    <w:rsid w:val="00C74792"/>
    <w:rsid w:val="00C74A00"/>
    <w:rsid w:val="00C74E3E"/>
    <w:rsid w:val="00C76306"/>
    <w:rsid w:val="00C770F3"/>
    <w:rsid w:val="00C81761"/>
    <w:rsid w:val="00C8180D"/>
    <w:rsid w:val="00C81DAA"/>
    <w:rsid w:val="00C828A1"/>
    <w:rsid w:val="00C86220"/>
    <w:rsid w:val="00C87EF4"/>
    <w:rsid w:val="00C9160A"/>
    <w:rsid w:val="00C95755"/>
    <w:rsid w:val="00C957AA"/>
    <w:rsid w:val="00CA01DE"/>
    <w:rsid w:val="00CA436F"/>
    <w:rsid w:val="00CA4574"/>
    <w:rsid w:val="00CA46D6"/>
    <w:rsid w:val="00CA5573"/>
    <w:rsid w:val="00CA6212"/>
    <w:rsid w:val="00CA72BA"/>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A15"/>
    <w:rsid w:val="00CC1A8F"/>
    <w:rsid w:val="00CC21EF"/>
    <w:rsid w:val="00CC3DF7"/>
    <w:rsid w:val="00CC6E48"/>
    <w:rsid w:val="00CD06CC"/>
    <w:rsid w:val="00CD0750"/>
    <w:rsid w:val="00CD0772"/>
    <w:rsid w:val="00CD1D0D"/>
    <w:rsid w:val="00CD4262"/>
    <w:rsid w:val="00CD5AD4"/>
    <w:rsid w:val="00CD6A1B"/>
    <w:rsid w:val="00CD751F"/>
    <w:rsid w:val="00CE0408"/>
    <w:rsid w:val="00CE26D6"/>
    <w:rsid w:val="00CE3816"/>
    <w:rsid w:val="00CE6A48"/>
    <w:rsid w:val="00CE7047"/>
    <w:rsid w:val="00CE7511"/>
    <w:rsid w:val="00CE7637"/>
    <w:rsid w:val="00CE7B19"/>
    <w:rsid w:val="00CF039F"/>
    <w:rsid w:val="00CF1D8A"/>
    <w:rsid w:val="00CF33F5"/>
    <w:rsid w:val="00CF3AC3"/>
    <w:rsid w:val="00CF3B0E"/>
    <w:rsid w:val="00CF3F9A"/>
    <w:rsid w:val="00CF56E1"/>
    <w:rsid w:val="00CF5C73"/>
    <w:rsid w:val="00CF6915"/>
    <w:rsid w:val="00CF6D68"/>
    <w:rsid w:val="00CF7DE7"/>
    <w:rsid w:val="00D00492"/>
    <w:rsid w:val="00D00D5C"/>
    <w:rsid w:val="00D02A23"/>
    <w:rsid w:val="00D03786"/>
    <w:rsid w:val="00D05076"/>
    <w:rsid w:val="00D060AE"/>
    <w:rsid w:val="00D06184"/>
    <w:rsid w:val="00D061B3"/>
    <w:rsid w:val="00D066C6"/>
    <w:rsid w:val="00D06B11"/>
    <w:rsid w:val="00D11958"/>
    <w:rsid w:val="00D11C89"/>
    <w:rsid w:val="00D11E7C"/>
    <w:rsid w:val="00D124FE"/>
    <w:rsid w:val="00D1403A"/>
    <w:rsid w:val="00D201C9"/>
    <w:rsid w:val="00D20E23"/>
    <w:rsid w:val="00D221E6"/>
    <w:rsid w:val="00D22D59"/>
    <w:rsid w:val="00D23250"/>
    <w:rsid w:val="00D23DE6"/>
    <w:rsid w:val="00D24FEF"/>
    <w:rsid w:val="00D27745"/>
    <w:rsid w:val="00D30B1C"/>
    <w:rsid w:val="00D33A45"/>
    <w:rsid w:val="00D34988"/>
    <w:rsid w:val="00D34FB4"/>
    <w:rsid w:val="00D35852"/>
    <w:rsid w:val="00D37689"/>
    <w:rsid w:val="00D376C5"/>
    <w:rsid w:val="00D37DB5"/>
    <w:rsid w:val="00D4021A"/>
    <w:rsid w:val="00D40BA8"/>
    <w:rsid w:val="00D40BE3"/>
    <w:rsid w:val="00D43F4A"/>
    <w:rsid w:val="00D44E8C"/>
    <w:rsid w:val="00D461FC"/>
    <w:rsid w:val="00D46D79"/>
    <w:rsid w:val="00D50D71"/>
    <w:rsid w:val="00D53228"/>
    <w:rsid w:val="00D54C21"/>
    <w:rsid w:val="00D54E4A"/>
    <w:rsid w:val="00D57EE3"/>
    <w:rsid w:val="00D61922"/>
    <w:rsid w:val="00D6223C"/>
    <w:rsid w:val="00D63ED7"/>
    <w:rsid w:val="00D6483B"/>
    <w:rsid w:val="00D64CC1"/>
    <w:rsid w:val="00D6650E"/>
    <w:rsid w:val="00D70515"/>
    <w:rsid w:val="00D7158E"/>
    <w:rsid w:val="00D76EDD"/>
    <w:rsid w:val="00D80D52"/>
    <w:rsid w:val="00D83353"/>
    <w:rsid w:val="00D83673"/>
    <w:rsid w:val="00D846AC"/>
    <w:rsid w:val="00D865B4"/>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766"/>
    <w:rsid w:val="00DB33E2"/>
    <w:rsid w:val="00DB3522"/>
    <w:rsid w:val="00DB636E"/>
    <w:rsid w:val="00DC02E9"/>
    <w:rsid w:val="00DC1A4D"/>
    <w:rsid w:val="00DC2B4C"/>
    <w:rsid w:val="00DC301D"/>
    <w:rsid w:val="00DD03CA"/>
    <w:rsid w:val="00DD15D3"/>
    <w:rsid w:val="00DD21D0"/>
    <w:rsid w:val="00DD2881"/>
    <w:rsid w:val="00DD2AB2"/>
    <w:rsid w:val="00DD5B0D"/>
    <w:rsid w:val="00DD5E23"/>
    <w:rsid w:val="00DD6EF4"/>
    <w:rsid w:val="00DE103B"/>
    <w:rsid w:val="00DE1BAA"/>
    <w:rsid w:val="00DE1DF5"/>
    <w:rsid w:val="00DE3497"/>
    <w:rsid w:val="00DE3CDE"/>
    <w:rsid w:val="00DE6EE4"/>
    <w:rsid w:val="00DE6F1D"/>
    <w:rsid w:val="00DE76AD"/>
    <w:rsid w:val="00DF0CDB"/>
    <w:rsid w:val="00DF263A"/>
    <w:rsid w:val="00DF61F8"/>
    <w:rsid w:val="00DF7FDC"/>
    <w:rsid w:val="00E0083D"/>
    <w:rsid w:val="00E01991"/>
    <w:rsid w:val="00E01BA3"/>
    <w:rsid w:val="00E02F44"/>
    <w:rsid w:val="00E04638"/>
    <w:rsid w:val="00E047F6"/>
    <w:rsid w:val="00E05CF7"/>
    <w:rsid w:val="00E07888"/>
    <w:rsid w:val="00E07B66"/>
    <w:rsid w:val="00E07E79"/>
    <w:rsid w:val="00E10A24"/>
    <w:rsid w:val="00E10F1B"/>
    <w:rsid w:val="00E11A10"/>
    <w:rsid w:val="00E12B09"/>
    <w:rsid w:val="00E1480B"/>
    <w:rsid w:val="00E14AD0"/>
    <w:rsid w:val="00E14FBA"/>
    <w:rsid w:val="00E15645"/>
    <w:rsid w:val="00E15E52"/>
    <w:rsid w:val="00E17FB7"/>
    <w:rsid w:val="00E20672"/>
    <w:rsid w:val="00E20C0D"/>
    <w:rsid w:val="00E20D9E"/>
    <w:rsid w:val="00E218D3"/>
    <w:rsid w:val="00E225C4"/>
    <w:rsid w:val="00E231C7"/>
    <w:rsid w:val="00E23CEB"/>
    <w:rsid w:val="00E23D13"/>
    <w:rsid w:val="00E2479B"/>
    <w:rsid w:val="00E24BE5"/>
    <w:rsid w:val="00E25208"/>
    <w:rsid w:val="00E2567E"/>
    <w:rsid w:val="00E2619F"/>
    <w:rsid w:val="00E27041"/>
    <w:rsid w:val="00E272D0"/>
    <w:rsid w:val="00E2732D"/>
    <w:rsid w:val="00E27685"/>
    <w:rsid w:val="00E27B3F"/>
    <w:rsid w:val="00E30CA6"/>
    <w:rsid w:val="00E321CE"/>
    <w:rsid w:val="00E32CEF"/>
    <w:rsid w:val="00E32D9A"/>
    <w:rsid w:val="00E33783"/>
    <w:rsid w:val="00E3435E"/>
    <w:rsid w:val="00E35259"/>
    <w:rsid w:val="00E35905"/>
    <w:rsid w:val="00E35EAB"/>
    <w:rsid w:val="00E35F74"/>
    <w:rsid w:val="00E37E0F"/>
    <w:rsid w:val="00E40D09"/>
    <w:rsid w:val="00E40FD3"/>
    <w:rsid w:val="00E41C88"/>
    <w:rsid w:val="00E42D74"/>
    <w:rsid w:val="00E4571B"/>
    <w:rsid w:val="00E458F4"/>
    <w:rsid w:val="00E46346"/>
    <w:rsid w:val="00E47571"/>
    <w:rsid w:val="00E51824"/>
    <w:rsid w:val="00E57B3B"/>
    <w:rsid w:val="00E603DC"/>
    <w:rsid w:val="00E60761"/>
    <w:rsid w:val="00E60FF4"/>
    <w:rsid w:val="00E612D3"/>
    <w:rsid w:val="00E61DB0"/>
    <w:rsid w:val="00E622FB"/>
    <w:rsid w:val="00E626BA"/>
    <w:rsid w:val="00E629E9"/>
    <w:rsid w:val="00E62A06"/>
    <w:rsid w:val="00E63089"/>
    <w:rsid w:val="00E6586D"/>
    <w:rsid w:val="00E65D7A"/>
    <w:rsid w:val="00E66B35"/>
    <w:rsid w:val="00E67569"/>
    <w:rsid w:val="00E70734"/>
    <w:rsid w:val="00E70E67"/>
    <w:rsid w:val="00E70FB3"/>
    <w:rsid w:val="00E73A8E"/>
    <w:rsid w:val="00E75CB3"/>
    <w:rsid w:val="00E802BA"/>
    <w:rsid w:val="00E8041A"/>
    <w:rsid w:val="00E80DEE"/>
    <w:rsid w:val="00E80E46"/>
    <w:rsid w:val="00E82FB4"/>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A01A4"/>
    <w:rsid w:val="00EA0F32"/>
    <w:rsid w:val="00EA210F"/>
    <w:rsid w:val="00EA213D"/>
    <w:rsid w:val="00EA2F55"/>
    <w:rsid w:val="00EA4AD3"/>
    <w:rsid w:val="00EA5611"/>
    <w:rsid w:val="00EA5E7F"/>
    <w:rsid w:val="00EA6EAE"/>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1BA5"/>
    <w:rsid w:val="00ED25FA"/>
    <w:rsid w:val="00ED2944"/>
    <w:rsid w:val="00ED383C"/>
    <w:rsid w:val="00ED698B"/>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6272"/>
    <w:rsid w:val="00EF640E"/>
    <w:rsid w:val="00EF7130"/>
    <w:rsid w:val="00F024CC"/>
    <w:rsid w:val="00F03E79"/>
    <w:rsid w:val="00F059E2"/>
    <w:rsid w:val="00F06136"/>
    <w:rsid w:val="00F06570"/>
    <w:rsid w:val="00F10DE4"/>
    <w:rsid w:val="00F11637"/>
    <w:rsid w:val="00F126D1"/>
    <w:rsid w:val="00F1272C"/>
    <w:rsid w:val="00F12FAA"/>
    <w:rsid w:val="00F147EB"/>
    <w:rsid w:val="00F169F3"/>
    <w:rsid w:val="00F203B8"/>
    <w:rsid w:val="00F2395F"/>
    <w:rsid w:val="00F23D4C"/>
    <w:rsid w:val="00F24230"/>
    <w:rsid w:val="00F249C5"/>
    <w:rsid w:val="00F26146"/>
    <w:rsid w:val="00F2691F"/>
    <w:rsid w:val="00F2693F"/>
    <w:rsid w:val="00F26F3D"/>
    <w:rsid w:val="00F3130D"/>
    <w:rsid w:val="00F3149C"/>
    <w:rsid w:val="00F34DE7"/>
    <w:rsid w:val="00F36261"/>
    <w:rsid w:val="00F37451"/>
    <w:rsid w:val="00F37A98"/>
    <w:rsid w:val="00F40A38"/>
    <w:rsid w:val="00F44EB0"/>
    <w:rsid w:val="00F44F39"/>
    <w:rsid w:val="00F46C18"/>
    <w:rsid w:val="00F46CA5"/>
    <w:rsid w:val="00F5187F"/>
    <w:rsid w:val="00F53306"/>
    <w:rsid w:val="00F548C3"/>
    <w:rsid w:val="00F55257"/>
    <w:rsid w:val="00F55B18"/>
    <w:rsid w:val="00F606E6"/>
    <w:rsid w:val="00F60D38"/>
    <w:rsid w:val="00F6173E"/>
    <w:rsid w:val="00F624FF"/>
    <w:rsid w:val="00F62A6A"/>
    <w:rsid w:val="00F65226"/>
    <w:rsid w:val="00F652F0"/>
    <w:rsid w:val="00F65F23"/>
    <w:rsid w:val="00F6648A"/>
    <w:rsid w:val="00F66CA5"/>
    <w:rsid w:val="00F66E8F"/>
    <w:rsid w:val="00F70621"/>
    <w:rsid w:val="00F7344A"/>
    <w:rsid w:val="00F73467"/>
    <w:rsid w:val="00F744E2"/>
    <w:rsid w:val="00F7547F"/>
    <w:rsid w:val="00F76714"/>
    <w:rsid w:val="00F77091"/>
    <w:rsid w:val="00F77691"/>
    <w:rsid w:val="00F77DF1"/>
    <w:rsid w:val="00F80983"/>
    <w:rsid w:val="00F82FF1"/>
    <w:rsid w:val="00F8363B"/>
    <w:rsid w:val="00F83C4C"/>
    <w:rsid w:val="00F8433D"/>
    <w:rsid w:val="00F85B99"/>
    <w:rsid w:val="00F86416"/>
    <w:rsid w:val="00F86E64"/>
    <w:rsid w:val="00F90603"/>
    <w:rsid w:val="00F9122E"/>
    <w:rsid w:val="00F921B8"/>
    <w:rsid w:val="00FA0BDF"/>
    <w:rsid w:val="00FA0F15"/>
    <w:rsid w:val="00FA1FC5"/>
    <w:rsid w:val="00FA23E1"/>
    <w:rsid w:val="00FA32D8"/>
    <w:rsid w:val="00FA3B72"/>
    <w:rsid w:val="00FA4D17"/>
    <w:rsid w:val="00FA63C5"/>
    <w:rsid w:val="00FA6464"/>
    <w:rsid w:val="00FA6A98"/>
    <w:rsid w:val="00FA79E7"/>
    <w:rsid w:val="00FB0016"/>
    <w:rsid w:val="00FB1B66"/>
    <w:rsid w:val="00FB2B75"/>
    <w:rsid w:val="00FB3126"/>
    <w:rsid w:val="00FB38AD"/>
    <w:rsid w:val="00FB4934"/>
    <w:rsid w:val="00FB4F1F"/>
    <w:rsid w:val="00FB51EB"/>
    <w:rsid w:val="00FB55CB"/>
    <w:rsid w:val="00FB635B"/>
    <w:rsid w:val="00FC0A74"/>
    <w:rsid w:val="00FC0EB2"/>
    <w:rsid w:val="00FC0EF4"/>
    <w:rsid w:val="00FC17FC"/>
    <w:rsid w:val="00FC28A6"/>
    <w:rsid w:val="00FC2CB9"/>
    <w:rsid w:val="00FC61DC"/>
    <w:rsid w:val="00FC6B5E"/>
    <w:rsid w:val="00FC7657"/>
    <w:rsid w:val="00FD02B3"/>
    <w:rsid w:val="00FD1483"/>
    <w:rsid w:val="00FD1A53"/>
    <w:rsid w:val="00FD220A"/>
    <w:rsid w:val="00FD4666"/>
    <w:rsid w:val="00FE0A32"/>
    <w:rsid w:val="00FE13E2"/>
    <w:rsid w:val="00FE15FF"/>
    <w:rsid w:val="00FE22AF"/>
    <w:rsid w:val="00FE330A"/>
    <w:rsid w:val="00FE4114"/>
    <w:rsid w:val="00FE4CA6"/>
    <w:rsid w:val="00FE5719"/>
    <w:rsid w:val="00FE5F26"/>
    <w:rsid w:val="00FF095D"/>
    <w:rsid w:val="00FF1DD3"/>
    <w:rsid w:val="00FF23D1"/>
    <w:rsid w:val="00FF243A"/>
    <w:rsid w:val="00FF2910"/>
    <w:rsid w:val="00FF340C"/>
    <w:rsid w:val="00FF3BDB"/>
    <w:rsid w:val="00FF554F"/>
    <w:rsid w:val="00FF5961"/>
    <w:rsid w:val="00FF69D0"/>
    <w:rsid w:val="00FF76BA"/>
    <w:rsid w:val="00FF7A69"/>
    <w:rsid w:val="00FF7D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7F571D9"/>
  <w15:docId w15:val="{88109DED-2DEC-4FE3-BD03-963DA798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49153">
      <w:bodyDiv w:val="1"/>
      <w:marLeft w:val="0"/>
      <w:marRight w:val="0"/>
      <w:marTop w:val="0"/>
      <w:marBottom w:val="0"/>
      <w:divBdr>
        <w:top w:val="none" w:sz="0" w:space="0" w:color="auto"/>
        <w:left w:val="none" w:sz="0" w:space="0" w:color="auto"/>
        <w:bottom w:val="none" w:sz="0" w:space="0" w:color="auto"/>
        <w:right w:val="none" w:sz="0" w:space="0" w:color="auto"/>
      </w:divBdr>
    </w:div>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441534916">
      <w:bodyDiv w:val="1"/>
      <w:marLeft w:val="0"/>
      <w:marRight w:val="0"/>
      <w:marTop w:val="0"/>
      <w:marBottom w:val="0"/>
      <w:divBdr>
        <w:top w:val="none" w:sz="0" w:space="0" w:color="auto"/>
        <w:left w:val="none" w:sz="0" w:space="0" w:color="auto"/>
        <w:bottom w:val="none" w:sz="0" w:space="0" w:color="auto"/>
        <w:right w:val="none" w:sz="0" w:space="0" w:color="auto"/>
      </w:divBdr>
    </w:div>
    <w:div w:id="667169372">
      <w:bodyDiv w:val="1"/>
      <w:marLeft w:val="0"/>
      <w:marRight w:val="0"/>
      <w:marTop w:val="0"/>
      <w:marBottom w:val="0"/>
      <w:divBdr>
        <w:top w:val="none" w:sz="0" w:space="0" w:color="auto"/>
        <w:left w:val="none" w:sz="0" w:space="0" w:color="auto"/>
        <w:bottom w:val="none" w:sz="0" w:space="0" w:color="auto"/>
        <w:right w:val="none" w:sz="0" w:space="0" w:color="auto"/>
      </w:divBdr>
    </w:div>
    <w:div w:id="794905001">
      <w:bodyDiv w:val="1"/>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 w:id="1580018948">
      <w:bodyDiv w:val="1"/>
      <w:marLeft w:val="0"/>
      <w:marRight w:val="0"/>
      <w:marTop w:val="0"/>
      <w:marBottom w:val="0"/>
      <w:divBdr>
        <w:top w:val="none" w:sz="0" w:space="0" w:color="auto"/>
        <w:left w:val="none" w:sz="0" w:space="0" w:color="auto"/>
        <w:bottom w:val="none" w:sz="0" w:space="0" w:color="auto"/>
        <w:right w:val="none" w:sz="0" w:space="0" w:color="auto"/>
      </w:divBdr>
    </w:div>
    <w:div w:id="1638758901">
      <w:bodyDiv w:val="1"/>
      <w:marLeft w:val="0"/>
      <w:marRight w:val="0"/>
      <w:marTop w:val="0"/>
      <w:marBottom w:val="0"/>
      <w:divBdr>
        <w:top w:val="none" w:sz="0" w:space="0" w:color="auto"/>
        <w:left w:val="none" w:sz="0" w:space="0" w:color="auto"/>
        <w:bottom w:val="none" w:sz="0" w:space="0" w:color="auto"/>
        <w:right w:val="none" w:sz="0" w:space="0" w:color="auto"/>
      </w:divBdr>
    </w:div>
    <w:div w:id="1744982361">
      <w:bodyDiv w:val="1"/>
      <w:marLeft w:val="0"/>
      <w:marRight w:val="0"/>
      <w:marTop w:val="0"/>
      <w:marBottom w:val="0"/>
      <w:divBdr>
        <w:top w:val="none" w:sz="0" w:space="0" w:color="auto"/>
        <w:left w:val="none" w:sz="0" w:space="0" w:color="auto"/>
        <w:bottom w:val="none" w:sz="0" w:space="0" w:color="auto"/>
        <w:right w:val="none" w:sz="0" w:space="0" w:color="auto"/>
      </w:divBdr>
    </w:div>
    <w:div w:id="2027709378">
      <w:bodyDiv w:val="1"/>
      <w:marLeft w:val="0"/>
      <w:marRight w:val="0"/>
      <w:marTop w:val="0"/>
      <w:marBottom w:val="0"/>
      <w:divBdr>
        <w:top w:val="none" w:sz="0" w:space="0" w:color="auto"/>
        <w:left w:val="none" w:sz="0" w:space="0" w:color="auto"/>
        <w:bottom w:val="none" w:sz="0" w:space="0" w:color="auto"/>
        <w:right w:val="none" w:sz="0" w:space="0" w:color="auto"/>
      </w:divBdr>
    </w:div>
    <w:div w:id="211196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AF2FD-FDC5-49EA-A316-ED7980C5C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vulsk</dc:creator>
  <cp:lastModifiedBy>andrius.nika@gmail.com</cp:lastModifiedBy>
  <cp:revision>4</cp:revision>
  <cp:lastPrinted>2019-03-07T12:21:00Z</cp:lastPrinted>
  <dcterms:created xsi:type="dcterms:W3CDTF">2019-07-17T10:03:00Z</dcterms:created>
  <dcterms:modified xsi:type="dcterms:W3CDTF">2019-07-18T14:34:00Z</dcterms:modified>
</cp:coreProperties>
</file>