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3FDC" w14:textId="77777777" w:rsidR="008236CA" w:rsidRPr="00B169D9" w:rsidRDefault="008236CA" w:rsidP="00F43A87">
      <w:pPr>
        <w:pStyle w:val="Antrat1"/>
      </w:pPr>
      <w:r w:rsidRPr="00B169D9">
        <w:t>VARTOTOJŲ REGISTRAVIMAS</w:t>
      </w:r>
      <w:r w:rsidR="00005FF2" w:rsidRPr="00B169D9">
        <w:t xml:space="preserve">  </w:t>
      </w:r>
      <w:r w:rsidRPr="00B169D9">
        <w:t xml:space="preserve"> </w:t>
      </w:r>
    </w:p>
    <w:p w14:paraId="1FA5C2C6" w14:textId="77777777" w:rsidR="00E44B5B" w:rsidRPr="00B169D9" w:rsidRDefault="00E44B5B" w:rsidP="00837EB1">
      <w:pPr>
        <w:pStyle w:val="Antrat2"/>
      </w:pPr>
      <w:r w:rsidRPr="00B169D9">
        <w:t>Veiksmus Elektroniniame kataloge gali atlikti tik Katalogo vartotojo instrukcijoje nustatyta tvarka užregistruoti Vartotojai panaudodami jiems suteiktus Identifikavimo duomenis.</w:t>
      </w:r>
    </w:p>
    <w:p w14:paraId="352DF654" w14:textId="77777777" w:rsidR="00E44B5B" w:rsidRPr="00B169D9" w:rsidRDefault="00F63B17" w:rsidP="00837EB1">
      <w:pPr>
        <w:pStyle w:val="Antrat2"/>
      </w:pPr>
      <w:r w:rsidRPr="00B169D9">
        <w:t>Tiekėjas registruodamas Vartotojus patvirtina, kad yra gavęs registruojamų asmenų sutikimą naudoti jų asmens duomenis Elektroniniame kataloge.</w:t>
      </w:r>
    </w:p>
    <w:p w14:paraId="3F4FCA89" w14:textId="77777777" w:rsidR="00E44B5B" w:rsidRPr="00B169D9" w:rsidRDefault="00F63B17" w:rsidP="00837EB1">
      <w:pPr>
        <w:pStyle w:val="Antrat2"/>
      </w:pPr>
      <w:r w:rsidRPr="00B169D9">
        <w:t>Tiekėjas patvirtina, kad Elektroniniame kataloge registruojami Vartotojai yra įgalioti atstovauti Tiekėją vykdant Užsakymų procedūras Tiekėjo vardu.</w:t>
      </w:r>
    </w:p>
    <w:p w14:paraId="7319B153" w14:textId="77777777" w:rsidR="00E44B5B" w:rsidRPr="00B169D9" w:rsidRDefault="00F63B17" w:rsidP="00837EB1">
      <w:pPr>
        <w:pStyle w:val="Antrat2"/>
      </w:pPr>
      <w:r w:rsidRPr="00B169D9">
        <w:t>Identifikavimo duomenys Tiekėjo nurodytam Vartotojui suteikiami per 5 (penkias) darbo dienas nuo Tiekėjo registracijos paraiškos gavimo.</w:t>
      </w:r>
    </w:p>
    <w:p w14:paraId="3BB4A8E6" w14:textId="77777777" w:rsidR="00E44B5B" w:rsidRPr="00B169D9" w:rsidRDefault="00F63B17" w:rsidP="00837EB1">
      <w:pPr>
        <w:pStyle w:val="Antrat2"/>
      </w:pPr>
      <w:r w:rsidRPr="00B169D9">
        <w:t>Identifikavimo duomenys naujai registruojamiems ar keičiamiems Vartotojams suteikiami</w:t>
      </w:r>
      <w:r w:rsidR="003B7D88" w:rsidRPr="00B169D9">
        <w:t xml:space="preserve"> Katalogo vartotojo instrukcijoje nustatyta tvarka</w:t>
      </w:r>
      <w:r w:rsidRPr="00B169D9">
        <w:t>.</w:t>
      </w:r>
    </w:p>
    <w:p w14:paraId="1CC06130" w14:textId="77777777" w:rsidR="00E44B5B" w:rsidRPr="00B169D9" w:rsidRDefault="00ED6D40" w:rsidP="00837EB1">
      <w:pPr>
        <w:pStyle w:val="Antrat2"/>
      </w:pPr>
      <w:r w:rsidRPr="00B169D9">
        <w:t>Vartotojo Identifikavimo duomenis sugeneruoja CPO LT ir išsiunčia Vartotojui paraiškoje nurodytu el. paštu. Vartotojas, pirmą kartą po Identifikavimo duomenų gavimo naudodamasis Elektroniniu katalogu, privalo pakeisti gautus Identifikavimo duomenis.</w:t>
      </w:r>
    </w:p>
    <w:p w14:paraId="1B5D3BEA" w14:textId="77777777" w:rsidR="00E44B5B" w:rsidRPr="00B169D9" w:rsidRDefault="00ED6D40" w:rsidP="00837EB1">
      <w:pPr>
        <w:pStyle w:val="Antrat2"/>
      </w:pPr>
      <w:r w:rsidRPr="00B169D9">
        <w:t>Vartotojo Identifikavimo duomenys turi tokią pačią juridinę galią kaip ir įgalioto Tiekėjo atstovo parašas. Tiekėjas neturi teisės ginčyti Elektroniniame kataloge įvykdyto veiksmo, jeigu veiksmą atliko Vartotojas, kurį CPO LT identifikavo pagal Tiekėjo Identifikavimo duomenis.</w:t>
      </w:r>
    </w:p>
    <w:p w14:paraId="62D052CD" w14:textId="77777777" w:rsidR="00AF03D5" w:rsidRPr="00B169D9" w:rsidRDefault="00AF03D5" w:rsidP="00AF03D5"/>
    <w:p w14:paraId="6D0577A8" w14:textId="50E61CF7" w:rsidR="00A12784" w:rsidRPr="00B169D9" w:rsidRDefault="00A65CBC" w:rsidP="00F43A87">
      <w:pPr>
        <w:pStyle w:val="Antrat1"/>
      </w:pPr>
      <w:r w:rsidRPr="00B169D9">
        <w:t>PASLAUGOS</w:t>
      </w:r>
      <w:r w:rsidR="00A12784" w:rsidRPr="00B169D9">
        <w:t xml:space="preserve"> ELEKTRONINIAME KATALOGE</w:t>
      </w:r>
    </w:p>
    <w:p w14:paraId="05CC6B89" w14:textId="1722D0DA" w:rsidR="00A12784" w:rsidRPr="00B169D9" w:rsidRDefault="00A12784" w:rsidP="00A12784">
      <w:pPr>
        <w:numPr>
          <w:ilvl w:val="1"/>
          <w:numId w:val="7"/>
        </w:numPr>
        <w:rPr>
          <w:rFonts w:cs="Tahoma"/>
          <w:bCs/>
          <w:iCs/>
          <w:szCs w:val="16"/>
        </w:rPr>
      </w:pPr>
      <w:r w:rsidRPr="00B169D9">
        <w:rPr>
          <w:rFonts w:cs="Tahoma"/>
          <w:bCs/>
          <w:iCs/>
          <w:szCs w:val="16"/>
        </w:rPr>
        <w:t xml:space="preserve">Tiekėjas užtikrina, kad Elektroniniame kataloge siūlomos ir Užsakovams </w:t>
      </w:r>
      <w:r w:rsidR="00A65CBC" w:rsidRPr="00B169D9">
        <w:rPr>
          <w:rFonts w:cs="Tahoma"/>
          <w:bCs/>
          <w:iCs/>
          <w:szCs w:val="16"/>
        </w:rPr>
        <w:t>teikiamos Paslaugos</w:t>
      </w:r>
      <w:r w:rsidRPr="00B169D9">
        <w:rPr>
          <w:rFonts w:cs="Tahoma"/>
          <w:bCs/>
          <w:iCs/>
          <w:szCs w:val="16"/>
        </w:rPr>
        <w:t xml:space="preserve"> atitiktų Preliminariosios sutarties 3 priede nurodytą Konkurso techninę specifikaciją.</w:t>
      </w:r>
    </w:p>
    <w:p w14:paraId="0E4611DB" w14:textId="1E5CF97C" w:rsidR="00474581" w:rsidRPr="00B169D9" w:rsidRDefault="00807FF9" w:rsidP="00A12784">
      <w:pPr>
        <w:numPr>
          <w:ilvl w:val="1"/>
          <w:numId w:val="7"/>
        </w:numPr>
        <w:rPr>
          <w:rFonts w:cs="Tahoma"/>
          <w:bCs/>
          <w:iCs/>
          <w:szCs w:val="16"/>
        </w:rPr>
      </w:pPr>
      <w:r w:rsidRPr="00B169D9">
        <w:rPr>
          <w:bCs/>
          <w:iCs/>
        </w:rPr>
        <w:t xml:space="preserve">Po Preliminariosios sutarties pasirašymo </w:t>
      </w:r>
      <w:r w:rsidR="00BC6402" w:rsidRPr="00B169D9">
        <w:rPr>
          <w:bCs/>
          <w:iCs/>
        </w:rPr>
        <w:t xml:space="preserve">CPO LT </w:t>
      </w:r>
      <w:r w:rsidR="00C4217F" w:rsidRPr="00B169D9">
        <w:rPr>
          <w:bCs/>
          <w:iCs/>
        </w:rPr>
        <w:t xml:space="preserve">duomenis apie Tiekėjo siūlomas paslaugas </w:t>
      </w:r>
      <w:r w:rsidR="00F7251F" w:rsidRPr="00B169D9">
        <w:rPr>
          <w:bCs/>
          <w:iCs/>
        </w:rPr>
        <w:t xml:space="preserve">įkelia </w:t>
      </w:r>
      <w:r w:rsidR="00C4217F" w:rsidRPr="00B169D9">
        <w:rPr>
          <w:bCs/>
          <w:iCs/>
        </w:rPr>
        <w:t>į Elektroninį katalogą.</w:t>
      </w:r>
    </w:p>
    <w:p w14:paraId="03A5B71A" w14:textId="7EB65499" w:rsidR="00A12784" w:rsidRPr="00B169D9" w:rsidRDefault="00C4217F" w:rsidP="00A12784">
      <w:pPr>
        <w:numPr>
          <w:ilvl w:val="1"/>
          <w:numId w:val="7"/>
        </w:numPr>
        <w:rPr>
          <w:rFonts w:cs="Tahoma"/>
          <w:bCs/>
          <w:iCs/>
          <w:szCs w:val="16"/>
        </w:rPr>
      </w:pPr>
      <w:r w:rsidRPr="00B169D9">
        <w:rPr>
          <w:bCs/>
          <w:iCs/>
        </w:rPr>
        <w:t xml:space="preserve">Tiekėjas per 5 (penkias) darbo dienas nuo gauto pranešimo apie į Elektroninį katalogą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r w:rsidRPr="00B169D9">
        <w:t xml:space="preserve"> </w:t>
      </w:r>
      <w:r w:rsidR="00A12784" w:rsidRPr="00B169D9">
        <w:rPr>
          <w:rFonts w:cs="Tahoma"/>
          <w:bCs/>
          <w:iCs/>
          <w:szCs w:val="16"/>
        </w:rPr>
        <w:t>Preliminariosios sutarties P</w:t>
      </w:r>
      <w:r w:rsidR="00F62FC2" w:rsidRPr="00B169D9">
        <w:rPr>
          <w:rFonts w:cs="Tahoma"/>
          <w:bCs/>
          <w:iCs/>
          <w:szCs w:val="16"/>
        </w:rPr>
        <w:t>aslaugų</w:t>
      </w:r>
      <w:r w:rsidR="00A12784" w:rsidRPr="00B169D9">
        <w:rPr>
          <w:rFonts w:cs="Tahoma"/>
          <w:bCs/>
          <w:iCs/>
          <w:szCs w:val="16"/>
        </w:rPr>
        <w:t xml:space="preserve"> kaina be pridėtinės vertės mokesčio (PVM) nurodoma Preliminariosios sutarties 3 priede „Tiekėjo pasiūlymas“ ir viešinama Elektroniniame kataloge.</w:t>
      </w:r>
    </w:p>
    <w:p w14:paraId="076E1E31" w14:textId="77777777" w:rsidR="00A12784" w:rsidRPr="00B169D9" w:rsidRDefault="00A12784" w:rsidP="00A12784">
      <w:pPr>
        <w:numPr>
          <w:ilvl w:val="1"/>
          <w:numId w:val="7"/>
        </w:numPr>
        <w:rPr>
          <w:rFonts w:cs="Tahoma"/>
          <w:bCs/>
          <w:iCs/>
          <w:szCs w:val="16"/>
        </w:rPr>
      </w:pPr>
      <w:r w:rsidRPr="00B169D9">
        <w:rPr>
          <w:rFonts w:cs="Tahoma"/>
          <w:bCs/>
          <w:iCs/>
          <w:szCs w:val="16"/>
        </w:rPr>
        <w:t>Preliminariosios sutarties kaina negali būti keičiama, išskyrus šiais atvejais:</w:t>
      </w:r>
    </w:p>
    <w:p w14:paraId="2688E4B1" w14:textId="77777777" w:rsidR="00A12784" w:rsidRPr="00B169D9" w:rsidRDefault="00EE4EDB" w:rsidP="00A12784">
      <w:pPr>
        <w:numPr>
          <w:ilvl w:val="2"/>
          <w:numId w:val="7"/>
        </w:numPr>
        <w:rPr>
          <w:rFonts w:cs="Tahoma"/>
          <w:bCs/>
          <w:iCs/>
          <w:szCs w:val="16"/>
        </w:rPr>
      </w:pPr>
      <w:r w:rsidRPr="00B169D9">
        <w:rPr>
          <w:rFonts w:cs="Tahoma"/>
          <w:bCs/>
          <w:iCs/>
          <w:szCs w:val="16"/>
        </w:rPr>
        <w:t>p</w:t>
      </w:r>
      <w:r w:rsidR="00A12784" w:rsidRPr="00B169D9">
        <w:rPr>
          <w:rFonts w:cs="Tahoma"/>
          <w:bCs/>
          <w:iCs/>
          <w:szCs w:val="16"/>
        </w:rPr>
        <w:t>asikeitus PVM tarifui, naujas PVM tarifas taikomas visiems po oficialaus naujo PVM tarifo įsigaliojimo momento skelbiamiems Užsakymams.</w:t>
      </w:r>
    </w:p>
    <w:p w14:paraId="6CBA1830" w14:textId="77777777" w:rsidR="00A12784" w:rsidRPr="00B169D9" w:rsidRDefault="00A12784" w:rsidP="00A12784">
      <w:pPr>
        <w:numPr>
          <w:ilvl w:val="2"/>
          <w:numId w:val="7"/>
        </w:numPr>
        <w:rPr>
          <w:rFonts w:cs="Tahoma"/>
          <w:bCs/>
          <w:iCs/>
          <w:szCs w:val="16"/>
        </w:rPr>
      </w:pPr>
      <w:r w:rsidRPr="00B169D9">
        <w:rPr>
          <w:rFonts w:cs="Tahoma"/>
          <w:bCs/>
          <w:iCs/>
          <w:szCs w:val="16"/>
        </w:rPr>
        <w:t xml:space="preserve">Lietuvos Respublikos teisės aktuose </w:t>
      </w:r>
      <w:r w:rsidR="00DB351A" w:rsidRPr="00B169D9">
        <w:rPr>
          <w:rFonts w:cs="Tahoma"/>
          <w:bCs/>
          <w:iCs/>
          <w:szCs w:val="16"/>
        </w:rPr>
        <w:t>pakeitus</w:t>
      </w:r>
      <w:r w:rsidRPr="00B169D9">
        <w:rPr>
          <w:rFonts w:cs="Tahoma"/>
          <w:bCs/>
          <w:iCs/>
          <w:szCs w:val="16"/>
        </w:rPr>
        <w:t xml:space="preserve"> įkainį už CPO LT teikiamas paslaugas, Preliminariosios sutarties kaina gali būti </w:t>
      </w:r>
      <w:r w:rsidR="00DB351A" w:rsidRPr="00B169D9">
        <w:rPr>
          <w:rFonts w:cs="Tahoma"/>
          <w:bCs/>
          <w:iCs/>
          <w:szCs w:val="16"/>
        </w:rPr>
        <w:t>keičiama</w:t>
      </w:r>
      <w:r w:rsidRPr="00B169D9">
        <w:rPr>
          <w:rFonts w:cs="Tahoma"/>
          <w:bCs/>
          <w:iCs/>
          <w:szCs w:val="16"/>
        </w:rPr>
        <w:t xml:space="preserve"> </w:t>
      </w:r>
      <w:r w:rsidR="00DB351A" w:rsidRPr="00B169D9">
        <w:rPr>
          <w:rFonts w:cs="Tahoma"/>
          <w:bCs/>
          <w:iCs/>
          <w:szCs w:val="16"/>
        </w:rPr>
        <w:t xml:space="preserve">naujai </w:t>
      </w:r>
      <w:r w:rsidRPr="00B169D9">
        <w:rPr>
          <w:rFonts w:cs="Tahoma"/>
          <w:bCs/>
          <w:iCs/>
          <w:szCs w:val="16"/>
        </w:rPr>
        <w:t xml:space="preserve">nustatyto įkainio </w:t>
      </w:r>
      <w:r w:rsidR="00DB351A" w:rsidRPr="00B169D9">
        <w:rPr>
          <w:rFonts w:cs="Tahoma"/>
          <w:bCs/>
          <w:iCs/>
          <w:szCs w:val="16"/>
        </w:rPr>
        <w:t xml:space="preserve">pokyčio </w:t>
      </w:r>
      <w:r w:rsidRPr="00B169D9">
        <w:rPr>
          <w:rFonts w:cs="Tahoma"/>
          <w:bCs/>
          <w:iCs/>
          <w:szCs w:val="16"/>
        </w:rPr>
        <w:t>dydžiu.</w:t>
      </w:r>
    </w:p>
    <w:p w14:paraId="3A3EEAFD" w14:textId="77777777" w:rsidR="00AF03D5" w:rsidRPr="00B169D9" w:rsidRDefault="00AF03D5" w:rsidP="00AF03D5">
      <w:pPr>
        <w:rPr>
          <w:rFonts w:cs="Tahoma"/>
          <w:bCs/>
          <w:iCs/>
          <w:szCs w:val="16"/>
        </w:rPr>
      </w:pPr>
    </w:p>
    <w:p w14:paraId="1AC9C800" w14:textId="77777777" w:rsidR="0001680F" w:rsidRPr="00B169D9" w:rsidRDefault="0001680F" w:rsidP="00F43A87">
      <w:pPr>
        <w:pStyle w:val="Antrat1"/>
      </w:pPr>
      <w:r w:rsidRPr="00B169D9">
        <w:t>UŽSAKYMŲ POCEDŪRA</w:t>
      </w:r>
      <w:r w:rsidR="002767DD" w:rsidRPr="00B169D9">
        <w:rPr>
          <w:rFonts w:cs="Times New Roman"/>
          <w:kern w:val="0"/>
          <w:szCs w:val="24"/>
        </w:rPr>
        <w:t xml:space="preserve"> </w:t>
      </w:r>
      <w:r w:rsidR="00A12784" w:rsidRPr="00B169D9">
        <w:t>ELEKTRONINIAME KATALOGE</w:t>
      </w:r>
    </w:p>
    <w:p w14:paraId="4A0A648B" w14:textId="77777777" w:rsidR="00544220" w:rsidRPr="00B169D9" w:rsidRDefault="00544220" w:rsidP="00837EB1">
      <w:pPr>
        <w:pStyle w:val="Antrat2"/>
      </w:pPr>
      <w:r w:rsidRPr="00B169D9">
        <w:t xml:space="preserve">Užsakymo procedūras </w:t>
      </w:r>
      <w:r w:rsidR="000E1847" w:rsidRPr="00B169D9">
        <w:t xml:space="preserve">pagal Užsakovo nurodytas sąlygas </w:t>
      </w:r>
      <w:r w:rsidRPr="00B169D9">
        <w:t>Elektroniniame kataloge vykdo CPO LT.</w:t>
      </w:r>
    </w:p>
    <w:p w14:paraId="0BBFF959" w14:textId="33D87D36" w:rsidR="00254934" w:rsidRPr="00B169D9" w:rsidRDefault="00254934" w:rsidP="00837EB1">
      <w:pPr>
        <w:pStyle w:val="Antrat2"/>
      </w:pPr>
      <w:r w:rsidRPr="00B169D9">
        <w:t>Kiekvieno Užsakymo metu vykdomas Atnaujintas varžymasis, kurio metu Tiekėjai varžosi teikdami Galutinės kainos pasiūlymus Užsakovo pasirinktoms P</w:t>
      </w:r>
      <w:r w:rsidR="00F62FC2" w:rsidRPr="00B169D9">
        <w:t>aslaugoms</w:t>
      </w:r>
      <w:r w:rsidRPr="00B169D9">
        <w:t>.</w:t>
      </w:r>
    </w:p>
    <w:p w14:paraId="5ECD7E6E" w14:textId="77777777" w:rsidR="00522CF1" w:rsidRPr="00B169D9" w:rsidRDefault="00522CF1" w:rsidP="00837EB1">
      <w:pPr>
        <w:pStyle w:val="Antrat2"/>
      </w:pPr>
      <w:r w:rsidRPr="00B169D9">
        <w:t>U</w:t>
      </w:r>
      <w:r w:rsidR="00482AE9" w:rsidRPr="00B169D9">
        <w:t>žsakyme nurodomos šios sąlygos</w:t>
      </w:r>
      <w:r w:rsidRPr="00B169D9">
        <w:t>:</w:t>
      </w:r>
    </w:p>
    <w:p w14:paraId="0C783D85" w14:textId="74305737" w:rsidR="00CC25AA" w:rsidRPr="00B169D9" w:rsidRDefault="009E278D" w:rsidP="00837EB1">
      <w:pPr>
        <w:pStyle w:val="Antrat2"/>
      </w:pPr>
      <w:r w:rsidRPr="00B169D9">
        <w:t>p</w:t>
      </w:r>
      <w:r w:rsidR="00C674DD" w:rsidRPr="00B169D9">
        <w:t xml:space="preserve">aslaugų teikimo terminas </w:t>
      </w:r>
      <w:r w:rsidR="00593802" w:rsidRPr="00B169D9">
        <w:t xml:space="preserve">(nuo 1 mėn. iki </w:t>
      </w:r>
      <w:r w:rsidR="00C674DD" w:rsidRPr="00B169D9">
        <w:t>24</w:t>
      </w:r>
      <w:r w:rsidR="00593802" w:rsidRPr="00B169D9">
        <w:t> mėn.)</w:t>
      </w:r>
      <w:r w:rsidR="00CC25AA" w:rsidRPr="00B169D9">
        <w:t>;</w:t>
      </w:r>
    </w:p>
    <w:p w14:paraId="45C4C23F" w14:textId="77777777" w:rsidR="007C026C" w:rsidRPr="00B169D9" w:rsidRDefault="00630E85" w:rsidP="00837EB1">
      <w:pPr>
        <w:pStyle w:val="Antrat2"/>
      </w:pPr>
      <w:r w:rsidRPr="00B169D9">
        <w:t>numatomų įsigyti P</w:t>
      </w:r>
      <w:r w:rsidR="00F62FC2" w:rsidRPr="00B169D9">
        <w:t>aslaugų</w:t>
      </w:r>
      <w:r w:rsidRPr="00B169D9">
        <w:t xml:space="preserve"> technin</w:t>
      </w:r>
      <w:r w:rsidR="00972AAF" w:rsidRPr="00B169D9">
        <w:t>ė</w:t>
      </w:r>
      <w:r w:rsidRPr="00B169D9">
        <w:t>s specifikacij</w:t>
      </w:r>
      <w:r w:rsidR="00972AAF" w:rsidRPr="00B169D9">
        <w:t>o</w:t>
      </w:r>
      <w:r w:rsidRPr="00B169D9">
        <w:t>s</w:t>
      </w:r>
      <w:r w:rsidR="000C1F86" w:rsidRPr="00B169D9">
        <w:t xml:space="preserve"> bei </w:t>
      </w:r>
      <w:r w:rsidR="00C4217F" w:rsidRPr="00B169D9">
        <w:t xml:space="preserve">preliminarus </w:t>
      </w:r>
      <w:r w:rsidR="000C1F86" w:rsidRPr="00B169D9">
        <w:t>kiek</w:t>
      </w:r>
      <w:r w:rsidR="00972AAF" w:rsidRPr="00B169D9">
        <w:t>is</w:t>
      </w:r>
      <w:r w:rsidR="00284DBE" w:rsidRPr="00B169D9">
        <w:t>;</w:t>
      </w:r>
    </w:p>
    <w:p w14:paraId="555D0339" w14:textId="67ED4E4C" w:rsidR="007C026C" w:rsidRPr="00B169D9" w:rsidRDefault="007C026C" w:rsidP="00837EB1">
      <w:pPr>
        <w:pStyle w:val="Antrat2"/>
      </w:pPr>
      <w:r w:rsidRPr="00B169D9">
        <w:t>pirkimui skiriama  maksimali lėšų suma eurais su  PVM</w:t>
      </w:r>
      <w:r w:rsidR="009E278D" w:rsidRPr="00B169D9">
        <w:t>;</w:t>
      </w:r>
      <w:r w:rsidRPr="00B169D9">
        <w:t xml:space="preserve"> </w:t>
      </w:r>
    </w:p>
    <w:p w14:paraId="47AE9FC4" w14:textId="0DC507B5" w:rsidR="007C026C" w:rsidRPr="00B169D9" w:rsidRDefault="007C026C" w:rsidP="00837EB1">
      <w:pPr>
        <w:pStyle w:val="Antrat2"/>
      </w:pPr>
      <w:r w:rsidRPr="00B169D9">
        <w:t>numatomas nešvarių skalbinių dažnumas kartais per mėnesį</w:t>
      </w:r>
      <w:r w:rsidR="009E278D" w:rsidRPr="00B169D9">
        <w:t>;</w:t>
      </w:r>
    </w:p>
    <w:p w14:paraId="6361DCA1" w14:textId="043D7E30" w:rsidR="00F746CE" w:rsidRPr="00B169D9" w:rsidRDefault="00F746CE" w:rsidP="00837EB1">
      <w:pPr>
        <w:pStyle w:val="Antrat2"/>
      </w:pPr>
      <w:r w:rsidRPr="00B169D9">
        <w:t>įsipareigojim</w:t>
      </w:r>
      <w:r w:rsidR="00E5767C" w:rsidRPr="00B169D9">
        <w:t>as</w:t>
      </w:r>
      <w:r w:rsidRPr="00B169D9">
        <w:t xml:space="preserve"> nupirkti ne mažiau kaip (nuo </w:t>
      </w:r>
      <w:r w:rsidR="00E37F15" w:rsidRPr="00B169D9">
        <w:t>7</w:t>
      </w:r>
      <w:r w:rsidRPr="00B169D9">
        <w:t>0 iki 100) procentų kiekvienos Pagrindinės sutarties priede nurodytos P</w:t>
      </w:r>
      <w:r w:rsidR="00F62FC2" w:rsidRPr="00B169D9">
        <w:t>aslaugų</w:t>
      </w:r>
      <w:r w:rsidRPr="00B169D9">
        <w:t xml:space="preserve"> vienetų</w:t>
      </w:r>
      <w:r w:rsidR="00284DBE" w:rsidRPr="00B169D9">
        <w:t>;</w:t>
      </w:r>
    </w:p>
    <w:p w14:paraId="3C59E9ED" w14:textId="77777777" w:rsidR="00E37F15" w:rsidRPr="00B169D9" w:rsidRDefault="0082091F" w:rsidP="00E37F15">
      <w:pPr>
        <w:numPr>
          <w:ilvl w:val="2"/>
          <w:numId w:val="7"/>
        </w:numPr>
        <w:rPr>
          <w:rFonts w:cs="Tahoma"/>
          <w:szCs w:val="16"/>
        </w:rPr>
      </w:pPr>
      <w:r w:rsidRPr="00B169D9">
        <w:rPr>
          <w:rFonts w:cs="Tahoma"/>
          <w:szCs w:val="16"/>
        </w:rPr>
        <w:t xml:space="preserve">terminas </w:t>
      </w:r>
      <w:r w:rsidR="00BD49BA" w:rsidRPr="00B169D9">
        <w:rPr>
          <w:rFonts w:cs="Tahoma"/>
          <w:szCs w:val="16"/>
        </w:rPr>
        <w:t>A</w:t>
      </w:r>
      <w:r w:rsidRPr="00B169D9">
        <w:rPr>
          <w:rFonts w:cs="Tahoma"/>
          <w:szCs w:val="16"/>
        </w:rPr>
        <w:t>tnaujintam varžymuisi</w:t>
      </w:r>
      <w:r w:rsidR="00E37F15" w:rsidRPr="00B169D9">
        <w:rPr>
          <w:rFonts w:cs="Tahoma"/>
          <w:szCs w:val="16"/>
        </w:rPr>
        <w:t xml:space="preserve"> (nuo </w:t>
      </w:r>
      <w:r w:rsidR="009F7DC2" w:rsidRPr="00B169D9">
        <w:rPr>
          <w:rFonts w:cs="Tahoma"/>
          <w:szCs w:val="16"/>
        </w:rPr>
        <w:t>2</w:t>
      </w:r>
      <w:r w:rsidR="00E37F15" w:rsidRPr="00B169D9">
        <w:rPr>
          <w:rFonts w:cs="Tahoma"/>
          <w:szCs w:val="16"/>
        </w:rPr>
        <w:t xml:space="preserve"> iki </w:t>
      </w:r>
      <w:r w:rsidR="009D021D" w:rsidRPr="00B169D9">
        <w:rPr>
          <w:rFonts w:cs="Tahoma"/>
          <w:szCs w:val="16"/>
        </w:rPr>
        <w:t>15</w:t>
      </w:r>
      <w:r w:rsidR="00E37F15" w:rsidRPr="00B169D9">
        <w:rPr>
          <w:rFonts w:cs="Tahoma"/>
          <w:szCs w:val="16"/>
        </w:rPr>
        <w:t xml:space="preserve"> darbo dienų);</w:t>
      </w:r>
    </w:p>
    <w:p w14:paraId="606FEFFA" w14:textId="291B7F84" w:rsidR="00E37F15" w:rsidRPr="00B169D9" w:rsidRDefault="00E37F15" w:rsidP="00837EB1">
      <w:pPr>
        <w:pStyle w:val="Antrat2"/>
      </w:pPr>
      <w:r w:rsidRPr="00B169D9">
        <w:t>atsiskaitymo už P</w:t>
      </w:r>
      <w:r w:rsidR="00F62FC2" w:rsidRPr="00B169D9">
        <w:t xml:space="preserve">aslaugas </w:t>
      </w:r>
      <w:r w:rsidRPr="00B169D9">
        <w:t>termin</w:t>
      </w:r>
      <w:r w:rsidR="00B220B9" w:rsidRPr="00B169D9">
        <w:t>as</w:t>
      </w:r>
      <w:r w:rsidRPr="00B169D9">
        <w:t xml:space="preserve"> (n</w:t>
      </w:r>
      <w:r w:rsidR="00C674DD" w:rsidRPr="00B169D9">
        <w:t>uo</w:t>
      </w:r>
      <w:r w:rsidR="006E605B" w:rsidRPr="00B169D9">
        <w:t xml:space="preserve"> 1 iki</w:t>
      </w:r>
      <w:r w:rsidRPr="00B169D9">
        <w:t xml:space="preserve"> 30 kalendorinių dienų);</w:t>
      </w:r>
    </w:p>
    <w:p w14:paraId="1EF7A879" w14:textId="231C99C8" w:rsidR="002E379D" w:rsidRPr="00B169D9" w:rsidRDefault="002E379D" w:rsidP="00837EB1">
      <w:pPr>
        <w:pStyle w:val="Antrat2"/>
      </w:pPr>
      <w:r w:rsidRPr="00B169D9">
        <w:tab/>
        <w:t>Tiesioginio atsiskaitymo su subtiekėju terminas kaip per (nuo 1 iki 30 kalendorinių dienų);</w:t>
      </w:r>
    </w:p>
    <w:p w14:paraId="41564394" w14:textId="4F842ED5" w:rsidR="00E37F15" w:rsidRPr="00B169D9" w:rsidRDefault="00E37F15" w:rsidP="00837EB1">
      <w:pPr>
        <w:pStyle w:val="Antrat2"/>
      </w:pPr>
      <w:r w:rsidRPr="00B169D9">
        <w:t xml:space="preserve">ar reikalaujama Pagrindinės sutarties įvykdymo užtikrinimo priemonė (banko garantija / draudimo bendrovės laidavimo raštas), kai </w:t>
      </w:r>
      <w:r w:rsidRPr="00B169D9">
        <w:t>planuojama Pagrindinės sutarties vertė didesnė nei 3000 (trys tūkstančiai) eurų, įskaitant PVM</w:t>
      </w:r>
      <w:r w:rsidR="002A24EC" w:rsidRPr="00B169D9">
        <w:t xml:space="preserve"> </w:t>
      </w:r>
      <w:r w:rsidR="002A24EC" w:rsidRPr="00B169D9">
        <w:rPr>
          <w:rFonts w:cs="Arial"/>
          <w:color w:val="000000"/>
        </w:rPr>
        <w:t>[nuo 5 % iki 10 %]</w:t>
      </w:r>
      <w:r w:rsidRPr="00B169D9">
        <w:t>;</w:t>
      </w:r>
    </w:p>
    <w:p w14:paraId="240D86FD" w14:textId="59A17A3B" w:rsidR="0095084C" w:rsidRPr="00B169D9" w:rsidRDefault="00C17EFC" w:rsidP="00837EB1">
      <w:pPr>
        <w:pStyle w:val="Antrat2"/>
      </w:pPr>
      <w:r w:rsidRPr="00B169D9">
        <w:t>pasiūlymo  vertinimo kriterij</w:t>
      </w:r>
      <w:r w:rsidR="009E278D" w:rsidRPr="00B169D9">
        <w:t>us</w:t>
      </w:r>
      <w:r w:rsidRPr="00B169D9">
        <w:t xml:space="preserve"> (pagal  kainą  arba  pagal  kainos ir  kokybės santykį)</w:t>
      </w:r>
      <w:r w:rsidR="009E278D" w:rsidRPr="00B169D9">
        <w:t>;</w:t>
      </w:r>
    </w:p>
    <w:p w14:paraId="36006C48" w14:textId="4B12F852" w:rsidR="0095084C" w:rsidRPr="00B169D9" w:rsidRDefault="009E278D" w:rsidP="00837EB1">
      <w:pPr>
        <w:pStyle w:val="Antrat2"/>
      </w:pPr>
      <w:r w:rsidRPr="00B169D9">
        <w:t>p</w:t>
      </w:r>
      <w:r w:rsidR="005D772D" w:rsidRPr="00B169D9">
        <w:t>aslaugų teikimo</w:t>
      </w:r>
      <w:r w:rsidR="000A4657" w:rsidRPr="00B169D9">
        <w:t xml:space="preserve"> viet</w:t>
      </w:r>
      <w:r w:rsidR="009D021D" w:rsidRPr="00B169D9">
        <w:t xml:space="preserve">a </w:t>
      </w:r>
      <w:r w:rsidR="000A4657" w:rsidRPr="00B169D9">
        <w:t>(-</w:t>
      </w:r>
      <w:proofErr w:type="spellStart"/>
      <w:r w:rsidR="007E6536" w:rsidRPr="00B169D9">
        <w:t>o</w:t>
      </w:r>
      <w:r w:rsidR="000A4657" w:rsidRPr="00B169D9">
        <w:t>s</w:t>
      </w:r>
      <w:proofErr w:type="spellEnd"/>
      <w:r w:rsidR="000A4657" w:rsidRPr="00B169D9">
        <w:t>) Lietuvos Respublikos teritorijoje</w:t>
      </w:r>
      <w:r w:rsidR="00284DBE" w:rsidRPr="00B169D9">
        <w:t>;</w:t>
      </w:r>
    </w:p>
    <w:p w14:paraId="5BCB1205" w14:textId="01733E3B" w:rsidR="00722723" w:rsidRPr="00B169D9" w:rsidRDefault="009E278D" w:rsidP="00837EB1">
      <w:pPr>
        <w:pStyle w:val="Antrat2"/>
      </w:pPr>
      <w:r w:rsidRPr="00B169D9">
        <w:t>u</w:t>
      </w:r>
      <w:r w:rsidR="00722723" w:rsidRPr="00B169D9">
        <w:t xml:space="preserve">žsakovo kontaktinis asmuo (vardas, pavardė, pareigos, tel. </w:t>
      </w:r>
      <w:proofErr w:type="spellStart"/>
      <w:r w:rsidR="00722723" w:rsidRPr="00B169D9">
        <w:t>nr.</w:t>
      </w:r>
      <w:proofErr w:type="spellEnd"/>
      <w:r w:rsidR="00722723" w:rsidRPr="00B169D9">
        <w:t>, el. paštas);</w:t>
      </w:r>
    </w:p>
    <w:p w14:paraId="1DA0BBCF" w14:textId="399FCCFA" w:rsidR="00722723" w:rsidRPr="00B169D9" w:rsidRDefault="009E278D" w:rsidP="00837EB1">
      <w:pPr>
        <w:pStyle w:val="Antrat2"/>
      </w:pPr>
      <w:r w:rsidRPr="00B169D9">
        <w:t>u</w:t>
      </w:r>
      <w:r w:rsidR="00722723" w:rsidRPr="00B169D9">
        <w:t>žsakovo atsakingas</w:t>
      </w:r>
      <w:r w:rsidRPr="00B169D9">
        <w:t xml:space="preserve"> asmuo</w:t>
      </w:r>
      <w:r w:rsidR="00722723" w:rsidRPr="00B169D9">
        <w:t xml:space="preserve"> už sutarties vykdymą asmuo (vardas, pavardė, pareigos, tel.nr.)</w:t>
      </w:r>
      <w:r w:rsidR="0023183E" w:rsidRPr="00B169D9">
        <w:t>;</w:t>
      </w:r>
    </w:p>
    <w:p w14:paraId="7D0A7579" w14:textId="4C12CFA7" w:rsidR="002379E0" w:rsidRPr="00B169D9" w:rsidRDefault="009E278D" w:rsidP="00837EB1">
      <w:pPr>
        <w:pStyle w:val="Antrat2"/>
      </w:pPr>
      <w:r w:rsidRPr="00B169D9">
        <w:t>u</w:t>
      </w:r>
      <w:r w:rsidR="00722723" w:rsidRPr="00B169D9">
        <w:t>žsakov</w:t>
      </w:r>
      <w:r w:rsidRPr="00B169D9">
        <w:t xml:space="preserve">o </w:t>
      </w:r>
      <w:r w:rsidR="00722723" w:rsidRPr="00B169D9">
        <w:t xml:space="preserve">atsakingas </w:t>
      </w:r>
      <w:r w:rsidRPr="00B169D9">
        <w:t xml:space="preserve">asmuo </w:t>
      </w:r>
      <w:r w:rsidR="00722723" w:rsidRPr="00B169D9">
        <w:t>už sutarties bei jos pakeitimų paskelbimą (vardas, pavardė, pareigos, tel.nr.)</w:t>
      </w:r>
      <w:r w:rsidR="0023183E" w:rsidRPr="00B169D9">
        <w:t>.</w:t>
      </w:r>
    </w:p>
    <w:p w14:paraId="18980284" w14:textId="03CC937F" w:rsidR="00522CF1" w:rsidRPr="00B169D9" w:rsidRDefault="00C4217F" w:rsidP="00837EB1">
      <w:pPr>
        <w:pStyle w:val="Antrat2"/>
      </w:pPr>
      <w:r w:rsidRPr="00B169D9">
        <w:t xml:space="preserve"> </w:t>
      </w:r>
      <w:r w:rsidR="00854560" w:rsidRPr="00B169D9">
        <w:t xml:space="preserve">Už Elektroniniame kataloge pateiktų </w:t>
      </w:r>
      <w:r w:rsidR="00A97F67" w:rsidRPr="00B169D9">
        <w:t>Užsakymo sąlygų</w:t>
      </w:r>
      <w:r w:rsidR="00854560" w:rsidRPr="00B169D9">
        <w:t xml:space="preserve"> teisingumą ir teisėtumą yra atsakingas Užsakovas.</w:t>
      </w:r>
    </w:p>
    <w:p w14:paraId="1AA52F96" w14:textId="77777777" w:rsidR="007B4D20" w:rsidRPr="00B169D9" w:rsidRDefault="008425F4" w:rsidP="00837EB1">
      <w:pPr>
        <w:pStyle w:val="Antrat2"/>
      </w:pPr>
      <w:r w:rsidRPr="00B169D9">
        <w:t>U</w:t>
      </w:r>
      <w:r w:rsidR="007D4412" w:rsidRPr="00B169D9">
        <w:t xml:space="preserve">žsakymo sąlygas </w:t>
      </w:r>
      <w:r w:rsidRPr="00B169D9">
        <w:t xml:space="preserve">gavęs Tiekėjas </w:t>
      </w:r>
      <w:r w:rsidR="007D4412" w:rsidRPr="00B169D9">
        <w:t xml:space="preserve">Elektroninio katalogo priemonėmis gali kreiptis į CPO LT dėl jų patikslinimo </w:t>
      </w:r>
      <w:r w:rsidRPr="00B169D9">
        <w:t>ir/</w:t>
      </w:r>
      <w:r w:rsidR="007D4412" w:rsidRPr="00B169D9">
        <w:t>ar paaiškinimo</w:t>
      </w:r>
      <w:r w:rsidRPr="00B169D9">
        <w:t>.</w:t>
      </w:r>
    </w:p>
    <w:p w14:paraId="611FCDA6" w14:textId="77777777" w:rsidR="003B5308" w:rsidRPr="00B169D9" w:rsidRDefault="004E2437" w:rsidP="00837EB1">
      <w:pPr>
        <w:pStyle w:val="Antrat2"/>
      </w:pPr>
      <w:r w:rsidRPr="00B169D9">
        <w:t xml:space="preserve">Tiekėjas, siekdamas sudaryti Pagrindinę sutartį su Užsakovu, Elektroniniame kataloge </w:t>
      </w:r>
      <w:r w:rsidR="006569E5" w:rsidRPr="00B169D9">
        <w:t xml:space="preserve">pateikia </w:t>
      </w:r>
      <w:r w:rsidR="008425F4" w:rsidRPr="00B169D9">
        <w:t xml:space="preserve">Galutinės kainos </w:t>
      </w:r>
      <w:r w:rsidR="006569E5" w:rsidRPr="00B169D9">
        <w:t>pasiūlymą</w:t>
      </w:r>
      <w:r w:rsidR="003B5308" w:rsidRPr="00B169D9">
        <w:t>, kai pasiūlymas vertinamas pagal mažiausios kainos kriterijų.</w:t>
      </w:r>
    </w:p>
    <w:p w14:paraId="4E1F58B8" w14:textId="07EEF797" w:rsidR="00522CF1" w:rsidRPr="00B169D9" w:rsidRDefault="003B5308" w:rsidP="00837EB1">
      <w:pPr>
        <w:pStyle w:val="Antrat2"/>
      </w:pPr>
      <w:r w:rsidRPr="00B169D9">
        <w:t xml:space="preserve">Kai pasiūlymas vertinamas pagal ekonominio naudingumo kriterijų, Tiekėjas, siekdamas sudaryti Pagrindinę sutartį su Užsakovu, Elektroniniame kataloge pateikia Galutinės kainos pasiūlymą, o ekonominio naudingumo kriterijų balai fiksuojami pagal preliminariosios sutarties duomenis. </w:t>
      </w:r>
    </w:p>
    <w:p w14:paraId="1D8EC6EF" w14:textId="7B2937C9" w:rsidR="00522CF1" w:rsidRPr="00B169D9" w:rsidRDefault="003B5308" w:rsidP="00837EB1">
      <w:pPr>
        <w:pStyle w:val="Antrat2"/>
      </w:pPr>
      <w:r w:rsidRPr="00B169D9">
        <w:t xml:space="preserve"> </w:t>
      </w:r>
      <w:r w:rsidR="00A2168C" w:rsidRPr="00B169D9">
        <w:t xml:space="preserve">Teikdamas pasiūlymą Užsakymui Tiekėjas nurodo </w:t>
      </w:r>
      <w:r w:rsidR="007F036B" w:rsidRPr="00B169D9">
        <w:t xml:space="preserve">Preliminarioje sutartyje </w:t>
      </w:r>
      <w:r w:rsidR="0098043B" w:rsidRPr="00B169D9">
        <w:t>nurodytus</w:t>
      </w:r>
      <w:r w:rsidR="007F036B" w:rsidRPr="00B169D9">
        <w:t xml:space="preserve"> </w:t>
      </w:r>
      <w:r w:rsidR="00A2168C" w:rsidRPr="00B169D9">
        <w:t>subtiekėjus, kurių pajėgumais ketina remtis</w:t>
      </w:r>
      <w:r w:rsidR="008462A8" w:rsidRPr="00B169D9">
        <w:t xml:space="preserve"> </w:t>
      </w:r>
      <w:r w:rsidR="00A2168C" w:rsidRPr="00B169D9">
        <w:t xml:space="preserve"> Užsakymo vykdymo metu.</w:t>
      </w:r>
    </w:p>
    <w:p w14:paraId="097290B9" w14:textId="77777777" w:rsidR="008E6471" w:rsidRPr="00B169D9" w:rsidRDefault="00A038AC" w:rsidP="00837EB1">
      <w:pPr>
        <w:pStyle w:val="Antrat2"/>
      </w:pPr>
      <w:r w:rsidRPr="00B169D9">
        <w:t>A</w:t>
      </w:r>
      <w:r w:rsidR="008E6471" w:rsidRPr="00B169D9">
        <w:t>tnaujinto varžymosi metu pateikęs pasiūlymą</w:t>
      </w:r>
      <w:r w:rsidR="00F527F5" w:rsidRPr="00B169D9">
        <w:t xml:space="preserve"> Tiekėjas</w:t>
      </w:r>
      <w:r w:rsidR="008E6471" w:rsidRPr="00B169D9">
        <w:t xml:space="preserve">, </w:t>
      </w:r>
      <w:r w:rsidR="00F527F5" w:rsidRPr="00B169D9">
        <w:t xml:space="preserve">iki atnaujinto varžymosi termino pabaigos </w:t>
      </w:r>
      <w:r w:rsidR="008E6471" w:rsidRPr="00B169D9">
        <w:t>turi galimybę</w:t>
      </w:r>
      <w:r w:rsidR="00380754" w:rsidRPr="00B169D9">
        <w:t xml:space="preserve"> pakoreguoti pasiūlyme nurodytus</w:t>
      </w:r>
      <w:r w:rsidR="00F527F5" w:rsidRPr="00B169D9">
        <w:t xml:space="preserve"> </w:t>
      </w:r>
      <w:r w:rsidR="00380754" w:rsidRPr="00B169D9">
        <w:t>duomenis</w:t>
      </w:r>
      <w:r w:rsidR="008E6471" w:rsidRPr="00B169D9">
        <w:t>.</w:t>
      </w:r>
    </w:p>
    <w:p w14:paraId="0B26D124" w14:textId="77777777" w:rsidR="00D45282" w:rsidRPr="00B169D9" w:rsidRDefault="00A2531F" w:rsidP="00837EB1">
      <w:pPr>
        <w:pStyle w:val="Antrat2"/>
      </w:pPr>
      <w:r w:rsidRPr="00B169D9">
        <w:t>Teikdamas pasiūlymą Užsakymui Tiekėjas privalo patvirtinti</w:t>
      </w:r>
      <w:r w:rsidR="00D45282" w:rsidRPr="00B169D9">
        <w:t>, kad</w:t>
      </w:r>
      <w:r w:rsidRPr="00B169D9">
        <w:t xml:space="preserve"> </w:t>
      </w:r>
      <w:r w:rsidR="00D45282" w:rsidRPr="00B169D9">
        <w:t>neturi Viešųjų pirkimų įstatyme numatytų tiekėjo pašalinimo pagrindų ir atitinka Konkurso dokumentuose nustatytus Tiekėjų kvalifikacijos reikalavimus.</w:t>
      </w:r>
    </w:p>
    <w:p w14:paraId="6B3213F0" w14:textId="77777777" w:rsidR="00522CF1" w:rsidRPr="00B169D9" w:rsidRDefault="008E6471" w:rsidP="00837EB1">
      <w:pPr>
        <w:pStyle w:val="Antrat2"/>
      </w:pPr>
      <w:r w:rsidRPr="00B169D9">
        <w:t>Už Elektroniniame kataloge pateikto Tiekėjo pasiūlymo duomenų teisingumą ir teisėtumą yra atsakingas Tiekėjas.</w:t>
      </w:r>
    </w:p>
    <w:p w14:paraId="7B33D16D" w14:textId="77777777" w:rsidR="00A14B02" w:rsidRPr="00B169D9" w:rsidRDefault="00A14B02" w:rsidP="00837EB1">
      <w:pPr>
        <w:pStyle w:val="Antrat2"/>
      </w:pPr>
      <w:r w:rsidRPr="00B169D9">
        <w:t xml:space="preserve">Pasiūlymai išlieka konfidencialūs iki </w:t>
      </w:r>
      <w:r w:rsidR="00E12D48" w:rsidRPr="00B169D9">
        <w:t>pasiūlymų pateikimo</w:t>
      </w:r>
      <w:r w:rsidRPr="00B169D9">
        <w:t xml:space="preserve"> termino pabaigos, o jų peržiūros galimybės neturi nei CPO LT, nei Užsakovas, nei kiti Tiekėjai.</w:t>
      </w:r>
    </w:p>
    <w:p w14:paraId="0DF62A87" w14:textId="77777777" w:rsidR="00DB476A" w:rsidRPr="00B169D9" w:rsidRDefault="00DB476A" w:rsidP="00837EB1">
      <w:pPr>
        <w:pStyle w:val="Antrat2"/>
      </w:pPr>
      <w:r w:rsidRPr="00B169D9">
        <w:t>Užsakymo detalios instrukcijos ir procedūros pateikiamos Katalogo vartotojo instrukcijoje.</w:t>
      </w:r>
    </w:p>
    <w:p w14:paraId="37CA2E1F" w14:textId="77777777" w:rsidR="000F5E85" w:rsidRPr="00B169D9" w:rsidRDefault="000F5E85" w:rsidP="00837EB1">
      <w:pPr>
        <w:pStyle w:val="Antrat2"/>
      </w:pPr>
      <w:r w:rsidRPr="00B169D9">
        <w:t>CPO LT turi teisę keisti Užsakymų procedūrinius terminus.</w:t>
      </w:r>
    </w:p>
    <w:p w14:paraId="62583420" w14:textId="77777777" w:rsidR="00522CF1" w:rsidRPr="00B169D9" w:rsidRDefault="00DB476A" w:rsidP="00837EB1">
      <w:pPr>
        <w:pStyle w:val="Antrat2"/>
      </w:pPr>
      <w:r w:rsidRPr="00B169D9">
        <w:t>CPO LT turi teisę pakeisti atnaujintų pasiūlymų pateikimo tvarką, apie tai informavusi Vartotojus prieš 10 (dešimt) kalendorinių dienų.</w:t>
      </w:r>
    </w:p>
    <w:p w14:paraId="331D0FB6" w14:textId="77777777" w:rsidR="00AA2952" w:rsidRPr="00B169D9" w:rsidRDefault="00AA2952" w:rsidP="00AF03D5"/>
    <w:p w14:paraId="7CF08278" w14:textId="77777777" w:rsidR="008F7C4F" w:rsidRPr="00B169D9" w:rsidRDefault="008F7C4F" w:rsidP="00F43A87">
      <w:pPr>
        <w:pStyle w:val="Antrat1"/>
      </w:pPr>
      <w:r w:rsidRPr="00B169D9">
        <w:t>PASIŪLYMŲ VERTINIMAS</w:t>
      </w:r>
      <w:r w:rsidR="003D4C4B" w:rsidRPr="00B169D9">
        <w:t xml:space="preserve"> ELEKTRONINIAME KATALOGE</w:t>
      </w:r>
    </w:p>
    <w:p w14:paraId="22E1FD58" w14:textId="77777777" w:rsidR="001A5310" w:rsidRPr="00B169D9" w:rsidRDefault="00E16084" w:rsidP="00837EB1">
      <w:pPr>
        <w:pStyle w:val="Antrat2"/>
      </w:pPr>
      <w:r w:rsidRPr="00B169D9">
        <w:t>Praėjus Atnaujinto varžymosi terminui Elektroniniame kataloge yra nustatomas ir laimėjusiu pripažįstamas visas Užsakymo sąlygas atitikęs ekonomiškai naudingiausias</w:t>
      </w:r>
      <w:r w:rsidR="00EB4725" w:rsidRPr="00B169D9">
        <w:t xml:space="preserve"> pagal pasiūlymo kainą</w:t>
      </w:r>
      <w:r w:rsidR="003B5308" w:rsidRPr="00B169D9">
        <w:t xml:space="preserve"> arba ekonominį naudingumą pateiktas</w:t>
      </w:r>
      <w:r w:rsidRPr="00B169D9">
        <w:t xml:space="preserve"> pasiūlymas.</w:t>
      </w:r>
    </w:p>
    <w:p w14:paraId="1A998EB4" w14:textId="4F5249B1" w:rsidR="00413C16" w:rsidRPr="00B169D9" w:rsidRDefault="001A5310" w:rsidP="00837EB1">
      <w:pPr>
        <w:pStyle w:val="Antrat2"/>
      </w:pP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00413C16" w:rsidRPr="00B169D9">
        <w:t>Kainų palyginimas, pasiūlymus vertinant pagal  mažiausios kainos kriterijų, atliekamas apskaičiuojant kainą pagal šią formulę:</w:t>
      </w:r>
    </w:p>
    <w:p w14:paraId="7209325B" w14:textId="319F1C41" w:rsidR="001A5310" w:rsidRPr="00B169D9" w:rsidRDefault="001A5310" w:rsidP="001A5310">
      <w:pPr>
        <w:pStyle w:val="Komentarotekstas"/>
        <w:jc w:val="center"/>
        <w:rPr>
          <w:rStyle w:val="Komentaronuoroda"/>
        </w:rPr>
      </w:pPr>
      <w:r w:rsidRPr="00B169D9">
        <w:rPr>
          <w:rStyle w:val="Komentaronuoroda"/>
        </w:rPr>
        <w:t>C =</w:t>
      </w:r>
      <w:r w:rsidR="007F3A85" w:rsidRPr="00B169D9">
        <w:rPr>
          <w:rStyle w:val="Komentaronuoroda"/>
        </w:rPr>
        <w:t>(</w:t>
      </w:r>
      <w:r w:rsidRPr="00B169D9">
        <w:rPr>
          <w:rStyle w:val="Komentaronuoroda"/>
        </w:rPr>
        <w:t>C</w:t>
      </w:r>
      <w:r w:rsidRPr="00B169D9">
        <w:rPr>
          <w:rStyle w:val="Komentaronuoroda"/>
          <w:vertAlign w:val="subscript"/>
        </w:rPr>
        <w:t>A</w:t>
      </w:r>
      <w:r w:rsidR="007F3A85" w:rsidRPr="00B169D9">
        <w:rPr>
          <w:rStyle w:val="Komentaronuoroda"/>
          <w:vertAlign w:val="subscript"/>
        </w:rPr>
        <w:t xml:space="preserve"> </w:t>
      </w:r>
      <w:r w:rsidR="007F3A85" w:rsidRPr="00B169D9">
        <w:rPr>
          <w:rStyle w:val="Komentaronuoroda"/>
        </w:rPr>
        <w:t xml:space="preserve">x </w:t>
      </w:r>
      <w:r w:rsidRPr="00B169D9">
        <w:rPr>
          <w:rStyle w:val="Komentaronuoroda"/>
        </w:rPr>
        <w:t>X</w:t>
      </w:r>
      <w:r w:rsidR="007F3A85" w:rsidRPr="00B169D9">
        <w:rPr>
          <w:rStyle w:val="Komentaronuoroda"/>
        </w:rPr>
        <w:t>)</w:t>
      </w:r>
      <w:r w:rsidRPr="00B169D9">
        <w:rPr>
          <w:rStyle w:val="Komentaronuoroda"/>
        </w:rPr>
        <w:t xml:space="preserve"> + </w:t>
      </w:r>
      <w:r w:rsidR="007F3A85" w:rsidRPr="00B169D9">
        <w:rPr>
          <w:rStyle w:val="Komentaronuoroda"/>
        </w:rPr>
        <w:t>(</w:t>
      </w:r>
      <w:r w:rsidRPr="00B169D9">
        <w:rPr>
          <w:rStyle w:val="Komentaronuoroda"/>
        </w:rPr>
        <w:t>C</w:t>
      </w:r>
      <w:r w:rsidRPr="00B169D9">
        <w:rPr>
          <w:rStyle w:val="Komentaronuoroda"/>
          <w:vertAlign w:val="subscript"/>
        </w:rPr>
        <w:t>B</w:t>
      </w:r>
      <w:r w:rsidR="007F3A85" w:rsidRPr="00B169D9">
        <w:rPr>
          <w:rStyle w:val="Komentaronuoroda"/>
          <w:vertAlign w:val="subscript"/>
        </w:rPr>
        <w:t xml:space="preserve"> </w:t>
      </w:r>
      <w:r w:rsidR="007F3A85" w:rsidRPr="00B169D9">
        <w:rPr>
          <w:rStyle w:val="Komentaronuoroda"/>
        </w:rPr>
        <w:t xml:space="preserve">x </w:t>
      </w:r>
      <w:r w:rsidRPr="00B169D9">
        <w:rPr>
          <w:rStyle w:val="Komentaronuoroda"/>
        </w:rPr>
        <w:t>Y</w:t>
      </w:r>
      <w:r w:rsidR="007F3A85" w:rsidRPr="00B169D9">
        <w:rPr>
          <w:rStyle w:val="Komentaronuoroda"/>
        </w:rPr>
        <w:t>)</w:t>
      </w:r>
      <w:r w:rsidRPr="00B169D9">
        <w:rPr>
          <w:rStyle w:val="Komentaronuoroda"/>
        </w:rPr>
        <w:t>, kur</w:t>
      </w:r>
    </w:p>
    <w:p w14:paraId="28865AA5" w14:textId="5477440E" w:rsidR="001A5310" w:rsidRPr="00B169D9" w:rsidRDefault="001A5310" w:rsidP="001A5310">
      <w:pPr>
        <w:pStyle w:val="Komentarotekstas"/>
        <w:jc w:val="left"/>
        <w:rPr>
          <w:rStyle w:val="Komentaronuoroda"/>
        </w:rPr>
      </w:pPr>
      <w:r w:rsidRPr="00B169D9">
        <w:rPr>
          <w:rStyle w:val="Komentaronuoroda"/>
        </w:rPr>
        <w:t xml:space="preserve">C – </w:t>
      </w:r>
      <w:r w:rsidR="006073D3" w:rsidRPr="00B169D9">
        <w:rPr>
          <w:rStyle w:val="Komentaronuoroda"/>
        </w:rPr>
        <w:t>K</w:t>
      </w:r>
      <w:r w:rsidRPr="00B169D9">
        <w:rPr>
          <w:rStyle w:val="Komentaronuoroda"/>
        </w:rPr>
        <w:t>aina</w:t>
      </w:r>
      <w:r w:rsidR="006073D3" w:rsidRPr="00B169D9">
        <w:rPr>
          <w:rStyle w:val="Komentaronuoroda"/>
        </w:rPr>
        <w:t>;</w:t>
      </w:r>
    </w:p>
    <w:p w14:paraId="65DDC731" w14:textId="7E7AAA5E" w:rsidR="001A5310" w:rsidRPr="00B169D9" w:rsidRDefault="001A5310" w:rsidP="001A5310">
      <w:pPr>
        <w:pStyle w:val="Komentarotekstas"/>
        <w:rPr>
          <w:rStyle w:val="Komentaronuoroda"/>
        </w:rPr>
      </w:pPr>
      <w:r w:rsidRPr="00B169D9">
        <w:rPr>
          <w:rStyle w:val="Komentaronuoroda"/>
        </w:rPr>
        <w:t>C</w:t>
      </w:r>
      <w:r w:rsidRPr="00B169D9">
        <w:rPr>
          <w:rStyle w:val="Komentaronuoroda"/>
          <w:vertAlign w:val="subscript"/>
        </w:rPr>
        <w:t>A</w:t>
      </w:r>
      <w:r w:rsidRPr="00B169D9">
        <w:rPr>
          <w:rStyle w:val="Komentaronuoroda"/>
        </w:rPr>
        <w:t xml:space="preserve"> – Tiekėjo pasiūlyta maksimali vieno kilogramo kaina</w:t>
      </w:r>
      <w:r w:rsidR="006073D3" w:rsidRPr="00B169D9">
        <w:rPr>
          <w:rStyle w:val="Komentaronuoroda"/>
        </w:rPr>
        <w:t>;</w:t>
      </w:r>
    </w:p>
    <w:p w14:paraId="082F7FA4" w14:textId="42E6DDD2" w:rsidR="001A5310" w:rsidRPr="00B169D9" w:rsidRDefault="001A5310" w:rsidP="001A5310">
      <w:pPr>
        <w:pStyle w:val="Komentarotekstas"/>
        <w:rPr>
          <w:rStyle w:val="Komentaronuoroda"/>
        </w:rPr>
      </w:pPr>
      <w:r w:rsidRPr="00B169D9">
        <w:rPr>
          <w:rStyle w:val="Komentaronuoroda"/>
        </w:rPr>
        <w:t>X – Preliminarus kiekis kg (per mėn</w:t>
      </w:r>
      <w:r w:rsidR="007F3A85" w:rsidRPr="00B169D9">
        <w:rPr>
          <w:rStyle w:val="Komentaronuoroda"/>
        </w:rPr>
        <w:t>esį</w:t>
      </w:r>
      <w:r w:rsidRPr="00B169D9">
        <w:rPr>
          <w:rStyle w:val="Komentaronuoroda"/>
        </w:rPr>
        <w:t>)</w:t>
      </w:r>
      <w:r w:rsidR="006073D3" w:rsidRPr="00B169D9">
        <w:rPr>
          <w:rStyle w:val="Komentaronuoroda"/>
        </w:rPr>
        <w:t>;</w:t>
      </w:r>
    </w:p>
    <w:p w14:paraId="21406C14" w14:textId="2DD89CEE" w:rsidR="001A5310" w:rsidRPr="00B169D9" w:rsidRDefault="001A5310" w:rsidP="001A5310">
      <w:pPr>
        <w:pStyle w:val="Komentarotekstas"/>
        <w:rPr>
          <w:rStyle w:val="Komentaronuoroda"/>
        </w:rPr>
      </w:pPr>
      <w:r w:rsidRPr="00B169D9">
        <w:rPr>
          <w:rStyle w:val="Komentaronuoroda"/>
        </w:rPr>
        <w:t>C</w:t>
      </w:r>
      <w:r w:rsidRPr="00B169D9">
        <w:rPr>
          <w:rStyle w:val="Komentaronuoroda"/>
          <w:vertAlign w:val="subscript"/>
        </w:rPr>
        <w:t>B</w:t>
      </w:r>
      <w:r w:rsidRPr="00B169D9">
        <w:rPr>
          <w:rStyle w:val="Komentaronuoroda"/>
        </w:rPr>
        <w:t xml:space="preserve"> – Tiekėjo pasiūlyta maksimali vieno vieneto kaina</w:t>
      </w:r>
      <w:r w:rsidR="006073D3" w:rsidRPr="00B169D9">
        <w:rPr>
          <w:rStyle w:val="Komentaronuoroda"/>
        </w:rPr>
        <w:t>;</w:t>
      </w:r>
    </w:p>
    <w:p w14:paraId="6039BF60" w14:textId="6A090F8E" w:rsidR="001A5310" w:rsidRPr="00B169D9" w:rsidRDefault="001A5310" w:rsidP="001A5310">
      <w:r w:rsidRPr="00B169D9">
        <w:rPr>
          <w:rStyle w:val="Komentaronuoroda"/>
        </w:rPr>
        <w:t>Y - Preliminarus kiekis vnt. (per mėn</w:t>
      </w:r>
      <w:r w:rsidR="007F3A85" w:rsidRPr="00B169D9">
        <w:rPr>
          <w:rStyle w:val="Komentaronuoroda"/>
        </w:rPr>
        <w:t>esį)</w:t>
      </w:r>
      <w:r w:rsidR="006073D3" w:rsidRPr="00B169D9">
        <w:rPr>
          <w:rStyle w:val="Komentaronuoroda"/>
        </w:rPr>
        <w:t>.</w:t>
      </w:r>
    </w:p>
    <w:p w14:paraId="58E58DCB" w14:textId="4D31DB07" w:rsidR="00413C16" w:rsidRPr="00B169D9" w:rsidRDefault="003F51C7" w:rsidP="00413C16">
      <w:r w:rsidRPr="00B169D9">
        <w:t>4.</w:t>
      </w:r>
      <w:r w:rsidR="003D3DA3" w:rsidRPr="00B169D9">
        <w:t>3.</w:t>
      </w:r>
      <w:r w:rsidRPr="00B169D9">
        <w:t xml:space="preserve"> </w:t>
      </w:r>
      <w:r w:rsidR="00D82A02" w:rsidRPr="00B169D9">
        <w:t xml:space="preserve">   </w:t>
      </w:r>
      <w:r w:rsidRPr="00B169D9">
        <w:t>Ekonomiškai naudingiausias pasiūlymas nustatomas naudojant šias vertinimo formules:</w:t>
      </w:r>
    </w:p>
    <w:tbl>
      <w:tblPr>
        <w:tblStyle w:val="Lentelstinklelis"/>
        <w:tblW w:w="0" w:type="auto"/>
        <w:tblLook w:val="04A0" w:firstRow="1" w:lastRow="0" w:firstColumn="1" w:lastColumn="0" w:noHBand="0" w:noVBand="1"/>
      </w:tblPr>
      <w:tblGrid>
        <w:gridCol w:w="1742"/>
        <w:gridCol w:w="1678"/>
        <w:gridCol w:w="1822"/>
      </w:tblGrid>
      <w:tr w:rsidR="003D3DA3" w:rsidRPr="00B169D9" w14:paraId="7162C3C4" w14:textId="77777777" w:rsidTr="003D3DA3">
        <w:tc>
          <w:tcPr>
            <w:tcW w:w="1742" w:type="dxa"/>
          </w:tcPr>
          <w:p w14:paraId="25B6673D" w14:textId="77777777" w:rsidR="003D3DA3" w:rsidRPr="00B169D9" w:rsidRDefault="003D3DA3" w:rsidP="00E563E1">
            <w:r w:rsidRPr="00B169D9">
              <w:t>Vertinimo kriterijai</w:t>
            </w:r>
          </w:p>
        </w:tc>
        <w:tc>
          <w:tcPr>
            <w:tcW w:w="1678" w:type="dxa"/>
          </w:tcPr>
          <w:p w14:paraId="61A351C5" w14:textId="77777777" w:rsidR="003D3DA3" w:rsidRPr="00B169D9" w:rsidRDefault="003D3DA3" w:rsidP="00E563E1">
            <w:r w:rsidRPr="00B169D9">
              <w:t>Lyginamasis svoris</w:t>
            </w:r>
          </w:p>
        </w:tc>
        <w:tc>
          <w:tcPr>
            <w:tcW w:w="1822" w:type="dxa"/>
          </w:tcPr>
          <w:p w14:paraId="5184DEC3" w14:textId="77777777" w:rsidR="003D3DA3" w:rsidRPr="00B169D9" w:rsidRDefault="003D3DA3" w:rsidP="00E563E1">
            <w:r w:rsidRPr="00B169D9">
              <w:t>Kriterijaus vertinimas</w:t>
            </w:r>
          </w:p>
        </w:tc>
      </w:tr>
      <w:tr w:rsidR="003D3DA3" w:rsidRPr="00B169D9" w14:paraId="746C699B" w14:textId="77777777" w:rsidTr="003D3DA3">
        <w:tc>
          <w:tcPr>
            <w:tcW w:w="1742" w:type="dxa"/>
          </w:tcPr>
          <w:p w14:paraId="74FD29BD" w14:textId="78A6A428" w:rsidR="003D3DA3" w:rsidRPr="00B169D9" w:rsidRDefault="003D3DA3" w:rsidP="00E563E1">
            <w:r w:rsidRPr="00B169D9">
              <w:t>Aplinkos apsaugos vadybos sertifikatas</w:t>
            </w:r>
          </w:p>
          <w:p w14:paraId="2F373B76" w14:textId="77777777" w:rsidR="003D3DA3" w:rsidRPr="00B169D9" w:rsidRDefault="003D3DA3" w:rsidP="00E563E1"/>
          <w:p w14:paraId="74F0E4D2" w14:textId="77777777" w:rsidR="003D3DA3" w:rsidRPr="00B169D9" w:rsidRDefault="003D3DA3" w:rsidP="00E563E1"/>
          <w:p w14:paraId="5303A772" w14:textId="11BF60B4" w:rsidR="003D3DA3" w:rsidRPr="00B169D9" w:rsidRDefault="003D3DA3" w:rsidP="00E563E1"/>
        </w:tc>
        <w:tc>
          <w:tcPr>
            <w:tcW w:w="1678" w:type="dxa"/>
          </w:tcPr>
          <w:p w14:paraId="4E3B9083" w14:textId="77777777" w:rsidR="003D3DA3" w:rsidRPr="00B169D9" w:rsidRDefault="003D3DA3" w:rsidP="00E563E1">
            <w:r w:rsidRPr="00B169D9">
              <w:t>10 balų</w:t>
            </w:r>
          </w:p>
        </w:tc>
        <w:tc>
          <w:tcPr>
            <w:tcW w:w="1822" w:type="dxa"/>
          </w:tcPr>
          <w:p w14:paraId="21397FC4" w14:textId="6F51E84B" w:rsidR="006073D3" w:rsidRPr="00B169D9" w:rsidRDefault="006073D3" w:rsidP="006073D3">
            <w:r w:rsidRPr="00B169D9">
              <w:t>R1=10 (jei tiekėjas sertifikatą turi);</w:t>
            </w:r>
          </w:p>
          <w:p w14:paraId="7C8E048F" w14:textId="34497950" w:rsidR="006073D3" w:rsidRPr="00B169D9" w:rsidRDefault="006073D3" w:rsidP="006073D3"/>
          <w:p w14:paraId="605D3FFB" w14:textId="71043ED2" w:rsidR="003D3DA3" w:rsidRPr="00B169D9" w:rsidRDefault="006073D3" w:rsidP="006073D3">
            <w:r w:rsidRPr="00B169D9">
              <w:t>R1=0 (jei tiekėjas sertifikato neturi).</w:t>
            </w:r>
          </w:p>
        </w:tc>
      </w:tr>
      <w:tr w:rsidR="003D3DA3" w:rsidRPr="00B169D9" w14:paraId="6F40DFD1" w14:textId="77777777" w:rsidTr="003D3DA3">
        <w:tc>
          <w:tcPr>
            <w:tcW w:w="1742" w:type="dxa"/>
          </w:tcPr>
          <w:p w14:paraId="7E1C4EF3" w14:textId="77777777" w:rsidR="003D3DA3" w:rsidRPr="00B169D9" w:rsidRDefault="003D3DA3" w:rsidP="00E563E1">
            <w:r w:rsidRPr="00B169D9">
              <w:t xml:space="preserve">Tunelinė </w:t>
            </w:r>
            <w:proofErr w:type="spellStart"/>
            <w:r w:rsidRPr="00B169D9">
              <w:t>skalbyklė</w:t>
            </w:r>
            <w:proofErr w:type="spellEnd"/>
          </w:p>
          <w:p w14:paraId="1F0DB2FF" w14:textId="77777777" w:rsidR="003D3DA3" w:rsidRPr="00B169D9" w:rsidRDefault="003D3DA3" w:rsidP="00E563E1"/>
          <w:p w14:paraId="6B9897B5" w14:textId="77777777" w:rsidR="003D3DA3" w:rsidRPr="00B169D9" w:rsidRDefault="003D3DA3" w:rsidP="00E563E1"/>
          <w:p w14:paraId="5800E800" w14:textId="77777777" w:rsidR="003D3DA3" w:rsidRPr="00B169D9" w:rsidRDefault="003D3DA3" w:rsidP="00E563E1"/>
          <w:p w14:paraId="35D11B8C" w14:textId="77777777" w:rsidR="003D3DA3" w:rsidRPr="00B169D9" w:rsidRDefault="003D3DA3" w:rsidP="00E563E1"/>
          <w:p w14:paraId="321A91A4" w14:textId="77777777" w:rsidR="003D3DA3" w:rsidRPr="00B169D9" w:rsidRDefault="003D3DA3" w:rsidP="00E563E1"/>
          <w:p w14:paraId="40521ADE" w14:textId="77777777" w:rsidR="003D3DA3" w:rsidRPr="00B169D9" w:rsidRDefault="003D3DA3" w:rsidP="00E563E1"/>
          <w:p w14:paraId="28DD8BC5" w14:textId="77777777" w:rsidR="003D3DA3" w:rsidRPr="00B169D9" w:rsidRDefault="003D3DA3" w:rsidP="00E563E1"/>
          <w:p w14:paraId="5647C53A" w14:textId="77777777" w:rsidR="003D3DA3" w:rsidRPr="00B169D9" w:rsidRDefault="003D3DA3" w:rsidP="00E563E1"/>
          <w:p w14:paraId="06E48F81" w14:textId="76F41AC7" w:rsidR="003D3DA3" w:rsidRPr="00B169D9" w:rsidRDefault="003D3DA3" w:rsidP="00E563E1"/>
        </w:tc>
        <w:tc>
          <w:tcPr>
            <w:tcW w:w="1678" w:type="dxa"/>
          </w:tcPr>
          <w:p w14:paraId="09620DA0" w14:textId="77777777" w:rsidR="003D3DA3" w:rsidRPr="00B169D9" w:rsidRDefault="003D3DA3" w:rsidP="00E563E1">
            <w:r w:rsidRPr="00B169D9">
              <w:lastRenderedPageBreak/>
              <w:t>10 balų</w:t>
            </w:r>
          </w:p>
        </w:tc>
        <w:tc>
          <w:tcPr>
            <w:tcW w:w="1822" w:type="dxa"/>
          </w:tcPr>
          <w:p w14:paraId="11B16ABA" w14:textId="77777777" w:rsidR="003D3DA3" w:rsidRPr="00B169D9" w:rsidRDefault="003D3DA3" w:rsidP="00E563E1">
            <m:oMath>
              <m:r>
                <w:rPr>
                  <w:rFonts w:ascii="Cambria Math" w:hAnsi="Cambria Math"/>
                </w:rPr>
                <m:t>R2</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p</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R</m:t>
                          </m:r>
                        </m:e>
                        <m:sub>
                          <m:r>
                            <w:rPr>
                              <w:rFonts w:ascii="Cambria Math" w:hAnsi="Cambria Math"/>
                            </w:rPr>
                            <m:t>max</m:t>
                          </m:r>
                        </m:sub>
                      </m:sSub>
                    </m:e>
                    <m:sub/>
                  </m:sSub>
                </m:den>
              </m:f>
              <m:r>
                <m:rPr>
                  <m:sty m:val="p"/>
                </m:rPr>
                <w:rPr>
                  <w:rFonts w:ascii="Cambria Math" w:hAnsi="Cambria Math"/>
                </w:rPr>
                <m:t>×</m:t>
              </m:r>
              <m:r>
                <w:rPr>
                  <w:rFonts w:ascii="Cambria Math" w:hAnsi="Cambria Math"/>
                </w:rPr>
                <m:t>L</m:t>
              </m:r>
            </m:oMath>
            <w:r w:rsidRPr="00B169D9">
              <w:t>, kai</w:t>
            </w:r>
          </w:p>
          <w:p w14:paraId="5E580C81" w14:textId="77777777" w:rsidR="003D3DA3" w:rsidRPr="00B169D9" w:rsidRDefault="0044176D" w:rsidP="00E563E1">
            <m:oMath>
              <m:sSub>
                <m:sSubPr>
                  <m:ctrlPr>
                    <w:rPr>
                      <w:rFonts w:ascii="Cambria Math" w:hAnsi="Cambria Math"/>
                      <w:i/>
                    </w:rPr>
                  </m:ctrlPr>
                </m:sSubPr>
                <m:e>
                  <m:r>
                    <w:rPr>
                      <w:rFonts w:ascii="Cambria Math" w:hAnsi="Cambria Math"/>
                    </w:rPr>
                    <m:t>R</m:t>
                  </m:r>
                </m:e>
                <m:sub>
                  <m:r>
                    <w:rPr>
                      <w:rFonts w:ascii="Cambria Math" w:hAnsi="Cambria Math"/>
                    </w:rPr>
                    <m:t>max</m:t>
                  </m:r>
                </m:sub>
              </m:sSub>
            </m:oMath>
            <w:r w:rsidR="003D3DA3" w:rsidRPr="00B169D9">
              <w:t xml:space="preserve"> – didžiausia Tiekėjų teikiant paraišką pasiūlyta kriterijaus reikšmė;</w:t>
            </w:r>
          </w:p>
          <w:p w14:paraId="72E48DC6" w14:textId="77777777" w:rsidR="003D3DA3" w:rsidRPr="00B169D9" w:rsidRDefault="0044176D" w:rsidP="00E563E1">
            <m:oMath>
              <m:sSub>
                <m:sSubPr>
                  <m:ctrlPr>
                    <w:rPr>
                      <w:rFonts w:ascii="Cambria Math" w:hAnsi="Cambria Math"/>
                      <w:i/>
                    </w:rPr>
                  </m:ctrlPr>
                </m:sSubPr>
                <m:e>
                  <m:r>
                    <w:rPr>
                      <w:rFonts w:ascii="Cambria Math" w:hAnsi="Cambria Math"/>
                    </w:rPr>
                    <m:t>R</m:t>
                  </m:r>
                </m:e>
                <m:sub>
                  <m:r>
                    <w:rPr>
                      <w:rFonts w:ascii="Cambria Math" w:hAnsi="Cambria Math"/>
                    </w:rPr>
                    <m:t>p</m:t>
                  </m:r>
                </m:sub>
              </m:sSub>
            </m:oMath>
            <w:r w:rsidR="003D3DA3" w:rsidRPr="00B169D9">
              <w:t xml:space="preserve">– vertinamo pasiūlymo pasiūlyta kriterijaus reikšmė </w:t>
            </w:r>
          </w:p>
          <w:p w14:paraId="451FC7C3" w14:textId="77777777" w:rsidR="003D3DA3" w:rsidRPr="00B169D9" w:rsidRDefault="003D3DA3" w:rsidP="00E563E1">
            <m:oMath>
              <m:r>
                <w:rPr>
                  <w:rFonts w:ascii="Cambria Math" w:hAnsi="Cambria Math"/>
                </w:rPr>
                <m:t>L</m:t>
              </m:r>
            </m:oMath>
            <w:r w:rsidRPr="00B169D9">
              <w:t>– lyginamasis svoris ekonominio naudingumo vertinime lygus 10.</w:t>
            </w:r>
          </w:p>
          <w:p w14:paraId="6F3F4DCB" w14:textId="77777777" w:rsidR="003D3DA3" w:rsidRPr="00B169D9" w:rsidRDefault="003D3DA3" w:rsidP="00E563E1"/>
          <w:p w14:paraId="6A98494C" w14:textId="77777777" w:rsidR="003D3DA3" w:rsidRPr="00B169D9" w:rsidRDefault="003D3DA3" w:rsidP="00E563E1">
            <w:r w:rsidRPr="00B169D9">
              <w:t xml:space="preserve">Pastaba: jeigu </w:t>
            </w:r>
            <w:proofErr w:type="spellStart"/>
            <w:r w:rsidRPr="00B169D9">
              <w:t>Rp</w:t>
            </w:r>
            <w:proofErr w:type="spellEnd"/>
            <w:r w:rsidRPr="00B169D9">
              <w:t xml:space="preserve"> ir/ar </w:t>
            </w:r>
            <w:proofErr w:type="spellStart"/>
            <w:r w:rsidRPr="00B169D9">
              <w:t>Rmax</w:t>
            </w:r>
            <w:proofErr w:type="spellEnd"/>
            <w:r w:rsidRPr="00B169D9">
              <w:t xml:space="preserve"> = 0, tai aritmetiniams veiksmams atlikti formulėje naudojama reikšmė 0,00001.</w:t>
            </w:r>
          </w:p>
        </w:tc>
      </w:tr>
      <w:tr w:rsidR="003D3DA3" w:rsidRPr="00B169D9" w14:paraId="553A77CE" w14:textId="77777777" w:rsidTr="003D3DA3">
        <w:tc>
          <w:tcPr>
            <w:tcW w:w="1742" w:type="dxa"/>
          </w:tcPr>
          <w:p w14:paraId="26D754C1" w14:textId="77777777" w:rsidR="003D3DA3" w:rsidRPr="00B169D9" w:rsidRDefault="003D3DA3" w:rsidP="00E563E1">
            <w:r w:rsidRPr="00B169D9">
              <w:lastRenderedPageBreak/>
              <w:t>Kaina</w:t>
            </w:r>
          </w:p>
        </w:tc>
        <w:tc>
          <w:tcPr>
            <w:tcW w:w="1678" w:type="dxa"/>
          </w:tcPr>
          <w:p w14:paraId="2DDB4575" w14:textId="77777777" w:rsidR="003D3DA3" w:rsidRPr="00B169D9" w:rsidRDefault="003D3DA3" w:rsidP="00E563E1">
            <w:r w:rsidRPr="00B169D9">
              <w:t>80 balų</w:t>
            </w:r>
          </w:p>
        </w:tc>
        <w:tc>
          <w:tcPr>
            <w:tcW w:w="1822" w:type="dxa"/>
          </w:tcPr>
          <w:p w14:paraId="50046F12" w14:textId="77777777" w:rsidR="003D3DA3" w:rsidRPr="00B169D9" w:rsidRDefault="003D3DA3" w:rsidP="00E563E1">
            <m:oMath>
              <m:r>
                <w:rPr>
                  <w:rFonts w:ascii="Cambria Math" w:hAnsi="Cambria Math"/>
                </w:rPr>
                <m:t>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m:rPr>
                  <m:sty m:val="p"/>
                </m:rPr>
                <w:rPr>
                  <w:rFonts w:ascii="Cambria Math" w:hAnsi="Cambria Math"/>
                </w:rPr>
                <m:t>×</m:t>
              </m:r>
              <m:r>
                <w:rPr>
                  <w:rFonts w:ascii="Cambria Math" w:hAnsi="Cambria Math"/>
                </w:rPr>
                <m:t>X</m:t>
              </m:r>
            </m:oMath>
            <w:r w:rsidRPr="00B169D9">
              <w:t>, kai</w:t>
            </w:r>
          </w:p>
          <w:p w14:paraId="5525F003" w14:textId="77777777" w:rsidR="003D3DA3" w:rsidRPr="00B169D9" w:rsidRDefault="0044176D" w:rsidP="00E563E1">
            <m:oMath>
              <m:sSub>
                <m:sSubPr>
                  <m:ctrlPr>
                    <w:rPr>
                      <w:rFonts w:ascii="Cambria Math" w:hAnsi="Cambria Math"/>
                      <w:i/>
                    </w:rPr>
                  </m:ctrlPr>
                </m:sSubPr>
                <m:e>
                  <m:r>
                    <w:rPr>
                      <w:rFonts w:ascii="Cambria Math" w:hAnsi="Cambria Math"/>
                    </w:rPr>
                    <m:t>C</m:t>
                  </m:r>
                </m:e>
                <m:sub>
                  <m:r>
                    <w:rPr>
                      <w:rFonts w:ascii="Cambria Math" w:hAnsi="Cambria Math"/>
                    </w:rPr>
                    <m:t>min</m:t>
                  </m:r>
                </m:sub>
              </m:sSub>
            </m:oMath>
            <w:r w:rsidR="003D3DA3" w:rsidRPr="00B169D9">
              <w:t>– mažiausia pasiūlyta kaina;</w:t>
            </w:r>
          </w:p>
          <w:p w14:paraId="2B758134" w14:textId="77777777" w:rsidR="003D3DA3" w:rsidRPr="00B169D9" w:rsidRDefault="0044176D" w:rsidP="00E563E1">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3D3DA3" w:rsidRPr="00B169D9">
              <w:t>–  vertinamo pasiūlymo kaina;</w:t>
            </w:r>
          </w:p>
          <w:p w14:paraId="1B8EED83" w14:textId="27B5822F" w:rsidR="003D3DA3" w:rsidRPr="00B169D9" w:rsidRDefault="003D3DA3" w:rsidP="00E563E1">
            <m:oMath>
              <m:r>
                <w:rPr>
                  <w:rFonts w:ascii="Cambria Math" w:hAnsi="Cambria Math"/>
                </w:rPr>
                <m:t>X</m:t>
              </m:r>
            </m:oMath>
            <w:r w:rsidRPr="00B169D9">
              <w:t>– lyginamasis svoris ekonominio naudingumo vertinime lygus 80.</w:t>
            </w:r>
          </w:p>
        </w:tc>
      </w:tr>
    </w:tbl>
    <w:p w14:paraId="7C6CF106" w14:textId="76269B20" w:rsidR="00D87612" w:rsidRPr="00B169D9" w:rsidRDefault="00D87612" w:rsidP="001B0E72"/>
    <w:p w14:paraId="421A0BFE" w14:textId="617CBAC7" w:rsidR="003D3DA3" w:rsidRPr="00B169D9" w:rsidRDefault="003D3DA3" w:rsidP="001B0E72">
      <w:r w:rsidRPr="00B169D9">
        <w:t>4.4.     Ekonomiškai naudingiausio pasiūlymo balas (S) pasiūlymų eilei ir laimėjusiam pasiūlymui nustatyti skaičiuojamas pagal šią formulę:</w:t>
      </w:r>
    </w:p>
    <w:p w14:paraId="185A1C67" w14:textId="02068A4C" w:rsidR="00A96130" w:rsidRPr="00B169D9" w:rsidRDefault="00A96130" w:rsidP="003D3DA3">
      <w:pPr>
        <w:jc w:val="center"/>
      </w:pPr>
      <w:r w:rsidRPr="00B169D9">
        <w:t>S= C+R1+R2</w:t>
      </w:r>
    </w:p>
    <w:p w14:paraId="347ED071" w14:textId="1948D7A4" w:rsidR="00894ECC" w:rsidRPr="00B169D9" w:rsidRDefault="003D3DA3" w:rsidP="00837EB1">
      <w:pPr>
        <w:pStyle w:val="Antrat2"/>
        <w:numPr>
          <w:ilvl w:val="0"/>
          <w:numId w:val="0"/>
        </w:numPr>
      </w:pPr>
      <w:r w:rsidRPr="00B169D9">
        <w:t xml:space="preserve">4.5. </w:t>
      </w:r>
      <w:r w:rsidR="00311B6A" w:rsidRPr="00B169D9">
        <w:t xml:space="preserve">    </w:t>
      </w:r>
      <w:r w:rsidR="00E16084" w:rsidRPr="00B169D9">
        <w:t xml:space="preserve">Jei nustatant ekonomiškai naudingiausią pasiūlymą kelių Tiekėjų pasiūlymų ekonominis naudingumas yra vienodas, sudarant pasiūlymų eilę pirmesnis į šią eilę įrašomas Tiekėjas, </w:t>
      </w:r>
      <w:r w:rsidR="00D4551B" w:rsidRPr="00B169D9">
        <w:t>kurio pasiūlymo ekonominis naudingumas pagal pasiūlymo kainą buvo aukštesnėje Konkurso pasiūlymų eilės vietoje.</w:t>
      </w:r>
    </w:p>
    <w:p w14:paraId="3CD94724" w14:textId="77777777" w:rsidR="00F22BAD" w:rsidRPr="00B169D9" w:rsidRDefault="00F22BAD" w:rsidP="00F22BAD">
      <w:r w:rsidRPr="00B169D9">
        <w:t>4.6.   Praėjus Atnaujinto varžymosi terminui, Elektriniame kataloge automatiniu būdu yra nustatomas ir laimėjusiu pripažįstamas mažiausios kainos arba ekonomiškai naudingiausias pasiūlymas.</w:t>
      </w:r>
    </w:p>
    <w:p w14:paraId="000F5586" w14:textId="030FD417" w:rsidR="00894ECC" w:rsidRPr="00B169D9" w:rsidRDefault="00F22BAD" w:rsidP="00F22BAD">
      <w:r w:rsidRPr="00B169D9">
        <w:t xml:space="preserve">4.7.     </w:t>
      </w:r>
      <w:r w:rsidR="00311B6A" w:rsidRPr="00B169D9">
        <w:t xml:space="preserve"> </w:t>
      </w:r>
      <w:r w:rsidRPr="00B169D9">
        <w:t xml:space="preserve"> </w:t>
      </w:r>
      <w:r w:rsidR="00E16084" w:rsidRPr="00B169D9">
        <w:t>Tiekėjo Galutinės kainos pasiūlymas atmetamas, jeigu:</w:t>
      </w:r>
    </w:p>
    <w:p w14:paraId="67509A51" w14:textId="1703F2DE" w:rsidR="00E16084" w:rsidRPr="00B169D9" w:rsidRDefault="00F22BAD" w:rsidP="00837EB1">
      <w:pPr>
        <w:pStyle w:val="Antrat2"/>
        <w:numPr>
          <w:ilvl w:val="0"/>
          <w:numId w:val="0"/>
        </w:numPr>
      </w:pPr>
      <w:r w:rsidRPr="00B169D9">
        <w:t xml:space="preserve">4.8.   </w:t>
      </w:r>
      <w:r w:rsidR="00311B6A" w:rsidRPr="00B169D9">
        <w:t xml:space="preserve"> </w:t>
      </w:r>
      <w:r w:rsidRPr="00B169D9">
        <w:t xml:space="preserve"> </w:t>
      </w:r>
      <w:r w:rsidR="00601BE7" w:rsidRPr="00B169D9">
        <w:t>Galutinės kainos pasiūlymą pateikęs Tiekėjas atitinka bent vieną pašalinimo pagrindą.</w:t>
      </w:r>
    </w:p>
    <w:p w14:paraId="70F86A31" w14:textId="65FFD037" w:rsidR="00311B6A" w:rsidRPr="00B169D9" w:rsidRDefault="00F22BAD" w:rsidP="00837EB1">
      <w:pPr>
        <w:pStyle w:val="Antrat2"/>
        <w:numPr>
          <w:ilvl w:val="0"/>
          <w:numId w:val="0"/>
        </w:numPr>
      </w:pPr>
      <w:r w:rsidRPr="00B169D9">
        <w:t xml:space="preserve">4.9.   </w:t>
      </w:r>
      <w:r w:rsidR="00311B6A" w:rsidRPr="00B169D9">
        <w:t xml:space="preserve">  </w:t>
      </w:r>
      <w:r w:rsidRPr="00B169D9">
        <w:t xml:space="preserve"> </w:t>
      </w:r>
      <w:r w:rsidR="00601BE7" w:rsidRPr="00B169D9">
        <w:t>Galutinės kainos pasiūlymą pateikęs Tiekėjas neatitinka Konkurso dokumentuose nustatytų kvalifikacijos reikalavimų.</w:t>
      </w:r>
    </w:p>
    <w:p w14:paraId="2F3F403D" w14:textId="458D6EDF" w:rsidR="00311B6A" w:rsidRPr="00B169D9" w:rsidRDefault="00311B6A" w:rsidP="00837EB1">
      <w:pPr>
        <w:pStyle w:val="Antrat2"/>
        <w:numPr>
          <w:ilvl w:val="0"/>
          <w:numId w:val="0"/>
        </w:numPr>
      </w:pPr>
      <w:r w:rsidRPr="00B169D9">
        <w:t>4.10.    Tiekėjo pasiūlyta Galutinė kaina viršija</w:t>
      </w:r>
      <w:r w:rsidRPr="00B169D9">
        <w:rPr>
          <w:rFonts w:cs="Times New Roman"/>
          <w:szCs w:val="24"/>
        </w:rPr>
        <w:t xml:space="preserve"> </w:t>
      </w:r>
      <w:r w:rsidRPr="00B169D9">
        <w:t>Užsakovo nurodytą Užsakymo maksimalią kainą.</w:t>
      </w:r>
    </w:p>
    <w:p w14:paraId="1FE4E9B3" w14:textId="42681D77" w:rsidR="00E16084" w:rsidRPr="00B169D9" w:rsidRDefault="00F22BAD" w:rsidP="00837EB1">
      <w:pPr>
        <w:pStyle w:val="Antrat2"/>
        <w:numPr>
          <w:ilvl w:val="0"/>
          <w:numId w:val="0"/>
        </w:numPr>
      </w:pPr>
      <w:r w:rsidRPr="00B169D9">
        <w:t xml:space="preserve">4.11.   </w:t>
      </w:r>
      <w:r w:rsidR="00311B6A" w:rsidRPr="00B169D9">
        <w:t xml:space="preserve">   </w:t>
      </w:r>
      <w:r w:rsidR="007D2E8A" w:rsidRPr="00B169D9">
        <w:t>CPO LT p</w:t>
      </w:r>
      <w:r w:rsidR="006654E8" w:rsidRPr="00B169D9">
        <w:t>aprašius</w:t>
      </w:r>
      <w:r w:rsidR="007D2E8A" w:rsidRPr="00B169D9">
        <w:t xml:space="preserve"> Tiekėjas nepagrindė neįprastai mažos Galutinės pasiūlymo kainos. </w:t>
      </w:r>
    </w:p>
    <w:p w14:paraId="2BE63565" w14:textId="074BCD09" w:rsidR="00E16084" w:rsidRPr="00B169D9" w:rsidRDefault="00F22BAD" w:rsidP="00837EB1">
      <w:pPr>
        <w:pStyle w:val="Antrat2"/>
        <w:numPr>
          <w:ilvl w:val="0"/>
          <w:numId w:val="0"/>
        </w:numPr>
      </w:pPr>
      <w:r w:rsidRPr="00B169D9">
        <w:t xml:space="preserve">4.12. </w:t>
      </w:r>
      <w:r w:rsidR="00311B6A" w:rsidRPr="00B169D9">
        <w:t xml:space="preserve"> </w:t>
      </w:r>
      <w:r w:rsidR="004C0B90" w:rsidRPr="00B169D9">
        <w:t>Galutinės kainos pasiūlymas neatitiko Užsakyme nustatytų reikalavimų.</w:t>
      </w:r>
    </w:p>
    <w:p w14:paraId="399B3477" w14:textId="35D7F2E5" w:rsidR="00D41813" w:rsidRPr="00B169D9" w:rsidRDefault="00F22BAD" w:rsidP="00837EB1">
      <w:pPr>
        <w:pStyle w:val="Antrat2"/>
        <w:numPr>
          <w:ilvl w:val="0"/>
          <w:numId w:val="0"/>
        </w:numPr>
      </w:pPr>
      <w:r w:rsidRPr="00B169D9">
        <w:t xml:space="preserve">4.13.  </w:t>
      </w:r>
      <w:r w:rsidR="00311B6A" w:rsidRPr="00B169D9">
        <w:t xml:space="preserve">    </w:t>
      </w:r>
      <w:r w:rsidR="00517BA8" w:rsidRPr="00B169D9">
        <w:t>CPO LT, ne vėliau kaip per 5 (penkias) darbo dienas, Elektroninio katalogo priemonėmis praneša apie Atnaujinto varžymosi rezultatus ir pateikia kitą Viešųjų pirkimų įstatyme nustatytą informaciją, kuri dar nebuvo pateikta Atnaujinto varžymosi procedūros metu (nustatytą pasiūlymų eilę, laimėjusį Galutinės kainos pasiūlymą; Tiekėjui, kurio Galutinės kainos pasiūlymas buvo atmestas, jo atmetimo priežastis).</w:t>
      </w:r>
    </w:p>
    <w:p w14:paraId="12388BBB" w14:textId="0D88F755" w:rsidR="00D41813" w:rsidRPr="00B169D9" w:rsidRDefault="00F22BAD" w:rsidP="00837EB1">
      <w:pPr>
        <w:pStyle w:val="Antrat2"/>
        <w:numPr>
          <w:ilvl w:val="0"/>
          <w:numId w:val="0"/>
        </w:numPr>
      </w:pPr>
      <w:r w:rsidRPr="00B169D9">
        <w:t xml:space="preserve">4.14.  </w:t>
      </w:r>
      <w:r w:rsidR="00311B6A" w:rsidRPr="00B169D9">
        <w:t xml:space="preserve">   </w:t>
      </w:r>
      <w:r w:rsidRPr="00B169D9">
        <w:t xml:space="preserve"> </w:t>
      </w:r>
      <w:r w:rsidR="00517BA8" w:rsidRPr="00B169D9">
        <w:t xml:space="preserve">Tiekėjas, kurio nuomone CPO LT nesilaikė Viešųjų pirkimų įstatymo reikalavimų ir tuo pažeidė ar pažeis jo teisėtus interesus, turi teisę iki Pagrindinės sutarties sudarymo pareikšti pretenziją CPO LT dėl CPO LT veiksmų ar priimtų sprendimų. </w:t>
      </w:r>
    </w:p>
    <w:p w14:paraId="1E5537E3" w14:textId="5A8532B2" w:rsidR="00D41813" w:rsidRPr="00B169D9" w:rsidRDefault="00F22BAD" w:rsidP="00837EB1">
      <w:pPr>
        <w:pStyle w:val="Antrat2"/>
        <w:numPr>
          <w:ilvl w:val="0"/>
          <w:numId w:val="0"/>
        </w:numPr>
      </w:pPr>
      <w:r w:rsidRPr="00B169D9">
        <w:t xml:space="preserve">4.15  </w:t>
      </w:r>
      <w:r w:rsidR="00311B6A" w:rsidRPr="00B169D9">
        <w:t xml:space="preserve">  </w:t>
      </w:r>
      <w:r w:rsidR="00517BA8" w:rsidRPr="00B169D9">
        <w:t>Ginčų nagrinėjimo tvarka numatyta Viešųjų pirkimų įstatymo VII skyriuje. CPO LT nagrinėja tik tas Tiekėjų pretenzijas, kurios gautos iki Pagrindinės sutarties sudarymo dienos.</w:t>
      </w:r>
    </w:p>
    <w:p w14:paraId="464DC6B9" w14:textId="77777777" w:rsidR="00AF03D5" w:rsidRPr="00B169D9" w:rsidRDefault="00AF03D5" w:rsidP="00AF03D5"/>
    <w:p w14:paraId="30CD7715" w14:textId="77777777" w:rsidR="00DF32F0" w:rsidRPr="00B169D9" w:rsidRDefault="0090260E" w:rsidP="00F43A87">
      <w:pPr>
        <w:pStyle w:val="Antrat1"/>
      </w:pPr>
      <w:r w:rsidRPr="00B169D9">
        <w:t>PAGRINDINĖS SUTARTIES SUDARYMAS</w:t>
      </w:r>
    </w:p>
    <w:p w14:paraId="555E2C3B" w14:textId="77777777" w:rsidR="002C777E" w:rsidRPr="00B169D9" w:rsidRDefault="002C777E" w:rsidP="00837EB1">
      <w:pPr>
        <w:pStyle w:val="Antrat2"/>
      </w:pPr>
      <w:r w:rsidRPr="00B169D9">
        <w:t>Vadovaujantis Viešųjų pirkimų įstatymo 86 straipsnio 8 dalies 2 punktu, Pagrindinės sutarties sudarymo atidėjimo terminas netaikomas.</w:t>
      </w:r>
    </w:p>
    <w:p w14:paraId="18D3B7D7" w14:textId="77777777" w:rsidR="00E61CAD" w:rsidRPr="00B169D9" w:rsidRDefault="00E61CAD" w:rsidP="00837EB1">
      <w:pPr>
        <w:pStyle w:val="Antrat2"/>
      </w:pPr>
      <w:r w:rsidRPr="00B169D9">
        <w:t xml:space="preserve">Pagrindinė sutartis gali būti sudaroma tik po to, kai po Atnaujinto varžymosi Tiekėjas Elektroniniame kataloge yra informuojamas, kad jo </w:t>
      </w:r>
      <w:r w:rsidRPr="00B169D9">
        <w:t>pasiūlymas yra pripažintas laimėjusiu ir jis atrinktas sudaryti Pagrindinę sutartį.</w:t>
      </w:r>
    </w:p>
    <w:p w14:paraId="0D4075DF" w14:textId="77777777" w:rsidR="00E61CAD" w:rsidRPr="00B169D9" w:rsidRDefault="000F145C" w:rsidP="00837EB1">
      <w:pPr>
        <w:pStyle w:val="Antrat2"/>
      </w:pPr>
      <w:r w:rsidRPr="00B169D9">
        <w:t>Įvykus Užsakymui ir Užsakovui</w:t>
      </w:r>
      <w:r w:rsidR="00E61CAD" w:rsidRPr="00B169D9">
        <w:t xml:space="preserve"> Elektroniniame kataloge gavus pranešimą apie Užsak</w:t>
      </w:r>
      <w:r w:rsidRPr="00B169D9">
        <w:t>ymą laimėjusį Tiekėją, Užsakovas</w:t>
      </w:r>
      <w:r w:rsidR="00E61CAD" w:rsidRPr="00B169D9">
        <w:t xml:space="preserve"> su juo privalo sudaryti Pagrindinę sutartį. Tuo tikslu E</w:t>
      </w:r>
      <w:r w:rsidRPr="00B169D9">
        <w:t>lektroniniame kataloge Užsakovui</w:t>
      </w:r>
      <w:r w:rsidR="00E61CAD" w:rsidRPr="00B169D9">
        <w:t xml:space="preserve"> yra suformuojama elektroninė Pagrindinės sutarties forma.</w:t>
      </w:r>
    </w:p>
    <w:p w14:paraId="7CF6996A" w14:textId="77777777" w:rsidR="00E61CAD" w:rsidRPr="00B169D9" w:rsidRDefault="00644504" w:rsidP="00837EB1">
      <w:pPr>
        <w:pStyle w:val="Antrat2"/>
      </w:pPr>
      <w:r w:rsidRPr="00B169D9">
        <w:t xml:space="preserve">Užsakovas, ne vėliau kaip per 5 (penkias) darbo dienas nuo Užsakymo pabaigos, laimėjusiam Tiekėjui privalo pateikti tinkamai įformintus ir pasirašytus Pagrindinės sutarties 2 (du) egzempliorius. </w:t>
      </w:r>
    </w:p>
    <w:p w14:paraId="56524418" w14:textId="201AEA64" w:rsidR="00B44A77" w:rsidRDefault="0042258E" w:rsidP="00837EB1">
      <w:pPr>
        <w:pStyle w:val="Antrat2"/>
      </w:pPr>
      <w:r w:rsidRPr="00B169D9">
        <w:t>Tiekėjas, gavęs pasirašymui Pagrindinę sutartį, privalo ją pasirašyti ir pasirašytos Pagrindinės sutarties vieną egzempliorių grąžinti Užsakovui ne vėliau kaip per 5 (penkias) darbo dienas.</w:t>
      </w:r>
      <w:r w:rsidR="006107E4" w:rsidRPr="00B169D9">
        <w:t xml:space="preserve"> </w:t>
      </w:r>
    </w:p>
    <w:p w14:paraId="08318EFF" w14:textId="77777777" w:rsidR="00B44A77" w:rsidRDefault="00B44A77" w:rsidP="00837EB1">
      <w:pPr>
        <w:pStyle w:val="Antrat2"/>
      </w:pPr>
      <w:r>
        <w:t>K</w:t>
      </w:r>
      <w:r w:rsidRPr="006A3087">
        <w:t>viesdamas pasirašyti Pirkimo sutartį, Užsakovas gali numatyti Tiekėjui ir trumpesnį Pirkimo sutarties pasirašymo terminą.</w:t>
      </w:r>
    </w:p>
    <w:p w14:paraId="3BD58976" w14:textId="195CDDCF" w:rsidR="00B44A77" w:rsidRPr="00B44A77" w:rsidRDefault="00B44A77" w:rsidP="00837EB1">
      <w:pPr>
        <w:pStyle w:val="Antrat2"/>
      </w:pPr>
      <w:r>
        <w:t>Je</w:t>
      </w:r>
      <w:r w:rsidRPr="005D445E">
        <w:t>i tiekėjas, kurio pasiūlymas buvo pripažintas laimėjusiu per</w:t>
      </w:r>
      <w:r w:rsidRPr="006A3087">
        <w:t xml:space="preserve"> numatytą </w:t>
      </w:r>
      <w:r w:rsidRPr="00B44A77">
        <w:t xml:space="preserve">terminą </w:t>
      </w:r>
      <w:r w:rsidRPr="00B44A77">
        <w:rPr>
          <w:rStyle w:val="Antrat1Diagrama"/>
          <w:rFonts w:cs="Tahoma"/>
          <w:b w:val="0"/>
          <w:bCs/>
          <w:color w:val="000000"/>
          <w:szCs w:val="16"/>
        </w:rPr>
        <w:t>Pirkimo</w:t>
      </w:r>
      <w:r w:rsidRPr="00B44A77">
        <w:rPr>
          <w:rStyle w:val="Antrat1Diagrama"/>
          <w:rFonts w:cs="Tahoma"/>
          <w:color w:val="000000"/>
          <w:szCs w:val="16"/>
        </w:rPr>
        <w:t xml:space="preserve"> </w:t>
      </w:r>
      <w:r w:rsidRPr="00B44A77">
        <w:t xml:space="preserve">sutarties nepasirašo, negrąžina, atsisako ją sudaryti pirkimo dokumentuose nustatytomis sąlygomis, nepateikia Pirkimo sutarties galiojimo užtikrinimo, jei toks reikalaujamas, laikoma, kad jis atsisakė sudaryti </w:t>
      </w:r>
      <w:r w:rsidRPr="00B44A77">
        <w:rPr>
          <w:rStyle w:val="Antrat1Diagrama"/>
          <w:rFonts w:cs="Tahoma"/>
          <w:b w:val="0"/>
          <w:bCs/>
          <w:color w:val="000000"/>
          <w:szCs w:val="16"/>
        </w:rPr>
        <w:t>Pirkimo</w:t>
      </w:r>
      <w:r w:rsidRPr="00B44A77">
        <w:rPr>
          <w:rStyle w:val="Antrat1Diagrama"/>
          <w:rFonts w:cs="Tahoma"/>
          <w:color w:val="000000"/>
          <w:szCs w:val="16"/>
        </w:rPr>
        <w:t xml:space="preserve"> </w:t>
      </w:r>
      <w:r w:rsidRPr="00B44A77">
        <w:t xml:space="preserve">sutartį. Tokiu atveju </w:t>
      </w:r>
      <w:r w:rsidRPr="00B44A77">
        <w:rPr>
          <w:rStyle w:val="Antrat1Diagrama"/>
          <w:rFonts w:cs="Tahoma"/>
          <w:b w:val="0"/>
          <w:bCs/>
          <w:color w:val="000000"/>
          <w:szCs w:val="16"/>
        </w:rPr>
        <w:t xml:space="preserve">Pirkimo </w:t>
      </w:r>
      <w:r w:rsidRPr="00B44A77">
        <w:t xml:space="preserve">sutartį siūloma sudaryti tiekėjui, kurio pasiūlymas pagal nustatytą pasiūlymų eilę yra pirmas po tiekėjo, su kuriuo buvo priimtas sprendimas sudaryti </w:t>
      </w:r>
      <w:r w:rsidRPr="00B44A77">
        <w:rPr>
          <w:rStyle w:val="Antrat1Diagrama"/>
          <w:rFonts w:cs="Tahoma"/>
          <w:b w:val="0"/>
          <w:bCs/>
          <w:color w:val="000000"/>
          <w:szCs w:val="16"/>
        </w:rPr>
        <w:t>Pirkimo</w:t>
      </w:r>
      <w:r w:rsidRPr="00B44A77">
        <w:rPr>
          <w:rStyle w:val="Antrat1Diagrama"/>
          <w:rFonts w:cs="Tahoma"/>
          <w:color w:val="000000"/>
          <w:szCs w:val="16"/>
        </w:rPr>
        <w:t xml:space="preserve"> </w:t>
      </w:r>
      <w:r w:rsidRPr="00B44A77">
        <w:t>sutartį.</w:t>
      </w:r>
    </w:p>
    <w:p w14:paraId="12328DF4" w14:textId="77777777" w:rsidR="006107E4" w:rsidRPr="00B169D9" w:rsidRDefault="006107E4" w:rsidP="00837EB1">
      <w:pPr>
        <w:pStyle w:val="Antrat2"/>
      </w:pPr>
      <w:r w:rsidRPr="00B169D9">
        <w:t>Pagrindinės sutarties šalių sutarimu gali būti nustatytos kitos Pagrindinės sutarties sudarymo sąlygos.</w:t>
      </w:r>
    </w:p>
    <w:p w14:paraId="387C807D" w14:textId="77777777" w:rsidR="0018419E" w:rsidRPr="00B169D9" w:rsidRDefault="0018419E" w:rsidP="0018419E"/>
    <w:p w14:paraId="1B5A13C1" w14:textId="77777777" w:rsidR="009D021D" w:rsidRPr="00B169D9" w:rsidRDefault="009D021D" w:rsidP="0018419E"/>
    <w:p w14:paraId="69B48C82" w14:textId="77777777" w:rsidR="003111AE" w:rsidRPr="00B169D9" w:rsidRDefault="003111AE" w:rsidP="00F43A87">
      <w:pPr>
        <w:pStyle w:val="Antrat1"/>
      </w:pPr>
      <w:r w:rsidRPr="00B169D9">
        <w:t>DALYVAVIMO UŽSAKYMUOSE SUSTABDYMAS IR UŽSAKYMŲ NUTRAUKIMAS</w:t>
      </w:r>
    </w:p>
    <w:p w14:paraId="4E7F364F" w14:textId="77777777" w:rsidR="005B4CAE" w:rsidRPr="00B169D9" w:rsidRDefault="00841923" w:rsidP="00837EB1">
      <w:pPr>
        <w:pStyle w:val="Antrat2"/>
      </w:pPr>
      <w:r w:rsidRPr="00B169D9">
        <w:t xml:space="preserve">CPO LT informavusi Tiekėją bet kuriuo metu gali sustabdyti Tiekėjo dalyvavimą Užsakymuose </w:t>
      </w:r>
      <w:r w:rsidR="00397A32" w:rsidRPr="00B169D9">
        <w:t xml:space="preserve">(įskaitant jau vykstančius) </w:t>
      </w:r>
      <w:r w:rsidRPr="00B169D9">
        <w:t>esant bent vienai iš šių aplinkybių:</w:t>
      </w:r>
    </w:p>
    <w:p w14:paraId="015361CD" w14:textId="77777777" w:rsidR="00841923" w:rsidRPr="00B169D9" w:rsidRDefault="000D2084" w:rsidP="00837EB1">
      <w:pPr>
        <w:pStyle w:val="Antrat2"/>
      </w:pPr>
      <w:r w:rsidRPr="00B169D9">
        <w:t>Tiekėj</w:t>
      </w:r>
      <w:r w:rsidR="00FC51E4" w:rsidRPr="00B169D9">
        <w:t>as</w:t>
      </w:r>
      <w:r w:rsidRPr="00B169D9">
        <w:t xml:space="preserve"> nevykd</w:t>
      </w:r>
      <w:r w:rsidR="00FC51E4" w:rsidRPr="00B169D9">
        <w:t>o</w:t>
      </w:r>
      <w:r w:rsidRPr="00B169D9">
        <w:t xml:space="preserve"> Preliminariąja sutartimi prisi</w:t>
      </w:r>
      <w:r w:rsidR="00FC51E4" w:rsidRPr="00B169D9">
        <w:t>i</w:t>
      </w:r>
      <w:r w:rsidRPr="00B169D9">
        <w:t>mtų įsipareigojimų</w:t>
      </w:r>
      <w:r w:rsidR="00746D6B" w:rsidRPr="00B169D9">
        <w:t>;</w:t>
      </w:r>
    </w:p>
    <w:p w14:paraId="76DB9491" w14:textId="77777777" w:rsidR="00841923" w:rsidRPr="00B169D9" w:rsidRDefault="008472E2" w:rsidP="00837EB1">
      <w:pPr>
        <w:pStyle w:val="Antrat2"/>
      </w:pPr>
      <w:r w:rsidRPr="00B169D9">
        <w:t>Užsakovas raštu informuoja CPO LT apie nevykdomus Tiekėjo Pagrin</w:t>
      </w:r>
      <w:r w:rsidR="009D64C4" w:rsidRPr="00B169D9">
        <w:t>dinės sutarties įsipareigojimus</w:t>
      </w:r>
      <w:r w:rsidR="00746D6B" w:rsidRPr="00B169D9">
        <w:t>;</w:t>
      </w:r>
    </w:p>
    <w:p w14:paraId="60DF6720" w14:textId="77777777" w:rsidR="00790F86" w:rsidRPr="00B169D9" w:rsidRDefault="006342A5" w:rsidP="00837EB1">
      <w:pPr>
        <w:pStyle w:val="Antrat2"/>
      </w:pPr>
      <w:r w:rsidRPr="00B169D9">
        <w:t>l</w:t>
      </w:r>
      <w:r w:rsidR="007449B4" w:rsidRPr="00B169D9">
        <w:t>ikus 10 darbo dienų iki Preliminariosios sutarties galiojimo pabaigos.</w:t>
      </w:r>
    </w:p>
    <w:p w14:paraId="758423F1" w14:textId="77777777" w:rsidR="005B4CAE" w:rsidRPr="00B169D9" w:rsidRDefault="00FC51E4" w:rsidP="00837EB1">
      <w:pPr>
        <w:pStyle w:val="Antrat2"/>
      </w:pPr>
      <w:r w:rsidRPr="00B169D9">
        <w:t xml:space="preserve">Tiekėjo dalyvavimas Užsakymuose gali būti stabdomas iki nebeliks aukščiau nurodytų aplinkybių ir/arba bus sumokėta </w:t>
      </w:r>
      <w:r w:rsidR="00607D9A" w:rsidRPr="00B169D9">
        <w:t xml:space="preserve">Preliminariosios sutarties </w:t>
      </w:r>
      <w:r w:rsidR="006342A5" w:rsidRPr="00B169D9">
        <w:t>9</w:t>
      </w:r>
      <w:r w:rsidRPr="00B169D9">
        <w:t xml:space="preserve">.9. </w:t>
      </w:r>
      <w:r w:rsidR="00612539" w:rsidRPr="00B169D9">
        <w:t>punkte</w:t>
      </w:r>
      <w:r w:rsidRPr="00B169D9">
        <w:t xml:space="preserve"> numatyta bauda.</w:t>
      </w:r>
    </w:p>
    <w:p w14:paraId="5DE3172A" w14:textId="77777777" w:rsidR="00837EB1" w:rsidRPr="00837EB1" w:rsidRDefault="00837EB1" w:rsidP="00837EB1">
      <w:pPr>
        <w:pStyle w:val="Antrat2"/>
        <w:rPr>
          <w:lang w:eastAsia="lt-LT"/>
        </w:rPr>
      </w:pPr>
      <w:r w:rsidRPr="00837EB1">
        <w:t xml:space="preserve">Tiekėjas toliau gali dalyvauti tik tuose Užsakymuose, kurie bus paskelbti po sustabdymo laikotarpio pabaigos. </w:t>
      </w:r>
    </w:p>
    <w:p w14:paraId="35F9E108" w14:textId="5A5DDC8E" w:rsidR="00DB476A" w:rsidRPr="00B169D9" w:rsidRDefault="008676C8" w:rsidP="00837EB1">
      <w:pPr>
        <w:pStyle w:val="Antrat2"/>
      </w:pPr>
      <w:r w:rsidRPr="00B169D9">
        <w:t>CPO LT turi teisę nutraukti vykdomą Užsakymą esant bent vienai iš šių aplinkybių:</w:t>
      </w:r>
    </w:p>
    <w:p w14:paraId="4E3ABA62" w14:textId="77777777" w:rsidR="00DB476A" w:rsidRPr="00B169D9" w:rsidRDefault="00030B82" w:rsidP="00837EB1">
      <w:pPr>
        <w:pStyle w:val="Antrat2"/>
      </w:pPr>
      <w:r w:rsidRPr="00B169D9">
        <w:t>d</w:t>
      </w:r>
      <w:r w:rsidR="009D741D" w:rsidRPr="00B169D9">
        <w:t>ėl Elektroninio katalogo gedimo;</w:t>
      </w:r>
    </w:p>
    <w:p w14:paraId="3E0D3092" w14:textId="77777777" w:rsidR="00A97F67" w:rsidRPr="00B169D9" w:rsidRDefault="009D741D" w:rsidP="00837EB1">
      <w:pPr>
        <w:pStyle w:val="Antrat2"/>
      </w:pPr>
      <w:r w:rsidRPr="00B169D9">
        <w:t>gavus Užsakovo pagrįstą prašymą;</w:t>
      </w:r>
    </w:p>
    <w:p w14:paraId="1B0D2B41" w14:textId="77777777" w:rsidR="00165A9C" w:rsidRPr="00B169D9" w:rsidRDefault="00165A9C" w:rsidP="00837EB1">
      <w:pPr>
        <w:pStyle w:val="Antrat2"/>
      </w:pPr>
      <w:r w:rsidRPr="00B169D9">
        <w:t>Užsakovui nurodžius netikslius Užsakymo duomenis.</w:t>
      </w:r>
    </w:p>
    <w:p w14:paraId="63412AC3" w14:textId="77777777" w:rsidR="0001680F" w:rsidRPr="00B169D9" w:rsidRDefault="009D741D" w:rsidP="00837EB1">
      <w:pPr>
        <w:pStyle w:val="Antrat2"/>
      </w:pPr>
      <w:r w:rsidRPr="00B169D9">
        <w:t>Apie Užsakymo nutraukimą informuojami visi galimi Tiekėjai, kuriems buvo siųsta informacija apie Užsakymą.</w:t>
      </w:r>
    </w:p>
    <w:p w14:paraId="561265FC" w14:textId="77777777" w:rsidR="00545DD7" w:rsidRPr="00B169D9" w:rsidRDefault="00545DD7" w:rsidP="00837EB1">
      <w:pPr>
        <w:pStyle w:val="Antrat2"/>
      </w:pPr>
      <w:r w:rsidRPr="00B169D9">
        <w:t>Užsakymui pasibaigus, Užsakymo nutraukimas negalimas.</w:t>
      </w:r>
    </w:p>
    <w:p w14:paraId="1ADF6B03" w14:textId="77777777" w:rsidR="00545DD7" w:rsidRPr="00B169D9" w:rsidRDefault="00545DD7" w:rsidP="00837EB1">
      <w:pPr>
        <w:pStyle w:val="Antrat2"/>
      </w:pPr>
      <w:r w:rsidRPr="00B169D9">
        <w:t xml:space="preserve">Likus </w:t>
      </w:r>
      <w:r w:rsidR="00EA05EA" w:rsidRPr="00B169D9">
        <w:t>25</w:t>
      </w:r>
      <w:r w:rsidRPr="00B169D9">
        <w:t xml:space="preserve"> darbo dien</w:t>
      </w:r>
      <w:r w:rsidR="00EA05EA" w:rsidRPr="00B169D9">
        <w:t>oms</w:t>
      </w:r>
      <w:r w:rsidRPr="00B169D9">
        <w:t xml:space="preserve"> iki Preliminariosios sutarties galiojimo pabaigos su visais Preliminariosios sutarties tiekėjais, Užsakymai pagal Preliminariąją sutartį nebeteikiami.</w:t>
      </w:r>
    </w:p>
    <w:p w14:paraId="08190C3D" w14:textId="77777777" w:rsidR="00545DD7" w:rsidRPr="00545DD7" w:rsidRDefault="00545DD7" w:rsidP="00545DD7"/>
    <w:sectPr w:rsidR="00545DD7" w:rsidRPr="00545DD7" w:rsidSect="00E11FA7">
      <w:headerReference w:type="default" r:id="rId8"/>
      <w:footerReference w:type="even" r:id="rId9"/>
      <w:footerReference w:type="default" r:id="rId10"/>
      <w:pgSz w:w="11906" w:h="16838" w:code="9"/>
      <w:pgMar w:top="431" w:right="578" w:bottom="900" w:left="578" w:header="289" w:footer="289"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FC81" w14:textId="77777777" w:rsidR="0044176D" w:rsidRDefault="0044176D">
      <w:r>
        <w:separator/>
      </w:r>
    </w:p>
  </w:endnote>
  <w:endnote w:type="continuationSeparator" w:id="0">
    <w:p w14:paraId="4FD820F1" w14:textId="77777777" w:rsidR="0044176D" w:rsidRDefault="0044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2876" w14:textId="77777777" w:rsidR="003F4D85" w:rsidRDefault="003F4D85" w:rsidP="00641A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1212F4" w14:textId="77777777" w:rsidR="003F4D85" w:rsidRDefault="003F4D85" w:rsidP="00F40A5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B4B4" w14:textId="77777777" w:rsidR="003F4D85" w:rsidRDefault="003F4D85">
    <w:pPr>
      <w:pStyle w:val="Porat"/>
      <w:jc w:val="right"/>
    </w:pPr>
    <w:r>
      <w:t xml:space="preserve">Puslapis </w:t>
    </w:r>
    <w:r>
      <w:rPr>
        <w:b/>
        <w:bCs/>
        <w:sz w:val="24"/>
      </w:rPr>
      <w:fldChar w:fldCharType="begin"/>
    </w:r>
    <w:r>
      <w:rPr>
        <w:b/>
        <w:bCs/>
      </w:rPr>
      <w:instrText>PAGE</w:instrText>
    </w:r>
    <w:r>
      <w:rPr>
        <w:b/>
        <w:bCs/>
        <w:sz w:val="24"/>
      </w:rPr>
      <w:fldChar w:fldCharType="separate"/>
    </w:r>
    <w:r w:rsidR="00523A72">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523A72">
      <w:rPr>
        <w:b/>
        <w:bCs/>
        <w:noProof/>
      </w:rPr>
      <w:t>2</w:t>
    </w:r>
    <w:r>
      <w:rPr>
        <w:b/>
        <w:bCs/>
        <w:sz w:val="24"/>
      </w:rPr>
      <w:fldChar w:fldCharType="end"/>
    </w:r>
  </w:p>
  <w:p w14:paraId="33B55D38" w14:textId="77777777" w:rsidR="003F4D85" w:rsidRDefault="003F4D85" w:rsidP="00F40A5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842D" w14:textId="77777777" w:rsidR="0044176D" w:rsidRDefault="0044176D">
      <w:r>
        <w:separator/>
      </w:r>
    </w:p>
  </w:footnote>
  <w:footnote w:type="continuationSeparator" w:id="0">
    <w:p w14:paraId="318F41D5" w14:textId="77777777" w:rsidR="0044176D" w:rsidRDefault="00441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160" w:type="dxa"/>
      <w:tblInd w:w="108" w:type="dxa"/>
      <w:tblLook w:val="01E0" w:firstRow="1" w:lastRow="1" w:firstColumn="1" w:lastColumn="1" w:noHBand="0" w:noVBand="0"/>
    </w:tblPr>
    <w:tblGrid>
      <w:gridCol w:w="426"/>
      <w:gridCol w:w="709"/>
      <w:gridCol w:w="15025"/>
    </w:tblGrid>
    <w:tr w:rsidR="003F4D85" w:rsidRPr="0076615C" w14:paraId="26E304FF" w14:textId="77777777" w:rsidTr="000415A3">
      <w:trPr>
        <w:trHeight w:val="450"/>
      </w:trPr>
      <w:tc>
        <w:tcPr>
          <w:tcW w:w="426" w:type="dxa"/>
          <w:tcBorders>
            <w:bottom w:val="single" w:sz="4" w:space="0" w:color="auto"/>
          </w:tcBorders>
        </w:tcPr>
        <w:p w14:paraId="73E4D5DC" w14:textId="77777777" w:rsidR="003F4D85" w:rsidRPr="0076615C" w:rsidRDefault="003F4D85" w:rsidP="009579B5">
          <w:pPr>
            <w:widowControl w:val="0"/>
            <w:adjustRightInd w:val="0"/>
            <w:spacing w:after="0"/>
            <w:textAlignment w:val="baseline"/>
            <w:rPr>
              <w:spacing w:val="-2"/>
              <w:lang w:eastAsia="en-US"/>
            </w:rPr>
          </w:pPr>
        </w:p>
      </w:tc>
      <w:tc>
        <w:tcPr>
          <w:tcW w:w="15734" w:type="dxa"/>
          <w:gridSpan w:val="2"/>
          <w:tcBorders>
            <w:bottom w:val="single" w:sz="4" w:space="0" w:color="auto"/>
          </w:tcBorders>
          <w:vAlign w:val="bottom"/>
        </w:tcPr>
        <w:p w14:paraId="2CED4E56" w14:textId="2B555A12" w:rsidR="003F4D85" w:rsidRPr="0076615C" w:rsidRDefault="003F4D85" w:rsidP="00D876BF">
          <w:pPr>
            <w:widowControl w:val="0"/>
            <w:adjustRightInd w:val="0"/>
            <w:spacing w:after="0"/>
            <w:ind w:right="4853"/>
            <w:jc w:val="right"/>
            <w:textAlignment w:val="baseline"/>
            <w:rPr>
              <w:spacing w:val="-2"/>
              <w:lang w:eastAsia="en-US"/>
            </w:rPr>
          </w:pPr>
          <w:r w:rsidRPr="001767F8">
            <w:rPr>
              <w:spacing w:val="-2"/>
              <w:lang w:eastAsia="en-US"/>
            </w:rPr>
            <w:t xml:space="preserve"> </w:t>
          </w:r>
          <w:r w:rsidR="00A65CBC">
            <w:rPr>
              <w:rFonts w:cs="Tahoma"/>
              <w:spacing w:val="-2"/>
              <w:lang w:eastAsia="en-US"/>
            </w:rPr>
            <w:t>Paprasto skalbimo paslaugų</w:t>
          </w:r>
          <w:r w:rsidR="00E37F15">
            <w:rPr>
              <w:rFonts w:cs="Tahoma"/>
              <w:spacing w:val="-2"/>
              <w:lang w:eastAsia="en-US"/>
            </w:rPr>
            <w:t xml:space="preserve"> užsakymai per CPO LT elektroninį katalogą</w:t>
          </w:r>
        </w:p>
      </w:tc>
    </w:tr>
    <w:tr w:rsidR="003F4D85" w:rsidRPr="0076615C" w14:paraId="49C91CF7" w14:textId="77777777" w:rsidTr="000415A3">
      <w:trPr>
        <w:trHeight w:val="218"/>
      </w:trPr>
      <w:tc>
        <w:tcPr>
          <w:tcW w:w="1135" w:type="dxa"/>
          <w:gridSpan w:val="2"/>
          <w:tcBorders>
            <w:top w:val="single" w:sz="4" w:space="0" w:color="auto"/>
          </w:tcBorders>
        </w:tcPr>
        <w:p w14:paraId="6E43769D" w14:textId="77777777" w:rsidR="003F4D85" w:rsidRPr="0076615C" w:rsidRDefault="003F4D85" w:rsidP="009579B5">
          <w:pPr>
            <w:widowControl w:val="0"/>
            <w:adjustRightInd w:val="0"/>
            <w:spacing w:after="0"/>
            <w:textAlignment w:val="baseline"/>
            <w:rPr>
              <w:spacing w:val="-2"/>
              <w:lang w:eastAsia="en-US"/>
            </w:rPr>
          </w:pPr>
        </w:p>
      </w:tc>
      <w:tc>
        <w:tcPr>
          <w:tcW w:w="15025" w:type="dxa"/>
          <w:tcBorders>
            <w:top w:val="single" w:sz="4" w:space="0" w:color="auto"/>
          </w:tcBorders>
        </w:tcPr>
        <w:p w14:paraId="2D2A45EB" w14:textId="25F427D1" w:rsidR="003F4D85" w:rsidRPr="0076615C" w:rsidRDefault="003F4D85" w:rsidP="00AA2952">
          <w:pPr>
            <w:widowControl w:val="0"/>
            <w:tabs>
              <w:tab w:val="left" w:pos="9956"/>
            </w:tabs>
            <w:adjustRightInd w:val="0"/>
            <w:spacing w:after="0"/>
            <w:ind w:right="4853"/>
            <w:jc w:val="right"/>
            <w:textAlignment w:val="baseline"/>
            <w:rPr>
              <w:spacing w:val="-2"/>
              <w:lang w:eastAsia="en-US"/>
            </w:rPr>
          </w:pPr>
          <w:r>
            <w:rPr>
              <w:spacing w:val="-2"/>
              <w:lang w:eastAsia="en-US"/>
            </w:rPr>
            <w:t>Preliminariosios sutarties 1 priedas. Elektroninio katalogo aprašymas</w:t>
          </w:r>
        </w:p>
      </w:tc>
    </w:tr>
  </w:tbl>
  <w:p w14:paraId="43690C58" w14:textId="77777777" w:rsidR="003F4D85" w:rsidRDefault="003F4D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9E02EF1"/>
    <w:multiLevelType w:val="multilevel"/>
    <w:tmpl w:val="13C022FA"/>
    <w:lvl w:ilvl="0">
      <w:start w:val="1"/>
      <w:numFmt w:val="decimal"/>
      <w:lvlText w:val="%1."/>
      <w:lvlJc w:val="left"/>
      <w:pPr>
        <w:ind w:hanging="576"/>
      </w:pPr>
      <w:rPr>
        <w:rFonts w:ascii="Tahoma" w:eastAsia="Tahoma" w:hAnsi="Tahoma" w:hint="default"/>
        <w:b/>
        <w:bCs/>
        <w:sz w:val="16"/>
        <w:szCs w:val="16"/>
      </w:rPr>
    </w:lvl>
    <w:lvl w:ilvl="1">
      <w:start w:val="1"/>
      <w:numFmt w:val="decimal"/>
      <w:lvlText w:val="%1.%2."/>
      <w:lvlJc w:val="left"/>
      <w:pPr>
        <w:ind w:hanging="576"/>
      </w:pPr>
      <w:rPr>
        <w:rFonts w:ascii="Tahoma" w:eastAsia="Tahoma" w:hAnsi="Tahoma" w:hint="default"/>
        <w:sz w:val="16"/>
        <w:szCs w:val="16"/>
      </w:rPr>
    </w:lvl>
    <w:lvl w:ilvl="2">
      <w:start w:val="1"/>
      <w:numFmt w:val="decimal"/>
      <w:lvlText w:val="%1.%2.%3."/>
      <w:lvlJc w:val="left"/>
      <w:pPr>
        <w:ind w:hanging="576"/>
      </w:pPr>
      <w:rPr>
        <w:rFonts w:ascii="Tahoma" w:eastAsia="Tahoma" w:hAnsi="Tahom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0AB4DF3"/>
    <w:multiLevelType w:val="multilevel"/>
    <w:tmpl w:val="D7F6A62E"/>
    <w:lvl w:ilvl="0">
      <w:start w:val="1"/>
      <w:numFmt w:val="decimal"/>
      <w:pStyle w:val="Antrat1"/>
      <w:lvlText w:val="%1."/>
      <w:lvlJc w:val="left"/>
      <w:pPr>
        <w:tabs>
          <w:tab w:val="num" w:pos="718"/>
        </w:tabs>
        <w:ind w:left="142" w:firstLine="0"/>
      </w:pPr>
      <w:rPr>
        <w:rFonts w:ascii="Tahoma" w:hAnsi="Tahoma" w:hint="default"/>
        <w:b/>
        <w:i w:val="0"/>
        <w:caps/>
        <w:sz w:val="16"/>
        <w:szCs w:val="16"/>
      </w:rPr>
    </w:lvl>
    <w:lvl w:ilvl="1">
      <w:start w:val="1"/>
      <w:numFmt w:val="decimal"/>
      <w:pStyle w:val="Antrat2"/>
      <w:lvlText w:val="%1.%2."/>
      <w:lvlJc w:val="left"/>
      <w:pPr>
        <w:tabs>
          <w:tab w:val="num" w:pos="576"/>
        </w:tabs>
        <w:ind w:left="0" w:firstLine="0"/>
      </w:pPr>
      <w:rPr>
        <w:rFonts w:ascii="Tahoma" w:hAnsi="Tahoma" w:cs="Tahoma" w:hint="default"/>
        <w:b w:val="0"/>
        <w:i w:val="0"/>
        <w:dstrike w:val="0"/>
        <w:sz w:val="16"/>
        <w:szCs w:val="16"/>
        <w:vertAlign w:val="baseline"/>
      </w:rPr>
    </w:lvl>
    <w:lvl w:ilvl="2">
      <w:start w:val="1"/>
      <w:numFmt w:val="decimal"/>
      <w:lvlText w:val="%1.%2.%3."/>
      <w:lvlJc w:val="left"/>
      <w:pPr>
        <w:tabs>
          <w:tab w:val="num" w:pos="576"/>
        </w:tabs>
        <w:ind w:left="0" w:firstLine="0"/>
      </w:pPr>
      <w:rPr>
        <w:rFonts w:ascii="Tahoma" w:hAnsi="Tahoma" w:cs="Tahoma" w:hint="default"/>
        <w:b w:val="0"/>
        <w:i w:val="0"/>
        <w:sz w:val="16"/>
        <w:szCs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5"/>
  </w:num>
  <w:num w:numId="3">
    <w:abstractNumId w:val="7"/>
  </w:num>
  <w:num w:numId="4">
    <w:abstractNumId w:val="2"/>
  </w:num>
  <w:num w:numId="5">
    <w:abstractNumId w:val="15"/>
  </w:num>
  <w:num w:numId="6">
    <w:abstractNumId w:val="10"/>
  </w:num>
  <w:num w:numId="7">
    <w:abstractNumId w:val="12"/>
  </w:num>
  <w:num w:numId="8">
    <w:abstractNumId w:val="1"/>
  </w:num>
  <w:num w:numId="9">
    <w:abstractNumId w:val="6"/>
  </w:num>
  <w:num w:numId="10">
    <w:abstractNumId w:val="8"/>
  </w:num>
  <w:num w:numId="11">
    <w:abstractNumId w:val="0"/>
  </w:num>
  <w:num w:numId="12">
    <w:abstractNumId w:val="12"/>
  </w:num>
  <w:num w:numId="13">
    <w:abstractNumId w:val="4"/>
  </w:num>
  <w:num w:numId="14">
    <w:abstractNumId w:val="11"/>
  </w:num>
  <w:num w:numId="15">
    <w:abstractNumId w:val="14"/>
  </w:num>
  <w:num w:numId="16">
    <w:abstractNumId w:val="13"/>
  </w:num>
  <w:num w:numId="17">
    <w:abstractNumId w:val="12"/>
  </w:num>
  <w:num w:numId="18">
    <w:abstractNumId w:val="12"/>
  </w:num>
  <w:num w:numId="19">
    <w:abstractNumId w:val="12"/>
  </w:num>
  <w:num w:numId="20">
    <w:abstractNumId w:val="3"/>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969"/>
    <w:rsid w:val="00002333"/>
    <w:rsid w:val="0000374F"/>
    <w:rsid w:val="00003D7F"/>
    <w:rsid w:val="000041A5"/>
    <w:rsid w:val="00005C8B"/>
    <w:rsid w:val="00005FF2"/>
    <w:rsid w:val="00007368"/>
    <w:rsid w:val="000105DA"/>
    <w:rsid w:val="000138C6"/>
    <w:rsid w:val="0001586F"/>
    <w:rsid w:val="00015921"/>
    <w:rsid w:val="0001680F"/>
    <w:rsid w:val="00017D89"/>
    <w:rsid w:val="0002050F"/>
    <w:rsid w:val="00020E9B"/>
    <w:rsid w:val="00021B9F"/>
    <w:rsid w:val="00021FE2"/>
    <w:rsid w:val="00023A04"/>
    <w:rsid w:val="0003072F"/>
    <w:rsid w:val="00030B82"/>
    <w:rsid w:val="000311B5"/>
    <w:rsid w:val="00034154"/>
    <w:rsid w:val="0003666F"/>
    <w:rsid w:val="00037C7E"/>
    <w:rsid w:val="0004018E"/>
    <w:rsid w:val="00040983"/>
    <w:rsid w:val="000415A3"/>
    <w:rsid w:val="00041605"/>
    <w:rsid w:val="000425D9"/>
    <w:rsid w:val="00042D0E"/>
    <w:rsid w:val="00043F5E"/>
    <w:rsid w:val="00047578"/>
    <w:rsid w:val="00051291"/>
    <w:rsid w:val="000523AB"/>
    <w:rsid w:val="00052980"/>
    <w:rsid w:val="00052D11"/>
    <w:rsid w:val="000542E4"/>
    <w:rsid w:val="0005507F"/>
    <w:rsid w:val="0005620B"/>
    <w:rsid w:val="00056244"/>
    <w:rsid w:val="00057835"/>
    <w:rsid w:val="0006054A"/>
    <w:rsid w:val="00066D3B"/>
    <w:rsid w:val="000677E5"/>
    <w:rsid w:val="00070E00"/>
    <w:rsid w:val="00083FE0"/>
    <w:rsid w:val="0008451F"/>
    <w:rsid w:val="00085411"/>
    <w:rsid w:val="00087594"/>
    <w:rsid w:val="000904EC"/>
    <w:rsid w:val="00090F74"/>
    <w:rsid w:val="00093721"/>
    <w:rsid w:val="00093F1D"/>
    <w:rsid w:val="0009449D"/>
    <w:rsid w:val="00094965"/>
    <w:rsid w:val="00095062"/>
    <w:rsid w:val="00095552"/>
    <w:rsid w:val="00097392"/>
    <w:rsid w:val="000A03FC"/>
    <w:rsid w:val="000A3A63"/>
    <w:rsid w:val="000A3D02"/>
    <w:rsid w:val="000A4657"/>
    <w:rsid w:val="000A4A6F"/>
    <w:rsid w:val="000A4B32"/>
    <w:rsid w:val="000A4EA7"/>
    <w:rsid w:val="000A59F2"/>
    <w:rsid w:val="000A5EDC"/>
    <w:rsid w:val="000A62B0"/>
    <w:rsid w:val="000A714E"/>
    <w:rsid w:val="000B228B"/>
    <w:rsid w:val="000B3B84"/>
    <w:rsid w:val="000B4710"/>
    <w:rsid w:val="000B6969"/>
    <w:rsid w:val="000B704F"/>
    <w:rsid w:val="000C1B9F"/>
    <w:rsid w:val="000C1F86"/>
    <w:rsid w:val="000C2854"/>
    <w:rsid w:val="000C4334"/>
    <w:rsid w:val="000C6032"/>
    <w:rsid w:val="000C66D9"/>
    <w:rsid w:val="000C69B6"/>
    <w:rsid w:val="000C6B26"/>
    <w:rsid w:val="000C7840"/>
    <w:rsid w:val="000D2084"/>
    <w:rsid w:val="000D32E4"/>
    <w:rsid w:val="000D5A02"/>
    <w:rsid w:val="000D66BB"/>
    <w:rsid w:val="000D67ED"/>
    <w:rsid w:val="000E1847"/>
    <w:rsid w:val="000E3061"/>
    <w:rsid w:val="000E3D22"/>
    <w:rsid w:val="000E5351"/>
    <w:rsid w:val="000E5CDB"/>
    <w:rsid w:val="000E7CB3"/>
    <w:rsid w:val="000F0C96"/>
    <w:rsid w:val="000F145C"/>
    <w:rsid w:val="000F37A2"/>
    <w:rsid w:val="000F410F"/>
    <w:rsid w:val="000F5E85"/>
    <w:rsid w:val="00102BC5"/>
    <w:rsid w:val="00105C31"/>
    <w:rsid w:val="00106907"/>
    <w:rsid w:val="001111F5"/>
    <w:rsid w:val="0011202D"/>
    <w:rsid w:val="00112DB5"/>
    <w:rsid w:val="00113413"/>
    <w:rsid w:val="001142FE"/>
    <w:rsid w:val="00115CB5"/>
    <w:rsid w:val="00116A2E"/>
    <w:rsid w:val="00122A73"/>
    <w:rsid w:val="00125064"/>
    <w:rsid w:val="001259EA"/>
    <w:rsid w:val="00125AB3"/>
    <w:rsid w:val="00125B6B"/>
    <w:rsid w:val="001301A8"/>
    <w:rsid w:val="0013419F"/>
    <w:rsid w:val="0013470F"/>
    <w:rsid w:val="00134F77"/>
    <w:rsid w:val="00135F92"/>
    <w:rsid w:val="0014253F"/>
    <w:rsid w:val="001435F4"/>
    <w:rsid w:val="00143858"/>
    <w:rsid w:val="00143CA8"/>
    <w:rsid w:val="0015148E"/>
    <w:rsid w:val="0015177B"/>
    <w:rsid w:val="00151AD0"/>
    <w:rsid w:val="00155258"/>
    <w:rsid w:val="001602E0"/>
    <w:rsid w:val="00163383"/>
    <w:rsid w:val="00165A9C"/>
    <w:rsid w:val="00171992"/>
    <w:rsid w:val="001767F8"/>
    <w:rsid w:val="00177681"/>
    <w:rsid w:val="001801CB"/>
    <w:rsid w:val="001813A9"/>
    <w:rsid w:val="00181FD6"/>
    <w:rsid w:val="00182F78"/>
    <w:rsid w:val="00183F23"/>
    <w:rsid w:val="0018419E"/>
    <w:rsid w:val="001862A1"/>
    <w:rsid w:val="0019398E"/>
    <w:rsid w:val="0019485C"/>
    <w:rsid w:val="00194B7F"/>
    <w:rsid w:val="00196719"/>
    <w:rsid w:val="00196EC1"/>
    <w:rsid w:val="001A0835"/>
    <w:rsid w:val="001A1D02"/>
    <w:rsid w:val="001A260B"/>
    <w:rsid w:val="001A29C0"/>
    <w:rsid w:val="001A30D1"/>
    <w:rsid w:val="001A4336"/>
    <w:rsid w:val="001A455F"/>
    <w:rsid w:val="001A5310"/>
    <w:rsid w:val="001A76F7"/>
    <w:rsid w:val="001A7F22"/>
    <w:rsid w:val="001B0E72"/>
    <w:rsid w:val="001B202E"/>
    <w:rsid w:val="001B34F7"/>
    <w:rsid w:val="001B3D3F"/>
    <w:rsid w:val="001C0880"/>
    <w:rsid w:val="001C0B5A"/>
    <w:rsid w:val="001C3040"/>
    <w:rsid w:val="001C3E5A"/>
    <w:rsid w:val="001C66F7"/>
    <w:rsid w:val="001C67E4"/>
    <w:rsid w:val="001D0821"/>
    <w:rsid w:val="001D0AF2"/>
    <w:rsid w:val="001D263A"/>
    <w:rsid w:val="001E08E5"/>
    <w:rsid w:val="001E09E4"/>
    <w:rsid w:val="001E6DA9"/>
    <w:rsid w:val="001E79D9"/>
    <w:rsid w:val="001F31C6"/>
    <w:rsid w:val="001F4228"/>
    <w:rsid w:val="002012DE"/>
    <w:rsid w:val="00202AA4"/>
    <w:rsid w:val="00206AF5"/>
    <w:rsid w:val="00206E06"/>
    <w:rsid w:val="00210724"/>
    <w:rsid w:val="00210C19"/>
    <w:rsid w:val="00211C0D"/>
    <w:rsid w:val="00212243"/>
    <w:rsid w:val="00213C27"/>
    <w:rsid w:val="0022322C"/>
    <w:rsid w:val="00225550"/>
    <w:rsid w:val="00227035"/>
    <w:rsid w:val="0023176D"/>
    <w:rsid w:val="0023183E"/>
    <w:rsid w:val="00234E1F"/>
    <w:rsid w:val="002379E0"/>
    <w:rsid w:val="00240415"/>
    <w:rsid w:val="00240907"/>
    <w:rsid w:val="002442EA"/>
    <w:rsid w:val="002476DE"/>
    <w:rsid w:val="00250559"/>
    <w:rsid w:val="00253AA3"/>
    <w:rsid w:val="00254498"/>
    <w:rsid w:val="00254891"/>
    <w:rsid w:val="00254934"/>
    <w:rsid w:val="002567E9"/>
    <w:rsid w:val="0025695D"/>
    <w:rsid w:val="002573EE"/>
    <w:rsid w:val="002620FF"/>
    <w:rsid w:val="00262257"/>
    <w:rsid w:val="00264C50"/>
    <w:rsid w:val="002659D7"/>
    <w:rsid w:val="00267640"/>
    <w:rsid w:val="0027294E"/>
    <w:rsid w:val="00274169"/>
    <w:rsid w:val="00276343"/>
    <w:rsid w:val="002767DD"/>
    <w:rsid w:val="00277A17"/>
    <w:rsid w:val="00281518"/>
    <w:rsid w:val="00282E7F"/>
    <w:rsid w:val="00284DBE"/>
    <w:rsid w:val="00284FAF"/>
    <w:rsid w:val="002855D1"/>
    <w:rsid w:val="00290863"/>
    <w:rsid w:val="00297560"/>
    <w:rsid w:val="002A004E"/>
    <w:rsid w:val="002A0715"/>
    <w:rsid w:val="002A24EC"/>
    <w:rsid w:val="002A2663"/>
    <w:rsid w:val="002A5601"/>
    <w:rsid w:val="002A754B"/>
    <w:rsid w:val="002C026E"/>
    <w:rsid w:val="002C107C"/>
    <w:rsid w:val="002C3357"/>
    <w:rsid w:val="002C700C"/>
    <w:rsid w:val="002C777E"/>
    <w:rsid w:val="002D125A"/>
    <w:rsid w:val="002D17E3"/>
    <w:rsid w:val="002D313D"/>
    <w:rsid w:val="002E06F6"/>
    <w:rsid w:val="002E08CF"/>
    <w:rsid w:val="002E0CE6"/>
    <w:rsid w:val="002E1C05"/>
    <w:rsid w:val="002E2B98"/>
    <w:rsid w:val="002E379D"/>
    <w:rsid w:val="002E4BB6"/>
    <w:rsid w:val="002E6187"/>
    <w:rsid w:val="002E6BBB"/>
    <w:rsid w:val="002E7D8E"/>
    <w:rsid w:val="002F0FB6"/>
    <w:rsid w:val="002F5576"/>
    <w:rsid w:val="002F65E1"/>
    <w:rsid w:val="002F7854"/>
    <w:rsid w:val="00301357"/>
    <w:rsid w:val="00304011"/>
    <w:rsid w:val="00305811"/>
    <w:rsid w:val="003109BF"/>
    <w:rsid w:val="003111AE"/>
    <w:rsid w:val="00311B6A"/>
    <w:rsid w:val="00313ACF"/>
    <w:rsid w:val="0031655B"/>
    <w:rsid w:val="00317037"/>
    <w:rsid w:val="00320B3E"/>
    <w:rsid w:val="00321EBE"/>
    <w:rsid w:val="00325580"/>
    <w:rsid w:val="00326AEB"/>
    <w:rsid w:val="003349C9"/>
    <w:rsid w:val="00334AE0"/>
    <w:rsid w:val="00335C5E"/>
    <w:rsid w:val="00340C37"/>
    <w:rsid w:val="00341868"/>
    <w:rsid w:val="00345E34"/>
    <w:rsid w:val="00346D97"/>
    <w:rsid w:val="00347650"/>
    <w:rsid w:val="00347DBD"/>
    <w:rsid w:val="0035299C"/>
    <w:rsid w:val="00355BF4"/>
    <w:rsid w:val="00357B35"/>
    <w:rsid w:val="00364180"/>
    <w:rsid w:val="00364C10"/>
    <w:rsid w:val="003670E4"/>
    <w:rsid w:val="0037100B"/>
    <w:rsid w:val="003762D0"/>
    <w:rsid w:val="00380754"/>
    <w:rsid w:val="00382D29"/>
    <w:rsid w:val="00383895"/>
    <w:rsid w:val="00385705"/>
    <w:rsid w:val="00385D90"/>
    <w:rsid w:val="00385FCE"/>
    <w:rsid w:val="00386EDC"/>
    <w:rsid w:val="00386F9D"/>
    <w:rsid w:val="00393235"/>
    <w:rsid w:val="00394013"/>
    <w:rsid w:val="00397477"/>
    <w:rsid w:val="00397A32"/>
    <w:rsid w:val="003A04E2"/>
    <w:rsid w:val="003A06F6"/>
    <w:rsid w:val="003A24D6"/>
    <w:rsid w:val="003A3411"/>
    <w:rsid w:val="003A4719"/>
    <w:rsid w:val="003A6AA4"/>
    <w:rsid w:val="003B02F6"/>
    <w:rsid w:val="003B222E"/>
    <w:rsid w:val="003B4E38"/>
    <w:rsid w:val="003B5308"/>
    <w:rsid w:val="003B62B5"/>
    <w:rsid w:val="003B7D88"/>
    <w:rsid w:val="003C0992"/>
    <w:rsid w:val="003C17C0"/>
    <w:rsid w:val="003C2876"/>
    <w:rsid w:val="003C42B1"/>
    <w:rsid w:val="003C5795"/>
    <w:rsid w:val="003C73D0"/>
    <w:rsid w:val="003C7ACD"/>
    <w:rsid w:val="003C7BEF"/>
    <w:rsid w:val="003D2E67"/>
    <w:rsid w:val="003D3DA3"/>
    <w:rsid w:val="003D3E41"/>
    <w:rsid w:val="003D41E7"/>
    <w:rsid w:val="003D4C4B"/>
    <w:rsid w:val="003D65B4"/>
    <w:rsid w:val="003D681E"/>
    <w:rsid w:val="003E2A59"/>
    <w:rsid w:val="003E4139"/>
    <w:rsid w:val="003E42E6"/>
    <w:rsid w:val="003E4B63"/>
    <w:rsid w:val="003E63D6"/>
    <w:rsid w:val="003F3FE1"/>
    <w:rsid w:val="003F4D85"/>
    <w:rsid w:val="003F51C7"/>
    <w:rsid w:val="003F7F36"/>
    <w:rsid w:val="00406F52"/>
    <w:rsid w:val="00407F24"/>
    <w:rsid w:val="00410676"/>
    <w:rsid w:val="004125BE"/>
    <w:rsid w:val="00413C16"/>
    <w:rsid w:val="004172DF"/>
    <w:rsid w:val="0042258E"/>
    <w:rsid w:val="00422F6C"/>
    <w:rsid w:val="00425EBF"/>
    <w:rsid w:val="0042693C"/>
    <w:rsid w:val="00433F92"/>
    <w:rsid w:val="00436CA7"/>
    <w:rsid w:val="00437CB8"/>
    <w:rsid w:val="0044176D"/>
    <w:rsid w:val="00443534"/>
    <w:rsid w:val="004449F1"/>
    <w:rsid w:val="00446911"/>
    <w:rsid w:val="00446A77"/>
    <w:rsid w:val="00447C4B"/>
    <w:rsid w:val="0045266C"/>
    <w:rsid w:val="00454715"/>
    <w:rsid w:val="00454740"/>
    <w:rsid w:val="0045643B"/>
    <w:rsid w:val="00460854"/>
    <w:rsid w:val="0046155D"/>
    <w:rsid w:val="00462D59"/>
    <w:rsid w:val="004633A3"/>
    <w:rsid w:val="00463451"/>
    <w:rsid w:val="004637BD"/>
    <w:rsid w:val="004656AD"/>
    <w:rsid w:val="00470D50"/>
    <w:rsid w:val="00474581"/>
    <w:rsid w:val="00476A24"/>
    <w:rsid w:val="00482AE9"/>
    <w:rsid w:val="0048391E"/>
    <w:rsid w:val="004845D2"/>
    <w:rsid w:val="00495ACE"/>
    <w:rsid w:val="0049700A"/>
    <w:rsid w:val="004A2CEB"/>
    <w:rsid w:val="004A3291"/>
    <w:rsid w:val="004A6D10"/>
    <w:rsid w:val="004B0B05"/>
    <w:rsid w:val="004B1056"/>
    <w:rsid w:val="004B1483"/>
    <w:rsid w:val="004B2A3C"/>
    <w:rsid w:val="004B5DF5"/>
    <w:rsid w:val="004C0B90"/>
    <w:rsid w:val="004C58F8"/>
    <w:rsid w:val="004C62CC"/>
    <w:rsid w:val="004C6D7B"/>
    <w:rsid w:val="004D26EB"/>
    <w:rsid w:val="004D2CC4"/>
    <w:rsid w:val="004D4B7B"/>
    <w:rsid w:val="004D5D70"/>
    <w:rsid w:val="004D6C05"/>
    <w:rsid w:val="004E23DA"/>
    <w:rsid w:val="004E2437"/>
    <w:rsid w:val="004E2E48"/>
    <w:rsid w:val="004E2F87"/>
    <w:rsid w:val="004E58C9"/>
    <w:rsid w:val="004E6CF3"/>
    <w:rsid w:val="004F0FF6"/>
    <w:rsid w:val="004F1085"/>
    <w:rsid w:val="004F76DD"/>
    <w:rsid w:val="00505252"/>
    <w:rsid w:val="0050581F"/>
    <w:rsid w:val="005066FB"/>
    <w:rsid w:val="00507FDB"/>
    <w:rsid w:val="005135ED"/>
    <w:rsid w:val="00516159"/>
    <w:rsid w:val="00517A61"/>
    <w:rsid w:val="00517BA8"/>
    <w:rsid w:val="00520ED9"/>
    <w:rsid w:val="00522CF1"/>
    <w:rsid w:val="00522F1C"/>
    <w:rsid w:val="00523A72"/>
    <w:rsid w:val="00524E11"/>
    <w:rsid w:val="00525681"/>
    <w:rsid w:val="00527EA7"/>
    <w:rsid w:val="0053147A"/>
    <w:rsid w:val="00533AF8"/>
    <w:rsid w:val="005371D8"/>
    <w:rsid w:val="00537EFE"/>
    <w:rsid w:val="0054098B"/>
    <w:rsid w:val="005441C0"/>
    <w:rsid w:val="00544220"/>
    <w:rsid w:val="00545DD7"/>
    <w:rsid w:val="00550CE6"/>
    <w:rsid w:val="00551A7F"/>
    <w:rsid w:val="00553CA1"/>
    <w:rsid w:val="00556211"/>
    <w:rsid w:val="00565AFC"/>
    <w:rsid w:val="00565FF9"/>
    <w:rsid w:val="00567114"/>
    <w:rsid w:val="00567C32"/>
    <w:rsid w:val="00570FE3"/>
    <w:rsid w:val="005722FF"/>
    <w:rsid w:val="00573056"/>
    <w:rsid w:val="005740E5"/>
    <w:rsid w:val="00574C13"/>
    <w:rsid w:val="00574FD9"/>
    <w:rsid w:val="005754BB"/>
    <w:rsid w:val="00576782"/>
    <w:rsid w:val="00581422"/>
    <w:rsid w:val="005822C0"/>
    <w:rsid w:val="0059031F"/>
    <w:rsid w:val="00593802"/>
    <w:rsid w:val="00594F33"/>
    <w:rsid w:val="00597058"/>
    <w:rsid w:val="005A07EF"/>
    <w:rsid w:val="005A0FBD"/>
    <w:rsid w:val="005A2D41"/>
    <w:rsid w:val="005A2DF2"/>
    <w:rsid w:val="005A52B2"/>
    <w:rsid w:val="005A6646"/>
    <w:rsid w:val="005A7A2B"/>
    <w:rsid w:val="005A7DFC"/>
    <w:rsid w:val="005B2976"/>
    <w:rsid w:val="005B4152"/>
    <w:rsid w:val="005B4CAE"/>
    <w:rsid w:val="005B76CD"/>
    <w:rsid w:val="005C14D5"/>
    <w:rsid w:val="005C50B2"/>
    <w:rsid w:val="005C5984"/>
    <w:rsid w:val="005C5DF0"/>
    <w:rsid w:val="005D2A5F"/>
    <w:rsid w:val="005D2F22"/>
    <w:rsid w:val="005D3173"/>
    <w:rsid w:val="005D4672"/>
    <w:rsid w:val="005D58F1"/>
    <w:rsid w:val="005D6390"/>
    <w:rsid w:val="005D7037"/>
    <w:rsid w:val="005D716C"/>
    <w:rsid w:val="005D772D"/>
    <w:rsid w:val="005D7ABF"/>
    <w:rsid w:val="005E23C5"/>
    <w:rsid w:val="005E2A4A"/>
    <w:rsid w:val="005E2B16"/>
    <w:rsid w:val="005E3639"/>
    <w:rsid w:val="005E751E"/>
    <w:rsid w:val="005F0269"/>
    <w:rsid w:val="005F08F8"/>
    <w:rsid w:val="005F19EC"/>
    <w:rsid w:val="005F2883"/>
    <w:rsid w:val="005F2F79"/>
    <w:rsid w:val="005F4D29"/>
    <w:rsid w:val="005F6321"/>
    <w:rsid w:val="005F759C"/>
    <w:rsid w:val="0060031C"/>
    <w:rsid w:val="006005D3"/>
    <w:rsid w:val="00600A04"/>
    <w:rsid w:val="00601BE7"/>
    <w:rsid w:val="006047C1"/>
    <w:rsid w:val="00605BE6"/>
    <w:rsid w:val="006073D3"/>
    <w:rsid w:val="006076E1"/>
    <w:rsid w:val="00607D9A"/>
    <w:rsid w:val="006107E4"/>
    <w:rsid w:val="00612539"/>
    <w:rsid w:val="006125E8"/>
    <w:rsid w:val="006128F2"/>
    <w:rsid w:val="00612F60"/>
    <w:rsid w:val="006157D7"/>
    <w:rsid w:val="00617548"/>
    <w:rsid w:val="00620649"/>
    <w:rsid w:val="00624620"/>
    <w:rsid w:val="00625042"/>
    <w:rsid w:val="00625B83"/>
    <w:rsid w:val="00627A56"/>
    <w:rsid w:val="00630E85"/>
    <w:rsid w:val="00631905"/>
    <w:rsid w:val="006342A5"/>
    <w:rsid w:val="00635396"/>
    <w:rsid w:val="00635E77"/>
    <w:rsid w:val="00637377"/>
    <w:rsid w:val="0064150A"/>
    <w:rsid w:val="0064188C"/>
    <w:rsid w:val="00641A61"/>
    <w:rsid w:val="006420C6"/>
    <w:rsid w:val="00644504"/>
    <w:rsid w:val="0064530C"/>
    <w:rsid w:val="00646EBB"/>
    <w:rsid w:val="006512C1"/>
    <w:rsid w:val="006533FD"/>
    <w:rsid w:val="0065464D"/>
    <w:rsid w:val="006569E5"/>
    <w:rsid w:val="00660E49"/>
    <w:rsid w:val="00661C94"/>
    <w:rsid w:val="006631C5"/>
    <w:rsid w:val="00664EB3"/>
    <w:rsid w:val="006654E8"/>
    <w:rsid w:val="0066659C"/>
    <w:rsid w:val="0066743F"/>
    <w:rsid w:val="00667F99"/>
    <w:rsid w:val="00670EDF"/>
    <w:rsid w:val="00673363"/>
    <w:rsid w:val="006779E7"/>
    <w:rsid w:val="006806E1"/>
    <w:rsid w:val="00681D11"/>
    <w:rsid w:val="00681D4C"/>
    <w:rsid w:val="00683A59"/>
    <w:rsid w:val="0069030C"/>
    <w:rsid w:val="00691B17"/>
    <w:rsid w:val="00691E2A"/>
    <w:rsid w:val="00692189"/>
    <w:rsid w:val="00692E1B"/>
    <w:rsid w:val="00693DFE"/>
    <w:rsid w:val="00696C45"/>
    <w:rsid w:val="006A11D7"/>
    <w:rsid w:val="006A1C36"/>
    <w:rsid w:val="006A2D37"/>
    <w:rsid w:val="006A30AF"/>
    <w:rsid w:val="006A444F"/>
    <w:rsid w:val="006A4FBF"/>
    <w:rsid w:val="006B0698"/>
    <w:rsid w:val="006B0B4B"/>
    <w:rsid w:val="006B0F3A"/>
    <w:rsid w:val="006B1CD2"/>
    <w:rsid w:val="006C1A10"/>
    <w:rsid w:val="006C1F76"/>
    <w:rsid w:val="006C74BC"/>
    <w:rsid w:val="006D3D33"/>
    <w:rsid w:val="006D48C4"/>
    <w:rsid w:val="006D5988"/>
    <w:rsid w:val="006E0E7B"/>
    <w:rsid w:val="006E0F4B"/>
    <w:rsid w:val="006E1B6D"/>
    <w:rsid w:val="006E5F65"/>
    <w:rsid w:val="006E605B"/>
    <w:rsid w:val="006E6D97"/>
    <w:rsid w:val="006F085B"/>
    <w:rsid w:val="006F3585"/>
    <w:rsid w:val="006F6EBC"/>
    <w:rsid w:val="006F77C8"/>
    <w:rsid w:val="006F7C62"/>
    <w:rsid w:val="00706DC0"/>
    <w:rsid w:val="0071062D"/>
    <w:rsid w:val="007110DE"/>
    <w:rsid w:val="00712B5D"/>
    <w:rsid w:val="00714F7C"/>
    <w:rsid w:val="00720556"/>
    <w:rsid w:val="00720756"/>
    <w:rsid w:val="00720F29"/>
    <w:rsid w:val="00722723"/>
    <w:rsid w:val="0072285B"/>
    <w:rsid w:val="00727385"/>
    <w:rsid w:val="00730631"/>
    <w:rsid w:val="0073142A"/>
    <w:rsid w:val="00736DF3"/>
    <w:rsid w:val="00740103"/>
    <w:rsid w:val="00743363"/>
    <w:rsid w:val="00743612"/>
    <w:rsid w:val="00744400"/>
    <w:rsid w:val="00744873"/>
    <w:rsid w:val="007449B4"/>
    <w:rsid w:val="00744A71"/>
    <w:rsid w:val="007451E5"/>
    <w:rsid w:val="00745E7B"/>
    <w:rsid w:val="00746D6B"/>
    <w:rsid w:val="00751551"/>
    <w:rsid w:val="0075213C"/>
    <w:rsid w:val="007522E6"/>
    <w:rsid w:val="007529AE"/>
    <w:rsid w:val="007537F7"/>
    <w:rsid w:val="0075398E"/>
    <w:rsid w:val="00760066"/>
    <w:rsid w:val="0076046A"/>
    <w:rsid w:val="00766677"/>
    <w:rsid w:val="00766B18"/>
    <w:rsid w:val="007674F3"/>
    <w:rsid w:val="007676E1"/>
    <w:rsid w:val="007708C0"/>
    <w:rsid w:val="00770A35"/>
    <w:rsid w:val="00772343"/>
    <w:rsid w:val="0077589E"/>
    <w:rsid w:val="007800B4"/>
    <w:rsid w:val="007829D7"/>
    <w:rsid w:val="007854AD"/>
    <w:rsid w:val="007865D6"/>
    <w:rsid w:val="00790F86"/>
    <w:rsid w:val="00791761"/>
    <w:rsid w:val="007922A3"/>
    <w:rsid w:val="00792661"/>
    <w:rsid w:val="00793C1A"/>
    <w:rsid w:val="00793F4D"/>
    <w:rsid w:val="007A1BCB"/>
    <w:rsid w:val="007A4B0B"/>
    <w:rsid w:val="007B16BA"/>
    <w:rsid w:val="007B430E"/>
    <w:rsid w:val="007B4D20"/>
    <w:rsid w:val="007B4DB1"/>
    <w:rsid w:val="007B5E46"/>
    <w:rsid w:val="007C026C"/>
    <w:rsid w:val="007C17BF"/>
    <w:rsid w:val="007C6893"/>
    <w:rsid w:val="007D0A41"/>
    <w:rsid w:val="007D1579"/>
    <w:rsid w:val="007D1D82"/>
    <w:rsid w:val="007D2E8A"/>
    <w:rsid w:val="007D2EA0"/>
    <w:rsid w:val="007D4412"/>
    <w:rsid w:val="007D57F1"/>
    <w:rsid w:val="007D6B99"/>
    <w:rsid w:val="007D6BF9"/>
    <w:rsid w:val="007E0CED"/>
    <w:rsid w:val="007E11E8"/>
    <w:rsid w:val="007E18A5"/>
    <w:rsid w:val="007E5530"/>
    <w:rsid w:val="007E63B2"/>
    <w:rsid w:val="007E6536"/>
    <w:rsid w:val="007E7001"/>
    <w:rsid w:val="007F036B"/>
    <w:rsid w:val="007F14B5"/>
    <w:rsid w:val="007F3A85"/>
    <w:rsid w:val="007F4236"/>
    <w:rsid w:val="007F4E59"/>
    <w:rsid w:val="00804DE9"/>
    <w:rsid w:val="00805E7F"/>
    <w:rsid w:val="008065BE"/>
    <w:rsid w:val="008069CD"/>
    <w:rsid w:val="00806E75"/>
    <w:rsid w:val="0080795B"/>
    <w:rsid w:val="00807FF9"/>
    <w:rsid w:val="0081149D"/>
    <w:rsid w:val="008121A0"/>
    <w:rsid w:val="008131C8"/>
    <w:rsid w:val="0082091F"/>
    <w:rsid w:val="008236CA"/>
    <w:rsid w:val="00824271"/>
    <w:rsid w:val="00826C96"/>
    <w:rsid w:val="008312D4"/>
    <w:rsid w:val="0083624B"/>
    <w:rsid w:val="00837EB1"/>
    <w:rsid w:val="00840845"/>
    <w:rsid w:val="00841923"/>
    <w:rsid w:val="008425F0"/>
    <w:rsid w:val="008425F4"/>
    <w:rsid w:val="0084321D"/>
    <w:rsid w:val="00845169"/>
    <w:rsid w:val="0084590C"/>
    <w:rsid w:val="008462A8"/>
    <w:rsid w:val="008471D1"/>
    <w:rsid w:val="008472E2"/>
    <w:rsid w:val="0085013F"/>
    <w:rsid w:val="00851BBD"/>
    <w:rsid w:val="00854560"/>
    <w:rsid w:val="00854EDF"/>
    <w:rsid w:val="008563CE"/>
    <w:rsid w:val="008567F6"/>
    <w:rsid w:val="00856947"/>
    <w:rsid w:val="00857DAE"/>
    <w:rsid w:val="00860D0C"/>
    <w:rsid w:val="008614EB"/>
    <w:rsid w:val="00867205"/>
    <w:rsid w:val="008676C8"/>
    <w:rsid w:val="00872C05"/>
    <w:rsid w:val="00875F5B"/>
    <w:rsid w:val="0087666C"/>
    <w:rsid w:val="008841B6"/>
    <w:rsid w:val="008844DE"/>
    <w:rsid w:val="00884755"/>
    <w:rsid w:val="00890BBE"/>
    <w:rsid w:val="00891689"/>
    <w:rsid w:val="00893EE3"/>
    <w:rsid w:val="00893F26"/>
    <w:rsid w:val="00894ECC"/>
    <w:rsid w:val="00895684"/>
    <w:rsid w:val="00896FEB"/>
    <w:rsid w:val="0089759A"/>
    <w:rsid w:val="0089779E"/>
    <w:rsid w:val="008A295E"/>
    <w:rsid w:val="008A4ABA"/>
    <w:rsid w:val="008A542B"/>
    <w:rsid w:val="008A5617"/>
    <w:rsid w:val="008A726A"/>
    <w:rsid w:val="008B1E3F"/>
    <w:rsid w:val="008B2707"/>
    <w:rsid w:val="008B2D42"/>
    <w:rsid w:val="008B5EAF"/>
    <w:rsid w:val="008B6F14"/>
    <w:rsid w:val="008B7BC8"/>
    <w:rsid w:val="008C07CB"/>
    <w:rsid w:val="008C101C"/>
    <w:rsid w:val="008C10E2"/>
    <w:rsid w:val="008C15CC"/>
    <w:rsid w:val="008C54F9"/>
    <w:rsid w:val="008C5FFD"/>
    <w:rsid w:val="008D107B"/>
    <w:rsid w:val="008D2A9A"/>
    <w:rsid w:val="008D4593"/>
    <w:rsid w:val="008D4614"/>
    <w:rsid w:val="008E0D56"/>
    <w:rsid w:val="008E14D3"/>
    <w:rsid w:val="008E2F21"/>
    <w:rsid w:val="008E6471"/>
    <w:rsid w:val="008E66EB"/>
    <w:rsid w:val="008E7076"/>
    <w:rsid w:val="008F22C7"/>
    <w:rsid w:val="008F31C0"/>
    <w:rsid w:val="008F3B9C"/>
    <w:rsid w:val="008F4032"/>
    <w:rsid w:val="008F7C4F"/>
    <w:rsid w:val="00900C72"/>
    <w:rsid w:val="0090260E"/>
    <w:rsid w:val="00902D1A"/>
    <w:rsid w:val="00902E37"/>
    <w:rsid w:val="00903186"/>
    <w:rsid w:val="00903DEA"/>
    <w:rsid w:val="00905FEF"/>
    <w:rsid w:val="00906171"/>
    <w:rsid w:val="00906DDB"/>
    <w:rsid w:val="0090702F"/>
    <w:rsid w:val="00911676"/>
    <w:rsid w:val="009164DD"/>
    <w:rsid w:val="00916741"/>
    <w:rsid w:val="00921780"/>
    <w:rsid w:val="00922F12"/>
    <w:rsid w:val="00930451"/>
    <w:rsid w:val="00931738"/>
    <w:rsid w:val="009321E1"/>
    <w:rsid w:val="0093331E"/>
    <w:rsid w:val="00933546"/>
    <w:rsid w:val="00935129"/>
    <w:rsid w:val="009359C8"/>
    <w:rsid w:val="009361D7"/>
    <w:rsid w:val="00941650"/>
    <w:rsid w:val="00944B26"/>
    <w:rsid w:val="009506C4"/>
    <w:rsid w:val="0095084C"/>
    <w:rsid w:val="00950910"/>
    <w:rsid w:val="00955B1E"/>
    <w:rsid w:val="00956227"/>
    <w:rsid w:val="00956D81"/>
    <w:rsid w:val="009571A8"/>
    <w:rsid w:val="00957476"/>
    <w:rsid w:val="009579B5"/>
    <w:rsid w:val="009616D8"/>
    <w:rsid w:val="00963807"/>
    <w:rsid w:val="00965B53"/>
    <w:rsid w:val="00972AAF"/>
    <w:rsid w:val="00976CB8"/>
    <w:rsid w:val="00977CE6"/>
    <w:rsid w:val="0098043B"/>
    <w:rsid w:val="009833FF"/>
    <w:rsid w:val="00984FA6"/>
    <w:rsid w:val="0099035E"/>
    <w:rsid w:val="00990F88"/>
    <w:rsid w:val="0099393E"/>
    <w:rsid w:val="0099466B"/>
    <w:rsid w:val="00995E89"/>
    <w:rsid w:val="00995FF9"/>
    <w:rsid w:val="00996550"/>
    <w:rsid w:val="0099686F"/>
    <w:rsid w:val="009A03D5"/>
    <w:rsid w:val="009A06DB"/>
    <w:rsid w:val="009A0AD6"/>
    <w:rsid w:val="009A1397"/>
    <w:rsid w:val="009A46B7"/>
    <w:rsid w:val="009A75ED"/>
    <w:rsid w:val="009A79F5"/>
    <w:rsid w:val="009B139B"/>
    <w:rsid w:val="009B41F8"/>
    <w:rsid w:val="009C16E3"/>
    <w:rsid w:val="009C1B70"/>
    <w:rsid w:val="009C354E"/>
    <w:rsid w:val="009C60C6"/>
    <w:rsid w:val="009C6326"/>
    <w:rsid w:val="009C65C5"/>
    <w:rsid w:val="009C6F88"/>
    <w:rsid w:val="009C7980"/>
    <w:rsid w:val="009D021D"/>
    <w:rsid w:val="009D1636"/>
    <w:rsid w:val="009D16D5"/>
    <w:rsid w:val="009D3466"/>
    <w:rsid w:val="009D3FC1"/>
    <w:rsid w:val="009D64C4"/>
    <w:rsid w:val="009D741D"/>
    <w:rsid w:val="009E1200"/>
    <w:rsid w:val="009E20F3"/>
    <w:rsid w:val="009E2519"/>
    <w:rsid w:val="009E278D"/>
    <w:rsid w:val="009E3EBA"/>
    <w:rsid w:val="009E4FE3"/>
    <w:rsid w:val="009F6B4E"/>
    <w:rsid w:val="009F7DC2"/>
    <w:rsid w:val="00A00E72"/>
    <w:rsid w:val="00A01879"/>
    <w:rsid w:val="00A0286F"/>
    <w:rsid w:val="00A038AC"/>
    <w:rsid w:val="00A0706B"/>
    <w:rsid w:val="00A1081E"/>
    <w:rsid w:val="00A11DA3"/>
    <w:rsid w:val="00A12721"/>
    <w:rsid w:val="00A12784"/>
    <w:rsid w:val="00A13B1C"/>
    <w:rsid w:val="00A14B02"/>
    <w:rsid w:val="00A208BD"/>
    <w:rsid w:val="00A2168C"/>
    <w:rsid w:val="00A222C3"/>
    <w:rsid w:val="00A22801"/>
    <w:rsid w:val="00A23345"/>
    <w:rsid w:val="00A2531F"/>
    <w:rsid w:val="00A27094"/>
    <w:rsid w:val="00A32799"/>
    <w:rsid w:val="00A35F63"/>
    <w:rsid w:val="00A36CCB"/>
    <w:rsid w:val="00A37F2A"/>
    <w:rsid w:val="00A414FC"/>
    <w:rsid w:val="00A41857"/>
    <w:rsid w:val="00A4247C"/>
    <w:rsid w:val="00A447F5"/>
    <w:rsid w:val="00A44B91"/>
    <w:rsid w:val="00A46C9C"/>
    <w:rsid w:val="00A50B72"/>
    <w:rsid w:val="00A5412E"/>
    <w:rsid w:val="00A5610F"/>
    <w:rsid w:val="00A5721C"/>
    <w:rsid w:val="00A6534B"/>
    <w:rsid w:val="00A65CBC"/>
    <w:rsid w:val="00A6742C"/>
    <w:rsid w:val="00A679BF"/>
    <w:rsid w:val="00A75910"/>
    <w:rsid w:val="00A85D6A"/>
    <w:rsid w:val="00A8770F"/>
    <w:rsid w:val="00A90751"/>
    <w:rsid w:val="00A91ED6"/>
    <w:rsid w:val="00A96130"/>
    <w:rsid w:val="00A97B99"/>
    <w:rsid w:val="00A97F67"/>
    <w:rsid w:val="00AA1709"/>
    <w:rsid w:val="00AA190A"/>
    <w:rsid w:val="00AA2952"/>
    <w:rsid w:val="00AA2FBD"/>
    <w:rsid w:val="00AA5EB8"/>
    <w:rsid w:val="00AB0D2E"/>
    <w:rsid w:val="00AB2618"/>
    <w:rsid w:val="00AB71EC"/>
    <w:rsid w:val="00AC098D"/>
    <w:rsid w:val="00AC78D5"/>
    <w:rsid w:val="00AD0471"/>
    <w:rsid w:val="00AD095C"/>
    <w:rsid w:val="00AD49B7"/>
    <w:rsid w:val="00AD50D6"/>
    <w:rsid w:val="00AD72F7"/>
    <w:rsid w:val="00AD7B4D"/>
    <w:rsid w:val="00AE2CFE"/>
    <w:rsid w:val="00AE3AAD"/>
    <w:rsid w:val="00AF03D5"/>
    <w:rsid w:val="00AF12F4"/>
    <w:rsid w:val="00AF1685"/>
    <w:rsid w:val="00AF2225"/>
    <w:rsid w:val="00AF37AF"/>
    <w:rsid w:val="00AF499B"/>
    <w:rsid w:val="00AF58D8"/>
    <w:rsid w:val="00AF6E73"/>
    <w:rsid w:val="00B058D7"/>
    <w:rsid w:val="00B05FD0"/>
    <w:rsid w:val="00B105AB"/>
    <w:rsid w:val="00B12364"/>
    <w:rsid w:val="00B12B81"/>
    <w:rsid w:val="00B12DD4"/>
    <w:rsid w:val="00B159D6"/>
    <w:rsid w:val="00B169D9"/>
    <w:rsid w:val="00B17F71"/>
    <w:rsid w:val="00B20AB4"/>
    <w:rsid w:val="00B214DF"/>
    <w:rsid w:val="00B220B9"/>
    <w:rsid w:val="00B2743A"/>
    <w:rsid w:val="00B27542"/>
    <w:rsid w:val="00B30167"/>
    <w:rsid w:val="00B31079"/>
    <w:rsid w:val="00B3124A"/>
    <w:rsid w:val="00B330AD"/>
    <w:rsid w:val="00B343CD"/>
    <w:rsid w:val="00B36DD1"/>
    <w:rsid w:val="00B41439"/>
    <w:rsid w:val="00B44A77"/>
    <w:rsid w:val="00B51403"/>
    <w:rsid w:val="00B516C3"/>
    <w:rsid w:val="00B52482"/>
    <w:rsid w:val="00B52667"/>
    <w:rsid w:val="00B543A5"/>
    <w:rsid w:val="00B57519"/>
    <w:rsid w:val="00B6128F"/>
    <w:rsid w:val="00B63294"/>
    <w:rsid w:val="00B63EFA"/>
    <w:rsid w:val="00B65407"/>
    <w:rsid w:val="00B66741"/>
    <w:rsid w:val="00B6733F"/>
    <w:rsid w:val="00B67393"/>
    <w:rsid w:val="00B67EB5"/>
    <w:rsid w:val="00B73007"/>
    <w:rsid w:val="00B7595B"/>
    <w:rsid w:val="00B77634"/>
    <w:rsid w:val="00B77A17"/>
    <w:rsid w:val="00B77ABF"/>
    <w:rsid w:val="00B77D2B"/>
    <w:rsid w:val="00B81CE8"/>
    <w:rsid w:val="00B8225D"/>
    <w:rsid w:val="00B831EF"/>
    <w:rsid w:val="00B901AA"/>
    <w:rsid w:val="00B90428"/>
    <w:rsid w:val="00B922F1"/>
    <w:rsid w:val="00BA1500"/>
    <w:rsid w:val="00BA2252"/>
    <w:rsid w:val="00BA2D69"/>
    <w:rsid w:val="00BA3503"/>
    <w:rsid w:val="00BA4AE1"/>
    <w:rsid w:val="00BA7973"/>
    <w:rsid w:val="00BA7E15"/>
    <w:rsid w:val="00BB0906"/>
    <w:rsid w:val="00BB5288"/>
    <w:rsid w:val="00BB6D3A"/>
    <w:rsid w:val="00BC0991"/>
    <w:rsid w:val="00BC37EC"/>
    <w:rsid w:val="00BC6402"/>
    <w:rsid w:val="00BD49BA"/>
    <w:rsid w:val="00BD522A"/>
    <w:rsid w:val="00BE1622"/>
    <w:rsid w:val="00BE1FE6"/>
    <w:rsid w:val="00BE2B7A"/>
    <w:rsid w:val="00BE2D2C"/>
    <w:rsid w:val="00BF2094"/>
    <w:rsid w:val="00BF27B8"/>
    <w:rsid w:val="00BF4020"/>
    <w:rsid w:val="00BF4CA2"/>
    <w:rsid w:val="00BF7537"/>
    <w:rsid w:val="00BF78F7"/>
    <w:rsid w:val="00C0215E"/>
    <w:rsid w:val="00C04627"/>
    <w:rsid w:val="00C04D59"/>
    <w:rsid w:val="00C069E1"/>
    <w:rsid w:val="00C100E7"/>
    <w:rsid w:val="00C12937"/>
    <w:rsid w:val="00C13D94"/>
    <w:rsid w:val="00C14879"/>
    <w:rsid w:val="00C149D6"/>
    <w:rsid w:val="00C17695"/>
    <w:rsid w:val="00C17EFC"/>
    <w:rsid w:val="00C24091"/>
    <w:rsid w:val="00C2479A"/>
    <w:rsid w:val="00C24BE1"/>
    <w:rsid w:val="00C26598"/>
    <w:rsid w:val="00C3294A"/>
    <w:rsid w:val="00C32A90"/>
    <w:rsid w:val="00C32CDD"/>
    <w:rsid w:val="00C359ED"/>
    <w:rsid w:val="00C36D6A"/>
    <w:rsid w:val="00C37466"/>
    <w:rsid w:val="00C4217F"/>
    <w:rsid w:val="00C43CB7"/>
    <w:rsid w:val="00C44849"/>
    <w:rsid w:val="00C45997"/>
    <w:rsid w:val="00C51D41"/>
    <w:rsid w:val="00C522D5"/>
    <w:rsid w:val="00C53876"/>
    <w:rsid w:val="00C57081"/>
    <w:rsid w:val="00C61CA4"/>
    <w:rsid w:val="00C61CED"/>
    <w:rsid w:val="00C65BA3"/>
    <w:rsid w:val="00C674DD"/>
    <w:rsid w:val="00C71589"/>
    <w:rsid w:val="00C72733"/>
    <w:rsid w:val="00C742A2"/>
    <w:rsid w:val="00C7502D"/>
    <w:rsid w:val="00C7613F"/>
    <w:rsid w:val="00C7627E"/>
    <w:rsid w:val="00C82853"/>
    <w:rsid w:val="00C8308D"/>
    <w:rsid w:val="00C85F72"/>
    <w:rsid w:val="00C870DC"/>
    <w:rsid w:val="00C874F1"/>
    <w:rsid w:val="00C87DCE"/>
    <w:rsid w:val="00C904A3"/>
    <w:rsid w:val="00C9578F"/>
    <w:rsid w:val="00C960F2"/>
    <w:rsid w:val="00C9763B"/>
    <w:rsid w:val="00CA4AC7"/>
    <w:rsid w:val="00CA56F9"/>
    <w:rsid w:val="00CB577A"/>
    <w:rsid w:val="00CB585D"/>
    <w:rsid w:val="00CC1ABB"/>
    <w:rsid w:val="00CC21B9"/>
    <w:rsid w:val="00CC25AA"/>
    <w:rsid w:val="00CC308F"/>
    <w:rsid w:val="00CC3D3E"/>
    <w:rsid w:val="00CC4EBD"/>
    <w:rsid w:val="00CC7619"/>
    <w:rsid w:val="00CC7E91"/>
    <w:rsid w:val="00CD2857"/>
    <w:rsid w:val="00CD2A8C"/>
    <w:rsid w:val="00CD74BD"/>
    <w:rsid w:val="00CE0D60"/>
    <w:rsid w:val="00CE19AE"/>
    <w:rsid w:val="00CE1ABB"/>
    <w:rsid w:val="00CE2F60"/>
    <w:rsid w:val="00CE6588"/>
    <w:rsid w:val="00CE70C3"/>
    <w:rsid w:val="00CE75D7"/>
    <w:rsid w:val="00CE7D64"/>
    <w:rsid w:val="00CF18B0"/>
    <w:rsid w:val="00CF1C2A"/>
    <w:rsid w:val="00CF251B"/>
    <w:rsid w:val="00CF288C"/>
    <w:rsid w:val="00CF3273"/>
    <w:rsid w:val="00CF373F"/>
    <w:rsid w:val="00CF52F8"/>
    <w:rsid w:val="00CF605B"/>
    <w:rsid w:val="00CF6EAB"/>
    <w:rsid w:val="00CF7854"/>
    <w:rsid w:val="00CF7CD0"/>
    <w:rsid w:val="00D0556F"/>
    <w:rsid w:val="00D069A4"/>
    <w:rsid w:val="00D12845"/>
    <w:rsid w:val="00D12872"/>
    <w:rsid w:val="00D1642C"/>
    <w:rsid w:val="00D16470"/>
    <w:rsid w:val="00D16D11"/>
    <w:rsid w:val="00D17C84"/>
    <w:rsid w:val="00D238B9"/>
    <w:rsid w:val="00D25B26"/>
    <w:rsid w:val="00D30A79"/>
    <w:rsid w:val="00D313B2"/>
    <w:rsid w:val="00D321F0"/>
    <w:rsid w:val="00D340D4"/>
    <w:rsid w:val="00D349FD"/>
    <w:rsid w:val="00D35EB7"/>
    <w:rsid w:val="00D41027"/>
    <w:rsid w:val="00D41813"/>
    <w:rsid w:val="00D42600"/>
    <w:rsid w:val="00D45282"/>
    <w:rsid w:val="00D4551B"/>
    <w:rsid w:val="00D478A7"/>
    <w:rsid w:val="00D500E7"/>
    <w:rsid w:val="00D52BE5"/>
    <w:rsid w:val="00D6111F"/>
    <w:rsid w:val="00D61AFE"/>
    <w:rsid w:val="00D61C7A"/>
    <w:rsid w:val="00D65A67"/>
    <w:rsid w:val="00D6694B"/>
    <w:rsid w:val="00D71C67"/>
    <w:rsid w:val="00D73690"/>
    <w:rsid w:val="00D746EF"/>
    <w:rsid w:val="00D77803"/>
    <w:rsid w:val="00D80D8D"/>
    <w:rsid w:val="00D82A02"/>
    <w:rsid w:val="00D83D6B"/>
    <w:rsid w:val="00D8467D"/>
    <w:rsid w:val="00D84E3D"/>
    <w:rsid w:val="00D8572F"/>
    <w:rsid w:val="00D87612"/>
    <w:rsid w:val="00D876BF"/>
    <w:rsid w:val="00D87978"/>
    <w:rsid w:val="00D934FE"/>
    <w:rsid w:val="00DA0964"/>
    <w:rsid w:val="00DA38EB"/>
    <w:rsid w:val="00DA3E89"/>
    <w:rsid w:val="00DA588A"/>
    <w:rsid w:val="00DB1734"/>
    <w:rsid w:val="00DB186C"/>
    <w:rsid w:val="00DB1FBF"/>
    <w:rsid w:val="00DB351A"/>
    <w:rsid w:val="00DB476A"/>
    <w:rsid w:val="00DB51BC"/>
    <w:rsid w:val="00DB69BE"/>
    <w:rsid w:val="00DB7CF2"/>
    <w:rsid w:val="00DC085A"/>
    <w:rsid w:val="00DC1035"/>
    <w:rsid w:val="00DC4236"/>
    <w:rsid w:val="00DC4A8C"/>
    <w:rsid w:val="00DC5300"/>
    <w:rsid w:val="00DD3D64"/>
    <w:rsid w:val="00DD42C7"/>
    <w:rsid w:val="00DD444D"/>
    <w:rsid w:val="00DD4B67"/>
    <w:rsid w:val="00DD5BC0"/>
    <w:rsid w:val="00DD6470"/>
    <w:rsid w:val="00DE01C7"/>
    <w:rsid w:val="00DE0E92"/>
    <w:rsid w:val="00DE2CE7"/>
    <w:rsid w:val="00DE2D15"/>
    <w:rsid w:val="00DE5EDE"/>
    <w:rsid w:val="00DE6129"/>
    <w:rsid w:val="00DE73CE"/>
    <w:rsid w:val="00DF017A"/>
    <w:rsid w:val="00DF0725"/>
    <w:rsid w:val="00DF0801"/>
    <w:rsid w:val="00DF0BFB"/>
    <w:rsid w:val="00DF32F0"/>
    <w:rsid w:val="00DF6445"/>
    <w:rsid w:val="00E01CB2"/>
    <w:rsid w:val="00E02E17"/>
    <w:rsid w:val="00E02FAC"/>
    <w:rsid w:val="00E04576"/>
    <w:rsid w:val="00E05F38"/>
    <w:rsid w:val="00E0727D"/>
    <w:rsid w:val="00E07447"/>
    <w:rsid w:val="00E11FA7"/>
    <w:rsid w:val="00E12044"/>
    <w:rsid w:val="00E1217A"/>
    <w:rsid w:val="00E12D48"/>
    <w:rsid w:val="00E14676"/>
    <w:rsid w:val="00E15245"/>
    <w:rsid w:val="00E15345"/>
    <w:rsid w:val="00E16084"/>
    <w:rsid w:val="00E16099"/>
    <w:rsid w:val="00E2034E"/>
    <w:rsid w:val="00E2100A"/>
    <w:rsid w:val="00E22942"/>
    <w:rsid w:val="00E23A1A"/>
    <w:rsid w:val="00E30F77"/>
    <w:rsid w:val="00E31DF5"/>
    <w:rsid w:val="00E32E12"/>
    <w:rsid w:val="00E32FF4"/>
    <w:rsid w:val="00E33CB5"/>
    <w:rsid w:val="00E33E78"/>
    <w:rsid w:val="00E34C10"/>
    <w:rsid w:val="00E35E83"/>
    <w:rsid w:val="00E37DCC"/>
    <w:rsid w:val="00E37F15"/>
    <w:rsid w:val="00E42FFB"/>
    <w:rsid w:val="00E43FBE"/>
    <w:rsid w:val="00E44280"/>
    <w:rsid w:val="00E44452"/>
    <w:rsid w:val="00E44B5B"/>
    <w:rsid w:val="00E44DA6"/>
    <w:rsid w:val="00E510FD"/>
    <w:rsid w:val="00E52E37"/>
    <w:rsid w:val="00E54881"/>
    <w:rsid w:val="00E56230"/>
    <w:rsid w:val="00E5767C"/>
    <w:rsid w:val="00E61CAD"/>
    <w:rsid w:val="00E6697E"/>
    <w:rsid w:val="00E66C37"/>
    <w:rsid w:val="00E67C5D"/>
    <w:rsid w:val="00E705D8"/>
    <w:rsid w:val="00E7115A"/>
    <w:rsid w:val="00E71B94"/>
    <w:rsid w:val="00E7264A"/>
    <w:rsid w:val="00E7473D"/>
    <w:rsid w:val="00E75181"/>
    <w:rsid w:val="00E7710A"/>
    <w:rsid w:val="00E77D55"/>
    <w:rsid w:val="00E807C1"/>
    <w:rsid w:val="00E82EA2"/>
    <w:rsid w:val="00E868B1"/>
    <w:rsid w:val="00E87424"/>
    <w:rsid w:val="00E91CB1"/>
    <w:rsid w:val="00E9266A"/>
    <w:rsid w:val="00E96912"/>
    <w:rsid w:val="00E97A1B"/>
    <w:rsid w:val="00EA05EA"/>
    <w:rsid w:val="00EA2321"/>
    <w:rsid w:val="00EA2C11"/>
    <w:rsid w:val="00EA4552"/>
    <w:rsid w:val="00EA524E"/>
    <w:rsid w:val="00EA52D8"/>
    <w:rsid w:val="00EB03A8"/>
    <w:rsid w:val="00EB198D"/>
    <w:rsid w:val="00EB2E3E"/>
    <w:rsid w:val="00EB4725"/>
    <w:rsid w:val="00EB6758"/>
    <w:rsid w:val="00EC246E"/>
    <w:rsid w:val="00EC4914"/>
    <w:rsid w:val="00EC4A28"/>
    <w:rsid w:val="00EC6287"/>
    <w:rsid w:val="00ED181D"/>
    <w:rsid w:val="00ED1EBB"/>
    <w:rsid w:val="00ED5208"/>
    <w:rsid w:val="00ED6D40"/>
    <w:rsid w:val="00EE24CB"/>
    <w:rsid w:val="00EE2EE8"/>
    <w:rsid w:val="00EE4EDB"/>
    <w:rsid w:val="00EE74D0"/>
    <w:rsid w:val="00EF711E"/>
    <w:rsid w:val="00F02D1A"/>
    <w:rsid w:val="00F04516"/>
    <w:rsid w:val="00F071A6"/>
    <w:rsid w:val="00F12BD1"/>
    <w:rsid w:val="00F16C7B"/>
    <w:rsid w:val="00F20E42"/>
    <w:rsid w:val="00F22BAD"/>
    <w:rsid w:val="00F23604"/>
    <w:rsid w:val="00F27183"/>
    <w:rsid w:val="00F27866"/>
    <w:rsid w:val="00F32414"/>
    <w:rsid w:val="00F32E21"/>
    <w:rsid w:val="00F34538"/>
    <w:rsid w:val="00F35FFE"/>
    <w:rsid w:val="00F40A53"/>
    <w:rsid w:val="00F42360"/>
    <w:rsid w:val="00F43A87"/>
    <w:rsid w:val="00F43B64"/>
    <w:rsid w:val="00F51496"/>
    <w:rsid w:val="00F527BC"/>
    <w:rsid w:val="00F527F5"/>
    <w:rsid w:val="00F55664"/>
    <w:rsid w:val="00F57ED5"/>
    <w:rsid w:val="00F57F04"/>
    <w:rsid w:val="00F60792"/>
    <w:rsid w:val="00F62FC2"/>
    <w:rsid w:val="00F63212"/>
    <w:rsid w:val="00F63B17"/>
    <w:rsid w:val="00F64CC6"/>
    <w:rsid w:val="00F64D1B"/>
    <w:rsid w:val="00F67A03"/>
    <w:rsid w:val="00F714CB"/>
    <w:rsid w:val="00F7251F"/>
    <w:rsid w:val="00F73527"/>
    <w:rsid w:val="00F74104"/>
    <w:rsid w:val="00F746CE"/>
    <w:rsid w:val="00F74A52"/>
    <w:rsid w:val="00F76BEB"/>
    <w:rsid w:val="00F777A8"/>
    <w:rsid w:val="00F80515"/>
    <w:rsid w:val="00F80AFA"/>
    <w:rsid w:val="00F814BE"/>
    <w:rsid w:val="00F81750"/>
    <w:rsid w:val="00F83A5A"/>
    <w:rsid w:val="00F84A41"/>
    <w:rsid w:val="00F855FD"/>
    <w:rsid w:val="00F868F2"/>
    <w:rsid w:val="00F87A68"/>
    <w:rsid w:val="00F94A7C"/>
    <w:rsid w:val="00F96A85"/>
    <w:rsid w:val="00F97F45"/>
    <w:rsid w:val="00FA05D3"/>
    <w:rsid w:val="00FA0D6A"/>
    <w:rsid w:val="00FA1CF5"/>
    <w:rsid w:val="00FA1E5C"/>
    <w:rsid w:val="00FA2117"/>
    <w:rsid w:val="00FA2AA1"/>
    <w:rsid w:val="00FA2BDB"/>
    <w:rsid w:val="00FA3F60"/>
    <w:rsid w:val="00FA701F"/>
    <w:rsid w:val="00FA7FC2"/>
    <w:rsid w:val="00FB237B"/>
    <w:rsid w:val="00FB35FD"/>
    <w:rsid w:val="00FB4A5B"/>
    <w:rsid w:val="00FB6465"/>
    <w:rsid w:val="00FC07AA"/>
    <w:rsid w:val="00FC0F55"/>
    <w:rsid w:val="00FC4044"/>
    <w:rsid w:val="00FC51E4"/>
    <w:rsid w:val="00FC66FD"/>
    <w:rsid w:val="00FD338C"/>
    <w:rsid w:val="00FD4CB3"/>
    <w:rsid w:val="00FD5FA3"/>
    <w:rsid w:val="00FD610A"/>
    <w:rsid w:val="00FD6827"/>
    <w:rsid w:val="00FD695F"/>
    <w:rsid w:val="00FD6BBA"/>
    <w:rsid w:val="00FD74A0"/>
    <w:rsid w:val="00FE0B9E"/>
    <w:rsid w:val="00FE22DB"/>
    <w:rsid w:val="00FE3222"/>
    <w:rsid w:val="00FE5880"/>
    <w:rsid w:val="00FF3D84"/>
    <w:rsid w:val="00FF5925"/>
    <w:rsid w:val="00FF6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24B6D"/>
  <w15:chartTrackingRefBased/>
  <w15:docId w15:val="{99B6773F-C15F-4BB2-A5AA-A98A3C6F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2F0"/>
    <w:pPr>
      <w:spacing w:after="40"/>
      <w:jc w:val="both"/>
    </w:pPr>
    <w:rPr>
      <w:rFonts w:ascii="Tahoma" w:hAnsi="Tahoma"/>
      <w:sz w:val="16"/>
      <w:szCs w:val="24"/>
    </w:rPr>
  </w:style>
  <w:style w:type="paragraph" w:styleId="Antrat1">
    <w:name w:val="heading 1"/>
    <w:basedOn w:val="prastasis"/>
    <w:next w:val="prastasis"/>
    <w:link w:val="Antrat1Diagrama"/>
    <w:autoRedefine/>
    <w:qFormat/>
    <w:rsid w:val="00F43A87"/>
    <w:pPr>
      <w:numPr>
        <w:numId w:val="7"/>
      </w:numPr>
      <w:tabs>
        <w:tab w:val="clear" w:pos="718"/>
        <w:tab w:val="num" w:pos="567"/>
      </w:tabs>
      <w:spacing w:before="80" w:after="80"/>
      <w:ind w:left="0"/>
      <w:outlineLvl w:val="0"/>
    </w:pPr>
    <w:rPr>
      <w:rFonts w:cs="Arial"/>
      <w:b/>
      <w:bCs/>
      <w:kern w:val="32"/>
      <w:szCs w:val="32"/>
    </w:rPr>
  </w:style>
  <w:style w:type="paragraph" w:styleId="Antrat2">
    <w:name w:val="heading 2"/>
    <w:basedOn w:val="prastasis"/>
    <w:next w:val="prastasis"/>
    <w:link w:val="Antrat2Diagrama"/>
    <w:autoRedefine/>
    <w:qFormat/>
    <w:rsid w:val="00837EB1"/>
    <w:pPr>
      <w:numPr>
        <w:ilvl w:val="1"/>
        <w:numId w:val="7"/>
      </w:numPr>
      <w:outlineLvl w:val="1"/>
    </w:pPr>
    <w:rPr>
      <w:rFonts w:cs="Tahoma"/>
      <w:bCs/>
      <w:iCs/>
      <w:color w:val="000000" w:themeColor="text1"/>
      <w:szCs w:val="16"/>
      <w:lang w:eastAsia="en-US"/>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43A87"/>
    <w:rPr>
      <w:rFonts w:ascii="Tahoma" w:hAnsi="Tahoma" w:cs="Arial"/>
      <w:b/>
      <w:bCs/>
      <w:kern w:val="32"/>
      <w:sz w:val="16"/>
      <w:szCs w:val="32"/>
      <w:lang w:val="lt-LT" w:eastAsia="lt-LT"/>
    </w:rPr>
  </w:style>
  <w:style w:type="paragraph" w:styleId="Dokumentostruktra">
    <w:name w:val="Document Map"/>
    <w:basedOn w:val="prastasis"/>
    <w:semiHidden/>
    <w:rsid w:val="00BE1FE6"/>
    <w:pPr>
      <w:shd w:val="clear" w:color="auto" w:fill="000080"/>
    </w:pPr>
    <w:rPr>
      <w:rFonts w:cs="Tahoma"/>
      <w:sz w:val="20"/>
      <w:szCs w:val="20"/>
    </w:rPr>
  </w:style>
  <w:style w:type="character" w:customStyle="1" w:styleId="Antrat2Diagrama">
    <w:name w:val="Antraštė 2 Diagrama"/>
    <w:link w:val="Antrat2"/>
    <w:rsid w:val="00837EB1"/>
    <w:rPr>
      <w:rFonts w:ascii="Tahoma" w:hAnsi="Tahoma" w:cs="Tahoma"/>
      <w:bCs/>
      <w:iCs/>
      <w:color w:val="000000" w:themeColor="text1"/>
      <w:sz w:val="16"/>
      <w:szCs w:val="16"/>
      <w:lang w:eastAsia="en-US"/>
    </w:rPr>
  </w:style>
  <w:style w:type="paragraph" w:styleId="Debesliotekstas">
    <w:name w:val="Balloon Text"/>
    <w:basedOn w:val="prastasis"/>
    <w:semiHidden/>
    <w:rsid w:val="008131C8"/>
    <w:rPr>
      <w:rFonts w:cs="Tahoma"/>
      <w:szCs w:val="16"/>
    </w:rPr>
  </w:style>
  <w:style w:type="character" w:styleId="Komentaronuoroda">
    <w:name w:val="annotation reference"/>
    <w:semiHidden/>
    <w:rsid w:val="008131C8"/>
    <w:rPr>
      <w:sz w:val="16"/>
      <w:szCs w:val="16"/>
    </w:rPr>
  </w:style>
  <w:style w:type="paragraph" w:styleId="Komentarotekstas">
    <w:name w:val="annotation text"/>
    <w:basedOn w:val="prastasis"/>
    <w:link w:val="KomentarotekstasDiagrama"/>
    <w:semiHidden/>
    <w:rsid w:val="008131C8"/>
    <w:rPr>
      <w:sz w:val="20"/>
      <w:szCs w:val="20"/>
    </w:rPr>
  </w:style>
  <w:style w:type="paragraph" w:styleId="Komentarotema">
    <w:name w:val="annotation subject"/>
    <w:basedOn w:val="Komentarotekstas"/>
    <w:next w:val="Komentarotekstas"/>
    <w:semiHidden/>
    <w:rsid w:val="008131C8"/>
    <w:rPr>
      <w:b/>
      <w:bCs/>
    </w:rPr>
  </w:style>
  <w:style w:type="character" w:styleId="Hipersaitas">
    <w:name w:val="Hyperlink"/>
    <w:rsid w:val="008131C8"/>
    <w:rPr>
      <w:color w:val="0000FF"/>
      <w:u w:val="single"/>
    </w:rPr>
  </w:style>
  <w:style w:type="character" w:customStyle="1" w:styleId="PoratDiagrama">
    <w:name w:val="Poraštė Diagrama"/>
    <w:link w:val="Porat"/>
    <w:uiPriority w:val="99"/>
    <w:rsid w:val="006076E1"/>
    <w:rPr>
      <w:rFonts w:ascii="Tahoma" w:hAnsi="Tahoma"/>
      <w:sz w:val="16"/>
      <w:szCs w:val="24"/>
    </w:rPr>
  </w:style>
  <w:style w:type="paragraph" w:styleId="Pagrindinistekstas">
    <w:name w:val="Body Text"/>
    <w:basedOn w:val="prastasis"/>
    <w:link w:val="PagrindinistekstasDiagrama"/>
    <w:uiPriority w:val="1"/>
    <w:unhideWhenUsed/>
    <w:qFormat/>
    <w:rsid w:val="00851BBD"/>
    <w:pPr>
      <w:widowControl w:val="0"/>
      <w:spacing w:before="39" w:after="0"/>
      <w:ind w:left="116"/>
      <w:jc w:val="left"/>
    </w:pPr>
    <w:rPr>
      <w:rFonts w:eastAsia="Tahoma"/>
      <w:szCs w:val="16"/>
      <w:lang w:val="en-US" w:eastAsia="en-US"/>
    </w:rPr>
  </w:style>
  <w:style w:type="character" w:customStyle="1" w:styleId="PagrindinistekstasDiagrama">
    <w:name w:val="Pagrindinis tekstas Diagrama"/>
    <w:link w:val="Pagrindinistekstas"/>
    <w:uiPriority w:val="1"/>
    <w:rsid w:val="00851BBD"/>
    <w:rPr>
      <w:rFonts w:ascii="Tahoma" w:eastAsia="Tahoma" w:hAnsi="Tahoma"/>
      <w:sz w:val="16"/>
      <w:szCs w:val="16"/>
      <w:lang w:val="en-US" w:eastAsia="en-US"/>
    </w:rPr>
  </w:style>
  <w:style w:type="table" w:customStyle="1" w:styleId="TableNormal1">
    <w:name w:val="Table Normal1"/>
    <w:uiPriority w:val="2"/>
    <w:semiHidden/>
    <w:unhideWhenUsed/>
    <w:qFormat/>
    <w:rsid w:val="002E2B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E2B98"/>
    <w:pPr>
      <w:widowControl w:val="0"/>
      <w:spacing w:after="0"/>
      <w:jc w:val="left"/>
    </w:pPr>
    <w:rPr>
      <w:rFonts w:ascii="Calibri" w:eastAsia="Calibri" w:hAnsi="Calibri"/>
      <w:sz w:val="22"/>
      <w:szCs w:val="22"/>
      <w:lang w:val="en-US" w:eastAsia="en-US"/>
    </w:rPr>
  </w:style>
  <w:style w:type="character" w:customStyle="1" w:styleId="KomentarotekstasDiagrama">
    <w:name w:val="Komentaro tekstas Diagrama"/>
    <w:link w:val="Komentarotekstas"/>
    <w:semiHidden/>
    <w:rsid w:val="00545DD7"/>
    <w:rPr>
      <w:rFonts w:ascii="Tahoma" w:hAnsi="Tahom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15798">
      <w:bodyDiv w:val="1"/>
      <w:marLeft w:val="0"/>
      <w:marRight w:val="0"/>
      <w:marTop w:val="0"/>
      <w:marBottom w:val="0"/>
      <w:divBdr>
        <w:top w:val="none" w:sz="0" w:space="0" w:color="auto"/>
        <w:left w:val="none" w:sz="0" w:space="0" w:color="auto"/>
        <w:bottom w:val="none" w:sz="0" w:space="0" w:color="auto"/>
        <w:right w:val="none" w:sz="0" w:space="0" w:color="auto"/>
      </w:divBdr>
    </w:div>
    <w:div w:id="1509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CF89-9FA3-4F4A-89A5-F79D8AC6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8010</Words>
  <Characters>4566</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6</cp:revision>
  <cp:lastPrinted>2020-06-21T04:08:00Z</cp:lastPrinted>
  <dcterms:created xsi:type="dcterms:W3CDTF">2021-09-22T12:00:00Z</dcterms:created>
  <dcterms:modified xsi:type="dcterms:W3CDTF">2021-12-12T10:32:00Z</dcterms:modified>
</cp:coreProperties>
</file>