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bookmarkStart w:id="0" w:name="_GoBack"/>
      <w:r w:rsidRPr="00D85E55">
        <w:rPr>
          <w:noProof/>
        </w:rPr>
        <w:drawing>
          <wp:inline distT="0" distB="0" distL="0" distR="0" wp14:anchorId="396D0143" wp14:editId="396D0144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1527A6">
            <w:sdt>
              <w:sdtPr>
                <w:tag w:val="fld_tpz_asm1XMLStr"/>
                <w:id w:val="79755985"/>
              </w:sdtPr>
              <w:sdtEndPr/>
              <w:sdtContent>
                <w:r w:rsidR="00E81009">
                  <w:t>Irmantui Norkui</w:t>
                </w:r>
              </w:sdtContent>
            </w:sdt>
          </w:p>
        </w:tc>
        <w:tc>
          <w:tcPr>
            <w:tcW w:w="4927" w:type="dxa"/>
          </w:tcPr>
          <w:p w:rsidR="00077285" w:rsidRDefault="001527A6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494966" w:rsidRDefault="001527A6"/>
            </w:sdtContent>
          </w:sdt>
          <w:p w:rsidR="00C43243" w:rsidRDefault="00C43243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1527A6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C43243" w:rsidRDefault="00E81009">
      <w:pPr>
        <w:spacing w:line="360" w:lineRule="auto"/>
        <w:ind w:firstLine="567"/>
        <w:jc w:val="both"/>
      </w:pPr>
      <w:r>
        <w:t>Įtariamųjų, kaltinamųjų ir nuteistųjų registro 2022-05-24 duomenimis Irmantas Norkus,    gim.</w:t>
      </w:r>
      <w:r w:rsidR="001842C3">
        <w:t xml:space="preserve">           </w:t>
      </w:r>
      <w:r>
        <w:t xml:space="preserve">., neteistas (-a). </w:t>
      </w:r>
    </w:p>
    <w:p w:rsidR="00C43243" w:rsidRDefault="00E81009">
      <w:pPr>
        <w:spacing w:line="360" w:lineRule="auto"/>
        <w:ind w:firstLine="567"/>
        <w:jc w:val="both"/>
      </w:pPr>
      <w:r>
        <w:t>Pažyma parengta vadovaujantis Lietuvos Respublikos viešųjų pirkimų įstatymo 46 straipsnio 1 dalies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1527A6">
            <w:sdt>
              <w:sdtPr>
                <w:tag w:val="fld_tpz_pareigXMLStr"/>
                <w:id w:val="79755992"/>
              </w:sdtPr>
              <w:sdtEndPr/>
              <w:sdtContent>
                <w:r w:rsidR="00E81009">
                  <w:t>Teistumo informacijos tvarkymo skyriaus patarėja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1527A6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E81009">
                  <w:t>Rima Žvinienė</w:t>
                </w:r>
              </w:sdtContent>
            </w:sdt>
          </w:p>
        </w:tc>
      </w:tr>
      <w:bookmarkEnd w:id="0"/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A6" w:rsidRDefault="001527A6" w:rsidP="006C3A3C">
      <w:r>
        <w:separator/>
      </w:r>
    </w:p>
  </w:endnote>
  <w:endnote w:type="continuationSeparator" w:id="0">
    <w:p w:rsidR="001527A6" w:rsidRDefault="001527A6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A6" w:rsidRDefault="001527A6" w:rsidP="006C3A3C">
      <w:r>
        <w:separator/>
      </w:r>
    </w:p>
  </w:footnote>
  <w:footnote w:type="continuationSeparator" w:id="0">
    <w:p w:rsidR="001527A6" w:rsidRDefault="001527A6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27A6"/>
    <w:rsid w:val="00155597"/>
    <w:rsid w:val="00156148"/>
    <w:rsid w:val="0015618D"/>
    <w:rsid w:val="00166254"/>
    <w:rsid w:val="00167D71"/>
    <w:rsid w:val="00174C91"/>
    <w:rsid w:val="001842C3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4966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3243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1009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5896B"/>
  <w15:docId w15:val="{3CD421A0-7445-4531-9AF9-AA959E21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vartotojas</cp:lastModifiedBy>
  <cp:revision>6</cp:revision>
  <cp:lastPrinted>2010-05-14T06:50:00Z</cp:lastPrinted>
  <dcterms:created xsi:type="dcterms:W3CDTF">2011-01-05T17:24:00Z</dcterms:created>
  <dcterms:modified xsi:type="dcterms:W3CDTF">2022-06-20T13:24:00Z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