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32C25" w14:textId="77777777" w:rsidR="00A671B6" w:rsidRPr="005B1B68" w:rsidRDefault="00A671B6" w:rsidP="002F0D8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5B1B68">
        <w:rPr>
          <w:rFonts w:ascii="Times New Roman" w:hAnsi="Times New Roman"/>
          <w:b/>
          <w:color w:val="000000"/>
          <w:sz w:val="24"/>
          <w:szCs w:val="24"/>
          <w:lang w:val="lt-LT"/>
        </w:rPr>
        <w:t>SUTARTIES PRATĘSIMAS</w:t>
      </w:r>
    </w:p>
    <w:p w14:paraId="5391AE0B" w14:textId="16CEAFD8" w:rsidR="00D24D3D" w:rsidRPr="005B1B68" w:rsidRDefault="00930F76" w:rsidP="00D24D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</w:pPr>
      <w:r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 xml:space="preserve">prie </w:t>
      </w:r>
      <w:r w:rsidR="00726192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>202</w:t>
      </w:r>
      <w:r w:rsidR="003C041C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>4</w:t>
      </w:r>
      <w:r w:rsidR="00726192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>-0</w:t>
      </w:r>
      <w:r w:rsidR="00C91361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>2</w:t>
      </w:r>
      <w:r w:rsidR="00726192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>-</w:t>
      </w:r>
      <w:r w:rsidR="00450537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>29</w:t>
      </w:r>
      <w:r w:rsidR="004945C5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 xml:space="preserve"> </w:t>
      </w:r>
      <w:r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>Pirk</w:t>
      </w:r>
      <w:r w:rsidR="00775964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 xml:space="preserve">imo sutarties Nr. </w:t>
      </w:r>
      <w:r w:rsidR="00D24D3D" w:rsidRPr="005B1B68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OFI-VD24-024</w:t>
      </w:r>
    </w:p>
    <w:p w14:paraId="46F16FAB" w14:textId="25E40C82" w:rsidR="002F0D8E" w:rsidRPr="005B1B68" w:rsidRDefault="002F0D8E" w:rsidP="002F0D8E">
      <w:pPr>
        <w:spacing w:after="0"/>
        <w:jc w:val="center"/>
        <w:rPr>
          <w:rFonts w:ascii="Times New Roman" w:hAnsi="Times New Roman"/>
          <w:i/>
          <w:color w:val="000000"/>
          <w:sz w:val="24"/>
          <w:szCs w:val="24"/>
          <w:lang w:val="lt-LT"/>
        </w:rPr>
      </w:pPr>
    </w:p>
    <w:p w14:paraId="6FB66148" w14:textId="520E1029" w:rsidR="002F0D8E" w:rsidRPr="005B1B68" w:rsidRDefault="00930F76" w:rsidP="00D24D3D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>202</w:t>
      </w:r>
      <w:r w:rsidR="00BE6A0E">
        <w:rPr>
          <w:rFonts w:ascii="Times New Roman" w:hAnsi="Times New Roman"/>
          <w:color w:val="000000"/>
          <w:sz w:val="24"/>
          <w:szCs w:val="24"/>
          <w:lang w:val="lt-LT"/>
        </w:rPr>
        <w:t>6</w:t>
      </w: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 xml:space="preserve"> m. </w:t>
      </w:r>
      <w:r w:rsidR="00BE6A0E">
        <w:rPr>
          <w:rFonts w:ascii="Times New Roman" w:hAnsi="Times New Roman"/>
          <w:color w:val="000000"/>
          <w:sz w:val="24"/>
          <w:szCs w:val="24"/>
          <w:lang w:val="lt-LT"/>
        </w:rPr>
        <w:t>sausio 21</w:t>
      </w:r>
      <w:r w:rsidR="00F33EDF" w:rsidRPr="005B1B68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2F0D8E" w:rsidRPr="005B1B68">
        <w:rPr>
          <w:rFonts w:ascii="Times New Roman" w:hAnsi="Times New Roman"/>
          <w:color w:val="000000"/>
          <w:sz w:val="24"/>
          <w:szCs w:val="24"/>
          <w:lang w:val="lt-LT"/>
        </w:rPr>
        <w:t>d.</w:t>
      </w:r>
    </w:p>
    <w:p w14:paraId="42BEF2D4" w14:textId="77777777" w:rsidR="002F0D8E" w:rsidRPr="005B1B68" w:rsidRDefault="00EB745B" w:rsidP="002F0D8E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 xml:space="preserve">Vilnius </w:t>
      </w:r>
    </w:p>
    <w:p w14:paraId="3276899B" w14:textId="77777777" w:rsidR="002F0D8E" w:rsidRPr="005B1B68" w:rsidRDefault="002F0D8E" w:rsidP="002F0D8E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lt-LT"/>
        </w:rPr>
      </w:pPr>
    </w:p>
    <w:p w14:paraId="6FEEE26A" w14:textId="2A66CF77" w:rsidR="00D24D3D" w:rsidRPr="005B1B68" w:rsidRDefault="00726192" w:rsidP="0027105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 w:rsidRPr="005B1B68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 xml:space="preserve">Vilniaus </w:t>
      </w:r>
      <w:r w:rsidR="00271056" w:rsidRPr="005B1B68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 xml:space="preserve">Santariškių </w:t>
      </w:r>
      <w:r w:rsidRPr="005B1B68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>lopšelis-darželis</w:t>
      </w:r>
      <w:r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</w:t>
      </w:r>
      <w:r w:rsidR="00024C1A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įmones kodas </w:t>
      </w:r>
      <w:r w:rsidR="00271056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303384413</w:t>
      </w:r>
      <w:r w:rsidR="00024C1A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, </w:t>
      </w:r>
      <w:r w:rsidR="00271056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Santariškių g.27A, Vilnius, LT-08406</w:t>
      </w:r>
      <w:r w:rsidR="00024C1A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,</w:t>
      </w:r>
      <w:r w:rsidR="00E97B5F" w:rsidRPr="005B1B6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24C1A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toliau Susitarime –„Užsakovas“, </w:t>
      </w:r>
      <w:r w:rsidR="00BE6A0E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laikinai einančios direktorės pareigas </w:t>
      </w:r>
      <w:r w:rsidR="00BE6A0E" w:rsidRPr="0035170F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 xml:space="preserve">Indrės </w:t>
      </w:r>
      <w:proofErr w:type="spellStart"/>
      <w:r w:rsidR="00BE6A0E" w:rsidRPr="0035170F">
        <w:rPr>
          <w:rFonts w:ascii="Times New Roman" w:eastAsia="Times New Roman" w:hAnsi="Times New Roman"/>
          <w:b/>
          <w:color w:val="000000"/>
          <w:sz w:val="24"/>
          <w:szCs w:val="24"/>
          <w:lang w:val="lt-LT"/>
        </w:rPr>
        <w:t>Krištolaitytės</w:t>
      </w:r>
      <w:proofErr w:type="spellEnd"/>
      <w:r w:rsidR="00024C1A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, veikiančios pagal įstaigos nuostatus</w:t>
      </w:r>
      <w:r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,</w:t>
      </w:r>
      <w:r w:rsidR="00024C1A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</w:t>
      </w:r>
      <w:r w:rsidR="00D24D3D" w:rsidRPr="005B1B68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ir</w:t>
      </w:r>
    </w:p>
    <w:p w14:paraId="7D6CACBF" w14:textId="4D2C2182" w:rsidR="00D24D3D" w:rsidRPr="005B1B68" w:rsidRDefault="00D24D3D" w:rsidP="00271056">
      <w:pPr>
        <w:spacing w:after="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B1B68">
        <w:rPr>
          <w:rFonts w:ascii="Times New Roman" w:hAnsi="Times New Roman"/>
          <w:b/>
          <w:sz w:val="24"/>
          <w:szCs w:val="24"/>
          <w:lang w:val="lt-LT"/>
        </w:rPr>
        <w:t>UAB „</w:t>
      </w:r>
      <w:proofErr w:type="spellStart"/>
      <w:r w:rsidRPr="005B1B68">
        <w:rPr>
          <w:rFonts w:ascii="Times New Roman" w:hAnsi="Times New Roman"/>
          <w:b/>
          <w:sz w:val="24"/>
          <w:szCs w:val="24"/>
          <w:lang w:val="lt-LT"/>
        </w:rPr>
        <w:t>Officeday</w:t>
      </w:r>
      <w:proofErr w:type="spellEnd"/>
      <w:r w:rsidRPr="005B1B68">
        <w:rPr>
          <w:rFonts w:ascii="Times New Roman" w:hAnsi="Times New Roman"/>
          <w:b/>
          <w:sz w:val="24"/>
          <w:szCs w:val="24"/>
          <w:lang w:val="lt-LT"/>
        </w:rPr>
        <w:t>“</w:t>
      </w:r>
      <w:r w:rsidRPr="005B1B68">
        <w:rPr>
          <w:rFonts w:ascii="Times New Roman" w:hAnsi="Times New Roman"/>
          <w:sz w:val="24"/>
          <w:szCs w:val="24"/>
          <w:lang w:val="lt-LT"/>
        </w:rPr>
        <w:t xml:space="preserve">, juridinio asmens kodas </w:t>
      </w:r>
      <w:r w:rsidRPr="005B1B68">
        <w:rPr>
          <w:rFonts w:ascii="Times New Roman" w:hAnsi="Times New Roman"/>
          <w:b/>
          <w:bCs/>
          <w:sz w:val="24"/>
          <w:szCs w:val="24"/>
          <w:lang w:val="lt-LT"/>
        </w:rPr>
        <w:t>124931353</w:t>
      </w:r>
      <w:r w:rsidRPr="005B1B68">
        <w:rPr>
          <w:rFonts w:ascii="Times New Roman" w:hAnsi="Times New Roman"/>
          <w:sz w:val="24"/>
          <w:szCs w:val="24"/>
          <w:lang w:val="lt-LT"/>
        </w:rPr>
        <w:t xml:space="preserve">, atstovaujama generalinio direktoriaus Pauliaus Barono, </w:t>
      </w:r>
      <w:r w:rsidRPr="005B1B68">
        <w:rPr>
          <w:rFonts w:ascii="Times New Roman" w:eastAsia="Times New Roman" w:hAnsi="Times New Roman"/>
          <w:sz w:val="24"/>
          <w:szCs w:val="24"/>
          <w:lang w:val="lt-LT"/>
        </w:rPr>
        <w:t>veikiančio pagal bendrovės įstatus</w:t>
      </w:r>
      <w:r w:rsidRPr="005B1B68">
        <w:rPr>
          <w:rFonts w:ascii="Times New Roman" w:hAnsi="Times New Roman"/>
          <w:bCs/>
          <w:sz w:val="24"/>
          <w:szCs w:val="24"/>
          <w:lang w:val="lt-LT"/>
        </w:rPr>
        <w:t>,</w:t>
      </w:r>
      <w:r w:rsidRPr="005B1B68">
        <w:rPr>
          <w:rFonts w:ascii="Times New Roman" w:hAnsi="Times New Roman"/>
          <w:sz w:val="24"/>
          <w:szCs w:val="24"/>
          <w:lang w:val="lt-LT"/>
        </w:rPr>
        <w:t xml:space="preserve"> toliau </w:t>
      </w:r>
      <w:proofErr w:type="spellStart"/>
      <w:r w:rsidRPr="005B1B68">
        <w:rPr>
          <w:rFonts w:ascii="Times New Roman" w:hAnsi="Times New Roman"/>
          <w:bCs/>
          <w:sz w:val="24"/>
          <w:szCs w:val="24"/>
          <w:lang w:val="lt-LT"/>
        </w:rPr>
        <w:t>toliau</w:t>
      </w:r>
      <w:proofErr w:type="spellEnd"/>
      <w:r w:rsidRPr="005B1B68">
        <w:rPr>
          <w:rFonts w:ascii="Times New Roman" w:hAnsi="Times New Roman"/>
          <w:bCs/>
          <w:sz w:val="24"/>
          <w:szCs w:val="24"/>
          <w:lang w:val="lt-LT"/>
        </w:rPr>
        <w:t xml:space="preserve"> Susitarime - „Tiekėjas‘‘</w:t>
      </w:r>
    </w:p>
    <w:p w14:paraId="2FE6B826" w14:textId="77777777" w:rsidR="0026590A" w:rsidRPr="005B1B68" w:rsidRDefault="0026590A" w:rsidP="00271056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14:paraId="03934536" w14:textId="64B25D2F" w:rsidR="00D24D3D" w:rsidRPr="005B1B68" w:rsidRDefault="002F0D8E" w:rsidP="00D24D3D">
      <w:pPr>
        <w:spacing w:after="0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toliau kartu vadinamos </w:t>
      </w:r>
      <w:r w:rsidRPr="005B1B68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Šalimis</w:t>
      </w:r>
      <w:r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, o kiekviena atskirai – </w:t>
      </w:r>
      <w:r w:rsidRPr="005B1B68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Šalimi</w:t>
      </w:r>
      <w:r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, vadovaujantis Viešųjų pirkimų įstatymo 89 straipsnio 1 dalies</w:t>
      </w:r>
      <w:r w:rsidR="00AC742A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1 punkto nuostatomis ir 20</w:t>
      </w:r>
      <w:r w:rsidR="00BD0BE9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2</w:t>
      </w:r>
      <w:r w:rsidR="003C041C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4</w:t>
      </w:r>
      <w:r w:rsidR="00AC742A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-</w:t>
      </w:r>
      <w:r w:rsidR="003C041C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0</w:t>
      </w:r>
      <w:r w:rsidR="00C91361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2</w:t>
      </w:r>
      <w:r w:rsidR="0006676C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-</w:t>
      </w:r>
      <w:r w:rsidR="00D24D3D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29</w:t>
      </w:r>
      <w:r w:rsidR="00AC742A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Pirkimo sutarties Nr.</w:t>
      </w:r>
      <w:r w:rsidR="00D24D3D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</w:t>
      </w:r>
      <w:r w:rsidR="00D24D3D" w:rsidRPr="005B1B68">
        <w:rPr>
          <w:rFonts w:ascii="Times New Roman" w:eastAsia="Times New Roman" w:hAnsi="Times New Roman"/>
          <w:color w:val="000000"/>
          <w:sz w:val="24"/>
          <w:szCs w:val="24"/>
          <w:lang w:val="lt-LT" w:eastAsia="lt-LT"/>
        </w:rPr>
        <w:t>OFI-VD24-024</w:t>
      </w:r>
      <w:r w:rsidR="00AC742A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</w:t>
      </w:r>
      <w:r w:rsidR="00024C1A" w:rsidRPr="005B1B68">
        <w:rPr>
          <w:rFonts w:ascii="Times New Roman" w:hAnsi="Times New Roman"/>
          <w:i/>
          <w:color w:val="000000"/>
          <w:sz w:val="24"/>
          <w:szCs w:val="24"/>
          <w:lang w:val="lt-LT"/>
        </w:rPr>
        <w:t xml:space="preserve"> </w:t>
      </w:r>
      <w:r w:rsidR="00484E64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(</w:t>
      </w:r>
      <w:proofErr w:type="spellStart"/>
      <w:r w:rsidR="00D24D3D" w:rsidRPr="005B1B68">
        <w:rPr>
          <w:rFonts w:ascii="Times New Roman" w:hAnsi="Times New Roman"/>
          <w:sz w:val="24"/>
          <w:szCs w:val="24"/>
          <w:lang w:val="lt-LT"/>
        </w:rPr>
        <w:t>vakuumuotų</w:t>
      </w:r>
      <w:proofErr w:type="spellEnd"/>
      <w:r w:rsidR="00D24D3D" w:rsidRPr="005B1B68">
        <w:rPr>
          <w:rFonts w:ascii="Times New Roman" w:hAnsi="Times New Roman"/>
          <w:sz w:val="24"/>
          <w:szCs w:val="24"/>
          <w:lang w:val="lt-LT"/>
        </w:rPr>
        <w:t xml:space="preserve"> burokėlių, konservuotų žirnelių ir kitų daržovių</w:t>
      </w:r>
      <w:r w:rsidR="00484E64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)</w:t>
      </w:r>
      <w:r w:rsidR="0026590A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III.3punkto nuostatomis</w:t>
      </w:r>
      <w:r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, sudarė šį </w:t>
      </w:r>
      <w:r w:rsidR="00A23E8D"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>sutarties pratęsimą</w:t>
      </w:r>
      <w:r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 (toliau – </w:t>
      </w:r>
      <w:r w:rsidRPr="005B1B68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>Papildomas susitarimas</w:t>
      </w:r>
      <w:r w:rsidRPr="005B1B68"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), kuriuo susitarė: </w:t>
      </w:r>
    </w:p>
    <w:p w14:paraId="552ED72D" w14:textId="77777777" w:rsidR="002F0D8E" w:rsidRPr="005B1B68" w:rsidRDefault="002F0D8E" w:rsidP="002F0D8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0101BD9B" w14:textId="34283FD5" w:rsidR="002F0D8E" w:rsidRPr="005B1B68" w:rsidRDefault="002F0D8E" w:rsidP="002F0D8E">
      <w:pPr>
        <w:pStyle w:val="Sraopastraipa"/>
        <w:numPr>
          <w:ilvl w:val="0"/>
          <w:numId w:val="1"/>
        </w:numPr>
        <w:spacing w:after="120"/>
        <w:ind w:left="425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 xml:space="preserve">Pratęsti prekių tiekimo laikotarpį iki </w:t>
      </w:r>
      <w:r w:rsidR="00AC742A" w:rsidRPr="005B1B68">
        <w:rPr>
          <w:rFonts w:ascii="Times New Roman" w:hAnsi="Times New Roman"/>
          <w:b/>
          <w:color w:val="000000"/>
          <w:sz w:val="24"/>
          <w:szCs w:val="24"/>
          <w:lang w:val="lt-LT"/>
        </w:rPr>
        <w:t>202</w:t>
      </w:r>
      <w:r w:rsidR="00BE6A0E">
        <w:rPr>
          <w:rFonts w:ascii="Times New Roman" w:hAnsi="Times New Roman"/>
          <w:b/>
          <w:color w:val="000000"/>
          <w:sz w:val="24"/>
          <w:szCs w:val="24"/>
          <w:lang w:val="lt-LT"/>
        </w:rPr>
        <w:t>7</w:t>
      </w:r>
      <w:r w:rsidR="00AC742A" w:rsidRPr="005B1B68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m. </w:t>
      </w:r>
      <w:r w:rsidR="00671E8C">
        <w:rPr>
          <w:rFonts w:ascii="Times New Roman" w:hAnsi="Times New Roman"/>
          <w:b/>
          <w:color w:val="000000"/>
          <w:sz w:val="24"/>
          <w:szCs w:val="24"/>
          <w:lang w:val="lt-LT"/>
        </w:rPr>
        <w:t>kovo 05</w:t>
      </w:r>
      <w:bookmarkStart w:id="0" w:name="_GoBack"/>
      <w:bookmarkEnd w:id="0"/>
      <w:r w:rsidR="00EB745B" w:rsidRPr="005B1B68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  <w:r w:rsidRPr="005B1B68">
        <w:rPr>
          <w:rFonts w:ascii="Times New Roman" w:hAnsi="Times New Roman"/>
          <w:b/>
          <w:color w:val="000000"/>
          <w:sz w:val="24"/>
          <w:szCs w:val="24"/>
          <w:lang w:val="lt-LT"/>
        </w:rPr>
        <w:t>d.</w:t>
      </w: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 xml:space="preserve"> (imtinai).</w:t>
      </w:r>
    </w:p>
    <w:p w14:paraId="3AD39822" w14:textId="77777777" w:rsidR="002F0D8E" w:rsidRPr="005B1B68" w:rsidRDefault="002F0D8E" w:rsidP="002F0D8E">
      <w:pPr>
        <w:pStyle w:val="Sraopastraipa"/>
        <w:numPr>
          <w:ilvl w:val="0"/>
          <w:numId w:val="1"/>
        </w:numPr>
        <w:spacing w:after="120"/>
        <w:ind w:left="425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>Visos kitos Sutarties nuostatos lieka galioti tiek, kiek jos nepak</w:t>
      </w:r>
      <w:r w:rsidR="00020595" w:rsidRPr="005B1B68">
        <w:rPr>
          <w:rFonts w:ascii="Times New Roman" w:hAnsi="Times New Roman"/>
          <w:color w:val="000000"/>
          <w:sz w:val="24"/>
          <w:szCs w:val="24"/>
          <w:lang w:val="lt-LT"/>
        </w:rPr>
        <w:t>eistos šiuo Sutarties pratęsimu</w:t>
      </w: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>.</w:t>
      </w:r>
    </w:p>
    <w:p w14:paraId="62802C5D" w14:textId="77777777" w:rsidR="002F0D8E" w:rsidRPr="005B1B68" w:rsidRDefault="002F0D8E" w:rsidP="002F0D8E">
      <w:pPr>
        <w:pStyle w:val="Sraopastraipa"/>
        <w:numPr>
          <w:ilvl w:val="0"/>
          <w:numId w:val="1"/>
        </w:numPr>
        <w:spacing w:after="120"/>
        <w:ind w:left="425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>Papildomas susitarimas įsigalioja nuo jo pasirašymo momento.</w:t>
      </w:r>
    </w:p>
    <w:p w14:paraId="6A32D32F" w14:textId="77777777" w:rsidR="002F0D8E" w:rsidRPr="005B1B68" w:rsidRDefault="002F0D8E" w:rsidP="002F0D8E">
      <w:pPr>
        <w:pStyle w:val="Sraopastraipa"/>
        <w:numPr>
          <w:ilvl w:val="0"/>
          <w:numId w:val="1"/>
        </w:numPr>
        <w:spacing w:after="120"/>
        <w:ind w:left="425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B1B68">
        <w:rPr>
          <w:rFonts w:ascii="Times New Roman" w:hAnsi="Times New Roman"/>
          <w:color w:val="000000"/>
          <w:sz w:val="24"/>
          <w:szCs w:val="24"/>
          <w:lang w:val="lt-LT"/>
        </w:rPr>
        <w:t>Papildomas susitarimas sudarytas dviem vienodą juridinę galią turinčiais egzemplioriais, po vieną kiekvienai Šaliai.</w:t>
      </w:r>
    </w:p>
    <w:tbl>
      <w:tblPr>
        <w:tblpPr w:leftFromText="180" w:rightFromText="180" w:vertAnchor="text" w:horzAnchor="margin" w:tblpY="372"/>
        <w:tblW w:w="0" w:type="auto"/>
        <w:tblLook w:val="01E0" w:firstRow="1" w:lastRow="1" w:firstColumn="1" w:lastColumn="1" w:noHBand="0" w:noVBand="0"/>
      </w:tblPr>
      <w:tblGrid>
        <w:gridCol w:w="4987"/>
        <w:gridCol w:w="4934"/>
      </w:tblGrid>
      <w:tr w:rsidR="002759EB" w:rsidRPr="005B1B68" w14:paraId="347B0251" w14:textId="77777777" w:rsidTr="0035471D">
        <w:tc>
          <w:tcPr>
            <w:tcW w:w="5094" w:type="dxa"/>
          </w:tcPr>
          <w:p w14:paraId="3ADCA564" w14:textId="77777777" w:rsidR="002F0D8E" w:rsidRPr="005B1B68" w:rsidRDefault="002F0D8E" w:rsidP="0035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</w:pPr>
          </w:p>
          <w:p w14:paraId="3DC1B5B6" w14:textId="77777777" w:rsidR="002F0D8E" w:rsidRPr="005B1B68" w:rsidRDefault="002F0D8E" w:rsidP="0035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  <w:t>Tiekėjas</w:t>
            </w:r>
          </w:p>
          <w:p w14:paraId="7789E69B" w14:textId="4856B3DC" w:rsidR="001C6B5C" w:rsidRPr="005B1B68" w:rsidRDefault="0026590A" w:rsidP="001C6B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Pr="005B1B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Officeday</w:t>
            </w:r>
            <w:proofErr w:type="spellEnd"/>
            <w:r w:rsidRPr="005B1B6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“</w:t>
            </w:r>
          </w:p>
          <w:p w14:paraId="53266B4E" w14:textId="77777777" w:rsidR="0026590A" w:rsidRPr="005B1B68" w:rsidRDefault="0026590A" w:rsidP="002659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Juridinio asmens kodas: 124931353</w:t>
            </w:r>
          </w:p>
          <w:p w14:paraId="03EF6D9A" w14:textId="77777777" w:rsidR="0026590A" w:rsidRPr="005B1B68" w:rsidRDefault="0026590A" w:rsidP="002659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Ukmergės g. 250, LT-06120 Vilnius</w:t>
            </w:r>
          </w:p>
          <w:p w14:paraId="134C4D64" w14:textId="77777777" w:rsidR="0026590A" w:rsidRPr="005B1B68" w:rsidRDefault="0026590A" w:rsidP="002659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r w:rsidRPr="005B1B6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(8 37) 401111</w:t>
            </w:r>
          </w:p>
          <w:p w14:paraId="7141C1C1" w14:textId="77777777" w:rsidR="0026590A" w:rsidRPr="005B1B68" w:rsidRDefault="0026590A" w:rsidP="002659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El. p.: konkursai@officeday.lt</w:t>
            </w:r>
          </w:p>
          <w:p w14:paraId="02B2ED72" w14:textId="77777777" w:rsidR="0026590A" w:rsidRPr="005B1B68" w:rsidRDefault="0026590A" w:rsidP="0026590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sz w:val="24"/>
                <w:szCs w:val="24"/>
                <w:lang w:val="lt-LT"/>
              </w:rPr>
              <w:t>Banko pavadinimas: AB „Swedbank“</w:t>
            </w:r>
          </w:p>
          <w:p w14:paraId="254BEA49" w14:textId="77777777" w:rsidR="0026590A" w:rsidRPr="005B1B68" w:rsidRDefault="0026590A" w:rsidP="002659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Banko kodas: </w:t>
            </w:r>
            <w:r w:rsidRPr="005B1B6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73000</w:t>
            </w:r>
          </w:p>
          <w:p w14:paraId="4C72C648" w14:textId="6C67AB04" w:rsidR="001C6B5C" w:rsidRPr="005B1B68" w:rsidRDefault="0026590A" w:rsidP="0026590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s. </w:t>
            </w:r>
            <w:r w:rsidRPr="005B1B6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LT26 7300 0100 0005 8952</w:t>
            </w:r>
          </w:p>
          <w:p w14:paraId="2CB8F8DB" w14:textId="77777777" w:rsidR="0026590A" w:rsidRPr="005B1B68" w:rsidRDefault="0026590A" w:rsidP="0026590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sz w:val="24"/>
                <w:szCs w:val="24"/>
                <w:lang w:val="lt-LT"/>
              </w:rPr>
              <w:t>Generalinis direktorius</w:t>
            </w:r>
          </w:p>
          <w:p w14:paraId="6A2D9F55" w14:textId="4F2FAF17" w:rsidR="001C6B5C" w:rsidRPr="005B1B68" w:rsidRDefault="0026590A" w:rsidP="0026590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sz w:val="24"/>
                <w:szCs w:val="24"/>
                <w:lang w:val="lt-LT"/>
              </w:rPr>
              <w:t>Paulius Baronas</w:t>
            </w:r>
          </w:p>
          <w:p w14:paraId="73465E49" w14:textId="73908766" w:rsidR="001C6B5C" w:rsidRPr="005B1B68" w:rsidRDefault="001C6B5C" w:rsidP="001C6B5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  <w:t>(parašas)</w:t>
            </w:r>
          </w:p>
          <w:p w14:paraId="6D9C11A0" w14:textId="0AA74593" w:rsidR="001C6B5C" w:rsidRPr="005B1B68" w:rsidRDefault="001C6B5C" w:rsidP="001C6B5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  <w:t>A.V.</w:t>
            </w:r>
            <w:r w:rsidRPr="005B1B68"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  <w:tab/>
            </w:r>
            <w:r w:rsidRPr="005B1B68">
              <w:rPr>
                <w:rFonts w:ascii="Times New Roman" w:hAnsi="Times New Roman"/>
                <w:i/>
                <w:color w:val="000000"/>
                <w:sz w:val="24"/>
                <w:szCs w:val="24"/>
                <w:lang w:val="lt-LT"/>
              </w:rPr>
              <w:tab/>
            </w:r>
          </w:p>
          <w:p w14:paraId="1A8BB833" w14:textId="77777777" w:rsidR="002F0D8E" w:rsidRPr="005B1B68" w:rsidRDefault="002F0D8E" w:rsidP="0035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</w:p>
          <w:p w14:paraId="7D2630E6" w14:textId="77777777" w:rsidR="002F0D8E" w:rsidRPr="005B1B68" w:rsidRDefault="002F0D8E" w:rsidP="0035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  <w:t>_______________________________</w:t>
            </w:r>
          </w:p>
          <w:p w14:paraId="6E88D2B9" w14:textId="77777777" w:rsidR="002F0D8E" w:rsidRPr="005B1B68" w:rsidRDefault="002F0D8E" w:rsidP="0035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</w:pPr>
          </w:p>
          <w:p w14:paraId="1208E537" w14:textId="77777777" w:rsidR="002F0D8E" w:rsidRPr="005B1B68" w:rsidRDefault="002F0D8E" w:rsidP="0035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</w:p>
          <w:p w14:paraId="7A4E38EE" w14:textId="77777777" w:rsidR="002F0D8E" w:rsidRPr="005B1B68" w:rsidRDefault="002F0D8E" w:rsidP="00354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5094" w:type="dxa"/>
          </w:tcPr>
          <w:p w14:paraId="25EB0D61" w14:textId="77777777" w:rsidR="002F0D8E" w:rsidRPr="005B1B68" w:rsidRDefault="002F0D8E" w:rsidP="002659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lt-LT"/>
              </w:rPr>
            </w:pPr>
          </w:p>
          <w:p w14:paraId="456D1316" w14:textId="77777777" w:rsidR="00484E64" w:rsidRPr="005B1B68" w:rsidRDefault="00484E64" w:rsidP="0026590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</w:pPr>
            <w:r w:rsidRPr="005B1B68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Užsakovas</w:t>
            </w:r>
          </w:p>
          <w:p w14:paraId="738FC6A3" w14:textId="421D2DE3" w:rsidR="00726192" w:rsidRPr="005B1B68" w:rsidRDefault="00726192" w:rsidP="0026590A">
            <w:pPr>
              <w:pStyle w:val="Pagrindinistekstas"/>
              <w:jc w:val="both"/>
              <w:outlineLvl w:val="0"/>
              <w:rPr>
                <w:rFonts w:eastAsia="ヒラギノ角ゴ Pro W3"/>
                <w:b/>
                <w:bCs/>
                <w:color w:val="000000"/>
                <w:szCs w:val="24"/>
                <w:lang w:val="lt-LT"/>
              </w:rPr>
            </w:pPr>
            <w:r w:rsidRPr="005B1B68">
              <w:rPr>
                <w:rFonts w:eastAsia="ヒラギノ角ゴ Pro W3"/>
                <w:b/>
                <w:bCs/>
                <w:color w:val="000000"/>
                <w:szCs w:val="24"/>
                <w:lang w:val="lt-LT"/>
              </w:rPr>
              <w:t xml:space="preserve">Vilniaus </w:t>
            </w:r>
            <w:r w:rsidR="00271056" w:rsidRPr="005B1B68">
              <w:rPr>
                <w:rFonts w:eastAsia="ヒラギノ角ゴ Pro W3"/>
                <w:b/>
                <w:bCs/>
                <w:color w:val="000000"/>
                <w:szCs w:val="24"/>
                <w:lang w:val="lt-LT"/>
              </w:rPr>
              <w:t xml:space="preserve">Santariškių </w:t>
            </w:r>
            <w:r w:rsidRPr="005B1B68">
              <w:rPr>
                <w:rFonts w:eastAsia="ヒラギノ角ゴ Pro W3"/>
                <w:b/>
                <w:bCs/>
                <w:color w:val="000000"/>
                <w:szCs w:val="24"/>
                <w:lang w:val="lt-LT"/>
              </w:rPr>
              <w:t>lopšelis-darželis</w:t>
            </w:r>
          </w:p>
          <w:p w14:paraId="6DC44F34" w14:textId="17D0465E" w:rsidR="00726192" w:rsidRPr="005B1B68" w:rsidRDefault="00726192" w:rsidP="0026590A">
            <w:pPr>
              <w:pStyle w:val="Pagrindinistekstas"/>
              <w:spacing w:after="240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t xml:space="preserve">Juridinio asmens kodas: </w:t>
            </w:r>
            <w:r w:rsidR="003C041C" w:rsidRPr="005B1B68">
              <w:rPr>
                <w:szCs w:val="24"/>
                <w:lang w:val="lt-LT"/>
              </w:rPr>
              <w:t xml:space="preserve"> </w:t>
            </w:r>
            <w:r w:rsidR="00271056" w:rsidRPr="005B1B68">
              <w:rPr>
                <w:rFonts w:eastAsia="ヒラギノ角ゴ Pro W3"/>
                <w:color w:val="000000"/>
                <w:szCs w:val="24"/>
                <w:lang w:val="lt-LT"/>
              </w:rPr>
              <w:t>303384413</w:t>
            </w:r>
          </w:p>
          <w:p w14:paraId="4F79C433" w14:textId="77777777" w:rsidR="00271056" w:rsidRPr="005B1B68" w:rsidRDefault="00271056" w:rsidP="0026590A">
            <w:pPr>
              <w:pStyle w:val="Pagrindinistekstas"/>
              <w:spacing w:after="240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t>Santariškių g.27A,</w:t>
            </w:r>
          </w:p>
          <w:p w14:paraId="36BEDCF8" w14:textId="77777777" w:rsidR="00271056" w:rsidRPr="005B1B68" w:rsidRDefault="00271056" w:rsidP="0026590A">
            <w:pPr>
              <w:pStyle w:val="Pagrindinistekstas"/>
              <w:spacing w:after="240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t xml:space="preserve">Vilnius, LT-08406 </w:t>
            </w:r>
          </w:p>
          <w:p w14:paraId="6730E184" w14:textId="2F26C586" w:rsidR="00726192" w:rsidRPr="005B1B68" w:rsidRDefault="00726192" w:rsidP="0026590A">
            <w:pPr>
              <w:pStyle w:val="Pagrindinistekstas"/>
              <w:spacing w:after="240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t>Tel. +3705</w:t>
            </w:r>
            <w:r w:rsidR="00271056" w:rsidRPr="005B1B68">
              <w:rPr>
                <w:rFonts w:eastAsia="ヒラギノ角ゴ Pro W3"/>
                <w:color w:val="000000"/>
                <w:szCs w:val="24"/>
                <w:lang w:val="lt-LT"/>
              </w:rPr>
              <w:t>2194834</w:t>
            </w:r>
          </w:p>
          <w:p w14:paraId="76DE05F7" w14:textId="6C3D27E5" w:rsidR="002759EB" w:rsidRPr="005B1B68" w:rsidRDefault="00553435" w:rsidP="0026590A">
            <w:pPr>
              <w:pStyle w:val="Pagrindinistekstas"/>
              <w:spacing w:after="240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  <w:proofErr w:type="spellStart"/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t>El.paštas</w:t>
            </w:r>
            <w:proofErr w:type="spellEnd"/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t xml:space="preserve">:  </w:t>
            </w:r>
            <w:r w:rsidR="00271056" w:rsidRPr="005B1B68">
              <w:rPr>
                <w:szCs w:val="24"/>
                <w:lang w:val="lt-LT"/>
              </w:rPr>
              <w:t xml:space="preserve"> </w:t>
            </w:r>
            <w:r w:rsidR="00271056" w:rsidRPr="005B1B68">
              <w:rPr>
                <w:rFonts w:eastAsia="ヒラギノ角ゴ Pro W3"/>
                <w:color w:val="000000"/>
                <w:szCs w:val="24"/>
                <w:lang w:val="lt-LT"/>
              </w:rPr>
              <w:t>rastine@santariskes.vilnius.lm.lt</w:t>
            </w:r>
          </w:p>
          <w:p w14:paraId="5E1371B6" w14:textId="77777777" w:rsidR="002759EB" w:rsidRPr="005B1B68" w:rsidRDefault="002759EB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</w:p>
          <w:p w14:paraId="74C49C86" w14:textId="77777777" w:rsidR="002759EB" w:rsidRPr="005B1B68" w:rsidRDefault="002759EB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</w:p>
          <w:p w14:paraId="19FA412A" w14:textId="77777777" w:rsidR="002759EB" w:rsidRPr="005B1B68" w:rsidRDefault="002759EB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</w:p>
          <w:p w14:paraId="685FF6ED" w14:textId="77777777" w:rsidR="002759EB" w:rsidRPr="005B1B68" w:rsidRDefault="002759EB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</w:p>
          <w:p w14:paraId="6D2E6EB8" w14:textId="77777777" w:rsidR="00671E8C" w:rsidRPr="00671E8C" w:rsidRDefault="00671E8C" w:rsidP="00671E8C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671E8C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lt-LT"/>
              </w:rPr>
              <w:t>L.e.p</w:t>
            </w:r>
            <w:proofErr w:type="spellEnd"/>
            <w:r w:rsidRPr="00671E8C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lt-LT"/>
              </w:rPr>
              <w:t>. direktorė</w:t>
            </w:r>
          </w:p>
          <w:p w14:paraId="295A865A" w14:textId="77777777" w:rsidR="00671E8C" w:rsidRPr="00671E8C" w:rsidRDefault="00671E8C" w:rsidP="00671E8C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671E8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Indrė </w:t>
            </w:r>
            <w:proofErr w:type="spellStart"/>
            <w:r w:rsidRPr="00671E8C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Krištolaitytė</w:t>
            </w:r>
            <w:proofErr w:type="spellEnd"/>
          </w:p>
          <w:p w14:paraId="0D45A051" w14:textId="77777777" w:rsidR="00553435" w:rsidRPr="005B1B68" w:rsidRDefault="00553435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</w:p>
          <w:p w14:paraId="57397CC7" w14:textId="77777777" w:rsidR="00553435" w:rsidRPr="005B1B68" w:rsidRDefault="00553435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</w:p>
          <w:p w14:paraId="4683A44F" w14:textId="77777777" w:rsidR="00553435" w:rsidRPr="005B1B68" w:rsidRDefault="00553435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t>(parašas)</w:t>
            </w:r>
          </w:p>
          <w:p w14:paraId="2AE926B3" w14:textId="43434D9B" w:rsidR="00553435" w:rsidRPr="005B1B68" w:rsidRDefault="00553435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t>A.V.</w:t>
            </w:r>
          </w:p>
          <w:p w14:paraId="058A875D" w14:textId="77777777" w:rsidR="00553435" w:rsidRPr="005B1B68" w:rsidRDefault="00553435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</w:p>
          <w:p w14:paraId="3F11E146" w14:textId="77777777" w:rsidR="00553435" w:rsidRPr="005B1B68" w:rsidRDefault="00553435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</w:p>
          <w:p w14:paraId="05CF52C0" w14:textId="2E77A56C" w:rsidR="00484E64" w:rsidRPr="005B1B68" w:rsidRDefault="00484E64" w:rsidP="0026590A">
            <w:pPr>
              <w:pStyle w:val="Pagrindinistekstas"/>
              <w:jc w:val="both"/>
              <w:outlineLvl w:val="0"/>
              <w:rPr>
                <w:rFonts w:eastAsia="ヒラギノ角ゴ Pro W3"/>
                <w:color w:val="000000"/>
                <w:szCs w:val="24"/>
                <w:lang w:val="lt-LT"/>
              </w:rPr>
            </w:pPr>
            <w:r w:rsidRPr="005B1B68">
              <w:rPr>
                <w:rFonts w:eastAsia="ヒラギノ角ゴ Pro W3"/>
                <w:color w:val="000000"/>
                <w:szCs w:val="24"/>
                <w:lang w:val="lt-LT"/>
              </w:rPr>
              <w:lastRenderedPageBreak/>
              <w:t>__________________________</w:t>
            </w:r>
          </w:p>
          <w:p w14:paraId="6EF7D388" w14:textId="0875003B" w:rsidR="002F0D8E" w:rsidRPr="005B1B68" w:rsidRDefault="002F0D8E" w:rsidP="0026590A">
            <w:pPr>
              <w:tabs>
                <w:tab w:val="left" w:pos="29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6E14A548" w14:textId="77777777" w:rsidR="001B19A6" w:rsidRPr="00D24D3D" w:rsidRDefault="001B19A6">
      <w:pPr>
        <w:rPr>
          <w:rFonts w:ascii="Times New Roman" w:hAnsi="Times New Roman"/>
          <w:sz w:val="24"/>
          <w:szCs w:val="24"/>
          <w:lang w:val="lt-LT"/>
        </w:rPr>
      </w:pPr>
    </w:p>
    <w:sectPr w:rsidR="001B19A6" w:rsidRPr="00D24D3D" w:rsidSect="00FA4131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23506"/>
    <w:multiLevelType w:val="hybridMultilevel"/>
    <w:tmpl w:val="EDE4F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8E"/>
    <w:rsid w:val="00020595"/>
    <w:rsid w:val="0002485A"/>
    <w:rsid w:val="00024C1A"/>
    <w:rsid w:val="0006676C"/>
    <w:rsid w:val="00072729"/>
    <w:rsid w:val="0007748C"/>
    <w:rsid w:val="000A5231"/>
    <w:rsid w:val="000B3B63"/>
    <w:rsid w:val="00182595"/>
    <w:rsid w:val="001B19A6"/>
    <w:rsid w:val="001C6B5C"/>
    <w:rsid w:val="002410A6"/>
    <w:rsid w:val="0026590A"/>
    <w:rsid w:val="00271056"/>
    <w:rsid w:val="002759EB"/>
    <w:rsid w:val="002936E2"/>
    <w:rsid w:val="002E56CD"/>
    <w:rsid w:val="002F0D8E"/>
    <w:rsid w:val="003B2C71"/>
    <w:rsid w:val="003C041C"/>
    <w:rsid w:val="003F3657"/>
    <w:rsid w:val="00450537"/>
    <w:rsid w:val="00484E64"/>
    <w:rsid w:val="004945C5"/>
    <w:rsid w:val="004F4E68"/>
    <w:rsid w:val="00553435"/>
    <w:rsid w:val="005903B3"/>
    <w:rsid w:val="005B1B68"/>
    <w:rsid w:val="00671E8C"/>
    <w:rsid w:val="007053C3"/>
    <w:rsid w:val="00726192"/>
    <w:rsid w:val="007307CC"/>
    <w:rsid w:val="00775964"/>
    <w:rsid w:val="00840493"/>
    <w:rsid w:val="00930F76"/>
    <w:rsid w:val="009A1E81"/>
    <w:rsid w:val="009F12EE"/>
    <w:rsid w:val="00A06D53"/>
    <w:rsid w:val="00A23E8D"/>
    <w:rsid w:val="00A671B6"/>
    <w:rsid w:val="00AC742A"/>
    <w:rsid w:val="00AE642F"/>
    <w:rsid w:val="00AF528E"/>
    <w:rsid w:val="00B55F1A"/>
    <w:rsid w:val="00BD0BE9"/>
    <w:rsid w:val="00BE0ED6"/>
    <w:rsid w:val="00BE6A0E"/>
    <w:rsid w:val="00C04D4E"/>
    <w:rsid w:val="00C91361"/>
    <w:rsid w:val="00D24D3D"/>
    <w:rsid w:val="00DB343C"/>
    <w:rsid w:val="00E47DA6"/>
    <w:rsid w:val="00E97B5F"/>
    <w:rsid w:val="00EB745B"/>
    <w:rsid w:val="00F33EDF"/>
    <w:rsid w:val="00FA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5FA8"/>
  <w15:chartTrackingRefBased/>
  <w15:docId w15:val="{5418C659-83E9-4DCC-8AB2-1A6C17B3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0D8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0D8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F0D8E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F0D8E"/>
    <w:rPr>
      <w:rFonts w:ascii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3ED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Sadute</dc:creator>
  <cp:keywords/>
  <dc:description/>
  <cp:lastModifiedBy>Santariskes</cp:lastModifiedBy>
  <cp:revision>7</cp:revision>
  <cp:lastPrinted>2026-01-21T11:30:00Z</cp:lastPrinted>
  <dcterms:created xsi:type="dcterms:W3CDTF">2025-02-13T14:08:00Z</dcterms:created>
  <dcterms:modified xsi:type="dcterms:W3CDTF">2026-01-21T11:31:00Z</dcterms:modified>
</cp:coreProperties>
</file>