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A0" w:rsidRPr="004A14A0" w:rsidRDefault="004A14A0" w:rsidP="004A14A0">
      <w:pPr>
        <w:spacing w:after="0" w:line="240" w:lineRule="auto"/>
        <w:ind w:firstLine="1418"/>
        <w:jc w:val="center"/>
        <w:rPr>
          <w:rFonts w:ascii="Times New Roman" w:hAnsi="Times New Roman"/>
          <w:sz w:val="24"/>
          <w:szCs w:val="24"/>
        </w:rPr>
      </w:pPr>
    </w:p>
    <w:p w:rsidR="004A14A0" w:rsidRPr="004A14A0" w:rsidRDefault="004A14A0" w:rsidP="004A14A0">
      <w:pPr>
        <w:spacing w:after="0" w:line="240" w:lineRule="auto"/>
        <w:ind w:firstLine="1418"/>
        <w:jc w:val="center"/>
        <w:rPr>
          <w:rFonts w:ascii="Times New Roman" w:hAnsi="Times New Roman"/>
          <w:b/>
          <w:sz w:val="24"/>
          <w:szCs w:val="24"/>
        </w:rPr>
      </w:pPr>
      <w:r w:rsidRPr="004A14A0">
        <w:rPr>
          <w:rFonts w:ascii="Times New Roman" w:hAnsi="Times New Roman"/>
          <w:b/>
          <w:sz w:val="24"/>
          <w:szCs w:val="24"/>
        </w:rPr>
        <w:t>PASLAUGŲ PIRKIMO–PARDAVIMO SUTARTIS Nr.</w:t>
      </w:r>
    </w:p>
    <w:p w:rsidR="004A14A0" w:rsidRPr="004A14A0" w:rsidRDefault="004A14A0" w:rsidP="004A14A0">
      <w:pPr>
        <w:spacing w:after="0" w:line="240" w:lineRule="auto"/>
        <w:ind w:firstLine="1418"/>
        <w:jc w:val="center"/>
        <w:rPr>
          <w:rFonts w:ascii="Times New Roman" w:hAnsi="Times New Roman"/>
          <w:sz w:val="24"/>
          <w:szCs w:val="24"/>
        </w:rPr>
      </w:pPr>
    </w:p>
    <w:p w:rsidR="004A14A0" w:rsidRPr="004A14A0" w:rsidRDefault="004A14A0" w:rsidP="004A14A0">
      <w:pPr>
        <w:spacing w:after="0" w:line="240" w:lineRule="auto"/>
        <w:ind w:firstLine="1418"/>
        <w:jc w:val="center"/>
        <w:rPr>
          <w:rFonts w:ascii="Times New Roman" w:hAnsi="Times New Roman"/>
          <w:b/>
          <w:sz w:val="24"/>
          <w:szCs w:val="24"/>
        </w:rPr>
      </w:pPr>
    </w:p>
    <w:p w:rsidR="004A14A0" w:rsidRPr="004A14A0" w:rsidRDefault="0089049E" w:rsidP="004A14A0">
      <w:pPr>
        <w:spacing w:after="0" w:line="240" w:lineRule="auto"/>
        <w:ind w:firstLine="1418"/>
        <w:jc w:val="center"/>
        <w:rPr>
          <w:rFonts w:ascii="Times New Roman" w:hAnsi="Times New Roman"/>
          <w:sz w:val="24"/>
          <w:szCs w:val="24"/>
        </w:rPr>
      </w:pPr>
      <w:r>
        <w:rPr>
          <w:rFonts w:ascii="Times New Roman" w:hAnsi="Times New Roman"/>
          <w:sz w:val="24"/>
          <w:szCs w:val="24"/>
        </w:rPr>
        <w:t xml:space="preserve">202  </w:t>
      </w:r>
      <w:r w:rsidR="004A14A0" w:rsidRPr="004A14A0">
        <w:rPr>
          <w:rFonts w:ascii="Times New Roman" w:hAnsi="Times New Roman"/>
          <w:sz w:val="24"/>
          <w:szCs w:val="24"/>
        </w:rPr>
        <w:t xml:space="preserve"> m.</w:t>
      </w:r>
      <w:r>
        <w:rPr>
          <w:rFonts w:ascii="Times New Roman" w:hAnsi="Times New Roman"/>
          <w:sz w:val="24"/>
          <w:szCs w:val="24"/>
        </w:rPr>
        <w:t xml:space="preserve">           </w:t>
      </w:r>
      <w:r w:rsidR="00015186">
        <w:rPr>
          <w:rFonts w:ascii="Times New Roman" w:hAnsi="Times New Roman"/>
          <w:sz w:val="24"/>
          <w:szCs w:val="24"/>
        </w:rPr>
        <w:t xml:space="preserve">       </w:t>
      </w:r>
      <w:r w:rsidR="004A14A0" w:rsidRPr="004A14A0">
        <w:rPr>
          <w:rFonts w:ascii="Times New Roman" w:hAnsi="Times New Roman"/>
          <w:sz w:val="24"/>
          <w:szCs w:val="24"/>
        </w:rPr>
        <w:t xml:space="preserve"> d.</w:t>
      </w:r>
    </w:p>
    <w:p w:rsidR="004A14A0" w:rsidRPr="004A14A0" w:rsidRDefault="004A14A0" w:rsidP="004A14A0">
      <w:pPr>
        <w:spacing w:after="0" w:line="240" w:lineRule="auto"/>
        <w:ind w:firstLine="1418"/>
        <w:jc w:val="center"/>
        <w:rPr>
          <w:rFonts w:ascii="Times New Roman" w:hAnsi="Times New Roman"/>
          <w:sz w:val="24"/>
          <w:szCs w:val="24"/>
        </w:rPr>
      </w:pPr>
      <w:r w:rsidRPr="004A14A0">
        <w:rPr>
          <w:rFonts w:ascii="Times New Roman" w:hAnsi="Times New Roman"/>
          <w:sz w:val="24"/>
          <w:szCs w:val="24"/>
        </w:rPr>
        <w:t>Zarasai,</w:t>
      </w:r>
    </w:p>
    <w:p w:rsidR="004A14A0" w:rsidRPr="004A14A0" w:rsidRDefault="004A14A0" w:rsidP="004A14A0">
      <w:pPr>
        <w:spacing w:after="0" w:line="240" w:lineRule="auto"/>
        <w:ind w:firstLine="1418"/>
        <w:jc w:val="center"/>
        <w:rPr>
          <w:rFonts w:ascii="Times New Roman" w:hAnsi="Times New Roman"/>
          <w:b/>
          <w:sz w:val="24"/>
          <w:szCs w:val="24"/>
        </w:rPr>
      </w:pPr>
    </w:p>
    <w:p w:rsidR="004A14A0" w:rsidRPr="004A14A0" w:rsidRDefault="004A14A0" w:rsidP="004A14A0">
      <w:pPr>
        <w:spacing w:after="0" w:line="240" w:lineRule="auto"/>
        <w:ind w:firstLine="1418"/>
        <w:jc w:val="both"/>
        <w:rPr>
          <w:rFonts w:ascii="Times New Roman" w:hAnsi="Times New Roman"/>
          <w:b/>
          <w:sz w:val="24"/>
          <w:szCs w:val="24"/>
        </w:rPr>
      </w:pPr>
    </w:p>
    <w:p w:rsidR="004A14A0" w:rsidRPr="004A14A0" w:rsidRDefault="004A14A0" w:rsidP="004A14A0">
      <w:pPr>
        <w:spacing w:after="0" w:line="240" w:lineRule="auto"/>
        <w:ind w:firstLine="1418"/>
        <w:jc w:val="both"/>
        <w:rPr>
          <w:rFonts w:ascii="Times New Roman" w:hAnsi="Times New Roman"/>
          <w:sz w:val="24"/>
          <w:szCs w:val="24"/>
        </w:rPr>
      </w:pPr>
      <w:r w:rsidRPr="004A14A0">
        <w:rPr>
          <w:rFonts w:ascii="Times New Roman" w:hAnsi="Times New Roman"/>
          <w:bCs/>
          <w:sz w:val="24"/>
          <w:szCs w:val="24"/>
        </w:rPr>
        <w:t>Zarasų rajono savivaldybės administracija, kodas 188753461,</w:t>
      </w:r>
      <w:r w:rsidRPr="004A14A0">
        <w:rPr>
          <w:rFonts w:ascii="Times New Roman" w:hAnsi="Times New Roman"/>
          <w:sz w:val="24"/>
          <w:szCs w:val="24"/>
        </w:rPr>
        <w:t xml:space="preserve"> kurios registruota buveinė yra</w:t>
      </w:r>
      <w:r w:rsidRPr="004A14A0">
        <w:rPr>
          <w:rFonts w:ascii="Times New Roman" w:hAnsi="Times New Roman"/>
          <w:i/>
          <w:sz w:val="24"/>
          <w:szCs w:val="24"/>
        </w:rPr>
        <w:t xml:space="preserve"> </w:t>
      </w:r>
      <w:r w:rsidRPr="004A14A0">
        <w:rPr>
          <w:rFonts w:ascii="Times New Roman" w:hAnsi="Times New Roman"/>
          <w:sz w:val="24"/>
          <w:szCs w:val="24"/>
        </w:rPr>
        <w:t xml:space="preserve">Sėlių a. 22, 32110 Zarasai, duomenys apie įstaigą kaupiami ir saugomi Lietuvos Respublikos juridinių asmenų registre, </w:t>
      </w:r>
      <w:r w:rsidRPr="004A14A0">
        <w:rPr>
          <w:rFonts w:ascii="Times New Roman" w:hAnsi="Times New Roman"/>
          <w:bCs/>
          <w:sz w:val="24"/>
          <w:szCs w:val="24"/>
        </w:rPr>
        <w:t>atstov</w:t>
      </w:r>
      <w:r w:rsidR="003468A2">
        <w:rPr>
          <w:rFonts w:ascii="Times New Roman" w:hAnsi="Times New Roman"/>
          <w:bCs/>
          <w:sz w:val="24"/>
          <w:szCs w:val="24"/>
        </w:rPr>
        <w:t>a</w:t>
      </w:r>
      <w:r w:rsidR="00A72F29">
        <w:rPr>
          <w:rFonts w:ascii="Times New Roman" w:hAnsi="Times New Roman"/>
          <w:bCs/>
          <w:sz w:val="24"/>
          <w:szCs w:val="24"/>
        </w:rPr>
        <w:t>ujama direktoriaus Benjamino Sakalausko</w:t>
      </w:r>
      <w:r w:rsidRPr="004A14A0">
        <w:rPr>
          <w:rFonts w:ascii="Times New Roman" w:hAnsi="Times New Roman"/>
          <w:bCs/>
          <w:sz w:val="24"/>
          <w:szCs w:val="24"/>
        </w:rPr>
        <w:t xml:space="preserve">, veikiančio pagal tarnybinę padėtį </w:t>
      </w:r>
      <w:r w:rsidRPr="004A14A0">
        <w:rPr>
          <w:rFonts w:ascii="Times New Roman" w:hAnsi="Times New Roman"/>
          <w:sz w:val="24"/>
          <w:szCs w:val="24"/>
        </w:rPr>
        <w:t>(toliau – Pirkėjas), i</w:t>
      </w:r>
      <w:r w:rsidR="003468A2">
        <w:rPr>
          <w:rFonts w:ascii="Times New Roman" w:hAnsi="Times New Roman"/>
          <w:sz w:val="24"/>
          <w:szCs w:val="24"/>
        </w:rPr>
        <w:t xml:space="preserve">r </w:t>
      </w:r>
      <w:r w:rsidR="00F66921" w:rsidRPr="00F66921">
        <w:rPr>
          <w:rFonts w:ascii="Times New Roman" w:hAnsi="Times New Roman"/>
          <w:sz w:val="24"/>
          <w:szCs w:val="24"/>
        </w:rPr>
        <w:t xml:space="preserve">UAB ,,Darnaus vystymosi institutas“ (toliau- Tiekėjas), juridinio asmens kodas 302310972,  kurio registruota buveinė yra Aušros al. 66A, 76233 Šiauliai, duomenys apie įmonę kaupiami ir saugomi Lietuvos Respublikos juridinių asmenų registre, atstovaujama direktorės Renatos Navickienės </w:t>
      </w:r>
      <w:r w:rsidRPr="004A14A0">
        <w:rPr>
          <w:rFonts w:ascii="Times New Roman" w:hAnsi="Times New Roman"/>
          <w:sz w:val="24"/>
          <w:szCs w:val="24"/>
        </w:rPr>
        <w:t>(toliau – Tiekėjas), toliau kartu šioje paslaugų viešojo pirkimo–pardavimo sutartyje vadinami „Šalimis“, o kiekvienas atskirai – „Šalimi“, sudarė šią paslaugų pirkimo–pardavimo sutartį, toliau vadinamą „Sutartimi“, ir susitarė dėl toliau išvardintų sąlygų.</w:t>
      </w:r>
    </w:p>
    <w:p w:rsidR="004A14A0" w:rsidRPr="004A14A0" w:rsidRDefault="004A14A0" w:rsidP="004A14A0">
      <w:pPr>
        <w:spacing w:after="0" w:line="240" w:lineRule="auto"/>
        <w:ind w:firstLine="1418"/>
        <w:jc w:val="both"/>
        <w:rPr>
          <w:rFonts w:ascii="Times New Roman" w:hAnsi="Times New Roman"/>
          <w:sz w:val="24"/>
          <w:szCs w:val="24"/>
        </w:rPr>
      </w:pPr>
    </w:p>
    <w:p w:rsidR="004A14A0" w:rsidRPr="004A14A0" w:rsidRDefault="004A14A0" w:rsidP="007E34EA">
      <w:pPr>
        <w:numPr>
          <w:ilvl w:val="0"/>
          <w:numId w:val="19"/>
        </w:numPr>
        <w:spacing w:after="0" w:line="240" w:lineRule="auto"/>
        <w:ind w:left="1134" w:firstLine="1134"/>
        <w:rPr>
          <w:rFonts w:ascii="Times New Roman" w:hAnsi="Times New Roman"/>
          <w:b/>
          <w:sz w:val="24"/>
          <w:szCs w:val="24"/>
        </w:rPr>
      </w:pPr>
      <w:r w:rsidRPr="004A14A0">
        <w:rPr>
          <w:rFonts w:ascii="Times New Roman" w:hAnsi="Times New Roman"/>
          <w:b/>
          <w:sz w:val="24"/>
          <w:szCs w:val="24"/>
        </w:rPr>
        <w:t>Sutarties dalykas</w:t>
      </w:r>
    </w:p>
    <w:p w:rsidR="00A72F29" w:rsidRPr="00B71B05" w:rsidRDefault="004A14A0" w:rsidP="00B71B05">
      <w:pPr>
        <w:pStyle w:val="Sraopastraipa"/>
        <w:numPr>
          <w:ilvl w:val="1"/>
          <w:numId w:val="19"/>
        </w:numPr>
        <w:tabs>
          <w:tab w:val="left" w:pos="1985"/>
        </w:tabs>
        <w:spacing w:after="0" w:line="240" w:lineRule="auto"/>
        <w:ind w:left="0" w:firstLine="1418"/>
        <w:jc w:val="both"/>
        <w:rPr>
          <w:rFonts w:ascii="Times New Roman" w:hAnsi="Times New Roman"/>
          <w:sz w:val="24"/>
          <w:szCs w:val="24"/>
        </w:rPr>
      </w:pPr>
      <w:r w:rsidRPr="00B71B05">
        <w:rPr>
          <w:rFonts w:ascii="Times New Roman" w:hAnsi="Times New Roman"/>
          <w:sz w:val="24"/>
          <w:szCs w:val="24"/>
        </w:rPr>
        <w:t>Sutarties dalykas yra</w:t>
      </w:r>
      <w:r w:rsidR="00B71B05" w:rsidRPr="00B71B05">
        <w:rPr>
          <w:rFonts w:ascii="Times New Roman" w:hAnsi="Times New Roman"/>
          <w:sz w:val="24"/>
          <w:szCs w:val="24"/>
        </w:rPr>
        <w:t xml:space="preserve"> oro kokybės tyrimai difuziniais </w:t>
      </w:r>
      <w:proofErr w:type="spellStart"/>
      <w:r w:rsidR="00B71B05" w:rsidRPr="00B71B05">
        <w:rPr>
          <w:rFonts w:ascii="Times New Roman" w:hAnsi="Times New Roman"/>
          <w:sz w:val="24"/>
          <w:szCs w:val="24"/>
        </w:rPr>
        <w:t>ėmikliais</w:t>
      </w:r>
      <w:proofErr w:type="spellEnd"/>
      <w:r w:rsidR="00B71B05" w:rsidRPr="00B71B05">
        <w:rPr>
          <w:rFonts w:ascii="Times New Roman" w:hAnsi="Times New Roman"/>
          <w:sz w:val="24"/>
          <w:szCs w:val="24"/>
        </w:rPr>
        <w:t xml:space="preserve"> (pasyviaisia</w:t>
      </w:r>
      <w:r w:rsidR="0089049E">
        <w:rPr>
          <w:rFonts w:ascii="Times New Roman" w:hAnsi="Times New Roman"/>
          <w:sz w:val="24"/>
          <w:szCs w:val="24"/>
        </w:rPr>
        <w:t xml:space="preserve">is </w:t>
      </w:r>
      <w:proofErr w:type="spellStart"/>
      <w:r w:rsidR="0089049E">
        <w:rPr>
          <w:rFonts w:ascii="Times New Roman" w:hAnsi="Times New Roman"/>
          <w:sz w:val="24"/>
          <w:szCs w:val="24"/>
        </w:rPr>
        <w:t>sorbentais</w:t>
      </w:r>
      <w:proofErr w:type="spellEnd"/>
      <w:r w:rsidR="0089049E">
        <w:rPr>
          <w:rFonts w:ascii="Times New Roman" w:hAnsi="Times New Roman"/>
          <w:sz w:val="24"/>
          <w:szCs w:val="24"/>
        </w:rPr>
        <w:t>) Zarasų mieste 2021</w:t>
      </w:r>
      <w:r w:rsidR="00B71B05" w:rsidRPr="00B71B05">
        <w:rPr>
          <w:rFonts w:ascii="Times New Roman" w:hAnsi="Times New Roman"/>
          <w:sz w:val="24"/>
          <w:szCs w:val="24"/>
        </w:rPr>
        <w:t xml:space="preserve"> metais</w:t>
      </w:r>
      <w:r w:rsidR="00B71B05">
        <w:rPr>
          <w:rFonts w:ascii="Times New Roman" w:hAnsi="Times New Roman"/>
          <w:sz w:val="24"/>
          <w:szCs w:val="24"/>
        </w:rPr>
        <w:t>,</w:t>
      </w:r>
      <w:r w:rsidR="00B11702" w:rsidRPr="00B71B05">
        <w:rPr>
          <w:rFonts w:ascii="Times New Roman" w:hAnsi="Times New Roman"/>
          <w:sz w:val="24"/>
          <w:szCs w:val="24"/>
        </w:rPr>
        <w:t xml:space="preserve"> </w:t>
      </w:r>
      <w:r w:rsidRPr="00B71B05">
        <w:rPr>
          <w:rFonts w:ascii="Times New Roman" w:hAnsi="Times New Roman"/>
          <w:sz w:val="24"/>
          <w:szCs w:val="24"/>
        </w:rPr>
        <w:t>(toliau- Paslaugos</w:t>
      </w:r>
      <w:r w:rsidR="00A72F29" w:rsidRPr="00B71B05">
        <w:rPr>
          <w:rFonts w:ascii="Times New Roman" w:hAnsi="Times New Roman"/>
          <w:sz w:val="24"/>
          <w:szCs w:val="24"/>
        </w:rPr>
        <w:t>).</w:t>
      </w:r>
      <w:r w:rsidR="00CF14D4">
        <w:rPr>
          <w:rFonts w:ascii="Times New Roman" w:hAnsi="Times New Roman"/>
          <w:sz w:val="24"/>
          <w:szCs w:val="24"/>
        </w:rPr>
        <w:t xml:space="preserve"> Ataskaita apie atliktus matavimus pateikiama kartą per pusmetį</w:t>
      </w:r>
      <w:r w:rsidR="00546178">
        <w:rPr>
          <w:rFonts w:ascii="Times New Roman" w:hAnsi="Times New Roman"/>
          <w:sz w:val="24"/>
          <w:szCs w:val="24"/>
        </w:rPr>
        <w:t>,</w:t>
      </w:r>
      <w:r w:rsidR="00CF14D4">
        <w:rPr>
          <w:rFonts w:ascii="Times New Roman" w:hAnsi="Times New Roman"/>
          <w:sz w:val="24"/>
          <w:szCs w:val="24"/>
        </w:rPr>
        <w:t xml:space="preserve"> </w:t>
      </w:r>
      <w:r w:rsidR="00247462">
        <w:rPr>
          <w:rFonts w:ascii="Times New Roman" w:hAnsi="Times New Roman"/>
          <w:sz w:val="24"/>
          <w:szCs w:val="24"/>
        </w:rPr>
        <w:t>(</w:t>
      </w:r>
      <w:r w:rsidR="00247462" w:rsidRPr="003F2C48">
        <w:rPr>
          <w:rFonts w:ascii="Times New Roman" w:hAnsi="Times New Roman"/>
          <w:sz w:val="24"/>
          <w:szCs w:val="24"/>
        </w:rPr>
        <w:t xml:space="preserve">iš viso </w:t>
      </w:r>
      <w:r w:rsidR="0089049E">
        <w:rPr>
          <w:rFonts w:ascii="Times New Roman" w:hAnsi="Times New Roman"/>
          <w:sz w:val="24"/>
          <w:szCs w:val="24"/>
        </w:rPr>
        <w:t>2</w:t>
      </w:r>
      <w:r w:rsidR="00247462" w:rsidRPr="003F2C48">
        <w:rPr>
          <w:rFonts w:ascii="Times New Roman" w:hAnsi="Times New Roman"/>
          <w:sz w:val="24"/>
          <w:szCs w:val="24"/>
        </w:rPr>
        <w:t>ataskaitos</w:t>
      </w:r>
      <w:r w:rsidR="00247462">
        <w:rPr>
          <w:rFonts w:ascii="Times New Roman" w:hAnsi="Times New Roman"/>
          <w:sz w:val="24"/>
          <w:szCs w:val="24"/>
        </w:rPr>
        <w:t>)</w:t>
      </w:r>
      <w:r w:rsidR="00CF14D4">
        <w:rPr>
          <w:rFonts w:ascii="Times New Roman" w:hAnsi="Times New Roman"/>
          <w:sz w:val="24"/>
          <w:szCs w:val="24"/>
        </w:rPr>
        <w:t xml:space="preserve">. </w:t>
      </w:r>
    </w:p>
    <w:p w:rsidR="004A14A0" w:rsidRPr="00A72F29" w:rsidRDefault="004A14A0" w:rsidP="006263CF">
      <w:pPr>
        <w:numPr>
          <w:ilvl w:val="1"/>
          <w:numId w:val="19"/>
        </w:numPr>
        <w:tabs>
          <w:tab w:val="left" w:pos="1843"/>
        </w:tabs>
        <w:spacing w:after="0" w:line="240" w:lineRule="auto"/>
        <w:ind w:left="0" w:firstLine="1276"/>
        <w:jc w:val="both"/>
        <w:rPr>
          <w:rFonts w:ascii="Times New Roman" w:hAnsi="Times New Roman"/>
          <w:sz w:val="24"/>
          <w:szCs w:val="24"/>
        </w:rPr>
      </w:pPr>
      <w:r w:rsidRPr="00A72F29">
        <w:rPr>
          <w:rFonts w:ascii="Times New Roman" w:hAnsi="Times New Roman"/>
          <w:sz w:val="24"/>
          <w:szCs w:val="24"/>
        </w:rPr>
        <w:t>Paslaugų atlikimo vieta –</w:t>
      </w:r>
      <w:r w:rsidR="00A72F29">
        <w:rPr>
          <w:rFonts w:ascii="Times New Roman" w:hAnsi="Times New Roman"/>
          <w:sz w:val="24"/>
          <w:szCs w:val="24"/>
        </w:rPr>
        <w:t xml:space="preserve"> Zarasų miestas, Zarasų rajono savivaldybė</w:t>
      </w:r>
      <w:r w:rsidR="00B11702" w:rsidRPr="00A72F29">
        <w:rPr>
          <w:rFonts w:ascii="Times New Roman" w:hAnsi="Times New Roman"/>
          <w:sz w:val="24"/>
          <w:szCs w:val="24"/>
        </w:rPr>
        <w:t xml:space="preserve">. </w:t>
      </w:r>
      <w:r w:rsidRPr="00A72F29">
        <w:rPr>
          <w:rFonts w:ascii="Times New Roman" w:hAnsi="Times New Roman"/>
          <w:iCs/>
          <w:sz w:val="24"/>
          <w:szCs w:val="24"/>
        </w:rPr>
        <w:t>Paslaugų rezultatų</w:t>
      </w:r>
      <w:r w:rsidRPr="00A72F29">
        <w:rPr>
          <w:rFonts w:ascii="Times New Roman" w:hAnsi="Times New Roman"/>
          <w:sz w:val="24"/>
          <w:szCs w:val="24"/>
        </w:rPr>
        <w:t xml:space="preserve"> </w:t>
      </w:r>
      <w:r w:rsidRPr="00A72F29">
        <w:rPr>
          <w:rFonts w:ascii="Times New Roman" w:hAnsi="Times New Roman"/>
          <w:iCs/>
          <w:sz w:val="24"/>
          <w:szCs w:val="24"/>
        </w:rPr>
        <w:t>(dokumentacijos)</w:t>
      </w:r>
      <w:r w:rsidRPr="00A72F29">
        <w:rPr>
          <w:rFonts w:ascii="Times New Roman" w:hAnsi="Times New Roman"/>
          <w:b/>
          <w:iCs/>
          <w:sz w:val="24"/>
          <w:szCs w:val="24"/>
        </w:rPr>
        <w:t xml:space="preserve"> </w:t>
      </w:r>
      <w:r w:rsidRPr="00A72F29">
        <w:rPr>
          <w:rFonts w:ascii="Times New Roman" w:hAnsi="Times New Roman"/>
          <w:iCs/>
          <w:sz w:val="24"/>
          <w:szCs w:val="24"/>
        </w:rPr>
        <w:t>pateikimo vieta – Sėlių aikštė 22, 32110 Zarasai.</w:t>
      </w:r>
      <w:r w:rsidRPr="00A72F29">
        <w:rPr>
          <w:rFonts w:ascii="Times New Roman" w:hAnsi="Times New Roman"/>
          <w:sz w:val="24"/>
          <w:szCs w:val="24"/>
        </w:rPr>
        <w:t xml:space="preserve">   </w:t>
      </w:r>
    </w:p>
    <w:p w:rsidR="004A14A0" w:rsidRPr="004A14A0" w:rsidRDefault="004A14A0" w:rsidP="004A14A0">
      <w:pPr>
        <w:spacing w:after="0" w:line="240" w:lineRule="auto"/>
        <w:ind w:firstLine="1276"/>
        <w:jc w:val="both"/>
        <w:rPr>
          <w:rFonts w:ascii="Times New Roman" w:hAnsi="Times New Roman"/>
          <w:sz w:val="24"/>
          <w:szCs w:val="24"/>
        </w:rPr>
      </w:pPr>
    </w:p>
    <w:p w:rsidR="004A14A0" w:rsidRPr="004A14A0" w:rsidRDefault="004A14A0" w:rsidP="004A14A0">
      <w:pPr>
        <w:spacing w:after="0" w:line="240" w:lineRule="auto"/>
        <w:ind w:firstLine="1418"/>
        <w:jc w:val="center"/>
        <w:rPr>
          <w:rFonts w:ascii="Times New Roman" w:hAnsi="Times New Roman"/>
          <w:b/>
          <w:sz w:val="24"/>
          <w:szCs w:val="24"/>
        </w:rPr>
      </w:pPr>
      <w:r w:rsidRPr="004A14A0">
        <w:rPr>
          <w:rFonts w:ascii="Times New Roman" w:hAnsi="Times New Roman"/>
          <w:b/>
          <w:sz w:val="24"/>
          <w:szCs w:val="24"/>
        </w:rPr>
        <w:t>2. Sutarties galiojimas, vykdymo pradžia, trukmė ir terminai</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2.1. Visos perkamos pa</w:t>
      </w:r>
      <w:r w:rsidR="00A72F29">
        <w:rPr>
          <w:rFonts w:ascii="Times New Roman" w:hAnsi="Times New Roman"/>
          <w:sz w:val="24"/>
          <w:szCs w:val="24"/>
        </w:rPr>
        <w:t xml:space="preserve">slaugos turi būti atliktos per </w:t>
      </w:r>
      <w:r w:rsidR="0089049E">
        <w:rPr>
          <w:rFonts w:ascii="Times New Roman" w:hAnsi="Times New Roman"/>
          <w:sz w:val="24"/>
          <w:szCs w:val="24"/>
        </w:rPr>
        <w:t>12</w:t>
      </w:r>
      <w:r w:rsidR="00A72F29">
        <w:rPr>
          <w:rFonts w:ascii="Times New Roman" w:hAnsi="Times New Roman"/>
          <w:sz w:val="24"/>
          <w:szCs w:val="24"/>
        </w:rPr>
        <w:t xml:space="preserve"> mėn. nuo </w:t>
      </w:r>
      <w:r w:rsidRPr="004A14A0">
        <w:rPr>
          <w:rFonts w:ascii="Times New Roman" w:hAnsi="Times New Roman"/>
          <w:sz w:val="24"/>
          <w:szCs w:val="24"/>
        </w:rPr>
        <w:t xml:space="preserve">paslaugų </w:t>
      </w:r>
      <w:r w:rsidR="00A72F29">
        <w:rPr>
          <w:rFonts w:ascii="Times New Roman" w:hAnsi="Times New Roman"/>
          <w:sz w:val="24"/>
          <w:szCs w:val="24"/>
        </w:rPr>
        <w:t xml:space="preserve">pirkimo-pardavimo </w:t>
      </w:r>
      <w:r w:rsidRPr="004A14A0">
        <w:rPr>
          <w:rFonts w:ascii="Times New Roman" w:hAnsi="Times New Roman"/>
          <w:sz w:val="24"/>
          <w:szCs w:val="24"/>
        </w:rPr>
        <w:t>sutarties pasirašymo. Paslaugų atlikimo terminas g</w:t>
      </w:r>
      <w:r w:rsidR="00A72F29">
        <w:rPr>
          <w:rFonts w:ascii="Times New Roman" w:hAnsi="Times New Roman"/>
          <w:sz w:val="24"/>
          <w:szCs w:val="24"/>
        </w:rPr>
        <w:t>ali būti pratęstas vieną kartą 1</w:t>
      </w:r>
      <w:r w:rsidRPr="004A14A0">
        <w:rPr>
          <w:rFonts w:ascii="Times New Roman" w:hAnsi="Times New Roman"/>
          <w:sz w:val="24"/>
          <w:szCs w:val="24"/>
        </w:rPr>
        <w:t xml:space="preserve"> mėn. tik dėl aplinkybių nepriklausančių nuo Tiekėjo. Sutartis įsigalioja Sutarties Šalims pasirašius Sutartį. Sutartis galioja iki visiško Sutartyje numatytų įsipareigojimų įvykdymo.</w:t>
      </w:r>
    </w:p>
    <w:p w:rsidR="004A14A0" w:rsidRPr="004A14A0" w:rsidRDefault="004A14A0" w:rsidP="004A14A0">
      <w:pPr>
        <w:spacing w:after="0" w:line="240" w:lineRule="auto"/>
        <w:ind w:firstLine="1418"/>
        <w:jc w:val="both"/>
        <w:rPr>
          <w:rFonts w:ascii="Times New Roman" w:hAnsi="Times New Roman"/>
          <w:sz w:val="24"/>
          <w:szCs w:val="24"/>
        </w:rPr>
      </w:pPr>
      <w:r w:rsidRPr="004A14A0">
        <w:rPr>
          <w:rFonts w:ascii="Times New Roman" w:hAnsi="Times New Roman"/>
          <w:sz w:val="24"/>
          <w:szCs w:val="24"/>
        </w:rPr>
        <w:t xml:space="preserve"> </w:t>
      </w:r>
    </w:p>
    <w:p w:rsidR="004A14A0" w:rsidRPr="004A14A0" w:rsidRDefault="004A14A0" w:rsidP="004A14A0">
      <w:pPr>
        <w:spacing w:after="0" w:line="240" w:lineRule="auto"/>
        <w:ind w:firstLine="1418"/>
        <w:jc w:val="center"/>
        <w:rPr>
          <w:rFonts w:ascii="Times New Roman" w:hAnsi="Times New Roman"/>
          <w:b/>
          <w:sz w:val="24"/>
          <w:szCs w:val="24"/>
        </w:rPr>
      </w:pPr>
      <w:r w:rsidRPr="004A14A0">
        <w:rPr>
          <w:rFonts w:ascii="Times New Roman" w:hAnsi="Times New Roman"/>
          <w:b/>
          <w:sz w:val="24"/>
          <w:szCs w:val="24"/>
        </w:rPr>
        <w:t>3. Sutarties kaina (kainodaros taisyklės) ir mokėjimo sąlygos</w:t>
      </w:r>
    </w:p>
    <w:p w:rsidR="004A14A0" w:rsidRPr="004A14A0" w:rsidRDefault="004A14A0" w:rsidP="004A14A0">
      <w:pPr>
        <w:spacing w:after="0" w:line="240" w:lineRule="auto"/>
        <w:ind w:firstLine="1418"/>
        <w:jc w:val="both"/>
        <w:rPr>
          <w:rFonts w:ascii="Times New Roman" w:hAnsi="Times New Roman"/>
          <w:sz w:val="24"/>
          <w:szCs w:val="24"/>
        </w:rPr>
      </w:pPr>
      <w:r w:rsidRPr="004A14A0">
        <w:rPr>
          <w:rFonts w:ascii="Times New Roman" w:hAnsi="Times New Roman"/>
          <w:sz w:val="24"/>
          <w:szCs w:val="24"/>
        </w:rPr>
        <w:t xml:space="preserve">3.1. Sutarties kaina nustatyta remiantis viešojo pirkimo laimėtoju pripažinto Tiekėjo  pasiūlymu </w:t>
      </w:r>
      <w:r w:rsidR="007E34EA">
        <w:rPr>
          <w:rFonts w:ascii="Times New Roman" w:hAnsi="Times New Roman"/>
          <w:sz w:val="24"/>
          <w:szCs w:val="24"/>
        </w:rPr>
        <w:t>(pagrindas –</w:t>
      </w:r>
      <w:r w:rsidR="00B11702">
        <w:rPr>
          <w:rFonts w:ascii="Times New Roman" w:hAnsi="Times New Roman"/>
          <w:sz w:val="24"/>
          <w:szCs w:val="24"/>
        </w:rPr>
        <w:t xml:space="preserve"> </w:t>
      </w:r>
      <w:r w:rsidR="0089049E">
        <w:rPr>
          <w:rFonts w:ascii="Times New Roman" w:hAnsi="Times New Roman"/>
          <w:sz w:val="24"/>
          <w:szCs w:val="24"/>
        </w:rPr>
        <w:t>2020</w:t>
      </w:r>
      <w:r w:rsidR="004B4A23">
        <w:rPr>
          <w:rFonts w:ascii="Times New Roman" w:hAnsi="Times New Roman"/>
          <w:sz w:val="24"/>
          <w:szCs w:val="24"/>
        </w:rPr>
        <w:t xml:space="preserve"> m.</w:t>
      </w:r>
      <w:r w:rsidR="00F66921">
        <w:rPr>
          <w:rFonts w:ascii="Times New Roman" w:hAnsi="Times New Roman"/>
          <w:sz w:val="24"/>
          <w:szCs w:val="24"/>
        </w:rPr>
        <w:t xml:space="preserve"> gruodžio 22</w:t>
      </w:r>
      <w:r w:rsidR="004B4A23">
        <w:rPr>
          <w:rFonts w:ascii="Times New Roman" w:hAnsi="Times New Roman"/>
          <w:sz w:val="24"/>
          <w:szCs w:val="24"/>
        </w:rPr>
        <w:t xml:space="preserve"> </w:t>
      </w:r>
      <w:r w:rsidR="00015186">
        <w:rPr>
          <w:rFonts w:ascii="Times New Roman" w:hAnsi="Times New Roman"/>
          <w:sz w:val="24"/>
          <w:szCs w:val="24"/>
        </w:rPr>
        <w:t>d. mažos vertės pi</w:t>
      </w:r>
      <w:r w:rsidR="00A72F29">
        <w:rPr>
          <w:rFonts w:ascii="Times New Roman" w:hAnsi="Times New Roman"/>
          <w:sz w:val="24"/>
          <w:szCs w:val="24"/>
        </w:rPr>
        <w:t>rkimų apklausos pažyma Nr.13-</w:t>
      </w:r>
      <w:r w:rsidR="00F66921">
        <w:rPr>
          <w:rFonts w:ascii="Times New Roman" w:hAnsi="Times New Roman"/>
          <w:sz w:val="24"/>
          <w:szCs w:val="24"/>
        </w:rPr>
        <w:t>777</w:t>
      </w:r>
      <w:r w:rsidR="00015186">
        <w:rPr>
          <w:rFonts w:ascii="Times New Roman" w:hAnsi="Times New Roman"/>
          <w:sz w:val="24"/>
          <w:szCs w:val="24"/>
        </w:rPr>
        <w:t>)</w:t>
      </w:r>
      <w:r w:rsidR="00B11702">
        <w:rPr>
          <w:rFonts w:ascii="Times New Roman" w:hAnsi="Times New Roman"/>
          <w:sz w:val="24"/>
          <w:szCs w:val="24"/>
        </w:rPr>
        <w:t xml:space="preserve">              </w:t>
      </w:r>
      <w:r w:rsidR="00015186">
        <w:rPr>
          <w:rFonts w:ascii="Times New Roman" w:hAnsi="Times New Roman"/>
          <w:sz w:val="24"/>
          <w:szCs w:val="24"/>
        </w:rPr>
        <w:t xml:space="preserve">  </w:t>
      </w:r>
      <w:r w:rsidRPr="004A14A0">
        <w:rPr>
          <w:rFonts w:ascii="Times New Roman" w:hAnsi="Times New Roman"/>
          <w:sz w:val="24"/>
          <w:szCs w:val="24"/>
        </w:rPr>
        <w:t>ir yra:</w:t>
      </w:r>
    </w:p>
    <w:p w:rsidR="004A14A0" w:rsidRPr="004A14A0" w:rsidRDefault="004A14A0" w:rsidP="004A14A0">
      <w:pPr>
        <w:spacing w:after="0" w:line="240" w:lineRule="auto"/>
        <w:ind w:firstLine="1418"/>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6511"/>
      </w:tblGrid>
      <w:tr w:rsidR="004A14A0" w:rsidRPr="004A14A0" w:rsidTr="003D3387">
        <w:trPr>
          <w:trHeight w:val="515"/>
        </w:trPr>
        <w:tc>
          <w:tcPr>
            <w:tcW w:w="3095" w:type="dxa"/>
          </w:tcPr>
          <w:p w:rsidR="004A14A0" w:rsidRPr="004A14A0" w:rsidRDefault="004A14A0" w:rsidP="004A14A0">
            <w:pPr>
              <w:spacing w:after="0" w:line="240" w:lineRule="auto"/>
              <w:jc w:val="both"/>
              <w:rPr>
                <w:rFonts w:ascii="Times New Roman" w:hAnsi="Times New Roman"/>
                <w:b/>
                <w:sz w:val="24"/>
                <w:szCs w:val="24"/>
              </w:rPr>
            </w:pPr>
            <w:r w:rsidRPr="004A14A0">
              <w:rPr>
                <w:rFonts w:ascii="Times New Roman" w:hAnsi="Times New Roman"/>
                <w:b/>
                <w:sz w:val="24"/>
                <w:szCs w:val="24"/>
              </w:rPr>
              <w:t>Sutarties kaina be PVM</w:t>
            </w:r>
          </w:p>
        </w:tc>
        <w:tc>
          <w:tcPr>
            <w:tcW w:w="6511" w:type="dxa"/>
          </w:tcPr>
          <w:p w:rsidR="004A14A0" w:rsidRPr="004A14A0" w:rsidRDefault="00F66921" w:rsidP="007E34EA">
            <w:pPr>
              <w:spacing w:after="0" w:line="240" w:lineRule="auto"/>
              <w:ind w:firstLine="24"/>
              <w:jc w:val="both"/>
              <w:rPr>
                <w:rFonts w:ascii="Times New Roman" w:hAnsi="Times New Roman"/>
                <w:sz w:val="24"/>
                <w:szCs w:val="24"/>
              </w:rPr>
            </w:pPr>
            <w:r>
              <w:rPr>
                <w:rFonts w:ascii="Times New Roman" w:hAnsi="Times New Roman"/>
                <w:sz w:val="24"/>
                <w:szCs w:val="24"/>
              </w:rPr>
              <w:t>2272,73</w:t>
            </w:r>
          </w:p>
        </w:tc>
      </w:tr>
      <w:tr w:rsidR="004A14A0" w:rsidRPr="004A14A0" w:rsidTr="003D3387">
        <w:trPr>
          <w:cantSplit/>
          <w:trHeight w:val="515"/>
        </w:trPr>
        <w:tc>
          <w:tcPr>
            <w:tcW w:w="3095" w:type="dxa"/>
          </w:tcPr>
          <w:p w:rsidR="004A14A0" w:rsidRPr="004A14A0" w:rsidRDefault="004A14A0" w:rsidP="004A14A0">
            <w:pPr>
              <w:spacing w:after="0" w:line="240" w:lineRule="auto"/>
              <w:jc w:val="both"/>
              <w:rPr>
                <w:rFonts w:ascii="Times New Roman" w:hAnsi="Times New Roman"/>
                <w:b/>
                <w:sz w:val="24"/>
                <w:szCs w:val="24"/>
              </w:rPr>
            </w:pPr>
            <w:r w:rsidRPr="004A14A0">
              <w:rPr>
                <w:rFonts w:ascii="Times New Roman" w:hAnsi="Times New Roman"/>
                <w:b/>
                <w:sz w:val="24"/>
                <w:szCs w:val="24"/>
              </w:rPr>
              <w:t>PVM</w:t>
            </w:r>
          </w:p>
        </w:tc>
        <w:tc>
          <w:tcPr>
            <w:tcW w:w="6511" w:type="dxa"/>
          </w:tcPr>
          <w:p w:rsidR="004A14A0" w:rsidRPr="004A14A0" w:rsidRDefault="00F66921" w:rsidP="004B4A23">
            <w:pPr>
              <w:spacing w:after="0" w:line="240" w:lineRule="auto"/>
              <w:jc w:val="both"/>
              <w:rPr>
                <w:rFonts w:ascii="Times New Roman" w:hAnsi="Times New Roman"/>
                <w:sz w:val="24"/>
                <w:szCs w:val="24"/>
              </w:rPr>
            </w:pPr>
            <w:r>
              <w:rPr>
                <w:rFonts w:ascii="Times New Roman" w:hAnsi="Times New Roman"/>
                <w:sz w:val="24"/>
                <w:szCs w:val="24"/>
              </w:rPr>
              <w:t>477,27</w:t>
            </w:r>
          </w:p>
        </w:tc>
      </w:tr>
      <w:tr w:rsidR="004A14A0" w:rsidRPr="004A14A0" w:rsidTr="003D3387">
        <w:trPr>
          <w:trHeight w:val="515"/>
        </w:trPr>
        <w:tc>
          <w:tcPr>
            <w:tcW w:w="3095" w:type="dxa"/>
          </w:tcPr>
          <w:p w:rsidR="004A14A0" w:rsidRPr="004A14A0" w:rsidRDefault="004A14A0" w:rsidP="004A14A0">
            <w:pPr>
              <w:spacing w:after="0" w:line="240" w:lineRule="auto"/>
              <w:jc w:val="both"/>
              <w:rPr>
                <w:rFonts w:ascii="Times New Roman" w:hAnsi="Times New Roman"/>
                <w:b/>
                <w:sz w:val="24"/>
                <w:szCs w:val="24"/>
              </w:rPr>
            </w:pPr>
            <w:r w:rsidRPr="004A14A0">
              <w:rPr>
                <w:rFonts w:ascii="Times New Roman" w:hAnsi="Times New Roman"/>
                <w:b/>
                <w:sz w:val="24"/>
                <w:szCs w:val="24"/>
              </w:rPr>
              <w:t>Bendra Sutarties kaina (Sutarties kaina + PVM)</w:t>
            </w:r>
          </w:p>
        </w:tc>
        <w:tc>
          <w:tcPr>
            <w:tcW w:w="6511" w:type="dxa"/>
          </w:tcPr>
          <w:p w:rsidR="004A14A0" w:rsidRPr="004A14A0" w:rsidRDefault="00F66921" w:rsidP="004B4A23">
            <w:pPr>
              <w:spacing w:after="0" w:line="240" w:lineRule="auto"/>
              <w:ind w:firstLine="24"/>
              <w:jc w:val="both"/>
              <w:rPr>
                <w:rFonts w:ascii="Times New Roman" w:hAnsi="Times New Roman"/>
                <w:sz w:val="24"/>
                <w:szCs w:val="24"/>
              </w:rPr>
            </w:pPr>
            <w:r>
              <w:rPr>
                <w:rFonts w:ascii="Times New Roman" w:hAnsi="Times New Roman"/>
                <w:sz w:val="24"/>
                <w:szCs w:val="24"/>
              </w:rPr>
              <w:t>2750,00</w:t>
            </w:r>
          </w:p>
        </w:tc>
      </w:tr>
    </w:tbl>
    <w:p w:rsidR="004A14A0" w:rsidRPr="004A14A0" w:rsidRDefault="004A14A0" w:rsidP="004A14A0">
      <w:pPr>
        <w:spacing w:after="0" w:line="240" w:lineRule="auto"/>
        <w:ind w:firstLine="1418"/>
        <w:jc w:val="both"/>
        <w:rPr>
          <w:rFonts w:ascii="Times New Roman" w:hAnsi="Times New Roman"/>
          <w:sz w:val="24"/>
          <w:szCs w:val="24"/>
        </w:rPr>
      </w:pPr>
    </w:p>
    <w:p w:rsidR="004A14A0" w:rsidRPr="00B11702" w:rsidRDefault="004A14A0" w:rsidP="00497E77">
      <w:pPr>
        <w:numPr>
          <w:ilvl w:val="1"/>
          <w:numId w:val="6"/>
        </w:numPr>
        <w:tabs>
          <w:tab w:val="num" w:pos="360"/>
          <w:tab w:val="left" w:pos="1560"/>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 xml:space="preserve">Į Sutarties kainą įskaičiuoti visi Tiekėjo mokami mokesčiai. </w:t>
      </w:r>
      <w:r w:rsidR="00B11702" w:rsidRPr="00B11702">
        <w:rPr>
          <w:rFonts w:ascii="Times New Roman" w:hAnsi="Times New Roman"/>
          <w:sz w:val="24"/>
          <w:szCs w:val="24"/>
        </w:rPr>
        <w:t>Tiekėjas į pasiūlymo kainą turi įtraukti išlaidas, kurias patirs teikdamas sąskaitas „E. sąskaita” priemonėmis.</w:t>
      </w:r>
    </w:p>
    <w:p w:rsidR="004A14A0" w:rsidRPr="00CF14D4" w:rsidRDefault="004A14A0" w:rsidP="00CF14D4">
      <w:pPr>
        <w:pStyle w:val="Sraopastraipa"/>
        <w:numPr>
          <w:ilvl w:val="1"/>
          <w:numId w:val="6"/>
        </w:numPr>
        <w:tabs>
          <w:tab w:val="clear" w:pos="1495"/>
          <w:tab w:val="num" w:pos="1276"/>
          <w:tab w:val="left" w:pos="1701"/>
        </w:tabs>
        <w:spacing w:after="0" w:line="240" w:lineRule="auto"/>
        <w:ind w:left="0" w:firstLine="1276"/>
        <w:jc w:val="both"/>
        <w:rPr>
          <w:rFonts w:ascii="Times New Roman" w:hAnsi="Times New Roman"/>
          <w:sz w:val="24"/>
          <w:szCs w:val="24"/>
        </w:rPr>
      </w:pPr>
      <w:r w:rsidRPr="00CF14D4">
        <w:rPr>
          <w:rFonts w:ascii="Times New Roman" w:hAnsi="Times New Roman"/>
          <w:sz w:val="24"/>
          <w:szCs w:val="24"/>
        </w:rPr>
        <w:t xml:space="preserve">Sutartyje nustatyta fiksuota Paslaugų kaina, ji negali būti keičiama visą Sutarties galiojimo laikotarpį. </w:t>
      </w:r>
    </w:p>
    <w:p w:rsidR="00CF14D4" w:rsidRPr="00CF14D4" w:rsidRDefault="00CF14D4" w:rsidP="00CF14D4">
      <w:pPr>
        <w:pStyle w:val="Sraopastraipa"/>
        <w:numPr>
          <w:ilvl w:val="1"/>
          <w:numId w:val="6"/>
        </w:numPr>
        <w:tabs>
          <w:tab w:val="clear" w:pos="1495"/>
          <w:tab w:val="num" w:pos="1276"/>
          <w:tab w:val="left" w:pos="1701"/>
        </w:tabs>
        <w:spacing w:after="0" w:line="240" w:lineRule="auto"/>
        <w:ind w:left="0" w:firstLine="1276"/>
        <w:jc w:val="both"/>
        <w:rPr>
          <w:rFonts w:ascii="Times New Roman" w:hAnsi="Times New Roman"/>
          <w:sz w:val="24"/>
          <w:szCs w:val="24"/>
        </w:rPr>
      </w:pPr>
      <w:r>
        <w:rPr>
          <w:rFonts w:ascii="Times New Roman" w:hAnsi="Times New Roman"/>
          <w:sz w:val="24"/>
          <w:szCs w:val="24"/>
        </w:rPr>
        <w:t>Už suteiktas paslaugas apmokama pateikus ataskaitą apie atliktus matavimus, paslaugų priėmimo aktą ir sąskaitą faktūra lygiomis dalimis.</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3.</w:t>
      </w:r>
      <w:r w:rsidR="00CF14D4">
        <w:rPr>
          <w:rFonts w:ascii="Times New Roman" w:hAnsi="Times New Roman"/>
          <w:sz w:val="24"/>
          <w:szCs w:val="24"/>
        </w:rPr>
        <w:t>5</w:t>
      </w:r>
      <w:r w:rsidRPr="004A14A0">
        <w:rPr>
          <w:rFonts w:ascii="Times New Roman" w:hAnsi="Times New Roman"/>
          <w:sz w:val="24"/>
          <w:szCs w:val="24"/>
        </w:rPr>
        <w:t xml:space="preserve">. Pasikeitus PVM dydžiui Paslaugų kaina keičiama proporcingai PVM pasikeitimo dydžiui. Kaina perskaičiuojama per 1 darbo dieną po Lietuvos Respublikos Pridėtinės vertės </w:t>
      </w:r>
      <w:r w:rsidRPr="004A14A0">
        <w:rPr>
          <w:rFonts w:ascii="Times New Roman" w:hAnsi="Times New Roman"/>
          <w:sz w:val="24"/>
          <w:szCs w:val="24"/>
        </w:rPr>
        <w:lastRenderedPageBreak/>
        <w:t>mokesčio įstatymo paskelbimo Teisės aktų registre. Perskaičiuota kaina įforminama šalių pasirašomu susitarimu ir taikoma po perskaičiavimo suteiktoms Paslaugoms apmokėti.</w:t>
      </w:r>
    </w:p>
    <w:p w:rsidR="004A14A0" w:rsidRDefault="004A14A0" w:rsidP="004A14A0">
      <w:pPr>
        <w:spacing w:after="0" w:line="240" w:lineRule="auto"/>
        <w:ind w:firstLine="1418"/>
        <w:jc w:val="both"/>
        <w:rPr>
          <w:rFonts w:ascii="Times New Roman" w:hAnsi="Times New Roman"/>
          <w:sz w:val="24"/>
          <w:szCs w:val="24"/>
        </w:rPr>
      </w:pPr>
    </w:p>
    <w:p w:rsidR="00A72F29" w:rsidRPr="004A14A0" w:rsidRDefault="00A72F29" w:rsidP="004A14A0">
      <w:pPr>
        <w:spacing w:after="0" w:line="240" w:lineRule="auto"/>
        <w:ind w:firstLine="1418"/>
        <w:jc w:val="both"/>
        <w:rPr>
          <w:rFonts w:ascii="Times New Roman" w:hAnsi="Times New Roman"/>
          <w:sz w:val="24"/>
          <w:szCs w:val="24"/>
        </w:rPr>
      </w:pPr>
    </w:p>
    <w:p w:rsidR="004A14A0" w:rsidRPr="004A14A0" w:rsidRDefault="004A14A0" w:rsidP="0089049E">
      <w:pPr>
        <w:spacing w:after="0" w:line="240" w:lineRule="auto"/>
        <w:jc w:val="center"/>
        <w:rPr>
          <w:rFonts w:ascii="Times New Roman" w:hAnsi="Times New Roman"/>
          <w:b/>
          <w:sz w:val="24"/>
          <w:szCs w:val="24"/>
        </w:rPr>
      </w:pPr>
      <w:r w:rsidRPr="004A14A0">
        <w:rPr>
          <w:rFonts w:ascii="Times New Roman" w:hAnsi="Times New Roman"/>
          <w:b/>
          <w:sz w:val="24"/>
          <w:szCs w:val="24"/>
        </w:rPr>
        <w:t>4. Šalių atsakomybė</w:t>
      </w:r>
    </w:p>
    <w:p w:rsidR="004A14A0" w:rsidRPr="004A14A0" w:rsidRDefault="004A14A0" w:rsidP="004A14A0">
      <w:pPr>
        <w:spacing w:after="0" w:line="240" w:lineRule="auto"/>
        <w:ind w:firstLine="1276"/>
        <w:jc w:val="both"/>
        <w:rPr>
          <w:rFonts w:ascii="Times New Roman" w:hAnsi="Times New Roman"/>
          <w:bCs/>
          <w:sz w:val="24"/>
          <w:szCs w:val="24"/>
        </w:rPr>
      </w:pPr>
      <w:r w:rsidRPr="004A14A0">
        <w:rPr>
          <w:rFonts w:ascii="Times New Roman" w:hAnsi="Times New Roman"/>
          <w:bCs/>
          <w:sz w:val="24"/>
          <w:szCs w:val="24"/>
        </w:rPr>
        <w:t>4.1. Neatlikus apmokėjimo dėl savo kaltės Sutartyje nustatytais terminais, Pirkėjas privalo sumokėti Tiekėjui už kiekvieną uždelstą dieną,</w:t>
      </w:r>
      <w:r w:rsidRPr="004A14A0">
        <w:rPr>
          <w:rFonts w:ascii="Times New Roman" w:hAnsi="Times New Roman"/>
          <w:bCs/>
          <w:i/>
          <w:sz w:val="24"/>
          <w:szCs w:val="24"/>
        </w:rPr>
        <w:t xml:space="preserve"> </w:t>
      </w:r>
      <w:r w:rsidR="00A72F29">
        <w:rPr>
          <w:rFonts w:ascii="Times New Roman" w:hAnsi="Times New Roman"/>
          <w:bCs/>
          <w:sz w:val="24"/>
          <w:szCs w:val="24"/>
        </w:rPr>
        <w:t>0,0</w:t>
      </w:r>
      <w:r w:rsidR="0089049E">
        <w:rPr>
          <w:rFonts w:ascii="Times New Roman" w:hAnsi="Times New Roman"/>
          <w:bCs/>
          <w:sz w:val="24"/>
          <w:szCs w:val="24"/>
        </w:rPr>
        <w:t>5</w:t>
      </w:r>
      <w:r w:rsidRPr="004A14A0">
        <w:rPr>
          <w:rFonts w:ascii="Times New Roman" w:hAnsi="Times New Roman"/>
          <w:bCs/>
          <w:sz w:val="24"/>
          <w:szCs w:val="24"/>
        </w:rPr>
        <w:t xml:space="preserve"> % delspinigių nuo laiku neapmokėtos sumos už kiekvieną uždelstą dieną. </w:t>
      </w:r>
    </w:p>
    <w:p w:rsidR="004A14A0" w:rsidRPr="004970DC"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 xml:space="preserve">4.2. Jei Tiekėjas dėl savo kaltės nesuteikia paslaugų nustatytu terminu ar suteikia </w:t>
      </w:r>
      <w:r w:rsidR="00883B3F">
        <w:rPr>
          <w:rFonts w:ascii="Times New Roman" w:hAnsi="Times New Roman"/>
          <w:sz w:val="24"/>
          <w:szCs w:val="24"/>
        </w:rPr>
        <w:t xml:space="preserve">jas </w:t>
      </w:r>
      <w:r w:rsidRPr="004A14A0">
        <w:rPr>
          <w:rFonts w:ascii="Times New Roman" w:hAnsi="Times New Roman"/>
          <w:sz w:val="24"/>
          <w:szCs w:val="24"/>
        </w:rPr>
        <w:t>netinkam</w:t>
      </w:r>
      <w:r w:rsidRPr="00DF5251">
        <w:rPr>
          <w:rFonts w:ascii="Times New Roman" w:hAnsi="Times New Roman"/>
          <w:sz w:val="24"/>
          <w:szCs w:val="24"/>
        </w:rPr>
        <w:t>ai</w:t>
      </w:r>
      <w:r w:rsidR="00A72F29" w:rsidRPr="00DF5251">
        <w:rPr>
          <w:rFonts w:ascii="Times New Roman" w:hAnsi="Times New Roman"/>
          <w:sz w:val="24"/>
          <w:szCs w:val="24"/>
        </w:rPr>
        <w:t xml:space="preserve">, </w:t>
      </w:r>
      <w:r w:rsidR="00A72F29" w:rsidRPr="004970DC">
        <w:rPr>
          <w:rFonts w:ascii="Times New Roman" w:hAnsi="Times New Roman"/>
          <w:sz w:val="24"/>
          <w:szCs w:val="24"/>
        </w:rPr>
        <w:t xml:space="preserve">Tiekėjas </w:t>
      </w:r>
      <w:r w:rsidR="00380E81" w:rsidRPr="004970DC">
        <w:rPr>
          <w:rFonts w:ascii="Times New Roman" w:hAnsi="Times New Roman"/>
          <w:sz w:val="24"/>
          <w:szCs w:val="24"/>
        </w:rPr>
        <w:t>privalo mokėti</w:t>
      </w:r>
      <w:r w:rsidR="00A72F29" w:rsidRPr="004970DC">
        <w:rPr>
          <w:rFonts w:ascii="Times New Roman" w:hAnsi="Times New Roman"/>
          <w:sz w:val="24"/>
          <w:szCs w:val="24"/>
        </w:rPr>
        <w:t xml:space="preserve"> 0,0</w:t>
      </w:r>
      <w:r w:rsidR="0089049E">
        <w:rPr>
          <w:rFonts w:ascii="Times New Roman" w:hAnsi="Times New Roman"/>
          <w:sz w:val="24"/>
          <w:szCs w:val="24"/>
        </w:rPr>
        <w:t>5</w:t>
      </w:r>
      <w:r w:rsidRPr="004970DC">
        <w:rPr>
          <w:rFonts w:ascii="Times New Roman" w:hAnsi="Times New Roman"/>
          <w:sz w:val="24"/>
          <w:szCs w:val="24"/>
        </w:rPr>
        <w:t xml:space="preserve"> % dydžio delspinigius nuo </w:t>
      </w:r>
      <w:r w:rsidR="00247462" w:rsidRPr="003F2C48">
        <w:rPr>
          <w:rFonts w:ascii="Times New Roman" w:hAnsi="Times New Roman"/>
          <w:sz w:val="24"/>
          <w:szCs w:val="24"/>
        </w:rPr>
        <w:t xml:space="preserve">Sutarties </w:t>
      </w:r>
      <w:r w:rsidRPr="003F2C48">
        <w:rPr>
          <w:rFonts w:ascii="Times New Roman" w:hAnsi="Times New Roman"/>
          <w:sz w:val="24"/>
          <w:szCs w:val="24"/>
        </w:rPr>
        <w:t>k</w:t>
      </w:r>
      <w:r w:rsidRPr="004970DC">
        <w:rPr>
          <w:rFonts w:ascii="Times New Roman" w:hAnsi="Times New Roman"/>
          <w:sz w:val="24"/>
          <w:szCs w:val="24"/>
        </w:rPr>
        <w:t>ainos už kiekvieną termino praleidimo dieną, neviršijant 10 % bendros Sutarties vertės.</w:t>
      </w:r>
    </w:p>
    <w:p w:rsidR="004A14A0" w:rsidRPr="004970DC" w:rsidRDefault="004A14A0" w:rsidP="004A14A0">
      <w:pPr>
        <w:spacing w:after="0" w:line="240" w:lineRule="auto"/>
        <w:ind w:firstLine="1276"/>
        <w:jc w:val="both"/>
        <w:rPr>
          <w:rFonts w:ascii="Times New Roman" w:hAnsi="Times New Roman"/>
          <w:sz w:val="24"/>
          <w:szCs w:val="24"/>
        </w:rPr>
      </w:pPr>
      <w:r w:rsidRPr="004970DC">
        <w:rPr>
          <w:rFonts w:ascii="Times New Roman" w:hAnsi="Times New Roman"/>
          <w:sz w:val="24"/>
          <w:szCs w:val="24"/>
        </w:rPr>
        <w:t>4.3. Jei apskaičiuoti delspinigiai viršija 10%</w:t>
      </w:r>
      <w:r w:rsidRPr="004970DC">
        <w:rPr>
          <w:rFonts w:ascii="Times New Roman" w:hAnsi="Times New Roman"/>
          <w:i/>
          <w:sz w:val="24"/>
          <w:szCs w:val="24"/>
        </w:rPr>
        <w:t xml:space="preserve"> </w:t>
      </w:r>
      <w:r w:rsidRPr="004970DC">
        <w:rPr>
          <w:rFonts w:ascii="Times New Roman" w:hAnsi="Times New Roman"/>
          <w:sz w:val="24"/>
          <w:szCs w:val="24"/>
        </w:rPr>
        <w:t>bendros Sutarties</w:t>
      </w:r>
      <w:r w:rsidRPr="004970DC">
        <w:rPr>
          <w:rFonts w:ascii="Times New Roman" w:hAnsi="Times New Roman"/>
          <w:i/>
          <w:sz w:val="24"/>
          <w:szCs w:val="24"/>
        </w:rPr>
        <w:t xml:space="preserve"> </w:t>
      </w:r>
      <w:r w:rsidRPr="004970DC">
        <w:rPr>
          <w:rFonts w:ascii="Times New Roman" w:hAnsi="Times New Roman"/>
          <w:sz w:val="24"/>
          <w:szCs w:val="24"/>
        </w:rPr>
        <w:t>kainos, Pirkėjas gali, prieš tai raštu įspėjęs Tiekėją:</w:t>
      </w:r>
    </w:p>
    <w:p w:rsidR="004A14A0" w:rsidRPr="004970DC" w:rsidRDefault="004A14A0" w:rsidP="004A14A0">
      <w:pPr>
        <w:spacing w:after="0" w:line="240" w:lineRule="auto"/>
        <w:ind w:firstLine="1276"/>
        <w:jc w:val="both"/>
        <w:rPr>
          <w:rFonts w:ascii="Times New Roman" w:hAnsi="Times New Roman"/>
          <w:sz w:val="24"/>
          <w:szCs w:val="24"/>
        </w:rPr>
      </w:pPr>
      <w:r w:rsidRPr="004970DC">
        <w:rPr>
          <w:rFonts w:ascii="Times New Roman" w:hAnsi="Times New Roman"/>
          <w:sz w:val="24"/>
          <w:szCs w:val="24"/>
        </w:rPr>
        <w:t>4.3.1. išskaičiuoti delspinigių sumą iš Tiekėjui mokėtinų sumų;</w:t>
      </w:r>
    </w:p>
    <w:p w:rsidR="004A14A0" w:rsidRPr="004970DC" w:rsidRDefault="004A14A0" w:rsidP="004A14A0">
      <w:pPr>
        <w:spacing w:after="0" w:line="240" w:lineRule="auto"/>
        <w:ind w:firstLine="1276"/>
        <w:jc w:val="both"/>
        <w:rPr>
          <w:rFonts w:ascii="Times New Roman" w:hAnsi="Times New Roman"/>
          <w:sz w:val="24"/>
          <w:szCs w:val="24"/>
        </w:rPr>
      </w:pPr>
      <w:r w:rsidRPr="004970DC">
        <w:rPr>
          <w:rFonts w:ascii="Times New Roman" w:hAnsi="Times New Roman"/>
          <w:sz w:val="24"/>
          <w:szCs w:val="24"/>
        </w:rPr>
        <w:t>4.3.2. nu</w:t>
      </w:r>
      <w:r w:rsidR="00D82A02" w:rsidRPr="004970DC">
        <w:rPr>
          <w:rFonts w:ascii="Times New Roman" w:hAnsi="Times New Roman"/>
          <w:sz w:val="24"/>
          <w:szCs w:val="24"/>
        </w:rPr>
        <w:t>traukti Sutartį ir reikalauti 20</w:t>
      </w:r>
      <w:r w:rsidRPr="004970DC">
        <w:rPr>
          <w:rFonts w:ascii="Times New Roman" w:hAnsi="Times New Roman"/>
          <w:sz w:val="24"/>
          <w:szCs w:val="24"/>
        </w:rPr>
        <w:t xml:space="preserve"> % nuo sutarties vertės žalos atlygimo.</w:t>
      </w:r>
    </w:p>
    <w:p w:rsidR="004A14A0" w:rsidRPr="004970DC" w:rsidRDefault="004A14A0" w:rsidP="004A14A0">
      <w:pPr>
        <w:spacing w:after="0" w:line="240" w:lineRule="auto"/>
        <w:ind w:firstLine="1276"/>
        <w:jc w:val="both"/>
        <w:rPr>
          <w:rFonts w:ascii="Times New Roman" w:hAnsi="Times New Roman"/>
          <w:sz w:val="24"/>
          <w:szCs w:val="24"/>
        </w:rPr>
      </w:pPr>
      <w:r w:rsidRPr="004970DC">
        <w:rPr>
          <w:rFonts w:ascii="Times New Roman" w:hAnsi="Times New Roman"/>
          <w:sz w:val="24"/>
          <w:szCs w:val="24"/>
        </w:rPr>
        <w:t>4.4. Delspinigių sumokėjimas neatleidžia Šalių nuo pareigos vykdyti šioje Sutartyje prisiimtus įsipareigojimus.</w:t>
      </w:r>
    </w:p>
    <w:p w:rsidR="004A14A0" w:rsidRPr="004970DC" w:rsidRDefault="004A14A0" w:rsidP="004A14A0">
      <w:pPr>
        <w:spacing w:after="0" w:line="240" w:lineRule="auto"/>
        <w:ind w:firstLine="1276"/>
        <w:jc w:val="both"/>
        <w:rPr>
          <w:rFonts w:ascii="Times New Roman" w:hAnsi="Times New Roman"/>
          <w:sz w:val="24"/>
          <w:szCs w:val="24"/>
        </w:rPr>
      </w:pPr>
      <w:r w:rsidRPr="004970DC">
        <w:rPr>
          <w:rFonts w:ascii="Times New Roman" w:hAnsi="Times New Roman"/>
          <w:sz w:val="24"/>
          <w:szCs w:val="24"/>
        </w:rPr>
        <w:t>4.5. Tiekėjas yra atsakingas už kvalifikuotą personalą, kuris turės tinkamai ir laiku suteikti perkamas Paslaugas.</w:t>
      </w:r>
    </w:p>
    <w:p w:rsidR="00AE3EE2" w:rsidRPr="004970DC" w:rsidRDefault="00AE3EE2" w:rsidP="00AE3EE2">
      <w:pPr>
        <w:spacing w:after="0" w:line="240" w:lineRule="auto"/>
        <w:ind w:firstLine="1276"/>
        <w:jc w:val="both"/>
        <w:rPr>
          <w:rFonts w:ascii="Times New Roman" w:hAnsi="Times New Roman"/>
          <w:sz w:val="24"/>
          <w:szCs w:val="24"/>
        </w:rPr>
      </w:pPr>
      <w:r w:rsidRPr="004970DC">
        <w:rPr>
          <w:rFonts w:ascii="Times New Roman" w:hAnsi="Times New Roman"/>
          <w:sz w:val="24"/>
          <w:szCs w:val="24"/>
        </w:rPr>
        <w:t xml:space="preserve">4.6. </w:t>
      </w:r>
      <w:r w:rsidR="0089049E" w:rsidRPr="0089049E">
        <w:rPr>
          <w:rFonts w:ascii="Times New Roman" w:hAnsi="Times New Roman"/>
          <w:sz w:val="24"/>
          <w:szCs w:val="24"/>
        </w:rPr>
        <w:t xml:space="preserve">Už sutarties įgyvendinimą, paslaugų atlikimo priežiūrą ir priėmimą atsakinga Zarasų rajono savivaldybės administracijos Statybos ir komunalinio ūkio skyriaus vyriausioji specialistė Gitana Kolienė, (8 385)37190, </w:t>
      </w:r>
      <w:proofErr w:type="spellStart"/>
      <w:r w:rsidR="0089049E" w:rsidRPr="0089049E">
        <w:rPr>
          <w:rFonts w:ascii="Times New Roman" w:hAnsi="Times New Roman"/>
          <w:sz w:val="24"/>
          <w:szCs w:val="24"/>
        </w:rPr>
        <w:t>gitana.koliene@zarasai.lt</w:t>
      </w:r>
      <w:proofErr w:type="spellEnd"/>
      <w:r w:rsidR="0089049E" w:rsidRPr="0089049E">
        <w:rPr>
          <w:rFonts w:ascii="Times New Roman" w:hAnsi="Times New Roman"/>
          <w:sz w:val="24"/>
          <w:szCs w:val="24"/>
        </w:rPr>
        <w:t xml:space="preserve">, už sutarties kontrolę – rajono Savivaldybės administracijos Statybos ir komunalinio ūkio skyriaus vedėjas Jonas </w:t>
      </w:r>
      <w:proofErr w:type="spellStart"/>
      <w:r w:rsidR="0089049E" w:rsidRPr="0089049E">
        <w:rPr>
          <w:rFonts w:ascii="Times New Roman" w:hAnsi="Times New Roman"/>
          <w:sz w:val="24"/>
          <w:szCs w:val="24"/>
        </w:rPr>
        <w:t>Žusinas</w:t>
      </w:r>
      <w:proofErr w:type="spellEnd"/>
      <w:r w:rsidR="0089049E" w:rsidRPr="0089049E">
        <w:rPr>
          <w:rFonts w:ascii="Times New Roman" w:hAnsi="Times New Roman"/>
          <w:sz w:val="24"/>
          <w:szCs w:val="24"/>
        </w:rPr>
        <w:t xml:space="preserve">.  Užsakovo asmuo, atsakingas už Sutarties ir Sutarties pakeitimų paskelbimą pagal Lietuvos Respublikos viešųjų pirkimų įstatymo 86 straipsnio 9 dalies nuostatas – Zarasų rajono savivaldybės administracijos Turto valdymo ir viešųjų pirkimų skyriaus vedėja Ramutė </w:t>
      </w:r>
      <w:proofErr w:type="spellStart"/>
      <w:r w:rsidR="0089049E" w:rsidRPr="0089049E">
        <w:rPr>
          <w:rFonts w:ascii="Times New Roman" w:hAnsi="Times New Roman"/>
          <w:sz w:val="24"/>
          <w:szCs w:val="24"/>
        </w:rPr>
        <w:t>Gaidamavičienė</w:t>
      </w:r>
      <w:proofErr w:type="spellEnd"/>
      <w:r w:rsidR="0089049E" w:rsidRPr="0089049E">
        <w:rPr>
          <w:rFonts w:ascii="Times New Roman" w:hAnsi="Times New Roman"/>
          <w:sz w:val="24"/>
          <w:szCs w:val="24"/>
        </w:rPr>
        <w:t>.</w:t>
      </w:r>
      <w:r w:rsidRPr="004970DC">
        <w:rPr>
          <w:rFonts w:ascii="Times New Roman" w:hAnsi="Times New Roman"/>
          <w:sz w:val="24"/>
          <w:szCs w:val="24"/>
        </w:rPr>
        <w:t>.</w:t>
      </w:r>
    </w:p>
    <w:p w:rsidR="004A14A0" w:rsidRPr="004970DC" w:rsidRDefault="004A14A0" w:rsidP="004A14A0">
      <w:pPr>
        <w:spacing w:after="0" w:line="240" w:lineRule="auto"/>
        <w:ind w:firstLine="1418"/>
        <w:jc w:val="both"/>
        <w:rPr>
          <w:rFonts w:ascii="Times New Roman" w:hAnsi="Times New Roman"/>
          <w:sz w:val="24"/>
          <w:szCs w:val="24"/>
        </w:rPr>
      </w:pPr>
      <w:r w:rsidRPr="004970DC">
        <w:rPr>
          <w:rFonts w:ascii="Times New Roman" w:hAnsi="Times New Roman"/>
          <w:sz w:val="24"/>
          <w:szCs w:val="24"/>
        </w:rPr>
        <w:t xml:space="preserve">  </w:t>
      </w:r>
    </w:p>
    <w:p w:rsidR="004A14A0" w:rsidRPr="0089049E" w:rsidRDefault="004A14A0" w:rsidP="0089049E">
      <w:pPr>
        <w:pStyle w:val="Sraopastraipa"/>
        <w:numPr>
          <w:ilvl w:val="0"/>
          <w:numId w:val="8"/>
        </w:numPr>
        <w:spacing w:after="0" w:line="240" w:lineRule="auto"/>
        <w:jc w:val="center"/>
        <w:rPr>
          <w:rFonts w:ascii="Times New Roman" w:hAnsi="Times New Roman"/>
          <w:b/>
          <w:sz w:val="24"/>
          <w:szCs w:val="24"/>
        </w:rPr>
      </w:pPr>
      <w:r w:rsidRPr="0089049E">
        <w:rPr>
          <w:rFonts w:ascii="Times New Roman" w:hAnsi="Times New Roman"/>
          <w:b/>
          <w:sz w:val="24"/>
          <w:szCs w:val="24"/>
        </w:rPr>
        <w:t>Paslaugų teikėjo teisės ir pareigos</w:t>
      </w:r>
    </w:p>
    <w:p w:rsidR="004A14A0" w:rsidRPr="004A14A0" w:rsidRDefault="004A14A0" w:rsidP="00497E77">
      <w:pPr>
        <w:numPr>
          <w:ilvl w:val="1"/>
          <w:numId w:val="8"/>
        </w:numPr>
        <w:tabs>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Tiekėjas įsipareigoja suteikti paslaugas Pirkėjui pagal šią Sutartį, savo rizika bei sąskaita kaip įmanoma rūpestingai bei efektyviai, įskaitant, bet neapsiribojant, paslaugų teikimu pagal geriausius visuotinai pripažįstamus profesinius, techninius standartus ir praktiką, panaudodamas visus reikiamus įgūdžius, žinias, už šios Sutarties 3.1. punkte nurodytą paslaugų kainą.</w:t>
      </w:r>
    </w:p>
    <w:p w:rsidR="00A72F29" w:rsidRDefault="004A14A0" w:rsidP="00B52C83">
      <w:pPr>
        <w:numPr>
          <w:ilvl w:val="1"/>
          <w:numId w:val="8"/>
        </w:numPr>
        <w:tabs>
          <w:tab w:val="left" w:pos="1701"/>
        </w:tabs>
        <w:spacing w:after="0" w:line="240" w:lineRule="auto"/>
        <w:ind w:left="0" w:firstLine="1276"/>
        <w:jc w:val="both"/>
        <w:rPr>
          <w:rFonts w:ascii="Times New Roman" w:hAnsi="Times New Roman"/>
          <w:sz w:val="24"/>
          <w:szCs w:val="24"/>
        </w:rPr>
      </w:pPr>
      <w:r w:rsidRPr="00A72F29">
        <w:rPr>
          <w:rFonts w:ascii="Times New Roman" w:hAnsi="Times New Roman"/>
          <w:sz w:val="24"/>
          <w:szCs w:val="24"/>
        </w:rPr>
        <w:t>Pirkėjas u</w:t>
      </w:r>
      <w:r w:rsidR="00A72F29">
        <w:rPr>
          <w:rFonts w:ascii="Times New Roman" w:hAnsi="Times New Roman"/>
          <w:sz w:val="24"/>
          <w:szCs w:val="24"/>
        </w:rPr>
        <w:t>žsako, o Tiekėjas įsi</w:t>
      </w:r>
      <w:r w:rsidR="00051161">
        <w:rPr>
          <w:rFonts w:ascii="Times New Roman" w:hAnsi="Times New Roman"/>
          <w:sz w:val="24"/>
          <w:szCs w:val="24"/>
        </w:rPr>
        <w:t xml:space="preserve">pareigoja atlikti </w:t>
      </w:r>
      <w:r w:rsidR="00B52C83">
        <w:rPr>
          <w:rFonts w:ascii="Times New Roman" w:hAnsi="Times New Roman"/>
          <w:sz w:val="24"/>
          <w:szCs w:val="24"/>
        </w:rPr>
        <w:t>a</w:t>
      </w:r>
      <w:r w:rsidR="005D7F21" w:rsidRPr="005D7F21">
        <w:rPr>
          <w:rFonts w:ascii="Times New Roman" w:hAnsi="Times New Roman"/>
          <w:sz w:val="24"/>
          <w:szCs w:val="24"/>
        </w:rPr>
        <w:t>plinkos oro monitoring</w:t>
      </w:r>
      <w:r w:rsidR="00B52C83">
        <w:rPr>
          <w:rFonts w:ascii="Times New Roman" w:hAnsi="Times New Roman"/>
          <w:sz w:val="24"/>
          <w:szCs w:val="24"/>
        </w:rPr>
        <w:t>ą</w:t>
      </w:r>
      <w:r w:rsidR="005D7F21" w:rsidRPr="005D7F21">
        <w:rPr>
          <w:rFonts w:ascii="Times New Roman" w:hAnsi="Times New Roman"/>
          <w:sz w:val="24"/>
          <w:szCs w:val="24"/>
        </w:rPr>
        <w:t xml:space="preserve"> 20</w:t>
      </w:r>
      <w:r w:rsidR="0089049E">
        <w:rPr>
          <w:rFonts w:ascii="Times New Roman" w:hAnsi="Times New Roman"/>
          <w:sz w:val="24"/>
          <w:szCs w:val="24"/>
        </w:rPr>
        <w:t>21</w:t>
      </w:r>
      <w:r w:rsidR="005D7F21" w:rsidRPr="005D7F21">
        <w:rPr>
          <w:rFonts w:ascii="Times New Roman" w:hAnsi="Times New Roman"/>
          <w:sz w:val="24"/>
          <w:szCs w:val="24"/>
        </w:rPr>
        <w:t xml:space="preserve"> m. 3 </w:t>
      </w:r>
      <w:proofErr w:type="spellStart"/>
      <w:r w:rsidR="005D7F21" w:rsidRPr="005D7F21">
        <w:rPr>
          <w:rFonts w:ascii="Times New Roman" w:hAnsi="Times New Roman"/>
          <w:sz w:val="24"/>
          <w:szCs w:val="24"/>
        </w:rPr>
        <w:t>stebėsenos</w:t>
      </w:r>
      <w:proofErr w:type="spellEnd"/>
      <w:r w:rsidR="005D7F21" w:rsidRPr="005D7F21">
        <w:rPr>
          <w:rFonts w:ascii="Times New Roman" w:hAnsi="Times New Roman"/>
          <w:sz w:val="24"/>
          <w:szCs w:val="24"/>
        </w:rPr>
        <w:t xml:space="preserve"> objektai Zarasų mieste. Stebimi parametrai (SO2;NO2;BTEX)</w:t>
      </w:r>
      <w:r w:rsidR="00B52C83">
        <w:rPr>
          <w:rFonts w:ascii="Times New Roman" w:hAnsi="Times New Roman"/>
          <w:sz w:val="24"/>
          <w:szCs w:val="24"/>
        </w:rPr>
        <w:t xml:space="preserve">.  </w:t>
      </w:r>
    </w:p>
    <w:p w:rsidR="004A14A0" w:rsidRPr="00A72F29" w:rsidRDefault="00051161" w:rsidP="006263CF">
      <w:pPr>
        <w:numPr>
          <w:ilvl w:val="1"/>
          <w:numId w:val="8"/>
        </w:numPr>
        <w:tabs>
          <w:tab w:val="left" w:pos="1701"/>
        </w:tabs>
        <w:spacing w:after="0" w:line="240" w:lineRule="auto"/>
        <w:ind w:left="0" w:firstLine="1276"/>
        <w:jc w:val="both"/>
        <w:rPr>
          <w:rFonts w:ascii="Times New Roman" w:hAnsi="Times New Roman"/>
          <w:sz w:val="24"/>
          <w:szCs w:val="24"/>
        </w:rPr>
      </w:pPr>
      <w:r>
        <w:rPr>
          <w:rFonts w:ascii="Times New Roman" w:hAnsi="Times New Roman"/>
          <w:sz w:val="24"/>
          <w:szCs w:val="24"/>
        </w:rPr>
        <w:t xml:space="preserve">Tiekėjas, parengęs dokumentus, </w:t>
      </w:r>
      <w:r>
        <w:rPr>
          <w:rFonts w:ascii="Times New Roman" w:hAnsi="Times New Roman"/>
          <w:bCs/>
          <w:iCs/>
          <w:sz w:val="24"/>
          <w:szCs w:val="24"/>
        </w:rPr>
        <w:t xml:space="preserve"> perduoda Pirkėjui 2  egzempliorius (1 originalą ir 1 kopiją</w:t>
      </w:r>
      <w:r w:rsidR="004A14A0" w:rsidRPr="00A72F29">
        <w:rPr>
          <w:rFonts w:ascii="Times New Roman" w:hAnsi="Times New Roman"/>
          <w:bCs/>
          <w:iCs/>
          <w:sz w:val="24"/>
          <w:szCs w:val="24"/>
        </w:rPr>
        <w:t xml:space="preserve">) spausdintine forma ir 1 egz. </w:t>
      </w:r>
      <w:r w:rsidR="004A14A0" w:rsidRPr="006246B2">
        <w:rPr>
          <w:rFonts w:ascii="Times New Roman" w:hAnsi="Times New Roman"/>
          <w:bCs/>
          <w:iCs/>
          <w:sz w:val="24"/>
          <w:szCs w:val="24"/>
        </w:rPr>
        <w:t>skaitmenine forma (.</w:t>
      </w:r>
      <w:proofErr w:type="spellStart"/>
      <w:r w:rsidR="004A14A0" w:rsidRPr="006246B2">
        <w:rPr>
          <w:rFonts w:ascii="Times New Roman" w:hAnsi="Times New Roman"/>
          <w:bCs/>
          <w:iCs/>
          <w:sz w:val="24"/>
          <w:szCs w:val="24"/>
        </w:rPr>
        <w:t>pdf</w:t>
      </w:r>
      <w:proofErr w:type="spellEnd"/>
      <w:r w:rsidR="004A14A0" w:rsidRPr="006246B2">
        <w:rPr>
          <w:rFonts w:ascii="Times New Roman" w:hAnsi="Times New Roman"/>
          <w:bCs/>
          <w:iCs/>
          <w:sz w:val="24"/>
          <w:szCs w:val="24"/>
        </w:rPr>
        <w:t xml:space="preserve"> formatu). </w:t>
      </w:r>
    </w:p>
    <w:p w:rsidR="004A14A0" w:rsidRPr="004A14A0" w:rsidRDefault="004A14A0" w:rsidP="00167FAE">
      <w:pPr>
        <w:numPr>
          <w:ilvl w:val="1"/>
          <w:numId w:val="8"/>
        </w:numPr>
        <w:tabs>
          <w:tab w:val="left" w:pos="1701"/>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Tiekėjas įsipareigoja nedelsiant raštu informuoti Pirkėją apie bet kurias aplinkybes, kurios trukdo ar gali sutrukdyti Tiekėjui užbaigti Paslaugų teikimą nustatytais terminais.</w:t>
      </w:r>
    </w:p>
    <w:p w:rsidR="004A14A0" w:rsidRPr="004A14A0" w:rsidRDefault="004A14A0" w:rsidP="00167FAE">
      <w:pPr>
        <w:numPr>
          <w:ilvl w:val="1"/>
          <w:numId w:val="8"/>
        </w:numPr>
        <w:tabs>
          <w:tab w:val="left" w:pos="1560"/>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Pirkėjui reikalaujant raštu teikti informaciją ar paaiškinimus dėl paslaugų teikimo.</w:t>
      </w:r>
    </w:p>
    <w:p w:rsidR="004A14A0" w:rsidRPr="004A14A0" w:rsidRDefault="00990999" w:rsidP="00167FAE">
      <w:pPr>
        <w:numPr>
          <w:ilvl w:val="1"/>
          <w:numId w:val="8"/>
        </w:numPr>
        <w:tabs>
          <w:tab w:val="left" w:pos="1560"/>
          <w:tab w:val="left" w:pos="1701"/>
        </w:tabs>
        <w:spacing w:after="0" w:line="240" w:lineRule="auto"/>
        <w:ind w:left="0" w:firstLine="1276"/>
        <w:jc w:val="both"/>
        <w:rPr>
          <w:rFonts w:ascii="Times New Roman" w:hAnsi="Times New Roman"/>
          <w:sz w:val="24"/>
          <w:szCs w:val="24"/>
        </w:rPr>
      </w:pPr>
      <w:r>
        <w:rPr>
          <w:rFonts w:ascii="Times New Roman" w:hAnsi="Times New Roman"/>
          <w:sz w:val="24"/>
          <w:szCs w:val="24"/>
        </w:rPr>
        <w:t xml:space="preserve">  </w:t>
      </w:r>
      <w:r w:rsidR="004A14A0" w:rsidRPr="004A14A0">
        <w:rPr>
          <w:rFonts w:ascii="Times New Roman" w:hAnsi="Times New Roman"/>
          <w:sz w:val="24"/>
          <w:szCs w:val="24"/>
        </w:rPr>
        <w:t>Užtikrinti iš Pirkėjo Sutarties vykdymo metu gautos ir su Sutarties vykdymu susijusios informacijos konfidencialumą bei apsaugą.</w:t>
      </w:r>
    </w:p>
    <w:p w:rsidR="004A14A0" w:rsidRPr="004A14A0" w:rsidRDefault="004A14A0" w:rsidP="00167FAE">
      <w:pPr>
        <w:numPr>
          <w:ilvl w:val="1"/>
          <w:numId w:val="8"/>
        </w:numPr>
        <w:tabs>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Pirkėjui raštu paprašius grąžinti visus iš Pirkėjo gautus, Sutarčiai vykdyti reikalingus dokumentus.</w:t>
      </w:r>
    </w:p>
    <w:p w:rsidR="004A14A0" w:rsidRPr="004A14A0" w:rsidRDefault="004A14A0" w:rsidP="00167FAE">
      <w:pPr>
        <w:numPr>
          <w:ilvl w:val="1"/>
          <w:numId w:val="8"/>
        </w:numPr>
        <w:tabs>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Tinkamai vykdyti kitus įsipareigojimus, numatytus Sutartyje ir galiojančiuose Lietuvos Respublikos teisės aktuose.</w:t>
      </w:r>
    </w:p>
    <w:p w:rsidR="004A14A0" w:rsidRPr="004A14A0" w:rsidRDefault="004A14A0" w:rsidP="00167FAE">
      <w:pPr>
        <w:numPr>
          <w:ilvl w:val="1"/>
          <w:numId w:val="8"/>
        </w:numPr>
        <w:tabs>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Tiekėjas turi teisę gauti Paslaugų kainą su sąlyga, kad jis tinkamai vykdo šią Sutartį.</w:t>
      </w:r>
    </w:p>
    <w:p w:rsidR="004A14A0" w:rsidRPr="004A14A0" w:rsidRDefault="004A14A0" w:rsidP="00167FAE">
      <w:pPr>
        <w:numPr>
          <w:ilvl w:val="1"/>
          <w:numId w:val="8"/>
        </w:numPr>
        <w:tabs>
          <w:tab w:val="left" w:pos="1843"/>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lastRenderedPageBreak/>
        <w:t>Tiekėjas turi ir kitas šios Sutarties ir Lietuvos Respublikoje galiojančių teisės aktų numatytas teises.</w:t>
      </w:r>
    </w:p>
    <w:p w:rsidR="004A14A0" w:rsidRPr="004A14A0" w:rsidRDefault="004A14A0" w:rsidP="004A14A0">
      <w:pPr>
        <w:spacing w:after="0" w:line="240" w:lineRule="auto"/>
        <w:ind w:firstLine="1276"/>
        <w:jc w:val="both"/>
        <w:rPr>
          <w:rFonts w:ascii="Times New Roman" w:hAnsi="Times New Roman"/>
          <w:sz w:val="24"/>
          <w:szCs w:val="24"/>
        </w:rPr>
      </w:pPr>
    </w:p>
    <w:p w:rsidR="004A14A0" w:rsidRPr="004A14A0" w:rsidRDefault="004A14A0" w:rsidP="0089049E">
      <w:pPr>
        <w:spacing w:after="0" w:line="240" w:lineRule="auto"/>
        <w:jc w:val="center"/>
        <w:rPr>
          <w:rFonts w:ascii="Times New Roman" w:hAnsi="Times New Roman"/>
          <w:b/>
          <w:bCs/>
          <w:sz w:val="24"/>
          <w:szCs w:val="24"/>
        </w:rPr>
      </w:pPr>
      <w:r w:rsidRPr="004A14A0">
        <w:rPr>
          <w:rFonts w:ascii="Times New Roman" w:hAnsi="Times New Roman"/>
          <w:b/>
          <w:bCs/>
          <w:sz w:val="24"/>
          <w:szCs w:val="24"/>
        </w:rPr>
        <w:t>6. Pirkėjo teisės ir pareigos</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6.1. Pirkėjas įsipareigoja Tiekėjui sudaryti visas sąlygas, suteikti informaciją ar dokumentus, būtinus Paslaugoms teikti.</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 xml:space="preserve">6.2. Pirkėjas įsipareigoja sumokėti atlygį, šios Sutarties 3.1. punkte nurodytą sumą, kuri bus išmokėta Paslaugų teikėjui už faktiškai suteiktas Paslaugas pagal Šalių pasirašytus paslaugų perdavimo – priėmimo aktus. </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6.3. Pirkėjas turi teisę sustabdyti mokėjimus Tiekėjui už suteiktas paslaugas, jeigu paaiškėja, kad dalis jų ar visos Paslaugos yra nekokybiškos, t. y.</w:t>
      </w:r>
      <w:r w:rsidR="00051161">
        <w:rPr>
          <w:rFonts w:ascii="Times New Roman" w:hAnsi="Times New Roman"/>
          <w:sz w:val="24"/>
          <w:szCs w:val="24"/>
        </w:rPr>
        <w:t>,</w:t>
      </w:r>
      <w:r w:rsidRPr="004A14A0">
        <w:rPr>
          <w:rFonts w:ascii="Times New Roman" w:hAnsi="Times New Roman"/>
          <w:sz w:val="24"/>
          <w:szCs w:val="24"/>
        </w:rPr>
        <w:t xml:space="preserve"> neatitinka šios sutarties </w:t>
      </w:r>
      <w:r w:rsidR="00051161">
        <w:rPr>
          <w:rFonts w:ascii="Times New Roman" w:hAnsi="Times New Roman"/>
          <w:sz w:val="24"/>
          <w:szCs w:val="24"/>
        </w:rPr>
        <w:t xml:space="preserve">5.2. punkte </w:t>
      </w:r>
      <w:r w:rsidRPr="004A14A0">
        <w:rPr>
          <w:rFonts w:ascii="Times New Roman" w:hAnsi="Times New Roman"/>
          <w:sz w:val="24"/>
          <w:szCs w:val="24"/>
        </w:rPr>
        <w:t>nurodytų sąlygų, iki nurodyti trūkumai bus ištaisyti. Tokiu atveju Pirkėjas privalo per tris darbo dienas raštu pareikšti pretenzijas Tiekėjui dėl nustatytų Paslaugų teikimo pažeidimų ar trūkumų.</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6.4. Pirkėjas turi visas šios Sutarties bei Lietuvos Respublikoje galiojančių teisės aktų numatytas teises.</w:t>
      </w:r>
    </w:p>
    <w:p w:rsidR="004A14A0" w:rsidRPr="004A14A0" w:rsidRDefault="004A14A0" w:rsidP="004A14A0">
      <w:pPr>
        <w:spacing w:after="0" w:line="240" w:lineRule="auto"/>
        <w:ind w:firstLine="1418"/>
        <w:jc w:val="both"/>
        <w:rPr>
          <w:rFonts w:ascii="Times New Roman" w:hAnsi="Times New Roman"/>
          <w:sz w:val="24"/>
          <w:szCs w:val="24"/>
        </w:rPr>
      </w:pPr>
    </w:p>
    <w:p w:rsidR="004A14A0" w:rsidRPr="004A14A0" w:rsidRDefault="0089049E" w:rsidP="0089049E">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7. </w:t>
      </w:r>
      <w:r w:rsidR="004A14A0" w:rsidRPr="004A14A0">
        <w:rPr>
          <w:rFonts w:ascii="Times New Roman" w:hAnsi="Times New Roman"/>
          <w:b/>
          <w:sz w:val="24"/>
          <w:szCs w:val="24"/>
        </w:rPr>
        <w:t>Atsiskaitymo tvarka</w:t>
      </w:r>
    </w:p>
    <w:p w:rsidR="004A14A0" w:rsidRPr="004A14A0" w:rsidRDefault="004A14A0" w:rsidP="004A14A0">
      <w:pPr>
        <w:spacing w:after="0" w:line="240" w:lineRule="auto"/>
        <w:ind w:firstLine="1276"/>
        <w:jc w:val="both"/>
        <w:rPr>
          <w:rFonts w:ascii="Times New Roman" w:hAnsi="Times New Roman"/>
          <w:sz w:val="24"/>
          <w:szCs w:val="24"/>
        </w:rPr>
      </w:pPr>
      <w:r w:rsidRPr="004A14A0">
        <w:rPr>
          <w:rFonts w:ascii="Times New Roman" w:hAnsi="Times New Roman"/>
          <w:sz w:val="24"/>
          <w:szCs w:val="24"/>
        </w:rPr>
        <w:t xml:space="preserve">7.1. Pirkėjas sumoka Tiekėjui už </w:t>
      </w:r>
      <w:r w:rsidR="00051161">
        <w:rPr>
          <w:rFonts w:ascii="Times New Roman" w:hAnsi="Times New Roman"/>
          <w:sz w:val="24"/>
          <w:szCs w:val="24"/>
        </w:rPr>
        <w:t xml:space="preserve">paslaugas </w:t>
      </w:r>
      <w:r w:rsidRPr="004A14A0">
        <w:rPr>
          <w:rFonts w:ascii="Times New Roman" w:hAnsi="Times New Roman"/>
          <w:sz w:val="24"/>
          <w:szCs w:val="24"/>
        </w:rPr>
        <w:t xml:space="preserve">pagal pastarojo išrašytą PVM sąskaitą - faktūrą, priėmimo–perdavimo aktą. PVM sąskaita- faktūra Tiekėjas privalo išrašyti ir pateikti Pirkėjui per penkias darbo dienas nuo paslaugų suteikimo priėmimo- perdavimo akto pasirašymo datos. </w:t>
      </w:r>
      <w:r w:rsidR="00DE12B3" w:rsidRPr="00DE12B3">
        <w:rPr>
          <w:rFonts w:ascii="Times New Roman" w:hAnsi="Times New Roman"/>
          <w:sz w:val="24"/>
          <w:szCs w:val="24"/>
        </w:rPr>
        <w:t>Visi atsiskaitymo dokumentai vykdant pirkimo sutartį turės būti teikiami naudojantis informacinės sistemos „E. sąskaita“ priemonėmis. Jeigu tiekėjas nepateiks sąskaitos „E. sąskaita</w:t>
      </w:r>
      <w:r w:rsidR="002E6269">
        <w:rPr>
          <w:rFonts w:ascii="Times New Roman" w:hAnsi="Times New Roman"/>
          <w:sz w:val="24"/>
          <w:szCs w:val="24"/>
        </w:rPr>
        <w:t>“ priemonėmis, Pirkėjas</w:t>
      </w:r>
      <w:r w:rsidR="00DE12B3" w:rsidRPr="00DE12B3">
        <w:rPr>
          <w:rFonts w:ascii="Times New Roman" w:hAnsi="Times New Roman"/>
          <w:sz w:val="24"/>
          <w:szCs w:val="24"/>
        </w:rPr>
        <w:t xml:space="preserve"> turės teisę neatlikti mokėjimų</w:t>
      </w:r>
      <w:r w:rsidR="00DE12B3">
        <w:rPr>
          <w:rFonts w:ascii="Times New Roman" w:hAnsi="Times New Roman"/>
          <w:sz w:val="24"/>
          <w:szCs w:val="24"/>
        </w:rPr>
        <w:t xml:space="preserve">. </w:t>
      </w:r>
      <w:r w:rsidRPr="004A14A0">
        <w:rPr>
          <w:rFonts w:ascii="Times New Roman" w:hAnsi="Times New Roman"/>
          <w:sz w:val="24"/>
          <w:szCs w:val="24"/>
        </w:rPr>
        <w:t>Tarpiniam mokėjimui gauti, Tiekėjas privalo pateikti Pirkėjui atliktų paslaugų akto du egzempliorius ir PVM sąskaitą faktūrą. Pirkėjas, gavęs šiame punkte minimus dokumentus, per 10 dienų privalo patvirtinti pasirašydamas atliktų paslaugų aktą išskyrus, jeigu kokia nors Tiekėjo atlikta Paslaugos dalis neatitinka Sutarties. Tokiu atveju Pirkėjas gali reikalauti Tiekėjo pateikti pakoreguotus mokėjimo dokumentus</w:t>
      </w:r>
      <w:r w:rsidR="00196FAA">
        <w:rPr>
          <w:rFonts w:ascii="Times New Roman" w:hAnsi="Times New Roman"/>
          <w:sz w:val="24"/>
          <w:szCs w:val="24"/>
        </w:rPr>
        <w:t>.</w:t>
      </w:r>
      <w:r w:rsidRPr="004A14A0">
        <w:rPr>
          <w:rFonts w:ascii="Times New Roman" w:hAnsi="Times New Roman"/>
          <w:sz w:val="24"/>
          <w:szCs w:val="24"/>
        </w:rPr>
        <w:t xml:space="preserve"> Jeigu Pirkėjas per šiame punkte nustatytą terminą Tiekėjo pateiktų mokėjimo dokumentų nepatvirtina ir nepateikia nepatvirtinimo priežasčių, turi būti laikoma, kad Tiekėjo prašoma apmokėti suma yra teisinga.</w:t>
      </w:r>
    </w:p>
    <w:p w:rsidR="004A14A0" w:rsidRPr="004A14A0" w:rsidRDefault="004A14A0" w:rsidP="00167FAE">
      <w:pPr>
        <w:numPr>
          <w:ilvl w:val="1"/>
          <w:numId w:val="10"/>
        </w:numPr>
        <w:tabs>
          <w:tab w:val="clear" w:pos="2771"/>
          <w:tab w:val="num" w:pos="1080"/>
          <w:tab w:val="left" w:pos="1560"/>
          <w:tab w:val="left" w:pos="1701"/>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 xml:space="preserve">Už faktiškai suteiktas paslaugas Pirkėjas įsipareigoja sumokėti Tiekėjui pagal pateiktą PVM sąskaitą – faktūrą </w:t>
      </w:r>
      <w:r w:rsidR="00051161">
        <w:rPr>
          <w:rFonts w:ascii="Times New Roman" w:hAnsi="Times New Roman"/>
          <w:bCs/>
          <w:sz w:val="24"/>
          <w:szCs w:val="24"/>
        </w:rPr>
        <w:t>per 3</w:t>
      </w:r>
      <w:r w:rsidRPr="004A14A0">
        <w:rPr>
          <w:rFonts w:ascii="Times New Roman" w:hAnsi="Times New Roman"/>
          <w:bCs/>
          <w:sz w:val="24"/>
          <w:szCs w:val="24"/>
        </w:rPr>
        <w:t xml:space="preserve">0 kalendorinių dienų nuo PVM sąskaitos faktūros gavimo dienos. </w:t>
      </w:r>
    </w:p>
    <w:p w:rsidR="004A14A0" w:rsidRDefault="004A14A0" w:rsidP="00167FAE">
      <w:pPr>
        <w:numPr>
          <w:ilvl w:val="1"/>
          <w:numId w:val="10"/>
        </w:numPr>
        <w:tabs>
          <w:tab w:val="clear" w:pos="2771"/>
          <w:tab w:val="num" w:pos="1080"/>
          <w:tab w:val="left" w:pos="1560"/>
          <w:tab w:val="left" w:pos="1985"/>
        </w:tabs>
        <w:spacing w:after="0" w:line="240" w:lineRule="auto"/>
        <w:ind w:left="0" w:firstLine="1276"/>
        <w:jc w:val="both"/>
        <w:rPr>
          <w:rFonts w:ascii="Times New Roman" w:hAnsi="Times New Roman"/>
          <w:sz w:val="24"/>
          <w:szCs w:val="24"/>
        </w:rPr>
      </w:pPr>
      <w:r w:rsidRPr="004A14A0">
        <w:rPr>
          <w:rFonts w:ascii="Times New Roman" w:hAnsi="Times New Roman"/>
          <w:sz w:val="24"/>
          <w:szCs w:val="24"/>
        </w:rPr>
        <w:t>Apmokėjimas vykdomas eurais</w:t>
      </w:r>
      <w:r w:rsidRPr="004A14A0">
        <w:rPr>
          <w:rFonts w:ascii="Times New Roman" w:hAnsi="Times New Roman"/>
          <w:iCs/>
          <w:sz w:val="24"/>
          <w:szCs w:val="24"/>
        </w:rPr>
        <w:t>.</w:t>
      </w:r>
      <w:r w:rsidRPr="004A14A0">
        <w:rPr>
          <w:rFonts w:ascii="Times New Roman" w:hAnsi="Times New Roman"/>
          <w:sz w:val="24"/>
          <w:szCs w:val="24"/>
        </w:rPr>
        <w:t xml:space="preserve"> </w:t>
      </w:r>
    </w:p>
    <w:p w:rsidR="000403CF" w:rsidRPr="004A14A0" w:rsidRDefault="000403CF" w:rsidP="00167FAE">
      <w:pPr>
        <w:numPr>
          <w:ilvl w:val="1"/>
          <w:numId w:val="10"/>
        </w:numPr>
        <w:tabs>
          <w:tab w:val="clear" w:pos="2771"/>
          <w:tab w:val="num" w:pos="1080"/>
          <w:tab w:val="left" w:pos="1560"/>
          <w:tab w:val="left" w:pos="1985"/>
        </w:tabs>
        <w:spacing w:after="0" w:line="240" w:lineRule="auto"/>
        <w:ind w:left="0" w:firstLine="1276"/>
        <w:jc w:val="both"/>
        <w:rPr>
          <w:rFonts w:ascii="Times New Roman" w:hAnsi="Times New Roman"/>
          <w:sz w:val="24"/>
          <w:szCs w:val="24"/>
        </w:rPr>
      </w:pPr>
      <w:r w:rsidRPr="000403CF">
        <w:rPr>
          <w:rFonts w:ascii="Times New Roman" w:hAnsi="Times New Roman"/>
          <w:sz w:val="24"/>
          <w:szCs w:val="24"/>
        </w:rPr>
        <w:t xml:space="preserve">Pirkėjas nustato tiesioginio atsiskaitymo su </w:t>
      </w:r>
      <w:proofErr w:type="spellStart"/>
      <w:r w:rsidRPr="000403CF">
        <w:rPr>
          <w:rFonts w:ascii="Times New Roman" w:hAnsi="Times New Roman"/>
          <w:sz w:val="24"/>
          <w:szCs w:val="24"/>
        </w:rPr>
        <w:t>subtiekėjais</w:t>
      </w:r>
      <w:proofErr w:type="spellEnd"/>
      <w:r w:rsidRPr="000403CF">
        <w:rPr>
          <w:rFonts w:ascii="Times New Roman" w:hAnsi="Times New Roman"/>
          <w:sz w:val="24"/>
          <w:szCs w:val="24"/>
        </w:rPr>
        <w:t xml:space="preserve"> galimybę ir tokio atsiskaitymo tvarką. Pasinaudojant tiesioginio atsiskaitymo su subtiekėju galimybe, sudaroma trišalė sutartis tarp Pirkėjo, Sutartį sudariusio Tiekėjo ir jo </w:t>
      </w:r>
      <w:proofErr w:type="spellStart"/>
      <w:r w:rsidRPr="000403CF">
        <w:rPr>
          <w:rFonts w:ascii="Times New Roman" w:hAnsi="Times New Roman"/>
          <w:sz w:val="24"/>
          <w:szCs w:val="24"/>
        </w:rPr>
        <w:t>subtiekėjo</w:t>
      </w:r>
      <w:proofErr w:type="spellEnd"/>
      <w:r w:rsidRPr="000403CF">
        <w:rPr>
          <w:rFonts w:ascii="Times New Roman" w:hAnsi="Times New Roman"/>
          <w:sz w:val="24"/>
          <w:szCs w:val="24"/>
        </w:rPr>
        <w:t>, kurioje aprašoma tiesioginio atsiskaitymo su subtiekėju tvarka. Sudarius trišalę sutartį, Tiekėjo atsakomybė</w:t>
      </w:r>
      <w:r w:rsidRPr="000403CF">
        <w:rPr>
          <w:rFonts w:ascii="Times New Roman" w:hAnsi="Times New Roman"/>
          <w:i/>
          <w:iCs/>
          <w:sz w:val="24"/>
          <w:szCs w:val="24"/>
        </w:rPr>
        <w:t xml:space="preserve"> </w:t>
      </w:r>
      <w:r w:rsidRPr="000403CF">
        <w:rPr>
          <w:rFonts w:ascii="Times New Roman" w:hAnsi="Times New Roman"/>
          <w:sz w:val="24"/>
          <w:szCs w:val="24"/>
        </w:rPr>
        <w:t>dėl Sutarties įvykdymo nekinta</w:t>
      </w:r>
      <w:r>
        <w:rPr>
          <w:rFonts w:ascii="Times New Roman" w:hAnsi="Times New Roman"/>
          <w:sz w:val="24"/>
          <w:szCs w:val="24"/>
        </w:rPr>
        <w:t>.</w:t>
      </w:r>
    </w:p>
    <w:p w:rsidR="004A14A0" w:rsidRPr="004A14A0" w:rsidRDefault="004A14A0" w:rsidP="00167FAE">
      <w:pPr>
        <w:tabs>
          <w:tab w:val="left" w:pos="1560"/>
        </w:tabs>
        <w:spacing w:after="0" w:line="240" w:lineRule="auto"/>
        <w:ind w:firstLine="1276"/>
        <w:jc w:val="both"/>
        <w:rPr>
          <w:rFonts w:ascii="Times New Roman" w:hAnsi="Times New Roman"/>
          <w:sz w:val="24"/>
          <w:szCs w:val="24"/>
        </w:rPr>
      </w:pPr>
    </w:p>
    <w:p w:rsidR="004A14A0" w:rsidRPr="004A14A0" w:rsidRDefault="004A14A0" w:rsidP="0089049E">
      <w:pPr>
        <w:spacing w:after="0" w:line="240" w:lineRule="auto"/>
        <w:jc w:val="center"/>
        <w:rPr>
          <w:rFonts w:ascii="Times New Roman" w:hAnsi="Times New Roman"/>
          <w:b/>
          <w:sz w:val="24"/>
          <w:szCs w:val="24"/>
        </w:rPr>
      </w:pPr>
      <w:r w:rsidRPr="004A14A0">
        <w:rPr>
          <w:rFonts w:ascii="Times New Roman" w:hAnsi="Times New Roman"/>
          <w:b/>
          <w:sz w:val="24"/>
          <w:szCs w:val="24"/>
        </w:rPr>
        <w:t>8. Susirašinėjimas</w:t>
      </w:r>
    </w:p>
    <w:p w:rsidR="004A14A0" w:rsidRPr="004A14A0" w:rsidRDefault="004A14A0" w:rsidP="004A14A0">
      <w:pPr>
        <w:spacing w:after="0" w:line="240" w:lineRule="auto"/>
        <w:ind w:firstLine="1276"/>
        <w:jc w:val="both"/>
        <w:rPr>
          <w:rFonts w:ascii="Times New Roman" w:hAnsi="Times New Roman"/>
          <w:bCs/>
          <w:sz w:val="24"/>
          <w:szCs w:val="24"/>
        </w:rPr>
      </w:pPr>
      <w:r w:rsidRPr="004A14A0">
        <w:rPr>
          <w:rFonts w:ascii="Times New Roman" w:hAnsi="Times New Roman"/>
          <w:bCs/>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4A14A0" w:rsidRPr="004A14A0" w:rsidRDefault="004A14A0" w:rsidP="004A14A0">
      <w:pPr>
        <w:spacing w:after="0" w:line="240" w:lineRule="auto"/>
        <w:ind w:firstLine="1418"/>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A14A0" w:rsidRPr="004A14A0" w:rsidTr="003D3387">
        <w:tc>
          <w:tcPr>
            <w:tcW w:w="2088" w:type="dxa"/>
          </w:tcPr>
          <w:p w:rsidR="004A14A0" w:rsidRPr="004A14A0" w:rsidRDefault="004A14A0" w:rsidP="004A14A0">
            <w:pPr>
              <w:spacing w:after="0" w:line="240" w:lineRule="auto"/>
              <w:ind w:firstLine="1418"/>
              <w:jc w:val="both"/>
              <w:rPr>
                <w:rFonts w:ascii="Times New Roman" w:hAnsi="Times New Roman"/>
                <w:b/>
                <w:sz w:val="24"/>
                <w:szCs w:val="24"/>
              </w:rPr>
            </w:pPr>
          </w:p>
        </w:tc>
        <w:tc>
          <w:tcPr>
            <w:tcW w:w="4140" w:type="dxa"/>
          </w:tcPr>
          <w:p w:rsidR="004A14A0" w:rsidRPr="004A14A0" w:rsidRDefault="004A14A0" w:rsidP="004A14A0">
            <w:pPr>
              <w:spacing w:after="0" w:line="240" w:lineRule="auto"/>
              <w:ind w:firstLine="1418"/>
              <w:jc w:val="both"/>
              <w:rPr>
                <w:rFonts w:ascii="Times New Roman" w:hAnsi="Times New Roman"/>
                <w:sz w:val="24"/>
                <w:szCs w:val="24"/>
              </w:rPr>
            </w:pPr>
            <w:r w:rsidRPr="004A14A0">
              <w:rPr>
                <w:rFonts w:ascii="Times New Roman" w:hAnsi="Times New Roman"/>
                <w:sz w:val="24"/>
                <w:szCs w:val="24"/>
              </w:rPr>
              <w:t xml:space="preserve">Pirkėjas </w:t>
            </w:r>
          </w:p>
        </w:tc>
        <w:tc>
          <w:tcPr>
            <w:tcW w:w="3600" w:type="dxa"/>
          </w:tcPr>
          <w:p w:rsidR="004A14A0" w:rsidRPr="004A14A0" w:rsidRDefault="004A14A0" w:rsidP="004A14A0">
            <w:pPr>
              <w:spacing w:after="0" w:line="240" w:lineRule="auto"/>
              <w:ind w:firstLine="1418"/>
              <w:jc w:val="both"/>
              <w:rPr>
                <w:rFonts w:ascii="Times New Roman" w:hAnsi="Times New Roman"/>
                <w:sz w:val="24"/>
                <w:szCs w:val="24"/>
              </w:rPr>
            </w:pPr>
            <w:r w:rsidRPr="004A14A0">
              <w:rPr>
                <w:rFonts w:ascii="Times New Roman" w:hAnsi="Times New Roman"/>
                <w:sz w:val="24"/>
                <w:szCs w:val="24"/>
              </w:rPr>
              <w:t>Tiekėjas</w:t>
            </w:r>
          </w:p>
        </w:tc>
      </w:tr>
      <w:tr w:rsidR="00F66921" w:rsidRPr="004A14A0" w:rsidTr="003D3387">
        <w:tc>
          <w:tcPr>
            <w:tcW w:w="2088"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Vardas, pavardė</w:t>
            </w:r>
          </w:p>
        </w:tc>
        <w:tc>
          <w:tcPr>
            <w:tcW w:w="4140" w:type="dxa"/>
          </w:tcPr>
          <w:p w:rsidR="00F66921" w:rsidRPr="004A14A0" w:rsidRDefault="00F66921" w:rsidP="004A14A0">
            <w:pPr>
              <w:spacing w:after="0" w:line="240" w:lineRule="auto"/>
              <w:jc w:val="both"/>
              <w:rPr>
                <w:rFonts w:ascii="Times New Roman" w:hAnsi="Times New Roman"/>
                <w:sz w:val="24"/>
                <w:szCs w:val="24"/>
              </w:rPr>
            </w:pPr>
            <w:r>
              <w:rPr>
                <w:rFonts w:ascii="Times New Roman" w:hAnsi="Times New Roman"/>
                <w:sz w:val="24"/>
                <w:szCs w:val="24"/>
              </w:rPr>
              <w:t>Benjaminas Sakalauskas</w:t>
            </w:r>
          </w:p>
        </w:tc>
        <w:tc>
          <w:tcPr>
            <w:tcW w:w="3600" w:type="dxa"/>
          </w:tcPr>
          <w:p w:rsidR="00F66921" w:rsidRPr="004A14A0" w:rsidRDefault="00F66921" w:rsidP="00795B32">
            <w:pPr>
              <w:spacing w:after="0" w:line="240" w:lineRule="auto"/>
              <w:ind w:firstLine="9"/>
              <w:jc w:val="both"/>
              <w:rPr>
                <w:rFonts w:ascii="Times New Roman" w:hAnsi="Times New Roman"/>
                <w:sz w:val="24"/>
                <w:szCs w:val="24"/>
              </w:rPr>
            </w:pPr>
            <w:r>
              <w:rPr>
                <w:rFonts w:ascii="Times New Roman" w:hAnsi="Times New Roman"/>
                <w:sz w:val="24"/>
                <w:szCs w:val="24"/>
              </w:rPr>
              <w:t>Renata Navickienė</w:t>
            </w:r>
          </w:p>
        </w:tc>
      </w:tr>
      <w:tr w:rsidR="00F66921" w:rsidRPr="004A14A0" w:rsidTr="003D3387">
        <w:tc>
          <w:tcPr>
            <w:tcW w:w="2088"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Adresas</w:t>
            </w:r>
          </w:p>
        </w:tc>
        <w:tc>
          <w:tcPr>
            <w:tcW w:w="4140"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Sėlių a.22, 32110 Zarasai</w:t>
            </w:r>
          </w:p>
        </w:tc>
        <w:tc>
          <w:tcPr>
            <w:tcW w:w="3600" w:type="dxa"/>
          </w:tcPr>
          <w:p w:rsidR="00F66921" w:rsidRPr="004A14A0" w:rsidRDefault="00F66921" w:rsidP="00795B32">
            <w:pPr>
              <w:spacing w:after="0" w:line="240" w:lineRule="auto"/>
              <w:jc w:val="both"/>
              <w:rPr>
                <w:rFonts w:ascii="Times New Roman" w:hAnsi="Times New Roman"/>
                <w:sz w:val="24"/>
                <w:szCs w:val="24"/>
              </w:rPr>
            </w:pPr>
            <w:r w:rsidRPr="00B52C83">
              <w:rPr>
                <w:rFonts w:ascii="Times New Roman" w:hAnsi="Times New Roman"/>
                <w:sz w:val="24"/>
                <w:szCs w:val="24"/>
              </w:rPr>
              <w:t>Aušros al. 66A, 76233 Šiauliai</w:t>
            </w:r>
          </w:p>
        </w:tc>
      </w:tr>
      <w:tr w:rsidR="00F66921" w:rsidRPr="004A14A0" w:rsidTr="003D3387">
        <w:tc>
          <w:tcPr>
            <w:tcW w:w="2088"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lastRenderedPageBreak/>
              <w:t>Telefonas</w:t>
            </w:r>
          </w:p>
        </w:tc>
        <w:tc>
          <w:tcPr>
            <w:tcW w:w="4140"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(8 385) 37 155</w:t>
            </w:r>
          </w:p>
        </w:tc>
        <w:tc>
          <w:tcPr>
            <w:tcW w:w="3600" w:type="dxa"/>
          </w:tcPr>
          <w:p w:rsidR="00F66921" w:rsidRPr="004A14A0" w:rsidRDefault="00F66921" w:rsidP="00795B32">
            <w:pPr>
              <w:spacing w:after="0" w:line="240" w:lineRule="auto"/>
              <w:ind w:firstLine="9"/>
              <w:jc w:val="both"/>
              <w:rPr>
                <w:rFonts w:ascii="Times New Roman" w:hAnsi="Times New Roman"/>
                <w:sz w:val="24"/>
                <w:szCs w:val="24"/>
              </w:rPr>
            </w:pPr>
            <w:r w:rsidRPr="00B52C83">
              <w:rPr>
                <w:rFonts w:ascii="Times New Roman" w:hAnsi="Times New Roman"/>
                <w:sz w:val="24"/>
                <w:szCs w:val="24"/>
              </w:rPr>
              <w:t>8-672-26226</w:t>
            </w:r>
          </w:p>
        </w:tc>
      </w:tr>
      <w:tr w:rsidR="00F66921" w:rsidRPr="004A14A0" w:rsidTr="003D3387">
        <w:tc>
          <w:tcPr>
            <w:tcW w:w="2088"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El. paštas</w:t>
            </w:r>
          </w:p>
        </w:tc>
        <w:tc>
          <w:tcPr>
            <w:tcW w:w="4140" w:type="dxa"/>
          </w:tcPr>
          <w:p w:rsidR="00F66921" w:rsidRPr="004A14A0" w:rsidRDefault="00F66921" w:rsidP="004A14A0">
            <w:pPr>
              <w:spacing w:after="0" w:line="240" w:lineRule="auto"/>
              <w:jc w:val="both"/>
              <w:rPr>
                <w:rFonts w:ascii="Times New Roman" w:hAnsi="Times New Roman"/>
                <w:sz w:val="24"/>
                <w:szCs w:val="24"/>
              </w:rPr>
            </w:pPr>
            <w:r w:rsidRPr="004A14A0">
              <w:rPr>
                <w:rFonts w:ascii="Times New Roman" w:hAnsi="Times New Roman"/>
                <w:sz w:val="24"/>
                <w:szCs w:val="24"/>
              </w:rPr>
              <w:t>info@zarasai.lt</w:t>
            </w:r>
          </w:p>
        </w:tc>
        <w:tc>
          <w:tcPr>
            <w:tcW w:w="3600" w:type="dxa"/>
          </w:tcPr>
          <w:p w:rsidR="00F66921" w:rsidRPr="001F166E" w:rsidRDefault="00F66921" w:rsidP="00795B32">
            <w:pPr>
              <w:spacing w:after="0" w:line="240" w:lineRule="auto"/>
              <w:jc w:val="both"/>
              <w:rPr>
                <w:rFonts w:ascii="Times New Roman" w:hAnsi="Times New Roman"/>
                <w:sz w:val="24"/>
                <w:szCs w:val="24"/>
              </w:rPr>
            </w:pPr>
            <w:r w:rsidRPr="00B52C83">
              <w:rPr>
                <w:rFonts w:ascii="Times New Roman" w:hAnsi="Times New Roman"/>
                <w:sz w:val="24"/>
                <w:szCs w:val="24"/>
                <w:lang w:val="en-US"/>
              </w:rPr>
              <w:t>info@institute.lt</w:t>
            </w:r>
          </w:p>
        </w:tc>
      </w:tr>
    </w:tbl>
    <w:p w:rsidR="004A14A0" w:rsidRPr="004A14A0" w:rsidRDefault="004A14A0" w:rsidP="004A14A0">
      <w:pPr>
        <w:spacing w:after="0" w:line="240" w:lineRule="auto"/>
        <w:ind w:firstLine="1418"/>
        <w:jc w:val="both"/>
        <w:rPr>
          <w:rFonts w:ascii="Times New Roman" w:hAnsi="Times New Roman"/>
          <w:bCs/>
          <w:sz w:val="24"/>
          <w:szCs w:val="24"/>
        </w:rPr>
      </w:pPr>
    </w:p>
    <w:p w:rsidR="004A14A0" w:rsidRPr="004A14A0" w:rsidRDefault="004A14A0" w:rsidP="004A14A0">
      <w:pPr>
        <w:spacing w:after="0" w:line="240" w:lineRule="auto"/>
        <w:ind w:firstLine="1276"/>
        <w:jc w:val="both"/>
        <w:rPr>
          <w:rFonts w:ascii="Times New Roman" w:hAnsi="Times New Roman"/>
          <w:bCs/>
          <w:sz w:val="24"/>
          <w:szCs w:val="24"/>
        </w:rPr>
      </w:pPr>
      <w:r w:rsidRPr="004A14A0">
        <w:rPr>
          <w:rFonts w:ascii="Times New Roman" w:hAnsi="Times New Roman"/>
          <w:bCs/>
          <w:sz w:val="24"/>
          <w:szCs w:val="24"/>
        </w:rPr>
        <w:t>8.2.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4A14A0" w:rsidRPr="004A14A0" w:rsidRDefault="004A14A0" w:rsidP="004A14A0">
      <w:pPr>
        <w:spacing w:after="0" w:line="240" w:lineRule="auto"/>
        <w:ind w:firstLine="1418"/>
        <w:jc w:val="both"/>
        <w:rPr>
          <w:rFonts w:ascii="Times New Roman" w:hAnsi="Times New Roman"/>
          <w:bCs/>
          <w:sz w:val="24"/>
          <w:szCs w:val="24"/>
        </w:rPr>
      </w:pPr>
    </w:p>
    <w:p w:rsidR="004A14A0" w:rsidRPr="004A14A0" w:rsidRDefault="004A14A0" w:rsidP="00266587">
      <w:pPr>
        <w:spacing w:after="0" w:line="240" w:lineRule="auto"/>
        <w:ind w:firstLine="1276"/>
        <w:jc w:val="center"/>
        <w:rPr>
          <w:rFonts w:ascii="Times New Roman" w:hAnsi="Times New Roman"/>
          <w:b/>
          <w:bCs/>
          <w:sz w:val="24"/>
          <w:szCs w:val="24"/>
        </w:rPr>
      </w:pPr>
      <w:r w:rsidRPr="004A14A0">
        <w:rPr>
          <w:rFonts w:ascii="Times New Roman" w:hAnsi="Times New Roman"/>
          <w:b/>
          <w:bCs/>
          <w:sz w:val="24"/>
          <w:szCs w:val="24"/>
        </w:rPr>
        <w:t>9. Sutarties galiojimo, pakeitimo ir nutraukimo sąlygos</w:t>
      </w:r>
    </w:p>
    <w:p w:rsidR="0070626A" w:rsidRPr="0070626A" w:rsidRDefault="0070626A" w:rsidP="0070626A">
      <w:pPr>
        <w:spacing w:after="0" w:line="240" w:lineRule="auto"/>
        <w:ind w:firstLine="1276"/>
        <w:jc w:val="both"/>
        <w:rPr>
          <w:rFonts w:ascii="Times New Roman" w:hAnsi="Times New Roman"/>
          <w:sz w:val="24"/>
          <w:szCs w:val="24"/>
        </w:rPr>
      </w:pPr>
      <w:r w:rsidRPr="0070626A">
        <w:rPr>
          <w:rFonts w:ascii="Times New Roman" w:hAnsi="Times New Roman"/>
          <w:sz w:val="24"/>
          <w:szCs w:val="24"/>
        </w:rPr>
        <w:t xml:space="preserve">9.1. Sutartis jos galiojimo laikotarpiu gali būti keičiama vadovaujantis Lietuvos Respublikos viešųjų pirkimų įstatymo 89 straipsnio nuostatomis. </w:t>
      </w:r>
    </w:p>
    <w:p w:rsidR="0070626A" w:rsidRPr="0070626A" w:rsidRDefault="0070626A" w:rsidP="0070626A">
      <w:pPr>
        <w:spacing w:after="0" w:line="240" w:lineRule="auto"/>
        <w:ind w:firstLine="1276"/>
        <w:jc w:val="both"/>
        <w:rPr>
          <w:rFonts w:ascii="Times New Roman" w:hAnsi="Times New Roman"/>
          <w:sz w:val="24"/>
          <w:szCs w:val="24"/>
        </w:rPr>
      </w:pPr>
      <w:r w:rsidRPr="0070626A">
        <w:rPr>
          <w:rFonts w:ascii="Times New Roman" w:hAnsi="Times New Roman"/>
          <w:sz w:val="24"/>
          <w:szCs w:val="24"/>
        </w:rPr>
        <w:t>9. 2. Pirkėjas turi teisę vienašališkai nutraukti sutartį prieš 10 kalendorinių  dienų raštu pranešęs apie tai Tiekėjui:</w:t>
      </w:r>
    </w:p>
    <w:p w:rsidR="0070626A" w:rsidRPr="0070626A" w:rsidRDefault="0070626A" w:rsidP="0070626A">
      <w:pPr>
        <w:spacing w:after="0" w:line="240" w:lineRule="auto"/>
        <w:ind w:firstLine="1276"/>
        <w:jc w:val="both"/>
        <w:rPr>
          <w:rFonts w:ascii="Times New Roman" w:hAnsi="Times New Roman"/>
          <w:sz w:val="24"/>
          <w:szCs w:val="24"/>
        </w:rPr>
      </w:pPr>
      <w:r w:rsidRPr="0070626A">
        <w:rPr>
          <w:rFonts w:ascii="Times New Roman" w:hAnsi="Times New Roman"/>
          <w:sz w:val="24"/>
          <w:szCs w:val="24"/>
        </w:rPr>
        <w:t>9.2.1. Jeigu Tiekėjas nevykdo savo įsipareigojimų arba vykdo juos kitomis sąlygomis negu buvo nurodęs savo pasiūlyme.</w:t>
      </w:r>
    </w:p>
    <w:p w:rsidR="0070626A" w:rsidRPr="0070626A" w:rsidRDefault="0070626A" w:rsidP="0070626A">
      <w:pPr>
        <w:spacing w:after="0" w:line="240" w:lineRule="auto"/>
        <w:ind w:firstLine="1276"/>
        <w:jc w:val="both"/>
        <w:rPr>
          <w:rFonts w:ascii="Times New Roman" w:hAnsi="Times New Roman"/>
          <w:sz w:val="24"/>
          <w:szCs w:val="24"/>
        </w:rPr>
      </w:pPr>
      <w:r w:rsidRPr="0070626A">
        <w:rPr>
          <w:rFonts w:ascii="Times New Roman" w:hAnsi="Times New Roman"/>
          <w:sz w:val="24"/>
          <w:szCs w:val="24"/>
        </w:rPr>
        <w:t xml:space="preserve">9.2.2. Paaiškėjo, kad Tiekėjas turėjo būti pašalintas iš pirkimo procedūros pagal Lietuvos Respublikos viešųjų pirkimų įstatymo 46 str. 1 d. </w:t>
      </w:r>
    </w:p>
    <w:p w:rsidR="0070626A" w:rsidRPr="0070626A" w:rsidRDefault="0070626A" w:rsidP="0070626A">
      <w:pPr>
        <w:spacing w:after="0" w:line="240" w:lineRule="auto"/>
        <w:ind w:firstLine="1276"/>
        <w:jc w:val="both"/>
        <w:rPr>
          <w:rFonts w:ascii="Times New Roman" w:hAnsi="Times New Roman"/>
          <w:sz w:val="24"/>
          <w:szCs w:val="24"/>
        </w:rPr>
      </w:pPr>
      <w:r w:rsidRPr="0070626A">
        <w:rPr>
          <w:rFonts w:ascii="Times New Roman" w:hAnsi="Times New Roman"/>
          <w:sz w:val="24"/>
          <w:szCs w:val="24"/>
        </w:rPr>
        <w:t>9.2.3. Paaiškėjo, kad su Tiekėju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rsidR="004A14A0" w:rsidRPr="004A14A0" w:rsidRDefault="004A14A0" w:rsidP="00266587">
      <w:pPr>
        <w:spacing w:after="0" w:line="240" w:lineRule="auto"/>
        <w:ind w:firstLine="1276"/>
        <w:jc w:val="both"/>
        <w:rPr>
          <w:rFonts w:ascii="Times New Roman" w:hAnsi="Times New Roman"/>
          <w:sz w:val="24"/>
          <w:szCs w:val="24"/>
        </w:rPr>
      </w:pPr>
      <w:r w:rsidRPr="004A14A0">
        <w:rPr>
          <w:rFonts w:ascii="Times New Roman" w:hAnsi="Times New Roman"/>
          <w:sz w:val="24"/>
          <w:szCs w:val="24"/>
        </w:rPr>
        <w:t>9.3. Nutraukus sutartį pagal 9.2 punktą, Tiekėjas sumoka 20 % sutarties 3.1. punkte nurodytos bendros kainos su PVM dydžio baudą ir atlygina Pirkėjui su sutarties nutraukimu susijusius nuostolius.</w:t>
      </w:r>
    </w:p>
    <w:p w:rsidR="004A14A0" w:rsidRPr="004A14A0" w:rsidRDefault="004A14A0" w:rsidP="00266587">
      <w:pPr>
        <w:spacing w:after="0" w:line="240" w:lineRule="auto"/>
        <w:ind w:firstLine="1276"/>
        <w:jc w:val="both"/>
        <w:rPr>
          <w:rFonts w:ascii="Times New Roman" w:hAnsi="Times New Roman"/>
          <w:sz w:val="24"/>
          <w:szCs w:val="24"/>
          <w:u w:val="single"/>
        </w:rPr>
      </w:pPr>
      <w:r w:rsidRPr="004A14A0">
        <w:rPr>
          <w:rFonts w:ascii="Times New Roman" w:hAnsi="Times New Roman"/>
          <w:sz w:val="24"/>
          <w:szCs w:val="24"/>
        </w:rPr>
        <w:t>9.4. Jei Pirkėjas nevykdo savo sutartinių įsipareigojimų, Tiekėjas turi teisę bet kuriuo metu nutraukti sutartį, ir apie tai raštu prieš 10 kalendorinių dienų pranešti Užsakovui.</w:t>
      </w:r>
    </w:p>
    <w:p w:rsidR="004A14A0" w:rsidRPr="004A14A0" w:rsidRDefault="004A14A0" w:rsidP="00266587">
      <w:pPr>
        <w:spacing w:after="0" w:line="240" w:lineRule="auto"/>
        <w:ind w:firstLine="1276"/>
        <w:jc w:val="both"/>
        <w:rPr>
          <w:rFonts w:ascii="Times New Roman" w:hAnsi="Times New Roman"/>
          <w:sz w:val="24"/>
          <w:szCs w:val="24"/>
          <w:u w:val="single"/>
        </w:rPr>
      </w:pPr>
      <w:r w:rsidRPr="004A14A0">
        <w:rPr>
          <w:rFonts w:ascii="Times New Roman" w:hAnsi="Times New Roman"/>
          <w:sz w:val="24"/>
          <w:szCs w:val="24"/>
        </w:rPr>
        <w:t>9.5. Nutraukus sutartį pagal šių sąlygų 9.4  punktą, Pirkėjas sumoka 20 % sutarties 3.1. punkte nurodytos bendros kainos su PVM dydžio baudą ir apmoka  Tiekėjui už jo faktiškai tinkamai iki sutarties nutraukimo suteiktas  paslaugas.</w:t>
      </w:r>
    </w:p>
    <w:p w:rsidR="004A14A0" w:rsidRPr="004A14A0" w:rsidRDefault="004A14A0" w:rsidP="00266587">
      <w:pPr>
        <w:spacing w:after="0" w:line="240" w:lineRule="auto"/>
        <w:ind w:firstLine="1276"/>
        <w:jc w:val="both"/>
        <w:rPr>
          <w:rFonts w:ascii="Times New Roman" w:hAnsi="Times New Roman"/>
          <w:sz w:val="24"/>
          <w:szCs w:val="24"/>
        </w:rPr>
      </w:pPr>
      <w:r w:rsidRPr="004A14A0">
        <w:rPr>
          <w:rFonts w:ascii="Times New Roman" w:hAnsi="Times New Roman"/>
          <w:sz w:val="24"/>
          <w:szCs w:val="24"/>
        </w:rPr>
        <w:t>9.6. Šalių susitarimas dėl sutarties vykdymo sustabdymo arba sutarties nutraukimo įforminimas raštu dvišaliu susitarimu.</w:t>
      </w:r>
    </w:p>
    <w:p w:rsidR="004A14A0" w:rsidRPr="004A14A0" w:rsidRDefault="00806956" w:rsidP="00266587">
      <w:pPr>
        <w:spacing w:after="0" w:line="240" w:lineRule="auto"/>
        <w:ind w:firstLine="1276"/>
        <w:jc w:val="both"/>
        <w:rPr>
          <w:rFonts w:ascii="Times New Roman" w:hAnsi="Times New Roman"/>
          <w:sz w:val="24"/>
          <w:szCs w:val="24"/>
        </w:rPr>
      </w:pPr>
      <w:r>
        <w:rPr>
          <w:rFonts w:ascii="Times New Roman" w:hAnsi="Times New Roman"/>
          <w:sz w:val="24"/>
          <w:szCs w:val="24"/>
        </w:rPr>
        <w:t>9.7</w:t>
      </w:r>
      <w:r w:rsidR="004A14A0" w:rsidRPr="004A14A0">
        <w:rPr>
          <w:rFonts w:ascii="Times New Roman" w:hAnsi="Times New Roman"/>
          <w:sz w:val="24"/>
          <w:szCs w:val="24"/>
        </w:rPr>
        <w:t>. Sutartis galioja iki visų sutartyje numatytų sąlygų įvykdymo.</w:t>
      </w:r>
    </w:p>
    <w:p w:rsidR="004A14A0" w:rsidRPr="004A14A0" w:rsidRDefault="00806956" w:rsidP="00266587">
      <w:pPr>
        <w:spacing w:after="0" w:line="240" w:lineRule="auto"/>
        <w:ind w:firstLine="1276"/>
        <w:jc w:val="both"/>
        <w:rPr>
          <w:rFonts w:ascii="Times New Roman" w:hAnsi="Times New Roman"/>
          <w:sz w:val="24"/>
          <w:szCs w:val="24"/>
        </w:rPr>
      </w:pPr>
      <w:r>
        <w:rPr>
          <w:rFonts w:ascii="Times New Roman" w:hAnsi="Times New Roman"/>
          <w:sz w:val="24"/>
          <w:szCs w:val="24"/>
        </w:rPr>
        <w:t>9.8</w:t>
      </w:r>
      <w:r w:rsidR="004A14A0" w:rsidRPr="004A14A0">
        <w:rPr>
          <w:rFonts w:ascii="Times New Roman" w:hAnsi="Times New Roman"/>
          <w:sz w:val="24"/>
          <w:szCs w:val="24"/>
        </w:rPr>
        <w:t>. Šalys atleidžiamos nuo dalinės ar visiškos atsakomybės už savo įsipareigojimų pagal sutartį netinkamą ar visišką nevykdymą, jei tai buvo padaryta dėl nenugalimos jėgos veikimo.</w:t>
      </w:r>
    </w:p>
    <w:p w:rsidR="004A14A0" w:rsidRPr="004A14A0" w:rsidRDefault="00806956" w:rsidP="00266587">
      <w:pPr>
        <w:spacing w:after="0" w:line="240" w:lineRule="auto"/>
        <w:ind w:firstLine="1276"/>
        <w:jc w:val="both"/>
        <w:rPr>
          <w:rFonts w:ascii="Times New Roman" w:hAnsi="Times New Roman"/>
          <w:sz w:val="24"/>
          <w:szCs w:val="24"/>
        </w:rPr>
      </w:pPr>
      <w:r>
        <w:rPr>
          <w:rFonts w:ascii="Times New Roman" w:hAnsi="Times New Roman"/>
          <w:sz w:val="24"/>
          <w:szCs w:val="24"/>
        </w:rPr>
        <w:t>9.9</w:t>
      </w:r>
      <w:r w:rsidR="004A14A0" w:rsidRPr="004A14A0">
        <w:rPr>
          <w:rFonts w:ascii="Times New Roman" w:hAnsi="Times New Roman"/>
          <w:sz w:val="24"/>
          <w:szCs w:val="24"/>
        </w:rPr>
        <w:t xml:space="preserve">. Laikoma, kad Tiekėjas padarė esminį sutarties pažeidimą, jei jis atitinka Lietuvos Respublikos civilinio kodekso 6.217 straipsnio 2 dalyje įtvirtintus kriterijus, taip pat kai teikėjas nesilaiko sutarties terminų ar nevykdo kitų sutartyje numatytų Tiekėjo įsipareigojimų. Padarius esminį sutarties pažeidimą ir nepašalinus trūkumų per pretenzijoje nurodytą terminą, sutartis nutraukiama vienašališkai ne teismo tvarka, raštu įspėjus Tiekėją prieš 30 dienų, o Tiekėjas yra įrašomas į Nepatikimų tiekėjų sąrašą, skelbiamą </w:t>
      </w:r>
      <w:proofErr w:type="spellStart"/>
      <w:r w:rsidR="004A14A0" w:rsidRPr="004A14A0">
        <w:rPr>
          <w:rFonts w:ascii="Times New Roman" w:hAnsi="Times New Roman"/>
          <w:sz w:val="24"/>
          <w:szCs w:val="24"/>
        </w:rPr>
        <w:t>www.vpt.lt</w:t>
      </w:r>
      <w:proofErr w:type="spellEnd"/>
      <w:r w:rsidR="004A14A0" w:rsidRPr="004A14A0">
        <w:rPr>
          <w:rFonts w:ascii="Times New Roman" w:hAnsi="Times New Roman"/>
          <w:sz w:val="24"/>
          <w:szCs w:val="24"/>
        </w:rPr>
        <w:t>.</w:t>
      </w:r>
    </w:p>
    <w:p w:rsidR="006246B2" w:rsidRDefault="006246B2" w:rsidP="00266587">
      <w:pPr>
        <w:spacing w:after="0" w:line="240" w:lineRule="auto"/>
        <w:ind w:firstLine="1418"/>
        <w:jc w:val="center"/>
        <w:rPr>
          <w:rFonts w:ascii="Times New Roman" w:hAnsi="Times New Roman"/>
          <w:b/>
          <w:sz w:val="24"/>
          <w:szCs w:val="24"/>
        </w:rPr>
      </w:pPr>
    </w:p>
    <w:p w:rsidR="004A14A0" w:rsidRPr="004A14A0" w:rsidRDefault="00167FAE" w:rsidP="0089049E">
      <w:pPr>
        <w:spacing w:after="0" w:line="240" w:lineRule="auto"/>
        <w:jc w:val="center"/>
        <w:rPr>
          <w:rFonts w:ascii="Times New Roman" w:hAnsi="Times New Roman"/>
          <w:sz w:val="24"/>
          <w:szCs w:val="24"/>
        </w:rPr>
      </w:pPr>
      <w:r>
        <w:rPr>
          <w:rFonts w:ascii="Times New Roman" w:hAnsi="Times New Roman"/>
          <w:b/>
          <w:sz w:val="24"/>
          <w:szCs w:val="24"/>
        </w:rPr>
        <w:t>10</w:t>
      </w:r>
      <w:r w:rsidR="004A14A0" w:rsidRPr="004A14A0">
        <w:rPr>
          <w:rFonts w:ascii="Times New Roman" w:hAnsi="Times New Roman"/>
          <w:b/>
          <w:sz w:val="24"/>
          <w:szCs w:val="24"/>
        </w:rPr>
        <w:t>. Kitos nuostatos</w:t>
      </w:r>
    </w:p>
    <w:p w:rsidR="004A14A0" w:rsidRPr="004A14A0" w:rsidRDefault="00167FAE" w:rsidP="00266587">
      <w:pPr>
        <w:spacing w:after="0" w:line="240" w:lineRule="auto"/>
        <w:ind w:firstLine="1276"/>
        <w:jc w:val="both"/>
        <w:rPr>
          <w:rFonts w:ascii="Times New Roman" w:hAnsi="Times New Roman"/>
          <w:sz w:val="24"/>
          <w:szCs w:val="24"/>
        </w:rPr>
      </w:pPr>
      <w:r>
        <w:rPr>
          <w:rFonts w:ascii="Times New Roman" w:hAnsi="Times New Roman"/>
          <w:sz w:val="24"/>
          <w:szCs w:val="24"/>
        </w:rPr>
        <w:t>10</w:t>
      </w:r>
      <w:r w:rsidR="004A14A0" w:rsidRPr="004A14A0">
        <w:rPr>
          <w:rFonts w:ascii="Times New Roman" w:hAnsi="Times New Roman"/>
          <w:sz w:val="24"/>
          <w:szCs w:val="24"/>
        </w:rPr>
        <w:t xml:space="preserve">.1. Ši Sutartis sudaryta lietuvių kalba, 2 (dviem) egzemplioriais, turinčiais vienodą teisinę galią – po vieną kiekvienai Šaliai. </w:t>
      </w:r>
    </w:p>
    <w:p w:rsidR="004A14A0" w:rsidRPr="004A14A0" w:rsidRDefault="00167FAE" w:rsidP="00266587">
      <w:pPr>
        <w:spacing w:after="0" w:line="240" w:lineRule="auto"/>
        <w:ind w:firstLine="1276"/>
        <w:jc w:val="both"/>
        <w:rPr>
          <w:rFonts w:ascii="Times New Roman" w:hAnsi="Times New Roman"/>
          <w:sz w:val="24"/>
          <w:szCs w:val="24"/>
        </w:rPr>
      </w:pPr>
      <w:r>
        <w:rPr>
          <w:rFonts w:ascii="Times New Roman" w:hAnsi="Times New Roman"/>
          <w:sz w:val="24"/>
          <w:szCs w:val="24"/>
        </w:rPr>
        <w:t>10</w:t>
      </w:r>
      <w:r w:rsidR="004A14A0" w:rsidRPr="004A14A0">
        <w:rPr>
          <w:rFonts w:ascii="Times New Roman" w:hAnsi="Times New Roman"/>
          <w:sz w:val="24"/>
          <w:szCs w:val="24"/>
        </w:rPr>
        <w:t>.2. Sutartis laikoma tinkamai įvykdyta, kai Tiekėjas pateikia Pirkėjui tinkamai ir laiku atliktas Paslaugas ir visus su Paslaugomis susietus duomenis bei dokumentaciją, o Pirkėjas juos priima ir pasirašo Paslaugų ir su ja susietų duomenų bei dokumentacijos perdavimo ir priėmimo aktą, bei apmoka už atliktas Paslaugas šioje Sutartyje nustatyta tvarka.</w:t>
      </w:r>
    </w:p>
    <w:p w:rsidR="004A14A0" w:rsidRPr="004A14A0" w:rsidRDefault="00167FAE" w:rsidP="00266587">
      <w:pPr>
        <w:spacing w:after="0" w:line="240" w:lineRule="auto"/>
        <w:ind w:firstLine="1276"/>
        <w:jc w:val="both"/>
        <w:rPr>
          <w:rFonts w:ascii="Times New Roman" w:hAnsi="Times New Roman"/>
          <w:sz w:val="24"/>
          <w:szCs w:val="24"/>
        </w:rPr>
      </w:pPr>
      <w:r>
        <w:rPr>
          <w:rFonts w:ascii="Times New Roman" w:hAnsi="Times New Roman"/>
          <w:sz w:val="24"/>
          <w:szCs w:val="24"/>
        </w:rPr>
        <w:t>10</w:t>
      </w:r>
      <w:r w:rsidR="004A14A0" w:rsidRPr="004A14A0">
        <w:rPr>
          <w:rFonts w:ascii="Times New Roman" w:hAnsi="Times New Roman"/>
          <w:sz w:val="24"/>
          <w:szCs w:val="24"/>
        </w:rPr>
        <w:t>.3. Ginčai dėl šios sutarties sprendžiami derybų būdu, o nesusitarus - įstatymų nustatyta tvarka.</w:t>
      </w:r>
    </w:p>
    <w:p w:rsidR="004A14A0" w:rsidRDefault="00167FAE" w:rsidP="00266587">
      <w:pPr>
        <w:spacing w:after="0" w:line="240" w:lineRule="auto"/>
        <w:ind w:firstLine="1276"/>
        <w:jc w:val="both"/>
        <w:rPr>
          <w:rFonts w:ascii="Times New Roman" w:hAnsi="Times New Roman"/>
          <w:sz w:val="24"/>
          <w:szCs w:val="24"/>
        </w:rPr>
      </w:pPr>
      <w:r>
        <w:rPr>
          <w:rFonts w:ascii="Times New Roman" w:hAnsi="Times New Roman"/>
          <w:sz w:val="24"/>
          <w:szCs w:val="24"/>
        </w:rPr>
        <w:lastRenderedPageBreak/>
        <w:t>10</w:t>
      </w:r>
      <w:r w:rsidR="004A14A0" w:rsidRPr="004A14A0">
        <w:rPr>
          <w:rFonts w:ascii="Times New Roman" w:hAnsi="Times New Roman"/>
          <w:sz w:val="24"/>
          <w:szCs w:val="24"/>
        </w:rPr>
        <w:t>.4.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B351B" w:rsidRPr="004A14A0" w:rsidRDefault="000B351B" w:rsidP="00266587">
      <w:pPr>
        <w:spacing w:after="0" w:line="240" w:lineRule="auto"/>
        <w:ind w:firstLine="1276"/>
        <w:jc w:val="both"/>
        <w:rPr>
          <w:rFonts w:ascii="Times New Roman" w:hAnsi="Times New Roman"/>
          <w:sz w:val="24"/>
          <w:szCs w:val="24"/>
        </w:rPr>
      </w:pPr>
      <w:r>
        <w:rPr>
          <w:rFonts w:ascii="Times New Roman" w:hAnsi="Times New Roman"/>
          <w:sz w:val="24"/>
          <w:szCs w:val="24"/>
        </w:rPr>
        <w:t>11.Priedas. Techninė specifikacija.</w:t>
      </w:r>
    </w:p>
    <w:p w:rsidR="004A14A0" w:rsidRPr="004A14A0" w:rsidRDefault="000B351B" w:rsidP="00266587">
      <w:pPr>
        <w:spacing w:after="0" w:line="240" w:lineRule="auto"/>
        <w:ind w:firstLine="1276"/>
        <w:jc w:val="both"/>
        <w:rPr>
          <w:rFonts w:ascii="Times New Roman" w:hAnsi="Times New Roman"/>
          <w:b/>
          <w:sz w:val="24"/>
          <w:szCs w:val="24"/>
        </w:rPr>
      </w:pPr>
      <w:r>
        <w:rPr>
          <w:rFonts w:ascii="Times New Roman" w:hAnsi="Times New Roman"/>
          <w:b/>
          <w:sz w:val="24"/>
          <w:szCs w:val="24"/>
        </w:rPr>
        <w:t>12</w:t>
      </w:r>
      <w:r w:rsidR="004A14A0" w:rsidRPr="004A14A0">
        <w:rPr>
          <w:rFonts w:ascii="Times New Roman" w:hAnsi="Times New Roman"/>
          <w:b/>
          <w:sz w:val="24"/>
          <w:szCs w:val="24"/>
        </w:rPr>
        <w:t xml:space="preserve">. Šalių rekvizitai ir parašai </w:t>
      </w:r>
    </w:p>
    <w:p w:rsidR="004A14A0" w:rsidRPr="004A14A0" w:rsidRDefault="004A14A0" w:rsidP="004A14A0">
      <w:pPr>
        <w:spacing w:after="0" w:line="240" w:lineRule="auto"/>
        <w:ind w:firstLine="1418"/>
        <w:jc w:val="both"/>
        <w:rPr>
          <w:rFonts w:ascii="Times New Roman" w:hAnsi="Times New Roman"/>
          <w:sz w:val="24"/>
          <w:szCs w:val="24"/>
        </w:rPr>
      </w:pPr>
    </w:p>
    <w:p w:rsidR="004A14A0" w:rsidRPr="004A14A0" w:rsidRDefault="004A14A0" w:rsidP="004A14A0">
      <w:pPr>
        <w:spacing w:after="0" w:line="240" w:lineRule="auto"/>
        <w:ind w:firstLine="141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4A14A0" w:rsidRPr="004A14A0" w:rsidTr="0027479C">
        <w:trPr>
          <w:trHeight w:val="80"/>
        </w:trPr>
        <w:tc>
          <w:tcPr>
            <w:tcW w:w="4927" w:type="dxa"/>
            <w:tcBorders>
              <w:top w:val="nil"/>
              <w:left w:val="nil"/>
              <w:bottom w:val="nil"/>
              <w:right w:val="nil"/>
            </w:tcBorders>
          </w:tcPr>
          <w:p w:rsidR="004A14A0" w:rsidRPr="004A14A0" w:rsidRDefault="004A14A0" w:rsidP="00266587">
            <w:pPr>
              <w:spacing w:after="0" w:line="240" w:lineRule="auto"/>
              <w:jc w:val="both"/>
              <w:rPr>
                <w:rFonts w:ascii="Times New Roman" w:hAnsi="Times New Roman"/>
                <w:b/>
                <w:sz w:val="24"/>
                <w:szCs w:val="24"/>
              </w:rPr>
            </w:pPr>
            <w:r w:rsidRPr="004A14A0">
              <w:rPr>
                <w:rFonts w:ascii="Times New Roman" w:hAnsi="Times New Roman"/>
                <w:b/>
                <w:sz w:val="24"/>
                <w:szCs w:val="24"/>
              </w:rPr>
              <w:t>Pirkėjo vardu</w:t>
            </w:r>
          </w:p>
          <w:p w:rsidR="004A14A0" w:rsidRPr="004A14A0" w:rsidRDefault="004A14A0" w:rsidP="004A14A0">
            <w:pPr>
              <w:spacing w:after="0" w:line="240" w:lineRule="auto"/>
              <w:ind w:firstLine="1418"/>
              <w:jc w:val="both"/>
              <w:rPr>
                <w:rFonts w:ascii="Times New Roman" w:hAnsi="Times New Roman"/>
                <w:sz w:val="24"/>
                <w:szCs w:val="24"/>
              </w:rPr>
            </w:pPr>
          </w:p>
          <w:p w:rsidR="004A14A0" w:rsidRPr="004A14A0" w:rsidRDefault="004A14A0" w:rsidP="00266587">
            <w:pPr>
              <w:spacing w:after="0" w:line="240" w:lineRule="auto"/>
              <w:jc w:val="both"/>
              <w:rPr>
                <w:rFonts w:ascii="Times New Roman" w:hAnsi="Times New Roman"/>
                <w:bCs/>
                <w:sz w:val="24"/>
                <w:szCs w:val="24"/>
              </w:rPr>
            </w:pPr>
            <w:r w:rsidRPr="004A14A0">
              <w:rPr>
                <w:rFonts w:ascii="Times New Roman" w:hAnsi="Times New Roman"/>
                <w:bCs/>
                <w:sz w:val="24"/>
                <w:szCs w:val="24"/>
              </w:rPr>
              <w:t>Zarasų rajono savivaldybės administracija</w:t>
            </w:r>
            <w:r w:rsidR="0027479C">
              <w:rPr>
                <w:rFonts w:ascii="Times New Roman" w:hAnsi="Times New Roman"/>
                <w:bCs/>
                <w:sz w:val="24"/>
                <w:szCs w:val="24"/>
              </w:rPr>
              <w:t xml:space="preserve">                 </w:t>
            </w:r>
          </w:p>
          <w:p w:rsidR="004A14A0" w:rsidRPr="004A14A0" w:rsidRDefault="004A14A0" w:rsidP="00266587">
            <w:pPr>
              <w:spacing w:after="0" w:line="240" w:lineRule="auto"/>
              <w:jc w:val="both"/>
              <w:rPr>
                <w:rFonts w:ascii="Times New Roman" w:hAnsi="Times New Roman"/>
                <w:bCs/>
                <w:sz w:val="24"/>
                <w:szCs w:val="24"/>
              </w:rPr>
            </w:pPr>
            <w:r w:rsidRPr="004A14A0">
              <w:rPr>
                <w:rFonts w:ascii="Times New Roman" w:hAnsi="Times New Roman"/>
                <w:bCs/>
                <w:sz w:val="24"/>
                <w:szCs w:val="24"/>
              </w:rPr>
              <w:t>Sėlių a. 22, 32110 Zarasai</w:t>
            </w:r>
          </w:p>
          <w:p w:rsidR="004A14A0" w:rsidRPr="004A14A0" w:rsidRDefault="004A14A0" w:rsidP="00266587">
            <w:pPr>
              <w:spacing w:after="0" w:line="240" w:lineRule="auto"/>
              <w:jc w:val="both"/>
              <w:rPr>
                <w:rFonts w:ascii="Times New Roman" w:hAnsi="Times New Roman"/>
                <w:bCs/>
                <w:sz w:val="24"/>
                <w:szCs w:val="24"/>
              </w:rPr>
            </w:pPr>
            <w:r w:rsidRPr="004A14A0">
              <w:rPr>
                <w:rFonts w:ascii="Times New Roman" w:hAnsi="Times New Roman"/>
                <w:bCs/>
                <w:sz w:val="24"/>
                <w:szCs w:val="24"/>
              </w:rPr>
              <w:t xml:space="preserve">AB </w:t>
            </w:r>
            <w:proofErr w:type="spellStart"/>
            <w:r w:rsidRPr="004A14A0">
              <w:rPr>
                <w:rFonts w:ascii="Times New Roman" w:hAnsi="Times New Roman"/>
                <w:bCs/>
                <w:sz w:val="24"/>
                <w:szCs w:val="24"/>
              </w:rPr>
              <w:t>Swedbank</w:t>
            </w:r>
            <w:proofErr w:type="spellEnd"/>
            <w:r w:rsidRPr="004A14A0">
              <w:rPr>
                <w:rFonts w:ascii="Times New Roman" w:hAnsi="Times New Roman"/>
                <w:bCs/>
                <w:sz w:val="24"/>
                <w:szCs w:val="24"/>
              </w:rPr>
              <w:t>, 73000</w:t>
            </w:r>
          </w:p>
          <w:p w:rsidR="004A14A0" w:rsidRPr="004A14A0" w:rsidRDefault="00501E71" w:rsidP="00501E71">
            <w:pPr>
              <w:spacing w:after="0" w:line="240" w:lineRule="auto"/>
              <w:jc w:val="both"/>
              <w:rPr>
                <w:rFonts w:ascii="Times New Roman" w:hAnsi="Times New Roman"/>
                <w:bCs/>
                <w:sz w:val="24"/>
                <w:szCs w:val="24"/>
              </w:rPr>
            </w:pPr>
            <w:r>
              <w:rPr>
                <w:rFonts w:ascii="Times New Roman" w:hAnsi="Times New Roman"/>
                <w:bCs/>
                <w:sz w:val="24"/>
                <w:szCs w:val="24"/>
              </w:rPr>
              <w:t>A.</w:t>
            </w:r>
            <w:r w:rsidR="008A5466">
              <w:rPr>
                <w:rFonts w:ascii="Times New Roman" w:hAnsi="Times New Roman"/>
                <w:bCs/>
                <w:sz w:val="24"/>
                <w:szCs w:val="24"/>
              </w:rPr>
              <w:t xml:space="preserve"> </w:t>
            </w:r>
            <w:r w:rsidR="0051086A">
              <w:rPr>
                <w:rFonts w:ascii="Times New Roman" w:hAnsi="Times New Roman"/>
                <w:bCs/>
                <w:sz w:val="24"/>
                <w:szCs w:val="24"/>
              </w:rPr>
              <w:t>s.</w:t>
            </w:r>
            <w:r w:rsidR="00CB0DCC">
              <w:rPr>
                <w:rFonts w:ascii="Times New Roman" w:hAnsi="Times New Roman"/>
                <w:bCs/>
                <w:sz w:val="24"/>
                <w:szCs w:val="24"/>
              </w:rPr>
              <w:t xml:space="preserve"> LT</w:t>
            </w:r>
            <w:r>
              <w:rPr>
                <w:rFonts w:ascii="Times New Roman" w:hAnsi="Times New Roman"/>
                <w:bCs/>
                <w:sz w:val="24"/>
                <w:szCs w:val="24"/>
              </w:rPr>
              <w:t>357300010002614255</w:t>
            </w:r>
          </w:p>
          <w:p w:rsidR="004A14A0" w:rsidRPr="004A14A0" w:rsidRDefault="004A14A0" w:rsidP="00266587">
            <w:pPr>
              <w:spacing w:after="0" w:line="240" w:lineRule="auto"/>
              <w:jc w:val="both"/>
              <w:rPr>
                <w:rFonts w:ascii="Times New Roman" w:hAnsi="Times New Roman"/>
                <w:bCs/>
                <w:sz w:val="24"/>
                <w:szCs w:val="24"/>
              </w:rPr>
            </w:pPr>
            <w:r w:rsidRPr="004A14A0">
              <w:rPr>
                <w:rFonts w:ascii="Times New Roman" w:hAnsi="Times New Roman"/>
                <w:bCs/>
                <w:sz w:val="24"/>
                <w:szCs w:val="24"/>
              </w:rPr>
              <w:t>Ne PVM mokėtoja</w:t>
            </w:r>
          </w:p>
          <w:p w:rsidR="004A14A0" w:rsidRPr="004A14A0" w:rsidRDefault="004A14A0" w:rsidP="00266587">
            <w:pPr>
              <w:spacing w:after="0" w:line="240" w:lineRule="auto"/>
              <w:jc w:val="both"/>
              <w:rPr>
                <w:rFonts w:ascii="Times New Roman" w:hAnsi="Times New Roman"/>
                <w:bCs/>
                <w:sz w:val="24"/>
                <w:szCs w:val="24"/>
              </w:rPr>
            </w:pPr>
            <w:r w:rsidRPr="004A14A0">
              <w:rPr>
                <w:rFonts w:ascii="Times New Roman" w:hAnsi="Times New Roman"/>
                <w:bCs/>
                <w:sz w:val="24"/>
                <w:szCs w:val="24"/>
              </w:rPr>
              <w:t>Tel. (8 385) 37 155</w:t>
            </w:r>
          </w:p>
          <w:p w:rsidR="004A14A0" w:rsidRPr="004A14A0" w:rsidRDefault="004A14A0" w:rsidP="004A14A0">
            <w:pPr>
              <w:spacing w:after="0" w:line="240" w:lineRule="auto"/>
              <w:ind w:firstLine="1418"/>
              <w:jc w:val="both"/>
              <w:rPr>
                <w:rFonts w:ascii="Times New Roman" w:hAnsi="Times New Roman"/>
                <w:bCs/>
                <w:sz w:val="24"/>
                <w:szCs w:val="24"/>
              </w:rPr>
            </w:pPr>
          </w:p>
          <w:p w:rsidR="004A14A0" w:rsidRDefault="00CB0DCC" w:rsidP="00266587">
            <w:pPr>
              <w:spacing w:after="0" w:line="240" w:lineRule="auto"/>
              <w:jc w:val="both"/>
              <w:rPr>
                <w:rFonts w:ascii="Times New Roman" w:hAnsi="Times New Roman"/>
                <w:bCs/>
                <w:sz w:val="24"/>
                <w:szCs w:val="24"/>
              </w:rPr>
            </w:pPr>
            <w:r>
              <w:rPr>
                <w:rFonts w:ascii="Times New Roman" w:hAnsi="Times New Roman"/>
                <w:bCs/>
                <w:sz w:val="24"/>
                <w:szCs w:val="24"/>
              </w:rPr>
              <w:t>Benjaminas Sakalauskas</w:t>
            </w:r>
          </w:p>
          <w:p w:rsidR="0027479C" w:rsidRPr="004A14A0" w:rsidRDefault="0027479C" w:rsidP="00266587">
            <w:pPr>
              <w:spacing w:after="0" w:line="240" w:lineRule="auto"/>
              <w:jc w:val="both"/>
              <w:rPr>
                <w:rFonts w:ascii="Times New Roman" w:hAnsi="Times New Roman"/>
                <w:bCs/>
                <w:sz w:val="24"/>
                <w:szCs w:val="24"/>
              </w:rPr>
            </w:pPr>
          </w:p>
          <w:p w:rsidR="004A14A0" w:rsidRPr="004A14A0" w:rsidRDefault="004A14A0" w:rsidP="00266587">
            <w:pPr>
              <w:spacing w:after="0" w:line="240" w:lineRule="auto"/>
              <w:jc w:val="both"/>
              <w:rPr>
                <w:rFonts w:ascii="Times New Roman" w:hAnsi="Times New Roman"/>
                <w:bCs/>
                <w:i/>
                <w:sz w:val="24"/>
                <w:szCs w:val="24"/>
              </w:rPr>
            </w:pPr>
            <w:r w:rsidRPr="004A14A0">
              <w:rPr>
                <w:rFonts w:ascii="Times New Roman" w:hAnsi="Times New Roman"/>
                <w:bCs/>
                <w:i/>
                <w:sz w:val="24"/>
                <w:szCs w:val="24"/>
              </w:rPr>
              <w:t>____________________________________</w:t>
            </w:r>
          </w:p>
          <w:p w:rsidR="004A14A0" w:rsidRPr="004A14A0" w:rsidRDefault="004A14A0" w:rsidP="004A14A0">
            <w:pPr>
              <w:spacing w:after="0" w:line="240" w:lineRule="auto"/>
              <w:ind w:firstLine="1418"/>
              <w:jc w:val="both"/>
              <w:rPr>
                <w:rFonts w:ascii="Times New Roman" w:hAnsi="Times New Roman"/>
                <w:bCs/>
                <w:i/>
                <w:sz w:val="24"/>
                <w:szCs w:val="24"/>
              </w:rPr>
            </w:pPr>
            <w:r w:rsidRPr="004A14A0">
              <w:rPr>
                <w:rFonts w:ascii="Times New Roman" w:hAnsi="Times New Roman"/>
                <w:bCs/>
                <w:sz w:val="24"/>
                <w:szCs w:val="24"/>
              </w:rPr>
              <w:t>(parašas)</w:t>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t>A.V.</w:t>
            </w:r>
          </w:p>
          <w:p w:rsidR="004A14A0" w:rsidRPr="004A14A0" w:rsidRDefault="004A14A0" w:rsidP="004A14A0">
            <w:pPr>
              <w:spacing w:after="0" w:line="240" w:lineRule="auto"/>
              <w:ind w:firstLine="1418"/>
              <w:jc w:val="both"/>
              <w:rPr>
                <w:rFonts w:ascii="Times New Roman" w:hAnsi="Times New Roman"/>
                <w:b/>
                <w:bCs/>
                <w:sz w:val="24"/>
                <w:szCs w:val="24"/>
              </w:rPr>
            </w:pPr>
          </w:p>
        </w:tc>
        <w:tc>
          <w:tcPr>
            <w:tcW w:w="4927" w:type="dxa"/>
            <w:tcBorders>
              <w:top w:val="nil"/>
              <w:left w:val="nil"/>
              <w:bottom w:val="nil"/>
              <w:right w:val="nil"/>
            </w:tcBorders>
          </w:tcPr>
          <w:p w:rsidR="004A14A0" w:rsidRPr="004A14A0" w:rsidRDefault="004A14A0" w:rsidP="001D11A3">
            <w:pPr>
              <w:spacing w:after="0" w:line="240" w:lineRule="auto"/>
              <w:jc w:val="both"/>
              <w:rPr>
                <w:rFonts w:ascii="Times New Roman" w:hAnsi="Times New Roman"/>
                <w:b/>
                <w:sz w:val="24"/>
                <w:szCs w:val="24"/>
              </w:rPr>
            </w:pPr>
            <w:r w:rsidRPr="004A14A0">
              <w:rPr>
                <w:rFonts w:ascii="Times New Roman" w:hAnsi="Times New Roman"/>
                <w:b/>
                <w:sz w:val="24"/>
                <w:szCs w:val="24"/>
              </w:rPr>
              <w:t>Tiekėjo vardu</w:t>
            </w:r>
          </w:p>
          <w:p w:rsidR="00B52C83" w:rsidRPr="00B52C83" w:rsidRDefault="00B52C83" w:rsidP="00B52C83">
            <w:pPr>
              <w:spacing w:after="0" w:line="240" w:lineRule="auto"/>
              <w:jc w:val="both"/>
              <w:rPr>
                <w:rFonts w:ascii="Times New Roman" w:hAnsi="Times New Roman"/>
                <w:bCs/>
                <w:sz w:val="24"/>
                <w:szCs w:val="24"/>
              </w:rPr>
            </w:pPr>
          </w:p>
          <w:p w:rsidR="00F66921" w:rsidRPr="00F66921"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UAB „Darnaus vystymosi institutas“</w:t>
            </w:r>
          </w:p>
          <w:p w:rsidR="00F66921" w:rsidRPr="00F66921"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Aušros al. 66A, 76233 Šiauliai</w:t>
            </w:r>
          </w:p>
          <w:p w:rsidR="00F66921" w:rsidRPr="00F66921"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Kodas 302310972</w:t>
            </w:r>
          </w:p>
          <w:p w:rsidR="00F66921" w:rsidRPr="00F66921"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AB SEB bankas</w:t>
            </w:r>
          </w:p>
          <w:p w:rsidR="00F66921" w:rsidRPr="00F66921"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a/s LT727044060006777938</w:t>
            </w:r>
          </w:p>
          <w:p w:rsidR="00F66921" w:rsidRPr="00F66921" w:rsidRDefault="00F66921" w:rsidP="00F66921">
            <w:pPr>
              <w:spacing w:after="0" w:line="240" w:lineRule="auto"/>
              <w:jc w:val="both"/>
              <w:rPr>
                <w:rFonts w:ascii="Times New Roman" w:hAnsi="Times New Roman"/>
                <w:bCs/>
                <w:sz w:val="24"/>
                <w:szCs w:val="24"/>
              </w:rPr>
            </w:pPr>
            <w:r>
              <w:rPr>
                <w:rFonts w:ascii="Times New Roman" w:hAnsi="Times New Roman"/>
                <w:bCs/>
                <w:sz w:val="24"/>
                <w:szCs w:val="24"/>
              </w:rPr>
              <w:t xml:space="preserve">tel. </w:t>
            </w:r>
            <w:r w:rsidRPr="00F66921">
              <w:rPr>
                <w:rFonts w:ascii="Times New Roman" w:hAnsi="Times New Roman"/>
                <w:bCs/>
                <w:sz w:val="24"/>
                <w:szCs w:val="24"/>
              </w:rPr>
              <w:t>8-672-26226</w:t>
            </w:r>
            <w:bookmarkStart w:id="0" w:name="_GoBack"/>
            <w:bookmarkEnd w:id="0"/>
          </w:p>
          <w:p w:rsidR="00F66921" w:rsidRPr="00F66921" w:rsidRDefault="00F66921" w:rsidP="00F66921">
            <w:pPr>
              <w:spacing w:after="0" w:line="240" w:lineRule="auto"/>
              <w:jc w:val="both"/>
              <w:rPr>
                <w:rFonts w:ascii="Times New Roman" w:hAnsi="Times New Roman"/>
                <w:bCs/>
                <w:sz w:val="24"/>
                <w:szCs w:val="24"/>
              </w:rPr>
            </w:pPr>
          </w:p>
          <w:p w:rsidR="00D266B7" w:rsidRDefault="00F66921" w:rsidP="00F66921">
            <w:pPr>
              <w:spacing w:after="0" w:line="240" w:lineRule="auto"/>
              <w:jc w:val="both"/>
              <w:rPr>
                <w:rFonts w:ascii="Times New Roman" w:hAnsi="Times New Roman"/>
                <w:bCs/>
                <w:sz w:val="24"/>
                <w:szCs w:val="24"/>
              </w:rPr>
            </w:pPr>
            <w:r w:rsidRPr="00F66921">
              <w:rPr>
                <w:rFonts w:ascii="Times New Roman" w:hAnsi="Times New Roman"/>
                <w:bCs/>
                <w:sz w:val="24"/>
                <w:szCs w:val="24"/>
              </w:rPr>
              <w:t>Renata Navickienė</w:t>
            </w:r>
          </w:p>
          <w:p w:rsidR="00F66921" w:rsidRPr="0027479C" w:rsidRDefault="00F66921" w:rsidP="00F66921">
            <w:pPr>
              <w:spacing w:after="0" w:line="240" w:lineRule="auto"/>
              <w:jc w:val="both"/>
              <w:rPr>
                <w:rFonts w:ascii="Times New Roman" w:hAnsi="Times New Roman"/>
                <w:bCs/>
                <w:sz w:val="24"/>
                <w:szCs w:val="24"/>
              </w:rPr>
            </w:pPr>
          </w:p>
          <w:p w:rsidR="004A14A0" w:rsidRPr="004A14A0" w:rsidRDefault="004A14A0" w:rsidP="00266587">
            <w:pPr>
              <w:spacing w:after="0" w:line="240" w:lineRule="auto"/>
              <w:jc w:val="both"/>
              <w:rPr>
                <w:rFonts w:ascii="Times New Roman" w:hAnsi="Times New Roman"/>
                <w:bCs/>
                <w:i/>
                <w:sz w:val="24"/>
                <w:szCs w:val="24"/>
              </w:rPr>
            </w:pPr>
            <w:r w:rsidRPr="004A14A0">
              <w:rPr>
                <w:rFonts w:ascii="Times New Roman" w:hAnsi="Times New Roman"/>
                <w:bCs/>
                <w:i/>
                <w:sz w:val="24"/>
                <w:szCs w:val="24"/>
              </w:rPr>
              <w:t>________________________________</w:t>
            </w:r>
          </w:p>
          <w:p w:rsidR="004A14A0" w:rsidRPr="004A14A0" w:rsidRDefault="004A14A0" w:rsidP="0027479C">
            <w:pPr>
              <w:spacing w:after="0" w:line="240" w:lineRule="auto"/>
              <w:ind w:firstLine="1418"/>
              <w:jc w:val="both"/>
              <w:rPr>
                <w:rFonts w:ascii="Times New Roman" w:hAnsi="Times New Roman"/>
                <w:bCs/>
                <w:i/>
                <w:sz w:val="24"/>
                <w:szCs w:val="24"/>
              </w:rPr>
            </w:pPr>
            <w:r w:rsidRPr="004A14A0">
              <w:rPr>
                <w:rFonts w:ascii="Times New Roman" w:hAnsi="Times New Roman"/>
                <w:bCs/>
                <w:sz w:val="24"/>
                <w:szCs w:val="24"/>
              </w:rPr>
              <w:t>(parašas)</w:t>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r>
            <w:r w:rsidRPr="004A14A0">
              <w:rPr>
                <w:rFonts w:ascii="Times New Roman" w:hAnsi="Times New Roman"/>
                <w:bCs/>
                <w:sz w:val="24"/>
                <w:szCs w:val="24"/>
              </w:rPr>
              <w:tab/>
              <w:t>A.V.</w:t>
            </w:r>
          </w:p>
          <w:p w:rsidR="004A14A0" w:rsidRPr="004A14A0" w:rsidRDefault="004A14A0" w:rsidP="004A14A0">
            <w:pPr>
              <w:spacing w:after="0" w:line="240" w:lineRule="auto"/>
              <w:ind w:firstLine="1418"/>
              <w:jc w:val="both"/>
              <w:rPr>
                <w:rFonts w:ascii="Times New Roman" w:hAnsi="Times New Roman"/>
                <w:sz w:val="24"/>
                <w:szCs w:val="24"/>
              </w:rPr>
            </w:pPr>
          </w:p>
        </w:tc>
      </w:tr>
    </w:tbl>
    <w:p w:rsidR="0037578A" w:rsidRPr="004A14A0" w:rsidRDefault="0037578A" w:rsidP="0027479C">
      <w:pPr>
        <w:spacing w:after="0" w:line="240" w:lineRule="auto"/>
      </w:pPr>
    </w:p>
    <w:sectPr w:rsidR="0037578A" w:rsidRPr="004A14A0" w:rsidSect="00F10A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4D" w:rsidRDefault="0078374D">
      <w:pPr>
        <w:spacing w:after="0" w:line="240" w:lineRule="auto"/>
      </w:pPr>
      <w:r>
        <w:separator/>
      </w:r>
    </w:p>
  </w:endnote>
  <w:endnote w:type="continuationSeparator" w:id="0">
    <w:p w:rsidR="0078374D" w:rsidRDefault="0078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4D" w:rsidRDefault="0078374D">
      <w:pPr>
        <w:spacing w:after="0" w:line="240" w:lineRule="auto"/>
      </w:pPr>
      <w:r>
        <w:separator/>
      </w:r>
    </w:p>
  </w:footnote>
  <w:footnote w:type="continuationSeparator" w:id="0">
    <w:p w:rsidR="0078374D" w:rsidRDefault="00783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84" w:rsidRDefault="00F10A84">
    <w:pPr>
      <w:pStyle w:val="Antrats"/>
      <w:jc w:val="center"/>
    </w:pPr>
    <w:r>
      <w:fldChar w:fldCharType="begin"/>
    </w:r>
    <w:r>
      <w:instrText>PAGE   \* MERGEFORMAT</w:instrText>
    </w:r>
    <w:r>
      <w:fldChar w:fldCharType="separate"/>
    </w:r>
    <w:r w:rsidR="00F66921">
      <w:rPr>
        <w:noProof/>
      </w:rPr>
      <w:t>5</w:t>
    </w:r>
    <w:r>
      <w:fldChar w:fldCharType="end"/>
    </w:r>
  </w:p>
  <w:p w:rsidR="00F10A84" w:rsidRDefault="00F10A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259"/>
    <w:multiLevelType w:val="hybridMultilevel"/>
    <w:tmpl w:val="B46ACE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374DD5"/>
    <w:multiLevelType w:val="hybridMultilevel"/>
    <w:tmpl w:val="6330AD54"/>
    <w:lvl w:ilvl="0" w:tplc="9630358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DEC1F7C"/>
    <w:multiLevelType w:val="multilevel"/>
    <w:tmpl w:val="D19609D0"/>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nsid w:val="1FEF450C"/>
    <w:multiLevelType w:val="multilevel"/>
    <w:tmpl w:val="6414CBEC"/>
    <w:lvl w:ilvl="0">
      <w:start w:val="4"/>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4">
    <w:nsid w:val="212413A3"/>
    <w:multiLevelType w:val="hybridMultilevel"/>
    <w:tmpl w:val="F80EB426"/>
    <w:lvl w:ilvl="0" w:tplc="F3465A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1851743"/>
    <w:multiLevelType w:val="multilevel"/>
    <w:tmpl w:val="1C0A33D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6DF6D15"/>
    <w:multiLevelType w:val="multilevel"/>
    <w:tmpl w:val="8EE21D26"/>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B26195A"/>
    <w:multiLevelType w:val="hybridMultilevel"/>
    <w:tmpl w:val="EE32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C34C95"/>
    <w:multiLevelType w:val="hybridMultilevel"/>
    <w:tmpl w:val="5882F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796100"/>
    <w:multiLevelType w:val="hybridMultilevel"/>
    <w:tmpl w:val="D460F390"/>
    <w:lvl w:ilvl="0" w:tplc="3F72508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C624C01"/>
    <w:multiLevelType w:val="hybridMultilevel"/>
    <w:tmpl w:val="29B2DA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E1746F0"/>
    <w:multiLevelType w:val="hybridMultilevel"/>
    <w:tmpl w:val="3D7AB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5D2B62"/>
    <w:multiLevelType w:val="multilevel"/>
    <w:tmpl w:val="BC988716"/>
    <w:lvl w:ilvl="0">
      <w:start w:val="5"/>
      <w:numFmt w:val="decimal"/>
      <w:lvlText w:val="%1."/>
      <w:lvlJc w:val="left"/>
      <w:pPr>
        <w:tabs>
          <w:tab w:val="num" w:pos="480"/>
        </w:tabs>
        <w:ind w:left="480" w:hanging="480"/>
      </w:pPr>
      <w:rPr>
        <w:rFonts w:hint="default"/>
        <w:color w:val="auto"/>
      </w:rPr>
    </w:lvl>
    <w:lvl w:ilvl="1">
      <w:start w:val="10"/>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3">
    <w:nsid w:val="521D7300"/>
    <w:multiLevelType w:val="hybridMultilevel"/>
    <w:tmpl w:val="D172A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5E552595"/>
    <w:multiLevelType w:val="hybridMultilevel"/>
    <w:tmpl w:val="CD40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EF7FCD"/>
    <w:multiLevelType w:val="hybridMultilevel"/>
    <w:tmpl w:val="BCD009C8"/>
    <w:lvl w:ilvl="0" w:tplc="66ECCD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11E193A"/>
    <w:multiLevelType w:val="multilevel"/>
    <w:tmpl w:val="15B4E56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2771"/>
        </w:tabs>
        <w:ind w:left="2771"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9BB78F0"/>
    <w:multiLevelType w:val="multilevel"/>
    <w:tmpl w:val="AFE204BE"/>
    <w:lvl w:ilvl="0">
      <w:start w:val="1"/>
      <w:numFmt w:val="decimal"/>
      <w:lvlText w:val="%1."/>
      <w:lvlJc w:val="left"/>
      <w:pPr>
        <w:ind w:left="1440" w:hanging="1440"/>
      </w:pPr>
      <w:rPr>
        <w:rFonts w:hint="default"/>
      </w:rPr>
    </w:lvl>
    <w:lvl w:ilvl="1">
      <w:start w:val="1"/>
      <w:numFmt w:val="decimal"/>
      <w:lvlText w:val="%1.%2."/>
      <w:lvlJc w:val="left"/>
      <w:pPr>
        <w:ind w:left="2575" w:hanging="1440"/>
      </w:pPr>
      <w:rPr>
        <w:rFonts w:hint="default"/>
      </w:rPr>
    </w:lvl>
    <w:lvl w:ilvl="2">
      <w:start w:val="1"/>
      <w:numFmt w:val="decimal"/>
      <w:lvlText w:val="%1.%2.%3."/>
      <w:lvlJc w:val="left"/>
      <w:pPr>
        <w:ind w:left="3142" w:hanging="144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70261F01"/>
    <w:multiLevelType w:val="multilevel"/>
    <w:tmpl w:val="92B47F8A"/>
    <w:lvl w:ilvl="0">
      <w:start w:val="5"/>
      <w:numFmt w:val="decimal"/>
      <w:lvlText w:val="%1."/>
      <w:lvlJc w:val="left"/>
      <w:pPr>
        <w:ind w:left="720" w:hanging="360"/>
      </w:pPr>
      <w:rPr>
        <w:rFonts w:hint="default"/>
      </w:rPr>
    </w:lvl>
    <w:lvl w:ilvl="1">
      <w:start w:val="1"/>
      <w:numFmt w:val="decimal"/>
      <w:isLgl/>
      <w:lvlText w:val="%1.%2."/>
      <w:lvlJc w:val="left"/>
      <w:pPr>
        <w:ind w:left="1215" w:hanging="1215"/>
      </w:pPr>
      <w:rPr>
        <w:rFonts w:hint="default"/>
        <w:color w:val="auto"/>
      </w:rPr>
    </w:lvl>
    <w:lvl w:ilvl="2">
      <w:start w:val="1"/>
      <w:numFmt w:val="decimal"/>
      <w:isLgl/>
      <w:lvlText w:val="%1.%2.%3."/>
      <w:lvlJc w:val="left"/>
      <w:pPr>
        <w:ind w:left="2273" w:hanging="1215"/>
      </w:pPr>
      <w:rPr>
        <w:rFonts w:hint="default"/>
        <w:color w:val="auto"/>
      </w:rPr>
    </w:lvl>
    <w:lvl w:ilvl="3">
      <w:start w:val="1"/>
      <w:numFmt w:val="decimal"/>
      <w:isLgl/>
      <w:lvlText w:val="%1.%2.%3.%4."/>
      <w:lvlJc w:val="left"/>
      <w:pPr>
        <w:ind w:left="2622" w:hanging="1215"/>
      </w:pPr>
      <w:rPr>
        <w:rFonts w:hint="default"/>
        <w:color w:val="auto"/>
      </w:rPr>
    </w:lvl>
    <w:lvl w:ilvl="4">
      <w:start w:val="1"/>
      <w:numFmt w:val="decimal"/>
      <w:isLgl/>
      <w:lvlText w:val="%1.%2.%3.%4.%5."/>
      <w:lvlJc w:val="left"/>
      <w:pPr>
        <w:ind w:left="2971" w:hanging="1215"/>
      </w:pPr>
      <w:rPr>
        <w:rFonts w:hint="default"/>
        <w:color w:val="auto"/>
      </w:rPr>
    </w:lvl>
    <w:lvl w:ilvl="5">
      <w:start w:val="1"/>
      <w:numFmt w:val="decimal"/>
      <w:isLgl/>
      <w:lvlText w:val="%1.%2.%3.%4.%5.%6."/>
      <w:lvlJc w:val="left"/>
      <w:pPr>
        <w:ind w:left="3320" w:hanging="121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9">
    <w:nsid w:val="736945B6"/>
    <w:multiLevelType w:val="multilevel"/>
    <w:tmpl w:val="C75CAE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D974CCA"/>
    <w:multiLevelType w:val="hybridMultilevel"/>
    <w:tmpl w:val="D9762EEC"/>
    <w:lvl w:ilvl="0" w:tplc="77AC7332">
      <w:start w:val="1"/>
      <w:numFmt w:val="bullet"/>
      <w:lvlText w:val=""/>
      <w:lvlJc w:val="left"/>
      <w:pPr>
        <w:ind w:left="420" w:hanging="360"/>
      </w:pPr>
      <w:rPr>
        <w:rFonts w:ascii="Wingdings" w:eastAsia="Times New Roman" w:hAnsi="Wingdings"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20"/>
  </w:num>
  <w:num w:numId="2">
    <w:abstractNumId w:val="3"/>
  </w:num>
  <w:num w:numId="3">
    <w:abstractNumId w:val="12"/>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8"/>
  </w:num>
  <w:num w:numId="9">
    <w:abstractNumId w:val="6"/>
  </w:num>
  <w:num w:numId="10">
    <w:abstractNumId w:val="16"/>
  </w:num>
  <w:num w:numId="11">
    <w:abstractNumId w:val="2"/>
  </w:num>
  <w:num w:numId="12">
    <w:abstractNumId w:val="15"/>
  </w:num>
  <w:num w:numId="13">
    <w:abstractNumId w:val="11"/>
  </w:num>
  <w:num w:numId="14">
    <w:abstractNumId w:val="10"/>
  </w:num>
  <w:num w:numId="15">
    <w:abstractNumId w:val="8"/>
  </w:num>
  <w:num w:numId="16">
    <w:abstractNumId w:val="14"/>
  </w:num>
  <w:num w:numId="17">
    <w:abstractNumId w:val="4"/>
  </w:num>
  <w:num w:numId="18">
    <w:abstractNumId w:val="9"/>
  </w:num>
  <w:num w:numId="19">
    <w:abstractNumId w:val="19"/>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A8"/>
    <w:rsid w:val="00015186"/>
    <w:rsid w:val="0002485F"/>
    <w:rsid w:val="000403CF"/>
    <w:rsid w:val="00042649"/>
    <w:rsid w:val="000440EE"/>
    <w:rsid w:val="00051161"/>
    <w:rsid w:val="00057022"/>
    <w:rsid w:val="000716BD"/>
    <w:rsid w:val="00082EF7"/>
    <w:rsid w:val="0008456F"/>
    <w:rsid w:val="00090101"/>
    <w:rsid w:val="00090CF3"/>
    <w:rsid w:val="000914B7"/>
    <w:rsid w:val="000B351B"/>
    <w:rsid w:val="000D6A6A"/>
    <w:rsid w:val="00112FE5"/>
    <w:rsid w:val="00163922"/>
    <w:rsid w:val="00167FAE"/>
    <w:rsid w:val="0018569D"/>
    <w:rsid w:val="001916B9"/>
    <w:rsid w:val="00196FAA"/>
    <w:rsid w:val="00197848"/>
    <w:rsid w:val="001C62C4"/>
    <w:rsid w:val="001D07BB"/>
    <w:rsid w:val="001D11A3"/>
    <w:rsid w:val="001F1635"/>
    <w:rsid w:val="001F166E"/>
    <w:rsid w:val="001F1BA8"/>
    <w:rsid w:val="001F4ABA"/>
    <w:rsid w:val="001F6F8F"/>
    <w:rsid w:val="00206881"/>
    <w:rsid w:val="00215976"/>
    <w:rsid w:val="00216931"/>
    <w:rsid w:val="002178F3"/>
    <w:rsid w:val="002218EF"/>
    <w:rsid w:val="00231205"/>
    <w:rsid w:val="002318CE"/>
    <w:rsid w:val="0024490C"/>
    <w:rsid w:val="00247462"/>
    <w:rsid w:val="00250D40"/>
    <w:rsid w:val="002630C3"/>
    <w:rsid w:val="00263CA7"/>
    <w:rsid w:val="00266587"/>
    <w:rsid w:val="00273C6B"/>
    <w:rsid w:val="0027479C"/>
    <w:rsid w:val="002765C0"/>
    <w:rsid w:val="00297118"/>
    <w:rsid w:val="0029766A"/>
    <w:rsid w:val="002C78C9"/>
    <w:rsid w:val="002D3B75"/>
    <w:rsid w:val="002E6269"/>
    <w:rsid w:val="002F2180"/>
    <w:rsid w:val="002F729F"/>
    <w:rsid w:val="00302D00"/>
    <w:rsid w:val="0031757A"/>
    <w:rsid w:val="0033128E"/>
    <w:rsid w:val="003468A2"/>
    <w:rsid w:val="00360CB5"/>
    <w:rsid w:val="00373036"/>
    <w:rsid w:val="0037578A"/>
    <w:rsid w:val="00380E81"/>
    <w:rsid w:val="003B2CFC"/>
    <w:rsid w:val="003C51B1"/>
    <w:rsid w:val="003D3387"/>
    <w:rsid w:val="003D35A6"/>
    <w:rsid w:val="003E0668"/>
    <w:rsid w:val="003E62F6"/>
    <w:rsid w:val="003F2C48"/>
    <w:rsid w:val="004551C1"/>
    <w:rsid w:val="00465AFA"/>
    <w:rsid w:val="004970DC"/>
    <w:rsid w:val="00497E77"/>
    <w:rsid w:val="004A14A0"/>
    <w:rsid w:val="004A1EE8"/>
    <w:rsid w:val="004B4A23"/>
    <w:rsid w:val="004B4DFA"/>
    <w:rsid w:val="004D742A"/>
    <w:rsid w:val="004E709C"/>
    <w:rsid w:val="004F35E8"/>
    <w:rsid w:val="00501E71"/>
    <w:rsid w:val="005052A8"/>
    <w:rsid w:val="0051086A"/>
    <w:rsid w:val="0051601F"/>
    <w:rsid w:val="00523B20"/>
    <w:rsid w:val="00536A99"/>
    <w:rsid w:val="0054174E"/>
    <w:rsid w:val="00541E03"/>
    <w:rsid w:val="00546178"/>
    <w:rsid w:val="00553825"/>
    <w:rsid w:val="00560984"/>
    <w:rsid w:val="00563ED4"/>
    <w:rsid w:val="00564C2A"/>
    <w:rsid w:val="0057661E"/>
    <w:rsid w:val="00582983"/>
    <w:rsid w:val="005A3A81"/>
    <w:rsid w:val="005A6197"/>
    <w:rsid w:val="005B1DA0"/>
    <w:rsid w:val="005C2985"/>
    <w:rsid w:val="005D16D8"/>
    <w:rsid w:val="005D2646"/>
    <w:rsid w:val="005D4BFE"/>
    <w:rsid w:val="005D7F21"/>
    <w:rsid w:val="005E34B2"/>
    <w:rsid w:val="005E38C1"/>
    <w:rsid w:val="005E560A"/>
    <w:rsid w:val="00617D88"/>
    <w:rsid w:val="00620E3E"/>
    <w:rsid w:val="006213F3"/>
    <w:rsid w:val="006246B2"/>
    <w:rsid w:val="006263CF"/>
    <w:rsid w:val="006330A5"/>
    <w:rsid w:val="00633CBC"/>
    <w:rsid w:val="006419D4"/>
    <w:rsid w:val="00641AAC"/>
    <w:rsid w:val="00642D0E"/>
    <w:rsid w:val="00653844"/>
    <w:rsid w:val="006649AA"/>
    <w:rsid w:val="00672528"/>
    <w:rsid w:val="006A0852"/>
    <w:rsid w:val="006A152E"/>
    <w:rsid w:val="006A41CA"/>
    <w:rsid w:val="006B2E02"/>
    <w:rsid w:val="006B3DF8"/>
    <w:rsid w:val="006C1C92"/>
    <w:rsid w:val="006C56CB"/>
    <w:rsid w:val="006D4304"/>
    <w:rsid w:val="006E2A59"/>
    <w:rsid w:val="0070626A"/>
    <w:rsid w:val="007213FC"/>
    <w:rsid w:val="0072746F"/>
    <w:rsid w:val="00731801"/>
    <w:rsid w:val="00735B9C"/>
    <w:rsid w:val="00750DDE"/>
    <w:rsid w:val="007550EB"/>
    <w:rsid w:val="00755A76"/>
    <w:rsid w:val="0076325B"/>
    <w:rsid w:val="007763B1"/>
    <w:rsid w:val="0078374D"/>
    <w:rsid w:val="007A1D7B"/>
    <w:rsid w:val="007B0F44"/>
    <w:rsid w:val="007B2433"/>
    <w:rsid w:val="007D512C"/>
    <w:rsid w:val="007E34EA"/>
    <w:rsid w:val="007E544B"/>
    <w:rsid w:val="007F194A"/>
    <w:rsid w:val="00801FE8"/>
    <w:rsid w:val="008031A5"/>
    <w:rsid w:val="00806956"/>
    <w:rsid w:val="00817EB3"/>
    <w:rsid w:val="00822491"/>
    <w:rsid w:val="0083448A"/>
    <w:rsid w:val="008604D9"/>
    <w:rsid w:val="008704AE"/>
    <w:rsid w:val="00883B3F"/>
    <w:rsid w:val="00890121"/>
    <w:rsid w:val="0089049E"/>
    <w:rsid w:val="008A479B"/>
    <w:rsid w:val="008A5466"/>
    <w:rsid w:val="008B04B7"/>
    <w:rsid w:val="008E25E2"/>
    <w:rsid w:val="008F024B"/>
    <w:rsid w:val="008F3AF8"/>
    <w:rsid w:val="00905A40"/>
    <w:rsid w:val="009173C8"/>
    <w:rsid w:val="00931AAD"/>
    <w:rsid w:val="0093254D"/>
    <w:rsid w:val="00947663"/>
    <w:rsid w:val="00952B7A"/>
    <w:rsid w:val="00967689"/>
    <w:rsid w:val="0097104C"/>
    <w:rsid w:val="009725B1"/>
    <w:rsid w:val="0098006C"/>
    <w:rsid w:val="00981DDB"/>
    <w:rsid w:val="00984ED3"/>
    <w:rsid w:val="00990999"/>
    <w:rsid w:val="00993690"/>
    <w:rsid w:val="00996ED8"/>
    <w:rsid w:val="009A107B"/>
    <w:rsid w:val="009A622E"/>
    <w:rsid w:val="009B0F2F"/>
    <w:rsid w:val="009B0FA8"/>
    <w:rsid w:val="009C54E8"/>
    <w:rsid w:val="009D0E43"/>
    <w:rsid w:val="009F0C6A"/>
    <w:rsid w:val="009F217F"/>
    <w:rsid w:val="00A0333C"/>
    <w:rsid w:val="00A23078"/>
    <w:rsid w:val="00A255FD"/>
    <w:rsid w:val="00A31D56"/>
    <w:rsid w:val="00A37621"/>
    <w:rsid w:val="00A44F69"/>
    <w:rsid w:val="00A51A44"/>
    <w:rsid w:val="00A51C30"/>
    <w:rsid w:val="00A72F29"/>
    <w:rsid w:val="00A83D5F"/>
    <w:rsid w:val="00A85434"/>
    <w:rsid w:val="00A94C5E"/>
    <w:rsid w:val="00AA53B4"/>
    <w:rsid w:val="00AA7769"/>
    <w:rsid w:val="00AC36E9"/>
    <w:rsid w:val="00AE3EE2"/>
    <w:rsid w:val="00AF7168"/>
    <w:rsid w:val="00B018A2"/>
    <w:rsid w:val="00B11702"/>
    <w:rsid w:val="00B52BF6"/>
    <w:rsid w:val="00B52C83"/>
    <w:rsid w:val="00B64CF7"/>
    <w:rsid w:val="00B64DD3"/>
    <w:rsid w:val="00B71B05"/>
    <w:rsid w:val="00B800AB"/>
    <w:rsid w:val="00BA0D58"/>
    <w:rsid w:val="00BB62F7"/>
    <w:rsid w:val="00BC0CDA"/>
    <w:rsid w:val="00BC795C"/>
    <w:rsid w:val="00BE7027"/>
    <w:rsid w:val="00C03487"/>
    <w:rsid w:val="00C23B7C"/>
    <w:rsid w:val="00C55C08"/>
    <w:rsid w:val="00C567D2"/>
    <w:rsid w:val="00C614A2"/>
    <w:rsid w:val="00C82FD6"/>
    <w:rsid w:val="00C951E1"/>
    <w:rsid w:val="00CA5D82"/>
    <w:rsid w:val="00CB0DCC"/>
    <w:rsid w:val="00CB17E5"/>
    <w:rsid w:val="00CB5259"/>
    <w:rsid w:val="00CD24F8"/>
    <w:rsid w:val="00CF14D4"/>
    <w:rsid w:val="00D02B50"/>
    <w:rsid w:val="00D158A4"/>
    <w:rsid w:val="00D2495C"/>
    <w:rsid w:val="00D266B7"/>
    <w:rsid w:val="00D3282A"/>
    <w:rsid w:val="00D3705D"/>
    <w:rsid w:val="00D37205"/>
    <w:rsid w:val="00D52972"/>
    <w:rsid w:val="00D56D65"/>
    <w:rsid w:val="00D82A02"/>
    <w:rsid w:val="00D84DA6"/>
    <w:rsid w:val="00D87057"/>
    <w:rsid w:val="00D9343F"/>
    <w:rsid w:val="00D93D61"/>
    <w:rsid w:val="00D94B4E"/>
    <w:rsid w:val="00DA4708"/>
    <w:rsid w:val="00DC6CCA"/>
    <w:rsid w:val="00DC7384"/>
    <w:rsid w:val="00DE12B3"/>
    <w:rsid w:val="00DF0229"/>
    <w:rsid w:val="00DF5251"/>
    <w:rsid w:val="00DF5C48"/>
    <w:rsid w:val="00DF5F28"/>
    <w:rsid w:val="00E210DC"/>
    <w:rsid w:val="00E24CF5"/>
    <w:rsid w:val="00E307E8"/>
    <w:rsid w:val="00E3211C"/>
    <w:rsid w:val="00E33C5C"/>
    <w:rsid w:val="00E374FE"/>
    <w:rsid w:val="00E42BD6"/>
    <w:rsid w:val="00E43B90"/>
    <w:rsid w:val="00E646EA"/>
    <w:rsid w:val="00E65C63"/>
    <w:rsid w:val="00E7062C"/>
    <w:rsid w:val="00E713A2"/>
    <w:rsid w:val="00E82E29"/>
    <w:rsid w:val="00E97F74"/>
    <w:rsid w:val="00EA70D3"/>
    <w:rsid w:val="00EB3CF1"/>
    <w:rsid w:val="00EB44DB"/>
    <w:rsid w:val="00EB5A05"/>
    <w:rsid w:val="00EB60C1"/>
    <w:rsid w:val="00EC747A"/>
    <w:rsid w:val="00ED19A2"/>
    <w:rsid w:val="00ED3D52"/>
    <w:rsid w:val="00EF12D7"/>
    <w:rsid w:val="00F02F7C"/>
    <w:rsid w:val="00F10A84"/>
    <w:rsid w:val="00F40FEF"/>
    <w:rsid w:val="00F53C8C"/>
    <w:rsid w:val="00F63838"/>
    <w:rsid w:val="00F66921"/>
    <w:rsid w:val="00F6788D"/>
    <w:rsid w:val="00F70E13"/>
    <w:rsid w:val="00FA0388"/>
    <w:rsid w:val="00FA5B69"/>
    <w:rsid w:val="00FA7C78"/>
    <w:rsid w:val="00FB02EA"/>
    <w:rsid w:val="00FB46AC"/>
    <w:rsid w:val="00FC1C6B"/>
    <w:rsid w:val="00FD3627"/>
    <w:rsid w:val="00FF08D4"/>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54E8"/>
    <w:pPr>
      <w:spacing w:after="200" w:line="276" w:lineRule="auto"/>
    </w:pPr>
    <w:rPr>
      <w:sz w:val="22"/>
      <w:szCs w:val="22"/>
      <w:lang w:val="lt-LT"/>
    </w:rPr>
  </w:style>
  <w:style w:type="paragraph" w:styleId="Antrat1">
    <w:name w:val="heading 1"/>
    <w:basedOn w:val="prastasis"/>
    <w:link w:val="Antrat1Diagrama"/>
    <w:uiPriority w:val="9"/>
    <w:qFormat/>
    <w:rsid w:val="003E62F6"/>
    <w:pPr>
      <w:spacing w:before="180" w:after="180" w:line="360" w:lineRule="atLeast"/>
      <w:outlineLvl w:val="0"/>
    </w:pPr>
    <w:rPr>
      <w:rFonts w:ascii="Times New Roman" w:eastAsia="Times New Roman" w:hAnsi="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7550EB"/>
    <w:pPr>
      <w:keepNext/>
      <w:spacing w:before="240" w:after="60"/>
      <w:outlineLvl w:val="1"/>
    </w:pPr>
    <w:rPr>
      <w:rFonts w:ascii="Calibri Light" w:eastAsia="Times New Roman" w:hAnsi="Calibri Light"/>
      <w:b/>
      <w:bCs/>
      <w:i/>
      <w:iCs/>
      <w:sz w:val="28"/>
      <w:szCs w:val="28"/>
    </w:rPr>
  </w:style>
  <w:style w:type="paragraph" w:styleId="Antrat5">
    <w:name w:val="heading 5"/>
    <w:basedOn w:val="prastasis"/>
    <w:next w:val="prastasis"/>
    <w:link w:val="Antrat5Diagrama"/>
    <w:uiPriority w:val="9"/>
    <w:semiHidden/>
    <w:unhideWhenUsed/>
    <w:qFormat/>
    <w:rsid w:val="007550EB"/>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E38C1"/>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link w:val="Pagrindinistekstas"/>
    <w:rsid w:val="005E38C1"/>
    <w:rPr>
      <w:rFonts w:ascii="Times New Roman" w:eastAsia="Times New Roman" w:hAnsi="Times New Roman" w:cs="Times New Roman"/>
      <w:i/>
      <w:sz w:val="24"/>
      <w:szCs w:val="20"/>
      <w:lang w:val="en-GB" w:eastAsia="ar-SA"/>
    </w:rPr>
  </w:style>
  <w:style w:type="character" w:customStyle="1" w:styleId="Antrat1Diagrama">
    <w:name w:val="Antraštė 1 Diagrama"/>
    <w:link w:val="Antrat1"/>
    <w:uiPriority w:val="9"/>
    <w:rsid w:val="003E62F6"/>
    <w:rPr>
      <w:rFonts w:ascii="Times New Roman" w:eastAsia="Times New Roman" w:hAnsi="Times New Roman" w:cs="Times New Roman"/>
      <w:b/>
      <w:bCs/>
      <w:kern w:val="36"/>
      <w:sz w:val="48"/>
      <w:szCs w:val="48"/>
      <w:lang w:eastAsia="lt-LT"/>
    </w:rPr>
  </w:style>
  <w:style w:type="paragraph" w:styleId="Pagrindiniotekstotrauka2">
    <w:name w:val="Body Text Indent 2"/>
    <w:basedOn w:val="prastasis"/>
    <w:link w:val="Pagrindiniotekstotrauka2Diagrama"/>
    <w:uiPriority w:val="99"/>
    <w:semiHidden/>
    <w:unhideWhenUsed/>
    <w:rsid w:val="00984E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ED3"/>
  </w:style>
  <w:style w:type="paragraph" w:styleId="Debesliotekstas">
    <w:name w:val="Balloon Text"/>
    <w:basedOn w:val="prastasis"/>
    <w:link w:val="DebesliotekstasDiagrama"/>
    <w:uiPriority w:val="99"/>
    <w:semiHidden/>
    <w:unhideWhenUsed/>
    <w:rsid w:val="00DA470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DA4708"/>
    <w:rPr>
      <w:rFonts w:ascii="Segoe UI" w:hAnsi="Segoe UI" w:cs="Segoe UI"/>
      <w:sz w:val="18"/>
      <w:szCs w:val="18"/>
      <w:lang w:eastAsia="en-US"/>
    </w:rPr>
  </w:style>
  <w:style w:type="character" w:styleId="Hipersaitas">
    <w:name w:val="Hyperlink"/>
    <w:uiPriority w:val="99"/>
    <w:unhideWhenUsed/>
    <w:rsid w:val="005D2646"/>
    <w:rPr>
      <w:color w:val="0563C1"/>
      <w:u w:val="single"/>
    </w:rPr>
  </w:style>
  <w:style w:type="table" w:styleId="Lentelstinklelis">
    <w:name w:val="Table Grid"/>
    <w:basedOn w:val="prastojilentel"/>
    <w:uiPriority w:val="59"/>
    <w:rsid w:val="009F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semiHidden/>
    <w:rsid w:val="007550EB"/>
    <w:rPr>
      <w:rFonts w:ascii="Calibri Light" w:eastAsia="Times New Roman" w:hAnsi="Calibri Light" w:cs="Times New Roman"/>
      <w:b/>
      <w:bCs/>
      <w:i/>
      <w:iCs/>
      <w:sz w:val="28"/>
      <w:szCs w:val="28"/>
      <w:lang w:eastAsia="en-US"/>
    </w:rPr>
  </w:style>
  <w:style w:type="character" w:customStyle="1" w:styleId="Antrat5Diagrama">
    <w:name w:val="Antraštė 5 Diagrama"/>
    <w:link w:val="Antrat5"/>
    <w:uiPriority w:val="9"/>
    <w:semiHidden/>
    <w:rsid w:val="007550EB"/>
    <w:rPr>
      <w:rFonts w:ascii="Calibri" w:eastAsia="Times New Roman" w:hAnsi="Calibri" w:cs="Times New Roman"/>
      <w:b/>
      <w:bCs/>
      <w:i/>
      <w:iCs/>
      <w:sz w:val="26"/>
      <w:szCs w:val="26"/>
      <w:lang w:eastAsia="en-US"/>
    </w:rPr>
  </w:style>
  <w:style w:type="paragraph" w:styleId="Antrats">
    <w:name w:val="header"/>
    <w:basedOn w:val="prastasis"/>
    <w:link w:val="AntratsDiagrama"/>
    <w:uiPriority w:val="99"/>
    <w:unhideWhenUsed/>
    <w:rsid w:val="00F10A84"/>
    <w:pPr>
      <w:tabs>
        <w:tab w:val="center" w:pos="4819"/>
        <w:tab w:val="right" w:pos="9638"/>
      </w:tabs>
    </w:pPr>
  </w:style>
  <w:style w:type="character" w:customStyle="1" w:styleId="AntratsDiagrama">
    <w:name w:val="Antraštės Diagrama"/>
    <w:link w:val="Antrats"/>
    <w:uiPriority w:val="99"/>
    <w:rsid w:val="00F10A84"/>
    <w:rPr>
      <w:sz w:val="22"/>
      <w:szCs w:val="22"/>
      <w:lang w:eastAsia="en-US"/>
    </w:rPr>
  </w:style>
  <w:style w:type="paragraph" w:styleId="Porat">
    <w:name w:val="footer"/>
    <w:basedOn w:val="prastasis"/>
    <w:link w:val="PoratDiagrama"/>
    <w:uiPriority w:val="99"/>
    <w:unhideWhenUsed/>
    <w:rsid w:val="00F10A84"/>
    <w:pPr>
      <w:tabs>
        <w:tab w:val="center" w:pos="4819"/>
        <w:tab w:val="right" w:pos="9638"/>
      </w:tabs>
    </w:pPr>
  </w:style>
  <w:style w:type="character" w:customStyle="1" w:styleId="PoratDiagrama">
    <w:name w:val="Poraštė Diagrama"/>
    <w:link w:val="Porat"/>
    <w:uiPriority w:val="99"/>
    <w:rsid w:val="00F10A84"/>
    <w:rPr>
      <w:sz w:val="22"/>
      <w:szCs w:val="22"/>
      <w:lang w:eastAsia="en-US"/>
    </w:rPr>
  </w:style>
  <w:style w:type="paragraph" w:styleId="Sraopastraipa">
    <w:name w:val="List Paragraph"/>
    <w:basedOn w:val="prastasis"/>
    <w:uiPriority w:val="34"/>
    <w:qFormat/>
    <w:rsid w:val="00B71B05"/>
    <w:pPr>
      <w:ind w:left="720"/>
      <w:contextualSpacing/>
    </w:pPr>
  </w:style>
  <w:style w:type="character" w:customStyle="1" w:styleId="UnresolvedMention">
    <w:name w:val="Unresolved Mention"/>
    <w:basedOn w:val="Numatytasispastraiposriftas"/>
    <w:uiPriority w:val="99"/>
    <w:semiHidden/>
    <w:unhideWhenUsed/>
    <w:rsid w:val="003312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54E8"/>
    <w:pPr>
      <w:spacing w:after="200" w:line="276" w:lineRule="auto"/>
    </w:pPr>
    <w:rPr>
      <w:sz w:val="22"/>
      <w:szCs w:val="22"/>
      <w:lang w:val="lt-LT"/>
    </w:rPr>
  </w:style>
  <w:style w:type="paragraph" w:styleId="Antrat1">
    <w:name w:val="heading 1"/>
    <w:basedOn w:val="prastasis"/>
    <w:link w:val="Antrat1Diagrama"/>
    <w:uiPriority w:val="9"/>
    <w:qFormat/>
    <w:rsid w:val="003E62F6"/>
    <w:pPr>
      <w:spacing w:before="180" w:after="180" w:line="360" w:lineRule="atLeast"/>
      <w:outlineLvl w:val="0"/>
    </w:pPr>
    <w:rPr>
      <w:rFonts w:ascii="Times New Roman" w:eastAsia="Times New Roman" w:hAnsi="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7550EB"/>
    <w:pPr>
      <w:keepNext/>
      <w:spacing w:before="240" w:after="60"/>
      <w:outlineLvl w:val="1"/>
    </w:pPr>
    <w:rPr>
      <w:rFonts w:ascii="Calibri Light" w:eastAsia="Times New Roman" w:hAnsi="Calibri Light"/>
      <w:b/>
      <w:bCs/>
      <w:i/>
      <w:iCs/>
      <w:sz w:val="28"/>
      <w:szCs w:val="28"/>
    </w:rPr>
  </w:style>
  <w:style w:type="paragraph" w:styleId="Antrat5">
    <w:name w:val="heading 5"/>
    <w:basedOn w:val="prastasis"/>
    <w:next w:val="prastasis"/>
    <w:link w:val="Antrat5Diagrama"/>
    <w:uiPriority w:val="9"/>
    <w:semiHidden/>
    <w:unhideWhenUsed/>
    <w:qFormat/>
    <w:rsid w:val="007550EB"/>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E38C1"/>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link w:val="Pagrindinistekstas"/>
    <w:rsid w:val="005E38C1"/>
    <w:rPr>
      <w:rFonts w:ascii="Times New Roman" w:eastAsia="Times New Roman" w:hAnsi="Times New Roman" w:cs="Times New Roman"/>
      <w:i/>
      <w:sz w:val="24"/>
      <w:szCs w:val="20"/>
      <w:lang w:val="en-GB" w:eastAsia="ar-SA"/>
    </w:rPr>
  </w:style>
  <w:style w:type="character" w:customStyle="1" w:styleId="Antrat1Diagrama">
    <w:name w:val="Antraštė 1 Diagrama"/>
    <w:link w:val="Antrat1"/>
    <w:uiPriority w:val="9"/>
    <w:rsid w:val="003E62F6"/>
    <w:rPr>
      <w:rFonts w:ascii="Times New Roman" w:eastAsia="Times New Roman" w:hAnsi="Times New Roman" w:cs="Times New Roman"/>
      <w:b/>
      <w:bCs/>
      <w:kern w:val="36"/>
      <w:sz w:val="48"/>
      <w:szCs w:val="48"/>
      <w:lang w:eastAsia="lt-LT"/>
    </w:rPr>
  </w:style>
  <w:style w:type="paragraph" w:styleId="Pagrindiniotekstotrauka2">
    <w:name w:val="Body Text Indent 2"/>
    <w:basedOn w:val="prastasis"/>
    <w:link w:val="Pagrindiniotekstotrauka2Diagrama"/>
    <w:uiPriority w:val="99"/>
    <w:semiHidden/>
    <w:unhideWhenUsed/>
    <w:rsid w:val="00984E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ED3"/>
  </w:style>
  <w:style w:type="paragraph" w:styleId="Debesliotekstas">
    <w:name w:val="Balloon Text"/>
    <w:basedOn w:val="prastasis"/>
    <w:link w:val="DebesliotekstasDiagrama"/>
    <w:uiPriority w:val="99"/>
    <w:semiHidden/>
    <w:unhideWhenUsed/>
    <w:rsid w:val="00DA470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DA4708"/>
    <w:rPr>
      <w:rFonts w:ascii="Segoe UI" w:hAnsi="Segoe UI" w:cs="Segoe UI"/>
      <w:sz w:val="18"/>
      <w:szCs w:val="18"/>
      <w:lang w:eastAsia="en-US"/>
    </w:rPr>
  </w:style>
  <w:style w:type="character" w:styleId="Hipersaitas">
    <w:name w:val="Hyperlink"/>
    <w:uiPriority w:val="99"/>
    <w:unhideWhenUsed/>
    <w:rsid w:val="005D2646"/>
    <w:rPr>
      <w:color w:val="0563C1"/>
      <w:u w:val="single"/>
    </w:rPr>
  </w:style>
  <w:style w:type="table" w:styleId="Lentelstinklelis">
    <w:name w:val="Table Grid"/>
    <w:basedOn w:val="prastojilentel"/>
    <w:uiPriority w:val="59"/>
    <w:rsid w:val="009F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semiHidden/>
    <w:rsid w:val="007550EB"/>
    <w:rPr>
      <w:rFonts w:ascii="Calibri Light" w:eastAsia="Times New Roman" w:hAnsi="Calibri Light" w:cs="Times New Roman"/>
      <w:b/>
      <w:bCs/>
      <w:i/>
      <w:iCs/>
      <w:sz w:val="28"/>
      <w:szCs w:val="28"/>
      <w:lang w:eastAsia="en-US"/>
    </w:rPr>
  </w:style>
  <w:style w:type="character" w:customStyle="1" w:styleId="Antrat5Diagrama">
    <w:name w:val="Antraštė 5 Diagrama"/>
    <w:link w:val="Antrat5"/>
    <w:uiPriority w:val="9"/>
    <w:semiHidden/>
    <w:rsid w:val="007550EB"/>
    <w:rPr>
      <w:rFonts w:ascii="Calibri" w:eastAsia="Times New Roman" w:hAnsi="Calibri" w:cs="Times New Roman"/>
      <w:b/>
      <w:bCs/>
      <w:i/>
      <w:iCs/>
      <w:sz w:val="26"/>
      <w:szCs w:val="26"/>
      <w:lang w:eastAsia="en-US"/>
    </w:rPr>
  </w:style>
  <w:style w:type="paragraph" w:styleId="Antrats">
    <w:name w:val="header"/>
    <w:basedOn w:val="prastasis"/>
    <w:link w:val="AntratsDiagrama"/>
    <w:uiPriority w:val="99"/>
    <w:unhideWhenUsed/>
    <w:rsid w:val="00F10A84"/>
    <w:pPr>
      <w:tabs>
        <w:tab w:val="center" w:pos="4819"/>
        <w:tab w:val="right" w:pos="9638"/>
      </w:tabs>
    </w:pPr>
  </w:style>
  <w:style w:type="character" w:customStyle="1" w:styleId="AntratsDiagrama">
    <w:name w:val="Antraštės Diagrama"/>
    <w:link w:val="Antrats"/>
    <w:uiPriority w:val="99"/>
    <w:rsid w:val="00F10A84"/>
    <w:rPr>
      <w:sz w:val="22"/>
      <w:szCs w:val="22"/>
      <w:lang w:eastAsia="en-US"/>
    </w:rPr>
  </w:style>
  <w:style w:type="paragraph" w:styleId="Porat">
    <w:name w:val="footer"/>
    <w:basedOn w:val="prastasis"/>
    <w:link w:val="PoratDiagrama"/>
    <w:uiPriority w:val="99"/>
    <w:unhideWhenUsed/>
    <w:rsid w:val="00F10A84"/>
    <w:pPr>
      <w:tabs>
        <w:tab w:val="center" w:pos="4819"/>
        <w:tab w:val="right" w:pos="9638"/>
      </w:tabs>
    </w:pPr>
  </w:style>
  <w:style w:type="character" w:customStyle="1" w:styleId="PoratDiagrama">
    <w:name w:val="Poraštė Diagrama"/>
    <w:link w:val="Porat"/>
    <w:uiPriority w:val="99"/>
    <w:rsid w:val="00F10A84"/>
    <w:rPr>
      <w:sz w:val="22"/>
      <w:szCs w:val="22"/>
      <w:lang w:eastAsia="en-US"/>
    </w:rPr>
  </w:style>
  <w:style w:type="paragraph" w:styleId="Sraopastraipa">
    <w:name w:val="List Paragraph"/>
    <w:basedOn w:val="prastasis"/>
    <w:uiPriority w:val="34"/>
    <w:qFormat/>
    <w:rsid w:val="00B71B05"/>
    <w:pPr>
      <w:ind w:left="720"/>
      <w:contextualSpacing/>
    </w:pPr>
  </w:style>
  <w:style w:type="character" w:customStyle="1" w:styleId="UnresolvedMention">
    <w:name w:val="Unresolved Mention"/>
    <w:basedOn w:val="Numatytasispastraiposriftas"/>
    <w:uiPriority w:val="99"/>
    <w:semiHidden/>
    <w:unhideWhenUsed/>
    <w:rsid w:val="003312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5715">
      <w:bodyDiv w:val="1"/>
      <w:marLeft w:val="0"/>
      <w:marRight w:val="0"/>
      <w:marTop w:val="0"/>
      <w:marBottom w:val="0"/>
      <w:divBdr>
        <w:top w:val="none" w:sz="0" w:space="0" w:color="auto"/>
        <w:left w:val="none" w:sz="0" w:space="0" w:color="auto"/>
        <w:bottom w:val="none" w:sz="0" w:space="0" w:color="auto"/>
        <w:right w:val="none" w:sz="0" w:space="0" w:color="auto"/>
      </w:divBdr>
    </w:div>
    <w:div w:id="174544130">
      <w:bodyDiv w:val="1"/>
      <w:marLeft w:val="0"/>
      <w:marRight w:val="0"/>
      <w:marTop w:val="0"/>
      <w:marBottom w:val="0"/>
      <w:divBdr>
        <w:top w:val="none" w:sz="0" w:space="0" w:color="auto"/>
        <w:left w:val="none" w:sz="0" w:space="0" w:color="auto"/>
        <w:bottom w:val="none" w:sz="0" w:space="0" w:color="auto"/>
        <w:right w:val="none" w:sz="0" w:space="0" w:color="auto"/>
      </w:divBdr>
      <w:divsChild>
        <w:div w:id="986666507">
          <w:marLeft w:val="0"/>
          <w:marRight w:val="0"/>
          <w:marTop w:val="0"/>
          <w:marBottom w:val="0"/>
          <w:divBdr>
            <w:top w:val="none" w:sz="0" w:space="0" w:color="auto"/>
            <w:left w:val="none" w:sz="0" w:space="0" w:color="auto"/>
            <w:bottom w:val="none" w:sz="0" w:space="0" w:color="auto"/>
            <w:right w:val="none" w:sz="0" w:space="0" w:color="auto"/>
          </w:divBdr>
          <w:divsChild>
            <w:div w:id="973294322">
              <w:marLeft w:val="0"/>
              <w:marRight w:val="0"/>
              <w:marTop w:val="0"/>
              <w:marBottom w:val="0"/>
              <w:divBdr>
                <w:top w:val="none" w:sz="0" w:space="0" w:color="auto"/>
                <w:left w:val="none" w:sz="0" w:space="0" w:color="auto"/>
                <w:bottom w:val="none" w:sz="0" w:space="0" w:color="auto"/>
                <w:right w:val="none" w:sz="0" w:space="0" w:color="auto"/>
              </w:divBdr>
              <w:divsChild>
                <w:div w:id="80375397">
                  <w:marLeft w:val="0"/>
                  <w:marRight w:val="0"/>
                  <w:marTop w:val="0"/>
                  <w:marBottom w:val="0"/>
                  <w:divBdr>
                    <w:top w:val="none" w:sz="0" w:space="0" w:color="auto"/>
                    <w:left w:val="none" w:sz="0" w:space="0" w:color="auto"/>
                    <w:bottom w:val="none" w:sz="0" w:space="0" w:color="auto"/>
                    <w:right w:val="none" w:sz="0" w:space="0" w:color="auto"/>
                  </w:divBdr>
                  <w:divsChild>
                    <w:div w:id="1030182111">
                      <w:marLeft w:val="0"/>
                      <w:marRight w:val="0"/>
                      <w:marTop w:val="0"/>
                      <w:marBottom w:val="0"/>
                      <w:divBdr>
                        <w:top w:val="none" w:sz="0" w:space="0" w:color="auto"/>
                        <w:left w:val="none" w:sz="0" w:space="0" w:color="auto"/>
                        <w:bottom w:val="none" w:sz="0" w:space="0" w:color="auto"/>
                        <w:right w:val="none" w:sz="0" w:space="0" w:color="auto"/>
                      </w:divBdr>
                      <w:divsChild>
                        <w:div w:id="122889867">
                          <w:marLeft w:val="0"/>
                          <w:marRight w:val="0"/>
                          <w:marTop w:val="0"/>
                          <w:marBottom w:val="0"/>
                          <w:divBdr>
                            <w:top w:val="none" w:sz="0" w:space="0" w:color="auto"/>
                            <w:left w:val="none" w:sz="0" w:space="0" w:color="auto"/>
                            <w:bottom w:val="none" w:sz="0" w:space="0" w:color="auto"/>
                            <w:right w:val="none" w:sz="0" w:space="0" w:color="auto"/>
                          </w:divBdr>
                        </w:div>
                        <w:div w:id="192807379">
                          <w:marLeft w:val="0"/>
                          <w:marRight w:val="0"/>
                          <w:marTop w:val="0"/>
                          <w:marBottom w:val="0"/>
                          <w:divBdr>
                            <w:top w:val="none" w:sz="0" w:space="0" w:color="auto"/>
                            <w:left w:val="none" w:sz="0" w:space="0" w:color="auto"/>
                            <w:bottom w:val="none" w:sz="0" w:space="0" w:color="auto"/>
                            <w:right w:val="none" w:sz="0" w:space="0" w:color="auto"/>
                          </w:divBdr>
                        </w:div>
                        <w:div w:id="553347831">
                          <w:marLeft w:val="0"/>
                          <w:marRight w:val="0"/>
                          <w:marTop w:val="0"/>
                          <w:marBottom w:val="0"/>
                          <w:divBdr>
                            <w:top w:val="none" w:sz="0" w:space="0" w:color="auto"/>
                            <w:left w:val="none" w:sz="0" w:space="0" w:color="auto"/>
                            <w:bottom w:val="none" w:sz="0" w:space="0" w:color="auto"/>
                            <w:right w:val="none" w:sz="0" w:space="0" w:color="auto"/>
                          </w:divBdr>
                        </w:div>
                        <w:div w:id="822963829">
                          <w:marLeft w:val="0"/>
                          <w:marRight w:val="0"/>
                          <w:marTop w:val="0"/>
                          <w:marBottom w:val="0"/>
                          <w:divBdr>
                            <w:top w:val="none" w:sz="0" w:space="0" w:color="auto"/>
                            <w:left w:val="none" w:sz="0" w:space="0" w:color="auto"/>
                            <w:bottom w:val="none" w:sz="0" w:space="0" w:color="auto"/>
                            <w:right w:val="none" w:sz="0" w:space="0" w:color="auto"/>
                          </w:divBdr>
                        </w:div>
                        <w:div w:id="1051002374">
                          <w:marLeft w:val="0"/>
                          <w:marRight w:val="0"/>
                          <w:marTop w:val="0"/>
                          <w:marBottom w:val="0"/>
                          <w:divBdr>
                            <w:top w:val="none" w:sz="0" w:space="0" w:color="auto"/>
                            <w:left w:val="none" w:sz="0" w:space="0" w:color="auto"/>
                            <w:bottom w:val="none" w:sz="0" w:space="0" w:color="auto"/>
                            <w:right w:val="none" w:sz="0" w:space="0" w:color="auto"/>
                          </w:divBdr>
                        </w:div>
                        <w:div w:id="11560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571322">
      <w:bodyDiv w:val="1"/>
      <w:marLeft w:val="0"/>
      <w:marRight w:val="0"/>
      <w:marTop w:val="0"/>
      <w:marBottom w:val="0"/>
      <w:divBdr>
        <w:top w:val="none" w:sz="0" w:space="0" w:color="auto"/>
        <w:left w:val="none" w:sz="0" w:space="0" w:color="auto"/>
        <w:bottom w:val="none" w:sz="0" w:space="0" w:color="auto"/>
        <w:right w:val="none" w:sz="0" w:space="0" w:color="auto"/>
      </w:divBdr>
    </w:div>
    <w:div w:id="453014422">
      <w:bodyDiv w:val="1"/>
      <w:marLeft w:val="0"/>
      <w:marRight w:val="0"/>
      <w:marTop w:val="0"/>
      <w:marBottom w:val="0"/>
      <w:divBdr>
        <w:top w:val="none" w:sz="0" w:space="0" w:color="auto"/>
        <w:left w:val="none" w:sz="0" w:space="0" w:color="auto"/>
        <w:bottom w:val="none" w:sz="0" w:space="0" w:color="auto"/>
        <w:right w:val="none" w:sz="0" w:space="0" w:color="auto"/>
      </w:divBdr>
      <w:divsChild>
        <w:div w:id="1031344180">
          <w:marLeft w:val="0"/>
          <w:marRight w:val="0"/>
          <w:marTop w:val="0"/>
          <w:marBottom w:val="0"/>
          <w:divBdr>
            <w:top w:val="none" w:sz="0" w:space="0" w:color="auto"/>
            <w:left w:val="none" w:sz="0" w:space="0" w:color="auto"/>
            <w:bottom w:val="none" w:sz="0" w:space="0" w:color="auto"/>
            <w:right w:val="none" w:sz="0" w:space="0" w:color="auto"/>
          </w:divBdr>
          <w:divsChild>
            <w:div w:id="604768495">
              <w:marLeft w:val="0"/>
              <w:marRight w:val="0"/>
              <w:marTop w:val="0"/>
              <w:marBottom w:val="0"/>
              <w:divBdr>
                <w:top w:val="none" w:sz="0" w:space="0" w:color="auto"/>
                <w:left w:val="none" w:sz="0" w:space="0" w:color="auto"/>
                <w:bottom w:val="none" w:sz="0" w:space="0" w:color="auto"/>
                <w:right w:val="none" w:sz="0" w:space="0" w:color="auto"/>
              </w:divBdr>
              <w:divsChild>
                <w:div w:id="65879552">
                  <w:marLeft w:val="0"/>
                  <w:marRight w:val="0"/>
                  <w:marTop w:val="0"/>
                  <w:marBottom w:val="0"/>
                  <w:divBdr>
                    <w:top w:val="none" w:sz="0" w:space="0" w:color="auto"/>
                    <w:left w:val="none" w:sz="0" w:space="0" w:color="auto"/>
                    <w:bottom w:val="none" w:sz="0" w:space="0" w:color="auto"/>
                    <w:right w:val="none" w:sz="0" w:space="0" w:color="auto"/>
                  </w:divBdr>
                  <w:divsChild>
                    <w:div w:id="2128348187">
                      <w:marLeft w:val="0"/>
                      <w:marRight w:val="0"/>
                      <w:marTop w:val="0"/>
                      <w:marBottom w:val="0"/>
                      <w:divBdr>
                        <w:top w:val="none" w:sz="0" w:space="0" w:color="auto"/>
                        <w:left w:val="none" w:sz="0" w:space="0" w:color="auto"/>
                        <w:bottom w:val="none" w:sz="0" w:space="0" w:color="auto"/>
                        <w:right w:val="none" w:sz="0" w:space="0" w:color="auto"/>
                      </w:divBdr>
                      <w:divsChild>
                        <w:div w:id="1399746077">
                          <w:marLeft w:val="0"/>
                          <w:marRight w:val="0"/>
                          <w:marTop w:val="0"/>
                          <w:marBottom w:val="0"/>
                          <w:divBdr>
                            <w:top w:val="none" w:sz="0" w:space="0" w:color="auto"/>
                            <w:left w:val="none" w:sz="0" w:space="0" w:color="auto"/>
                            <w:bottom w:val="none" w:sz="0" w:space="0" w:color="auto"/>
                            <w:right w:val="none" w:sz="0" w:space="0" w:color="auto"/>
                          </w:divBdr>
                          <w:divsChild>
                            <w:div w:id="154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175282">
      <w:bodyDiv w:val="1"/>
      <w:marLeft w:val="0"/>
      <w:marRight w:val="0"/>
      <w:marTop w:val="0"/>
      <w:marBottom w:val="0"/>
      <w:divBdr>
        <w:top w:val="none" w:sz="0" w:space="0" w:color="auto"/>
        <w:left w:val="none" w:sz="0" w:space="0" w:color="auto"/>
        <w:bottom w:val="none" w:sz="0" w:space="0" w:color="auto"/>
        <w:right w:val="none" w:sz="0" w:space="0" w:color="auto"/>
      </w:divBdr>
      <w:divsChild>
        <w:div w:id="457381019">
          <w:marLeft w:val="0"/>
          <w:marRight w:val="0"/>
          <w:marTop w:val="0"/>
          <w:marBottom w:val="0"/>
          <w:divBdr>
            <w:top w:val="none" w:sz="0" w:space="0" w:color="auto"/>
            <w:left w:val="none" w:sz="0" w:space="0" w:color="auto"/>
            <w:bottom w:val="none" w:sz="0" w:space="0" w:color="auto"/>
            <w:right w:val="none" w:sz="0" w:space="0" w:color="auto"/>
          </w:divBdr>
          <w:divsChild>
            <w:div w:id="73551621">
              <w:marLeft w:val="0"/>
              <w:marRight w:val="0"/>
              <w:marTop w:val="0"/>
              <w:marBottom w:val="0"/>
              <w:divBdr>
                <w:top w:val="none" w:sz="0" w:space="0" w:color="auto"/>
                <w:left w:val="none" w:sz="0" w:space="0" w:color="auto"/>
                <w:bottom w:val="none" w:sz="0" w:space="0" w:color="auto"/>
                <w:right w:val="none" w:sz="0" w:space="0" w:color="auto"/>
              </w:divBdr>
              <w:divsChild>
                <w:div w:id="1425300987">
                  <w:marLeft w:val="0"/>
                  <w:marRight w:val="0"/>
                  <w:marTop w:val="0"/>
                  <w:marBottom w:val="0"/>
                  <w:divBdr>
                    <w:top w:val="none" w:sz="0" w:space="0" w:color="auto"/>
                    <w:left w:val="none" w:sz="0" w:space="0" w:color="auto"/>
                    <w:bottom w:val="none" w:sz="0" w:space="0" w:color="auto"/>
                    <w:right w:val="none" w:sz="0" w:space="0" w:color="auto"/>
                  </w:divBdr>
                  <w:divsChild>
                    <w:div w:id="137890112">
                      <w:marLeft w:val="0"/>
                      <w:marRight w:val="0"/>
                      <w:marTop w:val="0"/>
                      <w:marBottom w:val="0"/>
                      <w:divBdr>
                        <w:top w:val="none" w:sz="0" w:space="0" w:color="auto"/>
                        <w:left w:val="none" w:sz="0" w:space="0" w:color="auto"/>
                        <w:bottom w:val="none" w:sz="0" w:space="0" w:color="auto"/>
                        <w:right w:val="none" w:sz="0" w:space="0" w:color="auto"/>
                      </w:divBdr>
                      <w:divsChild>
                        <w:div w:id="410733189">
                          <w:marLeft w:val="0"/>
                          <w:marRight w:val="0"/>
                          <w:marTop w:val="0"/>
                          <w:marBottom w:val="0"/>
                          <w:divBdr>
                            <w:top w:val="none" w:sz="0" w:space="0" w:color="auto"/>
                            <w:left w:val="none" w:sz="0" w:space="0" w:color="auto"/>
                            <w:bottom w:val="none" w:sz="0" w:space="0" w:color="auto"/>
                            <w:right w:val="none" w:sz="0" w:space="0" w:color="auto"/>
                          </w:divBdr>
                        </w:div>
                        <w:div w:id="826095190">
                          <w:marLeft w:val="0"/>
                          <w:marRight w:val="0"/>
                          <w:marTop w:val="0"/>
                          <w:marBottom w:val="0"/>
                          <w:divBdr>
                            <w:top w:val="none" w:sz="0" w:space="0" w:color="auto"/>
                            <w:left w:val="none" w:sz="0" w:space="0" w:color="auto"/>
                            <w:bottom w:val="none" w:sz="0" w:space="0" w:color="auto"/>
                            <w:right w:val="none" w:sz="0" w:space="0" w:color="auto"/>
                          </w:divBdr>
                        </w:div>
                        <w:div w:id="17131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560859">
      <w:bodyDiv w:val="1"/>
      <w:marLeft w:val="0"/>
      <w:marRight w:val="0"/>
      <w:marTop w:val="0"/>
      <w:marBottom w:val="0"/>
      <w:divBdr>
        <w:top w:val="none" w:sz="0" w:space="0" w:color="auto"/>
        <w:left w:val="none" w:sz="0" w:space="0" w:color="auto"/>
        <w:bottom w:val="none" w:sz="0" w:space="0" w:color="auto"/>
        <w:right w:val="none" w:sz="0" w:space="0" w:color="auto"/>
      </w:divBdr>
      <w:divsChild>
        <w:div w:id="1405951936">
          <w:marLeft w:val="0"/>
          <w:marRight w:val="0"/>
          <w:marTop w:val="0"/>
          <w:marBottom w:val="0"/>
          <w:divBdr>
            <w:top w:val="none" w:sz="0" w:space="0" w:color="auto"/>
            <w:left w:val="none" w:sz="0" w:space="0" w:color="auto"/>
            <w:bottom w:val="none" w:sz="0" w:space="0" w:color="auto"/>
            <w:right w:val="none" w:sz="0" w:space="0" w:color="auto"/>
          </w:divBdr>
          <w:divsChild>
            <w:div w:id="2068717465">
              <w:marLeft w:val="0"/>
              <w:marRight w:val="0"/>
              <w:marTop w:val="0"/>
              <w:marBottom w:val="0"/>
              <w:divBdr>
                <w:top w:val="none" w:sz="0" w:space="0" w:color="auto"/>
                <w:left w:val="none" w:sz="0" w:space="0" w:color="auto"/>
                <w:bottom w:val="none" w:sz="0" w:space="0" w:color="auto"/>
                <w:right w:val="none" w:sz="0" w:space="0" w:color="auto"/>
              </w:divBdr>
              <w:divsChild>
                <w:div w:id="754085606">
                  <w:marLeft w:val="0"/>
                  <w:marRight w:val="0"/>
                  <w:marTop w:val="0"/>
                  <w:marBottom w:val="0"/>
                  <w:divBdr>
                    <w:top w:val="none" w:sz="0" w:space="0" w:color="auto"/>
                    <w:left w:val="none" w:sz="0" w:space="0" w:color="auto"/>
                    <w:bottom w:val="none" w:sz="0" w:space="0" w:color="auto"/>
                    <w:right w:val="none" w:sz="0" w:space="0" w:color="auto"/>
                  </w:divBdr>
                </w:div>
                <w:div w:id="1438717060">
                  <w:marLeft w:val="0"/>
                  <w:marRight w:val="0"/>
                  <w:marTop w:val="0"/>
                  <w:marBottom w:val="0"/>
                  <w:divBdr>
                    <w:top w:val="none" w:sz="0" w:space="0" w:color="auto"/>
                    <w:left w:val="none" w:sz="0" w:space="0" w:color="auto"/>
                    <w:bottom w:val="none" w:sz="0" w:space="0" w:color="auto"/>
                    <w:right w:val="none" w:sz="0" w:space="0" w:color="auto"/>
                  </w:divBdr>
                </w:div>
                <w:div w:id="1666318442">
                  <w:marLeft w:val="0"/>
                  <w:marRight w:val="0"/>
                  <w:marTop w:val="0"/>
                  <w:marBottom w:val="0"/>
                  <w:divBdr>
                    <w:top w:val="none" w:sz="0" w:space="0" w:color="auto"/>
                    <w:left w:val="none" w:sz="0" w:space="0" w:color="auto"/>
                    <w:bottom w:val="none" w:sz="0" w:space="0" w:color="auto"/>
                    <w:right w:val="none" w:sz="0" w:space="0" w:color="auto"/>
                  </w:divBdr>
                  <w:divsChild>
                    <w:div w:id="350762098">
                      <w:marLeft w:val="0"/>
                      <w:marRight w:val="0"/>
                      <w:marTop w:val="0"/>
                      <w:marBottom w:val="0"/>
                      <w:divBdr>
                        <w:top w:val="none" w:sz="0" w:space="0" w:color="auto"/>
                        <w:left w:val="none" w:sz="0" w:space="0" w:color="auto"/>
                        <w:bottom w:val="none" w:sz="0" w:space="0" w:color="auto"/>
                        <w:right w:val="none" w:sz="0" w:space="0" w:color="auto"/>
                      </w:divBdr>
                    </w:div>
                    <w:div w:id="606038602">
                      <w:marLeft w:val="0"/>
                      <w:marRight w:val="0"/>
                      <w:marTop w:val="0"/>
                      <w:marBottom w:val="0"/>
                      <w:divBdr>
                        <w:top w:val="none" w:sz="0" w:space="0" w:color="auto"/>
                        <w:left w:val="none" w:sz="0" w:space="0" w:color="auto"/>
                        <w:bottom w:val="none" w:sz="0" w:space="0" w:color="auto"/>
                        <w:right w:val="none" w:sz="0" w:space="0" w:color="auto"/>
                      </w:divBdr>
                    </w:div>
                    <w:div w:id="612321679">
                      <w:marLeft w:val="0"/>
                      <w:marRight w:val="0"/>
                      <w:marTop w:val="0"/>
                      <w:marBottom w:val="0"/>
                      <w:divBdr>
                        <w:top w:val="none" w:sz="0" w:space="0" w:color="auto"/>
                        <w:left w:val="none" w:sz="0" w:space="0" w:color="auto"/>
                        <w:bottom w:val="none" w:sz="0" w:space="0" w:color="auto"/>
                        <w:right w:val="none" w:sz="0" w:space="0" w:color="auto"/>
                      </w:divBdr>
                    </w:div>
                    <w:div w:id="1328092912">
                      <w:marLeft w:val="0"/>
                      <w:marRight w:val="0"/>
                      <w:marTop w:val="0"/>
                      <w:marBottom w:val="0"/>
                      <w:divBdr>
                        <w:top w:val="none" w:sz="0" w:space="0" w:color="auto"/>
                        <w:left w:val="none" w:sz="0" w:space="0" w:color="auto"/>
                        <w:bottom w:val="none" w:sz="0" w:space="0" w:color="auto"/>
                        <w:right w:val="none" w:sz="0" w:space="0" w:color="auto"/>
                      </w:divBdr>
                    </w:div>
                    <w:div w:id="1840344309">
                      <w:marLeft w:val="0"/>
                      <w:marRight w:val="0"/>
                      <w:marTop w:val="0"/>
                      <w:marBottom w:val="0"/>
                      <w:divBdr>
                        <w:top w:val="none" w:sz="0" w:space="0" w:color="auto"/>
                        <w:left w:val="none" w:sz="0" w:space="0" w:color="auto"/>
                        <w:bottom w:val="none" w:sz="0" w:space="0" w:color="auto"/>
                        <w:right w:val="none" w:sz="0" w:space="0" w:color="auto"/>
                      </w:divBdr>
                    </w:div>
                    <w:div w:id="20538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34596">
      <w:bodyDiv w:val="1"/>
      <w:marLeft w:val="0"/>
      <w:marRight w:val="0"/>
      <w:marTop w:val="0"/>
      <w:marBottom w:val="0"/>
      <w:divBdr>
        <w:top w:val="none" w:sz="0" w:space="0" w:color="auto"/>
        <w:left w:val="none" w:sz="0" w:space="0" w:color="auto"/>
        <w:bottom w:val="none" w:sz="0" w:space="0" w:color="auto"/>
        <w:right w:val="none" w:sz="0" w:space="0" w:color="auto"/>
      </w:divBdr>
      <w:divsChild>
        <w:div w:id="1073039991">
          <w:marLeft w:val="0"/>
          <w:marRight w:val="0"/>
          <w:marTop w:val="0"/>
          <w:marBottom w:val="0"/>
          <w:divBdr>
            <w:top w:val="none" w:sz="0" w:space="0" w:color="auto"/>
            <w:left w:val="none" w:sz="0" w:space="0" w:color="auto"/>
            <w:bottom w:val="none" w:sz="0" w:space="0" w:color="auto"/>
            <w:right w:val="none" w:sz="0" w:space="0" w:color="auto"/>
          </w:divBdr>
        </w:div>
        <w:div w:id="1075781123">
          <w:marLeft w:val="0"/>
          <w:marRight w:val="0"/>
          <w:marTop w:val="0"/>
          <w:marBottom w:val="0"/>
          <w:divBdr>
            <w:top w:val="none" w:sz="0" w:space="0" w:color="auto"/>
            <w:left w:val="none" w:sz="0" w:space="0" w:color="auto"/>
            <w:bottom w:val="none" w:sz="0" w:space="0" w:color="auto"/>
            <w:right w:val="none" w:sz="0" w:space="0" w:color="auto"/>
          </w:divBdr>
        </w:div>
        <w:div w:id="1278297784">
          <w:marLeft w:val="0"/>
          <w:marRight w:val="0"/>
          <w:marTop w:val="0"/>
          <w:marBottom w:val="0"/>
          <w:divBdr>
            <w:top w:val="none" w:sz="0" w:space="0" w:color="auto"/>
            <w:left w:val="none" w:sz="0" w:space="0" w:color="auto"/>
            <w:bottom w:val="none" w:sz="0" w:space="0" w:color="auto"/>
            <w:right w:val="none" w:sz="0" w:space="0" w:color="auto"/>
          </w:divBdr>
        </w:div>
        <w:div w:id="1314287405">
          <w:marLeft w:val="0"/>
          <w:marRight w:val="0"/>
          <w:marTop w:val="0"/>
          <w:marBottom w:val="0"/>
          <w:divBdr>
            <w:top w:val="none" w:sz="0" w:space="0" w:color="auto"/>
            <w:left w:val="none" w:sz="0" w:space="0" w:color="auto"/>
            <w:bottom w:val="none" w:sz="0" w:space="0" w:color="auto"/>
            <w:right w:val="none" w:sz="0" w:space="0" w:color="auto"/>
          </w:divBdr>
        </w:div>
        <w:div w:id="2096390616">
          <w:marLeft w:val="0"/>
          <w:marRight w:val="0"/>
          <w:marTop w:val="0"/>
          <w:marBottom w:val="0"/>
          <w:divBdr>
            <w:top w:val="none" w:sz="0" w:space="0" w:color="auto"/>
            <w:left w:val="none" w:sz="0" w:space="0" w:color="auto"/>
            <w:bottom w:val="none" w:sz="0" w:space="0" w:color="auto"/>
            <w:right w:val="none" w:sz="0" w:space="0" w:color="auto"/>
          </w:divBdr>
        </w:div>
      </w:divsChild>
    </w:div>
    <w:div w:id="1118253463">
      <w:bodyDiv w:val="1"/>
      <w:marLeft w:val="0"/>
      <w:marRight w:val="0"/>
      <w:marTop w:val="0"/>
      <w:marBottom w:val="0"/>
      <w:divBdr>
        <w:top w:val="none" w:sz="0" w:space="0" w:color="auto"/>
        <w:left w:val="none" w:sz="0" w:space="0" w:color="auto"/>
        <w:bottom w:val="none" w:sz="0" w:space="0" w:color="auto"/>
        <w:right w:val="none" w:sz="0" w:space="0" w:color="auto"/>
      </w:divBdr>
    </w:div>
    <w:div w:id="1243490312">
      <w:bodyDiv w:val="1"/>
      <w:marLeft w:val="0"/>
      <w:marRight w:val="0"/>
      <w:marTop w:val="0"/>
      <w:marBottom w:val="0"/>
      <w:divBdr>
        <w:top w:val="none" w:sz="0" w:space="0" w:color="auto"/>
        <w:left w:val="none" w:sz="0" w:space="0" w:color="auto"/>
        <w:bottom w:val="none" w:sz="0" w:space="0" w:color="auto"/>
        <w:right w:val="none" w:sz="0" w:space="0" w:color="auto"/>
      </w:divBdr>
    </w:div>
    <w:div w:id="1516115284">
      <w:bodyDiv w:val="1"/>
      <w:marLeft w:val="0"/>
      <w:marRight w:val="0"/>
      <w:marTop w:val="0"/>
      <w:marBottom w:val="0"/>
      <w:divBdr>
        <w:top w:val="none" w:sz="0" w:space="0" w:color="auto"/>
        <w:left w:val="none" w:sz="0" w:space="0" w:color="auto"/>
        <w:bottom w:val="none" w:sz="0" w:space="0" w:color="auto"/>
        <w:right w:val="none" w:sz="0" w:space="0" w:color="auto"/>
      </w:divBdr>
      <w:divsChild>
        <w:div w:id="929116703">
          <w:marLeft w:val="0"/>
          <w:marRight w:val="0"/>
          <w:marTop w:val="0"/>
          <w:marBottom w:val="0"/>
          <w:divBdr>
            <w:top w:val="none" w:sz="0" w:space="0" w:color="auto"/>
            <w:left w:val="none" w:sz="0" w:space="0" w:color="auto"/>
            <w:bottom w:val="none" w:sz="0" w:space="0" w:color="auto"/>
            <w:right w:val="none" w:sz="0" w:space="0" w:color="auto"/>
          </w:divBdr>
        </w:div>
      </w:divsChild>
    </w:div>
    <w:div w:id="2034182330">
      <w:bodyDiv w:val="1"/>
      <w:marLeft w:val="0"/>
      <w:marRight w:val="0"/>
      <w:marTop w:val="0"/>
      <w:marBottom w:val="0"/>
      <w:divBdr>
        <w:top w:val="none" w:sz="0" w:space="0" w:color="auto"/>
        <w:left w:val="none" w:sz="0" w:space="0" w:color="auto"/>
        <w:bottom w:val="none" w:sz="0" w:space="0" w:color="auto"/>
        <w:right w:val="none" w:sz="0" w:space="0" w:color="auto"/>
      </w:divBdr>
    </w:div>
    <w:div w:id="2126919947">
      <w:bodyDiv w:val="1"/>
      <w:marLeft w:val="0"/>
      <w:marRight w:val="0"/>
      <w:marTop w:val="0"/>
      <w:marBottom w:val="0"/>
      <w:divBdr>
        <w:top w:val="none" w:sz="0" w:space="0" w:color="auto"/>
        <w:left w:val="none" w:sz="0" w:space="0" w:color="auto"/>
        <w:bottom w:val="none" w:sz="0" w:space="0" w:color="auto"/>
        <w:right w:val="none" w:sz="0" w:space="0" w:color="auto"/>
      </w:divBdr>
      <w:divsChild>
        <w:div w:id="855467060">
          <w:marLeft w:val="0"/>
          <w:marRight w:val="0"/>
          <w:marTop w:val="0"/>
          <w:marBottom w:val="300"/>
          <w:divBdr>
            <w:top w:val="none" w:sz="0" w:space="0" w:color="auto"/>
            <w:left w:val="none" w:sz="0" w:space="0" w:color="auto"/>
            <w:bottom w:val="none" w:sz="0" w:space="0" w:color="auto"/>
            <w:right w:val="none" w:sz="0" w:space="0" w:color="auto"/>
          </w:divBdr>
        </w:div>
        <w:div w:id="131487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9FF5-D97E-49BF-8BF2-93B56D5E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8696</Words>
  <Characters>4957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Funkcijas, kurias aš vykdau kurios neįrašytos į pareigybės nuostatus</vt:lpstr>
      <vt:lpstr>Funkcijas, kurias aš vykdau kurios neįrašytos į pareigybės nuostatus</vt:lpstr>
    </vt:vector>
  </TitlesOfParts>
  <Company>ZRSA</Company>
  <LinksUpToDate>false</LinksUpToDate>
  <CharactersWithSpaces>13626</CharactersWithSpaces>
  <SharedDoc>false</SharedDoc>
  <HLinks>
    <vt:vector size="6" baseType="variant">
      <vt:variant>
        <vt:i4>327724</vt:i4>
      </vt:variant>
      <vt:variant>
        <vt:i4>0</vt:i4>
      </vt:variant>
      <vt:variant>
        <vt:i4>0</vt:i4>
      </vt:variant>
      <vt:variant>
        <vt:i4>5</vt:i4>
      </vt:variant>
      <vt:variant>
        <vt:lpwstr>mailto:ukis@zarasai.lt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2020-12-20T18:22:00Z</dcterms:created>
  <dc:creator>Ukio skyrius</dc:creator>
  <cp:lastModifiedBy>„Windows“ vartotojas</cp:lastModifiedBy>
  <cp:lastPrinted>2017-03-09T14:00:00Z</cp:lastPrinted>
  <dcterms:modified xsi:type="dcterms:W3CDTF">2020-12-23T18:49:00Z</dcterms:modified>
  <cp:revision>4</cp:revision>
  <dc:title>Funkcijas, kurias aš vykdau kurios neįrašytos į pareigybės nuostatus</dc:title>
</cp:coreProperties>
</file>