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004B" w:rsidRPr="0007491D" w:rsidRDefault="00A2004B" w:rsidP="00A2004B">
      <w:pPr>
        <w:pStyle w:val="BodyText1"/>
        <w:tabs>
          <w:tab w:val="left" w:pos="1800"/>
        </w:tabs>
        <w:jc w:val="right"/>
        <w:rPr>
          <w:rFonts w:ascii="Times New Roman" w:hAnsi="Times New Roman"/>
          <w:lang w:val="lt-LT"/>
        </w:rPr>
      </w:pPr>
      <w:r w:rsidRPr="0007491D">
        <w:rPr>
          <w:rFonts w:ascii="Times New Roman" w:hAnsi="Times New Roman"/>
          <w:lang w:val="lt-LT"/>
        </w:rPr>
        <w:t>Pirkimo dokumentų priedas Nr. 3</w:t>
      </w:r>
    </w:p>
    <w:p w:rsidR="00A2004B" w:rsidRDefault="00A2004B" w:rsidP="00A2004B">
      <w:pPr>
        <w:rPr>
          <w:b/>
          <w:sz w:val="22"/>
          <w:szCs w:val="22"/>
        </w:rPr>
      </w:pPr>
    </w:p>
    <w:p w:rsidR="00A2004B" w:rsidRPr="007A5B05" w:rsidRDefault="00A2004B" w:rsidP="00A2004B">
      <w:pPr>
        <w:widowControl w:val="0"/>
        <w:suppressAutoHyphens w:val="0"/>
        <w:jc w:val="center"/>
        <w:rPr>
          <w:b/>
          <w:szCs w:val="24"/>
          <w:lang w:eastAsia="en-US"/>
        </w:rPr>
      </w:pPr>
      <w:r w:rsidRPr="007A5B05">
        <w:rPr>
          <w:b/>
          <w:szCs w:val="24"/>
          <w:lang w:eastAsia="en-US"/>
        </w:rPr>
        <w:t>TECHNINĖ SPECIFIKACIJA</w:t>
      </w:r>
    </w:p>
    <w:p w:rsidR="00A2004B" w:rsidRPr="007A5B05" w:rsidRDefault="00A2004B" w:rsidP="00A2004B">
      <w:pPr>
        <w:tabs>
          <w:tab w:val="left" w:pos="4536"/>
        </w:tabs>
        <w:suppressAutoHyphens w:val="0"/>
        <w:jc w:val="center"/>
        <w:rPr>
          <w:b/>
          <w:szCs w:val="24"/>
          <w:lang w:eastAsia="en-US"/>
        </w:rPr>
      </w:pPr>
      <w:r w:rsidRPr="007A5B05">
        <w:rPr>
          <w:b/>
          <w:szCs w:val="24"/>
          <w:lang w:eastAsia="en-US"/>
        </w:rPr>
        <w:t>MEDICINOS ĮRANGA (VŠĮ VU VAIKŲ LIGONINEI, LYTINIŲ LĄSTELIŲ BANKUI IR KT.)</w:t>
      </w:r>
    </w:p>
    <w:p w:rsidR="00A2004B" w:rsidRPr="007A5B05" w:rsidRDefault="00A2004B" w:rsidP="00A2004B">
      <w:pPr>
        <w:widowControl w:val="0"/>
        <w:suppressAutoHyphens w:val="0"/>
        <w:jc w:val="center"/>
        <w:rPr>
          <w:b/>
          <w:szCs w:val="24"/>
          <w:lang w:eastAsia="en-US"/>
        </w:rPr>
      </w:pPr>
    </w:p>
    <w:p w:rsidR="00A2004B" w:rsidRPr="007A5B05" w:rsidRDefault="00A2004B" w:rsidP="00A2004B">
      <w:pPr>
        <w:suppressAutoHyphens w:val="0"/>
        <w:jc w:val="center"/>
        <w:rPr>
          <w:b/>
          <w:bCs/>
          <w:color w:val="000000"/>
          <w:sz w:val="22"/>
          <w:szCs w:val="22"/>
          <w:lang w:eastAsia="en-US"/>
        </w:rPr>
      </w:pPr>
    </w:p>
    <w:p w:rsidR="00A2004B" w:rsidRPr="007A5B05" w:rsidRDefault="00A2004B" w:rsidP="00A2004B">
      <w:pPr>
        <w:suppressAutoHyphens w:val="0"/>
        <w:jc w:val="center"/>
        <w:rPr>
          <w:b/>
          <w:bCs/>
          <w:color w:val="000000"/>
          <w:sz w:val="22"/>
          <w:szCs w:val="22"/>
          <w:lang w:eastAsia="en-US"/>
        </w:rPr>
      </w:pPr>
      <w:r w:rsidRPr="007A5B05">
        <w:rPr>
          <w:b/>
          <w:bCs/>
          <w:color w:val="000000"/>
          <w:sz w:val="22"/>
          <w:szCs w:val="22"/>
          <w:lang w:eastAsia="en-US"/>
        </w:rPr>
        <w:t>3 pirkimo dalis.</w:t>
      </w:r>
    </w:p>
    <w:p w:rsidR="00A2004B" w:rsidRPr="007A5B05" w:rsidRDefault="00A2004B" w:rsidP="00A2004B">
      <w:pPr>
        <w:suppressAutoHyphens w:val="0"/>
        <w:jc w:val="center"/>
        <w:rPr>
          <w:b/>
          <w:bCs/>
          <w:sz w:val="22"/>
          <w:szCs w:val="22"/>
          <w:lang w:val="en-US" w:eastAsia="en-US"/>
        </w:rPr>
      </w:pPr>
      <w:proofErr w:type="spellStart"/>
      <w:r w:rsidRPr="007A5B05">
        <w:rPr>
          <w:b/>
          <w:bCs/>
          <w:sz w:val="22"/>
          <w:szCs w:val="22"/>
          <w:lang w:val="en-US" w:eastAsia="en-US"/>
        </w:rPr>
        <w:t>Šildomas</w:t>
      </w:r>
      <w:proofErr w:type="spellEnd"/>
      <w:r w:rsidRPr="007A5B05">
        <w:rPr>
          <w:b/>
          <w:bCs/>
          <w:sz w:val="22"/>
          <w:szCs w:val="22"/>
          <w:lang w:val="en-US" w:eastAsia="en-US"/>
        </w:rPr>
        <w:t xml:space="preserve"> </w:t>
      </w:r>
      <w:proofErr w:type="spellStart"/>
      <w:r w:rsidRPr="007A5B05">
        <w:rPr>
          <w:b/>
          <w:bCs/>
          <w:sz w:val="22"/>
          <w:szCs w:val="22"/>
          <w:lang w:val="en-US" w:eastAsia="en-US"/>
        </w:rPr>
        <w:t>transportinis</w:t>
      </w:r>
      <w:proofErr w:type="spellEnd"/>
      <w:r w:rsidRPr="007A5B05">
        <w:rPr>
          <w:b/>
          <w:bCs/>
          <w:sz w:val="22"/>
          <w:szCs w:val="22"/>
          <w:lang w:val="en-US" w:eastAsia="en-US"/>
        </w:rPr>
        <w:t xml:space="preserve"> </w:t>
      </w:r>
      <w:proofErr w:type="spellStart"/>
      <w:r w:rsidRPr="007A5B05">
        <w:rPr>
          <w:b/>
          <w:bCs/>
          <w:sz w:val="22"/>
          <w:szCs w:val="22"/>
          <w:lang w:val="en-US" w:eastAsia="en-US"/>
        </w:rPr>
        <w:t>mėgintuvėlių</w:t>
      </w:r>
      <w:proofErr w:type="spellEnd"/>
      <w:r w:rsidRPr="007A5B05">
        <w:rPr>
          <w:b/>
          <w:bCs/>
          <w:sz w:val="22"/>
          <w:szCs w:val="22"/>
          <w:lang w:val="en-US" w:eastAsia="en-US"/>
        </w:rPr>
        <w:t xml:space="preserve"> </w:t>
      </w:r>
      <w:proofErr w:type="spellStart"/>
      <w:r w:rsidRPr="007A5B05">
        <w:rPr>
          <w:b/>
          <w:bCs/>
          <w:sz w:val="22"/>
          <w:szCs w:val="22"/>
          <w:lang w:val="en-US" w:eastAsia="en-US"/>
        </w:rPr>
        <w:t>blokas</w:t>
      </w:r>
      <w:proofErr w:type="spellEnd"/>
      <w:r w:rsidRPr="007A5B05">
        <w:rPr>
          <w:b/>
          <w:bCs/>
          <w:sz w:val="22"/>
          <w:szCs w:val="22"/>
          <w:lang w:val="en-US" w:eastAsia="en-US"/>
        </w:rPr>
        <w:t xml:space="preserve"> – 1 </w:t>
      </w:r>
      <w:proofErr w:type="spellStart"/>
      <w:r w:rsidRPr="007A5B05">
        <w:rPr>
          <w:b/>
          <w:bCs/>
          <w:sz w:val="22"/>
          <w:szCs w:val="22"/>
          <w:lang w:val="en-US" w:eastAsia="en-US"/>
        </w:rPr>
        <w:t>vnt</w:t>
      </w:r>
      <w:proofErr w:type="spellEnd"/>
      <w:r w:rsidRPr="007A5B05">
        <w:rPr>
          <w:b/>
          <w:bCs/>
          <w:sz w:val="22"/>
          <w:szCs w:val="22"/>
          <w:lang w:val="en-US" w:eastAsia="en-US"/>
        </w:rPr>
        <w:t>.</w:t>
      </w:r>
    </w:p>
    <w:p w:rsidR="00A2004B" w:rsidRPr="001B037E" w:rsidRDefault="00A2004B" w:rsidP="00A2004B">
      <w:pPr>
        <w:suppressAutoHyphens w:val="0"/>
        <w:jc w:val="center"/>
        <w:rPr>
          <w:b/>
          <w:bCs/>
          <w:color w:val="000000"/>
          <w:sz w:val="16"/>
          <w:szCs w:val="22"/>
          <w:lang w:eastAsia="en-US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8"/>
        <w:gridCol w:w="2521"/>
        <w:gridCol w:w="3582"/>
        <w:gridCol w:w="2761"/>
      </w:tblGrid>
      <w:tr w:rsidR="00A2004B" w:rsidRPr="007A5B05" w:rsidTr="00A2004B">
        <w:tc>
          <w:tcPr>
            <w:tcW w:w="798" w:type="dxa"/>
            <w:shd w:val="clear" w:color="auto" w:fill="auto"/>
            <w:vAlign w:val="center"/>
          </w:tcPr>
          <w:p w:rsidR="00A2004B" w:rsidRPr="007A5B05" w:rsidRDefault="00A2004B" w:rsidP="000049EB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b/>
                <w:bCs/>
                <w:color w:val="000000"/>
                <w:sz w:val="22"/>
                <w:szCs w:val="22"/>
                <w:lang w:eastAsia="en-US"/>
              </w:rPr>
              <w:t>Eil. Nr.</w:t>
            </w:r>
          </w:p>
        </w:tc>
        <w:tc>
          <w:tcPr>
            <w:tcW w:w="2521" w:type="dxa"/>
            <w:shd w:val="clear" w:color="auto" w:fill="auto"/>
            <w:vAlign w:val="center"/>
          </w:tcPr>
          <w:p w:rsidR="00A2004B" w:rsidRPr="007A5B05" w:rsidRDefault="00A2004B" w:rsidP="000049EB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b/>
                <w:bCs/>
                <w:color w:val="000000"/>
                <w:sz w:val="22"/>
                <w:szCs w:val="22"/>
                <w:lang w:eastAsia="en-US"/>
              </w:rPr>
              <w:t>Parametras</w:t>
            </w:r>
          </w:p>
        </w:tc>
        <w:tc>
          <w:tcPr>
            <w:tcW w:w="3582" w:type="dxa"/>
            <w:shd w:val="clear" w:color="auto" w:fill="auto"/>
            <w:vAlign w:val="center"/>
          </w:tcPr>
          <w:p w:rsidR="00A2004B" w:rsidRPr="007A5B05" w:rsidRDefault="00A2004B" w:rsidP="000049EB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b/>
                <w:bCs/>
                <w:color w:val="000000"/>
                <w:sz w:val="22"/>
                <w:szCs w:val="22"/>
                <w:lang w:eastAsia="en-US"/>
              </w:rPr>
              <w:t>Parametro reikšmė</w:t>
            </w:r>
          </w:p>
        </w:tc>
        <w:tc>
          <w:tcPr>
            <w:tcW w:w="2761" w:type="dxa"/>
            <w:shd w:val="clear" w:color="auto" w:fill="auto"/>
            <w:vAlign w:val="center"/>
          </w:tcPr>
          <w:p w:rsidR="00A2004B" w:rsidRPr="007A5B05" w:rsidRDefault="00A2004B" w:rsidP="000049EB">
            <w:pPr>
              <w:suppressAutoHyphens w:val="0"/>
              <w:jc w:val="both"/>
              <w:rPr>
                <w:b/>
                <w:bCs/>
                <w:sz w:val="22"/>
                <w:szCs w:val="22"/>
                <w:lang w:eastAsia="lt-LT"/>
              </w:rPr>
            </w:pPr>
            <w:r>
              <w:rPr>
                <w:b/>
                <w:bCs/>
                <w:sz w:val="22"/>
                <w:szCs w:val="22"/>
                <w:lang w:eastAsia="lt-LT"/>
              </w:rPr>
              <w:t>D</w:t>
            </w:r>
            <w:r w:rsidRPr="007A5B05">
              <w:rPr>
                <w:b/>
                <w:bCs/>
                <w:sz w:val="22"/>
                <w:szCs w:val="22"/>
                <w:lang w:eastAsia="lt-LT"/>
              </w:rPr>
              <w:t xml:space="preserve">okumento pavadinimas, </w:t>
            </w:r>
            <w:r>
              <w:rPr>
                <w:b/>
                <w:bCs/>
                <w:sz w:val="22"/>
                <w:szCs w:val="22"/>
                <w:lang w:eastAsia="en-US"/>
              </w:rPr>
              <w:t xml:space="preserve">psl. Nr., </w:t>
            </w:r>
            <w:r w:rsidRPr="007A5B05">
              <w:rPr>
                <w:b/>
                <w:bCs/>
                <w:sz w:val="22"/>
                <w:szCs w:val="22"/>
                <w:lang w:eastAsia="en-US"/>
              </w:rPr>
              <w:t xml:space="preserve">kuriame aprašytas nurodytas </w:t>
            </w:r>
            <w:r>
              <w:rPr>
                <w:b/>
                <w:bCs/>
                <w:sz w:val="22"/>
                <w:szCs w:val="22"/>
                <w:lang w:eastAsia="en-US"/>
              </w:rPr>
              <w:t>parametras.</w:t>
            </w:r>
          </w:p>
        </w:tc>
      </w:tr>
      <w:tr w:rsidR="0004326A" w:rsidRPr="007A5B05" w:rsidTr="00A2004B">
        <w:tc>
          <w:tcPr>
            <w:tcW w:w="798" w:type="dxa"/>
            <w:shd w:val="clear" w:color="auto" w:fill="auto"/>
            <w:vAlign w:val="center"/>
          </w:tcPr>
          <w:p w:rsidR="0004326A" w:rsidRPr="007A5B05" w:rsidRDefault="0004326A" w:rsidP="000049EB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6103" w:type="dxa"/>
            <w:gridSpan w:val="2"/>
            <w:shd w:val="clear" w:color="auto" w:fill="auto"/>
            <w:vAlign w:val="center"/>
          </w:tcPr>
          <w:p w:rsidR="0004326A" w:rsidRPr="00A2004B" w:rsidRDefault="0004326A" w:rsidP="00441533">
            <w:pPr>
              <w:suppressAutoHyphens w:val="0"/>
              <w:jc w:val="both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proofErr w:type="spellStart"/>
            <w:r>
              <w:rPr>
                <w:b/>
                <w:color w:val="000000"/>
                <w:sz w:val="22"/>
                <w:szCs w:val="22"/>
                <w:lang w:eastAsia="en-US"/>
              </w:rPr>
              <w:t>NordicCell</w:t>
            </w:r>
            <w:proofErr w:type="spellEnd"/>
            <w:r>
              <w:rPr>
                <w:b/>
                <w:color w:val="000000"/>
                <w:sz w:val="22"/>
                <w:szCs w:val="22"/>
                <w:lang w:eastAsia="en-US"/>
              </w:rPr>
              <w:t xml:space="preserve"> 70330 , </w:t>
            </w:r>
            <w:r w:rsidRPr="004567C3">
              <w:rPr>
                <w:b/>
                <w:color w:val="000000"/>
                <w:sz w:val="22"/>
                <w:szCs w:val="22"/>
                <w:lang w:eastAsia="en-US"/>
              </w:rPr>
              <w:t>http://nordiccell.com/wp-content/uploads/2016/07/NordicCell_Catalogue-2016.pdf</w:t>
            </w:r>
          </w:p>
        </w:tc>
        <w:tc>
          <w:tcPr>
            <w:tcW w:w="2761" w:type="dxa"/>
            <w:vMerge w:val="restart"/>
            <w:shd w:val="clear" w:color="auto" w:fill="auto"/>
            <w:vAlign w:val="center"/>
          </w:tcPr>
          <w:p w:rsidR="0004326A" w:rsidRPr="00E07545" w:rsidRDefault="0004326A" w:rsidP="000049EB">
            <w:pPr>
              <w:suppressAutoHyphens w:val="0"/>
              <w:jc w:val="both"/>
              <w:rPr>
                <w:sz w:val="22"/>
                <w:szCs w:val="22"/>
                <w:lang w:eastAsia="lt-LT"/>
              </w:rPr>
            </w:pPr>
            <w:r w:rsidRPr="00E07545">
              <w:rPr>
                <w:sz w:val="22"/>
                <w:szCs w:val="22"/>
                <w:lang w:eastAsia="lt-LT"/>
              </w:rPr>
              <w:t>K</w:t>
            </w:r>
            <w:r>
              <w:rPr>
                <w:sz w:val="22"/>
                <w:szCs w:val="22"/>
                <w:lang w:eastAsia="lt-LT"/>
              </w:rPr>
              <w:t>atalogo 5</w:t>
            </w:r>
            <w:r w:rsidRPr="00E07545">
              <w:rPr>
                <w:sz w:val="22"/>
                <w:szCs w:val="22"/>
                <w:lang w:eastAsia="lt-LT"/>
              </w:rPr>
              <w:t xml:space="preserve"> psl.</w:t>
            </w:r>
          </w:p>
          <w:p w:rsidR="0004326A" w:rsidRPr="00E07545" w:rsidRDefault="0004326A" w:rsidP="000049EB">
            <w:pPr>
              <w:jc w:val="center"/>
              <w:rPr>
                <w:sz w:val="22"/>
                <w:szCs w:val="22"/>
                <w:lang w:eastAsia="lt-LT"/>
              </w:rPr>
            </w:pPr>
          </w:p>
        </w:tc>
      </w:tr>
      <w:tr w:rsidR="0004326A" w:rsidRPr="007A5B05" w:rsidTr="00A2004B">
        <w:tc>
          <w:tcPr>
            <w:tcW w:w="798" w:type="dxa"/>
            <w:shd w:val="clear" w:color="auto" w:fill="auto"/>
          </w:tcPr>
          <w:p w:rsidR="0004326A" w:rsidRPr="007A5B05" w:rsidRDefault="0004326A" w:rsidP="00A2004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2521" w:type="dxa"/>
            <w:shd w:val="clear" w:color="auto" w:fill="auto"/>
          </w:tcPr>
          <w:p w:rsidR="0004326A" w:rsidRPr="007A5B05" w:rsidRDefault="0004326A" w:rsidP="00A2004B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>Šildomo bloko tipas</w:t>
            </w:r>
          </w:p>
        </w:tc>
        <w:tc>
          <w:tcPr>
            <w:tcW w:w="3582" w:type="dxa"/>
            <w:shd w:val="clear" w:color="auto" w:fill="auto"/>
          </w:tcPr>
          <w:p w:rsidR="0004326A" w:rsidRPr="007A5B05" w:rsidRDefault="0004326A" w:rsidP="00A2004B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>Sausas šildomas blokas</w:t>
            </w:r>
          </w:p>
        </w:tc>
        <w:tc>
          <w:tcPr>
            <w:tcW w:w="2761" w:type="dxa"/>
            <w:vMerge/>
            <w:shd w:val="clear" w:color="auto" w:fill="auto"/>
          </w:tcPr>
          <w:p w:rsidR="0004326A" w:rsidRPr="007A5B05" w:rsidRDefault="0004326A" w:rsidP="000049EB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04326A" w:rsidRPr="007A5B05" w:rsidTr="00A2004B">
        <w:tc>
          <w:tcPr>
            <w:tcW w:w="798" w:type="dxa"/>
            <w:shd w:val="clear" w:color="auto" w:fill="auto"/>
          </w:tcPr>
          <w:p w:rsidR="0004326A" w:rsidRPr="007A5B05" w:rsidRDefault="0004326A" w:rsidP="00A2004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2521" w:type="dxa"/>
            <w:shd w:val="clear" w:color="auto" w:fill="auto"/>
          </w:tcPr>
          <w:p w:rsidR="0004326A" w:rsidRPr="007A5B05" w:rsidRDefault="0004326A" w:rsidP="00A2004B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>Sandara</w:t>
            </w:r>
          </w:p>
        </w:tc>
        <w:tc>
          <w:tcPr>
            <w:tcW w:w="3582" w:type="dxa"/>
            <w:shd w:val="clear" w:color="auto" w:fill="auto"/>
          </w:tcPr>
          <w:p w:rsidR="0004326A" w:rsidRPr="007A5B05" w:rsidRDefault="0004326A" w:rsidP="00A2004B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>Stovas su tvirtinamu mėgintuvėlių laikikliu</w:t>
            </w:r>
          </w:p>
        </w:tc>
        <w:tc>
          <w:tcPr>
            <w:tcW w:w="2761" w:type="dxa"/>
            <w:vMerge/>
            <w:shd w:val="clear" w:color="auto" w:fill="auto"/>
          </w:tcPr>
          <w:p w:rsidR="0004326A" w:rsidRPr="007A5B05" w:rsidRDefault="0004326A" w:rsidP="000049EB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04326A" w:rsidRPr="007A5B05" w:rsidTr="00A2004B">
        <w:tc>
          <w:tcPr>
            <w:tcW w:w="798" w:type="dxa"/>
            <w:shd w:val="clear" w:color="auto" w:fill="auto"/>
          </w:tcPr>
          <w:p w:rsidR="0004326A" w:rsidRPr="007A5B05" w:rsidRDefault="0004326A" w:rsidP="000049E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2521" w:type="dxa"/>
            <w:shd w:val="clear" w:color="auto" w:fill="auto"/>
          </w:tcPr>
          <w:p w:rsidR="0004326A" w:rsidRPr="007A5B05" w:rsidRDefault="0004326A" w:rsidP="000049EB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>Mėgintuvėlių laikiklis</w:t>
            </w:r>
          </w:p>
        </w:tc>
        <w:tc>
          <w:tcPr>
            <w:tcW w:w="3582" w:type="dxa"/>
            <w:shd w:val="clear" w:color="auto" w:fill="auto"/>
          </w:tcPr>
          <w:p w:rsidR="0004326A" w:rsidRPr="007A5B05" w:rsidRDefault="0004326A" w:rsidP="000049EB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61" w:type="dxa"/>
            <w:vMerge/>
            <w:shd w:val="clear" w:color="auto" w:fill="auto"/>
          </w:tcPr>
          <w:p w:rsidR="0004326A" w:rsidRPr="007A5B05" w:rsidRDefault="0004326A" w:rsidP="000049EB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R="0004326A" w:rsidRPr="007A5B05" w:rsidTr="00A2004B">
        <w:tc>
          <w:tcPr>
            <w:tcW w:w="798" w:type="dxa"/>
            <w:shd w:val="clear" w:color="auto" w:fill="auto"/>
          </w:tcPr>
          <w:p w:rsidR="0004326A" w:rsidRPr="007A5B05" w:rsidRDefault="0004326A" w:rsidP="000049EB">
            <w:pPr>
              <w:suppressAutoHyphens w:val="0"/>
              <w:jc w:val="center"/>
              <w:rPr>
                <w:color w:val="000000"/>
                <w:sz w:val="22"/>
                <w:szCs w:val="22"/>
                <w:lang w:val="en-GB" w:eastAsia="en-US"/>
              </w:rPr>
            </w:pPr>
            <w:r w:rsidRPr="007A5B05">
              <w:rPr>
                <w:color w:val="000000"/>
                <w:sz w:val="22"/>
                <w:szCs w:val="22"/>
                <w:lang w:val="en-GB" w:eastAsia="en-US"/>
              </w:rPr>
              <w:t>3.1.</w:t>
            </w:r>
          </w:p>
        </w:tc>
        <w:tc>
          <w:tcPr>
            <w:tcW w:w="2521" w:type="dxa"/>
            <w:shd w:val="clear" w:color="auto" w:fill="auto"/>
          </w:tcPr>
          <w:p w:rsidR="0004326A" w:rsidRPr="007A5B05" w:rsidRDefault="0004326A" w:rsidP="000049EB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>Talpa</w:t>
            </w:r>
          </w:p>
        </w:tc>
        <w:tc>
          <w:tcPr>
            <w:tcW w:w="3582" w:type="dxa"/>
            <w:shd w:val="clear" w:color="auto" w:fill="auto"/>
          </w:tcPr>
          <w:p w:rsidR="0004326A" w:rsidRPr="007A5B05" w:rsidRDefault="0004326A" w:rsidP="000049EB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>Ne mažiau kaip 12 vnt. 14 ml mėgintuvėlių apvaliu dugnu (IVF)</w:t>
            </w:r>
          </w:p>
        </w:tc>
        <w:tc>
          <w:tcPr>
            <w:tcW w:w="2761" w:type="dxa"/>
            <w:vMerge/>
            <w:shd w:val="clear" w:color="auto" w:fill="auto"/>
          </w:tcPr>
          <w:p w:rsidR="0004326A" w:rsidRPr="007A5B05" w:rsidRDefault="0004326A" w:rsidP="000049EB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R="0004326A" w:rsidRPr="007A5B05" w:rsidTr="00A2004B">
        <w:tc>
          <w:tcPr>
            <w:tcW w:w="798" w:type="dxa"/>
            <w:shd w:val="clear" w:color="auto" w:fill="auto"/>
          </w:tcPr>
          <w:p w:rsidR="0004326A" w:rsidRPr="007A5B05" w:rsidRDefault="0004326A" w:rsidP="000049E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>3.2.</w:t>
            </w:r>
          </w:p>
        </w:tc>
        <w:tc>
          <w:tcPr>
            <w:tcW w:w="2521" w:type="dxa"/>
            <w:shd w:val="clear" w:color="auto" w:fill="auto"/>
          </w:tcPr>
          <w:p w:rsidR="0004326A" w:rsidRPr="007A5B05" w:rsidRDefault="0004326A" w:rsidP="000049EB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>Darbinė temperatūra</w:t>
            </w:r>
          </w:p>
        </w:tc>
        <w:tc>
          <w:tcPr>
            <w:tcW w:w="3582" w:type="dxa"/>
            <w:shd w:val="clear" w:color="auto" w:fill="auto"/>
          </w:tcPr>
          <w:p w:rsidR="0004326A" w:rsidRPr="007A5B05" w:rsidRDefault="0004326A" w:rsidP="000049EB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>+37 °C +/- 0,5 °C</w:t>
            </w:r>
          </w:p>
        </w:tc>
        <w:tc>
          <w:tcPr>
            <w:tcW w:w="2761" w:type="dxa"/>
            <w:vMerge/>
            <w:shd w:val="clear" w:color="auto" w:fill="auto"/>
          </w:tcPr>
          <w:p w:rsidR="0004326A" w:rsidRPr="007A5B05" w:rsidRDefault="0004326A" w:rsidP="000049EB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R="0004326A" w:rsidRPr="007A5B05" w:rsidTr="00A2004B">
        <w:tc>
          <w:tcPr>
            <w:tcW w:w="798" w:type="dxa"/>
            <w:shd w:val="clear" w:color="auto" w:fill="auto"/>
          </w:tcPr>
          <w:p w:rsidR="0004326A" w:rsidRPr="007A5B05" w:rsidRDefault="0004326A" w:rsidP="000049E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2521" w:type="dxa"/>
            <w:shd w:val="clear" w:color="auto" w:fill="auto"/>
          </w:tcPr>
          <w:p w:rsidR="0004326A" w:rsidRPr="007A5B05" w:rsidRDefault="0004326A" w:rsidP="000049EB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>Stovas</w:t>
            </w:r>
          </w:p>
        </w:tc>
        <w:tc>
          <w:tcPr>
            <w:tcW w:w="3582" w:type="dxa"/>
            <w:shd w:val="clear" w:color="auto" w:fill="auto"/>
          </w:tcPr>
          <w:p w:rsidR="0004326A" w:rsidRPr="007A5B05" w:rsidRDefault="0004326A" w:rsidP="000049EB">
            <w:pPr>
              <w:suppressAutoHyphens w:val="0"/>
              <w:jc w:val="both"/>
              <w:rPr>
                <w:color w:val="000000"/>
                <w:sz w:val="22"/>
                <w:szCs w:val="22"/>
                <w:lang w:val="en-GB"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>1. Sienelės pagamintos iš aliuminio;</w:t>
            </w:r>
          </w:p>
          <w:p w:rsidR="0004326A" w:rsidRPr="007A5B05" w:rsidRDefault="0004326A" w:rsidP="000049EB">
            <w:pPr>
              <w:tabs>
                <w:tab w:val="left" w:pos="176"/>
              </w:tabs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 xml:space="preserve">2.Aliuminio sienelės dengia 2/3 mėgintuvėlių tūrio; </w:t>
            </w:r>
          </w:p>
          <w:p w:rsidR="0004326A" w:rsidRPr="007A5B05" w:rsidRDefault="0004326A" w:rsidP="000049EB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>3.Sienelės nuimamos patogesniam prietaiso išvalymui;</w:t>
            </w:r>
          </w:p>
          <w:p w:rsidR="0004326A" w:rsidRPr="007A5B05" w:rsidRDefault="0004326A" w:rsidP="000049EB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>4.Skaitmeninis valdymo/stebėjimo ekranas;</w:t>
            </w:r>
          </w:p>
          <w:p w:rsidR="0004326A" w:rsidRPr="007A5B05" w:rsidRDefault="0004326A" w:rsidP="000049EB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>5.Specialios kojelės stovo pagrinde apsaugo bloką nuo slydimo.</w:t>
            </w:r>
          </w:p>
        </w:tc>
        <w:tc>
          <w:tcPr>
            <w:tcW w:w="2761" w:type="dxa"/>
            <w:vMerge/>
            <w:shd w:val="clear" w:color="auto" w:fill="auto"/>
          </w:tcPr>
          <w:p w:rsidR="0004326A" w:rsidRPr="007A5B05" w:rsidRDefault="0004326A" w:rsidP="000049EB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R="0004326A" w:rsidRPr="007A5B05" w:rsidTr="00A2004B">
        <w:tc>
          <w:tcPr>
            <w:tcW w:w="798" w:type="dxa"/>
            <w:shd w:val="clear" w:color="auto" w:fill="auto"/>
          </w:tcPr>
          <w:p w:rsidR="0004326A" w:rsidRPr="007A5B05" w:rsidRDefault="0004326A" w:rsidP="000049E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2521" w:type="dxa"/>
            <w:shd w:val="clear" w:color="auto" w:fill="auto"/>
          </w:tcPr>
          <w:p w:rsidR="0004326A" w:rsidRPr="007A5B05" w:rsidRDefault="0004326A" w:rsidP="000049EB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>Maitinimas</w:t>
            </w:r>
          </w:p>
        </w:tc>
        <w:tc>
          <w:tcPr>
            <w:tcW w:w="3582" w:type="dxa"/>
            <w:shd w:val="clear" w:color="auto" w:fill="auto"/>
          </w:tcPr>
          <w:p w:rsidR="0004326A" w:rsidRPr="007A5B05" w:rsidRDefault="0004326A" w:rsidP="000049EB">
            <w:pPr>
              <w:suppressAutoHyphens w:val="0"/>
              <w:jc w:val="both"/>
              <w:rPr>
                <w:color w:val="000000"/>
                <w:sz w:val="22"/>
                <w:szCs w:val="22"/>
                <w:lang w:val="en-GB" w:eastAsia="en-US"/>
              </w:rPr>
            </w:pPr>
            <w:r w:rsidRPr="007A5B05">
              <w:rPr>
                <w:color w:val="000000"/>
                <w:sz w:val="22"/>
                <w:szCs w:val="22"/>
                <w:lang w:val="en-GB" w:eastAsia="en-US"/>
              </w:rPr>
              <w:t>230V 50 Hz</w:t>
            </w:r>
          </w:p>
        </w:tc>
        <w:tc>
          <w:tcPr>
            <w:tcW w:w="2761" w:type="dxa"/>
            <w:vMerge/>
            <w:shd w:val="clear" w:color="auto" w:fill="auto"/>
          </w:tcPr>
          <w:p w:rsidR="0004326A" w:rsidRPr="007A5B05" w:rsidRDefault="0004326A" w:rsidP="000049EB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</w:tbl>
    <w:p w:rsidR="00A2004B" w:rsidRPr="007A5B05" w:rsidRDefault="00A2004B" w:rsidP="00A2004B">
      <w:pPr>
        <w:suppressAutoHyphens w:val="0"/>
        <w:jc w:val="center"/>
        <w:rPr>
          <w:b/>
          <w:bCs/>
          <w:color w:val="000000"/>
          <w:sz w:val="22"/>
          <w:szCs w:val="22"/>
          <w:lang w:eastAsia="en-US"/>
        </w:rPr>
      </w:pPr>
    </w:p>
    <w:p w:rsidR="00A2004B" w:rsidRPr="007A5B05" w:rsidRDefault="00A2004B" w:rsidP="00A2004B">
      <w:pPr>
        <w:suppressAutoHyphens w:val="0"/>
        <w:jc w:val="center"/>
        <w:rPr>
          <w:b/>
          <w:bCs/>
          <w:color w:val="000000"/>
          <w:sz w:val="22"/>
          <w:szCs w:val="22"/>
          <w:lang w:eastAsia="en-US"/>
        </w:rPr>
      </w:pPr>
    </w:p>
    <w:p w:rsidR="00A2004B" w:rsidRPr="007A5B05" w:rsidRDefault="00A2004B" w:rsidP="00A2004B">
      <w:pPr>
        <w:suppressAutoHyphens w:val="0"/>
        <w:jc w:val="center"/>
        <w:rPr>
          <w:b/>
          <w:bCs/>
          <w:color w:val="000000"/>
          <w:sz w:val="22"/>
          <w:szCs w:val="22"/>
          <w:lang w:eastAsia="en-US"/>
        </w:rPr>
      </w:pPr>
      <w:r w:rsidRPr="007A5B05">
        <w:rPr>
          <w:b/>
          <w:bCs/>
          <w:color w:val="000000"/>
          <w:sz w:val="22"/>
          <w:szCs w:val="22"/>
          <w:lang w:eastAsia="en-US"/>
        </w:rPr>
        <w:t>4 pirkimo dalis.</w:t>
      </w:r>
    </w:p>
    <w:p w:rsidR="00A2004B" w:rsidRPr="007A5B05" w:rsidRDefault="00A2004B" w:rsidP="00A2004B">
      <w:pPr>
        <w:suppressAutoHyphens w:val="0"/>
        <w:jc w:val="center"/>
        <w:rPr>
          <w:b/>
          <w:bCs/>
          <w:color w:val="000000"/>
          <w:sz w:val="22"/>
          <w:szCs w:val="22"/>
          <w:lang w:eastAsia="en-US"/>
        </w:rPr>
      </w:pPr>
      <w:r w:rsidRPr="007A5B05">
        <w:rPr>
          <w:b/>
          <w:bCs/>
          <w:color w:val="000000"/>
          <w:sz w:val="22"/>
          <w:szCs w:val="22"/>
          <w:lang w:eastAsia="en-US"/>
        </w:rPr>
        <w:t xml:space="preserve">Mėginių kodavimo ir šaldymo uždarose sistemose įrangos komplektas – 1 </w:t>
      </w:r>
      <w:proofErr w:type="spellStart"/>
      <w:r w:rsidRPr="007A5B05">
        <w:rPr>
          <w:b/>
          <w:bCs/>
          <w:color w:val="000000"/>
          <w:sz w:val="22"/>
          <w:szCs w:val="22"/>
          <w:lang w:eastAsia="en-US"/>
        </w:rPr>
        <w:t>kompl</w:t>
      </w:r>
      <w:proofErr w:type="spellEnd"/>
      <w:r w:rsidRPr="007A5B05">
        <w:rPr>
          <w:b/>
          <w:bCs/>
          <w:color w:val="000000"/>
          <w:sz w:val="22"/>
          <w:szCs w:val="22"/>
          <w:lang w:eastAsia="en-US"/>
        </w:rPr>
        <w:t>.</w:t>
      </w:r>
    </w:p>
    <w:p w:rsidR="00A2004B" w:rsidRPr="001B037E" w:rsidRDefault="00A2004B" w:rsidP="00A2004B">
      <w:pPr>
        <w:suppressAutoHyphens w:val="0"/>
        <w:jc w:val="center"/>
        <w:rPr>
          <w:b/>
          <w:bCs/>
          <w:color w:val="000000"/>
          <w:sz w:val="16"/>
          <w:szCs w:val="22"/>
          <w:lang w:eastAsia="en-US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1"/>
        <w:gridCol w:w="1943"/>
        <w:gridCol w:w="3128"/>
        <w:gridCol w:w="3940"/>
      </w:tblGrid>
      <w:tr w:rsidR="00A2004B" w:rsidRPr="007A5B05" w:rsidTr="00872616">
        <w:tc>
          <w:tcPr>
            <w:tcW w:w="651" w:type="dxa"/>
            <w:shd w:val="clear" w:color="auto" w:fill="auto"/>
            <w:vAlign w:val="center"/>
          </w:tcPr>
          <w:p w:rsidR="00A2004B" w:rsidRPr="007A5B05" w:rsidRDefault="00A2004B" w:rsidP="000049EB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b/>
                <w:bCs/>
                <w:color w:val="000000"/>
                <w:sz w:val="22"/>
                <w:szCs w:val="22"/>
                <w:lang w:eastAsia="en-US"/>
              </w:rPr>
              <w:t>Eil. Nr.</w:t>
            </w:r>
          </w:p>
        </w:tc>
        <w:tc>
          <w:tcPr>
            <w:tcW w:w="1943" w:type="dxa"/>
            <w:shd w:val="clear" w:color="auto" w:fill="auto"/>
            <w:vAlign w:val="center"/>
          </w:tcPr>
          <w:p w:rsidR="00A2004B" w:rsidRPr="007A5B05" w:rsidRDefault="00A2004B" w:rsidP="000049EB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b/>
                <w:bCs/>
                <w:color w:val="000000"/>
                <w:sz w:val="22"/>
                <w:szCs w:val="22"/>
                <w:lang w:eastAsia="en-US"/>
              </w:rPr>
              <w:t>Parametras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A2004B" w:rsidRPr="007A5B05" w:rsidRDefault="00A2004B" w:rsidP="000049EB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b/>
                <w:bCs/>
                <w:color w:val="000000"/>
                <w:sz w:val="22"/>
                <w:szCs w:val="22"/>
                <w:lang w:eastAsia="en-US"/>
              </w:rPr>
              <w:t>Parametro reikšmė</w:t>
            </w:r>
          </w:p>
        </w:tc>
        <w:tc>
          <w:tcPr>
            <w:tcW w:w="3940" w:type="dxa"/>
            <w:shd w:val="clear" w:color="auto" w:fill="auto"/>
            <w:vAlign w:val="center"/>
          </w:tcPr>
          <w:p w:rsidR="00A2004B" w:rsidRPr="007A5B05" w:rsidRDefault="00A2004B" w:rsidP="000049EB">
            <w:pPr>
              <w:suppressAutoHyphens w:val="0"/>
              <w:jc w:val="both"/>
              <w:rPr>
                <w:b/>
                <w:bCs/>
                <w:sz w:val="22"/>
                <w:szCs w:val="22"/>
                <w:lang w:eastAsia="lt-LT"/>
              </w:rPr>
            </w:pPr>
            <w:r>
              <w:rPr>
                <w:b/>
                <w:bCs/>
                <w:sz w:val="22"/>
                <w:szCs w:val="22"/>
                <w:lang w:eastAsia="lt-LT"/>
              </w:rPr>
              <w:t>D</w:t>
            </w:r>
            <w:r w:rsidRPr="007A5B05">
              <w:rPr>
                <w:b/>
                <w:bCs/>
                <w:sz w:val="22"/>
                <w:szCs w:val="22"/>
                <w:lang w:eastAsia="lt-LT"/>
              </w:rPr>
              <w:t xml:space="preserve">okumento pavadinimas, </w:t>
            </w:r>
            <w:r>
              <w:rPr>
                <w:b/>
                <w:bCs/>
                <w:sz w:val="22"/>
                <w:szCs w:val="22"/>
                <w:lang w:eastAsia="en-US"/>
              </w:rPr>
              <w:t xml:space="preserve">psl. Nr., </w:t>
            </w:r>
            <w:r w:rsidRPr="007A5B05">
              <w:rPr>
                <w:b/>
                <w:bCs/>
                <w:sz w:val="22"/>
                <w:szCs w:val="22"/>
                <w:lang w:eastAsia="en-US"/>
              </w:rPr>
              <w:t xml:space="preserve">kuriame aprašytas nurodytas </w:t>
            </w:r>
            <w:r>
              <w:rPr>
                <w:b/>
                <w:bCs/>
                <w:sz w:val="22"/>
                <w:szCs w:val="22"/>
                <w:lang w:eastAsia="en-US"/>
              </w:rPr>
              <w:t>parametras.</w:t>
            </w:r>
          </w:p>
        </w:tc>
      </w:tr>
      <w:tr w:rsidR="0004326A" w:rsidRPr="007A5B05" w:rsidTr="00872616">
        <w:tc>
          <w:tcPr>
            <w:tcW w:w="651" w:type="dxa"/>
            <w:shd w:val="clear" w:color="auto" w:fill="auto"/>
          </w:tcPr>
          <w:p w:rsidR="0004326A" w:rsidRPr="007A5B05" w:rsidRDefault="0004326A" w:rsidP="000049EB">
            <w:pPr>
              <w:suppressAutoHyphens w:val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7A5B05">
              <w:rPr>
                <w:b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1943" w:type="dxa"/>
            <w:shd w:val="clear" w:color="auto" w:fill="auto"/>
          </w:tcPr>
          <w:p w:rsidR="0004326A" w:rsidRPr="007A5B05" w:rsidRDefault="0004326A" w:rsidP="000049EB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b/>
                <w:sz w:val="22"/>
                <w:szCs w:val="22"/>
                <w:lang w:eastAsia="en-US"/>
              </w:rPr>
              <w:t>Etikečių spausdintuvas</w:t>
            </w:r>
          </w:p>
        </w:tc>
        <w:tc>
          <w:tcPr>
            <w:tcW w:w="3128" w:type="dxa"/>
            <w:shd w:val="clear" w:color="auto" w:fill="auto"/>
          </w:tcPr>
          <w:p w:rsidR="0004326A" w:rsidRPr="007A5B05" w:rsidRDefault="0004326A" w:rsidP="000049EB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proofErr w:type="spellStart"/>
            <w:r>
              <w:rPr>
                <w:color w:val="000000"/>
                <w:sz w:val="22"/>
                <w:szCs w:val="22"/>
                <w:lang w:eastAsia="en-US"/>
              </w:rPr>
              <w:t>Cryo</w:t>
            </w:r>
            <w:proofErr w:type="spellEnd"/>
            <w:r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  <w:lang w:eastAsia="en-US"/>
              </w:rPr>
              <w:t>Biosystem</w:t>
            </w:r>
            <w:proofErr w:type="spellEnd"/>
            <w:r>
              <w:rPr>
                <w:color w:val="000000"/>
                <w:sz w:val="22"/>
                <w:szCs w:val="22"/>
                <w:lang w:eastAsia="en-US"/>
              </w:rPr>
              <w:t xml:space="preserve"> BMP51, </w:t>
            </w:r>
            <w:r w:rsidRPr="0004326A">
              <w:rPr>
                <w:color w:val="000000"/>
                <w:sz w:val="22"/>
                <w:szCs w:val="22"/>
                <w:lang w:eastAsia="en-US"/>
              </w:rPr>
              <w:t>http://www.cryobiosystem-imv.com</w:t>
            </w:r>
          </w:p>
        </w:tc>
        <w:tc>
          <w:tcPr>
            <w:tcW w:w="3940" w:type="dxa"/>
            <w:vMerge w:val="restart"/>
            <w:shd w:val="clear" w:color="auto" w:fill="auto"/>
          </w:tcPr>
          <w:p w:rsidR="0004326A" w:rsidRPr="007A5B05" w:rsidRDefault="0004326A" w:rsidP="0004326A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4A4787">
              <w:rPr>
                <w:color w:val="000000"/>
                <w:sz w:val="22"/>
                <w:szCs w:val="22"/>
                <w:lang w:eastAsia="en-US"/>
              </w:rPr>
              <w:t>http://www.cryobiosystem-imv.com/en/assisted-reproductive-technologies/accessories/25-bmp21-and-bmp51-printers.html</w:t>
            </w:r>
          </w:p>
        </w:tc>
      </w:tr>
      <w:tr w:rsidR="0004326A" w:rsidRPr="007A5B05" w:rsidTr="00872616">
        <w:tc>
          <w:tcPr>
            <w:tcW w:w="651" w:type="dxa"/>
            <w:shd w:val="clear" w:color="auto" w:fill="auto"/>
          </w:tcPr>
          <w:p w:rsidR="0004326A" w:rsidRPr="007A5B05" w:rsidRDefault="0004326A" w:rsidP="0004326A">
            <w:pPr>
              <w:suppressAutoHyphens w:val="0"/>
              <w:jc w:val="center"/>
              <w:rPr>
                <w:color w:val="000000"/>
                <w:sz w:val="22"/>
                <w:szCs w:val="22"/>
                <w:lang w:val="en-GB" w:eastAsia="en-US"/>
              </w:rPr>
            </w:pPr>
            <w:r w:rsidRPr="007A5B05">
              <w:rPr>
                <w:color w:val="000000"/>
                <w:sz w:val="22"/>
                <w:szCs w:val="22"/>
                <w:lang w:val="en-GB" w:eastAsia="en-US"/>
              </w:rPr>
              <w:t>1.1.</w:t>
            </w:r>
          </w:p>
        </w:tc>
        <w:tc>
          <w:tcPr>
            <w:tcW w:w="1943" w:type="dxa"/>
            <w:shd w:val="clear" w:color="auto" w:fill="auto"/>
          </w:tcPr>
          <w:p w:rsidR="0004326A" w:rsidRPr="007A5B05" w:rsidRDefault="0004326A" w:rsidP="0004326A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>Mobilumas</w:t>
            </w:r>
          </w:p>
        </w:tc>
        <w:tc>
          <w:tcPr>
            <w:tcW w:w="3128" w:type="dxa"/>
            <w:shd w:val="clear" w:color="auto" w:fill="auto"/>
          </w:tcPr>
          <w:p w:rsidR="0004326A" w:rsidRPr="007A5B05" w:rsidRDefault="0004326A" w:rsidP="0004326A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>Nešiojamas</w:t>
            </w:r>
          </w:p>
        </w:tc>
        <w:tc>
          <w:tcPr>
            <w:tcW w:w="3940" w:type="dxa"/>
            <w:vMerge/>
            <w:shd w:val="clear" w:color="auto" w:fill="auto"/>
          </w:tcPr>
          <w:p w:rsidR="0004326A" w:rsidRPr="007A5B05" w:rsidRDefault="0004326A" w:rsidP="0004326A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04326A" w:rsidRPr="007A5B05" w:rsidTr="00872616">
        <w:tc>
          <w:tcPr>
            <w:tcW w:w="651" w:type="dxa"/>
            <w:shd w:val="clear" w:color="auto" w:fill="auto"/>
          </w:tcPr>
          <w:p w:rsidR="0004326A" w:rsidRPr="007A5B05" w:rsidRDefault="0004326A" w:rsidP="0004326A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>1.2.</w:t>
            </w:r>
          </w:p>
        </w:tc>
        <w:tc>
          <w:tcPr>
            <w:tcW w:w="1943" w:type="dxa"/>
            <w:shd w:val="clear" w:color="auto" w:fill="auto"/>
          </w:tcPr>
          <w:p w:rsidR="0004326A" w:rsidRPr="007A5B05" w:rsidRDefault="0004326A" w:rsidP="0004326A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>Duomenų ekranas</w:t>
            </w:r>
          </w:p>
        </w:tc>
        <w:tc>
          <w:tcPr>
            <w:tcW w:w="3128" w:type="dxa"/>
            <w:shd w:val="clear" w:color="auto" w:fill="auto"/>
          </w:tcPr>
          <w:p w:rsidR="0004326A" w:rsidRPr="007A5B05" w:rsidRDefault="0004326A" w:rsidP="0004326A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>LCD su klaviatūra</w:t>
            </w:r>
          </w:p>
        </w:tc>
        <w:tc>
          <w:tcPr>
            <w:tcW w:w="3940" w:type="dxa"/>
            <w:vMerge/>
            <w:shd w:val="clear" w:color="auto" w:fill="auto"/>
          </w:tcPr>
          <w:p w:rsidR="0004326A" w:rsidRPr="007A5B05" w:rsidRDefault="0004326A" w:rsidP="0004326A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04326A" w:rsidRPr="007A5B05" w:rsidTr="00872616">
        <w:trPr>
          <w:trHeight w:val="341"/>
        </w:trPr>
        <w:tc>
          <w:tcPr>
            <w:tcW w:w="651" w:type="dxa"/>
            <w:shd w:val="clear" w:color="auto" w:fill="auto"/>
          </w:tcPr>
          <w:p w:rsidR="0004326A" w:rsidRPr="007A5B05" w:rsidRDefault="0004326A" w:rsidP="0004326A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>1.3.</w:t>
            </w:r>
          </w:p>
        </w:tc>
        <w:tc>
          <w:tcPr>
            <w:tcW w:w="1943" w:type="dxa"/>
            <w:shd w:val="clear" w:color="auto" w:fill="auto"/>
          </w:tcPr>
          <w:p w:rsidR="0004326A" w:rsidRPr="007A5B05" w:rsidRDefault="0004326A" w:rsidP="0004326A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>Baterija</w:t>
            </w:r>
          </w:p>
        </w:tc>
        <w:tc>
          <w:tcPr>
            <w:tcW w:w="3128" w:type="dxa"/>
            <w:shd w:val="clear" w:color="auto" w:fill="auto"/>
          </w:tcPr>
          <w:p w:rsidR="0004326A" w:rsidRPr="007A5B05" w:rsidRDefault="0004326A" w:rsidP="0004326A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>Ličio jonų, įkraunama</w:t>
            </w:r>
          </w:p>
        </w:tc>
        <w:tc>
          <w:tcPr>
            <w:tcW w:w="3940" w:type="dxa"/>
            <w:vMerge/>
            <w:shd w:val="clear" w:color="auto" w:fill="auto"/>
          </w:tcPr>
          <w:p w:rsidR="0004326A" w:rsidRPr="007A5B05" w:rsidRDefault="0004326A" w:rsidP="0004326A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04326A" w:rsidRPr="007A5B05" w:rsidTr="00872616">
        <w:tc>
          <w:tcPr>
            <w:tcW w:w="651" w:type="dxa"/>
            <w:shd w:val="clear" w:color="auto" w:fill="auto"/>
          </w:tcPr>
          <w:p w:rsidR="0004326A" w:rsidRPr="007A5B05" w:rsidRDefault="0004326A" w:rsidP="0004326A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>1.4.</w:t>
            </w:r>
          </w:p>
        </w:tc>
        <w:tc>
          <w:tcPr>
            <w:tcW w:w="1943" w:type="dxa"/>
            <w:shd w:val="clear" w:color="auto" w:fill="auto"/>
          </w:tcPr>
          <w:p w:rsidR="0004326A" w:rsidRPr="007A5B05" w:rsidRDefault="0004326A" w:rsidP="0004326A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>USB jungtis</w:t>
            </w:r>
          </w:p>
        </w:tc>
        <w:tc>
          <w:tcPr>
            <w:tcW w:w="3128" w:type="dxa"/>
            <w:shd w:val="clear" w:color="auto" w:fill="auto"/>
          </w:tcPr>
          <w:p w:rsidR="0004326A" w:rsidRPr="007A5B05" w:rsidRDefault="0004326A" w:rsidP="0004326A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>Būtina (duomenų perdavimui į kompiuterį)</w:t>
            </w:r>
          </w:p>
        </w:tc>
        <w:tc>
          <w:tcPr>
            <w:tcW w:w="3940" w:type="dxa"/>
            <w:vMerge/>
            <w:shd w:val="clear" w:color="auto" w:fill="auto"/>
          </w:tcPr>
          <w:p w:rsidR="0004326A" w:rsidRPr="007A5B05" w:rsidRDefault="0004326A" w:rsidP="0004326A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04326A" w:rsidRPr="007A5B05" w:rsidTr="00872616">
        <w:tc>
          <w:tcPr>
            <w:tcW w:w="651" w:type="dxa"/>
            <w:shd w:val="clear" w:color="auto" w:fill="auto"/>
          </w:tcPr>
          <w:p w:rsidR="0004326A" w:rsidRPr="007A5B05" w:rsidRDefault="0004326A" w:rsidP="0004326A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>1.5.</w:t>
            </w:r>
          </w:p>
        </w:tc>
        <w:tc>
          <w:tcPr>
            <w:tcW w:w="1943" w:type="dxa"/>
            <w:shd w:val="clear" w:color="auto" w:fill="auto"/>
          </w:tcPr>
          <w:p w:rsidR="0004326A" w:rsidRPr="007A5B05" w:rsidRDefault="0004326A" w:rsidP="0004326A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>,,</w:t>
            </w:r>
            <w:proofErr w:type="spellStart"/>
            <w:r w:rsidRPr="007A5B05">
              <w:rPr>
                <w:color w:val="000000"/>
                <w:sz w:val="22"/>
                <w:szCs w:val="22"/>
                <w:lang w:eastAsia="en-US"/>
              </w:rPr>
              <w:t>Bluetooth</w:t>
            </w:r>
            <w:proofErr w:type="spellEnd"/>
            <w:r w:rsidRPr="007A5B05">
              <w:rPr>
                <w:color w:val="000000"/>
                <w:sz w:val="22"/>
                <w:szCs w:val="22"/>
                <w:lang w:eastAsia="en-US"/>
              </w:rPr>
              <w:t>” technologija</w:t>
            </w:r>
          </w:p>
        </w:tc>
        <w:tc>
          <w:tcPr>
            <w:tcW w:w="3128" w:type="dxa"/>
            <w:shd w:val="clear" w:color="auto" w:fill="auto"/>
          </w:tcPr>
          <w:p w:rsidR="0004326A" w:rsidRPr="007A5B05" w:rsidRDefault="0004326A" w:rsidP="0004326A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>Būtina</w:t>
            </w:r>
          </w:p>
        </w:tc>
        <w:tc>
          <w:tcPr>
            <w:tcW w:w="3940" w:type="dxa"/>
            <w:vMerge/>
            <w:shd w:val="clear" w:color="auto" w:fill="auto"/>
          </w:tcPr>
          <w:p w:rsidR="0004326A" w:rsidRPr="007A5B05" w:rsidRDefault="0004326A" w:rsidP="0004326A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04326A" w:rsidRPr="007A5B05" w:rsidTr="00872616">
        <w:tc>
          <w:tcPr>
            <w:tcW w:w="651" w:type="dxa"/>
            <w:shd w:val="clear" w:color="auto" w:fill="auto"/>
          </w:tcPr>
          <w:p w:rsidR="0004326A" w:rsidRPr="007A5B05" w:rsidRDefault="0004326A" w:rsidP="0004326A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>1.6.</w:t>
            </w:r>
          </w:p>
        </w:tc>
        <w:tc>
          <w:tcPr>
            <w:tcW w:w="1943" w:type="dxa"/>
            <w:shd w:val="clear" w:color="auto" w:fill="auto"/>
          </w:tcPr>
          <w:p w:rsidR="0004326A" w:rsidRPr="007A5B05" w:rsidRDefault="0004326A" w:rsidP="0004326A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>Programinė įranga</w:t>
            </w:r>
          </w:p>
        </w:tc>
        <w:tc>
          <w:tcPr>
            <w:tcW w:w="3128" w:type="dxa"/>
            <w:shd w:val="clear" w:color="auto" w:fill="auto"/>
          </w:tcPr>
          <w:p w:rsidR="0004326A" w:rsidRPr="007A5B05" w:rsidRDefault="0004326A" w:rsidP="0004326A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>Geba generuoti ir spausdinti BAR kodus</w:t>
            </w:r>
          </w:p>
        </w:tc>
        <w:tc>
          <w:tcPr>
            <w:tcW w:w="3940" w:type="dxa"/>
            <w:vMerge/>
            <w:shd w:val="clear" w:color="auto" w:fill="auto"/>
          </w:tcPr>
          <w:p w:rsidR="0004326A" w:rsidRPr="007A5B05" w:rsidRDefault="0004326A" w:rsidP="0004326A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04326A" w:rsidRPr="007A5B05" w:rsidTr="00872616">
        <w:tc>
          <w:tcPr>
            <w:tcW w:w="651" w:type="dxa"/>
            <w:shd w:val="clear" w:color="auto" w:fill="auto"/>
          </w:tcPr>
          <w:p w:rsidR="0004326A" w:rsidRPr="007A5B05" w:rsidRDefault="0004326A" w:rsidP="0004326A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>1.7.</w:t>
            </w:r>
          </w:p>
        </w:tc>
        <w:tc>
          <w:tcPr>
            <w:tcW w:w="1943" w:type="dxa"/>
            <w:shd w:val="clear" w:color="auto" w:fill="auto"/>
          </w:tcPr>
          <w:p w:rsidR="0004326A" w:rsidRPr="007A5B05" w:rsidRDefault="0004326A" w:rsidP="0004326A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>Vidinė talpa</w:t>
            </w:r>
          </w:p>
        </w:tc>
        <w:tc>
          <w:tcPr>
            <w:tcW w:w="3128" w:type="dxa"/>
            <w:shd w:val="clear" w:color="auto" w:fill="auto"/>
          </w:tcPr>
          <w:p w:rsidR="0004326A" w:rsidRPr="007A5B05" w:rsidRDefault="0004326A" w:rsidP="0004326A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>1. Ne mažiau 48 MB;</w:t>
            </w:r>
          </w:p>
          <w:p w:rsidR="0004326A" w:rsidRPr="007A5B05" w:rsidRDefault="0004326A" w:rsidP="0004326A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>2. Ne mažiau 25 000 etikečių.</w:t>
            </w:r>
          </w:p>
        </w:tc>
        <w:tc>
          <w:tcPr>
            <w:tcW w:w="3940" w:type="dxa"/>
            <w:vMerge/>
            <w:shd w:val="clear" w:color="auto" w:fill="auto"/>
          </w:tcPr>
          <w:p w:rsidR="0004326A" w:rsidRPr="007A5B05" w:rsidRDefault="0004326A" w:rsidP="0004326A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04326A" w:rsidRPr="007A5B05" w:rsidTr="00872616">
        <w:tc>
          <w:tcPr>
            <w:tcW w:w="651" w:type="dxa"/>
            <w:shd w:val="clear" w:color="auto" w:fill="auto"/>
          </w:tcPr>
          <w:p w:rsidR="0004326A" w:rsidRPr="007A5B05" w:rsidRDefault="0004326A" w:rsidP="0004326A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lastRenderedPageBreak/>
              <w:t>1.8.</w:t>
            </w:r>
          </w:p>
        </w:tc>
        <w:tc>
          <w:tcPr>
            <w:tcW w:w="1943" w:type="dxa"/>
            <w:shd w:val="clear" w:color="auto" w:fill="auto"/>
          </w:tcPr>
          <w:p w:rsidR="0004326A" w:rsidRPr="007A5B05" w:rsidRDefault="0004326A" w:rsidP="0004326A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>Svoris</w:t>
            </w:r>
          </w:p>
        </w:tc>
        <w:tc>
          <w:tcPr>
            <w:tcW w:w="3128" w:type="dxa"/>
            <w:shd w:val="clear" w:color="auto" w:fill="auto"/>
          </w:tcPr>
          <w:p w:rsidR="0004326A" w:rsidRPr="007A5B05" w:rsidRDefault="0004326A" w:rsidP="0004326A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>Ne daugiau 1,5 kg</w:t>
            </w:r>
          </w:p>
        </w:tc>
        <w:tc>
          <w:tcPr>
            <w:tcW w:w="3940" w:type="dxa"/>
            <w:vMerge/>
            <w:shd w:val="clear" w:color="auto" w:fill="auto"/>
          </w:tcPr>
          <w:p w:rsidR="0004326A" w:rsidRPr="007A5B05" w:rsidRDefault="0004326A" w:rsidP="0004326A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D7762F" w:rsidRPr="007A5B05" w:rsidTr="00872616">
        <w:tc>
          <w:tcPr>
            <w:tcW w:w="651" w:type="dxa"/>
            <w:shd w:val="clear" w:color="auto" w:fill="auto"/>
          </w:tcPr>
          <w:p w:rsidR="00D7762F" w:rsidRPr="007A5B05" w:rsidRDefault="00D7762F" w:rsidP="000049EB">
            <w:pPr>
              <w:suppressAutoHyphens w:val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7A5B05">
              <w:rPr>
                <w:b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1943" w:type="dxa"/>
            <w:shd w:val="clear" w:color="auto" w:fill="auto"/>
          </w:tcPr>
          <w:p w:rsidR="00D7762F" w:rsidRPr="007A5B05" w:rsidRDefault="00D7762F" w:rsidP="000049EB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b/>
                <w:sz w:val="22"/>
                <w:szCs w:val="22"/>
                <w:lang w:eastAsia="en-US"/>
              </w:rPr>
              <w:t>BAR kodų skaitytuvas</w:t>
            </w:r>
          </w:p>
        </w:tc>
        <w:tc>
          <w:tcPr>
            <w:tcW w:w="3128" w:type="dxa"/>
            <w:shd w:val="clear" w:color="auto" w:fill="auto"/>
          </w:tcPr>
          <w:p w:rsidR="00D7762F" w:rsidRPr="007A5B05" w:rsidRDefault="00D7762F" w:rsidP="000049EB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Primera, </w:t>
            </w:r>
            <w:proofErr w:type="spellStart"/>
            <w:r>
              <w:rPr>
                <w:color w:val="000000"/>
                <w:sz w:val="22"/>
                <w:szCs w:val="22"/>
                <w:lang w:eastAsia="en-US"/>
              </w:rPr>
              <w:t>Medical</w:t>
            </w:r>
            <w:proofErr w:type="spellEnd"/>
            <w:r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  <w:lang w:eastAsia="en-US"/>
              </w:rPr>
              <w:t>grade</w:t>
            </w:r>
            <w:proofErr w:type="spellEnd"/>
            <w:r>
              <w:rPr>
                <w:color w:val="000000"/>
                <w:sz w:val="22"/>
                <w:szCs w:val="22"/>
                <w:lang w:eastAsia="en-US"/>
              </w:rPr>
              <w:t xml:space="preserve"> bar kodų skaitytuvas 0</w:t>
            </w:r>
            <w:r>
              <w:rPr>
                <w:color w:val="000000"/>
                <w:sz w:val="22"/>
                <w:szCs w:val="22"/>
                <w:lang w:val="en-GB" w:eastAsia="en-US"/>
              </w:rPr>
              <w:t>78200;</w:t>
            </w:r>
            <w:r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D7762F">
              <w:rPr>
                <w:color w:val="000000"/>
                <w:sz w:val="22"/>
                <w:szCs w:val="22"/>
                <w:lang w:eastAsia="en-US"/>
              </w:rPr>
              <w:t>http://primera-healthcare.eu/en/</w:t>
            </w:r>
          </w:p>
        </w:tc>
        <w:tc>
          <w:tcPr>
            <w:tcW w:w="3940" w:type="dxa"/>
            <w:vMerge w:val="restart"/>
            <w:shd w:val="clear" w:color="auto" w:fill="auto"/>
            <w:vAlign w:val="center"/>
          </w:tcPr>
          <w:p w:rsidR="00D7762F" w:rsidRPr="007A5B05" w:rsidRDefault="00D7762F" w:rsidP="000049EB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hd w:val="clear" w:color="auto" w:fill="FFFFFF"/>
              </w:rPr>
              <w:t>http://primera-healthcare.eu/en/equipment.html</w:t>
            </w:r>
          </w:p>
        </w:tc>
      </w:tr>
      <w:tr w:rsidR="00D7762F" w:rsidRPr="007A5B05" w:rsidTr="00872616">
        <w:tc>
          <w:tcPr>
            <w:tcW w:w="651" w:type="dxa"/>
            <w:shd w:val="clear" w:color="auto" w:fill="auto"/>
          </w:tcPr>
          <w:p w:rsidR="00D7762F" w:rsidRPr="007A5B05" w:rsidRDefault="00D7762F" w:rsidP="000049EB">
            <w:pPr>
              <w:suppressAutoHyphens w:val="0"/>
              <w:jc w:val="center"/>
              <w:rPr>
                <w:color w:val="000000"/>
                <w:sz w:val="22"/>
                <w:szCs w:val="22"/>
                <w:lang w:val="en-GB" w:eastAsia="en-US"/>
              </w:rPr>
            </w:pPr>
            <w:r w:rsidRPr="007A5B05">
              <w:rPr>
                <w:color w:val="000000"/>
                <w:sz w:val="22"/>
                <w:szCs w:val="22"/>
                <w:lang w:val="en-GB" w:eastAsia="en-US"/>
              </w:rPr>
              <w:t>2.1.</w:t>
            </w:r>
          </w:p>
        </w:tc>
        <w:tc>
          <w:tcPr>
            <w:tcW w:w="1943" w:type="dxa"/>
            <w:shd w:val="clear" w:color="auto" w:fill="auto"/>
          </w:tcPr>
          <w:p w:rsidR="00D7762F" w:rsidRPr="007A5B05" w:rsidRDefault="00D7762F" w:rsidP="000049EB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>Kodų nuskaitymo galimybės</w:t>
            </w:r>
          </w:p>
        </w:tc>
        <w:tc>
          <w:tcPr>
            <w:tcW w:w="3128" w:type="dxa"/>
            <w:shd w:val="clear" w:color="auto" w:fill="auto"/>
          </w:tcPr>
          <w:p w:rsidR="00D7762F" w:rsidRPr="007A5B05" w:rsidRDefault="00D7762F" w:rsidP="000049EB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>1. Geba skaityti 1D ir 2D kodus</w:t>
            </w:r>
          </w:p>
          <w:p w:rsidR="00D7762F" w:rsidRPr="007A5B05" w:rsidRDefault="00D7762F" w:rsidP="000049EB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>2.Geba nuskaityti kodus su bent 25% spausdinimo kontrasto santykiu</w:t>
            </w:r>
          </w:p>
        </w:tc>
        <w:tc>
          <w:tcPr>
            <w:tcW w:w="3940" w:type="dxa"/>
            <w:vMerge/>
            <w:shd w:val="clear" w:color="auto" w:fill="auto"/>
          </w:tcPr>
          <w:p w:rsidR="00D7762F" w:rsidRPr="007A5B05" w:rsidRDefault="00D7762F" w:rsidP="000049EB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R="00D7762F" w:rsidRPr="007A5B05" w:rsidTr="00872616">
        <w:tc>
          <w:tcPr>
            <w:tcW w:w="651" w:type="dxa"/>
            <w:shd w:val="clear" w:color="auto" w:fill="auto"/>
          </w:tcPr>
          <w:p w:rsidR="00D7762F" w:rsidRPr="007A5B05" w:rsidRDefault="00D7762F" w:rsidP="000049E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>2.2.</w:t>
            </w:r>
          </w:p>
        </w:tc>
        <w:tc>
          <w:tcPr>
            <w:tcW w:w="1943" w:type="dxa"/>
            <w:shd w:val="clear" w:color="auto" w:fill="auto"/>
          </w:tcPr>
          <w:p w:rsidR="00D7762F" w:rsidRPr="007A5B05" w:rsidRDefault="00D7762F" w:rsidP="000049EB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>Vaizdų nuskaitymas</w:t>
            </w:r>
          </w:p>
        </w:tc>
        <w:tc>
          <w:tcPr>
            <w:tcW w:w="3128" w:type="dxa"/>
            <w:shd w:val="clear" w:color="auto" w:fill="auto"/>
          </w:tcPr>
          <w:p w:rsidR="00D7762F" w:rsidRPr="007A5B05" w:rsidRDefault="00D7762F" w:rsidP="000049EB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>1. Geba fiksuoti vaizdą;</w:t>
            </w:r>
          </w:p>
          <w:p w:rsidR="00D7762F" w:rsidRPr="007A5B05" w:rsidRDefault="00D7762F" w:rsidP="000049EB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>2. Skenuoti dokumentus.</w:t>
            </w:r>
          </w:p>
        </w:tc>
        <w:tc>
          <w:tcPr>
            <w:tcW w:w="3940" w:type="dxa"/>
            <w:vMerge/>
            <w:shd w:val="clear" w:color="auto" w:fill="auto"/>
          </w:tcPr>
          <w:p w:rsidR="00D7762F" w:rsidRPr="007A5B05" w:rsidRDefault="00D7762F" w:rsidP="000049EB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R="00D7762F" w:rsidRPr="007A5B05" w:rsidTr="00872616">
        <w:tc>
          <w:tcPr>
            <w:tcW w:w="651" w:type="dxa"/>
            <w:shd w:val="clear" w:color="auto" w:fill="auto"/>
          </w:tcPr>
          <w:p w:rsidR="00D7762F" w:rsidRPr="007A5B05" w:rsidRDefault="00D7762F" w:rsidP="000049E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>2.3.</w:t>
            </w:r>
          </w:p>
        </w:tc>
        <w:tc>
          <w:tcPr>
            <w:tcW w:w="1943" w:type="dxa"/>
            <w:shd w:val="clear" w:color="auto" w:fill="auto"/>
          </w:tcPr>
          <w:p w:rsidR="00D7762F" w:rsidRPr="007A5B05" w:rsidRDefault="00D7762F" w:rsidP="000049EB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>Vaizdo jutiklis</w:t>
            </w:r>
          </w:p>
        </w:tc>
        <w:tc>
          <w:tcPr>
            <w:tcW w:w="3128" w:type="dxa"/>
            <w:shd w:val="clear" w:color="auto" w:fill="auto"/>
          </w:tcPr>
          <w:p w:rsidR="00D7762F" w:rsidRPr="007A5B05" w:rsidRDefault="00D7762F" w:rsidP="000049EB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>Ne blogesnis nei 752 x 480 pikselių</w:t>
            </w:r>
          </w:p>
        </w:tc>
        <w:tc>
          <w:tcPr>
            <w:tcW w:w="3940" w:type="dxa"/>
            <w:vMerge/>
            <w:shd w:val="clear" w:color="auto" w:fill="auto"/>
          </w:tcPr>
          <w:p w:rsidR="00D7762F" w:rsidRPr="007A5B05" w:rsidRDefault="00D7762F" w:rsidP="000049EB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R="00D7762F" w:rsidRPr="007A5B05" w:rsidTr="00872616">
        <w:tc>
          <w:tcPr>
            <w:tcW w:w="651" w:type="dxa"/>
            <w:shd w:val="clear" w:color="auto" w:fill="auto"/>
          </w:tcPr>
          <w:p w:rsidR="00D7762F" w:rsidRPr="007A5B05" w:rsidRDefault="00D7762F" w:rsidP="000049E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>2.4.</w:t>
            </w:r>
          </w:p>
        </w:tc>
        <w:tc>
          <w:tcPr>
            <w:tcW w:w="1943" w:type="dxa"/>
            <w:shd w:val="clear" w:color="auto" w:fill="auto"/>
          </w:tcPr>
          <w:p w:rsidR="00D7762F" w:rsidRPr="007A5B05" w:rsidRDefault="00D7762F" w:rsidP="000049EB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>Darbinė temperatūra</w:t>
            </w:r>
          </w:p>
        </w:tc>
        <w:tc>
          <w:tcPr>
            <w:tcW w:w="3128" w:type="dxa"/>
            <w:shd w:val="clear" w:color="auto" w:fill="auto"/>
          </w:tcPr>
          <w:p w:rsidR="00D7762F" w:rsidRPr="007A5B05" w:rsidRDefault="00D7762F" w:rsidP="000049EB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>Ne siauresnėse ribose kaip nuo 5</w:t>
            </w:r>
            <w:r w:rsidRPr="007A5B05">
              <w:rPr>
                <w:color w:val="000000"/>
                <w:sz w:val="22"/>
                <w:szCs w:val="22"/>
                <w:vertAlign w:val="superscript"/>
                <w:lang w:eastAsia="en-US"/>
              </w:rPr>
              <w:t>o</w:t>
            </w:r>
            <w:r w:rsidRPr="007A5B05">
              <w:rPr>
                <w:color w:val="000000"/>
                <w:sz w:val="22"/>
                <w:szCs w:val="22"/>
                <w:lang w:eastAsia="en-US"/>
              </w:rPr>
              <w:t>C iki 30</w:t>
            </w:r>
            <w:r w:rsidRPr="007A5B05">
              <w:rPr>
                <w:color w:val="000000"/>
                <w:sz w:val="22"/>
                <w:szCs w:val="22"/>
                <w:vertAlign w:val="superscript"/>
                <w:lang w:eastAsia="en-US"/>
              </w:rPr>
              <w:t>o</w:t>
            </w:r>
            <w:r w:rsidRPr="007A5B05">
              <w:rPr>
                <w:color w:val="000000"/>
                <w:sz w:val="22"/>
                <w:szCs w:val="22"/>
                <w:lang w:eastAsia="en-US"/>
              </w:rPr>
              <w:t>C</w:t>
            </w:r>
          </w:p>
        </w:tc>
        <w:tc>
          <w:tcPr>
            <w:tcW w:w="3940" w:type="dxa"/>
            <w:vMerge/>
            <w:shd w:val="clear" w:color="auto" w:fill="auto"/>
          </w:tcPr>
          <w:p w:rsidR="00D7762F" w:rsidRPr="007A5B05" w:rsidRDefault="00D7762F" w:rsidP="000049EB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R="00D7762F" w:rsidRPr="007A5B05" w:rsidTr="00872616">
        <w:tc>
          <w:tcPr>
            <w:tcW w:w="651" w:type="dxa"/>
            <w:shd w:val="clear" w:color="auto" w:fill="auto"/>
          </w:tcPr>
          <w:p w:rsidR="00D7762F" w:rsidRPr="007A5B05" w:rsidRDefault="00D7762F" w:rsidP="000049E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>2.5.</w:t>
            </w:r>
          </w:p>
        </w:tc>
        <w:tc>
          <w:tcPr>
            <w:tcW w:w="1943" w:type="dxa"/>
            <w:shd w:val="clear" w:color="auto" w:fill="auto"/>
          </w:tcPr>
          <w:p w:rsidR="00D7762F" w:rsidRPr="007A5B05" w:rsidRDefault="00D7762F" w:rsidP="000049EB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>Svoris</w:t>
            </w:r>
          </w:p>
        </w:tc>
        <w:tc>
          <w:tcPr>
            <w:tcW w:w="3128" w:type="dxa"/>
            <w:shd w:val="clear" w:color="auto" w:fill="auto"/>
          </w:tcPr>
          <w:p w:rsidR="00D7762F" w:rsidRPr="007A5B05" w:rsidRDefault="00D7762F" w:rsidP="000049EB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>Ne daugiau nei 200 g</w:t>
            </w:r>
          </w:p>
        </w:tc>
        <w:tc>
          <w:tcPr>
            <w:tcW w:w="3940" w:type="dxa"/>
            <w:vMerge/>
            <w:shd w:val="clear" w:color="auto" w:fill="auto"/>
          </w:tcPr>
          <w:p w:rsidR="00D7762F" w:rsidRPr="007A5B05" w:rsidRDefault="00D7762F" w:rsidP="000049EB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R="00D7762F" w:rsidRPr="007A5B05" w:rsidTr="00872616">
        <w:tc>
          <w:tcPr>
            <w:tcW w:w="651" w:type="dxa"/>
            <w:shd w:val="clear" w:color="auto" w:fill="auto"/>
          </w:tcPr>
          <w:p w:rsidR="00D7762F" w:rsidRPr="007A5B05" w:rsidRDefault="00D7762F" w:rsidP="000049E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>2.6.</w:t>
            </w:r>
          </w:p>
        </w:tc>
        <w:tc>
          <w:tcPr>
            <w:tcW w:w="1943" w:type="dxa"/>
            <w:shd w:val="clear" w:color="auto" w:fill="auto"/>
          </w:tcPr>
          <w:p w:rsidR="00D7762F" w:rsidRPr="007A5B05" w:rsidRDefault="00D7762F" w:rsidP="000049EB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>Standartinė programinė įranga</w:t>
            </w:r>
          </w:p>
        </w:tc>
        <w:tc>
          <w:tcPr>
            <w:tcW w:w="3128" w:type="dxa"/>
            <w:shd w:val="clear" w:color="auto" w:fill="auto"/>
          </w:tcPr>
          <w:p w:rsidR="00D7762F" w:rsidRPr="007A5B05" w:rsidRDefault="00D7762F" w:rsidP="000049EB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>Būtina</w:t>
            </w:r>
          </w:p>
        </w:tc>
        <w:tc>
          <w:tcPr>
            <w:tcW w:w="3940" w:type="dxa"/>
            <w:vMerge/>
            <w:shd w:val="clear" w:color="auto" w:fill="auto"/>
          </w:tcPr>
          <w:p w:rsidR="00D7762F" w:rsidRPr="007A5B05" w:rsidRDefault="00D7762F" w:rsidP="000049EB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R="00D7762F" w:rsidRPr="007A5B05" w:rsidTr="00872616">
        <w:tc>
          <w:tcPr>
            <w:tcW w:w="651" w:type="dxa"/>
            <w:shd w:val="clear" w:color="auto" w:fill="auto"/>
          </w:tcPr>
          <w:p w:rsidR="00D7762F" w:rsidRPr="007A5B05" w:rsidRDefault="00D7762F" w:rsidP="000049E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>2.7.</w:t>
            </w:r>
          </w:p>
        </w:tc>
        <w:tc>
          <w:tcPr>
            <w:tcW w:w="1943" w:type="dxa"/>
            <w:shd w:val="clear" w:color="auto" w:fill="auto"/>
          </w:tcPr>
          <w:p w:rsidR="00D7762F" w:rsidRPr="007A5B05" w:rsidRDefault="00D7762F" w:rsidP="000049EB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>Darbo instrukcijos lietuvių kalba</w:t>
            </w:r>
          </w:p>
        </w:tc>
        <w:tc>
          <w:tcPr>
            <w:tcW w:w="3128" w:type="dxa"/>
            <w:shd w:val="clear" w:color="auto" w:fill="auto"/>
          </w:tcPr>
          <w:p w:rsidR="00D7762F" w:rsidRPr="007A5B05" w:rsidRDefault="00D7762F" w:rsidP="000049EB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>Būtina</w:t>
            </w:r>
          </w:p>
        </w:tc>
        <w:tc>
          <w:tcPr>
            <w:tcW w:w="3940" w:type="dxa"/>
            <w:vMerge/>
            <w:shd w:val="clear" w:color="auto" w:fill="auto"/>
          </w:tcPr>
          <w:p w:rsidR="00D7762F" w:rsidRPr="007A5B05" w:rsidRDefault="00D7762F" w:rsidP="000049EB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R="00D7762F" w:rsidRPr="007A5B05" w:rsidTr="00872616">
        <w:tc>
          <w:tcPr>
            <w:tcW w:w="651" w:type="dxa"/>
            <w:shd w:val="clear" w:color="auto" w:fill="auto"/>
          </w:tcPr>
          <w:p w:rsidR="00D7762F" w:rsidRPr="007A5B05" w:rsidRDefault="00D7762F" w:rsidP="000049E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>2.8.</w:t>
            </w:r>
          </w:p>
        </w:tc>
        <w:tc>
          <w:tcPr>
            <w:tcW w:w="1943" w:type="dxa"/>
            <w:shd w:val="clear" w:color="auto" w:fill="auto"/>
          </w:tcPr>
          <w:p w:rsidR="00D7762F" w:rsidRPr="007A5B05" w:rsidRDefault="00D7762F" w:rsidP="000049EB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>Atsparumas smūgiams</w:t>
            </w:r>
          </w:p>
        </w:tc>
        <w:tc>
          <w:tcPr>
            <w:tcW w:w="3128" w:type="dxa"/>
            <w:shd w:val="clear" w:color="auto" w:fill="auto"/>
          </w:tcPr>
          <w:p w:rsidR="00D7762F" w:rsidRPr="007A5B05" w:rsidRDefault="00D7762F" w:rsidP="000049EB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 xml:space="preserve">Atlaiko </w:t>
            </w:r>
            <w:proofErr w:type="spellStart"/>
            <w:r w:rsidRPr="007A5B05">
              <w:rPr>
                <w:color w:val="000000"/>
                <w:sz w:val="22"/>
                <w:szCs w:val="22"/>
                <w:lang w:eastAsia="en-US"/>
              </w:rPr>
              <w:t>kritimus</w:t>
            </w:r>
            <w:proofErr w:type="spellEnd"/>
            <w:r w:rsidRPr="007A5B05">
              <w:rPr>
                <w:color w:val="000000"/>
                <w:sz w:val="22"/>
                <w:szCs w:val="22"/>
                <w:lang w:eastAsia="en-US"/>
              </w:rPr>
              <w:t xml:space="preserve"> ant betoninio paviršiaus ne mažiau nei iš 1.5 metro aukščio</w:t>
            </w:r>
          </w:p>
        </w:tc>
        <w:tc>
          <w:tcPr>
            <w:tcW w:w="3940" w:type="dxa"/>
            <w:vMerge/>
            <w:shd w:val="clear" w:color="auto" w:fill="auto"/>
          </w:tcPr>
          <w:p w:rsidR="00D7762F" w:rsidRPr="007A5B05" w:rsidRDefault="00D7762F" w:rsidP="000049EB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R="00D7762F" w:rsidRPr="007A5B05" w:rsidTr="00872616">
        <w:tc>
          <w:tcPr>
            <w:tcW w:w="651" w:type="dxa"/>
            <w:shd w:val="clear" w:color="auto" w:fill="auto"/>
          </w:tcPr>
          <w:p w:rsidR="00D7762F" w:rsidRPr="007A5B05" w:rsidRDefault="00D7762F" w:rsidP="000049E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>2.9.</w:t>
            </w:r>
          </w:p>
        </w:tc>
        <w:tc>
          <w:tcPr>
            <w:tcW w:w="1943" w:type="dxa"/>
            <w:shd w:val="clear" w:color="auto" w:fill="auto"/>
          </w:tcPr>
          <w:p w:rsidR="00D7762F" w:rsidRPr="007A5B05" w:rsidRDefault="00D7762F" w:rsidP="000049EB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>Atitiktis standartams</w:t>
            </w:r>
          </w:p>
        </w:tc>
        <w:tc>
          <w:tcPr>
            <w:tcW w:w="3128" w:type="dxa"/>
            <w:shd w:val="clear" w:color="auto" w:fill="auto"/>
          </w:tcPr>
          <w:p w:rsidR="00D7762F" w:rsidRPr="007A5B05" w:rsidRDefault="00D7762F" w:rsidP="000049EB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>ISO 22196</w:t>
            </w:r>
          </w:p>
          <w:p w:rsidR="00D7762F" w:rsidRPr="007A5B05" w:rsidRDefault="00D7762F" w:rsidP="000049EB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>EN 60601</w:t>
            </w:r>
          </w:p>
        </w:tc>
        <w:tc>
          <w:tcPr>
            <w:tcW w:w="3940" w:type="dxa"/>
            <w:vMerge/>
            <w:shd w:val="clear" w:color="auto" w:fill="auto"/>
          </w:tcPr>
          <w:p w:rsidR="00D7762F" w:rsidRPr="007A5B05" w:rsidRDefault="00D7762F" w:rsidP="000049EB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R="00A2004B" w:rsidRPr="007A5B05" w:rsidTr="00872616">
        <w:tc>
          <w:tcPr>
            <w:tcW w:w="651" w:type="dxa"/>
            <w:shd w:val="clear" w:color="auto" w:fill="auto"/>
          </w:tcPr>
          <w:p w:rsidR="00A2004B" w:rsidRPr="007A5B05" w:rsidRDefault="00A2004B" w:rsidP="000049EB">
            <w:pPr>
              <w:suppressAutoHyphens w:val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7A5B05">
              <w:rPr>
                <w:b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1943" w:type="dxa"/>
            <w:shd w:val="clear" w:color="auto" w:fill="auto"/>
          </w:tcPr>
          <w:p w:rsidR="00A2004B" w:rsidRPr="007A5B05" w:rsidRDefault="00A2004B" w:rsidP="000049EB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b/>
                <w:sz w:val="22"/>
                <w:szCs w:val="22"/>
                <w:lang w:eastAsia="en-US"/>
              </w:rPr>
              <w:t>Etiketės</w:t>
            </w:r>
          </w:p>
        </w:tc>
        <w:tc>
          <w:tcPr>
            <w:tcW w:w="3128" w:type="dxa"/>
            <w:shd w:val="clear" w:color="auto" w:fill="auto"/>
          </w:tcPr>
          <w:p w:rsidR="00D7762F" w:rsidRPr="00872616" w:rsidRDefault="00872616" w:rsidP="000049EB">
            <w:pPr>
              <w:suppressAutoHyphens w:val="0"/>
              <w:jc w:val="both"/>
              <w:rPr>
                <w:rFonts w:ascii="Arial" w:hAnsi="Arial" w:cs="Arial"/>
                <w:color w:val="000000"/>
                <w:sz w:val="20"/>
                <w:shd w:val="clear" w:color="auto" w:fill="FFFFFF"/>
              </w:rPr>
            </w:pPr>
            <w:proofErr w:type="spellStart"/>
            <w:r w:rsidRPr="00872616">
              <w:rPr>
                <w:rFonts w:ascii="Arial" w:hAnsi="Arial" w:cs="Arial"/>
                <w:color w:val="000000"/>
                <w:sz w:val="20"/>
                <w:shd w:val="clear" w:color="auto" w:fill="FFFFFF"/>
              </w:rPr>
              <w:t>Cryo</w:t>
            </w:r>
            <w:proofErr w:type="spellEnd"/>
            <w:r w:rsidRPr="00872616">
              <w:rPr>
                <w:rFonts w:ascii="Arial" w:hAnsi="Arial" w:cs="Arial"/>
                <w:color w:val="000000"/>
                <w:sz w:val="20"/>
                <w:shd w:val="clear" w:color="auto" w:fill="FFFFFF"/>
              </w:rPr>
              <w:t xml:space="preserve"> </w:t>
            </w:r>
            <w:proofErr w:type="spellStart"/>
            <w:r w:rsidRPr="00872616">
              <w:rPr>
                <w:rFonts w:ascii="Arial" w:hAnsi="Arial" w:cs="Arial"/>
                <w:color w:val="000000"/>
                <w:sz w:val="20"/>
                <w:shd w:val="clear" w:color="auto" w:fill="FFFFFF"/>
              </w:rPr>
              <w:t>BioSystem</w:t>
            </w:r>
            <w:proofErr w:type="spellEnd"/>
            <w:r w:rsidRPr="00872616">
              <w:rPr>
                <w:rFonts w:ascii="Arial" w:hAnsi="Arial" w:cs="Arial"/>
                <w:color w:val="000000"/>
                <w:sz w:val="20"/>
                <w:shd w:val="clear" w:color="auto" w:fill="FFFFFF"/>
              </w:rPr>
              <w:t xml:space="preserve"> </w:t>
            </w:r>
            <w:r w:rsidR="00D7762F" w:rsidRPr="00872616">
              <w:rPr>
                <w:rFonts w:ascii="Arial" w:hAnsi="Arial" w:cs="Arial"/>
                <w:color w:val="000000"/>
                <w:sz w:val="20"/>
                <w:shd w:val="clear" w:color="auto" w:fill="FFFFFF"/>
              </w:rPr>
              <w:t>M-135-427-AW</w:t>
            </w:r>
          </w:p>
          <w:p w:rsidR="00D7762F" w:rsidRPr="00D7762F" w:rsidRDefault="00D7762F" w:rsidP="000049EB">
            <w:pPr>
              <w:suppressAutoHyphens w:val="0"/>
              <w:jc w:val="both"/>
              <w:rPr>
                <w:color w:val="000000"/>
                <w:sz w:val="22"/>
                <w:szCs w:val="22"/>
                <w:highlight w:val="yellow"/>
                <w:lang w:eastAsia="en-US"/>
              </w:rPr>
            </w:pPr>
            <w:r w:rsidRPr="00872616">
              <w:rPr>
                <w:rFonts w:ascii="Arial" w:hAnsi="Arial" w:cs="Arial"/>
                <w:color w:val="000000"/>
                <w:sz w:val="20"/>
                <w:shd w:val="clear" w:color="auto" w:fill="FFFFFF"/>
              </w:rPr>
              <w:t>M-133-427</w:t>
            </w:r>
            <w:r w:rsidR="00872616" w:rsidRPr="00872616">
              <w:rPr>
                <w:rFonts w:ascii="Arial" w:hAnsi="Arial" w:cs="Arial"/>
                <w:color w:val="000000"/>
                <w:sz w:val="20"/>
                <w:shd w:val="clear" w:color="auto" w:fill="FFFFFF"/>
              </w:rPr>
              <w:t xml:space="preserve"> </w:t>
            </w:r>
            <w:r w:rsidR="00872616" w:rsidRPr="0004326A">
              <w:rPr>
                <w:color w:val="000000"/>
                <w:sz w:val="22"/>
                <w:szCs w:val="22"/>
                <w:lang w:eastAsia="en-US"/>
              </w:rPr>
              <w:t>http://www.cryobiosystem-imv.com</w:t>
            </w:r>
          </w:p>
          <w:p w:rsidR="00A2004B" w:rsidRPr="007A5B05" w:rsidRDefault="00A2004B" w:rsidP="000049EB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940" w:type="dxa"/>
            <w:shd w:val="clear" w:color="auto" w:fill="auto"/>
          </w:tcPr>
          <w:p w:rsidR="00A2004B" w:rsidRPr="007A5B05" w:rsidRDefault="00A2004B" w:rsidP="000049EB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R="00A2004B" w:rsidRPr="007A5B05" w:rsidTr="00872616">
        <w:tc>
          <w:tcPr>
            <w:tcW w:w="651" w:type="dxa"/>
            <w:shd w:val="clear" w:color="auto" w:fill="auto"/>
          </w:tcPr>
          <w:p w:rsidR="00A2004B" w:rsidRPr="007A5B05" w:rsidRDefault="00A2004B" w:rsidP="000049E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>3.1.</w:t>
            </w:r>
          </w:p>
        </w:tc>
        <w:tc>
          <w:tcPr>
            <w:tcW w:w="1943" w:type="dxa"/>
            <w:shd w:val="clear" w:color="auto" w:fill="auto"/>
          </w:tcPr>
          <w:p w:rsidR="00A2004B" w:rsidRPr="007A5B05" w:rsidRDefault="00A2004B" w:rsidP="000049EB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>Atsparumas</w:t>
            </w:r>
          </w:p>
        </w:tc>
        <w:tc>
          <w:tcPr>
            <w:tcW w:w="3128" w:type="dxa"/>
            <w:shd w:val="clear" w:color="auto" w:fill="auto"/>
          </w:tcPr>
          <w:p w:rsidR="00A2004B" w:rsidRPr="007A5B05" w:rsidRDefault="00A2004B" w:rsidP="000049EB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>Etiketės ir užrašai ant jų atsparūs skystame azote</w:t>
            </w:r>
          </w:p>
        </w:tc>
        <w:tc>
          <w:tcPr>
            <w:tcW w:w="3940" w:type="dxa"/>
            <w:shd w:val="clear" w:color="auto" w:fill="auto"/>
          </w:tcPr>
          <w:p w:rsidR="00A2004B" w:rsidRPr="007A5B05" w:rsidRDefault="00A2004B" w:rsidP="000049EB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R="00A2004B" w:rsidRPr="007A5B05" w:rsidTr="00872616">
        <w:tc>
          <w:tcPr>
            <w:tcW w:w="651" w:type="dxa"/>
            <w:shd w:val="clear" w:color="auto" w:fill="auto"/>
          </w:tcPr>
          <w:p w:rsidR="00A2004B" w:rsidRPr="007A5B05" w:rsidRDefault="00A2004B" w:rsidP="000049E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>3.2.</w:t>
            </w:r>
          </w:p>
        </w:tc>
        <w:tc>
          <w:tcPr>
            <w:tcW w:w="1943" w:type="dxa"/>
            <w:shd w:val="clear" w:color="auto" w:fill="auto"/>
          </w:tcPr>
          <w:p w:rsidR="00A2004B" w:rsidRPr="007A5B05" w:rsidRDefault="00A2004B" w:rsidP="000049EB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>Etikečių išmatavimai</w:t>
            </w:r>
          </w:p>
        </w:tc>
        <w:tc>
          <w:tcPr>
            <w:tcW w:w="3128" w:type="dxa"/>
            <w:shd w:val="clear" w:color="auto" w:fill="auto"/>
          </w:tcPr>
          <w:p w:rsidR="00A2004B" w:rsidRPr="007A5B05" w:rsidRDefault="00A2004B" w:rsidP="000049EB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 xml:space="preserve">1.Tinkamos lipinti ant </w:t>
            </w:r>
            <w:proofErr w:type="spellStart"/>
            <w:r w:rsidRPr="007A5B05">
              <w:rPr>
                <w:i/>
                <w:color w:val="000000"/>
                <w:sz w:val="22"/>
                <w:szCs w:val="22"/>
                <w:lang w:eastAsia="en-US"/>
              </w:rPr>
              <w:t>High</w:t>
            </w:r>
            <w:proofErr w:type="spellEnd"/>
            <w:r w:rsidRPr="007A5B05">
              <w:rPr>
                <w:i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7A5B05">
              <w:rPr>
                <w:i/>
                <w:color w:val="000000"/>
                <w:sz w:val="22"/>
                <w:szCs w:val="22"/>
                <w:lang w:eastAsia="en-US"/>
              </w:rPr>
              <w:t>Security</w:t>
            </w:r>
            <w:proofErr w:type="spellEnd"/>
            <w:r w:rsidRPr="007A5B05">
              <w:rPr>
                <w:i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7A5B05">
              <w:rPr>
                <w:i/>
                <w:color w:val="000000"/>
                <w:sz w:val="22"/>
                <w:szCs w:val="22"/>
                <w:lang w:eastAsia="en-US"/>
              </w:rPr>
              <w:t>CryoBioSystem</w:t>
            </w:r>
            <w:proofErr w:type="spellEnd"/>
            <w:r w:rsidRPr="007A5B05"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7A5B05">
              <w:rPr>
                <w:color w:val="000000"/>
                <w:sz w:val="22"/>
                <w:szCs w:val="22"/>
                <w:lang w:eastAsia="en-US"/>
              </w:rPr>
              <w:t>vitrifikacijos</w:t>
            </w:r>
            <w:proofErr w:type="spellEnd"/>
            <w:r w:rsidRPr="007A5B05">
              <w:rPr>
                <w:color w:val="000000"/>
                <w:sz w:val="22"/>
                <w:szCs w:val="22"/>
                <w:lang w:eastAsia="en-US"/>
              </w:rPr>
              <w:t xml:space="preserve"> vamzdelių;</w:t>
            </w:r>
          </w:p>
          <w:p w:rsidR="00A2004B" w:rsidRPr="007A5B05" w:rsidRDefault="00A2004B" w:rsidP="000049EB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 xml:space="preserve">2.Tinkamos lipinti ant </w:t>
            </w:r>
            <w:proofErr w:type="spellStart"/>
            <w:r w:rsidRPr="007A5B05">
              <w:rPr>
                <w:i/>
                <w:color w:val="000000"/>
                <w:sz w:val="22"/>
                <w:szCs w:val="22"/>
                <w:lang w:eastAsia="en-US"/>
              </w:rPr>
              <w:t>High</w:t>
            </w:r>
            <w:proofErr w:type="spellEnd"/>
            <w:r w:rsidRPr="007A5B05">
              <w:rPr>
                <w:i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7A5B05">
              <w:rPr>
                <w:i/>
                <w:color w:val="000000"/>
                <w:sz w:val="22"/>
                <w:szCs w:val="22"/>
                <w:lang w:eastAsia="en-US"/>
              </w:rPr>
              <w:t>Security</w:t>
            </w:r>
            <w:proofErr w:type="spellEnd"/>
            <w:r w:rsidRPr="007A5B05">
              <w:rPr>
                <w:i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7A5B05">
              <w:rPr>
                <w:i/>
                <w:color w:val="000000"/>
                <w:sz w:val="22"/>
                <w:szCs w:val="22"/>
                <w:lang w:eastAsia="en-US"/>
              </w:rPr>
              <w:t>CryoBioSystem</w:t>
            </w:r>
            <w:proofErr w:type="spellEnd"/>
            <w:r w:rsidRPr="007A5B05">
              <w:rPr>
                <w:color w:val="000000"/>
                <w:sz w:val="22"/>
                <w:szCs w:val="22"/>
                <w:lang w:eastAsia="en-US"/>
              </w:rPr>
              <w:t xml:space="preserve"> užlydomų </w:t>
            </w:r>
            <w:r w:rsidRPr="007A5B05">
              <w:rPr>
                <w:color w:val="000000"/>
                <w:sz w:val="22"/>
                <w:szCs w:val="22"/>
                <w:lang w:val="en-GB" w:eastAsia="en-US"/>
              </w:rPr>
              <w:t>1,</w:t>
            </w:r>
            <w:r w:rsidRPr="007A5B05">
              <w:rPr>
                <w:color w:val="000000"/>
                <w:sz w:val="22"/>
                <w:szCs w:val="22"/>
                <w:lang w:eastAsia="en-US"/>
              </w:rPr>
              <w:t xml:space="preserve">2 ml </w:t>
            </w:r>
            <w:proofErr w:type="spellStart"/>
            <w:r w:rsidRPr="007A5B05">
              <w:rPr>
                <w:color w:val="000000"/>
                <w:sz w:val="22"/>
                <w:szCs w:val="22"/>
                <w:lang w:eastAsia="en-US"/>
              </w:rPr>
              <w:t>kriomėgintuvėlių</w:t>
            </w:r>
            <w:proofErr w:type="spellEnd"/>
            <w:r w:rsidRPr="007A5B05">
              <w:rPr>
                <w:color w:val="000000"/>
                <w:sz w:val="22"/>
                <w:szCs w:val="22"/>
                <w:lang w:eastAsia="en-US"/>
              </w:rPr>
              <w:t>;</w:t>
            </w:r>
          </w:p>
          <w:p w:rsidR="00A2004B" w:rsidRPr="007A5B05" w:rsidRDefault="00A2004B" w:rsidP="000049EB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>3. Minimalus spausdinamų etikečių plotis – ne daugiau kaip 6,5 mm, maksimalus – ne mažiau kaip 36 mm.</w:t>
            </w:r>
          </w:p>
        </w:tc>
        <w:tc>
          <w:tcPr>
            <w:tcW w:w="3940" w:type="dxa"/>
            <w:shd w:val="clear" w:color="auto" w:fill="auto"/>
          </w:tcPr>
          <w:p w:rsidR="00A2004B" w:rsidRPr="007A5B05" w:rsidRDefault="00A2004B" w:rsidP="000049EB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R="00A2004B" w:rsidRPr="007A5B05" w:rsidTr="00872616">
        <w:tc>
          <w:tcPr>
            <w:tcW w:w="651" w:type="dxa"/>
            <w:shd w:val="clear" w:color="auto" w:fill="auto"/>
          </w:tcPr>
          <w:p w:rsidR="00A2004B" w:rsidRPr="007A5B05" w:rsidRDefault="00A2004B" w:rsidP="000049E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>3.3.</w:t>
            </w:r>
          </w:p>
        </w:tc>
        <w:tc>
          <w:tcPr>
            <w:tcW w:w="1943" w:type="dxa"/>
            <w:shd w:val="clear" w:color="auto" w:fill="auto"/>
          </w:tcPr>
          <w:p w:rsidR="00A2004B" w:rsidRPr="007A5B05" w:rsidRDefault="00A2004B" w:rsidP="000049EB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>Priedai</w:t>
            </w:r>
          </w:p>
        </w:tc>
        <w:tc>
          <w:tcPr>
            <w:tcW w:w="3128" w:type="dxa"/>
            <w:shd w:val="clear" w:color="auto" w:fill="auto"/>
          </w:tcPr>
          <w:p w:rsidR="00A2004B" w:rsidRPr="007A5B05" w:rsidRDefault="00A2004B" w:rsidP="000049EB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>Komplekte ne mažiau kaip 10 nurodytų dviejų rūšių skirtingų dydžių etikečių rulonų</w:t>
            </w:r>
          </w:p>
        </w:tc>
        <w:tc>
          <w:tcPr>
            <w:tcW w:w="3940" w:type="dxa"/>
            <w:shd w:val="clear" w:color="auto" w:fill="auto"/>
          </w:tcPr>
          <w:p w:rsidR="00A2004B" w:rsidRPr="007A5B05" w:rsidRDefault="00A2004B" w:rsidP="000049EB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R="00872616" w:rsidRPr="007A5B05" w:rsidTr="00872616">
        <w:tc>
          <w:tcPr>
            <w:tcW w:w="651" w:type="dxa"/>
            <w:shd w:val="clear" w:color="auto" w:fill="auto"/>
          </w:tcPr>
          <w:p w:rsidR="00872616" w:rsidRPr="007A5B05" w:rsidRDefault="00872616" w:rsidP="000049EB">
            <w:pPr>
              <w:suppressAutoHyphens w:val="0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b/>
                <w:color w:val="000000"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1943" w:type="dxa"/>
            <w:shd w:val="clear" w:color="auto" w:fill="auto"/>
          </w:tcPr>
          <w:p w:rsidR="00872616" w:rsidRPr="007A5B05" w:rsidRDefault="00872616" w:rsidP="000049EB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b/>
                <w:sz w:val="22"/>
                <w:szCs w:val="22"/>
                <w:lang w:eastAsia="en-US"/>
              </w:rPr>
              <w:t xml:space="preserve">Šaldymo mėgintuvėlių ir </w:t>
            </w:r>
            <w:proofErr w:type="spellStart"/>
            <w:r w:rsidRPr="007A5B05">
              <w:rPr>
                <w:b/>
                <w:sz w:val="22"/>
                <w:szCs w:val="22"/>
                <w:lang w:eastAsia="en-US"/>
              </w:rPr>
              <w:t>vitrifikacijos</w:t>
            </w:r>
            <w:proofErr w:type="spellEnd"/>
            <w:r w:rsidRPr="007A5B05">
              <w:rPr>
                <w:b/>
                <w:sz w:val="22"/>
                <w:szCs w:val="22"/>
                <w:lang w:eastAsia="en-US"/>
              </w:rPr>
              <w:t xml:space="preserve"> vamzdelių užlydymo įrenginys</w:t>
            </w:r>
          </w:p>
        </w:tc>
        <w:tc>
          <w:tcPr>
            <w:tcW w:w="3128" w:type="dxa"/>
            <w:shd w:val="clear" w:color="auto" w:fill="auto"/>
          </w:tcPr>
          <w:p w:rsidR="00872616" w:rsidRDefault="00872616" w:rsidP="000049EB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proofErr w:type="spellStart"/>
            <w:r>
              <w:rPr>
                <w:color w:val="000000"/>
                <w:sz w:val="22"/>
                <w:szCs w:val="22"/>
                <w:lang w:eastAsia="en-US"/>
              </w:rPr>
              <w:t>Cryo</w:t>
            </w:r>
            <w:proofErr w:type="spellEnd"/>
            <w:r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  <w:lang w:eastAsia="en-US"/>
              </w:rPr>
              <w:t>BioSystems</w:t>
            </w:r>
            <w:proofErr w:type="spellEnd"/>
            <w:r>
              <w:rPr>
                <w:color w:val="000000"/>
                <w:sz w:val="22"/>
                <w:szCs w:val="22"/>
                <w:lang w:eastAsia="en-US"/>
              </w:rPr>
              <w:t xml:space="preserve">  </w:t>
            </w:r>
            <w:r>
              <w:rPr>
                <w:rFonts w:ascii="Arial" w:hAnsi="Arial" w:cs="Arial"/>
                <w:color w:val="000000"/>
                <w:sz w:val="20"/>
                <w:shd w:val="clear" w:color="auto" w:fill="FFFFFF"/>
              </w:rPr>
              <w:t xml:space="preserve">025547 SYMS III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hd w:val="clear" w:color="auto" w:fill="FFFFFF"/>
              </w:rPr>
              <w:t>sealer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hd w:val="clear" w:color="auto" w:fill="FFFFFF"/>
              </w:rPr>
              <w:t xml:space="preserve">; </w:t>
            </w:r>
          </w:p>
          <w:p w:rsidR="00872616" w:rsidRPr="007A5B05" w:rsidRDefault="00872616" w:rsidP="000049EB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04326A">
              <w:rPr>
                <w:color w:val="000000"/>
                <w:sz w:val="22"/>
                <w:szCs w:val="22"/>
                <w:lang w:eastAsia="en-US"/>
              </w:rPr>
              <w:t>http://www.cryobiosystem-imv.com</w:t>
            </w:r>
          </w:p>
        </w:tc>
        <w:tc>
          <w:tcPr>
            <w:tcW w:w="3940" w:type="dxa"/>
            <w:vMerge w:val="restart"/>
            <w:shd w:val="clear" w:color="auto" w:fill="auto"/>
            <w:vAlign w:val="center"/>
          </w:tcPr>
          <w:p w:rsidR="00872616" w:rsidRPr="007A5B05" w:rsidRDefault="00872616" w:rsidP="000049EB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hd w:val="clear" w:color="auto" w:fill="FFFFFF"/>
              </w:rPr>
              <w:t>http://www.cryobiosystem-imv.com/en/biobanking/equipments/syms-iii/52-syms-iii.html</w:t>
            </w:r>
          </w:p>
        </w:tc>
      </w:tr>
      <w:tr w:rsidR="00872616" w:rsidRPr="007A5B05" w:rsidTr="00872616">
        <w:tc>
          <w:tcPr>
            <w:tcW w:w="651" w:type="dxa"/>
            <w:shd w:val="clear" w:color="auto" w:fill="auto"/>
          </w:tcPr>
          <w:p w:rsidR="00872616" w:rsidRPr="007A5B05" w:rsidRDefault="00872616" w:rsidP="000049E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>4.1.</w:t>
            </w:r>
          </w:p>
        </w:tc>
        <w:tc>
          <w:tcPr>
            <w:tcW w:w="1943" w:type="dxa"/>
            <w:shd w:val="clear" w:color="auto" w:fill="auto"/>
          </w:tcPr>
          <w:p w:rsidR="00872616" w:rsidRPr="007A5B05" w:rsidRDefault="00872616" w:rsidP="000049EB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>Užlydomi objektai</w:t>
            </w:r>
          </w:p>
        </w:tc>
        <w:tc>
          <w:tcPr>
            <w:tcW w:w="3128" w:type="dxa"/>
            <w:shd w:val="clear" w:color="auto" w:fill="auto"/>
          </w:tcPr>
          <w:p w:rsidR="00872616" w:rsidRPr="007A5B05" w:rsidRDefault="00872616" w:rsidP="000049EB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>1.</w:t>
            </w:r>
            <w:r w:rsidRPr="007A5B05">
              <w:rPr>
                <w:i/>
                <w:color w:val="000000"/>
                <w:sz w:val="22"/>
                <w:szCs w:val="22"/>
                <w:lang w:eastAsia="en-US"/>
              </w:rPr>
              <w:t xml:space="preserve">High </w:t>
            </w:r>
            <w:proofErr w:type="spellStart"/>
            <w:r w:rsidRPr="007A5B05">
              <w:rPr>
                <w:i/>
                <w:color w:val="000000"/>
                <w:sz w:val="22"/>
                <w:szCs w:val="22"/>
                <w:lang w:eastAsia="en-US"/>
              </w:rPr>
              <w:t>Security</w:t>
            </w:r>
            <w:proofErr w:type="spellEnd"/>
            <w:r w:rsidRPr="007A5B05">
              <w:rPr>
                <w:i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7A5B05">
              <w:rPr>
                <w:i/>
                <w:color w:val="000000"/>
                <w:sz w:val="22"/>
                <w:szCs w:val="22"/>
                <w:lang w:eastAsia="en-US"/>
              </w:rPr>
              <w:t>CryoBioSystem</w:t>
            </w:r>
            <w:proofErr w:type="spellEnd"/>
            <w:r w:rsidRPr="007A5B05"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7A5B05">
              <w:rPr>
                <w:color w:val="000000"/>
                <w:sz w:val="22"/>
                <w:szCs w:val="22"/>
                <w:lang w:eastAsia="en-US"/>
              </w:rPr>
              <w:t>vitrifikacijos</w:t>
            </w:r>
            <w:proofErr w:type="spellEnd"/>
            <w:r w:rsidRPr="007A5B05">
              <w:rPr>
                <w:color w:val="000000"/>
                <w:sz w:val="22"/>
                <w:szCs w:val="22"/>
                <w:lang w:eastAsia="en-US"/>
              </w:rPr>
              <w:t xml:space="preserve"> vamzdeliai;</w:t>
            </w:r>
          </w:p>
          <w:p w:rsidR="00872616" w:rsidRPr="007A5B05" w:rsidRDefault="00872616" w:rsidP="000049EB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lastRenderedPageBreak/>
              <w:t>2.</w:t>
            </w:r>
            <w:r w:rsidRPr="007A5B05">
              <w:rPr>
                <w:i/>
                <w:color w:val="000000"/>
                <w:sz w:val="22"/>
                <w:szCs w:val="22"/>
                <w:lang w:eastAsia="en-US"/>
              </w:rPr>
              <w:t xml:space="preserve">High </w:t>
            </w:r>
            <w:proofErr w:type="spellStart"/>
            <w:r w:rsidRPr="007A5B05">
              <w:rPr>
                <w:i/>
                <w:color w:val="000000"/>
                <w:sz w:val="22"/>
                <w:szCs w:val="22"/>
                <w:lang w:eastAsia="en-US"/>
              </w:rPr>
              <w:t>Security</w:t>
            </w:r>
            <w:proofErr w:type="spellEnd"/>
            <w:r w:rsidRPr="007A5B05">
              <w:rPr>
                <w:i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7A5B05">
              <w:rPr>
                <w:i/>
                <w:color w:val="000000"/>
                <w:sz w:val="22"/>
                <w:szCs w:val="22"/>
                <w:lang w:eastAsia="en-US"/>
              </w:rPr>
              <w:t>CryoBioSystem</w:t>
            </w:r>
            <w:proofErr w:type="spellEnd"/>
            <w:r w:rsidRPr="007A5B05">
              <w:rPr>
                <w:color w:val="000000"/>
                <w:sz w:val="22"/>
                <w:szCs w:val="22"/>
                <w:lang w:eastAsia="en-US"/>
              </w:rPr>
              <w:t xml:space="preserve"> užlydomi </w:t>
            </w:r>
            <w:r w:rsidRPr="007A5B05">
              <w:rPr>
                <w:color w:val="000000"/>
                <w:sz w:val="22"/>
                <w:szCs w:val="22"/>
                <w:lang w:val="en-GB" w:eastAsia="en-US"/>
              </w:rPr>
              <w:t>1,</w:t>
            </w:r>
            <w:r w:rsidRPr="007A5B05">
              <w:rPr>
                <w:color w:val="000000"/>
                <w:sz w:val="22"/>
                <w:szCs w:val="22"/>
                <w:lang w:eastAsia="en-US"/>
              </w:rPr>
              <w:t xml:space="preserve">2 ml </w:t>
            </w:r>
            <w:proofErr w:type="spellStart"/>
            <w:r w:rsidRPr="007A5B05">
              <w:rPr>
                <w:color w:val="000000"/>
                <w:sz w:val="22"/>
                <w:szCs w:val="22"/>
                <w:lang w:eastAsia="en-US"/>
              </w:rPr>
              <w:t>kriomėgintuvėliai</w:t>
            </w:r>
            <w:proofErr w:type="spellEnd"/>
            <w:r w:rsidRPr="007A5B05">
              <w:rPr>
                <w:color w:val="00000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3940" w:type="dxa"/>
            <w:vMerge/>
            <w:shd w:val="clear" w:color="auto" w:fill="auto"/>
          </w:tcPr>
          <w:p w:rsidR="00872616" w:rsidRPr="007A5B05" w:rsidRDefault="00872616" w:rsidP="000049EB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R="00872616" w:rsidRPr="007A5B05" w:rsidTr="00872616">
        <w:tc>
          <w:tcPr>
            <w:tcW w:w="651" w:type="dxa"/>
            <w:shd w:val="clear" w:color="auto" w:fill="auto"/>
          </w:tcPr>
          <w:p w:rsidR="00872616" w:rsidRPr="007A5B05" w:rsidRDefault="00872616" w:rsidP="000049E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>4.2.</w:t>
            </w:r>
          </w:p>
        </w:tc>
        <w:tc>
          <w:tcPr>
            <w:tcW w:w="1943" w:type="dxa"/>
            <w:shd w:val="clear" w:color="auto" w:fill="auto"/>
          </w:tcPr>
          <w:p w:rsidR="00872616" w:rsidRPr="007A5B05" w:rsidRDefault="00872616" w:rsidP="000049EB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>Šaldymo sistema</w:t>
            </w:r>
          </w:p>
        </w:tc>
        <w:tc>
          <w:tcPr>
            <w:tcW w:w="3128" w:type="dxa"/>
            <w:shd w:val="clear" w:color="auto" w:fill="auto"/>
          </w:tcPr>
          <w:p w:rsidR="00872616" w:rsidRPr="007A5B05" w:rsidRDefault="00872616" w:rsidP="000049EB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>1. Uždara, sterili;</w:t>
            </w:r>
          </w:p>
          <w:p w:rsidR="00872616" w:rsidRPr="007A5B05" w:rsidRDefault="00872616" w:rsidP="000049EB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>2. Uždara, nesterili.</w:t>
            </w:r>
          </w:p>
        </w:tc>
        <w:tc>
          <w:tcPr>
            <w:tcW w:w="3940" w:type="dxa"/>
            <w:vMerge/>
            <w:shd w:val="clear" w:color="auto" w:fill="auto"/>
          </w:tcPr>
          <w:p w:rsidR="00872616" w:rsidRPr="007A5B05" w:rsidRDefault="00872616" w:rsidP="000049EB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R="00872616" w:rsidRPr="007A5B05" w:rsidTr="00872616">
        <w:tc>
          <w:tcPr>
            <w:tcW w:w="651" w:type="dxa"/>
            <w:shd w:val="clear" w:color="auto" w:fill="auto"/>
          </w:tcPr>
          <w:p w:rsidR="00872616" w:rsidRPr="007A5B05" w:rsidRDefault="00872616" w:rsidP="000049E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>4.3.</w:t>
            </w:r>
          </w:p>
        </w:tc>
        <w:tc>
          <w:tcPr>
            <w:tcW w:w="1943" w:type="dxa"/>
            <w:shd w:val="clear" w:color="auto" w:fill="auto"/>
          </w:tcPr>
          <w:p w:rsidR="00872616" w:rsidRPr="007A5B05" w:rsidRDefault="00872616" w:rsidP="000049EB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>Įrenginio svoris</w:t>
            </w:r>
          </w:p>
        </w:tc>
        <w:tc>
          <w:tcPr>
            <w:tcW w:w="3128" w:type="dxa"/>
            <w:shd w:val="clear" w:color="auto" w:fill="auto"/>
          </w:tcPr>
          <w:p w:rsidR="00872616" w:rsidRPr="007A5B05" w:rsidRDefault="00872616" w:rsidP="000049EB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>Ne daugiau 3 kg</w:t>
            </w:r>
          </w:p>
        </w:tc>
        <w:tc>
          <w:tcPr>
            <w:tcW w:w="3940" w:type="dxa"/>
            <w:vMerge/>
            <w:shd w:val="clear" w:color="auto" w:fill="auto"/>
          </w:tcPr>
          <w:p w:rsidR="00872616" w:rsidRPr="007A5B05" w:rsidRDefault="00872616" w:rsidP="000049EB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R="00872616" w:rsidRPr="007A5B05" w:rsidTr="00872616">
        <w:tc>
          <w:tcPr>
            <w:tcW w:w="651" w:type="dxa"/>
            <w:shd w:val="clear" w:color="auto" w:fill="auto"/>
          </w:tcPr>
          <w:p w:rsidR="00872616" w:rsidRPr="007A5B05" w:rsidRDefault="00872616" w:rsidP="000049E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>4.4.</w:t>
            </w:r>
          </w:p>
        </w:tc>
        <w:tc>
          <w:tcPr>
            <w:tcW w:w="1943" w:type="dxa"/>
            <w:shd w:val="clear" w:color="auto" w:fill="auto"/>
          </w:tcPr>
          <w:p w:rsidR="00872616" w:rsidRPr="007A5B05" w:rsidRDefault="00872616" w:rsidP="000049EB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>Įrenginio išmatavimai</w:t>
            </w:r>
          </w:p>
        </w:tc>
        <w:tc>
          <w:tcPr>
            <w:tcW w:w="3128" w:type="dxa"/>
            <w:shd w:val="clear" w:color="auto" w:fill="auto"/>
          </w:tcPr>
          <w:p w:rsidR="00872616" w:rsidRPr="007A5B05" w:rsidRDefault="00872616" w:rsidP="000049EB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>Aukštis ne daugiau 105 mm, ilgis ne daugiau 335 mm, plotis ne daugiau 250 mm.</w:t>
            </w:r>
          </w:p>
        </w:tc>
        <w:tc>
          <w:tcPr>
            <w:tcW w:w="3940" w:type="dxa"/>
            <w:vMerge/>
            <w:shd w:val="clear" w:color="auto" w:fill="auto"/>
          </w:tcPr>
          <w:p w:rsidR="00872616" w:rsidRPr="007A5B05" w:rsidRDefault="00872616" w:rsidP="000049EB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R="00872616" w:rsidRPr="007A5B05" w:rsidTr="00872616">
        <w:tc>
          <w:tcPr>
            <w:tcW w:w="651" w:type="dxa"/>
            <w:shd w:val="clear" w:color="auto" w:fill="auto"/>
          </w:tcPr>
          <w:p w:rsidR="00872616" w:rsidRPr="007A5B05" w:rsidRDefault="00872616" w:rsidP="000049E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>4.5.</w:t>
            </w:r>
          </w:p>
        </w:tc>
        <w:tc>
          <w:tcPr>
            <w:tcW w:w="1943" w:type="dxa"/>
            <w:shd w:val="clear" w:color="auto" w:fill="auto"/>
          </w:tcPr>
          <w:p w:rsidR="00872616" w:rsidRPr="007A5B05" w:rsidRDefault="00872616" w:rsidP="000049EB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>Laikikliai</w:t>
            </w:r>
          </w:p>
        </w:tc>
        <w:tc>
          <w:tcPr>
            <w:tcW w:w="3128" w:type="dxa"/>
            <w:shd w:val="clear" w:color="auto" w:fill="auto"/>
          </w:tcPr>
          <w:p w:rsidR="00872616" w:rsidRPr="007A5B05" w:rsidRDefault="00872616" w:rsidP="000049EB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>1.</w:t>
            </w:r>
            <w:r w:rsidRPr="007A5B05">
              <w:rPr>
                <w:i/>
                <w:color w:val="000000"/>
                <w:sz w:val="22"/>
                <w:szCs w:val="22"/>
                <w:lang w:eastAsia="en-US"/>
              </w:rPr>
              <w:t xml:space="preserve">High </w:t>
            </w:r>
            <w:proofErr w:type="spellStart"/>
            <w:r w:rsidRPr="007A5B05">
              <w:rPr>
                <w:i/>
                <w:color w:val="000000"/>
                <w:sz w:val="22"/>
                <w:szCs w:val="22"/>
                <w:lang w:eastAsia="en-US"/>
              </w:rPr>
              <w:t>Security</w:t>
            </w:r>
            <w:proofErr w:type="spellEnd"/>
            <w:r w:rsidRPr="007A5B05">
              <w:rPr>
                <w:i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7A5B05">
              <w:rPr>
                <w:i/>
                <w:color w:val="000000"/>
                <w:sz w:val="22"/>
                <w:szCs w:val="22"/>
                <w:lang w:eastAsia="en-US"/>
              </w:rPr>
              <w:t>CryoBioSystem</w:t>
            </w:r>
            <w:proofErr w:type="spellEnd"/>
            <w:r w:rsidRPr="007A5B05"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7A5B05">
              <w:rPr>
                <w:color w:val="000000"/>
                <w:sz w:val="22"/>
                <w:szCs w:val="22"/>
                <w:lang w:eastAsia="en-US"/>
              </w:rPr>
              <w:t>vitrifikacijos</w:t>
            </w:r>
            <w:proofErr w:type="spellEnd"/>
            <w:r w:rsidRPr="007A5B05">
              <w:rPr>
                <w:color w:val="000000"/>
                <w:sz w:val="22"/>
                <w:szCs w:val="22"/>
                <w:lang w:eastAsia="en-US"/>
              </w:rPr>
              <w:t xml:space="preserve"> vamzdeliams;</w:t>
            </w:r>
          </w:p>
          <w:p w:rsidR="00872616" w:rsidRPr="007A5B05" w:rsidRDefault="00872616" w:rsidP="000049EB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 xml:space="preserve">2. </w:t>
            </w:r>
            <w:proofErr w:type="spellStart"/>
            <w:r w:rsidRPr="007A5B05">
              <w:rPr>
                <w:i/>
                <w:color w:val="000000"/>
                <w:sz w:val="22"/>
                <w:szCs w:val="22"/>
                <w:lang w:eastAsia="en-US"/>
              </w:rPr>
              <w:t>High</w:t>
            </w:r>
            <w:proofErr w:type="spellEnd"/>
            <w:r w:rsidRPr="007A5B05">
              <w:rPr>
                <w:i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7A5B05">
              <w:rPr>
                <w:i/>
                <w:color w:val="000000"/>
                <w:sz w:val="22"/>
                <w:szCs w:val="22"/>
                <w:lang w:eastAsia="en-US"/>
              </w:rPr>
              <w:t>Security</w:t>
            </w:r>
            <w:proofErr w:type="spellEnd"/>
            <w:r w:rsidRPr="007A5B05">
              <w:rPr>
                <w:i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7A5B05">
              <w:rPr>
                <w:i/>
                <w:color w:val="000000"/>
                <w:sz w:val="22"/>
                <w:szCs w:val="22"/>
                <w:lang w:eastAsia="en-US"/>
              </w:rPr>
              <w:t>CryoBioSystem</w:t>
            </w:r>
            <w:proofErr w:type="spellEnd"/>
            <w:r w:rsidRPr="007A5B05">
              <w:rPr>
                <w:color w:val="000000"/>
                <w:sz w:val="22"/>
                <w:szCs w:val="22"/>
                <w:lang w:eastAsia="en-US"/>
              </w:rPr>
              <w:t xml:space="preserve"> užlydomi </w:t>
            </w:r>
            <w:r w:rsidRPr="007A5B05">
              <w:rPr>
                <w:color w:val="000000"/>
                <w:sz w:val="22"/>
                <w:szCs w:val="22"/>
                <w:lang w:val="en-GB" w:eastAsia="en-US"/>
              </w:rPr>
              <w:t>1,</w:t>
            </w:r>
            <w:r w:rsidRPr="007A5B05">
              <w:rPr>
                <w:color w:val="000000"/>
                <w:sz w:val="22"/>
                <w:szCs w:val="22"/>
                <w:lang w:eastAsia="en-US"/>
              </w:rPr>
              <w:t xml:space="preserve">2 ml </w:t>
            </w:r>
            <w:proofErr w:type="spellStart"/>
            <w:r w:rsidRPr="007A5B05">
              <w:rPr>
                <w:color w:val="000000"/>
                <w:sz w:val="22"/>
                <w:szCs w:val="22"/>
                <w:lang w:eastAsia="en-US"/>
              </w:rPr>
              <w:t>kriomėgintuvėliams</w:t>
            </w:r>
            <w:proofErr w:type="spellEnd"/>
            <w:r w:rsidRPr="007A5B05">
              <w:rPr>
                <w:color w:val="00000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3940" w:type="dxa"/>
            <w:vMerge/>
            <w:shd w:val="clear" w:color="auto" w:fill="auto"/>
          </w:tcPr>
          <w:p w:rsidR="00872616" w:rsidRPr="007A5B05" w:rsidRDefault="00872616" w:rsidP="000049EB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R="00872616" w:rsidRPr="007A5B05" w:rsidTr="00872616">
        <w:tc>
          <w:tcPr>
            <w:tcW w:w="651" w:type="dxa"/>
            <w:shd w:val="clear" w:color="auto" w:fill="auto"/>
          </w:tcPr>
          <w:p w:rsidR="00872616" w:rsidRPr="007A5B05" w:rsidRDefault="00872616" w:rsidP="000049E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>4.6.</w:t>
            </w:r>
          </w:p>
        </w:tc>
        <w:tc>
          <w:tcPr>
            <w:tcW w:w="1943" w:type="dxa"/>
            <w:shd w:val="clear" w:color="auto" w:fill="auto"/>
          </w:tcPr>
          <w:p w:rsidR="00872616" w:rsidRPr="007A5B05" w:rsidRDefault="00872616" w:rsidP="000049EB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>Ekranas</w:t>
            </w:r>
          </w:p>
        </w:tc>
        <w:tc>
          <w:tcPr>
            <w:tcW w:w="3128" w:type="dxa"/>
            <w:shd w:val="clear" w:color="auto" w:fill="auto"/>
          </w:tcPr>
          <w:p w:rsidR="00872616" w:rsidRPr="007A5B05" w:rsidRDefault="00872616" w:rsidP="000049EB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>1. Liečiamas;</w:t>
            </w:r>
          </w:p>
          <w:p w:rsidR="00872616" w:rsidRPr="007A5B05" w:rsidRDefault="00872616" w:rsidP="000049EB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>2.Jautrus ir dirbant su laboratorinėmis pirštinėmis</w:t>
            </w:r>
          </w:p>
        </w:tc>
        <w:tc>
          <w:tcPr>
            <w:tcW w:w="3940" w:type="dxa"/>
            <w:vMerge/>
            <w:shd w:val="clear" w:color="auto" w:fill="auto"/>
          </w:tcPr>
          <w:p w:rsidR="00872616" w:rsidRPr="007A5B05" w:rsidRDefault="00872616" w:rsidP="000049EB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R="00872616" w:rsidRPr="007A5B05" w:rsidTr="00872616">
        <w:tc>
          <w:tcPr>
            <w:tcW w:w="651" w:type="dxa"/>
            <w:shd w:val="clear" w:color="auto" w:fill="auto"/>
          </w:tcPr>
          <w:p w:rsidR="00872616" w:rsidRPr="007A5B05" w:rsidRDefault="00872616" w:rsidP="000049E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>4.7.</w:t>
            </w:r>
          </w:p>
        </w:tc>
        <w:tc>
          <w:tcPr>
            <w:tcW w:w="1943" w:type="dxa"/>
            <w:shd w:val="clear" w:color="auto" w:fill="auto"/>
          </w:tcPr>
          <w:p w:rsidR="00872616" w:rsidRPr="007A5B05" w:rsidRDefault="00872616" w:rsidP="000049EB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>USB jungtis</w:t>
            </w:r>
          </w:p>
        </w:tc>
        <w:tc>
          <w:tcPr>
            <w:tcW w:w="3128" w:type="dxa"/>
            <w:shd w:val="clear" w:color="auto" w:fill="auto"/>
          </w:tcPr>
          <w:p w:rsidR="00872616" w:rsidRPr="007A5B05" w:rsidRDefault="00872616" w:rsidP="000049EB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>Būtina</w:t>
            </w:r>
          </w:p>
        </w:tc>
        <w:tc>
          <w:tcPr>
            <w:tcW w:w="3940" w:type="dxa"/>
            <w:vMerge/>
            <w:shd w:val="clear" w:color="auto" w:fill="auto"/>
          </w:tcPr>
          <w:p w:rsidR="00872616" w:rsidRPr="007A5B05" w:rsidRDefault="00872616" w:rsidP="000049EB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R="00872616" w:rsidRPr="007A5B05" w:rsidTr="00872616">
        <w:tc>
          <w:tcPr>
            <w:tcW w:w="651" w:type="dxa"/>
            <w:shd w:val="clear" w:color="auto" w:fill="auto"/>
          </w:tcPr>
          <w:p w:rsidR="00872616" w:rsidRPr="007A5B05" w:rsidRDefault="00872616" w:rsidP="000049E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>4.8.</w:t>
            </w:r>
          </w:p>
        </w:tc>
        <w:tc>
          <w:tcPr>
            <w:tcW w:w="1943" w:type="dxa"/>
            <w:shd w:val="clear" w:color="auto" w:fill="auto"/>
          </w:tcPr>
          <w:p w:rsidR="00872616" w:rsidRPr="007A5B05" w:rsidRDefault="00872616" w:rsidP="000049EB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>Darbinė temperatūra</w:t>
            </w:r>
          </w:p>
        </w:tc>
        <w:tc>
          <w:tcPr>
            <w:tcW w:w="3128" w:type="dxa"/>
            <w:shd w:val="clear" w:color="auto" w:fill="auto"/>
          </w:tcPr>
          <w:p w:rsidR="00872616" w:rsidRPr="007A5B05" w:rsidRDefault="00872616" w:rsidP="000049EB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>Ne siauresnėse ribose kaip nuo + 5</w:t>
            </w:r>
            <w:r w:rsidRPr="007A5B05">
              <w:rPr>
                <w:color w:val="000000"/>
                <w:sz w:val="22"/>
                <w:szCs w:val="22"/>
                <w:vertAlign w:val="superscript"/>
                <w:lang w:eastAsia="en-US"/>
              </w:rPr>
              <w:t>o</w:t>
            </w:r>
            <w:r w:rsidRPr="007A5B05">
              <w:rPr>
                <w:color w:val="000000"/>
                <w:sz w:val="22"/>
                <w:szCs w:val="22"/>
                <w:lang w:eastAsia="en-US"/>
              </w:rPr>
              <w:t xml:space="preserve"> iki + 30</w:t>
            </w:r>
            <w:r w:rsidRPr="007A5B05">
              <w:rPr>
                <w:color w:val="000000"/>
                <w:sz w:val="22"/>
                <w:szCs w:val="22"/>
                <w:vertAlign w:val="superscript"/>
                <w:lang w:eastAsia="en-US"/>
              </w:rPr>
              <w:t>o</w:t>
            </w:r>
            <w:r w:rsidRPr="007A5B05">
              <w:rPr>
                <w:color w:val="000000"/>
                <w:sz w:val="22"/>
                <w:szCs w:val="22"/>
                <w:lang w:eastAsia="en-US"/>
              </w:rPr>
              <w:t>C</w:t>
            </w:r>
          </w:p>
        </w:tc>
        <w:tc>
          <w:tcPr>
            <w:tcW w:w="3940" w:type="dxa"/>
            <w:vMerge/>
            <w:shd w:val="clear" w:color="auto" w:fill="auto"/>
          </w:tcPr>
          <w:p w:rsidR="00872616" w:rsidRPr="007A5B05" w:rsidRDefault="00872616" w:rsidP="000049EB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R="00A2004B" w:rsidRPr="007A5B05" w:rsidTr="00872616">
        <w:tc>
          <w:tcPr>
            <w:tcW w:w="651" w:type="dxa"/>
            <w:shd w:val="clear" w:color="auto" w:fill="auto"/>
          </w:tcPr>
          <w:p w:rsidR="00A2004B" w:rsidRPr="007A5B05" w:rsidRDefault="00A2004B" w:rsidP="000049E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>4.9.</w:t>
            </w:r>
          </w:p>
        </w:tc>
        <w:tc>
          <w:tcPr>
            <w:tcW w:w="1943" w:type="dxa"/>
            <w:shd w:val="clear" w:color="auto" w:fill="auto"/>
          </w:tcPr>
          <w:p w:rsidR="00A2004B" w:rsidRPr="007A5B05" w:rsidRDefault="00A2004B" w:rsidP="000049EB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>Pavyzdžiai</w:t>
            </w:r>
          </w:p>
        </w:tc>
        <w:tc>
          <w:tcPr>
            <w:tcW w:w="3128" w:type="dxa"/>
            <w:shd w:val="clear" w:color="auto" w:fill="auto"/>
          </w:tcPr>
          <w:p w:rsidR="00A2004B" w:rsidRPr="007A5B05" w:rsidRDefault="00A2004B" w:rsidP="000049EB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>Turi būti pristatyti pavyzdžiai pabandymui:</w:t>
            </w:r>
          </w:p>
          <w:p w:rsidR="00A2004B" w:rsidRPr="007A5B05" w:rsidRDefault="00A2004B" w:rsidP="000049EB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>1.</w:t>
            </w:r>
            <w:r w:rsidRPr="007A5B05">
              <w:rPr>
                <w:i/>
                <w:color w:val="000000"/>
                <w:sz w:val="22"/>
                <w:szCs w:val="22"/>
                <w:lang w:eastAsia="en-US"/>
              </w:rPr>
              <w:t xml:space="preserve">High </w:t>
            </w:r>
            <w:proofErr w:type="spellStart"/>
            <w:r w:rsidRPr="007A5B05">
              <w:rPr>
                <w:i/>
                <w:color w:val="000000"/>
                <w:sz w:val="22"/>
                <w:szCs w:val="22"/>
                <w:lang w:eastAsia="en-US"/>
              </w:rPr>
              <w:t>Security</w:t>
            </w:r>
            <w:proofErr w:type="spellEnd"/>
            <w:r w:rsidRPr="007A5B05">
              <w:rPr>
                <w:i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7A5B05">
              <w:rPr>
                <w:i/>
                <w:color w:val="000000"/>
                <w:sz w:val="22"/>
                <w:szCs w:val="22"/>
                <w:lang w:eastAsia="en-US"/>
              </w:rPr>
              <w:t>CryoBioSystem</w:t>
            </w:r>
            <w:proofErr w:type="spellEnd"/>
            <w:r w:rsidRPr="007A5B05"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7A5B05">
              <w:rPr>
                <w:color w:val="000000"/>
                <w:sz w:val="22"/>
                <w:szCs w:val="22"/>
                <w:lang w:eastAsia="en-US"/>
              </w:rPr>
              <w:t>kriomėgintuvėlių</w:t>
            </w:r>
            <w:proofErr w:type="spellEnd"/>
            <w:r w:rsidRPr="007A5B05">
              <w:rPr>
                <w:color w:val="000000"/>
                <w:sz w:val="22"/>
                <w:szCs w:val="22"/>
                <w:lang w:eastAsia="en-US"/>
              </w:rPr>
              <w:t>;</w:t>
            </w:r>
          </w:p>
          <w:p w:rsidR="00A2004B" w:rsidRPr="007A5B05" w:rsidRDefault="00A2004B" w:rsidP="000049EB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>2.</w:t>
            </w:r>
            <w:r w:rsidRPr="007A5B05">
              <w:rPr>
                <w:i/>
                <w:color w:val="000000"/>
                <w:sz w:val="22"/>
                <w:szCs w:val="22"/>
                <w:lang w:eastAsia="en-US"/>
              </w:rPr>
              <w:t xml:space="preserve">High </w:t>
            </w:r>
            <w:proofErr w:type="spellStart"/>
            <w:r w:rsidRPr="007A5B05">
              <w:rPr>
                <w:i/>
                <w:color w:val="000000"/>
                <w:sz w:val="22"/>
                <w:szCs w:val="22"/>
                <w:lang w:eastAsia="en-US"/>
              </w:rPr>
              <w:t>Security</w:t>
            </w:r>
            <w:proofErr w:type="spellEnd"/>
            <w:r w:rsidRPr="007A5B05">
              <w:rPr>
                <w:i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7A5B05">
              <w:rPr>
                <w:i/>
                <w:color w:val="000000"/>
                <w:sz w:val="22"/>
                <w:szCs w:val="22"/>
                <w:lang w:eastAsia="en-US"/>
              </w:rPr>
              <w:t>CryoBioSystem</w:t>
            </w:r>
            <w:proofErr w:type="spellEnd"/>
            <w:r w:rsidRPr="007A5B05"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7A5B05">
              <w:rPr>
                <w:color w:val="000000"/>
                <w:sz w:val="22"/>
                <w:szCs w:val="22"/>
                <w:lang w:eastAsia="en-US"/>
              </w:rPr>
              <w:t>vitrifikacijos</w:t>
            </w:r>
            <w:proofErr w:type="spellEnd"/>
            <w:r w:rsidRPr="007A5B05">
              <w:rPr>
                <w:color w:val="000000"/>
                <w:sz w:val="22"/>
                <w:szCs w:val="22"/>
                <w:lang w:eastAsia="en-US"/>
              </w:rPr>
              <w:t xml:space="preserve"> šiaudelių.</w:t>
            </w:r>
          </w:p>
        </w:tc>
        <w:tc>
          <w:tcPr>
            <w:tcW w:w="3940" w:type="dxa"/>
            <w:shd w:val="clear" w:color="auto" w:fill="auto"/>
          </w:tcPr>
          <w:p w:rsidR="00A2004B" w:rsidRPr="00872616" w:rsidRDefault="00872616" w:rsidP="00872616">
            <w:pPr>
              <w:suppressAutoHyphens w:val="0"/>
              <w:jc w:val="both"/>
              <w:rPr>
                <w:b/>
                <w:bCs/>
                <w:color w:val="000000"/>
                <w:sz w:val="22"/>
                <w:szCs w:val="22"/>
                <w:lang w:val="en-GB" w:eastAsia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Pastaba: </w:t>
            </w:r>
            <w:proofErr w:type="spellStart"/>
            <w:r w:rsidRPr="007A5B05">
              <w:rPr>
                <w:i/>
                <w:color w:val="000000"/>
                <w:sz w:val="22"/>
                <w:szCs w:val="22"/>
                <w:lang w:eastAsia="en-US"/>
              </w:rPr>
              <w:t>High</w:t>
            </w:r>
            <w:proofErr w:type="spellEnd"/>
            <w:r w:rsidRPr="007A5B05">
              <w:rPr>
                <w:i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7A5B05">
              <w:rPr>
                <w:i/>
                <w:color w:val="000000"/>
                <w:sz w:val="22"/>
                <w:szCs w:val="22"/>
                <w:lang w:eastAsia="en-US"/>
              </w:rPr>
              <w:t>Security</w:t>
            </w:r>
            <w:proofErr w:type="spellEnd"/>
            <w:r w:rsidRPr="007A5B05">
              <w:rPr>
                <w:i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7A5B05">
              <w:rPr>
                <w:i/>
                <w:color w:val="000000"/>
                <w:sz w:val="22"/>
                <w:szCs w:val="22"/>
                <w:lang w:eastAsia="en-US"/>
              </w:rPr>
              <w:t>CryoBioSystem</w:t>
            </w:r>
            <w:proofErr w:type="spellEnd"/>
            <w:r w:rsidRPr="007A5B05"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7A5B05">
              <w:rPr>
                <w:color w:val="000000"/>
                <w:sz w:val="22"/>
                <w:szCs w:val="22"/>
                <w:lang w:eastAsia="en-US"/>
              </w:rPr>
              <w:t>kriomėgintuvėlių</w:t>
            </w:r>
            <w:proofErr w:type="spellEnd"/>
            <w:r>
              <w:rPr>
                <w:color w:val="000000"/>
                <w:sz w:val="22"/>
                <w:szCs w:val="22"/>
                <w:lang w:eastAsia="en-US"/>
              </w:rPr>
              <w:t xml:space="preserve"> pavyzdžius jau </w:t>
            </w:r>
            <w:proofErr w:type="spellStart"/>
            <w:r>
              <w:rPr>
                <w:color w:val="000000"/>
                <w:sz w:val="22"/>
                <w:szCs w:val="22"/>
                <w:lang w:eastAsia="en-US"/>
              </w:rPr>
              <w:t>pristatėmė</w:t>
            </w:r>
            <w:proofErr w:type="spellEnd"/>
            <w:r>
              <w:rPr>
                <w:color w:val="000000"/>
                <w:sz w:val="22"/>
                <w:szCs w:val="22"/>
                <w:lang w:eastAsia="en-US"/>
              </w:rPr>
              <w:t xml:space="preserve"> konkursui ,,Priemonės lytinių ląstelių bankui‘‘ (pirkimo Nr. </w:t>
            </w:r>
            <w:r>
              <w:rPr>
                <w:color w:val="000000"/>
                <w:sz w:val="22"/>
                <w:szCs w:val="22"/>
                <w:lang w:val="en-GB" w:eastAsia="en-US"/>
              </w:rPr>
              <w:t xml:space="preserve">309878); </w:t>
            </w:r>
            <w:proofErr w:type="spellStart"/>
            <w:r w:rsidRPr="007A5B05">
              <w:rPr>
                <w:i/>
                <w:color w:val="000000"/>
                <w:sz w:val="22"/>
                <w:szCs w:val="22"/>
                <w:lang w:eastAsia="en-US"/>
              </w:rPr>
              <w:t>High</w:t>
            </w:r>
            <w:proofErr w:type="spellEnd"/>
            <w:r w:rsidRPr="007A5B05">
              <w:rPr>
                <w:i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7A5B05">
              <w:rPr>
                <w:i/>
                <w:color w:val="000000"/>
                <w:sz w:val="22"/>
                <w:szCs w:val="22"/>
                <w:lang w:eastAsia="en-US"/>
              </w:rPr>
              <w:t>Security</w:t>
            </w:r>
            <w:proofErr w:type="spellEnd"/>
            <w:r w:rsidRPr="007A5B05">
              <w:rPr>
                <w:i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7A5B05">
              <w:rPr>
                <w:i/>
                <w:color w:val="000000"/>
                <w:sz w:val="22"/>
                <w:szCs w:val="22"/>
                <w:lang w:eastAsia="en-US"/>
              </w:rPr>
              <w:t>CryoBioSystem</w:t>
            </w:r>
            <w:proofErr w:type="spellEnd"/>
            <w:r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  <w:lang w:eastAsia="en-US"/>
              </w:rPr>
              <w:t>vitrifikacijos</w:t>
            </w:r>
            <w:proofErr w:type="spellEnd"/>
            <w:r>
              <w:rPr>
                <w:color w:val="000000"/>
                <w:sz w:val="22"/>
                <w:szCs w:val="22"/>
                <w:lang w:eastAsia="en-US"/>
              </w:rPr>
              <w:t xml:space="preserve"> šiaudelius jau tiekiame pagal sutartį Nr. </w:t>
            </w:r>
            <w:r>
              <w:rPr>
                <w:color w:val="000000"/>
                <w:sz w:val="22"/>
                <w:szCs w:val="22"/>
                <w:lang w:val="en-GB" w:eastAsia="en-US"/>
              </w:rPr>
              <w:t>16-C-1624</w:t>
            </w:r>
          </w:p>
        </w:tc>
      </w:tr>
    </w:tbl>
    <w:p w:rsidR="00A2004B" w:rsidRPr="007A5B05" w:rsidRDefault="00A2004B" w:rsidP="00A2004B">
      <w:pPr>
        <w:suppressAutoHyphens w:val="0"/>
        <w:jc w:val="center"/>
        <w:rPr>
          <w:b/>
          <w:bCs/>
          <w:color w:val="000000"/>
          <w:sz w:val="22"/>
          <w:szCs w:val="22"/>
          <w:lang w:eastAsia="en-US"/>
        </w:rPr>
      </w:pPr>
    </w:p>
    <w:p w:rsidR="00A2004B" w:rsidRPr="007A5B05" w:rsidRDefault="00A2004B" w:rsidP="00A2004B">
      <w:pPr>
        <w:suppressAutoHyphens w:val="0"/>
        <w:jc w:val="center"/>
        <w:rPr>
          <w:b/>
          <w:bCs/>
          <w:color w:val="000000"/>
          <w:sz w:val="22"/>
          <w:szCs w:val="22"/>
          <w:lang w:eastAsia="en-US"/>
        </w:rPr>
      </w:pPr>
    </w:p>
    <w:p w:rsidR="00A2004B" w:rsidRPr="007A5B05" w:rsidRDefault="00A2004B" w:rsidP="00A2004B">
      <w:pPr>
        <w:suppressAutoHyphens w:val="0"/>
        <w:jc w:val="center"/>
        <w:rPr>
          <w:b/>
          <w:bCs/>
          <w:color w:val="000000"/>
          <w:sz w:val="22"/>
          <w:szCs w:val="22"/>
          <w:lang w:eastAsia="en-US"/>
        </w:rPr>
      </w:pPr>
      <w:r w:rsidRPr="007A5B05">
        <w:rPr>
          <w:b/>
          <w:bCs/>
          <w:color w:val="000000"/>
          <w:sz w:val="22"/>
          <w:szCs w:val="22"/>
          <w:lang w:eastAsia="en-US"/>
        </w:rPr>
        <w:t>5 pirkimo dalis.</w:t>
      </w:r>
    </w:p>
    <w:p w:rsidR="00A2004B" w:rsidRPr="007A5B05" w:rsidRDefault="00A2004B" w:rsidP="00A2004B">
      <w:pPr>
        <w:suppressAutoHyphens w:val="0"/>
        <w:jc w:val="center"/>
        <w:rPr>
          <w:b/>
          <w:bCs/>
          <w:color w:val="000000"/>
          <w:sz w:val="22"/>
          <w:szCs w:val="22"/>
          <w:lang w:eastAsia="en-US"/>
        </w:rPr>
      </w:pPr>
      <w:proofErr w:type="spellStart"/>
      <w:r w:rsidRPr="007A5B05">
        <w:rPr>
          <w:b/>
          <w:bCs/>
          <w:color w:val="000000"/>
          <w:sz w:val="22"/>
          <w:szCs w:val="22"/>
          <w:lang w:eastAsia="en-US"/>
        </w:rPr>
        <w:t>Diuaro</w:t>
      </w:r>
      <w:proofErr w:type="spellEnd"/>
      <w:r w:rsidRPr="007A5B05">
        <w:rPr>
          <w:b/>
          <w:bCs/>
          <w:color w:val="000000"/>
          <w:sz w:val="22"/>
          <w:szCs w:val="22"/>
          <w:lang w:eastAsia="en-US"/>
        </w:rPr>
        <w:t xml:space="preserve"> indų ir jų priedų komplektas mėginių saugojimui – 2 </w:t>
      </w:r>
      <w:proofErr w:type="spellStart"/>
      <w:r w:rsidRPr="007A5B05">
        <w:rPr>
          <w:b/>
          <w:bCs/>
          <w:color w:val="000000"/>
          <w:sz w:val="22"/>
          <w:szCs w:val="22"/>
          <w:lang w:eastAsia="en-US"/>
        </w:rPr>
        <w:t>kompl</w:t>
      </w:r>
      <w:proofErr w:type="spellEnd"/>
      <w:r w:rsidRPr="007A5B05">
        <w:rPr>
          <w:b/>
          <w:bCs/>
          <w:color w:val="000000"/>
          <w:sz w:val="22"/>
          <w:szCs w:val="22"/>
          <w:lang w:eastAsia="en-US"/>
        </w:rPr>
        <w:t>.</w:t>
      </w:r>
    </w:p>
    <w:p w:rsidR="00A2004B" w:rsidRPr="001B037E" w:rsidRDefault="00A2004B" w:rsidP="00A2004B">
      <w:pPr>
        <w:suppressAutoHyphens w:val="0"/>
        <w:jc w:val="center"/>
        <w:rPr>
          <w:b/>
          <w:bCs/>
          <w:color w:val="000000"/>
          <w:sz w:val="16"/>
          <w:szCs w:val="22"/>
          <w:lang w:eastAsia="en-US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7"/>
        <w:gridCol w:w="1161"/>
        <w:gridCol w:w="4993"/>
        <w:gridCol w:w="2971"/>
      </w:tblGrid>
      <w:tr w:rsidR="00A62711" w:rsidRPr="007A5B05" w:rsidTr="00A62711">
        <w:tc>
          <w:tcPr>
            <w:tcW w:w="537" w:type="dxa"/>
            <w:shd w:val="clear" w:color="auto" w:fill="auto"/>
            <w:vAlign w:val="center"/>
          </w:tcPr>
          <w:p w:rsidR="00A2004B" w:rsidRPr="007A5B05" w:rsidRDefault="00A2004B" w:rsidP="000049EB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b/>
                <w:bCs/>
                <w:color w:val="000000"/>
                <w:sz w:val="22"/>
                <w:szCs w:val="22"/>
                <w:lang w:eastAsia="en-US"/>
              </w:rPr>
              <w:t>Eil. Nr.</w:t>
            </w:r>
          </w:p>
        </w:tc>
        <w:tc>
          <w:tcPr>
            <w:tcW w:w="1161" w:type="dxa"/>
            <w:shd w:val="clear" w:color="auto" w:fill="auto"/>
            <w:vAlign w:val="center"/>
          </w:tcPr>
          <w:p w:rsidR="00A2004B" w:rsidRPr="007A5B05" w:rsidRDefault="00A2004B" w:rsidP="000049EB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b/>
                <w:bCs/>
                <w:color w:val="000000"/>
                <w:sz w:val="22"/>
                <w:szCs w:val="22"/>
                <w:lang w:eastAsia="en-US"/>
              </w:rPr>
              <w:t>Parametras</w:t>
            </w:r>
          </w:p>
        </w:tc>
        <w:tc>
          <w:tcPr>
            <w:tcW w:w="4993" w:type="dxa"/>
            <w:shd w:val="clear" w:color="auto" w:fill="auto"/>
            <w:vAlign w:val="center"/>
          </w:tcPr>
          <w:p w:rsidR="00A2004B" w:rsidRPr="007A5B05" w:rsidRDefault="00A2004B" w:rsidP="000049EB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b/>
                <w:bCs/>
                <w:color w:val="000000"/>
                <w:sz w:val="22"/>
                <w:szCs w:val="22"/>
                <w:lang w:eastAsia="en-US"/>
              </w:rPr>
              <w:t>Parametro reikšmė</w:t>
            </w:r>
          </w:p>
        </w:tc>
        <w:tc>
          <w:tcPr>
            <w:tcW w:w="2971" w:type="dxa"/>
            <w:shd w:val="clear" w:color="auto" w:fill="auto"/>
            <w:vAlign w:val="center"/>
          </w:tcPr>
          <w:p w:rsidR="00A2004B" w:rsidRPr="007A5B05" w:rsidRDefault="00A2004B" w:rsidP="000049EB">
            <w:pPr>
              <w:suppressAutoHyphens w:val="0"/>
              <w:jc w:val="both"/>
              <w:rPr>
                <w:b/>
                <w:bCs/>
                <w:sz w:val="22"/>
                <w:szCs w:val="22"/>
                <w:lang w:eastAsia="lt-LT"/>
              </w:rPr>
            </w:pPr>
            <w:r>
              <w:rPr>
                <w:b/>
                <w:bCs/>
                <w:sz w:val="22"/>
                <w:szCs w:val="22"/>
                <w:lang w:eastAsia="lt-LT"/>
              </w:rPr>
              <w:t>D</w:t>
            </w:r>
            <w:r w:rsidRPr="007A5B05">
              <w:rPr>
                <w:b/>
                <w:bCs/>
                <w:sz w:val="22"/>
                <w:szCs w:val="22"/>
                <w:lang w:eastAsia="lt-LT"/>
              </w:rPr>
              <w:t xml:space="preserve">okumento pavadinimas, </w:t>
            </w:r>
            <w:r>
              <w:rPr>
                <w:b/>
                <w:bCs/>
                <w:sz w:val="22"/>
                <w:szCs w:val="22"/>
                <w:lang w:eastAsia="en-US"/>
              </w:rPr>
              <w:t xml:space="preserve">psl. Nr., </w:t>
            </w:r>
            <w:r w:rsidRPr="007A5B05">
              <w:rPr>
                <w:b/>
                <w:bCs/>
                <w:sz w:val="22"/>
                <w:szCs w:val="22"/>
                <w:lang w:eastAsia="en-US"/>
              </w:rPr>
              <w:t xml:space="preserve">kuriame aprašytas nurodytas </w:t>
            </w:r>
            <w:r>
              <w:rPr>
                <w:b/>
                <w:bCs/>
                <w:sz w:val="22"/>
                <w:szCs w:val="22"/>
                <w:lang w:eastAsia="en-US"/>
              </w:rPr>
              <w:t>parametras.</w:t>
            </w:r>
          </w:p>
        </w:tc>
      </w:tr>
      <w:tr w:rsidR="00E01B11" w:rsidRPr="007A5B05" w:rsidTr="00A62711">
        <w:tc>
          <w:tcPr>
            <w:tcW w:w="537" w:type="dxa"/>
            <w:shd w:val="clear" w:color="auto" w:fill="auto"/>
          </w:tcPr>
          <w:p w:rsidR="00E01B11" w:rsidRPr="007A5B05" w:rsidRDefault="00E01B11" w:rsidP="000049EB">
            <w:pPr>
              <w:suppressAutoHyphens w:val="0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b/>
                <w:color w:val="000000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1161" w:type="dxa"/>
            <w:shd w:val="clear" w:color="auto" w:fill="auto"/>
          </w:tcPr>
          <w:p w:rsidR="00E01B11" w:rsidRPr="007A5B05" w:rsidRDefault="00E01B11" w:rsidP="000049EB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7A5B05">
              <w:rPr>
                <w:b/>
                <w:color w:val="000000"/>
                <w:sz w:val="22"/>
                <w:szCs w:val="22"/>
                <w:lang w:eastAsia="en-US"/>
              </w:rPr>
              <w:t>Diuaro</w:t>
            </w:r>
            <w:proofErr w:type="spellEnd"/>
            <w:r w:rsidRPr="007A5B05">
              <w:rPr>
                <w:b/>
                <w:color w:val="000000"/>
                <w:sz w:val="22"/>
                <w:szCs w:val="22"/>
                <w:lang w:eastAsia="en-US"/>
              </w:rPr>
              <w:t xml:space="preserve"> indas</w:t>
            </w:r>
          </w:p>
        </w:tc>
        <w:tc>
          <w:tcPr>
            <w:tcW w:w="4993" w:type="dxa"/>
            <w:shd w:val="clear" w:color="auto" w:fill="auto"/>
          </w:tcPr>
          <w:p w:rsidR="00E01B11" w:rsidRPr="007A5B05" w:rsidRDefault="00E01B11" w:rsidP="00242FA9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proofErr w:type="spellStart"/>
            <w:r>
              <w:rPr>
                <w:color w:val="000000"/>
                <w:sz w:val="22"/>
                <w:szCs w:val="22"/>
                <w:lang w:eastAsia="en-US"/>
              </w:rPr>
              <w:t>Cryo</w:t>
            </w:r>
            <w:proofErr w:type="spellEnd"/>
            <w:r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  <w:lang w:eastAsia="en-US"/>
              </w:rPr>
              <w:t>Diffusion</w:t>
            </w:r>
            <w:proofErr w:type="spellEnd"/>
            <w:r>
              <w:rPr>
                <w:color w:val="000000"/>
                <w:sz w:val="22"/>
                <w:szCs w:val="22"/>
                <w:lang w:eastAsia="en-US"/>
              </w:rPr>
              <w:t xml:space="preserve"> B2034/12M </w:t>
            </w:r>
            <w:r w:rsidRPr="00242FA9">
              <w:rPr>
                <w:color w:val="000000"/>
                <w:sz w:val="22"/>
                <w:szCs w:val="22"/>
                <w:lang w:eastAsia="en-US"/>
              </w:rPr>
              <w:t xml:space="preserve">http://www.cryodiffusion.com </w:t>
            </w:r>
          </w:p>
        </w:tc>
        <w:tc>
          <w:tcPr>
            <w:tcW w:w="2971" w:type="dxa"/>
            <w:vMerge w:val="restart"/>
            <w:shd w:val="clear" w:color="auto" w:fill="auto"/>
          </w:tcPr>
          <w:p w:rsidR="00E01B11" w:rsidRPr="007A5B05" w:rsidRDefault="00E01B11" w:rsidP="000049EB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hyperlink r:id="rId5" w:history="1">
              <w:r w:rsidRPr="003233B5">
                <w:rPr>
                  <w:rStyle w:val="Hyperlink"/>
                  <w:b/>
                  <w:bCs/>
                  <w:sz w:val="22"/>
                  <w:szCs w:val="22"/>
                  <w:lang w:eastAsia="en-US"/>
                </w:rPr>
                <w:t>http://www.cryodiffusion.com/products-and-services/cryobiology/small-cryogenic-containers/b-series-large-capacity/</w:t>
              </w:r>
            </w:hyperlink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; </w:t>
            </w:r>
          </w:p>
        </w:tc>
      </w:tr>
      <w:tr w:rsidR="00E01B11" w:rsidRPr="007A5B05" w:rsidTr="00A62711">
        <w:tc>
          <w:tcPr>
            <w:tcW w:w="537" w:type="dxa"/>
            <w:shd w:val="clear" w:color="auto" w:fill="auto"/>
          </w:tcPr>
          <w:p w:rsidR="00E01B11" w:rsidRPr="007A5B05" w:rsidRDefault="00E01B11" w:rsidP="000049EB">
            <w:pPr>
              <w:suppressAutoHyphens w:val="0"/>
              <w:jc w:val="center"/>
              <w:rPr>
                <w:color w:val="000000"/>
                <w:sz w:val="22"/>
                <w:szCs w:val="22"/>
                <w:lang w:val="en-GB" w:eastAsia="en-US"/>
              </w:rPr>
            </w:pPr>
            <w:r w:rsidRPr="007A5B05">
              <w:rPr>
                <w:color w:val="000000"/>
                <w:sz w:val="22"/>
                <w:szCs w:val="22"/>
                <w:lang w:val="en-GB" w:eastAsia="en-US"/>
              </w:rPr>
              <w:t>1.1.</w:t>
            </w:r>
          </w:p>
        </w:tc>
        <w:tc>
          <w:tcPr>
            <w:tcW w:w="1161" w:type="dxa"/>
            <w:shd w:val="clear" w:color="auto" w:fill="auto"/>
          </w:tcPr>
          <w:p w:rsidR="00E01B11" w:rsidRPr="007A5B05" w:rsidRDefault="00E01B11" w:rsidP="000049EB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>Medžiaga</w:t>
            </w:r>
          </w:p>
        </w:tc>
        <w:tc>
          <w:tcPr>
            <w:tcW w:w="4993" w:type="dxa"/>
            <w:shd w:val="clear" w:color="auto" w:fill="auto"/>
          </w:tcPr>
          <w:p w:rsidR="00E01B11" w:rsidRPr="007A5B05" w:rsidRDefault="00E01B11" w:rsidP="000049EB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>Lengvo aliuminio lydinys</w:t>
            </w:r>
          </w:p>
        </w:tc>
        <w:tc>
          <w:tcPr>
            <w:tcW w:w="2971" w:type="dxa"/>
            <w:vMerge/>
            <w:shd w:val="clear" w:color="auto" w:fill="auto"/>
          </w:tcPr>
          <w:p w:rsidR="00E01B11" w:rsidRPr="007A5B05" w:rsidRDefault="00E01B11" w:rsidP="000049EB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R="00E01B11" w:rsidRPr="007A5B05" w:rsidTr="00A62711">
        <w:tc>
          <w:tcPr>
            <w:tcW w:w="537" w:type="dxa"/>
            <w:shd w:val="clear" w:color="auto" w:fill="auto"/>
          </w:tcPr>
          <w:p w:rsidR="00E01B11" w:rsidRPr="007A5B05" w:rsidRDefault="00E01B11" w:rsidP="000049E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>1.2.</w:t>
            </w:r>
          </w:p>
        </w:tc>
        <w:tc>
          <w:tcPr>
            <w:tcW w:w="1161" w:type="dxa"/>
            <w:shd w:val="clear" w:color="auto" w:fill="auto"/>
          </w:tcPr>
          <w:p w:rsidR="00E01B11" w:rsidRPr="007A5B05" w:rsidRDefault="00E01B11" w:rsidP="000049EB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>Rankenos</w:t>
            </w:r>
          </w:p>
        </w:tc>
        <w:tc>
          <w:tcPr>
            <w:tcW w:w="4993" w:type="dxa"/>
            <w:shd w:val="clear" w:color="auto" w:fill="auto"/>
          </w:tcPr>
          <w:p w:rsidR="00E01B11" w:rsidRPr="007A5B05" w:rsidRDefault="00E01B11" w:rsidP="000049EB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>2 vienetai, išorinės</w:t>
            </w:r>
          </w:p>
        </w:tc>
        <w:tc>
          <w:tcPr>
            <w:tcW w:w="2971" w:type="dxa"/>
            <w:vMerge/>
            <w:shd w:val="clear" w:color="auto" w:fill="auto"/>
          </w:tcPr>
          <w:p w:rsidR="00E01B11" w:rsidRPr="007A5B05" w:rsidRDefault="00E01B11" w:rsidP="000049EB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R="00E01B11" w:rsidRPr="007A5B05" w:rsidTr="00A62711">
        <w:tc>
          <w:tcPr>
            <w:tcW w:w="537" w:type="dxa"/>
            <w:shd w:val="clear" w:color="auto" w:fill="auto"/>
          </w:tcPr>
          <w:p w:rsidR="00E01B11" w:rsidRPr="007A5B05" w:rsidRDefault="00E01B11" w:rsidP="000049E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>1.3.</w:t>
            </w:r>
          </w:p>
        </w:tc>
        <w:tc>
          <w:tcPr>
            <w:tcW w:w="1161" w:type="dxa"/>
            <w:shd w:val="clear" w:color="auto" w:fill="auto"/>
          </w:tcPr>
          <w:p w:rsidR="00E01B11" w:rsidRPr="007A5B05" w:rsidRDefault="00E01B11" w:rsidP="000049EB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>Tūris</w:t>
            </w:r>
          </w:p>
        </w:tc>
        <w:tc>
          <w:tcPr>
            <w:tcW w:w="4993" w:type="dxa"/>
            <w:shd w:val="clear" w:color="auto" w:fill="auto"/>
          </w:tcPr>
          <w:p w:rsidR="00E01B11" w:rsidRPr="007A5B05" w:rsidRDefault="00E01B11" w:rsidP="000049EB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 xml:space="preserve">Ne mažiau kaip 34L </w:t>
            </w:r>
          </w:p>
        </w:tc>
        <w:tc>
          <w:tcPr>
            <w:tcW w:w="2971" w:type="dxa"/>
            <w:vMerge/>
            <w:shd w:val="clear" w:color="auto" w:fill="auto"/>
          </w:tcPr>
          <w:p w:rsidR="00E01B11" w:rsidRPr="007A5B05" w:rsidRDefault="00E01B11" w:rsidP="000049EB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R="00E01B11" w:rsidRPr="007A5B05" w:rsidTr="00A62711">
        <w:tc>
          <w:tcPr>
            <w:tcW w:w="537" w:type="dxa"/>
            <w:shd w:val="clear" w:color="auto" w:fill="auto"/>
          </w:tcPr>
          <w:p w:rsidR="00E01B11" w:rsidRPr="007A5B05" w:rsidRDefault="00E01B11" w:rsidP="000049E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>1.4.</w:t>
            </w:r>
          </w:p>
        </w:tc>
        <w:tc>
          <w:tcPr>
            <w:tcW w:w="1161" w:type="dxa"/>
            <w:shd w:val="clear" w:color="auto" w:fill="auto"/>
          </w:tcPr>
          <w:p w:rsidR="00E01B11" w:rsidRPr="007A5B05" w:rsidRDefault="00E01B11" w:rsidP="000049EB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>Statinis azoto nuostolis</w:t>
            </w:r>
          </w:p>
        </w:tc>
        <w:tc>
          <w:tcPr>
            <w:tcW w:w="4993" w:type="dxa"/>
            <w:shd w:val="clear" w:color="auto" w:fill="auto"/>
          </w:tcPr>
          <w:p w:rsidR="00E01B11" w:rsidRPr="007A5B05" w:rsidRDefault="00E01B11" w:rsidP="000049EB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>Ne daugiau kaip 0,286 L/dieną</w:t>
            </w:r>
          </w:p>
        </w:tc>
        <w:tc>
          <w:tcPr>
            <w:tcW w:w="2971" w:type="dxa"/>
            <w:vMerge/>
            <w:shd w:val="clear" w:color="auto" w:fill="auto"/>
          </w:tcPr>
          <w:p w:rsidR="00E01B11" w:rsidRPr="007A5B05" w:rsidRDefault="00E01B11" w:rsidP="000049EB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R="00E01B11" w:rsidRPr="007A5B05" w:rsidTr="00A62711">
        <w:tc>
          <w:tcPr>
            <w:tcW w:w="537" w:type="dxa"/>
            <w:shd w:val="clear" w:color="auto" w:fill="auto"/>
          </w:tcPr>
          <w:p w:rsidR="00E01B11" w:rsidRPr="007A5B05" w:rsidRDefault="00E01B11" w:rsidP="000049E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>1.5.</w:t>
            </w:r>
          </w:p>
        </w:tc>
        <w:tc>
          <w:tcPr>
            <w:tcW w:w="1161" w:type="dxa"/>
            <w:shd w:val="clear" w:color="auto" w:fill="auto"/>
          </w:tcPr>
          <w:p w:rsidR="00E01B11" w:rsidRPr="007A5B05" w:rsidRDefault="00E01B11" w:rsidP="000049EB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>Statinis laikymo laikas</w:t>
            </w:r>
          </w:p>
        </w:tc>
        <w:tc>
          <w:tcPr>
            <w:tcW w:w="4993" w:type="dxa"/>
            <w:shd w:val="clear" w:color="auto" w:fill="auto"/>
          </w:tcPr>
          <w:p w:rsidR="00E01B11" w:rsidRPr="007A5B05" w:rsidRDefault="00E01B11" w:rsidP="000049EB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>Ne mažiau kaip 135 dienos</w:t>
            </w:r>
          </w:p>
        </w:tc>
        <w:tc>
          <w:tcPr>
            <w:tcW w:w="2971" w:type="dxa"/>
            <w:vMerge/>
            <w:shd w:val="clear" w:color="auto" w:fill="auto"/>
          </w:tcPr>
          <w:p w:rsidR="00E01B11" w:rsidRPr="007A5B05" w:rsidRDefault="00E01B11" w:rsidP="000049EB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R="00E01B11" w:rsidRPr="007A5B05" w:rsidTr="00A62711">
        <w:tc>
          <w:tcPr>
            <w:tcW w:w="537" w:type="dxa"/>
            <w:shd w:val="clear" w:color="auto" w:fill="auto"/>
          </w:tcPr>
          <w:p w:rsidR="00E01B11" w:rsidRPr="007A5B05" w:rsidRDefault="00E01B11" w:rsidP="000049E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>1.6.</w:t>
            </w:r>
          </w:p>
        </w:tc>
        <w:tc>
          <w:tcPr>
            <w:tcW w:w="1161" w:type="dxa"/>
            <w:shd w:val="clear" w:color="auto" w:fill="auto"/>
          </w:tcPr>
          <w:p w:rsidR="00E01B11" w:rsidRPr="007A5B05" w:rsidRDefault="00E01B11" w:rsidP="000049EB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>Išmatavimai</w:t>
            </w:r>
          </w:p>
        </w:tc>
        <w:tc>
          <w:tcPr>
            <w:tcW w:w="4993" w:type="dxa"/>
            <w:shd w:val="clear" w:color="auto" w:fill="auto"/>
          </w:tcPr>
          <w:p w:rsidR="00E01B11" w:rsidRPr="007A5B05" w:rsidRDefault="00E01B11" w:rsidP="000049EB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>Dinaro kaklo vidinis diametras ne mažiau Ø 89 mm (platus kaklas);</w:t>
            </w:r>
          </w:p>
          <w:p w:rsidR="00E01B11" w:rsidRPr="007A5B05" w:rsidRDefault="00E01B11" w:rsidP="000049EB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7A5B05">
              <w:rPr>
                <w:color w:val="000000"/>
                <w:sz w:val="22"/>
                <w:szCs w:val="22"/>
                <w:lang w:eastAsia="en-US"/>
              </w:rPr>
              <w:t>Diuaro</w:t>
            </w:r>
            <w:proofErr w:type="spellEnd"/>
            <w:r w:rsidRPr="007A5B05">
              <w:rPr>
                <w:color w:val="000000"/>
                <w:sz w:val="22"/>
                <w:szCs w:val="22"/>
                <w:lang w:eastAsia="en-US"/>
              </w:rPr>
              <w:t xml:space="preserve"> išorinis diametras ne daugiau Ø 480 mm</w:t>
            </w:r>
          </w:p>
          <w:p w:rsidR="00E01B11" w:rsidRPr="007A5B05" w:rsidRDefault="00E01B11" w:rsidP="000049EB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7A5B05">
              <w:rPr>
                <w:color w:val="000000"/>
                <w:sz w:val="22"/>
                <w:szCs w:val="22"/>
                <w:lang w:eastAsia="en-US"/>
              </w:rPr>
              <w:t>Diuaro</w:t>
            </w:r>
            <w:proofErr w:type="spellEnd"/>
            <w:r w:rsidRPr="007A5B05">
              <w:rPr>
                <w:color w:val="000000"/>
                <w:sz w:val="22"/>
                <w:szCs w:val="22"/>
                <w:lang w:eastAsia="en-US"/>
              </w:rPr>
              <w:t xml:space="preserve"> aukštis ne daigiau 550 mm.</w:t>
            </w:r>
          </w:p>
        </w:tc>
        <w:tc>
          <w:tcPr>
            <w:tcW w:w="2971" w:type="dxa"/>
            <w:vMerge/>
            <w:shd w:val="clear" w:color="auto" w:fill="auto"/>
          </w:tcPr>
          <w:p w:rsidR="00E01B11" w:rsidRPr="007A5B05" w:rsidRDefault="00E01B11" w:rsidP="000049EB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R="00E01B11" w:rsidRPr="007A5B05" w:rsidTr="00A62711">
        <w:tc>
          <w:tcPr>
            <w:tcW w:w="537" w:type="dxa"/>
            <w:shd w:val="clear" w:color="auto" w:fill="auto"/>
          </w:tcPr>
          <w:p w:rsidR="00E01B11" w:rsidRPr="007A5B05" w:rsidRDefault="00E01B11" w:rsidP="000049E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lastRenderedPageBreak/>
              <w:t>1.7.</w:t>
            </w:r>
          </w:p>
        </w:tc>
        <w:tc>
          <w:tcPr>
            <w:tcW w:w="1161" w:type="dxa"/>
            <w:shd w:val="clear" w:color="auto" w:fill="auto"/>
          </w:tcPr>
          <w:p w:rsidR="00E01B11" w:rsidRPr="007A5B05" w:rsidRDefault="00E01B11" w:rsidP="000049EB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>Tuščio svoris</w:t>
            </w:r>
          </w:p>
        </w:tc>
        <w:tc>
          <w:tcPr>
            <w:tcW w:w="4993" w:type="dxa"/>
            <w:shd w:val="clear" w:color="auto" w:fill="auto"/>
          </w:tcPr>
          <w:p w:rsidR="00E01B11" w:rsidRPr="007A5B05" w:rsidRDefault="00E01B11" w:rsidP="000049EB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>Ne daugiau 14 kg</w:t>
            </w:r>
          </w:p>
        </w:tc>
        <w:tc>
          <w:tcPr>
            <w:tcW w:w="2971" w:type="dxa"/>
            <w:vMerge w:val="restart"/>
            <w:shd w:val="clear" w:color="auto" w:fill="auto"/>
          </w:tcPr>
          <w:p w:rsidR="00E01B11" w:rsidRPr="007A5B05" w:rsidRDefault="00E01B11" w:rsidP="000049EB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bookmarkStart w:id="0" w:name="_GoBack"/>
            <w:bookmarkEnd w:id="0"/>
          </w:p>
        </w:tc>
      </w:tr>
      <w:tr w:rsidR="00E01B11" w:rsidRPr="007A5B05" w:rsidTr="00A62711">
        <w:tc>
          <w:tcPr>
            <w:tcW w:w="537" w:type="dxa"/>
            <w:shd w:val="clear" w:color="auto" w:fill="auto"/>
          </w:tcPr>
          <w:p w:rsidR="00E01B11" w:rsidRPr="007A5B05" w:rsidRDefault="00E01B11" w:rsidP="000049EB">
            <w:pPr>
              <w:suppressAutoHyphens w:val="0"/>
              <w:jc w:val="center"/>
              <w:rPr>
                <w:color w:val="000000"/>
                <w:sz w:val="22"/>
                <w:szCs w:val="22"/>
                <w:lang w:val="en-GB" w:eastAsia="en-US"/>
              </w:rPr>
            </w:pPr>
            <w:r w:rsidRPr="007A5B05">
              <w:rPr>
                <w:color w:val="000000"/>
                <w:sz w:val="22"/>
                <w:szCs w:val="22"/>
                <w:lang w:val="en-GB" w:eastAsia="en-US"/>
              </w:rPr>
              <w:t>1.8.</w:t>
            </w:r>
          </w:p>
        </w:tc>
        <w:tc>
          <w:tcPr>
            <w:tcW w:w="1161" w:type="dxa"/>
            <w:shd w:val="clear" w:color="auto" w:fill="auto"/>
          </w:tcPr>
          <w:p w:rsidR="00E01B11" w:rsidRPr="007A5B05" w:rsidRDefault="00E01B11" w:rsidP="000049EB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>Mobilus pagrindas</w:t>
            </w:r>
          </w:p>
        </w:tc>
        <w:tc>
          <w:tcPr>
            <w:tcW w:w="4993" w:type="dxa"/>
            <w:shd w:val="clear" w:color="auto" w:fill="auto"/>
          </w:tcPr>
          <w:p w:rsidR="00E01B11" w:rsidRPr="007A5B05" w:rsidRDefault="00E01B11" w:rsidP="000049EB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>su ne mažiau kaip 5 ratukais, su stabdžiais. Ratukų sistema gali būti praplečiama ne siauresnėse ribose kaip nuo 450 iki 500 mm.</w:t>
            </w:r>
          </w:p>
        </w:tc>
        <w:tc>
          <w:tcPr>
            <w:tcW w:w="2971" w:type="dxa"/>
            <w:vMerge/>
            <w:shd w:val="clear" w:color="auto" w:fill="auto"/>
          </w:tcPr>
          <w:p w:rsidR="00E01B11" w:rsidRPr="007A5B05" w:rsidRDefault="00E01B11" w:rsidP="000049EB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R="00E01B11" w:rsidRPr="007A5B05" w:rsidTr="00A62711">
        <w:tc>
          <w:tcPr>
            <w:tcW w:w="537" w:type="dxa"/>
            <w:shd w:val="clear" w:color="auto" w:fill="auto"/>
          </w:tcPr>
          <w:p w:rsidR="00E01B11" w:rsidRPr="007A5B05" w:rsidRDefault="00E01B11" w:rsidP="000049E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>1.9.</w:t>
            </w:r>
          </w:p>
        </w:tc>
        <w:tc>
          <w:tcPr>
            <w:tcW w:w="1161" w:type="dxa"/>
            <w:shd w:val="clear" w:color="auto" w:fill="auto"/>
          </w:tcPr>
          <w:p w:rsidR="00E01B11" w:rsidRPr="007A5B05" w:rsidRDefault="00E01B11" w:rsidP="000049EB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>Priedai</w:t>
            </w:r>
          </w:p>
        </w:tc>
        <w:tc>
          <w:tcPr>
            <w:tcW w:w="4993" w:type="dxa"/>
            <w:shd w:val="clear" w:color="auto" w:fill="auto"/>
          </w:tcPr>
          <w:p w:rsidR="00E01B11" w:rsidRPr="007A5B05" w:rsidRDefault="00E01B11" w:rsidP="000049EB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>Skysto azoto lygio matuoklis (liniuotę);</w:t>
            </w:r>
          </w:p>
          <w:p w:rsidR="00E01B11" w:rsidRPr="007A5B05" w:rsidRDefault="00E01B11" w:rsidP="000049EB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 xml:space="preserve">Išorinis </w:t>
            </w:r>
            <w:proofErr w:type="spellStart"/>
            <w:r w:rsidRPr="007A5B05">
              <w:rPr>
                <w:color w:val="000000"/>
                <w:sz w:val="22"/>
                <w:szCs w:val="22"/>
                <w:lang w:eastAsia="en-US"/>
              </w:rPr>
              <w:t>alarmo</w:t>
            </w:r>
            <w:proofErr w:type="spellEnd"/>
            <w:r w:rsidRPr="007A5B05">
              <w:rPr>
                <w:color w:val="000000"/>
                <w:sz w:val="22"/>
                <w:szCs w:val="22"/>
                <w:lang w:eastAsia="en-US"/>
              </w:rPr>
              <w:t xml:space="preserve"> daviklis.</w:t>
            </w:r>
          </w:p>
        </w:tc>
        <w:tc>
          <w:tcPr>
            <w:tcW w:w="2971" w:type="dxa"/>
            <w:vMerge/>
            <w:shd w:val="clear" w:color="auto" w:fill="auto"/>
          </w:tcPr>
          <w:p w:rsidR="00E01B11" w:rsidRPr="007A5B05" w:rsidRDefault="00E01B11" w:rsidP="000049EB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R="00E01B11" w:rsidRPr="007A5B05" w:rsidTr="00A62711">
        <w:tc>
          <w:tcPr>
            <w:tcW w:w="537" w:type="dxa"/>
            <w:shd w:val="clear" w:color="auto" w:fill="auto"/>
          </w:tcPr>
          <w:p w:rsidR="00E01B11" w:rsidRPr="007A5B05" w:rsidRDefault="00E01B11" w:rsidP="000049E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>1.10.</w:t>
            </w:r>
          </w:p>
        </w:tc>
        <w:tc>
          <w:tcPr>
            <w:tcW w:w="1161" w:type="dxa"/>
            <w:shd w:val="clear" w:color="auto" w:fill="auto"/>
          </w:tcPr>
          <w:p w:rsidR="00E01B11" w:rsidRPr="007A5B05" w:rsidRDefault="00E01B11" w:rsidP="000049EB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>Atsparumas smūgiams</w:t>
            </w:r>
          </w:p>
        </w:tc>
        <w:tc>
          <w:tcPr>
            <w:tcW w:w="4993" w:type="dxa"/>
            <w:shd w:val="clear" w:color="auto" w:fill="auto"/>
          </w:tcPr>
          <w:p w:rsidR="00E01B11" w:rsidRPr="007A5B05" w:rsidRDefault="00E01B11" w:rsidP="000049EB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 xml:space="preserve">Atlaiko </w:t>
            </w:r>
            <w:proofErr w:type="spellStart"/>
            <w:r w:rsidRPr="007A5B05">
              <w:rPr>
                <w:color w:val="000000"/>
                <w:sz w:val="22"/>
                <w:szCs w:val="22"/>
                <w:lang w:eastAsia="en-US"/>
              </w:rPr>
              <w:t>kritimus</w:t>
            </w:r>
            <w:proofErr w:type="spellEnd"/>
            <w:r w:rsidRPr="007A5B05">
              <w:rPr>
                <w:color w:val="000000"/>
                <w:sz w:val="22"/>
                <w:szCs w:val="22"/>
                <w:lang w:eastAsia="en-US"/>
              </w:rPr>
              <w:t xml:space="preserve"> ant betoninio paviršiaus ne mažiau nei iš 1.5 metro aukščio</w:t>
            </w:r>
          </w:p>
        </w:tc>
        <w:tc>
          <w:tcPr>
            <w:tcW w:w="2971" w:type="dxa"/>
            <w:vMerge/>
            <w:shd w:val="clear" w:color="auto" w:fill="auto"/>
          </w:tcPr>
          <w:p w:rsidR="00E01B11" w:rsidRPr="007A5B05" w:rsidRDefault="00E01B11" w:rsidP="000049EB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R="00E01B11" w:rsidRPr="007A5B05" w:rsidTr="00A62711">
        <w:tc>
          <w:tcPr>
            <w:tcW w:w="537" w:type="dxa"/>
            <w:shd w:val="clear" w:color="auto" w:fill="auto"/>
          </w:tcPr>
          <w:p w:rsidR="00E01B11" w:rsidRPr="007A5B05" w:rsidRDefault="00E01B11" w:rsidP="000049E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>1.11.</w:t>
            </w:r>
          </w:p>
        </w:tc>
        <w:tc>
          <w:tcPr>
            <w:tcW w:w="1161" w:type="dxa"/>
            <w:shd w:val="clear" w:color="auto" w:fill="auto"/>
          </w:tcPr>
          <w:p w:rsidR="00E01B11" w:rsidRPr="007A5B05" w:rsidRDefault="00E01B11" w:rsidP="000049EB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>Atitiktis standartams</w:t>
            </w:r>
          </w:p>
        </w:tc>
        <w:tc>
          <w:tcPr>
            <w:tcW w:w="4993" w:type="dxa"/>
            <w:shd w:val="clear" w:color="auto" w:fill="auto"/>
          </w:tcPr>
          <w:p w:rsidR="00E01B11" w:rsidRPr="007A5B05" w:rsidRDefault="00E01B11" w:rsidP="000049EB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>ISO 22196</w:t>
            </w:r>
          </w:p>
          <w:p w:rsidR="00E01B11" w:rsidRPr="007A5B05" w:rsidRDefault="00E01B11" w:rsidP="000049EB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>EN 60601</w:t>
            </w:r>
          </w:p>
        </w:tc>
        <w:tc>
          <w:tcPr>
            <w:tcW w:w="2971" w:type="dxa"/>
            <w:vMerge/>
            <w:shd w:val="clear" w:color="auto" w:fill="auto"/>
          </w:tcPr>
          <w:p w:rsidR="00E01B11" w:rsidRPr="007A5B05" w:rsidRDefault="00E01B11" w:rsidP="000049EB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R="00A62711" w:rsidRPr="007A5B05" w:rsidTr="00A62711">
        <w:tc>
          <w:tcPr>
            <w:tcW w:w="537" w:type="dxa"/>
            <w:shd w:val="clear" w:color="auto" w:fill="auto"/>
          </w:tcPr>
          <w:p w:rsidR="00A62711" w:rsidRPr="007A5B05" w:rsidRDefault="00A62711" w:rsidP="000049EB">
            <w:pPr>
              <w:suppressAutoHyphens w:val="0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b/>
                <w:color w:val="000000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1161" w:type="dxa"/>
            <w:shd w:val="clear" w:color="auto" w:fill="auto"/>
          </w:tcPr>
          <w:p w:rsidR="00A62711" w:rsidRPr="007A5B05" w:rsidRDefault="00A62711" w:rsidP="000049EB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b/>
                <w:color w:val="000000"/>
                <w:sz w:val="22"/>
                <w:szCs w:val="22"/>
                <w:lang w:eastAsia="en-US"/>
              </w:rPr>
              <w:t xml:space="preserve">Inventorinė </w:t>
            </w:r>
            <w:proofErr w:type="spellStart"/>
            <w:r w:rsidRPr="007A5B05">
              <w:rPr>
                <w:b/>
                <w:color w:val="000000"/>
                <w:sz w:val="22"/>
                <w:szCs w:val="22"/>
                <w:lang w:eastAsia="en-US"/>
              </w:rPr>
              <w:t>diuaro</w:t>
            </w:r>
            <w:proofErr w:type="spellEnd"/>
            <w:r w:rsidRPr="007A5B05">
              <w:rPr>
                <w:b/>
                <w:color w:val="000000"/>
                <w:sz w:val="22"/>
                <w:szCs w:val="22"/>
                <w:lang w:eastAsia="en-US"/>
              </w:rPr>
              <w:t xml:space="preserve"> sistema</w:t>
            </w:r>
          </w:p>
        </w:tc>
        <w:tc>
          <w:tcPr>
            <w:tcW w:w="4993" w:type="dxa"/>
            <w:shd w:val="clear" w:color="auto" w:fill="auto"/>
          </w:tcPr>
          <w:p w:rsidR="00A62711" w:rsidRDefault="00A62711" w:rsidP="00A62711">
            <w:pPr>
              <w:suppressAutoHyphens w:val="0"/>
              <w:jc w:val="both"/>
              <w:rPr>
                <w:rFonts w:ascii="Arial" w:hAnsi="Arial" w:cs="Arial"/>
                <w:color w:val="000000"/>
                <w:sz w:val="20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hd w:val="clear" w:color="auto" w:fill="FFFFFF"/>
              </w:rPr>
              <w:t>Cryo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hd w:val="clear" w:color="auto" w:fill="FFFFFF"/>
              </w:rPr>
              <w:t>BioSystem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hd w:val="clear" w:color="auto" w:fill="FFFFFF"/>
              </w:rPr>
              <w:t xml:space="preserve"> 12 x 015144</w:t>
            </w:r>
            <w:r>
              <w:rPr>
                <w:rFonts w:ascii="Arial" w:hAnsi="Arial" w:cs="Arial"/>
                <w:color w:val="000000"/>
                <w:sz w:val="20"/>
              </w:rPr>
              <w:br/>
            </w:r>
            <w:r>
              <w:rPr>
                <w:rFonts w:ascii="Arial" w:hAnsi="Arial" w:cs="Arial"/>
                <w:color w:val="000000"/>
                <w:sz w:val="20"/>
                <w:shd w:val="clear" w:color="auto" w:fill="FFFFFF"/>
              </w:rPr>
              <w:t xml:space="preserve">DAISY GOBLET Ø 65 mm </w:t>
            </w:r>
            <w:r>
              <w:rPr>
                <w:rFonts w:ascii="Arial" w:hAnsi="Arial" w:cs="Arial"/>
                <w:color w:val="000000"/>
                <w:sz w:val="20"/>
                <w:shd w:val="clear" w:color="auto" w:fill="FFFFFF"/>
              </w:rPr>
              <w:t>su dangteliu</w:t>
            </w:r>
            <w:r>
              <w:rPr>
                <w:rFonts w:ascii="Arial" w:hAnsi="Arial" w:cs="Arial"/>
                <w:color w:val="000000"/>
                <w:sz w:val="20"/>
                <w:shd w:val="clear" w:color="auto" w:fill="FFFFFF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hd w:val="clear" w:color="auto" w:fill="FFFFFF"/>
              </w:rPr>
              <w:t>skaidrus</w:t>
            </w:r>
            <w:r>
              <w:rPr>
                <w:rFonts w:ascii="Arial" w:hAnsi="Arial" w:cs="Arial"/>
                <w:color w:val="000000"/>
                <w:sz w:val="20"/>
                <w:shd w:val="clear" w:color="auto" w:fill="FFFFFF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hd w:val="clear" w:color="auto" w:fill="FFFFFF"/>
              </w:rPr>
              <w:t xml:space="preserve">su </w:t>
            </w:r>
            <w:r>
              <w:rPr>
                <w:rFonts w:ascii="Arial" w:hAnsi="Arial" w:cs="Arial"/>
                <w:color w:val="000000"/>
                <w:sz w:val="20"/>
                <w:shd w:val="clear" w:color="auto" w:fill="FFFFFF"/>
              </w:rPr>
              <w:t xml:space="preserve">11 </w:t>
            </w:r>
            <w:r>
              <w:rPr>
                <w:rFonts w:ascii="Arial" w:hAnsi="Arial" w:cs="Arial"/>
                <w:color w:val="000000"/>
                <w:sz w:val="20"/>
                <w:shd w:val="clear" w:color="auto" w:fill="FFFFFF"/>
              </w:rPr>
              <w:t xml:space="preserve">spalvotų trikampių vamzdelių, </w:t>
            </w:r>
            <w:r>
              <w:rPr>
                <w:rFonts w:ascii="Arial" w:hAnsi="Arial" w:cs="Arial"/>
                <w:color w:val="000000"/>
                <w:sz w:val="20"/>
                <w:shd w:val="clear" w:color="auto" w:fill="FFFFFF"/>
                <w:lang w:val="en-GB"/>
              </w:rPr>
              <w:t xml:space="preserve">1 </w:t>
            </w:r>
            <w:r>
              <w:rPr>
                <w:rFonts w:ascii="Arial" w:hAnsi="Arial" w:cs="Arial"/>
                <w:color w:val="000000"/>
                <w:sz w:val="20"/>
                <w:shd w:val="clear" w:color="auto" w:fill="FFFFFF"/>
              </w:rPr>
              <w:t xml:space="preserve"> skaidrus apvalus vamzdelis (,,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hd w:val="clear" w:color="auto" w:fill="FFFFFF"/>
              </w:rPr>
              <w:t>visotube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hd w:val="clear" w:color="auto" w:fill="FFFFFF"/>
              </w:rPr>
              <w:t xml:space="preserve">‘‘) ir  1 skaidrus dangtelis </w:t>
            </w:r>
          </w:p>
          <w:p w:rsidR="00A62711" w:rsidRPr="007A5B05" w:rsidRDefault="00A62711" w:rsidP="00A62711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04326A">
              <w:rPr>
                <w:color w:val="000000"/>
                <w:sz w:val="22"/>
                <w:szCs w:val="22"/>
                <w:lang w:eastAsia="en-US"/>
              </w:rPr>
              <w:t>http://www.cryobiosystem-imv.com</w:t>
            </w:r>
          </w:p>
        </w:tc>
        <w:tc>
          <w:tcPr>
            <w:tcW w:w="2971" w:type="dxa"/>
            <w:vMerge w:val="restart"/>
            <w:shd w:val="clear" w:color="auto" w:fill="auto"/>
          </w:tcPr>
          <w:p w:rsidR="00A62711" w:rsidRPr="00A62711" w:rsidRDefault="00A62711" w:rsidP="000049EB">
            <w:pPr>
              <w:suppressAutoHyphens w:val="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A62711">
              <w:rPr>
                <w:bCs/>
                <w:color w:val="000000"/>
                <w:sz w:val="22"/>
                <w:szCs w:val="22"/>
                <w:lang w:eastAsia="en-US"/>
              </w:rPr>
              <w:t xml:space="preserve">5 </w:t>
            </w:r>
            <w:proofErr w:type="spellStart"/>
            <w:r w:rsidRPr="00A62711">
              <w:rPr>
                <w:bCs/>
                <w:color w:val="000000"/>
                <w:sz w:val="22"/>
                <w:szCs w:val="22"/>
                <w:lang w:eastAsia="en-US"/>
              </w:rPr>
              <w:t>dalis_katalogas</w:t>
            </w:r>
            <w:proofErr w:type="spellEnd"/>
            <w:r w:rsidRPr="00A62711">
              <w:rPr>
                <w:bCs/>
                <w:color w:val="000000"/>
                <w:sz w:val="22"/>
                <w:szCs w:val="22"/>
                <w:lang w:eastAsia="en-US"/>
              </w:rPr>
              <w:t xml:space="preserve">  inventorine </w:t>
            </w:r>
            <w:proofErr w:type="spellStart"/>
            <w:r w:rsidRPr="00A62711">
              <w:rPr>
                <w:bCs/>
                <w:color w:val="000000"/>
                <w:sz w:val="22"/>
                <w:szCs w:val="22"/>
                <w:lang w:eastAsia="en-US"/>
              </w:rPr>
              <w:t>diuaro</w:t>
            </w:r>
            <w:proofErr w:type="spellEnd"/>
            <w:r w:rsidRPr="00A62711">
              <w:rPr>
                <w:bCs/>
                <w:color w:val="000000"/>
                <w:sz w:val="22"/>
                <w:szCs w:val="22"/>
                <w:lang w:eastAsia="en-US"/>
              </w:rPr>
              <w:t xml:space="preserve"> sistema </w:t>
            </w:r>
            <w:proofErr w:type="spellStart"/>
            <w:r w:rsidRPr="00A62711">
              <w:rPr>
                <w:bCs/>
                <w:color w:val="000000"/>
                <w:sz w:val="22"/>
                <w:szCs w:val="22"/>
                <w:lang w:eastAsia="en-US"/>
              </w:rPr>
              <w:t>Cryo</w:t>
            </w:r>
            <w:proofErr w:type="spellEnd"/>
            <w:r w:rsidRPr="00A62711">
              <w:rPr>
                <w:bCs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A62711">
              <w:rPr>
                <w:bCs/>
                <w:color w:val="000000"/>
                <w:sz w:val="22"/>
                <w:szCs w:val="22"/>
                <w:lang w:eastAsia="en-US"/>
              </w:rPr>
              <w:t>BioSystem</w:t>
            </w:r>
            <w:proofErr w:type="spellEnd"/>
          </w:p>
        </w:tc>
      </w:tr>
      <w:tr w:rsidR="00A62711" w:rsidRPr="007A5B05" w:rsidTr="00A62711">
        <w:tc>
          <w:tcPr>
            <w:tcW w:w="537" w:type="dxa"/>
            <w:shd w:val="clear" w:color="auto" w:fill="auto"/>
          </w:tcPr>
          <w:p w:rsidR="00A62711" w:rsidRPr="007A5B05" w:rsidRDefault="00A62711" w:rsidP="000049EB">
            <w:pPr>
              <w:suppressAutoHyphens w:val="0"/>
              <w:jc w:val="center"/>
              <w:rPr>
                <w:color w:val="000000"/>
                <w:sz w:val="22"/>
                <w:szCs w:val="22"/>
                <w:lang w:val="en-GB" w:eastAsia="en-US"/>
              </w:rPr>
            </w:pPr>
            <w:r w:rsidRPr="007A5B05">
              <w:rPr>
                <w:color w:val="000000"/>
                <w:sz w:val="22"/>
                <w:szCs w:val="22"/>
                <w:lang w:val="en-GB" w:eastAsia="en-US"/>
              </w:rPr>
              <w:t>2.1.</w:t>
            </w:r>
          </w:p>
        </w:tc>
        <w:tc>
          <w:tcPr>
            <w:tcW w:w="1161" w:type="dxa"/>
            <w:shd w:val="clear" w:color="auto" w:fill="auto"/>
          </w:tcPr>
          <w:p w:rsidR="00A62711" w:rsidRPr="007A5B05" w:rsidRDefault="00A62711" w:rsidP="000049EB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>Vidinė inventorinės sistemos organizacija</w:t>
            </w:r>
          </w:p>
        </w:tc>
        <w:tc>
          <w:tcPr>
            <w:tcW w:w="4993" w:type="dxa"/>
            <w:shd w:val="clear" w:color="auto" w:fill="auto"/>
          </w:tcPr>
          <w:p w:rsidR="00A62711" w:rsidRPr="007A5B05" w:rsidRDefault="00A62711" w:rsidP="000049EB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>1. Turi leisti lengvai atsekti mėginį;</w:t>
            </w:r>
          </w:p>
          <w:p w:rsidR="00A62711" w:rsidRPr="007A5B05" w:rsidRDefault="00A62711" w:rsidP="000049EB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 xml:space="preserve">2.Į </w:t>
            </w:r>
            <w:proofErr w:type="spellStart"/>
            <w:r w:rsidRPr="007A5B05">
              <w:rPr>
                <w:color w:val="000000"/>
                <w:sz w:val="22"/>
                <w:szCs w:val="22"/>
                <w:lang w:eastAsia="en-US"/>
              </w:rPr>
              <w:t>diuaro</w:t>
            </w:r>
            <w:proofErr w:type="spellEnd"/>
            <w:r w:rsidRPr="007A5B05">
              <w:rPr>
                <w:color w:val="000000"/>
                <w:sz w:val="22"/>
                <w:szCs w:val="22"/>
                <w:lang w:eastAsia="en-US"/>
              </w:rPr>
              <w:t xml:space="preserve"> indą telpa ne mažiau kaip 12 metalinių </w:t>
            </w:r>
            <w:proofErr w:type="spellStart"/>
            <w:r w:rsidRPr="007A5B05">
              <w:rPr>
                <w:color w:val="000000"/>
                <w:sz w:val="22"/>
                <w:szCs w:val="22"/>
                <w:lang w:eastAsia="en-US"/>
              </w:rPr>
              <w:t>šulinėlių</w:t>
            </w:r>
            <w:proofErr w:type="spellEnd"/>
            <w:r w:rsidRPr="007A5B05">
              <w:rPr>
                <w:color w:val="000000"/>
                <w:sz w:val="22"/>
                <w:szCs w:val="22"/>
                <w:lang w:eastAsia="en-US"/>
              </w:rPr>
              <w:t xml:space="preserve"> (kanistrų), skirtų saugoti mėginius plastikinėse taurelėse ("</w:t>
            </w:r>
            <w:proofErr w:type="spellStart"/>
            <w:r w:rsidRPr="007A5B05">
              <w:rPr>
                <w:color w:val="000000"/>
                <w:sz w:val="22"/>
                <w:szCs w:val="22"/>
                <w:lang w:eastAsia="en-US"/>
              </w:rPr>
              <w:t>goblets</w:t>
            </w:r>
            <w:proofErr w:type="spellEnd"/>
            <w:r w:rsidRPr="007A5B05">
              <w:rPr>
                <w:color w:val="000000"/>
                <w:sz w:val="22"/>
                <w:szCs w:val="22"/>
                <w:lang w:eastAsia="en-US"/>
              </w:rPr>
              <w:t>");</w:t>
            </w:r>
          </w:p>
          <w:p w:rsidR="00A62711" w:rsidRPr="007A5B05" w:rsidRDefault="00A62711" w:rsidP="000049EB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 xml:space="preserve">3.Į kiekvieną </w:t>
            </w:r>
            <w:proofErr w:type="spellStart"/>
            <w:r w:rsidRPr="007A5B05">
              <w:rPr>
                <w:color w:val="000000"/>
                <w:sz w:val="22"/>
                <w:szCs w:val="22"/>
                <w:lang w:eastAsia="en-US"/>
              </w:rPr>
              <w:t>šulinėlį</w:t>
            </w:r>
            <w:proofErr w:type="spellEnd"/>
            <w:r w:rsidRPr="007A5B05">
              <w:rPr>
                <w:color w:val="000000"/>
                <w:sz w:val="22"/>
                <w:szCs w:val="22"/>
                <w:lang w:eastAsia="en-US"/>
              </w:rPr>
              <w:t xml:space="preserve"> (kanistrą) turi tilpti 117 mm aukščio ir  Ø 65 mm taurelės (135 mm aukščio ir Ø 67 mm su dangteliu);</w:t>
            </w:r>
          </w:p>
          <w:p w:rsidR="00A62711" w:rsidRPr="007A5B05" w:rsidRDefault="00A62711" w:rsidP="000049EB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 xml:space="preserve"> 4.Į taureles telpa 12 įvairių spalvų plastikinių įmaučių („</w:t>
            </w:r>
            <w:proofErr w:type="spellStart"/>
            <w:r w:rsidRPr="007A5B05">
              <w:rPr>
                <w:color w:val="000000"/>
                <w:sz w:val="22"/>
                <w:szCs w:val="22"/>
                <w:lang w:eastAsia="en-US"/>
              </w:rPr>
              <w:t>visiotubes</w:t>
            </w:r>
            <w:proofErr w:type="spellEnd"/>
            <w:r w:rsidRPr="007A5B05">
              <w:rPr>
                <w:color w:val="000000"/>
                <w:sz w:val="22"/>
                <w:szCs w:val="22"/>
                <w:lang w:eastAsia="en-US"/>
              </w:rPr>
              <w:t>“).</w:t>
            </w:r>
          </w:p>
        </w:tc>
        <w:tc>
          <w:tcPr>
            <w:tcW w:w="2971" w:type="dxa"/>
            <w:vMerge/>
            <w:shd w:val="clear" w:color="auto" w:fill="auto"/>
          </w:tcPr>
          <w:p w:rsidR="00A62711" w:rsidRPr="007A5B05" w:rsidRDefault="00A62711" w:rsidP="000049EB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R="00A62711" w:rsidRPr="007A5B05" w:rsidTr="00A62711">
        <w:tc>
          <w:tcPr>
            <w:tcW w:w="537" w:type="dxa"/>
            <w:shd w:val="clear" w:color="auto" w:fill="auto"/>
          </w:tcPr>
          <w:p w:rsidR="00A62711" w:rsidRPr="007A5B05" w:rsidRDefault="00A62711" w:rsidP="000049E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>2.2.</w:t>
            </w:r>
          </w:p>
        </w:tc>
        <w:tc>
          <w:tcPr>
            <w:tcW w:w="1161" w:type="dxa"/>
            <w:shd w:val="clear" w:color="auto" w:fill="auto"/>
          </w:tcPr>
          <w:p w:rsidR="00A62711" w:rsidRPr="007A5B05" w:rsidRDefault="00A62711" w:rsidP="000049EB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 xml:space="preserve">Pilnas vidinės inventorinės </w:t>
            </w:r>
            <w:proofErr w:type="spellStart"/>
            <w:r w:rsidRPr="007A5B05">
              <w:rPr>
                <w:color w:val="000000"/>
                <w:sz w:val="22"/>
                <w:szCs w:val="22"/>
                <w:lang w:eastAsia="en-US"/>
              </w:rPr>
              <w:t>sitemos</w:t>
            </w:r>
            <w:proofErr w:type="spellEnd"/>
            <w:r w:rsidRPr="007A5B05">
              <w:rPr>
                <w:color w:val="000000"/>
                <w:sz w:val="22"/>
                <w:szCs w:val="22"/>
                <w:lang w:eastAsia="en-US"/>
              </w:rPr>
              <w:t xml:space="preserve"> komplektas, nurodytas </w:t>
            </w:r>
            <w:r w:rsidRPr="007A5B05">
              <w:rPr>
                <w:color w:val="000000"/>
                <w:sz w:val="22"/>
                <w:szCs w:val="22"/>
                <w:lang w:val="en-GB" w:eastAsia="en-US"/>
              </w:rPr>
              <w:t xml:space="preserve">2.1. </w:t>
            </w:r>
            <w:r w:rsidRPr="007A5B05">
              <w:rPr>
                <w:color w:val="000000"/>
                <w:sz w:val="22"/>
                <w:szCs w:val="22"/>
                <w:lang w:eastAsia="en-US"/>
              </w:rPr>
              <w:t>punkte</w:t>
            </w:r>
          </w:p>
        </w:tc>
        <w:tc>
          <w:tcPr>
            <w:tcW w:w="4993" w:type="dxa"/>
            <w:shd w:val="clear" w:color="auto" w:fill="auto"/>
          </w:tcPr>
          <w:p w:rsidR="00A62711" w:rsidRPr="007A5B05" w:rsidRDefault="00A62711" w:rsidP="000049EB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>Būtinas</w:t>
            </w:r>
          </w:p>
        </w:tc>
        <w:tc>
          <w:tcPr>
            <w:tcW w:w="2971" w:type="dxa"/>
            <w:vMerge/>
            <w:shd w:val="clear" w:color="auto" w:fill="auto"/>
          </w:tcPr>
          <w:p w:rsidR="00A62711" w:rsidRPr="007A5B05" w:rsidRDefault="00A62711" w:rsidP="000049EB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R="00A62711" w:rsidRPr="007A5B05" w:rsidTr="00A62711">
        <w:tc>
          <w:tcPr>
            <w:tcW w:w="537" w:type="dxa"/>
            <w:shd w:val="clear" w:color="auto" w:fill="auto"/>
          </w:tcPr>
          <w:p w:rsidR="00A62711" w:rsidRPr="007A5B05" w:rsidRDefault="00A62711" w:rsidP="000049EB">
            <w:pPr>
              <w:suppressAutoHyphens w:val="0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b/>
                <w:color w:val="000000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1161" w:type="dxa"/>
            <w:shd w:val="clear" w:color="auto" w:fill="auto"/>
          </w:tcPr>
          <w:p w:rsidR="00A62711" w:rsidRPr="007A5B05" w:rsidRDefault="00A62711" w:rsidP="000049EB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b/>
                <w:color w:val="000000"/>
                <w:sz w:val="22"/>
                <w:szCs w:val="22"/>
                <w:lang w:eastAsia="en-US"/>
              </w:rPr>
              <w:t xml:space="preserve">Transportinis </w:t>
            </w:r>
            <w:proofErr w:type="spellStart"/>
            <w:r w:rsidRPr="007A5B05">
              <w:rPr>
                <w:b/>
                <w:color w:val="000000"/>
                <w:sz w:val="22"/>
                <w:szCs w:val="22"/>
                <w:lang w:eastAsia="en-US"/>
              </w:rPr>
              <w:t>diuaro</w:t>
            </w:r>
            <w:proofErr w:type="spellEnd"/>
            <w:r w:rsidRPr="007A5B05">
              <w:rPr>
                <w:b/>
                <w:color w:val="000000"/>
                <w:sz w:val="22"/>
                <w:szCs w:val="22"/>
                <w:lang w:eastAsia="en-US"/>
              </w:rPr>
              <w:t xml:space="preserve"> indas</w:t>
            </w:r>
          </w:p>
        </w:tc>
        <w:tc>
          <w:tcPr>
            <w:tcW w:w="4993" w:type="dxa"/>
            <w:shd w:val="clear" w:color="auto" w:fill="auto"/>
          </w:tcPr>
          <w:p w:rsidR="00A62711" w:rsidRDefault="00A62711" w:rsidP="000049EB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hd w:val="clear" w:color="auto" w:fill="FFFFFF"/>
              </w:rPr>
              <w:t>Agar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hd w:val="clear" w:color="auto" w:fill="FFFFFF"/>
              </w:rPr>
              <w:t>scientific</w:t>
            </w:r>
            <w:proofErr w:type="spellEnd"/>
            <w:r>
              <w:rPr>
                <w:rFonts w:ascii="Arial" w:hAnsi="Arial" w:cs="Arial"/>
                <w:color w:val="000000"/>
                <w:sz w:val="20"/>
              </w:rPr>
              <w:br/>
            </w:r>
            <w:r>
              <w:rPr>
                <w:rFonts w:ascii="Arial" w:hAnsi="Arial" w:cs="Arial"/>
                <w:color w:val="000000"/>
                <w:sz w:val="20"/>
                <w:shd w:val="clear" w:color="auto" w:fill="FFFFFF"/>
              </w:rPr>
              <w:t>B7585 S/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hd w:val="clear" w:color="auto" w:fill="FFFFFF"/>
              </w:rPr>
              <w:t>steel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hd w:val="clear" w:color="auto" w:fill="FFFFFF"/>
              </w:rPr>
              <w:t>Dewar</w:t>
            </w:r>
            <w:proofErr w:type="spellEnd"/>
            <w:r w:rsidRPr="00EC30A2"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</w:p>
          <w:p w:rsidR="00A62711" w:rsidRPr="007A5B05" w:rsidRDefault="00A62711" w:rsidP="00A62711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A62711">
              <w:rPr>
                <w:color w:val="000000"/>
                <w:sz w:val="22"/>
                <w:szCs w:val="22"/>
                <w:lang w:eastAsia="en-US"/>
              </w:rPr>
              <w:t xml:space="preserve">https://www.agarscientific.com/media/import/09_Dewars_Cryo_pgs_215-222_date_17_06_10_web.pdf </w:t>
            </w:r>
          </w:p>
        </w:tc>
        <w:tc>
          <w:tcPr>
            <w:tcW w:w="2971" w:type="dxa"/>
            <w:vMerge w:val="restart"/>
            <w:shd w:val="clear" w:color="auto" w:fill="auto"/>
          </w:tcPr>
          <w:p w:rsidR="00A62711" w:rsidRPr="00A62711" w:rsidRDefault="00A62711" w:rsidP="000049EB">
            <w:pPr>
              <w:suppressAutoHyphens w:val="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A62711">
              <w:rPr>
                <w:bCs/>
                <w:color w:val="000000"/>
                <w:sz w:val="22"/>
                <w:szCs w:val="22"/>
                <w:lang w:eastAsia="en-US"/>
              </w:rPr>
              <w:t xml:space="preserve">5 </w:t>
            </w:r>
            <w:proofErr w:type="spellStart"/>
            <w:r w:rsidRPr="00A62711">
              <w:rPr>
                <w:bCs/>
                <w:color w:val="000000"/>
                <w:sz w:val="22"/>
                <w:szCs w:val="22"/>
                <w:lang w:eastAsia="en-US"/>
              </w:rPr>
              <w:t>dalis_katalogas</w:t>
            </w:r>
            <w:proofErr w:type="spellEnd"/>
            <w:r w:rsidRPr="00A62711">
              <w:rPr>
                <w:bCs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A62711">
              <w:rPr>
                <w:bCs/>
                <w:color w:val="000000"/>
                <w:sz w:val="22"/>
                <w:szCs w:val="22"/>
                <w:lang w:eastAsia="en-US"/>
              </w:rPr>
              <w:t>Agar</w:t>
            </w:r>
            <w:proofErr w:type="spellEnd"/>
            <w:r w:rsidRPr="00A62711">
              <w:rPr>
                <w:bCs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A62711">
              <w:rPr>
                <w:bCs/>
                <w:color w:val="000000"/>
                <w:sz w:val="22"/>
                <w:szCs w:val="22"/>
                <w:lang w:eastAsia="en-US"/>
              </w:rPr>
              <w:t>Scientific</w:t>
            </w:r>
            <w:proofErr w:type="spellEnd"/>
            <w:r w:rsidRPr="00A62711">
              <w:rPr>
                <w:bCs/>
                <w:color w:val="000000"/>
                <w:sz w:val="22"/>
                <w:szCs w:val="22"/>
                <w:lang w:eastAsia="en-US"/>
              </w:rPr>
              <w:t xml:space="preserve"> B7585</w:t>
            </w:r>
          </w:p>
        </w:tc>
      </w:tr>
      <w:tr w:rsidR="00A62711" w:rsidRPr="007A5B05" w:rsidTr="00A62711">
        <w:tc>
          <w:tcPr>
            <w:tcW w:w="537" w:type="dxa"/>
            <w:shd w:val="clear" w:color="auto" w:fill="auto"/>
          </w:tcPr>
          <w:p w:rsidR="00A62711" w:rsidRPr="007A5B05" w:rsidRDefault="00A62711" w:rsidP="000049E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>3.1.</w:t>
            </w:r>
          </w:p>
        </w:tc>
        <w:tc>
          <w:tcPr>
            <w:tcW w:w="1161" w:type="dxa"/>
            <w:shd w:val="clear" w:color="auto" w:fill="auto"/>
          </w:tcPr>
          <w:p w:rsidR="00A62711" w:rsidRPr="007A5B05" w:rsidRDefault="00A62711" w:rsidP="000049EB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>Korpusas</w:t>
            </w:r>
          </w:p>
        </w:tc>
        <w:tc>
          <w:tcPr>
            <w:tcW w:w="4993" w:type="dxa"/>
            <w:shd w:val="clear" w:color="auto" w:fill="auto"/>
          </w:tcPr>
          <w:p w:rsidR="00A62711" w:rsidRPr="007A5B05" w:rsidRDefault="00A62711" w:rsidP="000049EB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>Nerūdijančio plieno ar aliuminio, su rankenomis, dangčiu ir užraktu</w:t>
            </w:r>
          </w:p>
        </w:tc>
        <w:tc>
          <w:tcPr>
            <w:tcW w:w="2971" w:type="dxa"/>
            <w:vMerge/>
            <w:shd w:val="clear" w:color="auto" w:fill="auto"/>
          </w:tcPr>
          <w:p w:rsidR="00A62711" w:rsidRPr="007A5B05" w:rsidRDefault="00A62711" w:rsidP="000049EB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R="00A62711" w:rsidRPr="007A5B05" w:rsidTr="00A62711">
        <w:tc>
          <w:tcPr>
            <w:tcW w:w="537" w:type="dxa"/>
            <w:shd w:val="clear" w:color="auto" w:fill="auto"/>
          </w:tcPr>
          <w:p w:rsidR="00A62711" w:rsidRPr="007A5B05" w:rsidRDefault="00A62711" w:rsidP="000049E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>3.2.</w:t>
            </w:r>
          </w:p>
        </w:tc>
        <w:tc>
          <w:tcPr>
            <w:tcW w:w="1161" w:type="dxa"/>
            <w:shd w:val="clear" w:color="auto" w:fill="auto"/>
          </w:tcPr>
          <w:p w:rsidR="00A62711" w:rsidRPr="007A5B05" w:rsidRDefault="00A62711" w:rsidP="000049EB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>Talpa</w:t>
            </w:r>
          </w:p>
        </w:tc>
        <w:tc>
          <w:tcPr>
            <w:tcW w:w="4993" w:type="dxa"/>
            <w:shd w:val="clear" w:color="auto" w:fill="auto"/>
          </w:tcPr>
          <w:p w:rsidR="00A62711" w:rsidRPr="007A5B05" w:rsidRDefault="00A62711" w:rsidP="000049EB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>Ne mažiau 4,5 L</w:t>
            </w:r>
          </w:p>
        </w:tc>
        <w:tc>
          <w:tcPr>
            <w:tcW w:w="2971" w:type="dxa"/>
            <w:vMerge/>
            <w:shd w:val="clear" w:color="auto" w:fill="auto"/>
          </w:tcPr>
          <w:p w:rsidR="00A62711" w:rsidRPr="007A5B05" w:rsidRDefault="00A62711" w:rsidP="000049EB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R="00A62711" w:rsidRPr="007A5B05" w:rsidTr="00A62711">
        <w:tc>
          <w:tcPr>
            <w:tcW w:w="537" w:type="dxa"/>
            <w:shd w:val="clear" w:color="auto" w:fill="auto"/>
          </w:tcPr>
          <w:p w:rsidR="00A62711" w:rsidRPr="007A5B05" w:rsidRDefault="00A62711" w:rsidP="000049E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>3.3.</w:t>
            </w:r>
          </w:p>
        </w:tc>
        <w:tc>
          <w:tcPr>
            <w:tcW w:w="1161" w:type="dxa"/>
            <w:shd w:val="clear" w:color="auto" w:fill="auto"/>
          </w:tcPr>
          <w:p w:rsidR="00A62711" w:rsidRPr="007A5B05" w:rsidRDefault="00A62711" w:rsidP="000049EB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>Išmatavimai</w:t>
            </w:r>
          </w:p>
        </w:tc>
        <w:tc>
          <w:tcPr>
            <w:tcW w:w="4993" w:type="dxa"/>
            <w:shd w:val="clear" w:color="auto" w:fill="auto"/>
          </w:tcPr>
          <w:p w:rsidR="00A62711" w:rsidRPr="007A5B05" w:rsidRDefault="00A62711" w:rsidP="000049EB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 xml:space="preserve">Išoriniai išmatavimai ne mažiau 182 x 350 mm; </w:t>
            </w:r>
          </w:p>
          <w:p w:rsidR="00A62711" w:rsidRPr="007A5B05" w:rsidRDefault="00A62711" w:rsidP="000049EB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 xml:space="preserve">Vidinis </w:t>
            </w:r>
            <w:proofErr w:type="spellStart"/>
            <w:r w:rsidRPr="007A5B05">
              <w:rPr>
                <w:color w:val="000000"/>
                <w:sz w:val="22"/>
                <w:szCs w:val="22"/>
                <w:lang w:eastAsia="en-US"/>
              </w:rPr>
              <w:t>diuaro</w:t>
            </w:r>
            <w:proofErr w:type="spellEnd"/>
            <w:r w:rsidRPr="007A5B05">
              <w:rPr>
                <w:color w:val="000000"/>
                <w:sz w:val="22"/>
                <w:szCs w:val="22"/>
                <w:lang w:eastAsia="en-US"/>
              </w:rPr>
              <w:t xml:space="preserve"> gylis ne mažiau nei 280 mm.</w:t>
            </w:r>
          </w:p>
        </w:tc>
        <w:tc>
          <w:tcPr>
            <w:tcW w:w="2971" w:type="dxa"/>
            <w:vMerge/>
            <w:shd w:val="clear" w:color="auto" w:fill="auto"/>
          </w:tcPr>
          <w:p w:rsidR="00A62711" w:rsidRPr="007A5B05" w:rsidRDefault="00A62711" w:rsidP="000049EB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R="00A62711" w:rsidRPr="007A5B05" w:rsidTr="00A62711">
        <w:tc>
          <w:tcPr>
            <w:tcW w:w="537" w:type="dxa"/>
            <w:shd w:val="clear" w:color="auto" w:fill="auto"/>
          </w:tcPr>
          <w:p w:rsidR="00A62711" w:rsidRPr="007A5B05" w:rsidRDefault="00A62711" w:rsidP="000049E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>3.4.</w:t>
            </w:r>
          </w:p>
        </w:tc>
        <w:tc>
          <w:tcPr>
            <w:tcW w:w="1161" w:type="dxa"/>
            <w:shd w:val="clear" w:color="auto" w:fill="auto"/>
          </w:tcPr>
          <w:p w:rsidR="00A62711" w:rsidRPr="007A5B05" w:rsidRDefault="00A62711" w:rsidP="000049EB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>Vidinė inventorinė sistema</w:t>
            </w:r>
          </w:p>
        </w:tc>
        <w:tc>
          <w:tcPr>
            <w:tcW w:w="4993" w:type="dxa"/>
            <w:shd w:val="clear" w:color="auto" w:fill="auto"/>
          </w:tcPr>
          <w:p w:rsidR="00A62711" w:rsidRPr="007A5B05" w:rsidRDefault="00A62711" w:rsidP="000049EB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7A5B05">
              <w:rPr>
                <w:color w:val="000000"/>
                <w:sz w:val="22"/>
                <w:szCs w:val="22"/>
                <w:lang w:eastAsia="en-US"/>
              </w:rPr>
              <w:t xml:space="preserve">Ne daugiau </w:t>
            </w:r>
            <w:r w:rsidRPr="007A5B05">
              <w:rPr>
                <w:color w:val="000000"/>
                <w:sz w:val="22"/>
                <w:szCs w:val="22"/>
                <w:lang w:val="en-GB" w:eastAsia="en-US"/>
              </w:rPr>
              <w:t xml:space="preserve">3 </w:t>
            </w:r>
            <w:r w:rsidRPr="007A5B05">
              <w:rPr>
                <w:color w:val="000000"/>
                <w:sz w:val="22"/>
                <w:szCs w:val="22"/>
                <w:lang w:eastAsia="en-US"/>
              </w:rPr>
              <w:t>metalinių kanistrų mėginių transportavimui</w:t>
            </w:r>
          </w:p>
        </w:tc>
        <w:tc>
          <w:tcPr>
            <w:tcW w:w="2971" w:type="dxa"/>
            <w:vMerge/>
            <w:shd w:val="clear" w:color="auto" w:fill="auto"/>
          </w:tcPr>
          <w:p w:rsidR="00A62711" w:rsidRPr="007A5B05" w:rsidRDefault="00A62711" w:rsidP="000049EB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</w:tbl>
    <w:p w:rsidR="00A2004B" w:rsidRDefault="00A2004B" w:rsidP="00A2004B">
      <w:pPr>
        <w:suppressAutoHyphens w:val="0"/>
        <w:jc w:val="center"/>
        <w:rPr>
          <w:b/>
          <w:bCs/>
          <w:color w:val="000000"/>
          <w:sz w:val="22"/>
          <w:szCs w:val="22"/>
          <w:lang w:eastAsia="en-US"/>
        </w:rPr>
      </w:pPr>
    </w:p>
    <w:sectPr w:rsidR="00A2004B">
      <w:pgSz w:w="11906" w:h="16838"/>
      <w:pgMar w:top="170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02"/>
    <w:family w:val="auto"/>
    <w:pitch w:val="default"/>
  </w:font>
  <w:font w:name="Andale Sans UI">
    <w:altName w:val="Times New Roman"/>
    <w:charset w:val="BA"/>
    <w:family w:val="auto"/>
    <w:pitch w:val="variable"/>
  </w:font>
  <w:font w:name="Verdana">
    <w:panose1 w:val="020B0604030504040204"/>
    <w:charset w:val="BA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BA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LT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Liberation Serif">
    <w:altName w:val="Times New Roman"/>
    <w:charset w:val="00"/>
    <w:family w:val="roman"/>
    <w:pitch w:val="variable"/>
  </w:font>
  <w:font w:name="DejaVu Sans">
    <w:charset w:val="BA"/>
    <w:family w:val="swiss"/>
    <w:pitch w:val="variable"/>
  </w:font>
  <w:font w:name="Helvetica">
    <w:panose1 w:val="020B0604020202020204"/>
    <w:charset w:val="BA"/>
    <w:family w:val="swiss"/>
    <w:pitch w:val="variable"/>
    <w:sig w:usb0="E0002EFF" w:usb1="C0007843" w:usb2="00000009" w:usb3="00000000" w:csb0="000001FF" w:csb1="00000000"/>
  </w:font>
  <w:font w:name="ヒラギノ角ゴ Pro W3">
    <w:altName w:val="Times New Roman"/>
    <w:charset w:val="00"/>
    <w:family w:val="roman"/>
    <w:pitch w:val="default"/>
  </w:font>
  <w:font w:name="NTCourierVK/Cyril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decimal"/>
      <w:pStyle w:val="Heading1"/>
      <w:lvlText w:val="%1."/>
      <w:lvlJc w:val="left"/>
      <w:pPr>
        <w:tabs>
          <w:tab w:val="num" w:pos="0"/>
        </w:tabs>
      </w:pPr>
    </w:lvl>
    <w:lvl w:ilvl="1">
      <w:start w:val="1"/>
      <w:numFmt w:val="decimal"/>
      <w:lvlText w:val="%1.%2."/>
      <w:lvlJc w:val="left"/>
      <w:pPr>
        <w:tabs>
          <w:tab w:val="num" w:pos="993"/>
        </w:tabs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</w:lvl>
    <w:lvl w:ilvl="3">
      <w:start w:val="1"/>
      <w:numFmt w:val="decimal"/>
      <w:lvlText w:val="%1.%2.%3.%4"/>
      <w:lvlJc w:val="left"/>
      <w:pPr>
        <w:tabs>
          <w:tab w:val="num" w:pos="0"/>
        </w:tabs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</w:lvl>
  </w:abstractNum>
  <w:abstractNum w:abstractNumId="1" w15:restartNumberingAfterBreak="0">
    <w:nsid w:val="0CCD3E8B"/>
    <w:multiLevelType w:val="hybridMultilevel"/>
    <w:tmpl w:val="37DE9268"/>
    <w:lvl w:ilvl="0" w:tplc="45145C46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6E57EC"/>
    <w:multiLevelType w:val="hybridMultilevel"/>
    <w:tmpl w:val="9140CF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454F17"/>
    <w:multiLevelType w:val="hybridMultilevel"/>
    <w:tmpl w:val="FC225D82"/>
    <w:lvl w:ilvl="0" w:tplc="FFFFFFFF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6E65A84"/>
    <w:multiLevelType w:val="hybridMultilevel"/>
    <w:tmpl w:val="682CD740"/>
    <w:lvl w:ilvl="0" w:tplc="EF4E0D24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AEC2B18"/>
    <w:multiLevelType w:val="multilevel"/>
    <w:tmpl w:val="21DC74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"/>
      <w:lvlText w:val="%1.%2."/>
      <w:lvlJc w:val="left"/>
      <w:pPr>
        <w:ind w:left="1353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6" w15:restartNumberingAfterBreak="0">
    <w:nsid w:val="40B22027"/>
    <w:multiLevelType w:val="hybridMultilevel"/>
    <w:tmpl w:val="28AA730C"/>
    <w:lvl w:ilvl="0" w:tplc="87C2B47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7F541E6"/>
    <w:multiLevelType w:val="hybridMultilevel"/>
    <w:tmpl w:val="760893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C5702F"/>
    <w:multiLevelType w:val="multilevel"/>
    <w:tmpl w:val="2794A29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9" w15:restartNumberingAfterBreak="0">
    <w:nsid w:val="7AC2251D"/>
    <w:multiLevelType w:val="multilevel"/>
    <w:tmpl w:val="A19C48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5"/>
  </w:num>
  <w:num w:numId="6">
    <w:abstractNumId w:val="5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8"/>
  </w:num>
  <w:num w:numId="9">
    <w:abstractNumId w:val="5"/>
    <w:lvlOverride w:ilvl="0">
      <w:startOverride w:val="8"/>
    </w:lvlOverride>
    <w:lvlOverride w:ilvl="1">
      <w:startOverride w:val="2"/>
    </w:lvlOverride>
  </w:num>
  <w:num w:numId="10">
    <w:abstractNumId w:val="5"/>
    <w:lvlOverride w:ilvl="0">
      <w:startOverride w:val="11"/>
    </w:lvlOverride>
    <w:lvlOverride w:ilvl="1">
      <w:startOverride w:val="2"/>
    </w:lvlOverride>
  </w:num>
  <w:num w:numId="11">
    <w:abstractNumId w:val="5"/>
    <w:lvlOverride w:ilvl="0">
      <w:startOverride w:val="5"/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004B"/>
    <w:rsid w:val="0004326A"/>
    <w:rsid w:val="00242FA9"/>
    <w:rsid w:val="0037161F"/>
    <w:rsid w:val="00441533"/>
    <w:rsid w:val="004567C3"/>
    <w:rsid w:val="004A4787"/>
    <w:rsid w:val="00872616"/>
    <w:rsid w:val="00A2004B"/>
    <w:rsid w:val="00A62711"/>
    <w:rsid w:val="00BA75EE"/>
    <w:rsid w:val="00CF5844"/>
    <w:rsid w:val="00D7762F"/>
    <w:rsid w:val="00E01B11"/>
    <w:rsid w:val="00E07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A985DCC-2977-4EF8-8509-2FBAF7E43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7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004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lt-LT" w:eastAsia="ar-SA"/>
    </w:rPr>
  </w:style>
  <w:style w:type="paragraph" w:styleId="Heading1">
    <w:name w:val="heading 1"/>
    <w:basedOn w:val="Normal"/>
    <w:next w:val="Normal"/>
    <w:link w:val="Heading1Char"/>
    <w:qFormat/>
    <w:rsid w:val="00A2004B"/>
    <w:pPr>
      <w:keepNext/>
      <w:numPr>
        <w:numId w:val="1"/>
      </w:numPr>
      <w:spacing w:before="360" w:after="360"/>
      <w:jc w:val="center"/>
      <w:outlineLvl w:val="0"/>
    </w:pPr>
    <w:rPr>
      <w:sz w:val="28"/>
    </w:rPr>
  </w:style>
  <w:style w:type="paragraph" w:styleId="Heading2">
    <w:name w:val="heading 2"/>
    <w:aliases w:val="Header_mano2"/>
    <w:basedOn w:val="Normal"/>
    <w:next w:val="Normal"/>
    <w:link w:val="Heading2Char"/>
    <w:qFormat/>
    <w:rsid w:val="00A2004B"/>
    <w:pPr>
      <w:tabs>
        <w:tab w:val="num" w:pos="0"/>
      </w:tabs>
      <w:ind w:left="900"/>
      <w:jc w:val="both"/>
      <w:outlineLvl w:val="1"/>
    </w:pPr>
  </w:style>
  <w:style w:type="paragraph" w:styleId="Heading3">
    <w:name w:val="heading 3"/>
    <w:basedOn w:val="Normal"/>
    <w:next w:val="Normal"/>
    <w:link w:val="Heading3Char"/>
    <w:qFormat/>
    <w:rsid w:val="00A2004B"/>
    <w:pPr>
      <w:keepNext/>
      <w:tabs>
        <w:tab w:val="num" w:pos="0"/>
      </w:tabs>
      <w:ind w:left="1014"/>
      <w:jc w:val="both"/>
      <w:outlineLvl w:val="2"/>
    </w:pPr>
  </w:style>
  <w:style w:type="paragraph" w:styleId="Heading4">
    <w:name w:val="heading 4"/>
    <w:basedOn w:val="Normal"/>
    <w:next w:val="Normal"/>
    <w:link w:val="Heading4Char"/>
    <w:qFormat/>
    <w:rsid w:val="00A2004B"/>
    <w:pPr>
      <w:keepNext/>
      <w:tabs>
        <w:tab w:val="num" w:pos="0"/>
      </w:tabs>
      <w:ind w:left="720"/>
      <w:outlineLvl w:val="3"/>
    </w:pPr>
    <w:rPr>
      <w:b/>
      <w:sz w:val="44"/>
    </w:rPr>
  </w:style>
  <w:style w:type="paragraph" w:styleId="Heading5">
    <w:name w:val="heading 5"/>
    <w:basedOn w:val="Normal"/>
    <w:next w:val="Normal"/>
    <w:link w:val="Heading5Char"/>
    <w:qFormat/>
    <w:rsid w:val="00A2004B"/>
    <w:pPr>
      <w:keepNext/>
      <w:tabs>
        <w:tab w:val="num" w:pos="0"/>
      </w:tabs>
      <w:ind w:left="720"/>
      <w:outlineLvl w:val="4"/>
    </w:pPr>
    <w:rPr>
      <w:b/>
      <w:sz w:val="40"/>
    </w:rPr>
  </w:style>
  <w:style w:type="paragraph" w:styleId="Heading6">
    <w:name w:val="heading 6"/>
    <w:basedOn w:val="Normal"/>
    <w:next w:val="Normal"/>
    <w:link w:val="Heading6Char"/>
    <w:qFormat/>
    <w:rsid w:val="00A2004B"/>
    <w:pPr>
      <w:keepNext/>
      <w:tabs>
        <w:tab w:val="num" w:pos="0"/>
      </w:tabs>
      <w:ind w:left="720"/>
      <w:outlineLvl w:val="5"/>
    </w:pPr>
    <w:rPr>
      <w:b/>
      <w:sz w:val="36"/>
    </w:rPr>
  </w:style>
  <w:style w:type="paragraph" w:styleId="Heading7">
    <w:name w:val="heading 7"/>
    <w:basedOn w:val="Normal"/>
    <w:next w:val="Normal"/>
    <w:link w:val="Heading7Char"/>
    <w:qFormat/>
    <w:rsid w:val="00A2004B"/>
    <w:pPr>
      <w:keepNext/>
      <w:tabs>
        <w:tab w:val="num" w:pos="0"/>
      </w:tabs>
      <w:ind w:left="720"/>
      <w:outlineLvl w:val="6"/>
    </w:pPr>
    <w:rPr>
      <w:sz w:val="48"/>
    </w:rPr>
  </w:style>
  <w:style w:type="paragraph" w:styleId="Heading8">
    <w:name w:val="heading 8"/>
    <w:basedOn w:val="Normal"/>
    <w:next w:val="Normal"/>
    <w:link w:val="Heading8Char"/>
    <w:qFormat/>
    <w:rsid w:val="00A2004B"/>
    <w:pPr>
      <w:keepNext/>
      <w:tabs>
        <w:tab w:val="num" w:pos="0"/>
      </w:tabs>
      <w:ind w:left="720"/>
      <w:outlineLvl w:val="7"/>
    </w:pPr>
    <w:rPr>
      <w:b/>
      <w:sz w:val="18"/>
    </w:rPr>
  </w:style>
  <w:style w:type="paragraph" w:styleId="Heading9">
    <w:name w:val="heading 9"/>
    <w:basedOn w:val="Normal"/>
    <w:next w:val="Normal"/>
    <w:link w:val="Heading9Char"/>
    <w:qFormat/>
    <w:rsid w:val="00A2004B"/>
    <w:pPr>
      <w:keepNext/>
      <w:tabs>
        <w:tab w:val="num" w:pos="0"/>
      </w:tabs>
      <w:ind w:left="720"/>
      <w:outlineLvl w:val="8"/>
    </w:pPr>
    <w:rPr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2004B"/>
    <w:rPr>
      <w:rFonts w:ascii="Times New Roman" w:eastAsia="Times New Roman" w:hAnsi="Times New Roman" w:cs="Times New Roman"/>
      <w:sz w:val="28"/>
      <w:szCs w:val="20"/>
      <w:lang w:val="lt-LT" w:eastAsia="ar-SA"/>
    </w:rPr>
  </w:style>
  <w:style w:type="character" w:customStyle="1" w:styleId="Heading2Char">
    <w:name w:val="Heading 2 Char"/>
    <w:aliases w:val="Header_mano2 Char"/>
    <w:basedOn w:val="DefaultParagraphFont"/>
    <w:link w:val="Heading2"/>
    <w:rsid w:val="00A2004B"/>
    <w:rPr>
      <w:rFonts w:ascii="Times New Roman" w:eastAsia="Times New Roman" w:hAnsi="Times New Roman" w:cs="Times New Roman"/>
      <w:sz w:val="24"/>
      <w:szCs w:val="20"/>
      <w:lang w:val="lt-LT" w:eastAsia="ar-SA"/>
    </w:rPr>
  </w:style>
  <w:style w:type="character" w:customStyle="1" w:styleId="Heading3Char">
    <w:name w:val="Heading 3 Char"/>
    <w:basedOn w:val="DefaultParagraphFont"/>
    <w:link w:val="Heading3"/>
    <w:rsid w:val="00A2004B"/>
    <w:rPr>
      <w:rFonts w:ascii="Times New Roman" w:eastAsia="Times New Roman" w:hAnsi="Times New Roman" w:cs="Times New Roman"/>
      <w:sz w:val="24"/>
      <w:szCs w:val="20"/>
      <w:lang w:val="lt-LT" w:eastAsia="ar-SA"/>
    </w:rPr>
  </w:style>
  <w:style w:type="character" w:customStyle="1" w:styleId="Heading4Char">
    <w:name w:val="Heading 4 Char"/>
    <w:basedOn w:val="DefaultParagraphFont"/>
    <w:link w:val="Heading4"/>
    <w:rsid w:val="00A2004B"/>
    <w:rPr>
      <w:rFonts w:ascii="Times New Roman" w:eastAsia="Times New Roman" w:hAnsi="Times New Roman" w:cs="Times New Roman"/>
      <w:b/>
      <w:sz w:val="44"/>
      <w:szCs w:val="20"/>
      <w:lang w:val="lt-LT" w:eastAsia="ar-SA"/>
    </w:rPr>
  </w:style>
  <w:style w:type="character" w:customStyle="1" w:styleId="Heading5Char">
    <w:name w:val="Heading 5 Char"/>
    <w:basedOn w:val="DefaultParagraphFont"/>
    <w:link w:val="Heading5"/>
    <w:rsid w:val="00A2004B"/>
    <w:rPr>
      <w:rFonts w:ascii="Times New Roman" w:eastAsia="Times New Roman" w:hAnsi="Times New Roman" w:cs="Times New Roman"/>
      <w:b/>
      <w:sz w:val="40"/>
      <w:szCs w:val="20"/>
      <w:lang w:val="lt-LT" w:eastAsia="ar-SA"/>
    </w:rPr>
  </w:style>
  <w:style w:type="character" w:customStyle="1" w:styleId="Heading6Char">
    <w:name w:val="Heading 6 Char"/>
    <w:basedOn w:val="DefaultParagraphFont"/>
    <w:link w:val="Heading6"/>
    <w:rsid w:val="00A2004B"/>
    <w:rPr>
      <w:rFonts w:ascii="Times New Roman" w:eastAsia="Times New Roman" w:hAnsi="Times New Roman" w:cs="Times New Roman"/>
      <w:b/>
      <w:sz w:val="36"/>
      <w:szCs w:val="20"/>
      <w:lang w:val="lt-LT" w:eastAsia="ar-SA"/>
    </w:rPr>
  </w:style>
  <w:style w:type="character" w:customStyle="1" w:styleId="Heading7Char">
    <w:name w:val="Heading 7 Char"/>
    <w:basedOn w:val="DefaultParagraphFont"/>
    <w:link w:val="Heading7"/>
    <w:rsid w:val="00A2004B"/>
    <w:rPr>
      <w:rFonts w:ascii="Times New Roman" w:eastAsia="Times New Roman" w:hAnsi="Times New Roman" w:cs="Times New Roman"/>
      <w:sz w:val="48"/>
      <w:szCs w:val="20"/>
      <w:lang w:val="lt-LT" w:eastAsia="ar-SA"/>
    </w:rPr>
  </w:style>
  <w:style w:type="character" w:customStyle="1" w:styleId="Heading8Char">
    <w:name w:val="Heading 8 Char"/>
    <w:basedOn w:val="DefaultParagraphFont"/>
    <w:link w:val="Heading8"/>
    <w:rsid w:val="00A2004B"/>
    <w:rPr>
      <w:rFonts w:ascii="Times New Roman" w:eastAsia="Times New Roman" w:hAnsi="Times New Roman" w:cs="Times New Roman"/>
      <w:b/>
      <w:sz w:val="18"/>
      <w:szCs w:val="20"/>
      <w:lang w:val="lt-LT" w:eastAsia="ar-SA"/>
    </w:rPr>
  </w:style>
  <w:style w:type="character" w:customStyle="1" w:styleId="Heading9Char">
    <w:name w:val="Heading 9 Char"/>
    <w:basedOn w:val="DefaultParagraphFont"/>
    <w:link w:val="Heading9"/>
    <w:rsid w:val="00A2004B"/>
    <w:rPr>
      <w:rFonts w:ascii="Times New Roman" w:eastAsia="Times New Roman" w:hAnsi="Times New Roman" w:cs="Times New Roman"/>
      <w:sz w:val="40"/>
      <w:szCs w:val="20"/>
      <w:lang w:val="lt-LT" w:eastAsia="ar-SA"/>
    </w:rPr>
  </w:style>
  <w:style w:type="character" w:customStyle="1" w:styleId="WW8Num1z1">
    <w:name w:val="WW8Num1z1"/>
    <w:rsid w:val="00A2004B"/>
    <w:rPr>
      <w:i w:val="0"/>
    </w:rPr>
  </w:style>
  <w:style w:type="character" w:customStyle="1" w:styleId="Absatz-Standardschriftart">
    <w:name w:val="Absatz-Standardschriftart"/>
    <w:rsid w:val="00A2004B"/>
  </w:style>
  <w:style w:type="character" w:customStyle="1" w:styleId="WW-Absatz-Standardschriftart">
    <w:name w:val="WW-Absatz-Standardschriftart"/>
    <w:rsid w:val="00A2004B"/>
  </w:style>
  <w:style w:type="character" w:customStyle="1" w:styleId="WW-Absatz-Standardschriftart1">
    <w:name w:val="WW-Absatz-Standardschriftart1"/>
    <w:rsid w:val="00A2004B"/>
  </w:style>
  <w:style w:type="character" w:customStyle="1" w:styleId="WW-Absatz-Standardschriftart11">
    <w:name w:val="WW-Absatz-Standardschriftart11"/>
    <w:rsid w:val="00A2004B"/>
  </w:style>
  <w:style w:type="character" w:customStyle="1" w:styleId="WW-Absatz-Standardschriftart111">
    <w:name w:val="WW-Absatz-Standardschriftart111"/>
    <w:rsid w:val="00A2004B"/>
  </w:style>
  <w:style w:type="character" w:customStyle="1" w:styleId="WW-Absatz-Standardschriftart1111">
    <w:name w:val="WW-Absatz-Standardschriftart1111"/>
    <w:rsid w:val="00A2004B"/>
  </w:style>
  <w:style w:type="character" w:customStyle="1" w:styleId="WW8Num2z0">
    <w:name w:val="WW8Num2z0"/>
    <w:rsid w:val="00A2004B"/>
    <w:rPr>
      <w:rFonts w:ascii="Times New Roman" w:hAnsi="Times New Roman" w:cs="Times New Roman"/>
    </w:rPr>
  </w:style>
  <w:style w:type="character" w:customStyle="1" w:styleId="WW8Num2z1">
    <w:name w:val="WW8Num2z1"/>
    <w:rsid w:val="00A2004B"/>
    <w:rPr>
      <w:i w:val="0"/>
    </w:rPr>
  </w:style>
  <w:style w:type="character" w:customStyle="1" w:styleId="WW8Num3z0">
    <w:name w:val="WW8Num3z0"/>
    <w:rsid w:val="00A2004B"/>
    <w:rPr>
      <w:rFonts w:ascii="Symbol" w:hAnsi="Symbol"/>
    </w:rPr>
  </w:style>
  <w:style w:type="character" w:customStyle="1" w:styleId="WW-Absatz-Standardschriftart11111">
    <w:name w:val="WW-Absatz-Standardschriftart11111"/>
    <w:rsid w:val="00A2004B"/>
  </w:style>
  <w:style w:type="character" w:customStyle="1" w:styleId="WW8Num3z1">
    <w:name w:val="WW8Num3z1"/>
    <w:rsid w:val="00A2004B"/>
    <w:rPr>
      <w:rFonts w:ascii="Courier New" w:hAnsi="Courier New"/>
    </w:rPr>
  </w:style>
  <w:style w:type="character" w:customStyle="1" w:styleId="WW-Absatz-Standardschriftart111111">
    <w:name w:val="WW-Absatz-Standardschriftart111111"/>
    <w:rsid w:val="00A2004B"/>
  </w:style>
  <w:style w:type="character" w:customStyle="1" w:styleId="WW-Absatz-Standardschriftart1111111">
    <w:name w:val="WW-Absatz-Standardschriftart1111111"/>
    <w:rsid w:val="00A2004B"/>
  </w:style>
  <w:style w:type="character" w:customStyle="1" w:styleId="WW-Absatz-Standardschriftart11111111">
    <w:name w:val="WW-Absatz-Standardschriftart11111111"/>
    <w:rsid w:val="00A2004B"/>
  </w:style>
  <w:style w:type="character" w:customStyle="1" w:styleId="WW-Absatz-Standardschriftart111111111">
    <w:name w:val="WW-Absatz-Standardschriftart111111111"/>
    <w:rsid w:val="00A2004B"/>
  </w:style>
  <w:style w:type="character" w:customStyle="1" w:styleId="WW-Absatz-Standardschriftart1111111111">
    <w:name w:val="WW-Absatz-Standardschriftart1111111111"/>
    <w:rsid w:val="00A2004B"/>
  </w:style>
  <w:style w:type="character" w:customStyle="1" w:styleId="WW-Absatz-Standardschriftart11111111111">
    <w:name w:val="WW-Absatz-Standardschriftart11111111111"/>
    <w:rsid w:val="00A2004B"/>
  </w:style>
  <w:style w:type="character" w:customStyle="1" w:styleId="WW-Absatz-Standardschriftart111111111111">
    <w:name w:val="WW-Absatz-Standardschriftart111111111111"/>
    <w:rsid w:val="00A2004B"/>
  </w:style>
  <w:style w:type="character" w:customStyle="1" w:styleId="WW-Absatz-Standardschriftart1111111111111">
    <w:name w:val="WW-Absatz-Standardschriftart1111111111111"/>
    <w:rsid w:val="00A2004B"/>
  </w:style>
  <w:style w:type="character" w:customStyle="1" w:styleId="WW-Absatz-Standardschriftart11111111111111">
    <w:name w:val="WW-Absatz-Standardschriftart11111111111111"/>
    <w:rsid w:val="00A2004B"/>
  </w:style>
  <w:style w:type="character" w:customStyle="1" w:styleId="WW-Absatz-Standardschriftart111111111111111">
    <w:name w:val="WW-Absatz-Standardschriftart111111111111111"/>
    <w:rsid w:val="00A2004B"/>
  </w:style>
  <w:style w:type="character" w:customStyle="1" w:styleId="WW-Absatz-Standardschriftart1111111111111111">
    <w:name w:val="WW-Absatz-Standardschriftart1111111111111111"/>
    <w:rsid w:val="00A2004B"/>
  </w:style>
  <w:style w:type="character" w:customStyle="1" w:styleId="WW-Absatz-Standardschriftart11111111111111111">
    <w:name w:val="WW-Absatz-Standardschriftart11111111111111111"/>
    <w:rsid w:val="00A2004B"/>
  </w:style>
  <w:style w:type="character" w:customStyle="1" w:styleId="WW-Absatz-Standardschriftart111111111111111111">
    <w:name w:val="WW-Absatz-Standardschriftart111111111111111111"/>
    <w:rsid w:val="00A2004B"/>
  </w:style>
  <w:style w:type="character" w:customStyle="1" w:styleId="WW-Absatz-Standardschriftart1111111111111111111">
    <w:name w:val="WW-Absatz-Standardschriftart1111111111111111111"/>
    <w:rsid w:val="00A2004B"/>
  </w:style>
  <w:style w:type="character" w:customStyle="1" w:styleId="WW-Absatz-Standardschriftart11111111111111111111">
    <w:name w:val="WW-Absatz-Standardschriftart11111111111111111111"/>
    <w:rsid w:val="00A2004B"/>
  </w:style>
  <w:style w:type="character" w:customStyle="1" w:styleId="WW-Absatz-Standardschriftart111111111111111111111">
    <w:name w:val="WW-Absatz-Standardschriftart111111111111111111111"/>
    <w:rsid w:val="00A2004B"/>
  </w:style>
  <w:style w:type="character" w:customStyle="1" w:styleId="WW-Absatz-Standardschriftart1111111111111111111111">
    <w:name w:val="WW-Absatz-Standardschriftart1111111111111111111111"/>
    <w:rsid w:val="00A2004B"/>
  </w:style>
  <w:style w:type="character" w:customStyle="1" w:styleId="WW-Absatz-Standardschriftart11111111111111111111111">
    <w:name w:val="WW-Absatz-Standardschriftart11111111111111111111111"/>
    <w:rsid w:val="00A2004B"/>
  </w:style>
  <w:style w:type="character" w:customStyle="1" w:styleId="WW-Absatz-Standardschriftart111111111111111111111111">
    <w:name w:val="WW-Absatz-Standardschriftart111111111111111111111111"/>
    <w:rsid w:val="00A2004B"/>
  </w:style>
  <w:style w:type="character" w:customStyle="1" w:styleId="WW-Absatz-Standardschriftart1111111111111111111111111">
    <w:name w:val="WW-Absatz-Standardschriftart1111111111111111111111111"/>
    <w:rsid w:val="00A2004B"/>
  </w:style>
  <w:style w:type="character" w:customStyle="1" w:styleId="WW8Num4z0">
    <w:name w:val="WW8Num4z0"/>
    <w:rsid w:val="00A2004B"/>
    <w:rPr>
      <w:rFonts w:ascii="Symbol" w:hAnsi="Symbol"/>
    </w:rPr>
  </w:style>
  <w:style w:type="character" w:customStyle="1" w:styleId="WW-Absatz-Standardschriftart11111111111111111111111111">
    <w:name w:val="WW-Absatz-Standardschriftart11111111111111111111111111"/>
    <w:rsid w:val="00A2004B"/>
  </w:style>
  <w:style w:type="character" w:customStyle="1" w:styleId="WW-Absatz-Standardschriftart111111111111111111111111111">
    <w:name w:val="WW-Absatz-Standardschriftart111111111111111111111111111"/>
    <w:rsid w:val="00A2004B"/>
  </w:style>
  <w:style w:type="character" w:customStyle="1" w:styleId="WW-Absatz-Standardschriftart1111111111111111111111111111">
    <w:name w:val="WW-Absatz-Standardschriftart1111111111111111111111111111"/>
    <w:rsid w:val="00A2004B"/>
  </w:style>
  <w:style w:type="character" w:customStyle="1" w:styleId="WW8Num4z1">
    <w:name w:val="WW8Num4z1"/>
    <w:rsid w:val="00A2004B"/>
    <w:rPr>
      <w:rFonts w:ascii="Courier New" w:hAnsi="Courier New"/>
    </w:rPr>
  </w:style>
  <w:style w:type="character" w:customStyle="1" w:styleId="WW8Num5z0">
    <w:name w:val="WW8Num5z0"/>
    <w:rsid w:val="00A2004B"/>
    <w:rPr>
      <w:rFonts w:ascii="Symbol" w:hAnsi="Symbol"/>
    </w:rPr>
  </w:style>
  <w:style w:type="character" w:customStyle="1" w:styleId="WW8Num5z1">
    <w:name w:val="WW8Num5z1"/>
    <w:rsid w:val="00A2004B"/>
    <w:rPr>
      <w:rFonts w:ascii="Courier New" w:hAnsi="Courier New"/>
    </w:rPr>
  </w:style>
  <w:style w:type="character" w:customStyle="1" w:styleId="WW8Num6z0">
    <w:name w:val="WW8Num6z0"/>
    <w:rsid w:val="00A2004B"/>
    <w:rPr>
      <w:rFonts w:ascii="Symbol" w:hAnsi="Symbol"/>
    </w:rPr>
  </w:style>
  <w:style w:type="character" w:customStyle="1" w:styleId="WW8Num6z1">
    <w:name w:val="WW8Num6z1"/>
    <w:rsid w:val="00A2004B"/>
    <w:rPr>
      <w:rFonts w:ascii="Courier New" w:hAnsi="Courier New"/>
    </w:rPr>
  </w:style>
  <w:style w:type="character" w:customStyle="1" w:styleId="WW8Num7z0">
    <w:name w:val="WW8Num7z0"/>
    <w:rsid w:val="00A2004B"/>
    <w:rPr>
      <w:rFonts w:ascii="Symbol" w:hAnsi="Symbol"/>
    </w:rPr>
  </w:style>
  <w:style w:type="character" w:customStyle="1" w:styleId="WW8Num7z1">
    <w:name w:val="WW8Num7z1"/>
    <w:rsid w:val="00A2004B"/>
    <w:rPr>
      <w:rFonts w:ascii="Courier New" w:hAnsi="Courier New"/>
    </w:rPr>
  </w:style>
  <w:style w:type="character" w:customStyle="1" w:styleId="WW8Num8z0">
    <w:name w:val="WW8Num8z0"/>
    <w:rsid w:val="00A2004B"/>
    <w:rPr>
      <w:rFonts w:ascii="Symbol" w:hAnsi="Symbol"/>
    </w:rPr>
  </w:style>
  <w:style w:type="character" w:customStyle="1" w:styleId="WW8Num8z1">
    <w:name w:val="WW8Num8z1"/>
    <w:rsid w:val="00A2004B"/>
    <w:rPr>
      <w:rFonts w:ascii="Courier New" w:hAnsi="Courier New"/>
    </w:rPr>
  </w:style>
  <w:style w:type="character" w:customStyle="1" w:styleId="WW8Num9z0">
    <w:name w:val="WW8Num9z0"/>
    <w:rsid w:val="00A2004B"/>
    <w:rPr>
      <w:rFonts w:ascii="Symbol" w:hAnsi="Symbol"/>
    </w:rPr>
  </w:style>
  <w:style w:type="character" w:customStyle="1" w:styleId="WW8Num9z1">
    <w:name w:val="WW8Num9z1"/>
    <w:rsid w:val="00A2004B"/>
    <w:rPr>
      <w:rFonts w:ascii="Courier New" w:hAnsi="Courier New"/>
    </w:rPr>
  </w:style>
  <w:style w:type="character" w:customStyle="1" w:styleId="WW8Num10z0">
    <w:name w:val="WW8Num10z0"/>
    <w:rsid w:val="00A2004B"/>
    <w:rPr>
      <w:rFonts w:ascii="Symbol" w:hAnsi="Symbol"/>
    </w:rPr>
  </w:style>
  <w:style w:type="character" w:customStyle="1" w:styleId="WW8Num10z1">
    <w:name w:val="WW8Num10z1"/>
    <w:rsid w:val="00A2004B"/>
    <w:rPr>
      <w:rFonts w:ascii="Courier New" w:hAnsi="Courier New"/>
    </w:rPr>
  </w:style>
  <w:style w:type="character" w:customStyle="1" w:styleId="WW8Num11z0">
    <w:name w:val="WW8Num11z0"/>
    <w:rsid w:val="00A2004B"/>
    <w:rPr>
      <w:rFonts w:ascii="Times New Roman" w:hAnsi="Times New Roman"/>
    </w:rPr>
  </w:style>
  <w:style w:type="character" w:customStyle="1" w:styleId="WW8Num11z1">
    <w:name w:val="WW8Num11z1"/>
    <w:rsid w:val="00A2004B"/>
    <w:rPr>
      <w:rFonts w:ascii="Wingdings 2" w:hAnsi="Wingdings 2" w:cs="StarSymbol"/>
      <w:sz w:val="18"/>
      <w:szCs w:val="18"/>
    </w:rPr>
  </w:style>
  <w:style w:type="character" w:customStyle="1" w:styleId="WW8Num12z0">
    <w:name w:val="WW8Num12z0"/>
    <w:rsid w:val="00A2004B"/>
    <w:rPr>
      <w:rFonts w:eastAsia="Andale Sans UI"/>
    </w:rPr>
  </w:style>
  <w:style w:type="character" w:customStyle="1" w:styleId="WW8Num12z1">
    <w:name w:val="WW8Num12z1"/>
    <w:rsid w:val="00A2004B"/>
    <w:rPr>
      <w:rFonts w:ascii="Times New Roman" w:eastAsia="Times New Roman" w:hAnsi="Times New Roman" w:cs="Times New Roman"/>
    </w:rPr>
  </w:style>
  <w:style w:type="character" w:customStyle="1" w:styleId="WW8Num13z0">
    <w:name w:val="WW8Num13z0"/>
    <w:rsid w:val="00A2004B"/>
    <w:rPr>
      <w:rFonts w:ascii="Symbol" w:hAnsi="Symbol"/>
    </w:rPr>
  </w:style>
  <w:style w:type="character" w:customStyle="1" w:styleId="WW8Num13z1">
    <w:name w:val="WW8Num13z1"/>
    <w:rsid w:val="00A2004B"/>
    <w:rPr>
      <w:rFonts w:ascii="Courier New" w:hAnsi="Courier New"/>
    </w:rPr>
  </w:style>
  <w:style w:type="character" w:customStyle="1" w:styleId="WW8Num14z0">
    <w:name w:val="WW8Num14z0"/>
    <w:rsid w:val="00A2004B"/>
    <w:rPr>
      <w:rFonts w:eastAsia="Times New Roman" w:cs="Times New Roman"/>
      <w:color w:val="000000"/>
    </w:rPr>
  </w:style>
  <w:style w:type="character" w:customStyle="1" w:styleId="WW8Num14z1">
    <w:name w:val="WW8Num14z1"/>
    <w:rsid w:val="00A2004B"/>
    <w:rPr>
      <w:rFonts w:ascii="Wingdings 2" w:hAnsi="Wingdings 2" w:cs="StarSymbol"/>
      <w:sz w:val="18"/>
      <w:szCs w:val="18"/>
    </w:rPr>
  </w:style>
  <w:style w:type="character" w:customStyle="1" w:styleId="WW-Absatz-Standardschriftart11111111111111111111111111111">
    <w:name w:val="WW-Absatz-Standardschriftart11111111111111111111111111111"/>
    <w:rsid w:val="00A2004B"/>
  </w:style>
  <w:style w:type="character" w:customStyle="1" w:styleId="WW-Absatz-Standardschriftart111111111111111111111111111111">
    <w:name w:val="WW-Absatz-Standardschriftart111111111111111111111111111111"/>
    <w:rsid w:val="00A2004B"/>
  </w:style>
  <w:style w:type="character" w:customStyle="1" w:styleId="WW-Absatz-Standardschriftart1111111111111111111111111111111">
    <w:name w:val="WW-Absatz-Standardschriftart1111111111111111111111111111111"/>
    <w:rsid w:val="00A2004B"/>
  </w:style>
  <w:style w:type="character" w:customStyle="1" w:styleId="WW-Absatz-Standardschriftart11111111111111111111111111111111">
    <w:name w:val="WW-Absatz-Standardschriftart11111111111111111111111111111111"/>
    <w:rsid w:val="00A2004B"/>
  </w:style>
  <w:style w:type="character" w:customStyle="1" w:styleId="WW-Absatz-Standardschriftart111111111111111111111111111111111">
    <w:name w:val="WW-Absatz-Standardschriftart111111111111111111111111111111111"/>
    <w:rsid w:val="00A2004B"/>
  </w:style>
  <w:style w:type="character" w:customStyle="1" w:styleId="WW-Absatz-Standardschriftart1111111111111111111111111111111111">
    <w:name w:val="WW-Absatz-Standardschriftart1111111111111111111111111111111111"/>
    <w:rsid w:val="00A2004B"/>
  </w:style>
  <w:style w:type="character" w:customStyle="1" w:styleId="WW-Absatz-Standardschriftart11111111111111111111111111111111111">
    <w:name w:val="WW-Absatz-Standardschriftart11111111111111111111111111111111111"/>
    <w:rsid w:val="00A2004B"/>
  </w:style>
  <w:style w:type="character" w:customStyle="1" w:styleId="WW-Absatz-Standardschriftart111111111111111111111111111111111111">
    <w:name w:val="WW-Absatz-Standardschriftart111111111111111111111111111111111111"/>
    <w:rsid w:val="00A2004B"/>
  </w:style>
  <w:style w:type="character" w:customStyle="1" w:styleId="WW-Absatz-Standardschriftart1111111111111111111111111111111111111">
    <w:name w:val="WW-Absatz-Standardschriftart1111111111111111111111111111111111111"/>
    <w:rsid w:val="00A2004B"/>
  </w:style>
  <w:style w:type="character" w:customStyle="1" w:styleId="WW-Absatz-Standardschriftart11111111111111111111111111111111111111">
    <w:name w:val="WW-Absatz-Standardschriftart11111111111111111111111111111111111111"/>
    <w:rsid w:val="00A2004B"/>
  </w:style>
  <w:style w:type="character" w:customStyle="1" w:styleId="WW-Absatz-Standardschriftart111111111111111111111111111111111111111">
    <w:name w:val="WW-Absatz-Standardschriftart111111111111111111111111111111111111111"/>
    <w:rsid w:val="00A2004B"/>
  </w:style>
  <w:style w:type="character" w:customStyle="1" w:styleId="WW-Absatz-Standardschriftart1111111111111111111111111111111111111111">
    <w:name w:val="WW-Absatz-Standardschriftart1111111111111111111111111111111111111111"/>
    <w:rsid w:val="00A2004B"/>
  </w:style>
  <w:style w:type="character" w:customStyle="1" w:styleId="WW-Absatz-Standardschriftart11111111111111111111111111111111111111111">
    <w:name w:val="WW-Absatz-Standardschriftart11111111111111111111111111111111111111111"/>
    <w:rsid w:val="00A2004B"/>
  </w:style>
  <w:style w:type="character" w:customStyle="1" w:styleId="WW-Absatz-Standardschriftart111111111111111111111111111111111111111111">
    <w:name w:val="WW-Absatz-Standardschriftart111111111111111111111111111111111111111111"/>
    <w:rsid w:val="00A2004B"/>
  </w:style>
  <w:style w:type="character" w:customStyle="1" w:styleId="WW-Absatz-Standardschriftart1111111111111111111111111111111111111111111">
    <w:name w:val="WW-Absatz-Standardschriftart1111111111111111111111111111111111111111111"/>
    <w:rsid w:val="00A2004B"/>
  </w:style>
  <w:style w:type="character" w:customStyle="1" w:styleId="WW-Absatz-Standardschriftart11111111111111111111111111111111111111111111">
    <w:name w:val="WW-Absatz-Standardschriftart11111111111111111111111111111111111111111111"/>
    <w:rsid w:val="00A2004B"/>
  </w:style>
  <w:style w:type="character" w:customStyle="1" w:styleId="WW-Absatz-Standardschriftart111111111111111111111111111111111111111111111">
    <w:name w:val="WW-Absatz-Standardschriftart111111111111111111111111111111111111111111111"/>
    <w:rsid w:val="00A2004B"/>
  </w:style>
  <w:style w:type="character" w:customStyle="1" w:styleId="WW8Num5z2">
    <w:name w:val="WW8Num5z2"/>
    <w:rsid w:val="00A2004B"/>
    <w:rPr>
      <w:rFonts w:ascii="Wingdings" w:hAnsi="Wingdings"/>
    </w:rPr>
  </w:style>
  <w:style w:type="character" w:customStyle="1" w:styleId="WW8Num5z3">
    <w:name w:val="WW8Num5z3"/>
    <w:rsid w:val="00A2004B"/>
    <w:rPr>
      <w:rFonts w:ascii="Symbol" w:hAnsi="Symbol"/>
    </w:rPr>
  </w:style>
  <w:style w:type="character" w:customStyle="1" w:styleId="WW-Absatz-Standardschriftart1111111111111111111111111111111111111111111111">
    <w:name w:val="WW-Absatz-Standardschriftart1111111111111111111111111111111111111111111111"/>
    <w:rsid w:val="00A2004B"/>
  </w:style>
  <w:style w:type="character" w:customStyle="1" w:styleId="WW-Absatz-Standardschriftart11111111111111111111111111111111111111111111111">
    <w:name w:val="WW-Absatz-Standardschriftart11111111111111111111111111111111111111111111111"/>
    <w:rsid w:val="00A2004B"/>
  </w:style>
  <w:style w:type="character" w:customStyle="1" w:styleId="WW-Absatz-Standardschriftart111111111111111111111111111111111111111111111111">
    <w:name w:val="WW-Absatz-Standardschriftart111111111111111111111111111111111111111111111111"/>
    <w:rsid w:val="00A2004B"/>
  </w:style>
  <w:style w:type="character" w:customStyle="1" w:styleId="WW-Absatz-Standardschriftart1111111111111111111111111111111111111111111111111">
    <w:name w:val="WW-Absatz-Standardschriftart1111111111111111111111111111111111111111111111111"/>
    <w:rsid w:val="00A2004B"/>
  </w:style>
  <w:style w:type="character" w:customStyle="1" w:styleId="WW-Absatz-Standardschriftart11111111111111111111111111111111111111111111111111">
    <w:name w:val="WW-Absatz-Standardschriftart11111111111111111111111111111111111111111111111111"/>
    <w:rsid w:val="00A2004B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A2004B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A2004B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A2004B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A2004B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A2004B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A2004B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A2004B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A2004B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A2004B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A2004B"/>
  </w:style>
  <w:style w:type="character" w:customStyle="1" w:styleId="WW8Num2z2">
    <w:name w:val="WW8Num2z2"/>
    <w:rsid w:val="00A2004B"/>
    <w:rPr>
      <w:sz w:val="24"/>
      <w:szCs w:val="24"/>
    </w:rPr>
  </w:style>
  <w:style w:type="character" w:customStyle="1" w:styleId="WW8Num2z4">
    <w:name w:val="WW8Num2z4"/>
    <w:rsid w:val="00A2004B"/>
    <w:rPr>
      <w:rFonts w:ascii="Times New Roman" w:hAnsi="Times New Roman" w:cs="Times New Roman"/>
    </w:rPr>
  </w:style>
  <w:style w:type="character" w:customStyle="1" w:styleId="WW8Num2z5">
    <w:name w:val="WW8Num2z5"/>
    <w:rsid w:val="00A2004B"/>
    <w:rPr>
      <w:rFonts w:ascii="Wingdings" w:hAnsi="Wingdings" w:cs="Times New Roman"/>
    </w:rPr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A2004B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A2004B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A2004B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A2004B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A2004B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A2004B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A2004B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A2004B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A2004B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A2004B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A2004B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A2004B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A2004B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A2004B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A2004B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A2004B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A2004B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A2004B"/>
  </w:style>
  <w:style w:type="character" w:customStyle="1" w:styleId="WW-DefaultParagraphFont">
    <w:name w:val="WW-Default Paragraph Font"/>
    <w:rsid w:val="00A2004B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A2004B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sid w:val="00A2004B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sid w:val="00A2004B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sid w:val="00A2004B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sid w:val="00A2004B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sid w:val="00A2004B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sid w:val="00A2004B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sid w:val="00A2004B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sid w:val="00A2004B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sid w:val="00A2004B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sid w:val="00A2004B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sid w:val="00A2004B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sid w:val="00A2004B"/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sid w:val="00A2004B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sid w:val="00A2004B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sid w:val="00A2004B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sid w:val="00A2004B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sid w:val="00A2004B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rsid w:val="00A2004B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rsid w:val="00A2004B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rsid w:val="00A2004B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rsid w:val="00A2004B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rsid w:val="00A2004B"/>
  </w:style>
  <w:style w:type="character" w:customStyle="1" w:styleId="WW-Absatz-Standardschriftart111111111111111111111111111111111111111111111111111111111111111111111111111111111111111111111111111111">
    <w:name w:val="WW-Absatz-Standardschriftart111111111111111111111111111111111111111111111111111111111111111111111111111111111111111111111111111111"/>
    <w:rsid w:val="00A2004B"/>
  </w:style>
  <w:style w:type="character" w:customStyle="1" w:styleId="WW-Absatz-Standardschriftart1111111111111111111111111111111111111111111111111111111111111111111111111111111111111111111111111111111">
    <w:name w:val="WW-Absatz-Standardschriftart1111111111111111111111111111111111111111111111111111111111111111111111111111111111111111111111111111111"/>
    <w:rsid w:val="00A2004B"/>
  </w:style>
  <w:style w:type="character" w:customStyle="1" w:styleId="WW-Absatz-Standardschriftart11111111111111111111111111111111111111111111111111111111111111111111111111111111111111111111111111111111">
    <w:name w:val="WW-Absatz-Standardschriftart11111111111111111111111111111111111111111111111111111111111111111111111111111111111111111111111111111111"/>
    <w:rsid w:val="00A2004B"/>
  </w:style>
  <w:style w:type="character" w:customStyle="1" w:styleId="WW-Absatz-Standardschriftart111111111111111111111111111111111111111111111111111111111111111111111111111111111111111111111111111111111">
    <w:name w:val="WW-Absatz-Standardschriftart111111111111111111111111111111111111111111111111111111111111111111111111111111111111111111111111111111111"/>
    <w:rsid w:val="00A2004B"/>
  </w:style>
  <w:style w:type="character" w:customStyle="1" w:styleId="WW-Absatz-Standardschriftart1111111111111111111111111111111111111111111111111111111111111111111111111111111111111111111111111111111111">
    <w:name w:val="WW-Absatz-Standardschriftart1111111111111111111111111111111111111111111111111111111111111111111111111111111111111111111111111111111111"/>
    <w:rsid w:val="00A2004B"/>
  </w:style>
  <w:style w:type="character" w:customStyle="1" w:styleId="WW-Absatz-Standardschriftart11111111111111111111111111111111111111111111111111111111111111111111111111111111111111111111111111111111111">
    <w:name w:val="WW-Absatz-Standardschriftart11111111111111111111111111111111111111111111111111111111111111111111111111111111111111111111111111111111111"/>
    <w:rsid w:val="00A2004B"/>
  </w:style>
  <w:style w:type="character" w:customStyle="1" w:styleId="WW-Absatz-Standardschriftart111111111111111111111111111111111111111111111111111111111111111111111111111111111111111111111111111111111111">
    <w:name w:val="WW-Absatz-Standardschriftart111111111111111111111111111111111111111111111111111111111111111111111111111111111111111111111111111111111111"/>
    <w:rsid w:val="00A2004B"/>
  </w:style>
  <w:style w:type="character" w:customStyle="1" w:styleId="WW-Absatz-Standardschriftart1111111111111111111111111111111111111111111111111111111111111111111111111111111111111111111111111111111111111">
    <w:name w:val="WW-Absatz-Standardschriftart1111111111111111111111111111111111111111111111111111111111111111111111111111111111111111111111111111111111111"/>
    <w:rsid w:val="00A2004B"/>
  </w:style>
  <w:style w:type="character" w:customStyle="1" w:styleId="WW-Absatz-Standardschriftart11111111111111111111111111111111111111111111111111111111111111111111111111111111111111111111111111111111111111">
    <w:name w:val="WW-Absatz-Standardschriftart11111111111111111111111111111111111111111111111111111111111111111111111111111111111111111111111111111111111111"/>
    <w:rsid w:val="00A2004B"/>
  </w:style>
  <w:style w:type="character" w:customStyle="1" w:styleId="WW-Absatz-Standardschriftart111111111111111111111111111111111111111111111111111111111111111111111111111111111111111111111111111111111111111">
    <w:name w:val="WW-Absatz-Standardschriftart111111111111111111111111111111111111111111111111111111111111111111111111111111111111111111111111111111111111111"/>
    <w:rsid w:val="00A2004B"/>
  </w:style>
  <w:style w:type="character" w:customStyle="1" w:styleId="WW-Absatz-Standardschriftart1111111111111111111111111111111111111111111111111111111111111111111111111111111111111111111111111111111111111111">
    <w:name w:val="WW-Absatz-Standardschriftart1111111111111111111111111111111111111111111111111111111111111111111111111111111111111111111111111111111111111111"/>
    <w:rsid w:val="00A2004B"/>
  </w:style>
  <w:style w:type="character" w:customStyle="1" w:styleId="WW-Absatz-Standardschriftart11111111111111111111111111111111111111111111111111111111111111111111111111111111111111111111111111111111111111111">
    <w:name w:val="WW-Absatz-Standardschriftart11111111111111111111111111111111111111111111111111111111111111111111111111111111111111111111111111111111111111111"/>
    <w:rsid w:val="00A2004B"/>
  </w:style>
  <w:style w:type="character" w:customStyle="1" w:styleId="WW-Absatz-Standardschriftart111111111111111111111111111111111111111111111111111111111111111111111111111111111111111111111111111111111111111111">
    <w:name w:val="WW-Absatz-Standardschriftart111111111111111111111111111111111111111111111111111111111111111111111111111111111111111111111111111111111111111111"/>
    <w:rsid w:val="00A2004B"/>
  </w:style>
  <w:style w:type="character" w:customStyle="1" w:styleId="WW-Absatz-Standardschriftart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"/>
    <w:rsid w:val="00A2004B"/>
  </w:style>
  <w:style w:type="character" w:customStyle="1" w:styleId="WW-Absatz-Standardschriftart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"/>
    <w:rsid w:val="00A2004B"/>
  </w:style>
  <w:style w:type="character" w:customStyle="1" w:styleId="WW-Absatz-Standardschriftart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"/>
    <w:rsid w:val="00A2004B"/>
  </w:style>
  <w:style w:type="character" w:customStyle="1" w:styleId="WW-Absatz-Standardschriftart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"/>
    <w:rsid w:val="00A2004B"/>
  </w:style>
  <w:style w:type="character" w:customStyle="1" w:styleId="WW-DefaultParagraphFont1">
    <w:name w:val="WW-Default Paragraph Font1"/>
    <w:rsid w:val="00A2004B"/>
  </w:style>
  <w:style w:type="character" w:customStyle="1" w:styleId="WW-DefaultParagraphFont11">
    <w:name w:val="WW-Default Paragraph Font11"/>
    <w:rsid w:val="00A2004B"/>
  </w:style>
  <w:style w:type="character" w:customStyle="1" w:styleId="WW-DefaultParagraphFont111">
    <w:name w:val="WW-Default Paragraph Font111"/>
    <w:rsid w:val="00A2004B"/>
  </w:style>
  <w:style w:type="character" w:customStyle="1" w:styleId="WW-Absatz-Standardschriftart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"/>
    <w:rsid w:val="00A2004B"/>
  </w:style>
  <w:style w:type="character" w:customStyle="1" w:styleId="WW-DefaultParagraphFont1111">
    <w:name w:val="WW-Default Paragraph Font1111"/>
    <w:rsid w:val="00A2004B"/>
  </w:style>
  <w:style w:type="character" w:customStyle="1" w:styleId="WW-Absatz-Standardschriftart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"/>
    <w:rsid w:val="00A2004B"/>
  </w:style>
  <w:style w:type="character" w:customStyle="1" w:styleId="WW-Absatz-Standardschriftart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"/>
    <w:rsid w:val="00A2004B"/>
  </w:style>
  <w:style w:type="character" w:customStyle="1" w:styleId="WW-Absatz-Standardschriftart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"/>
    <w:rsid w:val="00A2004B"/>
  </w:style>
  <w:style w:type="character" w:customStyle="1" w:styleId="WW-Absatz-Standardschriftart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"/>
    <w:rsid w:val="00A2004B"/>
  </w:style>
  <w:style w:type="character" w:customStyle="1" w:styleId="WW-Absatz-Standardschriftart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"/>
    <w:rsid w:val="00A2004B"/>
  </w:style>
  <w:style w:type="character" w:customStyle="1" w:styleId="WW-Absatz-Standardschriftart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"/>
    <w:rsid w:val="00A2004B"/>
  </w:style>
  <w:style w:type="character" w:customStyle="1" w:styleId="WW-Absatz-Standardschriftart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"/>
    <w:rsid w:val="00A2004B"/>
  </w:style>
  <w:style w:type="character" w:customStyle="1" w:styleId="WW-Absatz-Standardschriftart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"/>
    <w:rsid w:val="00A2004B"/>
  </w:style>
  <w:style w:type="character" w:customStyle="1" w:styleId="WW-Absatz-Standardschriftart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"/>
    <w:rsid w:val="00A2004B"/>
  </w:style>
  <w:style w:type="character" w:customStyle="1" w:styleId="WW-Absatz-Standardschriftart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"/>
    <w:rsid w:val="00A2004B"/>
  </w:style>
  <w:style w:type="character" w:customStyle="1" w:styleId="WW8Num10z2">
    <w:name w:val="WW8Num10z2"/>
    <w:rsid w:val="00A2004B"/>
    <w:rPr>
      <w:rFonts w:ascii="Wingdings" w:hAnsi="Wingdings"/>
    </w:rPr>
  </w:style>
  <w:style w:type="character" w:customStyle="1" w:styleId="WW8Num16z0">
    <w:name w:val="WW8Num16z0"/>
    <w:rsid w:val="00A2004B"/>
    <w:rPr>
      <w:rFonts w:ascii="Symbol" w:hAnsi="Symbol"/>
    </w:rPr>
  </w:style>
  <w:style w:type="character" w:customStyle="1" w:styleId="WW8Num16z1">
    <w:name w:val="WW8Num16z1"/>
    <w:rsid w:val="00A2004B"/>
    <w:rPr>
      <w:rFonts w:ascii="Courier New" w:hAnsi="Courier New"/>
    </w:rPr>
  </w:style>
  <w:style w:type="character" w:customStyle="1" w:styleId="WW8Num16z2">
    <w:name w:val="WW8Num16z2"/>
    <w:rsid w:val="00A2004B"/>
    <w:rPr>
      <w:rFonts w:ascii="Wingdings" w:hAnsi="Wingdings"/>
    </w:rPr>
  </w:style>
  <w:style w:type="character" w:customStyle="1" w:styleId="WW8Num16z3">
    <w:name w:val="WW8Num16z3"/>
    <w:rsid w:val="00A2004B"/>
    <w:rPr>
      <w:rFonts w:ascii="Symbol" w:hAnsi="Symbol"/>
    </w:rPr>
  </w:style>
  <w:style w:type="character" w:customStyle="1" w:styleId="WW8Num17z0">
    <w:name w:val="WW8Num17z0"/>
    <w:rsid w:val="00A2004B"/>
    <w:rPr>
      <w:rFonts w:ascii="Times New Roman" w:eastAsia="Times New Roman" w:hAnsi="Times New Roman" w:cs="Times New Roman"/>
    </w:rPr>
  </w:style>
  <w:style w:type="character" w:customStyle="1" w:styleId="WW8Num17z1">
    <w:name w:val="WW8Num17z1"/>
    <w:rsid w:val="00A2004B"/>
    <w:rPr>
      <w:rFonts w:ascii="Courier New" w:hAnsi="Courier New"/>
    </w:rPr>
  </w:style>
  <w:style w:type="character" w:customStyle="1" w:styleId="WW8Num17z2">
    <w:name w:val="WW8Num17z2"/>
    <w:rsid w:val="00A2004B"/>
    <w:rPr>
      <w:rFonts w:ascii="Wingdings" w:hAnsi="Wingdings"/>
    </w:rPr>
  </w:style>
  <w:style w:type="character" w:customStyle="1" w:styleId="WW8Num17z3">
    <w:name w:val="WW8Num17z3"/>
    <w:rsid w:val="00A2004B"/>
    <w:rPr>
      <w:rFonts w:ascii="Symbol" w:hAnsi="Symbol"/>
    </w:rPr>
  </w:style>
  <w:style w:type="character" w:customStyle="1" w:styleId="WW8Num20z0">
    <w:name w:val="WW8Num20z0"/>
    <w:rsid w:val="00A2004B"/>
    <w:rPr>
      <w:rFonts w:ascii="Symbol" w:hAnsi="Symbol"/>
    </w:rPr>
  </w:style>
  <w:style w:type="character" w:customStyle="1" w:styleId="WW8Num20z1">
    <w:name w:val="WW8Num20z1"/>
    <w:rsid w:val="00A2004B"/>
    <w:rPr>
      <w:rFonts w:ascii="Courier New" w:hAnsi="Courier New"/>
    </w:rPr>
  </w:style>
  <w:style w:type="character" w:customStyle="1" w:styleId="WW8Num20z2">
    <w:name w:val="WW8Num20z2"/>
    <w:rsid w:val="00A2004B"/>
    <w:rPr>
      <w:rFonts w:ascii="Wingdings" w:hAnsi="Wingdings"/>
    </w:rPr>
  </w:style>
  <w:style w:type="character" w:customStyle="1" w:styleId="WW8Num24z0">
    <w:name w:val="WW8Num24z0"/>
    <w:rsid w:val="00A2004B"/>
    <w:rPr>
      <w:b/>
    </w:rPr>
  </w:style>
  <w:style w:type="character" w:customStyle="1" w:styleId="WW-DefaultParagraphFont11111">
    <w:name w:val="WW-Default Paragraph Font11111"/>
    <w:rsid w:val="00A2004B"/>
  </w:style>
  <w:style w:type="character" w:customStyle="1" w:styleId="WW8Num6z2">
    <w:name w:val="WW8Num6z2"/>
    <w:rsid w:val="00A2004B"/>
    <w:rPr>
      <w:rFonts w:ascii="Wingdings" w:hAnsi="Wingdings"/>
    </w:rPr>
  </w:style>
  <w:style w:type="character" w:customStyle="1" w:styleId="WW-DefaultParagraphFont111111">
    <w:name w:val="WW-Default Paragraph Font111111"/>
    <w:rsid w:val="00A2004B"/>
  </w:style>
  <w:style w:type="character" w:customStyle="1" w:styleId="WW-DefaultParagraphFont1111111">
    <w:name w:val="WW-Default Paragraph Font1111111"/>
    <w:rsid w:val="00A2004B"/>
  </w:style>
  <w:style w:type="character" w:customStyle="1" w:styleId="WW-Absatz-Standardschriftart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"/>
    <w:rsid w:val="00A2004B"/>
  </w:style>
  <w:style w:type="character" w:customStyle="1" w:styleId="WW-DefaultParagraphFont11111111">
    <w:name w:val="WW-Default Paragraph Font11111111"/>
    <w:rsid w:val="00A2004B"/>
  </w:style>
  <w:style w:type="character" w:customStyle="1" w:styleId="WW8Num8z2">
    <w:name w:val="WW8Num8z2"/>
    <w:rsid w:val="00A2004B"/>
    <w:rPr>
      <w:rFonts w:ascii="Wingdings" w:hAnsi="Wingdings"/>
    </w:rPr>
  </w:style>
  <w:style w:type="character" w:customStyle="1" w:styleId="WW8Num9z2">
    <w:name w:val="WW8Num9z2"/>
    <w:rsid w:val="00A2004B"/>
    <w:rPr>
      <w:rFonts w:ascii="Wingdings" w:hAnsi="Wingdings"/>
    </w:rPr>
  </w:style>
  <w:style w:type="character" w:customStyle="1" w:styleId="WW-DefaultParagraphFont111111111">
    <w:name w:val="WW-Default Paragraph Font111111111"/>
    <w:rsid w:val="00A2004B"/>
  </w:style>
  <w:style w:type="character" w:customStyle="1" w:styleId="WW8Num1z0">
    <w:name w:val="WW8Num1z0"/>
    <w:rsid w:val="00A2004B"/>
    <w:rPr>
      <w:rFonts w:ascii="Times New Roman" w:hAnsi="Times New Roman" w:cs="Times New Roman"/>
    </w:rPr>
  </w:style>
  <w:style w:type="character" w:customStyle="1" w:styleId="WW8Num3z2">
    <w:name w:val="WW8Num3z2"/>
    <w:rsid w:val="00A2004B"/>
    <w:rPr>
      <w:rFonts w:ascii="Wingdings" w:hAnsi="Wingdings"/>
    </w:rPr>
  </w:style>
  <w:style w:type="character" w:customStyle="1" w:styleId="WW8Num7z2">
    <w:name w:val="WW8Num7z2"/>
    <w:rsid w:val="00A2004B"/>
    <w:rPr>
      <w:rFonts w:ascii="Wingdings" w:hAnsi="Wingdings"/>
    </w:rPr>
  </w:style>
  <w:style w:type="character" w:customStyle="1" w:styleId="WW8Num13z2">
    <w:name w:val="WW8Num13z2"/>
    <w:rsid w:val="00A2004B"/>
    <w:rPr>
      <w:rFonts w:ascii="Wingdings" w:hAnsi="Wingdings"/>
    </w:rPr>
  </w:style>
  <w:style w:type="character" w:customStyle="1" w:styleId="WW8Num15z0">
    <w:name w:val="WW8Num15z0"/>
    <w:rsid w:val="00A2004B"/>
    <w:rPr>
      <w:sz w:val="24"/>
    </w:rPr>
  </w:style>
  <w:style w:type="character" w:customStyle="1" w:styleId="WW8Num18z1">
    <w:name w:val="WW8Num18z1"/>
    <w:rsid w:val="00A2004B"/>
    <w:rPr>
      <w:i w:val="0"/>
    </w:rPr>
  </w:style>
  <w:style w:type="character" w:customStyle="1" w:styleId="WW-DefaultParagraphFont1111111111">
    <w:name w:val="WW-Default Paragraph Font1111111111"/>
    <w:rsid w:val="00A2004B"/>
  </w:style>
  <w:style w:type="character" w:styleId="Hyperlink">
    <w:name w:val="Hyperlink"/>
    <w:rsid w:val="00A2004B"/>
    <w:rPr>
      <w:color w:val="0000FF"/>
      <w:u w:val="single"/>
    </w:rPr>
  </w:style>
  <w:style w:type="character" w:styleId="PageNumber">
    <w:name w:val="page number"/>
    <w:basedOn w:val="WW-DefaultParagraphFont1111111111"/>
    <w:rsid w:val="00A2004B"/>
  </w:style>
  <w:style w:type="character" w:customStyle="1" w:styleId="NumberingSymbols">
    <w:name w:val="Numbering Symbols"/>
    <w:rsid w:val="00A2004B"/>
  </w:style>
  <w:style w:type="character" w:styleId="FollowedHyperlink">
    <w:name w:val="FollowedHyperlink"/>
    <w:rsid w:val="00A2004B"/>
    <w:rPr>
      <w:color w:val="800080"/>
      <w:u w:val="single"/>
    </w:rPr>
  </w:style>
  <w:style w:type="character" w:customStyle="1" w:styleId="IprastasJ">
    <w:name w:val="Iprastas_J"/>
    <w:rsid w:val="00A2004B"/>
    <w:rPr>
      <w:rFonts w:ascii="Times New Roman" w:hAnsi="Times New Roman"/>
    </w:rPr>
  </w:style>
  <w:style w:type="character" w:customStyle="1" w:styleId="VardaiK">
    <w:name w:val="Vardai_K"/>
    <w:rsid w:val="00A2004B"/>
    <w:rPr>
      <w:rFonts w:ascii="Times New Roman" w:hAnsi="Times New Roman"/>
      <w:smallCaps/>
      <w:kern w:val="1"/>
      <w:position w:val="0"/>
      <w:sz w:val="22"/>
      <w:vertAlign w:val="baseline"/>
      <w:lang w:val="lt-LT"/>
    </w:rPr>
  </w:style>
  <w:style w:type="character" w:customStyle="1" w:styleId="body1">
    <w:name w:val="body1"/>
    <w:rsid w:val="00A2004B"/>
    <w:rPr>
      <w:rFonts w:ascii="Verdana" w:hAnsi="Verdana"/>
      <w:color w:val="000000"/>
      <w:sz w:val="16"/>
      <w:szCs w:val="16"/>
    </w:rPr>
  </w:style>
  <w:style w:type="character" w:styleId="Strong">
    <w:name w:val="Strong"/>
    <w:uiPriority w:val="22"/>
    <w:qFormat/>
    <w:rsid w:val="00A2004B"/>
    <w:rPr>
      <w:b/>
      <w:bCs/>
    </w:rPr>
  </w:style>
  <w:style w:type="character" w:customStyle="1" w:styleId="Bullets">
    <w:name w:val="Bullets"/>
    <w:rsid w:val="00A2004B"/>
    <w:rPr>
      <w:rFonts w:ascii="StarSymbol" w:eastAsia="StarSymbol" w:hAnsi="StarSymbol" w:cs="StarSymbol"/>
      <w:sz w:val="18"/>
      <w:szCs w:val="18"/>
    </w:rPr>
  </w:style>
  <w:style w:type="character" w:customStyle="1" w:styleId="WW8Num24z2">
    <w:name w:val="WW8Num24z2"/>
    <w:rsid w:val="00A2004B"/>
    <w:rPr>
      <w:sz w:val="24"/>
      <w:szCs w:val="24"/>
    </w:rPr>
  </w:style>
  <w:style w:type="character" w:customStyle="1" w:styleId="WW8Num24z4">
    <w:name w:val="WW8Num24z4"/>
    <w:rsid w:val="00A2004B"/>
    <w:rPr>
      <w:rFonts w:ascii="Times New Roman" w:eastAsia="Times New Roman" w:hAnsi="Times New Roman" w:cs="Times New Roman"/>
    </w:rPr>
  </w:style>
  <w:style w:type="character" w:customStyle="1" w:styleId="WW8Num24z5">
    <w:name w:val="WW8Num24z5"/>
    <w:rsid w:val="00A2004B"/>
    <w:rPr>
      <w:rFonts w:ascii="Wingdings" w:eastAsia="Times New Roman" w:hAnsi="Wingdings" w:cs="Times New Roman"/>
    </w:rPr>
  </w:style>
  <w:style w:type="character" w:customStyle="1" w:styleId="WW8Num28z0">
    <w:name w:val="WW8Num28z0"/>
    <w:rsid w:val="00A2004B"/>
    <w:rPr>
      <w:rFonts w:ascii="Symbol" w:hAnsi="Symbol"/>
    </w:rPr>
  </w:style>
  <w:style w:type="character" w:customStyle="1" w:styleId="WW8Num28z1">
    <w:name w:val="WW8Num28z1"/>
    <w:rsid w:val="00A2004B"/>
    <w:rPr>
      <w:rFonts w:ascii="Courier New" w:hAnsi="Courier New" w:cs="Courier New"/>
    </w:rPr>
  </w:style>
  <w:style w:type="character" w:customStyle="1" w:styleId="WW8Num28z2">
    <w:name w:val="WW8Num28z2"/>
    <w:rsid w:val="00A2004B"/>
    <w:rPr>
      <w:rFonts w:ascii="Wingdings" w:hAnsi="Wingdings"/>
    </w:rPr>
  </w:style>
  <w:style w:type="character" w:styleId="CommentReference">
    <w:name w:val="annotation reference"/>
    <w:rsid w:val="00A2004B"/>
    <w:rPr>
      <w:sz w:val="16"/>
      <w:szCs w:val="16"/>
    </w:rPr>
  </w:style>
  <w:style w:type="character" w:customStyle="1" w:styleId="WW8Num31z0">
    <w:name w:val="WW8Num31z0"/>
    <w:rsid w:val="00A2004B"/>
    <w:rPr>
      <w:rFonts w:ascii="Symbol" w:hAnsi="Symbol"/>
    </w:rPr>
  </w:style>
  <w:style w:type="character" w:customStyle="1" w:styleId="WW8Num31z1">
    <w:name w:val="WW8Num31z1"/>
    <w:rsid w:val="00A2004B"/>
    <w:rPr>
      <w:rFonts w:ascii="Courier New" w:hAnsi="Courier New" w:cs="Courier New"/>
    </w:rPr>
  </w:style>
  <w:style w:type="character" w:customStyle="1" w:styleId="WW8Num31z2">
    <w:name w:val="WW8Num31z2"/>
    <w:rsid w:val="00A2004B"/>
    <w:rPr>
      <w:rFonts w:ascii="Wingdings" w:hAnsi="Wingdings"/>
    </w:rPr>
  </w:style>
  <w:style w:type="paragraph" w:customStyle="1" w:styleId="Heading">
    <w:name w:val="Heading"/>
    <w:basedOn w:val="Normal"/>
    <w:next w:val="BodyText"/>
    <w:rsid w:val="00A2004B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A2004B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A2004B"/>
    <w:rPr>
      <w:rFonts w:ascii="Times New Roman" w:eastAsia="Times New Roman" w:hAnsi="Times New Roman" w:cs="Times New Roman"/>
      <w:sz w:val="24"/>
      <w:szCs w:val="20"/>
      <w:lang w:val="lt-LT" w:eastAsia="ar-SA"/>
    </w:rPr>
  </w:style>
  <w:style w:type="paragraph" w:styleId="List">
    <w:name w:val="List"/>
    <w:basedOn w:val="BodyText"/>
    <w:rsid w:val="00A2004B"/>
    <w:rPr>
      <w:rFonts w:cs="Tahoma"/>
    </w:rPr>
  </w:style>
  <w:style w:type="paragraph" w:styleId="Caption">
    <w:name w:val="caption"/>
    <w:basedOn w:val="Normal"/>
    <w:qFormat/>
    <w:rsid w:val="00A2004B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Index">
    <w:name w:val="Index"/>
    <w:basedOn w:val="Normal"/>
    <w:rsid w:val="00A2004B"/>
    <w:pPr>
      <w:suppressLineNumbers/>
    </w:pPr>
    <w:rPr>
      <w:rFonts w:cs="Tahoma"/>
      <w:sz w:val="20"/>
      <w:lang w:val="en-US"/>
    </w:rPr>
  </w:style>
  <w:style w:type="paragraph" w:styleId="Header">
    <w:name w:val="header"/>
    <w:aliases w:val="En-tête-1,En-tête-2,hd,Header 2,Viršutinis kolontitulas Diagrama,Char Diagrama,Char Diagrama Diagrama Diagrama Diagrama Diagrama Diagrama Diagrama Diagrama Diagrama Diagrama Diagrama Diagrama Diagrama,HEADER_EN,Char, Diagrama2,Diagrama2"/>
    <w:basedOn w:val="Normal"/>
    <w:link w:val="HeaderChar"/>
    <w:rsid w:val="00A2004B"/>
    <w:pPr>
      <w:widowControl w:val="0"/>
      <w:tabs>
        <w:tab w:val="center" w:pos="4153"/>
        <w:tab w:val="right" w:pos="8306"/>
      </w:tabs>
      <w:spacing w:after="20"/>
      <w:jc w:val="both"/>
    </w:pPr>
  </w:style>
  <w:style w:type="character" w:customStyle="1" w:styleId="HeaderChar">
    <w:name w:val="Header Char"/>
    <w:aliases w:val="En-tête-1 Char,En-tête-2 Char,hd Char,Header 2 Char,Viršutinis kolontitulas Diagrama Char,Char Diagrama Char,Char Diagrama Diagrama Diagrama Diagrama Diagrama Diagrama Diagrama Diagrama Diagrama Diagrama Diagrama Diagrama Diagrama Char"/>
    <w:basedOn w:val="DefaultParagraphFont"/>
    <w:link w:val="Header"/>
    <w:rsid w:val="00A2004B"/>
    <w:rPr>
      <w:rFonts w:ascii="Times New Roman" w:eastAsia="Times New Roman" w:hAnsi="Times New Roman" w:cs="Times New Roman"/>
      <w:sz w:val="24"/>
      <w:szCs w:val="20"/>
      <w:lang w:val="lt-LT" w:eastAsia="ar-SA"/>
    </w:rPr>
  </w:style>
  <w:style w:type="paragraph" w:customStyle="1" w:styleId="Point1">
    <w:name w:val="Point 1"/>
    <w:basedOn w:val="Normal"/>
    <w:rsid w:val="00A2004B"/>
    <w:pPr>
      <w:spacing w:before="120" w:after="120"/>
      <w:ind w:left="1418" w:hanging="567"/>
      <w:jc w:val="both"/>
    </w:pPr>
    <w:rPr>
      <w:lang w:val="en-GB"/>
    </w:rPr>
  </w:style>
  <w:style w:type="paragraph" w:styleId="BodyTextIndent3">
    <w:name w:val="Body Text Indent 3"/>
    <w:basedOn w:val="Normal"/>
    <w:link w:val="BodyTextIndent3Char"/>
    <w:rsid w:val="00A2004B"/>
    <w:pPr>
      <w:tabs>
        <w:tab w:val="left" w:pos="4536"/>
      </w:tabs>
      <w:ind w:firstLine="2268"/>
      <w:jc w:val="both"/>
    </w:pPr>
  </w:style>
  <w:style w:type="character" w:customStyle="1" w:styleId="BodyTextIndent3Char">
    <w:name w:val="Body Text Indent 3 Char"/>
    <w:basedOn w:val="DefaultParagraphFont"/>
    <w:link w:val="BodyTextIndent3"/>
    <w:rsid w:val="00A2004B"/>
    <w:rPr>
      <w:rFonts w:ascii="Times New Roman" w:eastAsia="Times New Roman" w:hAnsi="Times New Roman" w:cs="Times New Roman"/>
      <w:sz w:val="24"/>
      <w:szCs w:val="20"/>
      <w:lang w:val="lt-LT" w:eastAsia="ar-SA"/>
    </w:rPr>
  </w:style>
  <w:style w:type="paragraph" w:styleId="Footer">
    <w:name w:val="footer"/>
    <w:basedOn w:val="Normal"/>
    <w:link w:val="FooterChar"/>
    <w:uiPriority w:val="99"/>
    <w:rsid w:val="00A2004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2004B"/>
    <w:rPr>
      <w:rFonts w:ascii="Times New Roman" w:eastAsia="Times New Roman" w:hAnsi="Times New Roman" w:cs="Times New Roman"/>
      <w:sz w:val="24"/>
      <w:szCs w:val="20"/>
      <w:lang w:val="lt-LT" w:eastAsia="ar-SA"/>
    </w:rPr>
  </w:style>
  <w:style w:type="paragraph" w:styleId="BodyTextIndent">
    <w:name w:val="Body Text Indent"/>
    <w:basedOn w:val="Normal"/>
    <w:link w:val="BodyTextIndentChar"/>
    <w:rsid w:val="00A2004B"/>
    <w:pPr>
      <w:ind w:firstLine="720"/>
    </w:pPr>
    <w:rPr>
      <w:i/>
    </w:rPr>
  </w:style>
  <w:style w:type="character" w:customStyle="1" w:styleId="BodyTextIndentChar">
    <w:name w:val="Body Text Indent Char"/>
    <w:basedOn w:val="DefaultParagraphFont"/>
    <w:link w:val="BodyTextIndent"/>
    <w:rsid w:val="00A2004B"/>
    <w:rPr>
      <w:rFonts w:ascii="Times New Roman" w:eastAsia="Times New Roman" w:hAnsi="Times New Roman" w:cs="Times New Roman"/>
      <w:i/>
      <w:sz w:val="24"/>
      <w:szCs w:val="20"/>
      <w:lang w:val="lt-LT" w:eastAsia="ar-SA"/>
    </w:rPr>
  </w:style>
  <w:style w:type="paragraph" w:styleId="BodyTextIndent2">
    <w:name w:val="Body Text Indent 2"/>
    <w:basedOn w:val="Normal"/>
    <w:link w:val="BodyTextIndent2Char"/>
    <w:rsid w:val="00A2004B"/>
    <w:pPr>
      <w:ind w:firstLine="720"/>
      <w:jc w:val="both"/>
    </w:pPr>
    <w:rPr>
      <w:iCs/>
    </w:rPr>
  </w:style>
  <w:style w:type="character" w:customStyle="1" w:styleId="BodyTextIndent2Char">
    <w:name w:val="Body Text Indent 2 Char"/>
    <w:basedOn w:val="DefaultParagraphFont"/>
    <w:link w:val="BodyTextIndent2"/>
    <w:rsid w:val="00A2004B"/>
    <w:rPr>
      <w:rFonts w:ascii="Times New Roman" w:eastAsia="Times New Roman" w:hAnsi="Times New Roman" w:cs="Times New Roman"/>
      <w:iCs/>
      <w:sz w:val="24"/>
      <w:szCs w:val="20"/>
      <w:lang w:val="lt-LT" w:eastAsia="ar-SA"/>
    </w:rPr>
  </w:style>
  <w:style w:type="paragraph" w:customStyle="1" w:styleId="WW-BodyTextIndent2">
    <w:name w:val="WW-Body Text Indent 2"/>
    <w:basedOn w:val="Normal"/>
    <w:rsid w:val="00A2004B"/>
    <w:pPr>
      <w:widowControl w:val="0"/>
      <w:ind w:firstLine="720"/>
      <w:jc w:val="both"/>
    </w:pPr>
    <w:rPr>
      <w:rFonts w:eastAsia="Arial Unicode MS" w:cs="Tahoma"/>
    </w:rPr>
  </w:style>
  <w:style w:type="paragraph" w:customStyle="1" w:styleId="Framecontents">
    <w:name w:val="Frame contents"/>
    <w:basedOn w:val="BodyText"/>
    <w:rsid w:val="00A2004B"/>
  </w:style>
  <w:style w:type="paragraph" w:styleId="BodyText2">
    <w:name w:val="Body Text 2"/>
    <w:basedOn w:val="Normal"/>
    <w:link w:val="BodyText2Char"/>
    <w:rsid w:val="00A2004B"/>
    <w:pPr>
      <w:jc w:val="both"/>
    </w:pPr>
    <w:rPr>
      <w:rFonts w:eastAsia="Lucida Sans Unicode" w:cs="Tahoma"/>
      <w:color w:val="FF00FF"/>
      <w:szCs w:val="24"/>
    </w:rPr>
  </w:style>
  <w:style w:type="character" w:customStyle="1" w:styleId="BodyText2Char">
    <w:name w:val="Body Text 2 Char"/>
    <w:basedOn w:val="DefaultParagraphFont"/>
    <w:link w:val="BodyText2"/>
    <w:rsid w:val="00A2004B"/>
    <w:rPr>
      <w:rFonts w:ascii="Times New Roman" w:eastAsia="Lucida Sans Unicode" w:hAnsi="Times New Roman" w:cs="Tahoma"/>
      <w:color w:val="FF00FF"/>
      <w:sz w:val="24"/>
      <w:szCs w:val="24"/>
      <w:lang w:val="lt-LT" w:eastAsia="ar-SA"/>
    </w:rPr>
  </w:style>
  <w:style w:type="paragraph" w:customStyle="1" w:styleId="TableContents">
    <w:name w:val="Table Contents"/>
    <w:basedOn w:val="Normal"/>
    <w:rsid w:val="00A2004B"/>
    <w:pPr>
      <w:suppressLineNumbers/>
    </w:pPr>
  </w:style>
  <w:style w:type="paragraph" w:customStyle="1" w:styleId="TableHeading">
    <w:name w:val="Table Heading"/>
    <w:basedOn w:val="TableContents"/>
    <w:rsid w:val="00A2004B"/>
    <w:pPr>
      <w:jc w:val="center"/>
    </w:pPr>
    <w:rPr>
      <w:b/>
      <w:bCs/>
    </w:rPr>
  </w:style>
  <w:style w:type="paragraph" w:customStyle="1" w:styleId="WW-HTMLPreformatted">
    <w:name w:val="WW-HTML Preformatted"/>
    <w:basedOn w:val="Normal"/>
    <w:rsid w:val="00A2004B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Tahoma"/>
      <w:sz w:val="20"/>
      <w:szCs w:val="24"/>
      <w:lang w:val="en-GB"/>
    </w:rPr>
  </w:style>
  <w:style w:type="paragraph" w:styleId="BodyText3">
    <w:name w:val="Body Text 3"/>
    <w:basedOn w:val="Normal"/>
    <w:link w:val="BodyText3Char"/>
    <w:rsid w:val="00A2004B"/>
    <w:pPr>
      <w:jc w:val="both"/>
    </w:pPr>
    <w:rPr>
      <w:color w:val="000000"/>
    </w:rPr>
  </w:style>
  <w:style w:type="character" w:customStyle="1" w:styleId="BodyText3Char">
    <w:name w:val="Body Text 3 Char"/>
    <w:basedOn w:val="DefaultParagraphFont"/>
    <w:link w:val="BodyText3"/>
    <w:rsid w:val="00A2004B"/>
    <w:rPr>
      <w:rFonts w:ascii="Times New Roman" w:eastAsia="Times New Roman" w:hAnsi="Times New Roman" w:cs="Times New Roman"/>
      <w:color w:val="000000"/>
      <w:sz w:val="24"/>
      <w:szCs w:val="20"/>
      <w:lang w:val="lt-LT" w:eastAsia="ar-SA"/>
    </w:rPr>
  </w:style>
  <w:style w:type="paragraph" w:customStyle="1" w:styleId="BodyText1">
    <w:name w:val="Body Text1"/>
    <w:rsid w:val="00A2004B"/>
    <w:pPr>
      <w:suppressAutoHyphens/>
      <w:autoSpaceDE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 w:eastAsia="ar-SA"/>
    </w:rPr>
  </w:style>
  <w:style w:type="paragraph" w:customStyle="1" w:styleId="CentrBoldm">
    <w:name w:val="CentrBoldm"/>
    <w:basedOn w:val="Normal"/>
    <w:rsid w:val="00A2004B"/>
    <w:pPr>
      <w:suppressAutoHyphens w:val="0"/>
      <w:autoSpaceDE w:val="0"/>
      <w:jc w:val="center"/>
    </w:pPr>
    <w:rPr>
      <w:rFonts w:ascii="TimesLT" w:hAnsi="TimesLT"/>
      <w:b/>
      <w:bCs/>
      <w:sz w:val="20"/>
      <w:lang w:val="en-US"/>
    </w:rPr>
  </w:style>
  <w:style w:type="paragraph" w:customStyle="1" w:styleId="Patvirtinta">
    <w:name w:val="Patvirtinta"/>
    <w:rsid w:val="00A2004B"/>
    <w:pPr>
      <w:tabs>
        <w:tab w:val="left" w:pos="1304"/>
        <w:tab w:val="left" w:pos="1457"/>
        <w:tab w:val="left" w:pos="1604"/>
        <w:tab w:val="left" w:pos="1757"/>
      </w:tabs>
      <w:suppressAutoHyphens/>
      <w:autoSpaceDE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 w:eastAsia="ar-SA"/>
    </w:rPr>
  </w:style>
  <w:style w:type="paragraph" w:customStyle="1" w:styleId="MAZAS">
    <w:name w:val="MAZAS"/>
    <w:rsid w:val="00A2004B"/>
    <w:pPr>
      <w:suppressAutoHyphens/>
      <w:autoSpaceDE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 w:eastAsia="ar-SA"/>
    </w:rPr>
  </w:style>
  <w:style w:type="paragraph" w:customStyle="1" w:styleId="Linija">
    <w:name w:val="Linija"/>
    <w:basedOn w:val="MAZAS"/>
    <w:rsid w:val="00A2004B"/>
    <w:pPr>
      <w:ind w:firstLine="0"/>
      <w:jc w:val="center"/>
    </w:pPr>
    <w:rPr>
      <w:color w:val="auto"/>
      <w:sz w:val="12"/>
      <w:szCs w:val="12"/>
    </w:rPr>
  </w:style>
  <w:style w:type="paragraph" w:styleId="NormalWeb">
    <w:name w:val="Normal (Web)"/>
    <w:basedOn w:val="Normal"/>
    <w:rsid w:val="00A2004B"/>
    <w:pPr>
      <w:suppressAutoHyphens w:val="0"/>
      <w:spacing w:before="280" w:after="280"/>
    </w:pPr>
    <w:rPr>
      <w:rFonts w:ascii="Arial Unicode MS" w:eastAsia="Arial Unicode MS" w:hAnsi="Arial Unicode MS" w:cs="Arial Unicode MS"/>
      <w:szCs w:val="24"/>
      <w:lang w:val="en-US"/>
    </w:rPr>
  </w:style>
  <w:style w:type="paragraph" w:customStyle="1" w:styleId="WW-BodyText2">
    <w:name w:val="WW-Body Text 2"/>
    <w:basedOn w:val="Normal"/>
    <w:rsid w:val="00A2004B"/>
    <w:pPr>
      <w:jc w:val="both"/>
    </w:pPr>
    <w:rPr>
      <w:szCs w:val="24"/>
    </w:rPr>
  </w:style>
  <w:style w:type="paragraph" w:customStyle="1" w:styleId="StiliusParykintasisCentrePirmojieilut0cm">
    <w:name w:val="Stilius Paryškintasis Centre Pirmoji eilutė:  0 cm"/>
    <w:basedOn w:val="Normal"/>
    <w:rsid w:val="00A2004B"/>
    <w:pPr>
      <w:widowControl w:val="0"/>
      <w:jc w:val="center"/>
      <w:textAlignment w:val="baseline"/>
    </w:pPr>
    <w:rPr>
      <w:b/>
      <w:bCs/>
    </w:rPr>
  </w:style>
  <w:style w:type="paragraph" w:customStyle="1" w:styleId="CentrBold">
    <w:name w:val="CentrBold"/>
    <w:rsid w:val="00A2004B"/>
    <w:pPr>
      <w:suppressAutoHyphens/>
      <w:autoSpaceDE w:val="0"/>
      <w:spacing w:after="0" w:line="240" w:lineRule="auto"/>
      <w:jc w:val="center"/>
    </w:pPr>
    <w:rPr>
      <w:rFonts w:ascii="TimesLT" w:eastAsia="Times New Roman" w:hAnsi="TimesLT" w:cs="Times New Roman"/>
      <w:b/>
      <w:bCs/>
      <w:caps/>
      <w:sz w:val="20"/>
      <w:szCs w:val="20"/>
      <w:lang w:val="en-US" w:eastAsia="ar-SA"/>
    </w:rPr>
  </w:style>
  <w:style w:type="paragraph" w:customStyle="1" w:styleId="Heading10">
    <w:name w:val="Heading 10"/>
    <w:basedOn w:val="Heading"/>
    <w:next w:val="BodyText"/>
    <w:rsid w:val="00A2004B"/>
    <w:rPr>
      <w:b/>
      <w:bCs/>
      <w:sz w:val="21"/>
      <w:szCs w:val="21"/>
    </w:rPr>
  </w:style>
  <w:style w:type="paragraph" w:customStyle="1" w:styleId="WW-Default">
    <w:name w:val="WW-Default"/>
    <w:rsid w:val="00A2004B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val="en-US" w:eastAsia="ar-SA"/>
    </w:rPr>
  </w:style>
  <w:style w:type="paragraph" w:styleId="ListParagraph">
    <w:name w:val="List Paragraph"/>
    <w:basedOn w:val="Normal"/>
    <w:uiPriority w:val="34"/>
    <w:qFormat/>
    <w:rsid w:val="00A2004B"/>
    <w:pPr>
      <w:suppressAutoHyphens w:val="0"/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ListBullet">
    <w:name w:val="List Bullet"/>
    <w:basedOn w:val="Normal"/>
    <w:rsid w:val="00A2004B"/>
  </w:style>
  <w:style w:type="paragraph" w:customStyle="1" w:styleId="WW-TableContents11111111111111111111111111111111111111111111111111111111">
    <w:name w:val="WW-Table Contents11111111111111111111111111111111111111111111111111111111"/>
    <w:basedOn w:val="BodyText"/>
    <w:rsid w:val="00A2004B"/>
    <w:pPr>
      <w:suppressLineNumbers/>
    </w:pPr>
  </w:style>
  <w:style w:type="paragraph" w:customStyle="1" w:styleId="WW-Hangingindent11111111111111111111111111111111111111111111111111111111111">
    <w:name w:val="WW-Hanging indent11111111111111111111111111111111111111111111111111111111111"/>
    <w:basedOn w:val="BodyText"/>
    <w:rsid w:val="00A2004B"/>
    <w:pPr>
      <w:tabs>
        <w:tab w:val="left" w:pos="567"/>
      </w:tabs>
      <w:ind w:left="567" w:hanging="283"/>
    </w:pPr>
  </w:style>
  <w:style w:type="paragraph" w:customStyle="1" w:styleId="WW-TableContents11111111111111111111111111111111111111111111111111111111111">
    <w:name w:val="WW-Table Contents11111111111111111111111111111111111111111111111111111111111"/>
    <w:basedOn w:val="BodyText"/>
    <w:rsid w:val="00A2004B"/>
    <w:pPr>
      <w:suppressLineNumbers/>
    </w:pPr>
  </w:style>
  <w:style w:type="paragraph" w:styleId="BodyTextFirstIndent">
    <w:name w:val="Body Text First Indent"/>
    <w:basedOn w:val="BodyText"/>
    <w:link w:val="BodyTextFirstIndentChar"/>
    <w:rsid w:val="00A2004B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A2004B"/>
    <w:rPr>
      <w:rFonts w:ascii="Times New Roman" w:eastAsia="Times New Roman" w:hAnsi="Times New Roman" w:cs="Times New Roman"/>
      <w:sz w:val="24"/>
      <w:szCs w:val="20"/>
      <w:lang w:val="lt-LT" w:eastAsia="ar-SA"/>
    </w:rPr>
  </w:style>
  <w:style w:type="paragraph" w:customStyle="1" w:styleId="BodyTtNumbered">
    <w:name w:val="Body Tехt Numbered"/>
    <w:basedOn w:val="BodyTextFirstIndent"/>
    <w:rsid w:val="00A2004B"/>
    <w:pPr>
      <w:widowControl w:val="0"/>
      <w:tabs>
        <w:tab w:val="left" w:pos="1440"/>
      </w:tabs>
      <w:spacing w:line="360" w:lineRule="auto"/>
      <w:ind w:firstLine="0"/>
    </w:pPr>
    <w:rPr>
      <w:rFonts w:ascii="Liberation Serif" w:eastAsia="DejaVu Sans" w:hAnsi="Liberation Serif"/>
      <w:kern w:val="1"/>
      <w:szCs w:val="24"/>
    </w:rPr>
  </w:style>
  <w:style w:type="paragraph" w:styleId="HTMLPreformatted">
    <w:name w:val="HTML Preformatted"/>
    <w:basedOn w:val="Normal"/>
    <w:link w:val="HTMLPreformattedChar"/>
    <w:uiPriority w:val="99"/>
    <w:rsid w:val="00A200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lang w:val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2004B"/>
    <w:rPr>
      <w:rFonts w:ascii="Courier New" w:eastAsia="Courier New" w:hAnsi="Courier New" w:cs="Courier New"/>
      <w:sz w:val="20"/>
      <w:szCs w:val="20"/>
      <w:lang w:eastAsia="ar-SA"/>
    </w:rPr>
  </w:style>
  <w:style w:type="paragraph" w:customStyle="1" w:styleId="Papunktis">
    <w:name w:val="Papunktis"/>
    <w:basedOn w:val="BodyTextIndent"/>
    <w:rsid w:val="00A2004B"/>
    <w:pPr>
      <w:suppressAutoHyphens w:val="0"/>
      <w:ind w:left="-949" w:firstLine="0"/>
      <w:jc w:val="both"/>
    </w:pPr>
  </w:style>
  <w:style w:type="paragraph" w:customStyle="1" w:styleId="DiagramaCharCharDiagramaCharCharDiagramaDiagramaDiagramaCharDiagramaDiagramaDiagramaDiagramaDiagrama">
    <w:name w:val="Diagrama Char Char Diagrama Char Char Diagrama Diagrama Diagrama Char Diagrama Diagrama Diagrama Diagrama Diagrama"/>
    <w:basedOn w:val="Normal"/>
    <w:semiHidden/>
    <w:rsid w:val="00A2004B"/>
    <w:pPr>
      <w:suppressAutoHyphens w:val="0"/>
      <w:spacing w:after="160" w:line="240" w:lineRule="exact"/>
    </w:pPr>
    <w:rPr>
      <w:rFonts w:ascii="Verdana" w:hAnsi="Verdana" w:cs="Verdana"/>
      <w:sz w:val="20"/>
      <w:lang w:eastAsia="lt-LT"/>
    </w:rPr>
  </w:style>
  <w:style w:type="paragraph" w:customStyle="1" w:styleId="DiagramaDiagrama">
    <w:name w:val="Diagrama Diagrama"/>
    <w:basedOn w:val="Normal"/>
    <w:rsid w:val="00A2004B"/>
    <w:pPr>
      <w:suppressAutoHyphens w:val="0"/>
      <w:spacing w:after="160" w:line="240" w:lineRule="exact"/>
    </w:pPr>
    <w:rPr>
      <w:rFonts w:ascii="Tahoma" w:hAnsi="Tahoma"/>
      <w:sz w:val="20"/>
      <w:lang w:val="en-US" w:eastAsia="en-US"/>
    </w:rPr>
  </w:style>
  <w:style w:type="table" w:styleId="TableGrid">
    <w:name w:val="Table Grid"/>
    <w:basedOn w:val="TableNormal"/>
    <w:rsid w:val="00A2004B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statymas">
    <w:name w:val="istatymas"/>
    <w:basedOn w:val="Normal"/>
    <w:rsid w:val="00A2004B"/>
    <w:pPr>
      <w:suppressAutoHyphens w:val="0"/>
      <w:spacing w:before="100" w:beforeAutospacing="1" w:after="100" w:afterAutospacing="1"/>
    </w:pPr>
    <w:rPr>
      <w:szCs w:val="24"/>
      <w:lang w:eastAsia="lt-LT"/>
    </w:rPr>
  </w:style>
  <w:style w:type="paragraph" w:styleId="TOC1">
    <w:name w:val="toc 1"/>
    <w:basedOn w:val="Normal"/>
    <w:next w:val="Normal"/>
    <w:autoRedefine/>
    <w:rsid w:val="00A2004B"/>
    <w:pPr>
      <w:widowControl w:val="0"/>
      <w:suppressAutoHyphens w:val="0"/>
      <w:spacing w:line="360" w:lineRule="auto"/>
      <w:ind w:firstLine="720"/>
      <w:jc w:val="both"/>
    </w:pPr>
    <w:rPr>
      <w:lang w:eastAsia="lt-LT"/>
    </w:rPr>
  </w:style>
  <w:style w:type="paragraph" w:styleId="Title">
    <w:name w:val="Title"/>
    <w:basedOn w:val="Normal"/>
    <w:link w:val="TitleChar"/>
    <w:qFormat/>
    <w:rsid w:val="00A2004B"/>
    <w:pPr>
      <w:suppressAutoHyphens w:val="0"/>
      <w:jc w:val="center"/>
    </w:pPr>
    <w:rPr>
      <w:b/>
      <w:lang w:eastAsia="en-US"/>
    </w:rPr>
  </w:style>
  <w:style w:type="character" w:customStyle="1" w:styleId="TitleChar">
    <w:name w:val="Title Char"/>
    <w:basedOn w:val="DefaultParagraphFont"/>
    <w:link w:val="Title"/>
    <w:rsid w:val="00A2004B"/>
    <w:rPr>
      <w:rFonts w:ascii="Times New Roman" w:eastAsia="Times New Roman" w:hAnsi="Times New Roman" w:cs="Times New Roman"/>
      <w:b/>
      <w:sz w:val="24"/>
      <w:szCs w:val="20"/>
      <w:lang w:val="lt-LT"/>
    </w:rPr>
  </w:style>
  <w:style w:type="paragraph" w:customStyle="1" w:styleId="linija0">
    <w:name w:val="linija"/>
    <w:basedOn w:val="Normal"/>
    <w:rsid w:val="00A2004B"/>
    <w:pPr>
      <w:suppressAutoHyphens w:val="0"/>
      <w:spacing w:before="100" w:beforeAutospacing="1" w:after="100" w:afterAutospacing="1"/>
    </w:pPr>
    <w:rPr>
      <w:szCs w:val="24"/>
      <w:lang w:eastAsia="lt-LT"/>
    </w:rPr>
  </w:style>
  <w:style w:type="paragraph" w:styleId="NoSpacing">
    <w:name w:val="No Spacing"/>
    <w:uiPriority w:val="1"/>
    <w:qFormat/>
    <w:rsid w:val="00A2004B"/>
    <w:pPr>
      <w:spacing w:after="0" w:line="240" w:lineRule="auto"/>
    </w:pPr>
    <w:rPr>
      <w:rFonts w:ascii="Calibri" w:eastAsia="Calibri" w:hAnsi="Calibri" w:cs="Calibri"/>
      <w:lang w:val="en-US"/>
    </w:rPr>
  </w:style>
  <w:style w:type="paragraph" w:styleId="PlainText">
    <w:name w:val="Plain Text"/>
    <w:basedOn w:val="Normal"/>
    <w:link w:val="PlainTextChar"/>
    <w:uiPriority w:val="99"/>
    <w:unhideWhenUsed/>
    <w:rsid w:val="00A2004B"/>
    <w:pPr>
      <w:suppressAutoHyphens w:val="0"/>
    </w:pPr>
    <w:rPr>
      <w:rFonts w:ascii="Calibri" w:eastAsia="Calibri" w:hAnsi="Calibri"/>
      <w:sz w:val="22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A2004B"/>
    <w:rPr>
      <w:rFonts w:ascii="Calibri" w:eastAsia="Calibri" w:hAnsi="Calibri" w:cs="Times New Roman"/>
      <w:szCs w:val="21"/>
      <w:lang w:val="lt-LT"/>
    </w:rPr>
  </w:style>
  <w:style w:type="paragraph" w:customStyle="1" w:styleId="Style">
    <w:name w:val="Style"/>
    <w:rsid w:val="00A2004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CommentText">
    <w:name w:val="annotation text"/>
    <w:basedOn w:val="Normal"/>
    <w:link w:val="CommentTextChar"/>
    <w:rsid w:val="00A2004B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2004B"/>
    <w:rPr>
      <w:rFonts w:ascii="Times New Roman" w:eastAsia="Times New Roman" w:hAnsi="Times New Roman" w:cs="Times New Roman"/>
      <w:sz w:val="20"/>
      <w:szCs w:val="20"/>
      <w:lang w:val="lt-LT" w:eastAsia="ar-SA"/>
    </w:rPr>
  </w:style>
  <w:style w:type="paragraph" w:styleId="CommentSubject">
    <w:name w:val="annotation subject"/>
    <w:basedOn w:val="CommentText"/>
    <w:next w:val="CommentText"/>
    <w:link w:val="CommentSubjectChar"/>
    <w:rsid w:val="00A200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2004B"/>
    <w:rPr>
      <w:rFonts w:ascii="Times New Roman" w:eastAsia="Times New Roman" w:hAnsi="Times New Roman" w:cs="Times New Roman"/>
      <w:b/>
      <w:bCs/>
      <w:sz w:val="20"/>
      <w:szCs w:val="20"/>
      <w:lang w:val="lt-LT" w:eastAsia="ar-SA"/>
    </w:rPr>
  </w:style>
  <w:style w:type="paragraph" w:styleId="BalloonText">
    <w:name w:val="Balloon Text"/>
    <w:basedOn w:val="Normal"/>
    <w:link w:val="BalloonTextChar"/>
    <w:rsid w:val="00A2004B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2004B"/>
    <w:rPr>
      <w:rFonts w:ascii="Tahoma" w:eastAsia="Times New Roman" w:hAnsi="Tahoma" w:cs="Times New Roman"/>
      <w:sz w:val="16"/>
      <w:szCs w:val="16"/>
      <w:lang w:val="lt-LT" w:eastAsia="ar-SA"/>
    </w:rPr>
  </w:style>
  <w:style w:type="paragraph" w:customStyle="1" w:styleId="ListParagraph1">
    <w:name w:val="List Paragraph1"/>
    <w:aliases w:val="Lentele,List Paragraph2,List Paragraph11"/>
    <w:basedOn w:val="Normal"/>
    <w:link w:val="ListParagraphChar"/>
    <w:uiPriority w:val="34"/>
    <w:qFormat/>
    <w:rsid w:val="00A2004B"/>
    <w:pPr>
      <w:suppressAutoHyphens w:val="0"/>
      <w:spacing w:after="200" w:line="276" w:lineRule="auto"/>
      <w:ind w:left="720"/>
    </w:pPr>
    <w:rPr>
      <w:sz w:val="22"/>
    </w:rPr>
  </w:style>
  <w:style w:type="character" w:customStyle="1" w:styleId="ListParagraphChar">
    <w:name w:val="List Paragraph Char"/>
    <w:aliases w:val="List Paragraph1 Char,Lentele Char,List Paragraph2 Char"/>
    <w:link w:val="ListParagraph1"/>
    <w:uiPriority w:val="34"/>
    <w:locked/>
    <w:rsid w:val="00A2004B"/>
    <w:rPr>
      <w:rFonts w:ascii="Times New Roman" w:eastAsia="Times New Roman" w:hAnsi="Times New Roman" w:cs="Times New Roman"/>
      <w:szCs w:val="20"/>
      <w:lang w:val="lt-LT" w:eastAsia="ar-SA"/>
    </w:rPr>
  </w:style>
  <w:style w:type="paragraph" w:customStyle="1" w:styleId="a">
    <w:name w:val="ų"/>
    <w:basedOn w:val="Normal"/>
    <w:rsid w:val="00A2004B"/>
    <w:pPr>
      <w:numPr>
        <w:ilvl w:val="1"/>
        <w:numId w:val="5"/>
      </w:numPr>
      <w:ind w:left="644"/>
      <w:jc w:val="both"/>
    </w:pPr>
    <w:rPr>
      <w:szCs w:val="24"/>
    </w:rPr>
  </w:style>
  <w:style w:type="paragraph" w:styleId="Revision">
    <w:name w:val="Revision"/>
    <w:hidden/>
    <w:uiPriority w:val="71"/>
    <w:rsid w:val="00A200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lt-LT" w:eastAsia="ar-SA"/>
    </w:rPr>
  </w:style>
  <w:style w:type="character" w:customStyle="1" w:styleId="Pagrindinistekstas2">
    <w:name w:val="Pagrindinis tekstas (2)_"/>
    <w:link w:val="Pagrindinistekstas20"/>
    <w:locked/>
    <w:rsid w:val="00A2004B"/>
    <w:rPr>
      <w:rFonts w:ascii="Calibri" w:eastAsia="Calibri" w:hAnsi="Calibri" w:cs="Calibri"/>
      <w:shd w:val="clear" w:color="auto" w:fill="FFFFFF"/>
    </w:rPr>
  </w:style>
  <w:style w:type="paragraph" w:customStyle="1" w:styleId="Pagrindinistekstas20">
    <w:name w:val="Pagrindinis tekstas (2)"/>
    <w:basedOn w:val="Normal"/>
    <w:link w:val="Pagrindinistekstas2"/>
    <w:rsid w:val="00A2004B"/>
    <w:pPr>
      <w:shd w:val="clear" w:color="auto" w:fill="FFFFFF"/>
      <w:suppressAutoHyphens w:val="0"/>
      <w:spacing w:after="240" w:line="0" w:lineRule="atLeast"/>
      <w:ind w:hanging="360"/>
    </w:pPr>
    <w:rPr>
      <w:rFonts w:ascii="Calibri" w:eastAsia="Calibri" w:hAnsi="Calibri" w:cs="Calibri"/>
      <w:sz w:val="22"/>
      <w:szCs w:val="22"/>
      <w:lang w:val="en-GB" w:eastAsia="en-US"/>
    </w:rPr>
  </w:style>
  <w:style w:type="character" w:customStyle="1" w:styleId="Pagrindinistekstas">
    <w:name w:val="Pagrindinis tekstas_"/>
    <w:link w:val="Pagrindinistekstas0"/>
    <w:locked/>
    <w:rsid w:val="00A2004B"/>
    <w:rPr>
      <w:rFonts w:ascii="Calibri" w:eastAsia="Calibri" w:hAnsi="Calibri" w:cs="Calibri"/>
      <w:sz w:val="21"/>
      <w:szCs w:val="21"/>
      <w:shd w:val="clear" w:color="auto" w:fill="FFFFFF"/>
    </w:rPr>
  </w:style>
  <w:style w:type="paragraph" w:customStyle="1" w:styleId="Pagrindinistekstas0">
    <w:name w:val="Pagrindinis tekstas"/>
    <w:basedOn w:val="Normal"/>
    <w:link w:val="Pagrindinistekstas"/>
    <w:rsid w:val="00A2004B"/>
    <w:pPr>
      <w:shd w:val="clear" w:color="auto" w:fill="FFFFFF"/>
      <w:suppressAutoHyphens w:val="0"/>
      <w:spacing w:line="281" w:lineRule="exact"/>
      <w:ind w:hanging="360"/>
    </w:pPr>
    <w:rPr>
      <w:rFonts w:ascii="Calibri" w:eastAsia="Calibri" w:hAnsi="Calibri" w:cs="Calibri"/>
      <w:sz w:val="21"/>
      <w:szCs w:val="21"/>
      <w:lang w:val="en-GB" w:eastAsia="en-US"/>
    </w:rPr>
  </w:style>
  <w:style w:type="character" w:customStyle="1" w:styleId="Pagrindinistekstas7">
    <w:name w:val="Pagrindinis tekstas + 7"/>
    <w:aliases w:val="5 tšk.,Mažos didžiosios raidės,Išretinimas -1 tšk."/>
    <w:rsid w:val="00A2004B"/>
    <w:rPr>
      <w:rFonts w:ascii="Calibri" w:eastAsia="Calibri" w:hAnsi="Calibri" w:cs="Calibri" w:hint="default"/>
      <w:b w:val="0"/>
      <w:bCs w:val="0"/>
      <w:i w:val="0"/>
      <w:iCs w:val="0"/>
      <w:smallCaps/>
      <w:strike w:val="0"/>
      <w:dstrike w:val="0"/>
      <w:spacing w:val="-20"/>
      <w:sz w:val="15"/>
      <w:szCs w:val="15"/>
      <w:u w:val="none"/>
      <w:effect w:val="none"/>
    </w:rPr>
  </w:style>
  <w:style w:type="paragraph" w:customStyle="1" w:styleId="style2">
    <w:name w:val="style2"/>
    <w:basedOn w:val="Normal"/>
    <w:rsid w:val="00A2004B"/>
    <w:pPr>
      <w:suppressAutoHyphens w:val="0"/>
      <w:spacing w:before="100" w:beforeAutospacing="1" w:after="100" w:afterAutospacing="1"/>
    </w:pPr>
    <w:rPr>
      <w:szCs w:val="24"/>
      <w:lang w:eastAsia="lt-LT"/>
    </w:rPr>
  </w:style>
  <w:style w:type="paragraph" w:customStyle="1" w:styleId="Body">
    <w:name w:val="Body"/>
    <w:rsid w:val="00A2004B"/>
    <w:pPr>
      <w:spacing w:after="0" w:line="240" w:lineRule="auto"/>
    </w:pPr>
    <w:rPr>
      <w:rFonts w:ascii="Helvetica" w:eastAsia="ヒラギノ角ゴ Pro W3" w:hAnsi="Helvetica" w:cs="Times New Roman"/>
      <w:color w:val="000000"/>
      <w:sz w:val="24"/>
      <w:szCs w:val="20"/>
      <w:lang w:val="lt-LT" w:eastAsia="lt-LT"/>
    </w:rPr>
  </w:style>
  <w:style w:type="character" w:customStyle="1" w:styleId="shorttext">
    <w:name w:val="short_text"/>
    <w:rsid w:val="00A2004B"/>
  </w:style>
  <w:style w:type="paragraph" w:customStyle="1" w:styleId="TableParagraph">
    <w:name w:val="Table Paragraph"/>
    <w:basedOn w:val="Normal"/>
    <w:uiPriority w:val="1"/>
    <w:qFormat/>
    <w:rsid w:val="00A2004B"/>
    <w:pPr>
      <w:widowControl w:val="0"/>
      <w:suppressAutoHyphens w:val="0"/>
      <w:autoSpaceDE w:val="0"/>
      <w:autoSpaceDN w:val="0"/>
      <w:adjustRightInd w:val="0"/>
    </w:pPr>
    <w:rPr>
      <w:szCs w:val="24"/>
      <w:lang w:eastAsia="lt-LT"/>
    </w:rPr>
  </w:style>
  <w:style w:type="numbering" w:customStyle="1" w:styleId="NoList1">
    <w:name w:val="No List1"/>
    <w:next w:val="NoList"/>
    <w:uiPriority w:val="99"/>
    <w:semiHidden/>
    <w:unhideWhenUsed/>
    <w:rsid w:val="00A2004B"/>
  </w:style>
  <w:style w:type="character" w:customStyle="1" w:styleId="hps">
    <w:name w:val="hps"/>
    <w:basedOn w:val="DefaultParagraphFont"/>
    <w:rsid w:val="00A2004B"/>
  </w:style>
  <w:style w:type="paragraph" w:customStyle="1" w:styleId="bodytext0">
    <w:name w:val="bodytext"/>
    <w:basedOn w:val="Normal"/>
    <w:rsid w:val="00A2004B"/>
    <w:pPr>
      <w:suppressAutoHyphens w:val="0"/>
      <w:spacing w:before="100" w:beforeAutospacing="1" w:after="100" w:afterAutospacing="1"/>
    </w:pPr>
    <w:rPr>
      <w:szCs w:val="24"/>
      <w:lang w:eastAsia="lt-LT"/>
    </w:rPr>
  </w:style>
  <w:style w:type="table" w:customStyle="1" w:styleId="TableGrid1">
    <w:name w:val="Table Grid1"/>
    <w:basedOn w:val="TableNormal"/>
    <w:next w:val="TableGrid"/>
    <w:rsid w:val="00A200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l">
    <w:name w:val="Normal_l"/>
    <w:basedOn w:val="Normal"/>
    <w:rsid w:val="00A2004B"/>
    <w:rPr>
      <w:rFonts w:ascii="TimesLT" w:hAnsi="TimesLT"/>
      <w:sz w:val="20"/>
      <w:lang w:val="en-GB"/>
    </w:rPr>
  </w:style>
  <w:style w:type="character" w:customStyle="1" w:styleId="Numatytasispastraiposriftas1">
    <w:name w:val="Numatytasis pastraipos šriftas1"/>
    <w:rsid w:val="00A2004B"/>
  </w:style>
  <w:style w:type="character" w:customStyle="1" w:styleId="santared1">
    <w:name w:val="santa_red1"/>
    <w:rsid w:val="00A2004B"/>
    <w:rPr>
      <w:color w:val="800000"/>
    </w:rPr>
  </w:style>
  <w:style w:type="paragraph" w:customStyle="1" w:styleId="Standard">
    <w:name w:val="Standard"/>
    <w:rsid w:val="00A200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pple-converted-space">
    <w:name w:val="apple-converted-space"/>
    <w:basedOn w:val="DefaultParagraphFont"/>
    <w:rsid w:val="00A2004B"/>
  </w:style>
  <w:style w:type="paragraph" w:customStyle="1" w:styleId="MediumGrid22">
    <w:name w:val="Medium Grid 22"/>
    <w:uiPriority w:val="1"/>
    <w:qFormat/>
    <w:rsid w:val="00A2004B"/>
    <w:pPr>
      <w:spacing w:after="0" w:line="240" w:lineRule="auto"/>
    </w:pPr>
    <w:rPr>
      <w:rFonts w:ascii="Calibri" w:eastAsia="Calibri" w:hAnsi="Calibri" w:cs="Times New Roman"/>
      <w:lang w:val="lt-LT"/>
    </w:rPr>
  </w:style>
  <w:style w:type="character" w:styleId="IntenseReference">
    <w:name w:val="Intense Reference"/>
    <w:uiPriority w:val="32"/>
    <w:qFormat/>
    <w:rsid w:val="00A2004B"/>
    <w:rPr>
      <w:b/>
      <w:bCs/>
      <w:smallCaps/>
      <w:color w:val="5B9BD5"/>
      <w:spacing w:val="5"/>
    </w:rPr>
  </w:style>
  <w:style w:type="paragraph" w:styleId="EnvelopeReturn">
    <w:name w:val="envelope return"/>
    <w:basedOn w:val="Normal"/>
    <w:unhideWhenUsed/>
    <w:rsid w:val="00A2004B"/>
    <w:pPr>
      <w:suppressAutoHyphens w:val="0"/>
      <w:overflowPunct w:val="0"/>
      <w:autoSpaceDE w:val="0"/>
      <w:autoSpaceDN w:val="0"/>
      <w:adjustRightInd w:val="0"/>
    </w:pPr>
    <w:rPr>
      <w:rFonts w:ascii="NTCourierVK/Cyrillic" w:hAnsi="NTCourierVK/Cyrillic"/>
      <w:sz w:val="20"/>
      <w:lang w:val="en-US" w:eastAsia="lt-LT"/>
    </w:rPr>
  </w:style>
  <w:style w:type="paragraph" w:customStyle="1" w:styleId="Char1">
    <w:name w:val="Char1"/>
    <w:basedOn w:val="Normal"/>
    <w:uiPriority w:val="99"/>
    <w:rsid w:val="00A2004B"/>
    <w:pPr>
      <w:spacing w:after="160" w:line="240" w:lineRule="exact"/>
    </w:pPr>
    <w:rPr>
      <w:rFonts w:ascii="Tahoma" w:eastAsia="Calibri" w:hAnsi="Tahoma" w:cs="Tahoma"/>
      <w:kern w:val="1"/>
      <w:szCs w:val="24"/>
      <w:lang w:val="en-US" w:eastAsia="hi-IN" w:bidi="hi-IN"/>
    </w:rPr>
  </w:style>
  <w:style w:type="numbering" w:customStyle="1" w:styleId="NoList2">
    <w:name w:val="No List2"/>
    <w:next w:val="NoList"/>
    <w:semiHidden/>
    <w:unhideWhenUsed/>
    <w:rsid w:val="00A2004B"/>
  </w:style>
  <w:style w:type="table" w:customStyle="1" w:styleId="TableGrid2">
    <w:name w:val="Table Grid2"/>
    <w:basedOn w:val="TableNormal"/>
    <w:next w:val="TableGrid"/>
    <w:rsid w:val="00A200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cryodiffusion.com/products-and-services/cryobiology/small-cryogenic-containers/b-series-large-capacity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4</Pages>
  <Words>1053</Words>
  <Characters>6004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Aiva Inbio</dc:creator>
  <cp:keywords/>
  <dc:description/>
  <cp:lastModifiedBy>Aiva Inbio</cp:lastModifiedBy>
  <cp:revision>2</cp:revision>
  <dcterms:created xsi:type="dcterms:W3CDTF">2017-01-30T08:49:00Z</dcterms:created>
  <dcterms:modified xsi:type="dcterms:W3CDTF">2017-01-30T11:45:00Z</dcterms:modified>
</cp:coreProperties>
</file>