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D986" w14:textId="7338A50A" w:rsidR="00633E31" w:rsidRPr="0090308A" w:rsidRDefault="00DC30E0" w:rsidP="00633E31">
      <w:pPr>
        <w:ind w:firstLine="720"/>
        <w:jc w:val="center"/>
        <w:rPr>
          <w:b/>
          <w:bCs/>
          <w:sz w:val="22"/>
          <w:szCs w:val="22"/>
          <w:lang w:val="lt-LT"/>
        </w:rPr>
      </w:pPr>
      <w:r w:rsidRPr="0090308A">
        <w:rPr>
          <w:b/>
          <w:bCs/>
          <w:sz w:val="22"/>
          <w:szCs w:val="22"/>
          <w:lang w:val="lt-LT"/>
        </w:rPr>
        <w:t>MEDICININIŲ PRIEMONIŲ PIRKIMO – PARDAVIMO SUTARTIS</w:t>
      </w:r>
      <w:r w:rsidR="00633E31" w:rsidRPr="0090308A">
        <w:rPr>
          <w:b/>
          <w:bCs/>
          <w:sz w:val="22"/>
          <w:szCs w:val="22"/>
          <w:lang w:val="lt-LT"/>
        </w:rPr>
        <w:t xml:space="preserve"> N</w:t>
      </w:r>
      <w:r w:rsidR="00703F87" w:rsidRPr="0090308A">
        <w:rPr>
          <w:b/>
          <w:bCs/>
          <w:sz w:val="22"/>
          <w:szCs w:val="22"/>
          <w:lang w:val="lt-LT"/>
        </w:rPr>
        <w:t>R. S/</w:t>
      </w:r>
      <w:r w:rsidR="00294426" w:rsidRPr="0090308A">
        <w:rPr>
          <w:b/>
          <w:bCs/>
          <w:sz w:val="22"/>
          <w:szCs w:val="22"/>
          <w:lang w:val="lt-LT"/>
        </w:rPr>
        <w:t>820</w:t>
      </w:r>
      <w:r w:rsidR="00AB5233" w:rsidRPr="0090308A">
        <w:rPr>
          <w:b/>
          <w:bCs/>
          <w:sz w:val="22"/>
          <w:szCs w:val="22"/>
          <w:lang w:val="lt-LT"/>
        </w:rPr>
        <w:t xml:space="preserve"> </w:t>
      </w:r>
      <w:r w:rsidR="00AB5233" w:rsidRPr="0090308A">
        <w:rPr>
          <w:b/>
          <w:bCs/>
          <w:i/>
          <w:iCs/>
          <w:sz w:val="22"/>
          <w:szCs w:val="22"/>
          <w:lang w:val="lt-LT"/>
        </w:rPr>
        <w:t>ŪDP-12</w:t>
      </w:r>
    </w:p>
    <w:p w14:paraId="0B29804E" w14:textId="351BFD09" w:rsidR="0035502A" w:rsidRPr="0090308A" w:rsidRDefault="0035502A" w:rsidP="00633E31">
      <w:pPr>
        <w:jc w:val="center"/>
        <w:rPr>
          <w:b/>
          <w:bCs/>
          <w:sz w:val="22"/>
          <w:szCs w:val="22"/>
          <w:lang w:val="lt-LT"/>
        </w:rPr>
      </w:pPr>
      <w:r w:rsidRPr="0090308A">
        <w:rPr>
          <w:b/>
          <w:bCs/>
          <w:sz w:val="22"/>
          <w:szCs w:val="22"/>
          <w:lang w:val="lt-LT"/>
        </w:rPr>
        <w:t>20</w:t>
      </w:r>
      <w:r w:rsidR="00244954" w:rsidRPr="0090308A">
        <w:rPr>
          <w:b/>
          <w:bCs/>
          <w:sz w:val="22"/>
          <w:szCs w:val="22"/>
          <w:lang w:val="lt-LT"/>
        </w:rPr>
        <w:t>2</w:t>
      </w:r>
      <w:r w:rsidR="00DC4C73" w:rsidRPr="0090308A">
        <w:rPr>
          <w:b/>
          <w:bCs/>
          <w:sz w:val="22"/>
          <w:szCs w:val="22"/>
          <w:lang w:val="lt-LT"/>
        </w:rPr>
        <w:t>4</w:t>
      </w:r>
      <w:r w:rsidRPr="0090308A">
        <w:rPr>
          <w:b/>
          <w:bCs/>
          <w:sz w:val="22"/>
          <w:szCs w:val="22"/>
          <w:lang w:val="lt-LT"/>
        </w:rPr>
        <w:t xml:space="preserve"> m. </w:t>
      </w:r>
      <w:r w:rsidR="00DC4C73" w:rsidRPr="0090308A">
        <w:rPr>
          <w:b/>
          <w:bCs/>
          <w:sz w:val="22"/>
          <w:szCs w:val="22"/>
          <w:lang w:val="lt-LT"/>
        </w:rPr>
        <w:t>vasario 6</w:t>
      </w:r>
      <w:r w:rsidRPr="0090308A">
        <w:rPr>
          <w:b/>
          <w:bCs/>
          <w:sz w:val="22"/>
          <w:szCs w:val="22"/>
          <w:lang w:val="lt-LT"/>
        </w:rPr>
        <w:t xml:space="preserve"> d.</w:t>
      </w:r>
    </w:p>
    <w:p w14:paraId="522BEDED" w14:textId="77777777" w:rsidR="00633E31" w:rsidRPr="0090308A" w:rsidRDefault="00633E31" w:rsidP="00633E31">
      <w:pPr>
        <w:jc w:val="both"/>
        <w:rPr>
          <w:sz w:val="22"/>
          <w:szCs w:val="22"/>
          <w:lang w:val="lt-LT"/>
        </w:rPr>
      </w:pPr>
    </w:p>
    <w:p w14:paraId="7A5382C6" w14:textId="24D1E2B1" w:rsidR="00633E31" w:rsidRPr="0090308A" w:rsidRDefault="00633E31" w:rsidP="00633E31">
      <w:pPr>
        <w:ind w:firstLine="720"/>
        <w:jc w:val="both"/>
        <w:rPr>
          <w:sz w:val="22"/>
          <w:szCs w:val="22"/>
          <w:lang w:val="lt-LT"/>
        </w:rPr>
      </w:pPr>
      <w:r w:rsidRPr="0090308A">
        <w:rPr>
          <w:sz w:val="22"/>
          <w:szCs w:val="22"/>
          <w:lang w:val="lt-LT"/>
        </w:rPr>
        <w:t>Ši sutartis sudaryta tarp V</w:t>
      </w:r>
      <w:r w:rsidR="00DC30E0" w:rsidRPr="0090308A">
        <w:rPr>
          <w:sz w:val="22"/>
          <w:szCs w:val="22"/>
          <w:lang w:val="lt-LT"/>
        </w:rPr>
        <w:t xml:space="preserve">šĮ Švenčionių rajono </w:t>
      </w:r>
      <w:r w:rsidR="00B553DC" w:rsidRPr="0090308A">
        <w:rPr>
          <w:sz w:val="22"/>
          <w:szCs w:val="22"/>
          <w:lang w:val="lt-LT"/>
        </w:rPr>
        <w:t>sveikatos centras</w:t>
      </w:r>
      <w:r w:rsidR="00DC30E0" w:rsidRPr="0090308A">
        <w:rPr>
          <w:sz w:val="22"/>
          <w:szCs w:val="22"/>
          <w:lang w:val="lt-LT"/>
        </w:rPr>
        <w:t xml:space="preserve"> </w:t>
      </w:r>
      <w:r w:rsidRPr="0090308A">
        <w:rPr>
          <w:sz w:val="22"/>
          <w:szCs w:val="22"/>
          <w:lang w:val="lt-LT"/>
        </w:rPr>
        <w:t xml:space="preserve">(toliau - </w:t>
      </w:r>
      <w:r w:rsidRPr="0090308A">
        <w:rPr>
          <w:b/>
          <w:bCs/>
          <w:sz w:val="22"/>
          <w:szCs w:val="22"/>
          <w:lang w:val="lt-LT"/>
        </w:rPr>
        <w:t>Pirkėjas</w:t>
      </w:r>
      <w:r w:rsidRPr="0090308A">
        <w:rPr>
          <w:sz w:val="22"/>
          <w:szCs w:val="22"/>
          <w:lang w:val="lt-LT"/>
        </w:rPr>
        <w:t>), atstovaujam</w:t>
      </w:r>
      <w:r w:rsidR="00DC30E0" w:rsidRPr="0090308A">
        <w:rPr>
          <w:sz w:val="22"/>
          <w:szCs w:val="22"/>
          <w:lang w:val="lt-LT"/>
        </w:rPr>
        <w:t>o</w:t>
      </w:r>
      <w:r w:rsidRPr="0090308A">
        <w:rPr>
          <w:sz w:val="22"/>
          <w:szCs w:val="22"/>
          <w:lang w:val="lt-LT"/>
        </w:rPr>
        <w:t xml:space="preserve"> direktor</w:t>
      </w:r>
      <w:r w:rsidR="00B553DC" w:rsidRPr="0090308A">
        <w:rPr>
          <w:sz w:val="22"/>
          <w:szCs w:val="22"/>
          <w:lang w:val="lt-LT"/>
        </w:rPr>
        <w:t>ės</w:t>
      </w:r>
      <w:r w:rsidRPr="0090308A">
        <w:rPr>
          <w:sz w:val="22"/>
          <w:szCs w:val="22"/>
          <w:lang w:val="lt-LT"/>
        </w:rPr>
        <w:t xml:space="preserve"> </w:t>
      </w:r>
      <w:r w:rsidR="00244954" w:rsidRPr="0090308A">
        <w:rPr>
          <w:sz w:val="22"/>
          <w:szCs w:val="22"/>
          <w:lang w:val="lt-LT"/>
        </w:rPr>
        <w:t xml:space="preserve">Editos </w:t>
      </w:r>
      <w:proofErr w:type="spellStart"/>
      <w:r w:rsidR="00244954" w:rsidRPr="0090308A">
        <w:rPr>
          <w:sz w:val="22"/>
          <w:szCs w:val="22"/>
          <w:lang w:val="lt-LT"/>
        </w:rPr>
        <w:t>Urbanienės</w:t>
      </w:r>
      <w:proofErr w:type="spellEnd"/>
      <w:r w:rsidR="00E20184" w:rsidRPr="0090308A">
        <w:rPr>
          <w:sz w:val="22"/>
          <w:szCs w:val="22"/>
          <w:lang w:val="lt-LT"/>
        </w:rPr>
        <w:t xml:space="preserve"> ir </w:t>
      </w:r>
      <w:proofErr w:type="spellStart"/>
      <w:r w:rsidR="00E20184" w:rsidRPr="0090308A">
        <w:rPr>
          <w:sz w:val="22"/>
          <w:szCs w:val="22"/>
          <w:lang w:val="lt-LT"/>
        </w:rPr>
        <w:t>A.Tamošiūno</w:t>
      </w:r>
      <w:proofErr w:type="spellEnd"/>
      <w:r w:rsidR="00E20184" w:rsidRPr="0090308A">
        <w:rPr>
          <w:sz w:val="22"/>
          <w:szCs w:val="22"/>
          <w:lang w:val="lt-LT"/>
        </w:rPr>
        <w:t xml:space="preserve"> įmonė</w:t>
      </w:r>
      <w:r w:rsidRPr="0090308A">
        <w:rPr>
          <w:sz w:val="22"/>
          <w:szCs w:val="22"/>
          <w:lang w:val="lt-LT"/>
        </w:rPr>
        <w:t xml:space="preserve"> (toliau-</w:t>
      </w:r>
      <w:r w:rsidRPr="0090308A">
        <w:rPr>
          <w:b/>
          <w:bCs/>
          <w:sz w:val="22"/>
          <w:szCs w:val="22"/>
          <w:lang w:val="lt-LT"/>
        </w:rPr>
        <w:t>Pardavėjas</w:t>
      </w:r>
      <w:r w:rsidR="00E20184" w:rsidRPr="0090308A">
        <w:rPr>
          <w:sz w:val="22"/>
          <w:szCs w:val="22"/>
          <w:lang w:val="lt-LT"/>
        </w:rPr>
        <w:t>), atstovaujama</w:t>
      </w:r>
      <w:r w:rsidR="00DC30E0" w:rsidRPr="0090308A">
        <w:rPr>
          <w:sz w:val="22"/>
          <w:szCs w:val="22"/>
          <w:lang w:val="lt-LT"/>
        </w:rPr>
        <w:t xml:space="preserve"> </w:t>
      </w:r>
      <w:r w:rsidR="00E20184" w:rsidRPr="0090308A">
        <w:rPr>
          <w:sz w:val="22"/>
          <w:szCs w:val="22"/>
          <w:lang w:val="lt-LT"/>
        </w:rPr>
        <w:t>direktorės Rasos Tamošiūnienės.</w:t>
      </w:r>
    </w:p>
    <w:p w14:paraId="5480E185" w14:textId="77777777" w:rsidR="0090308A" w:rsidRPr="0090308A" w:rsidRDefault="0090308A" w:rsidP="00633E31">
      <w:pPr>
        <w:ind w:firstLine="720"/>
        <w:jc w:val="both"/>
        <w:rPr>
          <w:sz w:val="22"/>
          <w:szCs w:val="22"/>
          <w:lang w:val="lt-LT"/>
        </w:rPr>
      </w:pPr>
    </w:p>
    <w:p w14:paraId="70CCD26C" w14:textId="77777777" w:rsidR="00633E31" w:rsidRPr="0090308A" w:rsidRDefault="00633E31" w:rsidP="00633E31">
      <w:pPr>
        <w:ind w:firstLine="720"/>
        <w:jc w:val="both"/>
        <w:rPr>
          <w:b/>
          <w:bCs/>
          <w:sz w:val="22"/>
          <w:szCs w:val="22"/>
          <w:lang w:val="lt-LT"/>
        </w:rPr>
      </w:pPr>
      <w:r w:rsidRPr="0090308A">
        <w:rPr>
          <w:b/>
          <w:sz w:val="22"/>
          <w:szCs w:val="22"/>
          <w:lang w:val="lt-LT"/>
        </w:rPr>
        <w:t>1.</w:t>
      </w:r>
      <w:r w:rsidRPr="0090308A">
        <w:rPr>
          <w:sz w:val="22"/>
          <w:szCs w:val="22"/>
          <w:lang w:val="lt-LT"/>
        </w:rPr>
        <w:t xml:space="preserve"> </w:t>
      </w:r>
      <w:r w:rsidRPr="0090308A">
        <w:rPr>
          <w:b/>
          <w:bCs/>
          <w:sz w:val="22"/>
          <w:szCs w:val="22"/>
          <w:lang w:val="lt-LT"/>
        </w:rPr>
        <w:t>Sutarties turinys</w:t>
      </w:r>
    </w:p>
    <w:p w14:paraId="1964A2AD" w14:textId="78359519" w:rsidR="001B775C" w:rsidRPr="0090308A" w:rsidRDefault="00633E31" w:rsidP="00633E31">
      <w:pPr>
        <w:ind w:firstLine="720"/>
        <w:jc w:val="both"/>
        <w:rPr>
          <w:sz w:val="22"/>
          <w:szCs w:val="22"/>
          <w:lang w:val="lt-LT"/>
        </w:rPr>
      </w:pPr>
      <w:r w:rsidRPr="0090308A">
        <w:rPr>
          <w:bCs/>
          <w:sz w:val="22"/>
          <w:szCs w:val="22"/>
          <w:lang w:val="lt-LT"/>
        </w:rPr>
        <w:t>1.1.</w:t>
      </w:r>
      <w:r w:rsidRPr="0090308A">
        <w:rPr>
          <w:b/>
          <w:bCs/>
          <w:sz w:val="22"/>
          <w:szCs w:val="22"/>
          <w:lang w:val="lt-LT"/>
        </w:rPr>
        <w:t xml:space="preserve"> </w:t>
      </w:r>
      <w:r w:rsidRPr="0090308A">
        <w:rPr>
          <w:sz w:val="22"/>
          <w:szCs w:val="22"/>
          <w:lang w:val="lt-LT"/>
        </w:rPr>
        <w:t xml:space="preserve">Šia sutartimi </w:t>
      </w:r>
      <w:r w:rsidRPr="0090308A">
        <w:rPr>
          <w:b/>
          <w:bCs/>
          <w:sz w:val="22"/>
          <w:szCs w:val="22"/>
          <w:lang w:val="lt-LT"/>
        </w:rPr>
        <w:t>Pardavėjas</w:t>
      </w:r>
      <w:r w:rsidRPr="0090308A">
        <w:rPr>
          <w:bCs/>
          <w:sz w:val="22"/>
          <w:szCs w:val="22"/>
          <w:lang w:val="lt-LT"/>
        </w:rPr>
        <w:t>,</w:t>
      </w:r>
      <w:r w:rsidRPr="0090308A">
        <w:rPr>
          <w:sz w:val="22"/>
          <w:szCs w:val="22"/>
          <w:lang w:val="lt-LT"/>
        </w:rPr>
        <w:t xml:space="preserve"> įsipareigoja parduoti </w:t>
      </w:r>
      <w:r w:rsidRPr="0090308A">
        <w:rPr>
          <w:b/>
          <w:bCs/>
          <w:sz w:val="22"/>
          <w:szCs w:val="22"/>
          <w:lang w:val="lt-LT"/>
        </w:rPr>
        <w:t>Pirkėjui</w:t>
      </w:r>
      <w:r w:rsidRPr="0090308A">
        <w:rPr>
          <w:sz w:val="22"/>
          <w:szCs w:val="22"/>
          <w:lang w:val="lt-LT"/>
        </w:rPr>
        <w:t>, o pastarasis pirkti prekes žemiau nurodytais kiekiais ir kainomis:</w:t>
      </w:r>
    </w:p>
    <w:p w14:paraId="0B6DEE56" w14:textId="77777777" w:rsidR="001B775C" w:rsidRPr="0090308A" w:rsidRDefault="001B775C" w:rsidP="00633E31">
      <w:pPr>
        <w:ind w:firstLine="720"/>
        <w:jc w:val="both"/>
        <w:rPr>
          <w:sz w:val="22"/>
          <w:szCs w:val="22"/>
          <w:lang w:val="lt-LT"/>
        </w:rPr>
      </w:pPr>
    </w:p>
    <w:tbl>
      <w:tblPr>
        <w:tblW w:w="10444" w:type="dxa"/>
        <w:jc w:val="right"/>
        <w:tblLook w:val="04A0" w:firstRow="1" w:lastRow="0" w:firstColumn="1" w:lastColumn="0" w:noHBand="0" w:noVBand="1"/>
      </w:tblPr>
      <w:tblGrid>
        <w:gridCol w:w="21"/>
        <w:gridCol w:w="657"/>
        <w:gridCol w:w="18"/>
        <w:gridCol w:w="3233"/>
        <w:gridCol w:w="18"/>
        <w:gridCol w:w="971"/>
        <w:gridCol w:w="18"/>
        <w:gridCol w:w="1063"/>
        <w:gridCol w:w="18"/>
        <w:gridCol w:w="1137"/>
        <w:gridCol w:w="16"/>
        <w:gridCol w:w="1114"/>
        <w:gridCol w:w="16"/>
        <w:gridCol w:w="1026"/>
        <w:gridCol w:w="18"/>
        <w:gridCol w:w="1084"/>
        <w:gridCol w:w="16"/>
      </w:tblGrid>
      <w:tr w:rsidR="008122B8" w:rsidRPr="0090308A" w14:paraId="0E53E03E" w14:textId="77777777" w:rsidTr="008122B8">
        <w:trPr>
          <w:gridBefore w:val="1"/>
          <w:wBefore w:w="21" w:type="dxa"/>
          <w:trHeight w:val="675"/>
          <w:jc w:val="right"/>
        </w:trPr>
        <w:tc>
          <w:tcPr>
            <w:tcW w:w="10423" w:type="dxa"/>
            <w:gridSpan w:val="16"/>
            <w:tcBorders>
              <w:top w:val="single" w:sz="8" w:space="0" w:color="auto"/>
              <w:left w:val="single" w:sz="8" w:space="0" w:color="auto"/>
              <w:bottom w:val="single" w:sz="8" w:space="0" w:color="auto"/>
              <w:right w:val="nil"/>
            </w:tcBorders>
            <w:shd w:val="clear" w:color="auto" w:fill="auto"/>
            <w:vAlign w:val="center"/>
            <w:hideMark/>
          </w:tcPr>
          <w:p w14:paraId="60433BA4" w14:textId="77777777" w:rsidR="008122B8" w:rsidRPr="0090308A" w:rsidRDefault="008122B8" w:rsidP="00AB3370">
            <w:pPr>
              <w:jc w:val="center"/>
              <w:rPr>
                <w:b/>
                <w:bCs/>
                <w:sz w:val="22"/>
                <w:szCs w:val="22"/>
                <w:lang w:val="lt-LT" w:eastAsia="lt-LT"/>
              </w:rPr>
            </w:pPr>
            <w:r w:rsidRPr="0090308A">
              <w:rPr>
                <w:b/>
                <w:bCs/>
                <w:sz w:val="22"/>
                <w:szCs w:val="22"/>
                <w:lang w:val="lt-LT" w:eastAsia="lt-LT"/>
              </w:rPr>
              <w:t>Pagalbinės medicininės priemonės                                                                                                                                                    BVPŽ-33196000-0</w:t>
            </w:r>
          </w:p>
        </w:tc>
      </w:tr>
      <w:tr w:rsidR="008122B8" w:rsidRPr="0090308A" w14:paraId="321656D2" w14:textId="77777777" w:rsidTr="008122B8">
        <w:trPr>
          <w:gridBefore w:val="1"/>
          <w:wBefore w:w="21" w:type="dxa"/>
          <w:trHeight w:val="132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hideMark/>
          </w:tcPr>
          <w:p w14:paraId="42CE5FF3" w14:textId="77777777" w:rsidR="008122B8" w:rsidRPr="0090308A" w:rsidRDefault="008122B8" w:rsidP="00AB3370">
            <w:pPr>
              <w:jc w:val="center"/>
              <w:rPr>
                <w:sz w:val="22"/>
                <w:szCs w:val="22"/>
                <w:lang w:val="lt-LT" w:eastAsia="lt-LT"/>
              </w:rPr>
            </w:pPr>
            <w:r w:rsidRPr="0090308A">
              <w:rPr>
                <w:sz w:val="22"/>
                <w:szCs w:val="22"/>
                <w:lang w:val="lt-LT" w:eastAsia="lt-LT"/>
              </w:rPr>
              <w:t>Eil. Nr.</w:t>
            </w:r>
          </w:p>
        </w:tc>
        <w:tc>
          <w:tcPr>
            <w:tcW w:w="3251" w:type="dxa"/>
            <w:gridSpan w:val="2"/>
            <w:tcBorders>
              <w:top w:val="nil"/>
              <w:left w:val="nil"/>
              <w:bottom w:val="single" w:sz="8" w:space="0" w:color="auto"/>
              <w:right w:val="single" w:sz="8" w:space="0" w:color="auto"/>
            </w:tcBorders>
            <w:shd w:val="clear" w:color="auto" w:fill="auto"/>
            <w:vAlign w:val="center"/>
            <w:hideMark/>
          </w:tcPr>
          <w:p w14:paraId="0243B450" w14:textId="77777777" w:rsidR="008122B8" w:rsidRPr="0090308A" w:rsidRDefault="008122B8" w:rsidP="00AB3370">
            <w:pPr>
              <w:jc w:val="center"/>
              <w:rPr>
                <w:sz w:val="22"/>
                <w:szCs w:val="22"/>
                <w:lang w:val="lt-LT" w:eastAsia="lt-LT"/>
              </w:rPr>
            </w:pPr>
            <w:r w:rsidRPr="0090308A">
              <w:rPr>
                <w:sz w:val="22"/>
                <w:szCs w:val="22"/>
                <w:lang w:val="lt-LT" w:eastAsia="lt-LT"/>
              </w:rPr>
              <w:t>Prekių pavadinimas</w:t>
            </w:r>
          </w:p>
        </w:tc>
        <w:tc>
          <w:tcPr>
            <w:tcW w:w="989" w:type="dxa"/>
            <w:gridSpan w:val="2"/>
            <w:tcBorders>
              <w:top w:val="nil"/>
              <w:left w:val="nil"/>
              <w:bottom w:val="single" w:sz="8" w:space="0" w:color="auto"/>
              <w:right w:val="single" w:sz="8" w:space="0" w:color="auto"/>
            </w:tcBorders>
            <w:shd w:val="clear" w:color="auto" w:fill="auto"/>
            <w:vAlign w:val="center"/>
            <w:hideMark/>
          </w:tcPr>
          <w:p w14:paraId="7A691C07" w14:textId="77777777" w:rsidR="008122B8" w:rsidRPr="0090308A" w:rsidRDefault="008122B8" w:rsidP="00AB3370">
            <w:pPr>
              <w:jc w:val="center"/>
              <w:rPr>
                <w:sz w:val="22"/>
                <w:szCs w:val="22"/>
                <w:lang w:val="lt-LT" w:eastAsia="lt-LT"/>
              </w:rPr>
            </w:pPr>
            <w:r w:rsidRPr="0090308A">
              <w:rPr>
                <w:sz w:val="22"/>
                <w:szCs w:val="22"/>
                <w:lang w:val="lt-LT" w:eastAsia="lt-LT"/>
              </w:rPr>
              <w:t>Mato vnt.</w:t>
            </w:r>
          </w:p>
        </w:tc>
        <w:tc>
          <w:tcPr>
            <w:tcW w:w="1081" w:type="dxa"/>
            <w:gridSpan w:val="2"/>
            <w:tcBorders>
              <w:top w:val="nil"/>
              <w:left w:val="nil"/>
              <w:bottom w:val="single" w:sz="8" w:space="0" w:color="auto"/>
              <w:right w:val="single" w:sz="8" w:space="0" w:color="auto"/>
            </w:tcBorders>
            <w:shd w:val="clear" w:color="auto" w:fill="auto"/>
            <w:vAlign w:val="center"/>
            <w:hideMark/>
          </w:tcPr>
          <w:p w14:paraId="2D6536E0" w14:textId="77777777" w:rsidR="008122B8" w:rsidRPr="0090308A" w:rsidRDefault="008122B8" w:rsidP="00AB3370">
            <w:pPr>
              <w:jc w:val="center"/>
              <w:rPr>
                <w:sz w:val="22"/>
                <w:szCs w:val="22"/>
                <w:lang w:val="lt-LT" w:eastAsia="lt-LT"/>
              </w:rPr>
            </w:pPr>
            <w:r w:rsidRPr="0090308A">
              <w:rPr>
                <w:sz w:val="22"/>
                <w:szCs w:val="22"/>
                <w:lang w:val="lt-LT" w:eastAsia="lt-LT"/>
              </w:rPr>
              <w:t>Kiekis</w:t>
            </w:r>
          </w:p>
        </w:tc>
        <w:tc>
          <w:tcPr>
            <w:tcW w:w="1153" w:type="dxa"/>
            <w:gridSpan w:val="2"/>
            <w:tcBorders>
              <w:top w:val="nil"/>
              <w:left w:val="nil"/>
              <w:bottom w:val="single" w:sz="8" w:space="0" w:color="auto"/>
              <w:right w:val="single" w:sz="8" w:space="0" w:color="auto"/>
            </w:tcBorders>
            <w:shd w:val="clear" w:color="auto" w:fill="auto"/>
            <w:vAlign w:val="center"/>
            <w:hideMark/>
          </w:tcPr>
          <w:p w14:paraId="1EF7035F" w14:textId="77777777" w:rsidR="008122B8" w:rsidRPr="0090308A" w:rsidRDefault="008122B8" w:rsidP="00AB3370">
            <w:pPr>
              <w:jc w:val="center"/>
              <w:rPr>
                <w:sz w:val="22"/>
                <w:szCs w:val="22"/>
                <w:lang w:val="lt-LT" w:eastAsia="lt-LT"/>
              </w:rPr>
            </w:pPr>
            <w:r w:rsidRPr="0090308A">
              <w:rPr>
                <w:sz w:val="22"/>
                <w:szCs w:val="22"/>
                <w:lang w:val="lt-LT" w:eastAsia="lt-LT"/>
              </w:rPr>
              <w:t>Vieneto kaina, Eur (be PVM)</w:t>
            </w:r>
          </w:p>
        </w:tc>
        <w:tc>
          <w:tcPr>
            <w:tcW w:w="1130" w:type="dxa"/>
            <w:gridSpan w:val="2"/>
            <w:tcBorders>
              <w:top w:val="nil"/>
              <w:left w:val="nil"/>
              <w:bottom w:val="single" w:sz="8" w:space="0" w:color="auto"/>
              <w:right w:val="single" w:sz="8" w:space="0" w:color="auto"/>
            </w:tcBorders>
            <w:shd w:val="clear" w:color="auto" w:fill="auto"/>
            <w:vAlign w:val="center"/>
            <w:hideMark/>
          </w:tcPr>
          <w:p w14:paraId="05491EBE" w14:textId="77777777" w:rsidR="008122B8" w:rsidRPr="0090308A" w:rsidRDefault="008122B8" w:rsidP="00AB3370">
            <w:pPr>
              <w:jc w:val="center"/>
              <w:rPr>
                <w:sz w:val="22"/>
                <w:szCs w:val="22"/>
                <w:lang w:val="lt-LT" w:eastAsia="lt-LT"/>
              </w:rPr>
            </w:pPr>
            <w:r w:rsidRPr="0090308A">
              <w:rPr>
                <w:sz w:val="22"/>
                <w:szCs w:val="22"/>
                <w:lang w:val="lt-LT" w:eastAsia="lt-LT"/>
              </w:rPr>
              <w:t>Vieneto kaina, Eur (su PVM)</w:t>
            </w:r>
          </w:p>
        </w:tc>
        <w:tc>
          <w:tcPr>
            <w:tcW w:w="1044" w:type="dxa"/>
            <w:gridSpan w:val="2"/>
            <w:tcBorders>
              <w:top w:val="nil"/>
              <w:left w:val="nil"/>
              <w:bottom w:val="single" w:sz="8" w:space="0" w:color="auto"/>
              <w:right w:val="single" w:sz="8" w:space="0" w:color="auto"/>
            </w:tcBorders>
            <w:shd w:val="clear" w:color="auto" w:fill="auto"/>
            <w:vAlign w:val="center"/>
            <w:hideMark/>
          </w:tcPr>
          <w:p w14:paraId="612D2096" w14:textId="77777777" w:rsidR="008122B8" w:rsidRPr="0090308A" w:rsidRDefault="008122B8" w:rsidP="00AB3370">
            <w:pPr>
              <w:jc w:val="center"/>
              <w:rPr>
                <w:sz w:val="22"/>
                <w:szCs w:val="22"/>
                <w:lang w:val="lt-LT" w:eastAsia="lt-LT"/>
              </w:rPr>
            </w:pPr>
            <w:r w:rsidRPr="0090308A">
              <w:rPr>
                <w:sz w:val="22"/>
                <w:szCs w:val="22"/>
                <w:lang w:val="lt-LT" w:eastAsia="lt-LT"/>
              </w:rPr>
              <w:t>Viso kiekio kaina Eur (be PVM)</w:t>
            </w:r>
          </w:p>
        </w:tc>
        <w:tc>
          <w:tcPr>
            <w:tcW w:w="1100" w:type="dxa"/>
            <w:gridSpan w:val="2"/>
            <w:tcBorders>
              <w:top w:val="nil"/>
              <w:left w:val="nil"/>
              <w:bottom w:val="single" w:sz="8" w:space="0" w:color="auto"/>
              <w:right w:val="single" w:sz="8" w:space="0" w:color="auto"/>
            </w:tcBorders>
            <w:shd w:val="clear" w:color="auto" w:fill="auto"/>
            <w:vAlign w:val="center"/>
            <w:hideMark/>
          </w:tcPr>
          <w:p w14:paraId="1B47F1DC" w14:textId="77777777" w:rsidR="008122B8" w:rsidRPr="0090308A" w:rsidRDefault="008122B8" w:rsidP="00AB3370">
            <w:pPr>
              <w:jc w:val="center"/>
              <w:rPr>
                <w:sz w:val="22"/>
                <w:szCs w:val="22"/>
                <w:lang w:val="lt-LT" w:eastAsia="lt-LT"/>
              </w:rPr>
            </w:pPr>
            <w:r w:rsidRPr="0090308A">
              <w:rPr>
                <w:sz w:val="22"/>
                <w:szCs w:val="22"/>
                <w:lang w:val="lt-LT" w:eastAsia="lt-LT"/>
              </w:rPr>
              <w:t>Viso kiekio kaina Eur (su PVM)</w:t>
            </w:r>
          </w:p>
        </w:tc>
      </w:tr>
      <w:tr w:rsidR="008122B8" w:rsidRPr="0090308A" w14:paraId="21ECB780" w14:textId="77777777" w:rsidTr="008122B8">
        <w:trPr>
          <w:gridBefore w:val="1"/>
          <w:wBefore w:w="21" w:type="dxa"/>
          <w:trHeight w:val="33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hideMark/>
          </w:tcPr>
          <w:p w14:paraId="1E0D7E39" w14:textId="77777777" w:rsidR="008122B8" w:rsidRPr="0090308A" w:rsidRDefault="008122B8" w:rsidP="00AB3370">
            <w:pPr>
              <w:jc w:val="center"/>
              <w:rPr>
                <w:i/>
                <w:iCs/>
                <w:sz w:val="22"/>
                <w:szCs w:val="22"/>
                <w:lang w:val="lt-LT" w:eastAsia="lt-LT"/>
              </w:rPr>
            </w:pPr>
            <w:r w:rsidRPr="0090308A">
              <w:rPr>
                <w:i/>
                <w:iCs/>
                <w:sz w:val="22"/>
                <w:szCs w:val="22"/>
                <w:lang w:val="lt-LT" w:eastAsia="lt-LT"/>
              </w:rPr>
              <w:t>1</w:t>
            </w:r>
          </w:p>
        </w:tc>
        <w:tc>
          <w:tcPr>
            <w:tcW w:w="3251" w:type="dxa"/>
            <w:gridSpan w:val="2"/>
            <w:tcBorders>
              <w:top w:val="nil"/>
              <w:left w:val="nil"/>
              <w:bottom w:val="single" w:sz="8" w:space="0" w:color="auto"/>
              <w:right w:val="single" w:sz="8" w:space="0" w:color="auto"/>
            </w:tcBorders>
            <w:shd w:val="clear" w:color="auto" w:fill="auto"/>
            <w:vAlign w:val="center"/>
            <w:hideMark/>
          </w:tcPr>
          <w:p w14:paraId="06B01293" w14:textId="77777777" w:rsidR="008122B8" w:rsidRPr="0090308A" w:rsidRDefault="008122B8" w:rsidP="00AB3370">
            <w:pPr>
              <w:jc w:val="center"/>
              <w:rPr>
                <w:i/>
                <w:iCs/>
                <w:sz w:val="22"/>
                <w:szCs w:val="22"/>
                <w:lang w:val="lt-LT" w:eastAsia="lt-LT"/>
              </w:rPr>
            </w:pPr>
            <w:r w:rsidRPr="0090308A">
              <w:rPr>
                <w:i/>
                <w:iCs/>
                <w:sz w:val="22"/>
                <w:szCs w:val="22"/>
                <w:lang w:val="lt-LT" w:eastAsia="lt-LT"/>
              </w:rPr>
              <w:t>2</w:t>
            </w:r>
          </w:p>
        </w:tc>
        <w:tc>
          <w:tcPr>
            <w:tcW w:w="989" w:type="dxa"/>
            <w:gridSpan w:val="2"/>
            <w:tcBorders>
              <w:top w:val="nil"/>
              <w:left w:val="nil"/>
              <w:bottom w:val="single" w:sz="8" w:space="0" w:color="auto"/>
              <w:right w:val="single" w:sz="8" w:space="0" w:color="auto"/>
            </w:tcBorders>
            <w:shd w:val="clear" w:color="auto" w:fill="auto"/>
            <w:vAlign w:val="center"/>
            <w:hideMark/>
          </w:tcPr>
          <w:p w14:paraId="2BC537EB" w14:textId="77777777" w:rsidR="008122B8" w:rsidRPr="0090308A" w:rsidRDefault="008122B8" w:rsidP="00AB3370">
            <w:pPr>
              <w:jc w:val="center"/>
              <w:rPr>
                <w:i/>
                <w:iCs/>
                <w:sz w:val="22"/>
                <w:szCs w:val="22"/>
                <w:lang w:val="lt-LT" w:eastAsia="lt-LT"/>
              </w:rPr>
            </w:pPr>
            <w:r w:rsidRPr="0090308A">
              <w:rPr>
                <w:i/>
                <w:iCs/>
                <w:sz w:val="22"/>
                <w:szCs w:val="22"/>
                <w:lang w:val="lt-LT" w:eastAsia="lt-LT"/>
              </w:rPr>
              <w:t>3</w:t>
            </w:r>
          </w:p>
        </w:tc>
        <w:tc>
          <w:tcPr>
            <w:tcW w:w="1081" w:type="dxa"/>
            <w:gridSpan w:val="2"/>
            <w:tcBorders>
              <w:top w:val="nil"/>
              <w:left w:val="nil"/>
              <w:bottom w:val="single" w:sz="8" w:space="0" w:color="auto"/>
              <w:right w:val="single" w:sz="8" w:space="0" w:color="auto"/>
            </w:tcBorders>
            <w:shd w:val="clear" w:color="auto" w:fill="auto"/>
            <w:vAlign w:val="center"/>
            <w:hideMark/>
          </w:tcPr>
          <w:p w14:paraId="47FEF3C9" w14:textId="77777777" w:rsidR="008122B8" w:rsidRPr="0090308A" w:rsidRDefault="008122B8" w:rsidP="00AB3370">
            <w:pPr>
              <w:jc w:val="center"/>
              <w:rPr>
                <w:i/>
                <w:iCs/>
                <w:sz w:val="22"/>
                <w:szCs w:val="22"/>
                <w:lang w:val="lt-LT" w:eastAsia="lt-LT"/>
              </w:rPr>
            </w:pPr>
            <w:r w:rsidRPr="0090308A">
              <w:rPr>
                <w:i/>
                <w:iCs/>
                <w:sz w:val="22"/>
                <w:szCs w:val="22"/>
                <w:lang w:val="lt-LT" w:eastAsia="lt-LT"/>
              </w:rPr>
              <w:t>4</w:t>
            </w:r>
          </w:p>
        </w:tc>
        <w:tc>
          <w:tcPr>
            <w:tcW w:w="1153" w:type="dxa"/>
            <w:gridSpan w:val="2"/>
            <w:tcBorders>
              <w:top w:val="nil"/>
              <w:left w:val="nil"/>
              <w:bottom w:val="single" w:sz="8" w:space="0" w:color="auto"/>
              <w:right w:val="single" w:sz="8" w:space="0" w:color="auto"/>
            </w:tcBorders>
            <w:shd w:val="clear" w:color="auto" w:fill="auto"/>
            <w:vAlign w:val="center"/>
            <w:hideMark/>
          </w:tcPr>
          <w:p w14:paraId="1ADB2F74" w14:textId="77777777" w:rsidR="008122B8" w:rsidRPr="0090308A" w:rsidRDefault="008122B8" w:rsidP="00AB3370">
            <w:pPr>
              <w:jc w:val="center"/>
              <w:rPr>
                <w:i/>
                <w:iCs/>
                <w:sz w:val="22"/>
                <w:szCs w:val="22"/>
                <w:lang w:val="lt-LT" w:eastAsia="lt-LT"/>
              </w:rPr>
            </w:pPr>
            <w:r w:rsidRPr="0090308A">
              <w:rPr>
                <w:i/>
                <w:iCs/>
                <w:sz w:val="22"/>
                <w:szCs w:val="22"/>
                <w:lang w:val="lt-LT" w:eastAsia="lt-LT"/>
              </w:rPr>
              <w:t>5</w:t>
            </w:r>
          </w:p>
        </w:tc>
        <w:tc>
          <w:tcPr>
            <w:tcW w:w="1130" w:type="dxa"/>
            <w:gridSpan w:val="2"/>
            <w:tcBorders>
              <w:top w:val="nil"/>
              <w:left w:val="nil"/>
              <w:bottom w:val="single" w:sz="8" w:space="0" w:color="auto"/>
              <w:right w:val="single" w:sz="8" w:space="0" w:color="auto"/>
            </w:tcBorders>
            <w:shd w:val="clear" w:color="auto" w:fill="auto"/>
            <w:vAlign w:val="center"/>
            <w:hideMark/>
          </w:tcPr>
          <w:p w14:paraId="65B828EA" w14:textId="77777777" w:rsidR="008122B8" w:rsidRPr="0090308A" w:rsidRDefault="008122B8" w:rsidP="00AB3370">
            <w:pPr>
              <w:jc w:val="center"/>
              <w:rPr>
                <w:i/>
                <w:iCs/>
                <w:sz w:val="22"/>
                <w:szCs w:val="22"/>
                <w:lang w:val="lt-LT" w:eastAsia="lt-LT"/>
              </w:rPr>
            </w:pPr>
            <w:r w:rsidRPr="0090308A">
              <w:rPr>
                <w:i/>
                <w:iCs/>
                <w:sz w:val="22"/>
                <w:szCs w:val="22"/>
                <w:lang w:val="lt-LT" w:eastAsia="lt-LT"/>
              </w:rPr>
              <w:t>6</w:t>
            </w:r>
          </w:p>
        </w:tc>
        <w:tc>
          <w:tcPr>
            <w:tcW w:w="1044" w:type="dxa"/>
            <w:gridSpan w:val="2"/>
            <w:tcBorders>
              <w:top w:val="nil"/>
              <w:left w:val="nil"/>
              <w:bottom w:val="single" w:sz="8" w:space="0" w:color="auto"/>
              <w:right w:val="single" w:sz="8" w:space="0" w:color="auto"/>
            </w:tcBorders>
            <w:shd w:val="clear" w:color="auto" w:fill="auto"/>
            <w:vAlign w:val="center"/>
            <w:hideMark/>
          </w:tcPr>
          <w:p w14:paraId="6506868D" w14:textId="77777777" w:rsidR="008122B8" w:rsidRPr="0090308A" w:rsidRDefault="008122B8" w:rsidP="00AB3370">
            <w:pPr>
              <w:jc w:val="center"/>
              <w:rPr>
                <w:i/>
                <w:iCs/>
                <w:sz w:val="22"/>
                <w:szCs w:val="22"/>
                <w:lang w:val="lt-LT" w:eastAsia="lt-LT"/>
              </w:rPr>
            </w:pPr>
            <w:r w:rsidRPr="0090308A">
              <w:rPr>
                <w:i/>
                <w:iCs/>
                <w:sz w:val="22"/>
                <w:szCs w:val="22"/>
                <w:lang w:val="lt-LT" w:eastAsia="lt-LT"/>
              </w:rPr>
              <w:t>7</w:t>
            </w:r>
          </w:p>
        </w:tc>
        <w:tc>
          <w:tcPr>
            <w:tcW w:w="1100" w:type="dxa"/>
            <w:gridSpan w:val="2"/>
            <w:tcBorders>
              <w:top w:val="nil"/>
              <w:left w:val="nil"/>
              <w:bottom w:val="single" w:sz="8" w:space="0" w:color="auto"/>
              <w:right w:val="single" w:sz="8" w:space="0" w:color="auto"/>
            </w:tcBorders>
            <w:shd w:val="clear" w:color="auto" w:fill="auto"/>
            <w:vAlign w:val="center"/>
            <w:hideMark/>
          </w:tcPr>
          <w:p w14:paraId="4664BE7E" w14:textId="77777777" w:rsidR="008122B8" w:rsidRPr="0090308A" w:rsidRDefault="008122B8" w:rsidP="00AB3370">
            <w:pPr>
              <w:jc w:val="center"/>
              <w:rPr>
                <w:i/>
                <w:iCs/>
                <w:sz w:val="22"/>
                <w:szCs w:val="22"/>
                <w:lang w:val="lt-LT" w:eastAsia="lt-LT"/>
              </w:rPr>
            </w:pPr>
            <w:r w:rsidRPr="0090308A">
              <w:rPr>
                <w:i/>
                <w:iCs/>
                <w:sz w:val="22"/>
                <w:szCs w:val="22"/>
                <w:lang w:val="lt-LT" w:eastAsia="lt-LT"/>
              </w:rPr>
              <w:t>8</w:t>
            </w:r>
          </w:p>
        </w:tc>
      </w:tr>
      <w:tr w:rsidR="008122B8" w:rsidRPr="0090308A" w14:paraId="41D115F0"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1148672B" w14:textId="77777777" w:rsidR="008122B8" w:rsidRPr="0090308A" w:rsidRDefault="008122B8" w:rsidP="00AB3370">
            <w:pPr>
              <w:jc w:val="center"/>
              <w:rPr>
                <w:sz w:val="22"/>
                <w:szCs w:val="22"/>
                <w:lang w:val="lt-LT" w:eastAsia="lt-LT"/>
              </w:rPr>
            </w:pPr>
            <w:r w:rsidRPr="0090308A">
              <w:rPr>
                <w:sz w:val="22"/>
                <w:szCs w:val="22"/>
                <w:lang w:val="lt-LT" w:eastAsia="lt-LT"/>
              </w:rPr>
              <w:t>1.</w:t>
            </w:r>
          </w:p>
        </w:tc>
        <w:tc>
          <w:tcPr>
            <w:tcW w:w="3251" w:type="dxa"/>
            <w:gridSpan w:val="2"/>
            <w:tcBorders>
              <w:top w:val="nil"/>
              <w:left w:val="nil"/>
              <w:bottom w:val="single" w:sz="8" w:space="0" w:color="auto"/>
              <w:right w:val="single" w:sz="8" w:space="0" w:color="auto"/>
            </w:tcBorders>
            <w:shd w:val="clear" w:color="auto" w:fill="auto"/>
            <w:vAlign w:val="center"/>
            <w:hideMark/>
          </w:tcPr>
          <w:p w14:paraId="21AAA2E8" w14:textId="77777777" w:rsidR="008122B8" w:rsidRPr="0090308A" w:rsidRDefault="008122B8" w:rsidP="00AB3370">
            <w:pPr>
              <w:rPr>
                <w:sz w:val="22"/>
                <w:szCs w:val="22"/>
                <w:lang w:val="lt-LT" w:eastAsia="lt-LT"/>
              </w:rPr>
            </w:pPr>
            <w:r w:rsidRPr="0090308A">
              <w:rPr>
                <w:sz w:val="22"/>
                <w:szCs w:val="22"/>
                <w:lang w:val="lt-LT" w:eastAsia="lt-LT"/>
              </w:rPr>
              <w:t>Timpa</w:t>
            </w:r>
          </w:p>
        </w:tc>
        <w:tc>
          <w:tcPr>
            <w:tcW w:w="989" w:type="dxa"/>
            <w:gridSpan w:val="2"/>
            <w:tcBorders>
              <w:top w:val="nil"/>
              <w:left w:val="nil"/>
              <w:bottom w:val="single" w:sz="8" w:space="0" w:color="auto"/>
              <w:right w:val="single" w:sz="8" w:space="0" w:color="auto"/>
            </w:tcBorders>
            <w:shd w:val="clear" w:color="auto" w:fill="auto"/>
            <w:vAlign w:val="center"/>
            <w:hideMark/>
          </w:tcPr>
          <w:p w14:paraId="2A38604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FD2F80F" w14:textId="77777777" w:rsidR="008122B8" w:rsidRPr="0090308A" w:rsidRDefault="008122B8" w:rsidP="00AB3370">
            <w:pPr>
              <w:jc w:val="center"/>
              <w:rPr>
                <w:bCs/>
                <w:sz w:val="22"/>
                <w:szCs w:val="22"/>
              </w:rPr>
            </w:pPr>
            <w:r w:rsidRPr="0090308A">
              <w:rPr>
                <w:bCs/>
                <w:sz w:val="22"/>
                <w:szCs w:val="22"/>
              </w:rPr>
              <w:t>30</w:t>
            </w:r>
          </w:p>
        </w:tc>
        <w:tc>
          <w:tcPr>
            <w:tcW w:w="1153" w:type="dxa"/>
            <w:gridSpan w:val="2"/>
            <w:tcBorders>
              <w:top w:val="nil"/>
              <w:left w:val="nil"/>
              <w:bottom w:val="single" w:sz="8" w:space="0" w:color="auto"/>
              <w:right w:val="single" w:sz="8" w:space="0" w:color="auto"/>
            </w:tcBorders>
            <w:shd w:val="clear" w:color="auto" w:fill="auto"/>
            <w:vAlign w:val="center"/>
          </w:tcPr>
          <w:p w14:paraId="6B8336FB" w14:textId="77777777" w:rsidR="008122B8" w:rsidRPr="0090308A" w:rsidRDefault="008122B8" w:rsidP="00AB3370">
            <w:pPr>
              <w:jc w:val="center"/>
              <w:rPr>
                <w:bCs/>
                <w:sz w:val="22"/>
                <w:szCs w:val="22"/>
              </w:rPr>
            </w:pPr>
            <w:r w:rsidRPr="0090308A">
              <w:rPr>
                <w:bCs/>
                <w:sz w:val="22"/>
                <w:szCs w:val="22"/>
              </w:rPr>
              <w:t>1,1324</w:t>
            </w:r>
          </w:p>
        </w:tc>
        <w:tc>
          <w:tcPr>
            <w:tcW w:w="1130" w:type="dxa"/>
            <w:gridSpan w:val="2"/>
            <w:tcBorders>
              <w:top w:val="nil"/>
              <w:left w:val="nil"/>
              <w:bottom w:val="single" w:sz="8" w:space="0" w:color="auto"/>
              <w:right w:val="single" w:sz="8" w:space="0" w:color="auto"/>
            </w:tcBorders>
            <w:shd w:val="clear" w:color="auto" w:fill="auto"/>
            <w:vAlign w:val="center"/>
          </w:tcPr>
          <w:p w14:paraId="23E12BBA" w14:textId="77777777" w:rsidR="008122B8" w:rsidRPr="0090308A" w:rsidRDefault="008122B8" w:rsidP="00AB3370">
            <w:pPr>
              <w:jc w:val="center"/>
              <w:rPr>
                <w:sz w:val="22"/>
                <w:szCs w:val="22"/>
              </w:rPr>
            </w:pPr>
            <w:r w:rsidRPr="0090308A">
              <w:rPr>
                <w:sz w:val="22"/>
                <w:szCs w:val="22"/>
              </w:rPr>
              <w:t>1,3702</w:t>
            </w:r>
          </w:p>
        </w:tc>
        <w:tc>
          <w:tcPr>
            <w:tcW w:w="1044" w:type="dxa"/>
            <w:gridSpan w:val="2"/>
            <w:tcBorders>
              <w:top w:val="nil"/>
              <w:left w:val="nil"/>
              <w:bottom w:val="single" w:sz="8" w:space="0" w:color="auto"/>
              <w:right w:val="single" w:sz="8" w:space="0" w:color="auto"/>
            </w:tcBorders>
            <w:shd w:val="clear" w:color="auto" w:fill="auto"/>
            <w:vAlign w:val="center"/>
          </w:tcPr>
          <w:p w14:paraId="105751D2" w14:textId="77777777" w:rsidR="008122B8" w:rsidRPr="0090308A" w:rsidRDefault="008122B8" w:rsidP="00AB3370">
            <w:pPr>
              <w:jc w:val="center"/>
              <w:rPr>
                <w:sz w:val="22"/>
                <w:szCs w:val="22"/>
              </w:rPr>
            </w:pPr>
            <w:r w:rsidRPr="0090308A">
              <w:rPr>
                <w:sz w:val="22"/>
                <w:szCs w:val="22"/>
              </w:rPr>
              <w:t>33,97</w:t>
            </w:r>
          </w:p>
        </w:tc>
        <w:tc>
          <w:tcPr>
            <w:tcW w:w="1100" w:type="dxa"/>
            <w:gridSpan w:val="2"/>
            <w:tcBorders>
              <w:top w:val="nil"/>
              <w:left w:val="nil"/>
              <w:bottom w:val="single" w:sz="8" w:space="0" w:color="auto"/>
              <w:right w:val="single" w:sz="8" w:space="0" w:color="auto"/>
            </w:tcBorders>
            <w:shd w:val="clear" w:color="auto" w:fill="auto"/>
            <w:vAlign w:val="center"/>
          </w:tcPr>
          <w:p w14:paraId="00EA9134" w14:textId="77777777" w:rsidR="008122B8" w:rsidRPr="0090308A" w:rsidRDefault="008122B8" w:rsidP="00AB3370">
            <w:pPr>
              <w:jc w:val="center"/>
              <w:rPr>
                <w:sz w:val="22"/>
                <w:szCs w:val="22"/>
              </w:rPr>
            </w:pPr>
            <w:r w:rsidRPr="0090308A">
              <w:rPr>
                <w:sz w:val="22"/>
                <w:szCs w:val="22"/>
              </w:rPr>
              <w:t>41,11</w:t>
            </w:r>
          </w:p>
        </w:tc>
      </w:tr>
      <w:tr w:rsidR="008122B8" w:rsidRPr="0090308A" w14:paraId="6190FC46"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0D436BD0" w14:textId="77777777" w:rsidR="008122B8" w:rsidRPr="0090308A" w:rsidRDefault="008122B8" w:rsidP="00AB3370">
            <w:pPr>
              <w:jc w:val="center"/>
              <w:rPr>
                <w:sz w:val="22"/>
                <w:szCs w:val="22"/>
                <w:lang w:val="lt-LT" w:eastAsia="lt-LT"/>
              </w:rPr>
            </w:pPr>
            <w:r w:rsidRPr="0090308A">
              <w:rPr>
                <w:sz w:val="22"/>
                <w:szCs w:val="22"/>
                <w:lang w:val="lt-LT" w:eastAsia="lt-LT"/>
              </w:rPr>
              <w:t>2.</w:t>
            </w:r>
          </w:p>
        </w:tc>
        <w:tc>
          <w:tcPr>
            <w:tcW w:w="3251" w:type="dxa"/>
            <w:gridSpan w:val="2"/>
            <w:tcBorders>
              <w:top w:val="nil"/>
              <w:left w:val="nil"/>
              <w:bottom w:val="single" w:sz="8" w:space="0" w:color="auto"/>
              <w:right w:val="single" w:sz="8" w:space="0" w:color="auto"/>
            </w:tcBorders>
            <w:shd w:val="clear" w:color="auto" w:fill="auto"/>
            <w:vAlign w:val="center"/>
            <w:hideMark/>
          </w:tcPr>
          <w:p w14:paraId="6E8BBE69" w14:textId="77777777" w:rsidR="008122B8" w:rsidRPr="0090308A" w:rsidRDefault="008122B8" w:rsidP="00AB3370">
            <w:pPr>
              <w:rPr>
                <w:sz w:val="22"/>
                <w:szCs w:val="22"/>
                <w:lang w:val="lt-LT" w:eastAsia="lt-LT"/>
              </w:rPr>
            </w:pPr>
            <w:r w:rsidRPr="0090308A">
              <w:rPr>
                <w:sz w:val="22"/>
                <w:szCs w:val="22"/>
                <w:lang w:val="lt-LT" w:eastAsia="lt-LT"/>
              </w:rPr>
              <w:t>Pirštinės vienkartinės sterilios, be pudros</w:t>
            </w:r>
          </w:p>
        </w:tc>
        <w:tc>
          <w:tcPr>
            <w:tcW w:w="989" w:type="dxa"/>
            <w:gridSpan w:val="2"/>
            <w:tcBorders>
              <w:top w:val="nil"/>
              <w:left w:val="nil"/>
              <w:bottom w:val="single" w:sz="8" w:space="0" w:color="auto"/>
              <w:right w:val="single" w:sz="8" w:space="0" w:color="auto"/>
            </w:tcBorders>
            <w:shd w:val="clear" w:color="auto" w:fill="auto"/>
            <w:vAlign w:val="center"/>
            <w:hideMark/>
          </w:tcPr>
          <w:p w14:paraId="0214B6AA" w14:textId="77777777" w:rsidR="008122B8" w:rsidRPr="0090308A" w:rsidRDefault="008122B8" w:rsidP="00AB3370">
            <w:pPr>
              <w:jc w:val="center"/>
              <w:rPr>
                <w:sz w:val="22"/>
                <w:szCs w:val="22"/>
                <w:lang w:val="lt-LT" w:eastAsia="lt-LT"/>
              </w:rPr>
            </w:pPr>
            <w:r w:rsidRPr="0090308A">
              <w:rPr>
                <w:sz w:val="22"/>
                <w:szCs w:val="22"/>
                <w:lang w:val="lt-LT" w:eastAsia="lt-LT"/>
              </w:rPr>
              <w:t>pora</w:t>
            </w:r>
          </w:p>
        </w:tc>
        <w:tc>
          <w:tcPr>
            <w:tcW w:w="1081" w:type="dxa"/>
            <w:gridSpan w:val="2"/>
            <w:tcBorders>
              <w:top w:val="nil"/>
              <w:left w:val="nil"/>
              <w:bottom w:val="single" w:sz="8" w:space="0" w:color="auto"/>
              <w:right w:val="single" w:sz="8" w:space="0" w:color="auto"/>
            </w:tcBorders>
            <w:shd w:val="clear" w:color="auto" w:fill="auto"/>
            <w:vAlign w:val="center"/>
          </w:tcPr>
          <w:p w14:paraId="6FB03640" w14:textId="77777777" w:rsidR="008122B8" w:rsidRPr="0090308A" w:rsidRDefault="008122B8" w:rsidP="00AB3370">
            <w:pPr>
              <w:jc w:val="center"/>
              <w:rPr>
                <w:bCs/>
                <w:sz w:val="22"/>
                <w:szCs w:val="22"/>
              </w:rPr>
            </w:pPr>
            <w:r w:rsidRPr="0090308A">
              <w:rPr>
                <w:bCs/>
                <w:sz w:val="22"/>
                <w:szCs w:val="22"/>
              </w:rPr>
              <w:t>280</w:t>
            </w:r>
          </w:p>
        </w:tc>
        <w:tc>
          <w:tcPr>
            <w:tcW w:w="1153" w:type="dxa"/>
            <w:gridSpan w:val="2"/>
            <w:tcBorders>
              <w:top w:val="nil"/>
              <w:left w:val="nil"/>
              <w:bottom w:val="single" w:sz="8" w:space="0" w:color="auto"/>
              <w:right w:val="single" w:sz="8" w:space="0" w:color="auto"/>
            </w:tcBorders>
            <w:shd w:val="clear" w:color="auto" w:fill="auto"/>
            <w:vAlign w:val="center"/>
          </w:tcPr>
          <w:p w14:paraId="561E32AE" w14:textId="77777777" w:rsidR="008122B8" w:rsidRPr="0090308A" w:rsidRDefault="008122B8" w:rsidP="00AB3370">
            <w:pPr>
              <w:jc w:val="center"/>
              <w:rPr>
                <w:bCs/>
                <w:sz w:val="22"/>
                <w:szCs w:val="22"/>
              </w:rPr>
            </w:pPr>
            <w:r w:rsidRPr="0090308A">
              <w:rPr>
                <w:bCs/>
                <w:sz w:val="22"/>
                <w:szCs w:val="22"/>
              </w:rPr>
              <w:t>0,4826</w:t>
            </w:r>
          </w:p>
        </w:tc>
        <w:tc>
          <w:tcPr>
            <w:tcW w:w="1130" w:type="dxa"/>
            <w:gridSpan w:val="2"/>
            <w:tcBorders>
              <w:top w:val="nil"/>
              <w:left w:val="nil"/>
              <w:bottom w:val="single" w:sz="8" w:space="0" w:color="auto"/>
              <w:right w:val="single" w:sz="8" w:space="0" w:color="auto"/>
            </w:tcBorders>
            <w:shd w:val="clear" w:color="auto" w:fill="auto"/>
            <w:vAlign w:val="center"/>
          </w:tcPr>
          <w:p w14:paraId="5F8B30AD" w14:textId="77777777" w:rsidR="008122B8" w:rsidRPr="0090308A" w:rsidRDefault="008122B8" w:rsidP="00AB3370">
            <w:pPr>
              <w:jc w:val="center"/>
              <w:rPr>
                <w:sz w:val="22"/>
                <w:szCs w:val="22"/>
              </w:rPr>
            </w:pPr>
            <w:r w:rsidRPr="0090308A">
              <w:rPr>
                <w:sz w:val="22"/>
                <w:szCs w:val="22"/>
              </w:rPr>
              <w:t>0,5067</w:t>
            </w:r>
          </w:p>
        </w:tc>
        <w:tc>
          <w:tcPr>
            <w:tcW w:w="1044" w:type="dxa"/>
            <w:gridSpan w:val="2"/>
            <w:tcBorders>
              <w:top w:val="nil"/>
              <w:left w:val="nil"/>
              <w:bottom w:val="single" w:sz="8" w:space="0" w:color="auto"/>
              <w:right w:val="single" w:sz="8" w:space="0" w:color="auto"/>
            </w:tcBorders>
            <w:shd w:val="clear" w:color="auto" w:fill="auto"/>
            <w:vAlign w:val="center"/>
          </w:tcPr>
          <w:p w14:paraId="79D73329" w14:textId="77777777" w:rsidR="008122B8" w:rsidRPr="0090308A" w:rsidRDefault="008122B8" w:rsidP="00AB3370">
            <w:pPr>
              <w:jc w:val="center"/>
              <w:rPr>
                <w:sz w:val="22"/>
                <w:szCs w:val="22"/>
              </w:rPr>
            </w:pPr>
            <w:r w:rsidRPr="0090308A">
              <w:rPr>
                <w:sz w:val="22"/>
                <w:szCs w:val="22"/>
              </w:rPr>
              <w:t>135,13</w:t>
            </w:r>
          </w:p>
        </w:tc>
        <w:tc>
          <w:tcPr>
            <w:tcW w:w="1100" w:type="dxa"/>
            <w:gridSpan w:val="2"/>
            <w:tcBorders>
              <w:top w:val="nil"/>
              <w:left w:val="nil"/>
              <w:bottom w:val="single" w:sz="8" w:space="0" w:color="auto"/>
              <w:right w:val="single" w:sz="8" w:space="0" w:color="auto"/>
            </w:tcBorders>
            <w:shd w:val="clear" w:color="auto" w:fill="auto"/>
            <w:vAlign w:val="center"/>
          </w:tcPr>
          <w:p w14:paraId="4FD2B5B0" w14:textId="77777777" w:rsidR="008122B8" w:rsidRPr="0090308A" w:rsidRDefault="008122B8" w:rsidP="00AB3370">
            <w:pPr>
              <w:jc w:val="center"/>
              <w:rPr>
                <w:sz w:val="22"/>
                <w:szCs w:val="22"/>
              </w:rPr>
            </w:pPr>
            <w:r w:rsidRPr="0090308A">
              <w:rPr>
                <w:sz w:val="22"/>
                <w:szCs w:val="22"/>
              </w:rPr>
              <w:t>141,88</w:t>
            </w:r>
          </w:p>
        </w:tc>
      </w:tr>
      <w:tr w:rsidR="008122B8" w:rsidRPr="0090308A" w14:paraId="5EC7E95A"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122AF362" w14:textId="77777777" w:rsidR="008122B8" w:rsidRPr="0090308A" w:rsidRDefault="008122B8" w:rsidP="00AB3370">
            <w:pPr>
              <w:jc w:val="center"/>
              <w:rPr>
                <w:sz w:val="22"/>
                <w:szCs w:val="22"/>
                <w:lang w:val="lt-LT" w:eastAsia="lt-LT"/>
              </w:rPr>
            </w:pPr>
            <w:r w:rsidRPr="0090308A">
              <w:rPr>
                <w:sz w:val="22"/>
                <w:szCs w:val="22"/>
                <w:lang w:val="lt-LT" w:eastAsia="lt-LT"/>
              </w:rPr>
              <w:t>3.</w:t>
            </w:r>
          </w:p>
        </w:tc>
        <w:tc>
          <w:tcPr>
            <w:tcW w:w="3251" w:type="dxa"/>
            <w:gridSpan w:val="2"/>
            <w:tcBorders>
              <w:top w:val="nil"/>
              <w:left w:val="nil"/>
              <w:bottom w:val="single" w:sz="8" w:space="0" w:color="auto"/>
              <w:right w:val="single" w:sz="8" w:space="0" w:color="auto"/>
            </w:tcBorders>
            <w:shd w:val="clear" w:color="auto" w:fill="auto"/>
            <w:vAlign w:val="center"/>
            <w:hideMark/>
          </w:tcPr>
          <w:p w14:paraId="14C7A3F0" w14:textId="77777777" w:rsidR="008122B8" w:rsidRPr="0090308A" w:rsidRDefault="008122B8" w:rsidP="00AB3370">
            <w:pPr>
              <w:rPr>
                <w:sz w:val="22"/>
                <w:szCs w:val="22"/>
                <w:lang w:val="lt-LT" w:eastAsia="lt-LT"/>
              </w:rPr>
            </w:pPr>
            <w:r w:rsidRPr="0090308A">
              <w:rPr>
                <w:sz w:val="22"/>
                <w:szCs w:val="22"/>
                <w:lang w:val="lt-LT" w:eastAsia="lt-LT"/>
              </w:rPr>
              <w:t>Švirkštas vienkartinis 100,0 ml</w:t>
            </w:r>
          </w:p>
        </w:tc>
        <w:tc>
          <w:tcPr>
            <w:tcW w:w="989" w:type="dxa"/>
            <w:gridSpan w:val="2"/>
            <w:tcBorders>
              <w:top w:val="nil"/>
              <w:left w:val="nil"/>
              <w:bottom w:val="single" w:sz="8" w:space="0" w:color="auto"/>
              <w:right w:val="single" w:sz="8" w:space="0" w:color="auto"/>
            </w:tcBorders>
            <w:shd w:val="clear" w:color="auto" w:fill="auto"/>
            <w:vAlign w:val="center"/>
            <w:hideMark/>
          </w:tcPr>
          <w:p w14:paraId="49E8DD8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0587EF8C" w14:textId="77777777" w:rsidR="008122B8" w:rsidRPr="0090308A" w:rsidRDefault="008122B8" w:rsidP="00AB3370">
            <w:pPr>
              <w:jc w:val="center"/>
              <w:rPr>
                <w:bCs/>
                <w:sz w:val="22"/>
                <w:szCs w:val="22"/>
              </w:rPr>
            </w:pPr>
            <w:r w:rsidRPr="0090308A">
              <w:rPr>
                <w:bCs/>
                <w:sz w:val="22"/>
                <w:szCs w:val="22"/>
              </w:rPr>
              <w:t>5</w:t>
            </w:r>
          </w:p>
        </w:tc>
        <w:tc>
          <w:tcPr>
            <w:tcW w:w="1153" w:type="dxa"/>
            <w:gridSpan w:val="2"/>
            <w:tcBorders>
              <w:top w:val="nil"/>
              <w:left w:val="nil"/>
              <w:bottom w:val="single" w:sz="8" w:space="0" w:color="auto"/>
              <w:right w:val="single" w:sz="8" w:space="0" w:color="auto"/>
            </w:tcBorders>
            <w:shd w:val="clear" w:color="auto" w:fill="auto"/>
            <w:vAlign w:val="center"/>
          </w:tcPr>
          <w:p w14:paraId="4AFD7D5D" w14:textId="77777777" w:rsidR="008122B8" w:rsidRPr="0090308A" w:rsidRDefault="008122B8" w:rsidP="00AB3370">
            <w:pPr>
              <w:jc w:val="center"/>
              <w:rPr>
                <w:bCs/>
                <w:sz w:val="22"/>
                <w:szCs w:val="22"/>
              </w:rPr>
            </w:pPr>
            <w:r w:rsidRPr="0090308A">
              <w:rPr>
                <w:bCs/>
                <w:sz w:val="22"/>
                <w:szCs w:val="22"/>
              </w:rPr>
              <w:t>0,5846</w:t>
            </w:r>
          </w:p>
        </w:tc>
        <w:tc>
          <w:tcPr>
            <w:tcW w:w="1130" w:type="dxa"/>
            <w:gridSpan w:val="2"/>
            <w:tcBorders>
              <w:top w:val="nil"/>
              <w:left w:val="nil"/>
              <w:bottom w:val="single" w:sz="8" w:space="0" w:color="auto"/>
              <w:right w:val="single" w:sz="8" w:space="0" w:color="auto"/>
            </w:tcBorders>
            <w:shd w:val="clear" w:color="auto" w:fill="auto"/>
            <w:vAlign w:val="center"/>
          </w:tcPr>
          <w:p w14:paraId="79BF38C4" w14:textId="77777777" w:rsidR="008122B8" w:rsidRPr="0090308A" w:rsidRDefault="008122B8" w:rsidP="00AB3370">
            <w:pPr>
              <w:jc w:val="center"/>
              <w:rPr>
                <w:sz w:val="22"/>
                <w:szCs w:val="22"/>
              </w:rPr>
            </w:pPr>
            <w:r w:rsidRPr="0090308A">
              <w:rPr>
                <w:sz w:val="22"/>
                <w:szCs w:val="22"/>
              </w:rPr>
              <w:t>0,6138</w:t>
            </w:r>
          </w:p>
        </w:tc>
        <w:tc>
          <w:tcPr>
            <w:tcW w:w="1044" w:type="dxa"/>
            <w:gridSpan w:val="2"/>
            <w:tcBorders>
              <w:top w:val="nil"/>
              <w:left w:val="nil"/>
              <w:bottom w:val="single" w:sz="8" w:space="0" w:color="auto"/>
              <w:right w:val="single" w:sz="8" w:space="0" w:color="auto"/>
            </w:tcBorders>
            <w:shd w:val="clear" w:color="auto" w:fill="auto"/>
            <w:vAlign w:val="center"/>
          </w:tcPr>
          <w:p w14:paraId="37F1AB31" w14:textId="77777777" w:rsidR="008122B8" w:rsidRPr="0090308A" w:rsidRDefault="008122B8" w:rsidP="00AB3370">
            <w:pPr>
              <w:jc w:val="center"/>
              <w:rPr>
                <w:sz w:val="22"/>
                <w:szCs w:val="22"/>
              </w:rPr>
            </w:pPr>
            <w:r w:rsidRPr="0090308A">
              <w:rPr>
                <w:sz w:val="22"/>
                <w:szCs w:val="22"/>
              </w:rPr>
              <w:t>2,92</w:t>
            </w:r>
          </w:p>
        </w:tc>
        <w:tc>
          <w:tcPr>
            <w:tcW w:w="1100" w:type="dxa"/>
            <w:gridSpan w:val="2"/>
            <w:tcBorders>
              <w:top w:val="nil"/>
              <w:left w:val="nil"/>
              <w:bottom w:val="single" w:sz="8" w:space="0" w:color="auto"/>
              <w:right w:val="single" w:sz="8" w:space="0" w:color="auto"/>
            </w:tcBorders>
            <w:shd w:val="clear" w:color="auto" w:fill="auto"/>
            <w:vAlign w:val="center"/>
          </w:tcPr>
          <w:p w14:paraId="4D415788" w14:textId="77777777" w:rsidR="008122B8" w:rsidRPr="0090308A" w:rsidRDefault="008122B8" w:rsidP="00AB3370">
            <w:pPr>
              <w:jc w:val="center"/>
              <w:rPr>
                <w:sz w:val="22"/>
                <w:szCs w:val="22"/>
              </w:rPr>
            </w:pPr>
            <w:r w:rsidRPr="0090308A">
              <w:rPr>
                <w:sz w:val="22"/>
                <w:szCs w:val="22"/>
              </w:rPr>
              <w:t>3,07</w:t>
            </w:r>
          </w:p>
        </w:tc>
      </w:tr>
      <w:tr w:rsidR="008122B8" w:rsidRPr="0090308A" w14:paraId="3FCD06AB" w14:textId="77777777" w:rsidTr="008122B8">
        <w:trPr>
          <w:gridBefore w:val="1"/>
          <w:wBefore w:w="21" w:type="dxa"/>
          <w:trHeight w:val="600"/>
          <w:jc w:val="right"/>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FFF95" w14:textId="77777777" w:rsidR="008122B8" w:rsidRPr="0090308A" w:rsidRDefault="008122B8" w:rsidP="00AB3370">
            <w:pPr>
              <w:jc w:val="center"/>
              <w:rPr>
                <w:sz w:val="22"/>
                <w:szCs w:val="22"/>
                <w:lang w:val="lt-LT" w:eastAsia="lt-LT"/>
              </w:rPr>
            </w:pPr>
            <w:r w:rsidRPr="0090308A">
              <w:rPr>
                <w:sz w:val="22"/>
                <w:szCs w:val="22"/>
                <w:lang w:val="lt-LT" w:eastAsia="lt-LT"/>
              </w:rPr>
              <w:t>4.</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CC175" w14:textId="77777777" w:rsidR="008122B8" w:rsidRPr="0090308A" w:rsidRDefault="008122B8" w:rsidP="00AB3370">
            <w:pPr>
              <w:rPr>
                <w:sz w:val="22"/>
                <w:szCs w:val="22"/>
                <w:lang w:val="lt-LT" w:eastAsia="lt-LT"/>
              </w:rPr>
            </w:pPr>
            <w:r w:rsidRPr="0090308A">
              <w:rPr>
                <w:sz w:val="22"/>
                <w:szCs w:val="22"/>
                <w:lang w:val="lt-LT" w:eastAsia="lt-LT"/>
              </w:rPr>
              <w:t>Švirkštas vienkartinis 20,0 ml</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6868A"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41839" w14:textId="77777777" w:rsidR="008122B8" w:rsidRPr="0090308A" w:rsidRDefault="008122B8" w:rsidP="00AB3370">
            <w:pPr>
              <w:jc w:val="center"/>
              <w:rPr>
                <w:bCs/>
                <w:sz w:val="22"/>
                <w:szCs w:val="22"/>
              </w:rPr>
            </w:pPr>
            <w:r w:rsidRPr="0090308A">
              <w:rPr>
                <w:bCs/>
                <w:sz w:val="22"/>
                <w:szCs w:val="22"/>
              </w:rPr>
              <w:t>2200</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23679" w14:textId="77777777" w:rsidR="008122B8" w:rsidRPr="0090308A" w:rsidRDefault="008122B8" w:rsidP="00AB3370">
            <w:pPr>
              <w:jc w:val="center"/>
              <w:rPr>
                <w:bCs/>
                <w:sz w:val="22"/>
                <w:szCs w:val="22"/>
              </w:rPr>
            </w:pPr>
            <w:r w:rsidRPr="0090308A">
              <w:rPr>
                <w:bCs/>
                <w:sz w:val="22"/>
                <w:szCs w:val="22"/>
              </w:rPr>
              <w:t>0,0998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08BC8" w14:textId="77777777" w:rsidR="008122B8" w:rsidRPr="0090308A" w:rsidRDefault="008122B8" w:rsidP="00AB3370">
            <w:pPr>
              <w:jc w:val="center"/>
              <w:rPr>
                <w:sz w:val="22"/>
                <w:szCs w:val="22"/>
              </w:rPr>
            </w:pPr>
            <w:r w:rsidRPr="0090308A">
              <w:rPr>
                <w:sz w:val="22"/>
                <w:szCs w:val="22"/>
              </w:rPr>
              <w:t>0,1048</w:t>
            </w: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70F7" w14:textId="77777777" w:rsidR="008122B8" w:rsidRPr="0090308A" w:rsidRDefault="008122B8" w:rsidP="00AB3370">
            <w:pPr>
              <w:jc w:val="center"/>
              <w:rPr>
                <w:sz w:val="22"/>
                <w:szCs w:val="22"/>
              </w:rPr>
            </w:pPr>
            <w:r w:rsidRPr="0090308A">
              <w:rPr>
                <w:sz w:val="22"/>
                <w:szCs w:val="22"/>
              </w:rPr>
              <w:t>219,56</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D907F" w14:textId="77777777" w:rsidR="008122B8" w:rsidRPr="0090308A" w:rsidRDefault="008122B8" w:rsidP="00AB3370">
            <w:pPr>
              <w:jc w:val="center"/>
              <w:rPr>
                <w:sz w:val="22"/>
                <w:szCs w:val="22"/>
              </w:rPr>
            </w:pPr>
            <w:r w:rsidRPr="0090308A">
              <w:rPr>
                <w:sz w:val="22"/>
                <w:szCs w:val="22"/>
              </w:rPr>
              <w:t>230,56</w:t>
            </w:r>
          </w:p>
        </w:tc>
      </w:tr>
      <w:tr w:rsidR="008122B8" w:rsidRPr="0090308A" w14:paraId="7FF68108" w14:textId="77777777" w:rsidTr="008122B8">
        <w:trPr>
          <w:gridBefore w:val="1"/>
          <w:wBefore w:w="21" w:type="dxa"/>
          <w:trHeight w:val="600"/>
          <w:jc w:val="right"/>
        </w:trPr>
        <w:tc>
          <w:tcPr>
            <w:tcW w:w="67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3785A03E" w14:textId="77777777" w:rsidR="008122B8" w:rsidRPr="0090308A" w:rsidRDefault="008122B8" w:rsidP="00AB3370">
            <w:pPr>
              <w:jc w:val="center"/>
              <w:rPr>
                <w:sz w:val="22"/>
                <w:szCs w:val="22"/>
                <w:lang w:val="lt-LT" w:eastAsia="lt-LT"/>
              </w:rPr>
            </w:pPr>
            <w:r w:rsidRPr="0090308A">
              <w:rPr>
                <w:sz w:val="22"/>
                <w:szCs w:val="22"/>
                <w:lang w:val="lt-LT" w:eastAsia="lt-LT"/>
              </w:rPr>
              <w:t>5.</w:t>
            </w:r>
          </w:p>
        </w:tc>
        <w:tc>
          <w:tcPr>
            <w:tcW w:w="3251" w:type="dxa"/>
            <w:gridSpan w:val="2"/>
            <w:tcBorders>
              <w:top w:val="single" w:sz="4" w:space="0" w:color="auto"/>
              <w:left w:val="nil"/>
              <w:bottom w:val="single" w:sz="4" w:space="0" w:color="auto"/>
              <w:right w:val="single" w:sz="8" w:space="0" w:color="auto"/>
            </w:tcBorders>
            <w:shd w:val="clear" w:color="auto" w:fill="auto"/>
            <w:vAlign w:val="center"/>
            <w:hideMark/>
          </w:tcPr>
          <w:p w14:paraId="1C61475D" w14:textId="77777777" w:rsidR="008122B8" w:rsidRPr="0090308A" w:rsidRDefault="008122B8" w:rsidP="00AB3370">
            <w:pPr>
              <w:rPr>
                <w:sz w:val="22"/>
                <w:szCs w:val="22"/>
                <w:lang w:val="lt-LT" w:eastAsia="lt-LT"/>
              </w:rPr>
            </w:pPr>
            <w:r w:rsidRPr="0090308A">
              <w:rPr>
                <w:sz w:val="22"/>
                <w:szCs w:val="22"/>
                <w:lang w:val="lt-LT" w:eastAsia="lt-LT"/>
              </w:rPr>
              <w:t>Švirkštas vienkartinis 10,0 ml</w:t>
            </w:r>
          </w:p>
        </w:tc>
        <w:tc>
          <w:tcPr>
            <w:tcW w:w="989" w:type="dxa"/>
            <w:gridSpan w:val="2"/>
            <w:tcBorders>
              <w:top w:val="single" w:sz="4" w:space="0" w:color="auto"/>
              <w:left w:val="nil"/>
              <w:bottom w:val="single" w:sz="4" w:space="0" w:color="auto"/>
              <w:right w:val="single" w:sz="8" w:space="0" w:color="auto"/>
            </w:tcBorders>
            <w:shd w:val="clear" w:color="auto" w:fill="auto"/>
            <w:vAlign w:val="center"/>
            <w:hideMark/>
          </w:tcPr>
          <w:p w14:paraId="5AFB704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4" w:space="0" w:color="auto"/>
              <w:right w:val="single" w:sz="8" w:space="0" w:color="auto"/>
            </w:tcBorders>
            <w:shd w:val="clear" w:color="auto" w:fill="auto"/>
            <w:vAlign w:val="center"/>
          </w:tcPr>
          <w:p w14:paraId="7B0F6E84" w14:textId="77777777" w:rsidR="008122B8" w:rsidRPr="0090308A" w:rsidRDefault="008122B8" w:rsidP="00AB3370">
            <w:pPr>
              <w:jc w:val="center"/>
              <w:rPr>
                <w:bCs/>
                <w:sz w:val="22"/>
                <w:szCs w:val="22"/>
              </w:rPr>
            </w:pPr>
            <w:r w:rsidRPr="0090308A">
              <w:rPr>
                <w:bCs/>
                <w:sz w:val="22"/>
                <w:szCs w:val="22"/>
              </w:rPr>
              <w:t>1000</w:t>
            </w:r>
          </w:p>
        </w:tc>
        <w:tc>
          <w:tcPr>
            <w:tcW w:w="1153" w:type="dxa"/>
            <w:gridSpan w:val="2"/>
            <w:tcBorders>
              <w:top w:val="single" w:sz="4" w:space="0" w:color="auto"/>
              <w:left w:val="nil"/>
              <w:bottom w:val="single" w:sz="4" w:space="0" w:color="auto"/>
              <w:right w:val="single" w:sz="8" w:space="0" w:color="auto"/>
            </w:tcBorders>
            <w:shd w:val="clear" w:color="auto" w:fill="auto"/>
            <w:vAlign w:val="center"/>
          </w:tcPr>
          <w:p w14:paraId="1A0FC188" w14:textId="77777777" w:rsidR="008122B8" w:rsidRPr="0090308A" w:rsidRDefault="008122B8" w:rsidP="00AB3370">
            <w:pPr>
              <w:jc w:val="center"/>
              <w:rPr>
                <w:bCs/>
                <w:sz w:val="22"/>
                <w:szCs w:val="22"/>
              </w:rPr>
            </w:pPr>
            <w:r w:rsidRPr="0090308A">
              <w:rPr>
                <w:bCs/>
                <w:sz w:val="22"/>
                <w:szCs w:val="22"/>
              </w:rPr>
              <w:t>0,0642</w:t>
            </w:r>
          </w:p>
        </w:tc>
        <w:tc>
          <w:tcPr>
            <w:tcW w:w="1130" w:type="dxa"/>
            <w:gridSpan w:val="2"/>
            <w:tcBorders>
              <w:top w:val="single" w:sz="4" w:space="0" w:color="auto"/>
              <w:left w:val="nil"/>
              <w:bottom w:val="single" w:sz="4" w:space="0" w:color="auto"/>
              <w:right w:val="single" w:sz="8" w:space="0" w:color="auto"/>
            </w:tcBorders>
            <w:shd w:val="clear" w:color="auto" w:fill="auto"/>
            <w:vAlign w:val="center"/>
          </w:tcPr>
          <w:p w14:paraId="69803062" w14:textId="77777777" w:rsidR="008122B8" w:rsidRPr="0090308A" w:rsidRDefault="008122B8" w:rsidP="00AB3370">
            <w:pPr>
              <w:jc w:val="center"/>
              <w:rPr>
                <w:sz w:val="22"/>
                <w:szCs w:val="22"/>
              </w:rPr>
            </w:pPr>
            <w:r w:rsidRPr="0090308A">
              <w:rPr>
                <w:sz w:val="22"/>
                <w:szCs w:val="22"/>
              </w:rPr>
              <w:t>0,0674</w:t>
            </w:r>
          </w:p>
        </w:tc>
        <w:tc>
          <w:tcPr>
            <w:tcW w:w="1044" w:type="dxa"/>
            <w:gridSpan w:val="2"/>
            <w:tcBorders>
              <w:top w:val="single" w:sz="4" w:space="0" w:color="auto"/>
              <w:left w:val="nil"/>
              <w:bottom w:val="single" w:sz="4" w:space="0" w:color="auto"/>
              <w:right w:val="single" w:sz="8" w:space="0" w:color="auto"/>
            </w:tcBorders>
            <w:shd w:val="clear" w:color="auto" w:fill="auto"/>
            <w:vAlign w:val="center"/>
          </w:tcPr>
          <w:p w14:paraId="75CCFF5B" w14:textId="77777777" w:rsidR="008122B8" w:rsidRPr="0090308A" w:rsidRDefault="008122B8" w:rsidP="00AB3370">
            <w:pPr>
              <w:jc w:val="center"/>
              <w:rPr>
                <w:sz w:val="22"/>
                <w:szCs w:val="22"/>
              </w:rPr>
            </w:pPr>
            <w:r w:rsidRPr="0090308A">
              <w:rPr>
                <w:sz w:val="22"/>
                <w:szCs w:val="22"/>
              </w:rPr>
              <w:t>64,20</w:t>
            </w:r>
          </w:p>
        </w:tc>
        <w:tc>
          <w:tcPr>
            <w:tcW w:w="1100" w:type="dxa"/>
            <w:gridSpan w:val="2"/>
            <w:tcBorders>
              <w:top w:val="single" w:sz="4" w:space="0" w:color="auto"/>
              <w:left w:val="nil"/>
              <w:bottom w:val="single" w:sz="4" w:space="0" w:color="auto"/>
              <w:right w:val="single" w:sz="8" w:space="0" w:color="auto"/>
            </w:tcBorders>
            <w:shd w:val="clear" w:color="auto" w:fill="auto"/>
            <w:vAlign w:val="center"/>
          </w:tcPr>
          <w:p w14:paraId="546D4B81" w14:textId="77777777" w:rsidR="008122B8" w:rsidRPr="0090308A" w:rsidRDefault="008122B8" w:rsidP="00AB3370">
            <w:pPr>
              <w:jc w:val="center"/>
              <w:rPr>
                <w:sz w:val="22"/>
                <w:szCs w:val="22"/>
              </w:rPr>
            </w:pPr>
            <w:r w:rsidRPr="0090308A">
              <w:rPr>
                <w:sz w:val="22"/>
                <w:szCs w:val="22"/>
              </w:rPr>
              <w:t>67,40</w:t>
            </w:r>
          </w:p>
        </w:tc>
      </w:tr>
      <w:tr w:rsidR="008122B8" w:rsidRPr="0090308A" w14:paraId="2FD4D839" w14:textId="77777777" w:rsidTr="008122B8">
        <w:trPr>
          <w:gridBefore w:val="1"/>
          <w:wBefore w:w="21" w:type="dxa"/>
          <w:trHeight w:val="600"/>
          <w:jc w:val="right"/>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102B3" w14:textId="77777777" w:rsidR="008122B8" w:rsidRPr="0090308A" w:rsidRDefault="008122B8" w:rsidP="00AB3370">
            <w:pPr>
              <w:jc w:val="center"/>
              <w:rPr>
                <w:sz w:val="22"/>
                <w:szCs w:val="22"/>
                <w:lang w:val="lt-LT" w:eastAsia="lt-LT"/>
              </w:rPr>
            </w:pPr>
            <w:r w:rsidRPr="0090308A">
              <w:rPr>
                <w:sz w:val="22"/>
                <w:szCs w:val="22"/>
                <w:lang w:val="lt-LT" w:eastAsia="lt-LT"/>
              </w:rPr>
              <w:t>6.</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14AFE" w14:textId="77777777" w:rsidR="008122B8" w:rsidRPr="0090308A" w:rsidRDefault="008122B8" w:rsidP="00AB3370">
            <w:pPr>
              <w:rPr>
                <w:sz w:val="22"/>
                <w:szCs w:val="22"/>
                <w:lang w:val="lt-LT" w:eastAsia="lt-LT"/>
              </w:rPr>
            </w:pPr>
            <w:r w:rsidRPr="0090308A">
              <w:rPr>
                <w:sz w:val="22"/>
                <w:szCs w:val="22"/>
                <w:lang w:val="lt-LT" w:eastAsia="lt-LT"/>
              </w:rPr>
              <w:t>Švirkštas vienkartinis 5,0 ml</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6D46F"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057DA" w14:textId="77777777" w:rsidR="008122B8" w:rsidRPr="0090308A" w:rsidRDefault="008122B8" w:rsidP="00AB3370">
            <w:pPr>
              <w:jc w:val="center"/>
              <w:rPr>
                <w:bCs/>
                <w:sz w:val="22"/>
                <w:szCs w:val="22"/>
              </w:rPr>
            </w:pPr>
            <w:r w:rsidRPr="0090308A">
              <w:rPr>
                <w:bCs/>
                <w:sz w:val="22"/>
                <w:szCs w:val="22"/>
              </w:rPr>
              <w:t>4000</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72283" w14:textId="77777777" w:rsidR="008122B8" w:rsidRPr="0090308A" w:rsidRDefault="008122B8" w:rsidP="00AB3370">
            <w:pPr>
              <w:jc w:val="center"/>
              <w:rPr>
                <w:bCs/>
                <w:sz w:val="22"/>
                <w:szCs w:val="22"/>
              </w:rPr>
            </w:pPr>
            <w:r w:rsidRPr="0090308A">
              <w:rPr>
                <w:bCs/>
                <w:sz w:val="22"/>
                <w:szCs w:val="22"/>
              </w:rPr>
              <w:t>0,0409</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3A6AC" w14:textId="77777777" w:rsidR="008122B8" w:rsidRPr="0090308A" w:rsidRDefault="008122B8" w:rsidP="00AB3370">
            <w:pPr>
              <w:jc w:val="center"/>
              <w:rPr>
                <w:sz w:val="22"/>
                <w:szCs w:val="22"/>
              </w:rPr>
            </w:pPr>
            <w:r w:rsidRPr="0090308A">
              <w:rPr>
                <w:sz w:val="22"/>
                <w:szCs w:val="22"/>
              </w:rPr>
              <w:t>0,0429</w:t>
            </w: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DFF55" w14:textId="77777777" w:rsidR="008122B8" w:rsidRPr="0090308A" w:rsidRDefault="008122B8" w:rsidP="00AB3370">
            <w:pPr>
              <w:jc w:val="center"/>
              <w:rPr>
                <w:sz w:val="22"/>
                <w:szCs w:val="22"/>
              </w:rPr>
            </w:pPr>
            <w:r w:rsidRPr="0090308A">
              <w:rPr>
                <w:sz w:val="22"/>
                <w:szCs w:val="22"/>
              </w:rPr>
              <w:t>163,60</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93A77" w14:textId="77777777" w:rsidR="008122B8" w:rsidRPr="0090308A" w:rsidRDefault="008122B8" w:rsidP="00AB3370">
            <w:pPr>
              <w:jc w:val="center"/>
              <w:rPr>
                <w:sz w:val="22"/>
                <w:szCs w:val="22"/>
              </w:rPr>
            </w:pPr>
            <w:r w:rsidRPr="0090308A">
              <w:rPr>
                <w:sz w:val="22"/>
                <w:szCs w:val="22"/>
              </w:rPr>
              <w:t>171,60</w:t>
            </w:r>
          </w:p>
        </w:tc>
      </w:tr>
      <w:tr w:rsidR="008122B8" w:rsidRPr="0090308A" w14:paraId="0E3E33A5" w14:textId="77777777" w:rsidTr="008122B8">
        <w:trPr>
          <w:gridBefore w:val="1"/>
          <w:wBefore w:w="21" w:type="dxa"/>
          <w:trHeight w:val="600"/>
          <w:jc w:val="right"/>
        </w:trPr>
        <w:tc>
          <w:tcPr>
            <w:tcW w:w="67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377D941" w14:textId="77777777" w:rsidR="008122B8" w:rsidRPr="0090308A" w:rsidRDefault="008122B8" w:rsidP="00AB3370">
            <w:pPr>
              <w:jc w:val="center"/>
              <w:rPr>
                <w:sz w:val="22"/>
                <w:szCs w:val="22"/>
                <w:lang w:val="lt-LT" w:eastAsia="lt-LT"/>
              </w:rPr>
            </w:pPr>
            <w:r w:rsidRPr="0090308A">
              <w:rPr>
                <w:sz w:val="22"/>
                <w:szCs w:val="22"/>
                <w:lang w:val="lt-LT" w:eastAsia="lt-LT"/>
              </w:rPr>
              <w:t>7.</w:t>
            </w:r>
          </w:p>
        </w:tc>
        <w:tc>
          <w:tcPr>
            <w:tcW w:w="3251" w:type="dxa"/>
            <w:gridSpan w:val="2"/>
            <w:tcBorders>
              <w:top w:val="single" w:sz="4" w:space="0" w:color="auto"/>
              <w:left w:val="nil"/>
              <w:bottom w:val="single" w:sz="8" w:space="0" w:color="auto"/>
              <w:right w:val="single" w:sz="8" w:space="0" w:color="auto"/>
            </w:tcBorders>
            <w:shd w:val="clear" w:color="auto" w:fill="auto"/>
            <w:vAlign w:val="center"/>
            <w:hideMark/>
          </w:tcPr>
          <w:p w14:paraId="77D63E38" w14:textId="77777777" w:rsidR="008122B8" w:rsidRPr="0090308A" w:rsidRDefault="008122B8" w:rsidP="00AB3370">
            <w:pPr>
              <w:rPr>
                <w:sz w:val="22"/>
                <w:szCs w:val="22"/>
                <w:lang w:val="lt-LT" w:eastAsia="lt-LT"/>
              </w:rPr>
            </w:pPr>
            <w:r w:rsidRPr="0090308A">
              <w:rPr>
                <w:sz w:val="22"/>
                <w:szCs w:val="22"/>
                <w:lang w:val="lt-LT" w:eastAsia="lt-LT"/>
              </w:rPr>
              <w:t>Švirkštas vienkartinis 2,0 ml</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711DDF9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2218217D" w14:textId="77777777" w:rsidR="008122B8" w:rsidRPr="0090308A" w:rsidRDefault="008122B8" w:rsidP="00AB3370">
            <w:pPr>
              <w:jc w:val="center"/>
              <w:rPr>
                <w:bCs/>
                <w:sz w:val="22"/>
                <w:szCs w:val="22"/>
              </w:rPr>
            </w:pPr>
            <w:r w:rsidRPr="0090308A">
              <w:rPr>
                <w:bCs/>
                <w:sz w:val="22"/>
                <w:szCs w:val="22"/>
              </w:rPr>
              <w:t>2500</w:t>
            </w:r>
          </w:p>
        </w:tc>
        <w:tc>
          <w:tcPr>
            <w:tcW w:w="1153" w:type="dxa"/>
            <w:gridSpan w:val="2"/>
            <w:tcBorders>
              <w:top w:val="single" w:sz="4" w:space="0" w:color="auto"/>
              <w:left w:val="nil"/>
              <w:bottom w:val="single" w:sz="8" w:space="0" w:color="auto"/>
              <w:right w:val="single" w:sz="8" w:space="0" w:color="auto"/>
            </w:tcBorders>
            <w:shd w:val="clear" w:color="auto" w:fill="auto"/>
            <w:vAlign w:val="center"/>
          </w:tcPr>
          <w:p w14:paraId="12C98CB5" w14:textId="77777777" w:rsidR="008122B8" w:rsidRPr="0090308A" w:rsidRDefault="008122B8" w:rsidP="00AB3370">
            <w:pPr>
              <w:jc w:val="center"/>
              <w:rPr>
                <w:bCs/>
                <w:sz w:val="22"/>
                <w:szCs w:val="22"/>
              </w:rPr>
            </w:pPr>
            <w:r w:rsidRPr="0090308A">
              <w:rPr>
                <w:bCs/>
                <w:sz w:val="22"/>
                <w:szCs w:val="22"/>
              </w:rPr>
              <w:t>0,0435</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5927BC7E" w14:textId="77777777" w:rsidR="008122B8" w:rsidRPr="0090308A" w:rsidRDefault="008122B8" w:rsidP="00AB3370">
            <w:pPr>
              <w:jc w:val="center"/>
              <w:rPr>
                <w:sz w:val="22"/>
                <w:szCs w:val="22"/>
              </w:rPr>
            </w:pPr>
            <w:r w:rsidRPr="0090308A">
              <w:rPr>
                <w:sz w:val="22"/>
                <w:szCs w:val="22"/>
              </w:rPr>
              <w:t>0,0457</w:t>
            </w:r>
          </w:p>
        </w:tc>
        <w:tc>
          <w:tcPr>
            <w:tcW w:w="1044" w:type="dxa"/>
            <w:gridSpan w:val="2"/>
            <w:tcBorders>
              <w:top w:val="single" w:sz="4" w:space="0" w:color="auto"/>
              <w:left w:val="nil"/>
              <w:bottom w:val="single" w:sz="8" w:space="0" w:color="auto"/>
              <w:right w:val="single" w:sz="8" w:space="0" w:color="auto"/>
            </w:tcBorders>
            <w:shd w:val="clear" w:color="auto" w:fill="auto"/>
            <w:vAlign w:val="center"/>
          </w:tcPr>
          <w:p w14:paraId="64770536" w14:textId="77777777" w:rsidR="008122B8" w:rsidRPr="0090308A" w:rsidRDefault="008122B8" w:rsidP="00AB3370">
            <w:pPr>
              <w:jc w:val="center"/>
              <w:rPr>
                <w:sz w:val="22"/>
                <w:szCs w:val="22"/>
              </w:rPr>
            </w:pPr>
            <w:r w:rsidRPr="0090308A">
              <w:rPr>
                <w:sz w:val="22"/>
                <w:szCs w:val="22"/>
              </w:rPr>
              <w:t>108,75</w:t>
            </w:r>
          </w:p>
        </w:tc>
        <w:tc>
          <w:tcPr>
            <w:tcW w:w="1100" w:type="dxa"/>
            <w:gridSpan w:val="2"/>
            <w:tcBorders>
              <w:top w:val="single" w:sz="4" w:space="0" w:color="auto"/>
              <w:left w:val="nil"/>
              <w:bottom w:val="single" w:sz="8" w:space="0" w:color="auto"/>
              <w:right w:val="single" w:sz="8" w:space="0" w:color="auto"/>
            </w:tcBorders>
            <w:shd w:val="clear" w:color="auto" w:fill="auto"/>
            <w:vAlign w:val="center"/>
          </w:tcPr>
          <w:p w14:paraId="450FE7D8" w14:textId="77777777" w:rsidR="008122B8" w:rsidRPr="0090308A" w:rsidRDefault="008122B8" w:rsidP="00AB3370">
            <w:pPr>
              <w:jc w:val="center"/>
              <w:rPr>
                <w:sz w:val="22"/>
                <w:szCs w:val="22"/>
              </w:rPr>
            </w:pPr>
            <w:r w:rsidRPr="0090308A">
              <w:rPr>
                <w:sz w:val="22"/>
                <w:szCs w:val="22"/>
              </w:rPr>
              <w:t>114,25</w:t>
            </w:r>
          </w:p>
        </w:tc>
      </w:tr>
      <w:tr w:rsidR="008122B8" w:rsidRPr="0090308A" w14:paraId="79DFD62A"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0350032F" w14:textId="77777777" w:rsidR="008122B8" w:rsidRPr="0090308A" w:rsidRDefault="008122B8" w:rsidP="00AB3370">
            <w:pPr>
              <w:jc w:val="center"/>
              <w:rPr>
                <w:sz w:val="22"/>
                <w:szCs w:val="22"/>
                <w:lang w:val="lt-LT" w:eastAsia="lt-LT"/>
              </w:rPr>
            </w:pPr>
            <w:r w:rsidRPr="0090308A">
              <w:rPr>
                <w:sz w:val="22"/>
                <w:szCs w:val="22"/>
                <w:lang w:val="lt-LT" w:eastAsia="lt-LT"/>
              </w:rPr>
              <w:t>8.</w:t>
            </w:r>
          </w:p>
        </w:tc>
        <w:tc>
          <w:tcPr>
            <w:tcW w:w="3251" w:type="dxa"/>
            <w:gridSpan w:val="2"/>
            <w:tcBorders>
              <w:top w:val="nil"/>
              <w:left w:val="nil"/>
              <w:bottom w:val="single" w:sz="8" w:space="0" w:color="auto"/>
              <w:right w:val="single" w:sz="8" w:space="0" w:color="auto"/>
            </w:tcBorders>
            <w:shd w:val="clear" w:color="auto" w:fill="auto"/>
            <w:vAlign w:val="center"/>
            <w:hideMark/>
          </w:tcPr>
          <w:p w14:paraId="2F96C511" w14:textId="77777777" w:rsidR="008122B8" w:rsidRPr="0090308A" w:rsidRDefault="008122B8" w:rsidP="00AB3370">
            <w:pPr>
              <w:rPr>
                <w:sz w:val="22"/>
                <w:szCs w:val="22"/>
                <w:lang w:val="lt-LT" w:eastAsia="lt-LT"/>
              </w:rPr>
            </w:pPr>
            <w:r w:rsidRPr="0090308A">
              <w:rPr>
                <w:sz w:val="22"/>
                <w:szCs w:val="22"/>
                <w:lang w:val="lt-LT" w:eastAsia="lt-LT"/>
              </w:rPr>
              <w:t xml:space="preserve">Švirkštas vienkartinis 1,0 ml, </w:t>
            </w:r>
            <w:proofErr w:type="spellStart"/>
            <w:r w:rsidRPr="0090308A">
              <w:rPr>
                <w:sz w:val="22"/>
                <w:szCs w:val="22"/>
                <w:lang w:val="lt-LT" w:eastAsia="lt-LT"/>
              </w:rPr>
              <w:t>insulininis</w:t>
            </w:r>
            <w:proofErr w:type="spellEnd"/>
          </w:p>
        </w:tc>
        <w:tc>
          <w:tcPr>
            <w:tcW w:w="989" w:type="dxa"/>
            <w:gridSpan w:val="2"/>
            <w:tcBorders>
              <w:top w:val="nil"/>
              <w:left w:val="nil"/>
              <w:bottom w:val="single" w:sz="8" w:space="0" w:color="auto"/>
              <w:right w:val="single" w:sz="8" w:space="0" w:color="auto"/>
            </w:tcBorders>
            <w:shd w:val="clear" w:color="auto" w:fill="auto"/>
            <w:vAlign w:val="center"/>
            <w:hideMark/>
          </w:tcPr>
          <w:p w14:paraId="4612F059"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5F9B68A3" w14:textId="77777777" w:rsidR="008122B8" w:rsidRPr="0090308A" w:rsidRDefault="008122B8" w:rsidP="00AB3370">
            <w:pPr>
              <w:jc w:val="center"/>
              <w:rPr>
                <w:bCs/>
                <w:sz w:val="22"/>
                <w:szCs w:val="22"/>
              </w:rPr>
            </w:pPr>
            <w:r w:rsidRPr="0090308A">
              <w:rPr>
                <w:bCs/>
                <w:sz w:val="22"/>
                <w:szCs w:val="22"/>
              </w:rPr>
              <w:t>100</w:t>
            </w:r>
          </w:p>
        </w:tc>
        <w:tc>
          <w:tcPr>
            <w:tcW w:w="1153" w:type="dxa"/>
            <w:gridSpan w:val="2"/>
            <w:tcBorders>
              <w:top w:val="nil"/>
              <w:left w:val="nil"/>
              <w:bottom w:val="single" w:sz="8" w:space="0" w:color="auto"/>
              <w:right w:val="single" w:sz="8" w:space="0" w:color="auto"/>
            </w:tcBorders>
            <w:shd w:val="clear" w:color="auto" w:fill="auto"/>
            <w:vAlign w:val="center"/>
          </w:tcPr>
          <w:p w14:paraId="680A1B0A" w14:textId="77777777" w:rsidR="008122B8" w:rsidRPr="0090308A" w:rsidRDefault="008122B8" w:rsidP="00AB3370">
            <w:pPr>
              <w:jc w:val="center"/>
              <w:rPr>
                <w:bCs/>
                <w:sz w:val="22"/>
                <w:szCs w:val="22"/>
              </w:rPr>
            </w:pPr>
            <w:r w:rsidRPr="0090308A">
              <w:rPr>
                <w:bCs/>
                <w:sz w:val="22"/>
                <w:szCs w:val="22"/>
              </w:rPr>
              <w:t>0,0710</w:t>
            </w:r>
          </w:p>
        </w:tc>
        <w:tc>
          <w:tcPr>
            <w:tcW w:w="1130" w:type="dxa"/>
            <w:gridSpan w:val="2"/>
            <w:tcBorders>
              <w:top w:val="nil"/>
              <w:left w:val="nil"/>
              <w:bottom w:val="single" w:sz="8" w:space="0" w:color="auto"/>
              <w:right w:val="single" w:sz="8" w:space="0" w:color="auto"/>
            </w:tcBorders>
            <w:shd w:val="clear" w:color="auto" w:fill="auto"/>
            <w:vAlign w:val="center"/>
          </w:tcPr>
          <w:p w14:paraId="66BC4910" w14:textId="77777777" w:rsidR="008122B8" w:rsidRPr="0090308A" w:rsidRDefault="008122B8" w:rsidP="00AB3370">
            <w:pPr>
              <w:jc w:val="center"/>
              <w:rPr>
                <w:sz w:val="22"/>
                <w:szCs w:val="22"/>
              </w:rPr>
            </w:pPr>
            <w:r w:rsidRPr="0090308A">
              <w:rPr>
                <w:sz w:val="22"/>
                <w:szCs w:val="22"/>
              </w:rPr>
              <w:t>0,0746</w:t>
            </w:r>
          </w:p>
        </w:tc>
        <w:tc>
          <w:tcPr>
            <w:tcW w:w="1044" w:type="dxa"/>
            <w:gridSpan w:val="2"/>
            <w:tcBorders>
              <w:top w:val="nil"/>
              <w:left w:val="nil"/>
              <w:bottom w:val="single" w:sz="8" w:space="0" w:color="auto"/>
              <w:right w:val="single" w:sz="8" w:space="0" w:color="auto"/>
            </w:tcBorders>
            <w:shd w:val="clear" w:color="auto" w:fill="auto"/>
            <w:vAlign w:val="center"/>
          </w:tcPr>
          <w:p w14:paraId="604BE35F" w14:textId="77777777" w:rsidR="008122B8" w:rsidRPr="0090308A" w:rsidRDefault="008122B8" w:rsidP="00AB3370">
            <w:pPr>
              <w:jc w:val="center"/>
              <w:rPr>
                <w:sz w:val="22"/>
                <w:szCs w:val="22"/>
              </w:rPr>
            </w:pPr>
            <w:r w:rsidRPr="0090308A">
              <w:rPr>
                <w:sz w:val="22"/>
                <w:szCs w:val="22"/>
              </w:rPr>
              <w:t>7,10</w:t>
            </w:r>
          </w:p>
        </w:tc>
        <w:tc>
          <w:tcPr>
            <w:tcW w:w="1100" w:type="dxa"/>
            <w:gridSpan w:val="2"/>
            <w:tcBorders>
              <w:top w:val="nil"/>
              <w:left w:val="nil"/>
              <w:bottom w:val="single" w:sz="8" w:space="0" w:color="auto"/>
              <w:right w:val="single" w:sz="8" w:space="0" w:color="auto"/>
            </w:tcBorders>
            <w:shd w:val="clear" w:color="auto" w:fill="auto"/>
            <w:vAlign w:val="center"/>
          </w:tcPr>
          <w:p w14:paraId="5A5E9751" w14:textId="77777777" w:rsidR="008122B8" w:rsidRPr="0090308A" w:rsidRDefault="008122B8" w:rsidP="00AB3370">
            <w:pPr>
              <w:jc w:val="center"/>
              <w:rPr>
                <w:sz w:val="22"/>
                <w:szCs w:val="22"/>
              </w:rPr>
            </w:pPr>
            <w:r w:rsidRPr="0090308A">
              <w:rPr>
                <w:sz w:val="22"/>
                <w:szCs w:val="22"/>
              </w:rPr>
              <w:t>7,46</w:t>
            </w:r>
          </w:p>
        </w:tc>
      </w:tr>
      <w:tr w:rsidR="008122B8" w:rsidRPr="0090308A" w14:paraId="531AB44E"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1B27FE00" w14:textId="77777777" w:rsidR="008122B8" w:rsidRPr="0090308A" w:rsidRDefault="008122B8" w:rsidP="00AB3370">
            <w:pPr>
              <w:jc w:val="center"/>
              <w:rPr>
                <w:sz w:val="22"/>
                <w:szCs w:val="22"/>
                <w:lang w:val="lt-LT" w:eastAsia="lt-LT"/>
              </w:rPr>
            </w:pPr>
            <w:r w:rsidRPr="0090308A">
              <w:rPr>
                <w:sz w:val="22"/>
                <w:szCs w:val="22"/>
                <w:lang w:val="lt-LT" w:eastAsia="lt-LT"/>
              </w:rPr>
              <w:t>9.</w:t>
            </w:r>
          </w:p>
        </w:tc>
        <w:tc>
          <w:tcPr>
            <w:tcW w:w="3251" w:type="dxa"/>
            <w:gridSpan w:val="2"/>
            <w:tcBorders>
              <w:top w:val="nil"/>
              <w:left w:val="nil"/>
              <w:bottom w:val="single" w:sz="8" w:space="0" w:color="auto"/>
              <w:right w:val="single" w:sz="8" w:space="0" w:color="auto"/>
            </w:tcBorders>
            <w:shd w:val="clear" w:color="auto" w:fill="auto"/>
            <w:vAlign w:val="center"/>
            <w:hideMark/>
          </w:tcPr>
          <w:p w14:paraId="6847F979" w14:textId="77777777" w:rsidR="008122B8" w:rsidRPr="0090308A" w:rsidRDefault="008122B8" w:rsidP="00AB3370">
            <w:pPr>
              <w:rPr>
                <w:sz w:val="22"/>
                <w:szCs w:val="22"/>
                <w:lang w:val="lt-LT" w:eastAsia="lt-LT"/>
              </w:rPr>
            </w:pPr>
            <w:proofErr w:type="spellStart"/>
            <w:r w:rsidRPr="0090308A">
              <w:rPr>
                <w:sz w:val="22"/>
                <w:szCs w:val="22"/>
                <w:lang w:val="lt-LT" w:eastAsia="lt-LT"/>
              </w:rPr>
              <w:t>Vak</w:t>
            </w:r>
            <w:proofErr w:type="spellEnd"/>
            <w:r w:rsidRPr="0090308A">
              <w:rPr>
                <w:sz w:val="22"/>
                <w:szCs w:val="22"/>
                <w:lang w:val="lt-LT" w:eastAsia="lt-LT"/>
              </w:rPr>
              <w:t>. mėgintuvėlis su Na-Citrate, (mėlynas) N100</w:t>
            </w:r>
          </w:p>
        </w:tc>
        <w:tc>
          <w:tcPr>
            <w:tcW w:w="989" w:type="dxa"/>
            <w:gridSpan w:val="2"/>
            <w:tcBorders>
              <w:top w:val="nil"/>
              <w:left w:val="nil"/>
              <w:bottom w:val="single" w:sz="8" w:space="0" w:color="auto"/>
              <w:right w:val="single" w:sz="8" w:space="0" w:color="auto"/>
            </w:tcBorders>
            <w:shd w:val="clear" w:color="auto" w:fill="auto"/>
            <w:vAlign w:val="center"/>
            <w:hideMark/>
          </w:tcPr>
          <w:p w14:paraId="2C3A8EFE"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5D8C7FA9" w14:textId="77777777" w:rsidR="008122B8" w:rsidRPr="0090308A" w:rsidRDefault="008122B8" w:rsidP="00AB3370">
            <w:pPr>
              <w:jc w:val="center"/>
              <w:rPr>
                <w:bCs/>
                <w:sz w:val="22"/>
                <w:szCs w:val="22"/>
              </w:rPr>
            </w:pPr>
            <w:r w:rsidRPr="0090308A">
              <w:rPr>
                <w:bCs/>
                <w:sz w:val="22"/>
                <w:szCs w:val="22"/>
              </w:rPr>
              <w:t>60</w:t>
            </w:r>
          </w:p>
        </w:tc>
        <w:tc>
          <w:tcPr>
            <w:tcW w:w="1153" w:type="dxa"/>
            <w:gridSpan w:val="2"/>
            <w:tcBorders>
              <w:top w:val="nil"/>
              <w:left w:val="nil"/>
              <w:bottom w:val="single" w:sz="8" w:space="0" w:color="auto"/>
              <w:right w:val="single" w:sz="8" w:space="0" w:color="auto"/>
            </w:tcBorders>
            <w:shd w:val="clear" w:color="auto" w:fill="auto"/>
            <w:vAlign w:val="center"/>
          </w:tcPr>
          <w:p w14:paraId="720A6AFB" w14:textId="77777777" w:rsidR="008122B8" w:rsidRPr="0090308A" w:rsidRDefault="008122B8" w:rsidP="00AB3370">
            <w:pPr>
              <w:jc w:val="center"/>
              <w:rPr>
                <w:bCs/>
                <w:sz w:val="22"/>
                <w:szCs w:val="22"/>
              </w:rPr>
            </w:pPr>
            <w:r w:rsidRPr="0090308A">
              <w:rPr>
                <w:bCs/>
                <w:sz w:val="22"/>
                <w:szCs w:val="22"/>
              </w:rPr>
              <w:t>8,6400</w:t>
            </w:r>
          </w:p>
        </w:tc>
        <w:tc>
          <w:tcPr>
            <w:tcW w:w="1130" w:type="dxa"/>
            <w:gridSpan w:val="2"/>
            <w:tcBorders>
              <w:top w:val="nil"/>
              <w:left w:val="nil"/>
              <w:bottom w:val="single" w:sz="8" w:space="0" w:color="auto"/>
              <w:right w:val="single" w:sz="8" w:space="0" w:color="auto"/>
            </w:tcBorders>
            <w:shd w:val="clear" w:color="auto" w:fill="auto"/>
            <w:vAlign w:val="center"/>
          </w:tcPr>
          <w:p w14:paraId="14B7114D" w14:textId="77777777" w:rsidR="008122B8" w:rsidRPr="0090308A" w:rsidRDefault="008122B8" w:rsidP="00AB3370">
            <w:pPr>
              <w:jc w:val="center"/>
              <w:rPr>
                <w:sz w:val="22"/>
                <w:szCs w:val="22"/>
              </w:rPr>
            </w:pPr>
            <w:r w:rsidRPr="0090308A">
              <w:rPr>
                <w:sz w:val="22"/>
                <w:szCs w:val="22"/>
              </w:rPr>
              <w:t>9,0720</w:t>
            </w:r>
          </w:p>
        </w:tc>
        <w:tc>
          <w:tcPr>
            <w:tcW w:w="1044" w:type="dxa"/>
            <w:gridSpan w:val="2"/>
            <w:tcBorders>
              <w:top w:val="nil"/>
              <w:left w:val="nil"/>
              <w:bottom w:val="single" w:sz="8" w:space="0" w:color="auto"/>
              <w:right w:val="single" w:sz="8" w:space="0" w:color="auto"/>
            </w:tcBorders>
            <w:shd w:val="clear" w:color="auto" w:fill="auto"/>
            <w:vAlign w:val="center"/>
          </w:tcPr>
          <w:p w14:paraId="4E1F8306" w14:textId="77777777" w:rsidR="008122B8" w:rsidRPr="0090308A" w:rsidRDefault="008122B8" w:rsidP="00AB3370">
            <w:pPr>
              <w:jc w:val="center"/>
              <w:rPr>
                <w:sz w:val="22"/>
                <w:szCs w:val="22"/>
              </w:rPr>
            </w:pPr>
            <w:r w:rsidRPr="0090308A">
              <w:rPr>
                <w:sz w:val="22"/>
                <w:szCs w:val="22"/>
              </w:rPr>
              <w:t>518,40</w:t>
            </w:r>
          </w:p>
        </w:tc>
        <w:tc>
          <w:tcPr>
            <w:tcW w:w="1100" w:type="dxa"/>
            <w:gridSpan w:val="2"/>
            <w:tcBorders>
              <w:top w:val="nil"/>
              <w:left w:val="nil"/>
              <w:bottom w:val="single" w:sz="8" w:space="0" w:color="auto"/>
              <w:right w:val="single" w:sz="8" w:space="0" w:color="auto"/>
            </w:tcBorders>
            <w:shd w:val="clear" w:color="auto" w:fill="auto"/>
            <w:vAlign w:val="center"/>
          </w:tcPr>
          <w:p w14:paraId="29F26508" w14:textId="77777777" w:rsidR="008122B8" w:rsidRPr="0090308A" w:rsidRDefault="008122B8" w:rsidP="00AB3370">
            <w:pPr>
              <w:jc w:val="center"/>
              <w:rPr>
                <w:sz w:val="22"/>
                <w:szCs w:val="22"/>
              </w:rPr>
            </w:pPr>
            <w:r w:rsidRPr="0090308A">
              <w:rPr>
                <w:sz w:val="22"/>
                <w:szCs w:val="22"/>
              </w:rPr>
              <w:t>544,32</w:t>
            </w:r>
          </w:p>
        </w:tc>
      </w:tr>
      <w:tr w:rsidR="008122B8" w:rsidRPr="0090308A" w14:paraId="7A1CBF1C"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4283EA5B" w14:textId="77777777" w:rsidR="008122B8" w:rsidRPr="0090308A" w:rsidRDefault="008122B8" w:rsidP="00AB3370">
            <w:pPr>
              <w:jc w:val="center"/>
              <w:rPr>
                <w:sz w:val="22"/>
                <w:szCs w:val="22"/>
                <w:lang w:val="lt-LT" w:eastAsia="lt-LT"/>
              </w:rPr>
            </w:pPr>
            <w:r w:rsidRPr="0090308A">
              <w:rPr>
                <w:sz w:val="22"/>
                <w:szCs w:val="22"/>
                <w:lang w:val="lt-LT" w:eastAsia="lt-LT"/>
              </w:rPr>
              <w:t>10.</w:t>
            </w:r>
          </w:p>
        </w:tc>
        <w:tc>
          <w:tcPr>
            <w:tcW w:w="3251" w:type="dxa"/>
            <w:gridSpan w:val="2"/>
            <w:tcBorders>
              <w:top w:val="nil"/>
              <w:left w:val="nil"/>
              <w:bottom w:val="single" w:sz="8" w:space="0" w:color="auto"/>
              <w:right w:val="single" w:sz="8" w:space="0" w:color="auto"/>
            </w:tcBorders>
            <w:shd w:val="clear" w:color="auto" w:fill="auto"/>
            <w:vAlign w:val="center"/>
            <w:hideMark/>
          </w:tcPr>
          <w:p w14:paraId="59C26C9D" w14:textId="77777777" w:rsidR="008122B8" w:rsidRPr="0090308A" w:rsidRDefault="008122B8" w:rsidP="00AB3370">
            <w:pPr>
              <w:rPr>
                <w:sz w:val="22"/>
                <w:szCs w:val="22"/>
                <w:lang w:val="lt-LT" w:eastAsia="lt-LT"/>
              </w:rPr>
            </w:pPr>
            <w:proofErr w:type="spellStart"/>
            <w:r w:rsidRPr="0090308A">
              <w:rPr>
                <w:sz w:val="22"/>
                <w:szCs w:val="22"/>
                <w:lang w:val="lt-LT" w:eastAsia="lt-LT"/>
              </w:rPr>
              <w:t>Vak</w:t>
            </w:r>
            <w:proofErr w:type="spellEnd"/>
            <w:r w:rsidRPr="0090308A">
              <w:rPr>
                <w:sz w:val="22"/>
                <w:szCs w:val="22"/>
                <w:lang w:val="lt-LT" w:eastAsia="lt-LT"/>
              </w:rPr>
              <w:t xml:space="preserve">. mėgintuvėlis su </w:t>
            </w:r>
            <w:proofErr w:type="spellStart"/>
            <w:r w:rsidRPr="0090308A">
              <w:rPr>
                <w:sz w:val="22"/>
                <w:szCs w:val="22"/>
                <w:lang w:val="lt-LT" w:eastAsia="lt-LT"/>
              </w:rPr>
              <w:t>Gel+Clot</w:t>
            </w:r>
            <w:proofErr w:type="spellEnd"/>
            <w:r w:rsidRPr="0090308A">
              <w:rPr>
                <w:sz w:val="22"/>
                <w:szCs w:val="22"/>
                <w:lang w:val="lt-LT" w:eastAsia="lt-LT"/>
              </w:rPr>
              <w:t xml:space="preserve"> </w:t>
            </w:r>
            <w:proofErr w:type="spellStart"/>
            <w:r w:rsidRPr="0090308A">
              <w:rPr>
                <w:sz w:val="22"/>
                <w:szCs w:val="22"/>
                <w:lang w:val="lt-LT" w:eastAsia="lt-LT"/>
              </w:rPr>
              <w:t>aktyvat</w:t>
            </w:r>
            <w:proofErr w:type="spellEnd"/>
            <w:r w:rsidRPr="0090308A">
              <w:rPr>
                <w:sz w:val="22"/>
                <w:szCs w:val="22"/>
                <w:lang w:val="lt-LT" w:eastAsia="lt-LT"/>
              </w:rPr>
              <w:t>. (geltonas) N100</w:t>
            </w:r>
          </w:p>
        </w:tc>
        <w:tc>
          <w:tcPr>
            <w:tcW w:w="989" w:type="dxa"/>
            <w:gridSpan w:val="2"/>
            <w:tcBorders>
              <w:top w:val="nil"/>
              <w:left w:val="nil"/>
              <w:bottom w:val="single" w:sz="8" w:space="0" w:color="auto"/>
              <w:right w:val="single" w:sz="8" w:space="0" w:color="auto"/>
            </w:tcBorders>
            <w:shd w:val="clear" w:color="auto" w:fill="auto"/>
            <w:vAlign w:val="center"/>
            <w:hideMark/>
          </w:tcPr>
          <w:p w14:paraId="12CDAEC9"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7B71023" w14:textId="77777777" w:rsidR="008122B8" w:rsidRPr="0090308A" w:rsidRDefault="008122B8" w:rsidP="00AB3370">
            <w:pPr>
              <w:jc w:val="center"/>
              <w:rPr>
                <w:bCs/>
                <w:sz w:val="22"/>
                <w:szCs w:val="22"/>
              </w:rPr>
            </w:pPr>
            <w:r w:rsidRPr="0090308A">
              <w:rPr>
                <w:bCs/>
                <w:sz w:val="22"/>
                <w:szCs w:val="22"/>
              </w:rPr>
              <w:t>135</w:t>
            </w:r>
          </w:p>
        </w:tc>
        <w:tc>
          <w:tcPr>
            <w:tcW w:w="1153" w:type="dxa"/>
            <w:gridSpan w:val="2"/>
            <w:tcBorders>
              <w:top w:val="nil"/>
              <w:left w:val="nil"/>
              <w:bottom w:val="single" w:sz="8" w:space="0" w:color="auto"/>
              <w:right w:val="single" w:sz="8" w:space="0" w:color="auto"/>
            </w:tcBorders>
            <w:shd w:val="clear" w:color="auto" w:fill="auto"/>
            <w:vAlign w:val="center"/>
          </w:tcPr>
          <w:p w14:paraId="44F2F49E" w14:textId="77777777" w:rsidR="008122B8" w:rsidRPr="0090308A" w:rsidRDefault="008122B8" w:rsidP="00AB3370">
            <w:pPr>
              <w:jc w:val="center"/>
              <w:rPr>
                <w:bCs/>
                <w:sz w:val="22"/>
                <w:szCs w:val="22"/>
              </w:rPr>
            </w:pPr>
            <w:r w:rsidRPr="0090308A">
              <w:rPr>
                <w:bCs/>
                <w:sz w:val="22"/>
                <w:szCs w:val="22"/>
              </w:rPr>
              <w:t>11,6799</w:t>
            </w:r>
          </w:p>
        </w:tc>
        <w:tc>
          <w:tcPr>
            <w:tcW w:w="1130" w:type="dxa"/>
            <w:gridSpan w:val="2"/>
            <w:tcBorders>
              <w:top w:val="nil"/>
              <w:left w:val="nil"/>
              <w:bottom w:val="single" w:sz="8" w:space="0" w:color="auto"/>
              <w:right w:val="single" w:sz="8" w:space="0" w:color="auto"/>
            </w:tcBorders>
            <w:shd w:val="clear" w:color="auto" w:fill="auto"/>
            <w:vAlign w:val="center"/>
          </w:tcPr>
          <w:p w14:paraId="379F2C70" w14:textId="77777777" w:rsidR="008122B8" w:rsidRPr="0090308A" w:rsidRDefault="008122B8" w:rsidP="00AB3370">
            <w:pPr>
              <w:jc w:val="center"/>
              <w:rPr>
                <w:sz w:val="22"/>
                <w:szCs w:val="22"/>
              </w:rPr>
            </w:pPr>
            <w:r w:rsidRPr="0090308A">
              <w:rPr>
                <w:sz w:val="22"/>
                <w:szCs w:val="22"/>
              </w:rPr>
              <w:t>12,2639</w:t>
            </w:r>
          </w:p>
        </w:tc>
        <w:tc>
          <w:tcPr>
            <w:tcW w:w="1044" w:type="dxa"/>
            <w:gridSpan w:val="2"/>
            <w:tcBorders>
              <w:top w:val="nil"/>
              <w:left w:val="nil"/>
              <w:bottom w:val="single" w:sz="8" w:space="0" w:color="auto"/>
              <w:right w:val="single" w:sz="8" w:space="0" w:color="auto"/>
            </w:tcBorders>
            <w:shd w:val="clear" w:color="auto" w:fill="auto"/>
            <w:vAlign w:val="center"/>
          </w:tcPr>
          <w:p w14:paraId="707892C3" w14:textId="77777777" w:rsidR="008122B8" w:rsidRPr="0090308A" w:rsidRDefault="008122B8" w:rsidP="00AB3370">
            <w:pPr>
              <w:jc w:val="center"/>
              <w:rPr>
                <w:sz w:val="22"/>
                <w:szCs w:val="22"/>
              </w:rPr>
            </w:pPr>
            <w:r w:rsidRPr="0090308A">
              <w:rPr>
                <w:sz w:val="22"/>
                <w:szCs w:val="22"/>
              </w:rPr>
              <w:t>1576,79</w:t>
            </w:r>
          </w:p>
        </w:tc>
        <w:tc>
          <w:tcPr>
            <w:tcW w:w="1100" w:type="dxa"/>
            <w:gridSpan w:val="2"/>
            <w:tcBorders>
              <w:top w:val="nil"/>
              <w:left w:val="nil"/>
              <w:bottom w:val="single" w:sz="8" w:space="0" w:color="auto"/>
              <w:right w:val="single" w:sz="8" w:space="0" w:color="auto"/>
            </w:tcBorders>
            <w:shd w:val="clear" w:color="auto" w:fill="auto"/>
            <w:vAlign w:val="center"/>
          </w:tcPr>
          <w:p w14:paraId="5CA32704" w14:textId="77777777" w:rsidR="008122B8" w:rsidRPr="0090308A" w:rsidRDefault="008122B8" w:rsidP="00AB3370">
            <w:pPr>
              <w:jc w:val="center"/>
              <w:rPr>
                <w:sz w:val="22"/>
                <w:szCs w:val="22"/>
              </w:rPr>
            </w:pPr>
            <w:r w:rsidRPr="0090308A">
              <w:rPr>
                <w:sz w:val="22"/>
                <w:szCs w:val="22"/>
              </w:rPr>
              <w:t>1655,63</w:t>
            </w:r>
          </w:p>
        </w:tc>
      </w:tr>
      <w:tr w:rsidR="008122B8" w:rsidRPr="0090308A" w14:paraId="4CE6494A"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3BDC7C46" w14:textId="77777777" w:rsidR="008122B8" w:rsidRPr="0090308A" w:rsidRDefault="008122B8" w:rsidP="00AB3370">
            <w:pPr>
              <w:jc w:val="center"/>
              <w:rPr>
                <w:sz w:val="22"/>
                <w:szCs w:val="22"/>
                <w:lang w:val="lt-LT" w:eastAsia="lt-LT"/>
              </w:rPr>
            </w:pPr>
            <w:r w:rsidRPr="0090308A">
              <w:rPr>
                <w:sz w:val="22"/>
                <w:szCs w:val="22"/>
                <w:lang w:val="lt-LT" w:eastAsia="lt-LT"/>
              </w:rPr>
              <w:t>11.</w:t>
            </w:r>
          </w:p>
        </w:tc>
        <w:tc>
          <w:tcPr>
            <w:tcW w:w="3251" w:type="dxa"/>
            <w:gridSpan w:val="2"/>
            <w:tcBorders>
              <w:top w:val="nil"/>
              <w:left w:val="nil"/>
              <w:bottom w:val="single" w:sz="8" w:space="0" w:color="auto"/>
              <w:right w:val="single" w:sz="8" w:space="0" w:color="auto"/>
            </w:tcBorders>
            <w:shd w:val="clear" w:color="auto" w:fill="auto"/>
            <w:vAlign w:val="center"/>
            <w:hideMark/>
          </w:tcPr>
          <w:p w14:paraId="149860E0" w14:textId="77777777" w:rsidR="008122B8" w:rsidRPr="0090308A" w:rsidRDefault="008122B8" w:rsidP="00AB3370">
            <w:pPr>
              <w:rPr>
                <w:sz w:val="22"/>
                <w:szCs w:val="22"/>
                <w:lang w:val="lt-LT" w:eastAsia="lt-LT"/>
              </w:rPr>
            </w:pPr>
            <w:proofErr w:type="spellStart"/>
            <w:r w:rsidRPr="0090308A">
              <w:rPr>
                <w:sz w:val="22"/>
                <w:szCs w:val="22"/>
                <w:lang w:val="lt-LT" w:eastAsia="lt-LT"/>
              </w:rPr>
              <w:t>Veno</w:t>
            </w:r>
            <w:proofErr w:type="spellEnd"/>
            <w:r w:rsidRPr="0090308A">
              <w:rPr>
                <w:sz w:val="22"/>
                <w:szCs w:val="22"/>
                <w:lang w:val="lt-LT" w:eastAsia="lt-LT"/>
              </w:rPr>
              <w:t xml:space="preserve"> adata N100</w:t>
            </w:r>
          </w:p>
        </w:tc>
        <w:tc>
          <w:tcPr>
            <w:tcW w:w="989" w:type="dxa"/>
            <w:gridSpan w:val="2"/>
            <w:tcBorders>
              <w:top w:val="nil"/>
              <w:left w:val="nil"/>
              <w:bottom w:val="single" w:sz="8" w:space="0" w:color="auto"/>
              <w:right w:val="single" w:sz="8" w:space="0" w:color="auto"/>
            </w:tcBorders>
            <w:shd w:val="clear" w:color="auto" w:fill="auto"/>
            <w:vAlign w:val="center"/>
            <w:hideMark/>
          </w:tcPr>
          <w:p w14:paraId="34C923E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2372328D" w14:textId="77777777" w:rsidR="008122B8" w:rsidRPr="0090308A" w:rsidRDefault="008122B8" w:rsidP="00AB3370">
            <w:pPr>
              <w:jc w:val="center"/>
              <w:rPr>
                <w:bCs/>
                <w:sz w:val="22"/>
                <w:szCs w:val="22"/>
              </w:rPr>
            </w:pPr>
            <w:r w:rsidRPr="0090308A">
              <w:rPr>
                <w:bCs/>
                <w:sz w:val="22"/>
                <w:szCs w:val="22"/>
              </w:rPr>
              <w:t>140</w:t>
            </w:r>
          </w:p>
        </w:tc>
        <w:tc>
          <w:tcPr>
            <w:tcW w:w="1153" w:type="dxa"/>
            <w:gridSpan w:val="2"/>
            <w:tcBorders>
              <w:top w:val="nil"/>
              <w:left w:val="nil"/>
              <w:bottom w:val="single" w:sz="8" w:space="0" w:color="auto"/>
              <w:right w:val="single" w:sz="8" w:space="0" w:color="auto"/>
            </w:tcBorders>
            <w:shd w:val="clear" w:color="auto" w:fill="auto"/>
            <w:vAlign w:val="center"/>
          </w:tcPr>
          <w:p w14:paraId="6F0A0D75" w14:textId="77777777" w:rsidR="008122B8" w:rsidRPr="0090308A" w:rsidRDefault="008122B8" w:rsidP="00AB3370">
            <w:pPr>
              <w:jc w:val="center"/>
              <w:rPr>
                <w:bCs/>
                <w:sz w:val="22"/>
                <w:szCs w:val="22"/>
              </w:rPr>
            </w:pPr>
            <w:r w:rsidRPr="0090308A">
              <w:rPr>
                <w:bCs/>
                <w:sz w:val="22"/>
                <w:szCs w:val="22"/>
              </w:rPr>
              <w:t>5,5722</w:t>
            </w:r>
          </w:p>
        </w:tc>
        <w:tc>
          <w:tcPr>
            <w:tcW w:w="1130" w:type="dxa"/>
            <w:gridSpan w:val="2"/>
            <w:tcBorders>
              <w:top w:val="nil"/>
              <w:left w:val="nil"/>
              <w:bottom w:val="single" w:sz="8" w:space="0" w:color="auto"/>
              <w:right w:val="single" w:sz="8" w:space="0" w:color="auto"/>
            </w:tcBorders>
            <w:shd w:val="clear" w:color="auto" w:fill="auto"/>
            <w:vAlign w:val="center"/>
          </w:tcPr>
          <w:p w14:paraId="6FB33138" w14:textId="77777777" w:rsidR="008122B8" w:rsidRPr="0090308A" w:rsidRDefault="008122B8" w:rsidP="00AB3370">
            <w:pPr>
              <w:jc w:val="center"/>
              <w:rPr>
                <w:sz w:val="22"/>
                <w:szCs w:val="22"/>
              </w:rPr>
            </w:pPr>
            <w:r w:rsidRPr="0090308A">
              <w:rPr>
                <w:sz w:val="22"/>
                <w:szCs w:val="22"/>
              </w:rPr>
              <w:t>5,8508</w:t>
            </w:r>
          </w:p>
        </w:tc>
        <w:tc>
          <w:tcPr>
            <w:tcW w:w="1044" w:type="dxa"/>
            <w:gridSpan w:val="2"/>
            <w:tcBorders>
              <w:top w:val="nil"/>
              <w:left w:val="nil"/>
              <w:bottom w:val="single" w:sz="8" w:space="0" w:color="auto"/>
              <w:right w:val="single" w:sz="8" w:space="0" w:color="auto"/>
            </w:tcBorders>
            <w:shd w:val="clear" w:color="auto" w:fill="auto"/>
            <w:vAlign w:val="center"/>
          </w:tcPr>
          <w:p w14:paraId="48742AF4" w14:textId="77777777" w:rsidR="008122B8" w:rsidRPr="0090308A" w:rsidRDefault="008122B8" w:rsidP="00AB3370">
            <w:pPr>
              <w:jc w:val="center"/>
              <w:rPr>
                <w:sz w:val="22"/>
                <w:szCs w:val="22"/>
              </w:rPr>
            </w:pPr>
            <w:r w:rsidRPr="0090308A">
              <w:rPr>
                <w:sz w:val="22"/>
                <w:szCs w:val="22"/>
              </w:rPr>
              <w:t>780,11</w:t>
            </w:r>
          </w:p>
        </w:tc>
        <w:tc>
          <w:tcPr>
            <w:tcW w:w="1100" w:type="dxa"/>
            <w:gridSpan w:val="2"/>
            <w:tcBorders>
              <w:top w:val="nil"/>
              <w:left w:val="nil"/>
              <w:bottom w:val="single" w:sz="8" w:space="0" w:color="auto"/>
              <w:right w:val="single" w:sz="8" w:space="0" w:color="auto"/>
            </w:tcBorders>
            <w:shd w:val="clear" w:color="auto" w:fill="auto"/>
            <w:vAlign w:val="center"/>
          </w:tcPr>
          <w:p w14:paraId="2BA0A4FD" w14:textId="77777777" w:rsidR="008122B8" w:rsidRPr="0090308A" w:rsidRDefault="008122B8" w:rsidP="00AB3370">
            <w:pPr>
              <w:jc w:val="center"/>
              <w:rPr>
                <w:sz w:val="22"/>
                <w:szCs w:val="22"/>
              </w:rPr>
            </w:pPr>
            <w:r w:rsidRPr="0090308A">
              <w:rPr>
                <w:sz w:val="22"/>
                <w:szCs w:val="22"/>
              </w:rPr>
              <w:t>819,11</w:t>
            </w:r>
          </w:p>
        </w:tc>
      </w:tr>
      <w:tr w:rsidR="008122B8" w:rsidRPr="0090308A" w14:paraId="4E8855E0" w14:textId="77777777" w:rsidTr="008122B8">
        <w:trPr>
          <w:gridBefore w:val="1"/>
          <w:wBefore w:w="21" w:type="dxa"/>
          <w:trHeight w:val="600"/>
          <w:jc w:val="right"/>
        </w:trPr>
        <w:tc>
          <w:tcPr>
            <w:tcW w:w="675" w:type="dxa"/>
            <w:gridSpan w:val="2"/>
            <w:tcBorders>
              <w:top w:val="nil"/>
              <w:left w:val="single" w:sz="8" w:space="0" w:color="auto"/>
              <w:bottom w:val="single" w:sz="4" w:space="0" w:color="auto"/>
              <w:right w:val="single" w:sz="8" w:space="0" w:color="auto"/>
            </w:tcBorders>
            <w:shd w:val="clear" w:color="auto" w:fill="auto"/>
            <w:vAlign w:val="center"/>
          </w:tcPr>
          <w:p w14:paraId="39966B62" w14:textId="77777777" w:rsidR="008122B8" w:rsidRPr="0090308A" w:rsidRDefault="008122B8" w:rsidP="00AB3370">
            <w:pPr>
              <w:jc w:val="center"/>
              <w:rPr>
                <w:sz w:val="22"/>
                <w:szCs w:val="22"/>
                <w:lang w:val="lt-LT" w:eastAsia="lt-LT"/>
              </w:rPr>
            </w:pPr>
            <w:r w:rsidRPr="0090308A">
              <w:rPr>
                <w:sz w:val="22"/>
                <w:szCs w:val="22"/>
                <w:lang w:val="lt-LT" w:eastAsia="lt-LT"/>
              </w:rPr>
              <w:t>12.</w:t>
            </w:r>
          </w:p>
        </w:tc>
        <w:tc>
          <w:tcPr>
            <w:tcW w:w="3251" w:type="dxa"/>
            <w:gridSpan w:val="2"/>
            <w:tcBorders>
              <w:top w:val="nil"/>
              <w:left w:val="nil"/>
              <w:bottom w:val="single" w:sz="4" w:space="0" w:color="auto"/>
              <w:right w:val="single" w:sz="8" w:space="0" w:color="auto"/>
            </w:tcBorders>
            <w:shd w:val="clear" w:color="auto" w:fill="auto"/>
            <w:vAlign w:val="center"/>
            <w:hideMark/>
          </w:tcPr>
          <w:p w14:paraId="5AA25DB9" w14:textId="77777777" w:rsidR="008122B8" w:rsidRPr="0090308A" w:rsidRDefault="008122B8" w:rsidP="00AB3370">
            <w:pPr>
              <w:rPr>
                <w:sz w:val="22"/>
                <w:szCs w:val="22"/>
                <w:lang w:val="lt-LT" w:eastAsia="lt-LT"/>
              </w:rPr>
            </w:pPr>
            <w:proofErr w:type="spellStart"/>
            <w:r w:rsidRPr="0090308A">
              <w:rPr>
                <w:sz w:val="22"/>
                <w:szCs w:val="22"/>
                <w:lang w:val="lt-LT" w:eastAsia="lt-LT"/>
              </w:rPr>
              <w:t>Veno</w:t>
            </w:r>
            <w:proofErr w:type="spellEnd"/>
            <w:r w:rsidRPr="0090308A">
              <w:rPr>
                <w:sz w:val="22"/>
                <w:szCs w:val="22"/>
                <w:lang w:val="lt-LT" w:eastAsia="lt-LT"/>
              </w:rPr>
              <w:t xml:space="preserve"> laikiklis </w:t>
            </w:r>
            <w:proofErr w:type="spellStart"/>
            <w:r w:rsidRPr="0090308A">
              <w:rPr>
                <w:sz w:val="22"/>
                <w:szCs w:val="22"/>
                <w:lang w:val="lt-LT" w:eastAsia="lt-LT"/>
              </w:rPr>
              <w:t>srieginis</w:t>
            </w:r>
            <w:proofErr w:type="spellEnd"/>
          </w:p>
        </w:tc>
        <w:tc>
          <w:tcPr>
            <w:tcW w:w="989" w:type="dxa"/>
            <w:gridSpan w:val="2"/>
            <w:tcBorders>
              <w:top w:val="nil"/>
              <w:left w:val="nil"/>
              <w:bottom w:val="single" w:sz="4" w:space="0" w:color="auto"/>
              <w:right w:val="single" w:sz="8" w:space="0" w:color="auto"/>
            </w:tcBorders>
            <w:shd w:val="clear" w:color="auto" w:fill="auto"/>
            <w:vAlign w:val="center"/>
            <w:hideMark/>
          </w:tcPr>
          <w:p w14:paraId="21F27B3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4" w:space="0" w:color="auto"/>
              <w:right w:val="single" w:sz="8" w:space="0" w:color="auto"/>
            </w:tcBorders>
            <w:shd w:val="clear" w:color="auto" w:fill="auto"/>
            <w:vAlign w:val="center"/>
          </w:tcPr>
          <w:p w14:paraId="6E6DD43B" w14:textId="77777777" w:rsidR="008122B8" w:rsidRPr="0090308A" w:rsidRDefault="008122B8" w:rsidP="00AB3370">
            <w:pPr>
              <w:jc w:val="center"/>
              <w:rPr>
                <w:bCs/>
                <w:sz w:val="22"/>
                <w:szCs w:val="22"/>
              </w:rPr>
            </w:pPr>
            <w:r w:rsidRPr="0090308A">
              <w:rPr>
                <w:bCs/>
                <w:sz w:val="22"/>
                <w:szCs w:val="22"/>
              </w:rPr>
              <w:t>600</w:t>
            </w:r>
          </w:p>
        </w:tc>
        <w:tc>
          <w:tcPr>
            <w:tcW w:w="1153" w:type="dxa"/>
            <w:gridSpan w:val="2"/>
            <w:tcBorders>
              <w:top w:val="nil"/>
              <w:left w:val="nil"/>
              <w:bottom w:val="single" w:sz="4" w:space="0" w:color="auto"/>
              <w:right w:val="single" w:sz="8" w:space="0" w:color="auto"/>
            </w:tcBorders>
            <w:shd w:val="clear" w:color="auto" w:fill="auto"/>
            <w:vAlign w:val="center"/>
          </w:tcPr>
          <w:p w14:paraId="0673C0D1" w14:textId="77777777" w:rsidR="008122B8" w:rsidRPr="0090308A" w:rsidRDefault="008122B8" w:rsidP="00AB3370">
            <w:pPr>
              <w:jc w:val="center"/>
              <w:rPr>
                <w:bCs/>
                <w:sz w:val="22"/>
                <w:szCs w:val="22"/>
              </w:rPr>
            </w:pPr>
            <w:r w:rsidRPr="0090308A">
              <w:rPr>
                <w:bCs/>
                <w:sz w:val="22"/>
                <w:szCs w:val="22"/>
              </w:rPr>
              <w:t>0,0660</w:t>
            </w:r>
          </w:p>
        </w:tc>
        <w:tc>
          <w:tcPr>
            <w:tcW w:w="1130" w:type="dxa"/>
            <w:gridSpan w:val="2"/>
            <w:tcBorders>
              <w:top w:val="nil"/>
              <w:left w:val="nil"/>
              <w:bottom w:val="single" w:sz="4" w:space="0" w:color="auto"/>
              <w:right w:val="single" w:sz="8" w:space="0" w:color="auto"/>
            </w:tcBorders>
            <w:shd w:val="clear" w:color="auto" w:fill="auto"/>
            <w:vAlign w:val="center"/>
          </w:tcPr>
          <w:p w14:paraId="21B8BC43" w14:textId="77777777" w:rsidR="008122B8" w:rsidRPr="0090308A" w:rsidRDefault="008122B8" w:rsidP="00AB3370">
            <w:pPr>
              <w:jc w:val="center"/>
              <w:rPr>
                <w:sz w:val="22"/>
                <w:szCs w:val="22"/>
              </w:rPr>
            </w:pPr>
            <w:r w:rsidRPr="0090308A">
              <w:rPr>
                <w:sz w:val="22"/>
                <w:szCs w:val="22"/>
              </w:rPr>
              <w:t>0,0693</w:t>
            </w:r>
          </w:p>
        </w:tc>
        <w:tc>
          <w:tcPr>
            <w:tcW w:w="1044" w:type="dxa"/>
            <w:gridSpan w:val="2"/>
            <w:tcBorders>
              <w:top w:val="nil"/>
              <w:left w:val="nil"/>
              <w:bottom w:val="single" w:sz="4" w:space="0" w:color="auto"/>
              <w:right w:val="single" w:sz="8" w:space="0" w:color="auto"/>
            </w:tcBorders>
            <w:shd w:val="clear" w:color="auto" w:fill="auto"/>
            <w:vAlign w:val="center"/>
          </w:tcPr>
          <w:p w14:paraId="471B21DE" w14:textId="77777777" w:rsidR="008122B8" w:rsidRPr="0090308A" w:rsidRDefault="008122B8" w:rsidP="00AB3370">
            <w:pPr>
              <w:jc w:val="center"/>
              <w:rPr>
                <w:sz w:val="22"/>
                <w:szCs w:val="22"/>
              </w:rPr>
            </w:pPr>
            <w:r w:rsidRPr="0090308A">
              <w:rPr>
                <w:sz w:val="22"/>
                <w:szCs w:val="22"/>
              </w:rPr>
              <w:t>39,60</w:t>
            </w:r>
          </w:p>
        </w:tc>
        <w:tc>
          <w:tcPr>
            <w:tcW w:w="1100" w:type="dxa"/>
            <w:gridSpan w:val="2"/>
            <w:tcBorders>
              <w:top w:val="nil"/>
              <w:left w:val="nil"/>
              <w:bottom w:val="single" w:sz="4" w:space="0" w:color="auto"/>
              <w:right w:val="single" w:sz="8" w:space="0" w:color="auto"/>
            </w:tcBorders>
            <w:shd w:val="clear" w:color="auto" w:fill="auto"/>
            <w:vAlign w:val="center"/>
          </w:tcPr>
          <w:p w14:paraId="76EF1F15" w14:textId="77777777" w:rsidR="008122B8" w:rsidRPr="0090308A" w:rsidRDefault="008122B8" w:rsidP="00AB3370">
            <w:pPr>
              <w:jc w:val="center"/>
              <w:rPr>
                <w:sz w:val="22"/>
                <w:szCs w:val="22"/>
              </w:rPr>
            </w:pPr>
            <w:r w:rsidRPr="0090308A">
              <w:rPr>
                <w:sz w:val="22"/>
                <w:szCs w:val="22"/>
              </w:rPr>
              <w:t>41,58</w:t>
            </w:r>
          </w:p>
        </w:tc>
      </w:tr>
      <w:tr w:rsidR="008122B8" w:rsidRPr="0090308A" w14:paraId="535FB3FF" w14:textId="77777777" w:rsidTr="008122B8">
        <w:trPr>
          <w:gridBefore w:val="1"/>
          <w:wBefore w:w="21" w:type="dxa"/>
          <w:trHeight w:val="600"/>
          <w:jc w:val="right"/>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345EB" w14:textId="77777777" w:rsidR="008122B8" w:rsidRPr="0090308A" w:rsidRDefault="008122B8" w:rsidP="00AB3370">
            <w:pPr>
              <w:jc w:val="center"/>
              <w:rPr>
                <w:sz w:val="22"/>
                <w:szCs w:val="22"/>
                <w:lang w:val="lt-LT" w:eastAsia="lt-LT"/>
              </w:rPr>
            </w:pPr>
            <w:r w:rsidRPr="0090308A">
              <w:rPr>
                <w:sz w:val="22"/>
                <w:szCs w:val="22"/>
                <w:lang w:val="lt-LT" w:eastAsia="lt-LT"/>
              </w:rPr>
              <w:lastRenderedPageBreak/>
              <w:t>13.</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E3685" w14:textId="77777777" w:rsidR="008122B8" w:rsidRPr="0090308A" w:rsidRDefault="008122B8" w:rsidP="00AB3370">
            <w:pPr>
              <w:rPr>
                <w:sz w:val="22"/>
                <w:szCs w:val="22"/>
                <w:lang w:val="lt-LT" w:eastAsia="lt-LT"/>
              </w:rPr>
            </w:pPr>
            <w:r w:rsidRPr="0090308A">
              <w:rPr>
                <w:sz w:val="22"/>
                <w:szCs w:val="22"/>
                <w:lang w:val="lt-LT" w:eastAsia="lt-LT"/>
              </w:rPr>
              <w:t>Skysčių perpylimo sistema su adata, vienkartinė</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6E403D"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35FA5" w14:textId="77777777" w:rsidR="008122B8" w:rsidRPr="0090308A" w:rsidRDefault="008122B8" w:rsidP="00AB3370">
            <w:pPr>
              <w:jc w:val="center"/>
              <w:rPr>
                <w:bCs/>
                <w:sz w:val="22"/>
                <w:szCs w:val="22"/>
              </w:rPr>
            </w:pPr>
            <w:r w:rsidRPr="0090308A">
              <w:rPr>
                <w:bCs/>
                <w:sz w:val="22"/>
                <w:szCs w:val="22"/>
              </w:rPr>
              <w:t>340</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8FD9C" w14:textId="77777777" w:rsidR="008122B8" w:rsidRPr="0090308A" w:rsidRDefault="008122B8" w:rsidP="00AB3370">
            <w:pPr>
              <w:jc w:val="center"/>
              <w:rPr>
                <w:bCs/>
                <w:sz w:val="22"/>
                <w:szCs w:val="22"/>
              </w:rPr>
            </w:pPr>
            <w:r w:rsidRPr="0090308A">
              <w:rPr>
                <w:bCs/>
                <w:sz w:val="22"/>
                <w:szCs w:val="22"/>
              </w:rPr>
              <w:t>0,1584</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5F3C8" w14:textId="77777777" w:rsidR="008122B8" w:rsidRPr="0090308A" w:rsidRDefault="008122B8" w:rsidP="00AB3370">
            <w:pPr>
              <w:jc w:val="center"/>
              <w:rPr>
                <w:sz w:val="22"/>
                <w:szCs w:val="22"/>
              </w:rPr>
            </w:pPr>
            <w:r w:rsidRPr="0090308A">
              <w:rPr>
                <w:sz w:val="22"/>
                <w:szCs w:val="22"/>
              </w:rPr>
              <w:t>0,1663</w:t>
            </w: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61CA5" w14:textId="77777777" w:rsidR="008122B8" w:rsidRPr="0090308A" w:rsidRDefault="008122B8" w:rsidP="00AB3370">
            <w:pPr>
              <w:jc w:val="center"/>
              <w:rPr>
                <w:sz w:val="22"/>
                <w:szCs w:val="22"/>
              </w:rPr>
            </w:pPr>
            <w:r w:rsidRPr="0090308A">
              <w:rPr>
                <w:sz w:val="22"/>
                <w:szCs w:val="22"/>
              </w:rPr>
              <w:t>53,86</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5A961" w14:textId="77777777" w:rsidR="008122B8" w:rsidRPr="0090308A" w:rsidRDefault="008122B8" w:rsidP="00AB3370">
            <w:pPr>
              <w:jc w:val="center"/>
              <w:rPr>
                <w:sz w:val="22"/>
                <w:szCs w:val="22"/>
              </w:rPr>
            </w:pPr>
            <w:r w:rsidRPr="0090308A">
              <w:rPr>
                <w:sz w:val="22"/>
                <w:szCs w:val="22"/>
              </w:rPr>
              <w:t>56,54</w:t>
            </w:r>
          </w:p>
        </w:tc>
      </w:tr>
      <w:tr w:rsidR="008122B8" w:rsidRPr="0090308A" w14:paraId="5470D708" w14:textId="77777777" w:rsidTr="008122B8">
        <w:trPr>
          <w:gridBefore w:val="1"/>
          <w:wBefore w:w="21" w:type="dxa"/>
          <w:trHeight w:val="600"/>
          <w:jc w:val="right"/>
        </w:trPr>
        <w:tc>
          <w:tcPr>
            <w:tcW w:w="67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19891B99" w14:textId="77777777" w:rsidR="008122B8" w:rsidRPr="0090308A" w:rsidRDefault="008122B8" w:rsidP="00AB3370">
            <w:pPr>
              <w:jc w:val="center"/>
              <w:rPr>
                <w:sz w:val="22"/>
                <w:szCs w:val="22"/>
                <w:lang w:val="lt-LT" w:eastAsia="lt-LT"/>
              </w:rPr>
            </w:pPr>
            <w:r w:rsidRPr="0090308A">
              <w:rPr>
                <w:sz w:val="22"/>
                <w:szCs w:val="22"/>
                <w:lang w:val="lt-LT" w:eastAsia="lt-LT"/>
              </w:rPr>
              <w:t>14.</w:t>
            </w:r>
          </w:p>
        </w:tc>
        <w:tc>
          <w:tcPr>
            <w:tcW w:w="3251" w:type="dxa"/>
            <w:gridSpan w:val="2"/>
            <w:tcBorders>
              <w:top w:val="single" w:sz="4" w:space="0" w:color="auto"/>
              <w:left w:val="nil"/>
              <w:bottom w:val="single" w:sz="8" w:space="0" w:color="auto"/>
              <w:right w:val="single" w:sz="8" w:space="0" w:color="auto"/>
            </w:tcBorders>
            <w:shd w:val="clear" w:color="auto" w:fill="auto"/>
            <w:vAlign w:val="center"/>
            <w:hideMark/>
          </w:tcPr>
          <w:p w14:paraId="3BF48DE1" w14:textId="77777777" w:rsidR="008122B8" w:rsidRPr="0090308A" w:rsidRDefault="008122B8" w:rsidP="00AB3370">
            <w:pPr>
              <w:rPr>
                <w:sz w:val="22"/>
                <w:szCs w:val="22"/>
                <w:lang w:val="lt-LT" w:eastAsia="lt-LT"/>
              </w:rPr>
            </w:pPr>
            <w:r w:rsidRPr="0090308A">
              <w:rPr>
                <w:sz w:val="22"/>
                <w:szCs w:val="22"/>
                <w:lang w:val="lt-LT" w:eastAsia="lt-LT"/>
              </w:rPr>
              <w:t>Kateteris vienkartinis intraveninis, sterilus</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2FF3CDA7"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37253C23" w14:textId="77777777" w:rsidR="008122B8" w:rsidRPr="0090308A" w:rsidRDefault="008122B8" w:rsidP="00AB3370">
            <w:pPr>
              <w:jc w:val="center"/>
              <w:rPr>
                <w:bCs/>
                <w:sz w:val="22"/>
                <w:szCs w:val="22"/>
              </w:rPr>
            </w:pPr>
            <w:r w:rsidRPr="0090308A">
              <w:rPr>
                <w:bCs/>
                <w:sz w:val="22"/>
                <w:szCs w:val="22"/>
              </w:rPr>
              <w:t>450</w:t>
            </w:r>
          </w:p>
        </w:tc>
        <w:tc>
          <w:tcPr>
            <w:tcW w:w="1153" w:type="dxa"/>
            <w:gridSpan w:val="2"/>
            <w:tcBorders>
              <w:top w:val="single" w:sz="4" w:space="0" w:color="auto"/>
              <w:left w:val="nil"/>
              <w:bottom w:val="single" w:sz="8" w:space="0" w:color="auto"/>
              <w:right w:val="single" w:sz="8" w:space="0" w:color="auto"/>
            </w:tcBorders>
            <w:shd w:val="clear" w:color="auto" w:fill="auto"/>
            <w:vAlign w:val="center"/>
          </w:tcPr>
          <w:p w14:paraId="2A80D499" w14:textId="77777777" w:rsidR="008122B8" w:rsidRPr="0090308A" w:rsidRDefault="008122B8" w:rsidP="00AB3370">
            <w:pPr>
              <w:jc w:val="center"/>
              <w:rPr>
                <w:bCs/>
                <w:sz w:val="22"/>
                <w:szCs w:val="22"/>
              </w:rPr>
            </w:pPr>
            <w:r w:rsidRPr="0090308A">
              <w:rPr>
                <w:bCs/>
                <w:sz w:val="22"/>
                <w:szCs w:val="22"/>
              </w:rPr>
              <w:t>0,1757</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2B68A8CE" w14:textId="77777777" w:rsidR="008122B8" w:rsidRPr="0090308A" w:rsidRDefault="008122B8" w:rsidP="00AB3370">
            <w:pPr>
              <w:jc w:val="center"/>
              <w:rPr>
                <w:sz w:val="22"/>
                <w:szCs w:val="22"/>
              </w:rPr>
            </w:pPr>
            <w:r w:rsidRPr="0090308A">
              <w:rPr>
                <w:sz w:val="22"/>
                <w:szCs w:val="22"/>
              </w:rPr>
              <w:t>0,1845</w:t>
            </w:r>
          </w:p>
        </w:tc>
        <w:tc>
          <w:tcPr>
            <w:tcW w:w="1044" w:type="dxa"/>
            <w:gridSpan w:val="2"/>
            <w:tcBorders>
              <w:top w:val="single" w:sz="4" w:space="0" w:color="auto"/>
              <w:left w:val="nil"/>
              <w:bottom w:val="single" w:sz="8" w:space="0" w:color="auto"/>
              <w:right w:val="single" w:sz="8" w:space="0" w:color="auto"/>
            </w:tcBorders>
            <w:shd w:val="clear" w:color="auto" w:fill="auto"/>
            <w:vAlign w:val="center"/>
          </w:tcPr>
          <w:p w14:paraId="6920BBA7" w14:textId="77777777" w:rsidR="008122B8" w:rsidRPr="0090308A" w:rsidRDefault="008122B8" w:rsidP="00AB3370">
            <w:pPr>
              <w:jc w:val="center"/>
              <w:rPr>
                <w:sz w:val="22"/>
                <w:szCs w:val="22"/>
              </w:rPr>
            </w:pPr>
            <w:r w:rsidRPr="0090308A">
              <w:rPr>
                <w:sz w:val="22"/>
                <w:szCs w:val="22"/>
              </w:rPr>
              <w:t>79,07</w:t>
            </w:r>
          </w:p>
        </w:tc>
        <w:tc>
          <w:tcPr>
            <w:tcW w:w="1100" w:type="dxa"/>
            <w:gridSpan w:val="2"/>
            <w:tcBorders>
              <w:top w:val="single" w:sz="4" w:space="0" w:color="auto"/>
              <w:left w:val="nil"/>
              <w:bottom w:val="single" w:sz="8" w:space="0" w:color="auto"/>
              <w:right w:val="single" w:sz="8" w:space="0" w:color="auto"/>
            </w:tcBorders>
            <w:shd w:val="clear" w:color="auto" w:fill="auto"/>
            <w:vAlign w:val="center"/>
          </w:tcPr>
          <w:p w14:paraId="27CBE730" w14:textId="77777777" w:rsidR="008122B8" w:rsidRPr="0090308A" w:rsidRDefault="008122B8" w:rsidP="00AB3370">
            <w:pPr>
              <w:jc w:val="center"/>
              <w:rPr>
                <w:sz w:val="22"/>
                <w:szCs w:val="22"/>
              </w:rPr>
            </w:pPr>
            <w:r w:rsidRPr="0090308A">
              <w:rPr>
                <w:sz w:val="22"/>
                <w:szCs w:val="22"/>
              </w:rPr>
              <w:t>83,03</w:t>
            </w:r>
          </w:p>
        </w:tc>
      </w:tr>
      <w:tr w:rsidR="008122B8" w:rsidRPr="0090308A" w14:paraId="5941B765"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07F62966" w14:textId="77777777" w:rsidR="008122B8" w:rsidRPr="0090308A" w:rsidRDefault="008122B8" w:rsidP="00AB3370">
            <w:pPr>
              <w:jc w:val="center"/>
              <w:rPr>
                <w:sz w:val="22"/>
                <w:szCs w:val="22"/>
                <w:lang w:val="lt-LT" w:eastAsia="lt-LT"/>
              </w:rPr>
            </w:pPr>
            <w:r w:rsidRPr="0090308A">
              <w:rPr>
                <w:sz w:val="22"/>
                <w:szCs w:val="22"/>
                <w:lang w:val="lt-LT" w:eastAsia="lt-LT"/>
              </w:rPr>
              <w:t>15.</w:t>
            </w:r>
          </w:p>
        </w:tc>
        <w:tc>
          <w:tcPr>
            <w:tcW w:w="3251" w:type="dxa"/>
            <w:gridSpan w:val="2"/>
            <w:tcBorders>
              <w:top w:val="nil"/>
              <w:left w:val="nil"/>
              <w:bottom w:val="single" w:sz="8" w:space="0" w:color="auto"/>
              <w:right w:val="single" w:sz="8" w:space="0" w:color="auto"/>
            </w:tcBorders>
            <w:shd w:val="clear" w:color="auto" w:fill="auto"/>
            <w:vAlign w:val="center"/>
            <w:hideMark/>
          </w:tcPr>
          <w:p w14:paraId="099ED938" w14:textId="77777777" w:rsidR="008122B8" w:rsidRPr="0090308A" w:rsidRDefault="008122B8" w:rsidP="00AB3370">
            <w:pPr>
              <w:rPr>
                <w:sz w:val="22"/>
                <w:szCs w:val="22"/>
                <w:lang w:val="lt-LT" w:eastAsia="lt-LT"/>
              </w:rPr>
            </w:pPr>
            <w:r w:rsidRPr="0090308A">
              <w:rPr>
                <w:sz w:val="22"/>
                <w:szCs w:val="22"/>
                <w:lang w:val="lt-LT" w:eastAsia="lt-LT"/>
              </w:rPr>
              <w:t xml:space="preserve">Konteineris </w:t>
            </w:r>
            <w:proofErr w:type="spellStart"/>
            <w:r w:rsidRPr="0090308A">
              <w:rPr>
                <w:sz w:val="22"/>
                <w:szCs w:val="22"/>
                <w:lang w:val="lt-LT" w:eastAsia="lt-LT"/>
              </w:rPr>
              <w:t>pavoj</w:t>
            </w:r>
            <w:proofErr w:type="spellEnd"/>
            <w:r w:rsidRPr="0090308A">
              <w:rPr>
                <w:sz w:val="22"/>
                <w:szCs w:val="22"/>
                <w:lang w:val="lt-LT" w:eastAsia="lt-LT"/>
              </w:rPr>
              <w:t>. atliekoms</w:t>
            </w:r>
          </w:p>
          <w:p w14:paraId="2DFFDE6F" w14:textId="77777777" w:rsidR="008122B8" w:rsidRPr="0090308A" w:rsidRDefault="008122B8" w:rsidP="00AB3370">
            <w:pPr>
              <w:rPr>
                <w:sz w:val="22"/>
                <w:szCs w:val="22"/>
                <w:lang w:val="lt-LT" w:eastAsia="lt-LT"/>
              </w:rPr>
            </w:pPr>
            <w:r w:rsidRPr="0090308A">
              <w:rPr>
                <w:sz w:val="22"/>
                <w:szCs w:val="22"/>
                <w:lang w:val="lt-LT" w:eastAsia="lt-LT"/>
              </w:rPr>
              <w:t>10 L</w:t>
            </w:r>
          </w:p>
        </w:tc>
        <w:tc>
          <w:tcPr>
            <w:tcW w:w="989" w:type="dxa"/>
            <w:gridSpan w:val="2"/>
            <w:tcBorders>
              <w:top w:val="nil"/>
              <w:left w:val="nil"/>
              <w:bottom w:val="single" w:sz="8" w:space="0" w:color="auto"/>
              <w:right w:val="single" w:sz="8" w:space="0" w:color="auto"/>
            </w:tcBorders>
            <w:shd w:val="clear" w:color="auto" w:fill="auto"/>
            <w:vAlign w:val="center"/>
            <w:hideMark/>
          </w:tcPr>
          <w:p w14:paraId="4C051EC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B7B1CBF" w14:textId="77777777" w:rsidR="008122B8" w:rsidRPr="0090308A" w:rsidRDefault="008122B8" w:rsidP="00AB3370">
            <w:pPr>
              <w:jc w:val="center"/>
              <w:rPr>
                <w:bCs/>
                <w:sz w:val="22"/>
                <w:szCs w:val="22"/>
              </w:rPr>
            </w:pPr>
            <w:r w:rsidRPr="0090308A">
              <w:rPr>
                <w:bCs/>
                <w:sz w:val="22"/>
                <w:szCs w:val="22"/>
              </w:rPr>
              <w:t>40</w:t>
            </w:r>
          </w:p>
        </w:tc>
        <w:tc>
          <w:tcPr>
            <w:tcW w:w="1153" w:type="dxa"/>
            <w:gridSpan w:val="2"/>
            <w:tcBorders>
              <w:top w:val="nil"/>
              <w:left w:val="nil"/>
              <w:bottom w:val="single" w:sz="8" w:space="0" w:color="auto"/>
              <w:right w:val="single" w:sz="8" w:space="0" w:color="auto"/>
            </w:tcBorders>
            <w:shd w:val="clear" w:color="auto" w:fill="auto"/>
            <w:vAlign w:val="center"/>
          </w:tcPr>
          <w:p w14:paraId="3D0AC4C5" w14:textId="77777777" w:rsidR="008122B8" w:rsidRPr="0090308A" w:rsidRDefault="008122B8" w:rsidP="00AB3370">
            <w:pPr>
              <w:jc w:val="center"/>
              <w:rPr>
                <w:bCs/>
                <w:sz w:val="22"/>
                <w:szCs w:val="22"/>
              </w:rPr>
            </w:pPr>
            <w:r w:rsidRPr="0090308A">
              <w:rPr>
                <w:bCs/>
                <w:sz w:val="22"/>
                <w:szCs w:val="22"/>
              </w:rPr>
              <w:t>2,8700</w:t>
            </w:r>
          </w:p>
        </w:tc>
        <w:tc>
          <w:tcPr>
            <w:tcW w:w="1130" w:type="dxa"/>
            <w:gridSpan w:val="2"/>
            <w:tcBorders>
              <w:top w:val="nil"/>
              <w:left w:val="nil"/>
              <w:bottom w:val="single" w:sz="8" w:space="0" w:color="auto"/>
              <w:right w:val="single" w:sz="8" w:space="0" w:color="auto"/>
            </w:tcBorders>
            <w:shd w:val="clear" w:color="auto" w:fill="auto"/>
            <w:vAlign w:val="center"/>
          </w:tcPr>
          <w:p w14:paraId="612B9D4B" w14:textId="77777777" w:rsidR="008122B8" w:rsidRPr="0090308A" w:rsidRDefault="008122B8" w:rsidP="00AB3370">
            <w:pPr>
              <w:jc w:val="center"/>
              <w:rPr>
                <w:sz w:val="22"/>
                <w:szCs w:val="22"/>
              </w:rPr>
            </w:pPr>
            <w:r w:rsidRPr="0090308A">
              <w:rPr>
                <w:sz w:val="22"/>
                <w:szCs w:val="22"/>
              </w:rPr>
              <w:t>3,4727</w:t>
            </w:r>
          </w:p>
        </w:tc>
        <w:tc>
          <w:tcPr>
            <w:tcW w:w="1044" w:type="dxa"/>
            <w:gridSpan w:val="2"/>
            <w:tcBorders>
              <w:top w:val="nil"/>
              <w:left w:val="nil"/>
              <w:bottom w:val="single" w:sz="8" w:space="0" w:color="auto"/>
              <w:right w:val="single" w:sz="8" w:space="0" w:color="auto"/>
            </w:tcBorders>
            <w:shd w:val="clear" w:color="auto" w:fill="auto"/>
            <w:vAlign w:val="center"/>
          </w:tcPr>
          <w:p w14:paraId="613E3D61" w14:textId="77777777" w:rsidR="008122B8" w:rsidRPr="0090308A" w:rsidRDefault="008122B8" w:rsidP="00AB3370">
            <w:pPr>
              <w:jc w:val="center"/>
              <w:rPr>
                <w:sz w:val="22"/>
                <w:szCs w:val="22"/>
              </w:rPr>
            </w:pPr>
            <w:r w:rsidRPr="0090308A">
              <w:rPr>
                <w:sz w:val="22"/>
                <w:szCs w:val="22"/>
              </w:rPr>
              <w:t>114,80</w:t>
            </w:r>
          </w:p>
        </w:tc>
        <w:tc>
          <w:tcPr>
            <w:tcW w:w="1100" w:type="dxa"/>
            <w:gridSpan w:val="2"/>
            <w:tcBorders>
              <w:top w:val="nil"/>
              <w:left w:val="nil"/>
              <w:bottom w:val="single" w:sz="8" w:space="0" w:color="auto"/>
              <w:right w:val="single" w:sz="8" w:space="0" w:color="auto"/>
            </w:tcBorders>
            <w:shd w:val="clear" w:color="auto" w:fill="auto"/>
            <w:vAlign w:val="center"/>
          </w:tcPr>
          <w:p w14:paraId="2BC5AB19" w14:textId="77777777" w:rsidR="008122B8" w:rsidRPr="0090308A" w:rsidRDefault="008122B8" w:rsidP="00AB3370">
            <w:pPr>
              <w:jc w:val="center"/>
              <w:rPr>
                <w:sz w:val="22"/>
                <w:szCs w:val="22"/>
              </w:rPr>
            </w:pPr>
            <w:r w:rsidRPr="0090308A">
              <w:rPr>
                <w:sz w:val="22"/>
                <w:szCs w:val="22"/>
              </w:rPr>
              <w:t>138,91</w:t>
            </w:r>
          </w:p>
        </w:tc>
      </w:tr>
      <w:tr w:rsidR="008122B8" w:rsidRPr="0090308A" w14:paraId="2FE54F97"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49258B50" w14:textId="77777777" w:rsidR="008122B8" w:rsidRPr="0090308A" w:rsidRDefault="008122B8" w:rsidP="00AB3370">
            <w:pPr>
              <w:jc w:val="center"/>
              <w:rPr>
                <w:sz w:val="22"/>
                <w:szCs w:val="22"/>
                <w:lang w:val="lt-LT" w:eastAsia="lt-LT"/>
              </w:rPr>
            </w:pPr>
            <w:r w:rsidRPr="0090308A">
              <w:rPr>
                <w:sz w:val="22"/>
                <w:szCs w:val="22"/>
                <w:lang w:val="lt-LT" w:eastAsia="lt-LT"/>
              </w:rPr>
              <w:t>16.</w:t>
            </w:r>
          </w:p>
        </w:tc>
        <w:tc>
          <w:tcPr>
            <w:tcW w:w="3251" w:type="dxa"/>
            <w:gridSpan w:val="2"/>
            <w:tcBorders>
              <w:top w:val="nil"/>
              <w:left w:val="nil"/>
              <w:bottom w:val="single" w:sz="8" w:space="0" w:color="auto"/>
              <w:right w:val="single" w:sz="8" w:space="0" w:color="auto"/>
            </w:tcBorders>
            <w:shd w:val="clear" w:color="auto" w:fill="auto"/>
            <w:vAlign w:val="center"/>
            <w:hideMark/>
          </w:tcPr>
          <w:p w14:paraId="405E4BF0" w14:textId="77777777" w:rsidR="008122B8" w:rsidRPr="0090308A" w:rsidRDefault="008122B8" w:rsidP="00AB3370">
            <w:pPr>
              <w:rPr>
                <w:sz w:val="22"/>
                <w:szCs w:val="22"/>
                <w:lang w:val="lt-LT" w:eastAsia="lt-LT"/>
              </w:rPr>
            </w:pPr>
            <w:r w:rsidRPr="0090308A">
              <w:rPr>
                <w:sz w:val="22"/>
                <w:szCs w:val="22"/>
                <w:lang w:val="lt-LT" w:eastAsia="lt-LT"/>
              </w:rPr>
              <w:t xml:space="preserve">Konteineris </w:t>
            </w:r>
            <w:proofErr w:type="spellStart"/>
            <w:r w:rsidRPr="0090308A">
              <w:rPr>
                <w:sz w:val="22"/>
                <w:szCs w:val="22"/>
                <w:lang w:val="lt-LT" w:eastAsia="lt-LT"/>
              </w:rPr>
              <w:t>pavoj</w:t>
            </w:r>
            <w:proofErr w:type="spellEnd"/>
            <w:r w:rsidRPr="0090308A">
              <w:rPr>
                <w:sz w:val="22"/>
                <w:szCs w:val="22"/>
                <w:lang w:val="lt-LT" w:eastAsia="lt-LT"/>
              </w:rPr>
              <w:t>. atliekoms</w:t>
            </w:r>
          </w:p>
          <w:p w14:paraId="7C9401C9" w14:textId="77777777" w:rsidR="008122B8" w:rsidRPr="0090308A" w:rsidRDefault="008122B8" w:rsidP="00AB3370">
            <w:pPr>
              <w:rPr>
                <w:sz w:val="22"/>
                <w:szCs w:val="22"/>
                <w:lang w:val="lt-LT" w:eastAsia="lt-LT"/>
              </w:rPr>
            </w:pPr>
            <w:r w:rsidRPr="0090308A">
              <w:rPr>
                <w:sz w:val="22"/>
                <w:szCs w:val="22"/>
                <w:lang w:val="lt-LT" w:eastAsia="lt-LT"/>
              </w:rPr>
              <w:t>3 L</w:t>
            </w:r>
          </w:p>
        </w:tc>
        <w:tc>
          <w:tcPr>
            <w:tcW w:w="989" w:type="dxa"/>
            <w:gridSpan w:val="2"/>
            <w:tcBorders>
              <w:top w:val="nil"/>
              <w:left w:val="nil"/>
              <w:bottom w:val="single" w:sz="8" w:space="0" w:color="auto"/>
              <w:right w:val="single" w:sz="8" w:space="0" w:color="auto"/>
            </w:tcBorders>
            <w:shd w:val="clear" w:color="auto" w:fill="auto"/>
            <w:vAlign w:val="center"/>
            <w:hideMark/>
          </w:tcPr>
          <w:p w14:paraId="551586C9"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5E0B625" w14:textId="77777777" w:rsidR="008122B8" w:rsidRPr="0090308A" w:rsidRDefault="008122B8" w:rsidP="00AB3370">
            <w:pPr>
              <w:jc w:val="center"/>
              <w:rPr>
                <w:bCs/>
                <w:sz w:val="22"/>
                <w:szCs w:val="22"/>
              </w:rPr>
            </w:pPr>
            <w:r w:rsidRPr="0090308A">
              <w:rPr>
                <w:bCs/>
                <w:sz w:val="22"/>
                <w:szCs w:val="22"/>
              </w:rPr>
              <w:t>60</w:t>
            </w:r>
          </w:p>
        </w:tc>
        <w:tc>
          <w:tcPr>
            <w:tcW w:w="1153" w:type="dxa"/>
            <w:gridSpan w:val="2"/>
            <w:tcBorders>
              <w:top w:val="nil"/>
              <w:left w:val="nil"/>
              <w:bottom w:val="single" w:sz="8" w:space="0" w:color="auto"/>
              <w:right w:val="single" w:sz="8" w:space="0" w:color="auto"/>
            </w:tcBorders>
            <w:shd w:val="clear" w:color="auto" w:fill="auto"/>
            <w:vAlign w:val="center"/>
          </w:tcPr>
          <w:p w14:paraId="08B87D37" w14:textId="77777777" w:rsidR="008122B8" w:rsidRPr="0090308A" w:rsidRDefault="008122B8" w:rsidP="00AB3370">
            <w:pPr>
              <w:jc w:val="center"/>
              <w:rPr>
                <w:bCs/>
                <w:sz w:val="22"/>
                <w:szCs w:val="22"/>
              </w:rPr>
            </w:pPr>
            <w:r w:rsidRPr="0090308A">
              <w:rPr>
                <w:bCs/>
                <w:sz w:val="22"/>
                <w:szCs w:val="22"/>
              </w:rPr>
              <w:t>1,4918</w:t>
            </w:r>
          </w:p>
        </w:tc>
        <w:tc>
          <w:tcPr>
            <w:tcW w:w="1130" w:type="dxa"/>
            <w:gridSpan w:val="2"/>
            <w:tcBorders>
              <w:top w:val="nil"/>
              <w:left w:val="nil"/>
              <w:bottom w:val="single" w:sz="8" w:space="0" w:color="auto"/>
              <w:right w:val="single" w:sz="8" w:space="0" w:color="auto"/>
            </w:tcBorders>
            <w:shd w:val="clear" w:color="auto" w:fill="auto"/>
            <w:vAlign w:val="center"/>
          </w:tcPr>
          <w:p w14:paraId="28A85D4E" w14:textId="77777777" w:rsidR="008122B8" w:rsidRPr="0090308A" w:rsidRDefault="008122B8" w:rsidP="00AB3370">
            <w:pPr>
              <w:jc w:val="center"/>
              <w:rPr>
                <w:sz w:val="22"/>
                <w:szCs w:val="22"/>
              </w:rPr>
            </w:pPr>
            <w:r w:rsidRPr="0090308A">
              <w:rPr>
                <w:sz w:val="22"/>
                <w:szCs w:val="22"/>
              </w:rPr>
              <w:t>1,8051</w:t>
            </w:r>
          </w:p>
        </w:tc>
        <w:tc>
          <w:tcPr>
            <w:tcW w:w="1044" w:type="dxa"/>
            <w:gridSpan w:val="2"/>
            <w:tcBorders>
              <w:top w:val="nil"/>
              <w:left w:val="nil"/>
              <w:bottom w:val="single" w:sz="8" w:space="0" w:color="auto"/>
              <w:right w:val="single" w:sz="8" w:space="0" w:color="auto"/>
            </w:tcBorders>
            <w:shd w:val="clear" w:color="auto" w:fill="auto"/>
            <w:vAlign w:val="center"/>
          </w:tcPr>
          <w:p w14:paraId="5E104743" w14:textId="77777777" w:rsidR="008122B8" w:rsidRPr="0090308A" w:rsidRDefault="008122B8" w:rsidP="00AB3370">
            <w:pPr>
              <w:jc w:val="center"/>
              <w:rPr>
                <w:sz w:val="22"/>
                <w:szCs w:val="22"/>
              </w:rPr>
            </w:pPr>
            <w:r w:rsidRPr="0090308A">
              <w:rPr>
                <w:sz w:val="22"/>
                <w:szCs w:val="22"/>
              </w:rPr>
              <w:t>89,51</w:t>
            </w:r>
          </w:p>
        </w:tc>
        <w:tc>
          <w:tcPr>
            <w:tcW w:w="1100" w:type="dxa"/>
            <w:gridSpan w:val="2"/>
            <w:tcBorders>
              <w:top w:val="nil"/>
              <w:left w:val="nil"/>
              <w:bottom w:val="single" w:sz="8" w:space="0" w:color="auto"/>
              <w:right w:val="single" w:sz="8" w:space="0" w:color="auto"/>
            </w:tcBorders>
            <w:shd w:val="clear" w:color="auto" w:fill="auto"/>
            <w:vAlign w:val="center"/>
          </w:tcPr>
          <w:p w14:paraId="318AAB95" w14:textId="77777777" w:rsidR="008122B8" w:rsidRPr="0090308A" w:rsidRDefault="008122B8" w:rsidP="00AB3370">
            <w:pPr>
              <w:jc w:val="center"/>
              <w:rPr>
                <w:sz w:val="22"/>
                <w:szCs w:val="22"/>
              </w:rPr>
            </w:pPr>
            <w:r w:rsidRPr="0090308A">
              <w:rPr>
                <w:sz w:val="22"/>
                <w:szCs w:val="22"/>
              </w:rPr>
              <w:t>108,31</w:t>
            </w:r>
          </w:p>
        </w:tc>
      </w:tr>
      <w:tr w:rsidR="008122B8" w:rsidRPr="0090308A" w14:paraId="11D0F596"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0B2B333E" w14:textId="77777777" w:rsidR="008122B8" w:rsidRPr="0090308A" w:rsidRDefault="008122B8" w:rsidP="00AB3370">
            <w:pPr>
              <w:jc w:val="center"/>
              <w:rPr>
                <w:sz w:val="22"/>
                <w:szCs w:val="22"/>
                <w:lang w:val="lt-LT" w:eastAsia="lt-LT"/>
              </w:rPr>
            </w:pPr>
            <w:r w:rsidRPr="0090308A">
              <w:rPr>
                <w:sz w:val="22"/>
                <w:szCs w:val="22"/>
                <w:lang w:val="lt-LT" w:eastAsia="lt-LT"/>
              </w:rPr>
              <w:t>17.</w:t>
            </w:r>
          </w:p>
        </w:tc>
        <w:tc>
          <w:tcPr>
            <w:tcW w:w="3251" w:type="dxa"/>
            <w:gridSpan w:val="2"/>
            <w:tcBorders>
              <w:top w:val="nil"/>
              <w:left w:val="nil"/>
              <w:bottom w:val="single" w:sz="8" w:space="0" w:color="auto"/>
              <w:right w:val="single" w:sz="8" w:space="0" w:color="auto"/>
            </w:tcBorders>
            <w:shd w:val="clear" w:color="auto" w:fill="auto"/>
            <w:vAlign w:val="center"/>
            <w:hideMark/>
          </w:tcPr>
          <w:p w14:paraId="13598DC5" w14:textId="77777777" w:rsidR="008122B8" w:rsidRPr="0090308A" w:rsidRDefault="008122B8" w:rsidP="00AB3370">
            <w:pPr>
              <w:rPr>
                <w:sz w:val="22"/>
                <w:szCs w:val="22"/>
                <w:lang w:val="lt-LT" w:eastAsia="lt-LT"/>
              </w:rPr>
            </w:pPr>
            <w:r w:rsidRPr="0090308A">
              <w:rPr>
                <w:sz w:val="22"/>
                <w:szCs w:val="22"/>
                <w:lang w:val="lt-LT" w:eastAsia="lt-LT"/>
              </w:rPr>
              <w:t xml:space="preserve">Konteineris </w:t>
            </w:r>
            <w:proofErr w:type="spellStart"/>
            <w:r w:rsidRPr="0090308A">
              <w:rPr>
                <w:sz w:val="22"/>
                <w:szCs w:val="22"/>
                <w:lang w:val="lt-LT" w:eastAsia="lt-LT"/>
              </w:rPr>
              <w:t>pavoj</w:t>
            </w:r>
            <w:proofErr w:type="spellEnd"/>
            <w:r w:rsidRPr="0090308A">
              <w:rPr>
                <w:sz w:val="22"/>
                <w:szCs w:val="22"/>
                <w:lang w:val="lt-LT" w:eastAsia="lt-LT"/>
              </w:rPr>
              <w:t>. atliekoms</w:t>
            </w:r>
          </w:p>
          <w:p w14:paraId="6DA0738A" w14:textId="77777777" w:rsidR="008122B8" w:rsidRPr="0090308A" w:rsidRDefault="008122B8" w:rsidP="00AB3370">
            <w:pPr>
              <w:rPr>
                <w:sz w:val="22"/>
                <w:szCs w:val="22"/>
                <w:lang w:val="lt-LT" w:eastAsia="lt-LT"/>
              </w:rPr>
            </w:pPr>
            <w:r w:rsidRPr="0090308A">
              <w:rPr>
                <w:sz w:val="22"/>
                <w:szCs w:val="22"/>
                <w:lang w:val="lt-LT" w:eastAsia="lt-LT"/>
              </w:rPr>
              <w:t>5 L</w:t>
            </w:r>
          </w:p>
        </w:tc>
        <w:tc>
          <w:tcPr>
            <w:tcW w:w="989" w:type="dxa"/>
            <w:gridSpan w:val="2"/>
            <w:tcBorders>
              <w:top w:val="nil"/>
              <w:left w:val="nil"/>
              <w:bottom w:val="single" w:sz="8" w:space="0" w:color="auto"/>
              <w:right w:val="single" w:sz="8" w:space="0" w:color="auto"/>
            </w:tcBorders>
            <w:shd w:val="clear" w:color="auto" w:fill="auto"/>
            <w:vAlign w:val="center"/>
            <w:hideMark/>
          </w:tcPr>
          <w:p w14:paraId="3F7D5F15"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7B57C79" w14:textId="77777777" w:rsidR="008122B8" w:rsidRPr="0090308A" w:rsidRDefault="008122B8" w:rsidP="00AB3370">
            <w:pPr>
              <w:jc w:val="center"/>
              <w:rPr>
                <w:bCs/>
                <w:sz w:val="22"/>
                <w:szCs w:val="22"/>
              </w:rPr>
            </w:pPr>
            <w:r w:rsidRPr="0090308A">
              <w:rPr>
                <w:bCs/>
                <w:sz w:val="22"/>
                <w:szCs w:val="22"/>
              </w:rPr>
              <w:t>80</w:t>
            </w:r>
          </w:p>
        </w:tc>
        <w:tc>
          <w:tcPr>
            <w:tcW w:w="1153" w:type="dxa"/>
            <w:gridSpan w:val="2"/>
            <w:tcBorders>
              <w:top w:val="nil"/>
              <w:left w:val="nil"/>
              <w:bottom w:val="single" w:sz="8" w:space="0" w:color="auto"/>
              <w:right w:val="single" w:sz="8" w:space="0" w:color="auto"/>
            </w:tcBorders>
            <w:shd w:val="clear" w:color="auto" w:fill="auto"/>
            <w:vAlign w:val="center"/>
          </w:tcPr>
          <w:p w14:paraId="1875119D" w14:textId="77777777" w:rsidR="008122B8" w:rsidRPr="0090308A" w:rsidRDefault="008122B8" w:rsidP="00AB3370">
            <w:pPr>
              <w:jc w:val="center"/>
              <w:rPr>
                <w:bCs/>
                <w:sz w:val="22"/>
                <w:szCs w:val="22"/>
              </w:rPr>
            </w:pPr>
            <w:r w:rsidRPr="0090308A">
              <w:rPr>
                <w:bCs/>
                <w:sz w:val="22"/>
                <w:szCs w:val="22"/>
              </w:rPr>
              <w:t>1,3624</w:t>
            </w:r>
          </w:p>
        </w:tc>
        <w:tc>
          <w:tcPr>
            <w:tcW w:w="1130" w:type="dxa"/>
            <w:gridSpan w:val="2"/>
            <w:tcBorders>
              <w:top w:val="nil"/>
              <w:left w:val="nil"/>
              <w:bottom w:val="single" w:sz="8" w:space="0" w:color="auto"/>
              <w:right w:val="single" w:sz="8" w:space="0" w:color="auto"/>
            </w:tcBorders>
            <w:shd w:val="clear" w:color="auto" w:fill="auto"/>
            <w:vAlign w:val="center"/>
          </w:tcPr>
          <w:p w14:paraId="5E317DD7" w14:textId="77777777" w:rsidR="008122B8" w:rsidRPr="0090308A" w:rsidRDefault="008122B8" w:rsidP="00AB3370">
            <w:pPr>
              <w:jc w:val="center"/>
              <w:rPr>
                <w:sz w:val="22"/>
                <w:szCs w:val="22"/>
              </w:rPr>
            </w:pPr>
            <w:r w:rsidRPr="0090308A">
              <w:rPr>
                <w:sz w:val="22"/>
                <w:szCs w:val="22"/>
              </w:rPr>
              <w:t>1,6485</w:t>
            </w:r>
          </w:p>
        </w:tc>
        <w:tc>
          <w:tcPr>
            <w:tcW w:w="1044" w:type="dxa"/>
            <w:gridSpan w:val="2"/>
            <w:tcBorders>
              <w:top w:val="nil"/>
              <w:left w:val="nil"/>
              <w:bottom w:val="single" w:sz="8" w:space="0" w:color="auto"/>
              <w:right w:val="single" w:sz="8" w:space="0" w:color="auto"/>
            </w:tcBorders>
            <w:shd w:val="clear" w:color="auto" w:fill="auto"/>
            <w:vAlign w:val="center"/>
          </w:tcPr>
          <w:p w14:paraId="2BB577B9" w14:textId="77777777" w:rsidR="008122B8" w:rsidRPr="0090308A" w:rsidRDefault="008122B8" w:rsidP="00AB3370">
            <w:pPr>
              <w:jc w:val="center"/>
              <w:rPr>
                <w:sz w:val="22"/>
                <w:szCs w:val="22"/>
              </w:rPr>
            </w:pPr>
            <w:r w:rsidRPr="0090308A">
              <w:rPr>
                <w:sz w:val="22"/>
                <w:szCs w:val="22"/>
              </w:rPr>
              <w:t>108,99</w:t>
            </w:r>
          </w:p>
        </w:tc>
        <w:tc>
          <w:tcPr>
            <w:tcW w:w="1100" w:type="dxa"/>
            <w:gridSpan w:val="2"/>
            <w:tcBorders>
              <w:top w:val="nil"/>
              <w:left w:val="nil"/>
              <w:bottom w:val="single" w:sz="8" w:space="0" w:color="auto"/>
              <w:right w:val="single" w:sz="8" w:space="0" w:color="auto"/>
            </w:tcBorders>
            <w:shd w:val="clear" w:color="auto" w:fill="auto"/>
            <w:vAlign w:val="center"/>
          </w:tcPr>
          <w:p w14:paraId="6BBECD25" w14:textId="77777777" w:rsidR="008122B8" w:rsidRPr="0090308A" w:rsidRDefault="008122B8" w:rsidP="00AB3370">
            <w:pPr>
              <w:jc w:val="center"/>
              <w:rPr>
                <w:sz w:val="22"/>
                <w:szCs w:val="22"/>
              </w:rPr>
            </w:pPr>
            <w:r w:rsidRPr="0090308A">
              <w:rPr>
                <w:sz w:val="22"/>
                <w:szCs w:val="22"/>
              </w:rPr>
              <w:t>131,88</w:t>
            </w:r>
          </w:p>
        </w:tc>
      </w:tr>
      <w:tr w:rsidR="008122B8" w:rsidRPr="0090308A" w14:paraId="7439217B"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186A39C3" w14:textId="77777777" w:rsidR="008122B8" w:rsidRPr="0090308A" w:rsidRDefault="008122B8" w:rsidP="00AB3370">
            <w:pPr>
              <w:jc w:val="center"/>
              <w:rPr>
                <w:sz w:val="22"/>
                <w:szCs w:val="22"/>
                <w:lang w:val="lt-LT" w:eastAsia="lt-LT"/>
              </w:rPr>
            </w:pPr>
            <w:r w:rsidRPr="0090308A">
              <w:rPr>
                <w:sz w:val="22"/>
                <w:szCs w:val="22"/>
                <w:lang w:val="lt-LT" w:eastAsia="lt-LT"/>
              </w:rPr>
              <w:t>18.</w:t>
            </w:r>
          </w:p>
        </w:tc>
        <w:tc>
          <w:tcPr>
            <w:tcW w:w="3251" w:type="dxa"/>
            <w:gridSpan w:val="2"/>
            <w:tcBorders>
              <w:top w:val="nil"/>
              <w:left w:val="nil"/>
              <w:bottom w:val="single" w:sz="8" w:space="0" w:color="auto"/>
              <w:right w:val="single" w:sz="8" w:space="0" w:color="auto"/>
            </w:tcBorders>
            <w:shd w:val="clear" w:color="auto" w:fill="auto"/>
            <w:vAlign w:val="center"/>
            <w:hideMark/>
          </w:tcPr>
          <w:p w14:paraId="3E369F25" w14:textId="77777777" w:rsidR="008122B8" w:rsidRPr="0090308A" w:rsidRDefault="008122B8" w:rsidP="00AB3370">
            <w:pPr>
              <w:rPr>
                <w:sz w:val="22"/>
                <w:szCs w:val="22"/>
                <w:lang w:val="lt-LT" w:eastAsia="lt-LT"/>
              </w:rPr>
            </w:pPr>
            <w:r w:rsidRPr="0090308A">
              <w:rPr>
                <w:sz w:val="22"/>
                <w:szCs w:val="22"/>
                <w:lang w:val="lt-LT" w:eastAsia="lt-LT"/>
              </w:rPr>
              <w:t>Kaukė medicininė su gumytėm N50</w:t>
            </w:r>
          </w:p>
        </w:tc>
        <w:tc>
          <w:tcPr>
            <w:tcW w:w="989" w:type="dxa"/>
            <w:gridSpan w:val="2"/>
            <w:tcBorders>
              <w:top w:val="nil"/>
              <w:left w:val="nil"/>
              <w:bottom w:val="single" w:sz="8" w:space="0" w:color="auto"/>
              <w:right w:val="single" w:sz="8" w:space="0" w:color="auto"/>
            </w:tcBorders>
            <w:shd w:val="clear" w:color="auto" w:fill="auto"/>
            <w:vAlign w:val="center"/>
            <w:hideMark/>
          </w:tcPr>
          <w:p w14:paraId="508415D9"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64703A4" w14:textId="77777777" w:rsidR="008122B8" w:rsidRPr="0090308A" w:rsidRDefault="008122B8" w:rsidP="00AB3370">
            <w:pPr>
              <w:jc w:val="center"/>
              <w:rPr>
                <w:bCs/>
                <w:sz w:val="22"/>
                <w:szCs w:val="22"/>
              </w:rPr>
            </w:pPr>
            <w:r w:rsidRPr="0090308A">
              <w:rPr>
                <w:bCs/>
                <w:sz w:val="22"/>
                <w:szCs w:val="22"/>
              </w:rPr>
              <w:t>70</w:t>
            </w:r>
          </w:p>
        </w:tc>
        <w:tc>
          <w:tcPr>
            <w:tcW w:w="1153" w:type="dxa"/>
            <w:gridSpan w:val="2"/>
            <w:tcBorders>
              <w:top w:val="nil"/>
              <w:left w:val="nil"/>
              <w:bottom w:val="single" w:sz="8" w:space="0" w:color="auto"/>
              <w:right w:val="single" w:sz="8" w:space="0" w:color="auto"/>
            </w:tcBorders>
            <w:shd w:val="clear" w:color="auto" w:fill="auto"/>
            <w:vAlign w:val="center"/>
          </w:tcPr>
          <w:p w14:paraId="1D63944E" w14:textId="77777777" w:rsidR="008122B8" w:rsidRPr="0090308A" w:rsidRDefault="008122B8" w:rsidP="00AB3370">
            <w:pPr>
              <w:jc w:val="center"/>
              <w:rPr>
                <w:bCs/>
                <w:sz w:val="22"/>
                <w:szCs w:val="22"/>
              </w:rPr>
            </w:pPr>
            <w:r w:rsidRPr="0090308A">
              <w:rPr>
                <w:bCs/>
                <w:sz w:val="22"/>
                <w:szCs w:val="22"/>
              </w:rPr>
              <w:t>1,1549</w:t>
            </w:r>
          </w:p>
        </w:tc>
        <w:tc>
          <w:tcPr>
            <w:tcW w:w="1130" w:type="dxa"/>
            <w:gridSpan w:val="2"/>
            <w:tcBorders>
              <w:top w:val="nil"/>
              <w:left w:val="nil"/>
              <w:bottom w:val="single" w:sz="8" w:space="0" w:color="auto"/>
              <w:right w:val="single" w:sz="8" w:space="0" w:color="auto"/>
            </w:tcBorders>
            <w:shd w:val="clear" w:color="auto" w:fill="auto"/>
            <w:vAlign w:val="center"/>
          </w:tcPr>
          <w:p w14:paraId="103D3334" w14:textId="77777777" w:rsidR="008122B8" w:rsidRPr="0090308A" w:rsidRDefault="008122B8" w:rsidP="00AB3370">
            <w:pPr>
              <w:jc w:val="center"/>
              <w:rPr>
                <w:sz w:val="22"/>
                <w:szCs w:val="22"/>
              </w:rPr>
            </w:pPr>
            <w:r w:rsidRPr="0090308A">
              <w:rPr>
                <w:sz w:val="22"/>
                <w:szCs w:val="22"/>
              </w:rPr>
              <w:t>1,2126</w:t>
            </w:r>
          </w:p>
        </w:tc>
        <w:tc>
          <w:tcPr>
            <w:tcW w:w="1044" w:type="dxa"/>
            <w:gridSpan w:val="2"/>
            <w:tcBorders>
              <w:top w:val="nil"/>
              <w:left w:val="nil"/>
              <w:bottom w:val="single" w:sz="8" w:space="0" w:color="auto"/>
              <w:right w:val="single" w:sz="8" w:space="0" w:color="auto"/>
            </w:tcBorders>
            <w:shd w:val="clear" w:color="auto" w:fill="auto"/>
            <w:vAlign w:val="center"/>
          </w:tcPr>
          <w:p w14:paraId="16E21494" w14:textId="77777777" w:rsidR="008122B8" w:rsidRPr="0090308A" w:rsidRDefault="008122B8" w:rsidP="00AB3370">
            <w:pPr>
              <w:jc w:val="center"/>
              <w:rPr>
                <w:sz w:val="22"/>
                <w:szCs w:val="22"/>
              </w:rPr>
            </w:pPr>
            <w:r w:rsidRPr="0090308A">
              <w:rPr>
                <w:sz w:val="22"/>
                <w:szCs w:val="22"/>
              </w:rPr>
              <w:t>80,84</w:t>
            </w:r>
          </w:p>
        </w:tc>
        <w:tc>
          <w:tcPr>
            <w:tcW w:w="1100" w:type="dxa"/>
            <w:gridSpan w:val="2"/>
            <w:tcBorders>
              <w:top w:val="nil"/>
              <w:left w:val="nil"/>
              <w:bottom w:val="single" w:sz="8" w:space="0" w:color="auto"/>
              <w:right w:val="single" w:sz="8" w:space="0" w:color="auto"/>
            </w:tcBorders>
            <w:shd w:val="clear" w:color="auto" w:fill="auto"/>
            <w:vAlign w:val="center"/>
          </w:tcPr>
          <w:p w14:paraId="7A3C3E90" w14:textId="77777777" w:rsidR="008122B8" w:rsidRPr="0090308A" w:rsidRDefault="008122B8" w:rsidP="00AB3370">
            <w:pPr>
              <w:jc w:val="center"/>
              <w:rPr>
                <w:sz w:val="22"/>
                <w:szCs w:val="22"/>
              </w:rPr>
            </w:pPr>
            <w:r w:rsidRPr="0090308A">
              <w:rPr>
                <w:sz w:val="22"/>
                <w:szCs w:val="22"/>
              </w:rPr>
              <w:t>84,88</w:t>
            </w:r>
          </w:p>
        </w:tc>
      </w:tr>
      <w:tr w:rsidR="008122B8" w:rsidRPr="0090308A" w14:paraId="18F473A3"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4EC65F99" w14:textId="77777777" w:rsidR="008122B8" w:rsidRPr="0090308A" w:rsidRDefault="008122B8" w:rsidP="00AB3370">
            <w:pPr>
              <w:jc w:val="center"/>
              <w:rPr>
                <w:sz w:val="22"/>
                <w:szCs w:val="22"/>
                <w:lang w:val="lt-LT" w:eastAsia="lt-LT"/>
              </w:rPr>
            </w:pPr>
            <w:r w:rsidRPr="0090308A">
              <w:rPr>
                <w:sz w:val="22"/>
                <w:szCs w:val="22"/>
                <w:lang w:val="lt-LT" w:eastAsia="lt-LT"/>
              </w:rPr>
              <w:t>19.</w:t>
            </w:r>
          </w:p>
        </w:tc>
        <w:tc>
          <w:tcPr>
            <w:tcW w:w="3251" w:type="dxa"/>
            <w:gridSpan w:val="2"/>
            <w:tcBorders>
              <w:top w:val="nil"/>
              <w:left w:val="nil"/>
              <w:bottom w:val="single" w:sz="8" w:space="0" w:color="auto"/>
              <w:right w:val="single" w:sz="8" w:space="0" w:color="auto"/>
            </w:tcBorders>
            <w:shd w:val="clear" w:color="auto" w:fill="auto"/>
            <w:vAlign w:val="center"/>
            <w:hideMark/>
          </w:tcPr>
          <w:p w14:paraId="2B4E4A6C" w14:textId="77777777" w:rsidR="008122B8" w:rsidRPr="0090308A" w:rsidRDefault="008122B8" w:rsidP="00AB3370">
            <w:pPr>
              <w:rPr>
                <w:sz w:val="22"/>
                <w:szCs w:val="22"/>
                <w:lang w:val="lt-LT" w:eastAsia="lt-LT"/>
              </w:rPr>
            </w:pPr>
            <w:r w:rsidRPr="0090308A">
              <w:rPr>
                <w:sz w:val="22"/>
                <w:szCs w:val="22"/>
                <w:lang w:val="lt-LT" w:eastAsia="lt-LT"/>
              </w:rPr>
              <w:t>Kepurė vienkartinė N100</w:t>
            </w:r>
          </w:p>
        </w:tc>
        <w:tc>
          <w:tcPr>
            <w:tcW w:w="989" w:type="dxa"/>
            <w:gridSpan w:val="2"/>
            <w:tcBorders>
              <w:top w:val="nil"/>
              <w:left w:val="nil"/>
              <w:bottom w:val="single" w:sz="8" w:space="0" w:color="auto"/>
              <w:right w:val="single" w:sz="8" w:space="0" w:color="auto"/>
            </w:tcBorders>
            <w:shd w:val="clear" w:color="auto" w:fill="auto"/>
            <w:vAlign w:val="center"/>
            <w:hideMark/>
          </w:tcPr>
          <w:p w14:paraId="7589E2E7"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pak</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5D2B7AC" w14:textId="77777777" w:rsidR="008122B8" w:rsidRPr="0090308A" w:rsidRDefault="008122B8" w:rsidP="00AB3370">
            <w:pPr>
              <w:jc w:val="center"/>
              <w:rPr>
                <w:bCs/>
                <w:sz w:val="22"/>
                <w:szCs w:val="22"/>
              </w:rPr>
            </w:pPr>
            <w:r w:rsidRPr="0090308A">
              <w:rPr>
                <w:bCs/>
                <w:sz w:val="22"/>
                <w:szCs w:val="22"/>
              </w:rPr>
              <w:t>5</w:t>
            </w:r>
          </w:p>
        </w:tc>
        <w:tc>
          <w:tcPr>
            <w:tcW w:w="1153" w:type="dxa"/>
            <w:gridSpan w:val="2"/>
            <w:tcBorders>
              <w:top w:val="nil"/>
              <w:left w:val="nil"/>
              <w:bottom w:val="single" w:sz="8" w:space="0" w:color="auto"/>
              <w:right w:val="single" w:sz="8" w:space="0" w:color="auto"/>
            </w:tcBorders>
            <w:shd w:val="clear" w:color="auto" w:fill="auto"/>
            <w:vAlign w:val="center"/>
          </w:tcPr>
          <w:p w14:paraId="3FDD0FC9" w14:textId="77777777" w:rsidR="008122B8" w:rsidRPr="0090308A" w:rsidRDefault="008122B8" w:rsidP="00AB3370">
            <w:pPr>
              <w:jc w:val="center"/>
              <w:rPr>
                <w:bCs/>
                <w:sz w:val="22"/>
                <w:szCs w:val="22"/>
              </w:rPr>
            </w:pPr>
            <w:r w:rsidRPr="0090308A">
              <w:rPr>
                <w:bCs/>
                <w:sz w:val="22"/>
                <w:szCs w:val="22"/>
              </w:rPr>
              <w:t>2,7135</w:t>
            </w:r>
          </w:p>
        </w:tc>
        <w:tc>
          <w:tcPr>
            <w:tcW w:w="1130" w:type="dxa"/>
            <w:gridSpan w:val="2"/>
            <w:tcBorders>
              <w:top w:val="nil"/>
              <w:left w:val="nil"/>
              <w:bottom w:val="single" w:sz="8" w:space="0" w:color="auto"/>
              <w:right w:val="single" w:sz="8" w:space="0" w:color="auto"/>
            </w:tcBorders>
            <w:shd w:val="clear" w:color="auto" w:fill="auto"/>
            <w:vAlign w:val="center"/>
          </w:tcPr>
          <w:p w14:paraId="1EB364BE" w14:textId="77777777" w:rsidR="008122B8" w:rsidRPr="0090308A" w:rsidRDefault="008122B8" w:rsidP="00AB3370">
            <w:pPr>
              <w:jc w:val="center"/>
              <w:rPr>
                <w:sz w:val="22"/>
                <w:szCs w:val="22"/>
              </w:rPr>
            </w:pPr>
            <w:r w:rsidRPr="0090308A">
              <w:rPr>
                <w:sz w:val="22"/>
                <w:szCs w:val="22"/>
              </w:rPr>
              <w:t>2,8492</w:t>
            </w:r>
          </w:p>
        </w:tc>
        <w:tc>
          <w:tcPr>
            <w:tcW w:w="1044" w:type="dxa"/>
            <w:gridSpan w:val="2"/>
            <w:tcBorders>
              <w:top w:val="nil"/>
              <w:left w:val="nil"/>
              <w:bottom w:val="single" w:sz="8" w:space="0" w:color="auto"/>
              <w:right w:val="single" w:sz="8" w:space="0" w:color="auto"/>
            </w:tcBorders>
            <w:shd w:val="clear" w:color="auto" w:fill="auto"/>
            <w:vAlign w:val="center"/>
          </w:tcPr>
          <w:p w14:paraId="632C94E1" w14:textId="77777777" w:rsidR="008122B8" w:rsidRPr="0090308A" w:rsidRDefault="008122B8" w:rsidP="00AB3370">
            <w:pPr>
              <w:jc w:val="center"/>
              <w:rPr>
                <w:sz w:val="22"/>
                <w:szCs w:val="22"/>
              </w:rPr>
            </w:pPr>
            <w:r w:rsidRPr="0090308A">
              <w:rPr>
                <w:sz w:val="22"/>
                <w:szCs w:val="22"/>
              </w:rPr>
              <w:t>13,57</w:t>
            </w:r>
          </w:p>
        </w:tc>
        <w:tc>
          <w:tcPr>
            <w:tcW w:w="1100" w:type="dxa"/>
            <w:gridSpan w:val="2"/>
            <w:tcBorders>
              <w:top w:val="nil"/>
              <w:left w:val="nil"/>
              <w:bottom w:val="single" w:sz="8" w:space="0" w:color="auto"/>
              <w:right w:val="single" w:sz="8" w:space="0" w:color="auto"/>
            </w:tcBorders>
            <w:shd w:val="clear" w:color="auto" w:fill="auto"/>
            <w:vAlign w:val="center"/>
          </w:tcPr>
          <w:p w14:paraId="40585CFF" w14:textId="77777777" w:rsidR="008122B8" w:rsidRPr="0090308A" w:rsidRDefault="008122B8" w:rsidP="00AB3370">
            <w:pPr>
              <w:jc w:val="center"/>
              <w:rPr>
                <w:sz w:val="22"/>
                <w:szCs w:val="22"/>
              </w:rPr>
            </w:pPr>
            <w:r w:rsidRPr="0090308A">
              <w:rPr>
                <w:sz w:val="22"/>
                <w:szCs w:val="22"/>
              </w:rPr>
              <w:t>14,25</w:t>
            </w:r>
          </w:p>
        </w:tc>
      </w:tr>
      <w:tr w:rsidR="008122B8" w:rsidRPr="0090308A" w14:paraId="59ECEC2C"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7504F540" w14:textId="77777777" w:rsidR="008122B8" w:rsidRPr="0090308A" w:rsidRDefault="008122B8" w:rsidP="00AB3370">
            <w:pPr>
              <w:jc w:val="center"/>
              <w:rPr>
                <w:sz w:val="22"/>
                <w:szCs w:val="22"/>
                <w:lang w:val="lt-LT" w:eastAsia="lt-LT"/>
              </w:rPr>
            </w:pPr>
            <w:r w:rsidRPr="0090308A">
              <w:rPr>
                <w:sz w:val="22"/>
                <w:szCs w:val="22"/>
                <w:lang w:val="lt-LT" w:eastAsia="lt-LT"/>
              </w:rPr>
              <w:t>20.</w:t>
            </w:r>
          </w:p>
        </w:tc>
        <w:tc>
          <w:tcPr>
            <w:tcW w:w="3251" w:type="dxa"/>
            <w:gridSpan w:val="2"/>
            <w:tcBorders>
              <w:top w:val="nil"/>
              <w:left w:val="nil"/>
              <w:bottom w:val="single" w:sz="8" w:space="0" w:color="auto"/>
              <w:right w:val="single" w:sz="8" w:space="0" w:color="auto"/>
            </w:tcBorders>
            <w:shd w:val="clear" w:color="auto" w:fill="auto"/>
            <w:vAlign w:val="center"/>
            <w:hideMark/>
          </w:tcPr>
          <w:p w14:paraId="5A418B90" w14:textId="77777777" w:rsidR="008122B8" w:rsidRPr="0090308A" w:rsidRDefault="008122B8" w:rsidP="00AB3370">
            <w:pPr>
              <w:rPr>
                <w:sz w:val="22"/>
                <w:szCs w:val="22"/>
                <w:lang w:val="lt-LT" w:eastAsia="lt-LT"/>
              </w:rPr>
            </w:pPr>
            <w:r w:rsidRPr="0090308A">
              <w:rPr>
                <w:sz w:val="22"/>
                <w:szCs w:val="22"/>
                <w:lang w:val="lt-LT" w:eastAsia="lt-LT"/>
              </w:rPr>
              <w:t>Ligninas medicininis</w:t>
            </w:r>
          </w:p>
        </w:tc>
        <w:tc>
          <w:tcPr>
            <w:tcW w:w="989" w:type="dxa"/>
            <w:gridSpan w:val="2"/>
            <w:tcBorders>
              <w:top w:val="nil"/>
              <w:left w:val="nil"/>
              <w:bottom w:val="single" w:sz="8" w:space="0" w:color="auto"/>
              <w:right w:val="single" w:sz="8" w:space="0" w:color="auto"/>
            </w:tcBorders>
            <w:shd w:val="clear" w:color="auto" w:fill="auto"/>
            <w:vAlign w:val="center"/>
            <w:hideMark/>
          </w:tcPr>
          <w:p w14:paraId="1F940222" w14:textId="77777777" w:rsidR="008122B8" w:rsidRPr="0090308A" w:rsidRDefault="008122B8" w:rsidP="00AB3370">
            <w:pPr>
              <w:jc w:val="center"/>
              <w:rPr>
                <w:sz w:val="22"/>
                <w:szCs w:val="22"/>
                <w:lang w:val="lt-LT" w:eastAsia="lt-LT"/>
              </w:rPr>
            </w:pPr>
            <w:r w:rsidRPr="0090308A">
              <w:rPr>
                <w:sz w:val="22"/>
                <w:szCs w:val="22"/>
                <w:lang w:val="lt-LT" w:eastAsia="lt-LT"/>
              </w:rPr>
              <w:t>kg</w:t>
            </w:r>
          </w:p>
        </w:tc>
        <w:tc>
          <w:tcPr>
            <w:tcW w:w="1081" w:type="dxa"/>
            <w:gridSpan w:val="2"/>
            <w:tcBorders>
              <w:top w:val="nil"/>
              <w:left w:val="nil"/>
              <w:bottom w:val="single" w:sz="8" w:space="0" w:color="auto"/>
              <w:right w:val="single" w:sz="8" w:space="0" w:color="auto"/>
            </w:tcBorders>
            <w:shd w:val="clear" w:color="auto" w:fill="auto"/>
            <w:vAlign w:val="center"/>
          </w:tcPr>
          <w:p w14:paraId="0C229EA2" w14:textId="77777777" w:rsidR="008122B8" w:rsidRPr="0090308A" w:rsidRDefault="008122B8" w:rsidP="00AB3370">
            <w:pPr>
              <w:jc w:val="center"/>
              <w:rPr>
                <w:bCs/>
                <w:sz w:val="22"/>
                <w:szCs w:val="22"/>
              </w:rPr>
            </w:pPr>
            <w:r w:rsidRPr="0090308A">
              <w:rPr>
                <w:bCs/>
                <w:sz w:val="22"/>
                <w:szCs w:val="22"/>
              </w:rPr>
              <w:t>40</w:t>
            </w:r>
          </w:p>
        </w:tc>
        <w:tc>
          <w:tcPr>
            <w:tcW w:w="1153" w:type="dxa"/>
            <w:gridSpan w:val="2"/>
            <w:tcBorders>
              <w:top w:val="nil"/>
              <w:left w:val="nil"/>
              <w:bottom w:val="single" w:sz="8" w:space="0" w:color="auto"/>
              <w:right w:val="single" w:sz="8" w:space="0" w:color="auto"/>
            </w:tcBorders>
            <w:shd w:val="clear" w:color="auto" w:fill="auto"/>
            <w:vAlign w:val="center"/>
          </w:tcPr>
          <w:p w14:paraId="272C5CE2" w14:textId="77777777" w:rsidR="008122B8" w:rsidRPr="0090308A" w:rsidRDefault="008122B8" w:rsidP="00AB3370">
            <w:pPr>
              <w:jc w:val="center"/>
              <w:rPr>
                <w:bCs/>
                <w:sz w:val="22"/>
                <w:szCs w:val="22"/>
              </w:rPr>
            </w:pPr>
            <w:r w:rsidRPr="0090308A">
              <w:rPr>
                <w:bCs/>
                <w:sz w:val="22"/>
                <w:szCs w:val="22"/>
              </w:rPr>
              <w:t>3,6837</w:t>
            </w:r>
          </w:p>
        </w:tc>
        <w:tc>
          <w:tcPr>
            <w:tcW w:w="1130" w:type="dxa"/>
            <w:gridSpan w:val="2"/>
            <w:tcBorders>
              <w:top w:val="nil"/>
              <w:left w:val="nil"/>
              <w:bottom w:val="single" w:sz="8" w:space="0" w:color="auto"/>
              <w:right w:val="single" w:sz="8" w:space="0" w:color="auto"/>
            </w:tcBorders>
            <w:shd w:val="clear" w:color="auto" w:fill="auto"/>
            <w:vAlign w:val="center"/>
          </w:tcPr>
          <w:p w14:paraId="6BF40E22" w14:textId="77777777" w:rsidR="008122B8" w:rsidRPr="0090308A" w:rsidRDefault="008122B8" w:rsidP="00AB3370">
            <w:pPr>
              <w:jc w:val="center"/>
              <w:rPr>
                <w:sz w:val="22"/>
                <w:szCs w:val="22"/>
              </w:rPr>
            </w:pPr>
            <w:r w:rsidRPr="0090308A">
              <w:rPr>
                <w:sz w:val="22"/>
                <w:szCs w:val="22"/>
              </w:rPr>
              <w:t>3,8679</w:t>
            </w:r>
          </w:p>
        </w:tc>
        <w:tc>
          <w:tcPr>
            <w:tcW w:w="1044" w:type="dxa"/>
            <w:gridSpan w:val="2"/>
            <w:tcBorders>
              <w:top w:val="nil"/>
              <w:left w:val="nil"/>
              <w:bottom w:val="single" w:sz="8" w:space="0" w:color="auto"/>
              <w:right w:val="single" w:sz="8" w:space="0" w:color="auto"/>
            </w:tcBorders>
            <w:shd w:val="clear" w:color="auto" w:fill="auto"/>
            <w:vAlign w:val="center"/>
          </w:tcPr>
          <w:p w14:paraId="0CCF2BDC" w14:textId="77777777" w:rsidR="008122B8" w:rsidRPr="0090308A" w:rsidRDefault="008122B8" w:rsidP="00AB3370">
            <w:pPr>
              <w:jc w:val="center"/>
              <w:rPr>
                <w:sz w:val="22"/>
                <w:szCs w:val="22"/>
              </w:rPr>
            </w:pPr>
            <w:r w:rsidRPr="0090308A">
              <w:rPr>
                <w:sz w:val="22"/>
                <w:szCs w:val="22"/>
              </w:rPr>
              <w:t>147,35</w:t>
            </w:r>
          </w:p>
        </w:tc>
        <w:tc>
          <w:tcPr>
            <w:tcW w:w="1100" w:type="dxa"/>
            <w:gridSpan w:val="2"/>
            <w:tcBorders>
              <w:top w:val="nil"/>
              <w:left w:val="nil"/>
              <w:bottom w:val="single" w:sz="8" w:space="0" w:color="auto"/>
              <w:right w:val="single" w:sz="8" w:space="0" w:color="auto"/>
            </w:tcBorders>
            <w:shd w:val="clear" w:color="auto" w:fill="auto"/>
            <w:vAlign w:val="center"/>
          </w:tcPr>
          <w:p w14:paraId="02D253FE" w14:textId="77777777" w:rsidR="008122B8" w:rsidRPr="0090308A" w:rsidRDefault="008122B8" w:rsidP="00AB3370">
            <w:pPr>
              <w:jc w:val="center"/>
              <w:rPr>
                <w:sz w:val="22"/>
                <w:szCs w:val="22"/>
              </w:rPr>
            </w:pPr>
            <w:r w:rsidRPr="0090308A">
              <w:rPr>
                <w:sz w:val="22"/>
                <w:szCs w:val="22"/>
              </w:rPr>
              <w:t>154,72</w:t>
            </w:r>
          </w:p>
        </w:tc>
      </w:tr>
      <w:tr w:rsidR="008122B8" w:rsidRPr="0090308A" w14:paraId="1FAA3B27"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712D36F7" w14:textId="77777777" w:rsidR="008122B8" w:rsidRPr="0090308A" w:rsidRDefault="008122B8" w:rsidP="00AB3370">
            <w:pPr>
              <w:jc w:val="center"/>
              <w:rPr>
                <w:sz w:val="22"/>
                <w:szCs w:val="22"/>
                <w:lang w:val="lt-LT" w:eastAsia="lt-LT"/>
              </w:rPr>
            </w:pPr>
            <w:r w:rsidRPr="0090308A">
              <w:rPr>
                <w:sz w:val="22"/>
                <w:szCs w:val="22"/>
                <w:lang w:val="lt-LT" w:eastAsia="lt-LT"/>
              </w:rPr>
              <w:t>21.</w:t>
            </w:r>
          </w:p>
        </w:tc>
        <w:tc>
          <w:tcPr>
            <w:tcW w:w="3251" w:type="dxa"/>
            <w:gridSpan w:val="2"/>
            <w:tcBorders>
              <w:top w:val="nil"/>
              <w:left w:val="nil"/>
              <w:bottom w:val="single" w:sz="8" w:space="0" w:color="auto"/>
              <w:right w:val="single" w:sz="8" w:space="0" w:color="auto"/>
            </w:tcBorders>
            <w:shd w:val="clear" w:color="auto" w:fill="auto"/>
            <w:vAlign w:val="center"/>
            <w:hideMark/>
          </w:tcPr>
          <w:p w14:paraId="6EA2908C" w14:textId="77777777" w:rsidR="008122B8" w:rsidRPr="0090308A" w:rsidRDefault="008122B8" w:rsidP="00AB3370">
            <w:pPr>
              <w:rPr>
                <w:sz w:val="22"/>
                <w:szCs w:val="22"/>
                <w:lang w:val="lt-LT" w:eastAsia="lt-LT"/>
              </w:rPr>
            </w:pPr>
            <w:r w:rsidRPr="0090308A">
              <w:rPr>
                <w:sz w:val="22"/>
                <w:szCs w:val="22"/>
                <w:lang w:val="lt-LT" w:eastAsia="lt-LT"/>
              </w:rPr>
              <w:t>Užtiesalas sanitarinis</w:t>
            </w:r>
          </w:p>
        </w:tc>
        <w:tc>
          <w:tcPr>
            <w:tcW w:w="989" w:type="dxa"/>
            <w:gridSpan w:val="2"/>
            <w:tcBorders>
              <w:top w:val="nil"/>
              <w:left w:val="nil"/>
              <w:bottom w:val="single" w:sz="8" w:space="0" w:color="auto"/>
              <w:right w:val="single" w:sz="8" w:space="0" w:color="auto"/>
            </w:tcBorders>
            <w:shd w:val="clear" w:color="auto" w:fill="auto"/>
            <w:vAlign w:val="center"/>
            <w:hideMark/>
          </w:tcPr>
          <w:p w14:paraId="6D903D92"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51970DD6" w14:textId="77777777" w:rsidR="008122B8" w:rsidRPr="0090308A" w:rsidRDefault="008122B8" w:rsidP="00AB3370">
            <w:pPr>
              <w:jc w:val="center"/>
              <w:rPr>
                <w:bCs/>
                <w:sz w:val="22"/>
                <w:szCs w:val="22"/>
              </w:rPr>
            </w:pPr>
            <w:r w:rsidRPr="0090308A">
              <w:rPr>
                <w:bCs/>
                <w:sz w:val="22"/>
                <w:szCs w:val="22"/>
              </w:rPr>
              <w:t>30</w:t>
            </w:r>
          </w:p>
        </w:tc>
        <w:tc>
          <w:tcPr>
            <w:tcW w:w="1153" w:type="dxa"/>
            <w:gridSpan w:val="2"/>
            <w:tcBorders>
              <w:top w:val="nil"/>
              <w:left w:val="nil"/>
              <w:bottom w:val="single" w:sz="8" w:space="0" w:color="auto"/>
              <w:right w:val="single" w:sz="8" w:space="0" w:color="auto"/>
            </w:tcBorders>
            <w:shd w:val="clear" w:color="auto" w:fill="auto"/>
            <w:vAlign w:val="center"/>
          </w:tcPr>
          <w:p w14:paraId="2AFAB810" w14:textId="77777777" w:rsidR="008122B8" w:rsidRPr="0090308A" w:rsidRDefault="008122B8" w:rsidP="00AB3370">
            <w:pPr>
              <w:jc w:val="center"/>
              <w:rPr>
                <w:bCs/>
                <w:sz w:val="22"/>
                <w:szCs w:val="22"/>
              </w:rPr>
            </w:pPr>
            <w:r w:rsidRPr="0090308A">
              <w:rPr>
                <w:bCs/>
                <w:sz w:val="22"/>
                <w:szCs w:val="22"/>
              </w:rPr>
              <w:t>14,1171</w:t>
            </w:r>
          </w:p>
        </w:tc>
        <w:tc>
          <w:tcPr>
            <w:tcW w:w="1130" w:type="dxa"/>
            <w:gridSpan w:val="2"/>
            <w:tcBorders>
              <w:top w:val="nil"/>
              <w:left w:val="nil"/>
              <w:bottom w:val="single" w:sz="8" w:space="0" w:color="auto"/>
              <w:right w:val="single" w:sz="8" w:space="0" w:color="auto"/>
            </w:tcBorders>
            <w:shd w:val="clear" w:color="auto" w:fill="auto"/>
            <w:vAlign w:val="center"/>
          </w:tcPr>
          <w:p w14:paraId="6F74182C" w14:textId="77777777" w:rsidR="008122B8" w:rsidRPr="0090308A" w:rsidRDefault="008122B8" w:rsidP="00AB3370">
            <w:pPr>
              <w:jc w:val="center"/>
              <w:rPr>
                <w:sz w:val="22"/>
                <w:szCs w:val="22"/>
              </w:rPr>
            </w:pPr>
            <w:r w:rsidRPr="0090308A">
              <w:rPr>
                <w:sz w:val="22"/>
                <w:szCs w:val="22"/>
              </w:rPr>
              <w:t>14,8230</w:t>
            </w:r>
          </w:p>
        </w:tc>
        <w:tc>
          <w:tcPr>
            <w:tcW w:w="1044" w:type="dxa"/>
            <w:gridSpan w:val="2"/>
            <w:tcBorders>
              <w:top w:val="nil"/>
              <w:left w:val="nil"/>
              <w:bottom w:val="single" w:sz="8" w:space="0" w:color="auto"/>
              <w:right w:val="single" w:sz="8" w:space="0" w:color="auto"/>
            </w:tcBorders>
            <w:shd w:val="clear" w:color="auto" w:fill="auto"/>
            <w:vAlign w:val="center"/>
          </w:tcPr>
          <w:p w14:paraId="53D0526F" w14:textId="77777777" w:rsidR="008122B8" w:rsidRPr="0090308A" w:rsidRDefault="008122B8" w:rsidP="00AB3370">
            <w:pPr>
              <w:jc w:val="center"/>
              <w:rPr>
                <w:sz w:val="22"/>
                <w:szCs w:val="22"/>
              </w:rPr>
            </w:pPr>
            <w:r w:rsidRPr="0090308A">
              <w:rPr>
                <w:sz w:val="22"/>
                <w:szCs w:val="22"/>
              </w:rPr>
              <w:t>423,51</w:t>
            </w:r>
          </w:p>
        </w:tc>
        <w:tc>
          <w:tcPr>
            <w:tcW w:w="1100" w:type="dxa"/>
            <w:gridSpan w:val="2"/>
            <w:tcBorders>
              <w:top w:val="nil"/>
              <w:left w:val="nil"/>
              <w:bottom w:val="single" w:sz="8" w:space="0" w:color="auto"/>
              <w:right w:val="single" w:sz="8" w:space="0" w:color="auto"/>
            </w:tcBorders>
            <w:shd w:val="clear" w:color="auto" w:fill="auto"/>
            <w:vAlign w:val="center"/>
          </w:tcPr>
          <w:p w14:paraId="79F74F4D" w14:textId="77777777" w:rsidR="008122B8" w:rsidRPr="0090308A" w:rsidRDefault="008122B8" w:rsidP="00AB3370">
            <w:pPr>
              <w:jc w:val="center"/>
              <w:rPr>
                <w:sz w:val="22"/>
                <w:szCs w:val="22"/>
              </w:rPr>
            </w:pPr>
            <w:r w:rsidRPr="0090308A">
              <w:rPr>
                <w:sz w:val="22"/>
                <w:szCs w:val="22"/>
              </w:rPr>
              <w:t>444,69</w:t>
            </w:r>
          </w:p>
        </w:tc>
      </w:tr>
      <w:tr w:rsidR="008122B8" w:rsidRPr="0090308A" w14:paraId="78115ACF"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60AC1C82" w14:textId="77777777" w:rsidR="008122B8" w:rsidRPr="0090308A" w:rsidRDefault="008122B8" w:rsidP="00AB3370">
            <w:pPr>
              <w:jc w:val="center"/>
              <w:rPr>
                <w:sz w:val="22"/>
                <w:szCs w:val="22"/>
                <w:lang w:val="lt-LT" w:eastAsia="lt-LT"/>
              </w:rPr>
            </w:pPr>
            <w:r w:rsidRPr="0090308A">
              <w:rPr>
                <w:sz w:val="22"/>
                <w:szCs w:val="22"/>
                <w:lang w:val="lt-LT" w:eastAsia="lt-LT"/>
              </w:rPr>
              <w:t>22.</w:t>
            </w:r>
          </w:p>
        </w:tc>
        <w:tc>
          <w:tcPr>
            <w:tcW w:w="3251" w:type="dxa"/>
            <w:gridSpan w:val="2"/>
            <w:tcBorders>
              <w:top w:val="nil"/>
              <w:left w:val="nil"/>
              <w:bottom w:val="single" w:sz="8" w:space="0" w:color="auto"/>
              <w:right w:val="single" w:sz="8" w:space="0" w:color="auto"/>
            </w:tcBorders>
            <w:shd w:val="clear" w:color="auto" w:fill="auto"/>
            <w:vAlign w:val="center"/>
            <w:hideMark/>
          </w:tcPr>
          <w:p w14:paraId="45CEA328" w14:textId="77777777" w:rsidR="008122B8" w:rsidRPr="0090308A" w:rsidRDefault="008122B8" w:rsidP="00AB3370">
            <w:pPr>
              <w:rPr>
                <w:sz w:val="22"/>
                <w:szCs w:val="22"/>
                <w:lang w:val="lt-LT" w:eastAsia="lt-LT"/>
              </w:rPr>
            </w:pPr>
            <w:r w:rsidRPr="0090308A">
              <w:rPr>
                <w:sz w:val="22"/>
                <w:szCs w:val="22"/>
                <w:lang w:val="lt-LT" w:eastAsia="lt-LT"/>
              </w:rPr>
              <w:t>Servetėlė pacientui odontologinė N500</w:t>
            </w:r>
          </w:p>
        </w:tc>
        <w:tc>
          <w:tcPr>
            <w:tcW w:w="989" w:type="dxa"/>
            <w:gridSpan w:val="2"/>
            <w:tcBorders>
              <w:top w:val="nil"/>
              <w:left w:val="nil"/>
              <w:bottom w:val="single" w:sz="8" w:space="0" w:color="auto"/>
              <w:right w:val="single" w:sz="8" w:space="0" w:color="auto"/>
            </w:tcBorders>
            <w:shd w:val="clear" w:color="auto" w:fill="auto"/>
            <w:vAlign w:val="center"/>
            <w:hideMark/>
          </w:tcPr>
          <w:p w14:paraId="23562002"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pak</w:t>
            </w:r>
            <w:proofErr w:type="spellEnd"/>
            <w:r w:rsidRPr="0090308A">
              <w:rPr>
                <w:sz w:val="22"/>
                <w:szCs w:val="22"/>
                <w:lang w:val="lt-LT" w:eastAsia="lt-LT"/>
              </w:rPr>
              <w:t>.</w:t>
            </w:r>
          </w:p>
        </w:tc>
        <w:tc>
          <w:tcPr>
            <w:tcW w:w="1081" w:type="dxa"/>
            <w:gridSpan w:val="2"/>
            <w:tcBorders>
              <w:top w:val="nil"/>
              <w:left w:val="nil"/>
              <w:bottom w:val="single" w:sz="8" w:space="0" w:color="auto"/>
              <w:right w:val="single" w:sz="8" w:space="0" w:color="auto"/>
            </w:tcBorders>
            <w:shd w:val="clear" w:color="auto" w:fill="auto"/>
            <w:vAlign w:val="center"/>
          </w:tcPr>
          <w:p w14:paraId="3A16A479" w14:textId="77777777" w:rsidR="008122B8" w:rsidRPr="0090308A" w:rsidRDefault="008122B8" w:rsidP="00AB3370">
            <w:pPr>
              <w:jc w:val="center"/>
              <w:rPr>
                <w:bCs/>
                <w:sz w:val="22"/>
                <w:szCs w:val="22"/>
              </w:rPr>
            </w:pPr>
            <w:r w:rsidRPr="0090308A">
              <w:rPr>
                <w:bCs/>
                <w:sz w:val="22"/>
                <w:szCs w:val="22"/>
              </w:rPr>
              <w:t>40</w:t>
            </w:r>
          </w:p>
        </w:tc>
        <w:tc>
          <w:tcPr>
            <w:tcW w:w="1153" w:type="dxa"/>
            <w:gridSpan w:val="2"/>
            <w:tcBorders>
              <w:top w:val="nil"/>
              <w:left w:val="nil"/>
              <w:bottom w:val="single" w:sz="8" w:space="0" w:color="auto"/>
              <w:right w:val="single" w:sz="8" w:space="0" w:color="auto"/>
            </w:tcBorders>
            <w:shd w:val="clear" w:color="auto" w:fill="auto"/>
            <w:vAlign w:val="center"/>
          </w:tcPr>
          <w:p w14:paraId="11B09532" w14:textId="77777777" w:rsidR="008122B8" w:rsidRPr="0090308A" w:rsidRDefault="008122B8" w:rsidP="00AB3370">
            <w:pPr>
              <w:jc w:val="center"/>
              <w:rPr>
                <w:bCs/>
                <w:sz w:val="22"/>
                <w:szCs w:val="22"/>
              </w:rPr>
            </w:pPr>
            <w:r w:rsidRPr="0090308A">
              <w:rPr>
                <w:bCs/>
                <w:sz w:val="22"/>
                <w:szCs w:val="22"/>
              </w:rPr>
              <w:t>13,3000</w:t>
            </w:r>
          </w:p>
        </w:tc>
        <w:tc>
          <w:tcPr>
            <w:tcW w:w="1130" w:type="dxa"/>
            <w:gridSpan w:val="2"/>
            <w:tcBorders>
              <w:top w:val="nil"/>
              <w:left w:val="nil"/>
              <w:bottom w:val="single" w:sz="8" w:space="0" w:color="auto"/>
              <w:right w:val="single" w:sz="8" w:space="0" w:color="auto"/>
            </w:tcBorders>
            <w:shd w:val="clear" w:color="auto" w:fill="auto"/>
            <w:vAlign w:val="center"/>
          </w:tcPr>
          <w:p w14:paraId="3E584D78" w14:textId="77777777" w:rsidR="008122B8" w:rsidRPr="0090308A" w:rsidRDefault="008122B8" w:rsidP="00AB3370">
            <w:pPr>
              <w:jc w:val="center"/>
              <w:rPr>
                <w:sz w:val="22"/>
                <w:szCs w:val="22"/>
              </w:rPr>
            </w:pPr>
            <w:r w:rsidRPr="0090308A">
              <w:rPr>
                <w:sz w:val="22"/>
                <w:szCs w:val="22"/>
              </w:rPr>
              <w:t>13,9650</w:t>
            </w:r>
          </w:p>
        </w:tc>
        <w:tc>
          <w:tcPr>
            <w:tcW w:w="1044" w:type="dxa"/>
            <w:gridSpan w:val="2"/>
            <w:tcBorders>
              <w:top w:val="nil"/>
              <w:left w:val="nil"/>
              <w:bottom w:val="single" w:sz="8" w:space="0" w:color="auto"/>
              <w:right w:val="single" w:sz="8" w:space="0" w:color="auto"/>
            </w:tcBorders>
            <w:shd w:val="clear" w:color="auto" w:fill="auto"/>
            <w:vAlign w:val="center"/>
          </w:tcPr>
          <w:p w14:paraId="5CA0D82C" w14:textId="77777777" w:rsidR="008122B8" w:rsidRPr="0090308A" w:rsidRDefault="008122B8" w:rsidP="00AB3370">
            <w:pPr>
              <w:jc w:val="center"/>
              <w:rPr>
                <w:sz w:val="22"/>
                <w:szCs w:val="22"/>
              </w:rPr>
            </w:pPr>
            <w:r w:rsidRPr="0090308A">
              <w:rPr>
                <w:sz w:val="22"/>
                <w:szCs w:val="22"/>
              </w:rPr>
              <w:t>532,00</w:t>
            </w:r>
          </w:p>
        </w:tc>
        <w:tc>
          <w:tcPr>
            <w:tcW w:w="1100" w:type="dxa"/>
            <w:gridSpan w:val="2"/>
            <w:tcBorders>
              <w:top w:val="nil"/>
              <w:left w:val="nil"/>
              <w:bottom w:val="single" w:sz="8" w:space="0" w:color="auto"/>
              <w:right w:val="single" w:sz="8" w:space="0" w:color="auto"/>
            </w:tcBorders>
            <w:shd w:val="clear" w:color="auto" w:fill="auto"/>
            <w:vAlign w:val="center"/>
          </w:tcPr>
          <w:p w14:paraId="2191F930" w14:textId="77777777" w:rsidR="008122B8" w:rsidRPr="0090308A" w:rsidRDefault="008122B8" w:rsidP="00AB3370">
            <w:pPr>
              <w:jc w:val="center"/>
              <w:rPr>
                <w:sz w:val="22"/>
                <w:szCs w:val="22"/>
              </w:rPr>
            </w:pPr>
            <w:r w:rsidRPr="0090308A">
              <w:rPr>
                <w:sz w:val="22"/>
                <w:szCs w:val="22"/>
              </w:rPr>
              <w:t>558,60</w:t>
            </w:r>
          </w:p>
        </w:tc>
      </w:tr>
      <w:tr w:rsidR="008122B8" w:rsidRPr="0090308A" w14:paraId="50E2430F"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4CD5B621" w14:textId="77777777" w:rsidR="008122B8" w:rsidRPr="0090308A" w:rsidRDefault="008122B8" w:rsidP="00AB3370">
            <w:pPr>
              <w:jc w:val="center"/>
              <w:rPr>
                <w:sz w:val="22"/>
                <w:szCs w:val="22"/>
                <w:lang w:val="lt-LT" w:eastAsia="lt-LT"/>
              </w:rPr>
            </w:pPr>
            <w:r w:rsidRPr="0090308A">
              <w:rPr>
                <w:sz w:val="22"/>
                <w:szCs w:val="22"/>
                <w:lang w:val="lt-LT" w:eastAsia="lt-LT"/>
              </w:rPr>
              <w:t>23.</w:t>
            </w:r>
          </w:p>
        </w:tc>
        <w:tc>
          <w:tcPr>
            <w:tcW w:w="3251" w:type="dxa"/>
            <w:gridSpan w:val="2"/>
            <w:tcBorders>
              <w:top w:val="nil"/>
              <w:left w:val="nil"/>
              <w:bottom w:val="single" w:sz="8" w:space="0" w:color="auto"/>
              <w:right w:val="single" w:sz="8" w:space="0" w:color="auto"/>
            </w:tcBorders>
            <w:shd w:val="clear" w:color="auto" w:fill="auto"/>
            <w:vAlign w:val="center"/>
            <w:hideMark/>
          </w:tcPr>
          <w:p w14:paraId="3DB8DE70" w14:textId="77777777" w:rsidR="008122B8" w:rsidRPr="0090308A" w:rsidRDefault="008122B8" w:rsidP="00AB3370">
            <w:pPr>
              <w:rPr>
                <w:sz w:val="22"/>
                <w:szCs w:val="22"/>
                <w:lang w:val="lt-LT" w:eastAsia="lt-LT"/>
              </w:rPr>
            </w:pPr>
            <w:r w:rsidRPr="0090308A">
              <w:rPr>
                <w:sz w:val="22"/>
                <w:szCs w:val="22"/>
                <w:lang w:val="lt-LT" w:eastAsia="lt-LT"/>
              </w:rPr>
              <w:t>Mentelė medinė gimdos kaklelio skliautui, sterili N100</w:t>
            </w:r>
          </w:p>
        </w:tc>
        <w:tc>
          <w:tcPr>
            <w:tcW w:w="989" w:type="dxa"/>
            <w:gridSpan w:val="2"/>
            <w:tcBorders>
              <w:top w:val="nil"/>
              <w:left w:val="nil"/>
              <w:bottom w:val="single" w:sz="8" w:space="0" w:color="auto"/>
              <w:right w:val="single" w:sz="8" w:space="0" w:color="auto"/>
            </w:tcBorders>
            <w:shd w:val="clear" w:color="auto" w:fill="auto"/>
            <w:vAlign w:val="center"/>
            <w:hideMark/>
          </w:tcPr>
          <w:p w14:paraId="783A4F5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002C8F2" w14:textId="77777777" w:rsidR="008122B8" w:rsidRPr="0090308A" w:rsidRDefault="008122B8" w:rsidP="00AB3370">
            <w:pPr>
              <w:jc w:val="center"/>
              <w:rPr>
                <w:bCs/>
                <w:sz w:val="22"/>
                <w:szCs w:val="22"/>
              </w:rPr>
            </w:pPr>
            <w:r w:rsidRPr="0090308A">
              <w:rPr>
                <w:bCs/>
                <w:sz w:val="22"/>
                <w:szCs w:val="22"/>
              </w:rPr>
              <w:t>10</w:t>
            </w:r>
          </w:p>
        </w:tc>
        <w:tc>
          <w:tcPr>
            <w:tcW w:w="1153" w:type="dxa"/>
            <w:gridSpan w:val="2"/>
            <w:tcBorders>
              <w:top w:val="nil"/>
              <w:left w:val="nil"/>
              <w:bottom w:val="single" w:sz="8" w:space="0" w:color="auto"/>
              <w:right w:val="single" w:sz="8" w:space="0" w:color="auto"/>
            </w:tcBorders>
            <w:shd w:val="clear" w:color="auto" w:fill="auto"/>
            <w:vAlign w:val="center"/>
          </w:tcPr>
          <w:p w14:paraId="35E3CDFF" w14:textId="77777777" w:rsidR="008122B8" w:rsidRPr="0090308A" w:rsidRDefault="008122B8" w:rsidP="00AB3370">
            <w:pPr>
              <w:jc w:val="center"/>
              <w:rPr>
                <w:bCs/>
                <w:sz w:val="22"/>
                <w:szCs w:val="22"/>
              </w:rPr>
            </w:pPr>
            <w:r w:rsidRPr="0090308A">
              <w:rPr>
                <w:bCs/>
                <w:sz w:val="22"/>
                <w:szCs w:val="22"/>
              </w:rPr>
              <w:t>5,3900</w:t>
            </w:r>
          </w:p>
        </w:tc>
        <w:tc>
          <w:tcPr>
            <w:tcW w:w="1130" w:type="dxa"/>
            <w:gridSpan w:val="2"/>
            <w:tcBorders>
              <w:top w:val="nil"/>
              <w:left w:val="nil"/>
              <w:bottom w:val="single" w:sz="8" w:space="0" w:color="auto"/>
              <w:right w:val="single" w:sz="8" w:space="0" w:color="auto"/>
            </w:tcBorders>
            <w:shd w:val="clear" w:color="auto" w:fill="auto"/>
            <w:vAlign w:val="center"/>
          </w:tcPr>
          <w:p w14:paraId="7F6280A1" w14:textId="77777777" w:rsidR="008122B8" w:rsidRPr="0090308A" w:rsidRDefault="008122B8" w:rsidP="00AB3370">
            <w:pPr>
              <w:jc w:val="center"/>
              <w:rPr>
                <w:sz w:val="22"/>
                <w:szCs w:val="22"/>
              </w:rPr>
            </w:pPr>
            <w:r w:rsidRPr="0090308A">
              <w:rPr>
                <w:sz w:val="22"/>
                <w:szCs w:val="22"/>
              </w:rPr>
              <w:t>5,6595</w:t>
            </w:r>
          </w:p>
        </w:tc>
        <w:tc>
          <w:tcPr>
            <w:tcW w:w="1044" w:type="dxa"/>
            <w:gridSpan w:val="2"/>
            <w:tcBorders>
              <w:top w:val="nil"/>
              <w:left w:val="nil"/>
              <w:bottom w:val="single" w:sz="8" w:space="0" w:color="auto"/>
              <w:right w:val="single" w:sz="8" w:space="0" w:color="auto"/>
            </w:tcBorders>
            <w:shd w:val="clear" w:color="auto" w:fill="auto"/>
            <w:vAlign w:val="center"/>
          </w:tcPr>
          <w:p w14:paraId="00EDAE42" w14:textId="77777777" w:rsidR="008122B8" w:rsidRPr="0090308A" w:rsidRDefault="008122B8" w:rsidP="00AB3370">
            <w:pPr>
              <w:jc w:val="center"/>
              <w:rPr>
                <w:sz w:val="22"/>
                <w:szCs w:val="22"/>
              </w:rPr>
            </w:pPr>
            <w:r w:rsidRPr="0090308A">
              <w:rPr>
                <w:sz w:val="22"/>
                <w:szCs w:val="22"/>
              </w:rPr>
              <w:t>53,90</w:t>
            </w:r>
          </w:p>
        </w:tc>
        <w:tc>
          <w:tcPr>
            <w:tcW w:w="1100" w:type="dxa"/>
            <w:gridSpan w:val="2"/>
            <w:tcBorders>
              <w:top w:val="nil"/>
              <w:left w:val="nil"/>
              <w:bottom w:val="single" w:sz="8" w:space="0" w:color="auto"/>
              <w:right w:val="single" w:sz="8" w:space="0" w:color="auto"/>
            </w:tcBorders>
            <w:shd w:val="clear" w:color="auto" w:fill="auto"/>
            <w:vAlign w:val="center"/>
          </w:tcPr>
          <w:p w14:paraId="3942C091" w14:textId="77777777" w:rsidR="008122B8" w:rsidRPr="0090308A" w:rsidRDefault="008122B8" w:rsidP="00AB3370">
            <w:pPr>
              <w:jc w:val="center"/>
              <w:rPr>
                <w:sz w:val="22"/>
                <w:szCs w:val="22"/>
              </w:rPr>
            </w:pPr>
            <w:r w:rsidRPr="0090308A">
              <w:rPr>
                <w:sz w:val="22"/>
                <w:szCs w:val="22"/>
              </w:rPr>
              <w:t>56,60</w:t>
            </w:r>
          </w:p>
        </w:tc>
      </w:tr>
      <w:tr w:rsidR="008122B8" w:rsidRPr="0090308A" w14:paraId="4721E094" w14:textId="77777777" w:rsidTr="008122B8">
        <w:trPr>
          <w:gridBefore w:val="1"/>
          <w:wBefore w:w="21" w:type="dxa"/>
          <w:trHeight w:val="600"/>
          <w:jc w:val="right"/>
        </w:trPr>
        <w:tc>
          <w:tcPr>
            <w:tcW w:w="675" w:type="dxa"/>
            <w:gridSpan w:val="2"/>
            <w:tcBorders>
              <w:top w:val="nil"/>
              <w:left w:val="single" w:sz="8" w:space="0" w:color="auto"/>
              <w:bottom w:val="single" w:sz="4" w:space="0" w:color="auto"/>
              <w:right w:val="single" w:sz="8" w:space="0" w:color="auto"/>
            </w:tcBorders>
            <w:shd w:val="clear" w:color="auto" w:fill="auto"/>
            <w:vAlign w:val="center"/>
          </w:tcPr>
          <w:p w14:paraId="1333673A" w14:textId="77777777" w:rsidR="008122B8" w:rsidRPr="0090308A" w:rsidRDefault="008122B8" w:rsidP="00AB3370">
            <w:pPr>
              <w:jc w:val="center"/>
              <w:rPr>
                <w:sz w:val="22"/>
                <w:szCs w:val="22"/>
                <w:lang w:val="lt-LT" w:eastAsia="lt-LT"/>
              </w:rPr>
            </w:pPr>
            <w:r w:rsidRPr="0090308A">
              <w:rPr>
                <w:sz w:val="22"/>
                <w:szCs w:val="22"/>
                <w:lang w:val="lt-LT" w:eastAsia="lt-LT"/>
              </w:rPr>
              <w:t>24.</w:t>
            </w:r>
          </w:p>
        </w:tc>
        <w:tc>
          <w:tcPr>
            <w:tcW w:w="3251" w:type="dxa"/>
            <w:gridSpan w:val="2"/>
            <w:tcBorders>
              <w:top w:val="nil"/>
              <w:left w:val="nil"/>
              <w:bottom w:val="single" w:sz="4" w:space="0" w:color="auto"/>
              <w:right w:val="single" w:sz="8" w:space="0" w:color="auto"/>
            </w:tcBorders>
            <w:shd w:val="clear" w:color="auto" w:fill="auto"/>
            <w:vAlign w:val="center"/>
            <w:hideMark/>
          </w:tcPr>
          <w:p w14:paraId="360BC834" w14:textId="77777777" w:rsidR="008122B8" w:rsidRPr="0090308A" w:rsidRDefault="008122B8" w:rsidP="00AB3370">
            <w:pPr>
              <w:rPr>
                <w:sz w:val="22"/>
                <w:szCs w:val="22"/>
                <w:lang w:val="lt-LT" w:eastAsia="lt-LT"/>
              </w:rPr>
            </w:pPr>
            <w:r w:rsidRPr="0090308A">
              <w:rPr>
                <w:sz w:val="22"/>
                <w:szCs w:val="22"/>
                <w:lang w:val="lt-LT" w:eastAsia="lt-LT"/>
              </w:rPr>
              <w:t>Mentelė medinė vienkartinė N100</w:t>
            </w:r>
          </w:p>
        </w:tc>
        <w:tc>
          <w:tcPr>
            <w:tcW w:w="989" w:type="dxa"/>
            <w:gridSpan w:val="2"/>
            <w:tcBorders>
              <w:top w:val="nil"/>
              <w:left w:val="nil"/>
              <w:bottom w:val="single" w:sz="4" w:space="0" w:color="auto"/>
              <w:right w:val="single" w:sz="8" w:space="0" w:color="auto"/>
            </w:tcBorders>
            <w:shd w:val="clear" w:color="auto" w:fill="auto"/>
            <w:vAlign w:val="center"/>
            <w:hideMark/>
          </w:tcPr>
          <w:p w14:paraId="7D0C4C34"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4" w:space="0" w:color="auto"/>
              <w:right w:val="single" w:sz="8" w:space="0" w:color="auto"/>
            </w:tcBorders>
            <w:shd w:val="clear" w:color="auto" w:fill="auto"/>
            <w:vAlign w:val="center"/>
          </w:tcPr>
          <w:p w14:paraId="5BD45482" w14:textId="77777777" w:rsidR="008122B8" w:rsidRPr="0090308A" w:rsidRDefault="008122B8" w:rsidP="00AB3370">
            <w:pPr>
              <w:jc w:val="center"/>
              <w:rPr>
                <w:bCs/>
                <w:sz w:val="22"/>
                <w:szCs w:val="22"/>
              </w:rPr>
            </w:pPr>
            <w:r w:rsidRPr="0090308A">
              <w:rPr>
                <w:bCs/>
                <w:sz w:val="22"/>
                <w:szCs w:val="22"/>
              </w:rPr>
              <w:t>75</w:t>
            </w:r>
          </w:p>
        </w:tc>
        <w:tc>
          <w:tcPr>
            <w:tcW w:w="1153" w:type="dxa"/>
            <w:gridSpan w:val="2"/>
            <w:tcBorders>
              <w:top w:val="nil"/>
              <w:left w:val="nil"/>
              <w:bottom w:val="single" w:sz="4" w:space="0" w:color="auto"/>
              <w:right w:val="single" w:sz="8" w:space="0" w:color="auto"/>
            </w:tcBorders>
            <w:shd w:val="clear" w:color="auto" w:fill="auto"/>
            <w:vAlign w:val="center"/>
          </w:tcPr>
          <w:p w14:paraId="7BBAF589" w14:textId="77777777" w:rsidR="008122B8" w:rsidRPr="0090308A" w:rsidRDefault="008122B8" w:rsidP="00AB3370">
            <w:pPr>
              <w:jc w:val="center"/>
              <w:rPr>
                <w:bCs/>
                <w:sz w:val="22"/>
                <w:szCs w:val="22"/>
              </w:rPr>
            </w:pPr>
            <w:r w:rsidRPr="0090308A">
              <w:rPr>
                <w:bCs/>
                <w:sz w:val="22"/>
                <w:szCs w:val="22"/>
              </w:rPr>
              <w:t>1,2297</w:t>
            </w:r>
          </w:p>
        </w:tc>
        <w:tc>
          <w:tcPr>
            <w:tcW w:w="1130" w:type="dxa"/>
            <w:gridSpan w:val="2"/>
            <w:tcBorders>
              <w:top w:val="nil"/>
              <w:left w:val="nil"/>
              <w:bottom w:val="single" w:sz="4" w:space="0" w:color="auto"/>
              <w:right w:val="single" w:sz="8" w:space="0" w:color="auto"/>
            </w:tcBorders>
            <w:shd w:val="clear" w:color="auto" w:fill="auto"/>
            <w:vAlign w:val="center"/>
          </w:tcPr>
          <w:p w14:paraId="4E6A81B4" w14:textId="77777777" w:rsidR="008122B8" w:rsidRPr="0090308A" w:rsidRDefault="008122B8" w:rsidP="00AB3370">
            <w:pPr>
              <w:jc w:val="center"/>
              <w:rPr>
                <w:sz w:val="22"/>
                <w:szCs w:val="22"/>
              </w:rPr>
            </w:pPr>
            <w:r w:rsidRPr="0090308A">
              <w:rPr>
                <w:sz w:val="22"/>
                <w:szCs w:val="22"/>
              </w:rPr>
              <w:t>1,2912</w:t>
            </w:r>
          </w:p>
        </w:tc>
        <w:tc>
          <w:tcPr>
            <w:tcW w:w="1044" w:type="dxa"/>
            <w:gridSpan w:val="2"/>
            <w:tcBorders>
              <w:top w:val="nil"/>
              <w:left w:val="nil"/>
              <w:bottom w:val="single" w:sz="4" w:space="0" w:color="auto"/>
              <w:right w:val="single" w:sz="8" w:space="0" w:color="auto"/>
            </w:tcBorders>
            <w:shd w:val="clear" w:color="auto" w:fill="auto"/>
            <w:vAlign w:val="center"/>
          </w:tcPr>
          <w:p w14:paraId="66FEB6D2" w14:textId="77777777" w:rsidR="008122B8" w:rsidRPr="0090308A" w:rsidRDefault="008122B8" w:rsidP="00AB3370">
            <w:pPr>
              <w:jc w:val="center"/>
              <w:rPr>
                <w:sz w:val="22"/>
                <w:szCs w:val="22"/>
              </w:rPr>
            </w:pPr>
            <w:r w:rsidRPr="0090308A">
              <w:rPr>
                <w:sz w:val="22"/>
                <w:szCs w:val="22"/>
              </w:rPr>
              <w:t>92,23</w:t>
            </w:r>
          </w:p>
        </w:tc>
        <w:tc>
          <w:tcPr>
            <w:tcW w:w="1100" w:type="dxa"/>
            <w:gridSpan w:val="2"/>
            <w:tcBorders>
              <w:top w:val="nil"/>
              <w:left w:val="nil"/>
              <w:bottom w:val="single" w:sz="4" w:space="0" w:color="auto"/>
              <w:right w:val="single" w:sz="8" w:space="0" w:color="auto"/>
            </w:tcBorders>
            <w:shd w:val="clear" w:color="auto" w:fill="auto"/>
            <w:vAlign w:val="center"/>
          </w:tcPr>
          <w:p w14:paraId="54B88DB9" w14:textId="77777777" w:rsidR="008122B8" w:rsidRPr="0090308A" w:rsidRDefault="008122B8" w:rsidP="00AB3370">
            <w:pPr>
              <w:jc w:val="center"/>
              <w:rPr>
                <w:sz w:val="22"/>
                <w:szCs w:val="22"/>
              </w:rPr>
            </w:pPr>
            <w:r w:rsidRPr="0090308A">
              <w:rPr>
                <w:sz w:val="22"/>
                <w:szCs w:val="22"/>
              </w:rPr>
              <w:t>96,84</w:t>
            </w:r>
          </w:p>
        </w:tc>
      </w:tr>
      <w:tr w:rsidR="008122B8" w:rsidRPr="0090308A" w14:paraId="509FB11A" w14:textId="77777777" w:rsidTr="008122B8">
        <w:trPr>
          <w:gridBefore w:val="1"/>
          <w:wBefore w:w="21" w:type="dxa"/>
          <w:trHeight w:val="600"/>
          <w:jc w:val="right"/>
        </w:trPr>
        <w:tc>
          <w:tcPr>
            <w:tcW w:w="67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79B15698" w14:textId="77777777" w:rsidR="008122B8" w:rsidRPr="0090308A" w:rsidRDefault="008122B8" w:rsidP="00AB3370">
            <w:pPr>
              <w:jc w:val="center"/>
              <w:rPr>
                <w:sz w:val="22"/>
                <w:szCs w:val="22"/>
                <w:lang w:val="lt-LT" w:eastAsia="lt-LT"/>
              </w:rPr>
            </w:pPr>
            <w:r w:rsidRPr="0090308A">
              <w:rPr>
                <w:sz w:val="22"/>
                <w:szCs w:val="22"/>
                <w:lang w:val="lt-LT" w:eastAsia="lt-LT"/>
              </w:rPr>
              <w:t>25.</w:t>
            </w:r>
          </w:p>
        </w:tc>
        <w:tc>
          <w:tcPr>
            <w:tcW w:w="3251" w:type="dxa"/>
            <w:gridSpan w:val="2"/>
            <w:tcBorders>
              <w:top w:val="single" w:sz="4" w:space="0" w:color="auto"/>
              <w:left w:val="nil"/>
              <w:bottom w:val="single" w:sz="8" w:space="0" w:color="auto"/>
              <w:right w:val="single" w:sz="8" w:space="0" w:color="auto"/>
            </w:tcBorders>
            <w:shd w:val="clear" w:color="000000" w:fill="FFFFFF"/>
            <w:vAlign w:val="center"/>
            <w:hideMark/>
          </w:tcPr>
          <w:p w14:paraId="2353F457" w14:textId="77777777" w:rsidR="008122B8" w:rsidRPr="0090308A" w:rsidRDefault="008122B8" w:rsidP="00AB3370">
            <w:pPr>
              <w:rPr>
                <w:sz w:val="22"/>
                <w:szCs w:val="22"/>
                <w:lang w:val="lt-LT" w:eastAsia="lt-LT"/>
              </w:rPr>
            </w:pPr>
            <w:r w:rsidRPr="0090308A">
              <w:rPr>
                <w:sz w:val="22"/>
                <w:szCs w:val="22"/>
                <w:lang w:val="lt-LT" w:eastAsia="lt-LT"/>
              </w:rPr>
              <w:t>Gelis 260g EKG</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66D16F77"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0BAE1B79" w14:textId="77777777" w:rsidR="008122B8" w:rsidRPr="0090308A" w:rsidRDefault="008122B8" w:rsidP="00AB3370">
            <w:pPr>
              <w:jc w:val="center"/>
              <w:rPr>
                <w:bCs/>
                <w:sz w:val="22"/>
                <w:szCs w:val="22"/>
              </w:rPr>
            </w:pPr>
            <w:r w:rsidRPr="0090308A">
              <w:rPr>
                <w:bCs/>
                <w:sz w:val="22"/>
                <w:szCs w:val="22"/>
              </w:rPr>
              <w:t>54</w:t>
            </w:r>
          </w:p>
        </w:tc>
        <w:tc>
          <w:tcPr>
            <w:tcW w:w="1153" w:type="dxa"/>
            <w:gridSpan w:val="2"/>
            <w:tcBorders>
              <w:top w:val="single" w:sz="4" w:space="0" w:color="auto"/>
              <w:left w:val="nil"/>
              <w:bottom w:val="single" w:sz="8" w:space="0" w:color="auto"/>
              <w:right w:val="single" w:sz="8" w:space="0" w:color="auto"/>
            </w:tcBorders>
            <w:shd w:val="clear" w:color="auto" w:fill="auto"/>
            <w:vAlign w:val="center"/>
          </w:tcPr>
          <w:p w14:paraId="3160B25F" w14:textId="77777777" w:rsidR="008122B8" w:rsidRPr="0090308A" w:rsidRDefault="008122B8" w:rsidP="00AB3370">
            <w:pPr>
              <w:jc w:val="center"/>
              <w:rPr>
                <w:bCs/>
                <w:sz w:val="22"/>
                <w:szCs w:val="22"/>
              </w:rPr>
            </w:pPr>
            <w:r w:rsidRPr="0090308A">
              <w:rPr>
                <w:bCs/>
                <w:sz w:val="22"/>
                <w:szCs w:val="22"/>
              </w:rPr>
              <w:t>1,0440</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65A7AFF1" w14:textId="77777777" w:rsidR="008122B8" w:rsidRPr="0090308A" w:rsidRDefault="008122B8" w:rsidP="00AB3370">
            <w:pPr>
              <w:jc w:val="center"/>
              <w:rPr>
                <w:sz w:val="22"/>
                <w:szCs w:val="22"/>
              </w:rPr>
            </w:pPr>
            <w:r w:rsidRPr="0090308A">
              <w:rPr>
                <w:sz w:val="22"/>
                <w:szCs w:val="22"/>
              </w:rPr>
              <w:t>1,0962</w:t>
            </w:r>
          </w:p>
        </w:tc>
        <w:tc>
          <w:tcPr>
            <w:tcW w:w="1044" w:type="dxa"/>
            <w:gridSpan w:val="2"/>
            <w:tcBorders>
              <w:top w:val="single" w:sz="4" w:space="0" w:color="auto"/>
              <w:left w:val="nil"/>
              <w:bottom w:val="single" w:sz="8" w:space="0" w:color="auto"/>
              <w:right w:val="single" w:sz="8" w:space="0" w:color="auto"/>
            </w:tcBorders>
            <w:shd w:val="clear" w:color="auto" w:fill="auto"/>
            <w:vAlign w:val="center"/>
          </w:tcPr>
          <w:p w14:paraId="6D158AB0" w14:textId="77777777" w:rsidR="008122B8" w:rsidRPr="0090308A" w:rsidRDefault="008122B8" w:rsidP="00AB3370">
            <w:pPr>
              <w:jc w:val="center"/>
              <w:rPr>
                <w:sz w:val="22"/>
                <w:szCs w:val="22"/>
              </w:rPr>
            </w:pPr>
            <w:r w:rsidRPr="0090308A">
              <w:rPr>
                <w:sz w:val="22"/>
                <w:szCs w:val="22"/>
              </w:rPr>
              <w:t>56,38</w:t>
            </w:r>
          </w:p>
        </w:tc>
        <w:tc>
          <w:tcPr>
            <w:tcW w:w="1100" w:type="dxa"/>
            <w:gridSpan w:val="2"/>
            <w:tcBorders>
              <w:top w:val="single" w:sz="4" w:space="0" w:color="auto"/>
              <w:left w:val="nil"/>
              <w:bottom w:val="single" w:sz="8" w:space="0" w:color="auto"/>
              <w:right w:val="single" w:sz="8" w:space="0" w:color="auto"/>
            </w:tcBorders>
            <w:shd w:val="clear" w:color="auto" w:fill="auto"/>
            <w:vAlign w:val="center"/>
          </w:tcPr>
          <w:p w14:paraId="6E766F7B" w14:textId="77777777" w:rsidR="008122B8" w:rsidRPr="0090308A" w:rsidRDefault="008122B8" w:rsidP="00AB3370">
            <w:pPr>
              <w:jc w:val="center"/>
              <w:rPr>
                <w:sz w:val="22"/>
                <w:szCs w:val="22"/>
              </w:rPr>
            </w:pPr>
            <w:r w:rsidRPr="0090308A">
              <w:rPr>
                <w:sz w:val="22"/>
                <w:szCs w:val="22"/>
              </w:rPr>
              <w:t>59,19</w:t>
            </w:r>
          </w:p>
        </w:tc>
      </w:tr>
      <w:tr w:rsidR="008122B8" w:rsidRPr="0090308A" w14:paraId="45D6979A"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195A102F" w14:textId="77777777" w:rsidR="008122B8" w:rsidRPr="0090308A" w:rsidRDefault="008122B8" w:rsidP="00AB3370">
            <w:pPr>
              <w:jc w:val="center"/>
              <w:rPr>
                <w:sz w:val="22"/>
                <w:szCs w:val="22"/>
                <w:lang w:val="lt-LT" w:eastAsia="lt-LT"/>
              </w:rPr>
            </w:pPr>
            <w:r w:rsidRPr="0090308A">
              <w:rPr>
                <w:sz w:val="22"/>
                <w:szCs w:val="22"/>
                <w:lang w:val="lt-LT" w:eastAsia="lt-LT"/>
              </w:rPr>
              <w:t>26.</w:t>
            </w:r>
          </w:p>
        </w:tc>
        <w:tc>
          <w:tcPr>
            <w:tcW w:w="3251" w:type="dxa"/>
            <w:gridSpan w:val="2"/>
            <w:tcBorders>
              <w:top w:val="nil"/>
              <w:left w:val="nil"/>
              <w:bottom w:val="single" w:sz="8" w:space="0" w:color="auto"/>
              <w:right w:val="single" w:sz="8" w:space="0" w:color="auto"/>
            </w:tcBorders>
            <w:shd w:val="clear" w:color="auto" w:fill="auto"/>
            <w:vAlign w:val="center"/>
            <w:hideMark/>
          </w:tcPr>
          <w:p w14:paraId="2F2B9778" w14:textId="77777777" w:rsidR="008122B8" w:rsidRPr="0090308A" w:rsidRDefault="008122B8" w:rsidP="00AB3370">
            <w:pPr>
              <w:rPr>
                <w:sz w:val="22"/>
                <w:szCs w:val="22"/>
                <w:lang w:val="lt-LT" w:eastAsia="lt-LT"/>
              </w:rPr>
            </w:pPr>
            <w:r w:rsidRPr="0090308A">
              <w:rPr>
                <w:sz w:val="22"/>
                <w:szCs w:val="22"/>
                <w:lang w:val="lt-LT" w:eastAsia="lt-LT"/>
              </w:rPr>
              <w:t>Pagalvė injekcijoms</w:t>
            </w:r>
          </w:p>
        </w:tc>
        <w:tc>
          <w:tcPr>
            <w:tcW w:w="989" w:type="dxa"/>
            <w:gridSpan w:val="2"/>
            <w:tcBorders>
              <w:top w:val="nil"/>
              <w:left w:val="nil"/>
              <w:bottom w:val="single" w:sz="8" w:space="0" w:color="auto"/>
              <w:right w:val="single" w:sz="8" w:space="0" w:color="auto"/>
            </w:tcBorders>
            <w:shd w:val="clear" w:color="auto" w:fill="auto"/>
            <w:vAlign w:val="center"/>
            <w:hideMark/>
          </w:tcPr>
          <w:p w14:paraId="365E998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6633CB91" w14:textId="77777777" w:rsidR="008122B8" w:rsidRPr="0090308A" w:rsidRDefault="008122B8" w:rsidP="00AB3370">
            <w:pPr>
              <w:jc w:val="center"/>
              <w:rPr>
                <w:bCs/>
                <w:sz w:val="22"/>
                <w:szCs w:val="22"/>
              </w:rPr>
            </w:pPr>
            <w:r w:rsidRPr="0090308A">
              <w:rPr>
                <w:bCs/>
                <w:sz w:val="22"/>
                <w:szCs w:val="22"/>
              </w:rPr>
              <w:t>5</w:t>
            </w:r>
          </w:p>
        </w:tc>
        <w:tc>
          <w:tcPr>
            <w:tcW w:w="1153" w:type="dxa"/>
            <w:gridSpan w:val="2"/>
            <w:tcBorders>
              <w:top w:val="nil"/>
              <w:left w:val="nil"/>
              <w:bottom w:val="single" w:sz="8" w:space="0" w:color="auto"/>
              <w:right w:val="single" w:sz="8" w:space="0" w:color="auto"/>
            </w:tcBorders>
            <w:shd w:val="clear" w:color="auto" w:fill="auto"/>
            <w:vAlign w:val="center"/>
          </w:tcPr>
          <w:p w14:paraId="6C15747B" w14:textId="77777777" w:rsidR="008122B8" w:rsidRPr="0090308A" w:rsidRDefault="008122B8" w:rsidP="00AB3370">
            <w:pPr>
              <w:jc w:val="center"/>
              <w:rPr>
                <w:bCs/>
                <w:sz w:val="22"/>
                <w:szCs w:val="22"/>
              </w:rPr>
            </w:pPr>
            <w:r w:rsidRPr="0090308A">
              <w:rPr>
                <w:bCs/>
                <w:sz w:val="22"/>
                <w:szCs w:val="22"/>
              </w:rPr>
              <w:t>16,3560</w:t>
            </w:r>
          </w:p>
        </w:tc>
        <w:tc>
          <w:tcPr>
            <w:tcW w:w="1130" w:type="dxa"/>
            <w:gridSpan w:val="2"/>
            <w:tcBorders>
              <w:top w:val="nil"/>
              <w:left w:val="nil"/>
              <w:bottom w:val="single" w:sz="8" w:space="0" w:color="auto"/>
              <w:right w:val="single" w:sz="8" w:space="0" w:color="auto"/>
            </w:tcBorders>
            <w:shd w:val="clear" w:color="auto" w:fill="auto"/>
            <w:vAlign w:val="center"/>
          </w:tcPr>
          <w:p w14:paraId="0E2287BA" w14:textId="77777777" w:rsidR="008122B8" w:rsidRPr="0090308A" w:rsidRDefault="008122B8" w:rsidP="00AB3370">
            <w:pPr>
              <w:jc w:val="center"/>
              <w:rPr>
                <w:sz w:val="22"/>
                <w:szCs w:val="22"/>
              </w:rPr>
            </w:pPr>
            <w:r w:rsidRPr="0090308A">
              <w:rPr>
                <w:sz w:val="22"/>
                <w:szCs w:val="22"/>
              </w:rPr>
              <w:t>19,7908</w:t>
            </w:r>
          </w:p>
        </w:tc>
        <w:tc>
          <w:tcPr>
            <w:tcW w:w="1044" w:type="dxa"/>
            <w:gridSpan w:val="2"/>
            <w:tcBorders>
              <w:top w:val="nil"/>
              <w:left w:val="nil"/>
              <w:bottom w:val="single" w:sz="8" w:space="0" w:color="auto"/>
              <w:right w:val="single" w:sz="8" w:space="0" w:color="auto"/>
            </w:tcBorders>
            <w:shd w:val="clear" w:color="auto" w:fill="auto"/>
            <w:vAlign w:val="center"/>
          </w:tcPr>
          <w:p w14:paraId="5DBD938E" w14:textId="77777777" w:rsidR="008122B8" w:rsidRPr="0090308A" w:rsidRDefault="008122B8" w:rsidP="00AB3370">
            <w:pPr>
              <w:jc w:val="center"/>
              <w:rPr>
                <w:sz w:val="22"/>
                <w:szCs w:val="22"/>
              </w:rPr>
            </w:pPr>
            <w:r w:rsidRPr="0090308A">
              <w:rPr>
                <w:sz w:val="22"/>
                <w:szCs w:val="22"/>
              </w:rPr>
              <w:t>81,78</w:t>
            </w:r>
          </w:p>
        </w:tc>
        <w:tc>
          <w:tcPr>
            <w:tcW w:w="1100" w:type="dxa"/>
            <w:gridSpan w:val="2"/>
            <w:tcBorders>
              <w:top w:val="nil"/>
              <w:left w:val="nil"/>
              <w:bottom w:val="single" w:sz="8" w:space="0" w:color="auto"/>
              <w:right w:val="single" w:sz="8" w:space="0" w:color="auto"/>
            </w:tcBorders>
            <w:shd w:val="clear" w:color="auto" w:fill="auto"/>
            <w:vAlign w:val="center"/>
          </w:tcPr>
          <w:p w14:paraId="4CD29623" w14:textId="77777777" w:rsidR="008122B8" w:rsidRPr="0090308A" w:rsidRDefault="008122B8" w:rsidP="00AB3370">
            <w:pPr>
              <w:jc w:val="center"/>
              <w:rPr>
                <w:sz w:val="22"/>
                <w:szCs w:val="22"/>
              </w:rPr>
            </w:pPr>
            <w:r w:rsidRPr="0090308A">
              <w:rPr>
                <w:sz w:val="22"/>
                <w:szCs w:val="22"/>
              </w:rPr>
              <w:t>98,95</w:t>
            </w:r>
          </w:p>
        </w:tc>
      </w:tr>
      <w:tr w:rsidR="008122B8" w:rsidRPr="0090308A" w14:paraId="1632A082"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5482D572" w14:textId="77777777" w:rsidR="008122B8" w:rsidRPr="0090308A" w:rsidRDefault="008122B8" w:rsidP="00AB3370">
            <w:pPr>
              <w:jc w:val="center"/>
              <w:rPr>
                <w:sz w:val="22"/>
                <w:szCs w:val="22"/>
                <w:lang w:val="lt-LT" w:eastAsia="lt-LT"/>
              </w:rPr>
            </w:pPr>
            <w:r w:rsidRPr="0090308A">
              <w:rPr>
                <w:sz w:val="22"/>
                <w:szCs w:val="22"/>
                <w:lang w:val="lt-LT" w:eastAsia="lt-LT"/>
              </w:rPr>
              <w:t>27.</w:t>
            </w:r>
          </w:p>
        </w:tc>
        <w:tc>
          <w:tcPr>
            <w:tcW w:w="3251" w:type="dxa"/>
            <w:gridSpan w:val="2"/>
            <w:tcBorders>
              <w:top w:val="nil"/>
              <w:left w:val="nil"/>
              <w:bottom w:val="single" w:sz="8" w:space="0" w:color="auto"/>
              <w:right w:val="single" w:sz="8" w:space="0" w:color="auto"/>
            </w:tcBorders>
            <w:shd w:val="clear" w:color="auto" w:fill="auto"/>
            <w:vAlign w:val="center"/>
            <w:hideMark/>
          </w:tcPr>
          <w:p w14:paraId="3A4362D6" w14:textId="77777777" w:rsidR="008122B8" w:rsidRPr="0090308A" w:rsidRDefault="008122B8" w:rsidP="00AB3370">
            <w:pPr>
              <w:rPr>
                <w:sz w:val="22"/>
                <w:szCs w:val="22"/>
                <w:lang w:val="lt-LT" w:eastAsia="lt-LT"/>
              </w:rPr>
            </w:pPr>
            <w:r w:rsidRPr="0090308A">
              <w:rPr>
                <w:sz w:val="22"/>
                <w:szCs w:val="22"/>
                <w:lang w:val="lt-LT" w:eastAsia="lt-LT"/>
              </w:rPr>
              <w:t>Ausų krapštukai N200</w:t>
            </w:r>
          </w:p>
        </w:tc>
        <w:tc>
          <w:tcPr>
            <w:tcW w:w="989" w:type="dxa"/>
            <w:gridSpan w:val="2"/>
            <w:tcBorders>
              <w:top w:val="nil"/>
              <w:left w:val="nil"/>
              <w:bottom w:val="single" w:sz="8" w:space="0" w:color="auto"/>
              <w:right w:val="single" w:sz="8" w:space="0" w:color="auto"/>
            </w:tcBorders>
            <w:shd w:val="clear" w:color="auto" w:fill="auto"/>
            <w:vAlign w:val="center"/>
            <w:hideMark/>
          </w:tcPr>
          <w:p w14:paraId="46337F36"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0A421CB" w14:textId="77777777" w:rsidR="008122B8" w:rsidRPr="0090308A" w:rsidRDefault="008122B8" w:rsidP="00AB3370">
            <w:pPr>
              <w:jc w:val="center"/>
              <w:rPr>
                <w:bCs/>
                <w:sz w:val="22"/>
                <w:szCs w:val="22"/>
              </w:rPr>
            </w:pPr>
            <w:r w:rsidRPr="0090308A">
              <w:rPr>
                <w:bCs/>
                <w:sz w:val="22"/>
                <w:szCs w:val="22"/>
              </w:rPr>
              <w:t>22</w:t>
            </w:r>
          </w:p>
        </w:tc>
        <w:tc>
          <w:tcPr>
            <w:tcW w:w="1153" w:type="dxa"/>
            <w:gridSpan w:val="2"/>
            <w:tcBorders>
              <w:top w:val="nil"/>
              <w:left w:val="nil"/>
              <w:bottom w:val="single" w:sz="8" w:space="0" w:color="auto"/>
              <w:right w:val="single" w:sz="8" w:space="0" w:color="auto"/>
            </w:tcBorders>
            <w:shd w:val="clear" w:color="auto" w:fill="auto"/>
            <w:vAlign w:val="center"/>
          </w:tcPr>
          <w:p w14:paraId="73B14727" w14:textId="77777777" w:rsidR="008122B8" w:rsidRPr="0090308A" w:rsidRDefault="008122B8" w:rsidP="00AB3370">
            <w:pPr>
              <w:jc w:val="center"/>
              <w:rPr>
                <w:bCs/>
                <w:sz w:val="22"/>
                <w:szCs w:val="22"/>
              </w:rPr>
            </w:pPr>
            <w:r w:rsidRPr="0090308A">
              <w:rPr>
                <w:bCs/>
                <w:sz w:val="22"/>
                <w:szCs w:val="22"/>
              </w:rPr>
              <w:t>1,1100</w:t>
            </w:r>
          </w:p>
        </w:tc>
        <w:tc>
          <w:tcPr>
            <w:tcW w:w="1130" w:type="dxa"/>
            <w:gridSpan w:val="2"/>
            <w:tcBorders>
              <w:top w:val="nil"/>
              <w:left w:val="nil"/>
              <w:bottom w:val="single" w:sz="8" w:space="0" w:color="auto"/>
              <w:right w:val="single" w:sz="8" w:space="0" w:color="auto"/>
            </w:tcBorders>
            <w:shd w:val="clear" w:color="auto" w:fill="auto"/>
            <w:vAlign w:val="center"/>
          </w:tcPr>
          <w:p w14:paraId="73039E46" w14:textId="77777777" w:rsidR="008122B8" w:rsidRPr="0090308A" w:rsidRDefault="008122B8" w:rsidP="00AB3370">
            <w:pPr>
              <w:jc w:val="center"/>
              <w:rPr>
                <w:sz w:val="22"/>
                <w:szCs w:val="22"/>
              </w:rPr>
            </w:pPr>
            <w:r w:rsidRPr="0090308A">
              <w:rPr>
                <w:sz w:val="22"/>
                <w:szCs w:val="22"/>
              </w:rPr>
              <w:t>1,3431</w:t>
            </w:r>
          </w:p>
        </w:tc>
        <w:tc>
          <w:tcPr>
            <w:tcW w:w="1044" w:type="dxa"/>
            <w:gridSpan w:val="2"/>
            <w:tcBorders>
              <w:top w:val="nil"/>
              <w:left w:val="nil"/>
              <w:bottom w:val="single" w:sz="8" w:space="0" w:color="auto"/>
              <w:right w:val="single" w:sz="8" w:space="0" w:color="auto"/>
            </w:tcBorders>
            <w:shd w:val="clear" w:color="auto" w:fill="auto"/>
            <w:vAlign w:val="center"/>
          </w:tcPr>
          <w:p w14:paraId="6CDBCE0D" w14:textId="77777777" w:rsidR="008122B8" w:rsidRPr="0090308A" w:rsidRDefault="008122B8" w:rsidP="00AB3370">
            <w:pPr>
              <w:jc w:val="center"/>
              <w:rPr>
                <w:sz w:val="22"/>
                <w:szCs w:val="22"/>
              </w:rPr>
            </w:pPr>
            <w:r w:rsidRPr="0090308A">
              <w:rPr>
                <w:sz w:val="22"/>
                <w:szCs w:val="22"/>
              </w:rPr>
              <w:t>24,42</w:t>
            </w:r>
          </w:p>
        </w:tc>
        <w:tc>
          <w:tcPr>
            <w:tcW w:w="1100" w:type="dxa"/>
            <w:gridSpan w:val="2"/>
            <w:tcBorders>
              <w:top w:val="nil"/>
              <w:left w:val="nil"/>
              <w:bottom w:val="single" w:sz="8" w:space="0" w:color="auto"/>
              <w:right w:val="single" w:sz="8" w:space="0" w:color="auto"/>
            </w:tcBorders>
            <w:shd w:val="clear" w:color="auto" w:fill="auto"/>
            <w:vAlign w:val="center"/>
          </w:tcPr>
          <w:p w14:paraId="477CB4D8" w14:textId="77777777" w:rsidR="008122B8" w:rsidRPr="0090308A" w:rsidRDefault="008122B8" w:rsidP="00AB3370">
            <w:pPr>
              <w:jc w:val="center"/>
              <w:rPr>
                <w:sz w:val="22"/>
                <w:szCs w:val="22"/>
              </w:rPr>
            </w:pPr>
            <w:r w:rsidRPr="0090308A">
              <w:rPr>
                <w:sz w:val="22"/>
                <w:szCs w:val="22"/>
              </w:rPr>
              <w:t>29,55</w:t>
            </w:r>
          </w:p>
        </w:tc>
      </w:tr>
      <w:tr w:rsidR="008122B8" w:rsidRPr="0090308A" w14:paraId="735D49DF" w14:textId="77777777" w:rsidTr="008122B8">
        <w:trPr>
          <w:gridBefore w:val="1"/>
          <w:wBefore w:w="21" w:type="dxa"/>
          <w:trHeight w:val="600"/>
          <w:jc w:val="right"/>
        </w:trPr>
        <w:tc>
          <w:tcPr>
            <w:tcW w:w="675" w:type="dxa"/>
            <w:gridSpan w:val="2"/>
            <w:tcBorders>
              <w:top w:val="nil"/>
              <w:left w:val="single" w:sz="8" w:space="0" w:color="auto"/>
              <w:bottom w:val="single" w:sz="8" w:space="0" w:color="auto"/>
              <w:right w:val="single" w:sz="8" w:space="0" w:color="auto"/>
            </w:tcBorders>
            <w:shd w:val="clear" w:color="auto" w:fill="auto"/>
            <w:vAlign w:val="center"/>
          </w:tcPr>
          <w:p w14:paraId="2F444D21" w14:textId="77777777" w:rsidR="008122B8" w:rsidRPr="0090308A" w:rsidRDefault="008122B8" w:rsidP="00AB3370">
            <w:pPr>
              <w:jc w:val="center"/>
              <w:rPr>
                <w:sz w:val="22"/>
                <w:szCs w:val="22"/>
                <w:lang w:val="lt-LT" w:eastAsia="lt-LT"/>
              </w:rPr>
            </w:pPr>
            <w:r w:rsidRPr="0090308A">
              <w:rPr>
                <w:sz w:val="22"/>
                <w:szCs w:val="22"/>
                <w:lang w:val="lt-LT" w:eastAsia="lt-LT"/>
              </w:rPr>
              <w:t>28.</w:t>
            </w:r>
          </w:p>
        </w:tc>
        <w:tc>
          <w:tcPr>
            <w:tcW w:w="3251" w:type="dxa"/>
            <w:gridSpan w:val="2"/>
            <w:tcBorders>
              <w:top w:val="nil"/>
              <w:left w:val="nil"/>
              <w:bottom w:val="single" w:sz="8" w:space="0" w:color="auto"/>
              <w:right w:val="single" w:sz="8" w:space="0" w:color="auto"/>
            </w:tcBorders>
            <w:shd w:val="clear" w:color="auto" w:fill="auto"/>
            <w:vAlign w:val="center"/>
            <w:hideMark/>
          </w:tcPr>
          <w:p w14:paraId="6A4FC3C7" w14:textId="77777777" w:rsidR="008122B8" w:rsidRPr="0090308A" w:rsidRDefault="008122B8" w:rsidP="00AB3370">
            <w:pPr>
              <w:rPr>
                <w:sz w:val="22"/>
                <w:szCs w:val="22"/>
                <w:lang w:val="lt-LT" w:eastAsia="lt-LT"/>
              </w:rPr>
            </w:pPr>
            <w:r w:rsidRPr="0090308A">
              <w:rPr>
                <w:sz w:val="22"/>
                <w:szCs w:val="22"/>
                <w:lang w:val="lt-LT" w:eastAsia="lt-LT"/>
              </w:rPr>
              <w:t>Taurelė vaistams gerti N80</w:t>
            </w:r>
          </w:p>
        </w:tc>
        <w:tc>
          <w:tcPr>
            <w:tcW w:w="989" w:type="dxa"/>
            <w:gridSpan w:val="2"/>
            <w:tcBorders>
              <w:top w:val="nil"/>
              <w:left w:val="nil"/>
              <w:bottom w:val="single" w:sz="8" w:space="0" w:color="auto"/>
              <w:right w:val="single" w:sz="8" w:space="0" w:color="auto"/>
            </w:tcBorders>
            <w:shd w:val="clear" w:color="auto" w:fill="auto"/>
            <w:vAlign w:val="center"/>
            <w:hideMark/>
          </w:tcPr>
          <w:p w14:paraId="11168C80"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pak</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2918D0DC" w14:textId="77777777" w:rsidR="008122B8" w:rsidRPr="0090308A" w:rsidRDefault="008122B8" w:rsidP="00AB3370">
            <w:pPr>
              <w:jc w:val="center"/>
              <w:rPr>
                <w:bCs/>
                <w:sz w:val="22"/>
                <w:szCs w:val="22"/>
              </w:rPr>
            </w:pPr>
            <w:r w:rsidRPr="0090308A">
              <w:rPr>
                <w:bCs/>
                <w:sz w:val="22"/>
                <w:szCs w:val="22"/>
              </w:rPr>
              <w:t>20</w:t>
            </w:r>
          </w:p>
        </w:tc>
        <w:tc>
          <w:tcPr>
            <w:tcW w:w="1153" w:type="dxa"/>
            <w:gridSpan w:val="2"/>
            <w:tcBorders>
              <w:top w:val="nil"/>
              <w:left w:val="nil"/>
              <w:bottom w:val="single" w:sz="8" w:space="0" w:color="auto"/>
              <w:right w:val="single" w:sz="8" w:space="0" w:color="auto"/>
            </w:tcBorders>
            <w:shd w:val="clear" w:color="auto" w:fill="auto"/>
            <w:vAlign w:val="center"/>
          </w:tcPr>
          <w:p w14:paraId="381150E7" w14:textId="77777777" w:rsidR="008122B8" w:rsidRPr="0090308A" w:rsidRDefault="008122B8" w:rsidP="00AB3370">
            <w:pPr>
              <w:jc w:val="center"/>
              <w:rPr>
                <w:bCs/>
                <w:sz w:val="22"/>
                <w:szCs w:val="22"/>
              </w:rPr>
            </w:pPr>
            <w:r w:rsidRPr="0090308A">
              <w:rPr>
                <w:bCs/>
                <w:sz w:val="22"/>
                <w:szCs w:val="22"/>
              </w:rPr>
              <w:t>1,7518</w:t>
            </w:r>
          </w:p>
        </w:tc>
        <w:tc>
          <w:tcPr>
            <w:tcW w:w="1130" w:type="dxa"/>
            <w:gridSpan w:val="2"/>
            <w:tcBorders>
              <w:top w:val="nil"/>
              <w:left w:val="nil"/>
              <w:bottom w:val="single" w:sz="8" w:space="0" w:color="auto"/>
              <w:right w:val="single" w:sz="8" w:space="0" w:color="auto"/>
            </w:tcBorders>
            <w:shd w:val="clear" w:color="auto" w:fill="auto"/>
            <w:vAlign w:val="center"/>
          </w:tcPr>
          <w:p w14:paraId="0B59849D" w14:textId="77777777" w:rsidR="008122B8" w:rsidRPr="0090308A" w:rsidRDefault="008122B8" w:rsidP="00AB3370">
            <w:pPr>
              <w:jc w:val="center"/>
              <w:rPr>
                <w:sz w:val="22"/>
                <w:szCs w:val="22"/>
              </w:rPr>
            </w:pPr>
            <w:r w:rsidRPr="0090308A">
              <w:rPr>
                <w:sz w:val="22"/>
                <w:szCs w:val="22"/>
              </w:rPr>
              <w:t>1,8394</w:t>
            </w:r>
          </w:p>
        </w:tc>
        <w:tc>
          <w:tcPr>
            <w:tcW w:w="1044" w:type="dxa"/>
            <w:gridSpan w:val="2"/>
            <w:tcBorders>
              <w:top w:val="nil"/>
              <w:left w:val="nil"/>
              <w:bottom w:val="single" w:sz="8" w:space="0" w:color="auto"/>
              <w:right w:val="single" w:sz="8" w:space="0" w:color="auto"/>
            </w:tcBorders>
            <w:shd w:val="clear" w:color="auto" w:fill="auto"/>
            <w:vAlign w:val="center"/>
          </w:tcPr>
          <w:p w14:paraId="04413496" w14:textId="77777777" w:rsidR="008122B8" w:rsidRPr="0090308A" w:rsidRDefault="008122B8" w:rsidP="00AB3370">
            <w:pPr>
              <w:jc w:val="center"/>
              <w:rPr>
                <w:sz w:val="22"/>
                <w:szCs w:val="22"/>
              </w:rPr>
            </w:pPr>
            <w:r w:rsidRPr="0090308A">
              <w:rPr>
                <w:sz w:val="22"/>
                <w:szCs w:val="22"/>
              </w:rPr>
              <w:t>35,04</w:t>
            </w:r>
          </w:p>
        </w:tc>
        <w:tc>
          <w:tcPr>
            <w:tcW w:w="1100" w:type="dxa"/>
            <w:gridSpan w:val="2"/>
            <w:tcBorders>
              <w:top w:val="nil"/>
              <w:left w:val="nil"/>
              <w:bottom w:val="single" w:sz="8" w:space="0" w:color="auto"/>
              <w:right w:val="single" w:sz="8" w:space="0" w:color="auto"/>
            </w:tcBorders>
            <w:shd w:val="clear" w:color="auto" w:fill="auto"/>
            <w:vAlign w:val="center"/>
          </w:tcPr>
          <w:p w14:paraId="548AFEC9" w14:textId="77777777" w:rsidR="008122B8" w:rsidRPr="0090308A" w:rsidRDefault="008122B8" w:rsidP="00AB3370">
            <w:pPr>
              <w:jc w:val="center"/>
              <w:rPr>
                <w:sz w:val="22"/>
                <w:szCs w:val="22"/>
              </w:rPr>
            </w:pPr>
            <w:r w:rsidRPr="0090308A">
              <w:rPr>
                <w:sz w:val="22"/>
                <w:szCs w:val="22"/>
              </w:rPr>
              <w:t>36,79</w:t>
            </w:r>
          </w:p>
        </w:tc>
      </w:tr>
      <w:tr w:rsidR="008122B8" w:rsidRPr="0090308A" w14:paraId="209FE47B" w14:textId="77777777" w:rsidTr="008122B8">
        <w:trPr>
          <w:gridBefore w:val="1"/>
          <w:wBefore w:w="21" w:type="dxa"/>
          <w:trHeight w:val="600"/>
          <w:jc w:val="right"/>
        </w:trPr>
        <w:tc>
          <w:tcPr>
            <w:tcW w:w="675" w:type="dxa"/>
            <w:gridSpan w:val="2"/>
            <w:tcBorders>
              <w:top w:val="nil"/>
              <w:left w:val="single" w:sz="8" w:space="0" w:color="auto"/>
              <w:bottom w:val="single" w:sz="4" w:space="0" w:color="auto"/>
              <w:right w:val="single" w:sz="8" w:space="0" w:color="auto"/>
            </w:tcBorders>
            <w:shd w:val="clear" w:color="auto" w:fill="auto"/>
            <w:vAlign w:val="center"/>
          </w:tcPr>
          <w:p w14:paraId="5CE7DC95" w14:textId="77777777" w:rsidR="008122B8" w:rsidRPr="0090308A" w:rsidRDefault="008122B8" w:rsidP="00AB3370">
            <w:pPr>
              <w:jc w:val="center"/>
              <w:rPr>
                <w:sz w:val="22"/>
                <w:szCs w:val="22"/>
                <w:lang w:val="lt-LT" w:eastAsia="lt-LT"/>
              </w:rPr>
            </w:pPr>
            <w:r w:rsidRPr="0090308A">
              <w:rPr>
                <w:sz w:val="22"/>
                <w:szCs w:val="22"/>
                <w:lang w:val="lt-LT" w:eastAsia="lt-LT"/>
              </w:rPr>
              <w:t>29.</w:t>
            </w:r>
          </w:p>
        </w:tc>
        <w:tc>
          <w:tcPr>
            <w:tcW w:w="3251" w:type="dxa"/>
            <w:gridSpan w:val="2"/>
            <w:tcBorders>
              <w:top w:val="nil"/>
              <w:left w:val="nil"/>
              <w:bottom w:val="single" w:sz="4" w:space="0" w:color="auto"/>
              <w:right w:val="single" w:sz="8" w:space="0" w:color="auto"/>
            </w:tcBorders>
            <w:shd w:val="clear" w:color="auto" w:fill="auto"/>
            <w:vAlign w:val="center"/>
            <w:hideMark/>
          </w:tcPr>
          <w:p w14:paraId="4606219C" w14:textId="77777777" w:rsidR="008122B8" w:rsidRPr="0090308A" w:rsidRDefault="008122B8" w:rsidP="00AB3370">
            <w:pPr>
              <w:rPr>
                <w:sz w:val="22"/>
                <w:szCs w:val="22"/>
                <w:lang w:val="lt-LT" w:eastAsia="lt-LT"/>
              </w:rPr>
            </w:pPr>
            <w:proofErr w:type="spellStart"/>
            <w:r w:rsidRPr="0090308A">
              <w:rPr>
                <w:sz w:val="22"/>
                <w:szCs w:val="22"/>
                <w:lang w:val="lt-LT" w:eastAsia="lt-LT"/>
              </w:rPr>
              <w:t>Skalpeiliai</w:t>
            </w:r>
            <w:proofErr w:type="spellEnd"/>
            <w:r w:rsidRPr="0090308A">
              <w:rPr>
                <w:sz w:val="22"/>
                <w:szCs w:val="22"/>
                <w:lang w:val="lt-LT" w:eastAsia="lt-LT"/>
              </w:rPr>
              <w:t xml:space="preserve"> vienkartiniai su koteliais N10</w:t>
            </w:r>
          </w:p>
        </w:tc>
        <w:tc>
          <w:tcPr>
            <w:tcW w:w="989" w:type="dxa"/>
            <w:gridSpan w:val="2"/>
            <w:tcBorders>
              <w:top w:val="nil"/>
              <w:left w:val="nil"/>
              <w:bottom w:val="single" w:sz="4" w:space="0" w:color="auto"/>
              <w:right w:val="single" w:sz="8" w:space="0" w:color="auto"/>
            </w:tcBorders>
            <w:shd w:val="clear" w:color="auto" w:fill="auto"/>
            <w:vAlign w:val="center"/>
            <w:hideMark/>
          </w:tcPr>
          <w:p w14:paraId="74444392"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4" w:space="0" w:color="auto"/>
              <w:right w:val="single" w:sz="8" w:space="0" w:color="auto"/>
            </w:tcBorders>
            <w:shd w:val="clear" w:color="auto" w:fill="auto"/>
            <w:vAlign w:val="center"/>
          </w:tcPr>
          <w:p w14:paraId="79E13970" w14:textId="77777777" w:rsidR="008122B8" w:rsidRPr="0090308A" w:rsidRDefault="008122B8" w:rsidP="00AB3370">
            <w:pPr>
              <w:jc w:val="center"/>
              <w:rPr>
                <w:bCs/>
                <w:sz w:val="22"/>
                <w:szCs w:val="22"/>
              </w:rPr>
            </w:pPr>
            <w:r w:rsidRPr="0090308A">
              <w:rPr>
                <w:bCs/>
                <w:sz w:val="22"/>
                <w:szCs w:val="22"/>
              </w:rPr>
              <w:t>45</w:t>
            </w:r>
          </w:p>
        </w:tc>
        <w:tc>
          <w:tcPr>
            <w:tcW w:w="1153" w:type="dxa"/>
            <w:gridSpan w:val="2"/>
            <w:tcBorders>
              <w:top w:val="nil"/>
              <w:left w:val="nil"/>
              <w:bottom w:val="single" w:sz="4" w:space="0" w:color="auto"/>
              <w:right w:val="single" w:sz="8" w:space="0" w:color="auto"/>
            </w:tcBorders>
            <w:shd w:val="clear" w:color="auto" w:fill="auto"/>
            <w:vAlign w:val="center"/>
          </w:tcPr>
          <w:p w14:paraId="50657233" w14:textId="77777777" w:rsidR="008122B8" w:rsidRPr="0090308A" w:rsidRDefault="008122B8" w:rsidP="00AB3370">
            <w:pPr>
              <w:jc w:val="center"/>
              <w:rPr>
                <w:bCs/>
                <w:sz w:val="22"/>
                <w:szCs w:val="22"/>
              </w:rPr>
            </w:pPr>
            <w:r w:rsidRPr="0090308A">
              <w:rPr>
                <w:bCs/>
                <w:sz w:val="22"/>
                <w:szCs w:val="22"/>
              </w:rPr>
              <w:t>4,1563</w:t>
            </w:r>
          </w:p>
        </w:tc>
        <w:tc>
          <w:tcPr>
            <w:tcW w:w="1130" w:type="dxa"/>
            <w:gridSpan w:val="2"/>
            <w:tcBorders>
              <w:top w:val="nil"/>
              <w:left w:val="nil"/>
              <w:bottom w:val="single" w:sz="4" w:space="0" w:color="auto"/>
              <w:right w:val="single" w:sz="8" w:space="0" w:color="auto"/>
            </w:tcBorders>
            <w:shd w:val="clear" w:color="auto" w:fill="auto"/>
            <w:vAlign w:val="center"/>
          </w:tcPr>
          <w:p w14:paraId="5EDAF9C0" w14:textId="77777777" w:rsidR="008122B8" w:rsidRPr="0090308A" w:rsidRDefault="008122B8" w:rsidP="00AB3370">
            <w:pPr>
              <w:jc w:val="center"/>
              <w:rPr>
                <w:sz w:val="22"/>
                <w:szCs w:val="22"/>
              </w:rPr>
            </w:pPr>
            <w:r w:rsidRPr="0090308A">
              <w:rPr>
                <w:sz w:val="22"/>
                <w:szCs w:val="22"/>
              </w:rPr>
              <w:t>4,3641</w:t>
            </w:r>
          </w:p>
        </w:tc>
        <w:tc>
          <w:tcPr>
            <w:tcW w:w="1044" w:type="dxa"/>
            <w:gridSpan w:val="2"/>
            <w:tcBorders>
              <w:top w:val="nil"/>
              <w:left w:val="nil"/>
              <w:bottom w:val="single" w:sz="4" w:space="0" w:color="auto"/>
              <w:right w:val="single" w:sz="8" w:space="0" w:color="auto"/>
            </w:tcBorders>
            <w:shd w:val="clear" w:color="auto" w:fill="auto"/>
            <w:vAlign w:val="center"/>
          </w:tcPr>
          <w:p w14:paraId="11AC11D2" w14:textId="77777777" w:rsidR="008122B8" w:rsidRPr="0090308A" w:rsidRDefault="008122B8" w:rsidP="00AB3370">
            <w:pPr>
              <w:jc w:val="center"/>
              <w:rPr>
                <w:sz w:val="22"/>
                <w:szCs w:val="22"/>
              </w:rPr>
            </w:pPr>
            <w:r w:rsidRPr="0090308A">
              <w:rPr>
                <w:sz w:val="22"/>
                <w:szCs w:val="22"/>
              </w:rPr>
              <w:t>187,03</w:t>
            </w:r>
          </w:p>
        </w:tc>
        <w:tc>
          <w:tcPr>
            <w:tcW w:w="1100" w:type="dxa"/>
            <w:gridSpan w:val="2"/>
            <w:tcBorders>
              <w:top w:val="nil"/>
              <w:left w:val="nil"/>
              <w:bottom w:val="single" w:sz="4" w:space="0" w:color="auto"/>
              <w:right w:val="single" w:sz="8" w:space="0" w:color="auto"/>
            </w:tcBorders>
            <w:shd w:val="clear" w:color="auto" w:fill="auto"/>
            <w:vAlign w:val="center"/>
          </w:tcPr>
          <w:p w14:paraId="11345B51" w14:textId="77777777" w:rsidR="008122B8" w:rsidRPr="0090308A" w:rsidRDefault="008122B8" w:rsidP="00AB3370">
            <w:pPr>
              <w:jc w:val="center"/>
              <w:rPr>
                <w:sz w:val="22"/>
                <w:szCs w:val="22"/>
              </w:rPr>
            </w:pPr>
            <w:r w:rsidRPr="0090308A">
              <w:rPr>
                <w:sz w:val="22"/>
                <w:szCs w:val="22"/>
              </w:rPr>
              <w:t>196,38</w:t>
            </w:r>
          </w:p>
        </w:tc>
      </w:tr>
      <w:tr w:rsidR="008122B8" w:rsidRPr="0090308A" w14:paraId="23DBE1A4" w14:textId="77777777" w:rsidTr="008122B8">
        <w:trPr>
          <w:gridBefore w:val="1"/>
          <w:wBefore w:w="21" w:type="dxa"/>
          <w:trHeight w:val="600"/>
          <w:jc w:val="right"/>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D030C" w14:textId="77777777" w:rsidR="008122B8" w:rsidRPr="0090308A" w:rsidRDefault="008122B8" w:rsidP="00AB3370">
            <w:pPr>
              <w:jc w:val="center"/>
              <w:rPr>
                <w:sz w:val="22"/>
                <w:szCs w:val="22"/>
                <w:lang w:val="lt-LT" w:eastAsia="lt-LT"/>
              </w:rPr>
            </w:pPr>
            <w:r w:rsidRPr="0090308A">
              <w:rPr>
                <w:sz w:val="22"/>
                <w:szCs w:val="22"/>
                <w:lang w:val="lt-LT" w:eastAsia="lt-LT"/>
              </w:rPr>
              <w:t>30.</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ABE52" w14:textId="77777777" w:rsidR="008122B8" w:rsidRPr="0090308A" w:rsidRDefault="008122B8" w:rsidP="00AB3370">
            <w:pPr>
              <w:rPr>
                <w:sz w:val="22"/>
                <w:szCs w:val="22"/>
                <w:lang w:val="lt-LT" w:eastAsia="lt-LT"/>
              </w:rPr>
            </w:pPr>
            <w:proofErr w:type="spellStart"/>
            <w:r w:rsidRPr="0090308A">
              <w:rPr>
                <w:sz w:val="22"/>
                <w:szCs w:val="22"/>
                <w:lang w:val="lt-LT" w:eastAsia="lt-LT"/>
              </w:rPr>
              <w:t>Skalpeiliai</w:t>
            </w:r>
            <w:proofErr w:type="spellEnd"/>
            <w:r w:rsidRPr="0090308A">
              <w:rPr>
                <w:sz w:val="22"/>
                <w:szCs w:val="22"/>
                <w:lang w:val="lt-LT" w:eastAsia="lt-LT"/>
              </w:rPr>
              <w:t xml:space="preserve"> vienkartiniai su koteliais N12</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43D42"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EF546" w14:textId="77777777" w:rsidR="008122B8" w:rsidRPr="0090308A" w:rsidRDefault="008122B8" w:rsidP="00AB3370">
            <w:pPr>
              <w:jc w:val="center"/>
              <w:rPr>
                <w:bCs/>
                <w:sz w:val="22"/>
                <w:szCs w:val="22"/>
              </w:rPr>
            </w:pPr>
            <w:r w:rsidRPr="0090308A">
              <w:rPr>
                <w:bCs/>
                <w:sz w:val="22"/>
                <w:szCs w:val="22"/>
              </w:rPr>
              <w:t>36</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478A4" w14:textId="77777777" w:rsidR="008122B8" w:rsidRPr="0090308A" w:rsidRDefault="008122B8" w:rsidP="00AB3370">
            <w:pPr>
              <w:jc w:val="center"/>
              <w:rPr>
                <w:bCs/>
                <w:sz w:val="22"/>
                <w:szCs w:val="22"/>
              </w:rPr>
            </w:pPr>
            <w:r w:rsidRPr="0090308A">
              <w:rPr>
                <w:bCs/>
                <w:sz w:val="22"/>
                <w:szCs w:val="22"/>
              </w:rPr>
              <w:t>4,1563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4E8F2" w14:textId="77777777" w:rsidR="008122B8" w:rsidRPr="0090308A" w:rsidRDefault="008122B8" w:rsidP="00AB3370">
            <w:pPr>
              <w:jc w:val="center"/>
              <w:rPr>
                <w:sz w:val="22"/>
                <w:szCs w:val="22"/>
              </w:rPr>
            </w:pPr>
            <w:r w:rsidRPr="0090308A">
              <w:rPr>
                <w:sz w:val="22"/>
                <w:szCs w:val="22"/>
              </w:rPr>
              <w:t>4,3641</w:t>
            </w: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95CB0" w14:textId="77777777" w:rsidR="008122B8" w:rsidRPr="0090308A" w:rsidRDefault="008122B8" w:rsidP="00AB3370">
            <w:pPr>
              <w:jc w:val="center"/>
              <w:rPr>
                <w:sz w:val="22"/>
                <w:szCs w:val="22"/>
              </w:rPr>
            </w:pPr>
            <w:r w:rsidRPr="0090308A">
              <w:rPr>
                <w:sz w:val="22"/>
                <w:szCs w:val="22"/>
              </w:rPr>
              <w:t>149,63</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59E6F" w14:textId="77777777" w:rsidR="008122B8" w:rsidRPr="0090308A" w:rsidRDefault="008122B8" w:rsidP="00AB3370">
            <w:pPr>
              <w:jc w:val="center"/>
              <w:rPr>
                <w:sz w:val="22"/>
                <w:szCs w:val="22"/>
              </w:rPr>
            </w:pPr>
            <w:r w:rsidRPr="0090308A">
              <w:rPr>
                <w:sz w:val="22"/>
                <w:szCs w:val="22"/>
              </w:rPr>
              <w:t>157,11</w:t>
            </w:r>
          </w:p>
        </w:tc>
      </w:tr>
      <w:tr w:rsidR="008122B8" w:rsidRPr="0090308A" w14:paraId="66A5B5D1" w14:textId="77777777" w:rsidTr="008122B8">
        <w:trPr>
          <w:gridBefore w:val="1"/>
          <w:wBefore w:w="21" w:type="dxa"/>
          <w:trHeight w:val="600"/>
          <w:jc w:val="right"/>
        </w:trPr>
        <w:tc>
          <w:tcPr>
            <w:tcW w:w="67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56C17D6" w14:textId="77777777" w:rsidR="008122B8" w:rsidRPr="0090308A" w:rsidRDefault="008122B8" w:rsidP="00AB3370">
            <w:pPr>
              <w:jc w:val="center"/>
              <w:rPr>
                <w:sz w:val="22"/>
                <w:szCs w:val="22"/>
                <w:lang w:val="lt-LT" w:eastAsia="lt-LT"/>
              </w:rPr>
            </w:pPr>
            <w:r w:rsidRPr="0090308A">
              <w:rPr>
                <w:sz w:val="22"/>
                <w:szCs w:val="22"/>
                <w:lang w:val="lt-LT" w:eastAsia="lt-LT"/>
              </w:rPr>
              <w:t>31.</w:t>
            </w:r>
          </w:p>
        </w:tc>
        <w:tc>
          <w:tcPr>
            <w:tcW w:w="3251" w:type="dxa"/>
            <w:gridSpan w:val="2"/>
            <w:tcBorders>
              <w:top w:val="single" w:sz="4" w:space="0" w:color="auto"/>
              <w:left w:val="nil"/>
              <w:bottom w:val="single" w:sz="8" w:space="0" w:color="auto"/>
              <w:right w:val="single" w:sz="8" w:space="0" w:color="auto"/>
            </w:tcBorders>
            <w:shd w:val="clear" w:color="auto" w:fill="auto"/>
            <w:vAlign w:val="center"/>
            <w:hideMark/>
          </w:tcPr>
          <w:p w14:paraId="5EDB3C9D" w14:textId="77777777" w:rsidR="008122B8" w:rsidRPr="0090308A" w:rsidRDefault="008122B8" w:rsidP="00AB3370">
            <w:pPr>
              <w:rPr>
                <w:sz w:val="22"/>
                <w:szCs w:val="22"/>
                <w:lang w:val="lt-LT" w:eastAsia="lt-LT"/>
              </w:rPr>
            </w:pPr>
            <w:r w:rsidRPr="0090308A">
              <w:rPr>
                <w:sz w:val="22"/>
                <w:szCs w:val="22"/>
                <w:lang w:val="lt-LT" w:eastAsia="lt-LT"/>
              </w:rPr>
              <w:t>Pincetas vienkartinis sterilus</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1BB1450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7AB0F567" w14:textId="77777777" w:rsidR="008122B8" w:rsidRPr="0090308A" w:rsidRDefault="008122B8" w:rsidP="00AB3370">
            <w:pPr>
              <w:jc w:val="center"/>
              <w:rPr>
                <w:bCs/>
                <w:sz w:val="22"/>
                <w:szCs w:val="22"/>
              </w:rPr>
            </w:pPr>
            <w:r w:rsidRPr="0090308A">
              <w:rPr>
                <w:bCs/>
                <w:sz w:val="22"/>
                <w:szCs w:val="22"/>
              </w:rPr>
              <w:t>10</w:t>
            </w:r>
          </w:p>
        </w:tc>
        <w:tc>
          <w:tcPr>
            <w:tcW w:w="1153" w:type="dxa"/>
            <w:gridSpan w:val="2"/>
            <w:tcBorders>
              <w:top w:val="single" w:sz="4" w:space="0" w:color="auto"/>
              <w:left w:val="nil"/>
              <w:bottom w:val="single" w:sz="8" w:space="0" w:color="auto"/>
              <w:right w:val="single" w:sz="8" w:space="0" w:color="auto"/>
            </w:tcBorders>
            <w:shd w:val="clear" w:color="auto" w:fill="auto"/>
            <w:vAlign w:val="center"/>
          </w:tcPr>
          <w:p w14:paraId="71C3598A" w14:textId="77777777" w:rsidR="008122B8" w:rsidRPr="0090308A" w:rsidRDefault="008122B8" w:rsidP="00AB3370">
            <w:pPr>
              <w:jc w:val="center"/>
              <w:rPr>
                <w:bCs/>
                <w:sz w:val="22"/>
                <w:szCs w:val="22"/>
              </w:rPr>
            </w:pPr>
            <w:r w:rsidRPr="0090308A">
              <w:rPr>
                <w:bCs/>
                <w:sz w:val="22"/>
                <w:szCs w:val="22"/>
              </w:rPr>
              <w:t>0,2208</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6E4EFD57" w14:textId="77777777" w:rsidR="008122B8" w:rsidRPr="0090308A" w:rsidRDefault="008122B8" w:rsidP="00AB3370">
            <w:pPr>
              <w:jc w:val="center"/>
              <w:rPr>
                <w:sz w:val="22"/>
                <w:szCs w:val="22"/>
              </w:rPr>
            </w:pPr>
            <w:r w:rsidRPr="0090308A">
              <w:rPr>
                <w:sz w:val="22"/>
                <w:szCs w:val="22"/>
              </w:rPr>
              <w:t>0,2318</w:t>
            </w:r>
          </w:p>
        </w:tc>
        <w:tc>
          <w:tcPr>
            <w:tcW w:w="1044" w:type="dxa"/>
            <w:gridSpan w:val="2"/>
            <w:tcBorders>
              <w:top w:val="single" w:sz="4" w:space="0" w:color="auto"/>
              <w:left w:val="nil"/>
              <w:bottom w:val="single" w:sz="8" w:space="0" w:color="auto"/>
              <w:right w:val="single" w:sz="8" w:space="0" w:color="auto"/>
            </w:tcBorders>
            <w:shd w:val="clear" w:color="auto" w:fill="auto"/>
            <w:vAlign w:val="center"/>
          </w:tcPr>
          <w:p w14:paraId="6759D655" w14:textId="77777777" w:rsidR="008122B8" w:rsidRPr="0090308A" w:rsidRDefault="008122B8" w:rsidP="00AB3370">
            <w:pPr>
              <w:jc w:val="center"/>
              <w:rPr>
                <w:sz w:val="22"/>
                <w:szCs w:val="22"/>
              </w:rPr>
            </w:pPr>
            <w:r w:rsidRPr="0090308A">
              <w:rPr>
                <w:sz w:val="22"/>
                <w:szCs w:val="22"/>
              </w:rPr>
              <w:t>2,21</w:t>
            </w:r>
          </w:p>
        </w:tc>
        <w:tc>
          <w:tcPr>
            <w:tcW w:w="1100" w:type="dxa"/>
            <w:gridSpan w:val="2"/>
            <w:tcBorders>
              <w:top w:val="single" w:sz="4" w:space="0" w:color="auto"/>
              <w:left w:val="nil"/>
              <w:bottom w:val="single" w:sz="8" w:space="0" w:color="auto"/>
              <w:right w:val="single" w:sz="8" w:space="0" w:color="auto"/>
            </w:tcBorders>
            <w:shd w:val="clear" w:color="auto" w:fill="auto"/>
            <w:vAlign w:val="center"/>
          </w:tcPr>
          <w:p w14:paraId="7C807216" w14:textId="77777777" w:rsidR="008122B8" w:rsidRPr="0090308A" w:rsidRDefault="008122B8" w:rsidP="00AB3370">
            <w:pPr>
              <w:jc w:val="center"/>
              <w:rPr>
                <w:sz w:val="22"/>
                <w:szCs w:val="22"/>
              </w:rPr>
            </w:pPr>
            <w:r w:rsidRPr="0090308A">
              <w:rPr>
                <w:sz w:val="22"/>
                <w:szCs w:val="22"/>
              </w:rPr>
              <w:t>2,32</w:t>
            </w:r>
          </w:p>
        </w:tc>
      </w:tr>
      <w:tr w:rsidR="008122B8" w:rsidRPr="0090308A" w14:paraId="4812B11C" w14:textId="77777777" w:rsidTr="008122B8">
        <w:trPr>
          <w:gridAfter w:val="1"/>
          <w:wAfter w:w="16" w:type="dxa"/>
          <w:trHeight w:val="600"/>
          <w:jc w:val="right"/>
        </w:trPr>
        <w:tc>
          <w:tcPr>
            <w:tcW w:w="678" w:type="dxa"/>
            <w:gridSpan w:val="2"/>
            <w:tcBorders>
              <w:top w:val="nil"/>
              <w:left w:val="single" w:sz="8" w:space="0" w:color="auto"/>
              <w:bottom w:val="single" w:sz="4" w:space="0" w:color="auto"/>
              <w:right w:val="single" w:sz="8" w:space="0" w:color="auto"/>
            </w:tcBorders>
            <w:shd w:val="clear" w:color="auto" w:fill="auto"/>
            <w:vAlign w:val="center"/>
          </w:tcPr>
          <w:p w14:paraId="7E3D0EA1" w14:textId="77777777" w:rsidR="008122B8" w:rsidRPr="0090308A" w:rsidRDefault="008122B8" w:rsidP="00AB3370">
            <w:pPr>
              <w:jc w:val="center"/>
              <w:rPr>
                <w:sz w:val="22"/>
                <w:szCs w:val="22"/>
                <w:lang w:val="lt-LT" w:eastAsia="lt-LT"/>
              </w:rPr>
            </w:pPr>
            <w:r w:rsidRPr="0090308A">
              <w:rPr>
                <w:sz w:val="22"/>
                <w:szCs w:val="22"/>
                <w:lang w:val="lt-LT" w:eastAsia="lt-LT"/>
              </w:rPr>
              <w:t>32.</w:t>
            </w:r>
          </w:p>
        </w:tc>
        <w:tc>
          <w:tcPr>
            <w:tcW w:w="3251" w:type="dxa"/>
            <w:gridSpan w:val="2"/>
            <w:tcBorders>
              <w:top w:val="nil"/>
              <w:left w:val="nil"/>
              <w:bottom w:val="single" w:sz="4" w:space="0" w:color="auto"/>
              <w:right w:val="single" w:sz="8" w:space="0" w:color="auto"/>
            </w:tcBorders>
            <w:shd w:val="clear" w:color="auto" w:fill="auto"/>
            <w:vAlign w:val="center"/>
            <w:hideMark/>
          </w:tcPr>
          <w:p w14:paraId="0767326C" w14:textId="77777777" w:rsidR="008122B8" w:rsidRPr="0090308A" w:rsidRDefault="008122B8" w:rsidP="00AB3370">
            <w:pPr>
              <w:rPr>
                <w:sz w:val="22"/>
                <w:szCs w:val="22"/>
                <w:lang w:val="lt-LT" w:eastAsia="lt-LT"/>
              </w:rPr>
            </w:pPr>
            <w:r w:rsidRPr="0090308A">
              <w:rPr>
                <w:sz w:val="22"/>
                <w:szCs w:val="22"/>
                <w:lang w:val="lt-LT" w:eastAsia="lt-LT"/>
              </w:rPr>
              <w:t>Vata medicininė chirurginė</w:t>
            </w:r>
          </w:p>
          <w:p w14:paraId="1D061D7F" w14:textId="77777777" w:rsidR="008122B8" w:rsidRPr="0090308A" w:rsidRDefault="008122B8" w:rsidP="00AB3370">
            <w:pPr>
              <w:rPr>
                <w:sz w:val="22"/>
                <w:szCs w:val="22"/>
                <w:lang w:val="lt-LT" w:eastAsia="lt-LT"/>
              </w:rPr>
            </w:pPr>
            <w:proofErr w:type="spellStart"/>
            <w:r w:rsidRPr="0090308A">
              <w:rPr>
                <w:sz w:val="22"/>
                <w:szCs w:val="22"/>
                <w:lang w:val="lt-LT" w:eastAsia="lt-LT"/>
              </w:rPr>
              <w:t>zig-zag</w:t>
            </w:r>
            <w:proofErr w:type="spellEnd"/>
            <w:r w:rsidRPr="0090308A">
              <w:rPr>
                <w:sz w:val="22"/>
                <w:szCs w:val="22"/>
                <w:lang w:val="lt-LT" w:eastAsia="lt-LT"/>
              </w:rPr>
              <w:t xml:space="preserve"> po 100g</w:t>
            </w:r>
          </w:p>
        </w:tc>
        <w:tc>
          <w:tcPr>
            <w:tcW w:w="989" w:type="dxa"/>
            <w:gridSpan w:val="2"/>
            <w:tcBorders>
              <w:top w:val="nil"/>
              <w:left w:val="nil"/>
              <w:bottom w:val="single" w:sz="4" w:space="0" w:color="auto"/>
              <w:right w:val="single" w:sz="8" w:space="0" w:color="auto"/>
            </w:tcBorders>
            <w:shd w:val="clear" w:color="auto" w:fill="auto"/>
            <w:vAlign w:val="center"/>
            <w:hideMark/>
          </w:tcPr>
          <w:p w14:paraId="0EA656D3" w14:textId="77777777" w:rsidR="008122B8" w:rsidRPr="0090308A" w:rsidRDefault="008122B8" w:rsidP="00AB3370">
            <w:pPr>
              <w:jc w:val="center"/>
              <w:rPr>
                <w:sz w:val="22"/>
                <w:szCs w:val="22"/>
                <w:lang w:val="lt-LT" w:eastAsia="lt-LT"/>
              </w:rPr>
            </w:pPr>
            <w:r w:rsidRPr="0090308A">
              <w:rPr>
                <w:sz w:val="22"/>
                <w:szCs w:val="22"/>
                <w:lang w:val="lt-LT" w:eastAsia="lt-LT"/>
              </w:rPr>
              <w:t>4</w:t>
            </w:r>
          </w:p>
        </w:tc>
        <w:tc>
          <w:tcPr>
            <w:tcW w:w="1081" w:type="dxa"/>
            <w:gridSpan w:val="2"/>
            <w:tcBorders>
              <w:top w:val="nil"/>
              <w:left w:val="nil"/>
              <w:bottom w:val="single" w:sz="4" w:space="0" w:color="auto"/>
              <w:right w:val="single" w:sz="8" w:space="0" w:color="auto"/>
            </w:tcBorders>
            <w:shd w:val="clear" w:color="auto" w:fill="auto"/>
            <w:vAlign w:val="center"/>
          </w:tcPr>
          <w:p w14:paraId="1E5D8D48" w14:textId="77777777" w:rsidR="008122B8" w:rsidRPr="0090308A" w:rsidRDefault="008122B8" w:rsidP="00AB3370">
            <w:pPr>
              <w:jc w:val="center"/>
              <w:rPr>
                <w:bCs/>
                <w:sz w:val="22"/>
                <w:szCs w:val="22"/>
              </w:rPr>
            </w:pPr>
            <w:r w:rsidRPr="0090308A">
              <w:rPr>
                <w:bCs/>
                <w:sz w:val="22"/>
                <w:szCs w:val="22"/>
              </w:rPr>
              <w:t>52</w:t>
            </w:r>
          </w:p>
        </w:tc>
        <w:tc>
          <w:tcPr>
            <w:tcW w:w="1155" w:type="dxa"/>
            <w:gridSpan w:val="2"/>
            <w:tcBorders>
              <w:top w:val="nil"/>
              <w:left w:val="nil"/>
              <w:bottom w:val="single" w:sz="4" w:space="0" w:color="auto"/>
              <w:right w:val="single" w:sz="8" w:space="0" w:color="auto"/>
            </w:tcBorders>
            <w:shd w:val="clear" w:color="auto" w:fill="auto"/>
            <w:vAlign w:val="center"/>
          </w:tcPr>
          <w:p w14:paraId="0601D894" w14:textId="77777777" w:rsidR="008122B8" w:rsidRPr="0090308A" w:rsidRDefault="008122B8" w:rsidP="00AB3370">
            <w:pPr>
              <w:jc w:val="center"/>
              <w:rPr>
                <w:bCs/>
                <w:sz w:val="22"/>
                <w:szCs w:val="22"/>
              </w:rPr>
            </w:pPr>
            <w:r w:rsidRPr="0090308A">
              <w:rPr>
                <w:bCs/>
                <w:sz w:val="22"/>
                <w:szCs w:val="22"/>
              </w:rPr>
              <w:t>0,4985</w:t>
            </w:r>
          </w:p>
        </w:tc>
        <w:tc>
          <w:tcPr>
            <w:tcW w:w="1130" w:type="dxa"/>
            <w:gridSpan w:val="2"/>
            <w:tcBorders>
              <w:top w:val="nil"/>
              <w:left w:val="nil"/>
              <w:bottom w:val="single" w:sz="4" w:space="0" w:color="auto"/>
              <w:right w:val="single" w:sz="8" w:space="0" w:color="auto"/>
            </w:tcBorders>
            <w:shd w:val="clear" w:color="auto" w:fill="auto"/>
            <w:vAlign w:val="center"/>
          </w:tcPr>
          <w:p w14:paraId="0FDE5BF1" w14:textId="77777777" w:rsidR="008122B8" w:rsidRPr="0090308A" w:rsidRDefault="008122B8" w:rsidP="00AB3370">
            <w:pPr>
              <w:jc w:val="center"/>
              <w:rPr>
                <w:sz w:val="22"/>
                <w:szCs w:val="22"/>
              </w:rPr>
            </w:pPr>
            <w:r w:rsidRPr="0090308A">
              <w:rPr>
                <w:sz w:val="22"/>
                <w:szCs w:val="22"/>
              </w:rPr>
              <w:t>0,5234</w:t>
            </w:r>
          </w:p>
        </w:tc>
        <w:tc>
          <w:tcPr>
            <w:tcW w:w="1042" w:type="dxa"/>
            <w:gridSpan w:val="2"/>
            <w:tcBorders>
              <w:top w:val="nil"/>
              <w:left w:val="nil"/>
              <w:bottom w:val="single" w:sz="4" w:space="0" w:color="auto"/>
              <w:right w:val="single" w:sz="8" w:space="0" w:color="auto"/>
            </w:tcBorders>
            <w:shd w:val="clear" w:color="auto" w:fill="auto"/>
            <w:vAlign w:val="center"/>
          </w:tcPr>
          <w:p w14:paraId="6079EC8A" w14:textId="77777777" w:rsidR="008122B8" w:rsidRPr="0090308A" w:rsidRDefault="008122B8" w:rsidP="00AB3370">
            <w:pPr>
              <w:jc w:val="center"/>
              <w:rPr>
                <w:sz w:val="22"/>
                <w:szCs w:val="22"/>
              </w:rPr>
            </w:pPr>
            <w:r w:rsidRPr="0090308A">
              <w:rPr>
                <w:sz w:val="22"/>
                <w:szCs w:val="22"/>
              </w:rPr>
              <w:t>25,92</w:t>
            </w:r>
          </w:p>
        </w:tc>
        <w:tc>
          <w:tcPr>
            <w:tcW w:w="1102" w:type="dxa"/>
            <w:gridSpan w:val="2"/>
            <w:tcBorders>
              <w:top w:val="nil"/>
              <w:left w:val="nil"/>
              <w:bottom w:val="single" w:sz="4" w:space="0" w:color="auto"/>
              <w:right w:val="single" w:sz="8" w:space="0" w:color="auto"/>
            </w:tcBorders>
            <w:shd w:val="clear" w:color="auto" w:fill="auto"/>
            <w:vAlign w:val="center"/>
          </w:tcPr>
          <w:p w14:paraId="4074489E" w14:textId="77777777" w:rsidR="008122B8" w:rsidRPr="0090308A" w:rsidRDefault="008122B8" w:rsidP="00AB3370">
            <w:pPr>
              <w:jc w:val="center"/>
              <w:rPr>
                <w:sz w:val="22"/>
                <w:szCs w:val="22"/>
              </w:rPr>
            </w:pPr>
            <w:r w:rsidRPr="0090308A">
              <w:rPr>
                <w:sz w:val="22"/>
                <w:szCs w:val="22"/>
              </w:rPr>
              <w:t>27,22</w:t>
            </w:r>
          </w:p>
        </w:tc>
      </w:tr>
      <w:tr w:rsidR="008122B8" w:rsidRPr="0090308A" w14:paraId="55A12FF6"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1659A" w14:textId="77777777" w:rsidR="008122B8" w:rsidRPr="0090308A" w:rsidRDefault="008122B8" w:rsidP="00AB3370">
            <w:pPr>
              <w:jc w:val="center"/>
              <w:rPr>
                <w:sz w:val="22"/>
                <w:szCs w:val="22"/>
                <w:lang w:val="lt-LT" w:eastAsia="lt-LT"/>
              </w:rPr>
            </w:pPr>
            <w:r w:rsidRPr="0090308A">
              <w:rPr>
                <w:sz w:val="22"/>
                <w:szCs w:val="22"/>
                <w:lang w:val="lt-LT" w:eastAsia="lt-LT"/>
              </w:rPr>
              <w:lastRenderedPageBreak/>
              <w:t>33.</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38408" w14:textId="77777777" w:rsidR="008122B8" w:rsidRPr="0090308A" w:rsidRDefault="008122B8" w:rsidP="00AB3370">
            <w:pPr>
              <w:rPr>
                <w:sz w:val="22"/>
                <w:szCs w:val="22"/>
                <w:lang w:val="lt-LT" w:eastAsia="lt-LT"/>
              </w:rPr>
            </w:pPr>
            <w:r w:rsidRPr="0090308A">
              <w:rPr>
                <w:sz w:val="22"/>
                <w:szCs w:val="22"/>
                <w:lang w:val="lt-LT" w:eastAsia="lt-LT"/>
              </w:rPr>
              <w:t>Vata medicininė chirurginė</w:t>
            </w:r>
          </w:p>
          <w:p w14:paraId="752D24DC" w14:textId="77777777" w:rsidR="008122B8" w:rsidRPr="0090308A" w:rsidRDefault="008122B8" w:rsidP="00AB3370">
            <w:pPr>
              <w:rPr>
                <w:sz w:val="22"/>
                <w:szCs w:val="22"/>
                <w:lang w:val="lt-LT" w:eastAsia="lt-LT"/>
              </w:rPr>
            </w:pPr>
            <w:proofErr w:type="spellStart"/>
            <w:r w:rsidRPr="0090308A">
              <w:rPr>
                <w:sz w:val="22"/>
                <w:szCs w:val="22"/>
                <w:lang w:val="lt-LT" w:eastAsia="lt-LT"/>
              </w:rPr>
              <w:t>zig-zag</w:t>
            </w:r>
            <w:proofErr w:type="spellEnd"/>
            <w:r w:rsidRPr="0090308A">
              <w:rPr>
                <w:sz w:val="22"/>
                <w:szCs w:val="22"/>
                <w:lang w:val="lt-LT" w:eastAsia="lt-LT"/>
              </w:rPr>
              <w:t xml:space="preserve"> po 200g</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BF2CC"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E6515" w14:textId="77777777" w:rsidR="008122B8" w:rsidRPr="0090308A" w:rsidRDefault="008122B8" w:rsidP="00AB3370">
            <w:pPr>
              <w:jc w:val="center"/>
              <w:rPr>
                <w:bCs/>
                <w:sz w:val="22"/>
                <w:szCs w:val="22"/>
              </w:rPr>
            </w:pPr>
            <w:r w:rsidRPr="0090308A">
              <w:rPr>
                <w:bCs/>
                <w:sz w:val="22"/>
                <w:szCs w:val="22"/>
              </w:rPr>
              <w:t>108</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8C2D2" w14:textId="77777777" w:rsidR="008122B8" w:rsidRPr="0090308A" w:rsidRDefault="008122B8" w:rsidP="00AB3370">
            <w:pPr>
              <w:jc w:val="center"/>
              <w:rPr>
                <w:bCs/>
                <w:sz w:val="22"/>
                <w:szCs w:val="22"/>
              </w:rPr>
            </w:pPr>
            <w:r w:rsidRPr="0090308A">
              <w:rPr>
                <w:bCs/>
                <w:sz w:val="22"/>
                <w:szCs w:val="22"/>
              </w:rPr>
              <w:t>0,9996</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6FD95" w14:textId="77777777" w:rsidR="008122B8" w:rsidRPr="0090308A" w:rsidRDefault="008122B8" w:rsidP="00AB3370">
            <w:pPr>
              <w:jc w:val="center"/>
              <w:rPr>
                <w:sz w:val="22"/>
                <w:szCs w:val="22"/>
              </w:rPr>
            </w:pPr>
            <w:r w:rsidRPr="0090308A">
              <w:rPr>
                <w:sz w:val="22"/>
                <w:szCs w:val="22"/>
              </w:rPr>
              <w:t>1,0496</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B0A61" w14:textId="77777777" w:rsidR="008122B8" w:rsidRPr="0090308A" w:rsidRDefault="008122B8" w:rsidP="00AB3370">
            <w:pPr>
              <w:jc w:val="center"/>
              <w:rPr>
                <w:sz w:val="22"/>
                <w:szCs w:val="22"/>
              </w:rPr>
            </w:pPr>
            <w:r w:rsidRPr="0090308A">
              <w:rPr>
                <w:sz w:val="22"/>
                <w:szCs w:val="22"/>
              </w:rPr>
              <w:t>107,96</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A0F7E" w14:textId="77777777" w:rsidR="008122B8" w:rsidRPr="0090308A" w:rsidRDefault="008122B8" w:rsidP="00AB3370">
            <w:pPr>
              <w:jc w:val="center"/>
              <w:rPr>
                <w:sz w:val="22"/>
                <w:szCs w:val="22"/>
              </w:rPr>
            </w:pPr>
            <w:r w:rsidRPr="0090308A">
              <w:rPr>
                <w:sz w:val="22"/>
                <w:szCs w:val="22"/>
              </w:rPr>
              <w:t>113,36</w:t>
            </w:r>
          </w:p>
        </w:tc>
      </w:tr>
      <w:tr w:rsidR="008122B8" w:rsidRPr="0090308A" w14:paraId="29166722" w14:textId="77777777" w:rsidTr="008122B8">
        <w:trPr>
          <w:gridAfter w:val="1"/>
          <w:wAfter w:w="16" w:type="dxa"/>
          <w:trHeight w:val="600"/>
          <w:jc w:val="right"/>
        </w:trPr>
        <w:tc>
          <w:tcPr>
            <w:tcW w:w="678"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3B9CC62" w14:textId="77777777" w:rsidR="008122B8" w:rsidRPr="0090308A" w:rsidRDefault="008122B8" w:rsidP="00AB3370">
            <w:pPr>
              <w:jc w:val="center"/>
              <w:rPr>
                <w:sz w:val="22"/>
                <w:szCs w:val="22"/>
                <w:lang w:val="lt-LT" w:eastAsia="lt-LT"/>
              </w:rPr>
            </w:pPr>
            <w:r w:rsidRPr="0090308A">
              <w:rPr>
                <w:sz w:val="22"/>
                <w:szCs w:val="22"/>
                <w:lang w:val="lt-LT" w:eastAsia="lt-LT"/>
              </w:rPr>
              <w:t>34.</w:t>
            </w:r>
          </w:p>
        </w:tc>
        <w:tc>
          <w:tcPr>
            <w:tcW w:w="3251" w:type="dxa"/>
            <w:gridSpan w:val="2"/>
            <w:tcBorders>
              <w:top w:val="single" w:sz="4" w:space="0" w:color="auto"/>
              <w:left w:val="nil"/>
              <w:bottom w:val="single" w:sz="4" w:space="0" w:color="auto"/>
              <w:right w:val="single" w:sz="8" w:space="0" w:color="auto"/>
            </w:tcBorders>
            <w:shd w:val="clear" w:color="auto" w:fill="auto"/>
            <w:vAlign w:val="center"/>
            <w:hideMark/>
          </w:tcPr>
          <w:p w14:paraId="29E2812D" w14:textId="77777777" w:rsidR="008122B8" w:rsidRPr="0090308A" w:rsidRDefault="008122B8" w:rsidP="00AB3370">
            <w:pPr>
              <w:rPr>
                <w:sz w:val="22"/>
                <w:szCs w:val="22"/>
                <w:lang w:val="lt-LT" w:eastAsia="lt-LT"/>
              </w:rPr>
            </w:pPr>
            <w:r w:rsidRPr="0090308A">
              <w:rPr>
                <w:sz w:val="22"/>
                <w:szCs w:val="22"/>
                <w:lang w:val="lt-LT" w:eastAsia="lt-LT"/>
              </w:rPr>
              <w:t>Marlė medicininė</w:t>
            </w:r>
          </w:p>
        </w:tc>
        <w:tc>
          <w:tcPr>
            <w:tcW w:w="989" w:type="dxa"/>
            <w:gridSpan w:val="2"/>
            <w:tcBorders>
              <w:top w:val="single" w:sz="4" w:space="0" w:color="auto"/>
              <w:left w:val="nil"/>
              <w:bottom w:val="single" w:sz="4" w:space="0" w:color="auto"/>
              <w:right w:val="single" w:sz="8" w:space="0" w:color="auto"/>
            </w:tcBorders>
            <w:shd w:val="clear" w:color="auto" w:fill="auto"/>
            <w:vAlign w:val="center"/>
            <w:hideMark/>
          </w:tcPr>
          <w:p w14:paraId="71827050" w14:textId="77777777" w:rsidR="008122B8" w:rsidRPr="0090308A" w:rsidRDefault="008122B8" w:rsidP="00AB3370">
            <w:pPr>
              <w:jc w:val="center"/>
              <w:rPr>
                <w:sz w:val="22"/>
                <w:szCs w:val="22"/>
                <w:lang w:val="lt-LT" w:eastAsia="lt-LT"/>
              </w:rPr>
            </w:pPr>
            <w:r w:rsidRPr="0090308A">
              <w:rPr>
                <w:sz w:val="22"/>
                <w:szCs w:val="22"/>
                <w:lang w:val="lt-LT" w:eastAsia="lt-LT"/>
              </w:rPr>
              <w:t>m</w:t>
            </w:r>
          </w:p>
        </w:tc>
        <w:tc>
          <w:tcPr>
            <w:tcW w:w="1081" w:type="dxa"/>
            <w:gridSpan w:val="2"/>
            <w:tcBorders>
              <w:top w:val="single" w:sz="4" w:space="0" w:color="auto"/>
              <w:left w:val="nil"/>
              <w:bottom w:val="single" w:sz="4" w:space="0" w:color="auto"/>
              <w:right w:val="single" w:sz="8" w:space="0" w:color="auto"/>
            </w:tcBorders>
            <w:shd w:val="clear" w:color="auto" w:fill="auto"/>
            <w:vAlign w:val="center"/>
          </w:tcPr>
          <w:p w14:paraId="341BAC84" w14:textId="77777777" w:rsidR="008122B8" w:rsidRPr="0090308A" w:rsidRDefault="008122B8" w:rsidP="00AB3370">
            <w:pPr>
              <w:jc w:val="center"/>
              <w:rPr>
                <w:bCs/>
                <w:sz w:val="22"/>
                <w:szCs w:val="22"/>
              </w:rPr>
            </w:pPr>
            <w:r w:rsidRPr="0090308A">
              <w:rPr>
                <w:bCs/>
                <w:sz w:val="22"/>
                <w:szCs w:val="22"/>
              </w:rPr>
              <w:t>100</w:t>
            </w:r>
          </w:p>
        </w:tc>
        <w:tc>
          <w:tcPr>
            <w:tcW w:w="1155" w:type="dxa"/>
            <w:gridSpan w:val="2"/>
            <w:tcBorders>
              <w:top w:val="single" w:sz="4" w:space="0" w:color="auto"/>
              <w:left w:val="nil"/>
              <w:bottom w:val="single" w:sz="4" w:space="0" w:color="auto"/>
              <w:right w:val="single" w:sz="8" w:space="0" w:color="auto"/>
            </w:tcBorders>
            <w:shd w:val="clear" w:color="auto" w:fill="auto"/>
            <w:vAlign w:val="center"/>
          </w:tcPr>
          <w:p w14:paraId="24B61CBF" w14:textId="77777777" w:rsidR="008122B8" w:rsidRPr="0090308A" w:rsidRDefault="008122B8" w:rsidP="00AB3370">
            <w:pPr>
              <w:jc w:val="center"/>
              <w:rPr>
                <w:bCs/>
                <w:sz w:val="22"/>
                <w:szCs w:val="22"/>
              </w:rPr>
            </w:pPr>
            <w:r w:rsidRPr="0090308A">
              <w:rPr>
                <w:bCs/>
                <w:sz w:val="22"/>
                <w:szCs w:val="22"/>
              </w:rPr>
              <w:t>0,1889</w:t>
            </w:r>
          </w:p>
        </w:tc>
        <w:tc>
          <w:tcPr>
            <w:tcW w:w="1130" w:type="dxa"/>
            <w:gridSpan w:val="2"/>
            <w:tcBorders>
              <w:top w:val="single" w:sz="4" w:space="0" w:color="auto"/>
              <w:left w:val="nil"/>
              <w:bottom w:val="single" w:sz="4" w:space="0" w:color="auto"/>
              <w:right w:val="single" w:sz="8" w:space="0" w:color="auto"/>
            </w:tcBorders>
            <w:shd w:val="clear" w:color="auto" w:fill="auto"/>
            <w:vAlign w:val="center"/>
          </w:tcPr>
          <w:p w14:paraId="7979883A" w14:textId="77777777" w:rsidR="008122B8" w:rsidRPr="0090308A" w:rsidRDefault="008122B8" w:rsidP="00AB3370">
            <w:pPr>
              <w:jc w:val="center"/>
              <w:rPr>
                <w:sz w:val="22"/>
                <w:szCs w:val="22"/>
              </w:rPr>
            </w:pPr>
            <w:r w:rsidRPr="0090308A">
              <w:rPr>
                <w:sz w:val="22"/>
                <w:szCs w:val="22"/>
              </w:rPr>
              <w:t>0,1983</w:t>
            </w:r>
          </w:p>
        </w:tc>
        <w:tc>
          <w:tcPr>
            <w:tcW w:w="1042" w:type="dxa"/>
            <w:gridSpan w:val="2"/>
            <w:tcBorders>
              <w:top w:val="single" w:sz="4" w:space="0" w:color="auto"/>
              <w:left w:val="nil"/>
              <w:bottom w:val="single" w:sz="4" w:space="0" w:color="auto"/>
              <w:right w:val="single" w:sz="8" w:space="0" w:color="auto"/>
            </w:tcBorders>
            <w:shd w:val="clear" w:color="auto" w:fill="auto"/>
            <w:vAlign w:val="center"/>
          </w:tcPr>
          <w:p w14:paraId="466C05CB" w14:textId="77777777" w:rsidR="008122B8" w:rsidRPr="0090308A" w:rsidRDefault="008122B8" w:rsidP="00AB3370">
            <w:pPr>
              <w:jc w:val="center"/>
              <w:rPr>
                <w:sz w:val="22"/>
                <w:szCs w:val="22"/>
              </w:rPr>
            </w:pPr>
            <w:r w:rsidRPr="0090308A">
              <w:rPr>
                <w:sz w:val="22"/>
                <w:szCs w:val="22"/>
              </w:rPr>
              <w:t>18,89</w:t>
            </w:r>
          </w:p>
        </w:tc>
        <w:tc>
          <w:tcPr>
            <w:tcW w:w="1102" w:type="dxa"/>
            <w:gridSpan w:val="2"/>
            <w:tcBorders>
              <w:top w:val="single" w:sz="4" w:space="0" w:color="auto"/>
              <w:left w:val="nil"/>
              <w:bottom w:val="single" w:sz="4" w:space="0" w:color="auto"/>
              <w:right w:val="single" w:sz="8" w:space="0" w:color="auto"/>
            </w:tcBorders>
            <w:shd w:val="clear" w:color="auto" w:fill="auto"/>
            <w:vAlign w:val="center"/>
          </w:tcPr>
          <w:p w14:paraId="392705CD" w14:textId="77777777" w:rsidR="008122B8" w:rsidRPr="0090308A" w:rsidRDefault="008122B8" w:rsidP="00AB3370">
            <w:pPr>
              <w:jc w:val="center"/>
              <w:rPr>
                <w:sz w:val="22"/>
                <w:szCs w:val="22"/>
              </w:rPr>
            </w:pPr>
            <w:r w:rsidRPr="0090308A">
              <w:rPr>
                <w:sz w:val="22"/>
                <w:szCs w:val="22"/>
              </w:rPr>
              <w:t>19,83</w:t>
            </w:r>
          </w:p>
        </w:tc>
      </w:tr>
      <w:tr w:rsidR="008122B8" w:rsidRPr="0090308A" w14:paraId="3E3E0EFC"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F5F23" w14:textId="77777777" w:rsidR="008122B8" w:rsidRPr="0090308A" w:rsidRDefault="008122B8" w:rsidP="00AB3370">
            <w:pPr>
              <w:jc w:val="center"/>
              <w:rPr>
                <w:sz w:val="22"/>
                <w:szCs w:val="22"/>
                <w:lang w:val="lt-LT" w:eastAsia="lt-LT"/>
              </w:rPr>
            </w:pPr>
            <w:r w:rsidRPr="0090308A">
              <w:rPr>
                <w:sz w:val="22"/>
                <w:szCs w:val="22"/>
                <w:lang w:val="lt-LT" w:eastAsia="lt-LT"/>
              </w:rPr>
              <w:t>35.</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1AF1C" w14:textId="77777777" w:rsidR="008122B8" w:rsidRPr="0090308A" w:rsidRDefault="008122B8" w:rsidP="00AB3370">
            <w:pPr>
              <w:rPr>
                <w:sz w:val="22"/>
                <w:szCs w:val="22"/>
                <w:lang w:val="lt-LT" w:eastAsia="lt-LT"/>
              </w:rPr>
            </w:pPr>
            <w:r w:rsidRPr="0090308A">
              <w:rPr>
                <w:sz w:val="22"/>
                <w:szCs w:val="22"/>
                <w:lang w:val="lt-LT" w:eastAsia="lt-LT"/>
              </w:rPr>
              <w:t>Tvarstis nesterilus marlinis 5,0mx10,0cm</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7A680"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B7AD5" w14:textId="77777777" w:rsidR="008122B8" w:rsidRPr="0090308A" w:rsidRDefault="008122B8" w:rsidP="00AB3370">
            <w:pPr>
              <w:jc w:val="center"/>
              <w:rPr>
                <w:bCs/>
                <w:sz w:val="22"/>
                <w:szCs w:val="22"/>
              </w:rPr>
            </w:pPr>
            <w:r w:rsidRPr="0090308A">
              <w:rPr>
                <w:bCs/>
                <w:sz w:val="22"/>
                <w:szCs w:val="22"/>
              </w:rPr>
              <w:t>1056</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FA4C" w14:textId="77777777" w:rsidR="008122B8" w:rsidRPr="0090308A" w:rsidRDefault="008122B8" w:rsidP="00AB3370">
            <w:pPr>
              <w:jc w:val="center"/>
              <w:rPr>
                <w:bCs/>
                <w:sz w:val="22"/>
                <w:szCs w:val="22"/>
              </w:rPr>
            </w:pPr>
            <w:r w:rsidRPr="0090308A">
              <w:rPr>
                <w:bCs/>
                <w:sz w:val="22"/>
                <w:szCs w:val="22"/>
              </w:rPr>
              <w:t>0,1123</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602F0" w14:textId="77777777" w:rsidR="008122B8" w:rsidRPr="0090308A" w:rsidRDefault="008122B8" w:rsidP="00AB3370">
            <w:pPr>
              <w:jc w:val="center"/>
              <w:rPr>
                <w:sz w:val="22"/>
                <w:szCs w:val="22"/>
              </w:rPr>
            </w:pPr>
            <w:r w:rsidRPr="0090308A">
              <w:rPr>
                <w:sz w:val="22"/>
                <w:szCs w:val="22"/>
              </w:rPr>
              <w:t>0,1179</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B760D" w14:textId="77777777" w:rsidR="008122B8" w:rsidRPr="0090308A" w:rsidRDefault="008122B8" w:rsidP="00AB3370">
            <w:pPr>
              <w:jc w:val="center"/>
              <w:rPr>
                <w:sz w:val="22"/>
                <w:szCs w:val="22"/>
              </w:rPr>
            </w:pPr>
            <w:r w:rsidRPr="0090308A">
              <w:rPr>
                <w:sz w:val="22"/>
                <w:szCs w:val="22"/>
              </w:rPr>
              <w:t>118,59</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C816D" w14:textId="77777777" w:rsidR="008122B8" w:rsidRPr="0090308A" w:rsidRDefault="008122B8" w:rsidP="00AB3370">
            <w:pPr>
              <w:jc w:val="center"/>
              <w:rPr>
                <w:sz w:val="22"/>
                <w:szCs w:val="22"/>
              </w:rPr>
            </w:pPr>
            <w:r w:rsidRPr="0090308A">
              <w:rPr>
                <w:sz w:val="22"/>
                <w:szCs w:val="22"/>
              </w:rPr>
              <w:t>124,50</w:t>
            </w:r>
          </w:p>
        </w:tc>
      </w:tr>
      <w:tr w:rsidR="008122B8" w:rsidRPr="0090308A" w14:paraId="5EB15233"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1B1F6" w14:textId="77777777" w:rsidR="008122B8" w:rsidRPr="0090308A" w:rsidRDefault="008122B8" w:rsidP="00AB3370">
            <w:pPr>
              <w:jc w:val="center"/>
              <w:rPr>
                <w:sz w:val="22"/>
                <w:szCs w:val="22"/>
                <w:lang w:val="lt-LT" w:eastAsia="lt-LT"/>
              </w:rPr>
            </w:pPr>
            <w:r w:rsidRPr="0090308A">
              <w:rPr>
                <w:sz w:val="22"/>
                <w:szCs w:val="22"/>
                <w:lang w:val="lt-LT" w:eastAsia="lt-LT"/>
              </w:rPr>
              <w:t>36.</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51119" w14:textId="77777777" w:rsidR="008122B8" w:rsidRPr="0090308A" w:rsidRDefault="008122B8" w:rsidP="00AB3370">
            <w:pPr>
              <w:rPr>
                <w:sz w:val="22"/>
                <w:szCs w:val="22"/>
                <w:lang w:val="lt-LT" w:eastAsia="lt-LT"/>
              </w:rPr>
            </w:pPr>
            <w:r w:rsidRPr="0090308A">
              <w:rPr>
                <w:sz w:val="22"/>
                <w:szCs w:val="22"/>
                <w:lang w:val="lt-LT" w:eastAsia="lt-LT"/>
              </w:rPr>
              <w:t>Tvarstis nesterilus marlinis 7,0mx14,0cm</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DA0C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D008E" w14:textId="77777777" w:rsidR="008122B8" w:rsidRPr="0090308A" w:rsidRDefault="008122B8" w:rsidP="00AB3370">
            <w:pPr>
              <w:jc w:val="center"/>
              <w:rPr>
                <w:bCs/>
                <w:sz w:val="22"/>
                <w:szCs w:val="22"/>
              </w:rPr>
            </w:pPr>
            <w:r w:rsidRPr="0090308A">
              <w:rPr>
                <w:bCs/>
                <w:sz w:val="22"/>
                <w:szCs w:val="22"/>
              </w:rPr>
              <w:t>1200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B058C" w14:textId="77777777" w:rsidR="008122B8" w:rsidRPr="0090308A" w:rsidRDefault="008122B8" w:rsidP="00AB3370">
            <w:pPr>
              <w:jc w:val="center"/>
              <w:rPr>
                <w:bCs/>
                <w:sz w:val="22"/>
                <w:szCs w:val="22"/>
              </w:rPr>
            </w:pPr>
            <w:r w:rsidRPr="0090308A">
              <w:rPr>
                <w:bCs/>
                <w:sz w:val="22"/>
                <w:szCs w:val="22"/>
              </w:rPr>
              <w:t>0,2218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0D461" w14:textId="77777777" w:rsidR="008122B8" w:rsidRPr="0090308A" w:rsidRDefault="008122B8" w:rsidP="00AB3370">
            <w:pPr>
              <w:jc w:val="center"/>
              <w:rPr>
                <w:sz w:val="22"/>
                <w:szCs w:val="22"/>
              </w:rPr>
            </w:pPr>
            <w:r w:rsidRPr="0090308A">
              <w:rPr>
                <w:sz w:val="22"/>
                <w:szCs w:val="22"/>
              </w:rPr>
              <w:t>0,2329</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06548" w14:textId="77777777" w:rsidR="008122B8" w:rsidRPr="0090308A" w:rsidRDefault="008122B8" w:rsidP="00AB3370">
            <w:pPr>
              <w:jc w:val="center"/>
              <w:rPr>
                <w:sz w:val="22"/>
                <w:szCs w:val="22"/>
              </w:rPr>
            </w:pPr>
            <w:r w:rsidRPr="0090308A">
              <w:rPr>
                <w:sz w:val="22"/>
                <w:szCs w:val="22"/>
              </w:rPr>
              <w:t>266,16</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A3F0A" w14:textId="77777777" w:rsidR="008122B8" w:rsidRPr="0090308A" w:rsidRDefault="008122B8" w:rsidP="00AB3370">
            <w:pPr>
              <w:jc w:val="center"/>
              <w:rPr>
                <w:sz w:val="22"/>
                <w:szCs w:val="22"/>
              </w:rPr>
            </w:pPr>
            <w:r w:rsidRPr="0090308A">
              <w:rPr>
                <w:sz w:val="22"/>
                <w:szCs w:val="22"/>
              </w:rPr>
              <w:t>279,48</w:t>
            </w:r>
          </w:p>
        </w:tc>
      </w:tr>
      <w:tr w:rsidR="008122B8" w:rsidRPr="0090308A" w14:paraId="3B4DDB84" w14:textId="77777777" w:rsidTr="008122B8">
        <w:trPr>
          <w:gridAfter w:val="1"/>
          <w:wAfter w:w="16" w:type="dxa"/>
          <w:trHeight w:val="600"/>
          <w:jc w:val="right"/>
        </w:trPr>
        <w:tc>
          <w:tcPr>
            <w:tcW w:w="678"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3AB5A20" w14:textId="77777777" w:rsidR="008122B8" w:rsidRPr="0090308A" w:rsidRDefault="008122B8" w:rsidP="00AB3370">
            <w:pPr>
              <w:jc w:val="center"/>
              <w:rPr>
                <w:sz w:val="22"/>
                <w:szCs w:val="22"/>
                <w:lang w:val="lt-LT" w:eastAsia="lt-LT"/>
              </w:rPr>
            </w:pPr>
            <w:r w:rsidRPr="0090308A">
              <w:rPr>
                <w:sz w:val="22"/>
                <w:szCs w:val="22"/>
                <w:lang w:val="lt-LT" w:eastAsia="lt-LT"/>
              </w:rPr>
              <w:t>37.</w:t>
            </w:r>
          </w:p>
        </w:tc>
        <w:tc>
          <w:tcPr>
            <w:tcW w:w="3251" w:type="dxa"/>
            <w:gridSpan w:val="2"/>
            <w:tcBorders>
              <w:top w:val="single" w:sz="4" w:space="0" w:color="auto"/>
              <w:left w:val="nil"/>
              <w:bottom w:val="single" w:sz="8" w:space="0" w:color="auto"/>
              <w:right w:val="single" w:sz="8" w:space="0" w:color="auto"/>
            </w:tcBorders>
            <w:shd w:val="clear" w:color="auto" w:fill="auto"/>
            <w:vAlign w:val="center"/>
            <w:hideMark/>
          </w:tcPr>
          <w:p w14:paraId="6FAD512B" w14:textId="77777777" w:rsidR="008122B8" w:rsidRPr="0090308A" w:rsidRDefault="008122B8" w:rsidP="00AB3370">
            <w:pPr>
              <w:rPr>
                <w:sz w:val="22"/>
                <w:szCs w:val="22"/>
                <w:lang w:val="lt-LT" w:eastAsia="lt-LT"/>
              </w:rPr>
            </w:pPr>
            <w:r w:rsidRPr="0090308A">
              <w:rPr>
                <w:sz w:val="22"/>
                <w:szCs w:val="22"/>
                <w:lang w:val="lt-LT" w:eastAsia="lt-LT"/>
              </w:rPr>
              <w:t>Servetėlės marlinės sterilios 5,0x5,0cm N5</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670FCCC3"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642F55A4" w14:textId="77777777" w:rsidR="008122B8" w:rsidRPr="0090308A" w:rsidRDefault="008122B8" w:rsidP="00AB3370">
            <w:pPr>
              <w:jc w:val="center"/>
              <w:rPr>
                <w:bCs/>
                <w:sz w:val="22"/>
                <w:szCs w:val="22"/>
              </w:rPr>
            </w:pPr>
            <w:r w:rsidRPr="0090308A">
              <w:rPr>
                <w:bCs/>
                <w:sz w:val="22"/>
                <w:szCs w:val="22"/>
              </w:rPr>
              <w:t>500</w:t>
            </w:r>
          </w:p>
        </w:tc>
        <w:tc>
          <w:tcPr>
            <w:tcW w:w="1155" w:type="dxa"/>
            <w:gridSpan w:val="2"/>
            <w:tcBorders>
              <w:top w:val="single" w:sz="4" w:space="0" w:color="auto"/>
              <w:left w:val="nil"/>
              <w:bottom w:val="single" w:sz="8" w:space="0" w:color="auto"/>
              <w:right w:val="single" w:sz="8" w:space="0" w:color="auto"/>
            </w:tcBorders>
            <w:shd w:val="clear" w:color="auto" w:fill="auto"/>
            <w:vAlign w:val="center"/>
          </w:tcPr>
          <w:p w14:paraId="06F557A3" w14:textId="77777777" w:rsidR="008122B8" w:rsidRPr="0090308A" w:rsidRDefault="008122B8" w:rsidP="00AB3370">
            <w:pPr>
              <w:jc w:val="center"/>
              <w:rPr>
                <w:bCs/>
                <w:sz w:val="22"/>
                <w:szCs w:val="22"/>
              </w:rPr>
            </w:pPr>
            <w:r w:rsidRPr="0090308A">
              <w:rPr>
                <w:bCs/>
                <w:sz w:val="22"/>
                <w:szCs w:val="22"/>
              </w:rPr>
              <w:t>0,0803</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0D2FC0A4" w14:textId="77777777" w:rsidR="008122B8" w:rsidRPr="0090308A" w:rsidRDefault="008122B8" w:rsidP="00AB3370">
            <w:pPr>
              <w:jc w:val="center"/>
              <w:rPr>
                <w:sz w:val="22"/>
                <w:szCs w:val="22"/>
              </w:rPr>
            </w:pPr>
            <w:r w:rsidRPr="0090308A">
              <w:rPr>
                <w:sz w:val="22"/>
                <w:szCs w:val="22"/>
              </w:rPr>
              <w:t>0,0843</w:t>
            </w:r>
          </w:p>
        </w:tc>
        <w:tc>
          <w:tcPr>
            <w:tcW w:w="1042" w:type="dxa"/>
            <w:gridSpan w:val="2"/>
            <w:tcBorders>
              <w:top w:val="single" w:sz="4" w:space="0" w:color="auto"/>
              <w:left w:val="nil"/>
              <w:bottom w:val="single" w:sz="8" w:space="0" w:color="auto"/>
              <w:right w:val="single" w:sz="8" w:space="0" w:color="auto"/>
            </w:tcBorders>
            <w:shd w:val="clear" w:color="auto" w:fill="auto"/>
            <w:vAlign w:val="center"/>
          </w:tcPr>
          <w:p w14:paraId="7BFDFE6F" w14:textId="77777777" w:rsidR="008122B8" w:rsidRPr="0090308A" w:rsidRDefault="008122B8" w:rsidP="00AB3370">
            <w:pPr>
              <w:jc w:val="center"/>
              <w:rPr>
                <w:sz w:val="22"/>
                <w:szCs w:val="22"/>
              </w:rPr>
            </w:pPr>
            <w:r w:rsidRPr="0090308A">
              <w:rPr>
                <w:sz w:val="22"/>
                <w:szCs w:val="22"/>
              </w:rPr>
              <w:t>40,15</w:t>
            </w:r>
          </w:p>
        </w:tc>
        <w:tc>
          <w:tcPr>
            <w:tcW w:w="1102" w:type="dxa"/>
            <w:gridSpan w:val="2"/>
            <w:tcBorders>
              <w:top w:val="single" w:sz="4" w:space="0" w:color="auto"/>
              <w:left w:val="nil"/>
              <w:bottom w:val="single" w:sz="8" w:space="0" w:color="auto"/>
              <w:right w:val="single" w:sz="8" w:space="0" w:color="auto"/>
            </w:tcBorders>
            <w:shd w:val="clear" w:color="auto" w:fill="auto"/>
            <w:vAlign w:val="center"/>
          </w:tcPr>
          <w:p w14:paraId="5A16E4A1" w14:textId="77777777" w:rsidR="008122B8" w:rsidRPr="0090308A" w:rsidRDefault="008122B8" w:rsidP="00AB3370">
            <w:pPr>
              <w:jc w:val="center"/>
              <w:rPr>
                <w:sz w:val="22"/>
                <w:szCs w:val="22"/>
              </w:rPr>
            </w:pPr>
            <w:r w:rsidRPr="0090308A">
              <w:rPr>
                <w:sz w:val="22"/>
                <w:szCs w:val="22"/>
              </w:rPr>
              <w:t>42,15</w:t>
            </w:r>
          </w:p>
        </w:tc>
      </w:tr>
      <w:tr w:rsidR="008122B8" w:rsidRPr="0090308A" w14:paraId="4D568770"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34EB276D" w14:textId="77777777" w:rsidR="008122B8" w:rsidRPr="0090308A" w:rsidRDefault="008122B8" w:rsidP="00AB3370">
            <w:pPr>
              <w:jc w:val="center"/>
              <w:rPr>
                <w:sz w:val="22"/>
                <w:szCs w:val="22"/>
                <w:lang w:val="lt-LT" w:eastAsia="lt-LT"/>
              </w:rPr>
            </w:pPr>
            <w:r w:rsidRPr="0090308A">
              <w:rPr>
                <w:sz w:val="22"/>
                <w:szCs w:val="22"/>
                <w:lang w:val="lt-LT" w:eastAsia="lt-LT"/>
              </w:rPr>
              <w:t>38.</w:t>
            </w:r>
          </w:p>
        </w:tc>
        <w:tc>
          <w:tcPr>
            <w:tcW w:w="3251" w:type="dxa"/>
            <w:gridSpan w:val="2"/>
            <w:tcBorders>
              <w:top w:val="nil"/>
              <w:left w:val="nil"/>
              <w:bottom w:val="single" w:sz="8" w:space="0" w:color="auto"/>
              <w:right w:val="single" w:sz="8" w:space="0" w:color="auto"/>
            </w:tcBorders>
            <w:shd w:val="clear" w:color="auto" w:fill="auto"/>
            <w:vAlign w:val="center"/>
            <w:hideMark/>
          </w:tcPr>
          <w:p w14:paraId="3C545D96" w14:textId="77777777" w:rsidR="008122B8" w:rsidRPr="0090308A" w:rsidRDefault="008122B8" w:rsidP="00AB3370">
            <w:pPr>
              <w:rPr>
                <w:sz w:val="22"/>
                <w:szCs w:val="22"/>
                <w:lang w:val="lt-LT" w:eastAsia="lt-LT"/>
              </w:rPr>
            </w:pPr>
            <w:r w:rsidRPr="0090308A">
              <w:rPr>
                <w:sz w:val="22"/>
                <w:szCs w:val="22"/>
                <w:lang w:val="lt-LT" w:eastAsia="lt-LT"/>
              </w:rPr>
              <w:t>Servetėlės marlinės sterilios 7,5x7,5cm N5</w:t>
            </w:r>
          </w:p>
        </w:tc>
        <w:tc>
          <w:tcPr>
            <w:tcW w:w="989" w:type="dxa"/>
            <w:gridSpan w:val="2"/>
            <w:tcBorders>
              <w:top w:val="nil"/>
              <w:left w:val="nil"/>
              <w:bottom w:val="single" w:sz="8" w:space="0" w:color="auto"/>
              <w:right w:val="single" w:sz="8" w:space="0" w:color="auto"/>
            </w:tcBorders>
            <w:shd w:val="clear" w:color="auto" w:fill="auto"/>
            <w:vAlign w:val="center"/>
            <w:hideMark/>
          </w:tcPr>
          <w:p w14:paraId="0B9706EE"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BF19E38" w14:textId="77777777" w:rsidR="008122B8" w:rsidRPr="0090308A" w:rsidRDefault="008122B8" w:rsidP="00AB3370">
            <w:pPr>
              <w:jc w:val="center"/>
              <w:rPr>
                <w:bCs/>
                <w:sz w:val="22"/>
                <w:szCs w:val="22"/>
              </w:rPr>
            </w:pPr>
            <w:r w:rsidRPr="0090308A">
              <w:rPr>
                <w:bCs/>
                <w:sz w:val="22"/>
                <w:szCs w:val="22"/>
              </w:rPr>
              <w:t>680</w:t>
            </w:r>
          </w:p>
        </w:tc>
        <w:tc>
          <w:tcPr>
            <w:tcW w:w="1155" w:type="dxa"/>
            <w:gridSpan w:val="2"/>
            <w:tcBorders>
              <w:top w:val="nil"/>
              <w:left w:val="nil"/>
              <w:bottom w:val="single" w:sz="8" w:space="0" w:color="auto"/>
              <w:right w:val="single" w:sz="8" w:space="0" w:color="auto"/>
            </w:tcBorders>
            <w:shd w:val="clear" w:color="auto" w:fill="auto"/>
            <w:vAlign w:val="center"/>
          </w:tcPr>
          <w:p w14:paraId="3F4FA84E" w14:textId="77777777" w:rsidR="008122B8" w:rsidRPr="0090308A" w:rsidRDefault="008122B8" w:rsidP="00AB3370">
            <w:pPr>
              <w:jc w:val="center"/>
              <w:rPr>
                <w:bCs/>
                <w:sz w:val="22"/>
                <w:szCs w:val="22"/>
              </w:rPr>
            </w:pPr>
            <w:r w:rsidRPr="0090308A">
              <w:rPr>
                <w:bCs/>
                <w:sz w:val="22"/>
                <w:szCs w:val="22"/>
              </w:rPr>
              <w:t>0,1265</w:t>
            </w:r>
          </w:p>
        </w:tc>
        <w:tc>
          <w:tcPr>
            <w:tcW w:w="1130" w:type="dxa"/>
            <w:gridSpan w:val="2"/>
            <w:tcBorders>
              <w:top w:val="nil"/>
              <w:left w:val="nil"/>
              <w:bottom w:val="single" w:sz="8" w:space="0" w:color="auto"/>
              <w:right w:val="single" w:sz="8" w:space="0" w:color="auto"/>
            </w:tcBorders>
            <w:shd w:val="clear" w:color="auto" w:fill="auto"/>
            <w:vAlign w:val="center"/>
          </w:tcPr>
          <w:p w14:paraId="6DF889A1" w14:textId="77777777" w:rsidR="008122B8" w:rsidRPr="0090308A" w:rsidRDefault="008122B8" w:rsidP="00AB3370">
            <w:pPr>
              <w:jc w:val="center"/>
              <w:rPr>
                <w:sz w:val="22"/>
                <w:szCs w:val="22"/>
              </w:rPr>
            </w:pPr>
            <w:r w:rsidRPr="0090308A">
              <w:rPr>
                <w:sz w:val="22"/>
                <w:szCs w:val="22"/>
              </w:rPr>
              <w:t>0,1328</w:t>
            </w:r>
          </w:p>
        </w:tc>
        <w:tc>
          <w:tcPr>
            <w:tcW w:w="1042" w:type="dxa"/>
            <w:gridSpan w:val="2"/>
            <w:tcBorders>
              <w:top w:val="nil"/>
              <w:left w:val="nil"/>
              <w:bottom w:val="single" w:sz="8" w:space="0" w:color="auto"/>
              <w:right w:val="single" w:sz="8" w:space="0" w:color="auto"/>
            </w:tcBorders>
            <w:shd w:val="clear" w:color="auto" w:fill="auto"/>
            <w:vAlign w:val="center"/>
          </w:tcPr>
          <w:p w14:paraId="72C4E8C3" w14:textId="77777777" w:rsidR="008122B8" w:rsidRPr="0090308A" w:rsidRDefault="008122B8" w:rsidP="00AB3370">
            <w:pPr>
              <w:jc w:val="center"/>
              <w:rPr>
                <w:sz w:val="22"/>
                <w:szCs w:val="22"/>
              </w:rPr>
            </w:pPr>
            <w:r w:rsidRPr="0090308A">
              <w:rPr>
                <w:sz w:val="22"/>
                <w:szCs w:val="22"/>
              </w:rPr>
              <w:t>86,02</w:t>
            </w:r>
          </w:p>
        </w:tc>
        <w:tc>
          <w:tcPr>
            <w:tcW w:w="1102" w:type="dxa"/>
            <w:gridSpan w:val="2"/>
            <w:tcBorders>
              <w:top w:val="nil"/>
              <w:left w:val="nil"/>
              <w:bottom w:val="single" w:sz="8" w:space="0" w:color="auto"/>
              <w:right w:val="single" w:sz="8" w:space="0" w:color="auto"/>
            </w:tcBorders>
            <w:shd w:val="clear" w:color="auto" w:fill="auto"/>
            <w:vAlign w:val="center"/>
          </w:tcPr>
          <w:p w14:paraId="072263AD" w14:textId="77777777" w:rsidR="008122B8" w:rsidRPr="0090308A" w:rsidRDefault="008122B8" w:rsidP="00AB3370">
            <w:pPr>
              <w:jc w:val="center"/>
              <w:rPr>
                <w:sz w:val="22"/>
                <w:szCs w:val="22"/>
              </w:rPr>
            </w:pPr>
            <w:r w:rsidRPr="0090308A">
              <w:rPr>
                <w:sz w:val="22"/>
                <w:szCs w:val="22"/>
              </w:rPr>
              <w:t>90,30</w:t>
            </w:r>
          </w:p>
        </w:tc>
      </w:tr>
      <w:tr w:rsidR="008122B8" w:rsidRPr="0090308A" w14:paraId="29A3CBD3"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0B96B83F" w14:textId="77777777" w:rsidR="008122B8" w:rsidRPr="0090308A" w:rsidRDefault="008122B8" w:rsidP="00AB3370">
            <w:pPr>
              <w:jc w:val="center"/>
              <w:rPr>
                <w:sz w:val="22"/>
                <w:szCs w:val="22"/>
                <w:lang w:val="lt-LT" w:eastAsia="lt-LT"/>
              </w:rPr>
            </w:pPr>
            <w:r w:rsidRPr="0090308A">
              <w:rPr>
                <w:sz w:val="22"/>
                <w:szCs w:val="22"/>
                <w:lang w:val="lt-LT" w:eastAsia="lt-LT"/>
              </w:rPr>
              <w:t>39.</w:t>
            </w:r>
          </w:p>
        </w:tc>
        <w:tc>
          <w:tcPr>
            <w:tcW w:w="3251" w:type="dxa"/>
            <w:gridSpan w:val="2"/>
            <w:tcBorders>
              <w:top w:val="nil"/>
              <w:left w:val="nil"/>
              <w:bottom w:val="single" w:sz="8" w:space="0" w:color="auto"/>
              <w:right w:val="single" w:sz="8" w:space="0" w:color="auto"/>
            </w:tcBorders>
            <w:shd w:val="clear" w:color="auto" w:fill="auto"/>
            <w:vAlign w:val="center"/>
            <w:hideMark/>
          </w:tcPr>
          <w:p w14:paraId="3026F339" w14:textId="77777777" w:rsidR="008122B8" w:rsidRPr="0090308A" w:rsidRDefault="008122B8" w:rsidP="00AB3370">
            <w:pPr>
              <w:rPr>
                <w:sz w:val="22"/>
                <w:szCs w:val="22"/>
                <w:lang w:val="lt-LT" w:eastAsia="lt-LT"/>
              </w:rPr>
            </w:pPr>
            <w:r w:rsidRPr="0090308A">
              <w:rPr>
                <w:sz w:val="22"/>
                <w:szCs w:val="22"/>
                <w:lang w:val="lt-LT" w:eastAsia="lt-LT"/>
              </w:rPr>
              <w:t>Servetėlės marlinės sterilios 10,0x10,0cm N5</w:t>
            </w:r>
          </w:p>
        </w:tc>
        <w:tc>
          <w:tcPr>
            <w:tcW w:w="989" w:type="dxa"/>
            <w:gridSpan w:val="2"/>
            <w:tcBorders>
              <w:top w:val="nil"/>
              <w:left w:val="nil"/>
              <w:bottom w:val="single" w:sz="8" w:space="0" w:color="auto"/>
              <w:right w:val="single" w:sz="8" w:space="0" w:color="auto"/>
            </w:tcBorders>
            <w:shd w:val="clear" w:color="auto" w:fill="auto"/>
            <w:vAlign w:val="center"/>
            <w:hideMark/>
          </w:tcPr>
          <w:p w14:paraId="614D9D3C"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995E43B" w14:textId="77777777" w:rsidR="008122B8" w:rsidRPr="0090308A" w:rsidRDefault="008122B8" w:rsidP="00AB3370">
            <w:pPr>
              <w:jc w:val="center"/>
              <w:rPr>
                <w:bCs/>
                <w:sz w:val="22"/>
                <w:szCs w:val="22"/>
              </w:rPr>
            </w:pPr>
            <w:r w:rsidRPr="0090308A">
              <w:rPr>
                <w:bCs/>
                <w:sz w:val="22"/>
                <w:szCs w:val="22"/>
              </w:rPr>
              <w:t>620</w:t>
            </w:r>
          </w:p>
        </w:tc>
        <w:tc>
          <w:tcPr>
            <w:tcW w:w="1155" w:type="dxa"/>
            <w:gridSpan w:val="2"/>
            <w:tcBorders>
              <w:top w:val="nil"/>
              <w:left w:val="nil"/>
              <w:bottom w:val="single" w:sz="8" w:space="0" w:color="auto"/>
              <w:right w:val="single" w:sz="8" w:space="0" w:color="auto"/>
            </w:tcBorders>
            <w:shd w:val="clear" w:color="auto" w:fill="auto"/>
            <w:vAlign w:val="center"/>
          </w:tcPr>
          <w:p w14:paraId="066198AF" w14:textId="77777777" w:rsidR="008122B8" w:rsidRPr="0090308A" w:rsidRDefault="008122B8" w:rsidP="00AB3370">
            <w:pPr>
              <w:jc w:val="center"/>
              <w:rPr>
                <w:bCs/>
                <w:sz w:val="22"/>
                <w:szCs w:val="22"/>
              </w:rPr>
            </w:pPr>
            <w:r w:rsidRPr="0090308A">
              <w:rPr>
                <w:bCs/>
                <w:sz w:val="22"/>
                <w:szCs w:val="22"/>
              </w:rPr>
              <w:t>0,1947</w:t>
            </w:r>
          </w:p>
        </w:tc>
        <w:tc>
          <w:tcPr>
            <w:tcW w:w="1130" w:type="dxa"/>
            <w:gridSpan w:val="2"/>
            <w:tcBorders>
              <w:top w:val="nil"/>
              <w:left w:val="nil"/>
              <w:bottom w:val="single" w:sz="8" w:space="0" w:color="auto"/>
              <w:right w:val="single" w:sz="8" w:space="0" w:color="auto"/>
            </w:tcBorders>
            <w:shd w:val="clear" w:color="auto" w:fill="auto"/>
            <w:vAlign w:val="center"/>
          </w:tcPr>
          <w:p w14:paraId="692B1EC1" w14:textId="77777777" w:rsidR="008122B8" w:rsidRPr="0090308A" w:rsidRDefault="008122B8" w:rsidP="00AB3370">
            <w:pPr>
              <w:jc w:val="center"/>
              <w:rPr>
                <w:sz w:val="22"/>
                <w:szCs w:val="22"/>
              </w:rPr>
            </w:pPr>
            <w:r w:rsidRPr="0090308A">
              <w:rPr>
                <w:sz w:val="22"/>
                <w:szCs w:val="22"/>
              </w:rPr>
              <w:t>0,2044</w:t>
            </w:r>
          </w:p>
        </w:tc>
        <w:tc>
          <w:tcPr>
            <w:tcW w:w="1042" w:type="dxa"/>
            <w:gridSpan w:val="2"/>
            <w:tcBorders>
              <w:top w:val="nil"/>
              <w:left w:val="nil"/>
              <w:bottom w:val="single" w:sz="8" w:space="0" w:color="auto"/>
              <w:right w:val="single" w:sz="8" w:space="0" w:color="auto"/>
            </w:tcBorders>
            <w:shd w:val="clear" w:color="auto" w:fill="auto"/>
            <w:vAlign w:val="center"/>
          </w:tcPr>
          <w:p w14:paraId="3647C042" w14:textId="77777777" w:rsidR="008122B8" w:rsidRPr="0090308A" w:rsidRDefault="008122B8" w:rsidP="00AB3370">
            <w:pPr>
              <w:jc w:val="center"/>
              <w:rPr>
                <w:sz w:val="22"/>
                <w:szCs w:val="22"/>
              </w:rPr>
            </w:pPr>
            <w:r w:rsidRPr="0090308A">
              <w:rPr>
                <w:sz w:val="22"/>
                <w:szCs w:val="22"/>
              </w:rPr>
              <w:t>120,71</w:t>
            </w:r>
          </w:p>
        </w:tc>
        <w:tc>
          <w:tcPr>
            <w:tcW w:w="1102" w:type="dxa"/>
            <w:gridSpan w:val="2"/>
            <w:tcBorders>
              <w:top w:val="nil"/>
              <w:left w:val="nil"/>
              <w:bottom w:val="single" w:sz="8" w:space="0" w:color="auto"/>
              <w:right w:val="single" w:sz="8" w:space="0" w:color="auto"/>
            </w:tcBorders>
            <w:shd w:val="clear" w:color="auto" w:fill="auto"/>
            <w:vAlign w:val="center"/>
          </w:tcPr>
          <w:p w14:paraId="79A77E43" w14:textId="77777777" w:rsidR="008122B8" w:rsidRPr="0090308A" w:rsidRDefault="008122B8" w:rsidP="00AB3370">
            <w:pPr>
              <w:jc w:val="center"/>
              <w:rPr>
                <w:sz w:val="22"/>
                <w:szCs w:val="22"/>
              </w:rPr>
            </w:pPr>
            <w:r w:rsidRPr="0090308A">
              <w:rPr>
                <w:sz w:val="22"/>
                <w:szCs w:val="22"/>
              </w:rPr>
              <w:t>126,73</w:t>
            </w:r>
          </w:p>
        </w:tc>
      </w:tr>
      <w:tr w:rsidR="008122B8" w:rsidRPr="0090308A" w14:paraId="219C3261"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0BCF1E52" w14:textId="77777777" w:rsidR="008122B8" w:rsidRPr="0090308A" w:rsidRDefault="008122B8" w:rsidP="00AB3370">
            <w:pPr>
              <w:jc w:val="center"/>
              <w:rPr>
                <w:sz w:val="22"/>
                <w:szCs w:val="22"/>
                <w:lang w:val="lt-LT" w:eastAsia="lt-LT"/>
              </w:rPr>
            </w:pPr>
            <w:r w:rsidRPr="0090308A">
              <w:rPr>
                <w:sz w:val="22"/>
                <w:szCs w:val="22"/>
                <w:lang w:val="lt-LT" w:eastAsia="lt-LT"/>
              </w:rPr>
              <w:t>40.</w:t>
            </w:r>
          </w:p>
        </w:tc>
        <w:tc>
          <w:tcPr>
            <w:tcW w:w="3251" w:type="dxa"/>
            <w:gridSpan w:val="2"/>
            <w:tcBorders>
              <w:top w:val="nil"/>
              <w:left w:val="nil"/>
              <w:bottom w:val="single" w:sz="8" w:space="0" w:color="auto"/>
              <w:right w:val="single" w:sz="8" w:space="0" w:color="auto"/>
            </w:tcBorders>
            <w:shd w:val="clear" w:color="auto" w:fill="auto"/>
            <w:vAlign w:val="center"/>
            <w:hideMark/>
          </w:tcPr>
          <w:p w14:paraId="23CAD9E7" w14:textId="77777777" w:rsidR="008122B8" w:rsidRPr="0090308A" w:rsidRDefault="008122B8" w:rsidP="00AB3370">
            <w:pPr>
              <w:rPr>
                <w:sz w:val="22"/>
                <w:szCs w:val="22"/>
                <w:lang w:val="lt-LT" w:eastAsia="lt-LT"/>
              </w:rPr>
            </w:pPr>
            <w:r w:rsidRPr="0090308A">
              <w:rPr>
                <w:sz w:val="22"/>
                <w:szCs w:val="22"/>
                <w:lang w:val="lt-LT" w:eastAsia="lt-LT"/>
              </w:rPr>
              <w:t>Tamponai neaustiniai, apvalūs sterilūs 40 mm N5</w:t>
            </w:r>
          </w:p>
        </w:tc>
        <w:tc>
          <w:tcPr>
            <w:tcW w:w="989" w:type="dxa"/>
            <w:gridSpan w:val="2"/>
            <w:tcBorders>
              <w:top w:val="nil"/>
              <w:left w:val="nil"/>
              <w:bottom w:val="single" w:sz="8" w:space="0" w:color="auto"/>
              <w:right w:val="single" w:sz="8" w:space="0" w:color="auto"/>
            </w:tcBorders>
            <w:shd w:val="clear" w:color="auto" w:fill="auto"/>
            <w:vAlign w:val="center"/>
            <w:hideMark/>
          </w:tcPr>
          <w:p w14:paraId="3816298B" w14:textId="77777777" w:rsidR="008122B8" w:rsidRPr="0090308A" w:rsidRDefault="008122B8" w:rsidP="00AB3370">
            <w:pPr>
              <w:jc w:val="center"/>
              <w:rPr>
                <w:sz w:val="22"/>
                <w:szCs w:val="22"/>
                <w:lang w:val="lt-LT" w:eastAsia="lt-LT"/>
              </w:rPr>
            </w:pPr>
            <w:r w:rsidRPr="0090308A">
              <w:rPr>
                <w:sz w:val="22"/>
                <w:szCs w:val="22"/>
                <w:lang w:val="lt-LT" w:eastAsia="lt-LT"/>
              </w:rPr>
              <w:t>vnt.</w:t>
            </w:r>
          </w:p>
        </w:tc>
        <w:tc>
          <w:tcPr>
            <w:tcW w:w="1081" w:type="dxa"/>
            <w:gridSpan w:val="2"/>
            <w:tcBorders>
              <w:top w:val="nil"/>
              <w:left w:val="nil"/>
              <w:bottom w:val="single" w:sz="8" w:space="0" w:color="auto"/>
              <w:right w:val="single" w:sz="8" w:space="0" w:color="auto"/>
            </w:tcBorders>
            <w:shd w:val="clear" w:color="auto" w:fill="auto"/>
            <w:vAlign w:val="center"/>
          </w:tcPr>
          <w:p w14:paraId="45447CEE" w14:textId="77777777" w:rsidR="008122B8" w:rsidRPr="0090308A" w:rsidRDefault="008122B8" w:rsidP="00AB3370">
            <w:pPr>
              <w:jc w:val="center"/>
              <w:rPr>
                <w:bCs/>
                <w:sz w:val="22"/>
                <w:szCs w:val="22"/>
              </w:rPr>
            </w:pPr>
            <w:r w:rsidRPr="0090308A">
              <w:rPr>
                <w:bCs/>
                <w:sz w:val="22"/>
                <w:szCs w:val="22"/>
              </w:rPr>
              <w:t>100</w:t>
            </w:r>
          </w:p>
        </w:tc>
        <w:tc>
          <w:tcPr>
            <w:tcW w:w="1155" w:type="dxa"/>
            <w:gridSpan w:val="2"/>
            <w:tcBorders>
              <w:top w:val="nil"/>
              <w:left w:val="nil"/>
              <w:bottom w:val="single" w:sz="8" w:space="0" w:color="auto"/>
              <w:right w:val="single" w:sz="8" w:space="0" w:color="auto"/>
            </w:tcBorders>
            <w:shd w:val="clear" w:color="auto" w:fill="auto"/>
            <w:vAlign w:val="center"/>
          </w:tcPr>
          <w:p w14:paraId="6F79A294" w14:textId="77777777" w:rsidR="008122B8" w:rsidRPr="0090308A" w:rsidRDefault="008122B8" w:rsidP="00AB3370">
            <w:pPr>
              <w:jc w:val="center"/>
              <w:rPr>
                <w:bCs/>
                <w:sz w:val="22"/>
                <w:szCs w:val="22"/>
              </w:rPr>
            </w:pPr>
            <w:r w:rsidRPr="0090308A">
              <w:rPr>
                <w:bCs/>
                <w:sz w:val="22"/>
                <w:szCs w:val="22"/>
              </w:rPr>
              <w:t>0,2160</w:t>
            </w:r>
          </w:p>
        </w:tc>
        <w:tc>
          <w:tcPr>
            <w:tcW w:w="1130" w:type="dxa"/>
            <w:gridSpan w:val="2"/>
            <w:tcBorders>
              <w:top w:val="nil"/>
              <w:left w:val="nil"/>
              <w:bottom w:val="single" w:sz="8" w:space="0" w:color="auto"/>
              <w:right w:val="single" w:sz="8" w:space="0" w:color="auto"/>
            </w:tcBorders>
            <w:shd w:val="clear" w:color="auto" w:fill="auto"/>
            <w:vAlign w:val="center"/>
          </w:tcPr>
          <w:p w14:paraId="285F0C17" w14:textId="77777777" w:rsidR="008122B8" w:rsidRPr="0090308A" w:rsidRDefault="008122B8" w:rsidP="00AB3370">
            <w:pPr>
              <w:jc w:val="center"/>
              <w:rPr>
                <w:sz w:val="22"/>
                <w:szCs w:val="22"/>
              </w:rPr>
            </w:pPr>
            <w:r w:rsidRPr="0090308A">
              <w:rPr>
                <w:sz w:val="22"/>
                <w:szCs w:val="22"/>
              </w:rPr>
              <w:t>0,2268</w:t>
            </w:r>
          </w:p>
        </w:tc>
        <w:tc>
          <w:tcPr>
            <w:tcW w:w="1042" w:type="dxa"/>
            <w:gridSpan w:val="2"/>
            <w:tcBorders>
              <w:top w:val="nil"/>
              <w:left w:val="nil"/>
              <w:bottom w:val="single" w:sz="8" w:space="0" w:color="auto"/>
              <w:right w:val="single" w:sz="8" w:space="0" w:color="auto"/>
            </w:tcBorders>
            <w:shd w:val="clear" w:color="auto" w:fill="auto"/>
            <w:vAlign w:val="center"/>
          </w:tcPr>
          <w:p w14:paraId="615F9FCD" w14:textId="77777777" w:rsidR="008122B8" w:rsidRPr="0090308A" w:rsidRDefault="008122B8" w:rsidP="00AB3370">
            <w:pPr>
              <w:jc w:val="center"/>
              <w:rPr>
                <w:sz w:val="22"/>
                <w:szCs w:val="22"/>
              </w:rPr>
            </w:pPr>
            <w:r w:rsidRPr="0090308A">
              <w:rPr>
                <w:sz w:val="22"/>
                <w:szCs w:val="22"/>
              </w:rPr>
              <w:t>21,60</w:t>
            </w:r>
          </w:p>
        </w:tc>
        <w:tc>
          <w:tcPr>
            <w:tcW w:w="1102" w:type="dxa"/>
            <w:gridSpan w:val="2"/>
            <w:tcBorders>
              <w:top w:val="nil"/>
              <w:left w:val="nil"/>
              <w:bottom w:val="single" w:sz="8" w:space="0" w:color="auto"/>
              <w:right w:val="single" w:sz="8" w:space="0" w:color="auto"/>
            </w:tcBorders>
            <w:shd w:val="clear" w:color="auto" w:fill="auto"/>
            <w:vAlign w:val="center"/>
          </w:tcPr>
          <w:p w14:paraId="2C826652" w14:textId="77777777" w:rsidR="008122B8" w:rsidRPr="0090308A" w:rsidRDefault="008122B8" w:rsidP="00AB3370">
            <w:pPr>
              <w:jc w:val="center"/>
              <w:rPr>
                <w:sz w:val="22"/>
                <w:szCs w:val="22"/>
              </w:rPr>
            </w:pPr>
            <w:r w:rsidRPr="0090308A">
              <w:rPr>
                <w:sz w:val="22"/>
                <w:szCs w:val="22"/>
              </w:rPr>
              <w:t>22,68</w:t>
            </w:r>
          </w:p>
        </w:tc>
      </w:tr>
      <w:tr w:rsidR="008122B8" w:rsidRPr="0090308A" w14:paraId="4F76412D"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00457DDF" w14:textId="77777777" w:rsidR="008122B8" w:rsidRPr="0090308A" w:rsidRDefault="008122B8" w:rsidP="00AB3370">
            <w:pPr>
              <w:jc w:val="center"/>
              <w:rPr>
                <w:sz w:val="22"/>
                <w:szCs w:val="22"/>
                <w:lang w:val="lt-LT" w:eastAsia="lt-LT"/>
              </w:rPr>
            </w:pPr>
            <w:r w:rsidRPr="0090308A">
              <w:rPr>
                <w:sz w:val="22"/>
                <w:szCs w:val="22"/>
                <w:lang w:val="lt-LT" w:eastAsia="lt-LT"/>
              </w:rPr>
              <w:t>41.</w:t>
            </w:r>
          </w:p>
        </w:tc>
        <w:tc>
          <w:tcPr>
            <w:tcW w:w="3251" w:type="dxa"/>
            <w:gridSpan w:val="2"/>
            <w:tcBorders>
              <w:top w:val="nil"/>
              <w:left w:val="nil"/>
              <w:bottom w:val="single" w:sz="8" w:space="0" w:color="auto"/>
              <w:right w:val="single" w:sz="8" w:space="0" w:color="auto"/>
            </w:tcBorders>
            <w:shd w:val="clear" w:color="auto" w:fill="auto"/>
            <w:vAlign w:val="center"/>
            <w:hideMark/>
          </w:tcPr>
          <w:p w14:paraId="04FA8432" w14:textId="77777777" w:rsidR="008122B8" w:rsidRPr="0090308A" w:rsidRDefault="008122B8" w:rsidP="00AB3370">
            <w:pPr>
              <w:rPr>
                <w:sz w:val="22"/>
                <w:szCs w:val="22"/>
                <w:lang w:val="lt-LT" w:eastAsia="lt-LT"/>
              </w:rPr>
            </w:pPr>
            <w:r w:rsidRPr="0090308A">
              <w:rPr>
                <w:sz w:val="22"/>
                <w:szCs w:val="22"/>
                <w:lang w:val="lt-LT" w:eastAsia="lt-LT"/>
              </w:rPr>
              <w:t>Gipsinis tvarstis 2,7mx15,0cm</w:t>
            </w:r>
          </w:p>
        </w:tc>
        <w:tc>
          <w:tcPr>
            <w:tcW w:w="989" w:type="dxa"/>
            <w:gridSpan w:val="2"/>
            <w:tcBorders>
              <w:top w:val="nil"/>
              <w:left w:val="nil"/>
              <w:bottom w:val="single" w:sz="8" w:space="0" w:color="auto"/>
              <w:right w:val="single" w:sz="8" w:space="0" w:color="auto"/>
            </w:tcBorders>
            <w:shd w:val="clear" w:color="auto" w:fill="auto"/>
            <w:vAlign w:val="center"/>
            <w:hideMark/>
          </w:tcPr>
          <w:p w14:paraId="19AE1DC7"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7B91234" w14:textId="77777777" w:rsidR="008122B8" w:rsidRPr="0090308A" w:rsidRDefault="008122B8" w:rsidP="00AB3370">
            <w:pPr>
              <w:jc w:val="center"/>
              <w:rPr>
                <w:bCs/>
                <w:sz w:val="22"/>
                <w:szCs w:val="22"/>
              </w:rPr>
            </w:pPr>
            <w:r w:rsidRPr="0090308A">
              <w:rPr>
                <w:bCs/>
                <w:sz w:val="22"/>
                <w:szCs w:val="22"/>
              </w:rPr>
              <w:t>50</w:t>
            </w:r>
          </w:p>
        </w:tc>
        <w:tc>
          <w:tcPr>
            <w:tcW w:w="1155" w:type="dxa"/>
            <w:gridSpan w:val="2"/>
            <w:tcBorders>
              <w:top w:val="nil"/>
              <w:left w:val="nil"/>
              <w:bottom w:val="single" w:sz="8" w:space="0" w:color="auto"/>
              <w:right w:val="single" w:sz="8" w:space="0" w:color="auto"/>
            </w:tcBorders>
            <w:shd w:val="clear" w:color="auto" w:fill="auto"/>
            <w:vAlign w:val="center"/>
          </w:tcPr>
          <w:p w14:paraId="21FC1D50" w14:textId="77777777" w:rsidR="008122B8" w:rsidRPr="0090308A" w:rsidRDefault="008122B8" w:rsidP="00AB3370">
            <w:pPr>
              <w:jc w:val="center"/>
              <w:rPr>
                <w:bCs/>
                <w:sz w:val="22"/>
                <w:szCs w:val="22"/>
              </w:rPr>
            </w:pPr>
            <w:r w:rsidRPr="0090308A">
              <w:rPr>
                <w:bCs/>
                <w:sz w:val="22"/>
                <w:szCs w:val="22"/>
              </w:rPr>
              <w:t>0,3921</w:t>
            </w:r>
          </w:p>
        </w:tc>
        <w:tc>
          <w:tcPr>
            <w:tcW w:w="1130" w:type="dxa"/>
            <w:gridSpan w:val="2"/>
            <w:tcBorders>
              <w:top w:val="nil"/>
              <w:left w:val="nil"/>
              <w:bottom w:val="single" w:sz="8" w:space="0" w:color="auto"/>
              <w:right w:val="single" w:sz="8" w:space="0" w:color="auto"/>
            </w:tcBorders>
            <w:shd w:val="clear" w:color="auto" w:fill="auto"/>
            <w:vAlign w:val="center"/>
          </w:tcPr>
          <w:p w14:paraId="5FFD3BB6" w14:textId="77777777" w:rsidR="008122B8" w:rsidRPr="0090308A" w:rsidRDefault="008122B8" w:rsidP="00AB3370">
            <w:pPr>
              <w:jc w:val="center"/>
              <w:rPr>
                <w:sz w:val="22"/>
                <w:szCs w:val="22"/>
              </w:rPr>
            </w:pPr>
            <w:r w:rsidRPr="0090308A">
              <w:rPr>
                <w:sz w:val="22"/>
                <w:szCs w:val="22"/>
              </w:rPr>
              <w:t>0,4117</w:t>
            </w:r>
          </w:p>
        </w:tc>
        <w:tc>
          <w:tcPr>
            <w:tcW w:w="1042" w:type="dxa"/>
            <w:gridSpan w:val="2"/>
            <w:tcBorders>
              <w:top w:val="nil"/>
              <w:left w:val="nil"/>
              <w:bottom w:val="single" w:sz="8" w:space="0" w:color="auto"/>
              <w:right w:val="single" w:sz="8" w:space="0" w:color="auto"/>
            </w:tcBorders>
            <w:shd w:val="clear" w:color="auto" w:fill="auto"/>
            <w:vAlign w:val="center"/>
          </w:tcPr>
          <w:p w14:paraId="10E8910F" w14:textId="77777777" w:rsidR="008122B8" w:rsidRPr="0090308A" w:rsidRDefault="008122B8" w:rsidP="00AB3370">
            <w:pPr>
              <w:jc w:val="center"/>
              <w:rPr>
                <w:sz w:val="22"/>
                <w:szCs w:val="22"/>
              </w:rPr>
            </w:pPr>
            <w:r w:rsidRPr="0090308A">
              <w:rPr>
                <w:sz w:val="22"/>
                <w:szCs w:val="22"/>
              </w:rPr>
              <w:t>19,61</w:t>
            </w:r>
          </w:p>
        </w:tc>
        <w:tc>
          <w:tcPr>
            <w:tcW w:w="1102" w:type="dxa"/>
            <w:gridSpan w:val="2"/>
            <w:tcBorders>
              <w:top w:val="nil"/>
              <w:left w:val="nil"/>
              <w:bottom w:val="single" w:sz="8" w:space="0" w:color="auto"/>
              <w:right w:val="single" w:sz="8" w:space="0" w:color="auto"/>
            </w:tcBorders>
            <w:shd w:val="clear" w:color="auto" w:fill="auto"/>
            <w:vAlign w:val="center"/>
          </w:tcPr>
          <w:p w14:paraId="45119B0E" w14:textId="77777777" w:rsidR="008122B8" w:rsidRPr="0090308A" w:rsidRDefault="008122B8" w:rsidP="00AB3370">
            <w:pPr>
              <w:jc w:val="center"/>
              <w:rPr>
                <w:sz w:val="22"/>
                <w:szCs w:val="22"/>
              </w:rPr>
            </w:pPr>
            <w:r w:rsidRPr="0090308A">
              <w:rPr>
                <w:sz w:val="22"/>
                <w:szCs w:val="22"/>
              </w:rPr>
              <w:t>20,59</w:t>
            </w:r>
          </w:p>
        </w:tc>
      </w:tr>
      <w:tr w:rsidR="008122B8" w:rsidRPr="0090308A" w14:paraId="45A0AA89"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06AF3411" w14:textId="77777777" w:rsidR="008122B8" w:rsidRPr="0090308A" w:rsidRDefault="008122B8" w:rsidP="00AB3370">
            <w:pPr>
              <w:jc w:val="center"/>
              <w:rPr>
                <w:sz w:val="22"/>
                <w:szCs w:val="22"/>
                <w:lang w:val="lt-LT" w:eastAsia="lt-LT"/>
              </w:rPr>
            </w:pPr>
            <w:r w:rsidRPr="0090308A">
              <w:rPr>
                <w:sz w:val="22"/>
                <w:szCs w:val="22"/>
                <w:lang w:val="lt-LT" w:eastAsia="lt-LT"/>
              </w:rPr>
              <w:t>42.</w:t>
            </w:r>
          </w:p>
        </w:tc>
        <w:tc>
          <w:tcPr>
            <w:tcW w:w="3251" w:type="dxa"/>
            <w:gridSpan w:val="2"/>
            <w:tcBorders>
              <w:top w:val="nil"/>
              <w:left w:val="nil"/>
              <w:bottom w:val="single" w:sz="8" w:space="0" w:color="auto"/>
              <w:right w:val="single" w:sz="8" w:space="0" w:color="auto"/>
            </w:tcBorders>
            <w:shd w:val="clear" w:color="auto" w:fill="auto"/>
            <w:vAlign w:val="center"/>
            <w:hideMark/>
          </w:tcPr>
          <w:p w14:paraId="0A6D260E" w14:textId="77777777" w:rsidR="008122B8" w:rsidRPr="0090308A" w:rsidRDefault="008122B8" w:rsidP="00AB3370">
            <w:pPr>
              <w:jc w:val="both"/>
              <w:rPr>
                <w:sz w:val="22"/>
                <w:szCs w:val="22"/>
                <w:lang w:val="lt-LT" w:eastAsia="lt-LT"/>
              </w:rPr>
            </w:pPr>
            <w:r w:rsidRPr="0090308A">
              <w:rPr>
                <w:sz w:val="22"/>
                <w:szCs w:val="22"/>
                <w:lang w:val="lt-LT" w:eastAsia="lt-LT"/>
              </w:rPr>
              <w:t>Pleistras injekcijos vietai N250</w:t>
            </w:r>
          </w:p>
        </w:tc>
        <w:tc>
          <w:tcPr>
            <w:tcW w:w="989" w:type="dxa"/>
            <w:gridSpan w:val="2"/>
            <w:tcBorders>
              <w:top w:val="nil"/>
              <w:left w:val="nil"/>
              <w:bottom w:val="single" w:sz="8" w:space="0" w:color="auto"/>
              <w:right w:val="single" w:sz="8" w:space="0" w:color="auto"/>
            </w:tcBorders>
            <w:shd w:val="clear" w:color="auto" w:fill="auto"/>
            <w:vAlign w:val="center"/>
            <w:hideMark/>
          </w:tcPr>
          <w:p w14:paraId="18598B34"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E3E127F" w14:textId="77777777" w:rsidR="008122B8" w:rsidRPr="0090308A" w:rsidRDefault="008122B8" w:rsidP="00AB3370">
            <w:pPr>
              <w:jc w:val="center"/>
              <w:rPr>
                <w:bCs/>
                <w:sz w:val="22"/>
                <w:szCs w:val="22"/>
              </w:rPr>
            </w:pPr>
            <w:r w:rsidRPr="0090308A">
              <w:rPr>
                <w:bCs/>
                <w:sz w:val="22"/>
                <w:szCs w:val="22"/>
              </w:rPr>
              <w:t>72</w:t>
            </w:r>
          </w:p>
        </w:tc>
        <w:tc>
          <w:tcPr>
            <w:tcW w:w="1155" w:type="dxa"/>
            <w:gridSpan w:val="2"/>
            <w:tcBorders>
              <w:top w:val="nil"/>
              <w:left w:val="nil"/>
              <w:bottom w:val="single" w:sz="8" w:space="0" w:color="auto"/>
              <w:right w:val="single" w:sz="8" w:space="0" w:color="auto"/>
            </w:tcBorders>
            <w:shd w:val="clear" w:color="auto" w:fill="auto"/>
            <w:vAlign w:val="center"/>
          </w:tcPr>
          <w:p w14:paraId="6E586C59" w14:textId="77777777" w:rsidR="008122B8" w:rsidRPr="0090308A" w:rsidRDefault="008122B8" w:rsidP="00AB3370">
            <w:pPr>
              <w:jc w:val="center"/>
              <w:rPr>
                <w:bCs/>
                <w:sz w:val="22"/>
                <w:szCs w:val="22"/>
              </w:rPr>
            </w:pPr>
            <w:r w:rsidRPr="0090308A">
              <w:rPr>
                <w:bCs/>
                <w:sz w:val="22"/>
                <w:szCs w:val="22"/>
              </w:rPr>
              <w:t>3,3205</w:t>
            </w:r>
          </w:p>
        </w:tc>
        <w:tc>
          <w:tcPr>
            <w:tcW w:w="1130" w:type="dxa"/>
            <w:gridSpan w:val="2"/>
            <w:tcBorders>
              <w:top w:val="nil"/>
              <w:left w:val="nil"/>
              <w:bottom w:val="single" w:sz="8" w:space="0" w:color="auto"/>
              <w:right w:val="single" w:sz="8" w:space="0" w:color="auto"/>
            </w:tcBorders>
            <w:shd w:val="clear" w:color="auto" w:fill="auto"/>
            <w:vAlign w:val="center"/>
          </w:tcPr>
          <w:p w14:paraId="514186D8" w14:textId="77777777" w:rsidR="008122B8" w:rsidRPr="0090308A" w:rsidRDefault="008122B8" w:rsidP="00AB3370">
            <w:pPr>
              <w:jc w:val="center"/>
              <w:rPr>
                <w:sz w:val="22"/>
                <w:szCs w:val="22"/>
              </w:rPr>
            </w:pPr>
            <w:r w:rsidRPr="0090308A">
              <w:rPr>
                <w:sz w:val="22"/>
                <w:szCs w:val="22"/>
              </w:rPr>
              <w:t>3,4865</w:t>
            </w:r>
          </w:p>
        </w:tc>
        <w:tc>
          <w:tcPr>
            <w:tcW w:w="1042" w:type="dxa"/>
            <w:gridSpan w:val="2"/>
            <w:tcBorders>
              <w:top w:val="nil"/>
              <w:left w:val="nil"/>
              <w:bottom w:val="single" w:sz="8" w:space="0" w:color="auto"/>
              <w:right w:val="single" w:sz="8" w:space="0" w:color="auto"/>
            </w:tcBorders>
            <w:shd w:val="clear" w:color="auto" w:fill="auto"/>
            <w:vAlign w:val="center"/>
          </w:tcPr>
          <w:p w14:paraId="59DEF7B1" w14:textId="77777777" w:rsidR="008122B8" w:rsidRPr="0090308A" w:rsidRDefault="008122B8" w:rsidP="00AB3370">
            <w:pPr>
              <w:jc w:val="center"/>
              <w:rPr>
                <w:sz w:val="22"/>
                <w:szCs w:val="22"/>
              </w:rPr>
            </w:pPr>
            <w:r w:rsidRPr="0090308A">
              <w:rPr>
                <w:sz w:val="22"/>
                <w:szCs w:val="22"/>
              </w:rPr>
              <w:t>239,08</w:t>
            </w:r>
          </w:p>
        </w:tc>
        <w:tc>
          <w:tcPr>
            <w:tcW w:w="1102" w:type="dxa"/>
            <w:gridSpan w:val="2"/>
            <w:tcBorders>
              <w:top w:val="nil"/>
              <w:left w:val="nil"/>
              <w:bottom w:val="single" w:sz="8" w:space="0" w:color="auto"/>
              <w:right w:val="single" w:sz="8" w:space="0" w:color="auto"/>
            </w:tcBorders>
            <w:shd w:val="clear" w:color="auto" w:fill="auto"/>
            <w:vAlign w:val="center"/>
          </w:tcPr>
          <w:p w14:paraId="59D1185E" w14:textId="77777777" w:rsidR="008122B8" w:rsidRPr="0090308A" w:rsidRDefault="008122B8" w:rsidP="00AB3370">
            <w:pPr>
              <w:jc w:val="center"/>
              <w:rPr>
                <w:sz w:val="22"/>
                <w:szCs w:val="22"/>
              </w:rPr>
            </w:pPr>
            <w:r w:rsidRPr="0090308A">
              <w:rPr>
                <w:sz w:val="22"/>
                <w:szCs w:val="22"/>
              </w:rPr>
              <w:t>251,03</w:t>
            </w:r>
          </w:p>
        </w:tc>
      </w:tr>
      <w:tr w:rsidR="008122B8" w:rsidRPr="0090308A" w14:paraId="65BF92BE"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3FBB222F" w14:textId="77777777" w:rsidR="008122B8" w:rsidRPr="0090308A" w:rsidRDefault="008122B8" w:rsidP="00AB3370">
            <w:pPr>
              <w:jc w:val="center"/>
              <w:rPr>
                <w:sz w:val="22"/>
                <w:szCs w:val="22"/>
                <w:lang w:val="lt-LT" w:eastAsia="lt-LT"/>
              </w:rPr>
            </w:pPr>
            <w:r w:rsidRPr="0090308A">
              <w:rPr>
                <w:sz w:val="22"/>
                <w:szCs w:val="22"/>
                <w:lang w:val="lt-LT" w:eastAsia="lt-LT"/>
              </w:rPr>
              <w:t>43.</w:t>
            </w:r>
          </w:p>
        </w:tc>
        <w:tc>
          <w:tcPr>
            <w:tcW w:w="3251" w:type="dxa"/>
            <w:gridSpan w:val="2"/>
            <w:tcBorders>
              <w:top w:val="nil"/>
              <w:left w:val="nil"/>
              <w:bottom w:val="single" w:sz="8" w:space="0" w:color="auto"/>
              <w:right w:val="single" w:sz="8" w:space="0" w:color="auto"/>
            </w:tcBorders>
            <w:shd w:val="clear" w:color="auto" w:fill="auto"/>
            <w:vAlign w:val="center"/>
            <w:hideMark/>
          </w:tcPr>
          <w:p w14:paraId="091B4BCE" w14:textId="77777777" w:rsidR="008122B8" w:rsidRPr="0090308A" w:rsidRDefault="008122B8" w:rsidP="00AB3370">
            <w:pPr>
              <w:jc w:val="both"/>
              <w:rPr>
                <w:sz w:val="22"/>
                <w:szCs w:val="22"/>
                <w:lang w:val="lt-LT" w:eastAsia="lt-LT"/>
              </w:rPr>
            </w:pPr>
            <w:r w:rsidRPr="0090308A">
              <w:rPr>
                <w:sz w:val="22"/>
                <w:szCs w:val="22"/>
                <w:lang w:val="lt-LT" w:eastAsia="lt-LT"/>
              </w:rPr>
              <w:t>Pleistrų rinkinys N42</w:t>
            </w:r>
          </w:p>
        </w:tc>
        <w:tc>
          <w:tcPr>
            <w:tcW w:w="989" w:type="dxa"/>
            <w:gridSpan w:val="2"/>
            <w:tcBorders>
              <w:top w:val="nil"/>
              <w:left w:val="nil"/>
              <w:bottom w:val="single" w:sz="8" w:space="0" w:color="auto"/>
              <w:right w:val="single" w:sz="8" w:space="0" w:color="auto"/>
            </w:tcBorders>
            <w:shd w:val="clear" w:color="auto" w:fill="auto"/>
            <w:vAlign w:val="center"/>
            <w:hideMark/>
          </w:tcPr>
          <w:p w14:paraId="7737D26F"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390D9CC" w14:textId="77777777" w:rsidR="008122B8" w:rsidRPr="0090308A" w:rsidRDefault="008122B8" w:rsidP="00AB3370">
            <w:pPr>
              <w:jc w:val="center"/>
              <w:rPr>
                <w:bCs/>
                <w:sz w:val="22"/>
                <w:szCs w:val="22"/>
              </w:rPr>
            </w:pPr>
            <w:r w:rsidRPr="0090308A">
              <w:rPr>
                <w:bCs/>
                <w:sz w:val="22"/>
                <w:szCs w:val="22"/>
              </w:rPr>
              <w:t>40</w:t>
            </w:r>
          </w:p>
        </w:tc>
        <w:tc>
          <w:tcPr>
            <w:tcW w:w="1155" w:type="dxa"/>
            <w:gridSpan w:val="2"/>
            <w:tcBorders>
              <w:top w:val="nil"/>
              <w:left w:val="nil"/>
              <w:bottom w:val="single" w:sz="8" w:space="0" w:color="auto"/>
              <w:right w:val="single" w:sz="8" w:space="0" w:color="auto"/>
            </w:tcBorders>
            <w:shd w:val="clear" w:color="auto" w:fill="auto"/>
            <w:vAlign w:val="center"/>
          </w:tcPr>
          <w:p w14:paraId="5700291F" w14:textId="77777777" w:rsidR="008122B8" w:rsidRPr="0090308A" w:rsidRDefault="008122B8" w:rsidP="00AB3370">
            <w:pPr>
              <w:jc w:val="center"/>
              <w:rPr>
                <w:bCs/>
                <w:sz w:val="22"/>
                <w:szCs w:val="22"/>
              </w:rPr>
            </w:pPr>
            <w:r w:rsidRPr="0090308A">
              <w:rPr>
                <w:bCs/>
                <w:sz w:val="22"/>
                <w:szCs w:val="22"/>
              </w:rPr>
              <w:t>2,0470</w:t>
            </w:r>
          </w:p>
        </w:tc>
        <w:tc>
          <w:tcPr>
            <w:tcW w:w="1130" w:type="dxa"/>
            <w:gridSpan w:val="2"/>
            <w:tcBorders>
              <w:top w:val="nil"/>
              <w:left w:val="nil"/>
              <w:bottom w:val="single" w:sz="8" w:space="0" w:color="auto"/>
              <w:right w:val="single" w:sz="8" w:space="0" w:color="auto"/>
            </w:tcBorders>
            <w:shd w:val="clear" w:color="auto" w:fill="auto"/>
            <w:vAlign w:val="center"/>
          </w:tcPr>
          <w:p w14:paraId="3C366513" w14:textId="77777777" w:rsidR="008122B8" w:rsidRPr="0090308A" w:rsidRDefault="008122B8" w:rsidP="00AB3370">
            <w:pPr>
              <w:jc w:val="center"/>
              <w:rPr>
                <w:sz w:val="22"/>
                <w:szCs w:val="22"/>
              </w:rPr>
            </w:pPr>
            <w:r w:rsidRPr="0090308A">
              <w:rPr>
                <w:sz w:val="22"/>
                <w:szCs w:val="22"/>
              </w:rPr>
              <w:t>2,1494</w:t>
            </w:r>
          </w:p>
        </w:tc>
        <w:tc>
          <w:tcPr>
            <w:tcW w:w="1042" w:type="dxa"/>
            <w:gridSpan w:val="2"/>
            <w:tcBorders>
              <w:top w:val="nil"/>
              <w:left w:val="nil"/>
              <w:bottom w:val="single" w:sz="8" w:space="0" w:color="auto"/>
              <w:right w:val="single" w:sz="8" w:space="0" w:color="auto"/>
            </w:tcBorders>
            <w:shd w:val="clear" w:color="auto" w:fill="auto"/>
            <w:vAlign w:val="center"/>
          </w:tcPr>
          <w:p w14:paraId="0DD06970" w14:textId="77777777" w:rsidR="008122B8" w:rsidRPr="0090308A" w:rsidRDefault="008122B8" w:rsidP="00AB3370">
            <w:pPr>
              <w:jc w:val="center"/>
              <w:rPr>
                <w:sz w:val="22"/>
                <w:szCs w:val="22"/>
              </w:rPr>
            </w:pPr>
            <w:r w:rsidRPr="0090308A">
              <w:rPr>
                <w:sz w:val="22"/>
                <w:szCs w:val="22"/>
              </w:rPr>
              <w:t>81,88</w:t>
            </w:r>
          </w:p>
        </w:tc>
        <w:tc>
          <w:tcPr>
            <w:tcW w:w="1102" w:type="dxa"/>
            <w:gridSpan w:val="2"/>
            <w:tcBorders>
              <w:top w:val="nil"/>
              <w:left w:val="nil"/>
              <w:bottom w:val="single" w:sz="8" w:space="0" w:color="auto"/>
              <w:right w:val="single" w:sz="8" w:space="0" w:color="auto"/>
            </w:tcBorders>
            <w:shd w:val="clear" w:color="auto" w:fill="auto"/>
            <w:vAlign w:val="center"/>
          </w:tcPr>
          <w:p w14:paraId="0F69B7DF" w14:textId="77777777" w:rsidR="008122B8" w:rsidRPr="0090308A" w:rsidRDefault="008122B8" w:rsidP="00AB3370">
            <w:pPr>
              <w:jc w:val="center"/>
              <w:rPr>
                <w:sz w:val="22"/>
                <w:szCs w:val="22"/>
              </w:rPr>
            </w:pPr>
            <w:r w:rsidRPr="0090308A">
              <w:rPr>
                <w:sz w:val="22"/>
                <w:szCs w:val="22"/>
              </w:rPr>
              <w:t>85,98</w:t>
            </w:r>
          </w:p>
        </w:tc>
      </w:tr>
      <w:tr w:rsidR="008122B8" w:rsidRPr="0090308A" w14:paraId="54C5989C"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016D6DBA" w14:textId="77777777" w:rsidR="008122B8" w:rsidRPr="0090308A" w:rsidRDefault="008122B8" w:rsidP="00AB3370">
            <w:pPr>
              <w:jc w:val="center"/>
              <w:rPr>
                <w:sz w:val="22"/>
                <w:szCs w:val="22"/>
                <w:lang w:val="lt-LT" w:eastAsia="lt-LT"/>
              </w:rPr>
            </w:pPr>
            <w:r w:rsidRPr="0090308A">
              <w:rPr>
                <w:sz w:val="22"/>
                <w:szCs w:val="22"/>
                <w:lang w:val="lt-LT" w:eastAsia="lt-LT"/>
              </w:rPr>
              <w:t>44.</w:t>
            </w:r>
          </w:p>
        </w:tc>
        <w:tc>
          <w:tcPr>
            <w:tcW w:w="3251" w:type="dxa"/>
            <w:gridSpan w:val="2"/>
            <w:tcBorders>
              <w:top w:val="nil"/>
              <w:left w:val="nil"/>
              <w:bottom w:val="single" w:sz="8" w:space="0" w:color="auto"/>
              <w:right w:val="single" w:sz="8" w:space="0" w:color="auto"/>
            </w:tcBorders>
            <w:shd w:val="clear" w:color="auto" w:fill="auto"/>
            <w:vAlign w:val="center"/>
            <w:hideMark/>
          </w:tcPr>
          <w:p w14:paraId="5E171EDB" w14:textId="77777777" w:rsidR="008122B8" w:rsidRPr="0090308A" w:rsidRDefault="008122B8" w:rsidP="00AB3370">
            <w:pPr>
              <w:rPr>
                <w:sz w:val="22"/>
                <w:szCs w:val="22"/>
                <w:lang w:val="lt-LT" w:eastAsia="lt-LT"/>
              </w:rPr>
            </w:pPr>
            <w:r w:rsidRPr="0090308A">
              <w:rPr>
                <w:sz w:val="22"/>
                <w:szCs w:val="22"/>
                <w:lang w:val="lt-LT" w:eastAsia="lt-LT"/>
              </w:rPr>
              <w:t>Pleistras popieriniu pagrindu 2,5cmx9,1m</w:t>
            </w:r>
          </w:p>
        </w:tc>
        <w:tc>
          <w:tcPr>
            <w:tcW w:w="989" w:type="dxa"/>
            <w:gridSpan w:val="2"/>
            <w:tcBorders>
              <w:top w:val="nil"/>
              <w:left w:val="nil"/>
              <w:bottom w:val="single" w:sz="8" w:space="0" w:color="auto"/>
              <w:right w:val="single" w:sz="8" w:space="0" w:color="auto"/>
            </w:tcBorders>
            <w:shd w:val="clear" w:color="auto" w:fill="auto"/>
            <w:vAlign w:val="center"/>
            <w:hideMark/>
          </w:tcPr>
          <w:p w14:paraId="3807B0C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1A163D01" w14:textId="77777777" w:rsidR="008122B8" w:rsidRPr="0090308A" w:rsidRDefault="008122B8" w:rsidP="00AB3370">
            <w:pPr>
              <w:jc w:val="center"/>
              <w:rPr>
                <w:bCs/>
                <w:sz w:val="22"/>
                <w:szCs w:val="22"/>
              </w:rPr>
            </w:pPr>
            <w:r w:rsidRPr="0090308A">
              <w:rPr>
                <w:bCs/>
                <w:sz w:val="22"/>
                <w:szCs w:val="22"/>
              </w:rPr>
              <w:t>250</w:t>
            </w:r>
          </w:p>
        </w:tc>
        <w:tc>
          <w:tcPr>
            <w:tcW w:w="1155" w:type="dxa"/>
            <w:gridSpan w:val="2"/>
            <w:tcBorders>
              <w:top w:val="nil"/>
              <w:left w:val="nil"/>
              <w:bottom w:val="single" w:sz="8" w:space="0" w:color="auto"/>
              <w:right w:val="single" w:sz="8" w:space="0" w:color="auto"/>
            </w:tcBorders>
            <w:shd w:val="clear" w:color="auto" w:fill="auto"/>
            <w:vAlign w:val="center"/>
          </w:tcPr>
          <w:p w14:paraId="622F205C" w14:textId="77777777" w:rsidR="008122B8" w:rsidRPr="0090308A" w:rsidRDefault="008122B8" w:rsidP="00AB3370">
            <w:pPr>
              <w:jc w:val="center"/>
              <w:rPr>
                <w:bCs/>
                <w:sz w:val="22"/>
                <w:szCs w:val="22"/>
              </w:rPr>
            </w:pPr>
            <w:r w:rsidRPr="0090308A">
              <w:rPr>
                <w:bCs/>
                <w:sz w:val="22"/>
                <w:szCs w:val="22"/>
              </w:rPr>
              <w:t>0,2903</w:t>
            </w:r>
          </w:p>
        </w:tc>
        <w:tc>
          <w:tcPr>
            <w:tcW w:w="1130" w:type="dxa"/>
            <w:gridSpan w:val="2"/>
            <w:tcBorders>
              <w:top w:val="nil"/>
              <w:left w:val="nil"/>
              <w:bottom w:val="single" w:sz="8" w:space="0" w:color="auto"/>
              <w:right w:val="single" w:sz="8" w:space="0" w:color="auto"/>
            </w:tcBorders>
            <w:shd w:val="clear" w:color="auto" w:fill="auto"/>
            <w:vAlign w:val="center"/>
          </w:tcPr>
          <w:p w14:paraId="44F950D3" w14:textId="77777777" w:rsidR="008122B8" w:rsidRPr="0090308A" w:rsidRDefault="008122B8" w:rsidP="00AB3370">
            <w:pPr>
              <w:jc w:val="center"/>
              <w:rPr>
                <w:sz w:val="22"/>
                <w:szCs w:val="22"/>
              </w:rPr>
            </w:pPr>
            <w:r w:rsidRPr="0090308A">
              <w:rPr>
                <w:sz w:val="22"/>
                <w:szCs w:val="22"/>
              </w:rPr>
              <w:t>0,3048</w:t>
            </w:r>
          </w:p>
        </w:tc>
        <w:tc>
          <w:tcPr>
            <w:tcW w:w="1042" w:type="dxa"/>
            <w:gridSpan w:val="2"/>
            <w:tcBorders>
              <w:top w:val="nil"/>
              <w:left w:val="nil"/>
              <w:bottom w:val="single" w:sz="8" w:space="0" w:color="auto"/>
              <w:right w:val="single" w:sz="8" w:space="0" w:color="auto"/>
            </w:tcBorders>
            <w:shd w:val="clear" w:color="auto" w:fill="auto"/>
            <w:vAlign w:val="center"/>
          </w:tcPr>
          <w:p w14:paraId="2B9E7B9B" w14:textId="77777777" w:rsidR="008122B8" w:rsidRPr="0090308A" w:rsidRDefault="008122B8" w:rsidP="00AB3370">
            <w:pPr>
              <w:jc w:val="center"/>
              <w:rPr>
                <w:sz w:val="22"/>
                <w:szCs w:val="22"/>
              </w:rPr>
            </w:pPr>
            <w:r w:rsidRPr="0090308A">
              <w:rPr>
                <w:sz w:val="22"/>
                <w:szCs w:val="22"/>
              </w:rPr>
              <w:t>72,58</w:t>
            </w:r>
          </w:p>
        </w:tc>
        <w:tc>
          <w:tcPr>
            <w:tcW w:w="1102" w:type="dxa"/>
            <w:gridSpan w:val="2"/>
            <w:tcBorders>
              <w:top w:val="nil"/>
              <w:left w:val="nil"/>
              <w:bottom w:val="single" w:sz="8" w:space="0" w:color="auto"/>
              <w:right w:val="single" w:sz="8" w:space="0" w:color="auto"/>
            </w:tcBorders>
            <w:shd w:val="clear" w:color="auto" w:fill="auto"/>
            <w:vAlign w:val="center"/>
          </w:tcPr>
          <w:p w14:paraId="79F8B1B0" w14:textId="77777777" w:rsidR="008122B8" w:rsidRPr="0090308A" w:rsidRDefault="008122B8" w:rsidP="00AB3370">
            <w:pPr>
              <w:jc w:val="center"/>
              <w:rPr>
                <w:sz w:val="22"/>
                <w:szCs w:val="22"/>
              </w:rPr>
            </w:pPr>
            <w:r w:rsidRPr="0090308A">
              <w:rPr>
                <w:sz w:val="22"/>
                <w:szCs w:val="22"/>
              </w:rPr>
              <w:t>76,20</w:t>
            </w:r>
          </w:p>
        </w:tc>
      </w:tr>
      <w:tr w:rsidR="008122B8" w:rsidRPr="0090308A" w14:paraId="78194AC9" w14:textId="77777777" w:rsidTr="008122B8">
        <w:trPr>
          <w:gridAfter w:val="1"/>
          <w:wAfter w:w="16" w:type="dxa"/>
          <w:trHeight w:val="600"/>
          <w:jc w:val="right"/>
        </w:trPr>
        <w:tc>
          <w:tcPr>
            <w:tcW w:w="678" w:type="dxa"/>
            <w:gridSpan w:val="2"/>
            <w:tcBorders>
              <w:top w:val="nil"/>
              <w:left w:val="single" w:sz="8" w:space="0" w:color="auto"/>
              <w:bottom w:val="single" w:sz="4" w:space="0" w:color="auto"/>
              <w:right w:val="single" w:sz="8" w:space="0" w:color="auto"/>
            </w:tcBorders>
            <w:shd w:val="clear" w:color="auto" w:fill="auto"/>
            <w:vAlign w:val="center"/>
          </w:tcPr>
          <w:p w14:paraId="3B7C7343" w14:textId="77777777" w:rsidR="008122B8" w:rsidRPr="0090308A" w:rsidRDefault="008122B8" w:rsidP="00AB3370">
            <w:pPr>
              <w:jc w:val="center"/>
              <w:rPr>
                <w:sz w:val="22"/>
                <w:szCs w:val="22"/>
                <w:lang w:val="lt-LT" w:eastAsia="lt-LT"/>
              </w:rPr>
            </w:pPr>
            <w:r w:rsidRPr="0090308A">
              <w:rPr>
                <w:sz w:val="22"/>
                <w:szCs w:val="22"/>
                <w:lang w:val="lt-LT" w:eastAsia="lt-LT"/>
              </w:rPr>
              <w:t>45.</w:t>
            </w:r>
          </w:p>
        </w:tc>
        <w:tc>
          <w:tcPr>
            <w:tcW w:w="3251" w:type="dxa"/>
            <w:gridSpan w:val="2"/>
            <w:tcBorders>
              <w:top w:val="nil"/>
              <w:left w:val="nil"/>
              <w:bottom w:val="single" w:sz="4" w:space="0" w:color="auto"/>
              <w:right w:val="single" w:sz="8" w:space="0" w:color="auto"/>
            </w:tcBorders>
            <w:shd w:val="clear" w:color="auto" w:fill="auto"/>
            <w:vAlign w:val="center"/>
            <w:hideMark/>
          </w:tcPr>
          <w:p w14:paraId="305E9BF8" w14:textId="77777777" w:rsidR="008122B8" w:rsidRPr="0090308A" w:rsidRDefault="008122B8" w:rsidP="00AB3370">
            <w:pPr>
              <w:rPr>
                <w:sz w:val="22"/>
                <w:szCs w:val="22"/>
                <w:lang w:val="lt-LT" w:eastAsia="lt-LT"/>
              </w:rPr>
            </w:pPr>
            <w:r w:rsidRPr="0090308A">
              <w:rPr>
                <w:sz w:val="22"/>
                <w:szCs w:val="22"/>
                <w:lang w:val="lt-LT" w:eastAsia="lt-LT"/>
              </w:rPr>
              <w:t xml:space="preserve">Žaizdų </w:t>
            </w:r>
            <w:proofErr w:type="spellStart"/>
            <w:r w:rsidRPr="0090308A">
              <w:rPr>
                <w:sz w:val="22"/>
                <w:szCs w:val="22"/>
                <w:lang w:val="lt-LT" w:eastAsia="lt-LT"/>
              </w:rPr>
              <w:t>užd</w:t>
            </w:r>
            <w:proofErr w:type="spellEnd"/>
            <w:r w:rsidRPr="0090308A">
              <w:rPr>
                <w:sz w:val="22"/>
                <w:szCs w:val="22"/>
                <w:lang w:val="lt-LT" w:eastAsia="lt-LT"/>
              </w:rPr>
              <w:t>. juostelė 6x38mm N6</w:t>
            </w:r>
          </w:p>
        </w:tc>
        <w:tc>
          <w:tcPr>
            <w:tcW w:w="989" w:type="dxa"/>
            <w:gridSpan w:val="2"/>
            <w:tcBorders>
              <w:top w:val="nil"/>
              <w:left w:val="nil"/>
              <w:bottom w:val="single" w:sz="4" w:space="0" w:color="auto"/>
              <w:right w:val="single" w:sz="8" w:space="0" w:color="auto"/>
            </w:tcBorders>
            <w:shd w:val="clear" w:color="auto" w:fill="auto"/>
            <w:vAlign w:val="center"/>
            <w:hideMark/>
          </w:tcPr>
          <w:p w14:paraId="38924FA3"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4" w:space="0" w:color="auto"/>
              <w:right w:val="single" w:sz="8" w:space="0" w:color="auto"/>
            </w:tcBorders>
            <w:shd w:val="clear" w:color="auto" w:fill="auto"/>
            <w:vAlign w:val="center"/>
          </w:tcPr>
          <w:p w14:paraId="6005F22F" w14:textId="77777777" w:rsidR="008122B8" w:rsidRPr="0090308A" w:rsidRDefault="008122B8" w:rsidP="00AB3370">
            <w:pPr>
              <w:jc w:val="center"/>
              <w:rPr>
                <w:bCs/>
                <w:sz w:val="22"/>
                <w:szCs w:val="22"/>
              </w:rPr>
            </w:pPr>
            <w:r w:rsidRPr="0090308A">
              <w:rPr>
                <w:bCs/>
                <w:sz w:val="22"/>
                <w:szCs w:val="22"/>
              </w:rPr>
              <w:t>20</w:t>
            </w:r>
          </w:p>
        </w:tc>
        <w:tc>
          <w:tcPr>
            <w:tcW w:w="1155" w:type="dxa"/>
            <w:gridSpan w:val="2"/>
            <w:tcBorders>
              <w:top w:val="nil"/>
              <w:left w:val="nil"/>
              <w:bottom w:val="single" w:sz="4" w:space="0" w:color="auto"/>
              <w:right w:val="single" w:sz="8" w:space="0" w:color="auto"/>
            </w:tcBorders>
            <w:shd w:val="clear" w:color="auto" w:fill="auto"/>
            <w:vAlign w:val="center"/>
          </w:tcPr>
          <w:p w14:paraId="5F28EA56" w14:textId="77777777" w:rsidR="008122B8" w:rsidRPr="0090308A" w:rsidRDefault="008122B8" w:rsidP="00AB3370">
            <w:pPr>
              <w:jc w:val="center"/>
              <w:rPr>
                <w:bCs/>
                <w:sz w:val="22"/>
                <w:szCs w:val="22"/>
              </w:rPr>
            </w:pPr>
            <w:r w:rsidRPr="0090308A">
              <w:rPr>
                <w:bCs/>
                <w:sz w:val="22"/>
                <w:szCs w:val="22"/>
              </w:rPr>
              <w:t>0,9760</w:t>
            </w:r>
          </w:p>
        </w:tc>
        <w:tc>
          <w:tcPr>
            <w:tcW w:w="1130" w:type="dxa"/>
            <w:gridSpan w:val="2"/>
            <w:tcBorders>
              <w:top w:val="nil"/>
              <w:left w:val="nil"/>
              <w:bottom w:val="single" w:sz="4" w:space="0" w:color="auto"/>
              <w:right w:val="single" w:sz="8" w:space="0" w:color="auto"/>
            </w:tcBorders>
            <w:shd w:val="clear" w:color="auto" w:fill="auto"/>
            <w:vAlign w:val="center"/>
          </w:tcPr>
          <w:p w14:paraId="3FB2C959" w14:textId="77777777" w:rsidR="008122B8" w:rsidRPr="0090308A" w:rsidRDefault="008122B8" w:rsidP="00AB3370">
            <w:pPr>
              <w:jc w:val="center"/>
              <w:rPr>
                <w:sz w:val="22"/>
                <w:szCs w:val="22"/>
              </w:rPr>
            </w:pPr>
            <w:r w:rsidRPr="0090308A">
              <w:rPr>
                <w:sz w:val="22"/>
                <w:szCs w:val="22"/>
              </w:rPr>
              <w:t>1,0248</w:t>
            </w:r>
          </w:p>
        </w:tc>
        <w:tc>
          <w:tcPr>
            <w:tcW w:w="1042" w:type="dxa"/>
            <w:gridSpan w:val="2"/>
            <w:tcBorders>
              <w:top w:val="nil"/>
              <w:left w:val="nil"/>
              <w:bottom w:val="single" w:sz="4" w:space="0" w:color="auto"/>
              <w:right w:val="single" w:sz="8" w:space="0" w:color="auto"/>
            </w:tcBorders>
            <w:shd w:val="clear" w:color="auto" w:fill="auto"/>
            <w:vAlign w:val="center"/>
          </w:tcPr>
          <w:p w14:paraId="48E32895" w14:textId="77777777" w:rsidR="008122B8" w:rsidRPr="0090308A" w:rsidRDefault="008122B8" w:rsidP="00AB3370">
            <w:pPr>
              <w:jc w:val="center"/>
              <w:rPr>
                <w:sz w:val="22"/>
                <w:szCs w:val="22"/>
              </w:rPr>
            </w:pPr>
            <w:r w:rsidRPr="0090308A">
              <w:rPr>
                <w:sz w:val="22"/>
                <w:szCs w:val="22"/>
              </w:rPr>
              <w:t>19,52</w:t>
            </w:r>
          </w:p>
        </w:tc>
        <w:tc>
          <w:tcPr>
            <w:tcW w:w="1102" w:type="dxa"/>
            <w:gridSpan w:val="2"/>
            <w:tcBorders>
              <w:top w:val="nil"/>
              <w:left w:val="nil"/>
              <w:bottom w:val="single" w:sz="4" w:space="0" w:color="auto"/>
              <w:right w:val="single" w:sz="8" w:space="0" w:color="auto"/>
            </w:tcBorders>
            <w:shd w:val="clear" w:color="auto" w:fill="auto"/>
            <w:vAlign w:val="center"/>
          </w:tcPr>
          <w:p w14:paraId="4D98C062" w14:textId="77777777" w:rsidR="008122B8" w:rsidRPr="0090308A" w:rsidRDefault="008122B8" w:rsidP="00AB3370">
            <w:pPr>
              <w:jc w:val="center"/>
              <w:rPr>
                <w:sz w:val="22"/>
                <w:szCs w:val="22"/>
              </w:rPr>
            </w:pPr>
            <w:r w:rsidRPr="0090308A">
              <w:rPr>
                <w:sz w:val="22"/>
                <w:szCs w:val="22"/>
              </w:rPr>
              <w:t>20,50</w:t>
            </w:r>
          </w:p>
        </w:tc>
      </w:tr>
      <w:tr w:rsidR="008122B8" w:rsidRPr="0090308A" w14:paraId="4978184D"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70364" w14:textId="77777777" w:rsidR="008122B8" w:rsidRPr="0090308A" w:rsidRDefault="008122B8" w:rsidP="00AB3370">
            <w:pPr>
              <w:jc w:val="center"/>
              <w:rPr>
                <w:sz w:val="22"/>
                <w:szCs w:val="22"/>
                <w:lang w:val="lt-LT" w:eastAsia="lt-LT"/>
              </w:rPr>
            </w:pPr>
            <w:r w:rsidRPr="0090308A">
              <w:rPr>
                <w:sz w:val="22"/>
                <w:szCs w:val="22"/>
                <w:lang w:val="lt-LT" w:eastAsia="lt-LT"/>
              </w:rPr>
              <w:t>46.</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A15A2" w14:textId="77777777" w:rsidR="008122B8" w:rsidRPr="0090308A" w:rsidRDefault="008122B8" w:rsidP="00AB3370">
            <w:pPr>
              <w:rPr>
                <w:sz w:val="22"/>
                <w:szCs w:val="22"/>
                <w:lang w:val="lt-LT" w:eastAsia="lt-LT"/>
              </w:rPr>
            </w:pPr>
            <w:r w:rsidRPr="0090308A">
              <w:rPr>
                <w:sz w:val="22"/>
                <w:szCs w:val="22"/>
                <w:lang w:val="lt-LT" w:eastAsia="lt-LT"/>
              </w:rPr>
              <w:t>Lipnioji medžiaga chirurginė 10,0cmx10,0m</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9687"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7BF77" w14:textId="77777777" w:rsidR="008122B8" w:rsidRPr="0090308A" w:rsidRDefault="008122B8" w:rsidP="00AB3370">
            <w:pPr>
              <w:jc w:val="center"/>
              <w:rPr>
                <w:bCs/>
                <w:sz w:val="22"/>
                <w:szCs w:val="22"/>
              </w:rPr>
            </w:pPr>
            <w:r w:rsidRPr="0090308A">
              <w:rPr>
                <w:bCs/>
                <w:sz w:val="22"/>
                <w:szCs w:val="22"/>
              </w:rPr>
              <w:t>40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90CFA" w14:textId="77777777" w:rsidR="008122B8" w:rsidRPr="0090308A" w:rsidRDefault="008122B8" w:rsidP="00AB3370">
            <w:pPr>
              <w:jc w:val="center"/>
              <w:rPr>
                <w:bCs/>
                <w:sz w:val="22"/>
                <w:szCs w:val="22"/>
              </w:rPr>
            </w:pPr>
            <w:r w:rsidRPr="0090308A">
              <w:rPr>
                <w:bCs/>
                <w:sz w:val="22"/>
                <w:szCs w:val="22"/>
              </w:rPr>
              <w:t>1,8567</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39701" w14:textId="77777777" w:rsidR="008122B8" w:rsidRPr="0090308A" w:rsidRDefault="008122B8" w:rsidP="00AB3370">
            <w:pPr>
              <w:jc w:val="center"/>
              <w:rPr>
                <w:sz w:val="22"/>
                <w:szCs w:val="22"/>
              </w:rPr>
            </w:pPr>
            <w:r w:rsidRPr="0090308A">
              <w:rPr>
                <w:sz w:val="22"/>
                <w:szCs w:val="22"/>
              </w:rPr>
              <w:t>1,9495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4E670" w14:textId="77777777" w:rsidR="008122B8" w:rsidRPr="0090308A" w:rsidRDefault="008122B8" w:rsidP="00AB3370">
            <w:pPr>
              <w:jc w:val="center"/>
              <w:rPr>
                <w:sz w:val="22"/>
                <w:szCs w:val="22"/>
              </w:rPr>
            </w:pPr>
            <w:r w:rsidRPr="0090308A">
              <w:rPr>
                <w:sz w:val="22"/>
                <w:szCs w:val="22"/>
              </w:rPr>
              <w:t>74,27</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9582B" w14:textId="77777777" w:rsidR="008122B8" w:rsidRPr="0090308A" w:rsidRDefault="008122B8" w:rsidP="00AB3370">
            <w:pPr>
              <w:jc w:val="center"/>
              <w:rPr>
                <w:sz w:val="22"/>
                <w:szCs w:val="22"/>
              </w:rPr>
            </w:pPr>
            <w:r w:rsidRPr="0090308A">
              <w:rPr>
                <w:sz w:val="22"/>
                <w:szCs w:val="22"/>
              </w:rPr>
              <w:t>77,98</w:t>
            </w:r>
          </w:p>
        </w:tc>
      </w:tr>
      <w:tr w:rsidR="008122B8" w:rsidRPr="0090308A" w14:paraId="128C1AD4"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92208" w14:textId="77777777" w:rsidR="008122B8" w:rsidRPr="0090308A" w:rsidRDefault="008122B8" w:rsidP="00AB3370">
            <w:pPr>
              <w:jc w:val="center"/>
              <w:rPr>
                <w:sz w:val="22"/>
                <w:szCs w:val="22"/>
                <w:lang w:val="lt-LT" w:eastAsia="lt-LT"/>
              </w:rPr>
            </w:pPr>
            <w:r w:rsidRPr="0090308A">
              <w:rPr>
                <w:sz w:val="22"/>
                <w:szCs w:val="22"/>
                <w:lang w:val="lt-LT" w:eastAsia="lt-LT"/>
              </w:rPr>
              <w:t>47.</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B6180" w14:textId="77777777" w:rsidR="008122B8" w:rsidRPr="0090308A" w:rsidRDefault="008122B8" w:rsidP="00AB3370">
            <w:pPr>
              <w:rPr>
                <w:sz w:val="22"/>
                <w:szCs w:val="22"/>
                <w:lang w:val="lt-LT" w:eastAsia="lt-LT"/>
              </w:rPr>
            </w:pPr>
            <w:r w:rsidRPr="0090308A">
              <w:rPr>
                <w:sz w:val="22"/>
                <w:szCs w:val="22"/>
                <w:lang w:val="lt-LT" w:eastAsia="lt-LT"/>
              </w:rPr>
              <w:t>Lipnioji medžiaga chirurginė 2,5cmx10,0m</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8481C"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3477E" w14:textId="77777777" w:rsidR="008122B8" w:rsidRPr="0090308A" w:rsidRDefault="008122B8" w:rsidP="00AB3370">
            <w:pPr>
              <w:jc w:val="center"/>
              <w:rPr>
                <w:bCs/>
                <w:sz w:val="22"/>
                <w:szCs w:val="22"/>
              </w:rPr>
            </w:pPr>
            <w:r w:rsidRPr="0090308A">
              <w:rPr>
                <w:bCs/>
                <w:sz w:val="22"/>
                <w:szCs w:val="22"/>
              </w:rPr>
              <w:t>25</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A8737" w14:textId="77777777" w:rsidR="008122B8" w:rsidRPr="0090308A" w:rsidRDefault="008122B8" w:rsidP="00AB3370">
            <w:pPr>
              <w:jc w:val="center"/>
              <w:rPr>
                <w:bCs/>
                <w:sz w:val="22"/>
                <w:szCs w:val="22"/>
              </w:rPr>
            </w:pPr>
            <w:r w:rsidRPr="0090308A">
              <w:rPr>
                <w:bCs/>
                <w:sz w:val="22"/>
                <w:szCs w:val="22"/>
              </w:rPr>
              <w:t>0,6822</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205AC" w14:textId="77777777" w:rsidR="008122B8" w:rsidRPr="0090308A" w:rsidRDefault="008122B8" w:rsidP="00AB3370">
            <w:pPr>
              <w:jc w:val="center"/>
              <w:rPr>
                <w:sz w:val="22"/>
                <w:szCs w:val="22"/>
              </w:rPr>
            </w:pPr>
            <w:r w:rsidRPr="0090308A">
              <w:rPr>
                <w:sz w:val="22"/>
                <w:szCs w:val="22"/>
              </w:rPr>
              <w:t>0,7163</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07645" w14:textId="77777777" w:rsidR="008122B8" w:rsidRPr="0090308A" w:rsidRDefault="008122B8" w:rsidP="00AB3370">
            <w:pPr>
              <w:jc w:val="center"/>
              <w:rPr>
                <w:sz w:val="22"/>
                <w:szCs w:val="22"/>
              </w:rPr>
            </w:pPr>
            <w:r w:rsidRPr="0090308A">
              <w:rPr>
                <w:sz w:val="22"/>
                <w:szCs w:val="22"/>
              </w:rPr>
              <w:t>17,06</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6064B" w14:textId="77777777" w:rsidR="008122B8" w:rsidRPr="0090308A" w:rsidRDefault="008122B8" w:rsidP="00AB3370">
            <w:pPr>
              <w:jc w:val="center"/>
              <w:rPr>
                <w:sz w:val="22"/>
                <w:szCs w:val="22"/>
              </w:rPr>
            </w:pPr>
            <w:r w:rsidRPr="0090308A">
              <w:rPr>
                <w:sz w:val="22"/>
                <w:szCs w:val="22"/>
              </w:rPr>
              <w:t>17,91</w:t>
            </w:r>
          </w:p>
        </w:tc>
      </w:tr>
      <w:tr w:rsidR="008122B8" w:rsidRPr="0090308A" w14:paraId="3A757BA8" w14:textId="77777777" w:rsidTr="008122B8">
        <w:trPr>
          <w:gridAfter w:val="1"/>
          <w:wAfter w:w="16" w:type="dxa"/>
          <w:trHeight w:val="600"/>
          <w:jc w:val="right"/>
        </w:trPr>
        <w:tc>
          <w:tcPr>
            <w:tcW w:w="678"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3EDF79B" w14:textId="77777777" w:rsidR="008122B8" w:rsidRPr="0090308A" w:rsidRDefault="008122B8" w:rsidP="00AB3370">
            <w:pPr>
              <w:jc w:val="center"/>
              <w:rPr>
                <w:sz w:val="22"/>
                <w:szCs w:val="22"/>
                <w:lang w:val="lt-LT" w:eastAsia="lt-LT"/>
              </w:rPr>
            </w:pPr>
            <w:r w:rsidRPr="0090308A">
              <w:rPr>
                <w:sz w:val="22"/>
                <w:szCs w:val="22"/>
                <w:lang w:val="lt-LT" w:eastAsia="lt-LT"/>
              </w:rPr>
              <w:t>48.</w:t>
            </w:r>
          </w:p>
        </w:tc>
        <w:tc>
          <w:tcPr>
            <w:tcW w:w="3251" w:type="dxa"/>
            <w:gridSpan w:val="2"/>
            <w:tcBorders>
              <w:top w:val="single" w:sz="4" w:space="0" w:color="auto"/>
              <w:left w:val="nil"/>
              <w:bottom w:val="single" w:sz="8" w:space="0" w:color="auto"/>
              <w:right w:val="single" w:sz="8" w:space="0" w:color="auto"/>
            </w:tcBorders>
            <w:shd w:val="clear" w:color="auto" w:fill="auto"/>
            <w:vAlign w:val="center"/>
            <w:hideMark/>
          </w:tcPr>
          <w:p w14:paraId="7B40BECF" w14:textId="77777777" w:rsidR="008122B8" w:rsidRPr="0090308A" w:rsidRDefault="008122B8" w:rsidP="00AB3370">
            <w:pPr>
              <w:rPr>
                <w:sz w:val="22"/>
                <w:szCs w:val="22"/>
                <w:lang w:val="lt-LT" w:eastAsia="lt-LT"/>
              </w:rPr>
            </w:pPr>
            <w:r w:rsidRPr="0090308A">
              <w:rPr>
                <w:sz w:val="22"/>
                <w:szCs w:val="22"/>
                <w:lang w:val="lt-LT" w:eastAsia="lt-LT"/>
              </w:rPr>
              <w:t>Tvarstis sterilus, lipnus 7,2x5,0cm</w:t>
            </w:r>
          </w:p>
        </w:tc>
        <w:tc>
          <w:tcPr>
            <w:tcW w:w="989" w:type="dxa"/>
            <w:gridSpan w:val="2"/>
            <w:tcBorders>
              <w:top w:val="single" w:sz="4" w:space="0" w:color="auto"/>
              <w:left w:val="nil"/>
              <w:bottom w:val="single" w:sz="8" w:space="0" w:color="auto"/>
              <w:right w:val="single" w:sz="8" w:space="0" w:color="auto"/>
            </w:tcBorders>
            <w:shd w:val="clear" w:color="auto" w:fill="auto"/>
            <w:vAlign w:val="center"/>
            <w:hideMark/>
          </w:tcPr>
          <w:p w14:paraId="7DE512A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580A138B" w14:textId="77777777" w:rsidR="008122B8" w:rsidRPr="0090308A" w:rsidRDefault="008122B8" w:rsidP="00AB3370">
            <w:pPr>
              <w:jc w:val="center"/>
              <w:rPr>
                <w:bCs/>
                <w:sz w:val="22"/>
                <w:szCs w:val="22"/>
              </w:rPr>
            </w:pPr>
            <w:r w:rsidRPr="0090308A">
              <w:rPr>
                <w:bCs/>
                <w:sz w:val="22"/>
                <w:szCs w:val="22"/>
              </w:rPr>
              <w:t>800</w:t>
            </w:r>
          </w:p>
        </w:tc>
        <w:tc>
          <w:tcPr>
            <w:tcW w:w="1155" w:type="dxa"/>
            <w:gridSpan w:val="2"/>
            <w:tcBorders>
              <w:top w:val="single" w:sz="4" w:space="0" w:color="auto"/>
              <w:left w:val="nil"/>
              <w:bottom w:val="single" w:sz="8" w:space="0" w:color="auto"/>
              <w:right w:val="single" w:sz="8" w:space="0" w:color="auto"/>
            </w:tcBorders>
            <w:shd w:val="clear" w:color="auto" w:fill="auto"/>
            <w:vAlign w:val="center"/>
          </w:tcPr>
          <w:p w14:paraId="159CAB38" w14:textId="77777777" w:rsidR="008122B8" w:rsidRPr="0090308A" w:rsidRDefault="008122B8" w:rsidP="00AB3370">
            <w:pPr>
              <w:jc w:val="center"/>
              <w:rPr>
                <w:bCs/>
                <w:sz w:val="22"/>
                <w:szCs w:val="22"/>
              </w:rPr>
            </w:pPr>
            <w:r w:rsidRPr="0090308A">
              <w:rPr>
                <w:bCs/>
                <w:sz w:val="22"/>
                <w:szCs w:val="22"/>
              </w:rPr>
              <w:t>0,0598</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36613027" w14:textId="77777777" w:rsidR="008122B8" w:rsidRPr="0090308A" w:rsidRDefault="008122B8" w:rsidP="00AB3370">
            <w:pPr>
              <w:jc w:val="center"/>
              <w:rPr>
                <w:sz w:val="22"/>
                <w:szCs w:val="22"/>
              </w:rPr>
            </w:pPr>
            <w:r w:rsidRPr="0090308A">
              <w:rPr>
                <w:sz w:val="22"/>
                <w:szCs w:val="22"/>
              </w:rPr>
              <w:t>0,0628</w:t>
            </w:r>
          </w:p>
        </w:tc>
        <w:tc>
          <w:tcPr>
            <w:tcW w:w="1042" w:type="dxa"/>
            <w:gridSpan w:val="2"/>
            <w:tcBorders>
              <w:top w:val="single" w:sz="4" w:space="0" w:color="auto"/>
              <w:left w:val="nil"/>
              <w:bottom w:val="single" w:sz="8" w:space="0" w:color="auto"/>
              <w:right w:val="single" w:sz="8" w:space="0" w:color="auto"/>
            </w:tcBorders>
            <w:shd w:val="clear" w:color="auto" w:fill="auto"/>
            <w:vAlign w:val="center"/>
          </w:tcPr>
          <w:p w14:paraId="49811378" w14:textId="77777777" w:rsidR="008122B8" w:rsidRPr="0090308A" w:rsidRDefault="008122B8" w:rsidP="00AB3370">
            <w:pPr>
              <w:jc w:val="center"/>
              <w:rPr>
                <w:sz w:val="22"/>
                <w:szCs w:val="22"/>
              </w:rPr>
            </w:pPr>
            <w:r w:rsidRPr="0090308A">
              <w:rPr>
                <w:sz w:val="22"/>
                <w:szCs w:val="22"/>
              </w:rPr>
              <w:t>47,84</w:t>
            </w:r>
          </w:p>
        </w:tc>
        <w:tc>
          <w:tcPr>
            <w:tcW w:w="1102" w:type="dxa"/>
            <w:gridSpan w:val="2"/>
            <w:tcBorders>
              <w:top w:val="single" w:sz="4" w:space="0" w:color="auto"/>
              <w:left w:val="nil"/>
              <w:bottom w:val="single" w:sz="8" w:space="0" w:color="auto"/>
              <w:right w:val="single" w:sz="8" w:space="0" w:color="auto"/>
            </w:tcBorders>
            <w:shd w:val="clear" w:color="auto" w:fill="auto"/>
            <w:vAlign w:val="center"/>
          </w:tcPr>
          <w:p w14:paraId="77D4D17C" w14:textId="77777777" w:rsidR="008122B8" w:rsidRPr="0090308A" w:rsidRDefault="008122B8" w:rsidP="00AB3370">
            <w:pPr>
              <w:jc w:val="center"/>
              <w:rPr>
                <w:sz w:val="22"/>
                <w:szCs w:val="22"/>
              </w:rPr>
            </w:pPr>
            <w:r w:rsidRPr="0090308A">
              <w:rPr>
                <w:sz w:val="22"/>
                <w:szCs w:val="22"/>
              </w:rPr>
              <w:t>50,24</w:t>
            </w:r>
          </w:p>
        </w:tc>
      </w:tr>
      <w:tr w:rsidR="008122B8" w:rsidRPr="0090308A" w14:paraId="45E6BE8B"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4815AE61" w14:textId="77777777" w:rsidR="008122B8" w:rsidRPr="0090308A" w:rsidRDefault="008122B8" w:rsidP="00AB3370">
            <w:pPr>
              <w:jc w:val="center"/>
              <w:rPr>
                <w:sz w:val="22"/>
                <w:szCs w:val="22"/>
                <w:lang w:val="lt-LT" w:eastAsia="lt-LT"/>
              </w:rPr>
            </w:pPr>
            <w:r w:rsidRPr="0090308A">
              <w:rPr>
                <w:sz w:val="22"/>
                <w:szCs w:val="22"/>
                <w:lang w:val="lt-LT" w:eastAsia="lt-LT"/>
              </w:rPr>
              <w:t>49.</w:t>
            </w:r>
          </w:p>
        </w:tc>
        <w:tc>
          <w:tcPr>
            <w:tcW w:w="3251" w:type="dxa"/>
            <w:gridSpan w:val="2"/>
            <w:tcBorders>
              <w:top w:val="nil"/>
              <w:left w:val="nil"/>
              <w:bottom w:val="single" w:sz="8" w:space="0" w:color="auto"/>
              <w:right w:val="single" w:sz="8" w:space="0" w:color="auto"/>
            </w:tcBorders>
            <w:shd w:val="clear" w:color="auto" w:fill="auto"/>
            <w:vAlign w:val="center"/>
            <w:hideMark/>
          </w:tcPr>
          <w:p w14:paraId="02CF8A9F" w14:textId="77777777" w:rsidR="008122B8" w:rsidRPr="0090308A" w:rsidRDefault="008122B8" w:rsidP="00AB3370">
            <w:pPr>
              <w:rPr>
                <w:sz w:val="22"/>
                <w:szCs w:val="22"/>
                <w:lang w:val="lt-LT" w:eastAsia="lt-LT"/>
              </w:rPr>
            </w:pPr>
            <w:r w:rsidRPr="0090308A">
              <w:rPr>
                <w:sz w:val="22"/>
                <w:szCs w:val="22"/>
                <w:lang w:val="lt-LT" w:eastAsia="lt-LT"/>
              </w:rPr>
              <w:t>Tvarstis sterilus, lipnus  9,0x10,0cm</w:t>
            </w:r>
          </w:p>
        </w:tc>
        <w:tc>
          <w:tcPr>
            <w:tcW w:w="989" w:type="dxa"/>
            <w:gridSpan w:val="2"/>
            <w:tcBorders>
              <w:top w:val="nil"/>
              <w:left w:val="nil"/>
              <w:bottom w:val="single" w:sz="8" w:space="0" w:color="auto"/>
              <w:right w:val="single" w:sz="8" w:space="0" w:color="auto"/>
            </w:tcBorders>
            <w:shd w:val="clear" w:color="auto" w:fill="auto"/>
            <w:vAlign w:val="center"/>
            <w:hideMark/>
          </w:tcPr>
          <w:p w14:paraId="6F059EE5"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5ADACAE" w14:textId="77777777" w:rsidR="008122B8" w:rsidRPr="0090308A" w:rsidRDefault="008122B8" w:rsidP="00AB3370">
            <w:pPr>
              <w:jc w:val="center"/>
              <w:rPr>
                <w:bCs/>
                <w:sz w:val="22"/>
                <w:szCs w:val="22"/>
              </w:rPr>
            </w:pPr>
            <w:r w:rsidRPr="0090308A">
              <w:rPr>
                <w:bCs/>
                <w:sz w:val="22"/>
                <w:szCs w:val="22"/>
              </w:rPr>
              <w:t>300</w:t>
            </w:r>
          </w:p>
        </w:tc>
        <w:tc>
          <w:tcPr>
            <w:tcW w:w="1155" w:type="dxa"/>
            <w:gridSpan w:val="2"/>
            <w:tcBorders>
              <w:top w:val="nil"/>
              <w:left w:val="nil"/>
              <w:bottom w:val="single" w:sz="8" w:space="0" w:color="auto"/>
              <w:right w:val="single" w:sz="8" w:space="0" w:color="auto"/>
            </w:tcBorders>
            <w:shd w:val="clear" w:color="auto" w:fill="auto"/>
            <w:vAlign w:val="center"/>
          </w:tcPr>
          <w:p w14:paraId="32C678F0" w14:textId="77777777" w:rsidR="008122B8" w:rsidRPr="0090308A" w:rsidRDefault="008122B8" w:rsidP="00AB3370">
            <w:pPr>
              <w:jc w:val="center"/>
              <w:rPr>
                <w:bCs/>
                <w:sz w:val="22"/>
                <w:szCs w:val="22"/>
              </w:rPr>
            </w:pPr>
            <w:r w:rsidRPr="0090308A">
              <w:rPr>
                <w:bCs/>
                <w:sz w:val="22"/>
                <w:szCs w:val="22"/>
              </w:rPr>
              <w:t>0,0962</w:t>
            </w:r>
          </w:p>
        </w:tc>
        <w:tc>
          <w:tcPr>
            <w:tcW w:w="1130" w:type="dxa"/>
            <w:gridSpan w:val="2"/>
            <w:tcBorders>
              <w:top w:val="nil"/>
              <w:left w:val="nil"/>
              <w:bottom w:val="single" w:sz="8" w:space="0" w:color="auto"/>
              <w:right w:val="single" w:sz="8" w:space="0" w:color="auto"/>
            </w:tcBorders>
            <w:shd w:val="clear" w:color="auto" w:fill="auto"/>
            <w:vAlign w:val="center"/>
          </w:tcPr>
          <w:p w14:paraId="031A4DFB" w14:textId="77777777" w:rsidR="008122B8" w:rsidRPr="0090308A" w:rsidRDefault="008122B8" w:rsidP="00AB3370">
            <w:pPr>
              <w:jc w:val="center"/>
              <w:rPr>
                <w:sz w:val="22"/>
                <w:szCs w:val="22"/>
              </w:rPr>
            </w:pPr>
            <w:r w:rsidRPr="0090308A">
              <w:rPr>
                <w:sz w:val="22"/>
                <w:szCs w:val="22"/>
              </w:rPr>
              <w:t>0,1010</w:t>
            </w:r>
          </w:p>
        </w:tc>
        <w:tc>
          <w:tcPr>
            <w:tcW w:w="1042" w:type="dxa"/>
            <w:gridSpan w:val="2"/>
            <w:tcBorders>
              <w:top w:val="nil"/>
              <w:left w:val="nil"/>
              <w:bottom w:val="single" w:sz="8" w:space="0" w:color="auto"/>
              <w:right w:val="single" w:sz="8" w:space="0" w:color="auto"/>
            </w:tcBorders>
            <w:shd w:val="clear" w:color="auto" w:fill="auto"/>
            <w:vAlign w:val="center"/>
          </w:tcPr>
          <w:p w14:paraId="232E51E7" w14:textId="77777777" w:rsidR="008122B8" w:rsidRPr="0090308A" w:rsidRDefault="008122B8" w:rsidP="00AB3370">
            <w:pPr>
              <w:jc w:val="center"/>
              <w:rPr>
                <w:sz w:val="22"/>
                <w:szCs w:val="22"/>
              </w:rPr>
            </w:pPr>
            <w:r w:rsidRPr="0090308A">
              <w:rPr>
                <w:sz w:val="22"/>
                <w:szCs w:val="22"/>
              </w:rPr>
              <w:t>28,86</w:t>
            </w:r>
          </w:p>
        </w:tc>
        <w:tc>
          <w:tcPr>
            <w:tcW w:w="1102" w:type="dxa"/>
            <w:gridSpan w:val="2"/>
            <w:tcBorders>
              <w:top w:val="nil"/>
              <w:left w:val="nil"/>
              <w:bottom w:val="single" w:sz="8" w:space="0" w:color="auto"/>
              <w:right w:val="single" w:sz="8" w:space="0" w:color="auto"/>
            </w:tcBorders>
            <w:shd w:val="clear" w:color="auto" w:fill="auto"/>
            <w:vAlign w:val="center"/>
          </w:tcPr>
          <w:p w14:paraId="4308DBD8" w14:textId="77777777" w:rsidR="008122B8" w:rsidRPr="0090308A" w:rsidRDefault="008122B8" w:rsidP="00AB3370">
            <w:pPr>
              <w:jc w:val="center"/>
              <w:rPr>
                <w:sz w:val="22"/>
                <w:szCs w:val="22"/>
              </w:rPr>
            </w:pPr>
            <w:r w:rsidRPr="0090308A">
              <w:rPr>
                <w:sz w:val="22"/>
                <w:szCs w:val="22"/>
              </w:rPr>
              <w:t>30,30</w:t>
            </w:r>
          </w:p>
        </w:tc>
      </w:tr>
      <w:tr w:rsidR="008122B8" w:rsidRPr="0090308A" w14:paraId="55EEEEFF"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4028A281" w14:textId="77777777" w:rsidR="008122B8" w:rsidRPr="0090308A" w:rsidRDefault="008122B8" w:rsidP="00AB3370">
            <w:pPr>
              <w:jc w:val="center"/>
              <w:rPr>
                <w:sz w:val="22"/>
                <w:szCs w:val="22"/>
                <w:lang w:val="lt-LT" w:eastAsia="lt-LT"/>
              </w:rPr>
            </w:pPr>
            <w:r w:rsidRPr="0090308A">
              <w:rPr>
                <w:sz w:val="22"/>
                <w:szCs w:val="22"/>
                <w:lang w:val="lt-LT" w:eastAsia="lt-LT"/>
              </w:rPr>
              <w:t>50.</w:t>
            </w:r>
          </w:p>
        </w:tc>
        <w:tc>
          <w:tcPr>
            <w:tcW w:w="3251" w:type="dxa"/>
            <w:gridSpan w:val="2"/>
            <w:tcBorders>
              <w:top w:val="nil"/>
              <w:left w:val="nil"/>
              <w:bottom w:val="single" w:sz="8" w:space="0" w:color="auto"/>
              <w:right w:val="single" w:sz="8" w:space="0" w:color="auto"/>
            </w:tcBorders>
            <w:shd w:val="clear" w:color="auto" w:fill="auto"/>
            <w:vAlign w:val="center"/>
            <w:hideMark/>
          </w:tcPr>
          <w:p w14:paraId="71EEF7B1" w14:textId="77777777" w:rsidR="008122B8" w:rsidRPr="0090308A" w:rsidRDefault="008122B8" w:rsidP="00AB3370">
            <w:pPr>
              <w:rPr>
                <w:sz w:val="22"/>
                <w:szCs w:val="22"/>
                <w:lang w:val="lt-LT" w:eastAsia="lt-LT"/>
              </w:rPr>
            </w:pPr>
            <w:r w:rsidRPr="0090308A">
              <w:rPr>
                <w:sz w:val="22"/>
                <w:szCs w:val="22"/>
                <w:lang w:val="lt-LT" w:eastAsia="lt-LT"/>
              </w:rPr>
              <w:t>Tvarstis sterilus, lipnus  9,0x15,0cm</w:t>
            </w:r>
          </w:p>
        </w:tc>
        <w:tc>
          <w:tcPr>
            <w:tcW w:w="989" w:type="dxa"/>
            <w:gridSpan w:val="2"/>
            <w:tcBorders>
              <w:top w:val="nil"/>
              <w:left w:val="nil"/>
              <w:bottom w:val="single" w:sz="8" w:space="0" w:color="auto"/>
              <w:right w:val="single" w:sz="8" w:space="0" w:color="auto"/>
            </w:tcBorders>
            <w:shd w:val="clear" w:color="auto" w:fill="auto"/>
            <w:vAlign w:val="center"/>
            <w:hideMark/>
          </w:tcPr>
          <w:p w14:paraId="77A1306B"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DCB6118" w14:textId="77777777" w:rsidR="008122B8" w:rsidRPr="0090308A" w:rsidRDefault="008122B8" w:rsidP="00AB3370">
            <w:pPr>
              <w:jc w:val="center"/>
              <w:rPr>
                <w:bCs/>
                <w:sz w:val="22"/>
                <w:szCs w:val="22"/>
              </w:rPr>
            </w:pPr>
            <w:r w:rsidRPr="0090308A">
              <w:rPr>
                <w:bCs/>
                <w:sz w:val="22"/>
                <w:szCs w:val="22"/>
              </w:rPr>
              <w:t>240</w:t>
            </w:r>
          </w:p>
        </w:tc>
        <w:tc>
          <w:tcPr>
            <w:tcW w:w="1155" w:type="dxa"/>
            <w:gridSpan w:val="2"/>
            <w:tcBorders>
              <w:top w:val="nil"/>
              <w:left w:val="nil"/>
              <w:bottom w:val="single" w:sz="8" w:space="0" w:color="auto"/>
              <w:right w:val="single" w:sz="8" w:space="0" w:color="auto"/>
            </w:tcBorders>
            <w:shd w:val="clear" w:color="auto" w:fill="auto"/>
            <w:vAlign w:val="center"/>
          </w:tcPr>
          <w:p w14:paraId="7E58C908" w14:textId="77777777" w:rsidR="008122B8" w:rsidRPr="0090308A" w:rsidRDefault="008122B8" w:rsidP="00AB3370">
            <w:pPr>
              <w:jc w:val="center"/>
              <w:rPr>
                <w:bCs/>
                <w:sz w:val="22"/>
                <w:szCs w:val="22"/>
              </w:rPr>
            </w:pPr>
            <w:r w:rsidRPr="0090308A">
              <w:rPr>
                <w:bCs/>
                <w:sz w:val="22"/>
                <w:szCs w:val="22"/>
              </w:rPr>
              <w:t>0,1450</w:t>
            </w:r>
          </w:p>
        </w:tc>
        <w:tc>
          <w:tcPr>
            <w:tcW w:w="1130" w:type="dxa"/>
            <w:gridSpan w:val="2"/>
            <w:tcBorders>
              <w:top w:val="nil"/>
              <w:left w:val="nil"/>
              <w:bottom w:val="single" w:sz="8" w:space="0" w:color="auto"/>
              <w:right w:val="single" w:sz="8" w:space="0" w:color="auto"/>
            </w:tcBorders>
            <w:shd w:val="clear" w:color="auto" w:fill="auto"/>
            <w:vAlign w:val="center"/>
          </w:tcPr>
          <w:p w14:paraId="2F2526BA" w14:textId="77777777" w:rsidR="008122B8" w:rsidRPr="0090308A" w:rsidRDefault="008122B8" w:rsidP="00AB3370">
            <w:pPr>
              <w:jc w:val="center"/>
              <w:rPr>
                <w:sz w:val="22"/>
                <w:szCs w:val="22"/>
              </w:rPr>
            </w:pPr>
            <w:r w:rsidRPr="0090308A">
              <w:rPr>
                <w:sz w:val="22"/>
                <w:szCs w:val="22"/>
              </w:rPr>
              <w:t>0,1523</w:t>
            </w:r>
          </w:p>
        </w:tc>
        <w:tc>
          <w:tcPr>
            <w:tcW w:w="1042" w:type="dxa"/>
            <w:gridSpan w:val="2"/>
            <w:tcBorders>
              <w:top w:val="nil"/>
              <w:left w:val="nil"/>
              <w:bottom w:val="single" w:sz="8" w:space="0" w:color="auto"/>
              <w:right w:val="single" w:sz="8" w:space="0" w:color="auto"/>
            </w:tcBorders>
            <w:shd w:val="clear" w:color="auto" w:fill="auto"/>
            <w:vAlign w:val="center"/>
          </w:tcPr>
          <w:p w14:paraId="3F4B79EC" w14:textId="77777777" w:rsidR="008122B8" w:rsidRPr="0090308A" w:rsidRDefault="008122B8" w:rsidP="00AB3370">
            <w:pPr>
              <w:jc w:val="center"/>
              <w:rPr>
                <w:sz w:val="22"/>
                <w:szCs w:val="22"/>
              </w:rPr>
            </w:pPr>
            <w:r w:rsidRPr="0090308A">
              <w:rPr>
                <w:sz w:val="22"/>
                <w:szCs w:val="22"/>
              </w:rPr>
              <w:t>34,80</w:t>
            </w:r>
          </w:p>
        </w:tc>
        <w:tc>
          <w:tcPr>
            <w:tcW w:w="1102" w:type="dxa"/>
            <w:gridSpan w:val="2"/>
            <w:tcBorders>
              <w:top w:val="nil"/>
              <w:left w:val="nil"/>
              <w:bottom w:val="single" w:sz="8" w:space="0" w:color="auto"/>
              <w:right w:val="single" w:sz="8" w:space="0" w:color="auto"/>
            </w:tcBorders>
            <w:shd w:val="clear" w:color="auto" w:fill="auto"/>
            <w:vAlign w:val="center"/>
          </w:tcPr>
          <w:p w14:paraId="4D913018" w14:textId="77777777" w:rsidR="008122B8" w:rsidRPr="0090308A" w:rsidRDefault="008122B8" w:rsidP="00AB3370">
            <w:pPr>
              <w:jc w:val="center"/>
              <w:rPr>
                <w:sz w:val="22"/>
                <w:szCs w:val="22"/>
              </w:rPr>
            </w:pPr>
            <w:r w:rsidRPr="0090308A">
              <w:rPr>
                <w:sz w:val="22"/>
                <w:szCs w:val="22"/>
              </w:rPr>
              <w:t>36,55</w:t>
            </w:r>
          </w:p>
        </w:tc>
      </w:tr>
      <w:tr w:rsidR="008122B8" w:rsidRPr="0090308A" w14:paraId="2F542AE0"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4A538427" w14:textId="77777777" w:rsidR="008122B8" w:rsidRPr="0090308A" w:rsidRDefault="008122B8" w:rsidP="00AB3370">
            <w:pPr>
              <w:jc w:val="center"/>
              <w:rPr>
                <w:sz w:val="22"/>
                <w:szCs w:val="22"/>
                <w:lang w:val="lt-LT" w:eastAsia="lt-LT"/>
              </w:rPr>
            </w:pPr>
            <w:r w:rsidRPr="0090308A">
              <w:rPr>
                <w:sz w:val="22"/>
                <w:szCs w:val="22"/>
                <w:lang w:val="lt-LT" w:eastAsia="lt-LT"/>
              </w:rPr>
              <w:t>51.</w:t>
            </w:r>
          </w:p>
        </w:tc>
        <w:tc>
          <w:tcPr>
            <w:tcW w:w="3251" w:type="dxa"/>
            <w:gridSpan w:val="2"/>
            <w:tcBorders>
              <w:top w:val="nil"/>
              <w:left w:val="nil"/>
              <w:bottom w:val="single" w:sz="8" w:space="0" w:color="auto"/>
              <w:right w:val="single" w:sz="8" w:space="0" w:color="auto"/>
            </w:tcBorders>
            <w:shd w:val="clear" w:color="auto" w:fill="auto"/>
            <w:vAlign w:val="center"/>
            <w:hideMark/>
          </w:tcPr>
          <w:p w14:paraId="0101AC01" w14:textId="77777777" w:rsidR="008122B8" w:rsidRPr="0090308A" w:rsidRDefault="008122B8" w:rsidP="00AB3370">
            <w:pPr>
              <w:rPr>
                <w:sz w:val="22"/>
                <w:szCs w:val="22"/>
                <w:lang w:val="lt-LT" w:eastAsia="lt-LT"/>
              </w:rPr>
            </w:pPr>
            <w:r w:rsidRPr="0090308A">
              <w:rPr>
                <w:sz w:val="22"/>
                <w:szCs w:val="22"/>
                <w:lang w:val="lt-LT" w:eastAsia="lt-LT"/>
              </w:rPr>
              <w:t>Tvarstis sterilus, lipnus  9,0x25,0cm</w:t>
            </w:r>
          </w:p>
        </w:tc>
        <w:tc>
          <w:tcPr>
            <w:tcW w:w="989" w:type="dxa"/>
            <w:gridSpan w:val="2"/>
            <w:tcBorders>
              <w:top w:val="nil"/>
              <w:left w:val="nil"/>
              <w:bottom w:val="single" w:sz="8" w:space="0" w:color="auto"/>
              <w:right w:val="single" w:sz="8" w:space="0" w:color="auto"/>
            </w:tcBorders>
            <w:shd w:val="clear" w:color="auto" w:fill="auto"/>
            <w:vAlign w:val="center"/>
            <w:hideMark/>
          </w:tcPr>
          <w:p w14:paraId="3830620E"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32E75B3" w14:textId="77777777" w:rsidR="008122B8" w:rsidRPr="0090308A" w:rsidRDefault="008122B8" w:rsidP="00AB3370">
            <w:pPr>
              <w:jc w:val="center"/>
              <w:rPr>
                <w:bCs/>
                <w:sz w:val="22"/>
                <w:szCs w:val="22"/>
              </w:rPr>
            </w:pPr>
            <w:r w:rsidRPr="0090308A">
              <w:rPr>
                <w:bCs/>
                <w:sz w:val="22"/>
                <w:szCs w:val="22"/>
              </w:rPr>
              <w:t>60</w:t>
            </w:r>
          </w:p>
        </w:tc>
        <w:tc>
          <w:tcPr>
            <w:tcW w:w="1155" w:type="dxa"/>
            <w:gridSpan w:val="2"/>
            <w:tcBorders>
              <w:top w:val="nil"/>
              <w:left w:val="nil"/>
              <w:bottom w:val="single" w:sz="8" w:space="0" w:color="auto"/>
              <w:right w:val="single" w:sz="8" w:space="0" w:color="auto"/>
            </w:tcBorders>
            <w:shd w:val="clear" w:color="auto" w:fill="auto"/>
            <w:vAlign w:val="center"/>
          </w:tcPr>
          <w:p w14:paraId="18662554" w14:textId="77777777" w:rsidR="008122B8" w:rsidRPr="0090308A" w:rsidRDefault="008122B8" w:rsidP="00AB3370">
            <w:pPr>
              <w:jc w:val="center"/>
              <w:rPr>
                <w:bCs/>
                <w:sz w:val="22"/>
                <w:szCs w:val="22"/>
              </w:rPr>
            </w:pPr>
            <w:r w:rsidRPr="0090308A">
              <w:rPr>
                <w:bCs/>
                <w:sz w:val="22"/>
                <w:szCs w:val="22"/>
              </w:rPr>
              <w:t>0,2718</w:t>
            </w:r>
          </w:p>
        </w:tc>
        <w:tc>
          <w:tcPr>
            <w:tcW w:w="1130" w:type="dxa"/>
            <w:gridSpan w:val="2"/>
            <w:tcBorders>
              <w:top w:val="nil"/>
              <w:left w:val="nil"/>
              <w:bottom w:val="single" w:sz="8" w:space="0" w:color="auto"/>
              <w:right w:val="single" w:sz="8" w:space="0" w:color="auto"/>
            </w:tcBorders>
            <w:shd w:val="clear" w:color="auto" w:fill="auto"/>
            <w:vAlign w:val="center"/>
          </w:tcPr>
          <w:p w14:paraId="21B2BE11" w14:textId="77777777" w:rsidR="008122B8" w:rsidRPr="0090308A" w:rsidRDefault="008122B8" w:rsidP="00AB3370">
            <w:pPr>
              <w:jc w:val="center"/>
              <w:rPr>
                <w:sz w:val="22"/>
                <w:szCs w:val="22"/>
              </w:rPr>
            </w:pPr>
            <w:r w:rsidRPr="0090308A">
              <w:rPr>
                <w:sz w:val="22"/>
                <w:szCs w:val="22"/>
              </w:rPr>
              <w:t>0,2854</w:t>
            </w:r>
          </w:p>
        </w:tc>
        <w:tc>
          <w:tcPr>
            <w:tcW w:w="1042" w:type="dxa"/>
            <w:gridSpan w:val="2"/>
            <w:tcBorders>
              <w:top w:val="nil"/>
              <w:left w:val="nil"/>
              <w:bottom w:val="single" w:sz="8" w:space="0" w:color="auto"/>
              <w:right w:val="single" w:sz="8" w:space="0" w:color="auto"/>
            </w:tcBorders>
            <w:shd w:val="clear" w:color="auto" w:fill="auto"/>
            <w:vAlign w:val="center"/>
          </w:tcPr>
          <w:p w14:paraId="61324EA4" w14:textId="77777777" w:rsidR="008122B8" w:rsidRPr="0090308A" w:rsidRDefault="008122B8" w:rsidP="00AB3370">
            <w:pPr>
              <w:jc w:val="center"/>
              <w:rPr>
                <w:sz w:val="22"/>
                <w:szCs w:val="22"/>
              </w:rPr>
            </w:pPr>
            <w:r w:rsidRPr="0090308A">
              <w:rPr>
                <w:sz w:val="22"/>
                <w:szCs w:val="22"/>
              </w:rPr>
              <w:t>16,31</w:t>
            </w:r>
          </w:p>
        </w:tc>
        <w:tc>
          <w:tcPr>
            <w:tcW w:w="1102" w:type="dxa"/>
            <w:gridSpan w:val="2"/>
            <w:tcBorders>
              <w:top w:val="nil"/>
              <w:left w:val="nil"/>
              <w:bottom w:val="single" w:sz="8" w:space="0" w:color="auto"/>
              <w:right w:val="single" w:sz="8" w:space="0" w:color="auto"/>
            </w:tcBorders>
            <w:shd w:val="clear" w:color="auto" w:fill="auto"/>
            <w:vAlign w:val="center"/>
          </w:tcPr>
          <w:p w14:paraId="61FFD9D2" w14:textId="77777777" w:rsidR="008122B8" w:rsidRPr="0090308A" w:rsidRDefault="008122B8" w:rsidP="00AB3370">
            <w:pPr>
              <w:jc w:val="center"/>
              <w:rPr>
                <w:sz w:val="22"/>
                <w:szCs w:val="22"/>
              </w:rPr>
            </w:pPr>
            <w:r w:rsidRPr="0090308A">
              <w:rPr>
                <w:sz w:val="22"/>
                <w:szCs w:val="22"/>
              </w:rPr>
              <w:t>17,12</w:t>
            </w:r>
          </w:p>
        </w:tc>
      </w:tr>
      <w:tr w:rsidR="008122B8" w:rsidRPr="0090308A" w14:paraId="2518A5FB"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4AFDA832" w14:textId="77777777" w:rsidR="008122B8" w:rsidRPr="0090308A" w:rsidRDefault="008122B8" w:rsidP="00AB3370">
            <w:pPr>
              <w:jc w:val="center"/>
              <w:rPr>
                <w:sz w:val="22"/>
                <w:szCs w:val="22"/>
                <w:lang w:val="lt-LT" w:eastAsia="lt-LT"/>
              </w:rPr>
            </w:pPr>
            <w:r w:rsidRPr="0090308A">
              <w:rPr>
                <w:sz w:val="22"/>
                <w:szCs w:val="22"/>
                <w:lang w:val="lt-LT" w:eastAsia="lt-LT"/>
              </w:rPr>
              <w:t>52.</w:t>
            </w:r>
          </w:p>
        </w:tc>
        <w:tc>
          <w:tcPr>
            <w:tcW w:w="3251" w:type="dxa"/>
            <w:gridSpan w:val="2"/>
            <w:tcBorders>
              <w:top w:val="nil"/>
              <w:left w:val="nil"/>
              <w:bottom w:val="single" w:sz="8" w:space="0" w:color="auto"/>
              <w:right w:val="single" w:sz="8" w:space="0" w:color="auto"/>
            </w:tcBorders>
            <w:shd w:val="clear" w:color="auto" w:fill="auto"/>
            <w:vAlign w:val="center"/>
            <w:hideMark/>
          </w:tcPr>
          <w:p w14:paraId="002A5152" w14:textId="77777777" w:rsidR="008122B8" w:rsidRPr="0090308A" w:rsidRDefault="008122B8" w:rsidP="00AB3370">
            <w:pPr>
              <w:rPr>
                <w:sz w:val="22"/>
                <w:szCs w:val="22"/>
                <w:lang w:val="lt-LT" w:eastAsia="lt-LT"/>
              </w:rPr>
            </w:pPr>
            <w:r w:rsidRPr="0090308A">
              <w:rPr>
                <w:sz w:val="22"/>
                <w:szCs w:val="22"/>
                <w:lang w:val="lt-LT" w:eastAsia="lt-LT"/>
              </w:rPr>
              <w:t xml:space="preserve">Chirurginiai siūlai, SL </w:t>
            </w:r>
            <w:proofErr w:type="spellStart"/>
            <w:r w:rsidRPr="0090308A">
              <w:rPr>
                <w:sz w:val="22"/>
                <w:szCs w:val="22"/>
                <w:lang w:val="lt-LT" w:eastAsia="lt-LT"/>
              </w:rPr>
              <w:t>Nylon</w:t>
            </w:r>
            <w:proofErr w:type="spellEnd"/>
            <w:r w:rsidRPr="0090308A">
              <w:rPr>
                <w:sz w:val="22"/>
                <w:szCs w:val="22"/>
                <w:lang w:val="lt-LT" w:eastAsia="lt-LT"/>
              </w:rPr>
              <w:t>,  sterilūs N12</w:t>
            </w:r>
          </w:p>
        </w:tc>
        <w:tc>
          <w:tcPr>
            <w:tcW w:w="989" w:type="dxa"/>
            <w:gridSpan w:val="2"/>
            <w:tcBorders>
              <w:top w:val="nil"/>
              <w:left w:val="nil"/>
              <w:bottom w:val="single" w:sz="8" w:space="0" w:color="auto"/>
              <w:right w:val="single" w:sz="8" w:space="0" w:color="auto"/>
            </w:tcBorders>
            <w:shd w:val="clear" w:color="auto" w:fill="auto"/>
            <w:vAlign w:val="center"/>
            <w:hideMark/>
          </w:tcPr>
          <w:p w14:paraId="727E716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7D09816" w14:textId="77777777" w:rsidR="008122B8" w:rsidRPr="0090308A" w:rsidRDefault="008122B8" w:rsidP="00AB3370">
            <w:pPr>
              <w:jc w:val="center"/>
              <w:rPr>
                <w:bCs/>
                <w:sz w:val="22"/>
                <w:szCs w:val="22"/>
              </w:rPr>
            </w:pPr>
            <w:r w:rsidRPr="0090308A">
              <w:rPr>
                <w:bCs/>
                <w:sz w:val="22"/>
                <w:szCs w:val="22"/>
              </w:rPr>
              <w:t>6</w:t>
            </w:r>
          </w:p>
        </w:tc>
        <w:tc>
          <w:tcPr>
            <w:tcW w:w="1155" w:type="dxa"/>
            <w:gridSpan w:val="2"/>
            <w:tcBorders>
              <w:top w:val="nil"/>
              <w:left w:val="nil"/>
              <w:bottom w:val="single" w:sz="8" w:space="0" w:color="auto"/>
              <w:right w:val="single" w:sz="8" w:space="0" w:color="auto"/>
            </w:tcBorders>
            <w:shd w:val="clear" w:color="auto" w:fill="auto"/>
            <w:vAlign w:val="center"/>
          </w:tcPr>
          <w:p w14:paraId="18678A57" w14:textId="77777777" w:rsidR="008122B8" w:rsidRPr="0090308A" w:rsidRDefault="008122B8" w:rsidP="00AB3370">
            <w:pPr>
              <w:jc w:val="center"/>
              <w:rPr>
                <w:bCs/>
                <w:sz w:val="22"/>
                <w:szCs w:val="22"/>
              </w:rPr>
            </w:pPr>
            <w:r w:rsidRPr="0090308A">
              <w:rPr>
                <w:bCs/>
                <w:sz w:val="22"/>
                <w:szCs w:val="22"/>
              </w:rPr>
              <w:t>27,6000</w:t>
            </w:r>
          </w:p>
        </w:tc>
        <w:tc>
          <w:tcPr>
            <w:tcW w:w="1130" w:type="dxa"/>
            <w:gridSpan w:val="2"/>
            <w:tcBorders>
              <w:top w:val="nil"/>
              <w:left w:val="nil"/>
              <w:bottom w:val="single" w:sz="8" w:space="0" w:color="auto"/>
              <w:right w:val="single" w:sz="8" w:space="0" w:color="auto"/>
            </w:tcBorders>
            <w:shd w:val="clear" w:color="auto" w:fill="auto"/>
            <w:vAlign w:val="center"/>
          </w:tcPr>
          <w:p w14:paraId="5732F94E" w14:textId="77777777" w:rsidR="008122B8" w:rsidRPr="0090308A" w:rsidRDefault="008122B8" w:rsidP="00AB3370">
            <w:pPr>
              <w:jc w:val="center"/>
              <w:rPr>
                <w:sz w:val="22"/>
                <w:szCs w:val="22"/>
              </w:rPr>
            </w:pPr>
            <w:r w:rsidRPr="0090308A">
              <w:rPr>
                <w:sz w:val="22"/>
                <w:szCs w:val="22"/>
              </w:rPr>
              <w:t>28,9800</w:t>
            </w:r>
          </w:p>
        </w:tc>
        <w:tc>
          <w:tcPr>
            <w:tcW w:w="1042" w:type="dxa"/>
            <w:gridSpan w:val="2"/>
            <w:tcBorders>
              <w:top w:val="nil"/>
              <w:left w:val="nil"/>
              <w:bottom w:val="single" w:sz="8" w:space="0" w:color="auto"/>
              <w:right w:val="single" w:sz="8" w:space="0" w:color="auto"/>
            </w:tcBorders>
            <w:shd w:val="clear" w:color="auto" w:fill="auto"/>
            <w:vAlign w:val="center"/>
          </w:tcPr>
          <w:p w14:paraId="59930D09" w14:textId="77777777" w:rsidR="008122B8" w:rsidRPr="0090308A" w:rsidRDefault="008122B8" w:rsidP="00AB3370">
            <w:pPr>
              <w:jc w:val="center"/>
              <w:rPr>
                <w:sz w:val="22"/>
                <w:szCs w:val="22"/>
              </w:rPr>
            </w:pPr>
            <w:r w:rsidRPr="0090308A">
              <w:rPr>
                <w:sz w:val="22"/>
                <w:szCs w:val="22"/>
              </w:rPr>
              <w:t>165,60</w:t>
            </w:r>
          </w:p>
        </w:tc>
        <w:tc>
          <w:tcPr>
            <w:tcW w:w="1102" w:type="dxa"/>
            <w:gridSpan w:val="2"/>
            <w:tcBorders>
              <w:top w:val="nil"/>
              <w:left w:val="nil"/>
              <w:bottom w:val="single" w:sz="8" w:space="0" w:color="auto"/>
              <w:right w:val="single" w:sz="8" w:space="0" w:color="auto"/>
            </w:tcBorders>
            <w:shd w:val="clear" w:color="auto" w:fill="auto"/>
            <w:vAlign w:val="center"/>
          </w:tcPr>
          <w:p w14:paraId="7967FB17" w14:textId="77777777" w:rsidR="008122B8" w:rsidRPr="0090308A" w:rsidRDefault="008122B8" w:rsidP="00AB3370">
            <w:pPr>
              <w:jc w:val="center"/>
              <w:rPr>
                <w:sz w:val="22"/>
                <w:szCs w:val="22"/>
              </w:rPr>
            </w:pPr>
            <w:r w:rsidRPr="0090308A">
              <w:rPr>
                <w:sz w:val="22"/>
                <w:szCs w:val="22"/>
              </w:rPr>
              <w:t>173,88</w:t>
            </w:r>
          </w:p>
        </w:tc>
      </w:tr>
      <w:tr w:rsidR="008122B8" w:rsidRPr="0090308A" w14:paraId="52D90B25" w14:textId="77777777" w:rsidTr="008122B8">
        <w:trPr>
          <w:gridAfter w:val="1"/>
          <w:wAfter w:w="16" w:type="dxa"/>
          <w:trHeight w:val="600"/>
          <w:jc w:val="right"/>
        </w:trPr>
        <w:tc>
          <w:tcPr>
            <w:tcW w:w="678" w:type="dxa"/>
            <w:gridSpan w:val="2"/>
            <w:tcBorders>
              <w:top w:val="nil"/>
              <w:left w:val="single" w:sz="8" w:space="0" w:color="auto"/>
              <w:bottom w:val="single" w:sz="4" w:space="0" w:color="auto"/>
              <w:right w:val="single" w:sz="8" w:space="0" w:color="auto"/>
            </w:tcBorders>
            <w:shd w:val="clear" w:color="auto" w:fill="auto"/>
            <w:vAlign w:val="center"/>
          </w:tcPr>
          <w:p w14:paraId="3DA45524" w14:textId="77777777" w:rsidR="008122B8" w:rsidRPr="0090308A" w:rsidRDefault="008122B8" w:rsidP="00AB3370">
            <w:pPr>
              <w:jc w:val="center"/>
              <w:rPr>
                <w:sz w:val="22"/>
                <w:szCs w:val="22"/>
                <w:lang w:val="lt-LT" w:eastAsia="lt-LT"/>
              </w:rPr>
            </w:pPr>
            <w:r w:rsidRPr="0090308A">
              <w:rPr>
                <w:sz w:val="22"/>
                <w:szCs w:val="22"/>
                <w:lang w:val="lt-LT" w:eastAsia="lt-LT"/>
              </w:rPr>
              <w:t>53.</w:t>
            </w:r>
          </w:p>
        </w:tc>
        <w:tc>
          <w:tcPr>
            <w:tcW w:w="3251" w:type="dxa"/>
            <w:gridSpan w:val="2"/>
            <w:tcBorders>
              <w:top w:val="nil"/>
              <w:left w:val="nil"/>
              <w:bottom w:val="single" w:sz="4" w:space="0" w:color="auto"/>
              <w:right w:val="single" w:sz="8" w:space="0" w:color="auto"/>
            </w:tcBorders>
            <w:shd w:val="clear" w:color="auto" w:fill="auto"/>
            <w:vAlign w:val="center"/>
            <w:hideMark/>
          </w:tcPr>
          <w:p w14:paraId="64632071" w14:textId="77777777" w:rsidR="008122B8" w:rsidRPr="0090308A" w:rsidRDefault="008122B8" w:rsidP="00AB3370">
            <w:pPr>
              <w:rPr>
                <w:sz w:val="22"/>
                <w:szCs w:val="22"/>
                <w:lang w:val="lt-LT" w:eastAsia="lt-LT"/>
              </w:rPr>
            </w:pPr>
            <w:r w:rsidRPr="0090308A">
              <w:rPr>
                <w:sz w:val="22"/>
                <w:szCs w:val="22"/>
                <w:lang w:val="lt-LT" w:eastAsia="lt-LT"/>
              </w:rPr>
              <w:t xml:space="preserve">Chirurginiai siūlai, SL </w:t>
            </w:r>
            <w:proofErr w:type="spellStart"/>
            <w:r w:rsidRPr="0090308A">
              <w:rPr>
                <w:sz w:val="22"/>
                <w:szCs w:val="22"/>
                <w:lang w:val="lt-LT" w:eastAsia="lt-LT"/>
              </w:rPr>
              <w:t>Silk</w:t>
            </w:r>
            <w:proofErr w:type="spellEnd"/>
            <w:r w:rsidRPr="0090308A">
              <w:rPr>
                <w:sz w:val="22"/>
                <w:szCs w:val="22"/>
                <w:lang w:val="lt-LT" w:eastAsia="lt-LT"/>
              </w:rPr>
              <w:t>, sterilūs N12</w:t>
            </w:r>
          </w:p>
        </w:tc>
        <w:tc>
          <w:tcPr>
            <w:tcW w:w="989" w:type="dxa"/>
            <w:gridSpan w:val="2"/>
            <w:tcBorders>
              <w:top w:val="nil"/>
              <w:left w:val="nil"/>
              <w:bottom w:val="single" w:sz="4" w:space="0" w:color="auto"/>
              <w:right w:val="single" w:sz="8" w:space="0" w:color="auto"/>
            </w:tcBorders>
            <w:shd w:val="clear" w:color="auto" w:fill="auto"/>
            <w:vAlign w:val="center"/>
            <w:hideMark/>
          </w:tcPr>
          <w:p w14:paraId="49E06B23"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dėž</w:t>
            </w:r>
            <w:proofErr w:type="spellEnd"/>
          </w:p>
        </w:tc>
        <w:tc>
          <w:tcPr>
            <w:tcW w:w="1081" w:type="dxa"/>
            <w:gridSpan w:val="2"/>
            <w:tcBorders>
              <w:top w:val="nil"/>
              <w:left w:val="nil"/>
              <w:bottom w:val="single" w:sz="4" w:space="0" w:color="auto"/>
              <w:right w:val="single" w:sz="8" w:space="0" w:color="auto"/>
            </w:tcBorders>
            <w:shd w:val="clear" w:color="auto" w:fill="auto"/>
            <w:vAlign w:val="center"/>
          </w:tcPr>
          <w:p w14:paraId="417B009F" w14:textId="77777777" w:rsidR="008122B8" w:rsidRPr="0090308A" w:rsidRDefault="008122B8" w:rsidP="00AB3370">
            <w:pPr>
              <w:jc w:val="center"/>
              <w:rPr>
                <w:bCs/>
                <w:sz w:val="22"/>
                <w:szCs w:val="22"/>
              </w:rPr>
            </w:pPr>
            <w:r w:rsidRPr="0090308A">
              <w:rPr>
                <w:bCs/>
                <w:sz w:val="22"/>
                <w:szCs w:val="22"/>
              </w:rPr>
              <w:t>6</w:t>
            </w:r>
          </w:p>
        </w:tc>
        <w:tc>
          <w:tcPr>
            <w:tcW w:w="1155" w:type="dxa"/>
            <w:gridSpan w:val="2"/>
            <w:tcBorders>
              <w:top w:val="nil"/>
              <w:left w:val="nil"/>
              <w:bottom w:val="single" w:sz="4" w:space="0" w:color="auto"/>
              <w:right w:val="single" w:sz="8" w:space="0" w:color="auto"/>
            </w:tcBorders>
            <w:shd w:val="clear" w:color="auto" w:fill="auto"/>
            <w:vAlign w:val="center"/>
          </w:tcPr>
          <w:p w14:paraId="26D3A49C" w14:textId="77777777" w:rsidR="008122B8" w:rsidRPr="0090308A" w:rsidRDefault="008122B8" w:rsidP="00AB3370">
            <w:pPr>
              <w:jc w:val="center"/>
              <w:rPr>
                <w:bCs/>
                <w:sz w:val="22"/>
                <w:szCs w:val="22"/>
              </w:rPr>
            </w:pPr>
            <w:r w:rsidRPr="0090308A">
              <w:rPr>
                <w:bCs/>
                <w:sz w:val="22"/>
                <w:szCs w:val="22"/>
              </w:rPr>
              <w:t>27,6000</w:t>
            </w:r>
          </w:p>
        </w:tc>
        <w:tc>
          <w:tcPr>
            <w:tcW w:w="1130" w:type="dxa"/>
            <w:gridSpan w:val="2"/>
            <w:tcBorders>
              <w:top w:val="nil"/>
              <w:left w:val="nil"/>
              <w:bottom w:val="single" w:sz="4" w:space="0" w:color="auto"/>
              <w:right w:val="single" w:sz="8" w:space="0" w:color="auto"/>
            </w:tcBorders>
            <w:shd w:val="clear" w:color="auto" w:fill="auto"/>
            <w:vAlign w:val="center"/>
          </w:tcPr>
          <w:p w14:paraId="205ECE23" w14:textId="77777777" w:rsidR="008122B8" w:rsidRPr="0090308A" w:rsidRDefault="008122B8" w:rsidP="00AB3370">
            <w:pPr>
              <w:jc w:val="center"/>
              <w:rPr>
                <w:sz w:val="22"/>
                <w:szCs w:val="22"/>
              </w:rPr>
            </w:pPr>
            <w:r w:rsidRPr="0090308A">
              <w:rPr>
                <w:sz w:val="22"/>
                <w:szCs w:val="22"/>
              </w:rPr>
              <w:t>28,9800</w:t>
            </w:r>
          </w:p>
        </w:tc>
        <w:tc>
          <w:tcPr>
            <w:tcW w:w="1042" w:type="dxa"/>
            <w:gridSpan w:val="2"/>
            <w:tcBorders>
              <w:top w:val="nil"/>
              <w:left w:val="nil"/>
              <w:bottom w:val="single" w:sz="4" w:space="0" w:color="auto"/>
              <w:right w:val="single" w:sz="8" w:space="0" w:color="auto"/>
            </w:tcBorders>
            <w:shd w:val="clear" w:color="auto" w:fill="auto"/>
            <w:vAlign w:val="center"/>
          </w:tcPr>
          <w:p w14:paraId="7016E9E8" w14:textId="77777777" w:rsidR="008122B8" w:rsidRPr="0090308A" w:rsidRDefault="008122B8" w:rsidP="00AB3370">
            <w:pPr>
              <w:jc w:val="center"/>
              <w:rPr>
                <w:sz w:val="22"/>
                <w:szCs w:val="22"/>
              </w:rPr>
            </w:pPr>
            <w:r w:rsidRPr="0090308A">
              <w:rPr>
                <w:sz w:val="22"/>
                <w:szCs w:val="22"/>
              </w:rPr>
              <w:t>165,60</w:t>
            </w:r>
          </w:p>
        </w:tc>
        <w:tc>
          <w:tcPr>
            <w:tcW w:w="1102" w:type="dxa"/>
            <w:gridSpan w:val="2"/>
            <w:tcBorders>
              <w:top w:val="nil"/>
              <w:left w:val="nil"/>
              <w:bottom w:val="single" w:sz="4" w:space="0" w:color="auto"/>
              <w:right w:val="single" w:sz="8" w:space="0" w:color="auto"/>
            </w:tcBorders>
            <w:shd w:val="clear" w:color="auto" w:fill="auto"/>
            <w:vAlign w:val="center"/>
          </w:tcPr>
          <w:p w14:paraId="3A185747" w14:textId="77777777" w:rsidR="008122B8" w:rsidRPr="0090308A" w:rsidRDefault="008122B8" w:rsidP="00AB3370">
            <w:pPr>
              <w:jc w:val="center"/>
              <w:rPr>
                <w:sz w:val="22"/>
                <w:szCs w:val="22"/>
              </w:rPr>
            </w:pPr>
            <w:r w:rsidRPr="0090308A">
              <w:rPr>
                <w:sz w:val="22"/>
                <w:szCs w:val="22"/>
              </w:rPr>
              <w:t>173,88</w:t>
            </w:r>
          </w:p>
        </w:tc>
      </w:tr>
      <w:tr w:rsidR="008122B8" w:rsidRPr="0090308A" w14:paraId="67BE865B"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D67CD" w14:textId="77777777" w:rsidR="008122B8" w:rsidRPr="0090308A" w:rsidRDefault="008122B8" w:rsidP="00AB3370">
            <w:pPr>
              <w:jc w:val="center"/>
              <w:rPr>
                <w:sz w:val="22"/>
                <w:szCs w:val="22"/>
                <w:lang w:val="lt-LT" w:eastAsia="lt-LT"/>
              </w:rPr>
            </w:pPr>
            <w:r w:rsidRPr="0090308A">
              <w:rPr>
                <w:sz w:val="22"/>
                <w:szCs w:val="22"/>
                <w:lang w:val="lt-LT" w:eastAsia="lt-LT"/>
              </w:rPr>
              <w:lastRenderedPageBreak/>
              <w:t>54.</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409C0" w14:textId="77777777" w:rsidR="008122B8" w:rsidRPr="0090308A" w:rsidRDefault="008122B8" w:rsidP="00AB3370">
            <w:pPr>
              <w:rPr>
                <w:sz w:val="22"/>
                <w:szCs w:val="22"/>
                <w:lang w:val="lt-LT" w:eastAsia="lt-LT"/>
              </w:rPr>
            </w:pPr>
            <w:r w:rsidRPr="0090308A">
              <w:rPr>
                <w:sz w:val="22"/>
                <w:szCs w:val="22"/>
                <w:lang w:val="lt-LT" w:eastAsia="lt-LT"/>
              </w:rPr>
              <w:t xml:space="preserve">Adatos </w:t>
            </w:r>
            <w:proofErr w:type="spellStart"/>
            <w:r w:rsidRPr="0090308A">
              <w:rPr>
                <w:sz w:val="22"/>
                <w:szCs w:val="22"/>
                <w:lang w:val="lt-LT" w:eastAsia="lt-LT"/>
              </w:rPr>
              <w:t>Butterfly</w:t>
            </w:r>
            <w:proofErr w:type="spellEnd"/>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6E25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60A69" w14:textId="77777777" w:rsidR="008122B8" w:rsidRPr="0090308A" w:rsidRDefault="008122B8" w:rsidP="00AB3370">
            <w:pPr>
              <w:jc w:val="center"/>
              <w:rPr>
                <w:bCs/>
                <w:sz w:val="22"/>
                <w:szCs w:val="22"/>
              </w:rPr>
            </w:pPr>
            <w:r w:rsidRPr="0090308A">
              <w:rPr>
                <w:bCs/>
                <w:sz w:val="22"/>
                <w:szCs w:val="22"/>
              </w:rPr>
              <w:t>600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A19B6" w14:textId="77777777" w:rsidR="008122B8" w:rsidRPr="0090308A" w:rsidRDefault="008122B8" w:rsidP="00AB3370">
            <w:pPr>
              <w:jc w:val="center"/>
              <w:rPr>
                <w:bCs/>
                <w:sz w:val="22"/>
                <w:szCs w:val="22"/>
              </w:rPr>
            </w:pPr>
            <w:r w:rsidRPr="0090308A">
              <w:rPr>
                <w:bCs/>
                <w:sz w:val="22"/>
                <w:szCs w:val="22"/>
              </w:rPr>
              <w:t>0,0725</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94478" w14:textId="77777777" w:rsidR="008122B8" w:rsidRPr="0090308A" w:rsidRDefault="008122B8" w:rsidP="00AB3370">
            <w:pPr>
              <w:jc w:val="center"/>
              <w:rPr>
                <w:sz w:val="22"/>
                <w:szCs w:val="22"/>
              </w:rPr>
            </w:pPr>
            <w:r w:rsidRPr="0090308A">
              <w:rPr>
                <w:sz w:val="22"/>
                <w:szCs w:val="22"/>
              </w:rPr>
              <w:t>0,0761</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471E8" w14:textId="77777777" w:rsidR="008122B8" w:rsidRPr="0090308A" w:rsidRDefault="008122B8" w:rsidP="00AB3370">
            <w:pPr>
              <w:jc w:val="center"/>
              <w:rPr>
                <w:sz w:val="22"/>
                <w:szCs w:val="22"/>
              </w:rPr>
            </w:pPr>
            <w:r w:rsidRPr="0090308A">
              <w:rPr>
                <w:sz w:val="22"/>
                <w:szCs w:val="22"/>
              </w:rPr>
              <w:t>43,50</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A19C" w14:textId="77777777" w:rsidR="008122B8" w:rsidRPr="0090308A" w:rsidRDefault="008122B8" w:rsidP="00AB3370">
            <w:pPr>
              <w:jc w:val="center"/>
              <w:rPr>
                <w:sz w:val="22"/>
                <w:szCs w:val="22"/>
              </w:rPr>
            </w:pPr>
            <w:r w:rsidRPr="0090308A">
              <w:rPr>
                <w:sz w:val="22"/>
                <w:szCs w:val="22"/>
              </w:rPr>
              <w:t>45,66</w:t>
            </w:r>
          </w:p>
        </w:tc>
      </w:tr>
      <w:tr w:rsidR="008122B8" w:rsidRPr="0090308A" w14:paraId="4E1F29A9" w14:textId="77777777" w:rsidTr="008122B8">
        <w:trPr>
          <w:gridAfter w:val="1"/>
          <w:wAfter w:w="16" w:type="dxa"/>
          <w:trHeight w:val="600"/>
          <w:jc w:val="right"/>
        </w:trPr>
        <w:tc>
          <w:tcPr>
            <w:tcW w:w="678"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335431A" w14:textId="77777777" w:rsidR="008122B8" w:rsidRPr="0090308A" w:rsidRDefault="008122B8" w:rsidP="00AB3370">
            <w:pPr>
              <w:jc w:val="center"/>
              <w:rPr>
                <w:sz w:val="22"/>
                <w:szCs w:val="22"/>
                <w:lang w:val="lt-LT" w:eastAsia="lt-LT"/>
              </w:rPr>
            </w:pPr>
            <w:r w:rsidRPr="0090308A">
              <w:rPr>
                <w:sz w:val="22"/>
                <w:szCs w:val="22"/>
                <w:lang w:val="lt-LT" w:eastAsia="lt-LT"/>
              </w:rPr>
              <w:t>55.</w:t>
            </w:r>
          </w:p>
        </w:tc>
        <w:tc>
          <w:tcPr>
            <w:tcW w:w="3251" w:type="dxa"/>
            <w:gridSpan w:val="2"/>
            <w:tcBorders>
              <w:top w:val="single" w:sz="4" w:space="0" w:color="auto"/>
              <w:left w:val="nil"/>
              <w:bottom w:val="single" w:sz="4" w:space="0" w:color="auto"/>
              <w:right w:val="single" w:sz="8" w:space="0" w:color="auto"/>
            </w:tcBorders>
            <w:shd w:val="clear" w:color="auto" w:fill="auto"/>
            <w:vAlign w:val="center"/>
          </w:tcPr>
          <w:p w14:paraId="7D5C0173" w14:textId="77777777" w:rsidR="008122B8" w:rsidRPr="0090308A" w:rsidRDefault="008122B8" w:rsidP="00AB3370">
            <w:pPr>
              <w:rPr>
                <w:sz w:val="22"/>
                <w:szCs w:val="22"/>
                <w:lang w:val="lt-LT" w:eastAsia="lt-LT"/>
              </w:rPr>
            </w:pPr>
            <w:r w:rsidRPr="0090308A">
              <w:rPr>
                <w:sz w:val="22"/>
                <w:szCs w:val="22"/>
                <w:lang w:val="lt-LT" w:eastAsia="lt-LT"/>
              </w:rPr>
              <w:t>Užtiesalas 50x200 mm.</w:t>
            </w:r>
          </w:p>
        </w:tc>
        <w:tc>
          <w:tcPr>
            <w:tcW w:w="989" w:type="dxa"/>
            <w:gridSpan w:val="2"/>
            <w:tcBorders>
              <w:top w:val="single" w:sz="4" w:space="0" w:color="auto"/>
              <w:left w:val="nil"/>
              <w:bottom w:val="single" w:sz="4" w:space="0" w:color="auto"/>
              <w:right w:val="single" w:sz="8" w:space="0" w:color="auto"/>
            </w:tcBorders>
            <w:shd w:val="clear" w:color="auto" w:fill="auto"/>
            <w:vAlign w:val="center"/>
          </w:tcPr>
          <w:p w14:paraId="4DB0A425"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single" w:sz="4" w:space="0" w:color="auto"/>
              <w:left w:val="nil"/>
              <w:bottom w:val="single" w:sz="4" w:space="0" w:color="auto"/>
              <w:right w:val="single" w:sz="8" w:space="0" w:color="auto"/>
            </w:tcBorders>
            <w:shd w:val="clear" w:color="auto" w:fill="auto"/>
            <w:vAlign w:val="center"/>
          </w:tcPr>
          <w:p w14:paraId="0C95F397" w14:textId="77777777" w:rsidR="008122B8" w:rsidRPr="0090308A" w:rsidRDefault="008122B8" w:rsidP="00AB3370">
            <w:pPr>
              <w:jc w:val="center"/>
              <w:rPr>
                <w:bCs/>
                <w:sz w:val="22"/>
                <w:szCs w:val="22"/>
              </w:rPr>
            </w:pPr>
            <w:r w:rsidRPr="0090308A">
              <w:rPr>
                <w:bCs/>
                <w:sz w:val="22"/>
                <w:szCs w:val="22"/>
              </w:rPr>
              <w:t>60</w:t>
            </w:r>
          </w:p>
        </w:tc>
        <w:tc>
          <w:tcPr>
            <w:tcW w:w="1155" w:type="dxa"/>
            <w:gridSpan w:val="2"/>
            <w:tcBorders>
              <w:top w:val="single" w:sz="4" w:space="0" w:color="auto"/>
              <w:left w:val="nil"/>
              <w:bottom w:val="single" w:sz="4" w:space="0" w:color="auto"/>
              <w:right w:val="single" w:sz="8" w:space="0" w:color="auto"/>
            </w:tcBorders>
            <w:shd w:val="clear" w:color="auto" w:fill="auto"/>
            <w:vAlign w:val="center"/>
          </w:tcPr>
          <w:p w14:paraId="6FAE9AA7" w14:textId="77777777" w:rsidR="008122B8" w:rsidRPr="0090308A" w:rsidRDefault="008122B8" w:rsidP="00AB3370">
            <w:pPr>
              <w:jc w:val="center"/>
              <w:rPr>
                <w:bCs/>
                <w:sz w:val="22"/>
                <w:szCs w:val="22"/>
              </w:rPr>
            </w:pPr>
            <w:r w:rsidRPr="0090308A">
              <w:rPr>
                <w:bCs/>
                <w:sz w:val="22"/>
                <w:szCs w:val="22"/>
              </w:rPr>
              <w:t>14,1171</w:t>
            </w:r>
          </w:p>
        </w:tc>
        <w:tc>
          <w:tcPr>
            <w:tcW w:w="1130" w:type="dxa"/>
            <w:gridSpan w:val="2"/>
            <w:tcBorders>
              <w:top w:val="single" w:sz="4" w:space="0" w:color="auto"/>
              <w:left w:val="nil"/>
              <w:bottom w:val="single" w:sz="4" w:space="0" w:color="auto"/>
              <w:right w:val="single" w:sz="8" w:space="0" w:color="auto"/>
            </w:tcBorders>
            <w:shd w:val="clear" w:color="auto" w:fill="auto"/>
            <w:vAlign w:val="center"/>
          </w:tcPr>
          <w:p w14:paraId="186FFEB8" w14:textId="77777777" w:rsidR="008122B8" w:rsidRPr="0090308A" w:rsidRDefault="008122B8" w:rsidP="00AB3370">
            <w:pPr>
              <w:jc w:val="center"/>
              <w:rPr>
                <w:sz w:val="22"/>
                <w:szCs w:val="22"/>
              </w:rPr>
            </w:pPr>
            <w:r w:rsidRPr="0090308A">
              <w:rPr>
                <w:sz w:val="22"/>
                <w:szCs w:val="22"/>
              </w:rPr>
              <w:t>14,8230</w:t>
            </w:r>
          </w:p>
        </w:tc>
        <w:tc>
          <w:tcPr>
            <w:tcW w:w="1042" w:type="dxa"/>
            <w:gridSpan w:val="2"/>
            <w:tcBorders>
              <w:top w:val="single" w:sz="4" w:space="0" w:color="auto"/>
              <w:left w:val="nil"/>
              <w:bottom w:val="single" w:sz="4" w:space="0" w:color="auto"/>
              <w:right w:val="single" w:sz="8" w:space="0" w:color="auto"/>
            </w:tcBorders>
            <w:shd w:val="clear" w:color="auto" w:fill="auto"/>
            <w:vAlign w:val="center"/>
          </w:tcPr>
          <w:p w14:paraId="1B8B8AAC" w14:textId="77777777" w:rsidR="008122B8" w:rsidRPr="0090308A" w:rsidRDefault="008122B8" w:rsidP="00AB3370">
            <w:pPr>
              <w:jc w:val="center"/>
              <w:rPr>
                <w:sz w:val="22"/>
                <w:szCs w:val="22"/>
              </w:rPr>
            </w:pPr>
            <w:r w:rsidRPr="0090308A">
              <w:rPr>
                <w:sz w:val="22"/>
                <w:szCs w:val="22"/>
              </w:rPr>
              <w:t>847,03</w:t>
            </w:r>
          </w:p>
        </w:tc>
        <w:tc>
          <w:tcPr>
            <w:tcW w:w="1102" w:type="dxa"/>
            <w:gridSpan w:val="2"/>
            <w:tcBorders>
              <w:top w:val="single" w:sz="4" w:space="0" w:color="auto"/>
              <w:left w:val="nil"/>
              <w:bottom w:val="single" w:sz="4" w:space="0" w:color="auto"/>
              <w:right w:val="single" w:sz="8" w:space="0" w:color="auto"/>
            </w:tcBorders>
            <w:shd w:val="clear" w:color="auto" w:fill="auto"/>
            <w:vAlign w:val="center"/>
          </w:tcPr>
          <w:p w14:paraId="5353BA4E" w14:textId="77777777" w:rsidR="008122B8" w:rsidRPr="0090308A" w:rsidRDefault="008122B8" w:rsidP="00AB3370">
            <w:pPr>
              <w:jc w:val="center"/>
              <w:rPr>
                <w:sz w:val="22"/>
                <w:szCs w:val="22"/>
              </w:rPr>
            </w:pPr>
            <w:r w:rsidRPr="0090308A">
              <w:rPr>
                <w:sz w:val="22"/>
                <w:szCs w:val="22"/>
              </w:rPr>
              <w:t>889,38</w:t>
            </w:r>
          </w:p>
        </w:tc>
      </w:tr>
      <w:tr w:rsidR="008122B8" w:rsidRPr="0090308A" w14:paraId="64FA0545" w14:textId="77777777" w:rsidTr="008122B8">
        <w:trPr>
          <w:gridAfter w:val="1"/>
          <w:wAfter w:w="16" w:type="dxa"/>
          <w:trHeight w:val="600"/>
          <w:jc w:val="right"/>
        </w:trPr>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E24BE" w14:textId="77777777" w:rsidR="008122B8" w:rsidRPr="0090308A" w:rsidRDefault="008122B8" w:rsidP="00AB3370">
            <w:pPr>
              <w:jc w:val="center"/>
              <w:rPr>
                <w:sz w:val="22"/>
                <w:szCs w:val="22"/>
                <w:lang w:val="lt-LT" w:eastAsia="lt-LT"/>
              </w:rPr>
            </w:pPr>
            <w:r w:rsidRPr="0090308A">
              <w:rPr>
                <w:sz w:val="22"/>
                <w:szCs w:val="22"/>
                <w:lang w:val="lt-LT" w:eastAsia="lt-LT"/>
              </w:rPr>
              <w:t>56.</w:t>
            </w:r>
          </w:p>
        </w:tc>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45987" w14:textId="77777777" w:rsidR="008122B8" w:rsidRPr="0090308A" w:rsidRDefault="008122B8" w:rsidP="00AB3370">
            <w:pPr>
              <w:rPr>
                <w:sz w:val="22"/>
                <w:szCs w:val="22"/>
                <w:lang w:val="lt-LT" w:eastAsia="lt-LT"/>
              </w:rPr>
            </w:pPr>
            <w:r w:rsidRPr="0090308A">
              <w:rPr>
                <w:sz w:val="22"/>
                <w:szCs w:val="22"/>
                <w:lang w:val="lt-LT" w:eastAsia="lt-LT"/>
              </w:rPr>
              <w:t xml:space="preserve">Pirštinės vienkartinės </w:t>
            </w:r>
            <w:proofErr w:type="spellStart"/>
            <w:r w:rsidRPr="0090308A">
              <w:rPr>
                <w:sz w:val="22"/>
                <w:szCs w:val="22"/>
                <w:lang w:val="lt-LT" w:eastAsia="lt-LT"/>
              </w:rPr>
              <w:t>nitrilinės</w:t>
            </w:r>
            <w:proofErr w:type="spellEnd"/>
            <w:r w:rsidRPr="0090308A">
              <w:rPr>
                <w:sz w:val="22"/>
                <w:szCs w:val="22"/>
                <w:lang w:val="lt-LT" w:eastAsia="lt-LT"/>
              </w:rPr>
              <w:t xml:space="preserve"> </w:t>
            </w:r>
          </w:p>
          <w:p w14:paraId="518B54FA" w14:textId="77777777" w:rsidR="008122B8" w:rsidRPr="0090308A" w:rsidRDefault="008122B8" w:rsidP="00AB3370">
            <w:pPr>
              <w:rPr>
                <w:sz w:val="22"/>
                <w:szCs w:val="22"/>
                <w:lang w:val="lt-LT" w:eastAsia="lt-LT"/>
              </w:rPr>
            </w:pPr>
            <w:proofErr w:type="spellStart"/>
            <w:r w:rsidRPr="0090308A">
              <w:rPr>
                <w:sz w:val="22"/>
                <w:szCs w:val="22"/>
                <w:lang w:val="lt-LT" w:eastAsia="lt-LT"/>
              </w:rPr>
              <w:t>įv.dydžių</w:t>
            </w:r>
            <w:proofErr w:type="spellEnd"/>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7D8DA" w14:textId="77777777" w:rsidR="008122B8" w:rsidRPr="0090308A" w:rsidRDefault="008122B8" w:rsidP="00AB3370">
            <w:pPr>
              <w:jc w:val="center"/>
              <w:rPr>
                <w:sz w:val="22"/>
                <w:szCs w:val="22"/>
                <w:lang w:val="lt-LT" w:eastAsia="lt-LT"/>
              </w:rPr>
            </w:pPr>
            <w:r w:rsidRPr="0090308A">
              <w:rPr>
                <w:sz w:val="22"/>
                <w:szCs w:val="22"/>
                <w:lang w:val="lt-LT" w:eastAsia="lt-LT"/>
              </w:rPr>
              <w:t>pora</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721D4" w14:textId="77777777" w:rsidR="008122B8" w:rsidRPr="0090308A" w:rsidRDefault="008122B8" w:rsidP="00AB3370">
            <w:pPr>
              <w:jc w:val="center"/>
              <w:rPr>
                <w:bCs/>
                <w:sz w:val="22"/>
                <w:szCs w:val="22"/>
              </w:rPr>
            </w:pPr>
            <w:r w:rsidRPr="0090308A">
              <w:rPr>
                <w:bCs/>
                <w:sz w:val="22"/>
                <w:szCs w:val="22"/>
              </w:rPr>
              <w:t>40000</w:t>
            </w:r>
          </w:p>
        </w:tc>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97472" w14:textId="77777777" w:rsidR="008122B8" w:rsidRPr="0090308A" w:rsidRDefault="008122B8" w:rsidP="00AB3370">
            <w:pPr>
              <w:jc w:val="center"/>
              <w:rPr>
                <w:bCs/>
                <w:sz w:val="22"/>
                <w:szCs w:val="22"/>
              </w:rPr>
            </w:pPr>
            <w:r w:rsidRPr="0090308A">
              <w:rPr>
                <w:bCs/>
                <w:sz w:val="22"/>
                <w:szCs w:val="22"/>
              </w:rPr>
              <w:t>0,0548</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4F641" w14:textId="77777777" w:rsidR="008122B8" w:rsidRPr="0090308A" w:rsidRDefault="008122B8" w:rsidP="00AB3370">
            <w:pPr>
              <w:jc w:val="center"/>
              <w:rPr>
                <w:sz w:val="22"/>
                <w:szCs w:val="22"/>
              </w:rPr>
            </w:pPr>
            <w:r w:rsidRPr="0090308A">
              <w:rPr>
                <w:sz w:val="22"/>
                <w:szCs w:val="22"/>
              </w:rPr>
              <w:t>0,0575</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80856" w14:textId="77777777" w:rsidR="008122B8" w:rsidRPr="0090308A" w:rsidRDefault="008122B8" w:rsidP="00AB3370">
            <w:pPr>
              <w:jc w:val="center"/>
              <w:rPr>
                <w:sz w:val="22"/>
                <w:szCs w:val="22"/>
              </w:rPr>
            </w:pPr>
            <w:r w:rsidRPr="0090308A">
              <w:rPr>
                <w:sz w:val="22"/>
                <w:szCs w:val="22"/>
              </w:rPr>
              <w:t>2192,00</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4944C" w14:textId="77777777" w:rsidR="008122B8" w:rsidRPr="0090308A" w:rsidRDefault="008122B8" w:rsidP="00AB3370">
            <w:pPr>
              <w:jc w:val="center"/>
              <w:rPr>
                <w:sz w:val="22"/>
                <w:szCs w:val="22"/>
              </w:rPr>
            </w:pPr>
            <w:r w:rsidRPr="0090308A">
              <w:rPr>
                <w:sz w:val="22"/>
                <w:szCs w:val="22"/>
              </w:rPr>
              <w:t>2300,00</w:t>
            </w:r>
          </w:p>
        </w:tc>
      </w:tr>
      <w:tr w:rsidR="008122B8" w:rsidRPr="0090308A" w14:paraId="1B6E5C72" w14:textId="77777777" w:rsidTr="008122B8">
        <w:trPr>
          <w:gridAfter w:val="1"/>
          <w:wAfter w:w="16" w:type="dxa"/>
          <w:trHeight w:val="600"/>
          <w:jc w:val="right"/>
        </w:trPr>
        <w:tc>
          <w:tcPr>
            <w:tcW w:w="678"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66A903DA" w14:textId="77777777" w:rsidR="008122B8" w:rsidRPr="0090308A" w:rsidRDefault="008122B8" w:rsidP="00AB3370">
            <w:pPr>
              <w:jc w:val="center"/>
              <w:rPr>
                <w:sz w:val="22"/>
                <w:szCs w:val="22"/>
                <w:lang w:val="lt-LT" w:eastAsia="lt-LT"/>
              </w:rPr>
            </w:pPr>
            <w:r w:rsidRPr="0090308A">
              <w:rPr>
                <w:sz w:val="22"/>
                <w:szCs w:val="22"/>
                <w:lang w:val="lt-LT" w:eastAsia="lt-LT"/>
              </w:rPr>
              <w:t>57.</w:t>
            </w:r>
          </w:p>
        </w:tc>
        <w:tc>
          <w:tcPr>
            <w:tcW w:w="3251" w:type="dxa"/>
            <w:gridSpan w:val="2"/>
            <w:tcBorders>
              <w:top w:val="single" w:sz="4" w:space="0" w:color="auto"/>
              <w:left w:val="nil"/>
              <w:bottom w:val="single" w:sz="8" w:space="0" w:color="auto"/>
              <w:right w:val="single" w:sz="8" w:space="0" w:color="auto"/>
            </w:tcBorders>
            <w:shd w:val="clear" w:color="auto" w:fill="auto"/>
            <w:vAlign w:val="center"/>
          </w:tcPr>
          <w:p w14:paraId="7D05AF96" w14:textId="77777777" w:rsidR="008122B8" w:rsidRPr="0090308A" w:rsidRDefault="008122B8" w:rsidP="00AB3370">
            <w:pPr>
              <w:rPr>
                <w:sz w:val="22"/>
                <w:szCs w:val="22"/>
                <w:lang w:val="lt-LT" w:eastAsia="lt-LT"/>
              </w:rPr>
            </w:pPr>
            <w:proofErr w:type="spellStart"/>
            <w:r w:rsidRPr="0090308A">
              <w:rPr>
                <w:sz w:val="22"/>
                <w:szCs w:val="22"/>
                <w:lang w:val="lt-LT" w:eastAsia="lt-LT"/>
              </w:rPr>
              <w:t>Objektyviniai</w:t>
            </w:r>
            <w:proofErr w:type="spellEnd"/>
            <w:r w:rsidRPr="0090308A">
              <w:rPr>
                <w:sz w:val="22"/>
                <w:szCs w:val="22"/>
                <w:lang w:val="lt-LT" w:eastAsia="lt-LT"/>
              </w:rPr>
              <w:t xml:space="preserve"> stikliukai su šlifuotu galu N50</w:t>
            </w:r>
          </w:p>
        </w:tc>
        <w:tc>
          <w:tcPr>
            <w:tcW w:w="989" w:type="dxa"/>
            <w:gridSpan w:val="2"/>
            <w:tcBorders>
              <w:top w:val="single" w:sz="4" w:space="0" w:color="auto"/>
              <w:left w:val="nil"/>
              <w:bottom w:val="single" w:sz="8" w:space="0" w:color="auto"/>
              <w:right w:val="single" w:sz="8" w:space="0" w:color="auto"/>
            </w:tcBorders>
            <w:shd w:val="clear" w:color="auto" w:fill="auto"/>
            <w:vAlign w:val="center"/>
          </w:tcPr>
          <w:p w14:paraId="5E2E1530"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pak</w:t>
            </w:r>
            <w:proofErr w:type="spellEnd"/>
          </w:p>
        </w:tc>
        <w:tc>
          <w:tcPr>
            <w:tcW w:w="1081" w:type="dxa"/>
            <w:gridSpan w:val="2"/>
            <w:tcBorders>
              <w:top w:val="single" w:sz="4" w:space="0" w:color="auto"/>
              <w:left w:val="nil"/>
              <w:bottom w:val="single" w:sz="8" w:space="0" w:color="auto"/>
              <w:right w:val="single" w:sz="8" w:space="0" w:color="auto"/>
            </w:tcBorders>
            <w:shd w:val="clear" w:color="auto" w:fill="auto"/>
            <w:vAlign w:val="center"/>
          </w:tcPr>
          <w:p w14:paraId="28EFAA7B" w14:textId="77777777" w:rsidR="008122B8" w:rsidRPr="0090308A" w:rsidRDefault="008122B8" w:rsidP="00AB3370">
            <w:pPr>
              <w:jc w:val="center"/>
              <w:rPr>
                <w:bCs/>
                <w:sz w:val="22"/>
                <w:szCs w:val="22"/>
              </w:rPr>
            </w:pPr>
            <w:r w:rsidRPr="0090308A">
              <w:rPr>
                <w:bCs/>
                <w:sz w:val="22"/>
                <w:szCs w:val="22"/>
              </w:rPr>
              <w:t>50</w:t>
            </w:r>
          </w:p>
        </w:tc>
        <w:tc>
          <w:tcPr>
            <w:tcW w:w="1155" w:type="dxa"/>
            <w:gridSpan w:val="2"/>
            <w:tcBorders>
              <w:top w:val="single" w:sz="4" w:space="0" w:color="auto"/>
              <w:left w:val="nil"/>
              <w:bottom w:val="single" w:sz="8" w:space="0" w:color="auto"/>
              <w:right w:val="single" w:sz="8" w:space="0" w:color="auto"/>
            </w:tcBorders>
            <w:shd w:val="clear" w:color="auto" w:fill="auto"/>
            <w:vAlign w:val="center"/>
          </w:tcPr>
          <w:p w14:paraId="0D6BF492" w14:textId="77777777" w:rsidR="008122B8" w:rsidRPr="0090308A" w:rsidRDefault="008122B8" w:rsidP="00AB3370">
            <w:pPr>
              <w:jc w:val="center"/>
              <w:rPr>
                <w:bCs/>
                <w:sz w:val="22"/>
                <w:szCs w:val="22"/>
              </w:rPr>
            </w:pPr>
            <w:r w:rsidRPr="0090308A">
              <w:rPr>
                <w:bCs/>
                <w:sz w:val="22"/>
                <w:szCs w:val="22"/>
              </w:rPr>
              <w:t>1,0820</w:t>
            </w:r>
          </w:p>
        </w:tc>
        <w:tc>
          <w:tcPr>
            <w:tcW w:w="1130" w:type="dxa"/>
            <w:gridSpan w:val="2"/>
            <w:tcBorders>
              <w:top w:val="single" w:sz="4" w:space="0" w:color="auto"/>
              <w:left w:val="nil"/>
              <w:bottom w:val="single" w:sz="8" w:space="0" w:color="auto"/>
              <w:right w:val="single" w:sz="8" w:space="0" w:color="auto"/>
            </w:tcBorders>
            <w:shd w:val="clear" w:color="auto" w:fill="auto"/>
            <w:vAlign w:val="center"/>
          </w:tcPr>
          <w:p w14:paraId="01924E40" w14:textId="77777777" w:rsidR="008122B8" w:rsidRPr="0090308A" w:rsidRDefault="008122B8" w:rsidP="00AB3370">
            <w:pPr>
              <w:jc w:val="center"/>
              <w:rPr>
                <w:sz w:val="22"/>
                <w:szCs w:val="22"/>
              </w:rPr>
            </w:pPr>
            <w:r w:rsidRPr="0090308A">
              <w:rPr>
                <w:sz w:val="22"/>
                <w:szCs w:val="22"/>
              </w:rPr>
              <w:t>1,1361</w:t>
            </w:r>
          </w:p>
        </w:tc>
        <w:tc>
          <w:tcPr>
            <w:tcW w:w="1042" w:type="dxa"/>
            <w:gridSpan w:val="2"/>
            <w:tcBorders>
              <w:top w:val="single" w:sz="4" w:space="0" w:color="auto"/>
              <w:left w:val="nil"/>
              <w:bottom w:val="single" w:sz="8" w:space="0" w:color="auto"/>
              <w:right w:val="single" w:sz="8" w:space="0" w:color="auto"/>
            </w:tcBorders>
            <w:shd w:val="clear" w:color="auto" w:fill="auto"/>
            <w:vAlign w:val="center"/>
          </w:tcPr>
          <w:p w14:paraId="64D08C1E" w14:textId="77777777" w:rsidR="008122B8" w:rsidRPr="0090308A" w:rsidRDefault="008122B8" w:rsidP="00AB3370">
            <w:pPr>
              <w:jc w:val="center"/>
              <w:rPr>
                <w:sz w:val="22"/>
                <w:szCs w:val="22"/>
              </w:rPr>
            </w:pPr>
            <w:r w:rsidRPr="0090308A">
              <w:rPr>
                <w:sz w:val="22"/>
                <w:szCs w:val="22"/>
              </w:rPr>
              <w:t>54,10</w:t>
            </w:r>
          </w:p>
        </w:tc>
        <w:tc>
          <w:tcPr>
            <w:tcW w:w="1102" w:type="dxa"/>
            <w:gridSpan w:val="2"/>
            <w:tcBorders>
              <w:top w:val="single" w:sz="4" w:space="0" w:color="auto"/>
              <w:left w:val="nil"/>
              <w:bottom w:val="single" w:sz="8" w:space="0" w:color="auto"/>
              <w:right w:val="single" w:sz="8" w:space="0" w:color="auto"/>
            </w:tcBorders>
            <w:shd w:val="clear" w:color="auto" w:fill="auto"/>
            <w:vAlign w:val="center"/>
          </w:tcPr>
          <w:p w14:paraId="2F9C54CF" w14:textId="77777777" w:rsidR="008122B8" w:rsidRPr="0090308A" w:rsidRDefault="008122B8" w:rsidP="00AB3370">
            <w:pPr>
              <w:jc w:val="center"/>
              <w:rPr>
                <w:sz w:val="22"/>
                <w:szCs w:val="22"/>
              </w:rPr>
            </w:pPr>
            <w:r w:rsidRPr="0090308A">
              <w:rPr>
                <w:sz w:val="22"/>
                <w:szCs w:val="22"/>
              </w:rPr>
              <w:t>56,81</w:t>
            </w:r>
          </w:p>
        </w:tc>
      </w:tr>
      <w:tr w:rsidR="008122B8" w:rsidRPr="0090308A" w14:paraId="0B936716"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73DD53AF" w14:textId="77777777" w:rsidR="008122B8" w:rsidRPr="0090308A" w:rsidRDefault="008122B8" w:rsidP="00AB3370">
            <w:pPr>
              <w:jc w:val="center"/>
              <w:rPr>
                <w:sz w:val="22"/>
                <w:szCs w:val="22"/>
                <w:lang w:val="lt-LT" w:eastAsia="lt-LT"/>
              </w:rPr>
            </w:pPr>
            <w:r w:rsidRPr="0090308A">
              <w:rPr>
                <w:sz w:val="22"/>
                <w:szCs w:val="22"/>
                <w:lang w:val="lt-LT" w:eastAsia="lt-LT"/>
              </w:rPr>
              <w:t>58.</w:t>
            </w:r>
          </w:p>
        </w:tc>
        <w:tc>
          <w:tcPr>
            <w:tcW w:w="3251" w:type="dxa"/>
            <w:gridSpan w:val="2"/>
            <w:tcBorders>
              <w:top w:val="nil"/>
              <w:left w:val="nil"/>
              <w:bottom w:val="single" w:sz="8" w:space="0" w:color="auto"/>
              <w:right w:val="single" w:sz="8" w:space="0" w:color="auto"/>
            </w:tcBorders>
            <w:shd w:val="clear" w:color="auto" w:fill="auto"/>
            <w:vAlign w:val="center"/>
          </w:tcPr>
          <w:p w14:paraId="0CE04B5A" w14:textId="77777777" w:rsidR="008122B8" w:rsidRPr="0090308A" w:rsidRDefault="008122B8" w:rsidP="00AB3370">
            <w:pPr>
              <w:rPr>
                <w:sz w:val="22"/>
                <w:szCs w:val="22"/>
                <w:lang w:val="lt-LT" w:eastAsia="lt-LT"/>
              </w:rPr>
            </w:pPr>
            <w:r w:rsidRPr="0090308A">
              <w:rPr>
                <w:sz w:val="22"/>
                <w:szCs w:val="22"/>
                <w:lang w:val="lt-LT" w:eastAsia="lt-LT"/>
              </w:rPr>
              <w:t xml:space="preserve">Vienkartiniai chalatai </w:t>
            </w:r>
            <w:proofErr w:type="spellStart"/>
            <w:r w:rsidRPr="0090308A">
              <w:rPr>
                <w:sz w:val="22"/>
                <w:szCs w:val="22"/>
                <w:lang w:val="lt-LT" w:eastAsia="lt-LT"/>
              </w:rPr>
              <w:t>įv.dydžių</w:t>
            </w:r>
            <w:proofErr w:type="spellEnd"/>
          </w:p>
        </w:tc>
        <w:tc>
          <w:tcPr>
            <w:tcW w:w="989" w:type="dxa"/>
            <w:gridSpan w:val="2"/>
            <w:tcBorders>
              <w:top w:val="nil"/>
              <w:left w:val="nil"/>
              <w:bottom w:val="single" w:sz="8" w:space="0" w:color="auto"/>
              <w:right w:val="single" w:sz="8" w:space="0" w:color="auto"/>
            </w:tcBorders>
            <w:shd w:val="clear" w:color="auto" w:fill="auto"/>
            <w:vAlign w:val="center"/>
          </w:tcPr>
          <w:p w14:paraId="13B7690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7E450742" w14:textId="77777777" w:rsidR="008122B8" w:rsidRPr="0090308A" w:rsidRDefault="008122B8" w:rsidP="00AB3370">
            <w:pPr>
              <w:jc w:val="center"/>
              <w:rPr>
                <w:bCs/>
                <w:sz w:val="22"/>
                <w:szCs w:val="22"/>
              </w:rPr>
            </w:pPr>
            <w:r w:rsidRPr="0090308A">
              <w:rPr>
                <w:bCs/>
                <w:sz w:val="22"/>
                <w:szCs w:val="22"/>
              </w:rPr>
              <w:t>300</w:t>
            </w:r>
          </w:p>
        </w:tc>
        <w:tc>
          <w:tcPr>
            <w:tcW w:w="1155" w:type="dxa"/>
            <w:gridSpan w:val="2"/>
            <w:tcBorders>
              <w:top w:val="nil"/>
              <w:left w:val="nil"/>
              <w:bottom w:val="single" w:sz="8" w:space="0" w:color="auto"/>
              <w:right w:val="single" w:sz="8" w:space="0" w:color="auto"/>
            </w:tcBorders>
            <w:shd w:val="clear" w:color="auto" w:fill="auto"/>
            <w:vAlign w:val="center"/>
          </w:tcPr>
          <w:p w14:paraId="39346763" w14:textId="77777777" w:rsidR="008122B8" w:rsidRPr="0090308A" w:rsidRDefault="008122B8" w:rsidP="00AB3370">
            <w:pPr>
              <w:jc w:val="center"/>
              <w:rPr>
                <w:bCs/>
                <w:sz w:val="22"/>
                <w:szCs w:val="22"/>
              </w:rPr>
            </w:pPr>
            <w:r w:rsidRPr="0090308A">
              <w:rPr>
                <w:bCs/>
                <w:sz w:val="22"/>
                <w:szCs w:val="22"/>
              </w:rPr>
              <w:t>0,5380</w:t>
            </w:r>
          </w:p>
        </w:tc>
        <w:tc>
          <w:tcPr>
            <w:tcW w:w="1130" w:type="dxa"/>
            <w:gridSpan w:val="2"/>
            <w:tcBorders>
              <w:top w:val="nil"/>
              <w:left w:val="nil"/>
              <w:bottom w:val="single" w:sz="8" w:space="0" w:color="auto"/>
              <w:right w:val="single" w:sz="8" w:space="0" w:color="auto"/>
            </w:tcBorders>
            <w:shd w:val="clear" w:color="auto" w:fill="auto"/>
            <w:vAlign w:val="center"/>
          </w:tcPr>
          <w:p w14:paraId="2A6F16E9" w14:textId="77777777" w:rsidR="008122B8" w:rsidRPr="0090308A" w:rsidRDefault="008122B8" w:rsidP="00AB3370">
            <w:pPr>
              <w:jc w:val="center"/>
              <w:rPr>
                <w:sz w:val="22"/>
                <w:szCs w:val="22"/>
              </w:rPr>
            </w:pPr>
            <w:r w:rsidRPr="0090308A">
              <w:rPr>
                <w:sz w:val="22"/>
                <w:szCs w:val="22"/>
              </w:rPr>
              <w:t>0,5649</w:t>
            </w:r>
          </w:p>
        </w:tc>
        <w:tc>
          <w:tcPr>
            <w:tcW w:w="1042" w:type="dxa"/>
            <w:gridSpan w:val="2"/>
            <w:tcBorders>
              <w:top w:val="nil"/>
              <w:left w:val="nil"/>
              <w:bottom w:val="single" w:sz="8" w:space="0" w:color="auto"/>
              <w:right w:val="single" w:sz="8" w:space="0" w:color="auto"/>
            </w:tcBorders>
            <w:shd w:val="clear" w:color="auto" w:fill="auto"/>
            <w:vAlign w:val="center"/>
          </w:tcPr>
          <w:p w14:paraId="02CEA93D" w14:textId="77777777" w:rsidR="008122B8" w:rsidRPr="0090308A" w:rsidRDefault="008122B8" w:rsidP="00AB3370">
            <w:pPr>
              <w:jc w:val="center"/>
              <w:rPr>
                <w:sz w:val="22"/>
                <w:szCs w:val="22"/>
              </w:rPr>
            </w:pPr>
            <w:r w:rsidRPr="0090308A">
              <w:rPr>
                <w:sz w:val="22"/>
                <w:szCs w:val="22"/>
              </w:rPr>
              <w:t>161,40</w:t>
            </w:r>
          </w:p>
        </w:tc>
        <w:tc>
          <w:tcPr>
            <w:tcW w:w="1102" w:type="dxa"/>
            <w:gridSpan w:val="2"/>
            <w:tcBorders>
              <w:top w:val="nil"/>
              <w:left w:val="nil"/>
              <w:bottom w:val="single" w:sz="8" w:space="0" w:color="auto"/>
              <w:right w:val="single" w:sz="8" w:space="0" w:color="auto"/>
            </w:tcBorders>
            <w:shd w:val="clear" w:color="auto" w:fill="auto"/>
            <w:vAlign w:val="center"/>
          </w:tcPr>
          <w:p w14:paraId="4D3F2C4D" w14:textId="77777777" w:rsidR="008122B8" w:rsidRPr="0090308A" w:rsidRDefault="008122B8" w:rsidP="00AB3370">
            <w:pPr>
              <w:jc w:val="center"/>
              <w:rPr>
                <w:sz w:val="22"/>
                <w:szCs w:val="22"/>
              </w:rPr>
            </w:pPr>
            <w:r w:rsidRPr="0090308A">
              <w:rPr>
                <w:sz w:val="22"/>
                <w:szCs w:val="22"/>
              </w:rPr>
              <w:t>169,47</w:t>
            </w:r>
          </w:p>
        </w:tc>
      </w:tr>
      <w:tr w:rsidR="008122B8" w:rsidRPr="0090308A" w14:paraId="6D97AB49"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30E66AB2" w14:textId="77777777" w:rsidR="008122B8" w:rsidRPr="0090308A" w:rsidRDefault="008122B8" w:rsidP="00AB3370">
            <w:pPr>
              <w:jc w:val="center"/>
              <w:rPr>
                <w:sz w:val="22"/>
                <w:szCs w:val="22"/>
                <w:lang w:val="lt-LT" w:eastAsia="lt-LT"/>
              </w:rPr>
            </w:pPr>
            <w:r w:rsidRPr="0090308A">
              <w:rPr>
                <w:sz w:val="22"/>
                <w:szCs w:val="22"/>
                <w:lang w:val="lt-LT" w:eastAsia="lt-LT"/>
              </w:rPr>
              <w:t>59.</w:t>
            </w:r>
          </w:p>
        </w:tc>
        <w:tc>
          <w:tcPr>
            <w:tcW w:w="3251" w:type="dxa"/>
            <w:gridSpan w:val="2"/>
            <w:tcBorders>
              <w:top w:val="nil"/>
              <w:left w:val="nil"/>
              <w:bottom w:val="single" w:sz="8" w:space="0" w:color="auto"/>
              <w:right w:val="single" w:sz="8" w:space="0" w:color="auto"/>
            </w:tcBorders>
            <w:shd w:val="clear" w:color="auto" w:fill="auto"/>
            <w:vAlign w:val="center"/>
          </w:tcPr>
          <w:p w14:paraId="1297EEE1" w14:textId="77777777" w:rsidR="008122B8" w:rsidRPr="0090308A" w:rsidRDefault="008122B8" w:rsidP="00AB3370">
            <w:pPr>
              <w:rPr>
                <w:sz w:val="22"/>
                <w:szCs w:val="22"/>
                <w:lang w:val="lt-LT" w:eastAsia="lt-LT"/>
              </w:rPr>
            </w:pPr>
            <w:r w:rsidRPr="0090308A">
              <w:rPr>
                <w:sz w:val="22"/>
                <w:szCs w:val="22"/>
                <w:lang w:val="lt-LT" w:eastAsia="lt-LT"/>
              </w:rPr>
              <w:t>Šaldantys maišeliai 15x17 cm</w:t>
            </w:r>
          </w:p>
        </w:tc>
        <w:tc>
          <w:tcPr>
            <w:tcW w:w="989" w:type="dxa"/>
            <w:gridSpan w:val="2"/>
            <w:tcBorders>
              <w:top w:val="nil"/>
              <w:left w:val="nil"/>
              <w:bottom w:val="single" w:sz="8" w:space="0" w:color="auto"/>
              <w:right w:val="single" w:sz="8" w:space="0" w:color="auto"/>
            </w:tcBorders>
            <w:shd w:val="clear" w:color="auto" w:fill="auto"/>
            <w:vAlign w:val="center"/>
          </w:tcPr>
          <w:p w14:paraId="69B3FAC3"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8A8008E" w14:textId="77777777" w:rsidR="008122B8" w:rsidRPr="0090308A" w:rsidRDefault="008122B8" w:rsidP="00AB3370">
            <w:pPr>
              <w:jc w:val="center"/>
              <w:rPr>
                <w:bCs/>
                <w:sz w:val="22"/>
                <w:szCs w:val="22"/>
              </w:rPr>
            </w:pPr>
            <w:r w:rsidRPr="0090308A">
              <w:rPr>
                <w:bCs/>
                <w:sz w:val="22"/>
                <w:szCs w:val="22"/>
              </w:rPr>
              <w:t>100</w:t>
            </w:r>
          </w:p>
        </w:tc>
        <w:tc>
          <w:tcPr>
            <w:tcW w:w="1155" w:type="dxa"/>
            <w:gridSpan w:val="2"/>
            <w:tcBorders>
              <w:top w:val="nil"/>
              <w:left w:val="nil"/>
              <w:bottom w:val="single" w:sz="8" w:space="0" w:color="auto"/>
              <w:right w:val="single" w:sz="8" w:space="0" w:color="auto"/>
            </w:tcBorders>
            <w:shd w:val="clear" w:color="auto" w:fill="auto"/>
            <w:vAlign w:val="center"/>
          </w:tcPr>
          <w:p w14:paraId="202A08C7" w14:textId="77777777" w:rsidR="008122B8" w:rsidRPr="0090308A" w:rsidRDefault="008122B8" w:rsidP="00AB3370">
            <w:pPr>
              <w:jc w:val="center"/>
              <w:rPr>
                <w:bCs/>
                <w:sz w:val="22"/>
                <w:szCs w:val="22"/>
              </w:rPr>
            </w:pPr>
            <w:r w:rsidRPr="0090308A">
              <w:rPr>
                <w:bCs/>
                <w:sz w:val="22"/>
                <w:szCs w:val="22"/>
              </w:rPr>
              <w:t>0,5343</w:t>
            </w:r>
          </w:p>
        </w:tc>
        <w:tc>
          <w:tcPr>
            <w:tcW w:w="1130" w:type="dxa"/>
            <w:gridSpan w:val="2"/>
            <w:tcBorders>
              <w:top w:val="nil"/>
              <w:left w:val="nil"/>
              <w:bottom w:val="single" w:sz="8" w:space="0" w:color="auto"/>
              <w:right w:val="single" w:sz="8" w:space="0" w:color="auto"/>
            </w:tcBorders>
            <w:shd w:val="clear" w:color="auto" w:fill="auto"/>
            <w:vAlign w:val="center"/>
          </w:tcPr>
          <w:p w14:paraId="079F6ED2" w14:textId="77777777" w:rsidR="008122B8" w:rsidRPr="0090308A" w:rsidRDefault="008122B8" w:rsidP="00AB3370">
            <w:pPr>
              <w:jc w:val="center"/>
              <w:rPr>
                <w:sz w:val="22"/>
                <w:szCs w:val="22"/>
              </w:rPr>
            </w:pPr>
            <w:r w:rsidRPr="0090308A">
              <w:rPr>
                <w:sz w:val="22"/>
                <w:szCs w:val="22"/>
              </w:rPr>
              <w:t>0,5610</w:t>
            </w:r>
          </w:p>
        </w:tc>
        <w:tc>
          <w:tcPr>
            <w:tcW w:w="1042" w:type="dxa"/>
            <w:gridSpan w:val="2"/>
            <w:tcBorders>
              <w:top w:val="nil"/>
              <w:left w:val="nil"/>
              <w:bottom w:val="single" w:sz="8" w:space="0" w:color="auto"/>
              <w:right w:val="single" w:sz="8" w:space="0" w:color="auto"/>
            </w:tcBorders>
            <w:shd w:val="clear" w:color="auto" w:fill="auto"/>
            <w:vAlign w:val="center"/>
          </w:tcPr>
          <w:p w14:paraId="0A6B2E6E" w14:textId="77777777" w:rsidR="008122B8" w:rsidRPr="0090308A" w:rsidRDefault="008122B8" w:rsidP="00AB3370">
            <w:pPr>
              <w:jc w:val="center"/>
              <w:rPr>
                <w:sz w:val="22"/>
                <w:szCs w:val="22"/>
              </w:rPr>
            </w:pPr>
            <w:r w:rsidRPr="0090308A">
              <w:rPr>
                <w:sz w:val="22"/>
                <w:szCs w:val="22"/>
              </w:rPr>
              <w:t>53,43</w:t>
            </w:r>
          </w:p>
        </w:tc>
        <w:tc>
          <w:tcPr>
            <w:tcW w:w="1102" w:type="dxa"/>
            <w:gridSpan w:val="2"/>
            <w:tcBorders>
              <w:top w:val="nil"/>
              <w:left w:val="nil"/>
              <w:bottom w:val="single" w:sz="8" w:space="0" w:color="auto"/>
              <w:right w:val="single" w:sz="8" w:space="0" w:color="auto"/>
            </w:tcBorders>
            <w:shd w:val="clear" w:color="auto" w:fill="auto"/>
            <w:vAlign w:val="center"/>
          </w:tcPr>
          <w:p w14:paraId="4CE0F805" w14:textId="77777777" w:rsidR="008122B8" w:rsidRPr="0090308A" w:rsidRDefault="008122B8" w:rsidP="00AB3370">
            <w:pPr>
              <w:jc w:val="center"/>
              <w:rPr>
                <w:sz w:val="22"/>
                <w:szCs w:val="22"/>
              </w:rPr>
            </w:pPr>
            <w:r w:rsidRPr="0090308A">
              <w:rPr>
                <w:sz w:val="22"/>
                <w:szCs w:val="22"/>
              </w:rPr>
              <w:t>56,10</w:t>
            </w:r>
          </w:p>
        </w:tc>
      </w:tr>
      <w:tr w:rsidR="008122B8" w:rsidRPr="0090308A" w14:paraId="69103C3E"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6E92F6B1" w14:textId="77777777" w:rsidR="008122B8" w:rsidRPr="0090308A" w:rsidRDefault="008122B8" w:rsidP="00AB3370">
            <w:pPr>
              <w:jc w:val="center"/>
              <w:rPr>
                <w:sz w:val="22"/>
                <w:szCs w:val="22"/>
                <w:lang w:val="lt-LT" w:eastAsia="lt-LT"/>
              </w:rPr>
            </w:pPr>
            <w:r w:rsidRPr="0090308A">
              <w:rPr>
                <w:sz w:val="22"/>
                <w:szCs w:val="22"/>
                <w:lang w:val="lt-LT" w:eastAsia="lt-LT"/>
              </w:rPr>
              <w:t>60.</w:t>
            </w:r>
          </w:p>
        </w:tc>
        <w:tc>
          <w:tcPr>
            <w:tcW w:w="3251" w:type="dxa"/>
            <w:gridSpan w:val="2"/>
            <w:tcBorders>
              <w:top w:val="nil"/>
              <w:left w:val="nil"/>
              <w:bottom w:val="single" w:sz="8" w:space="0" w:color="auto"/>
              <w:right w:val="single" w:sz="8" w:space="0" w:color="auto"/>
            </w:tcBorders>
            <w:shd w:val="clear" w:color="auto" w:fill="auto"/>
            <w:vAlign w:val="center"/>
          </w:tcPr>
          <w:p w14:paraId="170EE927" w14:textId="77777777" w:rsidR="008122B8" w:rsidRPr="0090308A" w:rsidRDefault="008122B8" w:rsidP="00AB3370">
            <w:pPr>
              <w:rPr>
                <w:sz w:val="22"/>
                <w:szCs w:val="22"/>
                <w:lang w:val="lt-LT" w:eastAsia="lt-LT"/>
              </w:rPr>
            </w:pPr>
            <w:r w:rsidRPr="0090308A">
              <w:rPr>
                <w:sz w:val="22"/>
                <w:szCs w:val="22"/>
                <w:lang w:val="lt-LT" w:eastAsia="lt-LT"/>
              </w:rPr>
              <w:t>Sterilizavimo juosta 50x200 mm</w:t>
            </w:r>
          </w:p>
        </w:tc>
        <w:tc>
          <w:tcPr>
            <w:tcW w:w="989" w:type="dxa"/>
            <w:gridSpan w:val="2"/>
            <w:tcBorders>
              <w:top w:val="nil"/>
              <w:left w:val="nil"/>
              <w:bottom w:val="single" w:sz="8" w:space="0" w:color="auto"/>
              <w:right w:val="single" w:sz="8" w:space="0" w:color="auto"/>
            </w:tcBorders>
            <w:shd w:val="clear" w:color="auto" w:fill="auto"/>
          </w:tcPr>
          <w:p w14:paraId="32133298"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2588B841" w14:textId="77777777" w:rsidR="008122B8" w:rsidRPr="0090308A" w:rsidRDefault="008122B8" w:rsidP="00AB3370">
            <w:pPr>
              <w:jc w:val="center"/>
              <w:rPr>
                <w:bCs/>
                <w:sz w:val="22"/>
                <w:szCs w:val="22"/>
              </w:rPr>
            </w:pPr>
            <w:r w:rsidRPr="0090308A">
              <w:rPr>
                <w:bCs/>
                <w:sz w:val="22"/>
                <w:szCs w:val="22"/>
              </w:rPr>
              <w:t>24</w:t>
            </w:r>
          </w:p>
        </w:tc>
        <w:tc>
          <w:tcPr>
            <w:tcW w:w="1155" w:type="dxa"/>
            <w:gridSpan w:val="2"/>
            <w:tcBorders>
              <w:top w:val="nil"/>
              <w:left w:val="nil"/>
              <w:bottom w:val="single" w:sz="8" w:space="0" w:color="auto"/>
              <w:right w:val="single" w:sz="8" w:space="0" w:color="auto"/>
            </w:tcBorders>
            <w:shd w:val="clear" w:color="auto" w:fill="auto"/>
            <w:vAlign w:val="center"/>
          </w:tcPr>
          <w:p w14:paraId="09115096" w14:textId="77777777" w:rsidR="008122B8" w:rsidRPr="0090308A" w:rsidRDefault="008122B8" w:rsidP="00AB3370">
            <w:pPr>
              <w:jc w:val="center"/>
              <w:rPr>
                <w:bCs/>
                <w:sz w:val="22"/>
                <w:szCs w:val="22"/>
              </w:rPr>
            </w:pPr>
            <w:r w:rsidRPr="0090308A">
              <w:rPr>
                <w:bCs/>
                <w:sz w:val="22"/>
                <w:szCs w:val="22"/>
              </w:rPr>
              <w:t>9,5140</w:t>
            </w:r>
          </w:p>
        </w:tc>
        <w:tc>
          <w:tcPr>
            <w:tcW w:w="1130" w:type="dxa"/>
            <w:gridSpan w:val="2"/>
            <w:tcBorders>
              <w:top w:val="nil"/>
              <w:left w:val="nil"/>
              <w:bottom w:val="single" w:sz="8" w:space="0" w:color="auto"/>
              <w:right w:val="single" w:sz="8" w:space="0" w:color="auto"/>
            </w:tcBorders>
            <w:shd w:val="clear" w:color="auto" w:fill="auto"/>
            <w:vAlign w:val="center"/>
          </w:tcPr>
          <w:p w14:paraId="784D3C17" w14:textId="77777777" w:rsidR="008122B8" w:rsidRPr="0090308A" w:rsidRDefault="008122B8" w:rsidP="00AB3370">
            <w:pPr>
              <w:jc w:val="center"/>
              <w:rPr>
                <w:sz w:val="22"/>
                <w:szCs w:val="22"/>
              </w:rPr>
            </w:pPr>
            <w:r w:rsidRPr="0090308A">
              <w:rPr>
                <w:sz w:val="22"/>
                <w:szCs w:val="22"/>
              </w:rPr>
              <w:t>9,9897</w:t>
            </w:r>
          </w:p>
        </w:tc>
        <w:tc>
          <w:tcPr>
            <w:tcW w:w="1042" w:type="dxa"/>
            <w:gridSpan w:val="2"/>
            <w:tcBorders>
              <w:top w:val="nil"/>
              <w:left w:val="nil"/>
              <w:bottom w:val="single" w:sz="8" w:space="0" w:color="auto"/>
              <w:right w:val="single" w:sz="8" w:space="0" w:color="auto"/>
            </w:tcBorders>
            <w:shd w:val="clear" w:color="auto" w:fill="auto"/>
            <w:vAlign w:val="center"/>
          </w:tcPr>
          <w:p w14:paraId="46074800" w14:textId="77777777" w:rsidR="008122B8" w:rsidRPr="0090308A" w:rsidRDefault="008122B8" w:rsidP="00AB3370">
            <w:pPr>
              <w:jc w:val="center"/>
              <w:rPr>
                <w:sz w:val="22"/>
                <w:szCs w:val="22"/>
              </w:rPr>
            </w:pPr>
            <w:r w:rsidRPr="0090308A">
              <w:rPr>
                <w:sz w:val="22"/>
                <w:szCs w:val="22"/>
              </w:rPr>
              <w:t>228,34</w:t>
            </w:r>
          </w:p>
        </w:tc>
        <w:tc>
          <w:tcPr>
            <w:tcW w:w="1102" w:type="dxa"/>
            <w:gridSpan w:val="2"/>
            <w:tcBorders>
              <w:top w:val="nil"/>
              <w:left w:val="nil"/>
              <w:bottom w:val="single" w:sz="8" w:space="0" w:color="auto"/>
              <w:right w:val="single" w:sz="8" w:space="0" w:color="auto"/>
            </w:tcBorders>
            <w:shd w:val="clear" w:color="auto" w:fill="auto"/>
            <w:vAlign w:val="center"/>
          </w:tcPr>
          <w:p w14:paraId="2061F567" w14:textId="77777777" w:rsidR="008122B8" w:rsidRPr="0090308A" w:rsidRDefault="008122B8" w:rsidP="00AB3370">
            <w:pPr>
              <w:jc w:val="center"/>
              <w:rPr>
                <w:sz w:val="22"/>
                <w:szCs w:val="22"/>
              </w:rPr>
            </w:pPr>
            <w:r w:rsidRPr="0090308A">
              <w:rPr>
                <w:sz w:val="22"/>
                <w:szCs w:val="22"/>
              </w:rPr>
              <w:t>239,75</w:t>
            </w:r>
          </w:p>
        </w:tc>
      </w:tr>
      <w:tr w:rsidR="008122B8" w:rsidRPr="0090308A" w14:paraId="4AF39BEE"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2EE40FD5" w14:textId="77777777" w:rsidR="008122B8" w:rsidRPr="0090308A" w:rsidRDefault="008122B8" w:rsidP="00AB3370">
            <w:pPr>
              <w:jc w:val="center"/>
              <w:rPr>
                <w:sz w:val="22"/>
                <w:szCs w:val="22"/>
                <w:lang w:val="lt-LT" w:eastAsia="lt-LT"/>
              </w:rPr>
            </w:pPr>
            <w:r w:rsidRPr="0090308A">
              <w:rPr>
                <w:sz w:val="22"/>
                <w:szCs w:val="22"/>
                <w:lang w:val="lt-LT" w:eastAsia="lt-LT"/>
              </w:rPr>
              <w:t>61.</w:t>
            </w:r>
          </w:p>
        </w:tc>
        <w:tc>
          <w:tcPr>
            <w:tcW w:w="3251" w:type="dxa"/>
            <w:gridSpan w:val="2"/>
            <w:tcBorders>
              <w:top w:val="nil"/>
              <w:left w:val="nil"/>
              <w:bottom w:val="single" w:sz="8" w:space="0" w:color="auto"/>
              <w:right w:val="single" w:sz="8" w:space="0" w:color="auto"/>
            </w:tcBorders>
            <w:shd w:val="clear" w:color="auto" w:fill="auto"/>
          </w:tcPr>
          <w:p w14:paraId="7E403B23" w14:textId="77777777" w:rsidR="008122B8" w:rsidRPr="0090308A" w:rsidRDefault="008122B8" w:rsidP="00AB3370">
            <w:pPr>
              <w:rPr>
                <w:sz w:val="22"/>
                <w:szCs w:val="22"/>
                <w:lang w:val="lt-LT" w:eastAsia="lt-LT"/>
              </w:rPr>
            </w:pPr>
            <w:r w:rsidRPr="0090308A">
              <w:rPr>
                <w:sz w:val="22"/>
                <w:szCs w:val="22"/>
                <w:lang w:val="lt-LT" w:eastAsia="lt-LT"/>
              </w:rPr>
              <w:t>Sterilizavimo juosta 75x200 mm</w:t>
            </w:r>
          </w:p>
        </w:tc>
        <w:tc>
          <w:tcPr>
            <w:tcW w:w="989" w:type="dxa"/>
            <w:gridSpan w:val="2"/>
            <w:tcBorders>
              <w:top w:val="nil"/>
              <w:left w:val="nil"/>
              <w:bottom w:val="single" w:sz="8" w:space="0" w:color="auto"/>
              <w:right w:val="single" w:sz="8" w:space="0" w:color="auto"/>
            </w:tcBorders>
            <w:shd w:val="clear" w:color="auto" w:fill="auto"/>
          </w:tcPr>
          <w:p w14:paraId="0129A8FA"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6442AA7" w14:textId="77777777" w:rsidR="008122B8" w:rsidRPr="0090308A" w:rsidRDefault="008122B8" w:rsidP="00AB3370">
            <w:pPr>
              <w:jc w:val="center"/>
              <w:rPr>
                <w:bCs/>
                <w:sz w:val="22"/>
                <w:szCs w:val="22"/>
              </w:rPr>
            </w:pPr>
            <w:r w:rsidRPr="0090308A">
              <w:rPr>
                <w:bCs/>
                <w:sz w:val="22"/>
                <w:szCs w:val="22"/>
              </w:rPr>
              <w:t>24</w:t>
            </w:r>
          </w:p>
        </w:tc>
        <w:tc>
          <w:tcPr>
            <w:tcW w:w="1155" w:type="dxa"/>
            <w:gridSpan w:val="2"/>
            <w:tcBorders>
              <w:top w:val="nil"/>
              <w:left w:val="nil"/>
              <w:bottom w:val="single" w:sz="8" w:space="0" w:color="auto"/>
              <w:right w:val="single" w:sz="8" w:space="0" w:color="auto"/>
            </w:tcBorders>
            <w:shd w:val="clear" w:color="auto" w:fill="auto"/>
            <w:vAlign w:val="center"/>
          </w:tcPr>
          <w:p w14:paraId="70252C79" w14:textId="77777777" w:rsidR="008122B8" w:rsidRPr="0090308A" w:rsidRDefault="008122B8" w:rsidP="00AB3370">
            <w:pPr>
              <w:jc w:val="center"/>
              <w:rPr>
                <w:bCs/>
                <w:sz w:val="22"/>
                <w:szCs w:val="22"/>
              </w:rPr>
            </w:pPr>
            <w:r w:rsidRPr="0090308A">
              <w:rPr>
                <w:bCs/>
                <w:sz w:val="22"/>
                <w:szCs w:val="22"/>
              </w:rPr>
              <w:t>13,0640</w:t>
            </w:r>
          </w:p>
        </w:tc>
        <w:tc>
          <w:tcPr>
            <w:tcW w:w="1130" w:type="dxa"/>
            <w:gridSpan w:val="2"/>
            <w:tcBorders>
              <w:top w:val="nil"/>
              <w:left w:val="nil"/>
              <w:bottom w:val="single" w:sz="8" w:space="0" w:color="auto"/>
              <w:right w:val="single" w:sz="8" w:space="0" w:color="auto"/>
            </w:tcBorders>
            <w:shd w:val="clear" w:color="auto" w:fill="auto"/>
            <w:vAlign w:val="center"/>
          </w:tcPr>
          <w:p w14:paraId="5D280129" w14:textId="77777777" w:rsidR="008122B8" w:rsidRPr="0090308A" w:rsidRDefault="008122B8" w:rsidP="00AB3370">
            <w:pPr>
              <w:jc w:val="center"/>
              <w:rPr>
                <w:sz w:val="22"/>
                <w:szCs w:val="22"/>
              </w:rPr>
            </w:pPr>
            <w:r w:rsidRPr="0090308A">
              <w:rPr>
                <w:sz w:val="22"/>
                <w:szCs w:val="22"/>
              </w:rPr>
              <w:t>13,7172</w:t>
            </w:r>
          </w:p>
        </w:tc>
        <w:tc>
          <w:tcPr>
            <w:tcW w:w="1042" w:type="dxa"/>
            <w:gridSpan w:val="2"/>
            <w:tcBorders>
              <w:top w:val="nil"/>
              <w:left w:val="nil"/>
              <w:bottom w:val="single" w:sz="8" w:space="0" w:color="auto"/>
              <w:right w:val="single" w:sz="8" w:space="0" w:color="auto"/>
            </w:tcBorders>
            <w:shd w:val="clear" w:color="auto" w:fill="auto"/>
            <w:vAlign w:val="center"/>
          </w:tcPr>
          <w:p w14:paraId="62C16E9D" w14:textId="77777777" w:rsidR="008122B8" w:rsidRPr="0090308A" w:rsidRDefault="008122B8" w:rsidP="00AB3370">
            <w:pPr>
              <w:jc w:val="center"/>
              <w:rPr>
                <w:sz w:val="22"/>
                <w:szCs w:val="22"/>
              </w:rPr>
            </w:pPr>
            <w:r w:rsidRPr="0090308A">
              <w:rPr>
                <w:sz w:val="22"/>
                <w:szCs w:val="22"/>
              </w:rPr>
              <w:t>313,54</w:t>
            </w:r>
          </w:p>
        </w:tc>
        <w:tc>
          <w:tcPr>
            <w:tcW w:w="1102" w:type="dxa"/>
            <w:gridSpan w:val="2"/>
            <w:tcBorders>
              <w:top w:val="nil"/>
              <w:left w:val="nil"/>
              <w:bottom w:val="single" w:sz="8" w:space="0" w:color="auto"/>
              <w:right w:val="single" w:sz="8" w:space="0" w:color="auto"/>
            </w:tcBorders>
            <w:shd w:val="clear" w:color="auto" w:fill="auto"/>
            <w:vAlign w:val="center"/>
          </w:tcPr>
          <w:p w14:paraId="31BD6C61" w14:textId="77777777" w:rsidR="008122B8" w:rsidRPr="0090308A" w:rsidRDefault="008122B8" w:rsidP="00AB3370">
            <w:pPr>
              <w:jc w:val="center"/>
              <w:rPr>
                <w:sz w:val="22"/>
                <w:szCs w:val="22"/>
              </w:rPr>
            </w:pPr>
            <w:r w:rsidRPr="0090308A">
              <w:rPr>
                <w:sz w:val="22"/>
                <w:szCs w:val="22"/>
              </w:rPr>
              <w:t>329,21</w:t>
            </w:r>
          </w:p>
        </w:tc>
      </w:tr>
      <w:tr w:rsidR="008122B8" w:rsidRPr="0090308A" w14:paraId="1F6815A2"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7EB1D95E" w14:textId="77777777" w:rsidR="008122B8" w:rsidRPr="0090308A" w:rsidRDefault="008122B8" w:rsidP="00AB3370">
            <w:pPr>
              <w:jc w:val="center"/>
              <w:rPr>
                <w:sz w:val="22"/>
                <w:szCs w:val="22"/>
                <w:lang w:val="lt-LT" w:eastAsia="lt-LT"/>
              </w:rPr>
            </w:pPr>
            <w:r w:rsidRPr="0090308A">
              <w:rPr>
                <w:sz w:val="22"/>
                <w:szCs w:val="22"/>
                <w:lang w:val="lt-LT" w:eastAsia="lt-LT"/>
              </w:rPr>
              <w:t>62.</w:t>
            </w:r>
          </w:p>
        </w:tc>
        <w:tc>
          <w:tcPr>
            <w:tcW w:w="3251" w:type="dxa"/>
            <w:gridSpan w:val="2"/>
            <w:tcBorders>
              <w:top w:val="nil"/>
              <w:left w:val="nil"/>
              <w:bottom w:val="single" w:sz="8" w:space="0" w:color="auto"/>
              <w:right w:val="single" w:sz="8" w:space="0" w:color="auto"/>
            </w:tcBorders>
            <w:shd w:val="clear" w:color="auto" w:fill="auto"/>
          </w:tcPr>
          <w:p w14:paraId="07ECD82C" w14:textId="77777777" w:rsidR="008122B8" w:rsidRPr="0090308A" w:rsidRDefault="008122B8" w:rsidP="00AB3370">
            <w:pPr>
              <w:rPr>
                <w:sz w:val="22"/>
                <w:szCs w:val="22"/>
                <w:lang w:val="lt-LT" w:eastAsia="lt-LT"/>
              </w:rPr>
            </w:pPr>
            <w:r w:rsidRPr="0090308A">
              <w:rPr>
                <w:sz w:val="22"/>
                <w:szCs w:val="22"/>
                <w:lang w:val="lt-LT" w:eastAsia="lt-LT"/>
              </w:rPr>
              <w:t>Sterilizavimo juosta 150x200 mm</w:t>
            </w:r>
          </w:p>
        </w:tc>
        <w:tc>
          <w:tcPr>
            <w:tcW w:w="989" w:type="dxa"/>
            <w:gridSpan w:val="2"/>
            <w:tcBorders>
              <w:top w:val="nil"/>
              <w:left w:val="nil"/>
              <w:bottom w:val="single" w:sz="8" w:space="0" w:color="auto"/>
              <w:right w:val="single" w:sz="8" w:space="0" w:color="auto"/>
            </w:tcBorders>
            <w:shd w:val="clear" w:color="auto" w:fill="auto"/>
          </w:tcPr>
          <w:p w14:paraId="242DCE8D"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0C59C467" w14:textId="77777777" w:rsidR="008122B8" w:rsidRPr="0090308A" w:rsidRDefault="008122B8" w:rsidP="00AB3370">
            <w:pPr>
              <w:jc w:val="center"/>
              <w:rPr>
                <w:bCs/>
                <w:sz w:val="22"/>
                <w:szCs w:val="22"/>
              </w:rPr>
            </w:pPr>
            <w:r w:rsidRPr="0090308A">
              <w:rPr>
                <w:bCs/>
                <w:sz w:val="22"/>
                <w:szCs w:val="22"/>
              </w:rPr>
              <w:t>24</w:t>
            </w:r>
          </w:p>
        </w:tc>
        <w:tc>
          <w:tcPr>
            <w:tcW w:w="1155" w:type="dxa"/>
            <w:gridSpan w:val="2"/>
            <w:tcBorders>
              <w:top w:val="nil"/>
              <w:left w:val="nil"/>
              <w:bottom w:val="single" w:sz="8" w:space="0" w:color="auto"/>
              <w:right w:val="single" w:sz="8" w:space="0" w:color="auto"/>
            </w:tcBorders>
            <w:shd w:val="clear" w:color="auto" w:fill="auto"/>
            <w:vAlign w:val="center"/>
          </w:tcPr>
          <w:p w14:paraId="6AD05A57" w14:textId="77777777" w:rsidR="008122B8" w:rsidRPr="0090308A" w:rsidRDefault="008122B8" w:rsidP="00AB3370">
            <w:pPr>
              <w:jc w:val="center"/>
              <w:rPr>
                <w:bCs/>
                <w:sz w:val="22"/>
                <w:szCs w:val="22"/>
              </w:rPr>
            </w:pPr>
            <w:r w:rsidRPr="0090308A">
              <w:rPr>
                <w:bCs/>
                <w:sz w:val="22"/>
                <w:szCs w:val="22"/>
              </w:rPr>
              <w:t>25,0600</w:t>
            </w:r>
          </w:p>
        </w:tc>
        <w:tc>
          <w:tcPr>
            <w:tcW w:w="1130" w:type="dxa"/>
            <w:gridSpan w:val="2"/>
            <w:tcBorders>
              <w:top w:val="nil"/>
              <w:left w:val="nil"/>
              <w:bottom w:val="single" w:sz="8" w:space="0" w:color="auto"/>
              <w:right w:val="single" w:sz="8" w:space="0" w:color="auto"/>
            </w:tcBorders>
            <w:shd w:val="clear" w:color="auto" w:fill="auto"/>
            <w:vAlign w:val="center"/>
          </w:tcPr>
          <w:p w14:paraId="56269AEA" w14:textId="77777777" w:rsidR="008122B8" w:rsidRPr="0090308A" w:rsidRDefault="008122B8" w:rsidP="00AB3370">
            <w:pPr>
              <w:jc w:val="center"/>
              <w:rPr>
                <w:sz w:val="22"/>
                <w:szCs w:val="22"/>
              </w:rPr>
            </w:pPr>
            <w:r w:rsidRPr="0090308A">
              <w:rPr>
                <w:sz w:val="22"/>
                <w:szCs w:val="22"/>
              </w:rPr>
              <w:t>26,3130</w:t>
            </w:r>
          </w:p>
        </w:tc>
        <w:tc>
          <w:tcPr>
            <w:tcW w:w="1042" w:type="dxa"/>
            <w:gridSpan w:val="2"/>
            <w:tcBorders>
              <w:top w:val="nil"/>
              <w:left w:val="nil"/>
              <w:bottom w:val="single" w:sz="8" w:space="0" w:color="auto"/>
              <w:right w:val="single" w:sz="8" w:space="0" w:color="auto"/>
            </w:tcBorders>
            <w:shd w:val="clear" w:color="auto" w:fill="auto"/>
            <w:vAlign w:val="center"/>
          </w:tcPr>
          <w:p w14:paraId="2211DEA6" w14:textId="77777777" w:rsidR="008122B8" w:rsidRPr="0090308A" w:rsidRDefault="008122B8" w:rsidP="00AB3370">
            <w:pPr>
              <w:jc w:val="center"/>
              <w:rPr>
                <w:sz w:val="22"/>
                <w:szCs w:val="22"/>
              </w:rPr>
            </w:pPr>
            <w:r w:rsidRPr="0090308A">
              <w:rPr>
                <w:sz w:val="22"/>
                <w:szCs w:val="22"/>
              </w:rPr>
              <w:t>601,44</w:t>
            </w:r>
          </w:p>
        </w:tc>
        <w:tc>
          <w:tcPr>
            <w:tcW w:w="1102" w:type="dxa"/>
            <w:gridSpan w:val="2"/>
            <w:tcBorders>
              <w:top w:val="nil"/>
              <w:left w:val="nil"/>
              <w:bottom w:val="single" w:sz="8" w:space="0" w:color="auto"/>
              <w:right w:val="single" w:sz="8" w:space="0" w:color="auto"/>
            </w:tcBorders>
            <w:shd w:val="clear" w:color="auto" w:fill="auto"/>
            <w:vAlign w:val="center"/>
          </w:tcPr>
          <w:p w14:paraId="22973F67" w14:textId="77777777" w:rsidR="008122B8" w:rsidRPr="0090308A" w:rsidRDefault="008122B8" w:rsidP="00AB3370">
            <w:pPr>
              <w:jc w:val="center"/>
              <w:rPr>
                <w:sz w:val="22"/>
                <w:szCs w:val="22"/>
              </w:rPr>
            </w:pPr>
            <w:r w:rsidRPr="0090308A">
              <w:rPr>
                <w:sz w:val="22"/>
                <w:szCs w:val="22"/>
              </w:rPr>
              <w:t>631,51</w:t>
            </w:r>
          </w:p>
        </w:tc>
      </w:tr>
      <w:tr w:rsidR="008122B8" w:rsidRPr="0090308A" w14:paraId="5662A97B"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771298B4" w14:textId="77777777" w:rsidR="008122B8" w:rsidRPr="0090308A" w:rsidRDefault="008122B8" w:rsidP="00AB3370">
            <w:pPr>
              <w:jc w:val="center"/>
              <w:rPr>
                <w:sz w:val="22"/>
                <w:szCs w:val="22"/>
                <w:lang w:val="lt-LT" w:eastAsia="lt-LT"/>
              </w:rPr>
            </w:pPr>
            <w:r w:rsidRPr="0090308A">
              <w:rPr>
                <w:sz w:val="22"/>
                <w:szCs w:val="22"/>
                <w:lang w:val="lt-LT" w:eastAsia="lt-LT"/>
              </w:rPr>
              <w:t>63.</w:t>
            </w:r>
          </w:p>
        </w:tc>
        <w:tc>
          <w:tcPr>
            <w:tcW w:w="3251" w:type="dxa"/>
            <w:gridSpan w:val="2"/>
            <w:tcBorders>
              <w:top w:val="nil"/>
              <w:left w:val="nil"/>
              <w:bottom w:val="single" w:sz="8" w:space="0" w:color="auto"/>
              <w:right w:val="single" w:sz="8" w:space="0" w:color="auto"/>
            </w:tcBorders>
            <w:shd w:val="clear" w:color="auto" w:fill="auto"/>
            <w:vAlign w:val="center"/>
          </w:tcPr>
          <w:p w14:paraId="1F791BB7" w14:textId="77777777" w:rsidR="008122B8" w:rsidRPr="0090308A" w:rsidRDefault="008122B8" w:rsidP="00AB3370">
            <w:pPr>
              <w:rPr>
                <w:sz w:val="22"/>
                <w:szCs w:val="22"/>
                <w:lang w:val="lt-LT" w:eastAsia="lt-LT"/>
              </w:rPr>
            </w:pPr>
            <w:r w:rsidRPr="0090308A">
              <w:rPr>
                <w:sz w:val="22"/>
                <w:szCs w:val="22"/>
                <w:lang w:val="lt-LT" w:eastAsia="lt-LT"/>
              </w:rPr>
              <w:t>Kraujospūdžio aparatas mechaninis</w:t>
            </w:r>
          </w:p>
        </w:tc>
        <w:tc>
          <w:tcPr>
            <w:tcW w:w="989" w:type="dxa"/>
            <w:gridSpan w:val="2"/>
            <w:tcBorders>
              <w:top w:val="nil"/>
              <w:left w:val="nil"/>
              <w:bottom w:val="single" w:sz="8" w:space="0" w:color="auto"/>
              <w:right w:val="single" w:sz="8" w:space="0" w:color="auto"/>
            </w:tcBorders>
            <w:shd w:val="clear" w:color="auto" w:fill="auto"/>
            <w:vAlign w:val="center"/>
          </w:tcPr>
          <w:p w14:paraId="04290BBC"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35B3CD04" w14:textId="77777777" w:rsidR="008122B8" w:rsidRPr="0090308A" w:rsidRDefault="008122B8" w:rsidP="00AB3370">
            <w:pPr>
              <w:jc w:val="center"/>
              <w:rPr>
                <w:bCs/>
                <w:sz w:val="22"/>
                <w:szCs w:val="22"/>
              </w:rPr>
            </w:pPr>
            <w:r w:rsidRPr="0090308A">
              <w:rPr>
                <w:bCs/>
                <w:sz w:val="22"/>
                <w:szCs w:val="22"/>
              </w:rPr>
              <w:t>5</w:t>
            </w:r>
          </w:p>
        </w:tc>
        <w:tc>
          <w:tcPr>
            <w:tcW w:w="1155" w:type="dxa"/>
            <w:gridSpan w:val="2"/>
            <w:tcBorders>
              <w:top w:val="nil"/>
              <w:left w:val="nil"/>
              <w:bottom w:val="single" w:sz="8" w:space="0" w:color="auto"/>
              <w:right w:val="single" w:sz="8" w:space="0" w:color="auto"/>
            </w:tcBorders>
            <w:shd w:val="clear" w:color="auto" w:fill="auto"/>
            <w:vAlign w:val="center"/>
          </w:tcPr>
          <w:p w14:paraId="4DCCE240" w14:textId="77777777" w:rsidR="008122B8" w:rsidRPr="0090308A" w:rsidRDefault="008122B8" w:rsidP="00AB3370">
            <w:pPr>
              <w:jc w:val="center"/>
              <w:rPr>
                <w:bCs/>
                <w:sz w:val="22"/>
                <w:szCs w:val="22"/>
              </w:rPr>
            </w:pPr>
            <w:r w:rsidRPr="0090308A">
              <w:rPr>
                <w:bCs/>
                <w:sz w:val="22"/>
                <w:szCs w:val="22"/>
              </w:rPr>
              <w:t>25,9400</w:t>
            </w:r>
          </w:p>
        </w:tc>
        <w:tc>
          <w:tcPr>
            <w:tcW w:w="1130" w:type="dxa"/>
            <w:gridSpan w:val="2"/>
            <w:tcBorders>
              <w:top w:val="nil"/>
              <w:left w:val="nil"/>
              <w:bottom w:val="single" w:sz="8" w:space="0" w:color="auto"/>
              <w:right w:val="single" w:sz="8" w:space="0" w:color="auto"/>
            </w:tcBorders>
            <w:shd w:val="clear" w:color="auto" w:fill="auto"/>
            <w:vAlign w:val="center"/>
          </w:tcPr>
          <w:p w14:paraId="48109C3F" w14:textId="77777777" w:rsidR="008122B8" w:rsidRPr="0090308A" w:rsidRDefault="008122B8" w:rsidP="00AB3370">
            <w:pPr>
              <w:jc w:val="center"/>
              <w:rPr>
                <w:sz w:val="22"/>
                <w:szCs w:val="22"/>
              </w:rPr>
            </w:pPr>
            <w:r w:rsidRPr="0090308A">
              <w:rPr>
                <w:sz w:val="22"/>
                <w:szCs w:val="22"/>
              </w:rPr>
              <w:t>31,3874</w:t>
            </w:r>
          </w:p>
        </w:tc>
        <w:tc>
          <w:tcPr>
            <w:tcW w:w="1042" w:type="dxa"/>
            <w:gridSpan w:val="2"/>
            <w:tcBorders>
              <w:top w:val="nil"/>
              <w:left w:val="nil"/>
              <w:bottom w:val="single" w:sz="8" w:space="0" w:color="auto"/>
              <w:right w:val="single" w:sz="8" w:space="0" w:color="auto"/>
            </w:tcBorders>
            <w:shd w:val="clear" w:color="auto" w:fill="auto"/>
            <w:vAlign w:val="center"/>
          </w:tcPr>
          <w:p w14:paraId="40470569" w14:textId="77777777" w:rsidR="008122B8" w:rsidRPr="0090308A" w:rsidRDefault="008122B8" w:rsidP="00AB3370">
            <w:pPr>
              <w:jc w:val="center"/>
              <w:rPr>
                <w:sz w:val="22"/>
                <w:szCs w:val="22"/>
              </w:rPr>
            </w:pPr>
            <w:r w:rsidRPr="0090308A">
              <w:rPr>
                <w:sz w:val="22"/>
                <w:szCs w:val="22"/>
              </w:rPr>
              <w:t>129,70</w:t>
            </w:r>
          </w:p>
        </w:tc>
        <w:tc>
          <w:tcPr>
            <w:tcW w:w="1102" w:type="dxa"/>
            <w:gridSpan w:val="2"/>
            <w:tcBorders>
              <w:top w:val="nil"/>
              <w:left w:val="nil"/>
              <w:bottom w:val="single" w:sz="8" w:space="0" w:color="auto"/>
              <w:right w:val="single" w:sz="8" w:space="0" w:color="auto"/>
            </w:tcBorders>
            <w:shd w:val="clear" w:color="auto" w:fill="auto"/>
            <w:vAlign w:val="center"/>
          </w:tcPr>
          <w:p w14:paraId="7FA775E4" w14:textId="77777777" w:rsidR="008122B8" w:rsidRPr="0090308A" w:rsidRDefault="008122B8" w:rsidP="00AB3370">
            <w:pPr>
              <w:jc w:val="center"/>
              <w:rPr>
                <w:sz w:val="22"/>
                <w:szCs w:val="22"/>
              </w:rPr>
            </w:pPr>
            <w:r w:rsidRPr="0090308A">
              <w:rPr>
                <w:sz w:val="22"/>
                <w:szCs w:val="22"/>
              </w:rPr>
              <w:t>156,94</w:t>
            </w:r>
          </w:p>
        </w:tc>
      </w:tr>
      <w:tr w:rsidR="008122B8" w:rsidRPr="0090308A" w14:paraId="79F7B215"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220CC50D" w14:textId="77777777" w:rsidR="008122B8" w:rsidRPr="0090308A" w:rsidRDefault="008122B8" w:rsidP="00AB3370">
            <w:pPr>
              <w:jc w:val="center"/>
              <w:rPr>
                <w:sz w:val="22"/>
                <w:szCs w:val="22"/>
                <w:lang w:val="lt-LT" w:eastAsia="lt-LT"/>
              </w:rPr>
            </w:pPr>
            <w:r w:rsidRPr="0090308A">
              <w:rPr>
                <w:sz w:val="22"/>
                <w:szCs w:val="22"/>
                <w:lang w:val="lt-LT" w:eastAsia="lt-LT"/>
              </w:rPr>
              <w:t>64.</w:t>
            </w:r>
          </w:p>
        </w:tc>
        <w:tc>
          <w:tcPr>
            <w:tcW w:w="3251" w:type="dxa"/>
            <w:gridSpan w:val="2"/>
            <w:tcBorders>
              <w:top w:val="nil"/>
              <w:left w:val="nil"/>
              <w:bottom w:val="single" w:sz="8" w:space="0" w:color="auto"/>
              <w:right w:val="single" w:sz="8" w:space="0" w:color="auto"/>
            </w:tcBorders>
            <w:shd w:val="clear" w:color="auto" w:fill="auto"/>
            <w:vAlign w:val="center"/>
          </w:tcPr>
          <w:p w14:paraId="5EF056BE" w14:textId="77777777" w:rsidR="008122B8" w:rsidRPr="0090308A" w:rsidRDefault="008122B8" w:rsidP="00AB3370">
            <w:pPr>
              <w:rPr>
                <w:sz w:val="22"/>
                <w:szCs w:val="22"/>
                <w:lang w:val="lt-LT" w:eastAsia="lt-LT"/>
              </w:rPr>
            </w:pPr>
            <w:r w:rsidRPr="0090308A">
              <w:rPr>
                <w:sz w:val="22"/>
                <w:szCs w:val="22"/>
                <w:lang w:val="lt-LT" w:eastAsia="lt-LT"/>
              </w:rPr>
              <w:t xml:space="preserve">Vonelė dezinfekcijai 3 </w:t>
            </w:r>
            <w:proofErr w:type="spellStart"/>
            <w:r w:rsidRPr="0090308A">
              <w:rPr>
                <w:sz w:val="22"/>
                <w:szCs w:val="22"/>
                <w:lang w:val="lt-LT" w:eastAsia="lt-LT"/>
              </w:rPr>
              <w:t>ltr</w:t>
            </w:r>
            <w:proofErr w:type="spellEnd"/>
          </w:p>
        </w:tc>
        <w:tc>
          <w:tcPr>
            <w:tcW w:w="989" w:type="dxa"/>
            <w:gridSpan w:val="2"/>
            <w:tcBorders>
              <w:top w:val="nil"/>
              <w:left w:val="nil"/>
              <w:bottom w:val="single" w:sz="8" w:space="0" w:color="auto"/>
              <w:right w:val="single" w:sz="8" w:space="0" w:color="auto"/>
            </w:tcBorders>
            <w:shd w:val="clear" w:color="auto" w:fill="auto"/>
          </w:tcPr>
          <w:p w14:paraId="453C9AC1"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4109AEE3" w14:textId="77777777" w:rsidR="008122B8" w:rsidRPr="0090308A" w:rsidRDefault="008122B8" w:rsidP="00AB3370">
            <w:pPr>
              <w:jc w:val="center"/>
              <w:rPr>
                <w:bCs/>
                <w:sz w:val="22"/>
                <w:szCs w:val="22"/>
              </w:rPr>
            </w:pPr>
            <w:r w:rsidRPr="0090308A">
              <w:rPr>
                <w:bCs/>
                <w:sz w:val="22"/>
                <w:szCs w:val="22"/>
              </w:rPr>
              <w:t>2</w:t>
            </w:r>
          </w:p>
        </w:tc>
        <w:tc>
          <w:tcPr>
            <w:tcW w:w="1155" w:type="dxa"/>
            <w:gridSpan w:val="2"/>
            <w:tcBorders>
              <w:top w:val="nil"/>
              <w:left w:val="nil"/>
              <w:bottom w:val="single" w:sz="8" w:space="0" w:color="auto"/>
              <w:right w:val="single" w:sz="8" w:space="0" w:color="auto"/>
            </w:tcBorders>
            <w:shd w:val="clear" w:color="auto" w:fill="auto"/>
            <w:vAlign w:val="center"/>
          </w:tcPr>
          <w:p w14:paraId="2B870CF6" w14:textId="77777777" w:rsidR="008122B8" w:rsidRPr="0090308A" w:rsidRDefault="008122B8" w:rsidP="00AB3370">
            <w:pPr>
              <w:jc w:val="center"/>
              <w:rPr>
                <w:bCs/>
                <w:sz w:val="22"/>
                <w:szCs w:val="22"/>
              </w:rPr>
            </w:pPr>
            <w:r w:rsidRPr="0090308A">
              <w:rPr>
                <w:bCs/>
                <w:sz w:val="22"/>
                <w:szCs w:val="22"/>
              </w:rPr>
              <w:t>56,5200</w:t>
            </w:r>
          </w:p>
        </w:tc>
        <w:tc>
          <w:tcPr>
            <w:tcW w:w="1130" w:type="dxa"/>
            <w:gridSpan w:val="2"/>
            <w:tcBorders>
              <w:top w:val="nil"/>
              <w:left w:val="nil"/>
              <w:bottom w:val="single" w:sz="8" w:space="0" w:color="auto"/>
              <w:right w:val="single" w:sz="8" w:space="0" w:color="auto"/>
            </w:tcBorders>
            <w:shd w:val="clear" w:color="auto" w:fill="auto"/>
            <w:vAlign w:val="center"/>
          </w:tcPr>
          <w:p w14:paraId="770912AE" w14:textId="77777777" w:rsidR="008122B8" w:rsidRPr="0090308A" w:rsidRDefault="008122B8" w:rsidP="00AB3370">
            <w:pPr>
              <w:jc w:val="center"/>
              <w:rPr>
                <w:sz w:val="22"/>
                <w:szCs w:val="22"/>
              </w:rPr>
            </w:pPr>
            <w:r w:rsidRPr="0090308A">
              <w:rPr>
                <w:sz w:val="22"/>
                <w:szCs w:val="22"/>
              </w:rPr>
              <w:t>68,3892</w:t>
            </w:r>
          </w:p>
        </w:tc>
        <w:tc>
          <w:tcPr>
            <w:tcW w:w="1042" w:type="dxa"/>
            <w:gridSpan w:val="2"/>
            <w:tcBorders>
              <w:top w:val="nil"/>
              <w:left w:val="nil"/>
              <w:bottom w:val="single" w:sz="8" w:space="0" w:color="auto"/>
              <w:right w:val="single" w:sz="8" w:space="0" w:color="auto"/>
            </w:tcBorders>
            <w:shd w:val="clear" w:color="auto" w:fill="auto"/>
            <w:vAlign w:val="center"/>
          </w:tcPr>
          <w:p w14:paraId="321E8AD5" w14:textId="77777777" w:rsidR="008122B8" w:rsidRPr="0090308A" w:rsidRDefault="008122B8" w:rsidP="00AB3370">
            <w:pPr>
              <w:jc w:val="center"/>
              <w:rPr>
                <w:sz w:val="22"/>
                <w:szCs w:val="22"/>
              </w:rPr>
            </w:pPr>
            <w:r w:rsidRPr="0090308A">
              <w:rPr>
                <w:sz w:val="22"/>
                <w:szCs w:val="22"/>
              </w:rPr>
              <w:t>113,04</w:t>
            </w:r>
          </w:p>
        </w:tc>
        <w:tc>
          <w:tcPr>
            <w:tcW w:w="1102" w:type="dxa"/>
            <w:gridSpan w:val="2"/>
            <w:tcBorders>
              <w:top w:val="nil"/>
              <w:left w:val="nil"/>
              <w:bottom w:val="single" w:sz="8" w:space="0" w:color="auto"/>
              <w:right w:val="single" w:sz="8" w:space="0" w:color="auto"/>
            </w:tcBorders>
            <w:shd w:val="clear" w:color="auto" w:fill="auto"/>
            <w:vAlign w:val="center"/>
          </w:tcPr>
          <w:p w14:paraId="58C0DD54" w14:textId="77777777" w:rsidR="008122B8" w:rsidRPr="0090308A" w:rsidRDefault="008122B8" w:rsidP="00AB3370">
            <w:pPr>
              <w:jc w:val="center"/>
              <w:rPr>
                <w:sz w:val="22"/>
                <w:szCs w:val="22"/>
              </w:rPr>
            </w:pPr>
            <w:r w:rsidRPr="0090308A">
              <w:rPr>
                <w:sz w:val="22"/>
                <w:szCs w:val="22"/>
              </w:rPr>
              <w:t>136,78</w:t>
            </w:r>
          </w:p>
        </w:tc>
      </w:tr>
      <w:tr w:rsidR="008122B8" w:rsidRPr="0090308A" w14:paraId="451210EB" w14:textId="77777777" w:rsidTr="008122B8">
        <w:trPr>
          <w:gridAfter w:val="1"/>
          <w:wAfter w:w="16" w:type="dxa"/>
          <w:trHeight w:val="600"/>
          <w:jc w:val="right"/>
        </w:trPr>
        <w:tc>
          <w:tcPr>
            <w:tcW w:w="678" w:type="dxa"/>
            <w:gridSpan w:val="2"/>
            <w:tcBorders>
              <w:top w:val="nil"/>
              <w:left w:val="single" w:sz="8" w:space="0" w:color="auto"/>
              <w:bottom w:val="single" w:sz="8" w:space="0" w:color="auto"/>
              <w:right w:val="single" w:sz="8" w:space="0" w:color="auto"/>
            </w:tcBorders>
            <w:shd w:val="clear" w:color="auto" w:fill="auto"/>
            <w:vAlign w:val="center"/>
          </w:tcPr>
          <w:p w14:paraId="2E77D647" w14:textId="77777777" w:rsidR="008122B8" w:rsidRPr="0090308A" w:rsidRDefault="008122B8" w:rsidP="00AB3370">
            <w:pPr>
              <w:jc w:val="center"/>
              <w:rPr>
                <w:sz w:val="22"/>
                <w:szCs w:val="22"/>
                <w:lang w:val="lt-LT" w:eastAsia="lt-LT"/>
              </w:rPr>
            </w:pPr>
            <w:r w:rsidRPr="0090308A">
              <w:rPr>
                <w:sz w:val="22"/>
                <w:szCs w:val="22"/>
                <w:lang w:val="lt-LT" w:eastAsia="lt-LT"/>
              </w:rPr>
              <w:t>65.</w:t>
            </w:r>
          </w:p>
        </w:tc>
        <w:tc>
          <w:tcPr>
            <w:tcW w:w="3251" w:type="dxa"/>
            <w:gridSpan w:val="2"/>
            <w:tcBorders>
              <w:top w:val="nil"/>
              <w:left w:val="nil"/>
              <w:bottom w:val="single" w:sz="8" w:space="0" w:color="auto"/>
              <w:right w:val="single" w:sz="8" w:space="0" w:color="auto"/>
            </w:tcBorders>
            <w:shd w:val="clear" w:color="auto" w:fill="auto"/>
            <w:vAlign w:val="center"/>
          </w:tcPr>
          <w:p w14:paraId="46642501" w14:textId="77777777" w:rsidR="008122B8" w:rsidRPr="0090308A" w:rsidRDefault="008122B8" w:rsidP="00AB3370">
            <w:pPr>
              <w:rPr>
                <w:sz w:val="22"/>
                <w:szCs w:val="22"/>
                <w:lang w:val="lt-LT" w:eastAsia="lt-LT"/>
              </w:rPr>
            </w:pPr>
            <w:r w:rsidRPr="0090308A">
              <w:rPr>
                <w:sz w:val="22"/>
                <w:szCs w:val="22"/>
                <w:lang w:val="lt-LT" w:eastAsia="lt-LT"/>
              </w:rPr>
              <w:t xml:space="preserve">Vonelė dezinfekcijai 10 </w:t>
            </w:r>
            <w:proofErr w:type="spellStart"/>
            <w:r w:rsidRPr="0090308A">
              <w:rPr>
                <w:sz w:val="22"/>
                <w:szCs w:val="22"/>
                <w:lang w:val="lt-LT" w:eastAsia="lt-LT"/>
              </w:rPr>
              <w:t>ltr</w:t>
            </w:r>
            <w:proofErr w:type="spellEnd"/>
          </w:p>
        </w:tc>
        <w:tc>
          <w:tcPr>
            <w:tcW w:w="989" w:type="dxa"/>
            <w:gridSpan w:val="2"/>
            <w:tcBorders>
              <w:top w:val="nil"/>
              <w:left w:val="nil"/>
              <w:bottom w:val="single" w:sz="8" w:space="0" w:color="auto"/>
              <w:right w:val="single" w:sz="8" w:space="0" w:color="auto"/>
            </w:tcBorders>
            <w:shd w:val="clear" w:color="auto" w:fill="auto"/>
          </w:tcPr>
          <w:p w14:paraId="0AEC6E95" w14:textId="77777777" w:rsidR="008122B8" w:rsidRPr="0090308A" w:rsidRDefault="008122B8" w:rsidP="00AB3370">
            <w:pPr>
              <w:jc w:val="center"/>
              <w:rPr>
                <w:sz w:val="22"/>
                <w:szCs w:val="22"/>
                <w:lang w:val="lt-LT" w:eastAsia="lt-LT"/>
              </w:rPr>
            </w:pPr>
            <w:proofErr w:type="spellStart"/>
            <w:r w:rsidRPr="0090308A">
              <w:rPr>
                <w:sz w:val="22"/>
                <w:szCs w:val="22"/>
                <w:lang w:val="lt-LT" w:eastAsia="lt-LT"/>
              </w:rPr>
              <w:t>vnt</w:t>
            </w:r>
            <w:proofErr w:type="spellEnd"/>
          </w:p>
        </w:tc>
        <w:tc>
          <w:tcPr>
            <w:tcW w:w="1081" w:type="dxa"/>
            <w:gridSpan w:val="2"/>
            <w:tcBorders>
              <w:top w:val="nil"/>
              <w:left w:val="nil"/>
              <w:bottom w:val="single" w:sz="8" w:space="0" w:color="auto"/>
              <w:right w:val="single" w:sz="8" w:space="0" w:color="auto"/>
            </w:tcBorders>
            <w:shd w:val="clear" w:color="auto" w:fill="auto"/>
            <w:vAlign w:val="center"/>
          </w:tcPr>
          <w:p w14:paraId="2B5B0E17" w14:textId="77777777" w:rsidR="008122B8" w:rsidRPr="0090308A" w:rsidRDefault="008122B8" w:rsidP="00AB3370">
            <w:pPr>
              <w:jc w:val="center"/>
              <w:rPr>
                <w:bCs/>
                <w:sz w:val="22"/>
                <w:szCs w:val="22"/>
              </w:rPr>
            </w:pPr>
            <w:r w:rsidRPr="0090308A">
              <w:rPr>
                <w:bCs/>
                <w:sz w:val="22"/>
                <w:szCs w:val="22"/>
              </w:rPr>
              <w:t>2</w:t>
            </w:r>
          </w:p>
        </w:tc>
        <w:tc>
          <w:tcPr>
            <w:tcW w:w="1155" w:type="dxa"/>
            <w:gridSpan w:val="2"/>
            <w:tcBorders>
              <w:top w:val="nil"/>
              <w:left w:val="nil"/>
              <w:bottom w:val="single" w:sz="8" w:space="0" w:color="auto"/>
              <w:right w:val="single" w:sz="8" w:space="0" w:color="auto"/>
            </w:tcBorders>
            <w:shd w:val="clear" w:color="auto" w:fill="auto"/>
            <w:vAlign w:val="center"/>
          </w:tcPr>
          <w:p w14:paraId="5F385887" w14:textId="77777777" w:rsidR="008122B8" w:rsidRPr="0090308A" w:rsidRDefault="008122B8" w:rsidP="00AB3370">
            <w:pPr>
              <w:jc w:val="center"/>
              <w:rPr>
                <w:bCs/>
                <w:sz w:val="22"/>
                <w:szCs w:val="22"/>
              </w:rPr>
            </w:pPr>
            <w:r w:rsidRPr="0090308A">
              <w:rPr>
                <w:bCs/>
                <w:sz w:val="22"/>
                <w:szCs w:val="22"/>
              </w:rPr>
              <w:t>92,7100</w:t>
            </w:r>
          </w:p>
        </w:tc>
        <w:tc>
          <w:tcPr>
            <w:tcW w:w="1130" w:type="dxa"/>
            <w:gridSpan w:val="2"/>
            <w:tcBorders>
              <w:top w:val="nil"/>
              <w:left w:val="nil"/>
              <w:bottom w:val="single" w:sz="8" w:space="0" w:color="auto"/>
              <w:right w:val="single" w:sz="8" w:space="0" w:color="auto"/>
            </w:tcBorders>
            <w:shd w:val="clear" w:color="auto" w:fill="auto"/>
            <w:vAlign w:val="center"/>
          </w:tcPr>
          <w:p w14:paraId="0FA91A86" w14:textId="77777777" w:rsidR="008122B8" w:rsidRPr="0090308A" w:rsidRDefault="008122B8" w:rsidP="00AB3370">
            <w:pPr>
              <w:jc w:val="center"/>
              <w:rPr>
                <w:sz w:val="22"/>
                <w:szCs w:val="22"/>
              </w:rPr>
            </w:pPr>
            <w:r w:rsidRPr="0090308A">
              <w:rPr>
                <w:sz w:val="22"/>
                <w:szCs w:val="22"/>
              </w:rPr>
              <w:t>112,1791</w:t>
            </w:r>
          </w:p>
        </w:tc>
        <w:tc>
          <w:tcPr>
            <w:tcW w:w="1042" w:type="dxa"/>
            <w:gridSpan w:val="2"/>
            <w:tcBorders>
              <w:top w:val="nil"/>
              <w:left w:val="nil"/>
              <w:bottom w:val="single" w:sz="8" w:space="0" w:color="auto"/>
              <w:right w:val="single" w:sz="8" w:space="0" w:color="auto"/>
            </w:tcBorders>
            <w:shd w:val="clear" w:color="auto" w:fill="auto"/>
            <w:vAlign w:val="center"/>
          </w:tcPr>
          <w:p w14:paraId="656B343C" w14:textId="77777777" w:rsidR="008122B8" w:rsidRPr="0090308A" w:rsidRDefault="008122B8" w:rsidP="00AB3370">
            <w:pPr>
              <w:jc w:val="center"/>
              <w:rPr>
                <w:sz w:val="22"/>
                <w:szCs w:val="22"/>
              </w:rPr>
            </w:pPr>
            <w:r w:rsidRPr="0090308A">
              <w:rPr>
                <w:sz w:val="22"/>
                <w:szCs w:val="22"/>
              </w:rPr>
              <w:t>185,42</w:t>
            </w:r>
          </w:p>
        </w:tc>
        <w:tc>
          <w:tcPr>
            <w:tcW w:w="1102" w:type="dxa"/>
            <w:gridSpan w:val="2"/>
            <w:tcBorders>
              <w:top w:val="nil"/>
              <w:left w:val="nil"/>
              <w:bottom w:val="single" w:sz="8" w:space="0" w:color="auto"/>
              <w:right w:val="single" w:sz="8" w:space="0" w:color="auto"/>
            </w:tcBorders>
            <w:shd w:val="clear" w:color="auto" w:fill="auto"/>
            <w:vAlign w:val="center"/>
          </w:tcPr>
          <w:p w14:paraId="5CBFCC6B" w14:textId="77777777" w:rsidR="008122B8" w:rsidRPr="0090308A" w:rsidRDefault="008122B8" w:rsidP="00AB3370">
            <w:pPr>
              <w:jc w:val="center"/>
              <w:rPr>
                <w:sz w:val="22"/>
                <w:szCs w:val="22"/>
              </w:rPr>
            </w:pPr>
            <w:r w:rsidRPr="0090308A">
              <w:rPr>
                <w:sz w:val="22"/>
                <w:szCs w:val="22"/>
              </w:rPr>
              <w:t>224,36</w:t>
            </w:r>
          </w:p>
        </w:tc>
      </w:tr>
      <w:tr w:rsidR="008122B8" w:rsidRPr="0090308A" w14:paraId="2118DB12" w14:textId="77777777" w:rsidTr="008122B8">
        <w:trPr>
          <w:gridAfter w:val="1"/>
          <w:wAfter w:w="16" w:type="dxa"/>
          <w:trHeight w:val="600"/>
          <w:jc w:val="right"/>
        </w:trPr>
        <w:tc>
          <w:tcPr>
            <w:tcW w:w="678" w:type="dxa"/>
            <w:gridSpan w:val="2"/>
            <w:tcBorders>
              <w:top w:val="nil"/>
              <w:left w:val="nil"/>
              <w:bottom w:val="nil"/>
              <w:right w:val="nil"/>
            </w:tcBorders>
            <w:shd w:val="clear" w:color="auto" w:fill="auto"/>
            <w:vAlign w:val="center"/>
            <w:hideMark/>
          </w:tcPr>
          <w:p w14:paraId="611FDE5C" w14:textId="77777777" w:rsidR="008122B8" w:rsidRPr="0090308A" w:rsidRDefault="008122B8" w:rsidP="00AB3370">
            <w:pPr>
              <w:jc w:val="center"/>
              <w:rPr>
                <w:sz w:val="22"/>
                <w:szCs w:val="22"/>
                <w:lang w:val="lt-LT" w:eastAsia="lt-LT"/>
              </w:rPr>
            </w:pPr>
          </w:p>
        </w:tc>
        <w:tc>
          <w:tcPr>
            <w:tcW w:w="3251" w:type="dxa"/>
            <w:gridSpan w:val="2"/>
            <w:tcBorders>
              <w:top w:val="nil"/>
              <w:left w:val="nil"/>
              <w:bottom w:val="nil"/>
              <w:right w:val="nil"/>
            </w:tcBorders>
            <w:shd w:val="clear" w:color="auto" w:fill="auto"/>
            <w:vAlign w:val="center"/>
            <w:hideMark/>
          </w:tcPr>
          <w:p w14:paraId="1EA26B35" w14:textId="77777777" w:rsidR="008122B8" w:rsidRPr="0090308A" w:rsidRDefault="008122B8" w:rsidP="00AB3370">
            <w:pPr>
              <w:jc w:val="center"/>
              <w:rPr>
                <w:bCs/>
                <w:sz w:val="22"/>
                <w:szCs w:val="22"/>
                <w:lang w:val="lt-LT" w:eastAsia="lt-LT"/>
              </w:rPr>
            </w:pPr>
          </w:p>
        </w:tc>
        <w:tc>
          <w:tcPr>
            <w:tcW w:w="989" w:type="dxa"/>
            <w:gridSpan w:val="2"/>
            <w:tcBorders>
              <w:top w:val="nil"/>
              <w:left w:val="nil"/>
              <w:bottom w:val="nil"/>
              <w:right w:val="nil"/>
            </w:tcBorders>
            <w:shd w:val="clear" w:color="auto" w:fill="auto"/>
            <w:vAlign w:val="center"/>
            <w:hideMark/>
          </w:tcPr>
          <w:p w14:paraId="57F7866D" w14:textId="77777777" w:rsidR="008122B8" w:rsidRPr="0090308A" w:rsidRDefault="008122B8" w:rsidP="00AB3370">
            <w:pPr>
              <w:jc w:val="center"/>
              <w:rPr>
                <w:b/>
                <w:bCs/>
                <w:sz w:val="22"/>
                <w:szCs w:val="22"/>
                <w:lang w:val="lt-LT" w:eastAsia="lt-LT"/>
              </w:rPr>
            </w:pPr>
          </w:p>
        </w:tc>
        <w:tc>
          <w:tcPr>
            <w:tcW w:w="1081" w:type="dxa"/>
            <w:gridSpan w:val="2"/>
            <w:tcBorders>
              <w:top w:val="nil"/>
              <w:left w:val="nil"/>
              <w:bottom w:val="nil"/>
              <w:right w:val="nil"/>
            </w:tcBorders>
            <w:shd w:val="clear" w:color="auto" w:fill="auto"/>
            <w:noWrap/>
            <w:vAlign w:val="bottom"/>
            <w:hideMark/>
          </w:tcPr>
          <w:p w14:paraId="4DECE9F3" w14:textId="77777777" w:rsidR="008122B8" w:rsidRPr="0090308A" w:rsidRDefault="008122B8" w:rsidP="00AB3370">
            <w:pPr>
              <w:rPr>
                <w:rFonts w:ascii="Calibri" w:hAnsi="Calibri" w:cs="Calibri"/>
                <w:sz w:val="22"/>
                <w:szCs w:val="22"/>
                <w:lang w:val="lt-LT" w:eastAsia="lt-LT"/>
              </w:rPr>
            </w:pPr>
          </w:p>
        </w:tc>
        <w:tc>
          <w:tcPr>
            <w:tcW w:w="1155" w:type="dxa"/>
            <w:gridSpan w:val="2"/>
            <w:tcBorders>
              <w:top w:val="nil"/>
              <w:left w:val="nil"/>
              <w:bottom w:val="nil"/>
              <w:right w:val="nil"/>
            </w:tcBorders>
            <w:shd w:val="clear" w:color="auto" w:fill="auto"/>
            <w:noWrap/>
            <w:vAlign w:val="bottom"/>
            <w:hideMark/>
          </w:tcPr>
          <w:p w14:paraId="14D7EDC4" w14:textId="77777777" w:rsidR="008122B8" w:rsidRPr="0090308A" w:rsidRDefault="008122B8" w:rsidP="00AB3370">
            <w:pPr>
              <w:rPr>
                <w:rFonts w:ascii="Calibri" w:hAnsi="Calibri" w:cs="Calibri"/>
                <w:sz w:val="22"/>
                <w:szCs w:val="22"/>
                <w:lang w:val="lt-LT" w:eastAsia="lt-LT"/>
              </w:rPr>
            </w:pPr>
          </w:p>
        </w:tc>
        <w:tc>
          <w:tcPr>
            <w:tcW w:w="113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AC92D8D" w14:textId="77777777" w:rsidR="008122B8" w:rsidRPr="0090308A" w:rsidRDefault="008122B8" w:rsidP="00AB3370">
            <w:pPr>
              <w:jc w:val="right"/>
              <w:rPr>
                <w:b/>
                <w:bCs/>
                <w:sz w:val="22"/>
                <w:szCs w:val="22"/>
                <w:lang w:val="lt-LT" w:eastAsia="lt-LT"/>
              </w:rPr>
            </w:pPr>
            <w:r w:rsidRPr="0090308A">
              <w:rPr>
                <w:b/>
                <w:bCs/>
                <w:sz w:val="22"/>
                <w:szCs w:val="22"/>
                <w:lang w:val="lt-LT" w:eastAsia="lt-LT"/>
              </w:rPr>
              <w:t>Viso:</w:t>
            </w:r>
          </w:p>
        </w:tc>
        <w:tc>
          <w:tcPr>
            <w:tcW w:w="1042" w:type="dxa"/>
            <w:gridSpan w:val="2"/>
            <w:tcBorders>
              <w:top w:val="nil"/>
              <w:left w:val="nil"/>
              <w:bottom w:val="single" w:sz="8" w:space="0" w:color="auto"/>
              <w:right w:val="single" w:sz="8" w:space="0" w:color="auto"/>
            </w:tcBorders>
            <w:shd w:val="clear" w:color="auto" w:fill="auto"/>
            <w:noWrap/>
            <w:vAlign w:val="center"/>
          </w:tcPr>
          <w:p w14:paraId="52E560A6" w14:textId="77777777" w:rsidR="008122B8" w:rsidRPr="0090308A" w:rsidRDefault="008122B8" w:rsidP="00AB3370">
            <w:pPr>
              <w:jc w:val="center"/>
              <w:rPr>
                <w:b/>
                <w:bCs/>
                <w:sz w:val="22"/>
                <w:szCs w:val="22"/>
                <w:lang w:val="lt-LT" w:eastAsia="lt-LT"/>
              </w:rPr>
            </w:pPr>
            <w:r w:rsidRPr="0090308A">
              <w:rPr>
                <w:b/>
                <w:bCs/>
                <w:sz w:val="22"/>
                <w:szCs w:val="22"/>
                <w:lang w:val="lt-LT" w:eastAsia="lt-LT"/>
              </w:rPr>
              <w:t>12688,20</w:t>
            </w:r>
          </w:p>
        </w:tc>
        <w:tc>
          <w:tcPr>
            <w:tcW w:w="1102" w:type="dxa"/>
            <w:gridSpan w:val="2"/>
            <w:tcBorders>
              <w:top w:val="nil"/>
              <w:left w:val="nil"/>
              <w:bottom w:val="single" w:sz="8" w:space="0" w:color="auto"/>
              <w:right w:val="single" w:sz="8" w:space="0" w:color="auto"/>
            </w:tcBorders>
            <w:shd w:val="clear" w:color="auto" w:fill="auto"/>
            <w:noWrap/>
            <w:vAlign w:val="center"/>
          </w:tcPr>
          <w:p w14:paraId="44B9A5C2" w14:textId="77777777" w:rsidR="008122B8" w:rsidRPr="0090308A" w:rsidRDefault="008122B8" w:rsidP="00AB3370">
            <w:pPr>
              <w:jc w:val="center"/>
              <w:rPr>
                <w:b/>
                <w:bCs/>
                <w:sz w:val="22"/>
                <w:szCs w:val="22"/>
                <w:lang w:val="lt-LT" w:eastAsia="lt-LT"/>
              </w:rPr>
            </w:pPr>
            <w:r w:rsidRPr="0090308A">
              <w:rPr>
                <w:b/>
                <w:bCs/>
                <w:sz w:val="22"/>
                <w:szCs w:val="22"/>
                <w:lang w:val="lt-LT" w:eastAsia="lt-LT"/>
              </w:rPr>
              <w:t>13461,89</w:t>
            </w:r>
          </w:p>
        </w:tc>
      </w:tr>
    </w:tbl>
    <w:p w14:paraId="7C62D7E6" w14:textId="77777777" w:rsidR="002265A0" w:rsidRPr="0090308A" w:rsidRDefault="002265A0" w:rsidP="00633E31">
      <w:pPr>
        <w:ind w:firstLine="720"/>
        <w:jc w:val="both"/>
        <w:rPr>
          <w:sz w:val="22"/>
          <w:szCs w:val="22"/>
          <w:lang w:val="lt-LT"/>
        </w:rPr>
      </w:pPr>
    </w:p>
    <w:p w14:paraId="10E4B760" w14:textId="07B9D9A4" w:rsidR="00633E31" w:rsidRPr="0090308A" w:rsidRDefault="00633E31" w:rsidP="00633E31">
      <w:pPr>
        <w:ind w:firstLine="720"/>
        <w:jc w:val="both"/>
        <w:rPr>
          <w:sz w:val="22"/>
          <w:szCs w:val="22"/>
          <w:lang w:val="lt-LT"/>
        </w:rPr>
      </w:pPr>
      <w:r w:rsidRPr="0090308A">
        <w:rPr>
          <w:sz w:val="22"/>
          <w:szCs w:val="22"/>
          <w:lang w:val="lt-LT"/>
        </w:rPr>
        <w:t>1.2. Bendr</w:t>
      </w:r>
      <w:r w:rsidR="00EE6825" w:rsidRPr="0090308A">
        <w:rPr>
          <w:sz w:val="22"/>
          <w:szCs w:val="22"/>
          <w:lang w:val="lt-LT"/>
        </w:rPr>
        <w:t>a pre</w:t>
      </w:r>
      <w:r w:rsidR="008122B8" w:rsidRPr="0090308A">
        <w:rPr>
          <w:sz w:val="22"/>
          <w:szCs w:val="22"/>
          <w:lang w:val="lt-LT"/>
        </w:rPr>
        <w:t>liminari sutarties suma – 13461,89</w:t>
      </w:r>
      <w:r w:rsidR="00EE6825" w:rsidRPr="0090308A">
        <w:rPr>
          <w:sz w:val="22"/>
          <w:szCs w:val="22"/>
          <w:lang w:val="lt-LT"/>
        </w:rPr>
        <w:t xml:space="preserve"> Eur</w:t>
      </w:r>
      <w:r w:rsidRPr="0090308A">
        <w:rPr>
          <w:sz w:val="22"/>
          <w:szCs w:val="22"/>
          <w:lang w:val="lt-LT"/>
        </w:rPr>
        <w:t xml:space="preserve">, įskaitant PVM bei visus mokesčius, </w:t>
      </w:r>
      <w:r w:rsidR="008122B8" w:rsidRPr="0090308A">
        <w:rPr>
          <w:sz w:val="22"/>
          <w:szCs w:val="22"/>
          <w:lang w:val="lt-LT"/>
        </w:rPr>
        <w:t>galiojančius Lietuvoje pasiūlymo</w:t>
      </w:r>
      <w:r w:rsidRPr="0090308A">
        <w:rPr>
          <w:sz w:val="22"/>
          <w:szCs w:val="22"/>
          <w:lang w:val="lt-LT"/>
        </w:rPr>
        <w:t xml:space="preserve"> pateikimo dieną. Galutinė kaina, kurią </w:t>
      </w:r>
      <w:r w:rsidRPr="0090308A">
        <w:rPr>
          <w:b/>
          <w:sz w:val="22"/>
          <w:szCs w:val="22"/>
          <w:lang w:val="lt-LT"/>
        </w:rPr>
        <w:t>Pirkėjas</w:t>
      </w:r>
      <w:r w:rsidRPr="0090308A">
        <w:rPr>
          <w:sz w:val="22"/>
          <w:szCs w:val="22"/>
          <w:lang w:val="lt-LT"/>
        </w:rPr>
        <w:t xml:space="preserve"> sumokės </w:t>
      </w:r>
      <w:r w:rsidRPr="0090308A">
        <w:rPr>
          <w:b/>
          <w:sz w:val="22"/>
          <w:szCs w:val="22"/>
          <w:lang w:val="lt-LT"/>
        </w:rPr>
        <w:t>Pardavėjui</w:t>
      </w:r>
      <w:r w:rsidRPr="0090308A">
        <w:rPr>
          <w:sz w:val="22"/>
          <w:szCs w:val="22"/>
          <w:lang w:val="lt-LT"/>
        </w:rPr>
        <w:t>, priklausys nuo vykdant sutartį suteiktų prekių kiekio.</w:t>
      </w:r>
    </w:p>
    <w:p w14:paraId="315B97B9" w14:textId="77777777" w:rsidR="00633E31" w:rsidRPr="0090308A" w:rsidRDefault="00633E31" w:rsidP="00633E31">
      <w:pPr>
        <w:ind w:firstLine="720"/>
        <w:jc w:val="both"/>
        <w:rPr>
          <w:sz w:val="22"/>
          <w:szCs w:val="22"/>
          <w:lang w:val="lt-LT"/>
        </w:rPr>
      </w:pPr>
      <w:r w:rsidRPr="0090308A">
        <w:rPr>
          <w:sz w:val="22"/>
          <w:szCs w:val="22"/>
          <w:lang w:val="lt-LT"/>
        </w:rPr>
        <w:t>1.3. Pasikeitus PVM tarifui, kainos bus perskaičiuojamos pagal Lietuvos Respublikos teisės aktais patvirtintą naują PVM tarifą.</w:t>
      </w:r>
    </w:p>
    <w:p w14:paraId="21D85060" w14:textId="77777777" w:rsidR="00633E31" w:rsidRPr="0090308A" w:rsidRDefault="00633E31" w:rsidP="00633E31">
      <w:pPr>
        <w:ind w:firstLine="720"/>
        <w:jc w:val="both"/>
        <w:rPr>
          <w:sz w:val="22"/>
          <w:szCs w:val="22"/>
          <w:lang w:val="lt-LT"/>
        </w:rPr>
      </w:pPr>
      <w:r w:rsidRPr="0090308A">
        <w:rPr>
          <w:sz w:val="22"/>
          <w:szCs w:val="22"/>
          <w:lang w:val="lt-LT"/>
        </w:rPr>
        <w:t>Pasikeitus PVM tarifui, S</w:t>
      </w:r>
      <w:r w:rsidRPr="0090308A">
        <w:rPr>
          <w:iCs/>
          <w:sz w:val="22"/>
          <w:szCs w:val="22"/>
          <w:lang w:val="lt-LT"/>
        </w:rPr>
        <w:t xml:space="preserve">utartyje numatyti įkainiai (be PVM) nesikeičia, o </w:t>
      </w:r>
      <w:r w:rsidRPr="0090308A">
        <w:rPr>
          <w:sz w:val="22"/>
          <w:szCs w:val="22"/>
          <w:lang w:val="lt-LT"/>
        </w:rPr>
        <w:t xml:space="preserve">Sutarties kaina yra perskaičiuojama vadovaujantis šia formule: </w:t>
      </w:r>
    </w:p>
    <w:p w14:paraId="02904740" w14:textId="77777777" w:rsidR="00633E31" w:rsidRPr="0090308A" w:rsidRDefault="00633E31" w:rsidP="00633E31">
      <w:pPr>
        <w:rPr>
          <w:sz w:val="22"/>
          <w:szCs w:val="22"/>
          <w:lang w:val="lt-LT"/>
        </w:rPr>
      </w:pPr>
      <w:r w:rsidRPr="0090308A">
        <w:rPr>
          <w:position w:val="-12"/>
          <w:sz w:val="22"/>
          <w:szCs w:val="22"/>
          <w:lang w:val="lt-LT"/>
        </w:rPr>
        <w:object w:dxaOrig="4440" w:dyaOrig="360" w14:anchorId="52A8F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75pt" o:ole="">
            <v:imagedata r:id="rId5" o:title=""/>
          </v:shape>
          <o:OLEObject Type="Embed" ProgID="Equation.3" ShapeID="_x0000_i1025" DrawAspect="Content" ObjectID="_1768738371" r:id="rId6"/>
        </w:object>
      </w:r>
    </w:p>
    <w:p w14:paraId="740A0397" w14:textId="77777777" w:rsidR="00633E31" w:rsidRPr="0090308A" w:rsidRDefault="00633E31" w:rsidP="00633E31">
      <w:pPr>
        <w:rPr>
          <w:sz w:val="22"/>
          <w:szCs w:val="22"/>
          <w:lang w:val="lt-LT"/>
        </w:rPr>
      </w:pPr>
      <w:r w:rsidRPr="0090308A">
        <w:rPr>
          <w:position w:val="-24"/>
          <w:sz w:val="22"/>
          <w:szCs w:val="22"/>
          <w:lang w:val="lt-LT"/>
        </w:rPr>
        <w:object w:dxaOrig="1980" w:dyaOrig="620" w14:anchorId="37C070E3">
          <v:shape id="_x0000_i1026" type="#_x0000_t75" style="width:99pt;height:31.5pt" o:ole="">
            <v:imagedata r:id="rId7" o:title=""/>
          </v:shape>
          <o:OLEObject Type="Embed" ProgID="Equation.3" ShapeID="_x0000_i1026" DrawAspect="Content" ObjectID="_1768738372" r:id="rId8"/>
        </w:object>
      </w:r>
    </w:p>
    <w:p w14:paraId="3F38B18B" w14:textId="77777777" w:rsidR="00633E31" w:rsidRPr="00AD0281" w:rsidRDefault="00633E31" w:rsidP="00633E31">
      <w:pPr>
        <w:ind w:left="561"/>
        <w:rPr>
          <w:sz w:val="22"/>
          <w:szCs w:val="22"/>
          <w:lang w:val="en-GB"/>
        </w:rPr>
      </w:pPr>
      <w:r w:rsidRPr="0090308A">
        <w:rPr>
          <w:position w:val="-12"/>
          <w:sz w:val="22"/>
          <w:szCs w:val="22"/>
          <w:lang w:val="lt-LT"/>
        </w:rPr>
        <w:object w:dxaOrig="340" w:dyaOrig="360" w14:anchorId="6CB7743A">
          <v:shape id="_x0000_i1027" type="#_x0000_t75" style="width:17.25pt;height:18.75pt" o:ole="">
            <v:imagedata r:id="rId9" o:title=""/>
          </v:shape>
          <o:OLEObject Type="Embed" ProgID="Equation.3" ShapeID="_x0000_i1027" DrawAspect="Content" ObjectID="_1768738373" r:id="rId10"/>
        </w:object>
      </w:r>
      <w:r w:rsidRPr="0090308A">
        <w:rPr>
          <w:sz w:val="22"/>
          <w:szCs w:val="22"/>
          <w:lang w:val="lt-LT"/>
        </w:rPr>
        <w:t xml:space="preserve"> - perskaičiuota bendra Sutarties kaina (su PVM)</w:t>
      </w:r>
    </w:p>
    <w:p w14:paraId="7CFFEB72" w14:textId="77777777" w:rsidR="00633E31" w:rsidRPr="0090308A" w:rsidRDefault="00633E31" w:rsidP="00633E31">
      <w:pPr>
        <w:ind w:left="561"/>
        <w:rPr>
          <w:iCs/>
          <w:sz w:val="22"/>
          <w:szCs w:val="22"/>
          <w:lang w:val="lt-LT"/>
        </w:rPr>
      </w:pPr>
      <w:r w:rsidRPr="0090308A">
        <w:rPr>
          <w:i/>
          <w:iCs/>
          <w:sz w:val="22"/>
          <w:szCs w:val="22"/>
          <w:lang w:val="lt-LT"/>
        </w:rPr>
        <w:t>A</w:t>
      </w:r>
      <w:r w:rsidRPr="0090308A">
        <w:rPr>
          <w:iCs/>
          <w:sz w:val="22"/>
          <w:szCs w:val="22"/>
          <w:lang w:val="lt-LT"/>
        </w:rPr>
        <w:t xml:space="preserve"> - pristatytų prekių kaina (su PVM) iki perskaičiavimo</w:t>
      </w:r>
    </w:p>
    <w:p w14:paraId="00F87F56" w14:textId="77777777" w:rsidR="00633E31" w:rsidRPr="0090308A" w:rsidRDefault="00633E31" w:rsidP="00633E31">
      <w:pPr>
        <w:ind w:left="561"/>
        <w:rPr>
          <w:position w:val="-12"/>
          <w:sz w:val="22"/>
          <w:szCs w:val="22"/>
          <w:lang w:val="lt-LT"/>
        </w:rPr>
      </w:pPr>
      <w:r w:rsidRPr="0090308A">
        <w:rPr>
          <w:position w:val="-12"/>
          <w:sz w:val="22"/>
          <w:szCs w:val="22"/>
          <w:lang w:val="lt-LT"/>
        </w:rPr>
        <w:object w:dxaOrig="499" w:dyaOrig="360" w14:anchorId="54F2C503">
          <v:shape id="_x0000_i1028" type="#_x0000_t75" style="width:25.5pt;height:18.75pt" o:ole="">
            <v:imagedata r:id="rId11" o:title=""/>
          </v:shape>
          <o:OLEObject Type="Embed" ProgID="Equation.3" ShapeID="_x0000_i1028" DrawAspect="Content" ObjectID="_1768738374" r:id="rId12"/>
        </w:object>
      </w:r>
      <w:r w:rsidRPr="0090308A">
        <w:rPr>
          <w:sz w:val="22"/>
          <w:szCs w:val="22"/>
          <w:lang w:val="lt-LT"/>
        </w:rPr>
        <w:t>- naujas prekės įkainis su PVM;</w:t>
      </w:r>
    </w:p>
    <w:p w14:paraId="5839B0BA" w14:textId="77777777" w:rsidR="00633E31" w:rsidRPr="0090308A" w:rsidRDefault="00633E31" w:rsidP="00633E31">
      <w:pPr>
        <w:ind w:left="561"/>
        <w:rPr>
          <w:iCs/>
          <w:sz w:val="22"/>
          <w:szCs w:val="22"/>
          <w:lang w:val="lt-LT"/>
        </w:rPr>
      </w:pPr>
      <w:r w:rsidRPr="0090308A">
        <w:rPr>
          <w:position w:val="-14"/>
          <w:sz w:val="22"/>
          <w:szCs w:val="22"/>
          <w:lang w:val="lt-LT"/>
        </w:rPr>
        <w:object w:dxaOrig="300" w:dyaOrig="380" w14:anchorId="007CEC52">
          <v:shape id="_x0000_i1029" type="#_x0000_t75" style="width:15pt;height:19.5pt" o:ole="">
            <v:imagedata r:id="rId13" o:title=""/>
          </v:shape>
          <o:OLEObject Type="Embed" ProgID="Equation.3" ShapeID="_x0000_i1029" DrawAspect="Content" ObjectID="_1768738375" r:id="rId14"/>
        </w:object>
      </w:r>
      <w:r w:rsidRPr="0090308A">
        <w:rPr>
          <w:sz w:val="22"/>
          <w:szCs w:val="22"/>
          <w:lang w:val="lt-LT"/>
        </w:rPr>
        <w:t>- nepristatytų prekių kiekis;</w:t>
      </w:r>
      <w:r w:rsidRPr="0090308A">
        <w:rPr>
          <w:iCs/>
          <w:sz w:val="22"/>
          <w:szCs w:val="22"/>
          <w:lang w:val="lt-LT"/>
        </w:rPr>
        <w:t xml:space="preserve"> </w:t>
      </w:r>
    </w:p>
    <w:p w14:paraId="383DA909" w14:textId="77777777" w:rsidR="00633E31" w:rsidRPr="0090308A" w:rsidRDefault="00633E31" w:rsidP="00633E31">
      <w:pPr>
        <w:ind w:left="561"/>
        <w:rPr>
          <w:iCs/>
          <w:sz w:val="22"/>
          <w:szCs w:val="22"/>
          <w:lang w:val="lt-LT"/>
        </w:rPr>
      </w:pPr>
      <w:r w:rsidRPr="0090308A">
        <w:rPr>
          <w:iCs/>
          <w:sz w:val="22"/>
          <w:szCs w:val="22"/>
          <w:lang w:val="lt-LT"/>
        </w:rPr>
        <w:object w:dxaOrig="240" w:dyaOrig="260" w14:anchorId="5382AC4D">
          <v:shape id="_x0000_i1030" type="#_x0000_t75" style="width:12pt;height:12.75pt" o:ole="">
            <v:imagedata r:id="rId15" o:title=""/>
          </v:shape>
          <o:OLEObject Type="Embed" ProgID="Equation.3" ShapeID="_x0000_i1030" DrawAspect="Content" ObjectID="_1768738376" r:id="rId16"/>
        </w:object>
      </w:r>
      <w:r w:rsidRPr="0090308A">
        <w:rPr>
          <w:iCs/>
          <w:sz w:val="22"/>
          <w:szCs w:val="22"/>
          <w:lang w:val="lt-LT"/>
        </w:rPr>
        <w:t>- prekės įkainis be PVM;</w:t>
      </w:r>
    </w:p>
    <w:p w14:paraId="308A9EEE" w14:textId="77777777" w:rsidR="00633E31" w:rsidRPr="0090308A" w:rsidRDefault="00633E31" w:rsidP="00633E31">
      <w:pPr>
        <w:ind w:firstLine="720"/>
        <w:jc w:val="both"/>
        <w:rPr>
          <w:sz w:val="22"/>
          <w:szCs w:val="22"/>
          <w:lang w:val="lt-LT"/>
        </w:rPr>
      </w:pPr>
      <w:r w:rsidRPr="0090308A">
        <w:rPr>
          <w:position w:val="-12"/>
          <w:sz w:val="22"/>
          <w:szCs w:val="22"/>
          <w:lang w:val="lt-LT"/>
        </w:rPr>
        <w:object w:dxaOrig="320" w:dyaOrig="360" w14:anchorId="5718EDC0">
          <v:shape id="_x0000_i1031" type="#_x0000_t75" style="width:16.5pt;height:18.75pt" o:ole="">
            <v:imagedata r:id="rId17" o:title=""/>
          </v:shape>
          <o:OLEObject Type="Embed" ProgID="Equation.3" ShapeID="_x0000_i1031" DrawAspect="Content" ObjectID="_1768738377" r:id="rId18"/>
        </w:object>
      </w:r>
      <w:r w:rsidRPr="0090308A">
        <w:rPr>
          <w:sz w:val="22"/>
          <w:szCs w:val="22"/>
          <w:lang w:val="lt-LT"/>
        </w:rPr>
        <w:t xml:space="preserve"> - </w:t>
      </w:r>
      <w:r w:rsidRPr="0090308A">
        <w:rPr>
          <w:iCs/>
          <w:sz w:val="22"/>
          <w:szCs w:val="22"/>
          <w:lang w:val="lt-LT"/>
        </w:rPr>
        <w:t>naujas PVM tarifas (procentais)</w:t>
      </w:r>
    </w:p>
    <w:p w14:paraId="50FFD013" w14:textId="77777777" w:rsidR="00633E31" w:rsidRPr="0090308A" w:rsidRDefault="00633E31" w:rsidP="00633E31">
      <w:pPr>
        <w:ind w:firstLine="720"/>
        <w:jc w:val="both"/>
        <w:rPr>
          <w:sz w:val="22"/>
          <w:szCs w:val="22"/>
          <w:lang w:val="lt-LT"/>
        </w:rPr>
      </w:pPr>
      <w:r w:rsidRPr="0090308A">
        <w:rPr>
          <w:sz w:val="22"/>
          <w:szCs w:val="22"/>
          <w:lang w:val="lt-LT"/>
        </w:rPr>
        <w:t>1.4. Pasikeitus kitiems mokesčiams (ne PVM), sutarties įkainis nebus perskaičiuojamas.</w:t>
      </w:r>
    </w:p>
    <w:p w14:paraId="00DE4AEA" w14:textId="77777777" w:rsidR="00633E31" w:rsidRPr="0090308A" w:rsidRDefault="00633E31" w:rsidP="00633E31">
      <w:pPr>
        <w:ind w:firstLine="720"/>
        <w:jc w:val="both"/>
        <w:rPr>
          <w:sz w:val="22"/>
          <w:szCs w:val="22"/>
          <w:lang w:val="lt-LT"/>
        </w:rPr>
      </w:pPr>
      <w:r w:rsidRPr="0090308A">
        <w:rPr>
          <w:sz w:val="22"/>
          <w:szCs w:val="22"/>
          <w:lang w:val="lt-LT"/>
        </w:rPr>
        <w:t>1.5.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6AEC9699" w14:textId="77777777" w:rsidR="00633E31" w:rsidRPr="0090308A" w:rsidRDefault="00633E31" w:rsidP="00633E31">
      <w:pPr>
        <w:ind w:firstLine="720"/>
        <w:jc w:val="both"/>
        <w:rPr>
          <w:sz w:val="22"/>
          <w:szCs w:val="22"/>
          <w:lang w:val="lt-LT"/>
        </w:rPr>
      </w:pPr>
      <w:r w:rsidRPr="0090308A">
        <w:rPr>
          <w:sz w:val="22"/>
          <w:szCs w:val="22"/>
          <w:lang w:val="lt-LT"/>
        </w:rPr>
        <w:t>1.6. Šios kainodaros taisyklės leidžia ne vien mažinti sutarties įkainį, bet ir didinti, jeigu mokestis didėja.</w:t>
      </w:r>
    </w:p>
    <w:p w14:paraId="115A5024" w14:textId="77777777" w:rsidR="00633E31" w:rsidRPr="0090308A" w:rsidRDefault="00633E31" w:rsidP="00633E31">
      <w:pPr>
        <w:ind w:firstLine="720"/>
        <w:jc w:val="both"/>
        <w:rPr>
          <w:sz w:val="22"/>
          <w:szCs w:val="22"/>
          <w:lang w:val="lt-LT"/>
        </w:rPr>
      </w:pPr>
      <w:r w:rsidRPr="0090308A">
        <w:rPr>
          <w:sz w:val="22"/>
          <w:szCs w:val="22"/>
          <w:lang w:val="lt-LT"/>
        </w:rPr>
        <w:t xml:space="preserve">1.7. Šios sutarties, 1.1 punkte nurodyta kaina ir prekių kiekis yra preliminarus. </w:t>
      </w:r>
      <w:r w:rsidRPr="0090308A">
        <w:rPr>
          <w:b/>
          <w:sz w:val="22"/>
          <w:szCs w:val="22"/>
          <w:lang w:val="lt-LT"/>
        </w:rPr>
        <w:t xml:space="preserve">Pirkėjas </w:t>
      </w:r>
      <w:r w:rsidRPr="0090308A">
        <w:rPr>
          <w:sz w:val="22"/>
          <w:szCs w:val="22"/>
          <w:lang w:val="lt-LT"/>
        </w:rPr>
        <w:t xml:space="preserve">neįsipareigoja išpirkti viso šioje sutartyje nurodyto prekių kiekio bei sumokėti visą nustatytą sutarties kainą. Galutinė sutarties kaina bus apskaičiuojama pagal faktiškai </w:t>
      </w:r>
      <w:r w:rsidRPr="0090308A">
        <w:rPr>
          <w:b/>
          <w:sz w:val="22"/>
          <w:szCs w:val="22"/>
          <w:lang w:val="lt-LT"/>
        </w:rPr>
        <w:t>Pardavėjo</w:t>
      </w:r>
      <w:r w:rsidRPr="0090308A">
        <w:rPr>
          <w:sz w:val="22"/>
          <w:szCs w:val="22"/>
          <w:lang w:val="lt-LT"/>
        </w:rPr>
        <w:t xml:space="preserve"> pristatytų prekių kiekį. </w:t>
      </w:r>
    </w:p>
    <w:p w14:paraId="50C12AF3" w14:textId="77777777" w:rsidR="00633E31" w:rsidRPr="0090308A" w:rsidRDefault="00633E31" w:rsidP="00633E31">
      <w:pPr>
        <w:ind w:firstLine="720"/>
        <w:jc w:val="both"/>
        <w:rPr>
          <w:sz w:val="22"/>
          <w:szCs w:val="22"/>
          <w:lang w:val="lt-LT"/>
        </w:rPr>
      </w:pPr>
      <w:r w:rsidRPr="0090308A">
        <w:rPr>
          <w:sz w:val="22"/>
          <w:szCs w:val="22"/>
          <w:lang w:val="lt-LT"/>
        </w:rPr>
        <w:t xml:space="preserve">1.8. Jei dėl nuo </w:t>
      </w:r>
      <w:r w:rsidRPr="0090308A">
        <w:rPr>
          <w:b/>
          <w:sz w:val="22"/>
          <w:szCs w:val="22"/>
          <w:lang w:val="lt-LT"/>
        </w:rPr>
        <w:t>Pardavėjo</w:t>
      </w:r>
      <w:r w:rsidRPr="0090308A">
        <w:rPr>
          <w:sz w:val="22"/>
          <w:szCs w:val="22"/>
          <w:lang w:val="lt-LT"/>
        </w:rPr>
        <w:t xml:space="preserve"> nepriklausančių aplinkybių </w:t>
      </w:r>
      <w:r w:rsidRPr="0090308A">
        <w:rPr>
          <w:b/>
          <w:sz w:val="22"/>
          <w:szCs w:val="22"/>
          <w:lang w:val="lt-LT"/>
        </w:rPr>
        <w:t xml:space="preserve">Pardavėjas </w:t>
      </w:r>
      <w:r w:rsidRPr="0090308A">
        <w:rPr>
          <w:sz w:val="22"/>
          <w:szCs w:val="22"/>
          <w:lang w:val="lt-LT"/>
        </w:rPr>
        <w:t xml:space="preserve">negali pristatyti nurodytos prekės, nes šių prekių gamyba yra nutraukta, </w:t>
      </w:r>
      <w:r w:rsidR="0035502A" w:rsidRPr="0090308A">
        <w:rPr>
          <w:sz w:val="22"/>
          <w:szCs w:val="22"/>
          <w:lang w:val="lt-LT"/>
        </w:rPr>
        <w:t>abiem</w:t>
      </w:r>
      <w:r w:rsidRPr="0090308A">
        <w:rPr>
          <w:sz w:val="22"/>
          <w:szCs w:val="22"/>
          <w:lang w:val="lt-LT"/>
        </w:rPr>
        <w:t xml:space="preserve"> sutarties šalims raštu išreiškus sutikimą, nekeičiant sutarties kainos, </w:t>
      </w:r>
      <w:r w:rsidRPr="0090308A">
        <w:rPr>
          <w:b/>
          <w:sz w:val="22"/>
          <w:szCs w:val="22"/>
          <w:lang w:val="lt-LT"/>
        </w:rPr>
        <w:t>Pardavėjas</w:t>
      </w:r>
      <w:r w:rsidRPr="0090308A">
        <w:rPr>
          <w:sz w:val="22"/>
          <w:szCs w:val="22"/>
          <w:lang w:val="lt-LT"/>
        </w:rPr>
        <w:t xml:space="preserve"> gali pristatyti kito tipo prekę su sąlyga, kad nauja prekė atitiks keliamus reikalavimus, bus ne prastesnių techninių parametrų nei pasiūlymo metu nurodyta prekė (vertinant pagal pirkimo dokumentų techninės specifikacijos reikalavimus), ir bus pristatomas už tą pačią kainą.</w:t>
      </w:r>
    </w:p>
    <w:p w14:paraId="1D999D1F" w14:textId="77777777" w:rsidR="00633E31" w:rsidRPr="0090308A" w:rsidRDefault="00633E31" w:rsidP="00633E31">
      <w:pPr>
        <w:ind w:firstLine="720"/>
        <w:jc w:val="both"/>
        <w:rPr>
          <w:sz w:val="22"/>
          <w:szCs w:val="22"/>
          <w:lang w:val="lt-LT"/>
        </w:rPr>
      </w:pPr>
      <w:r w:rsidRPr="0090308A">
        <w:rPr>
          <w:sz w:val="22"/>
          <w:szCs w:val="22"/>
          <w:lang w:val="lt-LT"/>
        </w:rPr>
        <w:t xml:space="preserve">1.9. Pirkimo sutarties sąlygos sutarties galiojimo laikotarpiu gali būti keičiamos, vadovaujantis Viešųjų pirkimų įstatymo 89 straipsnyje įtvirtintomis nuostatomis, išskyrus tokias pirkimo sutarties sąlygas, kurias pakeitus nebūtų pažeisti Viešųjų pirkimų įstatymo 17 straipsnyje numatyti principai ir tikslai. </w:t>
      </w:r>
    </w:p>
    <w:p w14:paraId="292D76DE" w14:textId="77777777" w:rsidR="00633E31" w:rsidRPr="0090308A" w:rsidRDefault="00633E31" w:rsidP="00633E31">
      <w:pPr>
        <w:ind w:firstLine="720"/>
        <w:jc w:val="both"/>
        <w:rPr>
          <w:sz w:val="22"/>
          <w:szCs w:val="22"/>
          <w:lang w:val="lt-LT"/>
        </w:rPr>
      </w:pPr>
      <w:r w:rsidRPr="0090308A">
        <w:rPr>
          <w:sz w:val="22"/>
          <w:szCs w:val="22"/>
          <w:lang w:val="lt-LT"/>
        </w:rPr>
        <w:t>1.10.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4C7C0DF" w14:textId="77777777" w:rsidR="0090308A" w:rsidRPr="0090308A" w:rsidRDefault="0090308A" w:rsidP="00633E31">
      <w:pPr>
        <w:ind w:firstLine="720"/>
        <w:jc w:val="both"/>
        <w:rPr>
          <w:sz w:val="22"/>
          <w:szCs w:val="22"/>
          <w:lang w:val="lt-LT"/>
        </w:rPr>
      </w:pPr>
    </w:p>
    <w:p w14:paraId="5035FCDD" w14:textId="77777777" w:rsidR="00633E31" w:rsidRPr="0090308A" w:rsidRDefault="00633E31" w:rsidP="00633E31">
      <w:pPr>
        <w:ind w:firstLine="720"/>
        <w:jc w:val="both"/>
        <w:rPr>
          <w:sz w:val="22"/>
          <w:szCs w:val="22"/>
          <w:lang w:val="lt-LT"/>
        </w:rPr>
      </w:pPr>
      <w:r w:rsidRPr="0090308A">
        <w:rPr>
          <w:b/>
          <w:bCs/>
          <w:sz w:val="22"/>
          <w:szCs w:val="22"/>
          <w:lang w:val="lt-LT"/>
        </w:rPr>
        <w:t>2. Prekių pristatymas:</w:t>
      </w:r>
    </w:p>
    <w:p w14:paraId="42327870" w14:textId="77777777" w:rsidR="00633E31" w:rsidRPr="0090308A" w:rsidRDefault="00633E31" w:rsidP="00633E31">
      <w:pPr>
        <w:ind w:firstLine="709"/>
        <w:jc w:val="both"/>
        <w:rPr>
          <w:sz w:val="22"/>
          <w:szCs w:val="22"/>
          <w:lang w:val="lt-LT"/>
        </w:rPr>
      </w:pPr>
      <w:r w:rsidRPr="0090308A">
        <w:rPr>
          <w:sz w:val="22"/>
          <w:szCs w:val="22"/>
          <w:lang w:val="lt-LT"/>
        </w:rPr>
        <w:t>2.1. Užsakytą produkciją visą sutarties galiojimo laiką Pardavėjas savo transportu pristato Pirkėjo nurodytu adresu:</w:t>
      </w:r>
      <w:r w:rsidR="00DC30E0" w:rsidRPr="0090308A">
        <w:rPr>
          <w:sz w:val="22"/>
          <w:szCs w:val="22"/>
          <w:lang w:val="lt-LT"/>
        </w:rPr>
        <w:t xml:space="preserve"> Partizanų g. 4, Švenčionys</w:t>
      </w:r>
      <w:r w:rsidRPr="0090308A">
        <w:rPr>
          <w:sz w:val="22"/>
          <w:szCs w:val="22"/>
          <w:lang w:val="lt-LT"/>
        </w:rPr>
        <w:t xml:space="preserve"> ir per </w:t>
      </w:r>
      <w:r w:rsidR="00DC30E0" w:rsidRPr="0090308A">
        <w:rPr>
          <w:sz w:val="22"/>
          <w:szCs w:val="22"/>
          <w:lang w:val="lt-LT"/>
        </w:rPr>
        <w:t>48</w:t>
      </w:r>
      <w:r w:rsidRPr="0090308A">
        <w:rPr>
          <w:sz w:val="22"/>
          <w:szCs w:val="22"/>
          <w:lang w:val="lt-LT"/>
        </w:rPr>
        <w:t xml:space="preserve"> (</w:t>
      </w:r>
      <w:r w:rsidR="00DC30E0" w:rsidRPr="0090308A">
        <w:rPr>
          <w:sz w:val="22"/>
          <w:szCs w:val="22"/>
          <w:lang w:val="lt-LT"/>
        </w:rPr>
        <w:t>keturiasdešimt aštuonias</w:t>
      </w:r>
      <w:r w:rsidRPr="0090308A">
        <w:rPr>
          <w:sz w:val="22"/>
          <w:szCs w:val="22"/>
          <w:lang w:val="lt-LT"/>
        </w:rPr>
        <w:t>) valandas  nuo užsakymo perdavimo (sutartyje tiekėjo nurodytu užsakymo priėmimo telefono numeriu arba faksu, elektroniniu paštu), jeigu Pirkėjas nepateikia išankstinio užsakymo, nurodydamas konkrečią produkcijos pristatymo datą ir laiką.</w:t>
      </w:r>
    </w:p>
    <w:p w14:paraId="25432579" w14:textId="77777777" w:rsidR="00633E31" w:rsidRPr="0090308A" w:rsidRDefault="00633E31" w:rsidP="00633E31">
      <w:pPr>
        <w:ind w:firstLine="709"/>
        <w:jc w:val="both"/>
        <w:rPr>
          <w:sz w:val="22"/>
          <w:szCs w:val="22"/>
          <w:lang w:val="lt-LT"/>
        </w:rPr>
      </w:pPr>
      <w:r w:rsidRPr="0090308A">
        <w:rPr>
          <w:sz w:val="22"/>
          <w:szCs w:val="22"/>
          <w:lang w:val="lt-LT"/>
        </w:rPr>
        <w:t xml:space="preserve">2.2. </w:t>
      </w:r>
      <w:r w:rsidRPr="0090308A">
        <w:rPr>
          <w:b/>
          <w:bCs/>
          <w:sz w:val="22"/>
          <w:szCs w:val="22"/>
          <w:lang w:val="lt-LT"/>
        </w:rPr>
        <w:t>Pardavėjas</w:t>
      </w:r>
      <w:r w:rsidRPr="0090308A">
        <w:rPr>
          <w:sz w:val="22"/>
          <w:szCs w:val="22"/>
          <w:lang w:val="lt-LT"/>
        </w:rPr>
        <w:t xml:space="preserve"> pristato prekes į </w:t>
      </w:r>
      <w:r w:rsidRPr="0090308A">
        <w:rPr>
          <w:b/>
          <w:bCs/>
          <w:sz w:val="22"/>
          <w:szCs w:val="22"/>
          <w:lang w:val="lt-LT"/>
        </w:rPr>
        <w:t>Pirkėjo</w:t>
      </w:r>
      <w:r w:rsidRPr="0090308A">
        <w:rPr>
          <w:sz w:val="22"/>
          <w:szCs w:val="22"/>
          <w:lang w:val="lt-LT"/>
        </w:rPr>
        <w:t xml:space="preserve"> sandėlius nemokamai, tai yra neimdamas mokesčio už produkcijos transportavimą.</w:t>
      </w:r>
    </w:p>
    <w:p w14:paraId="1C01630F" w14:textId="77777777" w:rsidR="00633E31" w:rsidRPr="0090308A" w:rsidRDefault="00633E31" w:rsidP="00633E31">
      <w:pPr>
        <w:ind w:firstLine="709"/>
        <w:jc w:val="both"/>
        <w:rPr>
          <w:sz w:val="22"/>
          <w:szCs w:val="22"/>
          <w:lang w:val="lt-LT"/>
        </w:rPr>
      </w:pPr>
      <w:r w:rsidRPr="0090308A">
        <w:rPr>
          <w:sz w:val="22"/>
          <w:szCs w:val="22"/>
          <w:lang w:val="lt-LT"/>
        </w:rPr>
        <w:t xml:space="preserve">2.3. Pristatytas prekes </w:t>
      </w:r>
      <w:r w:rsidRPr="0090308A">
        <w:rPr>
          <w:b/>
          <w:bCs/>
          <w:sz w:val="22"/>
          <w:szCs w:val="22"/>
          <w:lang w:val="lt-LT"/>
        </w:rPr>
        <w:t>Pardavėjas</w:t>
      </w:r>
      <w:r w:rsidRPr="0090308A">
        <w:rPr>
          <w:sz w:val="22"/>
          <w:szCs w:val="22"/>
          <w:lang w:val="lt-LT"/>
        </w:rPr>
        <w:t xml:space="preserve"> savo jėgomis iškrauna iš transporto.</w:t>
      </w:r>
    </w:p>
    <w:p w14:paraId="7C41F097" w14:textId="77777777" w:rsidR="00633E31" w:rsidRPr="0090308A" w:rsidRDefault="00633E31" w:rsidP="00633E31">
      <w:pPr>
        <w:ind w:firstLine="709"/>
        <w:jc w:val="both"/>
        <w:rPr>
          <w:sz w:val="22"/>
          <w:szCs w:val="22"/>
          <w:lang w:val="lt-LT"/>
        </w:rPr>
      </w:pPr>
      <w:r w:rsidRPr="0090308A">
        <w:rPr>
          <w:sz w:val="22"/>
          <w:szCs w:val="22"/>
          <w:lang w:val="lt-LT"/>
        </w:rPr>
        <w:t xml:space="preserve">2.4. </w:t>
      </w:r>
      <w:r w:rsidRPr="0090308A">
        <w:rPr>
          <w:b/>
          <w:sz w:val="22"/>
          <w:szCs w:val="22"/>
          <w:lang w:val="lt-LT"/>
        </w:rPr>
        <w:t>Pirkėjas</w:t>
      </w:r>
      <w:r w:rsidRPr="0090308A">
        <w:rPr>
          <w:sz w:val="22"/>
          <w:szCs w:val="22"/>
          <w:lang w:val="lt-LT"/>
        </w:rPr>
        <w:t>, pagal poreikius, prekes gali užsakyti dalimis.</w:t>
      </w:r>
    </w:p>
    <w:p w14:paraId="08B7CF43" w14:textId="77777777" w:rsidR="00633E31" w:rsidRPr="0090308A" w:rsidRDefault="00633E31" w:rsidP="00633E31">
      <w:pPr>
        <w:ind w:firstLine="709"/>
        <w:jc w:val="both"/>
        <w:rPr>
          <w:sz w:val="22"/>
          <w:szCs w:val="22"/>
          <w:lang w:val="lt-LT"/>
        </w:rPr>
      </w:pPr>
      <w:r w:rsidRPr="0090308A">
        <w:rPr>
          <w:sz w:val="22"/>
          <w:szCs w:val="22"/>
          <w:lang w:val="lt-LT"/>
        </w:rPr>
        <w:t xml:space="preserve">2.5. Prekės pristatomos iki </w:t>
      </w:r>
      <w:r w:rsidR="00B820CF" w:rsidRPr="0090308A">
        <w:rPr>
          <w:sz w:val="22"/>
          <w:szCs w:val="22"/>
          <w:lang w:val="lt-LT"/>
        </w:rPr>
        <w:t>16</w:t>
      </w:r>
      <w:r w:rsidRPr="0090308A">
        <w:rPr>
          <w:sz w:val="22"/>
          <w:szCs w:val="22"/>
          <w:lang w:val="lt-LT"/>
        </w:rPr>
        <w:t xml:space="preserve"> val.</w:t>
      </w:r>
    </w:p>
    <w:p w14:paraId="036D6814" w14:textId="77777777" w:rsidR="0090308A" w:rsidRPr="0090308A" w:rsidRDefault="0090308A" w:rsidP="00633E31">
      <w:pPr>
        <w:ind w:firstLine="709"/>
        <w:jc w:val="both"/>
        <w:rPr>
          <w:sz w:val="22"/>
          <w:szCs w:val="22"/>
          <w:lang w:val="lt-LT"/>
        </w:rPr>
      </w:pPr>
    </w:p>
    <w:p w14:paraId="0E97014E" w14:textId="77777777" w:rsidR="00633E31" w:rsidRPr="0090308A" w:rsidRDefault="00633E31" w:rsidP="00633E31">
      <w:pPr>
        <w:ind w:firstLine="709"/>
        <w:jc w:val="both"/>
        <w:rPr>
          <w:sz w:val="22"/>
          <w:szCs w:val="22"/>
          <w:lang w:val="lt-LT"/>
        </w:rPr>
      </w:pPr>
      <w:r w:rsidRPr="0090308A">
        <w:rPr>
          <w:b/>
          <w:bCs/>
          <w:sz w:val="22"/>
          <w:szCs w:val="22"/>
          <w:lang w:val="lt-LT"/>
        </w:rPr>
        <w:t>3. Prekių kokybė</w:t>
      </w:r>
    </w:p>
    <w:p w14:paraId="5219B725" w14:textId="77777777" w:rsidR="00633E31" w:rsidRPr="0090308A" w:rsidRDefault="00633E31" w:rsidP="00633E31">
      <w:pPr>
        <w:ind w:firstLine="709"/>
        <w:jc w:val="both"/>
        <w:rPr>
          <w:sz w:val="22"/>
          <w:szCs w:val="22"/>
          <w:lang w:val="lt-LT"/>
        </w:rPr>
      </w:pPr>
      <w:r w:rsidRPr="0090308A">
        <w:rPr>
          <w:sz w:val="22"/>
          <w:szCs w:val="22"/>
          <w:lang w:val="lt-LT"/>
        </w:rPr>
        <w:t xml:space="preserve">3.1. </w:t>
      </w:r>
      <w:r w:rsidRPr="0090308A">
        <w:rPr>
          <w:b/>
          <w:bCs/>
          <w:sz w:val="22"/>
          <w:szCs w:val="22"/>
          <w:lang w:val="lt-LT"/>
        </w:rPr>
        <w:t>Pardavėjas</w:t>
      </w:r>
      <w:r w:rsidRPr="0090308A">
        <w:rPr>
          <w:sz w:val="22"/>
          <w:szCs w:val="22"/>
          <w:lang w:val="lt-LT"/>
        </w:rPr>
        <w:t xml:space="preserve"> garantuoja parduodamų prekių kokybę kokybės sertifikatu arba jam lygiaverčiu dokumentu privalomu pateikti </w:t>
      </w:r>
      <w:r w:rsidRPr="0090308A">
        <w:rPr>
          <w:b/>
          <w:bCs/>
          <w:sz w:val="22"/>
          <w:szCs w:val="22"/>
          <w:lang w:val="lt-LT"/>
        </w:rPr>
        <w:t>Pirkėjui</w:t>
      </w:r>
      <w:r w:rsidRPr="0090308A">
        <w:rPr>
          <w:bCs/>
          <w:sz w:val="22"/>
          <w:szCs w:val="22"/>
          <w:lang w:val="lt-LT"/>
        </w:rPr>
        <w:t xml:space="preserve"> su pirmąja prekių siunta, o visą sutarties vykdymo laikotarpį kokybės sertifikato arba jam lygiaverčio dokumento numerį privaloma nurodyti </w:t>
      </w:r>
      <w:r w:rsidRPr="0090308A">
        <w:rPr>
          <w:b/>
          <w:bCs/>
          <w:sz w:val="22"/>
          <w:szCs w:val="22"/>
          <w:lang w:val="lt-LT"/>
        </w:rPr>
        <w:t>Pirkėjui</w:t>
      </w:r>
      <w:r w:rsidRPr="0090308A">
        <w:rPr>
          <w:sz w:val="22"/>
          <w:szCs w:val="22"/>
          <w:lang w:val="lt-LT"/>
        </w:rPr>
        <w:t xml:space="preserve"> išduodamame produkcijos važtaraštyje (sąskaitoje-faktūroje).</w:t>
      </w:r>
    </w:p>
    <w:p w14:paraId="3F93EDEB" w14:textId="77777777" w:rsidR="00633E31" w:rsidRPr="0090308A" w:rsidRDefault="00633E31" w:rsidP="00633E31">
      <w:pPr>
        <w:ind w:firstLine="720"/>
        <w:jc w:val="both"/>
        <w:rPr>
          <w:sz w:val="22"/>
          <w:szCs w:val="22"/>
          <w:lang w:val="lt-LT"/>
        </w:rPr>
      </w:pPr>
      <w:r w:rsidRPr="0090308A">
        <w:rPr>
          <w:sz w:val="22"/>
          <w:szCs w:val="22"/>
          <w:lang w:val="lt-LT"/>
        </w:rPr>
        <w:t xml:space="preserve">3.2. Prekes betarpiškai pagal kiekį ir kokybę priima </w:t>
      </w:r>
      <w:r w:rsidRPr="0090308A">
        <w:rPr>
          <w:b/>
          <w:sz w:val="22"/>
          <w:szCs w:val="22"/>
          <w:lang w:val="lt-LT"/>
        </w:rPr>
        <w:t xml:space="preserve">Pirkėjo </w:t>
      </w:r>
      <w:r w:rsidRPr="0090308A">
        <w:rPr>
          <w:sz w:val="22"/>
          <w:szCs w:val="22"/>
          <w:lang w:val="lt-LT"/>
        </w:rPr>
        <w:t>materialiai atsakingas darbuotojas prekių gavimo (iškrovimo) vietoje pasirašydamas ir užrašydamas įskaitomai savo pavardę, vardą ir pareigas sąskaitoje – faktūroje bei savo parašą patvirtina sandėlio spaudu.</w:t>
      </w:r>
    </w:p>
    <w:p w14:paraId="291B244B" w14:textId="77777777" w:rsidR="00633E31" w:rsidRPr="0090308A" w:rsidRDefault="00633E31" w:rsidP="00633E31">
      <w:pPr>
        <w:ind w:firstLine="720"/>
        <w:jc w:val="both"/>
        <w:rPr>
          <w:sz w:val="22"/>
          <w:szCs w:val="22"/>
          <w:lang w:val="lt-LT"/>
        </w:rPr>
      </w:pPr>
      <w:r w:rsidRPr="0090308A">
        <w:rPr>
          <w:sz w:val="22"/>
          <w:szCs w:val="22"/>
          <w:lang w:val="lt-LT"/>
        </w:rPr>
        <w:t>3.3. Po prekių priėmimo pretenzijos dėl kiekio nepriimamos.</w:t>
      </w:r>
    </w:p>
    <w:p w14:paraId="114C1582" w14:textId="77777777" w:rsidR="00633E31" w:rsidRPr="0090308A" w:rsidRDefault="00633E31" w:rsidP="00633E31">
      <w:pPr>
        <w:ind w:firstLine="720"/>
        <w:jc w:val="both"/>
        <w:rPr>
          <w:sz w:val="22"/>
          <w:szCs w:val="22"/>
          <w:lang w:val="lt-LT"/>
        </w:rPr>
      </w:pPr>
      <w:r w:rsidRPr="0090308A">
        <w:rPr>
          <w:sz w:val="22"/>
          <w:szCs w:val="22"/>
          <w:lang w:val="lt-LT"/>
        </w:rPr>
        <w:t xml:space="preserve">3.4. Pretenzijos dėl prekių kokybės, priimamos prekių realizavimo terminų ribose. Nekokybiškas prekes, </w:t>
      </w:r>
      <w:r w:rsidRPr="0090308A">
        <w:rPr>
          <w:b/>
          <w:bCs/>
          <w:sz w:val="22"/>
          <w:szCs w:val="22"/>
          <w:lang w:val="lt-LT"/>
        </w:rPr>
        <w:t>Pirkėjui</w:t>
      </w:r>
      <w:r w:rsidRPr="0090308A">
        <w:rPr>
          <w:sz w:val="22"/>
          <w:szCs w:val="22"/>
          <w:lang w:val="lt-LT"/>
        </w:rPr>
        <w:t xml:space="preserve"> sutikus </w:t>
      </w:r>
      <w:r w:rsidRPr="0090308A">
        <w:rPr>
          <w:b/>
          <w:bCs/>
          <w:sz w:val="22"/>
          <w:szCs w:val="22"/>
          <w:lang w:val="lt-LT"/>
        </w:rPr>
        <w:t>Pardavėjas</w:t>
      </w:r>
      <w:r w:rsidRPr="0090308A">
        <w:rPr>
          <w:sz w:val="22"/>
          <w:szCs w:val="22"/>
          <w:lang w:val="lt-LT"/>
        </w:rPr>
        <w:t xml:space="preserve"> privalo pasiimti arba pakeisti kokybiškomis per 24 (dvidešimt keturias) valandas po pretenzijos pateikimo.</w:t>
      </w:r>
    </w:p>
    <w:p w14:paraId="2EE1E1E9" w14:textId="77777777" w:rsidR="00633E31" w:rsidRPr="0090308A" w:rsidRDefault="00633E31" w:rsidP="00633E31">
      <w:pPr>
        <w:ind w:firstLine="720"/>
        <w:jc w:val="both"/>
        <w:rPr>
          <w:sz w:val="22"/>
          <w:szCs w:val="22"/>
          <w:lang w:val="lt-LT"/>
        </w:rPr>
      </w:pPr>
      <w:r w:rsidRPr="0090308A">
        <w:rPr>
          <w:sz w:val="22"/>
          <w:szCs w:val="22"/>
          <w:lang w:val="lt-LT"/>
        </w:rPr>
        <w:t xml:space="preserve">3.5. </w:t>
      </w:r>
      <w:r w:rsidRPr="0090308A">
        <w:rPr>
          <w:b/>
          <w:bCs/>
          <w:sz w:val="22"/>
          <w:szCs w:val="22"/>
          <w:lang w:val="lt-LT"/>
        </w:rPr>
        <w:t>Pirkėjui</w:t>
      </w:r>
      <w:r w:rsidRPr="0090308A">
        <w:rPr>
          <w:sz w:val="22"/>
          <w:szCs w:val="22"/>
          <w:lang w:val="lt-LT"/>
        </w:rPr>
        <w:t xml:space="preserve"> iškilus abejonei dėl produkcijos kokybės atitikimo </w:t>
      </w:r>
      <w:r w:rsidR="00DC30E0" w:rsidRPr="0090308A">
        <w:rPr>
          <w:sz w:val="22"/>
          <w:szCs w:val="22"/>
          <w:lang w:val="lt-LT"/>
        </w:rPr>
        <w:t>pirkimo dokumentuose</w:t>
      </w:r>
      <w:r w:rsidRPr="0090308A">
        <w:rPr>
          <w:sz w:val="22"/>
          <w:szCs w:val="22"/>
          <w:lang w:val="lt-LT"/>
        </w:rPr>
        <w:t xml:space="preserve"> techninės specifikacijos reikalavimams, </w:t>
      </w:r>
      <w:r w:rsidRPr="0090308A">
        <w:rPr>
          <w:b/>
          <w:sz w:val="22"/>
          <w:szCs w:val="22"/>
          <w:lang w:val="lt-LT"/>
        </w:rPr>
        <w:t>Pirkėjas</w:t>
      </w:r>
      <w:r w:rsidRPr="0090308A">
        <w:rPr>
          <w:sz w:val="22"/>
          <w:szCs w:val="22"/>
          <w:lang w:val="lt-LT"/>
        </w:rPr>
        <w:t xml:space="preserve"> telefonu, elektroniniu paštu ar faksu iškviečia </w:t>
      </w:r>
      <w:r w:rsidRPr="0090308A">
        <w:rPr>
          <w:b/>
          <w:sz w:val="22"/>
          <w:szCs w:val="22"/>
          <w:lang w:val="lt-LT"/>
        </w:rPr>
        <w:t>Pardavėjo</w:t>
      </w:r>
      <w:r w:rsidRPr="0090308A">
        <w:rPr>
          <w:sz w:val="22"/>
          <w:szCs w:val="22"/>
          <w:lang w:val="lt-LT"/>
        </w:rPr>
        <w:t xml:space="preserve"> atstovą, kuris </w:t>
      </w:r>
      <w:r w:rsidRPr="0090308A">
        <w:rPr>
          <w:sz w:val="22"/>
          <w:szCs w:val="22"/>
          <w:lang w:val="lt-LT"/>
        </w:rPr>
        <w:lastRenderedPageBreak/>
        <w:t xml:space="preserve">privalo ne vėliau kaip per 24 (dvidešimt keturias) valandas nuo iškvietimo atvykti pas </w:t>
      </w:r>
      <w:r w:rsidRPr="0090308A">
        <w:rPr>
          <w:b/>
          <w:sz w:val="22"/>
          <w:szCs w:val="22"/>
          <w:lang w:val="lt-LT"/>
        </w:rPr>
        <w:t>Pirkėją</w:t>
      </w:r>
      <w:r w:rsidRPr="0090308A">
        <w:rPr>
          <w:sz w:val="22"/>
          <w:szCs w:val="22"/>
          <w:lang w:val="lt-LT"/>
        </w:rPr>
        <w:t xml:space="preserve"> produkcijos kokybės nustatymui.</w:t>
      </w:r>
    </w:p>
    <w:p w14:paraId="2AA47EA3" w14:textId="77777777" w:rsidR="00633E31" w:rsidRPr="0090308A" w:rsidRDefault="00633E31" w:rsidP="00633E31">
      <w:pPr>
        <w:ind w:firstLine="720"/>
        <w:jc w:val="both"/>
        <w:rPr>
          <w:sz w:val="22"/>
          <w:szCs w:val="22"/>
          <w:lang w:val="lt-LT"/>
        </w:rPr>
      </w:pPr>
      <w:r w:rsidRPr="0090308A">
        <w:rPr>
          <w:sz w:val="22"/>
          <w:szCs w:val="22"/>
          <w:lang w:val="lt-LT"/>
        </w:rPr>
        <w:t xml:space="preserve">3.5.1. Neatvykus </w:t>
      </w:r>
      <w:r w:rsidRPr="0090308A">
        <w:rPr>
          <w:b/>
          <w:sz w:val="22"/>
          <w:szCs w:val="22"/>
          <w:lang w:val="lt-LT"/>
        </w:rPr>
        <w:t>Pardavėjo</w:t>
      </w:r>
      <w:r w:rsidRPr="0090308A">
        <w:rPr>
          <w:sz w:val="22"/>
          <w:szCs w:val="22"/>
          <w:lang w:val="lt-LT"/>
        </w:rPr>
        <w:t xml:space="preserve"> atstovui sutarties 3.5. punkte numatytu laiku, </w:t>
      </w:r>
      <w:r w:rsidRPr="0090308A">
        <w:rPr>
          <w:b/>
          <w:sz w:val="22"/>
          <w:szCs w:val="22"/>
          <w:lang w:val="lt-LT"/>
        </w:rPr>
        <w:t>Pirkėjas</w:t>
      </w:r>
      <w:r w:rsidRPr="0090308A">
        <w:rPr>
          <w:sz w:val="22"/>
          <w:szCs w:val="22"/>
          <w:lang w:val="lt-LT"/>
        </w:rPr>
        <w:t xml:space="preserve"> turi teisę tęsti produkcijos kokybės nustatymo procedūrą.</w:t>
      </w:r>
    </w:p>
    <w:p w14:paraId="039B08A3" w14:textId="77777777" w:rsidR="00633E31" w:rsidRPr="0090308A" w:rsidRDefault="00633E31" w:rsidP="00633E31">
      <w:pPr>
        <w:ind w:firstLine="720"/>
        <w:jc w:val="both"/>
        <w:rPr>
          <w:sz w:val="22"/>
          <w:szCs w:val="22"/>
          <w:lang w:val="lt-LT"/>
        </w:rPr>
      </w:pPr>
      <w:r w:rsidRPr="0090308A">
        <w:rPr>
          <w:sz w:val="22"/>
          <w:szCs w:val="22"/>
          <w:lang w:val="lt-LT"/>
        </w:rPr>
        <w:t xml:space="preserve">3.6. Tuo atveju, kai produkcijos kokybę, jos realizavimo laikotarpiu tikrina </w:t>
      </w:r>
      <w:r w:rsidRPr="0090308A">
        <w:rPr>
          <w:b/>
          <w:bCs/>
          <w:sz w:val="22"/>
          <w:szCs w:val="22"/>
          <w:lang w:val="lt-LT"/>
        </w:rPr>
        <w:t>Pirkėją</w:t>
      </w:r>
      <w:r w:rsidRPr="0090308A">
        <w:rPr>
          <w:sz w:val="22"/>
          <w:szCs w:val="22"/>
          <w:lang w:val="lt-LT"/>
        </w:rPr>
        <w:t xml:space="preserve"> kontroliuojančios organizacijos ir produkcijos tyrimai atliekami nesuinteresuotų organizacijų atestuotose arba akredituotose laboratorijose, tyrimų rezultatai laikomi neginčytinais.</w:t>
      </w:r>
    </w:p>
    <w:p w14:paraId="6DA70B63" w14:textId="77777777" w:rsidR="00633E31" w:rsidRPr="0090308A" w:rsidRDefault="00633E31" w:rsidP="00633E31">
      <w:pPr>
        <w:ind w:firstLine="720"/>
        <w:jc w:val="both"/>
        <w:rPr>
          <w:sz w:val="22"/>
          <w:szCs w:val="22"/>
          <w:lang w:val="lt-LT"/>
        </w:rPr>
      </w:pPr>
      <w:r w:rsidRPr="0090308A">
        <w:rPr>
          <w:sz w:val="22"/>
          <w:szCs w:val="22"/>
          <w:lang w:val="lt-LT"/>
        </w:rPr>
        <w:t>3.7. Produkcijos fizikinių-cheminių tyrimų išlaidas laboratorijoje apmoka:</w:t>
      </w:r>
    </w:p>
    <w:p w14:paraId="3C6CBB51" w14:textId="77777777" w:rsidR="00633E31" w:rsidRPr="0090308A" w:rsidRDefault="00633E31" w:rsidP="00633E31">
      <w:pPr>
        <w:ind w:firstLine="720"/>
        <w:jc w:val="both"/>
        <w:rPr>
          <w:sz w:val="22"/>
          <w:szCs w:val="22"/>
          <w:lang w:val="lt-LT"/>
        </w:rPr>
      </w:pPr>
      <w:r w:rsidRPr="0090308A">
        <w:rPr>
          <w:sz w:val="22"/>
          <w:szCs w:val="22"/>
          <w:lang w:val="lt-LT"/>
        </w:rPr>
        <w:t xml:space="preserve">3.7.1. Kai tiriama produkcija atitinka </w:t>
      </w:r>
      <w:r w:rsidR="004D21EB" w:rsidRPr="0090308A">
        <w:rPr>
          <w:sz w:val="22"/>
          <w:szCs w:val="22"/>
          <w:lang w:val="lt-LT"/>
        </w:rPr>
        <w:t>pirkimo dokumentuose</w:t>
      </w:r>
      <w:r w:rsidRPr="0090308A">
        <w:rPr>
          <w:sz w:val="22"/>
          <w:szCs w:val="22"/>
          <w:lang w:val="lt-LT"/>
        </w:rPr>
        <w:t xml:space="preserve"> techninės specifikacijos  reikalavimus – tyrimų išlaidas apmoka </w:t>
      </w:r>
      <w:r w:rsidRPr="0090308A">
        <w:rPr>
          <w:b/>
          <w:bCs/>
          <w:sz w:val="22"/>
          <w:szCs w:val="22"/>
          <w:lang w:val="lt-LT"/>
        </w:rPr>
        <w:t>Pirkėjas</w:t>
      </w:r>
      <w:r w:rsidRPr="0090308A">
        <w:rPr>
          <w:sz w:val="22"/>
          <w:szCs w:val="22"/>
          <w:lang w:val="lt-LT"/>
        </w:rPr>
        <w:t>.</w:t>
      </w:r>
    </w:p>
    <w:p w14:paraId="325AF110" w14:textId="77777777" w:rsidR="00633E31" w:rsidRPr="0090308A" w:rsidRDefault="00633E31" w:rsidP="00633E31">
      <w:pPr>
        <w:ind w:firstLine="720"/>
        <w:jc w:val="both"/>
        <w:rPr>
          <w:sz w:val="22"/>
          <w:szCs w:val="22"/>
          <w:lang w:val="lt-LT"/>
        </w:rPr>
      </w:pPr>
      <w:r w:rsidRPr="0090308A">
        <w:rPr>
          <w:sz w:val="22"/>
          <w:szCs w:val="22"/>
          <w:lang w:val="lt-LT"/>
        </w:rPr>
        <w:t xml:space="preserve">3.7.2. Kai tiriama produkcija neatitinka </w:t>
      </w:r>
      <w:r w:rsidR="004D21EB" w:rsidRPr="0090308A">
        <w:rPr>
          <w:sz w:val="22"/>
          <w:szCs w:val="22"/>
          <w:lang w:val="lt-LT"/>
        </w:rPr>
        <w:t>pirkimo dokumentuose</w:t>
      </w:r>
      <w:r w:rsidRPr="0090308A">
        <w:rPr>
          <w:sz w:val="22"/>
          <w:szCs w:val="22"/>
          <w:lang w:val="lt-LT"/>
        </w:rPr>
        <w:t xml:space="preserve"> techninės specifikacijos reikalavimų – tyrimų išlaidas apmoka </w:t>
      </w:r>
      <w:r w:rsidRPr="0090308A">
        <w:rPr>
          <w:b/>
          <w:bCs/>
          <w:sz w:val="22"/>
          <w:szCs w:val="22"/>
          <w:lang w:val="lt-LT"/>
        </w:rPr>
        <w:t>Pardavėjas</w:t>
      </w:r>
      <w:r w:rsidRPr="0090308A">
        <w:rPr>
          <w:sz w:val="22"/>
          <w:szCs w:val="22"/>
          <w:lang w:val="lt-LT"/>
        </w:rPr>
        <w:t xml:space="preserve">. Tyrimų išlaidos gali būti išskaičiuotos iš </w:t>
      </w:r>
      <w:r w:rsidRPr="0090308A">
        <w:rPr>
          <w:b/>
          <w:sz w:val="22"/>
          <w:szCs w:val="22"/>
          <w:lang w:val="lt-LT"/>
        </w:rPr>
        <w:t>Pardavėjo</w:t>
      </w:r>
      <w:r w:rsidRPr="0090308A">
        <w:rPr>
          <w:sz w:val="22"/>
          <w:szCs w:val="22"/>
          <w:lang w:val="lt-LT"/>
        </w:rPr>
        <w:t xml:space="preserve"> pristatytų prekių vertės.</w:t>
      </w:r>
    </w:p>
    <w:p w14:paraId="512BB163" w14:textId="77777777" w:rsidR="0090308A" w:rsidRPr="0090308A" w:rsidRDefault="0090308A" w:rsidP="00633E31">
      <w:pPr>
        <w:ind w:firstLine="720"/>
        <w:jc w:val="both"/>
        <w:rPr>
          <w:sz w:val="22"/>
          <w:szCs w:val="22"/>
          <w:lang w:val="lt-LT"/>
        </w:rPr>
      </w:pPr>
    </w:p>
    <w:p w14:paraId="65DEB619" w14:textId="77777777" w:rsidR="00633E31" w:rsidRPr="0090308A" w:rsidRDefault="00633E31" w:rsidP="00633E31">
      <w:pPr>
        <w:ind w:firstLine="720"/>
        <w:jc w:val="both"/>
        <w:rPr>
          <w:sz w:val="22"/>
          <w:szCs w:val="22"/>
          <w:lang w:val="lt-LT"/>
        </w:rPr>
      </w:pPr>
      <w:r w:rsidRPr="0090308A">
        <w:rPr>
          <w:b/>
          <w:bCs/>
          <w:sz w:val="22"/>
          <w:szCs w:val="22"/>
          <w:lang w:val="lt-LT"/>
        </w:rPr>
        <w:t>4. Tara:</w:t>
      </w:r>
    </w:p>
    <w:p w14:paraId="2BFCBB45" w14:textId="77777777" w:rsidR="00633E31" w:rsidRPr="0090308A" w:rsidRDefault="00633E31" w:rsidP="00633E31">
      <w:pPr>
        <w:ind w:firstLine="720"/>
        <w:jc w:val="both"/>
        <w:rPr>
          <w:sz w:val="22"/>
          <w:szCs w:val="22"/>
          <w:lang w:val="lt-LT"/>
        </w:rPr>
      </w:pPr>
      <w:r w:rsidRPr="0090308A">
        <w:rPr>
          <w:sz w:val="22"/>
          <w:szCs w:val="22"/>
          <w:lang w:val="lt-LT"/>
        </w:rPr>
        <w:t xml:space="preserve">4.1. Prekės </w:t>
      </w:r>
      <w:r w:rsidRPr="0090308A">
        <w:rPr>
          <w:b/>
          <w:bCs/>
          <w:sz w:val="22"/>
          <w:szCs w:val="22"/>
          <w:lang w:val="lt-LT"/>
        </w:rPr>
        <w:t>Pirkėjui</w:t>
      </w:r>
      <w:r w:rsidRPr="0090308A">
        <w:rPr>
          <w:sz w:val="22"/>
          <w:szCs w:val="22"/>
          <w:lang w:val="lt-LT"/>
        </w:rPr>
        <w:t xml:space="preserve"> pristatomos </w:t>
      </w:r>
      <w:r w:rsidRPr="0090308A">
        <w:rPr>
          <w:b/>
          <w:bCs/>
          <w:sz w:val="22"/>
          <w:szCs w:val="22"/>
          <w:lang w:val="lt-LT"/>
        </w:rPr>
        <w:t>Pardavėjo</w:t>
      </w:r>
      <w:r w:rsidRPr="0090308A">
        <w:rPr>
          <w:sz w:val="22"/>
          <w:szCs w:val="22"/>
          <w:lang w:val="lt-LT"/>
        </w:rPr>
        <w:t xml:space="preserve"> taroje (pakuotėse), atitinkančioje </w:t>
      </w:r>
      <w:r w:rsidR="004D21EB" w:rsidRPr="0090308A">
        <w:rPr>
          <w:sz w:val="22"/>
          <w:szCs w:val="22"/>
          <w:lang w:val="lt-LT"/>
        </w:rPr>
        <w:t>pirkimo dokumentuose</w:t>
      </w:r>
      <w:r w:rsidRPr="0090308A">
        <w:rPr>
          <w:sz w:val="22"/>
          <w:szCs w:val="22"/>
          <w:lang w:val="lt-LT"/>
        </w:rPr>
        <w:t xml:space="preserve"> techninėje specifikacijoje pateiktus reikalavimus prekių pristatymui.</w:t>
      </w:r>
    </w:p>
    <w:p w14:paraId="19A905E8" w14:textId="77777777" w:rsidR="00633E31" w:rsidRPr="0090308A" w:rsidRDefault="00633E31" w:rsidP="00633E31">
      <w:pPr>
        <w:ind w:firstLine="720"/>
        <w:jc w:val="both"/>
        <w:rPr>
          <w:bCs/>
          <w:sz w:val="22"/>
          <w:szCs w:val="22"/>
          <w:shd w:val="clear" w:color="auto" w:fill="FFFFFF"/>
          <w:lang w:val="lt-LT"/>
        </w:rPr>
      </w:pPr>
      <w:r w:rsidRPr="0090308A">
        <w:rPr>
          <w:sz w:val="22"/>
          <w:szCs w:val="22"/>
          <w:lang w:val="lt-LT"/>
        </w:rPr>
        <w:t xml:space="preserve">4.2. </w:t>
      </w:r>
      <w:r w:rsidRPr="0090308A">
        <w:rPr>
          <w:bCs/>
          <w:sz w:val="22"/>
          <w:szCs w:val="22"/>
          <w:shd w:val="clear" w:color="auto" w:fill="FFFFFF"/>
          <w:lang w:val="lt-LT"/>
        </w:rPr>
        <w:t xml:space="preserve">Prekės </w:t>
      </w:r>
      <w:r w:rsidRPr="0090308A">
        <w:rPr>
          <w:b/>
          <w:bCs/>
          <w:sz w:val="22"/>
          <w:szCs w:val="22"/>
          <w:shd w:val="clear" w:color="auto" w:fill="FFFFFF"/>
          <w:lang w:val="lt-LT"/>
        </w:rPr>
        <w:t>Pirkėjui</w:t>
      </w:r>
      <w:r w:rsidRPr="0090308A">
        <w:rPr>
          <w:bCs/>
          <w:sz w:val="22"/>
          <w:szCs w:val="22"/>
          <w:shd w:val="clear" w:color="auto" w:fill="FFFFFF"/>
          <w:lang w:val="lt-LT"/>
        </w:rPr>
        <w:t xml:space="preserve"> gali būti pristatomos </w:t>
      </w:r>
      <w:r w:rsidRPr="0090308A">
        <w:rPr>
          <w:b/>
          <w:bCs/>
          <w:sz w:val="22"/>
          <w:szCs w:val="22"/>
          <w:shd w:val="clear" w:color="auto" w:fill="FFFFFF"/>
          <w:lang w:val="lt-LT"/>
        </w:rPr>
        <w:t>Pardavėjo</w:t>
      </w:r>
      <w:r w:rsidRPr="0090308A">
        <w:rPr>
          <w:bCs/>
          <w:sz w:val="22"/>
          <w:szCs w:val="22"/>
          <w:shd w:val="clear" w:color="auto" w:fill="FFFFFF"/>
          <w:lang w:val="lt-LT"/>
        </w:rPr>
        <w:t xml:space="preserve"> daugkartinio naudojimo taroje. Tara sekančią prekių pristatymo dieną grąžinama </w:t>
      </w:r>
      <w:r w:rsidRPr="0090308A">
        <w:rPr>
          <w:b/>
          <w:bCs/>
          <w:sz w:val="22"/>
          <w:szCs w:val="22"/>
          <w:shd w:val="clear" w:color="auto" w:fill="FFFFFF"/>
          <w:lang w:val="lt-LT"/>
        </w:rPr>
        <w:t>Pardavėjui</w:t>
      </w:r>
      <w:r w:rsidRPr="0090308A">
        <w:rPr>
          <w:bCs/>
          <w:sz w:val="22"/>
          <w:szCs w:val="22"/>
          <w:shd w:val="clear" w:color="auto" w:fill="FFFFFF"/>
          <w:lang w:val="lt-LT"/>
        </w:rPr>
        <w:t>.</w:t>
      </w:r>
    </w:p>
    <w:p w14:paraId="1D31F0DF" w14:textId="77777777" w:rsidR="0090308A" w:rsidRPr="0090308A" w:rsidRDefault="0090308A" w:rsidP="00633E31">
      <w:pPr>
        <w:ind w:firstLine="720"/>
        <w:jc w:val="both"/>
        <w:rPr>
          <w:sz w:val="22"/>
          <w:szCs w:val="22"/>
          <w:lang w:val="lt-LT"/>
        </w:rPr>
      </w:pPr>
    </w:p>
    <w:p w14:paraId="045465D5" w14:textId="77777777" w:rsidR="00633E31" w:rsidRPr="0090308A" w:rsidRDefault="00633E31" w:rsidP="00633E31">
      <w:pPr>
        <w:ind w:firstLine="720"/>
        <w:jc w:val="both"/>
        <w:rPr>
          <w:sz w:val="22"/>
          <w:szCs w:val="22"/>
          <w:lang w:val="lt-LT"/>
        </w:rPr>
      </w:pPr>
      <w:r w:rsidRPr="0090308A">
        <w:rPr>
          <w:b/>
          <w:sz w:val="22"/>
          <w:szCs w:val="22"/>
          <w:lang w:val="lt-LT"/>
        </w:rPr>
        <w:t>5.</w:t>
      </w:r>
      <w:r w:rsidRPr="0090308A">
        <w:rPr>
          <w:b/>
          <w:bCs/>
          <w:sz w:val="22"/>
          <w:szCs w:val="22"/>
          <w:lang w:val="lt-LT"/>
        </w:rPr>
        <w:t xml:space="preserve"> Prekių kaina ir atsiskaitymai:</w:t>
      </w:r>
    </w:p>
    <w:p w14:paraId="34D359F9" w14:textId="77777777" w:rsidR="00633E31" w:rsidRPr="0090308A" w:rsidRDefault="00633E31" w:rsidP="00633E31">
      <w:pPr>
        <w:ind w:firstLine="720"/>
        <w:jc w:val="both"/>
        <w:rPr>
          <w:sz w:val="22"/>
          <w:szCs w:val="22"/>
          <w:lang w:val="lt-LT"/>
        </w:rPr>
      </w:pPr>
      <w:r w:rsidRPr="0090308A">
        <w:rPr>
          <w:sz w:val="22"/>
          <w:szCs w:val="22"/>
          <w:lang w:val="lt-LT"/>
        </w:rPr>
        <w:t xml:space="preserve">5.1. </w:t>
      </w:r>
      <w:r w:rsidRPr="0090308A">
        <w:rPr>
          <w:b/>
          <w:bCs/>
          <w:sz w:val="22"/>
          <w:szCs w:val="22"/>
          <w:lang w:val="lt-LT"/>
        </w:rPr>
        <w:t>Pardavėjas</w:t>
      </w:r>
      <w:r w:rsidRPr="0090308A">
        <w:rPr>
          <w:sz w:val="22"/>
          <w:szCs w:val="22"/>
          <w:lang w:val="lt-LT"/>
        </w:rPr>
        <w:t xml:space="preserve"> teikia sutartyje nurodytas prekes kainomis ne didesnėmis negu nurodytos </w:t>
      </w:r>
      <w:r w:rsidR="004D21EB" w:rsidRPr="0090308A">
        <w:rPr>
          <w:sz w:val="22"/>
          <w:szCs w:val="22"/>
          <w:lang w:val="lt-LT"/>
        </w:rPr>
        <w:t>pirkimo dokumentuose</w:t>
      </w:r>
      <w:r w:rsidRPr="0090308A">
        <w:rPr>
          <w:sz w:val="22"/>
          <w:szCs w:val="22"/>
          <w:lang w:val="lt-LT"/>
        </w:rPr>
        <w:t xml:space="preserve"> metu, išskyrus šios sutarties 1.3. p. nurodytus atvejus.</w:t>
      </w:r>
    </w:p>
    <w:p w14:paraId="2B2F64C6" w14:textId="77777777" w:rsidR="00633E31" w:rsidRPr="0090308A" w:rsidRDefault="00633E31" w:rsidP="00633E31">
      <w:pPr>
        <w:ind w:firstLine="720"/>
        <w:jc w:val="both"/>
        <w:rPr>
          <w:bCs/>
          <w:color w:val="000000"/>
          <w:sz w:val="22"/>
          <w:szCs w:val="22"/>
          <w:shd w:val="clear" w:color="auto" w:fill="FFFFFF"/>
          <w:lang w:val="lt-LT"/>
        </w:rPr>
      </w:pPr>
      <w:r w:rsidRPr="0090308A">
        <w:rPr>
          <w:sz w:val="22"/>
          <w:szCs w:val="22"/>
          <w:lang w:val="lt-LT"/>
        </w:rPr>
        <w:t xml:space="preserve">5.2. </w:t>
      </w:r>
      <w:r w:rsidRPr="0090308A">
        <w:rPr>
          <w:bCs/>
          <w:color w:val="000000"/>
          <w:sz w:val="22"/>
          <w:szCs w:val="22"/>
          <w:shd w:val="clear" w:color="auto" w:fill="FFFFFF"/>
          <w:lang w:val="lt-LT"/>
        </w:rPr>
        <w:t xml:space="preserve">Už pristatytas prekes </w:t>
      </w:r>
      <w:r w:rsidRPr="0090308A">
        <w:rPr>
          <w:b/>
          <w:bCs/>
          <w:color w:val="000000"/>
          <w:sz w:val="22"/>
          <w:szCs w:val="22"/>
          <w:shd w:val="clear" w:color="auto" w:fill="FFFFFF"/>
          <w:lang w:val="lt-LT"/>
        </w:rPr>
        <w:t xml:space="preserve">Pirkėjas </w:t>
      </w:r>
      <w:r w:rsidRPr="0090308A">
        <w:rPr>
          <w:bCs/>
          <w:color w:val="000000"/>
          <w:sz w:val="22"/>
          <w:szCs w:val="22"/>
          <w:shd w:val="clear" w:color="auto" w:fill="FFFFFF"/>
          <w:lang w:val="lt-LT"/>
        </w:rPr>
        <w:t xml:space="preserve">apmoka </w:t>
      </w:r>
      <w:r w:rsidRPr="0090308A">
        <w:rPr>
          <w:b/>
          <w:bCs/>
          <w:color w:val="000000"/>
          <w:sz w:val="22"/>
          <w:szCs w:val="22"/>
          <w:shd w:val="clear" w:color="auto" w:fill="FFFFFF"/>
          <w:lang w:val="lt-LT"/>
        </w:rPr>
        <w:t>Pardavėjui</w:t>
      </w:r>
      <w:r w:rsidRPr="0090308A">
        <w:rPr>
          <w:bCs/>
          <w:color w:val="000000"/>
          <w:sz w:val="22"/>
          <w:szCs w:val="22"/>
          <w:shd w:val="clear" w:color="auto" w:fill="FFFFFF"/>
          <w:lang w:val="lt-LT"/>
        </w:rPr>
        <w:t xml:space="preserve"> per 30 dienų po prekių pristatymo mokestiniu pavedimu per banką pagal pateiktas sąskaitas-faktūras. </w:t>
      </w:r>
      <w:r w:rsidRPr="0090308A">
        <w:rPr>
          <w:b/>
          <w:bCs/>
          <w:color w:val="000000"/>
          <w:sz w:val="22"/>
          <w:szCs w:val="22"/>
          <w:shd w:val="clear" w:color="auto" w:fill="FFFFFF"/>
          <w:lang w:val="lt-LT"/>
        </w:rPr>
        <w:t>Pardavėjas</w:t>
      </w:r>
      <w:r w:rsidRPr="0090308A">
        <w:rPr>
          <w:bCs/>
          <w:color w:val="000000"/>
          <w:sz w:val="22"/>
          <w:szCs w:val="22"/>
          <w:shd w:val="clear" w:color="auto" w:fill="FFFFFF"/>
          <w:lang w:val="lt-LT"/>
        </w:rPr>
        <w:t xml:space="preserve"> PVM sąskaitą faktūrą </w:t>
      </w:r>
      <w:r w:rsidRPr="0090308A">
        <w:rPr>
          <w:b/>
          <w:bCs/>
          <w:color w:val="000000"/>
          <w:sz w:val="22"/>
          <w:szCs w:val="22"/>
          <w:shd w:val="clear" w:color="auto" w:fill="FFFFFF"/>
          <w:lang w:val="lt-LT"/>
        </w:rPr>
        <w:t>Pirkėjui</w:t>
      </w:r>
      <w:r w:rsidRPr="0090308A">
        <w:rPr>
          <w:bCs/>
          <w:color w:val="000000"/>
          <w:sz w:val="22"/>
          <w:szCs w:val="22"/>
          <w:shd w:val="clear" w:color="auto" w:fill="FFFFFF"/>
          <w:lang w:val="lt-LT"/>
        </w:rPr>
        <w:t xml:space="preserve"> turi pateikti naudojantis elektronine paslauga „</w:t>
      </w:r>
      <w:proofErr w:type="spellStart"/>
      <w:r w:rsidRPr="0090308A">
        <w:rPr>
          <w:bCs/>
          <w:color w:val="000000"/>
          <w:sz w:val="22"/>
          <w:szCs w:val="22"/>
          <w:shd w:val="clear" w:color="auto" w:fill="FFFFFF"/>
          <w:lang w:val="lt-LT"/>
        </w:rPr>
        <w:t>E.sąskaita</w:t>
      </w:r>
      <w:proofErr w:type="spellEnd"/>
      <w:r w:rsidRPr="0090308A">
        <w:rPr>
          <w:bCs/>
          <w:color w:val="000000"/>
          <w:sz w:val="22"/>
          <w:szCs w:val="22"/>
          <w:shd w:val="clear" w:color="auto" w:fill="FFFFFF"/>
          <w:lang w:val="lt-LT"/>
        </w:rPr>
        <w:t>“ (elektroninės paslaugos „</w:t>
      </w:r>
      <w:proofErr w:type="spellStart"/>
      <w:r w:rsidRPr="0090308A">
        <w:rPr>
          <w:bCs/>
          <w:color w:val="000000"/>
          <w:sz w:val="22"/>
          <w:szCs w:val="22"/>
          <w:shd w:val="clear" w:color="auto" w:fill="FFFFFF"/>
          <w:lang w:val="lt-LT"/>
        </w:rPr>
        <w:t>E.sąskaita</w:t>
      </w:r>
      <w:proofErr w:type="spellEnd"/>
      <w:r w:rsidRPr="0090308A">
        <w:rPr>
          <w:bCs/>
          <w:color w:val="000000"/>
          <w:sz w:val="22"/>
          <w:szCs w:val="22"/>
          <w:shd w:val="clear" w:color="auto" w:fill="FFFFFF"/>
          <w:lang w:val="lt-LT"/>
        </w:rPr>
        <w:t xml:space="preserve">“ svetainė pasiekiama adresu </w:t>
      </w:r>
      <w:r w:rsidRPr="0090308A">
        <w:rPr>
          <w:color w:val="000000"/>
          <w:sz w:val="22"/>
          <w:szCs w:val="22"/>
          <w:shd w:val="clear" w:color="auto" w:fill="FFFFFF"/>
          <w:lang w:val="lt-LT"/>
        </w:rPr>
        <w:t>[https://www.esaskaita.eu/web/esaskaita])</w:t>
      </w:r>
      <w:r w:rsidRPr="0090308A">
        <w:rPr>
          <w:bCs/>
          <w:color w:val="000000"/>
          <w:sz w:val="22"/>
          <w:szCs w:val="22"/>
          <w:shd w:val="clear" w:color="auto" w:fill="FFFFFF"/>
          <w:lang w:val="lt-LT"/>
        </w:rPr>
        <w:t>.</w:t>
      </w:r>
    </w:p>
    <w:p w14:paraId="2F914DE0" w14:textId="77777777" w:rsidR="0090308A" w:rsidRPr="0090308A" w:rsidRDefault="0090308A" w:rsidP="00633E31">
      <w:pPr>
        <w:ind w:firstLine="720"/>
        <w:jc w:val="both"/>
        <w:rPr>
          <w:sz w:val="22"/>
          <w:szCs w:val="22"/>
          <w:lang w:val="lt-LT"/>
        </w:rPr>
      </w:pPr>
    </w:p>
    <w:p w14:paraId="5439C610" w14:textId="77777777" w:rsidR="00633E31" w:rsidRPr="0090308A" w:rsidRDefault="00633E31" w:rsidP="00633E31">
      <w:pPr>
        <w:ind w:firstLine="720"/>
        <w:jc w:val="both"/>
        <w:rPr>
          <w:sz w:val="22"/>
          <w:szCs w:val="22"/>
          <w:lang w:val="lt-LT"/>
        </w:rPr>
      </w:pPr>
      <w:r w:rsidRPr="0090308A">
        <w:rPr>
          <w:b/>
          <w:sz w:val="22"/>
          <w:szCs w:val="22"/>
          <w:lang w:val="lt-LT"/>
        </w:rPr>
        <w:t xml:space="preserve">6. </w:t>
      </w:r>
      <w:r w:rsidRPr="0090308A">
        <w:rPr>
          <w:b/>
          <w:bCs/>
          <w:sz w:val="22"/>
          <w:szCs w:val="22"/>
          <w:lang w:val="lt-LT"/>
        </w:rPr>
        <w:t>Šalių atsakomybė ir papildomi įsipareigojimai</w:t>
      </w:r>
    </w:p>
    <w:p w14:paraId="47702E40" w14:textId="77777777" w:rsidR="00633E31" w:rsidRPr="0090308A" w:rsidRDefault="00633E31" w:rsidP="00633E31">
      <w:pPr>
        <w:ind w:firstLine="720"/>
        <w:jc w:val="both"/>
        <w:rPr>
          <w:sz w:val="22"/>
          <w:szCs w:val="22"/>
          <w:lang w:val="lt-LT"/>
        </w:rPr>
      </w:pPr>
      <w:r w:rsidRPr="0090308A">
        <w:rPr>
          <w:sz w:val="22"/>
          <w:szCs w:val="22"/>
          <w:lang w:val="lt-LT"/>
        </w:rPr>
        <w:t xml:space="preserve">6.1. Už užsakytų prekių nepristatymą užsakyme nurodytu laiku, arba prekių neatitinkančių </w:t>
      </w:r>
      <w:r w:rsidR="004D21EB" w:rsidRPr="0090308A">
        <w:rPr>
          <w:sz w:val="22"/>
          <w:szCs w:val="22"/>
          <w:lang w:val="lt-LT"/>
        </w:rPr>
        <w:t>pirkimo dokumentuose</w:t>
      </w:r>
      <w:r w:rsidRPr="0090308A">
        <w:rPr>
          <w:sz w:val="22"/>
          <w:szCs w:val="22"/>
          <w:lang w:val="lt-LT"/>
        </w:rPr>
        <w:t xml:space="preserve"> techninės specifikacijos reikalavimų pristatymą </w:t>
      </w:r>
      <w:r w:rsidRPr="0090308A">
        <w:rPr>
          <w:b/>
          <w:bCs/>
          <w:sz w:val="22"/>
          <w:szCs w:val="22"/>
          <w:lang w:val="lt-LT"/>
        </w:rPr>
        <w:t>Pardavėjas</w:t>
      </w:r>
      <w:r w:rsidRPr="0090308A">
        <w:rPr>
          <w:sz w:val="22"/>
          <w:szCs w:val="22"/>
          <w:lang w:val="lt-LT"/>
        </w:rPr>
        <w:t xml:space="preserve"> moka </w:t>
      </w:r>
      <w:r w:rsidRPr="0090308A">
        <w:rPr>
          <w:b/>
          <w:bCs/>
          <w:sz w:val="22"/>
          <w:szCs w:val="22"/>
          <w:lang w:val="lt-LT"/>
        </w:rPr>
        <w:t>Pirkėjui</w:t>
      </w:r>
      <w:r w:rsidRPr="0090308A">
        <w:rPr>
          <w:sz w:val="22"/>
          <w:szCs w:val="22"/>
          <w:lang w:val="lt-LT"/>
        </w:rPr>
        <w:t xml:space="preserve"> baudą, kurios dydis lygus 30 (trisdešimt) procentų  nuo užsakytų tačiau nepristatytų (ar pavėluotai pristatytų) prekių ar/ir pristatytų neatitinkančių techninės specifikacijos reikalavimų prekių vertės.</w:t>
      </w:r>
    </w:p>
    <w:p w14:paraId="35AB304E" w14:textId="77777777" w:rsidR="00633E31" w:rsidRPr="0090308A" w:rsidRDefault="00633E31" w:rsidP="00633E31">
      <w:pPr>
        <w:ind w:firstLine="720"/>
        <w:jc w:val="both"/>
        <w:rPr>
          <w:sz w:val="22"/>
          <w:szCs w:val="22"/>
          <w:lang w:val="lt-LT"/>
        </w:rPr>
      </w:pPr>
      <w:r w:rsidRPr="0090308A">
        <w:rPr>
          <w:sz w:val="22"/>
          <w:szCs w:val="22"/>
          <w:lang w:val="lt-LT"/>
        </w:rPr>
        <w:t xml:space="preserve">6.2. </w:t>
      </w:r>
      <w:r w:rsidRPr="0090308A">
        <w:rPr>
          <w:b/>
          <w:bCs/>
          <w:sz w:val="22"/>
          <w:szCs w:val="22"/>
          <w:lang w:val="lt-LT"/>
        </w:rPr>
        <w:t>Pardavėjui</w:t>
      </w:r>
      <w:r w:rsidRPr="0090308A">
        <w:rPr>
          <w:sz w:val="22"/>
          <w:szCs w:val="22"/>
          <w:lang w:val="lt-LT"/>
        </w:rPr>
        <w:t xml:space="preserve"> atsisakius tiekti prekes </w:t>
      </w:r>
      <w:r w:rsidR="004D21EB" w:rsidRPr="0090308A">
        <w:rPr>
          <w:sz w:val="22"/>
          <w:szCs w:val="22"/>
          <w:lang w:val="lt-LT"/>
        </w:rPr>
        <w:t>pirkimo dokumentuose</w:t>
      </w:r>
      <w:r w:rsidRPr="0090308A">
        <w:rPr>
          <w:sz w:val="22"/>
          <w:szCs w:val="22"/>
          <w:lang w:val="lt-LT"/>
        </w:rPr>
        <w:t xml:space="preserve"> metu pasiūlytomis kainomis (didinant kainą), arba jei </w:t>
      </w:r>
      <w:r w:rsidRPr="0090308A">
        <w:rPr>
          <w:b/>
          <w:bCs/>
          <w:sz w:val="22"/>
          <w:szCs w:val="22"/>
          <w:lang w:val="lt-LT"/>
        </w:rPr>
        <w:t>Pardavėjas</w:t>
      </w:r>
      <w:r w:rsidRPr="0090308A">
        <w:rPr>
          <w:sz w:val="22"/>
          <w:szCs w:val="22"/>
          <w:lang w:val="lt-LT"/>
        </w:rPr>
        <w:t xml:space="preserve"> per sutarties galiojimo laikotarpį tris kartus pateikė produkciją neatitinkančią </w:t>
      </w:r>
      <w:r w:rsidR="004D21EB" w:rsidRPr="0090308A">
        <w:rPr>
          <w:sz w:val="22"/>
          <w:szCs w:val="22"/>
          <w:lang w:val="lt-LT"/>
        </w:rPr>
        <w:t>pirkimo dokumentuose</w:t>
      </w:r>
      <w:r w:rsidRPr="0090308A">
        <w:rPr>
          <w:sz w:val="22"/>
          <w:szCs w:val="22"/>
          <w:lang w:val="lt-LT"/>
        </w:rPr>
        <w:t xml:space="preserve"> techninės specifikacijos reikalavimų, </w:t>
      </w:r>
      <w:r w:rsidRPr="0090308A">
        <w:rPr>
          <w:b/>
          <w:bCs/>
          <w:sz w:val="22"/>
          <w:szCs w:val="22"/>
          <w:lang w:val="lt-LT"/>
        </w:rPr>
        <w:t>Pardavėjas</w:t>
      </w:r>
      <w:r w:rsidRPr="0090308A">
        <w:rPr>
          <w:sz w:val="22"/>
          <w:szCs w:val="22"/>
          <w:lang w:val="lt-LT"/>
        </w:rPr>
        <w:t xml:space="preserve"> moka </w:t>
      </w:r>
      <w:r w:rsidRPr="0090308A">
        <w:rPr>
          <w:b/>
          <w:bCs/>
          <w:sz w:val="22"/>
          <w:szCs w:val="22"/>
          <w:lang w:val="lt-LT"/>
        </w:rPr>
        <w:t>Pirkėjui</w:t>
      </w:r>
      <w:r w:rsidRPr="0090308A">
        <w:rPr>
          <w:sz w:val="22"/>
          <w:szCs w:val="22"/>
          <w:lang w:val="lt-LT"/>
        </w:rPr>
        <w:t xml:space="preserve"> 10 (dešimt) procentų dydžio baudą nuo visos sutarties sumos ir </w:t>
      </w:r>
      <w:r w:rsidRPr="0090308A">
        <w:rPr>
          <w:b/>
          <w:bCs/>
          <w:sz w:val="22"/>
          <w:szCs w:val="22"/>
          <w:lang w:val="lt-LT"/>
        </w:rPr>
        <w:t>Pirkėjui</w:t>
      </w:r>
      <w:r w:rsidRPr="0090308A">
        <w:rPr>
          <w:sz w:val="22"/>
          <w:szCs w:val="22"/>
          <w:lang w:val="lt-LT"/>
        </w:rPr>
        <w:t xml:space="preserve"> atsiranda teisė vienašališkai nutraukti šią sutartį.</w:t>
      </w:r>
    </w:p>
    <w:p w14:paraId="0368FF20" w14:textId="77777777" w:rsidR="00633E31" w:rsidRPr="0090308A" w:rsidRDefault="00633E31" w:rsidP="00633E31">
      <w:pPr>
        <w:ind w:firstLine="720"/>
        <w:jc w:val="both"/>
        <w:rPr>
          <w:bCs/>
          <w:sz w:val="22"/>
          <w:szCs w:val="22"/>
          <w:lang w:val="lt-LT"/>
        </w:rPr>
      </w:pPr>
      <w:r w:rsidRPr="0090308A">
        <w:rPr>
          <w:sz w:val="22"/>
          <w:szCs w:val="22"/>
          <w:lang w:val="lt-LT"/>
        </w:rPr>
        <w:t>6.</w:t>
      </w:r>
      <w:r w:rsidR="00772F41" w:rsidRPr="0090308A">
        <w:rPr>
          <w:sz w:val="22"/>
          <w:szCs w:val="22"/>
          <w:lang w:val="lt-LT"/>
        </w:rPr>
        <w:t>3</w:t>
      </w:r>
      <w:r w:rsidRPr="0090308A">
        <w:rPr>
          <w:sz w:val="22"/>
          <w:szCs w:val="22"/>
          <w:lang w:val="lt-LT"/>
        </w:rPr>
        <w:t xml:space="preserve">. </w:t>
      </w:r>
      <w:r w:rsidRPr="0090308A">
        <w:rPr>
          <w:bCs/>
          <w:sz w:val="22"/>
          <w:szCs w:val="22"/>
          <w:lang w:val="lt-LT"/>
        </w:rPr>
        <w:t xml:space="preserve">Jeigu </w:t>
      </w:r>
      <w:r w:rsidRPr="0090308A">
        <w:rPr>
          <w:b/>
          <w:bCs/>
          <w:sz w:val="22"/>
          <w:szCs w:val="22"/>
          <w:lang w:val="lt-LT"/>
        </w:rPr>
        <w:t>Pardavėjo</w:t>
      </w:r>
      <w:r w:rsidRPr="0090308A">
        <w:rPr>
          <w:bCs/>
          <w:sz w:val="22"/>
          <w:szCs w:val="22"/>
          <w:lang w:val="lt-LT"/>
        </w:rPr>
        <w:t xml:space="preserve"> kvalifikacija dėl teisės verstis atitinkama veikla nebuvo tikrinama arba tikrinama  ne visa apimtimi, </w:t>
      </w:r>
      <w:r w:rsidRPr="0090308A">
        <w:rPr>
          <w:b/>
          <w:bCs/>
          <w:sz w:val="22"/>
          <w:szCs w:val="22"/>
          <w:lang w:val="lt-LT"/>
        </w:rPr>
        <w:t xml:space="preserve">Pardavėjas Pirkėjui </w:t>
      </w:r>
      <w:r w:rsidRPr="0090308A">
        <w:rPr>
          <w:bCs/>
          <w:sz w:val="22"/>
          <w:szCs w:val="22"/>
          <w:lang w:val="lt-LT"/>
        </w:rPr>
        <w:t>įsipareigoja, kad pirkimo sutartį vykdys tik tokią teisę turintys asmenys.</w:t>
      </w:r>
    </w:p>
    <w:p w14:paraId="6E10197B" w14:textId="77777777" w:rsidR="00633E31" w:rsidRPr="0090308A" w:rsidRDefault="00633E31" w:rsidP="00633E31">
      <w:pPr>
        <w:ind w:firstLine="720"/>
        <w:jc w:val="both"/>
        <w:rPr>
          <w:sz w:val="22"/>
          <w:szCs w:val="22"/>
          <w:lang w:val="lt-LT"/>
        </w:rPr>
      </w:pPr>
      <w:r w:rsidRPr="0090308A">
        <w:rPr>
          <w:sz w:val="22"/>
          <w:szCs w:val="22"/>
          <w:lang w:val="lt-LT"/>
        </w:rPr>
        <w:t>6.</w:t>
      </w:r>
      <w:r w:rsidR="00772F41" w:rsidRPr="0090308A">
        <w:rPr>
          <w:sz w:val="22"/>
          <w:szCs w:val="22"/>
          <w:lang w:val="lt-LT"/>
        </w:rPr>
        <w:t>4</w:t>
      </w:r>
      <w:r w:rsidRPr="0090308A">
        <w:rPr>
          <w:sz w:val="22"/>
          <w:szCs w:val="22"/>
          <w:lang w:val="lt-LT"/>
        </w:rPr>
        <w:t xml:space="preserve">. Pasikeitus vienos iš šalių adresui ar rekvizitams, šalis privalo apie tai per </w:t>
      </w:r>
      <w:r w:rsidR="00772F41" w:rsidRPr="0090308A">
        <w:rPr>
          <w:sz w:val="22"/>
          <w:szCs w:val="22"/>
          <w:lang w:val="lt-LT"/>
        </w:rPr>
        <w:t>3</w:t>
      </w:r>
      <w:r w:rsidRPr="0090308A">
        <w:rPr>
          <w:sz w:val="22"/>
          <w:szCs w:val="22"/>
          <w:lang w:val="lt-LT"/>
        </w:rPr>
        <w:t xml:space="preserve"> darbo dien</w:t>
      </w:r>
      <w:r w:rsidR="00772F41" w:rsidRPr="0090308A">
        <w:rPr>
          <w:sz w:val="22"/>
          <w:szCs w:val="22"/>
          <w:lang w:val="lt-LT"/>
        </w:rPr>
        <w:t>as</w:t>
      </w:r>
      <w:r w:rsidRPr="0090308A">
        <w:rPr>
          <w:sz w:val="22"/>
          <w:szCs w:val="22"/>
          <w:lang w:val="lt-LT"/>
        </w:rPr>
        <w:t xml:space="preserve"> pranešti kitai šaliai, to nepadarius, kalta šalis atlygina kitai šaliai su tuo susijusius nuostolius.</w:t>
      </w:r>
    </w:p>
    <w:p w14:paraId="7FDF2F88" w14:textId="77777777" w:rsidR="008122B8" w:rsidRPr="0090308A" w:rsidRDefault="008122B8" w:rsidP="00633E31">
      <w:pPr>
        <w:ind w:firstLine="720"/>
        <w:jc w:val="both"/>
        <w:rPr>
          <w:sz w:val="22"/>
          <w:szCs w:val="22"/>
          <w:lang w:val="lt-LT"/>
        </w:rPr>
      </w:pPr>
    </w:p>
    <w:p w14:paraId="7AAE7FFD" w14:textId="77777777" w:rsidR="00633E31" w:rsidRPr="0090308A" w:rsidRDefault="00633E31" w:rsidP="00633E31">
      <w:pPr>
        <w:ind w:firstLine="720"/>
        <w:jc w:val="both"/>
        <w:rPr>
          <w:sz w:val="22"/>
          <w:szCs w:val="22"/>
          <w:lang w:val="lt-LT"/>
        </w:rPr>
      </w:pPr>
      <w:r w:rsidRPr="0090308A">
        <w:rPr>
          <w:b/>
          <w:bCs/>
          <w:sz w:val="22"/>
          <w:szCs w:val="22"/>
          <w:lang w:val="lt-LT"/>
        </w:rPr>
        <w:t>7. Subtiekėjai, jų keitimo tvarka:</w:t>
      </w:r>
    </w:p>
    <w:p w14:paraId="1370F3F1" w14:textId="77777777" w:rsidR="00633E31" w:rsidRPr="0090308A" w:rsidRDefault="00633E31" w:rsidP="00633E31">
      <w:pPr>
        <w:ind w:firstLine="720"/>
        <w:jc w:val="both"/>
        <w:rPr>
          <w:sz w:val="22"/>
          <w:szCs w:val="22"/>
          <w:lang w:val="lt-LT"/>
        </w:rPr>
      </w:pPr>
      <w:r w:rsidRPr="0090308A">
        <w:rPr>
          <w:sz w:val="22"/>
          <w:szCs w:val="22"/>
          <w:lang w:val="lt-LT"/>
        </w:rPr>
        <w:t xml:space="preserve">7.1. </w:t>
      </w:r>
      <w:r w:rsidRPr="0090308A">
        <w:rPr>
          <w:rFonts w:eastAsia="Calibri"/>
          <w:b/>
          <w:sz w:val="22"/>
          <w:szCs w:val="22"/>
          <w:lang w:val="lt-LT"/>
        </w:rPr>
        <w:t>Pardavėjas</w:t>
      </w:r>
      <w:r w:rsidRPr="0090308A">
        <w:rPr>
          <w:rFonts w:eastAsia="Calibri"/>
          <w:sz w:val="22"/>
          <w:szCs w:val="22"/>
          <w:lang w:val="lt-LT"/>
        </w:rPr>
        <w:t xml:space="preserve"> Sutarties vykdymo metu turi teisę pakeisti subtiekėją kitu kai:</w:t>
      </w:r>
    </w:p>
    <w:p w14:paraId="6F4B0EBC"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7.1.1.</w:t>
      </w:r>
      <w:r w:rsidRPr="0090308A">
        <w:rPr>
          <w:rFonts w:eastAsia="Calibri"/>
          <w:sz w:val="22"/>
          <w:szCs w:val="22"/>
          <w:lang w:val="lt-LT"/>
        </w:rPr>
        <w:tab/>
        <w:t>Subtiekėjas netinkamai vykdo savo įsipareigojimui Tiekėjui;</w:t>
      </w:r>
    </w:p>
    <w:p w14:paraId="2D812641"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7.1.2.</w:t>
      </w:r>
      <w:r w:rsidRPr="0090308A">
        <w:rPr>
          <w:rFonts w:eastAsia="Calibri"/>
          <w:sz w:val="22"/>
          <w:szCs w:val="22"/>
          <w:lang w:val="lt-LT"/>
        </w:rPr>
        <w:tab/>
        <w:t>Subtiekėjas yra bankrutuojantis;</w:t>
      </w:r>
    </w:p>
    <w:p w14:paraId="4EA54B14"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7.1.3.</w:t>
      </w:r>
      <w:r w:rsidRPr="0090308A">
        <w:rPr>
          <w:rFonts w:eastAsia="Calibri"/>
          <w:sz w:val="22"/>
          <w:szCs w:val="22"/>
          <w:lang w:val="lt-LT"/>
        </w:rPr>
        <w:tab/>
        <w:t>Subtiekėjas yra restruktūrizuojamas;</w:t>
      </w:r>
    </w:p>
    <w:p w14:paraId="363E1256"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7.1.4.</w:t>
      </w:r>
      <w:r w:rsidRPr="0090308A">
        <w:rPr>
          <w:rFonts w:eastAsia="Calibri"/>
          <w:sz w:val="22"/>
          <w:szCs w:val="22"/>
          <w:lang w:val="lt-LT"/>
        </w:rPr>
        <w:tab/>
        <w:t>Subtiekėjui vykdoma bankroto procedūra ne teismo tvarka;</w:t>
      </w:r>
    </w:p>
    <w:p w14:paraId="06523F71"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7.1.5.</w:t>
      </w:r>
      <w:r w:rsidRPr="0090308A">
        <w:rPr>
          <w:rFonts w:eastAsia="Calibri"/>
          <w:sz w:val="22"/>
          <w:szCs w:val="22"/>
          <w:lang w:val="lt-LT"/>
        </w:rPr>
        <w:tab/>
        <w:t>Subtiekėjui inicijuota priverstinė likvidavimo procedūra;</w:t>
      </w:r>
    </w:p>
    <w:p w14:paraId="1C588F7F"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7.1.6.</w:t>
      </w:r>
      <w:r w:rsidRPr="0090308A">
        <w:rPr>
          <w:rFonts w:eastAsia="Calibri"/>
          <w:sz w:val="22"/>
          <w:szCs w:val="22"/>
          <w:lang w:val="lt-LT"/>
        </w:rPr>
        <w:tab/>
        <w:t>Subtiekėjui yra inicijuotos 7.1.2  – 7.1.5 punktuose analogiškos procedūros;</w:t>
      </w:r>
    </w:p>
    <w:p w14:paraId="0C85AC85"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7.2.</w:t>
      </w:r>
      <w:r w:rsidRPr="0090308A">
        <w:rPr>
          <w:rFonts w:eastAsia="Calibri"/>
          <w:sz w:val="22"/>
          <w:szCs w:val="22"/>
          <w:lang w:val="lt-LT"/>
        </w:rPr>
        <w:tab/>
      </w:r>
      <w:r w:rsidRPr="0090308A">
        <w:rPr>
          <w:rFonts w:eastAsia="Calibri"/>
          <w:b/>
          <w:sz w:val="22"/>
          <w:szCs w:val="22"/>
          <w:lang w:val="lt-LT"/>
        </w:rPr>
        <w:t>Pardavėjas</w:t>
      </w:r>
      <w:r w:rsidRPr="0090308A">
        <w:rPr>
          <w:rFonts w:eastAsia="Calibri"/>
          <w:sz w:val="22"/>
          <w:szCs w:val="22"/>
          <w:lang w:val="lt-LT"/>
        </w:rPr>
        <w:t xml:space="preserve"> gali pakeisti subtiekėjus tik gavęs išankstinį </w:t>
      </w:r>
      <w:r w:rsidRPr="0090308A">
        <w:rPr>
          <w:rFonts w:eastAsia="Calibri"/>
          <w:b/>
          <w:sz w:val="22"/>
          <w:szCs w:val="22"/>
          <w:lang w:val="lt-LT"/>
        </w:rPr>
        <w:t>Pirkėjo</w:t>
      </w:r>
      <w:r w:rsidRPr="0090308A">
        <w:rPr>
          <w:rFonts w:eastAsia="Calibri"/>
          <w:sz w:val="22"/>
          <w:szCs w:val="22"/>
          <w:lang w:val="lt-LT"/>
        </w:rPr>
        <w:t xml:space="preserve"> sutikimą dėl kito siūlomo subtiekėjo. Apie ketinimą keisti subtiekėją </w:t>
      </w:r>
      <w:r w:rsidRPr="0090308A">
        <w:rPr>
          <w:rFonts w:eastAsia="Calibri"/>
          <w:b/>
          <w:sz w:val="22"/>
          <w:szCs w:val="22"/>
          <w:lang w:val="lt-LT"/>
        </w:rPr>
        <w:t>Pardavėjas</w:t>
      </w:r>
      <w:r w:rsidRPr="0090308A">
        <w:rPr>
          <w:rFonts w:eastAsia="Calibri"/>
          <w:sz w:val="22"/>
          <w:szCs w:val="22"/>
          <w:lang w:val="lt-LT"/>
        </w:rPr>
        <w:t xml:space="preserve"> privalo įspėti </w:t>
      </w:r>
      <w:r w:rsidRPr="0090308A">
        <w:rPr>
          <w:rFonts w:eastAsia="Calibri"/>
          <w:b/>
          <w:sz w:val="22"/>
          <w:szCs w:val="22"/>
          <w:lang w:val="lt-LT"/>
        </w:rPr>
        <w:t>Pirkėją</w:t>
      </w:r>
      <w:r w:rsidRPr="0090308A">
        <w:rPr>
          <w:rFonts w:eastAsia="Calibri"/>
          <w:sz w:val="22"/>
          <w:szCs w:val="22"/>
          <w:lang w:val="lt-LT"/>
        </w:rPr>
        <w:t xml:space="preserve"> iš anksto raštu ir nurodyti priežastis, </w:t>
      </w:r>
      <w:r w:rsidRPr="0090308A">
        <w:rPr>
          <w:rFonts w:eastAsia="Calibri"/>
          <w:sz w:val="22"/>
          <w:szCs w:val="22"/>
          <w:lang w:val="lt-LT"/>
        </w:rPr>
        <w:lastRenderedPageBreak/>
        <w:t xml:space="preserve">dėl kurių </w:t>
      </w:r>
      <w:r w:rsidRPr="0090308A">
        <w:rPr>
          <w:rFonts w:eastAsia="Calibri"/>
          <w:b/>
          <w:sz w:val="22"/>
          <w:szCs w:val="22"/>
          <w:lang w:val="lt-LT"/>
        </w:rPr>
        <w:t>Pardavėjas</w:t>
      </w:r>
      <w:r w:rsidRPr="0090308A">
        <w:rPr>
          <w:rFonts w:eastAsia="Calibri"/>
          <w:sz w:val="22"/>
          <w:szCs w:val="22"/>
          <w:lang w:val="lt-LT"/>
        </w:rPr>
        <w:t xml:space="preserve"> ketina keisti subtiekėją, nurodyti būsimus subtiekėjus ir jų atitikimą kvalifikacijos reikalavimams (jei taikoma).</w:t>
      </w:r>
      <w:r w:rsidRPr="0090308A">
        <w:rPr>
          <w:rFonts w:eastAsia="Calibri"/>
          <w:b/>
          <w:sz w:val="22"/>
          <w:szCs w:val="22"/>
          <w:lang w:val="lt-LT"/>
        </w:rPr>
        <w:t xml:space="preserve"> Pirkėjas</w:t>
      </w:r>
      <w:r w:rsidRPr="0090308A">
        <w:rPr>
          <w:rFonts w:eastAsia="Calibri"/>
          <w:sz w:val="22"/>
          <w:szCs w:val="22"/>
          <w:lang w:val="lt-LT"/>
        </w:rPr>
        <w:t xml:space="preserve"> ne vėliau kaip per 14 (keturiolika) dienų nuo pranešimo gavimo dienos privalo pranešti </w:t>
      </w:r>
      <w:r w:rsidRPr="0090308A">
        <w:rPr>
          <w:rFonts w:eastAsia="Calibri"/>
          <w:b/>
          <w:sz w:val="22"/>
          <w:szCs w:val="22"/>
          <w:lang w:val="lt-LT"/>
        </w:rPr>
        <w:t xml:space="preserve">Pardavėjui </w:t>
      </w:r>
      <w:r w:rsidRPr="0090308A">
        <w:rPr>
          <w:rFonts w:eastAsia="Calibri"/>
          <w:sz w:val="22"/>
          <w:szCs w:val="22"/>
          <w:lang w:val="lt-LT"/>
        </w:rPr>
        <w:t>apie savo sprendimą, jei sprendimas yra neigiamas – nurodyti priežastis.</w:t>
      </w:r>
    </w:p>
    <w:p w14:paraId="7F381253" w14:textId="77777777" w:rsidR="00633E31" w:rsidRPr="0090308A" w:rsidRDefault="00633E31" w:rsidP="00633E31">
      <w:pPr>
        <w:ind w:firstLine="709"/>
        <w:jc w:val="both"/>
        <w:rPr>
          <w:rFonts w:eastAsia="Calibri"/>
          <w:sz w:val="22"/>
          <w:szCs w:val="22"/>
          <w:lang w:val="lt-LT"/>
        </w:rPr>
      </w:pPr>
      <w:r w:rsidRPr="0090308A">
        <w:rPr>
          <w:rFonts w:eastAsia="Calibri"/>
          <w:sz w:val="22"/>
          <w:szCs w:val="22"/>
          <w:lang w:val="lt-LT"/>
        </w:rPr>
        <w:t>7.3.</w:t>
      </w:r>
      <w:r w:rsidRPr="0090308A">
        <w:rPr>
          <w:rFonts w:eastAsia="Calibri"/>
          <w:sz w:val="22"/>
          <w:szCs w:val="22"/>
          <w:lang w:val="lt-LT"/>
        </w:rPr>
        <w:tab/>
        <w:t>Subtiekėjų keitimas visada įforminamas rašytinių Šalių susitarimu, kuris nuo įsigaliojimo momento tampa neatskiriama šios Sutarties dalimi.</w:t>
      </w:r>
    </w:p>
    <w:p w14:paraId="6D24CD4B" w14:textId="77777777" w:rsidR="0090308A" w:rsidRPr="0090308A" w:rsidRDefault="0090308A" w:rsidP="00633E31">
      <w:pPr>
        <w:ind w:firstLine="709"/>
        <w:jc w:val="both"/>
        <w:rPr>
          <w:rFonts w:eastAsia="Calibri"/>
          <w:sz w:val="22"/>
          <w:szCs w:val="22"/>
          <w:lang w:val="lt-LT"/>
        </w:rPr>
      </w:pPr>
    </w:p>
    <w:p w14:paraId="2523FA35" w14:textId="77777777" w:rsidR="00633E31" w:rsidRPr="0090308A" w:rsidRDefault="00633E31" w:rsidP="00633E31">
      <w:pPr>
        <w:ind w:firstLine="709"/>
        <w:jc w:val="both"/>
        <w:rPr>
          <w:rFonts w:eastAsia="Calibri"/>
          <w:sz w:val="22"/>
          <w:szCs w:val="22"/>
          <w:lang w:val="lt-LT"/>
        </w:rPr>
      </w:pPr>
      <w:r w:rsidRPr="0090308A">
        <w:rPr>
          <w:b/>
          <w:bCs/>
          <w:sz w:val="22"/>
          <w:szCs w:val="22"/>
          <w:lang w:val="lt-LT"/>
        </w:rPr>
        <w:t>8. Ginčų sprendimo tvarka</w:t>
      </w:r>
    </w:p>
    <w:p w14:paraId="70428710"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8.1. Ginčai, kylantys dėl šios sutarties vykdymo tarp </w:t>
      </w:r>
      <w:r w:rsidRPr="0090308A">
        <w:rPr>
          <w:b/>
          <w:bCs/>
          <w:sz w:val="22"/>
          <w:szCs w:val="22"/>
          <w:lang w:val="lt-LT"/>
        </w:rPr>
        <w:t>Pardavėjo</w:t>
      </w:r>
      <w:r w:rsidRPr="0090308A">
        <w:rPr>
          <w:sz w:val="22"/>
          <w:szCs w:val="22"/>
          <w:lang w:val="lt-LT"/>
        </w:rPr>
        <w:t xml:space="preserve"> ir </w:t>
      </w:r>
      <w:r w:rsidRPr="0090308A">
        <w:rPr>
          <w:b/>
          <w:bCs/>
          <w:sz w:val="22"/>
          <w:szCs w:val="22"/>
          <w:lang w:val="lt-LT"/>
        </w:rPr>
        <w:t>Pirkėjo</w:t>
      </w:r>
      <w:r w:rsidRPr="0090308A">
        <w:rPr>
          <w:sz w:val="22"/>
          <w:szCs w:val="22"/>
          <w:lang w:val="lt-LT"/>
        </w:rPr>
        <w:t>, sprendžiami tarpusavio susitarimu.</w:t>
      </w:r>
    </w:p>
    <w:p w14:paraId="4344596A" w14:textId="77777777" w:rsidR="00633E31" w:rsidRPr="0090308A" w:rsidRDefault="00633E31" w:rsidP="00633E31">
      <w:pPr>
        <w:ind w:firstLine="709"/>
        <w:jc w:val="both"/>
        <w:rPr>
          <w:sz w:val="22"/>
          <w:szCs w:val="22"/>
          <w:lang w:val="lt-LT"/>
        </w:rPr>
      </w:pPr>
      <w:r w:rsidRPr="0090308A">
        <w:rPr>
          <w:sz w:val="22"/>
          <w:szCs w:val="22"/>
          <w:lang w:val="lt-LT"/>
        </w:rPr>
        <w:t>8.2. Nepavykus išspręsti ginčo tarpusavio susitarimu, jis sprendžiamas Lietuvos Respublikos įstatymų nustatyta tvarka.</w:t>
      </w:r>
    </w:p>
    <w:p w14:paraId="59CB4775" w14:textId="77777777" w:rsidR="0090308A" w:rsidRPr="0090308A" w:rsidRDefault="0090308A" w:rsidP="00633E31">
      <w:pPr>
        <w:ind w:firstLine="709"/>
        <w:jc w:val="both"/>
        <w:rPr>
          <w:rFonts w:eastAsia="Calibri"/>
          <w:sz w:val="22"/>
          <w:szCs w:val="22"/>
          <w:lang w:val="lt-LT"/>
        </w:rPr>
      </w:pPr>
    </w:p>
    <w:p w14:paraId="302700DD" w14:textId="77777777" w:rsidR="00633E31" w:rsidRPr="0090308A" w:rsidRDefault="00633E31" w:rsidP="00633E31">
      <w:pPr>
        <w:ind w:firstLine="709"/>
        <w:jc w:val="both"/>
        <w:rPr>
          <w:b/>
          <w:bCs/>
          <w:sz w:val="22"/>
          <w:szCs w:val="22"/>
          <w:lang w:val="lt-LT"/>
        </w:rPr>
      </w:pPr>
      <w:r w:rsidRPr="0090308A">
        <w:rPr>
          <w:b/>
          <w:bCs/>
          <w:sz w:val="22"/>
          <w:szCs w:val="22"/>
          <w:lang w:val="lt-LT"/>
        </w:rPr>
        <w:t>9. Sutarties galiojimas</w:t>
      </w:r>
    </w:p>
    <w:p w14:paraId="6358F174" w14:textId="1C15AD3C" w:rsidR="00633E31" w:rsidRPr="0090308A" w:rsidRDefault="00633E31" w:rsidP="00633E31">
      <w:pPr>
        <w:ind w:firstLine="709"/>
        <w:jc w:val="both"/>
        <w:rPr>
          <w:rFonts w:eastAsia="Calibri"/>
          <w:sz w:val="22"/>
          <w:szCs w:val="22"/>
          <w:lang w:val="lt-LT"/>
        </w:rPr>
      </w:pPr>
      <w:r w:rsidRPr="0090308A">
        <w:rPr>
          <w:sz w:val="22"/>
          <w:szCs w:val="22"/>
          <w:lang w:val="lt-LT"/>
        </w:rPr>
        <w:t>9.1. Sutartis įsigalioja nuo sutarties pasirašymo dienos</w:t>
      </w:r>
      <w:r w:rsidR="00BD04B6" w:rsidRPr="0090308A">
        <w:rPr>
          <w:sz w:val="22"/>
          <w:szCs w:val="22"/>
          <w:lang w:val="lt-LT"/>
        </w:rPr>
        <w:t xml:space="preserve"> </w:t>
      </w:r>
      <w:r w:rsidRPr="0090308A">
        <w:rPr>
          <w:sz w:val="22"/>
          <w:szCs w:val="22"/>
          <w:lang w:val="lt-LT"/>
        </w:rPr>
        <w:t xml:space="preserve">ir galioja </w:t>
      </w:r>
      <w:r w:rsidR="00AB5233" w:rsidRPr="0090308A">
        <w:rPr>
          <w:sz w:val="22"/>
          <w:szCs w:val="22"/>
          <w:lang w:val="lt-LT"/>
        </w:rPr>
        <w:t>12</w:t>
      </w:r>
      <w:r w:rsidR="008122B8" w:rsidRPr="0090308A">
        <w:rPr>
          <w:sz w:val="22"/>
          <w:szCs w:val="22"/>
          <w:lang w:val="lt-LT"/>
        </w:rPr>
        <w:t xml:space="preserve">  </w:t>
      </w:r>
      <w:r w:rsidRPr="0090308A">
        <w:rPr>
          <w:sz w:val="22"/>
          <w:szCs w:val="22"/>
          <w:lang w:val="lt-LT"/>
        </w:rPr>
        <w:t>mėn.</w:t>
      </w:r>
      <w:r w:rsidRPr="0090308A">
        <w:rPr>
          <w:bCs/>
          <w:sz w:val="22"/>
          <w:szCs w:val="22"/>
          <w:lang w:val="lt-LT"/>
        </w:rPr>
        <w:t xml:space="preserve"> </w:t>
      </w:r>
    </w:p>
    <w:p w14:paraId="6633E0CE"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9.2. Sutartis </w:t>
      </w:r>
      <w:r w:rsidR="003E2412" w:rsidRPr="0090308A">
        <w:rPr>
          <w:sz w:val="22"/>
          <w:szCs w:val="22"/>
          <w:lang w:val="lt-LT"/>
        </w:rPr>
        <w:t>ne</w:t>
      </w:r>
      <w:r w:rsidRPr="0090308A">
        <w:rPr>
          <w:sz w:val="22"/>
          <w:szCs w:val="22"/>
          <w:lang w:val="lt-LT"/>
        </w:rPr>
        <w:t>gali būti pratęsiama</w:t>
      </w:r>
      <w:r w:rsidR="003E2412" w:rsidRPr="0090308A">
        <w:rPr>
          <w:sz w:val="22"/>
          <w:szCs w:val="22"/>
          <w:lang w:val="lt-LT"/>
        </w:rPr>
        <w:t>.</w:t>
      </w:r>
    </w:p>
    <w:p w14:paraId="6F442DBA" w14:textId="77777777" w:rsidR="00633E31" w:rsidRPr="0090308A" w:rsidRDefault="00633E31" w:rsidP="00633E31">
      <w:pPr>
        <w:ind w:firstLine="709"/>
        <w:jc w:val="both"/>
        <w:rPr>
          <w:rFonts w:eastAsia="Calibri"/>
          <w:sz w:val="22"/>
          <w:szCs w:val="22"/>
          <w:lang w:val="lt-LT"/>
        </w:rPr>
      </w:pPr>
      <w:r w:rsidRPr="0090308A">
        <w:rPr>
          <w:sz w:val="22"/>
          <w:szCs w:val="22"/>
          <w:lang w:val="lt-LT"/>
        </w:rPr>
        <w:t>9.3.</w:t>
      </w:r>
      <w:r w:rsidRPr="0090308A">
        <w:rPr>
          <w:b/>
          <w:sz w:val="22"/>
          <w:szCs w:val="22"/>
          <w:lang w:val="lt-LT"/>
        </w:rPr>
        <w:t>Pirkėjas</w:t>
      </w:r>
      <w:r w:rsidRPr="0090308A">
        <w:rPr>
          <w:sz w:val="22"/>
          <w:szCs w:val="22"/>
          <w:lang w:val="lt-LT"/>
        </w:rPr>
        <w:t xml:space="preserve"> turi teisę vienašališkai, prieš 14 (keturiolika) kalendorinių dienų raštu įspėjęs apie tai </w:t>
      </w:r>
      <w:r w:rsidRPr="0090308A">
        <w:rPr>
          <w:b/>
          <w:sz w:val="22"/>
          <w:szCs w:val="22"/>
          <w:lang w:val="lt-LT"/>
        </w:rPr>
        <w:t>Pardavėją</w:t>
      </w:r>
      <w:r w:rsidRPr="0090308A">
        <w:rPr>
          <w:sz w:val="22"/>
          <w:szCs w:val="22"/>
          <w:lang w:val="lt-LT"/>
        </w:rPr>
        <w:t>, nutraukti Sutartį, jei:</w:t>
      </w:r>
    </w:p>
    <w:p w14:paraId="259B322E" w14:textId="77777777" w:rsidR="00633E31" w:rsidRPr="0090308A" w:rsidRDefault="00633E31" w:rsidP="00633E31">
      <w:pPr>
        <w:ind w:firstLine="709"/>
        <w:jc w:val="both"/>
        <w:rPr>
          <w:rFonts w:eastAsia="Calibri"/>
          <w:sz w:val="22"/>
          <w:szCs w:val="22"/>
          <w:lang w:val="lt-LT"/>
        </w:rPr>
      </w:pPr>
      <w:r w:rsidRPr="0090308A">
        <w:rPr>
          <w:sz w:val="22"/>
          <w:szCs w:val="22"/>
          <w:lang w:val="lt-LT"/>
        </w:rPr>
        <w:t>9.3.1. Sutartis buvo pakeista pažeidžiant teisės aktų reikalavimus;</w:t>
      </w:r>
    </w:p>
    <w:p w14:paraId="4DE0E10E"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9.3.2. paaiškėjo, kad </w:t>
      </w:r>
      <w:r w:rsidRPr="0090308A">
        <w:rPr>
          <w:b/>
          <w:sz w:val="22"/>
          <w:szCs w:val="22"/>
          <w:lang w:val="lt-LT"/>
        </w:rPr>
        <w:t>Pardavėjas</w:t>
      </w:r>
      <w:r w:rsidRPr="0090308A">
        <w:rPr>
          <w:sz w:val="22"/>
          <w:szCs w:val="22"/>
          <w:lang w:val="lt-LT"/>
        </w:rPr>
        <w:t xml:space="preserve"> turėjo būti pašalintas iš pirkimo procedūros, vadovaujantis teisės aktų reikalavimais;</w:t>
      </w:r>
    </w:p>
    <w:p w14:paraId="4726C7D4"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9.3.3. paaiškėjo, kad su </w:t>
      </w:r>
      <w:r w:rsidRPr="0090308A">
        <w:rPr>
          <w:b/>
          <w:sz w:val="22"/>
          <w:szCs w:val="22"/>
          <w:lang w:val="lt-LT"/>
        </w:rPr>
        <w:t>Pardavėju</w:t>
      </w:r>
      <w:r w:rsidRPr="0090308A">
        <w:rPr>
          <w:sz w:val="22"/>
          <w:szCs w:val="22"/>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CCDF84"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9.3.4. </w:t>
      </w:r>
      <w:r w:rsidRPr="0090308A">
        <w:rPr>
          <w:b/>
          <w:sz w:val="22"/>
          <w:szCs w:val="22"/>
          <w:lang w:val="lt-LT"/>
        </w:rPr>
        <w:t>Pardavėjas</w:t>
      </w:r>
      <w:r w:rsidRPr="0090308A">
        <w:rPr>
          <w:sz w:val="22"/>
          <w:szCs w:val="22"/>
          <w:lang w:val="lt-LT"/>
        </w:rPr>
        <w:t xml:space="preserve"> nevykdo įsipareigojimų, numatytų pagal Sutartį, nesilaiko Lietuvos Respublikoje galiojančių teisės aktų reikalavimų ar yra kitokio pobūdžio </w:t>
      </w:r>
      <w:r w:rsidRPr="0090308A">
        <w:rPr>
          <w:b/>
          <w:sz w:val="22"/>
          <w:szCs w:val="22"/>
          <w:lang w:val="lt-LT"/>
        </w:rPr>
        <w:t>Pardavėjo</w:t>
      </w:r>
      <w:r w:rsidRPr="0090308A">
        <w:rPr>
          <w:sz w:val="22"/>
          <w:szCs w:val="22"/>
          <w:lang w:val="lt-LT"/>
        </w:rPr>
        <w:t xml:space="preserve"> veikimas, neveikimas, aplaidumas, turintis neigiamos įtakos šios Sutarties vykdymui.</w:t>
      </w:r>
    </w:p>
    <w:p w14:paraId="0FA79A15"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9.4. </w:t>
      </w:r>
      <w:r w:rsidRPr="0090308A">
        <w:rPr>
          <w:b/>
          <w:sz w:val="22"/>
          <w:szCs w:val="22"/>
          <w:lang w:val="lt-LT"/>
        </w:rPr>
        <w:t>Pardavėjas</w:t>
      </w:r>
      <w:r w:rsidRPr="0090308A">
        <w:rPr>
          <w:sz w:val="22"/>
          <w:szCs w:val="22"/>
          <w:lang w:val="lt-LT"/>
        </w:rPr>
        <w:t xml:space="preserve"> turi teisę vienašališkai, prieš 14 (keturiolika) kalendorinių dienų raštu įspėjęs apie tai </w:t>
      </w:r>
      <w:r w:rsidRPr="0090308A">
        <w:rPr>
          <w:b/>
          <w:sz w:val="22"/>
          <w:szCs w:val="22"/>
          <w:lang w:val="lt-LT"/>
        </w:rPr>
        <w:t>Pirkėją</w:t>
      </w:r>
      <w:r w:rsidRPr="0090308A">
        <w:rPr>
          <w:sz w:val="22"/>
          <w:szCs w:val="22"/>
          <w:lang w:val="lt-LT"/>
        </w:rPr>
        <w:t xml:space="preserve">, nutraukti Sutartį, jei:   </w:t>
      </w:r>
    </w:p>
    <w:p w14:paraId="2BCEC3EA"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9.4.1. ne dėl </w:t>
      </w:r>
      <w:r w:rsidRPr="0090308A">
        <w:rPr>
          <w:b/>
          <w:sz w:val="22"/>
          <w:szCs w:val="22"/>
          <w:lang w:val="lt-LT"/>
        </w:rPr>
        <w:t>Pardavėjo</w:t>
      </w:r>
      <w:r w:rsidRPr="0090308A">
        <w:rPr>
          <w:sz w:val="22"/>
          <w:szCs w:val="22"/>
          <w:lang w:val="lt-LT"/>
        </w:rPr>
        <w:t xml:space="preserve"> kaltės </w:t>
      </w:r>
      <w:r w:rsidRPr="0090308A">
        <w:rPr>
          <w:b/>
          <w:sz w:val="22"/>
          <w:szCs w:val="22"/>
          <w:lang w:val="lt-LT"/>
        </w:rPr>
        <w:t>Pirkėjas</w:t>
      </w:r>
      <w:r w:rsidRPr="0090308A">
        <w:rPr>
          <w:sz w:val="22"/>
          <w:szCs w:val="22"/>
          <w:lang w:val="lt-LT"/>
        </w:rPr>
        <w:t xml:space="preserve"> vėluoja sumokėti daugiau nei 30 (trisdešimt) kalendorinių dienų nuo Sutartyje nurodyto sumokėjimo termino pabaigos; </w:t>
      </w:r>
    </w:p>
    <w:p w14:paraId="363EA8E6"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9.4.2. </w:t>
      </w:r>
      <w:r w:rsidRPr="0090308A">
        <w:rPr>
          <w:b/>
          <w:sz w:val="22"/>
          <w:szCs w:val="22"/>
          <w:lang w:val="lt-LT"/>
        </w:rPr>
        <w:t>Pirkėjas</w:t>
      </w:r>
      <w:r w:rsidRPr="0090308A">
        <w:rPr>
          <w:sz w:val="22"/>
          <w:szCs w:val="22"/>
          <w:lang w:val="lt-LT"/>
        </w:rPr>
        <w:t xml:space="preserve"> nevykdo Sutartimi prisiimtų įsipareigojimų.</w:t>
      </w:r>
    </w:p>
    <w:p w14:paraId="1CE23E92" w14:textId="77777777" w:rsidR="00633E31" w:rsidRPr="0090308A" w:rsidRDefault="00633E31" w:rsidP="00633E31">
      <w:pPr>
        <w:ind w:firstLine="709"/>
        <w:jc w:val="both"/>
        <w:rPr>
          <w:rFonts w:eastAsia="Calibri"/>
          <w:sz w:val="22"/>
          <w:szCs w:val="22"/>
          <w:lang w:val="lt-LT"/>
        </w:rPr>
      </w:pPr>
      <w:r w:rsidRPr="0090308A">
        <w:rPr>
          <w:sz w:val="22"/>
          <w:szCs w:val="22"/>
          <w:lang w:val="lt-LT"/>
        </w:rPr>
        <w:t>9.5. Sutartis gali būti nutraukiama rašytiniu šalių susitarimu prieš laiką bet kuriuo metu.</w:t>
      </w:r>
    </w:p>
    <w:p w14:paraId="2E8737AA" w14:textId="77777777" w:rsidR="00633E31" w:rsidRPr="0090308A" w:rsidRDefault="00633E31" w:rsidP="00633E31">
      <w:pPr>
        <w:ind w:firstLine="709"/>
        <w:jc w:val="both"/>
        <w:rPr>
          <w:rFonts w:eastAsia="Calibri"/>
          <w:sz w:val="22"/>
          <w:szCs w:val="22"/>
          <w:lang w:val="lt-LT"/>
        </w:rPr>
      </w:pPr>
      <w:r w:rsidRPr="0090308A">
        <w:rPr>
          <w:sz w:val="22"/>
          <w:szCs w:val="22"/>
          <w:lang w:val="lt-LT"/>
        </w:rPr>
        <w:t>9.6. Sutarties nutraukimas prieš laiką neatleidžia nuo pareigos įvykdyti finansinius įsipareigojimus už laikotarpį iki šios Sutarties  nutraukimo.</w:t>
      </w:r>
    </w:p>
    <w:p w14:paraId="146F3952" w14:textId="77777777" w:rsidR="00633E31" w:rsidRPr="0090308A" w:rsidRDefault="00633E31" w:rsidP="00633E31">
      <w:pPr>
        <w:ind w:firstLine="709"/>
        <w:jc w:val="both"/>
        <w:rPr>
          <w:rFonts w:eastAsia="Calibri"/>
          <w:sz w:val="22"/>
          <w:szCs w:val="22"/>
          <w:lang w:val="lt-LT"/>
        </w:rPr>
      </w:pPr>
      <w:r w:rsidRPr="0090308A">
        <w:rPr>
          <w:sz w:val="22"/>
          <w:szCs w:val="22"/>
          <w:lang w:val="lt-LT"/>
        </w:rPr>
        <w:t>9.7. Sutartis laikoma įvykdyta, kai šalys visiškai įvykdo šioje sutartyje numatytas sąlygas.</w:t>
      </w:r>
    </w:p>
    <w:p w14:paraId="09F6B9FC" w14:textId="77777777" w:rsidR="00633E31" w:rsidRPr="0090308A" w:rsidRDefault="00633E31" w:rsidP="00633E31">
      <w:pPr>
        <w:ind w:firstLine="709"/>
        <w:jc w:val="both"/>
        <w:rPr>
          <w:rFonts w:eastAsia="Calibri"/>
          <w:sz w:val="22"/>
          <w:szCs w:val="22"/>
          <w:lang w:val="lt-LT"/>
        </w:rPr>
      </w:pPr>
      <w:r w:rsidRPr="0090308A">
        <w:rPr>
          <w:sz w:val="22"/>
          <w:szCs w:val="22"/>
          <w:lang w:val="lt-LT"/>
        </w:rPr>
        <w:t xml:space="preserve">9.8.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5949BF0E" w14:textId="77777777" w:rsidR="00633E31" w:rsidRPr="0090308A" w:rsidRDefault="00633E31" w:rsidP="00633E31">
      <w:pPr>
        <w:ind w:firstLine="709"/>
        <w:jc w:val="both"/>
        <w:rPr>
          <w:rFonts w:eastAsia="Calibri"/>
          <w:sz w:val="22"/>
          <w:szCs w:val="22"/>
          <w:lang w:val="lt-LT"/>
        </w:rPr>
      </w:pPr>
      <w:r w:rsidRPr="0090308A">
        <w:rPr>
          <w:sz w:val="22"/>
          <w:szCs w:val="22"/>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7D335300" w14:textId="77777777" w:rsidR="00633E31" w:rsidRPr="0090308A" w:rsidRDefault="00633E31" w:rsidP="00633E31">
      <w:pPr>
        <w:ind w:firstLine="709"/>
        <w:jc w:val="both"/>
        <w:rPr>
          <w:rFonts w:eastAsia="Calibri"/>
          <w:sz w:val="22"/>
          <w:szCs w:val="22"/>
          <w:lang w:val="lt-LT"/>
        </w:rPr>
      </w:pPr>
      <w:r w:rsidRPr="0090308A">
        <w:rPr>
          <w:sz w:val="22"/>
          <w:szCs w:val="22"/>
          <w:lang w:val="lt-LT"/>
        </w:rPr>
        <w:t>9.8.1. Sutartyje nurodytų įsipareigojimų įvykdymo terminai yra pratęsiami priklausomai nuo ypatingų aplinkybių trukmės, bet ne ilgiau kaip 2 mėn. Esant būtinumui pratęsti šį terminą, šalys tai aptaria atskiru raštu.</w:t>
      </w:r>
    </w:p>
    <w:p w14:paraId="35041BD0" w14:textId="77777777" w:rsidR="00633E31" w:rsidRPr="0090308A" w:rsidRDefault="00633E31" w:rsidP="00633E31">
      <w:pPr>
        <w:ind w:firstLine="709"/>
        <w:jc w:val="both"/>
        <w:rPr>
          <w:rFonts w:eastAsia="Calibri"/>
          <w:sz w:val="22"/>
          <w:szCs w:val="22"/>
          <w:lang w:val="lt-LT"/>
        </w:rPr>
      </w:pPr>
      <w:r w:rsidRPr="0090308A">
        <w:rPr>
          <w:sz w:val="22"/>
          <w:szCs w:val="22"/>
          <w:lang w:val="lt-LT"/>
        </w:rPr>
        <w:t>9.8.2. Susidarius ypatingoms aplinkybėms, šalys apie tai turi pranešti viena kitai ne vėliau kaip per 10 darbo dienų nuo ypatingų aplinkybių pradžios.</w:t>
      </w:r>
    </w:p>
    <w:p w14:paraId="79ABDB4B" w14:textId="77777777" w:rsidR="00633E31" w:rsidRPr="0090308A" w:rsidRDefault="00633E31" w:rsidP="00633E31">
      <w:pPr>
        <w:ind w:firstLine="709"/>
        <w:jc w:val="both"/>
        <w:rPr>
          <w:sz w:val="22"/>
          <w:szCs w:val="22"/>
          <w:lang w:val="lt-LT"/>
        </w:rPr>
      </w:pPr>
      <w:r w:rsidRPr="0090308A">
        <w:rPr>
          <w:sz w:val="22"/>
          <w:szCs w:val="22"/>
          <w:lang w:val="lt-LT"/>
        </w:rPr>
        <w:t>9.9. Sutartis surašyta lietuvių  kalba Ją sudaro du identiški sutarties originalai, skirti po vieną kiekvienai šaliai.</w:t>
      </w:r>
    </w:p>
    <w:p w14:paraId="06DA61F1" w14:textId="77777777" w:rsidR="0090308A" w:rsidRPr="0090308A" w:rsidRDefault="0090308A" w:rsidP="00633E31">
      <w:pPr>
        <w:ind w:firstLine="709"/>
        <w:jc w:val="both"/>
        <w:rPr>
          <w:sz w:val="22"/>
          <w:szCs w:val="22"/>
          <w:lang w:val="lt-LT"/>
        </w:rPr>
      </w:pPr>
    </w:p>
    <w:p w14:paraId="35B9BF71" w14:textId="1CEECF25" w:rsidR="0090308A" w:rsidRPr="0090308A" w:rsidRDefault="0090308A" w:rsidP="00633E31">
      <w:pPr>
        <w:ind w:firstLine="709"/>
        <w:jc w:val="both"/>
        <w:rPr>
          <w:b/>
          <w:bCs/>
          <w:sz w:val="22"/>
          <w:szCs w:val="22"/>
          <w:lang w:val="lt-LT"/>
        </w:rPr>
      </w:pPr>
      <w:r w:rsidRPr="0090308A">
        <w:rPr>
          <w:b/>
          <w:bCs/>
          <w:sz w:val="22"/>
          <w:szCs w:val="22"/>
          <w:lang w:val="lt-LT"/>
        </w:rPr>
        <w:t>10 Aplinkosauginiai reikalavimai</w:t>
      </w:r>
    </w:p>
    <w:p w14:paraId="3217EBAC" w14:textId="1B21DF36" w:rsidR="00AB5233" w:rsidRPr="0090308A" w:rsidRDefault="001E2154" w:rsidP="00AB5233">
      <w:pPr>
        <w:tabs>
          <w:tab w:val="left" w:pos="142"/>
        </w:tabs>
        <w:jc w:val="both"/>
        <w:rPr>
          <w:sz w:val="22"/>
          <w:szCs w:val="22"/>
          <w:lang w:val="lt-LT" w:bidi="lt-LT"/>
        </w:rPr>
      </w:pPr>
      <w:r w:rsidRPr="0090308A">
        <w:rPr>
          <w:sz w:val="22"/>
          <w:szCs w:val="22"/>
          <w:lang w:val="lt-LT"/>
        </w:rPr>
        <w:lastRenderedPageBreak/>
        <w:tab/>
      </w:r>
      <w:r w:rsidRPr="0090308A">
        <w:rPr>
          <w:sz w:val="22"/>
          <w:szCs w:val="22"/>
          <w:lang w:val="lt-LT"/>
        </w:rPr>
        <w:tab/>
        <w:t>10.</w:t>
      </w:r>
      <w:r w:rsidR="0090308A" w:rsidRPr="0090308A">
        <w:rPr>
          <w:sz w:val="22"/>
          <w:szCs w:val="22"/>
          <w:lang w:val="lt-LT"/>
        </w:rPr>
        <w:t>1.</w:t>
      </w:r>
      <w:r w:rsidRPr="0090308A">
        <w:rPr>
          <w:sz w:val="22"/>
          <w:szCs w:val="22"/>
          <w:lang w:val="lt-LT"/>
        </w:rPr>
        <w:t xml:space="preserve"> </w:t>
      </w:r>
      <w:r w:rsidR="00AB5233" w:rsidRPr="0090308A">
        <w:rPr>
          <w:sz w:val="22"/>
          <w:szCs w:val="22"/>
          <w:lang w:val="lt-LT" w:bidi="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p>
    <w:p w14:paraId="1EED63CF" w14:textId="17FF6FDA" w:rsidR="0090308A" w:rsidRPr="0090308A" w:rsidRDefault="0090308A" w:rsidP="00AB5233">
      <w:pPr>
        <w:tabs>
          <w:tab w:val="left" w:pos="142"/>
        </w:tabs>
        <w:jc w:val="both"/>
        <w:rPr>
          <w:sz w:val="22"/>
          <w:szCs w:val="22"/>
          <w:lang w:val="lt-LT" w:bidi="lt-LT"/>
        </w:rPr>
      </w:pPr>
      <w:r w:rsidRPr="0090308A">
        <w:rPr>
          <w:sz w:val="22"/>
          <w:szCs w:val="22"/>
          <w:lang w:val="lt-LT" w:bidi="lt-LT"/>
        </w:rPr>
        <w:tab/>
      </w:r>
      <w:r w:rsidRPr="0090308A">
        <w:rPr>
          <w:sz w:val="22"/>
          <w:szCs w:val="22"/>
          <w:lang w:val="lt-LT" w:bidi="lt-LT"/>
        </w:rPr>
        <w:tab/>
        <w:t>10.1.1.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2011 m. birželio 28 d. įsakymu D1-508 „Dėl Aplinkos apsaugos kriterijų taikymo, vykdant žaliuosius pirkimus, tvarkos aprašo patvirtinimo“.</w:t>
      </w:r>
    </w:p>
    <w:p w14:paraId="24C48DA5" w14:textId="77777777" w:rsidR="00AB5233" w:rsidRPr="0090308A" w:rsidRDefault="00AB5233" w:rsidP="00AB5233">
      <w:pPr>
        <w:tabs>
          <w:tab w:val="left" w:pos="142"/>
        </w:tabs>
        <w:jc w:val="both"/>
        <w:rPr>
          <w:sz w:val="22"/>
          <w:szCs w:val="22"/>
          <w:lang w:val="lt-LT" w:bidi="lt-LT"/>
        </w:rPr>
      </w:pPr>
    </w:p>
    <w:p w14:paraId="5108B931" w14:textId="77777777" w:rsidR="00633E31" w:rsidRPr="0090308A" w:rsidRDefault="00633E31" w:rsidP="00633E31">
      <w:pPr>
        <w:ind w:firstLine="709"/>
        <w:rPr>
          <w:b/>
          <w:sz w:val="22"/>
          <w:szCs w:val="22"/>
          <w:lang w:val="lt-LT"/>
        </w:rPr>
      </w:pPr>
      <w:r w:rsidRPr="0090308A">
        <w:rPr>
          <w:b/>
          <w:sz w:val="22"/>
          <w:szCs w:val="22"/>
          <w:lang w:val="lt-LT"/>
        </w:rPr>
        <w:t>10. Atsakingi asmenys</w:t>
      </w:r>
    </w:p>
    <w:p w14:paraId="56B56AD6" w14:textId="77777777" w:rsidR="00633E31" w:rsidRPr="0090308A" w:rsidRDefault="00633E31" w:rsidP="00633E31">
      <w:pPr>
        <w:ind w:firstLine="709"/>
        <w:rPr>
          <w:sz w:val="22"/>
          <w:szCs w:val="22"/>
          <w:lang w:val="lt-LT"/>
        </w:rPr>
      </w:pPr>
      <w:r w:rsidRPr="0090308A">
        <w:rPr>
          <w:sz w:val="22"/>
          <w:szCs w:val="22"/>
          <w:lang w:val="lt-LT"/>
        </w:rPr>
        <w:t>10.1.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4"/>
        <w:gridCol w:w="3348"/>
        <w:gridCol w:w="3282"/>
      </w:tblGrid>
      <w:tr w:rsidR="00633E31" w:rsidRPr="0090308A" w14:paraId="60683340" w14:textId="77777777" w:rsidTr="004D21EB">
        <w:tc>
          <w:tcPr>
            <w:tcW w:w="3424" w:type="dxa"/>
            <w:vAlign w:val="center"/>
            <w:hideMark/>
          </w:tcPr>
          <w:p w14:paraId="08D06C03" w14:textId="77777777" w:rsidR="00633E31" w:rsidRPr="0090308A" w:rsidRDefault="00633E31" w:rsidP="00715BA1">
            <w:pPr>
              <w:rPr>
                <w:color w:val="000000"/>
                <w:sz w:val="22"/>
                <w:szCs w:val="22"/>
                <w:lang w:val="lt-LT" w:eastAsia="lt-LT"/>
              </w:rPr>
            </w:pPr>
          </w:p>
        </w:tc>
        <w:tc>
          <w:tcPr>
            <w:tcW w:w="3348" w:type="dxa"/>
            <w:vAlign w:val="center"/>
            <w:hideMark/>
          </w:tcPr>
          <w:p w14:paraId="3ECC6184"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Pardavėjo atstovas</w:t>
            </w:r>
          </w:p>
        </w:tc>
        <w:tc>
          <w:tcPr>
            <w:tcW w:w="3282" w:type="dxa"/>
            <w:vAlign w:val="center"/>
            <w:hideMark/>
          </w:tcPr>
          <w:p w14:paraId="41C5E829" w14:textId="77777777" w:rsidR="00633E31" w:rsidRPr="0090308A" w:rsidRDefault="00633E31" w:rsidP="00715BA1">
            <w:pPr>
              <w:rPr>
                <w:color w:val="000000"/>
                <w:sz w:val="22"/>
                <w:szCs w:val="22"/>
                <w:lang w:val="lt-LT" w:eastAsia="lt-LT"/>
              </w:rPr>
            </w:pPr>
            <w:r w:rsidRPr="0090308A">
              <w:rPr>
                <w:sz w:val="22"/>
                <w:szCs w:val="22"/>
                <w:lang w:val="lt-LT" w:eastAsia="lt-LT"/>
              </w:rPr>
              <w:t>Pirkėjo atstovas</w:t>
            </w:r>
          </w:p>
        </w:tc>
      </w:tr>
      <w:tr w:rsidR="00633E31" w:rsidRPr="0090308A" w14:paraId="6410F63E" w14:textId="77777777" w:rsidTr="002E35EB">
        <w:tc>
          <w:tcPr>
            <w:tcW w:w="3424" w:type="dxa"/>
            <w:vAlign w:val="center"/>
            <w:hideMark/>
          </w:tcPr>
          <w:p w14:paraId="18830D99"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Vardas, pavardė</w:t>
            </w:r>
          </w:p>
        </w:tc>
        <w:tc>
          <w:tcPr>
            <w:tcW w:w="3348" w:type="dxa"/>
            <w:vAlign w:val="center"/>
            <w:hideMark/>
          </w:tcPr>
          <w:p w14:paraId="76AD56E8" w14:textId="7E29AB52" w:rsidR="00633E31" w:rsidRPr="0090308A" w:rsidRDefault="00EE6825" w:rsidP="00715BA1">
            <w:pPr>
              <w:rPr>
                <w:color w:val="000000"/>
                <w:sz w:val="22"/>
                <w:szCs w:val="22"/>
                <w:lang w:val="lt-LT" w:eastAsia="lt-LT"/>
              </w:rPr>
            </w:pPr>
            <w:r w:rsidRPr="0090308A">
              <w:rPr>
                <w:color w:val="000000"/>
                <w:sz w:val="22"/>
                <w:szCs w:val="22"/>
                <w:lang w:val="lt-LT" w:eastAsia="lt-LT"/>
              </w:rPr>
              <w:t>Rasa Tamošiūnienė</w:t>
            </w:r>
          </w:p>
        </w:tc>
        <w:tc>
          <w:tcPr>
            <w:tcW w:w="3282" w:type="dxa"/>
            <w:vAlign w:val="center"/>
          </w:tcPr>
          <w:p w14:paraId="72EC088D" w14:textId="1518CD58" w:rsidR="00633E31" w:rsidRPr="0090308A" w:rsidRDefault="00AD0281" w:rsidP="00715BA1">
            <w:pPr>
              <w:rPr>
                <w:color w:val="000000"/>
                <w:sz w:val="22"/>
                <w:szCs w:val="22"/>
                <w:lang w:val="lt-LT" w:eastAsia="lt-LT"/>
              </w:rPr>
            </w:pPr>
            <w:r>
              <w:rPr>
                <w:color w:val="000000"/>
                <w:sz w:val="22"/>
                <w:szCs w:val="22"/>
                <w:lang w:val="lt-LT" w:eastAsia="lt-LT"/>
              </w:rPr>
              <w:t>L</w:t>
            </w:r>
            <w:r w:rsidR="0090308A">
              <w:rPr>
                <w:color w:val="000000"/>
                <w:sz w:val="22"/>
                <w:szCs w:val="22"/>
                <w:lang w:val="lt-LT" w:eastAsia="lt-LT"/>
              </w:rPr>
              <w:t xml:space="preserve">ena </w:t>
            </w:r>
            <w:proofErr w:type="spellStart"/>
            <w:r w:rsidR="0090308A">
              <w:rPr>
                <w:color w:val="000000"/>
                <w:sz w:val="22"/>
                <w:szCs w:val="22"/>
                <w:lang w:val="lt-LT" w:eastAsia="lt-LT"/>
              </w:rPr>
              <w:t>Travkina</w:t>
            </w:r>
            <w:proofErr w:type="spellEnd"/>
          </w:p>
        </w:tc>
      </w:tr>
      <w:tr w:rsidR="00633E31" w:rsidRPr="0090308A" w14:paraId="2BA28D2B" w14:textId="77777777" w:rsidTr="002E35EB">
        <w:tc>
          <w:tcPr>
            <w:tcW w:w="3424" w:type="dxa"/>
            <w:vAlign w:val="center"/>
            <w:hideMark/>
          </w:tcPr>
          <w:p w14:paraId="79C38D73"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Pareigos</w:t>
            </w:r>
          </w:p>
        </w:tc>
        <w:tc>
          <w:tcPr>
            <w:tcW w:w="3348" w:type="dxa"/>
            <w:vAlign w:val="center"/>
            <w:hideMark/>
          </w:tcPr>
          <w:p w14:paraId="5E166851" w14:textId="1B3FE93F" w:rsidR="00633E31" w:rsidRPr="0090308A" w:rsidRDefault="00EE6825" w:rsidP="00715BA1">
            <w:pPr>
              <w:rPr>
                <w:color w:val="000000"/>
                <w:sz w:val="22"/>
                <w:szCs w:val="22"/>
                <w:lang w:val="lt-LT" w:eastAsia="lt-LT"/>
              </w:rPr>
            </w:pPr>
            <w:r w:rsidRPr="0090308A">
              <w:rPr>
                <w:color w:val="000000"/>
                <w:sz w:val="22"/>
                <w:szCs w:val="22"/>
                <w:lang w:val="lt-LT" w:eastAsia="lt-LT"/>
              </w:rPr>
              <w:t>Direktorė</w:t>
            </w:r>
          </w:p>
        </w:tc>
        <w:tc>
          <w:tcPr>
            <w:tcW w:w="3282" w:type="dxa"/>
            <w:vAlign w:val="center"/>
          </w:tcPr>
          <w:p w14:paraId="1CACC8DD" w14:textId="28E5FEDE" w:rsidR="00633E31" w:rsidRPr="0090308A" w:rsidRDefault="0090308A" w:rsidP="00715BA1">
            <w:pPr>
              <w:rPr>
                <w:color w:val="000000"/>
                <w:sz w:val="22"/>
                <w:szCs w:val="22"/>
                <w:lang w:val="lt-LT" w:eastAsia="lt-LT"/>
              </w:rPr>
            </w:pPr>
            <w:r>
              <w:rPr>
                <w:color w:val="000000"/>
                <w:sz w:val="22"/>
                <w:szCs w:val="22"/>
                <w:lang w:val="lt-LT" w:eastAsia="lt-LT"/>
              </w:rPr>
              <w:t>Bendrosios praktikos slaugytoja</w:t>
            </w:r>
          </w:p>
        </w:tc>
      </w:tr>
      <w:tr w:rsidR="00633E31" w:rsidRPr="0090308A" w14:paraId="35911078" w14:textId="77777777" w:rsidTr="002E35EB">
        <w:tc>
          <w:tcPr>
            <w:tcW w:w="3424" w:type="dxa"/>
            <w:vAlign w:val="center"/>
            <w:hideMark/>
          </w:tcPr>
          <w:p w14:paraId="160E7E05"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Adresas</w:t>
            </w:r>
          </w:p>
        </w:tc>
        <w:tc>
          <w:tcPr>
            <w:tcW w:w="3348" w:type="dxa"/>
            <w:vAlign w:val="center"/>
            <w:hideMark/>
          </w:tcPr>
          <w:p w14:paraId="45053FA9" w14:textId="04B8D6C7" w:rsidR="00633E31" w:rsidRPr="0090308A" w:rsidRDefault="00EE6825" w:rsidP="00715BA1">
            <w:pPr>
              <w:rPr>
                <w:color w:val="000000"/>
                <w:sz w:val="22"/>
                <w:szCs w:val="22"/>
                <w:lang w:val="lt-LT" w:eastAsia="lt-LT"/>
              </w:rPr>
            </w:pPr>
            <w:r w:rsidRPr="0090308A">
              <w:rPr>
                <w:color w:val="000000"/>
                <w:sz w:val="22"/>
                <w:szCs w:val="22"/>
                <w:lang w:val="lt-LT" w:eastAsia="lt-LT"/>
              </w:rPr>
              <w:t>Marijonų g. 45, Panevėžys</w:t>
            </w:r>
          </w:p>
        </w:tc>
        <w:tc>
          <w:tcPr>
            <w:tcW w:w="3282" w:type="dxa"/>
            <w:vAlign w:val="center"/>
          </w:tcPr>
          <w:p w14:paraId="756818EC" w14:textId="0DF6FD99" w:rsidR="00633E31" w:rsidRPr="0090308A" w:rsidRDefault="0090308A" w:rsidP="00715BA1">
            <w:pPr>
              <w:rPr>
                <w:color w:val="000000"/>
                <w:sz w:val="22"/>
                <w:szCs w:val="22"/>
                <w:lang w:val="lt-LT" w:eastAsia="lt-LT"/>
              </w:rPr>
            </w:pPr>
            <w:r>
              <w:rPr>
                <w:color w:val="000000"/>
                <w:sz w:val="22"/>
                <w:szCs w:val="22"/>
                <w:lang w:val="lt-LT" w:eastAsia="lt-LT"/>
              </w:rPr>
              <w:t>Strūnaičio g. 3, Švenčionys</w:t>
            </w:r>
          </w:p>
        </w:tc>
      </w:tr>
      <w:tr w:rsidR="00633E31" w:rsidRPr="0090308A" w14:paraId="1455FE1B" w14:textId="77777777" w:rsidTr="002E35EB">
        <w:tc>
          <w:tcPr>
            <w:tcW w:w="3424" w:type="dxa"/>
            <w:vAlign w:val="center"/>
            <w:hideMark/>
          </w:tcPr>
          <w:p w14:paraId="19319374"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Telefonas</w:t>
            </w:r>
          </w:p>
        </w:tc>
        <w:tc>
          <w:tcPr>
            <w:tcW w:w="3348" w:type="dxa"/>
            <w:vAlign w:val="center"/>
            <w:hideMark/>
          </w:tcPr>
          <w:p w14:paraId="1DF28409" w14:textId="42144A23" w:rsidR="00633E31" w:rsidRPr="0090308A" w:rsidRDefault="00EE6825" w:rsidP="00715BA1">
            <w:pPr>
              <w:rPr>
                <w:color w:val="000000"/>
                <w:sz w:val="22"/>
                <w:szCs w:val="22"/>
                <w:lang w:val="lt-LT" w:eastAsia="lt-LT"/>
              </w:rPr>
            </w:pPr>
            <w:r w:rsidRPr="0090308A">
              <w:rPr>
                <w:color w:val="000000"/>
                <w:sz w:val="22"/>
                <w:szCs w:val="22"/>
                <w:lang w:val="lt-LT" w:eastAsia="lt-LT"/>
              </w:rPr>
              <w:t>8 45 581192, 8 45 581193</w:t>
            </w:r>
          </w:p>
        </w:tc>
        <w:tc>
          <w:tcPr>
            <w:tcW w:w="3282" w:type="dxa"/>
            <w:vAlign w:val="center"/>
          </w:tcPr>
          <w:p w14:paraId="7BC01E44" w14:textId="4324564D" w:rsidR="00633E31" w:rsidRPr="0090308A" w:rsidRDefault="00AD0281" w:rsidP="00715BA1">
            <w:pPr>
              <w:rPr>
                <w:color w:val="000000"/>
                <w:sz w:val="22"/>
                <w:szCs w:val="22"/>
                <w:lang w:val="lt-LT" w:eastAsia="lt-LT"/>
              </w:rPr>
            </w:pPr>
            <w:r>
              <w:rPr>
                <w:color w:val="000000"/>
                <w:sz w:val="22"/>
                <w:szCs w:val="22"/>
                <w:lang w:val="lt-LT" w:eastAsia="lt-LT"/>
              </w:rPr>
              <w:t>860077288</w:t>
            </w:r>
          </w:p>
        </w:tc>
      </w:tr>
      <w:tr w:rsidR="00633E31" w:rsidRPr="0090308A" w14:paraId="5CDDE2F7" w14:textId="77777777" w:rsidTr="002E35EB">
        <w:tc>
          <w:tcPr>
            <w:tcW w:w="3424" w:type="dxa"/>
            <w:vAlign w:val="center"/>
            <w:hideMark/>
          </w:tcPr>
          <w:p w14:paraId="42021EC3" w14:textId="77777777" w:rsidR="00633E31" w:rsidRPr="0090308A" w:rsidRDefault="00633E31" w:rsidP="00715BA1">
            <w:pPr>
              <w:rPr>
                <w:color w:val="000000"/>
                <w:sz w:val="22"/>
                <w:szCs w:val="22"/>
                <w:lang w:val="lt-LT" w:eastAsia="lt-LT"/>
              </w:rPr>
            </w:pPr>
            <w:r w:rsidRPr="0090308A">
              <w:rPr>
                <w:color w:val="000000"/>
                <w:sz w:val="22"/>
                <w:szCs w:val="22"/>
                <w:lang w:val="lt-LT" w:eastAsia="lt-LT"/>
              </w:rPr>
              <w:t>Elektroninio pašto adresas</w:t>
            </w:r>
          </w:p>
        </w:tc>
        <w:tc>
          <w:tcPr>
            <w:tcW w:w="3348" w:type="dxa"/>
            <w:vAlign w:val="center"/>
            <w:hideMark/>
          </w:tcPr>
          <w:p w14:paraId="6662E738" w14:textId="30524C6B" w:rsidR="00633E31" w:rsidRPr="0090308A" w:rsidRDefault="00EE6825" w:rsidP="00715BA1">
            <w:pPr>
              <w:rPr>
                <w:color w:val="000000"/>
                <w:sz w:val="22"/>
                <w:szCs w:val="22"/>
                <w:u w:val="single"/>
                <w:lang w:eastAsia="lt-LT"/>
              </w:rPr>
            </w:pPr>
            <w:proofErr w:type="spellStart"/>
            <w:r w:rsidRPr="0090308A">
              <w:rPr>
                <w:color w:val="2F5496" w:themeColor="accent1" w:themeShade="BF"/>
                <w:sz w:val="22"/>
                <w:szCs w:val="22"/>
                <w:u w:val="single"/>
                <w:lang w:val="lt-LT" w:eastAsia="lt-LT"/>
              </w:rPr>
              <w:t>info</w:t>
            </w:r>
            <w:proofErr w:type="spellEnd"/>
            <w:r w:rsidRPr="0090308A">
              <w:rPr>
                <w:color w:val="2F5496" w:themeColor="accent1" w:themeShade="BF"/>
                <w:sz w:val="22"/>
                <w:szCs w:val="22"/>
                <w:u w:val="single"/>
                <w:lang w:eastAsia="lt-LT"/>
              </w:rPr>
              <w:t>@atamosiunas.lt</w:t>
            </w:r>
          </w:p>
        </w:tc>
        <w:tc>
          <w:tcPr>
            <w:tcW w:w="3282" w:type="dxa"/>
            <w:vAlign w:val="center"/>
          </w:tcPr>
          <w:p w14:paraId="7B4D3B03" w14:textId="66A7FF33" w:rsidR="00633E31" w:rsidRPr="00AD0281" w:rsidRDefault="00000000" w:rsidP="00715BA1">
            <w:pPr>
              <w:rPr>
                <w:color w:val="000000"/>
                <w:sz w:val="22"/>
                <w:szCs w:val="22"/>
                <w:lang w:val="en-GB" w:eastAsia="lt-LT"/>
              </w:rPr>
            </w:pPr>
            <w:hyperlink r:id="rId19" w:history="1">
              <w:r w:rsidR="00AD0281" w:rsidRPr="00C62174">
                <w:rPr>
                  <w:rStyle w:val="Hipersaitas"/>
                  <w:sz w:val="22"/>
                  <w:szCs w:val="22"/>
                  <w:lang w:eastAsia="lt-LT"/>
                </w:rPr>
                <w:t>travka33</w:t>
              </w:r>
              <w:r w:rsidR="00AD0281" w:rsidRPr="00C62174">
                <w:rPr>
                  <w:rStyle w:val="Hipersaitas"/>
                  <w:sz w:val="22"/>
                  <w:szCs w:val="22"/>
                  <w:lang w:val="en-GB" w:eastAsia="lt-LT"/>
                </w:rPr>
                <w:t>@gmail.com</w:t>
              </w:r>
            </w:hyperlink>
            <w:r w:rsidR="00AD0281">
              <w:rPr>
                <w:color w:val="000000"/>
                <w:sz w:val="22"/>
                <w:szCs w:val="22"/>
                <w:lang w:val="en-GB" w:eastAsia="lt-LT"/>
              </w:rPr>
              <w:t xml:space="preserve"> </w:t>
            </w:r>
          </w:p>
        </w:tc>
      </w:tr>
    </w:tbl>
    <w:p w14:paraId="475907C1" w14:textId="48E9ED5E" w:rsidR="00633E31" w:rsidRPr="0090308A" w:rsidRDefault="00633E31" w:rsidP="00633E31">
      <w:pPr>
        <w:ind w:firstLine="709"/>
        <w:jc w:val="both"/>
        <w:rPr>
          <w:sz w:val="22"/>
          <w:szCs w:val="22"/>
          <w:lang w:val="lt-LT"/>
        </w:rPr>
      </w:pPr>
      <w:r w:rsidRPr="0090308A">
        <w:rPr>
          <w:sz w:val="22"/>
          <w:szCs w:val="22"/>
          <w:lang w:val="lt-LT"/>
        </w:rPr>
        <w:t>10.2. Pirkėjo asmuo atsakingas už sutarties ir pakeitimų paskelbimą pagal Lietuvos Respublikos viešųjų pirkimų įstatymo 86 straipsnio 9 dalies nuostatas</w:t>
      </w:r>
      <w:r w:rsidR="004D21EB" w:rsidRPr="0090308A">
        <w:rPr>
          <w:sz w:val="22"/>
          <w:szCs w:val="22"/>
          <w:lang w:val="lt-LT"/>
        </w:rPr>
        <w:t xml:space="preserve"> Viešųjų pirkimų specialistė </w:t>
      </w:r>
      <w:r w:rsidR="00B553DC" w:rsidRPr="0090308A">
        <w:rPr>
          <w:sz w:val="22"/>
          <w:szCs w:val="22"/>
          <w:lang w:val="lt-LT"/>
        </w:rPr>
        <w:t xml:space="preserve">Jelena </w:t>
      </w:r>
      <w:proofErr w:type="spellStart"/>
      <w:r w:rsidR="00B553DC" w:rsidRPr="0090308A">
        <w:rPr>
          <w:sz w:val="22"/>
          <w:szCs w:val="22"/>
          <w:lang w:val="lt-LT"/>
        </w:rPr>
        <w:t>Baroniūnienė</w:t>
      </w:r>
      <w:proofErr w:type="spellEnd"/>
      <w:r w:rsidR="00B553DC" w:rsidRPr="0090308A">
        <w:rPr>
          <w:sz w:val="22"/>
          <w:szCs w:val="22"/>
          <w:lang w:val="lt-LT"/>
        </w:rPr>
        <w:t xml:space="preserve"> 861307163.</w:t>
      </w:r>
    </w:p>
    <w:p w14:paraId="604A84DA" w14:textId="77777777" w:rsidR="00EE6825" w:rsidRPr="0090308A" w:rsidRDefault="00EE6825" w:rsidP="00633E31">
      <w:pPr>
        <w:rPr>
          <w:b/>
          <w:bCs/>
          <w:sz w:val="22"/>
          <w:szCs w:val="22"/>
          <w:lang w:val="lt-LT"/>
        </w:rPr>
      </w:pPr>
    </w:p>
    <w:p w14:paraId="3D8B51C7" w14:textId="77777777" w:rsidR="00633E31" w:rsidRPr="0090308A" w:rsidRDefault="00633E31" w:rsidP="00633E31">
      <w:pPr>
        <w:rPr>
          <w:b/>
          <w:bCs/>
          <w:sz w:val="22"/>
          <w:szCs w:val="22"/>
          <w:lang w:val="lt-LT"/>
        </w:rPr>
      </w:pPr>
      <w:r w:rsidRPr="0090308A">
        <w:rPr>
          <w:b/>
          <w:bCs/>
          <w:sz w:val="22"/>
          <w:szCs w:val="22"/>
          <w:lang w:val="lt-LT"/>
        </w:rPr>
        <w:t>Šalių juridiniai adresai ir rekvizitai:</w:t>
      </w:r>
    </w:p>
    <w:p w14:paraId="119098F3" w14:textId="77777777" w:rsidR="00B553DC" w:rsidRPr="0090308A" w:rsidRDefault="00B553DC" w:rsidP="00633E31">
      <w:pPr>
        <w:rPr>
          <w:b/>
          <w:bCs/>
          <w:sz w:val="22"/>
          <w:szCs w:val="22"/>
          <w:lang w:val="lt-LT"/>
        </w:rPr>
      </w:pPr>
    </w:p>
    <w:p w14:paraId="6A0DCD3F" w14:textId="5A3652CE" w:rsidR="00633E31" w:rsidRPr="0090308A" w:rsidRDefault="00633E31" w:rsidP="00DD0DA4">
      <w:pPr>
        <w:rPr>
          <w:b/>
          <w:bCs/>
          <w:sz w:val="22"/>
          <w:szCs w:val="22"/>
          <w:lang w:val="lt-LT"/>
        </w:rPr>
      </w:pPr>
      <w:r w:rsidRPr="0090308A">
        <w:rPr>
          <w:b/>
          <w:bCs/>
          <w:sz w:val="22"/>
          <w:szCs w:val="22"/>
          <w:lang w:val="lt-LT"/>
        </w:rPr>
        <w:t>Pardavėjo</w:t>
      </w:r>
      <w:r w:rsidRPr="0090308A">
        <w:rPr>
          <w:b/>
          <w:bCs/>
          <w:sz w:val="22"/>
          <w:szCs w:val="22"/>
          <w:lang w:val="lt-LT"/>
        </w:rPr>
        <w:tab/>
      </w:r>
      <w:r w:rsidRPr="0090308A">
        <w:rPr>
          <w:b/>
          <w:bCs/>
          <w:sz w:val="22"/>
          <w:szCs w:val="22"/>
          <w:lang w:val="lt-LT"/>
        </w:rPr>
        <w:tab/>
      </w:r>
      <w:r w:rsidRPr="0090308A">
        <w:rPr>
          <w:b/>
          <w:bCs/>
          <w:sz w:val="22"/>
          <w:szCs w:val="22"/>
          <w:lang w:val="lt-LT"/>
        </w:rPr>
        <w:tab/>
      </w:r>
      <w:r w:rsidRPr="0090308A">
        <w:rPr>
          <w:b/>
          <w:bCs/>
          <w:sz w:val="22"/>
          <w:szCs w:val="22"/>
          <w:lang w:val="lt-LT"/>
        </w:rPr>
        <w:tab/>
      </w:r>
      <w:r w:rsidRPr="0090308A">
        <w:rPr>
          <w:b/>
          <w:bCs/>
          <w:sz w:val="22"/>
          <w:szCs w:val="22"/>
          <w:lang w:val="lt-LT"/>
        </w:rPr>
        <w:tab/>
      </w:r>
      <w:r w:rsidRPr="0090308A">
        <w:rPr>
          <w:b/>
          <w:bCs/>
          <w:sz w:val="22"/>
          <w:szCs w:val="22"/>
          <w:lang w:val="lt-LT"/>
        </w:rPr>
        <w:tab/>
        <w:t>Pirkėjo</w:t>
      </w:r>
      <w:r w:rsidRPr="0090308A">
        <w:rPr>
          <w:bCs/>
          <w:sz w:val="22"/>
          <w:szCs w:val="22"/>
          <w:lang w:val="lt-LT"/>
        </w:rPr>
        <w:tab/>
      </w:r>
      <w:r w:rsidRPr="0090308A">
        <w:rPr>
          <w:bCs/>
          <w:sz w:val="22"/>
          <w:szCs w:val="22"/>
          <w:lang w:val="lt-LT"/>
        </w:rPr>
        <w:tab/>
      </w:r>
      <w:r w:rsidRPr="0090308A">
        <w:rPr>
          <w:bCs/>
          <w:sz w:val="22"/>
          <w:szCs w:val="22"/>
          <w:lang w:val="lt-LT"/>
        </w:rPr>
        <w:tab/>
      </w:r>
      <w:r w:rsidRPr="0090308A">
        <w:rPr>
          <w:bCs/>
          <w:sz w:val="22"/>
          <w:szCs w:val="22"/>
          <w:lang w:val="lt-LT"/>
        </w:rPr>
        <w:tab/>
      </w:r>
      <w:r w:rsidRPr="0090308A">
        <w:rPr>
          <w:bCs/>
          <w:sz w:val="22"/>
          <w:szCs w:val="22"/>
          <w:lang w:val="lt-LT"/>
        </w:rPr>
        <w:tab/>
      </w:r>
      <w:r w:rsidRPr="0090308A">
        <w:rPr>
          <w:bCs/>
          <w:sz w:val="22"/>
          <w:szCs w:val="22"/>
          <w:lang w:val="lt-LT"/>
        </w:rPr>
        <w:tab/>
      </w:r>
    </w:p>
    <w:p w14:paraId="2E87E299" w14:textId="77777777" w:rsidR="00633E31" w:rsidRPr="0090308A" w:rsidRDefault="00633E31" w:rsidP="00633E31">
      <w:pPr>
        <w:rPr>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50FA" w:rsidRPr="0090308A" w14:paraId="63B201FA" w14:textId="6AE1C15A" w:rsidTr="00BA75BF">
        <w:tc>
          <w:tcPr>
            <w:tcW w:w="4675" w:type="dxa"/>
          </w:tcPr>
          <w:p w14:paraId="394F81D8"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bookmarkStart w:id="0" w:name="_Hlk489424832"/>
            <w:proofErr w:type="spellStart"/>
            <w:r w:rsidRPr="0090308A">
              <w:rPr>
                <w:sz w:val="22"/>
                <w:szCs w:val="22"/>
                <w:lang w:val="lt-LT"/>
              </w:rPr>
              <w:t>A.Tamošiūno</w:t>
            </w:r>
            <w:proofErr w:type="spellEnd"/>
            <w:r w:rsidRPr="0090308A">
              <w:rPr>
                <w:sz w:val="22"/>
                <w:szCs w:val="22"/>
                <w:lang w:val="lt-LT"/>
              </w:rPr>
              <w:t xml:space="preserve"> įmonė</w:t>
            </w:r>
          </w:p>
          <w:p w14:paraId="216B354E" w14:textId="3A351F6D"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0308A">
              <w:rPr>
                <w:sz w:val="22"/>
                <w:szCs w:val="22"/>
                <w:lang w:val="lt-LT"/>
              </w:rPr>
              <w:t>Marijonų g. 45, LT-35125 Panevėžys</w:t>
            </w:r>
          </w:p>
          <w:p w14:paraId="75095636"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lang w:val="lt-LT"/>
              </w:rPr>
            </w:pPr>
            <w:r w:rsidRPr="0090308A">
              <w:rPr>
                <w:sz w:val="22"/>
                <w:szCs w:val="22"/>
                <w:lang w:val="lt-LT"/>
              </w:rPr>
              <w:t>Įmonės kodas 147316390</w:t>
            </w:r>
          </w:p>
          <w:p w14:paraId="2D1321F7"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0308A">
              <w:rPr>
                <w:sz w:val="22"/>
                <w:szCs w:val="22"/>
                <w:lang w:val="lt-LT"/>
              </w:rPr>
              <w:t>PVM mokėtojo kodas: LT473163917</w:t>
            </w:r>
          </w:p>
          <w:p w14:paraId="346E010F"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0308A">
              <w:rPr>
                <w:sz w:val="22"/>
                <w:szCs w:val="22"/>
                <w:lang w:val="lt-LT"/>
              </w:rPr>
              <w:t>Tel.: (8 45) 581192, (8 45) 581193</w:t>
            </w:r>
          </w:p>
          <w:p w14:paraId="2F759B59"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90308A">
              <w:rPr>
                <w:sz w:val="22"/>
                <w:szCs w:val="22"/>
                <w:lang w:val="lt-LT"/>
              </w:rPr>
              <w:t>A.s</w:t>
            </w:r>
            <w:proofErr w:type="spellEnd"/>
            <w:r w:rsidRPr="0090308A">
              <w:rPr>
                <w:sz w:val="22"/>
                <w:szCs w:val="22"/>
                <w:lang w:val="lt-LT"/>
              </w:rPr>
              <w:t>. Nr. LT64 7300 0100 0237 1815</w:t>
            </w:r>
          </w:p>
          <w:p w14:paraId="2969AE53"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0308A">
              <w:rPr>
                <w:sz w:val="22"/>
                <w:szCs w:val="22"/>
                <w:lang w:val="lt-LT"/>
              </w:rPr>
              <w:t>Swedbank bankas, AB</w:t>
            </w:r>
          </w:p>
          <w:p w14:paraId="78D94B99"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5B8143DD"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i/>
                <w:sz w:val="22"/>
                <w:szCs w:val="22"/>
                <w:lang w:val="lt-LT"/>
              </w:rPr>
            </w:pPr>
            <w:r w:rsidRPr="0090308A">
              <w:rPr>
                <w:i/>
                <w:sz w:val="22"/>
                <w:szCs w:val="22"/>
                <w:lang w:val="lt-LT"/>
              </w:rPr>
              <w:t>Direktorė</w:t>
            </w:r>
          </w:p>
          <w:p w14:paraId="7C8A60D7" w14:textId="525CEDF2"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0308A">
              <w:rPr>
                <w:i/>
                <w:sz w:val="22"/>
                <w:szCs w:val="22"/>
                <w:lang w:val="lt-LT"/>
              </w:rPr>
              <w:t>Rasa Tamošiūnienė</w:t>
            </w:r>
          </w:p>
        </w:tc>
        <w:tc>
          <w:tcPr>
            <w:tcW w:w="4675" w:type="dxa"/>
          </w:tcPr>
          <w:p w14:paraId="2C4ABFD3" w14:textId="77777777" w:rsidR="009650FA" w:rsidRPr="0090308A" w:rsidRDefault="009650FA" w:rsidP="009650FA">
            <w:pPr>
              <w:ind w:firstLine="23"/>
              <w:rPr>
                <w:sz w:val="22"/>
                <w:szCs w:val="22"/>
                <w:lang w:val="lt-LT"/>
              </w:rPr>
            </w:pPr>
            <w:r w:rsidRPr="0090308A">
              <w:rPr>
                <w:sz w:val="22"/>
                <w:szCs w:val="22"/>
                <w:lang w:val="lt-LT"/>
              </w:rPr>
              <w:t>VšĮ Švenčionių rajono sveikatos centras</w:t>
            </w:r>
          </w:p>
          <w:p w14:paraId="4AADB9EC" w14:textId="77777777" w:rsidR="009650FA" w:rsidRPr="0090308A" w:rsidRDefault="009650FA" w:rsidP="009650FA">
            <w:pPr>
              <w:ind w:firstLine="23"/>
              <w:jc w:val="both"/>
              <w:rPr>
                <w:sz w:val="22"/>
                <w:szCs w:val="22"/>
                <w:lang w:val="lt-LT"/>
              </w:rPr>
            </w:pPr>
            <w:r w:rsidRPr="0090308A">
              <w:rPr>
                <w:sz w:val="22"/>
                <w:szCs w:val="22"/>
                <w:lang w:val="lt-LT"/>
              </w:rPr>
              <w:t>Partizanų g. 4, LT-18126 Švenčionys</w:t>
            </w:r>
          </w:p>
          <w:p w14:paraId="05C27C63" w14:textId="77777777" w:rsidR="009650FA" w:rsidRPr="0090308A" w:rsidRDefault="009650FA" w:rsidP="009650FA">
            <w:pPr>
              <w:ind w:firstLine="23"/>
              <w:jc w:val="both"/>
              <w:rPr>
                <w:sz w:val="22"/>
                <w:szCs w:val="22"/>
                <w:lang w:val="lt-LT"/>
              </w:rPr>
            </w:pPr>
            <w:r w:rsidRPr="0090308A">
              <w:rPr>
                <w:sz w:val="22"/>
                <w:szCs w:val="22"/>
                <w:lang w:val="lt-LT"/>
              </w:rPr>
              <w:t>Įmonės kodas 178736022</w:t>
            </w:r>
          </w:p>
          <w:p w14:paraId="112A99CA" w14:textId="77777777" w:rsidR="009650FA" w:rsidRPr="0090308A" w:rsidRDefault="009650FA" w:rsidP="009650FA">
            <w:pPr>
              <w:ind w:firstLine="23"/>
              <w:jc w:val="both"/>
              <w:rPr>
                <w:sz w:val="22"/>
                <w:szCs w:val="22"/>
                <w:lang w:val="lt-LT"/>
              </w:rPr>
            </w:pPr>
            <w:r w:rsidRPr="0090308A">
              <w:rPr>
                <w:sz w:val="22"/>
                <w:szCs w:val="22"/>
                <w:lang w:val="lt-LT"/>
              </w:rPr>
              <w:t>PVM mokėtojo kodas --</w:t>
            </w:r>
          </w:p>
          <w:p w14:paraId="2A5A9A39" w14:textId="77777777" w:rsidR="009650FA" w:rsidRPr="0090308A" w:rsidRDefault="009650FA" w:rsidP="009650FA">
            <w:pPr>
              <w:ind w:firstLine="23"/>
              <w:jc w:val="both"/>
              <w:rPr>
                <w:sz w:val="22"/>
                <w:szCs w:val="22"/>
                <w:lang w:val="lt-LT"/>
              </w:rPr>
            </w:pPr>
            <w:r w:rsidRPr="0090308A">
              <w:rPr>
                <w:sz w:val="22"/>
                <w:szCs w:val="22"/>
                <w:lang w:val="lt-LT"/>
              </w:rPr>
              <w:t xml:space="preserve">Tel.: </w:t>
            </w:r>
            <w:r w:rsidRPr="0090308A">
              <w:rPr>
                <w:sz w:val="22"/>
                <w:szCs w:val="22"/>
              </w:rPr>
              <w:t>(8 387) 51607</w:t>
            </w:r>
          </w:p>
          <w:p w14:paraId="70DB4D41" w14:textId="77777777" w:rsidR="009650FA" w:rsidRPr="0090308A" w:rsidRDefault="009650FA" w:rsidP="009650FA">
            <w:pPr>
              <w:ind w:firstLine="23"/>
              <w:jc w:val="both"/>
              <w:rPr>
                <w:sz w:val="22"/>
                <w:szCs w:val="22"/>
                <w:lang w:val="lt-LT"/>
              </w:rPr>
            </w:pPr>
            <w:proofErr w:type="spellStart"/>
            <w:r w:rsidRPr="0090308A">
              <w:rPr>
                <w:sz w:val="22"/>
                <w:szCs w:val="22"/>
                <w:lang w:val="lt-LT"/>
              </w:rPr>
              <w:t>A.s</w:t>
            </w:r>
            <w:proofErr w:type="spellEnd"/>
            <w:r w:rsidRPr="0090308A">
              <w:rPr>
                <w:sz w:val="22"/>
                <w:szCs w:val="22"/>
                <w:lang w:val="lt-LT"/>
              </w:rPr>
              <w:t xml:space="preserve">. Nr. </w:t>
            </w:r>
            <w:r w:rsidRPr="0090308A">
              <w:rPr>
                <w:sz w:val="22"/>
                <w:szCs w:val="22"/>
              </w:rPr>
              <w:t>LT39 7300 0100 0259 0418</w:t>
            </w:r>
          </w:p>
          <w:p w14:paraId="282F9A92" w14:textId="77777777" w:rsidR="009650FA" w:rsidRPr="0090308A" w:rsidRDefault="009650FA" w:rsidP="009650FA">
            <w:pPr>
              <w:ind w:firstLine="23"/>
              <w:jc w:val="both"/>
              <w:rPr>
                <w:sz w:val="22"/>
                <w:szCs w:val="22"/>
                <w:lang w:val="lt-LT"/>
              </w:rPr>
            </w:pPr>
            <w:r w:rsidRPr="0090308A">
              <w:rPr>
                <w:sz w:val="22"/>
                <w:szCs w:val="22"/>
                <w:lang w:val="lt-LT"/>
              </w:rPr>
              <w:t>Swedbank bankas, AB</w:t>
            </w:r>
          </w:p>
          <w:p w14:paraId="45499281" w14:textId="77777777" w:rsidR="009650FA" w:rsidRPr="0090308A" w:rsidRDefault="009650FA" w:rsidP="009650FA">
            <w:pPr>
              <w:ind w:firstLine="23"/>
              <w:jc w:val="both"/>
              <w:rPr>
                <w:sz w:val="22"/>
                <w:szCs w:val="22"/>
                <w:lang w:val="lt-LT"/>
              </w:rPr>
            </w:pPr>
          </w:p>
          <w:p w14:paraId="328632EF" w14:textId="77777777" w:rsidR="009650FA" w:rsidRPr="0090308A" w:rsidRDefault="009650FA" w:rsidP="009650FA">
            <w:pPr>
              <w:ind w:firstLine="23"/>
              <w:jc w:val="both"/>
              <w:rPr>
                <w:i/>
                <w:sz w:val="22"/>
                <w:szCs w:val="22"/>
                <w:lang w:val="lt-LT"/>
              </w:rPr>
            </w:pPr>
            <w:r w:rsidRPr="0090308A">
              <w:rPr>
                <w:i/>
                <w:sz w:val="22"/>
                <w:szCs w:val="22"/>
                <w:lang w:val="lt-LT"/>
              </w:rPr>
              <w:t>Direktorė</w:t>
            </w:r>
          </w:p>
          <w:p w14:paraId="615CCD05" w14:textId="77777777" w:rsidR="009650FA" w:rsidRPr="0090308A" w:rsidRDefault="009650FA" w:rsidP="009650FA">
            <w:pPr>
              <w:ind w:firstLine="23"/>
              <w:jc w:val="both"/>
              <w:rPr>
                <w:i/>
                <w:sz w:val="22"/>
                <w:szCs w:val="22"/>
                <w:lang w:val="lt-LT"/>
              </w:rPr>
            </w:pPr>
            <w:r w:rsidRPr="0090308A">
              <w:rPr>
                <w:i/>
                <w:sz w:val="22"/>
                <w:szCs w:val="22"/>
                <w:lang w:val="lt-LT"/>
              </w:rPr>
              <w:t xml:space="preserve">Edita </w:t>
            </w:r>
            <w:proofErr w:type="spellStart"/>
            <w:r w:rsidRPr="0090308A">
              <w:rPr>
                <w:i/>
                <w:sz w:val="22"/>
                <w:szCs w:val="22"/>
                <w:lang w:val="lt-LT"/>
              </w:rPr>
              <w:t>Urbanienė</w:t>
            </w:r>
            <w:proofErr w:type="spellEnd"/>
          </w:p>
          <w:p w14:paraId="71C378A0"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650FA" w:rsidRPr="0090308A" w14:paraId="475F6F64" w14:textId="72F797B8" w:rsidTr="00BA75BF">
        <w:tc>
          <w:tcPr>
            <w:tcW w:w="4675" w:type="dxa"/>
          </w:tcPr>
          <w:p w14:paraId="40337A9C" w14:textId="77777777" w:rsidR="009650FA" w:rsidRPr="0090308A" w:rsidRDefault="009650FA" w:rsidP="009650FA">
            <w:pPr>
              <w:ind w:firstLine="23"/>
              <w:jc w:val="both"/>
              <w:rPr>
                <w:b/>
                <w:sz w:val="22"/>
                <w:szCs w:val="22"/>
                <w:lang w:val="lt-LT"/>
              </w:rPr>
            </w:pPr>
            <w:r w:rsidRPr="0090308A">
              <w:rPr>
                <w:b/>
                <w:sz w:val="22"/>
                <w:szCs w:val="22"/>
                <w:lang w:val="lt-LT"/>
              </w:rPr>
              <w:t xml:space="preserve">_____________                                                                       </w:t>
            </w:r>
          </w:p>
          <w:p w14:paraId="11F38C70" w14:textId="77777777" w:rsidR="009650FA" w:rsidRPr="0090308A" w:rsidRDefault="009650FA" w:rsidP="009650F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lang w:val="lt-LT"/>
              </w:rPr>
            </w:pPr>
            <w:r w:rsidRPr="0090308A">
              <w:rPr>
                <w:b/>
                <w:sz w:val="22"/>
                <w:szCs w:val="22"/>
                <w:lang w:val="lt-LT"/>
              </w:rPr>
              <w:t xml:space="preserve">     </w:t>
            </w:r>
            <w:r w:rsidRPr="0090308A">
              <w:rPr>
                <w:sz w:val="22"/>
                <w:szCs w:val="22"/>
                <w:lang w:val="lt-LT"/>
              </w:rPr>
              <w:t>(parašas)</w:t>
            </w:r>
          </w:p>
        </w:tc>
        <w:tc>
          <w:tcPr>
            <w:tcW w:w="4675" w:type="dxa"/>
          </w:tcPr>
          <w:p w14:paraId="40321C9F" w14:textId="77777777" w:rsidR="009650FA" w:rsidRPr="0090308A" w:rsidRDefault="009650FA" w:rsidP="009650FA">
            <w:pPr>
              <w:ind w:firstLine="23"/>
              <w:jc w:val="both"/>
              <w:rPr>
                <w:b/>
                <w:sz w:val="22"/>
                <w:szCs w:val="22"/>
                <w:lang w:val="lt-LT"/>
              </w:rPr>
            </w:pPr>
            <w:r w:rsidRPr="0090308A">
              <w:rPr>
                <w:b/>
                <w:sz w:val="22"/>
                <w:szCs w:val="22"/>
                <w:lang w:val="lt-LT"/>
              </w:rPr>
              <w:t xml:space="preserve">_____________                                                                       </w:t>
            </w:r>
          </w:p>
          <w:p w14:paraId="1F8468F4" w14:textId="5D80D780" w:rsidR="009650FA" w:rsidRPr="0090308A" w:rsidRDefault="009650FA" w:rsidP="009650FA">
            <w:pPr>
              <w:ind w:firstLine="23"/>
              <w:jc w:val="both"/>
              <w:rPr>
                <w:b/>
                <w:sz w:val="22"/>
                <w:szCs w:val="22"/>
                <w:lang w:val="lt-LT"/>
              </w:rPr>
            </w:pPr>
            <w:r w:rsidRPr="0090308A">
              <w:rPr>
                <w:b/>
                <w:sz w:val="22"/>
                <w:szCs w:val="22"/>
                <w:lang w:val="lt-LT"/>
              </w:rPr>
              <w:t xml:space="preserve">     </w:t>
            </w:r>
            <w:r w:rsidRPr="0090308A">
              <w:rPr>
                <w:sz w:val="22"/>
                <w:szCs w:val="22"/>
                <w:lang w:val="lt-LT"/>
              </w:rPr>
              <w:t>(parašas)</w:t>
            </w:r>
          </w:p>
        </w:tc>
      </w:tr>
    </w:tbl>
    <w:p w14:paraId="33412CD7" w14:textId="77777777" w:rsidR="0035502A" w:rsidRPr="0090308A" w:rsidRDefault="0035502A" w:rsidP="0035502A">
      <w:pPr>
        <w:spacing w:line="360" w:lineRule="auto"/>
        <w:ind w:firstLine="748"/>
        <w:jc w:val="both"/>
        <w:rPr>
          <w:sz w:val="22"/>
          <w:szCs w:val="22"/>
          <w:lang w:val="lt-LT"/>
        </w:rPr>
      </w:pPr>
    </w:p>
    <w:bookmarkEnd w:id="0"/>
    <w:p w14:paraId="666201F4" w14:textId="77777777" w:rsidR="0035502A" w:rsidRPr="0090308A" w:rsidRDefault="0035502A" w:rsidP="0035502A">
      <w:pPr>
        <w:spacing w:line="360" w:lineRule="auto"/>
        <w:ind w:firstLine="748"/>
        <w:jc w:val="both"/>
        <w:rPr>
          <w:sz w:val="22"/>
          <w:szCs w:val="22"/>
          <w:lang w:val="lt-LT"/>
        </w:rPr>
      </w:pPr>
      <w:r w:rsidRPr="0090308A">
        <w:rPr>
          <w:sz w:val="22"/>
          <w:szCs w:val="22"/>
          <w:lang w:val="lt-LT"/>
        </w:rPr>
        <w:t xml:space="preserve">                                                                                    </w:t>
      </w:r>
    </w:p>
    <w:p w14:paraId="58F1E347" w14:textId="77777777" w:rsidR="009B2137" w:rsidRPr="0090308A" w:rsidRDefault="009B2137" w:rsidP="00633E31">
      <w:pPr>
        <w:rPr>
          <w:sz w:val="22"/>
          <w:szCs w:val="22"/>
        </w:rPr>
      </w:pPr>
    </w:p>
    <w:sectPr w:rsidR="009B2137" w:rsidRPr="0090308A" w:rsidSect="00BB22EE">
      <w:pgSz w:w="12240" w:h="15840"/>
      <w:pgMar w:top="1440" w:right="616"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31"/>
    <w:rsid w:val="001B775C"/>
    <w:rsid w:val="001E2154"/>
    <w:rsid w:val="002265A0"/>
    <w:rsid w:val="00244954"/>
    <w:rsid w:val="0024690B"/>
    <w:rsid w:val="0024778D"/>
    <w:rsid w:val="00294426"/>
    <w:rsid w:val="002E35EB"/>
    <w:rsid w:val="00354C89"/>
    <w:rsid w:val="0035502A"/>
    <w:rsid w:val="003E2412"/>
    <w:rsid w:val="003E4BED"/>
    <w:rsid w:val="004D21EB"/>
    <w:rsid w:val="00511FA9"/>
    <w:rsid w:val="005B26F4"/>
    <w:rsid w:val="005C479A"/>
    <w:rsid w:val="00633E31"/>
    <w:rsid w:val="00643366"/>
    <w:rsid w:val="00703F87"/>
    <w:rsid w:val="00772F41"/>
    <w:rsid w:val="008122B8"/>
    <w:rsid w:val="008F4EF2"/>
    <w:rsid w:val="0090308A"/>
    <w:rsid w:val="009650FA"/>
    <w:rsid w:val="009B2137"/>
    <w:rsid w:val="00AB5233"/>
    <w:rsid w:val="00AC06CC"/>
    <w:rsid w:val="00AD0281"/>
    <w:rsid w:val="00AE4453"/>
    <w:rsid w:val="00B0452C"/>
    <w:rsid w:val="00B553DC"/>
    <w:rsid w:val="00B820CF"/>
    <w:rsid w:val="00B90D42"/>
    <w:rsid w:val="00B94B51"/>
    <w:rsid w:val="00BB22EE"/>
    <w:rsid w:val="00BD04B6"/>
    <w:rsid w:val="00CF395B"/>
    <w:rsid w:val="00DC30E0"/>
    <w:rsid w:val="00DC4C73"/>
    <w:rsid w:val="00DD0DA4"/>
    <w:rsid w:val="00E20184"/>
    <w:rsid w:val="00E673EE"/>
    <w:rsid w:val="00EE6825"/>
    <w:rsid w:val="00F7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9310"/>
  <w15:docId w15:val="{05EE951B-6F8D-44F9-AF2D-FAEEDF0F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3E3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D21EB"/>
    <w:rPr>
      <w:color w:val="0563C1" w:themeColor="hyperlink"/>
      <w:u w:val="single"/>
    </w:rPr>
  </w:style>
  <w:style w:type="character" w:customStyle="1" w:styleId="Neapdorotaspaminjimas1">
    <w:name w:val="Neapdorotas paminėjimas1"/>
    <w:basedOn w:val="Numatytasispastraiposriftas"/>
    <w:uiPriority w:val="99"/>
    <w:semiHidden/>
    <w:unhideWhenUsed/>
    <w:rsid w:val="004D21EB"/>
    <w:rPr>
      <w:color w:val="605E5C"/>
      <w:shd w:val="clear" w:color="auto" w:fill="E1DFDD"/>
    </w:rPr>
  </w:style>
  <w:style w:type="character" w:styleId="Neapdorotaspaminjimas">
    <w:name w:val="Unresolved Mention"/>
    <w:basedOn w:val="Numatytasispastraiposriftas"/>
    <w:uiPriority w:val="99"/>
    <w:semiHidden/>
    <w:unhideWhenUsed/>
    <w:rsid w:val="00AD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hyperlink" Target="mailto:travka33@gmail.co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E868-E398-44E5-9B96-DC1D4A4E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13026</Words>
  <Characters>7426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Švenčionys Sveikatos centras</cp:lastModifiedBy>
  <cp:revision>3</cp:revision>
  <dcterms:created xsi:type="dcterms:W3CDTF">2024-02-06T12:37:00Z</dcterms:created>
  <dcterms:modified xsi:type="dcterms:W3CDTF">2024-02-06T13:26:00Z</dcterms:modified>
</cp:coreProperties>
</file>