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7E6351" w14:textId="77777777" w:rsidR="00744BD2" w:rsidRPr="00431ACA" w:rsidRDefault="00744BD2" w:rsidP="0020080E">
      <w:pPr>
        <w:tabs>
          <w:tab w:val="right" w:pos="10318"/>
        </w:tabs>
        <w:jc w:val="center"/>
        <w:rPr>
          <w:sz w:val="22"/>
          <w:szCs w:val="22"/>
        </w:rPr>
      </w:pPr>
      <w:r>
        <w:rPr>
          <w:b/>
        </w:rPr>
        <w:t>RANGOS SUTARTIS</w:t>
      </w:r>
    </w:p>
    <w:p w14:paraId="33B4E954" w14:textId="77777777" w:rsidR="00744BD2" w:rsidRDefault="00744BD2">
      <w:pPr>
        <w:jc w:val="both"/>
      </w:pPr>
    </w:p>
    <w:p w14:paraId="3E67F942" w14:textId="77777777" w:rsidR="00744BD2" w:rsidRDefault="00375911">
      <w:pPr>
        <w:jc w:val="center"/>
      </w:pPr>
      <w:r>
        <w:t>20</w:t>
      </w:r>
      <w:r w:rsidR="002D799E">
        <w:t>2</w:t>
      </w:r>
      <w:r w:rsidR="007C5BAB">
        <w:t>4</w:t>
      </w:r>
      <w:r>
        <w:t xml:space="preserve"> m.                                 d.</w:t>
      </w:r>
      <w:r w:rsidR="00744BD2">
        <w:rPr>
          <w:i/>
        </w:rPr>
        <w:t xml:space="preserve"> </w:t>
      </w:r>
      <w:r w:rsidR="00744BD2">
        <w:t>Nr.</w:t>
      </w:r>
    </w:p>
    <w:p w14:paraId="35D2263B" w14:textId="77777777" w:rsidR="00744BD2" w:rsidRDefault="00744BD2">
      <w:pPr>
        <w:jc w:val="center"/>
      </w:pPr>
      <w:r>
        <w:t>Panevėžys</w:t>
      </w:r>
    </w:p>
    <w:p w14:paraId="5A116353" w14:textId="77777777" w:rsidR="00744BD2" w:rsidRDefault="00744BD2">
      <w:pPr>
        <w:jc w:val="both"/>
      </w:pPr>
    </w:p>
    <w:p w14:paraId="681C4257" w14:textId="77777777" w:rsidR="006B4A14" w:rsidRPr="00BD5188" w:rsidRDefault="006B4A14" w:rsidP="007B5C18">
      <w:pPr>
        <w:spacing w:after="120"/>
        <w:ind w:firstLine="709"/>
        <w:jc w:val="both"/>
      </w:pPr>
      <w:r>
        <w:t xml:space="preserve">Panevėžio rajono savivaldybės administracija (toliau – Užsakovas), atstovaujama </w:t>
      </w:r>
      <w:r w:rsidR="007B5C18">
        <w:t xml:space="preserve">Investicijų ir užsienio ryšių skyriaus </w:t>
      </w:r>
      <w:r w:rsidR="007B5C18" w:rsidRPr="00845981">
        <w:t>vedėj</w:t>
      </w:r>
      <w:r w:rsidR="00845981" w:rsidRPr="00845981">
        <w:t>os</w:t>
      </w:r>
      <w:r w:rsidR="007B5C18" w:rsidRPr="00845981">
        <w:t>, atliekan</w:t>
      </w:r>
      <w:r w:rsidR="00845981" w:rsidRPr="00845981">
        <w:t>čios</w:t>
      </w:r>
      <w:r w:rsidR="007B5C18">
        <w:t xml:space="preserve"> savivaldybės administracijos direktoriaus funkcijas                                                    Miglė</w:t>
      </w:r>
      <w:r w:rsidR="00845981">
        <w:t>s</w:t>
      </w:r>
      <w:r w:rsidR="007B5C18">
        <w:t xml:space="preserve"> Bražėnienė</w:t>
      </w:r>
      <w:r w:rsidR="00845981">
        <w:t>s</w:t>
      </w:r>
      <w:r>
        <w:t>, veikiančio</w:t>
      </w:r>
      <w:r w:rsidR="00845981">
        <w:t>s</w:t>
      </w:r>
      <w:r>
        <w:t xml:space="preserve"> pagal nuostatus</w:t>
      </w:r>
      <w:r w:rsidR="00B1424E">
        <w:t>, ir</w:t>
      </w:r>
      <w:r w:rsidR="00C20C0B">
        <w:t xml:space="preserve"> </w:t>
      </w:r>
      <w:r w:rsidR="007B5C18">
        <w:t>4U LT, MB atstovaujama vadovo Rolando Saudargo</w:t>
      </w:r>
      <w:r w:rsidR="007742F6">
        <w:t xml:space="preserve"> </w:t>
      </w:r>
      <w:r w:rsidRPr="00660E10">
        <w:t>,</w:t>
      </w:r>
      <w:r w:rsidRPr="00BD5188">
        <w:rPr>
          <w:iCs/>
        </w:rPr>
        <w:t xml:space="preserve"> (</w:t>
      </w:r>
      <w:r w:rsidRPr="00BD5188">
        <w:t xml:space="preserve">toliau </w:t>
      </w:r>
      <w:r w:rsidRPr="00BD5188">
        <w:sym w:font="Symbol" w:char="002D"/>
      </w:r>
      <w:r w:rsidRPr="00BD5188">
        <w:t xml:space="preserve"> Rangovas),</w:t>
      </w:r>
    </w:p>
    <w:p w14:paraId="1F29DF9F" w14:textId="77777777" w:rsidR="006B4A14" w:rsidRDefault="006B4A14" w:rsidP="006B4A14">
      <w:pPr>
        <w:jc w:val="both"/>
      </w:pPr>
      <w:r w:rsidRPr="00BD5188">
        <w:rPr>
          <w:bCs/>
        </w:rPr>
        <w:t>Toliau kartu vadinami „Šalimis“, o kiekvienas atskirai – „Šalimi“,</w:t>
      </w:r>
      <w:r>
        <w:t>, sudaro šią Rangos sutartį (toliau – Sutartis).</w:t>
      </w:r>
    </w:p>
    <w:p w14:paraId="24748C56" w14:textId="77777777" w:rsidR="00744BD2" w:rsidRDefault="00744BD2">
      <w:pPr>
        <w:jc w:val="both"/>
      </w:pPr>
    </w:p>
    <w:p w14:paraId="26389436" w14:textId="77777777" w:rsidR="00744BD2" w:rsidRPr="004F00FC" w:rsidRDefault="00744BD2" w:rsidP="004F00FC">
      <w:pPr>
        <w:pStyle w:val="ListParagraph"/>
        <w:numPr>
          <w:ilvl w:val="0"/>
          <w:numId w:val="9"/>
        </w:numPr>
        <w:jc w:val="center"/>
        <w:rPr>
          <w:b/>
        </w:rPr>
      </w:pPr>
      <w:r>
        <w:rPr>
          <w:b/>
        </w:rPr>
        <w:t>SĄVOKOS</w:t>
      </w:r>
    </w:p>
    <w:p w14:paraId="639AB4B5" w14:textId="77777777" w:rsidR="00744BD2" w:rsidRDefault="00744BD2" w:rsidP="00E14BCD">
      <w:pPr>
        <w:pStyle w:val="ListParagraph"/>
        <w:numPr>
          <w:ilvl w:val="1"/>
          <w:numId w:val="9"/>
        </w:numPr>
        <w:ind w:firstLine="0"/>
        <w:jc w:val="both"/>
        <w:outlineLvl w:val="0"/>
      </w:pPr>
      <w:r>
        <w:rPr>
          <w:b/>
        </w:rPr>
        <w:t>Darbai</w:t>
      </w:r>
      <w:r>
        <w:t xml:space="preserve"> – darbai, kuriuos pagal Sutartį privalo atlikti Rangovas.</w:t>
      </w:r>
    </w:p>
    <w:p w14:paraId="41135C78" w14:textId="77777777" w:rsidR="00744BD2" w:rsidRDefault="00744BD2">
      <w:pPr>
        <w:pStyle w:val="ListParagraph"/>
        <w:numPr>
          <w:ilvl w:val="1"/>
          <w:numId w:val="9"/>
        </w:numPr>
        <w:ind w:left="709" w:hanging="709"/>
        <w:jc w:val="both"/>
      </w:pPr>
      <w:r>
        <w:rPr>
          <w:b/>
        </w:rPr>
        <w:t>Darbų pradžia</w:t>
      </w:r>
      <w:r>
        <w:t xml:space="preserve"> – Sutarties </w:t>
      </w:r>
      <w:r w:rsidR="00191AB3">
        <w:t>įsigaliojimo</w:t>
      </w:r>
      <w:r>
        <w:t xml:space="preserve"> d</w:t>
      </w:r>
      <w:r w:rsidR="0095328A">
        <w:t>iena</w:t>
      </w:r>
      <w:r>
        <w:t>.</w:t>
      </w:r>
    </w:p>
    <w:p w14:paraId="1ECF43D5" w14:textId="77777777" w:rsidR="00744BD2" w:rsidRDefault="00744BD2" w:rsidP="00375911">
      <w:pPr>
        <w:pStyle w:val="ListParagraph"/>
        <w:numPr>
          <w:ilvl w:val="1"/>
          <w:numId w:val="9"/>
        </w:numPr>
        <w:ind w:firstLine="0"/>
        <w:jc w:val="both"/>
      </w:pPr>
      <w:r>
        <w:rPr>
          <w:b/>
        </w:rPr>
        <w:t>Darbų atlikimo terminas</w:t>
      </w:r>
      <w:r>
        <w:t xml:space="preserve"> – Sutartyje numatytų paslaugų ir darbų atlikimo laikas, skaičiuojamas nuo Darbų pradžios iki Statybos užbaigimo dokumento pasirašymo dienos, įskaitant Darbų perdavimą Užsakovui.</w:t>
      </w:r>
    </w:p>
    <w:p w14:paraId="106A0CDC" w14:textId="77777777" w:rsidR="00744BD2" w:rsidRDefault="00744BD2" w:rsidP="00375911">
      <w:pPr>
        <w:pStyle w:val="ListParagraph"/>
        <w:numPr>
          <w:ilvl w:val="1"/>
          <w:numId w:val="9"/>
        </w:numPr>
        <w:ind w:firstLine="0"/>
        <w:jc w:val="both"/>
      </w:pPr>
      <w:r>
        <w:rPr>
          <w:b/>
        </w:rPr>
        <w:t>Darbų perdavimo–priėmimo aktas</w:t>
      </w:r>
      <w:r>
        <w:t xml:space="preserve"> – dokumentas, įforminantis Darbų perdavimą–priėmimą, pasirašomas vadovaujantis Sutarties sąlygų 8.2 papunkčiu, prieš surašant baigto statyti objekto Statybos užbaigimo dokumentą.</w:t>
      </w:r>
    </w:p>
    <w:p w14:paraId="4F7C1C87" w14:textId="77777777" w:rsidR="00744BD2" w:rsidRDefault="00744BD2" w:rsidP="00375911">
      <w:pPr>
        <w:pStyle w:val="ListParagraph"/>
        <w:numPr>
          <w:ilvl w:val="1"/>
          <w:numId w:val="9"/>
        </w:numPr>
        <w:ind w:firstLine="0"/>
        <w:jc w:val="both"/>
      </w:pPr>
      <w:r>
        <w:rPr>
          <w:b/>
        </w:rPr>
        <w:t>Išlaidos</w:t>
      </w:r>
      <w:r>
        <w:t xml:space="preserve"> – visos pagrįstai Statybvietėje ar už jos ribų patirtos Rangovo tiesioginės ir netiesioginės išlaidos, susijusios su Sutartyje numatytais Darbais. Į išlaidas negali būti įskaičiuojamos negautos pajamos.</w:t>
      </w:r>
    </w:p>
    <w:p w14:paraId="675F4141" w14:textId="77777777" w:rsidR="00744BD2" w:rsidRDefault="00744BD2">
      <w:pPr>
        <w:pStyle w:val="ListParagraph"/>
        <w:numPr>
          <w:ilvl w:val="1"/>
          <w:numId w:val="9"/>
        </w:numPr>
        <w:ind w:left="709" w:hanging="709"/>
        <w:jc w:val="both"/>
      </w:pPr>
      <w:r>
        <w:rPr>
          <w:b/>
        </w:rPr>
        <w:t>Įranga</w:t>
      </w:r>
      <w:r>
        <w:t xml:space="preserve"> – prietaisai ir mechanizmai</w:t>
      </w:r>
      <w:r w:rsidR="00A13B69">
        <w:t>,</w:t>
      </w:r>
      <w:r>
        <w:t xml:space="preserve"> sudarantys Darbus ar jų dalį.</w:t>
      </w:r>
    </w:p>
    <w:p w14:paraId="4C574F20" w14:textId="77777777" w:rsidR="00744BD2" w:rsidRDefault="00744BD2">
      <w:pPr>
        <w:pStyle w:val="ListParagraph"/>
        <w:numPr>
          <w:ilvl w:val="1"/>
          <w:numId w:val="9"/>
        </w:numPr>
        <w:ind w:left="709" w:hanging="709"/>
        <w:jc w:val="both"/>
      </w:pPr>
      <w:r>
        <w:rPr>
          <w:b/>
        </w:rPr>
        <w:t>Medžiagos</w:t>
      </w:r>
      <w:r>
        <w:t xml:space="preserve"> – visa tai, kas turi sudaryti Darbus ar jų dalį (išskyrus Įrangą).</w:t>
      </w:r>
    </w:p>
    <w:p w14:paraId="4C8369C6" w14:textId="77777777" w:rsidR="00744BD2" w:rsidRDefault="00744BD2" w:rsidP="00375911">
      <w:pPr>
        <w:pStyle w:val="ListParagraph"/>
        <w:numPr>
          <w:ilvl w:val="1"/>
          <w:numId w:val="9"/>
        </w:numPr>
        <w:ind w:firstLine="0"/>
        <w:jc w:val="both"/>
      </w:pPr>
      <w:r>
        <w:rPr>
          <w:b/>
        </w:rPr>
        <w:t>Papildomi darbai</w:t>
      </w:r>
      <w:r>
        <w:t xml:space="preserve"> – Sutartyje nenumatyti, tačiau tiesiogiai su Sutartyje numatytais darbais susiję ir būtini Sutarčiai įvykdyti (užbaigti) darbai.</w:t>
      </w:r>
    </w:p>
    <w:p w14:paraId="687DA107" w14:textId="77777777" w:rsidR="00744BD2" w:rsidRDefault="00660E10" w:rsidP="00375911">
      <w:pPr>
        <w:pStyle w:val="ListParagraph"/>
        <w:numPr>
          <w:ilvl w:val="1"/>
          <w:numId w:val="9"/>
        </w:numPr>
        <w:ind w:firstLine="0"/>
        <w:jc w:val="both"/>
      </w:pPr>
      <w:r>
        <w:rPr>
          <w:b/>
          <w:bCs/>
        </w:rPr>
        <w:t>Statybos</w:t>
      </w:r>
      <w:r w:rsidR="00744BD2">
        <w:rPr>
          <w:b/>
          <w:bCs/>
        </w:rPr>
        <w:t xml:space="preserve"> projektas</w:t>
      </w:r>
      <w:r w:rsidR="00744BD2">
        <w:t xml:space="preserve"> – Projektas rengiamas Rangovo ir yra šios Sutarties dalis.</w:t>
      </w:r>
    </w:p>
    <w:p w14:paraId="36976A0D" w14:textId="77777777" w:rsidR="00744BD2" w:rsidRDefault="00744BD2" w:rsidP="00375911">
      <w:pPr>
        <w:pStyle w:val="ListParagraph"/>
        <w:numPr>
          <w:ilvl w:val="1"/>
          <w:numId w:val="9"/>
        </w:numPr>
        <w:ind w:firstLine="0"/>
        <w:jc w:val="both"/>
      </w:pPr>
      <w:r>
        <w:rPr>
          <w:b/>
        </w:rPr>
        <w:t>Rangovo įrengi</w:t>
      </w:r>
      <w:r w:rsidR="00A13B69">
        <w:rPr>
          <w:b/>
        </w:rPr>
        <w:t>ni</w:t>
      </w:r>
      <w:r>
        <w:rPr>
          <w:b/>
        </w:rPr>
        <w:t>ai</w:t>
      </w:r>
      <w:r>
        <w:t xml:space="preserve"> – visi prietaisai, mechanizmai, transporto priemonės bei kiti daiktai, reikalingi Darbams vykdyti, užbaigti ir bet kuriems defektams ištaisyti. Rangovo įrenginiams nepriskiriama Įranga, Medžiagos ir visi kiti daiktai, skirti sudaryti Darbus ar jų dalį.</w:t>
      </w:r>
    </w:p>
    <w:p w14:paraId="69CC4CC3" w14:textId="77777777" w:rsidR="00744BD2" w:rsidRDefault="00744BD2" w:rsidP="00375911">
      <w:pPr>
        <w:pStyle w:val="ListParagraph"/>
        <w:numPr>
          <w:ilvl w:val="1"/>
          <w:numId w:val="9"/>
        </w:numPr>
        <w:ind w:firstLine="0"/>
        <w:jc w:val="both"/>
      </w:pPr>
      <w:r>
        <w:rPr>
          <w:b/>
        </w:rPr>
        <w:t>Rangovo personalas</w:t>
      </w:r>
      <w:r>
        <w:t xml:space="preserve"> – visas personalas, kurį Rangovas įdarbina Statybvietėje, gali būti darbininkai, kiti Rangovo arba Subrangovo įdarbinti asmenys ir kitas personalas, padedantis Rangovui vykdyti Darbus.</w:t>
      </w:r>
    </w:p>
    <w:p w14:paraId="5DA9BF16" w14:textId="77777777" w:rsidR="00744BD2" w:rsidRDefault="00744BD2" w:rsidP="00375911">
      <w:pPr>
        <w:pStyle w:val="ListParagraph"/>
        <w:numPr>
          <w:ilvl w:val="1"/>
          <w:numId w:val="9"/>
        </w:numPr>
        <w:ind w:firstLine="0"/>
        <w:jc w:val="both"/>
      </w:pPr>
      <w:r>
        <w:rPr>
          <w:b/>
        </w:rPr>
        <w:t>Statinio statybos techninės priežiūros vadovas</w:t>
      </w:r>
      <w: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4149E8F" w14:textId="77777777" w:rsidR="00744BD2" w:rsidRDefault="00744BD2" w:rsidP="00375911">
      <w:pPr>
        <w:pStyle w:val="ListParagraph"/>
        <w:numPr>
          <w:ilvl w:val="1"/>
          <w:numId w:val="9"/>
        </w:numPr>
        <w:ind w:firstLine="0"/>
        <w:jc w:val="both"/>
      </w:pPr>
      <w:r>
        <w:rPr>
          <w:b/>
        </w:rPr>
        <w:t>Statybos užbaigimo dokumentas</w:t>
      </w:r>
      <w:r>
        <w:t xml:space="preserve"> – STR 1.05.01:2017 „Statybą leidžiantys dokumentai. Statybos užbaigimas. Statybos sustabdymas. Savavališkos statybos padarinių šalinimas. Statybos pagal neteisėtai išduotą statybą leidžiantį dokumentą padarinių šalinimas“ – nustatyta tvarka surašytas dokumentas, patvirtinantis, kad statinys pastatytas pagal Projekto sprendinius.</w:t>
      </w:r>
    </w:p>
    <w:p w14:paraId="3613BF8C" w14:textId="77777777" w:rsidR="00744BD2" w:rsidRDefault="00744BD2" w:rsidP="00375911">
      <w:pPr>
        <w:pStyle w:val="ListParagraph"/>
        <w:numPr>
          <w:ilvl w:val="1"/>
          <w:numId w:val="9"/>
        </w:numPr>
        <w:ind w:firstLine="0"/>
        <w:jc w:val="both"/>
      </w:pPr>
      <w:r>
        <w:rPr>
          <w:b/>
        </w:rPr>
        <w:t>Statybvietė</w:t>
      </w:r>
      <w:r>
        <w:t xml:space="preserve"> – Darbų vykdymo vieta ar vietos, į kurias turi būti pristatoma Įranga bei Medžiagos ir kurios ribos apibrėžiamos perduodant Rangovui Statybvietę ir jos valdymo teisę vadovaujantis Sutarties sąlygų 4.1 papunkčiu.</w:t>
      </w:r>
    </w:p>
    <w:p w14:paraId="2EA83168" w14:textId="77777777" w:rsidR="00744BD2" w:rsidRDefault="00744BD2" w:rsidP="00375911">
      <w:pPr>
        <w:pStyle w:val="ListParagraph"/>
        <w:numPr>
          <w:ilvl w:val="1"/>
          <w:numId w:val="9"/>
        </w:numPr>
        <w:ind w:firstLine="0"/>
        <w:jc w:val="both"/>
      </w:pPr>
      <w:r>
        <w:rPr>
          <w:b/>
        </w:rPr>
        <w:t>Subrangovas</w:t>
      </w:r>
      <w:r>
        <w:t xml:space="preserve"> – kuris nors asmuo</w:t>
      </w:r>
      <w:r w:rsidR="00A13B69">
        <w:t>,</w:t>
      </w:r>
      <w:r>
        <w:t xml:space="preserve"> Rangovo nurodytas konkurso dokumentuose Sutartyje, įvardytas kaip Subrangovas, arba kiti asmenys, </w:t>
      </w:r>
      <w:r w:rsidR="0021351B">
        <w:t xml:space="preserve">Rangovo </w:t>
      </w:r>
      <w:r>
        <w:t>paskirti vykdyti dalį Darbų.</w:t>
      </w:r>
    </w:p>
    <w:p w14:paraId="057C2A91" w14:textId="77777777" w:rsidR="00744BD2" w:rsidRDefault="00744BD2" w:rsidP="00375911">
      <w:pPr>
        <w:pStyle w:val="ListParagraph"/>
        <w:numPr>
          <w:ilvl w:val="1"/>
          <w:numId w:val="9"/>
        </w:numPr>
        <w:ind w:firstLine="0"/>
        <w:jc w:val="both"/>
      </w:pPr>
      <w:r>
        <w:rPr>
          <w:b/>
        </w:rPr>
        <w:t>Sutarties kaina</w:t>
      </w:r>
      <w:r>
        <w:t xml:space="preserve"> – Rangovui mokėtina bendra suma, nurodyta Rangovo pasiūlyme, kuri turi būti sumokėta už visų šioje Sutartyje nustatytų darbų atlikimą.</w:t>
      </w:r>
    </w:p>
    <w:p w14:paraId="0779B09B" w14:textId="77777777" w:rsidR="00744BD2" w:rsidRDefault="00744BD2" w:rsidP="00375911">
      <w:pPr>
        <w:pStyle w:val="ListParagraph"/>
        <w:numPr>
          <w:ilvl w:val="1"/>
          <w:numId w:val="9"/>
        </w:numPr>
        <w:ind w:firstLine="0"/>
        <w:jc w:val="both"/>
      </w:pPr>
      <w:r>
        <w:rPr>
          <w:b/>
        </w:rPr>
        <w:lastRenderedPageBreak/>
        <w:t>Užsakovo personalas</w:t>
      </w:r>
      <w:r>
        <w:t xml:space="preserve"> – visi Užsakovui dirbantys arba </w:t>
      </w:r>
      <w:r w:rsidR="0021351B">
        <w:t xml:space="preserve">Užsakovo </w:t>
      </w:r>
      <w:r>
        <w:t xml:space="preserve">įgalioti </w:t>
      </w:r>
      <w:r w:rsidR="0021351B">
        <w:t>asmenys</w:t>
      </w:r>
      <w:r>
        <w:t>, taip pat kitas personalas, apie kurį Užsakovas pranešė Rangovui kaip apie Užsakovo personalą.</w:t>
      </w:r>
    </w:p>
    <w:p w14:paraId="6278D910" w14:textId="77777777" w:rsidR="00744BD2" w:rsidRDefault="00744BD2" w:rsidP="00375911">
      <w:pPr>
        <w:pStyle w:val="ListParagraph"/>
        <w:numPr>
          <w:ilvl w:val="1"/>
          <w:numId w:val="9"/>
        </w:numPr>
        <w:ind w:firstLine="0"/>
        <w:jc w:val="both"/>
      </w:pPr>
      <w:r>
        <w:t>Kitos vartojamos sąvokos atitinka sąvokas, vartojamas Lietuvos Respublikos civiliniame kodekse, Lietuvos Respublikos statybos įstatyme ir Lietuvos Respublikos viešųjų pirkimų įstatyme.</w:t>
      </w:r>
    </w:p>
    <w:p w14:paraId="512C21D7" w14:textId="77777777" w:rsidR="00744BD2" w:rsidRDefault="00744BD2">
      <w:pPr>
        <w:pStyle w:val="ListParagraph"/>
        <w:ind w:left="709" w:hanging="709"/>
        <w:jc w:val="both"/>
      </w:pPr>
    </w:p>
    <w:p w14:paraId="251B0595" w14:textId="77777777" w:rsidR="00744BD2" w:rsidRPr="004F00FC" w:rsidRDefault="00744BD2" w:rsidP="004F00FC">
      <w:pPr>
        <w:pStyle w:val="ListParagraph"/>
        <w:numPr>
          <w:ilvl w:val="0"/>
          <w:numId w:val="9"/>
        </w:numPr>
        <w:jc w:val="center"/>
        <w:rPr>
          <w:b/>
        </w:rPr>
      </w:pPr>
      <w:r>
        <w:rPr>
          <w:b/>
        </w:rPr>
        <w:t>SUTARTIES DALYKAS</w:t>
      </w:r>
    </w:p>
    <w:p w14:paraId="18B1DBC1" w14:textId="77777777" w:rsidR="00135925" w:rsidRPr="00E60C66" w:rsidRDefault="00744BD2" w:rsidP="00E60C66">
      <w:pPr>
        <w:pStyle w:val="Bodytext"/>
        <w:numPr>
          <w:ilvl w:val="1"/>
          <w:numId w:val="9"/>
        </w:numPr>
        <w:autoSpaceDE w:val="0"/>
        <w:ind w:hanging="2"/>
        <w:rPr>
          <w:rFonts w:ascii="Times New Roman" w:hAnsi="Times New Roman" w:cs="Times New Roman"/>
          <w:b/>
          <w:sz w:val="24"/>
          <w:szCs w:val="24"/>
          <w:lang w:val="lt-LT"/>
        </w:rPr>
      </w:pPr>
      <w:r>
        <w:rPr>
          <w:rFonts w:ascii="Times New Roman" w:hAnsi="Times New Roman" w:cs="Times New Roman"/>
          <w:sz w:val="24"/>
          <w:szCs w:val="24"/>
          <w:lang w:val="lt-LT"/>
        </w:rPr>
        <w:t xml:space="preserve">Sutarties </w:t>
      </w:r>
      <w:r w:rsidRPr="007E3552">
        <w:rPr>
          <w:rFonts w:ascii="Times New Roman" w:hAnsi="Times New Roman" w:cs="Times New Roman"/>
          <w:sz w:val="24"/>
          <w:szCs w:val="24"/>
          <w:lang w:val="lt-LT"/>
        </w:rPr>
        <w:t>dalykas –</w:t>
      </w:r>
      <w:r>
        <w:rPr>
          <w:rFonts w:ascii="Times New Roman" w:hAnsi="Times New Roman" w:cs="Times New Roman"/>
          <w:sz w:val="24"/>
          <w:szCs w:val="24"/>
          <w:lang w:val="lt-LT"/>
        </w:rPr>
        <w:t xml:space="preserve"> </w:t>
      </w:r>
      <w:r w:rsidR="001A3E91" w:rsidRPr="00CB2D0C">
        <w:rPr>
          <w:rFonts w:ascii="Times New Roman" w:hAnsi="Times New Roman"/>
          <w:b/>
          <w:sz w:val="24"/>
          <w:szCs w:val="24"/>
          <w:lang w:val="lt-LT"/>
        </w:rPr>
        <w:t>„</w:t>
      </w:r>
      <w:r w:rsidR="00E60C66">
        <w:rPr>
          <w:rFonts w:ascii="Times New Roman" w:hAnsi="Times New Roman"/>
          <w:b/>
          <w:sz w:val="24"/>
          <w:szCs w:val="24"/>
          <w:lang w:val="lt-LT"/>
        </w:rPr>
        <w:t>Pėsčiųjų tilto per Vadakties upelį statyba</w:t>
      </w:r>
      <w:r w:rsidR="001A3E91" w:rsidRPr="00CB2D0C">
        <w:rPr>
          <w:rFonts w:ascii="Times New Roman" w:hAnsi="Times New Roman"/>
          <w:b/>
          <w:bCs/>
          <w:sz w:val="24"/>
          <w:szCs w:val="24"/>
          <w:lang w:val="lt-LT"/>
        </w:rPr>
        <w:t>“</w:t>
      </w:r>
    </w:p>
    <w:p w14:paraId="7A483E8C" w14:textId="77777777" w:rsidR="00135925" w:rsidRPr="00E60C66" w:rsidRDefault="00135925" w:rsidP="00845981">
      <w:pPr>
        <w:pStyle w:val="Bodytext"/>
        <w:numPr>
          <w:ilvl w:val="2"/>
          <w:numId w:val="9"/>
        </w:numPr>
        <w:spacing w:line="200" w:lineRule="atLeast"/>
        <w:ind w:left="0" w:firstLine="0"/>
        <w:rPr>
          <w:rFonts w:ascii="Times New Roman" w:hAnsi="Times New Roman" w:cs="Times New Roman"/>
          <w:sz w:val="24"/>
          <w:szCs w:val="24"/>
          <w:lang w:val="lt-LT"/>
        </w:rPr>
      </w:pPr>
      <w:r>
        <w:rPr>
          <w:rFonts w:ascii="Times New Roman" w:hAnsi="Times New Roman"/>
          <w:sz w:val="24"/>
          <w:szCs w:val="24"/>
          <w:lang w:val="lt-LT"/>
        </w:rPr>
        <w:t>A</w:t>
      </w:r>
      <w:r w:rsidR="00D2318B" w:rsidRPr="00D2318B">
        <w:rPr>
          <w:rFonts w:ascii="Times New Roman" w:hAnsi="Times New Roman"/>
          <w:sz w:val="24"/>
          <w:szCs w:val="24"/>
          <w:lang w:val="lt-LT"/>
        </w:rPr>
        <w:t>tlikti</w:t>
      </w:r>
      <w:r w:rsidR="00915F63">
        <w:rPr>
          <w:rFonts w:ascii="Times New Roman" w:hAnsi="Times New Roman"/>
          <w:sz w:val="24"/>
          <w:szCs w:val="24"/>
          <w:lang w:val="lt-LT"/>
        </w:rPr>
        <w:t xml:space="preserve"> </w:t>
      </w:r>
      <w:r w:rsidR="00E60C66">
        <w:rPr>
          <w:rFonts w:ascii="Times New Roman" w:hAnsi="Times New Roman"/>
          <w:sz w:val="24"/>
          <w:szCs w:val="24"/>
          <w:lang w:val="lt-LT"/>
        </w:rPr>
        <w:t xml:space="preserve">pėsčiųjų tilto statybos darbus vadovaujantis „Pėsčiųjų tilto per </w:t>
      </w:r>
      <w:r w:rsidR="00E60C66" w:rsidRPr="00845981">
        <w:rPr>
          <w:rFonts w:ascii="Times New Roman" w:hAnsi="Times New Roman"/>
          <w:sz w:val="24"/>
          <w:szCs w:val="24"/>
          <w:lang w:val="lt-LT"/>
        </w:rPr>
        <w:t>Vadakt</w:t>
      </w:r>
      <w:r w:rsidR="00845981" w:rsidRPr="00845981">
        <w:rPr>
          <w:rFonts w:ascii="Times New Roman" w:hAnsi="Times New Roman"/>
          <w:sz w:val="24"/>
          <w:szCs w:val="24"/>
          <w:lang w:val="lt-LT"/>
        </w:rPr>
        <w:t>ies</w:t>
      </w:r>
      <w:r w:rsidR="00E60C66" w:rsidRPr="00845981">
        <w:rPr>
          <w:rFonts w:ascii="Times New Roman" w:hAnsi="Times New Roman"/>
          <w:sz w:val="24"/>
          <w:szCs w:val="24"/>
          <w:lang w:val="lt-LT"/>
        </w:rPr>
        <w:t xml:space="preserve"> upelį</w:t>
      </w:r>
      <w:r w:rsidR="00E60C66">
        <w:rPr>
          <w:rFonts w:ascii="Times New Roman" w:hAnsi="Times New Roman"/>
          <w:sz w:val="24"/>
          <w:szCs w:val="24"/>
          <w:lang w:val="lt-LT"/>
        </w:rPr>
        <w:t xml:space="preserve"> Panevėžio r., Krekenavos sen., Ustronės k., supaprastintas statybos projektas“</w:t>
      </w:r>
      <w:r>
        <w:rPr>
          <w:rFonts w:ascii="Times New Roman" w:hAnsi="Times New Roman" w:cs="Times New Roman"/>
          <w:sz w:val="24"/>
          <w:szCs w:val="24"/>
          <w:lang w:val="lt-LT"/>
        </w:rPr>
        <w:t>.</w:t>
      </w:r>
    </w:p>
    <w:p w14:paraId="40946CFB" w14:textId="77777777" w:rsidR="00744BD2" w:rsidRDefault="00744BD2" w:rsidP="00375911">
      <w:pPr>
        <w:pStyle w:val="ListParagraph"/>
        <w:numPr>
          <w:ilvl w:val="1"/>
          <w:numId w:val="9"/>
        </w:numPr>
        <w:ind w:hanging="2"/>
        <w:jc w:val="both"/>
      </w:pPr>
      <w:r>
        <w:t>Rangovas įsipareigoja Darbus atlikti ir perduoti Užsakovui</w:t>
      </w:r>
      <w:r w:rsidR="0021351B">
        <w:t>,</w:t>
      </w:r>
      <w:r>
        <w:t xml:space="preserve"> kaip numatyta Sutartyje, o Užsakovas įsipareigoja sudaryti Rangovui būtinas sąlygas Darbams atlikti, Sutartyje numatyta tvarka priimti Darbų rezultatą ir sumokėti Rangovui Sutarties kainą.</w:t>
      </w:r>
    </w:p>
    <w:p w14:paraId="1925B739" w14:textId="77777777" w:rsidR="00744BD2" w:rsidRDefault="00744BD2">
      <w:pPr>
        <w:pStyle w:val="ListParagraph"/>
        <w:ind w:left="792"/>
        <w:jc w:val="both"/>
      </w:pPr>
    </w:p>
    <w:p w14:paraId="56F2B79C" w14:textId="77777777" w:rsidR="00744BD2" w:rsidRPr="004F00FC" w:rsidRDefault="00744BD2" w:rsidP="004F00FC">
      <w:pPr>
        <w:pStyle w:val="ListParagraph"/>
        <w:numPr>
          <w:ilvl w:val="0"/>
          <w:numId w:val="9"/>
        </w:numPr>
        <w:jc w:val="center"/>
        <w:rPr>
          <w:b/>
        </w:rPr>
      </w:pPr>
      <w:r>
        <w:rPr>
          <w:b/>
        </w:rPr>
        <w:t>BENDROSIOS NUOSTATOS</w:t>
      </w:r>
    </w:p>
    <w:p w14:paraId="387AB476" w14:textId="77777777" w:rsidR="00744BD2" w:rsidRDefault="00744BD2" w:rsidP="00375911">
      <w:pPr>
        <w:pStyle w:val="ListParagraph"/>
        <w:numPr>
          <w:ilvl w:val="1"/>
          <w:numId w:val="9"/>
        </w:numPr>
        <w:ind w:firstLine="0"/>
        <w:jc w:val="both"/>
      </w:pPr>
      <w:r>
        <w:t>Šalių teisių ir pareigų pagrindas yra Sutartis, Lietuvos Respublikos įstatymai, poįstatyminiai teisės aktai, statybos techniniai reglamentai ir kiti normatyviniai dokumentai.</w:t>
      </w:r>
    </w:p>
    <w:p w14:paraId="5669F612" w14:textId="77777777" w:rsidR="00744BD2" w:rsidRDefault="00744BD2" w:rsidP="00375911">
      <w:pPr>
        <w:pStyle w:val="ListParagraph"/>
        <w:numPr>
          <w:ilvl w:val="1"/>
          <w:numId w:val="9"/>
        </w:numPr>
        <w:ind w:firstLine="0"/>
        <w:jc w:val="both"/>
      </w:pPr>
      <w:r>
        <w:t>Šiame punkte pateikiami Sutartį sudarantys dokumentai, kurie turi būti suprantami kaip paaiškinantys vienas kitą. Tuo tikslu nustatomas toks dokumentų pirmumas:</w:t>
      </w:r>
    </w:p>
    <w:p w14:paraId="3A11FD43" w14:textId="77777777" w:rsidR="00744BD2" w:rsidRDefault="00744BD2">
      <w:pPr>
        <w:pStyle w:val="ListParagraph"/>
        <w:numPr>
          <w:ilvl w:val="2"/>
          <w:numId w:val="9"/>
        </w:numPr>
        <w:ind w:left="792" w:hanging="792"/>
        <w:jc w:val="both"/>
      </w:pPr>
      <w:r>
        <w:t>šios Sutarties sąlygos;</w:t>
      </w:r>
    </w:p>
    <w:p w14:paraId="5F2DBC52" w14:textId="77777777" w:rsidR="00744BD2" w:rsidRPr="004E7534" w:rsidRDefault="00744BD2">
      <w:pPr>
        <w:pStyle w:val="ListParagraph"/>
        <w:numPr>
          <w:ilvl w:val="2"/>
          <w:numId w:val="9"/>
        </w:numPr>
        <w:ind w:left="792" w:hanging="792"/>
        <w:jc w:val="both"/>
      </w:pPr>
      <w:r w:rsidRPr="004E7534">
        <w:t>pirkimo dokumentai ir jų patikslinimai ir paaiškinimai;</w:t>
      </w:r>
    </w:p>
    <w:p w14:paraId="789E6C7A" w14:textId="77777777" w:rsidR="00620344" w:rsidRPr="004E7534" w:rsidRDefault="00DE2079" w:rsidP="00DE2079">
      <w:pPr>
        <w:pStyle w:val="ListParagraph"/>
        <w:numPr>
          <w:ilvl w:val="2"/>
          <w:numId w:val="9"/>
        </w:numPr>
        <w:ind w:left="792" w:hanging="792"/>
        <w:jc w:val="both"/>
      </w:pPr>
      <w:r>
        <w:t>Rangovo pasiūlymas.</w:t>
      </w:r>
    </w:p>
    <w:p w14:paraId="70B48A97" w14:textId="77777777" w:rsidR="00744BD2" w:rsidRDefault="0021351B" w:rsidP="00375911">
      <w:pPr>
        <w:pStyle w:val="ListParagraph"/>
        <w:numPr>
          <w:ilvl w:val="1"/>
          <w:numId w:val="9"/>
        </w:numPr>
        <w:ind w:firstLine="0"/>
        <w:jc w:val="both"/>
      </w:pPr>
      <w:r>
        <w:t>Pagal poreikį</w:t>
      </w:r>
      <w:r w:rsidR="00744BD2" w:rsidRPr="004E7534">
        <w:t xml:space="preserve"> Užsakovas numato vykdyti papildomų Sutartyje nenumaty</w:t>
      </w:r>
      <w:r w:rsidR="00375911" w:rsidRPr="004E7534">
        <w:t>tų darbų pirkimą vadovaujantis Lietuvos Respublikos v</w:t>
      </w:r>
      <w:r w:rsidR="00744BD2" w:rsidRPr="004E7534">
        <w:t>iešųjų pirkimų įstatymo nustatyta tvarka. Perkančioji organizacija turi teisę atsisakyti atskirų darbų ar jų dalies, kurie aiškiai apib</w:t>
      </w:r>
      <w:r w:rsidR="00375911" w:rsidRPr="004E7534">
        <w:t>rėžti ir įkainoti tiekėjo pareng</w:t>
      </w:r>
      <w:r w:rsidR="00744BD2" w:rsidRPr="004E7534">
        <w:t>tuose ir su techniniu darbo projektu pateiktuose perkančiosios organizacijos patvirtintuose darbų</w:t>
      </w:r>
      <w:r w:rsidR="00744BD2">
        <w:t xml:space="preserve"> kiekio žiniaraščiuose.</w:t>
      </w:r>
    </w:p>
    <w:p w14:paraId="5935AFE0" w14:textId="77777777" w:rsidR="00744BD2" w:rsidRDefault="00744BD2" w:rsidP="00375911">
      <w:pPr>
        <w:pStyle w:val="ListParagraph"/>
        <w:numPr>
          <w:ilvl w:val="1"/>
          <w:numId w:val="9"/>
        </w:numPr>
        <w:ind w:firstLine="0"/>
        <w:jc w:val="both"/>
      </w:pPr>
      <w:r>
        <w:t>Visi su Sutartimi susiję pranešimai, prašymai, kiti dokumentai ar susirašinėjimas turi būti siunčiami faksu, paštu arba elektroniniu paštu, jų originalus visais atvejais įteikiant Užsakovui ir (ar) Rangovui pasirašytinai ar siunčiant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15.2 papunktyje.</w:t>
      </w:r>
    </w:p>
    <w:p w14:paraId="7BA9094D" w14:textId="77777777" w:rsidR="00845981" w:rsidRDefault="00D03343" w:rsidP="00845981">
      <w:pPr>
        <w:pStyle w:val="Bodytext2"/>
        <w:numPr>
          <w:ilvl w:val="1"/>
          <w:numId w:val="9"/>
        </w:numPr>
        <w:shd w:val="clear" w:color="auto" w:fill="auto"/>
        <w:tabs>
          <w:tab w:val="left" w:pos="709"/>
        </w:tabs>
        <w:spacing w:before="0" w:line="240" w:lineRule="auto"/>
        <w:ind w:firstLine="0"/>
        <w:rPr>
          <w:rFonts w:ascii="Times New Roman" w:hAnsi="Times New Roman" w:cs="Times New Roman"/>
          <w:sz w:val="24"/>
          <w:szCs w:val="24"/>
        </w:rPr>
      </w:pPr>
      <w:r w:rsidRPr="00D03343">
        <w:rPr>
          <w:rFonts w:ascii="Times New Roman" w:hAnsi="Times New Roman" w:cs="Times New Roman"/>
          <w:color w:val="000000"/>
          <w:sz w:val="24"/>
          <w:szCs w:val="24"/>
          <w:lang w:eastAsia="lt-LT" w:bidi="lt-LT"/>
        </w:rPr>
        <w:t>Užsakovo kontaktiniai asmenys, kurie bus atsakingi už šios Sutarties vykdymą</w:t>
      </w:r>
      <w:r w:rsidRPr="00D03343">
        <w:rPr>
          <w:rFonts w:ascii="Times New Roman" w:hAnsi="Times New Roman" w:cs="Times New Roman"/>
          <w:sz w:val="24"/>
          <w:szCs w:val="24"/>
          <w:lang w:eastAsia="lt-LT" w:bidi="lt-LT"/>
        </w:rPr>
        <w:t>,</w:t>
      </w:r>
      <w:r w:rsidRPr="00D03343">
        <w:rPr>
          <w:rFonts w:ascii="Times New Roman" w:hAnsi="Times New Roman" w:cs="Times New Roman"/>
          <w:sz w:val="24"/>
          <w:szCs w:val="24"/>
        </w:rPr>
        <w:t xml:space="preserve"> Sutarties ir jos pakeitimų paskelbimą: Panevėžio rajono savivaldybės</w:t>
      </w:r>
      <w:r w:rsidR="007C5BAB">
        <w:rPr>
          <w:rFonts w:ascii="Times New Roman" w:hAnsi="Times New Roman" w:cs="Times New Roman"/>
          <w:sz w:val="24"/>
          <w:szCs w:val="24"/>
        </w:rPr>
        <w:t xml:space="preserve"> </w:t>
      </w:r>
      <w:r w:rsidR="00845981">
        <w:rPr>
          <w:rFonts w:ascii="Times New Roman" w:hAnsi="Times New Roman" w:cs="Times New Roman"/>
          <w:sz w:val="24"/>
          <w:szCs w:val="24"/>
        </w:rPr>
        <w:t xml:space="preserve">administracijos </w:t>
      </w:r>
      <w:r w:rsidR="00845981" w:rsidRPr="00845981">
        <w:rPr>
          <w:rFonts w:ascii="Times New Roman" w:hAnsi="Times New Roman" w:cs="Times New Roman"/>
          <w:sz w:val="24"/>
          <w:szCs w:val="24"/>
        </w:rPr>
        <w:t>statybos ir infrastruktūros skyriaus vyriausiasis specialistas</w:t>
      </w:r>
      <w:r w:rsidRPr="00D03343">
        <w:rPr>
          <w:rFonts w:ascii="Times New Roman" w:hAnsi="Times New Roman" w:cs="Times New Roman"/>
          <w:sz w:val="24"/>
          <w:szCs w:val="24"/>
        </w:rPr>
        <w:t xml:space="preserve"> </w:t>
      </w:r>
      <w:r w:rsidR="00B1424E">
        <w:rPr>
          <w:rFonts w:ascii="Times New Roman" w:hAnsi="Times New Roman" w:cs="Times New Roman"/>
          <w:sz w:val="24"/>
          <w:szCs w:val="24"/>
        </w:rPr>
        <w:t>Domas Jankevičius</w:t>
      </w:r>
      <w:r w:rsidRPr="00D03343">
        <w:rPr>
          <w:rFonts w:ascii="Times New Roman" w:hAnsi="Times New Roman" w:cs="Times New Roman"/>
          <w:sz w:val="24"/>
          <w:szCs w:val="24"/>
        </w:rPr>
        <w:t xml:space="preserve">,  tel. </w:t>
      </w:r>
      <w:r w:rsidR="00C20C0B">
        <w:rPr>
          <w:rFonts w:ascii="Times New Roman" w:hAnsi="Times New Roman" w:cs="Times New Roman"/>
          <w:sz w:val="24"/>
          <w:szCs w:val="24"/>
        </w:rPr>
        <w:t xml:space="preserve">+370 </w:t>
      </w:r>
      <w:r w:rsidRPr="00D03343">
        <w:rPr>
          <w:rFonts w:ascii="Times New Roman" w:hAnsi="Times New Roman" w:cs="Times New Roman"/>
          <w:sz w:val="24"/>
          <w:szCs w:val="24"/>
        </w:rPr>
        <w:t xml:space="preserve">45 58 29 60,   el. p. </w:t>
      </w:r>
      <w:hyperlink r:id="rId8" w:history="1">
        <w:r w:rsidR="00845981" w:rsidRPr="00634E04">
          <w:rPr>
            <w:rStyle w:val="Hipersaitas"/>
            <w:rFonts w:ascii="Times New Roman" w:hAnsi="Times New Roman"/>
            <w:sz w:val="24"/>
            <w:szCs w:val="24"/>
          </w:rPr>
          <w:t>domas.jankevicius@panrs.lt</w:t>
        </w:r>
      </w:hyperlink>
      <w:r w:rsidRPr="00D03343">
        <w:rPr>
          <w:rFonts w:ascii="Times New Roman" w:hAnsi="Times New Roman" w:cs="Times New Roman"/>
          <w:i/>
          <w:sz w:val="24"/>
          <w:szCs w:val="24"/>
        </w:rPr>
        <w:t>.</w:t>
      </w:r>
    </w:p>
    <w:p w14:paraId="1ED6C284" w14:textId="77777777" w:rsidR="008776A3" w:rsidRPr="00845981" w:rsidRDefault="006B4A14" w:rsidP="00845981">
      <w:pPr>
        <w:pStyle w:val="Bodytext2"/>
        <w:numPr>
          <w:ilvl w:val="1"/>
          <w:numId w:val="9"/>
        </w:numPr>
        <w:shd w:val="clear" w:color="auto" w:fill="auto"/>
        <w:tabs>
          <w:tab w:val="left" w:pos="709"/>
        </w:tabs>
        <w:spacing w:before="0" w:line="240" w:lineRule="auto"/>
        <w:ind w:firstLine="0"/>
        <w:rPr>
          <w:rFonts w:ascii="Times New Roman" w:hAnsi="Times New Roman" w:cs="Times New Roman"/>
          <w:sz w:val="24"/>
          <w:szCs w:val="24"/>
        </w:rPr>
      </w:pPr>
      <w:r w:rsidRPr="00845981">
        <w:rPr>
          <w:rFonts w:ascii="Times New Roman" w:hAnsi="Times New Roman" w:cs="Times New Roman"/>
          <w:sz w:val="24"/>
          <w:szCs w:val="24"/>
        </w:rPr>
        <w:t>Rangovo kontaktiniai asmenys, kurie bus atsakingi už šios Sutarties vykdymą:</w:t>
      </w:r>
      <w:r w:rsidR="00C20C0B" w:rsidRPr="00845981">
        <w:rPr>
          <w:rFonts w:ascii="Times New Roman" w:hAnsi="Times New Roman" w:cs="Times New Roman"/>
          <w:sz w:val="24"/>
          <w:szCs w:val="24"/>
        </w:rPr>
        <w:t xml:space="preserve"> </w:t>
      </w:r>
      <w:r w:rsidR="007B5C18" w:rsidRPr="00845981">
        <w:rPr>
          <w:rFonts w:ascii="Times New Roman" w:hAnsi="Times New Roman" w:cs="Times New Roman"/>
          <w:sz w:val="24"/>
          <w:szCs w:val="24"/>
        </w:rPr>
        <w:t>Rolandas Saudargas, tel. +370 61 11 64 77, el. p. vadovopastas@gmail.com</w:t>
      </w:r>
      <w:r w:rsidR="00E60C66" w:rsidRPr="00845981">
        <w:rPr>
          <w:rFonts w:ascii="Times New Roman" w:hAnsi="Times New Roman" w:cs="Times New Roman"/>
          <w:sz w:val="24"/>
          <w:szCs w:val="24"/>
        </w:rPr>
        <w:t>.</w:t>
      </w:r>
    </w:p>
    <w:p w14:paraId="2FF0F907" w14:textId="77777777" w:rsidR="00B1424E" w:rsidRDefault="00B1424E" w:rsidP="00B1424E">
      <w:pPr>
        <w:pStyle w:val="Bodytext2"/>
        <w:shd w:val="clear" w:color="auto" w:fill="auto"/>
        <w:tabs>
          <w:tab w:val="left" w:pos="709"/>
        </w:tabs>
        <w:spacing w:before="0" w:after="120" w:line="240" w:lineRule="auto"/>
        <w:ind w:left="360" w:firstLine="0"/>
      </w:pPr>
    </w:p>
    <w:p w14:paraId="4A8E486D" w14:textId="77777777" w:rsidR="00744BD2" w:rsidRPr="004F00FC" w:rsidRDefault="00744BD2" w:rsidP="00121864">
      <w:pPr>
        <w:pStyle w:val="ListParagraph"/>
        <w:numPr>
          <w:ilvl w:val="0"/>
          <w:numId w:val="9"/>
        </w:numPr>
        <w:jc w:val="center"/>
        <w:rPr>
          <w:b/>
        </w:rPr>
      </w:pPr>
      <w:r>
        <w:rPr>
          <w:b/>
        </w:rPr>
        <w:t>UŽSAKOVO TEISĖS, PAREIGOS IR ATSAKOMYBĖ</w:t>
      </w:r>
    </w:p>
    <w:p w14:paraId="4F7D50FE" w14:textId="77777777" w:rsidR="00744BD2" w:rsidRDefault="00744BD2" w:rsidP="00121864">
      <w:pPr>
        <w:pStyle w:val="ListParagraph"/>
        <w:numPr>
          <w:ilvl w:val="1"/>
          <w:numId w:val="9"/>
        </w:numPr>
        <w:ind w:firstLine="0"/>
        <w:jc w:val="both"/>
      </w:pPr>
      <w:r>
        <w:t>Užsakovas privalo perduoti Rangovui Statybvietę ir jo</w:t>
      </w:r>
      <w:r w:rsidR="00375911">
        <w:t>s valdymo teisę. Statybvietė</w:t>
      </w:r>
      <w:r>
        <w:t xml:space="preserve"> perduodama Šalims pasiraš</w:t>
      </w:r>
      <w:r w:rsidR="0021351B">
        <w:t>ius</w:t>
      </w:r>
      <w:r>
        <w:t xml:space="preserve"> Statybvietės perdavimo</w:t>
      </w:r>
      <w:r w:rsidR="00A13B69">
        <w:t>–</w:t>
      </w:r>
      <w:r>
        <w:t>priėmimo aktą STR 1.06.01:2016 „Statybos darbai. Statinio statybos priežiūra“ nustatyta tvarka. Jeigu Užsakovas šiame punkte nustatyta tvarka laiku neperdavė Statybvietės Rangovui, Rangovas privalo raštu pranešti Užsakovui, kad negali pradėti Darbų.</w:t>
      </w:r>
    </w:p>
    <w:p w14:paraId="1599007C" w14:textId="77777777" w:rsidR="00744BD2" w:rsidRDefault="00744BD2" w:rsidP="00121864">
      <w:pPr>
        <w:pStyle w:val="ListParagraph"/>
        <w:numPr>
          <w:ilvl w:val="1"/>
          <w:numId w:val="9"/>
        </w:numPr>
        <w:ind w:firstLine="0"/>
        <w:jc w:val="both"/>
      </w:pPr>
      <w:r>
        <w:t xml:space="preserve">Užsakovas </w:t>
      </w:r>
      <w:r w:rsidR="001F4118">
        <w:t>turi teisę</w:t>
      </w:r>
      <w:r>
        <w:t xml:space="preserve"> paskirti Statinio statybos techninės priežiūros vadovą, kuris vadovaudamasis STR 1.06.01:2016 „Statybos darbai. Statinio statybos prižiūra“ vykdys Darbų techninę priežiūrą.</w:t>
      </w:r>
    </w:p>
    <w:p w14:paraId="29B45137" w14:textId="77777777" w:rsidR="00744BD2" w:rsidRDefault="00744BD2" w:rsidP="00121864">
      <w:pPr>
        <w:pStyle w:val="ListParagraph"/>
        <w:numPr>
          <w:ilvl w:val="1"/>
          <w:numId w:val="9"/>
        </w:numPr>
        <w:ind w:firstLine="0"/>
        <w:jc w:val="both"/>
      </w:pPr>
      <w:r>
        <w:t>Užsakovas privalo teikti reikiamus pranešimus, paraiškas, dalyvauti posėdžiuose bei Supaprastinto statybos projekto rengim</w:t>
      </w:r>
      <w:r w:rsidR="00375911">
        <w:t>o veikloj</w:t>
      </w:r>
      <w:r>
        <w:t>e, Darbų vykdymo bei Statybos užbaigimo metu.</w:t>
      </w:r>
    </w:p>
    <w:p w14:paraId="059C7F5B" w14:textId="77777777" w:rsidR="0023454E" w:rsidRDefault="00744BD2" w:rsidP="00E60C66">
      <w:pPr>
        <w:pStyle w:val="ListParagraph"/>
        <w:numPr>
          <w:ilvl w:val="1"/>
          <w:numId w:val="9"/>
        </w:numPr>
        <w:ind w:firstLine="0"/>
        <w:jc w:val="both"/>
      </w:pPr>
      <w:r>
        <w:lastRenderedPageBreak/>
        <w:t>Užsakovas yra atsakingas už tai, kad jo personalas bendradarbiautų su Rangovu bei laikytųsi darbo saugos reikalavimų Statybvietėje.</w:t>
      </w:r>
    </w:p>
    <w:p w14:paraId="5FCE6766" w14:textId="77777777" w:rsidR="0023454E" w:rsidRDefault="0023454E" w:rsidP="00375911">
      <w:pPr>
        <w:pStyle w:val="ListParagraph"/>
        <w:ind w:left="0"/>
        <w:jc w:val="both"/>
      </w:pPr>
    </w:p>
    <w:p w14:paraId="0C61ADBE" w14:textId="77777777" w:rsidR="003A706D" w:rsidRPr="003A706D" w:rsidRDefault="00744BD2" w:rsidP="00121864">
      <w:pPr>
        <w:pStyle w:val="ListParagraph"/>
        <w:numPr>
          <w:ilvl w:val="0"/>
          <w:numId w:val="9"/>
        </w:numPr>
        <w:jc w:val="center"/>
        <w:rPr>
          <w:b/>
        </w:rPr>
      </w:pPr>
      <w:r>
        <w:rPr>
          <w:b/>
        </w:rPr>
        <w:t>RANGOVO TEISĖS, PAREIGOS IR ATSAKOMYBĖ</w:t>
      </w:r>
    </w:p>
    <w:p w14:paraId="1A5304E7" w14:textId="77777777" w:rsidR="00744BD2" w:rsidRDefault="00F1257E" w:rsidP="00121864">
      <w:pPr>
        <w:pStyle w:val="ListParagraph"/>
        <w:numPr>
          <w:ilvl w:val="1"/>
          <w:numId w:val="9"/>
        </w:numPr>
        <w:ind w:firstLine="0"/>
        <w:jc w:val="both"/>
      </w:pPr>
      <w:r>
        <w:t xml:space="preserve">Rangovas privalo </w:t>
      </w:r>
      <w:r w:rsidR="00375911" w:rsidRPr="0047163C">
        <w:t>atlikti</w:t>
      </w:r>
      <w:r w:rsidRPr="0047163C">
        <w:t xml:space="preserve"> </w:t>
      </w:r>
      <w:r w:rsidR="000602AB">
        <w:t xml:space="preserve">sutartyje numatytus </w:t>
      </w:r>
      <w:r w:rsidR="0047163C" w:rsidRPr="0047163C">
        <w:t xml:space="preserve">statybos </w:t>
      </w:r>
      <w:r w:rsidR="007A658A" w:rsidRPr="0047163C">
        <w:t>darbus</w:t>
      </w:r>
      <w:r w:rsidR="00B00151" w:rsidRPr="0047163C">
        <w:t xml:space="preserve"> </w:t>
      </w:r>
      <w:r w:rsidR="00744BD2" w:rsidRPr="0047163C">
        <w:t>ir</w:t>
      </w:r>
      <w:r w:rsidR="000602AB">
        <w:t xml:space="preserve"> juos</w:t>
      </w:r>
      <w:r w:rsidR="00744BD2" w:rsidRPr="0047163C">
        <w:t xml:space="preserve"> užbaigti </w:t>
      </w:r>
      <w:r w:rsidR="00744BD2" w:rsidRPr="00B00151">
        <w:t>vadovaudamasis Techninėje specifikacijoje numatyta Darbų apimtimi, per Sutarties 6.1 papunktyje nurodytą terminą, laikydamasis Lietuvos Respublikoje galiojančių</w:t>
      </w:r>
      <w:r w:rsidR="00744BD2">
        <w:t xml:space="preserve"> įstatymų, poįstatyminių aktų, normatyvinių statybos techninių dokumentų ir Statybos techninių reglamentų reikalavimų. </w:t>
      </w:r>
    </w:p>
    <w:p w14:paraId="7DEFD234" w14:textId="77777777" w:rsidR="00744BD2" w:rsidRDefault="00744BD2" w:rsidP="00121864">
      <w:pPr>
        <w:pStyle w:val="ListParagraph"/>
        <w:numPr>
          <w:ilvl w:val="1"/>
          <w:numId w:val="9"/>
        </w:numPr>
        <w:ind w:firstLine="0"/>
        <w:jc w:val="both"/>
      </w:pPr>
      <w: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4600F3F" w14:textId="77777777" w:rsidR="00744BD2" w:rsidRPr="004E7534" w:rsidRDefault="00744BD2" w:rsidP="00121864">
      <w:pPr>
        <w:pStyle w:val="ListParagraph"/>
        <w:numPr>
          <w:ilvl w:val="1"/>
          <w:numId w:val="9"/>
        </w:numPr>
        <w:ind w:firstLine="0"/>
        <w:jc w:val="both"/>
      </w:pPr>
      <w:r w:rsidRPr="004E7534">
        <w:t>Rangovas yra atsakingas už visus savo veiksmus ir statybos darbų metodų tinkamumą, patikimumą bei darbų saugą visų darbų vykdymo laikotarpiu.</w:t>
      </w:r>
    </w:p>
    <w:p w14:paraId="2435D58E" w14:textId="77777777" w:rsidR="00574661" w:rsidRPr="00672200" w:rsidRDefault="00744BD2" w:rsidP="00121864">
      <w:pPr>
        <w:pStyle w:val="ListParagraph"/>
        <w:numPr>
          <w:ilvl w:val="1"/>
          <w:numId w:val="9"/>
        </w:numPr>
        <w:ind w:firstLine="0"/>
        <w:jc w:val="both"/>
        <w:rPr>
          <w:color w:val="FF0000"/>
        </w:rPr>
      </w:pPr>
      <w:r w:rsidRPr="004E7534">
        <w:t>Iki Darbų pradžios Rangovas privalo paskirti Statybos darbų vadovą</w:t>
      </w:r>
      <w:r w:rsidR="00692739" w:rsidRPr="004E7534">
        <w:t>, kuris</w:t>
      </w:r>
      <w:r w:rsidRPr="004E7534">
        <w:t xml:space="preserve"> privalo vykdyti pareigas, numatytas STR 1.06.01:2016 „Statybos darba</w:t>
      </w:r>
      <w:r w:rsidR="00F679B2">
        <w:t>i. Statinio statybos priežiūra“</w:t>
      </w:r>
      <w:r w:rsidR="006D1976">
        <w:t>.</w:t>
      </w:r>
      <w:r w:rsidR="00F679B2">
        <w:t xml:space="preserve"> </w:t>
      </w:r>
    </w:p>
    <w:p w14:paraId="404E7131" w14:textId="77777777" w:rsidR="00672200" w:rsidRPr="00672200" w:rsidRDefault="00672200" w:rsidP="00121864">
      <w:pPr>
        <w:pStyle w:val="ListParagraph"/>
        <w:numPr>
          <w:ilvl w:val="1"/>
          <w:numId w:val="9"/>
        </w:numPr>
        <w:ind w:firstLine="0"/>
        <w:jc w:val="both"/>
      </w:pPr>
      <w:r w:rsidRPr="00672200">
        <w:t>Pasirašius Sutartį</w:t>
      </w:r>
      <w:r>
        <w:t>, ne vėliau kaip per 7 kalendorines dienas Rangovas įsipareigoja pateikti Užsakovui Rangovo ir projektuotojo civilinės atsakomybės draudimus.</w:t>
      </w:r>
    </w:p>
    <w:p w14:paraId="1C593F04" w14:textId="77777777" w:rsidR="00715806" w:rsidRPr="004E7534" w:rsidRDefault="00744BD2" w:rsidP="00121864">
      <w:pPr>
        <w:pStyle w:val="ListParagraph"/>
        <w:numPr>
          <w:ilvl w:val="1"/>
          <w:numId w:val="9"/>
        </w:numPr>
        <w:ind w:firstLine="0"/>
        <w:jc w:val="both"/>
      </w:pPr>
      <w:r w:rsidRPr="004E7534">
        <w:t>Rangovas</w:t>
      </w:r>
      <w:r w:rsidR="0021351B">
        <w:t>,</w:t>
      </w:r>
      <w:r w:rsidRPr="004E7534">
        <w:t xml:space="preserve"> vadovaudamasis pirkimo sąlygomis, dalį Darbų gali perduoti Subrangovams. Rangovas yra atsakingas už Subrangovo, jo įgaliotų atstovų ir darbuotojų veiksmus arba neveikimą taip, kaip atsakytų už savo paties veiksmus ar neveikimą. </w:t>
      </w:r>
      <w:r w:rsidR="00715806" w:rsidRPr="004E7534">
        <w:t>Sutarties galiojimo metu subrangovų keitimas vietomis tarp Sutartyje numatytų subrangovų, didesnės (mažesnės) Sutarties dalies (veiklos), negu buvo suderinta, perdavimas kitam Sutartyje numatytam subrangovui, papildomų ar naujų (tuo atveju</w:t>
      </w:r>
      <w:r w:rsidR="0021351B">
        <w:t>,</w:t>
      </w:r>
      <w:r w:rsidR="00715806" w:rsidRPr="004E7534">
        <w:t xml:space="preserve"> kai teikiant pasiūlymą subrangovai nebuvo žinomi) subrangovų pasitelkimas arba Sutartyje numatytų subrangovų atsisakymas galimas tik raštu apie tai informavus Užsakovą.</w:t>
      </w:r>
    </w:p>
    <w:p w14:paraId="26D34A9B" w14:textId="77777777" w:rsidR="00574661" w:rsidRPr="004E7534" w:rsidRDefault="00715806" w:rsidP="00121864">
      <w:pPr>
        <w:pStyle w:val="ListParagraph"/>
        <w:numPr>
          <w:ilvl w:val="1"/>
          <w:numId w:val="9"/>
        </w:numPr>
        <w:ind w:firstLine="0"/>
        <w:jc w:val="both"/>
      </w:pPr>
      <w:r w:rsidRPr="004E7534">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r w:rsidR="00574661" w:rsidRPr="004E7534">
        <w:t xml:space="preserve"> </w:t>
      </w:r>
    </w:p>
    <w:p w14:paraId="12E1E119" w14:textId="77777777" w:rsidR="00744BD2" w:rsidRDefault="00744BD2" w:rsidP="00121864">
      <w:pPr>
        <w:pStyle w:val="ListParagraph"/>
        <w:numPr>
          <w:ilvl w:val="1"/>
          <w:numId w:val="9"/>
        </w:numPr>
        <w:ind w:firstLine="0"/>
        <w:jc w:val="both"/>
      </w:pPr>
      <w:r>
        <w:t>Rangovas patvirtina, kad yra gavęs visą būtiną informaciją, kurią Rangovas, panaudodamas visas savo žinias ir rūpestingumą, galėjo gauti iki Sutarties pasirašymo ir kuri gali turėti įtakos Sutarties kainai arba Darbams. Turi būti laikoma, kad Sutartyje nurodyta Sutarties kaina apima visus Rangovo sutartinius įsipareigojimus ir visa, kas būtina tinkamam Darbų vykdymui ir užbaigimui.</w:t>
      </w:r>
    </w:p>
    <w:p w14:paraId="7E8525D0" w14:textId="77777777" w:rsidR="00744BD2" w:rsidRDefault="00744BD2" w:rsidP="00121864">
      <w:pPr>
        <w:pStyle w:val="ListParagraph"/>
        <w:numPr>
          <w:ilvl w:val="1"/>
          <w:numId w:val="9"/>
        </w:numPr>
        <w:ind w:firstLine="0"/>
        <w:jc w:val="both"/>
      </w:pPr>
      <w:r>
        <w:t xml:space="preserve">Rangovas privalo apsaugoti Užsakovo turtą dėl nuostolių, apgadinimo ar sunaikinimo, atsiradusių dėl Rangovo veiksmų. Rangovas, vykdydamas Darbus, turi imtis visų būtinų atsargumo priemonių, kad Rangovo įrenginiai ir personalas būtų tik Statybvietėje ir bet kokiose papildomose patalpose, kurias Užsakovas gali suteikti Rangovui kaip patalpas persirengimui, sandėliavimui ar administracinėms reikmėms. </w:t>
      </w:r>
    </w:p>
    <w:p w14:paraId="5508A36F" w14:textId="77777777" w:rsidR="00744BD2" w:rsidRDefault="00744BD2" w:rsidP="00121864">
      <w:pPr>
        <w:pStyle w:val="ListParagraph"/>
        <w:numPr>
          <w:ilvl w:val="1"/>
          <w:numId w:val="9"/>
        </w:numPr>
        <w:ind w:left="794" w:hanging="794"/>
        <w:jc w:val="both"/>
      </w:pPr>
      <w:r>
        <w:t>Vykdydamas Darbus Rangovas privalo:</w:t>
      </w:r>
    </w:p>
    <w:p w14:paraId="4772B15D" w14:textId="77777777" w:rsidR="00744BD2" w:rsidRDefault="00744BD2" w:rsidP="00121864">
      <w:pPr>
        <w:pStyle w:val="ListParagraph"/>
        <w:numPr>
          <w:ilvl w:val="2"/>
          <w:numId w:val="9"/>
        </w:numPr>
        <w:ind w:left="792" w:hanging="792"/>
        <w:jc w:val="both"/>
      </w:pPr>
      <w:r>
        <w:t>savo sąskaita pašalinti iš Statybvietės visas statybines atliekas ir šiukšles;</w:t>
      </w:r>
    </w:p>
    <w:p w14:paraId="160B2709" w14:textId="77777777" w:rsidR="00744BD2" w:rsidRDefault="00744BD2" w:rsidP="00121864">
      <w:pPr>
        <w:pStyle w:val="ListParagraph"/>
        <w:numPr>
          <w:ilvl w:val="2"/>
          <w:numId w:val="9"/>
        </w:numPr>
        <w:ind w:left="792" w:hanging="792"/>
        <w:jc w:val="both"/>
      </w:pPr>
      <w:r>
        <w:t>sandėliuoti arba išvežti perteklines Medžiagas ir nereikalingus Rangovo įrenginius;</w:t>
      </w:r>
    </w:p>
    <w:p w14:paraId="44E54D79" w14:textId="77777777" w:rsidR="00744BD2" w:rsidRDefault="00744BD2" w:rsidP="00121864">
      <w:pPr>
        <w:pStyle w:val="ListParagraph"/>
        <w:numPr>
          <w:ilvl w:val="2"/>
          <w:numId w:val="9"/>
        </w:numPr>
        <w:ind w:left="0" w:firstLine="0"/>
        <w:jc w:val="both"/>
      </w:pPr>
      <w:r>
        <w:t>prižiūrėti patekimo į Statybvietę kelius, koridorius, laiptines ir aplinką</w:t>
      </w:r>
      <w:r w:rsidR="00885727">
        <w:t>,</w:t>
      </w:r>
      <w:r>
        <w:t xml:space="preserve"> </w:t>
      </w:r>
      <w:r w:rsidR="00885727">
        <w:t xml:space="preserve">išvalyti </w:t>
      </w:r>
      <w:r>
        <w:t>šiukšl</w:t>
      </w:r>
      <w:r w:rsidR="00885727">
        <w:t>es</w:t>
      </w:r>
      <w:r>
        <w:t>, dulk</w:t>
      </w:r>
      <w:r w:rsidR="00885727">
        <w:t>es</w:t>
      </w:r>
      <w:r>
        <w:t xml:space="preserve"> ar kit</w:t>
      </w:r>
      <w:r w:rsidR="00885727">
        <w:t>us</w:t>
      </w:r>
      <w:r>
        <w:t xml:space="preserve"> teršal</w:t>
      </w:r>
      <w:r w:rsidR="00885727">
        <w:t>us</w:t>
      </w:r>
      <w:r>
        <w:t>.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2BDA068E" w14:textId="77777777" w:rsidR="00744BD2" w:rsidRDefault="00744BD2" w:rsidP="00121864">
      <w:pPr>
        <w:pStyle w:val="ListParagraph"/>
        <w:numPr>
          <w:ilvl w:val="1"/>
          <w:numId w:val="9"/>
        </w:numPr>
        <w:ind w:firstLine="0"/>
        <w:jc w:val="both"/>
      </w:pPr>
      <w:r>
        <w:t xml:space="preserve">Rangovui Darbams vykdyti gali būti suteikta teisė naudotis tokiu elektros ir vandens kiekiu, kokį saugiai, be neigiamos įtakos galima gauti Statybvietėje ar šalia jos. Rangovas privalo įrengti </w:t>
      </w:r>
      <w:r>
        <w:lastRenderedPageBreak/>
        <w:t>apskaitos prietaisus ir apmokėti už sunaudotą vandenį bei elektrą rinkos kainomis, kurios mokamos energetinių išteklių tiekimo įmonėms.</w:t>
      </w:r>
    </w:p>
    <w:p w14:paraId="663A4921" w14:textId="77777777" w:rsidR="00744BD2" w:rsidRDefault="00744BD2" w:rsidP="00121864">
      <w:pPr>
        <w:pStyle w:val="ListParagraph"/>
        <w:numPr>
          <w:ilvl w:val="1"/>
          <w:numId w:val="9"/>
        </w:numPr>
        <w:ind w:firstLine="0"/>
        <w:jc w:val="both"/>
      </w:pPr>
      <w:r>
        <w:t>Rangovo personalas turi būti kvalifikuotas, įgudęs ir tur</w:t>
      </w:r>
      <w:r w:rsidR="00885727">
        <w:t>ėti</w:t>
      </w:r>
      <w:r>
        <w:t xml:space="preserve"> patirt</w:t>
      </w:r>
      <w:r w:rsidR="00885727">
        <w:t>ies</w:t>
      </w:r>
      <w:r>
        <w:t xml:space="preserve"> atitinkam</w:t>
      </w:r>
      <w:r w:rsidR="00885727">
        <w:t>iems</w:t>
      </w:r>
      <w:r>
        <w:t xml:space="preserve"> Darb</w:t>
      </w:r>
      <w:r w:rsidR="00885727">
        <w:t>ams</w:t>
      </w:r>
      <w:r>
        <w:t xml:space="preserve"> vykdy</w:t>
      </w:r>
      <w:r w:rsidR="00885727">
        <w:t>t</w:t>
      </w:r>
      <w:r>
        <w:t>i. Užsakovas gali pareikalauti, kad Rangovas pakeistų Rangovo personalą ar Subrangovą, kuris nekompetentingai ar aplaidžiai vykdo pareigas, nesugeba laikytis Sutarties sąlygų arba savo elgesiu kelia grėsmę saugai darbe, sveikatai arba aplinkos apsaugai.</w:t>
      </w:r>
    </w:p>
    <w:p w14:paraId="65146522" w14:textId="77777777" w:rsidR="00744BD2" w:rsidRDefault="00744BD2" w:rsidP="00121864">
      <w:pPr>
        <w:pStyle w:val="ListParagraph"/>
        <w:numPr>
          <w:ilvl w:val="1"/>
          <w:numId w:val="9"/>
        </w:numPr>
        <w:ind w:firstLine="0"/>
        <w:jc w:val="both"/>
      </w:pPr>
      <w:r>
        <w:t>Rangovas privalo naudoti tik Darbų vykdymui ir naudojimo sąlygoms tinkamą Įrangą ir Medžiagas pagal Projekte nurodytus reikalavimus.</w:t>
      </w:r>
    </w:p>
    <w:p w14:paraId="5A78A3A4" w14:textId="77777777" w:rsidR="00744BD2" w:rsidRPr="002E21CA" w:rsidRDefault="00744BD2" w:rsidP="00121864">
      <w:pPr>
        <w:pStyle w:val="ListParagraph"/>
        <w:numPr>
          <w:ilvl w:val="1"/>
          <w:numId w:val="9"/>
        </w:numPr>
        <w:ind w:firstLine="0"/>
        <w:jc w:val="both"/>
      </w:pPr>
      <w:r>
        <w:t xml:space="preserve">Rangovas, prieš paslėpdamas ar uždengdamas kurias nors konstrukcijas ar statybos darbus, privalo informuoti Statinio statybos techninės priežiūros vadovą, kuris patikrina, apžiūri ir, jeigu reikia, priima </w:t>
      </w:r>
      <w:r w:rsidRPr="002E21CA">
        <w:t>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612A9FB2" w14:textId="77777777" w:rsidR="00744BD2" w:rsidRPr="002E21CA" w:rsidRDefault="00744BD2" w:rsidP="00121864">
      <w:pPr>
        <w:pStyle w:val="ListParagraph"/>
        <w:numPr>
          <w:ilvl w:val="1"/>
          <w:numId w:val="9"/>
        </w:numPr>
        <w:ind w:firstLine="0"/>
        <w:jc w:val="both"/>
      </w:pPr>
      <w:r w:rsidRPr="002E21CA">
        <w:t>Rangovas privalo apsirūpinti visais prietaisais, įrenginiais,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dienas. Bandymai turi būti laikomi atlikti, kai jų rezultatus patvirtina Statinio statybos techninės priežiūros vadovas.</w:t>
      </w:r>
    </w:p>
    <w:p w14:paraId="3B3D56B1" w14:textId="77777777" w:rsidR="00744BD2" w:rsidRPr="002E21CA" w:rsidRDefault="00744BD2" w:rsidP="00121864">
      <w:pPr>
        <w:pStyle w:val="ListParagraph"/>
        <w:numPr>
          <w:ilvl w:val="1"/>
          <w:numId w:val="9"/>
        </w:numPr>
        <w:ind w:firstLine="0"/>
        <w:jc w:val="both"/>
      </w:pPr>
      <w:r w:rsidRPr="002E21CA">
        <w:t xml:space="preserve">Jeigu, atlikus patikrinimą, matavimą ar bandymus, nustatoma, kad kokia nors Įranga, Medžiagos arba Darbų kokybė ar </w:t>
      </w:r>
      <w:r w:rsidR="00660E10">
        <w:t>Statybos</w:t>
      </w:r>
      <w:r w:rsidRPr="002E21CA">
        <w:t xml:space="preserve"> projektas yra su trūkumais, defektais arba kaip kitaip neatitinka Sutarties, Statinio statybos techninės priežiūros vadovas gali atmesti tą </w:t>
      </w:r>
      <w:r w:rsidR="00660E10">
        <w:t>Statybos</w:t>
      </w:r>
      <w:r w:rsidRPr="002E21CA">
        <w:t xml:space="preserve"> projekto dalį, Įrangą, Medžiagas arba Darbų kokybę atitinkamai apie tai raštu pranešdamas Rangovui ir nurodydamas priežastis. Tokiu atveju Rangovas privalo ištaisyti trūkumus, defektus ar pakeisti Medžiagas ar Įrangą, kad šie atitiktų Sutartį.</w:t>
      </w:r>
    </w:p>
    <w:p w14:paraId="3B3394C6" w14:textId="77777777" w:rsidR="00744BD2" w:rsidRPr="002E21CA" w:rsidRDefault="00744BD2" w:rsidP="00121864">
      <w:pPr>
        <w:pStyle w:val="ListParagraph"/>
        <w:numPr>
          <w:ilvl w:val="1"/>
          <w:numId w:val="9"/>
        </w:numPr>
        <w:ind w:firstLine="0"/>
        <w:jc w:val="both"/>
      </w:pPr>
      <w:r w:rsidRPr="002E21CA">
        <w:t>Rangovas privalo atlyginti nuostolius ir apsaugoti Užsakovą nuo visų pretenzijų, kompensacijų</w:t>
      </w:r>
      <w:r w:rsidR="00885727">
        <w:t>,</w:t>
      </w:r>
      <w:r w:rsidRPr="002E21CA">
        <w:t xml:space="preserve"> susijusių su:</w:t>
      </w:r>
    </w:p>
    <w:p w14:paraId="44DF4CEA" w14:textId="77777777" w:rsidR="00744BD2" w:rsidRPr="002E21CA" w:rsidRDefault="00744BD2" w:rsidP="00121864">
      <w:pPr>
        <w:pStyle w:val="ListParagraph"/>
        <w:numPr>
          <w:ilvl w:val="2"/>
          <w:numId w:val="9"/>
        </w:numPr>
        <w:ind w:left="0" w:firstLine="0"/>
        <w:jc w:val="both"/>
      </w:pPr>
      <w:r w:rsidRPr="002E21CA">
        <w:t>bet kurio asmens sužalojimu, negalavimu, liga ar mirtimi, kylančius arba atsiradusius dėl Rangovo veiksmų vykdant Darbus, taisant defektus Darbų vykdymo metu;</w:t>
      </w:r>
    </w:p>
    <w:p w14:paraId="459696CE" w14:textId="77777777" w:rsidR="00744BD2" w:rsidRPr="002E21CA" w:rsidRDefault="00744BD2" w:rsidP="00121864">
      <w:pPr>
        <w:pStyle w:val="ListParagraph"/>
        <w:numPr>
          <w:ilvl w:val="2"/>
          <w:numId w:val="9"/>
        </w:numPr>
        <w:ind w:left="0" w:firstLine="0"/>
        <w:jc w:val="both"/>
      </w:pPr>
      <w:r w:rsidRPr="002E21CA">
        <w:t xml:space="preserve">bet kurios nuosavybės (kitos nei Darbai) nuostoliais, praradimais, susijusiais </w:t>
      </w:r>
      <w:r w:rsidR="00885727">
        <w:t xml:space="preserve">su </w:t>
      </w:r>
      <w:r w:rsidRPr="002E21CA">
        <w:t>Rangovo arba jo personalo veiksm</w:t>
      </w:r>
      <w:r w:rsidR="00885727">
        <w:t>ais</w:t>
      </w:r>
      <w:r w:rsidRPr="002E21CA">
        <w:t>, aplaidum</w:t>
      </w:r>
      <w:r w:rsidR="00885727">
        <w:t>u</w:t>
      </w:r>
      <w:r w:rsidRPr="002E21CA">
        <w:t>, tyčini</w:t>
      </w:r>
      <w:r w:rsidR="00885727">
        <w:t>u</w:t>
      </w:r>
      <w:r w:rsidRPr="002E21CA">
        <w:t xml:space="preserve"> veiksm</w:t>
      </w:r>
      <w:r w:rsidR="00885727">
        <w:t>u</w:t>
      </w:r>
      <w:r w:rsidRPr="002E21CA">
        <w:t xml:space="preserve"> ar Sutarties pažeidim</w:t>
      </w:r>
      <w:r w:rsidR="00885727">
        <w:t>u</w:t>
      </w:r>
      <w:r w:rsidR="00885727" w:rsidRPr="00885727">
        <w:t xml:space="preserve"> </w:t>
      </w:r>
      <w:r w:rsidR="00885727" w:rsidRPr="002E21CA">
        <w:t>arba atsiradusiais dėl</w:t>
      </w:r>
      <w:r w:rsidR="00885727">
        <w:t xml:space="preserve"> to.</w:t>
      </w:r>
    </w:p>
    <w:p w14:paraId="3D2448F5" w14:textId="77777777" w:rsidR="00744BD2" w:rsidRPr="002E21CA" w:rsidRDefault="00744BD2" w:rsidP="00121864">
      <w:pPr>
        <w:pStyle w:val="ListParagraph"/>
        <w:numPr>
          <w:ilvl w:val="1"/>
          <w:numId w:val="9"/>
        </w:numPr>
        <w:ind w:firstLine="0"/>
        <w:jc w:val="both"/>
      </w:pPr>
      <w:r w:rsidRPr="002E21CA">
        <w:t>Rangovas privalo sudaryti sąlygas Užsakovo atstovams bei Statinio statybos techninės priežiūros vadovui lankytis statomame objekte bei susipažinti su visa Darbų dokumentacija.</w:t>
      </w:r>
    </w:p>
    <w:p w14:paraId="340FBCF7" w14:textId="77777777" w:rsidR="0067687B" w:rsidRPr="002E21CA" w:rsidRDefault="0067687B" w:rsidP="00121864">
      <w:pPr>
        <w:pStyle w:val="ListParagraph"/>
        <w:numPr>
          <w:ilvl w:val="1"/>
          <w:numId w:val="9"/>
        </w:numPr>
        <w:ind w:firstLine="0"/>
        <w:jc w:val="both"/>
      </w:pPr>
      <w:r w:rsidRPr="002E21CA">
        <w:t xml:space="preserve">Užsakovo kvietimu dalyvauti kartu su Užsakovu </w:t>
      </w:r>
      <w:r w:rsidR="004371B7" w:rsidRPr="002E21CA">
        <w:t xml:space="preserve">institucijos, atliekančios </w:t>
      </w:r>
      <w:r w:rsidR="004371B7" w:rsidRPr="002E21CA">
        <w:rPr>
          <w:color w:val="000000"/>
          <w:lang w:eastAsia="lt-LT"/>
        </w:rPr>
        <w:t>projekto įgyvendinimo priežiūrą, patikrose.</w:t>
      </w:r>
    </w:p>
    <w:p w14:paraId="5AD12107" w14:textId="77777777" w:rsidR="00744BD2" w:rsidRPr="002E21CA" w:rsidRDefault="00744BD2" w:rsidP="00121864">
      <w:pPr>
        <w:pStyle w:val="ListParagraph"/>
        <w:numPr>
          <w:ilvl w:val="1"/>
          <w:numId w:val="9"/>
        </w:numPr>
        <w:ind w:firstLine="0"/>
        <w:jc w:val="both"/>
      </w:pPr>
      <w:r w:rsidRPr="002E21CA">
        <w:t>Rangovas privalo prisiimti visą atsakomybę už Darbus nuo Darbų pradžios iki kol visiems Darbams Lietuvos Respublikos teisės aktų nustatyta tvarka bus surašomas Statybos užbaigimo dokumentas. Jeigu Darbams, Medžiagoms ar Įrangai padaroma žala arba jie prarandami, kai už jų priežiūrą atsako Rangovas ir atsakomybė už tą praradimą nepriskirtina Užsakovui, Rangovas savo rizika ir sąskaita privalo ištaisyti praradimus ar žalą taip, kad Darbai, Medžiagos ar Įranga atitiktų Sutartį.</w:t>
      </w:r>
    </w:p>
    <w:p w14:paraId="23ECE675" w14:textId="77777777" w:rsidR="00744BD2" w:rsidRPr="002E21CA" w:rsidRDefault="00744BD2" w:rsidP="00121864">
      <w:pPr>
        <w:pStyle w:val="ListParagraph"/>
        <w:numPr>
          <w:ilvl w:val="1"/>
          <w:numId w:val="9"/>
        </w:numPr>
        <w:ind w:firstLine="0"/>
        <w:jc w:val="both"/>
      </w:pPr>
      <w:r w:rsidRPr="002E21CA">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5251D2F8" w14:textId="77777777" w:rsidR="00D2318B" w:rsidRDefault="00D2318B" w:rsidP="00D2318B">
      <w:pPr>
        <w:pStyle w:val="ListParagraph"/>
        <w:ind w:left="0"/>
        <w:jc w:val="both"/>
      </w:pPr>
    </w:p>
    <w:p w14:paraId="28176457" w14:textId="77777777" w:rsidR="00E60C66" w:rsidRPr="002E21CA" w:rsidRDefault="00E60C66" w:rsidP="00D2318B">
      <w:pPr>
        <w:pStyle w:val="ListParagraph"/>
        <w:ind w:left="0"/>
        <w:jc w:val="both"/>
      </w:pPr>
    </w:p>
    <w:p w14:paraId="247114D4" w14:textId="77777777" w:rsidR="00744BD2" w:rsidRPr="002E21CA" w:rsidRDefault="00744BD2" w:rsidP="00121864">
      <w:pPr>
        <w:pStyle w:val="ListParagraph"/>
        <w:numPr>
          <w:ilvl w:val="0"/>
          <w:numId w:val="9"/>
        </w:numPr>
        <w:jc w:val="center"/>
        <w:rPr>
          <w:b/>
        </w:rPr>
      </w:pPr>
      <w:r w:rsidRPr="002E21CA">
        <w:rPr>
          <w:b/>
        </w:rPr>
        <w:lastRenderedPageBreak/>
        <w:t>DARBŲ APIMTIES KEITIMAS, ATLIKIMO TERMINAI, VĖLAVIMAS, SUSTABDYMAS</w:t>
      </w:r>
    </w:p>
    <w:p w14:paraId="2138DDD6" w14:textId="77777777" w:rsidR="006D45FF" w:rsidRPr="002E21CA" w:rsidRDefault="00744BD2" w:rsidP="00121864">
      <w:pPr>
        <w:pStyle w:val="ListParagraph"/>
        <w:numPr>
          <w:ilvl w:val="1"/>
          <w:numId w:val="9"/>
        </w:numPr>
        <w:ind w:firstLine="0"/>
        <w:jc w:val="both"/>
      </w:pPr>
      <w:r w:rsidRPr="002E21CA">
        <w:t xml:space="preserve">Darbų pradžia – </w:t>
      </w:r>
      <w:r w:rsidR="008A35B2">
        <w:t>S</w:t>
      </w:r>
      <w:r w:rsidR="00191AB3" w:rsidRPr="002E21CA">
        <w:t>utarties įsigaliojimo diena</w:t>
      </w:r>
      <w:r w:rsidRPr="002E21CA">
        <w:t>.</w:t>
      </w:r>
      <w:r w:rsidR="0051121E" w:rsidRPr="002E21CA">
        <w:t xml:space="preserve"> </w:t>
      </w:r>
      <w:r w:rsidRPr="00DB5221">
        <w:rPr>
          <w:b/>
        </w:rPr>
        <w:t xml:space="preserve">Darbų atlikimo terminas – </w:t>
      </w:r>
      <w:r w:rsidR="003A706D">
        <w:rPr>
          <w:b/>
          <w:lang w:eastAsia="lt-LT"/>
        </w:rPr>
        <w:t>6</w:t>
      </w:r>
      <w:r w:rsidR="00B122A4">
        <w:rPr>
          <w:b/>
          <w:lang w:eastAsia="lt-LT"/>
        </w:rPr>
        <w:t xml:space="preserve"> mėnesiai nuo sutarties įsigaliojimo dienos</w:t>
      </w:r>
      <w:r w:rsidRPr="002E21CA">
        <w:rPr>
          <w:color w:val="000000"/>
          <w:spacing w:val="8"/>
        </w:rPr>
        <w:t xml:space="preserve">. </w:t>
      </w:r>
      <w:r w:rsidR="002275B6" w:rsidRPr="002E21CA">
        <w:rPr>
          <w:color w:val="000000"/>
          <w:spacing w:val="8"/>
        </w:rPr>
        <w:t xml:space="preserve">Darbų atlikimo terminas gali būti pratęstas </w:t>
      </w:r>
      <w:r w:rsidR="0091378E">
        <w:rPr>
          <w:color w:val="000000"/>
          <w:spacing w:val="8"/>
        </w:rPr>
        <w:t xml:space="preserve">vieną kartą iki </w:t>
      </w:r>
      <w:r w:rsidR="00067849">
        <w:rPr>
          <w:color w:val="000000"/>
          <w:spacing w:val="8"/>
        </w:rPr>
        <w:t>2</w:t>
      </w:r>
      <w:r w:rsidR="002275B6" w:rsidRPr="002E21CA">
        <w:rPr>
          <w:color w:val="000000"/>
          <w:spacing w:val="8"/>
        </w:rPr>
        <w:t xml:space="preserve"> mėnesi</w:t>
      </w:r>
      <w:r w:rsidR="00067849">
        <w:rPr>
          <w:color w:val="000000"/>
          <w:spacing w:val="8"/>
        </w:rPr>
        <w:t>ų</w:t>
      </w:r>
      <w:r w:rsidR="002275B6" w:rsidRPr="002E21CA">
        <w:rPr>
          <w:color w:val="000000"/>
          <w:spacing w:val="8"/>
        </w:rPr>
        <w:t>, kai dėl nepriklausančių nuo Rango</w:t>
      </w:r>
      <w:r w:rsidR="00375911" w:rsidRPr="002E21CA">
        <w:rPr>
          <w:color w:val="000000"/>
          <w:spacing w:val="8"/>
        </w:rPr>
        <w:t xml:space="preserve">vo aplinkybių Rangovas negali </w:t>
      </w:r>
      <w:r w:rsidR="002275B6" w:rsidRPr="002E21CA">
        <w:rPr>
          <w:color w:val="000000"/>
          <w:spacing w:val="8"/>
        </w:rPr>
        <w:t>laiku įvykdyti įsipareigojimų ir pagrindžia tokias aplinkybes.</w:t>
      </w:r>
    </w:p>
    <w:p w14:paraId="1DA325E6" w14:textId="77777777" w:rsidR="00744BD2" w:rsidRPr="002E21CA" w:rsidRDefault="00744BD2" w:rsidP="00121864">
      <w:pPr>
        <w:pStyle w:val="ListParagraph"/>
        <w:numPr>
          <w:ilvl w:val="1"/>
          <w:numId w:val="9"/>
        </w:numPr>
        <w:ind w:firstLine="0"/>
        <w:jc w:val="both"/>
      </w:pPr>
      <w:r w:rsidRPr="002E21CA">
        <w:t>Darbų pabaiga pagal Sutartį bus laikomas momentas, kai bus užbaigti visi Sutartyje numatyti Darbai, ištaisyti defektai ir pasirašyti Darbų perdavimo–priėmimo bei Statybos užbaigimo dokumentai, Užsakovui bus perduoti visi Statybos užbaigimo ir su tuo susiję dokumentai, kuriuos teisėtai turi saugoti Užsakovas.</w:t>
      </w:r>
    </w:p>
    <w:p w14:paraId="16F1A327" w14:textId="77777777" w:rsidR="00121864" w:rsidRDefault="00744BD2" w:rsidP="00121864">
      <w:pPr>
        <w:pStyle w:val="ListParagraph"/>
        <w:numPr>
          <w:ilvl w:val="1"/>
          <w:numId w:val="9"/>
        </w:numPr>
        <w:ind w:firstLine="0"/>
        <w:jc w:val="both"/>
      </w:pPr>
      <w:r w:rsidRPr="002E21CA">
        <w:t>Užsakovas, atsiradus pagrįstam poreikiui (pvz., negavus finansavimo), turi teisę sumažinti Darbų apimtį ar atsisakyti atskirų Darbų.</w:t>
      </w:r>
    </w:p>
    <w:p w14:paraId="4F0CC44B" w14:textId="77777777" w:rsidR="00121864" w:rsidRDefault="00FF7793" w:rsidP="00121864">
      <w:pPr>
        <w:pStyle w:val="ListParagraph"/>
        <w:numPr>
          <w:ilvl w:val="1"/>
          <w:numId w:val="9"/>
        </w:numPr>
        <w:ind w:firstLine="0"/>
        <w:jc w:val="both"/>
      </w:pPr>
      <w:r w:rsidRPr="00FF7793">
        <w:rPr>
          <w:lang w:eastAsia="en-US"/>
        </w:rPr>
        <w:t xml:space="preserve">Jei dėl nenumatytų aplinkybių būtina / tikslinga atsisakyti atskiro darbo ar mažinti darbų apimtį arba Rangovas pateikia patikslintą lokalinę sąmatą, </w:t>
      </w:r>
      <w:r w:rsidR="00940903">
        <w:rPr>
          <w:lang w:eastAsia="en-US"/>
        </w:rPr>
        <w:t>pagal kurią</w:t>
      </w:r>
      <w:r w:rsidRPr="00FF7793">
        <w:rPr>
          <w:lang w:eastAsia="en-US"/>
        </w:rPr>
        <w:t xml:space="preserve"> sudaromi defektiniai aktai</w:t>
      </w:r>
      <w:r w:rsidR="002D4F88">
        <w:rPr>
          <w:lang w:eastAsia="en-US"/>
        </w:rPr>
        <w:t>,</w:t>
      </w:r>
      <w:r w:rsidRPr="00FF7793">
        <w:rPr>
          <w:lang w:eastAsia="en-US"/>
        </w:rPr>
        <w:t xml:space="preserve"> ir suderinus su perkančiąja organizacija atitinkamai koreguojama pirkimo sutarties kaina.</w:t>
      </w:r>
    </w:p>
    <w:p w14:paraId="37D342C5" w14:textId="77777777" w:rsidR="00121864" w:rsidRDefault="00FF7793" w:rsidP="00121864">
      <w:pPr>
        <w:pStyle w:val="ListParagraph"/>
        <w:numPr>
          <w:ilvl w:val="1"/>
          <w:numId w:val="9"/>
        </w:numPr>
        <w:ind w:firstLine="0"/>
        <w:jc w:val="both"/>
      </w:pPr>
      <w:r w:rsidRPr="00FF7793">
        <w:rPr>
          <w:lang w:eastAsia="en-US"/>
        </w:rPr>
        <w:t>Jei dėl nenumatytų aplinkybių būtina atlikti papildomus darbus, Rangovas pateikia papildomą sąmatą tiems darbams atlikti ir atitinkamai koreguojama pirkimo sutarties kaina.</w:t>
      </w:r>
    </w:p>
    <w:p w14:paraId="3EB54B05" w14:textId="77777777" w:rsidR="00121864" w:rsidRDefault="00FF7793" w:rsidP="00121864">
      <w:pPr>
        <w:pStyle w:val="ListParagraph"/>
        <w:numPr>
          <w:ilvl w:val="1"/>
          <w:numId w:val="9"/>
        </w:numPr>
        <w:ind w:firstLine="0"/>
        <w:jc w:val="both"/>
      </w:pPr>
      <w:r w:rsidRPr="00FF7793">
        <w:rPr>
          <w:lang w:eastAsia="en-US"/>
        </w:rPr>
        <w:t xml:space="preserve">Aplinkybės, </w:t>
      </w:r>
      <w:r w:rsidR="002D4F88">
        <w:rPr>
          <w:lang w:eastAsia="en-US"/>
        </w:rPr>
        <w:t>lemi</w:t>
      </w:r>
      <w:r w:rsidRPr="00FF7793">
        <w:rPr>
          <w:lang w:eastAsia="en-US"/>
        </w:rPr>
        <w:t>ančios būtinybę atlikti a</w:t>
      </w:r>
      <w:r w:rsidR="002D4F88">
        <w:rPr>
          <w:lang w:eastAsia="en-US"/>
        </w:rPr>
        <w:t>n</w:t>
      </w:r>
      <w:r w:rsidRPr="00FF7793">
        <w:rPr>
          <w:lang w:eastAsia="en-US"/>
        </w:rPr>
        <w:t>k</w:t>
      </w:r>
      <w:r w:rsidR="002D4F88">
        <w:rPr>
          <w:lang w:eastAsia="en-US"/>
        </w:rPr>
        <w:t>s</w:t>
      </w:r>
      <w:r w:rsidRPr="00FF7793">
        <w:rPr>
          <w:lang w:eastAsia="en-US"/>
        </w:rPr>
        <w:t>čiau minėtus Pakeitimus, pagrindžiamos raštu.</w:t>
      </w:r>
    </w:p>
    <w:p w14:paraId="4C0BD549" w14:textId="77777777" w:rsidR="00FF7793" w:rsidRPr="00FF7793" w:rsidRDefault="00FF7793" w:rsidP="00121864">
      <w:pPr>
        <w:pStyle w:val="ListParagraph"/>
        <w:numPr>
          <w:ilvl w:val="1"/>
          <w:numId w:val="9"/>
        </w:numPr>
        <w:ind w:firstLine="0"/>
        <w:jc w:val="both"/>
      </w:pPr>
      <w:r w:rsidRPr="00FF7793">
        <w:rPr>
          <w:lang w:eastAsia="en-US"/>
        </w:rPr>
        <w:t>Visi minėti Pakeitimai turi būti Užsakovo patvirtinti raštu.</w:t>
      </w:r>
    </w:p>
    <w:p w14:paraId="7D021C85" w14:textId="77777777" w:rsidR="0091378E" w:rsidRDefault="0091378E" w:rsidP="0091378E">
      <w:pPr>
        <w:pStyle w:val="ListParagraph"/>
        <w:jc w:val="both"/>
        <w:rPr>
          <w:color w:val="000000"/>
        </w:rPr>
      </w:pPr>
    </w:p>
    <w:p w14:paraId="550D13B3" w14:textId="77777777" w:rsidR="00744BD2" w:rsidRPr="004F00FC" w:rsidRDefault="00744BD2" w:rsidP="00121864">
      <w:pPr>
        <w:pStyle w:val="ListParagraph"/>
        <w:numPr>
          <w:ilvl w:val="0"/>
          <w:numId w:val="9"/>
        </w:numPr>
        <w:jc w:val="center"/>
        <w:rPr>
          <w:b/>
        </w:rPr>
      </w:pPr>
      <w:r>
        <w:rPr>
          <w:b/>
        </w:rPr>
        <w:t>DARBŲ PERDAVIMAS–PRIĖMIMAS</w:t>
      </w:r>
    </w:p>
    <w:p w14:paraId="71B99DC1" w14:textId="77777777" w:rsidR="00744BD2" w:rsidRDefault="00744BD2" w:rsidP="00121864">
      <w:pPr>
        <w:pStyle w:val="ListParagraph"/>
        <w:numPr>
          <w:ilvl w:val="1"/>
          <w:numId w:val="9"/>
        </w:numPr>
        <w:ind w:left="794" w:hanging="794"/>
        <w:jc w:val="both"/>
      </w:pPr>
      <w:r>
        <w:t>Užsakovas perima Darbus:</w:t>
      </w:r>
    </w:p>
    <w:p w14:paraId="78E5EC3F" w14:textId="77777777" w:rsidR="00744BD2" w:rsidRDefault="00744BD2" w:rsidP="00121864">
      <w:pPr>
        <w:pStyle w:val="ListParagraph"/>
        <w:numPr>
          <w:ilvl w:val="2"/>
          <w:numId w:val="9"/>
        </w:numPr>
        <w:ind w:left="0" w:firstLine="0"/>
        <w:jc w:val="both"/>
      </w:pPr>
      <w:r>
        <w:t>kai visi Darbai baigti pagal Sutartį</w:t>
      </w:r>
      <w:r w:rsidR="002D4F88">
        <w:t>,</w:t>
      </w:r>
      <w:r>
        <w:t xml:space="preserve"> įskaitant ir baigiamuosius bandymus, </w:t>
      </w:r>
      <w:r w:rsidR="003E6631">
        <w:t>kurių rezultatai yra teigiami;</w:t>
      </w:r>
    </w:p>
    <w:p w14:paraId="27A525E6" w14:textId="77777777" w:rsidR="00744BD2" w:rsidRDefault="00744BD2" w:rsidP="00121864">
      <w:pPr>
        <w:pStyle w:val="ListParagraph"/>
        <w:numPr>
          <w:ilvl w:val="2"/>
          <w:numId w:val="9"/>
        </w:numPr>
        <w:ind w:left="792" w:hanging="792"/>
        <w:jc w:val="both"/>
      </w:pPr>
      <w:r>
        <w:t>kai pasirašomi Darbų perdavimo–priėmimo ir Statybos užbaigimo dokumentai.</w:t>
      </w:r>
    </w:p>
    <w:p w14:paraId="05ABA985" w14:textId="77777777" w:rsidR="00744BD2" w:rsidRDefault="00744BD2" w:rsidP="00121864">
      <w:pPr>
        <w:pStyle w:val="ListParagraph"/>
        <w:numPr>
          <w:ilvl w:val="1"/>
          <w:numId w:val="9"/>
        </w:numPr>
        <w:ind w:firstLine="0"/>
        <w:jc w:val="both"/>
      </w:pPr>
      <w:r>
        <w:t xml:space="preserve">Rangovas, užbaigęs Darbus </w:t>
      </w:r>
      <w:r w:rsidR="002D4F88">
        <w:t>ir</w:t>
      </w:r>
      <w:r>
        <w:t>, jeigu reikia, atlikęs baigiamuosius bandymus, su prašymu dėl Darbų perdavimo–priėmimo raštu privalo kreiptis į Statinio statyb</w:t>
      </w:r>
      <w:r w:rsidR="00B03AD4">
        <w:t>os techninės priežiūros vadovą, kuris:</w:t>
      </w:r>
    </w:p>
    <w:p w14:paraId="2593194D" w14:textId="77777777" w:rsidR="00744BD2" w:rsidRPr="00825966" w:rsidRDefault="00744BD2" w:rsidP="00121864">
      <w:pPr>
        <w:pStyle w:val="ListParagraph"/>
        <w:numPr>
          <w:ilvl w:val="2"/>
          <w:numId w:val="9"/>
        </w:numPr>
        <w:ind w:left="0" w:firstLine="0"/>
        <w:jc w:val="both"/>
      </w:pPr>
      <w:r>
        <w:t xml:space="preserve">kartu su Užsakovu </w:t>
      </w:r>
      <w:r w:rsidR="00B03AD4">
        <w:t xml:space="preserve">turi </w:t>
      </w:r>
      <w:r>
        <w:t xml:space="preserve">atlikti bendrą Darbų apžiūrą ir patikrinimą, perimti Darbus bei pasirašyti </w:t>
      </w:r>
      <w:r w:rsidRPr="00825966">
        <w:t>Darbų perdavimo–priėmimo aktą;</w:t>
      </w:r>
    </w:p>
    <w:p w14:paraId="173E6B7A" w14:textId="77777777" w:rsidR="00744BD2" w:rsidRPr="00B03AD4" w:rsidRDefault="00744BD2" w:rsidP="00121864">
      <w:pPr>
        <w:pStyle w:val="ListParagraph"/>
        <w:numPr>
          <w:ilvl w:val="2"/>
          <w:numId w:val="9"/>
        </w:numPr>
        <w:ind w:left="0" w:firstLine="0"/>
        <w:jc w:val="both"/>
      </w:pPr>
      <w:r w:rsidRPr="00B03AD4">
        <w:t>raštu atsisakyti perimti Darbus nurod</w:t>
      </w:r>
      <w:r w:rsidR="000E2E19">
        <w:t>ęs</w:t>
      </w:r>
      <w:r w:rsidRPr="00B03AD4">
        <w:t xml:space="preserve"> atsisakymo pagrindą ir nurod</w:t>
      </w:r>
      <w:r w:rsidR="000E2E19">
        <w:t>ęs</w:t>
      </w:r>
      <w:r w:rsidRPr="00B03AD4">
        <w:t xml:space="preserve"> Darbus, kuriuos Rangovas privalo atlikti, kad galėtų būti pasirašomas Darbų perdavimo–priėmimo aktas bei pradėta Statybos užbaigimo procedūra.</w:t>
      </w:r>
    </w:p>
    <w:p w14:paraId="50ADEC41" w14:textId="77777777" w:rsidR="00B03AD4" w:rsidRDefault="00B03AD4" w:rsidP="00121864">
      <w:pPr>
        <w:pStyle w:val="ListParagraph"/>
        <w:numPr>
          <w:ilvl w:val="1"/>
          <w:numId w:val="9"/>
        </w:numPr>
        <w:ind w:firstLine="0"/>
        <w:jc w:val="both"/>
      </w:pPr>
      <w:r>
        <w:t xml:space="preserve">Užsakovas privalo užtikrinti, kad </w:t>
      </w:r>
      <w:r w:rsidR="00492101">
        <w:t>Sutarties</w:t>
      </w:r>
      <w:r w:rsidR="004F00FC">
        <w:t xml:space="preserve"> 8.2.1 ir 8.2.2</w:t>
      </w:r>
      <w:r w:rsidR="00492101">
        <w:t xml:space="preserve"> papunkčiuose</w:t>
      </w:r>
      <w:r>
        <w:t xml:space="preserve"> </w:t>
      </w:r>
      <w:r w:rsidR="00492101">
        <w:t>numatytos veiklos būtų atliktos per 10 darbo dienų.</w:t>
      </w:r>
    </w:p>
    <w:p w14:paraId="3B4D57A6" w14:textId="77777777" w:rsidR="00744BD2" w:rsidRPr="00492101" w:rsidRDefault="00744BD2" w:rsidP="00121864">
      <w:pPr>
        <w:pStyle w:val="ListParagraph"/>
        <w:numPr>
          <w:ilvl w:val="1"/>
          <w:numId w:val="9"/>
        </w:numPr>
        <w:ind w:firstLine="0"/>
        <w:jc w:val="both"/>
        <w:rPr>
          <w:b/>
        </w:rPr>
      </w:pPr>
      <w:r w:rsidRPr="00B03AD4">
        <w:t xml:space="preserve">Rangovas iki Statybos užbaigimo dienos privalo iš Statybvietės </w:t>
      </w:r>
      <w:r w:rsidR="000E2E19" w:rsidRPr="00B03AD4">
        <w:t xml:space="preserve">pašalinti </w:t>
      </w:r>
      <w:r w:rsidRPr="00B03AD4">
        <w:t>vi</w:t>
      </w:r>
      <w:r w:rsidR="00874D23">
        <w:t>sus dar likusius Rangovo įrengini</w:t>
      </w:r>
      <w:r w:rsidRPr="00B03AD4">
        <w:t xml:space="preserve">us, Medžiagų perteklių, šiukšles, laikinuosius statinius. </w:t>
      </w:r>
    </w:p>
    <w:p w14:paraId="21285393" w14:textId="77777777" w:rsidR="00744BD2" w:rsidRDefault="00744BD2">
      <w:pPr>
        <w:pStyle w:val="ListParagraph"/>
        <w:ind w:left="792"/>
        <w:jc w:val="both"/>
      </w:pPr>
    </w:p>
    <w:p w14:paraId="231AE0D5" w14:textId="77777777" w:rsidR="00744BD2" w:rsidRPr="004F00FC" w:rsidRDefault="00744BD2" w:rsidP="00121864">
      <w:pPr>
        <w:pStyle w:val="ListParagraph"/>
        <w:numPr>
          <w:ilvl w:val="0"/>
          <w:numId w:val="9"/>
        </w:numPr>
        <w:jc w:val="center"/>
        <w:rPr>
          <w:b/>
        </w:rPr>
      </w:pPr>
      <w:r>
        <w:rPr>
          <w:b/>
        </w:rPr>
        <w:t>SUTARTIES KAINA IR APMOKĖJIMAS</w:t>
      </w:r>
    </w:p>
    <w:p w14:paraId="59300838" w14:textId="77777777" w:rsidR="00744BD2" w:rsidRDefault="00610040" w:rsidP="00121864">
      <w:pPr>
        <w:pStyle w:val="ListParagraph"/>
        <w:numPr>
          <w:ilvl w:val="1"/>
          <w:numId w:val="9"/>
        </w:numPr>
        <w:ind w:firstLine="0"/>
        <w:jc w:val="both"/>
      </w:pPr>
      <w:r w:rsidRPr="003A16F9">
        <w:t>Sutarties kaina yra</w:t>
      </w:r>
      <w:r w:rsidR="00C20C0B">
        <w:t xml:space="preserve"> </w:t>
      </w:r>
      <w:r w:rsidR="007B5C18">
        <w:t>44 869,00</w:t>
      </w:r>
      <w:r w:rsidR="006B4A14">
        <w:t xml:space="preserve"> Eur. su PVM.</w:t>
      </w:r>
      <w:r w:rsidR="00C20C0B">
        <w:t>(</w:t>
      </w:r>
      <w:r w:rsidR="007B5C18">
        <w:rPr>
          <w:u w:val="single"/>
        </w:rPr>
        <w:t>keturiasdešimt keturi tūkstančiai aštuoni šimtai šešiasdešimt devyni eurai</w:t>
      </w:r>
      <w:r w:rsidR="00C20C0B">
        <w:t>).</w:t>
      </w:r>
    </w:p>
    <w:p w14:paraId="22B83911" w14:textId="77777777" w:rsidR="00744BD2" w:rsidRDefault="00744BD2" w:rsidP="00121864">
      <w:pPr>
        <w:pStyle w:val="ListParagraph"/>
        <w:numPr>
          <w:ilvl w:val="1"/>
          <w:numId w:val="9"/>
        </w:numPr>
        <w:ind w:left="794" w:hanging="794"/>
        <w:jc w:val="both"/>
      </w:pPr>
      <w:r>
        <w:t>Šiai Sutarčiai taikoma fiksuotos kainos kainodara.</w:t>
      </w:r>
    </w:p>
    <w:p w14:paraId="10720A29" w14:textId="77777777" w:rsidR="00744BD2" w:rsidRDefault="00744BD2" w:rsidP="00121864">
      <w:pPr>
        <w:pStyle w:val="ListParagraph"/>
        <w:numPr>
          <w:ilvl w:val="1"/>
          <w:numId w:val="9"/>
        </w:numPr>
        <w:ind w:firstLine="0"/>
        <w:jc w:val="both"/>
      </w:pPr>
      <w:r>
        <w:t>Tarpiniam mokėjimui gauti Rangovas privalo pateikti Užsakovui atliktų darbų aktą (forma F2), pažymą (forma F3) ir PVM sąskaitą faktūrą. Užsakovas, gavęs šiame punkte minimus dokumentus, per</w:t>
      </w:r>
      <w:r w:rsidR="000A3466">
        <w:t xml:space="preserve"> </w:t>
      </w:r>
      <w:r>
        <w:t>10 dienų privalo patvirtinti pasirašydamas dokumentus</w:t>
      </w:r>
      <w:r w:rsidR="00134844">
        <w:t>,</w:t>
      </w:r>
      <w:r>
        <w:t xml:space="preserve"> išskyrus atvejus, jeigu:</w:t>
      </w:r>
    </w:p>
    <w:p w14:paraId="01FC773A" w14:textId="77777777" w:rsidR="00744BD2" w:rsidRDefault="00744BD2" w:rsidP="00121864">
      <w:pPr>
        <w:pStyle w:val="ListParagraph"/>
        <w:numPr>
          <w:ilvl w:val="2"/>
          <w:numId w:val="9"/>
        </w:numPr>
        <w:tabs>
          <w:tab w:val="left" w:pos="851"/>
        </w:tabs>
        <w:ind w:left="0" w:firstLine="0"/>
        <w:jc w:val="both"/>
      </w:pPr>
      <w: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D76A59D" w14:textId="77777777" w:rsidR="00121864" w:rsidRDefault="00744BD2" w:rsidP="00F22621">
      <w:pPr>
        <w:pStyle w:val="ListParagraph"/>
        <w:numPr>
          <w:ilvl w:val="2"/>
          <w:numId w:val="9"/>
        </w:numPr>
        <w:tabs>
          <w:tab w:val="left" w:pos="851"/>
        </w:tabs>
        <w:ind w:left="0" w:firstLine="0"/>
        <w:jc w:val="both"/>
      </w:pPr>
      <w:r>
        <w:t xml:space="preserve">Rangovas pagal Sutartį neatliko arba neatlieka kokio nors Darbo arba įsipareigojimo, apie kurį jam atitinkamai buvo pranešęs Užsakovas. Tokiu atveju Užsakovas gali reikalauti Rangovo </w:t>
      </w:r>
      <w:r>
        <w:lastRenderedPageBreak/>
        <w:t>pateikti pakoreguotus mokėjimo dokumentus, atitinkamai sumažinant tarpinio mokėjimo sumą to Darbo arba įsipareigojimo verte.</w:t>
      </w:r>
      <w:r w:rsidR="00F70625">
        <w:t xml:space="preserve"> </w:t>
      </w:r>
      <w:r>
        <w:t>Jeigu Užsakovas per šiame punkte nustatytą terminą Rangovo pateiktų mokėjimo dokumentų nepatvirtina ir nepateikia nepatvirtinimo priežasčių, turi būti laikoma, kad Rangovo prašoma apmokėti suma yra teisinga.</w:t>
      </w:r>
    </w:p>
    <w:p w14:paraId="5BBC650F" w14:textId="77777777" w:rsidR="00744BD2" w:rsidRDefault="00F22621" w:rsidP="00F22621">
      <w:pPr>
        <w:pStyle w:val="ListParagraph"/>
        <w:numPr>
          <w:ilvl w:val="2"/>
          <w:numId w:val="9"/>
        </w:numPr>
        <w:tabs>
          <w:tab w:val="left" w:pos="851"/>
        </w:tabs>
        <w:ind w:left="0" w:firstLine="0"/>
        <w:jc w:val="both"/>
      </w:pPr>
      <w:r w:rsidRPr="00D82580">
        <w:t>Už atliktus darbus Tiekėjui bus sumokama tarpiniais mokėjimais ir galutiniu mokėjimu. Mokėjimas atliekamas ne vėliau kaip per 30 kalendorinių dienų nuo darbų patikrinimo ir priėmimo dienos pagal pateiktą sąskaitą faktūrą ir atliktų darbų aktą</w:t>
      </w:r>
      <w:r w:rsidRPr="005C2603">
        <w:t xml:space="preserve">. </w:t>
      </w:r>
      <w:r w:rsidRPr="00D5529F">
        <w:t>Sąskaitos faktūros turi būti teikiamos naudojantis informacinės sistemos „E. sąskaita“ priemonėmis.</w:t>
      </w:r>
      <w:r>
        <w:t xml:space="preserve"> </w:t>
      </w:r>
      <w:r w:rsidRPr="00D82580">
        <w:t>Galutiniam mokėjimui gauti Tiekėjas gali pateikti mokėjimo dokumentus tik tada, kai Tiekėjas ištaiso visus smulkius defektus bei trūkumus, įvardintus Darbų perdavimo-priėmimo metu ir Šalys pasirašo Darbų perdavimo-priėmimo aktą.</w:t>
      </w:r>
      <w:r w:rsidRPr="005C2603">
        <w:t xml:space="preserve"> </w:t>
      </w:r>
      <w:r w:rsidRPr="00D5529F">
        <w:t xml:space="preserve">Vykdant pirkimo sutartis, pridėtinės vertės mokesčio sąskaitos faktūros, sąskaitos faktūros, kreditiniai ir debetiniai dokumentai bei avansinės sąskaitos turi būti teikiami naudojantis </w:t>
      </w:r>
      <w:r w:rsidRPr="00D940EB">
        <w:t>informacinės sistemos „E. sąskaita“ priemonėmis.</w:t>
      </w:r>
      <w:r>
        <w:t xml:space="preserve"> </w:t>
      </w:r>
      <w:r w:rsidR="00744BD2">
        <w:t xml:space="preserve">Tuo atveju, jei Užsakovas stabdo darbų vykdymą Sutartyje numatyta tvarka, o Rangovas toliau vykdo darbus, Sutartyje numatyti dokumentai už tinkamai atliktus darbus po raštiško Užsakovo pranešimo apie darbų stabdymą priimami tik tada, kai Užsakovas informuoja tiekėją apie tolimesnį darbų vykdymą, atitinkamai apmokėjimas už tokius darbus bus atliekamas per </w:t>
      </w:r>
      <w:r w:rsidR="00366351">
        <w:t>3</w:t>
      </w:r>
      <w:r w:rsidR="00744BD2">
        <w:t>0 dienų po Sutartyje nurodytų dokumentų tinkamo pateikimo ir Užsakovo tokių dokumentų priėmimo.</w:t>
      </w:r>
    </w:p>
    <w:p w14:paraId="657DC5F1" w14:textId="77777777" w:rsidR="00744BD2" w:rsidRDefault="00744BD2" w:rsidP="00121864">
      <w:pPr>
        <w:pStyle w:val="ListParagraph"/>
        <w:numPr>
          <w:ilvl w:val="1"/>
          <w:numId w:val="9"/>
        </w:numPr>
        <w:ind w:firstLine="0"/>
        <w:jc w:val="both"/>
      </w:pPr>
      <w:r>
        <w:t>Užsakovas turi teisę sulaikyti visus atliekamus mokėjimus pagal Sutartį tuo atveju, jei Rangovas nevykdo ar netinkamai vykdo Sutartyje nustatytus įsipareigojimus</w:t>
      </w:r>
      <w:r w:rsidR="00134844">
        <w:t>,</w:t>
      </w:r>
      <w:r>
        <w:t xml:space="preserve"> kol pažeidimai bus visiškai pašalinti. Sutarties vykdymo trūkumų šalinimo laikotarpiu Užsakovas turi teisę skaičiuoti delspinigius ir ginti savo teises kitais Sutartyje nurodytais būdais.</w:t>
      </w:r>
    </w:p>
    <w:p w14:paraId="251F920F" w14:textId="77777777" w:rsidR="00744BD2" w:rsidRDefault="00744BD2" w:rsidP="00121864">
      <w:pPr>
        <w:pStyle w:val="ListParagraph"/>
        <w:numPr>
          <w:ilvl w:val="1"/>
          <w:numId w:val="9"/>
        </w:numPr>
        <w:ind w:left="794" w:hanging="794"/>
        <w:jc w:val="both"/>
      </w:pPr>
      <w:r>
        <w:t>Sutarties kaina Sutarties galiojimo metu nekeičiama, išskyrus šiame punkte nurodytais atvejais:</w:t>
      </w:r>
    </w:p>
    <w:p w14:paraId="47330551" w14:textId="77777777" w:rsidR="00744BD2" w:rsidRDefault="00744BD2" w:rsidP="00121864">
      <w:pPr>
        <w:pStyle w:val="ListParagraph"/>
        <w:numPr>
          <w:ilvl w:val="2"/>
          <w:numId w:val="9"/>
        </w:numPr>
        <w:ind w:left="0" w:firstLine="0"/>
        <w:jc w:val="both"/>
      </w:pPr>
      <w:r>
        <w:t>esant 6.</w:t>
      </w:r>
      <w:r w:rsidR="00DA031B">
        <w:t>4</w:t>
      </w:r>
      <w:r w:rsidR="0006070B">
        <w:t xml:space="preserve"> ir </w:t>
      </w:r>
      <w:r w:rsidR="00DA031B">
        <w:t>6.5</w:t>
      </w:r>
      <w:r w:rsidR="00AC3D71" w:rsidRPr="0020080E">
        <w:rPr>
          <w:color w:val="000000"/>
        </w:rPr>
        <w:t xml:space="preserve"> </w:t>
      </w:r>
      <w:r w:rsidR="00AC3D71" w:rsidRPr="00DA031B">
        <w:rPr>
          <w:color w:val="000000"/>
        </w:rPr>
        <w:t>papunkčiuose</w:t>
      </w:r>
      <w:r w:rsidRPr="00DA031B">
        <w:rPr>
          <w:color w:val="000000"/>
        </w:rPr>
        <w:t xml:space="preserve"> </w:t>
      </w:r>
      <w:r>
        <w:t>nurodytoms aplinkybėms ir pagal 6.</w:t>
      </w:r>
      <w:r w:rsidR="00DA031B">
        <w:t>6</w:t>
      </w:r>
      <w:r>
        <w:t xml:space="preserve"> papunktį įforminus pakeitimą Sutarties kaina gali būti koreguojama nevykdytinų Darbų ir</w:t>
      </w:r>
      <w:r w:rsidR="007B7FE2">
        <w:t xml:space="preserve"> </w:t>
      </w:r>
      <w:r>
        <w:t>/</w:t>
      </w:r>
      <w:r w:rsidR="007B7FE2">
        <w:t xml:space="preserve"> </w:t>
      </w:r>
      <w:r>
        <w:t>ar papildomų Darbų sumomis sudarant susitarimą dėl Sutarties kainos koregavimo. Nevykdytinų Darbų ir Sutartyje nenumatytų bei numatytų, bet papildomų Darbų kainos apskaičiuojamos žemiau pateikiamais būdas:</w:t>
      </w:r>
    </w:p>
    <w:p w14:paraId="0B5FD34A" w14:textId="77777777" w:rsidR="00744BD2" w:rsidRDefault="00744BD2" w:rsidP="000F3721">
      <w:pPr>
        <w:pStyle w:val="ListParagraph"/>
        <w:numPr>
          <w:ilvl w:val="3"/>
          <w:numId w:val="11"/>
        </w:numPr>
        <w:ind w:left="425" w:hanging="425"/>
        <w:jc w:val="both"/>
      </w:pPr>
      <w:r>
        <w:t>pritaikant Sutartyje numatytų Darbų kainą;</w:t>
      </w:r>
    </w:p>
    <w:p w14:paraId="76396FB5" w14:textId="77777777" w:rsidR="00744BD2" w:rsidRDefault="00744BD2" w:rsidP="000F3721">
      <w:pPr>
        <w:pStyle w:val="ListParagraph"/>
        <w:numPr>
          <w:ilvl w:val="3"/>
          <w:numId w:val="11"/>
        </w:numPr>
        <w:ind w:left="0" w:firstLine="0"/>
        <w:jc w:val="both"/>
      </w:pPr>
      <w:r>
        <w:t xml:space="preserve">vadovaujantis sąmatų skaičiavimo programos </w:t>
      </w:r>
      <w:r w:rsidR="007B7FE2">
        <w:t>„</w:t>
      </w:r>
      <w:r>
        <w:t>Sistela</w:t>
      </w:r>
      <w:r w:rsidR="007B7FE2">
        <w:t>“</w:t>
      </w:r>
      <w:r>
        <w:t xml:space="preserve">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47F6AF1" w14:textId="77777777" w:rsidR="00121864" w:rsidRDefault="00744BD2" w:rsidP="00A1784D">
      <w:pPr>
        <w:pStyle w:val="ListParagraph"/>
        <w:numPr>
          <w:ilvl w:val="3"/>
          <w:numId w:val="11"/>
        </w:numPr>
        <w:ind w:left="0" w:firstLine="0"/>
        <w:jc w:val="both"/>
      </w:pPr>
      <w:r>
        <w:t>jei papildomų ir</w:t>
      </w:r>
      <w:r w:rsidR="007B7FE2">
        <w:t xml:space="preserve"> </w:t>
      </w:r>
      <w:r>
        <w:t>/</w:t>
      </w:r>
      <w:r w:rsidR="007B7FE2">
        <w:t xml:space="preserve"> </w:t>
      </w:r>
      <w:r>
        <w:t>ar nevykdomų darbų kainos neįmanoma apskaičiuoti pagal (b) punkte nurodytą sąmatų skaičiavimo programą, papildomų /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įrenginių kaina nustatoma ne didesnė nei Rangovo patiriamos išlaidos joms įsigyti, o pridėtinių išlaidų ir pelno dydis ne didesni nei 5 % tiesioginių išlaidų;</w:t>
      </w:r>
    </w:p>
    <w:p w14:paraId="77366083" w14:textId="77777777" w:rsidR="00744BD2" w:rsidRDefault="00121864" w:rsidP="00121864">
      <w:pPr>
        <w:pStyle w:val="ListParagraph"/>
        <w:ind w:left="0" w:firstLine="0"/>
        <w:jc w:val="both"/>
      </w:pPr>
      <w:r>
        <w:t xml:space="preserve">8.5.2. </w:t>
      </w:r>
      <w:r w:rsidR="00744BD2">
        <w:t>dėl pasikeitusio (sumažėjusio ar padidėjusio) pridėtinės</w:t>
      </w:r>
      <w:r w:rsidR="004F00FC">
        <w:t xml:space="preserve"> vertės mokesčio (PVM) tarifo, </w:t>
      </w:r>
      <w:r w:rsidR="00744BD2">
        <w:t>perskaičiavimas, pirkimo sutarties kainos sumažinimas ar pa</w:t>
      </w:r>
      <w:r w:rsidR="004F00FC">
        <w:t xml:space="preserve">didinimas atliekamas Užsakovo </w:t>
      </w:r>
      <w:r w:rsidR="00744BD2">
        <w:t>iniciatyva per 10 darbo dienų po pasikeitusių mokesčių įsigal</w:t>
      </w:r>
      <w:r w:rsidR="004F00FC">
        <w:t xml:space="preserve">iojimo. Perskaičiuojama tik ta </w:t>
      </w:r>
      <w:r w:rsidR="00744BD2">
        <w:t xml:space="preserve">kainos dalis, </w:t>
      </w:r>
      <w:r w:rsidR="00180CD2">
        <w:t xml:space="preserve">už </w:t>
      </w:r>
      <w:r w:rsidR="00744BD2">
        <w:t>kuri</w:t>
      </w:r>
      <w:r w:rsidR="00180CD2">
        <w:t>ą</w:t>
      </w:r>
      <w:r w:rsidR="00744BD2">
        <w:t xml:space="preserve"> bus atliekami darbai ir paslaugos po pasike</w:t>
      </w:r>
      <w:r w:rsidR="004F00FC">
        <w:t xml:space="preserve">itusio PVM tarifo įsigaliojimo </w:t>
      </w:r>
      <w:r w:rsidR="00744BD2">
        <w:t xml:space="preserve">dienos, t. y. paskelbimo Teisės aktų registre. Kainos pakeitimas </w:t>
      </w:r>
      <w:r w:rsidR="004F00FC">
        <w:t xml:space="preserve">įforminamas papildomu dvišaliu </w:t>
      </w:r>
      <w:r w:rsidR="00744BD2">
        <w:t>pasirašomu susitarimu. Sutarties kainos perskaičiavimo formulė pasikeitus PVM tarifui:</w:t>
      </w:r>
    </w:p>
    <w:p w14:paraId="7C216DEF" w14:textId="77777777" w:rsidR="00744BD2" w:rsidRDefault="00744BD2">
      <w:pPr>
        <w:pStyle w:val="Stilius3"/>
        <w:spacing w:before="0"/>
      </w:pPr>
      <w:r w:rsidRPr="00B45EBF">
        <w:rPr>
          <w:position w:val="-36"/>
        </w:rPr>
        <w:object w:dxaOrig="2942" w:dyaOrig="962" w14:anchorId="78D95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47.25pt" o:ole="" filled="t">
            <v:fill color2="black"/>
            <v:imagedata r:id="rId9" o:title=""/>
          </v:shape>
          <o:OLEObject Type="Embed" ProgID="Equation.3" ShapeID="_x0000_i1025" DrawAspect="Content" ObjectID="_1774874130" r:id="rId10"/>
        </w:object>
      </w:r>
    </w:p>
    <w:p w14:paraId="29835CD7" w14:textId="77777777" w:rsidR="00744BD2" w:rsidRDefault="00744BD2">
      <w:pPr>
        <w:pStyle w:val="Stilius3"/>
        <w:spacing w:before="0"/>
      </w:pPr>
      <w:r w:rsidRPr="00B45EBF">
        <w:rPr>
          <w:position w:val="-7"/>
        </w:rPr>
        <w:object w:dxaOrig="342" w:dyaOrig="362" w14:anchorId="442D33BB">
          <v:shape id="_x0000_i1026" type="#_x0000_t75" style="width:17.25pt;height:18pt" o:ole="" filled="t">
            <v:fill color2="black"/>
            <v:imagedata r:id="rId11" o:title=""/>
          </v:shape>
          <o:OLEObject Type="Embed" ProgID="Equation.3" ShapeID="_x0000_i1026" DrawAspect="Content" ObjectID="_1774874131" r:id="rId12"/>
        </w:object>
      </w:r>
      <w:r>
        <w:t xml:space="preserve"> – perskaičiuota Sutarties kaina (su PVM)</w:t>
      </w:r>
    </w:p>
    <w:p w14:paraId="2F8D770D" w14:textId="77777777" w:rsidR="00744BD2" w:rsidRDefault="00744BD2">
      <w:pPr>
        <w:pStyle w:val="Stilius3"/>
        <w:spacing w:before="0"/>
      </w:pPr>
      <w:r w:rsidRPr="00B45EBF">
        <w:rPr>
          <w:position w:val="-7"/>
        </w:rPr>
        <w:object w:dxaOrig="302" w:dyaOrig="362" w14:anchorId="15266E91">
          <v:shape id="_x0000_i1027" type="#_x0000_t75" style="width:15pt;height:18pt" o:ole="" filled="t">
            <v:fill color2="black"/>
            <v:imagedata r:id="rId13" o:title=""/>
          </v:shape>
          <o:OLEObject Type="Embed" ProgID="Equation.3" ShapeID="_x0000_i1027" DrawAspect="Content" ObjectID="_1774874132" r:id="rId14"/>
        </w:object>
      </w:r>
      <w:r>
        <w:t xml:space="preserve"> – Sutarties kaina (su PVM) iki perskaičiavimo</w:t>
      </w:r>
    </w:p>
    <w:p w14:paraId="611D0A7B" w14:textId="77777777" w:rsidR="00744BD2" w:rsidRDefault="00744BD2">
      <w:pPr>
        <w:pStyle w:val="Stilius3"/>
        <w:spacing w:before="0"/>
      </w:pPr>
      <w:r>
        <w:t>A – atliktų darbų kaina (su PVM) iki perskaičiavimo</w:t>
      </w:r>
    </w:p>
    <w:p w14:paraId="32280BF1" w14:textId="77777777" w:rsidR="00744BD2" w:rsidRDefault="00744BD2">
      <w:pPr>
        <w:pStyle w:val="Stilius3"/>
        <w:spacing w:before="0"/>
      </w:pPr>
      <w:r w:rsidRPr="00B45EBF">
        <w:rPr>
          <w:position w:val="-7"/>
        </w:rPr>
        <w:object w:dxaOrig="282" w:dyaOrig="362" w14:anchorId="7E6C7E26">
          <v:shape id="_x0000_i1028" type="#_x0000_t75" style="width:14.25pt;height:18pt" o:ole="" filled="t">
            <v:fill color2="black"/>
            <v:imagedata r:id="rId15" o:title=""/>
          </v:shape>
          <o:OLEObject Type="Embed" ProgID="Equation.3" ShapeID="_x0000_i1028" DrawAspect="Content" ObjectID="_1774874133" r:id="rId16"/>
        </w:object>
      </w:r>
      <w:r>
        <w:t xml:space="preserve"> – senas PVM tarifas (procentais)</w:t>
      </w:r>
    </w:p>
    <w:p w14:paraId="455EEEAC" w14:textId="77777777" w:rsidR="00744BD2" w:rsidRDefault="00744BD2">
      <w:pPr>
        <w:pStyle w:val="Stilius3"/>
        <w:spacing w:before="0"/>
      </w:pPr>
      <w:r w:rsidRPr="00B45EBF">
        <w:rPr>
          <w:position w:val="-7"/>
        </w:rPr>
        <w:object w:dxaOrig="322" w:dyaOrig="362" w14:anchorId="233070F7">
          <v:shape id="_x0000_i1029" type="#_x0000_t75" style="width:15.75pt;height:18pt" o:ole="" filled="t">
            <v:fill color2="black"/>
            <v:imagedata r:id="rId17" o:title=""/>
          </v:shape>
          <o:OLEObject Type="Embed" ProgID="Equation.3" ShapeID="_x0000_i1029" DrawAspect="Content" ObjectID="_1774874134" r:id="rId18"/>
        </w:object>
      </w:r>
      <w:r>
        <w:t xml:space="preserve"> – naujas PVM tarifas (procentais)</w:t>
      </w:r>
    </w:p>
    <w:p w14:paraId="65F71952" w14:textId="77777777" w:rsidR="00121864" w:rsidRDefault="00744BD2" w:rsidP="00121864">
      <w:pPr>
        <w:tabs>
          <w:tab w:val="left" w:pos="142"/>
          <w:tab w:val="left" w:pos="567"/>
        </w:tabs>
        <w:ind w:right="-1"/>
        <w:jc w:val="both"/>
        <w:rPr>
          <w:sz w:val="22"/>
          <w:szCs w:val="22"/>
        </w:rPr>
      </w:pPr>
      <w:r>
        <w:rPr>
          <w:sz w:val="22"/>
          <w:szCs w:val="22"/>
        </w:rPr>
        <w:t>Pasikeitus kitiems mokesčiams kaina nebus perskaičiuojama.</w:t>
      </w:r>
    </w:p>
    <w:p w14:paraId="53933AA6" w14:textId="77777777" w:rsidR="00744BD2" w:rsidRPr="00121864" w:rsidRDefault="00121864" w:rsidP="00121864">
      <w:pPr>
        <w:tabs>
          <w:tab w:val="left" w:pos="142"/>
          <w:tab w:val="left" w:pos="567"/>
        </w:tabs>
        <w:ind w:right="-1"/>
        <w:jc w:val="both"/>
        <w:rPr>
          <w:sz w:val="22"/>
          <w:szCs w:val="22"/>
        </w:rPr>
      </w:pPr>
      <w:r>
        <w:rPr>
          <w:sz w:val="22"/>
          <w:szCs w:val="22"/>
        </w:rPr>
        <w:t xml:space="preserve">8.5.3. </w:t>
      </w:r>
      <w:r w:rsidR="00744BD2" w:rsidRPr="002A3425">
        <w:rPr>
          <w:color w:val="000000"/>
        </w:rPr>
        <w:t>Dėl sąnaudų kainų indekso pokyčių (sumažėjimo arba padidėjimo), darbų kaina perskaičiuojama kas 12 mėnesių po Sutarties pasirašymo datos, jeigu per šį laikotarpį statybos sąnaudų kainų indeksas pasikeičia daugiau nei 10 proc. Perskaičiavimas atliekamas per 10 darbo dienų po perskaičiavimo termino, surašant Sutarties Šalių atstovų protokolą, k</w:t>
      </w:r>
      <w:r w:rsidR="00F70625" w:rsidRPr="002A3425">
        <w:rPr>
          <w:color w:val="000000"/>
        </w:rPr>
        <w:t xml:space="preserve">uris tampa </w:t>
      </w:r>
      <w:r w:rsidR="003E2354">
        <w:rPr>
          <w:color w:val="000000"/>
        </w:rPr>
        <w:t xml:space="preserve">šios </w:t>
      </w:r>
      <w:r w:rsidR="00180CD2" w:rsidRPr="003E2354">
        <w:rPr>
          <w:color w:val="000000"/>
        </w:rPr>
        <w:t>Sutarties</w:t>
      </w:r>
      <w:r w:rsidR="00F70625" w:rsidRPr="003E2354">
        <w:rPr>
          <w:color w:val="000000"/>
        </w:rPr>
        <w:t xml:space="preserve"> dalim</w:t>
      </w:r>
      <w:r w:rsidR="00F70625" w:rsidRPr="002A3425">
        <w:rPr>
          <w:color w:val="000000"/>
        </w:rPr>
        <w:t xml:space="preserve">i. </w:t>
      </w:r>
      <w:r w:rsidR="00744BD2" w:rsidRPr="002A3425">
        <w:rPr>
          <w:color w:val="000000"/>
        </w:rPr>
        <w:t xml:space="preserve">Perskaičiuojama pagal Statistikos departamento prie Lietuvos Respublikos Vyriausybės (toliau – Statistikos departamentas) biuletenyje „Vartotojų ir gamintojų kainų indeksai“ pagal statinių tipus paskelbtus statybos sąnaudų kainų indeksus ir per interneto svetainėje duomenų bazėse (tinklalapyje </w:t>
      </w:r>
      <w:hyperlink r:id="rId19" w:history="1">
        <w:r w:rsidR="00744BD2" w:rsidRPr="002A3425">
          <w:rPr>
            <w:rStyle w:val="Hipersaitas"/>
          </w:rPr>
          <w:t>http://www.osp.stat.gov.lt/rodikliai37</w:t>
        </w:r>
      </w:hyperlink>
      <w:r w:rsidR="00744BD2" w:rsidRPr="002A3425">
        <w:rPr>
          <w:color w:val="000000"/>
        </w:rPr>
        <w:t xml:space="preserve"> „Statybos sąnaudų elementų kainų indeksas (SSKI), kainų pokyčiai ir svoriai“) paskelbtus Lietuvos statybos sąnaudų kainų indeksus (SSKI). Perskaičiavimas atliekamas darbų likutinę kainą dauginant iš perskaičiavimo koeficiento, kuris apskaičiuojamas taip: perskaičiavimo dieną paskutinį oficialiai paskelbtą mėnesio SSKI dalijant iš prieš 12 mėnesių buvusio oficialiai paskelbto mėnesio SSKI. Perskaičiuojama tik tų darbų kaina, kurie atliekami po kainos perskaičiavimo. Paslaugų kaina nebus perskaičiuojama.</w:t>
      </w:r>
    </w:p>
    <w:p w14:paraId="523DE6AB" w14:textId="77777777" w:rsidR="008F09AC" w:rsidRPr="008F09AC" w:rsidRDefault="00121864" w:rsidP="008F09AC">
      <w:pPr>
        <w:jc w:val="both"/>
        <w:rPr>
          <w:color w:val="000000"/>
        </w:rPr>
      </w:pPr>
      <w:r>
        <w:rPr>
          <w:color w:val="000000"/>
        </w:rPr>
        <w:t>8.6.</w:t>
      </w:r>
      <w:r w:rsidR="002073A5" w:rsidRPr="008F09AC">
        <w:rPr>
          <w:color w:val="000000"/>
        </w:rPr>
        <w:t xml:space="preserve"> </w:t>
      </w:r>
      <w:r w:rsidR="008F09AC" w:rsidRPr="008F09AC">
        <w:rPr>
          <w:color w:val="000000"/>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Tai nekeičia pagrindinio </w:t>
      </w:r>
      <w:r w:rsidR="007B7FE2">
        <w:rPr>
          <w:color w:val="000000"/>
        </w:rPr>
        <w:t>R</w:t>
      </w:r>
      <w:r w:rsidR="008F09AC" w:rsidRPr="008F09AC">
        <w:rPr>
          <w:color w:val="000000"/>
        </w:rPr>
        <w:t>angovo atsakomybės dėl  pirkimo sutarties įvykdymo.</w:t>
      </w:r>
    </w:p>
    <w:p w14:paraId="2BC70B55" w14:textId="77777777" w:rsidR="002073A5" w:rsidRPr="002A3425" w:rsidRDefault="002073A5" w:rsidP="002073A5">
      <w:pPr>
        <w:pStyle w:val="Bodytext2"/>
        <w:shd w:val="clear" w:color="auto" w:fill="auto"/>
        <w:tabs>
          <w:tab w:val="left" w:pos="709"/>
        </w:tabs>
        <w:spacing w:before="0" w:after="120" w:line="240" w:lineRule="auto"/>
        <w:ind w:firstLine="0"/>
        <w:rPr>
          <w:rFonts w:ascii="Times New Roman" w:hAnsi="Times New Roman" w:cs="Times New Roman"/>
          <w:color w:val="000000"/>
          <w:sz w:val="24"/>
          <w:szCs w:val="24"/>
          <w:lang w:eastAsia="lt-LT" w:bidi="lt-LT"/>
        </w:rPr>
      </w:pPr>
    </w:p>
    <w:p w14:paraId="0E0A9439" w14:textId="77777777" w:rsidR="002073A5" w:rsidRPr="004F00FC" w:rsidRDefault="00744BD2" w:rsidP="00121864">
      <w:pPr>
        <w:pStyle w:val="ListParagraph"/>
        <w:numPr>
          <w:ilvl w:val="0"/>
          <w:numId w:val="9"/>
        </w:numPr>
        <w:jc w:val="center"/>
        <w:rPr>
          <w:b/>
        </w:rPr>
      </w:pPr>
      <w:r>
        <w:rPr>
          <w:b/>
        </w:rPr>
        <w:t>PAKEITIMAI</w:t>
      </w:r>
    </w:p>
    <w:p w14:paraId="46E5081A" w14:textId="77777777" w:rsidR="00744BD2" w:rsidRDefault="00744BD2" w:rsidP="00121864">
      <w:pPr>
        <w:pStyle w:val="ListParagraph"/>
        <w:numPr>
          <w:ilvl w:val="1"/>
          <w:numId w:val="9"/>
        </w:numPr>
        <w:ind w:firstLine="0"/>
        <w:jc w:val="both"/>
      </w:pPr>
      <w:r>
        <w:t>Sutartis jos galiojimo laikotarpiu ga</w:t>
      </w:r>
      <w:r w:rsidR="004F00FC">
        <w:t>li būti keičiama vadovaujantis Lietuvos Respublikos v</w:t>
      </w:r>
      <w:r>
        <w:t xml:space="preserve">iešųjų pirkimų įstatymo </w:t>
      </w:r>
      <w:r w:rsidR="004F00FC">
        <w:t xml:space="preserve">89 straipsnio ir </w:t>
      </w:r>
      <w:r>
        <w:t>pirkimo sąlygose nurodytais atvejais.</w:t>
      </w:r>
    </w:p>
    <w:p w14:paraId="5B74AC87" w14:textId="77777777" w:rsidR="00744BD2" w:rsidRDefault="00744BD2" w:rsidP="00121864">
      <w:pPr>
        <w:pStyle w:val="ListParagraph"/>
        <w:numPr>
          <w:ilvl w:val="1"/>
          <w:numId w:val="9"/>
        </w:numPr>
        <w:ind w:firstLine="0"/>
        <w:jc w:val="both"/>
      </w:pPr>
      <w:r>
        <w:t>Sutarties vykdymo metu, kai buvo pasitelkti subrangovai ir</w:t>
      </w:r>
      <w:r w:rsidR="004F00FC">
        <w:t xml:space="preserve"> </w:t>
      </w:r>
      <w:r>
        <w:t>/</w:t>
      </w:r>
      <w:r w:rsidR="004F00FC">
        <w:t xml:space="preserve"> </w:t>
      </w:r>
      <w:r>
        <w:t xml:space="preserve">ar subtiekėjai ir jie netinkamai vykdo įsipareigojimus tiekėjui, taip pat tuo atveju, kai nepajėgūs vykdyti įsipareigojimus tiekėjui dėl iškeltos bankroto bylos, pradėtos likvidavimo procedūros, kai atsisako vykdyti </w:t>
      </w:r>
      <w:r w:rsidR="00180CD2">
        <w:t>S</w:t>
      </w:r>
      <w:r>
        <w:t>utartyje nustatytus darbus ar pan. padėties, jie gali būti keičiami kitu subrangovu. Apie tai tiekėjas privalo informuoti perkančiąją organizaciją</w:t>
      </w:r>
      <w:r w:rsidR="00180CD2">
        <w:t xml:space="preserve"> ir</w:t>
      </w:r>
      <w:r>
        <w:t xml:space="preserve"> nurody</w:t>
      </w:r>
      <w:r w:rsidR="00180CD2">
        <w:t>ti</w:t>
      </w:r>
      <w:r>
        <w:t xml:space="preserve"> subrangovo ir</w:t>
      </w:r>
      <w:r w:rsidR="004F00FC">
        <w:t xml:space="preserve"> </w:t>
      </w:r>
      <w:r>
        <w:t>/</w:t>
      </w:r>
      <w:r w:rsidR="004F00FC">
        <w:t xml:space="preserve"> </w:t>
      </w:r>
      <w:r>
        <w:t>ar subtiekėjo pakeitimo priežastis. Prašymas dėl pirkimo sutartyje nustatyto subrangovo ir</w:t>
      </w:r>
      <w:r w:rsidR="004F00FC">
        <w:t xml:space="preserve"> </w:t>
      </w:r>
      <w:r>
        <w:t>/</w:t>
      </w:r>
      <w:r w:rsidR="004F00FC">
        <w:t xml:space="preserve"> </w:t>
      </w:r>
      <w:r>
        <w:t xml:space="preserve">ar subtiekėjo keitimo kitu subrangovu perkančiajai organizacijai pateikiamas raštu. Keitimas atliekamas abiejų </w:t>
      </w:r>
      <w:r w:rsidR="008A35B2">
        <w:t>Š</w:t>
      </w:r>
      <w:r>
        <w:t>alių rašytiniu susitarimu. Šie dokumentai yra neatskiriama pirkimo sutarties dalis.</w:t>
      </w:r>
    </w:p>
    <w:p w14:paraId="260BA424" w14:textId="77777777" w:rsidR="00744BD2" w:rsidRDefault="00744BD2" w:rsidP="00121864">
      <w:pPr>
        <w:pStyle w:val="ListParagraph"/>
        <w:numPr>
          <w:ilvl w:val="1"/>
          <w:numId w:val="9"/>
        </w:numPr>
        <w:ind w:firstLine="0"/>
        <w:jc w:val="both"/>
      </w:pPr>
      <w:r>
        <w:t xml:space="preserve">Sudarytos pirkimo sutarties </w:t>
      </w:r>
      <w:r w:rsidR="008A35B2">
        <w:t>Š</w:t>
      </w:r>
      <w:r>
        <w:t xml:space="preserve">alis gali būti pakeista tuo išimtiniu atveju, kai ji pertvarkoma, reorganizuojama arba dėl perkančiosios organizacijos funkcijų perdavimo kitai perkančiajai organizacijai ar tiekėjo funkcijų perdavimo „vidinio“ </w:t>
      </w:r>
      <w:r>
        <w:rPr>
          <w:spacing w:val="-2"/>
        </w:rPr>
        <w:t>persitvarkymo atveju (kai su pirkimo sutartimi susijusios funkcijos perduodamos visiškai kontroliuojamai jo įmonei, toliau liekant solidariai atsaking</w:t>
      </w:r>
      <w:r w:rsidR="00180CD2">
        <w:rPr>
          <w:spacing w:val="-2"/>
        </w:rPr>
        <w:t>am</w:t>
      </w:r>
      <w:r>
        <w:rPr>
          <w:spacing w:val="-2"/>
        </w:rPr>
        <w:t xml:space="preserve"> už pirkimo sutarties vykdymą) pirkimo sutarties vykdymas perduodamas kitam ūkio subjektui (-ams). </w:t>
      </w:r>
      <w:r>
        <w:t xml:space="preserve">Dėl pirkimo sutarties </w:t>
      </w:r>
      <w:r w:rsidR="008A35B2">
        <w:t>Š</w:t>
      </w:r>
      <w:r>
        <w:t>alies pertvarkymo, reorganizavimo ar funkcijų perdavimo neturi pablogėti pirkimo sutartį vykdysiančio ūkio subjekto (-ų) galimybės tinkamai įvykdyti pirkimo sutartį palyginti su tuo ūkio subjektu, su kuriuo buvo sudaryta pirkimo sutartis.</w:t>
      </w:r>
    </w:p>
    <w:p w14:paraId="27A4BE8A" w14:textId="77777777" w:rsidR="004925A8" w:rsidRDefault="004925A8" w:rsidP="004925A8">
      <w:pPr>
        <w:pStyle w:val="ListParagraph"/>
        <w:jc w:val="both"/>
      </w:pPr>
    </w:p>
    <w:p w14:paraId="762E7637" w14:textId="77777777" w:rsidR="004925A8" w:rsidRDefault="004925A8" w:rsidP="004925A8">
      <w:pPr>
        <w:pStyle w:val="ListParagraph"/>
        <w:jc w:val="both"/>
      </w:pPr>
    </w:p>
    <w:p w14:paraId="6F7A241F" w14:textId="77777777" w:rsidR="00744BD2" w:rsidRDefault="00744BD2">
      <w:pPr>
        <w:ind w:left="794" w:hanging="794"/>
        <w:jc w:val="both"/>
      </w:pPr>
    </w:p>
    <w:p w14:paraId="3BC8BB1D" w14:textId="77777777" w:rsidR="00744BD2" w:rsidRPr="004F00FC" w:rsidRDefault="00744BD2" w:rsidP="00121864">
      <w:pPr>
        <w:pStyle w:val="ListParagraph"/>
        <w:numPr>
          <w:ilvl w:val="0"/>
          <w:numId w:val="9"/>
        </w:numPr>
        <w:jc w:val="center"/>
        <w:rPr>
          <w:b/>
        </w:rPr>
      </w:pPr>
      <w:r>
        <w:rPr>
          <w:b/>
        </w:rPr>
        <w:t>ATSAKOMYBĖ UŽ DEFEKTUS, GARANTIJOS</w:t>
      </w:r>
    </w:p>
    <w:p w14:paraId="1EBF1922" w14:textId="77777777" w:rsidR="00744BD2" w:rsidRDefault="00744BD2" w:rsidP="00121864">
      <w:pPr>
        <w:pStyle w:val="ListParagraph"/>
        <w:numPr>
          <w:ilvl w:val="1"/>
          <w:numId w:val="9"/>
        </w:numPr>
        <w:ind w:firstLine="0"/>
        <w:jc w:val="both"/>
      </w:pPr>
      <w: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433FFC6" w14:textId="77777777" w:rsidR="00744BD2" w:rsidRDefault="00744BD2" w:rsidP="00121864">
      <w:pPr>
        <w:pStyle w:val="ListParagraph"/>
        <w:numPr>
          <w:ilvl w:val="1"/>
          <w:numId w:val="9"/>
        </w:numPr>
        <w:ind w:firstLine="0"/>
        <w:jc w:val="both"/>
      </w:pPr>
      <w:r>
        <w:t xml:space="preserve">Darbų garantinis terminas nustatomas vadovaujantis Lietuvos Respublikos civilinio kodekso </w:t>
      </w:r>
      <w:r w:rsidR="007B7FE2">
        <w:br/>
      </w:r>
      <w:r>
        <w:t>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79E82146" w14:textId="77777777" w:rsidR="00744BD2" w:rsidRDefault="00744BD2">
      <w:pPr>
        <w:pStyle w:val="ListParagraph"/>
        <w:ind w:left="792"/>
        <w:jc w:val="both"/>
      </w:pPr>
    </w:p>
    <w:p w14:paraId="59516C2B" w14:textId="77777777" w:rsidR="00744BD2" w:rsidRPr="004F00FC" w:rsidRDefault="00744BD2" w:rsidP="00121864">
      <w:pPr>
        <w:pStyle w:val="ListParagraph"/>
        <w:numPr>
          <w:ilvl w:val="0"/>
          <w:numId w:val="9"/>
        </w:numPr>
        <w:jc w:val="center"/>
        <w:rPr>
          <w:b/>
        </w:rPr>
      </w:pPr>
      <w:r>
        <w:rPr>
          <w:b/>
        </w:rPr>
        <w:t>SUTARTIES PAŽEIDIMAS IR NUTRAUKIMAS</w:t>
      </w:r>
    </w:p>
    <w:p w14:paraId="23AFA3A3" w14:textId="77777777" w:rsidR="00744BD2" w:rsidRDefault="00744BD2" w:rsidP="00121864">
      <w:pPr>
        <w:pStyle w:val="ListParagraph"/>
        <w:numPr>
          <w:ilvl w:val="1"/>
          <w:numId w:val="9"/>
        </w:numPr>
        <w:ind w:firstLine="0"/>
        <w:jc w:val="both"/>
      </w:pPr>
      <w:r>
        <w:t>Sutartis sudaroma ir nutraukiama vadovaujantis Lietuvos Respublikos civilinio kodekso nuostatomis.</w:t>
      </w:r>
    </w:p>
    <w:p w14:paraId="24255AEA" w14:textId="77777777" w:rsidR="00744BD2" w:rsidRDefault="00744BD2" w:rsidP="00121864">
      <w:pPr>
        <w:pStyle w:val="ListParagraph"/>
        <w:numPr>
          <w:ilvl w:val="1"/>
          <w:numId w:val="9"/>
        </w:numPr>
        <w:ind w:left="794" w:hanging="794"/>
        <w:jc w:val="both"/>
      </w:pPr>
      <w:r>
        <w:t>Sutarties nutraukimo įsigaliojimo atveju Rangovas per Užsakovo nurodytą terminą privalo:</w:t>
      </w:r>
    </w:p>
    <w:p w14:paraId="481D8D69" w14:textId="77777777" w:rsidR="00744BD2" w:rsidRDefault="00744BD2" w:rsidP="00121864">
      <w:pPr>
        <w:pStyle w:val="ListParagraph"/>
        <w:numPr>
          <w:ilvl w:val="2"/>
          <w:numId w:val="9"/>
        </w:numPr>
        <w:ind w:left="0" w:firstLine="0"/>
        <w:jc w:val="both"/>
      </w:pPr>
      <w:r>
        <w:t>nutraukti visą tolesnį Darbą, išskyrus tokį, kurį būtina atlikti dėl gyvybės ar turto išsaugojimo arba dėl Darbų saugos;</w:t>
      </w:r>
    </w:p>
    <w:p w14:paraId="30C6DD25" w14:textId="77777777" w:rsidR="00744BD2" w:rsidRDefault="00744BD2" w:rsidP="00121864">
      <w:pPr>
        <w:pStyle w:val="ListParagraph"/>
        <w:numPr>
          <w:ilvl w:val="2"/>
          <w:numId w:val="9"/>
        </w:numPr>
        <w:ind w:left="794" w:hanging="794"/>
        <w:jc w:val="both"/>
      </w:pPr>
      <w:r>
        <w:t>perduoti Užsakovui Įrangą ir Medžiagas, už kuriuos jau sumokėta;</w:t>
      </w:r>
    </w:p>
    <w:p w14:paraId="581EB2C6" w14:textId="77777777" w:rsidR="00744BD2" w:rsidRDefault="00744BD2" w:rsidP="00121864">
      <w:pPr>
        <w:pStyle w:val="ListParagraph"/>
        <w:numPr>
          <w:ilvl w:val="2"/>
          <w:numId w:val="9"/>
        </w:numPr>
        <w:ind w:left="794" w:hanging="794"/>
        <w:jc w:val="both"/>
      </w:pPr>
      <w:r>
        <w:t>pašalinti visus Rangovo įrengi</w:t>
      </w:r>
      <w:r w:rsidR="00180CD2">
        <w:t>ni</w:t>
      </w:r>
      <w:r>
        <w:t>us ir kitus daiktus iš Statybvietės ir pats palikti Statybvietę.</w:t>
      </w:r>
    </w:p>
    <w:p w14:paraId="2CBD4A12" w14:textId="77777777" w:rsidR="00744BD2" w:rsidRDefault="00744BD2" w:rsidP="00121864">
      <w:pPr>
        <w:pStyle w:val="ListParagraph"/>
        <w:numPr>
          <w:ilvl w:val="1"/>
          <w:numId w:val="9"/>
        </w:numPr>
        <w:ind w:firstLine="0"/>
        <w:jc w:val="both"/>
      </w:pPr>
      <w:r>
        <w:t>Sutarties nutraukimo atveju turi būti nustatytos ir Šalių parašais pa</w:t>
      </w:r>
      <w:r w:rsidR="004F00FC">
        <w:t>tvirtintos atliktų Darbų apimtis</w:t>
      </w:r>
      <w:r>
        <w:t xml:space="preserve"> ir Rangovui mokėtinos sumos.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4CF5CD8" w14:textId="77777777" w:rsidR="00744BD2" w:rsidRDefault="00744BD2">
      <w:pPr>
        <w:jc w:val="both"/>
      </w:pPr>
    </w:p>
    <w:p w14:paraId="5229AF2C" w14:textId="77777777" w:rsidR="00744BD2" w:rsidRPr="004F00FC" w:rsidRDefault="00744BD2" w:rsidP="00121864">
      <w:pPr>
        <w:pStyle w:val="ListParagraph"/>
        <w:numPr>
          <w:ilvl w:val="0"/>
          <w:numId w:val="9"/>
        </w:numPr>
        <w:jc w:val="center"/>
        <w:rPr>
          <w:b/>
        </w:rPr>
      </w:pPr>
      <w:r>
        <w:rPr>
          <w:b/>
        </w:rPr>
        <w:t>GINČAI</w:t>
      </w:r>
    </w:p>
    <w:p w14:paraId="2432099F" w14:textId="77777777" w:rsidR="00744BD2" w:rsidRDefault="00744BD2" w:rsidP="00121864">
      <w:pPr>
        <w:pStyle w:val="ListParagraph"/>
        <w:numPr>
          <w:ilvl w:val="1"/>
          <w:numId w:val="9"/>
        </w:numPr>
        <w:ind w:firstLine="0"/>
        <w:jc w:val="both"/>
      </w:pPr>
      <w:r>
        <w:t>Ginčai sprendžiami derybų būdu, o nepavykus taip išspręsti ginčo, jis bus nagrinėjamas Lietuvos Respublikos civilinio proceso kodekso nustatyta tvarka teisme.</w:t>
      </w:r>
    </w:p>
    <w:p w14:paraId="2EA7DC0C" w14:textId="77777777" w:rsidR="00744BD2" w:rsidRDefault="00744BD2" w:rsidP="004F00FC">
      <w:pPr>
        <w:pStyle w:val="ListParagraph"/>
        <w:ind w:left="0"/>
        <w:jc w:val="both"/>
      </w:pPr>
    </w:p>
    <w:p w14:paraId="78B1968B" w14:textId="77777777" w:rsidR="002B30B2" w:rsidRDefault="002B30B2" w:rsidP="002B30B2">
      <w:pPr>
        <w:pStyle w:val="ListParagraph"/>
        <w:ind w:left="360"/>
        <w:rPr>
          <w:b/>
        </w:rPr>
      </w:pPr>
    </w:p>
    <w:p w14:paraId="4FE938B3" w14:textId="77777777" w:rsidR="002B30B2" w:rsidRPr="002B30B2" w:rsidRDefault="002B30B2" w:rsidP="002B30B2">
      <w:pPr>
        <w:pStyle w:val="ListParagraph"/>
        <w:ind w:left="360"/>
        <w:rPr>
          <w:b/>
        </w:rPr>
      </w:pPr>
    </w:p>
    <w:p w14:paraId="4130FB93" w14:textId="77777777" w:rsidR="00744BD2" w:rsidRPr="004F00FC" w:rsidRDefault="00744BD2" w:rsidP="00121864">
      <w:pPr>
        <w:pStyle w:val="ListParagraph"/>
        <w:numPr>
          <w:ilvl w:val="0"/>
          <w:numId w:val="9"/>
        </w:numPr>
        <w:jc w:val="center"/>
        <w:rPr>
          <w:b/>
        </w:rPr>
      </w:pPr>
      <w:r>
        <w:rPr>
          <w:b/>
        </w:rPr>
        <w:t>NENUGALIMA JĖGA</w:t>
      </w:r>
    </w:p>
    <w:p w14:paraId="0F301A5C" w14:textId="77777777" w:rsidR="00744BD2" w:rsidRDefault="00744BD2" w:rsidP="00121864">
      <w:pPr>
        <w:pStyle w:val="ListParagraph"/>
        <w:numPr>
          <w:ilvl w:val="1"/>
          <w:numId w:val="9"/>
        </w:numPr>
        <w:ind w:firstLine="0"/>
        <w:jc w:val="both"/>
      </w:pPr>
      <w:r>
        <w:t>Šalis gali būti visiškai ar iš dalies atleidžiama nuo atsakomybės už Sutarties nevykdymą dėl nenugalimos jėgos (</w:t>
      </w:r>
      <w:r>
        <w:rPr>
          <w:i/>
          <w:iCs/>
        </w:rPr>
        <w:t>force majeure</w:t>
      </w:r>
      <w:r>
        <w:t>) aplinkybių, atsiradusių po Sutarties įsigaliojimo dienos, bei nustatytų ir jas patyrusios Šalies įrodytų pagal Lietuvos Respublikos civilinį kodeksą, jeigu Šalis nedels</w:t>
      </w:r>
      <w:r w:rsidR="009342CC">
        <w:t>dama</w:t>
      </w:r>
      <w:r>
        <w:t xml:space="preserve"> pranešė kitai Šaliai apie kliūtį bei jos poveikį įsipareigojimų vykdymui.</w:t>
      </w:r>
    </w:p>
    <w:p w14:paraId="436FFABD" w14:textId="77777777" w:rsidR="00744BD2" w:rsidRDefault="00744BD2" w:rsidP="00121864">
      <w:pPr>
        <w:pStyle w:val="ListParagraph"/>
        <w:numPr>
          <w:ilvl w:val="1"/>
          <w:numId w:val="9"/>
        </w:numPr>
        <w:ind w:firstLine="0"/>
        <w:jc w:val="both"/>
      </w:pPr>
      <w:r>
        <w:t>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9F2EACB" w14:textId="77777777" w:rsidR="00D03343" w:rsidRDefault="00744BD2" w:rsidP="00121864">
      <w:pPr>
        <w:pStyle w:val="ListParagraph"/>
        <w:numPr>
          <w:ilvl w:val="1"/>
          <w:numId w:val="9"/>
        </w:numPr>
        <w:ind w:firstLine="0"/>
        <w:jc w:val="both"/>
      </w:pPr>
      <w:r>
        <w:t xml:space="preserve">Sutartis baigiasi kitos Šalies reikalavimu, kai ją įvykdyti kitai </w:t>
      </w:r>
      <w:r w:rsidR="008A35B2">
        <w:t>Š</w:t>
      </w:r>
      <w:r>
        <w:t xml:space="preserve">aliai neįmanoma dėl nenugalimos jėgos. </w:t>
      </w:r>
    </w:p>
    <w:p w14:paraId="3726482F" w14:textId="77777777" w:rsidR="001F4118" w:rsidRDefault="001F4118" w:rsidP="001F4118">
      <w:pPr>
        <w:pStyle w:val="ListParagraph"/>
        <w:ind w:left="0"/>
        <w:jc w:val="both"/>
      </w:pPr>
    </w:p>
    <w:p w14:paraId="52AC1621" w14:textId="77777777" w:rsidR="003A706D" w:rsidRPr="003A706D" w:rsidRDefault="00D03343" w:rsidP="00121864">
      <w:pPr>
        <w:pStyle w:val="ListParagraph"/>
        <w:numPr>
          <w:ilvl w:val="0"/>
          <w:numId w:val="9"/>
        </w:numPr>
        <w:jc w:val="center"/>
        <w:rPr>
          <w:b/>
          <w:bCs/>
        </w:rPr>
      </w:pPr>
      <w:r w:rsidRPr="00D03343">
        <w:rPr>
          <w:b/>
          <w:bCs/>
        </w:rPr>
        <w:lastRenderedPageBreak/>
        <w:t>ASMENŲ DUOMENŲ TVARKYMAS</w:t>
      </w:r>
    </w:p>
    <w:p w14:paraId="2ED9CEC6" w14:textId="77777777" w:rsidR="00121864" w:rsidRDefault="001F4118" w:rsidP="00121864">
      <w:pPr>
        <w:pStyle w:val="ListParagraph"/>
        <w:ind w:left="0" w:firstLine="0"/>
        <w:jc w:val="both"/>
      </w:pPr>
      <w:r w:rsidRPr="00A1784D">
        <w:t>1</w:t>
      </w:r>
      <w:r w:rsidR="00121864">
        <w:t>4</w:t>
      </w:r>
      <w:r w:rsidRPr="00A1784D">
        <w:t>.1</w:t>
      </w:r>
      <w:r w:rsidR="00121864">
        <w:t>.</w:t>
      </w:r>
      <w:r w:rsidRPr="00A1784D">
        <w:t xml:space="preserve">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DE5326" w14:textId="77777777" w:rsidR="00744BD2" w:rsidRPr="00A1784D" w:rsidRDefault="00121864" w:rsidP="00121864">
      <w:pPr>
        <w:pStyle w:val="ListParagraph"/>
        <w:ind w:left="0" w:firstLine="0"/>
        <w:jc w:val="both"/>
      </w:pPr>
      <w:r>
        <w:t xml:space="preserve">14.2. </w:t>
      </w:r>
      <w:r w:rsidR="001F4118" w:rsidRPr="00A1784D">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028D51D" w14:textId="77777777" w:rsidR="001F4118" w:rsidRPr="001F4118" w:rsidRDefault="001F4118" w:rsidP="001F4118">
      <w:pPr>
        <w:pStyle w:val="Bodytext2"/>
        <w:shd w:val="clear" w:color="auto" w:fill="auto"/>
        <w:tabs>
          <w:tab w:val="left" w:pos="709"/>
        </w:tabs>
        <w:spacing w:before="0" w:after="120" w:line="240" w:lineRule="auto"/>
        <w:ind w:firstLine="0"/>
        <w:rPr>
          <w:rFonts w:ascii="Times New Roman" w:hAnsi="Times New Roman" w:cs="Times New Roman"/>
          <w:sz w:val="22"/>
          <w:szCs w:val="22"/>
          <w:lang w:eastAsia="lt-LT" w:bidi="lt-LT"/>
        </w:rPr>
      </w:pPr>
    </w:p>
    <w:p w14:paraId="09847A34" w14:textId="77777777" w:rsidR="00744BD2" w:rsidRPr="004F00FC" w:rsidRDefault="00744BD2" w:rsidP="00121864">
      <w:pPr>
        <w:pStyle w:val="ListParagraph"/>
        <w:numPr>
          <w:ilvl w:val="0"/>
          <w:numId w:val="9"/>
        </w:numPr>
        <w:jc w:val="center"/>
        <w:rPr>
          <w:b/>
        </w:rPr>
      </w:pPr>
      <w:r>
        <w:rPr>
          <w:b/>
        </w:rPr>
        <w:t>KONTAKTAI</w:t>
      </w:r>
    </w:p>
    <w:p w14:paraId="3A50C700" w14:textId="77777777" w:rsidR="00A1784D" w:rsidRDefault="00744BD2" w:rsidP="00121864">
      <w:pPr>
        <w:pStyle w:val="ListParagraph"/>
        <w:numPr>
          <w:ilvl w:val="1"/>
          <w:numId w:val="9"/>
        </w:numPr>
        <w:ind w:firstLine="0"/>
        <w:jc w:val="both"/>
      </w:pPr>
      <w:r>
        <w:t>Visais su Sutarties įgyvendinimu susijusiais klausimais Šalys privalo susirašinėti ir bendrauti lietuvių kalba.</w:t>
      </w:r>
    </w:p>
    <w:p w14:paraId="47EF27FC" w14:textId="77777777" w:rsidR="00A1784D" w:rsidRPr="00A1784D" w:rsidRDefault="00A1784D" w:rsidP="00121864">
      <w:pPr>
        <w:pStyle w:val="ListParagraph"/>
        <w:numPr>
          <w:ilvl w:val="1"/>
          <w:numId w:val="9"/>
        </w:numPr>
        <w:ind w:firstLine="0"/>
        <w:jc w:val="both"/>
      </w:pPr>
      <w:r w:rsidRPr="00A1784D">
        <w:t>Sutartis sudaryta lietuvių kalba, vienu egzemplioriumi ir pasirašoma naudojantis saugiais elektroniniais parašais.</w:t>
      </w:r>
    </w:p>
    <w:p w14:paraId="3CDDD859" w14:textId="77777777" w:rsidR="00744BD2" w:rsidRDefault="00744BD2" w:rsidP="00121864">
      <w:pPr>
        <w:pStyle w:val="ListParagraph"/>
        <w:numPr>
          <w:ilvl w:val="1"/>
          <w:numId w:val="9"/>
        </w:numPr>
        <w:ind w:left="794" w:hanging="794"/>
        <w:jc w:val="both"/>
      </w:pPr>
      <w:r>
        <w:t>Šalių rekvizitai:</w:t>
      </w:r>
    </w:p>
    <w:tbl>
      <w:tblPr>
        <w:tblpPr w:leftFromText="180" w:rightFromText="180" w:vertAnchor="text" w:horzAnchor="margin" w:tblpXSpec="center" w:tblpY="335"/>
        <w:tblW w:w="10620" w:type="dxa"/>
        <w:tblLayout w:type="fixed"/>
        <w:tblLook w:val="0000" w:firstRow="0" w:lastRow="0" w:firstColumn="0" w:lastColumn="0" w:noHBand="0" w:noVBand="0"/>
      </w:tblPr>
      <w:tblGrid>
        <w:gridCol w:w="5387"/>
        <w:gridCol w:w="5233"/>
      </w:tblGrid>
      <w:tr w:rsidR="00BF2922" w14:paraId="6335A88C" w14:textId="77777777" w:rsidTr="00BF2922">
        <w:tc>
          <w:tcPr>
            <w:tcW w:w="5387" w:type="dxa"/>
          </w:tcPr>
          <w:p w14:paraId="25C19418" w14:textId="77777777" w:rsidR="00BF2922" w:rsidRPr="006B6EDE" w:rsidRDefault="00BF2922" w:rsidP="00BF2922">
            <w:pPr>
              <w:pStyle w:val="Bodytxt"/>
              <w:rPr>
                <w:b/>
                <w:bCs/>
                <w:sz w:val="24"/>
                <w:szCs w:val="24"/>
              </w:rPr>
            </w:pPr>
            <w:r w:rsidRPr="006B6EDE">
              <w:rPr>
                <w:b/>
                <w:bCs/>
                <w:sz w:val="24"/>
                <w:szCs w:val="24"/>
              </w:rPr>
              <w:t>UŽSAKOVAS</w:t>
            </w:r>
          </w:p>
          <w:p w14:paraId="0E5B1452" w14:textId="77777777" w:rsidR="00BF2922" w:rsidRPr="006B6EDE" w:rsidRDefault="00BF2922" w:rsidP="00BF2922">
            <w:pPr>
              <w:pStyle w:val="Bodytxt"/>
              <w:rPr>
                <w:b/>
                <w:bCs/>
                <w:sz w:val="24"/>
                <w:szCs w:val="24"/>
              </w:rPr>
            </w:pPr>
          </w:p>
          <w:p w14:paraId="572738B9" w14:textId="77777777" w:rsidR="00BF2922" w:rsidRPr="006B6EDE" w:rsidRDefault="00BF2922" w:rsidP="00BF2922">
            <w:pPr>
              <w:pStyle w:val="Bodytxt"/>
              <w:rPr>
                <w:b/>
                <w:bCs/>
                <w:sz w:val="24"/>
                <w:szCs w:val="24"/>
              </w:rPr>
            </w:pPr>
            <w:r w:rsidRPr="006B6EDE">
              <w:rPr>
                <w:b/>
                <w:bCs/>
                <w:sz w:val="24"/>
                <w:szCs w:val="24"/>
              </w:rPr>
              <w:t>Panevėžio rajono savivaldybės administracija</w:t>
            </w:r>
          </w:p>
          <w:p w14:paraId="16B7EE1F" w14:textId="77777777" w:rsidR="00D80915" w:rsidRDefault="00BF2922" w:rsidP="00847C4C">
            <w:pPr>
              <w:pStyle w:val="Bodytxt"/>
              <w:jc w:val="left"/>
              <w:rPr>
                <w:sz w:val="24"/>
                <w:szCs w:val="24"/>
              </w:rPr>
            </w:pPr>
            <w:r w:rsidRPr="006B6EDE">
              <w:rPr>
                <w:sz w:val="24"/>
                <w:szCs w:val="24"/>
              </w:rPr>
              <w:t xml:space="preserve">Vasario </w:t>
            </w:r>
            <w:r w:rsidR="00847C4C">
              <w:rPr>
                <w:sz w:val="24"/>
                <w:szCs w:val="24"/>
              </w:rPr>
              <w:t>16-osios g. 27, 35185 Panevėžys</w:t>
            </w:r>
          </w:p>
          <w:p w14:paraId="2936D7BB" w14:textId="77777777" w:rsidR="00BF2922" w:rsidRPr="006B6EDE" w:rsidRDefault="00BF2922" w:rsidP="00BF2922">
            <w:pPr>
              <w:pStyle w:val="Bodytxt"/>
              <w:rPr>
                <w:sz w:val="24"/>
                <w:szCs w:val="24"/>
              </w:rPr>
            </w:pPr>
            <w:r w:rsidRPr="006B6EDE">
              <w:rPr>
                <w:sz w:val="24"/>
                <w:szCs w:val="24"/>
              </w:rPr>
              <w:t>Įmonės kodas 188774594</w:t>
            </w:r>
          </w:p>
          <w:p w14:paraId="37FEEAD0" w14:textId="77777777" w:rsidR="00BF2922" w:rsidRPr="006B6EDE" w:rsidRDefault="00BF2922" w:rsidP="00BF2922">
            <w:pPr>
              <w:pStyle w:val="Bodytxt"/>
              <w:rPr>
                <w:bCs/>
                <w:sz w:val="24"/>
                <w:szCs w:val="24"/>
              </w:rPr>
            </w:pPr>
            <w:r>
              <w:rPr>
                <w:sz w:val="24"/>
                <w:szCs w:val="24"/>
              </w:rPr>
              <w:t xml:space="preserve">A. s. </w:t>
            </w:r>
            <w:r w:rsidRPr="006B6EDE">
              <w:rPr>
                <w:bCs/>
                <w:sz w:val="24"/>
                <w:szCs w:val="24"/>
              </w:rPr>
              <w:t xml:space="preserve">LT95 4010 0412 0008 0053  </w:t>
            </w:r>
          </w:p>
          <w:p w14:paraId="49830B26" w14:textId="77777777" w:rsidR="00BF2922" w:rsidRPr="006B6EDE" w:rsidRDefault="00BF2922" w:rsidP="00BF2922">
            <w:pPr>
              <w:pStyle w:val="Bodytxt"/>
              <w:rPr>
                <w:bCs/>
                <w:sz w:val="24"/>
                <w:szCs w:val="24"/>
              </w:rPr>
            </w:pPr>
            <w:r>
              <w:rPr>
                <w:sz w:val="24"/>
                <w:szCs w:val="24"/>
              </w:rPr>
              <w:t>Luminor Bank AS Lietuvos skyrius</w:t>
            </w:r>
            <w:r w:rsidRPr="006B6EDE">
              <w:rPr>
                <w:sz w:val="24"/>
                <w:szCs w:val="24"/>
              </w:rPr>
              <w:t xml:space="preserve">, kodas </w:t>
            </w:r>
            <w:r w:rsidRPr="006B6EDE">
              <w:rPr>
                <w:bCs/>
                <w:sz w:val="24"/>
                <w:szCs w:val="24"/>
              </w:rPr>
              <w:t>40100</w:t>
            </w:r>
          </w:p>
          <w:p w14:paraId="434F85A0" w14:textId="77777777" w:rsidR="00BF2922" w:rsidRPr="006B6EDE" w:rsidRDefault="00BF2922" w:rsidP="00BF2922">
            <w:pPr>
              <w:pStyle w:val="Bodytxt"/>
              <w:rPr>
                <w:sz w:val="24"/>
                <w:szCs w:val="24"/>
              </w:rPr>
            </w:pPr>
            <w:r w:rsidRPr="006B6EDE">
              <w:rPr>
                <w:sz w:val="24"/>
                <w:szCs w:val="24"/>
              </w:rPr>
              <w:t>Tel. (8 45) 58 29 46, faks. (8 45) 58 29 75</w:t>
            </w:r>
          </w:p>
          <w:p w14:paraId="5CC61647" w14:textId="77777777" w:rsidR="00BF2922" w:rsidRDefault="00BF2922" w:rsidP="00BF2922">
            <w:pPr>
              <w:pStyle w:val="Bodytxt"/>
              <w:rPr>
                <w:sz w:val="24"/>
                <w:szCs w:val="24"/>
              </w:rPr>
            </w:pPr>
            <w:r w:rsidRPr="006B6EDE">
              <w:rPr>
                <w:sz w:val="24"/>
                <w:szCs w:val="24"/>
              </w:rPr>
              <w:t xml:space="preserve">El. paštas </w:t>
            </w:r>
            <w:hyperlink r:id="rId20" w:history="1">
              <w:r w:rsidRPr="0081037C">
                <w:rPr>
                  <w:rStyle w:val="Hipersaitas"/>
                  <w:sz w:val="24"/>
                  <w:szCs w:val="24"/>
                </w:rPr>
                <w:t>savivaldybė@panrs.lt</w:t>
              </w:r>
            </w:hyperlink>
          </w:p>
          <w:p w14:paraId="365182C0" w14:textId="77777777" w:rsidR="00BF2922" w:rsidRPr="006B6EDE" w:rsidRDefault="00BF2922" w:rsidP="00BF2922">
            <w:pPr>
              <w:pStyle w:val="Bodytxt"/>
              <w:rPr>
                <w:sz w:val="24"/>
                <w:szCs w:val="24"/>
              </w:rPr>
            </w:pPr>
          </w:p>
          <w:p w14:paraId="7011DB3C" w14:textId="77777777" w:rsidR="00BF2922" w:rsidRPr="006B6EDE" w:rsidRDefault="00BF2922" w:rsidP="00BF2922">
            <w:pPr>
              <w:pStyle w:val="Bodytxt"/>
              <w:jc w:val="left"/>
              <w:rPr>
                <w:b/>
                <w:bCs/>
                <w:sz w:val="24"/>
                <w:szCs w:val="24"/>
              </w:rPr>
            </w:pPr>
          </w:p>
          <w:p w14:paraId="781484AE" w14:textId="77777777" w:rsidR="00BF2922" w:rsidRPr="006B6EDE" w:rsidRDefault="00D576FF" w:rsidP="00BF2922">
            <w:pPr>
              <w:pStyle w:val="Bodytxt"/>
              <w:jc w:val="left"/>
              <w:rPr>
                <w:sz w:val="24"/>
                <w:szCs w:val="24"/>
              </w:rPr>
            </w:pPr>
            <w:r w:rsidRPr="00D576FF">
              <w:rPr>
                <w:sz w:val="24"/>
                <w:szCs w:val="24"/>
              </w:rPr>
              <w:t xml:space="preserve">Investicijų ir užsienio ryšių skyriaus vedėja, atliekanti savivaldybės administracijos direktoriaus funkcijas </w:t>
            </w:r>
            <w:r>
              <w:rPr>
                <w:sz w:val="24"/>
                <w:szCs w:val="24"/>
              </w:rPr>
              <w:t xml:space="preserve"> </w:t>
            </w:r>
            <w:r>
              <w:t xml:space="preserve"> </w:t>
            </w:r>
            <w:r w:rsidRPr="00D576FF">
              <w:rPr>
                <w:sz w:val="24"/>
                <w:szCs w:val="24"/>
              </w:rPr>
              <w:t xml:space="preserve">Miglė Bražėnienė </w:t>
            </w:r>
          </w:p>
          <w:p w14:paraId="4632F907" w14:textId="77777777" w:rsidR="00BF2922" w:rsidRPr="006B6EDE" w:rsidRDefault="00BF2922" w:rsidP="00BF2922">
            <w:pPr>
              <w:pStyle w:val="Bodytxt"/>
              <w:jc w:val="left"/>
              <w:rPr>
                <w:sz w:val="24"/>
                <w:szCs w:val="24"/>
              </w:rPr>
            </w:pPr>
            <w:r w:rsidRPr="006B6EDE">
              <w:rPr>
                <w:sz w:val="24"/>
                <w:szCs w:val="24"/>
              </w:rPr>
              <w:t>Parašas  ...................................................</w:t>
            </w:r>
          </w:p>
          <w:p w14:paraId="2C885816" w14:textId="77777777" w:rsidR="00BF2922" w:rsidRPr="006B6EDE" w:rsidRDefault="00BF2922" w:rsidP="00BF2922">
            <w:pPr>
              <w:pStyle w:val="Bodytxt"/>
              <w:rPr>
                <w:sz w:val="24"/>
                <w:szCs w:val="24"/>
              </w:rPr>
            </w:pPr>
            <w:r w:rsidRPr="006B6EDE">
              <w:rPr>
                <w:sz w:val="24"/>
                <w:szCs w:val="24"/>
              </w:rPr>
              <w:t>Data.........................................................</w:t>
            </w:r>
          </w:p>
          <w:p w14:paraId="05A815F8" w14:textId="77777777" w:rsidR="00BF2922" w:rsidRDefault="00BF2922" w:rsidP="00BF2922">
            <w:pPr>
              <w:pStyle w:val="Bodytxt"/>
              <w:rPr>
                <w:sz w:val="24"/>
                <w:szCs w:val="24"/>
              </w:rPr>
            </w:pPr>
            <w:r w:rsidRPr="006B6EDE">
              <w:rPr>
                <w:sz w:val="24"/>
                <w:szCs w:val="24"/>
              </w:rPr>
              <w:t>A.</w:t>
            </w:r>
            <w:r>
              <w:rPr>
                <w:sz w:val="24"/>
                <w:szCs w:val="24"/>
              </w:rPr>
              <w:t xml:space="preserve"> </w:t>
            </w:r>
            <w:r w:rsidRPr="006B6EDE">
              <w:rPr>
                <w:sz w:val="24"/>
                <w:szCs w:val="24"/>
              </w:rPr>
              <w:t>V.</w:t>
            </w:r>
          </w:p>
        </w:tc>
        <w:tc>
          <w:tcPr>
            <w:tcW w:w="5233" w:type="dxa"/>
          </w:tcPr>
          <w:p w14:paraId="1C5F73A2" w14:textId="77777777" w:rsidR="00BF2922" w:rsidRPr="006B6EDE" w:rsidRDefault="00BF2922" w:rsidP="00BF2922">
            <w:pPr>
              <w:pStyle w:val="Stilius3"/>
              <w:spacing w:before="0"/>
              <w:rPr>
                <w:b/>
                <w:sz w:val="24"/>
                <w:szCs w:val="24"/>
              </w:rPr>
            </w:pPr>
            <w:r w:rsidRPr="006B6EDE">
              <w:rPr>
                <w:b/>
                <w:sz w:val="24"/>
                <w:szCs w:val="24"/>
              </w:rPr>
              <w:t>RANGOVAS</w:t>
            </w:r>
          </w:p>
          <w:p w14:paraId="14E3CB98" w14:textId="77777777" w:rsidR="00BF2922" w:rsidRPr="006B6EDE" w:rsidRDefault="00BF2922" w:rsidP="00BF2922">
            <w:pPr>
              <w:pStyle w:val="Bodytxt"/>
              <w:jc w:val="left"/>
              <w:rPr>
                <w:sz w:val="24"/>
                <w:szCs w:val="24"/>
              </w:rPr>
            </w:pPr>
          </w:p>
          <w:p w14:paraId="02065379" w14:textId="77777777" w:rsidR="006B4A14" w:rsidRPr="00613F49" w:rsidRDefault="00613F49" w:rsidP="006B4A14">
            <w:pPr>
              <w:pStyle w:val="Bodytxt"/>
              <w:jc w:val="left"/>
              <w:rPr>
                <w:b/>
                <w:sz w:val="24"/>
                <w:szCs w:val="24"/>
              </w:rPr>
            </w:pPr>
            <w:r w:rsidRPr="00613F49">
              <w:rPr>
                <w:bCs/>
                <w:sz w:val="24"/>
                <w:szCs w:val="24"/>
              </w:rPr>
              <w:t>4U LT,MB</w:t>
            </w:r>
          </w:p>
          <w:p w14:paraId="47BD06D9" w14:textId="77777777" w:rsidR="00B1424E" w:rsidRPr="007B5C18" w:rsidRDefault="00613F49" w:rsidP="006B4A14">
            <w:pPr>
              <w:pStyle w:val="Bodytxt"/>
              <w:jc w:val="left"/>
              <w:rPr>
                <w:bCs/>
                <w:sz w:val="24"/>
                <w:szCs w:val="24"/>
              </w:rPr>
            </w:pPr>
            <w:r>
              <w:rPr>
                <w:bCs/>
                <w:sz w:val="24"/>
                <w:szCs w:val="24"/>
              </w:rPr>
              <w:t>Maučiuvio g. 17–4, Nairių k. Pasvalio r.</w:t>
            </w:r>
          </w:p>
          <w:p w14:paraId="39BC8E06" w14:textId="77777777" w:rsidR="00B1424E" w:rsidRDefault="00613F49" w:rsidP="006B4A14">
            <w:pPr>
              <w:pStyle w:val="Bodytxt"/>
              <w:jc w:val="left"/>
              <w:rPr>
                <w:b/>
                <w:sz w:val="24"/>
                <w:szCs w:val="24"/>
              </w:rPr>
            </w:pPr>
            <w:r w:rsidRPr="006B6EDE">
              <w:rPr>
                <w:sz w:val="24"/>
                <w:szCs w:val="24"/>
              </w:rPr>
              <w:t>Įmonės kodas</w:t>
            </w:r>
            <w:r>
              <w:rPr>
                <w:sz w:val="24"/>
                <w:szCs w:val="24"/>
              </w:rPr>
              <w:t xml:space="preserve"> </w:t>
            </w:r>
            <w:r w:rsidRPr="00613F49">
              <w:rPr>
                <w:sz w:val="24"/>
                <w:szCs w:val="24"/>
              </w:rPr>
              <w:t>306634427</w:t>
            </w:r>
          </w:p>
          <w:p w14:paraId="11A148D6" w14:textId="77777777" w:rsidR="00613F49" w:rsidRDefault="00613F49" w:rsidP="00613F49">
            <w:pPr>
              <w:pStyle w:val="Bodytxt"/>
              <w:jc w:val="left"/>
              <w:rPr>
                <w:b/>
                <w:sz w:val="24"/>
                <w:szCs w:val="24"/>
              </w:rPr>
            </w:pPr>
            <w:r>
              <w:rPr>
                <w:bCs/>
                <w:sz w:val="24"/>
                <w:szCs w:val="24"/>
              </w:rPr>
              <w:t>A.s. LT66 7300 0101 8325 2141</w:t>
            </w:r>
          </w:p>
          <w:p w14:paraId="7373E63F" w14:textId="77777777" w:rsidR="00613F49" w:rsidRPr="00613F49" w:rsidRDefault="00613F49" w:rsidP="006B4A14">
            <w:pPr>
              <w:pStyle w:val="Bodytxt"/>
              <w:jc w:val="left"/>
              <w:rPr>
                <w:bCs/>
                <w:sz w:val="24"/>
                <w:szCs w:val="24"/>
              </w:rPr>
            </w:pPr>
            <w:r w:rsidRPr="00613F49">
              <w:rPr>
                <w:bCs/>
                <w:sz w:val="24"/>
                <w:szCs w:val="24"/>
              </w:rPr>
              <w:t>SwedBank LT</w:t>
            </w:r>
          </w:p>
          <w:p w14:paraId="4054FB0B" w14:textId="77777777" w:rsidR="00613F49" w:rsidRPr="00613F49" w:rsidRDefault="00613F49" w:rsidP="006B4A14">
            <w:pPr>
              <w:pStyle w:val="Bodytxt"/>
              <w:jc w:val="left"/>
              <w:rPr>
                <w:bCs/>
                <w:sz w:val="24"/>
                <w:szCs w:val="24"/>
              </w:rPr>
            </w:pPr>
            <w:r w:rsidRPr="00613F49">
              <w:rPr>
                <w:bCs/>
                <w:sz w:val="24"/>
                <w:szCs w:val="24"/>
              </w:rPr>
              <w:t>Tel. +370 61 11 64 77</w:t>
            </w:r>
          </w:p>
          <w:p w14:paraId="172FAE17" w14:textId="77777777" w:rsidR="00613F49" w:rsidRPr="00613F49" w:rsidRDefault="00613F49" w:rsidP="006B4A14">
            <w:pPr>
              <w:pStyle w:val="Bodytxt"/>
              <w:jc w:val="left"/>
              <w:rPr>
                <w:bCs/>
                <w:sz w:val="24"/>
                <w:szCs w:val="24"/>
              </w:rPr>
            </w:pPr>
            <w:r w:rsidRPr="00613F49">
              <w:rPr>
                <w:bCs/>
                <w:sz w:val="24"/>
                <w:szCs w:val="24"/>
              </w:rPr>
              <w:t>El. paštas</w:t>
            </w:r>
            <w:r>
              <w:rPr>
                <w:bCs/>
                <w:sz w:val="24"/>
                <w:szCs w:val="24"/>
              </w:rPr>
              <w:t xml:space="preserve"> vadovopastas@gmail.com</w:t>
            </w:r>
          </w:p>
          <w:p w14:paraId="1B365AB6" w14:textId="77777777" w:rsidR="00613F49" w:rsidRDefault="00613F49" w:rsidP="006B4A14">
            <w:pPr>
              <w:pStyle w:val="Bodytxt"/>
              <w:jc w:val="left"/>
              <w:rPr>
                <w:b/>
                <w:sz w:val="24"/>
                <w:szCs w:val="24"/>
              </w:rPr>
            </w:pPr>
          </w:p>
          <w:p w14:paraId="0F42ADFE" w14:textId="77777777" w:rsidR="006B4A14" w:rsidRDefault="006B4A14" w:rsidP="006B4A14">
            <w:pPr>
              <w:pStyle w:val="Bodytxt"/>
              <w:jc w:val="left"/>
              <w:rPr>
                <w:b/>
                <w:sz w:val="24"/>
                <w:szCs w:val="24"/>
              </w:rPr>
            </w:pPr>
          </w:p>
          <w:p w14:paraId="0C19B3C1" w14:textId="77777777" w:rsidR="00366351" w:rsidRDefault="00577BF7" w:rsidP="00BF2922">
            <w:pPr>
              <w:pStyle w:val="Bodytxt"/>
              <w:jc w:val="left"/>
              <w:rPr>
                <w:sz w:val="24"/>
                <w:szCs w:val="24"/>
              </w:rPr>
            </w:pPr>
            <w:r>
              <w:rPr>
                <w:sz w:val="24"/>
                <w:szCs w:val="24"/>
              </w:rPr>
              <w:t>direktorius</w:t>
            </w:r>
          </w:p>
          <w:p w14:paraId="5111BBB8" w14:textId="77777777" w:rsidR="00B1424E" w:rsidRDefault="00613F49" w:rsidP="00BF2922">
            <w:pPr>
              <w:pStyle w:val="Bodytxt"/>
              <w:jc w:val="left"/>
              <w:rPr>
                <w:sz w:val="24"/>
                <w:szCs w:val="24"/>
              </w:rPr>
            </w:pPr>
            <w:r>
              <w:rPr>
                <w:sz w:val="24"/>
                <w:szCs w:val="24"/>
              </w:rPr>
              <w:t>Rolandas Saudargas</w:t>
            </w:r>
          </w:p>
          <w:p w14:paraId="305B5C0F" w14:textId="77777777" w:rsidR="00B1424E" w:rsidRDefault="00B1424E" w:rsidP="00BF2922">
            <w:pPr>
              <w:pStyle w:val="Bodytxt"/>
              <w:jc w:val="left"/>
              <w:rPr>
                <w:sz w:val="24"/>
                <w:szCs w:val="24"/>
              </w:rPr>
            </w:pPr>
          </w:p>
          <w:p w14:paraId="3BE7799A" w14:textId="77777777" w:rsidR="00BF2922" w:rsidRPr="006B6EDE" w:rsidRDefault="00BF2922" w:rsidP="00BF2922">
            <w:pPr>
              <w:pStyle w:val="Bodytxt"/>
              <w:jc w:val="left"/>
              <w:rPr>
                <w:sz w:val="24"/>
                <w:szCs w:val="24"/>
              </w:rPr>
            </w:pPr>
            <w:r w:rsidRPr="006B6EDE">
              <w:rPr>
                <w:sz w:val="24"/>
                <w:szCs w:val="24"/>
              </w:rPr>
              <w:t>Parašas  ...................................................</w:t>
            </w:r>
          </w:p>
          <w:p w14:paraId="3A30CDBB" w14:textId="77777777" w:rsidR="00BF2922" w:rsidRPr="006B6EDE" w:rsidRDefault="00BF2922" w:rsidP="00BF2922">
            <w:pPr>
              <w:pStyle w:val="Bodytxt"/>
              <w:rPr>
                <w:sz w:val="24"/>
                <w:szCs w:val="24"/>
              </w:rPr>
            </w:pPr>
            <w:r w:rsidRPr="006B6EDE">
              <w:rPr>
                <w:sz w:val="24"/>
                <w:szCs w:val="24"/>
              </w:rPr>
              <w:t>Data.........................................................</w:t>
            </w:r>
          </w:p>
          <w:p w14:paraId="7D514F07" w14:textId="77777777" w:rsidR="0030566C" w:rsidRPr="0030566C" w:rsidRDefault="00BF2922" w:rsidP="0030566C">
            <w:pPr>
              <w:pStyle w:val="Bodytxt"/>
              <w:numPr>
                <w:ilvl w:val="0"/>
                <w:numId w:val="22"/>
              </w:numPr>
              <w:jc w:val="left"/>
              <w:rPr>
                <w:sz w:val="24"/>
                <w:szCs w:val="24"/>
              </w:rPr>
            </w:pPr>
            <w:r w:rsidRPr="006B6EDE">
              <w:rPr>
                <w:sz w:val="24"/>
                <w:szCs w:val="24"/>
              </w:rPr>
              <w:t>V</w:t>
            </w:r>
            <w:r w:rsidR="0030566C">
              <w:rPr>
                <w:sz w:val="24"/>
                <w:szCs w:val="24"/>
              </w:rPr>
              <w:t>.</w:t>
            </w:r>
          </w:p>
          <w:p w14:paraId="3351C66A" w14:textId="77777777" w:rsidR="0030566C" w:rsidRDefault="0030566C" w:rsidP="0030566C">
            <w:pPr>
              <w:pStyle w:val="Bodytxt"/>
              <w:ind w:left="720"/>
              <w:jc w:val="left"/>
              <w:rPr>
                <w:sz w:val="24"/>
                <w:szCs w:val="24"/>
              </w:rPr>
            </w:pPr>
          </w:p>
        </w:tc>
      </w:tr>
    </w:tbl>
    <w:p w14:paraId="1C8FED1C" w14:textId="77777777" w:rsidR="0030566C" w:rsidRPr="007A2C47" w:rsidRDefault="0030566C" w:rsidP="0030566C">
      <w:pPr>
        <w:rPr>
          <w:lang w:eastAsia="lt-LT" w:bidi="lt-LT"/>
        </w:rPr>
      </w:pPr>
    </w:p>
    <w:sectPr w:rsidR="0030566C" w:rsidRPr="007A2C47" w:rsidSect="00DE2815">
      <w:headerReference w:type="default" r:id="rId21"/>
      <w:footerReference w:type="even" r:id="rId22"/>
      <w:footerReference w:type="default" r:id="rId23"/>
      <w:pgSz w:w="11906" w:h="16838"/>
      <w:pgMar w:top="1560"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FBE4" w14:textId="77777777" w:rsidR="00DE2815" w:rsidRDefault="00DE2815" w:rsidP="00852C23">
      <w:r>
        <w:separator/>
      </w:r>
    </w:p>
  </w:endnote>
  <w:endnote w:type="continuationSeparator" w:id="0">
    <w:p w14:paraId="10FF16F8" w14:textId="77777777" w:rsidR="00DE2815" w:rsidRDefault="00DE2815" w:rsidP="0085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1726" w14:textId="77777777" w:rsidR="00744BD2" w:rsidRDefault="00744BD2" w:rsidP="005E311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12E778" w14:textId="77777777" w:rsidR="00744BD2" w:rsidRDefault="00744BD2" w:rsidP="007035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023A" w14:textId="77777777" w:rsidR="00744BD2" w:rsidRPr="000E7ACD" w:rsidRDefault="00744BD2" w:rsidP="007035D9">
    <w:pPr>
      <w:pStyle w:val="Porat"/>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266E" w14:textId="77777777" w:rsidR="00DE2815" w:rsidRDefault="00DE2815" w:rsidP="00852C23">
      <w:r>
        <w:separator/>
      </w:r>
    </w:p>
  </w:footnote>
  <w:footnote w:type="continuationSeparator" w:id="0">
    <w:p w14:paraId="03881392" w14:textId="77777777" w:rsidR="00DE2815" w:rsidRDefault="00DE2815" w:rsidP="0085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9DC2" w14:textId="77777777" w:rsidR="00744BD2" w:rsidRDefault="00744BD2">
    <w:pPr>
      <w:pStyle w:val="Antrats"/>
      <w:jc w:val="center"/>
    </w:pPr>
    <w:r>
      <w:fldChar w:fldCharType="begin"/>
    </w:r>
    <w:r>
      <w:instrText xml:space="preserve"> PAGE </w:instrText>
    </w:r>
    <w:r>
      <w:fldChar w:fldCharType="separate"/>
    </w:r>
    <w:r w:rsidR="0049753B">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50E12B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288D836"/>
    <w:lvl w:ilvl="0">
      <w:start w:val="1"/>
      <w:numFmt w:val="bullet"/>
      <w:pStyle w:val="Sraassuenkleliais2"/>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rPr>
    </w:lvl>
    <w:lvl w:ilvl="2">
      <w:start w:val="1"/>
      <w:numFmt w:val="decimal"/>
      <w:suff w:val="space"/>
      <w:lvlText w:val="%1.%2.%3."/>
      <w:lvlJc w:val="left"/>
      <w:pPr>
        <w:tabs>
          <w:tab w:val="num" w:pos="0"/>
        </w:tabs>
        <w:ind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 w15:restartNumberingAfterBreak="0">
    <w:nsid w:val="00000002"/>
    <w:multiLevelType w:val="multilevel"/>
    <w:tmpl w:val="616CC10C"/>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color w:val="auto"/>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00000003"/>
    <w:multiLevelType w:val="singleLevel"/>
    <w:tmpl w:val="00000003"/>
    <w:name w:val="WW8Num22"/>
    <w:lvl w:ilvl="0">
      <w:start w:val="1"/>
      <w:numFmt w:val="decimal"/>
      <w:lvlText w:val="6.%1."/>
      <w:lvlJc w:val="left"/>
      <w:pPr>
        <w:tabs>
          <w:tab w:val="num" w:pos="0"/>
        </w:tabs>
        <w:ind w:left="720" w:hanging="360"/>
      </w:pPr>
      <w:rPr>
        <w:rFonts w:cs="Times New Roman"/>
      </w:rPr>
    </w:lvl>
  </w:abstractNum>
  <w:abstractNum w:abstractNumId="5" w15:restartNumberingAfterBreak="0">
    <w:nsid w:val="00000004"/>
    <w:multiLevelType w:val="multilevel"/>
    <w:tmpl w:val="EF4AB2F2"/>
    <w:name w:val="WW8Num26"/>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lowerLetter"/>
      <w:suff w:val="space"/>
      <w:lvlText w:val="%4)"/>
      <w:lvlJc w:val="left"/>
      <w:pPr>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7" w15:restartNumberingAfterBreak="0">
    <w:nsid w:val="056A5F84"/>
    <w:multiLevelType w:val="hybridMultilevel"/>
    <w:tmpl w:val="F4E6B0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CD00AD"/>
    <w:multiLevelType w:val="multilevel"/>
    <w:tmpl w:val="B9C07848"/>
    <w:lvl w:ilvl="0">
      <w:start w:val="1"/>
      <w:numFmt w:val="decimal"/>
      <w:pStyle w:val="Antrat1"/>
      <w:lvlText w:val="%1."/>
      <w:lvlJc w:val="left"/>
      <w:pPr>
        <w:ind w:left="720" w:hanging="360"/>
      </w:pPr>
      <w:rPr>
        <w:b/>
      </w:rPr>
    </w:lvl>
    <w:lvl w:ilvl="1">
      <w:start w:val="1"/>
      <w:numFmt w:val="decimal"/>
      <w:isLgl/>
      <w:lvlText w:val="%1.%2."/>
      <w:lvlJc w:val="left"/>
      <w:pPr>
        <w:ind w:left="1070" w:hanging="360"/>
      </w:pPr>
      <w:rPr>
        <w:rFonts w:ascii="Times New Roman" w:hAnsi="Times New Roman" w:cs="Times New Roman" w:hint="default"/>
        <w:strike w:val="0"/>
        <w:color w:val="auto"/>
        <w:sz w:val="22"/>
      </w:rPr>
    </w:lvl>
    <w:lvl w:ilvl="2">
      <w:start w:val="1"/>
      <w:numFmt w:val="decimal"/>
      <w:isLgl/>
      <w:lvlText w:val="%1.%2.%3."/>
      <w:lvlJc w:val="left"/>
      <w:pPr>
        <w:ind w:left="3556"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674BF2"/>
    <w:multiLevelType w:val="multilevel"/>
    <w:tmpl w:val="6DB64D7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11126FF"/>
    <w:multiLevelType w:val="multilevel"/>
    <w:tmpl w:val="98DA5CCE"/>
    <w:lvl w:ilvl="0">
      <w:start w:val="4"/>
      <w:numFmt w:val="decimal"/>
      <w:lvlText w:val="%1."/>
      <w:lvlJc w:val="left"/>
      <w:pPr>
        <w:ind w:left="1495" w:hanging="360"/>
      </w:pPr>
      <w:rPr>
        <w:rFonts w:hint="default"/>
        <w:b w:val="0"/>
        <w:bCs w:val="0"/>
        <w:i w:val="0"/>
        <w:color w:val="auto"/>
        <w:sz w:val="24"/>
        <w:szCs w:val="24"/>
      </w:rPr>
    </w:lvl>
    <w:lvl w:ilvl="1">
      <w:start w:val="1"/>
      <w:numFmt w:val="decimal"/>
      <w:lvlText w:val="%1.%2."/>
      <w:lvlJc w:val="left"/>
      <w:pPr>
        <w:ind w:left="2345" w:hanging="360"/>
      </w:pPr>
      <w:rPr>
        <w:rFonts w:hint="default"/>
        <w:b w:val="0"/>
        <w:bCs w:val="0"/>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1" w15:restartNumberingAfterBreak="0">
    <w:nsid w:val="41255BB0"/>
    <w:multiLevelType w:val="multilevel"/>
    <w:tmpl w:val="0000000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41C677E0"/>
    <w:multiLevelType w:val="hybridMultilevel"/>
    <w:tmpl w:val="D7AA34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505770"/>
    <w:multiLevelType w:val="hybridMultilevel"/>
    <w:tmpl w:val="3FE4A3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086FFB"/>
    <w:multiLevelType w:val="multilevel"/>
    <w:tmpl w:val="616CC10C"/>
    <w:lvl w:ilvl="0">
      <w:start w:val="1"/>
      <w:numFmt w:val="decimal"/>
      <w:lvlText w:val="%1."/>
      <w:lvlJc w:val="left"/>
      <w:pPr>
        <w:tabs>
          <w:tab w:val="num" w:pos="2127"/>
        </w:tabs>
        <w:ind w:left="2487" w:hanging="360"/>
      </w:pPr>
      <w:rPr>
        <w:rFonts w:cs="Times New Roman" w:hint="default"/>
      </w:rPr>
    </w:lvl>
    <w:lvl w:ilvl="1">
      <w:start w:val="1"/>
      <w:numFmt w:val="decimal"/>
      <w:suff w:val="space"/>
      <w:lvlText w:val="%1.%2."/>
      <w:lvlJc w:val="left"/>
      <w:pPr>
        <w:ind w:left="0" w:firstLine="360"/>
      </w:pPr>
      <w:rPr>
        <w:rFonts w:cs="Times New Roman" w:hint="default"/>
        <w:b w:val="0"/>
        <w:color w:val="auto"/>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74AE7C76"/>
    <w:multiLevelType w:val="hybridMultilevel"/>
    <w:tmpl w:val="2F568682"/>
    <w:lvl w:ilvl="0" w:tplc="04270015">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5F42E1"/>
    <w:multiLevelType w:val="hybridMultilevel"/>
    <w:tmpl w:val="C888B7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C92EF4"/>
    <w:multiLevelType w:val="multilevel"/>
    <w:tmpl w:val="F62808C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20889963">
    <w:abstractNumId w:val="0"/>
  </w:num>
  <w:num w:numId="2" w16cid:durableId="809441058">
    <w:abstractNumId w:val="0"/>
  </w:num>
  <w:num w:numId="3" w16cid:durableId="732509546">
    <w:abstractNumId w:val="0"/>
  </w:num>
  <w:num w:numId="4" w16cid:durableId="1924491319">
    <w:abstractNumId w:val="0"/>
  </w:num>
  <w:num w:numId="5" w16cid:durableId="1546792566">
    <w:abstractNumId w:val="0"/>
  </w:num>
  <w:num w:numId="6" w16cid:durableId="855846463">
    <w:abstractNumId w:val="0"/>
  </w:num>
  <w:num w:numId="7" w16cid:durableId="1566065978">
    <w:abstractNumId w:val="0"/>
  </w:num>
  <w:num w:numId="8" w16cid:durableId="2087263096">
    <w:abstractNumId w:val="2"/>
  </w:num>
  <w:num w:numId="9" w16cid:durableId="2096896643">
    <w:abstractNumId w:val="3"/>
  </w:num>
  <w:num w:numId="10" w16cid:durableId="1512983914">
    <w:abstractNumId w:val="4"/>
  </w:num>
  <w:num w:numId="11" w16cid:durableId="758596504">
    <w:abstractNumId w:val="5"/>
  </w:num>
  <w:num w:numId="12" w16cid:durableId="1891456018">
    <w:abstractNumId w:val="1"/>
  </w:num>
  <w:num w:numId="13" w16cid:durableId="208340307">
    <w:abstractNumId w:val="11"/>
  </w:num>
  <w:num w:numId="14" w16cid:durableId="2113357756">
    <w:abstractNumId w:val="8"/>
  </w:num>
  <w:num w:numId="15" w16cid:durableId="763455097">
    <w:abstractNumId w:val="10"/>
  </w:num>
  <w:num w:numId="16" w16cid:durableId="181475576">
    <w:abstractNumId w:val="7"/>
  </w:num>
  <w:num w:numId="17" w16cid:durableId="132143691">
    <w:abstractNumId w:val="13"/>
  </w:num>
  <w:num w:numId="18" w16cid:durableId="645742762">
    <w:abstractNumId w:val="6"/>
  </w:num>
  <w:num w:numId="19" w16cid:durableId="1799760127">
    <w:abstractNumId w:val="9"/>
  </w:num>
  <w:num w:numId="20" w16cid:durableId="1946115889">
    <w:abstractNumId w:val="17"/>
  </w:num>
  <w:num w:numId="21" w16cid:durableId="384716163">
    <w:abstractNumId w:val="14"/>
  </w:num>
  <w:num w:numId="22" w16cid:durableId="1501315479">
    <w:abstractNumId w:val="16"/>
  </w:num>
  <w:num w:numId="23" w16cid:durableId="250354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3817232">
    <w:abstractNumId w:val="12"/>
  </w:num>
  <w:num w:numId="25" w16cid:durableId="18725715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52"/>
    <w:rsid w:val="00000331"/>
    <w:rsid w:val="0000153D"/>
    <w:rsid w:val="00003699"/>
    <w:rsid w:val="0000491B"/>
    <w:rsid w:val="000140D2"/>
    <w:rsid w:val="00016949"/>
    <w:rsid w:val="000227D3"/>
    <w:rsid w:val="0002470D"/>
    <w:rsid w:val="000251BD"/>
    <w:rsid w:val="00027F68"/>
    <w:rsid w:val="00031A74"/>
    <w:rsid w:val="0003464B"/>
    <w:rsid w:val="000602AB"/>
    <w:rsid w:val="0006070B"/>
    <w:rsid w:val="000669DF"/>
    <w:rsid w:val="00067849"/>
    <w:rsid w:val="00086413"/>
    <w:rsid w:val="0009391D"/>
    <w:rsid w:val="000A3466"/>
    <w:rsid w:val="000A46E3"/>
    <w:rsid w:val="000A5DF1"/>
    <w:rsid w:val="000C1C8A"/>
    <w:rsid w:val="000C29C2"/>
    <w:rsid w:val="000C2D57"/>
    <w:rsid w:val="000C792E"/>
    <w:rsid w:val="000D0488"/>
    <w:rsid w:val="000E2E19"/>
    <w:rsid w:val="000E4F17"/>
    <w:rsid w:val="000E753B"/>
    <w:rsid w:val="000E7ACD"/>
    <w:rsid w:val="000F3721"/>
    <w:rsid w:val="000F5553"/>
    <w:rsid w:val="00104A60"/>
    <w:rsid w:val="00111DD3"/>
    <w:rsid w:val="001159DF"/>
    <w:rsid w:val="00121864"/>
    <w:rsid w:val="001218B8"/>
    <w:rsid w:val="00121EAE"/>
    <w:rsid w:val="001246CD"/>
    <w:rsid w:val="00132B13"/>
    <w:rsid w:val="00134844"/>
    <w:rsid w:val="00135925"/>
    <w:rsid w:val="00137E90"/>
    <w:rsid w:val="00141B36"/>
    <w:rsid w:val="00142C5D"/>
    <w:rsid w:val="0015043C"/>
    <w:rsid w:val="0015730F"/>
    <w:rsid w:val="00162575"/>
    <w:rsid w:val="00165462"/>
    <w:rsid w:val="00165D15"/>
    <w:rsid w:val="0017006F"/>
    <w:rsid w:val="00170E85"/>
    <w:rsid w:val="001750F4"/>
    <w:rsid w:val="001751D8"/>
    <w:rsid w:val="00176BFA"/>
    <w:rsid w:val="00180CD2"/>
    <w:rsid w:val="00186668"/>
    <w:rsid w:val="00191AB3"/>
    <w:rsid w:val="00195DB1"/>
    <w:rsid w:val="001A07DC"/>
    <w:rsid w:val="001A3E91"/>
    <w:rsid w:val="001A58BB"/>
    <w:rsid w:val="001C1ED1"/>
    <w:rsid w:val="001C274A"/>
    <w:rsid w:val="001C5986"/>
    <w:rsid w:val="001D3820"/>
    <w:rsid w:val="001D48E8"/>
    <w:rsid w:val="001D6FE9"/>
    <w:rsid w:val="001D7D75"/>
    <w:rsid w:val="001E28D9"/>
    <w:rsid w:val="001E328A"/>
    <w:rsid w:val="001F4118"/>
    <w:rsid w:val="001F6363"/>
    <w:rsid w:val="001F7042"/>
    <w:rsid w:val="0020080E"/>
    <w:rsid w:val="00202E7A"/>
    <w:rsid w:val="002067A9"/>
    <w:rsid w:val="002073A5"/>
    <w:rsid w:val="0021257F"/>
    <w:rsid w:val="00212E09"/>
    <w:rsid w:val="0021351B"/>
    <w:rsid w:val="00221E47"/>
    <w:rsid w:val="0022237A"/>
    <w:rsid w:val="00225965"/>
    <w:rsid w:val="002275B6"/>
    <w:rsid w:val="002326AD"/>
    <w:rsid w:val="0023454E"/>
    <w:rsid w:val="002361B1"/>
    <w:rsid w:val="00236B2E"/>
    <w:rsid w:val="00237E53"/>
    <w:rsid w:val="002439F0"/>
    <w:rsid w:val="00251864"/>
    <w:rsid w:val="002527CE"/>
    <w:rsid w:val="002643BB"/>
    <w:rsid w:val="00277BB7"/>
    <w:rsid w:val="00293AF3"/>
    <w:rsid w:val="002A3425"/>
    <w:rsid w:val="002B30B2"/>
    <w:rsid w:val="002D4F88"/>
    <w:rsid w:val="002D799E"/>
    <w:rsid w:val="002E1134"/>
    <w:rsid w:val="002E21CA"/>
    <w:rsid w:val="002E3F9E"/>
    <w:rsid w:val="002E4FBD"/>
    <w:rsid w:val="002E7BC8"/>
    <w:rsid w:val="002F23E8"/>
    <w:rsid w:val="002F75EC"/>
    <w:rsid w:val="0030566C"/>
    <w:rsid w:val="0030619A"/>
    <w:rsid w:val="00310C11"/>
    <w:rsid w:val="00311880"/>
    <w:rsid w:val="00343520"/>
    <w:rsid w:val="00352A59"/>
    <w:rsid w:val="003536A7"/>
    <w:rsid w:val="00364D62"/>
    <w:rsid w:val="00366351"/>
    <w:rsid w:val="00375911"/>
    <w:rsid w:val="00392D50"/>
    <w:rsid w:val="00394908"/>
    <w:rsid w:val="00397FCA"/>
    <w:rsid w:val="003A1016"/>
    <w:rsid w:val="003A436F"/>
    <w:rsid w:val="003A706D"/>
    <w:rsid w:val="003A72E4"/>
    <w:rsid w:val="003B3CDB"/>
    <w:rsid w:val="003D1FEB"/>
    <w:rsid w:val="003E2354"/>
    <w:rsid w:val="003E6631"/>
    <w:rsid w:val="003F671A"/>
    <w:rsid w:val="0040141D"/>
    <w:rsid w:val="00405E37"/>
    <w:rsid w:val="004146B2"/>
    <w:rsid w:val="00431ACA"/>
    <w:rsid w:val="004371B7"/>
    <w:rsid w:val="00443675"/>
    <w:rsid w:val="00446310"/>
    <w:rsid w:val="00446E14"/>
    <w:rsid w:val="004501C0"/>
    <w:rsid w:val="004515A2"/>
    <w:rsid w:val="004577C6"/>
    <w:rsid w:val="0046027F"/>
    <w:rsid w:val="00464AE0"/>
    <w:rsid w:val="00466FF9"/>
    <w:rsid w:val="0047163C"/>
    <w:rsid w:val="0047429C"/>
    <w:rsid w:val="00492101"/>
    <w:rsid w:val="004925A8"/>
    <w:rsid w:val="0049753B"/>
    <w:rsid w:val="004A2213"/>
    <w:rsid w:val="004A41BC"/>
    <w:rsid w:val="004B12AA"/>
    <w:rsid w:val="004C0A3A"/>
    <w:rsid w:val="004D04B5"/>
    <w:rsid w:val="004E6233"/>
    <w:rsid w:val="004E63A8"/>
    <w:rsid w:val="004E7534"/>
    <w:rsid w:val="004F00FC"/>
    <w:rsid w:val="0051121E"/>
    <w:rsid w:val="00515904"/>
    <w:rsid w:val="005407B2"/>
    <w:rsid w:val="00547499"/>
    <w:rsid w:val="00564EC8"/>
    <w:rsid w:val="00565F72"/>
    <w:rsid w:val="00566A26"/>
    <w:rsid w:val="00574661"/>
    <w:rsid w:val="0057487E"/>
    <w:rsid w:val="00577BF7"/>
    <w:rsid w:val="005823CC"/>
    <w:rsid w:val="005856FD"/>
    <w:rsid w:val="005917B6"/>
    <w:rsid w:val="00594A74"/>
    <w:rsid w:val="00597F5B"/>
    <w:rsid w:val="005A0001"/>
    <w:rsid w:val="005A4E37"/>
    <w:rsid w:val="005B065E"/>
    <w:rsid w:val="005B7066"/>
    <w:rsid w:val="005C4925"/>
    <w:rsid w:val="005C7005"/>
    <w:rsid w:val="005E3114"/>
    <w:rsid w:val="005F125E"/>
    <w:rsid w:val="005F7DB2"/>
    <w:rsid w:val="00610040"/>
    <w:rsid w:val="00613F49"/>
    <w:rsid w:val="00614E1D"/>
    <w:rsid w:val="00620344"/>
    <w:rsid w:val="00621C91"/>
    <w:rsid w:val="00633A89"/>
    <w:rsid w:val="00653DC8"/>
    <w:rsid w:val="00660268"/>
    <w:rsid w:val="00660E10"/>
    <w:rsid w:val="0066273E"/>
    <w:rsid w:val="00672200"/>
    <w:rsid w:val="00672D54"/>
    <w:rsid w:val="0067687B"/>
    <w:rsid w:val="00692739"/>
    <w:rsid w:val="006A759A"/>
    <w:rsid w:val="006B3FBA"/>
    <w:rsid w:val="006B4A14"/>
    <w:rsid w:val="006B6D8B"/>
    <w:rsid w:val="006B6EDE"/>
    <w:rsid w:val="006B7428"/>
    <w:rsid w:val="006C1218"/>
    <w:rsid w:val="006D1976"/>
    <w:rsid w:val="006D45FF"/>
    <w:rsid w:val="006D5C0A"/>
    <w:rsid w:val="006F7A0A"/>
    <w:rsid w:val="007035D9"/>
    <w:rsid w:val="0070395B"/>
    <w:rsid w:val="0071577D"/>
    <w:rsid w:val="00715806"/>
    <w:rsid w:val="007164FA"/>
    <w:rsid w:val="0072584E"/>
    <w:rsid w:val="00736E72"/>
    <w:rsid w:val="007378AF"/>
    <w:rsid w:val="00744BD2"/>
    <w:rsid w:val="007476A6"/>
    <w:rsid w:val="00757DE7"/>
    <w:rsid w:val="00763939"/>
    <w:rsid w:val="007742F6"/>
    <w:rsid w:val="00776CCC"/>
    <w:rsid w:val="00777521"/>
    <w:rsid w:val="00781327"/>
    <w:rsid w:val="007A4888"/>
    <w:rsid w:val="007A658A"/>
    <w:rsid w:val="007B0CA6"/>
    <w:rsid w:val="007B2F38"/>
    <w:rsid w:val="007B5C18"/>
    <w:rsid w:val="007B7FE2"/>
    <w:rsid w:val="007C43AF"/>
    <w:rsid w:val="007C5BAB"/>
    <w:rsid w:val="007D09E9"/>
    <w:rsid w:val="007D34FF"/>
    <w:rsid w:val="007D53FB"/>
    <w:rsid w:val="007D7843"/>
    <w:rsid w:val="007E265A"/>
    <w:rsid w:val="007E3552"/>
    <w:rsid w:val="007F51D7"/>
    <w:rsid w:val="00811D62"/>
    <w:rsid w:val="00825966"/>
    <w:rsid w:val="00834593"/>
    <w:rsid w:val="00845981"/>
    <w:rsid w:val="00847C4C"/>
    <w:rsid w:val="00852C23"/>
    <w:rsid w:val="008616BF"/>
    <w:rsid w:val="00867779"/>
    <w:rsid w:val="00871D8E"/>
    <w:rsid w:val="00874D23"/>
    <w:rsid w:val="00876A8F"/>
    <w:rsid w:val="008776A3"/>
    <w:rsid w:val="00880491"/>
    <w:rsid w:val="00885727"/>
    <w:rsid w:val="008863EE"/>
    <w:rsid w:val="00887D5F"/>
    <w:rsid w:val="008A06DA"/>
    <w:rsid w:val="008A35B2"/>
    <w:rsid w:val="008A3BC7"/>
    <w:rsid w:val="008B1D44"/>
    <w:rsid w:val="008B72CC"/>
    <w:rsid w:val="008C7529"/>
    <w:rsid w:val="008D0EBE"/>
    <w:rsid w:val="008D2803"/>
    <w:rsid w:val="008D41CA"/>
    <w:rsid w:val="008E0917"/>
    <w:rsid w:val="008E2E6F"/>
    <w:rsid w:val="008E4FC2"/>
    <w:rsid w:val="008F09AC"/>
    <w:rsid w:val="008F231E"/>
    <w:rsid w:val="008F76F8"/>
    <w:rsid w:val="00901939"/>
    <w:rsid w:val="0091378E"/>
    <w:rsid w:val="0091539B"/>
    <w:rsid w:val="00915F63"/>
    <w:rsid w:val="00921110"/>
    <w:rsid w:val="00925033"/>
    <w:rsid w:val="009302FF"/>
    <w:rsid w:val="009342CC"/>
    <w:rsid w:val="00940903"/>
    <w:rsid w:val="00945846"/>
    <w:rsid w:val="00947A63"/>
    <w:rsid w:val="0095328A"/>
    <w:rsid w:val="00956D41"/>
    <w:rsid w:val="0097512A"/>
    <w:rsid w:val="00976417"/>
    <w:rsid w:val="00983B3F"/>
    <w:rsid w:val="00996C35"/>
    <w:rsid w:val="009B5F19"/>
    <w:rsid w:val="009C5194"/>
    <w:rsid w:val="009D04D3"/>
    <w:rsid w:val="009F75C9"/>
    <w:rsid w:val="00A0133F"/>
    <w:rsid w:val="00A07E1C"/>
    <w:rsid w:val="00A13B69"/>
    <w:rsid w:val="00A165BB"/>
    <w:rsid w:val="00A1784D"/>
    <w:rsid w:val="00A35593"/>
    <w:rsid w:val="00A36024"/>
    <w:rsid w:val="00A37572"/>
    <w:rsid w:val="00A407B2"/>
    <w:rsid w:val="00A414B5"/>
    <w:rsid w:val="00A472E7"/>
    <w:rsid w:val="00A546F8"/>
    <w:rsid w:val="00A604F7"/>
    <w:rsid w:val="00A64829"/>
    <w:rsid w:val="00A66ABB"/>
    <w:rsid w:val="00A87800"/>
    <w:rsid w:val="00A87D12"/>
    <w:rsid w:val="00A9473B"/>
    <w:rsid w:val="00AB0560"/>
    <w:rsid w:val="00AB0FF4"/>
    <w:rsid w:val="00AC2D9F"/>
    <w:rsid w:val="00AC3D71"/>
    <w:rsid w:val="00AC6BEF"/>
    <w:rsid w:val="00AD375F"/>
    <w:rsid w:val="00AE48E9"/>
    <w:rsid w:val="00AF3BED"/>
    <w:rsid w:val="00B00151"/>
    <w:rsid w:val="00B01F6A"/>
    <w:rsid w:val="00B03AD4"/>
    <w:rsid w:val="00B122A4"/>
    <w:rsid w:val="00B1424E"/>
    <w:rsid w:val="00B142A0"/>
    <w:rsid w:val="00B24F37"/>
    <w:rsid w:val="00B44C59"/>
    <w:rsid w:val="00B45EBF"/>
    <w:rsid w:val="00B53612"/>
    <w:rsid w:val="00B63222"/>
    <w:rsid w:val="00B65FE3"/>
    <w:rsid w:val="00B66EA5"/>
    <w:rsid w:val="00B91169"/>
    <w:rsid w:val="00BA7E17"/>
    <w:rsid w:val="00BB32E4"/>
    <w:rsid w:val="00BB4438"/>
    <w:rsid w:val="00BB4C1F"/>
    <w:rsid w:val="00BC0DFD"/>
    <w:rsid w:val="00BD7AEA"/>
    <w:rsid w:val="00BE1118"/>
    <w:rsid w:val="00BF11DD"/>
    <w:rsid w:val="00BF2922"/>
    <w:rsid w:val="00BF4CD7"/>
    <w:rsid w:val="00BF6D0E"/>
    <w:rsid w:val="00C00B6A"/>
    <w:rsid w:val="00C0760D"/>
    <w:rsid w:val="00C10729"/>
    <w:rsid w:val="00C12410"/>
    <w:rsid w:val="00C20C0B"/>
    <w:rsid w:val="00C21818"/>
    <w:rsid w:val="00C263C8"/>
    <w:rsid w:val="00C3349B"/>
    <w:rsid w:val="00C4282C"/>
    <w:rsid w:val="00C509D2"/>
    <w:rsid w:val="00C51106"/>
    <w:rsid w:val="00C51131"/>
    <w:rsid w:val="00C54800"/>
    <w:rsid w:val="00C57CDC"/>
    <w:rsid w:val="00C57F2F"/>
    <w:rsid w:val="00C656D1"/>
    <w:rsid w:val="00C708DE"/>
    <w:rsid w:val="00C7475E"/>
    <w:rsid w:val="00C93191"/>
    <w:rsid w:val="00C93769"/>
    <w:rsid w:val="00CA4267"/>
    <w:rsid w:val="00CB2D0C"/>
    <w:rsid w:val="00CC5B3C"/>
    <w:rsid w:val="00CE0CEE"/>
    <w:rsid w:val="00CE3B13"/>
    <w:rsid w:val="00CF0FA3"/>
    <w:rsid w:val="00CF29B1"/>
    <w:rsid w:val="00CF2FE7"/>
    <w:rsid w:val="00CF44FE"/>
    <w:rsid w:val="00CF575D"/>
    <w:rsid w:val="00CF5FEA"/>
    <w:rsid w:val="00D031F9"/>
    <w:rsid w:val="00D03343"/>
    <w:rsid w:val="00D06195"/>
    <w:rsid w:val="00D16B23"/>
    <w:rsid w:val="00D16F0D"/>
    <w:rsid w:val="00D2318B"/>
    <w:rsid w:val="00D248D6"/>
    <w:rsid w:val="00D276C4"/>
    <w:rsid w:val="00D27E8B"/>
    <w:rsid w:val="00D37636"/>
    <w:rsid w:val="00D46BE9"/>
    <w:rsid w:val="00D5314C"/>
    <w:rsid w:val="00D576FF"/>
    <w:rsid w:val="00D71DB2"/>
    <w:rsid w:val="00D80915"/>
    <w:rsid w:val="00D84C08"/>
    <w:rsid w:val="00D976EB"/>
    <w:rsid w:val="00DA031B"/>
    <w:rsid w:val="00DA1D24"/>
    <w:rsid w:val="00DA51AF"/>
    <w:rsid w:val="00DB0DB1"/>
    <w:rsid w:val="00DB5221"/>
    <w:rsid w:val="00DB6496"/>
    <w:rsid w:val="00DD414E"/>
    <w:rsid w:val="00DD4F76"/>
    <w:rsid w:val="00DD6D78"/>
    <w:rsid w:val="00DE2079"/>
    <w:rsid w:val="00DE2815"/>
    <w:rsid w:val="00DE43FC"/>
    <w:rsid w:val="00DF44E5"/>
    <w:rsid w:val="00E14BCD"/>
    <w:rsid w:val="00E27071"/>
    <w:rsid w:val="00E34373"/>
    <w:rsid w:val="00E40C45"/>
    <w:rsid w:val="00E43E0E"/>
    <w:rsid w:val="00E452D4"/>
    <w:rsid w:val="00E52F40"/>
    <w:rsid w:val="00E5322C"/>
    <w:rsid w:val="00E60C66"/>
    <w:rsid w:val="00E65666"/>
    <w:rsid w:val="00E678B0"/>
    <w:rsid w:val="00E80EA7"/>
    <w:rsid w:val="00E846C7"/>
    <w:rsid w:val="00EA0F20"/>
    <w:rsid w:val="00EA46E7"/>
    <w:rsid w:val="00EA518C"/>
    <w:rsid w:val="00EB6EBC"/>
    <w:rsid w:val="00EC1032"/>
    <w:rsid w:val="00ED033C"/>
    <w:rsid w:val="00EE0028"/>
    <w:rsid w:val="00EF160E"/>
    <w:rsid w:val="00EF4EBA"/>
    <w:rsid w:val="00EF5550"/>
    <w:rsid w:val="00F1257E"/>
    <w:rsid w:val="00F129BE"/>
    <w:rsid w:val="00F22621"/>
    <w:rsid w:val="00F3291F"/>
    <w:rsid w:val="00F42644"/>
    <w:rsid w:val="00F46E63"/>
    <w:rsid w:val="00F5199E"/>
    <w:rsid w:val="00F57006"/>
    <w:rsid w:val="00F61085"/>
    <w:rsid w:val="00F66067"/>
    <w:rsid w:val="00F6713A"/>
    <w:rsid w:val="00F679B2"/>
    <w:rsid w:val="00F70625"/>
    <w:rsid w:val="00F70865"/>
    <w:rsid w:val="00F71607"/>
    <w:rsid w:val="00F74F68"/>
    <w:rsid w:val="00F80D53"/>
    <w:rsid w:val="00F86088"/>
    <w:rsid w:val="00F870C8"/>
    <w:rsid w:val="00F91712"/>
    <w:rsid w:val="00F94473"/>
    <w:rsid w:val="00FA287F"/>
    <w:rsid w:val="00FA7AA7"/>
    <w:rsid w:val="00FB3749"/>
    <w:rsid w:val="00FC1219"/>
    <w:rsid w:val="00FC2D8C"/>
    <w:rsid w:val="00FC6F7A"/>
    <w:rsid w:val="00FE7C15"/>
    <w:rsid w:val="00FF5906"/>
    <w:rsid w:val="00FF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EE022"/>
  <w15:chartTrackingRefBased/>
  <w15:docId w15:val="{F0BC5821-0510-4419-9E16-52B7CD1E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uiPriority="99"/>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5EBF"/>
    <w:pPr>
      <w:suppressAutoHyphens/>
    </w:pPr>
    <w:rPr>
      <w:sz w:val="24"/>
      <w:szCs w:val="24"/>
      <w:lang w:eastAsia="ar-SA"/>
    </w:rPr>
  </w:style>
  <w:style w:type="paragraph" w:styleId="Antrat1">
    <w:name w:val="heading 1"/>
    <w:basedOn w:val="prastasis"/>
    <w:next w:val="prastasis"/>
    <w:link w:val="Antrat1Diagrama"/>
    <w:uiPriority w:val="9"/>
    <w:qFormat/>
    <w:rsid w:val="00B45EBF"/>
    <w:pPr>
      <w:keepNext/>
      <w:numPr>
        <w:numId w:val="1"/>
      </w:numPr>
      <w:tabs>
        <w:tab w:val="clear" w:pos="643"/>
        <w:tab w:val="num" w:pos="0"/>
      </w:tabs>
      <w:spacing w:before="360" w:after="360"/>
      <w:ind w:left="1152" w:hanging="432"/>
      <w:jc w:val="center"/>
      <w:outlineLvl w:val="0"/>
    </w:pPr>
    <w:rPr>
      <w:sz w:val="28"/>
    </w:rPr>
  </w:style>
  <w:style w:type="paragraph" w:styleId="Antrat2">
    <w:name w:val="heading 2"/>
    <w:basedOn w:val="prastasis"/>
    <w:next w:val="prastasis"/>
    <w:link w:val="Antrat2Diagrama"/>
    <w:qFormat/>
    <w:rsid w:val="00B45EBF"/>
    <w:pPr>
      <w:numPr>
        <w:ilvl w:val="1"/>
        <w:numId w:val="1"/>
      </w:numPr>
      <w:tabs>
        <w:tab w:val="clear" w:pos="643"/>
        <w:tab w:val="num" w:pos="0"/>
      </w:tabs>
      <w:ind w:left="180" w:firstLine="720"/>
      <w:jc w:val="both"/>
      <w:outlineLvl w:val="1"/>
    </w:pPr>
  </w:style>
  <w:style w:type="paragraph" w:styleId="Antrat3">
    <w:name w:val="heading 3"/>
    <w:basedOn w:val="prastasis"/>
    <w:next w:val="prastasis"/>
    <w:link w:val="Antrat3Diagrama"/>
    <w:qFormat/>
    <w:rsid w:val="00B45EBF"/>
    <w:pPr>
      <w:keepNext/>
      <w:numPr>
        <w:ilvl w:val="2"/>
        <w:numId w:val="1"/>
      </w:numPr>
      <w:tabs>
        <w:tab w:val="clear" w:pos="643"/>
        <w:tab w:val="num" w:pos="0"/>
      </w:tabs>
      <w:ind w:left="0" w:firstLine="720"/>
      <w:jc w:val="both"/>
      <w:outlineLvl w:val="2"/>
    </w:pPr>
  </w:style>
  <w:style w:type="paragraph" w:styleId="Antrat4">
    <w:name w:val="heading 4"/>
    <w:basedOn w:val="prastasis"/>
    <w:next w:val="prastasis"/>
    <w:link w:val="Antrat4Diagrama"/>
    <w:qFormat/>
    <w:rsid w:val="00B45EBF"/>
    <w:pPr>
      <w:keepNext/>
      <w:numPr>
        <w:ilvl w:val="3"/>
        <w:numId w:val="1"/>
      </w:numPr>
      <w:tabs>
        <w:tab w:val="clear" w:pos="643"/>
        <w:tab w:val="num" w:pos="1584"/>
      </w:tabs>
      <w:ind w:left="1584" w:hanging="864"/>
      <w:outlineLvl w:val="3"/>
    </w:pPr>
    <w:rPr>
      <w:b/>
      <w:sz w:val="44"/>
    </w:rPr>
  </w:style>
  <w:style w:type="paragraph" w:styleId="Antrat5">
    <w:name w:val="heading 5"/>
    <w:basedOn w:val="prastasis"/>
    <w:next w:val="prastasis"/>
    <w:link w:val="Antrat5Diagrama"/>
    <w:qFormat/>
    <w:rsid w:val="00B45EBF"/>
    <w:pPr>
      <w:keepNext/>
      <w:numPr>
        <w:ilvl w:val="4"/>
        <w:numId w:val="1"/>
      </w:numPr>
      <w:tabs>
        <w:tab w:val="clear" w:pos="643"/>
        <w:tab w:val="num" w:pos="1728"/>
      </w:tabs>
      <w:ind w:left="1728" w:hanging="1008"/>
      <w:outlineLvl w:val="4"/>
    </w:pPr>
    <w:rPr>
      <w:b/>
      <w:sz w:val="40"/>
    </w:rPr>
  </w:style>
  <w:style w:type="paragraph" w:styleId="Antrat6">
    <w:name w:val="heading 6"/>
    <w:basedOn w:val="prastasis"/>
    <w:next w:val="prastasis"/>
    <w:link w:val="Antrat6Diagrama"/>
    <w:qFormat/>
    <w:rsid w:val="00B45EBF"/>
    <w:pPr>
      <w:keepNext/>
      <w:numPr>
        <w:ilvl w:val="5"/>
        <w:numId w:val="1"/>
      </w:numPr>
      <w:tabs>
        <w:tab w:val="clear" w:pos="643"/>
        <w:tab w:val="num" w:pos="1872"/>
      </w:tabs>
      <w:ind w:left="1872" w:hanging="1152"/>
      <w:outlineLvl w:val="5"/>
    </w:pPr>
    <w:rPr>
      <w:b/>
      <w:sz w:val="36"/>
    </w:rPr>
  </w:style>
  <w:style w:type="paragraph" w:styleId="Antrat7">
    <w:name w:val="heading 7"/>
    <w:basedOn w:val="prastasis"/>
    <w:next w:val="prastasis"/>
    <w:link w:val="Antrat7Diagrama"/>
    <w:qFormat/>
    <w:rsid w:val="00B45EBF"/>
    <w:pPr>
      <w:keepNext/>
      <w:numPr>
        <w:ilvl w:val="6"/>
        <w:numId w:val="1"/>
      </w:numPr>
      <w:tabs>
        <w:tab w:val="clear" w:pos="643"/>
        <w:tab w:val="num" w:pos="2016"/>
      </w:tabs>
      <w:ind w:left="2016" w:hanging="1296"/>
      <w:outlineLvl w:val="6"/>
    </w:pPr>
    <w:rPr>
      <w:sz w:val="48"/>
    </w:rPr>
  </w:style>
  <w:style w:type="paragraph" w:styleId="Antrat8">
    <w:name w:val="heading 8"/>
    <w:basedOn w:val="prastasis"/>
    <w:next w:val="prastasis"/>
    <w:link w:val="Antrat8Diagrama"/>
    <w:qFormat/>
    <w:rsid w:val="00B45EBF"/>
    <w:pPr>
      <w:keepNext/>
      <w:numPr>
        <w:ilvl w:val="7"/>
        <w:numId w:val="1"/>
      </w:numPr>
      <w:tabs>
        <w:tab w:val="clear" w:pos="643"/>
        <w:tab w:val="num" w:pos="2160"/>
      </w:tabs>
      <w:ind w:left="2160" w:hanging="1440"/>
      <w:outlineLvl w:val="7"/>
    </w:pPr>
    <w:rPr>
      <w:b/>
      <w:sz w:val="18"/>
    </w:rPr>
  </w:style>
  <w:style w:type="paragraph" w:styleId="Antrat9">
    <w:name w:val="heading 9"/>
    <w:basedOn w:val="prastasis"/>
    <w:next w:val="prastasis"/>
    <w:link w:val="Antrat9Diagrama"/>
    <w:qFormat/>
    <w:rsid w:val="00B45EBF"/>
    <w:pPr>
      <w:keepNext/>
      <w:numPr>
        <w:ilvl w:val="8"/>
        <w:numId w:val="1"/>
      </w:numPr>
      <w:tabs>
        <w:tab w:val="clear" w:pos="643"/>
        <w:tab w:val="num" w:pos="2304"/>
      </w:tabs>
      <w:ind w:left="2304" w:hanging="1584"/>
      <w:outlineLvl w:val="8"/>
    </w:pPr>
    <w:rPr>
      <w:sz w:val="4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sid w:val="00EA0F20"/>
    <w:rPr>
      <w:rFonts w:ascii="Cambria" w:hAnsi="Cambria" w:cs="Times New Roman"/>
      <w:b/>
      <w:bCs/>
      <w:kern w:val="32"/>
      <w:sz w:val="32"/>
      <w:szCs w:val="32"/>
      <w:lang w:val="x-none" w:eastAsia="ar-SA" w:bidi="ar-SA"/>
    </w:rPr>
  </w:style>
  <w:style w:type="character" w:customStyle="1" w:styleId="Antrat2Diagrama">
    <w:name w:val="Antraštė 2 Diagrama"/>
    <w:link w:val="Antrat2"/>
    <w:semiHidden/>
    <w:locked/>
    <w:rsid w:val="00EA0F20"/>
    <w:rPr>
      <w:rFonts w:ascii="Cambria" w:hAnsi="Cambria" w:cs="Times New Roman"/>
      <w:b/>
      <w:bCs/>
      <w:i/>
      <w:iCs/>
      <w:sz w:val="28"/>
      <w:szCs w:val="28"/>
      <w:lang w:val="x-none" w:eastAsia="ar-SA" w:bidi="ar-SA"/>
    </w:rPr>
  </w:style>
  <w:style w:type="character" w:customStyle="1" w:styleId="Antrat3Diagrama">
    <w:name w:val="Antraštė 3 Diagrama"/>
    <w:link w:val="Antrat3"/>
    <w:semiHidden/>
    <w:locked/>
    <w:rsid w:val="00EA0F20"/>
    <w:rPr>
      <w:rFonts w:ascii="Cambria" w:hAnsi="Cambria" w:cs="Times New Roman"/>
      <w:b/>
      <w:bCs/>
      <w:sz w:val="26"/>
      <w:szCs w:val="26"/>
      <w:lang w:val="x-none" w:eastAsia="ar-SA" w:bidi="ar-SA"/>
    </w:rPr>
  </w:style>
  <w:style w:type="character" w:customStyle="1" w:styleId="Antrat4Diagrama">
    <w:name w:val="Antraštė 4 Diagrama"/>
    <w:link w:val="Antrat4"/>
    <w:semiHidden/>
    <w:locked/>
    <w:rsid w:val="00EA0F20"/>
    <w:rPr>
      <w:rFonts w:ascii="Calibri" w:hAnsi="Calibri" w:cs="Times New Roman"/>
      <w:b/>
      <w:bCs/>
      <w:sz w:val="28"/>
      <w:szCs w:val="28"/>
      <w:lang w:val="x-none" w:eastAsia="ar-SA" w:bidi="ar-SA"/>
    </w:rPr>
  </w:style>
  <w:style w:type="character" w:customStyle="1" w:styleId="Antrat5Diagrama">
    <w:name w:val="Antraštė 5 Diagrama"/>
    <w:link w:val="Antrat5"/>
    <w:semiHidden/>
    <w:locked/>
    <w:rsid w:val="00EA0F20"/>
    <w:rPr>
      <w:rFonts w:ascii="Calibri" w:hAnsi="Calibri" w:cs="Times New Roman"/>
      <w:b/>
      <w:bCs/>
      <w:i/>
      <w:iCs/>
      <w:sz w:val="26"/>
      <w:szCs w:val="26"/>
      <w:lang w:val="x-none" w:eastAsia="ar-SA" w:bidi="ar-SA"/>
    </w:rPr>
  </w:style>
  <w:style w:type="character" w:customStyle="1" w:styleId="Antrat6Diagrama">
    <w:name w:val="Antraštė 6 Diagrama"/>
    <w:link w:val="Antrat6"/>
    <w:semiHidden/>
    <w:locked/>
    <w:rsid w:val="00EA0F20"/>
    <w:rPr>
      <w:rFonts w:ascii="Calibri" w:hAnsi="Calibri" w:cs="Times New Roman"/>
      <w:b/>
      <w:bCs/>
      <w:lang w:val="x-none" w:eastAsia="ar-SA" w:bidi="ar-SA"/>
    </w:rPr>
  </w:style>
  <w:style w:type="character" w:customStyle="1" w:styleId="Antrat7Diagrama">
    <w:name w:val="Antraštė 7 Diagrama"/>
    <w:link w:val="Antrat7"/>
    <w:semiHidden/>
    <w:locked/>
    <w:rsid w:val="00EA0F20"/>
    <w:rPr>
      <w:rFonts w:ascii="Calibri" w:hAnsi="Calibri" w:cs="Times New Roman"/>
      <w:sz w:val="24"/>
      <w:szCs w:val="24"/>
      <w:lang w:val="x-none" w:eastAsia="ar-SA" w:bidi="ar-SA"/>
    </w:rPr>
  </w:style>
  <w:style w:type="character" w:customStyle="1" w:styleId="Antrat8Diagrama">
    <w:name w:val="Antraštė 8 Diagrama"/>
    <w:link w:val="Antrat8"/>
    <w:semiHidden/>
    <w:locked/>
    <w:rsid w:val="00EA0F20"/>
    <w:rPr>
      <w:rFonts w:ascii="Calibri" w:hAnsi="Calibri" w:cs="Times New Roman"/>
      <w:i/>
      <w:iCs/>
      <w:sz w:val="24"/>
      <w:szCs w:val="24"/>
      <w:lang w:val="x-none" w:eastAsia="ar-SA" w:bidi="ar-SA"/>
    </w:rPr>
  </w:style>
  <w:style w:type="character" w:customStyle="1" w:styleId="Antrat9Diagrama">
    <w:name w:val="Antraštė 9 Diagrama"/>
    <w:link w:val="Antrat9"/>
    <w:semiHidden/>
    <w:locked/>
    <w:rsid w:val="00EA0F20"/>
    <w:rPr>
      <w:rFonts w:ascii="Cambria" w:hAnsi="Cambria" w:cs="Times New Roman"/>
      <w:lang w:val="x-none" w:eastAsia="ar-SA" w:bidi="ar-SA"/>
    </w:rPr>
  </w:style>
  <w:style w:type="character" w:customStyle="1" w:styleId="WW8Num1z0">
    <w:name w:val="WW8Num1z0"/>
    <w:rsid w:val="00B45EBF"/>
  </w:style>
  <w:style w:type="character" w:customStyle="1" w:styleId="WW8Num2z0">
    <w:name w:val="WW8Num2z0"/>
    <w:rsid w:val="00B45EBF"/>
    <w:rPr>
      <w:rFonts w:ascii="Symbol" w:hAnsi="Symbol"/>
    </w:rPr>
  </w:style>
  <w:style w:type="character" w:customStyle="1" w:styleId="WW8Num4z0">
    <w:name w:val="WW8Num4z0"/>
    <w:rsid w:val="00B45EBF"/>
    <w:rPr>
      <w:color w:val="000000"/>
    </w:rPr>
  </w:style>
  <w:style w:type="character" w:customStyle="1" w:styleId="WW8Num5z0">
    <w:name w:val="WW8Num5z0"/>
    <w:rsid w:val="00B45EBF"/>
  </w:style>
  <w:style w:type="character" w:customStyle="1" w:styleId="WW8Num7z0">
    <w:name w:val="WW8Num7z0"/>
    <w:rsid w:val="00B45EBF"/>
    <w:rPr>
      <w:rFonts w:ascii="Symbol" w:hAnsi="Symbol"/>
    </w:rPr>
  </w:style>
  <w:style w:type="character" w:customStyle="1" w:styleId="WW8Num9z0">
    <w:name w:val="WW8Num9z0"/>
    <w:rsid w:val="00B45EBF"/>
    <w:rPr>
      <w:rFonts w:ascii="Symbol" w:hAnsi="Symbol"/>
    </w:rPr>
  </w:style>
  <w:style w:type="character" w:customStyle="1" w:styleId="WW8Num9z1">
    <w:name w:val="WW8Num9z1"/>
    <w:rsid w:val="00B45EBF"/>
    <w:rPr>
      <w:rFonts w:ascii="Courier New" w:hAnsi="Courier New"/>
    </w:rPr>
  </w:style>
  <w:style w:type="character" w:customStyle="1" w:styleId="WW8Num9z2">
    <w:name w:val="WW8Num9z2"/>
    <w:rsid w:val="00B45EBF"/>
    <w:rPr>
      <w:rFonts w:ascii="Wingdings" w:hAnsi="Wingdings"/>
    </w:rPr>
  </w:style>
  <w:style w:type="character" w:customStyle="1" w:styleId="WW8Num11z0">
    <w:name w:val="WW8Num11z0"/>
    <w:rsid w:val="00B45EBF"/>
    <w:rPr>
      <w:rFonts w:ascii="Times New Roman" w:hAnsi="Times New Roman"/>
    </w:rPr>
  </w:style>
  <w:style w:type="character" w:customStyle="1" w:styleId="WW8Num11z1">
    <w:name w:val="WW8Num11z1"/>
    <w:rsid w:val="00B45EBF"/>
    <w:rPr>
      <w:rFonts w:ascii="Courier New" w:hAnsi="Courier New"/>
    </w:rPr>
  </w:style>
  <w:style w:type="character" w:customStyle="1" w:styleId="WW8Num11z2">
    <w:name w:val="WW8Num11z2"/>
    <w:rsid w:val="00B45EBF"/>
    <w:rPr>
      <w:rFonts w:ascii="Wingdings" w:hAnsi="Wingdings"/>
    </w:rPr>
  </w:style>
  <w:style w:type="character" w:customStyle="1" w:styleId="WW8Num11z3">
    <w:name w:val="WW8Num11z3"/>
    <w:rsid w:val="00B45EBF"/>
    <w:rPr>
      <w:rFonts w:ascii="Symbol" w:hAnsi="Symbol"/>
    </w:rPr>
  </w:style>
  <w:style w:type="character" w:customStyle="1" w:styleId="WW8Num12z0">
    <w:name w:val="WW8Num12z0"/>
    <w:rsid w:val="00B45EBF"/>
    <w:rPr>
      <w:rFonts w:ascii="Symbol" w:hAnsi="Symbol"/>
    </w:rPr>
  </w:style>
  <w:style w:type="character" w:customStyle="1" w:styleId="WW8Num12z1">
    <w:name w:val="WW8Num12z1"/>
    <w:rsid w:val="00B45EBF"/>
    <w:rPr>
      <w:rFonts w:ascii="Courier New" w:hAnsi="Courier New"/>
    </w:rPr>
  </w:style>
  <w:style w:type="character" w:customStyle="1" w:styleId="WW8Num12z2">
    <w:name w:val="WW8Num12z2"/>
    <w:rsid w:val="00B45EBF"/>
    <w:rPr>
      <w:rFonts w:ascii="Wingdings" w:hAnsi="Wingdings"/>
    </w:rPr>
  </w:style>
  <w:style w:type="character" w:customStyle="1" w:styleId="WW8Num13z0">
    <w:name w:val="WW8Num13z0"/>
    <w:rsid w:val="00B45EBF"/>
    <w:rPr>
      <w:rFonts w:ascii="Symbol" w:hAnsi="Symbol"/>
    </w:rPr>
  </w:style>
  <w:style w:type="character" w:customStyle="1" w:styleId="WW8Num13z1">
    <w:name w:val="WW8Num13z1"/>
    <w:rsid w:val="00B45EBF"/>
    <w:rPr>
      <w:rFonts w:ascii="Courier New" w:hAnsi="Courier New"/>
    </w:rPr>
  </w:style>
  <w:style w:type="character" w:customStyle="1" w:styleId="WW8Num13z2">
    <w:name w:val="WW8Num13z2"/>
    <w:rsid w:val="00B45EBF"/>
    <w:rPr>
      <w:rFonts w:ascii="Wingdings" w:hAnsi="Wingdings"/>
    </w:rPr>
  </w:style>
  <w:style w:type="character" w:customStyle="1" w:styleId="WW8Num17z1">
    <w:name w:val="WW8Num17z1"/>
    <w:rsid w:val="00B45EBF"/>
  </w:style>
  <w:style w:type="character" w:customStyle="1" w:styleId="WW8Num19z0">
    <w:name w:val="WW8Num19z0"/>
    <w:rsid w:val="00B45EBF"/>
    <w:rPr>
      <w:rFonts w:ascii="Symbol" w:hAnsi="Symbol"/>
    </w:rPr>
  </w:style>
  <w:style w:type="character" w:customStyle="1" w:styleId="WW8Num21z0">
    <w:name w:val="WW8Num21z0"/>
    <w:rsid w:val="00B45EBF"/>
  </w:style>
  <w:style w:type="character" w:customStyle="1" w:styleId="WW8Num22z0">
    <w:name w:val="WW8Num22z0"/>
    <w:rsid w:val="00B45EBF"/>
  </w:style>
  <w:style w:type="character" w:customStyle="1" w:styleId="WW8Num25z0">
    <w:name w:val="WW8Num25z0"/>
    <w:rsid w:val="00B45EBF"/>
    <w:rPr>
      <w:color w:val="000000"/>
    </w:rPr>
  </w:style>
  <w:style w:type="character" w:customStyle="1" w:styleId="WW8Num27z0">
    <w:name w:val="WW8Num27z0"/>
    <w:rsid w:val="00B45EBF"/>
    <w:rPr>
      <w:rFonts w:ascii="Symbol" w:hAnsi="Symbol"/>
    </w:rPr>
  </w:style>
  <w:style w:type="character" w:customStyle="1" w:styleId="WW8Num27z1">
    <w:name w:val="WW8Num27z1"/>
    <w:rsid w:val="00B45EBF"/>
    <w:rPr>
      <w:rFonts w:ascii="Courier New" w:hAnsi="Courier New"/>
    </w:rPr>
  </w:style>
  <w:style w:type="character" w:customStyle="1" w:styleId="WW8Num27z2">
    <w:name w:val="WW8Num27z2"/>
    <w:rsid w:val="00B45EBF"/>
    <w:rPr>
      <w:rFonts w:ascii="Wingdings" w:hAnsi="Wingdings"/>
    </w:rPr>
  </w:style>
  <w:style w:type="character" w:customStyle="1" w:styleId="WW8Num29z0">
    <w:name w:val="WW8Num29z0"/>
    <w:rsid w:val="00B45EBF"/>
    <w:rPr>
      <w:rFonts w:ascii="Symbol" w:hAnsi="Symbol"/>
    </w:rPr>
  </w:style>
  <w:style w:type="character" w:customStyle="1" w:styleId="WW8Num29z1">
    <w:name w:val="WW8Num29z1"/>
    <w:rsid w:val="00B45EBF"/>
    <w:rPr>
      <w:rFonts w:ascii="Courier New" w:hAnsi="Courier New"/>
    </w:rPr>
  </w:style>
  <w:style w:type="character" w:customStyle="1" w:styleId="WW8Num29z2">
    <w:name w:val="WW8Num29z2"/>
    <w:rsid w:val="00B45EBF"/>
    <w:rPr>
      <w:rFonts w:ascii="Wingdings" w:hAnsi="Wingdings"/>
    </w:rPr>
  </w:style>
  <w:style w:type="character" w:customStyle="1" w:styleId="WW8Num33z1">
    <w:name w:val="WW8Num33z1"/>
    <w:rsid w:val="00B45EBF"/>
  </w:style>
  <w:style w:type="character" w:customStyle="1" w:styleId="WW8Num34z0">
    <w:name w:val="WW8Num34z0"/>
    <w:rsid w:val="00B45EBF"/>
    <w:rPr>
      <w:color w:val="000000"/>
    </w:rPr>
  </w:style>
  <w:style w:type="character" w:customStyle="1" w:styleId="WW8Num35z1">
    <w:name w:val="WW8Num35z1"/>
    <w:rsid w:val="00B45EBF"/>
  </w:style>
  <w:style w:type="character" w:customStyle="1" w:styleId="WW8Num36z0">
    <w:name w:val="WW8Num36z0"/>
    <w:rsid w:val="00B45EBF"/>
    <w:rPr>
      <w:b/>
    </w:rPr>
  </w:style>
  <w:style w:type="character" w:styleId="Hipersaitas">
    <w:name w:val="Hyperlink"/>
    <w:aliases w:val="Alna"/>
    <w:rsid w:val="00B45EBF"/>
    <w:rPr>
      <w:rFonts w:cs="Times New Roman"/>
      <w:color w:val="0000FF"/>
      <w:u w:val="single"/>
    </w:rPr>
  </w:style>
  <w:style w:type="character" w:styleId="Puslapionumeris">
    <w:name w:val="page number"/>
    <w:rsid w:val="00B45EBF"/>
    <w:rPr>
      <w:rFonts w:cs="Times New Roman"/>
    </w:rPr>
  </w:style>
  <w:style w:type="character" w:styleId="Eilutsnumeris">
    <w:name w:val="line number"/>
    <w:rsid w:val="00B45EBF"/>
    <w:rPr>
      <w:rFonts w:cs="Times New Roman"/>
    </w:rPr>
  </w:style>
  <w:style w:type="character" w:customStyle="1" w:styleId="CharChar1">
    <w:name w:val="Char Char1"/>
    <w:rsid w:val="00B45EBF"/>
    <w:rPr>
      <w:sz w:val="24"/>
      <w:lang w:val="lt-LT" w:eastAsia="ar-SA" w:bidi="ar-SA"/>
    </w:rPr>
  </w:style>
  <w:style w:type="character" w:customStyle="1" w:styleId="CharChar">
    <w:name w:val="Char Char"/>
    <w:rsid w:val="00B45EBF"/>
    <w:rPr>
      <w:sz w:val="24"/>
      <w:lang w:val="lt-LT" w:eastAsia="ar-SA" w:bidi="ar-SA"/>
    </w:rPr>
  </w:style>
  <w:style w:type="character" w:customStyle="1" w:styleId="PatvirtintaDiagrama">
    <w:name w:val="Patvirtinta Diagrama"/>
    <w:rsid w:val="00B45EBF"/>
    <w:rPr>
      <w:rFonts w:ascii="TimesLT" w:hAnsi="TimesLT"/>
      <w:lang w:val="en-US" w:eastAsia="ar-SA" w:bidi="ar-SA"/>
    </w:rPr>
  </w:style>
  <w:style w:type="character" w:styleId="Grietas">
    <w:name w:val="Strong"/>
    <w:qFormat/>
    <w:rsid w:val="00B45EBF"/>
    <w:rPr>
      <w:rFonts w:cs="Times New Roman"/>
      <w:b/>
    </w:rPr>
  </w:style>
  <w:style w:type="character" w:styleId="HTMLcitata">
    <w:name w:val="HTML Cite"/>
    <w:rsid w:val="00B45EBF"/>
    <w:rPr>
      <w:rFonts w:cs="Times New Roman"/>
      <w:color w:val="0E774A"/>
    </w:rPr>
  </w:style>
  <w:style w:type="character" w:customStyle="1" w:styleId="HeaderChar">
    <w:name w:val="Header Char"/>
    <w:rsid w:val="00B45EBF"/>
    <w:rPr>
      <w:sz w:val="24"/>
      <w:lang w:val="lt-LT" w:eastAsia="ar-SA" w:bidi="ar-SA"/>
    </w:rPr>
  </w:style>
  <w:style w:type="character" w:customStyle="1" w:styleId="BodyTextChar">
    <w:name w:val="Body Text Char"/>
    <w:rsid w:val="00B45EBF"/>
    <w:rPr>
      <w:sz w:val="24"/>
      <w:lang w:val="lt-LT" w:eastAsia="ar-SA" w:bidi="ar-SA"/>
    </w:rPr>
  </w:style>
  <w:style w:type="character" w:customStyle="1" w:styleId="FooterChar">
    <w:name w:val="Footer Char"/>
    <w:rsid w:val="00B45EBF"/>
    <w:rPr>
      <w:sz w:val="24"/>
    </w:rPr>
  </w:style>
  <w:style w:type="character" w:customStyle="1" w:styleId="FootnoteTextChar">
    <w:name w:val="Footnote Text Char"/>
    <w:rsid w:val="00B45EBF"/>
  </w:style>
  <w:style w:type="character" w:customStyle="1" w:styleId="Inaosramenys">
    <w:name w:val="Išnašos rašmenys"/>
    <w:rsid w:val="00B45EBF"/>
    <w:rPr>
      <w:vertAlign w:val="superscript"/>
    </w:rPr>
  </w:style>
  <w:style w:type="character" w:customStyle="1" w:styleId="HTMLPreformattedChar">
    <w:name w:val="HTML Preformatted Char"/>
    <w:rsid w:val="00B45EBF"/>
    <w:rPr>
      <w:rFonts w:ascii="Courier New" w:hAnsi="Courier New"/>
    </w:rPr>
  </w:style>
  <w:style w:type="character" w:customStyle="1" w:styleId="apple-style-span">
    <w:name w:val="apple-style-span"/>
    <w:rsid w:val="00B45EBF"/>
    <w:rPr>
      <w:rFonts w:cs="Times New Roman"/>
    </w:rPr>
  </w:style>
  <w:style w:type="character" w:customStyle="1" w:styleId="apple-converted-space">
    <w:name w:val="apple-converted-space"/>
    <w:rsid w:val="00B45EBF"/>
    <w:rPr>
      <w:rFonts w:cs="Times New Roman"/>
    </w:rPr>
  </w:style>
  <w:style w:type="character" w:customStyle="1" w:styleId="CommentTextChar">
    <w:name w:val="Comment Text Char"/>
    <w:rsid w:val="00B45EBF"/>
    <w:rPr>
      <w:lang w:val="lt-LT" w:eastAsia="x-none"/>
    </w:rPr>
  </w:style>
  <w:style w:type="character" w:styleId="Perirtashipersaitas">
    <w:name w:val="FollowedHyperlink"/>
    <w:rsid w:val="00B45EBF"/>
    <w:rPr>
      <w:rFonts w:cs="Times New Roman"/>
      <w:color w:val="800080"/>
      <w:u w:val="single"/>
    </w:rPr>
  </w:style>
  <w:style w:type="character" w:styleId="Komentaronuoroda">
    <w:name w:val="annotation reference"/>
    <w:rsid w:val="00B45EBF"/>
    <w:rPr>
      <w:rFonts w:cs="Times New Roman"/>
      <w:sz w:val="16"/>
    </w:rPr>
  </w:style>
  <w:style w:type="character" w:customStyle="1" w:styleId="CommentTextChar1">
    <w:name w:val="Comment Text Char1"/>
    <w:rsid w:val="00B45EBF"/>
    <w:rPr>
      <w:lang w:val="lt-LT" w:eastAsia="ar-SA" w:bidi="ar-SA"/>
    </w:rPr>
  </w:style>
  <w:style w:type="character" w:customStyle="1" w:styleId="TitleHeader2CharChar">
    <w:name w:val="Title Header2 Char Char"/>
    <w:rsid w:val="00B45EBF"/>
    <w:rPr>
      <w:sz w:val="24"/>
      <w:lang w:val="lt-LT" w:eastAsia="ar-SA" w:bidi="ar-SA"/>
    </w:rPr>
  </w:style>
  <w:style w:type="character" w:customStyle="1" w:styleId="st1">
    <w:name w:val="st1"/>
    <w:rsid w:val="00B45EBF"/>
    <w:rPr>
      <w:rFonts w:cs="Times New Roman"/>
    </w:rPr>
  </w:style>
  <w:style w:type="character" w:styleId="Puslapioinaosnuoroda">
    <w:name w:val="footnote reference"/>
    <w:rsid w:val="00B45EBF"/>
    <w:rPr>
      <w:rFonts w:cs="Times New Roman"/>
      <w:vertAlign w:val="superscript"/>
    </w:rPr>
  </w:style>
  <w:style w:type="character" w:customStyle="1" w:styleId="Numeravimosimboliai">
    <w:name w:val="Numeravimo simboliai"/>
    <w:rsid w:val="00B45EBF"/>
  </w:style>
  <w:style w:type="character" w:customStyle="1" w:styleId="LLCTekstas">
    <w:name w:val="LLCTekstas"/>
    <w:rsid w:val="00B45EBF"/>
    <w:rPr>
      <w:rFonts w:cs="Times New Roman"/>
    </w:rPr>
  </w:style>
  <w:style w:type="paragraph" w:customStyle="1" w:styleId="Antrat10">
    <w:name w:val="Antraštė1"/>
    <w:basedOn w:val="prastasis"/>
    <w:next w:val="Pagrindinistekstas"/>
    <w:rsid w:val="00B45EBF"/>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B45EBF"/>
    <w:pPr>
      <w:spacing w:after="120"/>
    </w:pPr>
  </w:style>
  <w:style w:type="character" w:customStyle="1" w:styleId="PagrindinistekstasDiagrama">
    <w:name w:val="Pagrindinis tekstas Diagrama"/>
    <w:link w:val="Pagrindinistekstas"/>
    <w:semiHidden/>
    <w:locked/>
    <w:rsid w:val="00EA0F20"/>
    <w:rPr>
      <w:rFonts w:cs="Times New Roman"/>
      <w:sz w:val="24"/>
      <w:szCs w:val="24"/>
      <w:lang w:val="x-none" w:eastAsia="ar-SA" w:bidi="ar-SA"/>
    </w:rPr>
  </w:style>
  <w:style w:type="paragraph" w:styleId="Pavadinimas">
    <w:name w:val="Title"/>
    <w:basedOn w:val="Antrat10"/>
    <w:next w:val="Paantrat"/>
    <w:link w:val="PavadinimasDiagrama"/>
    <w:qFormat/>
    <w:rsid w:val="00B45EBF"/>
  </w:style>
  <w:style w:type="character" w:customStyle="1" w:styleId="PavadinimasDiagrama">
    <w:name w:val="Pavadinimas Diagrama"/>
    <w:link w:val="Pavadinimas"/>
    <w:locked/>
    <w:rsid w:val="00EA0F20"/>
    <w:rPr>
      <w:rFonts w:ascii="Cambria" w:hAnsi="Cambria" w:cs="Times New Roman"/>
      <w:b/>
      <w:bCs/>
      <w:kern w:val="28"/>
      <w:sz w:val="32"/>
      <w:szCs w:val="32"/>
      <w:lang w:val="x-none" w:eastAsia="ar-SA" w:bidi="ar-SA"/>
    </w:rPr>
  </w:style>
  <w:style w:type="paragraph" w:styleId="Paantrat">
    <w:name w:val="Subtitle"/>
    <w:basedOn w:val="Antrat10"/>
    <w:next w:val="Pagrindinistekstas"/>
    <w:link w:val="PaantratDiagrama"/>
    <w:qFormat/>
    <w:rsid w:val="00B45EBF"/>
    <w:pPr>
      <w:jc w:val="center"/>
    </w:pPr>
    <w:rPr>
      <w:i/>
      <w:iCs/>
    </w:rPr>
  </w:style>
  <w:style w:type="character" w:customStyle="1" w:styleId="PaantratDiagrama">
    <w:name w:val="Paantraštė Diagrama"/>
    <w:link w:val="Paantrat"/>
    <w:locked/>
    <w:rsid w:val="00EA0F20"/>
    <w:rPr>
      <w:rFonts w:ascii="Cambria" w:hAnsi="Cambria" w:cs="Times New Roman"/>
      <w:sz w:val="24"/>
      <w:szCs w:val="24"/>
      <w:lang w:val="x-none" w:eastAsia="ar-SA" w:bidi="ar-SA"/>
    </w:rPr>
  </w:style>
  <w:style w:type="paragraph" w:styleId="Sraas">
    <w:name w:val="List"/>
    <w:basedOn w:val="Pagrindinistekstas"/>
    <w:rsid w:val="00B45EBF"/>
    <w:rPr>
      <w:rFonts w:cs="Mangal"/>
    </w:rPr>
  </w:style>
  <w:style w:type="paragraph" w:customStyle="1" w:styleId="Pavadinimas1">
    <w:name w:val="Pavadinimas1"/>
    <w:basedOn w:val="prastasis"/>
    <w:rsid w:val="00B45EBF"/>
    <w:pPr>
      <w:suppressLineNumbers/>
      <w:spacing w:before="120" w:after="120"/>
    </w:pPr>
    <w:rPr>
      <w:rFonts w:cs="Mangal"/>
      <w:i/>
      <w:iCs/>
    </w:rPr>
  </w:style>
  <w:style w:type="paragraph" w:customStyle="1" w:styleId="Rodykl">
    <w:name w:val="Rodyklė"/>
    <w:basedOn w:val="prastasis"/>
    <w:rsid w:val="00B45EBF"/>
    <w:pPr>
      <w:suppressLineNumbers/>
    </w:pPr>
    <w:rPr>
      <w:rFonts w:cs="Mangal"/>
    </w:rPr>
  </w:style>
  <w:style w:type="paragraph" w:styleId="Antrats">
    <w:name w:val="header"/>
    <w:basedOn w:val="prastasis"/>
    <w:link w:val="AntratsDiagrama"/>
    <w:rsid w:val="00B45EBF"/>
    <w:pPr>
      <w:widowControl w:val="0"/>
      <w:spacing w:after="20"/>
      <w:jc w:val="both"/>
    </w:pPr>
  </w:style>
  <w:style w:type="character" w:customStyle="1" w:styleId="AntratsDiagrama">
    <w:name w:val="Antraštės Diagrama"/>
    <w:link w:val="Antrats"/>
    <w:semiHidden/>
    <w:locked/>
    <w:rsid w:val="00EA0F20"/>
    <w:rPr>
      <w:rFonts w:cs="Times New Roman"/>
      <w:sz w:val="24"/>
      <w:szCs w:val="24"/>
      <w:lang w:val="x-none" w:eastAsia="ar-SA" w:bidi="ar-SA"/>
    </w:rPr>
  </w:style>
  <w:style w:type="paragraph" w:customStyle="1" w:styleId="Point1">
    <w:name w:val="Point 1"/>
    <w:basedOn w:val="prastasis"/>
    <w:rsid w:val="00B45EBF"/>
    <w:pPr>
      <w:spacing w:before="120" w:after="120"/>
      <w:ind w:left="1418" w:hanging="567"/>
      <w:jc w:val="both"/>
    </w:pPr>
    <w:rPr>
      <w:lang w:val="en-GB"/>
    </w:rPr>
  </w:style>
  <w:style w:type="paragraph" w:styleId="Pagrindiniotekstotrauka3">
    <w:name w:val="Body Text Indent 3"/>
    <w:basedOn w:val="prastasis"/>
    <w:link w:val="Pagrindiniotekstotrauka3Diagrama"/>
    <w:rsid w:val="00B45EBF"/>
    <w:pPr>
      <w:ind w:firstLine="2268"/>
      <w:jc w:val="both"/>
    </w:pPr>
  </w:style>
  <w:style w:type="character" w:customStyle="1" w:styleId="Pagrindiniotekstotrauka3Diagrama">
    <w:name w:val="Pagrindinio teksto įtrauka 3 Diagrama"/>
    <w:link w:val="Pagrindiniotekstotrauka3"/>
    <w:semiHidden/>
    <w:locked/>
    <w:rsid w:val="00EA0F20"/>
    <w:rPr>
      <w:rFonts w:cs="Times New Roman"/>
      <w:sz w:val="16"/>
      <w:szCs w:val="16"/>
      <w:lang w:val="x-none" w:eastAsia="ar-SA" w:bidi="ar-SA"/>
    </w:rPr>
  </w:style>
  <w:style w:type="paragraph" w:styleId="Pagrindiniotekstotrauka2">
    <w:name w:val="Body Text Indent 2"/>
    <w:basedOn w:val="prastasis"/>
    <w:link w:val="Pagrindiniotekstotrauka2Diagrama"/>
    <w:rsid w:val="00B45EBF"/>
    <w:pPr>
      <w:ind w:left="720"/>
    </w:pPr>
    <w:rPr>
      <w:i/>
    </w:rPr>
  </w:style>
  <w:style w:type="character" w:customStyle="1" w:styleId="Pagrindiniotekstotrauka2Diagrama">
    <w:name w:val="Pagrindinio teksto įtrauka 2 Diagrama"/>
    <w:link w:val="Pagrindiniotekstotrauka2"/>
    <w:semiHidden/>
    <w:locked/>
    <w:rsid w:val="00EA0F20"/>
    <w:rPr>
      <w:rFonts w:cs="Times New Roman"/>
      <w:sz w:val="24"/>
      <w:szCs w:val="24"/>
      <w:lang w:val="x-none" w:eastAsia="ar-SA" w:bidi="ar-SA"/>
    </w:rPr>
  </w:style>
  <w:style w:type="paragraph" w:styleId="Porat">
    <w:name w:val="footer"/>
    <w:basedOn w:val="prastasis"/>
    <w:link w:val="PoratDiagrama"/>
    <w:rsid w:val="00B45EBF"/>
  </w:style>
  <w:style w:type="character" w:customStyle="1" w:styleId="PoratDiagrama">
    <w:name w:val="Poraštė Diagrama"/>
    <w:link w:val="Porat"/>
    <w:semiHidden/>
    <w:locked/>
    <w:rsid w:val="00EA0F20"/>
    <w:rPr>
      <w:rFonts w:cs="Times New Roman"/>
      <w:sz w:val="24"/>
      <w:szCs w:val="24"/>
      <w:lang w:val="x-none" w:eastAsia="ar-SA" w:bidi="ar-SA"/>
    </w:rPr>
  </w:style>
  <w:style w:type="paragraph" w:customStyle="1" w:styleId="xl42">
    <w:name w:val="xl42"/>
    <w:basedOn w:val="prastasis"/>
    <w:rsid w:val="00B45EBF"/>
    <w:pPr>
      <w:spacing w:before="280" w:after="280"/>
      <w:jc w:val="center"/>
      <w:textAlignment w:val="center"/>
    </w:pPr>
    <w:rPr>
      <w:sz w:val="22"/>
      <w:szCs w:val="22"/>
      <w:lang w:val="en-GB"/>
    </w:rPr>
  </w:style>
  <w:style w:type="paragraph" w:customStyle="1" w:styleId="CentrBoldm">
    <w:name w:val="CentrBoldm"/>
    <w:basedOn w:val="prastasis"/>
    <w:rsid w:val="00B45EBF"/>
    <w:pPr>
      <w:autoSpaceDE w:val="0"/>
      <w:jc w:val="center"/>
    </w:pPr>
    <w:rPr>
      <w:rFonts w:ascii="TimesLT" w:hAnsi="TimesLT" w:cs="TimesLT"/>
      <w:b/>
      <w:bCs/>
      <w:sz w:val="20"/>
      <w:lang w:val="en-US"/>
    </w:rPr>
  </w:style>
  <w:style w:type="paragraph" w:customStyle="1" w:styleId="Bodytext">
    <w:name w:val="Body text"/>
    <w:rsid w:val="00B45EBF"/>
    <w:pPr>
      <w:suppressAutoHyphens/>
      <w:ind w:firstLine="312"/>
      <w:jc w:val="both"/>
    </w:pPr>
    <w:rPr>
      <w:rFonts w:ascii="TimesLT" w:hAnsi="TimesLT" w:cs="TimesLT"/>
      <w:lang w:val="en-US" w:eastAsia="ar-SA"/>
    </w:rPr>
  </w:style>
  <w:style w:type="paragraph" w:styleId="HTMLiankstoformatuotas">
    <w:name w:val="HTML Preformatted"/>
    <w:basedOn w:val="prastasis"/>
    <w:link w:val="HTMLiankstoformatuotasDiagrama"/>
    <w:rsid w:val="00B45EBF"/>
    <w:rPr>
      <w:rFonts w:ascii="Courier New" w:hAnsi="Courier New" w:cs="Courier New"/>
      <w:sz w:val="20"/>
      <w:szCs w:val="20"/>
    </w:rPr>
  </w:style>
  <w:style w:type="character" w:customStyle="1" w:styleId="HTMLiankstoformatuotasDiagrama">
    <w:name w:val="HTML iš anksto formatuotas Diagrama"/>
    <w:link w:val="HTMLiankstoformatuotas"/>
    <w:semiHidden/>
    <w:locked/>
    <w:rsid w:val="00EA0F20"/>
    <w:rPr>
      <w:rFonts w:ascii="Courier New" w:hAnsi="Courier New" w:cs="Courier New"/>
      <w:sz w:val="20"/>
      <w:szCs w:val="20"/>
      <w:lang w:val="x-none" w:eastAsia="ar-SA" w:bidi="ar-SA"/>
    </w:rPr>
  </w:style>
  <w:style w:type="paragraph" w:styleId="Pagrindiniotekstotrauka">
    <w:name w:val="Body Text Indent"/>
    <w:basedOn w:val="prastasis"/>
    <w:link w:val="PagrindiniotekstotraukaDiagrama"/>
    <w:rsid w:val="00B45EBF"/>
    <w:pPr>
      <w:spacing w:after="120"/>
      <w:ind w:left="283"/>
    </w:pPr>
    <w:rPr>
      <w:lang w:val="en-GB"/>
    </w:rPr>
  </w:style>
  <w:style w:type="character" w:customStyle="1" w:styleId="PagrindiniotekstotraukaDiagrama">
    <w:name w:val="Pagrindinio teksto įtrauka Diagrama"/>
    <w:link w:val="Pagrindiniotekstotrauka"/>
    <w:semiHidden/>
    <w:locked/>
    <w:rsid w:val="00EA0F20"/>
    <w:rPr>
      <w:rFonts w:cs="Times New Roman"/>
      <w:sz w:val="24"/>
      <w:szCs w:val="24"/>
      <w:lang w:val="x-none" w:eastAsia="ar-SA" w:bidi="ar-SA"/>
    </w:rPr>
  </w:style>
  <w:style w:type="paragraph" w:styleId="Pagrindinistekstas2">
    <w:name w:val="Body Text 2"/>
    <w:basedOn w:val="prastasis"/>
    <w:link w:val="Pagrindinistekstas2Diagrama"/>
    <w:rsid w:val="00B45EBF"/>
    <w:pPr>
      <w:spacing w:after="120" w:line="480" w:lineRule="auto"/>
    </w:pPr>
  </w:style>
  <w:style w:type="character" w:customStyle="1" w:styleId="Pagrindinistekstas2Diagrama">
    <w:name w:val="Pagrindinis tekstas 2 Diagrama"/>
    <w:link w:val="Pagrindinistekstas2"/>
    <w:semiHidden/>
    <w:locked/>
    <w:rsid w:val="00EA0F20"/>
    <w:rPr>
      <w:rFonts w:cs="Times New Roman"/>
      <w:sz w:val="24"/>
      <w:szCs w:val="24"/>
      <w:lang w:val="x-none" w:eastAsia="ar-SA" w:bidi="ar-SA"/>
    </w:rPr>
  </w:style>
  <w:style w:type="paragraph" w:styleId="Pagrindinistekstas3">
    <w:name w:val="Body Text 3"/>
    <w:basedOn w:val="prastasis"/>
    <w:link w:val="Pagrindinistekstas3Diagrama"/>
    <w:rsid w:val="00B45EBF"/>
    <w:pPr>
      <w:spacing w:after="120"/>
    </w:pPr>
    <w:rPr>
      <w:sz w:val="16"/>
      <w:szCs w:val="16"/>
    </w:rPr>
  </w:style>
  <w:style w:type="character" w:customStyle="1" w:styleId="Pagrindinistekstas3Diagrama">
    <w:name w:val="Pagrindinis tekstas 3 Diagrama"/>
    <w:link w:val="Pagrindinistekstas3"/>
    <w:semiHidden/>
    <w:locked/>
    <w:rsid w:val="00EA0F20"/>
    <w:rPr>
      <w:rFonts w:cs="Times New Roman"/>
      <w:sz w:val="16"/>
      <w:szCs w:val="16"/>
      <w:lang w:val="x-none" w:eastAsia="ar-SA" w:bidi="ar-SA"/>
    </w:rPr>
  </w:style>
  <w:style w:type="paragraph" w:customStyle="1" w:styleId="1">
    <w:name w:val="Стиль1"/>
    <w:basedOn w:val="prastasis"/>
    <w:rsid w:val="00B45EBF"/>
    <w:pPr>
      <w:jc w:val="center"/>
    </w:pPr>
    <w:rPr>
      <w:szCs w:val="20"/>
      <w:lang w:val="ru-RU"/>
    </w:rPr>
  </w:style>
  <w:style w:type="paragraph" w:customStyle="1" w:styleId="Patvirtinta">
    <w:name w:val="Patvirtinta"/>
    <w:rsid w:val="00B45EBF"/>
    <w:pPr>
      <w:tabs>
        <w:tab w:val="left" w:pos="1304"/>
        <w:tab w:val="left" w:pos="1457"/>
        <w:tab w:val="left" w:pos="1604"/>
        <w:tab w:val="left" w:pos="1757"/>
      </w:tabs>
      <w:suppressAutoHyphens/>
      <w:autoSpaceDE w:val="0"/>
      <w:ind w:left="5953"/>
    </w:pPr>
    <w:rPr>
      <w:rFonts w:ascii="TimesLT" w:hAnsi="TimesLT" w:cs="TimesLT"/>
      <w:lang w:val="en-US" w:eastAsia="ar-SA"/>
    </w:rPr>
  </w:style>
  <w:style w:type="paragraph" w:customStyle="1" w:styleId="MAZAS">
    <w:name w:val="MAZAS"/>
    <w:rsid w:val="00B45EBF"/>
    <w:pPr>
      <w:suppressAutoHyphens/>
      <w:autoSpaceDE w:val="0"/>
      <w:ind w:firstLine="312"/>
      <w:jc w:val="both"/>
    </w:pPr>
    <w:rPr>
      <w:rFonts w:ascii="TimesLT" w:hAnsi="TimesLT" w:cs="TimesLT"/>
      <w:color w:val="000000"/>
      <w:sz w:val="8"/>
      <w:szCs w:val="8"/>
      <w:lang w:val="en-US" w:eastAsia="ar-SA"/>
    </w:rPr>
  </w:style>
  <w:style w:type="paragraph" w:customStyle="1" w:styleId="titrefigure">
    <w:name w:val="titre figure"/>
    <w:basedOn w:val="prastasis"/>
    <w:next w:val="prastasis"/>
    <w:rsid w:val="00B45EBF"/>
    <w:pPr>
      <w:keepLines/>
      <w:spacing w:after="240"/>
      <w:jc w:val="center"/>
    </w:pPr>
    <w:rPr>
      <w:rFonts w:ascii="Tms Rmn" w:hAnsi="Tms Rmn" w:cs="Tms Rmn"/>
      <w:szCs w:val="20"/>
      <w:lang w:val="fr-FR"/>
    </w:rPr>
  </w:style>
  <w:style w:type="paragraph" w:customStyle="1" w:styleId="bodytext0">
    <w:name w:val="bodytext"/>
    <w:basedOn w:val="prastasis"/>
    <w:rsid w:val="00B45EBF"/>
    <w:pPr>
      <w:spacing w:before="280" w:after="280"/>
    </w:pPr>
  </w:style>
  <w:style w:type="paragraph" w:customStyle="1" w:styleId="BalloonText1">
    <w:name w:val="Balloon Text1"/>
    <w:basedOn w:val="prastasis"/>
    <w:rsid w:val="00B45EBF"/>
    <w:rPr>
      <w:rFonts w:ascii="Tahoma" w:hAnsi="Tahoma" w:cs="Tahoma"/>
      <w:sz w:val="16"/>
      <w:szCs w:val="16"/>
    </w:rPr>
  </w:style>
  <w:style w:type="paragraph" w:customStyle="1" w:styleId="Sraopastraipa1">
    <w:name w:val="Sąrašo pastraipa1"/>
    <w:basedOn w:val="prastasis"/>
    <w:rsid w:val="00B45EBF"/>
    <w:pPr>
      <w:spacing w:after="200" w:line="276" w:lineRule="auto"/>
      <w:ind w:left="720"/>
    </w:pPr>
    <w:rPr>
      <w:rFonts w:ascii="Calibri" w:hAnsi="Calibri" w:cs="Calibri"/>
      <w:sz w:val="22"/>
      <w:szCs w:val="22"/>
    </w:rPr>
  </w:style>
  <w:style w:type="paragraph" w:customStyle="1" w:styleId="Stilius1">
    <w:name w:val="Stilius1"/>
    <w:basedOn w:val="prastasis"/>
    <w:rsid w:val="00B45EBF"/>
    <w:pPr>
      <w:spacing w:before="240" w:after="240"/>
      <w:ind w:left="810"/>
      <w:jc w:val="center"/>
    </w:pPr>
    <w:rPr>
      <w:b/>
      <w:sz w:val="22"/>
      <w:szCs w:val="22"/>
    </w:rPr>
  </w:style>
  <w:style w:type="paragraph" w:customStyle="1" w:styleId="Stilius3">
    <w:name w:val="Stilius3"/>
    <w:basedOn w:val="prastasis"/>
    <w:rsid w:val="00B45EBF"/>
    <w:pPr>
      <w:spacing w:before="200"/>
      <w:jc w:val="both"/>
    </w:pPr>
    <w:rPr>
      <w:sz w:val="22"/>
      <w:szCs w:val="22"/>
    </w:rPr>
  </w:style>
  <w:style w:type="paragraph" w:customStyle="1" w:styleId="Stilius4">
    <w:name w:val="Stilius4"/>
    <w:basedOn w:val="prastasis"/>
    <w:rsid w:val="00B45EBF"/>
    <w:pPr>
      <w:numPr>
        <w:numId w:val="3"/>
      </w:numPr>
      <w:tabs>
        <w:tab w:val="num" w:pos="0"/>
      </w:tabs>
      <w:spacing w:before="200" w:line="276" w:lineRule="auto"/>
      <w:ind w:left="900" w:hanging="578"/>
    </w:pPr>
    <w:rPr>
      <w:sz w:val="22"/>
      <w:szCs w:val="22"/>
    </w:rPr>
  </w:style>
  <w:style w:type="paragraph" w:customStyle="1" w:styleId="Stilius5">
    <w:name w:val="Stilius5"/>
    <w:basedOn w:val="prastasis"/>
    <w:rsid w:val="00B45EBF"/>
    <w:pPr>
      <w:spacing w:after="200" w:line="276" w:lineRule="auto"/>
      <w:jc w:val="center"/>
    </w:pPr>
    <w:rPr>
      <w:b/>
      <w:sz w:val="28"/>
      <w:szCs w:val="28"/>
    </w:rPr>
  </w:style>
  <w:style w:type="paragraph" w:customStyle="1" w:styleId="Bodytxt">
    <w:name w:val="Bodytxt"/>
    <w:basedOn w:val="prastasis"/>
    <w:rsid w:val="00B45EBF"/>
    <w:pPr>
      <w:keepNext/>
      <w:jc w:val="both"/>
    </w:pPr>
    <w:rPr>
      <w:sz w:val="22"/>
      <w:szCs w:val="22"/>
    </w:rPr>
  </w:style>
  <w:style w:type="paragraph" w:customStyle="1" w:styleId="ATekstas">
    <w:name w:val="A Tekstas"/>
    <w:basedOn w:val="prastasis"/>
    <w:rsid w:val="00B45EBF"/>
    <w:pPr>
      <w:spacing w:before="120" w:line="300" w:lineRule="auto"/>
      <w:jc w:val="both"/>
    </w:pPr>
  </w:style>
  <w:style w:type="paragraph" w:styleId="Literatrossraoantrat">
    <w:name w:val="toa heading"/>
    <w:basedOn w:val="prastasis"/>
    <w:next w:val="prastasis"/>
    <w:rsid w:val="00B45EBF"/>
    <w:pPr>
      <w:overflowPunct w:val="0"/>
      <w:autoSpaceDE w:val="0"/>
      <w:jc w:val="both"/>
      <w:textAlignment w:val="baseline"/>
    </w:pPr>
    <w:rPr>
      <w:szCs w:val="20"/>
      <w:lang w:val="en-US"/>
    </w:rPr>
  </w:style>
  <w:style w:type="paragraph" w:styleId="Puslapioinaostekstas">
    <w:name w:val="footnote text"/>
    <w:basedOn w:val="prastasis"/>
    <w:link w:val="PuslapioinaostekstasDiagrama"/>
    <w:rsid w:val="00B45EBF"/>
    <w:pPr>
      <w:spacing w:after="120"/>
      <w:jc w:val="both"/>
    </w:pPr>
    <w:rPr>
      <w:sz w:val="20"/>
      <w:szCs w:val="20"/>
    </w:rPr>
  </w:style>
  <w:style w:type="character" w:customStyle="1" w:styleId="PuslapioinaostekstasDiagrama">
    <w:name w:val="Puslapio išnašos tekstas Diagrama"/>
    <w:link w:val="Puslapioinaostekstas"/>
    <w:semiHidden/>
    <w:locked/>
    <w:rsid w:val="00EA0F20"/>
    <w:rPr>
      <w:rFonts w:cs="Times New Roman"/>
      <w:sz w:val="20"/>
      <w:szCs w:val="20"/>
      <w:lang w:val="x-none" w:eastAsia="ar-SA" w:bidi="ar-SA"/>
    </w:rPr>
  </w:style>
  <w:style w:type="paragraph" w:customStyle="1" w:styleId="Section">
    <w:name w:val="Section"/>
    <w:basedOn w:val="prastasis"/>
    <w:rsid w:val="00B45EBF"/>
    <w:pPr>
      <w:widowControl w:val="0"/>
      <w:spacing w:line="360" w:lineRule="exact"/>
      <w:jc w:val="center"/>
    </w:pPr>
    <w:rPr>
      <w:rFonts w:ascii="Arial" w:hAnsi="Arial" w:cs="Arial"/>
      <w:b/>
      <w:sz w:val="32"/>
      <w:szCs w:val="20"/>
      <w:lang w:val="cs-CZ"/>
    </w:rPr>
  </w:style>
  <w:style w:type="paragraph" w:customStyle="1" w:styleId="DiagramaDiagrama8CharCharDiagramaDiagramaDiagramaDiagramaCharCharDiagramaDiagramaCharCharCharCharDiagramaDiagramaCharCharDiagramaDiagrama">
    <w:name w:val="Diagrama Diagrama8 Char Char Diagrama Diagrama Diagrama Diagrama Char Char Diagrama Diagrama Char Char Char Char Diagrama Diagrama Char Char Diagrama Diagrama"/>
    <w:basedOn w:val="prastasis"/>
    <w:rsid w:val="00B45EBF"/>
    <w:pPr>
      <w:spacing w:after="160" w:line="240" w:lineRule="exact"/>
    </w:pPr>
    <w:rPr>
      <w:rFonts w:ascii="Verdana" w:hAnsi="Verdana" w:cs="Verdana"/>
      <w:sz w:val="20"/>
      <w:szCs w:val="20"/>
    </w:rPr>
  </w:style>
  <w:style w:type="paragraph" w:customStyle="1" w:styleId="WW-Default">
    <w:name w:val="WW-Default"/>
    <w:rsid w:val="00B45EBF"/>
    <w:pPr>
      <w:suppressAutoHyphens/>
      <w:autoSpaceDE w:val="0"/>
    </w:pPr>
    <w:rPr>
      <w:color w:val="000000"/>
      <w:sz w:val="24"/>
      <w:szCs w:val="24"/>
      <w:lang w:eastAsia="ar-SA"/>
    </w:rPr>
  </w:style>
  <w:style w:type="paragraph" w:styleId="Komentarotekstas">
    <w:name w:val="annotation text"/>
    <w:basedOn w:val="prastasis"/>
    <w:link w:val="KomentarotekstasDiagrama"/>
    <w:rsid w:val="00B45EBF"/>
    <w:rPr>
      <w:sz w:val="20"/>
      <w:szCs w:val="20"/>
    </w:rPr>
  </w:style>
  <w:style w:type="character" w:customStyle="1" w:styleId="KomentarotekstasDiagrama">
    <w:name w:val="Komentaro tekstas Diagrama"/>
    <w:link w:val="Komentarotekstas"/>
    <w:semiHidden/>
    <w:locked/>
    <w:rsid w:val="00EA0F20"/>
    <w:rPr>
      <w:rFonts w:cs="Times New Roman"/>
      <w:sz w:val="20"/>
      <w:szCs w:val="20"/>
      <w:lang w:val="x-none" w:eastAsia="ar-SA" w:bidi="ar-SA"/>
    </w:rPr>
  </w:style>
  <w:style w:type="paragraph" w:customStyle="1" w:styleId="DiagramaDiagramaCharChar">
    <w:name w:val="Diagrama Diagrama Char Char"/>
    <w:basedOn w:val="prastasis"/>
    <w:rsid w:val="00B45EBF"/>
    <w:pPr>
      <w:spacing w:after="160" w:line="240" w:lineRule="exact"/>
    </w:pPr>
    <w:rPr>
      <w:rFonts w:ascii="Tahoma" w:hAnsi="Tahoma" w:cs="Tahoma"/>
      <w:sz w:val="20"/>
      <w:szCs w:val="20"/>
      <w:lang w:val="en-US"/>
    </w:rPr>
  </w:style>
  <w:style w:type="paragraph" w:styleId="Debesliotekstas">
    <w:name w:val="Balloon Text"/>
    <w:basedOn w:val="prastasis"/>
    <w:link w:val="DebesliotekstasDiagrama"/>
    <w:rsid w:val="00B45EBF"/>
    <w:rPr>
      <w:rFonts w:ascii="Tahoma" w:hAnsi="Tahoma" w:cs="Tahoma"/>
      <w:sz w:val="16"/>
      <w:szCs w:val="16"/>
    </w:rPr>
  </w:style>
  <w:style w:type="character" w:customStyle="1" w:styleId="DebesliotekstasDiagrama">
    <w:name w:val="Debesėlio tekstas Diagrama"/>
    <w:link w:val="Debesliotekstas"/>
    <w:semiHidden/>
    <w:locked/>
    <w:rsid w:val="00EA0F20"/>
    <w:rPr>
      <w:rFonts w:cs="Times New Roman"/>
      <w:sz w:val="2"/>
      <w:lang w:val="x-none" w:eastAsia="ar-SA" w:bidi="ar-SA"/>
    </w:rPr>
  </w:style>
  <w:style w:type="paragraph" w:customStyle="1" w:styleId="DiagramaDiagrama2CharCharDiagramaDiagramaCharChar">
    <w:name w:val="Diagrama Diagrama2 Char Char Diagrama Diagrama Char Char"/>
    <w:basedOn w:val="prastasis"/>
    <w:rsid w:val="00B45EBF"/>
    <w:pPr>
      <w:spacing w:after="160" w:line="240" w:lineRule="exact"/>
    </w:pPr>
    <w:rPr>
      <w:rFonts w:ascii="Verdana" w:hAnsi="Verdana" w:cs="Verdana"/>
      <w:sz w:val="20"/>
      <w:szCs w:val="20"/>
    </w:rPr>
  </w:style>
  <w:style w:type="paragraph" w:customStyle="1" w:styleId="centrbold">
    <w:name w:val="centrbold"/>
    <w:basedOn w:val="prastasis"/>
    <w:rsid w:val="00B45EBF"/>
    <w:pPr>
      <w:spacing w:before="280" w:after="280"/>
    </w:pPr>
  </w:style>
  <w:style w:type="paragraph" w:customStyle="1" w:styleId="Standard">
    <w:name w:val="Standard"/>
    <w:rsid w:val="00B45EBF"/>
    <w:pPr>
      <w:suppressAutoHyphens/>
      <w:autoSpaceDE w:val="0"/>
    </w:pPr>
    <w:rPr>
      <w:szCs w:val="24"/>
      <w:lang w:val="en-US" w:eastAsia="ar-SA"/>
    </w:rPr>
  </w:style>
  <w:style w:type="paragraph" w:customStyle="1" w:styleId="Sraopastraipa2">
    <w:name w:val="Sąrašo pastraipa2"/>
    <w:basedOn w:val="prastasis"/>
    <w:rsid w:val="00B45EBF"/>
    <w:pPr>
      <w:ind w:left="720"/>
    </w:pPr>
    <w:rPr>
      <w:rFonts w:ascii="Calibri" w:hAnsi="Calibri" w:cs="Calibri"/>
      <w:sz w:val="22"/>
      <w:szCs w:val="22"/>
    </w:rPr>
  </w:style>
  <w:style w:type="paragraph" w:customStyle="1"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Indeksas6"/>
    <w:link w:val="ListParagraphChar"/>
    <w:uiPriority w:val="34"/>
    <w:qFormat/>
    <w:rsid w:val="00B45EBF"/>
    <w:pPr>
      <w:ind w:left="720"/>
    </w:pPr>
  </w:style>
  <w:style w:type="paragraph" w:customStyle="1" w:styleId="Style2">
    <w:name w:val="Style2"/>
    <w:basedOn w:val="prastasis"/>
    <w:rsid w:val="00B45EBF"/>
    <w:pPr>
      <w:tabs>
        <w:tab w:val="left" w:pos="720"/>
      </w:tabs>
      <w:ind w:left="-17" w:firstLine="737"/>
      <w:jc w:val="both"/>
    </w:pPr>
    <w:rPr>
      <w:sz w:val="20"/>
    </w:rPr>
  </w:style>
  <w:style w:type="paragraph" w:customStyle="1" w:styleId="Lentelsturinys">
    <w:name w:val="Lentelės turinys"/>
    <w:basedOn w:val="prastasis"/>
    <w:rsid w:val="00B45EBF"/>
    <w:pPr>
      <w:suppressLineNumbers/>
    </w:pPr>
  </w:style>
  <w:style w:type="paragraph" w:customStyle="1" w:styleId="Lentelsantrat">
    <w:name w:val="Lentelės antraštė"/>
    <w:basedOn w:val="Lentelsturinys"/>
    <w:rsid w:val="00B45EBF"/>
    <w:pPr>
      <w:jc w:val="center"/>
    </w:pPr>
    <w:rPr>
      <w:b/>
      <w:bCs/>
    </w:rPr>
  </w:style>
  <w:style w:type="paragraph" w:customStyle="1" w:styleId="Kadroturinys">
    <w:name w:val="Kadro turinys"/>
    <w:basedOn w:val="Pagrindinistekstas"/>
    <w:rsid w:val="00B45EBF"/>
  </w:style>
  <w:style w:type="paragraph" w:styleId="Sraassuenkleliais2">
    <w:name w:val="List Bullet 2"/>
    <w:basedOn w:val="prastasis"/>
    <w:rsid w:val="007F51D7"/>
    <w:pPr>
      <w:numPr>
        <w:numId w:val="12"/>
      </w:numPr>
      <w:tabs>
        <w:tab w:val="clear" w:pos="360"/>
        <w:tab w:val="num" w:pos="643"/>
      </w:tabs>
      <w:suppressAutoHyphens w:val="0"/>
      <w:spacing w:before="240" w:after="120"/>
      <w:ind w:left="643"/>
      <w:jc w:val="both"/>
    </w:pPr>
    <w:rPr>
      <w:rFonts w:ascii="Arial" w:hAnsi="Arial"/>
      <w:szCs w:val="20"/>
      <w:lang w:val="en-GB" w:eastAsia="en-US"/>
    </w:rPr>
  </w:style>
  <w:style w:type="paragraph" w:styleId="Betarp">
    <w:name w:val="No Spacing"/>
    <w:uiPriority w:val="1"/>
    <w:qFormat/>
    <w:rsid w:val="00621C91"/>
    <w:pPr>
      <w:suppressAutoHyphens/>
    </w:pPr>
    <w:rPr>
      <w:sz w:val="24"/>
      <w:szCs w:val="24"/>
      <w:lang w:val="en-GB" w:eastAsia="ar-SA"/>
    </w:rPr>
  </w:style>
  <w:style w:type="paragraph" w:customStyle="1" w:styleId="Bodytext2">
    <w:name w:val="Body text (2)"/>
    <w:basedOn w:val="prastasis"/>
    <w:rsid w:val="002073A5"/>
    <w:pPr>
      <w:widowControl w:val="0"/>
      <w:shd w:val="clear" w:color="auto" w:fill="FFFFFF"/>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link w:val="ListParagraph"/>
    <w:uiPriority w:val="34"/>
    <w:qFormat/>
    <w:rsid w:val="003A706D"/>
    <w:rPr>
      <w:sz w:val="24"/>
      <w:szCs w:val="24"/>
      <w:lang w:eastAsia="ar-SA"/>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sid w:val="006B7428"/>
    <w:rPr>
      <w:sz w:val="24"/>
      <w:szCs w:val="24"/>
      <w:lang w:eastAsia="ar-SA"/>
    </w:rPr>
  </w:style>
  <w:style w:type="paragraph" w:customStyle="1" w:styleId="body2">
    <w:name w:val="body2"/>
    <w:basedOn w:val="prastasis"/>
    <w:rsid w:val="001D7D75"/>
    <w:pPr>
      <w:suppressAutoHyphens w:val="0"/>
      <w:spacing w:before="100" w:beforeAutospacing="1" w:after="100" w:afterAutospacing="1"/>
    </w:pPr>
    <w:rPr>
      <w:lang w:val="en-US" w:eastAsia="en-US"/>
    </w:rPr>
  </w:style>
  <w:style w:type="character" w:customStyle="1" w:styleId="t316">
    <w:name w:val="t316"/>
    <w:rsid w:val="001D7D75"/>
    <w:rPr>
      <w:rFonts w:cs="Times New Roman"/>
    </w:rPr>
  </w:style>
  <w:style w:type="paragraph" w:customStyle="1" w:styleId="ListNumber12">
    <w:name w:val="List Number 12"/>
    <w:basedOn w:val="Sraassunumeriais"/>
    <w:rsid w:val="00D03343"/>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unhideWhenUsed/>
    <w:locked/>
    <w:rsid w:val="00D03343"/>
    <w:pPr>
      <w:numPr>
        <w:numId w:val="18"/>
      </w:numPr>
      <w:autoSpaceDN w:val="0"/>
      <w:spacing w:after="200" w:line="276" w:lineRule="auto"/>
      <w:contextualSpacing/>
      <w:textAlignment w:val="baseline"/>
    </w:pPr>
    <w:rPr>
      <w:rFonts w:ascii="Calibri" w:eastAsia="Calibri" w:hAnsi="Calibri"/>
      <w:sz w:val="22"/>
      <w:szCs w:val="22"/>
      <w:lang w:eastAsia="en-US"/>
    </w:rPr>
  </w:style>
  <w:style w:type="paragraph" w:styleId="Indeksas6">
    <w:name w:val="index 6"/>
    <w:basedOn w:val="prastasis"/>
    <w:next w:val="prastasis"/>
    <w:autoRedefine/>
    <w:locked/>
    <w:rsid w:val="003A706D"/>
    <w:pPr>
      <w:ind w:left="1440" w:hanging="240"/>
    </w:pPr>
  </w:style>
  <w:style w:type="paragraph" w:styleId="Sraopastraipa">
    <w:name w:val="List Paragraph"/>
    <w:basedOn w:val="prastasis"/>
    <w:uiPriority w:val="34"/>
    <w:qFormat/>
    <w:rsid w:val="0030566C"/>
    <w:pPr>
      <w:autoSpaceDN w:val="0"/>
      <w:spacing w:after="200" w:line="276" w:lineRule="auto"/>
      <w:ind w:left="720"/>
      <w:textAlignment w:val="baseline"/>
    </w:pPr>
    <w:rPr>
      <w:rFonts w:ascii="Calibri" w:eastAsia="Calibri" w:hAnsi="Calibri"/>
      <w:sz w:val="22"/>
      <w:szCs w:val="22"/>
      <w:lang w:eastAsia="en-US"/>
    </w:rPr>
  </w:style>
  <w:style w:type="character" w:styleId="Neapdorotaspaminjimas">
    <w:name w:val="Unresolved Mention"/>
    <w:uiPriority w:val="99"/>
    <w:semiHidden/>
    <w:unhideWhenUsed/>
    <w:rsid w:val="00845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5685">
      <w:bodyDiv w:val="1"/>
      <w:marLeft w:val="0"/>
      <w:marRight w:val="0"/>
      <w:marTop w:val="0"/>
      <w:marBottom w:val="0"/>
      <w:divBdr>
        <w:top w:val="none" w:sz="0" w:space="0" w:color="auto"/>
        <w:left w:val="none" w:sz="0" w:space="0" w:color="auto"/>
        <w:bottom w:val="none" w:sz="0" w:space="0" w:color="auto"/>
        <w:right w:val="none" w:sz="0" w:space="0" w:color="auto"/>
      </w:divBdr>
    </w:div>
    <w:div w:id="1040590165">
      <w:bodyDiv w:val="1"/>
      <w:marLeft w:val="0"/>
      <w:marRight w:val="0"/>
      <w:marTop w:val="0"/>
      <w:marBottom w:val="0"/>
      <w:divBdr>
        <w:top w:val="none" w:sz="0" w:space="0" w:color="auto"/>
        <w:left w:val="none" w:sz="0" w:space="0" w:color="auto"/>
        <w:bottom w:val="none" w:sz="0" w:space="0" w:color="auto"/>
        <w:right w:val="none" w:sz="0" w:space="0" w:color="auto"/>
      </w:divBdr>
    </w:div>
    <w:div w:id="158826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omas.jankevicius@panr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mailto:savivaldyb&#279;@pan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www.osp.stat.gov.lt/rodikliai37"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90D6-604D-4AA6-A6D7-11F5F861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20468</Words>
  <Characters>11668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t:lpstr>
      <vt:lpstr>.</vt:lpstr>
    </vt:vector>
  </TitlesOfParts>
  <Company>Hewlett-Packard Company</Company>
  <LinksUpToDate>false</LinksUpToDate>
  <CharactersWithSpaces>32072</CharactersWithSpaces>
  <SharedDoc>false</SharedDoc>
  <HLinks>
    <vt:vector size="18" baseType="variant">
      <vt:variant>
        <vt:i4>17956952</vt:i4>
      </vt:variant>
      <vt:variant>
        <vt:i4>21</vt:i4>
      </vt:variant>
      <vt:variant>
        <vt:i4>0</vt:i4>
      </vt:variant>
      <vt:variant>
        <vt:i4>5</vt:i4>
      </vt:variant>
      <vt:variant>
        <vt:lpwstr>mailto:savivaldybė@panrs.lt</vt:lpwstr>
      </vt:variant>
      <vt:variant>
        <vt:lpwstr/>
      </vt:variant>
      <vt:variant>
        <vt:i4>7798887</vt:i4>
      </vt:variant>
      <vt:variant>
        <vt:i4>18</vt:i4>
      </vt:variant>
      <vt:variant>
        <vt:i4>0</vt:i4>
      </vt:variant>
      <vt:variant>
        <vt:i4>5</vt:i4>
      </vt:variant>
      <vt:variant>
        <vt:lpwstr>http://www.osp.stat.gov.lt/rodikliai37</vt:lpwstr>
      </vt:variant>
      <vt:variant>
        <vt:lpwstr/>
      </vt:variant>
      <vt:variant>
        <vt:i4>721021</vt:i4>
      </vt:variant>
      <vt:variant>
        <vt:i4>0</vt:i4>
      </vt:variant>
      <vt:variant>
        <vt:i4>0</vt:i4>
      </vt:variant>
      <vt:variant>
        <vt:i4>5</vt:i4>
      </vt:variant>
      <vt:variant>
        <vt:lpwstr>mailto:domas.jankevicius@panrs.lt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
  <cp:lastModifiedBy>Domas Jankevičius</cp:lastModifiedBy>
  <cp:revision>2</cp:revision>
  <cp:lastPrinted>2019-12-04T14:02:00Z</cp:lastPrinted>
  <dcterms:created xsi:type="dcterms:W3CDTF">2024-04-17T12:49:00Z</dcterms:created>
  <dcterms:modified xsi:type="dcterms:W3CDTF">2024-04-17T12:49:00Z</dcterms:modified>
</cp:coreProperties>
</file>