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0A219" w14:textId="77777777" w:rsidR="00E030A0" w:rsidRDefault="00E030A0">
      <w:pPr>
        <w:spacing w:after="0" w:line="240" w:lineRule="auto"/>
        <w:ind w:firstLine="7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7862E" w14:textId="77777777" w:rsidR="00E030A0" w:rsidRDefault="00582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70B3582B" w14:textId="77777777" w:rsidR="00E030A0" w:rsidRDefault="00582F5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2023 M. KOVO 13 D.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LIETUVOS POLICIJOS MOKYKLOS INŽINERINIŲ SISTEMŲ IR KATILINIŲ TECHNINĖS PRIEŽIŪROS IR EKSPLOATACIJOS PASLAUGŲ PIRKIMO-PARDAVIMO SUTARTIES</w:t>
      </w:r>
    </w:p>
    <w:p w14:paraId="2B4A5213" w14:textId="77777777" w:rsidR="00E030A0" w:rsidRDefault="00582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144-ST2-13 TIEKĖJO ĮSIPAREIGOJIMŲ VYKDYMO TERMINO PRATĘSIMO</w:t>
      </w:r>
    </w:p>
    <w:p w14:paraId="5D3B5E78" w14:textId="77777777" w:rsidR="00E030A0" w:rsidRDefault="00E030A0">
      <w:pPr>
        <w:spacing w:after="0" w:line="240" w:lineRule="auto"/>
        <w:ind w:firstLine="731"/>
        <w:jc w:val="center"/>
        <w:rPr>
          <w:rFonts w:ascii="Times New Roman" w:hAnsi="Times New Roman" w:cs="Times New Roman"/>
          <w:sz w:val="24"/>
          <w:szCs w:val="24"/>
        </w:rPr>
      </w:pPr>
    </w:p>
    <w:p w14:paraId="49A40AF1" w14:textId="77777777" w:rsidR="00E030A0" w:rsidRDefault="00582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</w:p>
    <w:p w14:paraId="3544A83A" w14:textId="77777777" w:rsidR="00E030A0" w:rsidRDefault="00582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Mastaičiai</w:t>
      </w:r>
    </w:p>
    <w:p w14:paraId="25F68965" w14:textId="77777777" w:rsidR="00E030A0" w:rsidRDefault="00E03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1B6BD" w14:textId="620AB818" w:rsidR="00E030A0" w:rsidRDefault="00582F57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Lietuvos policijos mokykla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</w:t>
      </w:r>
      <w:r w:rsidR="00822D44">
        <w:rPr>
          <w:rFonts w:ascii="Times New Roman" w:eastAsia="Times New Roman" w:hAnsi="Times New Roman" w:cs="Times New Roman"/>
          <w:sz w:val="24"/>
          <w:szCs w:val="24"/>
          <w:lang w:eastAsia="lt-LT"/>
        </w:rPr>
        <w:t>Pirkėjas arba LPM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), atstovaujama viršininko</w:t>
      </w:r>
      <w:r w:rsidR="00822D4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22D4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pavaduotojo, atliekančio Lietuvos policijos mokyklos viršininko funkcijas,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22D44">
        <w:rPr>
          <w:rFonts w:ascii="Times New Roman" w:eastAsia="Times New Roman" w:hAnsi="Times New Roman" w:cs="Times New Roman"/>
          <w:sz w:val="24"/>
          <w:szCs w:val="24"/>
          <w:lang w:eastAsia="lt-LT"/>
        </w:rPr>
        <w:t>Romo Oželio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 pagal nuostatus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CC62B4" w14:textId="77777777" w:rsidR="00E030A0" w:rsidRDefault="00582F57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p w14:paraId="15F3588D" w14:textId="504560BC" w:rsidR="00E030A0" w:rsidRDefault="00582F57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UAB „</w:t>
      </w:r>
      <w:r>
        <w:rPr>
          <w:rFonts w:ascii="Times New Roman" w:hAnsi="Times New Roman" w:cs="Times New Roman"/>
          <w:b/>
          <w:sz w:val="24"/>
          <w:szCs w:val="24"/>
        </w:rPr>
        <w:t xml:space="preserve">Sigma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Solar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>“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(toliau – </w:t>
      </w:r>
      <w:r w:rsidR="00822D44">
        <w:rPr>
          <w:rFonts w:ascii="Times New Roman" w:hAnsi="Times New Roman" w:cs="Times New Roman"/>
          <w:sz w:val="24"/>
          <w:szCs w:val="24"/>
          <w:lang w:eastAsia="lt-LT"/>
        </w:rPr>
        <w:t>Tiekėjas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), atstovaujama direktoriaus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Juozo Armanavičiaus</w:t>
      </w:r>
      <w:r w:rsidR="00822D44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br/>
        <w:t>veikiančio pagal įstatus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398E5CD" w14:textId="3FDA5184" w:rsidR="00E030A0" w:rsidRDefault="00582F57" w:rsidP="00697E1C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toliau kartu vadinami Šalimis arba atskirai Šalimi, atsižvelgdamos į 2023 m. kovo 13 d.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 xml:space="preserve">Lietuvos policijos mokyklos inžinerinių sistemų ir katilinių techninės priežiūros ir eksploatacijos paslaugų pirkimo-pardavimo sutarties Nr. 144-ST2-13 1.5. papunktyje numatytą Tiekėjo paslaugų suteikimo terminą, kurio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Tiekėjas įsipareigoja </w:t>
      </w:r>
      <w:r>
        <w:rPr>
          <w:rFonts w:ascii="Times New Roman" w:eastAsia="Calibri" w:hAnsi="Times New Roman" w:cs="Times New Roman"/>
          <w:sz w:val="24"/>
          <w:szCs w:val="24"/>
        </w:rPr>
        <w:t>teikti paslaugas 12 mėnesių nuo Sutarties sudarymo dienos arba kol bus išpirkta maksimali sutarties vertė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vadovaudamosi </w:t>
      </w:r>
      <w:r w:rsidR="00697E1C">
        <w:rPr>
          <w:rFonts w:ascii="Times New Roman" w:hAnsi="Times New Roman" w:cs="Times New Roman"/>
          <w:sz w:val="24"/>
          <w:szCs w:val="24"/>
        </w:rPr>
        <w:t xml:space="preserve">Lietuvos Respublikos viešųjų pirkimų įstatymo 89 straipsnio 1 dalies </w:t>
      </w:r>
      <w:r w:rsidR="00C23EB8">
        <w:rPr>
          <w:rFonts w:ascii="Times New Roman" w:hAnsi="Times New Roman" w:cs="Times New Roman"/>
          <w:sz w:val="24"/>
          <w:szCs w:val="24"/>
        </w:rPr>
        <w:t>5</w:t>
      </w:r>
      <w:r w:rsidR="00697E1C">
        <w:rPr>
          <w:rFonts w:ascii="Times New Roman" w:hAnsi="Times New Roman" w:cs="Times New Roman"/>
          <w:sz w:val="24"/>
          <w:szCs w:val="24"/>
        </w:rPr>
        <w:t xml:space="preserve"> punktu, </w:t>
      </w:r>
      <w:r>
        <w:rPr>
          <w:rFonts w:ascii="Times New Roman" w:hAnsi="Times New Roman" w:cs="Times New Roman"/>
          <w:sz w:val="24"/>
          <w:szCs w:val="24"/>
        </w:rPr>
        <w:t xml:space="preserve">bei atsižvelgdamos į 2024 m. kovo 8 d. tarnybinį pranešimą Nr. </w:t>
      </w:r>
      <w:r w:rsidR="00437CEA">
        <w:rPr>
          <w:rFonts w:ascii="Times New Roman" w:hAnsi="Times New Roman" w:cs="Times New Roman"/>
          <w:sz w:val="24"/>
          <w:szCs w:val="24"/>
        </w:rPr>
        <w:t>144-PR2-99</w:t>
      </w:r>
      <w:r>
        <w:rPr>
          <w:rFonts w:ascii="Times New Roman" w:hAnsi="Times New Roman" w:cs="Times New Roman"/>
          <w:sz w:val="24"/>
          <w:szCs w:val="24"/>
        </w:rPr>
        <w:t xml:space="preserve"> „Dėl sutarties pratęsimo“ </w:t>
      </w:r>
    </w:p>
    <w:p w14:paraId="0BB4B561" w14:textId="77777777" w:rsidR="00E030A0" w:rsidRDefault="00582F57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sudaro šį susitarimą dėl Sutarties pakeitimo ir susitaria:</w:t>
      </w:r>
    </w:p>
    <w:p w14:paraId="67DE0F9C" w14:textId="1A4AC767" w:rsidR="00C23EB8" w:rsidRPr="00C23EB8" w:rsidRDefault="00C23EB8" w:rsidP="00C23EB8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C23EB8">
        <w:rPr>
          <w:rFonts w:ascii="Times New Roman" w:hAnsi="Times New Roman" w:cs="Times New Roman"/>
          <w:sz w:val="24"/>
          <w:szCs w:val="24"/>
        </w:rPr>
        <w:t>P</w:t>
      </w:r>
      <w:r w:rsidRPr="00C23EB8">
        <w:rPr>
          <w:rFonts w:ascii="Times New Roman" w:hAnsi="Times New Roman" w:cs="Times New Roman"/>
          <w:sz w:val="24"/>
          <w:szCs w:val="24"/>
        </w:rPr>
        <w:t>akeisti Sutarties 1.5. p. ir jį išdėstyti taip:</w:t>
      </w:r>
    </w:p>
    <w:p w14:paraId="4D09B96D" w14:textId="77777777" w:rsidR="00C23EB8" w:rsidRPr="00C23EB8" w:rsidRDefault="00C23EB8" w:rsidP="00C23EB8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C23EB8">
        <w:rPr>
          <w:rFonts w:ascii="Times New Roman" w:hAnsi="Times New Roman" w:cs="Times New Roman"/>
          <w:sz w:val="24"/>
          <w:szCs w:val="24"/>
        </w:rPr>
        <w:t xml:space="preserve">„1.5. </w:t>
      </w:r>
      <w:r w:rsidRPr="00C23EB8">
        <w:rPr>
          <w:rFonts w:ascii="Times New Roman" w:hAnsi="Times New Roman" w:cs="Times New Roman"/>
          <w:sz w:val="23"/>
          <w:szCs w:val="23"/>
        </w:rPr>
        <w:t xml:space="preserve">Paslaugų suteikimo terminas – 14 mėnesių nuo Sutarties sudarymo dienos arba kol bus išpirkta maksimali sutarties vertė.” </w:t>
      </w:r>
      <w:r w:rsidRPr="00C23EB8">
        <w:rPr>
          <w:rFonts w:ascii="Times New Roman" w:hAnsi="Times New Roman" w:cs="Times New Roman"/>
          <w:sz w:val="24"/>
          <w:szCs w:val="24"/>
        </w:rPr>
        <w:t>.</w:t>
      </w:r>
    </w:p>
    <w:p w14:paraId="247B0706" w14:textId="77777777" w:rsidR="00E030A0" w:rsidRDefault="00582F57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C23EB8">
        <w:rPr>
          <w:rFonts w:ascii="Times New Roman" w:hAnsi="Times New Roman" w:cs="Times New Roman"/>
          <w:sz w:val="24"/>
          <w:szCs w:val="24"/>
        </w:rPr>
        <w:t>2. Šis susitarimas sudarytas lietuvių</w:t>
      </w:r>
      <w:r>
        <w:rPr>
          <w:rFonts w:ascii="Times New Roman" w:hAnsi="Times New Roman" w:cs="Times New Roman"/>
          <w:sz w:val="24"/>
          <w:szCs w:val="24"/>
        </w:rPr>
        <w:t xml:space="preserve"> kalba ir pasirašytas saugiais Šalių kvalifikuotais elektroniniais parašais.</w:t>
      </w:r>
    </w:p>
    <w:p w14:paraId="1EC94673" w14:textId="77777777" w:rsidR="00E030A0" w:rsidRDefault="00582F57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Šis susitarimas įsigalioja nuo jo pasirašymo dienos ir tampa neatskiriama Sutarties dalimi. Kitos Sutarties sąlygos, neaptartos šiame susitarime, lieka galioti nepakitusios.</w:t>
      </w:r>
    </w:p>
    <w:p w14:paraId="2AA07861" w14:textId="77777777" w:rsidR="00E030A0" w:rsidRDefault="00582F57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Šalių rekvizitai ir atstovų parašai:</w:t>
      </w:r>
    </w:p>
    <w:p w14:paraId="6936E978" w14:textId="77777777" w:rsidR="00E030A0" w:rsidRDefault="00E03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157" w:type="dxa"/>
        <w:tblLayout w:type="fixed"/>
        <w:tblLook w:val="04A0" w:firstRow="1" w:lastRow="0" w:firstColumn="1" w:lastColumn="0" w:noHBand="0" w:noVBand="1"/>
      </w:tblPr>
      <w:tblGrid>
        <w:gridCol w:w="4578"/>
        <w:gridCol w:w="4579"/>
      </w:tblGrid>
      <w:tr w:rsidR="00E030A0" w14:paraId="401E5849" w14:textId="77777777"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7AA77E53" w14:textId="254EFB48" w:rsidR="00E030A0" w:rsidRDefault="00822D44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PIRKĖJAS</w:t>
            </w:r>
          </w:p>
          <w:p w14:paraId="06A63F46" w14:textId="77777777" w:rsidR="00E030A0" w:rsidRDefault="00582F57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Lietuvos Policijos mokykla</w:t>
            </w:r>
          </w:p>
          <w:p w14:paraId="32D6237E" w14:textId="77777777" w:rsidR="00E030A0" w:rsidRDefault="00582F57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Įstaigos kodas 302442625</w:t>
            </w:r>
          </w:p>
          <w:p w14:paraId="5C1C620D" w14:textId="77777777" w:rsidR="00E030A0" w:rsidRDefault="00582F57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Mokslo g. 2, Mastaičių k.,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Alšęnų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sen., Kauno r. sav.</w:t>
            </w:r>
          </w:p>
          <w:p w14:paraId="47EA7F4A" w14:textId="77777777" w:rsidR="00E030A0" w:rsidRDefault="00582F57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Tel.: +370 700 60 00</w:t>
            </w:r>
          </w:p>
          <w:p w14:paraId="0A22094F" w14:textId="77777777" w:rsidR="00E030A0" w:rsidRDefault="00582F57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paštas: </w:t>
            </w:r>
            <w:hyperlink r:id="rId5">
              <w:r>
                <w:rPr>
                  <w:rStyle w:val="Hipersaitas"/>
                  <w:rFonts w:ascii="Times New Roman" w:hAnsi="Times New Roman"/>
                  <w:sz w:val="24"/>
                  <w:szCs w:val="24"/>
                  <w:lang w:val="lt-LT"/>
                </w:rPr>
                <w:t>mokykla@policija.lt</w:t>
              </w:r>
            </w:hyperlink>
          </w:p>
          <w:p w14:paraId="56CBE3DB" w14:textId="77777777" w:rsidR="00E030A0" w:rsidRDefault="00582F57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Ne PVM mokėtoja</w:t>
            </w:r>
          </w:p>
          <w:p w14:paraId="66F11F53" w14:textId="77777777" w:rsidR="00E030A0" w:rsidRDefault="00582F57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 s. Nr. 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val="lt-LT" w:eastAsia="zh-CN" w:bidi="hi-IN"/>
              </w:rPr>
              <w:t>LT16 7044 0600 0798 2813</w:t>
            </w:r>
          </w:p>
          <w:p w14:paraId="4B4B9A07" w14:textId="77777777" w:rsidR="00E030A0" w:rsidRDefault="00582F57">
            <w:pPr>
              <w:suppressAutoHyphens w:val="0"/>
              <w:spacing w:line="247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AB SEB bankas, Banko kodas 70440</w:t>
            </w:r>
          </w:p>
          <w:p w14:paraId="2E60E772" w14:textId="77777777" w:rsidR="00E030A0" w:rsidRDefault="00E030A0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569BBF47" w14:textId="77777777" w:rsidR="00E030A0" w:rsidRDefault="00582F57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TIEKĖJAS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bookmarkStart w:id="0" w:name="_GoBack"/>
            <w:bookmarkEnd w:id="0"/>
          </w:p>
          <w:p w14:paraId="3005EFD8" w14:textId="77777777" w:rsidR="00E030A0" w:rsidRDefault="00582F57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UAB „Sigma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Solar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“</w:t>
            </w:r>
          </w:p>
          <w:p w14:paraId="6ECEFE45" w14:textId="77777777" w:rsidR="00E030A0" w:rsidRDefault="00582F57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Įm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Kodas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302881024</w:t>
            </w:r>
          </w:p>
          <w:p w14:paraId="15FD7DE0" w14:textId="77777777" w:rsidR="00E030A0" w:rsidRDefault="00582F57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Žiedo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g. 3-1, 20118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Ukmergė</w:t>
            </w:r>
            <w:proofErr w:type="spellEnd"/>
          </w:p>
          <w:p w14:paraId="38D2C7ED" w14:textId="77777777" w:rsidR="00E030A0" w:rsidRDefault="00582F57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PVM mokėtojo kodas </w:t>
            </w:r>
            <w:r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LT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100009677917</w:t>
            </w:r>
          </w:p>
          <w:p w14:paraId="094CA8DE" w14:textId="77777777" w:rsidR="00E030A0" w:rsidRDefault="00582F57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+370 340 42106</w:t>
            </w:r>
          </w:p>
          <w:p w14:paraId="5CF6F0FD" w14:textId="77777777" w:rsidR="00E030A0" w:rsidRDefault="00582F57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paštas </w:t>
            </w:r>
            <w:r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sigmasolar1@gmail.com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A. s. Nr. </w:t>
            </w:r>
            <w:r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LT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03 7044 0600 0785 6268</w:t>
            </w:r>
          </w:p>
          <w:p w14:paraId="0887F76D" w14:textId="77777777" w:rsidR="00E030A0" w:rsidRDefault="00582F57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AB SEB bankas</w:t>
            </w:r>
          </w:p>
          <w:p w14:paraId="632BB815" w14:textId="77777777" w:rsidR="00E030A0" w:rsidRDefault="00582F57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Banko kodas 70440</w:t>
            </w:r>
          </w:p>
          <w:p w14:paraId="1F41F345" w14:textId="77777777" w:rsidR="00E030A0" w:rsidRDefault="00E030A0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672DC787" w14:textId="77777777" w:rsidR="00E030A0" w:rsidRDefault="00E03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C6C2B" w14:textId="2FCDC4ED" w:rsidR="00E030A0" w:rsidRDefault="00582F57">
      <w:pPr>
        <w:tabs>
          <w:tab w:val="left" w:pos="0"/>
          <w:tab w:val="left" w:pos="567"/>
          <w:tab w:val="left" w:pos="1201"/>
        </w:tabs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Viršinink</w:t>
      </w:r>
      <w:r w:rsidR="00822D44">
        <w:rPr>
          <w:rFonts w:ascii="Times New Roman" w:eastAsia="Times New Roman" w:hAnsi="Times New Roman" w:cs="Times New Roman"/>
          <w:sz w:val="24"/>
          <w:szCs w:val="24"/>
          <w:lang w:eastAsia="lt-LT"/>
        </w:rPr>
        <w:t>o pavaduotojas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822D4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Direktorius</w:t>
      </w:r>
    </w:p>
    <w:p w14:paraId="28DE9D91" w14:textId="74A3011F" w:rsidR="00E030A0" w:rsidRDefault="00822D44">
      <w:pPr>
        <w:widowControl w:val="0"/>
        <w:tabs>
          <w:tab w:val="left" w:pos="5490"/>
        </w:tabs>
        <w:suppressAutoHyphens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Romas Oželis</w:t>
      </w:r>
      <w:r w:rsidR="00582F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582F57">
        <w:rPr>
          <w:rFonts w:ascii="Times New Roman" w:eastAsia="Calibri" w:hAnsi="Times New Roman" w:cs="Times New Roman"/>
          <w:sz w:val="24"/>
          <w:szCs w:val="24"/>
          <w:lang w:eastAsia="lt-LT"/>
        </w:rPr>
        <w:t>Juozas Armanavičius</w:t>
      </w:r>
    </w:p>
    <w:p w14:paraId="7F4F8562" w14:textId="77777777" w:rsidR="00E030A0" w:rsidRDefault="00E03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30A0">
      <w:pgSz w:w="11906" w:h="16838"/>
      <w:pgMar w:top="1134" w:right="567" w:bottom="1134" w:left="1701" w:header="0" w:footer="0" w:gutter="0"/>
      <w:cols w:space="1296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A0"/>
    <w:rsid w:val="00437CEA"/>
    <w:rsid w:val="00582F57"/>
    <w:rsid w:val="00697E1C"/>
    <w:rsid w:val="00822D44"/>
    <w:rsid w:val="00C23EB8"/>
    <w:rsid w:val="00E0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CC2E"/>
  <w15:docId w15:val="{A5052BD0-87EA-4887-87EF-E1251ED9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7B2E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C3BAA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444339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444339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444339"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44339"/>
    <w:rPr>
      <w:rFonts w:ascii="Segoe UI" w:hAnsi="Segoe UI" w:cs="Segoe UI"/>
      <w:sz w:val="18"/>
      <w:szCs w:val="18"/>
    </w:rPr>
  </w:style>
  <w:style w:type="character" w:customStyle="1" w:styleId="Eilutsnumeris1">
    <w:name w:val="Eilutės numeris1"/>
    <w:qFormat/>
  </w:style>
  <w:style w:type="character" w:customStyle="1" w:styleId="NumberingSymbols">
    <w:name w:val="Numbering Symbols"/>
    <w:qFormat/>
  </w:style>
  <w:style w:type="character" w:customStyle="1" w:styleId="LineNumbering">
    <w:name w:val="Line Numbering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prastasis1">
    <w:name w:val="Įprastasis1"/>
    <w:qFormat/>
    <w:rsid w:val="00C07C57"/>
    <w:pPr>
      <w:keepNext/>
      <w:widowControl w:val="0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BodyText1">
    <w:name w:val="Body Text1"/>
    <w:qFormat/>
    <w:rsid w:val="00C07C57"/>
    <w:pPr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F33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444339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444339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4433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17AA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uiPriority w:val="99"/>
    <w:semiHidden/>
    <w:qFormat/>
    <w:rsid w:val="00E07D82"/>
    <w:pPr>
      <w:suppressAutoHyphens w:val="0"/>
    </w:pPr>
  </w:style>
  <w:style w:type="table" w:styleId="Lentelstinklelis">
    <w:name w:val="Table Grid"/>
    <w:basedOn w:val="prastojilentel"/>
    <w:uiPriority w:val="39"/>
    <w:rsid w:val="00C07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okykla@polic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D7588-167E-44F4-A6E1-FCB29D88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Mišeikienė</dc:creator>
  <dc:description/>
  <cp:lastModifiedBy>Tatjana Valiukienė</cp:lastModifiedBy>
  <cp:revision>8</cp:revision>
  <dcterms:created xsi:type="dcterms:W3CDTF">2024-03-12T08:56:00Z</dcterms:created>
  <dcterms:modified xsi:type="dcterms:W3CDTF">2024-03-12T12:37:00Z</dcterms:modified>
  <dc:language>lt-LT</dc:language>
</cp:coreProperties>
</file>