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E9" w:rsidRPr="00E426E9" w:rsidRDefault="00E426E9" w:rsidP="00E426E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0"/>
        </w:rPr>
      </w:pPr>
      <w:r w:rsidRPr="00E426E9">
        <w:rPr>
          <w:rFonts w:cs="Times New Roman"/>
          <w:sz w:val="24"/>
          <w:szCs w:val="20"/>
        </w:rPr>
        <w:t>Sutarties 1 priedas</w:t>
      </w:r>
    </w:p>
    <w:p w:rsidR="00E426E9" w:rsidRDefault="00E426E9" w:rsidP="00E426E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sz w:val="24"/>
          <w:szCs w:val="20"/>
        </w:rPr>
      </w:pPr>
    </w:p>
    <w:p w:rsidR="00653F06" w:rsidRDefault="00717762" w:rsidP="00653F0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0"/>
        </w:rPr>
      </w:pPr>
      <w:r w:rsidRPr="004C7420">
        <w:rPr>
          <w:rFonts w:cs="Times New Roman"/>
          <w:b/>
          <w:sz w:val="24"/>
          <w:szCs w:val="20"/>
        </w:rPr>
        <w:t xml:space="preserve">                                   </w:t>
      </w:r>
      <w:r w:rsidR="00E26748" w:rsidRPr="004C7420">
        <w:rPr>
          <w:rFonts w:cs="Times New Roman"/>
          <w:b/>
          <w:sz w:val="24"/>
          <w:szCs w:val="20"/>
        </w:rPr>
        <w:t>REMONTO</w:t>
      </w:r>
      <w:r w:rsidRPr="004C7420">
        <w:rPr>
          <w:rFonts w:cs="Times New Roman"/>
          <w:b/>
          <w:sz w:val="24"/>
          <w:szCs w:val="20"/>
        </w:rPr>
        <w:t xml:space="preserve"> </w:t>
      </w:r>
      <w:r w:rsidR="002B4788" w:rsidRPr="004C7420">
        <w:rPr>
          <w:rFonts w:cs="Times New Roman"/>
          <w:b/>
          <w:sz w:val="24"/>
          <w:szCs w:val="20"/>
        </w:rPr>
        <w:t>DARBŲ</w:t>
      </w:r>
      <w:r w:rsidRPr="004C7420">
        <w:rPr>
          <w:rFonts w:cs="Times New Roman"/>
          <w:b/>
          <w:sz w:val="24"/>
          <w:szCs w:val="20"/>
        </w:rPr>
        <w:t xml:space="preserve"> </w:t>
      </w:r>
      <w:r w:rsidR="00653F06" w:rsidRPr="00653F06">
        <w:rPr>
          <w:rFonts w:cs="Times New Roman"/>
          <w:b/>
          <w:sz w:val="24"/>
          <w:szCs w:val="20"/>
        </w:rPr>
        <w:t>TECHNINĖ SPECIFIKACIJA</w:t>
      </w:r>
    </w:p>
    <w:p w:rsidR="00653F06" w:rsidRDefault="00653F06" w:rsidP="005C54F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0"/>
        </w:rPr>
      </w:pPr>
    </w:p>
    <w:p w:rsidR="00653F06" w:rsidRDefault="00653F06" w:rsidP="005C54F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0"/>
        </w:rPr>
      </w:pPr>
    </w:p>
    <w:p w:rsidR="004C0505" w:rsidRPr="00653F06" w:rsidRDefault="00444575" w:rsidP="00653F06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0"/>
        </w:rPr>
      </w:pPr>
      <w:r w:rsidRPr="00653F06">
        <w:rPr>
          <w:rFonts w:cs="Times New Roman"/>
          <w:b/>
          <w:sz w:val="24"/>
          <w:szCs w:val="20"/>
        </w:rPr>
        <w:t>BENDRIEJI REIKALAVIMAI</w:t>
      </w:r>
    </w:p>
    <w:p w:rsidR="000A3F9B" w:rsidRDefault="000A3F9B" w:rsidP="005C54F7">
      <w:pPr>
        <w:autoSpaceDE w:val="0"/>
        <w:autoSpaceDN w:val="0"/>
        <w:adjustRightInd w:val="0"/>
        <w:spacing w:after="0" w:line="240" w:lineRule="auto"/>
        <w:rPr>
          <w:rFonts w:cs="Times New Roman"/>
          <w:szCs w:val="20"/>
        </w:rPr>
      </w:pPr>
    </w:p>
    <w:p w:rsidR="00815047" w:rsidRDefault="00815047" w:rsidP="004F4167">
      <w:pPr>
        <w:ind w:firstLine="567"/>
        <w:jc w:val="both"/>
        <w:rPr>
          <w:rFonts w:cs="Times New Roman"/>
          <w:szCs w:val="20"/>
        </w:rPr>
      </w:pPr>
      <w:r w:rsidRPr="00815047">
        <w:rPr>
          <w:rFonts w:cs="Times New Roman"/>
          <w:szCs w:val="20"/>
        </w:rPr>
        <w:t>Rangovas turi atvykti į ikimokyklinės įstaigos Kauno lopšelis-darželis „</w:t>
      </w:r>
      <w:r w:rsidR="00B00531">
        <w:rPr>
          <w:rFonts w:cs="Times New Roman"/>
          <w:szCs w:val="20"/>
        </w:rPr>
        <w:t>Vilnelė</w:t>
      </w:r>
      <w:r w:rsidRPr="00815047">
        <w:rPr>
          <w:rFonts w:cs="Times New Roman"/>
          <w:szCs w:val="20"/>
        </w:rPr>
        <w:t>“ patalpas adresu</w:t>
      </w:r>
      <w:r w:rsidR="006E6792">
        <w:rPr>
          <w:rFonts w:cs="Times New Roman"/>
          <w:szCs w:val="20"/>
        </w:rPr>
        <w:t xml:space="preserve">:                 </w:t>
      </w:r>
      <w:r w:rsidR="00B00531">
        <w:rPr>
          <w:rFonts w:cs="Times New Roman"/>
          <w:szCs w:val="20"/>
        </w:rPr>
        <w:t xml:space="preserve">Vytenio </w:t>
      </w:r>
      <w:r w:rsidR="00586DFD">
        <w:rPr>
          <w:rFonts w:cs="Times New Roman"/>
          <w:szCs w:val="20"/>
        </w:rPr>
        <w:t>g.</w:t>
      </w:r>
      <w:r w:rsidR="00B00531">
        <w:rPr>
          <w:rFonts w:cs="Times New Roman"/>
          <w:szCs w:val="20"/>
        </w:rPr>
        <w:t xml:space="preserve"> 8</w:t>
      </w:r>
      <w:r w:rsidRPr="00815047">
        <w:rPr>
          <w:rFonts w:cs="Times New Roman"/>
          <w:szCs w:val="20"/>
        </w:rPr>
        <w:t>, Kaunas ir savarankiškai įsivertinti numatomus atlikti darbus bei įrangos montavimo galimybes</w:t>
      </w:r>
      <w:r>
        <w:rPr>
          <w:rFonts w:cs="Times New Roman"/>
          <w:szCs w:val="20"/>
        </w:rPr>
        <w:t>.</w:t>
      </w:r>
    </w:p>
    <w:p w:rsidR="000A3F9B" w:rsidRPr="000A3F9B" w:rsidRDefault="00815047" w:rsidP="004C7420">
      <w:pPr>
        <w:ind w:firstLine="567"/>
        <w:jc w:val="both"/>
        <w:rPr>
          <w:rFonts w:cs="Times New Roman"/>
          <w:szCs w:val="20"/>
        </w:rPr>
      </w:pPr>
      <w:r>
        <w:t>Užsakovo kontaktinis asmuo apžiūrai:  Kauno lopšelio-darželio</w:t>
      </w:r>
      <w:r w:rsidR="00BA3285">
        <w:t xml:space="preserve"> „</w:t>
      </w:r>
      <w:r w:rsidR="00B00531">
        <w:t>Vilnelė</w:t>
      </w:r>
      <w:r w:rsidR="00BA3285">
        <w:t>“</w:t>
      </w:r>
      <w:r w:rsidR="006E6792">
        <w:t xml:space="preserve"> </w:t>
      </w:r>
      <w:r>
        <w:t>direktoriaus pavaduotoja ūkio reikalams</w:t>
      </w:r>
      <w:r w:rsidR="00891101">
        <w:t xml:space="preserve"> Rita</w:t>
      </w:r>
      <w:r w:rsidR="00F44694">
        <w:t xml:space="preserve"> </w:t>
      </w:r>
      <w:proofErr w:type="spellStart"/>
      <w:r w:rsidR="00F44694">
        <w:t>Grigauskienė</w:t>
      </w:r>
      <w:proofErr w:type="spellEnd"/>
      <w:r w:rsidRPr="00561CD3">
        <w:t xml:space="preserve">, </w:t>
      </w:r>
      <w:r w:rsidR="00F44694">
        <w:t>Vytenio g. 8</w:t>
      </w:r>
      <w:r>
        <w:t xml:space="preserve">, Kaunas, </w:t>
      </w:r>
      <w:r w:rsidRPr="00561CD3">
        <w:t>tel</w:t>
      </w:r>
      <w:r w:rsidR="00FC76ED">
        <w:t xml:space="preserve">. </w:t>
      </w:r>
      <w:r w:rsidR="003E69AA">
        <w:t>8</w:t>
      </w:r>
      <w:r w:rsidR="00F44694">
        <w:t> 614 98169</w:t>
      </w:r>
      <w:r>
        <w:t>.</w:t>
      </w:r>
      <w:r w:rsidRPr="00815047">
        <w:rPr>
          <w:rFonts w:cs="Times New Roman"/>
          <w:szCs w:val="20"/>
        </w:rPr>
        <w:t xml:space="preserve"> </w:t>
      </w:r>
    </w:p>
    <w:p w:rsidR="000A3F9B" w:rsidRPr="000A3F9B" w:rsidRDefault="000A3F9B" w:rsidP="00815047">
      <w:pPr>
        <w:ind w:firstLine="567"/>
        <w:jc w:val="both"/>
        <w:rPr>
          <w:rFonts w:cs="Times New Roman"/>
          <w:szCs w:val="20"/>
        </w:rPr>
      </w:pPr>
      <w:r w:rsidRPr="000A3F9B">
        <w:rPr>
          <w:rFonts w:cs="Times New Roman"/>
          <w:szCs w:val="20"/>
        </w:rPr>
        <w:t xml:space="preserve">Rangovas, montuojant įrangą, turi vadovautis gamintojo instrukcijomis, laikytis saugaus darbo, gaisrinės saugos, aplinkos apsaugos ir darbo higienos reikalavimų. </w:t>
      </w:r>
      <w:r w:rsidR="0072766A">
        <w:rPr>
          <w:rFonts w:cs="Times New Roman"/>
          <w:szCs w:val="20"/>
        </w:rPr>
        <w:t xml:space="preserve">Įranga </w:t>
      </w:r>
      <w:r w:rsidRPr="000A3F9B">
        <w:rPr>
          <w:rFonts w:cs="Times New Roman"/>
          <w:szCs w:val="20"/>
        </w:rPr>
        <w:t>turi būti montuojama taip, kad patalpose esanti kita įranga, įrenginiai bei kitas turtas nebūtų sugadinti, priešingu atveju – atlyginti padarytus nuostolius.</w:t>
      </w:r>
    </w:p>
    <w:p w:rsidR="000A3F9B" w:rsidRPr="000A3F9B" w:rsidRDefault="000A3F9B" w:rsidP="004F4167">
      <w:pPr>
        <w:ind w:firstLine="567"/>
        <w:jc w:val="both"/>
        <w:rPr>
          <w:rFonts w:cs="Times New Roman"/>
          <w:szCs w:val="20"/>
        </w:rPr>
      </w:pPr>
      <w:r w:rsidRPr="000A3F9B">
        <w:rPr>
          <w:rFonts w:cs="Times New Roman"/>
          <w:szCs w:val="20"/>
        </w:rPr>
        <w:t>Rangovas, sumontavęs</w:t>
      </w:r>
      <w:r w:rsidR="004F4167">
        <w:rPr>
          <w:rFonts w:cs="Times New Roman"/>
          <w:szCs w:val="20"/>
        </w:rPr>
        <w:t xml:space="preserve"> įrangą, turi sutvarkyti įrangos</w:t>
      </w:r>
      <w:r w:rsidRPr="000A3F9B">
        <w:rPr>
          <w:rFonts w:cs="Times New Roman"/>
          <w:szCs w:val="20"/>
        </w:rPr>
        <w:t xml:space="preserve"> įrengimo vietą, išvežti ir Lietuvos Respublikos teisės aktų nustatyta tvarka sutvarkyti susidariusias atliekas (jeigu jų susidaro).</w:t>
      </w:r>
    </w:p>
    <w:p w:rsidR="000A3F9B" w:rsidRDefault="000A3F9B" w:rsidP="004F4167">
      <w:pPr>
        <w:jc w:val="both"/>
        <w:rPr>
          <w:rFonts w:cs="Times New Roman"/>
          <w:szCs w:val="20"/>
        </w:rPr>
      </w:pPr>
      <w:r w:rsidRPr="00653F06">
        <w:rPr>
          <w:rFonts w:cs="Times New Roman"/>
          <w:szCs w:val="20"/>
        </w:rPr>
        <w:t xml:space="preserve">Patalpų planai pateikti </w:t>
      </w:r>
      <w:r w:rsidR="008F0B62">
        <w:rPr>
          <w:rFonts w:cs="Times New Roman"/>
          <w:szCs w:val="20"/>
        </w:rPr>
        <w:t>priede Nr.</w:t>
      </w:r>
      <w:r w:rsidRPr="00653F06">
        <w:rPr>
          <w:rFonts w:cs="Times New Roman"/>
          <w:szCs w:val="20"/>
        </w:rPr>
        <w:t xml:space="preserve">1 </w:t>
      </w:r>
    </w:p>
    <w:p w:rsidR="00536331" w:rsidRPr="00164405" w:rsidRDefault="00536331" w:rsidP="00D93FA5">
      <w:pPr>
        <w:ind w:firstLine="284"/>
        <w:rPr>
          <w:rFonts w:cs="Times New Roman"/>
          <w:szCs w:val="20"/>
        </w:rPr>
      </w:pPr>
    </w:p>
    <w:p w:rsidR="005C54F7" w:rsidRPr="00653F06" w:rsidRDefault="005C54F7" w:rsidP="00653F06">
      <w:pPr>
        <w:pStyle w:val="Sraopastraipa"/>
        <w:numPr>
          <w:ilvl w:val="0"/>
          <w:numId w:val="2"/>
        </w:numPr>
        <w:rPr>
          <w:rFonts w:cs="Times New Roman"/>
          <w:b/>
          <w:sz w:val="24"/>
          <w:szCs w:val="20"/>
        </w:rPr>
      </w:pPr>
      <w:r w:rsidRPr="00653F06">
        <w:rPr>
          <w:rFonts w:cs="Times New Roman"/>
          <w:b/>
          <w:sz w:val="24"/>
          <w:szCs w:val="20"/>
        </w:rPr>
        <w:t>TECHNINĖS SPECIFIKACIJOS</w:t>
      </w:r>
    </w:p>
    <w:p w:rsidR="00536331" w:rsidRDefault="00536331" w:rsidP="00BA33BD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szCs w:val="20"/>
        </w:rPr>
      </w:pPr>
    </w:p>
    <w:p w:rsidR="00BA33BD" w:rsidRDefault="00BA33BD" w:rsidP="00AD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0"/>
        </w:rPr>
      </w:pPr>
      <w:r w:rsidRPr="00164405">
        <w:rPr>
          <w:rFonts w:cs="Times New Roman"/>
          <w:szCs w:val="20"/>
        </w:rPr>
        <w:t>Visus darbus, kurie</w:t>
      </w:r>
      <w:r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gali būti pagrįstai laikomi būtinais tinkamam sistemų eksploatavimui, privaloma atlikti, nepriklausomai nuo to, ar</w:t>
      </w:r>
      <w:r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 xml:space="preserve">jie yra parodyti brėžiniuose arba apibūdinti </w:t>
      </w:r>
      <w:r w:rsidR="00C83309">
        <w:rPr>
          <w:rFonts w:cs="Times New Roman"/>
          <w:szCs w:val="20"/>
        </w:rPr>
        <w:t>techninėje specifikacijoje</w:t>
      </w:r>
      <w:r w:rsidRPr="00164405">
        <w:rPr>
          <w:rFonts w:cs="Times New Roman"/>
          <w:szCs w:val="20"/>
        </w:rPr>
        <w:t xml:space="preserve"> dokumentuose</w:t>
      </w:r>
      <w:r w:rsidR="00C83309">
        <w:rPr>
          <w:rFonts w:cs="Times New Roman"/>
          <w:szCs w:val="20"/>
        </w:rPr>
        <w:t>, pirkimo dokumentuose</w:t>
      </w:r>
      <w:r w:rsidRPr="00164405">
        <w:rPr>
          <w:rFonts w:cs="Times New Roman"/>
          <w:szCs w:val="20"/>
        </w:rPr>
        <w:t xml:space="preserve"> ar ne.</w:t>
      </w:r>
      <w:r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Montavimo, paleidimo - derinimo darbus atliekanti</w:t>
      </w:r>
      <w:r w:rsidR="00B311FF">
        <w:rPr>
          <w:rFonts w:cs="Times New Roman"/>
          <w:szCs w:val="20"/>
        </w:rPr>
        <w:t>s</w:t>
      </w:r>
      <w:r w:rsidRPr="00164405">
        <w:rPr>
          <w:rFonts w:cs="Times New Roman"/>
          <w:szCs w:val="20"/>
        </w:rPr>
        <w:t xml:space="preserve"> </w:t>
      </w:r>
      <w:r w:rsidR="00B311FF">
        <w:rPr>
          <w:rFonts w:cs="Times New Roman"/>
          <w:szCs w:val="20"/>
        </w:rPr>
        <w:t>Rangovas</w:t>
      </w:r>
      <w:r w:rsidR="00B311FF" w:rsidRPr="00164405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privalo būti susipaži</w:t>
      </w:r>
      <w:r w:rsidR="00B311FF">
        <w:rPr>
          <w:rFonts w:cs="Times New Roman"/>
          <w:szCs w:val="20"/>
        </w:rPr>
        <w:t>nęs</w:t>
      </w:r>
      <w:r w:rsidRPr="00164405">
        <w:rPr>
          <w:rFonts w:cs="Times New Roman"/>
          <w:szCs w:val="20"/>
        </w:rPr>
        <w:t xml:space="preserve"> su šių sistemų</w:t>
      </w:r>
      <w:r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 xml:space="preserve">darbams keliamais reikalavimais ir pilnai atsako už atliktų darbų kokybišką išpildymą. Priduodant objektą </w:t>
      </w:r>
      <w:r w:rsidR="00B311FF">
        <w:rPr>
          <w:rFonts w:cs="Times New Roman"/>
          <w:szCs w:val="20"/>
        </w:rPr>
        <w:t>R</w:t>
      </w:r>
      <w:r w:rsidRPr="00164405">
        <w:rPr>
          <w:rFonts w:cs="Times New Roman"/>
          <w:szCs w:val="20"/>
        </w:rPr>
        <w:t>angovas</w:t>
      </w:r>
      <w:r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 xml:space="preserve">privalo pateikti </w:t>
      </w:r>
      <w:r w:rsidR="00B311FF">
        <w:rPr>
          <w:rFonts w:cs="Times New Roman"/>
          <w:szCs w:val="20"/>
        </w:rPr>
        <w:t>Užsakovui</w:t>
      </w:r>
      <w:r w:rsidR="00B311FF" w:rsidRPr="00164405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eksploatavimo ir techninio aptarnavimo aprašymus.</w:t>
      </w:r>
      <w:r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Rangovas privalo pateikti konkrečiai pasirinktus įrenginio techninius dokumentus,</w:t>
      </w:r>
      <w:r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eksploatavimo ir techninio aptarnavimo aprašymus.</w:t>
      </w:r>
      <w:r w:rsidR="004F4167">
        <w:rPr>
          <w:rFonts w:cs="Times New Roman"/>
          <w:szCs w:val="20"/>
        </w:rPr>
        <w:t xml:space="preserve"> Visa dokumentacija turi būti pateikta lietuvių kalba.</w:t>
      </w:r>
      <w:r w:rsidRPr="00164405">
        <w:rPr>
          <w:rFonts w:cs="Times New Roman"/>
          <w:szCs w:val="20"/>
        </w:rPr>
        <w:t xml:space="preserve"> Visos išmontuotos medžiagos grąžinamos </w:t>
      </w:r>
      <w:r w:rsidR="00B311FF">
        <w:rPr>
          <w:rFonts w:cs="Times New Roman"/>
          <w:szCs w:val="20"/>
        </w:rPr>
        <w:t>Užsakovui</w:t>
      </w:r>
      <w:r w:rsidRPr="00164405">
        <w:rPr>
          <w:rFonts w:cs="Times New Roman"/>
          <w:szCs w:val="20"/>
        </w:rPr>
        <w:t>.</w:t>
      </w:r>
      <w:r>
        <w:rPr>
          <w:rFonts w:cs="Times New Roman"/>
          <w:szCs w:val="20"/>
        </w:rPr>
        <w:t xml:space="preserve"> </w:t>
      </w:r>
    </w:p>
    <w:p w:rsidR="00815047" w:rsidRPr="00815047" w:rsidRDefault="00815047" w:rsidP="008150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0"/>
        </w:rPr>
      </w:pPr>
      <w:r w:rsidRPr="00815047">
        <w:rPr>
          <w:rFonts w:cs="Times New Roman"/>
          <w:szCs w:val="20"/>
        </w:rPr>
        <w:tab/>
      </w:r>
      <w:r w:rsidRPr="00815047">
        <w:rPr>
          <w:rFonts w:cs="Times New Roman"/>
          <w:szCs w:val="20"/>
        </w:rPr>
        <w:tab/>
      </w:r>
      <w:r w:rsidRPr="00815047">
        <w:rPr>
          <w:rFonts w:cs="Times New Roman"/>
          <w:szCs w:val="20"/>
        </w:rPr>
        <w:tab/>
      </w:r>
    </w:p>
    <w:p w:rsidR="00BA33BD" w:rsidRDefault="00815047" w:rsidP="004C74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0"/>
        </w:rPr>
      </w:pPr>
      <w:r w:rsidRPr="00815047">
        <w:rPr>
          <w:rFonts w:cs="Times New Roman"/>
          <w:szCs w:val="20"/>
        </w:rPr>
        <w:tab/>
      </w:r>
      <w:r w:rsidRPr="00815047">
        <w:rPr>
          <w:rFonts w:cs="Times New Roman"/>
          <w:szCs w:val="20"/>
        </w:rPr>
        <w:tab/>
      </w:r>
    </w:p>
    <w:p w:rsidR="004C0505" w:rsidRPr="00653F06" w:rsidRDefault="00DC0858" w:rsidP="00AD02B0">
      <w:pPr>
        <w:pStyle w:val="Sraopastraip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0"/>
        </w:rPr>
      </w:pPr>
      <w:r w:rsidRPr="00653F06">
        <w:rPr>
          <w:rFonts w:cs="Times New Roman"/>
          <w:b/>
          <w:bCs/>
          <w:szCs w:val="20"/>
        </w:rPr>
        <w:t xml:space="preserve">Išorinis </w:t>
      </w:r>
      <w:proofErr w:type="spellStart"/>
      <w:r w:rsidR="009674F5" w:rsidRPr="00653F06">
        <w:rPr>
          <w:rFonts w:cs="Times New Roman"/>
          <w:b/>
          <w:bCs/>
          <w:szCs w:val="20"/>
        </w:rPr>
        <w:t>Split</w:t>
      </w:r>
      <w:proofErr w:type="spellEnd"/>
      <w:r w:rsidR="009674F5" w:rsidRPr="00653F06">
        <w:rPr>
          <w:rFonts w:cs="Times New Roman"/>
          <w:b/>
          <w:bCs/>
          <w:szCs w:val="20"/>
        </w:rPr>
        <w:t xml:space="preserve"> tipo </w:t>
      </w:r>
      <w:r w:rsidRPr="00653F06">
        <w:rPr>
          <w:rFonts w:cs="Times New Roman"/>
          <w:b/>
          <w:bCs/>
          <w:szCs w:val="20"/>
        </w:rPr>
        <w:t>vėsinimo įrenginys</w:t>
      </w:r>
    </w:p>
    <w:p w:rsidR="00EC6088" w:rsidRDefault="00EC6088" w:rsidP="00AD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0"/>
        </w:rPr>
      </w:pPr>
    </w:p>
    <w:p w:rsidR="00EC6088" w:rsidRPr="00EC6088" w:rsidRDefault="00EC6088" w:rsidP="00EC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0"/>
        </w:rPr>
      </w:pPr>
      <w:r w:rsidRPr="00EC6088">
        <w:rPr>
          <w:rFonts w:cs="Times New Roman"/>
          <w:szCs w:val="20"/>
        </w:rPr>
        <w:t xml:space="preserve">Patalpų vėsinimui/šildymui numatyta </w:t>
      </w:r>
      <w:proofErr w:type="spellStart"/>
      <w:r w:rsidRPr="00EC6088">
        <w:rPr>
          <w:rFonts w:cs="Times New Roman"/>
          <w:szCs w:val="20"/>
        </w:rPr>
        <w:t>Split</w:t>
      </w:r>
      <w:proofErr w:type="spellEnd"/>
      <w:r w:rsidRPr="00EC6088">
        <w:rPr>
          <w:rFonts w:cs="Times New Roman"/>
          <w:szCs w:val="20"/>
        </w:rPr>
        <w:t xml:space="preserve"> oro kondicionavimo sistema (prie kiekvieno vidinio bloko jungiama atskira išorin</w:t>
      </w:r>
      <w:r>
        <w:rPr>
          <w:rFonts w:cs="Times New Roman"/>
          <w:szCs w:val="20"/>
        </w:rPr>
        <w:t>ė dalis), išskyrus patalpas 1-19, 1-20, 1-23 ir 1-24,</w:t>
      </w:r>
      <w:r w:rsidRPr="00EC6088">
        <w:rPr>
          <w:rFonts w:cs="Times New Roman"/>
          <w:szCs w:val="20"/>
        </w:rPr>
        <w:t xml:space="preserve"> kurioms siūloma sumontuoti </w:t>
      </w:r>
      <w:proofErr w:type="spellStart"/>
      <w:r>
        <w:rPr>
          <w:rFonts w:cs="Times New Roman"/>
          <w:szCs w:val="20"/>
        </w:rPr>
        <w:t>Multi</w:t>
      </w:r>
      <w:proofErr w:type="spellEnd"/>
      <w:r>
        <w:rPr>
          <w:rFonts w:cs="Times New Roman"/>
          <w:szCs w:val="20"/>
        </w:rPr>
        <w:t xml:space="preserve"> </w:t>
      </w:r>
      <w:proofErr w:type="spellStart"/>
      <w:r>
        <w:rPr>
          <w:rFonts w:cs="Times New Roman"/>
          <w:szCs w:val="20"/>
        </w:rPr>
        <w:t>Split</w:t>
      </w:r>
      <w:proofErr w:type="spellEnd"/>
      <w:r>
        <w:rPr>
          <w:rFonts w:cs="Times New Roman"/>
          <w:szCs w:val="20"/>
        </w:rPr>
        <w:t xml:space="preserve"> sistemą. </w:t>
      </w:r>
      <w:r w:rsidRPr="00EC6088">
        <w:rPr>
          <w:rFonts w:cs="Times New Roman"/>
          <w:szCs w:val="20"/>
        </w:rPr>
        <w:t xml:space="preserve">Išorinis sistemų lauko blokas su </w:t>
      </w:r>
      <w:proofErr w:type="spellStart"/>
      <w:r w:rsidRPr="00EC6088">
        <w:rPr>
          <w:rFonts w:cs="Times New Roman"/>
          <w:szCs w:val="20"/>
        </w:rPr>
        <w:t>inverteriniu</w:t>
      </w:r>
      <w:proofErr w:type="spellEnd"/>
      <w:r w:rsidRPr="00EC6088">
        <w:rPr>
          <w:rFonts w:cs="Times New Roman"/>
          <w:szCs w:val="20"/>
        </w:rPr>
        <w:t xml:space="preserve"> kompresoriumi. Blokas komplektuojamas su gamykline automatika, izoliacija, skirtas montuoti lauke. </w:t>
      </w:r>
    </w:p>
    <w:p w:rsidR="00EC6088" w:rsidRPr="00EC6088" w:rsidRDefault="00EC6088" w:rsidP="00EC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0"/>
        </w:rPr>
      </w:pPr>
      <w:r w:rsidRPr="00EC6088">
        <w:rPr>
          <w:rFonts w:cs="Times New Roman"/>
          <w:szCs w:val="20"/>
        </w:rPr>
        <w:t xml:space="preserve">Išoriniai </w:t>
      </w:r>
      <w:r>
        <w:rPr>
          <w:rFonts w:cs="Times New Roman"/>
          <w:szCs w:val="20"/>
        </w:rPr>
        <w:t>sistemų</w:t>
      </w:r>
      <w:r w:rsidRPr="00EC6088">
        <w:rPr>
          <w:rFonts w:cs="Times New Roman"/>
          <w:szCs w:val="20"/>
        </w:rPr>
        <w:t xml:space="preserve"> blokai montuojami ant pastato stogo (pastato stogas plokščias) ant guminių atramų, po jomis papildomai paklojant prilydomosios (neprilydant) stogo dangos sluoksnį, kad jis į visas puses būtų išsikišęs bent po 5 cm. </w:t>
      </w:r>
    </w:p>
    <w:p w:rsidR="00EC6088" w:rsidRDefault="00EC6088" w:rsidP="00EC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0"/>
        </w:rPr>
      </w:pPr>
    </w:p>
    <w:p w:rsidR="00B44AA9" w:rsidRDefault="00B44AA9" w:rsidP="00AD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Reikalavimai</w:t>
      </w:r>
      <w:r w:rsidR="00BA33BD">
        <w:rPr>
          <w:rFonts w:cs="Times New Roman"/>
          <w:szCs w:val="20"/>
        </w:rPr>
        <w:t xml:space="preserve"> įrangai</w:t>
      </w:r>
      <w:r>
        <w:rPr>
          <w:rFonts w:cs="Times New Roman"/>
          <w:szCs w:val="20"/>
        </w:rPr>
        <w:t>:</w:t>
      </w:r>
    </w:p>
    <w:p w:rsidR="00B44AA9" w:rsidRDefault="00B44AA9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Kondicionierių leistinos </w:t>
      </w:r>
      <w:r w:rsidR="00E40887">
        <w:rPr>
          <w:rFonts w:cs="Times New Roman"/>
          <w:szCs w:val="20"/>
        </w:rPr>
        <w:t xml:space="preserve">nominalios </w:t>
      </w:r>
      <w:r>
        <w:rPr>
          <w:rFonts w:cs="Times New Roman"/>
          <w:szCs w:val="20"/>
        </w:rPr>
        <w:t>šaldymo galių ribos nurodytos kiekvienai pat</w:t>
      </w:r>
      <w:r w:rsidR="00C83BD9">
        <w:rPr>
          <w:rFonts w:cs="Times New Roman"/>
          <w:szCs w:val="20"/>
        </w:rPr>
        <w:t>alpai pridedamame patalpų plane.</w:t>
      </w:r>
    </w:p>
    <w:p w:rsidR="00B44AA9" w:rsidRDefault="00DC0858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  <w:r w:rsidRPr="00DC0858">
        <w:rPr>
          <w:rFonts w:cs="Times New Roman"/>
          <w:szCs w:val="20"/>
        </w:rPr>
        <w:t xml:space="preserve">Oro kondicionavimo sistemai naudoti aplinkai nekenksmingą </w:t>
      </w:r>
      <w:proofErr w:type="spellStart"/>
      <w:r w:rsidRPr="00DC0858">
        <w:rPr>
          <w:rFonts w:cs="Times New Roman"/>
          <w:szCs w:val="20"/>
        </w:rPr>
        <w:t>freoną</w:t>
      </w:r>
      <w:proofErr w:type="spellEnd"/>
      <w:r w:rsidR="00B311FF">
        <w:rPr>
          <w:rFonts w:cs="Times New Roman"/>
          <w:szCs w:val="20"/>
        </w:rPr>
        <w:t>:</w:t>
      </w:r>
      <w:r w:rsidRPr="00DC0858">
        <w:rPr>
          <w:rFonts w:cs="Times New Roman"/>
          <w:szCs w:val="20"/>
        </w:rPr>
        <w:t xml:space="preserve"> </w:t>
      </w:r>
      <w:r w:rsidR="00B44AA9">
        <w:rPr>
          <w:rFonts w:cs="Times New Roman"/>
          <w:szCs w:val="20"/>
        </w:rPr>
        <w:tab/>
      </w:r>
      <w:r w:rsidRPr="00DC0858">
        <w:rPr>
          <w:rFonts w:cs="Times New Roman"/>
          <w:szCs w:val="20"/>
        </w:rPr>
        <w:t>R410A arba lygiavertį</w:t>
      </w:r>
      <w:r w:rsidR="00B44AA9">
        <w:rPr>
          <w:rFonts w:cs="Times New Roman"/>
          <w:szCs w:val="20"/>
        </w:rPr>
        <w:t>;</w:t>
      </w:r>
    </w:p>
    <w:p w:rsidR="00DC0858" w:rsidRDefault="00B44AA9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  <w:r w:rsidRPr="00B44AA9">
        <w:rPr>
          <w:rFonts w:cs="Times New Roman"/>
          <w:szCs w:val="20"/>
        </w:rPr>
        <w:t>Energijos na</w:t>
      </w:r>
      <w:r>
        <w:rPr>
          <w:rFonts w:cs="Times New Roman"/>
          <w:szCs w:val="20"/>
        </w:rPr>
        <w:t>udojimo efektyvumo koeficientas aušinimo režime</w:t>
      </w:r>
      <w:r w:rsidR="00151CD8">
        <w:rPr>
          <w:rFonts w:cs="Times New Roman"/>
          <w:szCs w:val="20"/>
        </w:rPr>
        <w:t>: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SEER ≥ 5,9;</w:t>
      </w:r>
    </w:p>
    <w:p w:rsidR="00B44AA9" w:rsidRDefault="00B44AA9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  <w:szCs w:val="20"/>
        </w:rPr>
      </w:pPr>
      <w:r w:rsidRPr="00B44AA9">
        <w:rPr>
          <w:rFonts w:cs="Times New Roman"/>
          <w:szCs w:val="20"/>
        </w:rPr>
        <w:t>Energijos na</w:t>
      </w:r>
      <w:r>
        <w:rPr>
          <w:rFonts w:cs="Times New Roman"/>
          <w:szCs w:val="20"/>
        </w:rPr>
        <w:t xml:space="preserve">udojimo efektyvumo koeficientas šildymo režime </w:t>
      </w:r>
      <w:r w:rsidR="00151CD8">
        <w:rPr>
          <w:rFonts w:cs="Times New Roman"/>
          <w:szCs w:val="20"/>
        </w:rPr>
        <w:t>:</w:t>
      </w:r>
      <w:r w:rsidR="000A0580">
        <w:rPr>
          <w:rFonts w:cs="Times New Roman"/>
          <w:szCs w:val="20"/>
        </w:rPr>
        <w:tab/>
      </w:r>
      <w:r w:rsidR="002259ED">
        <w:rPr>
          <w:rFonts w:cs="Times New Roman"/>
          <w:szCs w:val="20"/>
        </w:rPr>
        <w:t xml:space="preserve">                          </w:t>
      </w:r>
      <w:r w:rsidR="000A0580" w:rsidRPr="00DA2416">
        <w:rPr>
          <w:rFonts w:cs="Times New Roman"/>
          <w:szCs w:val="20"/>
        </w:rPr>
        <w:t>SCOP ≥ 3</w:t>
      </w:r>
      <w:r w:rsidRPr="00DA2416">
        <w:rPr>
          <w:rFonts w:cs="Times New Roman"/>
          <w:szCs w:val="20"/>
        </w:rPr>
        <w:t>,9;</w:t>
      </w:r>
    </w:p>
    <w:p w:rsidR="00DA2416" w:rsidRDefault="00DA2416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</w:p>
    <w:p w:rsidR="00DC0858" w:rsidRPr="00653F06" w:rsidRDefault="009674F5" w:rsidP="00AD02B0">
      <w:pPr>
        <w:pStyle w:val="Sraopastraip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0"/>
        </w:rPr>
      </w:pPr>
      <w:r w:rsidRPr="00653F06">
        <w:rPr>
          <w:rFonts w:cs="Times New Roman"/>
          <w:b/>
          <w:bCs/>
          <w:szCs w:val="20"/>
        </w:rPr>
        <w:t>Sieninis vėsinimo sistemos įrenginys</w:t>
      </w:r>
    </w:p>
    <w:p w:rsidR="00DC0858" w:rsidRPr="004C0505" w:rsidRDefault="00DC0858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0"/>
        </w:rPr>
      </w:pPr>
    </w:p>
    <w:p w:rsidR="005C54F7" w:rsidRPr="00164405" w:rsidRDefault="005C54F7" w:rsidP="00AD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0"/>
        </w:rPr>
      </w:pPr>
      <w:r w:rsidRPr="00164405">
        <w:rPr>
          <w:rFonts w:cs="Times New Roman"/>
          <w:szCs w:val="20"/>
        </w:rPr>
        <w:t xml:space="preserve">Įrenginiai parenkami </w:t>
      </w:r>
      <w:r w:rsidR="00444575">
        <w:rPr>
          <w:rFonts w:cs="Times New Roman"/>
          <w:szCs w:val="20"/>
        </w:rPr>
        <w:t xml:space="preserve">pagal </w:t>
      </w:r>
      <w:r w:rsidRPr="00164405">
        <w:rPr>
          <w:rFonts w:cs="Times New Roman"/>
          <w:szCs w:val="20"/>
        </w:rPr>
        <w:t xml:space="preserve">vėsinimo poreikius, išlaikant leistinus gamintojo </w:t>
      </w:r>
      <w:proofErr w:type="spellStart"/>
      <w:r w:rsidRPr="00164405">
        <w:rPr>
          <w:rFonts w:cs="Times New Roman"/>
          <w:szCs w:val="20"/>
        </w:rPr>
        <w:t>atstumus</w:t>
      </w:r>
      <w:proofErr w:type="spellEnd"/>
      <w:r w:rsidRPr="00164405">
        <w:rPr>
          <w:rFonts w:cs="Times New Roman"/>
          <w:szCs w:val="20"/>
        </w:rPr>
        <w:t xml:space="preserve"> tarp</w:t>
      </w:r>
      <w:r w:rsidR="00444575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 xml:space="preserve">vidinių ir išorinių kondicionieriaus blokų, bei aukščių skirtumus. Įrenginių sukeliamas triukšmas neturi viršyti </w:t>
      </w:r>
      <w:r w:rsidR="000430BF">
        <w:rPr>
          <w:rFonts w:cs="Times New Roman"/>
          <w:szCs w:val="20"/>
        </w:rPr>
        <w:t>Lietuvos higienos normoje</w:t>
      </w:r>
      <w:r w:rsidR="000430BF" w:rsidRPr="000430BF">
        <w:rPr>
          <w:rFonts w:cs="Times New Roman"/>
          <w:szCs w:val="20"/>
        </w:rPr>
        <w:t xml:space="preserve"> HN 33:2011 „Triukšmo ribiniai dydžiai gyvenamuosiuose ir visuomeninės paskirties pastatuose bei jų aplinkoje“</w:t>
      </w:r>
      <w:r w:rsidR="000430BF">
        <w:rPr>
          <w:rFonts w:cs="Times New Roman"/>
          <w:szCs w:val="20"/>
        </w:rPr>
        <w:t xml:space="preserve"> nurodyto </w:t>
      </w:r>
      <w:r w:rsidRPr="000430BF">
        <w:rPr>
          <w:rFonts w:cs="Times New Roman"/>
          <w:szCs w:val="20"/>
        </w:rPr>
        <w:t>leistino triukšmo lygio.</w:t>
      </w:r>
      <w:r w:rsidRPr="00164405">
        <w:rPr>
          <w:rFonts w:cs="Times New Roman"/>
          <w:szCs w:val="20"/>
        </w:rPr>
        <w:t xml:space="preserve"> Vidinis blokas montuojamas ant sienos. </w:t>
      </w:r>
      <w:r w:rsidR="00FD138E" w:rsidRPr="00FD138E">
        <w:rPr>
          <w:rFonts w:cs="Times New Roman"/>
          <w:szCs w:val="20"/>
        </w:rPr>
        <w:t xml:space="preserve">Vidinių blokų </w:t>
      </w:r>
      <w:r w:rsidR="00FD138E" w:rsidRPr="00FD138E">
        <w:rPr>
          <w:rFonts w:cs="Times New Roman"/>
          <w:szCs w:val="20"/>
        </w:rPr>
        <w:lastRenderedPageBreak/>
        <w:t>montavimo vietas tikslinti vietoje su užsakovu.</w:t>
      </w:r>
      <w:r w:rsidR="00FD138E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Vidinis ir išorinis blokas sujungiami variniais</w:t>
      </w:r>
      <w:r w:rsidR="0010773C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 xml:space="preserve">izoliuotais vamzdžiais. Ryšiams tarp </w:t>
      </w:r>
      <w:r w:rsidR="00AD02B0">
        <w:rPr>
          <w:rFonts w:cs="Times New Roman"/>
          <w:szCs w:val="20"/>
        </w:rPr>
        <w:t xml:space="preserve">vidinio ir išorinio </w:t>
      </w:r>
      <w:r w:rsidRPr="00164405">
        <w:rPr>
          <w:rFonts w:cs="Times New Roman"/>
          <w:szCs w:val="20"/>
        </w:rPr>
        <w:t xml:space="preserve">blokų palaikyti naudojami </w:t>
      </w:r>
      <w:r w:rsidRPr="00AD02B0">
        <w:rPr>
          <w:rFonts w:cs="Times New Roman"/>
          <w:szCs w:val="20"/>
        </w:rPr>
        <w:t>komunikaciniai kabeliai.</w:t>
      </w:r>
      <w:r w:rsidR="0010773C" w:rsidRPr="00AD02B0">
        <w:rPr>
          <w:rFonts w:cs="Times New Roman"/>
          <w:szCs w:val="20"/>
        </w:rPr>
        <w:t xml:space="preserve"> </w:t>
      </w:r>
      <w:r w:rsidR="00444575" w:rsidRPr="00AD02B0">
        <w:rPr>
          <w:rFonts w:cs="Times New Roman"/>
          <w:szCs w:val="20"/>
        </w:rPr>
        <w:t>Visi išorinį ir vidinius blokus jungiantys vamzdžiai, vidinių blokų kondensato nubėgimo vamzdžiai turi būti montuojami</w:t>
      </w:r>
      <w:r w:rsidR="00EE294A" w:rsidRPr="00AD02B0">
        <w:rPr>
          <w:rFonts w:cs="Times New Roman"/>
          <w:szCs w:val="20"/>
        </w:rPr>
        <w:t xml:space="preserve"> </w:t>
      </w:r>
      <w:r w:rsidR="00EE294A" w:rsidRPr="00AD02B0">
        <w:rPr>
          <w:rFonts w:cs="Times New Roman"/>
          <w:b/>
          <w:szCs w:val="20"/>
        </w:rPr>
        <w:t>pasinaudojant ventiliacines šachtas</w:t>
      </w:r>
      <w:r w:rsidR="004A17C0">
        <w:rPr>
          <w:rFonts w:cs="Times New Roman"/>
          <w:b/>
          <w:szCs w:val="20"/>
        </w:rPr>
        <w:t xml:space="preserve">, </w:t>
      </w:r>
      <w:r w:rsidR="00444575" w:rsidRPr="00AD02B0">
        <w:rPr>
          <w:rFonts w:cs="Times New Roman"/>
          <w:szCs w:val="20"/>
        </w:rPr>
        <w:t>patalpų viduje į PVC</w:t>
      </w:r>
      <w:r w:rsidR="00EE294A" w:rsidRPr="00AD02B0">
        <w:rPr>
          <w:rFonts w:cs="Times New Roman"/>
          <w:szCs w:val="20"/>
        </w:rPr>
        <w:t xml:space="preserve"> instaliacinius lovius</w:t>
      </w:r>
      <w:r w:rsidR="00444575" w:rsidRPr="00AD02B0">
        <w:rPr>
          <w:rFonts w:cs="Times New Roman"/>
          <w:szCs w:val="20"/>
        </w:rPr>
        <w:t xml:space="preserve">. </w:t>
      </w:r>
      <w:r w:rsidR="00AD02B0" w:rsidRPr="00DA2416">
        <w:rPr>
          <w:rFonts w:cs="Times New Roman"/>
          <w:szCs w:val="20"/>
        </w:rPr>
        <w:t xml:space="preserve">Oro kondicionavimo sistemos vidiniame bloke turi būti </w:t>
      </w:r>
      <w:r w:rsidRPr="00164405">
        <w:rPr>
          <w:rFonts w:cs="Times New Roman"/>
          <w:szCs w:val="20"/>
        </w:rPr>
        <w:t>reguliuojamos oro paskir</w:t>
      </w:r>
      <w:r w:rsidR="00151CD8">
        <w:rPr>
          <w:rFonts w:cs="Times New Roman"/>
          <w:szCs w:val="20"/>
        </w:rPr>
        <w:t>s</w:t>
      </w:r>
      <w:r w:rsidRPr="00164405">
        <w:rPr>
          <w:rFonts w:cs="Times New Roman"/>
          <w:szCs w:val="20"/>
        </w:rPr>
        <w:t>tymo mentelės tiek vertikaliai tiek horizontaliai,</w:t>
      </w:r>
      <w:r w:rsidR="0010773C">
        <w:rPr>
          <w:rFonts w:cs="Times New Roman"/>
          <w:szCs w:val="20"/>
        </w:rPr>
        <w:t xml:space="preserve"> </w:t>
      </w:r>
      <w:r w:rsidR="00AD02B0">
        <w:rPr>
          <w:rFonts w:cs="Times New Roman"/>
          <w:szCs w:val="20"/>
        </w:rPr>
        <w:t xml:space="preserve">kurios </w:t>
      </w:r>
      <w:r w:rsidRPr="00164405">
        <w:rPr>
          <w:rFonts w:cs="Times New Roman"/>
          <w:szCs w:val="20"/>
        </w:rPr>
        <w:t>leidžia efektyviau vėsinti visą patalpą.</w:t>
      </w:r>
      <w:r w:rsidR="003C53A4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Kondicionieriaus vidinis blokas komplektuojamas su valdymo pulteliu.</w:t>
      </w:r>
    </w:p>
    <w:p w:rsidR="004C0505" w:rsidRDefault="004C0505" w:rsidP="005C54F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0"/>
        </w:rPr>
      </w:pPr>
    </w:p>
    <w:p w:rsidR="005C54F7" w:rsidRPr="00653F06" w:rsidRDefault="005C54F7" w:rsidP="00653F06">
      <w:pPr>
        <w:pStyle w:val="Sraopastraip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0"/>
        </w:rPr>
      </w:pPr>
      <w:r w:rsidRPr="00653F06">
        <w:rPr>
          <w:rFonts w:cs="Times New Roman"/>
          <w:b/>
          <w:bCs/>
          <w:szCs w:val="20"/>
        </w:rPr>
        <w:t>Variniai vamzdžiai</w:t>
      </w:r>
    </w:p>
    <w:p w:rsidR="004C0505" w:rsidRPr="004C0505" w:rsidRDefault="004C0505" w:rsidP="005C54F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0"/>
        </w:rPr>
      </w:pPr>
    </w:p>
    <w:p w:rsidR="005C54F7" w:rsidRPr="00164405" w:rsidRDefault="005C54F7" w:rsidP="00AD0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0"/>
        </w:rPr>
      </w:pPr>
      <w:r w:rsidRPr="00164405">
        <w:rPr>
          <w:rFonts w:cs="Times New Roman"/>
          <w:szCs w:val="20"/>
        </w:rPr>
        <w:t xml:space="preserve">Kondicionierių pajungimui naudojami </w:t>
      </w:r>
      <w:proofErr w:type="spellStart"/>
      <w:r w:rsidRPr="00164405">
        <w:rPr>
          <w:rFonts w:cs="Times New Roman"/>
          <w:szCs w:val="20"/>
        </w:rPr>
        <w:t>gamykliškai</w:t>
      </w:r>
      <w:proofErr w:type="spellEnd"/>
      <w:r w:rsidRPr="00164405">
        <w:rPr>
          <w:rFonts w:cs="Times New Roman"/>
          <w:szCs w:val="20"/>
        </w:rPr>
        <w:t xml:space="preserve"> izoliuoti </w:t>
      </w:r>
      <w:proofErr w:type="spellStart"/>
      <w:r w:rsidR="002E7D66">
        <w:rPr>
          <w:rFonts w:cs="Times New Roman"/>
          <w:szCs w:val="20"/>
        </w:rPr>
        <w:t>antikondesacine</w:t>
      </w:r>
      <w:proofErr w:type="spellEnd"/>
      <w:r w:rsidR="002E7D66">
        <w:rPr>
          <w:rFonts w:cs="Times New Roman"/>
          <w:szCs w:val="20"/>
        </w:rPr>
        <w:t xml:space="preserve"> izoliacija </w:t>
      </w:r>
      <w:r w:rsidRPr="00164405">
        <w:rPr>
          <w:rFonts w:cs="Times New Roman"/>
          <w:szCs w:val="20"/>
        </w:rPr>
        <w:t>vamzdynai.</w:t>
      </w:r>
      <w:r w:rsidR="00BD3CB3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 xml:space="preserve">Variniai vamzdžiai jungiami </w:t>
      </w:r>
      <w:r w:rsidRPr="00AD02B0">
        <w:rPr>
          <w:rFonts w:cs="Times New Roman"/>
          <w:szCs w:val="20"/>
        </w:rPr>
        <w:t>lituojant.</w:t>
      </w:r>
      <w:r w:rsidR="0013623F" w:rsidRPr="00AD02B0">
        <w:rPr>
          <w:rFonts w:cs="Times New Roman"/>
          <w:szCs w:val="20"/>
        </w:rPr>
        <w:t xml:space="preserve"> </w:t>
      </w:r>
      <w:r w:rsidR="00AD02B0">
        <w:rPr>
          <w:rFonts w:cs="Times New Roman"/>
          <w:szCs w:val="20"/>
        </w:rPr>
        <w:t>Naudojami vamzdžių t</w:t>
      </w:r>
      <w:r w:rsidRPr="00164405">
        <w:rPr>
          <w:rFonts w:cs="Times New Roman"/>
          <w:szCs w:val="20"/>
        </w:rPr>
        <w:t xml:space="preserve">virtinimai </w:t>
      </w:r>
      <w:r w:rsidR="00AD02B0">
        <w:rPr>
          <w:rFonts w:cs="Times New Roman"/>
          <w:szCs w:val="20"/>
        </w:rPr>
        <w:t xml:space="preserve">turi būti </w:t>
      </w:r>
      <w:r w:rsidRPr="00164405">
        <w:rPr>
          <w:rFonts w:cs="Times New Roman"/>
          <w:szCs w:val="20"/>
        </w:rPr>
        <w:t>izoliacijos nepažeidžiančio tipo. Neleistina montuoti</w:t>
      </w:r>
      <w:r w:rsidR="00536331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vienoje cirkuliacijos sistemoje kartu su plieniniu vamzdžiu dėl galimos galvaninės vamzdyno</w:t>
      </w:r>
      <w:r w:rsidR="00D12701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korozijos.</w:t>
      </w:r>
      <w:r w:rsidR="00536331">
        <w:rPr>
          <w:rFonts w:cs="Times New Roman"/>
          <w:szCs w:val="20"/>
        </w:rPr>
        <w:t xml:space="preserve"> </w:t>
      </w:r>
      <w:r w:rsidR="00AD02B0">
        <w:rPr>
          <w:rFonts w:cs="Times New Roman"/>
          <w:szCs w:val="20"/>
        </w:rPr>
        <w:t xml:space="preserve">Vamzdžių sujungimui naudojamasi </w:t>
      </w:r>
      <w:r w:rsidRPr="00164405">
        <w:rPr>
          <w:rFonts w:cs="Times New Roman"/>
          <w:szCs w:val="20"/>
        </w:rPr>
        <w:t>montavimo technologija pagal varinių vamzdžių gamintojo nurodymus. Atviri vamzdžių galai</w:t>
      </w:r>
      <w:r w:rsidR="0010773C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turi būti uždengti iškarto po sumontavimo.</w:t>
      </w:r>
      <w:r w:rsidR="002E7D66">
        <w:rPr>
          <w:rFonts w:cs="Times New Roman"/>
          <w:szCs w:val="20"/>
        </w:rPr>
        <w:t xml:space="preserve"> </w:t>
      </w:r>
      <w:r w:rsidR="0059736E">
        <w:rPr>
          <w:rFonts w:cs="Times New Roman"/>
          <w:szCs w:val="20"/>
        </w:rPr>
        <w:t>Varinių vamzdžių</w:t>
      </w:r>
      <w:r w:rsidR="0059736E" w:rsidRPr="0059736E">
        <w:rPr>
          <w:rFonts w:cs="Times New Roman"/>
          <w:szCs w:val="20"/>
        </w:rPr>
        <w:t xml:space="preserve"> lauke </w:t>
      </w:r>
      <w:r w:rsidR="0059736E">
        <w:rPr>
          <w:rFonts w:cs="Times New Roman"/>
          <w:szCs w:val="20"/>
        </w:rPr>
        <w:t xml:space="preserve">apsaugai </w:t>
      </w:r>
      <w:r w:rsidR="0059736E" w:rsidRPr="0059736E">
        <w:rPr>
          <w:rFonts w:cs="Times New Roman"/>
          <w:szCs w:val="20"/>
        </w:rPr>
        <w:t>naudojamas</w:t>
      </w:r>
      <w:r w:rsidR="00FC76ED">
        <w:rPr>
          <w:rFonts w:cs="Times New Roman"/>
          <w:szCs w:val="20"/>
        </w:rPr>
        <w:t xml:space="preserve"> lauko sąlygoms tinkantis</w:t>
      </w:r>
      <w:r w:rsidR="0059736E" w:rsidRPr="0059736E">
        <w:rPr>
          <w:rFonts w:cs="Times New Roman"/>
          <w:szCs w:val="20"/>
        </w:rPr>
        <w:t xml:space="preserve"> apsauginis gofruotas vamzdis.</w:t>
      </w:r>
    </w:p>
    <w:p w:rsidR="004C0505" w:rsidRDefault="004C0505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0"/>
        </w:rPr>
      </w:pPr>
    </w:p>
    <w:p w:rsidR="005C54F7" w:rsidRPr="00653F06" w:rsidRDefault="005C54F7" w:rsidP="00AD02B0">
      <w:pPr>
        <w:pStyle w:val="Sraopastraip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0"/>
        </w:rPr>
      </w:pPr>
      <w:r w:rsidRPr="00653F06">
        <w:rPr>
          <w:rFonts w:cs="Times New Roman"/>
          <w:b/>
          <w:bCs/>
          <w:szCs w:val="20"/>
        </w:rPr>
        <w:t>Varinių vamzdžių fasoninės dalys</w:t>
      </w:r>
    </w:p>
    <w:p w:rsidR="004C0505" w:rsidRDefault="004C0505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</w:p>
    <w:p w:rsidR="00F8651D" w:rsidRDefault="005C54F7" w:rsidP="00AD02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0"/>
        </w:rPr>
      </w:pPr>
      <w:r w:rsidRPr="00164405">
        <w:rPr>
          <w:rFonts w:cs="Times New Roman"/>
          <w:szCs w:val="20"/>
        </w:rPr>
        <w:t>Fasoninių dalių, trišakių, alkūnių, aklių ir t.t., skersmenys priderinami prie montuojamų vamzdynų.</w:t>
      </w:r>
      <w:r w:rsidR="00536331">
        <w:rPr>
          <w:rFonts w:cs="Times New Roman"/>
          <w:szCs w:val="20"/>
        </w:rPr>
        <w:t xml:space="preserve"> F</w:t>
      </w:r>
      <w:r w:rsidRPr="00164405">
        <w:rPr>
          <w:rFonts w:cs="Times New Roman"/>
          <w:szCs w:val="20"/>
        </w:rPr>
        <w:t>asoninės dalys turi būti</w:t>
      </w:r>
      <w:r w:rsidR="00CD41C5">
        <w:rPr>
          <w:rFonts w:cs="Times New Roman"/>
          <w:szCs w:val="20"/>
        </w:rPr>
        <w:t xml:space="preserve"> masinės </w:t>
      </w:r>
      <w:r w:rsidR="00CD41C5" w:rsidRPr="00CD41C5">
        <w:rPr>
          <w:rFonts w:cs="Times New Roman"/>
          <w:szCs w:val="20"/>
        </w:rPr>
        <w:t xml:space="preserve">(gamyklinės) </w:t>
      </w:r>
      <w:r w:rsidR="00CD41C5">
        <w:rPr>
          <w:rFonts w:cs="Times New Roman"/>
          <w:szCs w:val="20"/>
        </w:rPr>
        <w:t>gamybos bei</w:t>
      </w:r>
      <w:r w:rsidRPr="00164405">
        <w:rPr>
          <w:rFonts w:cs="Times New Roman"/>
          <w:szCs w:val="20"/>
        </w:rPr>
        <w:t xml:space="preserve"> pagamintos iš tos pačios </w:t>
      </w:r>
      <w:r w:rsidR="00C83309">
        <w:rPr>
          <w:rFonts w:cs="Times New Roman"/>
          <w:szCs w:val="20"/>
        </w:rPr>
        <w:t>medžiagos</w:t>
      </w:r>
      <w:r w:rsidR="00C83309" w:rsidRPr="00164405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kaip ir vamzdynai į kuriuos jos</w:t>
      </w:r>
      <w:r w:rsidR="0059736E">
        <w:rPr>
          <w:rFonts w:cs="Times New Roman"/>
          <w:szCs w:val="20"/>
        </w:rPr>
        <w:t xml:space="preserve"> </w:t>
      </w:r>
      <w:r w:rsidR="0059736E" w:rsidRPr="0059736E">
        <w:rPr>
          <w:rFonts w:cs="Times New Roman"/>
          <w:szCs w:val="20"/>
        </w:rPr>
        <w:t>įmontuojamos</w:t>
      </w:r>
      <w:r w:rsidR="006E6792">
        <w:rPr>
          <w:rFonts w:cs="Times New Roman"/>
          <w:szCs w:val="20"/>
        </w:rPr>
        <w:t>.</w:t>
      </w:r>
    </w:p>
    <w:p w:rsidR="006E6792" w:rsidRPr="00164405" w:rsidRDefault="006E6792" w:rsidP="00AD02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0"/>
        </w:rPr>
      </w:pPr>
    </w:p>
    <w:p w:rsidR="005C54F7" w:rsidRPr="00653F06" w:rsidRDefault="005C54F7" w:rsidP="00AD02B0">
      <w:pPr>
        <w:pStyle w:val="Sraopastraip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0"/>
        </w:rPr>
      </w:pPr>
      <w:r w:rsidRPr="00653F06">
        <w:rPr>
          <w:rFonts w:cs="Times New Roman"/>
          <w:b/>
          <w:bCs/>
          <w:szCs w:val="20"/>
        </w:rPr>
        <w:t>Kondensato siurbliukas</w:t>
      </w:r>
    </w:p>
    <w:p w:rsidR="00BD3CB3" w:rsidRPr="004C0505" w:rsidRDefault="00BD3CB3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0"/>
        </w:rPr>
      </w:pPr>
    </w:p>
    <w:p w:rsidR="005C54F7" w:rsidRPr="00164405" w:rsidRDefault="005C54F7" w:rsidP="00AD02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0"/>
        </w:rPr>
      </w:pPr>
      <w:r w:rsidRPr="00164405">
        <w:rPr>
          <w:rFonts w:cs="Times New Roman"/>
          <w:szCs w:val="20"/>
        </w:rPr>
        <w:t xml:space="preserve">Kondensato siurbliukas skirtas kondensato nuvedimui iš vidinio bloko, kai to neįmanoma padaryti </w:t>
      </w:r>
      <w:proofErr w:type="spellStart"/>
      <w:r w:rsidRPr="00164405">
        <w:rPr>
          <w:rFonts w:cs="Times New Roman"/>
          <w:szCs w:val="20"/>
        </w:rPr>
        <w:t>savitaka</w:t>
      </w:r>
      <w:proofErr w:type="spellEnd"/>
      <w:r w:rsidRPr="00164405">
        <w:rPr>
          <w:rFonts w:cs="Times New Roman"/>
          <w:szCs w:val="20"/>
        </w:rPr>
        <w:t>.</w:t>
      </w:r>
      <w:r w:rsidR="00536331">
        <w:rPr>
          <w:rFonts w:cs="Times New Roman"/>
          <w:szCs w:val="20"/>
        </w:rPr>
        <w:t xml:space="preserve"> </w:t>
      </w:r>
      <w:r w:rsidRPr="00164405">
        <w:rPr>
          <w:rFonts w:cs="Times New Roman"/>
          <w:szCs w:val="20"/>
        </w:rPr>
        <w:t>Siurbliukas turi būti minimalių matmenų, kad tilptų už</w:t>
      </w:r>
      <w:r w:rsidR="003174D2">
        <w:rPr>
          <w:rFonts w:cs="Times New Roman"/>
          <w:szCs w:val="20"/>
        </w:rPr>
        <w:t xml:space="preserve"> kondicionieriaus vidin</w:t>
      </w:r>
      <w:r w:rsidR="00EE294A">
        <w:rPr>
          <w:rFonts w:cs="Times New Roman"/>
          <w:szCs w:val="20"/>
        </w:rPr>
        <w:t>io bloko ar instaliaciniame lov</w:t>
      </w:r>
      <w:r w:rsidR="003174D2">
        <w:rPr>
          <w:rFonts w:cs="Times New Roman"/>
          <w:szCs w:val="20"/>
        </w:rPr>
        <w:t>yje.</w:t>
      </w:r>
    </w:p>
    <w:p w:rsidR="005C54F7" w:rsidRPr="00164405" w:rsidRDefault="005C54F7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  <w:r w:rsidRPr="00164405">
        <w:rPr>
          <w:rFonts w:cs="Times New Roman"/>
          <w:szCs w:val="20"/>
        </w:rPr>
        <w:t xml:space="preserve">Našumas </w:t>
      </w:r>
      <w:r w:rsidR="00BD3CB3">
        <w:rPr>
          <w:rFonts w:cs="Times New Roman"/>
          <w:szCs w:val="20"/>
        </w:rPr>
        <w:t>-</w:t>
      </w:r>
      <w:r w:rsidR="00BD3CB3">
        <w:rPr>
          <w:rFonts w:cs="Times New Roman"/>
          <w:szCs w:val="20"/>
        </w:rPr>
        <w:tab/>
      </w:r>
      <w:r w:rsidR="00BD3CB3">
        <w:rPr>
          <w:rFonts w:cs="Times New Roman"/>
          <w:szCs w:val="20"/>
        </w:rPr>
        <w:tab/>
        <w:t xml:space="preserve">ne mažiau </w:t>
      </w:r>
      <w:r w:rsidR="0010773C">
        <w:rPr>
          <w:rFonts w:cs="Times New Roman"/>
          <w:szCs w:val="20"/>
        </w:rPr>
        <w:t>5 l</w:t>
      </w:r>
      <w:r w:rsidRPr="00164405">
        <w:rPr>
          <w:rFonts w:cs="Times New Roman"/>
          <w:szCs w:val="20"/>
        </w:rPr>
        <w:t>/h;</w:t>
      </w:r>
    </w:p>
    <w:p w:rsidR="005C54F7" w:rsidRPr="00164405" w:rsidRDefault="005C54F7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  <w:r w:rsidRPr="00164405">
        <w:rPr>
          <w:rFonts w:cs="Times New Roman"/>
          <w:szCs w:val="20"/>
        </w:rPr>
        <w:t>Pakėlimo aukštis</w:t>
      </w:r>
      <w:r w:rsidR="00BD3CB3">
        <w:rPr>
          <w:rFonts w:cs="Times New Roman"/>
          <w:szCs w:val="20"/>
        </w:rPr>
        <w:t xml:space="preserve"> -</w:t>
      </w:r>
      <w:r w:rsidR="00BD3CB3">
        <w:rPr>
          <w:rFonts w:cs="Times New Roman"/>
          <w:szCs w:val="20"/>
        </w:rPr>
        <w:tab/>
        <w:t xml:space="preserve">ne mažiau </w:t>
      </w:r>
      <w:r w:rsidRPr="00164405">
        <w:rPr>
          <w:rFonts w:cs="Times New Roman"/>
          <w:szCs w:val="20"/>
        </w:rPr>
        <w:t>5 m</w:t>
      </w:r>
      <w:r w:rsidR="00593092">
        <w:rPr>
          <w:rFonts w:cs="Times New Roman"/>
          <w:szCs w:val="20"/>
        </w:rPr>
        <w:t>.</w:t>
      </w:r>
    </w:p>
    <w:p w:rsidR="004C0505" w:rsidRPr="00164405" w:rsidRDefault="004C0505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</w:p>
    <w:p w:rsidR="005C54F7" w:rsidRPr="00653F06" w:rsidRDefault="005C54F7" w:rsidP="00AD02B0">
      <w:pPr>
        <w:pStyle w:val="Sraopastraip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0"/>
        </w:rPr>
      </w:pPr>
      <w:r w:rsidRPr="00653F06">
        <w:rPr>
          <w:rFonts w:cs="Times New Roman"/>
          <w:b/>
          <w:bCs/>
          <w:szCs w:val="20"/>
        </w:rPr>
        <w:t>Kondensato nuvedimo vamzdynai</w:t>
      </w:r>
    </w:p>
    <w:p w:rsidR="004C0505" w:rsidRPr="00164405" w:rsidRDefault="004C0505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0"/>
        </w:rPr>
      </w:pPr>
    </w:p>
    <w:p w:rsidR="005C54F7" w:rsidRDefault="005C54F7" w:rsidP="00AD02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0"/>
        </w:rPr>
      </w:pPr>
      <w:r w:rsidRPr="00702D35">
        <w:rPr>
          <w:rFonts w:cs="Times New Roman"/>
          <w:szCs w:val="20"/>
        </w:rPr>
        <w:t>Kondensatui nuo įrenginių nuvesti turi būti naudojami PVC (</w:t>
      </w:r>
      <w:proofErr w:type="spellStart"/>
      <w:r w:rsidRPr="00702D35">
        <w:rPr>
          <w:rFonts w:cs="Times New Roman"/>
          <w:szCs w:val="20"/>
        </w:rPr>
        <w:t>polivinil</w:t>
      </w:r>
      <w:r w:rsidR="00F8651D">
        <w:rPr>
          <w:rFonts w:cs="Times New Roman"/>
          <w:szCs w:val="20"/>
        </w:rPr>
        <w:t>chloridas</w:t>
      </w:r>
      <w:proofErr w:type="spellEnd"/>
      <w:r w:rsidR="00F8651D">
        <w:rPr>
          <w:rFonts w:cs="Times New Roman"/>
          <w:szCs w:val="20"/>
        </w:rPr>
        <w:t>) klijuojami vamzdžiai</w:t>
      </w:r>
      <w:r w:rsidR="00444575" w:rsidRPr="00702D35">
        <w:rPr>
          <w:rFonts w:cs="Times New Roman"/>
          <w:szCs w:val="20"/>
        </w:rPr>
        <w:t>,</w:t>
      </w:r>
      <w:r w:rsidR="00702D35">
        <w:rPr>
          <w:rFonts w:cs="Times New Roman"/>
          <w:szCs w:val="20"/>
        </w:rPr>
        <w:t xml:space="preserve"> </w:t>
      </w:r>
      <w:r w:rsidR="00702D35" w:rsidRPr="00702D35">
        <w:rPr>
          <w:rFonts w:cs="Times New Roman"/>
          <w:szCs w:val="20"/>
        </w:rPr>
        <w:t xml:space="preserve">lankstūs gofruoti PVC nuotekų vamzdžiai </w:t>
      </w:r>
      <w:r w:rsidR="00702D35">
        <w:rPr>
          <w:rFonts w:cs="Times New Roman"/>
          <w:szCs w:val="20"/>
        </w:rPr>
        <w:t xml:space="preserve">arba </w:t>
      </w:r>
      <w:r w:rsidR="00444575" w:rsidRPr="00702D35">
        <w:rPr>
          <w:rFonts w:cs="Times New Roman"/>
          <w:szCs w:val="20"/>
        </w:rPr>
        <w:t>lankstūs kondensato vamzdeliai</w:t>
      </w:r>
      <w:r w:rsidR="00702D35" w:rsidRPr="00702D35">
        <w:rPr>
          <w:rFonts w:cs="Times New Roman"/>
          <w:szCs w:val="20"/>
        </w:rPr>
        <w:t xml:space="preserve">. </w:t>
      </w:r>
      <w:r w:rsidRPr="00702D35">
        <w:rPr>
          <w:rFonts w:cs="Times New Roman"/>
          <w:szCs w:val="20"/>
        </w:rPr>
        <w:t xml:space="preserve">Kondensato </w:t>
      </w:r>
      <w:r w:rsidR="00702D35">
        <w:rPr>
          <w:rFonts w:cs="Times New Roman"/>
          <w:szCs w:val="20"/>
        </w:rPr>
        <w:t xml:space="preserve">nuotekų vamzdį per sifoną nuvesti į artimiausią </w:t>
      </w:r>
      <w:r w:rsidRPr="00702D35">
        <w:rPr>
          <w:rFonts w:cs="Times New Roman"/>
          <w:szCs w:val="20"/>
        </w:rPr>
        <w:t>nuotekų</w:t>
      </w:r>
      <w:r w:rsidR="00702D35">
        <w:rPr>
          <w:rFonts w:cs="Times New Roman"/>
          <w:szCs w:val="20"/>
        </w:rPr>
        <w:t xml:space="preserve"> sistemą</w:t>
      </w:r>
      <w:r w:rsidRPr="00702D35">
        <w:rPr>
          <w:rFonts w:cs="Times New Roman"/>
          <w:szCs w:val="20"/>
        </w:rPr>
        <w:t xml:space="preserve"> </w:t>
      </w:r>
      <w:r w:rsidR="00702D35">
        <w:rPr>
          <w:rFonts w:cs="Times New Roman"/>
          <w:szCs w:val="20"/>
        </w:rPr>
        <w:t>arba išvesti ant stogo.</w:t>
      </w:r>
    </w:p>
    <w:p w:rsidR="004C0505" w:rsidRDefault="004C0505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</w:p>
    <w:p w:rsidR="004C0505" w:rsidRPr="00653F06" w:rsidRDefault="003C53A4" w:rsidP="00AD02B0">
      <w:pPr>
        <w:pStyle w:val="Sraopastraip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0"/>
        </w:rPr>
      </w:pPr>
      <w:r w:rsidRPr="00653F06">
        <w:rPr>
          <w:rFonts w:cs="Times New Roman"/>
          <w:b/>
          <w:szCs w:val="20"/>
        </w:rPr>
        <w:t>Elektros kabeliai</w:t>
      </w:r>
    </w:p>
    <w:p w:rsidR="003C53A4" w:rsidRDefault="003C53A4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</w:p>
    <w:p w:rsidR="00D93FA5" w:rsidRDefault="00D93FA5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 w:rsidR="00781C9B">
        <w:rPr>
          <w:rFonts w:cs="Times New Roman"/>
          <w:szCs w:val="20"/>
        </w:rPr>
        <w:t xml:space="preserve">      </w:t>
      </w:r>
      <w:r w:rsidR="00781C9B" w:rsidRPr="00781C9B">
        <w:rPr>
          <w:rFonts w:cs="Times New Roman"/>
          <w:szCs w:val="20"/>
        </w:rPr>
        <w:t xml:space="preserve">Oro kondicionierių elektros pajungimui naudojami </w:t>
      </w:r>
      <w:proofErr w:type="spellStart"/>
      <w:r w:rsidR="00781C9B" w:rsidRPr="00781C9B">
        <w:rPr>
          <w:rFonts w:cs="Times New Roman"/>
          <w:szCs w:val="20"/>
        </w:rPr>
        <w:t>Cu</w:t>
      </w:r>
      <w:proofErr w:type="spellEnd"/>
      <w:r w:rsidR="00781C9B" w:rsidRPr="00781C9B">
        <w:rPr>
          <w:rFonts w:cs="Times New Roman"/>
          <w:szCs w:val="20"/>
        </w:rPr>
        <w:t xml:space="preserve"> 3x2,5mm2 kabeliai, o tarp blokų pravedamas komunikacinis kabelis ne mažiau </w:t>
      </w:r>
      <w:proofErr w:type="spellStart"/>
      <w:r w:rsidR="00781C9B" w:rsidRPr="00781C9B">
        <w:rPr>
          <w:rFonts w:cs="Times New Roman"/>
          <w:szCs w:val="20"/>
        </w:rPr>
        <w:t>Cu</w:t>
      </w:r>
      <w:proofErr w:type="spellEnd"/>
      <w:r w:rsidR="00781C9B" w:rsidRPr="00781C9B">
        <w:rPr>
          <w:rFonts w:cs="Times New Roman"/>
          <w:szCs w:val="20"/>
        </w:rPr>
        <w:t xml:space="preserve"> </w:t>
      </w:r>
      <w:r w:rsidR="00891101">
        <w:rPr>
          <w:rFonts w:cs="Times New Roman"/>
          <w:szCs w:val="20"/>
        </w:rPr>
        <w:t xml:space="preserve">5x1mm2 arba </w:t>
      </w:r>
      <w:proofErr w:type="spellStart"/>
      <w:r w:rsidR="00891101">
        <w:rPr>
          <w:rFonts w:cs="Times New Roman"/>
          <w:szCs w:val="20"/>
        </w:rPr>
        <w:t>Cu</w:t>
      </w:r>
      <w:proofErr w:type="spellEnd"/>
      <w:r w:rsidR="00891101">
        <w:rPr>
          <w:rFonts w:cs="Times New Roman"/>
          <w:szCs w:val="20"/>
        </w:rPr>
        <w:t xml:space="preserve"> 4x1mm2. Išorinių blokų pajungimui</w:t>
      </w:r>
      <w:r w:rsidR="00781C9B" w:rsidRPr="00781C9B">
        <w:rPr>
          <w:rFonts w:cs="Times New Roman"/>
          <w:szCs w:val="20"/>
        </w:rPr>
        <w:t xml:space="preserve"> </w:t>
      </w:r>
      <w:r w:rsidR="00891101">
        <w:rPr>
          <w:rFonts w:cs="Times New Roman"/>
          <w:szCs w:val="20"/>
        </w:rPr>
        <w:t xml:space="preserve">ant </w:t>
      </w:r>
      <w:r w:rsidR="00794DE3">
        <w:rPr>
          <w:rFonts w:cs="Times New Roman"/>
          <w:szCs w:val="20"/>
        </w:rPr>
        <w:t>dviejų aukštų pastatų 1c²/p ir 2</w:t>
      </w:r>
      <w:r w:rsidR="00794DE3" w:rsidRPr="00794DE3">
        <w:rPr>
          <w:rFonts w:cs="Times New Roman"/>
          <w:szCs w:val="20"/>
        </w:rPr>
        <w:t>c²/p</w:t>
      </w:r>
      <w:r w:rsidR="00794DE3">
        <w:rPr>
          <w:rFonts w:cs="Times New Roman"/>
          <w:szCs w:val="20"/>
        </w:rPr>
        <w:t xml:space="preserve"> stogų</w:t>
      </w:r>
      <w:r w:rsidR="00247D53">
        <w:rPr>
          <w:rFonts w:cs="Times New Roman"/>
          <w:szCs w:val="20"/>
        </w:rPr>
        <w:t xml:space="preserve"> </w:t>
      </w:r>
      <w:r w:rsidR="00891101">
        <w:rPr>
          <w:rFonts w:cs="Times New Roman"/>
          <w:szCs w:val="20"/>
        </w:rPr>
        <w:t>yra sumo</w:t>
      </w:r>
      <w:r w:rsidR="00247D53">
        <w:rPr>
          <w:rFonts w:cs="Times New Roman"/>
          <w:szCs w:val="20"/>
        </w:rPr>
        <w:t>ntuoti elektros paskirstymo skydai</w:t>
      </w:r>
      <w:r w:rsidR="00781C9B" w:rsidRPr="00781C9B">
        <w:rPr>
          <w:rFonts w:cs="Times New Roman"/>
          <w:szCs w:val="20"/>
        </w:rPr>
        <w:t xml:space="preserve">. </w:t>
      </w:r>
      <w:r w:rsidR="00794DE3">
        <w:rPr>
          <w:rFonts w:cs="Times New Roman"/>
          <w:szCs w:val="20"/>
        </w:rPr>
        <w:t>Paskirstymo skyduose k</w:t>
      </w:r>
      <w:r w:rsidR="00781C9B" w:rsidRPr="00781C9B">
        <w:rPr>
          <w:rFonts w:cs="Times New Roman"/>
          <w:szCs w:val="20"/>
        </w:rPr>
        <w:t xml:space="preserve">iekvienai oro kondicionavimo sistemai turi būti sumontuoti automatiniai </w:t>
      </w:r>
      <w:proofErr w:type="spellStart"/>
      <w:r w:rsidR="00781C9B" w:rsidRPr="00781C9B">
        <w:rPr>
          <w:rFonts w:cs="Times New Roman"/>
          <w:szCs w:val="20"/>
        </w:rPr>
        <w:t>išjungėjai</w:t>
      </w:r>
      <w:proofErr w:type="spellEnd"/>
      <w:r w:rsidR="00781C9B" w:rsidRPr="00781C9B">
        <w:rPr>
          <w:rFonts w:cs="Times New Roman"/>
          <w:szCs w:val="20"/>
        </w:rPr>
        <w:t xml:space="preserve">. </w:t>
      </w:r>
      <w:r>
        <w:rPr>
          <w:rFonts w:cs="Times New Roman"/>
          <w:szCs w:val="20"/>
        </w:rPr>
        <w:t xml:space="preserve">      </w:t>
      </w:r>
    </w:p>
    <w:p w:rsidR="00781C9B" w:rsidRDefault="00781C9B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</w:p>
    <w:p w:rsidR="00536331" w:rsidRDefault="00D93FA5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 w:rsidRPr="00D93FA5">
        <w:rPr>
          <w:rFonts w:cs="Times New Roman"/>
          <w:szCs w:val="20"/>
        </w:rPr>
        <w:t xml:space="preserve">Angų įrengimas turi būti atliekamas taip, kad nebūtų pažeistos konstrukcijos. Montavimo metu pažeistos sienos (lubos) turi būti atstatytos ir atlikta jų apdaila. Atlikus darbus, darbo aplinka turi būti sutvarkyta. </w:t>
      </w:r>
      <w:r>
        <w:rPr>
          <w:rFonts w:cs="Times New Roman"/>
          <w:szCs w:val="20"/>
        </w:rPr>
        <w:t xml:space="preserve">  </w:t>
      </w:r>
    </w:p>
    <w:p w:rsidR="00C83309" w:rsidRDefault="00C83309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</w:p>
    <w:p w:rsidR="00C83309" w:rsidRDefault="00C83309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PRIDEDAMA. Patalpų</w:t>
      </w:r>
      <w:r w:rsidR="00573282" w:rsidRPr="00573282">
        <w:rPr>
          <w:rFonts w:cs="Times New Roman"/>
          <w:szCs w:val="20"/>
        </w:rPr>
        <w:t xml:space="preserve">, </w:t>
      </w:r>
      <w:r w:rsidR="00C83BD9">
        <w:rPr>
          <w:rFonts w:cs="Times New Roman"/>
          <w:szCs w:val="20"/>
        </w:rPr>
        <w:t>Vytenio g. 8</w:t>
      </w:r>
      <w:r w:rsidRPr="00C83309">
        <w:rPr>
          <w:rFonts w:cs="Times New Roman"/>
          <w:szCs w:val="20"/>
        </w:rPr>
        <w:t>, Kaun</w:t>
      </w:r>
      <w:r w:rsidR="00C83BD9">
        <w:rPr>
          <w:rFonts w:cs="Times New Roman"/>
          <w:szCs w:val="20"/>
        </w:rPr>
        <w:t>e, planai, 2</w:t>
      </w:r>
      <w:bookmarkStart w:id="0" w:name="_GoBack"/>
      <w:bookmarkEnd w:id="0"/>
      <w:r>
        <w:rPr>
          <w:rFonts w:cs="Times New Roman"/>
          <w:szCs w:val="20"/>
        </w:rPr>
        <w:t xml:space="preserve"> </w:t>
      </w:r>
      <w:proofErr w:type="spellStart"/>
      <w:r>
        <w:rPr>
          <w:rFonts w:cs="Times New Roman"/>
          <w:szCs w:val="20"/>
        </w:rPr>
        <w:t>lap</w:t>
      </w:r>
      <w:proofErr w:type="spellEnd"/>
      <w:r>
        <w:rPr>
          <w:rFonts w:cs="Times New Roman"/>
          <w:szCs w:val="20"/>
        </w:rPr>
        <w:t>.</w:t>
      </w:r>
    </w:p>
    <w:p w:rsidR="003C53A4" w:rsidRPr="00164405" w:rsidRDefault="003C53A4" w:rsidP="00AD02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0"/>
        </w:rPr>
      </w:pPr>
    </w:p>
    <w:sectPr w:rsidR="003C53A4" w:rsidRPr="00164405" w:rsidSect="00E426E9">
      <w:headerReference w:type="default" r:id="rId8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58" w:rsidRDefault="00A23258" w:rsidP="000A3F9B">
      <w:pPr>
        <w:spacing w:after="0" w:line="240" w:lineRule="auto"/>
      </w:pPr>
      <w:r>
        <w:separator/>
      </w:r>
    </w:p>
  </w:endnote>
  <w:endnote w:type="continuationSeparator" w:id="0">
    <w:p w:rsidR="00A23258" w:rsidRDefault="00A23258" w:rsidP="000A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58" w:rsidRDefault="00A23258" w:rsidP="000A3F9B">
      <w:pPr>
        <w:spacing w:after="0" w:line="240" w:lineRule="auto"/>
      </w:pPr>
      <w:r>
        <w:separator/>
      </w:r>
    </w:p>
  </w:footnote>
  <w:footnote w:type="continuationSeparator" w:id="0">
    <w:p w:rsidR="00A23258" w:rsidRDefault="00A23258" w:rsidP="000A3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992145"/>
      <w:docPartObj>
        <w:docPartGallery w:val="Page Numbers (Top of Page)"/>
        <w:docPartUnique/>
      </w:docPartObj>
    </w:sdtPr>
    <w:sdtEndPr/>
    <w:sdtContent>
      <w:p w:rsidR="00E426E9" w:rsidRDefault="00E426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BD9">
          <w:rPr>
            <w:noProof/>
          </w:rPr>
          <w:t>2</w:t>
        </w:r>
        <w:r>
          <w:fldChar w:fldCharType="end"/>
        </w:r>
      </w:p>
    </w:sdtContent>
  </w:sdt>
  <w:p w:rsidR="00E426E9" w:rsidRDefault="00E426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CA7"/>
    <w:multiLevelType w:val="hybridMultilevel"/>
    <w:tmpl w:val="9722870E"/>
    <w:lvl w:ilvl="0" w:tplc="BD40CF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173B1"/>
    <w:multiLevelType w:val="multilevel"/>
    <w:tmpl w:val="EB40BBD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D0B7CC5"/>
    <w:multiLevelType w:val="hybridMultilevel"/>
    <w:tmpl w:val="00F412D8"/>
    <w:lvl w:ilvl="0" w:tplc="CB481154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51"/>
    <w:rsid w:val="000430BF"/>
    <w:rsid w:val="00061A20"/>
    <w:rsid w:val="000A0580"/>
    <w:rsid w:val="000A3F9B"/>
    <w:rsid w:val="0010773C"/>
    <w:rsid w:val="0013623F"/>
    <w:rsid w:val="00147A9E"/>
    <w:rsid w:val="00151CD8"/>
    <w:rsid w:val="00164405"/>
    <w:rsid w:val="00180FDC"/>
    <w:rsid w:val="001855F0"/>
    <w:rsid w:val="002259ED"/>
    <w:rsid w:val="00246130"/>
    <w:rsid w:val="00247D53"/>
    <w:rsid w:val="00251BB4"/>
    <w:rsid w:val="00261D1F"/>
    <w:rsid w:val="00262AD3"/>
    <w:rsid w:val="002B4788"/>
    <w:rsid w:val="002E7D66"/>
    <w:rsid w:val="003174D2"/>
    <w:rsid w:val="0035479F"/>
    <w:rsid w:val="00390A02"/>
    <w:rsid w:val="00393C8D"/>
    <w:rsid w:val="003C53A4"/>
    <w:rsid w:val="003E2C12"/>
    <w:rsid w:val="003E69AA"/>
    <w:rsid w:val="003F237B"/>
    <w:rsid w:val="003F516D"/>
    <w:rsid w:val="003F698B"/>
    <w:rsid w:val="004006F1"/>
    <w:rsid w:val="00444575"/>
    <w:rsid w:val="004A17C0"/>
    <w:rsid w:val="004C0505"/>
    <w:rsid w:val="004C7420"/>
    <w:rsid w:val="004D22C9"/>
    <w:rsid w:val="004E6222"/>
    <w:rsid w:val="004F4167"/>
    <w:rsid w:val="00536331"/>
    <w:rsid w:val="00561CD3"/>
    <w:rsid w:val="00561E9E"/>
    <w:rsid w:val="00573282"/>
    <w:rsid w:val="00586DFD"/>
    <w:rsid w:val="00587ACB"/>
    <w:rsid w:val="00593092"/>
    <w:rsid w:val="0059736E"/>
    <w:rsid w:val="005C54F7"/>
    <w:rsid w:val="005D5EF1"/>
    <w:rsid w:val="00652E8E"/>
    <w:rsid w:val="00653F06"/>
    <w:rsid w:val="006A0F37"/>
    <w:rsid w:val="006E6792"/>
    <w:rsid w:val="00702D35"/>
    <w:rsid w:val="00717762"/>
    <w:rsid w:val="0072766A"/>
    <w:rsid w:val="0075657B"/>
    <w:rsid w:val="00781C9B"/>
    <w:rsid w:val="00794DE3"/>
    <w:rsid w:val="007C0578"/>
    <w:rsid w:val="007F2ABD"/>
    <w:rsid w:val="00815047"/>
    <w:rsid w:val="00891101"/>
    <w:rsid w:val="008F0B62"/>
    <w:rsid w:val="009674F5"/>
    <w:rsid w:val="0097551F"/>
    <w:rsid w:val="00A23258"/>
    <w:rsid w:val="00A9389A"/>
    <w:rsid w:val="00AB6A87"/>
    <w:rsid w:val="00AD02B0"/>
    <w:rsid w:val="00AD295B"/>
    <w:rsid w:val="00B00531"/>
    <w:rsid w:val="00B1613D"/>
    <w:rsid w:val="00B311FF"/>
    <w:rsid w:val="00B44AA9"/>
    <w:rsid w:val="00BA3285"/>
    <w:rsid w:val="00BA33BD"/>
    <w:rsid w:val="00BB7739"/>
    <w:rsid w:val="00BD2BBD"/>
    <w:rsid w:val="00BD3CB3"/>
    <w:rsid w:val="00C60924"/>
    <w:rsid w:val="00C83309"/>
    <w:rsid w:val="00C83BD9"/>
    <w:rsid w:val="00CD3151"/>
    <w:rsid w:val="00CD41C5"/>
    <w:rsid w:val="00D10984"/>
    <w:rsid w:val="00D12701"/>
    <w:rsid w:val="00D63A3E"/>
    <w:rsid w:val="00D93FA5"/>
    <w:rsid w:val="00DA2416"/>
    <w:rsid w:val="00DC0858"/>
    <w:rsid w:val="00E077E8"/>
    <w:rsid w:val="00E26748"/>
    <w:rsid w:val="00E40887"/>
    <w:rsid w:val="00E426E9"/>
    <w:rsid w:val="00EC6088"/>
    <w:rsid w:val="00ED2B0E"/>
    <w:rsid w:val="00EE294A"/>
    <w:rsid w:val="00F128DA"/>
    <w:rsid w:val="00F44694"/>
    <w:rsid w:val="00F67341"/>
    <w:rsid w:val="00F8651D"/>
    <w:rsid w:val="00F91465"/>
    <w:rsid w:val="00FC76ED"/>
    <w:rsid w:val="00F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B317"/>
  <w15:chartTrackingRefBased/>
  <w15:docId w15:val="{11213D95-A1C8-4D90-AC71-FC473C8B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endrasis"/>
    <w:qFormat/>
    <w:rsid w:val="00261D1F"/>
    <w:rPr>
      <w:rFonts w:ascii="Times New Roman" w:hAnsi="Times New Roman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050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A3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3F9B"/>
  </w:style>
  <w:style w:type="paragraph" w:styleId="Porat">
    <w:name w:val="footer"/>
    <w:basedOn w:val="prastasis"/>
    <w:link w:val="PoratDiagrama"/>
    <w:uiPriority w:val="99"/>
    <w:unhideWhenUsed/>
    <w:rsid w:val="000A3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3F9B"/>
  </w:style>
  <w:style w:type="character" w:styleId="Komentaronuoroda">
    <w:name w:val="annotation reference"/>
    <w:basedOn w:val="Numatytasispastraiposriftas"/>
    <w:uiPriority w:val="99"/>
    <w:semiHidden/>
    <w:unhideWhenUsed/>
    <w:rsid w:val="009674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74F5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74F5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74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74F5"/>
    <w:rPr>
      <w:rFonts w:ascii="Times New Roman" w:hAnsi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7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43F1-F281-4605-8DE7-4F480055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3966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Pocevičius</dc:creator>
  <cp:keywords/>
  <dc:description/>
  <cp:lastModifiedBy>Alvydas Paulavičius</cp:lastModifiedBy>
  <cp:revision>36</cp:revision>
  <dcterms:created xsi:type="dcterms:W3CDTF">2023-02-20T13:53:00Z</dcterms:created>
  <dcterms:modified xsi:type="dcterms:W3CDTF">2024-01-17T11:49:00Z</dcterms:modified>
</cp:coreProperties>
</file>