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11" w:rsidRDefault="00F17FED">
      <w:pPr>
        <w:pStyle w:val="Heading1"/>
        <w:spacing w:before="67"/>
      </w:pP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CPO317411-</w:t>
      </w:r>
      <w:r>
        <w:rPr>
          <w:spacing w:val="-2"/>
        </w:rPr>
        <w:t>20738</w:t>
      </w:r>
    </w:p>
    <w:p w:rsidR="00386D11" w:rsidRDefault="00386D11">
      <w:pPr>
        <w:pStyle w:val="BodyText"/>
        <w:ind w:left="0"/>
        <w:rPr>
          <w:b/>
          <w:sz w:val="24"/>
        </w:rPr>
      </w:pPr>
    </w:p>
    <w:p w:rsidR="00386D11" w:rsidRDefault="00386D11">
      <w:pPr>
        <w:pStyle w:val="BodyText"/>
        <w:ind w:left="0"/>
        <w:rPr>
          <w:b/>
          <w:sz w:val="24"/>
        </w:rPr>
      </w:pPr>
    </w:p>
    <w:p w:rsidR="00386D11" w:rsidRDefault="00386D11">
      <w:pPr>
        <w:pStyle w:val="BodyText"/>
        <w:spacing w:before="166"/>
        <w:ind w:left="0"/>
        <w:rPr>
          <w:b/>
          <w:sz w:val="24"/>
        </w:rPr>
      </w:pPr>
    </w:p>
    <w:p w:rsidR="00386D11" w:rsidRDefault="00F17FED">
      <w:pPr>
        <w:pStyle w:val="BodyText"/>
      </w:pPr>
      <w:r>
        <w:t>Kauno</w:t>
      </w:r>
      <w:r>
        <w:rPr>
          <w:spacing w:val="-11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Pagrandukas,</w:t>
      </w:r>
    </w:p>
    <w:p w:rsidR="00386D11" w:rsidRDefault="00F17FED">
      <w:pPr>
        <w:pStyle w:val="BodyText"/>
        <w:tabs>
          <w:tab w:val="left" w:pos="9502"/>
        </w:tabs>
        <w:spacing w:before="99"/>
      </w:pPr>
      <w:r>
        <w:t>atstovaujama</w:t>
      </w:r>
      <w:r>
        <w:rPr>
          <w:spacing w:val="-1"/>
        </w:rPr>
        <w:t xml:space="preserve"> </w:t>
      </w:r>
      <w:r w:rsidR="004C502B" w:rsidRPr="004C502B">
        <w:rPr>
          <w:spacing w:val="-1"/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386D11" w:rsidRDefault="00F17FED">
      <w:pPr>
        <w:spacing w:before="69"/>
        <w:ind w:left="24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386D11" w:rsidRDefault="00F17FED">
      <w:pPr>
        <w:pStyle w:val="BodyText"/>
        <w:spacing w:before="63"/>
      </w:pPr>
      <w:r>
        <w:t>(toliau</w:t>
      </w:r>
      <w:r>
        <w:rPr>
          <w:spacing w:val="-5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2"/>
        </w:rPr>
        <w:t xml:space="preserve"> </w:t>
      </w:r>
      <w:r>
        <w:rPr>
          <w:spacing w:val="-5"/>
        </w:rPr>
        <w:t>ir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15"/>
        <w:ind w:left="0"/>
      </w:pPr>
    </w:p>
    <w:p w:rsidR="00386D11" w:rsidRDefault="00F17FED">
      <w:pPr>
        <w:pStyle w:val="BodyText"/>
      </w:pPr>
      <w:r>
        <w:t xml:space="preserve">Laukesta, UAB </w:t>
      </w:r>
      <w:r>
        <w:rPr>
          <w:spacing w:val="-10"/>
        </w:rPr>
        <w:t>,</w:t>
      </w:r>
    </w:p>
    <w:p w:rsidR="00386D11" w:rsidRDefault="00F17FED">
      <w:pPr>
        <w:pStyle w:val="BodyText"/>
        <w:tabs>
          <w:tab w:val="left" w:pos="9502"/>
        </w:tabs>
        <w:spacing w:before="100"/>
      </w:pPr>
      <w:r>
        <w:t>atstovaujama</w:t>
      </w:r>
      <w:r>
        <w:rPr>
          <w:spacing w:val="-1"/>
        </w:rPr>
        <w:t xml:space="preserve"> </w:t>
      </w:r>
      <w:r w:rsidR="004C502B" w:rsidRPr="00D53AAC">
        <w:rPr>
          <w:u w:val="single"/>
        </w:rPr>
        <w:t>viešųjų pirkimų specialistės Jolitos Lapinskienės, veikiančios pagal Įgaliojimą Nr.23/12-1</w:t>
      </w:r>
      <w:r>
        <w:rPr>
          <w:u w:val="single"/>
        </w:rPr>
        <w:tab/>
      </w:r>
    </w:p>
    <w:p w:rsidR="00386D11" w:rsidRDefault="00F17FED">
      <w:pPr>
        <w:spacing w:before="68"/>
        <w:ind w:left="24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386D11" w:rsidRDefault="00F17FED">
      <w:pPr>
        <w:pStyle w:val="BodyText"/>
        <w:spacing w:before="63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Tiekėjas),</w:t>
      </w:r>
    </w:p>
    <w:p w:rsidR="00386D11" w:rsidRDefault="00F17FED">
      <w:pPr>
        <w:pStyle w:val="BodyText"/>
        <w:spacing w:before="100" w:line="369" w:lineRule="auto"/>
        <w:ind w:right="397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ḭvykusiu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Konkrečiu</w:t>
      </w:r>
      <w:r>
        <w:rPr>
          <w:spacing w:val="-2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CPO317411-20738,</w:t>
      </w:r>
      <w:r>
        <w:rPr>
          <w:spacing w:val="40"/>
        </w:rPr>
        <w:t xml:space="preserve"> </w:t>
      </w:r>
      <w:r>
        <w:t>sudarome šią sutartḭ (toliau – Pirkimo sutartis):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100"/>
        <w:ind w:left="0"/>
      </w:pPr>
    </w:p>
    <w:p w:rsidR="00386D11" w:rsidRDefault="00F17FED">
      <w:pPr>
        <w:pStyle w:val="Heading2"/>
        <w:numPr>
          <w:ilvl w:val="0"/>
          <w:numId w:val="2"/>
        </w:numPr>
        <w:tabs>
          <w:tab w:val="left" w:pos="423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386D11" w:rsidRDefault="00386D11">
      <w:pPr>
        <w:pStyle w:val="BodyText"/>
        <w:spacing w:before="114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1"/>
          <w:sz w:val="16"/>
        </w:rPr>
        <w:t xml:space="preserve"> </w:t>
      </w:r>
      <w:r>
        <w:rPr>
          <w:sz w:val="16"/>
        </w:rPr>
        <w:t>ḭstaiga CPO</w:t>
      </w:r>
      <w:r>
        <w:rPr>
          <w:spacing w:val="-2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organizacijų </w:t>
      </w:r>
      <w:r>
        <w:rPr>
          <w:spacing w:val="-2"/>
          <w:sz w:val="16"/>
        </w:rPr>
        <w:t>naudai;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672" w:firstLine="0"/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konkretūs</w:t>
      </w:r>
      <w:r>
        <w:rPr>
          <w:spacing w:val="-3"/>
          <w:sz w:val="16"/>
        </w:rPr>
        <w:t xml:space="preserve"> </w:t>
      </w:r>
      <w:r>
        <w:rPr>
          <w:sz w:val="16"/>
        </w:rPr>
        <w:t>pirkimai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</w:t>
      </w:r>
      <w:r>
        <w:rPr>
          <w:sz w:val="16"/>
        </w:rPr>
        <w:t>mos</w:t>
      </w:r>
      <w:r>
        <w:rPr>
          <w:spacing w:val="-3"/>
          <w:sz w:val="16"/>
        </w:rPr>
        <w:t xml:space="preserve"> </w:t>
      </w:r>
      <w:r>
        <w:rPr>
          <w:sz w:val="16"/>
        </w:rPr>
        <w:t>dinaminės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sistemos pagrindu. Interneto adresas http://www.cpo.lt;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line="369" w:lineRule="auto"/>
        <w:ind w:left="183" w:right="788" w:firstLine="0"/>
        <w:rPr>
          <w:sz w:val="16"/>
        </w:rPr>
      </w:pP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2"/>
          <w:sz w:val="16"/>
        </w:rPr>
        <w:t xml:space="preserve"> </w:t>
      </w:r>
      <w:r>
        <w:rPr>
          <w:sz w:val="16"/>
        </w:rPr>
        <w:t>ḭsigyti</w:t>
      </w:r>
      <w:r>
        <w:rPr>
          <w:spacing w:val="40"/>
          <w:sz w:val="16"/>
        </w:rPr>
        <w:t xml:space="preserve"> </w:t>
      </w:r>
      <w:r>
        <w:rPr>
          <w:sz w:val="16"/>
        </w:rPr>
        <w:t>prekių kiekis, padaugintas iš Tiekėjo pasiūlyto Prekės ḭkainio);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Prekė</w:t>
      </w:r>
      <w:r>
        <w:rPr>
          <w:spacing w:val="-3"/>
          <w:sz w:val="16"/>
        </w:rPr>
        <w:t xml:space="preserve"> </w:t>
      </w:r>
      <w:r>
        <w:rPr>
          <w:sz w:val="16"/>
        </w:rPr>
        <w:t>(-ės)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prekės.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mokėtina</w:t>
      </w:r>
      <w:r>
        <w:rPr>
          <w:spacing w:val="-2"/>
          <w:sz w:val="16"/>
        </w:rPr>
        <w:t xml:space="preserve"> kaina.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kokybės</w:t>
      </w:r>
      <w:r>
        <w:rPr>
          <w:spacing w:val="-2"/>
          <w:sz w:val="16"/>
        </w:rPr>
        <w:t xml:space="preserve"> </w:t>
      </w:r>
      <w:r>
        <w:rPr>
          <w:sz w:val="16"/>
        </w:rPr>
        <w:t>kontrolė -</w:t>
      </w:r>
      <w:r>
        <w:rPr>
          <w:spacing w:val="-1"/>
          <w:sz w:val="16"/>
        </w:rPr>
        <w:t xml:space="preserve"> </w:t>
      </w:r>
      <w:r>
        <w:rPr>
          <w:sz w:val="16"/>
        </w:rPr>
        <w:t>cheminiai ir</w:t>
      </w:r>
      <w:r>
        <w:rPr>
          <w:spacing w:val="-1"/>
          <w:sz w:val="16"/>
        </w:rPr>
        <w:t xml:space="preserve"> </w:t>
      </w:r>
      <w:r>
        <w:rPr>
          <w:sz w:val="16"/>
        </w:rPr>
        <w:t>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tyrimų </w:t>
      </w:r>
      <w:r>
        <w:rPr>
          <w:spacing w:val="-2"/>
          <w:sz w:val="16"/>
        </w:rPr>
        <w:t>laboratorijoje.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100"/>
        <w:ind w:left="0"/>
      </w:pPr>
    </w:p>
    <w:p w:rsidR="00386D11" w:rsidRDefault="00F17FED">
      <w:pPr>
        <w:pStyle w:val="Heading2"/>
        <w:numPr>
          <w:ilvl w:val="0"/>
          <w:numId w:val="2"/>
        </w:numPr>
        <w:tabs>
          <w:tab w:val="left" w:pos="423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:rsidR="00386D11" w:rsidRDefault="00386D11">
      <w:pPr>
        <w:pStyle w:val="BodyText"/>
        <w:spacing w:before="114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774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40"/>
          <w:sz w:val="16"/>
        </w:rPr>
        <w:t xml:space="preserve"> </w:t>
      </w:r>
      <w:r>
        <w:rPr>
          <w:sz w:val="16"/>
        </w:rPr>
        <w:t>Prekes ir sumokėti už jas Pirkimo sutartyje nustatytomis sąlygomis ir tvarka.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prekėms</w:t>
      </w:r>
      <w:r>
        <w:rPr>
          <w:spacing w:val="-3"/>
          <w:sz w:val="16"/>
        </w:rPr>
        <w:t xml:space="preserve"> </w:t>
      </w:r>
      <w:r>
        <w:rPr>
          <w:sz w:val="16"/>
        </w:rPr>
        <w:t>(minimalus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pakuotės</w:t>
      </w:r>
      <w:r>
        <w:rPr>
          <w:spacing w:val="-3"/>
          <w:sz w:val="16"/>
        </w:rPr>
        <w:t xml:space="preserve"> </w:t>
      </w:r>
      <w:r>
        <w:rPr>
          <w:sz w:val="16"/>
        </w:rPr>
        <w:t>dydis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kt.)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specialiosios</w:t>
      </w:r>
      <w:r>
        <w:rPr>
          <w:spacing w:val="40"/>
          <w:sz w:val="16"/>
        </w:rPr>
        <w:t xml:space="preserve"> </w:t>
      </w:r>
      <w:r>
        <w:rPr>
          <w:sz w:val="16"/>
        </w:rPr>
        <w:t>sąlygos prieštarauja Pirkimo sutarties sąlygoms, taikomos Pirkimo sutarties priede nustatytos sąlygos.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1"/>
        <w:ind w:left="0"/>
      </w:pPr>
    </w:p>
    <w:p w:rsidR="00386D11" w:rsidRDefault="00F17FED">
      <w:pPr>
        <w:pStyle w:val="Heading2"/>
        <w:numPr>
          <w:ilvl w:val="0"/>
          <w:numId w:val="2"/>
        </w:numPr>
        <w:tabs>
          <w:tab w:val="left" w:pos="423"/>
        </w:tabs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386D11" w:rsidRDefault="00386D11">
      <w:pPr>
        <w:pStyle w:val="BodyText"/>
        <w:spacing w:before="114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Užsa</w:t>
      </w:r>
      <w:r>
        <w:rPr>
          <w:sz w:val="16"/>
        </w:rPr>
        <w:t>kovo</w:t>
      </w:r>
      <w:r>
        <w:rPr>
          <w:spacing w:val="-2"/>
          <w:sz w:val="16"/>
        </w:rPr>
        <w:t xml:space="preserve"> </w:t>
      </w:r>
      <w:r>
        <w:rPr>
          <w:sz w:val="16"/>
        </w:rPr>
        <w:t>poreikḭ,</w:t>
      </w:r>
      <w:r>
        <w:rPr>
          <w:spacing w:val="-2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40"/>
          <w:sz w:val="16"/>
        </w:rPr>
        <w:t xml:space="preserve"> </w:t>
      </w:r>
      <w:r>
        <w:rPr>
          <w:sz w:val="16"/>
        </w:rPr>
        <w:t>prekės ir atskiruose Užsakovo užsakymuose nurodytus Prekių kiekius;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line="369" w:lineRule="auto"/>
        <w:ind w:left="183" w:right="1517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tinkamumo</w:t>
      </w:r>
      <w:r>
        <w:rPr>
          <w:spacing w:val="-2"/>
          <w:sz w:val="16"/>
        </w:rPr>
        <w:t xml:space="preserve"> </w:t>
      </w:r>
      <w:r>
        <w:rPr>
          <w:sz w:val="16"/>
        </w:rPr>
        <w:t>vartoti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likęs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>trumpesnis terminas nei nustatyta Pirkimo sutarties priede;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r>
        <w:rPr>
          <w:spacing w:val="-2"/>
          <w:sz w:val="16"/>
        </w:rPr>
        <w:t>ais);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1720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pažymėjimą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sertifikatą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patvirtinančius dokumentus. Užsakovui sutinkant, šie dokumentai, gali būti pateikiami elektroninėmis priemonėmis;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apmokėti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užsakytos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kokybės</w:t>
      </w:r>
      <w:r>
        <w:rPr>
          <w:spacing w:val="-5"/>
          <w:sz w:val="16"/>
        </w:rPr>
        <w:t xml:space="preserve"> </w:t>
      </w:r>
      <w:r>
        <w:rPr>
          <w:sz w:val="16"/>
        </w:rPr>
        <w:t>kontrolės</w:t>
      </w:r>
      <w:r>
        <w:rPr>
          <w:spacing w:val="-4"/>
          <w:sz w:val="16"/>
        </w:rPr>
        <w:t xml:space="preserve"> </w:t>
      </w:r>
      <w:r>
        <w:rPr>
          <w:sz w:val="16"/>
        </w:rPr>
        <w:t>išlaidas,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-4"/>
          <w:sz w:val="16"/>
        </w:rPr>
        <w:t xml:space="preserve"> </w:t>
      </w:r>
      <w:r>
        <w:rPr>
          <w:sz w:val="16"/>
        </w:rPr>
        <w:t>sprendimas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nenaudai;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 w:line="369" w:lineRule="auto"/>
        <w:ind w:left="183" w:right="1023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sutartimi prisiimtus ḭsipareigojimus, nepaisant to, ar Pirkimo sutarties vykdymui bus pasitelkiami t</w:t>
      </w:r>
      <w:r>
        <w:rPr>
          <w:sz w:val="16"/>
        </w:rPr>
        <w:t>retieji asmenys;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pareigas.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69" w:line="369" w:lineRule="auto"/>
        <w:ind w:left="183" w:right="855" w:firstLine="0"/>
        <w:rPr>
          <w:sz w:val="16"/>
        </w:rPr>
      </w:pPr>
      <w:r>
        <w:rPr>
          <w:sz w:val="16"/>
        </w:rPr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r>
        <w:rPr>
          <w:sz w:val="16"/>
        </w:rPr>
        <w:t>ḭvertinusi</w:t>
      </w:r>
      <w:r>
        <w:rPr>
          <w:spacing w:val="-2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>paskelbta mobilizacija, ḭvesta karo ar nepaprastoji padėtis, kelia grėsmę nacionaliniam saugumui, yra priėmusi sprendim</w:t>
      </w:r>
      <w:r>
        <w:rPr>
          <w:sz w:val="16"/>
        </w:rPr>
        <w:t>ą dėl Viešųjų pirkimų ḭstatymo 45</w:t>
      </w:r>
      <w:r>
        <w:rPr>
          <w:spacing w:val="40"/>
          <w:sz w:val="16"/>
        </w:rPr>
        <w:t xml:space="preserve"> </w:t>
      </w:r>
      <w:r>
        <w:rPr>
          <w:sz w:val="16"/>
        </w:rPr>
        <w:t>straipsnḭ 2¹ dalies 3 nuostatos taikymo, užtikrinti, kad pristatomų Prekių (jų sudėtinių dalių) kilmės šalis nėra iš valstybių ar teritorijų, nurodytų</w:t>
      </w:r>
    </w:p>
    <w:p w:rsidR="00386D11" w:rsidRDefault="00F17FED">
      <w:pPr>
        <w:pStyle w:val="BodyText"/>
        <w:spacing w:before="1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ḭstatymo 45</w:t>
      </w:r>
      <w:r>
        <w:rPr>
          <w:spacing w:val="-1"/>
        </w:rPr>
        <w:t xml:space="preserve"> </w:t>
      </w:r>
      <w:r>
        <w:t>straipsnḭ</w:t>
      </w:r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 pakuočių</w:t>
      </w:r>
      <w:r>
        <w:rPr>
          <w:spacing w:val="-1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Viešųjų </w:t>
      </w:r>
      <w:r>
        <w:rPr>
          <w:spacing w:val="-2"/>
          <w:sz w:val="16"/>
        </w:rPr>
        <w:t>pirkimų</w:t>
      </w:r>
    </w:p>
    <w:p w:rsidR="00386D11" w:rsidRDefault="00F17FED">
      <w:pPr>
        <w:pStyle w:val="BodyText"/>
        <w:spacing w:before="100" w:line="369" w:lineRule="auto"/>
        <w:ind w:right="397"/>
      </w:pPr>
      <w:r>
        <w:t>ḭstatymo 45 straipsnḭ 2¹ dalies 3 punkte, kai šios pakuotės ḭsigytos mobilizacijos, karo, nepaprastosios padėties metu ar kai Li</w:t>
      </w:r>
      <w:r>
        <w:t>etuvos Respublikos Vyriausybė,</w:t>
      </w:r>
      <w:r>
        <w:rPr>
          <w:spacing w:val="40"/>
        </w:rPr>
        <w:t xml:space="preserve"> </w:t>
      </w:r>
      <w:r>
        <w:t>ḭvertinusi</w:t>
      </w:r>
      <w:r>
        <w:rPr>
          <w:spacing w:val="-2"/>
        </w:rPr>
        <w:t xml:space="preserve"> </w:t>
      </w:r>
      <w:r>
        <w:t>riziką,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r>
        <w:t>ḭvesta</w:t>
      </w:r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priėmusi sprendimą dėl šios nuostatos taikymo.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line="369" w:lineRule="auto"/>
        <w:ind w:left="183" w:right="492" w:firstLine="0"/>
        <w:rPr>
          <w:sz w:val="16"/>
        </w:rPr>
      </w:pPr>
      <w:r>
        <w:rPr>
          <w:sz w:val="16"/>
        </w:rPr>
        <w:t>vykdant Sutart</w:t>
      </w:r>
      <w:r>
        <w:rPr>
          <w:sz w:val="16"/>
        </w:rPr>
        <w:t>ḭ laikytis šių aplinkosaugos reikalavimų: siekti mažinti popieriaus sunaudojimą, atsisakyti nebūtino dokumentų kopijavimo ir</w:t>
      </w:r>
      <w:r>
        <w:rPr>
          <w:spacing w:val="80"/>
          <w:sz w:val="16"/>
        </w:rPr>
        <w:t xml:space="preserve"> </w:t>
      </w:r>
      <w:r>
        <w:rPr>
          <w:sz w:val="16"/>
        </w:rPr>
        <w:t>spausdinimo, rengiama dokumentacija, kiek tai ḭmanoma, Užsakovui turi būti pateikta elektroniniu formatu, o dokumentacija, kuri turi būti pasirašoma,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</w:t>
      </w:r>
      <w:r>
        <w:rPr>
          <w:sz w:val="16"/>
        </w:rPr>
        <w:t>a žaliojo pirkimo reikalavimus, patvirtintus 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aplinkos ministro 2011 m. birželio 28 d. ḭsakyme Nr. D1-508 „Dėl Produktų, kurių viešiesiems pirkimams taikytini aplinkos apsaugos kriterijai,</w:t>
      </w:r>
      <w:r>
        <w:rPr>
          <w:spacing w:val="40"/>
          <w:sz w:val="16"/>
        </w:rPr>
        <w:t xml:space="preserve"> </w:t>
      </w:r>
      <w:r>
        <w:rPr>
          <w:sz w:val="16"/>
        </w:rPr>
        <w:t>sąrašo,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taikyti</w:t>
      </w:r>
      <w:r>
        <w:rPr>
          <w:spacing w:val="-2"/>
          <w:sz w:val="16"/>
        </w:rPr>
        <w:t xml:space="preserve"> </w:t>
      </w:r>
      <w:r>
        <w:rPr>
          <w:sz w:val="16"/>
        </w:rPr>
        <w:t>pirkdamos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taikymo</w:t>
      </w:r>
      <w:r>
        <w:rPr>
          <w:spacing w:val="40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before="1"/>
        <w:ind w:left="743" w:hanging="560"/>
        <w:rPr>
          <w:sz w:val="16"/>
        </w:rPr>
      </w:pPr>
      <w:r>
        <w:rPr>
          <w:sz w:val="16"/>
        </w:rPr>
        <w:t>siekti,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tiekiant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Lietuvos</w:t>
      </w:r>
    </w:p>
    <w:p w:rsidR="00386D11" w:rsidRDefault="00F17FED">
      <w:pPr>
        <w:pStyle w:val="BodyText"/>
        <w:spacing w:before="99" w:line="369" w:lineRule="auto"/>
      </w:pP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-2"/>
        </w:rPr>
        <w:t xml:space="preserve"> </w:t>
      </w:r>
      <w:r>
        <w:t>4.4.1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kriterijaus,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y.:</w:t>
      </w:r>
      <w:r>
        <w:rPr>
          <w:spacing w:val="-2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vykdoma</w:t>
      </w:r>
      <w:r>
        <w:rPr>
          <w:spacing w:val="-2"/>
        </w:rPr>
        <w:t xml:space="preserve"> </w:t>
      </w:r>
      <w:r>
        <w:t>optimali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logistika</w:t>
      </w:r>
      <w:r>
        <w:rPr>
          <w:spacing w:val="-2"/>
        </w:rPr>
        <w:t xml:space="preserve"> </w:t>
      </w:r>
      <w:r>
        <w:t>pasirenkant</w:t>
      </w:r>
      <w:r>
        <w:rPr>
          <w:spacing w:val="40"/>
        </w:rPr>
        <w:t xml:space="preserve"> </w:t>
      </w:r>
      <w:r>
        <w:t>optimalius prekių pristatymo</w:t>
      </w:r>
      <w:r>
        <w:rPr>
          <w:spacing w:val="40"/>
        </w:rPr>
        <w:t xml:space="preserve"> </w:t>
      </w:r>
      <w:r>
        <w:t>maršrutus bei optimalius vežimo kiekius.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vykdymui;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 xml:space="preserve">Pirkimo sutartyje nustatyta tvarka prašyti Užsakovo pratęsti Prekių pristatymo </w:t>
      </w:r>
      <w:r>
        <w:rPr>
          <w:spacing w:val="-2"/>
          <w:sz w:val="16"/>
        </w:rPr>
        <w:t>terminą.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Tiekė</w:t>
      </w:r>
      <w:r>
        <w:rPr>
          <w:sz w:val="16"/>
        </w:rPr>
        <w:t>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nupirkti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70%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kiekio;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713" w:firstLine="0"/>
        <w:rPr>
          <w:sz w:val="16"/>
        </w:rPr>
      </w:pP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dienomis,</w:t>
      </w:r>
      <w:r>
        <w:rPr>
          <w:spacing w:val="-2"/>
          <w:sz w:val="16"/>
        </w:rPr>
        <w:t xml:space="preserve"> </w:t>
      </w:r>
      <w:r>
        <w:rPr>
          <w:sz w:val="16"/>
        </w:rPr>
        <w:t>likus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48</w:t>
      </w:r>
      <w:r>
        <w:rPr>
          <w:spacing w:val="-2"/>
          <w:sz w:val="16"/>
        </w:rPr>
        <w:t xml:space="preserve"> </w:t>
      </w:r>
      <w:r>
        <w:rPr>
          <w:sz w:val="16"/>
        </w:rPr>
        <w:t>val.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</w:t>
      </w:r>
      <w:r>
        <w:rPr>
          <w:spacing w:val="-3"/>
          <w:sz w:val="16"/>
        </w:rPr>
        <w:t xml:space="preserve"> </w:t>
      </w:r>
      <w:r>
        <w:rPr>
          <w:sz w:val="16"/>
        </w:rPr>
        <w:t>teikiamas</w:t>
      </w:r>
      <w:r>
        <w:rPr>
          <w:spacing w:val="-3"/>
          <w:sz w:val="16"/>
        </w:rPr>
        <w:t xml:space="preserve"> </w:t>
      </w:r>
      <w:r>
        <w:rPr>
          <w:sz w:val="16"/>
        </w:rPr>
        <w:t>šeštadieniui,</w:t>
      </w:r>
      <w:r>
        <w:rPr>
          <w:spacing w:val="-2"/>
          <w:sz w:val="16"/>
        </w:rPr>
        <w:t xml:space="preserve"> </w:t>
      </w:r>
      <w:r>
        <w:rPr>
          <w:sz w:val="16"/>
        </w:rPr>
        <w:t>sekmadieniui</w:t>
      </w:r>
      <w:r>
        <w:rPr>
          <w:spacing w:val="40"/>
          <w:sz w:val="16"/>
        </w:rPr>
        <w:t xml:space="preserve"> </w:t>
      </w:r>
      <w:r>
        <w:rPr>
          <w:sz w:val="16"/>
        </w:rPr>
        <w:t>ar šventinei dienai, toks užsakymas teikiamas ne vėliau kaip likus 24 val. iki paskutinės prieš tai einančios dienos pabaigos (pavyzdžiui, jeigu pirmadienis yra</w:t>
      </w:r>
      <w:r>
        <w:rPr>
          <w:spacing w:val="40"/>
          <w:sz w:val="16"/>
        </w:rPr>
        <w:t xml:space="preserve"> </w:t>
      </w:r>
      <w:r>
        <w:rPr>
          <w:sz w:val="16"/>
        </w:rPr>
        <w:t>šventinė diena, užsakymas tai dienai turi būti pateiktas ne vėliau kaip iki ketvirtadienio 17va</w:t>
      </w:r>
      <w:r>
        <w:rPr>
          <w:sz w:val="16"/>
        </w:rPr>
        <w:t>l.);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line="369" w:lineRule="auto"/>
        <w:ind w:left="183" w:right="3725" w:firstLine="0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  <w:r>
        <w:rPr>
          <w:spacing w:val="40"/>
          <w:sz w:val="16"/>
        </w:rPr>
        <w:t xml:space="preserve"> </w:t>
      </w:r>
      <w:r>
        <w:rPr>
          <w:sz w:val="16"/>
        </w:rPr>
        <w:t>vykdyti kitas Pirkimo sutartyje jam nustatytas pareigas.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 w:line="369" w:lineRule="auto"/>
        <w:ind w:left="183" w:right="931" w:firstLine="0"/>
        <w:rPr>
          <w:sz w:val="16"/>
        </w:rPr>
      </w:pPr>
      <w:r>
        <w:rPr>
          <w:sz w:val="16"/>
        </w:rPr>
        <w:t>ḭs</w:t>
      </w:r>
      <w:r>
        <w:rPr>
          <w:sz w:val="16"/>
        </w:rPr>
        <w:t>igyti Pirkimo sutarties priede nenurodytų, tačiau su pirkimo objektu susijusių Prekių neviršijant 10 (dešimt) procentų pradinės Pirkimo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vertės. Pirkimo sutarties priede nenurodytos Prekės ḭsigyjamos ne didesnėmis nei šių Prekių atskiro užsakymo d</w:t>
      </w:r>
      <w:r>
        <w:rPr>
          <w:sz w:val="16"/>
        </w:rPr>
        <w:t>ieną Tiekėjo prekybos vietoje, kataloge ar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pasiūlytomis,</w:t>
      </w:r>
      <w:r>
        <w:rPr>
          <w:spacing w:val="-2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rinką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atitinkančiomis</w:t>
      </w:r>
      <w:r>
        <w:rPr>
          <w:spacing w:val="-3"/>
          <w:sz w:val="16"/>
        </w:rPr>
        <w:t xml:space="preserve"> </w:t>
      </w:r>
      <w:r>
        <w:rPr>
          <w:sz w:val="16"/>
        </w:rPr>
        <w:t>kainomis;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dokumentus;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 w:line="369" w:lineRule="auto"/>
        <w:ind w:left="183" w:right="1161" w:firstLine="0"/>
        <w:rPr>
          <w:sz w:val="16"/>
        </w:rPr>
      </w:pPr>
      <w:r>
        <w:rPr>
          <w:sz w:val="16"/>
        </w:rPr>
        <w:t>ḭsigyti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" w:line="369" w:lineRule="auto"/>
        <w:ind w:left="183" w:right="588" w:firstLine="0"/>
        <w:rPr>
          <w:sz w:val="16"/>
        </w:rPr>
      </w:pPr>
      <w:r>
        <w:rPr>
          <w:sz w:val="16"/>
        </w:rPr>
        <w:t>kilus ḭtarimui dėl Prekių atitikties techninėje specifikacijoje nurodytiems teisės aktų reikalavimams ir (ar) Prekių atitikties, deklaruojamos gamintojo</w:t>
      </w:r>
      <w:r>
        <w:rPr>
          <w:spacing w:val="40"/>
          <w:sz w:val="16"/>
        </w:rPr>
        <w:t xml:space="preserve"> </w:t>
      </w:r>
      <w:r>
        <w:rPr>
          <w:sz w:val="16"/>
        </w:rPr>
        <w:t>etiketėje,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tyrimus</w:t>
      </w:r>
      <w:r>
        <w:rPr>
          <w:spacing w:val="-3"/>
          <w:sz w:val="16"/>
        </w:rPr>
        <w:t xml:space="preserve"> </w:t>
      </w:r>
      <w:r>
        <w:rPr>
          <w:sz w:val="16"/>
        </w:rPr>
        <w:t>(cheminius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mikrobiologinius)</w:t>
      </w:r>
      <w:r>
        <w:rPr>
          <w:spacing w:val="-2"/>
          <w:sz w:val="16"/>
        </w:rPr>
        <w:t xml:space="preserve"> </w:t>
      </w:r>
      <w:r>
        <w:rPr>
          <w:sz w:val="16"/>
        </w:rPr>
        <w:t>akredituotoje</w:t>
      </w:r>
      <w:r>
        <w:rPr>
          <w:spacing w:val="-2"/>
          <w:sz w:val="16"/>
        </w:rPr>
        <w:t xml:space="preserve"> </w:t>
      </w:r>
      <w:r>
        <w:rPr>
          <w:sz w:val="16"/>
        </w:rPr>
        <w:t>tyrimų</w:t>
      </w:r>
      <w:r>
        <w:rPr>
          <w:spacing w:val="-2"/>
          <w:sz w:val="16"/>
        </w:rPr>
        <w:t xml:space="preserve"> </w:t>
      </w:r>
      <w:r>
        <w:rPr>
          <w:sz w:val="16"/>
        </w:rPr>
        <w:t>laboratorijoje.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40"/>
          <w:sz w:val="16"/>
        </w:rPr>
        <w:t xml:space="preserve"> </w:t>
      </w:r>
      <w:r>
        <w:rPr>
          <w:sz w:val="16"/>
        </w:rPr>
        <w:t>turės apmokėti Šalis, kurios nenaudai bus priimtas sprendimas;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 xml:space="preserve">Pirkimo sutartyje nustatyta tvarka tiesiogiai atsiskaityti su </w:t>
      </w:r>
      <w:r>
        <w:rPr>
          <w:spacing w:val="-2"/>
          <w:sz w:val="16"/>
        </w:rPr>
        <w:t>subtiekėjais.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</w:t>
      </w:r>
      <w:r>
        <w:rPr>
          <w:sz w:val="16"/>
        </w:rPr>
        <w:t>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ḭrodytų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ḭrodytų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2"/>
          <w:sz w:val="16"/>
        </w:rPr>
        <w:t xml:space="preserve"> </w:t>
      </w:r>
      <w:r>
        <w:rPr>
          <w:sz w:val="16"/>
        </w:rPr>
        <w:t>numatytą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before="100"/>
        <w:ind w:left="743" w:hanging="56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</w:t>
      </w:r>
      <w:r>
        <w:rPr>
          <w:spacing w:val="-2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100"/>
        <w:ind w:left="0"/>
      </w:pPr>
    </w:p>
    <w:p w:rsidR="00386D11" w:rsidRDefault="00F17FED">
      <w:pPr>
        <w:pStyle w:val="Heading2"/>
        <w:numPr>
          <w:ilvl w:val="0"/>
          <w:numId w:val="2"/>
        </w:numPr>
        <w:tabs>
          <w:tab w:val="left" w:pos="423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386D11" w:rsidRDefault="00386D11">
      <w:pPr>
        <w:pStyle w:val="BodyText"/>
        <w:spacing w:before="114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687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</w:p>
    <w:p w:rsidR="00386D11" w:rsidRDefault="00386D11">
      <w:pPr>
        <w:spacing w:line="369" w:lineRule="auto"/>
        <w:rPr>
          <w:sz w:val="16"/>
        </w:rPr>
        <w:sectPr w:rsidR="00386D11">
          <w:footerReference w:type="default" r:id="rId8"/>
          <w:pgSz w:w="11910" w:h="16840"/>
          <w:pgMar w:top="520" w:right="400" w:bottom="1020" w:left="440" w:header="0" w:footer="835" w:gutter="0"/>
          <w:cols w:space="720"/>
        </w:sectPr>
      </w:pPr>
    </w:p>
    <w:p w:rsidR="00386D11" w:rsidRDefault="00F17FED">
      <w:pPr>
        <w:pStyle w:val="BodyText"/>
        <w:spacing w:before="69" w:line="369" w:lineRule="auto"/>
        <w:ind w:right="1085"/>
      </w:pPr>
      <w:r>
        <w:lastRenderedPageBreak/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mažinimą,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mažesnė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(dvidešimt</w:t>
      </w:r>
      <w:r>
        <w:rPr>
          <w:spacing w:val="-2"/>
        </w:rPr>
        <w:t xml:space="preserve"> </w:t>
      </w:r>
      <w:r>
        <w:t>penki)</w:t>
      </w:r>
      <w:r>
        <w:rPr>
          <w:spacing w:val="-2"/>
        </w:rPr>
        <w:t xml:space="preserve"> </w:t>
      </w:r>
      <w:r>
        <w:t>eurai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išskyrus</w:t>
      </w:r>
      <w:r>
        <w:rPr>
          <w:spacing w:val="40"/>
        </w:rPr>
        <w:t xml:space="preserve"> </w:t>
      </w:r>
      <w:r>
        <w:rPr>
          <w:spacing w:val="-2"/>
        </w:rPr>
        <w:t>atvejus: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paskutinis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užsakymas;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mažesnė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669" w:firstLine="0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valandomis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40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3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</w:t>
      </w:r>
      <w:r>
        <w:rPr>
          <w:sz w:val="16"/>
        </w:rPr>
        <w:t>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priede.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00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priėmimo-perdavimo akto</w:t>
      </w:r>
      <w:r>
        <w:rPr>
          <w:spacing w:val="-1"/>
          <w:sz w:val="16"/>
        </w:rPr>
        <w:t xml:space="preserve"> </w:t>
      </w:r>
      <w:r>
        <w:rPr>
          <w:sz w:val="16"/>
        </w:rPr>
        <w:t>(ar 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 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 Prekės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tampa Užsakovo </w:t>
      </w:r>
      <w:r>
        <w:rPr>
          <w:spacing w:val="-2"/>
          <w:sz w:val="16"/>
        </w:rPr>
        <w:t>nuosavybe.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40"/>
          <w:sz w:val="16"/>
        </w:rPr>
        <w:t xml:space="preserve"> </w:t>
      </w:r>
      <w:r>
        <w:rPr>
          <w:sz w:val="16"/>
        </w:rPr>
        <w:t>galėtų Prekes patikrinti, ḭsitikinti jų tinkamumu ir ḭforminti Prekių priėmimą.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619" w:firstLine="0"/>
        <w:rPr>
          <w:sz w:val="16"/>
        </w:rPr>
      </w:pP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visus,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(pvz.,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sandėliavimui,</w:t>
      </w:r>
      <w:r>
        <w:rPr>
          <w:spacing w:val="-2"/>
          <w:sz w:val="16"/>
        </w:rPr>
        <w:t xml:space="preserve"> </w:t>
      </w:r>
      <w:r>
        <w:rPr>
          <w:sz w:val="16"/>
        </w:rPr>
        <w:t>transportavimui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kt.). Už Prekių atitikimą šiame punkte nustatytiems reikalavimams yra atsakingas Tiekėjas.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Pristatomos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reikalavimus.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518" w:firstLine="0"/>
        <w:rPr>
          <w:sz w:val="16"/>
        </w:rPr>
      </w:pPr>
      <w:r>
        <w:rPr>
          <w:sz w:val="16"/>
        </w:rPr>
        <w:t>Jei Pirkimo sutarties priede nurodyta Prekė nebegamina, ji gali būti keičiama tik ḭ Pirkimo sutarties priede nurodytą techninę specifikaciją atitinkančią</w:t>
      </w:r>
      <w:r>
        <w:rPr>
          <w:spacing w:val="40"/>
          <w:sz w:val="16"/>
        </w:rPr>
        <w:t xml:space="preserve"> </w:t>
      </w:r>
      <w:r>
        <w:rPr>
          <w:sz w:val="16"/>
        </w:rPr>
        <w:t>Prekę.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keitimui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pateikta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r>
        <w:rPr>
          <w:sz w:val="16"/>
        </w:rPr>
        <w:t>ḭrodantis,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gamintojas</w:t>
      </w:r>
      <w:r>
        <w:rPr>
          <w:spacing w:val="-3"/>
          <w:sz w:val="16"/>
        </w:rPr>
        <w:t xml:space="preserve"> </w:t>
      </w:r>
      <w:r>
        <w:rPr>
          <w:sz w:val="16"/>
        </w:rPr>
        <w:t>nebegamina</w:t>
      </w:r>
      <w:r>
        <w:rPr>
          <w:spacing w:val="-2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3"/>
          <w:sz w:val="16"/>
        </w:rPr>
        <w:t xml:space="preserve"> </w:t>
      </w:r>
      <w:r>
        <w:rPr>
          <w:sz w:val="16"/>
        </w:rPr>
        <w:t>prašomos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40"/>
          <w:sz w:val="16"/>
        </w:rPr>
        <w:t xml:space="preserve"> </w:t>
      </w:r>
      <w:r>
        <w:rPr>
          <w:sz w:val="16"/>
        </w:rPr>
        <w:t>Prekės. Dėl Prekės pakeitimo pasirašomas susitarimas, kuris tampa Pirkimo sutarties dalimi.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2"/>
          <w:sz w:val="16"/>
        </w:rPr>
        <w:t xml:space="preserve"> </w:t>
      </w:r>
      <w:r>
        <w:rPr>
          <w:sz w:val="16"/>
        </w:rPr>
        <w:t>patvirt</w:t>
      </w:r>
      <w:r>
        <w:rPr>
          <w:sz w:val="16"/>
        </w:rPr>
        <w:t>inantḭ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2"/>
          <w:sz w:val="16"/>
        </w:rPr>
        <w:t xml:space="preserve"> </w:t>
      </w:r>
      <w:r>
        <w:rPr>
          <w:sz w:val="16"/>
        </w:rPr>
        <w:t>pvz.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yra</w:t>
      </w:r>
    </w:p>
    <w:p w:rsidR="00386D11" w:rsidRDefault="00F17FED">
      <w:pPr>
        <w:pStyle w:val="BodyText"/>
        <w:spacing w:before="99" w:line="369" w:lineRule="auto"/>
        <w:ind w:right="397"/>
      </w:pPr>
      <w:r>
        <w:t>tinkamai</w:t>
      </w:r>
      <w:r>
        <w:rPr>
          <w:spacing w:val="-2"/>
        </w:rPr>
        <w:t xml:space="preserve"> </w:t>
      </w:r>
      <w:r>
        <w:t>pristatytos.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pristatytos,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pažymima</w:t>
      </w:r>
      <w:r>
        <w:rPr>
          <w:spacing w:val="-2"/>
        </w:rPr>
        <w:t xml:space="preserve"> </w:t>
      </w:r>
      <w:r>
        <w:t>pasirašomame</w:t>
      </w:r>
      <w:r>
        <w:rPr>
          <w:spacing w:val="-2"/>
        </w:rPr>
        <w:t xml:space="preserve"> </w:t>
      </w:r>
      <w:r>
        <w:t>priėmimą-perdavimą</w:t>
      </w:r>
      <w:r>
        <w:rPr>
          <w:spacing w:val="40"/>
        </w:rPr>
        <w:t xml:space="preserve"> </w:t>
      </w:r>
      <w:r>
        <w:t>patvirtinančiame dokumente. Šio dokumento pasirašymo diena laikoma Prekių perdavimo (pristatymo) diena. Užsakovas pasirašydamas priėmimą-perdavimą</w:t>
      </w:r>
      <w:r>
        <w:rPr>
          <w:spacing w:val="40"/>
        </w:rPr>
        <w:t xml:space="preserve"> </w:t>
      </w:r>
      <w:r>
        <w:t>patvirtinantḭ dokumentą patvirtina, kad priima tinkamą Prekių kiekḭ ir Prekių priėmimo met</w:t>
      </w:r>
      <w:r>
        <w:t>u neatitikimo Pirkimo sutarties reikalavimams nenustatyta.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721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priėmimo-perdavimo</w:t>
      </w:r>
      <w:r>
        <w:rPr>
          <w:spacing w:val="-3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pacing w:val="-3"/>
          <w:sz w:val="16"/>
        </w:rPr>
        <w:t xml:space="preserve"> </w:t>
      </w:r>
      <w:r>
        <w:rPr>
          <w:sz w:val="16"/>
        </w:rPr>
        <w:t>kito</w:t>
      </w:r>
      <w:r>
        <w:rPr>
          <w:spacing w:val="-3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dokumento)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3"/>
          <w:sz w:val="16"/>
        </w:rPr>
        <w:t xml:space="preserve"> </w:t>
      </w:r>
      <w:r>
        <w:rPr>
          <w:sz w:val="16"/>
        </w:rPr>
        <w:t>praradimo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Užsakovui.</w:t>
      </w:r>
      <w:r>
        <w:rPr>
          <w:spacing w:val="40"/>
          <w:sz w:val="16"/>
        </w:rPr>
        <w:t xml:space="preserve"> </w:t>
      </w:r>
      <w:r>
        <w:rPr>
          <w:sz w:val="16"/>
        </w:rPr>
        <w:t>Priėmimo-perdavimo akto (ar kito priėmimą-perdavimą patvirtinančio dokumento) pasirašymo (kai jis pasirašytas atsakingų abiejų Šalių asmenų) momentas</w:t>
      </w:r>
      <w:r>
        <w:rPr>
          <w:spacing w:val="40"/>
          <w:sz w:val="16"/>
        </w:rPr>
        <w:t xml:space="preserve"> </w:t>
      </w:r>
      <w:r>
        <w:rPr>
          <w:sz w:val="16"/>
        </w:rPr>
        <w:t>laikomas Prekės pristatymo momentu.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</w:t>
      </w:r>
      <w:r>
        <w:rPr>
          <w:sz w:val="16"/>
        </w:rPr>
        <w:t>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neḭmanomas: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before="100"/>
        <w:ind w:left="743" w:hanging="56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sutartḭ;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before="99"/>
        <w:ind w:left="743" w:hanging="56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1024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užsakytas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40"/>
          <w:sz w:val="16"/>
        </w:rPr>
        <w:t xml:space="preserve"> </w:t>
      </w:r>
      <w:r>
        <w:rPr>
          <w:sz w:val="16"/>
        </w:rPr>
        <w:t>informuoja Tiekėją telefonu ir fiksuoja siųsdamas elektroninḭ laišką Tiekėjo pateiktu el. paštu bei reikalauja ne vėliau kaip per 3 valandas pakeisti Prekes</w:t>
      </w:r>
      <w:r>
        <w:rPr>
          <w:spacing w:val="40"/>
          <w:sz w:val="16"/>
        </w:rPr>
        <w:t xml:space="preserve"> </w:t>
      </w:r>
      <w:r>
        <w:rPr>
          <w:sz w:val="16"/>
        </w:rPr>
        <w:t>tinkamomis ar pateikti trūkstamą Prekių kiekḭ.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Užsakovas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ḭsigyti</w:t>
      </w:r>
      <w:r>
        <w:rPr>
          <w:spacing w:val="-4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4"/>
          <w:sz w:val="16"/>
        </w:rPr>
        <w:t xml:space="preserve"> </w:t>
      </w:r>
      <w:r>
        <w:rPr>
          <w:sz w:val="16"/>
        </w:rPr>
        <w:t>asmenų</w:t>
      </w:r>
      <w:r>
        <w:rPr>
          <w:spacing w:val="-4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</w:t>
      </w:r>
    </w:p>
    <w:p w:rsidR="00386D11" w:rsidRDefault="00F17FED">
      <w:pPr>
        <w:pStyle w:val="BodyText"/>
        <w:spacing w:before="100" w:line="369" w:lineRule="auto"/>
      </w:pPr>
      <w:r>
        <w:t>centro,</w:t>
      </w:r>
      <w:r>
        <w:rPr>
          <w:spacing w:val="-2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kt.),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-2"/>
        </w:rPr>
        <w:t xml:space="preserve"> </w:t>
      </w:r>
      <w:r>
        <w:t>prista</w:t>
      </w:r>
      <w:r>
        <w:t>tyti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neatitinkančias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nepakeičia</w:t>
      </w:r>
      <w:r>
        <w:rPr>
          <w:spacing w:val="-2"/>
        </w:rPr>
        <w:t xml:space="preserve"> </w:t>
      </w:r>
      <w:r>
        <w:t>tinkamomis</w:t>
      </w:r>
      <w:r>
        <w:rPr>
          <w:spacing w:val="-3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valandas nuo Pirkimo sutarties priede esančiame grafike / užsakyme nustatyto termino pabaigos. Apie Prekių ḭsigijimą iš trečiųjų asmenų Užsakovas</w:t>
      </w:r>
    </w:p>
    <w:p w:rsidR="00386D11" w:rsidRDefault="00F17FED">
      <w:pPr>
        <w:pStyle w:val="BodyText"/>
        <w:spacing w:line="369" w:lineRule="auto"/>
        <w:ind w:right="1085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3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Tiekėją.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vadovaujantis</w:t>
      </w:r>
      <w:r>
        <w:rPr>
          <w:spacing w:val="-3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punkto</w:t>
      </w:r>
      <w:r>
        <w:rPr>
          <w:spacing w:val="-2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ḭsigyja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40"/>
        </w:rPr>
        <w:t xml:space="preserve"> </w:t>
      </w:r>
      <w:r>
        <w:t>pristatyti ar pakeisti netinkamas Prekes ilgiau nei 24 valandas, Užsakovas turi teisę pristatytų Prekių iš</w:t>
      </w:r>
      <w:r>
        <w:t xml:space="preserve"> Tiekėjo nepriimti.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505" w:firstLine="0"/>
        <w:rPr>
          <w:sz w:val="16"/>
        </w:rPr>
      </w:pPr>
      <w:r>
        <w:rPr>
          <w:sz w:val="16"/>
        </w:rPr>
        <w:t>Jei atsirado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aplinkybės, Tiekėjas nedelsdamas, tačiau ne vėliau kaip iki prekių pristatymo termino pabaigos privalo</w:t>
      </w:r>
      <w:r>
        <w:rPr>
          <w:spacing w:val="40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</w:t>
      </w:r>
      <w:r>
        <w:rPr>
          <w:sz w:val="16"/>
        </w:rPr>
        <w:t>mentus ir nurodydamas artimiausią ḭmanomą prekių pristatymo</w:t>
      </w:r>
      <w:r>
        <w:rPr>
          <w:spacing w:val="40"/>
          <w:sz w:val="16"/>
        </w:rPr>
        <w:t xml:space="preserve"> </w:t>
      </w:r>
      <w:r>
        <w:rPr>
          <w:sz w:val="16"/>
        </w:rPr>
        <w:t>terminą.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nepriklausančiomis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nelaikomas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asortimento</w:t>
      </w:r>
      <w:r>
        <w:rPr>
          <w:spacing w:val="-2"/>
          <w:sz w:val="16"/>
        </w:rPr>
        <w:t xml:space="preserve"> </w:t>
      </w:r>
      <w:r>
        <w:rPr>
          <w:sz w:val="16"/>
        </w:rPr>
        <w:t>neturėjimas.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Prekėms pristatyti, o Pirkimo sutarties 4.14 punkto nuostatos tokiu atveju nėra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taikomos.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103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daugkartinėje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taroje,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daugkartinės</w:t>
      </w:r>
      <w:r>
        <w:rPr>
          <w:spacing w:val="-3"/>
          <w:sz w:val="16"/>
        </w:rPr>
        <w:t xml:space="preserve"> </w:t>
      </w:r>
      <w:r>
        <w:rPr>
          <w:sz w:val="16"/>
        </w:rPr>
        <w:t>taros</w:t>
      </w:r>
      <w:r>
        <w:rPr>
          <w:spacing w:val="-3"/>
          <w:sz w:val="16"/>
        </w:rPr>
        <w:t xml:space="preserve"> </w:t>
      </w:r>
      <w:r>
        <w:rPr>
          <w:sz w:val="16"/>
        </w:rPr>
        <w:t>naudojimo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sąlygų,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40"/>
          <w:sz w:val="16"/>
        </w:rPr>
        <w:t xml:space="preserve"> </w:t>
      </w:r>
      <w:r>
        <w:rPr>
          <w:sz w:val="16"/>
        </w:rPr>
        <w:t>neatskiriama Pirkimo sutarties dalimi. Taros naudojimo mokestis turi būti ḭskaičiuotas ḭ Prekių kainą, papildomi ḭkainiai dėl taros naudojimo negali būti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taikomi.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ind w:left="0"/>
      </w:pPr>
    </w:p>
    <w:p w:rsidR="00386D11" w:rsidRDefault="00F17FED">
      <w:pPr>
        <w:pStyle w:val="Heading2"/>
        <w:numPr>
          <w:ilvl w:val="0"/>
          <w:numId w:val="2"/>
        </w:numPr>
        <w:tabs>
          <w:tab w:val="left" w:pos="343"/>
        </w:tabs>
        <w:spacing w:before="1"/>
        <w:ind w:left="343" w:hanging="160"/>
      </w:pPr>
      <w:r>
        <w:t xml:space="preserve">Kaina ir atsiskaitymo </w:t>
      </w:r>
      <w:r>
        <w:rPr>
          <w:spacing w:val="-2"/>
        </w:rPr>
        <w:t>sąly</w:t>
      </w:r>
      <w:r>
        <w:rPr>
          <w:spacing w:val="-2"/>
        </w:rPr>
        <w:t>gos</w:t>
      </w:r>
    </w:p>
    <w:p w:rsidR="00386D11" w:rsidRDefault="00386D11">
      <w:pPr>
        <w:pStyle w:val="BodyText"/>
        <w:spacing w:before="113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ḭkainio,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priede.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00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priede.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fiksuoti ir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5.3-5.10</w:t>
      </w:r>
      <w:r>
        <w:rPr>
          <w:spacing w:val="-1"/>
          <w:sz w:val="16"/>
        </w:rPr>
        <w:t xml:space="preserve"> </w:t>
      </w:r>
      <w:r>
        <w:rPr>
          <w:sz w:val="16"/>
        </w:rPr>
        <w:t>punktuose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99" w:line="369" w:lineRule="auto"/>
        <w:ind w:left="183" w:right="1241" w:firstLine="0"/>
        <w:rPr>
          <w:sz w:val="16"/>
        </w:rPr>
      </w:pPr>
      <w:r>
        <w:rPr>
          <w:sz w:val="16"/>
        </w:rPr>
        <w:t>Prekių ḭkainiai keičiami pasikeitus pridėtinės vertės mokesčio (toliau - PVM) tarifui. Prekių ḭkainių perskaičiavimas ḭforminamas Sutarties šalių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dvišaliu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</w:t>
      </w:r>
      <w:r>
        <w:rPr>
          <w:sz w:val="16"/>
        </w:rPr>
        <w:t>iai,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Pakeitus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ḭkainius</w:t>
      </w:r>
      <w:r>
        <w:rPr>
          <w:spacing w:val="40"/>
          <w:sz w:val="16"/>
        </w:rPr>
        <w:t xml:space="preserve"> </w:t>
      </w:r>
      <w:r>
        <w:rPr>
          <w:sz w:val="16"/>
        </w:rPr>
        <w:t>atitinkamai pakeičiama ir Pradinė Pirkimo sutarties vertė.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"/>
        <w:rPr>
          <w:sz w:val="16"/>
        </w:rPr>
      </w:pP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inicijuoti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1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(trijų)</w:t>
      </w:r>
    </w:p>
    <w:p w:rsidR="00386D11" w:rsidRDefault="00386D11">
      <w:pPr>
        <w:rPr>
          <w:sz w:val="16"/>
        </w:rPr>
        <w:sectPr w:rsidR="00386D11">
          <w:pgSz w:w="11910" w:h="16840"/>
          <w:pgMar w:top="520" w:right="400" w:bottom="1020" w:left="440" w:header="0" w:footer="835" w:gutter="0"/>
          <w:cols w:space="720"/>
        </w:sectPr>
      </w:pPr>
    </w:p>
    <w:p w:rsidR="00386D11" w:rsidRDefault="00F17FED">
      <w:pPr>
        <w:pStyle w:val="BodyText"/>
        <w:spacing w:before="69" w:line="369" w:lineRule="auto"/>
        <w:ind w:right="397"/>
      </w:pPr>
      <w:r>
        <w:lastRenderedPageBreak/>
        <w:t>mėnesių nuo Sutarties sudarymo dienos, jeigu Vartojimo prekių ir paslaugų kainų pokytis (k), apskaičiuotas kaip nustatyta 5.7 punkte, viršija 5 procentus.</w:t>
      </w:r>
      <w:r>
        <w:rPr>
          <w:spacing w:val="40"/>
        </w:rPr>
        <w:t xml:space="preserve"> </w:t>
      </w:r>
      <w:r>
        <w:t>Atlikdamos</w:t>
      </w:r>
      <w:r>
        <w:rPr>
          <w:spacing w:val="-3"/>
        </w:rPr>
        <w:t xml:space="preserve"> </w:t>
      </w:r>
      <w:r>
        <w:t>perskaičiavimą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vadovaujasi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viešai</w:t>
      </w:r>
      <w:r>
        <w:rPr>
          <w:spacing w:val="-3"/>
        </w:rPr>
        <w:t xml:space="preserve"> </w:t>
      </w:r>
      <w:r>
        <w:t>Oficialiosios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paskelbtais</w:t>
      </w:r>
      <w:r>
        <w:rPr>
          <w:spacing w:val="-3"/>
        </w:rPr>
        <w:t xml:space="preserve"> </w:t>
      </w:r>
      <w:r>
        <w:t>Rodiklių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bazės</w:t>
      </w:r>
      <w:r>
        <w:rPr>
          <w:spacing w:val="40"/>
        </w:rPr>
        <w:t xml:space="preserve"> </w:t>
      </w:r>
      <w:r>
        <w:t>duomenimis, iš kitos Šalies nereikalaudamos pateikti oficialaus Lietuvos Statistikos Departamento ar kitos institucijos išduoto dokumento ar patv</w:t>
      </w:r>
      <w:r>
        <w:t>irtinimo.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605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>kainų pokytḭ (k), perskaičiuotus ḭkainius, perskaičiuotą pradinės sutarties vertę.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Perskaičiuotieji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taikomi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1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perskaičiavimo.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 xml:space="preserve">Nauji ḭkainiai apskaičiuojami pagal </w:t>
      </w:r>
      <w:r>
        <w:rPr>
          <w:spacing w:val="-2"/>
          <w:sz w:val="16"/>
        </w:rPr>
        <w:t>formulę:</w:t>
      </w:r>
    </w:p>
    <w:p w:rsidR="00386D11" w:rsidRDefault="00F17FED">
      <w:pPr>
        <w:pStyle w:val="BodyText"/>
        <w:spacing w:before="100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386D11" w:rsidRDefault="00F17FED">
      <w:pPr>
        <w:pStyle w:val="BodyText"/>
        <w:spacing w:before="99" w:line="369" w:lineRule="auto"/>
        <w:ind w:right="4793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ḭkainis</w:t>
      </w:r>
      <w:r>
        <w:rPr>
          <w:spacing w:val="-4"/>
        </w:rPr>
        <w:t xml:space="preserve"> </w:t>
      </w:r>
      <w:r>
        <w:t>(Eur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jau</w:t>
      </w:r>
      <w:r>
        <w:rPr>
          <w:spacing w:val="-3"/>
        </w:rPr>
        <w:t xml:space="preserve"> </w:t>
      </w:r>
      <w:r>
        <w:t>buvo</w:t>
      </w:r>
      <w:r>
        <w:rPr>
          <w:spacing w:val="-3"/>
        </w:rPr>
        <w:t xml:space="preserve"> </w:t>
      </w:r>
      <w:r>
        <w:t>perskaičiuotas,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paskutinio</w:t>
      </w:r>
      <w:r>
        <w:rPr>
          <w:spacing w:val="-3"/>
        </w:rPr>
        <w:t xml:space="preserve"> </w:t>
      </w:r>
      <w:r>
        <w:t>perskaičiavimo).</w:t>
      </w:r>
      <w:r>
        <w:rPr>
          <w:spacing w:val="40"/>
        </w:rPr>
        <w:t xml:space="preserve"> </w:t>
      </w:r>
      <w:r>
        <w:t>A1 – perskaičiuotas (pakeistas) ḭkainis (Eur be PVM).</w:t>
      </w:r>
    </w:p>
    <w:p w:rsidR="00386D11" w:rsidRDefault="00F17FED">
      <w:pPr>
        <w:pStyle w:val="BodyText"/>
        <w:spacing w:before="1" w:line="369" w:lineRule="auto"/>
        <w:ind w:right="397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vartotojų</w:t>
      </w:r>
      <w:r>
        <w:rPr>
          <w:spacing w:val="-2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indeksą</w:t>
      </w:r>
      <w:r>
        <w:rPr>
          <w:spacing w:val="-2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apskaičiuotas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37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-3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 xml:space="preserve">sumažėjimas) </w:t>
      </w:r>
      <w:r>
        <w:t>(%). „k“ reikšmė skaičiuojama pagal formulę:</w:t>
      </w:r>
    </w:p>
    <w:p w:rsidR="00386D11" w:rsidRDefault="00F17FED">
      <w:pPr>
        <w:pStyle w:val="BodyText"/>
      </w:pPr>
      <w:r>
        <w:t xml:space="preserve">k = Ind(naujausias) / Ind(pradžia) x 100 – 100 (proc.), </w:t>
      </w:r>
      <w:r>
        <w:rPr>
          <w:spacing w:val="-5"/>
        </w:rPr>
        <w:t>kur</w:t>
      </w:r>
    </w:p>
    <w:p w:rsidR="00386D11" w:rsidRDefault="00F17FED">
      <w:pPr>
        <w:pStyle w:val="BodyText"/>
        <w:spacing w:before="99" w:line="369" w:lineRule="auto"/>
        <w:ind w:right="553"/>
      </w:pPr>
      <w:r>
        <w:t>Ind(naujausias)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3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40"/>
        </w:rPr>
        <w:t xml:space="preserve"> </w:t>
      </w:r>
      <w:r>
        <w:t>ir nealkoholiniai gėrimai).</w:t>
      </w:r>
    </w:p>
    <w:p w:rsidR="00386D11" w:rsidRDefault="00F17FED">
      <w:pPr>
        <w:pStyle w:val="BodyText"/>
        <w:spacing w:line="369" w:lineRule="auto"/>
        <w:ind w:right="553"/>
      </w:pPr>
      <w:r>
        <w:t>Ind(pradžia)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2"/>
        </w:rPr>
        <w:t xml:space="preserve"> </w:t>
      </w:r>
      <w:r>
        <w:t>pradžios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(mėnesio)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Pirmojo</w:t>
      </w:r>
      <w:r>
        <w:rPr>
          <w:spacing w:val="-2"/>
        </w:rPr>
        <w:t xml:space="preserve"> </w:t>
      </w:r>
      <w:r>
        <w:t>perskaičiavimo</w:t>
      </w:r>
      <w:r>
        <w:rPr>
          <w:spacing w:val="40"/>
        </w:rPr>
        <w:t xml:space="preserve"> </w:t>
      </w:r>
      <w:r>
        <w:t>atveju laikotarpio pradžia (mėnuo) yra Konkurso, kurio pagr</w:t>
      </w:r>
      <w:r>
        <w:t>indu sudaryta ši Pirkimo sutartis mėnuo. Antrojo ir vėlesnių perskaičiavimų atveju laikotarpio</w:t>
      </w:r>
      <w:r>
        <w:rPr>
          <w:spacing w:val="40"/>
        </w:rPr>
        <w:t xml:space="preserve"> </w:t>
      </w:r>
      <w:r>
        <w:t>pradžia (mėnuo) yra paskutinio perskaičiavimo metu naudotos paskelbto atitinkamo indekso reikšmės mėnuo.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 xml:space="preserve">Skaičiavimams indeksų reikšmės imamos keturių skaitmenų </w:t>
      </w:r>
      <w:r>
        <w:rPr>
          <w:sz w:val="16"/>
        </w:rPr>
        <w:t>po kablelio tikslumu. Apskaičiuotas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r>
        <w:rPr>
          <w:sz w:val="16"/>
        </w:rPr>
        <w:t>ḭkainis „Aa“ suapvalinamas iki dviejų (perkančioji organizacija ḭrašo tiek skaitmenų, kiek ḭkainiams nurodyti naudojama sudarytoje sutartyje) skaitmenų po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kablelio.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ḭkainių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kurḭ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</w:t>
      </w:r>
      <w:r>
        <w:rPr>
          <w:sz w:val="16"/>
        </w:rPr>
        <w:t>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00"/>
        <w:ind w:left="623" w:hanging="440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ḭkainḭ</w:t>
      </w:r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99"/>
        <w:ind w:left="623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ḭsigytas</w:t>
      </w:r>
      <w:r>
        <w:rPr>
          <w:spacing w:val="-2"/>
          <w:sz w:val="16"/>
        </w:rPr>
        <w:t xml:space="preserve"> Prekes.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apmokėjimo terminą. Jei Užsakovas per 5 dienas negaun</w:t>
      </w:r>
      <w:r>
        <w:rPr>
          <w:sz w:val="16"/>
        </w:rPr>
        <w:t>a sąskaitos-faktūros už pristatytas Prekes, jis privalo apie tai informuoti Tiekėją.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1196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pavėluotu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40"/>
          <w:sz w:val="16"/>
        </w:rPr>
        <w:t xml:space="preserve"> </w:t>
      </w:r>
      <w:r>
        <w:rPr>
          <w:sz w:val="16"/>
        </w:rPr>
        <w:t>apmokėjimo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ḭkainḭ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ḭskaičiuotos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tarą.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386D11" w:rsidRDefault="00F17FED">
      <w:pPr>
        <w:pStyle w:val="BodyText"/>
        <w:spacing w:line="369" w:lineRule="auto"/>
        <w:ind w:right="397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r>
        <w:t>ḭrodymus, patvirtinančius apie finansavimo iš trečiųjų šalių vėlavimą.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Tiesioginio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6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6"/>
          <w:sz w:val="16"/>
        </w:rPr>
        <w:t xml:space="preserve"> </w:t>
      </w:r>
      <w:r>
        <w:rPr>
          <w:sz w:val="16"/>
        </w:rPr>
        <w:t>ḭgyvendinamos</w:t>
      </w:r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Subtiekėjas, norėdamas, kad U</w:t>
      </w:r>
      <w:r>
        <w:rPr>
          <w:sz w:val="16"/>
        </w:rPr>
        <w:t>žsakovas tiesiogiai atsiskaitytų su juo pateikia prašymą Užsakovui ir inicijuoja trišalės sutarties tarp jo, Užsakovo ir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Tiekėjo sudarymą. Sutartis turi būti sudaryta ne vėliau kaip iki pirmojo Užsakovo atsiskaitymo su subtiekėju. Šioje sutartyje nurodoma </w:t>
      </w:r>
      <w:r>
        <w:rPr>
          <w:sz w:val="16"/>
        </w:rPr>
        <w:t>Tiekėjo teisė</w:t>
      </w:r>
      <w:r>
        <w:rPr>
          <w:spacing w:val="40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nepagrḭstiems</w:t>
      </w:r>
      <w:r>
        <w:rPr>
          <w:spacing w:val="-3"/>
          <w:sz w:val="16"/>
        </w:rPr>
        <w:t xml:space="preserve"> </w:t>
      </w:r>
      <w:r>
        <w:rPr>
          <w:sz w:val="16"/>
        </w:rPr>
        <w:t>mokėjimams,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ind w:left="743" w:hanging="560"/>
        <w:rPr>
          <w:sz w:val="16"/>
        </w:rPr>
      </w:pPr>
      <w:r>
        <w:rPr>
          <w:sz w:val="16"/>
        </w:rPr>
        <w:t>Subtiekėjas,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:rsidR="00386D11" w:rsidRDefault="00F17FED">
      <w:pPr>
        <w:pStyle w:val="BodyText"/>
        <w:spacing w:before="100" w:line="369" w:lineRule="auto"/>
        <w:ind w:right="397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Užsakovas turi sumokėti Tiekėjui pagal Pirkimo sutarties sąlygas ir tvarką. Tiekėjas, išrašydamas ir pateikdamas sąskaitas</w:t>
      </w:r>
    </w:p>
    <w:p w:rsidR="00386D11" w:rsidRDefault="00F17FED">
      <w:pPr>
        <w:pStyle w:val="BodyText"/>
      </w:pPr>
      <w:r>
        <w:t>Užsakovui,</w:t>
      </w:r>
      <w:r>
        <w:rPr>
          <w:spacing w:val="-1"/>
        </w:rPr>
        <w:t xml:space="preserve"> </w:t>
      </w:r>
      <w:r>
        <w:t>atitinkamai ḭ jas</w:t>
      </w:r>
      <w:r>
        <w:rPr>
          <w:spacing w:val="-1"/>
        </w:rPr>
        <w:t xml:space="preserve"> </w:t>
      </w:r>
      <w:r>
        <w:t>neḭtraukia subtiekėjo tiesiogiai</w:t>
      </w:r>
      <w:r>
        <w:rPr>
          <w:spacing w:val="-1"/>
        </w:rPr>
        <w:t xml:space="preserve"> </w:t>
      </w:r>
      <w:r>
        <w:t xml:space="preserve">Užsakovui pateiktų ir Tiekėjo patvirtintų sąskaitų </w:t>
      </w:r>
      <w:r>
        <w:rPr>
          <w:spacing w:val="-2"/>
        </w:rPr>
        <w:t>s</w:t>
      </w:r>
      <w:r>
        <w:rPr>
          <w:spacing w:val="-2"/>
        </w:rPr>
        <w:t>umų.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>tiesioginio atsiskaitymo su subtiekėju, Tiekėjui Pirkimo sutartimi numatytos teisės, pareigos ir kit</w:t>
      </w:r>
      <w:r>
        <w:rPr>
          <w:sz w:val="16"/>
        </w:rPr>
        <w:t>i ḭsipareigojimai nepereina subtiekėjui.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line="369" w:lineRule="auto"/>
        <w:ind w:left="183" w:right="992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40"/>
          <w:sz w:val="16"/>
        </w:rPr>
        <w:t xml:space="preserve"> </w:t>
      </w:r>
      <w:r>
        <w:rPr>
          <w:sz w:val="16"/>
        </w:rPr>
        <w:t>terminai, susieti su finansavimu, gaunamu iš trečiųjų šalių, gali būti pratęsti, tačiau bet kokiu atveju šie terminai negali viršyti 60 (šešiasdešimt)</w:t>
      </w:r>
    </w:p>
    <w:p w:rsidR="00386D11" w:rsidRDefault="00F17FED">
      <w:pPr>
        <w:pStyle w:val="BodyText"/>
        <w:spacing w:line="369" w:lineRule="auto"/>
        <w:ind w:right="824"/>
      </w:pP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</w:t>
      </w:r>
      <w:r>
        <w:t>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-2"/>
        </w:rPr>
        <w:t xml:space="preserve"> </w:t>
      </w:r>
      <w:r>
        <w:t>ḭrodymus,</w:t>
      </w:r>
      <w:r>
        <w:rPr>
          <w:spacing w:val="-2"/>
        </w:rPr>
        <w:t xml:space="preserve"> </w:t>
      </w:r>
      <w:r>
        <w:t>patvirtinančius</w:t>
      </w:r>
      <w:r>
        <w:rPr>
          <w:spacing w:val="40"/>
        </w:rPr>
        <w:t xml:space="preserve"> </w:t>
      </w:r>
      <w:r>
        <w:t>apie finansavimo iš trečiųjų šalių vėlavimą.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before="1"/>
        <w:ind w:left="743" w:hanging="560"/>
        <w:rPr>
          <w:sz w:val="16"/>
        </w:rPr>
      </w:pPr>
      <w:r>
        <w:rPr>
          <w:sz w:val="16"/>
        </w:rPr>
        <w:t>Atsiskaitymai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 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 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ḭkainiais, bet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didesniais</w:t>
      </w:r>
      <w:r>
        <w:rPr>
          <w:spacing w:val="-2"/>
          <w:sz w:val="16"/>
        </w:rPr>
        <w:t xml:space="preserve"> </w:t>
      </w:r>
      <w:r>
        <w:rPr>
          <w:sz w:val="16"/>
        </w:rPr>
        <w:t>nei nustatyta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Pirkimo </w:t>
      </w:r>
      <w:r>
        <w:rPr>
          <w:spacing w:val="-2"/>
          <w:sz w:val="16"/>
        </w:rPr>
        <w:t>sutartyje.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99"/>
        <w:ind w:left="623" w:hanging="440"/>
        <w:rPr>
          <w:sz w:val="16"/>
        </w:rPr>
      </w:pPr>
      <w:r>
        <w:rPr>
          <w:sz w:val="16"/>
        </w:rPr>
        <w:t>Vykdant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sutartḭ,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z w:val="16"/>
        </w:rPr>
        <w:t>faktūros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6"/>
          <w:sz w:val="16"/>
        </w:rPr>
        <w:t xml:space="preserve"> </w:t>
      </w:r>
      <w:r>
        <w:rPr>
          <w:sz w:val="16"/>
        </w:rPr>
        <w:t>faktūros,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5"/>
          <w:sz w:val="16"/>
        </w:rPr>
        <w:t xml:space="preserve"> </w:t>
      </w:r>
      <w:r>
        <w:rPr>
          <w:sz w:val="16"/>
        </w:rPr>
        <w:t>Europos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elektroninių</w:t>
      </w:r>
    </w:p>
    <w:p w:rsidR="00386D11" w:rsidRDefault="00386D11">
      <w:pPr>
        <w:rPr>
          <w:sz w:val="16"/>
        </w:rPr>
        <w:sectPr w:rsidR="00386D11">
          <w:pgSz w:w="11910" w:h="16840"/>
          <w:pgMar w:top="520" w:right="400" w:bottom="1020" w:left="440" w:header="0" w:footer="835" w:gutter="0"/>
          <w:cols w:space="720"/>
        </w:sectPr>
      </w:pPr>
    </w:p>
    <w:p w:rsidR="00386D11" w:rsidRDefault="00F17FED">
      <w:pPr>
        <w:pStyle w:val="BodyText"/>
        <w:spacing w:before="69" w:line="369" w:lineRule="auto"/>
        <w:ind w:right="824"/>
      </w:pPr>
      <w:r>
        <w:lastRenderedPageBreak/>
        <w:t>sąskaitų faktūrų standartą, kurio nuoroda paskelbta 2017 m. spalio 16 d. Komisijos ḭgyvendinimo sprendime (ES</w:t>
      </w:r>
      <w:r>
        <w:t>) 2017/1870 dėl nuorodos ḭ Europos</w:t>
      </w:r>
      <w:r>
        <w:rPr>
          <w:spacing w:val="40"/>
        </w:rPr>
        <w:t xml:space="preserve"> </w:t>
      </w:r>
      <w:r>
        <w:t>elektroninių</w:t>
      </w:r>
      <w:r>
        <w:rPr>
          <w:spacing w:val="-1"/>
        </w:rPr>
        <w:t xml:space="preserve"> </w:t>
      </w:r>
      <w:r>
        <w:t>sąskaitų</w:t>
      </w:r>
      <w:r>
        <w:rPr>
          <w:spacing w:val="-1"/>
        </w:rPr>
        <w:t xml:space="preserve"> </w:t>
      </w:r>
      <w:r>
        <w:t>faktūrų</w:t>
      </w:r>
      <w:r>
        <w:rPr>
          <w:spacing w:val="-1"/>
        </w:rPr>
        <w:t xml:space="preserve"> </w:t>
      </w:r>
      <w:r>
        <w:t>standartą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sintaksių</w:t>
      </w:r>
      <w:r>
        <w:rPr>
          <w:spacing w:val="-1"/>
        </w:rPr>
        <w:t xml:space="preserve"> </w:t>
      </w:r>
      <w:r>
        <w:t>sąrašo</w:t>
      </w:r>
      <w:r>
        <w:rPr>
          <w:spacing w:val="-1"/>
        </w:rPr>
        <w:t xml:space="preserve"> </w:t>
      </w:r>
      <w:r>
        <w:t>paskelbimo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2014/55/ES</w:t>
      </w:r>
      <w:r>
        <w:rPr>
          <w:spacing w:val="-2"/>
        </w:rPr>
        <w:t xml:space="preserve"> </w:t>
      </w:r>
      <w:r>
        <w:t>(OL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266,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19)</w:t>
      </w:r>
      <w:r>
        <w:rPr>
          <w:spacing w:val="40"/>
        </w:rPr>
        <w:t xml:space="preserve"> </w:t>
      </w:r>
      <w:r>
        <w:t>(toliau – Europos elektroninių sąskaitų faktūrų standartas), teikiamos DPS tiekėjo pasirinktomis priemonėmis. Europos elektroninių sąskaitų faktūrų</w:t>
      </w:r>
      <w:r>
        <w:rPr>
          <w:spacing w:val="40"/>
        </w:rPr>
        <w:t xml:space="preserve"> </w:t>
      </w:r>
      <w:r>
        <w:t>standarto</w:t>
      </w:r>
      <w:r>
        <w:rPr>
          <w:spacing w:val="-2"/>
        </w:rPr>
        <w:t xml:space="preserve"> </w:t>
      </w:r>
      <w:r>
        <w:t>neatitinkančios</w:t>
      </w:r>
      <w:r>
        <w:rPr>
          <w:spacing w:val="-3"/>
        </w:rPr>
        <w:t xml:space="preserve"> </w:t>
      </w:r>
      <w:r>
        <w:t>elektroninės</w:t>
      </w:r>
      <w:r>
        <w:rPr>
          <w:spacing w:val="-3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faktūros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teikiamos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naudojantis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</w:t>
      </w:r>
      <w:r>
        <w:t>istemos</w:t>
      </w:r>
      <w:r>
        <w:rPr>
          <w:spacing w:val="-3"/>
        </w:rPr>
        <w:t xml:space="preserve"> </w:t>
      </w:r>
      <w:r>
        <w:t>„E.</w:t>
      </w:r>
      <w:r>
        <w:rPr>
          <w:spacing w:val="-2"/>
        </w:rPr>
        <w:t xml:space="preserve"> </w:t>
      </w:r>
      <w:r>
        <w:t>sąskaita“</w:t>
      </w:r>
      <w:r>
        <w:rPr>
          <w:spacing w:val="-2"/>
        </w:rPr>
        <w:t xml:space="preserve"> </w:t>
      </w:r>
      <w:r>
        <w:t>priemonėmis.</w:t>
      </w:r>
      <w:r>
        <w:rPr>
          <w:spacing w:val="-2"/>
        </w:rPr>
        <w:t xml:space="preserve"> </w:t>
      </w:r>
      <w:r>
        <w:t>Perkančioji</w:t>
      </w:r>
      <w:r>
        <w:rPr>
          <w:spacing w:val="40"/>
        </w:rPr>
        <w:t xml:space="preserve"> </w:t>
      </w:r>
      <w:r>
        <w:t>organizacija elektronines sąskaitas faktūras priima ir apdoroja naudodamasi informacinės sistemos „E. sąskaita“ priemonėmis, išskyrus Viešųjų pirkimų</w:t>
      </w:r>
      <w:r>
        <w:rPr>
          <w:spacing w:val="40"/>
        </w:rPr>
        <w:t xml:space="preserve"> </w:t>
      </w:r>
      <w:r>
        <w:t>ḭstatymo 22 straipsnio 12 dalyje nustatytus atvejus.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1"/>
        <w:ind w:left="0"/>
      </w:pPr>
    </w:p>
    <w:p w:rsidR="00386D11" w:rsidRDefault="00F17FED">
      <w:pPr>
        <w:pStyle w:val="Heading2"/>
        <w:numPr>
          <w:ilvl w:val="0"/>
          <w:numId w:val="2"/>
        </w:numPr>
        <w:tabs>
          <w:tab w:val="left" w:pos="423"/>
        </w:tabs>
        <w:spacing w:before="1"/>
      </w:pPr>
      <w:r>
        <w:rPr>
          <w:spacing w:val="-2"/>
        </w:rPr>
        <w:t>Atsa</w:t>
      </w:r>
      <w:r>
        <w:rPr>
          <w:spacing w:val="-2"/>
        </w:rPr>
        <w:t>komybė</w:t>
      </w:r>
    </w:p>
    <w:p w:rsidR="00386D11" w:rsidRDefault="00386D11">
      <w:pPr>
        <w:pStyle w:val="BodyText"/>
        <w:spacing w:before="113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1010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sutartimi prisiimtus ḭsipareigojimus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ḭvykdymą.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798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kartą</w:t>
      </w:r>
      <w:r>
        <w:rPr>
          <w:spacing w:val="-2"/>
          <w:sz w:val="16"/>
        </w:rPr>
        <w:t xml:space="preserve"> </w:t>
      </w:r>
      <w:r>
        <w:rPr>
          <w:sz w:val="16"/>
        </w:rPr>
        <w:t>nepristato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reikalavimų, Tiekėjas sumoka Užsakovui 10 proc. nepristatytų Prekių vertės, bet ne mažiau kaip 30 EUR dydžio baudą ir kompensuoja kainų skirtumą, jei</w:t>
      </w:r>
      <w:r>
        <w:rPr>
          <w:spacing w:val="40"/>
          <w:sz w:val="16"/>
        </w:rPr>
        <w:t xml:space="preserve"> </w:t>
      </w:r>
      <w:r>
        <w:rPr>
          <w:sz w:val="16"/>
        </w:rPr>
        <w:t>Prekės iš trečiųjų a</w:t>
      </w:r>
      <w:r>
        <w:rPr>
          <w:sz w:val="16"/>
        </w:rPr>
        <w:t>smenų, vadovaujantis Pirkimo sutarties 4.14 punktu, ḭsigytos brangiau nei nurodyta Pirkimo sutarties priede. Jei ne dėl Užsakovo kaltės</w:t>
      </w:r>
    </w:p>
    <w:p w:rsidR="00386D11" w:rsidRDefault="00F17FED">
      <w:pPr>
        <w:pStyle w:val="BodyText"/>
        <w:spacing w:line="369" w:lineRule="auto"/>
      </w:pPr>
      <w:r>
        <w:t>Tiekėjas</w:t>
      </w:r>
      <w:r>
        <w:rPr>
          <w:spacing w:val="-3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nepristato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nustatytais</w:t>
      </w:r>
      <w:r>
        <w:rPr>
          <w:spacing w:val="-3"/>
        </w:rPr>
        <w:t xml:space="preserve"> </w:t>
      </w:r>
      <w:r>
        <w:t>terminais,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pristatytos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neatitinka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už</w:t>
      </w:r>
      <w:r>
        <w:rPr>
          <w:spacing w:val="40"/>
        </w:rPr>
        <w:t xml:space="preserve"> </w:t>
      </w:r>
      <w:r>
        <w:t>kiekvieną kartą sumoka Užsakovui 150 eurų baudą ir (arba) kompensuoja kainų skirtumą, jei Prekės iš trečiųjų asmenų, vadovaujantis Pirkimo sutarties</w:t>
      </w:r>
    </w:p>
    <w:p w:rsidR="00386D11" w:rsidRDefault="00F17FED">
      <w:pPr>
        <w:pStyle w:val="BodyText"/>
        <w:spacing w:line="369" w:lineRule="auto"/>
        <w:ind w:right="1085"/>
      </w:pPr>
      <w:r>
        <w:t>4.14</w:t>
      </w:r>
      <w:r>
        <w:rPr>
          <w:spacing w:val="-2"/>
        </w:rPr>
        <w:t xml:space="preserve"> </w:t>
      </w:r>
      <w:r>
        <w:t>punktu,</w:t>
      </w:r>
      <w:r>
        <w:rPr>
          <w:spacing w:val="-2"/>
        </w:rPr>
        <w:t xml:space="preserve"> </w:t>
      </w:r>
      <w:r>
        <w:t>ḭsigytos</w:t>
      </w:r>
      <w:r>
        <w:rPr>
          <w:spacing w:val="-3"/>
        </w:rPr>
        <w:t xml:space="preserve"> </w:t>
      </w:r>
      <w:r>
        <w:t>brangiau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</w:t>
      </w:r>
      <w:r>
        <w:t>utarties</w:t>
      </w:r>
      <w:r>
        <w:rPr>
          <w:spacing w:val="-3"/>
        </w:rPr>
        <w:t xml:space="preserve"> </w:t>
      </w:r>
      <w:r>
        <w:t>priede.</w:t>
      </w:r>
      <w:r>
        <w:rPr>
          <w:spacing w:val="36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nepristatytą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neatitinkantḭ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kiekḭ</w:t>
      </w:r>
      <w:r>
        <w:rPr>
          <w:spacing w:val="-2"/>
        </w:rPr>
        <w:t xml:space="preserve"> </w:t>
      </w:r>
      <w:r>
        <w:t>ḭmanoma</w:t>
      </w:r>
      <w:r>
        <w:rPr>
          <w:spacing w:val="40"/>
        </w:rPr>
        <w:t xml:space="preserve"> </w:t>
      </w:r>
      <w:r>
        <w:t>ḭsigyti tik perkant didesnę Prekės pakuotę, Tiekėjas kompensuoja visą didesnės pakuotės Prekės kainą. Baudą ir kainos skirtumą Užsakovas gali</w:t>
      </w:r>
      <w:r>
        <w:rPr>
          <w:spacing w:val="40"/>
        </w:rPr>
        <w:t xml:space="preserve"> </w:t>
      </w:r>
      <w:r>
        <w:t xml:space="preserve">išskaičiuoti </w:t>
      </w:r>
      <w:r>
        <w:t>iš Tiekėjui mokėtinų sumų. Jei Tiekėjui mokėtinų sumų nėra, Tiekėjas privalo baudą ir kainos skirtumą sumokėti ne vėliau kaip per 10</w:t>
      </w:r>
      <w:r>
        <w:rPr>
          <w:spacing w:val="40"/>
        </w:rPr>
        <w:t xml:space="preserve"> </w:t>
      </w:r>
      <w:r>
        <w:t>(dešimt) darbo dienų nuo rašytinio reikalavimo gavimo iš Užsakovo.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1144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3"/>
          <w:sz w:val="16"/>
        </w:rPr>
        <w:t xml:space="preserve"> </w:t>
      </w:r>
      <w:r>
        <w:rPr>
          <w:sz w:val="16"/>
        </w:rPr>
        <w:t>Pre</w:t>
      </w:r>
      <w:r>
        <w:rPr>
          <w:sz w:val="16"/>
        </w:rPr>
        <w:t>kes</w:t>
      </w:r>
      <w:r>
        <w:rPr>
          <w:spacing w:val="-3"/>
          <w:sz w:val="16"/>
        </w:rPr>
        <w:t xml:space="preserve"> </w:t>
      </w:r>
      <w:r>
        <w:rPr>
          <w:sz w:val="16"/>
        </w:rPr>
        <w:t>vėluojama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pasibaigimo, Tiekėjas turi teisę nutraukti Pirkimo sutartḭ ir reikalauti nuostolių atlyginimo.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988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40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1139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neḭvykdžius</w:t>
      </w:r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pasirinkto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nenupirktų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jei Pirkimo sutartis nutraukiama dėl Tiekėjo kaltės arba šalių sutarimu.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618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</w:t>
      </w:r>
      <w:r>
        <w:rPr>
          <w:sz w:val="16"/>
        </w:rPr>
        <w:t>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nutraukimo.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reikalavimu Užsakovas ḭsipareigoja mokėti 0,05 procentų dydžio delspinigius nuo vėluojamos sumokėti sumos už kiekvieną sąskaitos apmo</w:t>
      </w:r>
      <w:r>
        <w:rPr>
          <w:sz w:val="16"/>
        </w:rPr>
        <w:t>kėjimo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praleidimo dieną.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38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nuostolius.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100"/>
        <w:ind w:left="0"/>
      </w:pPr>
    </w:p>
    <w:p w:rsidR="00386D11" w:rsidRDefault="00F17FED">
      <w:pPr>
        <w:pStyle w:val="Heading2"/>
        <w:numPr>
          <w:ilvl w:val="0"/>
          <w:numId w:val="2"/>
        </w:numPr>
        <w:tabs>
          <w:tab w:val="left" w:pos="423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386D11" w:rsidRDefault="00386D11">
      <w:pPr>
        <w:pStyle w:val="BodyText"/>
        <w:spacing w:before="114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tvarka: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Subtiekėjai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7.2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ḭstatyme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 xml:space="preserve">sutartinių ḭsipareigojimų vykdymui pasitelkiami šie subtiekėjai: </w:t>
      </w:r>
      <w:r>
        <w:rPr>
          <w:spacing w:val="-2"/>
          <w:sz w:val="16"/>
        </w:rPr>
        <w:t>nenustatyta.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780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Keičiančiojo ar naujai 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r>
        <w:rPr>
          <w:sz w:val="16"/>
        </w:rPr>
        <w:t>ḭvykdymui,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neturėti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40"/>
          <w:sz w:val="16"/>
        </w:rPr>
        <w:t xml:space="preserve"> </w:t>
      </w:r>
      <w:r>
        <w:rPr>
          <w:sz w:val="16"/>
        </w:rPr>
        <w:t>pagrindų. Apie keičiamus ir/ar naujai pasitelkiamus subtiekėjus Tiekėjas turi informuoti Užsakovą raštu nurodant subtiek</w:t>
      </w:r>
      <w:r>
        <w:rPr>
          <w:sz w:val="16"/>
        </w:rPr>
        <w:t>ėjo keitimo priežastis, pateikiant</w:t>
      </w:r>
      <w:r>
        <w:rPr>
          <w:spacing w:val="40"/>
          <w:sz w:val="16"/>
        </w:rPr>
        <w:t xml:space="preserve"> </w:t>
      </w:r>
      <w:r>
        <w:rPr>
          <w:sz w:val="16"/>
        </w:rPr>
        <w:t>pašalinimo pagrindų nebuvimą patvirtinančius ir kvalifikaciją ḭrodančius dokumentus (kai informacija neprieinama viešai) ir gauti Užsakovo rašytinḭ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570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lastRenderedPageBreak/>
        <w:t>Užsakovas reikalauja Tiekėjo per protingą terminą tokḭ subtiekėją pakeisti kitu.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r>
        <w:rPr>
          <w:sz w:val="16"/>
        </w:rPr>
        <w:t>ḭforminami</w:t>
      </w:r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P</w:t>
      </w:r>
      <w:r>
        <w:rPr>
          <w:sz w:val="16"/>
        </w:rPr>
        <w:t>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Prekės/Paslaugos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3.1.9.</w:t>
      </w:r>
    </w:p>
    <w:p w:rsidR="00386D11" w:rsidRDefault="00F17FED">
      <w:pPr>
        <w:pStyle w:val="BodyText"/>
        <w:spacing w:before="69"/>
      </w:pPr>
      <w:r>
        <w:rPr>
          <w:spacing w:val="-2"/>
        </w:rPr>
        <w:t>reikalavimus.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100"/>
        <w:ind w:left="0"/>
      </w:pPr>
    </w:p>
    <w:p w:rsidR="00386D11" w:rsidRDefault="00F17FED">
      <w:pPr>
        <w:pStyle w:val="Heading2"/>
        <w:numPr>
          <w:ilvl w:val="0"/>
          <w:numId w:val="2"/>
        </w:numPr>
        <w:tabs>
          <w:tab w:val="left" w:pos="423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386D11" w:rsidRDefault="00386D11">
      <w:pPr>
        <w:pStyle w:val="BodyText"/>
        <w:spacing w:before="114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ḭsigalioja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2024-10-18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ḭvykdymo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1"/>
          <w:sz w:val="16"/>
        </w:rPr>
        <w:t xml:space="preserve"> </w:t>
      </w:r>
      <w:r>
        <w:rPr>
          <w:sz w:val="16"/>
        </w:rPr>
        <w:t>(jei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taikoma).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482" w:firstLine="0"/>
        <w:rPr>
          <w:sz w:val="16"/>
        </w:rPr>
      </w:pPr>
      <w:r>
        <w:rPr>
          <w:sz w:val="16"/>
        </w:rPr>
        <w:t>Pirkimo sutartis galioja iki galutinio sutartinių ḭsipareigojimų ḭvykdymo ir Šalių tarpusavio atsiskaitymo dienos arba iki bus nutraukta ši sutartis. Pir</w:t>
      </w:r>
      <w:r>
        <w:rPr>
          <w:sz w:val="16"/>
        </w:rPr>
        <w:t>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ḭsigaliojimo dienos. Pirkimo sutarties galiojimas baigiasi, kai Tiekėjas pagal šią sutartḭ ḭvykdo savo ḭsipareigojimus Užsakovui, jeigu ji yra tinkamai</w:t>
      </w:r>
    </w:p>
    <w:p w:rsidR="00386D11" w:rsidRDefault="00F17FED">
      <w:pPr>
        <w:pStyle w:val="BodyText"/>
      </w:pPr>
      <w:r>
        <w:t>ḭvykdyta</w:t>
      </w:r>
      <w:r>
        <w:rPr>
          <w:spacing w:val="-1"/>
        </w:rPr>
        <w:t xml:space="preserve"> </w:t>
      </w:r>
      <w:r>
        <w:t>ir visiškai</w:t>
      </w:r>
      <w:r>
        <w:rPr>
          <w:spacing w:val="-1"/>
        </w:rPr>
        <w:t xml:space="preserve"> </w:t>
      </w:r>
      <w:r>
        <w:t>apmokėta už</w:t>
      </w:r>
      <w:r>
        <w:rPr>
          <w:spacing w:val="-1"/>
        </w:rPr>
        <w:t xml:space="preserve"> </w:t>
      </w:r>
      <w:r>
        <w:t>parduotas</w:t>
      </w:r>
      <w:r>
        <w:rPr>
          <w:spacing w:val="-1"/>
        </w:rPr>
        <w:t xml:space="preserve"> </w:t>
      </w:r>
      <w:r>
        <w:t>Prekes, kai</w:t>
      </w:r>
      <w:r>
        <w:rPr>
          <w:spacing w:val="-1"/>
        </w:rPr>
        <w:t xml:space="preserve"> </w:t>
      </w:r>
      <w:r>
        <w:t>ji nutraukiama</w:t>
      </w:r>
      <w:r>
        <w:rPr>
          <w:spacing w:val="-1"/>
        </w:rPr>
        <w:t xml:space="preserve"> </w:t>
      </w:r>
      <w:r>
        <w:t>Pirkimo sutartyje</w:t>
      </w:r>
      <w:r>
        <w:rPr>
          <w:spacing w:val="-1"/>
        </w:rPr>
        <w:t xml:space="preserve"> </w:t>
      </w:r>
      <w:r>
        <w:t>nustatyta tvarka</w:t>
      </w:r>
      <w:r>
        <w:t>, taip</w:t>
      </w:r>
      <w:r>
        <w:rPr>
          <w:spacing w:val="-1"/>
        </w:rPr>
        <w:t xml:space="preserve"> </w:t>
      </w:r>
      <w:r>
        <w:t>pat esant</w:t>
      </w:r>
      <w:r>
        <w:rPr>
          <w:spacing w:val="-1"/>
        </w:rPr>
        <w:t xml:space="preserve"> </w:t>
      </w:r>
      <w:r>
        <w:t xml:space="preserve">atitinkamam teismo </w:t>
      </w:r>
      <w:r>
        <w:rPr>
          <w:spacing w:val="-2"/>
        </w:rPr>
        <w:t>sprendimui.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99" w:line="369" w:lineRule="auto"/>
        <w:ind w:left="183" w:right="895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raštišku Šalių sutarimu gali būti pratęsiama ne ilgesniems kaip 6 (šešių) mėnesių laikotarpiams iki Užsakovas nupirks 100 procentų kiekvienos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priede nurodytos Prekės vienetų. Bendra Pirkimo sutarties trukmė, ḭskaitant pratęsimus, negali b</w:t>
      </w:r>
      <w:r>
        <w:rPr>
          <w:sz w:val="16"/>
        </w:rPr>
        <w:t>ūti ilgesnė nei 36 (trisdešimt šeši) mėnesiai,</w:t>
      </w:r>
      <w:r>
        <w:rPr>
          <w:spacing w:val="40"/>
          <w:sz w:val="16"/>
        </w:rPr>
        <w:t xml:space="preserve"> </w:t>
      </w:r>
      <w:r>
        <w:rPr>
          <w:sz w:val="16"/>
        </w:rPr>
        <w:t>skaičiuojant nuo Pirkimo sutarties ḭsigaliojimo datos.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sutartḭ.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ḭ teismą, gali vienašališkai nutraukti Pirkimo sutartḭ, ḭspėjus prieš 20 darbo dienų, kai prekių kaina padidėja</w:t>
      </w:r>
      <w:r>
        <w:rPr>
          <w:spacing w:val="40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esmės,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(ḭvertinus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386D11" w:rsidRDefault="00F17FED">
      <w:pPr>
        <w:pStyle w:val="BodyText"/>
        <w:spacing w:line="369" w:lineRule="auto"/>
        <w:ind w:right="397"/>
      </w:pPr>
      <w:r>
        <w:t>punktą),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vengiant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atsisakant</w:t>
      </w:r>
      <w:r>
        <w:rPr>
          <w:spacing w:val="-2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susitarimą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punktą,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5.10.</w:t>
      </w:r>
      <w:r>
        <w:rPr>
          <w:spacing w:val="-2"/>
        </w:rPr>
        <w:t xml:space="preserve"> </w:t>
      </w:r>
      <w:r>
        <w:t>papunktyje</w:t>
      </w:r>
      <w:r>
        <w:rPr>
          <w:spacing w:val="-2"/>
        </w:rPr>
        <w:t xml:space="preserve"> </w:t>
      </w:r>
      <w:r>
        <w:t>nustatytą</w:t>
      </w:r>
      <w:r>
        <w:rPr>
          <w:spacing w:val="40"/>
        </w:rPr>
        <w:t xml:space="preserve"> </w:t>
      </w:r>
      <w:r>
        <w:t>terminą ir neištaiso šio pažeidimo gavusi pretenziją.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868" w:firstLine="0"/>
        <w:rPr>
          <w:sz w:val="16"/>
        </w:rPr>
      </w:pPr>
      <w:r>
        <w:rPr>
          <w:sz w:val="16"/>
        </w:rPr>
        <w:t>Užsakovas turi teisę, raštu ḭspėjęs Tiekėją ne vėliau kaip prieš 10 kalendorinių dienų, vienašališkai nutraukti Pirkimo sutartḭ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</w:t>
      </w:r>
      <w:r>
        <w:rPr>
          <w:sz w:val="16"/>
        </w:rPr>
        <w:t>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40"/>
          <w:sz w:val="16"/>
        </w:rPr>
        <w:t xml:space="preserve"> </w:t>
      </w:r>
      <w:r>
        <w:rPr>
          <w:sz w:val="16"/>
        </w:rPr>
        <w:t>Prekių, pavėluotai pristatytų Prekių ir netinkamų Prekių vertė (neatsižvelgiant ḭ tai, ar Užsakovui pareikalavus trūkumai buvo pašal</w:t>
      </w:r>
      <w:r>
        <w:rPr>
          <w:sz w:val="16"/>
        </w:rPr>
        <w:t>inti) pasiekia 10</w:t>
      </w:r>
    </w:p>
    <w:p w:rsidR="00386D11" w:rsidRDefault="00F17FED">
      <w:pPr>
        <w:pStyle w:val="BodyText"/>
        <w:spacing w:before="1" w:line="369" w:lineRule="auto"/>
      </w:pPr>
      <w:r>
        <w:t>proc.</w:t>
      </w:r>
      <w:r>
        <w:rPr>
          <w:spacing w:val="-2"/>
        </w:rPr>
        <w:t xml:space="preserve"> </w:t>
      </w:r>
      <w:r>
        <w:t>pradinės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sutartḭ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>reglamentuojančių teisės aktų nustatyta tvarka, ḭtraukia Tiekėją ḭ Nepatikimų tiekėjų sąrašą.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</w:t>
      </w:r>
      <w:r>
        <w:rPr>
          <w:sz w:val="16"/>
        </w:rPr>
        <w:t>vo sutartinių ḭsipareigojimų.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190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376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40"/>
          <w:sz w:val="16"/>
        </w:rPr>
        <w:t xml:space="preserve"> </w:t>
      </w:r>
      <w:r>
        <w:rPr>
          <w:sz w:val="16"/>
        </w:rPr>
        <w:t>kitos Pirkimo sutarties dalies tolesnḭ vykdymą neḭmanomą.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</w:t>
      </w:r>
      <w:r>
        <w:rPr>
          <w:sz w:val="16"/>
        </w:rPr>
        <w:t>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jeigu: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ind w:left="743" w:hanging="56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spacing w:before="100" w:line="369" w:lineRule="auto"/>
        <w:ind w:left="183" w:right="1383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>straipsnio 1 dalḭ;</w:t>
      </w:r>
    </w:p>
    <w:p w:rsidR="00386D11" w:rsidRDefault="00F17FED">
      <w:pPr>
        <w:pStyle w:val="ListParagraph"/>
        <w:numPr>
          <w:ilvl w:val="2"/>
          <w:numId w:val="2"/>
        </w:numPr>
        <w:tabs>
          <w:tab w:val="left" w:pos="743"/>
        </w:tabs>
        <w:ind w:left="743" w:hanging="560"/>
        <w:rPr>
          <w:sz w:val="16"/>
        </w:rPr>
      </w:pP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ḭstatyme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pagrindais.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100"/>
        <w:ind w:left="0"/>
      </w:pPr>
    </w:p>
    <w:p w:rsidR="00386D11" w:rsidRDefault="00F17FED">
      <w:pPr>
        <w:pStyle w:val="Heading2"/>
        <w:numPr>
          <w:ilvl w:val="0"/>
          <w:numId w:val="2"/>
        </w:numPr>
        <w:tabs>
          <w:tab w:val="left" w:pos="423"/>
        </w:tabs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Pirkimo</w:t>
      </w:r>
      <w:r>
        <w:rPr>
          <w:spacing w:val="7"/>
        </w:rPr>
        <w:t xml:space="preserve"> </w:t>
      </w:r>
      <w:r>
        <w:rPr>
          <w:spacing w:val="-2"/>
        </w:rPr>
        <w:t>sutarties</w:t>
      </w:r>
      <w:r>
        <w:rPr>
          <w:spacing w:val="7"/>
        </w:rPr>
        <w:t xml:space="preserve"> </w:t>
      </w:r>
      <w:r>
        <w:rPr>
          <w:spacing w:val="-2"/>
        </w:rPr>
        <w:t>¿vykdymo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8"/>
        </w:rPr>
        <w:t xml:space="preserve"> </w:t>
      </w:r>
      <w:r>
        <w:rPr>
          <w:spacing w:val="-2"/>
        </w:rPr>
        <w:t>priemonės</w:t>
      </w:r>
    </w:p>
    <w:p w:rsidR="00386D11" w:rsidRDefault="00386D11">
      <w:pPr>
        <w:pStyle w:val="BodyText"/>
        <w:spacing w:before="114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ḭvykdymo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100"/>
        <w:ind w:left="0"/>
      </w:pPr>
    </w:p>
    <w:p w:rsidR="00386D11" w:rsidRDefault="00F17FED">
      <w:pPr>
        <w:pStyle w:val="Heading2"/>
        <w:numPr>
          <w:ilvl w:val="0"/>
          <w:numId w:val="2"/>
        </w:numPr>
        <w:tabs>
          <w:tab w:val="left" w:pos="503"/>
        </w:tabs>
        <w:ind w:left="503" w:hanging="320"/>
      </w:pPr>
      <w:r>
        <w:t xml:space="preserve">Force </w:t>
      </w:r>
      <w:r>
        <w:rPr>
          <w:spacing w:val="-2"/>
        </w:rPr>
        <w:t>Majeure</w:t>
      </w:r>
    </w:p>
    <w:p w:rsidR="00386D11" w:rsidRDefault="00386D11">
      <w:pPr>
        <w:pStyle w:val="BodyText"/>
        <w:spacing w:before="114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1721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ḭsipareigojimus vykdyti jai trukdo nenugalimos jėgos (force majeure) aplinkybės, atsiradusios po Pirkimo sutarties ḭsigaliojimo dienos.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708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>nedelsdama informuoja apie tai kitą Šalḭ, pranešdama apie aplinkybių pobūdḭ, galimą trukmę ir tikėtiną poveikḭ.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772" w:firstLine="0"/>
        <w:rPr>
          <w:sz w:val="16"/>
        </w:rPr>
      </w:pPr>
      <w:r>
        <w:rPr>
          <w:sz w:val="16"/>
        </w:rPr>
        <w:t>Jei nenugalimos jėgos (force majeure) aplinkybės trunka ilgiau kaip 10 (dešimt) kalendorinių dienų, tuome</w:t>
      </w:r>
      <w:r>
        <w:rPr>
          <w:sz w:val="16"/>
        </w:rPr>
        <w:t>t bet kuri Pirkimo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lastRenderedPageBreak/>
        <w:t>nutraukti Pirkimo sutartḭ ḭspėdama apie tai kitą Šalḭ prieš 5 (penkias) kalendorines dienas. Jei pasibaigus šiam 5 (penkių) dienų laikotarpiui nenugalimos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z w:val="16"/>
        </w:rPr>
        <w:t>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vykdymo.</w:t>
      </w:r>
    </w:p>
    <w:p w:rsidR="00386D11" w:rsidRDefault="00F17FED">
      <w:pPr>
        <w:pStyle w:val="Heading2"/>
        <w:numPr>
          <w:ilvl w:val="0"/>
          <w:numId w:val="2"/>
        </w:numPr>
        <w:tabs>
          <w:tab w:val="left" w:pos="503"/>
        </w:tabs>
        <w:spacing w:before="74"/>
        <w:ind w:left="503" w:hanging="320"/>
      </w:pPr>
      <w:r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386D11" w:rsidRDefault="00386D11">
      <w:pPr>
        <w:pStyle w:val="BodyText"/>
        <w:spacing w:before="114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921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diena,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40"/>
          <w:sz w:val="16"/>
        </w:rPr>
        <w:t xml:space="preserve"> </w:t>
      </w:r>
      <w:r>
        <w:rPr>
          <w:sz w:val="16"/>
        </w:rPr>
        <w:t>viena iš Šalių pateikė prašymą raštu kitai Šaliai su si</w:t>
      </w:r>
      <w:r>
        <w:rPr>
          <w:sz w:val="16"/>
        </w:rPr>
        <w:t>ūlymu pradėti derybas.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1269" w:firstLine="0"/>
        <w:rPr>
          <w:sz w:val="16"/>
        </w:rPr>
      </w:pP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koks</w:t>
      </w:r>
      <w:r>
        <w:rPr>
          <w:spacing w:val="-3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386D11" w:rsidRDefault="00F17FED">
      <w:pPr>
        <w:pStyle w:val="Heading2"/>
        <w:numPr>
          <w:ilvl w:val="0"/>
          <w:numId w:val="2"/>
        </w:numPr>
        <w:tabs>
          <w:tab w:val="left" w:pos="503"/>
        </w:tabs>
        <w:spacing w:before="65"/>
        <w:ind w:left="503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386D11" w:rsidRDefault="00386D11">
      <w:pPr>
        <w:pStyle w:val="BodyText"/>
        <w:spacing w:before="113"/>
        <w:ind w:left="0"/>
        <w:rPr>
          <w:b/>
        </w:rPr>
      </w:pP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597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ḭterptą informaciją, kuri buvo Elektroniniame kataloge pateikta Užsakovo ir Tiekėjo.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</w:t>
      </w:r>
      <w:r>
        <w:rPr>
          <w:sz w:val="16"/>
        </w:rPr>
        <w:t>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99" w:line="369" w:lineRule="auto"/>
        <w:ind w:left="183" w:right="615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metodus, kuriuos sužinojo vykdant Pirkimo sutartḭ, išskyrus atvejus, kai ši informacija yra vieša arba turi būti atskleista ḭstatymų numatytais atvejais.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109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ḭsipareigojim</w:t>
      </w:r>
      <w:r>
        <w:rPr>
          <w:sz w:val="16"/>
        </w:rPr>
        <w:t>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908" w:firstLine="0"/>
        <w:rPr>
          <w:sz w:val="16"/>
        </w:rPr>
      </w:pPr>
      <w:r>
        <w:rPr>
          <w:sz w:val="16"/>
        </w:rPr>
        <w:t>Šalys susirašinėja lietuvių kalba. Visi Šalių rašytiniai pranešimai ar prašymai, kuriuos Šalis gali pateikti pagal Pirkimo sutartḭ, bus laikomi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ḭteiktais</w:t>
      </w:r>
      <w:r>
        <w:rPr>
          <w:spacing w:val="-3"/>
          <w:sz w:val="16"/>
        </w:rPr>
        <w:t xml:space="preserve"> </w:t>
      </w:r>
      <w:r>
        <w:rPr>
          <w:sz w:val="16"/>
        </w:rPr>
        <w:t>tinkamai,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gautas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gavimą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40"/>
          <w:sz w:val="16"/>
        </w:rPr>
        <w:t xml:space="preserve"> </w:t>
      </w:r>
      <w:r>
        <w:rPr>
          <w:sz w:val="16"/>
        </w:rPr>
        <w:t>paštu, Pirkimo sutartyje nurodytais adresais ar fakso numeriais arba kitais adresais ir fak</w:t>
      </w:r>
      <w:r>
        <w:rPr>
          <w:sz w:val="16"/>
        </w:rPr>
        <w:t>so numeriais, kuriuos, pateikdama pranešimą nurodė Šalis.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Šalḭ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priedas.</w:t>
      </w:r>
    </w:p>
    <w:p w:rsidR="00386D11" w:rsidRDefault="00F17FED">
      <w:pPr>
        <w:pStyle w:val="ListParagraph"/>
        <w:numPr>
          <w:ilvl w:val="1"/>
          <w:numId w:val="2"/>
        </w:numPr>
        <w:tabs>
          <w:tab w:val="left" w:pos="623"/>
        </w:tabs>
        <w:spacing w:before="100"/>
        <w:ind w:left="623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1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ind w:left="0"/>
      </w:pPr>
    </w:p>
    <w:p w:rsidR="00386D11" w:rsidRDefault="00386D11">
      <w:pPr>
        <w:pStyle w:val="BodyText"/>
        <w:spacing w:before="86"/>
        <w:ind w:left="0"/>
      </w:pPr>
    </w:p>
    <w:p w:rsidR="00386D11" w:rsidRDefault="00F17FED">
      <w:pPr>
        <w:pStyle w:val="BodyText"/>
        <w:tabs>
          <w:tab w:val="left" w:pos="5285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386D11" w:rsidRDefault="00F17FED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 xml:space="preserve">Laukesta, </w:t>
      </w:r>
      <w:r>
        <w:rPr>
          <w:spacing w:val="-5"/>
        </w:rPr>
        <w:t>UAB</w:t>
      </w:r>
    </w:p>
    <w:p w:rsidR="00386D11" w:rsidRDefault="00F17FED">
      <w:pPr>
        <w:pStyle w:val="BodyText"/>
        <w:tabs>
          <w:tab w:val="left" w:pos="5285"/>
        </w:tabs>
        <w:spacing w:before="43" w:line="295" w:lineRule="auto"/>
        <w:ind w:right="1582"/>
      </w:pPr>
      <w:r>
        <w:t xml:space="preserve">Adresas: V. Krėvės pr. </w:t>
      </w:r>
      <w:r>
        <w:t>58, 50459 Kaunas, Kauno apskritis</w:t>
      </w:r>
      <w:r>
        <w:tab/>
        <w:t>Adresas:</w:t>
      </w:r>
      <w:r>
        <w:rPr>
          <w:spacing w:val="-5"/>
        </w:rPr>
        <w:t xml:space="preserve"> </w:t>
      </w:r>
      <w:r>
        <w:t>Partizanų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61-806,</w:t>
      </w:r>
      <w:r>
        <w:rPr>
          <w:spacing w:val="-5"/>
        </w:rPr>
        <w:t xml:space="preserve"> </w:t>
      </w:r>
      <w:r>
        <w:t>LT-49282</w:t>
      </w:r>
      <w:r>
        <w:rPr>
          <w:spacing w:val="-5"/>
        </w:rPr>
        <w:t xml:space="preserve"> </w:t>
      </w:r>
      <w:r>
        <w:t>Kaunas,</w:t>
      </w:r>
      <w:r>
        <w:rPr>
          <w:spacing w:val="-5"/>
        </w:rPr>
        <w:t xml:space="preserve"> </w:t>
      </w:r>
      <w:r>
        <w:t>Kauno</w:t>
      </w:r>
      <w:r>
        <w:rPr>
          <w:spacing w:val="-5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386D11" w:rsidRDefault="00F17FED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LT100012807511</w:t>
      </w:r>
    </w:p>
    <w:p w:rsidR="00386D11" w:rsidRDefault="00F17FED">
      <w:pPr>
        <w:pStyle w:val="BodyText"/>
        <w:tabs>
          <w:tab w:val="left" w:pos="5285"/>
        </w:tabs>
        <w:spacing w:before="42" w:line="295" w:lineRule="auto"/>
        <w:ind w:right="2391"/>
      </w:pPr>
      <w:r>
        <w:t>A. s. Nr.: LT724010042500040129, Luminor AB (DNB)</w:t>
      </w:r>
      <w:r>
        <w:tab/>
        <w:t>A.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Nr.:</w:t>
      </w:r>
      <w:r>
        <w:rPr>
          <w:spacing w:val="-6"/>
        </w:rPr>
        <w:t xml:space="preserve"> </w:t>
      </w:r>
      <w:r>
        <w:t>LT337044060008318806,</w:t>
      </w:r>
      <w:r>
        <w:rPr>
          <w:spacing w:val="-6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SEB</w:t>
      </w:r>
      <w:r>
        <w:rPr>
          <w:spacing w:val="-6"/>
        </w:rPr>
        <w:t xml:space="preserve"> </w:t>
      </w:r>
      <w:r>
        <w:t>bankas</w:t>
      </w:r>
      <w:r>
        <w:rPr>
          <w:spacing w:val="40"/>
        </w:rPr>
        <w:t xml:space="preserve"> </w:t>
      </w:r>
      <w:r>
        <w:t>Tel.: +370 37 31 41 80</w:t>
      </w:r>
      <w:r>
        <w:tab/>
        <w:t>Tel.:</w:t>
      </w:r>
      <w:r>
        <w:rPr>
          <w:spacing w:val="-1"/>
        </w:rPr>
        <w:t xml:space="preserve"> </w:t>
      </w:r>
      <w:r>
        <w:t>+37060230463</w:t>
      </w:r>
    </w:p>
    <w:p w:rsidR="00386D11" w:rsidRDefault="00F17FED">
      <w:pPr>
        <w:pStyle w:val="BodyText"/>
        <w:tabs>
          <w:tab w:val="left" w:pos="5285"/>
        </w:tabs>
        <w:spacing w:before="1"/>
      </w:pPr>
      <w:r>
        <w:t xml:space="preserve">Faks.: </w:t>
      </w:r>
      <w:r>
        <w:rPr>
          <w:spacing w:val="-10"/>
        </w:rPr>
        <w:t>-</w:t>
      </w:r>
      <w:r>
        <w:tab/>
      </w:r>
      <w:r>
        <w:rPr>
          <w:spacing w:val="-2"/>
        </w:rPr>
        <w:t>Faks.:</w:t>
      </w:r>
    </w:p>
    <w:p w:rsidR="00386D11" w:rsidRDefault="00F17FED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rPr>
            <w:spacing w:val="-2"/>
          </w:rPr>
          <w:t>darzelis@pagrandukas.kaunas.lm.lt</w:t>
        </w:r>
      </w:hyperlink>
      <w:r>
        <w:tab/>
        <w:t xml:space="preserve">El. paštas: </w:t>
      </w:r>
      <w:hyperlink r:id="rId10">
        <w:r>
          <w:rPr>
            <w:spacing w:val="-2"/>
          </w:rPr>
          <w:t>laukesta.uab@gmail.c</w:t>
        </w:r>
        <w:r>
          <w:rPr>
            <w:spacing w:val="-2"/>
          </w:rPr>
          <w:t>om</w:t>
        </w:r>
      </w:hyperlink>
    </w:p>
    <w:p w:rsidR="00386D11" w:rsidRDefault="00386D11">
      <w:pPr>
        <w:pStyle w:val="BodyText"/>
        <w:spacing w:before="142"/>
        <w:ind w:left="0"/>
      </w:pPr>
    </w:p>
    <w:p w:rsidR="00386D11" w:rsidRDefault="00F17FED">
      <w:pPr>
        <w:pStyle w:val="BodyText"/>
        <w:tabs>
          <w:tab w:val="left" w:pos="5285"/>
        </w:tabs>
        <w:spacing w:line="295" w:lineRule="auto"/>
        <w:ind w:right="3848"/>
      </w:pPr>
      <w:r>
        <w:t>Už Pagrindinės sutarties/jos pakeitimų paskelbimą atsakingas asmuo:</w:t>
      </w:r>
      <w:r>
        <w:tab/>
        <w:t>Atsakingas</w:t>
      </w:r>
      <w:r>
        <w:rPr>
          <w:spacing w:val="-3"/>
        </w:rPr>
        <w:t xml:space="preserve"> </w:t>
      </w:r>
      <w:r>
        <w:t>asmuo/asmenys:</w:t>
      </w:r>
      <w:r>
        <w:rPr>
          <w:spacing w:val="40"/>
        </w:rPr>
        <w:t xml:space="preserve"> </w:t>
      </w:r>
      <w:r>
        <w:t>Ūkio padalinio vadovė Jūratė Birutienė</w:t>
      </w:r>
      <w:r>
        <w:tab/>
        <w:t>Jolita</w:t>
      </w:r>
      <w:r>
        <w:rPr>
          <w:spacing w:val="-10"/>
        </w:rPr>
        <w:t xml:space="preserve"> </w:t>
      </w:r>
      <w:r>
        <w:t>Lapinskiene</w:t>
      </w:r>
      <w:r>
        <w:rPr>
          <w:spacing w:val="-10"/>
        </w:rPr>
        <w:t xml:space="preserve"> </w:t>
      </w:r>
      <w:r>
        <w:t>867787639</w:t>
      </w:r>
      <w:r>
        <w:rPr>
          <w:spacing w:val="40"/>
        </w:rPr>
        <w:t xml:space="preserve"> </w:t>
      </w:r>
      <w:hyperlink r:id="rId11">
        <w:r>
          <w:rPr>
            <w:spacing w:val="-2"/>
          </w:rPr>
          <w:t>info@ldpagrandukas.lt</w:t>
        </w:r>
      </w:hyperlink>
    </w:p>
    <w:p w:rsidR="00386D11" w:rsidRDefault="00F17FED">
      <w:pPr>
        <w:pStyle w:val="BodyText"/>
        <w:spacing w:before="2"/>
      </w:pPr>
      <w:r>
        <w:rPr>
          <w:spacing w:val="-2"/>
        </w:rPr>
        <w:t>+37068368641</w:t>
      </w:r>
    </w:p>
    <w:p w:rsidR="00386D11" w:rsidRDefault="00F17FED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priežiūrą</w:t>
      </w:r>
      <w:r>
        <w:rPr>
          <w:spacing w:val="-2"/>
        </w:rPr>
        <w:t xml:space="preserve"> asmuo:</w:t>
      </w:r>
    </w:p>
    <w:p w:rsidR="00386D11" w:rsidRDefault="00F17FED">
      <w:pPr>
        <w:pStyle w:val="BodyText"/>
        <w:spacing w:before="42" w:line="295" w:lineRule="auto"/>
        <w:ind w:right="7003"/>
      </w:pPr>
      <w:r>
        <w:t>Ūkio</w:t>
      </w:r>
      <w:r>
        <w:rPr>
          <w:spacing w:val="-9"/>
        </w:rPr>
        <w:t xml:space="preserve"> </w:t>
      </w:r>
      <w:r>
        <w:t>padalinio</w:t>
      </w:r>
      <w:r>
        <w:rPr>
          <w:spacing w:val="-9"/>
        </w:rPr>
        <w:t xml:space="preserve"> </w:t>
      </w:r>
      <w:r>
        <w:t>vadovė</w:t>
      </w:r>
      <w:r>
        <w:rPr>
          <w:spacing w:val="-9"/>
        </w:rPr>
        <w:t xml:space="preserve"> </w:t>
      </w:r>
      <w:r>
        <w:t>Jūratė</w:t>
      </w:r>
      <w:r>
        <w:rPr>
          <w:spacing w:val="-9"/>
        </w:rPr>
        <w:t xml:space="preserve"> </w:t>
      </w:r>
      <w:r>
        <w:t>Birutienė</w:t>
      </w:r>
      <w:r>
        <w:rPr>
          <w:spacing w:val="40"/>
        </w:rPr>
        <w:t xml:space="preserve"> </w:t>
      </w:r>
      <w:hyperlink r:id="rId12">
        <w:r>
          <w:rPr>
            <w:spacing w:val="-2"/>
          </w:rPr>
          <w:t>info@ldpagrandukas.lt</w:t>
        </w:r>
      </w:hyperlink>
    </w:p>
    <w:p w:rsidR="00386D11" w:rsidRDefault="00F17FED" w:rsidP="004C502B">
      <w:pPr>
        <w:pStyle w:val="BodyText"/>
        <w:spacing w:before="1"/>
      </w:pPr>
      <w:r>
        <w:rPr>
          <w:spacing w:val="-2"/>
        </w:rPr>
        <w:t>+37068368641</w:t>
      </w:r>
    </w:p>
    <w:p w:rsidR="004C502B" w:rsidRPr="00D53AAC" w:rsidRDefault="004C502B" w:rsidP="004C502B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4C502B" w:rsidRDefault="004C502B" w:rsidP="004C502B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pavardė:</w:t>
      </w:r>
      <w:r w:rsidRPr="002F70DA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pavardė: </w:t>
      </w:r>
      <w:r>
        <w:rPr>
          <w:u w:val="single"/>
        </w:rPr>
        <w:t xml:space="preserve"> Jolita Lapinskienė</w:t>
      </w:r>
      <w:r>
        <w:rPr>
          <w:u w:val="single"/>
        </w:rPr>
        <w:tab/>
      </w:r>
    </w:p>
    <w:p w:rsidR="004C502B" w:rsidRDefault="004C502B" w:rsidP="004C502B">
      <w:pPr>
        <w:pStyle w:val="BodyText"/>
        <w:spacing w:before="8"/>
        <w:ind w:left="0"/>
        <w:rPr>
          <w:sz w:val="12"/>
        </w:rPr>
      </w:pPr>
    </w:p>
    <w:p w:rsidR="00386D11" w:rsidRDefault="004C502B" w:rsidP="004C502B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2F70D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Viešųjų pirkimų specialistė</w:t>
      </w:r>
      <w:r>
        <w:rPr>
          <w:u w:val="single"/>
        </w:rPr>
        <w:tab/>
      </w:r>
    </w:p>
    <w:p w:rsidR="00386D11" w:rsidRDefault="00F17FED">
      <w:pPr>
        <w:pStyle w:val="BodyText"/>
        <w:spacing w:before="4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3A5B10" wp14:editId="02C44331">
                <wp:simplePos x="0" y="0"/>
                <wp:positionH relativeFrom="page">
                  <wp:posOffset>421386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211567pt;width:216pt;height:.1pt;mso-position-horizontal-relative:page;mso-position-vertical-relative:paragraph;z-index:-15727616;mso-wrap-distance-left:0;mso-wrap-distance-right:0" id="docshape5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526D97" wp14:editId="7B431BF0">
                <wp:simplePos x="0" y="0"/>
                <wp:positionH relativeFrom="page">
                  <wp:posOffset>3661409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211567pt;width:216pt;height:.1pt;mso-position-horizontal-relative:page;mso-position-vertical-relative:paragraph;z-index:-15727104;mso-wrap-distance-left:0;mso-wrap-distance-right:0" id="docshape6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D11" w:rsidRDefault="00386D11">
      <w:pPr>
        <w:pStyle w:val="BodyText"/>
        <w:spacing w:before="85"/>
        <w:ind w:left="0"/>
      </w:pPr>
    </w:p>
    <w:p w:rsidR="00386D11" w:rsidRDefault="00F17FED">
      <w:pPr>
        <w:pStyle w:val="BodyText"/>
        <w:tabs>
          <w:tab w:val="left" w:pos="4543"/>
          <w:tab w:val="left" w:pos="5285"/>
          <w:tab w:val="left" w:pos="9645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86D11" w:rsidRDefault="00386D11">
      <w:pPr>
        <w:pStyle w:val="BodyText"/>
        <w:spacing w:before="86"/>
        <w:ind w:left="0"/>
      </w:pPr>
    </w:p>
    <w:p w:rsidR="00386D11" w:rsidRDefault="00F17FED">
      <w:pPr>
        <w:pStyle w:val="BodyText"/>
        <w:tabs>
          <w:tab w:val="left" w:pos="4525"/>
          <w:tab w:val="left" w:pos="5285"/>
          <w:tab w:val="left" w:pos="9627"/>
        </w:tabs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86D11" w:rsidRDefault="00386D11">
      <w:pPr>
        <w:sectPr w:rsidR="00386D11">
          <w:pgSz w:w="11910" w:h="16840"/>
          <w:pgMar w:top="1460" w:right="400" w:bottom="1020" w:left="440" w:header="0" w:footer="835" w:gutter="0"/>
          <w:cols w:space="720"/>
        </w:sectPr>
      </w:pPr>
    </w:p>
    <w:p w:rsidR="00386D11" w:rsidRDefault="00F17FED">
      <w:pPr>
        <w:pStyle w:val="Heading1"/>
      </w:pPr>
      <w:r>
        <w:lastRenderedPageBreak/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CPO317411-20738</w:t>
      </w:r>
      <w:r>
        <w:rPr>
          <w:spacing w:val="-2"/>
        </w:rPr>
        <w:t xml:space="preserve"> priedas</w:t>
      </w:r>
    </w:p>
    <w:p w:rsidR="00386D11" w:rsidRDefault="00F17FED">
      <w:pPr>
        <w:pStyle w:val="ListParagraph"/>
        <w:numPr>
          <w:ilvl w:val="0"/>
          <w:numId w:val="1"/>
        </w:numPr>
        <w:tabs>
          <w:tab w:val="left" w:pos="433"/>
        </w:tabs>
        <w:spacing w:before="260"/>
        <w:rPr>
          <w:b/>
          <w:sz w:val="20"/>
        </w:rPr>
      </w:pPr>
      <w:r>
        <w:rPr>
          <w:b/>
          <w:sz w:val="20"/>
        </w:rPr>
        <w:t>Įsigyjamos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prekės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techninėmis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specifikacijomis</w:t>
      </w:r>
    </w:p>
    <w:p w:rsidR="00386D11" w:rsidRDefault="00386D11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386D11">
        <w:trPr>
          <w:trHeight w:val="320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Maisto </w:t>
            </w:r>
            <w:r>
              <w:rPr>
                <w:b/>
                <w:spacing w:val="-2"/>
                <w:sz w:val="24"/>
              </w:rPr>
              <w:t>produktai</w:t>
            </w:r>
          </w:p>
        </w:tc>
      </w:tr>
      <w:tr w:rsidR="00386D11">
        <w:trPr>
          <w:trHeight w:val="886"/>
        </w:trPr>
        <w:tc>
          <w:tcPr>
            <w:tcW w:w="5669" w:type="dxa"/>
            <w:gridSpan w:val="2"/>
          </w:tcPr>
          <w:p w:rsidR="00386D11" w:rsidRDefault="00386D11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386D11" w:rsidRDefault="00F17FED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386D11" w:rsidRDefault="00F17FED">
            <w:pPr>
              <w:pStyle w:val="TableParagraph"/>
              <w:ind w:left="34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numatomas</w:t>
            </w:r>
          </w:p>
          <w:p w:rsidR="00386D11" w:rsidRDefault="004C502B">
            <w:pPr>
              <w:pStyle w:val="TableParagraph"/>
              <w:spacing w:before="7" w:line="220" w:lineRule="atLeast"/>
              <w:ind w:left="34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į</w:t>
            </w:r>
            <w:r w:rsidR="00F17FED">
              <w:rPr>
                <w:b/>
                <w:spacing w:val="-2"/>
                <w:sz w:val="16"/>
              </w:rPr>
              <w:t>sigyti</w:t>
            </w:r>
            <w:r w:rsidR="00F17FED">
              <w:rPr>
                <w:b/>
                <w:spacing w:val="-8"/>
                <w:sz w:val="16"/>
              </w:rPr>
              <w:t xml:space="preserve"> </w:t>
            </w:r>
            <w:r w:rsidR="00F17FED">
              <w:rPr>
                <w:b/>
                <w:spacing w:val="-2"/>
                <w:sz w:val="16"/>
              </w:rPr>
              <w:t>kiekis</w:t>
            </w:r>
            <w:r w:rsidR="00F17FED">
              <w:rPr>
                <w:b/>
                <w:spacing w:val="-8"/>
                <w:sz w:val="16"/>
              </w:rPr>
              <w:t xml:space="preserve"> </w:t>
            </w:r>
            <w:r w:rsidR="00F17FED">
              <w:rPr>
                <w:b/>
                <w:spacing w:val="-2"/>
                <w:sz w:val="16"/>
              </w:rPr>
              <w:t>per</w:t>
            </w:r>
            <w:r w:rsidR="00F17FED">
              <w:rPr>
                <w:b/>
                <w:spacing w:val="-8"/>
                <w:sz w:val="16"/>
              </w:rPr>
              <w:t xml:space="preserve"> </w:t>
            </w:r>
            <w:r w:rsidR="00F17FED">
              <w:rPr>
                <w:b/>
                <w:spacing w:val="-2"/>
                <w:sz w:val="16"/>
              </w:rPr>
              <w:t>Pirkimo</w:t>
            </w:r>
            <w:r w:rsidR="00F17FED">
              <w:rPr>
                <w:b/>
                <w:spacing w:val="40"/>
                <w:sz w:val="16"/>
              </w:rPr>
              <w:t xml:space="preserve"> </w:t>
            </w:r>
            <w:r w:rsidR="00F17FED">
              <w:rPr>
                <w:b/>
                <w:sz w:val="16"/>
              </w:rPr>
              <w:t>sutarties</w:t>
            </w:r>
            <w:r w:rsidR="00F17FED">
              <w:rPr>
                <w:b/>
                <w:spacing w:val="-3"/>
                <w:sz w:val="16"/>
              </w:rPr>
              <w:t xml:space="preserve"> </w:t>
            </w:r>
            <w:r w:rsidR="00F17FED">
              <w:rPr>
                <w:b/>
                <w:sz w:val="16"/>
              </w:rPr>
              <w:t>galiojimo</w:t>
            </w:r>
            <w:r w:rsidR="00F17FED">
              <w:rPr>
                <w:b/>
                <w:spacing w:val="40"/>
                <w:sz w:val="16"/>
              </w:rPr>
              <w:t xml:space="preserve"> </w:t>
            </w:r>
            <w:r w:rsidR="00F17FED">
              <w:rPr>
                <w:b/>
                <w:spacing w:val="-2"/>
                <w:sz w:val="16"/>
              </w:rPr>
              <w:t>laikotarp¿</w:t>
            </w:r>
          </w:p>
        </w:tc>
        <w:tc>
          <w:tcPr>
            <w:tcW w:w="851" w:type="dxa"/>
          </w:tcPr>
          <w:p w:rsidR="00386D11" w:rsidRDefault="00386D11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386D11" w:rsidRDefault="00F17FED">
            <w:pPr>
              <w:pStyle w:val="TableParagraph"/>
              <w:spacing w:before="1" w:line="295" w:lineRule="auto"/>
              <w:ind w:left="147" w:right="128" w:firstLine="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386D11" w:rsidRDefault="00386D11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386D11" w:rsidRDefault="00F17FED" w:rsidP="004C502B">
            <w:pPr>
              <w:pStyle w:val="TableParagraph"/>
              <w:spacing w:before="1" w:line="295" w:lineRule="auto"/>
              <w:ind w:left="381" w:right="49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Prekės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4C502B">
              <w:rPr>
                <w:b/>
                <w:spacing w:val="-4"/>
                <w:sz w:val="16"/>
              </w:rPr>
              <w:t>į</w:t>
            </w:r>
            <w:r>
              <w:rPr>
                <w:b/>
                <w:spacing w:val="-4"/>
                <w:sz w:val="16"/>
              </w:rPr>
              <w:t>kainis,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386D11">
        <w:trPr>
          <w:trHeight w:val="206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(VirD2)</w:t>
            </w:r>
          </w:p>
        </w:tc>
      </w:tr>
      <w:tr w:rsidR="00386D11">
        <w:trPr>
          <w:trHeight w:val="206"/>
        </w:trPr>
        <w:tc>
          <w:tcPr>
            <w:tcW w:w="5102" w:type="dxa"/>
          </w:tcPr>
          <w:p w:rsidR="00386D11" w:rsidRDefault="00F17FED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386D11">
        <w:trPr>
          <w:trHeight w:val="206"/>
        </w:trPr>
        <w:tc>
          <w:tcPr>
            <w:tcW w:w="5102" w:type="dxa"/>
          </w:tcPr>
          <w:p w:rsidR="00386D11" w:rsidRDefault="00F17FED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savaitę)</w:t>
            </w:r>
          </w:p>
        </w:tc>
      </w:tr>
      <w:tr w:rsidR="00386D11">
        <w:trPr>
          <w:trHeight w:val="206"/>
        </w:trPr>
        <w:tc>
          <w:tcPr>
            <w:tcW w:w="9073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(VirD2-10)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Saldžiosios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paprikos</w:t>
            </w:r>
          </w:p>
        </w:tc>
        <w:tc>
          <w:tcPr>
            <w:tcW w:w="1135" w:type="dxa"/>
          </w:tcPr>
          <w:p w:rsidR="00386D11" w:rsidRDefault="00386D1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6D11">
        <w:trPr>
          <w:trHeight w:val="1680"/>
        </w:trPr>
        <w:tc>
          <w:tcPr>
            <w:tcW w:w="5669" w:type="dxa"/>
            <w:gridSpan w:val="2"/>
          </w:tcPr>
          <w:p w:rsidR="00386D11" w:rsidRDefault="00F17FED">
            <w:pPr>
              <w:pStyle w:val="TableParagraph"/>
              <w:spacing w:before="5" w:line="295" w:lineRule="auto"/>
              <w:ind w:right="-46"/>
              <w:rPr>
                <w:b/>
                <w:sz w:val="20"/>
              </w:rPr>
            </w:pPr>
            <w:r>
              <w:rPr>
                <w:b/>
                <w:sz w:val="20"/>
              </w:rPr>
              <w:t>1. Saldžiosios paprikos. II klasės. Saldžiosios paprikos vaisius, raudonos, žalios, geltonos ar oranžinės spalvos daugiasėklė,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stambi (ne mažesnio kaip 70 mm skersmens), pailga ankštinė uoga. Saldžiosios paprikos šviežiai atrodančios, tvirtos, nepažeistos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žemos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šalnų,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vaiskočiais.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Vaiskotis</w:t>
            </w:r>
          </w:p>
          <w:p w:rsidR="00386D11" w:rsidRDefault="00F17FED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tvarkingai nupjautas, o taurelė </w:t>
            </w:r>
            <w:r>
              <w:rPr>
                <w:b/>
                <w:spacing w:val="-2"/>
                <w:sz w:val="20"/>
              </w:rPr>
              <w:t>sveika.</w:t>
            </w:r>
          </w:p>
        </w:tc>
        <w:tc>
          <w:tcPr>
            <w:tcW w:w="1985" w:type="dxa"/>
            <w:gridSpan w:val="2"/>
          </w:tcPr>
          <w:p w:rsidR="00386D11" w:rsidRDefault="00F17FED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4873093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713561</wp:posOffset>
                      </wp:positionV>
                      <wp:extent cx="1260475" cy="1803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56.185932pt;width:99.25pt;height:14.2pt;mso-position-horizontal-relative:column;mso-position-vertical-relative:paragraph;z-index:-16007168" id="docshapegroup7" coordorigin="0,1124" coordsize="1985,284">
                      <v:rect style="position:absolute;left:0;top:1123;width:1985;height:284" id="docshape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250</w:t>
            </w:r>
          </w:p>
        </w:tc>
        <w:tc>
          <w:tcPr>
            <w:tcW w:w="851" w:type="dxa"/>
          </w:tcPr>
          <w:p w:rsidR="00386D11" w:rsidRDefault="00F17FED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386D11" w:rsidRDefault="00F17FED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1.9239</w:t>
            </w:r>
          </w:p>
        </w:tc>
      </w:tr>
      <w:tr w:rsidR="00386D11">
        <w:trPr>
          <w:trHeight w:val="1113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(VirD2-10)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Saldžiosios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paprikos</w:t>
            </w:r>
          </w:p>
          <w:p w:rsidR="00386D11" w:rsidRDefault="00F17FED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žemesnės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klasės.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Saldžiosios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paprikos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vaisius,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raudonos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žalios,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geltonos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spalvos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daugiasėklė, stambi (ne mažesnio kaip 70 mm skersmens), pailga ankštinė uoga. Saldžiosios paprikos šviežiai atrodančios, tvirtos, nepažeistos žemos temperatūros ar šalnų, su vaiskočiais. Vaiskotis turi būti tvarkingai nupjautas, o taurelė sveika.</w:t>
            </w:r>
          </w:p>
        </w:tc>
      </w:tr>
      <w:tr w:rsidR="00386D11">
        <w:trPr>
          <w:trHeight w:val="206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Išfasavi</w:t>
            </w:r>
            <w:r>
              <w:rPr>
                <w:spacing w:val="-2"/>
                <w:sz w:val="16"/>
              </w:rPr>
              <w:t>mas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Sveriama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386D11">
        <w:trPr>
          <w:trHeight w:val="206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386D11" w:rsidRDefault="00386D1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6D11">
        <w:trPr>
          <w:trHeight w:val="206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(VirD6)</w:t>
            </w:r>
          </w:p>
        </w:tc>
      </w:tr>
      <w:tr w:rsidR="00386D11">
        <w:trPr>
          <w:trHeight w:val="206"/>
        </w:trPr>
        <w:tc>
          <w:tcPr>
            <w:tcW w:w="5102" w:type="dxa"/>
          </w:tcPr>
          <w:p w:rsidR="00386D11" w:rsidRDefault="00F17FED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386D11">
        <w:trPr>
          <w:trHeight w:val="206"/>
        </w:trPr>
        <w:tc>
          <w:tcPr>
            <w:tcW w:w="5102" w:type="dxa"/>
          </w:tcPr>
          <w:p w:rsidR="00386D11" w:rsidRDefault="00F17FED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savaitę)</w:t>
            </w:r>
          </w:p>
        </w:tc>
      </w:tr>
      <w:tr w:rsidR="00386D11">
        <w:trPr>
          <w:trHeight w:val="206"/>
        </w:trPr>
        <w:tc>
          <w:tcPr>
            <w:tcW w:w="9073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(VirD6-1) </w:t>
            </w:r>
            <w:r>
              <w:rPr>
                <w:b/>
                <w:spacing w:val="-2"/>
                <w:sz w:val="16"/>
              </w:rPr>
              <w:t>Batatai</w:t>
            </w:r>
          </w:p>
        </w:tc>
        <w:tc>
          <w:tcPr>
            <w:tcW w:w="1135" w:type="dxa"/>
          </w:tcPr>
          <w:p w:rsidR="00386D11" w:rsidRDefault="00386D1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6D11">
        <w:trPr>
          <w:trHeight w:val="830"/>
        </w:trPr>
        <w:tc>
          <w:tcPr>
            <w:tcW w:w="5669" w:type="dxa"/>
            <w:gridSpan w:val="2"/>
          </w:tcPr>
          <w:p w:rsidR="00386D11" w:rsidRDefault="00F17FED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Batatai,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Batatinio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sukučio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Ipomoea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batatas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šakniagumbis. Atitinka butiniausius šviežių vaisių ir daržovių kokybės</w:t>
            </w:r>
          </w:p>
          <w:p w:rsidR="00386D11" w:rsidRDefault="00F17FE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386D11" w:rsidRDefault="00F17FED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350</w:t>
            </w:r>
          </w:p>
        </w:tc>
        <w:tc>
          <w:tcPr>
            <w:tcW w:w="851" w:type="dxa"/>
          </w:tcPr>
          <w:p w:rsidR="00386D11" w:rsidRDefault="00F17FED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386D11" w:rsidRDefault="00F17FED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1.9360</w:t>
            </w:r>
          </w:p>
        </w:tc>
      </w:tr>
      <w:tr w:rsidR="00386D11">
        <w:trPr>
          <w:trHeight w:val="547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(VirD6-1) </w:t>
            </w:r>
            <w:r>
              <w:rPr>
                <w:spacing w:val="-2"/>
                <w:sz w:val="20"/>
              </w:rPr>
              <w:t>Batatai</w:t>
            </w:r>
          </w:p>
          <w:p w:rsidR="00386D11" w:rsidRDefault="00F17FED">
            <w:pPr>
              <w:pStyle w:val="TableParagraph"/>
              <w:spacing w:before="53"/>
              <w:ind w:right="-44"/>
              <w:rPr>
                <w:sz w:val="20"/>
              </w:rPr>
            </w:pPr>
            <w:r>
              <w:rPr>
                <w:sz w:val="20"/>
              </w:rPr>
              <w:t>Batatinio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sukučio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Ipomoea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batatas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šakniagumbis.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butiniausius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kokybės</w:t>
            </w:r>
            <w:r>
              <w:rPr>
                <w:spacing w:val="-2"/>
                <w:sz w:val="20"/>
              </w:rPr>
              <w:t xml:space="preserve"> reikalavimus.</w:t>
            </w:r>
          </w:p>
        </w:tc>
      </w:tr>
      <w:tr w:rsidR="00386D11">
        <w:trPr>
          <w:trHeight w:val="433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augintojo/tiekėjo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(ḭkeliant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Tiekėjas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konkrečią</w:t>
            </w:r>
          </w:p>
          <w:p w:rsidR="00386D11" w:rsidRDefault="00F17FED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fasuotę)</w:t>
            </w:r>
          </w:p>
        </w:tc>
        <w:tc>
          <w:tcPr>
            <w:tcW w:w="3405" w:type="dxa"/>
            <w:gridSpan w:val="4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Sveriama, tiknlelyje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386D11">
        <w:trPr>
          <w:trHeight w:val="206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386D11" w:rsidRDefault="00386D1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6D11">
        <w:trPr>
          <w:trHeight w:val="206"/>
        </w:trPr>
        <w:tc>
          <w:tcPr>
            <w:tcW w:w="9073" w:type="dxa"/>
            <w:gridSpan w:val="6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(VirD6-35) </w:t>
            </w:r>
            <w:r>
              <w:rPr>
                <w:b/>
                <w:spacing w:val="-2"/>
                <w:sz w:val="16"/>
              </w:rPr>
              <w:t>Ananasai</w:t>
            </w:r>
          </w:p>
        </w:tc>
        <w:tc>
          <w:tcPr>
            <w:tcW w:w="1135" w:type="dxa"/>
          </w:tcPr>
          <w:p w:rsidR="00386D11" w:rsidRDefault="00386D1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86D11">
        <w:trPr>
          <w:trHeight w:val="830"/>
        </w:trPr>
        <w:tc>
          <w:tcPr>
            <w:tcW w:w="5669" w:type="dxa"/>
            <w:gridSpan w:val="2"/>
          </w:tcPr>
          <w:p w:rsidR="00386D11" w:rsidRDefault="00F17FED">
            <w:pPr>
              <w:pStyle w:val="TableParagraph"/>
              <w:spacing w:before="5" w:line="295" w:lineRule="auto"/>
              <w:ind w:right="-53"/>
              <w:rPr>
                <w:b/>
                <w:sz w:val="20"/>
              </w:rPr>
            </w:pPr>
            <w:r>
              <w:rPr>
                <w:b/>
                <w:sz w:val="20"/>
              </w:rPr>
              <w:t>3. Ananasai. Vieneto svori nuo 1 – 1,8 kg. vienetų skaičius dėžėje nuo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kokybės</w:t>
            </w:r>
          </w:p>
          <w:p w:rsidR="00386D11" w:rsidRDefault="00F17FE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386D11" w:rsidRDefault="00F17FED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4873098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173684</wp:posOffset>
                      </wp:positionV>
                      <wp:extent cx="1260475" cy="1803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13.675952pt;width:99.25pt;height:14.2pt;mso-position-horizontal-relative:column;mso-position-vertical-relative:paragraph;z-index:-16006656" id="docshapegroup9" coordorigin="0,274" coordsize="1985,284">
                      <v:rect style="position:absolute;left:0;top:273;width:1985;height:284" id="docshape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51" w:type="dxa"/>
          </w:tcPr>
          <w:p w:rsidR="00386D11" w:rsidRDefault="00F17FED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386D11" w:rsidRDefault="00F17FED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1.7424</w:t>
            </w:r>
          </w:p>
        </w:tc>
      </w:tr>
      <w:tr w:rsidR="00386D11">
        <w:trPr>
          <w:trHeight w:val="830"/>
        </w:trPr>
        <w:tc>
          <w:tcPr>
            <w:tcW w:w="10208" w:type="dxa"/>
            <w:gridSpan w:val="7"/>
          </w:tcPr>
          <w:p w:rsidR="00386D11" w:rsidRDefault="00F17FED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(VirD6-35) </w:t>
            </w:r>
            <w:r>
              <w:rPr>
                <w:spacing w:val="-2"/>
                <w:sz w:val="20"/>
              </w:rPr>
              <w:t>Ananasai</w:t>
            </w:r>
          </w:p>
          <w:p w:rsidR="00386D11" w:rsidRDefault="00F17FED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Vieneto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vienetų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skaičius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dėžėje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Produktai,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puvinio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pažeisti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kokybė suprastėjusi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netinka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vartoti,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neleistini.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kokybės</w:t>
            </w:r>
            <w:r>
              <w:rPr>
                <w:spacing w:val="-2"/>
                <w:sz w:val="20"/>
              </w:rPr>
              <w:t xml:space="preserve"> reikalavimus.</w:t>
            </w:r>
          </w:p>
        </w:tc>
      </w:tr>
      <w:tr w:rsidR="00386D11">
        <w:trPr>
          <w:trHeight w:val="206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Dėžėje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12,6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Dėžėje, 12,6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386D11">
        <w:trPr>
          <w:trHeight w:val="206"/>
        </w:trPr>
        <w:tc>
          <w:tcPr>
            <w:tcW w:w="6803" w:type="dxa"/>
            <w:gridSpan w:val="3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4"/>
                <w:sz w:val="16"/>
              </w:rPr>
              <w:t xml:space="preserve"> 4kv.</w:t>
            </w:r>
          </w:p>
        </w:tc>
        <w:tc>
          <w:tcPr>
            <w:tcW w:w="3405" w:type="dxa"/>
            <w:gridSpan w:val="4"/>
          </w:tcPr>
          <w:p w:rsidR="00386D11" w:rsidRDefault="00F17FE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</w:tr>
    </w:tbl>
    <w:p w:rsidR="00386D11" w:rsidRDefault="00386D11">
      <w:pPr>
        <w:pStyle w:val="BodyText"/>
        <w:spacing w:before="214"/>
        <w:ind w:left="0"/>
        <w:rPr>
          <w:b/>
          <w:sz w:val="20"/>
        </w:rPr>
      </w:pPr>
    </w:p>
    <w:p w:rsidR="00386D11" w:rsidRDefault="00F17FED">
      <w:pPr>
        <w:pStyle w:val="ListParagraph"/>
        <w:numPr>
          <w:ilvl w:val="0"/>
          <w:numId w:val="1"/>
        </w:numPr>
        <w:tabs>
          <w:tab w:val="left" w:pos="433"/>
        </w:tabs>
        <w:rPr>
          <w:b/>
          <w:sz w:val="20"/>
        </w:rPr>
      </w:pPr>
      <w:r>
        <w:rPr>
          <w:b/>
          <w:sz w:val="20"/>
        </w:rPr>
        <w:t>Pradinė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vertė: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2552.4950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EUR.</w:t>
      </w:r>
    </w:p>
    <w:p w:rsidR="00386D11" w:rsidRDefault="00F17FED">
      <w:pPr>
        <w:pStyle w:val="ListParagraph"/>
        <w:numPr>
          <w:ilvl w:val="0"/>
          <w:numId w:val="1"/>
        </w:numPr>
        <w:tabs>
          <w:tab w:val="left" w:pos="433"/>
        </w:tabs>
        <w:spacing w:before="53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sąlygos:</w:t>
      </w:r>
    </w:p>
    <w:p w:rsidR="00386D11" w:rsidRDefault="00386D11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386D11">
        <w:trPr>
          <w:trHeight w:val="206"/>
        </w:trPr>
        <w:tc>
          <w:tcPr>
            <w:tcW w:w="7937" w:type="dxa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kaip:</w:t>
            </w:r>
          </w:p>
        </w:tc>
        <w:tc>
          <w:tcPr>
            <w:tcW w:w="2268" w:type="dxa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70%</w:t>
            </w:r>
          </w:p>
        </w:tc>
      </w:tr>
      <w:tr w:rsidR="00386D11">
        <w:trPr>
          <w:trHeight w:val="206"/>
        </w:trPr>
        <w:tc>
          <w:tcPr>
            <w:tcW w:w="7937" w:type="dxa"/>
          </w:tcPr>
          <w:p w:rsidR="00386D11" w:rsidRDefault="00F17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2"/>
                <w:sz w:val="16"/>
              </w:rPr>
              <w:t xml:space="preserve"> vieta:</w:t>
            </w:r>
          </w:p>
        </w:tc>
        <w:tc>
          <w:tcPr>
            <w:tcW w:w="2268" w:type="dxa"/>
          </w:tcPr>
          <w:p w:rsidR="00386D11" w:rsidRDefault="00F17FED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Krėvės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50459</w:t>
            </w:r>
          </w:p>
        </w:tc>
      </w:tr>
    </w:tbl>
    <w:p w:rsidR="00386D11" w:rsidRDefault="00386D11">
      <w:pPr>
        <w:pStyle w:val="BodyText"/>
        <w:ind w:left="0"/>
        <w:rPr>
          <w:b/>
          <w:sz w:val="20"/>
        </w:rPr>
      </w:pPr>
    </w:p>
    <w:p w:rsidR="00386D11" w:rsidRDefault="00386D11">
      <w:pPr>
        <w:pStyle w:val="BodyText"/>
        <w:spacing w:before="109"/>
        <w:ind w:left="0"/>
        <w:rPr>
          <w:b/>
          <w:sz w:val="20"/>
        </w:rPr>
      </w:pPr>
    </w:p>
    <w:p w:rsidR="00386D11" w:rsidRDefault="00F17FED">
      <w:pPr>
        <w:pStyle w:val="BodyText"/>
        <w:tabs>
          <w:tab w:val="left" w:pos="5285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386D11" w:rsidRDefault="00F17FED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 xml:space="preserve">Laukesta, </w:t>
      </w:r>
      <w:r>
        <w:rPr>
          <w:spacing w:val="-5"/>
        </w:rPr>
        <w:t>UAB</w:t>
      </w:r>
    </w:p>
    <w:p w:rsidR="00386D11" w:rsidRDefault="00386D11">
      <w:pPr>
        <w:sectPr w:rsidR="00386D11">
          <w:pgSz w:w="11910" w:h="16840"/>
          <w:pgMar w:top="960" w:right="400" w:bottom="1020" w:left="440" w:header="0" w:footer="835" w:gutter="0"/>
          <w:cols w:space="720"/>
        </w:sectPr>
      </w:pPr>
    </w:p>
    <w:p w:rsidR="00386D11" w:rsidRDefault="00F17FED">
      <w:pPr>
        <w:pStyle w:val="BodyText"/>
        <w:tabs>
          <w:tab w:val="left" w:pos="5285"/>
        </w:tabs>
        <w:spacing w:before="81"/>
      </w:pPr>
      <w:r>
        <w:rPr>
          <w:spacing w:val="-2"/>
        </w:rPr>
        <w:lastRenderedPageBreak/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386D11" w:rsidRDefault="00386D11">
      <w:pPr>
        <w:pStyle w:val="BodyText"/>
        <w:spacing w:before="85"/>
        <w:ind w:left="0"/>
      </w:pPr>
    </w:p>
    <w:p w:rsidR="004C502B" w:rsidRDefault="004C502B" w:rsidP="004C502B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 w:rsidRPr="002F70DA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pavardė,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Jolita Lapinskienė, viešųjų pirkimų specialistė</w:t>
      </w:r>
      <w:r>
        <w:rPr>
          <w:u w:val="single"/>
        </w:rPr>
        <w:tab/>
      </w:r>
    </w:p>
    <w:p w:rsidR="00386D11" w:rsidRDefault="00F17FED">
      <w:pPr>
        <w:pStyle w:val="BodyText"/>
        <w:spacing w:before="4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142371</wp:posOffset>
                </wp:positionV>
                <wp:extent cx="2743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210321pt;width:216pt;height:.1pt;mso-position-horizontal-relative:page;mso-position-vertical-relative:paragraph;z-index:-15725568;mso-wrap-distance-left:0;mso-wrap-distance-right:0" id="docshape11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142371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210321pt;width:216pt;height:.1pt;mso-position-horizontal-relative:page;mso-position-vertical-relative:paragraph;z-index:-15725056;mso-wrap-distance-left:0;mso-wrap-distance-right:0" id="docshape12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D11" w:rsidRDefault="00386D11">
      <w:pPr>
        <w:pStyle w:val="BodyText"/>
        <w:spacing w:before="85"/>
        <w:ind w:left="0"/>
      </w:pPr>
    </w:p>
    <w:p w:rsidR="00386D11" w:rsidRDefault="00F17FED">
      <w:pPr>
        <w:pStyle w:val="BodyText"/>
        <w:tabs>
          <w:tab w:val="left" w:pos="4543"/>
          <w:tab w:val="left" w:pos="5285"/>
          <w:tab w:val="left" w:pos="9645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86D11" w:rsidRDefault="00386D11">
      <w:pPr>
        <w:sectPr w:rsidR="00386D11">
          <w:pgSz w:w="11910" w:h="16840"/>
          <w:pgMar w:top="480" w:right="400" w:bottom="1020" w:left="440" w:header="0" w:footer="835" w:gutter="0"/>
          <w:cols w:space="720"/>
        </w:sectPr>
      </w:pPr>
    </w:p>
    <w:p w:rsidR="00386D11" w:rsidRDefault="00F17FED">
      <w:pPr>
        <w:pStyle w:val="Heading1"/>
        <w:ind w:left="1062"/>
      </w:pPr>
      <w:r>
        <w:lastRenderedPageBreak/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CPO317411-20738</w:t>
      </w:r>
      <w:r>
        <w:rPr>
          <w:spacing w:val="-2"/>
        </w:rPr>
        <w:t xml:space="preserve"> </w:t>
      </w:r>
      <w:r>
        <w:t>bendrieji</w:t>
      </w:r>
      <w:r>
        <w:rPr>
          <w:spacing w:val="-2"/>
        </w:rPr>
        <w:t xml:space="preserve"> reikalavimai</w:t>
      </w:r>
    </w:p>
    <w:p w:rsidR="00386D11" w:rsidRDefault="00386D11">
      <w:pPr>
        <w:pStyle w:val="BodyText"/>
        <w:spacing w:before="151"/>
        <w:ind w:left="0"/>
        <w:rPr>
          <w:b/>
          <w:sz w:val="24"/>
        </w:rPr>
      </w:pPr>
    </w:p>
    <w:p w:rsidR="00386D11" w:rsidRDefault="00F17FED">
      <w:pPr>
        <w:pStyle w:val="BodyText"/>
        <w:spacing w:line="369" w:lineRule="auto"/>
        <w:ind w:right="553"/>
      </w:pPr>
      <w:r>
        <w:t>Visos prekės, išskyrus pažymėtas žvaigždute (*), privalo atitikti Maitinimo organizavimo ikimokyklinio ugdymo, bendrojo ugdymo mokyklose ir va</w:t>
      </w:r>
      <w:r>
        <w:t>ikų</w:t>
      </w:r>
      <w:r>
        <w:rPr>
          <w:spacing w:val="40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ḭstaigose</w:t>
      </w:r>
      <w:r>
        <w:rPr>
          <w:spacing w:val="-2"/>
        </w:rPr>
        <w:t xml:space="preserve"> </w:t>
      </w:r>
      <w:r>
        <w:t>tvarkos</w:t>
      </w:r>
      <w:r>
        <w:rPr>
          <w:spacing w:val="-3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V-964</w:t>
      </w:r>
      <w:r>
        <w:rPr>
          <w:spacing w:val="-2"/>
        </w:rPr>
        <w:t xml:space="preserve"> </w:t>
      </w:r>
      <w:r>
        <w:t>(aktuali</w:t>
      </w:r>
      <w:r>
        <w:rPr>
          <w:spacing w:val="40"/>
        </w:rPr>
        <w:t xml:space="preserve"> </w:t>
      </w:r>
      <w:r>
        <w:t>redakcija) ir 2019 m. rugpjūčio 20 d. Lietuvos Respublikos Sveikatos apsaugos ministro ḭsakymo Nr. V-1000 „Dėl Pacientų maitinimo organizavimo asmens</w:t>
      </w:r>
      <w:r>
        <w:rPr>
          <w:spacing w:val="40"/>
        </w:rPr>
        <w:t xml:space="preserve"> </w:t>
      </w:r>
      <w:r>
        <w:t>sveikatos priežiūros ḭstaigose tvarkos aprašo patvirtinimo” nuostatus.</w:t>
      </w:r>
    </w:p>
    <w:p w:rsidR="00386D11" w:rsidRDefault="00F17FED">
      <w:pPr>
        <w:pStyle w:val="BodyText"/>
        <w:spacing w:before="1" w:line="369" w:lineRule="auto"/>
        <w:ind w:right="553"/>
      </w:pPr>
      <w:r>
        <w:t xml:space="preserve">Tiekėjai privalo laikytis bendrųjų </w:t>
      </w:r>
      <w:r>
        <w:t>ir konkrečių gyvūninės kilmės maisto produktų higienos taisyklių pagal 2004 m. balandžio 29 d. Europos Parlamento ir</w:t>
      </w:r>
      <w:r>
        <w:rPr>
          <w:spacing w:val="40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852/2004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konkrečius</w:t>
      </w:r>
      <w:r>
        <w:rPr>
          <w:spacing w:val="40"/>
        </w:rPr>
        <w:t xml:space="preserve"> </w:t>
      </w:r>
      <w:r>
        <w:t>gyvūninės kilmės maisto produktų higienos reikalavimus.</w:t>
      </w:r>
    </w:p>
    <w:p w:rsidR="00386D11" w:rsidRDefault="00F17FED">
      <w:pPr>
        <w:pStyle w:val="BodyText"/>
        <w:spacing w:line="369" w:lineRule="auto"/>
        <w:ind w:right="487"/>
      </w:pPr>
      <w:r>
        <w:t>Tiekėjai turi užtikrinti žmonių sveikatos ir vartotojų interesų apsaugą maisto atžvilgiu vadovaujantis Europos Parlamento ir Tarybos reglamente (EB) Nr.</w:t>
      </w:r>
      <w:r>
        <w:rPr>
          <w:spacing w:val="40"/>
        </w:rPr>
        <w:t xml:space="preserve"> </w:t>
      </w:r>
      <w:r>
        <w:t>178/2002</w:t>
      </w:r>
      <w:r>
        <w:rPr>
          <w:spacing w:val="-2"/>
        </w:rPr>
        <w:t xml:space="preserve"> </w:t>
      </w:r>
      <w:r>
        <w:t>(arba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lygiaverčiu</w:t>
      </w:r>
      <w:r>
        <w:rPr>
          <w:spacing w:val="-2"/>
        </w:rPr>
        <w:t xml:space="preserve"> </w:t>
      </w:r>
      <w:r>
        <w:t>Codex</w:t>
      </w:r>
      <w:r>
        <w:rPr>
          <w:spacing w:val="-2"/>
        </w:rPr>
        <w:t xml:space="preserve"> </w:t>
      </w:r>
      <w:r>
        <w:t>Alimentarius</w:t>
      </w:r>
      <w:r>
        <w:rPr>
          <w:spacing w:val="-3"/>
        </w:rPr>
        <w:t xml:space="preserve"> </w:t>
      </w:r>
      <w:r>
        <w:t>standartu),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1169/2011 “Dėl informacijos apie maistą teikimo vartotojams” nustatytais reikalavimais.</w:t>
      </w:r>
    </w:p>
    <w:p w:rsidR="00386D11" w:rsidRDefault="00F17FED">
      <w:pPr>
        <w:pStyle w:val="BodyText"/>
        <w:spacing w:line="369" w:lineRule="auto"/>
        <w:ind w:right="397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386D11" w:rsidRDefault="00F17FED">
      <w:pPr>
        <w:pStyle w:val="BodyText"/>
        <w:spacing w:before="1" w:line="369" w:lineRule="auto"/>
        <w:ind w:right="397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386D11" w:rsidRDefault="00F17FED">
      <w:pPr>
        <w:pStyle w:val="BodyText"/>
      </w:pPr>
      <w:r>
        <w:t>Šviežios</w:t>
      </w:r>
      <w:r>
        <w:rPr>
          <w:spacing w:val="-3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3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3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rPr>
          <w:spacing w:val="-5"/>
        </w:rPr>
        <w:t>m.</w:t>
      </w:r>
    </w:p>
    <w:p w:rsidR="00386D11" w:rsidRDefault="00F17FED">
      <w:pPr>
        <w:pStyle w:val="BodyText"/>
        <w:spacing w:before="99" w:line="369" w:lineRule="auto"/>
        <w:ind w:right="397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40"/>
        </w:rPr>
        <w:t xml:space="preserve"> </w:t>
      </w:r>
      <w:r>
        <w:t>daržovių ir perdirbtų vaisių bei daržovių sektoriuose taisyklės (OL 2011 L 157, p. 1); Būtiniausi reikalavimai šviežių vaisių ir daržovių kokybei</w:t>
      </w:r>
    </w:p>
    <w:p w:rsidR="00386D11" w:rsidRDefault="00F17FED">
      <w:pPr>
        <w:pStyle w:val="BodyText"/>
        <w:spacing w:before="1"/>
      </w:pPr>
      <w:r>
        <w:t>taikomi</w:t>
      </w:r>
      <w:r>
        <w:rPr>
          <w:spacing w:val="-2"/>
        </w:rPr>
        <w:t xml:space="preserve"> </w:t>
      </w:r>
      <w:r>
        <w:t>visiems</w:t>
      </w:r>
      <w:r>
        <w:rPr>
          <w:spacing w:val="-2"/>
        </w:rPr>
        <w:t xml:space="preserve"> </w:t>
      </w:r>
      <w:r>
        <w:t>šviežiems</w:t>
      </w:r>
      <w:r>
        <w:rPr>
          <w:spacing w:val="-3"/>
        </w:rPr>
        <w:t xml:space="preserve"> </w:t>
      </w:r>
      <w:r>
        <w:t>vaisiams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2"/>
        </w:rPr>
        <w:t xml:space="preserve"> </w:t>
      </w:r>
      <w:r>
        <w:t>švarūs,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kenkėjų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rPr>
          <w:spacing w:val="-5"/>
        </w:rPr>
        <w:t>be</w:t>
      </w:r>
    </w:p>
    <w:p w:rsidR="00386D11" w:rsidRDefault="00F17FED">
      <w:pPr>
        <w:pStyle w:val="BodyText"/>
        <w:spacing w:before="99" w:line="369" w:lineRule="auto"/>
        <w:ind w:right="1085"/>
      </w:pPr>
      <w:r>
        <w:t>perteklinės</w:t>
      </w:r>
      <w:r>
        <w:rPr>
          <w:spacing w:val="-3"/>
        </w:rPr>
        <w:t xml:space="preserve"> </w:t>
      </w:r>
      <w:r>
        <w:t>išorinės</w:t>
      </w:r>
      <w:r>
        <w:rPr>
          <w:spacing w:val="-3"/>
        </w:rPr>
        <w:t xml:space="preserve"> </w:t>
      </w:r>
      <w:r>
        <w:t>drėgmės,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pašalinio</w:t>
      </w:r>
      <w:r>
        <w:rPr>
          <w:spacing w:val="-2"/>
        </w:rPr>
        <w:t xml:space="preserve"> </w:t>
      </w:r>
      <w:r>
        <w:t>kvapo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būklė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tokia,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jie</w:t>
      </w:r>
      <w:r>
        <w:rPr>
          <w:spacing w:val="-2"/>
        </w:rPr>
        <w:t xml:space="preserve"> </w:t>
      </w:r>
      <w:r>
        <w:t>nenukentėtų</w:t>
      </w:r>
      <w:r>
        <w:rPr>
          <w:spacing w:val="-2"/>
        </w:rPr>
        <w:t xml:space="preserve"> </w:t>
      </w:r>
      <w:r>
        <w:t>vežant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tvarkant,</w:t>
      </w:r>
      <w:r>
        <w:rPr>
          <w:spacing w:val="-2"/>
        </w:rPr>
        <w:t xml:space="preserve"> </w:t>
      </w:r>
      <w:r>
        <w:t>i</w:t>
      </w:r>
      <w:r>
        <w:t>r</w:t>
      </w:r>
      <w:r>
        <w:rPr>
          <w:spacing w:val="-2"/>
        </w:rPr>
        <w:t xml:space="preserve"> </w:t>
      </w:r>
      <w:r>
        <w:t>ḭ</w:t>
      </w:r>
      <w:r>
        <w:rPr>
          <w:spacing w:val="-2"/>
        </w:rPr>
        <w:t xml:space="preserve"> </w:t>
      </w:r>
      <w:r>
        <w:t>paskirties</w:t>
      </w:r>
      <w:r>
        <w:rPr>
          <w:spacing w:val="40"/>
        </w:rPr>
        <w:t xml:space="preserve"> </w:t>
      </w:r>
      <w:r>
        <w:t>vietą būtų pristatyti tinkamos būklės.</w:t>
      </w:r>
    </w:p>
    <w:p w:rsidR="00386D11" w:rsidRDefault="00F17FED">
      <w:pPr>
        <w:pStyle w:val="BodyText"/>
        <w:spacing w:line="369" w:lineRule="auto"/>
        <w:ind w:right="397"/>
      </w:pPr>
      <w:r>
        <w:t>Būtiniausi</w:t>
      </w:r>
      <w:r>
        <w:rPr>
          <w:spacing w:val="-2"/>
        </w:rPr>
        <w:t xml:space="preserve"> </w:t>
      </w:r>
      <w:r>
        <w:t>prinokimo</w:t>
      </w:r>
      <w:r>
        <w:rPr>
          <w:spacing w:val="-2"/>
        </w:rPr>
        <w:t xml:space="preserve"> </w:t>
      </w:r>
      <w:r>
        <w:t>reikalavimai: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pakankamai,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daug</w:t>
      </w:r>
      <w:r>
        <w:rPr>
          <w:spacing w:val="-2"/>
        </w:rPr>
        <w:t xml:space="preserve"> </w:t>
      </w:r>
      <w:r>
        <w:t>subrendę,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pakankamai</w:t>
      </w:r>
      <w:r>
        <w:rPr>
          <w:spacing w:val="-2"/>
        </w:rPr>
        <w:t xml:space="preserve"> </w:t>
      </w:r>
      <w:r>
        <w:t>prinokę,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nepernokę.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40"/>
        </w:rPr>
        <w:t xml:space="preserve"> </w:t>
      </w:r>
      <w:r>
        <w:t>būti tiek subrendę ir prinokę, kad galėtų nokti toliau, kol pakankamai prinoks. Kiekvienoje partijoje gali būti 10 % produktų (pagal skaičių arba svorḭ),</w:t>
      </w:r>
      <w:r>
        <w:rPr>
          <w:spacing w:val="40"/>
        </w:rPr>
        <w:t xml:space="preserve"> </w:t>
      </w:r>
      <w:r>
        <w:t xml:space="preserve">neatitinkančių būtiniausių kokybės reikalavimų. Tačiau iš jų puvinio pažeisti produktai gali sudaryti </w:t>
      </w:r>
      <w:r>
        <w:t>ne daugiu kaip 2 %. Specialieji reikalavimai taikomi</w:t>
      </w:r>
    </w:p>
    <w:p w:rsidR="00386D11" w:rsidRDefault="00F17FED">
      <w:pPr>
        <w:pStyle w:val="BodyText"/>
        <w:spacing w:before="1" w:line="369" w:lineRule="auto"/>
        <w:ind w:right="1085"/>
      </w:pP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kokybei</w:t>
      </w:r>
      <w:r>
        <w:rPr>
          <w:spacing w:val="-2"/>
        </w:rPr>
        <w:t xml:space="preserve"> </w:t>
      </w:r>
      <w:r>
        <w:t>taikomi</w:t>
      </w:r>
      <w:r>
        <w:rPr>
          <w:spacing w:val="-2"/>
        </w:rPr>
        <w:t xml:space="preserve"> </w:t>
      </w:r>
      <w:r>
        <w:t>paruoštiems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supakuotiems</w:t>
      </w:r>
      <w:r>
        <w:rPr>
          <w:spacing w:val="-3"/>
        </w:rPr>
        <w:t xml:space="preserve"> </w:t>
      </w:r>
      <w:r>
        <w:t>šviežiems</w:t>
      </w:r>
      <w:r>
        <w:rPr>
          <w:spacing w:val="-3"/>
        </w:rPr>
        <w:t xml:space="preserve"> </w:t>
      </w:r>
      <w:r>
        <w:t>vaisiams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daržovėms</w:t>
      </w:r>
      <w:r>
        <w:rPr>
          <w:spacing w:val="-3"/>
        </w:rPr>
        <w:t xml:space="preserve"> </w:t>
      </w:r>
      <w:r>
        <w:t>(citrusiniams</w:t>
      </w:r>
      <w:r>
        <w:rPr>
          <w:spacing w:val="-3"/>
        </w:rPr>
        <w:t xml:space="preserve"> </w:t>
      </w:r>
      <w:r>
        <w:t>vaisiams,</w:t>
      </w:r>
      <w:r>
        <w:rPr>
          <w:spacing w:val="-2"/>
        </w:rPr>
        <w:t xml:space="preserve"> </w:t>
      </w:r>
      <w:r>
        <w:t>kiviams,</w:t>
      </w:r>
      <w:r>
        <w:rPr>
          <w:spacing w:val="-2"/>
        </w:rPr>
        <w:t xml:space="preserve"> </w:t>
      </w:r>
      <w:r>
        <w:t>persikams</w:t>
      </w:r>
      <w:r>
        <w:rPr>
          <w:spacing w:val="-3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nektarinams, kriaušėms, obuoliams, braškėms ir žemuogė</w:t>
      </w:r>
      <w:r>
        <w:t>ms, valgomosioms vynuogėms, salotoms, garbanotosioms ir plačialapėms trūkažolėms,</w:t>
      </w:r>
      <w:r>
        <w:rPr>
          <w:spacing w:val="40"/>
        </w:rPr>
        <w:t xml:space="preserve"> </w:t>
      </w:r>
      <w:r>
        <w:t>saldžiosioms paprikoms, pomidorams). Jie turi būti nepažeisti, nesugedę, švarūs, be ligų ir kenkėjų, kenkėjų iš esmės nepažeistu minkštimu, be</w:t>
      </w:r>
      <w:r>
        <w:rPr>
          <w:spacing w:val="40"/>
        </w:rPr>
        <w:t xml:space="preserve"> </w:t>
      </w:r>
      <w:r>
        <w:t>perteklinės išorinės drėgmės, b</w:t>
      </w:r>
      <w:r>
        <w:t>e pašalinio kvapo ir skonio, pakankamai subrendę;</w:t>
      </w:r>
    </w:p>
    <w:p w:rsidR="00386D11" w:rsidRDefault="00F17FED">
      <w:pPr>
        <w:pStyle w:val="BodyText"/>
        <w:spacing w:line="369" w:lineRule="auto"/>
        <w:ind w:right="1085"/>
      </w:pPr>
      <w:r>
        <w:t>Bananų</w:t>
      </w:r>
      <w:r>
        <w:rPr>
          <w:spacing w:val="-2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1333/2011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bananų</w:t>
      </w:r>
      <w:r>
        <w:rPr>
          <w:spacing w:val="-2"/>
        </w:rPr>
        <w:t xml:space="preserve"> </w:t>
      </w:r>
      <w:r>
        <w:t>prekybos</w:t>
      </w:r>
      <w:r>
        <w:rPr>
          <w:spacing w:val="40"/>
        </w:rPr>
        <w:t xml:space="preserve"> </w:t>
      </w:r>
      <w:r>
        <w:t>standartus, tų prekybos standartų laikymosi patikros taisykles ir pranešimų teikimo tvarką bananų sektoriuje;</w:t>
      </w:r>
    </w:p>
    <w:p w:rsidR="00386D11" w:rsidRDefault="00F17FED">
      <w:pPr>
        <w:pStyle w:val="BodyText"/>
        <w:spacing w:before="1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 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 11</w:t>
      </w:r>
      <w:r>
        <w:rPr>
          <w:spacing w:val="-1"/>
        </w:rPr>
        <w:t xml:space="preserve"> </w:t>
      </w:r>
      <w:r>
        <w:t>d. Komisijos</w:t>
      </w:r>
      <w:r>
        <w:rPr>
          <w:spacing w:val="-2"/>
        </w:rPr>
        <w:t xml:space="preserve"> </w:t>
      </w:r>
      <w:r>
        <w:t>ḭgyvendinimo</w:t>
      </w:r>
      <w:r>
        <w:rPr>
          <w:spacing w:val="-1"/>
        </w:rPr>
        <w:t xml:space="preserve"> </w:t>
      </w:r>
      <w:r>
        <w:t>reglamentą (ES)</w:t>
      </w:r>
      <w:r>
        <w:rPr>
          <w:spacing w:val="-1"/>
        </w:rPr>
        <w:t xml:space="preserve"> </w:t>
      </w:r>
      <w:r>
        <w:t>Nr. 208/2013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daigų ir</w:t>
      </w:r>
      <w:r>
        <w:rPr>
          <w:spacing w:val="-1"/>
        </w:rPr>
        <w:t xml:space="preserve"> </w:t>
      </w:r>
      <w:r>
        <w:t>sėklų daigams</w:t>
      </w:r>
      <w:r>
        <w:rPr>
          <w:spacing w:val="-2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 reikalav</w:t>
      </w:r>
      <w:r>
        <w:t>imų</w:t>
      </w:r>
      <w:r>
        <w:rPr>
          <w:spacing w:val="-1"/>
        </w:rPr>
        <w:t xml:space="preserve"> </w:t>
      </w:r>
      <w:r>
        <w:t xml:space="preserve">ir </w:t>
      </w:r>
      <w:r>
        <w:rPr>
          <w:spacing w:val="-4"/>
        </w:rPr>
        <w:t>2013</w:t>
      </w:r>
    </w:p>
    <w:p w:rsidR="00386D11" w:rsidRDefault="00F17FED">
      <w:pPr>
        <w:pStyle w:val="BodyText"/>
        <w:spacing w:before="99" w:line="369" w:lineRule="auto"/>
        <w:ind w:right="1085"/>
      </w:pPr>
      <w:r>
        <w:t>m.</w:t>
      </w:r>
      <w:r>
        <w:rPr>
          <w:spacing w:val="-2"/>
        </w:rPr>
        <w:t xml:space="preserve"> </w:t>
      </w:r>
      <w:r>
        <w:t>kovo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209/2013,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daigų</w:t>
      </w:r>
      <w:r>
        <w:rPr>
          <w:spacing w:val="-2"/>
        </w:rPr>
        <w:t xml:space="preserve"> </w:t>
      </w:r>
      <w:r>
        <w:t>mikrobiologinių</w:t>
      </w:r>
      <w:r>
        <w:rPr>
          <w:spacing w:val="-2"/>
        </w:rPr>
        <w:t xml:space="preserve"> </w:t>
      </w:r>
      <w:r>
        <w:t>kriterijų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naminių</w:t>
      </w:r>
      <w:r>
        <w:rPr>
          <w:spacing w:val="-2"/>
        </w:rPr>
        <w:t xml:space="preserve"> </w:t>
      </w:r>
      <w:r>
        <w:t>paukščių</w:t>
      </w:r>
      <w:r>
        <w:rPr>
          <w:spacing w:val="-2"/>
        </w:rPr>
        <w:t xml:space="preserve"> </w:t>
      </w:r>
      <w:r>
        <w:t>skerdenėlių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šviežios</w:t>
      </w:r>
      <w:r>
        <w:rPr>
          <w:spacing w:val="40"/>
        </w:rPr>
        <w:t xml:space="preserve"> </w:t>
      </w:r>
      <w:r>
        <w:t>paukštienos mėginių ėmimo taisyklių iš dalies keičiamas Reglamentas (EB) Nr. 2073/2005;</w:t>
      </w:r>
    </w:p>
    <w:p w:rsidR="00386D11" w:rsidRDefault="00F17FED">
      <w:pPr>
        <w:pStyle w:val="BodyText"/>
        <w:spacing w:line="369" w:lineRule="auto"/>
        <w:ind w:right="1085"/>
      </w:pPr>
      <w:r>
        <w:t>Daržovėse ir vaisiuose didžiausi pesdicidų kiekiai turi atitikti 2005 m. vasario 21 d. Europos Parlamento ir Tarybos reglamente (EB) Nr. 396/2005 dėl</w:t>
      </w:r>
      <w:r>
        <w:rPr>
          <w:spacing w:val="40"/>
        </w:rPr>
        <w:t xml:space="preserve"> </w:t>
      </w:r>
      <w:r>
        <w:t>didžiausių</w:t>
      </w:r>
      <w:r>
        <w:rPr>
          <w:spacing w:val="-3"/>
        </w:rPr>
        <w:t xml:space="preserve"> </w:t>
      </w:r>
      <w:r>
        <w:t>pesticidų</w:t>
      </w:r>
      <w:r>
        <w:rPr>
          <w:spacing w:val="-2"/>
        </w:rPr>
        <w:t xml:space="preserve"> </w:t>
      </w:r>
      <w:r>
        <w:t>likučių</w:t>
      </w:r>
      <w:r>
        <w:rPr>
          <w:spacing w:val="-2"/>
        </w:rPr>
        <w:t xml:space="preserve"> </w:t>
      </w:r>
      <w:r>
        <w:t>kiekių</w:t>
      </w:r>
      <w:r>
        <w:rPr>
          <w:spacing w:val="-2"/>
        </w:rPr>
        <w:t xml:space="preserve"> </w:t>
      </w:r>
      <w:r>
        <w:t>augalinės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gyvūninės</w:t>
      </w:r>
      <w:r>
        <w:rPr>
          <w:spacing w:val="-3"/>
        </w:rPr>
        <w:t xml:space="preserve"> </w:t>
      </w:r>
      <w:r>
        <w:t>kilmės</w:t>
      </w:r>
      <w:r>
        <w:rPr>
          <w:spacing w:val="-2"/>
        </w:rPr>
        <w:t xml:space="preserve"> </w:t>
      </w:r>
      <w:r>
        <w:t>maiste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pašaruose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ant</w:t>
      </w:r>
      <w:r>
        <w:rPr>
          <w:spacing w:val="-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dali</w:t>
      </w:r>
      <w:r>
        <w:t>es</w:t>
      </w:r>
      <w:r>
        <w:rPr>
          <w:spacing w:val="-3"/>
        </w:rPr>
        <w:t xml:space="preserve"> </w:t>
      </w:r>
      <w:r>
        <w:t>keičiantis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direktyvą</w:t>
      </w:r>
      <w:r>
        <w:rPr>
          <w:spacing w:val="-2"/>
        </w:rPr>
        <w:t xml:space="preserve"> </w:t>
      </w:r>
      <w:r>
        <w:t>91/414/EEB</w:t>
      </w:r>
      <w:r>
        <w:rPr>
          <w:spacing w:val="-2"/>
        </w:rPr>
        <w:t xml:space="preserve"> </w:t>
      </w:r>
      <w:r>
        <w:rPr>
          <w:spacing w:val="-5"/>
        </w:rPr>
        <w:t>(OL</w:t>
      </w:r>
    </w:p>
    <w:p w:rsidR="00386D11" w:rsidRDefault="00F17FED">
      <w:pPr>
        <w:pStyle w:val="BodyText"/>
        <w:spacing w:before="1" w:line="369" w:lineRule="auto"/>
      </w:pPr>
      <w:r>
        <w:t>2005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70,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1),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149/2008,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keičiantis</w:t>
      </w:r>
      <w:r>
        <w:rPr>
          <w:spacing w:val="-2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396/2005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papildantis jḭ II, III ir IV priedais, kuriuose I priede išvardytiems produktams nustatomas didžiausias likučių kiekis (OL 2008 L 58, p. 1) reikalavimus;</w:t>
      </w:r>
    </w:p>
    <w:p w:rsidR="00386D11" w:rsidRDefault="00F17FED">
      <w:pPr>
        <w:pStyle w:val="BodyText"/>
        <w:spacing w:line="369" w:lineRule="auto"/>
        <w:ind w:right="1085"/>
      </w:pP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perdirbti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</w:t>
      </w:r>
      <w:r>
        <w:t>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reglamentas</w:t>
      </w:r>
      <w:r>
        <w:rPr>
          <w:spacing w:val="-3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1308/2013 kuriuo nustatomas bendras žemės ūkio produktų rinkų organizavimas reikalavimus;</w:t>
      </w:r>
    </w:p>
    <w:p w:rsidR="00386D11" w:rsidRDefault="00F17FED">
      <w:pPr>
        <w:pStyle w:val="BodyText"/>
        <w:spacing w:line="369" w:lineRule="auto"/>
        <w:ind w:right="1085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žėmės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2"/>
        </w:rPr>
        <w:t xml:space="preserve"> </w:t>
      </w:r>
      <w:r>
        <w:t>,,Dėl</w:t>
      </w:r>
      <w:r>
        <w:rPr>
          <w:spacing w:val="40"/>
        </w:rPr>
        <w:t xml:space="preserve"> </w:t>
      </w:r>
      <w:r>
        <w:t>ekologinio žemės ūkio taisyklių patvirtinimo ir ekologiškų žemės ūkio produktų gamybos proceso ir produkcijos sertifikavimo“ (aktuali redakcija)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386D11" w:rsidRDefault="00F17FED">
      <w:pPr>
        <w:pStyle w:val="BodyText"/>
        <w:spacing w:line="369" w:lineRule="auto"/>
        <w:ind w:right="1085"/>
      </w:pPr>
      <w:r>
        <w:t>Maistinės</w:t>
      </w:r>
      <w:r>
        <w:rPr>
          <w:spacing w:val="-3"/>
        </w:rPr>
        <w:t xml:space="preserve"> </w:t>
      </w:r>
      <w:r>
        <w:t>bulvės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gegužės</w:t>
      </w:r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d.</w:t>
      </w:r>
      <w:r>
        <w:rPr>
          <w:spacing w:val="37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2"/>
        </w:rPr>
        <w:t xml:space="preserve"> </w:t>
      </w:r>
      <w:r>
        <w:t>„Dėl</w:t>
      </w:r>
      <w:r>
        <w:rPr>
          <w:spacing w:val="40"/>
        </w:rPr>
        <w:t xml:space="preserve"> </w:t>
      </w:r>
      <w:r>
        <w:t>maistinių bulvių kokybės reikalavimų patvirtinimo“ (aktuali redakcija);</w:t>
      </w:r>
    </w:p>
    <w:p w:rsidR="00386D11" w:rsidRDefault="00F17FED">
      <w:pPr>
        <w:pStyle w:val="BodyText"/>
        <w:spacing w:before="1" w:line="369" w:lineRule="auto"/>
        <w:ind w:right="397"/>
      </w:pPr>
      <w:r>
        <w:t>Konservuoti</w:t>
      </w:r>
      <w:r>
        <w:rPr>
          <w:spacing w:val="-2"/>
        </w:rPr>
        <w:t xml:space="preserve"> </w:t>
      </w:r>
      <w:r>
        <w:t>vaisiai,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Maitinimo</w:t>
      </w:r>
      <w:r>
        <w:rPr>
          <w:spacing w:val="-2"/>
        </w:rPr>
        <w:t xml:space="preserve"> </w:t>
      </w:r>
      <w:r>
        <w:t>organizavimo</w:t>
      </w:r>
      <w:r>
        <w:rPr>
          <w:spacing w:val="-2"/>
        </w:rPr>
        <w:t xml:space="preserve"> </w:t>
      </w:r>
      <w:r>
        <w:t>ikimokyklinio</w:t>
      </w:r>
      <w:r>
        <w:rPr>
          <w:spacing w:val="-2"/>
        </w:rPr>
        <w:t xml:space="preserve"> </w:t>
      </w:r>
      <w:r>
        <w:t>ugdymo,</w:t>
      </w:r>
      <w:r>
        <w:rPr>
          <w:spacing w:val="-2"/>
        </w:rPr>
        <w:t xml:space="preserve"> </w:t>
      </w:r>
      <w:r>
        <w:t>bendrojo</w:t>
      </w:r>
      <w:r>
        <w:rPr>
          <w:spacing w:val="-2"/>
        </w:rPr>
        <w:t xml:space="preserve"> </w:t>
      </w:r>
      <w:r>
        <w:t>ugdymo</w:t>
      </w:r>
      <w:r>
        <w:rPr>
          <w:spacing w:val="-2"/>
        </w:rPr>
        <w:t xml:space="preserve"> </w:t>
      </w:r>
      <w:r>
        <w:t>mokyklose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vaikų</w:t>
      </w:r>
      <w:r>
        <w:rPr>
          <w:spacing w:val="-2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40"/>
        </w:rPr>
        <w:t xml:space="preserve"> </w:t>
      </w:r>
      <w:r>
        <w:t>ḭstaigose tvarkos apraše, patvirtintame Lietuvos Respublikos sveikatos apsaugos ministro 2011 m. lapkričio 11 d. ḭsakymu Nr. V-964 (aktuali redakcija),</w:t>
      </w:r>
      <w:r>
        <w:rPr>
          <w:spacing w:val="40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reikalavimus;</w:t>
      </w:r>
    </w:p>
    <w:p w:rsidR="00386D11" w:rsidRDefault="00F17FED">
      <w:pPr>
        <w:pStyle w:val="BodyText"/>
        <w:spacing w:line="369" w:lineRule="auto"/>
        <w:ind w:right="824"/>
      </w:pPr>
      <w:r>
        <w:t>Perdirbti vaisių, uogų ir daržovių produktai turi atitikti tiekiamų rinkai šviežių vaisių prekybos standartus, nustatytus 2011 m. birželio 7 d. Komisijos</w:t>
      </w:r>
      <w:r>
        <w:rPr>
          <w:spacing w:val="40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</w:t>
      </w:r>
      <w:r>
        <w:t>/2007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perdirbtų</w:t>
      </w:r>
      <w:r>
        <w:rPr>
          <w:spacing w:val="40"/>
        </w:rPr>
        <w:t xml:space="preserve"> </w:t>
      </w:r>
      <w:r>
        <w:t>vaisių bei daržovių sektoriuose taisyklės (OL 2011 L 157, p. 1);</w:t>
      </w:r>
    </w:p>
    <w:p w:rsidR="00386D11" w:rsidRDefault="00F17FED">
      <w:pPr>
        <w:pStyle w:val="BodyText"/>
        <w:spacing w:before="69" w:line="369" w:lineRule="auto"/>
        <w:ind w:right="487"/>
      </w:pPr>
      <w:bookmarkStart w:id="0" w:name="_GoBack"/>
      <w:bookmarkEnd w:id="0"/>
      <w:r>
        <w:t>Konservuoti</w:t>
      </w:r>
      <w:r>
        <w:rPr>
          <w:spacing w:val="-2"/>
        </w:rPr>
        <w:t xml:space="preserve"> </w:t>
      </w:r>
      <w:r>
        <w:t>produktai,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atitinkantys</w:t>
      </w:r>
      <w:r>
        <w:rPr>
          <w:spacing w:val="-3"/>
        </w:rPr>
        <w:t xml:space="preserve"> </w:t>
      </w:r>
      <w:r>
        <w:t>privalomuosius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</w:t>
      </w:r>
      <w:r>
        <w:t>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ḭsakymu Nr. 436 ,,Dėl privalomųjų konservuotų agurkų, konservuotų morkų ir konservuotų kultūrinių grybų kokybės reikalavimų patvirtinimo“ (aktuali</w:t>
      </w:r>
      <w:r>
        <w:rPr>
          <w:spacing w:val="40"/>
        </w:rPr>
        <w:t xml:space="preserve"> </w:t>
      </w:r>
      <w:r>
        <w:rPr>
          <w:spacing w:val="-2"/>
        </w:rPr>
        <w:lastRenderedPageBreak/>
        <w:t>redakcija);</w:t>
      </w:r>
    </w:p>
    <w:p w:rsidR="00386D11" w:rsidRDefault="00F17FED">
      <w:pPr>
        <w:pStyle w:val="BodyText"/>
        <w:spacing w:before="1" w:line="369" w:lineRule="auto"/>
        <w:ind w:right="1582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vasario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,,Dėl</w:t>
      </w:r>
      <w:r>
        <w:rPr>
          <w:spacing w:val="-2"/>
        </w:rPr>
        <w:t xml:space="preserve"> </w:t>
      </w:r>
      <w:r>
        <w:t>džemų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panašių produktų techninio reglamento patvirtinimo" (aktuali redakcija);</w:t>
      </w:r>
    </w:p>
    <w:p w:rsidR="00386D11" w:rsidRDefault="00F17FED">
      <w:pPr>
        <w:pStyle w:val="BodyText"/>
        <w:spacing w:line="369" w:lineRule="auto"/>
        <w:ind w:right="1131"/>
      </w:pPr>
      <w:r>
        <w:t>Vaisių</w:t>
      </w:r>
      <w:r>
        <w:rPr>
          <w:spacing w:val="-2"/>
        </w:rPr>
        <w:t xml:space="preserve"> </w:t>
      </w:r>
      <w:r>
        <w:t>sultys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nektarai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sulčių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panašių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techninio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reik</w:t>
      </w:r>
      <w:r>
        <w:t>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40"/>
        </w:rPr>
        <w:t xml:space="preserve"> </w:t>
      </w:r>
      <w:r>
        <w:t>ministro 2000 m. vasario 29 d. ḭsakymu Nr. 61 su paskutiniais pakeitimais, padarytais 2015 m. vasario 9 d ḭsakymu Nr. 3D-79 (aktuali redakcija);</w:t>
      </w:r>
      <w:r>
        <w:rPr>
          <w:spacing w:val="40"/>
        </w:rPr>
        <w:t xml:space="preserve"> </w:t>
      </w:r>
      <w:r>
        <w:t>Greitai užšaldyti maisto produktai turi atitikti Lietuvo</w:t>
      </w:r>
      <w:r>
        <w:t>s Respublikos žemės ūkio ministro 2000 m. vasario 3 d. ḭsakymo Nr.: 33 „Dėl Greitai užšaldytų</w:t>
      </w:r>
      <w:r>
        <w:rPr>
          <w:spacing w:val="40"/>
        </w:rPr>
        <w:t xml:space="preserve"> </w:t>
      </w:r>
      <w:r>
        <w:t>maisto produktų techninio reglamento patvirtinimo“ (aktuali redakcija) reikalavimus;</w:t>
      </w:r>
    </w:p>
    <w:p w:rsidR="00386D11" w:rsidRDefault="00F17FED">
      <w:pPr>
        <w:pStyle w:val="BodyText"/>
        <w:spacing w:line="369" w:lineRule="auto"/>
        <w:ind w:right="1582"/>
      </w:pPr>
      <w:r>
        <w:t>Užšaldytos</w:t>
      </w:r>
      <w:r>
        <w:rPr>
          <w:spacing w:val="-3"/>
        </w:rPr>
        <w:t xml:space="preserve"> </w:t>
      </w:r>
      <w:r>
        <w:t>braškės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3D-353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Privalomųjų</w:t>
      </w:r>
      <w:r>
        <w:rPr>
          <w:spacing w:val="40"/>
        </w:rPr>
        <w:t xml:space="preserve"> </w:t>
      </w:r>
      <w:r>
        <w:t>greitai užšaldytų žiedinių kopūstų ir greitai užšaldytų braškių kokybės reikalavimų patvirtinimo“ (aktuali redakcija) reikalavimus;</w:t>
      </w:r>
    </w:p>
    <w:p w:rsidR="00386D11" w:rsidRDefault="00F17FED">
      <w:pPr>
        <w:pStyle w:val="BodyText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kokybė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atiktikt</w:t>
      </w:r>
      <w:r>
        <w:t>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ḭsakymo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3D-</w:t>
      </w:r>
      <w:r>
        <w:rPr>
          <w:spacing w:val="-5"/>
        </w:rPr>
        <w:t>353</w:t>
      </w:r>
    </w:p>
    <w:p w:rsidR="00386D11" w:rsidRDefault="00F17FED">
      <w:pPr>
        <w:pStyle w:val="BodyText"/>
        <w:spacing w:before="99" w:line="369" w:lineRule="auto"/>
        <w:ind w:right="1582"/>
      </w:pPr>
      <w:r>
        <w:t>„Dėl</w:t>
      </w:r>
      <w:r>
        <w:rPr>
          <w:spacing w:val="-3"/>
        </w:rPr>
        <w:t xml:space="preserve"> </w:t>
      </w:r>
      <w:r>
        <w:t>Privalomųjų</w:t>
      </w:r>
      <w:r>
        <w:rPr>
          <w:spacing w:val="-3"/>
        </w:rPr>
        <w:t xml:space="preserve"> </w:t>
      </w:r>
      <w:r>
        <w:t>greitai</w:t>
      </w:r>
      <w:r>
        <w:rPr>
          <w:spacing w:val="-3"/>
        </w:rPr>
        <w:t xml:space="preserve"> </w:t>
      </w:r>
      <w:r>
        <w:t>užšaldytų</w:t>
      </w:r>
      <w:r>
        <w:rPr>
          <w:spacing w:val="-3"/>
        </w:rPr>
        <w:t xml:space="preserve"> </w:t>
      </w:r>
      <w:r>
        <w:t>žiedinių</w:t>
      </w:r>
      <w:r>
        <w:rPr>
          <w:spacing w:val="-3"/>
        </w:rPr>
        <w:t xml:space="preserve"> </w:t>
      </w:r>
      <w:r>
        <w:t>kopūstų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greitai</w:t>
      </w:r>
      <w:r>
        <w:rPr>
          <w:spacing w:val="-3"/>
        </w:rPr>
        <w:t xml:space="preserve"> </w:t>
      </w:r>
      <w:r>
        <w:t>užšaldytų</w:t>
      </w:r>
      <w:r>
        <w:rPr>
          <w:spacing w:val="-3"/>
        </w:rPr>
        <w:t xml:space="preserve"> </w:t>
      </w:r>
      <w:r>
        <w:t>braškių</w:t>
      </w:r>
      <w:r>
        <w:rPr>
          <w:spacing w:val="-3"/>
        </w:rPr>
        <w:t xml:space="preserve"> </w:t>
      </w:r>
      <w:r>
        <w:t>kokybės</w:t>
      </w:r>
      <w:r>
        <w:rPr>
          <w:spacing w:val="-4"/>
        </w:rPr>
        <w:t xml:space="preserve"> </w:t>
      </w:r>
      <w:r>
        <w:t>reikalavimų</w:t>
      </w:r>
      <w:r>
        <w:rPr>
          <w:spacing w:val="-3"/>
        </w:rPr>
        <w:t xml:space="preserve"> </w:t>
      </w:r>
      <w:r>
        <w:t>patvirtinimo“</w:t>
      </w:r>
      <w:r>
        <w:rPr>
          <w:spacing w:val="-3"/>
        </w:rPr>
        <w:t xml:space="preserve"> </w:t>
      </w:r>
      <w:r>
        <w:t>(aktuali</w:t>
      </w:r>
      <w:r>
        <w:rPr>
          <w:spacing w:val="-3"/>
        </w:rPr>
        <w:t xml:space="preserve"> </w:t>
      </w:r>
      <w:r>
        <w:t>redakcija)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386D11" w:rsidRDefault="00F17FED">
      <w:pPr>
        <w:pStyle w:val="BodyText"/>
        <w:spacing w:line="369" w:lineRule="auto"/>
        <w:ind w:right="397"/>
      </w:pPr>
      <w:r>
        <w:t>Perdirbti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40"/>
        </w:rPr>
        <w:t xml:space="preserve"> </w:t>
      </w:r>
      <w:r>
        <w:t>reglamento (EB) Nr. 1234/2007 taikymo vaisių bei daržovių ir perdirbtų vaisių bei daržovių sektoriuose taisyklės, reikalavi</w:t>
      </w:r>
      <w:r>
        <w:t>mus;</w:t>
      </w:r>
    </w:p>
    <w:p w:rsidR="00386D11" w:rsidRDefault="00F17FED">
      <w:pPr>
        <w:pStyle w:val="BodyText"/>
        <w:spacing w:before="1" w:line="369" w:lineRule="auto"/>
        <w:ind w:right="1085"/>
      </w:pPr>
      <w:r>
        <w:t>Džiovintų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kokybėturi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3D-155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Džiovintų</w:t>
      </w:r>
      <w:r>
        <w:rPr>
          <w:spacing w:val="40"/>
        </w:rPr>
        <w:t xml:space="preserve"> </w:t>
      </w:r>
      <w:r>
        <w:t>vaisių kokybės reikalavimų patvirtinimo” (aktuali redakcija) patvirtintus reikalavimus;</w:t>
      </w:r>
    </w:p>
    <w:p w:rsidR="00386D11" w:rsidRDefault="00F17FED">
      <w:pPr>
        <w:pStyle w:val="BodyText"/>
        <w:spacing w:line="369" w:lineRule="auto"/>
        <w:ind w:right="1085"/>
      </w:pPr>
      <w:r>
        <w:t>Džiovinti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40"/>
        </w:rPr>
        <w:t xml:space="preserve"> </w:t>
      </w:r>
      <w:r>
        <w:t>reglamento (EB) Nr. 1234/2007 taikymo vaisių bei daržovių ir perdirbtų vaisių bei daržovių sektoriuose taisyklės” reikalavi</w:t>
      </w:r>
      <w:r>
        <w:t>mus;</w:t>
      </w:r>
    </w:p>
    <w:p w:rsidR="00386D11" w:rsidRDefault="00F17FED">
      <w:pPr>
        <w:pStyle w:val="BodyText"/>
        <w:spacing w:line="369" w:lineRule="auto"/>
        <w:ind w:right="218"/>
      </w:pPr>
      <w:r>
        <w:t>Mikrobiologiniai</w:t>
      </w:r>
      <w:r>
        <w:rPr>
          <w:spacing w:val="-2"/>
        </w:rPr>
        <w:t xml:space="preserve"> </w:t>
      </w:r>
      <w:r>
        <w:t>kriterijai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pateiktus</w:t>
      </w:r>
      <w:r>
        <w:rPr>
          <w:spacing w:val="-3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mikrobiologinių</w:t>
      </w:r>
      <w:r>
        <w:rPr>
          <w:spacing w:val="-2"/>
        </w:rPr>
        <w:t xml:space="preserve"> </w:t>
      </w:r>
      <w:r>
        <w:t>kriterijų,</w:t>
      </w:r>
      <w:r>
        <w:rPr>
          <w:spacing w:val="40"/>
        </w:rPr>
        <w:t xml:space="preserve"> </w:t>
      </w:r>
      <w:r>
        <w:t>su visais pakeitimais; Poduktų ženklinimas turi atitikti Lietuvos higienos normos HN</w:t>
      </w:r>
      <w:r>
        <w:t xml:space="preserve"> 119:2014 „Maisto produktų ženklinimas“, patvirtintos Lietuvos Respublikos</w:t>
      </w:r>
      <w:r>
        <w:rPr>
          <w:spacing w:val="40"/>
        </w:rPr>
        <w:t xml:space="preserve"> </w:t>
      </w:r>
      <w:r>
        <w:t>sveikatos apsaugos</w:t>
      </w:r>
      <w:r>
        <w:rPr>
          <w:spacing w:val="40"/>
        </w:rPr>
        <w:t xml:space="preserve"> </w:t>
      </w:r>
      <w:r>
        <w:t>ministro 2014 m. lapkričio 24 d. ḭsakymu Nr. V- 1213 reikalavimus;</w:t>
      </w:r>
    </w:p>
    <w:p w:rsidR="00386D11" w:rsidRDefault="00F17FED">
      <w:pPr>
        <w:pStyle w:val="BodyText"/>
        <w:spacing w:before="1" w:line="369" w:lineRule="auto"/>
        <w:ind w:right="638"/>
      </w:pPr>
      <w:r>
        <w:t>Tara ir pakavimo medžiagos turi atitikti 2004 m. spalio 27 d. Europos Parlamento ir Tarybos reglamentą (EB) Nr 1935/2004, dėl žaliavų ir gaminių, skirtų</w:t>
      </w:r>
      <w:r>
        <w:rPr>
          <w:spacing w:val="40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16:2011</w:t>
      </w:r>
      <w:r>
        <w:rPr>
          <w:spacing w:val="-2"/>
        </w:rPr>
        <w:t xml:space="preserve"> </w:t>
      </w:r>
      <w:r>
        <w:t>„Medžiagų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gaminių,</w:t>
      </w:r>
      <w:r>
        <w:rPr>
          <w:spacing w:val="-2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</w:t>
      </w:r>
      <w:r>
        <w:t>,</w:t>
      </w:r>
      <w:r>
        <w:rPr>
          <w:spacing w:val="-2"/>
        </w:rPr>
        <w:t xml:space="preserve"> </w:t>
      </w:r>
      <w:r>
        <w:t>specialieji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t>reikalavimai“,</w:t>
      </w:r>
      <w:r>
        <w:rPr>
          <w:spacing w:val="-2"/>
        </w:rPr>
        <w:t xml:space="preserve"> </w:t>
      </w:r>
      <w:r>
        <w:t>patvirtintos</w:t>
      </w:r>
      <w:r>
        <w:rPr>
          <w:spacing w:val="40"/>
        </w:rPr>
        <w:t xml:space="preserve"> </w:t>
      </w:r>
      <w:r>
        <w:t>Lietuvos Respublikos sveikatos apsaugos ministro 2011 m. gegužės 2 d. ḭsakymu Nr. V-417 (aktuali redakcija), reikalavimus;</w:t>
      </w:r>
    </w:p>
    <w:p w:rsidR="00386D11" w:rsidRDefault="00F17FED">
      <w:pPr>
        <w:pStyle w:val="BodyText"/>
        <w:spacing w:line="369" w:lineRule="auto"/>
        <w:ind w:right="553"/>
      </w:pPr>
      <w:r>
        <w:t>Nacionalinės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</w:t>
      </w:r>
      <w:r>
        <w:t>,</w:t>
      </w:r>
      <w:r>
        <w:rPr>
          <w:spacing w:val="-2"/>
        </w:rPr>
        <w:t xml:space="preserve"> </w:t>
      </w:r>
      <w:r>
        <w:t>patvirtintas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40"/>
        </w:rPr>
        <w:t xml:space="preserve"> </w:t>
      </w:r>
      <w:r>
        <w:t>Nr. 3D-308 ,,Dėl Pagal nacionalinę žemės ūkio ir maisto kokybės sistemą pagamintų produktų specifikacijų patvirtinimo“ (aktuali redakcija);</w:t>
      </w:r>
    </w:p>
    <w:p w:rsidR="00386D11" w:rsidRDefault="00F17FED">
      <w:pPr>
        <w:pStyle w:val="BodyText"/>
        <w:spacing w:line="369" w:lineRule="auto"/>
        <w:ind w:right="638"/>
      </w:pPr>
      <w:r>
        <w:t>Maisto</w:t>
      </w:r>
      <w:r>
        <w:rPr>
          <w:spacing w:val="-2"/>
        </w:rPr>
        <w:t xml:space="preserve"> </w:t>
      </w:r>
      <w:r>
        <w:t>produktai,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sudėtyje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susideda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genetiškai</w:t>
      </w:r>
      <w:r>
        <w:rPr>
          <w:spacing w:val="-2"/>
        </w:rPr>
        <w:t xml:space="preserve"> </w:t>
      </w:r>
      <w:r>
        <w:t>modifikuotų</w:t>
      </w:r>
      <w:r>
        <w:rPr>
          <w:spacing w:val="-2"/>
        </w:rPr>
        <w:t xml:space="preserve"> </w:t>
      </w:r>
      <w:r>
        <w:t>organizmų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GMO),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pagaminti,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sudėtyje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iš GMO pagamintų ingredientų neturi būti siūlomi šiame pirkime.</w:t>
      </w:r>
    </w:p>
    <w:p w:rsidR="00386D11" w:rsidRDefault="00F17FED">
      <w:pPr>
        <w:pStyle w:val="BodyText"/>
      </w:pPr>
      <w:r>
        <w:t>**</w:t>
      </w:r>
      <w:r>
        <w:rPr>
          <w:spacing w:val="-4"/>
        </w:rPr>
        <w:t xml:space="preserve"> </w:t>
      </w:r>
      <w:r>
        <w:t>pažymėtuose</w:t>
      </w:r>
      <w:r>
        <w:rPr>
          <w:spacing w:val="-2"/>
        </w:rPr>
        <w:t xml:space="preserve"> </w:t>
      </w:r>
      <w:r>
        <w:t>stulpeliuose</w:t>
      </w:r>
      <w:r>
        <w:rPr>
          <w:spacing w:val="-1"/>
        </w:rPr>
        <w:t xml:space="preserve"> </w:t>
      </w:r>
      <w:r>
        <w:t>esantis</w:t>
      </w:r>
      <w:r>
        <w:rPr>
          <w:spacing w:val="-3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2"/>
        </w:rPr>
        <w:t xml:space="preserve"> </w:t>
      </w:r>
      <w:r>
        <w:t>reiškia,</w:t>
      </w:r>
      <w:r>
        <w:rPr>
          <w:spacing w:val="-1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tą</w:t>
      </w:r>
      <w:r>
        <w:rPr>
          <w:spacing w:val="-1"/>
        </w:rPr>
        <w:t xml:space="preserve"> </w:t>
      </w:r>
      <w:r>
        <w:t>ketvirtḭ</w:t>
      </w:r>
      <w:r>
        <w:rPr>
          <w:spacing w:val="-2"/>
        </w:rPr>
        <w:t xml:space="preserve"> </w:t>
      </w:r>
      <w:r>
        <w:t>prekės</w:t>
      </w:r>
      <w:r>
        <w:rPr>
          <w:spacing w:val="-2"/>
        </w:rPr>
        <w:t xml:space="preserve"> neužsakomos.</w:t>
      </w:r>
    </w:p>
    <w:p w:rsidR="00386D11" w:rsidRDefault="00F17FED">
      <w:pPr>
        <w:pStyle w:val="BodyText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1"/>
        </w:rPr>
        <w:t xml:space="preserve"> </w:t>
      </w:r>
      <w:r>
        <w:t>NKP</w:t>
      </w:r>
      <w:r>
        <w:rPr>
          <w:spacing w:val="-3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2"/>
        </w:rPr>
        <w:t xml:space="preserve"> reikalavimus.</w:t>
      </w:r>
    </w:p>
    <w:p w:rsidR="00386D11" w:rsidRDefault="00F17FED">
      <w:pPr>
        <w:spacing w:before="99"/>
        <w:ind w:left="183"/>
        <w:rPr>
          <w:b/>
          <w:sz w:val="16"/>
        </w:rPr>
      </w:pPr>
      <w:r>
        <w:rPr>
          <w:b/>
          <w:sz w:val="16"/>
        </w:rPr>
        <w:t>Ūkiniu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požiūriu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uogomis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laikomi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tikrosios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uogos,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kurie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paprastieji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sutelktiniai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kaulavaisiai,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sėklavaisiai,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netikrieji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vaisiai.</w:t>
      </w:r>
    </w:p>
    <w:sectPr w:rsidR="00386D11">
      <w:pgSz w:w="11910" w:h="16840"/>
      <w:pgMar w:top="520" w:right="400" w:bottom="1020" w:left="44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ED" w:rsidRDefault="00F17FED">
      <w:r>
        <w:separator/>
      </w:r>
    </w:p>
  </w:endnote>
  <w:endnote w:type="continuationSeparator" w:id="0">
    <w:p w:rsidR="00F17FED" w:rsidRDefault="00F1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11" w:rsidRDefault="00F17FED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7A839B0C" wp14:editId="25E00922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009216" from="28.35pt,790.869995pt" to="581.11pt,790.869995pt" stroked="true" strokeweight="1.42pt" strokecolor="#000000">
              <v:stroke dashstyle="solid"/>
              <w10:wrap type="non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1ECB14E0" wp14:editId="6FEC9FB4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812289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D11" w:rsidRDefault="00F17FED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CPO317411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18pt;margin-top:796.47113pt;width:142.7pt;height:10.9pt;mso-position-horizontal-relative:page;mso-position-vertical-relative:page;z-index:-1600870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CPO317411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63B79D6C" wp14:editId="161F1AC5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D11" w:rsidRDefault="00F17FED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4C502B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8pt;margin-top:796.45pt;width:43.45pt;height:10.9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" filled="f" stroked="f">
              <v:path arrowok="t"/>
              <v:textbox inset="0,0,0,0">
                <w:txbxContent>
                  <w:p w:rsidR="00386D11" w:rsidRDefault="00F17FED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4C502B">
                      <w:rPr>
                        <w:b/>
                        <w:noProof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ED" w:rsidRDefault="00F17FED">
      <w:r>
        <w:separator/>
      </w:r>
    </w:p>
  </w:footnote>
  <w:footnote w:type="continuationSeparator" w:id="0">
    <w:p w:rsidR="00F17FED" w:rsidRDefault="00F1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0078"/>
    <w:multiLevelType w:val="multilevel"/>
    <w:tmpl w:val="63C86C28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>
    <w:nsid w:val="6F7954E5"/>
    <w:multiLevelType w:val="hybridMultilevel"/>
    <w:tmpl w:val="20CA2DD4"/>
    <w:lvl w:ilvl="0" w:tplc="A356B582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BEA0780E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38A22EA4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C06EC6D4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41DC0024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A1DC0E66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C71E7396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D938B7A0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2DC41AD8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6D11"/>
    <w:rsid w:val="00386D11"/>
    <w:rsid w:val="004C502B"/>
    <w:rsid w:val="00F1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81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23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81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23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dpagrandu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ukesta.ua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7278</Words>
  <Characters>41491</Characters>
  <Application>Microsoft Office Word</Application>
  <DocSecurity>0</DocSecurity>
  <Lines>345</Lines>
  <Paragraphs>97</Paragraphs>
  <ScaleCrop>false</ScaleCrop>
  <Company/>
  <LinksUpToDate>false</LinksUpToDate>
  <CharactersWithSpaces>48672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(317411,20738,20241007160826)</dc:title>
  <dc:subject>SUTARTIS</dc:subject>
  <cp:lastModifiedBy>Kompas01</cp:lastModifiedBy>
  <cp:revision>2</cp:revision>
  <dcterms:created xsi:type="dcterms:W3CDTF">2024-10-07T13:09:00Z</dcterms:created>
  <dcterms:modified xsi:type="dcterms:W3CDTF">2024-10-07T13:12:00Z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2024-10-07T00:00:00Z</vt:filetime>
  </property>
</Properties>
</file>