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3C6B" w14:textId="16AACA7D" w:rsidR="00B65B61" w:rsidRDefault="00583812" w:rsidP="00583812">
      <w:pPr>
        <w:spacing w:after="0" w:line="240" w:lineRule="auto"/>
        <w:ind w:left="5103"/>
      </w:pPr>
      <w:bookmarkStart w:id="0" w:name="_Hlk95739795"/>
      <w:r>
        <w:t>2025-02-18 Sutarties 25/10.45-1 Priedas Nr. 2</w:t>
      </w:r>
    </w:p>
    <w:p w14:paraId="09F8AAF8" w14:textId="77777777" w:rsidR="00B65B61" w:rsidRDefault="00B65B61" w:rsidP="00F66402">
      <w:pPr>
        <w:spacing w:after="0" w:line="240" w:lineRule="auto"/>
        <w:jc w:val="center"/>
      </w:pPr>
    </w:p>
    <w:p w14:paraId="48FC1AD5" w14:textId="77777777" w:rsidR="00B65B61" w:rsidRDefault="00B65B61" w:rsidP="009F7380">
      <w:pPr>
        <w:spacing w:after="0" w:line="240" w:lineRule="auto"/>
        <w:jc w:val="center"/>
        <w:rPr>
          <w:b/>
        </w:rPr>
      </w:pPr>
      <w:r>
        <w:rPr>
          <w:b/>
        </w:rPr>
        <w:t>TECHNINĖ SPECIFIKACIJA</w:t>
      </w:r>
    </w:p>
    <w:p w14:paraId="37604A86" w14:textId="77777777" w:rsidR="009F7380" w:rsidRDefault="009F7380" w:rsidP="00F66402">
      <w:pPr>
        <w:spacing w:after="0" w:line="240" w:lineRule="auto"/>
        <w:jc w:val="center"/>
        <w:rPr>
          <w:b/>
        </w:rPr>
      </w:pPr>
    </w:p>
    <w:p w14:paraId="2421E125" w14:textId="06C1DF09" w:rsidR="00AF3AE1" w:rsidRDefault="00B65B61" w:rsidP="00F66402">
      <w:pPr>
        <w:spacing w:after="0" w:line="240" w:lineRule="auto"/>
        <w:jc w:val="center"/>
        <w:rPr>
          <w:b/>
        </w:rPr>
      </w:pPr>
      <w:r>
        <w:rPr>
          <w:b/>
        </w:rPr>
        <w:t>I. BENDROJI DALIS</w:t>
      </w:r>
    </w:p>
    <w:p w14:paraId="50482F45" w14:textId="77777777" w:rsidR="006C0F09" w:rsidRPr="00B65B61" w:rsidRDefault="006C0F09" w:rsidP="00F66402">
      <w:pPr>
        <w:spacing w:after="0" w:line="240" w:lineRule="auto"/>
        <w:jc w:val="center"/>
        <w:rPr>
          <w:b/>
        </w:rPr>
      </w:pPr>
    </w:p>
    <w:p w14:paraId="4130E62E" w14:textId="70EB85DB" w:rsidR="00B65B61" w:rsidRDefault="00B65B61" w:rsidP="00F66402">
      <w:pPr>
        <w:spacing w:after="0" w:line="240" w:lineRule="auto"/>
        <w:ind w:firstLine="567"/>
        <w:jc w:val="both"/>
      </w:pPr>
      <w:bookmarkStart w:id="1" w:name="_Hlk130913025"/>
      <w:r>
        <w:t xml:space="preserve">1. Informacija apie perkamą objektą: </w:t>
      </w:r>
      <w:r w:rsidR="00F96BE3">
        <w:t>Kalvelių filialo pirties</w:t>
      </w:r>
      <w:r>
        <w:t xml:space="preserve"> remontas.</w:t>
      </w:r>
    </w:p>
    <w:p w14:paraId="3BB945CB" w14:textId="77777777" w:rsidR="00F96BE3" w:rsidRDefault="00B65B61" w:rsidP="00F66402">
      <w:pPr>
        <w:spacing w:after="0" w:line="240" w:lineRule="auto"/>
        <w:ind w:firstLine="567"/>
        <w:jc w:val="both"/>
      </w:pPr>
      <w:r w:rsidRPr="00577E17">
        <w:t xml:space="preserve">Darbų atlikimo vieta: </w:t>
      </w:r>
      <w:r w:rsidR="00F96BE3" w:rsidRPr="00F96BE3">
        <w:t>Kalvelių k. 4, Debeikių sen., LT- 29370 Anykščių r.</w:t>
      </w:r>
    </w:p>
    <w:p w14:paraId="485BCB76" w14:textId="3213C6AA" w:rsidR="00EB1045" w:rsidRDefault="00B65B61" w:rsidP="00F66402">
      <w:pPr>
        <w:spacing w:after="0" w:line="240" w:lineRule="auto"/>
        <w:ind w:firstLine="567"/>
        <w:jc w:val="both"/>
        <w:rPr>
          <w:b/>
        </w:rPr>
      </w:pPr>
      <w:r>
        <w:t>2. Tiekėjas, atlikdamas darbus, privalo vadovautis STR 2.03.01:2019 „Statinių prieinamumas“ nustatytais reikalavimais</w:t>
      </w:r>
      <w:bookmarkStart w:id="2" w:name="_Hlk130999659"/>
      <w:r>
        <w:t>.</w:t>
      </w:r>
      <w:r>
        <w:rPr>
          <w:b/>
        </w:rPr>
        <w:t xml:space="preserve"> </w:t>
      </w:r>
      <w:r w:rsidRPr="00A85867">
        <w:rPr>
          <w:bCs/>
        </w:rPr>
        <w:t xml:space="preserve">STR 2.07.01:2003 „Vandentiekis ir nuotekų </w:t>
      </w:r>
      <w:proofErr w:type="spellStart"/>
      <w:r w:rsidRPr="00A85867">
        <w:rPr>
          <w:bCs/>
        </w:rPr>
        <w:t>šalintuvas</w:t>
      </w:r>
      <w:proofErr w:type="spellEnd"/>
      <w:r w:rsidRPr="00A85867">
        <w:rPr>
          <w:bCs/>
        </w:rPr>
        <w:t>. Pastato inžinerinės sistemos. Lauko inžineriniai tinkla</w:t>
      </w:r>
      <w:r w:rsidRPr="00F66402">
        <w:rPr>
          <w:bCs/>
        </w:rPr>
        <w:t>i“</w:t>
      </w:r>
      <w:bookmarkEnd w:id="1"/>
      <w:bookmarkEnd w:id="2"/>
      <w:r w:rsidR="009F7380" w:rsidRPr="00F66402">
        <w:rPr>
          <w:bCs/>
        </w:rPr>
        <w:t>.</w:t>
      </w:r>
      <w:r w:rsidR="009F7380">
        <w:rPr>
          <w:b/>
        </w:rPr>
        <w:t xml:space="preserve"> </w:t>
      </w:r>
    </w:p>
    <w:p w14:paraId="7CABADAA" w14:textId="4CAB30E8" w:rsidR="002054F4" w:rsidRDefault="002054F4" w:rsidP="00F66402">
      <w:pPr>
        <w:spacing w:after="0" w:line="240" w:lineRule="auto"/>
        <w:ind w:firstLine="567"/>
        <w:jc w:val="both"/>
        <w:rPr>
          <w:b/>
        </w:rPr>
      </w:pPr>
      <w:r>
        <w:rPr>
          <w:b/>
        </w:rPr>
        <w:t xml:space="preserve">3. Darbų atlikimo terminas: </w:t>
      </w:r>
      <w:r w:rsidR="00F96BE3">
        <w:rPr>
          <w:b/>
        </w:rPr>
        <w:t>5</w:t>
      </w:r>
      <w:r>
        <w:rPr>
          <w:b/>
        </w:rPr>
        <w:t xml:space="preserve"> mėn</w:t>
      </w:r>
      <w:r w:rsidR="00F96BE3">
        <w:rPr>
          <w:b/>
        </w:rPr>
        <w:t>esiai</w:t>
      </w:r>
      <w:r>
        <w:rPr>
          <w:b/>
        </w:rPr>
        <w:t xml:space="preserve"> nuo </w:t>
      </w:r>
      <w:r w:rsidR="00F96BE3">
        <w:rPr>
          <w:b/>
        </w:rPr>
        <w:t>sutarties</w:t>
      </w:r>
      <w:r>
        <w:rPr>
          <w:b/>
        </w:rPr>
        <w:t xml:space="preserve"> pasirašymo. Pratęsimai nenumatyti.</w:t>
      </w:r>
    </w:p>
    <w:p w14:paraId="52CB4823" w14:textId="3544DC5D" w:rsidR="00587874" w:rsidRDefault="00587874" w:rsidP="00F66402">
      <w:pPr>
        <w:spacing w:after="0" w:line="240" w:lineRule="auto"/>
        <w:ind w:firstLine="567"/>
        <w:jc w:val="both"/>
        <w:rPr>
          <w:b/>
        </w:rPr>
      </w:pPr>
      <w:r>
        <w:rPr>
          <w:b/>
        </w:rPr>
        <w:t xml:space="preserve">4. Galima atvykti apžiūrėti, derinant laiką su </w:t>
      </w:r>
      <w:r w:rsidR="00F96BE3">
        <w:rPr>
          <w:b/>
        </w:rPr>
        <w:t>d</w:t>
      </w:r>
      <w:r>
        <w:rPr>
          <w:b/>
        </w:rPr>
        <w:t xml:space="preserve">irektoriumi Arūnu Kiaušu tel. </w:t>
      </w:r>
      <w:r>
        <w:rPr>
          <w:b/>
          <w:bCs/>
          <w:szCs w:val="24"/>
        </w:rPr>
        <w:t>+370</w:t>
      </w:r>
      <w:r w:rsidRPr="00587874">
        <w:rPr>
          <w:b/>
          <w:bCs/>
          <w:szCs w:val="24"/>
        </w:rPr>
        <w:t>68720117</w:t>
      </w:r>
      <w:r>
        <w:rPr>
          <w:b/>
          <w:bCs/>
          <w:szCs w:val="24"/>
        </w:rPr>
        <w:t>.</w:t>
      </w:r>
    </w:p>
    <w:p w14:paraId="09F2D91A" w14:textId="77777777" w:rsidR="00AF3AE1" w:rsidRDefault="00AF3AE1" w:rsidP="00F66402">
      <w:pPr>
        <w:spacing w:after="0" w:line="240" w:lineRule="auto"/>
        <w:ind w:firstLine="567"/>
        <w:jc w:val="both"/>
      </w:pPr>
    </w:p>
    <w:p w14:paraId="75F31F9B" w14:textId="35338266" w:rsidR="00B65B61" w:rsidRDefault="00B65B61" w:rsidP="009F7380">
      <w:pPr>
        <w:spacing w:after="0" w:line="240" w:lineRule="auto"/>
        <w:ind w:firstLine="720"/>
        <w:jc w:val="center"/>
        <w:rPr>
          <w:b/>
        </w:rPr>
      </w:pPr>
      <w:r>
        <w:rPr>
          <w:b/>
        </w:rPr>
        <w:t>II. REIKALAVIMAI GAMINIAMS, MEDŽIAGOMS IR DARBŲ ATLIKIMUI</w:t>
      </w:r>
    </w:p>
    <w:p w14:paraId="6D0D75DD" w14:textId="77777777" w:rsidR="009F7380" w:rsidRPr="00B65B61" w:rsidRDefault="009F7380" w:rsidP="00F66402">
      <w:pPr>
        <w:spacing w:after="0" w:line="240" w:lineRule="auto"/>
        <w:ind w:firstLine="720"/>
        <w:jc w:val="center"/>
        <w:rPr>
          <w:b/>
        </w:rPr>
      </w:pPr>
    </w:p>
    <w:p w14:paraId="0B106935" w14:textId="77777777" w:rsidR="00B65B61" w:rsidRDefault="00B65B61" w:rsidP="009F7380">
      <w:pPr>
        <w:spacing w:after="0" w:line="240" w:lineRule="auto"/>
        <w:ind w:firstLine="567"/>
        <w:jc w:val="both"/>
      </w:pPr>
      <w:r>
        <w:t>Visi rangos darbai turi būti atlikti pagal galiojančias Lietuvos Respublikos statybos normas, standartus, statybos techninius reglamentus, o darbų kokybė turi atitikti aukščiausius reikalavimus.</w:t>
      </w:r>
    </w:p>
    <w:p w14:paraId="21AF68C6" w14:textId="6B06A9B7" w:rsidR="00AF3AE1" w:rsidRDefault="00B65B61" w:rsidP="009F7380">
      <w:pPr>
        <w:spacing w:after="0" w:line="240" w:lineRule="auto"/>
        <w:ind w:firstLine="567"/>
        <w:jc w:val="both"/>
      </w:pPr>
      <w:r>
        <w:t>Tiekėjas rengdamas pasiūlymą įsivertina ir į pasiūlymo kainą įskaičiuoja visas išlaidas, kurios gali atsirasti atliekant statybos darbus.</w:t>
      </w:r>
    </w:p>
    <w:p w14:paraId="71F1251A" w14:textId="77777777" w:rsidR="00D82382" w:rsidRDefault="00D82382" w:rsidP="009F7380">
      <w:pPr>
        <w:spacing w:after="0" w:line="240" w:lineRule="auto"/>
      </w:pPr>
    </w:p>
    <w:p w14:paraId="043D34DD" w14:textId="141E44D8" w:rsidR="00B65B61" w:rsidRDefault="00B65B61" w:rsidP="009F7380">
      <w:pPr>
        <w:spacing w:after="0" w:line="240" w:lineRule="auto"/>
        <w:ind w:firstLine="720"/>
        <w:jc w:val="center"/>
        <w:rPr>
          <w:b/>
        </w:rPr>
      </w:pPr>
      <w:r>
        <w:rPr>
          <w:b/>
        </w:rPr>
        <w:t>III. NUMATOMŲ STATYBOS DARBŲ APIMTYS</w:t>
      </w:r>
    </w:p>
    <w:p w14:paraId="7CC4638F" w14:textId="77777777" w:rsidR="009F7380" w:rsidRPr="00B65B61" w:rsidRDefault="009F7380" w:rsidP="00F66402">
      <w:pPr>
        <w:spacing w:after="0" w:line="240" w:lineRule="auto"/>
        <w:ind w:firstLine="720"/>
        <w:jc w:val="center"/>
        <w:rPr>
          <w:b/>
        </w:rPr>
      </w:pPr>
    </w:p>
    <w:p w14:paraId="70DF8E9C" w14:textId="3DE51F95" w:rsidR="00D82382" w:rsidRDefault="00B65B61" w:rsidP="009F7380">
      <w:pPr>
        <w:spacing w:after="0" w:line="240" w:lineRule="auto"/>
        <w:ind w:firstLine="567"/>
        <w:jc w:val="both"/>
      </w:pPr>
      <w:r>
        <w:t>Pateikiami orientaciniai darbų kiekiai. Tiekėjas darbų kiekius turi pasitikrinti ir įsivertinti pats darbų atlikimo vietoje ir įvertinti riziką, jei bus neatitikimų ar papildomų darbų.</w:t>
      </w:r>
    </w:p>
    <w:p w14:paraId="5D73DE7C" w14:textId="77777777" w:rsidR="009F7380" w:rsidRDefault="009F7380" w:rsidP="00F66402">
      <w:pPr>
        <w:spacing w:after="0" w:line="240" w:lineRule="auto"/>
        <w:ind w:firstLine="567"/>
        <w:jc w:val="both"/>
      </w:pPr>
    </w:p>
    <w:p w14:paraId="54EA0B0D" w14:textId="5D963D6C" w:rsidR="00B65B61" w:rsidRDefault="00B65B61" w:rsidP="00F66402">
      <w:pPr>
        <w:tabs>
          <w:tab w:val="left" w:pos="567"/>
          <w:tab w:val="left" w:pos="5103"/>
          <w:tab w:val="left" w:pos="5387"/>
        </w:tabs>
        <w:spacing w:after="0" w:line="240" w:lineRule="auto"/>
        <w:jc w:val="center"/>
        <w:rPr>
          <w:b/>
          <w:bCs/>
        </w:rPr>
      </w:pPr>
      <w:r>
        <w:rPr>
          <w:b/>
          <w:bCs/>
        </w:rPr>
        <w:t xml:space="preserve">IV. </w:t>
      </w:r>
      <w:r>
        <w:rPr>
          <w:b/>
          <w:bCs/>
          <w:caps/>
          <w:lang w:eastAsia="lt-LT"/>
        </w:rPr>
        <w:t>statybinėms medžiagoms</w:t>
      </w:r>
      <w:r w:rsidR="00F66402">
        <w:rPr>
          <w:b/>
          <w:bCs/>
          <w:caps/>
          <w:lang w:eastAsia="lt-LT"/>
        </w:rPr>
        <w:t xml:space="preserve"> taikomi </w:t>
      </w:r>
      <w:r>
        <w:rPr>
          <w:b/>
          <w:bCs/>
          <w:lang w:eastAsia="lt-LT"/>
        </w:rPr>
        <w:t>MINIMALŪS APLINKOS APSAUGOS KRITERIJAI</w:t>
      </w:r>
      <w:r w:rsidR="00F66402">
        <w:rPr>
          <w:b/>
          <w:bCs/>
          <w:lang w:eastAsia="lt-LT"/>
        </w:rPr>
        <w:t xml:space="preserve"> </w:t>
      </w:r>
    </w:p>
    <w:p w14:paraId="08E8DBD7" w14:textId="77777777" w:rsidR="00B65B61" w:rsidRDefault="00B65B61" w:rsidP="00F66402">
      <w:pPr>
        <w:spacing w:after="0" w:line="240" w:lineRule="auto"/>
        <w:ind w:firstLine="567"/>
        <w:jc w:val="both"/>
      </w:pPr>
    </w:p>
    <w:p w14:paraId="792E51E1" w14:textId="77777777" w:rsidR="00033D02" w:rsidRPr="00AF3AE1" w:rsidRDefault="00033D02" w:rsidP="00033D02">
      <w:pPr>
        <w:suppressAutoHyphens/>
        <w:spacing w:after="0" w:line="240" w:lineRule="auto"/>
        <w:ind w:firstLine="851"/>
        <w:jc w:val="both"/>
        <w:rPr>
          <w:b/>
          <w:bCs/>
        </w:rPr>
      </w:pPr>
      <w:r w:rsidRPr="00D82382">
        <w:rPr>
          <w:b/>
          <w:bCs/>
        </w:rPr>
        <w:t>1. Mediena ir jos produktai:</w:t>
      </w:r>
    </w:p>
    <w:p w14:paraId="01082039" w14:textId="7ABA5E99" w:rsidR="00033D02" w:rsidRDefault="00033D02" w:rsidP="00033D02">
      <w:pPr>
        <w:suppressAutoHyphens/>
        <w:spacing w:after="0" w:line="240" w:lineRule="auto"/>
        <w:ind w:firstLine="851"/>
        <w:jc w:val="both"/>
        <w:rPr>
          <w:b/>
          <w:bCs/>
        </w:rPr>
      </w:pPr>
      <w:r>
        <w:t>1.1. ne mažiau kaip 80 proc. statiniuose naudojamos medienos, medienos medžiagų ir gaminių turi būti iš miškų, sertifikuotų naudojant FSC ar PEFC miškų sertifikavimo sistemas arba lygiavertes sertifikavimo sistemas;</w:t>
      </w:r>
    </w:p>
    <w:p w14:paraId="2FC8EB5F" w14:textId="6BC3EB35" w:rsidR="00033D02" w:rsidRPr="00AF3AE1" w:rsidRDefault="00033D02" w:rsidP="00033D02">
      <w:pPr>
        <w:suppressAutoHyphens/>
        <w:spacing w:after="0" w:line="240" w:lineRule="auto"/>
        <w:ind w:firstLine="851"/>
        <w:jc w:val="both"/>
        <w:rPr>
          <w:lang w:eastAsia="lt-LT"/>
        </w:rPr>
      </w:pPr>
      <w:r>
        <w:rPr>
          <w:lang w:eastAsia="lt-LT"/>
        </w:rPr>
        <w:t xml:space="preserve">1.2. plokštėse, kuriose yra </w:t>
      </w:r>
      <w:proofErr w:type="spellStart"/>
      <w:r>
        <w:rPr>
          <w:lang w:eastAsia="lt-LT"/>
        </w:rPr>
        <w:t>formaldehido</w:t>
      </w:r>
      <w:proofErr w:type="spellEnd"/>
      <w:r>
        <w:rPr>
          <w:lang w:eastAsia="lt-LT"/>
        </w:rPr>
        <w:t xml:space="preserve"> rišamųjų medžiagų, </w:t>
      </w:r>
      <w:proofErr w:type="spellStart"/>
      <w:r>
        <w:rPr>
          <w:lang w:eastAsia="lt-LT"/>
        </w:rPr>
        <w:t>formaldehido</w:t>
      </w:r>
      <w:proofErr w:type="spellEnd"/>
      <w:r>
        <w:rPr>
          <w:lang w:eastAsia="lt-LT"/>
        </w:rPr>
        <w:t xml:space="preserve"> emisija į atmosferą E1 klasės plokštėms turi būti ne didesnė kaip 0,124 mg/m</w:t>
      </w:r>
      <w:r>
        <w:rPr>
          <w:vertAlign w:val="superscript"/>
          <w:lang w:eastAsia="lt-LT"/>
        </w:rPr>
        <w:t>3</w:t>
      </w:r>
      <w:r>
        <w:rPr>
          <w:lang w:eastAsia="lt-LT"/>
        </w:rPr>
        <w:t xml:space="preserve"> oro pagal bandymo metodą LST EN 13986 „Medienos skydai, naudojami statybinėms konstrukcijoms. Charakteristikos, atitikties įvertinimas ir ženklinimas“ (arba lygiavertį standartą) arba </w:t>
      </w:r>
      <w:proofErr w:type="spellStart"/>
      <w:r>
        <w:rPr>
          <w:lang w:eastAsia="lt-LT"/>
        </w:rPr>
        <w:t>formaldehido</w:t>
      </w:r>
      <w:proofErr w:type="spellEnd"/>
      <w:r>
        <w:rPr>
          <w:lang w:eastAsia="lt-LT"/>
        </w:rPr>
        <w:t xml:space="preserve"> koncentracija turi būti ne didesnė kaip 0,1 </w:t>
      </w:r>
      <w:proofErr w:type="spellStart"/>
      <w:r>
        <w:rPr>
          <w:lang w:eastAsia="lt-LT"/>
        </w:rPr>
        <w:t>ppm</w:t>
      </w:r>
      <w:proofErr w:type="spellEnd"/>
      <w:r>
        <w:rPr>
          <w:lang w:eastAsia="lt-LT"/>
        </w:rPr>
        <w:t xml:space="preserve"> pagal bandymo metodą LST EN 717-1 „Medienos skydai. </w:t>
      </w:r>
      <w:proofErr w:type="spellStart"/>
      <w:r>
        <w:t>Formaldehido</w:t>
      </w:r>
      <w:proofErr w:type="spellEnd"/>
      <w:r>
        <w:t xml:space="preserve"> išsiskyrimo nustatymas. 1 dalis. </w:t>
      </w:r>
      <w:proofErr w:type="spellStart"/>
      <w:r>
        <w:t>Formaldehido</w:t>
      </w:r>
      <w:proofErr w:type="spellEnd"/>
      <w:r>
        <w:t xml:space="preserve"> išsiskyrimo nustatymas kameros metodu“ (arba lygiavertį standartą)</w:t>
      </w:r>
      <w:r>
        <w:rPr>
          <w:lang w:eastAsia="lt-LT"/>
        </w:rPr>
        <w:t>.</w:t>
      </w:r>
    </w:p>
    <w:p w14:paraId="70602AB1" w14:textId="77777777" w:rsidR="00033D02" w:rsidRDefault="00033D02" w:rsidP="00033D02">
      <w:pPr>
        <w:keepNext/>
        <w:keepLines/>
        <w:spacing w:after="0" w:line="240" w:lineRule="auto"/>
        <w:ind w:firstLine="851"/>
        <w:rPr>
          <w:b/>
          <w:bCs/>
        </w:rPr>
      </w:pPr>
    </w:p>
    <w:p w14:paraId="49FA6BFC" w14:textId="2F315944" w:rsidR="00033D02" w:rsidRPr="00D82382" w:rsidRDefault="00033D02" w:rsidP="00033D02">
      <w:pPr>
        <w:keepNext/>
        <w:keepLines/>
        <w:spacing w:after="0" w:line="240" w:lineRule="auto"/>
        <w:ind w:firstLine="851"/>
        <w:rPr>
          <w:b/>
          <w:bCs/>
        </w:rPr>
      </w:pPr>
      <w:r>
        <w:rPr>
          <w:b/>
          <w:bCs/>
        </w:rPr>
        <w:t>2</w:t>
      </w:r>
      <w:r w:rsidRPr="00D82382">
        <w:rPr>
          <w:b/>
          <w:bCs/>
        </w:rPr>
        <w:t>. Dažai:</w:t>
      </w:r>
    </w:p>
    <w:p w14:paraId="270D8B09" w14:textId="63274AFC" w:rsidR="00033D02" w:rsidRDefault="00BD6539" w:rsidP="00033D02">
      <w:pPr>
        <w:spacing w:after="0" w:line="240" w:lineRule="auto"/>
        <w:ind w:firstLine="851"/>
        <w:jc w:val="both"/>
      </w:pPr>
      <w:r>
        <w:t>2</w:t>
      </w:r>
      <w:r w:rsidR="00033D02" w:rsidRPr="00D82382">
        <w:t>.1.</w:t>
      </w:r>
      <w:r w:rsidR="00033D02">
        <w:t xml:space="preserve"> paruoštų naudoti patalpų vidaus ir išorės dažų produkte lakiųjų organinių junginių (LOJ), kurių pradinė virimo temperatūra, esant standartiniam 101,3 </w:t>
      </w:r>
      <w:proofErr w:type="spellStart"/>
      <w:r w:rsidR="00033D02">
        <w:t>kPa</w:t>
      </w:r>
      <w:proofErr w:type="spellEnd"/>
      <w:r w:rsidR="00033D02">
        <w:t xml:space="preserve"> slėgiui, yra ne aukštesnė kaip 250 ˚C, turi būti ne daugiau kaip: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33"/>
        <w:gridCol w:w="2127"/>
      </w:tblGrid>
      <w:tr w:rsidR="00033D02" w14:paraId="46BD5143"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4D9BAA64" w14:textId="77777777" w:rsidR="00033D02" w:rsidRDefault="00033D02" w:rsidP="0046024E">
            <w:pPr>
              <w:spacing w:after="0" w:line="240" w:lineRule="auto"/>
              <w:jc w:val="center"/>
              <w:rPr>
                <w:sz w:val="22"/>
              </w:rPr>
            </w:pPr>
            <w:r>
              <w:rPr>
                <w:sz w:val="22"/>
              </w:rPr>
              <w:t>Eil. Nr.</w:t>
            </w:r>
          </w:p>
        </w:tc>
        <w:tc>
          <w:tcPr>
            <w:tcW w:w="6633" w:type="dxa"/>
            <w:tcBorders>
              <w:top w:val="single" w:sz="4" w:space="0" w:color="auto"/>
              <w:left w:val="single" w:sz="4" w:space="0" w:color="auto"/>
              <w:bottom w:val="single" w:sz="4" w:space="0" w:color="auto"/>
              <w:right w:val="single" w:sz="4" w:space="0" w:color="auto"/>
            </w:tcBorders>
            <w:hideMark/>
          </w:tcPr>
          <w:p w14:paraId="67E49B2A" w14:textId="77777777" w:rsidR="00033D02" w:rsidRDefault="00033D02" w:rsidP="0046024E">
            <w:pPr>
              <w:spacing w:after="0" w:line="240" w:lineRule="auto"/>
              <w:jc w:val="center"/>
              <w:rPr>
                <w:sz w:val="22"/>
              </w:rPr>
            </w:pPr>
            <w:r>
              <w:rPr>
                <w:sz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4821761F" w14:textId="77777777" w:rsidR="00033D02" w:rsidRDefault="00033D02" w:rsidP="0046024E">
            <w:pPr>
              <w:spacing w:after="0" w:line="240" w:lineRule="auto"/>
              <w:jc w:val="center"/>
              <w:rPr>
                <w:sz w:val="22"/>
              </w:rPr>
            </w:pPr>
            <w:r>
              <w:rPr>
                <w:sz w:val="22"/>
              </w:rPr>
              <w:t>LOJ ribinė vertė, g/l (įskaitant vandenį)</w:t>
            </w:r>
          </w:p>
        </w:tc>
      </w:tr>
      <w:tr w:rsidR="00033D02" w14:paraId="1A5DDAA0"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7E3548C" w14:textId="77777777" w:rsidR="00033D02" w:rsidRDefault="00033D02" w:rsidP="0046024E">
            <w:pPr>
              <w:spacing w:after="0" w:line="240" w:lineRule="auto"/>
              <w:jc w:val="center"/>
              <w:rPr>
                <w:sz w:val="22"/>
              </w:rPr>
            </w:pPr>
            <w:r>
              <w:rPr>
                <w:sz w:val="22"/>
              </w:rPr>
              <w:t>1.</w:t>
            </w:r>
          </w:p>
        </w:tc>
        <w:tc>
          <w:tcPr>
            <w:tcW w:w="6633" w:type="dxa"/>
            <w:tcBorders>
              <w:top w:val="single" w:sz="4" w:space="0" w:color="auto"/>
              <w:left w:val="single" w:sz="4" w:space="0" w:color="auto"/>
              <w:bottom w:val="single" w:sz="4" w:space="0" w:color="auto"/>
              <w:right w:val="single" w:sz="4" w:space="0" w:color="auto"/>
            </w:tcBorders>
            <w:hideMark/>
          </w:tcPr>
          <w:p w14:paraId="172F7D91" w14:textId="77777777" w:rsidR="00033D02" w:rsidRDefault="00033D02" w:rsidP="0046024E">
            <w:pPr>
              <w:spacing w:after="0" w:line="240" w:lineRule="auto"/>
              <w:rPr>
                <w:sz w:val="22"/>
              </w:rPr>
            </w:pPr>
            <w:r>
              <w:rPr>
                <w:sz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13F0DD13" w14:textId="77777777" w:rsidR="00033D02" w:rsidRDefault="00033D02" w:rsidP="0046024E">
            <w:pPr>
              <w:spacing w:after="0" w:line="240" w:lineRule="auto"/>
              <w:jc w:val="center"/>
              <w:rPr>
                <w:sz w:val="22"/>
              </w:rPr>
            </w:pPr>
            <w:r>
              <w:rPr>
                <w:sz w:val="22"/>
              </w:rPr>
              <w:t>15</w:t>
            </w:r>
          </w:p>
        </w:tc>
      </w:tr>
      <w:tr w:rsidR="00033D02" w14:paraId="2C646DB8"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1D98F2DC" w14:textId="77777777" w:rsidR="00033D02" w:rsidRDefault="00033D02" w:rsidP="0046024E">
            <w:pPr>
              <w:spacing w:after="0" w:line="240" w:lineRule="auto"/>
              <w:jc w:val="center"/>
              <w:rPr>
                <w:sz w:val="22"/>
              </w:rPr>
            </w:pPr>
            <w:r>
              <w:rPr>
                <w:sz w:val="22"/>
              </w:rPr>
              <w:t>2.</w:t>
            </w:r>
          </w:p>
        </w:tc>
        <w:tc>
          <w:tcPr>
            <w:tcW w:w="6633" w:type="dxa"/>
            <w:tcBorders>
              <w:top w:val="single" w:sz="4" w:space="0" w:color="auto"/>
              <w:left w:val="single" w:sz="4" w:space="0" w:color="auto"/>
              <w:bottom w:val="single" w:sz="4" w:space="0" w:color="auto"/>
              <w:right w:val="single" w:sz="4" w:space="0" w:color="auto"/>
            </w:tcBorders>
            <w:hideMark/>
          </w:tcPr>
          <w:p w14:paraId="0FA9A762" w14:textId="77777777" w:rsidR="00033D02" w:rsidRDefault="00033D02" w:rsidP="0046024E">
            <w:pPr>
              <w:spacing w:after="0" w:line="240" w:lineRule="auto"/>
              <w:rPr>
                <w:sz w:val="22"/>
              </w:rPr>
            </w:pPr>
            <w:r>
              <w:rPr>
                <w:sz w:val="22"/>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7A871CAF" w14:textId="77777777" w:rsidR="00033D02" w:rsidRDefault="00033D02" w:rsidP="0046024E">
            <w:pPr>
              <w:spacing w:after="0" w:line="240" w:lineRule="auto"/>
              <w:jc w:val="center"/>
              <w:rPr>
                <w:sz w:val="22"/>
              </w:rPr>
            </w:pPr>
            <w:r>
              <w:rPr>
                <w:sz w:val="22"/>
              </w:rPr>
              <w:t>60</w:t>
            </w:r>
          </w:p>
        </w:tc>
      </w:tr>
      <w:tr w:rsidR="00033D02" w14:paraId="4983F47B"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23D20755" w14:textId="77777777" w:rsidR="00033D02" w:rsidRDefault="00033D02" w:rsidP="0046024E">
            <w:pPr>
              <w:spacing w:after="0" w:line="240" w:lineRule="auto"/>
              <w:jc w:val="center"/>
              <w:rPr>
                <w:sz w:val="22"/>
              </w:rPr>
            </w:pPr>
            <w:r>
              <w:rPr>
                <w:sz w:val="22"/>
              </w:rPr>
              <w:t>3.</w:t>
            </w:r>
          </w:p>
        </w:tc>
        <w:tc>
          <w:tcPr>
            <w:tcW w:w="6633" w:type="dxa"/>
            <w:tcBorders>
              <w:top w:val="single" w:sz="4" w:space="0" w:color="auto"/>
              <w:left w:val="single" w:sz="4" w:space="0" w:color="auto"/>
              <w:bottom w:val="single" w:sz="4" w:space="0" w:color="auto"/>
              <w:right w:val="single" w:sz="4" w:space="0" w:color="auto"/>
            </w:tcBorders>
            <w:hideMark/>
          </w:tcPr>
          <w:p w14:paraId="4B701967" w14:textId="77777777" w:rsidR="00033D02" w:rsidRDefault="00033D02" w:rsidP="0046024E">
            <w:pPr>
              <w:spacing w:after="0" w:line="240" w:lineRule="auto"/>
              <w:rPr>
                <w:sz w:val="22"/>
              </w:rPr>
            </w:pPr>
            <w:r>
              <w:rPr>
                <w:sz w:val="22"/>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268B4FDF" w14:textId="77777777" w:rsidR="00033D02" w:rsidRDefault="00033D02" w:rsidP="0046024E">
            <w:pPr>
              <w:spacing w:after="0" w:line="240" w:lineRule="auto"/>
              <w:jc w:val="center"/>
              <w:rPr>
                <w:sz w:val="22"/>
              </w:rPr>
            </w:pPr>
            <w:r>
              <w:rPr>
                <w:sz w:val="22"/>
              </w:rPr>
              <w:t>30</w:t>
            </w:r>
          </w:p>
        </w:tc>
      </w:tr>
      <w:tr w:rsidR="00033D02" w14:paraId="6BC48211"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646DDAF" w14:textId="77777777" w:rsidR="00033D02" w:rsidRDefault="00033D02" w:rsidP="0046024E">
            <w:pPr>
              <w:spacing w:after="0" w:line="240" w:lineRule="auto"/>
              <w:jc w:val="center"/>
              <w:rPr>
                <w:sz w:val="22"/>
              </w:rPr>
            </w:pPr>
            <w:r>
              <w:rPr>
                <w:sz w:val="22"/>
              </w:rPr>
              <w:lastRenderedPageBreak/>
              <w:t>4.</w:t>
            </w:r>
          </w:p>
        </w:tc>
        <w:tc>
          <w:tcPr>
            <w:tcW w:w="6633" w:type="dxa"/>
            <w:tcBorders>
              <w:top w:val="single" w:sz="4" w:space="0" w:color="auto"/>
              <w:left w:val="single" w:sz="4" w:space="0" w:color="auto"/>
              <w:bottom w:val="single" w:sz="4" w:space="0" w:color="auto"/>
              <w:right w:val="single" w:sz="4" w:space="0" w:color="auto"/>
            </w:tcBorders>
            <w:hideMark/>
          </w:tcPr>
          <w:p w14:paraId="47B37BF5" w14:textId="77777777" w:rsidR="00033D02" w:rsidRDefault="00033D02" w:rsidP="0046024E">
            <w:pPr>
              <w:spacing w:after="0" w:line="240" w:lineRule="auto"/>
              <w:rPr>
                <w:sz w:val="22"/>
              </w:rPr>
            </w:pPr>
            <w:r>
              <w:rPr>
                <w:sz w:val="22"/>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BA749BC" w14:textId="77777777" w:rsidR="00033D02" w:rsidRDefault="00033D02" w:rsidP="0046024E">
            <w:pPr>
              <w:spacing w:after="0" w:line="240" w:lineRule="auto"/>
              <w:jc w:val="center"/>
              <w:rPr>
                <w:sz w:val="22"/>
              </w:rPr>
            </w:pPr>
            <w:r>
              <w:rPr>
                <w:sz w:val="22"/>
              </w:rPr>
              <w:t>90</w:t>
            </w:r>
          </w:p>
        </w:tc>
      </w:tr>
      <w:tr w:rsidR="00033D02" w14:paraId="39E87976"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CBEBF08" w14:textId="77777777" w:rsidR="00033D02" w:rsidRDefault="00033D02" w:rsidP="0046024E">
            <w:pPr>
              <w:spacing w:after="0" w:line="240" w:lineRule="auto"/>
              <w:jc w:val="center"/>
              <w:rPr>
                <w:sz w:val="22"/>
              </w:rPr>
            </w:pPr>
            <w:r>
              <w:rPr>
                <w:sz w:val="22"/>
              </w:rPr>
              <w:t>5.</w:t>
            </w:r>
          </w:p>
        </w:tc>
        <w:tc>
          <w:tcPr>
            <w:tcW w:w="6633" w:type="dxa"/>
            <w:tcBorders>
              <w:top w:val="single" w:sz="4" w:space="0" w:color="auto"/>
              <w:left w:val="single" w:sz="4" w:space="0" w:color="auto"/>
              <w:bottom w:val="single" w:sz="4" w:space="0" w:color="auto"/>
              <w:right w:val="single" w:sz="4" w:space="0" w:color="auto"/>
            </w:tcBorders>
            <w:hideMark/>
          </w:tcPr>
          <w:p w14:paraId="6CB395A8" w14:textId="77777777" w:rsidR="00033D02" w:rsidRDefault="00033D02" w:rsidP="0046024E">
            <w:pPr>
              <w:spacing w:after="0" w:line="240" w:lineRule="auto"/>
              <w:rPr>
                <w:sz w:val="22"/>
              </w:rPr>
            </w:pPr>
            <w:r>
              <w:rPr>
                <w:sz w:val="22"/>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408142B2" w14:textId="77777777" w:rsidR="00033D02" w:rsidRDefault="00033D02" w:rsidP="0046024E">
            <w:pPr>
              <w:spacing w:after="0" w:line="240" w:lineRule="auto"/>
              <w:jc w:val="center"/>
              <w:rPr>
                <w:sz w:val="22"/>
              </w:rPr>
            </w:pPr>
            <w:r>
              <w:rPr>
                <w:sz w:val="22"/>
              </w:rPr>
              <w:t>75</w:t>
            </w:r>
          </w:p>
        </w:tc>
      </w:tr>
      <w:tr w:rsidR="00033D02" w14:paraId="6C6A0A54"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268872B2" w14:textId="77777777" w:rsidR="00033D02" w:rsidRDefault="00033D02" w:rsidP="0046024E">
            <w:pPr>
              <w:spacing w:after="0" w:line="240" w:lineRule="auto"/>
              <w:jc w:val="center"/>
              <w:rPr>
                <w:sz w:val="22"/>
              </w:rPr>
            </w:pPr>
            <w:r>
              <w:rPr>
                <w:sz w:val="22"/>
              </w:rPr>
              <w:t>6.</w:t>
            </w:r>
          </w:p>
        </w:tc>
        <w:tc>
          <w:tcPr>
            <w:tcW w:w="6633" w:type="dxa"/>
            <w:tcBorders>
              <w:top w:val="single" w:sz="4" w:space="0" w:color="auto"/>
              <w:left w:val="single" w:sz="4" w:space="0" w:color="auto"/>
              <w:bottom w:val="single" w:sz="4" w:space="0" w:color="auto"/>
              <w:right w:val="single" w:sz="4" w:space="0" w:color="auto"/>
            </w:tcBorders>
            <w:hideMark/>
          </w:tcPr>
          <w:p w14:paraId="5BA4CD6F" w14:textId="77777777" w:rsidR="00033D02" w:rsidRDefault="00033D02" w:rsidP="0046024E">
            <w:pPr>
              <w:spacing w:after="0" w:line="240" w:lineRule="auto"/>
              <w:rPr>
                <w:sz w:val="22"/>
              </w:rPr>
            </w:pPr>
            <w:r>
              <w:rPr>
                <w:sz w:val="22"/>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C6A130F" w14:textId="77777777" w:rsidR="00033D02" w:rsidRDefault="00033D02" w:rsidP="0046024E">
            <w:pPr>
              <w:spacing w:after="0" w:line="240" w:lineRule="auto"/>
              <w:jc w:val="center"/>
              <w:rPr>
                <w:sz w:val="22"/>
              </w:rPr>
            </w:pPr>
            <w:r>
              <w:rPr>
                <w:sz w:val="22"/>
              </w:rPr>
              <w:t>90</w:t>
            </w:r>
          </w:p>
        </w:tc>
      </w:tr>
      <w:tr w:rsidR="00033D02" w14:paraId="5F6D0C8E"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3B1B173A" w14:textId="77777777" w:rsidR="00033D02" w:rsidRDefault="00033D02" w:rsidP="0046024E">
            <w:pPr>
              <w:spacing w:after="0" w:line="240" w:lineRule="auto"/>
              <w:jc w:val="center"/>
              <w:rPr>
                <w:sz w:val="22"/>
              </w:rPr>
            </w:pPr>
            <w:r>
              <w:rPr>
                <w:sz w:val="22"/>
              </w:rPr>
              <w:t>7.</w:t>
            </w:r>
          </w:p>
        </w:tc>
        <w:tc>
          <w:tcPr>
            <w:tcW w:w="6633" w:type="dxa"/>
            <w:tcBorders>
              <w:top w:val="single" w:sz="4" w:space="0" w:color="auto"/>
              <w:left w:val="single" w:sz="4" w:space="0" w:color="auto"/>
              <w:bottom w:val="single" w:sz="4" w:space="0" w:color="auto"/>
              <w:right w:val="single" w:sz="4" w:space="0" w:color="auto"/>
            </w:tcBorders>
            <w:hideMark/>
          </w:tcPr>
          <w:p w14:paraId="1956D654" w14:textId="77777777" w:rsidR="00033D02" w:rsidRDefault="00033D02" w:rsidP="0046024E">
            <w:pPr>
              <w:spacing w:after="0" w:line="240" w:lineRule="auto"/>
              <w:rPr>
                <w:sz w:val="22"/>
              </w:rPr>
            </w:pPr>
            <w:r>
              <w:rPr>
                <w:sz w:val="22"/>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33690838" w14:textId="77777777" w:rsidR="00033D02" w:rsidRDefault="00033D02" w:rsidP="0046024E">
            <w:pPr>
              <w:spacing w:after="0" w:line="240" w:lineRule="auto"/>
              <w:jc w:val="center"/>
              <w:rPr>
                <w:sz w:val="22"/>
              </w:rPr>
            </w:pPr>
            <w:r>
              <w:rPr>
                <w:sz w:val="22"/>
              </w:rPr>
              <w:t>75</w:t>
            </w:r>
          </w:p>
        </w:tc>
      </w:tr>
      <w:tr w:rsidR="00033D02" w14:paraId="5D508BD1"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758796F9" w14:textId="77777777" w:rsidR="00033D02" w:rsidRDefault="00033D02" w:rsidP="0046024E">
            <w:pPr>
              <w:spacing w:after="0" w:line="240" w:lineRule="auto"/>
              <w:jc w:val="center"/>
              <w:rPr>
                <w:sz w:val="22"/>
              </w:rPr>
            </w:pPr>
            <w:r>
              <w:rPr>
                <w:sz w:val="22"/>
              </w:rPr>
              <w:t>8.</w:t>
            </w:r>
          </w:p>
        </w:tc>
        <w:tc>
          <w:tcPr>
            <w:tcW w:w="6633" w:type="dxa"/>
            <w:tcBorders>
              <w:top w:val="single" w:sz="4" w:space="0" w:color="auto"/>
              <w:left w:val="single" w:sz="4" w:space="0" w:color="auto"/>
              <w:bottom w:val="single" w:sz="4" w:space="0" w:color="auto"/>
              <w:right w:val="single" w:sz="4" w:space="0" w:color="auto"/>
            </w:tcBorders>
            <w:hideMark/>
          </w:tcPr>
          <w:p w14:paraId="6DB7C42B" w14:textId="77777777" w:rsidR="00033D02" w:rsidRDefault="00033D02" w:rsidP="0046024E">
            <w:pPr>
              <w:spacing w:after="0" w:line="240" w:lineRule="auto"/>
              <w:rPr>
                <w:sz w:val="22"/>
              </w:rPr>
            </w:pPr>
            <w:r>
              <w:rPr>
                <w:sz w:val="22"/>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DED8D3F" w14:textId="77777777" w:rsidR="00033D02" w:rsidRDefault="00033D02" w:rsidP="0046024E">
            <w:pPr>
              <w:spacing w:after="0" w:line="240" w:lineRule="auto"/>
              <w:jc w:val="center"/>
              <w:rPr>
                <w:sz w:val="22"/>
              </w:rPr>
            </w:pPr>
            <w:r>
              <w:rPr>
                <w:sz w:val="22"/>
              </w:rPr>
              <w:t>15</w:t>
            </w:r>
          </w:p>
        </w:tc>
      </w:tr>
      <w:tr w:rsidR="00033D02" w14:paraId="442D6B59"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7610BA46" w14:textId="77777777" w:rsidR="00033D02" w:rsidRDefault="00033D02" w:rsidP="0046024E">
            <w:pPr>
              <w:spacing w:after="0" w:line="240" w:lineRule="auto"/>
              <w:jc w:val="center"/>
              <w:rPr>
                <w:sz w:val="22"/>
              </w:rPr>
            </w:pPr>
            <w:r>
              <w:rPr>
                <w:sz w:val="22"/>
              </w:rPr>
              <w:t>9.</w:t>
            </w:r>
          </w:p>
        </w:tc>
        <w:tc>
          <w:tcPr>
            <w:tcW w:w="6633" w:type="dxa"/>
            <w:tcBorders>
              <w:top w:val="single" w:sz="4" w:space="0" w:color="auto"/>
              <w:left w:val="single" w:sz="4" w:space="0" w:color="auto"/>
              <w:bottom w:val="single" w:sz="4" w:space="0" w:color="auto"/>
              <w:right w:val="single" w:sz="4" w:space="0" w:color="auto"/>
            </w:tcBorders>
            <w:hideMark/>
          </w:tcPr>
          <w:p w14:paraId="7AC6F81A" w14:textId="77777777" w:rsidR="00033D02" w:rsidRDefault="00033D02" w:rsidP="0046024E">
            <w:pPr>
              <w:spacing w:after="0" w:line="240" w:lineRule="auto"/>
              <w:rPr>
                <w:sz w:val="22"/>
              </w:rPr>
            </w:pPr>
            <w:r>
              <w:rPr>
                <w:sz w:val="22"/>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3E28F435" w14:textId="77777777" w:rsidR="00033D02" w:rsidRDefault="00033D02" w:rsidP="0046024E">
            <w:pPr>
              <w:spacing w:after="0" w:line="240" w:lineRule="auto"/>
              <w:jc w:val="center"/>
              <w:rPr>
                <w:sz w:val="22"/>
              </w:rPr>
            </w:pPr>
            <w:r>
              <w:rPr>
                <w:sz w:val="22"/>
              </w:rPr>
              <w:t>15</w:t>
            </w:r>
          </w:p>
        </w:tc>
      </w:tr>
      <w:tr w:rsidR="00033D02" w14:paraId="74B498D7"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1D7C03DC" w14:textId="77777777" w:rsidR="00033D02" w:rsidRDefault="00033D02" w:rsidP="0046024E">
            <w:pPr>
              <w:spacing w:after="0" w:line="240" w:lineRule="auto"/>
              <w:jc w:val="center"/>
              <w:rPr>
                <w:sz w:val="22"/>
              </w:rPr>
            </w:pPr>
            <w:r>
              <w:rPr>
                <w:sz w:val="22"/>
              </w:rPr>
              <w:t>10.</w:t>
            </w:r>
          </w:p>
        </w:tc>
        <w:tc>
          <w:tcPr>
            <w:tcW w:w="6633" w:type="dxa"/>
            <w:tcBorders>
              <w:top w:val="single" w:sz="4" w:space="0" w:color="auto"/>
              <w:left w:val="single" w:sz="4" w:space="0" w:color="auto"/>
              <w:bottom w:val="single" w:sz="4" w:space="0" w:color="auto"/>
              <w:right w:val="single" w:sz="4" w:space="0" w:color="auto"/>
            </w:tcBorders>
            <w:hideMark/>
          </w:tcPr>
          <w:p w14:paraId="39ACD02F" w14:textId="77777777" w:rsidR="00033D02" w:rsidRDefault="00033D02" w:rsidP="0046024E">
            <w:pPr>
              <w:spacing w:after="0" w:line="240" w:lineRule="auto"/>
              <w:rPr>
                <w:sz w:val="22"/>
              </w:rPr>
            </w:pPr>
            <w:proofErr w:type="spellStart"/>
            <w:r>
              <w:rPr>
                <w:sz w:val="22"/>
              </w:rPr>
              <w:t>Vienkomponentės</w:t>
            </w:r>
            <w:proofErr w:type="spellEnd"/>
            <w:r>
              <w:rPr>
                <w:sz w:val="22"/>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35BB7CEE" w14:textId="77777777" w:rsidR="00033D02" w:rsidRDefault="00033D02" w:rsidP="0046024E">
            <w:pPr>
              <w:spacing w:after="0" w:line="240" w:lineRule="auto"/>
              <w:jc w:val="center"/>
              <w:rPr>
                <w:sz w:val="22"/>
              </w:rPr>
            </w:pPr>
            <w:r>
              <w:rPr>
                <w:sz w:val="22"/>
              </w:rPr>
              <w:t>100</w:t>
            </w:r>
          </w:p>
        </w:tc>
      </w:tr>
      <w:tr w:rsidR="00033D02" w14:paraId="698D00A0"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4F585CE7" w14:textId="77777777" w:rsidR="00033D02" w:rsidRDefault="00033D02" w:rsidP="0046024E">
            <w:pPr>
              <w:spacing w:after="0" w:line="240" w:lineRule="auto"/>
              <w:jc w:val="center"/>
              <w:rPr>
                <w:sz w:val="22"/>
              </w:rPr>
            </w:pPr>
            <w:r>
              <w:rPr>
                <w:sz w:val="22"/>
              </w:rPr>
              <w:t>11.</w:t>
            </w:r>
          </w:p>
        </w:tc>
        <w:tc>
          <w:tcPr>
            <w:tcW w:w="6633" w:type="dxa"/>
            <w:tcBorders>
              <w:top w:val="single" w:sz="4" w:space="0" w:color="auto"/>
              <w:left w:val="single" w:sz="4" w:space="0" w:color="auto"/>
              <w:bottom w:val="single" w:sz="4" w:space="0" w:color="auto"/>
              <w:right w:val="single" w:sz="4" w:space="0" w:color="auto"/>
            </w:tcBorders>
            <w:hideMark/>
          </w:tcPr>
          <w:p w14:paraId="0BF0D9DF" w14:textId="77777777" w:rsidR="00033D02" w:rsidRDefault="00033D02" w:rsidP="0046024E">
            <w:pPr>
              <w:spacing w:after="0" w:line="240" w:lineRule="auto"/>
              <w:rPr>
                <w:sz w:val="22"/>
              </w:rPr>
            </w:pPr>
            <w:proofErr w:type="spellStart"/>
            <w:r>
              <w:rPr>
                <w:sz w:val="22"/>
              </w:rPr>
              <w:t>Dvikomponentės</w:t>
            </w:r>
            <w:proofErr w:type="spellEnd"/>
            <w:r>
              <w:rPr>
                <w:sz w:val="22"/>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31E2EC38" w14:textId="77777777" w:rsidR="00033D02" w:rsidRDefault="00033D02" w:rsidP="0046024E">
            <w:pPr>
              <w:spacing w:after="0" w:line="240" w:lineRule="auto"/>
              <w:jc w:val="center"/>
              <w:rPr>
                <w:sz w:val="22"/>
              </w:rPr>
            </w:pPr>
            <w:r>
              <w:rPr>
                <w:sz w:val="22"/>
              </w:rPr>
              <w:t>100</w:t>
            </w:r>
          </w:p>
        </w:tc>
      </w:tr>
      <w:tr w:rsidR="00033D02" w14:paraId="047DD1CE"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15DE39F" w14:textId="77777777" w:rsidR="00033D02" w:rsidRDefault="00033D02" w:rsidP="0046024E">
            <w:pPr>
              <w:spacing w:after="0" w:line="240" w:lineRule="auto"/>
              <w:jc w:val="center"/>
              <w:rPr>
                <w:sz w:val="22"/>
              </w:rPr>
            </w:pPr>
            <w:r>
              <w:rPr>
                <w:sz w:val="22"/>
              </w:rPr>
              <w:t>12.</w:t>
            </w:r>
          </w:p>
        </w:tc>
        <w:tc>
          <w:tcPr>
            <w:tcW w:w="6633" w:type="dxa"/>
            <w:tcBorders>
              <w:top w:val="single" w:sz="4" w:space="0" w:color="auto"/>
              <w:left w:val="single" w:sz="4" w:space="0" w:color="auto"/>
              <w:bottom w:val="single" w:sz="4" w:space="0" w:color="auto"/>
              <w:right w:val="single" w:sz="4" w:space="0" w:color="auto"/>
            </w:tcBorders>
            <w:hideMark/>
          </w:tcPr>
          <w:p w14:paraId="69F2415F" w14:textId="77777777" w:rsidR="00033D02" w:rsidRDefault="00033D02" w:rsidP="0046024E">
            <w:pPr>
              <w:spacing w:after="0" w:line="240" w:lineRule="auto"/>
              <w:rPr>
                <w:sz w:val="22"/>
              </w:rPr>
            </w:pPr>
            <w:r>
              <w:rPr>
                <w:sz w:val="22"/>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0DC2C7F6" w14:textId="77777777" w:rsidR="00033D02" w:rsidRDefault="00033D02" w:rsidP="0046024E">
            <w:pPr>
              <w:spacing w:after="0" w:line="240" w:lineRule="auto"/>
              <w:jc w:val="center"/>
              <w:rPr>
                <w:sz w:val="22"/>
              </w:rPr>
            </w:pPr>
            <w:r>
              <w:rPr>
                <w:sz w:val="22"/>
              </w:rPr>
              <w:t>90</w:t>
            </w:r>
          </w:p>
        </w:tc>
      </w:tr>
      <w:tr w:rsidR="00033D02" w14:paraId="1D57F699"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9E69078" w14:textId="77777777" w:rsidR="00033D02" w:rsidRDefault="00033D02" w:rsidP="0046024E">
            <w:pPr>
              <w:spacing w:after="0" w:line="240" w:lineRule="auto"/>
              <w:jc w:val="center"/>
              <w:rPr>
                <w:sz w:val="22"/>
              </w:rPr>
            </w:pPr>
            <w:r>
              <w:rPr>
                <w:sz w:val="22"/>
              </w:rPr>
              <w:t>13.</w:t>
            </w:r>
          </w:p>
        </w:tc>
        <w:tc>
          <w:tcPr>
            <w:tcW w:w="6633" w:type="dxa"/>
            <w:tcBorders>
              <w:top w:val="single" w:sz="4" w:space="0" w:color="auto"/>
              <w:left w:val="single" w:sz="4" w:space="0" w:color="auto"/>
              <w:bottom w:val="single" w:sz="4" w:space="0" w:color="auto"/>
              <w:right w:val="single" w:sz="4" w:space="0" w:color="auto"/>
            </w:tcBorders>
            <w:hideMark/>
          </w:tcPr>
          <w:p w14:paraId="4D41341E" w14:textId="77777777" w:rsidR="00033D02" w:rsidRDefault="00033D02" w:rsidP="0046024E">
            <w:pPr>
              <w:spacing w:after="0" w:line="240" w:lineRule="auto"/>
              <w:rPr>
                <w:sz w:val="22"/>
              </w:rPr>
            </w:pPr>
            <w:r>
              <w:rPr>
                <w:sz w:val="22"/>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59794BA6" w14:textId="77777777" w:rsidR="00033D02" w:rsidRDefault="00033D02" w:rsidP="0046024E">
            <w:pPr>
              <w:spacing w:after="0" w:line="240" w:lineRule="auto"/>
              <w:jc w:val="center"/>
              <w:rPr>
                <w:sz w:val="22"/>
              </w:rPr>
            </w:pPr>
            <w:r>
              <w:rPr>
                <w:sz w:val="22"/>
              </w:rPr>
              <w:t>80</w:t>
            </w:r>
          </w:p>
        </w:tc>
      </w:tr>
    </w:tbl>
    <w:p w14:paraId="529C1682" w14:textId="77777777" w:rsidR="00033D02" w:rsidRDefault="00033D02" w:rsidP="00033D02">
      <w:pPr>
        <w:suppressAutoHyphens/>
        <w:spacing w:after="0" w:line="240" w:lineRule="auto"/>
        <w:ind w:firstLine="851"/>
        <w:jc w:val="both"/>
        <w:rPr>
          <w:bCs/>
          <w:lang w:eastAsia="en-GB"/>
        </w:rPr>
      </w:pPr>
    </w:p>
    <w:p w14:paraId="49186BA4" w14:textId="3F258918" w:rsidR="00033D02" w:rsidRPr="00B65B61" w:rsidRDefault="00BD6539" w:rsidP="00033D02">
      <w:pPr>
        <w:suppressAutoHyphens/>
        <w:spacing w:after="0" w:line="240" w:lineRule="auto"/>
        <w:ind w:firstLine="851"/>
        <w:jc w:val="both"/>
      </w:pPr>
      <w:r>
        <w:t>2</w:t>
      </w:r>
      <w:r w:rsidR="00033D02">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41D953F2" w14:textId="77777777" w:rsidR="00033D02" w:rsidRDefault="00033D02" w:rsidP="00033D02">
      <w:pPr>
        <w:spacing w:after="0" w:line="240" w:lineRule="auto"/>
        <w:ind w:firstLine="851"/>
        <w:jc w:val="both"/>
        <w:rPr>
          <w:b/>
        </w:rPr>
      </w:pPr>
    </w:p>
    <w:p w14:paraId="48E65A6E" w14:textId="4A7AA7B6" w:rsidR="00033D02" w:rsidRPr="00AF3AE1" w:rsidRDefault="00033D02" w:rsidP="00033D02">
      <w:pPr>
        <w:spacing w:after="0" w:line="240" w:lineRule="auto"/>
        <w:ind w:firstLine="851"/>
        <w:jc w:val="both"/>
        <w:rPr>
          <w:b/>
        </w:rPr>
      </w:pPr>
      <w:r>
        <w:rPr>
          <w:b/>
        </w:rPr>
        <w:t>3</w:t>
      </w:r>
      <w:r w:rsidRPr="00AF3AE1">
        <w:rPr>
          <w:b/>
        </w:rPr>
        <w:t>. Termoizoliacinės medžiagos:</w:t>
      </w:r>
    </w:p>
    <w:p w14:paraId="4827FE5C" w14:textId="50A4E651" w:rsidR="00033D02" w:rsidRDefault="00BD6539" w:rsidP="00033D02">
      <w:pPr>
        <w:spacing w:after="0" w:line="240" w:lineRule="auto"/>
        <w:ind w:firstLine="851"/>
        <w:jc w:val="both"/>
      </w:pPr>
      <w:r>
        <w:t>3</w:t>
      </w:r>
      <w:r w:rsidR="00033D02">
        <w:t>.1. produktas neturi išskirti šių cheminių medžiagų:</w:t>
      </w:r>
    </w:p>
    <w:p w14:paraId="4155E571" w14:textId="7C691B72" w:rsidR="00033D02" w:rsidRDefault="00BD6539" w:rsidP="00033D02">
      <w:pPr>
        <w:spacing w:after="0" w:line="240" w:lineRule="auto"/>
        <w:ind w:firstLine="851"/>
        <w:jc w:val="both"/>
      </w:pPr>
      <w:r>
        <w:t>3.</w:t>
      </w:r>
      <w:r w:rsidR="00033D02">
        <w:t xml:space="preserve">1.1. </w:t>
      </w:r>
      <w:proofErr w:type="spellStart"/>
      <w:r w:rsidR="00033D02">
        <w:t>fluorintų</w:t>
      </w:r>
      <w:proofErr w:type="spellEnd"/>
      <w:r w:rsidR="00033D02">
        <w:t xml:space="preserve"> šiltnamio efektą sukeliančių dujų pagal Europos Parlamento ir Tarybos reglamentą (EB) Nr. 842/2006 dėl </w:t>
      </w:r>
      <w:proofErr w:type="spellStart"/>
      <w:r w:rsidR="00033D02">
        <w:t>fluorintų</w:t>
      </w:r>
      <w:proofErr w:type="spellEnd"/>
      <w:r w:rsidR="00033D02">
        <w:t xml:space="preserve"> šiltnamio efektą sukeliančių dujų; </w:t>
      </w:r>
    </w:p>
    <w:p w14:paraId="174FE79C" w14:textId="3DB1E934" w:rsidR="00033D02" w:rsidRDefault="00BD6539" w:rsidP="00033D02">
      <w:pPr>
        <w:spacing w:after="0" w:line="240" w:lineRule="auto"/>
        <w:ind w:firstLine="851"/>
        <w:jc w:val="both"/>
        <w:rPr>
          <w:bCs/>
        </w:rPr>
      </w:pPr>
      <w:r>
        <w:t>3</w:t>
      </w:r>
      <w:r w:rsidR="00033D02">
        <w:t>.1.2. pavojingų cheminių medžiagų</w:t>
      </w:r>
      <w:r w:rsidR="00033D02">
        <w:rPr>
          <w:bCs/>
          <w:lang w:eastAsia="lt-LT"/>
        </w:rPr>
        <w:t>, klasifikuojamų priskiriant bet kurią iš nurodytų pavojingumo frazę pagal R</w:t>
      </w:r>
      <w:r w:rsidR="00033D02">
        <w:rPr>
          <w:bCs/>
        </w:rPr>
        <w:t>eglamentą (EB) Nr. 1272/2008</w:t>
      </w:r>
      <w:r w:rsidR="00033D02">
        <w:t xml:space="preserve">: </w:t>
      </w:r>
      <w:r w:rsidR="00033D02">
        <w:rPr>
          <w:bC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F75110E" w14:textId="32F13A6A" w:rsidR="00033D02" w:rsidRPr="00E841D6" w:rsidRDefault="00BD6539" w:rsidP="00033D02">
      <w:pPr>
        <w:spacing w:after="0" w:line="240" w:lineRule="auto"/>
        <w:ind w:firstLine="851"/>
        <w:jc w:val="both"/>
      </w:pPr>
      <w:r>
        <w:t>3</w:t>
      </w:r>
      <w:r w:rsidR="00033D02">
        <w:t>.2. produktų, pagamintų medienos pagrindu (pvz., kamštinė medžiaga, celiuliozė), gamyboje naudojama mediena ar jos dalis turi būti iš miškų, sertifikuotų naudojant FSC ar PEFC miškų sertifikavimo sistemas arba lygiavertes sertifikavimo sistemas.</w:t>
      </w:r>
    </w:p>
    <w:p w14:paraId="0AC9C9E0" w14:textId="77777777" w:rsidR="00033D02" w:rsidRDefault="00033D02" w:rsidP="00033D02">
      <w:pPr>
        <w:spacing w:after="0" w:line="240" w:lineRule="auto"/>
        <w:ind w:firstLine="851"/>
        <w:jc w:val="both"/>
        <w:rPr>
          <w:b/>
          <w:bCs/>
        </w:rPr>
      </w:pPr>
    </w:p>
    <w:p w14:paraId="791C2791" w14:textId="7A358FBD" w:rsidR="00033D02" w:rsidRPr="00AF3AE1" w:rsidRDefault="00033D02" w:rsidP="00033D02">
      <w:pPr>
        <w:spacing w:after="0" w:line="240" w:lineRule="auto"/>
        <w:ind w:firstLine="851"/>
        <w:jc w:val="both"/>
        <w:rPr>
          <w:b/>
          <w:bCs/>
        </w:rPr>
      </w:pPr>
      <w:r>
        <w:rPr>
          <w:b/>
          <w:bCs/>
        </w:rPr>
        <w:t>4</w:t>
      </w:r>
      <w:r w:rsidRPr="00AF3AE1">
        <w:rPr>
          <w:b/>
          <w:bCs/>
        </w:rPr>
        <w:t>. Gipso plokštės:</w:t>
      </w:r>
    </w:p>
    <w:p w14:paraId="4826CBA7" w14:textId="482E0F23" w:rsidR="00033D02" w:rsidRDefault="00BD6539" w:rsidP="00033D02">
      <w:pPr>
        <w:tabs>
          <w:tab w:val="left" w:pos="318"/>
        </w:tabs>
        <w:spacing w:after="0" w:line="240" w:lineRule="auto"/>
        <w:ind w:firstLine="851"/>
        <w:jc w:val="both"/>
        <w:rPr>
          <w:lang w:eastAsia="lt-LT"/>
        </w:rPr>
      </w:pPr>
      <w:r>
        <w:t>4</w:t>
      </w:r>
      <w:r w:rsidR="00033D02">
        <w:t>.</w:t>
      </w:r>
      <w:r w:rsidR="00033D02">
        <w:rPr>
          <w:smallCaps/>
          <w:lang w:eastAsia="lt-LT"/>
        </w:rPr>
        <w:t xml:space="preserve">1. </w:t>
      </w:r>
      <w:r w:rsidR="00033D02">
        <w:rPr>
          <w:lang w:eastAsia="lt-LT"/>
        </w:rPr>
        <w:t>gipso plokščių sudėtyje turi būti ne mažiau kaip 2 proc. perdirbtų medžiagų;</w:t>
      </w:r>
    </w:p>
    <w:p w14:paraId="135FA7C1" w14:textId="68F6880E" w:rsidR="00033D02" w:rsidRDefault="00BD6539" w:rsidP="00033D02">
      <w:pPr>
        <w:suppressAutoHyphens/>
        <w:spacing w:after="0" w:line="240" w:lineRule="auto"/>
        <w:ind w:firstLine="851"/>
        <w:jc w:val="both"/>
        <w:rPr>
          <w:lang w:eastAsia="lt-LT"/>
        </w:rPr>
      </w:pPr>
      <w:r>
        <w:rPr>
          <w:lang w:eastAsia="lt-LT"/>
        </w:rPr>
        <w:t>4</w:t>
      </w:r>
      <w:r w:rsidR="00033D02">
        <w:rPr>
          <w:lang w:eastAsia="lt-LT"/>
        </w:rPr>
        <w:t xml:space="preserve">.2. gipso plokščių gamybai naudojamas popierius </w:t>
      </w:r>
      <w:r w:rsidR="00033D02">
        <w:rPr>
          <w:rFonts w:eastAsia="Cumberland"/>
          <w:color w:val="000000"/>
          <w:lang w:eastAsia="lt-LT"/>
        </w:rPr>
        <w:t xml:space="preserve">turi būti pagamintas iš 100 proc. perdirbto popieriaus plaušų ar </w:t>
      </w:r>
      <w:r w:rsidR="00033D02">
        <w:rPr>
          <w:lang w:eastAsia="lt-LT"/>
        </w:rPr>
        <w:t xml:space="preserve">ne daugiau kaip 5 proc. pirminės medienos plaušų, gautų iš miškų, </w:t>
      </w:r>
      <w:r w:rsidR="00033D02">
        <w:t>sertifikuotų naudojant FSC ar PEFC miškų sertifikavimo sistemas arba lygiavertes sertifikavimo sistemas</w:t>
      </w:r>
      <w:r w:rsidR="00033D02">
        <w:rPr>
          <w:lang w:eastAsia="lt-LT"/>
        </w:rPr>
        <w:t>, kita dalis – iš perdirbto popieriaus plaušų.</w:t>
      </w:r>
    </w:p>
    <w:p w14:paraId="4FF19B34" w14:textId="77777777" w:rsidR="00033D02" w:rsidRDefault="00033D02" w:rsidP="00033D02">
      <w:pPr>
        <w:spacing w:after="0" w:line="240" w:lineRule="auto"/>
        <w:ind w:firstLine="851"/>
        <w:jc w:val="both"/>
      </w:pPr>
    </w:p>
    <w:p w14:paraId="57B341AC" w14:textId="309711FA" w:rsidR="00033D02" w:rsidRPr="00033D02" w:rsidRDefault="00033D02" w:rsidP="00033D02">
      <w:pPr>
        <w:spacing w:after="0" w:line="240" w:lineRule="auto"/>
        <w:ind w:firstLine="851"/>
        <w:jc w:val="both"/>
        <w:rPr>
          <w:b/>
          <w:bCs/>
        </w:rPr>
      </w:pPr>
      <w:r w:rsidRPr="00033D02">
        <w:rPr>
          <w:b/>
          <w:bCs/>
        </w:rPr>
        <w:t xml:space="preserve">5. Plytelės: </w:t>
      </w:r>
    </w:p>
    <w:p w14:paraId="12EB43EC" w14:textId="590FADA0" w:rsidR="00033D02" w:rsidRDefault="00BD6539" w:rsidP="00033D02">
      <w:pPr>
        <w:spacing w:after="0" w:line="240" w:lineRule="auto"/>
        <w:ind w:firstLine="851"/>
        <w:jc w:val="both"/>
      </w:pPr>
      <w:r>
        <w:t>5</w:t>
      </w:r>
      <w:r w:rsidR="00033D02">
        <w:t xml:space="preserve">.1. produkto žaliavoje neturi būti pavojingų cheminių medžiagų ar jų junginių, </w:t>
      </w:r>
      <w:r w:rsidR="00033D02">
        <w:rPr>
          <w:lang w:eastAsia="lt-LT"/>
        </w:rPr>
        <w:t>klasifikuojamų priskiriant bet kurią iš nurodytų pavojingumo frazę pagal R</w:t>
      </w:r>
      <w:r w:rsidR="00033D02">
        <w:t xml:space="preserve">eglamentą (EB) Nr. 1272/2008: kancerogeninės (H350, H350i), toksiškos reprodukcijai (H360D, H360F, H360FD, H360Fd, H360Df, H361f, H361d, H361fd,), sukeliančios paveldimus genetinius defektus (H340, </w:t>
      </w:r>
      <w:r w:rsidR="00033D02">
        <w:lastRenderedPageBreak/>
        <w:t xml:space="preserve">H341), veikdamos ilgą laiką pakenkia kai kuriems organams (H372, H373), galinčios pakenkti organams (H371), pavojingos vandens aplinkai (H400, H410, H411, H412, H413), </w:t>
      </w:r>
      <w:r w:rsidR="00033D02">
        <w:rPr>
          <w:lang w:eastAsia="lt-LT"/>
        </w:rPr>
        <w:t>pavojingos ozono sluoksniui</w:t>
      </w:r>
      <w:r w:rsidR="00033D02">
        <w:t xml:space="preserve"> (EUH059);</w:t>
      </w:r>
    </w:p>
    <w:p w14:paraId="66995F71" w14:textId="495072CF" w:rsidR="00033D02" w:rsidRDefault="00BD6539" w:rsidP="00033D02">
      <w:pPr>
        <w:spacing w:after="0" w:line="240" w:lineRule="auto"/>
        <w:ind w:firstLine="851"/>
        <w:jc w:val="both"/>
      </w:pPr>
      <w:r>
        <w:t>5</w:t>
      </w:r>
      <w:r w:rsidR="00033D02">
        <w:t>.2.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111"/>
        <w:gridCol w:w="2693"/>
      </w:tblGrid>
      <w:tr w:rsidR="00033D02" w14:paraId="410C4373" w14:textId="77777777" w:rsidTr="0046024E">
        <w:tc>
          <w:tcPr>
            <w:tcW w:w="1021" w:type="dxa"/>
          </w:tcPr>
          <w:p w14:paraId="24EF606C" w14:textId="77777777" w:rsidR="00033D02" w:rsidRDefault="00033D02" w:rsidP="0046024E">
            <w:pPr>
              <w:spacing w:after="0" w:line="240" w:lineRule="auto"/>
              <w:jc w:val="center"/>
              <w:rPr>
                <w:sz w:val="22"/>
              </w:rPr>
            </w:pPr>
            <w:r>
              <w:rPr>
                <w:sz w:val="22"/>
              </w:rPr>
              <w:t>Eil.</w:t>
            </w:r>
          </w:p>
          <w:p w14:paraId="0E52D811" w14:textId="77777777" w:rsidR="00033D02" w:rsidRDefault="00033D02" w:rsidP="0046024E">
            <w:pPr>
              <w:spacing w:after="0" w:line="240" w:lineRule="auto"/>
              <w:jc w:val="center"/>
              <w:rPr>
                <w:sz w:val="22"/>
              </w:rPr>
            </w:pPr>
            <w:r>
              <w:rPr>
                <w:sz w:val="22"/>
              </w:rPr>
              <w:t>Nr.</w:t>
            </w:r>
          </w:p>
        </w:tc>
        <w:tc>
          <w:tcPr>
            <w:tcW w:w="4111" w:type="dxa"/>
          </w:tcPr>
          <w:p w14:paraId="1B37CCEF" w14:textId="77777777" w:rsidR="00033D02" w:rsidRDefault="00033D02" w:rsidP="0046024E">
            <w:pPr>
              <w:spacing w:after="0" w:line="240" w:lineRule="auto"/>
              <w:jc w:val="center"/>
              <w:rPr>
                <w:sz w:val="22"/>
              </w:rPr>
            </w:pPr>
            <w:r>
              <w:rPr>
                <w:sz w:val="22"/>
              </w:rPr>
              <w:t>Pavadinimas</w:t>
            </w:r>
          </w:p>
        </w:tc>
        <w:tc>
          <w:tcPr>
            <w:tcW w:w="2693" w:type="dxa"/>
          </w:tcPr>
          <w:p w14:paraId="46BDAE9C" w14:textId="77777777" w:rsidR="00033D02" w:rsidRDefault="00033D02" w:rsidP="0046024E">
            <w:pPr>
              <w:spacing w:after="0" w:line="240" w:lineRule="auto"/>
              <w:jc w:val="center"/>
              <w:rPr>
                <w:sz w:val="22"/>
              </w:rPr>
            </w:pPr>
            <w:r>
              <w:rPr>
                <w:sz w:val="22"/>
              </w:rPr>
              <w:t>Ribinė vertė,</w:t>
            </w:r>
          </w:p>
          <w:p w14:paraId="75E082F1" w14:textId="77777777" w:rsidR="00033D02" w:rsidRDefault="00033D02" w:rsidP="0046024E">
            <w:pPr>
              <w:spacing w:after="0" w:line="240" w:lineRule="auto"/>
              <w:jc w:val="center"/>
              <w:rPr>
                <w:sz w:val="22"/>
              </w:rPr>
            </w:pPr>
            <w:r>
              <w:rPr>
                <w:sz w:val="22"/>
              </w:rPr>
              <w:t>proc. nuo glazūrų svorio</w:t>
            </w:r>
          </w:p>
        </w:tc>
      </w:tr>
      <w:tr w:rsidR="00033D02" w14:paraId="1F129D45" w14:textId="77777777" w:rsidTr="0046024E">
        <w:tc>
          <w:tcPr>
            <w:tcW w:w="1021" w:type="dxa"/>
          </w:tcPr>
          <w:p w14:paraId="0E845BD6" w14:textId="77777777" w:rsidR="00033D02" w:rsidRDefault="00033D02" w:rsidP="0046024E">
            <w:pPr>
              <w:spacing w:after="0" w:line="240" w:lineRule="auto"/>
              <w:jc w:val="center"/>
              <w:rPr>
                <w:sz w:val="22"/>
              </w:rPr>
            </w:pPr>
            <w:r>
              <w:rPr>
                <w:sz w:val="22"/>
              </w:rPr>
              <w:t>1.</w:t>
            </w:r>
          </w:p>
        </w:tc>
        <w:tc>
          <w:tcPr>
            <w:tcW w:w="4111" w:type="dxa"/>
          </w:tcPr>
          <w:p w14:paraId="06C3D80B" w14:textId="77777777" w:rsidR="00033D02" w:rsidRDefault="00033D02" w:rsidP="0046024E">
            <w:pPr>
              <w:spacing w:after="0" w:line="240" w:lineRule="auto"/>
              <w:rPr>
                <w:sz w:val="22"/>
              </w:rPr>
            </w:pPr>
            <w:r>
              <w:rPr>
                <w:sz w:val="22"/>
              </w:rPr>
              <w:t>Švinas (</w:t>
            </w:r>
            <w:proofErr w:type="spellStart"/>
            <w:r>
              <w:rPr>
                <w:sz w:val="22"/>
              </w:rPr>
              <w:t>Pb</w:t>
            </w:r>
            <w:proofErr w:type="spellEnd"/>
            <w:r>
              <w:rPr>
                <w:sz w:val="22"/>
              </w:rPr>
              <w:t>)</w:t>
            </w:r>
          </w:p>
        </w:tc>
        <w:tc>
          <w:tcPr>
            <w:tcW w:w="2693" w:type="dxa"/>
          </w:tcPr>
          <w:p w14:paraId="2243D36C" w14:textId="77777777" w:rsidR="00033D02" w:rsidRDefault="00033D02" w:rsidP="0046024E">
            <w:pPr>
              <w:spacing w:after="0" w:line="240" w:lineRule="auto"/>
              <w:jc w:val="center"/>
              <w:rPr>
                <w:sz w:val="22"/>
              </w:rPr>
            </w:pPr>
            <w:r>
              <w:rPr>
                <w:sz w:val="22"/>
              </w:rPr>
              <w:t>0,5</w:t>
            </w:r>
          </w:p>
        </w:tc>
      </w:tr>
      <w:tr w:rsidR="00033D02" w14:paraId="579A8997" w14:textId="77777777" w:rsidTr="0046024E">
        <w:tc>
          <w:tcPr>
            <w:tcW w:w="1021" w:type="dxa"/>
          </w:tcPr>
          <w:p w14:paraId="28281B09" w14:textId="77777777" w:rsidR="00033D02" w:rsidRDefault="00033D02" w:rsidP="0046024E">
            <w:pPr>
              <w:spacing w:after="0" w:line="240" w:lineRule="auto"/>
              <w:jc w:val="center"/>
              <w:rPr>
                <w:sz w:val="22"/>
              </w:rPr>
            </w:pPr>
            <w:r>
              <w:rPr>
                <w:sz w:val="22"/>
              </w:rPr>
              <w:t>2.</w:t>
            </w:r>
          </w:p>
        </w:tc>
        <w:tc>
          <w:tcPr>
            <w:tcW w:w="4111" w:type="dxa"/>
          </w:tcPr>
          <w:p w14:paraId="25A2003D" w14:textId="77777777" w:rsidR="00033D02" w:rsidRDefault="00033D02" w:rsidP="0046024E">
            <w:pPr>
              <w:spacing w:after="0" w:line="240" w:lineRule="auto"/>
              <w:rPr>
                <w:sz w:val="22"/>
              </w:rPr>
            </w:pPr>
            <w:r>
              <w:rPr>
                <w:sz w:val="22"/>
              </w:rPr>
              <w:t>Kadmis (</w:t>
            </w:r>
            <w:proofErr w:type="spellStart"/>
            <w:r>
              <w:rPr>
                <w:sz w:val="22"/>
              </w:rPr>
              <w:t>Cd</w:t>
            </w:r>
            <w:proofErr w:type="spellEnd"/>
            <w:r>
              <w:rPr>
                <w:sz w:val="22"/>
              </w:rPr>
              <w:t>)</w:t>
            </w:r>
          </w:p>
        </w:tc>
        <w:tc>
          <w:tcPr>
            <w:tcW w:w="2693" w:type="dxa"/>
          </w:tcPr>
          <w:p w14:paraId="52EFE113" w14:textId="77777777" w:rsidR="00033D02" w:rsidRDefault="00033D02" w:rsidP="0046024E">
            <w:pPr>
              <w:spacing w:after="0" w:line="240" w:lineRule="auto"/>
              <w:jc w:val="center"/>
              <w:rPr>
                <w:sz w:val="22"/>
              </w:rPr>
            </w:pPr>
            <w:r>
              <w:rPr>
                <w:sz w:val="22"/>
              </w:rPr>
              <w:t>0,1</w:t>
            </w:r>
          </w:p>
        </w:tc>
      </w:tr>
      <w:tr w:rsidR="00033D02" w14:paraId="5DE1391E" w14:textId="77777777" w:rsidTr="0046024E">
        <w:tc>
          <w:tcPr>
            <w:tcW w:w="1021" w:type="dxa"/>
          </w:tcPr>
          <w:p w14:paraId="5E9D5114" w14:textId="77777777" w:rsidR="00033D02" w:rsidRDefault="00033D02" w:rsidP="0046024E">
            <w:pPr>
              <w:spacing w:after="0" w:line="240" w:lineRule="auto"/>
              <w:jc w:val="center"/>
              <w:rPr>
                <w:sz w:val="22"/>
              </w:rPr>
            </w:pPr>
            <w:r>
              <w:rPr>
                <w:sz w:val="22"/>
              </w:rPr>
              <w:t>3.</w:t>
            </w:r>
          </w:p>
        </w:tc>
        <w:tc>
          <w:tcPr>
            <w:tcW w:w="4111" w:type="dxa"/>
          </w:tcPr>
          <w:p w14:paraId="543C4355" w14:textId="77777777" w:rsidR="00033D02" w:rsidRDefault="00033D02" w:rsidP="0046024E">
            <w:pPr>
              <w:spacing w:after="0" w:line="240" w:lineRule="auto"/>
              <w:rPr>
                <w:sz w:val="22"/>
              </w:rPr>
            </w:pPr>
            <w:r>
              <w:rPr>
                <w:sz w:val="22"/>
              </w:rPr>
              <w:t>Stibis (</w:t>
            </w:r>
            <w:proofErr w:type="spellStart"/>
            <w:r>
              <w:rPr>
                <w:sz w:val="22"/>
              </w:rPr>
              <w:t>Sb</w:t>
            </w:r>
            <w:proofErr w:type="spellEnd"/>
            <w:r>
              <w:rPr>
                <w:sz w:val="22"/>
              </w:rPr>
              <w:t>)</w:t>
            </w:r>
          </w:p>
        </w:tc>
        <w:tc>
          <w:tcPr>
            <w:tcW w:w="2693" w:type="dxa"/>
          </w:tcPr>
          <w:p w14:paraId="26EFF044" w14:textId="77777777" w:rsidR="00033D02" w:rsidRDefault="00033D02" w:rsidP="0046024E">
            <w:pPr>
              <w:spacing w:after="0" w:line="240" w:lineRule="auto"/>
              <w:jc w:val="center"/>
              <w:rPr>
                <w:sz w:val="22"/>
              </w:rPr>
            </w:pPr>
            <w:r>
              <w:rPr>
                <w:sz w:val="22"/>
              </w:rPr>
              <w:t>0,25</w:t>
            </w:r>
          </w:p>
        </w:tc>
      </w:tr>
    </w:tbl>
    <w:p w14:paraId="16B82C2A" w14:textId="77777777" w:rsidR="00033D02" w:rsidRDefault="00033D02" w:rsidP="00033D02">
      <w:pPr>
        <w:spacing w:after="0" w:line="240" w:lineRule="auto"/>
        <w:ind w:firstLine="851"/>
        <w:jc w:val="both"/>
      </w:pPr>
    </w:p>
    <w:p w14:paraId="6283CFAF" w14:textId="133B5365" w:rsidR="00033D02" w:rsidRDefault="00A257D7" w:rsidP="00BD6539">
      <w:pPr>
        <w:spacing w:after="0" w:line="240" w:lineRule="auto"/>
        <w:ind w:firstLine="851"/>
        <w:rPr>
          <w:b/>
          <w:bCs/>
        </w:rPr>
      </w:pPr>
      <w:r>
        <w:rPr>
          <w:b/>
          <w:bCs/>
        </w:rPr>
        <w:t>6. Patalpų apšvietimas</w:t>
      </w:r>
    </w:p>
    <w:p w14:paraId="75C34583" w14:textId="336A2C39" w:rsidR="00033D02" w:rsidRDefault="00BD6539" w:rsidP="00033D02">
      <w:pPr>
        <w:spacing w:after="0" w:line="240" w:lineRule="auto"/>
        <w:ind w:firstLine="851"/>
        <w:jc w:val="both"/>
        <w:rPr>
          <w:rFonts w:eastAsia="Arial"/>
          <w:lang w:eastAsia="en-GB"/>
        </w:rPr>
      </w:pPr>
      <w:r>
        <w:t>6.1</w:t>
      </w:r>
      <w:r w:rsidR="00033D02">
        <w:t>. Elektros lempos:</w:t>
      </w:r>
      <w:r w:rsidR="00033D02">
        <w:rPr>
          <w:b/>
          <w:bCs/>
        </w:rPr>
        <w:t xml:space="preserve"> </w:t>
      </w:r>
      <w:r w:rsidR="00033D02">
        <w:rPr>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033D02">
        <w:rPr>
          <w:rFonts w:eastAsia="Arial"/>
          <w:lang w:eastAsia="en-GB"/>
        </w:rPr>
        <w:t>.</w:t>
      </w:r>
    </w:p>
    <w:p w14:paraId="35DD639A" w14:textId="77777777" w:rsidR="006C7E73" w:rsidRDefault="006C7E73" w:rsidP="005E32D0">
      <w:pPr>
        <w:keepNext/>
        <w:spacing w:after="0" w:line="240" w:lineRule="auto"/>
        <w:rPr>
          <w:u w:val="single"/>
        </w:rPr>
      </w:pPr>
    </w:p>
    <w:p w14:paraId="6AFDF409" w14:textId="463EE62E" w:rsidR="00B4185F" w:rsidRDefault="00B65B61" w:rsidP="00F96BE3">
      <w:pPr>
        <w:keepNext/>
        <w:spacing w:after="0" w:line="240" w:lineRule="auto"/>
        <w:rPr>
          <w:rFonts w:eastAsia="Times New Roman"/>
          <w:szCs w:val="24"/>
        </w:rPr>
      </w:pPr>
      <w:r w:rsidRPr="00D4590E">
        <w:rPr>
          <w:u w:val="single"/>
        </w:rPr>
        <w:t>Orientaciniai darbų kiekiai</w:t>
      </w:r>
      <w:r w:rsidR="00EB142A">
        <w:rPr>
          <w:u w:val="single"/>
        </w:rPr>
        <w:t>:</w:t>
      </w:r>
      <w:r w:rsidR="00D63AF3">
        <w:rPr>
          <w:u w:val="single"/>
        </w:rPr>
        <w:t xml:space="preserve"> Pridedama lokalinė sąmat</w:t>
      </w:r>
      <w:r w:rsidR="00FF6ACE">
        <w:rPr>
          <w:u w:val="single"/>
        </w:rPr>
        <w:t>a</w:t>
      </w:r>
      <w:r w:rsidR="00D63AF3">
        <w:rPr>
          <w:u w:val="single"/>
        </w:rPr>
        <w:t xml:space="preserve"> (</w:t>
      </w:r>
      <w:proofErr w:type="spellStart"/>
      <w:r w:rsidR="00D63AF3">
        <w:rPr>
          <w:u w:val="single"/>
        </w:rPr>
        <w:t>xls</w:t>
      </w:r>
      <w:proofErr w:type="spellEnd"/>
      <w:r w:rsidR="00D63AF3">
        <w:rPr>
          <w:u w:val="single"/>
        </w:rPr>
        <w:t>.)</w:t>
      </w:r>
      <w:r w:rsidR="00436ED6">
        <w:rPr>
          <w:u w:val="single"/>
        </w:rPr>
        <w:t xml:space="preserve"> (Lokalinė sąmata 1)</w:t>
      </w:r>
      <w:r w:rsidR="00D63AF3">
        <w:rPr>
          <w:u w:val="single"/>
        </w:rPr>
        <w:t>.</w:t>
      </w:r>
      <w:r w:rsidR="00436ED6">
        <w:rPr>
          <w:u w:val="single"/>
        </w:rPr>
        <w:t xml:space="preserve"> </w:t>
      </w:r>
    </w:p>
    <w:p w14:paraId="707C21E5" w14:textId="77777777" w:rsidR="00B4185F" w:rsidRDefault="00B4185F" w:rsidP="00D7459B">
      <w:pPr>
        <w:spacing w:after="0" w:line="240" w:lineRule="auto"/>
        <w:jc w:val="both"/>
        <w:rPr>
          <w:rFonts w:eastAsia="Times New Roman"/>
          <w:szCs w:val="24"/>
        </w:rPr>
      </w:pPr>
    </w:p>
    <w:p w14:paraId="2966622B" w14:textId="1EC447A9" w:rsidR="0011340D" w:rsidRPr="004F2CFF" w:rsidRDefault="0011340D" w:rsidP="00BD6539">
      <w:pPr>
        <w:spacing w:after="0" w:line="240" w:lineRule="auto"/>
        <w:ind w:firstLine="567"/>
        <w:jc w:val="both"/>
        <w:rPr>
          <w:rFonts w:eastAsia="Times New Roman"/>
          <w:szCs w:val="24"/>
        </w:rPr>
      </w:pPr>
      <w:r w:rsidRPr="004F2CFF">
        <w:rPr>
          <w:rFonts w:eastAsia="Times New Roman"/>
          <w:szCs w:val="24"/>
        </w:rPr>
        <w:t>PASTABOS:</w:t>
      </w:r>
    </w:p>
    <w:p w14:paraId="57D0E0E3" w14:textId="398A9063" w:rsidR="0011340D" w:rsidRPr="004F2CFF" w:rsidRDefault="0011340D" w:rsidP="00D7459B">
      <w:pPr>
        <w:spacing w:after="0" w:line="240" w:lineRule="auto"/>
        <w:ind w:firstLine="567"/>
        <w:jc w:val="both"/>
        <w:rPr>
          <w:rFonts w:eastAsia="Times New Roman"/>
          <w:szCs w:val="24"/>
        </w:rPr>
      </w:pPr>
      <w:r w:rsidRPr="004F2CFF">
        <w:rPr>
          <w:rFonts w:eastAsia="Times New Roman"/>
          <w:szCs w:val="24"/>
        </w:rPr>
        <w:t xml:space="preserve">1. Jeigu pirkimo dokumentuose apibūdinant pirkimo objektą yra nurodytas konkretus modelis ar tiekimo šaltinis, konkretus procesas, būdingas konkretaus tiekėjo tiekiamoms prekėms ar teikiamoms paslaugoms, ar prekių ženklas, patentas, tipai, konkreti kilmė ar gamyba, standartai ar kt., dėl kurių tam tikriems subjektams ar tam tikriems produktams būtų sudarytos palankesnės sąlygos arba jie būtų atmesti (toliau šioje pastraipoje – nurodymas), tai yra laikytina, kad toks nurodymas yra pateiktas </w:t>
      </w:r>
      <w:r w:rsidR="00657B2D">
        <w:rPr>
          <w:rFonts w:eastAsia="Times New Roman"/>
          <w:szCs w:val="24"/>
        </w:rPr>
        <w:t xml:space="preserve">tik kaip informacinis ir laikytinas kaip pateiktas </w:t>
      </w:r>
      <w:r w:rsidRPr="004F2CFF">
        <w:rPr>
          <w:rFonts w:eastAsia="Times New Roman"/>
          <w:szCs w:val="24"/>
        </w:rPr>
        <w:t xml:space="preserve">kartu su žodžiais „arba lygiavertis“. </w:t>
      </w:r>
    </w:p>
    <w:p w14:paraId="3C839931" w14:textId="6A258550" w:rsidR="0011340D" w:rsidRPr="00BD6539" w:rsidRDefault="0011340D" w:rsidP="00BD6539">
      <w:pPr>
        <w:spacing w:after="0" w:line="240" w:lineRule="auto"/>
        <w:ind w:firstLine="567"/>
        <w:jc w:val="both"/>
        <w:rPr>
          <w:rFonts w:eastAsia="Times New Roman"/>
          <w:szCs w:val="24"/>
        </w:rPr>
      </w:pPr>
      <w:r w:rsidRPr="004F2CFF">
        <w:rPr>
          <w:rFonts w:eastAsia="Times New Roman"/>
          <w:szCs w:val="24"/>
        </w:rPr>
        <w:t>2. Jeigu pirkimo dokumentuose yra nurodomas standartas, techninis liudijimas ar bendrosios techninės specifikacijos (toliau šioje pastraipoje – nurodymas), tai yra laikytina, kad toks nurodymas yra pateiktas kartu su žodžiais „arba lygiavertis“.</w:t>
      </w:r>
      <w:bookmarkStart w:id="3" w:name="_Hlk132960663"/>
    </w:p>
    <w:bookmarkEnd w:id="0"/>
    <w:bookmarkEnd w:id="3"/>
    <w:p w14:paraId="4607D7FC" w14:textId="35E2C3FF" w:rsidR="00F213C6" w:rsidRDefault="00F213C6">
      <w:pPr>
        <w:spacing w:after="160" w:line="259" w:lineRule="auto"/>
        <w:rPr>
          <w:szCs w:val="24"/>
        </w:rPr>
      </w:pPr>
    </w:p>
    <w:sectPr w:rsidR="00F213C6" w:rsidSect="0003673C">
      <w:footerReference w:type="default" r:id="rId8"/>
      <w:footerReference w:type="first" r:id="rId9"/>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0CD6" w14:textId="77777777" w:rsidR="00F70D15" w:rsidRDefault="00F70D15" w:rsidP="0046221F">
      <w:pPr>
        <w:spacing w:after="0" w:line="240" w:lineRule="auto"/>
      </w:pPr>
      <w:r>
        <w:separator/>
      </w:r>
    </w:p>
  </w:endnote>
  <w:endnote w:type="continuationSeparator" w:id="0">
    <w:p w14:paraId="6DD72AD9" w14:textId="77777777" w:rsidR="00F70D15" w:rsidRDefault="00F70D15" w:rsidP="0046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F88E" w14:textId="65624643" w:rsidR="00FD347D" w:rsidRDefault="00FD347D">
    <w:pPr>
      <w:pStyle w:val="Porat"/>
      <w:jc w:val="right"/>
    </w:pPr>
  </w:p>
  <w:p w14:paraId="42F24F9B" w14:textId="77777777" w:rsidR="00FD347D" w:rsidRDefault="00FD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07724"/>
      <w:docPartObj>
        <w:docPartGallery w:val="Page Numbers (Bottom of Page)"/>
        <w:docPartUnique/>
      </w:docPartObj>
    </w:sdtPr>
    <w:sdtContent>
      <w:p w14:paraId="35268C18" w14:textId="711A50F7" w:rsidR="00FD347D" w:rsidRDefault="00FD347D">
        <w:pPr>
          <w:pStyle w:val="Porat"/>
          <w:jc w:val="right"/>
        </w:pPr>
        <w:r>
          <w:fldChar w:fldCharType="begin"/>
        </w:r>
        <w:r>
          <w:instrText xml:space="preserve"> PAGE   \* MERGEFORMAT </w:instrText>
        </w:r>
        <w:r>
          <w:fldChar w:fldCharType="separate"/>
        </w:r>
        <w:r>
          <w:rPr>
            <w:noProof/>
          </w:rPr>
          <w:t>20</w:t>
        </w:r>
        <w:r>
          <w:rPr>
            <w:noProof/>
          </w:rPr>
          <w:fldChar w:fldCharType="end"/>
        </w:r>
      </w:p>
    </w:sdtContent>
  </w:sdt>
  <w:p w14:paraId="22D93EC0" w14:textId="77777777" w:rsidR="00FD347D" w:rsidRDefault="00FD3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76D5" w14:textId="77777777" w:rsidR="00F70D15" w:rsidRDefault="00F70D15" w:rsidP="0046221F">
      <w:pPr>
        <w:spacing w:after="0" w:line="240" w:lineRule="auto"/>
      </w:pPr>
      <w:r>
        <w:separator/>
      </w:r>
    </w:p>
  </w:footnote>
  <w:footnote w:type="continuationSeparator" w:id="0">
    <w:p w14:paraId="0E13551C" w14:textId="77777777" w:rsidR="00F70D15" w:rsidRDefault="00F70D15" w:rsidP="0046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E86620DA"/>
    <w:lvl w:ilvl="0" w:tplc="4000A0C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2A75261"/>
    <w:multiLevelType w:val="hybridMultilevel"/>
    <w:tmpl w:val="79DC4D1A"/>
    <w:lvl w:ilvl="0" w:tplc="0A269206">
      <w:start w:val="1"/>
      <w:numFmt w:val="decimal"/>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6" w15:restartNumberingAfterBreak="0">
    <w:nsid w:val="1B9A22A7"/>
    <w:multiLevelType w:val="hybridMultilevel"/>
    <w:tmpl w:val="BE38203C"/>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A5E33D6">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CD5187"/>
    <w:multiLevelType w:val="hybridMultilevel"/>
    <w:tmpl w:val="B9FA34E4"/>
    <w:lvl w:ilvl="0" w:tplc="9258D05C">
      <w:start w:val="1"/>
      <w:numFmt w:val="decimal"/>
      <w:lvlText w:val="4.%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EEB5FA5"/>
    <w:multiLevelType w:val="multilevel"/>
    <w:tmpl w:val="438EF2C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76447CB6"/>
    <w:lvl w:ilvl="0" w:tplc="61AEC1DA">
      <w:start w:val="1"/>
      <w:numFmt w:val="decimal"/>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8261DE"/>
    <w:multiLevelType w:val="hybridMultilevel"/>
    <w:tmpl w:val="663691BC"/>
    <w:lvl w:ilvl="0" w:tplc="F71A437C">
      <w:start w:val="1"/>
      <w:numFmt w:val="decimal"/>
      <w:lvlText w:val="1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EE95CAA"/>
    <w:multiLevelType w:val="hybridMultilevel"/>
    <w:tmpl w:val="582E30BC"/>
    <w:lvl w:ilvl="0" w:tplc="CD7E049A">
      <w:start w:val="1"/>
      <w:numFmt w:val="decimal"/>
      <w:lvlText w:val="1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356BF9"/>
    <w:multiLevelType w:val="hybridMultilevel"/>
    <w:tmpl w:val="0F544F52"/>
    <w:lvl w:ilvl="0" w:tplc="0E726AF4">
      <w:start w:val="1"/>
      <w:numFmt w:val="decimal"/>
      <w:lvlText w:val="1.%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87BB5"/>
    <w:multiLevelType w:val="hybridMultilevel"/>
    <w:tmpl w:val="FC946B74"/>
    <w:lvl w:ilvl="0" w:tplc="CD70FA46">
      <w:start w:val="1"/>
      <w:numFmt w:val="decimal"/>
      <w:lvlText w:val="10.%1."/>
      <w:lvlJc w:val="left"/>
      <w:pPr>
        <w:tabs>
          <w:tab w:val="num" w:pos="1213"/>
        </w:tabs>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47116F9"/>
    <w:multiLevelType w:val="multilevel"/>
    <w:tmpl w:val="0C42AE8C"/>
    <w:lvl w:ilvl="0">
      <w:start w:val="3"/>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C67265"/>
    <w:multiLevelType w:val="hybridMultilevel"/>
    <w:tmpl w:val="A7366DF8"/>
    <w:lvl w:ilvl="0" w:tplc="99CE22F0">
      <w:start w:val="1"/>
      <w:numFmt w:val="decimal"/>
      <w:lvlText w:val="8.%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D5A5AB6"/>
    <w:multiLevelType w:val="hybridMultilevel"/>
    <w:tmpl w:val="7E96C68A"/>
    <w:lvl w:ilvl="0" w:tplc="BF944AEA">
      <w:start w:val="1"/>
      <w:numFmt w:val="decimal"/>
      <w:lvlText w:val="%1."/>
      <w:lvlJc w:val="left"/>
      <w:pPr>
        <w:tabs>
          <w:tab w:val="num" w:pos="851"/>
        </w:tabs>
        <w:ind w:left="0" w:firstLine="567"/>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407625B3"/>
    <w:multiLevelType w:val="hybridMultilevel"/>
    <w:tmpl w:val="EAC2BA8A"/>
    <w:lvl w:ilvl="0" w:tplc="79E4840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0B94CD9"/>
    <w:multiLevelType w:val="multilevel"/>
    <w:tmpl w:val="C492991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36C4462"/>
    <w:multiLevelType w:val="hybridMultilevel"/>
    <w:tmpl w:val="47121060"/>
    <w:lvl w:ilvl="0" w:tplc="41CC8FC0">
      <w:start w:val="1"/>
      <w:numFmt w:val="decimal"/>
      <w:lvlText w:val="%1)"/>
      <w:lvlJc w:val="left"/>
      <w:pPr>
        <w:tabs>
          <w:tab w:val="num" w:pos="851"/>
        </w:tabs>
        <w:ind w:left="0" w:firstLine="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BF3B92"/>
    <w:multiLevelType w:val="hybridMultilevel"/>
    <w:tmpl w:val="4D60CC84"/>
    <w:lvl w:ilvl="0" w:tplc="65EA3372">
      <w:start w:val="1"/>
      <w:numFmt w:val="decimal"/>
      <w:lvlText w:val="3.%1."/>
      <w:lvlJc w:val="left"/>
      <w:pPr>
        <w:ind w:left="2062" w:hanging="360"/>
      </w:pPr>
      <w:rPr>
        <w:rFonts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46876A59"/>
    <w:multiLevelType w:val="hybridMultilevel"/>
    <w:tmpl w:val="EA349276"/>
    <w:lvl w:ilvl="0" w:tplc="979CEBE8">
      <w:start w:val="1"/>
      <w:numFmt w:val="decimal"/>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74A15C8"/>
    <w:multiLevelType w:val="hybridMultilevel"/>
    <w:tmpl w:val="89C6E2A0"/>
    <w:lvl w:ilvl="0" w:tplc="4E3CD978">
      <w:start w:val="1"/>
      <w:numFmt w:val="decimal"/>
      <w:lvlText w:val="8.7.%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4CA76A06"/>
    <w:multiLevelType w:val="hybridMultilevel"/>
    <w:tmpl w:val="66680ACC"/>
    <w:lvl w:ilvl="0" w:tplc="B8007622">
      <w:start w:val="1"/>
      <w:numFmt w:val="decimal"/>
      <w:lvlText w:val="8.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EA12F71"/>
    <w:multiLevelType w:val="hybridMultilevel"/>
    <w:tmpl w:val="65480924"/>
    <w:lvl w:ilvl="0" w:tplc="698A57FA">
      <w:start w:val="1"/>
      <w:numFmt w:val="decimal"/>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F967959"/>
    <w:multiLevelType w:val="hybridMultilevel"/>
    <w:tmpl w:val="8FB2442E"/>
    <w:lvl w:ilvl="0" w:tplc="BB40F9FA">
      <w:start w:val="1"/>
      <w:numFmt w:val="decimal"/>
      <w:lvlText w:val="6.%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504938AD"/>
    <w:multiLevelType w:val="hybridMultilevel"/>
    <w:tmpl w:val="A5A076BC"/>
    <w:lvl w:ilvl="0" w:tplc="F0929220">
      <w:start w:val="1"/>
      <w:numFmt w:val="decimal"/>
      <w:lvlText w:val="9.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7C985EDA">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FA58AE"/>
    <w:multiLevelType w:val="hybridMultilevel"/>
    <w:tmpl w:val="A35C7068"/>
    <w:lvl w:ilvl="0" w:tplc="0F9AD91C">
      <w:start w:val="1"/>
      <w:numFmt w:val="decimal"/>
      <w:lvlText w:val="9.%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54981367"/>
    <w:multiLevelType w:val="hybridMultilevel"/>
    <w:tmpl w:val="2508F4F0"/>
    <w:lvl w:ilvl="0" w:tplc="96CA5012">
      <w:start w:val="1"/>
      <w:numFmt w:val="decimal"/>
      <w:lvlText w:val="7.%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724433C2"/>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9B24258"/>
    <w:multiLevelType w:val="multilevel"/>
    <w:tmpl w:val="D8FA9B3E"/>
    <w:lvl w:ilvl="0">
      <w:start w:val="1"/>
      <w:numFmt w:val="decimal"/>
      <w:lvlText w:val="%1."/>
      <w:lvlJc w:val="left"/>
      <w:pPr>
        <w:ind w:left="1082" w:hanging="360"/>
      </w:pPr>
    </w:lvl>
    <w:lvl w:ilvl="1">
      <w:start w:val="3"/>
      <w:numFmt w:val="decimal"/>
      <w:isLgl/>
      <w:lvlText w:val="%1.%2."/>
      <w:lvlJc w:val="left"/>
      <w:pPr>
        <w:ind w:left="785"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45" w15:restartNumberingAfterBreak="0">
    <w:nsid w:val="5DAF5F61"/>
    <w:multiLevelType w:val="hybridMultilevel"/>
    <w:tmpl w:val="6B6A2FC8"/>
    <w:lvl w:ilvl="0" w:tplc="FFB8E3D8">
      <w:start w:val="1"/>
      <w:numFmt w:val="decimal"/>
      <w:lvlText w:val="5.%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5F7E3DCE"/>
    <w:multiLevelType w:val="multilevel"/>
    <w:tmpl w:val="2C9225F8"/>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none"/>
      <w:lvlText w:val="1.7.1"/>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95E7F9D"/>
    <w:multiLevelType w:val="hybridMultilevel"/>
    <w:tmpl w:val="7E96C68A"/>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6B3768A7"/>
    <w:multiLevelType w:val="hybridMultilevel"/>
    <w:tmpl w:val="5464DA82"/>
    <w:lvl w:ilvl="0" w:tplc="004CD470">
      <w:start w:val="1"/>
      <w:numFmt w:val="decimal"/>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6E9E62F1"/>
    <w:multiLevelType w:val="hybridMultilevel"/>
    <w:tmpl w:val="13C6DB44"/>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3"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3B40579"/>
    <w:multiLevelType w:val="hybridMultilevel"/>
    <w:tmpl w:val="417ECCB0"/>
    <w:lvl w:ilvl="0" w:tplc="E0C2F8E2">
      <w:start w:val="1"/>
      <w:numFmt w:val="decimal"/>
      <w:lvlText w:val="2.%1."/>
      <w:lvlJc w:val="left"/>
      <w:pPr>
        <w:ind w:left="1628" w:hanging="360"/>
      </w:pPr>
      <w:rPr>
        <w:rFonts w:hint="default"/>
        <w:b w:val="0"/>
        <w:bCs/>
      </w:rPr>
    </w:lvl>
    <w:lvl w:ilvl="1" w:tplc="04270019" w:tentative="1">
      <w:start w:val="1"/>
      <w:numFmt w:val="lowerLetter"/>
      <w:lvlText w:val="%2."/>
      <w:lvlJc w:val="left"/>
      <w:pPr>
        <w:ind w:left="2348" w:hanging="360"/>
      </w:pPr>
    </w:lvl>
    <w:lvl w:ilvl="2" w:tplc="0427001B" w:tentative="1">
      <w:start w:val="1"/>
      <w:numFmt w:val="lowerRoman"/>
      <w:lvlText w:val="%3."/>
      <w:lvlJc w:val="right"/>
      <w:pPr>
        <w:ind w:left="3068" w:hanging="180"/>
      </w:pPr>
    </w:lvl>
    <w:lvl w:ilvl="3" w:tplc="0427000F" w:tentative="1">
      <w:start w:val="1"/>
      <w:numFmt w:val="decimal"/>
      <w:lvlText w:val="%4."/>
      <w:lvlJc w:val="left"/>
      <w:pPr>
        <w:ind w:left="3788" w:hanging="360"/>
      </w:pPr>
    </w:lvl>
    <w:lvl w:ilvl="4" w:tplc="04270019" w:tentative="1">
      <w:start w:val="1"/>
      <w:numFmt w:val="lowerLetter"/>
      <w:lvlText w:val="%5."/>
      <w:lvlJc w:val="left"/>
      <w:pPr>
        <w:ind w:left="4508" w:hanging="360"/>
      </w:pPr>
    </w:lvl>
    <w:lvl w:ilvl="5" w:tplc="0427001B" w:tentative="1">
      <w:start w:val="1"/>
      <w:numFmt w:val="lowerRoman"/>
      <w:lvlText w:val="%6."/>
      <w:lvlJc w:val="right"/>
      <w:pPr>
        <w:ind w:left="5228" w:hanging="180"/>
      </w:pPr>
    </w:lvl>
    <w:lvl w:ilvl="6" w:tplc="0427000F" w:tentative="1">
      <w:start w:val="1"/>
      <w:numFmt w:val="decimal"/>
      <w:lvlText w:val="%7."/>
      <w:lvlJc w:val="left"/>
      <w:pPr>
        <w:ind w:left="5948" w:hanging="360"/>
      </w:pPr>
    </w:lvl>
    <w:lvl w:ilvl="7" w:tplc="04270019" w:tentative="1">
      <w:start w:val="1"/>
      <w:numFmt w:val="lowerLetter"/>
      <w:lvlText w:val="%8."/>
      <w:lvlJc w:val="left"/>
      <w:pPr>
        <w:ind w:left="6668" w:hanging="360"/>
      </w:pPr>
    </w:lvl>
    <w:lvl w:ilvl="8" w:tplc="0427001B" w:tentative="1">
      <w:start w:val="1"/>
      <w:numFmt w:val="lowerRoman"/>
      <w:lvlText w:val="%9."/>
      <w:lvlJc w:val="right"/>
      <w:pPr>
        <w:ind w:left="7388" w:hanging="180"/>
      </w:pPr>
    </w:lvl>
  </w:abstractNum>
  <w:abstractNum w:abstractNumId="55"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796D0B68"/>
    <w:multiLevelType w:val="multilevel"/>
    <w:tmpl w:val="87C2B144"/>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lvlText w:val="%3."/>
      <w:lvlJc w:val="left"/>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9"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66877194">
    <w:abstractNumId w:val="58"/>
  </w:num>
  <w:num w:numId="2" w16cid:durableId="1947033506">
    <w:abstractNumId w:val="6"/>
  </w:num>
  <w:num w:numId="3" w16cid:durableId="1151024042">
    <w:abstractNumId w:val="34"/>
  </w:num>
  <w:num w:numId="4" w16cid:durableId="1959335176">
    <w:abstractNumId w:val="42"/>
  </w:num>
  <w:num w:numId="5" w16cid:durableId="1063017402">
    <w:abstractNumId w:val="53"/>
  </w:num>
  <w:num w:numId="6" w16cid:durableId="1953587052">
    <w:abstractNumId w:val="33"/>
  </w:num>
  <w:num w:numId="7" w16cid:durableId="1001276263">
    <w:abstractNumId w:val="5"/>
  </w:num>
  <w:num w:numId="8" w16cid:durableId="1710953589">
    <w:abstractNumId w:val="38"/>
  </w:num>
  <w:num w:numId="9" w16cid:durableId="300816726">
    <w:abstractNumId w:val="52"/>
  </w:num>
  <w:num w:numId="10" w16cid:durableId="1620264335">
    <w:abstractNumId w:val="57"/>
  </w:num>
  <w:num w:numId="11" w16cid:durableId="1583180973">
    <w:abstractNumId w:val="21"/>
  </w:num>
  <w:num w:numId="12" w16cid:durableId="1499537918">
    <w:abstractNumId w:val="0"/>
  </w:num>
  <w:num w:numId="13" w16cid:durableId="1118795041">
    <w:abstractNumId w:val="51"/>
  </w:num>
  <w:num w:numId="14" w16cid:durableId="1971275981">
    <w:abstractNumId w:val="23"/>
  </w:num>
  <w:num w:numId="15" w16cid:durableId="954290922">
    <w:abstractNumId w:val="17"/>
  </w:num>
  <w:num w:numId="16" w16cid:durableId="751439630">
    <w:abstractNumId w:val="46"/>
  </w:num>
  <w:num w:numId="17" w16cid:durableId="909193964">
    <w:abstractNumId w:val="54"/>
  </w:num>
  <w:num w:numId="18" w16cid:durableId="683479471">
    <w:abstractNumId w:val="31"/>
  </w:num>
  <w:num w:numId="19" w16cid:durableId="813181979">
    <w:abstractNumId w:val="7"/>
  </w:num>
  <w:num w:numId="20" w16cid:durableId="867455244">
    <w:abstractNumId w:val="45"/>
  </w:num>
  <w:num w:numId="21" w16cid:durableId="1455830817">
    <w:abstractNumId w:val="37"/>
  </w:num>
  <w:num w:numId="22" w16cid:durableId="1356349292">
    <w:abstractNumId w:val="40"/>
  </w:num>
  <w:num w:numId="23" w16cid:durableId="334847346">
    <w:abstractNumId w:val="24"/>
  </w:num>
  <w:num w:numId="24" w16cid:durableId="1111781788">
    <w:abstractNumId w:val="39"/>
  </w:num>
  <w:num w:numId="25" w16cid:durableId="1996835718">
    <w:abstractNumId w:val="19"/>
  </w:num>
  <w:num w:numId="26" w16cid:durableId="228658591">
    <w:abstractNumId w:val="15"/>
  </w:num>
  <w:num w:numId="27" w16cid:durableId="1914851044">
    <w:abstractNumId w:val="14"/>
  </w:num>
  <w:num w:numId="28" w16cid:durableId="1562982652">
    <w:abstractNumId w:val="28"/>
  </w:num>
  <w:num w:numId="29" w16cid:durableId="959535843">
    <w:abstractNumId w:val="27"/>
  </w:num>
  <w:num w:numId="30" w16cid:durableId="511383890">
    <w:abstractNumId w:val="50"/>
  </w:num>
  <w:num w:numId="31" w16cid:durableId="901520301">
    <w:abstractNumId w:val="20"/>
  </w:num>
  <w:num w:numId="32" w16cid:durableId="784081381">
    <w:abstractNumId w:val="8"/>
  </w:num>
  <w:num w:numId="33" w16cid:durableId="934165171">
    <w:abstractNumId w:val="25"/>
  </w:num>
  <w:num w:numId="34" w16cid:durableId="1480220932">
    <w:abstractNumId w:val="30"/>
  </w:num>
  <w:num w:numId="35" w16cid:durableId="2085641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652716">
    <w:abstractNumId w:val="10"/>
  </w:num>
  <w:num w:numId="37" w16cid:durableId="1634753673">
    <w:abstractNumId w:val="32"/>
  </w:num>
  <w:num w:numId="38" w16cid:durableId="1292517345">
    <w:abstractNumId w:val="35"/>
  </w:num>
  <w:num w:numId="39" w16cid:durableId="1527258187">
    <w:abstractNumId w:val="41"/>
  </w:num>
  <w:num w:numId="40" w16cid:durableId="634457008">
    <w:abstractNumId w:val="43"/>
  </w:num>
  <w:num w:numId="41" w16cid:durableId="86079120">
    <w:abstractNumId w:val="18"/>
  </w:num>
  <w:num w:numId="42" w16cid:durableId="1009866032">
    <w:abstractNumId w:val="56"/>
  </w:num>
  <w:num w:numId="43" w16cid:durableId="1648824895">
    <w:abstractNumId w:val="3"/>
  </w:num>
  <w:num w:numId="44" w16cid:durableId="1046678476">
    <w:abstractNumId w:val="49"/>
  </w:num>
  <w:num w:numId="45" w16cid:durableId="1301612392">
    <w:abstractNumId w:val="36"/>
  </w:num>
  <w:num w:numId="46" w16cid:durableId="1143430201">
    <w:abstractNumId w:val="55"/>
  </w:num>
  <w:num w:numId="47" w16cid:durableId="1091466686">
    <w:abstractNumId w:val="1"/>
  </w:num>
  <w:num w:numId="48" w16cid:durableId="1472988148">
    <w:abstractNumId w:val="9"/>
  </w:num>
  <w:num w:numId="49" w16cid:durableId="1165047075">
    <w:abstractNumId w:val="4"/>
  </w:num>
  <w:num w:numId="50" w16cid:durableId="1070540597">
    <w:abstractNumId w:val="59"/>
  </w:num>
  <w:num w:numId="51" w16cid:durableId="1414664188">
    <w:abstractNumId w:val="47"/>
  </w:num>
  <w:num w:numId="52" w16cid:durableId="1551380403">
    <w:abstractNumId w:val="12"/>
  </w:num>
  <w:num w:numId="53" w16cid:durableId="671764956">
    <w:abstractNumId w:val="44"/>
  </w:num>
  <w:num w:numId="54" w16cid:durableId="667559752">
    <w:abstractNumId w:val="2"/>
  </w:num>
  <w:num w:numId="55" w16cid:durableId="699664046">
    <w:abstractNumId w:val="11"/>
  </w:num>
  <w:num w:numId="56" w16cid:durableId="1915164155">
    <w:abstractNumId w:val="13"/>
  </w:num>
  <w:num w:numId="57" w16cid:durableId="1790738068">
    <w:abstractNumId w:val="16"/>
  </w:num>
  <w:num w:numId="58" w16cid:durableId="1058675262">
    <w:abstractNumId w:val="22"/>
  </w:num>
  <w:num w:numId="59" w16cid:durableId="1708598924">
    <w:abstractNumId w:val="48"/>
  </w:num>
  <w:num w:numId="60" w16cid:durableId="675570913">
    <w:abstractNumId w:val="26"/>
  </w:num>
  <w:num w:numId="61" w16cid:durableId="1179805772">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1F"/>
    <w:rsid w:val="00000D42"/>
    <w:rsid w:val="000046EB"/>
    <w:rsid w:val="000046F4"/>
    <w:rsid w:val="00005EDB"/>
    <w:rsid w:val="00016374"/>
    <w:rsid w:val="000221EE"/>
    <w:rsid w:val="00024C29"/>
    <w:rsid w:val="0002532B"/>
    <w:rsid w:val="000259ED"/>
    <w:rsid w:val="00026BFF"/>
    <w:rsid w:val="00027458"/>
    <w:rsid w:val="000305B2"/>
    <w:rsid w:val="00033246"/>
    <w:rsid w:val="00033D02"/>
    <w:rsid w:val="0003673C"/>
    <w:rsid w:val="00037D81"/>
    <w:rsid w:val="00041B20"/>
    <w:rsid w:val="00044862"/>
    <w:rsid w:val="00045B21"/>
    <w:rsid w:val="00046819"/>
    <w:rsid w:val="00056BAA"/>
    <w:rsid w:val="00057632"/>
    <w:rsid w:val="00061B34"/>
    <w:rsid w:val="00062832"/>
    <w:rsid w:val="000634B5"/>
    <w:rsid w:val="00072353"/>
    <w:rsid w:val="00073B46"/>
    <w:rsid w:val="00074484"/>
    <w:rsid w:val="00074B5C"/>
    <w:rsid w:val="000833C3"/>
    <w:rsid w:val="0008702C"/>
    <w:rsid w:val="0009460D"/>
    <w:rsid w:val="0009573B"/>
    <w:rsid w:val="00095F84"/>
    <w:rsid w:val="00096E5E"/>
    <w:rsid w:val="000A2C26"/>
    <w:rsid w:val="000A3C30"/>
    <w:rsid w:val="000A5DAB"/>
    <w:rsid w:val="000B364D"/>
    <w:rsid w:val="000B3A94"/>
    <w:rsid w:val="000B40BF"/>
    <w:rsid w:val="000B56E0"/>
    <w:rsid w:val="000B62A3"/>
    <w:rsid w:val="000B7131"/>
    <w:rsid w:val="000B7202"/>
    <w:rsid w:val="000C041D"/>
    <w:rsid w:val="000C118E"/>
    <w:rsid w:val="000C4608"/>
    <w:rsid w:val="000C4869"/>
    <w:rsid w:val="000D6451"/>
    <w:rsid w:val="000E4469"/>
    <w:rsid w:val="000E569C"/>
    <w:rsid w:val="000E5F08"/>
    <w:rsid w:val="000F22C9"/>
    <w:rsid w:val="000F62F3"/>
    <w:rsid w:val="00102D19"/>
    <w:rsid w:val="00103DA9"/>
    <w:rsid w:val="00103ED6"/>
    <w:rsid w:val="001100EF"/>
    <w:rsid w:val="0011084A"/>
    <w:rsid w:val="0011211A"/>
    <w:rsid w:val="0011340D"/>
    <w:rsid w:val="00120100"/>
    <w:rsid w:val="001230BA"/>
    <w:rsid w:val="001231A6"/>
    <w:rsid w:val="0012484D"/>
    <w:rsid w:val="00127419"/>
    <w:rsid w:val="001348B1"/>
    <w:rsid w:val="001407B3"/>
    <w:rsid w:val="001409FF"/>
    <w:rsid w:val="00142899"/>
    <w:rsid w:val="00143275"/>
    <w:rsid w:val="00143737"/>
    <w:rsid w:val="00144C4F"/>
    <w:rsid w:val="00153697"/>
    <w:rsid w:val="00155652"/>
    <w:rsid w:val="0015733D"/>
    <w:rsid w:val="001576E2"/>
    <w:rsid w:val="001635DC"/>
    <w:rsid w:val="00166746"/>
    <w:rsid w:val="00166B42"/>
    <w:rsid w:val="00166F3F"/>
    <w:rsid w:val="0017020F"/>
    <w:rsid w:val="00172BD2"/>
    <w:rsid w:val="001730CA"/>
    <w:rsid w:val="0017406C"/>
    <w:rsid w:val="001740AC"/>
    <w:rsid w:val="00174834"/>
    <w:rsid w:val="00184E70"/>
    <w:rsid w:val="00186F24"/>
    <w:rsid w:val="00187A15"/>
    <w:rsid w:val="001977E4"/>
    <w:rsid w:val="001A082B"/>
    <w:rsid w:val="001A09FA"/>
    <w:rsid w:val="001A0D27"/>
    <w:rsid w:val="001A3166"/>
    <w:rsid w:val="001A5890"/>
    <w:rsid w:val="001A743A"/>
    <w:rsid w:val="001B5A1D"/>
    <w:rsid w:val="001C089B"/>
    <w:rsid w:val="001C3219"/>
    <w:rsid w:val="001C52C1"/>
    <w:rsid w:val="001D151F"/>
    <w:rsid w:val="001D17B1"/>
    <w:rsid w:val="001D23C9"/>
    <w:rsid w:val="001D2AD8"/>
    <w:rsid w:val="001D6051"/>
    <w:rsid w:val="001D6EFC"/>
    <w:rsid w:val="001D722F"/>
    <w:rsid w:val="001E2166"/>
    <w:rsid w:val="001E4F3B"/>
    <w:rsid w:val="001F2309"/>
    <w:rsid w:val="001F2885"/>
    <w:rsid w:val="00200625"/>
    <w:rsid w:val="002054F4"/>
    <w:rsid w:val="0020644F"/>
    <w:rsid w:val="00210C70"/>
    <w:rsid w:val="00211713"/>
    <w:rsid w:val="002153C3"/>
    <w:rsid w:val="00222446"/>
    <w:rsid w:val="0023325F"/>
    <w:rsid w:val="002357D6"/>
    <w:rsid w:val="002363C8"/>
    <w:rsid w:val="00241C92"/>
    <w:rsid w:val="0024303E"/>
    <w:rsid w:val="00243570"/>
    <w:rsid w:val="0024661A"/>
    <w:rsid w:val="00246876"/>
    <w:rsid w:val="00262E05"/>
    <w:rsid w:val="00263CA6"/>
    <w:rsid w:val="00267C54"/>
    <w:rsid w:val="002716FB"/>
    <w:rsid w:val="00272447"/>
    <w:rsid w:val="00274079"/>
    <w:rsid w:val="00276CD0"/>
    <w:rsid w:val="0028384A"/>
    <w:rsid w:val="00297DCA"/>
    <w:rsid w:val="002A26F6"/>
    <w:rsid w:val="002A2AD0"/>
    <w:rsid w:val="002A31CB"/>
    <w:rsid w:val="002A3E59"/>
    <w:rsid w:val="002A500B"/>
    <w:rsid w:val="002A530C"/>
    <w:rsid w:val="002B060C"/>
    <w:rsid w:val="002B3D53"/>
    <w:rsid w:val="002B41A8"/>
    <w:rsid w:val="002B55AF"/>
    <w:rsid w:val="002B5727"/>
    <w:rsid w:val="002B5F10"/>
    <w:rsid w:val="002B6B15"/>
    <w:rsid w:val="002C1DC1"/>
    <w:rsid w:val="002C6D75"/>
    <w:rsid w:val="002C77E9"/>
    <w:rsid w:val="002D339C"/>
    <w:rsid w:val="002E1E55"/>
    <w:rsid w:val="002E26F3"/>
    <w:rsid w:val="002E3242"/>
    <w:rsid w:val="002E475F"/>
    <w:rsid w:val="002F50A9"/>
    <w:rsid w:val="002F5D24"/>
    <w:rsid w:val="002F6B44"/>
    <w:rsid w:val="002F7B12"/>
    <w:rsid w:val="00310C13"/>
    <w:rsid w:val="00312DEA"/>
    <w:rsid w:val="00317AC3"/>
    <w:rsid w:val="00325AD7"/>
    <w:rsid w:val="003316E3"/>
    <w:rsid w:val="00333C18"/>
    <w:rsid w:val="003344D0"/>
    <w:rsid w:val="00335325"/>
    <w:rsid w:val="00335AC3"/>
    <w:rsid w:val="00336902"/>
    <w:rsid w:val="00336ABC"/>
    <w:rsid w:val="00336DE2"/>
    <w:rsid w:val="00337BCA"/>
    <w:rsid w:val="003428A6"/>
    <w:rsid w:val="00342E84"/>
    <w:rsid w:val="00352898"/>
    <w:rsid w:val="0035475E"/>
    <w:rsid w:val="0035526C"/>
    <w:rsid w:val="00357420"/>
    <w:rsid w:val="003746BC"/>
    <w:rsid w:val="003770F3"/>
    <w:rsid w:val="003845DD"/>
    <w:rsid w:val="0038471C"/>
    <w:rsid w:val="00384FF5"/>
    <w:rsid w:val="00391FF8"/>
    <w:rsid w:val="003971B1"/>
    <w:rsid w:val="003A1417"/>
    <w:rsid w:val="003A592C"/>
    <w:rsid w:val="003A7465"/>
    <w:rsid w:val="003B1C99"/>
    <w:rsid w:val="003B27E0"/>
    <w:rsid w:val="003B323A"/>
    <w:rsid w:val="003B4088"/>
    <w:rsid w:val="003B4112"/>
    <w:rsid w:val="003B4E8B"/>
    <w:rsid w:val="003B7BD1"/>
    <w:rsid w:val="003C0C51"/>
    <w:rsid w:val="003C1819"/>
    <w:rsid w:val="003C1CF4"/>
    <w:rsid w:val="003C2720"/>
    <w:rsid w:val="003C5978"/>
    <w:rsid w:val="003C6049"/>
    <w:rsid w:val="003C7AD6"/>
    <w:rsid w:val="003C7F38"/>
    <w:rsid w:val="003D2C8E"/>
    <w:rsid w:val="003D3731"/>
    <w:rsid w:val="003D3A2F"/>
    <w:rsid w:val="003D4808"/>
    <w:rsid w:val="003D5423"/>
    <w:rsid w:val="003D6523"/>
    <w:rsid w:val="003D75B3"/>
    <w:rsid w:val="003E14AF"/>
    <w:rsid w:val="003E1AD9"/>
    <w:rsid w:val="003E1E46"/>
    <w:rsid w:val="003E22B7"/>
    <w:rsid w:val="003E2C55"/>
    <w:rsid w:val="003E48C8"/>
    <w:rsid w:val="003E4A82"/>
    <w:rsid w:val="003F0AEB"/>
    <w:rsid w:val="003F1846"/>
    <w:rsid w:val="003F2EBF"/>
    <w:rsid w:val="004020A1"/>
    <w:rsid w:val="004051C2"/>
    <w:rsid w:val="00406A0F"/>
    <w:rsid w:val="00410ECD"/>
    <w:rsid w:val="00411D83"/>
    <w:rsid w:val="004121A8"/>
    <w:rsid w:val="00420BCE"/>
    <w:rsid w:val="00420E93"/>
    <w:rsid w:val="004230E1"/>
    <w:rsid w:val="004243EE"/>
    <w:rsid w:val="00431445"/>
    <w:rsid w:val="00433D6F"/>
    <w:rsid w:val="00433DBE"/>
    <w:rsid w:val="00436ED6"/>
    <w:rsid w:val="00441A6C"/>
    <w:rsid w:val="00446BF2"/>
    <w:rsid w:val="0045154A"/>
    <w:rsid w:val="004545AB"/>
    <w:rsid w:val="0046221F"/>
    <w:rsid w:val="004665D5"/>
    <w:rsid w:val="0046761A"/>
    <w:rsid w:val="00470BB0"/>
    <w:rsid w:val="00472752"/>
    <w:rsid w:val="0047347B"/>
    <w:rsid w:val="00475018"/>
    <w:rsid w:val="00475EAE"/>
    <w:rsid w:val="004768C2"/>
    <w:rsid w:val="00476ACA"/>
    <w:rsid w:val="00476D9C"/>
    <w:rsid w:val="00485BF7"/>
    <w:rsid w:val="00486822"/>
    <w:rsid w:val="00487A4E"/>
    <w:rsid w:val="004A35F7"/>
    <w:rsid w:val="004A62F4"/>
    <w:rsid w:val="004A6E6E"/>
    <w:rsid w:val="004A7E5C"/>
    <w:rsid w:val="004B4CBC"/>
    <w:rsid w:val="004B6393"/>
    <w:rsid w:val="004C0F3E"/>
    <w:rsid w:val="004C21BB"/>
    <w:rsid w:val="004D397C"/>
    <w:rsid w:val="004D5916"/>
    <w:rsid w:val="004D6697"/>
    <w:rsid w:val="004D7594"/>
    <w:rsid w:val="004D7A76"/>
    <w:rsid w:val="004E1EAF"/>
    <w:rsid w:val="004E7629"/>
    <w:rsid w:val="004E7BCE"/>
    <w:rsid w:val="004E7E84"/>
    <w:rsid w:val="004F00C5"/>
    <w:rsid w:val="004F1790"/>
    <w:rsid w:val="004F2CFF"/>
    <w:rsid w:val="004F5C6B"/>
    <w:rsid w:val="004F5DE5"/>
    <w:rsid w:val="00500453"/>
    <w:rsid w:val="0050146D"/>
    <w:rsid w:val="005057DB"/>
    <w:rsid w:val="005070F3"/>
    <w:rsid w:val="005152A9"/>
    <w:rsid w:val="0051621D"/>
    <w:rsid w:val="00522FC0"/>
    <w:rsid w:val="005232B9"/>
    <w:rsid w:val="00525E8E"/>
    <w:rsid w:val="00534484"/>
    <w:rsid w:val="0053673F"/>
    <w:rsid w:val="005403ED"/>
    <w:rsid w:val="005449EE"/>
    <w:rsid w:val="00554386"/>
    <w:rsid w:val="00560275"/>
    <w:rsid w:val="00563C2A"/>
    <w:rsid w:val="00564608"/>
    <w:rsid w:val="0056603E"/>
    <w:rsid w:val="00571D7B"/>
    <w:rsid w:val="005769FC"/>
    <w:rsid w:val="00577708"/>
    <w:rsid w:val="00577E17"/>
    <w:rsid w:val="00580AEF"/>
    <w:rsid w:val="0058204B"/>
    <w:rsid w:val="00583812"/>
    <w:rsid w:val="0058434F"/>
    <w:rsid w:val="005852FE"/>
    <w:rsid w:val="005871A7"/>
    <w:rsid w:val="005872B5"/>
    <w:rsid w:val="00587874"/>
    <w:rsid w:val="00591AF6"/>
    <w:rsid w:val="00591E9F"/>
    <w:rsid w:val="005954F1"/>
    <w:rsid w:val="00597685"/>
    <w:rsid w:val="005A5CB3"/>
    <w:rsid w:val="005A7A8B"/>
    <w:rsid w:val="005B0E66"/>
    <w:rsid w:val="005B3129"/>
    <w:rsid w:val="005B33E7"/>
    <w:rsid w:val="005B43D6"/>
    <w:rsid w:val="005B6293"/>
    <w:rsid w:val="005C38DD"/>
    <w:rsid w:val="005C4739"/>
    <w:rsid w:val="005C5B75"/>
    <w:rsid w:val="005C6BB0"/>
    <w:rsid w:val="005C7419"/>
    <w:rsid w:val="005D0165"/>
    <w:rsid w:val="005E15D6"/>
    <w:rsid w:val="005E32D0"/>
    <w:rsid w:val="005E4922"/>
    <w:rsid w:val="005E6E95"/>
    <w:rsid w:val="005E7CB8"/>
    <w:rsid w:val="005F02AF"/>
    <w:rsid w:val="005F3979"/>
    <w:rsid w:val="005F3A35"/>
    <w:rsid w:val="005F5CB5"/>
    <w:rsid w:val="00601150"/>
    <w:rsid w:val="0060294E"/>
    <w:rsid w:val="00603A12"/>
    <w:rsid w:val="0060437A"/>
    <w:rsid w:val="00615F17"/>
    <w:rsid w:val="00620D3B"/>
    <w:rsid w:val="00625021"/>
    <w:rsid w:val="00630700"/>
    <w:rsid w:val="00631828"/>
    <w:rsid w:val="00633145"/>
    <w:rsid w:val="006340B1"/>
    <w:rsid w:val="00634671"/>
    <w:rsid w:val="00635818"/>
    <w:rsid w:val="0064275F"/>
    <w:rsid w:val="0064312A"/>
    <w:rsid w:val="0064618E"/>
    <w:rsid w:val="00652A88"/>
    <w:rsid w:val="00652BC4"/>
    <w:rsid w:val="0065764C"/>
    <w:rsid w:val="00657B2D"/>
    <w:rsid w:val="00657F74"/>
    <w:rsid w:val="00661B4F"/>
    <w:rsid w:val="006633B7"/>
    <w:rsid w:val="00665263"/>
    <w:rsid w:val="006658DD"/>
    <w:rsid w:val="00665944"/>
    <w:rsid w:val="00672205"/>
    <w:rsid w:val="006722AE"/>
    <w:rsid w:val="006753AA"/>
    <w:rsid w:val="0068323B"/>
    <w:rsid w:val="0068375C"/>
    <w:rsid w:val="0068586C"/>
    <w:rsid w:val="006874F3"/>
    <w:rsid w:val="00693081"/>
    <w:rsid w:val="00693385"/>
    <w:rsid w:val="006A50A1"/>
    <w:rsid w:val="006A7262"/>
    <w:rsid w:val="006B2EFE"/>
    <w:rsid w:val="006B31D2"/>
    <w:rsid w:val="006B708E"/>
    <w:rsid w:val="006C0460"/>
    <w:rsid w:val="006C0F09"/>
    <w:rsid w:val="006C78D7"/>
    <w:rsid w:val="006C7E73"/>
    <w:rsid w:val="006D06C0"/>
    <w:rsid w:val="006D132B"/>
    <w:rsid w:val="006D242E"/>
    <w:rsid w:val="006D3D74"/>
    <w:rsid w:val="006D5854"/>
    <w:rsid w:val="006D5B83"/>
    <w:rsid w:val="006D6041"/>
    <w:rsid w:val="006D6E28"/>
    <w:rsid w:val="006E4748"/>
    <w:rsid w:val="006E48F6"/>
    <w:rsid w:val="006E56D7"/>
    <w:rsid w:val="006E72EA"/>
    <w:rsid w:val="006F4CF4"/>
    <w:rsid w:val="006F691B"/>
    <w:rsid w:val="00701F54"/>
    <w:rsid w:val="007027A7"/>
    <w:rsid w:val="00702C91"/>
    <w:rsid w:val="0070748C"/>
    <w:rsid w:val="00711134"/>
    <w:rsid w:val="007116F5"/>
    <w:rsid w:val="00711E48"/>
    <w:rsid w:val="00712282"/>
    <w:rsid w:val="00712DA9"/>
    <w:rsid w:val="00713678"/>
    <w:rsid w:val="00713E8D"/>
    <w:rsid w:val="007144C8"/>
    <w:rsid w:val="00717A79"/>
    <w:rsid w:val="00720390"/>
    <w:rsid w:val="007244C7"/>
    <w:rsid w:val="00725CA1"/>
    <w:rsid w:val="007366AD"/>
    <w:rsid w:val="0073787C"/>
    <w:rsid w:val="00745673"/>
    <w:rsid w:val="00747B17"/>
    <w:rsid w:val="00751991"/>
    <w:rsid w:val="00752F43"/>
    <w:rsid w:val="00755007"/>
    <w:rsid w:val="00755206"/>
    <w:rsid w:val="00765FBF"/>
    <w:rsid w:val="007719D6"/>
    <w:rsid w:val="007738E0"/>
    <w:rsid w:val="007739DC"/>
    <w:rsid w:val="0078399B"/>
    <w:rsid w:val="007912E5"/>
    <w:rsid w:val="00793F56"/>
    <w:rsid w:val="007A317F"/>
    <w:rsid w:val="007A4497"/>
    <w:rsid w:val="007A7809"/>
    <w:rsid w:val="007B2A9A"/>
    <w:rsid w:val="007B71DE"/>
    <w:rsid w:val="007B78F2"/>
    <w:rsid w:val="007B7CFC"/>
    <w:rsid w:val="007C037F"/>
    <w:rsid w:val="007C3E20"/>
    <w:rsid w:val="007C4C08"/>
    <w:rsid w:val="007C6F29"/>
    <w:rsid w:val="007C7003"/>
    <w:rsid w:val="007D185D"/>
    <w:rsid w:val="007D6682"/>
    <w:rsid w:val="007E15C9"/>
    <w:rsid w:val="007E2AA3"/>
    <w:rsid w:val="007E3BFD"/>
    <w:rsid w:val="007E593B"/>
    <w:rsid w:val="007E5D86"/>
    <w:rsid w:val="007E7F1D"/>
    <w:rsid w:val="007F5324"/>
    <w:rsid w:val="007F610C"/>
    <w:rsid w:val="007F6F78"/>
    <w:rsid w:val="008033EC"/>
    <w:rsid w:val="00807A51"/>
    <w:rsid w:val="008111ED"/>
    <w:rsid w:val="00814517"/>
    <w:rsid w:val="00814C42"/>
    <w:rsid w:val="008243E7"/>
    <w:rsid w:val="008252EC"/>
    <w:rsid w:val="00830B6B"/>
    <w:rsid w:val="00833454"/>
    <w:rsid w:val="008343E8"/>
    <w:rsid w:val="00834646"/>
    <w:rsid w:val="008357B3"/>
    <w:rsid w:val="008361A2"/>
    <w:rsid w:val="008413CA"/>
    <w:rsid w:val="00841B3B"/>
    <w:rsid w:val="0084411F"/>
    <w:rsid w:val="0084710A"/>
    <w:rsid w:val="0084797D"/>
    <w:rsid w:val="008523D7"/>
    <w:rsid w:val="0085385D"/>
    <w:rsid w:val="008558FE"/>
    <w:rsid w:val="00857CF4"/>
    <w:rsid w:val="00861A56"/>
    <w:rsid w:val="00866801"/>
    <w:rsid w:val="00872E9F"/>
    <w:rsid w:val="00883478"/>
    <w:rsid w:val="00886210"/>
    <w:rsid w:val="00886F2F"/>
    <w:rsid w:val="00887871"/>
    <w:rsid w:val="0089144A"/>
    <w:rsid w:val="00893DE8"/>
    <w:rsid w:val="00897BF8"/>
    <w:rsid w:val="008A26EC"/>
    <w:rsid w:val="008B0C11"/>
    <w:rsid w:val="008B1F11"/>
    <w:rsid w:val="008B5134"/>
    <w:rsid w:val="008B7DAE"/>
    <w:rsid w:val="008C188B"/>
    <w:rsid w:val="008C66AD"/>
    <w:rsid w:val="008C670C"/>
    <w:rsid w:val="008C76A0"/>
    <w:rsid w:val="008D1FDA"/>
    <w:rsid w:val="008D316A"/>
    <w:rsid w:val="008D32BE"/>
    <w:rsid w:val="008D47BB"/>
    <w:rsid w:val="008D5528"/>
    <w:rsid w:val="008D7C4D"/>
    <w:rsid w:val="008E0DF9"/>
    <w:rsid w:val="008E248A"/>
    <w:rsid w:val="008F1682"/>
    <w:rsid w:val="008F29F9"/>
    <w:rsid w:val="008F2B99"/>
    <w:rsid w:val="008F4193"/>
    <w:rsid w:val="008F493C"/>
    <w:rsid w:val="0090002D"/>
    <w:rsid w:val="009003BA"/>
    <w:rsid w:val="009016A9"/>
    <w:rsid w:val="00907B73"/>
    <w:rsid w:val="009133FB"/>
    <w:rsid w:val="00913E35"/>
    <w:rsid w:val="0091783F"/>
    <w:rsid w:val="00920438"/>
    <w:rsid w:val="0092198B"/>
    <w:rsid w:val="00926F64"/>
    <w:rsid w:val="00933E92"/>
    <w:rsid w:val="00934F3D"/>
    <w:rsid w:val="00941A9C"/>
    <w:rsid w:val="0094302A"/>
    <w:rsid w:val="009523BA"/>
    <w:rsid w:val="00953884"/>
    <w:rsid w:val="00956062"/>
    <w:rsid w:val="00956571"/>
    <w:rsid w:val="00956A0C"/>
    <w:rsid w:val="009576CD"/>
    <w:rsid w:val="00961789"/>
    <w:rsid w:val="00964F32"/>
    <w:rsid w:val="00967E2C"/>
    <w:rsid w:val="0097022C"/>
    <w:rsid w:val="00972A4A"/>
    <w:rsid w:val="00975E1E"/>
    <w:rsid w:val="009812CD"/>
    <w:rsid w:val="00982A5A"/>
    <w:rsid w:val="009830DF"/>
    <w:rsid w:val="00987AA9"/>
    <w:rsid w:val="00991644"/>
    <w:rsid w:val="009966D9"/>
    <w:rsid w:val="009A1C19"/>
    <w:rsid w:val="009A2B3D"/>
    <w:rsid w:val="009A791E"/>
    <w:rsid w:val="009A7D65"/>
    <w:rsid w:val="009B28AE"/>
    <w:rsid w:val="009B6923"/>
    <w:rsid w:val="009C142F"/>
    <w:rsid w:val="009C1A38"/>
    <w:rsid w:val="009C483F"/>
    <w:rsid w:val="009C552C"/>
    <w:rsid w:val="009C79E9"/>
    <w:rsid w:val="009D29F6"/>
    <w:rsid w:val="009E0C08"/>
    <w:rsid w:val="009E1A0A"/>
    <w:rsid w:val="009E27D4"/>
    <w:rsid w:val="009E6292"/>
    <w:rsid w:val="009F0334"/>
    <w:rsid w:val="009F32D0"/>
    <w:rsid w:val="009F41E0"/>
    <w:rsid w:val="009F68DA"/>
    <w:rsid w:val="009F7191"/>
    <w:rsid w:val="009F7380"/>
    <w:rsid w:val="00A0046E"/>
    <w:rsid w:val="00A0054E"/>
    <w:rsid w:val="00A0584F"/>
    <w:rsid w:val="00A05FC5"/>
    <w:rsid w:val="00A07DD6"/>
    <w:rsid w:val="00A11F08"/>
    <w:rsid w:val="00A122AA"/>
    <w:rsid w:val="00A24D30"/>
    <w:rsid w:val="00A257D7"/>
    <w:rsid w:val="00A25C36"/>
    <w:rsid w:val="00A26D48"/>
    <w:rsid w:val="00A32A1A"/>
    <w:rsid w:val="00A33352"/>
    <w:rsid w:val="00A34526"/>
    <w:rsid w:val="00A376EA"/>
    <w:rsid w:val="00A44837"/>
    <w:rsid w:val="00A458F2"/>
    <w:rsid w:val="00A46111"/>
    <w:rsid w:val="00A509B2"/>
    <w:rsid w:val="00A51864"/>
    <w:rsid w:val="00A5284C"/>
    <w:rsid w:val="00A55802"/>
    <w:rsid w:val="00A60017"/>
    <w:rsid w:val="00A61C1F"/>
    <w:rsid w:val="00A81895"/>
    <w:rsid w:val="00A848BF"/>
    <w:rsid w:val="00A8524D"/>
    <w:rsid w:val="00A85D1B"/>
    <w:rsid w:val="00A869FB"/>
    <w:rsid w:val="00A87D95"/>
    <w:rsid w:val="00A90597"/>
    <w:rsid w:val="00A93753"/>
    <w:rsid w:val="00A959D1"/>
    <w:rsid w:val="00AA074E"/>
    <w:rsid w:val="00AA4425"/>
    <w:rsid w:val="00AA65EC"/>
    <w:rsid w:val="00AB0986"/>
    <w:rsid w:val="00AB3DBD"/>
    <w:rsid w:val="00AC5438"/>
    <w:rsid w:val="00AD0084"/>
    <w:rsid w:val="00AD1072"/>
    <w:rsid w:val="00AD1F4C"/>
    <w:rsid w:val="00AD3552"/>
    <w:rsid w:val="00AD75B8"/>
    <w:rsid w:val="00AE4AFE"/>
    <w:rsid w:val="00AE4CC8"/>
    <w:rsid w:val="00AE61B6"/>
    <w:rsid w:val="00AF3AE1"/>
    <w:rsid w:val="00AF3FA4"/>
    <w:rsid w:val="00B00AA6"/>
    <w:rsid w:val="00B045B1"/>
    <w:rsid w:val="00B06F6F"/>
    <w:rsid w:val="00B11D48"/>
    <w:rsid w:val="00B12683"/>
    <w:rsid w:val="00B13095"/>
    <w:rsid w:val="00B15527"/>
    <w:rsid w:val="00B171A9"/>
    <w:rsid w:val="00B21B1D"/>
    <w:rsid w:val="00B24C46"/>
    <w:rsid w:val="00B303B6"/>
    <w:rsid w:val="00B310E0"/>
    <w:rsid w:val="00B36AB0"/>
    <w:rsid w:val="00B4185F"/>
    <w:rsid w:val="00B44344"/>
    <w:rsid w:val="00B46AEB"/>
    <w:rsid w:val="00B53435"/>
    <w:rsid w:val="00B53597"/>
    <w:rsid w:val="00B55BB7"/>
    <w:rsid w:val="00B6021A"/>
    <w:rsid w:val="00B62F65"/>
    <w:rsid w:val="00B65B61"/>
    <w:rsid w:val="00B710EB"/>
    <w:rsid w:val="00B73F88"/>
    <w:rsid w:val="00B7744C"/>
    <w:rsid w:val="00B80C5E"/>
    <w:rsid w:val="00B81051"/>
    <w:rsid w:val="00B83314"/>
    <w:rsid w:val="00B84096"/>
    <w:rsid w:val="00B8426E"/>
    <w:rsid w:val="00B85890"/>
    <w:rsid w:val="00B86784"/>
    <w:rsid w:val="00B86AA9"/>
    <w:rsid w:val="00B86DA0"/>
    <w:rsid w:val="00B878FF"/>
    <w:rsid w:val="00B96811"/>
    <w:rsid w:val="00BA0A80"/>
    <w:rsid w:val="00BA0ADB"/>
    <w:rsid w:val="00BB173B"/>
    <w:rsid w:val="00BB28BA"/>
    <w:rsid w:val="00BB582E"/>
    <w:rsid w:val="00BB58F4"/>
    <w:rsid w:val="00BC7AE6"/>
    <w:rsid w:val="00BD229E"/>
    <w:rsid w:val="00BD6539"/>
    <w:rsid w:val="00BD71D0"/>
    <w:rsid w:val="00BE0847"/>
    <w:rsid w:val="00BF03E4"/>
    <w:rsid w:val="00C00214"/>
    <w:rsid w:val="00C070E4"/>
    <w:rsid w:val="00C111C5"/>
    <w:rsid w:val="00C112CA"/>
    <w:rsid w:val="00C13A5A"/>
    <w:rsid w:val="00C15A3F"/>
    <w:rsid w:val="00C16A0B"/>
    <w:rsid w:val="00C23AA1"/>
    <w:rsid w:val="00C27B66"/>
    <w:rsid w:val="00C30FB0"/>
    <w:rsid w:val="00C33D85"/>
    <w:rsid w:val="00C3438E"/>
    <w:rsid w:val="00C425FF"/>
    <w:rsid w:val="00C43745"/>
    <w:rsid w:val="00C44686"/>
    <w:rsid w:val="00C50622"/>
    <w:rsid w:val="00C50D45"/>
    <w:rsid w:val="00C52FD8"/>
    <w:rsid w:val="00C54199"/>
    <w:rsid w:val="00C57299"/>
    <w:rsid w:val="00C5793C"/>
    <w:rsid w:val="00C60E38"/>
    <w:rsid w:val="00C637A6"/>
    <w:rsid w:val="00C80975"/>
    <w:rsid w:val="00C81DFA"/>
    <w:rsid w:val="00C82528"/>
    <w:rsid w:val="00C83ECC"/>
    <w:rsid w:val="00C8409C"/>
    <w:rsid w:val="00C87BBF"/>
    <w:rsid w:val="00C9050C"/>
    <w:rsid w:val="00C91DC5"/>
    <w:rsid w:val="00C94221"/>
    <w:rsid w:val="00C95602"/>
    <w:rsid w:val="00C96163"/>
    <w:rsid w:val="00C97E47"/>
    <w:rsid w:val="00CA1601"/>
    <w:rsid w:val="00CA32F1"/>
    <w:rsid w:val="00CA3F7E"/>
    <w:rsid w:val="00CB6085"/>
    <w:rsid w:val="00CC161C"/>
    <w:rsid w:val="00CC7476"/>
    <w:rsid w:val="00CD1366"/>
    <w:rsid w:val="00CD675F"/>
    <w:rsid w:val="00CE345F"/>
    <w:rsid w:val="00CE50C5"/>
    <w:rsid w:val="00CE7B09"/>
    <w:rsid w:val="00CF156E"/>
    <w:rsid w:val="00CF1737"/>
    <w:rsid w:val="00CF2D0F"/>
    <w:rsid w:val="00CF505D"/>
    <w:rsid w:val="00CF5292"/>
    <w:rsid w:val="00CF5E91"/>
    <w:rsid w:val="00CF7594"/>
    <w:rsid w:val="00D0360C"/>
    <w:rsid w:val="00D04C3C"/>
    <w:rsid w:val="00D12330"/>
    <w:rsid w:val="00D13B9B"/>
    <w:rsid w:val="00D1419B"/>
    <w:rsid w:val="00D146F2"/>
    <w:rsid w:val="00D14DAE"/>
    <w:rsid w:val="00D1679F"/>
    <w:rsid w:val="00D21583"/>
    <w:rsid w:val="00D233E8"/>
    <w:rsid w:val="00D24B55"/>
    <w:rsid w:val="00D3148B"/>
    <w:rsid w:val="00D31871"/>
    <w:rsid w:val="00D324E2"/>
    <w:rsid w:val="00D34EA4"/>
    <w:rsid w:val="00D35EDE"/>
    <w:rsid w:val="00D37888"/>
    <w:rsid w:val="00D40749"/>
    <w:rsid w:val="00D417B1"/>
    <w:rsid w:val="00D5335C"/>
    <w:rsid w:val="00D55B06"/>
    <w:rsid w:val="00D56EFE"/>
    <w:rsid w:val="00D62287"/>
    <w:rsid w:val="00D63AF3"/>
    <w:rsid w:val="00D63F75"/>
    <w:rsid w:val="00D643EB"/>
    <w:rsid w:val="00D651E1"/>
    <w:rsid w:val="00D66206"/>
    <w:rsid w:val="00D70352"/>
    <w:rsid w:val="00D70376"/>
    <w:rsid w:val="00D70707"/>
    <w:rsid w:val="00D738EA"/>
    <w:rsid w:val="00D7459B"/>
    <w:rsid w:val="00D82382"/>
    <w:rsid w:val="00D82F9D"/>
    <w:rsid w:val="00DA4DC9"/>
    <w:rsid w:val="00DA7C28"/>
    <w:rsid w:val="00DC5378"/>
    <w:rsid w:val="00DC5F55"/>
    <w:rsid w:val="00DC76ED"/>
    <w:rsid w:val="00DC78F2"/>
    <w:rsid w:val="00DC7F00"/>
    <w:rsid w:val="00DD24DD"/>
    <w:rsid w:val="00DD4FEB"/>
    <w:rsid w:val="00DE0B2E"/>
    <w:rsid w:val="00DE4A13"/>
    <w:rsid w:val="00DF1D89"/>
    <w:rsid w:val="00DF4D84"/>
    <w:rsid w:val="00E0665C"/>
    <w:rsid w:val="00E13C87"/>
    <w:rsid w:val="00E1484B"/>
    <w:rsid w:val="00E1654D"/>
    <w:rsid w:val="00E169A2"/>
    <w:rsid w:val="00E17CEA"/>
    <w:rsid w:val="00E23E09"/>
    <w:rsid w:val="00E24FA7"/>
    <w:rsid w:val="00E26B35"/>
    <w:rsid w:val="00E2790B"/>
    <w:rsid w:val="00E30E14"/>
    <w:rsid w:val="00E32179"/>
    <w:rsid w:val="00E34455"/>
    <w:rsid w:val="00E40055"/>
    <w:rsid w:val="00E43E6C"/>
    <w:rsid w:val="00E44727"/>
    <w:rsid w:val="00E44C7D"/>
    <w:rsid w:val="00E44DC0"/>
    <w:rsid w:val="00E450EA"/>
    <w:rsid w:val="00E514AC"/>
    <w:rsid w:val="00E5193A"/>
    <w:rsid w:val="00E53F77"/>
    <w:rsid w:val="00E61932"/>
    <w:rsid w:val="00E61BD6"/>
    <w:rsid w:val="00E620DA"/>
    <w:rsid w:val="00E6452E"/>
    <w:rsid w:val="00E72AC4"/>
    <w:rsid w:val="00E72D9E"/>
    <w:rsid w:val="00E74EF0"/>
    <w:rsid w:val="00E81D83"/>
    <w:rsid w:val="00E841D6"/>
    <w:rsid w:val="00E85E70"/>
    <w:rsid w:val="00E87255"/>
    <w:rsid w:val="00E90528"/>
    <w:rsid w:val="00E91682"/>
    <w:rsid w:val="00E92760"/>
    <w:rsid w:val="00E97E7A"/>
    <w:rsid w:val="00EA18ED"/>
    <w:rsid w:val="00EA48A1"/>
    <w:rsid w:val="00EA573D"/>
    <w:rsid w:val="00EA62BB"/>
    <w:rsid w:val="00EA7C89"/>
    <w:rsid w:val="00EB1045"/>
    <w:rsid w:val="00EB142A"/>
    <w:rsid w:val="00EB1D2E"/>
    <w:rsid w:val="00EB50CB"/>
    <w:rsid w:val="00EB615F"/>
    <w:rsid w:val="00EB6951"/>
    <w:rsid w:val="00EC0258"/>
    <w:rsid w:val="00EC0CFF"/>
    <w:rsid w:val="00EC1E1F"/>
    <w:rsid w:val="00EC4C8F"/>
    <w:rsid w:val="00EC4F9A"/>
    <w:rsid w:val="00EC549B"/>
    <w:rsid w:val="00ED0B7A"/>
    <w:rsid w:val="00ED0EC1"/>
    <w:rsid w:val="00EE1AA7"/>
    <w:rsid w:val="00EE2319"/>
    <w:rsid w:val="00EE23A2"/>
    <w:rsid w:val="00EE715D"/>
    <w:rsid w:val="00EF2DBD"/>
    <w:rsid w:val="00EF6155"/>
    <w:rsid w:val="00EF7092"/>
    <w:rsid w:val="00EF709F"/>
    <w:rsid w:val="00F00472"/>
    <w:rsid w:val="00F012B8"/>
    <w:rsid w:val="00F01B85"/>
    <w:rsid w:val="00F022FE"/>
    <w:rsid w:val="00F040DB"/>
    <w:rsid w:val="00F068C6"/>
    <w:rsid w:val="00F0707B"/>
    <w:rsid w:val="00F07ABA"/>
    <w:rsid w:val="00F11D61"/>
    <w:rsid w:val="00F14FFD"/>
    <w:rsid w:val="00F20E28"/>
    <w:rsid w:val="00F213C6"/>
    <w:rsid w:val="00F223C3"/>
    <w:rsid w:val="00F27CF5"/>
    <w:rsid w:val="00F30E2F"/>
    <w:rsid w:val="00F32AE0"/>
    <w:rsid w:val="00F36906"/>
    <w:rsid w:val="00F45320"/>
    <w:rsid w:val="00F46F5F"/>
    <w:rsid w:val="00F47E74"/>
    <w:rsid w:val="00F50759"/>
    <w:rsid w:val="00F53DC1"/>
    <w:rsid w:val="00F56020"/>
    <w:rsid w:val="00F566CA"/>
    <w:rsid w:val="00F57FE2"/>
    <w:rsid w:val="00F631A1"/>
    <w:rsid w:val="00F631BC"/>
    <w:rsid w:val="00F6508E"/>
    <w:rsid w:val="00F6601D"/>
    <w:rsid w:val="00F66402"/>
    <w:rsid w:val="00F67C29"/>
    <w:rsid w:val="00F70D15"/>
    <w:rsid w:val="00F71186"/>
    <w:rsid w:val="00F71208"/>
    <w:rsid w:val="00F735C1"/>
    <w:rsid w:val="00F74B1C"/>
    <w:rsid w:val="00F76EBF"/>
    <w:rsid w:val="00F826F9"/>
    <w:rsid w:val="00F83A48"/>
    <w:rsid w:val="00F85322"/>
    <w:rsid w:val="00F86D68"/>
    <w:rsid w:val="00F870E4"/>
    <w:rsid w:val="00F87F72"/>
    <w:rsid w:val="00F9155E"/>
    <w:rsid w:val="00F93AEB"/>
    <w:rsid w:val="00F96BE3"/>
    <w:rsid w:val="00F9700C"/>
    <w:rsid w:val="00F97477"/>
    <w:rsid w:val="00FA2BA0"/>
    <w:rsid w:val="00FA3789"/>
    <w:rsid w:val="00FA3A19"/>
    <w:rsid w:val="00FB4B66"/>
    <w:rsid w:val="00FD0C02"/>
    <w:rsid w:val="00FD0C0E"/>
    <w:rsid w:val="00FD131D"/>
    <w:rsid w:val="00FD1640"/>
    <w:rsid w:val="00FD2DA5"/>
    <w:rsid w:val="00FD347D"/>
    <w:rsid w:val="00FD7D17"/>
    <w:rsid w:val="00FF0A9C"/>
    <w:rsid w:val="00FF40D1"/>
    <w:rsid w:val="00FF499C"/>
    <w:rsid w:val="00FF5CA1"/>
    <w:rsid w:val="00FF644C"/>
    <w:rsid w:val="00FF6ACE"/>
    <w:rsid w:val="00FF7C98"/>
    <w:rsid w:val="00FF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D3A6"/>
  <w15:docId w15:val="{64DAA2E9-43A1-45A7-A105-549472B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5AB"/>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46221F"/>
    <w:pPr>
      <w:keepNext/>
      <w:numPr>
        <w:numId w:val="1"/>
      </w:numPr>
      <w:spacing w:before="360" w:after="360" w:line="240" w:lineRule="auto"/>
      <w:jc w:val="center"/>
      <w:outlineLvl w:val="0"/>
    </w:pPr>
    <w:rPr>
      <w:sz w:val="28"/>
    </w:rPr>
  </w:style>
  <w:style w:type="paragraph" w:styleId="Antrat2">
    <w:name w:val="heading 2"/>
    <w:aliases w:val="Title Header2,Heading 2 Char1,Heading 2 Char Char,H2"/>
    <w:basedOn w:val="prastasis"/>
    <w:next w:val="prastasis"/>
    <w:link w:val="Antrat2Diagrama"/>
    <w:qFormat/>
    <w:rsid w:val="0046221F"/>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46221F"/>
    <w:pPr>
      <w:keepNext/>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6221F"/>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46221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46221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46221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46221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46221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221F"/>
    <w:rPr>
      <w:rFonts w:ascii="Times New Roman" w:eastAsia="Calibri" w:hAnsi="Times New Roman" w:cs="Times New Roman"/>
      <w:sz w:val="28"/>
    </w:rPr>
  </w:style>
  <w:style w:type="character" w:customStyle="1" w:styleId="Antrat2Diagrama">
    <w:name w:val="Antraštė 2 Diagrama"/>
    <w:aliases w:val="Title Header2 Diagrama,Heading 2 Char1 Diagrama,Heading 2 Char Char Diagrama,H2 Diagrama"/>
    <w:basedOn w:val="Numatytasispastraiposriftas"/>
    <w:link w:val="Antrat2"/>
    <w:rsid w:val="004622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46221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6221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46221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221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221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221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221F"/>
    <w:rPr>
      <w:rFonts w:ascii="Times New Roman" w:eastAsia="Times New Roman" w:hAnsi="Times New Roman" w:cs="Times New Roman"/>
      <w:sz w:val="40"/>
      <w:szCs w:val="20"/>
      <w:lang w:eastAsia="lt-LT"/>
    </w:rPr>
  </w:style>
  <w:style w:type="paragraph" w:customStyle="1" w:styleId="DiagramaDiagrama6DiagramaDiagramaDiagramaDiagrama">
    <w:name w:val="Diagrama Diagrama6 Diagrama Diagrama Diagrama Diagrama"/>
    <w:basedOn w:val="prastasis"/>
    <w:rsid w:val="0046221F"/>
    <w:pPr>
      <w:spacing w:after="160" w:line="240" w:lineRule="exact"/>
    </w:pPr>
    <w:rPr>
      <w:rFonts w:ascii="Verdana" w:eastAsia="Times New Roman" w:hAnsi="Verdana"/>
      <w:sz w:val="20"/>
      <w:szCs w:val="20"/>
      <w:lang w:val="en-US"/>
    </w:rPr>
  </w:style>
  <w:style w:type="character" w:styleId="Hipersaitas">
    <w:name w:val="Hyperlink"/>
    <w:aliases w:val="Alna,IVPK Hyperlink"/>
    <w:uiPriority w:val="99"/>
    <w:rsid w:val="0046221F"/>
    <w:rPr>
      <w:color w:val="0000FF"/>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rsid w:val="0046221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6221F"/>
    <w:rPr>
      <w:rFonts w:ascii="Times New Roman" w:eastAsia="Times New Roman" w:hAnsi="Times New Roman" w:cs="Times New Roman"/>
      <w:sz w:val="24"/>
      <w:szCs w:val="20"/>
      <w:lang w:eastAsia="lt-LT"/>
    </w:rPr>
  </w:style>
  <w:style w:type="paragraph" w:customStyle="1" w:styleId="Point1">
    <w:name w:val="Point 1"/>
    <w:basedOn w:val="prastasis"/>
    <w:rsid w:val="0046221F"/>
    <w:pPr>
      <w:spacing w:before="120" w:after="120" w:line="240" w:lineRule="auto"/>
      <w:ind w:left="1418" w:hanging="567"/>
      <w:jc w:val="both"/>
    </w:pPr>
    <w:rPr>
      <w:rFonts w:eastAsia="Times New Roman"/>
      <w:szCs w:val="20"/>
      <w:lang w:val="en-GB"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46221F"/>
    <w:pPr>
      <w:tabs>
        <w:tab w:val="center" w:pos="4320"/>
        <w:tab w:val="right" w:pos="8640"/>
      </w:tabs>
      <w:spacing w:after="0" w:line="240" w:lineRule="auto"/>
    </w:pPr>
    <w:rPr>
      <w:rFonts w:eastAsia="Times New Roman" w:cs="Arial Unicode MS"/>
      <w:szCs w:val="20"/>
      <w:lang w:eastAsia="lt-LT" w:bidi="lo-LA"/>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46221F"/>
    <w:rPr>
      <w:rFonts w:ascii="Times New Roman" w:eastAsia="Times New Roman" w:hAnsi="Times New Roman" w:cs="Arial Unicode MS"/>
      <w:sz w:val="24"/>
      <w:szCs w:val="20"/>
      <w:lang w:eastAsia="lt-LT" w:bidi="lo-LA"/>
    </w:rPr>
  </w:style>
  <w:style w:type="character" w:customStyle="1" w:styleId="FontStyle12">
    <w:name w:val="Font Style12"/>
    <w:rsid w:val="0046221F"/>
    <w:rPr>
      <w:rFonts w:ascii="Times New Roman" w:hAnsi="Times New Roman" w:cs="Times New Roman"/>
      <w:sz w:val="20"/>
      <w:szCs w:val="20"/>
    </w:rPr>
  </w:style>
  <w:style w:type="paragraph" w:customStyle="1" w:styleId="BodyText1">
    <w:name w:val="Body Text1"/>
    <w:rsid w:val="0046221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46221F"/>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aliases w:val="Char1,Char"/>
    <w:basedOn w:val="prastasis"/>
    <w:link w:val="PagrindinistekstasDiagrama"/>
    <w:unhideWhenUsed/>
    <w:rsid w:val="0046221F"/>
    <w:pPr>
      <w:spacing w:after="120"/>
    </w:pPr>
  </w:style>
  <w:style w:type="character" w:customStyle="1" w:styleId="PagrindinistekstasDiagrama">
    <w:name w:val="Pagrindinis tekstas Diagrama"/>
    <w:aliases w:val="Char1 Diagrama,Char Diagrama"/>
    <w:basedOn w:val="Numatytasispastraiposriftas"/>
    <w:link w:val="Pagrindinistekstas"/>
    <w:rsid w:val="0046221F"/>
    <w:rPr>
      <w:rFonts w:ascii="Times New Roman" w:eastAsia="Calibri" w:hAnsi="Times New Roman" w:cs="Times New Roman"/>
      <w:sz w:val="24"/>
    </w:rPr>
  </w:style>
  <w:style w:type="paragraph" w:customStyle="1" w:styleId="Statja">
    <w:name w:val="Statja"/>
    <w:basedOn w:val="prastasis"/>
    <w:rsid w:val="0046221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46221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46221F"/>
    <w:pPr>
      <w:suppressLineNumbers/>
      <w:suppressAutoHyphens/>
      <w:spacing w:after="0" w:line="240" w:lineRule="auto"/>
    </w:pPr>
    <w:rPr>
      <w:rFonts w:eastAsia="Times New Roman"/>
      <w:szCs w:val="24"/>
      <w:lang w:val="en-GB" w:eastAsia="ar-SA"/>
    </w:rPr>
  </w:style>
  <w:style w:type="table" w:styleId="Lentelstinklelis">
    <w:name w:val="Table Grid"/>
    <w:basedOn w:val="prastojilentel"/>
    <w:uiPriority w:val="39"/>
    <w:rsid w:val="0046221F"/>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62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6221F"/>
    <w:rPr>
      <w:rFonts w:ascii="Courier New" w:eastAsia="Times New Roman" w:hAnsi="Courier New" w:cs="Courier New"/>
      <w:sz w:val="20"/>
      <w:szCs w:val="20"/>
      <w:lang w:eastAsia="lt-LT"/>
    </w:rPr>
  </w:style>
  <w:style w:type="paragraph" w:customStyle="1" w:styleId="Patvirtinta">
    <w:name w:val="Patvirtinta"/>
    <w:rsid w:val="004622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46221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rastasiniatinklio">
    <w:name w:val="Normal (Web)"/>
    <w:basedOn w:val="prastasis"/>
    <w:uiPriority w:val="99"/>
    <w:rsid w:val="0046221F"/>
    <w:pPr>
      <w:spacing w:before="100" w:beforeAutospacing="1" w:after="100" w:afterAutospacing="1" w:line="240" w:lineRule="auto"/>
    </w:pPr>
    <w:rPr>
      <w:rFonts w:eastAsia="Times New Roman"/>
      <w:szCs w:val="24"/>
      <w:lang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46221F"/>
    <w:pPr>
      <w:spacing w:after="160" w:line="240" w:lineRule="exact"/>
    </w:pPr>
    <w:rPr>
      <w:rFonts w:ascii="Verdana" w:eastAsia="Times New Roman" w:hAnsi="Verdana"/>
      <w:sz w:val="20"/>
      <w:szCs w:val="20"/>
      <w:lang w:val="en-US"/>
    </w:rPr>
  </w:style>
  <w:style w:type="paragraph" w:styleId="Debesliotekstas">
    <w:name w:val="Balloon Text"/>
    <w:basedOn w:val="prastasis"/>
    <w:link w:val="DebesliotekstasDiagrama"/>
    <w:rsid w:val="0046221F"/>
    <w:rPr>
      <w:rFonts w:ascii="Tahoma" w:hAnsi="Tahoma" w:cs="Tahoma"/>
      <w:sz w:val="16"/>
      <w:szCs w:val="16"/>
    </w:rPr>
  </w:style>
  <w:style w:type="character" w:customStyle="1" w:styleId="DebesliotekstasDiagrama">
    <w:name w:val="Debesėlio tekstas Diagrama"/>
    <w:basedOn w:val="Numatytasispastraiposriftas"/>
    <w:link w:val="Debesliotekstas"/>
    <w:rsid w:val="0046221F"/>
    <w:rPr>
      <w:rFonts w:ascii="Tahoma" w:eastAsia="Calibri" w:hAnsi="Tahoma" w:cs="Tahoma"/>
      <w:sz w:val="16"/>
      <w:szCs w:val="16"/>
    </w:rPr>
  </w:style>
  <w:style w:type="character" w:customStyle="1" w:styleId="PaantratDiagrama">
    <w:name w:val="Paantraštė Diagrama"/>
    <w:link w:val="Paantrat"/>
    <w:rsid w:val="0046221F"/>
    <w:rPr>
      <w:b/>
      <w:bCs/>
    </w:rPr>
  </w:style>
  <w:style w:type="paragraph" w:styleId="Paantrat">
    <w:name w:val="Subtitle"/>
    <w:basedOn w:val="prastasis"/>
    <w:link w:val="PaantratDiagrama"/>
    <w:qFormat/>
    <w:rsid w:val="0046221F"/>
    <w:pPr>
      <w:spacing w:after="0" w:line="240" w:lineRule="auto"/>
      <w:jc w:val="center"/>
    </w:pPr>
    <w:rPr>
      <w:rFonts w:asciiTheme="minorHAnsi" w:eastAsiaTheme="minorHAnsi" w:hAnsiTheme="minorHAnsi" w:cstheme="minorBidi"/>
      <w:b/>
      <w:bCs/>
      <w:sz w:val="22"/>
    </w:rPr>
  </w:style>
  <w:style w:type="character" w:customStyle="1" w:styleId="PaantratDiagrama1">
    <w:name w:val="Paantraštė Diagrama1"/>
    <w:basedOn w:val="Numatytasispastraiposriftas"/>
    <w:uiPriority w:val="11"/>
    <w:rsid w:val="0046221F"/>
    <w:rPr>
      <w:rFonts w:eastAsiaTheme="minorEastAsia"/>
      <w:color w:val="5A5A5A" w:themeColor="text1" w:themeTint="A5"/>
      <w:spacing w:val="15"/>
    </w:rPr>
  </w:style>
  <w:style w:type="paragraph" w:customStyle="1" w:styleId="Table">
    <w:name w:val="Table"/>
    <w:basedOn w:val="prastasis"/>
    <w:rsid w:val="0046221F"/>
    <w:pPr>
      <w:widowControl w:val="0"/>
      <w:spacing w:before="140" w:after="140" w:line="270" w:lineRule="atLeast"/>
    </w:pPr>
    <w:rPr>
      <w:rFonts w:eastAsia="Times New Roman"/>
      <w:sz w:val="23"/>
      <w:szCs w:val="20"/>
      <w:lang w:val="da-DK" w:eastAsia="da-DK"/>
    </w:rPr>
  </w:style>
  <w:style w:type="paragraph" w:customStyle="1" w:styleId="DiagramaDiagrama1CharCharDiagramaDiagrama">
    <w:name w:val="Diagrama Diagrama1 Char Char Diagrama Diagrama"/>
    <w:basedOn w:val="prastasis"/>
    <w:rsid w:val="0046221F"/>
    <w:pPr>
      <w:spacing w:after="160" w:line="240" w:lineRule="exact"/>
    </w:pPr>
    <w:rPr>
      <w:rFonts w:ascii="Tahoma" w:eastAsia="Times New Roman" w:hAnsi="Tahoma"/>
      <w:sz w:val="20"/>
      <w:szCs w:val="20"/>
      <w:lang w:val="en-US"/>
    </w:rPr>
  </w:style>
  <w:style w:type="paragraph" w:customStyle="1" w:styleId="Caption1">
    <w:name w:val="Caption1"/>
    <w:basedOn w:val="prastasis"/>
    <w:next w:val="prastasis"/>
    <w:rsid w:val="0046221F"/>
    <w:pPr>
      <w:suppressAutoHyphens/>
      <w:spacing w:after="0" w:line="240" w:lineRule="auto"/>
      <w:jc w:val="center"/>
    </w:pPr>
    <w:rPr>
      <w:rFonts w:eastAsia="Times New Roman"/>
      <w:b/>
      <w:szCs w:val="20"/>
      <w:lang w:eastAsia="ar-SA"/>
    </w:rPr>
  </w:style>
  <w:style w:type="character" w:styleId="Komentaronuoroda">
    <w:name w:val="annotation reference"/>
    <w:qFormat/>
    <w:rsid w:val="0046221F"/>
    <w:rPr>
      <w:sz w:val="16"/>
      <w:szCs w:val="16"/>
    </w:rPr>
  </w:style>
  <w:style w:type="paragraph" w:styleId="Komentarotekstas">
    <w:name w:val="annotation text"/>
    <w:aliases w:val="Char3,Diagrama,Komentaro tekstas Diagrama1,Komentaro tekstas Diagrama Diagrama,Char3 Diagrama Diagrama,Char Diagrama Diagrama,Diagrama Diagrama Diagrama,Char1 Diagrama Diagrama, Char3, Char, Diagrama, Char3 Diagrama Diagrama"/>
    <w:basedOn w:val="prastasis"/>
    <w:link w:val="KomentarotekstasDiagrama"/>
    <w:qFormat/>
    <w:rsid w:val="0046221F"/>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46221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rsid w:val="0046221F"/>
    <w:rPr>
      <w:b/>
      <w:bCs/>
    </w:rPr>
  </w:style>
  <w:style w:type="character" w:customStyle="1" w:styleId="KomentarotemaDiagrama">
    <w:name w:val="Komentaro tema Diagrama"/>
    <w:basedOn w:val="KomentarotekstasDiagrama"/>
    <w:link w:val="Komentarotema"/>
    <w:rsid w:val="0046221F"/>
    <w:rPr>
      <w:rFonts w:ascii="Times New Roman" w:eastAsia="Calibri" w:hAnsi="Times New Roman" w:cs="Times New Roman"/>
      <w:b/>
      <w:bCs/>
      <w:sz w:val="20"/>
      <w:szCs w:val="20"/>
    </w:rPr>
  </w:style>
  <w:style w:type="character" w:styleId="Puslapionumeris">
    <w:name w:val="page number"/>
    <w:basedOn w:val="Numatytasispastraiposriftas"/>
    <w:rsid w:val="0046221F"/>
  </w:style>
  <w:style w:type="paragraph" w:customStyle="1" w:styleId="DiagramaDiagramaCharCharDiagramaDiagrama">
    <w:name w:val="Diagrama Diagrama Char Char Diagrama Diagrama"/>
    <w:basedOn w:val="prastasis"/>
    <w:rsid w:val="0046221F"/>
    <w:pPr>
      <w:spacing w:after="160" w:line="240" w:lineRule="exact"/>
    </w:pPr>
    <w:rPr>
      <w:rFonts w:ascii="Tahoma" w:eastAsia="Times New Roman" w:hAnsi="Tahoma"/>
      <w:sz w:val="20"/>
      <w:szCs w:val="20"/>
      <w:lang w:val="en-US"/>
    </w:rPr>
  </w:style>
  <w:style w:type="paragraph" w:styleId="Sraopastraipa">
    <w:name w:val="List Paragraph"/>
    <w:aliases w:val="List Paragraph12,List Paragraph21,Lentele,List not in Table,punktai,Table of contents numbered,Bullet,Buletai,Sąrao pastraipa1,lp1,Use Case List Paragraph,List Paragraph111,Paragraph,Bullet 1,VARNELES,Heading 10,l,List not in Tabl,lp"/>
    <w:basedOn w:val="prastasis"/>
    <w:link w:val="SraopastraipaDiagrama"/>
    <w:qFormat/>
    <w:rsid w:val="0046221F"/>
    <w:pPr>
      <w:ind w:left="720"/>
      <w:contextualSpacing/>
    </w:pPr>
    <w:rPr>
      <w:rFonts w:ascii="Calibri" w:eastAsia="Times New Roman" w:hAnsi="Calibri"/>
      <w:sz w:val="22"/>
    </w:rPr>
  </w:style>
  <w:style w:type="paragraph" w:customStyle="1" w:styleId="bodytext">
    <w:name w:val="bodytext"/>
    <w:basedOn w:val="prastasis"/>
    <w:rsid w:val="0046221F"/>
    <w:pPr>
      <w:spacing w:before="100" w:beforeAutospacing="1" w:after="100" w:afterAutospacing="1"/>
    </w:pPr>
    <w:rPr>
      <w:rFonts w:ascii="Calibri" w:eastAsia="Times New Roman" w:hAnsi="Calibri"/>
      <w:sz w:val="22"/>
      <w:lang w:eastAsia="lt-LT"/>
    </w:rPr>
  </w:style>
  <w:style w:type="paragraph" w:customStyle="1" w:styleId="Stilius1">
    <w:name w:val="Stilius1"/>
    <w:basedOn w:val="prastasis"/>
    <w:autoRedefine/>
    <w:qFormat/>
    <w:rsid w:val="00B710EB"/>
    <w:pPr>
      <w:numPr>
        <w:numId w:val="33"/>
      </w:numPr>
      <w:tabs>
        <w:tab w:val="left" w:pos="1456"/>
        <w:tab w:val="left" w:pos="1598"/>
        <w:tab w:val="left" w:pos="1881"/>
      </w:tabs>
      <w:spacing w:before="240" w:after="240" w:line="240" w:lineRule="auto"/>
      <w:jc w:val="center"/>
    </w:pPr>
    <w:rPr>
      <w:rFonts w:eastAsia="Times New Roman"/>
      <w:b/>
      <w:szCs w:val="24"/>
    </w:rPr>
  </w:style>
  <w:style w:type="paragraph" w:customStyle="1" w:styleId="Stilius3">
    <w:name w:val="Stilius3"/>
    <w:basedOn w:val="prastasis"/>
    <w:qFormat/>
    <w:rsid w:val="0046221F"/>
    <w:pPr>
      <w:spacing w:before="200" w:after="0" w:line="240" w:lineRule="auto"/>
      <w:jc w:val="both"/>
    </w:pPr>
    <w:rPr>
      <w:rFonts w:eastAsia="Times New Roman"/>
      <w:sz w:val="22"/>
    </w:rPr>
  </w:style>
  <w:style w:type="paragraph" w:customStyle="1" w:styleId="Stilius4">
    <w:name w:val="Stilius4"/>
    <w:basedOn w:val="prastasis"/>
    <w:rsid w:val="0046221F"/>
    <w:pPr>
      <w:spacing w:before="200" w:after="0"/>
      <w:ind w:left="720" w:hanging="578"/>
    </w:pPr>
    <w:rPr>
      <w:rFonts w:eastAsia="Times New Roman"/>
      <w:sz w:val="22"/>
    </w:rPr>
  </w:style>
  <w:style w:type="paragraph" w:customStyle="1" w:styleId="Stilius5">
    <w:name w:val="Stilius5"/>
    <w:basedOn w:val="prastasis"/>
    <w:qFormat/>
    <w:rsid w:val="0046221F"/>
    <w:pPr>
      <w:jc w:val="center"/>
    </w:pPr>
    <w:rPr>
      <w:rFonts w:eastAsia="Times New Roman"/>
      <w:b/>
      <w:sz w:val="28"/>
      <w:szCs w:val="28"/>
    </w:rPr>
  </w:style>
  <w:style w:type="paragraph" w:customStyle="1" w:styleId="Bodytxt">
    <w:name w:val="Bodytxt"/>
    <w:basedOn w:val="prastasis"/>
    <w:rsid w:val="0046221F"/>
    <w:pPr>
      <w:keepNext/>
      <w:spacing w:after="0" w:line="240" w:lineRule="auto"/>
      <w:jc w:val="both"/>
    </w:pPr>
    <w:rPr>
      <w:rFonts w:eastAsia="Times New Roman"/>
      <w:sz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46221F"/>
    <w:rPr>
      <w:rFonts w:ascii="Calibri" w:hAnsi="Calibri" w:cs="Times New Roman"/>
      <w:lang w:val="lt-LT" w:eastAsia="lt-LT"/>
    </w:rPr>
  </w:style>
  <w:style w:type="paragraph" w:customStyle="1" w:styleId="Pagrindinistekstas1">
    <w:name w:val="Pagrindinis tekstas1"/>
    <w:link w:val="BodytextChar"/>
    <w:rsid w:val="0046221F"/>
    <w:pPr>
      <w:snapToGrid w:val="0"/>
      <w:spacing w:after="0" w:line="240" w:lineRule="auto"/>
      <w:ind w:firstLine="312"/>
      <w:jc w:val="both"/>
    </w:pPr>
    <w:rPr>
      <w:rFonts w:ascii="TimesLT" w:eastAsia="Calibri" w:hAnsi="TimesLT" w:cs="Times New Roman"/>
      <w:sz w:val="20"/>
      <w:szCs w:val="20"/>
      <w:lang w:val="en-US"/>
    </w:rPr>
  </w:style>
  <w:style w:type="paragraph" w:customStyle="1" w:styleId="DiagramaDiagrama6DiagramaDiagrama">
    <w:name w:val="Diagrama Diagrama6 Diagrama Diagrama"/>
    <w:basedOn w:val="prastasis"/>
    <w:rsid w:val="0046221F"/>
    <w:pPr>
      <w:spacing w:after="160" w:line="240" w:lineRule="exact"/>
    </w:pPr>
    <w:rPr>
      <w:rFonts w:ascii="Verdana" w:eastAsia="Times New Roman" w:hAnsi="Verdana"/>
      <w:sz w:val="20"/>
      <w:szCs w:val="20"/>
      <w:lang w:val="en-US"/>
    </w:rPr>
  </w:style>
  <w:style w:type="character" w:customStyle="1" w:styleId="LLCTekstas">
    <w:name w:val="LLCTekstas"/>
    <w:rsid w:val="0046221F"/>
  </w:style>
  <w:style w:type="paragraph" w:customStyle="1" w:styleId="Sraopastraipa1">
    <w:name w:val="Sąrašo pastraipa1"/>
    <w:aliases w:val="Numbering,ERP-List Paragraph,List Paragraph11,Bullet EY,List Paragraph2,List Paragraph Red,List Paragraph1"/>
    <w:basedOn w:val="prastasis"/>
    <w:link w:val="ListParagraphChar"/>
    <w:rsid w:val="0046221F"/>
    <w:pPr>
      <w:spacing w:after="0" w:line="240" w:lineRule="auto"/>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46221F"/>
    <w:rPr>
      <w:rFonts w:ascii="Times New Roman" w:eastAsia="Calibri" w:hAnsi="Times New Roman" w:cs="Times New Roman"/>
      <w:sz w:val="20"/>
      <w:szCs w:val="20"/>
      <w:lang w:eastAsia="lt-LT"/>
    </w:rPr>
  </w:style>
  <w:style w:type="paragraph" w:customStyle="1" w:styleId="Body2">
    <w:name w:val="Body 2"/>
    <w:rsid w:val="0046221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6221F"/>
    <w:rPr>
      <w:color w:val="0000FF"/>
      <w:u w:val="single"/>
    </w:rPr>
  </w:style>
  <w:style w:type="numbering" w:customStyle="1" w:styleId="NoList1">
    <w:name w:val="No List1"/>
    <w:next w:val="Sraonra"/>
    <w:uiPriority w:val="99"/>
    <w:semiHidden/>
    <w:unhideWhenUsed/>
    <w:rsid w:val="0046221F"/>
  </w:style>
  <w:style w:type="character" w:styleId="Perirtashipersaitas">
    <w:name w:val="FollowedHyperlink"/>
    <w:basedOn w:val="Numatytasispastraiposriftas"/>
    <w:uiPriority w:val="99"/>
    <w:unhideWhenUsed/>
    <w:rsid w:val="0046221F"/>
    <w:rPr>
      <w:color w:val="954F72" w:themeColor="followed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Sąrao pastraipa1 Diagrama,lp1 Diagrama"/>
    <w:link w:val="Sraopastraipa"/>
    <w:qFormat/>
    <w:locked/>
    <w:rsid w:val="0046221F"/>
    <w:rPr>
      <w:rFonts w:ascii="Calibri" w:eastAsia="Times New Roman" w:hAnsi="Calibri" w:cs="Times New Roman"/>
    </w:rPr>
  </w:style>
  <w:style w:type="character" w:styleId="Eilutsnumeris">
    <w:name w:val="line number"/>
    <w:basedOn w:val="Numatytasispastraiposriftas"/>
    <w:semiHidden/>
    <w:unhideWhenUsed/>
    <w:rsid w:val="0046221F"/>
  </w:style>
  <w:style w:type="paragraph" w:customStyle="1" w:styleId="Sraopastraipa2">
    <w:name w:val="Sąrašo pastraipa2"/>
    <w:basedOn w:val="prastasis"/>
    <w:qFormat/>
    <w:rsid w:val="0046221F"/>
    <w:pPr>
      <w:spacing w:after="0" w:line="240" w:lineRule="auto"/>
      <w:ind w:left="720"/>
      <w:contextualSpacing/>
    </w:pPr>
    <w:rPr>
      <w:rFonts w:ascii="Calibri" w:eastAsia="Times New Roman" w:hAnsi="Calibri"/>
      <w:sz w:val="22"/>
    </w:rPr>
  </w:style>
  <w:style w:type="paragraph" w:styleId="Puslapioinaostekstas">
    <w:name w:val="footnote text"/>
    <w:aliases w:val="Diagrama1, Diagrama1,Footnote,Footnote Text Char Char,Fußnotentextf"/>
    <w:basedOn w:val="prastasis"/>
    <w:link w:val="PuslapioinaostekstasDiagrama"/>
    <w:unhideWhenUsed/>
    <w:rsid w:val="0046221F"/>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46221F"/>
    <w:rPr>
      <w:rFonts w:ascii="Calibri" w:eastAsia="Times New Roman" w:hAnsi="Calibri" w:cs="Times New Roman"/>
      <w:sz w:val="20"/>
      <w:szCs w:val="20"/>
    </w:rPr>
  </w:style>
  <w:style w:type="character" w:styleId="Puslapioinaosnuoroda">
    <w:name w:val="footnote reference"/>
    <w:unhideWhenUsed/>
    <w:qFormat/>
    <w:rsid w:val="0046221F"/>
    <w:rPr>
      <w:rFonts w:cs="Times New Roman"/>
      <w:vertAlign w:val="superscript"/>
    </w:rPr>
  </w:style>
  <w:style w:type="paragraph" w:customStyle="1" w:styleId="Default">
    <w:name w:val="Default"/>
    <w:rsid w:val="0046221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6221F"/>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nhideWhenUsed/>
    <w:rsid w:val="0046221F"/>
    <w:pPr>
      <w:spacing w:after="120"/>
      <w:ind w:left="283"/>
    </w:pPr>
  </w:style>
  <w:style w:type="character" w:customStyle="1" w:styleId="PagrindiniotekstotraukaDiagrama">
    <w:name w:val="Pagrindinio teksto įtrauka Diagrama"/>
    <w:basedOn w:val="Numatytasispastraiposriftas"/>
    <w:link w:val="Pagrindiniotekstotrauka"/>
    <w:rsid w:val="0046221F"/>
    <w:rPr>
      <w:rFonts w:ascii="Times New Roman" w:eastAsia="Calibri" w:hAnsi="Times New Roman" w:cs="Times New Roman"/>
      <w:sz w:val="24"/>
    </w:rPr>
  </w:style>
  <w:style w:type="paragraph" w:styleId="Betarp">
    <w:name w:val="No Spacing"/>
    <w:link w:val="BetarpDiagrama"/>
    <w:uiPriority w:val="1"/>
    <w:qFormat/>
    <w:rsid w:val="00DC76ED"/>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6753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739DC"/>
    <w:rPr>
      <w:color w:val="605E5C"/>
      <w:shd w:val="clear" w:color="auto" w:fill="E1DFDD"/>
    </w:rPr>
  </w:style>
  <w:style w:type="table" w:customStyle="1" w:styleId="Lentelstinklelis3">
    <w:name w:val="Lentelės tinklelis3"/>
    <w:basedOn w:val="prastojilentel"/>
    <w:next w:val="Lentelstinklelis"/>
    <w:uiPriority w:val="39"/>
    <w:rsid w:val="0009573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564608"/>
    <w:rPr>
      <w:rFonts w:ascii="Times New Roman" w:eastAsia="Times New Roman" w:hAnsi="Times New Roman" w:cs="Times New Roman"/>
      <w:sz w:val="24"/>
    </w:rPr>
  </w:style>
  <w:style w:type="table" w:customStyle="1" w:styleId="Lentelstinklelis6">
    <w:name w:val="Lentelės tinklelis6"/>
    <w:basedOn w:val="prastojilentel"/>
    <w:uiPriority w:val="39"/>
    <w:rsid w:val="00C83E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252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63581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635818"/>
    <w:rPr>
      <w:rFonts w:asciiTheme="majorHAnsi" w:eastAsiaTheme="majorEastAsia" w:hAnsiTheme="majorHAnsi" w:cstheme="majorBidi"/>
      <w:sz w:val="24"/>
      <w:szCs w:val="24"/>
      <w:lang w:eastAsia="lt-LT"/>
    </w:rPr>
  </w:style>
  <w:style w:type="paragraph" w:customStyle="1" w:styleId="Engl12">
    <w:name w:val="Engl12"/>
    <w:basedOn w:val="prastasis"/>
    <w:rsid w:val="00F0707B"/>
    <w:pPr>
      <w:overflowPunct w:val="0"/>
      <w:autoSpaceDE w:val="0"/>
      <w:autoSpaceDN w:val="0"/>
      <w:adjustRightInd w:val="0"/>
      <w:spacing w:after="0" w:line="240" w:lineRule="auto"/>
      <w:jc w:val="both"/>
      <w:textAlignment w:val="baseline"/>
    </w:pPr>
    <w:rPr>
      <w:rFonts w:eastAsia="Times New Roman"/>
      <w:szCs w:val="20"/>
      <w:lang w:val="en-GB"/>
    </w:rPr>
  </w:style>
  <w:style w:type="paragraph" w:styleId="Pagrindinistekstas2">
    <w:name w:val="Body Text 2"/>
    <w:basedOn w:val="prastasis"/>
    <w:link w:val="Pagrindinistekstas2Diagrama"/>
    <w:rsid w:val="00F0707B"/>
    <w:pPr>
      <w:spacing w:after="0" w:line="240" w:lineRule="auto"/>
      <w:jc w:val="both"/>
    </w:pPr>
    <w:rPr>
      <w:rFonts w:eastAsia="Times New Roman"/>
      <w:b/>
      <w:szCs w:val="24"/>
      <w:u w:val="single"/>
      <w:lang w:val="en-US"/>
    </w:rPr>
  </w:style>
  <w:style w:type="character" w:customStyle="1" w:styleId="Pagrindinistekstas2Diagrama">
    <w:name w:val="Pagrindinis tekstas 2 Diagrama"/>
    <w:basedOn w:val="Numatytasispastraiposriftas"/>
    <w:link w:val="Pagrindinistekstas2"/>
    <w:rsid w:val="00F0707B"/>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F0707B"/>
    <w:pPr>
      <w:suppressAutoHyphens/>
      <w:spacing w:after="0" w:line="240" w:lineRule="auto"/>
      <w:jc w:val="both"/>
    </w:pPr>
    <w:rPr>
      <w:rFonts w:ascii="Book Antiqua" w:eastAsia="Times New Roman" w:hAnsi="Book Antiqua"/>
      <w:sz w:val="22"/>
      <w:szCs w:val="20"/>
      <w:lang w:val="en-US" w:eastAsia="ar-SA"/>
    </w:rPr>
  </w:style>
  <w:style w:type="paragraph" w:styleId="Pagrindiniotekstotrauka3">
    <w:name w:val="Body Text Indent 3"/>
    <w:basedOn w:val="prastasis"/>
    <w:link w:val="Pagrindiniotekstotrauka3Diagrama"/>
    <w:rsid w:val="00F0707B"/>
    <w:pPr>
      <w:spacing w:after="120" w:line="240" w:lineRule="auto"/>
      <w:ind w:left="283"/>
    </w:pPr>
    <w:rPr>
      <w:rFonts w:eastAsia="Times New Roman"/>
      <w:sz w:val="16"/>
      <w:szCs w:val="16"/>
      <w:lang w:val="en-US"/>
    </w:rPr>
  </w:style>
  <w:style w:type="character" w:customStyle="1" w:styleId="Pagrindiniotekstotrauka3Diagrama">
    <w:name w:val="Pagrindinio teksto įtrauka 3 Diagrama"/>
    <w:basedOn w:val="Numatytasispastraiposriftas"/>
    <w:link w:val="Pagrindiniotekstotrauka3"/>
    <w:rsid w:val="00F0707B"/>
    <w:rPr>
      <w:rFonts w:ascii="Times New Roman" w:eastAsia="Times New Roman" w:hAnsi="Times New Roman" w:cs="Times New Roman"/>
      <w:sz w:val="16"/>
      <w:szCs w:val="16"/>
      <w:lang w:val="en-US"/>
    </w:rPr>
  </w:style>
  <w:style w:type="paragraph" w:customStyle="1" w:styleId="BodyText21">
    <w:name w:val="Body Text 21"/>
    <w:basedOn w:val="prastasis"/>
    <w:rsid w:val="00F0707B"/>
    <w:pPr>
      <w:spacing w:after="0" w:line="240" w:lineRule="auto"/>
      <w:jc w:val="both"/>
    </w:pPr>
    <w:rPr>
      <w:rFonts w:eastAsia="Times New Roman"/>
      <w:snapToGrid w:val="0"/>
      <w:sz w:val="22"/>
      <w:szCs w:val="24"/>
    </w:rPr>
  </w:style>
  <w:style w:type="character" w:customStyle="1" w:styleId="EmailStyle211">
    <w:name w:val="EmailStyle211"/>
    <w:semiHidden/>
    <w:rsid w:val="00F0707B"/>
    <w:rPr>
      <w:rFonts w:ascii="Arial" w:hAnsi="Arial" w:cs="Arial"/>
      <w:color w:val="auto"/>
      <w:sz w:val="20"/>
      <w:szCs w:val="20"/>
    </w:rPr>
  </w:style>
  <w:style w:type="paragraph" w:styleId="Pavadinimas">
    <w:name w:val="Title"/>
    <w:basedOn w:val="prastasis"/>
    <w:link w:val="PavadinimasDiagrama"/>
    <w:qFormat/>
    <w:rsid w:val="00F0707B"/>
    <w:pPr>
      <w:spacing w:after="0" w:line="240" w:lineRule="auto"/>
      <w:jc w:val="center"/>
    </w:pPr>
    <w:rPr>
      <w:rFonts w:eastAsia="Times New Roman"/>
      <w:b/>
      <w:spacing w:val="-10"/>
      <w:sz w:val="22"/>
      <w:szCs w:val="24"/>
    </w:rPr>
  </w:style>
  <w:style w:type="character" w:customStyle="1" w:styleId="PavadinimasDiagrama">
    <w:name w:val="Pavadinimas Diagrama"/>
    <w:basedOn w:val="Numatytasispastraiposriftas"/>
    <w:link w:val="Pavadinimas"/>
    <w:rsid w:val="00F0707B"/>
    <w:rPr>
      <w:rFonts w:ascii="Times New Roman" w:eastAsia="Times New Roman" w:hAnsi="Times New Roman" w:cs="Times New Roman"/>
      <w:b/>
      <w:spacing w:val="-10"/>
      <w:szCs w:val="24"/>
    </w:rPr>
  </w:style>
  <w:style w:type="character" w:customStyle="1" w:styleId="Engl12Char">
    <w:name w:val="Engl12 Char"/>
    <w:rsid w:val="00F0707B"/>
    <w:rPr>
      <w:sz w:val="24"/>
      <w:lang w:val="en-GB" w:eastAsia="en-US" w:bidi="ar-SA"/>
    </w:rPr>
  </w:style>
  <w:style w:type="paragraph" w:styleId="Pagrindiniotekstotrauka2">
    <w:name w:val="Body Text Indent 2"/>
    <w:basedOn w:val="prastasis"/>
    <w:link w:val="Pagrindiniotekstotrauka2Diagrama"/>
    <w:rsid w:val="00F0707B"/>
    <w:pPr>
      <w:spacing w:after="120" w:line="480" w:lineRule="auto"/>
      <w:ind w:left="283"/>
    </w:pPr>
    <w:rPr>
      <w:rFonts w:eastAsia="Times New Roman"/>
      <w:szCs w:val="24"/>
      <w:lang w:val="en-US"/>
    </w:rPr>
  </w:style>
  <w:style w:type="character" w:customStyle="1" w:styleId="Pagrindiniotekstotrauka2Diagrama">
    <w:name w:val="Pagrindinio teksto įtrauka 2 Diagrama"/>
    <w:basedOn w:val="Numatytasispastraiposriftas"/>
    <w:link w:val="Pagrindiniotekstotrauka2"/>
    <w:rsid w:val="00F0707B"/>
    <w:rPr>
      <w:rFonts w:ascii="Times New Roman" w:eastAsia="Times New Roman" w:hAnsi="Times New Roman" w:cs="Times New Roman"/>
      <w:sz w:val="24"/>
      <w:szCs w:val="24"/>
      <w:lang w:val="en-US"/>
    </w:rPr>
  </w:style>
  <w:style w:type="character" w:customStyle="1" w:styleId="FontStyle44">
    <w:name w:val="Font Style44"/>
    <w:basedOn w:val="Numatytasispastraiposriftas"/>
    <w:uiPriority w:val="99"/>
    <w:rsid w:val="00F0707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2716FB"/>
    <w:rPr>
      <w:color w:val="605E5C"/>
      <w:shd w:val="clear" w:color="auto" w:fill="E1DFDD"/>
    </w:rPr>
  </w:style>
  <w:style w:type="character" w:styleId="Neapdorotaspaminjimas">
    <w:name w:val="Unresolved Mention"/>
    <w:basedOn w:val="Numatytasispastraiposriftas"/>
    <w:uiPriority w:val="99"/>
    <w:semiHidden/>
    <w:unhideWhenUsed/>
    <w:rsid w:val="006D242E"/>
    <w:rPr>
      <w:color w:val="605E5C"/>
      <w:shd w:val="clear" w:color="auto" w:fill="E1DFDD"/>
    </w:rPr>
  </w:style>
  <w:style w:type="character" w:customStyle="1" w:styleId="Heading2Char">
    <w:name w:val="Heading 2 Char"/>
    <w:basedOn w:val="Numatytasispastraiposriftas"/>
    <w:uiPriority w:val="9"/>
    <w:semiHidden/>
    <w:rsid w:val="007A317F"/>
    <w:rPr>
      <w:rFonts w:asciiTheme="majorHAnsi" w:eastAsiaTheme="majorEastAsia" w:hAnsiTheme="majorHAnsi" w:cstheme="majorBidi"/>
      <w:color w:val="2E74B5" w:themeColor="accent1" w:themeShade="BF"/>
      <w:sz w:val="26"/>
      <w:szCs w:val="26"/>
    </w:rPr>
  </w:style>
  <w:style w:type="character" w:customStyle="1" w:styleId="PagrindinistekstasDiagrama1">
    <w:name w:val="Pagrindinis tekstas Diagrama1"/>
    <w:basedOn w:val="Numatytasispastraiposriftas"/>
    <w:uiPriority w:val="99"/>
    <w:semiHidden/>
    <w:rsid w:val="007A317F"/>
    <w:rPr>
      <w:rFonts w:ascii="Times New Roman" w:eastAsia="Times New Roman" w:hAnsi="Times New Roman" w:cs="Times New Roman"/>
      <w:sz w:val="24"/>
      <w:szCs w:val="24"/>
    </w:rPr>
  </w:style>
  <w:style w:type="character" w:customStyle="1" w:styleId="BodyTextChar1">
    <w:name w:val="Body Text Char1"/>
    <w:basedOn w:val="Numatytasispastraiposriftas"/>
    <w:rsid w:val="007A317F"/>
    <w:rPr>
      <w:rFonts w:ascii="Times New Roman" w:eastAsia="Times New Roman" w:hAnsi="Times New Roman" w:cs="Times New Roman"/>
      <w:sz w:val="24"/>
      <w:szCs w:val="24"/>
    </w:rPr>
  </w:style>
  <w:style w:type="character" w:customStyle="1" w:styleId="BodytextChar">
    <w:name w:val="Body text Char"/>
    <w:link w:val="Pagrindinistekstas1"/>
    <w:rsid w:val="007A317F"/>
    <w:rPr>
      <w:rFonts w:ascii="TimesLT" w:eastAsia="Calibri" w:hAnsi="TimesLT" w:cs="Times New Roman"/>
      <w:sz w:val="20"/>
      <w:szCs w:val="20"/>
      <w:lang w:val="en-US"/>
    </w:rPr>
  </w:style>
  <w:style w:type="character" w:customStyle="1" w:styleId="Temosantrat2">
    <w:name w:val="Temos antraštė #2"/>
    <w:rsid w:val="007A317F"/>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7A317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A317F"/>
    <w:rPr>
      <w:rFonts w:ascii="Times New Roman" w:hAnsi="Times New Roman" w:cs="Times New Roman"/>
      <w:sz w:val="20"/>
      <w:szCs w:val="20"/>
    </w:rPr>
  </w:style>
  <w:style w:type="character" w:styleId="Grietas">
    <w:name w:val="Strong"/>
    <w:qFormat/>
    <w:rsid w:val="007A317F"/>
    <w:rPr>
      <w:rFonts w:cs="Times New Roman"/>
      <w:b/>
      <w:bCs/>
    </w:rPr>
  </w:style>
  <w:style w:type="paragraph" w:styleId="Sraas">
    <w:name w:val="List"/>
    <w:basedOn w:val="prastasis"/>
    <w:unhideWhenUsed/>
    <w:rsid w:val="007A317F"/>
    <w:pPr>
      <w:spacing w:after="0" w:line="240" w:lineRule="auto"/>
      <w:ind w:left="283" w:hanging="283"/>
      <w:contextualSpacing/>
    </w:pPr>
    <w:rPr>
      <w:rFonts w:ascii="Calibri" w:eastAsia="Times New Roman" w:hAnsi="Calibri"/>
      <w:sz w:val="22"/>
    </w:rPr>
  </w:style>
  <w:style w:type="character" w:customStyle="1" w:styleId="Stilius1Diagrama">
    <w:name w:val="Stilius1 Diagrama"/>
    <w:locked/>
    <w:rsid w:val="007A317F"/>
    <w:rPr>
      <w:rFonts w:eastAsia="Times New Roman" w:cs="Times New Roman"/>
      <w:b/>
      <w:sz w:val="22"/>
      <w:szCs w:val="22"/>
      <w:lang w:val="lt-LT" w:eastAsia="en-US" w:bidi="ar-SA"/>
    </w:rPr>
  </w:style>
  <w:style w:type="paragraph" w:customStyle="1" w:styleId="Stilius2">
    <w:name w:val="Stilius2"/>
    <w:basedOn w:val="prastasis"/>
    <w:qFormat/>
    <w:rsid w:val="007A317F"/>
    <w:pPr>
      <w:spacing w:after="0" w:line="240" w:lineRule="auto"/>
    </w:pPr>
    <w:rPr>
      <w:rFonts w:ascii="Calibri" w:eastAsia="Times New Roman" w:hAnsi="Calibri"/>
      <w:sz w:val="22"/>
    </w:rPr>
  </w:style>
  <w:style w:type="character" w:customStyle="1" w:styleId="Stilius2Diagrama">
    <w:name w:val="Stilius2 Diagrama"/>
    <w:locked/>
    <w:rsid w:val="007A317F"/>
    <w:rPr>
      <w:rFonts w:cs="Times New Roman"/>
    </w:rPr>
  </w:style>
  <w:style w:type="character" w:customStyle="1" w:styleId="Stilius3Diagrama">
    <w:name w:val="Stilius3 Diagrama"/>
    <w:locked/>
    <w:rsid w:val="007A317F"/>
    <w:rPr>
      <w:rFonts w:ascii="Times New Roman" w:hAnsi="Times New Roman" w:cs="Times New Roman"/>
    </w:rPr>
  </w:style>
  <w:style w:type="character" w:customStyle="1" w:styleId="Stilius4Diagrama">
    <w:name w:val="Stilius4 Diagrama"/>
    <w:locked/>
    <w:rsid w:val="007A317F"/>
    <w:rPr>
      <w:rFonts w:ascii="Times New Roman" w:hAnsi="Times New Roman" w:cs="Times New Roman"/>
      <w:sz w:val="22"/>
      <w:szCs w:val="22"/>
      <w:lang w:val="x-none" w:eastAsia="en-US"/>
    </w:rPr>
  </w:style>
  <w:style w:type="character" w:customStyle="1" w:styleId="Stilius5Diagrama">
    <w:name w:val="Stilius5 Diagrama"/>
    <w:locked/>
    <w:rsid w:val="007A317F"/>
    <w:rPr>
      <w:rFonts w:ascii="Times New Roman" w:hAnsi="Times New Roman" w:cs="Times New Roman"/>
      <w:b/>
      <w:sz w:val="28"/>
      <w:szCs w:val="28"/>
      <w:lang w:val="x-none" w:eastAsia="en-US"/>
    </w:rPr>
  </w:style>
  <w:style w:type="paragraph" w:customStyle="1" w:styleId="Head21">
    <w:name w:val="Head 2.1"/>
    <w:basedOn w:val="prastasis"/>
    <w:rsid w:val="007A317F"/>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7A317F"/>
    <w:pPr>
      <w:spacing w:after="160" w:line="240" w:lineRule="exact"/>
    </w:pPr>
    <w:rPr>
      <w:rFonts w:ascii="Tahoma" w:eastAsia="Times New Roman" w:hAnsi="Tahoma"/>
      <w:sz w:val="20"/>
      <w:szCs w:val="20"/>
      <w:lang w:val="en-US"/>
    </w:rPr>
  </w:style>
  <w:style w:type="paragraph" w:styleId="Dokumentostruktra">
    <w:name w:val="Document Map"/>
    <w:basedOn w:val="prastasis"/>
    <w:link w:val="DokumentostruktraDiagrama"/>
    <w:semiHidden/>
    <w:rsid w:val="007A317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A317F"/>
    <w:rPr>
      <w:rFonts w:ascii="Tahoma" w:eastAsia="Times New Roman" w:hAnsi="Tahoma" w:cs="Tahoma"/>
      <w:sz w:val="20"/>
      <w:szCs w:val="20"/>
      <w:shd w:val="clear" w:color="auto" w:fill="000080"/>
    </w:rPr>
  </w:style>
  <w:style w:type="character" w:customStyle="1" w:styleId="CharChar6">
    <w:name w:val="Char Char6"/>
    <w:semiHidden/>
    <w:locked/>
    <w:rsid w:val="007A317F"/>
    <w:rPr>
      <w:rFonts w:ascii="Times New Roman" w:hAnsi="Times New Roman" w:cs="Times New Roman"/>
      <w:lang w:val="x-none" w:eastAsia="en-US"/>
    </w:rPr>
  </w:style>
  <w:style w:type="paragraph" w:customStyle="1" w:styleId="oddl-nadpis">
    <w:name w:val="oddíl-nadpis"/>
    <w:basedOn w:val="prastasis"/>
    <w:rsid w:val="007A317F"/>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7A317F"/>
    <w:pPr>
      <w:numPr>
        <w:numId w:val="34"/>
      </w:numPr>
    </w:pPr>
  </w:style>
  <w:style w:type="paragraph" w:customStyle="1" w:styleId="tajtip">
    <w:name w:val="tajtip"/>
    <w:basedOn w:val="prastasis"/>
    <w:rsid w:val="007A317F"/>
    <w:pPr>
      <w:spacing w:after="150" w:line="240" w:lineRule="auto"/>
    </w:pPr>
    <w:rPr>
      <w:rFonts w:eastAsia="Times New Roman"/>
      <w:szCs w:val="24"/>
      <w:lang w:eastAsia="lt-LT"/>
    </w:rPr>
  </w:style>
  <w:style w:type="character" w:customStyle="1" w:styleId="UnresolvedMention1">
    <w:name w:val="Unresolved Mention1"/>
    <w:basedOn w:val="Numatytasispastraiposriftas"/>
    <w:uiPriority w:val="99"/>
    <w:semiHidden/>
    <w:unhideWhenUsed/>
    <w:rsid w:val="007A317F"/>
    <w:rPr>
      <w:color w:val="808080"/>
      <w:shd w:val="clear" w:color="auto" w:fill="E6E6E6"/>
    </w:rPr>
  </w:style>
  <w:style w:type="character" w:customStyle="1" w:styleId="UnresolvedMention2">
    <w:name w:val="Unresolved Mention2"/>
    <w:basedOn w:val="Numatytasispastraiposriftas"/>
    <w:uiPriority w:val="99"/>
    <w:semiHidden/>
    <w:unhideWhenUsed/>
    <w:rsid w:val="007A317F"/>
    <w:rPr>
      <w:color w:val="808080"/>
      <w:shd w:val="clear" w:color="auto" w:fill="E6E6E6"/>
    </w:rPr>
  </w:style>
  <w:style w:type="character" w:customStyle="1" w:styleId="UnresolvedMention3">
    <w:name w:val="Unresolved Mention3"/>
    <w:basedOn w:val="Numatytasispastraiposriftas"/>
    <w:uiPriority w:val="99"/>
    <w:semiHidden/>
    <w:unhideWhenUsed/>
    <w:rsid w:val="007A317F"/>
    <w:rPr>
      <w:color w:val="605E5C"/>
      <w:shd w:val="clear" w:color="auto" w:fill="E1DFDD"/>
    </w:rPr>
  </w:style>
  <w:style w:type="character" w:customStyle="1" w:styleId="UnresolvedMention4">
    <w:name w:val="Unresolved Mention4"/>
    <w:basedOn w:val="Numatytasispastraiposriftas"/>
    <w:uiPriority w:val="99"/>
    <w:semiHidden/>
    <w:unhideWhenUsed/>
    <w:rsid w:val="007A317F"/>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7A317F"/>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A317F"/>
    <w:rPr>
      <w:rFonts w:ascii="Verdana" w:hAnsi="Verdana"/>
      <w:b/>
      <w:color w:val="000000"/>
      <w:sz w:val="17"/>
    </w:rPr>
  </w:style>
  <w:style w:type="paragraph" w:customStyle="1" w:styleId="linija">
    <w:name w:val="linija"/>
    <w:basedOn w:val="prastasis"/>
    <w:uiPriority w:val="99"/>
    <w:rsid w:val="007A317F"/>
    <w:pPr>
      <w:suppressAutoHyphens/>
      <w:spacing w:before="280" w:after="280" w:line="240" w:lineRule="auto"/>
    </w:pPr>
    <w:rPr>
      <w:rFonts w:eastAsia="Times New Roman" w:cs="Calibri"/>
      <w:szCs w:val="24"/>
      <w:lang w:eastAsia="ar-SA"/>
    </w:rPr>
  </w:style>
  <w:style w:type="paragraph" w:customStyle="1" w:styleId="TableHeading">
    <w:name w:val="Table Heading"/>
    <w:basedOn w:val="prastasis"/>
    <w:rsid w:val="007A317F"/>
    <w:pPr>
      <w:suppressLineNumbers/>
      <w:suppressAutoHyphens/>
      <w:jc w:val="center"/>
    </w:pPr>
    <w:rPr>
      <w:rFonts w:eastAsia="Times New Roman" w:cs="Calibri"/>
      <w:b/>
      <w:bCs/>
      <w:lang w:eastAsia="ar-SA"/>
    </w:rPr>
  </w:style>
  <w:style w:type="character" w:customStyle="1" w:styleId="normal0020tablechar">
    <w:name w:val="normal_0020table__char"/>
    <w:basedOn w:val="Numatytasispastraiposriftas"/>
    <w:uiPriority w:val="99"/>
    <w:rsid w:val="007A317F"/>
    <w:rPr>
      <w:rFonts w:cs="Times New Roman"/>
    </w:rPr>
  </w:style>
  <w:style w:type="table" w:customStyle="1" w:styleId="Lentelstinklelis5">
    <w:name w:val="Lentelės tinklelis5"/>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Numatytasispastraiposriftas"/>
    <w:uiPriority w:val="99"/>
    <w:semiHidden/>
    <w:unhideWhenUsed/>
    <w:rsid w:val="007A317F"/>
    <w:rPr>
      <w:color w:val="605E5C"/>
      <w:shd w:val="clear" w:color="auto" w:fill="E1DFDD"/>
    </w:rPr>
  </w:style>
  <w:style w:type="character" w:customStyle="1" w:styleId="WW8Num2z1">
    <w:name w:val="WW8Num2z1"/>
    <w:uiPriority w:val="99"/>
    <w:rsid w:val="007A317F"/>
    <w:rPr>
      <w:rFonts w:ascii="Times New Roman" w:hAnsi="Times New Roman"/>
    </w:rPr>
  </w:style>
  <w:style w:type="character" w:customStyle="1" w:styleId="wysiwyg-font-size-medium">
    <w:name w:val="wysiwyg-font-size-medium"/>
    <w:basedOn w:val="Numatytasispastraiposriftas"/>
    <w:rsid w:val="007A317F"/>
  </w:style>
  <w:style w:type="character" w:customStyle="1" w:styleId="CommentTextChar2">
    <w:name w:val="Comment Text Char2"/>
    <w:locked/>
    <w:rsid w:val="007A317F"/>
    <w:rPr>
      <w:rFonts w:ascii="Arial" w:hAnsi="Arial"/>
      <w:snapToGrid w:val="0"/>
      <w:lang w:val="sv-SE" w:eastAsia="en-US" w:bidi="ar-SA"/>
    </w:rPr>
  </w:style>
  <w:style w:type="character" w:customStyle="1" w:styleId="wysiwyg-color-black">
    <w:name w:val="wysiwyg-color-black"/>
    <w:basedOn w:val="Numatytasispastraiposriftas"/>
    <w:rsid w:val="007A317F"/>
  </w:style>
  <w:style w:type="character" w:customStyle="1" w:styleId="form-control">
    <w:name w:val="form-control"/>
    <w:basedOn w:val="Numatytasispastraiposriftas"/>
    <w:rsid w:val="007A317F"/>
  </w:style>
  <w:style w:type="character" w:customStyle="1" w:styleId="WW-Absatz-Standardschriftart1111111111111111111111111111111111">
    <w:name w:val="WW-Absatz-Standardschriftart1111111111111111111111111111111111"/>
    <w:uiPriority w:val="99"/>
    <w:rsid w:val="00B83314"/>
  </w:style>
  <w:style w:type="paragraph" w:customStyle="1" w:styleId="prastasis1">
    <w:name w:val="Įprastasis1"/>
    <w:rsid w:val="002054F4"/>
    <w:pPr>
      <w:widowControl w:val="0"/>
      <w:suppressAutoHyphens/>
      <w:spacing w:after="200" w:line="276" w:lineRule="auto"/>
    </w:pPr>
    <w:rPr>
      <w:rFonts w:ascii="Arial Unicode MS" w:eastAsia="Courier New" w:hAnsi="Arial Unicode MS" w:cs="Courier New"/>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269">
      <w:bodyDiv w:val="1"/>
      <w:marLeft w:val="0"/>
      <w:marRight w:val="0"/>
      <w:marTop w:val="0"/>
      <w:marBottom w:val="0"/>
      <w:divBdr>
        <w:top w:val="none" w:sz="0" w:space="0" w:color="auto"/>
        <w:left w:val="none" w:sz="0" w:space="0" w:color="auto"/>
        <w:bottom w:val="none" w:sz="0" w:space="0" w:color="auto"/>
        <w:right w:val="none" w:sz="0" w:space="0" w:color="auto"/>
      </w:divBdr>
    </w:div>
    <w:div w:id="88354164">
      <w:bodyDiv w:val="1"/>
      <w:marLeft w:val="0"/>
      <w:marRight w:val="0"/>
      <w:marTop w:val="0"/>
      <w:marBottom w:val="0"/>
      <w:divBdr>
        <w:top w:val="none" w:sz="0" w:space="0" w:color="auto"/>
        <w:left w:val="none" w:sz="0" w:space="0" w:color="auto"/>
        <w:bottom w:val="none" w:sz="0" w:space="0" w:color="auto"/>
        <w:right w:val="none" w:sz="0" w:space="0" w:color="auto"/>
      </w:divBdr>
    </w:div>
    <w:div w:id="129137076">
      <w:bodyDiv w:val="1"/>
      <w:marLeft w:val="0"/>
      <w:marRight w:val="0"/>
      <w:marTop w:val="0"/>
      <w:marBottom w:val="0"/>
      <w:divBdr>
        <w:top w:val="none" w:sz="0" w:space="0" w:color="auto"/>
        <w:left w:val="none" w:sz="0" w:space="0" w:color="auto"/>
        <w:bottom w:val="none" w:sz="0" w:space="0" w:color="auto"/>
        <w:right w:val="none" w:sz="0" w:space="0" w:color="auto"/>
      </w:divBdr>
    </w:div>
    <w:div w:id="170611016">
      <w:bodyDiv w:val="1"/>
      <w:marLeft w:val="0"/>
      <w:marRight w:val="0"/>
      <w:marTop w:val="0"/>
      <w:marBottom w:val="0"/>
      <w:divBdr>
        <w:top w:val="none" w:sz="0" w:space="0" w:color="auto"/>
        <w:left w:val="none" w:sz="0" w:space="0" w:color="auto"/>
        <w:bottom w:val="none" w:sz="0" w:space="0" w:color="auto"/>
        <w:right w:val="none" w:sz="0" w:space="0" w:color="auto"/>
      </w:divBdr>
    </w:div>
    <w:div w:id="241527225">
      <w:bodyDiv w:val="1"/>
      <w:marLeft w:val="0"/>
      <w:marRight w:val="0"/>
      <w:marTop w:val="0"/>
      <w:marBottom w:val="0"/>
      <w:divBdr>
        <w:top w:val="none" w:sz="0" w:space="0" w:color="auto"/>
        <w:left w:val="none" w:sz="0" w:space="0" w:color="auto"/>
        <w:bottom w:val="none" w:sz="0" w:space="0" w:color="auto"/>
        <w:right w:val="none" w:sz="0" w:space="0" w:color="auto"/>
      </w:divBdr>
    </w:div>
    <w:div w:id="389546252">
      <w:bodyDiv w:val="1"/>
      <w:marLeft w:val="0"/>
      <w:marRight w:val="0"/>
      <w:marTop w:val="0"/>
      <w:marBottom w:val="0"/>
      <w:divBdr>
        <w:top w:val="none" w:sz="0" w:space="0" w:color="auto"/>
        <w:left w:val="none" w:sz="0" w:space="0" w:color="auto"/>
        <w:bottom w:val="none" w:sz="0" w:space="0" w:color="auto"/>
        <w:right w:val="none" w:sz="0" w:space="0" w:color="auto"/>
      </w:divBdr>
    </w:div>
    <w:div w:id="398672588">
      <w:bodyDiv w:val="1"/>
      <w:marLeft w:val="0"/>
      <w:marRight w:val="0"/>
      <w:marTop w:val="0"/>
      <w:marBottom w:val="0"/>
      <w:divBdr>
        <w:top w:val="none" w:sz="0" w:space="0" w:color="auto"/>
        <w:left w:val="none" w:sz="0" w:space="0" w:color="auto"/>
        <w:bottom w:val="none" w:sz="0" w:space="0" w:color="auto"/>
        <w:right w:val="none" w:sz="0" w:space="0" w:color="auto"/>
      </w:divBdr>
    </w:div>
    <w:div w:id="408115012">
      <w:bodyDiv w:val="1"/>
      <w:marLeft w:val="0"/>
      <w:marRight w:val="0"/>
      <w:marTop w:val="0"/>
      <w:marBottom w:val="0"/>
      <w:divBdr>
        <w:top w:val="none" w:sz="0" w:space="0" w:color="auto"/>
        <w:left w:val="none" w:sz="0" w:space="0" w:color="auto"/>
        <w:bottom w:val="none" w:sz="0" w:space="0" w:color="auto"/>
        <w:right w:val="none" w:sz="0" w:space="0" w:color="auto"/>
      </w:divBdr>
    </w:div>
    <w:div w:id="408775924">
      <w:bodyDiv w:val="1"/>
      <w:marLeft w:val="0"/>
      <w:marRight w:val="0"/>
      <w:marTop w:val="0"/>
      <w:marBottom w:val="0"/>
      <w:divBdr>
        <w:top w:val="none" w:sz="0" w:space="0" w:color="auto"/>
        <w:left w:val="none" w:sz="0" w:space="0" w:color="auto"/>
        <w:bottom w:val="none" w:sz="0" w:space="0" w:color="auto"/>
        <w:right w:val="none" w:sz="0" w:space="0" w:color="auto"/>
      </w:divBdr>
    </w:div>
    <w:div w:id="611323608">
      <w:bodyDiv w:val="1"/>
      <w:marLeft w:val="0"/>
      <w:marRight w:val="0"/>
      <w:marTop w:val="0"/>
      <w:marBottom w:val="0"/>
      <w:divBdr>
        <w:top w:val="none" w:sz="0" w:space="0" w:color="auto"/>
        <w:left w:val="none" w:sz="0" w:space="0" w:color="auto"/>
        <w:bottom w:val="none" w:sz="0" w:space="0" w:color="auto"/>
        <w:right w:val="none" w:sz="0" w:space="0" w:color="auto"/>
      </w:divBdr>
    </w:div>
    <w:div w:id="715742639">
      <w:bodyDiv w:val="1"/>
      <w:marLeft w:val="0"/>
      <w:marRight w:val="0"/>
      <w:marTop w:val="0"/>
      <w:marBottom w:val="0"/>
      <w:divBdr>
        <w:top w:val="none" w:sz="0" w:space="0" w:color="auto"/>
        <w:left w:val="none" w:sz="0" w:space="0" w:color="auto"/>
        <w:bottom w:val="none" w:sz="0" w:space="0" w:color="auto"/>
        <w:right w:val="none" w:sz="0" w:space="0" w:color="auto"/>
      </w:divBdr>
    </w:div>
    <w:div w:id="760027568">
      <w:bodyDiv w:val="1"/>
      <w:marLeft w:val="0"/>
      <w:marRight w:val="0"/>
      <w:marTop w:val="0"/>
      <w:marBottom w:val="0"/>
      <w:divBdr>
        <w:top w:val="none" w:sz="0" w:space="0" w:color="auto"/>
        <w:left w:val="none" w:sz="0" w:space="0" w:color="auto"/>
        <w:bottom w:val="none" w:sz="0" w:space="0" w:color="auto"/>
        <w:right w:val="none" w:sz="0" w:space="0" w:color="auto"/>
      </w:divBdr>
    </w:div>
    <w:div w:id="823547870">
      <w:bodyDiv w:val="1"/>
      <w:marLeft w:val="0"/>
      <w:marRight w:val="0"/>
      <w:marTop w:val="0"/>
      <w:marBottom w:val="0"/>
      <w:divBdr>
        <w:top w:val="none" w:sz="0" w:space="0" w:color="auto"/>
        <w:left w:val="none" w:sz="0" w:space="0" w:color="auto"/>
        <w:bottom w:val="none" w:sz="0" w:space="0" w:color="auto"/>
        <w:right w:val="none" w:sz="0" w:space="0" w:color="auto"/>
      </w:divBdr>
    </w:div>
    <w:div w:id="831336132">
      <w:bodyDiv w:val="1"/>
      <w:marLeft w:val="0"/>
      <w:marRight w:val="0"/>
      <w:marTop w:val="0"/>
      <w:marBottom w:val="0"/>
      <w:divBdr>
        <w:top w:val="none" w:sz="0" w:space="0" w:color="auto"/>
        <w:left w:val="none" w:sz="0" w:space="0" w:color="auto"/>
        <w:bottom w:val="none" w:sz="0" w:space="0" w:color="auto"/>
        <w:right w:val="none" w:sz="0" w:space="0" w:color="auto"/>
      </w:divBdr>
    </w:div>
    <w:div w:id="903223075">
      <w:bodyDiv w:val="1"/>
      <w:marLeft w:val="0"/>
      <w:marRight w:val="0"/>
      <w:marTop w:val="0"/>
      <w:marBottom w:val="0"/>
      <w:divBdr>
        <w:top w:val="none" w:sz="0" w:space="0" w:color="auto"/>
        <w:left w:val="none" w:sz="0" w:space="0" w:color="auto"/>
        <w:bottom w:val="none" w:sz="0" w:space="0" w:color="auto"/>
        <w:right w:val="none" w:sz="0" w:space="0" w:color="auto"/>
      </w:divBdr>
    </w:div>
    <w:div w:id="934098972">
      <w:bodyDiv w:val="1"/>
      <w:marLeft w:val="0"/>
      <w:marRight w:val="0"/>
      <w:marTop w:val="0"/>
      <w:marBottom w:val="0"/>
      <w:divBdr>
        <w:top w:val="none" w:sz="0" w:space="0" w:color="auto"/>
        <w:left w:val="none" w:sz="0" w:space="0" w:color="auto"/>
        <w:bottom w:val="none" w:sz="0" w:space="0" w:color="auto"/>
        <w:right w:val="none" w:sz="0" w:space="0" w:color="auto"/>
      </w:divBdr>
    </w:div>
    <w:div w:id="1159618495">
      <w:bodyDiv w:val="1"/>
      <w:marLeft w:val="0"/>
      <w:marRight w:val="0"/>
      <w:marTop w:val="0"/>
      <w:marBottom w:val="0"/>
      <w:divBdr>
        <w:top w:val="none" w:sz="0" w:space="0" w:color="auto"/>
        <w:left w:val="none" w:sz="0" w:space="0" w:color="auto"/>
        <w:bottom w:val="none" w:sz="0" w:space="0" w:color="auto"/>
        <w:right w:val="none" w:sz="0" w:space="0" w:color="auto"/>
      </w:divBdr>
      <w:divsChild>
        <w:div w:id="1938557000">
          <w:marLeft w:val="0"/>
          <w:marRight w:val="0"/>
          <w:marTop w:val="0"/>
          <w:marBottom w:val="0"/>
          <w:divBdr>
            <w:top w:val="none" w:sz="0" w:space="0" w:color="auto"/>
            <w:left w:val="none" w:sz="0" w:space="0" w:color="auto"/>
            <w:bottom w:val="none" w:sz="0" w:space="0" w:color="auto"/>
            <w:right w:val="none" w:sz="0" w:space="0" w:color="auto"/>
          </w:divBdr>
        </w:div>
      </w:divsChild>
    </w:div>
    <w:div w:id="1287928260">
      <w:bodyDiv w:val="1"/>
      <w:marLeft w:val="0"/>
      <w:marRight w:val="0"/>
      <w:marTop w:val="0"/>
      <w:marBottom w:val="0"/>
      <w:divBdr>
        <w:top w:val="none" w:sz="0" w:space="0" w:color="auto"/>
        <w:left w:val="none" w:sz="0" w:space="0" w:color="auto"/>
        <w:bottom w:val="none" w:sz="0" w:space="0" w:color="auto"/>
        <w:right w:val="none" w:sz="0" w:space="0" w:color="auto"/>
      </w:divBdr>
    </w:div>
    <w:div w:id="1353385003">
      <w:bodyDiv w:val="1"/>
      <w:marLeft w:val="0"/>
      <w:marRight w:val="0"/>
      <w:marTop w:val="0"/>
      <w:marBottom w:val="0"/>
      <w:divBdr>
        <w:top w:val="none" w:sz="0" w:space="0" w:color="auto"/>
        <w:left w:val="none" w:sz="0" w:space="0" w:color="auto"/>
        <w:bottom w:val="none" w:sz="0" w:space="0" w:color="auto"/>
        <w:right w:val="none" w:sz="0" w:space="0" w:color="auto"/>
      </w:divBdr>
    </w:div>
    <w:div w:id="1393120569">
      <w:bodyDiv w:val="1"/>
      <w:marLeft w:val="0"/>
      <w:marRight w:val="0"/>
      <w:marTop w:val="0"/>
      <w:marBottom w:val="0"/>
      <w:divBdr>
        <w:top w:val="none" w:sz="0" w:space="0" w:color="auto"/>
        <w:left w:val="none" w:sz="0" w:space="0" w:color="auto"/>
        <w:bottom w:val="none" w:sz="0" w:space="0" w:color="auto"/>
        <w:right w:val="none" w:sz="0" w:space="0" w:color="auto"/>
      </w:divBdr>
    </w:div>
    <w:div w:id="1447233984">
      <w:bodyDiv w:val="1"/>
      <w:marLeft w:val="0"/>
      <w:marRight w:val="0"/>
      <w:marTop w:val="0"/>
      <w:marBottom w:val="0"/>
      <w:divBdr>
        <w:top w:val="none" w:sz="0" w:space="0" w:color="auto"/>
        <w:left w:val="none" w:sz="0" w:space="0" w:color="auto"/>
        <w:bottom w:val="none" w:sz="0" w:space="0" w:color="auto"/>
        <w:right w:val="none" w:sz="0" w:space="0" w:color="auto"/>
      </w:divBdr>
    </w:div>
    <w:div w:id="1456673451">
      <w:bodyDiv w:val="1"/>
      <w:marLeft w:val="0"/>
      <w:marRight w:val="0"/>
      <w:marTop w:val="0"/>
      <w:marBottom w:val="0"/>
      <w:divBdr>
        <w:top w:val="none" w:sz="0" w:space="0" w:color="auto"/>
        <w:left w:val="none" w:sz="0" w:space="0" w:color="auto"/>
        <w:bottom w:val="none" w:sz="0" w:space="0" w:color="auto"/>
        <w:right w:val="none" w:sz="0" w:space="0" w:color="auto"/>
      </w:divBdr>
    </w:div>
    <w:div w:id="1481846473">
      <w:bodyDiv w:val="1"/>
      <w:marLeft w:val="0"/>
      <w:marRight w:val="0"/>
      <w:marTop w:val="0"/>
      <w:marBottom w:val="0"/>
      <w:divBdr>
        <w:top w:val="none" w:sz="0" w:space="0" w:color="auto"/>
        <w:left w:val="none" w:sz="0" w:space="0" w:color="auto"/>
        <w:bottom w:val="none" w:sz="0" w:space="0" w:color="auto"/>
        <w:right w:val="none" w:sz="0" w:space="0" w:color="auto"/>
      </w:divBdr>
    </w:div>
    <w:div w:id="1577737556">
      <w:bodyDiv w:val="1"/>
      <w:marLeft w:val="0"/>
      <w:marRight w:val="0"/>
      <w:marTop w:val="0"/>
      <w:marBottom w:val="0"/>
      <w:divBdr>
        <w:top w:val="none" w:sz="0" w:space="0" w:color="auto"/>
        <w:left w:val="none" w:sz="0" w:space="0" w:color="auto"/>
        <w:bottom w:val="none" w:sz="0" w:space="0" w:color="auto"/>
        <w:right w:val="none" w:sz="0" w:space="0" w:color="auto"/>
      </w:divBdr>
    </w:div>
    <w:div w:id="1688369126">
      <w:bodyDiv w:val="1"/>
      <w:marLeft w:val="0"/>
      <w:marRight w:val="0"/>
      <w:marTop w:val="0"/>
      <w:marBottom w:val="0"/>
      <w:divBdr>
        <w:top w:val="none" w:sz="0" w:space="0" w:color="auto"/>
        <w:left w:val="none" w:sz="0" w:space="0" w:color="auto"/>
        <w:bottom w:val="none" w:sz="0" w:space="0" w:color="auto"/>
        <w:right w:val="none" w:sz="0" w:space="0" w:color="auto"/>
      </w:divBdr>
    </w:div>
    <w:div w:id="1851722644">
      <w:bodyDiv w:val="1"/>
      <w:marLeft w:val="0"/>
      <w:marRight w:val="0"/>
      <w:marTop w:val="0"/>
      <w:marBottom w:val="0"/>
      <w:divBdr>
        <w:top w:val="none" w:sz="0" w:space="0" w:color="auto"/>
        <w:left w:val="none" w:sz="0" w:space="0" w:color="auto"/>
        <w:bottom w:val="none" w:sz="0" w:space="0" w:color="auto"/>
        <w:right w:val="none" w:sz="0" w:space="0" w:color="auto"/>
      </w:divBdr>
    </w:div>
    <w:div w:id="1984312424">
      <w:bodyDiv w:val="1"/>
      <w:marLeft w:val="0"/>
      <w:marRight w:val="0"/>
      <w:marTop w:val="0"/>
      <w:marBottom w:val="0"/>
      <w:divBdr>
        <w:top w:val="none" w:sz="0" w:space="0" w:color="auto"/>
        <w:left w:val="none" w:sz="0" w:space="0" w:color="auto"/>
        <w:bottom w:val="none" w:sz="0" w:space="0" w:color="auto"/>
        <w:right w:val="none" w:sz="0" w:space="0" w:color="auto"/>
      </w:divBdr>
    </w:div>
    <w:div w:id="2015380289">
      <w:bodyDiv w:val="1"/>
      <w:marLeft w:val="0"/>
      <w:marRight w:val="0"/>
      <w:marTop w:val="0"/>
      <w:marBottom w:val="0"/>
      <w:divBdr>
        <w:top w:val="none" w:sz="0" w:space="0" w:color="auto"/>
        <w:left w:val="none" w:sz="0" w:space="0" w:color="auto"/>
        <w:bottom w:val="none" w:sz="0" w:space="0" w:color="auto"/>
        <w:right w:val="none" w:sz="0" w:space="0" w:color="auto"/>
      </w:divBdr>
    </w:div>
    <w:div w:id="2051298215">
      <w:bodyDiv w:val="1"/>
      <w:marLeft w:val="0"/>
      <w:marRight w:val="0"/>
      <w:marTop w:val="0"/>
      <w:marBottom w:val="0"/>
      <w:divBdr>
        <w:top w:val="none" w:sz="0" w:space="0" w:color="auto"/>
        <w:left w:val="none" w:sz="0" w:space="0" w:color="auto"/>
        <w:bottom w:val="none" w:sz="0" w:space="0" w:color="auto"/>
        <w:right w:val="none" w:sz="0" w:space="0" w:color="auto"/>
      </w:divBdr>
    </w:div>
    <w:div w:id="20977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DD2F-8DB2-4DDD-A18E-872117B7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5464</Words>
  <Characters>3115</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Sutkaitienė</dc:creator>
  <cp:lastModifiedBy>Arūnė Kaulinienė</cp:lastModifiedBy>
  <cp:revision>2</cp:revision>
  <cp:lastPrinted>2022-07-15T09:20:00Z</cp:lastPrinted>
  <dcterms:created xsi:type="dcterms:W3CDTF">2025-02-18T10:34:00Z</dcterms:created>
  <dcterms:modified xsi:type="dcterms:W3CDTF">2025-02-18T10:34:00Z</dcterms:modified>
</cp:coreProperties>
</file>