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562F" w14:textId="73F10E59" w:rsidR="00117C9D" w:rsidRPr="00BB6996" w:rsidRDefault="00117C9D" w:rsidP="00117C9D">
      <w:pPr>
        <w:pStyle w:val="Antrat1"/>
        <w:rPr>
          <w:sz w:val="22"/>
          <w:szCs w:val="22"/>
        </w:rPr>
      </w:pPr>
      <w:r w:rsidRPr="00BB6996">
        <w:rPr>
          <w:sz w:val="22"/>
          <w:szCs w:val="22"/>
        </w:rPr>
        <w:t>LABORATORINIŲ TYRIMŲ SUTARTIS</w:t>
      </w:r>
    </w:p>
    <w:p w14:paraId="13252251" w14:textId="77777777" w:rsidR="00117C9D" w:rsidRPr="00BB6996" w:rsidRDefault="00117C9D" w:rsidP="00117C9D">
      <w:pPr>
        <w:rPr>
          <w:rFonts w:ascii="Times New Roman" w:hAnsi="Times New Roman"/>
          <w:sz w:val="22"/>
          <w:szCs w:val="22"/>
          <w:lang w:val="lt-LT"/>
        </w:rPr>
      </w:pPr>
    </w:p>
    <w:p w14:paraId="12A23DB8" w14:textId="77D9BAB8" w:rsidR="00117C9D" w:rsidRPr="00BB6996" w:rsidRDefault="00AB6F04" w:rsidP="00117C9D">
      <w:pPr>
        <w:jc w:val="center"/>
        <w:rPr>
          <w:rFonts w:ascii="Times New Roman" w:hAnsi="Times New Roman"/>
          <w:sz w:val="22"/>
          <w:szCs w:val="22"/>
          <w:lang w:val="lt-LT"/>
        </w:rPr>
      </w:pPr>
      <w:r w:rsidRPr="00BB6996">
        <w:rPr>
          <w:rFonts w:ascii="Times New Roman" w:hAnsi="Times New Roman"/>
          <w:sz w:val="22"/>
          <w:szCs w:val="22"/>
          <w:lang w:val="lt-LT"/>
        </w:rPr>
        <w:t>20</w:t>
      </w:r>
      <w:r w:rsidR="00C978A1" w:rsidRPr="00BB6996">
        <w:rPr>
          <w:rFonts w:ascii="Times New Roman" w:hAnsi="Times New Roman"/>
          <w:sz w:val="22"/>
          <w:szCs w:val="22"/>
          <w:lang w:val="lt-LT"/>
        </w:rPr>
        <w:t>2</w:t>
      </w:r>
      <w:r w:rsidR="007D2B3D">
        <w:rPr>
          <w:rFonts w:ascii="Times New Roman" w:hAnsi="Times New Roman"/>
          <w:sz w:val="22"/>
          <w:szCs w:val="22"/>
          <w:lang w:val="lt-LT"/>
        </w:rPr>
        <w:t>5</w:t>
      </w:r>
      <w:r w:rsidR="00C00A44" w:rsidRPr="00BB6996">
        <w:rPr>
          <w:rFonts w:ascii="Times New Roman" w:hAnsi="Times New Roman"/>
          <w:sz w:val="22"/>
          <w:szCs w:val="22"/>
          <w:lang w:val="lt-LT"/>
        </w:rPr>
        <w:t xml:space="preserve"> m. </w:t>
      </w:r>
      <w:r w:rsidR="007D2B3D">
        <w:rPr>
          <w:rFonts w:ascii="Times New Roman" w:hAnsi="Times New Roman"/>
          <w:sz w:val="22"/>
          <w:szCs w:val="22"/>
          <w:lang w:val="lt-LT"/>
        </w:rPr>
        <w:t xml:space="preserve">gegužės    </w:t>
      </w:r>
      <w:r w:rsidR="00BB6996">
        <w:rPr>
          <w:rFonts w:ascii="Times New Roman" w:hAnsi="Times New Roman"/>
          <w:sz w:val="22"/>
          <w:szCs w:val="22"/>
          <w:lang w:val="lt-LT"/>
        </w:rPr>
        <w:t xml:space="preserve"> </w:t>
      </w:r>
      <w:r w:rsidR="00C05030">
        <w:rPr>
          <w:rFonts w:ascii="Times New Roman" w:hAnsi="Times New Roman"/>
          <w:sz w:val="22"/>
          <w:szCs w:val="22"/>
          <w:lang w:val="lt-LT"/>
        </w:rPr>
        <w:t xml:space="preserve">      </w:t>
      </w:r>
      <w:r w:rsidR="00C00A44" w:rsidRPr="00BB6996">
        <w:rPr>
          <w:rFonts w:ascii="Times New Roman" w:hAnsi="Times New Roman"/>
          <w:sz w:val="22"/>
          <w:szCs w:val="22"/>
          <w:lang w:val="lt-LT"/>
        </w:rPr>
        <w:t xml:space="preserve"> d. </w:t>
      </w:r>
      <w:r w:rsidR="00117C9D" w:rsidRPr="00BB6996">
        <w:rPr>
          <w:rFonts w:ascii="Times New Roman" w:hAnsi="Times New Roman"/>
          <w:sz w:val="22"/>
          <w:szCs w:val="22"/>
          <w:lang w:val="lt-LT"/>
        </w:rPr>
        <w:t>Nr.</w:t>
      </w:r>
      <w:r w:rsidR="009A2964" w:rsidRPr="00BB6996">
        <w:rPr>
          <w:rFonts w:ascii="Times New Roman" w:hAnsi="Times New Roman"/>
          <w:sz w:val="22"/>
          <w:szCs w:val="22"/>
          <w:lang w:val="lt-LT"/>
        </w:rPr>
        <w:t xml:space="preserve"> ST-PS-1-</w:t>
      </w:r>
    </w:p>
    <w:p w14:paraId="75266979" w14:textId="77777777" w:rsidR="00117C9D" w:rsidRPr="00BB6996" w:rsidRDefault="00117C9D" w:rsidP="00117C9D">
      <w:pPr>
        <w:jc w:val="center"/>
        <w:rPr>
          <w:rFonts w:ascii="Times New Roman" w:hAnsi="Times New Roman"/>
          <w:sz w:val="22"/>
          <w:szCs w:val="22"/>
          <w:lang w:val="lt-LT"/>
        </w:rPr>
      </w:pPr>
      <w:r w:rsidRPr="00BB6996">
        <w:rPr>
          <w:rFonts w:ascii="Times New Roman" w:hAnsi="Times New Roman"/>
          <w:sz w:val="22"/>
          <w:szCs w:val="22"/>
          <w:lang w:val="lt-LT"/>
        </w:rPr>
        <w:t>Vilnius</w:t>
      </w:r>
    </w:p>
    <w:p w14:paraId="5DA9388C" w14:textId="77777777" w:rsidR="00117C9D" w:rsidRPr="00BB6996" w:rsidRDefault="00117C9D" w:rsidP="00117C9D">
      <w:pPr>
        <w:rPr>
          <w:rFonts w:ascii="Times New Roman" w:hAnsi="Times New Roman"/>
          <w:sz w:val="22"/>
          <w:szCs w:val="22"/>
          <w:lang w:val="lt-LT"/>
        </w:rPr>
      </w:pPr>
    </w:p>
    <w:p w14:paraId="3E3B0863" w14:textId="5448FB08" w:rsidR="00117C9D" w:rsidRPr="00BB6996" w:rsidRDefault="00117C9D" w:rsidP="00D640AE">
      <w:pPr>
        <w:ind w:firstLine="540"/>
        <w:jc w:val="both"/>
        <w:rPr>
          <w:rFonts w:ascii="Times New Roman" w:hAnsi="Times New Roman"/>
          <w:color w:val="000000"/>
          <w:sz w:val="22"/>
          <w:szCs w:val="22"/>
          <w:lang w:val="lt-LT"/>
        </w:rPr>
      </w:pPr>
      <w:r w:rsidRPr="00BB6996">
        <w:rPr>
          <w:rFonts w:ascii="Times New Roman" w:hAnsi="Times New Roman"/>
          <w:b/>
          <w:sz w:val="22"/>
          <w:szCs w:val="22"/>
          <w:lang w:val="lt-LT"/>
        </w:rPr>
        <w:t>Nacionalinė visuomenės sveikatos priežiūros laboratorija</w:t>
      </w:r>
      <w:r w:rsidRPr="00BB6996">
        <w:rPr>
          <w:rFonts w:ascii="Times New Roman" w:hAnsi="Times New Roman"/>
          <w:sz w:val="22"/>
          <w:szCs w:val="22"/>
          <w:lang w:val="lt-LT"/>
        </w:rPr>
        <w:t xml:space="preserve">, </w:t>
      </w:r>
      <w:r w:rsidR="00AB6F04" w:rsidRPr="00BB6996">
        <w:rPr>
          <w:rFonts w:ascii="Times New Roman" w:hAnsi="Times New Roman"/>
          <w:sz w:val="22"/>
          <w:szCs w:val="22"/>
          <w:lang w:val="lt-LT"/>
        </w:rPr>
        <w:t xml:space="preserve">įstaigos </w:t>
      </w:r>
      <w:r w:rsidRPr="00BB6996">
        <w:rPr>
          <w:rFonts w:ascii="Times New Roman" w:hAnsi="Times New Roman"/>
          <w:sz w:val="22"/>
          <w:szCs w:val="22"/>
          <w:lang w:val="lt-LT"/>
        </w:rPr>
        <w:t xml:space="preserve">kodas 195551983 </w:t>
      </w:r>
      <w:r w:rsidR="00C00A44" w:rsidRPr="00BB6996">
        <w:rPr>
          <w:rFonts w:ascii="Times New Roman" w:hAnsi="Times New Roman"/>
          <w:sz w:val="22"/>
          <w:szCs w:val="22"/>
          <w:lang w:val="lt-LT"/>
        </w:rPr>
        <w:t>(</w:t>
      </w:r>
      <w:r w:rsidRPr="00BB6996">
        <w:rPr>
          <w:rFonts w:ascii="Times New Roman" w:hAnsi="Times New Roman"/>
          <w:sz w:val="22"/>
          <w:szCs w:val="22"/>
          <w:lang w:val="lt-LT"/>
        </w:rPr>
        <w:t xml:space="preserve">toliau </w:t>
      </w:r>
      <w:r w:rsidR="00795696" w:rsidRPr="00BB6996">
        <w:rPr>
          <w:rFonts w:ascii="Times New Roman" w:hAnsi="Times New Roman"/>
          <w:color w:val="000000"/>
          <w:sz w:val="22"/>
          <w:szCs w:val="22"/>
          <w:lang w:val="lt-LT"/>
        </w:rPr>
        <w:t>–</w:t>
      </w:r>
      <w:r w:rsidRPr="00BB6996">
        <w:rPr>
          <w:rFonts w:ascii="Times New Roman" w:hAnsi="Times New Roman"/>
          <w:sz w:val="22"/>
          <w:szCs w:val="22"/>
          <w:lang w:val="lt-LT"/>
        </w:rPr>
        <w:t xml:space="preserve"> </w:t>
      </w:r>
      <w:bookmarkStart w:id="0" w:name="_Hlk530492775"/>
      <w:r w:rsidR="000366DD" w:rsidRPr="00BB6996">
        <w:rPr>
          <w:rFonts w:ascii="Times New Roman" w:hAnsi="Times New Roman"/>
          <w:sz w:val="22"/>
          <w:szCs w:val="22"/>
          <w:lang w:val="lt-LT"/>
        </w:rPr>
        <w:t>NVSPL</w:t>
      </w:r>
      <w:bookmarkEnd w:id="0"/>
      <w:r w:rsidR="00C00A44" w:rsidRPr="00BB6996">
        <w:rPr>
          <w:rFonts w:ascii="Times New Roman" w:hAnsi="Times New Roman"/>
          <w:sz w:val="22"/>
          <w:szCs w:val="22"/>
          <w:lang w:val="lt-LT"/>
        </w:rPr>
        <w:t>),</w:t>
      </w:r>
      <w:r w:rsidRPr="00BB6996">
        <w:rPr>
          <w:rFonts w:ascii="Times New Roman" w:hAnsi="Times New Roman"/>
          <w:sz w:val="22"/>
          <w:szCs w:val="22"/>
          <w:lang w:val="lt-LT"/>
        </w:rPr>
        <w:t xml:space="preserve"> </w:t>
      </w:r>
      <w:r w:rsidR="007C5062" w:rsidRPr="00BB6996">
        <w:rPr>
          <w:rFonts w:ascii="Times New Roman" w:hAnsi="Times New Roman"/>
          <w:sz w:val="22"/>
          <w:szCs w:val="22"/>
          <w:lang w:val="lt-LT"/>
        </w:rPr>
        <w:t xml:space="preserve">atstovaujama Svajūnės </w:t>
      </w:r>
      <w:proofErr w:type="spellStart"/>
      <w:r w:rsidR="007C5062" w:rsidRPr="00BB6996">
        <w:rPr>
          <w:rFonts w:ascii="Times New Roman" w:hAnsi="Times New Roman"/>
          <w:sz w:val="22"/>
          <w:szCs w:val="22"/>
          <w:lang w:val="lt-LT"/>
        </w:rPr>
        <w:t>Muralytės</w:t>
      </w:r>
      <w:proofErr w:type="spellEnd"/>
      <w:r w:rsidR="007C5062" w:rsidRPr="00BB6996">
        <w:rPr>
          <w:rFonts w:ascii="Times New Roman" w:hAnsi="Times New Roman"/>
          <w:sz w:val="22"/>
          <w:szCs w:val="22"/>
          <w:lang w:val="lt-LT"/>
        </w:rPr>
        <w:t xml:space="preserve">, </w:t>
      </w:r>
      <w:proofErr w:type="spellStart"/>
      <w:r w:rsidR="007C5062" w:rsidRPr="00BB6996">
        <w:rPr>
          <w:rFonts w:ascii="Times New Roman" w:hAnsi="Times New Roman"/>
          <w:sz w:val="22"/>
          <w:szCs w:val="22"/>
          <w:lang w:val="lt-LT"/>
        </w:rPr>
        <w:t>Virusologinių</w:t>
      </w:r>
      <w:proofErr w:type="spellEnd"/>
      <w:r w:rsidR="007C5062" w:rsidRPr="00BB6996">
        <w:rPr>
          <w:rFonts w:ascii="Times New Roman" w:hAnsi="Times New Roman"/>
          <w:sz w:val="22"/>
          <w:szCs w:val="22"/>
          <w:lang w:val="lt-LT"/>
        </w:rPr>
        <w:t xml:space="preserve"> tyrimų poskyrio vedėjos-medicinos biologės, laikinai einančios Klinikinių tyrimų skyriaus vedėjo pavaduotojo pareigas, laikinai vykdančios direktoriaus funkcijas, veikiančios pagal  </w:t>
      </w:r>
      <w:r w:rsidR="007C5062" w:rsidRPr="00DD0A84">
        <w:rPr>
          <w:rFonts w:ascii="Times New Roman" w:hAnsi="Times New Roman"/>
          <w:sz w:val="22"/>
          <w:szCs w:val="22"/>
          <w:lang w:val="lt-LT"/>
        </w:rPr>
        <w:t>2023-</w:t>
      </w:r>
      <w:r w:rsidR="005A5115" w:rsidRPr="00DD0A84">
        <w:rPr>
          <w:rFonts w:ascii="Times New Roman" w:hAnsi="Times New Roman"/>
          <w:sz w:val="22"/>
          <w:szCs w:val="22"/>
          <w:lang w:val="lt-LT"/>
        </w:rPr>
        <w:t>12</w:t>
      </w:r>
      <w:r w:rsidR="007C5062" w:rsidRPr="00DD0A84">
        <w:rPr>
          <w:rFonts w:ascii="Times New Roman" w:hAnsi="Times New Roman"/>
          <w:sz w:val="22"/>
          <w:szCs w:val="22"/>
          <w:lang w:val="lt-LT"/>
        </w:rPr>
        <w:t>-</w:t>
      </w:r>
      <w:r w:rsidR="00DD0A84" w:rsidRPr="00DD0A84">
        <w:rPr>
          <w:rFonts w:ascii="Times New Roman" w:hAnsi="Times New Roman"/>
          <w:sz w:val="22"/>
          <w:szCs w:val="22"/>
          <w:lang w:val="lt-LT"/>
        </w:rPr>
        <w:t>27</w:t>
      </w:r>
      <w:r w:rsidR="005A5115" w:rsidRPr="00DD0A84">
        <w:rPr>
          <w:rFonts w:ascii="Times New Roman" w:hAnsi="Times New Roman"/>
          <w:sz w:val="22"/>
          <w:szCs w:val="22"/>
          <w:lang w:val="lt-LT"/>
        </w:rPr>
        <w:t xml:space="preserve"> </w:t>
      </w:r>
      <w:r w:rsidR="005A5115" w:rsidRPr="00BB6996">
        <w:rPr>
          <w:rFonts w:ascii="Times New Roman" w:hAnsi="Times New Roman"/>
          <w:sz w:val="22"/>
          <w:szCs w:val="22"/>
          <w:lang w:val="lt-LT"/>
        </w:rPr>
        <w:t>Nacionalinio visuomenės sveikatos centro prie SAM direktoriaus įsakymą Nr. KE-1437 „Dėl Nacionalinės visuomenės sveikatos priežiūros laboratorijos direktoriaus funkcijų vykdymo“</w:t>
      </w:r>
      <w:r w:rsidR="00BB6996">
        <w:rPr>
          <w:rFonts w:ascii="Times New Roman" w:hAnsi="Times New Roman"/>
          <w:sz w:val="22"/>
          <w:szCs w:val="22"/>
          <w:lang w:val="lt-LT"/>
        </w:rPr>
        <w:t xml:space="preserve"> ir</w:t>
      </w:r>
      <w:r w:rsidR="005A5115" w:rsidRPr="00BB6996">
        <w:rPr>
          <w:rFonts w:ascii="Times New Roman" w:hAnsi="Times New Roman"/>
          <w:sz w:val="22"/>
          <w:szCs w:val="22"/>
          <w:lang w:val="lt-LT"/>
        </w:rPr>
        <w:t xml:space="preserve"> </w:t>
      </w:r>
      <w:r w:rsidR="00BB6996">
        <w:rPr>
          <w:rFonts w:ascii="Times New Roman" w:hAnsi="Times New Roman"/>
          <w:b/>
          <w:bCs/>
          <w:sz w:val="22"/>
          <w:szCs w:val="22"/>
          <w:lang w:val="lt-LT"/>
        </w:rPr>
        <w:t>Biudžetinė įstaiga</w:t>
      </w:r>
      <w:r w:rsidR="004D734F" w:rsidRPr="00BB6996">
        <w:rPr>
          <w:rFonts w:ascii="Times New Roman" w:hAnsi="Times New Roman"/>
          <w:b/>
          <w:bCs/>
          <w:sz w:val="22"/>
          <w:szCs w:val="22"/>
          <w:lang w:val="lt-LT"/>
        </w:rPr>
        <w:t xml:space="preserve"> „Paslaugos Neringai“</w:t>
      </w:r>
      <w:r w:rsidR="004D734F" w:rsidRPr="00BB6996">
        <w:rPr>
          <w:rFonts w:ascii="Times New Roman" w:hAnsi="Times New Roman"/>
          <w:sz w:val="22"/>
          <w:szCs w:val="22"/>
          <w:lang w:val="lt-LT"/>
        </w:rPr>
        <w:t>,</w:t>
      </w:r>
      <w:r w:rsidR="00E01B0A" w:rsidRPr="00BB6996">
        <w:rPr>
          <w:rFonts w:ascii="Times New Roman" w:hAnsi="Times New Roman"/>
          <w:sz w:val="22"/>
          <w:szCs w:val="22"/>
          <w:lang w:val="lt-LT"/>
        </w:rPr>
        <w:t xml:space="preserve"> įstaigos kodas </w:t>
      </w:r>
      <w:r w:rsidR="004D734F" w:rsidRPr="00BB6996">
        <w:rPr>
          <w:rFonts w:ascii="Times New Roman" w:hAnsi="Times New Roman"/>
          <w:color w:val="000000"/>
          <w:sz w:val="22"/>
          <w:szCs w:val="22"/>
          <w:lang w:val="lt-LT"/>
        </w:rPr>
        <w:t xml:space="preserve">152729437 </w:t>
      </w:r>
      <w:r w:rsidR="00C00A44" w:rsidRPr="00BB6996">
        <w:rPr>
          <w:rFonts w:ascii="Times New Roman" w:hAnsi="Times New Roman"/>
          <w:color w:val="000000"/>
          <w:sz w:val="22"/>
          <w:szCs w:val="22"/>
          <w:lang w:val="lt-LT"/>
        </w:rPr>
        <w:t xml:space="preserve">(toliau </w:t>
      </w:r>
      <w:r w:rsidR="00795696" w:rsidRPr="00BB6996">
        <w:rPr>
          <w:rFonts w:ascii="Times New Roman" w:hAnsi="Times New Roman"/>
          <w:color w:val="000000"/>
          <w:sz w:val="22"/>
          <w:szCs w:val="22"/>
          <w:lang w:val="lt-LT"/>
        </w:rPr>
        <w:t xml:space="preserve">– </w:t>
      </w:r>
      <w:r w:rsidR="00C00A44" w:rsidRPr="00BB6996">
        <w:rPr>
          <w:rFonts w:ascii="Times New Roman" w:hAnsi="Times New Roman"/>
          <w:b/>
          <w:color w:val="000000"/>
          <w:sz w:val="22"/>
          <w:szCs w:val="22"/>
          <w:lang w:val="lt-LT"/>
        </w:rPr>
        <w:t>Užsakovas</w:t>
      </w:r>
      <w:r w:rsidR="00C00A44" w:rsidRPr="00BB6996">
        <w:rPr>
          <w:rFonts w:ascii="Times New Roman" w:hAnsi="Times New Roman"/>
          <w:color w:val="000000"/>
          <w:sz w:val="22"/>
          <w:szCs w:val="22"/>
          <w:lang w:val="lt-LT"/>
        </w:rPr>
        <w:t xml:space="preserve">), atstovaujama </w:t>
      </w:r>
      <w:r w:rsidR="00BB6996">
        <w:rPr>
          <w:rFonts w:ascii="Times New Roman" w:hAnsi="Times New Roman"/>
          <w:sz w:val="22"/>
          <w:szCs w:val="22"/>
          <w:lang w:val="lt-LT"/>
        </w:rPr>
        <w:t>direktoriaus Laimono Žemaičio</w:t>
      </w:r>
      <w:r w:rsidR="00E01B0A" w:rsidRPr="00BB6996">
        <w:rPr>
          <w:rFonts w:ascii="Times New Roman" w:hAnsi="Times New Roman"/>
          <w:sz w:val="22"/>
          <w:szCs w:val="22"/>
          <w:lang w:val="lt-LT"/>
        </w:rPr>
        <w:t>, veikiančio pagal įstaigos nuostatus</w:t>
      </w:r>
      <w:r w:rsidR="00C00A44" w:rsidRPr="00BB6996">
        <w:rPr>
          <w:rFonts w:ascii="Times New Roman" w:hAnsi="Times New Roman"/>
          <w:color w:val="000000"/>
          <w:sz w:val="22"/>
          <w:szCs w:val="22"/>
          <w:lang w:val="lt-LT"/>
        </w:rPr>
        <w:t xml:space="preserve">, </w:t>
      </w:r>
      <w:r w:rsidRPr="00BB6996">
        <w:rPr>
          <w:rFonts w:ascii="Times New Roman" w:hAnsi="Times New Roman"/>
          <w:color w:val="000000"/>
          <w:sz w:val="22"/>
          <w:szCs w:val="22"/>
          <w:lang w:val="lt-LT"/>
        </w:rPr>
        <w:t xml:space="preserve">toliau </w:t>
      </w:r>
      <w:r w:rsidR="00850A6B" w:rsidRPr="00BB6996">
        <w:rPr>
          <w:rFonts w:ascii="Times New Roman" w:hAnsi="Times New Roman"/>
          <w:color w:val="000000"/>
          <w:sz w:val="22"/>
          <w:szCs w:val="22"/>
          <w:lang w:val="lt-LT"/>
        </w:rPr>
        <w:t xml:space="preserve">NVSPL </w:t>
      </w:r>
      <w:r w:rsidRPr="00BB6996">
        <w:rPr>
          <w:rFonts w:ascii="Times New Roman" w:hAnsi="Times New Roman"/>
          <w:color w:val="000000"/>
          <w:sz w:val="22"/>
          <w:szCs w:val="22"/>
          <w:lang w:val="lt-LT"/>
        </w:rPr>
        <w:t xml:space="preserve">ir </w:t>
      </w:r>
      <w:r w:rsidR="00C00A44" w:rsidRPr="00BB6996">
        <w:rPr>
          <w:rFonts w:ascii="Times New Roman" w:hAnsi="Times New Roman"/>
          <w:color w:val="000000"/>
          <w:sz w:val="22"/>
          <w:szCs w:val="22"/>
          <w:lang w:val="lt-LT"/>
        </w:rPr>
        <w:t>Užsakovas</w:t>
      </w:r>
      <w:r w:rsidRPr="00BB6996">
        <w:rPr>
          <w:rFonts w:ascii="Times New Roman" w:hAnsi="Times New Roman"/>
          <w:color w:val="000000"/>
          <w:sz w:val="22"/>
          <w:szCs w:val="22"/>
          <w:lang w:val="lt-LT"/>
        </w:rPr>
        <w:t xml:space="preserve"> kartu vadinami </w:t>
      </w:r>
      <w:r w:rsidRPr="00BB6996">
        <w:rPr>
          <w:rFonts w:ascii="Times New Roman" w:hAnsi="Times New Roman"/>
          <w:b/>
          <w:color w:val="000000"/>
          <w:sz w:val="22"/>
          <w:szCs w:val="22"/>
          <w:lang w:val="lt-LT"/>
        </w:rPr>
        <w:t>Šalimis</w:t>
      </w:r>
      <w:r w:rsidRPr="00BB6996">
        <w:rPr>
          <w:rFonts w:ascii="Times New Roman" w:hAnsi="Times New Roman"/>
          <w:color w:val="000000"/>
          <w:sz w:val="22"/>
          <w:szCs w:val="22"/>
          <w:lang w:val="lt-LT"/>
        </w:rPr>
        <w:t xml:space="preserve">, sudarė šią </w:t>
      </w:r>
      <w:r w:rsidR="00C00A44" w:rsidRPr="00BB6996">
        <w:rPr>
          <w:rFonts w:ascii="Times New Roman" w:hAnsi="Times New Roman"/>
          <w:color w:val="000000"/>
          <w:sz w:val="22"/>
          <w:szCs w:val="22"/>
          <w:lang w:val="lt-LT"/>
        </w:rPr>
        <w:t>S</w:t>
      </w:r>
      <w:r w:rsidRPr="00BB6996">
        <w:rPr>
          <w:rFonts w:ascii="Times New Roman" w:hAnsi="Times New Roman"/>
          <w:color w:val="000000"/>
          <w:sz w:val="22"/>
          <w:szCs w:val="22"/>
          <w:lang w:val="lt-LT"/>
        </w:rPr>
        <w:t>utartį:</w:t>
      </w:r>
    </w:p>
    <w:p w14:paraId="79BD8FDC" w14:textId="22D7396D"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OBJEKTAS</w:t>
      </w:r>
    </w:p>
    <w:p w14:paraId="3BDC1E0C" w14:textId="77777777" w:rsidR="004D734F" w:rsidRPr="00BB6996" w:rsidRDefault="004D734F" w:rsidP="004D734F">
      <w:pPr>
        <w:numPr>
          <w:ilvl w:val="0"/>
          <w:numId w:val="1"/>
        </w:numPr>
        <w:tabs>
          <w:tab w:val="clear" w:pos="780"/>
          <w:tab w:val="num" w:pos="0"/>
        </w:tabs>
        <w:ind w:left="0" w:firstLine="360"/>
        <w:jc w:val="both"/>
        <w:rPr>
          <w:rFonts w:ascii="Times New Roman" w:hAnsi="Times New Roman"/>
          <w:sz w:val="22"/>
          <w:szCs w:val="22"/>
          <w:lang w:val="lt-LT"/>
        </w:rPr>
      </w:pPr>
      <w:r w:rsidRPr="00BB6996">
        <w:rPr>
          <w:rFonts w:ascii="Times New Roman" w:hAnsi="Times New Roman"/>
          <w:sz w:val="22"/>
          <w:szCs w:val="22"/>
          <w:lang w:val="lt-LT"/>
        </w:rPr>
        <w:t>NVSPL įsipareigoja įvykdyti Neringos savivaldybės (Nidos, Juodkrantės, Preilos, Pervalkos paplūdimiai) maudyklų (toliau – maudyklos) vandens ir paplūdimių smėlio kokybės stebėsenos programą, o Užsakovas įsipareigoja apmokėti šioje Sutartyje nustatytomis sąlygomis ir tvarka už atliktus laboratorinius tyrimus (toliau – tyrimai).</w:t>
      </w:r>
    </w:p>
    <w:p w14:paraId="3E5AD2A3" w14:textId="31EE73C8"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ŠALIŲ ĮSIPAREIGOJIMAI</w:t>
      </w:r>
    </w:p>
    <w:p w14:paraId="2D68FB32" w14:textId="0759906B" w:rsidR="00117C9D" w:rsidRPr="00BB6996" w:rsidRDefault="000366DD" w:rsidP="00CE5A8B">
      <w:pPr>
        <w:numPr>
          <w:ilvl w:val="0"/>
          <w:numId w:val="1"/>
        </w:numPr>
        <w:ind w:hanging="420"/>
        <w:jc w:val="both"/>
        <w:rPr>
          <w:rFonts w:ascii="Times New Roman" w:hAnsi="Times New Roman"/>
          <w:b/>
          <w:sz w:val="22"/>
          <w:szCs w:val="22"/>
          <w:lang w:val="lt-LT"/>
        </w:rPr>
      </w:pPr>
      <w:r w:rsidRPr="00BB6996">
        <w:rPr>
          <w:rFonts w:ascii="Times New Roman" w:hAnsi="Times New Roman"/>
          <w:b/>
          <w:sz w:val="22"/>
          <w:szCs w:val="22"/>
          <w:lang w:val="lt-LT"/>
        </w:rPr>
        <w:t>NVSPL</w:t>
      </w:r>
      <w:r w:rsidR="00117C9D" w:rsidRPr="00BB6996">
        <w:rPr>
          <w:rFonts w:ascii="Times New Roman" w:hAnsi="Times New Roman"/>
          <w:b/>
          <w:sz w:val="22"/>
          <w:szCs w:val="22"/>
          <w:lang w:val="lt-LT"/>
        </w:rPr>
        <w:t xml:space="preserve"> įsipareigoja:</w:t>
      </w:r>
    </w:p>
    <w:p w14:paraId="2F7970D3" w14:textId="10D00213" w:rsidR="000E037C" w:rsidRPr="00BB6996" w:rsidRDefault="00BC5E93" w:rsidP="00CE5A8B">
      <w:pPr>
        <w:numPr>
          <w:ilvl w:val="1"/>
          <w:numId w:val="5"/>
        </w:numPr>
        <w:tabs>
          <w:tab w:val="clear" w:pos="780"/>
          <w:tab w:val="left" w:pos="900"/>
        </w:tabs>
        <w:ind w:hanging="420"/>
        <w:jc w:val="both"/>
        <w:rPr>
          <w:rFonts w:ascii="Times New Roman" w:hAnsi="Times New Roman"/>
          <w:sz w:val="22"/>
          <w:szCs w:val="22"/>
          <w:lang w:val="lt-LT"/>
        </w:rPr>
      </w:pPr>
      <w:r w:rsidRPr="00BB6996">
        <w:rPr>
          <w:rFonts w:ascii="Times New Roman" w:hAnsi="Times New Roman"/>
          <w:sz w:val="22"/>
          <w:szCs w:val="22"/>
          <w:lang w:val="lt-LT"/>
        </w:rPr>
        <w:t xml:space="preserve"> </w:t>
      </w:r>
      <w:r w:rsidR="000E037C" w:rsidRPr="00BB6996">
        <w:rPr>
          <w:rFonts w:ascii="Times New Roman" w:hAnsi="Times New Roman"/>
          <w:sz w:val="22"/>
          <w:szCs w:val="22"/>
          <w:lang w:val="lt-LT"/>
        </w:rPr>
        <w:t>a</w:t>
      </w:r>
      <w:r w:rsidR="00117C9D" w:rsidRPr="00BB6996">
        <w:rPr>
          <w:rFonts w:ascii="Times New Roman" w:hAnsi="Times New Roman"/>
          <w:sz w:val="22"/>
          <w:szCs w:val="22"/>
          <w:lang w:val="lt-LT"/>
        </w:rPr>
        <w:t xml:space="preserve">tlikti </w:t>
      </w:r>
      <w:r w:rsidR="000E037C" w:rsidRPr="00BB6996">
        <w:rPr>
          <w:rFonts w:ascii="Times New Roman" w:hAnsi="Times New Roman"/>
          <w:sz w:val="22"/>
          <w:szCs w:val="22"/>
          <w:lang w:val="lt-LT"/>
        </w:rPr>
        <w:t>tyrimus savo rizika ir priemonėmis;</w:t>
      </w:r>
    </w:p>
    <w:p w14:paraId="60EA2950" w14:textId="044CC937" w:rsidR="00314112" w:rsidRPr="00BB6996" w:rsidRDefault="00BC5E93" w:rsidP="00CE5A8B">
      <w:pPr>
        <w:numPr>
          <w:ilvl w:val="1"/>
          <w:numId w:val="5"/>
        </w:numPr>
        <w:tabs>
          <w:tab w:val="clear" w:pos="780"/>
          <w:tab w:val="left" w:pos="900"/>
        </w:tabs>
        <w:ind w:hanging="420"/>
        <w:jc w:val="both"/>
        <w:rPr>
          <w:rFonts w:ascii="Times New Roman" w:hAnsi="Times New Roman"/>
          <w:sz w:val="22"/>
          <w:szCs w:val="22"/>
          <w:lang w:val="lt-LT"/>
        </w:rPr>
      </w:pPr>
      <w:r w:rsidRPr="00BB6996">
        <w:rPr>
          <w:rFonts w:ascii="Times New Roman" w:hAnsi="Times New Roman"/>
          <w:sz w:val="22"/>
          <w:szCs w:val="22"/>
          <w:lang w:val="lt-LT"/>
        </w:rPr>
        <w:t xml:space="preserve"> </w:t>
      </w:r>
      <w:r w:rsidR="00314112" w:rsidRPr="00BB6996">
        <w:rPr>
          <w:rFonts w:ascii="Times New Roman" w:hAnsi="Times New Roman"/>
          <w:sz w:val="22"/>
          <w:szCs w:val="22"/>
          <w:lang w:val="lt-LT"/>
        </w:rPr>
        <w:t>užtikrinti tyrimų bei gautų rezultatų tikslumą, objektyvumą ir patikimumą;</w:t>
      </w:r>
    </w:p>
    <w:p w14:paraId="123FDA07" w14:textId="67764B12" w:rsidR="000E037C" w:rsidRPr="00BB6996" w:rsidRDefault="000E037C"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tyrimus </w:t>
      </w:r>
      <w:r w:rsidR="00117C9D" w:rsidRPr="00BB6996">
        <w:rPr>
          <w:rFonts w:ascii="Times New Roman" w:hAnsi="Times New Roman"/>
          <w:sz w:val="22"/>
          <w:szCs w:val="22"/>
          <w:lang w:val="lt-LT"/>
        </w:rPr>
        <w:t xml:space="preserve">atlikti </w:t>
      </w:r>
      <w:r w:rsidR="007245A9" w:rsidRPr="00BB6996">
        <w:rPr>
          <w:rFonts w:ascii="Times New Roman" w:hAnsi="Times New Roman"/>
          <w:sz w:val="22"/>
          <w:szCs w:val="22"/>
          <w:lang w:val="lt-LT"/>
        </w:rPr>
        <w:t xml:space="preserve">Užsakovo ar jo įgalioto asmens pageidaujamais, Užsakovo poreikius atitinkančiais </w:t>
      </w:r>
      <w:r w:rsidRPr="00BB6996">
        <w:rPr>
          <w:rFonts w:ascii="Times New Roman" w:hAnsi="Times New Roman"/>
          <w:sz w:val="22"/>
          <w:szCs w:val="22"/>
          <w:lang w:val="lt-LT"/>
        </w:rPr>
        <w:t>metodais</w:t>
      </w:r>
      <w:r w:rsidR="00FF2AF0" w:rsidRPr="00BB6996">
        <w:rPr>
          <w:rFonts w:ascii="Times New Roman" w:hAnsi="Times New Roman"/>
          <w:sz w:val="22"/>
          <w:szCs w:val="22"/>
          <w:lang w:val="lt-LT"/>
        </w:rPr>
        <w:t>, tinkamais tyrimams atlikti</w:t>
      </w:r>
      <w:r w:rsidR="00940113" w:rsidRPr="00BB6996">
        <w:rPr>
          <w:rFonts w:ascii="Times New Roman" w:hAnsi="Times New Roman"/>
          <w:sz w:val="22"/>
          <w:szCs w:val="22"/>
          <w:lang w:val="lt-LT"/>
        </w:rPr>
        <w:t>;</w:t>
      </w:r>
    </w:p>
    <w:p w14:paraId="369BEA9A" w14:textId="402AE9CD" w:rsidR="00117C9D" w:rsidRPr="00BB6996" w:rsidRDefault="00940113"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u</w:t>
      </w:r>
      <w:r w:rsidR="00117C9D" w:rsidRPr="00BB6996">
        <w:rPr>
          <w:rFonts w:ascii="Times New Roman" w:hAnsi="Times New Roman"/>
          <w:sz w:val="22"/>
          <w:szCs w:val="22"/>
          <w:lang w:val="lt-LT"/>
        </w:rPr>
        <w:t xml:space="preserve">žtikrinti, kad </w:t>
      </w:r>
      <w:r w:rsidRPr="00BB6996">
        <w:rPr>
          <w:rFonts w:ascii="Times New Roman" w:hAnsi="Times New Roman"/>
          <w:sz w:val="22"/>
          <w:szCs w:val="22"/>
          <w:lang w:val="lt-LT"/>
        </w:rPr>
        <w:t xml:space="preserve">tyrimus atliekantys </w:t>
      </w:r>
      <w:r w:rsidR="00117C9D" w:rsidRPr="00BB6996">
        <w:rPr>
          <w:rFonts w:ascii="Times New Roman" w:hAnsi="Times New Roman"/>
          <w:sz w:val="22"/>
          <w:szCs w:val="22"/>
          <w:lang w:val="lt-LT"/>
        </w:rPr>
        <w:t xml:space="preserve">darbuotojai turėtų </w:t>
      </w:r>
      <w:r w:rsidRPr="00BB6996">
        <w:rPr>
          <w:rFonts w:ascii="Times New Roman" w:hAnsi="Times New Roman"/>
          <w:sz w:val="22"/>
          <w:szCs w:val="22"/>
          <w:lang w:val="lt-LT"/>
        </w:rPr>
        <w:t>tinkamą kvalifikaciją;</w:t>
      </w:r>
    </w:p>
    <w:p w14:paraId="1683E84B" w14:textId="77777777" w:rsidR="00117C9D" w:rsidRPr="00BB6996" w:rsidRDefault="00940113"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n</w:t>
      </w:r>
      <w:r w:rsidR="00117C9D" w:rsidRPr="00BB6996">
        <w:rPr>
          <w:rFonts w:ascii="Times New Roman" w:hAnsi="Times New Roman"/>
          <w:sz w:val="22"/>
          <w:szCs w:val="22"/>
          <w:lang w:val="lt-LT"/>
        </w:rPr>
        <w:t>edelsiant informuoti Užsakovą apie b</w:t>
      </w:r>
      <w:r w:rsidR="00A027E2" w:rsidRPr="00BB6996">
        <w:rPr>
          <w:rFonts w:ascii="Times New Roman" w:hAnsi="Times New Roman"/>
          <w:sz w:val="22"/>
          <w:szCs w:val="22"/>
          <w:lang w:val="lt-LT"/>
        </w:rPr>
        <w:t>et kokį nukrypimą nuo Sutarties;</w:t>
      </w:r>
    </w:p>
    <w:p w14:paraId="5D73509F" w14:textId="559FC8A4" w:rsidR="00117C9D" w:rsidRPr="00BB6996" w:rsidRDefault="00940113"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d</w:t>
      </w:r>
      <w:r w:rsidR="00117C9D" w:rsidRPr="00BB6996">
        <w:rPr>
          <w:rFonts w:ascii="Times New Roman" w:hAnsi="Times New Roman"/>
          <w:sz w:val="22"/>
          <w:szCs w:val="22"/>
          <w:lang w:val="lt-LT"/>
        </w:rPr>
        <w:t xml:space="preserve">ėl </w:t>
      </w:r>
      <w:r w:rsidR="000366DD" w:rsidRPr="00BB6996">
        <w:rPr>
          <w:rFonts w:ascii="Times New Roman" w:hAnsi="Times New Roman"/>
          <w:sz w:val="22"/>
          <w:szCs w:val="22"/>
          <w:lang w:val="lt-LT"/>
        </w:rPr>
        <w:t>NVSPL</w:t>
      </w:r>
      <w:r w:rsidRPr="00BB6996">
        <w:rPr>
          <w:rFonts w:ascii="Times New Roman" w:hAnsi="Times New Roman"/>
          <w:sz w:val="22"/>
          <w:szCs w:val="22"/>
          <w:lang w:val="lt-LT"/>
        </w:rPr>
        <w:t xml:space="preserve"> kaltės</w:t>
      </w:r>
      <w:r w:rsidR="006D5778" w:rsidRPr="00BB6996">
        <w:rPr>
          <w:rFonts w:ascii="Times New Roman" w:hAnsi="Times New Roman"/>
          <w:sz w:val="22"/>
          <w:szCs w:val="22"/>
          <w:lang w:val="lt-LT"/>
        </w:rPr>
        <w:t xml:space="preserve"> tyrimų</w:t>
      </w:r>
      <w:r w:rsidR="00117C9D" w:rsidRPr="00BB6996">
        <w:rPr>
          <w:rFonts w:ascii="Times New Roman" w:hAnsi="Times New Roman"/>
          <w:sz w:val="22"/>
          <w:szCs w:val="22"/>
          <w:lang w:val="lt-LT"/>
        </w:rPr>
        <w:t xml:space="preserve"> </w:t>
      </w:r>
      <w:r w:rsidR="00CF7D14" w:rsidRPr="00BB6996">
        <w:rPr>
          <w:rFonts w:ascii="Times New Roman" w:hAnsi="Times New Roman"/>
          <w:sz w:val="22"/>
          <w:szCs w:val="22"/>
          <w:lang w:val="lt-LT"/>
        </w:rPr>
        <w:t>metu</w:t>
      </w:r>
      <w:r w:rsidR="00117C9D" w:rsidRPr="00BB6996">
        <w:rPr>
          <w:rFonts w:ascii="Times New Roman" w:hAnsi="Times New Roman"/>
          <w:sz w:val="22"/>
          <w:szCs w:val="22"/>
          <w:lang w:val="lt-LT"/>
        </w:rPr>
        <w:t xml:space="preserve"> atsiradus</w:t>
      </w:r>
      <w:r w:rsidR="006D5778" w:rsidRPr="00BB6996">
        <w:rPr>
          <w:rFonts w:ascii="Times New Roman" w:hAnsi="Times New Roman"/>
          <w:sz w:val="22"/>
          <w:szCs w:val="22"/>
          <w:lang w:val="lt-LT"/>
        </w:rPr>
        <w:t>ia</w:t>
      </w:r>
      <w:r w:rsidR="00CF7D14" w:rsidRPr="00BB6996">
        <w:rPr>
          <w:rFonts w:ascii="Times New Roman" w:hAnsi="Times New Roman"/>
          <w:sz w:val="22"/>
          <w:szCs w:val="22"/>
          <w:lang w:val="lt-LT"/>
        </w:rPr>
        <w:t xml:space="preserve">s </w:t>
      </w:r>
      <w:r w:rsidR="003B1B05" w:rsidRPr="00BB6996">
        <w:rPr>
          <w:rFonts w:ascii="Times New Roman" w:hAnsi="Times New Roman"/>
          <w:sz w:val="22"/>
          <w:szCs w:val="22"/>
          <w:lang w:val="lt-LT"/>
        </w:rPr>
        <w:t>neatitiktis</w:t>
      </w:r>
      <w:r w:rsidR="00117C9D" w:rsidRPr="00BB6996">
        <w:rPr>
          <w:rFonts w:ascii="Times New Roman" w:hAnsi="Times New Roman"/>
          <w:sz w:val="22"/>
          <w:szCs w:val="22"/>
          <w:lang w:val="lt-LT"/>
        </w:rPr>
        <w:t xml:space="preserve"> pašalinti, tyrimą pakartoti </w:t>
      </w:r>
      <w:r w:rsidR="00FA54F2" w:rsidRPr="00BB6996">
        <w:rPr>
          <w:rFonts w:ascii="Times New Roman" w:hAnsi="Times New Roman"/>
          <w:sz w:val="22"/>
          <w:szCs w:val="22"/>
          <w:lang w:val="lt-LT"/>
        </w:rPr>
        <w:t>savo</w:t>
      </w:r>
      <w:r w:rsidR="00136403" w:rsidRPr="00BB6996">
        <w:rPr>
          <w:rFonts w:ascii="Times New Roman" w:hAnsi="Times New Roman"/>
          <w:sz w:val="22"/>
          <w:szCs w:val="22"/>
          <w:lang w:val="lt-LT"/>
        </w:rPr>
        <w:t xml:space="preserve"> lėšomis;</w:t>
      </w:r>
    </w:p>
    <w:p w14:paraId="1EF19E40" w14:textId="72CDEFB3" w:rsidR="00314112" w:rsidRPr="00BB6996" w:rsidRDefault="00314112" w:rsidP="009D1369">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užtikrinti Užsakovo pateiktos, taip pat tyrimų metu gautos informacijos konfidencialumą ir neatskleisti jos trečiajai šaliai be atskiro raštiško Užsakovo nurodymo ar leidimo, išskyrus Lietuvos Respublikos teisės aktų numatytus atvejus;</w:t>
      </w:r>
    </w:p>
    <w:p w14:paraId="3650CFE6" w14:textId="437F75FC" w:rsidR="002C4234" w:rsidRPr="00BB6996" w:rsidRDefault="00F4393A" w:rsidP="002801A2">
      <w:pPr>
        <w:numPr>
          <w:ilvl w:val="1"/>
          <w:numId w:val="5"/>
        </w:numPr>
        <w:tabs>
          <w:tab w:val="clear" w:pos="780"/>
          <w:tab w:val="left" w:pos="900"/>
        </w:tabs>
        <w:ind w:left="0" w:firstLine="426"/>
        <w:jc w:val="both"/>
        <w:rPr>
          <w:rFonts w:ascii="Times New Roman" w:hAnsi="Times New Roman"/>
          <w:sz w:val="22"/>
          <w:szCs w:val="22"/>
          <w:lang w:val="lt-LT"/>
        </w:rPr>
      </w:pPr>
      <w:r w:rsidRPr="00BB6996">
        <w:rPr>
          <w:rFonts w:ascii="Times New Roman" w:hAnsi="Times New Roman"/>
          <w:sz w:val="22"/>
          <w:szCs w:val="22"/>
          <w:lang w:val="lt-LT"/>
        </w:rPr>
        <w:t>perduoti Sutart</w:t>
      </w:r>
      <w:r w:rsidR="007E3982" w:rsidRPr="00BB6996">
        <w:rPr>
          <w:rFonts w:ascii="Times New Roman" w:hAnsi="Times New Roman"/>
          <w:sz w:val="22"/>
          <w:szCs w:val="22"/>
          <w:lang w:val="lt-LT"/>
        </w:rPr>
        <w:t xml:space="preserve">yje nurodytam </w:t>
      </w:r>
      <w:r w:rsidRPr="00BB6996">
        <w:rPr>
          <w:rFonts w:ascii="Times New Roman" w:hAnsi="Times New Roman"/>
          <w:sz w:val="22"/>
          <w:szCs w:val="22"/>
          <w:lang w:val="lt-LT"/>
        </w:rPr>
        <w:t xml:space="preserve">Užsakovo </w:t>
      </w:r>
      <w:r w:rsidR="0092693E" w:rsidRPr="00BB6996">
        <w:rPr>
          <w:rFonts w:ascii="Times New Roman" w:hAnsi="Times New Roman"/>
          <w:sz w:val="22"/>
          <w:szCs w:val="22"/>
          <w:lang w:val="lt-LT"/>
        </w:rPr>
        <w:t>atsakingam</w:t>
      </w:r>
      <w:r w:rsidRPr="00BB6996">
        <w:rPr>
          <w:rFonts w:ascii="Times New Roman" w:hAnsi="Times New Roman"/>
          <w:sz w:val="22"/>
          <w:szCs w:val="22"/>
          <w:lang w:val="lt-LT"/>
        </w:rPr>
        <w:t xml:space="preserve"> asmeniui</w:t>
      </w:r>
      <w:r w:rsidR="002C4234" w:rsidRPr="00BB6996">
        <w:rPr>
          <w:rFonts w:ascii="Times New Roman" w:hAnsi="Times New Roman"/>
          <w:sz w:val="22"/>
          <w:szCs w:val="22"/>
          <w:lang w:val="lt-LT"/>
        </w:rPr>
        <w:t xml:space="preserve"> tyrimų</w:t>
      </w:r>
      <w:r w:rsidR="00B36909" w:rsidRPr="00BB6996">
        <w:rPr>
          <w:rFonts w:ascii="Times New Roman" w:hAnsi="Times New Roman"/>
          <w:sz w:val="22"/>
          <w:szCs w:val="22"/>
          <w:lang w:val="lt-LT"/>
        </w:rPr>
        <w:t xml:space="preserve"> </w:t>
      </w:r>
      <w:r w:rsidR="002C4234" w:rsidRPr="00BB6996">
        <w:rPr>
          <w:rFonts w:ascii="Times New Roman" w:hAnsi="Times New Roman"/>
          <w:sz w:val="22"/>
          <w:szCs w:val="22"/>
          <w:lang w:val="lt-LT"/>
        </w:rPr>
        <w:t>protokol</w:t>
      </w:r>
      <w:r w:rsidR="00AF3850" w:rsidRPr="00BB6996">
        <w:rPr>
          <w:rFonts w:ascii="Times New Roman" w:hAnsi="Times New Roman"/>
          <w:sz w:val="22"/>
          <w:szCs w:val="22"/>
          <w:lang w:val="lt-LT"/>
        </w:rPr>
        <w:t>ų kopijas</w:t>
      </w:r>
      <w:r w:rsidR="00B36909" w:rsidRPr="00BB6996">
        <w:rPr>
          <w:rFonts w:ascii="Times New Roman" w:hAnsi="Times New Roman"/>
          <w:sz w:val="22"/>
          <w:szCs w:val="22"/>
          <w:lang w:val="lt-LT"/>
        </w:rPr>
        <w:t xml:space="preserve"> </w:t>
      </w:r>
      <w:r w:rsidR="002C4234" w:rsidRPr="00BB6996">
        <w:rPr>
          <w:rFonts w:ascii="Times New Roman" w:hAnsi="Times New Roman"/>
          <w:sz w:val="22"/>
          <w:szCs w:val="22"/>
          <w:lang w:val="lt-LT"/>
        </w:rPr>
        <w:t>ne vėliau kaip per 3 (tris) darbo dienas po tyrimų atlikimo</w:t>
      </w:r>
      <w:r w:rsidR="00B36909" w:rsidRPr="00BB6996">
        <w:rPr>
          <w:rFonts w:ascii="Times New Roman" w:hAnsi="Times New Roman"/>
          <w:sz w:val="22"/>
          <w:szCs w:val="22"/>
          <w:lang w:val="lt-LT"/>
        </w:rPr>
        <w:t xml:space="preserve"> </w:t>
      </w:r>
      <w:r w:rsidR="00542C58" w:rsidRPr="00BB6996">
        <w:rPr>
          <w:rFonts w:ascii="Times New Roman" w:hAnsi="Times New Roman"/>
          <w:sz w:val="22"/>
          <w:szCs w:val="22"/>
          <w:lang w:val="lt-LT"/>
        </w:rPr>
        <w:t xml:space="preserve">el. </w:t>
      </w:r>
      <w:r w:rsidR="00056C02" w:rsidRPr="00BB6996">
        <w:rPr>
          <w:rFonts w:ascii="Times New Roman" w:hAnsi="Times New Roman"/>
          <w:sz w:val="22"/>
          <w:szCs w:val="22"/>
          <w:lang w:val="lt-LT"/>
        </w:rPr>
        <w:t>paštu</w:t>
      </w:r>
      <w:r w:rsidR="00C05030">
        <w:rPr>
          <w:rFonts w:ascii="Times New Roman" w:hAnsi="Times New Roman"/>
          <w:sz w:val="22"/>
          <w:szCs w:val="22"/>
          <w:lang w:val="lt-LT"/>
        </w:rPr>
        <w:t xml:space="preserve"> </w:t>
      </w:r>
      <w:proofErr w:type="spellStart"/>
      <w:r w:rsidR="00C05030">
        <w:rPr>
          <w:rFonts w:ascii="Times New Roman" w:hAnsi="Times New Roman"/>
          <w:sz w:val="22"/>
          <w:szCs w:val="22"/>
          <w:lang w:val="lt-LT"/>
        </w:rPr>
        <w:t>gintaras.kuprys@paslaugosneringai.lt</w:t>
      </w:r>
      <w:proofErr w:type="spellEnd"/>
      <w:r w:rsidR="00805F9F" w:rsidRPr="00C05030">
        <w:rPr>
          <w:rFonts w:ascii="Times New Roman" w:hAnsi="Times New Roman"/>
          <w:sz w:val="22"/>
          <w:szCs w:val="22"/>
          <w:lang w:val="lt-LT"/>
        </w:rPr>
        <w:t>;</w:t>
      </w:r>
    </w:p>
    <w:p w14:paraId="55446B71" w14:textId="38751638" w:rsidR="00D5359C" w:rsidRPr="00BB6996" w:rsidRDefault="00D5359C" w:rsidP="00CE5A8B">
      <w:pPr>
        <w:numPr>
          <w:ilvl w:val="1"/>
          <w:numId w:val="5"/>
        </w:numPr>
        <w:tabs>
          <w:tab w:val="clear" w:pos="78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esant įrangos gedimams ar kitoms nenumatytoms aplinkybės, </w:t>
      </w:r>
      <w:r w:rsidR="000366DD" w:rsidRPr="00BB6996">
        <w:rPr>
          <w:rFonts w:ascii="Times New Roman" w:hAnsi="Times New Roman"/>
          <w:sz w:val="22"/>
          <w:szCs w:val="22"/>
          <w:lang w:val="lt-LT"/>
        </w:rPr>
        <w:t>NVSPL</w:t>
      </w:r>
      <w:r w:rsidRPr="00BB6996">
        <w:rPr>
          <w:rFonts w:ascii="Times New Roman" w:hAnsi="Times New Roman"/>
          <w:sz w:val="22"/>
          <w:szCs w:val="22"/>
          <w:lang w:val="lt-LT"/>
        </w:rPr>
        <w:t xml:space="preserve"> turi teisę tyrimus atlikti </w:t>
      </w:r>
      <w:r w:rsidR="00606422" w:rsidRPr="00BB6996">
        <w:rPr>
          <w:rFonts w:ascii="Times New Roman" w:hAnsi="Times New Roman"/>
          <w:sz w:val="22"/>
          <w:szCs w:val="22"/>
          <w:lang w:val="lt-LT"/>
        </w:rPr>
        <w:t xml:space="preserve">kitoje, </w:t>
      </w:r>
      <w:r w:rsidR="00E72A93" w:rsidRPr="00BB6996">
        <w:rPr>
          <w:rFonts w:ascii="Times New Roman" w:hAnsi="Times New Roman"/>
          <w:sz w:val="22"/>
          <w:szCs w:val="22"/>
          <w:lang w:val="lt-LT"/>
        </w:rPr>
        <w:t xml:space="preserve">tarptautinius </w:t>
      </w:r>
      <w:r w:rsidR="00606422" w:rsidRPr="00BB6996">
        <w:rPr>
          <w:rFonts w:ascii="Times New Roman" w:hAnsi="Times New Roman"/>
          <w:sz w:val="22"/>
          <w:szCs w:val="22"/>
          <w:lang w:val="lt-LT"/>
        </w:rPr>
        <w:t xml:space="preserve">standartų reikalavimus atitinkančioje </w:t>
      </w:r>
      <w:r w:rsidRPr="00BB6996">
        <w:rPr>
          <w:rFonts w:ascii="Times New Roman" w:hAnsi="Times New Roman"/>
          <w:sz w:val="22"/>
          <w:szCs w:val="22"/>
          <w:lang w:val="lt-LT"/>
        </w:rPr>
        <w:t>laboratorijoje</w:t>
      </w:r>
      <w:r w:rsidR="007E3982" w:rsidRPr="00BB6996">
        <w:rPr>
          <w:rFonts w:ascii="Times New Roman" w:hAnsi="Times New Roman"/>
          <w:sz w:val="22"/>
          <w:szCs w:val="22"/>
          <w:lang w:val="lt-LT"/>
        </w:rPr>
        <w:t>, apie tai pažymint tyrim</w:t>
      </w:r>
      <w:r w:rsidR="0077345A" w:rsidRPr="00BB6996">
        <w:rPr>
          <w:rFonts w:ascii="Times New Roman" w:hAnsi="Times New Roman"/>
          <w:sz w:val="22"/>
          <w:szCs w:val="22"/>
          <w:lang w:val="lt-LT"/>
        </w:rPr>
        <w:t>ų</w:t>
      </w:r>
      <w:r w:rsidR="007E3982" w:rsidRPr="00BB6996">
        <w:rPr>
          <w:rFonts w:ascii="Times New Roman" w:hAnsi="Times New Roman"/>
          <w:sz w:val="22"/>
          <w:szCs w:val="22"/>
          <w:lang w:val="lt-LT"/>
        </w:rPr>
        <w:t xml:space="preserve"> protokole</w:t>
      </w:r>
      <w:r w:rsidR="008173C2" w:rsidRPr="00BB6996">
        <w:rPr>
          <w:rFonts w:ascii="Times New Roman" w:hAnsi="Times New Roman"/>
          <w:sz w:val="22"/>
          <w:szCs w:val="22"/>
          <w:lang w:val="lt-LT"/>
        </w:rPr>
        <w:t>;</w:t>
      </w:r>
    </w:p>
    <w:p w14:paraId="12A3D6CB" w14:textId="1466DF36" w:rsidR="007E26DA" w:rsidRPr="00BB6996" w:rsidRDefault="007E26DA" w:rsidP="00693908">
      <w:pPr>
        <w:numPr>
          <w:ilvl w:val="1"/>
          <w:numId w:val="5"/>
        </w:numPr>
        <w:tabs>
          <w:tab w:val="clear" w:pos="780"/>
          <w:tab w:val="left" w:pos="284"/>
          <w:tab w:val="left" w:pos="426"/>
          <w:tab w:val="left" w:pos="900"/>
          <w:tab w:val="num" w:pos="2062"/>
        </w:tabs>
        <w:ind w:left="0" w:firstLine="284"/>
        <w:jc w:val="both"/>
        <w:rPr>
          <w:rFonts w:ascii="Times New Roman" w:hAnsi="Times New Roman"/>
          <w:sz w:val="22"/>
          <w:szCs w:val="22"/>
          <w:lang w:val="lt-LT"/>
        </w:rPr>
      </w:pPr>
      <w:r w:rsidRPr="00BB6996">
        <w:rPr>
          <w:rFonts w:ascii="Times New Roman" w:hAnsi="Times New Roman"/>
          <w:sz w:val="22"/>
          <w:szCs w:val="22"/>
          <w:lang w:val="lt-LT"/>
        </w:rPr>
        <w:t xml:space="preserve">paimti maudyklų vandens mėginius pagal mėginių paėmimo grafiką </w:t>
      </w:r>
      <w:r w:rsidR="00693908" w:rsidRPr="00BB6996">
        <w:rPr>
          <w:rFonts w:ascii="Times New Roman" w:hAnsi="Times New Roman"/>
          <w:sz w:val="22"/>
          <w:szCs w:val="22"/>
          <w:lang w:val="lt-LT"/>
        </w:rPr>
        <w:t>ne vėliau kaip per 4 (keturias) dienas nuo grafike numatytos dienos  (</w:t>
      </w:r>
      <w:r w:rsidR="00482DA5" w:rsidRPr="00BB6996">
        <w:rPr>
          <w:rFonts w:ascii="Times New Roman" w:hAnsi="Times New Roman"/>
          <w:sz w:val="22"/>
          <w:szCs w:val="22"/>
          <w:lang w:val="lt-LT"/>
        </w:rPr>
        <w:t>2</w:t>
      </w:r>
      <w:r w:rsidR="00693908" w:rsidRPr="00BB6996">
        <w:rPr>
          <w:rFonts w:ascii="Times New Roman" w:hAnsi="Times New Roman"/>
          <w:sz w:val="22"/>
          <w:szCs w:val="22"/>
          <w:lang w:val="lt-LT"/>
        </w:rPr>
        <w:t xml:space="preserve"> priedas) ir atlikti tyrimus NVSPL</w:t>
      </w:r>
      <w:r w:rsidR="00E01B0A" w:rsidRPr="00BB6996">
        <w:rPr>
          <w:rFonts w:ascii="Times New Roman" w:hAnsi="Times New Roman"/>
          <w:sz w:val="22"/>
          <w:szCs w:val="22"/>
          <w:lang w:val="lt-LT"/>
        </w:rPr>
        <w:t xml:space="preserve"> Klaipėdos skyriuje</w:t>
      </w:r>
      <w:r w:rsidR="00693908" w:rsidRPr="00BB6996">
        <w:rPr>
          <w:rFonts w:ascii="Times New Roman" w:hAnsi="Times New Roman"/>
          <w:sz w:val="22"/>
          <w:szCs w:val="22"/>
          <w:lang w:val="lt-LT"/>
        </w:rPr>
        <w:t xml:space="preserve">, adresas </w:t>
      </w:r>
      <w:r w:rsidR="00E01B0A" w:rsidRPr="00BB6996">
        <w:rPr>
          <w:rFonts w:ascii="Times New Roman" w:hAnsi="Times New Roman"/>
          <w:sz w:val="22"/>
          <w:szCs w:val="22"/>
          <w:lang w:val="lt-LT"/>
        </w:rPr>
        <w:t>Bijūnų g. 6, Klaipėda.</w:t>
      </w:r>
    </w:p>
    <w:p w14:paraId="18ED660E" w14:textId="0937CD42" w:rsidR="00421B00" w:rsidRPr="00BB6996" w:rsidRDefault="000366DD" w:rsidP="001639A5">
      <w:pPr>
        <w:numPr>
          <w:ilvl w:val="0"/>
          <w:numId w:val="5"/>
        </w:numPr>
        <w:tabs>
          <w:tab w:val="num" w:pos="0"/>
        </w:tabs>
        <w:ind w:left="0" w:firstLine="360"/>
        <w:jc w:val="both"/>
        <w:rPr>
          <w:rFonts w:ascii="Times New Roman" w:hAnsi="Times New Roman"/>
          <w:sz w:val="22"/>
          <w:szCs w:val="22"/>
          <w:lang w:val="lt-LT"/>
        </w:rPr>
      </w:pPr>
      <w:r w:rsidRPr="00BB6996">
        <w:rPr>
          <w:rFonts w:ascii="Times New Roman" w:hAnsi="Times New Roman"/>
          <w:sz w:val="22"/>
          <w:szCs w:val="22"/>
          <w:lang w:val="lt-LT"/>
        </w:rPr>
        <w:t>NVSPL</w:t>
      </w:r>
      <w:r w:rsidR="000F238F" w:rsidRPr="00BB6996">
        <w:rPr>
          <w:rFonts w:ascii="Times New Roman" w:hAnsi="Times New Roman"/>
          <w:sz w:val="22"/>
          <w:szCs w:val="22"/>
          <w:lang w:val="lt-LT"/>
        </w:rPr>
        <w:t xml:space="preserve"> turi teisę</w:t>
      </w:r>
      <w:r w:rsidR="00117C9D" w:rsidRPr="00BB6996">
        <w:rPr>
          <w:rFonts w:ascii="Times New Roman" w:hAnsi="Times New Roman"/>
          <w:sz w:val="22"/>
          <w:szCs w:val="22"/>
          <w:lang w:val="lt-LT"/>
        </w:rPr>
        <w:t xml:space="preserve"> </w:t>
      </w:r>
      <w:r w:rsidR="000F238F" w:rsidRPr="00BB6996">
        <w:rPr>
          <w:rFonts w:ascii="Times New Roman" w:hAnsi="Times New Roman"/>
          <w:sz w:val="22"/>
          <w:szCs w:val="22"/>
          <w:lang w:val="lt-LT"/>
        </w:rPr>
        <w:t>neatlikti tyrimų</w:t>
      </w:r>
      <w:r w:rsidR="00117C9D" w:rsidRPr="00BB6996">
        <w:rPr>
          <w:rFonts w:ascii="Times New Roman" w:hAnsi="Times New Roman"/>
          <w:sz w:val="22"/>
          <w:szCs w:val="22"/>
          <w:lang w:val="lt-LT"/>
        </w:rPr>
        <w:t xml:space="preserve"> bei neteikti informacijos apie tyrimų rezultatus, jeigu Užsakovas </w:t>
      </w:r>
      <w:r w:rsidR="00FA54F2" w:rsidRPr="00BB6996">
        <w:rPr>
          <w:rFonts w:ascii="Times New Roman" w:hAnsi="Times New Roman"/>
          <w:sz w:val="22"/>
          <w:szCs w:val="22"/>
          <w:lang w:val="lt-LT"/>
        </w:rPr>
        <w:t>nesumoka</w:t>
      </w:r>
      <w:r w:rsidR="00117C9D" w:rsidRPr="00BB6996">
        <w:rPr>
          <w:rFonts w:ascii="Times New Roman" w:hAnsi="Times New Roman"/>
          <w:sz w:val="22"/>
          <w:szCs w:val="22"/>
          <w:lang w:val="lt-LT"/>
        </w:rPr>
        <w:t xml:space="preserve"> už </w:t>
      </w:r>
      <w:r w:rsidR="000F238F" w:rsidRPr="00BB6996">
        <w:rPr>
          <w:rFonts w:ascii="Times New Roman" w:hAnsi="Times New Roman"/>
          <w:sz w:val="22"/>
          <w:szCs w:val="22"/>
          <w:lang w:val="lt-LT"/>
        </w:rPr>
        <w:t>atliktus tyrimus</w:t>
      </w:r>
      <w:r w:rsidR="00117C9D" w:rsidRPr="00BB6996">
        <w:rPr>
          <w:rFonts w:ascii="Times New Roman" w:hAnsi="Times New Roman"/>
          <w:sz w:val="22"/>
          <w:szCs w:val="22"/>
          <w:lang w:val="lt-LT"/>
        </w:rPr>
        <w:t xml:space="preserve"> </w:t>
      </w:r>
      <w:r w:rsidR="006D5778" w:rsidRPr="00BB6996">
        <w:rPr>
          <w:rFonts w:ascii="Times New Roman" w:hAnsi="Times New Roman"/>
          <w:sz w:val="22"/>
          <w:szCs w:val="22"/>
          <w:lang w:val="lt-LT"/>
        </w:rPr>
        <w:t xml:space="preserve">Sutartyje </w:t>
      </w:r>
      <w:r w:rsidR="00117C9D" w:rsidRPr="00BB6996">
        <w:rPr>
          <w:rFonts w:ascii="Times New Roman" w:hAnsi="Times New Roman"/>
          <w:sz w:val="22"/>
          <w:szCs w:val="22"/>
          <w:lang w:val="lt-LT"/>
        </w:rPr>
        <w:t>nustatytais terminais</w:t>
      </w:r>
      <w:r w:rsidR="00FA0254" w:rsidRPr="00BB6996">
        <w:rPr>
          <w:rFonts w:ascii="Times New Roman" w:hAnsi="Times New Roman"/>
          <w:sz w:val="22"/>
          <w:szCs w:val="22"/>
          <w:lang w:val="lt-LT"/>
        </w:rPr>
        <w:t>.</w:t>
      </w:r>
    </w:p>
    <w:p w14:paraId="6670E247" w14:textId="77777777" w:rsidR="00117C9D" w:rsidRPr="00BB6996" w:rsidRDefault="00117C9D" w:rsidP="001639A5">
      <w:pPr>
        <w:numPr>
          <w:ilvl w:val="0"/>
          <w:numId w:val="5"/>
        </w:numPr>
        <w:tabs>
          <w:tab w:val="num" w:pos="0"/>
          <w:tab w:val="left" w:pos="284"/>
          <w:tab w:val="left" w:pos="426"/>
        </w:tabs>
        <w:ind w:left="0" w:firstLine="360"/>
        <w:jc w:val="both"/>
        <w:rPr>
          <w:rFonts w:ascii="Times New Roman" w:hAnsi="Times New Roman"/>
          <w:b/>
          <w:sz w:val="22"/>
          <w:szCs w:val="22"/>
          <w:lang w:val="lt-LT"/>
        </w:rPr>
      </w:pPr>
      <w:r w:rsidRPr="00BB6996">
        <w:rPr>
          <w:rFonts w:ascii="Times New Roman" w:hAnsi="Times New Roman"/>
          <w:b/>
          <w:sz w:val="22"/>
          <w:szCs w:val="22"/>
          <w:lang w:val="lt-LT"/>
        </w:rPr>
        <w:t>Užsakovas įsipareigoja:</w:t>
      </w:r>
    </w:p>
    <w:p w14:paraId="13A5AAAB" w14:textId="3CCA1A6B" w:rsidR="000F238F" w:rsidRPr="00BB6996" w:rsidRDefault="000F238F" w:rsidP="001639A5">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p</w:t>
      </w:r>
      <w:r w:rsidR="00117C9D" w:rsidRPr="00BB6996">
        <w:rPr>
          <w:rFonts w:ascii="Times New Roman" w:hAnsi="Times New Roman"/>
          <w:sz w:val="22"/>
          <w:szCs w:val="22"/>
          <w:lang w:val="lt-LT"/>
        </w:rPr>
        <w:t xml:space="preserve">ateikti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w:t>
      </w:r>
      <w:r w:rsidRPr="00BB6996">
        <w:rPr>
          <w:rFonts w:ascii="Times New Roman" w:hAnsi="Times New Roman"/>
          <w:sz w:val="22"/>
          <w:szCs w:val="22"/>
          <w:lang w:val="lt-LT"/>
        </w:rPr>
        <w:t>tyrimų protokolams</w:t>
      </w:r>
      <w:r w:rsidR="00117C9D" w:rsidRPr="00BB6996">
        <w:rPr>
          <w:rFonts w:ascii="Times New Roman" w:hAnsi="Times New Roman"/>
          <w:sz w:val="22"/>
          <w:szCs w:val="22"/>
          <w:lang w:val="lt-LT"/>
        </w:rPr>
        <w:t xml:space="preserve"> parengti būtinus duomenis, patvirtintus Užsakovo</w:t>
      </w:r>
      <w:r w:rsidRPr="00BB6996">
        <w:rPr>
          <w:rFonts w:ascii="Times New Roman" w:hAnsi="Times New Roman"/>
          <w:sz w:val="22"/>
          <w:szCs w:val="22"/>
          <w:lang w:val="lt-LT"/>
        </w:rPr>
        <w:t xml:space="preserve"> įgalioto</w:t>
      </w:r>
      <w:r w:rsidR="00117C9D" w:rsidRPr="00BB6996">
        <w:rPr>
          <w:rFonts w:ascii="Times New Roman" w:hAnsi="Times New Roman"/>
          <w:sz w:val="22"/>
          <w:szCs w:val="22"/>
          <w:lang w:val="lt-LT"/>
        </w:rPr>
        <w:t xml:space="preserve"> asmens parašu</w:t>
      </w:r>
      <w:r w:rsidR="00FA52C3" w:rsidRPr="00BB6996">
        <w:rPr>
          <w:rFonts w:ascii="Times New Roman" w:hAnsi="Times New Roman"/>
          <w:sz w:val="22"/>
          <w:szCs w:val="22"/>
          <w:lang w:val="lt-LT"/>
        </w:rPr>
        <w:t>;</w:t>
      </w:r>
      <w:r w:rsidR="00117C9D" w:rsidRPr="00BB6996">
        <w:rPr>
          <w:rFonts w:ascii="Times New Roman" w:hAnsi="Times New Roman"/>
          <w:sz w:val="22"/>
          <w:szCs w:val="22"/>
          <w:lang w:val="lt-LT"/>
        </w:rPr>
        <w:t xml:space="preserve"> </w:t>
      </w:r>
    </w:p>
    <w:p w14:paraId="559112AC" w14:textId="193BD8D6" w:rsidR="000F238F" w:rsidRPr="00BB6996" w:rsidRDefault="000F238F" w:rsidP="00CE5A8B">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t</w:t>
      </w:r>
      <w:r w:rsidR="00117C9D" w:rsidRPr="00BB6996">
        <w:rPr>
          <w:rFonts w:ascii="Times New Roman" w:hAnsi="Times New Roman"/>
          <w:sz w:val="22"/>
          <w:szCs w:val="22"/>
          <w:lang w:val="lt-LT"/>
        </w:rPr>
        <w:t xml:space="preserve">eikti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w:t>
      </w:r>
      <w:r w:rsidR="000366DD" w:rsidRPr="00BB6996">
        <w:rPr>
          <w:rFonts w:ascii="Times New Roman" w:hAnsi="Times New Roman"/>
          <w:sz w:val="22"/>
          <w:szCs w:val="22"/>
          <w:lang w:val="lt-LT"/>
        </w:rPr>
        <w:t xml:space="preserve">Sutartyje nurodytam atstovui </w:t>
      </w:r>
      <w:r w:rsidR="00117C9D" w:rsidRPr="00BB6996">
        <w:rPr>
          <w:rFonts w:ascii="Times New Roman" w:hAnsi="Times New Roman"/>
          <w:sz w:val="22"/>
          <w:szCs w:val="22"/>
          <w:lang w:val="lt-LT"/>
        </w:rPr>
        <w:t xml:space="preserve">visą informaciją, kompetentingų specialistų </w:t>
      </w:r>
      <w:r w:rsidR="00FA52C3" w:rsidRPr="00BB6996">
        <w:rPr>
          <w:rFonts w:ascii="Times New Roman" w:hAnsi="Times New Roman"/>
          <w:sz w:val="22"/>
          <w:szCs w:val="22"/>
          <w:lang w:val="lt-LT"/>
        </w:rPr>
        <w:t>konsultacijas</w:t>
      </w:r>
      <w:r w:rsidR="000366DD" w:rsidRPr="00BB6996">
        <w:rPr>
          <w:rFonts w:ascii="Times New Roman" w:hAnsi="Times New Roman"/>
          <w:sz w:val="22"/>
          <w:szCs w:val="22"/>
          <w:lang w:val="lt-LT"/>
        </w:rPr>
        <w:t>,</w:t>
      </w:r>
      <w:r w:rsidR="00FA52C3" w:rsidRPr="00BB6996">
        <w:rPr>
          <w:rFonts w:ascii="Times New Roman" w:hAnsi="Times New Roman"/>
          <w:sz w:val="22"/>
          <w:szCs w:val="22"/>
          <w:lang w:val="lt-LT"/>
        </w:rPr>
        <w:t xml:space="preserve"> būtinas tyrima</w:t>
      </w:r>
      <w:r w:rsidR="00DB66B3" w:rsidRPr="00BB6996">
        <w:rPr>
          <w:rFonts w:ascii="Times New Roman" w:hAnsi="Times New Roman"/>
          <w:sz w:val="22"/>
          <w:szCs w:val="22"/>
          <w:lang w:val="lt-LT"/>
        </w:rPr>
        <w:t>m</w:t>
      </w:r>
      <w:r w:rsidR="00FA52C3" w:rsidRPr="00BB6996">
        <w:rPr>
          <w:rFonts w:ascii="Times New Roman" w:hAnsi="Times New Roman"/>
          <w:sz w:val="22"/>
          <w:szCs w:val="22"/>
          <w:lang w:val="lt-LT"/>
        </w:rPr>
        <w:t>s atlikti;</w:t>
      </w:r>
      <w:r w:rsidR="00117C9D" w:rsidRPr="00BB6996">
        <w:rPr>
          <w:rFonts w:ascii="Times New Roman" w:hAnsi="Times New Roman"/>
          <w:sz w:val="22"/>
          <w:szCs w:val="22"/>
          <w:lang w:val="lt-LT"/>
        </w:rPr>
        <w:t xml:space="preserve"> </w:t>
      </w:r>
    </w:p>
    <w:p w14:paraId="3986454C" w14:textId="36F8B81E" w:rsidR="00117C9D" w:rsidRPr="00BB6996" w:rsidRDefault="00FA52C3" w:rsidP="001639A5">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s</w:t>
      </w:r>
      <w:r w:rsidR="00117C9D" w:rsidRPr="00BB6996">
        <w:rPr>
          <w:rFonts w:ascii="Times New Roman" w:hAnsi="Times New Roman"/>
          <w:sz w:val="22"/>
          <w:szCs w:val="22"/>
          <w:lang w:val="lt-LT"/>
        </w:rPr>
        <w:t xml:space="preserve">umokėti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už </w:t>
      </w:r>
      <w:r w:rsidRPr="00BB6996">
        <w:rPr>
          <w:rFonts w:ascii="Times New Roman" w:hAnsi="Times New Roman"/>
          <w:sz w:val="22"/>
          <w:szCs w:val="22"/>
          <w:lang w:val="lt-LT"/>
        </w:rPr>
        <w:t xml:space="preserve">atliktus tyrimus Sutartyje </w:t>
      </w:r>
      <w:r w:rsidR="00FA54F2" w:rsidRPr="00BB6996">
        <w:rPr>
          <w:rFonts w:ascii="Times New Roman" w:hAnsi="Times New Roman"/>
          <w:sz w:val="22"/>
          <w:szCs w:val="22"/>
          <w:lang w:val="lt-LT"/>
        </w:rPr>
        <w:t>nustatyta tvarka;</w:t>
      </w:r>
    </w:p>
    <w:p w14:paraId="6F1D5544" w14:textId="54EC4BC8" w:rsidR="00117C9D" w:rsidRPr="00BB6996" w:rsidRDefault="00FA52C3" w:rsidP="00D35CA9">
      <w:pPr>
        <w:numPr>
          <w:ilvl w:val="1"/>
          <w:numId w:val="5"/>
        </w:numPr>
        <w:tabs>
          <w:tab w:val="clear" w:pos="780"/>
          <w:tab w:val="num" w:pos="0"/>
          <w:tab w:val="left" w:pos="284"/>
          <w:tab w:val="left" w:pos="426"/>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a</w:t>
      </w:r>
      <w:r w:rsidR="00117C9D" w:rsidRPr="00BB6996">
        <w:rPr>
          <w:rFonts w:ascii="Times New Roman" w:hAnsi="Times New Roman"/>
          <w:sz w:val="22"/>
          <w:szCs w:val="22"/>
          <w:lang w:val="lt-LT"/>
        </w:rPr>
        <w:t xml:space="preserve">tlyginti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papildomas išlaidas, susijusias su </w:t>
      </w:r>
      <w:r w:rsidRPr="00BB6996">
        <w:rPr>
          <w:rFonts w:ascii="Times New Roman" w:hAnsi="Times New Roman"/>
          <w:sz w:val="22"/>
          <w:szCs w:val="22"/>
          <w:lang w:val="lt-LT"/>
        </w:rPr>
        <w:t>užsakymo</w:t>
      </w:r>
      <w:r w:rsidR="00117C9D" w:rsidRPr="00BB6996">
        <w:rPr>
          <w:rFonts w:ascii="Times New Roman" w:hAnsi="Times New Roman"/>
          <w:sz w:val="22"/>
          <w:szCs w:val="22"/>
          <w:lang w:val="lt-LT"/>
        </w:rPr>
        <w:t xml:space="preserve"> </w:t>
      </w:r>
      <w:r w:rsidRPr="00BB6996">
        <w:rPr>
          <w:rFonts w:ascii="Times New Roman" w:hAnsi="Times New Roman"/>
          <w:sz w:val="22"/>
          <w:szCs w:val="22"/>
          <w:lang w:val="lt-LT"/>
        </w:rPr>
        <w:t>pakeitimais</w:t>
      </w:r>
      <w:r w:rsidR="00117C9D" w:rsidRPr="00BB6996">
        <w:rPr>
          <w:rFonts w:ascii="Times New Roman" w:hAnsi="Times New Roman"/>
          <w:sz w:val="22"/>
          <w:szCs w:val="22"/>
          <w:lang w:val="lt-LT"/>
        </w:rPr>
        <w:t xml:space="preserve">, jeigu </w:t>
      </w:r>
      <w:r w:rsidRPr="00BB6996">
        <w:rPr>
          <w:rFonts w:ascii="Times New Roman" w:hAnsi="Times New Roman"/>
          <w:sz w:val="22"/>
          <w:szCs w:val="22"/>
          <w:lang w:val="lt-LT"/>
        </w:rPr>
        <w:t xml:space="preserve">jie buvo padaryti </w:t>
      </w:r>
      <w:r w:rsidR="00117C9D" w:rsidRPr="00BB6996">
        <w:rPr>
          <w:rFonts w:ascii="Times New Roman" w:hAnsi="Times New Roman"/>
          <w:sz w:val="22"/>
          <w:szCs w:val="22"/>
          <w:lang w:val="lt-LT"/>
        </w:rPr>
        <w:t>dėl nepriklau</w:t>
      </w:r>
      <w:r w:rsidRPr="00BB6996">
        <w:rPr>
          <w:rFonts w:ascii="Times New Roman" w:hAnsi="Times New Roman"/>
          <w:sz w:val="22"/>
          <w:szCs w:val="22"/>
          <w:lang w:val="lt-LT"/>
        </w:rPr>
        <w:t xml:space="preserve">sančių nuo </w:t>
      </w:r>
      <w:r w:rsidR="00850A6B" w:rsidRPr="00BB6996">
        <w:rPr>
          <w:rFonts w:ascii="Times New Roman" w:hAnsi="Times New Roman"/>
          <w:sz w:val="22"/>
          <w:szCs w:val="22"/>
          <w:lang w:val="lt-LT"/>
        </w:rPr>
        <w:t xml:space="preserve">NVSPL </w:t>
      </w:r>
      <w:r w:rsidRPr="00BB6996">
        <w:rPr>
          <w:rFonts w:ascii="Times New Roman" w:hAnsi="Times New Roman"/>
          <w:sz w:val="22"/>
          <w:szCs w:val="22"/>
          <w:lang w:val="lt-LT"/>
        </w:rPr>
        <w:t>aplinkybių</w:t>
      </w:r>
      <w:r w:rsidR="007C5062" w:rsidRPr="00BB6996">
        <w:rPr>
          <w:rFonts w:ascii="Times New Roman" w:hAnsi="Times New Roman"/>
          <w:sz w:val="22"/>
          <w:szCs w:val="22"/>
          <w:lang w:val="lt-LT"/>
        </w:rPr>
        <w:t>.</w:t>
      </w:r>
    </w:p>
    <w:p w14:paraId="022D46E8" w14:textId="72561864"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TYRIMŲ ATLIKIMO TERMINAI</w:t>
      </w:r>
    </w:p>
    <w:p w14:paraId="60BF9282" w14:textId="31CC7771" w:rsidR="00282A72" w:rsidRPr="00BB6996" w:rsidRDefault="0050752B" w:rsidP="00E73E43">
      <w:pPr>
        <w:numPr>
          <w:ilvl w:val="0"/>
          <w:numId w:val="5"/>
        </w:numPr>
        <w:tabs>
          <w:tab w:val="left"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T</w:t>
      </w:r>
      <w:r w:rsidR="00117C9D" w:rsidRPr="00BB6996">
        <w:rPr>
          <w:rFonts w:ascii="Times New Roman" w:hAnsi="Times New Roman"/>
          <w:sz w:val="22"/>
          <w:szCs w:val="22"/>
          <w:lang w:val="lt-LT"/>
        </w:rPr>
        <w:t xml:space="preserve">yrimus </w:t>
      </w:r>
      <w:r w:rsidR="000366DD" w:rsidRPr="00BB6996">
        <w:rPr>
          <w:rFonts w:ascii="Times New Roman" w:hAnsi="Times New Roman"/>
          <w:sz w:val="22"/>
          <w:szCs w:val="22"/>
          <w:lang w:val="lt-LT"/>
        </w:rPr>
        <w:t>NVSPL</w:t>
      </w:r>
      <w:r w:rsidR="00117C9D" w:rsidRPr="00BB6996">
        <w:rPr>
          <w:rFonts w:ascii="Times New Roman" w:hAnsi="Times New Roman"/>
          <w:sz w:val="22"/>
          <w:szCs w:val="22"/>
          <w:lang w:val="lt-LT"/>
        </w:rPr>
        <w:t xml:space="preserve"> privalo</w:t>
      </w:r>
      <w:r w:rsidR="00282A72" w:rsidRPr="00BB6996">
        <w:rPr>
          <w:rFonts w:ascii="Times New Roman" w:hAnsi="Times New Roman"/>
          <w:sz w:val="22"/>
          <w:szCs w:val="22"/>
          <w:lang w:val="lt-LT"/>
        </w:rPr>
        <w:t xml:space="preserve"> atlikti</w:t>
      </w:r>
      <w:r w:rsidR="00117C9D" w:rsidRPr="00BB6996">
        <w:rPr>
          <w:rFonts w:ascii="Times New Roman" w:hAnsi="Times New Roman"/>
          <w:sz w:val="22"/>
          <w:szCs w:val="22"/>
          <w:lang w:val="lt-LT"/>
        </w:rPr>
        <w:t xml:space="preserve"> </w:t>
      </w:r>
      <w:r w:rsidR="00282A72" w:rsidRPr="00BB6996">
        <w:rPr>
          <w:rFonts w:ascii="Times New Roman" w:hAnsi="Times New Roman"/>
          <w:sz w:val="22"/>
          <w:szCs w:val="22"/>
          <w:lang w:val="lt-LT"/>
        </w:rPr>
        <w:t xml:space="preserve">ne vėliau kaip per 15 (penkiolika) </w:t>
      </w:r>
      <w:r w:rsidR="00503790" w:rsidRPr="00BB6996">
        <w:rPr>
          <w:rFonts w:ascii="Times New Roman" w:hAnsi="Times New Roman"/>
          <w:sz w:val="22"/>
          <w:szCs w:val="22"/>
          <w:lang w:val="lt-LT"/>
        </w:rPr>
        <w:t xml:space="preserve">darbo </w:t>
      </w:r>
      <w:r w:rsidR="00282A72" w:rsidRPr="00BB6996">
        <w:rPr>
          <w:rFonts w:ascii="Times New Roman" w:hAnsi="Times New Roman"/>
          <w:sz w:val="22"/>
          <w:szCs w:val="22"/>
          <w:lang w:val="lt-LT"/>
        </w:rPr>
        <w:t xml:space="preserve">dienų nuo </w:t>
      </w:r>
      <w:r w:rsidR="002130B0" w:rsidRPr="00BB6996">
        <w:rPr>
          <w:rFonts w:ascii="Times New Roman" w:hAnsi="Times New Roman"/>
          <w:sz w:val="22"/>
          <w:szCs w:val="22"/>
          <w:lang w:val="lt-LT"/>
        </w:rPr>
        <w:t>mėginių paėmimo</w:t>
      </w:r>
      <w:r w:rsidR="00282A72" w:rsidRPr="00BB6996">
        <w:rPr>
          <w:rFonts w:ascii="Times New Roman" w:hAnsi="Times New Roman"/>
          <w:sz w:val="22"/>
          <w:szCs w:val="22"/>
          <w:lang w:val="lt-LT"/>
        </w:rPr>
        <w:t xml:space="preserve"> dienos.</w:t>
      </w:r>
    </w:p>
    <w:p w14:paraId="30645E05" w14:textId="52A8769F" w:rsidR="002A777C" w:rsidRPr="00BB6996" w:rsidRDefault="00282A72" w:rsidP="00F7475E">
      <w:pPr>
        <w:numPr>
          <w:ilvl w:val="0"/>
          <w:numId w:val="5"/>
        </w:numPr>
        <w:tabs>
          <w:tab w:val="left"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Papildomi tyrimai, reikalingi rezultatams patvirtinti / patikslinti, </w:t>
      </w:r>
      <w:r w:rsidR="00117C9D" w:rsidRPr="00BB6996">
        <w:rPr>
          <w:rFonts w:ascii="Times New Roman" w:hAnsi="Times New Roman"/>
          <w:sz w:val="22"/>
          <w:szCs w:val="22"/>
          <w:lang w:val="lt-LT"/>
        </w:rPr>
        <w:t>atli</w:t>
      </w:r>
      <w:r w:rsidRPr="00BB6996">
        <w:rPr>
          <w:rFonts w:ascii="Times New Roman" w:hAnsi="Times New Roman"/>
          <w:sz w:val="22"/>
          <w:szCs w:val="22"/>
          <w:lang w:val="lt-LT"/>
        </w:rPr>
        <w:t>ekami</w:t>
      </w:r>
      <w:r w:rsidR="00117C9D" w:rsidRPr="00BB6996">
        <w:rPr>
          <w:rFonts w:ascii="Times New Roman" w:hAnsi="Times New Roman"/>
          <w:sz w:val="22"/>
          <w:szCs w:val="22"/>
          <w:lang w:val="lt-LT"/>
        </w:rPr>
        <w:t xml:space="preserve"> </w:t>
      </w:r>
      <w:r w:rsidR="002A777C" w:rsidRPr="00BB6996">
        <w:rPr>
          <w:rFonts w:ascii="Times New Roman" w:hAnsi="Times New Roman"/>
          <w:sz w:val="22"/>
          <w:szCs w:val="22"/>
          <w:lang w:val="lt-LT"/>
        </w:rPr>
        <w:t xml:space="preserve">optimaliausiais terminais atsižvelgiant į tyrimų metodikas. </w:t>
      </w:r>
    </w:p>
    <w:p w14:paraId="21100A75" w14:textId="553DAEC9" w:rsidR="00E01B0A" w:rsidRPr="00BB6996" w:rsidRDefault="007C5062" w:rsidP="00E01B0A">
      <w:pPr>
        <w:numPr>
          <w:ilvl w:val="0"/>
          <w:numId w:val="5"/>
        </w:numPr>
        <w:tabs>
          <w:tab w:val="clear" w:pos="928"/>
          <w:tab w:val="left"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lastRenderedPageBreak/>
        <w:t>Esant trumpalaikei taršai, suderinus su Užsakovo atsakingu asmeniu pakartotinų tyrimų atlikimo būtinumą, 72 valandų laikotarpyje turi būti paimtas papildomas mėginys vandens kokybės tyrimams atlikti, patvirtinantis taršos įvykio pabaigą. Papildomų tyrimų kaina į sąmatą neįtraukta</w:t>
      </w:r>
      <w:r w:rsidR="00E01B0A" w:rsidRPr="00BB6996">
        <w:rPr>
          <w:rFonts w:ascii="Times New Roman" w:hAnsi="Times New Roman"/>
          <w:sz w:val="22"/>
          <w:szCs w:val="22"/>
          <w:lang w:val="lt-LT"/>
        </w:rPr>
        <w:t xml:space="preserve">. </w:t>
      </w:r>
    </w:p>
    <w:p w14:paraId="29A7F3C1" w14:textId="4E117B4A"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KAINA IR ATSISKAITYMO TVARKA</w:t>
      </w:r>
    </w:p>
    <w:p w14:paraId="56CBE149" w14:textId="4A310A20" w:rsidR="00BA36FC" w:rsidRDefault="00BA36FC" w:rsidP="002A73F9">
      <w:pPr>
        <w:numPr>
          <w:ilvl w:val="0"/>
          <w:numId w:val="5"/>
        </w:numPr>
        <w:tabs>
          <w:tab w:val="num" w:pos="0"/>
        </w:tabs>
        <w:ind w:left="0" w:firstLine="360"/>
        <w:jc w:val="both"/>
        <w:rPr>
          <w:rFonts w:ascii="Times New Roman" w:hAnsi="Times New Roman"/>
          <w:sz w:val="22"/>
          <w:szCs w:val="22"/>
          <w:lang w:val="lt-LT"/>
        </w:rPr>
      </w:pPr>
      <w:r w:rsidRPr="00BA36FC">
        <w:rPr>
          <w:rFonts w:ascii="Times New Roman" w:hAnsi="Times New Roman"/>
          <w:sz w:val="22"/>
          <w:szCs w:val="22"/>
          <w:lang w:val="lt-LT"/>
        </w:rPr>
        <w:t xml:space="preserve">Pradinės sutarties vertė yra </w:t>
      </w:r>
      <w:r w:rsidR="004703C6">
        <w:rPr>
          <w:rFonts w:ascii="Times New Roman" w:hAnsi="Times New Roman"/>
          <w:sz w:val="22"/>
          <w:szCs w:val="22"/>
          <w:lang w:val="lt-LT"/>
        </w:rPr>
        <w:t>3</w:t>
      </w:r>
      <w:r w:rsidR="00DD0A84">
        <w:rPr>
          <w:rFonts w:ascii="Times New Roman" w:hAnsi="Times New Roman"/>
          <w:sz w:val="22"/>
          <w:szCs w:val="22"/>
          <w:lang w:val="lt-LT"/>
        </w:rPr>
        <w:t>564,16</w:t>
      </w:r>
      <w:r w:rsidRPr="00BA36FC">
        <w:rPr>
          <w:rFonts w:ascii="Times New Roman" w:hAnsi="Times New Roman"/>
          <w:sz w:val="22"/>
          <w:szCs w:val="22"/>
          <w:lang w:val="lt-LT"/>
        </w:rPr>
        <w:t xml:space="preserve"> (</w:t>
      </w:r>
      <w:r w:rsidR="004703C6">
        <w:rPr>
          <w:rFonts w:ascii="Times New Roman" w:hAnsi="Times New Roman"/>
          <w:sz w:val="22"/>
          <w:szCs w:val="22"/>
          <w:lang w:val="lt-LT"/>
        </w:rPr>
        <w:t>trys</w:t>
      </w:r>
      <w:r w:rsidRPr="00BA36FC">
        <w:rPr>
          <w:rFonts w:ascii="Times New Roman" w:hAnsi="Times New Roman"/>
          <w:sz w:val="22"/>
          <w:szCs w:val="22"/>
          <w:lang w:val="lt-LT"/>
        </w:rPr>
        <w:t xml:space="preserve"> tūkstanči</w:t>
      </w:r>
      <w:r w:rsidR="004703C6">
        <w:rPr>
          <w:rFonts w:ascii="Times New Roman" w:hAnsi="Times New Roman"/>
          <w:sz w:val="22"/>
          <w:szCs w:val="22"/>
          <w:lang w:val="lt-LT"/>
        </w:rPr>
        <w:t>ai</w:t>
      </w:r>
      <w:r w:rsidRPr="00BA36FC">
        <w:rPr>
          <w:rFonts w:ascii="Times New Roman" w:hAnsi="Times New Roman"/>
          <w:sz w:val="22"/>
          <w:szCs w:val="22"/>
          <w:lang w:val="lt-LT"/>
        </w:rPr>
        <w:t xml:space="preserve"> </w:t>
      </w:r>
      <w:r w:rsidR="00DD0A84">
        <w:rPr>
          <w:rFonts w:ascii="Times New Roman" w:hAnsi="Times New Roman"/>
          <w:sz w:val="22"/>
          <w:szCs w:val="22"/>
          <w:lang w:val="lt-LT"/>
        </w:rPr>
        <w:t>penki šimtai šeš</w:t>
      </w:r>
      <w:r w:rsidRPr="00BA36FC">
        <w:rPr>
          <w:rFonts w:ascii="Times New Roman" w:hAnsi="Times New Roman"/>
          <w:sz w:val="22"/>
          <w:szCs w:val="22"/>
          <w:lang w:val="lt-LT"/>
        </w:rPr>
        <w:t xml:space="preserve">iasdešimt </w:t>
      </w:r>
      <w:r w:rsidR="00DD0A84">
        <w:rPr>
          <w:rFonts w:ascii="Times New Roman" w:hAnsi="Times New Roman"/>
          <w:sz w:val="22"/>
          <w:szCs w:val="22"/>
          <w:lang w:val="lt-LT"/>
        </w:rPr>
        <w:t>keturi</w:t>
      </w:r>
      <w:r w:rsidRPr="00BA36FC">
        <w:rPr>
          <w:rFonts w:ascii="Times New Roman" w:hAnsi="Times New Roman"/>
          <w:sz w:val="22"/>
          <w:szCs w:val="22"/>
          <w:lang w:val="lt-LT"/>
        </w:rPr>
        <w:t xml:space="preserve"> eurai ir </w:t>
      </w:r>
      <w:r w:rsidR="00DD0A84">
        <w:rPr>
          <w:rFonts w:ascii="Times New Roman" w:hAnsi="Times New Roman"/>
          <w:sz w:val="22"/>
          <w:szCs w:val="22"/>
          <w:lang w:val="lt-LT"/>
        </w:rPr>
        <w:t>16</w:t>
      </w:r>
      <w:r w:rsidRPr="00BA36FC">
        <w:rPr>
          <w:rFonts w:ascii="Times New Roman" w:hAnsi="Times New Roman"/>
          <w:sz w:val="22"/>
          <w:szCs w:val="22"/>
          <w:lang w:val="lt-LT"/>
        </w:rPr>
        <w:t xml:space="preserve"> cent</w:t>
      </w:r>
      <w:r w:rsidR="004703C6">
        <w:rPr>
          <w:rFonts w:ascii="Times New Roman" w:hAnsi="Times New Roman"/>
          <w:sz w:val="22"/>
          <w:szCs w:val="22"/>
          <w:lang w:val="lt-LT"/>
        </w:rPr>
        <w:t>ai</w:t>
      </w:r>
      <w:r w:rsidRPr="00BA36FC">
        <w:rPr>
          <w:rFonts w:ascii="Times New Roman" w:hAnsi="Times New Roman"/>
          <w:sz w:val="22"/>
          <w:szCs w:val="22"/>
          <w:lang w:val="lt-LT"/>
        </w:rPr>
        <w:t xml:space="preserve">) Eur. Pridėtinės vertės mokestis (toliau – PVM) netaikomas, nes </w:t>
      </w:r>
      <w:r w:rsidR="00F22CB9">
        <w:rPr>
          <w:rFonts w:ascii="Times New Roman" w:hAnsi="Times New Roman"/>
          <w:sz w:val="22"/>
          <w:szCs w:val="22"/>
          <w:lang w:val="lt-LT"/>
        </w:rPr>
        <w:t>Užsakovas</w:t>
      </w:r>
      <w:r w:rsidRPr="00BA36FC">
        <w:rPr>
          <w:rFonts w:ascii="Times New Roman" w:hAnsi="Times New Roman"/>
          <w:sz w:val="22"/>
          <w:szCs w:val="22"/>
          <w:lang w:val="lt-LT"/>
        </w:rPr>
        <w:t xml:space="preserve"> ir </w:t>
      </w:r>
      <w:r w:rsidR="004703C6">
        <w:rPr>
          <w:rFonts w:ascii="Times New Roman" w:hAnsi="Times New Roman"/>
          <w:sz w:val="22"/>
          <w:szCs w:val="22"/>
          <w:lang w:val="lt-LT"/>
        </w:rPr>
        <w:t>NVSPL</w:t>
      </w:r>
      <w:r w:rsidRPr="00BA36FC">
        <w:rPr>
          <w:rFonts w:ascii="Times New Roman" w:hAnsi="Times New Roman"/>
          <w:sz w:val="22"/>
          <w:szCs w:val="22"/>
          <w:lang w:val="lt-LT"/>
        </w:rPr>
        <w:t xml:space="preserve"> ne PVM mokėtojai.</w:t>
      </w:r>
    </w:p>
    <w:p w14:paraId="3E6B1686" w14:textId="53789608" w:rsidR="00BA36FC" w:rsidRDefault="00BA36FC" w:rsidP="002A73F9">
      <w:pPr>
        <w:numPr>
          <w:ilvl w:val="0"/>
          <w:numId w:val="5"/>
        </w:numPr>
        <w:tabs>
          <w:tab w:val="num" w:pos="0"/>
        </w:tabs>
        <w:ind w:left="0" w:firstLine="360"/>
        <w:jc w:val="both"/>
        <w:rPr>
          <w:rFonts w:ascii="Times New Roman" w:hAnsi="Times New Roman"/>
          <w:sz w:val="22"/>
          <w:szCs w:val="22"/>
          <w:lang w:val="lt-LT"/>
        </w:rPr>
      </w:pPr>
      <w:r w:rsidRPr="00BA36FC">
        <w:rPr>
          <w:rFonts w:ascii="Times New Roman" w:hAnsi="Times New Roman"/>
          <w:sz w:val="22"/>
          <w:szCs w:val="22"/>
          <w:lang w:val="lt-LT"/>
        </w:rPr>
        <w:t xml:space="preserve">Į Sutarties kainą įskaičiuoti visi mokesčiai bei visos kitos </w:t>
      </w:r>
      <w:r w:rsidRPr="00BB6996">
        <w:rPr>
          <w:rFonts w:ascii="Times New Roman" w:hAnsi="Times New Roman"/>
          <w:sz w:val="22"/>
          <w:szCs w:val="22"/>
          <w:lang w:val="lt-LT"/>
        </w:rPr>
        <w:t>NVSPL</w:t>
      </w:r>
      <w:r w:rsidRPr="00BA36FC">
        <w:rPr>
          <w:rFonts w:ascii="Times New Roman" w:hAnsi="Times New Roman"/>
          <w:sz w:val="22"/>
          <w:szCs w:val="22"/>
          <w:lang w:val="lt-LT"/>
        </w:rPr>
        <w:t xml:space="preserve"> patirtos ir (ar) galimos patirti tiesioginės ir netiesioginės išlaidos ir mokesčiai, susiję su </w:t>
      </w:r>
      <w:r>
        <w:rPr>
          <w:rFonts w:ascii="Times New Roman" w:hAnsi="Times New Roman"/>
          <w:sz w:val="22"/>
          <w:szCs w:val="22"/>
          <w:lang w:val="lt-LT"/>
        </w:rPr>
        <w:t>Paslaugų</w:t>
      </w:r>
      <w:r w:rsidRPr="00BA36FC">
        <w:rPr>
          <w:rFonts w:ascii="Times New Roman" w:hAnsi="Times New Roman"/>
          <w:sz w:val="22"/>
          <w:szCs w:val="22"/>
          <w:lang w:val="lt-LT"/>
        </w:rPr>
        <w:t xml:space="preserve"> te</w:t>
      </w:r>
      <w:r>
        <w:rPr>
          <w:rFonts w:ascii="Times New Roman" w:hAnsi="Times New Roman"/>
          <w:sz w:val="22"/>
          <w:szCs w:val="22"/>
          <w:lang w:val="lt-LT"/>
        </w:rPr>
        <w:t>i</w:t>
      </w:r>
      <w:r w:rsidRPr="00BA36FC">
        <w:rPr>
          <w:rFonts w:ascii="Times New Roman" w:hAnsi="Times New Roman"/>
          <w:sz w:val="22"/>
          <w:szCs w:val="22"/>
          <w:lang w:val="lt-LT"/>
        </w:rPr>
        <w:t>kimu.</w:t>
      </w:r>
    </w:p>
    <w:p w14:paraId="01D8F7A5" w14:textId="4C5FAFF1" w:rsidR="00BA36FC" w:rsidRPr="00BA36FC" w:rsidRDefault="004703C6" w:rsidP="002A73F9">
      <w:pPr>
        <w:numPr>
          <w:ilvl w:val="0"/>
          <w:numId w:val="5"/>
        </w:numPr>
        <w:tabs>
          <w:tab w:val="num" w:pos="0"/>
        </w:tabs>
        <w:ind w:left="0" w:firstLine="360"/>
        <w:jc w:val="both"/>
        <w:rPr>
          <w:rFonts w:ascii="Times New Roman" w:hAnsi="Times New Roman"/>
          <w:sz w:val="22"/>
          <w:szCs w:val="22"/>
          <w:lang w:val="lt-LT"/>
        </w:rPr>
      </w:pPr>
      <w:r w:rsidRPr="004703C6">
        <w:rPr>
          <w:rFonts w:ascii="Times New Roman" w:hAnsi="Times New Roman"/>
          <w:sz w:val="22"/>
          <w:szCs w:val="22"/>
          <w:lang w:val="lt-LT"/>
        </w:rPr>
        <w:t xml:space="preserve">Sutarčiai taikomos fiksuoto </w:t>
      </w:r>
      <w:r>
        <w:rPr>
          <w:rFonts w:ascii="Times New Roman" w:hAnsi="Times New Roman"/>
          <w:sz w:val="22"/>
          <w:szCs w:val="22"/>
          <w:lang w:val="lt-LT"/>
        </w:rPr>
        <w:t>į</w:t>
      </w:r>
      <w:r w:rsidRPr="004703C6">
        <w:rPr>
          <w:rFonts w:ascii="Times New Roman" w:hAnsi="Times New Roman"/>
          <w:sz w:val="22"/>
          <w:szCs w:val="22"/>
          <w:lang w:val="lt-LT"/>
        </w:rPr>
        <w:t>kain</w:t>
      </w:r>
      <w:r>
        <w:rPr>
          <w:rFonts w:ascii="Times New Roman" w:hAnsi="Times New Roman"/>
          <w:sz w:val="22"/>
          <w:szCs w:val="22"/>
          <w:lang w:val="lt-LT"/>
        </w:rPr>
        <w:t>i</w:t>
      </w:r>
      <w:r w:rsidRPr="004703C6">
        <w:rPr>
          <w:rFonts w:ascii="Times New Roman" w:hAnsi="Times New Roman"/>
          <w:sz w:val="22"/>
          <w:szCs w:val="22"/>
          <w:lang w:val="lt-LT"/>
        </w:rPr>
        <w:t>o kainodaros taisyklės.</w:t>
      </w:r>
      <w:r>
        <w:rPr>
          <w:rFonts w:ascii="Times New Roman" w:hAnsi="Times New Roman"/>
          <w:sz w:val="22"/>
          <w:szCs w:val="22"/>
          <w:lang w:val="lt-LT"/>
        </w:rPr>
        <w:t xml:space="preserve"> </w:t>
      </w:r>
      <w:r w:rsidRPr="00BB6996">
        <w:rPr>
          <w:rFonts w:ascii="Times New Roman" w:hAnsi="Times New Roman"/>
          <w:color w:val="000000"/>
          <w:sz w:val="22"/>
          <w:szCs w:val="22"/>
          <w:lang w:val="lt-LT"/>
        </w:rPr>
        <w:t>Užsakovas už tyrimus apmoka vadovaujantis įkainiais, nurodytais 1 priede.</w:t>
      </w:r>
    </w:p>
    <w:p w14:paraId="2A59FB6A" w14:textId="5EFD4D83" w:rsidR="00AB6F04" w:rsidRPr="007D2B3D" w:rsidRDefault="004703C6" w:rsidP="002A73F9">
      <w:pPr>
        <w:numPr>
          <w:ilvl w:val="0"/>
          <w:numId w:val="5"/>
        </w:numPr>
        <w:tabs>
          <w:tab w:val="num" w:pos="0"/>
        </w:tabs>
        <w:ind w:left="0" w:firstLine="360"/>
        <w:jc w:val="both"/>
        <w:rPr>
          <w:rFonts w:ascii="Times New Roman" w:hAnsi="Times New Roman"/>
          <w:color w:val="FF0000"/>
          <w:sz w:val="22"/>
          <w:szCs w:val="22"/>
          <w:lang w:val="lt-LT"/>
        </w:rPr>
      </w:pPr>
      <w:r>
        <w:rPr>
          <w:rFonts w:ascii="Times New Roman" w:hAnsi="Times New Roman"/>
          <w:sz w:val="22"/>
          <w:szCs w:val="22"/>
          <w:lang w:val="lt-LT"/>
        </w:rPr>
        <w:t>NVSPL</w:t>
      </w:r>
      <w:r w:rsidRPr="004703C6">
        <w:rPr>
          <w:rFonts w:ascii="Times New Roman" w:hAnsi="Times New Roman"/>
          <w:sz w:val="22"/>
          <w:szCs w:val="22"/>
          <w:lang w:val="lt-LT"/>
        </w:rPr>
        <w:t xml:space="preserve"> sąskaitas privalo teikti tik elektroniniu būdu</w:t>
      </w:r>
      <w:r w:rsidR="00DD0A84">
        <w:rPr>
          <w:rFonts w:ascii="Times New Roman" w:hAnsi="Times New Roman"/>
          <w:sz w:val="22"/>
          <w:szCs w:val="22"/>
          <w:lang w:val="lt-LT"/>
        </w:rPr>
        <w:t>.</w:t>
      </w:r>
      <w:r w:rsidRPr="004703C6">
        <w:rPr>
          <w:rFonts w:ascii="Times New Roman" w:hAnsi="Times New Roman"/>
          <w:sz w:val="22"/>
          <w:szCs w:val="22"/>
          <w:lang w:val="lt-LT"/>
        </w:rPr>
        <w:t xml:space="preserve"> </w:t>
      </w:r>
      <w:r w:rsidR="00DD0A84" w:rsidRPr="00DD0A84">
        <w:rPr>
          <w:rFonts w:ascii="Times New Roman" w:hAnsi="Times New Roman"/>
          <w:sz w:val="22"/>
          <w:szCs w:val="22"/>
          <w:lang w:val="lt-LT"/>
        </w:rPr>
        <w:t>Perkančioji organizacija elektronines sąskaitas faktūras priima ir apdoroja naudodamasi informacinės sistemos SABIS priemonėmis</w:t>
      </w:r>
      <w:r w:rsidR="00DD0A84">
        <w:rPr>
          <w:rFonts w:ascii="Times New Roman" w:hAnsi="Times New Roman"/>
          <w:sz w:val="22"/>
          <w:szCs w:val="22"/>
          <w:lang w:val="lt-LT"/>
        </w:rPr>
        <w:t>.</w:t>
      </w:r>
      <w:r w:rsidRPr="004703C6">
        <w:rPr>
          <w:rFonts w:ascii="Times New Roman" w:hAnsi="Times New Roman"/>
          <w:sz w:val="22"/>
          <w:szCs w:val="22"/>
          <w:lang w:val="lt-LT"/>
        </w:rPr>
        <w:t xml:space="preserve"> </w:t>
      </w:r>
    </w:p>
    <w:p w14:paraId="5ECD6113" w14:textId="794F6A27" w:rsidR="004703C6" w:rsidRPr="004703C6" w:rsidRDefault="004703C6" w:rsidP="002A73F9">
      <w:pPr>
        <w:numPr>
          <w:ilvl w:val="0"/>
          <w:numId w:val="5"/>
        </w:numPr>
        <w:tabs>
          <w:tab w:val="num" w:pos="0"/>
        </w:tabs>
        <w:ind w:left="0" w:firstLine="360"/>
        <w:jc w:val="both"/>
        <w:rPr>
          <w:rFonts w:ascii="Times New Roman" w:hAnsi="Times New Roman"/>
          <w:sz w:val="22"/>
          <w:szCs w:val="22"/>
          <w:lang w:val="lt-LT"/>
        </w:rPr>
      </w:pPr>
      <w:r>
        <w:rPr>
          <w:rFonts w:ascii="Times New Roman" w:hAnsi="Times New Roman"/>
          <w:sz w:val="22"/>
          <w:szCs w:val="22"/>
          <w:lang w:val="lt-LT"/>
        </w:rPr>
        <w:t>Užsakovas</w:t>
      </w:r>
      <w:r w:rsidRPr="004703C6">
        <w:rPr>
          <w:rFonts w:ascii="Times New Roman" w:hAnsi="Times New Roman"/>
          <w:sz w:val="22"/>
          <w:szCs w:val="22"/>
          <w:lang w:val="lt-LT"/>
        </w:rPr>
        <w:t xml:space="preserve"> mokėjimus atlieka pavedimu į Sutarties skyriuje „</w:t>
      </w:r>
      <w:r>
        <w:rPr>
          <w:rFonts w:ascii="Times New Roman" w:hAnsi="Times New Roman"/>
          <w:sz w:val="22"/>
          <w:szCs w:val="22"/>
          <w:lang w:val="lt-LT"/>
        </w:rPr>
        <w:t>J</w:t>
      </w:r>
      <w:r w:rsidRPr="004703C6">
        <w:rPr>
          <w:rFonts w:ascii="Times New Roman" w:hAnsi="Times New Roman"/>
          <w:sz w:val="22"/>
          <w:szCs w:val="22"/>
          <w:lang w:val="lt-LT"/>
        </w:rPr>
        <w:t xml:space="preserve">uridiniai </w:t>
      </w:r>
      <w:r>
        <w:rPr>
          <w:rFonts w:ascii="Times New Roman" w:hAnsi="Times New Roman"/>
          <w:sz w:val="22"/>
          <w:szCs w:val="22"/>
          <w:lang w:val="lt-LT"/>
        </w:rPr>
        <w:t>š</w:t>
      </w:r>
      <w:r w:rsidRPr="004703C6">
        <w:rPr>
          <w:rFonts w:ascii="Times New Roman" w:hAnsi="Times New Roman"/>
          <w:sz w:val="22"/>
          <w:szCs w:val="22"/>
          <w:lang w:val="lt-LT"/>
        </w:rPr>
        <w:t>alių adresai</w:t>
      </w:r>
      <w:r>
        <w:rPr>
          <w:rFonts w:ascii="Times New Roman" w:hAnsi="Times New Roman"/>
          <w:sz w:val="22"/>
          <w:szCs w:val="22"/>
          <w:lang w:val="lt-LT"/>
        </w:rPr>
        <w:t xml:space="preserve">“ </w:t>
      </w:r>
      <w:r w:rsidRPr="004703C6">
        <w:rPr>
          <w:rFonts w:ascii="Times New Roman" w:hAnsi="Times New Roman"/>
          <w:sz w:val="22"/>
          <w:szCs w:val="22"/>
          <w:lang w:val="lt-LT"/>
        </w:rPr>
        <w:t xml:space="preserve">nurodytą </w:t>
      </w:r>
      <w:r>
        <w:rPr>
          <w:rFonts w:ascii="Times New Roman" w:hAnsi="Times New Roman"/>
          <w:sz w:val="22"/>
          <w:szCs w:val="22"/>
          <w:lang w:val="lt-LT"/>
        </w:rPr>
        <w:t>NVSPL</w:t>
      </w:r>
      <w:r w:rsidRPr="004703C6">
        <w:rPr>
          <w:rFonts w:ascii="Times New Roman" w:hAnsi="Times New Roman"/>
          <w:sz w:val="22"/>
          <w:szCs w:val="22"/>
          <w:lang w:val="lt-LT"/>
        </w:rPr>
        <w:t xml:space="preserve"> banko sąskaitą.</w:t>
      </w:r>
    </w:p>
    <w:p w14:paraId="1D08A966" w14:textId="1C65C5BF"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ŠALIŲ ATSAKOMYBĖ</w:t>
      </w:r>
    </w:p>
    <w:p w14:paraId="65143B41" w14:textId="77777777" w:rsidR="00BD18E6" w:rsidRPr="00BB6996" w:rsidRDefault="008863A2"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Šalys atsako už tinkamą šia Sutartimi prisiimtų įsipareigojimų vykdymą Lietuvos Respublikos teisės aktų nustatyta tvarka.</w:t>
      </w:r>
    </w:p>
    <w:p w14:paraId="54322120" w14:textId="77777777" w:rsidR="008863A2" w:rsidRPr="00BB6996" w:rsidRDefault="008863A2"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Šalis, nesilaikanti, nevykdanti ar netinkamai vykdanti šios Sutarties sąlygų arba trukdanti kitai Šaliai vykdyti savo įsipareigojimus pagal šią Sutartį, privalo visiškai atlyginti kitai Šaliai dėl to susidariusius nuostolius.</w:t>
      </w:r>
    </w:p>
    <w:p w14:paraId="222DB3C6" w14:textId="32F54D70" w:rsidR="00117C9D" w:rsidRPr="00BB6996" w:rsidRDefault="00117C9D"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Užsakovas </w:t>
      </w:r>
      <w:r w:rsidR="008863A2" w:rsidRPr="00BB6996">
        <w:rPr>
          <w:rFonts w:ascii="Times New Roman" w:hAnsi="Times New Roman"/>
          <w:sz w:val="22"/>
          <w:szCs w:val="22"/>
          <w:lang w:val="lt-LT"/>
        </w:rPr>
        <w:t>Sutartyje nustatytais terminais neatsiskaitęs už atliktus tyrimus</w:t>
      </w:r>
      <w:r w:rsidR="00CA4A87" w:rsidRPr="00BB6996">
        <w:rPr>
          <w:rFonts w:ascii="Times New Roman" w:hAnsi="Times New Roman"/>
          <w:sz w:val="22"/>
          <w:szCs w:val="22"/>
          <w:lang w:val="lt-LT"/>
        </w:rPr>
        <w:t xml:space="preserve">, </w:t>
      </w:r>
      <w:r w:rsidRPr="00BB6996">
        <w:rPr>
          <w:rFonts w:ascii="Times New Roman" w:hAnsi="Times New Roman"/>
          <w:sz w:val="22"/>
          <w:szCs w:val="22"/>
          <w:lang w:val="lt-LT"/>
        </w:rPr>
        <w:t xml:space="preserve"> moka </w:t>
      </w:r>
      <w:r w:rsidR="000366DD" w:rsidRPr="00BB6996">
        <w:rPr>
          <w:rFonts w:ascii="Times New Roman" w:hAnsi="Times New Roman"/>
          <w:sz w:val="22"/>
          <w:szCs w:val="22"/>
          <w:lang w:val="lt-LT"/>
        </w:rPr>
        <w:t>NVSPL</w:t>
      </w:r>
      <w:r w:rsidRPr="00BB6996">
        <w:rPr>
          <w:rFonts w:ascii="Times New Roman" w:hAnsi="Times New Roman"/>
          <w:sz w:val="22"/>
          <w:szCs w:val="22"/>
          <w:lang w:val="lt-LT"/>
        </w:rPr>
        <w:t xml:space="preserve"> 0,</w:t>
      </w:r>
      <w:r w:rsidR="00CC4B50" w:rsidRPr="00BB6996">
        <w:rPr>
          <w:rFonts w:ascii="Times New Roman" w:hAnsi="Times New Roman"/>
          <w:sz w:val="22"/>
          <w:szCs w:val="22"/>
          <w:lang w:val="lt-LT"/>
        </w:rPr>
        <w:t>0</w:t>
      </w:r>
      <w:r w:rsidR="008863A2" w:rsidRPr="00BB6996">
        <w:rPr>
          <w:rFonts w:ascii="Times New Roman" w:hAnsi="Times New Roman"/>
          <w:sz w:val="22"/>
          <w:szCs w:val="22"/>
          <w:lang w:val="lt-LT"/>
        </w:rPr>
        <w:t>2 procento dydžio delspinigius</w:t>
      </w:r>
      <w:r w:rsidRPr="00BB6996">
        <w:rPr>
          <w:rFonts w:ascii="Times New Roman" w:hAnsi="Times New Roman"/>
          <w:sz w:val="22"/>
          <w:szCs w:val="22"/>
          <w:lang w:val="lt-LT"/>
        </w:rPr>
        <w:t xml:space="preserve"> nuo </w:t>
      </w:r>
      <w:r w:rsidR="008863A2" w:rsidRPr="00BB6996">
        <w:rPr>
          <w:rFonts w:ascii="Times New Roman" w:hAnsi="Times New Roman"/>
          <w:sz w:val="22"/>
          <w:szCs w:val="22"/>
          <w:lang w:val="lt-LT"/>
        </w:rPr>
        <w:t>neapmokėtos</w:t>
      </w:r>
      <w:r w:rsidRPr="00BB6996">
        <w:rPr>
          <w:rFonts w:ascii="Times New Roman" w:hAnsi="Times New Roman"/>
          <w:sz w:val="22"/>
          <w:szCs w:val="22"/>
          <w:lang w:val="lt-LT"/>
        </w:rPr>
        <w:t xml:space="preserve"> su</w:t>
      </w:r>
      <w:r w:rsidR="008863A2" w:rsidRPr="00BB6996">
        <w:rPr>
          <w:rFonts w:ascii="Times New Roman" w:hAnsi="Times New Roman"/>
          <w:sz w:val="22"/>
          <w:szCs w:val="22"/>
          <w:lang w:val="lt-LT"/>
        </w:rPr>
        <w:t>mos už kiekvieną uždelstą kalendorinę dieną iki visiško įsiskolinimo ir delspinigių sumokėjimo dienos.</w:t>
      </w:r>
    </w:p>
    <w:p w14:paraId="4E568307" w14:textId="4D939F35" w:rsidR="00F568BE" w:rsidRPr="00BB6996" w:rsidRDefault="000366DD" w:rsidP="00F568BE">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NVSPL</w:t>
      </w:r>
      <w:r w:rsidR="00F568BE" w:rsidRPr="00BB6996">
        <w:rPr>
          <w:rFonts w:ascii="Times New Roman" w:hAnsi="Times New Roman"/>
          <w:color w:val="000000"/>
          <w:sz w:val="22"/>
          <w:szCs w:val="22"/>
          <w:lang w:val="lt-LT"/>
        </w:rPr>
        <w:t xml:space="preserve">, dėl savo kaltės, </w:t>
      </w:r>
      <w:r w:rsidR="00F84952" w:rsidRPr="00BB6996">
        <w:rPr>
          <w:rFonts w:ascii="Times New Roman" w:hAnsi="Times New Roman"/>
          <w:color w:val="000000"/>
          <w:sz w:val="22"/>
          <w:szCs w:val="22"/>
          <w:lang w:val="lt-LT"/>
        </w:rPr>
        <w:t xml:space="preserve">neįvykdžiusi </w:t>
      </w:r>
      <w:r w:rsidR="00F568BE" w:rsidRPr="00BB6996">
        <w:rPr>
          <w:rFonts w:ascii="Times New Roman" w:hAnsi="Times New Roman"/>
          <w:color w:val="000000"/>
          <w:sz w:val="22"/>
          <w:szCs w:val="22"/>
          <w:lang w:val="lt-LT"/>
        </w:rPr>
        <w:t xml:space="preserve">Sutartyje numatytų įsipareigojimų moka Užsakovui 0,02 </w:t>
      </w:r>
      <w:r w:rsidR="00F568BE" w:rsidRPr="00BB6996">
        <w:rPr>
          <w:rFonts w:ascii="Times New Roman" w:hAnsi="Times New Roman"/>
          <w:sz w:val="22"/>
          <w:szCs w:val="22"/>
          <w:lang w:val="lt-LT"/>
        </w:rPr>
        <w:t xml:space="preserve">procento dydžio delspinigius nuo užsakytų ir laiku neatliktų </w:t>
      </w:r>
      <w:r w:rsidR="008B3253" w:rsidRPr="00BB6996">
        <w:rPr>
          <w:rFonts w:ascii="Times New Roman" w:hAnsi="Times New Roman"/>
          <w:sz w:val="22"/>
          <w:szCs w:val="22"/>
          <w:lang w:val="lt-LT"/>
        </w:rPr>
        <w:t>tyrimų kainų sumos</w:t>
      </w:r>
      <w:r w:rsidR="008B3253" w:rsidRPr="00BB6996">
        <w:rPr>
          <w:rFonts w:ascii="Times New Roman" w:hAnsi="Times New Roman"/>
          <w:color w:val="000000"/>
          <w:lang w:val="lt-LT"/>
        </w:rPr>
        <w:t xml:space="preserve"> </w:t>
      </w:r>
      <w:r w:rsidR="00F568BE" w:rsidRPr="00BB6996">
        <w:rPr>
          <w:rFonts w:ascii="Times New Roman" w:hAnsi="Times New Roman"/>
          <w:sz w:val="22"/>
          <w:szCs w:val="22"/>
          <w:lang w:val="lt-LT"/>
        </w:rPr>
        <w:t xml:space="preserve"> už kiekvieną uždelstą kalendorinę dieną.</w:t>
      </w:r>
    </w:p>
    <w:p w14:paraId="67ED840C" w14:textId="334FA027" w:rsidR="00CC4B50" w:rsidRPr="00BB6996" w:rsidRDefault="00CC4B50"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Kilus finansiniams sunkuma</w:t>
      </w:r>
      <w:r w:rsidR="00B513BD" w:rsidRPr="00BB6996">
        <w:rPr>
          <w:rFonts w:ascii="Times New Roman" w:hAnsi="Times New Roman"/>
          <w:sz w:val="22"/>
          <w:szCs w:val="22"/>
          <w:lang w:val="lt-LT"/>
        </w:rPr>
        <w:t>m</w:t>
      </w:r>
      <w:r w:rsidRPr="00BB6996">
        <w:rPr>
          <w:rFonts w:ascii="Times New Roman" w:hAnsi="Times New Roman"/>
          <w:sz w:val="22"/>
          <w:szCs w:val="22"/>
          <w:lang w:val="lt-LT"/>
        </w:rPr>
        <w:t xml:space="preserve">s bei negalint atlikti mokėjimų Sutartyje nustatytais terminais </w:t>
      </w:r>
      <w:r w:rsidR="00B513BD" w:rsidRPr="00BB6996">
        <w:rPr>
          <w:rFonts w:ascii="Times New Roman" w:hAnsi="Times New Roman"/>
          <w:sz w:val="22"/>
          <w:szCs w:val="22"/>
          <w:lang w:val="lt-LT"/>
        </w:rPr>
        <w:t xml:space="preserve">Užsakovas nedelsiant informuoja </w:t>
      </w:r>
      <w:r w:rsidR="00F84952" w:rsidRPr="00BB6996">
        <w:rPr>
          <w:rFonts w:ascii="Times New Roman" w:hAnsi="Times New Roman"/>
          <w:sz w:val="22"/>
          <w:szCs w:val="22"/>
          <w:lang w:val="lt-LT"/>
        </w:rPr>
        <w:t>NVSPL</w:t>
      </w:r>
      <w:r w:rsidRPr="00BB6996">
        <w:rPr>
          <w:rFonts w:ascii="Times New Roman" w:hAnsi="Times New Roman"/>
          <w:sz w:val="22"/>
          <w:szCs w:val="22"/>
          <w:lang w:val="lt-LT"/>
        </w:rPr>
        <w:t xml:space="preserve"> apie </w:t>
      </w:r>
      <w:r w:rsidR="00B513BD" w:rsidRPr="00BB6996">
        <w:rPr>
          <w:rFonts w:ascii="Times New Roman" w:hAnsi="Times New Roman"/>
          <w:sz w:val="22"/>
          <w:szCs w:val="22"/>
          <w:lang w:val="lt-LT"/>
        </w:rPr>
        <w:t>uždelsimo priežastis ir pateikia derinimui</w:t>
      </w:r>
      <w:r w:rsidRPr="00BB6996">
        <w:rPr>
          <w:rFonts w:ascii="Times New Roman" w:hAnsi="Times New Roman"/>
          <w:sz w:val="22"/>
          <w:szCs w:val="22"/>
          <w:lang w:val="lt-LT"/>
        </w:rPr>
        <w:t xml:space="preserve"> mokėjimo grafiką.</w:t>
      </w:r>
    </w:p>
    <w:p w14:paraId="11762917" w14:textId="6709F09E"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NENUGALIMA JĖGA (FORCE MAJEURE)</w:t>
      </w:r>
    </w:p>
    <w:p w14:paraId="61D4F98B" w14:textId="77777777" w:rsidR="00B513BD" w:rsidRPr="00BB6996" w:rsidRDefault="00B513BD" w:rsidP="002A73F9">
      <w:pPr>
        <w:numPr>
          <w:ilvl w:val="0"/>
          <w:numId w:val="5"/>
        </w:numPr>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Šalys atleidžiamos nuo atsakomybės dėl dalinio arba visiško Sutarties įsipareigojimų nevykdymo, jeigu tai atsitiko dėl nenugalimos jėgos aplinkybių.</w:t>
      </w:r>
    </w:p>
    <w:p w14:paraId="42764368" w14:textId="77777777" w:rsidR="00B513BD" w:rsidRPr="00BB6996" w:rsidRDefault="00B513BD" w:rsidP="002A73F9">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Susidarius tokioms aplinkybėms, Šalys per 10 (dešimt) kalendorinių dienų nuo tokių aplinkybių atsiradimo, informuoja viena kitą apie minėtų aplinkybių atsiradimą ir galimą jų pasibaigimą, ir susitaria dėl tolimesnių veiksmų.</w:t>
      </w:r>
    </w:p>
    <w:p w14:paraId="4E04B490" w14:textId="77777777" w:rsidR="00B513BD" w:rsidRPr="00BB6996" w:rsidRDefault="00B513BD" w:rsidP="002A73F9">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Laiku nepranešusi įsipareigojimų nevykdanti Šalis, lieka atsakinga už nuostolių, kurių priešingu atveju būtų išvengta, atlyginimą.</w:t>
      </w:r>
    </w:p>
    <w:p w14:paraId="258FD29A" w14:textId="77777777" w:rsidR="00B513BD" w:rsidRPr="00BB6996" w:rsidRDefault="00B513BD" w:rsidP="002A73F9">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Nenugalimos jėgos aplinkybių atsiradimo ir jų trukmės tikrumą įrodo kompetentingų institucijų išduota pažyma.</w:t>
      </w:r>
    </w:p>
    <w:p w14:paraId="48153017" w14:textId="3CC103FD" w:rsidR="00594680" w:rsidRPr="00BB6996" w:rsidRDefault="008C51B6"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pakeitusių teisės aktų nustatyta tvarka.</w:t>
      </w:r>
    </w:p>
    <w:p w14:paraId="10F85B21" w14:textId="22CCB704" w:rsidR="00E238FC"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SUTARTIES GALIOJIMAS</w:t>
      </w:r>
    </w:p>
    <w:p w14:paraId="04A97A0A" w14:textId="2846A299" w:rsidR="00E238FC" w:rsidRPr="00BB6996" w:rsidRDefault="00B04CAC"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Sutartis galioja nuo jos pasirašymo  dienos ir galioja iki 202</w:t>
      </w:r>
      <w:r w:rsidR="007D2B3D">
        <w:rPr>
          <w:rFonts w:ascii="Times New Roman" w:hAnsi="Times New Roman"/>
          <w:color w:val="000000"/>
          <w:position w:val="-4"/>
          <w:sz w:val="22"/>
          <w:szCs w:val="22"/>
          <w:lang w:val="lt-LT"/>
        </w:rPr>
        <w:t xml:space="preserve">5 </w:t>
      </w:r>
      <w:r w:rsidRPr="00BB6996">
        <w:rPr>
          <w:rFonts w:ascii="Times New Roman" w:hAnsi="Times New Roman"/>
          <w:color w:val="000000"/>
          <w:position w:val="-4"/>
          <w:sz w:val="22"/>
          <w:szCs w:val="22"/>
          <w:lang w:val="lt-LT"/>
        </w:rPr>
        <w:t>m. rugsėjo 30 d.</w:t>
      </w:r>
    </w:p>
    <w:p w14:paraId="12B72F35" w14:textId="2AE590D1" w:rsidR="00E238FC" w:rsidRPr="00BB6996" w:rsidRDefault="00B04CAC"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Jei bet kuri Sutarties nuostata tampa ar pripažįstama visiškai ar iš dalies negaliojančia, tai neturi įtakos kitų Sutarties nuostatų galiojimui.</w:t>
      </w:r>
    </w:p>
    <w:p w14:paraId="5B75CE0B" w14:textId="2A43DAEE" w:rsidR="00E238FC" w:rsidRPr="00BB6996" w:rsidRDefault="00B04CAC" w:rsidP="00D640AE">
      <w:pPr>
        <w:numPr>
          <w:ilvl w:val="0"/>
          <w:numId w:val="5"/>
        </w:numPr>
        <w:shd w:val="clear" w:color="auto" w:fill="FFFFFF"/>
        <w:tabs>
          <w:tab w:val="left" w:pos="54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Nutraukus Sutartį ar jai pasibaigus, lieka galioti šios Sutarties nuostatos, susijusios su atsakomybe bei atsiskaitymais tarp Šalių pagal šią Sutartį, taip pat visos kitos šios Sutarties nuostatos, kurios turi išlikti galioti, kad Sutartis būtų visiškai įvykdyta.</w:t>
      </w:r>
    </w:p>
    <w:p w14:paraId="4BAFBB6F" w14:textId="77777777" w:rsidR="00DD0A84" w:rsidRDefault="00DD0A84" w:rsidP="00BB6996">
      <w:pPr>
        <w:spacing w:before="240" w:after="120"/>
        <w:jc w:val="center"/>
        <w:rPr>
          <w:rFonts w:ascii="Times New Roman" w:hAnsi="Times New Roman"/>
          <w:b/>
          <w:color w:val="000000"/>
          <w:sz w:val="22"/>
          <w:szCs w:val="22"/>
          <w:lang w:val="lt-LT"/>
        </w:rPr>
      </w:pPr>
    </w:p>
    <w:p w14:paraId="068181AE" w14:textId="77777777" w:rsidR="00DD0A84" w:rsidRDefault="00DD0A84" w:rsidP="00BB6996">
      <w:pPr>
        <w:spacing w:before="240" w:after="120"/>
        <w:jc w:val="center"/>
        <w:rPr>
          <w:rFonts w:ascii="Times New Roman" w:hAnsi="Times New Roman"/>
          <w:b/>
          <w:color w:val="000000"/>
          <w:sz w:val="22"/>
          <w:szCs w:val="22"/>
          <w:lang w:val="lt-LT"/>
        </w:rPr>
      </w:pPr>
    </w:p>
    <w:p w14:paraId="50719DC0" w14:textId="2FB67A60" w:rsidR="00B513B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lastRenderedPageBreak/>
        <w:t>SUTARTIES KEITIMO IR NUTRAUKIMO TVARKA</w:t>
      </w:r>
    </w:p>
    <w:p w14:paraId="31BDB88D" w14:textId="77777777" w:rsidR="00EC6A1E" w:rsidRPr="00BB6996" w:rsidRDefault="00B513BD" w:rsidP="002A73F9">
      <w:pPr>
        <w:numPr>
          <w:ilvl w:val="0"/>
          <w:numId w:val="5"/>
        </w:numPr>
        <w:tabs>
          <w:tab w:val="num" w:pos="0"/>
          <w:tab w:val="left" w:pos="720"/>
        </w:tabs>
        <w:ind w:left="0" w:firstLine="360"/>
        <w:jc w:val="both"/>
        <w:rPr>
          <w:rFonts w:ascii="Times New Roman" w:hAnsi="Times New Roman"/>
          <w:color w:val="000000"/>
          <w:position w:val="-4"/>
          <w:sz w:val="22"/>
          <w:szCs w:val="22"/>
          <w:lang w:val="lt-LT"/>
        </w:rPr>
      </w:pPr>
      <w:r w:rsidRPr="00BB6996">
        <w:rPr>
          <w:rFonts w:ascii="Times New Roman" w:hAnsi="Times New Roman"/>
          <w:color w:val="000000"/>
          <w:position w:val="-4"/>
          <w:sz w:val="22"/>
          <w:szCs w:val="22"/>
          <w:lang w:val="lt-LT"/>
        </w:rPr>
        <w:t>Sutarties pakeitimai ir papildymai galioja, jei jie sudaryti raštu ir tinkamai patvirtinti Šalių įgaliotų atstovų.</w:t>
      </w:r>
    </w:p>
    <w:p w14:paraId="565DBEFB" w14:textId="77777777" w:rsidR="00B513BD" w:rsidRPr="00BB6996" w:rsidRDefault="00B513BD" w:rsidP="002A73F9">
      <w:pPr>
        <w:numPr>
          <w:ilvl w:val="0"/>
          <w:numId w:val="5"/>
        </w:numPr>
        <w:tabs>
          <w:tab w:val="num" w:pos="0"/>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Sutartis gali būti nutraukta:</w:t>
      </w:r>
    </w:p>
    <w:p w14:paraId="65748124" w14:textId="77777777" w:rsidR="00B513BD" w:rsidRPr="00BB6996" w:rsidRDefault="00B513BD" w:rsidP="00AE4876">
      <w:pPr>
        <w:numPr>
          <w:ilvl w:val="1"/>
          <w:numId w:val="5"/>
        </w:numPr>
        <w:tabs>
          <w:tab w:val="clear" w:pos="780"/>
          <w:tab w:val="num" w:pos="0"/>
          <w:tab w:val="left" w:pos="720"/>
          <w:tab w:val="left" w:pos="900"/>
        </w:tabs>
        <w:ind w:left="0" w:firstLine="360"/>
        <w:jc w:val="both"/>
        <w:rPr>
          <w:rFonts w:ascii="Times New Roman" w:hAnsi="Times New Roman"/>
          <w:sz w:val="22"/>
          <w:szCs w:val="22"/>
          <w:lang w:val="lt-LT"/>
        </w:rPr>
      </w:pPr>
      <w:r w:rsidRPr="00BB6996">
        <w:rPr>
          <w:rFonts w:ascii="Times New Roman" w:hAnsi="Times New Roman"/>
          <w:sz w:val="22"/>
          <w:szCs w:val="22"/>
          <w:lang w:val="lt-LT"/>
        </w:rPr>
        <w:t>Šaliai nevykdant šioje Sutartyje numatytų įsipareigojimų, jeigu prieš tai buvo kitos Šalies apie tai įspėta raštu ir neištaisė dėl Sutarties nevykdymo susidariusių trūkumų per 30 (trisdešimt) dienų nuo atitinkamo įspėjimo gavimo dienos;</w:t>
      </w:r>
    </w:p>
    <w:p w14:paraId="418B39BD" w14:textId="77777777" w:rsidR="00B513BD" w:rsidRPr="00BB6996" w:rsidRDefault="006D5778" w:rsidP="002A73F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BB6996">
        <w:rPr>
          <w:rFonts w:ascii="Times New Roman" w:hAnsi="Times New Roman"/>
          <w:sz w:val="22"/>
          <w:szCs w:val="22"/>
          <w:lang w:val="lt-LT"/>
        </w:rPr>
        <w:t>vienai Šalių tapus nemokia</w:t>
      </w:r>
      <w:r w:rsidR="00B513BD" w:rsidRPr="00BB6996">
        <w:rPr>
          <w:rFonts w:ascii="Times New Roman" w:hAnsi="Times New Roman"/>
          <w:sz w:val="22"/>
          <w:szCs w:val="22"/>
          <w:lang w:val="lt-LT"/>
        </w:rPr>
        <w:t xml:space="preserve"> arba iškėlus jai bankroto bylą;</w:t>
      </w:r>
    </w:p>
    <w:p w14:paraId="1532E493" w14:textId="10BFC13A" w:rsidR="00B513BD" w:rsidRPr="00BB6996" w:rsidRDefault="00483295" w:rsidP="002A73F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BB6996">
        <w:rPr>
          <w:rFonts w:ascii="Times New Roman" w:hAnsi="Times New Roman"/>
          <w:sz w:val="22"/>
          <w:szCs w:val="22"/>
          <w:lang w:val="lt-LT"/>
        </w:rPr>
        <w:t>vienos</w:t>
      </w:r>
      <w:r w:rsidR="00B513BD" w:rsidRPr="00BB6996">
        <w:rPr>
          <w:rFonts w:ascii="Times New Roman" w:hAnsi="Times New Roman"/>
          <w:sz w:val="22"/>
          <w:szCs w:val="22"/>
          <w:lang w:val="lt-LT"/>
        </w:rPr>
        <w:t xml:space="preserve"> Šalies iniciatyva, įspėjus apie tai kitą Šalį raštu prieš 30 (trisdešimt) dienų</w:t>
      </w:r>
      <w:r w:rsidR="001573F8" w:rsidRPr="00BB6996">
        <w:rPr>
          <w:rFonts w:ascii="Times New Roman" w:hAnsi="Times New Roman"/>
          <w:sz w:val="22"/>
          <w:szCs w:val="22"/>
          <w:lang w:val="lt-LT"/>
        </w:rPr>
        <w:t xml:space="preserve">. Tokiu atveju Užsakovas apmoka </w:t>
      </w:r>
      <w:r w:rsidR="00F84952" w:rsidRPr="00BB6996">
        <w:rPr>
          <w:rFonts w:ascii="Times New Roman" w:hAnsi="Times New Roman"/>
          <w:sz w:val="22"/>
          <w:szCs w:val="22"/>
          <w:lang w:val="lt-LT"/>
        </w:rPr>
        <w:t>NVSPL</w:t>
      </w:r>
      <w:r w:rsidR="001573F8" w:rsidRPr="00BB6996">
        <w:rPr>
          <w:rFonts w:ascii="Times New Roman" w:hAnsi="Times New Roman"/>
          <w:sz w:val="22"/>
          <w:szCs w:val="22"/>
          <w:lang w:val="lt-LT"/>
        </w:rPr>
        <w:t xml:space="preserve"> už faktiškai atliktus tyrimus</w:t>
      </w:r>
      <w:r w:rsidR="00B513BD" w:rsidRPr="00BB6996">
        <w:rPr>
          <w:rFonts w:ascii="Times New Roman" w:hAnsi="Times New Roman"/>
          <w:sz w:val="22"/>
          <w:szCs w:val="22"/>
          <w:lang w:val="lt-LT"/>
        </w:rPr>
        <w:t>;</w:t>
      </w:r>
    </w:p>
    <w:p w14:paraId="5C7797DE" w14:textId="77777777" w:rsidR="00B513BD" w:rsidRPr="00BB6996" w:rsidRDefault="00B513BD" w:rsidP="002A73F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kitais </w:t>
      </w:r>
      <w:r w:rsidR="00026728" w:rsidRPr="00BB6996">
        <w:rPr>
          <w:rFonts w:ascii="Times New Roman" w:hAnsi="Times New Roman"/>
          <w:sz w:val="22"/>
          <w:szCs w:val="22"/>
          <w:lang w:val="lt-LT"/>
        </w:rPr>
        <w:t xml:space="preserve">Lietuvos Respublikos </w:t>
      </w:r>
      <w:r w:rsidRPr="00BB6996">
        <w:rPr>
          <w:rFonts w:ascii="Times New Roman" w:hAnsi="Times New Roman"/>
          <w:sz w:val="22"/>
          <w:szCs w:val="22"/>
          <w:lang w:val="lt-LT"/>
        </w:rPr>
        <w:t>teisės aktų numatytais atvejais.</w:t>
      </w:r>
    </w:p>
    <w:p w14:paraId="64107B69" w14:textId="4FFDBE21" w:rsidR="00274D3E" w:rsidRPr="00BB6996" w:rsidRDefault="00F22CB9" w:rsidP="00BB6996">
      <w:pPr>
        <w:spacing w:before="240" w:after="120"/>
        <w:jc w:val="center"/>
        <w:rPr>
          <w:rFonts w:ascii="Times New Roman" w:hAnsi="Times New Roman"/>
          <w:b/>
          <w:color w:val="000000"/>
          <w:sz w:val="22"/>
          <w:szCs w:val="22"/>
          <w:lang w:val="lt-LT"/>
        </w:rPr>
      </w:pPr>
      <w:r w:rsidRPr="00F22CB9">
        <w:rPr>
          <w:rFonts w:ascii="Times New Roman" w:hAnsi="Times New Roman"/>
          <w:b/>
          <w:color w:val="000000"/>
          <w:sz w:val="22"/>
          <w:szCs w:val="22"/>
          <w:lang w:val="lt-LT"/>
        </w:rPr>
        <w:t>ASMENS DUOMENYS</w:t>
      </w:r>
    </w:p>
    <w:p w14:paraId="5765C71F" w14:textId="55BC5A0E"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Užsakovas</w:t>
      </w:r>
      <w:r w:rsidR="00F22CB9" w:rsidRPr="00855541">
        <w:rPr>
          <w:rFonts w:ascii="Times New Roman" w:eastAsiaTheme="majorEastAsia" w:hAnsi="Times New Roman"/>
          <w:sz w:val="22"/>
          <w:szCs w:val="22"/>
          <w:lang w:val="lt-LT"/>
        </w:rPr>
        <w:t xml:space="preserve"> asmens duomenis </w:t>
      </w: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xml:space="preserve"> perduoda Sutarties ir Priedų vykdymo pagrindu.</w:t>
      </w:r>
    </w:p>
    <w:p w14:paraId="45EECF8C" w14:textId="09F8B94F"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Užsakovas</w:t>
      </w:r>
      <w:r w:rsidR="00F22CB9" w:rsidRPr="00855541">
        <w:rPr>
          <w:rFonts w:ascii="Times New Roman" w:eastAsiaTheme="majorEastAsia" w:hAnsi="Times New Roman"/>
          <w:sz w:val="22"/>
          <w:szCs w:val="22"/>
          <w:lang w:val="lt-LT"/>
        </w:rPr>
        <w:t xml:space="preserve">, teikdamas asmens duomenis </w:t>
      </w: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sutinka ir įsipareigoja:</w:t>
      </w:r>
    </w:p>
    <w:p w14:paraId="36DBC5DB" w14:textId="776443D5"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perduoti tik tuos asmens duomenis, kurie yra reikalingi Paslaugoms teikti;</w:t>
      </w:r>
    </w:p>
    <w:p w14:paraId="5982FB95" w14:textId="0A25C66D"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užtikrinti, kad perduodami asmens duomenys buvo surinkti ir tvarkomi teisėtai ir kad toks asmens duomenų perdavimas atitiks asmens duomenų apsaugos teisės aktų reikalavimus;</w:t>
      </w:r>
    </w:p>
    <w:p w14:paraId="6709E265" w14:textId="165A505D"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 xml:space="preserve">užtikrinti, kad duomenų subjektai, kurių asmens duomenys yra perduodami, yra tinkamai ir laiku informuojami apie asmens duomenų tvarkymą, įskaitant, bet neapsiribojant jų asmens duomenų perdavimą </w:t>
      </w:r>
      <w:r w:rsidR="00855541">
        <w:rPr>
          <w:rFonts w:ascii="Times New Roman" w:eastAsiaTheme="majorEastAsia" w:hAnsi="Times New Roman"/>
          <w:sz w:val="22"/>
          <w:szCs w:val="22"/>
          <w:lang w:val="lt-LT"/>
        </w:rPr>
        <w:t>NVSPL</w:t>
      </w:r>
      <w:r w:rsidRPr="00855541">
        <w:rPr>
          <w:rFonts w:ascii="Times New Roman" w:eastAsiaTheme="majorEastAsia" w:hAnsi="Times New Roman"/>
          <w:sz w:val="22"/>
          <w:szCs w:val="22"/>
          <w:lang w:val="lt-LT"/>
        </w:rPr>
        <w:t>, ir jiems pateikta visa Bendrojo duomenų apsaugos reglamento (ES) 2016/679 14 straipsnyje numatyta informacija.</w:t>
      </w:r>
    </w:p>
    <w:p w14:paraId="2476AD1D" w14:textId="2C22A234"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gaudamas asmens duomenis, sutinka ir įsipareigoja:</w:t>
      </w:r>
    </w:p>
    <w:p w14:paraId="580B2252" w14:textId="657938D7"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eastAsiaTheme="majorEastAsia" w:hAnsi="Times New Roman"/>
          <w:sz w:val="22"/>
          <w:szCs w:val="22"/>
          <w:lang w:val="lt-LT"/>
        </w:rPr>
      </w:pPr>
      <w:r w:rsidRPr="00855541">
        <w:rPr>
          <w:rFonts w:ascii="Times New Roman" w:eastAsiaTheme="majorEastAsia" w:hAnsi="Times New Roman"/>
          <w:sz w:val="22"/>
          <w:szCs w:val="22"/>
          <w:lang w:val="lt-LT"/>
        </w:rPr>
        <w:t>tvarkyti asmens duomenis tik Sutartyje ir Prieduose numatytais tikslais;</w:t>
      </w:r>
    </w:p>
    <w:p w14:paraId="5C37B47B" w14:textId="0DA09157"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eastAsiaTheme="majorEastAsia" w:hAnsi="Times New Roman"/>
          <w:sz w:val="22"/>
          <w:szCs w:val="22"/>
          <w:lang w:val="lt-LT"/>
        </w:rPr>
      </w:pPr>
      <w:r w:rsidRPr="00855541">
        <w:rPr>
          <w:rFonts w:ascii="Times New Roman" w:eastAsiaTheme="majorEastAsia" w:hAnsi="Times New Roman"/>
          <w:sz w:val="22"/>
          <w:szCs w:val="22"/>
          <w:lang w:val="lt-LT"/>
        </w:rPr>
        <w:t>užtikrinti, kad asmens duomenų tvarkymas bus vykdomas laikantis Asmens duomenų apsaugos teisės aktų reikalavimų;</w:t>
      </w:r>
    </w:p>
    <w:p w14:paraId="751FA524" w14:textId="531415D2" w:rsidR="00F22CB9" w:rsidRPr="00855541" w:rsidRDefault="00F22CB9" w:rsidP="00F22CB9">
      <w:pPr>
        <w:numPr>
          <w:ilvl w:val="1"/>
          <w:numId w:val="5"/>
        </w:numPr>
        <w:tabs>
          <w:tab w:val="clear" w:pos="780"/>
          <w:tab w:val="num" w:pos="0"/>
          <w:tab w:val="left" w:pos="900"/>
          <w:tab w:val="left" w:pos="1080"/>
        </w:tabs>
        <w:ind w:left="0" w:firstLine="360"/>
        <w:jc w:val="both"/>
        <w:rPr>
          <w:rFonts w:ascii="Times New Roman" w:eastAsiaTheme="majorEastAsia" w:hAnsi="Times New Roman"/>
          <w:sz w:val="22"/>
          <w:szCs w:val="22"/>
          <w:lang w:val="lt-LT"/>
        </w:rPr>
      </w:pPr>
      <w:r w:rsidRPr="00855541">
        <w:rPr>
          <w:rFonts w:ascii="Times New Roman" w:eastAsiaTheme="majorEastAsia" w:hAnsi="Times New Roman"/>
          <w:sz w:val="22"/>
          <w:szCs w:val="22"/>
          <w:lang w:val="lt-LT"/>
        </w:rPr>
        <w:t xml:space="preserve">užtikrinti, kad </w:t>
      </w:r>
      <w:r w:rsidR="00855541">
        <w:rPr>
          <w:rFonts w:ascii="Times New Roman" w:eastAsiaTheme="majorEastAsia" w:hAnsi="Times New Roman"/>
          <w:sz w:val="22"/>
          <w:szCs w:val="22"/>
          <w:lang w:val="lt-LT"/>
        </w:rPr>
        <w:t>NVSPL</w:t>
      </w:r>
      <w:r w:rsidRPr="00855541">
        <w:rPr>
          <w:rFonts w:ascii="Times New Roman" w:eastAsiaTheme="majorEastAsia" w:hAnsi="Times New Roman"/>
          <w:sz w:val="22"/>
          <w:szCs w:val="22"/>
          <w:lang w:val="lt-LT"/>
        </w:rPr>
        <w:t xml:space="preserve"> darbuotojai ir kiti asmenys, kuriuos </w:t>
      </w:r>
      <w:r w:rsidR="00855541">
        <w:rPr>
          <w:rFonts w:ascii="Times New Roman" w:eastAsiaTheme="majorEastAsia" w:hAnsi="Times New Roman"/>
          <w:sz w:val="22"/>
          <w:szCs w:val="22"/>
          <w:lang w:val="lt-LT"/>
        </w:rPr>
        <w:t>NVSPL</w:t>
      </w:r>
      <w:r w:rsidRPr="00855541">
        <w:rPr>
          <w:rFonts w:ascii="Times New Roman" w:eastAsiaTheme="majorEastAsia" w:hAnsi="Times New Roman"/>
          <w:sz w:val="22"/>
          <w:szCs w:val="22"/>
          <w:lang w:val="lt-LT"/>
        </w:rPr>
        <w:t xml:space="preserve"> pasitelkia asmens duomenų tvarkymui, būtų įsipareigoję laikytis konfidencialumo ir duomenų saugumo užtikrinimo reikalavimų, kurie atitiktų Asmens duomenų apsaugos teisės aktų reikalavimus.</w:t>
      </w:r>
    </w:p>
    <w:p w14:paraId="0CB127CF" w14:textId="04169E84" w:rsidR="00F22CB9" w:rsidRPr="00855541" w:rsidRDefault="00F22CB9" w:rsidP="00117C9D">
      <w:pPr>
        <w:numPr>
          <w:ilvl w:val="0"/>
          <w:numId w:val="5"/>
        </w:numPr>
        <w:tabs>
          <w:tab w:val="left" w:pos="720"/>
        </w:tabs>
        <w:ind w:left="0" w:firstLine="360"/>
        <w:jc w:val="both"/>
        <w:rPr>
          <w:rFonts w:ascii="Times New Roman" w:hAnsi="Times New Roman"/>
          <w:sz w:val="22"/>
          <w:szCs w:val="22"/>
          <w:lang w:val="lt-LT"/>
        </w:rPr>
      </w:pPr>
      <w:r w:rsidRPr="00855541">
        <w:rPr>
          <w:rFonts w:ascii="Times New Roman" w:eastAsiaTheme="majorEastAsia" w:hAnsi="Times New Roman"/>
          <w:sz w:val="22"/>
          <w:szCs w:val="22"/>
          <w:lang w:val="lt-LT"/>
        </w:rPr>
        <w:t>Šalys sutaria bendradarbiauti tarpusavyje ir teikti viena kitai pagalbą gavus duomenų subjektų ir/arba kompetentingų institucijų prašymus ar paklausimus, susijusius su asmens duomenimis, perduodamais pagal Sutartį ir Priedus.</w:t>
      </w:r>
    </w:p>
    <w:p w14:paraId="62704346" w14:textId="4FB9265C" w:rsidR="00F22CB9" w:rsidRPr="00855541" w:rsidRDefault="00855541" w:rsidP="00117C9D">
      <w:pPr>
        <w:numPr>
          <w:ilvl w:val="0"/>
          <w:numId w:val="5"/>
        </w:numPr>
        <w:tabs>
          <w:tab w:val="left" w:pos="720"/>
        </w:tabs>
        <w:ind w:left="0" w:firstLine="360"/>
        <w:jc w:val="both"/>
        <w:rPr>
          <w:rFonts w:ascii="Times New Roman" w:hAnsi="Times New Roman"/>
          <w:sz w:val="22"/>
          <w:szCs w:val="22"/>
          <w:lang w:val="lt-LT"/>
        </w:rPr>
      </w:pPr>
      <w:r>
        <w:rPr>
          <w:rFonts w:ascii="Times New Roman" w:eastAsiaTheme="majorEastAsia" w:hAnsi="Times New Roman"/>
          <w:sz w:val="22"/>
          <w:szCs w:val="22"/>
          <w:lang w:val="lt-LT"/>
        </w:rPr>
        <w:t>NVSPL</w:t>
      </w:r>
      <w:r w:rsidR="00F22CB9" w:rsidRPr="00855541">
        <w:rPr>
          <w:rFonts w:ascii="Times New Roman" w:eastAsiaTheme="majorEastAsia" w:hAnsi="Times New Roman"/>
          <w:sz w:val="22"/>
          <w:szCs w:val="22"/>
          <w:lang w:val="lt-LT"/>
        </w:rPr>
        <w:t xml:space="preserve"> gali įgyvendinti savo, kaip duomenų tvarkytojo teises, įskaitant ir teisę jam perduotų asmens duomenų tvarkymui pasitelkti duomenų tvarkytojus.</w:t>
      </w:r>
    </w:p>
    <w:p w14:paraId="3673BD7E" w14:textId="77777777" w:rsidR="00F22CB9" w:rsidRPr="00F22CB9" w:rsidRDefault="00F22CB9" w:rsidP="00F22CB9">
      <w:pPr>
        <w:spacing w:before="240" w:after="120"/>
        <w:jc w:val="center"/>
        <w:rPr>
          <w:rFonts w:ascii="Times New Roman" w:hAnsi="Times New Roman"/>
          <w:b/>
          <w:color w:val="000000"/>
          <w:sz w:val="22"/>
          <w:szCs w:val="22"/>
          <w:lang w:val="lt-LT"/>
        </w:rPr>
      </w:pPr>
      <w:r w:rsidRPr="00F22CB9">
        <w:rPr>
          <w:rFonts w:ascii="Times New Roman" w:hAnsi="Times New Roman"/>
          <w:b/>
          <w:color w:val="000000"/>
          <w:sz w:val="22"/>
          <w:szCs w:val="22"/>
          <w:lang w:val="lt-LT"/>
        </w:rPr>
        <w:t>KONFIDENCIALUMSAS</w:t>
      </w:r>
    </w:p>
    <w:p w14:paraId="38744F8A" w14:textId="77DC0560" w:rsidR="00F31809" w:rsidRPr="00BB6996" w:rsidRDefault="00274D3E" w:rsidP="00117C9D">
      <w:pPr>
        <w:numPr>
          <w:ilvl w:val="0"/>
          <w:numId w:val="5"/>
        </w:numPr>
        <w:tabs>
          <w:tab w:val="left" w:pos="720"/>
        </w:tabs>
        <w:ind w:left="0" w:firstLine="360"/>
        <w:jc w:val="both"/>
        <w:rPr>
          <w:rFonts w:ascii="Times New Roman" w:hAnsi="Times New Roman"/>
          <w:sz w:val="22"/>
          <w:szCs w:val="22"/>
          <w:lang w:val="lt-LT"/>
        </w:rPr>
      </w:pPr>
      <w:r w:rsidRPr="00BB6996">
        <w:rPr>
          <w:rFonts w:ascii="Times New Roman" w:hAnsi="Times New Roman"/>
          <w:sz w:val="22"/>
          <w:szCs w:val="22"/>
          <w:lang w:val="lt-LT"/>
        </w:rPr>
        <w:t xml:space="preserve">Visa informacija susijusi su </w:t>
      </w:r>
      <w:r w:rsidR="00761706" w:rsidRPr="00BB6996">
        <w:rPr>
          <w:rFonts w:ascii="Times New Roman" w:hAnsi="Times New Roman"/>
          <w:sz w:val="22"/>
          <w:szCs w:val="22"/>
          <w:lang w:val="lt-LT"/>
        </w:rPr>
        <w:t xml:space="preserve">tyrimų rezultatais </w:t>
      </w:r>
      <w:r w:rsidRPr="00BB6996">
        <w:rPr>
          <w:rFonts w:ascii="Times New Roman" w:hAnsi="Times New Roman"/>
          <w:sz w:val="22"/>
          <w:szCs w:val="22"/>
          <w:lang w:val="lt-LT"/>
        </w:rPr>
        <w:t>yra konfidenciali. Šalys neturi teisės atskleisti jos trečiosioms šalims be kitos Šalies raštiško sutikimo, išskyrus Lietuvos Respublikos teisės aktų numatytus atvejus.</w:t>
      </w:r>
    </w:p>
    <w:p w14:paraId="611C3DF8" w14:textId="444019DE" w:rsidR="00117C9D" w:rsidRPr="00BB6996" w:rsidRDefault="00E238FC" w:rsidP="00BB6996">
      <w:pPr>
        <w:spacing w:before="240" w:after="120"/>
        <w:jc w:val="center"/>
        <w:rPr>
          <w:rFonts w:ascii="Times New Roman" w:hAnsi="Times New Roman"/>
          <w:b/>
          <w:color w:val="000000"/>
          <w:sz w:val="22"/>
          <w:szCs w:val="22"/>
          <w:lang w:val="lt-LT"/>
        </w:rPr>
      </w:pPr>
      <w:r w:rsidRPr="00BB6996">
        <w:rPr>
          <w:rFonts w:ascii="Times New Roman" w:hAnsi="Times New Roman"/>
          <w:b/>
          <w:color w:val="000000"/>
          <w:sz w:val="22"/>
          <w:szCs w:val="22"/>
          <w:lang w:val="lt-LT"/>
        </w:rPr>
        <w:t>BAIGIAMOSIOS NUOSTATOS</w:t>
      </w:r>
    </w:p>
    <w:p w14:paraId="14F47294" w14:textId="77777777" w:rsidR="00A05C6C" w:rsidRPr="00BB6996" w:rsidRDefault="00274D3E" w:rsidP="00BB6996">
      <w:pPr>
        <w:numPr>
          <w:ilvl w:val="0"/>
          <w:numId w:val="5"/>
        </w:numPr>
        <w:tabs>
          <w:tab w:val="left" w:pos="720"/>
        </w:tabs>
        <w:spacing w:after="120"/>
        <w:ind w:left="0" w:firstLine="357"/>
        <w:jc w:val="both"/>
        <w:rPr>
          <w:rFonts w:ascii="Times New Roman" w:hAnsi="Times New Roman"/>
          <w:color w:val="000000"/>
          <w:position w:val="-4"/>
          <w:sz w:val="22"/>
          <w:szCs w:val="22"/>
          <w:lang w:val="lt-LT"/>
        </w:rPr>
      </w:pPr>
      <w:r w:rsidRPr="00BB6996">
        <w:rPr>
          <w:rFonts w:ascii="Times New Roman" w:hAnsi="Times New Roman"/>
          <w:position w:val="-4"/>
          <w:sz w:val="22"/>
          <w:szCs w:val="22"/>
          <w:lang w:val="lt-LT"/>
        </w:rPr>
        <w:t>Šalys įsipareigoja imtis visų priemonių laiku ir sąžiningai vykdyti visas šios Sutarties sąlygas.</w:t>
      </w:r>
      <w:r w:rsidR="00507C6E" w:rsidRPr="00BB6996">
        <w:rPr>
          <w:rFonts w:ascii="Times New Roman" w:hAnsi="Times New Roman"/>
          <w:position w:val="-4"/>
          <w:sz w:val="22"/>
          <w:szCs w:val="22"/>
          <w:lang w:val="lt-LT"/>
        </w:rPr>
        <w:t xml:space="preserve"> Visi klausimai, susiję su šios</w:t>
      </w:r>
      <w:r w:rsidR="00BD18E6" w:rsidRPr="00BB6996">
        <w:rPr>
          <w:rFonts w:ascii="Times New Roman" w:hAnsi="Times New Roman"/>
          <w:position w:val="-4"/>
          <w:sz w:val="22"/>
          <w:szCs w:val="22"/>
          <w:lang w:val="lt-LT"/>
        </w:rPr>
        <w:t xml:space="preserve"> Sutarti</w:t>
      </w:r>
      <w:r w:rsidR="00507C6E" w:rsidRPr="00BB6996">
        <w:rPr>
          <w:rFonts w:ascii="Times New Roman" w:hAnsi="Times New Roman"/>
          <w:position w:val="-4"/>
          <w:sz w:val="22"/>
          <w:szCs w:val="22"/>
          <w:lang w:val="lt-LT"/>
        </w:rPr>
        <w:t>es vykdymu,</w:t>
      </w:r>
      <w:r w:rsidR="00BD18E6" w:rsidRPr="00BB6996">
        <w:rPr>
          <w:rFonts w:ascii="Times New Roman" w:hAnsi="Times New Roman"/>
          <w:position w:val="-4"/>
          <w:sz w:val="22"/>
          <w:szCs w:val="22"/>
          <w:lang w:val="lt-LT"/>
        </w:rPr>
        <w:t xml:space="preserve"> sprendžiami bendraujant su atsakingais asmenimis:</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745"/>
        <w:gridCol w:w="3771"/>
      </w:tblGrid>
      <w:tr w:rsidR="00CD5537" w:rsidRPr="00BB6996" w14:paraId="1F66EB42" w14:textId="77777777" w:rsidTr="007C5062">
        <w:tc>
          <w:tcPr>
            <w:tcW w:w="2145" w:type="dxa"/>
          </w:tcPr>
          <w:p w14:paraId="00DC49BF" w14:textId="77777777" w:rsidR="00CD5537" w:rsidRPr="00BB6996" w:rsidRDefault="00CD5537" w:rsidP="000656A5">
            <w:pPr>
              <w:tabs>
                <w:tab w:val="left" w:pos="360"/>
                <w:tab w:val="left" w:pos="900"/>
              </w:tabs>
              <w:jc w:val="both"/>
              <w:rPr>
                <w:rFonts w:ascii="Times New Roman" w:hAnsi="Times New Roman"/>
                <w:color w:val="FF0000"/>
                <w:position w:val="-4"/>
                <w:sz w:val="22"/>
                <w:szCs w:val="22"/>
                <w:lang w:val="lt-LT"/>
              </w:rPr>
            </w:pPr>
          </w:p>
        </w:tc>
        <w:tc>
          <w:tcPr>
            <w:tcW w:w="3745" w:type="dxa"/>
          </w:tcPr>
          <w:p w14:paraId="1E05DDC9" w14:textId="03E5F438" w:rsidR="00CD5537" w:rsidRPr="00BB6996" w:rsidRDefault="00CD5537" w:rsidP="00803A9F">
            <w:pPr>
              <w:tabs>
                <w:tab w:val="left" w:pos="360"/>
                <w:tab w:val="left" w:pos="900"/>
              </w:tabs>
              <w:rPr>
                <w:rFonts w:ascii="Times New Roman" w:hAnsi="Times New Roman"/>
                <w:b/>
                <w:position w:val="-4"/>
                <w:sz w:val="22"/>
                <w:szCs w:val="22"/>
                <w:lang w:val="lt-LT"/>
              </w:rPr>
            </w:pPr>
            <w:r w:rsidRPr="00BB6996">
              <w:rPr>
                <w:rFonts w:ascii="Times New Roman" w:hAnsi="Times New Roman"/>
                <w:b/>
                <w:position w:val="-4"/>
                <w:sz w:val="22"/>
                <w:szCs w:val="22"/>
                <w:lang w:val="lt-LT"/>
              </w:rPr>
              <w:t xml:space="preserve">Užsakovo </w:t>
            </w:r>
            <w:r w:rsidR="002A4145">
              <w:rPr>
                <w:rFonts w:ascii="Times New Roman" w:hAnsi="Times New Roman"/>
                <w:b/>
                <w:position w:val="-4"/>
                <w:sz w:val="22"/>
                <w:szCs w:val="22"/>
                <w:lang w:val="lt-LT"/>
              </w:rPr>
              <w:t>atsakingas</w:t>
            </w:r>
            <w:r w:rsidRPr="00BB6996">
              <w:rPr>
                <w:rFonts w:ascii="Times New Roman" w:hAnsi="Times New Roman"/>
                <w:b/>
                <w:position w:val="-4"/>
                <w:sz w:val="22"/>
                <w:szCs w:val="22"/>
                <w:lang w:val="lt-LT"/>
              </w:rPr>
              <w:t xml:space="preserve"> asmuo</w:t>
            </w:r>
          </w:p>
        </w:tc>
        <w:tc>
          <w:tcPr>
            <w:tcW w:w="3771" w:type="dxa"/>
          </w:tcPr>
          <w:p w14:paraId="621A20BD" w14:textId="1317EB28" w:rsidR="00CD5537" w:rsidRPr="00BB6996" w:rsidRDefault="00F84952" w:rsidP="00803A9F">
            <w:pPr>
              <w:tabs>
                <w:tab w:val="left" w:pos="360"/>
                <w:tab w:val="left" w:pos="900"/>
              </w:tabs>
              <w:rPr>
                <w:rFonts w:ascii="Times New Roman" w:hAnsi="Times New Roman"/>
                <w:b/>
                <w:position w:val="-4"/>
                <w:sz w:val="22"/>
                <w:szCs w:val="22"/>
                <w:lang w:val="lt-LT"/>
              </w:rPr>
            </w:pPr>
            <w:r w:rsidRPr="00BB6996">
              <w:rPr>
                <w:rFonts w:ascii="Times New Roman" w:hAnsi="Times New Roman"/>
                <w:b/>
                <w:position w:val="-4"/>
                <w:sz w:val="22"/>
                <w:szCs w:val="22"/>
                <w:lang w:val="lt-LT"/>
              </w:rPr>
              <w:t xml:space="preserve">NVSPL </w:t>
            </w:r>
            <w:r w:rsidR="002A4145">
              <w:rPr>
                <w:rFonts w:ascii="Times New Roman" w:hAnsi="Times New Roman"/>
                <w:b/>
                <w:position w:val="-4"/>
                <w:sz w:val="22"/>
                <w:szCs w:val="22"/>
                <w:lang w:val="lt-LT"/>
              </w:rPr>
              <w:t>atsakingas</w:t>
            </w:r>
            <w:r w:rsidR="00CD5537" w:rsidRPr="00BB6996">
              <w:rPr>
                <w:rFonts w:ascii="Times New Roman" w:hAnsi="Times New Roman"/>
                <w:b/>
                <w:position w:val="-4"/>
                <w:sz w:val="22"/>
                <w:szCs w:val="22"/>
                <w:lang w:val="lt-LT"/>
              </w:rPr>
              <w:t xml:space="preserve"> asmuo</w:t>
            </w:r>
          </w:p>
        </w:tc>
      </w:tr>
      <w:tr w:rsidR="00E01B0A" w:rsidRPr="00BB6996" w14:paraId="4ECBF412" w14:textId="77777777" w:rsidTr="007C5062">
        <w:tc>
          <w:tcPr>
            <w:tcW w:w="2145" w:type="dxa"/>
          </w:tcPr>
          <w:p w14:paraId="4A5C170C" w14:textId="77777777" w:rsidR="00E01B0A" w:rsidRPr="00BB6996" w:rsidRDefault="00E01B0A" w:rsidP="00E01B0A">
            <w:pPr>
              <w:tabs>
                <w:tab w:val="left" w:pos="360"/>
                <w:tab w:val="left" w:pos="900"/>
              </w:tabs>
              <w:jc w:val="both"/>
              <w:rPr>
                <w:rFonts w:ascii="Times New Roman" w:hAnsi="Times New Roman"/>
                <w:color w:val="FF0000"/>
                <w:position w:val="-4"/>
                <w:sz w:val="22"/>
                <w:szCs w:val="22"/>
                <w:lang w:val="lt-LT"/>
              </w:rPr>
            </w:pPr>
            <w:r w:rsidRPr="00BB6996">
              <w:rPr>
                <w:rFonts w:ascii="Times New Roman" w:hAnsi="Times New Roman"/>
                <w:position w:val="-4"/>
                <w:sz w:val="22"/>
                <w:szCs w:val="22"/>
                <w:lang w:val="lt-LT"/>
              </w:rPr>
              <w:t>Vardas, pavardė</w:t>
            </w:r>
          </w:p>
        </w:tc>
        <w:tc>
          <w:tcPr>
            <w:tcW w:w="3745" w:type="dxa"/>
          </w:tcPr>
          <w:p w14:paraId="49ECF98E" w14:textId="19B7AFF4" w:rsidR="00E01B0A" w:rsidRPr="00BB6996" w:rsidRDefault="00BB6996" w:rsidP="00E01B0A">
            <w:pPr>
              <w:tabs>
                <w:tab w:val="left" w:pos="360"/>
                <w:tab w:val="left" w:pos="900"/>
              </w:tabs>
              <w:jc w:val="both"/>
              <w:rPr>
                <w:rFonts w:ascii="Times New Roman" w:hAnsi="Times New Roman"/>
                <w:position w:val="-4"/>
                <w:sz w:val="22"/>
                <w:szCs w:val="22"/>
                <w:lang w:val="lt-LT"/>
              </w:rPr>
            </w:pPr>
            <w:r>
              <w:rPr>
                <w:rFonts w:ascii="Times New Roman" w:hAnsi="Times New Roman"/>
                <w:position w:val="-4"/>
                <w:sz w:val="22"/>
                <w:szCs w:val="22"/>
                <w:lang w:val="lt-LT"/>
              </w:rPr>
              <w:t>Gintaras Kuprys</w:t>
            </w:r>
          </w:p>
        </w:tc>
        <w:tc>
          <w:tcPr>
            <w:tcW w:w="3771" w:type="dxa"/>
          </w:tcPr>
          <w:p w14:paraId="232EA064" w14:textId="5EE704BA" w:rsidR="00E01B0A" w:rsidRPr="00BB6996" w:rsidRDefault="00E01B0A" w:rsidP="00E01B0A">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 xml:space="preserve">Dinara </w:t>
            </w:r>
            <w:r w:rsidR="007C5062" w:rsidRPr="00BB6996">
              <w:rPr>
                <w:rFonts w:ascii="Times New Roman" w:hAnsi="Times New Roman"/>
                <w:position w:val="-4"/>
                <w:sz w:val="22"/>
                <w:szCs w:val="22"/>
                <w:lang w:val="lt-LT"/>
              </w:rPr>
              <w:t>Bernatavičienė</w:t>
            </w:r>
          </w:p>
        </w:tc>
      </w:tr>
      <w:tr w:rsidR="00E01B0A" w:rsidRPr="00BB6996" w14:paraId="2E2C11F0" w14:textId="77777777" w:rsidTr="007C5062">
        <w:tc>
          <w:tcPr>
            <w:tcW w:w="2145" w:type="dxa"/>
          </w:tcPr>
          <w:p w14:paraId="015F24EB" w14:textId="77777777" w:rsidR="00E01B0A" w:rsidRPr="00BB6996" w:rsidRDefault="00E01B0A" w:rsidP="00E01B0A">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Adresas</w:t>
            </w:r>
          </w:p>
        </w:tc>
        <w:tc>
          <w:tcPr>
            <w:tcW w:w="3745" w:type="dxa"/>
          </w:tcPr>
          <w:p w14:paraId="3A17FEB3" w14:textId="19C59AF3" w:rsidR="00E01B0A" w:rsidRPr="00BB6996" w:rsidRDefault="00BB6996" w:rsidP="00E01B0A">
            <w:pPr>
              <w:tabs>
                <w:tab w:val="left" w:pos="360"/>
                <w:tab w:val="left" w:pos="900"/>
              </w:tabs>
              <w:jc w:val="both"/>
              <w:rPr>
                <w:rFonts w:ascii="Times New Roman" w:hAnsi="Times New Roman"/>
                <w:position w:val="-4"/>
                <w:sz w:val="22"/>
                <w:szCs w:val="22"/>
                <w:lang w:val="lt-LT"/>
              </w:rPr>
            </w:pPr>
            <w:r>
              <w:rPr>
                <w:rFonts w:ascii="Times New Roman" w:hAnsi="Times New Roman"/>
                <w:position w:val="-4"/>
                <w:sz w:val="22"/>
                <w:szCs w:val="22"/>
                <w:lang w:val="lt-LT"/>
              </w:rPr>
              <w:t>Taikos g. 45, Neringa</w:t>
            </w:r>
          </w:p>
        </w:tc>
        <w:tc>
          <w:tcPr>
            <w:tcW w:w="3771" w:type="dxa"/>
          </w:tcPr>
          <w:p w14:paraId="4592DCC4" w14:textId="074B66EE" w:rsidR="00E01B0A" w:rsidRPr="00BB6996" w:rsidRDefault="00E01B0A" w:rsidP="00E01B0A">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Bijūnų g. 6, Klaipėda</w:t>
            </w:r>
          </w:p>
        </w:tc>
      </w:tr>
      <w:tr w:rsidR="007C5062" w:rsidRPr="00BB6996" w14:paraId="29F53254" w14:textId="77777777" w:rsidTr="007C5062">
        <w:tc>
          <w:tcPr>
            <w:tcW w:w="2145" w:type="dxa"/>
          </w:tcPr>
          <w:p w14:paraId="6BB8E9A5" w14:textId="77777777"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Telefonas</w:t>
            </w:r>
          </w:p>
        </w:tc>
        <w:tc>
          <w:tcPr>
            <w:tcW w:w="3745" w:type="dxa"/>
          </w:tcPr>
          <w:p w14:paraId="2FE84765" w14:textId="356D20B6" w:rsidR="007C5062" w:rsidRPr="00BB6996" w:rsidRDefault="00BB6996" w:rsidP="007C5062">
            <w:pPr>
              <w:tabs>
                <w:tab w:val="left" w:pos="360"/>
                <w:tab w:val="left" w:pos="900"/>
              </w:tabs>
              <w:jc w:val="both"/>
              <w:rPr>
                <w:rFonts w:ascii="Times New Roman" w:hAnsi="Times New Roman"/>
                <w:position w:val="-4"/>
                <w:sz w:val="22"/>
                <w:szCs w:val="22"/>
                <w:lang w:val="lt-LT"/>
              </w:rPr>
            </w:pPr>
            <w:r>
              <w:rPr>
                <w:rFonts w:ascii="Times New Roman" w:hAnsi="Times New Roman"/>
                <w:position w:val="-4"/>
                <w:sz w:val="22"/>
                <w:szCs w:val="22"/>
                <w:lang w:val="lt-LT"/>
              </w:rPr>
              <w:t>+370 686 56051</w:t>
            </w:r>
          </w:p>
        </w:tc>
        <w:tc>
          <w:tcPr>
            <w:tcW w:w="3771" w:type="dxa"/>
          </w:tcPr>
          <w:p w14:paraId="7D07A942" w14:textId="6E2DE8E8"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eastAsia="en-US"/>
              </w:rPr>
              <w:t>(</w:t>
            </w:r>
            <w:r w:rsidR="00BB6996">
              <w:rPr>
                <w:rFonts w:ascii="Times New Roman" w:hAnsi="Times New Roman"/>
                <w:position w:val="-4"/>
                <w:sz w:val="22"/>
                <w:szCs w:val="22"/>
                <w:lang w:val="lt-LT" w:eastAsia="en-US"/>
              </w:rPr>
              <w:t>0</w:t>
            </w:r>
            <w:r w:rsidRPr="00BB6996">
              <w:rPr>
                <w:rFonts w:ascii="Times New Roman" w:hAnsi="Times New Roman"/>
                <w:position w:val="-4"/>
                <w:sz w:val="22"/>
                <w:szCs w:val="22"/>
                <w:lang w:val="lt-LT" w:eastAsia="en-US"/>
              </w:rPr>
              <w:t xml:space="preserve"> 46) 383 113, </w:t>
            </w:r>
            <w:r w:rsidR="00BB6996">
              <w:rPr>
                <w:rFonts w:ascii="Times New Roman" w:hAnsi="Times New Roman"/>
                <w:position w:val="-4"/>
                <w:sz w:val="22"/>
                <w:szCs w:val="22"/>
                <w:lang w:val="lt-LT" w:eastAsia="en-US"/>
              </w:rPr>
              <w:t>+370</w:t>
            </w:r>
            <w:r w:rsidRPr="00BB6996">
              <w:rPr>
                <w:rFonts w:ascii="Times New Roman" w:hAnsi="Times New Roman"/>
                <w:position w:val="-4"/>
                <w:sz w:val="22"/>
                <w:szCs w:val="22"/>
                <w:lang w:val="lt-LT" w:eastAsia="en-US"/>
              </w:rPr>
              <w:t xml:space="preserve"> 648 45164</w:t>
            </w:r>
          </w:p>
        </w:tc>
      </w:tr>
      <w:tr w:rsidR="007C5062" w:rsidRPr="00BB6996" w14:paraId="601D033B" w14:textId="77777777" w:rsidTr="007C5062">
        <w:tc>
          <w:tcPr>
            <w:tcW w:w="2145" w:type="dxa"/>
          </w:tcPr>
          <w:p w14:paraId="0DE154BD" w14:textId="77777777"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rPr>
              <w:t>El. paštas</w:t>
            </w:r>
          </w:p>
        </w:tc>
        <w:tc>
          <w:tcPr>
            <w:tcW w:w="3745" w:type="dxa"/>
          </w:tcPr>
          <w:p w14:paraId="187C8E56" w14:textId="17D25C6F" w:rsidR="007C5062" w:rsidRPr="002A4145" w:rsidRDefault="002A4145" w:rsidP="007C5062">
            <w:pPr>
              <w:tabs>
                <w:tab w:val="left" w:pos="360"/>
                <w:tab w:val="left" w:pos="900"/>
              </w:tabs>
              <w:jc w:val="both"/>
              <w:rPr>
                <w:rFonts w:ascii="Times New Roman" w:hAnsi="Times New Roman"/>
                <w:position w:val="-4"/>
                <w:sz w:val="22"/>
                <w:szCs w:val="22"/>
                <w:lang w:val="lt-LT"/>
              </w:rPr>
            </w:pPr>
            <w:proofErr w:type="spellStart"/>
            <w:r>
              <w:rPr>
                <w:rFonts w:ascii="Times New Roman" w:hAnsi="Times New Roman"/>
                <w:position w:val="-4"/>
                <w:sz w:val="22"/>
                <w:szCs w:val="22"/>
                <w:lang w:val="lt-LT"/>
              </w:rPr>
              <w:t>gintaras.kuprys</w:t>
            </w:r>
            <w:proofErr w:type="spellEnd"/>
            <w:r>
              <w:rPr>
                <w:rFonts w:ascii="Times New Roman" w:hAnsi="Times New Roman"/>
                <w:position w:val="-4"/>
                <w:sz w:val="22"/>
                <w:szCs w:val="22"/>
              </w:rPr>
              <w:t>@</w:t>
            </w:r>
            <w:proofErr w:type="spellStart"/>
            <w:r>
              <w:rPr>
                <w:rFonts w:ascii="Times New Roman" w:hAnsi="Times New Roman"/>
                <w:position w:val="-4"/>
                <w:sz w:val="22"/>
                <w:szCs w:val="22"/>
                <w:lang w:val="lt-LT"/>
              </w:rPr>
              <w:t>paslaugosneringai.lt</w:t>
            </w:r>
            <w:proofErr w:type="spellEnd"/>
          </w:p>
        </w:tc>
        <w:tc>
          <w:tcPr>
            <w:tcW w:w="3771" w:type="dxa"/>
          </w:tcPr>
          <w:p w14:paraId="7D6D2B24" w14:textId="4F23464E" w:rsidR="007C5062" w:rsidRPr="00BB6996" w:rsidRDefault="007C5062" w:rsidP="007C5062">
            <w:pPr>
              <w:tabs>
                <w:tab w:val="left" w:pos="360"/>
                <w:tab w:val="left" w:pos="900"/>
              </w:tabs>
              <w:jc w:val="both"/>
              <w:rPr>
                <w:rFonts w:ascii="Times New Roman" w:hAnsi="Times New Roman"/>
                <w:position w:val="-4"/>
                <w:sz w:val="22"/>
                <w:szCs w:val="22"/>
                <w:lang w:val="lt-LT"/>
              </w:rPr>
            </w:pPr>
            <w:r w:rsidRPr="00BB6996">
              <w:rPr>
                <w:rFonts w:ascii="Times New Roman" w:hAnsi="Times New Roman"/>
                <w:position w:val="-4"/>
                <w:sz w:val="22"/>
                <w:szCs w:val="22"/>
                <w:lang w:val="lt-LT" w:eastAsia="en-US"/>
              </w:rPr>
              <w:t>dinara.bernataviciene@nvspl.lt</w:t>
            </w:r>
          </w:p>
        </w:tc>
      </w:tr>
    </w:tbl>
    <w:p w14:paraId="5411D1B6" w14:textId="52DDB838" w:rsidR="00274D3E" w:rsidRPr="00BB6996" w:rsidRDefault="00274D3E" w:rsidP="00BB6996">
      <w:pPr>
        <w:numPr>
          <w:ilvl w:val="0"/>
          <w:numId w:val="5"/>
        </w:numPr>
        <w:tabs>
          <w:tab w:val="left" w:pos="720"/>
        </w:tabs>
        <w:spacing w:before="120"/>
        <w:ind w:left="0" w:firstLine="357"/>
        <w:jc w:val="both"/>
        <w:rPr>
          <w:rFonts w:ascii="Times New Roman" w:hAnsi="Times New Roman"/>
          <w:position w:val="-4"/>
          <w:sz w:val="22"/>
          <w:szCs w:val="22"/>
          <w:lang w:val="lt-LT"/>
        </w:rPr>
      </w:pPr>
      <w:r w:rsidRPr="00BB6996">
        <w:rPr>
          <w:rFonts w:ascii="Times New Roman" w:hAnsi="Times New Roman"/>
          <w:position w:val="-4"/>
          <w:sz w:val="22"/>
          <w:szCs w:val="22"/>
          <w:lang w:val="lt-LT"/>
        </w:rPr>
        <w:t xml:space="preserve">Bet koks ginčas ar nuomonių nesutapimas dėl šios Sutarties ar atskirų jos nuostatų turi būti sprendžiamas Šalių tarpusavio derybomis. Nepavykus susitarti per protingą laiką </w:t>
      </w:r>
      <w:r w:rsidR="00F84952" w:rsidRPr="00BB6996">
        <w:rPr>
          <w:rFonts w:ascii="Times New Roman" w:hAnsi="Times New Roman"/>
          <w:position w:val="-4"/>
          <w:sz w:val="22"/>
          <w:szCs w:val="22"/>
          <w:lang w:val="lt-LT"/>
        </w:rPr>
        <w:t xml:space="preserve">– </w:t>
      </w:r>
      <w:r w:rsidRPr="00BB6996">
        <w:rPr>
          <w:rFonts w:ascii="Times New Roman" w:hAnsi="Times New Roman"/>
          <w:position w:val="-4"/>
          <w:sz w:val="22"/>
          <w:szCs w:val="22"/>
          <w:lang w:val="lt-LT"/>
        </w:rPr>
        <w:t>ginčas sprendžiamas Lietuvos Respublikos teisės aktų nustatyta tvarka.</w:t>
      </w:r>
    </w:p>
    <w:p w14:paraId="4AA726CE" w14:textId="230C4DD1" w:rsidR="00274D3E" w:rsidRPr="00BB6996" w:rsidRDefault="00274D3E" w:rsidP="006C1CE6">
      <w:pPr>
        <w:numPr>
          <w:ilvl w:val="0"/>
          <w:numId w:val="5"/>
        </w:numPr>
        <w:tabs>
          <w:tab w:val="left" w:pos="720"/>
        </w:tabs>
        <w:ind w:left="0" w:firstLine="360"/>
        <w:jc w:val="both"/>
        <w:rPr>
          <w:rFonts w:ascii="Times New Roman" w:hAnsi="Times New Roman"/>
          <w:position w:val="-4"/>
          <w:sz w:val="22"/>
          <w:szCs w:val="22"/>
          <w:lang w:val="lt-LT"/>
        </w:rPr>
      </w:pPr>
      <w:r w:rsidRPr="00BB6996">
        <w:rPr>
          <w:rFonts w:ascii="Times New Roman" w:hAnsi="Times New Roman"/>
          <w:position w:val="-4"/>
          <w:sz w:val="22"/>
          <w:szCs w:val="22"/>
          <w:lang w:val="lt-LT"/>
        </w:rPr>
        <w:t>Sutartis ir atskiros jos nuostatos turi būti aiškinamos vadovaujantis Lietuvos Respublikos teisės aktais.</w:t>
      </w:r>
    </w:p>
    <w:p w14:paraId="09889810" w14:textId="77777777" w:rsidR="00274D3E" w:rsidRPr="00BB6996" w:rsidRDefault="00274D3E" w:rsidP="006C1CE6">
      <w:pPr>
        <w:numPr>
          <w:ilvl w:val="0"/>
          <w:numId w:val="5"/>
        </w:numPr>
        <w:tabs>
          <w:tab w:val="left" w:pos="720"/>
        </w:tabs>
        <w:ind w:left="0" w:firstLine="360"/>
        <w:jc w:val="both"/>
        <w:rPr>
          <w:rFonts w:ascii="Times New Roman" w:hAnsi="Times New Roman"/>
          <w:position w:val="-4"/>
          <w:sz w:val="22"/>
          <w:szCs w:val="22"/>
          <w:lang w:val="lt-LT"/>
        </w:rPr>
      </w:pPr>
      <w:r w:rsidRPr="00BB6996">
        <w:rPr>
          <w:rFonts w:ascii="Times New Roman" w:hAnsi="Times New Roman"/>
          <w:color w:val="000000"/>
          <w:position w:val="-4"/>
          <w:sz w:val="22"/>
          <w:szCs w:val="22"/>
          <w:lang w:val="lt-LT"/>
        </w:rPr>
        <w:t xml:space="preserve">Pasikeitus Šalių </w:t>
      </w:r>
      <w:r w:rsidRPr="00BB6996">
        <w:rPr>
          <w:rFonts w:ascii="Times New Roman" w:hAnsi="Times New Roman"/>
          <w:position w:val="-4"/>
          <w:sz w:val="22"/>
          <w:szCs w:val="22"/>
          <w:lang w:val="lt-LT"/>
        </w:rPr>
        <w:t>rekvizitams</w:t>
      </w:r>
      <w:r w:rsidR="001F35CD" w:rsidRPr="00BB6996">
        <w:rPr>
          <w:rFonts w:ascii="Times New Roman" w:hAnsi="Times New Roman"/>
          <w:position w:val="-4"/>
          <w:sz w:val="22"/>
          <w:szCs w:val="22"/>
          <w:lang w:val="lt-LT"/>
        </w:rPr>
        <w:t xml:space="preserve"> ir/ar kitiems duomenims</w:t>
      </w:r>
      <w:r w:rsidRPr="00BB6996">
        <w:rPr>
          <w:rFonts w:ascii="Times New Roman" w:hAnsi="Times New Roman"/>
          <w:position w:val="-4"/>
          <w:sz w:val="22"/>
          <w:szCs w:val="22"/>
          <w:lang w:val="lt-LT"/>
        </w:rPr>
        <w:t>,</w:t>
      </w:r>
      <w:r w:rsidRPr="00BB6996">
        <w:rPr>
          <w:rFonts w:ascii="Times New Roman" w:hAnsi="Times New Roman"/>
          <w:color w:val="000000"/>
          <w:position w:val="-4"/>
          <w:sz w:val="22"/>
          <w:szCs w:val="22"/>
          <w:lang w:val="lt-LT"/>
        </w:rPr>
        <w:t xml:space="preserve"> Šalys privalo per 3 (tris) kalendorines dienas </w:t>
      </w:r>
      <w:r w:rsidRPr="00BB6996">
        <w:rPr>
          <w:rFonts w:ascii="Times New Roman" w:hAnsi="Times New Roman"/>
          <w:position w:val="-4"/>
          <w:sz w:val="22"/>
          <w:szCs w:val="22"/>
          <w:lang w:val="lt-LT"/>
        </w:rPr>
        <w:t>nuo jų pasikeitimo momento apie tai pranešti</w:t>
      </w:r>
      <w:r w:rsidR="009D0083" w:rsidRPr="00BB6996">
        <w:rPr>
          <w:rFonts w:ascii="Times New Roman" w:hAnsi="Times New Roman"/>
          <w:position w:val="-4"/>
          <w:sz w:val="22"/>
          <w:szCs w:val="22"/>
          <w:lang w:val="lt-LT"/>
        </w:rPr>
        <w:t xml:space="preserve"> raštu</w:t>
      </w:r>
      <w:r w:rsidRPr="00BB6996">
        <w:rPr>
          <w:rFonts w:ascii="Times New Roman" w:hAnsi="Times New Roman"/>
          <w:position w:val="-4"/>
          <w:sz w:val="22"/>
          <w:szCs w:val="22"/>
          <w:lang w:val="lt-LT"/>
        </w:rPr>
        <w:t xml:space="preserve"> viena kitai.</w:t>
      </w:r>
    </w:p>
    <w:p w14:paraId="583E4E84" w14:textId="77777777" w:rsidR="001F35CD" w:rsidRPr="00BB6996" w:rsidRDefault="001F35CD" w:rsidP="006C1CE6">
      <w:pPr>
        <w:numPr>
          <w:ilvl w:val="0"/>
          <w:numId w:val="5"/>
        </w:numPr>
        <w:tabs>
          <w:tab w:val="left" w:pos="720"/>
        </w:tabs>
        <w:ind w:left="0" w:firstLine="360"/>
        <w:jc w:val="both"/>
        <w:rPr>
          <w:rFonts w:ascii="Times New Roman" w:hAnsi="Times New Roman"/>
          <w:position w:val="-4"/>
          <w:sz w:val="22"/>
          <w:szCs w:val="22"/>
          <w:lang w:val="lt-LT"/>
        </w:rPr>
      </w:pPr>
      <w:r w:rsidRPr="00BB6996">
        <w:rPr>
          <w:rFonts w:ascii="Times New Roman" w:hAnsi="Times New Roman"/>
          <w:position w:val="-4"/>
          <w:sz w:val="22"/>
          <w:szCs w:val="22"/>
          <w:lang w:val="lt-LT"/>
        </w:rPr>
        <w:lastRenderedPageBreak/>
        <w:t>Nepranešus apie pasikeitusius duomenis Šalis neturi teisės į pretenziją ar atsiliepimą, jei kitos Šalies veiksmai, atlikti remiantis paskutiniais žino</w:t>
      </w:r>
      <w:r w:rsidR="00045A4F" w:rsidRPr="00BB6996">
        <w:rPr>
          <w:rFonts w:ascii="Times New Roman" w:hAnsi="Times New Roman"/>
          <w:position w:val="-4"/>
          <w:sz w:val="22"/>
          <w:szCs w:val="22"/>
          <w:lang w:val="lt-LT"/>
        </w:rPr>
        <w:t>mais jai duomenimis.</w:t>
      </w:r>
    </w:p>
    <w:p w14:paraId="6956FA56" w14:textId="3A2F0C93" w:rsidR="00274D3E" w:rsidRPr="00BB6996" w:rsidRDefault="00F84952" w:rsidP="006C1CE6">
      <w:pPr>
        <w:numPr>
          <w:ilvl w:val="0"/>
          <w:numId w:val="5"/>
        </w:numPr>
        <w:tabs>
          <w:tab w:val="left" w:pos="720"/>
        </w:tabs>
        <w:ind w:left="0" w:firstLine="360"/>
        <w:jc w:val="both"/>
        <w:rPr>
          <w:rFonts w:ascii="Times New Roman" w:hAnsi="Times New Roman"/>
          <w:sz w:val="22"/>
          <w:szCs w:val="22"/>
          <w:lang w:val="lt-LT"/>
        </w:rPr>
      </w:pPr>
      <w:r w:rsidRPr="00BB6996">
        <w:rPr>
          <w:rFonts w:ascii="Times New Roman" w:hAnsi="Times New Roman"/>
          <w:color w:val="000000"/>
          <w:position w:val="-4"/>
          <w:sz w:val="22"/>
          <w:szCs w:val="22"/>
          <w:lang w:val="lt-LT"/>
        </w:rPr>
        <w:t xml:space="preserve">Šios sutarties sudaryti </w:t>
      </w:r>
      <w:r w:rsidR="001027EE" w:rsidRPr="00BB6996">
        <w:rPr>
          <w:rFonts w:ascii="Times New Roman" w:hAnsi="Times New Roman"/>
          <w:color w:val="000000"/>
          <w:position w:val="-4"/>
          <w:sz w:val="22"/>
          <w:szCs w:val="22"/>
          <w:lang w:val="lt-LT"/>
        </w:rPr>
        <w:t>2 (</w:t>
      </w:r>
      <w:r w:rsidRPr="00BB6996">
        <w:rPr>
          <w:rFonts w:ascii="Times New Roman" w:hAnsi="Times New Roman"/>
          <w:color w:val="000000"/>
          <w:position w:val="-4"/>
          <w:sz w:val="22"/>
          <w:szCs w:val="22"/>
          <w:lang w:val="lt-LT"/>
        </w:rPr>
        <w:t>du</w:t>
      </w:r>
      <w:r w:rsidR="001027EE" w:rsidRPr="00BB6996">
        <w:rPr>
          <w:rFonts w:ascii="Times New Roman" w:hAnsi="Times New Roman"/>
          <w:color w:val="000000"/>
          <w:position w:val="-4"/>
          <w:sz w:val="22"/>
          <w:szCs w:val="22"/>
          <w:lang w:val="lt-LT"/>
        </w:rPr>
        <w:t>)</w:t>
      </w:r>
      <w:r w:rsidR="00274D3E" w:rsidRPr="00BB6996">
        <w:rPr>
          <w:rFonts w:ascii="Times New Roman" w:hAnsi="Times New Roman"/>
          <w:color w:val="000000"/>
          <w:position w:val="-4"/>
          <w:sz w:val="22"/>
          <w:szCs w:val="22"/>
          <w:lang w:val="lt-LT"/>
        </w:rPr>
        <w:t xml:space="preserve"> egzemplioriai</w:t>
      </w:r>
      <w:r w:rsidR="00483295" w:rsidRPr="00BB6996">
        <w:rPr>
          <w:rFonts w:ascii="Times New Roman" w:hAnsi="Times New Roman"/>
          <w:color w:val="000000"/>
          <w:position w:val="-4"/>
          <w:sz w:val="22"/>
          <w:szCs w:val="22"/>
          <w:lang w:val="lt-LT"/>
        </w:rPr>
        <w:t xml:space="preserve"> lietuvių kalba</w:t>
      </w:r>
      <w:r w:rsidR="00274D3E" w:rsidRPr="00BB6996">
        <w:rPr>
          <w:rFonts w:ascii="Times New Roman" w:hAnsi="Times New Roman"/>
          <w:color w:val="000000"/>
          <w:position w:val="-4"/>
          <w:sz w:val="22"/>
          <w:szCs w:val="22"/>
          <w:lang w:val="lt-LT"/>
        </w:rPr>
        <w:t xml:space="preserve">, </w:t>
      </w:r>
      <w:r w:rsidRPr="00BB6996">
        <w:rPr>
          <w:rFonts w:ascii="Times New Roman" w:hAnsi="Times New Roman"/>
          <w:color w:val="000000"/>
          <w:position w:val="-4"/>
          <w:sz w:val="22"/>
          <w:szCs w:val="22"/>
          <w:lang w:val="lt-LT"/>
        </w:rPr>
        <w:t xml:space="preserve">turintys </w:t>
      </w:r>
      <w:r w:rsidR="00274D3E" w:rsidRPr="00BB6996">
        <w:rPr>
          <w:rFonts w:ascii="Times New Roman" w:hAnsi="Times New Roman"/>
          <w:color w:val="000000"/>
          <w:position w:val="-4"/>
          <w:sz w:val="22"/>
          <w:szCs w:val="22"/>
          <w:lang w:val="lt-LT"/>
        </w:rPr>
        <w:t xml:space="preserve">vienodą </w:t>
      </w:r>
      <w:r w:rsidRPr="00BB6996">
        <w:rPr>
          <w:rFonts w:ascii="Times New Roman" w:hAnsi="Times New Roman"/>
          <w:color w:val="000000"/>
          <w:position w:val="-4"/>
          <w:sz w:val="22"/>
          <w:szCs w:val="22"/>
          <w:lang w:val="lt-LT"/>
        </w:rPr>
        <w:t xml:space="preserve">teisinę </w:t>
      </w:r>
      <w:r w:rsidR="00274D3E" w:rsidRPr="00BB6996">
        <w:rPr>
          <w:rFonts w:ascii="Times New Roman" w:hAnsi="Times New Roman"/>
          <w:color w:val="000000"/>
          <w:position w:val="-4"/>
          <w:sz w:val="22"/>
          <w:szCs w:val="22"/>
          <w:lang w:val="lt-LT"/>
        </w:rPr>
        <w:t>galią, po vieną kiekvienai Sutarties Šaliai.</w:t>
      </w:r>
    </w:p>
    <w:p w14:paraId="48CEB405" w14:textId="77777777" w:rsidR="00C00A44" w:rsidRPr="002A4145" w:rsidRDefault="00C00A44" w:rsidP="002A4145">
      <w:pPr>
        <w:spacing w:before="240" w:after="120"/>
        <w:jc w:val="center"/>
        <w:rPr>
          <w:rFonts w:ascii="Times New Roman" w:hAnsi="Times New Roman"/>
          <w:b/>
          <w:color w:val="000000"/>
          <w:sz w:val="22"/>
          <w:szCs w:val="22"/>
          <w:lang w:val="lt-LT"/>
        </w:rPr>
      </w:pPr>
      <w:r w:rsidRPr="002A4145">
        <w:rPr>
          <w:rFonts w:ascii="Times New Roman" w:hAnsi="Times New Roman"/>
          <w:b/>
          <w:color w:val="000000"/>
          <w:sz w:val="22"/>
          <w:szCs w:val="22"/>
          <w:lang w:val="lt-LT"/>
        </w:rPr>
        <w:t>JURIDINIAI ŠALIŲ ADRESAI</w:t>
      </w:r>
    </w:p>
    <w:tbl>
      <w:tblPr>
        <w:tblW w:w="9546" w:type="dxa"/>
        <w:tblInd w:w="93" w:type="dxa"/>
        <w:tblLook w:val="0000" w:firstRow="0" w:lastRow="0" w:firstColumn="0" w:lastColumn="0" w:noHBand="0" w:noVBand="0"/>
      </w:tblPr>
      <w:tblGrid>
        <w:gridCol w:w="4875"/>
        <w:gridCol w:w="4671"/>
      </w:tblGrid>
      <w:tr w:rsidR="00347045" w:rsidRPr="00BB6996" w14:paraId="556752C2" w14:textId="77777777" w:rsidTr="00B04CAC">
        <w:trPr>
          <w:trHeight w:val="255"/>
        </w:trPr>
        <w:tc>
          <w:tcPr>
            <w:tcW w:w="4875" w:type="dxa"/>
            <w:shd w:val="clear" w:color="auto" w:fill="auto"/>
            <w:noWrap/>
            <w:vAlign w:val="bottom"/>
          </w:tcPr>
          <w:p w14:paraId="06EA5176" w14:textId="3A0223C4" w:rsidR="00347045" w:rsidRPr="00BB6996" w:rsidRDefault="00347045" w:rsidP="00264E80">
            <w:pPr>
              <w:rPr>
                <w:rFonts w:ascii="Times New Roman" w:hAnsi="Times New Roman"/>
                <w:b/>
                <w:sz w:val="22"/>
                <w:szCs w:val="22"/>
                <w:lang w:val="lt-LT"/>
              </w:rPr>
            </w:pPr>
            <w:r w:rsidRPr="00BB6996">
              <w:rPr>
                <w:rFonts w:ascii="Times New Roman" w:hAnsi="Times New Roman"/>
                <w:b/>
                <w:sz w:val="22"/>
                <w:szCs w:val="22"/>
                <w:lang w:val="lt-LT"/>
              </w:rPr>
              <w:t>Užsakovas</w:t>
            </w:r>
          </w:p>
        </w:tc>
        <w:tc>
          <w:tcPr>
            <w:tcW w:w="4671" w:type="dxa"/>
            <w:shd w:val="clear" w:color="auto" w:fill="auto"/>
            <w:noWrap/>
            <w:vAlign w:val="bottom"/>
          </w:tcPr>
          <w:p w14:paraId="6643E2F9" w14:textId="7A8AC5BA" w:rsidR="00347045" w:rsidRPr="00BB6996" w:rsidRDefault="00F84952" w:rsidP="00264E80">
            <w:pPr>
              <w:rPr>
                <w:rFonts w:ascii="Times New Roman" w:hAnsi="Times New Roman"/>
                <w:sz w:val="22"/>
                <w:szCs w:val="22"/>
                <w:lang w:val="lt-LT"/>
              </w:rPr>
            </w:pPr>
            <w:r w:rsidRPr="00BB6996">
              <w:rPr>
                <w:rFonts w:ascii="Times New Roman" w:hAnsi="Times New Roman"/>
                <w:b/>
                <w:sz w:val="22"/>
                <w:szCs w:val="22"/>
                <w:lang w:val="lt-LT"/>
              </w:rPr>
              <w:t>NVSPL</w:t>
            </w:r>
          </w:p>
        </w:tc>
      </w:tr>
      <w:tr w:rsidR="00347045" w:rsidRPr="00BB6996" w14:paraId="05B9685F" w14:textId="77777777" w:rsidTr="00B04CAC">
        <w:trPr>
          <w:trHeight w:val="255"/>
        </w:trPr>
        <w:tc>
          <w:tcPr>
            <w:tcW w:w="4875" w:type="dxa"/>
            <w:shd w:val="clear" w:color="auto" w:fill="auto"/>
            <w:noWrap/>
            <w:vAlign w:val="bottom"/>
          </w:tcPr>
          <w:p w14:paraId="77DEB051"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351F1D72" w14:textId="77777777" w:rsidR="00347045" w:rsidRPr="00BB6996" w:rsidRDefault="00347045" w:rsidP="00347045">
            <w:pPr>
              <w:rPr>
                <w:rFonts w:ascii="Times New Roman" w:hAnsi="Times New Roman"/>
                <w:sz w:val="22"/>
                <w:szCs w:val="22"/>
                <w:lang w:val="lt-LT"/>
              </w:rPr>
            </w:pPr>
          </w:p>
        </w:tc>
      </w:tr>
      <w:tr w:rsidR="00347045" w:rsidRPr="00BB6996" w14:paraId="471FF1E2" w14:textId="77777777" w:rsidTr="00B04CAC">
        <w:trPr>
          <w:trHeight w:val="255"/>
        </w:trPr>
        <w:tc>
          <w:tcPr>
            <w:tcW w:w="4875" w:type="dxa"/>
            <w:shd w:val="clear" w:color="auto" w:fill="auto"/>
            <w:noWrap/>
            <w:vAlign w:val="bottom"/>
          </w:tcPr>
          <w:p w14:paraId="34E5C2B4" w14:textId="0969A493" w:rsidR="00347045" w:rsidRPr="00BB6996" w:rsidRDefault="00855541" w:rsidP="00347045">
            <w:pPr>
              <w:rPr>
                <w:rFonts w:ascii="Times New Roman" w:hAnsi="Times New Roman"/>
                <w:b/>
                <w:bCs/>
                <w:sz w:val="22"/>
                <w:szCs w:val="22"/>
                <w:lang w:val="lt-LT"/>
              </w:rPr>
            </w:pPr>
            <w:r>
              <w:rPr>
                <w:rFonts w:ascii="Times New Roman" w:hAnsi="Times New Roman"/>
                <w:b/>
                <w:bCs/>
                <w:sz w:val="22"/>
                <w:szCs w:val="22"/>
                <w:lang w:val="lt-LT"/>
              </w:rPr>
              <w:t>Biudžetinė įstaiga</w:t>
            </w:r>
            <w:r w:rsidR="004D734F" w:rsidRPr="00BB6996">
              <w:rPr>
                <w:rFonts w:ascii="Times New Roman" w:hAnsi="Times New Roman"/>
                <w:b/>
                <w:bCs/>
                <w:sz w:val="22"/>
                <w:szCs w:val="22"/>
                <w:lang w:val="lt-LT"/>
              </w:rPr>
              <w:t xml:space="preserve"> „Paslaugos Neringai“</w:t>
            </w:r>
          </w:p>
        </w:tc>
        <w:tc>
          <w:tcPr>
            <w:tcW w:w="4671" w:type="dxa"/>
            <w:shd w:val="clear" w:color="auto" w:fill="auto"/>
            <w:noWrap/>
            <w:vAlign w:val="bottom"/>
          </w:tcPr>
          <w:p w14:paraId="6D6B4416" w14:textId="77777777" w:rsidR="00347045" w:rsidRPr="00BB6996" w:rsidRDefault="00347045" w:rsidP="00347045">
            <w:pPr>
              <w:rPr>
                <w:rFonts w:ascii="Times New Roman" w:hAnsi="Times New Roman"/>
                <w:b/>
                <w:bCs/>
                <w:sz w:val="22"/>
                <w:szCs w:val="22"/>
                <w:lang w:val="lt-LT"/>
              </w:rPr>
            </w:pPr>
            <w:r w:rsidRPr="00BB6996">
              <w:rPr>
                <w:rFonts w:ascii="Times New Roman" w:hAnsi="Times New Roman"/>
                <w:b/>
                <w:bCs/>
                <w:sz w:val="22"/>
                <w:szCs w:val="22"/>
                <w:lang w:val="lt-LT"/>
              </w:rPr>
              <w:t>Nacionalinė visuomenės sveikatos priežiūros laboratorija</w:t>
            </w:r>
          </w:p>
        </w:tc>
      </w:tr>
      <w:tr w:rsidR="00347045" w:rsidRPr="00BB6996" w14:paraId="453A75D9" w14:textId="77777777" w:rsidTr="00B04CAC">
        <w:trPr>
          <w:trHeight w:val="255"/>
        </w:trPr>
        <w:tc>
          <w:tcPr>
            <w:tcW w:w="4875" w:type="dxa"/>
            <w:shd w:val="clear" w:color="auto" w:fill="auto"/>
            <w:noWrap/>
            <w:vAlign w:val="bottom"/>
          </w:tcPr>
          <w:p w14:paraId="2F8F488A" w14:textId="6BFAAC90" w:rsidR="00347045" w:rsidRPr="00BB6996" w:rsidRDefault="004D734F" w:rsidP="00347045">
            <w:pPr>
              <w:rPr>
                <w:rFonts w:ascii="Times New Roman" w:hAnsi="Times New Roman"/>
                <w:sz w:val="22"/>
                <w:szCs w:val="22"/>
                <w:lang w:val="lt-LT"/>
              </w:rPr>
            </w:pPr>
            <w:r w:rsidRPr="00BB6996">
              <w:rPr>
                <w:rFonts w:ascii="Times New Roman" w:hAnsi="Times New Roman"/>
                <w:sz w:val="22"/>
                <w:szCs w:val="22"/>
                <w:lang w:val="lt-LT"/>
              </w:rPr>
              <w:t>Taikos g. 45, Neringa</w:t>
            </w:r>
            <w:r w:rsidR="00855541">
              <w:rPr>
                <w:rFonts w:ascii="Times New Roman" w:hAnsi="Times New Roman"/>
                <w:sz w:val="22"/>
                <w:szCs w:val="22"/>
                <w:lang w:val="lt-LT"/>
              </w:rPr>
              <w:t xml:space="preserve"> </w:t>
            </w:r>
            <w:r w:rsidR="00855541" w:rsidRPr="00BB6996">
              <w:rPr>
                <w:rFonts w:ascii="Times New Roman" w:hAnsi="Times New Roman"/>
                <w:sz w:val="22"/>
                <w:szCs w:val="22"/>
                <w:lang w:val="lt-LT"/>
              </w:rPr>
              <w:t>93127</w:t>
            </w:r>
          </w:p>
        </w:tc>
        <w:tc>
          <w:tcPr>
            <w:tcW w:w="4671" w:type="dxa"/>
            <w:shd w:val="clear" w:color="auto" w:fill="auto"/>
            <w:noWrap/>
            <w:vAlign w:val="bottom"/>
          </w:tcPr>
          <w:p w14:paraId="26DE9D04" w14:textId="4492C7CA"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Žolyno g. 36, Vilnius</w:t>
            </w:r>
            <w:r w:rsidR="00855541">
              <w:rPr>
                <w:rFonts w:ascii="Times New Roman" w:hAnsi="Times New Roman"/>
                <w:sz w:val="22"/>
                <w:szCs w:val="22"/>
                <w:lang w:val="lt-LT"/>
              </w:rPr>
              <w:t xml:space="preserve"> </w:t>
            </w:r>
            <w:r w:rsidR="00855541" w:rsidRPr="00BB6996">
              <w:rPr>
                <w:rFonts w:ascii="Times New Roman" w:hAnsi="Times New Roman"/>
                <w:sz w:val="22"/>
                <w:szCs w:val="22"/>
                <w:lang w:val="lt-LT"/>
              </w:rPr>
              <w:t>10210</w:t>
            </w:r>
          </w:p>
        </w:tc>
      </w:tr>
      <w:tr w:rsidR="00347045" w:rsidRPr="00BB6996" w14:paraId="3B9A4FB4" w14:textId="77777777" w:rsidTr="00B04CAC">
        <w:trPr>
          <w:trHeight w:val="255"/>
        </w:trPr>
        <w:tc>
          <w:tcPr>
            <w:tcW w:w="4875" w:type="dxa"/>
            <w:shd w:val="clear" w:color="auto" w:fill="auto"/>
            <w:noWrap/>
            <w:vAlign w:val="bottom"/>
          </w:tcPr>
          <w:p w14:paraId="6EC7E60A" w14:textId="7DD6C01B" w:rsidR="00347045" w:rsidRPr="00BB6996" w:rsidRDefault="003D49E7" w:rsidP="00347045">
            <w:pPr>
              <w:rPr>
                <w:rFonts w:ascii="Times New Roman" w:hAnsi="Times New Roman"/>
                <w:sz w:val="22"/>
                <w:szCs w:val="22"/>
                <w:lang w:val="lt-LT"/>
              </w:rPr>
            </w:pPr>
            <w:r w:rsidRPr="00BB6996">
              <w:rPr>
                <w:rFonts w:ascii="Times New Roman" w:hAnsi="Times New Roman"/>
                <w:sz w:val="22"/>
                <w:szCs w:val="22"/>
                <w:lang w:val="lt-LT"/>
              </w:rPr>
              <w:t>Tel.</w:t>
            </w:r>
            <w:r w:rsidR="00855541">
              <w:rPr>
                <w:rFonts w:ascii="Times New Roman" w:hAnsi="Times New Roman"/>
                <w:sz w:val="22"/>
                <w:szCs w:val="22"/>
                <w:lang w:val="lt-LT"/>
              </w:rPr>
              <w:t xml:space="preserve"> (0-469) 52239</w:t>
            </w:r>
          </w:p>
        </w:tc>
        <w:tc>
          <w:tcPr>
            <w:tcW w:w="4671" w:type="dxa"/>
            <w:shd w:val="clear" w:color="auto" w:fill="auto"/>
            <w:noWrap/>
            <w:vAlign w:val="bottom"/>
          </w:tcPr>
          <w:p w14:paraId="05D0F02B" w14:textId="177B3112" w:rsidR="00347045" w:rsidRPr="00BB6996" w:rsidRDefault="00347045" w:rsidP="00347045">
            <w:pPr>
              <w:ind w:left="-108" w:firstLine="108"/>
              <w:rPr>
                <w:rFonts w:ascii="Times New Roman" w:hAnsi="Times New Roman"/>
                <w:sz w:val="22"/>
                <w:szCs w:val="22"/>
                <w:lang w:val="lt-LT"/>
              </w:rPr>
            </w:pPr>
            <w:r w:rsidRPr="00BB6996">
              <w:rPr>
                <w:rFonts w:ascii="Times New Roman" w:hAnsi="Times New Roman"/>
                <w:sz w:val="22"/>
                <w:szCs w:val="22"/>
                <w:lang w:val="lt-LT"/>
              </w:rPr>
              <w:t>Tel. (</w:t>
            </w:r>
            <w:r w:rsidR="00855541">
              <w:rPr>
                <w:rFonts w:ascii="Times New Roman" w:hAnsi="Times New Roman"/>
                <w:sz w:val="22"/>
                <w:szCs w:val="22"/>
                <w:lang w:val="lt-LT"/>
              </w:rPr>
              <w:t>0</w:t>
            </w:r>
            <w:r w:rsidRPr="00BB6996">
              <w:rPr>
                <w:rFonts w:ascii="Times New Roman" w:hAnsi="Times New Roman"/>
                <w:sz w:val="22"/>
                <w:szCs w:val="22"/>
                <w:lang w:val="lt-LT"/>
              </w:rPr>
              <w:t>-5) 2709229, faks. (</w:t>
            </w:r>
            <w:r w:rsidR="00855541">
              <w:rPr>
                <w:rFonts w:ascii="Times New Roman" w:hAnsi="Times New Roman"/>
                <w:sz w:val="22"/>
                <w:szCs w:val="22"/>
                <w:lang w:val="lt-LT"/>
              </w:rPr>
              <w:t>0</w:t>
            </w:r>
            <w:r w:rsidRPr="00BB6996">
              <w:rPr>
                <w:rFonts w:ascii="Times New Roman" w:hAnsi="Times New Roman"/>
                <w:sz w:val="22"/>
                <w:szCs w:val="22"/>
                <w:lang w:val="lt-LT"/>
              </w:rPr>
              <w:t>-5) 2104848</w:t>
            </w:r>
          </w:p>
        </w:tc>
      </w:tr>
      <w:tr w:rsidR="00347045" w:rsidRPr="00BB6996" w14:paraId="74D0DE7D" w14:textId="77777777" w:rsidTr="00B04CAC">
        <w:trPr>
          <w:trHeight w:val="255"/>
        </w:trPr>
        <w:tc>
          <w:tcPr>
            <w:tcW w:w="4875" w:type="dxa"/>
            <w:shd w:val="clear" w:color="auto" w:fill="auto"/>
            <w:noWrap/>
            <w:vAlign w:val="bottom"/>
          </w:tcPr>
          <w:p w14:paraId="29F07B11" w14:textId="130480BD" w:rsidR="00347045" w:rsidRPr="00BB6996" w:rsidRDefault="00992A56" w:rsidP="00347045">
            <w:pPr>
              <w:rPr>
                <w:rFonts w:ascii="Times New Roman" w:hAnsi="Times New Roman"/>
                <w:sz w:val="22"/>
                <w:szCs w:val="22"/>
                <w:lang w:val="lt-LT"/>
              </w:rPr>
            </w:pPr>
            <w:r w:rsidRPr="00BB6996">
              <w:rPr>
                <w:rFonts w:ascii="Times New Roman" w:hAnsi="Times New Roman"/>
                <w:sz w:val="22"/>
                <w:szCs w:val="22"/>
                <w:lang w:val="lt-LT"/>
              </w:rPr>
              <w:t>Įstaigos kodas</w:t>
            </w:r>
            <w:r w:rsidR="003D49E7" w:rsidRPr="00BB6996">
              <w:rPr>
                <w:rFonts w:ascii="Times New Roman" w:hAnsi="Times New Roman"/>
                <w:sz w:val="22"/>
                <w:szCs w:val="22"/>
                <w:lang w:val="lt-LT"/>
              </w:rPr>
              <w:t xml:space="preserve"> </w:t>
            </w:r>
            <w:r w:rsidR="004D734F" w:rsidRPr="00BB6996">
              <w:rPr>
                <w:rFonts w:ascii="Times New Roman" w:hAnsi="Times New Roman"/>
                <w:sz w:val="22"/>
                <w:szCs w:val="22"/>
                <w:lang w:val="lt-LT"/>
              </w:rPr>
              <w:t>152729437</w:t>
            </w:r>
          </w:p>
        </w:tc>
        <w:tc>
          <w:tcPr>
            <w:tcW w:w="4671" w:type="dxa"/>
            <w:shd w:val="clear" w:color="auto" w:fill="auto"/>
            <w:noWrap/>
            <w:vAlign w:val="bottom"/>
          </w:tcPr>
          <w:p w14:paraId="09AE0A61"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Įstaigos kodas 195551983</w:t>
            </w:r>
          </w:p>
        </w:tc>
      </w:tr>
      <w:tr w:rsidR="00347045" w:rsidRPr="00BB6996" w14:paraId="67337C6F" w14:textId="77777777" w:rsidTr="00B04CAC">
        <w:trPr>
          <w:trHeight w:val="255"/>
        </w:trPr>
        <w:tc>
          <w:tcPr>
            <w:tcW w:w="4875" w:type="dxa"/>
            <w:shd w:val="clear" w:color="auto" w:fill="auto"/>
            <w:noWrap/>
            <w:vAlign w:val="bottom"/>
          </w:tcPr>
          <w:p w14:paraId="0BF4448B" w14:textId="157B9DB2" w:rsidR="00347045" w:rsidRPr="00BB6996" w:rsidRDefault="005A7D4C" w:rsidP="00347045">
            <w:pPr>
              <w:rPr>
                <w:rFonts w:ascii="Times New Roman" w:hAnsi="Times New Roman"/>
                <w:sz w:val="22"/>
                <w:szCs w:val="22"/>
                <w:lang w:val="lt-LT"/>
              </w:rPr>
            </w:pPr>
            <w:r w:rsidRPr="00BB6996">
              <w:rPr>
                <w:rFonts w:ascii="Times New Roman" w:hAnsi="Times New Roman"/>
                <w:sz w:val="22"/>
                <w:szCs w:val="22"/>
                <w:lang w:val="lt-LT"/>
              </w:rPr>
              <w:t xml:space="preserve">A. </w:t>
            </w:r>
            <w:r w:rsidR="00112E25" w:rsidRPr="00BB6996">
              <w:rPr>
                <w:rFonts w:ascii="Times New Roman" w:hAnsi="Times New Roman"/>
                <w:sz w:val="22"/>
                <w:szCs w:val="22"/>
                <w:lang w:val="lt-LT"/>
              </w:rPr>
              <w:t>s</w:t>
            </w:r>
            <w:r w:rsidRPr="00BB6996">
              <w:rPr>
                <w:rFonts w:ascii="Times New Roman" w:hAnsi="Times New Roman"/>
                <w:sz w:val="22"/>
                <w:szCs w:val="22"/>
                <w:lang w:val="lt-LT"/>
              </w:rPr>
              <w:t>.</w:t>
            </w:r>
            <w:r w:rsidR="00112E25" w:rsidRPr="00BB6996">
              <w:rPr>
                <w:rFonts w:ascii="Times New Roman" w:hAnsi="Times New Roman"/>
                <w:sz w:val="22"/>
                <w:szCs w:val="22"/>
                <w:lang w:val="lt-LT"/>
              </w:rPr>
              <w:t xml:space="preserve"> </w:t>
            </w:r>
            <w:r w:rsidR="00F13D31" w:rsidRPr="00F13D31">
              <w:rPr>
                <w:rFonts w:ascii="Times New Roman" w:hAnsi="Times New Roman"/>
                <w:sz w:val="22"/>
                <w:szCs w:val="22"/>
                <w:lang w:val="lt-LT"/>
              </w:rPr>
              <w:t>LT447300010152291010</w:t>
            </w:r>
          </w:p>
        </w:tc>
        <w:tc>
          <w:tcPr>
            <w:tcW w:w="4671" w:type="dxa"/>
            <w:shd w:val="clear" w:color="auto" w:fill="auto"/>
            <w:noWrap/>
            <w:vAlign w:val="bottom"/>
          </w:tcPr>
          <w:p w14:paraId="34F647F6" w14:textId="6BFF7B6F" w:rsidR="00347045" w:rsidRPr="000805FC" w:rsidRDefault="005A7D4C" w:rsidP="000805FC">
            <w:pPr>
              <w:ind w:left="8"/>
              <w:rPr>
                <w:rFonts w:ascii="Times New Roman" w:hAnsi="Times New Roman"/>
                <w:sz w:val="22"/>
                <w:szCs w:val="22"/>
                <w:lang w:val="lt-LT"/>
              </w:rPr>
            </w:pPr>
            <w:r w:rsidRPr="000805FC">
              <w:rPr>
                <w:rFonts w:ascii="Times New Roman" w:hAnsi="Times New Roman"/>
                <w:sz w:val="22"/>
                <w:szCs w:val="22"/>
                <w:lang w:val="lt-LT"/>
              </w:rPr>
              <w:t xml:space="preserve">A. </w:t>
            </w:r>
            <w:r w:rsidR="00347045" w:rsidRPr="000805FC">
              <w:rPr>
                <w:rFonts w:ascii="Times New Roman" w:hAnsi="Times New Roman"/>
                <w:sz w:val="22"/>
                <w:szCs w:val="22"/>
                <w:lang w:val="lt-LT"/>
              </w:rPr>
              <w:t>s</w:t>
            </w:r>
            <w:r w:rsidRPr="000805FC">
              <w:rPr>
                <w:rFonts w:ascii="Times New Roman" w:hAnsi="Times New Roman"/>
                <w:sz w:val="22"/>
                <w:szCs w:val="22"/>
                <w:lang w:val="lt-LT"/>
              </w:rPr>
              <w:t>.</w:t>
            </w:r>
            <w:r w:rsidR="00347045" w:rsidRPr="000805FC">
              <w:rPr>
                <w:rFonts w:ascii="Times New Roman" w:hAnsi="Times New Roman"/>
                <w:sz w:val="22"/>
                <w:szCs w:val="22"/>
                <w:lang w:val="lt-LT"/>
              </w:rPr>
              <w:t xml:space="preserve"> </w:t>
            </w:r>
            <w:r w:rsidR="000805FC" w:rsidRPr="000805FC">
              <w:rPr>
                <w:rFonts w:ascii="Times New Roman" w:hAnsi="Times New Roman"/>
                <w:sz w:val="22"/>
                <w:szCs w:val="22"/>
                <w:lang w:val="lt-LT"/>
              </w:rPr>
              <w:t>LT084040063610002729</w:t>
            </w:r>
            <w:r w:rsidR="000805FC" w:rsidRPr="000805FC">
              <w:rPr>
                <w:rFonts w:ascii="Times New Roman" w:hAnsi="Times New Roman"/>
                <w:b/>
                <w:bCs/>
                <w:sz w:val="22"/>
                <w:szCs w:val="22"/>
                <w:lang w:val="lt-LT"/>
              </w:rPr>
              <w:t xml:space="preserve"> </w:t>
            </w:r>
          </w:p>
        </w:tc>
      </w:tr>
      <w:tr w:rsidR="00347045" w:rsidRPr="00BB6996" w14:paraId="67A30F05" w14:textId="77777777" w:rsidTr="00B04CAC">
        <w:trPr>
          <w:trHeight w:val="255"/>
        </w:trPr>
        <w:tc>
          <w:tcPr>
            <w:tcW w:w="4875" w:type="dxa"/>
            <w:shd w:val="clear" w:color="auto" w:fill="auto"/>
            <w:noWrap/>
            <w:vAlign w:val="bottom"/>
          </w:tcPr>
          <w:p w14:paraId="3D39A6E2" w14:textId="0C9F5556" w:rsidR="00347045" w:rsidRPr="00BB6996" w:rsidRDefault="00F13D31" w:rsidP="00112E25">
            <w:pPr>
              <w:rPr>
                <w:rFonts w:ascii="Times New Roman" w:hAnsi="Times New Roman"/>
                <w:sz w:val="22"/>
                <w:szCs w:val="22"/>
                <w:lang w:val="lt-LT"/>
              </w:rPr>
            </w:pPr>
            <w:r w:rsidRPr="00F13D31">
              <w:rPr>
                <w:rFonts w:ascii="Times New Roman" w:hAnsi="Times New Roman"/>
                <w:sz w:val="22"/>
                <w:szCs w:val="22"/>
                <w:lang w:val="lt-LT"/>
              </w:rPr>
              <w:t>AB “Swedbank” bankas</w:t>
            </w:r>
          </w:p>
        </w:tc>
        <w:tc>
          <w:tcPr>
            <w:tcW w:w="4671" w:type="dxa"/>
            <w:shd w:val="clear" w:color="auto" w:fill="auto"/>
            <w:noWrap/>
            <w:vAlign w:val="bottom"/>
          </w:tcPr>
          <w:p w14:paraId="67C40FE7" w14:textId="50263DD2" w:rsidR="00347045" w:rsidRPr="000805FC" w:rsidRDefault="000805FC" w:rsidP="00CA6E28">
            <w:pPr>
              <w:tabs>
                <w:tab w:val="left" w:pos="426"/>
              </w:tabs>
              <w:jc w:val="both"/>
              <w:rPr>
                <w:rFonts w:ascii="Times New Roman" w:hAnsi="Times New Roman"/>
                <w:sz w:val="22"/>
                <w:szCs w:val="22"/>
                <w:lang w:val="lt-LT"/>
              </w:rPr>
            </w:pPr>
            <w:r w:rsidRPr="000805FC">
              <w:rPr>
                <w:rFonts w:ascii="Times New Roman" w:hAnsi="Times New Roman"/>
                <w:sz w:val="22"/>
                <w:szCs w:val="22"/>
                <w:lang w:val="lt-LT"/>
              </w:rPr>
              <w:t>VIKSVA</w:t>
            </w:r>
          </w:p>
        </w:tc>
      </w:tr>
      <w:tr w:rsidR="00347045" w:rsidRPr="00BB6996" w14:paraId="75F1039A" w14:textId="77777777" w:rsidTr="00B04CAC">
        <w:trPr>
          <w:trHeight w:val="255"/>
        </w:trPr>
        <w:tc>
          <w:tcPr>
            <w:tcW w:w="4875" w:type="dxa"/>
            <w:shd w:val="clear" w:color="auto" w:fill="auto"/>
            <w:noWrap/>
            <w:vAlign w:val="bottom"/>
          </w:tcPr>
          <w:p w14:paraId="7584278D" w14:textId="2110F8C4" w:rsidR="00347045" w:rsidRPr="00BB6996" w:rsidRDefault="00112E25" w:rsidP="00347045">
            <w:pPr>
              <w:rPr>
                <w:rFonts w:ascii="Times New Roman" w:hAnsi="Times New Roman"/>
                <w:sz w:val="22"/>
                <w:szCs w:val="22"/>
                <w:lang w:val="lt-LT"/>
              </w:rPr>
            </w:pPr>
            <w:r w:rsidRPr="00BB6996">
              <w:rPr>
                <w:rFonts w:ascii="Times New Roman" w:hAnsi="Times New Roman"/>
                <w:sz w:val="22"/>
                <w:szCs w:val="22"/>
                <w:lang w:val="lt-LT"/>
              </w:rPr>
              <w:t>Banko kodas</w:t>
            </w:r>
            <w:r w:rsidR="003D49E7" w:rsidRPr="00BB6996">
              <w:rPr>
                <w:rFonts w:ascii="Times New Roman" w:hAnsi="Times New Roman"/>
                <w:sz w:val="22"/>
                <w:szCs w:val="22"/>
                <w:lang w:val="lt-LT"/>
              </w:rPr>
              <w:t xml:space="preserve"> </w:t>
            </w:r>
            <w:r w:rsidR="00F13D31">
              <w:rPr>
                <w:rFonts w:ascii="Times New Roman" w:hAnsi="Times New Roman"/>
                <w:sz w:val="22"/>
                <w:szCs w:val="22"/>
                <w:lang w:val="lt-LT"/>
              </w:rPr>
              <w:t>73000</w:t>
            </w:r>
          </w:p>
        </w:tc>
        <w:tc>
          <w:tcPr>
            <w:tcW w:w="4671" w:type="dxa"/>
            <w:shd w:val="clear" w:color="auto" w:fill="auto"/>
            <w:noWrap/>
            <w:vAlign w:val="bottom"/>
          </w:tcPr>
          <w:p w14:paraId="69EE4C46" w14:textId="3CA838AB" w:rsidR="00347045" w:rsidRPr="000805FC" w:rsidRDefault="00347045" w:rsidP="00347045">
            <w:pPr>
              <w:rPr>
                <w:rFonts w:ascii="Times New Roman" w:hAnsi="Times New Roman"/>
                <w:sz w:val="22"/>
                <w:szCs w:val="22"/>
                <w:lang w:val="lt-LT"/>
              </w:rPr>
            </w:pPr>
            <w:r w:rsidRPr="000805FC">
              <w:rPr>
                <w:rFonts w:ascii="Times New Roman" w:hAnsi="Times New Roman"/>
                <w:sz w:val="22"/>
                <w:szCs w:val="22"/>
                <w:lang w:val="lt-LT"/>
              </w:rPr>
              <w:t>Banko kodas 40</w:t>
            </w:r>
            <w:r w:rsidR="000805FC" w:rsidRPr="000805FC">
              <w:rPr>
                <w:rFonts w:ascii="Times New Roman" w:hAnsi="Times New Roman"/>
                <w:sz w:val="22"/>
                <w:szCs w:val="22"/>
                <w:lang w:val="lt-LT"/>
              </w:rPr>
              <w:t>4</w:t>
            </w:r>
            <w:r w:rsidRPr="000805FC">
              <w:rPr>
                <w:rFonts w:ascii="Times New Roman" w:hAnsi="Times New Roman"/>
                <w:sz w:val="22"/>
                <w:szCs w:val="22"/>
                <w:lang w:val="lt-LT"/>
              </w:rPr>
              <w:t>00</w:t>
            </w:r>
          </w:p>
        </w:tc>
      </w:tr>
      <w:tr w:rsidR="00347045" w:rsidRPr="00BB6996" w14:paraId="6ECB3026" w14:textId="77777777" w:rsidTr="00B04CAC">
        <w:trPr>
          <w:trHeight w:val="255"/>
        </w:trPr>
        <w:tc>
          <w:tcPr>
            <w:tcW w:w="4875" w:type="dxa"/>
            <w:shd w:val="clear" w:color="auto" w:fill="auto"/>
            <w:noWrap/>
            <w:vAlign w:val="bottom"/>
          </w:tcPr>
          <w:p w14:paraId="3A24138C" w14:textId="4D826B99" w:rsidR="00347045" w:rsidRPr="00F13D31" w:rsidRDefault="00112E25" w:rsidP="00347045">
            <w:pPr>
              <w:rPr>
                <w:rFonts w:ascii="Times New Roman" w:hAnsi="Times New Roman"/>
                <w:sz w:val="22"/>
                <w:szCs w:val="22"/>
                <w:lang w:val="lt-LT"/>
              </w:rPr>
            </w:pPr>
            <w:r w:rsidRPr="00BB6996">
              <w:rPr>
                <w:rFonts w:ascii="Times New Roman" w:hAnsi="Times New Roman"/>
                <w:sz w:val="22"/>
                <w:szCs w:val="22"/>
                <w:lang w:val="lt-LT"/>
              </w:rPr>
              <w:t>El. paštas</w:t>
            </w:r>
            <w:r w:rsidR="003D49E7" w:rsidRPr="00BB6996">
              <w:rPr>
                <w:rFonts w:ascii="Times New Roman" w:hAnsi="Times New Roman"/>
                <w:sz w:val="22"/>
                <w:szCs w:val="22"/>
                <w:lang w:val="lt-LT"/>
              </w:rPr>
              <w:t xml:space="preserve"> </w:t>
            </w:r>
            <w:hyperlink r:id="rId8" w:history="1">
              <w:r w:rsidR="00F13D31" w:rsidRPr="003077AF">
                <w:rPr>
                  <w:rStyle w:val="Hipersaitas"/>
                  <w:rFonts w:ascii="Times New Roman" w:hAnsi="Times New Roman"/>
                  <w:sz w:val="22"/>
                  <w:szCs w:val="22"/>
                  <w:lang w:val="lt-LT"/>
                </w:rPr>
                <w:t>info</w:t>
              </w:r>
              <w:r w:rsidR="00F13D31" w:rsidRPr="003077AF">
                <w:rPr>
                  <w:rStyle w:val="Hipersaitas"/>
                  <w:rFonts w:ascii="Times New Roman" w:hAnsi="Times New Roman"/>
                  <w:sz w:val="22"/>
                  <w:szCs w:val="22"/>
                </w:rPr>
                <w:t>@</w:t>
              </w:r>
              <w:r w:rsidR="00F13D31" w:rsidRPr="003077AF">
                <w:rPr>
                  <w:rStyle w:val="Hipersaitas"/>
                  <w:rFonts w:ascii="Times New Roman" w:hAnsi="Times New Roman"/>
                  <w:sz w:val="22"/>
                  <w:szCs w:val="22"/>
                  <w:lang w:val="lt-LT"/>
                </w:rPr>
                <w:t>paslaugosneringai.lt</w:t>
              </w:r>
            </w:hyperlink>
            <w:r w:rsidR="00F13D31">
              <w:rPr>
                <w:rFonts w:ascii="Times New Roman" w:hAnsi="Times New Roman"/>
                <w:sz w:val="22"/>
                <w:szCs w:val="22"/>
                <w:lang w:val="lt-LT"/>
              </w:rPr>
              <w:t xml:space="preserve"> </w:t>
            </w:r>
          </w:p>
        </w:tc>
        <w:tc>
          <w:tcPr>
            <w:tcW w:w="4671" w:type="dxa"/>
            <w:shd w:val="clear" w:color="auto" w:fill="auto"/>
            <w:noWrap/>
            <w:vAlign w:val="bottom"/>
          </w:tcPr>
          <w:p w14:paraId="150EAB38" w14:textId="72FAC919"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xml:space="preserve">El. paštas </w:t>
            </w:r>
            <w:hyperlink r:id="rId9" w:history="1">
              <w:r w:rsidR="00C978A1" w:rsidRPr="00F13D31">
                <w:rPr>
                  <w:rStyle w:val="Hipersaitas"/>
                  <w:rFonts w:ascii="Times New Roman" w:hAnsi="Times New Roman"/>
                  <w:sz w:val="22"/>
                  <w:szCs w:val="22"/>
                  <w:lang w:val="lt-LT"/>
                </w:rPr>
                <w:t>nvspl@nvspl.lt</w:t>
              </w:r>
            </w:hyperlink>
          </w:p>
        </w:tc>
      </w:tr>
      <w:tr w:rsidR="00347045" w:rsidRPr="00BB6996" w14:paraId="248A5B87" w14:textId="77777777" w:rsidTr="00B04CAC">
        <w:trPr>
          <w:trHeight w:val="255"/>
        </w:trPr>
        <w:tc>
          <w:tcPr>
            <w:tcW w:w="4875" w:type="dxa"/>
            <w:shd w:val="clear" w:color="auto" w:fill="auto"/>
            <w:noWrap/>
            <w:vAlign w:val="bottom"/>
          </w:tcPr>
          <w:p w14:paraId="0403137A"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050ED191" w14:textId="77777777" w:rsidR="00347045" w:rsidRPr="00BB6996" w:rsidRDefault="00347045" w:rsidP="00347045">
            <w:pPr>
              <w:rPr>
                <w:rFonts w:ascii="Times New Roman" w:hAnsi="Times New Roman"/>
                <w:sz w:val="22"/>
                <w:szCs w:val="22"/>
                <w:lang w:val="lt-LT"/>
              </w:rPr>
            </w:pPr>
          </w:p>
        </w:tc>
      </w:tr>
      <w:tr w:rsidR="007C5062" w:rsidRPr="00BB6996" w14:paraId="29BA0C87" w14:textId="77777777" w:rsidTr="00B04CAC">
        <w:trPr>
          <w:trHeight w:val="255"/>
        </w:trPr>
        <w:tc>
          <w:tcPr>
            <w:tcW w:w="4875" w:type="dxa"/>
            <w:shd w:val="clear" w:color="auto" w:fill="auto"/>
            <w:noWrap/>
            <w:vAlign w:val="bottom"/>
          </w:tcPr>
          <w:p w14:paraId="6AE61831" w14:textId="507714CE" w:rsidR="007C5062" w:rsidRPr="00BB6996" w:rsidRDefault="007C5062" w:rsidP="007C5062">
            <w:pPr>
              <w:rPr>
                <w:rFonts w:ascii="Times New Roman" w:hAnsi="Times New Roman"/>
                <w:sz w:val="22"/>
                <w:szCs w:val="22"/>
                <w:lang w:val="lt-LT"/>
              </w:rPr>
            </w:pPr>
            <w:r w:rsidRPr="00BB6996">
              <w:rPr>
                <w:rFonts w:ascii="Times New Roman" w:hAnsi="Times New Roman"/>
                <w:sz w:val="22"/>
                <w:szCs w:val="22"/>
                <w:lang w:val="lt-LT"/>
              </w:rPr>
              <w:t>Direktor</w:t>
            </w:r>
            <w:r w:rsidR="004D734F" w:rsidRPr="00BB6996">
              <w:rPr>
                <w:rFonts w:ascii="Times New Roman" w:hAnsi="Times New Roman"/>
                <w:sz w:val="22"/>
                <w:szCs w:val="22"/>
                <w:lang w:val="lt-LT"/>
              </w:rPr>
              <w:t>ius</w:t>
            </w:r>
          </w:p>
        </w:tc>
        <w:tc>
          <w:tcPr>
            <w:tcW w:w="4671" w:type="dxa"/>
            <w:shd w:val="clear" w:color="auto" w:fill="auto"/>
            <w:noWrap/>
            <w:vAlign w:val="bottom"/>
          </w:tcPr>
          <w:p w14:paraId="183AFAF3" w14:textId="29CC766A" w:rsidR="007C5062" w:rsidRPr="00BB6996" w:rsidRDefault="007C5062" w:rsidP="007C5062">
            <w:pPr>
              <w:rPr>
                <w:rFonts w:ascii="Times New Roman" w:hAnsi="Times New Roman"/>
                <w:sz w:val="22"/>
                <w:szCs w:val="22"/>
                <w:lang w:val="lt-LT"/>
              </w:rPr>
            </w:pPr>
            <w:proofErr w:type="spellStart"/>
            <w:r w:rsidRPr="00BB6996">
              <w:rPr>
                <w:rFonts w:ascii="Times New Roman" w:hAnsi="Times New Roman"/>
                <w:color w:val="000000" w:themeColor="text1"/>
                <w:sz w:val="22"/>
                <w:szCs w:val="22"/>
                <w:lang w:val="lt-LT"/>
              </w:rPr>
              <w:t>Virusologinių</w:t>
            </w:r>
            <w:proofErr w:type="spellEnd"/>
            <w:r w:rsidRPr="00BB6996">
              <w:rPr>
                <w:rFonts w:ascii="Times New Roman" w:hAnsi="Times New Roman"/>
                <w:color w:val="000000" w:themeColor="text1"/>
                <w:sz w:val="22"/>
                <w:szCs w:val="22"/>
                <w:lang w:val="lt-LT"/>
              </w:rPr>
              <w:t xml:space="preserve"> tyrimų poskyrio vedėja-medicinos</w:t>
            </w:r>
          </w:p>
        </w:tc>
      </w:tr>
      <w:tr w:rsidR="007C5062" w:rsidRPr="00BB6996" w14:paraId="04A9003C" w14:textId="77777777" w:rsidTr="00B04CAC">
        <w:trPr>
          <w:trHeight w:val="255"/>
        </w:trPr>
        <w:tc>
          <w:tcPr>
            <w:tcW w:w="4875" w:type="dxa"/>
            <w:shd w:val="clear" w:color="auto" w:fill="auto"/>
            <w:noWrap/>
            <w:vAlign w:val="bottom"/>
          </w:tcPr>
          <w:p w14:paraId="617F5F1F" w14:textId="0F3016C8" w:rsidR="007C5062" w:rsidRPr="00BB6996" w:rsidRDefault="00F13D31" w:rsidP="007C5062">
            <w:pPr>
              <w:rPr>
                <w:rFonts w:ascii="Times New Roman" w:hAnsi="Times New Roman"/>
                <w:sz w:val="22"/>
                <w:szCs w:val="22"/>
                <w:lang w:val="lt-LT"/>
              </w:rPr>
            </w:pPr>
            <w:r>
              <w:rPr>
                <w:rFonts w:ascii="Times New Roman" w:hAnsi="Times New Roman"/>
                <w:sz w:val="22"/>
                <w:szCs w:val="22"/>
                <w:lang w:val="lt-LT"/>
              </w:rPr>
              <w:t>Laimonas Žemaitis</w:t>
            </w:r>
          </w:p>
        </w:tc>
        <w:tc>
          <w:tcPr>
            <w:tcW w:w="4671" w:type="dxa"/>
            <w:shd w:val="clear" w:color="auto" w:fill="auto"/>
            <w:noWrap/>
            <w:vAlign w:val="bottom"/>
          </w:tcPr>
          <w:p w14:paraId="064D0331" w14:textId="77777777" w:rsidR="007C5062" w:rsidRPr="00BB6996" w:rsidRDefault="007C5062" w:rsidP="007C5062">
            <w:pPr>
              <w:widowControl w:val="0"/>
              <w:jc w:val="both"/>
              <w:rPr>
                <w:rFonts w:ascii="Times New Roman" w:hAnsi="Times New Roman"/>
                <w:color w:val="000000" w:themeColor="text1"/>
                <w:sz w:val="22"/>
                <w:szCs w:val="22"/>
                <w:lang w:val="lt-LT"/>
              </w:rPr>
            </w:pPr>
            <w:r w:rsidRPr="00BB6996">
              <w:rPr>
                <w:rFonts w:ascii="Times New Roman" w:hAnsi="Times New Roman"/>
                <w:color w:val="000000" w:themeColor="text1"/>
                <w:sz w:val="22"/>
                <w:szCs w:val="22"/>
                <w:lang w:val="lt-LT"/>
              </w:rPr>
              <w:t>biologė, laikinai einanti Klinikinių tyrimų skyriaus vedėjo pavaduotojo pareigas, laikinai vykdanti direktoriaus funkcijas</w:t>
            </w:r>
          </w:p>
          <w:p w14:paraId="53801384" w14:textId="77777777" w:rsidR="007C5062" w:rsidRPr="00BB6996" w:rsidRDefault="007C5062" w:rsidP="007C5062">
            <w:pPr>
              <w:tabs>
                <w:tab w:val="left" w:pos="0"/>
              </w:tabs>
              <w:jc w:val="both"/>
              <w:rPr>
                <w:rFonts w:ascii="Times New Roman" w:hAnsi="Times New Roman"/>
                <w:color w:val="000000" w:themeColor="text1"/>
                <w:sz w:val="22"/>
                <w:szCs w:val="22"/>
                <w:lang w:val="lt-LT"/>
              </w:rPr>
            </w:pPr>
          </w:p>
          <w:p w14:paraId="6E711E6C" w14:textId="737988F0" w:rsidR="007C5062" w:rsidRPr="00BB6996" w:rsidRDefault="007C5062" w:rsidP="007C5062">
            <w:pPr>
              <w:rPr>
                <w:rFonts w:ascii="Times New Roman" w:hAnsi="Times New Roman"/>
                <w:sz w:val="22"/>
                <w:szCs w:val="22"/>
                <w:lang w:val="lt-LT"/>
              </w:rPr>
            </w:pPr>
            <w:r w:rsidRPr="00BB6996">
              <w:rPr>
                <w:rFonts w:ascii="Times New Roman" w:hAnsi="Times New Roman"/>
                <w:color w:val="000000" w:themeColor="text1"/>
                <w:sz w:val="22"/>
                <w:szCs w:val="22"/>
                <w:lang w:val="lt-LT"/>
              </w:rPr>
              <w:t>Svajūnė Muralytė</w:t>
            </w:r>
          </w:p>
        </w:tc>
      </w:tr>
      <w:tr w:rsidR="00347045" w:rsidRPr="00BB6996" w14:paraId="4C2D7D68" w14:textId="77777777" w:rsidTr="00B04CAC">
        <w:trPr>
          <w:trHeight w:val="255"/>
        </w:trPr>
        <w:tc>
          <w:tcPr>
            <w:tcW w:w="4875" w:type="dxa"/>
            <w:shd w:val="clear" w:color="auto" w:fill="auto"/>
            <w:noWrap/>
            <w:vAlign w:val="bottom"/>
          </w:tcPr>
          <w:p w14:paraId="627ABFF5"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1A2302C2" w14:textId="77777777" w:rsidR="00347045" w:rsidRPr="00BB6996" w:rsidRDefault="00347045" w:rsidP="00347045">
            <w:pPr>
              <w:rPr>
                <w:rFonts w:ascii="Times New Roman" w:hAnsi="Times New Roman"/>
                <w:sz w:val="22"/>
                <w:szCs w:val="22"/>
                <w:lang w:val="lt-LT"/>
              </w:rPr>
            </w:pPr>
          </w:p>
        </w:tc>
      </w:tr>
      <w:tr w:rsidR="00347045" w:rsidRPr="00BB6996" w14:paraId="1BB5B714" w14:textId="77777777" w:rsidTr="00B04CAC">
        <w:trPr>
          <w:trHeight w:val="255"/>
        </w:trPr>
        <w:tc>
          <w:tcPr>
            <w:tcW w:w="4875" w:type="dxa"/>
            <w:shd w:val="clear" w:color="auto" w:fill="auto"/>
            <w:noWrap/>
            <w:vAlign w:val="bottom"/>
          </w:tcPr>
          <w:p w14:paraId="0830C9B7"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 _________________________________</w:t>
            </w:r>
          </w:p>
          <w:p w14:paraId="52B7172B" w14:textId="77777777" w:rsidR="00347045" w:rsidRPr="00BB6996" w:rsidRDefault="00347045" w:rsidP="00550887">
            <w:pPr>
              <w:rPr>
                <w:rFonts w:ascii="Times New Roman" w:hAnsi="Times New Roman"/>
                <w:sz w:val="22"/>
                <w:szCs w:val="22"/>
                <w:lang w:val="lt-LT"/>
              </w:rPr>
            </w:pPr>
            <w:r w:rsidRPr="00BB6996">
              <w:rPr>
                <w:rFonts w:ascii="Times New Roman" w:hAnsi="Times New Roman"/>
                <w:sz w:val="22"/>
                <w:szCs w:val="22"/>
                <w:lang w:val="lt-LT"/>
              </w:rPr>
              <w:t>A.V.</w:t>
            </w:r>
          </w:p>
        </w:tc>
        <w:tc>
          <w:tcPr>
            <w:tcW w:w="4671" w:type="dxa"/>
            <w:shd w:val="clear" w:color="auto" w:fill="auto"/>
            <w:noWrap/>
            <w:vAlign w:val="bottom"/>
          </w:tcPr>
          <w:p w14:paraId="5500B479" w14:textId="77777777" w:rsidR="00347045" w:rsidRPr="00BB6996" w:rsidRDefault="00347045" w:rsidP="00347045">
            <w:pPr>
              <w:rPr>
                <w:rFonts w:ascii="Times New Roman" w:hAnsi="Times New Roman"/>
                <w:sz w:val="22"/>
                <w:szCs w:val="22"/>
                <w:lang w:val="lt-LT"/>
              </w:rPr>
            </w:pPr>
            <w:r w:rsidRPr="00BB6996">
              <w:rPr>
                <w:rFonts w:ascii="Times New Roman" w:hAnsi="Times New Roman"/>
                <w:sz w:val="22"/>
                <w:szCs w:val="22"/>
                <w:lang w:val="lt-LT"/>
              </w:rPr>
              <w:t>_________________________________</w:t>
            </w:r>
          </w:p>
          <w:p w14:paraId="1718565C" w14:textId="77777777" w:rsidR="00347045" w:rsidRPr="00BB6996" w:rsidRDefault="00347045" w:rsidP="00550887">
            <w:pPr>
              <w:rPr>
                <w:rFonts w:ascii="Times New Roman" w:hAnsi="Times New Roman"/>
                <w:sz w:val="22"/>
                <w:szCs w:val="22"/>
                <w:lang w:val="lt-LT"/>
              </w:rPr>
            </w:pPr>
            <w:r w:rsidRPr="00BB6996">
              <w:rPr>
                <w:rFonts w:ascii="Times New Roman" w:hAnsi="Times New Roman"/>
                <w:sz w:val="22"/>
                <w:szCs w:val="22"/>
                <w:lang w:val="lt-LT"/>
              </w:rPr>
              <w:t>A.V.</w:t>
            </w:r>
          </w:p>
        </w:tc>
      </w:tr>
    </w:tbl>
    <w:p w14:paraId="4C0A280C" w14:textId="017678D0" w:rsidR="00855541" w:rsidRDefault="00855541" w:rsidP="00EB1BA0">
      <w:pPr>
        <w:tabs>
          <w:tab w:val="left" w:pos="0"/>
          <w:tab w:val="left" w:pos="360"/>
          <w:tab w:val="left" w:pos="720"/>
          <w:tab w:val="left" w:pos="1440"/>
          <w:tab w:val="left" w:pos="2160"/>
          <w:tab w:val="left" w:pos="2520"/>
        </w:tabs>
        <w:rPr>
          <w:rFonts w:ascii="Times New Roman" w:hAnsi="Times New Roman"/>
          <w:sz w:val="22"/>
          <w:szCs w:val="22"/>
          <w:lang w:val="lt-LT"/>
        </w:rPr>
      </w:pPr>
    </w:p>
    <w:p w14:paraId="390586C6" w14:textId="77777777" w:rsidR="00855541" w:rsidRDefault="00855541">
      <w:pPr>
        <w:rPr>
          <w:rFonts w:ascii="Times New Roman" w:hAnsi="Times New Roman"/>
          <w:sz w:val="22"/>
          <w:szCs w:val="22"/>
          <w:lang w:val="lt-LT"/>
        </w:rPr>
      </w:pPr>
      <w:r>
        <w:rPr>
          <w:rFonts w:ascii="Times New Roman" w:hAnsi="Times New Roman"/>
          <w:sz w:val="22"/>
          <w:szCs w:val="22"/>
          <w:lang w:val="lt-LT"/>
        </w:rPr>
        <w:br w:type="page"/>
      </w:r>
    </w:p>
    <w:p w14:paraId="63D3E258" w14:textId="5B049CF9" w:rsidR="0077345A" w:rsidRPr="00BB6996" w:rsidRDefault="0077345A" w:rsidP="00264E80">
      <w:pPr>
        <w:tabs>
          <w:tab w:val="left" w:pos="6480"/>
        </w:tabs>
        <w:jc w:val="center"/>
        <w:rPr>
          <w:rFonts w:ascii="Times New Roman" w:hAnsi="Times New Roman"/>
          <w:sz w:val="22"/>
          <w:szCs w:val="22"/>
          <w:lang w:val="lt-LT"/>
        </w:rPr>
      </w:pPr>
      <w:r w:rsidRPr="00BB6996">
        <w:rPr>
          <w:rFonts w:ascii="Times New Roman" w:hAnsi="Times New Roman"/>
          <w:sz w:val="22"/>
          <w:szCs w:val="22"/>
          <w:lang w:val="lt-LT"/>
        </w:rPr>
        <w:lastRenderedPageBreak/>
        <w:tab/>
        <w:t>Laboratorinių tyrimų s</w:t>
      </w:r>
      <w:r w:rsidR="005C4441" w:rsidRPr="00BB6996">
        <w:rPr>
          <w:rFonts w:ascii="Times New Roman" w:hAnsi="Times New Roman"/>
          <w:sz w:val="22"/>
          <w:szCs w:val="22"/>
          <w:lang w:val="lt-LT"/>
        </w:rPr>
        <w:t xml:space="preserve">utarties </w:t>
      </w:r>
    </w:p>
    <w:p w14:paraId="64C8E0E7" w14:textId="1DFA1536" w:rsidR="005C4441" w:rsidRPr="00BB6996" w:rsidRDefault="0077345A" w:rsidP="0077345A">
      <w:pPr>
        <w:tabs>
          <w:tab w:val="left" w:pos="6480"/>
        </w:tabs>
        <w:jc w:val="center"/>
        <w:rPr>
          <w:rFonts w:ascii="Times New Roman" w:hAnsi="Times New Roman"/>
          <w:sz w:val="22"/>
          <w:szCs w:val="22"/>
          <w:lang w:val="lt-LT"/>
        </w:rPr>
      </w:pPr>
      <w:r w:rsidRPr="00BB6996">
        <w:rPr>
          <w:rFonts w:ascii="Times New Roman" w:hAnsi="Times New Roman"/>
          <w:sz w:val="22"/>
          <w:szCs w:val="22"/>
          <w:lang w:val="lt-LT"/>
        </w:rPr>
        <w:t xml:space="preserve">                                                                                                                 20</w:t>
      </w:r>
      <w:r w:rsidR="00C978A1" w:rsidRPr="00BB6996">
        <w:rPr>
          <w:rFonts w:ascii="Times New Roman" w:hAnsi="Times New Roman"/>
          <w:sz w:val="22"/>
          <w:szCs w:val="22"/>
          <w:lang w:val="lt-LT"/>
        </w:rPr>
        <w:t>2</w:t>
      </w:r>
      <w:r w:rsidR="007D2B3D">
        <w:rPr>
          <w:rFonts w:ascii="Times New Roman" w:hAnsi="Times New Roman"/>
          <w:sz w:val="22"/>
          <w:szCs w:val="22"/>
          <w:lang w:val="lt-LT"/>
        </w:rPr>
        <w:t>5</w:t>
      </w:r>
      <w:r w:rsidRPr="00BB6996">
        <w:rPr>
          <w:rFonts w:ascii="Times New Roman" w:hAnsi="Times New Roman"/>
          <w:sz w:val="22"/>
          <w:szCs w:val="22"/>
          <w:lang w:val="lt-LT"/>
        </w:rPr>
        <w:t xml:space="preserve">-     -     </w:t>
      </w:r>
      <w:r w:rsidR="005C4441" w:rsidRPr="00BB6996">
        <w:rPr>
          <w:rFonts w:ascii="Times New Roman" w:hAnsi="Times New Roman"/>
          <w:sz w:val="22"/>
          <w:szCs w:val="22"/>
          <w:lang w:val="lt-LT"/>
        </w:rPr>
        <w:t>Nr. ST-PS-1-</w:t>
      </w:r>
    </w:p>
    <w:p w14:paraId="18C4E126" w14:textId="522AC788" w:rsidR="00921829" w:rsidRPr="00BB6996" w:rsidRDefault="0077345A" w:rsidP="00777D8F">
      <w:pPr>
        <w:tabs>
          <w:tab w:val="left" w:pos="6480"/>
        </w:tabs>
        <w:jc w:val="center"/>
        <w:rPr>
          <w:rFonts w:ascii="Times New Roman" w:hAnsi="Times New Roman"/>
          <w:sz w:val="22"/>
          <w:szCs w:val="22"/>
          <w:lang w:val="lt-LT"/>
        </w:rPr>
      </w:pPr>
      <w:r w:rsidRPr="00BB6996">
        <w:rPr>
          <w:rFonts w:ascii="Times New Roman" w:hAnsi="Times New Roman"/>
          <w:sz w:val="22"/>
          <w:szCs w:val="22"/>
          <w:lang w:val="lt-LT"/>
        </w:rPr>
        <w:t xml:space="preserve">                                                                                     1 p</w:t>
      </w:r>
      <w:r w:rsidR="005C4441" w:rsidRPr="00BB6996">
        <w:rPr>
          <w:rFonts w:ascii="Times New Roman" w:hAnsi="Times New Roman"/>
          <w:sz w:val="22"/>
          <w:szCs w:val="22"/>
          <w:lang w:val="lt-LT"/>
        </w:rPr>
        <w:t xml:space="preserve">riedas </w:t>
      </w:r>
    </w:p>
    <w:p w14:paraId="79C8238C" w14:textId="77777777" w:rsidR="00500278" w:rsidRPr="00BB6996" w:rsidRDefault="00500278" w:rsidP="00500278">
      <w:pPr>
        <w:tabs>
          <w:tab w:val="left" w:pos="0"/>
          <w:tab w:val="left" w:pos="360"/>
          <w:tab w:val="left" w:pos="720"/>
          <w:tab w:val="left" w:pos="1440"/>
          <w:tab w:val="left" w:pos="2160"/>
          <w:tab w:val="left" w:pos="2520"/>
          <w:tab w:val="center" w:pos="4889"/>
          <w:tab w:val="right" w:pos="9779"/>
        </w:tabs>
        <w:jc w:val="center"/>
        <w:rPr>
          <w:rFonts w:ascii="Times New Roman" w:hAnsi="Times New Roman"/>
          <w:b/>
          <w:sz w:val="22"/>
          <w:szCs w:val="22"/>
          <w:lang w:val="lt-LT"/>
        </w:rPr>
      </w:pPr>
    </w:p>
    <w:p w14:paraId="3072D794" w14:textId="214BF379" w:rsidR="00761706" w:rsidRPr="00BB6996" w:rsidRDefault="00FC7B2D" w:rsidP="00500278">
      <w:pPr>
        <w:tabs>
          <w:tab w:val="left" w:pos="0"/>
          <w:tab w:val="left" w:pos="360"/>
          <w:tab w:val="left" w:pos="720"/>
          <w:tab w:val="left" w:pos="1440"/>
          <w:tab w:val="left" w:pos="2160"/>
          <w:tab w:val="left" w:pos="2520"/>
          <w:tab w:val="center" w:pos="4889"/>
          <w:tab w:val="right" w:pos="9779"/>
        </w:tabs>
        <w:jc w:val="center"/>
        <w:rPr>
          <w:rFonts w:ascii="Times New Roman" w:hAnsi="Times New Roman"/>
          <w:b/>
          <w:sz w:val="22"/>
          <w:szCs w:val="22"/>
          <w:lang w:val="lt-LT"/>
        </w:rPr>
      </w:pPr>
      <w:r w:rsidRPr="00BB6996">
        <w:rPr>
          <w:rFonts w:ascii="Times New Roman" w:hAnsi="Times New Roman"/>
          <w:b/>
          <w:sz w:val="22"/>
          <w:szCs w:val="22"/>
          <w:lang w:val="lt-LT"/>
        </w:rPr>
        <w:t>Tyrimų kainos</w:t>
      </w:r>
    </w:p>
    <w:p w14:paraId="710EBB99" w14:textId="77777777" w:rsidR="00F87D65" w:rsidRPr="00BB6996" w:rsidRDefault="00F87D65" w:rsidP="00777D8F">
      <w:pPr>
        <w:tabs>
          <w:tab w:val="left" w:pos="0"/>
          <w:tab w:val="left" w:pos="360"/>
          <w:tab w:val="left" w:pos="720"/>
          <w:tab w:val="left" w:pos="1440"/>
          <w:tab w:val="left" w:pos="2160"/>
          <w:tab w:val="left" w:pos="2520"/>
          <w:tab w:val="center" w:pos="4889"/>
          <w:tab w:val="right" w:pos="9779"/>
        </w:tabs>
        <w:jc w:val="center"/>
        <w:rPr>
          <w:rFonts w:ascii="Times New Roman" w:hAnsi="Times New Roman"/>
          <w:b/>
          <w:sz w:val="22"/>
          <w:szCs w:val="22"/>
          <w:lang w:val="lt-LT"/>
        </w:rPr>
      </w:pPr>
    </w:p>
    <w:tbl>
      <w:tblPr>
        <w:tblW w:w="9672" w:type="dxa"/>
        <w:tblInd w:w="-5" w:type="dxa"/>
        <w:tblLayout w:type="fixed"/>
        <w:tblCellMar>
          <w:left w:w="10" w:type="dxa"/>
          <w:right w:w="10" w:type="dxa"/>
        </w:tblCellMar>
        <w:tblLook w:val="0000" w:firstRow="0" w:lastRow="0" w:firstColumn="0" w:lastColumn="0" w:noHBand="0" w:noVBand="0"/>
      </w:tblPr>
      <w:tblGrid>
        <w:gridCol w:w="709"/>
        <w:gridCol w:w="4820"/>
        <w:gridCol w:w="1478"/>
        <w:gridCol w:w="1334"/>
        <w:gridCol w:w="1331"/>
      </w:tblGrid>
      <w:tr w:rsidR="009B1BDB" w:rsidRPr="009B1BDB" w14:paraId="1CF3D3BF" w14:textId="77777777" w:rsidTr="009B1BDB">
        <w:trPr>
          <w:trHeight w:val="73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40AEC9" w14:textId="77777777" w:rsidR="009B1BDB" w:rsidRPr="009B1BDB" w:rsidRDefault="009B1BDB" w:rsidP="00F6567A">
            <w:pPr>
              <w:pStyle w:val="Standard"/>
              <w:jc w:val="center"/>
              <w:rPr>
                <w:rFonts w:ascii="Times New Roman" w:hAnsi="Times New Roman" w:cs="Times New Roman"/>
                <w:b/>
                <w:sz w:val="22"/>
                <w:szCs w:val="22"/>
              </w:rPr>
            </w:pPr>
            <w:proofErr w:type="spellStart"/>
            <w:r w:rsidRPr="009B1BDB">
              <w:rPr>
                <w:rFonts w:ascii="Times New Roman" w:hAnsi="Times New Roman" w:cs="Times New Roman"/>
                <w:b/>
                <w:sz w:val="22"/>
                <w:szCs w:val="22"/>
              </w:rPr>
              <w:t>Eil</w:t>
            </w:r>
            <w:proofErr w:type="spellEnd"/>
            <w:r w:rsidRPr="009B1BDB">
              <w:rPr>
                <w:rFonts w:ascii="Times New Roman" w:hAnsi="Times New Roman" w:cs="Times New Roman"/>
                <w:b/>
                <w:sz w:val="22"/>
                <w:szCs w:val="22"/>
              </w:rPr>
              <w:t xml:space="preserve">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E3779" w14:textId="77777777" w:rsidR="009B1BDB" w:rsidRPr="009B1BDB" w:rsidRDefault="009B1BDB" w:rsidP="00F6567A">
            <w:pPr>
              <w:pStyle w:val="Standard"/>
              <w:snapToGrid w:val="0"/>
              <w:jc w:val="center"/>
              <w:rPr>
                <w:rFonts w:ascii="Times New Roman" w:hAnsi="Times New Roman" w:cs="Times New Roman"/>
                <w:b/>
                <w:color w:val="000000"/>
                <w:sz w:val="22"/>
                <w:szCs w:val="22"/>
              </w:rPr>
            </w:pPr>
            <w:r w:rsidRPr="009B1BDB">
              <w:rPr>
                <w:rFonts w:ascii="Times New Roman" w:hAnsi="Times New Roman" w:cs="Times New Roman"/>
                <w:b/>
                <w:color w:val="000000"/>
                <w:sz w:val="22"/>
                <w:szCs w:val="22"/>
              </w:rPr>
              <w:t>Tyrimas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310B8" w14:textId="77777777" w:rsidR="009B1BDB" w:rsidRPr="009B1BDB" w:rsidRDefault="009B1BDB" w:rsidP="00F6567A">
            <w:pPr>
              <w:pStyle w:val="Standard"/>
              <w:snapToGrid w:val="0"/>
              <w:rPr>
                <w:rFonts w:ascii="Times New Roman" w:hAnsi="Times New Roman" w:cs="Times New Roman"/>
                <w:b/>
                <w:color w:val="000000"/>
                <w:sz w:val="22"/>
                <w:szCs w:val="22"/>
              </w:rPr>
            </w:pPr>
            <w:r w:rsidRPr="009B1BDB">
              <w:rPr>
                <w:rFonts w:ascii="Times New Roman" w:hAnsi="Times New Roman" w:cs="Times New Roman"/>
                <w:b/>
                <w:color w:val="000000"/>
                <w:sz w:val="22"/>
                <w:szCs w:val="22"/>
              </w:rPr>
              <w:t>Kiekis vnt.</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55509" w14:textId="77777777" w:rsidR="009B1BDB" w:rsidRPr="009B1BDB" w:rsidRDefault="009B1BDB" w:rsidP="00F6567A">
            <w:pPr>
              <w:pStyle w:val="Standard"/>
              <w:snapToGrid w:val="0"/>
              <w:rPr>
                <w:rFonts w:ascii="Times New Roman" w:hAnsi="Times New Roman" w:cs="Times New Roman"/>
                <w:b/>
                <w:bCs/>
                <w:color w:val="000000"/>
                <w:sz w:val="22"/>
                <w:szCs w:val="22"/>
              </w:rPr>
            </w:pPr>
            <w:r w:rsidRPr="009B1BDB">
              <w:rPr>
                <w:rFonts w:ascii="Times New Roman" w:hAnsi="Times New Roman" w:cs="Times New Roman"/>
                <w:b/>
                <w:bCs/>
                <w:color w:val="000000"/>
                <w:sz w:val="22"/>
                <w:szCs w:val="22"/>
              </w:rPr>
              <w:t>Vieneto kaina Eur be PVM</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0D38"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b/>
                <w:bCs/>
                <w:color w:val="000000"/>
                <w:sz w:val="22"/>
                <w:szCs w:val="22"/>
              </w:rPr>
              <w:t>Suma Eur be PVM</w:t>
            </w:r>
          </w:p>
        </w:tc>
      </w:tr>
      <w:tr w:rsidR="009B1BDB" w:rsidRPr="009B1BDB" w14:paraId="57CA979C" w14:textId="77777777" w:rsidTr="009B1BDB">
        <w:trPr>
          <w:trHeight w:val="25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0EF4EB" w14:textId="77777777" w:rsidR="009B1BDB" w:rsidRPr="009B1BDB" w:rsidRDefault="009B1BDB" w:rsidP="00F6567A">
            <w:pPr>
              <w:pStyle w:val="Standard"/>
              <w:jc w:val="center"/>
              <w:rPr>
                <w:rFonts w:ascii="Times New Roman" w:hAnsi="Times New Roman" w:cs="Times New Roman"/>
                <w:b/>
                <w:sz w:val="22"/>
                <w:szCs w:val="22"/>
              </w:rPr>
            </w:pPr>
            <w:r w:rsidRPr="009B1BDB">
              <w:rPr>
                <w:rFonts w:ascii="Times New Roman" w:hAnsi="Times New Roman" w:cs="Times New Roman"/>
                <w:b/>
                <w:sz w:val="22"/>
                <w:szCs w:val="22"/>
              </w:rPr>
              <w:t>1.</w:t>
            </w:r>
          </w:p>
        </w:tc>
        <w:tc>
          <w:tcPr>
            <w:tcW w:w="89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AD7E" w14:textId="77777777" w:rsidR="009B1BDB" w:rsidRPr="009B1BDB" w:rsidRDefault="009B1BDB" w:rsidP="00F6567A">
            <w:pPr>
              <w:pStyle w:val="Standard"/>
              <w:snapToGrid w:val="0"/>
              <w:rPr>
                <w:rFonts w:ascii="Times New Roman" w:hAnsi="Times New Roman" w:cs="Times New Roman"/>
                <w:b/>
                <w:bCs/>
                <w:color w:val="000000"/>
                <w:sz w:val="22"/>
                <w:szCs w:val="22"/>
              </w:rPr>
            </w:pPr>
            <w:r w:rsidRPr="009B1BDB">
              <w:rPr>
                <w:rFonts w:ascii="Times New Roman" w:hAnsi="Times New Roman" w:cs="Times New Roman"/>
                <w:b/>
                <w:color w:val="000000"/>
                <w:sz w:val="22"/>
                <w:szCs w:val="22"/>
              </w:rPr>
              <w:t>Vandens mikrobiologiniai tyrimai:</w:t>
            </w:r>
          </w:p>
        </w:tc>
      </w:tr>
      <w:tr w:rsidR="009B1BDB" w:rsidRPr="009B1BDB" w14:paraId="65E35DF1" w14:textId="77777777" w:rsidTr="009B1BDB">
        <w:trPr>
          <w:trHeight w:val="48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271789"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EB0C6"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sz w:val="22"/>
                <w:szCs w:val="22"/>
              </w:rPr>
              <w:t xml:space="preserve">Žarninių lazdelių </w:t>
            </w:r>
            <w:r w:rsidRPr="009B1BDB">
              <w:rPr>
                <w:rFonts w:ascii="Times New Roman" w:hAnsi="Times New Roman" w:cs="Times New Roman"/>
                <w:bCs/>
                <w:iCs/>
                <w:sz w:val="22"/>
                <w:szCs w:val="22"/>
              </w:rPr>
              <w:t>(</w:t>
            </w:r>
            <w:proofErr w:type="spellStart"/>
            <w:r w:rsidRPr="009B1BDB">
              <w:rPr>
                <w:rFonts w:ascii="Times New Roman" w:hAnsi="Times New Roman" w:cs="Times New Roman"/>
                <w:bCs/>
                <w:iCs/>
                <w:sz w:val="22"/>
                <w:szCs w:val="22"/>
              </w:rPr>
              <w:t>Escherichia</w:t>
            </w:r>
            <w:proofErr w:type="spellEnd"/>
            <w:r w:rsidRPr="009B1BDB">
              <w:rPr>
                <w:rFonts w:ascii="Times New Roman" w:hAnsi="Times New Roman" w:cs="Times New Roman"/>
                <w:bCs/>
                <w:iCs/>
                <w:sz w:val="22"/>
                <w:szCs w:val="22"/>
              </w:rPr>
              <w:t xml:space="preserve"> coli) </w:t>
            </w:r>
            <w:r w:rsidRPr="009B1BDB">
              <w:rPr>
                <w:rFonts w:ascii="Times New Roman" w:hAnsi="Times New Roman" w:cs="Times New Roman"/>
                <w:sz w:val="22"/>
                <w:szCs w:val="22"/>
              </w:rPr>
              <w:t xml:space="preserve">skaičiaus nustatymas  </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052C7"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32</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474A2"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13,11</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B561D"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419,52</w:t>
            </w:r>
          </w:p>
        </w:tc>
      </w:tr>
      <w:tr w:rsidR="009B1BDB" w:rsidRPr="009B1BDB" w14:paraId="62D60F46" w14:textId="77777777" w:rsidTr="009B1BDB">
        <w:trPr>
          <w:trHeight w:val="25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97C45C"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1.2.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4E724"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sz w:val="22"/>
                <w:szCs w:val="22"/>
              </w:rPr>
              <w:t xml:space="preserve">Žarninių </w:t>
            </w:r>
            <w:proofErr w:type="spellStart"/>
            <w:r w:rsidRPr="009B1BDB">
              <w:rPr>
                <w:rFonts w:ascii="Times New Roman" w:hAnsi="Times New Roman" w:cs="Times New Roman"/>
                <w:sz w:val="22"/>
                <w:szCs w:val="22"/>
              </w:rPr>
              <w:t>enterokokų</w:t>
            </w:r>
            <w:proofErr w:type="spellEnd"/>
            <w:r w:rsidRPr="009B1BDB">
              <w:rPr>
                <w:rFonts w:ascii="Times New Roman" w:hAnsi="Times New Roman" w:cs="Times New Roman"/>
                <w:sz w:val="22"/>
                <w:szCs w:val="22"/>
              </w:rPr>
              <w:t xml:space="preserve"> skaičiaus nustatymas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45B97"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32</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AB873"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7,82</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2F2B6"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250,24</w:t>
            </w:r>
          </w:p>
        </w:tc>
      </w:tr>
      <w:tr w:rsidR="009B1BDB" w:rsidRPr="009B1BDB" w14:paraId="45DB5C36" w14:textId="77777777" w:rsidTr="009B1BDB">
        <w:trPr>
          <w:trHeight w:val="236"/>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14E47E"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1.3.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E9D79" w14:textId="77777777" w:rsidR="009B1BDB" w:rsidRPr="009B1BDB" w:rsidRDefault="009B1BDB" w:rsidP="00F6567A">
            <w:pPr>
              <w:rPr>
                <w:rFonts w:ascii="Times New Roman" w:hAnsi="Times New Roman"/>
                <w:color w:val="FF0000"/>
                <w:sz w:val="22"/>
                <w:szCs w:val="22"/>
              </w:rPr>
            </w:pPr>
            <w:proofErr w:type="spellStart"/>
            <w:r w:rsidRPr="009B1BDB">
              <w:rPr>
                <w:rFonts w:ascii="Times New Roman" w:hAnsi="Times New Roman"/>
                <w:sz w:val="22"/>
                <w:szCs w:val="22"/>
              </w:rPr>
              <w:t>Melsvabakterių</w:t>
            </w:r>
            <w:proofErr w:type="spellEnd"/>
            <w:r w:rsidRPr="009B1BDB">
              <w:rPr>
                <w:rFonts w:ascii="Times New Roman" w:hAnsi="Times New Roman"/>
                <w:sz w:val="22"/>
                <w:szCs w:val="22"/>
              </w:rPr>
              <w:t xml:space="preserve"> </w:t>
            </w:r>
            <w:proofErr w:type="spellStart"/>
            <w:r w:rsidRPr="009B1BDB">
              <w:rPr>
                <w:rFonts w:ascii="Times New Roman" w:hAnsi="Times New Roman"/>
                <w:sz w:val="22"/>
                <w:szCs w:val="22"/>
              </w:rPr>
              <w:t>kiekio</w:t>
            </w:r>
            <w:proofErr w:type="spellEnd"/>
            <w:r w:rsidRPr="009B1BDB">
              <w:rPr>
                <w:rFonts w:ascii="Times New Roman" w:hAnsi="Times New Roman"/>
                <w:sz w:val="22"/>
                <w:szCs w:val="22"/>
              </w:rPr>
              <w:t xml:space="preserve"> </w:t>
            </w:r>
            <w:proofErr w:type="spellStart"/>
            <w:r w:rsidRPr="009B1BDB">
              <w:rPr>
                <w:rFonts w:ascii="Times New Roman" w:hAnsi="Times New Roman"/>
                <w:sz w:val="22"/>
                <w:szCs w:val="22"/>
              </w:rPr>
              <w:t>nustatymas</w:t>
            </w:r>
            <w:proofErr w:type="spellEnd"/>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C13C9" w14:textId="77777777" w:rsidR="009B1BDB" w:rsidRPr="009B1BDB" w:rsidRDefault="009B1BDB" w:rsidP="00F6567A">
            <w:pPr>
              <w:jc w:val="center"/>
              <w:rPr>
                <w:rFonts w:ascii="Times New Roman" w:hAnsi="Times New Roman"/>
                <w:color w:val="FF0000"/>
                <w:sz w:val="22"/>
                <w:szCs w:val="22"/>
              </w:rPr>
            </w:pPr>
            <w:r w:rsidRPr="009B1BDB">
              <w:rPr>
                <w:rFonts w:ascii="Times New Roman" w:hAnsi="Times New Roman"/>
                <w:sz w:val="22"/>
                <w:szCs w:val="22"/>
              </w:rPr>
              <w:t>20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BDEA" w14:textId="77777777" w:rsidR="009B1BDB" w:rsidRPr="009B1BDB" w:rsidRDefault="009B1BDB" w:rsidP="00F6567A">
            <w:pPr>
              <w:jc w:val="center"/>
              <w:rPr>
                <w:rFonts w:ascii="Times New Roman" w:hAnsi="Times New Roman"/>
                <w:sz w:val="22"/>
                <w:szCs w:val="22"/>
              </w:rPr>
            </w:pPr>
            <w:r w:rsidRPr="009B1BDB">
              <w:rPr>
                <w:rFonts w:ascii="Times New Roman" w:hAnsi="Times New Roman"/>
                <w:sz w:val="22"/>
                <w:szCs w:val="22"/>
              </w:rPr>
              <w:t>27,65</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5A72E"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553,00</w:t>
            </w:r>
          </w:p>
        </w:tc>
      </w:tr>
      <w:tr w:rsidR="009B1BDB" w:rsidRPr="009B1BDB" w14:paraId="6401128F" w14:textId="77777777" w:rsidTr="009B1BDB">
        <w:trPr>
          <w:trHeight w:val="25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6D6EEB"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1.4.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4E50C" w14:textId="77777777" w:rsidR="009B1BDB" w:rsidRPr="009B1BDB" w:rsidRDefault="009B1BDB" w:rsidP="00F6567A">
            <w:pPr>
              <w:rPr>
                <w:rFonts w:ascii="Times New Roman" w:hAnsi="Times New Roman"/>
                <w:sz w:val="22"/>
                <w:szCs w:val="22"/>
              </w:rPr>
            </w:pPr>
            <w:proofErr w:type="spellStart"/>
            <w:r w:rsidRPr="009B1BDB">
              <w:rPr>
                <w:rFonts w:ascii="Times New Roman" w:hAnsi="Times New Roman"/>
                <w:sz w:val="22"/>
                <w:szCs w:val="22"/>
              </w:rPr>
              <w:t>Chlorofilo</w:t>
            </w:r>
            <w:proofErr w:type="spellEnd"/>
            <w:r w:rsidRPr="009B1BDB">
              <w:rPr>
                <w:rFonts w:ascii="Times New Roman" w:hAnsi="Times New Roman"/>
                <w:sz w:val="22"/>
                <w:szCs w:val="22"/>
              </w:rPr>
              <w:t xml:space="preserve"> A </w:t>
            </w:r>
            <w:proofErr w:type="spellStart"/>
            <w:r w:rsidRPr="009B1BDB">
              <w:rPr>
                <w:rFonts w:ascii="Times New Roman" w:hAnsi="Times New Roman"/>
                <w:sz w:val="22"/>
                <w:szCs w:val="22"/>
              </w:rPr>
              <w:t>kiekio</w:t>
            </w:r>
            <w:proofErr w:type="spellEnd"/>
            <w:r w:rsidRPr="009B1BDB">
              <w:rPr>
                <w:rFonts w:ascii="Times New Roman" w:hAnsi="Times New Roman"/>
                <w:sz w:val="22"/>
                <w:szCs w:val="22"/>
              </w:rPr>
              <w:t xml:space="preserve"> </w:t>
            </w:r>
            <w:proofErr w:type="spellStart"/>
            <w:r w:rsidRPr="009B1BDB">
              <w:rPr>
                <w:rFonts w:ascii="Times New Roman" w:hAnsi="Times New Roman"/>
                <w:sz w:val="22"/>
                <w:szCs w:val="22"/>
              </w:rPr>
              <w:t>nustatymas</w:t>
            </w:r>
            <w:proofErr w:type="spellEnd"/>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3AF42" w14:textId="77777777" w:rsidR="009B1BDB" w:rsidRPr="009B1BDB" w:rsidRDefault="009B1BDB" w:rsidP="00F6567A">
            <w:pPr>
              <w:jc w:val="center"/>
              <w:rPr>
                <w:rFonts w:ascii="Times New Roman" w:hAnsi="Times New Roman"/>
                <w:sz w:val="22"/>
                <w:szCs w:val="22"/>
              </w:rPr>
            </w:pPr>
            <w:r w:rsidRPr="009B1BDB">
              <w:rPr>
                <w:rFonts w:ascii="Times New Roman" w:hAnsi="Times New Roman"/>
                <w:sz w:val="22"/>
                <w:szCs w:val="22"/>
              </w:rPr>
              <w:t>32</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77623" w14:textId="77777777" w:rsidR="009B1BDB" w:rsidRPr="009B1BDB" w:rsidRDefault="009B1BDB" w:rsidP="00F6567A">
            <w:pPr>
              <w:jc w:val="center"/>
              <w:rPr>
                <w:rFonts w:ascii="Times New Roman" w:hAnsi="Times New Roman"/>
                <w:sz w:val="22"/>
                <w:szCs w:val="22"/>
              </w:rPr>
            </w:pPr>
            <w:r w:rsidRPr="009B1BDB">
              <w:rPr>
                <w:rFonts w:ascii="Times New Roman" w:hAnsi="Times New Roman"/>
                <w:sz w:val="22"/>
                <w:szCs w:val="22"/>
              </w:rPr>
              <w:t>33,56</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BC1A7"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1073,92</w:t>
            </w:r>
          </w:p>
        </w:tc>
      </w:tr>
      <w:tr w:rsidR="009B1BDB" w:rsidRPr="009B1BDB" w14:paraId="3929C81E" w14:textId="77777777" w:rsidTr="009B1BDB">
        <w:trPr>
          <w:trHeight w:val="236"/>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31F190" w14:textId="77777777" w:rsidR="009B1BDB" w:rsidRPr="009B1BDB" w:rsidRDefault="009B1BDB" w:rsidP="00F6567A">
            <w:pPr>
              <w:pStyle w:val="Standard"/>
              <w:jc w:val="center"/>
              <w:rPr>
                <w:rFonts w:ascii="Times New Roman" w:hAnsi="Times New Roman" w:cs="Times New Roman"/>
                <w:b/>
                <w:bCs/>
                <w:sz w:val="22"/>
                <w:szCs w:val="22"/>
              </w:rPr>
            </w:pPr>
            <w:r w:rsidRPr="009B1BDB">
              <w:rPr>
                <w:rFonts w:ascii="Times New Roman" w:hAnsi="Times New Roman" w:cs="Times New Roman"/>
                <w:b/>
                <w:bCs/>
                <w:sz w:val="22"/>
                <w:szCs w:val="22"/>
              </w:rPr>
              <w:t>2.</w:t>
            </w:r>
          </w:p>
        </w:tc>
        <w:tc>
          <w:tcPr>
            <w:tcW w:w="89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CCD38"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b/>
                <w:sz w:val="22"/>
                <w:szCs w:val="22"/>
              </w:rPr>
              <w:t>Vandens fizikiniai rodikliai:</w:t>
            </w:r>
          </w:p>
        </w:tc>
      </w:tr>
      <w:tr w:rsidR="009B1BDB" w:rsidRPr="009B1BDB" w14:paraId="52D2FE4A" w14:textId="77777777" w:rsidTr="009B1BDB">
        <w:trPr>
          <w:trHeight w:val="754"/>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EEFA86"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2.1.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D8F10"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sz w:val="22"/>
                <w:szCs w:val="22"/>
              </w:rPr>
              <w:t>Nuolaužos, plūduriuojančios medžiagos, dervų likučiai, stiklas, plastikas, guma ir kitos atliekos, (vizualinis stebėjimas)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65558"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32</w:t>
            </w:r>
          </w:p>
          <w:p w14:paraId="5374E69C" w14:textId="77777777" w:rsidR="009B1BDB" w:rsidRPr="009B1BDB" w:rsidRDefault="009B1BDB" w:rsidP="00F6567A">
            <w:pPr>
              <w:pStyle w:val="Standard"/>
              <w:snapToGrid w:val="0"/>
              <w:jc w:val="center"/>
              <w:rPr>
                <w:rFonts w:ascii="Times New Roman" w:hAnsi="Times New Roman" w:cs="Times New Roman"/>
                <w:sz w:val="22"/>
                <w:szCs w:val="22"/>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FE01D"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2,44</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9286"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78,08</w:t>
            </w:r>
          </w:p>
        </w:tc>
      </w:tr>
      <w:tr w:rsidR="009B1BDB" w:rsidRPr="009B1BDB" w14:paraId="56071DCF" w14:textId="77777777" w:rsidTr="009B1BDB">
        <w:trPr>
          <w:trHeight w:val="236"/>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722E09" w14:textId="77777777" w:rsidR="009B1BDB" w:rsidRPr="009B1BDB" w:rsidRDefault="009B1BDB" w:rsidP="00F6567A">
            <w:pPr>
              <w:pStyle w:val="Standard"/>
              <w:jc w:val="center"/>
              <w:rPr>
                <w:rFonts w:ascii="Times New Roman" w:hAnsi="Times New Roman" w:cs="Times New Roman"/>
                <w:b/>
                <w:bCs/>
                <w:sz w:val="22"/>
                <w:szCs w:val="22"/>
              </w:rPr>
            </w:pPr>
            <w:r w:rsidRPr="009B1BDB">
              <w:rPr>
                <w:rFonts w:ascii="Times New Roman" w:hAnsi="Times New Roman" w:cs="Times New Roman"/>
                <w:b/>
                <w:bCs/>
                <w:sz w:val="22"/>
                <w:szCs w:val="22"/>
              </w:rPr>
              <w:t>3.</w:t>
            </w:r>
          </w:p>
        </w:tc>
        <w:tc>
          <w:tcPr>
            <w:tcW w:w="89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CB7E1"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b/>
                <w:bCs/>
                <w:sz w:val="22"/>
                <w:szCs w:val="22"/>
              </w:rPr>
              <w:t>Dirvožemio parazitologiniai tyrimai:</w:t>
            </w:r>
          </w:p>
        </w:tc>
      </w:tr>
      <w:tr w:rsidR="009B1BDB" w:rsidRPr="009B1BDB" w14:paraId="36D0FA02" w14:textId="77777777" w:rsidTr="009B1BDB">
        <w:trPr>
          <w:trHeight w:val="25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0F7DB1"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3.1.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5D3ED" w14:textId="77777777" w:rsidR="009B1BDB" w:rsidRPr="009B1BDB" w:rsidRDefault="009B1BDB" w:rsidP="00F6567A">
            <w:pPr>
              <w:pStyle w:val="Standard"/>
              <w:snapToGrid w:val="0"/>
              <w:rPr>
                <w:rFonts w:ascii="Times New Roman" w:hAnsi="Times New Roman" w:cs="Times New Roman"/>
                <w:sz w:val="22"/>
                <w:szCs w:val="22"/>
              </w:rPr>
            </w:pPr>
            <w:r w:rsidRPr="009B1BDB">
              <w:rPr>
                <w:rFonts w:ascii="Times New Roman" w:hAnsi="Times New Roman" w:cs="Times New Roman"/>
                <w:sz w:val="22"/>
                <w:szCs w:val="22"/>
              </w:rPr>
              <w:t>Kirminų kiaušinėlių ir lervų nustatymas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02920"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32</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69E8B"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9,59</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D263E"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306,88</w:t>
            </w:r>
          </w:p>
        </w:tc>
      </w:tr>
      <w:tr w:rsidR="009B1BDB" w:rsidRPr="009B1BDB" w14:paraId="5BBBD315" w14:textId="77777777" w:rsidTr="009B1BDB">
        <w:trPr>
          <w:trHeight w:val="236"/>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13DE45"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b/>
                <w:bCs/>
                <w:sz w:val="22"/>
                <w:szCs w:val="22"/>
              </w:rPr>
              <w:t>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B1BE" w14:textId="77777777" w:rsidR="009B1BDB" w:rsidRPr="009B1BDB" w:rsidRDefault="009B1BDB" w:rsidP="00F6567A">
            <w:pPr>
              <w:pStyle w:val="Standard"/>
              <w:snapToGrid w:val="0"/>
              <w:rPr>
                <w:rFonts w:ascii="Times New Roman" w:hAnsi="Times New Roman" w:cs="Times New Roman"/>
                <w:b/>
                <w:bCs/>
                <w:sz w:val="22"/>
                <w:szCs w:val="22"/>
              </w:rPr>
            </w:pPr>
            <w:r w:rsidRPr="009B1BDB">
              <w:rPr>
                <w:rFonts w:ascii="Times New Roman" w:hAnsi="Times New Roman" w:cs="Times New Roman"/>
                <w:b/>
                <w:bCs/>
                <w:sz w:val="22"/>
                <w:szCs w:val="22"/>
              </w:rPr>
              <w:t>Kitos paslaugos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9941A" w14:textId="77777777" w:rsidR="009B1BDB" w:rsidRPr="009B1BDB" w:rsidRDefault="009B1BDB" w:rsidP="00F6567A">
            <w:pPr>
              <w:pStyle w:val="Standard"/>
              <w:snapToGrid w:val="0"/>
              <w:jc w:val="center"/>
              <w:rPr>
                <w:rFonts w:ascii="Times New Roman" w:hAnsi="Times New Roman" w:cs="Times New Roman"/>
                <w:b/>
                <w:bCs/>
                <w:sz w:val="22"/>
                <w:szCs w:val="22"/>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36743" w14:textId="77777777" w:rsidR="009B1BDB" w:rsidRPr="009B1BDB" w:rsidRDefault="009B1BDB" w:rsidP="00F6567A">
            <w:pPr>
              <w:pStyle w:val="Standard"/>
              <w:snapToGrid w:val="0"/>
              <w:jc w:val="center"/>
              <w:rPr>
                <w:rFonts w:ascii="Times New Roman" w:hAnsi="Times New Roman" w:cs="Times New Roman"/>
                <w:sz w:val="22"/>
                <w:szCs w:val="22"/>
              </w:rPr>
            </w:pP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D498F" w14:textId="77777777" w:rsidR="009B1BDB" w:rsidRPr="009B1BDB" w:rsidRDefault="009B1BDB" w:rsidP="00F6567A">
            <w:pPr>
              <w:pStyle w:val="Standard"/>
              <w:snapToGrid w:val="0"/>
              <w:jc w:val="center"/>
              <w:rPr>
                <w:rFonts w:ascii="Times New Roman" w:hAnsi="Times New Roman" w:cs="Times New Roman"/>
                <w:sz w:val="22"/>
                <w:szCs w:val="22"/>
              </w:rPr>
            </w:pPr>
          </w:p>
        </w:tc>
      </w:tr>
      <w:tr w:rsidR="009B1BDB" w:rsidRPr="009B1BDB" w14:paraId="774F34F2" w14:textId="77777777" w:rsidTr="009B1BDB">
        <w:trPr>
          <w:trHeight w:val="25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9DA831"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4.1.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A384A" w14:textId="77777777" w:rsidR="009B1BDB" w:rsidRPr="009B1BDB" w:rsidRDefault="009B1BDB" w:rsidP="00F6567A">
            <w:pPr>
              <w:pStyle w:val="Standard"/>
              <w:snapToGrid w:val="0"/>
              <w:rPr>
                <w:rFonts w:ascii="Times New Roman" w:hAnsi="Times New Roman" w:cs="Times New Roman"/>
                <w:bCs/>
                <w:sz w:val="22"/>
                <w:szCs w:val="22"/>
              </w:rPr>
            </w:pPr>
            <w:r w:rsidRPr="009B1BDB">
              <w:rPr>
                <w:rFonts w:ascii="Times New Roman" w:hAnsi="Times New Roman" w:cs="Times New Roman"/>
                <w:bCs/>
                <w:sz w:val="22"/>
                <w:szCs w:val="22"/>
              </w:rPr>
              <w:t>Vandens mėginio paėmimas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E5C94"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32</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709C"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4,03</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D827"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128,96</w:t>
            </w:r>
          </w:p>
        </w:tc>
      </w:tr>
      <w:tr w:rsidR="009B1BDB" w:rsidRPr="009B1BDB" w14:paraId="10967345" w14:textId="77777777" w:rsidTr="009B1BDB">
        <w:trPr>
          <w:trHeight w:val="236"/>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AF0D98"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sz w:val="22"/>
                <w:szCs w:val="22"/>
              </w:rPr>
              <w:t>4.2.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9466D" w14:textId="77777777" w:rsidR="009B1BDB" w:rsidRPr="009B1BDB" w:rsidRDefault="009B1BDB" w:rsidP="00F6567A">
            <w:pPr>
              <w:pStyle w:val="Standard"/>
              <w:snapToGrid w:val="0"/>
              <w:rPr>
                <w:rFonts w:ascii="Times New Roman" w:hAnsi="Times New Roman" w:cs="Times New Roman"/>
                <w:bCs/>
                <w:sz w:val="22"/>
                <w:szCs w:val="22"/>
              </w:rPr>
            </w:pPr>
            <w:r w:rsidRPr="009B1BDB">
              <w:rPr>
                <w:rFonts w:ascii="Times New Roman" w:hAnsi="Times New Roman" w:cs="Times New Roman"/>
                <w:bCs/>
                <w:sz w:val="22"/>
                <w:szCs w:val="22"/>
              </w:rPr>
              <w:t>Dirvožemio mėginio paėmimas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FA502"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32</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9F64D"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4,03</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A0C4"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128,96</w:t>
            </w:r>
          </w:p>
        </w:tc>
      </w:tr>
      <w:tr w:rsidR="009B1BDB" w:rsidRPr="009B1BDB" w14:paraId="433CB095" w14:textId="77777777" w:rsidTr="009B1BDB">
        <w:trPr>
          <w:trHeight w:val="251"/>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D0DF67"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bCs/>
                <w:sz w:val="22"/>
                <w:szCs w:val="22"/>
              </w:rPr>
              <w:t>4.3.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75B3E" w14:textId="77777777" w:rsidR="009B1BDB" w:rsidRPr="009B1BDB" w:rsidRDefault="009B1BDB" w:rsidP="00F6567A">
            <w:pPr>
              <w:pStyle w:val="Standard"/>
              <w:snapToGrid w:val="0"/>
              <w:rPr>
                <w:rFonts w:ascii="Times New Roman" w:hAnsi="Times New Roman" w:cs="Times New Roman"/>
                <w:bCs/>
                <w:sz w:val="22"/>
                <w:szCs w:val="22"/>
              </w:rPr>
            </w:pPr>
            <w:r w:rsidRPr="009B1BDB">
              <w:rPr>
                <w:rFonts w:ascii="Times New Roman" w:hAnsi="Times New Roman" w:cs="Times New Roman"/>
                <w:bCs/>
                <w:sz w:val="22"/>
                <w:szCs w:val="22"/>
              </w:rPr>
              <w:t>Transporto išlaidos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437DD"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800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FC0B2"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0,55</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05B55"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440,00</w:t>
            </w:r>
          </w:p>
        </w:tc>
      </w:tr>
      <w:tr w:rsidR="009B1BDB" w:rsidRPr="009B1BDB" w14:paraId="72BD8DAF" w14:textId="77777777" w:rsidTr="009B1BDB">
        <w:trPr>
          <w:trHeight w:val="236"/>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4F22C4" w14:textId="77777777" w:rsidR="009B1BDB" w:rsidRPr="009B1BDB" w:rsidRDefault="009B1BDB" w:rsidP="00F6567A">
            <w:pPr>
              <w:pStyle w:val="Standard"/>
              <w:jc w:val="center"/>
              <w:rPr>
                <w:rFonts w:ascii="Times New Roman" w:hAnsi="Times New Roman" w:cs="Times New Roman"/>
                <w:sz w:val="22"/>
                <w:szCs w:val="22"/>
              </w:rPr>
            </w:pPr>
            <w:r w:rsidRPr="009B1BDB">
              <w:rPr>
                <w:rFonts w:ascii="Times New Roman" w:hAnsi="Times New Roman" w:cs="Times New Roman"/>
                <w:bCs/>
                <w:sz w:val="22"/>
                <w:szCs w:val="22"/>
              </w:rPr>
              <w:t>4.4.</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57C7E" w14:textId="77777777" w:rsidR="009B1BDB" w:rsidRPr="009B1BDB" w:rsidRDefault="009B1BDB" w:rsidP="00F6567A">
            <w:pPr>
              <w:pStyle w:val="Standard"/>
              <w:snapToGrid w:val="0"/>
              <w:rPr>
                <w:rFonts w:ascii="Times New Roman" w:hAnsi="Times New Roman" w:cs="Times New Roman"/>
                <w:bCs/>
                <w:sz w:val="22"/>
                <w:szCs w:val="22"/>
              </w:rPr>
            </w:pPr>
            <w:r w:rsidRPr="009B1BDB">
              <w:rPr>
                <w:rFonts w:ascii="Times New Roman" w:hAnsi="Times New Roman" w:cs="Times New Roman"/>
                <w:bCs/>
                <w:sz w:val="22"/>
                <w:szCs w:val="22"/>
              </w:rPr>
              <w:t>Persikėlimo išlaidos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5A599"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8</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E9E6B"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23,20</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65C9" w14:textId="77777777" w:rsidR="009B1BDB" w:rsidRPr="009B1BDB" w:rsidRDefault="009B1BDB" w:rsidP="00F6567A">
            <w:pPr>
              <w:pStyle w:val="Standard"/>
              <w:snapToGrid w:val="0"/>
              <w:jc w:val="center"/>
              <w:rPr>
                <w:rFonts w:ascii="Times New Roman" w:hAnsi="Times New Roman" w:cs="Times New Roman"/>
                <w:sz w:val="22"/>
                <w:szCs w:val="22"/>
              </w:rPr>
            </w:pPr>
            <w:r w:rsidRPr="009B1BDB">
              <w:rPr>
                <w:rFonts w:ascii="Times New Roman" w:hAnsi="Times New Roman" w:cs="Times New Roman"/>
                <w:sz w:val="22"/>
                <w:szCs w:val="22"/>
              </w:rPr>
              <w:t>185,60</w:t>
            </w:r>
          </w:p>
        </w:tc>
      </w:tr>
      <w:tr w:rsidR="009B1BDB" w:rsidRPr="009B1BDB" w14:paraId="3C48F8E6" w14:textId="77777777" w:rsidTr="009B1BDB">
        <w:trPr>
          <w:trHeight w:val="251"/>
        </w:trPr>
        <w:tc>
          <w:tcPr>
            <w:tcW w:w="83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F15F38" w14:textId="77777777" w:rsidR="009B1BDB" w:rsidRPr="009B1BDB" w:rsidRDefault="009B1BDB" w:rsidP="00F6567A">
            <w:pPr>
              <w:pStyle w:val="Standard"/>
              <w:snapToGrid w:val="0"/>
              <w:jc w:val="right"/>
              <w:rPr>
                <w:rFonts w:ascii="Times New Roman" w:hAnsi="Times New Roman" w:cs="Times New Roman"/>
                <w:b/>
                <w:bCs/>
                <w:sz w:val="22"/>
                <w:szCs w:val="22"/>
              </w:rPr>
            </w:pP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E6CD" w14:textId="77777777" w:rsidR="009B1BDB" w:rsidRPr="009B1BDB" w:rsidRDefault="009B1BDB" w:rsidP="00F6567A">
            <w:pPr>
              <w:pStyle w:val="Standard"/>
              <w:snapToGrid w:val="0"/>
              <w:jc w:val="center"/>
              <w:rPr>
                <w:rFonts w:ascii="Times New Roman" w:hAnsi="Times New Roman" w:cs="Times New Roman"/>
                <w:b/>
                <w:bCs/>
                <w:sz w:val="22"/>
                <w:szCs w:val="22"/>
              </w:rPr>
            </w:pPr>
            <w:r w:rsidRPr="009B1BDB">
              <w:rPr>
                <w:rFonts w:ascii="Times New Roman" w:hAnsi="Times New Roman" w:cs="Times New Roman"/>
                <w:b/>
                <w:bCs/>
                <w:sz w:val="22"/>
                <w:szCs w:val="22"/>
              </w:rPr>
              <w:t>3565,16</w:t>
            </w:r>
          </w:p>
        </w:tc>
      </w:tr>
    </w:tbl>
    <w:p w14:paraId="16A92894" w14:textId="77777777" w:rsidR="00AF5CAE" w:rsidRPr="00BB6996" w:rsidRDefault="00AF5CAE" w:rsidP="00FC7B2D">
      <w:pPr>
        <w:pStyle w:val="Sraopastraipa"/>
        <w:ind w:left="0" w:right="140" w:hanging="709"/>
        <w:jc w:val="both"/>
        <w:rPr>
          <w:b/>
          <w:bCs/>
          <w:i/>
          <w:sz w:val="22"/>
          <w:szCs w:val="22"/>
          <w:lang w:val="lt-LT"/>
        </w:rPr>
      </w:pPr>
    </w:p>
    <w:p w14:paraId="46B5B866" w14:textId="402CEDBC" w:rsidR="00FC7B2D" w:rsidRPr="00BB6996" w:rsidRDefault="00FC7B2D" w:rsidP="00B04CAC">
      <w:pPr>
        <w:pStyle w:val="Sraopastraipa"/>
        <w:ind w:left="0" w:right="140"/>
        <w:jc w:val="both"/>
        <w:rPr>
          <w:sz w:val="20"/>
          <w:szCs w:val="20"/>
          <w:lang w:val="lt-LT"/>
        </w:rPr>
      </w:pPr>
      <w:r w:rsidRPr="00BB6996">
        <w:rPr>
          <w:b/>
          <w:bCs/>
          <w:i/>
          <w:sz w:val="20"/>
          <w:szCs w:val="20"/>
          <w:lang w:val="lt-LT"/>
        </w:rPr>
        <w:t>Pastabos:</w:t>
      </w:r>
    </w:p>
    <w:p w14:paraId="446FEB62" w14:textId="0FC9BB12" w:rsidR="00FC7B2D" w:rsidRPr="00BB6996" w:rsidRDefault="00FC7B2D" w:rsidP="00B04CAC">
      <w:pPr>
        <w:pStyle w:val="Sraopastraipa"/>
        <w:ind w:left="0" w:right="140"/>
        <w:jc w:val="both"/>
        <w:rPr>
          <w:sz w:val="20"/>
          <w:szCs w:val="20"/>
          <w:lang w:val="lt-LT"/>
        </w:rPr>
      </w:pPr>
      <w:r w:rsidRPr="00BB6996">
        <w:rPr>
          <w:iCs/>
          <w:sz w:val="20"/>
          <w:szCs w:val="20"/>
          <w:lang w:val="lt-LT"/>
        </w:rPr>
        <w:t xml:space="preserve">1. Nacionalinė visuomenės sveikatos priežiūros laboratorija nėra PVM mokėtoja pagal Lietuvos  Respublikos pridėtinės vertės </w:t>
      </w:r>
      <w:r w:rsidR="00AF5CAE" w:rsidRPr="00BB6996">
        <w:rPr>
          <w:iCs/>
          <w:sz w:val="20"/>
          <w:szCs w:val="20"/>
          <w:lang w:val="lt-LT"/>
        </w:rPr>
        <w:t xml:space="preserve"> </w:t>
      </w:r>
      <w:r w:rsidRPr="00BB6996">
        <w:rPr>
          <w:iCs/>
          <w:sz w:val="20"/>
          <w:szCs w:val="20"/>
          <w:lang w:val="lt-LT"/>
        </w:rPr>
        <w:t>mokesčio įstatymo 20 str. 1 dalį.</w:t>
      </w:r>
    </w:p>
    <w:p w14:paraId="14A5EFA3" w14:textId="3E7114C4" w:rsidR="00FC7B2D" w:rsidRPr="00BB6996" w:rsidRDefault="00FC7B2D" w:rsidP="00B04CAC">
      <w:pPr>
        <w:pStyle w:val="Standard"/>
        <w:ind w:left="-709" w:firstLine="709"/>
        <w:jc w:val="both"/>
        <w:rPr>
          <w:rFonts w:ascii="Times New Roman" w:hAnsi="Times New Roman"/>
          <w:sz w:val="20"/>
          <w:szCs w:val="20"/>
        </w:rPr>
      </w:pPr>
      <w:r w:rsidRPr="00BB6996">
        <w:rPr>
          <w:rFonts w:ascii="Times New Roman" w:eastAsia="Calibri" w:hAnsi="Times New Roman"/>
          <w:sz w:val="20"/>
          <w:szCs w:val="20"/>
        </w:rPr>
        <w:t>2. Pasikeitus AB “Smiltynės perkėla” transporto ir keleivių perkėlimo keltais įkainiais, išlaidos bus koreguojamos.</w:t>
      </w:r>
    </w:p>
    <w:p w14:paraId="3CE6FC4F" w14:textId="77777777" w:rsidR="00FC7B2D" w:rsidRPr="00BB6996" w:rsidRDefault="00FC7B2D" w:rsidP="00B04CAC">
      <w:pPr>
        <w:pStyle w:val="Standard"/>
        <w:tabs>
          <w:tab w:val="left" w:pos="-1276"/>
        </w:tabs>
        <w:ind w:left="-709" w:firstLine="709"/>
        <w:jc w:val="both"/>
        <w:rPr>
          <w:rFonts w:ascii="Times New Roman" w:hAnsi="Times New Roman"/>
          <w:sz w:val="20"/>
          <w:szCs w:val="20"/>
        </w:rPr>
      </w:pPr>
      <w:r w:rsidRPr="00BB6996">
        <w:rPr>
          <w:rFonts w:ascii="Times New Roman" w:eastAsia="Calibri" w:hAnsi="Times New Roman"/>
          <w:sz w:val="20"/>
          <w:szCs w:val="20"/>
        </w:rPr>
        <w:t>3.</w:t>
      </w:r>
      <w:r w:rsidRPr="00BB6996">
        <w:rPr>
          <w:rFonts w:ascii="Times New Roman" w:hAnsi="Times New Roman"/>
          <w:sz w:val="20"/>
          <w:szCs w:val="20"/>
        </w:rPr>
        <w:t xml:space="preserve"> </w:t>
      </w:r>
      <w:proofErr w:type="spellStart"/>
      <w:r w:rsidRPr="00BB6996">
        <w:rPr>
          <w:rFonts w:ascii="Times New Roman" w:hAnsi="Times New Roman"/>
          <w:sz w:val="20"/>
          <w:szCs w:val="20"/>
        </w:rPr>
        <w:t>Melsvabakterių</w:t>
      </w:r>
      <w:proofErr w:type="spellEnd"/>
      <w:r w:rsidRPr="00BB6996">
        <w:rPr>
          <w:rFonts w:ascii="Times New Roman" w:hAnsi="Times New Roman"/>
          <w:sz w:val="20"/>
          <w:szCs w:val="20"/>
        </w:rPr>
        <w:t xml:space="preserve"> kiekio tyrimai bus atliekami tik gavus pranešimą apie tokių tyrimų poreikį. </w:t>
      </w:r>
    </w:p>
    <w:p w14:paraId="63690CCA" w14:textId="77777777" w:rsidR="00F87D65" w:rsidRPr="00BB6996" w:rsidRDefault="00F87D65" w:rsidP="00777D8F">
      <w:pPr>
        <w:contextualSpacing/>
        <w:jc w:val="center"/>
        <w:rPr>
          <w:rFonts w:ascii="Times New Roman" w:hAnsi="Times New Roman"/>
          <w:b/>
          <w:color w:val="FF0000"/>
          <w:szCs w:val="24"/>
          <w:lang w:val="lt-LT"/>
        </w:rPr>
      </w:pPr>
    </w:p>
    <w:p w14:paraId="04CB10E4" w14:textId="77777777" w:rsidR="00BE3218" w:rsidRPr="00BB6996" w:rsidRDefault="00BE3218" w:rsidP="00777D8F">
      <w:pPr>
        <w:contextualSpacing/>
        <w:jc w:val="center"/>
        <w:rPr>
          <w:rFonts w:ascii="Times New Roman" w:hAnsi="Times New Roman"/>
          <w:b/>
          <w:szCs w:val="24"/>
          <w:lang w:val="lt-LT"/>
        </w:rPr>
      </w:pPr>
    </w:p>
    <w:tbl>
      <w:tblPr>
        <w:tblW w:w="9546" w:type="dxa"/>
        <w:tblInd w:w="93" w:type="dxa"/>
        <w:tblLook w:val="0000" w:firstRow="0" w:lastRow="0" w:firstColumn="0" w:lastColumn="0" w:noHBand="0" w:noVBand="0"/>
      </w:tblPr>
      <w:tblGrid>
        <w:gridCol w:w="4875"/>
        <w:gridCol w:w="4671"/>
      </w:tblGrid>
      <w:tr w:rsidR="00482DA5" w:rsidRPr="00BB6996" w14:paraId="33FF7986" w14:textId="77777777" w:rsidTr="00B04CAC">
        <w:trPr>
          <w:trHeight w:val="255"/>
        </w:trPr>
        <w:tc>
          <w:tcPr>
            <w:tcW w:w="4875" w:type="dxa"/>
            <w:shd w:val="clear" w:color="auto" w:fill="auto"/>
            <w:noWrap/>
            <w:vAlign w:val="bottom"/>
          </w:tcPr>
          <w:p w14:paraId="41B1B050" w14:textId="77777777" w:rsidR="00482DA5" w:rsidRPr="00BB6996" w:rsidRDefault="00482DA5" w:rsidP="0032055A">
            <w:pPr>
              <w:rPr>
                <w:rFonts w:ascii="Times New Roman" w:hAnsi="Times New Roman"/>
                <w:b/>
                <w:sz w:val="22"/>
                <w:szCs w:val="22"/>
                <w:lang w:val="lt-LT"/>
              </w:rPr>
            </w:pPr>
            <w:r w:rsidRPr="00BB6996">
              <w:rPr>
                <w:rFonts w:ascii="Times New Roman" w:hAnsi="Times New Roman"/>
                <w:b/>
                <w:sz w:val="22"/>
                <w:szCs w:val="22"/>
                <w:lang w:val="lt-LT"/>
              </w:rPr>
              <w:t>Užsakovas</w:t>
            </w:r>
          </w:p>
        </w:tc>
        <w:tc>
          <w:tcPr>
            <w:tcW w:w="4671" w:type="dxa"/>
            <w:shd w:val="clear" w:color="auto" w:fill="auto"/>
            <w:noWrap/>
            <w:vAlign w:val="bottom"/>
          </w:tcPr>
          <w:p w14:paraId="58C5B6B7" w14:textId="77777777" w:rsidR="00482DA5" w:rsidRPr="00BB6996" w:rsidRDefault="00482DA5" w:rsidP="0032055A">
            <w:pPr>
              <w:rPr>
                <w:rFonts w:ascii="Times New Roman" w:hAnsi="Times New Roman"/>
                <w:sz w:val="22"/>
                <w:szCs w:val="22"/>
                <w:lang w:val="lt-LT"/>
              </w:rPr>
            </w:pPr>
            <w:r w:rsidRPr="00BB6996">
              <w:rPr>
                <w:rFonts w:ascii="Times New Roman" w:hAnsi="Times New Roman"/>
                <w:b/>
                <w:sz w:val="22"/>
                <w:szCs w:val="22"/>
                <w:lang w:val="lt-LT"/>
              </w:rPr>
              <w:t>NVSPL</w:t>
            </w:r>
          </w:p>
        </w:tc>
      </w:tr>
      <w:tr w:rsidR="00482DA5" w:rsidRPr="00BB6996" w14:paraId="0D7CEA97" w14:textId="77777777" w:rsidTr="00B04CAC">
        <w:trPr>
          <w:trHeight w:val="255"/>
        </w:trPr>
        <w:tc>
          <w:tcPr>
            <w:tcW w:w="4875" w:type="dxa"/>
            <w:shd w:val="clear" w:color="auto" w:fill="auto"/>
            <w:noWrap/>
            <w:vAlign w:val="bottom"/>
          </w:tcPr>
          <w:p w14:paraId="6AE5EADC" w14:textId="77777777" w:rsidR="00482DA5" w:rsidRPr="00BB6996" w:rsidRDefault="00482DA5" w:rsidP="0032055A">
            <w:pPr>
              <w:rPr>
                <w:rFonts w:ascii="Times New Roman" w:hAnsi="Times New Roman"/>
                <w:sz w:val="22"/>
                <w:szCs w:val="22"/>
                <w:lang w:val="lt-LT"/>
              </w:rPr>
            </w:pPr>
            <w:r w:rsidRPr="00BB6996">
              <w:rPr>
                <w:rFonts w:ascii="Times New Roman" w:hAnsi="Times New Roman"/>
                <w:sz w:val="22"/>
                <w:szCs w:val="22"/>
                <w:lang w:val="lt-LT"/>
              </w:rPr>
              <w:t> </w:t>
            </w:r>
          </w:p>
        </w:tc>
        <w:tc>
          <w:tcPr>
            <w:tcW w:w="4671" w:type="dxa"/>
            <w:shd w:val="clear" w:color="auto" w:fill="auto"/>
            <w:noWrap/>
            <w:vAlign w:val="bottom"/>
          </w:tcPr>
          <w:p w14:paraId="116FEA51" w14:textId="77777777" w:rsidR="00482DA5" w:rsidRPr="00BB6996" w:rsidRDefault="00482DA5" w:rsidP="0032055A">
            <w:pPr>
              <w:rPr>
                <w:rFonts w:ascii="Times New Roman" w:hAnsi="Times New Roman"/>
                <w:sz w:val="22"/>
                <w:szCs w:val="22"/>
                <w:lang w:val="lt-LT"/>
              </w:rPr>
            </w:pPr>
          </w:p>
        </w:tc>
      </w:tr>
      <w:tr w:rsidR="00482DA5" w:rsidRPr="00BB6996" w14:paraId="47D0DFF7" w14:textId="77777777" w:rsidTr="00B04CAC">
        <w:trPr>
          <w:trHeight w:val="255"/>
        </w:trPr>
        <w:tc>
          <w:tcPr>
            <w:tcW w:w="4875" w:type="dxa"/>
            <w:shd w:val="clear" w:color="auto" w:fill="auto"/>
            <w:noWrap/>
            <w:vAlign w:val="bottom"/>
          </w:tcPr>
          <w:p w14:paraId="0C404913" w14:textId="77777777" w:rsidR="00482DA5" w:rsidRPr="00BB6996" w:rsidRDefault="00482DA5" w:rsidP="0032055A">
            <w:pPr>
              <w:rPr>
                <w:rFonts w:ascii="Times New Roman" w:hAnsi="Times New Roman"/>
                <w:b/>
                <w:bCs/>
                <w:sz w:val="22"/>
                <w:szCs w:val="22"/>
                <w:lang w:val="lt-LT"/>
              </w:rPr>
            </w:pPr>
            <w:r w:rsidRPr="00BB6996">
              <w:rPr>
                <w:rFonts w:ascii="Times New Roman" w:hAnsi="Times New Roman"/>
                <w:b/>
                <w:bCs/>
                <w:sz w:val="22"/>
                <w:szCs w:val="22"/>
                <w:lang w:val="lt-LT"/>
              </w:rPr>
              <w:t>BĮ „Paslaugos Neringai“</w:t>
            </w:r>
          </w:p>
        </w:tc>
        <w:tc>
          <w:tcPr>
            <w:tcW w:w="4671" w:type="dxa"/>
            <w:shd w:val="clear" w:color="auto" w:fill="auto"/>
            <w:noWrap/>
            <w:vAlign w:val="bottom"/>
          </w:tcPr>
          <w:p w14:paraId="19400372" w14:textId="77777777" w:rsidR="00482DA5" w:rsidRPr="00BB6996" w:rsidRDefault="00482DA5" w:rsidP="0032055A">
            <w:pPr>
              <w:rPr>
                <w:rFonts w:ascii="Times New Roman" w:hAnsi="Times New Roman"/>
                <w:b/>
                <w:bCs/>
                <w:sz w:val="22"/>
                <w:szCs w:val="22"/>
                <w:lang w:val="lt-LT"/>
              </w:rPr>
            </w:pPr>
            <w:r w:rsidRPr="00BB6996">
              <w:rPr>
                <w:rFonts w:ascii="Times New Roman" w:hAnsi="Times New Roman"/>
                <w:b/>
                <w:bCs/>
                <w:sz w:val="22"/>
                <w:szCs w:val="22"/>
                <w:lang w:val="lt-LT"/>
              </w:rPr>
              <w:t>Nacionalinė visuomenės sveikatos priežiūros laboratorija</w:t>
            </w:r>
          </w:p>
        </w:tc>
      </w:tr>
      <w:tr w:rsidR="00482DA5" w:rsidRPr="00BB6996" w14:paraId="28640B42" w14:textId="77777777" w:rsidTr="00B04CAC">
        <w:trPr>
          <w:trHeight w:val="255"/>
        </w:trPr>
        <w:tc>
          <w:tcPr>
            <w:tcW w:w="4875" w:type="dxa"/>
            <w:shd w:val="clear" w:color="auto" w:fill="auto"/>
            <w:noWrap/>
            <w:vAlign w:val="bottom"/>
          </w:tcPr>
          <w:p w14:paraId="332CDF5F" w14:textId="77777777" w:rsidR="00482DA5" w:rsidRPr="00BB6996" w:rsidRDefault="00482DA5" w:rsidP="0032055A">
            <w:pPr>
              <w:rPr>
                <w:rFonts w:ascii="Times New Roman" w:hAnsi="Times New Roman"/>
                <w:b/>
                <w:bCs/>
                <w:sz w:val="22"/>
                <w:szCs w:val="22"/>
                <w:lang w:val="lt-LT"/>
              </w:rPr>
            </w:pPr>
          </w:p>
        </w:tc>
        <w:tc>
          <w:tcPr>
            <w:tcW w:w="4671" w:type="dxa"/>
            <w:shd w:val="clear" w:color="auto" w:fill="auto"/>
            <w:noWrap/>
            <w:vAlign w:val="bottom"/>
          </w:tcPr>
          <w:p w14:paraId="5B8214C7" w14:textId="77777777" w:rsidR="00482DA5" w:rsidRPr="00BB6996" w:rsidRDefault="00482DA5" w:rsidP="0032055A">
            <w:pPr>
              <w:rPr>
                <w:rFonts w:ascii="Times New Roman" w:hAnsi="Times New Roman"/>
                <w:b/>
                <w:bCs/>
                <w:sz w:val="22"/>
                <w:szCs w:val="22"/>
                <w:lang w:val="lt-LT"/>
              </w:rPr>
            </w:pPr>
          </w:p>
        </w:tc>
      </w:tr>
      <w:tr w:rsidR="00482DA5" w:rsidRPr="00BB6996" w14:paraId="61AAE5AA" w14:textId="77777777" w:rsidTr="00B04CAC">
        <w:trPr>
          <w:trHeight w:val="255"/>
        </w:trPr>
        <w:tc>
          <w:tcPr>
            <w:tcW w:w="4875" w:type="dxa"/>
            <w:shd w:val="clear" w:color="auto" w:fill="auto"/>
            <w:noWrap/>
            <w:vAlign w:val="bottom"/>
          </w:tcPr>
          <w:p w14:paraId="2110AB36" w14:textId="4B201F42" w:rsidR="00482DA5" w:rsidRPr="00BB6996" w:rsidRDefault="00482DA5" w:rsidP="0032055A">
            <w:pPr>
              <w:tabs>
                <w:tab w:val="left" w:pos="0"/>
              </w:tabs>
              <w:jc w:val="both"/>
              <w:rPr>
                <w:rFonts w:ascii="Times New Roman" w:hAnsi="Times New Roman"/>
                <w:bCs/>
                <w:sz w:val="22"/>
                <w:szCs w:val="22"/>
                <w:lang w:val="lt-LT"/>
              </w:rPr>
            </w:pPr>
            <w:r w:rsidRPr="00BB6996">
              <w:rPr>
                <w:rFonts w:ascii="Times New Roman" w:hAnsi="Times New Roman"/>
                <w:bCs/>
                <w:sz w:val="22"/>
                <w:szCs w:val="22"/>
                <w:lang w:val="lt-LT"/>
              </w:rPr>
              <w:t>Direktorius</w:t>
            </w:r>
          </w:p>
        </w:tc>
        <w:tc>
          <w:tcPr>
            <w:tcW w:w="4671" w:type="dxa"/>
            <w:shd w:val="clear" w:color="auto" w:fill="auto"/>
            <w:noWrap/>
            <w:vAlign w:val="bottom"/>
          </w:tcPr>
          <w:p w14:paraId="1784EDFE" w14:textId="77777777" w:rsidR="00482DA5" w:rsidRPr="00BB6996" w:rsidRDefault="00482DA5" w:rsidP="0032055A">
            <w:pPr>
              <w:rPr>
                <w:rFonts w:ascii="Times New Roman" w:hAnsi="Times New Roman"/>
                <w:bCs/>
                <w:sz w:val="22"/>
                <w:szCs w:val="22"/>
                <w:lang w:val="lt-LT"/>
              </w:rPr>
            </w:pPr>
            <w:proofErr w:type="spellStart"/>
            <w:r w:rsidRPr="00BB6996">
              <w:rPr>
                <w:rFonts w:ascii="Times New Roman" w:hAnsi="Times New Roman"/>
                <w:bCs/>
                <w:sz w:val="22"/>
                <w:szCs w:val="22"/>
                <w:lang w:val="lt-LT"/>
              </w:rPr>
              <w:t>Virusologinių</w:t>
            </w:r>
            <w:proofErr w:type="spellEnd"/>
            <w:r w:rsidRPr="00BB6996">
              <w:rPr>
                <w:rFonts w:ascii="Times New Roman" w:hAnsi="Times New Roman"/>
                <w:bCs/>
                <w:sz w:val="22"/>
                <w:szCs w:val="22"/>
                <w:lang w:val="lt-LT"/>
              </w:rPr>
              <w:t xml:space="preserve"> tyrimų poskyrio vedėja-medicinos</w:t>
            </w:r>
          </w:p>
        </w:tc>
      </w:tr>
      <w:tr w:rsidR="00482DA5" w:rsidRPr="00BB6996" w14:paraId="34B06C9F" w14:textId="77777777" w:rsidTr="00B04CAC">
        <w:trPr>
          <w:trHeight w:val="255"/>
        </w:trPr>
        <w:tc>
          <w:tcPr>
            <w:tcW w:w="4875" w:type="dxa"/>
            <w:shd w:val="clear" w:color="auto" w:fill="auto"/>
            <w:noWrap/>
            <w:vAlign w:val="bottom"/>
          </w:tcPr>
          <w:p w14:paraId="74399407" w14:textId="41B03F6B" w:rsidR="00482DA5" w:rsidRPr="00BB6996" w:rsidRDefault="00F13D31" w:rsidP="0032055A">
            <w:pPr>
              <w:tabs>
                <w:tab w:val="left" w:pos="0"/>
              </w:tabs>
              <w:jc w:val="both"/>
              <w:rPr>
                <w:rFonts w:ascii="Times New Roman" w:hAnsi="Times New Roman"/>
                <w:bCs/>
                <w:sz w:val="22"/>
                <w:szCs w:val="22"/>
                <w:lang w:val="lt-LT"/>
              </w:rPr>
            </w:pPr>
            <w:r>
              <w:rPr>
                <w:rFonts w:ascii="Times New Roman" w:hAnsi="Times New Roman"/>
                <w:sz w:val="22"/>
                <w:szCs w:val="22"/>
                <w:lang w:val="lt-LT"/>
              </w:rPr>
              <w:t>Laimonas Žemaitis</w:t>
            </w:r>
          </w:p>
        </w:tc>
        <w:tc>
          <w:tcPr>
            <w:tcW w:w="4671" w:type="dxa"/>
            <w:shd w:val="clear" w:color="auto" w:fill="auto"/>
            <w:noWrap/>
            <w:vAlign w:val="bottom"/>
          </w:tcPr>
          <w:p w14:paraId="5FF0D89C" w14:textId="77777777" w:rsidR="00482DA5" w:rsidRPr="00BB6996" w:rsidRDefault="00482DA5" w:rsidP="0032055A">
            <w:pPr>
              <w:rPr>
                <w:rFonts w:ascii="Times New Roman" w:hAnsi="Times New Roman"/>
                <w:bCs/>
                <w:sz w:val="22"/>
                <w:szCs w:val="22"/>
                <w:lang w:val="lt-LT"/>
              </w:rPr>
            </w:pPr>
            <w:r w:rsidRPr="00BB6996">
              <w:rPr>
                <w:rFonts w:ascii="Times New Roman" w:hAnsi="Times New Roman"/>
                <w:bCs/>
                <w:sz w:val="22"/>
                <w:szCs w:val="22"/>
                <w:lang w:val="lt-LT"/>
              </w:rPr>
              <w:t>biologė, laikinai einanti Klinikinių tyrimų skyriaus vedėjo pavaduotojo pareigas, laikinai vykdanti direktoriaus funkcijas</w:t>
            </w:r>
          </w:p>
          <w:p w14:paraId="35B2D37B" w14:textId="77777777" w:rsidR="00482DA5" w:rsidRPr="00BB6996" w:rsidRDefault="00482DA5" w:rsidP="0032055A">
            <w:pPr>
              <w:rPr>
                <w:rFonts w:ascii="Times New Roman" w:hAnsi="Times New Roman"/>
                <w:bCs/>
                <w:sz w:val="22"/>
                <w:szCs w:val="22"/>
                <w:lang w:val="lt-LT"/>
              </w:rPr>
            </w:pPr>
          </w:p>
          <w:p w14:paraId="2867E45C" w14:textId="77777777" w:rsidR="00482DA5" w:rsidRPr="00BB6996" w:rsidRDefault="00482DA5" w:rsidP="0032055A">
            <w:pPr>
              <w:rPr>
                <w:rFonts w:ascii="Times New Roman" w:hAnsi="Times New Roman"/>
                <w:bCs/>
                <w:sz w:val="22"/>
                <w:szCs w:val="22"/>
                <w:lang w:val="lt-LT"/>
              </w:rPr>
            </w:pPr>
            <w:r w:rsidRPr="00BB6996">
              <w:rPr>
                <w:rFonts w:ascii="Times New Roman" w:hAnsi="Times New Roman"/>
                <w:bCs/>
                <w:sz w:val="22"/>
                <w:szCs w:val="22"/>
                <w:lang w:val="lt-LT"/>
              </w:rPr>
              <w:t>Svajūnė Muralytė</w:t>
            </w:r>
          </w:p>
        </w:tc>
      </w:tr>
    </w:tbl>
    <w:p w14:paraId="6F43E960" w14:textId="77777777" w:rsidR="00482DA5" w:rsidRPr="00BB6996" w:rsidRDefault="00482DA5" w:rsidP="00482DA5">
      <w:pPr>
        <w:rPr>
          <w:rFonts w:ascii="Times New Roman" w:hAnsi="Times New Roman"/>
          <w:sz w:val="22"/>
          <w:szCs w:val="22"/>
          <w:lang w:val="lt-LT"/>
        </w:rPr>
      </w:pPr>
    </w:p>
    <w:p w14:paraId="1B5CEB02" w14:textId="77777777" w:rsidR="00482DA5" w:rsidRPr="00BB6996" w:rsidRDefault="00482DA5" w:rsidP="00482DA5">
      <w:pPr>
        <w:rPr>
          <w:rFonts w:ascii="Times New Roman" w:hAnsi="Times New Roman"/>
          <w:sz w:val="22"/>
          <w:szCs w:val="22"/>
          <w:lang w:val="lt-LT"/>
        </w:rPr>
      </w:pPr>
      <w:r w:rsidRPr="00BB6996">
        <w:rPr>
          <w:rFonts w:ascii="Times New Roman" w:hAnsi="Times New Roman"/>
          <w:sz w:val="22"/>
          <w:szCs w:val="22"/>
          <w:lang w:val="lt-LT"/>
        </w:rPr>
        <w:t>____________________________</w:t>
      </w:r>
      <w:r w:rsidRPr="00BB6996">
        <w:rPr>
          <w:rFonts w:ascii="Times New Roman" w:hAnsi="Times New Roman"/>
          <w:sz w:val="22"/>
          <w:szCs w:val="22"/>
          <w:lang w:val="lt-LT"/>
        </w:rPr>
        <w:tab/>
      </w:r>
      <w:r w:rsidRPr="00BB6996">
        <w:rPr>
          <w:rFonts w:ascii="Times New Roman" w:hAnsi="Times New Roman"/>
          <w:sz w:val="22"/>
          <w:szCs w:val="22"/>
          <w:lang w:val="lt-LT"/>
        </w:rPr>
        <w:tab/>
        <w:t xml:space="preserve">              _____________________________</w:t>
      </w:r>
    </w:p>
    <w:p w14:paraId="56B06B31" w14:textId="77777777" w:rsidR="00482DA5" w:rsidRPr="00BB6996" w:rsidRDefault="00482DA5" w:rsidP="00482DA5">
      <w:pPr>
        <w:rPr>
          <w:rFonts w:ascii="Times New Roman" w:hAnsi="Times New Roman"/>
          <w:sz w:val="20"/>
          <w:lang w:val="lt-LT"/>
        </w:rPr>
      </w:pPr>
      <w:r w:rsidRPr="00BB6996">
        <w:rPr>
          <w:rFonts w:ascii="Times New Roman" w:hAnsi="Times New Roman"/>
          <w:sz w:val="20"/>
          <w:lang w:val="lt-LT"/>
        </w:rPr>
        <w:t xml:space="preserve">              (parašas)</w:t>
      </w:r>
      <w:r w:rsidRPr="00BB6996">
        <w:rPr>
          <w:rFonts w:ascii="Times New Roman" w:hAnsi="Times New Roman"/>
          <w:sz w:val="20"/>
          <w:lang w:val="lt-LT"/>
        </w:rPr>
        <w:tab/>
      </w:r>
      <w:r w:rsidRPr="00BB6996">
        <w:rPr>
          <w:rFonts w:ascii="Times New Roman" w:hAnsi="Times New Roman"/>
          <w:sz w:val="20"/>
          <w:lang w:val="lt-LT"/>
        </w:rPr>
        <w:tab/>
      </w:r>
      <w:r w:rsidRPr="00BB6996">
        <w:rPr>
          <w:rFonts w:ascii="Times New Roman" w:hAnsi="Times New Roman"/>
          <w:sz w:val="20"/>
          <w:lang w:val="lt-LT"/>
        </w:rPr>
        <w:tab/>
        <w:t xml:space="preserve">                                                        (parašas)</w:t>
      </w:r>
    </w:p>
    <w:p w14:paraId="1C3A4E3B" w14:textId="77777777" w:rsidR="00855541" w:rsidRDefault="00855541">
      <w:pPr>
        <w:rPr>
          <w:rFonts w:ascii="Times New Roman" w:hAnsi="Times New Roman"/>
          <w:sz w:val="22"/>
          <w:szCs w:val="22"/>
          <w:lang w:val="lt-LT"/>
        </w:rPr>
      </w:pPr>
      <w:r>
        <w:rPr>
          <w:rFonts w:ascii="Times New Roman" w:hAnsi="Times New Roman"/>
          <w:sz w:val="22"/>
          <w:szCs w:val="22"/>
          <w:lang w:val="lt-LT"/>
        </w:rPr>
        <w:br w:type="page"/>
      </w:r>
    </w:p>
    <w:p w14:paraId="7E6F3300" w14:textId="24103126" w:rsidR="00BE3218" w:rsidRPr="00BB6996" w:rsidRDefault="00BE3218" w:rsidP="00BE3218">
      <w:pPr>
        <w:tabs>
          <w:tab w:val="left" w:pos="6480"/>
        </w:tabs>
        <w:jc w:val="center"/>
        <w:rPr>
          <w:rFonts w:ascii="Times New Roman" w:hAnsi="Times New Roman"/>
          <w:sz w:val="22"/>
          <w:szCs w:val="22"/>
          <w:lang w:val="lt-LT"/>
        </w:rPr>
      </w:pPr>
      <w:r w:rsidRPr="00BB6996">
        <w:rPr>
          <w:rFonts w:ascii="Times New Roman" w:hAnsi="Times New Roman"/>
          <w:sz w:val="22"/>
          <w:szCs w:val="22"/>
          <w:lang w:val="lt-LT"/>
        </w:rPr>
        <w:lastRenderedPageBreak/>
        <w:t xml:space="preserve">                                                                                                                       Laboratorinių tyrimų sutarties </w:t>
      </w:r>
    </w:p>
    <w:p w14:paraId="0B0471DA" w14:textId="275F968D" w:rsidR="00BE3218" w:rsidRPr="00BB6996" w:rsidRDefault="00BE3218" w:rsidP="00BE3218">
      <w:pPr>
        <w:tabs>
          <w:tab w:val="left" w:pos="6480"/>
        </w:tabs>
        <w:jc w:val="center"/>
        <w:rPr>
          <w:rFonts w:ascii="Times New Roman" w:hAnsi="Times New Roman"/>
          <w:sz w:val="22"/>
          <w:szCs w:val="22"/>
          <w:lang w:val="lt-LT"/>
        </w:rPr>
      </w:pPr>
      <w:r w:rsidRPr="00BB6996">
        <w:rPr>
          <w:rFonts w:ascii="Times New Roman" w:hAnsi="Times New Roman"/>
          <w:sz w:val="22"/>
          <w:szCs w:val="22"/>
          <w:lang w:val="lt-LT"/>
        </w:rPr>
        <w:t xml:space="preserve">                                                                                                                 202</w:t>
      </w:r>
      <w:r w:rsidR="007D2B3D">
        <w:rPr>
          <w:rFonts w:ascii="Times New Roman" w:hAnsi="Times New Roman"/>
          <w:sz w:val="22"/>
          <w:szCs w:val="22"/>
          <w:lang w:val="lt-LT"/>
        </w:rPr>
        <w:t>5</w:t>
      </w:r>
      <w:r w:rsidRPr="00BB6996">
        <w:rPr>
          <w:rFonts w:ascii="Times New Roman" w:hAnsi="Times New Roman"/>
          <w:sz w:val="22"/>
          <w:szCs w:val="22"/>
          <w:lang w:val="lt-LT"/>
        </w:rPr>
        <w:t>-     -     Nr. ST-PS-1-</w:t>
      </w:r>
    </w:p>
    <w:p w14:paraId="3C925B86" w14:textId="151343F9" w:rsidR="00BE3218" w:rsidRPr="00BB6996" w:rsidRDefault="00BE3218" w:rsidP="00BE3218">
      <w:pPr>
        <w:contextualSpacing/>
        <w:jc w:val="center"/>
        <w:rPr>
          <w:rFonts w:ascii="Times New Roman" w:hAnsi="Times New Roman"/>
          <w:b/>
          <w:szCs w:val="24"/>
          <w:lang w:val="lt-LT"/>
        </w:rPr>
      </w:pPr>
      <w:r w:rsidRPr="00BB6996">
        <w:rPr>
          <w:rFonts w:ascii="Times New Roman" w:hAnsi="Times New Roman"/>
          <w:sz w:val="22"/>
          <w:szCs w:val="22"/>
          <w:lang w:val="lt-LT"/>
        </w:rPr>
        <w:t xml:space="preserve">                                                                                     2 priedas</w:t>
      </w:r>
    </w:p>
    <w:p w14:paraId="532CF2E6" w14:textId="77777777" w:rsidR="00BE3218" w:rsidRPr="00BB6996" w:rsidRDefault="00BE3218" w:rsidP="00777D8F">
      <w:pPr>
        <w:contextualSpacing/>
        <w:jc w:val="center"/>
        <w:rPr>
          <w:rFonts w:ascii="Times New Roman" w:hAnsi="Times New Roman"/>
          <w:b/>
          <w:szCs w:val="24"/>
          <w:lang w:val="lt-LT"/>
        </w:rPr>
      </w:pPr>
    </w:p>
    <w:p w14:paraId="31C05BA8" w14:textId="77777777" w:rsidR="00BE3218" w:rsidRPr="00BB6996" w:rsidRDefault="00BE3218" w:rsidP="00777D8F">
      <w:pPr>
        <w:contextualSpacing/>
        <w:jc w:val="center"/>
        <w:rPr>
          <w:rFonts w:ascii="Times New Roman" w:hAnsi="Times New Roman"/>
          <w:b/>
          <w:szCs w:val="24"/>
          <w:lang w:val="lt-LT"/>
        </w:rPr>
      </w:pPr>
    </w:p>
    <w:p w14:paraId="64D56388" w14:textId="016F9C00" w:rsidR="005849FB" w:rsidRPr="00BB6996" w:rsidRDefault="00664AE1" w:rsidP="00777D8F">
      <w:pPr>
        <w:contextualSpacing/>
        <w:jc w:val="center"/>
        <w:rPr>
          <w:rFonts w:ascii="Times New Roman" w:hAnsi="Times New Roman"/>
          <w:b/>
          <w:szCs w:val="24"/>
          <w:lang w:val="lt-LT"/>
        </w:rPr>
      </w:pPr>
      <w:r w:rsidRPr="00BB6996">
        <w:rPr>
          <w:rFonts w:ascii="Times New Roman" w:hAnsi="Times New Roman"/>
          <w:b/>
          <w:szCs w:val="24"/>
          <w:lang w:val="lt-LT"/>
        </w:rPr>
        <w:t>Maudyklų stebėsenos kalendorinis grafikas</w:t>
      </w:r>
    </w:p>
    <w:p w14:paraId="1C16DAA5" w14:textId="77777777" w:rsidR="00664AE1" w:rsidRPr="00BB6996" w:rsidRDefault="00664AE1" w:rsidP="00664AE1">
      <w:pPr>
        <w:contextualSpacing/>
        <w:rPr>
          <w:rFonts w:ascii="Times New Roman" w:hAnsi="Times New Roman"/>
          <w:b/>
          <w:color w:val="FF0000"/>
          <w:szCs w:val="24"/>
          <w:lang w:val="lt-LT"/>
        </w:rPr>
      </w:pPr>
    </w:p>
    <w:tbl>
      <w:tblPr>
        <w:tblpPr w:leftFromText="180" w:rightFromText="180" w:vertAnchor="text" w:horzAnchor="margin" w:tblpY="161"/>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2077"/>
        <w:gridCol w:w="1134"/>
        <w:gridCol w:w="709"/>
        <w:gridCol w:w="851"/>
        <w:gridCol w:w="709"/>
        <w:gridCol w:w="709"/>
        <w:gridCol w:w="867"/>
        <w:gridCol w:w="745"/>
        <w:gridCol w:w="1081"/>
      </w:tblGrid>
      <w:tr w:rsidR="009B1BDB" w:rsidRPr="009B1BDB" w14:paraId="4F43CD6A" w14:textId="77777777" w:rsidTr="00220805">
        <w:trPr>
          <w:trHeight w:val="233"/>
        </w:trPr>
        <w:tc>
          <w:tcPr>
            <w:tcW w:w="612" w:type="dxa"/>
            <w:vMerge w:val="restart"/>
            <w:tcBorders>
              <w:top w:val="single" w:sz="4" w:space="0" w:color="auto"/>
              <w:left w:val="single" w:sz="4" w:space="0" w:color="auto"/>
              <w:bottom w:val="single" w:sz="4" w:space="0" w:color="auto"/>
              <w:right w:val="single" w:sz="4" w:space="0" w:color="auto"/>
            </w:tcBorders>
            <w:vAlign w:val="center"/>
          </w:tcPr>
          <w:p w14:paraId="59A07CD1" w14:textId="5A127DD3" w:rsidR="009B1BDB" w:rsidRPr="009B1BDB" w:rsidRDefault="009B1BDB" w:rsidP="009B1BDB">
            <w:pPr>
              <w:ind w:right="-1"/>
              <w:jc w:val="center"/>
              <w:rPr>
                <w:rFonts w:ascii="Times New Roman" w:hAnsi="Times New Roman"/>
                <w:sz w:val="22"/>
                <w:szCs w:val="22"/>
                <w:lang w:val="lt-LT"/>
              </w:rPr>
            </w:pPr>
            <w:r>
              <w:rPr>
                <w:rFonts w:ascii="Times New Roman" w:hAnsi="Times New Roman"/>
                <w:sz w:val="22"/>
                <w:szCs w:val="22"/>
                <w:lang w:val="lt-LT"/>
              </w:rPr>
              <w:t>Eil. Nr.</w:t>
            </w:r>
          </w:p>
        </w:tc>
        <w:tc>
          <w:tcPr>
            <w:tcW w:w="2077" w:type="dxa"/>
            <w:vMerge w:val="restart"/>
            <w:tcBorders>
              <w:top w:val="single" w:sz="4" w:space="0" w:color="auto"/>
              <w:left w:val="single" w:sz="4" w:space="0" w:color="auto"/>
              <w:bottom w:val="single" w:sz="4" w:space="0" w:color="auto"/>
              <w:right w:val="single" w:sz="4" w:space="0" w:color="auto"/>
            </w:tcBorders>
            <w:vAlign w:val="center"/>
          </w:tcPr>
          <w:p w14:paraId="7CE1355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Mėginių paėmimo vieta</w:t>
            </w:r>
          </w:p>
        </w:tc>
        <w:tc>
          <w:tcPr>
            <w:tcW w:w="6805" w:type="dxa"/>
            <w:gridSpan w:val="8"/>
            <w:tcBorders>
              <w:top w:val="single" w:sz="4" w:space="0" w:color="auto"/>
              <w:left w:val="single" w:sz="4" w:space="0" w:color="auto"/>
              <w:bottom w:val="single" w:sz="4" w:space="0" w:color="auto"/>
              <w:right w:val="single" w:sz="4" w:space="0" w:color="auto"/>
            </w:tcBorders>
            <w:vAlign w:val="center"/>
          </w:tcPr>
          <w:p w14:paraId="66C93003" w14:textId="77777777" w:rsidR="009B1BDB" w:rsidRPr="009B1BDB" w:rsidRDefault="009B1BDB" w:rsidP="009B1BDB">
            <w:pPr>
              <w:ind w:left="-203" w:right="-1"/>
              <w:jc w:val="center"/>
              <w:rPr>
                <w:rFonts w:ascii="Times New Roman" w:hAnsi="Times New Roman"/>
                <w:sz w:val="22"/>
                <w:szCs w:val="22"/>
                <w:lang w:val="lt-LT"/>
              </w:rPr>
            </w:pPr>
            <w:r w:rsidRPr="009B1BDB">
              <w:rPr>
                <w:rFonts w:ascii="Times New Roman" w:hAnsi="Times New Roman"/>
                <w:sz w:val="22"/>
                <w:szCs w:val="22"/>
                <w:lang w:val="lt-LT"/>
              </w:rPr>
              <w:t>Mėginių paėmimo vieta</w:t>
            </w:r>
          </w:p>
        </w:tc>
      </w:tr>
      <w:tr w:rsidR="009462D1" w:rsidRPr="009B1BDB" w14:paraId="2EAADBD9" w14:textId="77777777" w:rsidTr="00220805">
        <w:trPr>
          <w:trHeight w:val="129"/>
        </w:trPr>
        <w:tc>
          <w:tcPr>
            <w:tcW w:w="612" w:type="dxa"/>
            <w:vMerge/>
            <w:tcBorders>
              <w:top w:val="single" w:sz="4" w:space="0" w:color="auto"/>
              <w:left w:val="single" w:sz="4" w:space="0" w:color="auto"/>
              <w:bottom w:val="single" w:sz="4" w:space="0" w:color="auto"/>
              <w:right w:val="single" w:sz="4" w:space="0" w:color="auto"/>
            </w:tcBorders>
            <w:vAlign w:val="center"/>
          </w:tcPr>
          <w:p w14:paraId="772C2BAE" w14:textId="77777777" w:rsidR="009B1BDB" w:rsidRPr="009B1BDB" w:rsidRDefault="009B1BDB" w:rsidP="009B1BDB">
            <w:pPr>
              <w:ind w:right="-1"/>
              <w:jc w:val="center"/>
              <w:rPr>
                <w:rFonts w:ascii="Times New Roman" w:hAnsi="Times New Roman"/>
                <w:sz w:val="22"/>
                <w:szCs w:val="22"/>
                <w:lang w:val="lt-LT"/>
              </w:rPr>
            </w:pPr>
          </w:p>
        </w:tc>
        <w:tc>
          <w:tcPr>
            <w:tcW w:w="2077" w:type="dxa"/>
            <w:vMerge/>
            <w:tcBorders>
              <w:top w:val="single" w:sz="4" w:space="0" w:color="auto"/>
              <w:left w:val="single" w:sz="4" w:space="0" w:color="auto"/>
              <w:bottom w:val="single" w:sz="4" w:space="0" w:color="auto"/>
              <w:right w:val="single" w:sz="4" w:space="0" w:color="auto"/>
            </w:tcBorders>
            <w:vAlign w:val="center"/>
          </w:tcPr>
          <w:p w14:paraId="749499AF" w14:textId="77777777" w:rsidR="009B1BDB" w:rsidRPr="009B1BDB" w:rsidRDefault="009B1BDB" w:rsidP="009B1BDB">
            <w:pPr>
              <w:ind w:righ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03D8C8F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Gegužė</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EA1442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Birželis</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BF6E84"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Liepa</w:t>
            </w:r>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79FFB78F" w14:textId="77777777" w:rsidR="009B1BDB" w:rsidRPr="009B1BDB" w:rsidRDefault="009B1BDB" w:rsidP="009B1BDB">
            <w:pPr>
              <w:ind w:right="-1"/>
              <w:rPr>
                <w:rFonts w:ascii="Times New Roman" w:hAnsi="Times New Roman"/>
                <w:sz w:val="22"/>
                <w:szCs w:val="22"/>
                <w:lang w:val="lt-LT"/>
              </w:rPr>
            </w:pPr>
            <w:r w:rsidRPr="009B1BDB">
              <w:rPr>
                <w:rFonts w:ascii="Times New Roman" w:hAnsi="Times New Roman"/>
                <w:sz w:val="22"/>
                <w:szCs w:val="22"/>
                <w:lang w:val="lt-LT"/>
              </w:rPr>
              <w:t xml:space="preserve">     Rugpjūtis         </w:t>
            </w:r>
          </w:p>
        </w:tc>
        <w:tc>
          <w:tcPr>
            <w:tcW w:w="1081" w:type="dxa"/>
            <w:tcBorders>
              <w:top w:val="single" w:sz="4" w:space="0" w:color="auto"/>
              <w:left w:val="single" w:sz="4" w:space="0" w:color="auto"/>
              <w:bottom w:val="single" w:sz="4" w:space="0" w:color="auto"/>
              <w:right w:val="single" w:sz="4" w:space="0" w:color="auto"/>
            </w:tcBorders>
            <w:vAlign w:val="center"/>
          </w:tcPr>
          <w:p w14:paraId="6231E1A8" w14:textId="77777777" w:rsidR="009B1BDB" w:rsidRPr="009B1BDB" w:rsidRDefault="009B1BDB" w:rsidP="009B1BDB">
            <w:pPr>
              <w:ind w:right="-1"/>
              <w:rPr>
                <w:rFonts w:ascii="Times New Roman" w:hAnsi="Times New Roman"/>
                <w:sz w:val="22"/>
                <w:szCs w:val="22"/>
                <w:lang w:val="lt-LT"/>
              </w:rPr>
            </w:pPr>
            <w:r w:rsidRPr="009B1BDB">
              <w:rPr>
                <w:rFonts w:ascii="Times New Roman" w:hAnsi="Times New Roman"/>
                <w:sz w:val="22"/>
                <w:szCs w:val="22"/>
                <w:lang w:val="lt-LT"/>
              </w:rPr>
              <w:t>Rugsėjis</w:t>
            </w:r>
          </w:p>
        </w:tc>
      </w:tr>
      <w:tr w:rsidR="009B1BDB" w:rsidRPr="009B1BDB" w14:paraId="76D54AE7" w14:textId="77777777" w:rsidTr="00220805">
        <w:trPr>
          <w:trHeight w:val="188"/>
        </w:trPr>
        <w:tc>
          <w:tcPr>
            <w:tcW w:w="612" w:type="dxa"/>
            <w:vMerge/>
            <w:tcBorders>
              <w:top w:val="single" w:sz="4" w:space="0" w:color="auto"/>
              <w:left w:val="single" w:sz="4" w:space="0" w:color="auto"/>
              <w:bottom w:val="single" w:sz="4" w:space="0" w:color="auto"/>
              <w:right w:val="single" w:sz="4" w:space="0" w:color="auto"/>
            </w:tcBorders>
            <w:vAlign w:val="center"/>
          </w:tcPr>
          <w:p w14:paraId="6BC0EA4C" w14:textId="77777777" w:rsidR="009B1BDB" w:rsidRPr="009B1BDB" w:rsidRDefault="009B1BDB" w:rsidP="009B1BDB">
            <w:pPr>
              <w:ind w:right="-1"/>
              <w:jc w:val="center"/>
              <w:rPr>
                <w:rFonts w:ascii="Times New Roman" w:hAnsi="Times New Roman"/>
                <w:sz w:val="22"/>
                <w:szCs w:val="22"/>
                <w:lang w:val="lt-LT"/>
              </w:rPr>
            </w:pPr>
          </w:p>
        </w:tc>
        <w:tc>
          <w:tcPr>
            <w:tcW w:w="2077" w:type="dxa"/>
            <w:vMerge/>
            <w:tcBorders>
              <w:top w:val="single" w:sz="4" w:space="0" w:color="auto"/>
              <w:left w:val="single" w:sz="4" w:space="0" w:color="auto"/>
              <w:bottom w:val="single" w:sz="4" w:space="0" w:color="auto"/>
              <w:right w:val="single" w:sz="4" w:space="0" w:color="auto"/>
            </w:tcBorders>
            <w:vAlign w:val="center"/>
          </w:tcPr>
          <w:p w14:paraId="62E956F9" w14:textId="77777777" w:rsidR="009B1BDB" w:rsidRPr="009B1BDB" w:rsidRDefault="009B1BDB" w:rsidP="009B1BDB">
            <w:pPr>
              <w:ind w:right="-1"/>
              <w:jc w:val="center"/>
              <w:rPr>
                <w:rFonts w:ascii="Times New Roman" w:hAnsi="Times New Roman"/>
                <w:sz w:val="22"/>
                <w:szCs w:val="22"/>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2CBA87E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28 d.</w:t>
            </w:r>
          </w:p>
        </w:tc>
        <w:tc>
          <w:tcPr>
            <w:tcW w:w="709" w:type="dxa"/>
            <w:tcBorders>
              <w:top w:val="single" w:sz="4" w:space="0" w:color="auto"/>
              <w:left w:val="single" w:sz="4" w:space="0" w:color="auto"/>
              <w:bottom w:val="single" w:sz="4" w:space="0" w:color="auto"/>
              <w:right w:val="single" w:sz="4" w:space="0" w:color="auto"/>
            </w:tcBorders>
            <w:vAlign w:val="center"/>
          </w:tcPr>
          <w:p w14:paraId="0AFD06B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11 d.</w:t>
            </w:r>
          </w:p>
        </w:tc>
        <w:tc>
          <w:tcPr>
            <w:tcW w:w="851" w:type="dxa"/>
            <w:tcBorders>
              <w:top w:val="single" w:sz="4" w:space="0" w:color="auto"/>
              <w:left w:val="single" w:sz="4" w:space="0" w:color="auto"/>
              <w:bottom w:val="single" w:sz="4" w:space="0" w:color="auto"/>
              <w:right w:val="single" w:sz="4" w:space="0" w:color="auto"/>
            </w:tcBorders>
            <w:vAlign w:val="center"/>
          </w:tcPr>
          <w:p w14:paraId="27F71A68"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25 d.</w:t>
            </w:r>
          </w:p>
        </w:tc>
        <w:tc>
          <w:tcPr>
            <w:tcW w:w="709" w:type="dxa"/>
            <w:tcBorders>
              <w:top w:val="single" w:sz="4" w:space="0" w:color="auto"/>
              <w:left w:val="single" w:sz="4" w:space="0" w:color="auto"/>
              <w:bottom w:val="single" w:sz="4" w:space="0" w:color="auto"/>
              <w:right w:val="single" w:sz="4" w:space="0" w:color="auto"/>
            </w:tcBorders>
            <w:vAlign w:val="center"/>
          </w:tcPr>
          <w:p w14:paraId="4DBCDAA7"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9 d.</w:t>
            </w:r>
          </w:p>
        </w:tc>
        <w:tc>
          <w:tcPr>
            <w:tcW w:w="709" w:type="dxa"/>
            <w:tcBorders>
              <w:top w:val="single" w:sz="4" w:space="0" w:color="auto"/>
              <w:left w:val="single" w:sz="4" w:space="0" w:color="auto"/>
              <w:bottom w:val="single" w:sz="4" w:space="0" w:color="auto"/>
              <w:right w:val="single" w:sz="4" w:space="0" w:color="auto"/>
            </w:tcBorders>
            <w:vAlign w:val="center"/>
          </w:tcPr>
          <w:p w14:paraId="611D0E7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23 d.</w:t>
            </w:r>
          </w:p>
        </w:tc>
        <w:tc>
          <w:tcPr>
            <w:tcW w:w="867" w:type="dxa"/>
            <w:tcBorders>
              <w:top w:val="single" w:sz="4" w:space="0" w:color="auto"/>
              <w:left w:val="single" w:sz="4" w:space="0" w:color="auto"/>
              <w:bottom w:val="single" w:sz="4" w:space="0" w:color="auto"/>
              <w:right w:val="single" w:sz="4" w:space="0" w:color="auto"/>
            </w:tcBorders>
            <w:vAlign w:val="center"/>
          </w:tcPr>
          <w:p w14:paraId="32C09DE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6 d.</w:t>
            </w:r>
          </w:p>
        </w:tc>
        <w:tc>
          <w:tcPr>
            <w:tcW w:w="745" w:type="dxa"/>
            <w:tcBorders>
              <w:top w:val="single" w:sz="4" w:space="0" w:color="auto"/>
              <w:left w:val="single" w:sz="4" w:space="0" w:color="auto"/>
              <w:bottom w:val="single" w:sz="4" w:space="0" w:color="auto"/>
              <w:right w:val="single" w:sz="4" w:space="0" w:color="auto"/>
            </w:tcBorders>
            <w:vAlign w:val="center"/>
          </w:tcPr>
          <w:p w14:paraId="2275B8DA"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20 d.</w:t>
            </w:r>
          </w:p>
        </w:tc>
        <w:tc>
          <w:tcPr>
            <w:tcW w:w="1081" w:type="dxa"/>
            <w:tcBorders>
              <w:top w:val="single" w:sz="4" w:space="0" w:color="auto"/>
              <w:left w:val="single" w:sz="4" w:space="0" w:color="auto"/>
              <w:bottom w:val="single" w:sz="4" w:space="0" w:color="auto"/>
              <w:right w:val="single" w:sz="4" w:space="0" w:color="auto"/>
            </w:tcBorders>
            <w:vAlign w:val="center"/>
          </w:tcPr>
          <w:p w14:paraId="19413D3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3 d.</w:t>
            </w:r>
          </w:p>
        </w:tc>
      </w:tr>
      <w:tr w:rsidR="009B1BDB" w:rsidRPr="009B1BDB" w14:paraId="20A81AD4" w14:textId="77777777" w:rsidTr="00220805">
        <w:trPr>
          <w:trHeight w:val="687"/>
        </w:trPr>
        <w:tc>
          <w:tcPr>
            <w:tcW w:w="612" w:type="dxa"/>
            <w:tcBorders>
              <w:top w:val="single" w:sz="4" w:space="0" w:color="auto"/>
              <w:left w:val="single" w:sz="4" w:space="0" w:color="auto"/>
              <w:bottom w:val="single" w:sz="4" w:space="0" w:color="auto"/>
              <w:right w:val="single" w:sz="4" w:space="0" w:color="auto"/>
            </w:tcBorders>
            <w:vAlign w:val="center"/>
          </w:tcPr>
          <w:p w14:paraId="6FA77268"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1.</w:t>
            </w:r>
          </w:p>
        </w:tc>
        <w:tc>
          <w:tcPr>
            <w:tcW w:w="2077" w:type="dxa"/>
            <w:tcBorders>
              <w:top w:val="single" w:sz="4" w:space="0" w:color="auto"/>
              <w:left w:val="single" w:sz="4" w:space="0" w:color="auto"/>
              <w:bottom w:val="single" w:sz="4" w:space="0" w:color="auto"/>
              <w:right w:val="single" w:sz="4" w:space="0" w:color="auto"/>
            </w:tcBorders>
            <w:vAlign w:val="center"/>
          </w:tcPr>
          <w:p w14:paraId="05DCEE9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Nidos paplūdimys</w:t>
            </w:r>
          </w:p>
        </w:tc>
        <w:tc>
          <w:tcPr>
            <w:tcW w:w="1134" w:type="dxa"/>
            <w:tcBorders>
              <w:top w:val="single" w:sz="4" w:space="0" w:color="auto"/>
              <w:left w:val="single" w:sz="4" w:space="0" w:color="auto"/>
              <w:bottom w:val="single" w:sz="4" w:space="0" w:color="auto"/>
              <w:right w:val="single" w:sz="4" w:space="0" w:color="auto"/>
            </w:tcBorders>
            <w:vAlign w:val="center"/>
          </w:tcPr>
          <w:p w14:paraId="07BA564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128D7EF9" w14:textId="2494C7E0"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594CD65F"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73C8D20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7A2E365F"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tc>
        <w:tc>
          <w:tcPr>
            <w:tcW w:w="851" w:type="dxa"/>
            <w:tcBorders>
              <w:top w:val="single" w:sz="4" w:space="0" w:color="auto"/>
              <w:left w:val="single" w:sz="4" w:space="0" w:color="auto"/>
              <w:bottom w:val="single" w:sz="4" w:space="0" w:color="auto"/>
              <w:right w:val="single" w:sz="4" w:space="0" w:color="auto"/>
            </w:tcBorders>
            <w:vAlign w:val="center"/>
          </w:tcPr>
          <w:p w14:paraId="59E8E70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56F2DB04"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3DC9177F"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6697445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5424C7D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s </w:t>
            </w:r>
          </w:p>
        </w:tc>
        <w:tc>
          <w:tcPr>
            <w:tcW w:w="709" w:type="dxa"/>
            <w:tcBorders>
              <w:top w:val="single" w:sz="4" w:space="0" w:color="auto"/>
              <w:left w:val="single" w:sz="4" w:space="0" w:color="auto"/>
              <w:bottom w:val="single" w:sz="4" w:space="0" w:color="auto"/>
              <w:right w:val="single" w:sz="4" w:space="0" w:color="auto"/>
            </w:tcBorders>
            <w:vAlign w:val="center"/>
          </w:tcPr>
          <w:p w14:paraId="22128873"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3C09705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51281EF6"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p</w:t>
            </w:r>
          </w:p>
        </w:tc>
        <w:tc>
          <w:tcPr>
            <w:tcW w:w="867" w:type="dxa"/>
            <w:tcBorders>
              <w:top w:val="single" w:sz="4" w:space="0" w:color="auto"/>
              <w:left w:val="single" w:sz="4" w:space="0" w:color="auto"/>
              <w:bottom w:val="single" w:sz="4" w:space="0" w:color="auto"/>
              <w:right w:val="single" w:sz="4" w:space="0" w:color="auto"/>
            </w:tcBorders>
            <w:vAlign w:val="center"/>
          </w:tcPr>
          <w:p w14:paraId="0B389D49"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15F6ABC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s </w:t>
            </w:r>
          </w:p>
        </w:tc>
        <w:tc>
          <w:tcPr>
            <w:tcW w:w="745" w:type="dxa"/>
            <w:tcBorders>
              <w:top w:val="single" w:sz="4" w:space="0" w:color="auto"/>
              <w:left w:val="single" w:sz="4" w:space="0" w:color="auto"/>
              <w:bottom w:val="single" w:sz="4" w:space="0" w:color="auto"/>
              <w:right w:val="single" w:sz="4" w:space="0" w:color="auto"/>
            </w:tcBorders>
            <w:vAlign w:val="center"/>
          </w:tcPr>
          <w:p w14:paraId="3329866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5B1505D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508DD156"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p</w:t>
            </w:r>
          </w:p>
        </w:tc>
        <w:tc>
          <w:tcPr>
            <w:tcW w:w="1081" w:type="dxa"/>
            <w:tcBorders>
              <w:top w:val="single" w:sz="4" w:space="0" w:color="auto"/>
              <w:left w:val="single" w:sz="4" w:space="0" w:color="auto"/>
              <w:bottom w:val="single" w:sz="4" w:space="0" w:color="auto"/>
              <w:right w:val="single" w:sz="4" w:space="0" w:color="auto"/>
            </w:tcBorders>
            <w:vAlign w:val="center"/>
          </w:tcPr>
          <w:p w14:paraId="6BA4ADFA"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27B33294"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s</w:t>
            </w:r>
            <w:r w:rsidRPr="009B1BDB">
              <w:rPr>
                <w:rFonts w:ascii="Times New Roman" w:hAnsi="Times New Roman"/>
                <w:sz w:val="22"/>
                <w:szCs w:val="22"/>
                <w:vertAlign w:val="subscript"/>
                <w:lang w:val="lt-LT"/>
              </w:rPr>
              <w:t xml:space="preserve"> </w:t>
            </w:r>
          </w:p>
        </w:tc>
      </w:tr>
      <w:tr w:rsidR="009B1BDB" w:rsidRPr="009B1BDB" w14:paraId="55348587" w14:textId="77777777" w:rsidTr="00220805">
        <w:trPr>
          <w:trHeight w:val="687"/>
        </w:trPr>
        <w:tc>
          <w:tcPr>
            <w:tcW w:w="612" w:type="dxa"/>
            <w:tcBorders>
              <w:top w:val="single" w:sz="4" w:space="0" w:color="auto"/>
              <w:left w:val="single" w:sz="4" w:space="0" w:color="auto"/>
              <w:bottom w:val="single" w:sz="4" w:space="0" w:color="auto"/>
              <w:right w:val="single" w:sz="4" w:space="0" w:color="auto"/>
            </w:tcBorders>
            <w:vAlign w:val="center"/>
          </w:tcPr>
          <w:p w14:paraId="6C1A004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2.</w:t>
            </w:r>
          </w:p>
        </w:tc>
        <w:tc>
          <w:tcPr>
            <w:tcW w:w="2077" w:type="dxa"/>
            <w:tcBorders>
              <w:top w:val="single" w:sz="4" w:space="0" w:color="auto"/>
              <w:left w:val="single" w:sz="4" w:space="0" w:color="auto"/>
              <w:bottom w:val="single" w:sz="4" w:space="0" w:color="auto"/>
              <w:right w:val="single" w:sz="4" w:space="0" w:color="auto"/>
            </w:tcBorders>
            <w:vAlign w:val="center"/>
          </w:tcPr>
          <w:p w14:paraId="3C8A2FD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Juodkrantės paplūdimys</w:t>
            </w:r>
          </w:p>
        </w:tc>
        <w:tc>
          <w:tcPr>
            <w:tcW w:w="1134" w:type="dxa"/>
            <w:tcBorders>
              <w:top w:val="single" w:sz="4" w:space="0" w:color="auto"/>
              <w:left w:val="single" w:sz="4" w:space="0" w:color="auto"/>
              <w:bottom w:val="single" w:sz="4" w:space="0" w:color="auto"/>
              <w:right w:val="single" w:sz="4" w:space="0" w:color="auto"/>
            </w:tcBorders>
            <w:vAlign w:val="center"/>
          </w:tcPr>
          <w:p w14:paraId="1C590E1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1F7D4AF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24B0ABD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28BCF1A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738E92D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tc>
        <w:tc>
          <w:tcPr>
            <w:tcW w:w="851" w:type="dxa"/>
            <w:tcBorders>
              <w:top w:val="single" w:sz="4" w:space="0" w:color="auto"/>
              <w:left w:val="single" w:sz="4" w:space="0" w:color="auto"/>
              <w:bottom w:val="single" w:sz="4" w:space="0" w:color="auto"/>
              <w:right w:val="single" w:sz="4" w:space="0" w:color="auto"/>
            </w:tcBorders>
            <w:vAlign w:val="center"/>
          </w:tcPr>
          <w:p w14:paraId="3FA51F4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3CAD84F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67D3BF77"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4165251A"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604D2D5C"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s </w:t>
            </w:r>
          </w:p>
        </w:tc>
        <w:tc>
          <w:tcPr>
            <w:tcW w:w="709" w:type="dxa"/>
            <w:tcBorders>
              <w:top w:val="single" w:sz="4" w:space="0" w:color="auto"/>
              <w:left w:val="single" w:sz="4" w:space="0" w:color="auto"/>
              <w:bottom w:val="single" w:sz="4" w:space="0" w:color="auto"/>
              <w:right w:val="single" w:sz="4" w:space="0" w:color="auto"/>
            </w:tcBorders>
            <w:vAlign w:val="center"/>
          </w:tcPr>
          <w:p w14:paraId="0BD2173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15D23975"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3CF2FD1E"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p</w:t>
            </w:r>
          </w:p>
        </w:tc>
        <w:tc>
          <w:tcPr>
            <w:tcW w:w="867" w:type="dxa"/>
            <w:tcBorders>
              <w:top w:val="single" w:sz="4" w:space="0" w:color="auto"/>
              <w:left w:val="single" w:sz="4" w:space="0" w:color="auto"/>
              <w:bottom w:val="single" w:sz="4" w:space="0" w:color="auto"/>
              <w:right w:val="single" w:sz="4" w:space="0" w:color="auto"/>
            </w:tcBorders>
            <w:vAlign w:val="center"/>
          </w:tcPr>
          <w:p w14:paraId="50E549E7"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0751133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s </w:t>
            </w:r>
          </w:p>
        </w:tc>
        <w:tc>
          <w:tcPr>
            <w:tcW w:w="745" w:type="dxa"/>
            <w:tcBorders>
              <w:top w:val="single" w:sz="4" w:space="0" w:color="auto"/>
              <w:left w:val="single" w:sz="4" w:space="0" w:color="auto"/>
              <w:bottom w:val="single" w:sz="4" w:space="0" w:color="auto"/>
              <w:right w:val="single" w:sz="4" w:space="0" w:color="auto"/>
            </w:tcBorders>
            <w:vAlign w:val="center"/>
          </w:tcPr>
          <w:p w14:paraId="4C5BC95A"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78485264"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098DB839"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p</w:t>
            </w:r>
          </w:p>
        </w:tc>
        <w:tc>
          <w:tcPr>
            <w:tcW w:w="1081" w:type="dxa"/>
            <w:tcBorders>
              <w:top w:val="single" w:sz="4" w:space="0" w:color="auto"/>
              <w:left w:val="single" w:sz="4" w:space="0" w:color="auto"/>
              <w:bottom w:val="single" w:sz="4" w:space="0" w:color="auto"/>
              <w:right w:val="single" w:sz="4" w:space="0" w:color="auto"/>
            </w:tcBorders>
            <w:vAlign w:val="center"/>
          </w:tcPr>
          <w:p w14:paraId="1CE119C8"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02A6D48B"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s</w:t>
            </w:r>
            <w:r w:rsidRPr="009B1BDB">
              <w:rPr>
                <w:rFonts w:ascii="Times New Roman" w:hAnsi="Times New Roman"/>
                <w:sz w:val="22"/>
                <w:szCs w:val="22"/>
                <w:vertAlign w:val="subscript"/>
                <w:lang w:val="lt-LT"/>
              </w:rPr>
              <w:t xml:space="preserve"> </w:t>
            </w:r>
          </w:p>
        </w:tc>
      </w:tr>
      <w:tr w:rsidR="009B1BDB" w:rsidRPr="009B1BDB" w14:paraId="5E6A4569" w14:textId="77777777" w:rsidTr="00220805">
        <w:trPr>
          <w:trHeight w:val="687"/>
        </w:trPr>
        <w:tc>
          <w:tcPr>
            <w:tcW w:w="612" w:type="dxa"/>
            <w:tcBorders>
              <w:top w:val="single" w:sz="4" w:space="0" w:color="auto"/>
              <w:left w:val="single" w:sz="4" w:space="0" w:color="auto"/>
              <w:bottom w:val="single" w:sz="4" w:space="0" w:color="auto"/>
              <w:right w:val="single" w:sz="4" w:space="0" w:color="auto"/>
            </w:tcBorders>
            <w:vAlign w:val="center"/>
          </w:tcPr>
          <w:p w14:paraId="5AF36C4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3.</w:t>
            </w:r>
          </w:p>
        </w:tc>
        <w:tc>
          <w:tcPr>
            <w:tcW w:w="2077" w:type="dxa"/>
            <w:tcBorders>
              <w:top w:val="single" w:sz="4" w:space="0" w:color="auto"/>
              <w:left w:val="single" w:sz="4" w:space="0" w:color="auto"/>
              <w:bottom w:val="single" w:sz="4" w:space="0" w:color="auto"/>
              <w:right w:val="single" w:sz="4" w:space="0" w:color="auto"/>
            </w:tcBorders>
            <w:vAlign w:val="center"/>
          </w:tcPr>
          <w:p w14:paraId="478CCCC9"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Preilos paplūdimys</w:t>
            </w:r>
          </w:p>
        </w:tc>
        <w:tc>
          <w:tcPr>
            <w:tcW w:w="1134" w:type="dxa"/>
            <w:tcBorders>
              <w:top w:val="single" w:sz="4" w:space="0" w:color="auto"/>
              <w:left w:val="single" w:sz="4" w:space="0" w:color="auto"/>
              <w:bottom w:val="single" w:sz="4" w:space="0" w:color="auto"/>
              <w:right w:val="single" w:sz="4" w:space="0" w:color="auto"/>
            </w:tcBorders>
            <w:vAlign w:val="center"/>
          </w:tcPr>
          <w:p w14:paraId="7F99065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2C9466AF"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54341AD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6DF5BC8F"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074FA4BA"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tc>
        <w:tc>
          <w:tcPr>
            <w:tcW w:w="851" w:type="dxa"/>
            <w:tcBorders>
              <w:top w:val="single" w:sz="4" w:space="0" w:color="auto"/>
              <w:left w:val="single" w:sz="4" w:space="0" w:color="auto"/>
              <w:bottom w:val="single" w:sz="4" w:space="0" w:color="auto"/>
              <w:right w:val="single" w:sz="4" w:space="0" w:color="auto"/>
            </w:tcBorders>
            <w:vAlign w:val="center"/>
          </w:tcPr>
          <w:p w14:paraId="156F20E8"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634E13A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45542643"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484CAE35"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40C4073D"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s</w:t>
            </w:r>
          </w:p>
          <w:p w14:paraId="3B567CC9" w14:textId="77777777" w:rsidR="009B1BDB" w:rsidRPr="009B1BDB" w:rsidRDefault="009B1BDB" w:rsidP="009B1BDB">
            <w:pPr>
              <w:ind w:right="-1"/>
              <w:jc w:val="center"/>
              <w:rPr>
                <w:rFonts w:ascii="Times New Roman" w:hAnsi="Times New Roman"/>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7FFE0BC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5015B1B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6B4ED7B2"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867" w:type="dxa"/>
            <w:tcBorders>
              <w:top w:val="single" w:sz="4" w:space="0" w:color="auto"/>
              <w:left w:val="single" w:sz="4" w:space="0" w:color="auto"/>
              <w:bottom w:val="single" w:sz="4" w:space="0" w:color="auto"/>
              <w:right w:val="single" w:sz="4" w:space="0" w:color="auto"/>
            </w:tcBorders>
            <w:vAlign w:val="center"/>
          </w:tcPr>
          <w:p w14:paraId="4AB5C64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3A850430"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s </w:t>
            </w:r>
          </w:p>
        </w:tc>
        <w:tc>
          <w:tcPr>
            <w:tcW w:w="745" w:type="dxa"/>
            <w:tcBorders>
              <w:top w:val="single" w:sz="4" w:space="0" w:color="auto"/>
              <w:left w:val="single" w:sz="4" w:space="0" w:color="auto"/>
              <w:bottom w:val="single" w:sz="4" w:space="0" w:color="auto"/>
              <w:right w:val="single" w:sz="4" w:space="0" w:color="auto"/>
            </w:tcBorders>
            <w:vAlign w:val="center"/>
          </w:tcPr>
          <w:p w14:paraId="1BFE7038"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0B23D27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784DC298"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p </w:t>
            </w:r>
          </w:p>
        </w:tc>
        <w:tc>
          <w:tcPr>
            <w:tcW w:w="1081" w:type="dxa"/>
            <w:tcBorders>
              <w:top w:val="single" w:sz="4" w:space="0" w:color="auto"/>
              <w:left w:val="single" w:sz="4" w:space="0" w:color="auto"/>
              <w:bottom w:val="single" w:sz="4" w:space="0" w:color="auto"/>
              <w:right w:val="single" w:sz="4" w:space="0" w:color="auto"/>
            </w:tcBorders>
            <w:vAlign w:val="center"/>
          </w:tcPr>
          <w:p w14:paraId="5A2F373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6066AF9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s </w:t>
            </w:r>
          </w:p>
        </w:tc>
      </w:tr>
      <w:tr w:rsidR="009B1BDB" w:rsidRPr="009B1BDB" w14:paraId="5C78D404" w14:textId="77777777" w:rsidTr="00220805">
        <w:trPr>
          <w:trHeight w:val="687"/>
        </w:trPr>
        <w:tc>
          <w:tcPr>
            <w:tcW w:w="612" w:type="dxa"/>
            <w:tcBorders>
              <w:top w:val="single" w:sz="4" w:space="0" w:color="auto"/>
              <w:left w:val="single" w:sz="4" w:space="0" w:color="auto"/>
              <w:bottom w:val="single" w:sz="4" w:space="0" w:color="auto"/>
              <w:right w:val="single" w:sz="4" w:space="0" w:color="auto"/>
            </w:tcBorders>
            <w:vAlign w:val="center"/>
          </w:tcPr>
          <w:p w14:paraId="2DF5B10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4.</w:t>
            </w:r>
          </w:p>
        </w:tc>
        <w:tc>
          <w:tcPr>
            <w:tcW w:w="2077" w:type="dxa"/>
            <w:tcBorders>
              <w:top w:val="single" w:sz="4" w:space="0" w:color="auto"/>
              <w:left w:val="single" w:sz="4" w:space="0" w:color="auto"/>
              <w:bottom w:val="single" w:sz="4" w:space="0" w:color="auto"/>
              <w:right w:val="single" w:sz="4" w:space="0" w:color="auto"/>
            </w:tcBorders>
            <w:vAlign w:val="center"/>
          </w:tcPr>
          <w:p w14:paraId="459511E4"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Pervalkos paplūdimys</w:t>
            </w:r>
          </w:p>
        </w:tc>
        <w:tc>
          <w:tcPr>
            <w:tcW w:w="1134" w:type="dxa"/>
            <w:tcBorders>
              <w:top w:val="single" w:sz="4" w:space="0" w:color="auto"/>
              <w:left w:val="single" w:sz="4" w:space="0" w:color="auto"/>
              <w:bottom w:val="single" w:sz="4" w:space="0" w:color="auto"/>
              <w:right w:val="single" w:sz="4" w:space="0" w:color="auto"/>
            </w:tcBorders>
            <w:vAlign w:val="center"/>
          </w:tcPr>
          <w:p w14:paraId="02DC221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521459B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71C1C1E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3137B8C5"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41B823E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tc>
        <w:tc>
          <w:tcPr>
            <w:tcW w:w="851" w:type="dxa"/>
            <w:tcBorders>
              <w:top w:val="single" w:sz="4" w:space="0" w:color="auto"/>
              <w:left w:val="single" w:sz="4" w:space="0" w:color="auto"/>
              <w:bottom w:val="single" w:sz="4" w:space="0" w:color="auto"/>
              <w:right w:val="single" w:sz="4" w:space="0" w:color="auto"/>
            </w:tcBorders>
            <w:vAlign w:val="center"/>
          </w:tcPr>
          <w:p w14:paraId="50470414"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4F7449F5"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3B461BEA"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709" w:type="dxa"/>
            <w:tcBorders>
              <w:top w:val="single" w:sz="4" w:space="0" w:color="auto"/>
              <w:left w:val="single" w:sz="4" w:space="0" w:color="auto"/>
              <w:bottom w:val="single" w:sz="4" w:space="0" w:color="auto"/>
              <w:right w:val="single" w:sz="4" w:space="0" w:color="auto"/>
            </w:tcBorders>
            <w:vAlign w:val="center"/>
          </w:tcPr>
          <w:p w14:paraId="0BA9A6AB"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066BAC9D"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s</w:t>
            </w:r>
          </w:p>
          <w:p w14:paraId="6BC9C93E" w14:textId="77777777" w:rsidR="009B1BDB" w:rsidRPr="009B1BDB" w:rsidRDefault="009B1BDB" w:rsidP="009B1BDB">
            <w:pPr>
              <w:ind w:right="-1"/>
              <w:jc w:val="center"/>
              <w:rPr>
                <w:rFonts w:ascii="Times New Roman" w:hAnsi="Times New Roman"/>
                <w:sz w:val="22"/>
                <w:szCs w:val="22"/>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373A30EE"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4E73F965"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523376D9"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p</w:t>
            </w:r>
          </w:p>
        </w:tc>
        <w:tc>
          <w:tcPr>
            <w:tcW w:w="867" w:type="dxa"/>
            <w:tcBorders>
              <w:top w:val="single" w:sz="4" w:space="0" w:color="auto"/>
              <w:left w:val="single" w:sz="4" w:space="0" w:color="auto"/>
              <w:bottom w:val="single" w:sz="4" w:space="0" w:color="auto"/>
              <w:right w:val="single" w:sz="4" w:space="0" w:color="auto"/>
            </w:tcBorders>
            <w:vAlign w:val="center"/>
          </w:tcPr>
          <w:p w14:paraId="1B6356E6"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4D0976E4"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s</w:t>
            </w:r>
          </w:p>
          <w:p w14:paraId="7F22F1A6" w14:textId="77777777" w:rsidR="009B1BDB" w:rsidRPr="009B1BDB" w:rsidRDefault="009B1BDB" w:rsidP="009B1BDB">
            <w:pPr>
              <w:ind w:right="-1"/>
              <w:jc w:val="center"/>
              <w:rPr>
                <w:rFonts w:ascii="Times New Roman" w:hAnsi="Times New Roman"/>
                <w:sz w:val="22"/>
                <w:szCs w:val="22"/>
                <w:lang w:val="lt-LT"/>
              </w:rPr>
            </w:pPr>
          </w:p>
        </w:tc>
        <w:tc>
          <w:tcPr>
            <w:tcW w:w="745" w:type="dxa"/>
            <w:tcBorders>
              <w:top w:val="single" w:sz="4" w:space="0" w:color="auto"/>
              <w:left w:val="single" w:sz="4" w:space="0" w:color="auto"/>
              <w:bottom w:val="single" w:sz="4" w:space="0" w:color="auto"/>
              <w:right w:val="single" w:sz="4" w:space="0" w:color="auto"/>
            </w:tcBorders>
            <w:vAlign w:val="center"/>
          </w:tcPr>
          <w:p w14:paraId="7A9D71ED"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05287E6C"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s</w:t>
            </w:r>
          </w:p>
          <w:p w14:paraId="7D86A94E"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 xml:space="preserve">p </w:t>
            </w:r>
          </w:p>
        </w:tc>
        <w:tc>
          <w:tcPr>
            <w:tcW w:w="1081" w:type="dxa"/>
            <w:tcBorders>
              <w:top w:val="single" w:sz="4" w:space="0" w:color="auto"/>
              <w:left w:val="single" w:sz="4" w:space="0" w:color="auto"/>
              <w:bottom w:val="single" w:sz="4" w:space="0" w:color="auto"/>
              <w:right w:val="single" w:sz="4" w:space="0" w:color="auto"/>
            </w:tcBorders>
            <w:vAlign w:val="center"/>
          </w:tcPr>
          <w:p w14:paraId="321A1EC1" w14:textId="77777777" w:rsidR="009B1BDB" w:rsidRPr="009B1BDB" w:rsidRDefault="009B1BDB" w:rsidP="009B1BDB">
            <w:pPr>
              <w:ind w:right="-1"/>
              <w:jc w:val="center"/>
              <w:rPr>
                <w:rFonts w:ascii="Times New Roman" w:hAnsi="Times New Roman"/>
                <w:sz w:val="22"/>
                <w:szCs w:val="22"/>
                <w:lang w:val="lt-LT"/>
              </w:rPr>
            </w:pPr>
            <w:r w:rsidRPr="009B1BDB">
              <w:rPr>
                <w:rFonts w:ascii="Times New Roman" w:hAnsi="Times New Roman"/>
                <w:sz w:val="22"/>
                <w:szCs w:val="22"/>
                <w:lang w:val="lt-LT"/>
              </w:rPr>
              <w:t>m</w:t>
            </w:r>
          </w:p>
          <w:p w14:paraId="2F1AB10C" w14:textId="77777777" w:rsidR="009B1BDB" w:rsidRPr="009B1BDB" w:rsidRDefault="009B1BDB" w:rsidP="009B1BDB">
            <w:pPr>
              <w:ind w:right="-1"/>
              <w:jc w:val="center"/>
              <w:rPr>
                <w:rFonts w:ascii="Times New Roman" w:hAnsi="Times New Roman"/>
                <w:sz w:val="22"/>
                <w:szCs w:val="22"/>
                <w:vertAlign w:val="subscript"/>
                <w:lang w:val="lt-LT"/>
              </w:rPr>
            </w:pPr>
            <w:r w:rsidRPr="009B1BDB">
              <w:rPr>
                <w:rFonts w:ascii="Times New Roman" w:hAnsi="Times New Roman"/>
                <w:sz w:val="22"/>
                <w:szCs w:val="22"/>
                <w:lang w:val="lt-LT"/>
              </w:rPr>
              <w:t>s</w:t>
            </w:r>
          </w:p>
          <w:p w14:paraId="2E06F885" w14:textId="77777777" w:rsidR="009B1BDB" w:rsidRPr="009B1BDB" w:rsidRDefault="009B1BDB" w:rsidP="009B1BDB">
            <w:pPr>
              <w:ind w:right="-1"/>
              <w:jc w:val="center"/>
              <w:rPr>
                <w:rFonts w:ascii="Times New Roman" w:hAnsi="Times New Roman"/>
                <w:sz w:val="22"/>
                <w:szCs w:val="22"/>
                <w:lang w:val="lt-LT"/>
              </w:rPr>
            </w:pPr>
          </w:p>
        </w:tc>
      </w:tr>
    </w:tbl>
    <w:p w14:paraId="0693AE06" w14:textId="77777777" w:rsidR="009462D1" w:rsidRDefault="009462D1" w:rsidP="00B04CAC">
      <w:pPr>
        <w:jc w:val="both"/>
        <w:rPr>
          <w:rFonts w:ascii="Times New Roman" w:hAnsi="Times New Roman"/>
          <w:sz w:val="20"/>
          <w:lang w:val="lt-LT"/>
        </w:rPr>
      </w:pPr>
    </w:p>
    <w:p w14:paraId="71FD80D1" w14:textId="7E365CD1" w:rsidR="00B04CAC" w:rsidRPr="00BB6996" w:rsidRDefault="009462D1" w:rsidP="00B04CAC">
      <w:pPr>
        <w:jc w:val="both"/>
        <w:rPr>
          <w:rFonts w:ascii="Times New Roman" w:hAnsi="Times New Roman"/>
          <w:sz w:val="20"/>
          <w:lang w:val="lt-LT"/>
        </w:rPr>
      </w:pPr>
      <w:r>
        <w:rPr>
          <w:rFonts w:ascii="Times New Roman" w:hAnsi="Times New Roman"/>
          <w:sz w:val="20"/>
          <w:lang w:val="lt-LT"/>
        </w:rPr>
        <w:t>m-</w:t>
      </w:r>
      <w:r w:rsidR="00EB1BA0" w:rsidRPr="00BB6996">
        <w:rPr>
          <w:rFonts w:ascii="Times New Roman" w:hAnsi="Times New Roman"/>
          <w:sz w:val="20"/>
          <w:lang w:val="lt-LT"/>
        </w:rPr>
        <w:t xml:space="preserve">mikrobiologinis tyrimas (žarninių </w:t>
      </w:r>
      <w:proofErr w:type="spellStart"/>
      <w:r w:rsidR="00EB1BA0" w:rsidRPr="00BB6996">
        <w:rPr>
          <w:rFonts w:ascii="Times New Roman" w:hAnsi="Times New Roman"/>
          <w:sz w:val="20"/>
          <w:lang w:val="lt-LT"/>
        </w:rPr>
        <w:t>enterokokų</w:t>
      </w:r>
      <w:proofErr w:type="spellEnd"/>
      <w:r w:rsidR="00EB1BA0" w:rsidRPr="00BB6996">
        <w:rPr>
          <w:rFonts w:ascii="Times New Roman" w:hAnsi="Times New Roman"/>
          <w:sz w:val="20"/>
          <w:lang w:val="lt-LT"/>
        </w:rPr>
        <w:t xml:space="preserve"> (</w:t>
      </w:r>
      <w:proofErr w:type="spellStart"/>
      <w:r w:rsidR="00EB1BA0" w:rsidRPr="00BB6996">
        <w:rPr>
          <w:rFonts w:ascii="Times New Roman" w:hAnsi="Times New Roman"/>
          <w:i/>
          <w:iCs/>
          <w:sz w:val="20"/>
          <w:lang w:val="lt-LT"/>
        </w:rPr>
        <w:t>Intestinal</w:t>
      </w:r>
      <w:proofErr w:type="spellEnd"/>
      <w:r w:rsidR="00EB1BA0" w:rsidRPr="00BB6996">
        <w:rPr>
          <w:rFonts w:ascii="Times New Roman" w:hAnsi="Times New Roman"/>
          <w:i/>
          <w:iCs/>
          <w:sz w:val="20"/>
          <w:lang w:val="lt-LT"/>
        </w:rPr>
        <w:t xml:space="preserve"> </w:t>
      </w:r>
      <w:proofErr w:type="spellStart"/>
      <w:r w:rsidR="00EB1BA0" w:rsidRPr="00BB6996">
        <w:rPr>
          <w:rFonts w:ascii="Times New Roman" w:hAnsi="Times New Roman"/>
          <w:i/>
          <w:iCs/>
          <w:sz w:val="20"/>
          <w:lang w:val="lt-LT"/>
        </w:rPr>
        <w:t>Enterococci</w:t>
      </w:r>
      <w:proofErr w:type="spellEnd"/>
      <w:r w:rsidR="00EB1BA0" w:rsidRPr="00BB6996">
        <w:rPr>
          <w:rFonts w:ascii="Times New Roman" w:hAnsi="Times New Roman"/>
          <w:sz w:val="20"/>
          <w:lang w:val="lt-LT"/>
        </w:rPr>
        <w:t xml:space="preserve">) kolonijas sudarančių vienetų skaičius </w:t>
      </w:r>
    </w:p>
    <w:p w14:paraId="6D3F48ED" w14:textId="62BC6F0F" w:rsidR="00EB1BA0" w:rsidRPr="00BB6996" w:rsidRDefault="00EB1BA0" w:rsidP="00B04CAC">
      <w:pPr>
        <w:jc w:val="both"/>
        <w:rPr>
          <w:rFonts w:ascii="Times New Roman" w:hAnsi="Times New Roman"/>
          <w:sz w:val="20"/>
          <w:lang w:val="lt-LT"/>
        </w:rPr>
      </w:pPr>
      <w:r w:rsidRPr="00BB6996">
        <w:rPr>
          <w:rFonts w:ascii="Times New Roman" w:hAnsi="Times New Roman"/>
          <w:sz w:val="20"/>
          <w:lang w:val="lt-LT"/>
        </w:rPr>
        <w:t>100 ml, žarninių lazdelių (</w:t>
      </w:r>
      <w:proofErr w:type="spellStart"/>
      <w:r w:rsidRPr="00BB6996">
        <w:rPr>
          <w:rFonts w:ascii="Times New Roman" w:hAnsi="Times New Roman"/>
          <w:i/>
          <w:iCs/>
          <w:sz w:val="20"/>
          <w:lang w:val="lt-LT"/>
        </w:rPr>
        <w:t>Escerichia</w:t>
      </w:r>
      <w:proofErr w:type="spellEnd"/>
      <w:r w:rsidRPr="00BB6996">
        <w:rPr>
          <w:rFonts w:ascii="Times New Roman" w:hAnsi="Times New Roman"/>
          <w:i/>
          <w:iCs/>
          <w:sz w:val="20"/>
          <w:lang w:val="lt-LT"/>
        </w:rPr>
        <w:t xml:space="preserve"> coli</w:t>
      </w:r>
      <w:r w:rsidRPr="00BB6996">
        <w:rPr>
          <w:rFonts w:ascii="Times New Roman" w:hAnsi="Times New Roman"/>
          <w:sz w:val="20"/>
          <w:lang w:val="lt-LT"/>
        </w:rPr>
        <w:t>) kolonijas sudarančių vienetų skaičius 100 ml);</w:t>
      </w:r>
    </w:p>
    <w:p w14:paraId="2FDDAE66" w14:textId="401633CF" w:rsidR="00EB1BA0" w:rsidRPr="00BB6996" w:rsidRDefault="00EB1BA0" w:rsidP="00B04CAC">
      <w:pPr>
        <w:jc w:val="both"/>
        <w:rPr>
          <w:rFonts w:ascii="Times New Roman" w:hAnsi="Times New Roman"/>
          <w:sz w:val="20"/>
          <w:lang w:val="lt-LT"/>
        </w:rPr>
      </w:pPr>
      <w:r w:rsidRPr="009B1BDB">
        <w:rPr>
          <w:rFonts w:ascii="Times New Roman" w:hAnsi="Times New Roman"/>
          <w:sz w:val="20"/>
          <w:lang w:val="lt-LT"/>
        </w:rPr>
        <w:t xml:space="preserve">s – </w:t>
      </w:r>
      <w:r w:rsidR="009B1BDB" w:rsidRPr="009B1BDB">
        <w:rPr>
          <w:rFonts w:ascii="Times New Roman" w:hAnsi="Times New Roman"/>
          <w:sz w:val="20"/>
          <w:lang w:val="lt-LT"/>
        </w:rPr>
        <w:t>chlorofilo</w:t>
      </w:r>
      <w:r w:rsidR="009B1BDB">
        <w:rPr>
          <w:rFonts w:ascii="Times New Roman" w:hAnsi="Times New Roman"/>
          <w:sz w:val="20"/>
          <w:lang w:val="lt-LT"/>
        </w:rPr>
        <w:t xml:space="preserve"> A kiekio nustatymas</w:t>
      </w:r>
    </w:p>
    <w:p w14:paraId="66785419" w14:textId="77777777" w:rsidR="00EB1BA0" w:rsidRPr="00BB6996" w:rsidRDefault="00EB1BA0" w:rsidP="00B04CAC">
      <w:pPr>
        <w:jc w:val="both"/>
        <w:rPr>
          <w:rFonts w:ascii="Times New Roman" w:hAnsi="Times New Roman"/>
          <w:sz w:val="20"/>
          <w:lang w:val="lt-LT"/>
        </w:rPr>
      </w:pPr>
      <w:r w:rsidRPr="00BB6996">
        <w:rPr>
          <w:rFonts w:ascii="Times New Roman" w:hAnsi="Times New Roman"/>
          <w:sz w:val="20"/>
          <w:lang w:val="lt-LT"/>
        </w:rPr>
        <w:t xml:space="preserve">p – parazitologiniai paplūdimių smėlio tyrimai dėl žmogui patogeninių </w:t>
      </w:r>
      <w:proofErr w:type="spellStart"/>
      <w:r w:rsidRPr="00BB6996">
        <w:rPr>
          <w:rFonts w:ascii="Times New Roman" w:hAnsi="Times New Roman"/>
          <w:sz w:val="20"/>
          <w:lang w:val="lt-LT"/>
        </w:rPr>
        <w:t>helmintų</w:t>
      </w:r>
      <w:proofErr w:type="spellEnd"/>
      <w:r w:rsidRPr="00BB6996">
        <w:rPr>
          <w:rFonts w:ascii="Times New Roman" w:hAnsi="Times New Roman"/>
          <w:sz w:val="20"/>
          <w:lang w:val="lt-LT"/>
        </w:rPr>
        <w:t xml:space="preserve"> ir jų kiaušinėlių.</w:t>
      </w:r>
    </w:p>
    <w:p w14:paraId="6A42AE99" w14:textId="77777777" w:rsidR="00482DA5" w:rsidRPr="00BB6996" w:rsidRDefault="00482DA5" w:rsidP="00500278">
      <w:pPr>
        <w:ind w:right="-1" w:hanging="426"/>
        <w:jc w:val="both"/>
        <w:rPr>
          <w:rFonts w:ascii="Times New Roman" w:hAnsi="Times New Roman"/>
          <w:sz w:val="20"/>
          <w:lang w:val="lt-LT"/>
        </w:rPr>
      </w:pPr>
    </w:p>
    <w:p w14:paraId="18983E8A" w14:textId="77777777" w:rsidR="00F87D65" w:rsidRPr="00BB6996" w:rsidRDefault="00F87D65" w:rsidP="00973592">
      <w:pPr>
        <w:pStyle w:val="Sraopastraipa"/>
        <w:ind w:left="0" w:right="281"/>
        <w:jc w:val="both"/>
        <w:rPr>
          <w:b/>
          <w:i/>
          <w:sz w:val="22"/>
          <w:szCs w:val="22"/>
          <w:u w:val="single"/>
          <w:lang w:val="lt-LT"/>
        </w:rPr>
      </w:pPr>
    </w:p>
    <w:p w14:paraId="701D9AC0" w14:textId="77777777" w:rsidR="00921829" w:rsidRPr="00BB6996" w:rsidRDefault="00921829" w:rsidP="00921829">
      <w:pPr>
        <w:tabs>
          <w:tab w:val="left" w:pos="0"/>
          <w:tab w:val="left" w:pos="360"/>
          <w:tab w:val="left" w:pos="720"/>
          <w:tab w:val="left" w:pos="1440"/>
          <w:tab w:val="left" w:pos="2160"/>
          <w:tab w:val="left" w:pos="2520"/>
        </w:tabs>
        <w:jc w:val="center"/>
        <w:rPr>
          <w:rFonts w:ascii="Times New Roman" w:hAnsi="Times New Roman"/>
          <w:sz w:val="22"/>
          <w:szCs w:val="22"/>
          <w:lang w:val="lt-LT"/>
        </w:rPr>
      </w:pPr>
    </w:p>
    <w:tbl>
      <w:tblPr>
        <w:tblW w:w="9735" w:type="dxa"/>
        <w:tblInd w:w="93" w:type="dxa"/>
        <w:tblLook w:val="0000" w:firstRow="0" w:lastRow="0" w:firstColumn="0" w:lastColumn="0" w:noHBand="0" w:noVBand="0"/>
      </w:tblPr>
      <w:tblGrid>
        <w:gridCol w:w="4875"/>
        <w:gridCol w:w="4860"/>
      </w:tblGrid>
      <w:tr w:rsidR="007C5062" w:rsidRPr="00BB6996" w14:paraId="1D7BECA3" w14:textId="77777777" w:rsidTr="00DA7304">
        <w:trPr>
          <w:trHeight w:val="255"/>
        </w:trPr>
        <w:tc>
          <w:tcPr>
            <w:tcW w:w="4875" w:type="dxa"/>
            <w:shd w:val="clear" w:color="auto" w:fill="auto"/>
            <w:noWrap/>
            <w:vAlign w:val="bottom"/>
          </w:tcPr>
          <w:p w14:paraId="054E808D" w14:textId="77777777" w:rsidR="007C5062" w:rsidRPr="00BB6996" w:rsidRDefault="007C5062" w:rsidP="00DA7304">
            <w:pPr>
              <w:rPr>
                <w:rFonts w:ascii="Times New Roman" w:hAnsi="Times New Roman"/>
                <w:b/>
                <w:sz w:val="22"/>
                <w:szCs w:val="22"/>
                <w:lang w:val="lt-LT"/>
              </w:rPr>
            </w:pPr>
            <w:r w:rsidRPr="00BB6996">
              <w:rPr>
                <w:rFonts w:ascii="Times New Roman" w:hAnsi="Times New Roman"/>
                <w:b/>
                <w:sz w:val="22"/>
                <w:szCs w:val="22"/>
                <w:lang w:val="lt-LT"/>
              </w:rPr>
              <w:t>Užsakovas</w:t>
            </w:r>
          </w:p>
        </w:tc>
        <w:tc>
          <w:tcPr>
            <w:tcW w:w="4860" w:type="dxa"/>
            <w:shd w:val="clear" w:color="auto" w:fill="auto"/>
            <w:noWrap/>
            <w:vAlign w:val="bottom"/>
          </w:tcPr>
          <w:p w14:paraId="2FA664F6" w14:textId="77777777" w:rsidR="007C5062" w:rsidRPr="00BB6996" w:rsidRDefault="007C5062" w:rsidP="00DA7304">
            <w:pPr>
              <w:rPr>
                <w:rFonts w:ascii="Times New Roman" w:hAnsi="Times New Roman"/>
                <w:sz w:val="22"/>
                <w:szCs w:val="22"/>
                <w:lang w:val="lt-LT"/>
              </w:rPr>
            </w:pPr>
            <w:r w:rsidRPr="00BB6996">
              <w:rPr>
                <w:rFonts w:ascii="Times New Roman" w:hAnsi="Times New Roman"/>
                <w:b/>
                <w:sz w:val="22"/>
                <w:szCs w:val="22"/>
                <w:lang w:val="lt-LT"/>
              </w:rPr>
              <w:t>NVSPL</w:t>
            </w:r>
          </w:p>
        </w:tc>
      </w:tr>
      <w:tr w:rsidR="007C5062" w:rsidRPr="00BB6996" w14:paraId="496A08E8" w14:textId="77777777" w:rsidTr="00DA7304">
        <w:trPr>
          <w:trHeight w:val="255"/>
        </w:trPr>
        <w:tc>
          <w:tcPr>
            <w:tcW w:w="4875" w:type="dxa"/>
            <w:shd w:val="clear" w:color="auto" w:fill="auto"/>
            <w:noWrap/>
            <w:vAlign w:val="bottom"/>
          </w:tcPr>
          <w:p w14:paraId="3631F6B1" w14:textId="77777777" w:rsidR="007C5062" w:rsidRPr="00BB6996" w:rsidRDefault="007C5062" w:rsidP="00DA7304">
            <w:pPr>
              <w:rPr>
                <w:rFonts w:ascii="Times New Roman" w:hAnsi="Times New Roman"/>
                <w:sz w:val="22"/>
                <w:szCs w:val="22"/>
                <w:lang w:val="lt-LT"/>
              </w:rPr>
            </w:pPr>
            <w:r w:rsidRPr="00BB6996">
              <w:rPr>
                <w:rFonts w:ascii="Times New Roman" w:hAnsi="Times New Roman"/>
                <w:sz w:val="22"/>
                <w:szCs w:val="22"/>
                <w:lang w:val="lt-LT"/>
              </w:rPr>
              <w:t> </w:t>
            </w:r>
          </w:p>
        </w:tc>
        <w:tc>
          <w:tcPr>
            <w:tcW w:w="4860" w:type="dxa"/>
            <w:shd w:val="clear" w:color="auto" w:fill="auto"/>
            <w:noWrap/>
            <w:vAlign w:val="bottom"/>
          </w:tcPr>
          <w:p w14:paraId="35D1B719" w14:textId="77777777" w:rsidR="007C5062" w:rsidRPr="00BB6996" w:rsidRDefault="007C5062" w:rsidP="00DA7304">
            <w:pPr>
              <w:rPr>
                <w:rFonts w:ascii="Times New Roman" w:hAnsi="Times New Roman"/>
                <w:sz w:val="22"/>
                <w:szCs w:val="22"/>
                <w:lang w:val="lt-LT"/>
              </w:rPr>
            </w:pPr>
          </w:p>
        </w:tc>
      </w:tr>
      <w:tr w:rsidR="007C5062" w:rsidRPr="00BB6996" w14:paraId="0316DB35" w14:textId="77777777" w:rsidTr="00DA7304">
        <w:trPr>
          <w:trHeight w:val="255"/>
        </w:trPr>
        <w:tc>
          <w:tcPr>
            <w:tcW w:w="4875" w:type="dxa"/>
            <w:shd w:val="clear" w:color="auto" w:fill="auto"/>
            <w:noWrap/>
            <w:vAlign w:val="bottom"/>
          </w:tcPr>
          <w:p w14:paraId="71789F3E" w14:textId="1984ABB8" w:rsidR="007C5062" w:rsidRPr="00BB6996" w:rsidRDefault="00BE3218" w:rsidP="00DA7304">
            <w:pPr>
              <w:rPr>
                <w:rFonts w:ascii="Times New Roman" w:hAnsi="Times New Roman"/>
                <w:b/>
                <w:bCs/>
                <w:sz w:val="22"/>
                <w:szCs w:val="22"/>
                <w:lang w:val="lt-LT"/>
              </w:rPr>
            </w:pPr>
            <w:r w:rsidRPr="00BB6996">
              <w:rPr>
                <w:rFonts w:ascii="Times New Roman" w:hAnsi="Times New Roman"/>
                <w:b/>
                <w:bCs/>
                <w:sz w:val="22"/>
                <w:szCs w:val="22"/>
                <w:lang w:val="lt-LT"/>
              </w:rPr>
              <w:t>BĮ „Paslaugos Neringai“</w:t>
            </w:r>
          </w:p>
        </w:tc>
        <w:tc>
          <w:tcPr>
            <w:tcW w:w="4860" w:type="dxa"/>
            <w:shd w:val="clear" w:color="auto" w:fill="auto"/>
            <w:noWrap/>
            <w:vAlign w:val="bottom"/>
          </w:tcPr>
          <w:p w14:paraId="3B81F167" w14:textId="77777777" w:rsidR="007C5062" w:rsidRPr="00BB6996" w:rsidRDefault="007C5062" w:rsidP="00DA7304">
            <w:pPr>
              <w:rPr>
                <w:rFonts w:ascii="Times New Roman" w:hAnsi="Times New Roman"/>
                <w:b/>
                <w:bCs/>
                <w:sz w:val="22"/>
                <w:szCs w:val="22"/>
                <w:lang w:val="lt-LT"/>
              </w:rPr>
            </w:pPr>
            <w:r w:rsidRPr="00BB6996">
              <w:rPr>
                <w:rFonts w:ascii="Times New Roman" w:hAnsi="Times New Roman"/>
                <w:b/>
                <w:bCs/>
                <w:sz w:val="22"/>
                <w:szCs w:val="22"/>
                <w:lang w:val="lt-LT"/>
              </w:rPr>
              <w:t>Nacionalinė visuomenės sveikatos priežiūros laboratorija</w:t>
            </w:r>
          </w:p>
        </w:tc>
      </w:tr>
      <w:tr w:rsidR="00777D8F" w:rsidRPr="00BB6996" w14:paraId="4423B89D" w14:textId="77777777" w:rsidTr="00DA7304">
        <w:trPr>
          <w:trHeight w:val="255"/>
        </w:trPr>
        <w:tc>
          <w:tcPr>
            <w:tcW w:w="4875" w:type="dxa"/>
            <w:shd w:val="clear" w:color="auto" w:fill="auto"/>
            <w:noWrap/>
            <w:vAlign w:val="bottom"/>
          </w:tcPr>
          <w:p w14:paraId="2BE1FDC3" w14:textId="77777777" w:rsidR="00777D8F" w:rsidRPr="00BB6996" w:rsidRDefault="00777D8F" w:rsidP="00DA7304">
            <w:pPr>
              <w:rPr>
                <w:rFonts w:ascii="Times New Roman" w:hAnsi="Times New Roman"/>
                <w:b/>
                <w:bCs/>
                <w:sz w:val="22"/>
                <w:szCs w:val="22"/>
                <w:lang w:val="lt-LT"/>
              </w:rPr>
            </w:pPr>
          </w:p>
        </w:tc>
        <w:tc>
          <w:tcPr>
            <w:tcW w:w="4860" w:type="dxa"/>
            <w:shd w:val="clear" w:color="auto" w:fill="auto"/>
            <w:noWrap/>
            <w:vAlign w:val="bottom"/>
          </w:tcPr>
          <w:p w14:paraId="17D0E667" w14:textId="77777777" w:rsidR="00777D8F" w:rsidRPr="00BB6996" w:rsidRDefault="00777D8F" w:rsidP="00DA7304">
            <w:pPr>
              <w:rPr>
                <w:rFonts w:ascii="Times New Roman" w:hAnsi="Times New Roman"/>
                <w:b/>
                <w:bCs/>
                <w:sz w:val="22"/>
                <w:szCs w:val="22"/>
                <w:lang w:val="lt-LT"/>
              </w:rPr>
            </w:pPr>
          </w:p>
        </w:tc>
      </w:tr>
      <w:tr w:rsidR="007C5062" w:rsidRPr="00BB6996" w14:paraId="7E27687F" w14:textId="77777777" w:rsidTr="007C5062">
        <w:trPr>
          <w:trHeight w:val="255"/>
        </w:trPr>
        <w:tc>
          <w:tcPr>
            <w:tcW w:w="4875" w:type="dxa"/>
            <w:shd w:val="clear" w:color="auto" w:fill="auto"/>
            <w:noWrap/>
            <w:vAlign w:val="bottom"/>
          </w:tcPr>
          <w:p w14:paraId="07288BC5" w14:textId="3784D87B" w:rsidR="007C5062" w:rsidRPr="00BB6996" w:rsidRDefault="007C5062" w:rsidP="007C5062">
            <w:pPr>
              <w:tabs>
                <w:tab w:val="left" w:pos="0"/>
              </w:tabs>
              <w:jc w:val="both"/>
              <w:rPr>
                <w:rFonts w:ascii="Times New Roman" w:hAnsi="Times New Roman"/>
                <w:bCs/>
                <w:sz w:val="22"/>
                <w:szCs w:val="22"/>
                <w:lang w:val="lt-LT"/>
              </w:rPr>
            </w:pPr>
            <w:r w:rsidRPr="00BB6996">
              <w:rPr>
                <w:rFonts w:ascii="Times New Roman" w:hAnsi="Times New Roman"/>
                <w:bCs/>
                <w:sz w:val="22"/>
                <w:szCs w:val="22"/>
                <w:lang w:val="lt-LT"/>
              </w:rPr>
              <w:t>Direktor</w:t>
            </w:r>
            <w:r w:rsidR="00BE3218" w:rsidRPr="00BB6996">
              <w:rPr>
                <w:rFonts w:ascii="Times New Roman" w:hAnsi="Times New Roman"/>
                <w:bCs/>
                <w:sz w:val="22"/>
                <w:szCs w:val="22"/>
                <w:lang w:val="lt-LT"/>
              </w:rPr>
              <w:t>ius</w:t>
            </w:r>
          </w:p>
        </w:tc>
        <w:tc>
          <w:tcPr>
            <w:tcW w:w="4860" w:type="dxa"/>
            <w:shd w:val="clear" w:color="auto" w:fill="auto"/>
            <w:noWrap/>
            <w:vAlign w:val="bottom"/>
          </w:tcPr>
          <w:p w14:paraId="3986A9A8" w14:textId="77777777" w:rsidR="007C5062" w:rsidRPr="00BB6996" w:rsidRDefault="007C5062" w:rsidP="00DA7304">
            <w:pPr>
              <w:rPr>
                <w:rFonts w:ascii="Times New Roman" w:hAnsi="Times New Roman"/>
                <w:bCs/>
                <w:sz w:val="22"/>
                <w:szCs w:val="22"/>
                <w:lang w:val="lt-LT"/>
              </w:rPr>
            </w:pPr>
            <w:proofErr w:type="spellStart"/>
            <w:r w:rsidRPr="00BB6996">
              <w:rPr>
                <w:rFonts w:ascii="Times New Roman" w:hAnsi="Times New Roman"/>
                <w:bCs/>
                <w:sz w:val="22"/>
                <w:szCs w:val="22"/>
                <w:lang w:val="lt-LT"/>
              </w:rPr>
              <w:t>Virusologinių</w:t>
            </w:r>
            <w:proofErr w:type="spellEnd"/>
            <w:r w:rsidRPr="00BB6996">
              <w:rPr>
                <w:rFonts w:ascii="Times New Roman" w:hAnsi="Times New Roman"/>
                <w:bCs/>
                <w:sz w:val="22"/>
                <w:szCs w:val="22"/>
                <w:lang w:val="lt-LT"/>
              </w:rPr>
              <w:t xml:space="preserve"> tyrimų poskyrio vedėja-medicinos</w:t>
            </w:r>
          </w:p>
        </w:tc>
      </w:tr>
      <w:tr w:rsidR="007C5062" w:rsidRPr="00BB6996" w14:paraId="54F723DE" w14:textId="77777777" w:rsidTr="007C5062">
        <w:trPr>
          <w:trHeight w:val="255"/>
        </w:trPr>
        <w:tc>
          <w:tcPr>
            <w:tcW w:w="4875" w:type="dxa"/>
            <w:shd w:val="clear" w:color="auto" w:fill="auto"/>
            <w:noWrap/>
            <w:vAlign w:val="bottom"/>
          </w:tcPr>
          <w:p w14:paraId="48E0C181" w14:textId="7E71B7AD" w:rsidR="007C5062" w:rsidRPr="00BB6996" w:rsidRDefault="00F13D31" w:rsidP="007C5062">
            <w:pPr>
              <w:tabs>
                <w:tab w:val="left" w:pos="0"/>
              </w:tabs>
              <w:jc w:val="both"/>
              <w:rPr>
                <w:rFonts w:ascii="Times New Roman" w:hAnsi="Times New Roman"/>
                <w:bCs/>
                <w:sz w:val="22"/>
                <w:szCs w:val="22"/>
                <w:lang w:val="lt-LT"/>
              </w:rPr>
            </w:pPr>
            <w:r>
              <w:rPr>
                <w:rFonts w:ascii="Times New Roman" w:hAnsi="Times New Roman"/>
                <w:sz w:val="22"/>
                <w:szCs w:val="22"/>
                <w:lang w:val="lt-LT"/>
              </w:rPr>
              <w:t>Laimonas Žemaitis</w:t>
            </w:r>
          </w:p>
        </w:tc>
        <w:tc>
          <w:tcPr>
            <w:tcW w:w="4860" w:type="dxa"/>
            <w:shd w:val="clear" w:color="auto" w:fill="auto"/>
            <w:noWrap/>
            <w:vAlign w:val="bottom"/>
          </w:tcPr>
          <w:p w14:paraId="716C44F5" w14:textId="77777777" w:rsidR="007C5062" w:rsidRPr="00BB6996" w:rsidRDefault="007C5062" w:rsidP="007C5062">
            <w:pPr>
              <w:rPr>
                <w:rFonts w:ascii="Times New Roman" w:hAnsi="Times New Roman"/>
                <w:bCs/>
                <w:sz w:val="22"/>
                <w:szCs w:val="22"/>
                <w:lang w:val="lt-LT"/>
              </w:rPr>
            </w:pPr>
            <w:r w:rsidRPr="00BB6996">
              <w:rPr>
                <w:rFonts w:ascii="Times New Roman" w:hAnsi="Times New Roman"/>
                <w:bCs/>
                <w:sz w:val="22"/>
                <w:szCs w:val="22"/>
                <w:lang w:val="lt-LT"/>
              </w:rPr>
              <w:t>biologė, laikinai einanti Klinikinių tyrimų skyriaus vedėjo pavaduotojo pareigas, laikinai vykdanti direktoriaus funkcijas</w:t>
            </w:r>
          </w:p>
          <w:p w14:paraId="619E55B3" w14:textId="77777777" w:rsidR="007C5062" w:rsidRPr="00BB6996" w:rsidRDefault="007C5062" w:rsidP="007C5062">
            <w:pPr>
              <w:rPr>
                <w:rFonts w:ascii="Times New Roman" w:hAnsi="Times New Roman"/>
                <w:bCs/>
                <w:sz w:val="22"/>
                <w:szCs w:val="22"/>
                <w:lang w:val="lt-LT"/>
              </w:rPr>
            </w:pPr>
          </w:p>
          <w:p w14:paraId="124AA70C" w14:textId="77777777" w:rsidR="007C5062" w:rsidRPr="00BB6996" w:rsidRDefault="007C5062" w:rsidP="00DA7304">
            <w:pPr>
              <w:rPr>
                <w:rFonts w:ascii="Times New Roman" w:hAnsi="Times New Roman"/>
                <w:bCs/>
                <w:sz w:val="22"/>
                <w:szCs w:val="22"/>
                <w:lang w:val="lt-LT"/>
              </w:rPr>
            </w:pPr>
            <w:r w:rsidRPr="00BB6996">
              <w:rPr>
                <w:rFonts w:ascii="Times New Roman" w:hAnsi="Times New Roman"/>
                <w:bCs/>
                <w:sz w:val="22"/>
                <w:szCs w:val="22"/>
                <w:lang w:val="lt-LT"/>
              </w:rPr>
              <w:t>Svajūnė Muralytė</w:t>
            </w:r>
          </w:p>
        </w:tc>
      </w:tr>
    </w:tbl>
    <w:p w14:paraId="50EB01B6" w14:textId="77777777" w:rsidR="00921829" w:rsidRPr="00BB6996" w:rsidRDefault="00921829" w:rsidP="00921829">
      <w:pPr>
        <w:rPr>
          <w:rFonts w:ascii="Times New Roman" w:hAnsi="Times New Roman"/>
          <w:sz w:val="22"/>
          <w:szCs w:val="22"/>
          <w:lang w:val="lt-LT"/>
        </w:rPr>
      </w:pPr>
    </w:p>
    <w:p w14:paraId="62AD747D" w14:textId="3C5256B3" w:rsidR="00921829" w:rsidRPr="00BB6996" w:rsidRDefault="00921829" w:rsidP="00921829">
      <w:pPr>
        <w:rPr>
          <w:rFonts w:ascii="Times New Roman" w:hAnsi="Times New Roman"/>
          <w:sz w:val="22"/>
          <w:szCs w:val="22"/>
          <w:lang w:val="lt-LT"/>
        </w:rPr>
      </w:pPr>
      <w:r w:rsidRPr="00BB6996">
        <w:rPr>
          <w:rFonts w:ascii="Times New Roman" w:hAnsi="Times New Roman"/>
          <w:sz w:val="22"/>
          <w:szCs w:val="22"/>
          <w:lang w:val="lt-LT"/>
        </w:rPr>
        <w:t>____________________________</w:t>
      </w:r>
      <w:r w:rsidRPr="00BB6996">
        <w:rPr>
          <w:rFonts w:ascii="Times New Roman" w:hAnsi="Times New Roman"/>
          <w:sz w:val="22"/>
          <w:szCs w:val="22"/>
          <w:lang w:val="lt-LT"/>
        </w:rPr>
        <w:tab/>
      </w:r>
      <w:r w:rsidRPr="00BB6996">
        <w:rPr>
          <w:rFonts w:ascii="Times New Roman" w:hAnsi="Times New Roman"/>
          <w:sz w:val="22"/>
          <w:szCs w:val="22"/>
          <w:lang w:val="lt-LT"/>
        </w:rPr>
        <w:tab/>
        <w:t xml:space="preserve">              _____________________________</w:t>
      </w:r>
    </w:p>
    <w:p w14:paraId="335AC34A" w14:textId="1FBB07D1" w:rsidR="00921829" w:rsidRPr="00BB6996" w:rsidRDefault="00777D8F" w:rsidP="00921829">
      <w:pPr>
        <w:rPr>
          <w:rFonts w:ascii="Times New Roman" w:hAnsi="Times New Roman"/>
          <w:sz w:val="20"/>
          <w:lang w:val="lt-LT"/>
        </w:rPr>
      </w:pPr>
      <w:r w:rsidRPr="00BB6996">
        <w:rPr>
          <w:rFonts w:ascii="Times New Roman" w:hAnsi="Times New Roman"/>
          <w:sz w:val="20"/>
          <w:lang w:val="lt-LT"/>
        </w:rPr>
        <w:t xml:space="preserve">              </w:t>
      </w:r>
      <w:r w:rsidR="007C5062" w:rsidRPr="00BB6996">
        <w:rPr>
          <w:rFonts w:ascii="Times New Roman" w:hAnsi="Times New Roman"/>
          <w:sz w:val="20"/>
          <w:lang w:val="lt-LT"/>
        </w:rPr>
        <w:t>(</w:t>
      </w:r>
      <w:r w:rsidR="00921829" w:rsidRPr="00BB6996">
        <w:rPr>
          <w:rFonts w:ascii="Times New Roman" w:hAnsi="Times New Roman"/>
          <w:sz w:val="20"/>
          <w:lang w:val="lt-LT"/>
        </w:rPr>
        <w:t>parašas</w:t>
      </w:r>
      <w:r w:rsidR="007C5062" w:rsidRPr="00BB6996">
        <w:rPr>
          <w:rFonts w:ascii="Times New Roman" w:hAnsi="Times New Roman"/>
          <w:sz w:val="20"/>
          <w:lang w:val="lt-LT"/>
        </w:rPr>
        <w:t>)</w:t>
      </w:r>
      <w:r w:rsidR="00921829" w:rsidRPr="00BB6996">
        <w:rPr>
          <w:rFonts w:ascii="Times New Roman" w:hAnsi="Times New Roman"/>
          <w:sz w:val="20"/>
          <w:lang w:val="lt-LT"/>
        </w:rPr>
        <w:tab/>
      </w:r>
      <w:r w:rsidR="00921829" w:rsidRPr="00BB6996">
        <w:rPr>
          <w:rFonts w:ascii="Times New Roman" w:hAnsi="Times New Roman"/>
          <w:sz w:val="20"/>
          <w:lang w:val="lt-LT"/>
        </w:rPr>
        <w:tab/>
      </w:r>
      <w:r w:rsidR="00921829" w:rsidRPr="00BB6996">
        <w:rPr>
          <w:rFonts w:ascii="Times New Roman" w:hAnsi="Times New Roman"/>
          <w:sz w:val="20"/>
          <w:lang w:val="lt-LT"/>
        </w:rPr>
        <w:tab/>
        <w:t xml:space="preserve">                      </w:t>
      </w:r>
      <w:r w:rsidR="007C5062" w:rsidRPr="00BB6996">
        <w:rPr>
          <w:rFonts w:ascii="Times New Roman" w:hAnsi="Times New Roman"/>
          <w:sz w:val="20"/>
          <w:lang w:val="lt-LT"/>
        </w:rPr>
        <w:t xml:space="preserve">                                 </w:t>
      </w:r>
      <w:r w:rsidR="00921829" w:rsidRPr="00BB6996">
        <w:rPr>
          <w:rFonts w:ascii="Times New Roman" w:hAnsi="Times New Roman"/>
          <w:sz w:val="20"/>
          <w:lang w:val="lt-LT"/>
        </w:rPr>
        <w:t xml:space="preserve"> (parašas)</w:t>
      </w:r>
    </w:p>
    <w:p w14:paraId="215ED506" w14:textId="77777777" w:rsidR="00921829" w:rsidRPr="00BB6996" w:rsidRDefault="00921829" w:rsidP="00921829">
      <w:pPr>
        <w:tabs>
          <w:tab w:val="left" w:pos="426"/>
        </w:tabs>
        <w:bidi/>
        <w:rPr>
          <w:rFonts w:ascii="Times New Roman" w:hAnsi="Times New Roman"/>
          <w:sz w:val="20"/>
          <w:lang w:val="lt-LT"/>
        </w:rPr>
      </w:pPr>
    </w:p>
    <w:sectPr w:rsidR="00921829" w:rsidRPr="00BB6996" w:rsidSect="00194692">
      <w:footerReference w:type="even" r:id="rId10"/>
      <w:footerReference w:type="default" r:id="rId11"/>
      <w:pgSz w:w="11906" w:h="16838"/>
      <w:pgMar w:top="993" w:right="1274" w:bottom="993" w:left="1560" w:header="708" w:footer="708" w:gutter="0"/>
      <w:cols w:space="1296" w:equalWidth="0">
        <w:col w:w="977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FBC0" w14:textId="77777777" w:rsidR="00DC0F0F" w:rsidRDefault="00DC0F0F">
      <w:r>
        <w:separator/>
      </w:r>
    </w:p>
  </w:endnote>
  <w:endnote w:type="continuationSeparator" w:id="0">
    <w:p w14:paraId="1FBF6571" w14:textId="77777777" w:rsidR="00DC0F0F" w:rsidRDefault="00DC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592" w14:textId="1296D2B9" w:rsidR="0007161C" w:rsidRDefault="0007161C" w:rsidP="00F318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DB1">
      <w:rPr>
        <w:rStyle w:val="Puslapionumeris"/>
        <w:noProof/>
      </w:rPr>
      <w:t>1</w:t>
    </w:r>
    <w:r>
      <w:rPr>
        <w:rStyle w:val="Puslapionumeris"/>
      </w:rPr>
      <w:fldChar w:fldCharType="end"/>
    </w:r>
  </w:p>
  <w:p w14:paraId="092BF0C2" w14:textId="77777777" w:rsidR="0007161C" w:rsidRDefault="0007161C" w:rsidP="00F318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11D" w14:textId="77777777" w:rsidR="0007161C" w:rsidRDefault="0007161C" w:rsidP="00F318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AC8">
      <w:rPr>
        <w:rStyle w:val="Puslapionumeris"/>
        <w:noProof/>
      </w:rPr>
      <w:t>1</w:t>
    </w:r>
    <w:r>
      <w:rPr>
        <w:rStyle w:val="Puslapionumeris"/>
      </w:rPr>
      <w:fldChar w:fldCharType="end"/>
    </w:r>
  </w:p>
  <w:p w14:paraId="19DAD5AC" w14:textId="77777777" w:rsidR="0007161C" w:rsidRDefault="0007161C" w:rsidP="00F318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6222" w14:textId="77777777" w:rsidR="00DC0F0F" w:rsidRDefault="00DC0F0F">
      <w:r>
        <w:separator/>
      </w:r>
    </w:p>
  </w:footnote>
  <w:footnote w:type="continuationSeparator" w:id="0">
    <w:p w14:paraId="69DD49ED" w14:textId="77777777" w:rsidR="00DC0F0F" w:rsidRDefault="00DC0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20A"/>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 w15:restartNumberingAfterBreak="0">
    <w:nsid w:val="080D0B50"/>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0CF83DAA"/>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0D633045"/>
    <w:multiLevelType w:val="hybridMultilevel"/>
    <w:tmpl w:val="2370E9EE"/>
    <w:lvl w:ilvl="0" w:tplc="851E5990">
      <w:start w:val="23"/>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0961AA"/>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9520B47"/>
    <w:multiLevelType w:val="hybridMultilevel"/>
    <w:tmpl w:val="E3AE3A62"/>
    <w:lvl w:ilvl="0" w:tplc="3EC8D83E">
      <w:start w:val="1"/>
      <w:numFmt w:val="bullet"/>
      <w:lvlText w:val="□"/>
      <w:lvlJc w:val="left"/>
      <w:pPr>
        <w:tabs>
          <w:tab w:val="num" w:pos="1080"/>
        </w:tabs>
        <w:ind w:left="108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F0D05"/>
    <w:multiLevelType w:val="hybridMultilevel"/>
    <w:tmpl w:val="5FF239D8"/>
    <w:lvl w:ilvl="0" w:tplc="A34E9018">
      <w:start w:val="1"/>
      <w:numFmt w:val="decimal"/>
      <w:lvlText w:val="%1."/>
      <w:lvlJc w:val="left"/>
      <w:pPr>
        <w:tabs>
          <w:tab w:val="num" w:pos="780"/>
        </w:tabs>
        <w:ind w:left="780" w:hanging="360"/>
      </w:pPr>
      <w:rPr>
        <w:b w:val="0"/>
      </w:rPr>
    </w:lvl>
    <w:lvl w:ilvl="1" w:tplc="1C4CFA34">
      <w:start w:val="1"/>
      <w:numFmt w:val="lowerLetter"/>
      <w:lvlText w:val="%2."/>
      <w:lvlJc w:val="left"/>
      <w:pPr>
        <w:tabs>
          <w:tab w:val="num" w:pos="780"/>
        </w:tabs>
        <w:ind w:left="780" w:hanging="360"/>
      </w:pPr>
    </w:lvl>
    <w:lvl w:ilvl="2" w:tplc="4944248C">
      <w:numFmt w:val="none"/>
      <w:lvlText w:val=""/>
      <w:lvlJc w:val="left"/>
      <w:pPr>
        <w:tabs>
          <w:tab w:val="num" w:pos="360"/>
        </w:tabs>
      </w:pPr>
    </w:lvl>
    <w:lvl w:ilvl="3" w:tplc="879258A4">
      <w:numFmt w:val="none"/>
      <w:lvlText w:val=""/>
      <w:lvlJc w:val="left"/>
      <w:pPr>
        <w:tabs>
          <w:tab w:val="num" w:pos="360"/>
        </w:tabs>
      </w:pPr>
    </w:lvl>
    <w:lvl w:ilvl="4" w:tplc="F584578A">
      <w:numFmt w:val="none"/>
      <w:lvlText w:val=""/>
      <w:lvlJc w:val="left"/>
      <w:pPr>
        <w:tabs>
          <w:tab w:val="num" w:pos="360"/>
        </w:tabs>
      </w:pPr>
    </w:lvl>
    <w:lvl w:ilvl="5" w:tplc="A7003526">
      <w:numFmt w:val="none"/>
      <w:lvlText w:val=""/>
      <w:lvlJc w:val="left"/>
      <w:pPr>
        <w:tabs>
          <w:tab w:val="num" w:pos="360"/>
        </w:tabs>
      </w:pPr>
    </w:lvl>
    <w:lvl w:ilvl="6" w:tplc="6E680836">
      <w:numFmt w:val="none"/>
      <w:lvlText w:val=""/>
      <w:lvlJc w:val="left"/>
      <w:pPr>
        <w:tabs>
          <w:tab w:val="num" w:pos="360"/>
        </w:tabs>
      </w:pPr>
    </w:lvl>
    <w:lvl w:ilvl="7" w:tplc="751E6800">
      <w:numFmt w:val="none"/>
      <w:lvlText w:val=""/>
      <w:lvlJc w:val="left"/>
      <w:pPr>
        <w:tabs>
          <w:tab w:val="num" w:pos="360"/>
        </w:tabs>
      </w:pPr>
    </w:lvl>
    <w:lvl w:ilvl="8" w:tplc="4D94AFB6">
      <w:numFmt w:val="none"/>
      <w:lvlText w:val=""/>
      <w:lvlJc w:val="left"/>
      <w:pPr>
        <w:tabs>
          <w:tab w:val="num" w:pos="360"/>
        </w:tabs>
      </w:pPr>
    </w:lvl>
  </w:abstractNum>
  <w:abstractNum w:abstractNumId="7" w15:restartNumberingAfterBreak="0">
    <w:nsid w:val="26BB1EEE"/>
    <w:multiLevelType w:val="hybridMultilevel"/>
    <w:tmpl w:val="FD3A3BE4"/>
    <w:lvl w:ilvl="0" w:tplc="042A0B90">
      <w:start w:val="11"/>
      <w:numFmt w:val="decimal"/>
      <w:lvlText w:val="%1."/>
      <w:lvlJc w:val="left"/>
      <w:pPr>
        <w:tabs>
          <w:tab w:val="num" w:pos="1080"/>
        </w:tabs>
        <w:ind w:left="1080" w:hanging="360"/>
      </w:pPr>
      <w:rPr>
        <w:rFonts w:hint="default"/>
        <w:lang w:val="lt-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8" w15:restartNumberingAfterBreak="0">
    <w:nsid w:val="27726B9E"/>
    <w:multiLevelType w:val="hybridMultilevel"/>
    <w:tmpl w:val="7BE8CFF4"/>
    <w:lvl w:ilvl="0" w:tplc="AC8AD214">
      <w:start w:val="1"/>
      <w:numFmt w:val="bullet"/>
      <w:lvlText w:val="□"/>
      <w:lvlJc w:val="left"/>
      <w:pPr>
        <w:tabs>
          <w:tab w:val="num" w:pos="1080"/>
        </w:tabs>
        <w:ind w:left="1080" w:hanging="360"/>
      </w:pPr>
      <w:rPr>
        <w:rFonts w:ascii="Courier New" w:hAnsi="Courier New" w:hint="default"/>
        <w:sz w:val="24"/>
        <w:szCs w:val="24"/>
      </w:rPr>
    </w:lvl>
    <w:lvl w:ilvl="1" w:tplc="E33C1A90">
      <w:start w:val="1"/>
      <w:numFmt w:val="bullet"/>
      <w:lvlText w:val="□"/>
      <w:lvlJc w:val="left"/>
      <w:pPr>
        <w:tabs>
          <w:tab w:val="num" w:pos="1440"/>
        </w:tabs>
        <w:ind w:left="1440" w:hanging="360"/>
      </w:pPr>
      <w:rPr>
        <w:rFonts w:ascii="Courier New" w:hAnsi="Courier New"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04CF4"/>
    <w:multiLevelType w:val="multilevel"/>
    <w:tmpl w:val="2370E9EE"/>
    <w:lvl w:ilvl="0">
      <w:start w:val="2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226081"/>
    <w:multiLevelType w:val="hybridMultilevel"/>
    <w:tmpl w:val="F0E08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570091"/>
    <w:multiLevelType w:val="hybridMultilevel"/>
    <w:tmpl w:val="DFDCB3C8"/>
    <w:lvl w:ilvl="0" w:tplc="4DA0430E">
      <w:start w:val="21"/>
      <w:numFmt w:val="decimal"/>
      <w:lvlText w:val="%1"/>
      <w:lvlJc w:val="left"/>
      <w:pPr>
        <w:tabs>
          <w:tab w:val="num" w:pos="360"/>
        </w:tabs>
        <w:ind w:left="360" w:hanging="360"/>
      </w:pPr>
      <w:rPr>
        <w:rFonts w:hint="default"/>
      </w:rPr>
    </w:lvl>
    <w:lvl w:ilvl="1" w:tplc="74DEFB8E">
      <w:start w:val="22"/>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3E81144E"/>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 w15:restartNumberingAfterBreak="0">
    <w:nsid w:val="46EF01CD"/>
    <w:multiLevelType w:val="multilevel"/>
    <w:tmpl w:val="66F8A920"/>
    <w:lvl w:ilvl="0">
      <w:start w:val="2"/>
      <w:numFmt w:val="decimal"/>
      <w:lvlText w:val="%1."/>
      <w:lvlJc w:val="left"/>
      <w:pPr>
        <w:tabs>
          <w:tab w:val="num" w:pos="928"/>
        </w:tabs>
        <w:ind w:left="928" w:hanging="360"/>
      </w:pPr>
      <w:rPr>
        <w:rFonts w:hint="default"/>
        <w:b w:val="0"/>
        <w:color w:val="00000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562802A1"/>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59A42D8D"/>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6BC41616"/>
    <w:multiLevelType w:val="hybridMultilevel"/>
    <w:tmpl w:val="F3F22A3E"/>
    <w:lvl w:ilvl="0" w:tplc="E33C1A90">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568738">
    <w:abstractNumId w:val="6"/>
  </w:num>
  <w:num w:numId="2" w16cid:durableId="1406759403">
    <w:abstractNumId w:val="7"/>
  </w:num>
  <w:num w:numId="3" w16cid:durableId="698897255">
    <w:abstractNumId w:val="11"/>
  </w:num>
  <w:num w:numId="4" w16cid:durableId="1417631513">
    <w:abstractNumId w:val="3"/>
  </w:num>
  <w:num w:numId="5" w16cid:durableId="743139542">
    <w:abstractNumId w:val="13"/>
  </w:num>
  <w:num w:numId="6" w16cid:durableId="1239094786">
    <w:abstractNumId w:val="14"/>
  </w:num>
  <w:num w:numId="7" w16cid:durableId="728573277">
    <w:abstractNumId w:val="1"/>
  </w:num>
  <w:num w:numId="8" w16cid:durableId="299462742">
    <w:abstractNumId w:val="12"/>
  </w:num>
  <w:num w:numId="9" w16cid:durableId="2095398676">
    <w:abstractNumId w:val="4"/>
  </w:num>
  <w:num w:numId="10" w16cid:durableId="1967849612">
    <w:abstractNumId w:val="0"/>
  </w:num>
  <w:num w:numId="11" w16cid:durableId="1983802929">
    <w:abstractNumId w:val="15"/>
  </w:num>
  <w:num w:numId="12" w16cid:durableId="1521315696">
    <w:abstractNumId w:val="9"/>
  </w:num>
  <w:num w:numId="13" w16cid:durableId="72509303">
    <w:abstractNumId w:val="8"/>
  </w:num>
  <w:num w:numId="14" w16cid:durableId="88041458">
    <w:abstractNumId w:val="16"/>
  </w:num>
  <w:num w:numId="15" w16cid:durableId="1685864587">
    <w:abstractNumId w:val="5"/>
  </w:num>
  <w:num w:numId="16" w16cid:durableId="1092241328">
    <w:abstractNumId w:val="2"/>
  </w:num>
  <w:num w:numId="17" w16cid:durableId="303314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BB"/>
    <w:rsid w:val="00010AC8"/>
    <w:rsid w:val="000144E1"/>
    <w:rsid w:val="00015FC8"/>
    <w:rsid w:val="00021E80"/>
    <w:rsid w:val="00025C74"/>
    <w:rsid w:val="00026728"/>
    <w:rsid w:val="00030B68"/>
    <w:rsid w:val="000366DD"/>
    <w:rsid w:val="000453C3"/>
    <w:rsid w:val="00045A4F"/>
    <w:rsid w:val="000559AE"/>
    <w:rsid w:val="00056C02"/>
    <w:rsid w:val="000572B5"/>
    <w:rsid w:val="000573E6"/>
    <w:rsid w:val="00063AE6"/>
    <w:rsid w:val="0006512D"/>
    <w:rsid w:val="000656A5"/>
    <w:rsid w:val="0007161C"/>
    <w:rsid w:val="00076BE3"/>
    <w:rsid w:val="000805FC"/>
    <w:rsid w:val="00093861"/>
    <w:rsid w:val="000952A5"/>
    <w:rsid w:val="000A13F7"/>
    <w:rsid w:val="000B0ED9"/>
    <w:rsid w:val="000D5C46"/>
    <w:rsid w:val="000E037C"/>
    <w:rsid w:val="000E2892"/>
    <w:rsid w:val="000F1BD4"/>
    <w:rsid w:val="000F238F"/>
    <w:rsid w:val="000F4B77"/>
    <w:rsid w:val="000F4F74"/>
    <w:rsid w:val="000F590F"/>
    <w:rsid w:val="000F66E7"/>
    <w:rsid w:val="000F7CCD"/>
    <w:rsid w:val="001027EE"/>
    <w:rsid w:val="00112E25"/>
    <w:rsid w:val="00117C9D"/>
    <w:rsid w:val="001210F4"/>
    <w:rsid w:val="001323D5"/>
    <w:rsid w:val="0013356D"/>
    <w:rsid w:val="00134DAB"/>
    <w:rsid w:val="00136403"/>
    <w:rsid w:val="00136686"/>
    <w:rsid w:val="001366D5"/>
    <w:rsid w:val="0013725E"/>
    <w:rsid w:val="001438F7"/>
    <w:rsid w:val="001573F8"/>
    <w:rsid w:val="001639A5"/>
    <w:rsid w:val="00164724"/>
    <w:rsid w:val="001744BF"/>
    <w:rsid w:val="0018480B"/>
    <w:rsid w:val="00192694"/>
    <w:rsid w:val="00194692"/>
    <w:rsid w:val="001A76BD"/>
    <w:rsid w:val="001B5983"/>
    <w:rsid w:val="001C1F42"/>
    <w:rsid w:val="001C6367"/>
    <w:rsid w:val="001C705A"/>
    <w:rsid w:val="001C70DA"/>
    <w:rsid w:val="001F2E3D"/>
    <w:rsid w:val="001F35CD"/>
    <w:rsid w:val="001F5F63"/>
    <w:rsid w:val="001F7655"/>
    <w:rsid w:val="002130B0"/>
    <w:rsid w:val="00220805"/>
    <w:rsid w:val="002225E9"/>
    <w:rsid w:val="00227305"/>
    <w:rsid w:val="002311F5"/>
    <w:rsid w:val="00241AAF"/>
    <w:rsid w:val="002422B3"/>
    <w:rsid w:val="00242D76"/>
    <w:rsid w:val="00256FA1"/>
    <w:rsid w:val="00257C4B"/>
    <w:rsid w:val="002619F5"/>
    <w:rsid w:val="00264E80"/>
    <w:rsid w:val="00274D3E"/>
    <w:rsid w:val="00275E9A"/>
    <w:rsid w:val="002801A2"/>
    <w:rsid w:val="00282A72"/>
    <w:rsid w:val="00287733"/>
    <w:rsid w:val="0028791B"/>
    <w:rsid w:val="00291501"/>
    <w:rsid w:val="002A4145"/>
    <w:rsid w:val="002A4A7E"/>
    <w:rsid w:val="002A73F9"/>
    <w:rsid w:val="002A777C"/>
    <w:rsid w:val="002B617E"/>
    <w:rsid w:val="002C4234"/>
    <w:rsid w:val="002D5A88"/>
    <w:rsid w:val="002D756F"/>
    <w:rsid w:val="002D78F2"/>
    <w:rsid w:val="002F1DE9"/>
    <w:rsid w:val="002F258A"/>
    <w:rsid w:val="00300DB8"/>
    <w:rsid w:val="0030253F"/>
    <w:rsid w:val="00305966"/>
    <w:rsid w:val="003136BF"/>
    <w:rsid w:val="00314112"/>
    <w:rsid w:val="00315B7A"/>
    <w:rsid w:val="00322F34"/>
    <w:rsid w:val="0032492A"/>
    <w:rsid w:val="003260DD"/>
    <w:rsid w:val="003306F9"/>
    <w:rsid w:val="00330A94"/>
    <w:rsid w:val="00332B19"/>
    <w:rsid w:val="00336231"/>
    <w:rsid w:val="00337CDF"/>
    <w:rsid w:val="00347045"/>
    <w:rsid w:val="0036294D"/>
    <w:rsid w:val="0037297A"/>
    <w:rsid w:val="0037495A"/>
    <w:rsid w:val="00377BFE"/>
    <w:rsid w:val="0038039D"/>
    <w:rsid w:val="0039136A"/>
    <w:rsid w:val="003A518F"/>
    <w:rsid w:val="003B1B05"/>
    <w:rsid w:val="003B2E27"/>
    <w:rsid w:val="003B33DA"/>
    <w:rsid w:val="003B51BB"/>
    <w:rsid w:val="003C4FC3"/>
    <w:rsid w:val="003C6DB1"/>
    <w:rsid w:val="003D1AD7"/>
    <w:rsid w:val="003D49E7"/>
    <w:rsid w:val="003E1431"/>
    <w:rsid w:val="003F234B"/>
    <w:rsid w:val="003F2489"/>
    <w:rsid w:val="003F5357"/>
    <w:rsid w:val="004146B4"/>
    <w:rsid w:val="00421B00"/>
    <w:rsid w:val="00434C9E"/>
    <w:rsid w:val="0044250E"/>
    <w:rsid w:val="00455407"/>
    <w:rsid w:val="0046467A"/>
    <w:rsid w:val="004668E2"/>
    <w:rsid w:val="004703C6"/>
    <w:rsid w:val="00482DA5"/>
    <w:rsid w:val="004830BD"/>
    <w:rsid w:val="00483295"/>
    <w:rsid w:val="00496112"/>
    <w:rsid w:val="00497846"/>
    <w:rsid w:val="004D734F"/>
    <w:rsid w:val="004E3C8B"/>
    <w:rsid w:val="004E6C81"/>
    <w:rsid w:val="004E72DD"/>
    <w:rsid w:val="004F077A"/>
    <w:rsid w:val="00500278"/>
    <w:rsid w:val="00503235"/>
    <w:rsid w:val="00503790"/>
    <w:rsid w:val="005054E4"/>
    <w:rsid w:val="0050578B"/>
    <w:rsid w:val="0050752B"/>
    <w:rsid w:val="00507C6E"/>
    <w:rsid w:val="00514457"/>
    <w:rsid w:val="00514614"/>
    <w:rsid w:val="00517D3B"/>
    <w:rsid w:val="00520312"/>
    <w:rsid w:val="005264EF"/>
    <w:rsid w:val="005408E1"/>
    <w:rsid w:val="00541944"/>
    <w:rsid w:val="00542C58"/>
    <w:rsid w:val="005461CE"/>
    <w:rsid w:val="005478DE"/>
    <w:rsid w:val="00550887"/>
    <w:rsid w:val="00582E72"/>
    <w:rsid w:val="005849FB"/>
    <w:rsid w:val="00584D25"/>
    <w:rsid w:val="00587DE5"/>
    <w:rsid w:val="005929A1"/>
    <w:rsid w:val="00592A20"/>
    <w:rsid w:val="00594680"/>
    <w:rsid w:val="005A5115"/>
    <w:rsid w:val="005A7D4C"/>
    <w:rsid w:val="005B34A4"/>
    <w:rsid w:val="005B7AD8"/>
    <w:rsid w:val="005C4441"/>
    <w:rsid w:val="005C704A"/>
    <w:rsid w:val="005C7597"/>
    <w:rsid w:val="0060487D"/>
    <w:rsid w:val="00606422"/>
    <w:rsid w:val="00614578"/>
    <w:rsid w:val="0062078D"/>
    <w:rsid w:val="00632A3C"/>
    <w:rsid w:val="00664AE1"/>
    <w:rsid w:val="00666532"/>
    <w:rsid w:val="006779A5"/>
    <w:rsid w:val="0069069E"/>
    <w:rsid w:val="00690EA4"/>
    <w:rsid w:val="00693908"/>
    <w:rsid w:val="00693A37"/>
    <w:rsid w:val="006A0FA1"/>
    <w:rsid w:val="006A376C"/>
    <w:rsid w:val="006B7197"/>
    <w:rsid w:val="006C1CE6"/>
    <w:rsid w:val="006D073D"/>
    <w:rsid w:val="006D2A7D"/>
    <w:rsid w:val="006D4B18"/>
    <w:rsid w:val="006D521D"/>
    <w:rsid w:val="006D5778"/>
    <w:rsid w:val="006F796A"/>
    <w:rsid w:val="0071079D"/>
    <w:rsid w:val="00711340"/>
    <w:rsid w:val="0071551B"/>
    <w:rsid w:val="00716182"/>
    <w:rsid w:val="00720519"/>
    <w:rsid w:val="007209E9"/>
    <w:rsid w:val="00721B68"/>
    <w:rsid w:val="007245A9"/>
    <w:rsid w:val="00727FEB"/>
    <w:rsid w:val="00733E7D"/>
    <w:rsid w:val="007423F3"/>
    <w:rsid w:val="007568D9"/>
    <w:rsid w:val="00761706"/>
    <w:rsid w:val="00766FE3"/>
    <w:rsid w:val="0077345A"/>
    <w:rsid w:val="00777D8F"/>
    <w:rsid w:val="00777E04"/>
    <w:rsid w:val="007842F2"/>
    <w:rsid w:val="00792A2D"/>
    <w:rsid w:val="00794C17"/>
    <w:rsid w:val="00795696"/>
    <w:rsid w:val="007960B5"/>
    <w:rsid w:val="0079688B"/>
    <w:rsid w:val="007B3120"/>
    <w:rsid w:val="007C33AB"/>
    <w:rsid w:val="007C5062"/>
    <w:rsid w:val="007D17D8"/>
    <w:rsid w:val="007D2B3D"/>
    <w:rsid w:val="007E26DA"/>
    <w:rsid w:val="007E30B1"/>
    <w:rsid w:val="007E3982"/>
    <w:rsid w:val="007F0158"/>
    <w:rsid w:val="007F59E5"/>
    <w:rsid w:val="008000C3"/>
    <w:rsid w:val="00803A9F"/>
    <w:rsid w:val="00803C82"/>
    <w:rsid w:val="008049AA"/>
    <w:rsid w:val="00805F9F"/>
    <w:rsid w:val="008173C2"/>
    <w:rsid w:val="00820118"/>
    <w:rsid w:val="00820609"/>
    <w:rsid w:val="00831DE2"/>
    <w:rsid w:val="008340F1"/>
    <w:rsid w:val="00850A6B"/>
    <w:rsid w:val="008543BA"/>
    <w:rsid w:val="00855541"/>
    <w:rsid w:val="008609A1"/>
    <w:rsid w:val="00871102"/>
    <w:rsid w:val="008863A2"/>
    <w:rsid w:val="008870E0"/>
    <w:rsid w:val="008A7451"/>
    <w:rsid w:val="008B3253"/>
    <w:rsid w:val="008B6611"/>
    <w:rsid w:val="008C10A4"/>
    <w:rsid w:val="008C27B7"/>
    <w:rsid w:val="008C51B6"/>
    <w:rsid w:val="008C62B8"/>
    <w:rsid w:val="008D130A"/>
    <w:rsid w:val="008D2DF5"/>
    <w:rsid w:val="008E339D"/>
    <w:rsid w:val="008E6A47"/>
    <w:rsid w:val="008F52B8"/>
    <w:rsid w:val="00921829"/>
    <w:rsid w:val="00925D5C"/>
    <w:rsid w:val="0092693E"/>
    <w:rsid w:val="00940113"/>
    <w:rsid w:val="00942A84"/>
    <w:rsid w:val="009462D1"/>
    <w:rsid w:val="00960E87"/>
    <w:rsid w:val="009644FD"/>
    <w:rsid w:val="00966BAF"/>
    <w:rsid w:val="00973592"/>
    <w:rsid w:val="009833DE"/>
    <w:rsid w:val="00992A56"/>
    <w:rsid w:val="00997F43"/>
    <w:rsid w:val="009A2964"/>
    <w:rsid w:val="009A2A24"/>
    <w:rsid w:val="009B1BDB"/>
    <w:rsid w:val="009B2C18"/>
    <w:rsid w:val="009D0083"/>
    <w:rsid w:val="009D1369"/>
    <w:rsid w:val="009D3028"/>
    <w:rsid w:val="009D4031"/>
    <w:rsid w:val="009E7BB9"/>
    <w:rsid w:val="00A027E2"/>
    <w:rsid w:val="00A0280F"/>
    <w:rsid w:val="00A03512"/>
    <w:rsid w:val="00A03934"/>
    <w:rsid w:val="00A05C6C"/>
    <w:rsid w:val="00A0718D"/>
    <w:rsid w:val="00A10339"/>
    <w:rsid w:val="00A21D24"/>
    <w:rsid w:val="00A43374"/>
    <w:rsid w:val="00A51955"/>
    <w:rsid w:val="00A62A5F"/>
    <w:rsid w:val="00A65CD2"/>
    <w:rsid w:val="00A740E6"/>
    <w:rsid w:val="00A74D0C"/>
    <w:rsid w:val="00A8209C"/>
    <w:rsid w:val="00A9600F"/>
    <w:rsid w:val="00A96F6F"/>
    <w:rsid w:val="00AA2200"/>
    <w:rsid w:val="00AB6F04"/>
    <w:rsid w:val="00AC789C"/>
    <w:rsid w:val="00AC7BB2"/>
    <w:rsid w:val="00AC7C2E"/>
    <w:rsid w:val="00AD0B13"/>
    <w:rsid w:val="00AE30F7"/>
    <w:rsid w:val="00AE4876"/>
    <w:rsid w:val="00AF0E59"/>
    <w:rsid w:val="00AF3850"/>
    <w:rsid w:val="00AF5CAE"/>
    <w:rsid w:val="00AF6265"/>
    <w:rsid w:val="00B004E4"/>
    <w:rsid w:val="00B04CAC"/>
    <w:rsid w:val="00B06C9F"/>
    <w:rsid w:val="00B128CA"/>
    <w:rsid w:val="00B24DC4"/>
    <w:rsid w:val="00B33314"/>
    <w:rsid w:val="00B36909"/>
    <w:rsid w:val="00B513BD"/>
    <w:rsid w:val="00B60D8E"/>
    <w:rsid w:val="00B72EFE"/>
    <w:rsid w:val="00B73DD4"/>
    <w:rsid w:val="00B8159D"/>
    <w:rsid w:val="00B92EF0"/>
    <w:rsid w:val="00BA0B76"/>
    <w:rsid w:val="00BA109B"/>
    <w:rsid w:val="00BA2757"/>
    <w:rsid w:val="00BA36FC"/>
    <w:rsid w:val="00BB6996"/>
    <w:rsid w:val="00BC5E93"/>
    <w:rsid w:val="00BC70B7"/>
    <w:rsid w:val="00BD1663"/>
    <w:rsid w:val="00BD18E6"/>
    <w:rsid w:val="00BD2C51"/>
    <w:rsid w:val="00BE0042"/>
    <w:rsid w:val="00BE0969"/>
    <w:rsid w:val="00BE2D8C"/>
    <w:rsid w:val="00BE3218"/>
    <w:rsid w:val="00BE52FE"/>
    <w:rsid w:val="00BE5782"/>
    <w:rsid w:val="00BF1510"/>
    <w:rsid w:val="00BF2A85"/>
    <w:rsid w:val="00C00A44"/>
    <w:rsid w:val="00C04676"/>
    <w:rsid w:val="00C05030"/>
    <w:rsid w:val="00C138A2"/>
    <w:rsid w:val="00C17835"/>
    <w:rsid w:val="00C242CA"/>
    <w:rsid w:val="00C443DD"/>
    <w:rsid w:val="00C4443B"/>
    <w:rsid w:val="00C445FE"/>
    <w:rsid w:val="00C55C63"/>
    <w:rsid w:val="00C61754"/>
    <w:rsid w:val="00C74DD7"/>
    <w:rsid w:val="00C908F2"/>
    <w:rsid w:val="00C938A2"/>
    <w:rsid w:val="00C9732A"/>
    <w:rsid w:val="00C978A1"/>
    <w:rsid w:val="00CA010D"/>
    <w:rsid w:val="00CA2B88"/>
    <w:rsid w:val="00CA4A87"/>
    <w:rsid w:val="00CA6E28"/>
    <w:rsid w:val="00CC4B50"/>
    <w:rsid w:val="00CD3D75"/>
    <w:rsid w:val="00CD5537"/>
    <w:rsid w:val="00CE5A8B"/>
    <w:rsid w:val="00CE6F35"/>
    <w:rsid w:val="00CE7D47"/>
    <w:rsid w:val="00CF20A3"/>
    <w:rsid w:val="00CF2258"/>
    <w:rsid w:val="00CF4895"/>
    <w:rsid w:val="00CF7D14"/>
    <w:rsid w:val="00CF7DAB"/>
    <w:rsid w:val="00D00374"/>
    <w:rsid w:val="00D00A67"/>
    <w:rsid w:val="00D00BD3"/>
    <w:rsid w:val="00D14668"/>
    <w:rsid w:val="00D150A5"/>
    <w:rsid w:val="00D34083"/>
    <w:rsid w:val="00D35CA9"/>
    <w:rsid w:val="00D40BD5"/>
    <w:rsid w:val="00D45B3F"/>
    <w:rsid w:val="00D5359C"/>
    <w:rsid w:val="00D562F0"/>
    <w:rsid w:val="00D63344"/>
    <w:rsid w:val="00D640AE"/>
    <w:rsid w:val="00D72148"/>
    <w:rsid w:val="00D7357A"/>
    <w:rsid w:val="00DA553E"/>
    <w:rsid w:val="00DB4B65"/>
    <w:rsid w:val="00DB66B3"/>
    <w:rsid w:val="00DC0F0F"/>
    <w:rsid w:val="00DC4123"/>
    <w:rsid w:val="00DC7A50"/>
    <w:rsid w:val="00DD0A84"/>
    <w:rsid w:val="00DD4A4C"/>
    <w:rsid w:val="00DE5844"/>
    <w:rsid w:val="00DF1BD1"/>
    <w:rsid w:val="00DF1E6A"/>
    <w:rsid w:val="00DF3DFE"/>
    <w:rsid w:val="00E00B75"/>
    <w:rsid w:val="00E01B0A"/>
    <w:rsid w:val="00E11997"/>
    <w:rsid w:val="00E14488"/>
    <w:rsid w:val="00E238FC"/>
    <w:rsid w:val="00E24A7B"/>
    <w:rsid w:val="00E315A3"/>
    <w:rsid w:val="00E31712"/>
    <w:rsid w:val="00E33ABB"/>
    <w:rsid w:val="00E576DC"/>
    <w:rsid w:val="00E62ED4"/>
    <w:rsid w:val="00E668FD"/>
    <w:rsid w:val="00E72A93"/>
    <w:rsid w:val="00E73E43"/>
    <w:rsid w:val="00E74031"/>
    <w:rsid w:val="00E8264B"/>
    <w:rsid w:val="00E83CB1"/>
    <w:rsid w:val="00EA480E"/>
    <w:rsid w:val="00EB1BA0"/>
    <w:rsid w:val="00EC6A1E"/>
    <w:rsid w:val="00EE0404"/>
    <w:rsid w:val="00EF229E"/>
    <w:rsid w:val="00EF355B"/>
    <w:rsid w:val="00F00FD4"/>
    <w:rsid w:val="00F03EAE"/>
    <w:rsid w:val="00F13D31"/>
    <w:rsid w:val="00F1407E"/>
    <w:rsid w:val="00F150CC"/>
    <w:rsid w:val="00F22CB9"/>
    <w:rsid w:val="00F31809"/>
    <w:rsid w:val="00F4393A"/>
    <w:rsid w:val="00F440F5"/>
    <w:rsid w:val="00F568BE"/>
    <w:rsid w:val="00F60EF7"/>
    <w:rsid w:val="00F60F91"/>
    <w:rsid w:val="00F67A4E"/>
    <w:rsid w:val="00F7475E"/>
    <w:rsid w:val="00F84952"/>
    <w:rsid w:val="00F87D65"/>
    <w:rsid w:val="00F95897"/>
    <w:rsid w:val="00FA0239"/>
    <w:rsid w:val="00FA0254"/>
    <w:rsid w:val="00FA125B"/>
    <w:rsid w:val="00FA52C3"/>
    <w:rsid w:val="00FA54F2"/>
    <w:rsid w:val="00FC52F0"/>
    <w:rsid w:val="00FC7B2D"/>
    <w:rsid w:val="00FE1E18"/>
    <w:rsid w:val="00FF235B"/>
    <w:rsid w:val="00FF2AF0"/>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0C704"/>
  <w15:chartTrackingRefBased/>
  <w15:docId w15:val="{0217809D-5A7E-4CF9-9838-9C1A6B79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CB9"/>
    <w:rPr>
      <w:rFonts w:ascii="TimesLT" w:hAnsi="TimesLT"/>
      <w:sz w:val="24"/>
      <w:lang w:eastAsia="lt-LT"/>
    </w:rPr>
  </w:style>
  <w:style w:type="paragraph" w:styleId="Antrat1">
    <w:name w:val="heading 1"/>
    <w:basedOn w:val="prastasis"/>
    <w:next w:val="prastasis"/>
    <w:qFormat/>
    <w:rsid w:val="00117C9D"/>
    <w:pPr>
      <w:keepNext/>
      <w:jc w:val="center"/>
      <w:outlineLvl w:val="0"/>
    </w:pPr>
    <w:rPr>
      <w:rFonts w:ascii="Times New Roman" w:hAnsi="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7C9D"/>
    <w:rPr>
      <w:color w:val="0000FF"/>
      <w:u w:val="single"/>
    </w:rPr>
  </w:style>
  <w:style w:type="paragraph" w:styleId="Porat">
    <w:name w:val="footer"/>
    <w:basedOn w:val="prastasis"/>
    <w:rsid w:val="00F31809"/>
    <w:pPr>
      <w:tabs>
        <w:tab w:val="center" w:pos="4819"/>
        <w:tab w:val="right" w:pos="9638"/>
      </w:tabs>
    </w:pPr>
  </w:style>
  <w:style w:type="character" w:styleId="Puslapionumeris">
    <w:name w:val="page number"/>
    <w:basedOn w:val="Numatytasispastraiposriftas"/>
    <w:rsid w:val="00F31809"/>
  </w:style>
  <w:style w:type="table" w:styleId="Lentelstinklelis">
    <w:name w:val="Table Grid"/>
    <w:basedOn w:val="prastojilentel"/>
    <w:uiPriority w:val="59"/>
    <w:rsid w:val="0037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50578B"/>
    <w:rPr>
      <w:rFonts w:ascii="Tahoma" w:hAnsi="Tahoma" w:cs="Tahoma"/>
      <w:sz w:val="16"/>
      <w:szCs w:val="16"/>
    </w:rPr>
  </w:style>
  <w:style w:type="character" w:styleId="Komentaronuoroda">
    <w:name w:val="annotation reference"/>
    <w:basedOn w:val="Numatytasispastraiposriftas"/>
    <w:uiPriority w:val="99"/>
    <w:semiHidden/>
    <w:unhideWhenUsed/>
    <w:rsid w:val="0039136A"/>
    <w:rPr>
      <w:sz w:val="16"/>
      <w:szCs w:val="16"/>
    </w:rPr>
  </w:style>
  <w:style w:type="paragraph" w:styleId="Komentarotekstas">
    <w:name w:val="annotation text"/>
    <w:basedOn w:val="prastasis"/>
    <w:link w:val="KomentarotekstasDiagrama"/>
    <w:uiPriority w:val="99"/>
    <w:semiHidden/>
    <w:unhideWhenUsed/>
    <w:rsid w:val="0039136A"/>
    <w:rPr>
      <w:sz w:val="20"/>
    </w:rPr>
  </w:style>
  <w:style w:type="character" w:customStyle="1" w:styleId="KomentarotekstasDiagrama">
    <w:name w:val="Komentaro tekstas Diagrama"/>
    <w:basedOn w:val="Numatytasispastraiposriftas"/>
    <w:link w:val="Komentarotekstas"/>
    <w:uiPriority w:val="99"/>
    <w:semiHidden/>
    <w:rsid w:val="0039136A"/>
    <w:rPr>
      <w:rFonts w:ascii="TimesLT" w:hAnsi="TimesLT"/>
      <w:lang w:val="en-US"/>
    </w:rPr>
  </w:style>
  <w:style w:type="paragraph" w:styleId="Komentarotema">
    <w:name w:val="annotation subject"/>
    <w:basedOn w:val="Komentarotekstas"/>
    <w:next w:val="Komentarotekstas"/>
    <w:link w:val="KomentarotemaDiagrama"/>
    <w:uiPriority w:val="99"/>
    <w:semiHidden/>
    <w:unhideWhenUsed/>
    <w:rsid w:val="0039136A"/>
    <w:rPr>
      <w:b/>
      <w:bCs/>
    </w:rPr>
  </w:style>
  <w:style w:type="character" w:customStyle="1" w:styleId="KomentarotemaDiagrama">
    <w:name w:val="Komentaro tema Diagrama"/>
    <w:basedOn w:val="KomentarotekstasDiagrama"/>
    <w:link w:val="Komentarotema"/>
    <w:uiPriority w:val="99"/>
    <w:semiHidden/>
    <w:rsid w:val="0039136A"/>
    <w:rPr>
      <w:rFonts w:ascii="TimesLT" w:hAnsi="TimesLT"/>
      <w:b/>
      <w:bCs/>
      <w:lang w:val="en-US"/>
    </w:rPr>
  </w:style>
  <w:style w:type="paragraph" w:styleId="Pataisymai">
    <w:name w:val="Revision"/>
    <w:hidden/>
    <w:uiPriority w:val="99"/>
    <w:semiHidden/>
    <w:rsid w:val="0077345A"/>
    <w:rPr>
      <w:rFonts w:ascii="TimesLT" w:hAnsi="TimesLT"/>
      <w:sz w:val="24"/>
      <w:lang w:eastAsia="lt-LT"/>
    </w:rPr>
  </w:style>
  <w:style w:type="character" w:customStyle="1" w:styleId="SraopastraipaDiagrama">
    <w:name w:val="Sąrašo pastraipa Diagrama"/>
    <w:aliases w:val="Bullet EY Diagrama,List Paragraph Red Diagrama"/>
    <w:link w:val="Sraopastraipa"/>
    <w:uiPriority w:val="34"/>
    <w:locked/>
    <w:rsid w:val="00973592"/>
    <w:rPr>
      <w:sz w:val="24"/>
      <w:szCs w:val="24"/>
    </w:rPr>
  </w:style>
  <w:style w:type="paragraph" w:styleId="Sraopastraipa">
    <w:name w:val="List Paragraph"/>
    <w:aliases w:val="Bullet EY,List Paragraph Red"/>
    <w:basedOn w:val="prastasis"/>
    <w:link w:val="SraopastraipaDiagrama"/>
    <w:qFormat/>
    <w:rsid w:val="00973592"/>
    <w:pPr>
      <w:ind w:left="720"/>
      <w:contextualSpacing/>
    </w:pPr>
    <w:rPr>
      <w:rFonts w:ascii="Times New Roman" w:hAnsi="Times New Roman"/>
      <w:szCs w:val="24"/>
      <w:lang w:eastAsia="en-US"/>
    </w:rPr>
  </w:style>
  <w:style w:type="paragraph" w:styleId="Antrats">
    <w:name w:val="header"/>
    <w:basedOn w:val="prastasis"/>
    <w:link w:val="AntratsDiagrama"/>
    <w:uiPriority w:val="99"/>
    <w:unhideWhenUsed/>
    <w:rsid w:val="00D640AE"/>
    <w:pPr>
      <w:tabs>
        <w:tab w:val="center" w:pos="4819"/>
        <w:tab w:val="right" w:pos="9638"/>
      </w:tabs>
    </w:pPr>
  </w:style>
  <w:style w:type="character" w:customStyle="1" w:styleId="AntratsDiagrama">
    <w:name w:val="Antraštės Diagrama"/>
    <w:basedOn w:val="Numatytasispastraiposriftas"/>
    <w:link w:val="Antrats"/>
    <w:uiPriority w:val="99"/>
    <w:rsid w:val="00D640AE"/>
    <w:rPr>
      <w:rFonts w:ascii="TimesLT" w:hAnsi="TimesLT"/>
      <w:sz w:val="24"/>
      <w:lang w:eastAsia="lt-LT"/>
    </w:rPr>
  </w:style>
  <w:style w:type="character" w:styleId="Neapdorotaspaminjimas">
    <w:name w:val="Unresolved Mention"/>
    <w:basedOn w:val="Numatytasispastraiposriftas"/>
    <w:uiPriority w:val="99"/>
    <w:semiHidden/>
    <w:unhideWhenUsed/>
    <w:rsid w:val="00C978A1"/>
    <w:rPr>
      <w:color w:val="605E5C"/>
      <w:shd w:val="clear" w:color="auto" w:fill="E1DFDD"/>
    </w:rPr>
  </w:style>
  <w:style w:type="paragraph" w:customStyle="1" w:styleId="Standard">
    <w:name w:val="Standard"/>
    <w:rsid w:val="00FC7B2D"/>
    <w:pPr>
      <w:suppressAutoHyphens/>
      <w:autoSpaceDN w:val="0"/>
      <w:textAlignment w:val="baseline"/>
    </w:pPr>
    <w:rPr>
      <w:rFonts w:ascii="Liberation Serif" w:eastAsia="NSimSun" w:hAnsi="Liberation Serif" w:cs="Ari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632">
      <w:bodyDiv w:val="1"/>
      <w:marLeft w:val="0"/>
      <w:marRight w:val="0"/>
      <w:marTop w:val="0"/>
      <w:marBottom w:val="0"/>
      <w:divBdr>
        <w:top w:val="none" w:sz="0" w:space="0" w:color="auto"/>
        <w:left w:val="none" w:sz="0" w:space="0" w:color="auto"/>
        <w:bottom w:val="none" w:sz="0" w:space="0" w:color="auto"/>
        <w:right w:val="none" w:sz="0" w:space="0" w:color="auto"/>
      </w:divBdr>
    </w:div>
    <w:div w:id="16346616">
      <w:bodyDiv w:val="1"/>
      <w:marLeft w:val="0"/>
      <w:marRight w:val="0"/>
      <w:marTop w:val="0"/>
      <w:marBottom w:val="0"/>
      <w:divBdr>
        <w:top w:val="none" w:sz="0" w:space="0" w:color="auto"/>
        <w:left w:val="none" w:sz="0" w:space="0" w:color="auto"/>
        <w:bottom w:val="none" w:sz="0" w:space="0" w:color="auto"/>
        <w:right w:val="none" w:sz="0" w:space="0" w:color="auto"/>
      </w:divBdr>
    </w:div>
    <w:div w:id="86846526">
      <w:bodyDiv w:val="1"/>
      <w:marLeft w:val="0"/>
      <w:marRight w:val="0"/>
      <w:marTop w:val="0"/>
      <w:marBottom w:val="0"/>
      <w:divBdr>
        <w:top w:val="none" w:sz="0" w:space="0" w:color="auto"/>
        <w:left w:val="none" w:sz="0" w:space="0" w:color="auto"/>
        <w:bottom w:val="none" w:sz="0" w:space="0" w:color="auto"/>
        <w:right w:val="none" w:sz="0" w:space="0" w:color="auto"/>
      </w:divBdr>
    </w:div>
    <w:div w:id="311525358">
      <w:bodyDiv w:val="1"/>
      <w:marLeft w:val="0"/>
      <w:marRight w:val="0"/>
      <w:marTop w:val="0"/>
      <w:marBottom w:val="0"/>
      <w:divBdr>
        <w:top w:val="none" w:sz="0" w:space="0" w:color="auto"/>
        <w:left w:val="none" w:sz="0" w:space="0" w:color="auto"/>
        <w:bottom w:val="none" w:sz="0" w:space="0" w:color="auto"/>
        <w:right w:val="none" w:sz="0" w:space="0" w:color="auto"/>
      </w:divBdr>
    </w:div>
    <w:div w:id="445003638">
      <w:bodyDiv w:val="1"/>
      <w:marLeft w:val="0"/>
      <w:marRight w:val="0"/>
      <w:marTop w:val="0"/>
      <w:marBottom w:val="0"/>
      <w:divBdr>
        <w:top w:val="none" w:sz="0" w:space="0" w:color="auto"/>
        <w:left w:val="none" w:sz="0" w:space="0" w:color="auto"/>
        <w:bottom w:val="none" w:sz="0" w:space="0" w:color="auto"/>
        <w:right w:val="none" w:sz="0" w:space="0" w:color="auto"/>
      </w:divBdr>
    </w:div>
    <w:div w:id="474377338">
      <w:bodyDiv w:val="1"/>
      <w:marLeft w:val="0"/>
      <w:marRight w:val="0"/>
      <w:marTop w:val="0"/>
      <w:marBottom w:val="0"/>
      <w:divBdr>
        <w:top w:val="none" w:sz="0" w:space="0" w:color="auto"/>
        <w:left w:val="none" w:sz="0" w:space="0" w:color="auto"/>
        <w:bottom w:val="none" w:sz="0" w:space="0" w:color="auto"/>
        <w:right w:val="none" w:sz="0" w:space="0" w:color="auto"/>
      </w:divBdr>
    </w:div>
    <w:div w:id="526020721">
      <w:bodyDiv w:val="1"/>
      <w:marLeft w:val="0"/>
      <w:marRight w:val="0"/>
      <w:marTop w:val="0"/>
      <w:marBottom w:val="0"/>
      <w:divBdr>
        <w:top w:val="none" w:sz="0" w:space="0" w:color="auto"/>
        <w:left w:val="none" w:sz="0" w:space="0" w:color="auto"/>
        <w:bottom w:val="none" w:sz="0" w:space="0" w:color="auto"/>
        <w:right w:val="none" w:sz="0" w:space="0" w:color="auto"/>
      </w:divBdr>
    </w:div>
    <w:div w:id="1208025914">
      <w:bodyDiv w:val="1"/>
      <w:marLeft w:val="0"/>
      <w:marRight w:val="0"/>
      <w:marTop w:val="0"/>
      <w:marBottom w:val="0"/>
      <w:divBdr>
        <w:top w:val="none" w:sz="0" w:space="0" w:color="auto"/>
        <w:left w:val="none" w:sz="0" w:space="0" w:color="auto"/>
        <w:bottom w:val="none" w:sz="0" w:space="0" w:color="auto"/>
        <w:right w:val="none" w:sz="0" w:space="0" w:color="auto"/>
      </w:divBdr>
    </w:div>
    <w:div w:id="1678190503">
      <w:bodyDiv w:val="1"/>
      <w:marLeft w:val="0"/>
      <w:marRight w:val="0"/>
      <w:marTop w:val="0"/>
      <w:marBottom w:val="0"/>
      <w:divBdr>
        <w:top w:val="none" w:sz="0" w:space="0" w:color="auto"/>
        <w:left w:val="none" w:sz="0" w:space="0" w:color="auto"/>
        <w:bottom w:val="none" w:sz="0" w:space="0" w:color="auto"/>
        <w:right w:val="none" w:sz="0" w:space="0" w:color="auto"/>
      </w:divBdr>
    </w:div>
    <w:div w:id="1750149603">
      <w:bodyDiv w:val="1"/>
      <w:marLeft w:val="0"/>
      <w:marRight w:val="0"/>
      <w:marTop w:val="0"/>
      <w:marBottom w:val="0"/>
      <w:divBdr>
        <w:top w:val="none" w:sz="0" w:space="0" w:color="auto"/>
        <w:left w:val="none" w:sz="0" w:space="0" w:color="auto"/>
        <w:bottom w:val="none" w:sz="0" w:space="0" w:color="auto"/>
        <w:right w:val="none" w:sz="0" w:space="0" w:color="auto"/>
      </w:divBdr>
    </w:div>
    <w:div w:id="1760904977">
      <w:bodyDiv w:val="1"/>
      <w:marLeft w:val="0"/>
      <w:marRight w:val="0"/>
      <w:marTop w:val="0"/>
      <w:marBottom w:val="0"/>
      <w:divBdr>
        <w:top w:val="none" w:sz="0" w:space="0" w:color="auto"/>
        <w:left w:val="none" w:sz="0" w:space="0" w:color="auto"/>
        <w:bottom w:val="none" w:sz="0" w:space="0" w:color="auto"/>
        <w:right w:val="none" w:sz="0" w:space="0" w:color="auto"/>
      </w:divBdr>
    </w:div>
    <w:div w:id="2103331345">
      <w:bodyDiv w:val="1"/>
      <w:marLeft w:val="0"/>
      <w:marRight w:val="0"/>
      <w:marTop w:val="0"/>
      <w:marBottom w:val="0"/>
      <w:divBdr>
        <w:top w:val="none" w:sz="0" w:space="0" w:color="auto"/>
        <w:left w:val="none" w:sz="0" w:space="0" w:color="auto"/>
        <w:bottom w:val="none" w:sz="0" w:space="0" w:color="auto"/>
        <w:right w:val="none" w:sz="0" w:space="0" w:color="auto"/>
      </w:divBdr>
    </w:div>
    <w:div w:id="21366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aslaugosnering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vspl@nvs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6B9D-C9A8-4A3A-8BC1-29EF6052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2352</Words>
  <Characters>13413</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LABORATORINIŲ TYRIMŲ SUTARTIS</vt:lpstr>
      <vt:lpstr>LABORATORINIŲ TYRIMŲ SUTARTIS</vt:lpstr>
    </vt:vector>
  </TitlesOfParts>
  <Company>Vilniaus VSC</Company>
  <LinksUpToDate>false</LinksUpToDate>
  <CharactersWithSpaces>15734</CharactersWithSpaces>
  <SharedDoc>false</SharedDoc>
  <HLinks>
    <vt:vector size="6" baseType="variant">
      <vt:variant>
        <vt:i4>917540</vt:i4>
      </vt:variant>
      <vt:variant>
        <vt:i4>0</vt:i4>
      </vt:variant>
      <vt:variant>
        <vt:i4>0</vt:i4>
      </vt:variant>
      <vt:variant>
        <vt:i4>5</vt:i4>
      </vt:variant>
      <vt:variant>
        <vt:lpwstr>mailto:nvspl@nvspl.lt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LABORATORINIŲ TYRIMŲ SUTARTIS</dc:title>
  <dc:subject/>
  <dc:creator>NVSTC NVSTC69</dc:creator>
  <cp:keywords/>
  <cp:lastModifiedBy>Gražina Putriuvienė</cp:lastModifiedBy>
  <cp:revision>2</cp:revision>
  <cp:lastPrinted>2017-12-18T07:08:00Z</cp:lastPrinted>
  <dcterms:created xsi:type="dcterms:W3CDTF">2025-05-02T10:51:00Z</dcterms:created>
  <dcterms:modified xsi:type="dcterms:W3CDTF">2025-05-02T10:51:00Z</dcterms:modified>
</cp:coreProperties>
</file>