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4DAEB" w14:textId="77777777" w:rsidR="007B0054" w:rsidRPr="002528A2" w:rsidRDefault="007B0054" w:rsidP="00F01A5C">
      <w:pPr>
        <w:pStyle w:val="Pavadinimas"/>
        <w:spacing w:line="276" w:lineRule="auto"/>
        <w:rPr>
          <w:rFonts w:ascii="Calibri" w:hAnsi="Calibri" w:cs="Calibri"/>
        </w:rPr>
      </w:pPr>
      <w:r w:rsidRPr="002528A2">
        <w:rPr>
          <w:rFonts w:ascii="Calibri" w:hAnsi="Calibri" w:cs="Calibri"/>
        </w:rPr>
        <w:t xml:space="preserve">SUSITARIMAS </w:t>
      </w:r>
    </w:p>
    <w:p w14:paraId="1AEF47DC" w14:textId="60E7A26E" w:rsidR="007B0054" w:rsidRPr="002528A2" w:rsidRDefault="007B0054" w:rsidP="00D478D0">
      <w:pPr>
        <w:spacing w:line="276" w:lineRule="auto"/>
        <w:jc w:val="center"/>
        <w:rPr>
          <w:rFonts w:ascii="Calibri" w:hAnsi="Calibri" w:cs="Calibri"/>
          <w:b/>
          <w:bCs/>
          <w:sz w:val="24"/>
          <w:szCs w:val="24"/>
        </w:rPr>
      </w:pPr>
      <w:r w:rsidRPr="002528A2">
        <w:rPr>
          <w:rFonts w:ascii="Calibri" w:hAnsi="Calibri" w:cs="Calibri"/>
          <w:b/>
          <w:bCs/>
          <w:sz w:val="24"/>
          <w:szCs w:val="24"/>
        </w:rPr>
        <w:t>DĖL 202</w:t>
      </w:r>
      <w:r w:rsidR="0018120F" w:rsidRPr="002528A2">
        <w:rPr>
          <w:rFonts w:ascii="Calibri" w:hAnsi="Calibri" w:cs="Calibri"/>
          <w:b/>
          <w:bCs/>
          <w:sz w:val="24"/>
          <w:szCs w:val="24"/>
        </w:rPr>
        <w:t>5</w:t>
      </w:r>
      <w:r w:rsidRPr="002528A2">
        <w:rPr>
          <w:rFonts w:ascii="Calibri" w:hAnsi="Calibri" w:cs="Calibri"/>
          <w:b/>
          <w:bCs/>
          <w:sz w:val="24"/>
          <w:szCs w:val="24"/>
        </w:rPr>
        <w:t xml:space="preserve"> M.</w:t>
      </w:r>
      <w:r w:rsidR="00C3435C" w:rsidRPr="002528A2">
        <w:rPr>
          <w:rFonts w:ascii="Calibri" w:hAnsi="Calibri" w:cs="Calibri"/>
          <w:b/>
          <w:bCs/>
          <w:sz w:val="24"/>
          <w:szCs w:val="24"/>
        </w:rPr>
        <w:t xml:space="preserve"> </w:t>
      </w:r>
      <w:r w:rsidR="001C7282" w:rsidRPr="002528A2">
        <w:rPr>
          <w:rFonts w:ascii="Calibri" w:hAnsi="Calibri" w:cs="Calibri"/>
          <w:b/>
          <w:bCs/>
          <w:sz w:val="24"/>
          <w:szCs w:val="24"/>
        </w:rPr>
        <w:t>SAUSIO</w:t>
      </w:r>
      <w:r w:rsidR="00845E2A" w:rsidRPr="002528A2">
        <w:rPr>
          <w:rFonts w:ascii="Calibri" w:hAnsi="Calibri" w:cs="Calibri"/>
          <w:b/>
          <w:bCs/>
          <w:sz w:val="24"/>
          <w:szCs w:val="24"/>
        </w:rPr>
        <w:t xml:space="preserve"> </w:t>
      </w:r>
      <w:r w:rsidR="0085520D" w:rsidRPr="002528A2">
        <w:rPr>
          <w:rFonts w:ascii="Calibri" w:hAnsi="Calibri" w:cs="Calibri"/>
          <w:b/>
          <w:bCs/>
          <w:sz w:val="24"/>
          <w:szCs w:val="24"/>
        </w:rPr>
        <w:t>2</w:t>
      </w:r>
      <w:r w:rsidR="00710A6D" w:rsidRPr="002528A2">
        <w:rPr>
          <w:rFonts w:ascii="Calibri" w:hAnsi="Calibri" w:cs="Calibri"/>
          <w:b/>
          <w:bCs/>
          <w:sz w:val="24"/>
          <w:szCs w:val="24"/>
        </w:rPr>
        <w:t>9</w:t>
      </w:r>
      <w:r w:rsidRPr="002528A2">
        <w:rPr>
          <w:rFonts w:ascii="Calibri" w:hAnsi="Calibri" w:cs="Calibri"/>
          <w:b/>
          <w:bCs/>
          <w:sz w:val="24"/>
          <w:szCs w:val="24"/>
        </w:rPr>
        <w:t xml:space="preserve"> D. </w:t>
      </w:r>
      <w:bookmarkStart w:id="0" w:name="_Hlk88216806"/>
      <w:r w:rsidR="00D478D0" w:rsidRPr="002528A2">
        <w:rPr>
          <w:rFonts w:ascii="Calibri" w:hAnsi="Calibri" w:cs="Calibri"/>
          <w:b/>
          <w:bCs/>
          <w:sz w:val="24"/>
          <w:szCs w:val="24"/>
        </w:rPr>
        <w:t>KAVOS PERTRAUKĖLIŲ ORGANIZAVIMO PASLAUGŲ PIRKIMO SUTARTI</w:t>
      </w:r>
      <w:r w:rsidR="00D478D0" w:rsidRPr="002528A2">
        <w:rPr>
          <w:rFonts w:ascii="Calibri" w:hAnsi="Calibri" w:cs="Calibri"/>
          <w:b/>
          <w:bCs/>
          <w:sz w:val="24"/>
          <w:szCs w:val="24"/>
        </w:rPr>
        <w:t>E</w:t>
      </w:r>
      <w:r w:rsidR="00D478D0" w:rsidRPr="002528A2">
        <w:rPr>
          <w:rFonts w:ascii="Calibri" w:hAnsi="Calibri" w:cs="Calibri"/>
          <w:b/>
          <w:bCs/>
          <w:sz w:val="24"/>
          <w:szCs w:val="24"/>
        </w:rPr>
        <w:t>S</w:t>
      </w:r>
      <w:r w:rsidR="0085520D" w:rsidRPr="002528A2">
        <w:rPr>
          <w:rFonts w:ascii="Calibri" w:hAnsi="Calibri" w:cs="Calibri"/>
          <w:b/>
          <w:bCs/>
          <w:sz w:val="24"/>
          <w:szCs w:val="24"/>
        </w:rPr>
        <w:t xml:space="preserve"> </w:t>
      </w:r>
      <w:r w:rsidRPr="002528A2">
        <w:rPr>
          <w:rFonts w:ascii="Calibri" w:hAnsi="Calibri" w:cs="Calibri"/>
          <w:b/>
          <w:bCs/>
          <w:sz w:val="24"/>
          <w:szCs w:val="24"/>
        </w:rPr>
        <w:t xml:space="preserve">NR. </w:t>
      </w:r>
      <w:bookmarkEnd w:id="0"/>
      <w:r w:rsidR="0018120F" w:rsidRPr="002528A2">
        <w:rPr>
          <w:rFonts w:ascii="Calibri" w:hAnsi="Calibri" w:cs="Calibri"/>
          <w:b/>
          <w:bCs/>
          <w:sz w:val="24"/>
          <w:szCs w:val="24"/>
        </w:rPr>
        <w:t>3F-8/2025</w:t>
      </w:r>
      <w:r w:rsidR="0018120F" w:rsidRPr="002528A2">
        <w:rPr>
          <w:rFonts w:ascii="Calibri" w:hAnsi="Calibri" w:cs="Calibri"/>
          <w:b/>
          <w:bCs/>
          <w:sz w:val="24"/>
          <w:szCs w:val="24"/>
        </w:rPr>
        <w:t xml:space="preserve"> </w:t>
      </w:r>
      <w:r w:rsidRPr="002528A2">
        <w:rPr>
          <w:rFonts w:ascii="Calibri" w:hAnsi="Calibri" w:cs="Calibri"/>
          <w:b/>
          <w:bCs/>
          <w:sz w:val="24"/>
          <w:szCs w:val="24"/>
        </w:rPr>
        <w:t>NUTRAUKIMO</w:t>
      </w:r>
    </w:p>
    <w:p w14:paraId="08A6D57F" w14:textId="07CF51BD" w:rsidR="007B0054" w:rsidRPr="002528A2" w:rsidRDefault="007B0054" w:rsidP="00F01A5C">
      <w:pPr>
        <w:spacing w:after="0" w:line="276" w:lineRule="auto"/>
        <w:jc w:val="center"/>
        <w:rPr>
          <w:rFonts w:ascii="Calibri" w:hAnsi="Calibri" w:cs="Calibri"/>
          <w:iCs/>
          <w:sz w:val="24"/>
          <w:szCs w:val="24"/>
        </w:rPr>
      </w:pPr>
      <w:r w:rsidRPr="002528A2">
        <w:rPr>
          <w:rFonts w:ascii="Calibri" w:hAnsi="Calibri" w:cs="Calibri"/>
          <w:iCs/>
          <w:sz w:val="24"/>
          <w:szCs w:val="24"/>
        </w:rPr>
        <w:t>20</w:t>
      </w:r>
      <w:r w:rsidR="00845E2A" w:rsidRPr="002528A2">
        <w:rPr>
          <w:rFonts w:ascii="Calibri" w:hAnsi="Calibri" w:cs="Calibri"/>
          <w:iCs/>
          <w:sz w:val="24"/>
          <w:szCs w:val="24"/>
        </w:rPr>
        <w:t>2</w:t>
      </w:r>
      <w:r w:rsidR="00D478D0" w:rsidRPr="002528A2">
        <w:rPr>
          <w:rFonts w:ascii="Calibri" w:hAnsi="Calibri" w:cs="Calibri"/>
          <w:iCs/>
          <w:sz w:val="24"/>
          <w:szCs w:val="24"/>
        </w:rPr>
        <w:t>5</w:t>
      </w:r>
      <w:r w:rsidRPr="002528A2">
        <w:rPr>
          <w:rFonts w:ascii="Calibri" w:hAnsi="Calibri" w:cs="Calibri"/>
          <w:iCs/>
          <w:sz w:val="24"/>
          <w:szCs w:val="24"/>
        </w:rPr>
        <w:t xml:space="preserve"> m. </w:t>
      </w:r>
      <w:r w:rsidR="00D478D0" w:rsidRPr="002528A2">
        <w:rPr>
          <w:rFonts w:ascii="Calibri" w:hAnsi="Calibri" w:cs="Calibri"/>
          <w:iCs/>
          <w:sz w:val="24"/>
          <w:szCs w:val="24"/>
        </w:rPr>
        <w:t>balandžio</w:t>
      </w:r>
      <w:r w:rsidRPr="002528A2">
        <w:rPr>
          <w:rFonts w:ascii="Calibri" w:hAnsi="Calibri" w:cs="Calibri"/>
          <w:iCs/>
          <w:sz w:val="24"/>
          <w:szCs w:val="24"/>
        </w:rPr>
        <w:t xml:space="preserve"> </w:t>
      </w:r>
      <w:r w:rsidR="00F01A5C" w:rsidRPr="002528A2">
        <w:rPr>
          <w:rFonts w:ascii="Calibri" w:hAnsi="Calibri" w:cs="Calibri"/>
          <w:iCs/>
          <w:sz w:val="24"/>
          <w:szCs w:val="24"/>
        </w:rPr>
        <w:t xml:space="preserve">  </w:t>
      </w:r>
      <w:r w:rsidRPr="002528A2">
        <w:rPr>
          <w:rFonts w:ascii="Calibri" w:hAnsi="Calibri" w:cs="Calibri"/>
          <w:iCs/>
          <w:sz w:val="24"/>
          <w:szCs w:val="24"/>
        </w:rPr>
        <w:t xml:space="preserve">   d. </w:t>
      </w:r>
    </w:p>
    <w:p w14:paraId="0359283B" w14:textId="77777777" w:rsidR="007B0054" w:rsidRPr="002528A2" w:rsidRDefault="007B0054" w:rsidP="00F01A5C">
      <w:pPr>
        <w:spacing w:after="0" w:line="276" w:lineRule="auto"/>
        <w:jc w:val="center"/>
        <w:rPr>
          <w:rFonts w:ascii="Calibri" w:hAnsi="Calibri" w:cs="Calibri"/>
          <w:iCs/>
          <w:sz w:val="24"/>
          <w:szCs w:val="24"/>
        </w:rPr>
      </w:pPr>
      <w:r w:rsidRPr="002528A2">
        <w:rPr>
          <w:rFonts w:ascii="Calibri" w:hAnsi="Calibri" w:cs="Calibri"/>
          <w:iCs/>
          <w:sz w:val="24"/>
          <w:szCs w:val="24"/>
        </w:rPr>
        <w:t>Vilnius</w:t>
      </w:r>
    </w:p>
    <w:p w14:paraId="4E0939F6" w14:textId="77777777" w:rsidR="00BF3FB0" w:rsidRPr="002528A2" w:rsidRDefault="00BF3FB0" w:rsidP="00F01A5C">
      <w:pPr>
        <w:spacing w:after="0" w:line="276" w:lineRule="auto"/>
        <w:rPr>
          <w:rFonts w:ascii="Calibri" w:eastAsia="Times New Roman" w:hAnsi="Calibri" w:cs="Calibri"/>
          <w:sz w:val="24"/>
          <w:szCs w:val="24"/>
          <w:lang w:eastAsia="lt-LT"/>
        </w:rPr>
      </w:pPr>
    </w:p>
    <w:p w14:paraId="7E2F7FB8" w14:textId="3C8107DB" w:rsidR="00276EA3" w:rsidRPr="002528A2" w:rsidRDefault="007B0054" w:rsidP="00F01A5C">
      <w:pPr>
        <w:spacing w:line="276" w:lineRule="auto"/>
        <w:ind w:firstLine="851"/>
        <w:jc w:val="both"/>
        <w:rPr>
          <w:rFonts w:ascii="Calibri" w:hAnsi="Calibri" w:cs="Calibri"/>
          <w:sz w:val="24"/>
          <w:szCs w:val="24"/>
        </w:rPr>
      </w:pPr>
      <w:r w:rsidRPr="002528A2">
        <w:rPr>
          <w:rFonts w:ascii="Calibri" w:hAnsi="Calibri" w:cs="Calibri"/>
          <w:b/>
          <w:bCs/>
          <w:sz w:val="24"/>
          <w:szCs w:val="24"/>
        </w:rPr>
        <w:t>Lietuvos Respublikos teisingumo ministerija</w:t>
      </w:r>
      <w:r w:rsidRPr="002528A2">
        <w:rPr>
          <w:rFonts w:ascii="Calibri" w:hAnsi="Calibri" w:cs="Calibri"/>
          <w:sz w:val="24"/>
          <w:szCs w:val="24"/>
        </w:rPr>
        <w:t xml:space="preserve">, </w:t>
      </w:r>
      <w:r w:rsidR="000933B6" w:rsidRPr="002528A2">
        <w:rPr>
          <w:rFonts w:ascii="Calibri" w:hAnsi="Calibri" w:cs="Calibri"/>
          <w:sz w:val="24"/>
          <w:szCs w:val="24"/>
        </w:rPr>
        <w:t>atstovaujama Europos Sąjungos teisės grupės vadovo Karolio Dieninio, veikiančio pagal Lietuvos Respublikos teisingumo ministro 2025 m.  vasario 28 d. įsakym</w:t>
      </w:r>
      <w:r w:rsidR="000933B6" w:rsidRPr="002528A2">
        <w:rPr>
          <w:rFonts w:ascii="Calibri" w:hAnsi="Calibri" w:cs="Calibri"/>
          <w:sz w:val="24"/>
          <w:szCs w:val="24"/>
        </w:rPr>
        <w:t xml:space="preserve">ą </w:t>
      </w:r>
      <w:r w:rsidR="000933B6" w:rsidRPr="002528A2">
        <w:rPr>
          <w:rFonts w:ascii="Calibri" w:hAnsi="Calibri" w:cs="Calibri"/>
          <w:sz w:val="24"/>
          <w:szCs w:val="24"/>
        </w:rPr>
        <w:t>Nr. 1R-63 „Dėl teisingumo viceministrų veiklos sričių, Lietuvos Respublikos teisingumo ministerijos kanclerio administravimo sričių sąrašo ir teisingumo viceministrų ir Lietuvos Respublikos teisingumo ministerijos kanclerio pavadavimo tvarkos aprašo patvirtinimo bei įgaliojimų suteikimo“ ir Lietuvos Respublikos teisingumo ministro 2025 m. sausio 29 d. įsakymą Nr. 1R-23 „Dėl teisingumo ministro 2024 m. gruodžio 13 d. įsakymo Nr. 1R-343 „Dėl pavedimo atlikti funkcijas“ pakeitimo“,</w:t>
      </w:r>
      <w:r w:rsidRPr="002528A2">
        <w:rPr>
          <w:rFonts w:ascii="Calibri" w:hAnsi="Calibri" w:cs="Calibri"/>
          <w:sz w:val="24"/>
          <w:szCs w:val="24"/>
        </w:rPr>
        <w:t xml:space="preserve"> </w:t>
      </w:r>
      <w:r w:rsidRPr="002528A2">
        <w:rPr>
          <w:rFonts w:ascii="Calibri" w:hAnsi="Calibri" w:cs="Calibri"/>
          <w:bCs/>
          <w:sz w:val="24"/>
          <w:szCs w:val="24"/>
        </w:rPr>
        <w:t xml:space="preserve"> </w:t>
      </w:r>
      <w:r w:rsidRPr="002528A2">
        <w:rPr>
          <w:rFonts w:ascii="Calibri" w:hAnsi="Calibri" w:cs="Calibri"/>
          <w:sz w:val="24"/>
          <w:szCs w:val="24"/>
        </w:rPr>
        <w:t xml:space="preserve">(toliau – Užsakovas), ir </w:t>
      </w:r>
    </w:p>
    <w:p w14:paraId="6452749A" w14:textId="1DDD99E2" w:rsidR="00276EA3" w:rsidRPr="002528A2" w:rsidRDefault="0038213D" w:rsidP="00F01A5C">
      <w:pPr>
        <w:spacing w:line="276" w:lineRule="auto"/>
        <w:ind w:firstLine="851"/>
        <w:jc w:val="both"/>
        <w:rPr>
          <w:rFonts w:ascii="Calibri" w:hAnsi="Calibri" w:cs="Calibri"/>
          <w:sz w:val="24"/>
          <w:szCs w:val="24"/>
        </w:rPr>
      </w:pPr>
      <w:r w:rsidRPr="002528A2">
        <w:rPr>
          <w:rFonts w:ascii="Calibri" w:hAnsi="Calibri" w:cs="Calibri"/>
          <w:b/>
          <w:iCs/>
          <w:sz w:val="24"/>
          <w:szCs w:val="24"/>
        </w:rPr>
        <w:t xml:space="preserve">MB </w:t>
      </w:r>
      <w:r w:rsidR="00382442">
        <w:rPr>
          <w:rFonts w:ascii="Calibri" w:hAnsi="Calibri" w:cs="Calibri"/>
          <w:b/>
          <w:iCs/>
          <w:sz w:val="24"/>
          <w:szCs w:val="24"/>
        </w:rPr>
        <w:t>„</w:t>
      </w:r>
      <w:proofErr w:type="spellStart"/>
      <w:r w:rsidRPr="002528A2">
        <w:rPr>
          <w:rFonts w:ascii="Calibri" w:hAnsi="Calibri" w:cs="Calibri"/>
          <w:b/>
          <w:iCs/>
          <w:sz w:val="24"/>
          <w:szCs w:val="24"/>
        </w:rPr>
        <w:t>Gastromanai</w:t>
      </w:r>
      <w:proofErr w:type="spellEnd"/>
      <w:r w:rsidR="00382442">
        <w:rPr>
          <w:rFonts w:ascii="Calibri" w:hAnsi="Calibri" w:cs="Calibri"/>
          <w:b/>
          <w:iCs/>
          <w:sz w:val="24"/>
          <w:szCs w:val="24"/>
        </w:rPr>
        <w:t>“</w:t>
      </w:r>
      <w:r w:rsidRPr="002528A2">
        <w:rPr>
          <w:rFonts w:ascii="Calibri" w:hAnsi="Calibri" w:cs="Calibri"/>
          <w:iCs/>
          <w:sz w:val="24"/>
          <w:szCs w:val="24"/>
        </w:rPr>
        <w:t xml:space="preserve">, pagal Lietuvos Respublikos įstatymus įsteigta ir veikianti mažoji bendrija, juridinio asmens kodas </w:t>
      </w:r>
      <w:r w:rsidRPr="002528A2">
        <w:rPr>
          <w:rFonts w:ascii="Calibri" w:hAnsi="Calibri" w:cs="Calibri"/>
          <w:color w:val="000000"/>
          <w:sz w:val="24"/>
          <w:szCs w:val="24"/>
        </w:rPr>
        <w:t>305651861</w:t>
      </w:r>
      <w:r w:rsidRPr="002528A2">
        <w:rPr>
          <w:rFonts w:ascii="Calibri" w:hAnsi="Calibri" w:cs="Calibri"/>
          <w:iCs/>
          <w:sz w:val="24"/>
          <w:szCs w:val="24"/>
        </w:rPr>
        <w:t xml:space="preserve">, kurios registruota buveinė yra </w:t>
      </w:r>
      <w:r w:rsidRPr="002528A2">
        <w:rPr>
          <w:rFonts w:ascii="Calibri" w:hAnsi="Calibri" w:cs="Calibri"/>
          <w:color w:val="000000"/>
          <w:sz w:val="24"/>
          <w:szCs w:val="24"/>
        </w:rPr>
        <w:t>Manufaktūrų g. 20, Vilnius</w:t>
      </w:r>
      <w:r w:rsidRPr="002528A2">
        <w:rPr>
          <w:rFonts w:ascii="Calibri" w:hAnsi="Calibri" w:cs="Calibri"/>
          <w:iCs/>
          <w:sz w:val="24"/>
          <w:szCs w:val="24"/>
        </w:rPr>
        <w:t>, duomenys apie bendrovę kaupiami ir saugomi</w:t>
      </w:r>
      <w:r w:rsidRPr="002528A2">
        <w:rPr>
          <w:rFonts w:ascii="Calibri" w:hAnsi="Calibri" w:cs="Calibri"/>
          <w:sz w:val="24"/>
          <w:szCs w:val="24"/>
        </w:rPr>
        <w:t xml:space="preserve"> Juridinių asmenų registre</w:t>
      </w:r>
      <w:r w:rsidRPr="002528A2">
        <w:rPr>
          <w:rFonts w:ascii="Calibri" w:hAnsi="Calibri" w:cs="Calibri"/>
          <w:iCs/>
          <w:sz w:val="24"/>
          <w:szCs w:val="24"/>
        </w:rPr>
        <w:t xml:space="preserve">, atstovaujama direktorės Mildos </w:t>
      </w:r>
      <w:proofErr w:type="spellStart"/>
      <w:r w:rsidRPr="002528A2">
        <w:rPr>
          <w:rFonts w:ascii="Calibri" w:hAnsi="Calibri" w:cs="Calibri"/>
          <w:iCs/>
          <w:sz w:val="24"/>
          <w:szCs w:val="24"/>
        </w:rPr>
        <w:t>Blagoveščenskajos</w:t>
      </w:r>
      <w:proofErr w:type="spellEnd"/>
      <w:r w:rsidRPr="002528A2">
        <w:rPr>
          <w:rFonts w:ascii="Calibri" w:hAnsi="Calibri" w:cs="Calibri"/>
          <w:iCs/>
          <w:sz w:val="24"/>
          <w:szCs w:val="24"/>
        </w:rPr>
        <w:t xml:space="preserve">, veikiančios </w:t>
      </w:r>
      <w:r w:rsidRPr="002528A2">
        <w:rPr>
          <w:rFonts w:ascii="Calibri" w:hAnsi="Calibri" w:cs="Calibri"/>
          <w:iCs/>
          <w:sz w:val="24"/>
          <w:szCs w:val="24"/>
        </w:rPr>
        <w:t xml:space="preserve">pagal </w:t>
      </w:r>
      <w:r w:rsidRPr="002528A2">
        <w:rPr>
          <w:rFonts w:ascii="Calibri" w:hAnsi="Calibri" w:cs="Calibri"/>
          <w:iCs/>
          <w:sz w:val="24"/>
          <w:szCs w:val="24"/>
        </w:rPr>
        <w:t>bendrijos nuostatus</w:t>
      </w:r>
      <w:r w:rsidR="0085520D" w:rsidRPr="002528A2">
        <w:rPr>
          <w:rFonts w:ascii="Calibri" w:hAnsi="Calibri" w:cs="Calibri"/>
          <w:sz w:val="32"/>
          <w:szCs w:val="32"/>
        </w:rPr>
        <w:t xml:space="preserve"> </w:t>
      </w:r>
      <w:r w:rsidR="007B0054" w:rsidRPr="002528A2">
        <w:rPr>
          <w:rFonts w:ascii="Calibri" w:hAnsi="Calibri" w:cs="Calibri"/>
          <w:sz w:val="24"/>
          <w:szCs w:val="24"/>
        </w:rPr>
        <w:t xml:space="preserve">(toliau – Tiekėjas), </w:t>
      </w:r>
    </w:p>
    <w:p w14:paraId="0EBB87F2" w14:textId="7F43BA63" w:rsidR="00276EA3" w:rsidRPr="002528A2" w:rsidRDefault="007B0054" w:rsidP="00F01A5C">
      <w:pPr>
        <w:spacing w:line="276" w:lineRule="auto"/>
        <w:ind w:firstLine="851"/>
        <w:jc w:val="both"/>
        <w:rPr>
          <w:rFonts w:ascii="Calibri" w:hAnsi="Calibri" w:cs="Calibri"/>
          <w:sz w:val="24"/>
          <w:szCs w:val="24"/>
        </w:rPr>
      </w:pPr>
      <w:r w:rsidRPr="002528A2">
        <w:rPr>
          <w:rFonts w:ascii="Calibri" w:hAnsi="Calibri" w:cs="Calibri"/>
          <w:sz w:val="24"/>
          <w:szCs w:val="24"/>
        </w:rPr>
        <w:t xml:space="preserve">toliau kartu vadinamos Šalimis, o kiekviena atskirai – Šalimi, </w:t>
      </w:r>
    </w:p>
    <w:p w14:paraId="5EA8B2EC" w14:textId="022036C1" w:rsidR="00276EA3" w:rsidRPr="002528A2" w:rsidRDefault="00276EA3" w:rsidP="00F01A5C">
      <w:pPr>
        <w:spacing w:line="276" w:lineRule="auto"/>
        <w:ind w:firstLine="851"/>
        <w:jc w:val="both"/>
        <w:rPr>
          <w:rFonts w:ascii="Calibri" w:hAnsi="Calibri" w:cs="Calibri"/>
          <w:sz w:val="24"/>
          <w:szCs w:val="24"/>
        </w:rPr>
      </w:pPr>
      <w:r w:rsidRPr="002528A2">
        <w:rPr>
          <w:rFonts w:ascii="Calibri" w:hAnsi="Calibri" w:cs="Calibri"/>
          <w:sz w:val="24"/>
          <w:szCs w:val="24"/>
        </w:rPr>
        <w:t xml:space="preserve">vadovaudamosi </w:t>
      </w:r>
      <w:r w:rsidR="0085520D" w:rsidRPr="002528A2">
        <w:rPr>
          <w:rFonts w:ascii="Calibri" w:hAnsi="Calibri" w:cs="Calibri"/>
          <w:sz w:val="24"/>
          <w:szCs w:val="24"/>
        </w:rPr>
        <w:t>202</w:t>
      </w:r>
      <w:r w:rsidR="0038213D" w:rsidRPr="002528A2">
        <w:rPr>
          <w:rFonts w:ascii="Calibri" w:hAnsi="Calibri" w:cs="Calibri"/>
          <w:sz w:val="24"/>
          <w:szCs w:val="24"/>
        </w:rPr>
        <w:t>5</w:t>
      </w:r>
      <w:r w:rsidR="007B0054" w:rsidRPr="002528A2">
        <w:rPr>
          <w:rFonts w:ascii="Calibri" w:hAnsi="Calibri" w:cs="Calibri"/>
          <w:sz w:val="24"/>
          <w:szCs w:val="24"/>
        </w:rPr>
        <w:t xml:space="preserve"> m. </w:t>
      </w:r>
      <w:r w:rsidR="0038213D" w:rsidRPr="002528A2">
        <w:rPr>
          <w:rFonts w:ascii="Calibri" w:hAnsi="Calibri" w:cs="Calibri"/>
          <w:sz w:val="24"/>
          <w:szCs w:val="24"/>
        </w:rPr>
        <w:t>sausio</w:t>
      </w:r>
      <w:r w:rsidR="0085520D" w:rsidRPr="002528A2">
        <w:rPr>
          <w:rFonts w:ascii="Calibri" w:hAnsi="Calibri" w:cs="Calibri"/>
          <w:sz w:val="24"/>
          <w:szCs w:val="24"/>
        </w:rPr>
        <w:t xml:space="preserve"> 2</w:t>
      </w:r>
      <w:r w:rsidR="001C7282" w:rsidRPr="002528A2">
        <w:rPr>
          <w:rFonts w:ascii="Calibri" w:hAnsi="Calibri" w:cs="Calibri"/>
          <w:sz w:val="24"/>
          <w:szCs w:val="24"/>
        </w:rPr>
        <w:t>9</w:t>
      </w:r>
      <w:r w:rsidR="007B0054" w:rsidRPr="002528A2">
        <w:rPr>
          <w:rFonts w:ascii="Calibri" w:hAnsi="Calibri" w:cs="Calibri"/>
          <w:sz w:val="24"/>
          <w:szCs w:val="24"/>
        </w:rPr>
        <w:t xml:space="preserve"> d. </w:t>
      </w:r>
      <w:r w:rsidR="001C7282" w:rsidRPr="002528A2">
        <w:rPr>
          <w:rFonts w:ascii="Calibri" w:hAnsi="Calibri" w:cs="Calibri"/>
          <w:sz w:val="24"/>
          <w:szCs w:val="24"/>
        </w:rPr>
        <w:t>Kavos pertraukėlių organizavimo</w:t>
      </w:r>
      <w:r w:rsidR="0085520D" w:rsidRPr="002528A2">
        <w:rPr>
          <w:rFonts w:ascii="Calibri" w:hAnsi="Calibri" w:cs="Calibri"/>
          <w:sz w:val="24"/>
          <w:szCs w:val="24"/>
        </w:rPr>
        <w:t xml:space="preserve"> paslaugų</w:t>
      </w:r>
      <w:r w:rsidR="00845E2A" w:rsidRPr="002528A2">
        <w:rPr>
          <w:rFonts w:ascii="Calibri" w:hAnsi="Calibri" w:cs="Calibri"/>
          <w:sz w:val="24"/>
          <w:szCs w:val="24"/>
        </w:rPr>
        <w:t xml:space="preserve"> pirkimo sutarties</w:t>
      </w:r>
      <w:r w:rsidR="007B0054" w:rsidRPr="002528A2">
        <w:rPr>
          <w:rFonts w:ascii="Calibri" w:hAnsi="Calibri" w:cs="Calibri"/>
          <w:sz w:val="24"/>
          <w:szCs w:val="24"/>
        </w:rPr>
        <w:t xml:space="preserve"> Nr. 3F-</w:t>
      </w:r>
      <w:r w:rsidR="001C7282" w:rsidRPr="002528A2">
        <w:rPr>
          <w:rFonts w:ascii="Calibri" w:hAnsi="Calibri" w:cs="Calibri"/>
          <w:sz w:val="24"/>
          <w:szCs w:val="24"/>
        </w:rPr>
        <w:t>8</w:t>
      </w:r>
      <w:r w:rsidR="0085520D" w:rsidRPr="002528A2">
        <w:rPr>
          <w:rFonts w:ascii="Calibri" w:hAnsi="Calibri" w:cs="Calibri"/>
          <w:sz w:val="24"/>
          <w:szCs w:val="24"/>
        </w:rPr>
        <w:t>/202</w:t>
      </w:r>
      <w:r w:rsidR="001C7282" w:rsidRPr="002528A2">
        <w:rPr>
          <w:rFonts w:ascii="Calibri" w:hAnsi="Calibri" w:cs="Calibri"/>
          <w:sz w:val="24"/>
          <w:szCs w:val="24"/>
        </w:rPr>
        <w:t>5</w:t>
      </w:r>
      <w:r w:rsidRPr="002528A2">
        <w:rPr>
          <w:rFonts w:ascii="Calibri" w:hAnsi="Calibri" w:cs="Calibri"/>
          <w:sz w:val="24"/>
          <w:szCs w:val="24"/>
        </w:rPr>
        <w:t xml:space="preserve"> </w:t>
      </w:r>
      <w:r w:rsidR="007B0054" w:rsidRPr="002528A2">
        <w:rPr>
          <w:rFonts w:ascii="Calibri" w:hAnsi="Calibri" w:cs="Calibri"/>
          <w:sz w:val="24"/>
          <w:szCs w:val="24"/>
        </w:rPr>
        <w:t xml:space="preserve">(toliau – Sutartis) </w:t>
      </w:r>
      <w:r w:rsidR="00447480" w:rsidRPr="002528A2">
        <w:rPr>
          <w:rFonts w:ascii="Calibri" w:hAnsi="Calibri" w:cs="Calibri"/>
          <w:sz w:val="24"/>
          <w:szCs w:val="24"/>
        </w:rPr>
        <w:t>12</w:t>
      </w:r>
      <w:r w:rsidR="0085520D" w:rsidRPr="002528A2">
        <w:rPr>
          <w:rFonts w:ascii="Calibri" w:hAnsi="Calibri" w:cs="Calibri"/>
          <w:sz w:val="24"/>
          <w:szCs w:val="24"/>
        </w:rPr>
        <w:t>.5.</w:t>
      </w:r>
      <w:r w:rsidR="007B0054" w:rsidRPr="002528A2">
        <w:rPr>
          <w:rFonts w:ascii="Calibri" w:hAnsi="Calibri" w:cs="Calibri"/>
          <w:sz w:val="24"/>
          <w:szCs w:val="24"/>
        </w:rPr>
        <w:t xml:space="preserve"> p</w:t>
      </w:r>
      <w:r w:rsidR="00C80123" w:rsidRPr="002528A2">
        <w:rPr>
          <w:rFonts w:ascii="Calibri" w:hAnsi="Calibri" w:cs="Calibri"/>
          <w:sz w:val="24"/>
          <w:szCs w:val="24"/>
        </w:rPr>
        <w:t>apunkčiu</w:t>
      </w:r>
      <w:r w:rsidR="007B0054" w:rsidRPr="002528A2">
        <w:rPr>
          <w:rFonts w:ascii="Calibri" w:hAnsi="Calibri" w:cs="Calibri"/>
          <w:sz w:val="24"/>
          <w:szCs w:val="24"/>
        </w:rPr>
        <w:t xml:space="preserve"> </w:t>
      </w:r>
      <w:r w:rsidRPr="002528A2">
        <w:rPr>
          <w:rFonts w:ascii="Calibri" w:hAnsi="Calibri" w:cs="Calibri"/>
          <w:sz w:val="24"/>
          <w:szCs w:val="24"/>
        </w:rPr>
        <w:t>susitaria:</w:t>
      </w:r>
    </w:p>
    <w:p w14:paraId="1A32DD55" w14:textId="606960C5" w:rsidR="007B0054" w:rsidRPr="002528A2" w:rsidRDefault="00276EA3" w:rsidP="00F01A5C">
      <w:pPr>
        <w:pStyle w:val="Sraopastraipa"/>
        <w:numPr>
          <w:ilvl w:val="0"/>
          <w:numId w:val="4"/>
        </w:numPr>
        <w:spacing w:line="276" w:lineRule="auto"/>
        <w:jc w:val="both"/>
        <w:rPr>
          <w:rFonts w:ascii="Calibri" w:hAnsi="Calibri" w:cs="Calibri"/>
          <w:sz w:val="24"/>
          <w:szCs w:val="24"/>
        </w:rPr>
      </w:pPr>
      <w:r w:rsidRPr="002528A2">
        <w:rPr>
          <w:rFonts w:ascii="Calibri" w:eastAsia="Times New Roman" w:hAnsi="Calibri" w:cs="Calibri"/>
          <w:sz w:val="24"/>
          <w:szCs w:val="24"/>
          <w:lang w:eastAsia="lt-LT"/>
        </w:rPr>
        <w:t xml:space="preserve">nutraukti Sutartį </w:t>
      </w:r>
      <w:r w:rsidR="00BB057E" w:rsidRPr="002528A2">
        <w:rPr>
          <w:rFonts w:ascii="Calibri" w:eastAsia="Times New Roman" w:hAnsi="Calibri" w:cs="Calibri"/>
          <w:sz w:val="24"/>
          <w:szCs w:val="24"/>
          <w:lang w:eastAsia="lt-LT"/>
        </w:rPr>
        <w:t>Š</w:t>
      </w:r>
      <w:r w:rsidRPr="002528A2">
        <w:rPr>
          <w:rFonts w:ascii="Calibri" w:eastAsia="Times New Roman" w:hAnsi="Calibri" w:cs="Calibri"/>
          <w:sz w:val="24"/>
          <w:szCs w:val="24"/>
          <w:lang w:eastAsia="lt-LT"/>
        </w:rPr>
        <w:t>alių sutarimu</w:t>
      </w:r>
      <w:r w:rsidR="007B0054" w:rsidRPr="002528A2">
        <w:rPr>
          <w:rFonts w:ascii="Calibri" w:hAnsi="Calibri" w:cs="Calibri"/>
          <w:sz w:val="24"/>
          <w:szCs w:val="24"/>
        </w:rPr>
        <w:t xml:space="preserve"> nuo </w:t>
      </w:r>
      <w:r w:rsidR="00433E28" w:rsidRPr="002528A2">
        <w:rPr>
          <w:rFonts w:ascii="Calibri" w:hAnsi="Calibri" w:cs="Calibri"/>
          <w:sz w:val="24"/>
          <w:szCs w:val="24"/>
        </w:rPr>
        <w:t>jo pasirašymo momento</w:t>
      </w:r>
      <w:r w:rsidR="007B0054" w:rsidRPr="002528A2">
        <w:rPr>
          <w:rFonts w:ascii="Calibri" w:hAnsi="Calibri" w:cs="Calibri"/>
          <w:sz w:val="24"/>
          <w:szCs w:val="24"/>
        </w:rPr>
        <w:t>;</w:t>
      </w:r>
    </w:p>
    <w:p w14:paraId="6F18B406" w14:textId="77777777" w:rsidR="00F01A5C" w:rsidRPr="002528A2" w:rsidRDefault="00F01A5C" w:rsidP="00F01A5C">
      <w:pPr>
        <w:pStyle w:val="Sraopastraipa"/>
        <w:numPr>
          <w:ilvl w:val="0"/>
          <w:numId w:val="4"/>
        </w:numPr>
        <w:spacing w:after="0" w:line="276" w:lineRule="auto"/>
        <w:jc w:val="both"/>
        <w:rPr>
          <w:rFonts w:ascii="Calibri" w:hAnsi="Calibri" w:cs="Calibri"/>
          <w:sz w:val="24"/>
          <w:szCs w:val="24"/>
        </w:rPr>
      </w:pPr>
      <w:bookmarkStart w:id="1" w:name="_Hlk23405026"/>
      <w:r w:rsidRPr="002528A2">
        <w:rPr>
          <w:rFonts w:ascii="Calibri" w:hAnsi="Calibri" w:cs="Calibri"/>
          <w:sz w:val="24"/>
          <w:szCs w:val="24"/>
        </w:rPr>
        <w:t>S</w:t>
      </w:r>
      <w:r w:rsidRPr="002528A2">
        <w:rPr>
          <w:rFonts w:ascii="Calibri" w:eastAsia="Times New Roman" w:hAnsi="Calibri" w:cs="Calibri"/>
          <w:sz w:val="24"/>
          <w:szCs w:val="24"/>
          <w:lang w:eastAsia="lt-LT"/>
        </w:rPr>
        <w:t>usitarimas pasirašomas elektroniniu parašu;</w:t>
      </w:r>
    </w:p>
    <w:p w14:paraId="6F48638F" w14:textId="410B9524" w:rsidR="00F01A5C" w:rsidRPr="002528A2" w:rsidRDefault="00F01A5C" w:rsidP="00F01A5C">
      <w:pPr>
        <w:pStyle w:val="Sraopastraipa"/>
        <w:numPr>
          <w:ilvl w:val="0"/>
          <w:numId w:val="4"/>
        </w:numPr>
        <w:spacing w:after="0" w:line="276" w:lineRule="auto"/>
        <w:jc w:val="both"/>
        <w:rPr>
          <w:rFonts w:ascii="Calibri" w:hAnsi="Calibri" w:cs="Calibri"/>
          <w:sz w:val="24"/>
          <w:szCs w:val="24"/>
        </w:rPr>
      </w:pPr>
      <w:r w:rsidRPr="002528A2">
        <w:rPr>
          <w:rFonts w:ascii="Calibri" w:eastAsia="Times New Roman" w:hAnsi="Calibri" w:cs="Calibri"/>
          <w:sz w:val="24"/>
          <w:szCs w:val="24"/>
          <w:lang w:eastAsia="lt-LT"/>
        </w:rPr>
        <w:t>Susitarimas laikomas neatskiriama Sutarties dalimi ir su Sutartimi sudaro vieną visumą.</w:t>
      </w:r>
    </w:p>
    <w:p w14:paraId="3C492F5E" w14:textId="77777777" w:rsidR="00F01A5C" w:rsidRPr="002528A2" w:rsidRDefault="00F01A5C" w:rsidP="00F01A5C">
      <w:pPr>
        <w:spacing w:after="0" w:line="276" w:lineRule="auto"/>
        <w:ind w:firstLine="567"/>
        <w:jc w:val="both"/>
        <w:rPr>
          <w:rFonts w:ascii="Calibri" w:eastAsia="Times New Roman" w:hAnsi="Calibri" w:cs="Calibri"/>
          <w:sz w:val="24"/>
          <w:szCs w:val="24"/>
          <w:lang w:eastAsia="lt-LT"/>
        </w:rPr>
      </w:pPr>
    </w:p>
    <w:p w14:paraId="51782575" w14:textId="7C153C9E" w:rsidR="007B0054" w:rsidRPr="002528A2" w:rsidRDefault="00F01A5C" w:rsidP="002528A2">
      <w:pPr>
        <w:spacing w:after="0" w:line="276" w:lineRule="auto"/>
        <w:jc w:val="both"/>
        <w:rPr>
          <w:rFonts w:ascii="Calibri" w:hAnsi="Calibri" w:cs="Calibri"/>
          <w:b/>
          <w:sz w:val="24"/>
          <w:szCs w:val="24"/>
        </w:rPr>
      </w:pPr>
      <w:r w:rsidRPr="002528A2">
        <w:rPr>
          <w:rFonts w:ascii="Calibri" w:eastAsia="Times New Roman" w:hAnsi="Calibri" w:cs="Calibri"/>
          <w:sz w:val="24"/>
          <w:szCs w:val="24"/>
          <w:lang w:eastAsia="lt-LT"/>
        </w:rPr>
        <w:tab/>
      </w:r>
      <w:r w:rsidRPr="002528A2">
        <w:rPr>
          <w:rFonts w:ascii="Calibri" w:eastAsia="Times New Roman" w:hAnsi="Calibri" w:cs="Calibri"/>
          <w:sz w:val="24"/>
          <w:szCs w:val="24"/>
          <w:lang w:eastAsia="lt-LT"/>
        </w:rPr>
        <w:tab/>
      </w:r>
      <w:r w:rsidRPr="002528A2">
        <w:rPr>
          <w:rFonts w:ascii="Calibri" w:eastAsia="Times New Roman" w:hAnsi="Calibri" w:cs="Calibri"/>
          <w:sz w:val="24"/>
          <w:szCs w:val="24"/>
          <w:lang w:eastAsia="lt-LT"/>
        </w:rPr>
        <w:tab/>
      </w:r>
      <w:bookmarkEnd w:id="1"/>
      <w:r w:rsidR="008A48E9" w:rsidRPr="002528A2">
        <w:rPr>
          <w:rFonts w:ascii="Calibri" w:hAnsi="Calibri" w:cs="Calibri"/>
          <w:b/>
          <w:sz w:val="24"/>
          <w:szCs w:val="24"/>
        </w:rPr>
        <w:t>Šalių rekvizitai</w:t>
      </w:r>
      <w:r w:rsidR="008A48E9" w:rsidRPr="002528A2">
        <w:rPr>
          <w:rFonts w:ascii="Calibri" w:hAnsi="Calibri" w:cs="Calibri"/>
          <w:sz w:val="24"/>
          <w:szCs w:val="24"/>
        </w:rPr>
        <w:t xml:space="preserve"> </w:t>
      </w:r>
      <w:r w:rsidR="008A48E9" w:rsidRPr="002528A2">
        <w:rPr>
          <w:rFonts w:ascii="Calibri" w:hAnsi="Calibri" w:cs="Calibri"/>
          <w:b/>
          <w:sz w:val="24"/>
          <w:szCs w:val="24"/>
        </w:rPr>
        <w:t>ir parašai:</w:t>
      </w:r>
    </w:p>
    <w:p w14:paraId="0941C9E8" w14:textId="77777777" w:rsidR="007B0054" w:rsidRPr="002528A2" w:rsidRDefault="007B0054" w:rsidP="00F01A5C">
      <w:pPr>
        <w:spacing w:after="0" w:line="276" w:lineRule="auto"/>
        <w:rPr>
          <w:rFonts w:ascii="Calibri" w:hAnsi="Calibri" w:cs="Calibri"/>
          <w:b/>
          <w:sz w:val="24"/>
          <w:szCs w:val="24"/>
        </w:rPr>
      </w:pPr>
    </w:p>
    <w:tbl>
      <w:tblPr>
        <w:tblW w:w="9801" w:type="dxa"/>
        <w:tblInd w:w="-34" w:type="dxa"/>
        <w:tblLook w:val="01E0" w:firstRow="1" w:lastRow="1" w:firstColumn="1" w:lastColumn="1" w:noHBand="0" w:noVBand="0"/>
      </w:tblPr>
      <w:tblGrid>
        <w:gridCol w:w="4772"/>
        <w:gridCol w:w="5029"/>
      </w:tblGrid>
      <w:tr w:rsidR="007B0054" w:rsidRPr="002528A2" w14:paraId="238BA2C6" w14:textId="77777777" w:rsidTr="00F01A5C">
        <w:trPr>
          <w:trHeight w:val="339"/>
        </w:trPr>
        <w:tc>
          <w:tcPr>
            <w:tcW w:w="4772" w:type="dxa"/>
            <w:hideMark/>
          </w:tcPr>
          <w:p w14:paraId="3BEB78F0" w14:textId="20607943" w:rsidR="007B0054" w:rsidRPr="002528A2" w:rsidRDefault="008A48E9" w:rsidP="00F01A5C">
            <w:pPr>
              <w:overflowPunct w:val="0"/>
              <w:autoSpaceDE w:val="0"/>
              <w:autoSpaceDN w:val="0"/>
              <w:adjustRightInd w:val="0"/>
              <w:spacing w:after="0" w:line="276" w:lineRule="auto"/>
              <w:jc w:val="both"/>
              <w:textAlignment w:val="baseline"/>
              <w:rPr>
                <w:rFonts w:ascii="Calibri" w:hAnsi="Calibri" w:cs="Calibri"/>
                <w:b/>
                <w:sz w:val="24"/>
                <w:szCs w:val="24"/>
              </w:rPr>
            </w:pPr>
            <w:r w:rsidRPr="002528A2">
              <w:rPr>
                <w:rFonts w:ascii="Calibri" w:hAnsi="Calibri" w:cs="Calibri"/>
                <w:b/>
                <w:sz w:val="24"/>
                <w:szCs w:val="24"/>
              </w:rPr>
              <w:t>Užsakovas:</w:t>
            </w:r>
          </w:p>
        </w:tc>
        <w:tc>
          <w:tcPr>
            <w:tcW w:w="5029" w:type="dxa"/>
            <w:hideMark/>
          </w:tcPr>
          <w:p w14:paraId="538B56BE" w14:textId="3018CF4A" w:rsidR="007B0054" w:rsidRPr="002528A2" w:rsidRDefault="008A48E9" w:rsidP="00F01A5C">
            <w:pPr>
              <w:overflowPunct w:val="0"/>
              <w:autoSpaceDE w:val="0"/>
              <w:autoSpaceDN w:val="0"/>
              <w:adjustRightInd w:val="0"/>
              <w:spacing w:after="0" w:line="276" w:lineRule="auto"/>
              <w:jc w:val="both"/>
              <w:textAlignment w:val="baseline"/>
              <w:rPr>
                <w:rFonts w:ascii="Calibri" w:hAnsi="Calibri" w:cs="Calibri"/>
                <w:b/>
                <w:sz w:val="24"/>
                <w:szCs w:val="24"/>
              </w:rPr>
            </w:pPr>
            <w:r w:rsidRPr="002528A2">
              <w:rPr>
                <w:rFonts w:ascii="Calibri" w:hAnsi="Calibri" w:cs="Calibri"/>
                <w:b/>
                <w:sz w:val="24"/>
                <w:szCs w:val="24"/>
              </w:rPr>
              <w:t>Tiekėjas:</w:t>
            </w:r>
          </w:p>
        </w:tc>
      </w:tr>
      <w:tr w:rsidR="007B0054" w:rsidRPr="002528A2" w14:paraId="4547D80D" w14:textId="77777777" w:rsidTr="00433E28">
        <w:trPr>
          <w:trHeight w:val="4371"/>
        </w:trPr>
        <w:tc>
          <w:tcPr>
            <w:tcW w:w="4772" w:type="dxa"/>
          </w:tcPr>
          <w:p w14:paraId="3EF0410C" w14:textId="77777777" w:rsidR="007B0054" w:rsidRPr="002528A2" w:rsidRDefault="007B0054" w:rsidP="00F01A5C">
            <w:pPr>
              <w:overflowPunct w:val="0"/>
              <w:autoSpaceDE w:val="0"/>
              <w:autoSpaceDN w:val="0"/>
              <w:adjustRightInd w:val="0"/>
              <w:spacing w:after="0" w:line="276" w:lineRule="auto"/>
              <w:textAlignment w:val="baseline"/>
              <w:rPr>
                <w:rFonts w:ascii="Calibri" w:hAnsi="Calibri" w:cs="Calibri"/>
                <w:sz w:val="24"/>
                <w:szCs w:val="24"/>
              </w:rPr>
            </w:pPr>
            <w:r w:rsidRPr="002528A2">
              <w:rPr>
                <w:rFonts w:ascii="Calibri" w:hAnsi="Calibri" w:cs="Calibri"/>
                <w:sz w:val="24"/>
                <w:szCs w:val="24"/>
              </w:rPr>
              <w:t>Lietuvos Respublikos teisingumo ministerija</w:t>
            </w:r>
          </w:p>
          <w:p w14:paraId="21FC4F44" w14:textId="77777777" w:rsidR="007B0054" w:rsidRPr="002528A2" w:rsidRDefault="007B0054" w:rsidP="00F01A5C">
            <w:pPr>
              <w:overflowPunct w:val="0"/>
              <w:autoSpaceDE w:val="0"/>
              <w:autoSpaceDN w:val="0"/>
              <w:adjustRightInd w:val="0"/>
              <w:spacing w:after="0" w:line="276" w:lineRule="auto"/>
              <w:textAlignment w:val="baseline"/>
              <w:rPr>
                <w:rFonts w:ascii="Calibri" w:hAnsi="Calibri" w:cs="Calibri"/>
                <w:sz w:val="24"/>
                <w:szCs w:val="24"/>
              </w:rPr>
            </w:pPr>
            <w:r w:rsidRPr="002528A2">
              <w:rPr>
                <w:rFonts w:ascii="Calibri" w:hAnsi="Calibri" w:cs="Calibri"/>
                <w:sz w:val="24"/>
                <w:szCs w:val="24"/>
              </w:rPr>
              <w:t>Gedimino pr. 30, LT-01104 Vilnius</w:t>
            </w:r>
          </w:p>
          <w:p w14:paraId="67799860" w14:textId="77777777" w:rsidR="007B0054" w:rsidRPr="002528A2" w:rsidRDefault="007B0054" w:rsidP="00F01A5C">
            <w:pPr>
              <w:overflowPunct w:val="0"/>
              <w:autoSpaceDE w:val="0"/>
              <w:autoSpaceDN w:val="0"/>
              <w:adjustRightInd w:val="0"/>
              <w:spacing w:after="0" w:line="276" w:lineRule="auto"/>
              <w:textAlignment w:val="baseline"/>
              <w:rPr>
                <w:rFonts w:ascii="Calibri" w:hAnsi="Calibri" w:cs="Calibri"/>
                <w:sz w:val="24"/>
                <w:szCs w:val="24"/>
              </w:rPr>
            </w:pPr>
            <w:r w:rsidRPr="002528A2">
              <w:rPr>
                <w:rFonts w:ascii="Calibri" w:hAnsi="Calibri" w:cs="Calibri"/>
                <w:sz w:val="24"/>
                <w:szCs w:val="24"/>
              </w:rPr>
              <w:t>Įstaigos kodas: 188604955</w:t>
            </w:r>
          </w:p>
          <w:p w14:paraId="3ED78F50" w14:textId="10A178D1" w:rsidR="007B0054" w:rsidRPr="002528A2" w:rsidRDefault="007B0054" w:rsidP="00F01A5C">
            <w:pPr>
              <w:overflowPunct w:val="0"/>
              <w:autoSpaceDE w:val="0"/>
              <w:autoSpaceDN w:val="0"/>
              <w:adjustRightInd w:val="0"/>
              <w:spacing w:after="0" w:line="276" w:lineRule="auto"/>
              <w:textAlignment w:val="baseline"/>
              <w:rPr>
                <w:rFonts w:ascii="Calibri" w:hAnsi="Calibri" w:cs="Calibri"/>
                <w:sz w:val="24"/>
                <w:szCs w:val="24"/>
              </w:rPr>
            </w:pPr>
            <w:r w:rsidRPr="002528A2">
              <w:rPr>
                <w:rFonts w:ascii="Calibri" w:hAnsi="Calibri" w:cs="Calibri"/>
                <w:sz w:val="24"/>
                <w:szCs w:val="24"/>
              </w:rPr>
              <w:t>Tel</w:t>
            </w:r>
            <w:r w:rsidR="001A423F" w:rsidRPr="002528A2">
              <w:rPr>
                <w:rFonts w:ascii="Calibri" w:hAnsi="Calibri" w:cs="Calibri"/>
                <w:sz w:val="24"/>
                <w:szCs w:val="24"/>
              </w:rPr>
              <w:t>. +370</w:t>
            </w:r>
            <w:r w:rsidR="001A423F" w:rsidRPr="002528A2">
              <w:rPr>
                <w:rStyle w:val="Knygospavadinimas"/>
                <w:rFonts w:ascii="Calibri" w:hAnsi="Calibri" w:cs="Calibri"/>
                <w:b w:val="0"/>
                <w:bCs w:val="0"/>
                <w:i w:val="0"/>
                <w:iCs w:val="0"/>
                <w:sz w:val="24"/>
                <w:szCs w:val="24"/>
              </w:rPr>
              <w:t xml:space="preserve"> 600 38 904</w:t>
            </w:r>
          </w:p>
          <w:p w14:paraId="6EA1D43D" w14:textId="15180D8D" w:rsidR="007B0054" w:rsidRPr="002528A2" w:rsidRDefault="001A423F" w:rsidP="00F01A5C">
            <w:pPr>
              <w:overflowPunct w:val="0"/>
              <w:autoSpaceDE w:val="0"/>
              <w:autoSpaceDN w:val="0"/>
              <w:adjustRightInd w:val="0"/>
              <w:spacing w:after="0" w:line="276" w:lineRule="auto"/>
              <w:textAlignment w:val="baseline"/>
              <w:rPr>
                <w:rFonts w:ascii="Calibri" w:hAnsi="Calibri" w:cs="Calibri"/>
                <w:sz w:val="24"/>
                <w:szCs w:val="24"/>
              </w:rPr>
            </w:pPr>
            <w:r w:rsidRPr="002528A2">
              <w:rPr>
                <w:rFonts w:ascii="Calibri" w:hAnsi="Calibri" w:cs="Calibri"/>
                <w:sz w:val="24"/>
                <w:szCs w:val="24"/>
              </w:rPr>
              <w:t xml:space="preserve">el. p. </w:t>
            </w:r>
            <w:hyperlink r:id="rId7" w:history="1">
              <w:r w:rsidR="001F0794" w:rsidRPr="002528A2">
                <w:rPr>
                  <w:rStyle w:val="Hipersaitas"/>
                  <w:rFonts w:ascii="Calibri" w:hAnsi="Calibri" w:cs="Calibri"/>
                  <w:sz w:val="24"/>
                  <w:szCs w:val="24"/>
                </w:rPr>
                <w:t>rastine@tm.lt</w:t>
              </w:r>
            </w:hyperlink>
            <w:r w:rsidR="001F0794" w:rsidRPr="002528A2">
              <w:rPr>
                <w:rFonts w:ascii="Calibri" w:hAnsi="Calibri" w:cs="Calibri"/>
                <w:sz w:val="24"/>
                <w:szCs w:val="24"/>
              </w:rPr>
              <w:t xml:space="preserve"> </w:t>
            </w:r>
          </w:p>
          <w:p w14:paraId="515822BE" w14:textId="5F813A12" w:rsidR="007B0054" w:rsidRPr="002528A2" w:rsidRDefault="007B0054" w:rsidP="00F01A5C">
            <w:pPr>
              <w:overflowPunct w:val="0"/>
              <w:autoSpaceDE w:val="0"/>
              <w:autoSpaceDN w:val="0"/>
              <w:adjustRightInd w:val="0"/>
              <w:spacing w:after="0" w:line="276" w:lineRule="auto"/>
              <w:textAlignment w:val="baseline"/>
              <w:rPr>
                <w:rFonts w:ascii="Calibri" w:hAnsi="Calibri" w:cs="Calibri"/>
                <w:sz w:val="24"/>
                <w:szCs w:val="24"/>
              </w:rPr>
            </w:pPr>
            <w:r w:rsidRPr="002528A2">
              <w:rPr>
                <w:rFonts w:ascii="Calibri" w:hAnsi="Calibri" w:cs="Calibri"/>
                <w:sz w:val="24"/>
                <w:szCs w:val="24"/>
              </w:rPr>
              <w:t xml:space="preserve">A. s. Nr.: </w:t>
            </w:r>
            <w:r w:rsidR="001F0794" w:rsidRPr="002528A2">
              <w:rPr>
                <w:rFonts w:ascii="Calibri" w:hAnsi="Calibri" w:cs="Calibri"/>
                <w:color w:val="000000"/>
                <w:sz w:val="24"/>
                <w:szCs w:val="24"/>
              </w:rPr>
              <w:t>LT574040063610000392</w:t>
            </w:r>
          </w:p>
          <w:p w14:paraId="3D39B328" w14:textId="6BE13C6D" w:rsidR="007B0054" w:rsidRPr="002528A2" w:rsidRDefault="001F0794" w:rsidP="00F01A5C">
            <w:pPr>
              <w:overflowPunct w:val="0"/>
              <w:autoSpaceDE w:val="0"/>
              <w:autoSpaceDN w:val="0"/>
              <w:adjustRightInd w:val="0"/>
              <w:spacing w:after="0" w:line="276" w:lineRule="auto"/>
              <w:textAlignment w:val="baseline"/>
              <w:rPr>
                <w:rFonts w:ascii="Calibri" w:hAnsi="Calibri" w:cs="Calibri"/>
                <w:sz w:val="24"/>
                <w:szCs w:val="24"/>
              </w:rPr>
            </w:pPr>
            <w:r w:rsidRPr="002528A2">
              <w:rPr>
                <w:rFonts w:ascii="Calibri" w:hAnsi="Calibri" w:cs="Calibri"/>
                <w:color w:val="000000"/>
                <w:sz w:val="24"/>
                <w:szCs w:val="24"/>
              </w:rPr>
              <w:t>Lietuvos Respublikos finansų ministerija</w:t>
            </w:r>
            <w:r w:rsidR="007B0054" w:rsidRPr="002528A2">
              <w:rPr>
                <w:rFonts w:ascii="Calibri" w:hAnsi="Calibri" w:cs="Calibri"/>
                <w:sz w:val="24"/>
                <w:szCs w:val="24"/>
              </w:rPr>
              <w:t>, banko kodas 40</w:t>
            </w:r>
            <w:r w:rsidRPr="002528A2">
              <w:rPr>
                <w:rFonts w:ascii="Calibri" w:hAnsi="Calibri" w:cs="Calibri"/>
                <w:sz w:val="24"/>
                <w:szCs w:val="24"/>
              </w:rPr>
              <w:t>4</w:t>
            </w:r>
            <w:r w:rsidR="007B0054" w:rsidRPr="002528A2">
              <w:rPr>
                <w:rFonts w:ascii="Calibri" w:hAnsi="Calibri" w:cs="Calibri"/>
                <w:sz w:val="24"/>
                <w:szCs w:val="24"/>
              </w:rPr>
              <w:t>00</w:t>
            </w:r>
          </w:p>
          <w:p w14:paraId="75BA2E35" w14:textId="77777777" w:rsidR="007B0054" w:rsidRPr="002528A2" w:rsidRDefault="007B0054" w:rsidP="00F01A5C">
            <w:pPr>
              <w:overflowPunct w:val="0"/>
              <w:autoSpaceDE w:val="0"/>
              <w:autoSpaceDN w:val="0"/>
              <w:adjustRightInd w:val="0"/>
              <w:spacing w:after="0" w:line="276" w:lineRule="auto"/>
              <w:textAlignment w:val="baseline"/>
              <w:rPr>
                <w:rFonts w:ascii="Calibri" w:hAnsi="Calibri" w:cs="Calibri"/>
                <w:sz w:val="24"/>
                <w:szCs w:val="24"/>
              </w:rPr>
            </w:pPr>
          </w:p>
          <w:p w14:paraId="028B94F4" w14:textId="749F540E" w:rsidR="007B0054" w:rsidRPr="002528A2" w:rsidRDefault="00C80123" w:rsidP="00F01A5C">
            <w:pPr>
              <w:overflowPunct w:val="0"/>
              <w:autoSpaceDE w:val="0"/>
              <w:autoSpaceDN w:val="0"/>
              <w:adjustRightInd w:val="0"/>
              <w:spacing w:after="0" w:line="276" w:lineRule="auto"/>
              <w:textAlignment w:val="baseline"/>
              <w:rPr>
                <w:rFonts w:ascii="Calibri" w:hAnsi="Calibri" w:cs="Calibri"/>
                <w:sz w:val="24"/>
                <w:szCs w:val="24"/>
              </w:rPr>
            </w:pPr>
            <w:r w:rsidRPr="002528A2">
              <w:rPr>
                <w:rFonts w:ascii="Calibri" w:hAnsi="Calibri" w:cs="Calibri"/>
                <w:sz w:val="24"/>
                <w:szCs w:val="24"/>
              </w:rPr>
              <w:t>__________________________________</w:t>
            </w:r>
          </w:p>
          <w:p w14:paraId="0BFAFA9B" w14:textId="138A1798" w:rsidR="002A4A2B" w:rsidRPr="002528A2" w:rsidRDefault="002A4A2B" w:rsidP="002A4A2B">
            <w:pPr>
              <w:spacing w:line="276" w:lineRule="auto"/>
              <w:jc w:val="both"/>
              <w:rPr>
                <w:rFonts w:ascii="Calibri" w:hAnsi="Calibri" w:cs="Calibri"/>
                <w:sz w:val="24"/>
                <w:szCs w:val="24"/>
              </w:rPr>
            </w:pPr>
            <w:r w:rsidRPr="002528A2">
              <w:rPr>
                <w:rFonts w:ascii="Calibri" w:hAnsi="Calibri" w:cs="Calibri"/>
                <w:sz w:val="24"/>
                <w:szCs w:val="24"/>
              </w:rPr>
              <w:t xml:space="preserve">Europos Sąjungos teisės grupės vadovas, atliekantis kanclerio funkcijas </w:t>
            </w:r>
            <w:r w:rsidRPr="002528A2">
              <w:rPr>
                <w:rFonts w:ascii="Calibri" w:hAnsi="Calibri" w:cs="Calibri"/>
                <w:sz w:val="24"/>
                <w:szCs w:val="24"/>
              </w:rPr>
              <w:t>Karolis Dieninis</w:t>
            </w:r>
          </w:p>
          <w:p w14:paraId="36202242" w14:textId="77777777" w:rsidR="00F01A5C" w:rsidRPr="002528A2" w:rsidRDefault="00F01A5C" w:rsidP="00F01A5C">
            <w:pPr>
              <w:overflowPunct w:val="0"/>
              <w:autoSpaceDE w:val="0"/>
              <w:autoSpaceDN w:val="0"/>
              <w:adjustRightInd w:val="0"/>
              <w:spacing w:after="0" w:line="276" w:lineRule="auto"/>
              <w:textAlignment w:val="baseline"/>
              <w:rPr>
                <w:rFonts w:ascii="Calibri" w:hAnsi="Calibri" w:cs="Calibri"/>
                <w:sz w:val="24"/>
                <w:szCs w:val="24"/>
              </w:rPr>
            </w:pPr>
          </w:p>
          <w:p w14:paraId="69CE7337" w14:textId="77777777" w:rsidR="001F0794" w:rsidRPr="002528A2" w:rsidRDefault="001F0794" w:rsidP="00F01A5C">
            <w:pPr>
              <w:overflowPunct w:val="0"/>
              <w:autoSpaceDE w:val="0"/>
              <w:autoSpaceDN w:val="0"/>
              <w:adjustRightInd w:val="0"/>
              <w:spacing w:after="0" w:line="276" w:lineRule="auto"/>
              <w:textAlignment w:val="baseline"/>
              <w:rPr>
                <w:rFonts w:ascii="Calibri" w:hAnsi="Calibri" w:cs="Calibri"/>
                <w:sz w:val="24"/>
                <w:szCs w:val="24"/>
              </w:rPr>
            </w:pPr>
          </w:p>
          <w:p w14:paraId="50889DCE" w14:textId="4F94A915" w:rsidR="001F0794" w:rsidRPr="002528A2" w:rsidRDefault="001F0794" w:rsidP="00F01A5C">
            <w:pPr>
              <w:overflowPunct w:val="0"/>
              <w:autoSpaceDE w:val="0"/>
              <w:autoSpaceDN w:val="0"/>
              <w:adjustRightInd w:val="0"/>
              <w:spacing w:after="0" w:line="276" w:lineRule="auto"/>
              <w:textAlignment w:val="baseline"/>
              <w:rPr>
                <w:rFonts w:ascii="Calibri" w:hAnsi="Calibri" w:cs="Calibri"/>
                <w:sz w:val="24"/>
                <w:szCs w:val="24"/>
              </w:rPr>
            </w:pPr>
          </w:p>
        </w:tc>
        <w:tc>
          <w:tcPr>
            <w:tcW w:w="5029" w:type="dxa"/>
            <w:shd w:val="clear" w:color="auto" w:fill="auto"/>
          </w:tcPr>
          <w:p w14:paraId="305E624B" w14:textId="1C22D547" w:rsidR="0085520D" w:rsidRPr="002528A2" w:rsidRDefault="000B6110" w:rsidP="00F01A5C">
            <w:pPr>
              <w:overflowPunct w:val="0"/>
              <w:autoSpaceDE w:val="0"/>
              <w:autoSpaceDN w:val="0"/>
              <w:adjustRightInd w:val="0"/>
              <w:spacing w:after="0" w:line="276" w:lineRule="auto"/>
              <w:jc w:val="both"/>
              <w:textAlignment w:val="baseline"/>
              <w:rPr>
                <w:rFonts w:ascii="Calibri" w:hAnsi="Calibri" w:cs="Calibri"/>
                <w:sz w:val="24"/>
                <w:szCs w:val="24"/>
              </w:rPr>
            </w:pPr>
            <w:r w:rsidRPr="002528A2">
              <w:rPr>
                <w:rFonts w:ascii="Calibri" w:hAnsi="Calibri" w:cs="Calibri"/>
                <w:sz w:val="24"/>
                <w:szCs w:val="24"/>
              </w:rPr>
              <w:t>MB „</w:t>
            </w:r>
            <w:proofErr w:type="spellStart"/>
            <w:r w:rsidRPr="002528A2">
              <w:rPr>
                <w:rFonts w:ascii="Calibri" w:hAnsi="Calibri" w:cs="Calibri"/>
                <w:sz w:val="24"/>
                <w:szCs w:val="24"/>
              </w:rPr>
              <w:t>Gastromanai</w:t>
            </w:r>
            <w:proofErr w:type="spellEnd"/>
            <w:r w:rsidRPr="002528A2">
              <w:rPr>
                <w:rFonts w:ascii="Calibri" w:hAnsi="Calibri" w:cs="Calibri"/>
                <w:sz w:val="24"/>
                <w:szCs w:val="24"/>
              </w:rPr>
              <w:t>“</w:t>
            </w:r>
            <w:r w:rsidR="0085520D" w:rsidRPr="002528A2">
              <w:rPr>
                <w:rFonts w:ascii="Calibri" w:hAnsi="Calibri" w:cs="Calibri"/>
                <w:sz w:val="24"/>
                <w:szCs w:val="24"/>
              </w:rPr>
              <w:t xml:space="preserve"> </w:t>
            </w:r>
          </w:p>
          <w:p w14:paraId="43135F38" w14:textId="451B0919" w:rsidR="0085520D" w:rsidRPr="002528A2" w:rsidRDefault="000B6110" w:rsidP="00433E28">
            <w:pPr>
              <w:overflowPunct w:val="0"/>
              <w:autoSpaceDE w:val="0"/>
              <w:autoSpaceDN w:val="0"/>
              <w:adjustRightInd w:val="0"/>
              <w:spacing w:after="0" w:line="276" w:lineRule="auto"/>
              <w:jc w:val="both"/>
              <w:textAlignment w:val="baseline"/>
              <w:rPr>
                <w:rFonts w:ascii="Calibri" w:hAnsi="Calibri" w:cs="Calibri"/>
                <w:sz w:val="24"/>
                <w:szCs w:val="24"/>
              </w:rPr>
            </w:pPr>
            <w:r w:rsidRPr="002528A2">
              <w:rPr>
                <w:rFonts w:ascii="Calibri" w:hAnsi="Calibri" w:cs="Calibri"/>
                <w:sz w:val="24"/>
                <w:szCs w:val="24"/>
              </w:rPr>
              <w:t>Vytenio g. 2-43</w:t>
            </w:r>
            <w:r w:rsidR="0085520D" w:rsidRPr="002528A2">
              <w:rPr>
                <w:rFonts w:ascii="Calibri" w:hAnsi="Calibri" w:cs="Calibri"/>
                <w:sz w:val="24"/>
                <w:szCs w:val="24"/>
              </w:rPr>
              <w:t xml:space="preserve">, Vilnius </w:t>
            </w:r>
          </w:p>
          <w:p w14:paraId="78421517" w14:textId="17BADCF8" w:rsidR="00433E28" w:rsidRPr="002528A2" w:rsidRDefault="00433E28" w:rsidP="00433E28">
            <w:pPr>
              <w:overflowPunct w:val="0"/>
              <w:autoSpaceDE w:val="0"/>
              <w:autoSpaceDN w:val="0"/>
              <w:adjustRightInd w:val="0"/>
              <w:spacing w:after="0" w:line="276" w:lineRule="auto"/>
              <w:jc w:val="both"/>
              <w:textAlignment w:val="baseline"/>
              <w:rPr>
                <w:rFonts w:ascii="Calibri" w:hAnsi="Calibri" w:cs="Calibri"/>
                <w:sz w:val="24"/>
                <w:szCs w:val="24"/>
              </w:rPr>
            </w:pPr>
            <w:r w:rsidRPr="002528A2">
              <w:rPr>
                <w:rFonts w:ascii="Calibri" w:hAnsi="Calibri" w:cs="Calibri"/>
                <w:sz w:val="24"/>
                <w:szCs w:val="24"/>
              </w:rPr>
              <w:t xml:space="preserve">Įmonės kodas </w:t>
            </w:r>
            <w:r w:rsidR="000B6110" w:rsidRPr="002528A2">
              <w:rPr>
                <w:rFonts w:ascii="Calibri" w:hAnsi="Calibri" w:cs="Calibri"/>
                <w:sz w:val="24"/>
                <w:szCs w:val="24"/>
              </w:rPr>
              <w:t>30</w:t>
            </w:r>
            <w:r w:rsidR="0024344C" w:rsidRPr="002528A2">
              <w:rPr>
                <w:rFonts w:ascii="Calibri" w:hAnsi="Calibri" w:cs="Calibri"/>
                <w:sz w:val="24"/>
                <w:szCs w:val="24"/>
              </w:rPr>
              <w:t>5651861</w:t>
            </w:r>
            <w:r w:rsidR="0085520D" w:rsidRPr="002528A2">
              <w:rPr>
                <w:rFonts w:ascii="Calibri" w:hAnsi="Calibri" w:cs="Calibri"/>
                <w:sz w:val="24"/>
                <w:szCs w:val="24"/>
              </w:rPr>
              <w:t xml:space="preserve">   </w:t>
            </w:r>
          </w:p>
          <w:p w14:paraId="5F7EE92A" w14:textId="583DDC7E" w:rsidR="00433E28" w:rsidRPr="002528A2" w:rsidRDefault="00433E28" w:rsidP="00F01A5C">
            <w:pPr>
              <w:overflowPunct w:val="0"/>
              <w:autoSpaceDE w:val="0"/>
              <w:autoSpaceDN w:val="0"/>
              <w:adjustRightInd w:val="0"/>
              <w:spacing w:after="0" w:line="276" w:lineRule="auto"/>
              <w:jc w:val="both"/>
              <w:textAlignment w:val="baseline"/>
              <w:rPr>
                <w:rFonts w:ascii="Calibri" w:hAnsi="Calibri" w:cs="Calibri"/>
                <w:sz w:val="24"/>
                <w:szCs w:val="24"/>
              </w:rPr>
            </w:pPr>
            <w:r w:rsidRPr="002528A2">
              <w:rPr>
                <w:rFonts w:ascii="Calibri" w:hAnsi="Calibri" w:cs="Calibri"/>
                <w:sz w:val="24"/>
                <w:szCs w:val="24"/>
              </w:rPr>
              <w:t xml:space="preserve">Tel. </w:t>
            </w:r>
            <w:r w:rsidR="0085520D" w:rsidRPr="002528A2">
              <w:rPr>
                <w:rFonts w:ascii="Calibri" w:hAnsi="Calibri" w:cs="Calibri"/>
                <w:sz w:val="24"/>
                <w:szCs w:val="24"/>
              </w:rPr>
              <w:t>+370</w:t>
            </w:r>
            <w:r w:rsidR="0024344C" w:rsidRPr="002528A2">
              <w:rPr>
                <w:rFonts w:ascii="Calibri" w:hAnsi="Calibri" w:cs="Calibri"/>
                <w:sz w:val="24"/>
                <w:szCs w:val="24"/>
              </w:rPr>
              <w:t> 623 90383</w:t>
            </w:r>
          </w:p>
          <w:p w14:paraId="4060E4F5" w14:textId="09DF214C" w:rsidR="00433E28" w:rsidRPr="002528A2" w:rsidRDefault="00433E28" w:rsidP="00433E28">
            <w:pPr>
              <w:overflowPunct w:val="0"/>
              <w:autoSpaceDE w:val="0"/>
              <w:autoSpaceDN w:val="0"/>
              <w:adjustRightInd w:val="0"/>
              <w:spacing w:after="0" w:line="276" w:lineRule="auto"/>
              <w:jc w:val="both"/>
              <w:textAlignment w:val="baseline"/>
              <w:rPr>
                <w:rFonts w:ascii="Calibri" w:hAnsi="Calibri" w:cs="Calibri"/>
                <w:bCs/>
                <w:sz w:val="24"/>
                <w:szCs w:val="24"/>
              </w:rPr>
            </w:pPr>
            <w:r w:rsidRPr="002528A2">
              <w:rPr>
                <w:rFonts w:ascii="Calibri" w:hAnsi="Calibri" w:cs="Calibri"/>
                <w:sz w:val="24"/>
                <w:szCs w:val="24"/>
              </w:rPr>
              <w:t xml:space="preserve">El. p. </w:t>
            </w:r>
            <w:r w:rsidR="0024344C" w:rsidRPr="002528A2">
              <w:rPr>
                <w:rFonts w:ascii="Calibri" w:hAnsi="Calibri" w:cs="Calibri"/>
                <w:sz w:val="24"/>
                <w:szCs w:val="24"/>
              </w:rPr>
              <w:t>r</w:t>
            </w:r>
            <w:r w:rsidR="0024344C" w:rsidRPr="002528A2">
              <w:rPr>
                <w:rFonts w:ascii="Calibri" w:hAnsi="Calibri" w:cs="Calibri"/>
              </w:rPr>
              <w:t>enginiai@gastroles.com</w:t>
            </w:r>
          </w:p>
          <w:p w14:paraId="28E30F4B" w14:textId="65EBF30E" w:rsidR="00433E28" w:rsidRPr="002528A2" w:rsidRDefault="00433E28" w:rsidP="00F01A5C">
            <w:pPr>
              <w:overflowPunct w:val="0"/>
              <w:autoSpaceDE w:val="0"/>
              <w:autoSpaceDN w:val="0"/>
              <w:adjustRightInd w:val="0"/>
              <w:spacing w:after="0" w:line="276" w:lineRule="auto"/>
              <w:jc w:val="both"/>
              <w:textAlignment w:val="baseline"/>
              <w:rPr>
                <w:rFonts w:ascii="Calibri" w:hAnsi="Calibri" w:cs="Calibri"/>
                <w:sz w:val="24"/>
                <w:szCs w:val="24"/>
              </w:rPr>
            </w:pPr>
            <w:r w:rsidRPr="002528A2">
              <w:rPr>
                <w:rFonts w:ascii="Calibri" w:hAnsi="Calibri" w:cs="Calibri"/>
                <w:sz w:val="24"/>
                <w:szCs w:val="24"/>
              </w:rPr>
              <w:t xml:space="preserve">A/s Nr. </w:t>
            </w:r>
            <w:r w:rsidR="002528A2" w:rsidRPr="002528A2">
              <w:rPr>
                <w:rFonts w:ascii="Calibri" w:hAnsi="Calibri" w:cs="Calibri"/>
                <w:sz w:val="24"/>
                <w:szCs w:val="24"/>
                <w:shd w:val="clear" w:color="auto" w:fill="FFFFFF"/>
              </w:rPr>
              <w:t>LT137300010165491522</w:t>
            </w:r>
          </w:p>
          <w:p w14:paraId="7333F3FE" w14:textId="52B75CA0" w:rsidR="00433E28" w:rsidRPr="002528A2" w:rsidRDefault="002528A2" w:rsidP="00F01A5C">
            <w:pPr>
              <w:overflowPunct w:val="0"/>
              <w:autoSpaceDE w:val="0"/>
              <w:autoSpaceDN w:val="0"/>
              <w:adjustRightInd w:val="0"/>
              <w:spacing w:after="0" w:line="276" w:lineRule="auto"/>
              <w:jc w:val="both"/>
              <w:textAlignment w:val="baseline"/>
              <w:rPr>
                <w:rFonts w:ascii="Calibri" w:hAnsi="Calibri" w:cs="Calibri"/>
                <w:sz w:val="24"/>
                <w:szCs w:val="24"/>
              </w:rPr>
            </w:pPr>
            <w:r w:rsidRPr="002528A2">
              <w:rPr>
                <w:rFonts w:ascii="Calibri" w:hAnsi="Calibri" w:cs="Calibri"/>
                <w:sz w:val="24"/>
                <w:szCs w:val="24"/>
              </w:rPr>
              <w:t>Swedbank, AB</w:t>
            </w:r>
            <w:r w:rsidR="001F0794" w:rsidRPr="002528A2">
              <w:rPr>
                <w:rFonts w:ascii="Calibri" w:hAnsi="Calibri" w:cs="Calibri"/>
                <w:sz w:val="24"/>
                <w:szCs w:val="24"/>
              </w:rPr>
              <w:t>, b</w:t>
            </w:r>
            <w:r w:rsidR="00433E28" w:rsidRPr="002528A2">
              <w:rPr>
                <w:rFonts w:ascii="Calibri" w:hAnsi="Calibri" w:cs="Calibri"/>
                <w:sz w:val="24"/>
                <w:szCs w:val="24"/>
              </w:rPr>
              <w:t xml:space="preserve">anko kodas </w:t>
            </w:r>
            <w:r w:rsidRPr="002528A2">
              <w:rPr>
                <w:rFonts w:ascii="Calibri" w:hAnsi="Calibri" w:cs="Calibri"/>
                <w:sz w:val="24"/>
                <w:szCs w:val="24"/>
              </w:rPr>
              <w:t>73000</w:t>
            </w:r>
            <w:r w:rsidR="00433E28" w:rsidRPr="002528A2">
              <w:rPr>
                <w:rFonts w:ascii="Calibri" w:hAnsi="Calibri" w:cs="Calibri"/>
                <w:sz w:val="24"/>
                <w:szCs w:val="24"/>
              </w:rPr>
              <w:t xml:space="preserve"> </w:t>
            </w:r>
          </w:p>
          <w:p w14:paraId="3E64762A" w14:textId="77777777" w:rsidR="007B0054" w:rsidRPr="002528A2" w:rsidRDefault="007B0054" w:rsidP="00F01A5C">
            <w:pPr>
              <w:overflowPunct w:val="0"/>
              <w:autoSpaceDE w:val="0"/>
              <w:autoSpaceDN w:val="0"/>
              <w:adjustRightInd w:val="0"/>
              <w:spacing w:after="0" w:line="276" w:lineRule="auto"/>
              <w:jc w:val="both"/>
              <w:textAlignment w:val="baseline"/>
              <w:rPr>
                <w:rFonts w:ascii="Calibri" w:hAnsi="Calibri" w:cs="Calibri"/>
                <w:bCs/>
                <w:sz w:val="24"/>
                <w:szCs w:val="24"/>
              </w:rPr>
            </w:pPr>
          </w:p>
          <w:p w14:paraId="79A257D0" w14:textId="77777777" w:rsidR="00C80123" w:rsidRPr="002528A2" w:rsidRDefault="00C80123" w:rsidP="00F01A5C">
            <w:pPr>
              <w:overflowPunct w:val="0"/>
              <w:autoSpaceDE w:val="0"/>
              <w:autoSpaceDN w:val="0"/>
              <w:adjustRightInd w:val="0"/>
              <w:spacing w:after="0" w:line="276" w:lineRule="auto"/>
              <w:jc w:val="both"/>
              <w:textAlignment w:val="baseline"/>
              <w:rPr>
                <w:rFonts w:ascii="Calibri" w:hAnsi="Calibri" w:cs="Calibri"/>
                <w:bCs/>
                <w:sz w:val="24"/>
                <w:szCs w:val="24"/>
              </w:rPr>
            </w:pPr>
          </w:p>
          <w:p w14:paraId="640FB621" w14:textId="48046789" w:rsidR="00C80123" w:rsidRPr="002528A2" w:rsidRDefault="00C80123" w:rsidP="00C80123">
            <w:pPr>
              <w:overflowPunct w:val="0"/>
              <w:autoSpaceDE w:val="0"/>
              <w:autoSpaceDN w:val="0"/>
              <w:adjustRightInd w:val="0"/>
              <w:spacing w:after="0" w:line="276" w:lineRule="auto"/>
              <w:textAlignment w:val="baseline"/>
              <w:rPr>
                <w:rFonts w:ascii="Calibri" w:hAnsi="Calibri" w:cs="Calibri"/>
                <w:sz w:val="24"/>
                <w:szCs w:val="24"/>
              </w:rPr>
            </w:pPr>
            <w:r w:rsidRPr="002528A2">
              <w:rPr>
                <w:rFonts w:ascii="Calibri" w:hAnsi="Calibri" w:cs="Calibri"/>
                <w:sz w:val="24"/>
                <w:szCs w:val="24"/>
              </w:rPr>
              <w:t>_________________________________</w:t>
            </w:r>
            <w:r w:rsidR="004367D3" w:rsidRPr="002528A2">
              <w:rPr>
                <w:rFonts w:ascii="Calibri" w:hAnsi="Calibri" w:cs="Calibri"/>
                <w:sz w:val="24"/>
                <w:szCs w:val="24"/>
              </w:rPr>
              <w:t>__</w:t>
            </w:r>
            <w:r w:rsidRPr="002528A2">
              <w:rPr>
                <w:rFonts w:ascii="Calibri" w:hAnsi="Calibri" w:cs="Calibri"/>
                <w:sz w:val="24"/>
                <w:szCs w:val="24"/>
              </w:rPr>
              <w:t>_</w:t>
            </w:r>
          </w:p>
          <w:p w14:paraId="7B2B401F" w14:textId="6E14F82F" w:rsidR="00C80123" w:rsidRPr="002528A2" w:rsidRDefault="001F0794" w:rsidP="001F0794">
            <w:pPr>
              <w:rPr>
                <w:rFonts w:ascii="Calibri" w:hAnsi="Calibri" w:cs="Calibri"/>
                <w:bCs/>
                <w:sz w:val="24"/>
                <w:szCs w:val="24"/>
              </w:rPr>
            </w:pPr>
            <w:r w:rsidRPr="002528A2">
              <w:rPr>
                <w:rFonts w:ascii="Calibri" w:hAnsi="Calibri" w:cs="Calibri"/>
                <w:bCs/>
                <w:sz w:val="24"/>
                <w:szCs w:val="24"/>
              </w:rPr>
              <w:t xml:space="preserve">Direktorė </w:t>
            </w:r>
            <w:r w:rsidR="000A7B50" w:rsidRPr="002528A2">
              <w:rPr>
                <w:rFonts w:ascii="Calibri" w:hAnsi="Calibri" w:cs="Calibri"/>
                <w:sz w:val="24"/>
                <w:szCs w:val="24"/>
                <w:shd w:val="clear" w:color="auto" w:fill="F8F8F8"/>
              </w:rPr>
              <w:t xml:space="preserve">Milda </w:t>
            </w:r>
            <w:proofErr w:type="spellStart"/>
            <w:r w:rsidR="000A7B50" w:rsidRPr="002528A2">
              <w:rPr>
                <w:rFonts w:ascii="Calibri" w:hAnsi="Calibri" w:cs="Calibri"/>
                <w:sz w:val="24"/>
                <w:szCs w:val="24"/>
                <w:shd w:val="clear" w:color="auto" w:fill="F8F8F8"/>
              </w:rPr>
              <w:t>Blagoveščenskaja</w:t>
            </w:r>
            <w:proofErr w:type="spellEnd"/>
          </w:p>
        </w:tc>
      </w:tr>
    </w:tbl>
    <w:p w14:paraId="0A4E8EFF" w14:textId="77777777" w:rsidR="007B0054" w:rsidRPr="002528A2" w:rsidRDefault="007B0054" w:rsidP="00F01A5C">
      <w:pPr>
        <w:spacing w:line="276" w:lineRule="auto"/>
        <w:rPr>
          <w:rFonts w:ascii="Calibri" w:hAnsi="Calibri" w:cs="Calibri"/>
          <w:sz w:val="24"/>
          <w:szCs w:val="24"/>
        </w:rPr>
      </w:pPr>
    </w:p>
    <w:sectPr w:rsidR="007B0054" w:rsidRPr="002528A2" w:rsidSect="002528A2">
      <w:headerReference w:type="even" r:id="rId8"/>
      <w:headerReference w:type="default" r:id="rId9"/>
      <w:pgSz w:w="11906" w:h="16838"/>
      <w:pgMar w:top="709" w:right="566" w:bottom="142"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8BEDD" w14:textId="77777777" w:rsidR="00F32363" w:rsidRDefault="00F32363">
      <w:pPr>
        <w:spacing w:after="0" w:line="240" w:lineRule="auto"/>
      </w:pPr>
      <w:r>
        <w:separator/>
      </w:r>
    </w:p>
  </w:endnote>
  <w:endnote w:type="continuationSeparator" w:id="0">
    <w:p w14:paraId="1A15500C" w14:textId="77777777" w:rsidR="00F32363" w:rsidRDefault="00F32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33702" w14:textId="77777777" w:rsidR="00F32363" w:rsidRDefault="00F32363">
      <w:pPr>
        <w:spacing w:after="0" w:line="240" w:lineRule="auto"/>
      </w:pPr>
      <w:r>
        <w:separator/>
      </w:r>
    </w:p>
  </w:footnote>
  <w:footnote w:type="continuationSeparator" w:id="0">
    <w:p w14:paraId="0C6C515F" w14:textId="77777777" w:rsidR="00F32363" w:rsidRDefault="00F32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8E58" w14:textId="3E2BA19E" w:rsidR="00D04416" w:rsidRDefault="00BF3FB0" w:rsidP="00D04416">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sidR="005C5EF4">
      <w:rPr>
        <w:rStyle w:val="Puslapionumeris"/>
      </w:rPr>
      <w:fldChar w:fldCharType="separate"/>
    </w:r>
    <w:r w:rsidR="005C5EF4">
      <w:rPr>
        <w:rStyle w:val="Puslapionumeris"/>
        <w:noProof/>
      </w:rPr>
      <w:t>1</w:t>
    </w:r>
    <w:r>
      <w:rPr>
        <w:rStyle w:val="Puslapionumeris"/>
      </w:rPr>
      <w:fldChar w:fldCharType="end"/>
    </w:r>
  </w:p>
  <w:p w14:paraId="2D3B8F96" w14:textId="77777777" w:rsidR="00D04416" w:rsidRDefault="00D04416" w:rsidP="00D04416">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54C12" w14:textId="77777777" w:rsidR="00D04416" w:rsidRPr="0082097D" w:rsidRDefault="00D04416" w:rsidP="00D0441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51E3"/>
    <w:multiLevelType w:val="multilevel"/>
    <w:tmpl w:val="E3ACF9E0"/>
    <w:lvl w:ilvl="0">
      <w:start w:val="1"/>
      <w:numFmt w:val="decimal"/>
      <w:suff w:val="space"/>
      <w:lvlText w:val="%1."/>
      <w:lvlJc w:val="left"/>
      <w:pPr>
        <w:ind w:left="0" w:firstLine="851"/>
      </w:pPr>
    </w:lvl>
    <w:lvl w:ilvl="1">
      <w:start w:val="1"/>
      <w:numFmt w:val="decimal"/>
      <w:lvlText w:val="%2."/>
      <w:lvlJc w:val="left"/>
      <w:pPr>
        <w:ind w:left="0" w:firstLine="851"/>
      </w:pPr>
    </w:lvl>
    <w:lvl w:ilvl="2">
      <w:start w:val="1"/>
      <w:numFmt w:val="lowerRoman"/>
      <w:lvlText w:val="%3."/>
      <w:lvlJc w:val="right"/>
      <w:pPr>
        <w:ind w:left="0" w:firstLine="851"/>
      </w:pPr>
    </w:lvl>
    <w:lvl w:ilvl="3">
      <w:start w:val="1"/>
      <w:numFmt w:val="decimal"/>
      <w:lvlText w:val="%4."/>
      <w:lvlJc w:val="left"/>
      <w:pPr>
        <w:ind w:left="0" w:firstLine="851"/>
      </w:pPr>
    </w:lvl>
    <w:lvl w:ilvl="4">
      <w:start w:val="1"/>
      <w:numFmt w:val="lowerLetter"/>
      <w:lvlText w:val="%5."/>
      <w:lvlJc w:val="left"/>
      <w:pPr>
        <w:ind w:left="0" w:firstLine="851"/>
      </w:pPr>
    </w:lvl>
    <w:lvl w:ilvl="5">
      <w:start w:val="1"/>
      <w:numFmt w:val="lowerRoman"/>
      <w:lvlText w:val="%6."/>
      <w:lvlJc w:val="right"/>
      <w:pPr>
        <w:ind w:left="0" w:firstLine="851"/>
      </w:pPr>
    </w:lvl>
    <w:lvl w:ilvl="6">
      <w:start w:val="1"/>
      <w:numFmt w:val="decimal"/>
      <w:lvlText w:val="%7."/>
      <w:lvlJc w:val="left"/>
      <w:pPr>
        <w:ind w:left="0" w:firstLine="851"/>
      </w:pPr>
    </w:lvl>
    <w:lvl w:ilvl="7">
      <w:start w:val="1"/>
      <w:numFmt w:val="lowerLetter"/>
      <w:lvlText w:val="%8."/>
      <w:lvlJc w:val="left"/>
      <w:pPr>
        <w:ind w:left="0" w:firstLine="851"/>
      </w:pPr>
    </w:lvl>
    <w:lvl w:ilvl="8">
      <w:start w:val="1"/>
      <w:numFmt w:val="lowerRoman"/>
      <w:lvlText w:val="%9."/>
      <w:lvlJc w:val="right"/>
      <w:pPr>
        <w:ind w:left="0" w:firstLine="851"/>
      </w:pPr>
    </w:lvl>
  </w:abstractNum>
  <w:abstractNum w:abstractNumId="1" w15:restartNumberingAfterBreak="0">
    <w:nsid w:val="3C1F3EEE"/>
    <w:multiLevelType w:val="hybridMultilevel"/>
    <w:tmpl w:val="626EAB78"/>
    <w:lvl w:ilvl="0" w:tplc="259E8FF6">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75742A51"/>
    <w:multiLevelType w:val="hybridMultilevel"/>
    <w:tmpl w:val="37923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8A14DB"/>
    <w:multiLevelType w:val="hybridMultilevel"/>
    <w:tmpl w:val="F2FC5F40"/>
    <w:lvl w:ilvl="0" w:tplc="EC1459A2">
      <w:start w:val="1"/>
      <w:numFmt w:val="upperLetter"/>
      <w:lvlText w:val="%1."/>
      <w:lvlJc w:val="left"/>
      <w:pPr>
        <w:ind w:left="1080" w:hanging="360"/>
      </w:pPr>
      <w:rPr>
        <w:rFonts w:eastAsia="Calibri" w:hint="default"/>
        <w:b w:val="0"/>
        <w:color w:val="000000"/>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49277963">
    <w:abstractNumId w:val="2"/>
  </w:num>
  <w:num w:numId="2" w16cid:durableId="1282037374">
    <w:abstractNumId w:val="3"/>
  </w:num>
  <w:num w:numId="3" w16cid:durableId="1698189462">
    <w:abstractNumId w:val="1"/>
  </w:num>
  <w:num w:numId="4" w16cid:durableId="1214611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FB0"/>
    <w:rsid w:val="00043690"/>
    <w:rsid w:val="00047126"/>
    <w:rsid w:val="00056704"/>
    <w:rsid w:val="00084595"/>
    <w:rsid w:val="000933B6"/>
    <w:rsid w:val="000A7B50"/>
    <w:rsid w:val="000B6110"/>
    <w:rsid w:val="000D7456"/>
    <w:rsid w:val="000E71C9"/>
    <w:rsid w:val="000E7BF3"/>
    <w:rsid w:val="00102BE0"/>
    <w:rsid w:val="00143667"/>
    <w:rsid w:val="00152FA6"/>
    <w:rsid w:val="0018120F"/>
    <w:rsid w:val="00182065"/>
    <w:rsid w:val="001A423F"/>
    <w:rsid w:val="001C7282"/>
    <w:rsid w:val="001C7F51"/>
    <w:rsid w:val="001F0794"/>
    <w:rsid w:val="001F0829"/>
    <w:rsid w:val="002069B0"/>
    <w:rsid w:val="002209F0"/>
    <w:rsid w:val="0024344C"/>
    <w:rsid w:val="002502AC"/>
    <w:rsid w:val="002528A2"/>
    <w:rsid w:val="00276EA3"/>
    <w:rsid w:val="002926EA"/>
    <w:rsid w:val="002A4A2B"/>
    <w:rsid w:val="003100BD"/>
    <w:rsid w:val="00317674"/>
    <w:rsid w:val="00346285"/>
    <w:rsid w:val="003671C8"/>
    <w:rsid w:val="00373F14"/>
    <w:rsid w:val="00375CBF"/>
    <w:rsid w:val="00376610"/>
    <w:rsid w:val="00377D5B"/>
    <w:rsid w:val="0038213D"/>
    <w:rsid w:val="00382442"/>
    <w:rsid w:val="00385DCD"/>
    <w:rsid w:val="003873A6"/>
    <w:rsid w:val="003D1AB2"/>
    <w:rsid w:val="003D1B70"/>
    <w:rsid w:val="003E439B"/>
    <w:rsid w:val="00403F4D"/>
    <w:rsid w:val="004110EE"/>
    <w:rsid w:val="00433E28"/>
    <w:rsid w:val="004367D3"/>
    <w:rsid w:val="00437481"/>
    <w:rsid w:val="004432B8"/>
    <w:rsid w:val="00447480"/>
    <w:rsid w:val="00454F43"/>
    <w:rsid w:val="0049301A"/>
    <w:rsid w:val="004E6A70"/>
    <w:rsid w:val="004E6B19"/>
    <w:rsid w:val="005069DC"/>
    <w:rsid w:val="00526EC1"/>
    <w:rsid w:val="00530DC5"/>
    <w:rsid w:val="00551F79"/>
    <w:rsid w:val="00570148"/>
    <w:rsid w:val="00577ECB"/>
    <w:rsid w:val="005B1FCB"/>
    <w:rsid w:val="005C5EF4"/>
    <w:rsid w:val="005F4287"/>
    <w:rsid w:val="006160B4"/>
    <w:rsid w:val="006224B9"/>
    <w:rsid w:val="006414E8"/>
    <w:rsid w:val="00662DC4"/>
    <w:rsid w:val="00692CA1"/>
    <w:rsid w:val="00705BF2"/>
    <w:rsid w:val="00710A6D"/>
    <w:rsid w:val="0073138F"/>
    <w:rsid w:val="007337C9"/>
    <w:rsid w:val="00741783"/>
    <w:rsid w:val="007B0054"/>
    <w:rsid w:val="007C34B5"/>
    <w:rsid w:val="00845E2A"/>
    <w:rsid w:val="0085520D"/>
    <w:rsid w:val="00857200"/>
    <w:rsid w:val="00871AAC"/>
    <w:rsid w:val="00880FD7"/>
    <w:rsid w:val="008824BE"/>
    <w:rsid w:val="00883F61"/>
    <w:rsid w:val="008A48E9"/>
    <w:rsid w:val="008C00C6"/>
    <w:rsid w:val="008E2E7C"/>
    <w:rsid w:val="008F7CFF"/>
    <w:rsid w:val="00931A41"/>
    <w:rsid w:val="00937AB5"/>
    <w:rsid w:val="00937B8B"/>
    <w:rsid w:val="00951062"/>
    <w:rsid w:val="009C4692"/>
    <w:rsid w:val="009E247C"/>
    <w:rsid w:val="009F7214"/>
    <w:rsid w:val="00A32191"/>
    <w:rsid w:val="00A41B21"/>
    <w:rsid w:val="00A46635"/>
    <w:rsid w:val="00A52D7E"/>
    <w:rsid w:val="00A87C6B"/>
    <w:rsid w:val="00AC4A3D"/>
    <w:rsid w:val="00AD5767"/>
    <w:rsid w:val="00B06601"/>
    <w:rsid w:val="00B10893"/>
    <w:rsid w:val="00B626B1"/>
    <w:rsid w:val="00B74309"/>
    <w:rsid w:val="00B80143"/>
    <w:rsid w:val="00BA648D"/>
    <w:rsid w:val="00BB057E"/>
    <w:rsid w:val="00BC7DD7"/>
    <w:rsid w:val="00BF3FB0"/>
    <w:rsid w:val="00C33E07"/>
    <w:rsid w:val="00C3435C"/>
    <w:rsid w:val="00C46662"/>
    <w:rsid w:val="00C80123"/>
    <w:rsid w:val="00C82B1C"/>
    <w:rsid w:val="00C8700A"/>
    <w:rsid w:val="00CF776B"/>
    <w:rsid w:val="00D04416"/>
    <w:rsid w:val="00D322FB"/>
    <w:rsid w:val="00D478D0"/>
    <w:rsid w:val="00D6406B"/>
    <w:rsid w:val="00D8718A"/>
    <w:rsid w:val="00DC35E9"/>
    <w:rsid w:val="00DE7CBE"/>
    <w:rsid w:val="00E60BF9"/>
    <w:rsid w:val="00E82BEA"/>
    <w:rsid w:val="00EC4D16"/>
    <w:rsid w:val="00EF1989"/>
    <w:rsid w:val="00EF4E5B"/>
    <w:rsid w:val="00F01A5C"/>
    <w:rsid w:val="00F172F3"/>
    <w:rsid w:val="00F32363"/>
    <w:rsid w:val="00F71ABB"/>
    <w:rsid w:val="00FA2D2F"/>
    <w:rsid w:val="00FD14D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4A32A"/>
  <w15:docId w15:val="{F801427D-F0AE-49CC-AC10-345F1D004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BF3FB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BF3FB0"/>
  </w:style>
  <w:style w:type="character" w:styleId="Puslapionumeris">
    <w:name w:val="page number"/>
    <w:basedOn w:val="Numatytasispastraiposriftas"/>
    <w:rsid w:val="00BF3FB0"/>
  </w:style>
  <w:style w:type="paragraph" w:styleId="Sraopastraipa">
    <w:name w:val="List Paragraph"/>
    <w:aliases w:val="Bullet EY,List Paragraph2,List Paragraph Red,Numbering,ERP-List Paragraph,List Paragraph11,Buletai,List Paragraph21,lp1,Bullet 1,Use Case List Paragraph,List Paragraph111"/>
    <w:basedOn w:val="prastasis"/>
    <w:link w:val="SraopastraipaDiagrama"/>
    <w:uiPriority w:val="34"/>
    <w:qFormat/>
    <w:rsid w:val="00047126"/>
    <w:pPr>
      <w:ind w:left="720"/>
      <w:contextualSpacing/>
    </w:pPr>
  </w:style>
  <w:style w:type="character" w:styleId="Hipersaitas">
    <w:name w:val="Hyperlink"/>
    <w:basedOn w:val="Numatytasispastraiposriftas"/>
    <w:uiPriority w:val="99"/>
    <w:unhideWhenUsed/>
    <w:rsid w:val="00B74309"/>
    <w:rPr>
      <w:color w:val="0563C1" w:themeColor="hyperlink"/>
      <w:u w:val="single"/>
    </w:rPr>
  </w:style>
  <w:style w:type="character" w:styleId="Neapdorotaspaminjimas">
    <w:name w:val="Unresolved Mention"/>
    <w:basedOn w:val="Numatytasispastraiposriftas"/>
    <w:uiPriority w:val="99"/>
    <w:semiHidden/>
    <w:unhideWhenUsed/>
    <w:rsid w:val="00B74309"/>
    <w:rPr>
      <w:color w:val="605E5C"/>
      <w:shd w:val="clear" w:color="auto" w:fill="E1DFDD"/>
    </w:rPr>
  </w:style>
  <w:style w:type="character" w:styleId="Komentaronuoroda">
    <w:name w:val="annotation reference"/>
    <w:basedOn w:val="Numatytasispastraiposriftas"/>
    <w:uiPriority w:val="99"/>
    <w:semiHidden/>
    <w:unhideWhenUsed/>
    <w:rsid w:val="002069B0"/>
    <w:rPr>
      <w:sz w:val="16"/>
      <w:szCs w:val="16"/>
    </w:rPr>
  </w:style>
  <w:style w:type="paragraph" w:styleId="Komentarotekstas">
    <w:name w:val="annotation text"/>
    <w:basedOn w:val="prastasis"/>
    <w:link w:val="KomentarotekstasDiagrama"/>
    <w:uiPriority w:val="99"/>
    <w:semiHidden/>
    <w:unhideWhenUsed/>
    <w:rsid w:val="002069B0"/>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2069B0"/>
    <w:rPr>
      <w:rFonts w:ascii="Times New Roman" w:eastAsia="Times New Roman" w:hAnsi="Times New Roman" w:cs="Times New Roman"/>
      <w:sz w:val="20"/>
      <w:szCs w:val="20"/>
    </w:rPr>
  </w:style>
  <w:style w:type="paragraph" w:styleId="Pavadinimas">
    <w:name w:val="Title"/>
    <w:basedOn w:val="prastasis"/>
    <w:link w:val="PavadinimasDiagrama"/>
    <w:qFormat/>
    <w:rsid w:val="007B0054"/>
    <w:pPr>
      <w:spacing w:after="0" w:line="240" w:lineRule="auto"/>
      <w:jc w:val="center"/>
    </w:pPr>
    <w:rPr>
      <w:rFonts w:ascii="Times New Roman" w:eastAsia="Times New Roman" w:hAnsi="Times New Roman" w:cs="Times New Roman"/>
      <w:b/>
      <w:bCs/>
      <w:sz w:val="24"/>
      <w:szCs w:val="24"/>
    </w:rPr>
  </w:style>
  <w:style w:type="character" w:customStyle="1" w:styleId="PavadinimasDiagrama">
    <w:name w:val="Pavadinimas Diagrama"/>
    <w:basedOn w:val="Numatytasispastraiposriftas"/>
    <w:link w:val="Pavadinimas"/>
    <w:rsid w:val="007B0054"/>
    <w:rPr>
      <w:rFonts w:ascii="Times New Roman" w:eastAsia="Times New Roman" w:hAnsi="Times New Roman" w:cs="Times New Roman"/>
      <w:b/>
      <w:bCs/>
      <w:sz w:val="24"/>
      <w:szCs w:val="24"/>
    </w:rPr>
  </w:style>
  <w:style w:type="character" w:customStyle="1" w:styleId="SraopastraipaDiagrama">
    <w:name w:val="Sąrašo pastraipa Diagrama"/>
    <w:aliases w:val="Bullet EY Diagrama,List Paragraph2 Diagrama,List Paragraph Red Diagrama,Numbering Diagrama,ERP-List Paragraph Diagrama,List Paragraph11 Diagrama,Buletai Diagrama,List Paragraph21 Diagrama,lp1 Diagrama,Bullet 1 Diagrama"/>
    <w:link w:val="Sraopastraipa"/>
    <w:uiPriority w:val="34"/>
    <w:locked/>
    <w:rsid w:val="007B0054"/>
  </w:style>
  <w:style w:type="character" w:styleId="Knygospavadinimas">
    <w:name w:val="Book Title"/>
    <w:basedOn w:val="Numatytasispastraiposriftas"/>
    <w:uiPriority w:val="33"/>
    <w:qFormat/>
    <w:rsid w:val="001A423F"/>
    <w:rPr>
      <w:b/>
      <w:bCs/>
      <w:i/>
      <w:iCs/>
      <w:spacing w:val="5"/>
    </w:rPr>
  </w:style>
  <w:style w:type="paragraph" w:styleId="prastasiniatinklio">
    <w:name w:val="Normal (Web)"/>
    <w:basedOn w:val="prastasis"/>
    <w:uiPriority w:val="99"/>
    <w:rsid w:val="000B6110"/>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252840">
      <w:bodyDiv w:val="1"/>
      <w:marLeft w:val="0"/>
      <w:marRight w:val="0"/>
      <w:marTop w:val="0"/>
      <w:marBottom w:val="0"/>
      <w:divBdr>
        <w:top w:val="none" w:sz="0" w:space="0" w:color="auto"/>
        <w:left w:val="none" w:sz="0" w:space="0" w:color="auto"/>
        <w:bottom w:val="none" w:sz="0" w:space="0" w:color="auto"/>
        <w:right w:val="none" w:sz="0" w:space="0" w:color="auto"/>
      </w:divBdr>
    </w:div>
    <w:div w:id="1717973273">
      <w:bodyDiv w:val="1"/>
      <w:marLeft w:val="0"/>
      <w:marRight w:val="0"/>
      <w:marTop w:val="0"/>
      <w:marBottom w:val="0"/>
      <w:divBdr>
        <w:top w:val="none" w:sz="0" w:space="0" w:color="auto"/>
        <w:left w:val="none" w:sz="0" w:space="0" w:color="auto"/>
        <w:bottom w:val="none" w:sz="0" w:space="0" w:color="auto"/>
        <w:right w:val="none" w:sz="0" w:space="0" w:color="auto"/>
      </w:divBdr>
    </w:div>
    <w:div w:id="1843624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astine@t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1507</Words>
  <Characters>860</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Vygandas Lenkauskas</dc:creator>
  <cp:keywords/>
  <dc:description/>
  <cp:lastModifiedBy>Julija Sadovnikova</cp:lastModifiedBy>
  <cp:revision>18</cp:revision>
  <dcterms:created xsi:type="dcterms:W3CDTF">2025-04-01T08:22:00Z</dcterms:created>
  <dcterms:modified xsi:type="dcterms:W3CDTF">2025-04-01T08:35:00Z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augmantas.pincius@mita.lt</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augmantas.pincius@mita.lt</vt:lpwstr>
  </property>
  <property fmtid="{D5CDD505-2E9C-101B-9397-08002B2CF9AE}" pid="6" name="DISdDocName">
    <vt:lpwstr>11002113</vt:lpwstr>
  </property>
  <property fmtid="{D5CDD505-2E9C-101B-9397-08002B2CF9AE}" pid="7" name="DISTaskPaneUrl">
    <vt:lpwstr>http://edvs.epaslaugos.lt/cs/idcplg?ClientControlled=DocMan&amp;coreContentOnly=1&amp;WebdavRequest=1&amp;IdcService=DOC_INFO&amp;dID=1141403</vt:lpwstr>
  </property>
  <property fmtid="{D5CDD505-2E9C-101B-9397-08002B2CF9AE}" pid="8" name="DISC_Title">
    <vt:lpwstr>Susitarimas dėl sutarties Nr. 31V-40 nutraukimo</vt:lpwstr>
  </property>
  <property fmtid="{D5CDD505-2E9C-101B-9397-08002B2CF9AE}" pid="9" name="DISC_AdditionalMakers">
    <vt:lpwstr>Augmantas Pinčius</vt:lpwstr>
  </property>
  <property fmtid="{D5CDD505-2E9C-101B-9397-08002B2CF9AE}" pid="10" name="DISC_OrgAuthor">
    <vt:lpwstr>Mokslo, inovacijų ir technologijų agentūra</vt:lpwstr>
  </property>
  <property fmtid="{D5CDD505-2E9C-101B-9397-08002B2CF9AE}" pid="11" name="DISC_AdditionalTutors">
    <vt:lpwstr> </vt:lpwstr>
  </property>
  <property fmtid="{D5CDD505-2E9C-101B-9397-08002B2CF9AE}" pid="12" name="DISC_SignersGroup">
    <vt:lpwstr>Birutė Bukauskaitė</vt:lpwstr>
  </property>
  <property fmtid="{D5CDD505-2E9C-101B-9397-08002B2CF9AE}" pid="13" name="DISC_OrgApprovers">
    <vt:lpwstr> </vt:lpwstr>
  </property>
  <property fmtid="{D5CDD505-2E9C-101B-9397-08002B2CF9AE}" pid="14" name="DISC_Signer">
    <vt:lpwstr> </vt:lpwstr>
  </property>
  <property fmtid="{D5CDD505-2E9C-101B-9397-08002B2CF9AE}" pid="15" name="DISC_AdditionalApproversMail">
    <vt:lpwstr>vaida.razanauske@mita.lt, vygandas.lenkauskas@mita.lt</vt:lpwstr>
  </property>
  <property fmtid="{D5CDD505-2E9C-101B-9397-08002B2CF9AE}" pid="16" name="DISidcName">
    <vt:lpwstr>edvsast1viisplocal16200</vt:lpwstr>
  </property>
  <property fmtid="{D5CDD505-2E9C-101B-9397-08002B2CF9AE}" pid="17" name="DISProperties">
    <vt:lpwstr>DISC_AdditionalMakersMail,DISC_Consignor,DIScgiUrl,DISC_MainMakerMail,DISdDocName,DISTaskPaneUrl,DISC_Title,DISC_AdditionalMakers,DISC_OrgAuthor,DISC_AdditionalTutors,DISC_SignersGroup,DISC_OrgApprovers,DISC_Signer,DISC_AdditionalApproversMail,DISidcName,DISdUser,DISC_AdditionalApprovers,DISdID,DISC_MainMaker,DISC_TutorPhone,DISC_AdditionalApproversPhone,DISC_AdditionalTutorsMail,DISC_AdditionalTutorsPhone,DISC_Tutor,DISC_TutorMail,DISC_Consignee</vt:lpwstr>
  </property>
  <property fmtid="{D5CDD505-2E9C-101B-9397-08002B2CF9AE}" pid="18" name="DISdUser">
    <vt:lpwstr>karolina.plotnikovaite</vt:lpwstr>
  </property>
  <property fmtid="{D5CDD505-2E9C-101B-9397-08002B2CF9AE}" pid="19" name="DISC_AdditionalApprovers">
    <vt:lpwstr>Vaida Ražanauskė, Vygandas Lenkauskas</vt:lpwstr>
  </property>
  <property fmtid="{D5CDD505-2E9C-101B-9397-08002B2CF9AE}" pid="20" name="DISdID">
    <vt:lpwstr>1141403</vt:lpwstr>
  </property>
  <property fmtid="{D5CDD505-2E9C-101B-9397-08002B2CF9AE}" pid="21" name="DISC_MainMaker">
    <vt:lpwstr>Augmantas Pinčius</vt:lpwstr>
  </property>
  <property fmtid="{D5CDD505-2E9C-101B-9397-08002B2CF9AE}" pid="22" name="DISC_TutorPhone">
    <vt:lpwstr> </vt:lpwstr>
  </property>
  <property fmtid="{D5CDD505-2E9C-101B-9397-08002B2CF9AE}" pid="23" name="DISC_AdditionalApproversPhone">
    <vt:lpwstr>+37065595122, +37064786684</vt:lpwstr>
  </property>
  <property fmtid="{D5CDD505-2E9C-101B-9397-08002B2CF9AE}" pid="24" name="DISC_AdditionalTutorsMail">
    <vt:lpwstr> </vt:lpwstr>
  </property>
  <property fmtid="{D5CDD505-2E9C-101B-9397-08002B2CF9AE}" pid="25" name="DISC_AdditionalTutorsPhone">
    <vt:lpwstr> </vt:lpwstr>
  </property>
  <property fmtid="{D5CDD505-2E9C-101B-9397-08002B2CF9AE}" pid="26" name="DISC_Tutor">
    <vt:lpwstr> </vt:lpwstr>
  </property>
  <property fmtid="{D5CDD505-2E9C-101B-9397-08002B2CF9AE}" pid="27" name="DISC_TutorMail">
    <vt:lpwstr> </vt:lpwstr>
  </property>
  <property fmtid="{D5CDD505-2E9C-101B-9397-08002B2CF9AE}" pid="28" name="DISC_Consignee">
    <vt:lpwstr> </vt:lpwstr>
  </property>
</Properties>
</file>