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09119" w14:textId="3D53A04B" w:rsidR="00C01DEF" w:rsidRPr="003B0E4A" w:rsidRDefault="00C01DEF" w:rsidP="00103697">
      <w:pPr>
        <w:jc w:val="center"/>
        <w:rPr>
          <w:b/>
          <w:szCs w:val="24"/>
        </w:rPr>
      </w:pPr>
      <w:bookmarkStart w:id="0" w:name="_Hlk175312173"/>
      <w:r w:rsidRPr="003B0E4A">
        <w:rPr>
          <w:b/>
          <w:szCs w:val="24"/>
        </w:rPr>
        <w:t xml:space="preserve">RAIŽINIŲ PERDAŽYMO </w:t>
      </w:r>
      <w:r w:rsidR="00314D95" w:rsidRPr="003B0E4A">
        <w:rPr>
          <w:b/>
          <w:szCs w:val="24"/>
        </w:rPr>
        <w:t xml:space="preserve">DARBŲ </w:t>
      </w:r>
      <w:r w:rsidR="00314D95">
        <w:rPr>
          <w:b/>
          <w:szCs w:val="24"/>
        </w:rPr>
        <w:t xml:space="preserve">VIEŠOJO PIRKIMO </w:t>
      </w:r>
      <w:r w:rsidRPr="003B0E4A">
        <w:rPr>
          <w:b/>
          <w:szCs w:val="24"/>
        </w:rPr>
        <w:t>SUTARTIS</w:t>
      </w:r>
    </w:p>
    <w:p w14:paraId="5880B026" w14:textId="221FAA6B" w:rsidR="00103697" w:rsidRPr="00EE35FD" w:rsidRDefault="00103697" w:rsidP="00103697">
      <w:pPr>
        <w:jc w:val="center"/>
        <w:rPr>
          <w:szCs w:val="24"/>
        </w:rPr>
      </w:pPr>
      <w:r w:rsidRPr="00EE35FD">
        <w:rPr>
          <w:szCs w:val="24"/>
        </w:rPr>
        <w:t>20</w:t>
      </w:r>
      <w:r w:rsidRPr="0002069E">
        <w:rPr>
          <w:szCs w:val="24"/>
        </w:rPr>
        <w:t>2</w:t>
      </w:r>
      <w:r w:rsidR="002D4009" w:rsidRPr="0002069E">
        <w:rPr>
          <w:szCs w:val="24"/>
        </w:rPr>
        <w:t>4</w:t>
      </w:r>
      <w:r w:rsidRPr="00EE35FD">
        <w:rPr>
          <w:szCs w:val="24"/>
        </w:rPr>
        <w:t xml:space="preserve"> m. </w:t>
      </w:r>
      <w:r w:rsidR="00C01DEF">
        <w:rPr>
          <w:szCs w:val="24"/>
        </w:rPr>
        <w:t xml:space="preserve">rugpjūčio </w:t>
      </w:r>
      <w:r w:rsidR="00C85ED9">
        <w:rPr>
          <w:szCs w:val="24"/>
        </w:rPr>
        <w:t>30</w:t>
      </w:r>
      <w:r w:rsidR="00C01DEF" w:rsidRPr="0002069E">
        <w:rPr>
          <w:szCs w:val="24"/>
        </w:rPr>
        <w:t xml:space="preserve"> </w:t>
      </w:r>
      <w:r w:rsidRPr="00EE35FD">
        <w:rPr>
          <w:szCs w:val="24"/>
        </w:rPr>
        <w:t>d. Nr.</w:t>
      </w:r>
      <w:r w:rsidR="00314D95">
        <w:rPr>
          <w:szCs w:val="24"/>
        </w:rPr>
        <w:t xml:space="preserve"> VPS-2024/</w:t>
      </w:r>
    </w:p>
    <w:bookmarkEnd w:id="0"/>
    <w:p w14:paraId="5BF28F46" w14:textId="14355C30" w:rsidR="00103697" w:rsidRPr="00EE35FD" w:rsidRDefault="0002069E" w:rsidP="00103697">
      <w:pPr>
        <w:jc w:val="center"/>
        <w:rPr>
          <w:szCs w:val="24"/>
        </w:rPr>
      </w:pPr>
      <w:r>
        <w:rPr>
          <w:szCs w:val="24"/>
        </w:rPr>
        <w:t>Vilnius</w:t>
      </w:r>
    </w:p>
    <w:p w14:paraId="263E4837" w14:textId="5171F264" w:rsidR="0002069E" w:rsidRPr="0002069E" w:rsidRDefault="0002069E" w:rsidP="0002069E">
      <w:pPr>
        <w:pStyle w:val="Betarp"/>
        <w:ind w:firstLine="1296"/>
        <w:jc w:val="both"/>
        <w:rPr>
          <w:rFonts w:eastAsia="Symbol"/>
          <w:b w:val="0"/>
          <w:bCs/>
          <w:i/>
        </w:rPr>
      </w:pPr>
      <w:r w:rsidRPr="0002069E">
        <w:rPr>
          <w:b w:val="0"/>
          <w:bCs/>
        </w:rPr>
        <w:t>Vilniaus Gaono žydų istorijos muziejus, pagal Lietuvos Respublikos įstatymus įsteigta ir veikianti biudžetinė įstaiga, juridinio asmens kodas 190757374, kurio registruota buveinė yra adresu Naugarduko g. 10, Vilnius, duomenys apie šį juridinį asmenį kaupiami ir saugomi Lietuvos Respublikos juridinių asmenų registre, atstovaujamas direktoriaus Dr. Simono Strelcovo, veikiančio pagal muziejaus nuostatus (toliau –</w:t>
      </w:r>
      <w:r>
        <w:rPr>
          <w:b w:val="0"/>
          <w:bCs/>
        </w:rPr>
        <w:t xml:space="preserve"> </w:t>
      </w:r>
      <w:r w:rsidRPr="0002069E">
        <w:rPr>
          <w:rFonts w:eastAsia="Symbol"/>
          <w:b w:val="0"/>
          <w:bCs/>
        </w:rPr>
        <w:t>Užsakovas),</w:t>
      </w:r>
      <w:r w:rsidRPr="0002069E">
        <w:rPr>
          <w:rFonts w:eastAsia="Symbol"/>
          <w:b w:val="0"/>
          <w:bCs/>
          <w:i/>
        </w:rPr>
        <w:t xml:space="preserve"> </w:t>
      </w:r>
    </w:p>
    <w:p w14:paraId="3E651EA0" w14:textId="0A11C95E" w:rsidR="0002069E" w:rsidRPr="0002069E" w:rsidRDefault="0002069E" w:rsidP="0002069E">
      <w:pPr>
        <w:pStyle w:val="Betarp"/>
        <w:ind w:firstLine="1296"/>
        <w:jc w:val="both"/>
        <w:rPr>
          <w:rFonts w:eastAsia="Symbol"/>
          <w:b w:val="0"/>
          <w:bCs/>
          <w:i/>
        </w:rPr>
      </w:pPr>
      <w:r w:rsidRPr="0002069E">
        <w:rPr>
          <w:b w:val="0"/>
          <w:bCs/>
          <w:color w:val="000000"/>
        </w:rPr>
        <w:t xml:space="preserve">UAB „HSC Baltic“, pagal Lietuvos Respublikos įstatymus įsteigta ir veikianti bendrovė, įmonės kodas </w:t>
      </w:r>
      <w:bookmarkStart w:id="1" w:name="_Hlk134480292"/>
      <w:r w:rsidRPr="0002069E">
        <w:rPr>
          <w:b w:val="0"/>
          <w:bCs/>
          <w:color w:val="000000"/>
        </w:rPr>
        <w:t>300130281</w:t>
      </w:r>
      <w:bookmarkEnd w:id="1"/>
      <w:r w:rsidRPr="0002069E">
        <w:rPr>
          <w:b w:val="0"/>
          <w:bCs/>
          <w:color w:val="000000"/>
        </w:rPr>
        <w:t xml:space="preserve">, kurios registruota buveinė yra </w:t>
      </w:r>
      <w:proofErr w:type="spellStart"/>
      <w:r w:rsidR="00A97600">
        <w:rPr>
          <w:b w:val="0"/>
          <w:bCs/>
          <w:color w:val="000000"/>
        </w:rPr>
        <w:t>Eitminų</w:t>
      </w:r>
      <w:proofErr w:type="spellEnd"/>
      <w:r w:rsidR="00A97600">
        <w:rPr>
          <w:b w:val="0"/>
          <w:bCs/>
          <w:color w:val="000000"/>
        </w:rPr>
        <w:t xml:space="preserve"> g. 3-102, LT-12113 Vilnius</w:t>
      </w:r>
      <w:r w:rsidRPr="0002069E">
        <w:rPr>
          <w:b w:val="0"/>
          <w:bCs/>
          <w:color w:val="000000"/>
        </w:rPr>
        <w:t xml:space="preserve">, atstovaujama </w:t>
      </w:r>
      <w:r w:rsidR="00A97600">
        <w:rPr>
          <w:b w:val="0"/>
          <w:bCs/>
          <w:color w:val="000000"/>
        </w:rPr>
        <w:t xml:space="preserve">generalinio </w:t>
      </w:r>
      <w:r w:rsidRPr="0002069E">
        <w:rPr>
          <w:b w:val="0"/>
          <w:bCs/>
          <w:color w:val="000000"/>
        </w:rPr>
        <w:t xml:space="preserve">direktoriaus Rimvydo </w:t>
      </w:r>
      <w:proofErr w:type="spellStart"/>
      <w:r w:rsidRPr="0002069E">
        <w:rPr>
          <w:b w:val="0"/>
          <w:bCs/>
          <w:color w:val="000000"/>
        </w:rPr>
        <w:t>Beržonskio</w:t>
      </w:r>
      <w:proofErr w:type="spellEnd"/>
      <w:r w:rsidRPr="0002069E">
        <w:rPr>
          <w:b w:val="0"/>
          <w:bCs/>
          <w:color w:val="000000"/>
        </w:rPr>
        <w:t>, veikiančio pagal bendrovės įstatus</w:t>
      </w:r>
      <w:r w:rsidRPr="0002069E">
        <w:rPr>
          <w:b w:val="0"/>
          <w:bCs/>
        </w:rPr>
        <w:t xml:space="preserve"> (toliau – Rangovas),</w:t>
      </w:r>
    </w:p>
    <w:p w14:paraId="5AECD3D3" w14:textId="57075BA2" w:rsidR="00103697" w:rsidRPr="00EE35FD" w:rsidRDefault="00C526AA" w:rsidP="003B0E4A">
      <w:pPr>
        <w:spacing w:after="0" w:line="240" w:lineRule="auto"/>
        <w:ind w:firstLine="851"/>
        <w:jc w:val="both"/>
        <w:rPr>
          <w:szCs w:val="24"/>
        </w:rPr>
      </w:pPr>
      <w:r w:rsidRPr="00C526AA">
        <w:rPr>
          <w:rFonts w:eastAsia="Times New Roman" w:cs="Times New Roman"/>
          <w:kern w:val="28"/>
          <w:szCs w:val="24"/>
          <w:lang w:eastAsia="en-US"/>
        </w:rPr>
        <w:t xml:space="preserve">toliau kartu vadinami </w:t>
      </w:r>
      <w:r w:rsidRPr="00C526AA">
        <w:rPr>
          <w:rFonts w:eastAsia="Times New Roman" w:cs="Times New Roman"/>
          <w:bCs/>
          <w:kern w:val="28"/>
          <w:szCs w:val="24"/>
          <w:lang w:eastAsia="en-US"/>
        </w:rPr>
        <w:t>šalimis</w:t>
      </w:r>
      <w:r w:rsidRPr="00C526AA">
        <w:rPr>
          <w:rFonts w:eastAsia="Times New Roman" w:cs="Times New Roman"/>
          <w:kern w:val="28"/>
          <w:szCs w:val="24"/>
          <w:lang w:eastAsia="en-US"/>
        </w:rPr>
        <w:t xml:space="preserve">, o kiekvienas atskirai – šalimi, sudarė šią </w:t>
      </w:r>
      <w:r w:rsidR="00CD6915">
        <w:rPr>
          <w:rFonts w:eastAsia="Times New Roman" w:cs="Times New Roman"/>
          <w:kern w:val="28"/>
          <w:szCs w:val="24"/>
          <w:lang w:eastAsia="en-US"/>
        </w:rPr>
        <w:t>darbų pirkimo - pardavimo</w:t>
      </w:r>
      <w:r w:rsidRPr="00C526AA">
        <w:rPr>
          <w:rFonts w:eastAsia="Times New Roman" w:cs="Times New Roman"/>
          <w:kern w:val="28"/>
          <w:szCs w:val="24"/>
          <w:lang w:eastAsia="en-US"/>
        </w:rPr>
        <w:t xml:space="preserve"> </w:t>
      </w:r>
      <w:r w:rsidRPr="00C526AA">
        <w:rPr>
          <w:rFonts w:eastAsia="Times New Roman" w:cs="Times New Roman"/>
          <w:szCs w:val="24"/>
          <w:lang w:eastAsia="en-US"/>
        </w:rPr>
        <w:t>sutartį</w:t>
      </w:r>
      <w:r w:rsidRPr="00C526AA">
        <w:rPr>
          <w:rFonts w:eastAsia="Times New Roman" w:cs="Times New Roman"/>
          <w:kern w:val="28"/>
          <w:szCs w:val="24"/>
          <w:lang w:eastAsia="en-US"/>
        </w:rPr>
        <w:t>, toliau vadinamą sutartimi</w:t>
      </w:r>
      <w:r w:rsidR="00A71C18">
        <w:rPr>
          <w:rFonts w:eastAsia="Times New Roman" w:cs="Times New Roman"/>
          <w:kern w:val="28"/>
          <w:szCs w:val="24"/>
          <w:lang w:eastAsia="en-US"/>
        </w:rPr>
        <w:t xml:space="preserve">. </w:t>
      </w:r>
      <w:r w:rsidR="00A71C18" w:rsidRPr="0005345F">
        <w:rPr>
          <w:rFonts w:eastAsia="Times New Roman"/>
          <w:color w:val="000000"/>
          <w:lang w:eastAsia="lt-LT"/>
        </w:rPr>
        <w:t xml:space="preserve">Sutarties sudarymo pagrindas - gautas </w:t>
      </w:r>
      <w:r w:rsidR="00A71C18">
        <w:rPr>
          <w:rFonts w:eastAsia="Times New Roman"/>
          <w:color w:val="000000"/>
          <w:lang w:eastAsia="lt-LT"/>
        </w:rPr>
        <w:t>Rangovo</w:t>
      </w:r>
      <w:r w:rsidR="00A71C18" w:rsidRPr="0005345F">
        <w:rPr>
          <w:rFonts w:eastAsia="Times New Roman"/>
          <w:color w:val="000000"/>
          <w:lang w:eastAsia="lt-LT"/>
        </w:rPr>
        <w:t xml:space="preserve"> pasiūlymas, atlikus mažos vertės neskelbiamos apklausos žodžiu viešojo pirkimo procedūras. </w:t>
      </w:r>
      <w:r w:rsidR="00F76DDD">
        <w:rPr>
          <w:rFonts w:eastAsia="Times New Roman"/>
          <w:color w:val="000000"/>
          <w:lang w:eastAsia="lt-LT"/>
        </w:rPr>
        <w:t xml:space="preserve">Užsakovas ir Rangovas </w:t>
      </w:r>
      <w:r w:rsidRPr="00C526AA">
        <w:rPr>
          <w:rFonts w:eastAsia="Times New Roman" w:cs="Times New Roman"/>
          <w:kern w:val="28"/>
          <w:szCs w:val="24"/>
          <w:lang w:eastAsia="en-US"/>
        </w:rPr>
        <w:t>susitarė dėl toliau išvardintų sąlygų:</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103697" w:rsidRPr="00EE35FD" w14:paraId="404DEE3A" w14:textId="77777777" w:rsidTr="00C522C3">
        <w:trPr>
          <w:trHeight w:val="557"/>
        </w:trPr>
        <w:tc>
          <w:tcPr>
            <w:tcW w:w="9639" w:type="dxa"/>
            <w:tcBorders>
              <w:top w:val="nil"/>
              <w:left w:val="nil"/>
              <w:bottom w:val="nil"/>
              <w:right w:val="nil"/>
            </w:tcBorders>
          </w:tcPr>
          <w:p w14:paraId="4A8736CB" w14:textId="77777777" w:rsidR="00103697" w:rsidRPr="00EE35FD" w:rsidRDefault="00103697" w:rsidP="00671C44">
            <w:pPr>
              <w:pStyle w:val="Stilius1"/>
            </w:pPr>
            <w:r w:rsidRPr="00EE35FD">
              <w:t>BENDROSIOS NUOSTATOS</w:t>
            </w:r>
          </w:p>
        </w:tc>
      </w:tr>
    </w:tbl>
    <w:p w14:paraId="08B8F0CE" w14:textId="0E28BE7A" w:rsidR="00103697" w:rsidRPr="007933A3" w:rsidRDefault="00103697" w:rsidP="003B0E4A">
      <w:pPr>
        <w:pStyle w:val="Sraopastraipa"/>
        <w:numPr>
          <w:ilvl w:val="1"/>
          <w:numId w:val="10"/>
        </w:numPr>
        <w:tabs>
          <w:tab w:val="left" w:pos="567"/>
        </w:tabs>
        <w:suppressAutoHyphens w:val="0"/>
        <w:spacing w:after="0" w:line="240" w:lineRule="auto"/>
        <w:ind w:left="567" w:hanging="567"/>
        <w:jc w:val="both"/>
        <w:rPr>
          <w:szCs w:val="24"/>
        </w:rPr>
      </w:pPr>
      <w:r w:rsidRPr="007933A3">
        <w:rPr>
          <w:szCs w:val="24"/>
        </w:rPr>
        <w:t>Sutarties objektas</w:t>
      </w:r>
      <w:r w:rsidRPr="00092116">
        <w:rPr>
          <w:szCs w:val="24"/>
        </w:rPr>
        <w:t xml:space="preserve">: </w:t>
      </w:r>
      <w:r w:rsidR="00A56125" w:rsidRPr="00092116">
        <w:rPr>
          <w:rFonts w:eastAsia="SimSun"/>
          <w:color w:val="000000"/>
          <w:szCs w:val="24"/>
          <w:lang w:eastAsia="zh-CN"/>
        </w:rPr>
        <w:t>Žako Lipšico memorialinio muziejaus Druskininkuose, Šv. Jokūbo g. 17, pastato raižinių perdažymo darbai</w:t>
      </w:r>
      <w:r w:rsidRPr="00092116">
        <w:rPr>
          <w:szCs w:val="24"/>
        </w:rPr>
        <w:t xml:space="preserve"> (toliau</w:t>
      </w:r>
      <w:r w:rsidRPr="007933A3">
        <w:rPr>
          <w:szCs w:val="24"/>
        </w:rPr>
        <w:t xml:space="preserve"> – Darbai).</w:t>
      </w:r>
    </w:p>
    <w:p w14:paraId="39FAB81F" w14:textId="34A6019E" w:rsidR="00103697" w:rsidRPr="00EE35FD" w:rsidRDefault="00103697" w:rsidP="003B0E4A">
      <w:pPr>
        <w:pStyle w:val="Sraopastraipa"/>
        <w:numPr>
          <w:ilvl w:val="1"/>
          <w:numId w:val="10"/>
        </w:numPr>
        <w:tabs>
          <w:tab w:val="left" w:pos="567"/>
        </w:tabs>
        <w:suppressAutoHyphens w:val="0"/>
        <w:spacing w:after="0" w:line="240" w:lineRule="auto"/>
        <w:ind w:left="567" w:hanging="567"/>
        <w:rPr>
          <w:szCs w:val="24"/>
        </w:rPr>
      </w:pPr>
      <w:r w:rsidRPr="00EE35FD">
        <w:rPr>
          <w:szCs w:val="24"/>
        </w:rPr>
        <w:t xml:space="preserve">Sutarties vertė (Sutarties kaina) pagal Rangovo pateiktą pasiūlymą yra </w:t>
      </w:r>
      <w:r w:rsidR="00EF75D1">
        <w:rPr>
          <w:szCs w:val="24"/>
        </w:rPr>
        <w:t>8 179,50</w:t>
      </w:r>
      <w:r w:rsidRPr="00EE35FD">
        <w:rPr>
          <w:szCs w:val="24"/>
        </w:rPr>
        <w:t xml:space="preserve"> Eur (</w:t>
      </w:r>
      <w:r w:rsidR="00EF75D1">
        <w:rPr>
          <w:szCs w:val="24"/>
        </w:rPr>
        <w:t>aštuoni tūkstančiai vienas šimtas septyniasdešimt devyni Eur 50 ct</w:t>
      </w:r>
      <w:r w:rsidRPr="00EE35FD">
        <w:rPr>
          <w:szCs w:val="24"/>
        </w:rPr>
        <w:t xml:space="preserve">) su PVM, </w:t>
      </w:r>
      <w:r w:rsidR="00EF75D1" w:rsidRPr="00EF75D1">
        <w:rPr>
          <w:szCs w:val="24"/>
        </w:rPr>
        <w:t>6</w:t>
      </w:r>
      <w:r w:rsidR="00020A8D">
        <w:rPr>
          <w:szCs w:val="24"/>
        </w:rPr>
        <w:t> 759,92</w:t>
      </w:r>
      <w:r w:rsidRPr="00EE35FD">
        <w:rPr>
          <w:szCs w:val="24"/>
        </w:rPr>
        <w:t xml:space="preserve"> Eur (</w:t>
      </w:r>
      <w:r w:rsidR="00020A8D">
        <w:rPr>
          <w:szCs w:val="24"/>
        </w:rPr>
        <w:t xml:space="preserve">šeši tūkstančiai septyni šimtai penkiasdešimt devyni Eur </w:t>
      </w:r>
      <w:r w:rsidR="00020A8D" w:rsidRPr="00020A8D">
        <w:rPr>
          <w:szCs w:val="24"/>
        </w:rPr>
        <w:t>92</w:t>
      </w:r>
      <w:r w:rsidR="00020A8D">
        <w:rPr>
          <w:szCs w:val="24"/>
        </w:rPr>
        <w:t xml:space="preserve"> ct)</w:t>
      </w:r>
      <w:r w:rsidRPr="00EE35FD">
        <w:rPr>
          <w:szCs w:val="24"/>
        </w:rPr>
        <w:t xml:space="preserve"> be PVM.</w:t>
      </w:r>
    </w:p>
    <w:p w14:paraId="62765A52" w14:textId="3C33A58D" w:rsidR="00103697" w:rsidRPr="00357A77" w:rsidRDefault="00103697" w:rsidP="003B0E4A">
      <w:pPr>
        <w:numPr>
          <w:ilvl w:val="1"/>
          <w:numId w:val="10"/>
        </w:numPr>
        <w:tabs>
          <w:tab w:val="left" w:pos="567"/>
        </w:tabs>
        <w:suppressAutoHyphens w:val="0"/>
        <w:spacing w:after="0" w:line="240" w:lineRule="auto"/>
        <w:ind w:left="567" w:hanging="567"/>
        <w:jc w:val="both"/>
        <w:rPr>
          <w:szCs w:val="24"/>
        </w:rPr>
      </w:pPr>
      <w:r w:rsidRPr="00EE35FD">
        <w:rPr>
          <w:szCs w:val="24"/>
        </w:rPr>
        <w:t xml:space="preserve">Sutarties </w:t>
      </w:r>
      <w:r w:rsidR="00092116">
        <w:rPr>
          <w:szCs w:val="24"/>
        </w:rPr>
        <w:t>kaina</w:t>
      </w:r>
      <w:r w:rsidRPr="00EE35FD">
        <w:rPr>
          <w:szCs w:val="24"/>
        </w:rPr>
        <w:t xml:space="preserve"> </w:t>
      </w:r>
      <w:r w:rsidR="00092116">
        <w:rPr>
          <w:szCs w:val="24"/>
        </w:rPr>
        <w:t xml:space="preserve">apskaičiuota pagal techninę specifikaciją </w:t>
      </w:r>
      <w:r w:rsidR="00092116" w:rsidRPr="00357A77">
        <w:rPr>
          <w:szCs w:val="24"/>
        </w:rPr>
        <w:t>(toliau – Techninė specifikacija</w:t>
      </w:r>
      <w:r w:rsidR="00092116">
        <w:rPr>
          <w:szCs w:val="24"/>
        </w:rPr>
        <w:t xml:space="preserve"> (Sutarties priedas Nr. </w:t>
      </w:r>
      <w:r w:rsidR="00092116" w:rsidRPr="00092116">
        <w:rPr>
          <w:szCs w:val="24"/>
        </w:rPr>
        <w:t>1)</w:t>
      </w:r>
      <w:r w:rsidR="00092116" w:rsidRPr="00357A77">
        <w:rPr>
          <w:szCs w:val="24"/>
        </w:rPr>
        <w:t>)</w:t>
      </w:r>
      <w:r w:rsidR="00092116">
        <w:rPr>
          <w:szCs w:val="24"/>
        </w:rPr>
        <w:t xml:space="preserve"> ir detalizuota </w:t>
      </w:r>
      <w:r w:rsidR="00BA068E">
        <w:rPr>
          <w:szCs w:val="24"/>
        </w:rPr>
        <w:t>s</w:t>
      </w:r>
      <w:r w:rsidR="00092116" w:rsidRPr="00092116">
        <w:rPr>
          <w:szCs w:val="24"/>
        </w:rPr>
        <w:t>ąmatoje</w:t>
      </w:r>
      <w:r w:rsidR="00092116">
        <w:rPr>
          <w:szCs w:val="24"/>
        </w:rPr>
        <w:t xml:space="preserve"> (Sutarties priedas Nr. </w:t>
      </w:r>
      <w:r w:rsidR="00092116" w:rsidRPr="00092116">
        <w:rPr>
          <w:szCs w:val="24"/>
        </w:rPr>
        <w:t>2</w:t>
      </w:r>
      <w:r w:rsidR="00092116">
        <w:rPr>
          <w:szCs w:val="24"/>
        </w:rPr>
        <w:t>)</w:t>
      </w:r>
      <w:r w:rsidR="00BA068E">
        <w:rPr>
          <w:szCs w:val="24"/>
        </w:rPr>
        <w:t>.</w:t>
      </w:r>
    </w:p>
    <w:p w14:paraId="7173EC8E" w14:textId="286E8DAC" w:rsidR="00103697" w:rsidRPr="00EE35FD" w:rsidRDefault="00103697" w:rsidP="003B0E4A">
      <w:pPr>
        <w:numPr>
          <w:ilvl w:val="1"/>
          <w:numId w:val="10"/>
        </w:numPr>
        <w:tabs>
          <w:tab w:val="left" w:pos="567"/>
        </w:tabs>
        <w:suppressAutoHyphens w:val="0"/>
        <w:spacing w:after="0" w:line="240" w:lineRule="auto"/>
        <w:ind w:left="567" w:hanging="567"/>
        <w:jc w:val="both"/>
        <w:rPr>
          <w:szCs w:val="24"/>
        </w:rPr>
      </w:pPr>
      <w:r w:rsidRPr="00EE35FD">
        <w:rPr>
          <w:rFonts w:eastAsia="MS Mincho"/>
          <w:szCs w:val="24"/>
        </w:rPr>
        <w:t xml:space="preserve">Į </w:t>
      </w:r>
      <w:r w:rsidRPr="00EE35FD">
        <w:rPr>
          <w:szCs w:val="24"/>
        </w:rPr>
        <w:t>Sutarties vertę įtrauktas visas už Darbų atlikimą bei kitų įsipareigojimų pagal Sutartį vykdymą numatytas užmokestis ir Rangovas neturi teisės reikalauti apmokėti jokių išlaidų, viršijančių Sutarties vert</w:t>
      </w:r>
      <w:r w:rsidRPr="006519D8">
        <w:rPr>
          <w:szCs w:val="24"/>
        </w:rPr>
        <w:t xml:space="preserve">ę. </w:t>
      </w:r>
      <w:r w:rsidRPr="00EE35FD">
        <w:rPr>
          <w:szCs w:val="24"/>
        </w:rPr>
        <w:t>Rangovas privalo atlikti visus Darbus, kurie yra būtini Sutartyje numatytam rezultatui pasiekti (laiku ir tinkamai atlikti Darbus bei perduoti juos Užsakovui), už Sutarties vertę.</w:t>
      </w:r>
    </w:p>
    <w:p w14:paraId="0746EB97" w14:textId="77777777" w:rsidR="00103697" w:rsidRPr="00EE35FD" w:rsidRDefault="00103697" w:rsidP="003B0E4A">
      <w:pPr>
        <w:pStyle w:val="Sraopastraipa"/>
        <w:numPr>
          <w:ilvl w:val="1"/>
          <w:numId w:val="10"/>
        </w:numPr>
        <w:tabs>
          <w:tab w:val="left" w:pos="567"/>
        </w:tabs>
        <w:suppressAutoHyphens w:val="0"/>
        <w:spacing w:after="0" w:line="240" w:lineRule="auto"/>
        <w:ind w:left="567" w:hanging="567"/>
        <w:jc w:val="both"/>
        <w:rPr>
          <w:rFonts w:eastAsia="MS Mincho"/>
          <w:szCs w:val="24"/>
        </w:rPr>
      </w:pPr>
      <w:r w:rsidRPr="00EE35FD">
        <w:rPr>
          <w:rFonts w:eastAsia="MS Mincho"/>
          <w:szCs w:val="24"/>
        </w:rPr>
        <w:t xml:space="preserve">Sutarties vertei negali turėti įtakos terminų pažeidimas, darbo užmokesčio ir kitų panašių išlaidų išaugimas. </w:t>
      </w:r>
    </w:p>
    <w:p w14:paraId="46C8B7D4" w14:textId="77777777" w:rsidR="00103697" w:rsidRPr="00EE35FD" w:rsidRDefault="00103697" w:rsidP="003B0E4A">
      <w:pPr>
        <w:numPr>
          <w:ilvl w:val="1"/>
          <w:numId w:val="10"/>
        </w:numPr>
        <w:tabs>
          <w:tab w:val="left" w:pos="567"/>
          <w:tab w:val="left" w:pos="851"/>
        </w:tabs>
        <w:suppressAutoHyphens w:val="0"/>
        <w:spacing w:after="0" w:line="240" w:lineRule="auto"/>
        <w:ind w:left="567" w:hanging="567"/>
        <w:jc w:val="both"/>
        <w:rPr>
          <w:rFonts w:eastAsia="MS Mincho"/>
          <w:szCs w:val="24"/>
        </w:rPr>
      </w:pPr>
      <w:r w:rsidRPr="00EE35FD">
        <w:rPr>
          <w:rFonts w:eastAsia="MS Mincho"/>
          <w:szCs w:val="24"/>
        </w:rPr>
        <w:t>Sutarčiai taikoma kainodara nurodyta Sutarties 6.1 punkte.</w:t>
      </w:r>
    </w:p>
    <w:p w14:paraId="1524F06E" w14:textId="2A81C4F7" w:rsidR="00103697" w:rsidRPr="00BA068E" w:rsidRDefault="00103697" w:rsidP="003B0E4A">
      <w:pPr>
        <w:numPr>
          <w:ilvl w:val="1"/>
          <w:numId w:val="10"/>
        </w:numPr>
        <w:tabs>
          <w:tab w:val="left" w:pos="567"/>
        </w:tabs>
        <w:suppressAutoHyphens w:val="0"/>
        <w:spacing w:after="0" w:line="240" w:lineRule="auto"/>
        <w:ind w:left="567" w:hanging="567"/>
        <w:jc w:val="both"/>
        <w:rPr>
          <w:szCs w:val="24"/>
        </w:rPr>
      </w:pPr>
      <w:r w:rsidRPr="00BA068E">
        <w:rPr>
          <w:szCs w:val="24"/>
        </w:rPr>
        <w:t>Rangovas</w:t>
      </w:r>
      <w:r w:rsidRPr="00BA068E">
        <w:rPr>
          <w:rFonts w:eastAsia="MS Mincho"/>
          <w:szCs w:val="24"/>
        </w:rPr>
        <w:t xml:space="preserve"> Sutarčiai vykdyti pasitelkia šiuos subrangovus, kurie numatyti Rangovo Pirkimui pateiktame pasiūlyme:</w:t>
      </w:r>
      <w:r w:rsidR="00BA068E" w:rsidRPr="00BA068E">
        <w:rPr>
          <w:rFonts w:eastAsia="MS Mincho"/>
          <w:szCs w:val="24"/>
        </w:rPr>
        <w:t xml:space="preserve"> </w:t>
      </w:r>
      <w:sdt>
        <w:sdtPr>
          <w:rPr>
            <w:szCs w:val="24"/>
          </w:rPr>
          <w:id w:val="-1250421042"/>
          <w:placeholder>
            <w:docPart w:val="45A39698B87243D9BE25F3214F912753"/>
          </w:placeholder>
          <w:text/>
        </w:sdtPr>
        <w:sdtContent>
          <w:r w:rsidR="00BA068E" w:rsidRPr="00BA068E">
            <w:rPr>
              <w:szCs w:val="24"/>
            </w:rPr>
            <w:t>nėra</w:t>
          </w:r>
        </w:sdtContent>
      </w:sdt>
      <w:r w:rsidRPr="00BA068E">
        <w:rPr>
          <w:rFonts w:eastAsia="MS Mincho"/>
          <w:szCs w:val="24"/>
        </w:rPr>
        <w:t>.</w:t>
      </w:r>
    </w:p>
    <w:p w14:paraId="4528643B" w14:textId="77777777" w:rsidR="00103697" w:rsidRPr="00EE35FD" w:rsidRDefault="00103697" w:rsidP="003B0E4A">
      <w:pPr>
        <w:numPr>
          <w:ilvl w:val="1"/>
          <w:numId w:val="10"/>
        </w:numPr>
        <w:tabs>
          <w:tab w:val="left" w:pos="567"/>
        </w:tabs>
        <w:suppressAutoHyphens w:val="0"/>
        <w:spacing w:after="0" w:line="240" w:lineRule="auto"/>
        <w:ind w:left="567" w:hanging="567"/>
        <w:jc w:val="both"/>
        <w:rPr>
          <w:szCs w:val="24"/>
        </w:rPr>
      </w:pPr>
      <w:r w:rsidRPr="00EE35FD">
        <w:rPr>
          <w:szCs w:val="24"/>
        </w:rPr>
        <w:t xml:space="preserve">Sutarties sąlygų keitimas jos galiojimo laikotarpiu galimas neatliekant naujos pirkimo procedūros vadovaujantis </w:t>
      </w:r>
      <w:r>
        <w:rPr>
          <w:szCs w:val="24"/>
        </w:rPr>
        <w:t>Taisyklių</w:t>
      </w:r>
      <w:r w:rsidRPr="00EE35FD">
        <w:rPr>
          <w:szCs w:val="24"/>
        </w:rPr>
        <w:t xml:space="preserve"> nuostatomis bei aplinkybėmis, kurios Sutartyje nustatytos aiškiai, tiksliai ir nedviprasmiškai.</w:t>
      </w:r>
    </w:p>
    <w:p w14:paraId="399A1515" w14:textId="77777777" w:rsidR="00103697" w:rsidRPr="00EE35FD" w:rsidRDefault="00103697" w:rsidP="00A82D9C">
      <w:pPr>
        <w:pStyle w:val="Sraopastraipa"/>
        <w:numPr>
          <w:ilvl w:val="1"/>
          <w:numId w:val="10"/>
        </w:numPr>
        <w:tabs>
          <w:tab w:val="left" w:pos="709"/>
        </w:tabs>
        <w:suppressAutoHyphens w:val="0"/>
        <w:spacing w:after="0" w:line="240" w:lineRule="auto"/>
        <w:ind w:left="567" w:hanging="567"/>
        <w:jc w:val="both"/>
        <w:rPr>
          <w:szCs w:val="24"/>
        </w:rPr>
      </w:pPr>
      <w:r w:rsidRPr="00EE35FD">
        <w:rPr>
          <w:color w:val="000000" w:themeColor="text1"/>
          <w:szCs w:val="24"/>
        </w:rPr>
        <w:t>Sutarties pakeitimas jos galiojimo laikotarpiu laikomas esminiu, kai juo pakeičiamas Sutarties bendrasis pobūdis. Bet kuriuo atveju esminiais Sutarties pakeitimais laikomi tokie pakeitimai, kai tenkinama bent viena iš šių sąlygų</w:t>
      </w:r>
      <w:r>
        <w:rPr>
          <w:color w:val="000000" w:themeColor="text1"/>
          <w:szCs w:val="24"/>
        </w:rPr>
        <w:t>:</w:t>
      </w:r>
    </w:p>
    <w:p w14:paraId="6727A4D0" w14:textId="77777777" w:rsidR="00103697" w:rsidRPr="00EE35FD" w:rsidRDefault="00103697" w:rsidP="00A82D9C">
      <w:pPr>
        <w:pStyle w:val="Sraopastraipa"/>
        <w:numPr>
          <w:ilvl w:val="2"/>
          <w:numId w:val="10"/>
        </w:numPr>
        <w:tabs>
          <w:tab w:val="left" w:pos="709"/>
          <w:tab w:val="left" w:pos="851"/>
        </w:tabs>
        <w:suppressAutoHyphens w:val="0"/>
        <w:spacing w:after="0" w:line="240" w:lineRule="auto"/>
        <w:ind w:left="567" w:hanging="567"/>
        <w:jc w:val="both"/>
        <w:rPr>
          <w:color w:val="000000" w:themeColor="text1"/>
          <w:szCs w:val="24"/>
        </w:rPr>
      </w:pPr>
      <w:r w:rsidRPr="00EE35FD">
        <w:rPr>
          <w:color w:val="000000" w:themeColor="text1"/>
          <w:szCs w:val="24"/>
        </w:rPr>
        <w:t>pakeičiama pradinio pirkimo procedūros konkurencinė padėtis (pakeitimu nustatoma nauja sąlyga, kurią įtraukus į pradinį pirkimą būtų galima priimti kitų dalyvių pasiūlymų ar pirkimas sudomintų daugiau tiekėjų);</w:t>
      </w:r>
    </w:p>
    <w:p w14:paraId="76EAA5C3" w14:textId="4E5BDF6F" w:rsidR="00103697" w:rsidRPr="00EE35FD" w:rsidRDefault="00103697" w:rsidP="00A82D9C">
      <w:pPr>
        <w:pStyle w:val="Sraopastraipa"/>
        <w:numPr>
          <w:ilvl w:val="2"/>
          <w:numId w:val="10"/>
        </w:numPr>
        <w:tabs>
          <w:tab w:val="left" w:pos="709"/>
          <w:tab w:val="left" w:pos="851"/>
          <w:tab w:val="left" w:pos="1276"/>
        </w:tabs>
        <w:suppressAutoHyphens w:val="0"/>
        <w:spacing w:after="0" w:line="240" w:lineRule="auto"/>
        <w:ind w:left="567" w:hanging="567"/>
        <w:jc w:val="both"/>
        <w:rPr>
          <w:szCs w:val="24"/>
        </w:rPr>
      </w:pPr>
      <w:r w:rsidRPr="00EE35FD">
        <w:rPr>
          <w:color w:val="000000" w:themeColor="text1"/>
          <w:szCs w:val="24"/>
        </w:rPr>
        <w:t xml:space="preserve">dėl pakeitimo ekonominė Sutarties </w:t>
      </w:r>
      <w:r w:rsidR="00A80DE7">
        <w:rPr>
          <w:color w:val="000000" w:themeColor="text1"/>
          <w:szCs w:val="24"/>
        </w:rPr>
        <w:t xml:space="preserve">šalių </w:t>
      </w:r>
      <w:r w:rsidRPr="00EE35FD">
        <w:rPr>
          <w:color w:val="000000" w:themeColor="text1"/>
          <w:szCs w:val="24"/>
        </w:rPr>
        <w:t>pusiausvyra pasikeičia Rangovo naudai taip, kaip nebuvo aptarta Sutartyje;</w:t>
      </w:r>
    </w:p>
    <w:p w14:paraId="22E620C1" w14:textId="77777777" w:rsidR="00103697" w:rsidRPr="00EE35FD" w:rsidRDefault="00103697" w:rsidP="00A82D9C">
      <w:pPr>
        <w:pStyle w:val="Sraopastraipa"/>
        <w:numPr>
          <w:ilvl w:val="2"/>
          <w:numId w:val="10"/>
        </w:numPr>
        <w:tabs>
          <w:tab w:val="left" w:pos="709"/>
          <w:tab w:val="left" w:pos="851"/>
        </w:tabs>
        <w:suppressAutoHyphens w:val="0"/>
        <w:spacing w:after="0" w:line="240" w:lineRule="auto"/>
        <w:ind w:left="567" w:hanging="567"/>
        <w:jc w:val="both"/>
        <w:rPr>
          <w:szCs w:val="24"/>
        </w:rPr>
      </w:pPr>
      <w:r w:rsidRPr="00EE35FD">
        <w:rPr>
          <w:color w:val="000000" w:themeColor="text1"/>
          <w:szCs w:val="24"/>
        </w:rPr>
        <w:t>dėl pakeitimo labai padidėja Sutarties apimtis;</w:t>
      </w:r>
    </w:p>
    <w:p w14:paraId="718349C7" w14:textId="77777777" w:rsidR="00103697" w:rsidRPr="00EE35FD" w:rsidRDefault="00103697" w:rsidP="00A82D9C">
      <w:pPr>
        <w:pStyle w:val="Sraopastraipa"/>
        <w:numPr>
          <w:ilvl w:val="2"/>
          <w:numId w:val="10"/>
        </w:numPr>
        <w:tabs>
          <w:tab w:val="left" w:pos="709"/>
          <w:tab w:val="left" w:pos="851"/>
          <w:tab w:val="left" w:pos="1276"/>
        </w:tabs>
        <w:suppressAutoHyphens w:val="0"/>
        <w:spacing w:after="0" w:line="240" w:lineRule="auto"/>
        <w:ind w:left="567" w:hanging="567"/>
        <w:jc w:val="both"/>
        <w:rPr>
          <w:szCs w:val="24"/>
        </w:rPr>
      </w:pPr>
      <w:r w:rsidRPr="00EE35FD">
        <w:rPr>
          <w:color w:val="000000" w:themeColor="text1"/>
          <w:szCs w:val="24"/>
        </w:rPr>
        <w:lastRenderedPageBreak/>
        <w:t>kai Rangovą pakeičia naujas Rangovas dėl kitų priežasčių.</w:t>
      </w:r>
    </w:p>
    <w:p w14:paraId="54B243F0" w14:textId="77777777" w:rsidR="00103697" w:rsidRPr="00EE35FD" w:rsidRDefault="00103697" w:rsidP="00A82D9C">
      <w:pPr>
        <w:pStyle w:val="Sraopastraipa"/>
        <w:numPr>
          <w:ilvl w:val="1"/>
          <w:numId w:val="10"/>
        </w:numPr>
        <w:tabs>
          <w:tab w:val="left" w:pos="851"/>
        </w:tabs>
        <w:suppressAutoHyphens w:val="0"/>
        <w:spacing w:after="0" w:line="240" w:lineRule="auto"/>
        <w:ind w:left="709" w:hanging="709"/>
        <w:jc w:val="both"/>
        <w:rPr>
          <w:szCs w:val="24"/>
        </w:rPr>
      </w:pPr>
      <w:r w:rsidRPr="00EE35FD">
        <w:rPr>
          <w:szCs w:val="24"/>
        </w:rPr>
        <w:t>Sutarties dokumentai (pagal jų veikimo prioritetus):</w:t>
      </w:r>
    </w:p>
    <w:p w14:paraId="55E536B6" w14:textId="77777777" w:rsidR="00103697" w:rsidRPr="00EE35FD" w:rsidRDefault="00103697" w:rsidP="00A82D9C">
      <w:pPr>
        <w:pStyle w:val="Sraopastraipa"/>
        <w:numPr>
          <w:ilvl w:val="2"/>
          <w:numId w:val="10"/>
        </w:numPr>
        <w:tabs>
          <w:tab w:val="left" w:pos="993"/>
        </w:tabs>
        <w:suppressAutoHyphens w:val="0"/>
        <w:spacing w:after="0" w:line="240" w:lineRule="auto"/>
        <w:ind w:left="993" w:hanging="993"/>
        <w:jc w:val="both"/>
        <w:rPr>
          <w:szCs w:val="24"/>
        </w:rPr>
      </w:pPr>
      <w:r w:rsidRPr="00EE35FD">
        <w:rPr>
          <w:szCs w:val="24"/>
        </w:rPr>
        <w:t>Sutartis su visais jos priedais ir papildymais;</w:t>
      </w:r>
    </w:p>
    <w:p w14:paraId="5570CCDE" w14:textId="496E46AE" w:rsidR="00103697" w:rsidRPr="00EE35FD" w:rsidRDefault="00103697" w:rsidP="00A82D9C">
      <w:pPr>
        <w:pStyle w:val="Sraopastraipa"/>
        <w:numPr>
          <w:ilvl w:val="2"/>
          <w:numId w:val="10"/>
        </w:numPr>
        <w:tabs>
          <w:tab w:val="left" w:pos="993"/>
        </w:tabs>
        <w:suppressAutoHyphens w:val="0"/>
        <w:spacing w:after="0" w:line="240" w:lineRule="auto"/>
        <w:ind w:left="993" w:hanging="993"/>
        <w:jc w:val="both"/>
        <w:rPr>
          <w:szCs w:val="24"/>
        </w:rPr>
      </w:pPr>
      <w:r w:rsidRPr="00EE35FD">
        <w:rPr>
          <w:szCs w:val="24"/>
        </w:rPr>
        <w:t>Techninė specifikacija</w:t>
      </w:r>
      <w:r w:rsidR="00BA068E">
        <w:rPr>
          <w:szCs w:val="24"/>
        </w:rPr>
        <w:t>.</w:t>
      </w:r>
    </w:p>
    <w:p w14:paraId="15F46126" w14:textId="77777777" w:rsidR="00103697" w:rsidRDefault="00103697" w:rsidP="00671C44">
      <w:pPr>
        <w:pStyle w:val="Stilius1"/>
      </w:pPr>
      <w:r w:rsidRPr="00EE35FD">
        <w:t>TERMINAI</w:t>
      </w:r>
    </w:p>
    <w:p w14:paraId="53FFD3B7" w14:textId="56E3FFF1" w:rsidR="00103697" w:rsidRDefault="00103697" w:rsidP="00631E7C">
      <w:pPr>
        <w:numPr>
          <w:ilvl w:val="1"/>
          <w:numId w:val="10"/>
        </w:numPr>
        <w:tabs>
          <w:tab w:val="left" w:pos="567"/>
        </w:tabs>
        <w:suppressAutoHyphens w:val="0"/>
        <w:spacing w:after="0" w:line="240" w:lineRule="auto"/>
        <w:ind w:left="567" w:hanging="567"/>
        <w:jc w:val="both"/>
        <w:rPr>
          <w:szCs w:val="24"/>
        </w:rPr>
      </w:pPr>
      <w:r w:rsidRPr="00EE35FD">
        <w:rPr>
          <w:rFonts w:eastAsia="Times New Roman"/>
          <w:szCs w:val="24"/>
        </w:rPr>
        <w:t>Darbų atlikimo terminai:</w:t>
      </w:r>
      <w:bookmarkStart w:id="2" w:name="_Hlk484779672"/>
      <w:r w:rsidR="00BA068E">
        <w:rPr>
          <w:rFonts w:eastAsia="Times New Roman"/>
          <w:szCs w:val="24"/>
        </w:rPr>
        <w:t xml:space="preserve"> </w:t>
      </w:r>
      <w:r w:rsidR="005B5660">
        <w:rPr>
          <w:rFonts w:cs="Times New Roman"/>
          <w:b/>
          <w:szCs w:val="24"/>
        </w:rPr>
        <w:t xml:space="preserve">Darbai turi būti užbaigti iki </w:t>
      </w:r>
      <w:r w:rsidR="005B5660" w:rsidRPr="00DD7563">
        <w:rPr>
          <w:rFonts w:cs="Times New Roman"/>
          <w:b/>
          <w:szCs w:val="24"/>
        </w:rPr>
        <w:t>2024</w:t>
      </w:r>
      <w:r w:rsidR="00DD7563">
        <w:rPr>
          <w:rFonts w:cs="Times New Roman"/>
          <w:b/>
          <w:szCs w:val="24"/>
        </w:rPr>
        <w:t xml:space="preserve"> m. rugsėjo </w:t>
      </w:r>
      <w:r w:rsidR="00DD7563" w:rsidRPr="00631E7C">
        <w:rPr>
          <w:rFonts w:cs="Times New Roman"/>
          <w:b/>
          <w:szCs w:val="24"/>
        </w:rPr>
        <w:t>26</w:t>
      </w:r>
      <w:r w:rsidR="00631E7C" w:rsidRPr="00631E7C">
        <w:rPr>
          <w:rFonts w:cs="Times New Roman"/>
          <w:b/>
          <w:szCs w:val="24"/>
        </w:rPr>
        <w:t xml:space="preserve"> d.</w:t>
      </w:r>
      <w:r w:rsidRPr="00EE35FD">
        <w:rPr>
          <w:szCs w:val="24"/>
        </w:rPr>
        <w:t xml:space="preserve"> </w:t>
      </w:r>
      <w:bookmarkEnd w:id="2"/>
      <w:r w:rsidR="00A80DE7">
        <w:rPr>
          <w:szCs w:val="24"/>
        </w:rPr>
        <w:t>Darbų atlikimo termino pratęsimas nėra numatomas.</w:t>
      </w:r>
    </w:p>
    <w:p w14:paraId="1869FF28" w14:textId="77777777" w:rsidR="00103697" w:rsidRDefault="00103697" w:rsidP="00671C44">
      <w:pPr>
        <w:pStyle w:val="Stilius1"/>
      </w:pPr>
      <w:r w:rsidRPr="00EE35FD">
        <w:t>ŠALIŲ PATVIRTINIMAI</w:t>
      </w:r>
    </w:p>
    <w:p w14:paraId="64D9DE3C" w14:textId="03DEA230" w:rsidR="00103697" w:rsidRPr="00EE35FD" w:rsidRDefault="00103697" w:rsidP="00A82D9C">
      <w:pPr>
        <w:pStyle w:val="Sraopastraipa"/>
        <w:numPr>
          <w:ilvl w:val="1"/>
          <w:numId w:val="10"/>
        </w:numPr>
        <w:suppressAutoHyphens w:val="0"/>
        <w:spacing w:after="0" w:line="240" w:lineRule="auto"/>
        <w:ind w:hanging="720"/>
        <w:jc w:val="both"/>
        <w:rPr>
          <w:szCs w:val="24"/>
        </w:rPr>
      </w:pPr>
      <w:r w:rsidRPr="00EE35FD">
        <w:rPr>
          <w:szCs w:val="24"/>
        </w:rPr>
        <w:t>Sudarydamas šią Sutartį</w:t>
      </w:r>
      <w:r w:rsidR="00A80DE7">
        <w:rPr>
          <w:szCs w:val="24"/>
        </w:rPr>
        <w:t>,</w:t>
      </w:r>
      <w:r w:rsidRPr="00EE35FD">
        <w:rPr>
          <w:szCs w:val="24"/>
        </w:rPr>
        <w:t xml:space="preserve"> Rangovas patvirtina, kad:</w:t>
      </w:r>
    </w:p>
    <w:p w14:paraId="152F7E77" w14:textId="77777777" w:rsidR="00103697" w:rsidRPr="00EE35FD" w:rsidRDefault="00103697" w:rsidP="00A82D9C">
      <w:pPr>
        <w:pStyle w:val="Sraopastraipa"/>
        <w:numPr>
          <w:ilvl w:val="2"/>
          <w:numId w:val="10"/>
        </w:numPr>
        <w:suppressAutoHyphens w:val="0"/>
        <w:spacing w:after="0" w:line="240" w:lineRule="auto"/>
        <w:ind w:left="709" w:hanging="709"/>
        <w:jc w:val="both"/>
        <w:rPr>
          <w:szCs w:val="24"/>
        </w:rPr>
      </w:pPr>
      <w:r w:rsidRPr="00EE35FD">
        <w:rPr>
          <w:szCs w:val="24"/>
        </w:rPr>
        <w:t xml:space="preserve">Rangovas </w:t>
      </w:r>
      <w:r w:rsidRPr="00EE35FD">
        <w:rPr>
          <w:rFonts w:eastAsia="MS Mincho"/>
          <w:szCs w:val="24"/>
        </w:rPr>
        <w:t xml:space="preserve">(jo darbuotojai) bei pasitelkiami </w:t>
      </w:r>
      <w:r w:rsidRPr="00EE35FD">
        <w:rPr>
          <w:szCs w:val="24"/>
        </w:rPr>
        <w:t>subrangovai</w:t>
      </w:r>
      <w:r w:rsidRPr="00EE35FD">
        <w:rPr>
          <w:rFonts w:eastAsia="MS Mincho"/>
          <w:szCs w:val="24"/>
        </w:rPr>
        <w:t xml:space="preserve"> (jei tokie </w:t>
      </w:r>
      <w:r w:rsidRPr="00EE35FD">
        <w:rPr>
          <w:szCs w:val="24"/>
        </w:rPr>
        <w:t>pasitelkiami</w:t>
      </w:r>
      <w:r w:rsidRPr="00EE35FD">
        <w:rPr>
          <w:rFonts w:eastAsia="MS Mincho"/>
          <w:szCs w:val="24"/>
        </w:rPr>
        <w:t xml:space="preserve">) </w:t>
      </w:r>
      <w:r w:rsidRPr="00EE35FD">
        <w:rPr>
          <w:szCs w:val="24"/>
        </w:rPr>
        <w:t>turi visas licencijas, žinias, patirtį ir kvalifikaciją, reikalingus šiai Sutarčiai įvykdyti.</w:t>
      </w:r>
    </w:p>
    <w:p w14:paraId="5A134676" w14:textId="77777777" w:rsidR="00103697" w:rsidRPr="00EE35FD" w:rsidRDefault="00103697" w:rsidP="00A82D9C">
      <w:pPr>
        <w:pStyle w:val="Sraopastraipa"/>
        <w:numPr>
          <w:ilvl w:val="2"/>
          <w:numId w:val="10"/>
        </w:numPr>
        <w:suppressAutoHyphens w:val="0"/>
        <w:spacing w:after="0" w:line="240" w:lineRule="auto"/>
        <w:ind w:left="709" w:hanging="709"/>
        <w:jc w:val="both"/>
        <w:rPr>
          <w:szCs w:val="24"/>
        </w:rPr>
      </w:pPr>
      <w:r w:rsidRPr="00EE35FD">
        <w:rPr>
          <w:szCs w:val="24"/>
        </w:rPr>
        <w:t>Susipažino su Sutarties objektu, aplinkybėmis ir sąlygomis, kurioms esant bus teikiamos Paslaugos ir atliekami Darbai, su Technine specifikacija ir neturi jokių pretenzijų ir / ar pastabų dėl galimybės atlikti Darbus Sutartyje ir jos dokumentuose nustatyta tvarka ir sąlygomis.</w:t>
      </w:r>
    </w:p>
    <w:p w14:paraId="308315A7" w14:textId="3A733FCF" w:rsidR="00103697" w:rsidRPr="00EE35FD" w:rsidRDefault="00103697" w:rsidP="00A82D9C">
      <w:pPr>
        <w:pStyle w:val="Sraopastraipa"/>
        <w:numPr>
          <w:ilvl w:val="2"/>
          <w:numId w:val="10"/>
        </w:numPr>
        <w:suppressAutoHyphens w:val="0"/>
        <w:spacing w:after="0" w:line="240" w:lineRule="auto"/>
        <w:ind w:left="709" w:hanging="709"/>
        <w:jc w:val="both"/>
        <w:rPr>
          <w:szCs w:val="24"/>
        </w:rPr>
      </w:pPr>
      <w:r w:rsidRPr="00EE35FD">
        <w:rPr>
          <w:szCs w:val="24"/>
        </w:rPr>
        <w:t xml:space="preserve">Rangovas yra nuosekliai ir išsamiai įvertinęs Sutarties objektu esančius </w:t>
      </w:r>
      <w:r w:rsidRPr="00EE35FD">
        <w:rPr>
          <w:szCs w:val="24"/>
        </w:rPr>
        <w:t>Darbus, statybos medžiagų, įrengimų bei darbo jėgos vertes bei rinkos kainas, galimus jų svyravimus ne tik Sutarties sudarymo momentu, bet ir Sutarties vykdymo laikotarpiui.</w:t>
      </w:r>
    </w:p>
    <w:p w14:paraId="2FE27A04" w14:textId="77777777" w:rsidR="00103697" w:rsidRPr="00EE35FD" w:rsidRDefault="00103697" w:rsidP="00A82D9C">
      <w:pPr>
        <w:pStyle w:val="Sraopastraipa"/>
        <w:numPr>
          <w:ilvl w:val="2"/>
          <w:numId w:val="10"/>
        </w:numPr>
        <w:suppressAutoHyphens w:val="0"/>
        <w:spacing w:after="0" w:line="240" w:lineRule="auto"/>
        <w:ind w:left="709" w:hanging="709"/>
        <w:jc w:val="both"/>
        <w:rPr>
          <w:szCs w:val="24"/>
        </w:rPr>
      </w:pPr>
      <w:r w:rsidRPr="00EE35FD">
        <w:rPr>
          <w:szCs w:val="24"/>
        </w:rPr>
        <w:t>Iki Sutarties pasirašymo gavo Darbams atlikti būtinus dokumentus, su kuriais jis išsamiai kaip savo srities profesionalas susipažino ir jokių klausimų ar neaiškumų dėl jų neturi.</w:t>
      </w:r>
    </w:p>
    <w:p w14:paraId="1E6FB6D5" w14:textId="0B043751" w:rsidR="00103697" w:rsidRPr="00EE35FD" w:rsidRDefault="00103697" w:rsidP="00A82D9C">
      <w:pPr>
        <w:pStyle w:val="Sraopastraipa"/>
        <w:numPr>
          <w:ilvl w:val="2"/>
          <w:numId w:val="10"/>
        </w:numPr>
        <w:suppressAutoHyphens w:val="0"/>
        <w:spacing w:after="0" w:line="240" w:lineRule="auto"/>
        <w:ind w:left="709" w:hanging="709"/>
        <w:jc w:val="both"/>
        <w:rPr>
          <w:szCs w:val="24"/>
        </w:rPr>
      </w:pPr>
      <w:r w:rsidRPr="00EE35FD">
        <w:rPr>
          <w:szCs w:val="24"/>
        </w:rPr>
        <w:t>Gerai išanalizavo techninę specifikaciją ir kitus Darbams vykdyti reikalingus dokumentus bei kitą Rangovui pateiktą informaciją, tinkamai įvertino objekto fizinius matmenis ir būklę bei suprato Paslaugų ir Darbų pobūdį bei jų apimtį, numatė ir įvertino visus sudėtinius darbus, medžiagas, įrangą, priemones, paslaugas, o taip pat visus kaštus, būtinus Paslaugoms suteikti ir Darbams atlikti.</w:t>
      </w:r>
    </w:p>
    <w:p w14:paraId="471DFEDD" w14:textId="77777777" w:rsidR="00103697" w:rsidRPr="00EE35FD" w:rsidRDefault="00103697" w:rsidP="00A82D9C">
      <w:pPr>
        <w:pStyle w:val="Sraopastraipa"/>
        <w:numPr>
          <w:ilvl w:val="2"/>
          <w:numId w:val="10"/>
        </w:numPr>
        <w:suppressAutoHyphens w:val="0"/>
        <w:spacing w:after="0" w:line="240" w:lineRule="auto"/>
        <w:ind w:left="709" w:hanging="709"/>
        <w:contextualSpacing w:val="0"/>
        <w:jc w:val="both"/>
        <w:rPr>
          <w:szCs w:val="24"/>
        </w:rPr>
      </w:pPr>
      <w:r w:rsidRPr="00EE35FD">
        <w:rPr>
          <w:szCs w:val="24"/>
        </w:rPr>
        <w:t xml:space="preserve">Atlikti Darbai (įskaitant visas panaudotas medžiagas, įrengimus, priemones)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0" w:history="1">
        <w:r w:rsidRPr="00EE35FD">
          <w:rPr>
            <w:szCs w:val="24"/>
          </w:rPr>
          <w:t>www.statybostaisykles.lt</w:t>
        </w:r>
      </w:hyperlink>
      <w:r w:rsidRPr="00EE35FD">
        <w:rPr>
          <w:szCs w:val="24"/>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64C736EE" w14:textId="50532AD2" w:rsidR="00103697" w:rsidRPr="00EE35FD" w:rsidRDefault="00103697" w:rsidP="00A82D9C">
      <w:pPr>
        <w:pStyle w:val="Sraopastraipa"/>
        <w:numPr>
          <w:ilvl w:val="1"/>
          <w:numId w:val="10"/>
        </w:numPr>
        <w:suppressAutoHyphens w:val="0"/>
        <w:spacing w:after="0" w:line="240" w:lineRule="auto"/>
        <w:ind w:hanging="720"/>
        <w:jc w:val="both"/>
        <w:rPr>
          <w:szCs w:val="24"/>
        </w:rPr>
      </w:pPr>
      <w:r w:rsidRPr="00EE35FD">
        <w:rPr>
          <w:szCs w:val="24"/>
        </w:rPr>
        <w:t>Sudarydamas šią Sutartį</w:t>
      </w:r>
      <w:r w:rsidR="00A80DE7">
        <w:rPr>
          <w:szCs w:val="24"/>
        </w:rPr>
        <w:t>,</w:t>
      </w:r>
      <w:r w:rsidRPr="00EE35FD">
        <w:rPr>
          <w:szCs w:val="24"/>
        </w:rPr>
        <w:t xml:space="preserve"> Užsakovas patvirtina, kad siekiant užtikrinti Sutarties objekto įgyvendinimą, atliekant Darbus, Rangovui teiks visą </w:t>
      </w:r>
      <w:r w:rsidR="00A80DE7" w:rsidRPr="00EE35FD">
        <w:rPr>
          <w:szCs w:val="24"/>
        </w:rPr>
        <w:t xml:space="preserve">atliktų Darbų įgyvendinimui </w:t>
      </w:r>
      <w:r w:rsidRPr="00EE35FD">
        <w:rPr>
          <w:szCs w:val="24"/>
        </w:rPr>
        <w:t>reikalingą informaciją.</w:t>
      </w:r>
    </w:p>
    <w:p w14:paraId="2E9A3E7F" w14:textId="77777777" w:rsidR="00103697" w:rsidRDefault="00103697" w:rsidP="00671C44">
      <w:pPr>
        <w:pStyle w:val="Stilius1"/>
      </w:pPr>
      <w:r w:rsidRPr="00EE35FD">
        <w:t>ATLIEKAMI DARBAI</w:t>
      </w:r>
    </w:p>
    <w:p w14:paraId="68AC2366" w14:textId="3D5E0C95" w:rsidR="00103697" w:rsidRPr="00EE35FD" w:rsidRDefault="00103697" w:rsidP="00A82D9C">
      <w:pPr>
        <w:numPr>
          <w:ilvl w:val="1"/>
          <w:numId w:val="10"/>
        </w:numPr>
        <w:suppressAutoHyphens w:val="0"/>
        <w:spacing w:after="0" w:line="240" w:lineRule="auto"/>
        <w:ind w:left="709" w:hanging="709"/>
        <w:jc w:val="both"/>
        <w:rPr>
          <w:szCs w:val="24"/>
        </w:rPr>
      </w:pPr>
      <w:r w:rsidRPr="00EE35FD">
        <w:rPr>
          <w:rFonts w:eastAsia="Times New Roman"/>
          <w:szCs w:val="24"/>
        </w:rPr>
        <w:t xml:space="preserve">Rangovas privalo atlikti Darbus pagal </w:t>
      </w:r>
      <w:r w:rsidRPr="00EE35FD">
        <w:rPr>
          <w:szCs w:val="24"/>
        </w:rPr>
        <w:t>aprašymus ir Techninę specifikaciją, įskaitant visas su tuo susijusias pareigas, teises ir rizikas.</w:t>
      </w:r>
    </w:p>
    <w:p w14:paraId="2ED6E1B0" w14:textId="4460766F" w:rsidR="00103697" w:rsidRPr="00EE35FD" w:rsidRDefault="00103697" w:rsidP="00A82D9C">
      <w:pPr>
        <w:pStyle w:val="Sraopastraipa"/>
        <w:numPr>
          <w:ilvl w:val="1"/>
          <w:numId w:val="10"/>
        </w:numPr>
        <w:suppressAutoHyphens w:val="0"/>
        <w:spacing w:after="0" w:line="240" w:lineRule="auto"/>
        <w:ind w:left="709" w:hanging="709"/>
        <w:jc w:val="both"/>
        <w:rPr>
          <w:szCs w:val="24"/>
        </w:rPr>
      </w:pPr>
      <w:r w:rsidRPr="00EE35FD">
        <w:rPr>
          <w:szCs w:val="24"/>
        </w:rPr>
        <w:t>Jei Šalys tiesiogiai nesusitarė kitaip, Darbams priskiriami ir tie darbai, kurie nors tiesiogiai ir nenumatyti Sutarties dokumentuose, bet yra būtini vykdant Sutartį, bei Rangovas turėjo juos numatyti ir įvertinti sudarydamas Sutartį bei privalo juos atlikti.</w:t>
      </w:r>
    </w:p>
    <w:p w14:paraId="049CEA6B" w14:textId="080A6294" w:rsidR="00103697" w:rsidRPr="00EE35FD" w:rsidRDefault="00103697" w:rsidP="00A82D9C">
      <w:pPr>
        <w:numPr>
          <w:ilvl w:val="1"/>
          <w:numId w:val="10"/>
        </w:numPr>
        <w:suppressAutoHyphens w:val="0"/>
        <w:spacing w:after="0" w:line="240" w:lineRule="auto"/>
        <w:ind w:left="709" w:hanging="709"/>
        <w:jc w:val="both"/>
        <w:rPr>
          <w:szCs w:val="24"/>
        </w:rPr>
      </w:pPr>
      <w:r w:rsidRPr="00EE35FD">
        <w:rPr>
          <w:rFonts w:eastAsia="Times New Roman"/>
          <w:szCs w:val="24"/>
        </w:rPr>
        <w:t>Darbai pagal šią Sutartį apima leidimų ir licencijų, reikalingų Sutarties tinkamam vykdymui, gavimą, reikalingos vykdomosios dokumentacijos</w:t>
      </w:r>
      <w:r w:rsidR="00EC2713">
        <w:rPr>
          <w:rFonts w:eastAsia="Times New Roman"/>
          <w:szCs w:val="24"/>
        </w:rPr>
        <w:t>.</w:t>
      </w:r>
      <w:r w:rsidRPr="00EE35FD">
        <w:rPr>
          <w:rFonts w:eastAsia="Times New Roman"/>
          <w:szCs w:val="24"/>
        </w:rPr>
        <w:t xml:space="preserve"> </w:t>
      </w:r>
    </w:p>
    <w:p w14:paraId="12D9B74F" w14:textId="45364279" w:rsidR="00103697" w:rsidRPr="00EE35FD" w:rsidRDefault="00103697" w:rsidP="00A82D9C">
      <w:pPr>
        <w:numPr>
          <w:ilvl w:val="1"/>
          <w:numId w:val="10"/>
        </w:numPr>
        <w:suppressAutoHyphens w:val="0"/>
        <w:spacing w:after="0" w:line="240" w:lineRule="auto"/>
        <w:ind w:left="709" w:hanging="709"/>
        <w:jc w:val="both"/>
        <w:rPr>
          <w:szCs w:val="24"/>
        </w:rPr>
      </w:pPr>
      <w:r w:rsidRPr="00EE35FD">
        <w:rPr>
          <w:szCs w:val="24"/>
        </w:rPr>
        <w:lastRenderedPageBreak/>
        <w:t>Atlikti Darbai perduodami Užsakovui bei pastarasis tvirtina jų suteikimo ir</w:t>
      </w:r>
      <w:r>
        <w:rPr>
          <w:szCs w:val="24"/>
        </w:rPr>
        <w:t xml:space="preserve"> </w:t>
      </w:r>
      <w:r w:rsidRPr="00EE35FD">
        <w:rPr>
          <w:szCs w:val="24"/>
        </w:rPr>
        <w:t>/</w:t>
      </w:r>
      <w:r>
        <w:rPr>
          <w:szCs w:val="24"/>
        </w:rPr>
        <w:t xml:space="preserve"> </w:t>
      </w:r>
      <w:r w:rsidRPr="00EE35FD">
        <w:rPr>
          <w:szCs w:val="24"/>
        </w:rPr>
        <w:t>ar atlikimo faktą tiktai jas</w:t>
      </w:r>
      <w:r>
        <w:rPr>
          <w:szCs w:val="24"/>
        </w:rPr>
        <w:t xml:space="preserve"> </w:t>
      </w:r>
      <w:r w:rsidRPr="00EE35FD">
        <w:rPr>
          <w:szCs w:val="24"/>
        </w:rPr>
        <w:t>/</w:t>
      </w:r>
      <w:r>
        <w:rPr>
          <w:szCs w:val="24"/>
        </w:rPr>
        <w:t xml:space="preserve"> </w:t>
      </w:r>
      <w:r w:rsidRPr="00EE35FD">
        <w:rPr>
          <w:szCs w:val="24"/>
        </w:rPr>
        <w:t>juos tinkamai Rangovui suteikus</w:t>
      </w:r>
      <w:r>
        <w:rPr>
          <w:szCs w:val="24"/>
        </w:rPr>
        <w:t xml:space="preserve"> </w:t>
      </w:r>
      <w:r w:rsidRPr="00EE35FD">
        <w:rPr>
          <w:szCs w:val="24"/>
        </w:rPr>
        <w:t>/</w:t>
      </w:r>
      <w:r>
        <w:rPr>
          <w:szCs w:val="24"/>
        </w:rPr>
        <w:t xml:space="preserve"> </w:t>
      </w:r>
      <w:r w:rsidRPr="00EE35FD">
        <w:rPr>
          <w:szCs w:val="24"/>
        </w:rPr>
        <w:t>atlikus, pateikus Užsakovo vertinimui jų rezultatus, visus būtinus lydinčiuosius dokumentus bei medžiagą</w:t>
      </w:r>
      <w:r w:rsidR="00F66ED6">
        <w:rPr>
          <w:szCs w:val="24"/>
        </w:rPr>
        <w:t>.</w:t>
      </w:r>
    </w:p>
    <w:p w14:paraId="27DED408" w14:textId="77777777" w:rsidR="00103697" w:rsidRDefault="00103697" w:rsidP="00671C44">
      <w:pPr>
        <w:pStyle w:val="Stilius1"/>
      </w:pPr>
      <w:r w:rsidRPr="00EE35FD">
        <w:t>DARBŲ PERDAVIMAS – PRIĖMIMAS</w:t>
      </w:r>
    </w:p>
    <w:p w14:paraId="003F6FAD" w14:textId="5EAC8A8B" w:rsidR="00103697" w:rsidRPr="00EE35FD" w:rsidRDefault="000271B5" w:rsidP="00A82D9C">
      <w:pPr>
        <w:numPr>
          <w:ilvl w:val="1"/>
          <w:numId w:val="10"/>
        </w:numPr>
        <w:tabs>
          <w:tab w:val="left" w:pos="709"/>
        </w:tabs>
        <w:suppressAutoHyphens w:val="0"/>
        <w:spacing w:after="0" w:line="240" w:lineRule="auto"/>
        <w:ind w:left="709" w:hanging="709"/>
        <w:jc w:val="both"/>
        <w:rPr>
          <w:rFonts w:eastAsia="Times New Roman"/>
          <w:szCs w:val="24"/>
        </w:rPr>
      </w:pPr>
      <w:r>
        <w:rPr>
          <w:rFonts w:eastAsia="Times New Roman"/>
          <w:szCs w:val="24"/>
        </w:rPr>
        <w:t>Užbaigęs Darbus</w:t>
      </w:r>
      <w:r w:rsidR="004C35CF">
        <w:rPr>
          <w:rFonts w:eastAsia="Times New Roman"/>
          <w:szCs w:val="24"/>
        </w:rPr>
        <w:t>,</w:t>
      </w:r>
      <w:r>
        <w:rPr>
          <w:rFonts w:eastAsia="Times New Roman"/>
          <w:szCs w:val="24"/>
        </w:rPr>
        <w:t xml:space="preserve"> </w:t>
      </w:r>
      <w:r w:rsidR="00103697" w:rsidRPr="00EE35FD">
        <w:rPr>
          <w:rFonts w:eastAsia="Times New Roman"/>
          <w:szCs w:val="24"/>
        </w:rPr>
        <w:t>Rangovas pateikia Užsakovui atliktų Darbų aktą, atliktų Darbų ir išlaidų apmokėjimo pažymą. Užsakovas privalo apžiūrėti priduodamus atliktus Darbus ir pasirašyti aktą (su pastabomis ar be jų) arba</w:t>
      </w:r>
      <w:r w:rsidR="004C35CF">
        <w:rPr>
          <w:rFonts w:eastAsia="Times New Roman"/>
          <w:szCs w:val="24"/>
        </w:rPr>
        <w:t>,</w:t>
      </w:r>
      <w:r w:rsidR="00103697" w:rsidRPr="00EE35FD">
        <w:rPr>
          <w:szCs w:val="24"/>
        </w:rPr>
        <w:t xml:space="preserve"> </w:t>
      </w:r>
      <w:r w:rsidR="00103697" w:rsidRPr="00EE35FD">
        <w:rPr>
          <w:rFonts w:eastAsia="Times New Roman"/>
          <w:szCs w:val="24"/>
        </w:rPr>
        <w:t>esant esminiams trūkumams (pavyzdžiui, tokiems</w:t>
      </w:r>
      <w:r w:rsidR="004C35CF">
        <w:rPr>
          <w:rFonts w:eastAsia="Times New Roman"/>
          <w:szCs w:val="24"/>
        </w:rPr>
        <w:t>,</w:t>
      </w:r>
      <w:r w:rsidR="00103697" w:rsidRPr="00EE35FD">
        <w:rPr>
          <w:rFonts w:eastAsia="Times New Roman"/>
          <w:szCs w:val="24"/>
        </w:rPr>
        <w:t xml:space="preserve"> dėl kurių Darbų neįmanoma naudoti pagal paskirtį ir kurių negalima pašalinti)</w:t>
      </w:r>
      <w:r w:rsidR="004C35CF">
        <w:rPr>
          <w:rFonts w:eastAsia="Times New Roman"/>
          <w:szCs w:val="24"/>
        </w:rPr>
        <w:t>,</w:t>
      </w:r>
      <w:r w:rsidR="00103697" w:rsidRPr="00EE35FD">
        <w:rPr>
          <w:rFonts w:eastAsia="Times New Roman"/>
          <w:szCs w:val="24"/>
        </w:rPr>
        <w:t xml:space="preserve"> motyvuotai nuo to atsisakyti ne vėliau kaip per 5 (penkias) darbo dienas nuo minėto akto gavimo dienos. Jeigu patikrinimo metu nustatoma, kad atliktų Darbų apimtys neatitinka nurodytų Rangovo pateiktame akte arba Darbai atlikti su neesminiais trūkumais, Rangovas privalo ištaisyti minėtą aktą, iš jo išbraukdamas darbus, atliktus su trūkumais. Pataisytą atliktų Darbų aktą Rangovas privalo pateikti ne vėliau kaip per 3 (tris) darbo dienas nuo akto grąžinimo pataisymui datos, priešingu atveju aktavimas nukeliamas į kitą mėnesį. PVM sąskaita faktūra už atliktus Darbus pagal suderintą ir pasirašytą atliktų darbų aktą pateikiama ne vėliau kaip iki kito mėnesio 10 (dešimtos) kalendorinės dienos</w:t>
      </w:r>
      <w:r w:rsidR="00103697" w:rsidRPr="00EE35FD">
        <w:rPr>
          <w:szCs w:val="24"/>
        </w:rPr>
        <w:t xml:space="preserve"> </w:t>
      </w:r>
      <w:r w:rsidR="00103697" w:rsidRPr="00EE35FD">
        <w:rPr>
          <w:rFonts w:eastAsia="Times New Roman"/>
          <w:szCs w:val="24"/>
        </w:rPr>
        <w:t>elektroniniu būdu</w:t>
      </w:r>
      <w:r w:rsidR="004C35CF">
        <w:rPr>
          <w:rFonts w:eastAsia="Times New Roman"/>
          <w:szCs w:val="24"/>
        </w:rPr>
        <w:t xml:space="preserve"> per SABIS sistemą</w:t>
      </w:r>
      <w:r w:rsidR="00103697" w:rsidRPr="00EE35FD">
        <w:rPr>
          <w:rFonts w:eastAsia="Times New Roman"/>
          <w:szCs w:val="24"/>
        </w:rPr>
        <w:t>.</w:t>
      </w:r>
    </w:p>
    <w:p w14:paraId="0C5D606C" w14:textId="64E22CBC" w:rsidR="00103697" w:rsidRPr="00EE35FD" w:rsidRDefault="00103697" w:rsidP="00A82D9C">
      <w:pPr>
        <w:numPr>
          <w:ilvl w:val="1"/>
          <w:numId w:val="10"/>
        </w:numPr>
        <w:tabs>
          <w:tab w:val="left" w:pos="709"/>
        </w:tabs>
        <w:suppressAutoHyphens w:val="0"/>
        <w:spacing w:after="0" w:line="240" w:lineRule="auto"/>
        <w:ind w:left="709" w:hanging="709"/>
        <w:jc w:val="both"/>
        <w:rPr>
          <w:rFonts w:eastAsia="Times New Roman"/>
          <w:szCs w:val="24"/>
        </w:rPr>
      </w:pPr>
      <w:r w:rsidRPr="004305F8">
        <w:rPr>
          <w:rFonts w:eastAsia="Times New Roman"/>
          <w:color w:val="000000"/>
          <w:szCs w:val="24"/>
        </w:rPr>
        <w:t>Rangovas, užbaigęs Sutartyje numatytus visus Darbus, su prašymu dėl visų Darbų perdavimo-priėmimo raštu privalo kreiptis į Užsakovą.</w:t>
      </w:r>
    </w:p>
    <w:p w14:paraId="7548D151" w14:textId="77777777" w:rsidR="00103697" w:rsidRPr="00EE35FD" w:rsidRDefault="00103697" w:rsidP="00A82D9C">
      <w:pPr>
        <w:numPr>
          <w:ilvl w:val="1"/>
          <w:numId w:val="10"/>
        </w:numPr>
        <w:tabs>
          <w:tab w:val="left" w:pos="709"/>
        </w:tabs>
        <w:suppressAutoHyphens w:val="0"/>
        <w:spacing w:after="0" w:line="240" w:lineRule="auto"/>
        <w:ind w:left="709" w:hanging="709"/>
        <w:jc w:val="both"/>
        <w:rPr>
          <w:rFonts w:eastAsia="Times New Roman"/>
          <w:szCs w:val="24"/>
        </w:rPr>
      </w:pPr>
      <w:r w:rsidRPr="00EE35FD">
        <w:rPr>
          <w:rFonts w:eastAsia="Times New Roman"/>
          <w:szCs w:val="24"/>
        </w:rPr>
        <w:t>Atsiskaitymo dokumentuose Rangovas privalo laikytis Sutartyje (jos prieduose) išvardintų darbų sudėties, pavadinimų ir eilės numerių bei įkainių, ir Užsakovui pareikalavus, pridėti būtinus darbų rūšį ir apimtį patvirtinančius skaičiavimus ir dokumentus.</w:t>
      </w:r>
    </w:p>
    <w:p w14:paraId="05931893" w14:textId="77777777" w:rsidR="00103697" w:rsidRPr="00EE35FD" w:rsidRDefault="00103697" w:rsidP="00A82D9C">
      <w:pPr>
        <w:numPr>
          <w:ilvl w:val="1"/>
          <w:numId w:val="10"/>
        </w:numPr>
        <w:tabs>
          <w:tab w:val="left" w:pos="709"/>
        </w:tabs>
        <w:suppressAutoHyphens w:val="0"/>
        <w:spacing w:after="0" w:line="240" w:lineRule="auto"/>
        <w:ind w:left="709" w:hanging="709"/>
        <w:jc w:val="both"/>
        <w:rPr>
          <w:rFonts w:eastAsia="Times New Roman"/>
          <w:szCs w:val="24"/>
        </w:rPr>
      </w:pPr>
      <w:r w:rsidRPr="00EE35FD">
        <w:rPr>
          <w:rFonts w:eastAsia="Times New Roman"/>
          <w:szCs w:val="24"/>
        </w:rPr>
        <w:t xml:space="preserve">Darbų apžiūros metu nustatytus pagrįstus defektus Rangovas privalo ištaisyti ne vėliau kaip per Užsakovo nurodytą technologiškai reikalingą, protingą terminą. </w:t>
      </w:r>
    </w:p>
    <w:p w14:paraId="179B2689" w14:textId="014891AF" w:rsidR="00103697" w:rsidRPr="00EE35FD" w:rsidRDefault="00103697" w:rsidP="00A82D9C">
      <w:pPr>
        <w:numPr>
          <w:ilvl w:val="1"/>
          <w:numId w:val="10"/>
        </w:numPr>
        <w:tabs>
          <w:tab w:val="left" w:pos="709"/>
        </w:tabs>
        <w:suppressAutoHyphens w:val="0"/>
        <w:spacing w:after="0" w:line="240" w:lineRule="auto"/>
        <w:ind w:left="709" w:hanging="709"/>
        <w:jc w:val="both"/>
        <w:rPr>
          <w:rFonts w:eastAsia="Times New Roman"/>
          <w:szCs w:val="24"/>
        </w:rPr>
      </w:pPr>
      <w:r w:rsidRPr="00EE35FD">
        <w:rPr>
          <w:rFonts w:eastAsia="Times New Roman"/>
          <w:szCs w:val="24"/>
        </w:rPr>
        <w:t>Užsakovas turi teisę nepriimti ir nemokėti už su trūkumais atliktus Darbus tol, kol tokie trūkumai nebus ištaisyti ar pašalinti.</w:t>
      </w:r>
      <w:r w:rsidRPr="00EE35FD">
        <w:rPr>
          <w:szCs w:val="24"/>
        </w:rPr>
        <w:t xml:space="preserve"> </w:t>
      </w:r>
      <w:r w:rsidRPr="00EE35FD">
        <w:rPr>
          <w:rFonts w:eastAsia="Times New Roman"/>
          <w:szCs w:val="24"/>
        </w:rPr>
        <w:t>Pranešus apie trūkumus, Rangovas privalo ištaisyti juos per Užsakovo nurodytą technologiškai reikalingą, protingą terminą. Jeigu Rangovas per nurodytą technologiškai reikalingą, protingą terminą nepašalina atliktų Darbų trūkumų, apie kuriuos jį informavo Užsakovas, Rangovas privalo atlyginti Užsakovui tiesioginius nuostolius, kuriuos šis patirs šalindamas trūkumus savo iniciatyva, pasitelkdamas trečiuosius asmenis. Tokie nuostoliai (išlaidos tretiesiems asmenims trūkumams šalinti) yra išskaitomi iš Rangovui mokėtinų sumų.</w:t>
      </w:r>
    </w:p>
    <w:p w14:paraId="519BB523" w14:textId="77777777" w:rsidR="00103697" w:rsidRDefault="00103697" w:rsidP="00671C44">
      <w:pPr>
        <w:pStyle w:val="Stilius1"/>
      </w:pPr>
      <w:r w:rsidRPr="00EE35FD">
        <w:t>SUTARTIES KAINOS APSKAIČIAVIMO BŪDAS</w:t>
      </w:r>
    </w:p>
    <w:p w14:paraId="34B0BC8B" w14:textId="34FAD1D4" w:rsidR="00103697" w:rsidRPr="00EE35FD" w:rsidRDefault="00103697" w:rsidP="00A82D9C">
      <w:pPr>
        <w:pStyle w:val="Sraopastraipa"/>
        <w:numPr>
          <w:ilvl w:val="1"/>
          <w:numId w:val="10"/>
        </w:numPr>
        <w:tabs>
          <w:tab w:val="left" w:pos="709"/>
        </w:tabs>
        <w:suppressAutoHyphens w:val="0"/>
        <w:spacing w:after="0" w:line="240" w:lineRule="auto"/>
        <w:ind w:hanging="720"/>
        <w:jc w:val="both"/>
        <w:rPr>
          <w:szCs w:val="24"/>
        </w:rPr>
      </w:pPr>
      <w:r w:rsidRPr="00EE35FD">
        <w:rPr>
          <w:szCs w:val="24"/>
        </w:rPr>
        <w:t xml:space="preserve">Sutarčiai taikomas </w:t>
      </w:r>
      <w:r w:rsidRPr="00EE35FD">
        <w:rPr>
          <w:bCs/>
          <w:szCs w:val="24"/>
        </w:rPr>
        <w:t>fiksuotos kainos apskaičiavimo būdas</w:t>
      </w:r>
      <w:r w:rsidRPr="00EE35FD">
        <w:rPr>
          <w:color w:val="000000"/>
          <w:szCs w:val="24"/>
        </w:rPr>
        <w:t>.</w:t>
      </w:r>
    </w:p>
    <w:p w14:paraId="7B3DDE62" w14:textId="77777777" w:rsidR="00103697" w:rsidRPr="00EE35FD" w:rsidRDefault="00103697" w:rsidP="00A82D9C">
      <w:pPr>
        <w:numPr>
          <w:ilvl w:val="1"/>
          <w:numId w:val="10"/>
        </w:numPr>
        <w:tabs>
          <w:tab w:val="left" w:pos="709"/>
        </w:tabs>
        <w:suppressAutoHyphens w:val="0"/>
        <w:spacing w:after="0" w:line="240" w:lineRule="auto"/>
        <w:ind w:left="709" w:hanging="709"/>
        <w:jc w:val="both"/>
        <w:rPr>
          <w:rFonts w:eastAsia="Times New Roman"/>
          <w:szCs w:val="24"/>
        </w:rPr>
      </w:pPr>
      <w:r w:rsidRPr="00EE35FD">
        <w:rPr>
          <w:rFonts w:eastAsia="Times New Roman"/>
          <w:szCs w:val="24"/>
        </w:rPr>
        <w:t xml:space="preserve">Rangovas privalo atlikti visus Darbus, kurie yra būtini Sutartyje numatytam rezultatui pasiekti (laiku ir tinkamai atlikti Darbus) už Sutarties 1.2 punkte nurodytą </w:t>
      </w:r>
      <w:r w:rsidRPr="00EE35FD">
        <w:rPr>
          <w:szCs w:val="24"/>
        </w:rPr>
        <w:t xml:space="preserve">Sutarties </w:t>
      </w:r>
      <w:r w:rsidRPr="00EE35FD">
        <w:rPr>
          <w:rFonts w:eastAsia="Times New Roman"/>
          <w:szCs w:val="24"/>
        </w:rPr>
        <w:t>vertę.</w:t>
      </w:r>
    </w:p>
    <w:p w14:paraId="0F895728" w14:textId="77777777" w:rsidR="00103697" w:rsidRPr="00EE35FD" w:rsidRDefault="00103697" w:rsidP="00A82D9C">
      <w:pPr>
        <w:numPr>
          <w:ilvl w:val="1"/>
          <w:numId w:val="10"/>
        </w:numPr>
        <w:tabs>
          <w:tab w:val="left" w:pos="709"/>
        </w:tabs>
        <w:suppressAutoHyphens w:val="0"/>
        <w:spacing w:after="0" w:line="240" w:lineRule="auto"/>
        <w:ind w:hanging="720"/>
        <w:jc w:val="both"/>
        <w:rPr>
          <w:rFonts w:eastAsia="Times New Roman"/>
          <w:szCs w:val="24"/>
        </w:rPr>
      </w:pPr>
      <w:r w:rsidRPr="00EE35FD">
        <w:rPr>
          <w:rFonts w:eastAsia="Times New Roman"/>
          <w:szCs w:val="24"/>
        </w:rPr>
        <w:t>Sutarties vertė dėl pasikeitusių mokesčių perskaičiuojama nebus.</w:t>
      </w:r>
    </w:p>
    <w:p w14:paraId="7952E629" w14:textId="77777777" w:rsidR="00103697" w:rsidRDefault="00103697" w:rsidP="00671C44">
      <w:pPr>
        <w:pStyle w:val="Stilius1"/>
      </w:pPr>
      <w:r w:rsidRPr="00EE35FD">
        <w:t>DARBŲ KOKYBĖ</w:t>
      </w:r>
    </w:p>
    <w:p w14:paraId="056D65BB" w14:textId="02E6242A" w:rsidR="00103697" w:rsidRPr="00EE35FD" w:rsidRDefault="00103697" w:rsidP="00A82D9C">
      <w:pPr>
        <w:numPr>
          <w:ilvl w:val="1"/>
          <w:numId w:val="10"/>
        </w:numPr>
        <w:tabs>
          <w:tab w:val="left" w:pos="709"/>
        </w:tabs>
        <w:suppressAutoHyphens w:val="0"/>
        <w:spacing w:after="0" w:line="240" w:lineRule="auto"/>
        <w:ind w:left="709" w:hanging="709"/>
        <w:jc w:val="both"/>
        <w:rPr>
          <w:rFonts w:eastAsia="Times New Roman"/>
          <w:szCs w:val="24"/>
        </w:rPr>
      </w:pPr>
      <w:r w:rsidRPr="00EE35FD">
        <w:rPr>
          <w:rFonts w:eastAsia="Times New Roman"/>
          <w:szCs w:val="24"/>
        </w:rPr>
        <w:t>Kiekviena iš Sutarties Šalių turi teisę pasitelkti nepriklausomus ekspertus tuo atveju, jei tarp Sutarties Šalių kyla ginčas dėl suteiktų Paslaugų ir</w:t>
      </w:r>
      <w:r>
        <w:rPr>
          <w:rFonts w:eastAsia="Times New Roman"/>
          <w:szCs w:val="24"/>
        </w:rPr>
        <w:t xml:space="preserve"> </w:t>
      </w:r>
      <w:r w:rsidRPr="00EE35FD">
        <w:rPr>
          <w:rFonts w:eastAsia="Times New Roman"/>
          <w:szCs w:val="24"/>
        </w:rPr>
        <w:t>/</w:t>
      </w:r>
      <w:r>
        <w:rPr>
          <w:rFonts w:eastAsia="Times New Roman"/>
          <w:szCs w:val="24"/>
        </w:rPr>
        <w:t xml:space="preserve"> </w:t>
      </w:r>
      <w:r w:rsidRPr="00EE35FD">
        <w:rPr>
          <w:rFonts w:eastAsia="Times New Roman"/>
          <w:szCs w:val="24"/>
        </w:rPr>
        <w:t>ar atliktų Darbų kokybės. Ekspertizės atlikimo išlaidas apmoka Sutarties Šalis, kurios teiginiai dėl atliktų Darbų kokybės prieštaravo ekspertizės išvadai.</w:t>
      </w:r>
    </w:p>
    <w:p w14:paraId="50E46AB5" w14:textId="299214E1" w:rsidR="00103697" w:rsidRPr="00EE35FD" w:rsidRDefault="00103697" w:rsidP="00A82D9C">
      <w:pPr>
        <w:numPr>
          <w:ilvl w:val="1"/>
          <w:numId w:val="10"/>
        </w:numPr>
        <w:tabs>
          <w:tab w:val="left" w:pos="709"/>
        </w:tabs>
        <w:suppressAutoHyphens w:val="0"/>
        <w:spacing w:after="0" w:line="240" w:lineRule="auto"/>
        <w:ind w:left="709" w:hanging="709"/>
        <w:jc w:val="both"/>
        <w:rPr>
          <w:rFonts w:eastAsia="Times New Roman"/>
          <w:szCs w:val="24"/>
        </w:rPr>
      </w:pPr>
      <w:r w:rsidRPr="00EE35FD">
        <w:rPr>
          <w:rFonts w:eastAsia="Times New Roman"/>
          <w:szCs w:val="24"/>
        </w:rPr>
        <w:t xml:space="preserve">Rangovas, Sutarties vykdymo metu pastebėjęs klaidų ar netikslumų Techninėje specifikacijoje ar kitoje Darbų techninėje dokumentacijoje, privalo apie tai nedelsdamas informuoti Užsakovą. Užsakovas privalo sustabdyti Darbus ar dalį Darbų tuo atveju, jei Rangovo informacija yra pagrįsta arba </w:t>
      </w:r>
      <w:r w:rsidR="001156D7">
        <w:rPr>
          <w:rFonts w:eastAsia="Times New Roman"/>
          <w:szCs w:val="24"/>
        </w:rPr>
        <w:t xml:space="preserve">jei </w:t>
      </w:r>
      <w:r w:rsidRPr="00EE35FD">
        <w:rPr>
          <w:rFonts w:eastAsia="Times New Roman"/>
          <w:szCs w:val="24"/>
        </w:rPr>
        <w:t>pagrįstumui nustatyti reikia papildomai laiko (tyrimams atlikti ir pan.).</w:t>
      </w:r>
    </w:p>
    <w:p w14:paraId="262C45E1" w14:textId="77777777" w:rsidR="00103697" w:rsidRDefault="00103697" w:rsidP="00671C44">
      <w:pPr>
        <w:pStyle w:val="Stilius1"/>
      </w:pPr>
      <w:r w:rsidRPr="00EE35FD">
        <w:lastRenderedPageBreak/>
        <w:t>ATSISKAITYMAS UŽ DARBUS</w:t>
      </w:r>
    </w:p>
    <w:p w14:paraId="05C2CAE6" w14:textId="19432528" w:rsidR="00103697" w:rsidRDefault="00103697" w:rsidP="00A82D9C">
      <w:pPr>
        <w:numPr>
          <w:ilvl w:val="1"/>
          <w:numId w:val="10"/>
        </w:numPr>
        <w:tabs>
          <w:tab w:val="left" w:pos="851"/>
        </w:tabs>
        <w:suppressAutoHyphens w:val="0"/>
        <w:spacing w:after="0" w:line="240" w:lineRule="auto"/>
        <w:ind w:left="709" w:hanging="709"/>
        <w:jc w:val="both"/>
        <w:rPr>
          <w:szCs w:val="24"/>
        </w:rPr>
      </w:pPr>
      <w:r w:rsidRPr="00EE35FD">
        <w:rPr>
          <w:szCs w:val="24"/>
        </w:rPr>
        <w:t xml:space="preserve">Užsakovas už atliktus Darbus atsiskaito su Rangovu pagal atliktų darbų aktus per 30 kalendorinių dienų po atliktų Darbų aktų, atliktų Darbų ir išlaidų apmokėjimo pažymų ir PVM sąskaitų faktūrų patvirtinimo dienos. </w:t>
      </w:r>
      <w:r>
        <w:rPr>
          <w:szCs w:val="24"/>
        </w:rPr>
        <w:t>Dėl aplinkybių</w:t>
      </w:r>
      <w:r w:rsidR="001156D7">
        <w:rPr>
          <w:szCs w:val="24"/>
        </w:rPr>
        <w:t>,</w:t>
      </w:r>
      <w:r>
        <w:rPr>
          <w:szCs w:val="24"/>
        </w:rPr>
        <w:t xml:space="preserve"> nepriklausančių nuo Užsakovo </w:t>
      </w:r>
      <w:r w:rsidR="001156D7">
        <w:rPr>
          <w:szCs w:val="24"/>
        </w:rPr>
        <w:t xml:space="preserve">valios </w:t>
      </w:r>
      <w:r>
        <w:rPr>
          <w:szCs w:val="24"/>
        </w:rPr>
        <w:t>(vėluojant finansavimui ar kt.)</w:t>
      </w:r>
      <w:r w:rsidR="001156D7">
        <w:rPr>
          <w:szCs w:val="24"/>
        </w:rPr>
        <w:t>,</w:t>
      </w:r>
      <w:r>
        <w:rPr>
          <w:szCs w:val="24"/>
        </w:rPr>
        <w:t xml:space="preserve"> šiame skyriuje nurodyti mokėjimo už atliktus Darbus terminai gali būti pratęsti, bet ne ilgesniam kaip </w:t>
      </w:r>
      <w:r w:rsidRPr="00776718">
        <w:rPr>
          <w:szCs w:val="24"/>
        </w:rPr>
        <w:t>6</w:t>
      </w:r>
      <w:r>
        <w:rPr>
          <w:szCs w:val="24"/>
        </w:rPr>
        <w:t xml:space="preserve">0 dienų laikotarpiui nuo atliktų darbų aktų, atliktų Darbų ir išlaidų apmokėjimo pažymų </w:t>
      </w:r>
      <w:r w:rsidR="001156D7">
        <w:rPr>
          <w:szCs w:val="24"/>
        </w:rPr>
        <w:t xml:space="preserve">ir PVM sąskaitų faktūrų </w:t>
      </w:r>
      <w:r>
        <w:rPr>
          <w:szCs w:val="24"/>
        </w:rPr>
        <w:t>patvirtinimo dienos.</w:t>
      </w:r>
    </w:p>
    <w:p w14:paraId="3FF53B49" w14:textId="73864ADA" w:rsidR="002D3B27" w:rsidRPr="00EE35FD" w:rsidRDefault="002D3B27" w:rsidP="00A82D9C">
      <w:pPr>
        <w:numPr>
          <w:ilvl w:val="1"/>
          <w:numId w:val="10"/>
        </w:numPr>
        <w:tabs>
          <w:tab w:val="left" w:pos="851"/>
        </w:tabs>
        <w:suppressAutoHyphens w:val="0"/>
        <w:spacing w:after="0" w:line="240" w:lineRule="auto"/>
        <w:ind w:left="709" w:hanging="709"/>
        <w:jc w:val="both"/>
        <w:rPr>
          <w:szCs w:val="24"/>
        </w:rPr>
      </w:pPr>
      <w:r>
        <w:rPr>
          <w:szCs w:val="24"/>
        </w:rPr>
        <w:t>Rangovas</w:t>
      </w:r>
      <w:r w:rsidRPr="002D3B27">
        <w:rPr>
          <w:szCs w:val="24"/>
        </w:rPr>
        <w:t xml:space="preserve"> sąskaitą faktūrą (-</w:t>
      </w:r>
      <w:proofErr w:type="spellStart"/>
      <w:r w:rsidRPr="002D3B27">
        <w:rPr>
          <w:szCs w:val="24"/>
        </w:rPr>
        <w:t>as</w:t>
      </w:r>
      <w:proofErr w:type="spellEnd"/>
      <w:r w:rsidRPr="002D3B27">
        <w:rPr>
          <w:szCs w:val="24"/>
        </w:rPr>
        <w:t xml:space="preserve">) už </w:t>
      </w:r>
      <w:r>
        <w:rPr>
          <w:szCs w:val="24"/>
        </w:rPr>
        <w:t>tinkamai atliktus ir</w:t>
      </w:r>
      <w:r w:rsidRPr="002D3B27">
        <w:rPr>
          <w:szCs w:val="24"/>
        </w:rPr>
        <w:t xml:space="preserve"> tinkamai </w:t>
      </w:r>
      <w:r>
        <w:rPr>
          <w:szCs w:val="24"/>
        </w:rPr>
        <w:t>Užsakovo</w:t>
      </w:r>
      <w:r w:rsidRPr="002D3B27">
        <w:rPr>
          <w:szCs w:val="24"/>
        </w:rPr>
        <w:t xml:space="preserve"> priimt</w:t>
      </w:r>
      <w:r>
        <w:rPr>
          <w:szCs w:val="24"/>
        </w:rPr>
        <w:t>us</w:t>
      </w:r>
      <w:r w:rsidRPr="002D3B27">
        <w:rPr>
          <w:szCs w:val="24"/>
        </w:rPr>
        <w:t xml:space="preserve"> </w:t>
      </w:r>
      <w:r>
        <w:rPr>
          <w:szCs w:val="24"/>
        </w:rPr>
        <w:t>Darbus</w:t>
      </w:r>
      <w:r w:rsidRPr="002D3B27">
        <w:rPr>
          <w:szCs w:val="24"/>
        </w:rPr>
        <w:t xml:space="preserve"> bei kitus su </w:t>
      </w:r>
      <w:r>
        <w:rPr>
          <w:szCs w:val="24"/>
        </w:rPr>
        <w:t>Darbų</w:t>
      </w:r>
      <w:r w:rsidRPr="002D3B27">
        <w:rPr>
          <w:szCs w:val="24"/>
        </w:rPr>
        <w:t xml:space="preserve"> priėmimu bei apmokėjimu susijusius dokumentus privalo </w:t>
      </w:r>
      <w:r>
        <w:rPr>
          <w:szCs w:val="24"/>
        </w:rPr>
        <w:t>Užsakovui</w:t>
      </w:r>
      <w:r w:rsidRPr="002D3B27">
        <w:rPr>
          <w:szCs w:val="24"/>
        </w:rPr>
        <w:t xml:space="preserve"> pateikti per Sąskaitų administravimo bendrąją informacinę sistemą (toliau – SABIS). Kartu su sąskaita – faktūra per SABIS sistemą teikiama už sutarties vykdymo priežiūrą iš </w:t>
      </w:r>
      <w:r>
        <w:rPr>
          <w:szCs w:val="24"/>
        </w:rPr>
        <w:t xml:space="preserve">Užsakovo </w:t>
      </w:r>
      <w:r w:rsidRPr="002D3B27">
        <w:rPr>
          <w:szCs w:val="24"/>
        </w:rPr>
        <w:t>pusės atsakingo asmens pasirašyta priėmimo – perdavimo akto kopija.</w:t>
      </w:r>
    </w:p>
    <w:p w14:paraId="0976BD1F" w14:textId="6641E260" w:rsidR="00103697" w:rsidRPr="00EE35FD" w:rsidRDefault="00103697" w:rsidP="00A82D9C">
      <w:pPr>
        <w:numPr>
          <w:ilvl w:val="1"/>
          <w:numId w:val="10"/>
        </w:numPr>
        <w:tabs>
          <w:tab w:val="left" w:pos="851"/>
        </w:tabs>
        <w:suppressAutoHyphens w:val="0"/>
        <w:spacing w:after="0" w:line="240" w:lineRule="auto"/>
        <w:ind w:left="709" w:hanging="709"/>
        <w:jc w:val="both"/>
        <w:rPr>
          <w:szCs w:val="24"/>
        </w:rPr>
      </w:pPr>
      <w:proofErr w:type="spellStart"/>
      <w:r w:rsidRPr="004305F8">
        <w:rPr>
          <w:rFonts w:eastAsia="Times New Roman"/>
          <w:szCs w:val="24"/>
        </w:rPr>
        <w:t>Užsakovas</w:t>
      </w:r>
      <w:proofErr w:type="spellEnd"/>
      <w:r w:rsidRPr="004305F8">
        <w:rPr>
          <w:rFonts w:eastAsia="Times New Roman"/>
          <w:szCs w:val="24"/>
        </w:rPr>
        <w:t xml:space="preserve"> turi teisę sulaikyti </w:t>
      </w:r>
      <w:proofErr w:type="spellStart"/>
      <w:r w:rsidRPr="004305F8">
        <w:rPr>
          <w:rFonts w:eastAsia="Times New Roman"/>
          <w:szCs w:val="24"/>
        </w:rPr>
        <w:t>mokėjimus</w:t>
      </w:r>
      <w:proofErr w:type="spellEnd"/>
      <w:r w:rsidR="00230E6C">
        <w:rPr>
          <w:rFonts w:eastAsia="Times New Roman"/>
          <w:szCs w:val="24"/>
        </w:rPr>
        <w:t xml:space="preserve"> </w:t>
      </w:r>
      <w:r w:rsidR="00230E6C" w:rsidRPr="00230E6C">
        <w:rPr>
          <w:rFonts w:eastAsia="Times New Roman"/>
          <w:szCs w:val="24"/>
        </w:rPr>
        <w:t>(</w:t>
      </w:r>
      <w:r w:rsidR="00230E6C" w:rsidRPr="00CD0E2F">
        <w:rPr>
          <w:szCs w:val="24"/>
        </w:rPr>
        <w:t>sulaikoma suma ne didesnė nei trūkumų šalinimo išlaido</w:t>
      </w:r>
      <w:r w:rsidR="00230E6C">
        <w:rPr>
          <w:szCs w:val="24"/>
        </w:rPr>
        <w:t>s)</w:t>
      </w:r>
      <w:r w:rsidRPr="004305F8">
        <w:rPr>
          <w:rFonts w:eastAsia="Times New Roman"/>
          <w:szCs w:val="24"/>
        </w:rPr>
        <w:t xml:space="preserve"> </w:t>
      </w:r>
      <w:proofErr w:type="spellStart"/>
      <w:r w:rsidRPr="004305F8">
        <w:rPr>
          <w:rFonts w:eastAsia="Times New Roman"/>
          <w:szCs w:val="24"/>
        </w:rPr>
        <w:t>uz</w:t>
      </w:r>
      <w:proofErr w:type="spellEnd"/>
      <w:r w:rsidRPr="004305F8">
        <w:rPr>
          <w:rFonts w:eastAsia="Times New Roman"/>
          <w:szCs w:val="24"/>
        </w:rPr>
        <w:t xml:space="preserve">̌ su trūkumais atliktus darbus, kai Rangovas </w:t>
      </w:r>
      <w:proofErr w:type="spellStart"/>
      <w:r w:rsidRPr="004305F8">
        <w:rPr>
          <w:rFonts w:eastAsia="Times New Roman"/>
          <w:szCs w:val="24"/>
        </w:rPr>
        <w:t>nepašalina</w:t>
      </w:r>
      <w:proofErr w:type="spellEnd"/>
      <w:r w:rsidRPr="004305F8">
        <w:rPr>
          <w:rFonts w:eastAsia="Times New Roman"/>
          <w:szCs w:val="24"/>
        </w:rPr>
        <w:t xml:space="preserve"> atliktų, tačiau dar neapmokėtų darbų </w:t>
      </w:r>
      <w:proofErr w:type="spellStart"/>
      <w:r w:rsidRPr="004305F8">
        <w:rPr>
          <w:rFonts w:eastAsia="Times New Roman"/>
          <w:szCs w:val="24"/>
        </w:rPr>
        <w:t>trūkumu</w:t>
      </w:r>
      <w:proofErr w:type="spellEnd"/>
      <w:r w:rsidRPr="004305F8">
        <w:rPr>
          <w:rFonts w:eastAsia="Times New Roman"/>
          <w:szCs w:val="24"/>
        </w:rPr>
        <w:t>̨, kurie paaiškėja po atliktų darbų priėmimo – perdavimo. Rangovui ištaisius Darbų trūkumus, mokėjimai nedelsiant atnaujinami. Tuo atveju, jei Rangovas per nustatytą terminą neištaiso atliktų darbų trūkumų, Užsakovas turi teisę pasitelkti trečiuosius asmenis defektams ištaisyti ir išskaičiuoti tretiesiems asmenims mokėtinų lėšų dydį iš sulaikytų mokėjimų Rangovui.</w:t>
      </w:r>
    </w:p>
    <w:p w14:paraId="2B4202B7" w14:textId="77777777" w:rsidR="00103697" w:rsidRPr="00EE35FD" w:rsidRDefault="00103697" w:rsidP="00A82D9C">
      <w:pPr>
        <w:numPr>
          <w:ilvl w:val="1"/>
          <w:numId w:val="10"/>
        </w:numPr>
        <w:tabs>
          <w:tab w:val="left" w:pos="851"/>
        </w:tabs>
        <w:suppressAutoHyphens w:val="0"/>
        <w:spacing w:after="0" w:line="240" w:lineRule="auto"/>
        <w:ind w:left="709" w:hanging="709"/>
        <w:jc w:val="both"/>
        <w:rPr>
          <w:szCs w:val="24"/>
        </w:rPr>
      </w:pPr>
      <w:r w:rsidRPr="00EE35FD">
        <w:rPr>
          <w:szCs w:val="24"/>
        </w:rPr>
        <w:t xml:space="preserve">Jeigu Rangovas Sutartyje nustatytu laiku nepateikia atliktų Darbų aktų, Užsakovas gali juos parengti pats (pasitelkęs kitus </w:t>
      </w:r>
      <w:r w:rsidRPr="004305F8">
        <w:rPr>
          <w:rFonts w:eastAsia="Times New Roman"/>
          <w:szCs w:val="24"/>
        </w:rPr>
        <w:t>trečiuosius asmenis</w:t>
      </w:r>
      <w:r w:rsidRPr="00EE35FD">
        <w:rPr>
          <w:szCs w:val="24"/>
        </w:rPr>
        <w:t xml:space="preserve"> savo nuožiūra). Tokias Užsakovo išlaidas atlygina Rangovas.</w:t>
      </w:r>
    </w:p>
    <w:p w14:paraId="1E6EDFA7" w14:textId="77777777" w:rsidR="00103697" w:rsidRPr="00EE35FD" w:rsidRDefault="00103697" w:rsidP="00A82D9C">
      <w:pPr>
        <w:numPr>
          <w:ilvl w:val="1"/>
          <w:numId w:val="10"/>
        </w:numPr>
        <w:tabs>
          <w:tab w:val="left" w:pos="851"/>
        </w:tabs>
        <w:suppressAutoHyphens w:val="0"/>
        <w:spacing w:after="0" w:line="240" w:lineRule="auto"/>
        <w:ind w:left="709" w:hanging="709"/>
        <w:jc w:val="both"/>
        <w:rPr>
          <w:szCs w:val="24"/>
        </w:rPr>
      </w:pPr>
      <w:r w:rsidRPr="00EE35FD">
        <w:rPr>
          <w:szCs w:val="24"/>
        </w:rPr>
        <w:t>Už darbus, kuriuos Rangovas atlieka savavališkai, nukrypdamas nuo Techninės specifikacijos</w:t>
      </w:r>
      <w:r>
        <w:rPr>
          <w:szCs w:val="24"/>
        </w:rPr>
        <w:t>,</w:t>
      </w:r>
      <w:r w:rsidRPr="00EE35FD">
        <w:rPr>
          <w:szCs w:val="24"/>
        </w:rPr>
        <w:t xml:space="preserve"> Užsakovas neapmoka.</w:t>
      </w:r>
    </w:p>
    <w:p w14:paraId="1E86D3D9" w14:textId="77777777" w:rsidR="00103697" w:rsidRPr="00EE35FD" w:rsidRDefault="00103697" w:rsidP="00A82D9C">
      <w:pPr>
        <w:numPr>
          <w:ilvl w:val="1"/>
          <w:numId w:val="10"/>
        </w:numPr>
        <w:tabs>
          <w:tab w:val="left" w:pos="851"/>
        </w:tabs>
        <w:suppressAutoHyphens w:val="0"/>
        <w:spacing w:after="0" w:line="240" w:lineRule="auto"/>
        <w:ind w:left="709" w:hanging="709"/>
        <w:jc w:val="both"/>
        <w:rPr>
          <w:szCs w:val="24"/>
        </w:rPr>
      </w:pPr>
      <w:r w:rsidRPr="00EE35FD">
        <w:rPr>
          <w:rFonts w:eastAsia="Times New Roman"/>
          <w:szCs w:val="24"/>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3579FEEE" w14:textId="77777777" w:rsidR="00103697" w:rsidRPr="00EE35FD" w:rsidRDefault="00103697" w:rsidP="00A82D9C">
      <w:pPr>
        <w:numPr>
          <w:ilvl w:val="1"/>
          <w:numId w:val="10"/>
        </w:numPr>
        <w:tabs>
          <w:tab w:val="left" w:pos="851"/>
        </w:tabs>
        <w:suppressAutoHyphens w:val="0"/>
        <w:spacing w:after="0" w:line="240" w:lineRule="auto"/>
        <w:ind w:left="709" w:hanging="709"/>
        <w:jc w:val="both"/>
        <w:rPr>
          <w:szCs w:val="24"/>
        </w:rPr>
      </w:pPr>
      <w:r w:rsidRPr="00EE35FD">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92497D5" w14:textId="77777777" w:rsidR="00103697" w:rsidRPr="00EE35FD" w:rsidRDefault="00103697" w:rsidP="003B0E4A">
      <w:pPr>
        <w:tabs>
          <w:tab w:val="left" w:pos="0"/>
          <w:tab w:val="left" w:pos="709"/>
        </w:tabs>
        <w:jc w:val="both"/>
        <w:rPr>
          <w:rFonts w:eastAsia="Times New Roman"/>
          <w:szCs w:val="24"/>
        </w:rPr>
      </w:pPr>
    </w:p>
    <w:p w14:paraId="7BE192BA" w14:textId="77777777" w:rsidR="00103697" w:rsidRDefault="00103697" w:rsidP="00671C44">
      <w:pPr>
        <w:pStyle w:val="Stilius1"/>
      </w:pPr>
      <w:r w:rsidRPr="00EE35FD">
        <w:t>UŽSAKOVO TEISĖS IR PAREIGOS</w:t>
      </w:r>
    </w:p>
    <w:p w14:paraId="458A3CAC" w14:textId="77777777" w:rsidR="00103697" w:rsidRPr="00EE35FD" w:rsidRDefault="00103697" w:rsidP="00A82D9C">
      <w:pPr>
        <w:numPr>
          <w:ilvl w:val="1"/>
          <w:numId w:val="10"/>
        </w:numPr>
        <w:suppressAutoHyphens w:val="0"/>
        <w:spacing w:after="0" w:line="240" w:lineRule="auto"/>
        <w:ind w:left="851" w:hanging="851"/>
        <w:jc w:val="both"/>
        <w:rPr>
          <w:szCs w:val="24"/>
        </w:rPr>
      </w:pPr>
      <w:r w:rsidRPr="00EE35FD">
        <w:rPr>
          <w:szCs w:val="24"/>
        </w:rPr>
        <w:t>Užsakovas privalo:</w:t>
      </w:r>
    </w:p>
    <w:p w14:paraId="634677EF" w14:textId="77777777" w:rsidR="00103697" w:rsidRPr="00EE35FD" w:rsidRDefault="00103697" w:rsidP="00A82D9C">
      <w:pPr>
        <w:numPr>
          <w:ilvl w:val="2"/>
          <w:numId w:val="10"/>
        </w:numPr>
        <w:tabs>
          <w:tab w:val="left" w:pos="993"/>
        </w:tabs>
        <w:suppressAutoHyphens w:val="0"/>
        <w:spacing w:after="0" w:line="240" w:lineRule="auto"/>
        <w:ind w:left="851" w:hanging="851"/>
        <w:jc w:val="both"/>
        <w:rPr>
          <w:szCs w:val="24"/>
        </w:rPr>
      </w:pPr>
      <w:r w:rsidRPr="00EE35FD">
        <w:rPr>
          <w:szCs w:val="24"/>
        </w:rPr>
        <w:t xml:space="preserve">Nedelsiant, bet ne vėliau kaip </w:t>
      </w:r>
      <w:r w:rsidRPr="00EE35FD">
        <w:rPr>
          <w:bCs/>
          <w:szCs w:val="24"/>
        </w:rPr>
        <w:t>per 3 (tris) darbo dienas</w:t>
      </w:r>
      <w:r w:rsidRPr="00EE35FD">
        <w:rPr>
          <w:szCs w:val="24"/>
        </w:rPr>
        <w:t xml:space="preserve"> nuo tam tikrų aplinkybių atsiradimo momento, </w:t>
      </w:r>
      <w:r w:rsidRPr="00EE35FD">
        <w:rPr>
          <w:rFonts w:eastAsia="MS Mincho"/>
          <w:szCs w:val="24"/>
        </w:rPr>
        <w:t>informuoti</w:t>
      </w:r>
      <w:r w:rsidRPr="00EE35FD">
        <w:rPr>
          <w:szCs w:val="24"/>
        </w:rPr>
        <w:t xml:space="preserve"> Rangovą apie aplinkybes, galinčias trukdyti tinkamai įvykdyti sutartinius įsipareigojimus.</w:t>
      </w:r>
    </w:p>
    <w:p w14:paraId="7BA7FE17" w14:textId="7F3781D8" w:rsidR="00103697" w:rsidRPr="0066288A" w:rsidRDefault="00103697" w:rsidP="00E6006C">
      <w:pPr>
        <w:numPr>
          <w:ilvl w:val="2"/>
          <w:numId w:val="10"/>
        </w:numPr>
        <w:tabs>
          <w:tab w:val="left" w:pos="709"/>
        </w:tabs>
        <w:suppressAutoHyphens w:val="0"/>
        <w:spacing w:after="0" w:line="240" w:lineRule="auto"/>
        <w:ind w:left="851" w:hanging="851"/>
        <w:jc w:val="both"/>
        <w:rPr>
          <w:szCs w:val="24"/>
        </w:rPr>
      </w:pPr>
      <w:r w:rsidRPr="0066288A">
        <w:rPr>
          <w:szCs w:val="24"/>
        </w:rPr>
        <w:tab/>
        <w:t>Organizuoti statybos darbų techninės priežiūros vykdymą ir užtikrinti, kad būtų paskirti kvalifikuoti asmenys, kurie vykdys objekto statybos techninę priežiūrą.</w:t>
      </w:r>
    </w:p>
    <w:p w14:paraId="76CBC0A6" w14:textId="77777777" w:rsidR="00103697" w:rsidRPr="00EE35FD" w:rsidRDefault="00103697" w:rsidP="00A82D9C">
      <w:pPr>
        <w:numPr>
          <w:ilvl w:val="2"/>
          <w:numId w:val="10"/>
        </w:numPr>
        <w:tabs>
          <w:tab w:val="left" w:pos="0"/>
          <w:tab w:val="left" w:pos="993"/>
        </w:tabs>
        <w:suppressAutoHyphens w:val="0"/>
        <w:spacing w:after="0" w:line="240" w:lineRule="auto"/>
        <w:ind w:left="851" w:hanging="851"/>
        <w:jc w:val="both"/>
        <w:rPr>
          <w:szCs w:val="24"/>
        </w:rPr>
      </w:pPr>
      <w:r w:rsidRPr="00EE35FD">
        <w:rPr>
          <w:szCs w:val="24"/>
        </w:rPr>
        <w:t>Priimti iš Rangovo tinkamai atliktus Darbus ir už juos atsiskaityti.</w:t>
      </w:r>
    </w:p>
    <w:p w14:paraId="01AA89BC" w14:textId="77777777" w:rsidR="00103697" w:rsidRPr="00EE35FD" w:rsidRDefault="00103697" w:rsidP="00A82D9C">
      <w:pPr>
        <w:numPr>
          <w:ilvl w:val="2"/>
          <w:numId w:val="10"/>
        </w:numPr>
        <w:tabs>
          <w:tab w:val="left" w:pos="0"/>
          <w:tab w:val="left" w:pos="993"/>
        </w:tabs>
        <w:suppressAutoHyphens w:val="0"/>
        <w:spacing w:after="0" w:line="240" w:lineRule="auto"/>
        <w:ind w:left="851" w:hanging="851"/>
        <w:jc w:val="both"/>
        <w:rPr>
          <w:szCs w:val="24"/>
        </w:rPr>
      </w:pPr>
      <w:r w:rsidRPr="00EE35FD">
        <w:rPr>
          <w:szCs w:val="24"/>
        </w:rPr>
        <w:t>Nustačius konkrečių Darbų trūkumus / defektus, sustabdyti konkrečius Darbus iki defektai / trūkumai bus pašalinti. Konkrečių Darbų trūkumai / defektai įforminami rašytiniais aktais, įrašais statybos darbų žurnale.</w:t>
      </w:r>
    </w:p>
    <w:p w14:paraId="0672944B" w14:textId="4A566547" w:rsidR="00103697" w:rsidRPr="00EE35FD" w:rsidRDefault="00103697" w:rsidP="00A82D9C">
      <w:pPr>
        <w:numPr>
          <w:ilvl w:val="2"/>
          <w:numId w:val="10"/>
        </w:numPr>
        <w:tabs>
          <w:tab w:val="left" w:pos="0"/>
          <w:tab w:val="left" w:pos="993"/>
        </w:tabs>
        <w:suppressAutoHyphens w:val="0"/>
        <w:spacing w:after="0" w:line="240" w:lineRule="auto"/>
        <w:ind w:left="851" w:hanging="851"/>
        <w:jc w:val="both"/>
        <w:rPr>
          <w:szCs w:val="24"/>
        </w:rPr>
      </w:pPr>
      <w:r w:rsidRPr="00EE35FD">
        <w:rPr>
          <w:szCs w:val="24"/>
        </w:rPr>
        <w:t>Įtraukti į bylą trečiuoju asmeniu Rangovą, jeigu Užsakovui atitinkami subjektai pareiškia ieškinį dėl padarytų</w:t>
      </w:r>
      <w:r w:rsidR="00D11483">
        <w:rPr>
          <w:szCs w:val="24"/>
        </w:rPr>
        <w:t xml:space="preserve"> tiesioginių</w:t>
      </w:r>
      <w:r w:rsidRPr="00EE35FD">
        <w:rPr>
          <w:szCs w:val="24"/>
        </w:rPr>
        <w:t xml:space="preserve"> nuostolių atliekant Darbus.</w:t>
      </w:r>
    </w:p>
    <w:p w14:paraId="74AFAE0D" w14:textId="57D66AB9" w:rsidR="00103697" w:rsidRPr="00EE35FD" w:rsidRDefault="00103697" w:rsidP="00A82D9C">
      <w:pPr>
        <w:numPr>
          <w:ilvl w:val="2"/>
          <w:numId w:val="10"/>
        </w:numPr>
        <w:tabs>
          <w:tab w:val="left" w:pos="0"/>
          <w:tab w:val="left" w:pos="993"/>
        </w:tabs>
        <w:suppressAutoHyphens w:val="0"/>
        <w:spacing w:after="0" w:line="240" w:lineRule="auto"/>
        <w:ind w:left="851" w:hanging="851"/>
        <w:jc w:val="both"/>
        <w:rPr>
          <w:szCs w:val="24"/>
        </w:rPr>
      </w:pPr>
      <w:r w:rsidRPr="00EE35FD">
        <w:rPr>
          <w:szCs w:val="24"/>
        </w:rPr>
        <w:lastRenderedPageBreak/>
        <w:t>Užtikrinti Rangovo, jo darbuotojų bei atstovų patekimą į objektą tiek, kiek tai būtina atlikti Darbus</w:t>
      </w:r>
      <w:r w:rsidR="00616361">
        <w:rPr>
          <w:szCs w:val="24"/>
        </w:rPr>
        <w:t>,</w:t>
      </w:r>
      <w:r w:rsidRPr="00EE35FD">
        <w:rPr>
          <w:szCs w:val="24"/>
        </w:rPr>
        <w:t xml:space="preserve"> bei įvykdyti kitus Sutartyje numatytus įsipareigojimus.</w:t>
      </w:r>
    </w:p>
    <w:p w14:paraId="4C34534B" w14:textId="77777777" w:rsidR="00103697" w:rsidRPr="00EE35FD" w:rsidRDefault="00103697" w:rsidP="00A82D9C">
      <w:pPr>
        <w:numPr>
          <w:ilvl w:val="2"/>
          <w:numId w:val="10"/>
        </w:numPr>
        <w:tabs>
          <w:tab w:val="left" w:pos="0"/>
          <w:tab w:val="left" w:pos="993"/>
          <w:tab w:val="left" w:pos="1701"/>
        </w:tabs>
        <w:suppressAutoHyphens w:val="0"/>
        <w:spacing w:after="0" w:line="240" w:lineRule="auto"/>
        <w:ind w:left="851" w:hanging="851"/>
        <w:jc w:val="both"/>
        <w:rPr>
          <w:szCs w:val="24"/>
        </w:rPr>
      </w:pPr>
      <w:r w:rsidRPr="00EE35FD">
        <w:rPr>
          <w:szCs w:val="24"/>
        </w:rPr>
        <w:t>Vykdyti kitas pareigas, numatytas šioje Sutartyje ir galiojančiuose Lietuvos Respublikos teisės aktuose.</w:t>
      </w:r>
    </w:p>
    <w:p w14:paraId="0E6C4428" w14:textId="77777777" w:rsidR="00103697" w:rsidRPr="00EE35FD" w:rsidRDefault="00103697" w:rsidP="00A82D9C">
      <w:pPr>
        <w:numPr>
          <w:ilvl w:val="1"/>
          <w:numId w:val="10"/>
        </w:numPr>
        <w:tabs>
          <w:tab w:val="left" w:pos="851"/>
        </w:tabs>
        <w:suppressAutoHyphens w:val="0"/>
        <w:spacing w:after="0" w:line="240" w:lineRule="auto"/>
        <w:ind w:left="851" w:hanging="851"/>
        <w:jc w:val="both"/>
        <w:rPr>
          <w:szCs w:val="24"/>
        </w:rPr>
      </w:pPr>
      <w:r w:rsidRPr="00EE35FD">
        <w:rPr>
          <w:szCs w:val="24"/>
        </w:rPr>
        <w:t>Užsakovas turi teisę:</w:t>
      </w:r>
    </w:p>
    <w:p w14:paraId="6A7F7930" w14:textId="77777777" w:rsidR="00103697" w:rsidRPr="00EE35FD" w:rsidRDefault="00103697" w:rsidP="00A82D9C">
      <w:pPr>
        <w:numPr>
          <w:ilvl w:val="2"/>
          <w:numId w:val="10"/>
        </w:numPr>
        <w:tabs>
          <w:tab w:val="left" w:pos="851"/>
        </w:tabs>
        <w:suppressAutoHyphens w:val="0"/>
        <w:spacing w:after="0" w:line="240" w:lineRule="auto"/>
        <w:ind w:left="851" w:hanging="851"/>
        <w:jc w:val="both"/>
        <w:rPr>
          <w:szCs w:val="24"/>
        </w:rPr>
      </w:pPr>
      <w:r w:rsidRPr="00EE35FD">
        <w:rPr>
          <w:szCs w:val="24"/>
        </w:rPr>
        <w:t>Organizuoti ir vesti gamybinius pasitarimus statybos aikštelėje.</w:t>
      </w:r>
    </w:p>
    <w:p w14:paraId="37590B4B" w14:textId="77777777" w:rsidR="00103697" w:rsidRPr="00EE35FD" w:rsidRDefault="00103697" w:rsidP="00A82D9C">
      <w:pPr>
        <w:numPr>
          <w:ilvl w:val="2"/>
          <w:numId w:val="10"/>
        </w:numPr>
        <w:tabs>
          <w:tab w:val="left" w:pos="851"/>
        </w:tabs>
        <w:suppressAutoHyphens w:val="0"/>
        <w:spacing w:after="0" w:line="240" w:lineRule="auto"/>
        <w:ind w:left="851" w:hanging="851"/>
        <w:jc w:val="both"/>
        <w:rPr>
          <w:szCs w:val="24"/>
        </w:rPr>
      </w:pPr>
      <w:r w:rsidRPr="00EE35FD">
        <w:rPr>
          <w:szCs w:val="24"/>
        </w:rPr>
        <w:t>Reikalauti pašalinti Darbų trūkumus, nemokėti už netinkamai atliktus Darbus, neleisti toliau vykdyti Darbų, jeigu Rangovas nukrypsta nuo Sutarties sąlygų, nesilaiko teisės aktų ar statybos normatyvinių techninių dokumentų reikalavimų ir</w:t>
      </w:r>
      <w:r>
        <w:rPr>
          <w:szCs w:val="24"/>
        </w:rPr>
        <w:t xml:space="preserve"> </w:t>
      </w:r>
      <w:r w:rsidRPr="00EE35FD">
        <w:rPr>
          <w:szCs w:val="24"/>
        </w:rPr>
        <w:t>/</w:t>
      </w:r>
      <w:r>
        <w:rPr>
          <w:szCs w:val="24"/>
        </w:rPr>
        <w:t xml:space="preserve"> </w:t>
      </w:r>
      <w:r w:rsidRPr="00EE35FD">
        <w:rPr>
          <w:szCs w:val="24"/>
        </w:rPr>
        <w:t>ar Statybos darbų vykdymo protokoluose nurodytų pagrįstų nurodymų ir</w:t>
      </w:r>
      <w:r>
        <w:rPr>
          <w:szCs w:val="24"/>
        </w:rPr>
        <w:t xml:space="preserve"> </w:t>
      </w:r>
      <w:r w:rsidRPr="00EE35FD">
        <w:rPr>
          <w:szCs w:val="24"/>
        </w:rPr>
        <w:t>/</w:t>
      </w:r>
      <w:r>
        <w:rPr>
          <w:szCs w:val="24"/>
        </w:rPr>
        <w:t xml:space="preserve"> </w:t>
      </w:r>
      <w:r w:rsidRPr="00EE35FD">
        <w:rPr>
          <w:szCs w:val="24"/>
        </w:rPr>
        <w:t>ar netinkamai pildo Darbų vykdymo dokumentaciją.</w:t>
      </w:r>
    </w:p>
    <w:p w14:paraId="6E130274" w14:textId="77777777" w:rsidR="00103697" w:rsidRPr="00EE35FD" w:rsidRDefault="00103697" w:rsidP="00A82D9C">
      <w:pPr>
        <w:numPr>
          <w:ilvl w:val="2"/>
          <w:numId w:val="10"/>
        </w:numPr>
        <w:tabs>
          <w:tab w:val="left" w:pos="851"/>
        </w:tabs>
        <w:suppressAutoHyphens w:val="0"/>
        <w:spacing w:after="0" w:line="240" w:lineRule="auto"/>
        <w:ind w:left="851" w:hanging="851"/>
        <w:jc w:val="both"/>
        <w:rPr>
          <w:szCs w:val="24"/>
        </w:rPr>
      </w:pPr>
      <w:r w:rsidRPr="00EE35FD">
        <w:rPr>
          <w:szCs w:val="24"/>
        </w:rPr>
        <w:t>Savo nuožiūra vykdyti kontrolę ir priežiūrą statybos objekte, taip pat kontroliuoti Sutarties vykdymą, ir, aptikus Sutarties vykdymo trūkumus ir</w:t>
      </w:r>
      <w:r>
        <w:rPr>
          <w:szCs w:val="24"/>
        </w:rPr>
        <w:t xml:space="preserve"> </w:t>
      </w:r>
      <w:r w:rsidRPr="00EE35FD">
        <w:rPr>
          <w:szCs w:val="24"/>
        </w:rPr>
        <w:t>/</w:t>
      </w:r>
      <w:r>
        <w:rPr>
          <w:szCs w:val="24"/>
        </w:rPr>
        <w:t xml:space="preserve"> </w:t>
      </w:r>
      <w:r w:rsidRPr="00EE35FD">
        <w:rPr>
          <w:szCs w:val="24"/>
        </w:rPr>
        <w:t>ar pažeidimus, duoti Rangovui vykdytinus nurodymus. Užsakovas turi teisę nurodyti terminą Rangovui Sutarties vykdymo trūkumams pašalinti.</w:t>
      </w:r>
    </w:p>
    <w:p w14:paraId="6678C2CB" w14:textId="77777777" w:rsidR="00103697" w:rsidRPr="00EE35FD" w:rsidRDefault="00103697" w:rsidP="00A82D9C">
      <w:pPr>
        <w:numPr>
          <w:ilvl w:val="2"/>
          <w:numId w:val="10"/>
        </w:numPr>
        <w:tabs>
          <w:tab w:val="left" w:pos="851"/>
        </w:tabs>
        <w:suppressAutoHyphens w:val="0"/>
        <w:spacing w:after="0" w:line="240" w:lineRule="auto"/>
        <w:ind w:left="851" w:hanging="851"/>
        <w:jc w:val="both"/>
        <w:rPr>
          <w:szCs w:val="24"/>
        </w:rPr>
      </w:pPr>
      <w:r w:rsidRPr="00EE35FD">
        <w:rPr>
          <w:szCs w:val="24"/>
        </w:rPr>
        <w:t>Įgyvendinti kitas teises, numatytas šioje Sutartyje ir suteikiamas pagal galiojančius Lietuvos Respublikos teisės aktus.</w:t>
      </w:r>
    </w:p>
    <w:p w14:paraId="40EFC5FB" w14:textId="77777777" w:rsidR="00103697" w:rsidRDefault="00103697" w:rsidP="00671C44">
      <w:pPr>
        <w:pStyle w:val="Stilius1"/>
      </w:pPr>
      <w:r w:rsidRPr="00EE35FD">
        <w:t>RANGOVO PAREIGOS IR TEISĖS</w:t>
      </w:r>
    </w:p>
    <w:p w14:paraId="77D367EC" w14:textId="672ED279" w:rsidR="00103697" w:rsidRPr="002406A4" w:rsidRDefault="002406A4" w:rsidP="002406A4">
      <w:pPr>
        <w:pStyle w:val="Sraopastraipa"/>
        <w:numPr>
          <w:ilvl w:val="1"/>
          <w:numId w:val="10"/>
        </w:numPr>
        <w:tabs>
          <w:tab w:val="left" w:pos="993"/>
        </w:tabs>
        <w:ind w:hanging="720"/>
        <w:jc w:val="both"/>
        <w:rPr>
          <w:szCs w:val="24"/>
        </w:rPr>
      </w:pPr>
      <w:r>
        <w:rPr>
          <w:szCs w:val="24"/>
        </w:rPr>
        <w:t>R</w:t>
      </w:r>
      <w:r w:rsidR="00103697" w:rsidRPr="002406A4">
        <w:rPr>
          <w:szCs w:val="24"/>
        </w:rPr>
        <w:t>angovas privalo:</w:t>
      </w:r>
    </w:p>
    <w:p w14:paraId="2B410961" w14:textId="4ABC1AF3" w:rsidR="00103697" w:rsidRPr="00EE35FD" w:rsidRDefault="00616361" w:rsidP="00A82D9C">
      <w:pPr>
        <w:pStyle w:val="Sraopastraipa"/>
        <w:numPr>
          <w:ilvl w:val="2"/>
          <w:numId w:val="10"/>
        </w:numPr>
        <w:tabs>
          <w:tab w:val="left" w:pos="993"/>
        </w:tabs>
        <w:suppressAutoHyphens w:val="0"/>
        <w:spacing w:after="0" w:line="240" w:lineRule="auto"/>
        <w:ind w:left="851" w:hanging="851"/>
        <w:jc w:val="both"/>
        <w:rPr>
          <w:szCs w:val="24"/>
        </w:rPr>
      </w:pPr>
      <w:r>
        <w:rPr>
          <w:szCs w:val="24"/>
        </w:rPr>
        <w:t>I</w:t>
      </w:r>
      <w:r w:rsidR="00103697" w:rsidRPr="00EE35FD">
        <w:rPr>
          <w:szCs w:val="24"/>
        </w:rPr>
        <w:t xml:space="preserve">nformuoti </w:t>
      </w:r>
      <w:r>
        <w:rPr>
          <w:szCs w:val="24"/>
        </w:rPr>
        <w:t xml:space="preserve">Užsakovą </w:t>
      </w:r>
      <w:r w:rsidR="00103697" w:rsidRPr="00EE35FD">
        <w:rPr>
          <w:szCs w:val="24"/>
        </w:rPr>
        <w:t xml:space="preserve">apie naujus subrangovus, kuriuos jis ketina pasitelkti vėliau. </w:t>
      </w:r>
    </w:p>
    <w:p w14:paraId="357DF808" w14:textId="77777777" w:rsidR="00103697" w:rsidRPr="00EE35FD" w:rsidRDefault="00103697" w:rsidP="00A82D9C">
      <w:pPr>
        <w:numPr>
          <w:ilvl w:val="2"/>
          <w:numId w:val="10"/>
        </w:numPr>
        <w:tabs>
          <w:tab w:val="left" w:pos="993"/>
        </w:tabs>
        <w:suppressAutoHyphens w:val="0"/>
        <w:spacing w:after="0" w:line="240" w:lineRule="auto"/>
        <w:ind w:left="851" w:hanging="851"/>
        <w:contextualSpacing/>
        <w:jc w:val="both"/>
        <w:rPr>
          <w:szCs w:val="24"/>
        </w:rPr>
      </w:pPr>
      <w:r w:rsidRPr="00EE35FD">
        <w:rPr>
          <w:szCs w:val="24"/>
        </w:rPr>
        <w:t>Darbus atlikti vadovaujantis techninėje specifikacijoje ir su Užsakovu suderintais sprendiniais, techninėmis specifikacijomis ir brėžiniais, laikantis Lietuvos Respublikos galiojančių įstatymu, poįstatyminių aktų, normatyvinių statybos techninių dokumentų ir Statybos techninių reglamentų reikalavimų.</w:t>
      </w:r>
    </w:p>
    <w:p w14:paraId="3CA12DE3" w14:textId="420FFCBE" w:rsidR="00103697" w:rsidRPr="00EE35FD" w:rsidRDefault="00103697" w:rsidP="00A82D9C">
      <w:pPr>
        <w:numPr>
          <w:ilvl w:val="2"/>
          <w:numId w:val="10"/>
        </w:numPr>
        <w:tabs>
          <w:tab w:val="left" w:pos="993"/>
        </w:tabs>
        <w:suppressAutoHyphens w:val="0"/>
        <w:spacing w:after="0" w:line="240" w:lineRule="auto"/>
        <w:ind w:left="851" w:hanging="851"/>
        <w:contextualSpacing/>
        <w:jc w:val="both"/>
        <w:rPr>
          <w:szCs w:val="24"/>
        </w:rPr>
      </w:pPr>
      <w:r w:rsidRPr="00EE35FD">
        <w:rPr>
          <w:szCs w:val="24"/>
        </w:rPr>
        <w:t>Nustatytuoju laiku pradėti, atlikti, užbaigti ir perduoti Užsakovui visus Sutartyje numatytus Darbus ir ištaisyti defektus per Darbų garantinį laiką, užtikrinti, kad atlikus Darbus</w:t>
      </w:r>
      <w:r w:rsidR="00616361">
        <w:rPr>
          <w:szCs w:val="24"/>
        </w:rPr>
        <w:t>,</w:t>
      </w:r>
      <w:r w:rsidRPr="00EE35FD">
        <w:rPr>
          <w:szCs w:val="24"/>
        </w:rPr>
        <w:t xml:space="preserve"> objektas galės būti naudojamas pagal funkcinę paskirtį.</w:t>
      </w:r>
    </w:p>
    <w:p w14:paraId="0E6A3549" w14:textId="77777777" w:rsidR="00103697" w:rsidRPr="00EE35FD" w:rsidRDefault="00103697" w:rsidP="00A82D9C">
      <w:pPr>
        <w:numPr>
          <w:ilvl w:val="2"/>
          <w:numId w:val="10"/>
        </w:numPr>
        <w:tabs>
          <w:tab w:val="left" w:pos="993"/>
        </w:tabs>
        <w:suppressAutoHyphens w:val="0"/>
        <w:spacing w:after="0" w:line="240" w:lineRule="auto"/>
        <w:ind w:left="851" w:hanging="851"/>
        <w:contextualSpacing/>
        <w:jc w:val="both"/>
        <w:rPr>
          <w:szCs w:val="24"/>
        </w:rPr>
      </w:pPr>
      <w:r w:rsidRPr="00EE35FD">
        <w:rPr>
          <w:szCs w:val="24"/>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 </w:t>
      </w:r>
    </w:p>
    <w:p w14:paraId="1B8AE081" w14:textId="77777777" w:rsidR="00103697" w:rsidRPr="00EE35FD" w:rsidRDefault="00103697" w:rsidP="00A82D9C">
      <w:pPr>
        <w:numPr>
          <w:ilvl w:val="2"/>
          <w:numId w:val="10"/>
        </w:numPr>
        <w:tabs>
          <w:tab w:val="left" w:pos="993"/>
        </w:tabs>
        <w:suppressAutoHyphens w:val="0"/>
        <w:spacing w:after="0" w:line="240" w:lineRule="auto"/>
        <w:ind w:left="851" w:hanging="851"/>
        <w:contextualSpacing/>
        <w:jc w:val="both"/>
        <w:rPr>
          <w:szCs w:val="24"/>
        </w:rPr>
      </w:pPr>
      <w:r w:rsidRPr="00EE35FD">
        <w:rPr>
          <w:szCs w:val="24"/>
        </w:rPr>
        <w:t>Darbus vykdyti tinkamai ir kokybiškai. Vykdant Darbus nepažeisti trečiųjų asmenų teisių bei teisėtų interesų, geros moralės bei viešosios tvarkos principų.</w:t>
      </w:r>
    </w:p>
    <w:p w14:paraId="7DB2CAA5" w14:textId="77777777" w:rsidR="00103697" w:rsidRPr="00EE35FD" w:rsidRDefault="00103697" w:rsidP="00A82D9C">
      <w:pPr>
        <w:numPr>
          <w:ilvl w:val="2"/>
          <w:numId w:val="10"/>
        </w:numPr>
        <w:tabs>
          <w:tab w:val="left" w:pos="993"/>
        </w:tabs>
        <w:suppressAutoHyphens w:val="0"/>
        <w:spacing w:after="0" w:line="240" w:lineRule="auto"/>
        <w:ind w:left="851" w:hanging="851"/>
        <w:contextualSpacing/>
        <w:jc w:val="both"/>
        <w:rPr>
          <w:color w:val="000000" w:themeColor="text1"/>
          <w:szCs w:val="24"/>
        </w:rPr>
      </w:pPr>
      <w:r w:rsidRPr="00EE35FD">
        <w:rPr>
          <w:szCs w:val="24"/>
        </w:rPr>
        <w:t xml:space="preserve">Be papildomo atlyginimo ištaisyti darbų trūkumus pagal pagrįstas Užsakovo pastabas, kaip tai numato galiojantis Lietuvos Respublikos statybos įstatymas, atitinkami statybos techniniai </w:t>
      </w:r>
      <w:r w:rsidRPr="00EE35FD">
        <w:rPr>
          <w:color w:val="000000" w:themeColor="text1"/>
          <w:szCs w:val="24"/>
        </w:rPr>
        <w:t>reglamentai, kiti teisės aktai.</w:t>
      </w:r>
    </w:p>
    <w:p w14:paraId="4F15206A" w14:textId="51ED5A8F" w:rsidR="00103697" w:rsidRPr="00EE35FD" w:rsidRDefault="00103697" w:rsidP="00A82D9C">
      <w:pPr>
        <w:numPr>
          <w:ilvl w:val="2"/>
          <w:numId w:val="10"/>
        </w:numPr>
        <w:tabs>
          <w:tab w:val="left" w:pos="0"/>
          <w:tab w:val="left" w:pos="993"/>
        </w:tabs>
        <w:suppressAutoHyphens w:val="0"/>
        <w:spacing w:after="0" w:line="240" w:lineRule="auto"/>
        <w:ind w:left="851" w:hanging="851"/>
        <w:contextualSpacing/>
        <w:jc w:val="both"/>
        <w:rPr>
          <w:szCs w:val="24"/>
        </w:rPr>
      </w:pPr>
      <w:r w:rsidRPr="00EE35FD">
        <w:rPr>
          <w:szCs w:val="24"/>
        </w:rPr>
        <w:t xml:space="preserve">Darbus vykdyti, juos užbaigti ir perduoti Užsakovui Sutartyje nustatytais terminais. </w:t>
      </w:r>
    </w:p>
    <w:p w14:paraId="49778AB1" w14:textId="32B76131" w:rsidR="00103697" w:rsidRPr="00EE35FD" w:rsidRDefault="009B6560" w:rsidP="00A82D9C">
      <w:pPr>
        <w:numPr>
          <w:ilvl w:val="2"/>
          <w:numId w:val="10"/>
        </w:numPr>
        <w:tabs>
          <w:tab w:val="left" w:pos="993"/>
        </w:tabs>
        <w:suppressAutoHyphens w:val="0"/>
        <w:spacing w:after="0" w:line="240" w:lineRule="auto"/>
        <w:ind w:left="851" w:hanging="851"/>
        <w:contextualSpacing/>
        <w:jc w:val="both"/>
        <w:rPr>
          <w:szCs w:val="24"/>
        </w:rPr>
      </w:pPr>
      <w:r>
        <w:rPr>
          <w:szCs w:val="24"/>
        </w:rPr>
        <w:t>V</w:t>
      </w:r>
      <w:r w:rsidR="00103697" w:rsidRPr="00EE35FD">
        <w:rPr>
          <w:szCs w:val="24"/>
        </w:rPr>
        <w:t>ykdyti Užsakovo nurodymus dėl Darbų vykdymo metu nustatytų Darbų defektų pašalinimo ar kitų šios Sutarties ar Lietuvos Respublikos projektavimą ir statybą reglamentuojančių teisės aktų neatitinkančių Darbų ištaisymo.</w:t>
      </w:r>
    </w:p>
    <w:p w14:paraId="0A108C09" w14:textId="77777777" w:rsidR="00103697" w:rsidRPr="00EE35FD" w:rsidRDefault="00103697" w:rsidP="00A82D9C">
      <w:pPr>
        <w:numPr>
          <w:ilvl w:val="2"/>
          <w:numId w:val="10"/>
        </w:numPr>
        <w:tabs>
          <w:tab w:val="left" w:pos="993"/>
        </w:tabs>
        <w:suppressAutoHyphens w:val="0"/>
        <w:spacing w:after="0" w:line="240" w:lineRule="auto"/>
        <w:ind w:left="851" w:hanging="851"/>
        <w:contextualSpacing/>
        <w:jc w:val="both"/>
        <w:rPr>
          <w:szCs w:val="24"/>
        </w:rPr>
      </w:pPr>
      <w:r w:rsidRPr="00EE35FD">
        <w:rPr>
          <w:szCs w:val="24"/>
        </w:rPr>
        <w:t xml:space="preserve">Savarankiškai apsirūpinti materialiniais ištekliais Sutartyje numatytiems Darbams atlikti. </w:t>
      </w:r>
    </w:p>
    <w:p w14:paraId="37D8DFAE" w14:textId="2D62B67E"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t>Užtikrinti higienos ir saugos darbe reikalavim</w:t>
      </w:r>
      <w:r w:rsidR="00616361">
        <w:rPr>
          <w:szCs w:val="24"/>
        </w:rPr>
        <w:t>ų laikymąsi</w:t>
      </w:r>
      <w:r w:rsidRPr="00EE35FD">
        <w:rPr>
          <w:szCs w:val="24"/>
        </w:rPr>
        <w:t xml:space="preserve"> statybos aikštelėje, jos priešgaisrinę apsaugą ir aplinkos ekologinę apsaugą, objekte esančio turto apsaugą nuo meteorologinių sąlygų poveikio ir kitokio jo sugadinimo.</w:t>
      </w:r>
    </w:p>
    <w:p w14:paraId="1609E8B6" w14:textId="77777777"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t>Tvarkyti statybos vykdymo dokumentaciją, jeigu privaloma, pildyti statybos darbų žurnalą.</w:t>
      </w:r>
    </w:p>
    <w:p w14:paraId="54941226" w14:textId="3EFFCDED"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lastRenderedPageBreak/>
        <w:t xml:space="preserve">Vykdyti kontrolę statybos objekte, siekiant įsitikinti, kad Darbų vykdymas atitinka šios Sutarties, statybą reglamentuojančių teisės aktų bei pagrįstus Užsakovo paskirto </w:t>
      </w:r>
      <w:r w:rsidR="00616361">
        <w:rPr>
          <w:szCs w:val="24"/>
        </w:rPr>
        <w:t xml:space="preserve">už sutarties vykdymą atsakingo asmens ir </w:t>
      </w:r>
      <w:r w:rsidRPr="00EE35FD">
        <w:rPr>
          <w:szCs w:val="24"/>
        </w:rPr>
        <w:t>statinio statybos techninio prižiūrėtojo reikalavimus.</w:t>
      </w:r>
    </w:p>
    <w:p w14:paraId="26A30492" w14:textId="555C4657"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t>Įsakymu paskirti atsakingą darbuotoją. Atsakingas darbuotojas privalo darbo metu nuolat būti statybos objekte, organizuoti darbus ir visais klausimais atstovauti Rangovui santykiuose su Užsakovu ir kitais rangovais (jei tokie bus pasitelkiami). Dėl pateisinamų priežasčių atsakingam darbuotojui nesant statybos objekte, jis turi būti pasiekiamas mobiliuoju telefonu.</w:t>
      </w:r>
    </w:p>
    <w:p w14:paraId="56F30B23" w14:textId="77777777"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t>Vykdyti Darbus statybos objekte, laikantis visų statybos, darbo saugos ir aplinkos apsaugos veiklą ir procesą reguliuojančių teisės aktų reikalavimų.</w:t>
      </w:r>
    </w:p>
    <w:p w14:paraId="7FA8D060" w14:textId="5785FC37"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t xml:space="preserve">Atlyginti </w:t>
      </w:r>
      <w:r w:rsidR="004E2294">
        <w:rPr>
          <w:szCs w:val="24"/>
        </w:rPr>
        <w:t xml:space="preserve">tiesioginius </w:t>
      </w:r>
      <w:r w:rsidRPr="00EE35FD">
        <w:rPr>
          <w:szCs w:val="24"/>
        </w:rPr>
        <w:t xml:space="preserve">nuostolius, jei atliekant Darbus dėl Rangovo ar jo darbuotojų kaltės sugadinamas statybos objekte esantis turtas ar anksčiau atliktų darbų rezultatas. </w:t>
      </w:r>
    </w:p>
    <w:p w14:paraId="0A4EECF0" w14:textId="77777777"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t>Raštu informuoti Užsakovą apie aplinkybes, kurios trukdo ir</w:t>
      </w:r>
      <w:r>
        <w:rPr>
          <w:szCs w:val="24"/>
        </w:rPr>
        <w:t xml:space="preserve"> </w:t>
      </w:r>
      <w:r w:rsidRPr="00EE35FD">
        <w:rPr>
          <w:szCs w:val="24"/>
        </w:rPr>
        <w:t>/</w:t>
      </w:r>
      <w:r>
        <w:rPr>
          <w:szCs w:val="24"/>
        </w:rPr>
        <w:t xml:space="preserve"> </w:t>
      </w:r>
      <w:r w:rsidRPr="00EE35FD">
        <w:rPr>
          <w:szCs w:val="24"/>
        </w:rPr>
        <w:t>ar gali trukdyti jam tinkamai vykdyti Sutartį nedelsiant po to, kai jis apie jas sužinojo ar turėjo sužinoti.</w:t>
      </w:r>
    </w:p>
    <w:p w14:paraId="10E4629F" w14:textId="77777777"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t>Iškilus nelaimingo atsitikimo ir</w:t>
      </w:r>
      <w:r>
        <w:rPr>
          <w:szCs w:val="24"/>
        </w:rPr>
        <w:t xml:space="preserve"> </w:t>
      </w:r>
      <w:r w:rsidRPr="00EE35FD">
        <w:rPr>
          <w:szCs w:val="24"/>
        </w:rPr>
        <w:t>/</w:t>
      </w:r>
      <w:r>
        <w:rPr>
          <w:szCs w:val="24"/>
        </w:rPr>
        <w:t xml:space="preserve"> </w:t>
      </w:r>
      <w:r w:rsidRPr="00EE35FD">
        <w:rPr>
          <w:szCs w:val="24"/>
        </w:rPr>
        <w:t>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82DBB83" w14:textId="1BBC8CF8"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t xml:space="preserve">Esant pretenzijoms dėl netinkamo pareigų vykdymo, Užsakovo reikalavimu </w:t>
      </w:r>
      <w:r w:rsidR="00E17274">
        <w:rPr>
          <w:szCs w:val="24"/>
        </w:rPr>
        <w:t xml:space="preserve">ar pačiam Rangovui užfiksavus savo iniciatyva </w:t>
      </w:r>
      <w:r w:rsidRPr="00EE35FD">
        <w:rPr>
          <w:szCs w:val="24"/>
        </w:rPr>
        <w:t>pakeisti nušalinti neblaivius (girtus) ar apsvaigusius nuo psichiką veikiančių medžiagų darbuotojus ir neleisti jiems dirbti.</w:t>
      </w:r>
      <w:r w:rsidRPr="00EE35FD">
        <w:rPr>
          <w:color w:val="000000"/>
          <w:szCs w:val="24"/>
        </w:rPr>
        <w:t xml:space="preserve"> </w:t>
      </w:r>
    </w:p>
    <w:p w14:paraId="6B1C9C75" w14:textId="77777777" w:rsidR="00103697" w:rsidRPr="00EE35FD" w:rsidRDefault="00103697" w:rsidP="00A82D9C">
      <w:pPr>
        <w:numPr>
          <w:ilvl w:val="2"/>
          <w:numId w:val="10"/>
        </w:numPr>
        <w:tabs>
          <w:tab w:val="left" w:pos="993"/>
          <w:tab w:val="left" w:pos="1560"/>
        </w:tabs>
        <w:suppressAutoHyphens w:val="0"/>
        <w:spacing w:after="0" w:line="240" w:lineRule="auto"/>
        <w:ind w:left="851" w:hanging="851"/>
        <w:contextualSpacing/>
        <w:jc w:val="both"/>
        <w:rPr>
          <w:szCs w:val="24"/>
        </w:rPr>
      </w:pPr>
      <w:r w:rsidRPr="00EE35FD">
        <w:rPr>
          <w:szCs w:val="24"/>
        </w:rPr>
        <w:t>Užtikrinti, kad pasitelktų sub</w:t>
      </w:r>
      <w:r w:rsidRPr="00EE35FD">
        <w:rPr>
          <w:rFonts w:eastAsia="MS Mincho"/>
          <w:szCs w:val="24"/>
        </w:rPr>
        <w:t>rangov</w:t>
      </w:r>
      <w:r w:rsidRPr="00EE35FD">
        <w:rPr>
          <w:szCs w:val="24"/>
        </w:rPr>
        <w:t>ų darbuotojai vykdytų Sutartyje numatytus Užsakovo darbuotojams taikomus reikalavimus ir atsakyti už sub</w:t>
      </w:r>
      <w:r w:rsidRPr="00EE35FD">
        <w:rPr>
          <w:rFonts w:eastAsia="MS Mincho"/>
          <w:szCs w:val="24"/>
        </w:rPr>
        <w:t>rangov</w:t>
      </w:r>
      <w:r w:rsidRPr="00EE35FD">
        <w:rPr>
          <w:szCs w:val="24"/>
        </w:rPr>
        <w:t>ų darbuotojų veiksmus ar neveikimą, lemiantį Sutartyje numatytų įsipareigojimų nevykdymą.</w:t>
      </w:r>
    </w:p>
    <w:p w14:paraId="43AB1B61" w14:textId="2B7CCE5D" w:rsidR="00103697" w:rsidRPr="00EE35FD" w:rsidRDefault="00103697" w:rsidP="00A82D9C">
      <w:pPr>
        <w:numPr>
          <w:ilvl w:val="2"/>
          <w:numId w:val="10"/>
        </w:numPr>
        <w:tabs>
          <w:tab w:val="left" w:pos="993"/>
        </w:tabs>
        <w:suppressAutoHyphens w:val="0"/>
        <w:spacing w:after="0" w:line="240" w:lineRule="auto"/>
        <w:ind w:left="851" w:hanging="851"/>
        <w:contextualSpacing/>
        <w:jc w:val="both"/>
        <w:rPr>
          <w:szCs w:val="24"/>
        </w:rPr>
      </w:pPr>
      <w:r w:rsidRPr="00EE35FD">
        <w:rPr>
          <w:szCs w:val="24"/>
        </w:rPr>
        <w:t xml:space="preserve">Atlyginti Užsakovui ir tretiesiems asmenims atsiradusius </w:t>
      </w:r>
      <w:r w:rsidR="00714AD1">
        <w:rPr>
          <w:szCs w:val="24"/>
        </w:rPr>
        <w:t xml:space="preserve">tiesioginius </w:t>
      </w:r>
      <w:r w:rsidRPr="00EE35FD">
        <w:rPr>
          <w:szCs w:val="24"/>
        </w:rPr>
        <w:t>nuostolius dėl netinkamo Sutarties vykdymo ar nevykdymo.</w:t>
      </w:r>
    </w:p>
    <w:p w14:paraId="2040A0D1" w14:textId="514334EE" w:rsidR="00103697" w:rsidRPr="00EE35FD" w:rsidRDefault="00103697" w:rsidP="00A82D9C">
      <w:pPr>
        <w:numPr>
          <w:ilvl w:val="2"/>
          <w:numId w:val="10"/>
        </w:numPr>
        <w:tabs>
          <w:tab w:val="left" w:pos="993"/>
        </w:tabs>
        <w:suppressAutoHyphens w:val="0"/>
        <w:spacing w:after="0" w:line="240" w:lineRule="auto"/>
        <w:ind w:left="851" w:hanging="851"/>
        <w:contextualSpacing/>
        <w:jc w:val="both"/>
        <w:rPr>
          <w:szCs w:val="24"/>
        </w:rPr>
      </w:pPr>
      <w:r w:rsidRPr="00EE35FD">
        <w:rPr>
          <w:szCs w:val="24"/>
        </w:rPr>
        <w:t>Tuo atveju, jeigu Rangovo kvalifikacija dėl teisės verstis atitinkama veikla nebuvo tikrinama arba tikrinama ne visa</w:t>
      </w:r>
      <w:r w:rsidR="00E17274">
        <w:rPr>
          <w:szCs w:val="24"/>
        </w:rPr>
        <w:t xml:space="preserve"> apimtimi</w:t>
      </w:r>
      <w:r w:rsidRPr="00EE35FD">
        <w:rPr>
          <w:szCs w:val="24"/>
        </w:rPr>
        <w:t>, Rangovas Užsakovui įsipareigoja, kad Sutartį vykdys tik tokią teisę turintys asmenys.</w:t>
      </w:r>
    </w:p>
    <w:p w14:paraId="75332D8F" w14:textId="768BC1E1" w:rsidR="00103697" w:rsidRPr="0071599C" w:rsidRDefault="00103697" w:rsidP="00A82D9C">
      <w:pPr>
        <w:numPr>
          <w:ilvl w:val="2"/>
          <w:numId w:val="10"/>
        </w:numPr>
        <w:tabs>
          <w:tab w:val="left" w:pos="993"/>
        </w:tabs>
        <w:suppressAutoHyphens w:val="0"/>
        <w:spacing w:after="0" w:line="240" w:lineRule="auto"/>
        <w:ind w:left="851" w:hanging="851"/>
        <w:contextualSpacing/>
        <w:jc w:val="both"/>
        <w:rPr>
          <w:rFonts w:cs="Times New Roman"/>
          <w:szCs w:val="24"/>
        </w:rPr>
      </w:pPr>
      <w:r w:rsidRPr="0071599C">
        <w:rPr>
          <w:rFonts w:cs="Times New Roman"/>
          <w:szCs w:val="24"/>
        </w:rPr>
        <w:t>Organizuoti Darbus taip, kad nebūtų gadinam</w:t>
      </w:r>
      <w:r w:rsidR="00E17274">
        <w:rPr>
          <w:rFonts w:cs="Times New Roman"/>
          <w:szCs w:val="24"/>
        </w:rPr>
        <w:t>a</w:t>
      </w:r>
      <w:r w:rsidRPr="0071599C">
        <w:rPr>
          <w:rFonts w:cs="Times New Roman"/>
          <w:szCs w:val="24"/>
        </w:rPr>
        <w:t>s rangovų anksčiau atliktų Darbų rezultatas, Užsakovo turtas, ar daromas nepagrįstai didelis (viršijantis numatytą techninėje (projektinėje) ir sutartinėje dokumentacijoje) poveikis aplinkai</w:t>
      </w:r>
      <w:r>
        <w:rPr>
          <w:rFonts w:cs="Times New Roman"/>
          <w:szCs w:val="24"/>
        </w:rPr>
        <w:t>.</w:t>
      </w:r>
    </w:p>
    <w:p w14:paraId="4767CCB2" w14:textId="77E12DC2" w:rsidR="00103697" w:rsidRPr="0071599C" w:rsidRDefault="00103697" w:rsidP="00A82D9C">
      <w:pPr>
        <w:numPr>
          <w:ilvl w:val="2"/>
          <w:numId w:val="10"/>
        </w:numPr>
        <w:tabs>
          <w:tab w:val="left" w:pos="993"/>
        </w:tabs>
        <w:suppressAutoHyphens w:val="0"/>
        <w:spacing w:after="0" w:line="240" w:lineRule="auto"/>
        <w:ind w:left="851" w:hanging="851"/>
        <w:contextualSpacing/>
        <w:jc w:val="both"/>
        <w:rPr>
          <w:rFonts w:cs="Times New Roman"/>
          <w:szCs w:val="24"/>
        </w:rPr>
      </w:pPr>
      <w:r>
        <w:rPr>
          <w:rFonts w:cs="Times New Roman"/>
          <w:szCs w:val="24"/>
        </w:rPr>
        <w:t>V</w:t>
      </w:r>
      <w:r w:rsidRPr="0071599C">
        <w:rPr>
          <w:rFonts w:cs="Times New Roman"/>
          <w:szCs w:val="24"/>
        </w:rPr>
        <w:t xml:space="preserve">ykdyti Darbus Sutarties objekto Darbų vietose </w:t>
      </w:r>
      <w:r w:rsidR="00E17274" w:rsidRPr="0071599C">
        <w:rPr>
          <w:rFonts w:cs="Times New Roman"/>
          <w:szCs w:val="24"/>
        </w:rPr>
        <w:t>laik</w:t>
      </w:r>
      <w:r w:rsidR="00E17274">
        <w:rPr>
          <w:rFonts w:cs="Times New Roman"/>
          <w:szCs w:val="24"/>
        </w:rPr>
        <w:t>antis</w:t>
      </w:r>
      <w:r w:rsidR="00E17274" w:rsidRPr="0071599C">
        <w:rPr>
          <w:rFonts w:cs="Times New Roman"/>
          <w:szCs w:val="24"/>
        </w:rPr>
        <w:t xml:space="preserve"> </w:t>
      </w:r>
      <w:r w:rsidRPr="0071599C">
        <w:rPr>
          <w:rFonts w:cs="Times New Roman"/>
          <w:szCs w:val="24"/>
        </w:rPr>
        <w:t>visų statybos teisės aktų reikalavimų, užtikrinti higienos ir saugos darbe reikalavim</w:t>
      </w:r>
      <w:r w:rsidR="00E17274">
        <w:rPr>
          <w:rFonts w:cs="Times New Roman"/>
          <w:szCs w:val="24"/>
        </w:rPr>
        <w:t>ų laikymąsi</w:t>
      </w:r>
      <w:r w:rsidRPr="0071599C">
        <w:rPr>
          <w:rFonts w:cs="Times New Roman"/>
          <w:szCs w:val="24"/>
        </w:rPr>
        <w:t xml:space="preserve"> Sutarties objekto Darbų vietose, jos priešgaisrinę apsaugą ir aplinkos ekologinę apsaugą, Sutarties objekto Darbų vietose esančio turto apsaugą nuo meteorologinių sąlygų poveikio ir kitokio jo sugadinimo</w:t>
      </w:r>
      <w:r w:rsidR="001A3309">
        <w:rPr>
          <w:rFonts w:cs="Times New Roman"/>
          <w:szCs w:val="24"/>
        </w:rPr>
        <w:t>.</w:t>
      </w:r>
    </w:p>
    <w:p w14:paraId="3DCE3146" w14:textId="77777777" w:rsidR="00103697" w:rsidRPr="0071599C" w:rsidRDefault="00103697" w:rsidP="00A82D9C">
      <w:pPr>
        <w:numPr>
          <w:ilvl w:val="2"/>
          <w:numId w:val="10"/>
        </w:numPr>
        <w:tabs>
          <w:tab w:val="left" w:pos="993"/>
        </w:tabs>
        <w:suppressAutoHyphens w:val="0"/>
        <w:spacing w:after="0" w:line="240" w:lineRule="auto"/>
        <w:ind w:left="851" w:hanging="851"/>
        <w:contextualSpacing/>
        <w:jc w:val="both"/>
        <w:rPr>
          <w:rFonts w:cs="Times New Roman"/>
          <w:szCs w:val="24"/>
        </w:rPr>
      </w:pPr>
      <w:r>
        <w:rPr>
          <w:rFonts w:cs="Times New Roman"/>
          <w:szCs w:val="24"/>
        </w:rPr>
        <w:t>U</w:t>
      </w:r>
      <w:r w:rsidRPr="0071599C">
        <w:rPr>
          <w:rFonts w:cs="Times New Roman"/>
          <w:szCs w:val="24"/>
        </w:rPr>
        <w:t>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r>
        <w:rPr>
          <w:rFonts w:cs="Times New Roman"/>
          <w:szCs w:val="24"/>
        </w:rPr>
        <w:t>.</w:t>
      </w:r>
    </w:p>
    <w:p w14:paraId="2A453042" w14:textId="184AE661" w:rsidR="00103697" w:rsidRPr="0071599C" w:rsidRDefault="00103697" w:rsidP="00A82D9C">
      <w:pPr>
        <w:numPr>
          <w:ilvl w:val="2"/>
          <w:numId w:val="10"/>
        </w:numPr>
        <w:tabs>
          <w:tab w:val="left" w:pos="993"/>
        </w:tabs>
        <w:suppressAutoHyphens w:val="0"/>
        <w:spacing w:after="0" w:line="240" w:lineRule="auto"/>
        <w:ind w:left="851" w:hanging="851"/>
        <w:contextualSpacing/>
        <w:jc w:val="both"/>
        <w:rPr>
          <w:rFonts w:cs="Times New Roman"/>
          <w:szCs w:val="24"/>
        </w:rPr>
      </w:pPr>
      <w:r w:rsidRPr="0071599C">
        <w:rPr>
          <w:rFonts w:cs="Times New Roman"/>
          <w:szCs w:val="24"/>
        </w:rPr>
        <w:t xml:space="preserve"> </w:t>
      </w:r>
      <w:r>
        <w:rPr>
          <w:rFonts w:cs="Times New Roman"/>
          <w:szCs w:val="24"/>
        </w:rPr>
        <w:t>A</w:t>
      </w:r>
      <w:r w:rsidRPr="0071599C">
        <w:rPr>
          <w:rFonts w:cs="Times New Roman"/>
          <w:szCs w:val="24"/>
        </w:rPr>
        <w:t>tliekant Darbus</w:t>
      </w:r>
      <w:r w:rsidR="00E17274">
        <w:rPr>
          <w:rFonts w:cs="Times New Roman"/>
          <w:szCs w:val="24"/>
        </w:rPr>
        <w:t>,</w:t>
      </w:r>
      <w:r w:rsidRPr="0071599C">
        <w:rPr>
          <w:rFonts w:cs="Times New Roman"/>
          <w:szCs w:val="24"/>
        </w:rPr>
        <w:t xml:space="preserve">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r>
        <w:rPr>
          <w:rFonts w:cs="Times New Roman"/>
          <w:szCs w:val="24"/>
        </w:rPr>
        <w:t>.</w:t>
      </w:r>
    </w:p>
    <w:p w14:paraId="3B59280C" w14:textId="0676E080" w:rsidR="00103697" w:rsidRPr="0071599C" w:rsidRDefault="00103697" w:rsidP="00A82D9C">
      <w:pPr>
        <w:numPr>
          <w:ilvl w:val="2"/>
          <w:numId w:val="10"/>
        </w:numPr>
        <w:tabs>
          <w:tab w:val="left" w:pos="993"/>
        </w:tabs>
        <w:suppressAutoHyphens w:val="0"/>
        <w:spacing w:after="0" w:line="240" w:lineRule="auto"/>
        <w:ind w:left="851" w:hanging="851"/>
        <w:contextualSpacing/>
        <w:jc w:val="both"/>
        <w:rPr>
          <w:rFonts w:cs="Times New Roman"/>
          <w:szCs w:val="24"/>
        </w:rPr>
      </w:pPr>
      <w:r>
        <w:rPr>
          <w:rFonts w:cs="Times New Roman"/>
          <w:szCs w:val="24"/>
        </w:rPr>
        <w:t>S</w:t>
      </w:r>
      <w:r w:rsidRPr="0071599C">
        <w:rPr>
          <w:rFonts w:cs="Times New Roman"/>
          <w:szCs w:val="24"/>
        </w:rPr>
        <w:t>iekti, kad atliekant Darbus būtų sunaudojama mažiau gamtos išteklių, kad Darbų atlikimo metu nebūtų teršiama aplinka ir keliamas pavojus sveikatai.</w:t>
      </w:r>
    </w:p>
    <w:p w14:paraId="6662268E" w14:textId="77777777" w:rsidR="00103697" w:rsidRPr="0071599C" w:rsidRDefault="00103697" w:rsidP="00A82D9C">
      <w:pPr>
        <w:numPr>
          <w:ilvl w:val="2"/>
          <w:numId w:val="10"/>
        </w:numPr>
        <w:tabs>
          <w:tab w:val="left" w:pos="993"/>
          <w:tab w:val="left" w:pos="1701"/>
        </w:tabs>
        <w:suppressAutoHyphens w:val="0"/>
        <w:spacing w:after="0" w:line="240" w:lineRule="auto"/>
        <w:ind w:left="851" w:hanging="851"/>
        <w:contextualSpacing/>
        <w:jc w:val="both"/>
        <w:rPr>
          <w:rFonts w:cs="Times New Roman"/>
          <w:szCs w:val="24"/>
        </w:rPr>
      </w:pPr>
      <w:r w:rsidRPr="0071599C">
        <w:rPr>
          <w:rFonts w:cs="Times New Roman"/>
          <w:szCs w:val="24"/>
        </w:rPr>
        <w:lastRenderedPageBreak/>
        <w:t>Vykdyti kitas pareigas, numatytas šioje Sutartyje ir galiojančiuose Lietuvos Respublikos teisės aktuose.</w:t>
      </w:r>
    </w:p>
    <w:p w14:paraId="5E6DF964" w14:textId="77777777" w:rsidR="00103697" w:rsidRPr="0071599C" w:rsidRDefault="00103697" w:rsidP="00A82D9C">
      <w:pPr>
        <w:numPr>
          <w:ilvl w:val="1"/>
          <w:numId w:val="10"/>
        </w:numPr>
        <w:tabs>
          <w:tab w:val="left" w:pos="851"/>
        </w:tabs>
        <w:suppressAutoHyphens w:val="0"/>
        <w:spacing w:after="0" w:line="240" w:lineRule="auto"/>
        <w:ind w:left="851" w:hanging="851"/>
        <w:jc w:val="both"/>
        <w:rPr>
          <w:rFonts w:cs="Times New Roman"/>
          <w:szCs w:val="24"/>
        </w:rPr>
      </w:pPr>
      <w:r w:rsidRPr="0071599C">
        <w:rPr>
          <w:rFonts w:cs="Times New Roman"/>
          <w:szCs w:val="24"/>
        </w:rPr>
        <w:t>Rangovo teisės:</w:t>
      </w:r>
    </w:p>
    <w:p w14:paraId="3C054912" w14:textId="0626513D" w:rsidR="00103697" w:rsidRPr="00EE35FD" w:rsidRDefault="00103697" w:rsidP="00A82D9C">
      <w:pPr>
        <w:numPr>
          <w:ilvl w:val="2"/>
          <w:numId w:val="10"/>
        </w:numPr>
        <w:tabs>
          <w:tab w:val="left" w:pos="851"/>
        </w:tabs>
        <w:suppressAutoHyphens w:val="0"/>
        <w:spacing w:after="0" w:line="240" w:lineRule="auto"/>
        <w:ind w:left="851" w:hanging="851"/>
        <w:jc w:val="both"/>
        <w:rPr>
          <w:szCs w:val="24"/>
        </w:rPr>
      </w:pPr>
      <w:r w:rsidRPr="0071599C">
        <w:rPr>
          <w:rFonts w:cs="Times New Roman"/>
          <w:szCs w:val="24"/>
        </w:rPr>
        <w:t>Suderinęs su Užsakovu, įrengti statybvietėje</w:t>
      </w:r>
      <w:r w:rsidRPr="00EE35FD">
        <w:rPr>
          <w:szCs w:val="24"/>
        </w:rPr>
        <w:t xml:space="preserve"> laikinus statinius, konstrukcijas ir įrenginius, sandėliuoti medžiagas, reikalingas Darbams atlikti.</w:t>
      </w:r>
    </w:p>
    <w:p w14:paraId="31D105EA" w14:textId="77777777" w:rsidR="00103697" w:rsidRPr="00EE35FD" w:rsidRDefault="00103697" w:rsidP="00A82D9C">
      <w:pPr>
        <w:numPr>
          <w:ilvl w:val="2"/>
          <w:numId w:val="10"/>
        </w:numPr>
        <w:tabs>
          <w:tab w:val="left" w:pos="851"/>
        </w:tabs>
        <w:suppressAutoHyphens w:val="0"/>
        <w:spacing w:after="0" w:line="240" w:lineRule="auto"/>
        <w:ind w:left="851" w:hanging="851"/>
        <w:jc w:val="both"/>
        <w:rPr>
          <w:szCs w:val="24"/>
        </w:rPr>
      </w:pPr>
      <w:r w:rsidRPr="00EE35FD">
        <w:rPr>
          <w:szCs w:val="24"/>
        </w:rPr>
        <w:t>Iš anksto raštu suderinęs su Užsakovu, naudoti objekte atributiką, reklamuojančią jį ir sub</w:t>
      </w:r>
      <w:r w:rsidRPr="00EE35FD">
        <w:rPr>
          <w:rFonts w:eastAsia="MS Mincho"/>
          <w:szCs w:val="24"/>
        </w:rPr>
        <w:t>rangov</w:t>
      </w:r>
      <w:r w:rsidRPr="00EE35FD">
        <w:rPr>
          <w:szCs w:val="24"/>
        </w:rPr>
        <w:t>us.</w:t>
      </w:r>
    </w:p>
    <w:p w14:paraId="3ADCBBB3" w14:textId="3A5A94CF" w:rsidR="00103697" w:rsidRPr="00EE35FD" w:rsidRDefault="00103697" w:rsidP="00A82D9C">
      <w:pPr>
        <w:numPr>
          <w:ilvl w:val="2"/>
          <w:numId w:val="10"/>
        </w:numPr>
        <w:tabs>
          <w:tab w:val="left" w:pos="851"/>
        </w:tabs>
        <w:suppressAutoHyphens w:val="0"/>
        <w:spacing w:after="0" w:line="240" w:lineRule="auto"/>
        <w:ind w:left="851" w:hanging="851"/>
        <w:jc w:val="both"/>
        <w:rPr>
          <w:szCs w:val="24"/>
        </w:rPr>
      </w:pPr>
      <w:r w:rsidRPr="00EE35FD">
        <w:rPr>
          <w:szCs w:val="24"/>
        </w:rPr>
        <w:t xml:space="preserve">Sustabdyti Darbų vykdymą tuo atveju, jei Užsakovas be pagrįstų priežasčių daugiau kaip 60 kalendorinių dienų </w:t>
      </w:r>
      <w:r w:rsidR="00E17274">
        <w:rPr>
          <w:szCs w:val="24"/>
        </w:rPr>
        <w:t xml:space="preserve">nuo sąskaitų – faktūrų patvirtinimo </w:t>
      </w:r>
      <w:r w:rsidRPr="00EE35FD">
        <w:rPr>
          <w:szCs w:val="24"/>
        </w:rPr>
        <w:t xml:space="preserve">neatsiskaito už Rangovo suteiktas Paslaugas ar atliktus Darbus. Rangovas, prieš pasinaudodamas savo teise į Darbų sustabdymą, privalo apie tai raštu informuoti Užsakovą likus ne mažiau kaip </w:t>
      </w:r>
      <w:r w:rsidR="00547284">
        <w:rPr>
          <w:szCs w:val="24"/>
        </w:rPr>
        <w:t>5</w:t>
      </w:r>
      <w:r w:rsidRPr="00EE35FD">
        <w:rPr>
          <w:szCs w:val="24"/>
        </w:rPr>
        <w:t xml:space="preserve"> dien</w:t>
      </w:r>
      <w:r w:rsidR="00547284">
        <w:rPr>
          <w:szCs w:val="24"/>
        </w:rPr>
        <w:t>as</w:t>
      </w:r>
      <w:r w:rsidRPr="00EE35FD">
        <w:rPr>
          <w:szCs w:val="24"/>
        </w:rPr>
        <w:t xml:space="preserve"> iki Darbų sustabdymo.</w:t>
      </w:r>
    </w:p>
    <w:p w14:paraId="411985C3" w14:textId="77777777" w:rsidR="00103697" w:rsidRPr="00EE35FD" w:rsidRDefault="00103697" w:rsidP="00A82D9C">
      <w:pPr>
        <w:numPr>
          <w:ilvl w:val="2"/>
          <w:numId w:val="10"/>
        </w:numPr>
        <w:tabs>
          <w:tab w:val="left" w:pos="851"/>
        </w:tabs>
        <w:suppressAutoHyphens w:val="0"/>
        <w:spacing w:after="0" w:line="240" w:lineRule="auto"/>
        <w:ind w:left="851" w:hanging="851"/>
        <w:jc w:val="both"/>
        <w:rPr>
          <w:szCs w:val="24"/>
        </w:rPr>
      </w:pPr>
      <w:r w:rsidRPr="00EE35FD">
        <w:rPr>
          <w:szCs w:val="24"/>
        </w:rPr>
        <w:t>Įgyvendinti kitas teises, numatytas šioje Sutartyje ir suteikiamas pagal galiojančius Lietuvos Respublikos teisės aktus.</w:t>
      </w:r>
    </w:p>
    <w:p w14:paraId="6880CE6E" w14:textId="77777777" w:rsidR="00103697" w:rsidRDefault="00103697" w:rsidP="00671C44">
      <w:pPr>
        <w:pStyle w:val="Stilius1"/>
      </w:pPr>
      <w:r w:rsidRPr="00EE35FD">
        <w:t>ŠALIŲ ATSAKOMYBĖ</w:t>
      </w:r>
    </w:p>
    <w:p w14:paraId="2B5AB316" w14:textId="14A56CE1" w:rsidR="00103697" w:rsidRPr="00EE35FD" w:rsidRDefault="00103697" w:rsidP="00A82D9C">
      <w:pPr>
        <w:numPr>
          <w:ilvl w:val="1"/>
          <w:numId w:val="10"/>
        </w:numPr>
        <w:tabs>
          <w:tab w:val="left" w:pos="851"/>
        </w:tabs>
        <w:suppressAutoHyphens w:val="0"/>
        <w:spacing w:after="0" w:line="240" w:lineRule="auto"/>
        <w:ind w:left="709" w:hanging="709"/>
        <w:jc w:val="both"/>
        <w:rPr>
          <w:rFonts w:eastAsia="MS Mincho"/>
          <w:szCs w:val="24"/>
        </w:rPr>
      </w:pPr>
      <w:r w:rsidRPr="00EE35FD">
        <w:rPr>
          <w:szCs w:val="24"/>
        </w:rPr>
        <w:t xml:space="preserve">Užsakovas, uždelsęs laiku atsiskaityti už atliktus Darbus, Rangovo reikalavimu moka 0,02 proc. delspinigius </w:t>
      </w:r>
      <w:r w:rsidR="00581F35">
        <w:rPr>
          <w:szCs w:val="24"/>
        </w:rPr>
        <w:t xml:space="preserve">už kiekvieną vėlavimo dieną </w:t>
      </w:r>
      <w:r w:rsidRPr="00EE35FD">
        <w:rPr>
          <w:szCs w:val="24"/>
        </w:rPr>
        <w:t>nuo</w:t>
      </w:r>
      <w:r w:rsidR="00581F35">
        <w:rPr>
          <w:szCs w:val="24"/>
        </w:rPr>
        <w:t xml:space="preserve"> laiku neapmokėtų Darbų ar Paslaugų vertės</w:t>
      </w:r>
      <w:r w:rsidRPr="00EE35FD">
        <w:rPr>
          <w:szCs w:val="24"/>
        </w:rPr>
        <w:t>.</w:t>
      </w:r>
      <w:r w:rsidR="00C85ED9" w:rsidRPr="00C85ED9">
        <w:rPr>
          <w:szCs w:val="24"/>
        </w:rPr>
        <w:t xml:space="preserve"> </w:t>
      </w:r>
      <w:r w:rsidR="00C85ED9" w:rsidRPr="00EE35FD">
        <w:rPr>
          <w:szCs w:val="24"/>
        </w:rPr>
        <w:t>Šalys susitaria, kad šiuo atveju palūkanos nemokamos.</w:t>
      </w:r>
    </w:p>
    <w:p w14:paraId="51953021" w14:textId="77777777" w:rsidR="00103697" w:rsidRPr="00EE35FD" w:rsidRDefault="00103697" w:rsidP="00A82D9C">
      <w:pPr>
        <w:numPr>
          <w:ilvl w:val="1"/>
          <w:numId w:val="10"/>
        </w:numPr>
        <w:tabs>
          <w:tab w:val="left" w:pos="851"/>
        </w:tabs>
        <w:suppressAutoHyphens w:val="0"/>
        <w:spacing w:after="0" w:line="240" w:lineRule="auto"/>
        <w:ind w:left="709" w:hanging="709"/>
        <w:jc w:val="both"/>
        <w:rPr>
          <w:rFonts w:eastAsia="MS Mincho"/>
          <w:color w:val="000000"/>
          <w:szCs w:val="24"/>
        </w:rPr>
      </w:pPr>
      <w:r w:rsidRPr="00EE35FD">
        <w:rPr>
          <w:rFonts w:eastAsia="MS Mincho"/>
          <w:szCs w:val="24"/>
        </w:rPr>
        <w:t>Rangovas, vėluojantis atlikti Darbus</w:t>
      </w:r>
      <w:r w:rsidRPr="00EE35FD">
        <w:rPr>
          <w:szCs w:val="24"/>
        </w:rPr>
        <w:t xml:space="preserve"> </w:t>
      </w:r>
      <w:r w:rsidRPr="00EE35FD">
        <w:rPr>
          <w:rFonts w:eastAsia="MS Mincho"/>
          <w:szCs w:val="24"/>
        </w:rPr>
        <w:t>šioje Sutartyje nustatytais terminais, Užsakovo reikalavimu moka 0,02 proc. delspinigius už kiekvieną pavėluotą dieną nuo visos Sutartyje nurodytos Sutarties kainos su PVM.</w:t>
      </w:r>
    </w:p>
    <w:p w14:paraId="6364335C" w14:textId="77777777" w:rsidR="00103697" w:rsidRPr="00EE35FD" w:rsidRDefault="00103697" w:rsidP="00A82D9C">
      <w:pPr>
        <w:numPr>
          <w:ilvl w:val="1"/>
          <w:numId w:val="10"/>
        </w:numPr>
        <w:tabs>
          <w:tab w:val="left" w:pos="851"/>
        </w:tabs>
        <w:suppressAutoHyphens w:val="0"/>
        <w:spacing w:after="0" w:line="240" w:lineRule="auto"/>
        <w:ind w:left="709" w:hanging="709"/>
        <w:jc w:val="both"/>
        <w:rPr>
          <w:rFonts w:eastAsia="MS Mincho"/>
          <w:color w:val="000000"/>
          <w:szCs w:val="24"/>
        </w:rPr>
      </w:pPr>
      <w:r w:rsidRPr="00EE35FD">
        <w:rPr>
          <w:rFonts w:eastAsia="MS Mincho"/>
          <w:szCs w:val="24"/>
        </w:rPr>
        <w:t>Rangovas, neištaisęs defektų pagal su Užsakovu sutartą arba Užsakovo ar jo paskirto Statinio statybos techninio prižiūrėtojo nurodytą terminą, Užsakovo reikalavimu moka 0,02 proc. delspinigius už kiekvieną pavėluotą dieną nuo Sutartyje nurodytos Sutarties kainos su PVM iki bus ištaisyti defektai.</w:t>
      </w:r>
    </w:p>
    <w:p w14:paraId="79CA4CAE" w14:textId="1A215CA5" w:rsidR="00103697" w:rsidRPr="00EE35FD" w:rsidRDefault="00103697" w:rsidP="00A82D9C">
      <w:pPr>
        <w:numPr>
          <w:ilvl w:val="1"/>
          <w:numId w:val="10"/>
        </w:numPr>
        <w:tabs>
          <w:tab w:val="left" w:pos="851"/>
        </w:tabs>
        <w:suppressAutoHyphens w:val="0"/>
        <w:spacing w:after="0" w:line="240" w:lineRule="auto"/>
        <w:ind w:left="709" w:hanging="709"/>
        <w:jc w:val="both"/>
        <w:rPr>
          <w:rFonts w:eastAsia="MS Mincho"/>
          <w:color w:val="000000"/>
          <w:szCs w:val="24"/>
        </w:rPr>
      </w:pPr>
      <w:r w:rsidRPr="00EE35FD">
        <w:rPr>
          <w:rFonts w:eastAsia="MS Mincho"/>
          <w:szCs w:val="24"/>
        </w:rPr>
        <w:t xml:space="preserve">Užsakovas taip pat turi teisę reikalauti </w:t>
      </w:r>
      <w:r w:rsidR="00547284">
        <w:rPr>
          <w:rFonts w:eastAsia="MS Mincho"/>
          <w:szCs w:val="24"/>
        </w:rPr>
        <w:t xml:space="preserve">tiesioginių </w:t>
      </w:r>
      <w:r w:rsidRPr="00EE35FD">
        <w:rPr>
          <w:rFonts w:eastAsia="MS Mincho"/>
          <w:szCs w:val="24"/>
        </w:rPr>
        <w:t xml:space="preserve">nuostolių atlyginimo ir neesminio pažeidimo atveju (patirtiems </w:t>
      </w:r>
      <w:r w:rsidR="00547284">
        <w:rPr>
          <w:rFonts w:eastAsia="MS Mincho"/>
          <w:szCs w:val="24"/>
        </w:rPr>
        <w:t xml:space="preserve">tiesioginiams </w:t>
      </w:r>
      <w:r w:rsidRPr="00EE35FD">
        <w:rPr>
          <w:rFonts w:eastAsia="MS Mincho"/>
          <w:szCs w:val="24"/>
        </w:rPr>
        <w:t>nuostoliams kompensuoti, delspinigiams ir pan.).</w:t>
      </w:r>
    </w:p>
    <w:p w14:paraId="60EC9FD4" w14:textId="77777777" w:rsidR="00103697" w:rsidRPr="00EE35FD" w:rsidRDefault="00103697" w:rsidP="00A82D9C">
      <w:pPr>
        <w:numPr>
          <w:ilvl w:val="1"/>
          <w:numId w:val="10"/>
        </w:numPr>
        <w:tabs>
          <w:tab w:val="left" w:pos="851"/>
        </w:tabs>
        <w:suppressAutoHyphens w:val="0"/>
        <w:spacing w:after="0" w:line="240" w:lineRule="auto"/>
        <w:ind w:left="709" w:hanging="709"/>
        <w:jc w:val="both"/>
        <w:rPr>
          <w:rFonts w:eastAsia="MS Mincho"/>
          <w:color w:val="000000"/>
          <w:szCs w:val="24"/>
        </w:rPr>
      </w:pPr>
      <w:r w:rsidRPr="00EE35FD">
        <w:rPr>
          <w:rFonts w:eastAsia="MS Mincho"/>
          <w:szCs w:val="24"/>
        </w:rPr>
        <w:t>Rangovas sutinka, jog pagal Sutartį mokėtinas netesybas (baudas, delspinigius) Užsakovas turi teisę išskaičiuoti iš Rangovui mokėtinų sumų, apie tai raštu informavęs Rangovą.</w:t>
      </w:r>
    </w:p>
    <w:p w14:paraId="1E51D6E8" w14:textId="77777777" w:rsidR="00103697" w:rsidRDefault="00103697" w:rsidP="00671C44">
      <w:pPr>
        <w:pStyle w:val="Stilius1"/>
      </w:pPr>
      <w:r w:rsidRPr="00EE35FD">
        <w:t>GINČŲ SPRENDIMAS</w:t>
      </w:r>
    </w:p>
    <w:p w14:paraId="6D2E242B" w14:textId="77777777" w:rsidR="00103697" w:rsidRPr="00EE35FD" w:rsidRDefault="00103697" w:rsidP="00A82D9C">
      <w:pPr>
        <w:numPr>
          <w:ilvl w:val="1"/>
          <w:numId w:val="10"/>
        </w:numPr>
        <w:suppressAutoHyphens w:val="0"/>
        <w:spacing w:after="0" w:line="240" w:lineRule="auto"/>
        <w:ind w:left="709" w:hanging="709"/>
        <w:jc w:val="both"/>
        <w:rPr>
          <w:szCs w:val="24"/>
          <w:lang w:eastAsia="lt-LT"/>
        </w:rPr>
      </w:pPr>
      <w:r w:rsidRPr="00EE35FD">
        <w:rPr>
          <w:szCs w:val="24"/>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1E2E7651" w14:textId="77777777" w:rsidR="00103697" w:rsidRPr="00EE35FD" w:rsidRDefault="00103697" w:rsidP="00A82D9C">
      <w:pPr>
        <w:numPr>
          <w:ilvl w:val="1"/>
          <w:numId w:val="10"/>
        </w:numPr>
        <w:suppressAutoHyphens w:val="0"/>
        <w:spacing w:after="0" w:line="240" w:lineRule="auto"/>
        <w:ind w:left="709" w:hanging="709"/>
        <w:jc w:val="both"/>
        <w:rPr>
          <w:szCs w:val="24"/>
          <w:lang w:eastAsia="lt-LT"/>
        </w:rPr>
      </w:pPr>
      <w:r w:rsidRPr="00EE35FD">
        <w:rPr>
          <w:szCs w:val="24"/>
          <w:lang w:eastAsia="lt-LT"/>
        </w:rPr>
        <w:t>Nepavykus ginčo išspręsti derybomis per 30 kalendorinių dienų nuo derybų pradžios ir nesusitarus dėl papildomo termino, ginčas galutinai sprendžiamas Lietuvos Respublikos teismuose pagal Užsakovo buveinės vietą.</w:t>
      </w:r>
    </w:p>
    <w:p w14:paraId="777DBC17" w14:textId="5F20FFAB" w:rsidR="00103697" w:rsidRPr="00EE35FD" w:rsidRDefault="00103697" w:rsidP="00A82D9C">
      <w:pPr>
        <w:numPr>
          <w:ilvl w:val="1"/>
          <w:numId w:val="10"/>
        </w:numPr>
        <w:suppressAutoHyphens w:val="0"/>
        <w:spacing w:after="0" w:line="240" w:lineRule="auto"/>
        <w:ind w:hanging="720"/>
        <w:jc w:val="both"/>
        <w:rPr>
          <w:szCs w:val="24"/>
          <w:lang w:eastAsia="lt-LT"/>
        </w:rPr>
      </w:pPr>
      <w:r w:rsidRPr="00EE35FD">
        <w:rPr>
          <w:szCs w:val="24"/>
          <w:lang w:eastAsia="lt-LT"/>
        </w:rPr>
        <w:t xml:space="preserve">Šalys susitaria, kad kilus teisminiam ginčui dėl atsiskaitymo už suteiktas paslaugas, Rangovas gali reikalauti priteisti ne didesnes kaip </w:t>
      </w:r>
      <w:r w:rsidR="00547284">
        <w:rPr>
          <w:szCs w:val="24"/>
          <w:lang w:eastAsia="lt-LT"/>
        </w:rPr>
        <w:t>6</w:t>
      </w:r>
      <w:r w:rsidRPr="00EE35FD">
        <w:rPr>
          <w:szCs w:val="24"/>
          <w:lang w:eastAsia="lt-LT"/>
        </w:rPr>
        <w:t xml:space="preserve"> (</w:t>
      </w:r>
      <w:r w:rsidR="00547284">
        <w:rPr>
          <w:szCs w:val="24"/>
          <w:lang w:eastAsia="lt-LT"/>
        </w:rPr>
        <w:t>šešių</w:t>
      </w:r>
      <w:r w:rsidRPr="00EE35FD">
        <w:rPr>
          <w:szCs w:val="24"/>
          <w:lang w:eastAsia="lt-LT"/>
        </w:rPr>
        <w:t>) procentų metines palūkanas nuo nesumokėtos sumos, kaip tai numatyta LR CK 6.210 str. 1 d.</w:t>
      </w:r>
    </w:p>
    <w:p w14:paraId="4BD6D6E6" w14:textId="77777777" w:rsidR="00103697" w:rsidRPr="00EB4F56" w:rsidRDefault="00103697" w:rsidP="00671C44">
      <w:pPr>
        <w:pStyle w:val="Stilius1"/>
        <w:rPr>
          <w:rFonts w:eastAsia="MS Mincho"/>
        </w:rPr>
      </w:pPr>
      <w:r w:rsidRPr="00EE35FD">
        <w:rPr>
          <w:rFonts w:eastAsia="MS Mincho"/>
        </w:rPr>
        <w:t xml:space="preserve">SUTARTIES ĮVYKDYMO UŽTIKRINIMAS IR </w:t>
      </w:r>
      <w:r w:rsidRPr="00EE35FD">
        <w:rPr>
          <w:rFonts w:eastAsia="MS Mincho"/>
          <w:bCs/>
          <w:color w:val="000000"/>
        </w:rPr>
        <w:t>DRAUDIMAS</w:t>
      </w:r>
    </w:p>
    <w:p w14:paraId="52FB877E" w14:textId="08642A1E" w:rsidR="00103697" w:rsidRPr="00EE35FD" w:rsidRDefault="00103697" w:rsidP="00A82D9C">
      <w:pPr>
        <w:numPr>
          <w:ilvl w:val="1"/>
          <w:numId w:val="10"/>
        </w:numPr>
        <w:tabs>
          <w:tab w:val="left" w:pos="426"/>
        </w:tabs>
        <w:suppressAutoHyphens w:val="0"/>
        <w:spacing w:after="0" w:line="240" w:lineRule="auto"/>
        <w:ind w:left="709" w:hanging="709"/>
        <w:jc w:val="both"/>
        <w:rPr>
          <w:rFonts w:eastAsia="MS Mincho"/>
          <w:szCs w:val="24"/>
          <w:lang w:eastAsia="lt-LT"/>
        </w:rPr>
      </w:pPr>
      <w:bookmarkStart w:id="3" w:name="_Ref428540653"/>
      <w:r w:rsidRPr="00EE35FD">
        <w:rPr>
          <w:rFonts w:eastAsia="MS Mincho"/>
          <w:color w:val="000000" w:themeColor="text1"/>
          <w:szCs w:val="24"/>
          <w:lang w:eastAsia="lt-LT"/>
        </w:rPr>
        <w:t>Sutarties įvykdymo užtikrinimas užtikrinamas netesybomis</w:t>
      </w:r>
      <w:r w:rsidR="00C82C3B">
        <w:rPr>
          <w:rFonts w:eastAsia="MS Mincho"/>
          <w:color w:val="000000" w:themeColor="text1"/>
          <w:szCs w:val="24"/>
          <w:lang w:eastAsia="lt-LT"/>
        </w:rPr>
        <w:t xml:space="preserve">. </w:t>
      </w:r>
    </w:p>
    <w:bookmarkEnd w:id="3"/>
    <w:p w14:paraId="2B30C526" w14:textId="77777777" w:rsidR="00103697" w:rsidRDefault="00103697" w:rsidP="00671C44">
      <w:pPr>
        <w:pStyle w:val="Stilius1"/>
      </w:pPr>
      <w:r w:rsidRPr="00EE35FD">
        <w:t>SUTARTIES GALIOJIMAS IR NUTRAUKIMAS</w:t>
      </w:r>
    </w:p>
    <w:p w14:paraId="13A22142" w14:textId="77777777" w:rsidR="00103697" w:rsidRPr="00EE35FD" w:rsidRDefault="00103697" w:rsidP="00A82D9C">
      <w:pPr>
        <w:numPr>
          <w:ilvl w:val="1"/>
          <w:numId w:val="10"/>
        </w:numPr>
        <w:tabs>
          <w:tab w:val="left" w:pos="426"/>
        </w:tabs>
        <w:suppressAutoHyphens w:val="0"/>
        <w:spacing w:after="0" w:line="240" w:lineRule="auto"/>
        <w:ind w:left="709" w:hanging="709"/>
        <w:jc w:val="both"/>
        <w:rPr>
          <w:szCs w:val="24"/>
        </w:rPr>
      </w:pPr>
      <w:r w:rsidRPr="00EE35FD">
        <w:rPr>
          <w:szCs w:val="24"/>
        </w:rPr>
        <w:lastRenderedPageBreak/>
        <w:t xml:space="preserve">Sutartis </w:t>
      </w:r>
      <w:r w:rsidRPr="00EE35FD">
        <w:rPr>
          <w:rFonts w:eastAsia="MS Mincho"/>
          <w:szCs w:val="24"/>
          <w:lang w:eastAsia="lt-LT"/>
        </w:rPr>
        <w:t>įsigalioja</w:t>
      </w:r>
      <w:r w:rsidRPr="00EE35FD">
        <w:rPr>
          <w:szCs w:val="24"/>
        </w:rPr>
        <w:t xml:space="preserve"> po to, kai ją pasirašo abiejų Šalių įgalioti atstovai. Sutartis galioja iki visiško Sutartyje numatytų įsipareigojimų įvykdymo.</w:t>
      </w:r>
    </w:p>
    <w:p w14:paraId="4DE2AAA1" w14:textId="77777777" w:rsidR="00103697" w:rsidRPr="00EE35FD" w:rsidRDefault="00103697" w:rsidP="00A82D9C">
      <w:pPr>
        <w:numPr>
          <w:ilvl w:val="1"/>
          <w:numId w:val="10"/>
        </w:numPr>
        <w:tabs>
          <w:tab w:val="left" w:pos="426"/>
        </w:tabs>
        <w:suppressAutoHyphens w:val="0"/>
        <w:spacing w:after="0" w:line="240" w:lineRule="auto"/>
        <w:ind w:left="709" w:hanging="709"/>
        <w:jc w:val="both"/>
        <w:rPr>
          <w:szCs w:val="24"/>
        </w:rPr>
      </w:pPr>
      <w:r w:rsidRPr="00EE35FD">
        <w:rPr>
          <w:szCs w:val="24"/>
        </w:rPr>
        <w:t xml:space="preserve">Nutraukus Sutartį ar jai pasibaigus, lieka galioti šios Sutarties nuostatos, susijusios su </w:t>
      </w:r>
      <w:r w:rsidRPr="00EE35FD">
        <w:rPr>
          <w:rFonts w:eastAsia="MS Mincho"/>
          <w:szCs w:val="24"/>
          <w:lang w:eastAsia="lt-LT"/>
        </w:rPr>
        <w:t>atsakomybe</w:t>
      </w:r>
      <w:r w:rsidRPr="00EE35FD">
        <w:rPr>
          <w:szCs w:val="24"/>
        </w:rPr>
        <w:t xml:space="preserve"> bei atsiskaitymais, taip pat visos kitos šios Sutarties nuostatos, kurios, kaip aiškiai nurodyta, išlieka galioti po Sutarties nutraukimo arba turi išlikti galioti, kad ši Sutartis būtų visiškai įvykdyta.</w:t>
      </w:r>
    </w:p>
    <w:p w14:paraId="0BB8D189" w14:textId="77777777" w:rsidR="00103697" w:rsidRPr="00EE35FD" w:rsidRDefault="00103697" w:rsidP="00A82D9C">
      <w:pPr>
        <w:numPr>
          <w:ilvl w:val="1"/>
          <w:numId w:val="10"/>
        </w:numPr>
        <w:tabs>
          <w:tab w:val="left" w:pos="426"/>
        </w:tabs>
        <w:suppressAutoHyphens w:val="0"/>
        <w:spacing w:after="0" w:line="240" w:lineRule="auto"/>
        <w:ind w:left="709" w:hanging="709"/>
        <w:jc w:val="both"/>
        <w:rPr>
          <w:rFonts w:eastAsia="MS Mincho"/>
          <w:szCs w:val="24"/>
          <w:lang w:eastAsia="lt-LT"/>
        </w:rPr>
      </w:pPr>
      <w:r w:rsidRPr="00EE35FD">
        <w:rPr>
          <w:rFonts w:eastAsia="MS Mincho"/>
          <w:szCs w:val="24"/>
          <w:lang w:eastAsia="lt-LT"/>
        </w:rPr>
        <w:t>Sutartis gali būti nutraukiama abiejų Šalių rašytiniu susitarimu.</w:t>
      </w:r>
    </w:p>
    <w:p w14:paraId="4C4B2F96" w14:textId="653ECD4E" w:rsidR="00103697" w:rsidRPr="00EE35FD" w:rsidRDefault="00103697" w:rsidP="00A82D9C">
      <w:pPr>
        <w:numPr>
          <w:ilvl w:val="1"/>
          <w:numId w:val="10"/>
        </w:numPr>
        <w:tabs>
          <w:tab w:val="left" w:pos="426"/>
        </w:tabs>
        <w:suppressAutoHyphens w:val="0"/>
        <w:spacing w:after="0" w:line="240" w:lineRule="auto"/>
        <w:ind w:left="709" w:hanging="709"/>
        <w:jc w:val="both"/>
        <w:rPr>
          <w:rFonts w:eastAsia="MS Mincho"/>
          <w:szCs w:val="24"/>
          <w:lang w:eastAsia="lt-LT"/>
        </w:rPr>
      </w:pPr>
      <w:r w:rsidRPr="00EE35FD">
        <w:rPr>
          <w:rFonts w:eastAsia="MS Mincho"/>
          <w:szCs w:val="24"/>
          <w:lang w:eastAsia="lt-LT"/>
        </w:rPr>
        <w:t xml:space="preserve">Sutartis gali būti nutraukta Užsakovo vienašališkai nesikreipiant į teismą ir įspėjus Rangovą prieš 20 darbo dienų esant esminių Sutarties sąlygų pažeidimui bei toliau nurodomais atvejais, jeigu, Užsakovui nustačius protingą terminą, Rangovas per nustatytą terminą nepašalina trūkumų ar nepateikia motyvuotų </w:t>
      </w:r>
      <w:r w:rsidR="00A73053">
        <w:rPr>
          <w:rFonts w:eastAsia="MS Mincho"/>
          <w:szCs w:val="24"/>
          <w:lang w:eastAsia="lt-LT"/>
        </w:rPr>
        <w:t xml:space="preserve">rašytinių </w:t>
      </w:r>
      <w:r w:rsidRPr="00EE35FD">
        <w:rPr>
          <w:rFonts w:eastAsia="MS Mincho"/>
          <w:szCs w:val="24"/>
          <w:lang w:eastAsia="lt-LT"/>
        </w:rPr>
        <w:t>paaiškinimų dėl tinkamo Darbų vykdymo:</w:t>
      </w:r>
    </w:p>
    <w:p w14:paraId="328332A0" w14:textId="77777777" w:rsidR="00103697" w:rsidRPr="00EE35FD" w:rsidRDefault="00103697" w:rsidP="00A82D9C">
      <w:pPr>
        <w:numPr>
          <w:ilvl w:val="2"/>
          <w:numId w:val="10"/>
        </w:numPr>
        <w:suppressAutoHyphens w:val="0"/>
        <w:spacing w:after="0" w:line="240" w:lineRule="auto"/>
        <w:ind w:left="709" w:hanging="709"/>
        <w:jc w:val="both"/>
        <w:rPr>
          <w:szCs w:val="24"/>
        </w:rPr>
      </w:pPr>
      <w:bookmarkStart w:id="4" w:name="_Ref427747648"/>
      <w:r w:rsidRPr="00EE35FD">
        <w:rPr>
          <w:szCs w:val="24"/>
        </w:rPr>
        <w:t>Rangovas vykdo Darbus nesivadovaudamas techninės specifikacijos sprendiniais;</w:t>
      </w:r>
    </w:p>
    <w:bookmarkEnd w:id="4"/>
    <w:p w14:paraId="6E39F0C6" w14:textId="1702A3A5" w:rsidR="00103697" w:rsidRPr="00EE35FD" w:rsidRDefault="00103697" w:rsidP="00A82D9C">
      <w:pPr>
        <w:numPr>
          <w:ilvl w:val="2"/>
          <w:numId w:val="10"/>
        </w:numPr>
        <w:suppressAutoHyphens w:val="0"/>
        <w:spacing w:after="0" w:line="240" w:lineRule="auto"/>
        <w:ind w:left="709" w:hanging="709"/>
        <w:jc w:val="both"/>
        <w:rPr>
          <w:rFonts w:eastAsia="MS Mincho"/>
          <w:szCs w:val="24"/>
        </w:rPr>
      </w:pPr>
      <w:r w:rsidRPr="00EE35FD">
        <w:rPr>
          <w:szCs w:val="24"/>
        </w:rPr>
        <w:t xml:space="preserve">Jeigu Rangovas nutraukia Darbus, ilgiau nei 30 kalendorinių dienų vėluoja atlikti Darbus, kitaip aiškiai parodo ketinimą netęsti savo įsipareigojimų pagal Sutartį, tampa aišku, kad juos baigti iki Darbų atlikimo termino pabaigos neįmanoma ir nepateikia Užsakovui pagrįstų </w:t>
      </w:r>
      <w:r w:rsidR="00A73053">
        <w:rPr>
          <w:szCs w:val="24"/>
        </w:rPr>
        <w:t xml:space="preserve">rašytinių </w:t>
      </w:r>
      <w:r w:rsidRPr="00EE35FD">
        <w:rPr>
          <w:szCs w:val="24"/>
        </w:rPr>
        <w:t>įrodymų, pateisinančių Darbų vėlavimą, Užsakovas gali įteikti pranešimą, konstatuodamas įsipareigojimų nevykdymą su reikalavimu greičiau įvykdyti Darbus. Ši sąlyga netaikoma, jei vėluojama dėl priežasčių, nepriklausančių nuo Rangovo;</w:t>
      </w:r>
    </w:p>
    <w:p w14:paraId="3FD6D52A" w14:textId="77777777" w:rsidR="00103697" w:rsidRPr="00EE35FD" w:rsidRDefault="00103697" w:rsidP="00A82D9C">
      <w:pPr>
        <w:numPr>
          <w:ilvl w:val="2"/>
          <w:numId w:val="10"/>
        </w:numPr>
        <w:suppressAutoHyphens w:val="0"/>
        <w:spacing w:after="0" w:line="240" w:lineRule="auto"/>
        <w:ind w:left="709" w:hanging="709"/>
        <w:jc w:val="both"/>
        <w:rPr>
          <w:rFonts w:eastAsia="MS Mincho"/>
          <w:szCs w:val="24"/>
        </w:rPr>
      </w:pPr>
      <w:r w:rsidRPr="00EE35FD">
        <w:rPr>
          <w:szCs w:val="24"/>
        </w:rPr>
        <w:t>Rangovas bankrutuoja arba yra likviduojamas, sustabdo ūkinę veiklą arba kituose teisės aktuose numatyta</w:t>
      </w:r>
      <w:r w:rsidRPr="00EE35FD">
        <w:rPr>
          <w:rFonts w:eastAsia="MS Mincho"/>
          <w:szCs w:val="24"/>
        </w:rPr>
        <w:t xml:space="preserve"> tvarka susidaro analogiška situacija;</w:t>
      </w:r>
    </w:p>
    <w:p w14:paraId="2FBC8234" w14:textId="18D876E6" w:rsidR="00103697" w:rsidRPr="00EE35FD" w:rsidRDefault="00103697" w:rsidP="00A82D9C">
      <w:pPr>
        <w:numPr>
          <w:ilvl w:val="1"/>
          <w:numId w:val="10"/>
        </w:numPr>
        <w:tabs>
          <w:tab w:val="left" w:pos="426"/>
        </w:tabs>
        <w:suppressAutoHyphens w:val="0"/>
        <w:spacing w:after="0" w:line="240" w:lineRule="auto"/>
        <w:ind w:left="709" w:hanging="709"/>
        <w:jc w:val="both"/>
        <w:rPr>
          <w:rFonts w:eastAsia="MS Mincho"/>
          <w:szCs w:val="24"/>
          <w:lang w:eastAsia="lt-LT"/>
        </w:rPr>
      </w:pPr>
      <w:r w:rsidRPr="00EE35FD">
        <w:rPr>
          <w:rFonts w:eastAsia="MS Mincho"/>
          <w:szCs w:val="24"/>
          <w:lang w:eastAsia="lt-LT"/>
        </w:rPr>
        <w:t>Užsakovui dėl Rangovo kaltės nutraukus Sutartį, Rangovas per 14 kalendorinių dienų turi atlyginti visus Užsakovo patirtus tiesioginius nuostolius, kuriuos lėmė Rangovo įsipareigojimų nevykdymas</w:t>
      </w:r>
      <w:r w:rsidR="004F400A">
        <w:rPr>
          <w:rFonts w:eastAsia="MS Mincho"/>
          <w:szCs w:val="24"/>
          <w:lang w:eastAsia="lt-LT"/>
        </w:rPr>
        <w:t>.</w:t>
      </w:r>
      <w:r w:rsidRPr="00EE35FD">
        <w:rPr>
          <w:rFonts w:eastAsia="MS Mincho"/>
          <w:szCs w:val="24"/>
          <w:lang w:eastAsia="lt-LT"/>
        </w:rPr>
        <w:t xml:space="preserve"> </w:t>
      </w:r>
    </w:p>
    <w:p w14:paraId="6DDBC57A" w14:textId="77777777" w:rsidR="00103697" w:rsidRPr="00EE35FD" w:rsidRDefault="00103697" w:rsidP="00A82D9C">
      <w:pPr>
        <w:numPr>
          <w:ilvl w:val="1"/>
          <w:numId w:val="10"/>
        </w:numPr>
        <w:tabs>
          <w:tab w:val="left" w:pos="426"/>
        </w:tabs>
        <w:suppressAutoHyphens w:val="0"/>
        <w:spacing w:after="0" w:line="240" w:lineRule="auto"/>
        <w:ind w:left="709" w:hanging="709"/>
        <w:jc w:val="both"/>
        <w:rPr>
          <w:rFonts w:eastAsia="MS Mincho"/>
          <w:szCs w:val="24"/>
          <w:lang w:eastAsia="lt-LT"/>
        </w:rPr>
      </w:pPr>
      <w:r w:rsidRPr="00EE35FD">
        <w:rPr>
          <w:rFonts w:eastAsia="MS Mincho"/>
          <w:szCs w:val="24"/>
          <w:lang w:eastAsia="lt-LT"/>
        </w:rPr>
        <w:t>Užsakovui nutraukus sutartį ne dėl Rangovo kaltės, Rangovui atlyginami tik tiesioginiai nuostoliai.</w:t>
      </w:r>
    </w:p>
    <w:p w14:paraId="2333C931" w14:textId="77777777" w:rsidR="00103697" w:rsidRPr="00EE35FD" w:rsidRDefault="00103697" w:rsidP="00CD6A22">
      <w:pPr>
        <w:numPr>
          <w:ilvl w:val="1"/>
          <w:numId w:val="10"/>
        </w:numPr>
        <w:tabs>
          <w:tab w:val="left" w:pos="426"/>
        </w:tabs>
        <w:suppressAutoHyphens w:val="0"/>
        <w:spacing w:after="0" w:line="240" w:lineRule="auto"/>
        <w:ind w:left="709" w:hanging="709"/>
        <w:jc w:val="both"/>
        <w:rPr>
          <w:rFonts w:eastAsia="MS Mincho"/>
          <w:szCs w:val="24"/>
        </w:rPr>
      </w:pPr>
      <w:r w:rsidRPr="00EE35FD">
        <w:rPr>
          <w:rFonts w:eastAsia="MS Mincho"/>
          <w:szCs w:val="24"/>
          <w:lang w:eastAsia="lt-LT"/>
        </w:rPr>
        <w:t>Sutartis gali būti nutraukta Rangovo vienašališkai nesikreipiant į teismą ir įspėjus Užsakovą prieš 20 darbo dienų, esant esminiam Sutarties sąlygų pažeidimui bei toliau nurodomais atvejais</w:t>
      </w:r>
      <w:r w:rsidRPr="00EE35FD">
        <w:rPr>
          <w:rFonts w:eastAsia="MS Mincho"/>
          <w:szCs w:val="24"/>
        </w:rPr>
        <w:t>:</w:t>
      </w:r>
    </w:p>
    <w:p w14:paraId="14BA179F" w14:textId="4FE5EF2F" w:rsidR="00103697" w:rsidRPr="00EE35FD" w:rsidRDefault="00103697" w:rsidP="00CD6A22">
      <w:pPr>
        <w:numPr>
          <w:ilvl w:val="2"/>
          <w:numId w:val="10"/>
        </w:numPr>
        <w:tabs>
          <w:tab w:val="left" w:pos="851"/>
        </w:tabs>
        <w:suppressAutoHyphens w:val="0"/>
        <w:spacing w:after="0" w:line="240" w:lineRule="auto"/>
        <w:ind w:left="709" w:hanging="709"/>
        <w:jc w:val="both"/>
        <w:rPr>
          <w:szCs w:val="24"/>
        </w:rPr>
      </w:pPr>
      <w:r w:rsidRPr="00EE35FD">
        <w:rPr>
          <w:szCs w:val="24"/>
        </w:rPr>
        <w:t xml:space="preserve">Sutartyje nustatyta tvarka, nesant pagrįstų aplinkybių, negauna apmokėjimo ilgiau nei </w:t>
      </w:r>
      <w:r w:rsidR="00547284">
        <w:rPr>
          <w:szCs w:val="24"/>
        </w:rPr>
        <w:t>6</w:t>
      </w:r>
      <w:r w:rsidRPr="00EE35FD">
        <w:rPr>
          <w:szCs w:val="24"/>
        </w:rPr>
        <w:t>0 kalendorinių dienų</w:t>
      </w:r>
      <w:r w:rsidR="00485F05">
        <w:rPr>
          <w:szCs w:val="24"/>
        </w:rPr>
        <w:t>.</w:t>
      </w:r>
    </w:p>
    <w:p w14:paraId="38DD48E8" w14:textId="6063C97D" w:rsidR="00103697" w:rsidRPr="00EE35FD" w:rsidRDefault="00103697" w:rsidP="00CD6A22">
      <w:pPr>
        <w:numPr>
          <w:ilvl w:val="1"/>
          <w:numId w:val="10"/>
        </w:numPr>
        <w:tabs>
          <w:tab w:val="left" w:pos="426"/>
        </w:tabs>
        <w:suppressAutoHyphens w:val="0"/>
        <w:spacing w:after="0" w:line="240" w:lineRule="auto"/>
        <w:ind w:left="709" w:hanging="709"/>
        <w:jc w:val="both"/>
        <w:rPr>
          <w:rFonts w:eastAsia="MS Mincho"/>
          <w:szCs w:val="24"/>
          <w:lang w:eastAsia="lt-LT"/>
        </w:rPr>
      </w:pPr>
      <w:r w:rsidRPr="00EE35FD">
        <w:rPr>
          <w:rFonts w:eastAsia="MS Mincho"/>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jie yra tinkamai atlikti ir šių darbų kaina yra nurodyta Sutartyje ar jos prieduose.</w:t>
      </w:r>
    </w:p>
    <w:p w14:paraId="1C42B8DC" w14:textId="77777777" w:rsidR="00103697" w:rsidRPr="00EE35FD" w:rsidRDefault="00103697" w:rsidP="00CD6A22">
      <w:pPr>
        <w:numPr>
          <w:ilvl w:val="1"/>
          <w:numId w:val="10"/>
        </w:numPr>
        <w:tabs>
          <w:tab w:val="left" w:pos="426"/>
        </w:tabs>
        <w:suppressAutoHyphens w:val="0"/>
        <w:spacing w:after="0" w:line="240" w:lineRule="auto"/>
        <w:ind w:left="709" w:hanging="709"/>
        <w:jc w:val="both"/>
        <w:rPr>
          <w:rFonts w:eastAsia="MS Mincho"/>
          <w:szCs w:val="24"/>
        </w:rPr>
      </w:pPr>
      <w:r w:rsidRPr="00EE35FD">
        <w:rPr>
          <w:rFonts w:eastAsia="MS Mincho"/>
          <w:szCs w:val="24"/>
          <w:lang w:eastAsia="lt-LT"/>
        </w:rPr>
        <w:t>Sutarties nutraukimo įsigaliojimo atveju pagal bet kurį Sutarties sąlygų punktą, Rangovas per Užsakovo</w:t>
      </w:r>
      <w:r w:rsidRPr="00EE35FD">
        <w:rPr>
          <w:rFonts w:eastAsia="MS Mincho"/>
          <w:szCs w:val="24"/>
        </w:rPr>
        <w:t xml:space="preserve"> nurodytą terminą privalo:</w:t>
      </w:r>
    </w:p>
    <w:p w14:paraId="46BA9BD3" w14:textId="77777777" w:rsidR="00103697" w:rsidRPr="00EE35FD" w:rsidRDefault="00103697" w:rsidP="00CD6A22">
      <w:pPr>
        <w:numPr>
          <w:ilvl w:val="2"/>
          <w:numId w:val="10"/>
        </w:numPr>
        <w:tabs>
          <w:tab w:val="left" w:pos="851"/>
        </w:tabs>
        <w:suppressAutoHyphens w:val="0"/>
        <w:spacing w:after="0" w:line="240" w:lineRule="auto"/>
        <w:ind w:left="709" w:hanging="709"/>
        <w:jc w:val="both"/>
        <w:rPr>
          <w:szCs w:val="24"/>
        </w:rPr>
      </w:pPr>
      <w:r w:rsidRPr="00EE35FD">
        <w:rPr>
          <w:szCs w:val="24"/>
        </w:rPr>
        <w:t>nutraukti visą tolesnį Darbų vykdymą, išskyrus tokį, kurį būtina atlikti dėl gyvybės ar turto išsaugojimo arba dėl darbų saugos reikalavimų;</w:t>
      </w:r>
    </w:p>
    <w:p w14:paraId="7FF8C790" w14:textId="77777777" w:rsidR="00103697" w:rsidRPr="00EE35FD" w:rsidRDefault="00103697" w:rsidP="00CD6A22">
      <w:pPr>
        <w:numPr>
          <w:ilvl w:val="2"/>
          <w:numId w:val="10"/>
        </w:numPr>
        <w:tabs>
          <w:tab w:val="left" w:pos="851"/>
        </w:tabs>
        <w:suppressAutoHyphens w:val="0"/>
        <w:spacing w:after="0" w:line="240" w:lineRule="auto"/>
        <w:ind w:left="709" w:hanging="709"/>
        <w:jc w:val="both"/>
        <w:rPr>
          <w:szCs w:val="24"/>
        </w:rPr>
      </w:pPr>
      <w:r w:rsidRPr="00EE35FD">
        <w:rPr>
          <w:szCs w:val="24"/>
        </w:rPr>
        <w:t>perduoti Užsakovui Sutartyje numatytą Įrangą (jei taikoma) ir medžiagas, už kuriuos jau sumokėta;</w:t>
      </w:r>
    </w:p>
    <w:p w14:paraId="060CDE52" w14:textId="77777777" w:rsidR="00103697" w:rsidRPr="00EE35FD" w:rsidRDefault="00103697" w:rsidP="00CD6A22">
      <w:pPr>
        <w:numPr>
          <w:ilvl w:val="2"/>
          <w:numId w:val="10"/>
        </w:numPr>
        <w:tabs>
          <w:tab w:val="left" w:pos="851"/>
        </w:tabs>
        <w:suppressAutoHyphens w:val="0"/>
        <w:spacing w:after="0" w:line="240" w:lineRule="auto"/>
        <w:ind w:left="709" w:hanging="709"/>
        <w:jc w:val="both"/>
        <w:rPr>
          <w:rFonts w:eastAsia="MS Mincho"/>
          <w:szCs w:val="24"/>
        </w:rPr>
      </w:pPr>
      <w:r w:rsidRPr="00EE35FD">
        <w:rPr>
          <w:szCs w:val="24"/>
        </w:rPr>
        <w:t>pašalinti visus Rangovo įrengimus ir kitus daiktus, šiukšles iš statybos objekto ir pats palikti statybvietę</w:t>
      </w:r>
      <w:r w:rsidRPr="00EE35FD">
        <w:rPr>
          <w:rFonts w:eastAsia="MS Mincho"/>
          <w:szCs w:val="24"/>
        </w:rPr>
        <w:t>.</w:t>
      </w:r>
    </w:p>
    <w:p w14:paraId="36B99EC5" w14:textId="55B3D471" w:rsidR="00103697" w:rsidRPr="00EE35FD" w:rsidRDefault="00103697" w:rsidP="00CD6A22">
      <w:pPr>
        <w:numPr>
          <w:ilvl w:val="1"/>
          <w:numId w:val="10"/>
        </w:numPr>
        <w:tabs>
          <w:tab w:val="left" w:pos="426"/>
        </w:tabs>
        <w:suppressAutoHyphens w:val="0"/>
        <w:spacing w:after="0" w:line="240" w:lineRule="auto"/>
        <w:ind w:left="709" w:hanging="709"/>
        <w:jc w:val="both"/>
        <w:rPr>
          <w:rFonts w:eastAsia="MS Mincho"/>
          <w:szCs w:val="24"/>
        </w:rPr>
      </w:pPr>
      <w:r w:rsidRPr="00EE35FD">
        <w:rPr>
          <w:rFonts w:eastAsia="MS Mincho"/>
          <w:szCs w:val="24"/>
        </w:rPr>
        <w:t xml:space="preserve">Užsakovo naudai priskaičiuotos Rangovo netesybos yra išskaičiuojamos iš Užsakovo Rangovui </w:t>
      </w:r>
      <w:r w:rsidRPr="00EE35FD">
        <w:rPr>
          <w:rFonts w:eastAsia="MS Mincho"/>
          <w:szCs w:val="24"/>
          <w:lang w:eastAsia="lt-LT"/>
        </w:rPr>
        <w:t>mokėtinų</w:t>
      </w:r>
      <w:r w:rsidRPr="00EE35FD">
        <w:rPr>
          <w:rFonts w:eastAsia="MS Mincho"/>
          <w:szCs w:val="24"/>
        </w:rPr>
        <w:t xml:space="preserve"> lėšų ir (ar) išreikalaujamos kitokiu būdu.</w:t>
      </w:r>
    </w:p>
    <w:p w14:paraId="265A1FD4" w14:textId="77777777" w:rsidR="00103697" w:rsidRDefault="00103697" w:rsidP="00671C44">
      <w:pPr>
        <w:pStyle w:val="Stilius1"/>
      </w:pPr>
      <w:r w:rsidRPr="00EE35FD">
        <w:t>KITOS SUTARTIES SĄLYGOS</w:t>
      </w:r>
    </w:p>
    <w:p w14:paraId="5B607B13" w14:textId="77777777" w:rsidR="00103697" w:rsidRPr="00EE35FD" w:rsidRDefault="00103697"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Times New Roman"/>
          <w:szCs w:val="24"/>
        </w:rPr>
        <w:t>Visi Rangovo parengti brėžiniai</w:t>
      </w:r>
      <w:r>
        <w:rPr>
          <w:rFonts w:eastAsia="Times New Roman"/>
          <w:szCs w:val="24"/>
        </w:rPr>
        <w:t xml:space="preserve"> (jeigu, vadovaujantis teisės aktais, turi būti rengiami)</w:t>
      </w:r>
      <w:r w:rsidRPr="00EE35FD">
        <w:rPr>
          <w:rFonts w:eastAsia="Times New Roman"/>
          <w:szCs w:val="24"/>
        </w:rPr>
        <w:t xml:space="preserve"> turi būti patvirtinti statinio statybos techninės priežiūros vadovo prieš atliekant Darbus.</w:t>
      </w:r>
    </w:p>
    <w:p w14:paraId="1F5E5C93" w14:textId="42ED8E8E" w:rsidR="00103697" w:rsidRPr="00EE35FD" w:rsidRDefault="00103697"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Times New Roman"/>
          <w:szCs w:val="24"/>
        </w:rPr>
        <w:lastRenderedPageBreak/>
        <w:t xml:space="preserve">Pastabas dėl vykdomų Darbų gali pateikti tik statinio statybos techninės priežiūros vadovas </w:t>
      </w:r>
      <w:r w:rsidR="00A73053">
        <w:rPr>
          <w:rFonts w:eastAsia="Times New Roman"/>
          <w:szCs w:val="24"/>
        </w:rPr>
        <w:t xml:space="preserve">bei už Sutarties vykdymą atsakingas </w:t>
      </w:r>
      <w:r w:rsidR="00364F24">
        <w:rPr>
          <w:rFonts w:eastAsia="Times New Roman"/>
          <w:szCs w:val="24"/>
        </w:rPr>
        <w:t xml:space="preserve">Užsakovo atstovas </w:t>
      </w:r>
      <w:r w:rsidRPr="00EE35FD">
        <w:rPr>
          <w:rFonts w:eastAsia="Times New Roman"/>
          <w:szCs w:val="24"/>
        </w:rPr>
        <w:t>raštu.</w:t>
      </w:r>
    </w:p>
    <w:p w14:paraId="0212309F" w14:textId="77777777" w:rsidR="00103697" w:rsidRPr="00EE35FD" w:rsidRDefault="00103697"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Times New Roman"/>
          <w:szCs w:val="24"/>
        </w:rPr>
        <w:t xml:space="preserve">Šalis gali būti visiškai ar iš dalies atleidžiama nuo atsakomybės dėl ypatingų ir neišvengiamų aplinkybių – nenugalimos jėgos </w:t>
      </w:r>
      <w:r w:rsidRPr="00EE35FD">
        <w:rPr>
          <w:rFonts w:eastAsia="Times New Roman"/>
          <w:i/>
          <w:szCs w:val="24"/>
        </w:rPr>
        <w:t>(force majeure)</w:t>
      </w:r>
      <w:r w:rsidRPr="00EE35FD">
        <w:rPr>
          <w:rFonts w:eastAsia="Times New Roman"/>
          <w:szCs w:val="24"/>
        </w:rPr>
        <w:t>, nustatytos ir jas patyrusios Šalies įrodytos pagal Lietuvos Respublikos civilinį kodeksą, jeigu Šalis nedelsiant, bet ne vėliau kaip per 3 (tris) darbo dienas pranešė kitai Šaliai apie kliūtį bei jos poveikį įsipareigojimų vykdymui.</w:t>
      </w:r>
    </w:p>
    <w:p w14:paraId="0EE0069A" w14:textId="77777777" w:rsidR="00103697" w:rsidRPr="00EE35FD" w:rsidRDefault="00103697"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Times New Roman"/>
          <w:szCs w:val="24"/>
        </w:rPr>
        <w:t xml:space="preserve">Nenugalima jėga </w:t>
      </w:r>
      <w:r w:rsidRPr="00EE35FD">
        <w:rPr>
          <w:rFonts w:eastAsia="Times New Roman"/>
          <w:i/>
          <w:szCs w:val="24"/>
        </w:rPr>
        <w:t>(force majeure)</w:t>
      </w:r>
      <w:r w:rsidRPr="00EE35FD">
        <w:rPr>
          <w:rFonts w:eastAsia="Times New Roman"/>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E35FD">
        <w:rPr>
          <w:rFonts w:eastAsia="Times New Roman"/>
          <w:i/>
          <w:szCs w:val="24"/>
        </w:rPr>
        <w:t>(force majeure)</w:t>
      </w:r>
      <w:r w:rsidRPr="00EE35FD">
        <w:rPr>
          <w:rFonts w:eastAsia="Times New Roman"/>
          <w:szCs w:val="24"/>
        </w:rPr>
        <w:t xml:space="preserve"> taip pat nelaikoma tai, kad rinkoje nėra reikalingų prievolei vykdyti prekių arba Šalies kontrahentai pažeidžia savo prievoles.</w:t>
      </w:r>
    </w:p>
    <w:p w14:paraId="4369F653" w14:textId="77777777" w:rsidR="00103697" w:rsidRPr="00EE35FD" w:rsidRDefault="00103697"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Times New Roman"/>
          <w:szCs w:val="24"/>
        </w:rPr>
        <w:t xml:space="preserve">Vykdydamos šią Sutartį, Šalys vadovaujasi galiojančiais Lietuvos Respublikos teisės aktais ir šios Sutarties sąlygomis su priedais. </w:t>
      </w:r>
      <w:r w:rsidRPr="00EE35FD">
        <w:rPr>
          <w:szCs w:val="24"/>
        </w:rPr>
        <w:t>Sutarčiai, iš jos kylantiems Šalių santykiams bei jų aiškinimui taikoma Lietuvos Respublikos teisė.</w:t>
      </w:r>
    </w:p>
    <w:p w14:paraId="64B5C413" w14:textId="77777777" w:rsidR="00364F24" w:rsidRDefault="00103697" w:rsidP="00364F24">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Times New Roman"/>
          <w:szCs w:val="24"/>
        </w:rPr>
        <w:t>Sutarties šalims yra žinoma, kad ši Sutartis yra vieša, išskyrus joje esančią konfidencialią informaciją. Konfidencialia informacija laikoma tik tokia informacija, kurios atskleidimas prieštarautų teisės aktams.</w:t>
      </w:r>
    </w:p>
    <w:p w14:paraId="664B1336" w14:textId="2C2FFAC0" w:rsidR="00364F24" w:rsidRPr="00364F24" w:rsidRDefault="00364F24" w:rsidP="00364F24">
      <w:pPr>
        <w:numPr>
          <w:ilvl w:val="1"/>
          <w:numId w:val="10"/>
        </w:numPr>
        <w:tabs>
          <w:tab w:val="left" w:pos="142"/>
          <w:tab w:val="left" w:pos="709"/>
        </w:tabs>
        <w:suppressAutoHyphens w:val="0"/>
        <w:spacing w:after="0" w:line="240" w:lineRule="auto"/>
        <w:ind w:left="709" w:hanging="709"/>
        <w:jc w:val="both"/>
        <w:rPr>
          <w:rFonts w:eastAsia="Times New Roman"/>
          <w:szCs w:val="24"/>
        </w:rPr>
      </w:pPr>
      <w:r>
        <w:rPr>
          <w:rFonts w:eastAsia="Times New Roman"/>
          <w:szCs w:val="24"/>
        </w:rPr>
        <w:t>S</w:t>
      </w:r>
      <w:r w:rsidRPr="00364F24">
        <w:rPr>
          <w:rFonts w:eastAsia="Times New Roman"/>
          <w:szCs w:val="24"/>
        </w:rPr>
        <w:t xml:space="preserve">utartis ir jos priedai bus viešinama Centrinėje viešųjų pirkimų informacinėje sistemoje Lietuvos Respublikos viešųjų pirkimų nustatyta tvarka ir terminais. Už sutarties ir jos pakeitimų viešinimą CVP IS yra atsakinga Perkančiosios organizacijos teisės ir žmogiškųjų išteklių specialistė Neringa Mickevičiūtė, el. p. </w:t>
      </w:r>
      <w:proofErr w:type="spellStart"/>
      <w:r w:rsidRPr="00364F24">
        <w:rPr>
          <w:rFonts w:eastAsia="Times New Roman"/>
          <w:szCs w:val="24"/>
        </w:rPr>
        <w:t>neringa.mickeviciute@jmuseum.lt</w:t>
      </w:r>
      <w:proofErr w:type="spellEnd"/>
      <w:r w:rsidRPr="00364F24">
        <w:rPr>
          <w:rFonts w:eastAsia="Times New Roman"/>
          <w:szCs w:val="24"/>
        </w:rPr>
        <w:t>, tel. +370 687 20 526.</w:t>
      </w:r>
    </w:p>
    <w:p w14:paraId="648A69A7" w14:textId="5F6B1262" w:rsidR="00103697" w:rsidRDefault="00103697"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Times New Roman"/>
          <w:szCs w:val="24"/>
        </w:rPr>
        <w:t xml:space="preserve">Pagrindinis Sutarties tekstas surašytas 2 (dviem) egzemplioriais, kurių kiekvienas pasirašytas šalių atstovų ir turi vienodą juridinę galią. </w:t>
      </w:r>
      <w:r w:rsidR="00364F24" w:rsidRPr="00521C6D">
        <w:rPr>
          <w:szCs w:val="24"/>
        </w:rPr>
        <w:t xml:space="preserve">Sutartis taip pat gali būti sudaroma ją pasirašant abiejų šalių kompetentingiems atstovams kvalifikuotais elektroniniais parašais. </w:t>
      </w:r>
      <w:r w:rsidRPr="00EE35FD">
        <w:rPr>
          <w:rFonts w:eastAsia="Times New Roman"/>
          <w:szCs w:val="24"/>
        </w:rPr>
        <w:t>Sutarčiai, iš jos kylantiems Šalių santykiams bei jų aiškinimui taikoma Lietuvos Respublikos teisė.</w:t>
      </w:r>
    </w:p>
    <w:p w14:paraId="29AD1D68" w14:textId="6E5986F4" w:rsidR="00364F24" w:rsidRPr="00EE35FD" w:rsidRDefault="00364F24"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521C6D">
        <w:rPr>
          <w:szCs w:val="24"/>
        </w:rPr>
        <w:t>Perkančioji organizacija ne vėliau kaip per 10 dienų Centrinėje viešųjų pirkimų informacinėje sistemoje skelbia informaciją apie pirkimo sutarties neįvykdžiusius ar netinkamai ją įvykdžiusius t</w:t>
      </w:r>
      <w:r>
        <w:rPr>
          <w:szCs w:val="24"/>
        </w:rPr>
        <w:t>ei</w:t>
      </w:r>
      <w:r w:rsidRPr="00521C6D">
        <w:rPr>
          <w:szCs w:val="24"/>
        </w:rPr>
        <w:t>kėjus.</w:t>
      </w:r>
    </w:p>
    <w:p w14:paraId="2D042594" w14:textId="0CC2BE1B" w:rsidR="00103697" w:rsidRPr="00EE35FD" w:rsidRDefault="00103697"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MS Mincho"/>
          <w:szCs w:val="24"/>
        </w:rPr>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1322668D" w14:textId="7602517B" w:rsidR="00103697" w:rsidRPr="003B0E4A" w:rsidRDefault="00103697"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MS Mincho"/>
          <w:szCs w:val="24"/>
        </w:rPr>
        <w:t xml:space="preserve">Pasikeitus Šalies buveinės adresui, banko sąskaitos numeriui ar kitiems rekvizitams, Šalis privalo apie tai </w:t>
      </w:r>
      <w:r w:rsidR="00364F24">
        <w:rPr>
          <w:rFonts w:eastAsia="MS Mincho"/>
          <w:szCs w:val="24"/>
        </w:rPr>
        <w:t xml:space="preserve">raštu </w:t>
      </w:r>
      <w:r w:rsidRPr="00EE35FD">
        <w:rPr>
          <w:rFonts w:eastAsia="MS Mincho"/>
          <w:szCs w:val="24"/>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BBAB191" w14:textId="77777777" w:rsidR="00364F24" w:rsidRDefault="00364F24" w:rsidP="00364F24">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364F24">
        <w:rPr>
          <w:rFonts w:eastAsia="Times New Roman"/>
          <w:szCs w:val="24"/>
        </w:rPr>
        <w:t>14.6. Sutarties pasirašymo metu prie Sutarties pridedamas Priedas Nr. 1 „Techninė specifikacija“,  Priedas Nr. 2 ,,</w:t>
      </w:r>
      <w:r>
        <w:rPr>
          <w:rFonts w:eastAsia="Times New Roman"/>
          <w:szCs w:val="24"/>
        </w:rPr>
        <w:t>Sąmata</w:t>
      </w:r>
      <w:r w:rsidRPr="00364F24">
        <w:rPr>
          <w:rFonts w:eastAsia="Times New Roman"/>
          <w:szCs w:val="24"/>
        </w:rPr>
        <w:t>‘‘, kurie yra neatskiriama ir sudėtinė šios Sutarties dalis.</w:t>
      </w:r>
    </w:p>
    <w:p w14:paraId="0FFB61BE" w14:textId="4FCFD3CB" w:rsidR="00364F24" w:rsidRPr="009A08DF" w:rsidRDefault="00364F24" w:rsidP="003B0E4A">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364F24">
        <w:rPr>
          <w:rFonts w:eastAsia="Times New Roman"/>
          <w:szCs w:val="24"/>
        </w:rPr>
        <w:t>Užsakovo už Sutarties vykdymo kontrolę bei priežiūrą atsakingas asmuo –  Infrastruktūros projektų koordinatorius</w:t>
      </w:r>
      <w:r w:rsidR="009A08DF">
        <w:rPr>
          <w:rFonts w:eastAsia="Times New Roman"/>
          <w:szCs w:val="24"/>
        </w:rPr>
        <w:t xml:space="preserve"> </w:t>
      </w:r>
      <w:r w:rsidRPr="00364F24">
        <w:rPr>
          <w:rFonts w:eastAsia="Times New Roman"/>
          <w:szCs w:val="24"/>
        </w:rPr>
        <w:t>Arūnas Kubilius</w:t>
      </w:r>
      <w:r>
        <w:rPr>
          <w:rFonts w:eastAsia="Times New Roman"/>
          <w:szCs w:val="24"/>
        </w:rPr>
        <w:t xml:space="preserve">, el. paštas: </w:t>
      </w:r>
      <w:hyperlink r:id="rId11" w:history="1">
        <w:r w:rsidR="009A08DF" w:rsidRPr="003B0E4A">
          <w:rPr>
            <w:rStyle w:val="Hipersaitas"/>
          </w:rPr>
          <w:t>arunas.kubilius@jmuseum.lt</w:t>
        </w:r>
      </w:hyperlink>
      <w:r w:rsidR="009A08DF">
        <w:rPr>
          <w:rFonts w:eastAsia="Times New Roman"/>
          <w:szCs w:val="24"/>
        </w:rPr>
        <w:t xml:space="preserve">, tel. </w:t>
      </w:r>
      <w:r w:rsidRPr="009A08DF">
        <w:rPr>
          <w:rFonts w:eastAsia="Times New Roman"/>
          <w:szCs w:val="24"/>
        </w:rPr>
        <w:t xml:space="preserve">+370 628 93 880. Šis asmuo bus atsakingas už Sutartyje numatytos veiklos koordinavimą (pagal </w:t>
      </w:r>
      <w:r w:rsidR="009A08DF">
        <w:rPr>
          <w:rFonts w:eastAsia="Times New Roman"/>
          <w:szCs w:val="24"/>
        </w:rPr>
        <w:t>Rangovui</w:t>
      </w:r>
      <w:r w:rsidRPr="009A08DF">
        <w:rPr>
          <w:rFonts w:eastAsia="Times New Roman"/>
          <w:szCs w:val="24"/>
        </w:rPr>
        <w:t xml:space="preserve"> priskirtinus įsipareigojimus ir teises), reikiamų sprendimų priėmimą, pagal Sutartį numatytų </w:t>
      </w:r>
      <w:r w:rsidR="009A08DF">
        <w:rPr>
          <w:rFonts w:eastAsia="Times New Roman"/>
          <w:szCs w:val="24"/>
        </w:rPr>
        <w:t>Darbų atlikimo</w:t>
      </w:r>
      <w:r w:rsidRPr="009A08DF">
        <w:rPr>
          <w:rFonts w:eastAsia="Times New Roman"/>
          <w:szCs w:val="24"/>
        </w:rPr>
        <w:t xml:space="preserve"> koordinavimą, </w:t>
      </w:r>
      <w:r w:rsidR="009A08DF">
        <w:rPr>
          <w:rFonts w:eastAsia="Times New Roman"/>
          <w:szCs w:val="24"/>
        </w:rPr>
        <w:t>Rangovo</w:t>
      </w:r>
      <w:r w:rsidRPr="009A08DF">
        <w:rPr>
          <w:rFonts w:eastAsia="Times New Roman"/>
          <w:szCs w:val="24"/>
        </w:rPr>
        <w:t xml:space="preserve"> pateikiamų dokumentų, tokių kaip</w:t>
      </w:r>
      <w:r w:rsidR="009A08DF">
        <w:rPr>
          <w:rFonts w:eastAsia="Times New Roman"/>
          <w:szCs w:val="24"/>
        </w:rPr>
        <w:t xml:space="preserve"> Darbų</w:t>
      </w:r>
      <w:r w:rsidRPr="009A08DF">
        <w:rPr>
          <w:rFonts w:eastAsia="Times New Roman"/>
          <w:szCs w:val="24"/>
        </w:rPr>
        <w:t xml:space="preserve"> perdavimo – priėmimo aktai,  sąskaitos – faktūros, pasirašymą ir kt.</w:t>
      </w:r>
    </w:p>
    <w:p w14:paraId="1A3635A8" w14:textId="1B26EA8E" w:rsidR="00364F24" w:rsidRPr="00364F24" w:rsidRDefault="009A08DF" w:rsidP="003B0E4A">
      <w:pPr>
        <w:numPr>
          <w:ilvl w:val="1"/>
          <w:numId w:val="10"/>
        </w:numPr>
        <w:tabs>
          <w:tab w:val="left" w:pos="142"/>
          <w:tab w:val="left" w:pos="709"/>
        </w:tabs>
        <w:suppressAutoHyphens w:val="0"/>
        <w:spacing w:after="0" w:line="240" w:lineRule="auto"/>
        <w:ind w:left="709" w:hanging="709"/>
        <w:jc w:val="both"/>
        <w:rPr>
          <w:rFonts w:eastAsia="Times New Roman"/>
          <w:szCs w:val="24"/>
        </w:rPr>
      </w:pPr>
      <w:r>
        <w:rPr>
          <w:rFonts w:eastAsia="Times New Roman"/>
          <w:szCs w:val="24"/>
        </w:rPr>
        <w:lastRenderedPageBreak/>
        <w:t xml:space="preserve">Rangovo </w:t>
      </w:r>
      <w:r w:rsidR="00364F24" w:rsidRPr="00364F24">
        <w:rPr>
          <w:rFonts w:eastAsia="Times New Roman"/>
          <w:szCs w:val="24"/>
        </w:rPr>
        <w:t xml:space="preserve">už </w:t>
      </w:r>
      <w:r>
        <w:rPr>
          <w:rFonts w:eastAsia="Times New Roman"/>
          <w:szCs w:val="24"/>
        </w:rPr>
        <w:t>S</w:t>
      </w:r>
      <w:r w:rsidR="00364F24" w:rsidRPr="00364F24">
        <w:rPr>
          <w:rFonts w:eastAsia="Times New Roman"/>
          <w:szCs w:val="24"/>
        </w:rPr>
        <w:t>utarties vykdymo kontrolę bei priežiūrą atsakingas asmuo  –</w:t>
      </w:r>
      <w:r>
        <w:rPr>
          <w:rFonts w:eastAsia="Times New Roman"/>
          <w:szCs w:val="24"/>
        </w:rPr>
        <w:t xml:space="preserve"> </w:t>
      </w:r>
      <w:r w:rsidR="00A97600">
        <w:rPr>
          <w:rFonts w:eastAsia="Times New Roman"/>
          <w:szCs w:val="24"/>
        </w:rPr>
        <w:t xml:space="preserve">projektų vadovas Mantas Mockus, mob.: +37063107152, el. paštas </w:t>
      </w:r>
      <w:hyperlink r:id="rId12" w:history="1">
        <w:r w:rsidR="00A97600" w:rsidRPr="004835DB">
          <w:rPr>
            <w:rStyle w:val="Hipersaitas"/>
            <w:rFonts w:eastAsia="Times New Roman"/>
            <w:szCs w:val="24"/>
          </w:rPr>
          <w:t>m.mockus</w:t>
        </w:r>
        <w:r w:rsidR="00A97600" w:rsidRPr="004F400A">
          <w:rPr>
            <w:rStyle w:val="Hipersaitas"/>
          </w:rPr>
          <w:t>@hsc.</w:t>
        </w:r>
        <w:r w:rsidR="00A97600" w:rsidRPr="004835DB">
          <w:rPr>
            <w:rStyle w:val="Hipersaitas"/>
            <w:rFonts w:eastAsia="Times New Roman"/>
            <w:szCs w:val="24"/>
          </w:rPr>
          <w:t>lt</w:t>
        </w:r>
      </w:hyperlink>
      <w:r w:rsidR="00A97600">
        <w:rPr>
          <w:rFonts w:eastAsia="Times New Roman"/>
          <w:szCs w:val="24"/>
        </w:rPr>
        <w:t xml:space="preserve"> </w:t>
      </w:r>
      <w:r w:rsidR="00364F24" w:rsidRPr="00364F24">
        <w:rPr>
          <w:rFonts w:eastAsia="Times New Roman"/>
          <w:szCs w:val="24"/>
        </w:rPr>
        <w:t xml:space="preserve">. Šis asmuo bus atsakingas už Sutartyje numatytos veiklos koordinavimą (pagal Perkančiajai organizacijai priskirtinus įsipareigojimus ir teises), reikiamų sprendimų priėmimą, pagal Sutartį numatytų </w:t>
      </w:r>
      <w:r>
        <w:rPr>
          <w:rFonts w:eastAsia="Times New Roman"/>
          <w:szCs w:val="24"/>
        </w:rPr>
        <w:t xml:space="preserve">Darbų </w:t>
      </w:r>
      <w:r w:rsidR="00364F24" w:rsidRPr="00364F24">
        <w:rPr>
          <w:rFonts w:eastAsia="Times New Roman"/>
          <w:szCs w:val="24"/>
        </w:rPr>
        <w:t>teikimo koordinavimą.</w:t>
      </w:r>
    </w:p>
    <w:p w14:paraId="29C4E326" w14:textId="77777777" w:rsidR="00103697" w:rsidRPr="00EE35FD" w:rsidRDefault="00103697" w:rsidP="00A82D9C">
      <w:pPr>
        <w:numPr>
          <w:ilvl w:val="1"/>
          <w:numId w:val="10"/>
        </w:numPr>
        <w:tabs>
          <w:tab w:val="left" w:pos="142"/>
          <w:tab w:val="left" w:pos="709"/>
        </w:tabs>
        <w:suppressAutoHyphens w:val="0"/>
        <w:spacing w:after="0" w:line="240" w:lineRule="auto"/>
        <w:ind w:left="709" w:hanging="709"/>
        <w:jc w:val="both"/>
        <w:rPr>
          <w:rFonts w:eastAsia="Times New Roman"/>
          <w:szCs w:val="24"/>
        </w:rPr>
      </w:pPr>
      <w:r w:rsidRPr="00EE35FD">
        <w:rPr>
          <w:rFonts w:eastAsia="Times New Roman"/>
          <w:szCs w:val="24"/>
        </w:rPr>
        <w:t>Užsakovas taip pat gali nutraukti Sutartį ir kitais Lietuvos Respublikos teisės aktuose nustatytais atvejais.</w:t>
      </w:r>
    </w:p>
    <w:p w14:paraId="34FC2DC3" w14:textId="77777777" w:rsidR="00103697" w:rsidRDefault="00103697" w:rsidP="003B0E4A">
      <w:pPr>
        <w:pStyle w:val="Stilius1"/>
        <w:spacing w:before="0" w:after="0"/>
      </w:pPr>
      <w:r w:rsidRPr="00EE35FD">
        <w:t>SUTARTIES ŠALIŲ ADRESAI IR REKVIZITAI</w:t>
      </w:r>
    </w:p>
    <w:p w14:paraId="49746250" w14:textId="77777777" w:rsidR="00103697" w:rsidRPr="00EE35FD" w:rsidRDefault="00103697" w:rsidP="003B0E4A">
      <w:pPr>
        <w:pStyle w:val="Stilius1"/>
        <w:numPr>
          <w:ilvl w:val="0"/>
          <w:numId w:val="0"/>
        </w:numPr>
        <w:spacing w:before="0" w:after="0"/>
        <w:ind w:left="181" w:hanging="181"/>
        <w:jc w:val="left"/>
      </w:pPr>
    </w:p>
    <w:tbl>
      <w:tblPr>
        <w:tblW w:w="10006" w:type="dxa"/>
        <w:tblInd w:w="-34" w:type="dxa"/>
        <w:tblLayout w:type="fixed"/>
        <w:tblLook w:val="04A0" w:firstRow="1" w:lastRow="0" w:firstColumn="1" w:lastColumn="0" w:noHBand="0" w:noVBand="1"/>
      </w:tblPr>
      <w:tblGrid>
        <w:gridCol w:w="5563"/>
        <w:gridCol w:w="4443"/>
      </w:tblGrid>
      <w:tr w:rsidR="00103697" w:rsidRPr="00EE35FD" w14:paraId="53D75872" w14:textId="77777777" w:rsidTr="003B0E4A">
        <w:tc>
          <w:tcPr>
            <w:tcW w:w="5563" w:type="dxa"/>
            <w:shd w:val="clear" w:color="auto" w:fill="auto"/>
          </w:tcPr>
          <w:p w14:paraId="41235E02" w14:textId="77777777" w:rsidR="00314D95" w:rsidRDefault="00103697">
            <w:pPr>
              <w:tabs>
                <w:tab w:val="left" w:pos="360"/>
              </w:tabs>
              <w:spacing w:after="0" w:line="240" w:lineRule="auto"/>
              <w:rPr>
                <w:lang w:eastAsia="lt-LT"/>
              </w:rPr>
            </w:pPr>
            <w:r w:rsidRPr="00EE35FD">
              <w:rPr>
                <w:rFonts w:eastAsia="Times New Roman"/>
                <w:b/>
                <w:bCs/>
                <w:szCs w:val="24"/>
              </w:rPr>
              <w:t>Užsakovas:</w:t>
            </w:r>
            <w:r w:rsidR="00314D95" w:rsidRPr="006A384D">
              <w:rPr>
                <w:lang w:eastAsia="lt-LT"/>
              </w:rPr>
              <w:t xml:space="preserve"> </w:t>
            </w:r>
          </w:p>
          <w:p w14:paraId="6B8A5494" w14:textId="77777777" w:rsidR="00314D95" w:rsidRDefault="00314D95" w:rsidP="00314D95">
            <w:pPr>
              <w:spacing w:after="0" w:line="240" w:lineRule="auto"/>
              <w:jc w:val="both"/>
              <w:rPr>
                <w:lang w:eastAsia="lt-LT"/>
              </w:rPr>
            </w:pPr>
            <w:r w:rsidRPr="006A384D">
              <w:rPr>
                <w:lang w:eastAsia="lt-LT"/>
              </w:rPr>
              <w:t>Vilniaus Gaono žydų istorijos muziejus</w:t>
            </w:r>
          </w:p>
          <w:p w14:paraId="5421D673" w14:textId="34DBA648" w:rsidR="00314D95" w:rsidRPr="006A384D" w:rsidRDefault="00314D95">
            <w:pPr>
              <w:spacing w:after="0" w:line="240" w:lineRule="auto"/>
              <w:jc w:val="both"/>
              <w:rPr>
                <w:lang w:eastAsia="lt-LT"/>
              </w:rPr>
            </w:pPr>
            <w:r w:rsidRPr="006A384D">
              <w:rPr>
                <w:lang w:eastAsia="lt-LT"/>
              </w:rPr>
              <w:t>Naugarduko g. 10/2, LT-01309 Vilnius</w:t>
            </w:r>
          </w:p>
          <w:p w14:paraId="312CDD22" w14:textId="77777777" w:rsidR="00314D95" w:rsidRPr="006A384D" w:rsidRDefault="00314D95">
            <w:pPr>
              <w:spacing w:after="0" w:line="240" w:lineRule="auto"/>
              <w:jc w:val="both"/>
              <w:rPr>
                <w:lang w:eastAsia="lt-LT"/>
              </w:rPr>
            </w:pPr>
            <w:r w:rsidRPr="006A384D">
              <w:rPr>
                <w:lang w:eastAsia="lt-LT"/>
              </w:rPr>
              <w:t>Įstaigos kodas: 190757374</w:t>
            </w:r>
          </w:p>
          <w:p w14:paraId="7BE97587" w14:textId="77777777" w:rsidR="00314D95" w:rsidRDefault="00314D95">
            <w:pPr>
              <w:spacing w:after="0" w:line="240" w:lineRule="auto"/>
              <w:jc w:val="both"/>
              <w:rPr>
                <w:lang w:eastAsia="lt-LT"/>
              </w:rPr>
            </w:pPr>
            <w:r w:rsidRPr="006A384D">
              <w:rPr>
                <w:lang w:eastAsia="lt-LT"/>
              </w:rPr>
              <w:t xml:space="preserve">PVM mokėtojo kodas: </w:t>
            </w:r>
            <w:r w:rsidRPr="006A384D">
              <w:rPr>
                <w:i/>
                <w:lang w:eastAsia="lt-LT"/>
              </w:rPr>
              <w:t xml:space="preserve">ne </w:t>
            </w:r>
            <w:r w:rsidRPr="006A384D">
              <w:rPr>
                <w:lang w:eastAsia="lt-LT"/>
              </w:rPr>
              <w:t xml:space="preserve">PVM mokėtojas </w:t>
            </w:r>
          </w:p>
          <w:p w14:paraId="45956EA5" w14:textId="11E7926F" w:rsidR="00314D95" w:rsidRPr="006A384D" w:rsidRDefault="00314D95">
            <w:pPr>
              <w:spacing w:after="0" w:line="240" w:lineRule="auto"/>
              <w:jc w:val="both"/>
              <w:rPr>
                <w:lang w:val="es-ES"/>
              </w:rPr>
            </w:pPr>
            <w:r w:rsidRPr="006A384D">
              <w:rPr>
                <w:lang w:eastAsia="lt-LT"/>
              </w:rPr>
              <w:t xml:space="preserve">El. paštas: </w:t>
            </w:r>
            <w:hyperlink r:id="rId13" w:history="1">
              <w:r w:rsidRPr="006A384D">
                <w:rPr>
                  <w:rStyle w:val="Hipersaitas"/>
                  <w:lang w:eastAsia="lt-LT"/>
                </w:rPr>
                <w:t>muziejus@jmuseum</w:t>
              </w:r>
              <w:r w:rsidRPr="006A384D">
                <w:rPr>
                  <w:rStyle w:val="Hipersaitas"/>
                  <w:lang w:val="es-ES"/>
                </w:rPr>
                <w:t>.lt</w:t>
              </w:r>
            </w:hyperlink>
          </w:p>
          <w:p w14:paraId="04102169" w14:textId="77777777" w:rsidR="00314D95" w:rsidRDefault="00314D95">
            <w:pPr>
              <w:tabs>
                <w:tab w:val="left" w:pos="360"/>
              </w:tabs>
              <w:spacing w:after="0" w:line="240" w:lineRule="auto"/>
              <w:rPr>
                <w:color w:val="000000"/>
              </w:rPr>
            </w:pPr>
            <w:r w:rsidRPr="006A384D">
              <w:rPr>
                <w:lang w:val="es-ES"/>
              </w:rPr>
              <w:t>Tel. (+370 5) 2 312</w:t>
            </w:r>
            <w:r>
              <w:rPr>
                <w:lang w:val="es-ES"/>
              </w:rPr>
              <w:t> </w:t>
            </w:r>
            <w:r w:rsidRPr="006A384D">
              <w:rPr>
                <w:lang w:val="es-ES"/>
              </w:rPr>
              <w:t>355</w:t>
            </w:r>
            <w:r w:rsidRPr="006A384D">
              <w:rPr>
                <w:color w:val="000000"/>
              </w:rPr>
              <w:t xml:space="preserve"> </w:t>
            </w:r>
          </w:p>
          <w:p w14:paraId="10EC7F8E" w14:textId="16DBA9DC" w:rsidR="00103697" w:rsidRDefault="00314D95" w:rsidP="003B0E4A">
            <w:pPr>
              <w:tabs>
                <w:tab w:val="left" w:pos="360"/>
              </w:tabs>
              <w:spacing w:after="0" w:line="240" w:lineRule="auto"/>
              <w:rPr>
                <w:rFonts w:eastAsia="Times New Roman"/>
                <w:b/>
                <w:bCs/>
                <w:szCs w:val="24"/>
              </w:rPr>
            </w:pPr>
            <w:r w:rsidRPr="006A384D">
              <w:rPr>
                <w:color w:val="000000"/>
              </w:rPr>
              <w:t>A. s. Nr. LT43 4040 0636 1000 0741, Finansų įstaiga: Lietuvos Respublikos finansų ministerija, Finansų įstaigos kodas 40400, SWIFT BIC: MFRLLT22XXX</w:t>
            </w:r>
          </w:p>
          <w:p w14:paraId="1E5DFA47" w14:textId="77777777" w:rsidR="009A08DF" w:rsidRPr="002153E5" w:rsidRDefault="009A08DF" w:rsidP="003B0E4A">
            <w:pPr>
              <w:tabs>
                <w:tab w:val="left" w:pos="360"/>
              </w:tabs>
              <w:spacing w:after="0" w:line="240" w:lineRule="auto"/>
              <w:rPr>
                <w:rFonts w:eastAsia="Times New Roman"/>
                <w:b/>
                <w:szCs w:val="24"/>
              </w:rPr>
            </w:pPr>
          </w:p>
          <w:p w14:paraId="7950B762" w14:textId="32D34114" w:rsidR="00103697" w:rsidRPr="00EE35FD" w:rsidRDefault="009A08DF" w:rsidP="003B0E4A">
            <w:pPr>
              <w:tabs>
                <w:tab w:val="left" w:pos="360"/>
              </w:tabs>
              <w:spacing w:after="0" w:line="240" w:lineRule="auto"/>
              <w:rPr>
                <w:rFonts w:eastAsia="Times New Roman"/>
                <w:b/>
                <w:bCs/>
                <w:szCs w:val="24"/>
              </w:rPr>
            </w:pPr>
            <w:r>
              <w:rPr>
                <w:rFonts w:eastAsia="Times New Roman"/>
                <w:szCs w:val="24"/>
              </w:rPr>
              <w:t>Direktorius Dr. Simonas Strelcovas</w:t>
            </w:r>
          </w:p>
        </w:tc>
        <w:tc>
          <w:tcPr>
            <w:tcW w:w="4443" w:type="dxa"/>
            <w:shd w:val="clear" w:color="auto" w:fill="auto"/>
          </w:tcPr>
          <w:p w14:paraId="28981D65" w14:textId="77777777" w:rsidR="00103697" w:rsidRPr="00EE35FD" w:rsidRDefault="00103697" w:rsidP="003B0E4A">
            <w:pPr>
              <w:tabs>
                <w:tab w:val="left" w:pos="360"/>
              </w:tabs>
              <w:spacing w:after="0" w:line="240" w:lineRule="auto"/>
              <w:rPr>
                <w:rFonts w:eastAsia="Times New Roman"/>
                <w:b/>
                <w:szCs w:val="24"/>
              </w:rPr>
            </w:pPr>
            <w:r w:rsidRPr="00EE35FD">
              <w:rPr>
                <w:rFonts w:eastAsia="Times New Roman"/>
                <w:b/>
                <w:szCs w:val="24"/>
              </w:rPr>
              <w:t>Rangovas:</w:t>
            </w:r>
          </w:p>
          <w:p w14:paraId="290CCA27" w14:textId="77777777" w:rsidR="009A08DF" w:rsidRPr="003B0E4A" w:rsidRDefault="009A08DF">
            <w:pPr>
              <w:suppressAutoHyphens w:val="0"/>
              <w:spacing w:after="0" w:line="240" w:lineRule="auto"/>
              <w:jc w:val="both"/>
              <w:rPr>
                <w:rFonts w:cs="Times New Roman"/>
                <w:bCs/>
                <w:color w:val="000000"/>
                <w:szCs w:val="24"/>
                <w:lang w:eastAsia="en-US"/>
              </w:rPr>
            </w:pPr>
            <w:r w:rsidRPr="003B0E4A">
              <w:rPr>
                <w:rFonts w:cs="Times New Roman"/>
                <w:bCs/>
                <w:color w:val="000000"/>
                <w:szCs w:val="24"/>
                <w:lang w:eastAsia="en-US"/>
              </w:rPr>
              <w:t>UAB „HSC Baltic“</w:t>
            </w:r>
          </w:p>
          <w:p w14:paraId="6AB40C49" w14:textId="5B490F39" w:rsidR="009A08DF" w:rsidRPr="009A08DF" w:rsidRDefault="00A97600" w:rsidP="003B0E4A">
            <w:pPr>
              <w:suppressAutoHyphens w:val="0"/>
              <w:spacing w:after="0" w:line="240" w:lineRule="auto"/>
              <w:rPr>
                <w:rFonts w:cs="Times New Roman"/>
                <w:color w:val="000000"/>
                <w:szCs w:val="24"/>
                <w:lang w:eastAsia="en-US"/>
              </w:rPr>
            </w:pPr>
            <w:proofErr w:type="spellStart"/>
            <w:r>
              <w:rPr>
                <w:rFonts w:cs="Times New Roman"/>
                <w:color w:val="000000"/>
                <w:szCs w:val="24"/>
                <w:lang w:eastAsia="en-US"/>
              </w:rPr>
              <w:t>Eitminų</w:t>
            </w:r>
            <w:proofErr w:type="spellEnd"/>
            <w:r>
              <w:rPr>
                <w:rFonts w:cs="Times New Roman"/>
                <w:color w:val="000000"/>
                <w:szCs w:val="24"/>
                <w:lang w:eastAsia="en-US"/>
              </w:rPr>
              <w:t xml:space="preserve"> g. 3-102, LT-12113 Vilnius</w:t>
            </w:r>
          </w:p>
          <w:p w14:paraId="18484FB9" w14:textId="6C14C9C7" w:rsidR="009A08DF" w:rsidRPr="009A08DF" w:rsidRDefault="009A08DF" w:rsidP="003B0E4A">
            <w:pPr>
              <w:suppressAutoHyphens w:val="0"/>
              <w:spacing w:after="0" w:line="240" w:lineRule="auto"/>
              <w:rPr>
                <w:rFonts w:cs="Times New Roman"/>
                <w:color w:val="000000"/>
                <w:szCs w:val="24"/>
                <w:lang w:eastAsia="en-US"/>
              </w:rPr>
            </w:pPr>
            <w:r w:rsidRPr="009A08DF">
              <w:rPr>
                <w:rFonts w:cs="Times New Roman"/>
                <w:color w:val="000000"/>
                <w:szCs w:val="24"/>
                <w:lang w:eastAsia="en-US"/>
              </w:rPr>
              <w:t>Įmonės kodas: 300130281</w:t>
            </w:r>
          </w:p>
          <w:p w14:paraId="292721B5" w14:textId="4C74098D" w:rsidR="009A08DF" w:rsidRPr="009A08DF" w:rsidRDefault="009A08DF" w:rsidP="003B0E4A">
            <w:pPr>
              <w:suppressAutoHyphens w:val="0"/>
              <w:spacing w:after="0" w:line="240" w:lineRule="auto"/>
              <w:rPr>
                <w:rFonts w:cs="Times New Roman"/>
                <w:color w:val="000000"/>
                <w:szCs w:val="24"/>
                <w:lang w:eastAsia="en-US"/>
              </w:rPr>
            </w:pPr>
            <w:r w:rsidRPr="009A08DF">
              <w:rPr>
                <w:rFonts w:cs="Times New Roman"/>
                <w:color w:val="000000"/>
                <w:szCs w:val="24"/>
                <w:lang w:eastAsia="en-US"/>
              </w:rPr>
              <w:t>PVM mok. kodas: LT100001802611</w:t>
            </w:r>
          </w:p>
          <w:p w14:paraId="5D44EAC1" w14:textId="6CF8D9FF" w:rsidR="009A08DF" w:rsidRPr="009A08DF" w:rsidRDefault="009A08DF" w:rsidP="003B0E4A">
            <w:pPr>
              <w:suppressAutoHyphens w:val="0"/>
              <w:spacing w:after="0" w:line="240" w:lineRule="auto"/>
              <w:rPr>
                <w:rFonts w:cs="Times New Roman"/>
                <w:color w:val="000000"/>
                <w:szCs w:val="24"/>
                <w:lang w:eastAsia="en-US"/>
              </w:rPr>
            </w:pPr>
            <w:r w:rsidRPr="009A08DF">
              <w:rPr>
                <w:rFonts w:cs="Times New Roman"/>
                <w:color w:val="000000"/>
                <w:szCs w:val="24"/>
                <w:lang w:eastAsia="en-US"/>
              </w:rPr>
              <w:t>Tel. +370  655 20580</w:t>
            </w:r>
            <w:r w:rsidRPr="009A08DF">
              <w:rPr>
                <w:rFonts w:cs="Times New Roman"/>
                <w:color w:val="000000"/>
                <w:szCs w:val="24"/>
                <w:lang w:eastAsia="en-US"/>
              </w:rPr>
              <w:tab/>
            </w:r>
          </w:p>
          <w:p w14:paraId="37EECB53" w14:textId="6060BBC3" w:rsidR="009A08DF" w:rsidRPr="009A08DF" w:rsidRDefault="009A08DF" w:rsidP="003B0E4A">
            <w:pPr>
              <w:suppressAutoHyphens w:val="0"/>
              <w:spacing w:after="0" w:line="240" w:lineRule="auto"/>
              <w:rPr>
                <w:rFonts w:cs="Times New Roman"/>
                <w:color w:val="000000"/>
                <w:szCs w:val="24"/>
                <w:lang w:val="pt-BR" w:eastAsia="en-US"/>
              </w:rPr>
            </w:pPr>
            <w:r w:rsidRPr="009A08DF">
              <w:rPr>
                <w:rFonts w:cs="Times New Roman"/>
                <w:color w:val="000000"/>
                <w:szCs w:val="24"/>
                <w:lang w:eastAsia="en-US"/>
              </w:rPr>
              <w:t xml:space="preserve">El. paštas: </w:t>
            </w:r>
            <w:hyperlink r:id="rId14" w:history="1">
              <w:r w:rsidRPr="009A08DF">
                <w:rPr>
                  <w:rFonts w:cs="Times New Roman"/>
                  <w:color w:val="000000"/>
                  <w:szCs w:val="24"/>
                  <w:u w:val="single"/>
                  <w:lang w:eastAsia="en-US"/>
                </w:rPr>
                <w:t>info</w:t>
              </w:r>
              <w:r w:rsidRPr="009A08DF">
                <w:rPr>
                  <w:rFonts w:cs="Times New Roman"/>
                  <w:color w:val="000000"/>
                  <w:szCs w:val="24"/>
                  <w:u w:val="single"/>
                  <w:lang w:val="pt-BR" w:eastAsia="en-US"/>
                </w:rPr>
                <w:t>@hsc.lt</w:t>
              </w:r>
            </w:hyperlink>
            <w:r w:rsidRPr="009A08DF">
              <w:rPr>
                <w:rFonts w:cs="Times New Roman"/>
                <w:color w:val="000000"/>
                <w:szCs w:val="24"/>
                <w:lang w:val="pt-BR" w:eastAsia="en-US"/>
              </w:rPr>
              <w:t xml:space="preserve"> </w:t>
            </w:r>
          </w:p>
          <w:p w14:paraId="5EFB077E" w14:textId="5384BD3A" w:rsidR="009A08DF" w:rsidRPr="009A08DF" w:rsidRDefault="009A08DF" w:rsidP="003B0E4A">
            <w:pPr>
              <w:suppressAutoHyphens w:val="0"/>
              <w:spacing w:after="0" w:line="240" w:lineRule="auto"/>
              <w:rPr>
                <w:rFonts w:cs="Times New Roman"/>
                <w:color w:val="000000"/>
                <w:szCs w:val="24"/>
                <w:lang w:eastAsia="en-US"/>
              </w:rPr>
            </w:pPr>
            <w:r w:rsidRPr="009A08DF">
              <w:rPr>
                <w:rFonts w:cs="Times New Roman"/>
                <w:color w:val="000000"/>
                <w:szCs w:val="24"/>
                <w:lang w:eastAsia="en-US"/>
              </w:rPr>
              <w:t xml:space="preserve">A/s. </w:t>
            </w:r>
            <w:r w:rsidRPr="004F400A">
              <w:rPr>
                <w:rFonts w:cs="Times New Roman"/>
                <w:color w:val="000000"/>
                <w:szCs w:val="24"/>
                <w:lang w:val="de-DE" w:eastAsia="en-US"/>
              </w:rPr>
              <w:t>Nr. LT07 7044 0600 0772 9902</w:t>
            </w:r>
          </w:p>
          <w:p w14:paraId="5F5B4C88" w14:textId="2222A4FE" w:rsidR="009A08DF" w:rsidRDefault="009A08DF" w:rsidP="003B0E4A">
            <w:pPr>
              <w:suppressAutoHyphens w:val="0"/>
              <w:spacing w:after="0" w:line="240" w:lineRule="auto"/>
              <w:rPr>
                <w:rFonts w:cs="Times New Roman"/>
                <w:color w:val="000000"/>
                <w:szCs w:val="24"/>
                <w:lang w:eastAsia="en-US"/>
              </w:rPr>
            </w:pPr>
            <w:r w:rsidRPr="009A08DF">
              <w:rPr>
                <w:rFonts w:cs="Times New Roman"/>
                <w:color w:val="000000"/>
                <w:szCs w:val="24"/>
                <w:lang w:eastAsia="en-US"/>
              </w:rPr>
              <w:t>bankas AB SEB bankas</w:t>
            </w:r>
          </w:p>
          <w:p w14:paraId="42A0D17A" w14:textId="79D75EF0" w:rsidR="00314D95" w:rsidRDefault="00314D95">
            <w:pPr>
              <w:suppressAutoHyphens w:val="0"/>
              <w:spacing w:after="0" w:line="240" w:lineRule="auto"/>
              <w:rPr>
                <w:rFonts w:cs="Times New Roman"/>
                <w:color w:val="000000"/>
                <w:szCs w:val="24"/>
                <w:lang w:eastAsia="en-US"/>
              </w:rPr>
            </w:pPr>
          </w:p>
          <w:p w14:paraId="56620EB5" w14:textId="77777777" w:rsidR="00314D95" w:rsidRDefault="00314D95" w:rsidP="003B0E4A">
            <w:pPr>
              <w:suppressAutoHyphens w:val="0"/>
              <w:spacing w:after="0" w:line="240" w:lineRule="auto"/>
              <w:rPr>
                <w:rFonts w:cs="Times New Roman"/>
                <w:color w:val="000000"/>
                <w:szCs w:val="24"/>
                <w:lang w:eastAsia="en-US"/>
              </w:rPr>
            </w:pPr>
          </w:p>
          <w:p w14:paraId="0FF562AE" w14:textId="6EE9CD56" w:rsidR="00103697" w:rsidRPr="00EE35FD" w:rsidRDefault="00A97600" w:rsidP="003B0E4A">
            <w:pPr>
              <w:tabs>
                <w:tab w:val="left" w:pos="360"/>
              </w:tabs>
              <w:spacing w:after="0" w:line="240" w:lineRule="auto"/>
              <w:rPr>
                <w:rFonts w:eastAsia="Times New Roman"/>
                <w:b/>
                <w:szCs w:val="24"/>
              </w:rPr>
            </w:pPr>
            <w:r>
              <w:rPr>
                <w:rFonts w:cs="Times New Roman"/>
                <w:color w:val="000000"/>
                <w:szCs w:val="24"/>
                <w:lang w:eastAsia="en-US"/>
              </w:rPr>
              <w:t>Generalinis d</w:t>
            </w:r>
            <w:r w:rsidR="00314D95">
              <w:rPr>
                <w:rFonts w:cs="Times New Roman"/>
                <w:color w:val="000000"/>
                <w:szCs w:val="24"/>
                <w:lang w:eastAsia="en-US"/>
              </w:rPr>
              <w:t>irektorius Rimvydas Beržonskis</w:t>
            </w:r>
          </w:p>
        </w:tc>
      </w:tr>
    </w:tbl>
    <w:p w14:paraId="02F09E6D" w14:textId="77777777" w:rsidR="00A97600" w:rsidRDefault="00A97600" w:rsidP="003B0E4A">
      <w:pPr>
        <w:spacing w:after="0" w:line="240" w:lineRule="auto"/>
        <w:ind w:firstLine="2694"/>
        <w:rPr>
          <w:szCs w:val="24"/>
        </w:rPr>
      </w:pPr>
      <w:bookmarkStart w:id="5" w:name="_Hlk175312357"/>
    </w:p>
    <w:p w14:paraId="321D1E61" w14:textId="77777777" w:rsidR="00A97600" w:rsidRDefault="00A97600" w:rsidP="003B0E4A">
      <w:pPr>
        <w:spacing w:after="0" w:line="240" w:lineRule="auto"/>
        <w:ind w:firstLine="2694"/>
        <w:rPr>
          <w:szCs w:val="24"/>
        </w:rPr>
      </w:pPr>
    </w:p>
    <w:p w14:paraId="54697EF4" w14:textId="77777777" w:rsidR="00A97600" w:rsidRDefault="00A97600" w:rsidP="003B0E4A">
      <w:pPr>
        <w:spacing w:after="0" w:line="240" w:lineRule="auto"/>
        <w:ind w:firstLine="2694"/>
        <w:rPr>
          <w:szCs w:val="24"/>
        </w:rPr>
      </w:pPr>
    </w:p>
    <w:p w14:paraId="39511B66" w14:textId="77777777" w:rsidR="00A97600" w:rsidRDefault="00A97600" w:rsidP="003B0E4A">
      <w:pPr>
        <w:spacing w:after="0" w:line="240" w:lineRule="auto"/>
        <w:ind w:firstLine="2694"/>
        <w:rPr>
          <w:szCs w:val="24"/>
        </w:rPr>
      </w:pPr>
    </w:p>
    <w:p w14:paraId="566B0F6E" w14:textId="77777777" w:rsidR="00A97600" w:rsidRDefault="00A97600" w:rsidP="003B0E4A">
      <w:pPr>
        <w:spacing w:after="0" w:line="240" w:lineRule="auto"/>
        <w:ind w:firstLine="2694"/>
        <w:rPr>
          <w:szCs w:val="24"/>
        </w:rPr>
      </w:pPr>
    </w:p>
    <w:p w14:paraId="5DC2CF02" w14:textId="77777777" w:rsidR="00A97600" w:rsidRDefault="00A97600" w:rsidP="003B0E4A">
      <w:pPr>
        <w:spacing w:after="0" w:line="240" w:lineRule="auto"/>
        <w:ind w:firstLine="2694"/>
        <w:rPr>
          <w:szCs w:val="24"/>
        </w:rPr>
      </w:pPr>
    </w:p>
    <w:p w14:paraId="14CBA86B" w14:textId="77777777" w:rsidR="00A97600" w:rsidRDefault="00A97600" w:rsidP="003B0E4A">
      <w:pPr>
        <w:spacing w:after="0" w:line="240" w:lineRule="auto"/>
        <w:ind w:firstLine="2694"/>
        <w:rPr>
          <w:szCs w:val="24"/>
        </w:rPr>
      </w:pPr>
    </w:p>
    <w:p w14:paraId="59EA7322" w14:textId="77777777" w:rsidR="00A97600" w:rsidRDefault="00A97600" w:rsidP="003B0E4A">
      <w:pPr>
        <w:spacing w:after="0" w:line="240" w:lineRule="auto"/>
        <w:ind w:firstLine="2694"/>
        <w:rPr>
          <w:szCs w:val="24"/>
        </w:rPr>
      </w:pPr>
    </w:p>
    <w:p w14:paraId="2C32CA0E" w14:textId="77777777" w:rsidR="00A97600" w:rsidRDefault="00A97600" w:rsidP="003B0E4A">
      <w:pPr>
        <w:spacing w:after="0" w:line="240" w:lineRule="auto"/>
        <w:ind w:firstLine="2694"/>
        <w:rPr>
          <w:szCs w:val="24"/>
        </w:rPr>
      </w:pPr>
    </w:p>
    <w:p w14:paraId="515297E4" w14:textId="77777777" w:rsidR="00A97600" w:rsidRDefault="00A97600" w:rsidP="003B0E4A">
      <w:pPr>
        <w:spacing w:after="0" w:line="240" w:lineRule="auto"/>
        <w:ind w:firstLine="2694"/>
        <w:rPr>
          <w:szCs w:val="24"/>
        </w:rPr>
      </w:pPr>
    </w:p>
    <w:p w14:paraId="1DC59D03" w14:textId="77777777" w:rsidR="00A97600" w:rsidRDefault="00A97600" w:rsidP="003B0E4A">
      <w:pPr>
        <w:spacing w:after="0" w:line="240" w:lineRule="auto"/>
        <w:ind w:firstLine="2694"/>
        <w:rPr>
          <w:szCs w:val="24"/>
        </w:rPr>
      </w:pPr>
    </w:p>
    <w:p w14:paraId="6F1C332E" w14:textId="77777777" w:rsidR="00A97600" w:rsidRDefault="00A97600" w:rsidP="003B0E4A">
      <w:pPr>
        <w:spacing w:after="0" w:line="240" w:lineRule="auto"/>
        <w:ind w:firstLine="2694"/>
        <w:rPr>
          <w:szCs w:val="24"/>
        </w:rPr>
      </w:pPr>
    </w:p>
    <w:p w14:paraId="7FC865FF" w14:textId="77777777" w:rsidR="00A97600" w:rsidRDefault="00A97600" w:rsidP="003B0E4A">
      <w:pPr>
        <w:spacing w:after="0" w:line="240" w:lineRule="auto"/>
        <w:ind w:firstLine="2694"/>
        <w:rPr>
          <w:szCs w:val="24"/>
        </w:rPr>
      </w:pPr>
    </w:p>
    <w:p w14:paraId="1F4211F0" w14:textId="77777777" w:rsidR="00A97600" w:rsidRDefault="00A97600" w:rsidP="003B0E4A">
      <w:pPr>
        <w:spacing w:after="0" w:line="240" w:lineRule="auto"/>
        <w:ind w:firstLine="2694"/>
        <w:rPr>
          <w:szCs w:val="24"/>
        </w:rPr>
      </w:pPr>
    </w:p>
    <w:p w14:paraId="40283B69" w14:textId="77777777" w:rsidR="00A97600" w:rsidRDefault="00A97600" w:rsidP="003B0E4A">
      <w:pPr>
        <w:spacing w:after="0" w:line="240" w:lineRule="auto"/>
        <w:ind w:firstLine="2694"/>
        <w:rPr>
          <w:szCs w:val="24"/>
        </w:rPr>
      </w:pPr>
    </w:p>
    <w:p w14:paraId="6F2047A7" w14:textId="77777777" w:rsidR="00A97600" w:rsidRDefault="00A97600" w:rsidP="003B0E4A">
      <w:pPr>
        <w:spacing w:after="0" w:line="240" w:lineRule="auto"/>
        <w:ind w:firstLine="2694"/>
        <w:rPr>
          <w:szCs w:val="24"/>
        </w:rPr>
      </w:pPr>
    </w:p>
    <w:p w14:paraId="3AD9B347" w14:textId="77777777" w:rsidR="00A97600" w:rsidRDefault="00A97600" w:rsidP="003B0E4A">
      <w:pPr>
        <w:spacing w:after="0" w:line="240" w:lineRule="auto"/>
        <w:ind w:firstLine="2694"/>
        <w:rPr>
          <w:szCs w:val="24"/>
        </w:rPr>
      </w:pPr>
    </w:p>
    <w:p w14:paraId="4DAFE57D" w14:textId="77777777" w:rsidR="00A97600" w:rsidRDefault="00A97600" w:rsidP="003B0E4A">
      <w:pPr>
        <w:spacing w:after="0" w:line="240" w:lineRule="auto"/>
        <w:ind w:firstLine="2694"/>
        <w:rPr>
          <w:szCs w:val="24"/>
        </w:rPr>
      </w:pPr>
    </w:p>
    <w:p w14:paraId="1E7D9E70" w14:textId="77777777" w:rsidR="00A97600" w:rsidRDefault="00A97600" w:rsidP="003B0E4A">
      <w:pPr>
        <w:spacing w:after="0" w:line="240" w:lineRule="auto"/>
        <w:ind w:firstLine="2694"/>
        <w:rPr>
          <w:szCs w:val="24"/>
        </w:rPr>
      </w:pPr>
    </w:p>
    <w:p w14:paraId="16A39998" w14:textId="77777777" w:rsidR="00A97600" w:rsidRDefault="00A97600" w:rsidP="003B0E4A">
      <w:pPr>
        <w:spacing w:after="0" w:line="240" w:lineRule="auto"/>
        <w:ind w:firstLine="2694"/>
        <w:rPr>
          <w:szCs w:val="24"/>
        </w:rPr>
      </w:pPr>
    </w:p>
    <w:p w14:paraId="780D235B" w14:textId="5E4F9AB2" w:rsidR="00A97600" w:rsidRDefault="00A97600" w:rsidP="00C85ED9">
      <w:pPr>
        <w:spacing w:after="0" w:line="240" w:lineRule="auto"/>
        <w:rPr>
          <w:szCs w:val="24"/>
        </w:rPr>
      </w:pPr>
    </w:p>
    <w:p w14:paraId="2EEE95CD" w14:textId="77777777" w:rsidR="00C85ED9" w:rsidRDefault="00C85ED9" w:rsidP="00C85ED9">
      <w:pPr>
        <w:spacing w:after="0" w:line="240" w:lineRule="auto"/>
        <w:rPr>
          <w:szCs w:val="24"/>
        </w:rPr>
      </w:pPr>
    </w:p>
    <w:p w14:paraId="5F78E6BD" w14:textId="77777777" w:rsidR="00A97600" w:rsidRDefault="00A97600" w:rsidP="003B0E4A">
      <w:pPr>
        <w:spacing w:after="0" w:line="240" w:lineRule="auto"/>
        <w:ind w:firstLine="2694"/>
        <w:rPr>
          <w:szCs w:val="24"/>
        </w:rPr>
      </w:pPr>
    </w:p>
    <w:p w14:paraId="4C08AF04" w14:textId="77777777" w:rsidR="00A97600" w:rsidRDefault="00A97600" w:rsidP="003B0E4A">
      <w:pPr>
        <w:spacing w:after="0" w:line="240" w:lineRule="auto"/>
        <w:ind w:firstLine="2694"/>
        <w:rPr>
          <w:szCs w:val="24"/>
        </w:rPr>
      </w:pPr>
    </w:p>
    <w:p w14:paraId="08DD0C6B" w14:textId="77777777" w:rsidR="00A97600" w:rsidRDefault="00A97600" w:rsidP="003B0E4A">
      <w:pPr>
        <w:spacing w:after="0" w:line="240" w:lineRule="auto"/>
        <w:ind w:firstLine="2694"/>
        <w:rPr>
          <w:szCs w:val="24"/>
        </w:rPr>
      </w:pPr>
    </w:p>
    <w:p w14:paraId="00502238" w14:textId="77777777" w:rsidR="00A97600" w:rsidRDefault="00A97600" w:rsidP="003B0E4A">
      <w:pPr>
        <w:spacing w:after="0" w:line="240" w:lineRule="auto"/>
        <w:ind w:firstLine="2694"/>
        <w:rPr>
          <w:szCs w:val="24"/>
        </w:rPr>
      </w:pPr>
    </w:p>
    <w:p w14:paraId="50D9F26C" w14:textId="77777777" w:rsidR="00A97600" w:rsidRDefault="00A97600" w:rsidP="003B0E4A">
      <w:pPr>
        <w:spacing w:after="0" w:line="240" w:lineRule="auto"/>
        <w:ind w:firstLine="2694"/>
        <w:rPr>
          <w:szCs w:val="24"/>
        </w:rPr>
      </w:pPr>
    </w:p>
    <w:p w14:paraId="7400F26F" w14:textId="14D9CF22" w:rsidR="00314D95" w:rsidRDefault="00314D95" w:rsidP="003B0E4A">
      <w:pPr>
        <w:spacing w:after="0" w:line="240" w:lineRule="auto"/>
        <w:ind w:firstLine="2694"/>
        <w:rPr>
          <w:szCs w:val="24"/>
        </w:rPr>
      </w:pPr>
      <w:r>
        <w:rPr>
          <w:szCs w:val="24"/>
        </w:rPr>
        <w:lastRenderedPageBreak/>
        <w:t>Priedas Nr. 1 prie</w:t>
      </w:r>
    </w:p>
    <w:p w14:paraId="286FC692" w14:textId="23CF93B1" w:rsidR="00314D95" w:rsidRPr="00314D95" w:rsidRDefault="00314D95" w:rsidP="003B0E4A">
      <w:pPr>
        <w:spacing w:after="0" w:line="240" w:lineRule="auto"/>
        <w:ind w:firstLine="2694"/>
        <w:rPr>
          <w:szCs w:val="24"/>
        </w:rPr>
      </w:pPr>
      <w:r w:rsidRPr="00314D95">
        <w:rPr>
          <w:szCs w:val="24"/>
        </w:rPr>
        <w:t xml:space="preserve">2024 m. rugpjūčio </w:t>
      </w:r>
      <w:r w:rsidR="00C85ED9">
        <w:rPr>
          <w:szCs w:val="24"/>
        </w:rPr>
        <w:t>30</w:t>
      </w:r>
      <w:r w:rsidRPr="00314D95">
        <w:rPr>
          <w:szCs w:val="24"/>
        </w:rPr>
        <w:t xml:space="preserve"> d. </w:t>
      </w:r>
      <w:r>
        <w:rPr>
          <w:szCs w:val="24"/>
        </w:rPr>
        <w:t>r</w:t>
      </w:r>
      <w:r w:rsidRPr="00314D95">
        <w:rPr>
          <w:szCs w:val="24"/>
        </w:rPr>
        <w:t>aižinių perdažymo darbų viešojo pirkimo sutarti</w:t>
      </w:r>
      <w:r>
        <w:rPr>
          <w:szCs w:val="24"/>
        </w:rPr>
        <w:t>e</w:t>
      </w:r>
      <w:r w:rsidRPr="00314D95">
        <w:rPr>
          <w:szCs w:val="24"/>
        </w:rPr>
        <w:t>s</w:t>
      </w:r>
    </w:p>
    <w:p w14:paraId="1A42EC5A" w14:textId="607029CA" w:rsidR="00314D95" w:rsidRDefault="00314D95" w:rsidP="003B0E4A">
      <w:pPr>
        <w:spacing w:after="0" w:line="240" w:lineRule="auto"/>
        <w:ind w:firstLine="2694"/>
        <w:rPr>
          <w:szCs w:val="24"/>
        </w:rPr>
      </w:pPr>
      <w:r>
        <w:rPr>
          <w:szCs w:val="24"/>
        </w:rPr>
        <w:t>N</w:t>
      </w:r>
      <w:r w:rsidRPr="00314D95">
        <w:rPr>
          <w:szCs w:val="24"/>
        </w:rPr>
        <w:t>r. VPS-2024/</w:t>
      </w:r>
    </w:p>
    <w:p w14:paraId="1A35C405" w14:textId="743A895D" w:rsidR="00314D95" w:rsidRDefault="00314D95" w:rsidP="003B0E4A">
      <w:pPr>
        <w:pStyle w:val="Antrat1"/>
        <w:numPr>
          <w:ilvl w:val="0"/>
          <w:numId w:val="0"/>
        </w:numPr>
        <w:jc w:val="left"/>
        <w:rPr>
          <w:b/>
          <w:bCs/>
        </w:rPr>
      </w:pPr>
      <w:bookmarkStart w:id="6" w:name="_Toc487792355"/>
      <w:bookmarkEnd w:id="5"/>
    </w:p>
    <w:p w14:paraId="433128BC" w14:textId="4D964DDC" w:rsidR="00103697" w:rsidRDefault="00FD4EF4" w:rsidP="005F649E">
      <w:pPr>
        <w:pStyle w:val="Antrat1"/>
        <w:numPr>
          <w:ilvl w:val="0"/>
          <w:numId w:val="0"/>
        </w:numPr>
        <w:ind w:left="720"/>
        <w:rPr>
          <w:b/>
          <w:bCs/>
        </w:rPr>
      </w:pPr>
      <w:r>
        <w:rPr>
          <w:b/>
          <w:bCs/>
        </w:rPr>
        <w:t>TECHNINĖ SPECIFIKACIJA</w:t>
      </w:r>
    </w:p>
    <w:p w14:paraId="110928A2" w14:textId="5DB7798F" w:rsidR="00314D95" w:rsidRDefault="00C85ED9" w:rsidP="00455BCF">
      <w:pPr>
        <w:ind w:firstLine="720"/>
        <w:jc w:val="both"/>
        <w:rPr>
          <w:rFonts w:eastAsia="SimSun"/>
          <w:bCs/>
          <w:color w:val="000000"/>
          <w:szCs w:val="24"/>
          <w:lang w:eastAsia="zh-CN"/>
        </w:rPr>
      </w:pPr>
      <w:r w:rsidRPr="00C85ED9">
        <w:rPr>
          <w:rFonts w:eastAsia="SimSun"/>
          <w:bCs/>
          <w:color w:val="000000"/>
          <w:szCs w:val="24"/>
          <w:lang w:eastAsia="zh-CN"/>
        </w:rPr>
        <w:t>Visi fasadų dekoratyviniai elementai prieš juos perdažant turi būti nuvalyti pašalinant senus atšokusius dažus. Mediena dengiama gruntu ir dažoma analogiška sistema, kuri buvo naudota fasado dažymui - dažai medienai VIVACOLOR „</w:t>
      </w:r>
      <w:proofErr w:type="spellStart"/>
      <w:r w:rsidRPr="00C85ED9">
        <w:rPr>
          <w:rFonts w:eastAsia="SimSun"/>
          <w:bCs/>
          <w:color w:val="000000"/>
          <w:szCs w:val="24"/>
          <w:lang w:eastAsia="zh-CN"/>
        </w:rPr>
        <w:t>Villa</w:t>
      </w:r>
      <w:proofErr w:type="spellEnd"/>
      <w:r w:rsidRPr="00C85ED9">
        <w:rPr>
          <w:rFonts w:eastAsia="SimSun"/>
          <w:bCs/>
          <w:color w:val="000000"/>
          <w:szCs w:val="24"/>
          <w:lang w:eastAsia="zh-CN"/>
        </w:rPr>
        <w:t xml:space="preserve"> </w:t>
      </w:r>
      <w:proofErr w:type="spellStart"/>
      <w:r w:rsidRPr="00C85ED9">
        <w:rPr>
          <w:rFonts w:eastAsia="SimSun"/>
          <w:bCs/>
          <w:color w:val="000000"/>
          <w:szCs w:val="24"/>
          <w:lang w:eastAsia="zh-CN"/>
        </w:rPr>
        <w:t>Akva</w:t>
      </w:r>
      <w:proofErr w:type="spellEnd"/>
      <w:r w:rsidRPr="00C85ED9">
        <w:rPr>
          <w:rFonts w:eastAsia="SimSun"/>
          <w:bCs/>
          <w:color w:val="000000"/>
          <w:szCs w:val="24"/>
          <w:lang w:eastAsia="zh-CN"/>
        </w:rPr>
        <w:t>“ spalva NCS S 3010-R90B ir VIVACOLOR “</w:t>
      </w:r>
      <w:proofErr w:type="spellStart"/>
      <w:r w:rsidRPr="00C85ED9">
        <w:rPr>
          <w:rFonts w:eastAsia="SimSun"/>
          <w:bCs/>
          <w:color w:val="000000"/>
          <w:szCs w:val="24"/>
          <w:lang w:eastAsia="zh-CN"/>
        </w:rPr>
        <w:t>Villa</w:t>
      </w:r>
      <w:proofErr w:type="spellEnd"/>
      <w:r w:rsidRPr="00C85ED9">
        <w:rPr>
          <w:rFonts w:eastAsia="SimSun"/>
          <w:bCs/>
          <w:color w:val="000000"/>
          <w:szCs w:val="24"/>
          <w:lang w:eastAsia="zh-CN"/>
        </w:rPr>
        <w:t xml:space="preserve"> Protekt“ gruntas</w:t>
      </w:r>
      <w:r>
        <w:rPr>
          <w:rFonts w:eastAsia="SimSun"/>
          <w:bCs/>
          <w:color w:val="000000"/>
          <w:szCs w:val="24"/>
          <w:lang w:eastAsia="zh-CN"/>
        </w:rPr>
        <w:t>.</w:t>
      </w:r>
    </w:p>
    <w:p w14:paraId="1CE59F27" w14:textId="301750AB" w:rsidR="00314D95" w:rsidRDefault="00314D95" w:rsidP="00455BCF">
      <w:pPr>
        <w:ind w:firstLine="720"/>
        <w:jc w:val="both"/>
        <w:rPr>
          <w:rFonts w:eastAsia="SimSun"/>
          <w:bCs/>
          <w:color w:val="000000"/>
          <w:szCs w:val="24"/>
          <w:lang w:eastAsia="zh-CN"/>
        </w:rPr>
      </w:pPr>
    </w:p>
    <w:p w14:paraId="097E7E20" w14:textId="54B94879" w:rsidR="00314D95" w:rsidRDefault="00314D95" w:rsidP="00455BCF">
      <w:pPr>
        <w:ind w:firstLine="720"/>
        <w:jc w:val="both"/>
        <w:rPr>
          <w:rFonts w:eastAsia="SimSun"/>
          <w:bCs/>
          <w:color w:val="000000"/>
          <w:szCs w:val="24"/>
          <w:lang w:eastAsia="zh-CN"/>
        </w:rPr>
      </w:pPr>
    </w:p>
    <w:p w14:paraId="631E224C" w14:textId="16169D5F" w:rsidR="00314D95" w:rsidRDefault="00314D95" w:rsidP="00455BCF">
      <w:pPr>
        <w:ind w:firstLine="720"/>
        <w:jc w:val="both"/>
        <w:rPr>
          <w:rFonts w:eastAsia="SimSun"/>
          <w:bCs/>
          <w:color w:val="000000"/>
          <w:szCs w:val="24"/>
          <w:lang w:eastAsia="zh-CN"/>
        </w:rPr>
      </w:pPr>
    </w:p>
    <w:p w14:paraId="7C9FFE3B" w14:textId="20E90A88" w:rsidR="00314D95" w:rsidRDefault="00314D95" w:rsidP="00455BCF">
      <w:pPr>
        <w:ind w:firstLine="720"/>
        <w:jc w:val="both"/>
        <w:rPr>
          <w:rFonts w:eastAsia="SimSun"/>
          <w:bCs/>
          <w:color w:val="000000"/>
          <w:szCs w:val="24"/>
          <w:lang w:eastAsia="zh-CN"/>
        </w:rPr>
      </w:pPr>
    </w:p>
    <w:p w14:paraId="2745C8DE" w14:textId="3B37AEBC" w:rsidR="00314D95" w:rsidRDefault="00314D95" w:rsidP="00455BCF">
      <w:pPr>
        <w:ind w:firstLine="720"/>
        <w:jc w:val="both"/>
        <w:rPr>
          <w:rFonts w:eastAsia="SimSun"/>
          <w:bCs/>
          <w:color w:val="000000"/>
          <w:szCs w:val="24"/>
          <w:lang w:eastAsia="zh-CN"/>
        </w:rPr>
      </w:pPr>
    </w:p>
    <w:p w14:paraId="62374414" w14:textId="73B3CC96" w:rsidR="00314D95" w:rsidRDefault="00314D95" w:rsidP="00455BCF">
      <w:pPr>
        <w:ind w:firstLine="720"/>
        <w:jc w:val="both"/>
        <w:rPr>
          <w:rFonts w:eastAsia="SimSun"/>
          <w:bCs/>
          <w:color w:val="000000"/>
          <w:szCs w:val="24"/>
          <w:lang w:eastAsia="zh-CN"/>
        </w:rPr>
      </w:pPr>
    </w:p>
    <w:p w14:paraId="53BC9498" w14:textId="049D8009" w:rsidR="007B652E" w:rsidRDefault="007B652E" w:rsidP="00455BCF">
      <w:pPr>
        <w:ind w:firstLine="720"/>
        <w:jc w:val="both"/>
        <w:rPr>
          <w:rFonts w:eastAsia="SimSun"/>
          <w:bCs/>
          <w:color w:val="000000"/>
          <w:szCs w:val="24"/>
          <w:lang w:eastAsia="zh-CN"/>
        </w:rPr>
      </w:pPr>
    </w:p>
    <w:p w14:paraId="29459391" w14:textId="6D3AE14A" w:rsidR="007B652E" w:rsidRDefault="007B652E" w:rsidP="00455BCF">
      <w:pPr>
        <w:ind w:firstLine="720"/>
        <w:jc w:val="both"/>
        <w:rPr>
          <w:rFonts w:eastAsia="SimSun"/>
          <w:bCs/>
          <w:color w:val="000000"/>
          <w:szCs w:val="24"/>
          <w:lang w:eastAsia="zh-CN"/>
        </w:rPr>
      </w:pPr>
    </w:p>
    <w:p w14:paraId="06E1B5E5" w14:textId="1C0BB5C9" w:rsidR="007B652E" w:rsidRDefault="007B652E" w:rsidP="00455BCF">
      <w:pPr>
        <w:ind w:firstLine="720"/>
        <w:jc w:val="both"/>
        <w:rPr>
          <w:rFonts w:eastAsia="SimSun"/>
          <w:bCs/>
          <w:color w:val="000000"/>
          <w:szCs w:val="24"/>
          <w:lang w:eastAsia="zh-CN"/>
        </w:rPr>
      </w:pPr>
    </w:p>
    <w:p w14:paraId="08499E37" w14:textId="0B474E52" w:rsidR="007B652E" w:rsidRDefault="007B652E" w:rsidP="00455BCF">
      <w:pPr>
        <w:ind w:firstLine="720"/>
        <w:jc w:val="both"/>
        <w:rPr>
          <w:rFonts w:eastAsia="SimSun"/>
          <w:bCs/>
          <w:color w:val="000000"/>
          <w:szCs w:val="24"/>
          <w:lang w:eastAsia="zh-CN"/>
        </w:rPr>
      </w:pPr>
    </w:p>
    <w:p w14:paraId="499444F4" w14:textId="58262213" w:rsidR="007B652E" w:rsidRDefault="007B652E" w:rsidP="00455BCF">
      <w:pPr>
        <w:ind w:firstLine="720"/>
        <w:jc w:val="both"/>
        <w:rPr>
          <w:rFonts w:eastAsia="SimSun"/>
          <w:bCs/>
          <w:color w:val="000000"/>
          <w:szCs w:val="24"/>
          <w:lang w:eastAsia="zh-CN"/>
        </w:rPr>
      </w:pPr>
    </w:p>
    <w:p w14:paraId="49F62026" w14:textId="023C2534" w:rsidR="007B652E" w:rsidRDefault="007B652E" w:rsidP="00455BCF">
      <w:pPr>
        <w:ind w:firstLine="720"/>
        <w:jc w:val="both"/>
        <w:rPr>
          <w:rFonts w:eastAsia="SimSun"/>
          <w:bCs/>
          <w:color w:val="000000"/>
          <w:szCs w:val="24"/>
          <w:lang w:eastAsia="zh-CN"/>
        </w:rPr>
      </w:pPr>
    </w:p>
    <w:p w14:paraId="586BF5BC" w14:textId="40BF0FD5" w:rsidR="007B652E" w:rsidRDefault="007B652E" w:rsidP="00455BCF">
      <w:pPr>
        <w:ind w:firstLine="720"/>
        <w:jc w:val="both"/>
        <w:rPr>
          <w:rFonts w:eastAsia="SimSun"/>
          <w:bCs/>
          <w:color w:val="000000"/>
          <w:szCs w:val="24"/>
          <w:lang w:eastAsia="zh-CN"/>
        </w:rPr>
      </w:pPr>
    </w:p>
    <w:p w14:paraId="7CCF2362" w14:textId="318D71F8" w:rsidR="007B652E" w:rsidRDefault="007B652E" w:rsidP="00455BCF">
      <w:pPr>
        <w:ind w:firstLine="720"/>
        <w:jc w:val="both"/>
        <w:rPr>
          <w:rFonts w:eastAsia="SimSun"/>
          <w:bCs/>
          <w:color w:val="000000"/>
          <w:szCs w:val="24"/>
          <w:lang w:eastAsia="zh-CN"/>
        </w:rPr>
      </w:pPr>
    </w:p>
    <w:p w14:paraId="1A5A0B3E" w14:textId="0B6DFC54" w:rsidR="007B652E" w:rsidRDefault="007B652E" w:rsidP="00455BCF">
      <w:pPr>
        <w:ind w:firstLine="720"/>
        <w:jc w:val="both"/>
        <w:rPr>
          <w:rFonts w:eastAsia="SimSun"/>
          <w:bCs/>
          <w:color w:val="000000"/>
          <w:szCs w:val="24"/>
          <w:lang w:eastAsia="zh-CN"/>
        </w:rPr>
      </w:pPr>
    </w:p>
    <w:p w14:paraId="1575DBD7" w14:textId="657F78DB" w:rsidR="007B652E" w:rsidRDefault="007B652E" w:rsidP="00455BCF">
      <w:pPr>
        <w:ind w:firstLine="720"/>
        <w:jc w:val="both"/>
        <w:rPr>
          <w:rFonts w:eastAsia="SimSun"/>
          <w:bCs/>
          <w:color w:val="000000"/>
          <w:szCs w:val="24"/>
          <w:lang w:eastAsia="zh-CN"/>
        </w:rPr>
      </w:pPr>
    </w:p>
    <w:p w14:paraId="664C5AC6" w14:textId="1A434961" w:rsidR="007B652E" w:rsidRDefault="007B652E" w:rsidP="00455BCF">
      <w:pPr>
        <w:ind w:firstLine="720"/>
        <w:jc w:val="both"/>
        <w:rPr>
          <w:rFonts w:eastAsia="SimSun"/>
          <w:bCs/>
          <w:color w:val="000000"/>
          <w:szCs w:val="24"/>
          <w:lang w:eastAsia="zh-CN"/>
        </w:rPr>
      </w:pPr>
    </w:p>
    <w:p w14:paraId="2262D3D9" w14:textId="77777777" w:rsidR="007B652E" w:rsidRDefault="007B652E" w:rsidP="00455BCF">
      <w:pPr>
        <w:ind w:firstLine="720"/>
        <w:jc w:val="both"/>
        <w:rPr>
          <w:rFonts w:eastAsia="SimSun"/>
          <w:bCs/>
          <w:color w:val="000000"/>
          <w:szCs w:val="24"/>
          <w:lang w:eastAsia="zh-CN"/>
        </w:rPr>
      </w:pPr>
    </w:p>
    <w:p w14:paraId="70DD73C3" w14:textId="7AAEF5D9" w:rsidR="00314D95" w:rsidRDefault="00314D95" w:rsidP="00455BCF">
      <w:pPr>
        <w:ind w:firstLine="720"/>
        <w:jc w:val="both"/>
        <w:rPr>
          <w:rFonts w:eastAsia="SimSun"/>
          <w:bCs/>
          <w:color w:val="000000"/>
          <w:szCs w:val="24"/>
          <w:lang w:eastAsia="zh-CN"/>
        </w:rPr>
      </w:pPr>
    </w:p>
    <w:p w14:paraId="0CAAFE98" w14:textId="116CA09F" w:rsidR="00314D95" w:rsidRDefault="00314D95" w:rsidP="00314D95">
      <w:pPr>
        <w:spacing w:after="0" w:line="240" w:lineRule="auto"/>
        <w:ind w:firstLine="2694"/>
        <w:rPr>
          <w:szCs w:val="24"/>
        </w:rPr>
      </w:pPr>
      <w:r>
        <w:rPr>
          <w:szCs w:val="24"/>
        </w:rPr>
        <w:lastRenderedPageBreak/>
        <w:t>Priedas Nr. 2 prie</w:t>
      </w:r>
    </w:p>
    <w:p w14:paraId="16F5B8D4" w14:textId="4946471E" w:rsidR="00314D95" w:rsidRPr="00314D95" w:rsidRDefault="00314D95" w:rsidP="00314D95">
      <w:pPr>
        <w:spacing w:after="0" w:line="240" w:lineRule="auto"/>
        <w:ind w:firstLine="2694"/>
        <w:rPr>
          <w:szCs w:val="24"/>
        </w:rPr>
      </w:pPr>
      <w:r w:rsidRPr="00314D95">
        <w:rPr>
          <w:szCs w:val="24"/>
        </w:rPr>
        <w:t xml:space="preserve">2024 m. rugpjūčio </w:t>
      </w:r>
      <w:r w:rsidR="007B652E">
        <w:rPr>
          <w:szCs w:val="24"/>
        </w:rPr>
        <w:t>30</w:t>
      </w:r>
      <w:r w:rsidRPr="00314D95">
        <w:rPr>
          <w:szCs w:val="24"/>
        </w:rPr>
        <w:t xml:space="preserve"> d. </w:t>
      </w:r>
      <w:r>
        <w:rPr>
          <w:szCs w:val="24"/>
        </w:rPr>
        <w:t>r</w:t>
      </w:r>
      <w:r w:rsidRPr="00314D95">
        <w:rPr>
          <w:szCs w:val="24"/>
        </w:rPr>
        <w:t>aižinių perdažymo darbų viešojo pirkimo sutarti</w:t>
      </w:r>
      <w:r>
        <w:rPr>
          <w:szCs w:val="24"/>
        </w:rPr>
        <w:t>e</w:t>
      </w:r>
      <w:r w:rsidRPr="00314D95">
        <w:rPr>
          <w:szCs w:val="24"/>
        </w:rPr>
        <w:t>s</w:t>
      </w:r>
    </w:p>
    <w:p w14:paraId="6BC06BEA" w14:textId="0F5AA96A" w:rsidR="00314D95" w:rsidRDefault="00314D95" w:rsidP="00314D95">
      <w:pPr>
        <w:spacing w:after="0" w:line="240" w:lineRule="auto"/>
        <w:ind w:firstLine="2694"/>
        <w:rPr>
          <w:szCs w:val="24"/>
        </w:rPr>
      </w:pPr>
      <w:r>
        <w:rPr>
          <w:szCs w:val="24"/>
        </w:rPr>
        <w:t>N</w:t>
      </w:r>
      <w:r w:rsidRPr="00314D95">
        <w:rPr>
          <w:szCs w:val="24"/>
        </w:rPr>
        <w:t>r. VPS-2024/</w:t>
      </w:r>
    </w:p>
    <w:p w14:paraId="2421FD15" w14:textId="46F6E399" w:rsidR="00314D95" w:rsidRDefault="00314D95" w:rsidP="00314D95">
      <w:pPr>
        <w:spacing w:after="0" w:line="240" w:lineRule="auto"/>
        <w:ind w:firstLine="2694"/>
        <w:rPr>
          <w:szCs w:val="24"/>
        </w:rPr>
      </w:pPr>
    </w:p>
    <w:p w14:paraId="08863DAD" w14:textId="4399B1AF" w:rsidR="00314D95" w:rsidRDefault="00314D95" w:rsidP="00314D95">
      <w:pPr>
        <w:spacing w:after="0" w:line="240" w:lineRule="auto"/>
        <w:ind w:firstLine="2694"/>
        <w:rPr>
          <w:szCs w:val="24"/>
        </w:rPr>
      </w:pPr>
    </w:p>
    <w:p w14:paraId="7A424F2E" w14:textId="5CE488ED" w:rsidR="00314D95" w:rsidRDefault="00314D95" w:rsidP="00314D95">
      <w:pPr>
        <w:spacing w:after="0" w:line="240" w:lineRule="auto"/>
        <w:ind w:firstLine="2694"/>
        <w:rPr>
          <w:szCs w:val="24"/>
        </w:rPr>
      </w:pPr>
    </w:p>
    <w:p w14:paraId="4665D79F" w14:textId="3E3F8592" w:rsidR="00314D95" w:rsidRDefault="00314D95" w:rsidP="00314D95">
      <w:pPr>
        <w:spacing w:after="0" w:line="240" w:lineRule="auto"/>
        <w:jc w:val="center"/>
        <w:rPr>
          <w:b/>
          <w:szCs w:val="24"/>
        </w:rPr>
      </w:pPr>
      <w:r w:rsidRPr="003B0E4A">
        <w:rPr>
          <w:b/>
          <w:szCs w:val="24"/>
        </w:rPr>
        <w:t>SĄMATA</w:t>
      </w:r>
    </w:p>
    <w:p w14:paraId="25F3F879" w14:textId="1B9009E8" w:rsidR="00314D95" w:rsidRDefault="00314D95" w:rsidP="00314D95">
      <w:pPr>
        <w:spacing w:after="0" w:line="240" w:lineRule="auto"/>
        <w:jc w:val="center"/>
        <w:rPr>
          <w:b/>
          <w:szCs w:val="24"/>
        </w:rPr>
      </w:pPr>
    </w:p>
    <w:p w14:paraId="7FD8DBD9" w14:textId="77777777" w:rsidR="00314D95" w:rsidRPr="003B0E4A" w:rsidRDefault="00314D95" w:rsidP="003B0E4A">
      <w:pPr>
        <w:spacing w:after="0" w:line="240" w:lineRule="auto"/>
        <w:jc w:val="center"/>
        <w:rPr>
          <w:b/>
          <w:szCs w:val="24"/>
        </w:rPr>
      </w:pPr>
    </w:p>
    <w:p w14:paraId="251A8955" w14:textId="77777777" w:rsidR="00314D95" w:rsidRDefault="00314D95" w:rsidP="00455BCF">
      <w:pPr>
        <w:ind w:firstLine="720"/>
        <w:jc w:val="both"/>
        <w:rPr>
          <w:rFonts w:eastAsia="SimSun"/>
          <w:bCs/>
          <w:color w:val="000000"/>
          <w:szCs w:val="24"/>
          <w:lang w:eastAsia="zh-CN"/>
        </w:rPr>
      </w:pPr>
    </w:p>
    <w:p w14:paraId="45229F92" w14:textId="77777777" w:rsidR="00997AFE" w:rsidRPr="00345EF6" w:rsidRDefault="00997AFE" w:rsidP="00345EF6">
      <w:pPr>
        <w:ind w:firstLine="720"/>
        <w:jc w:val="both"/>
        <w:rPr>
          <w:rFonts w:eastAsia="SimSun"/>
          <w:bCs/>
          <w:color w:val="000000"/>
          <w:szCs w:val="24"/>
          <w:lang w:eastAsia="zh-CN"/>
        </w:rPr>
      </w:pPr>
    </w:p>
    <w:bookmarkEnd w:id="6"/>
    <w:p w14:paraId="18F24682" w14:textId="77777777" w:rsidR="00103697" w:rsidRDefault="00103697" w:rsidP="00103697">
      <w:pPr>
        <w:jc w:val="right"/>
        <w:rPr>
          <w:rFonts w:eastAsia="Times New Roman"/>
          <w:szCs w:val="24"/>
        </w:rPr>
      </w:pPr>
    </w:p>
    <w:p w14:paraId="2187A1F3" w14:textId="77777777" w:rsidR="00103697" w:rsidRDefault="00103697" w:rsidP="00103697">
      <w:pPr>
        <w:jc w:val="right"/>
        <w:rPr>
          <w:rFonts w:eastAsia="Times New Roman"/>
          <w:szCs w:val="24"/>
        </w:rPr>
      </w:pPr>
    </w:p>
    <w:sectPr w:rsidR="00103697" w:rsidSect="005A6382">
      <w:headerReference w:type="default" r:id="rId15"/>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4CAA1" w14:textId="77777777" w:rsidR="004B469C" w:rsidRDefault="004B469C" w:rsidP="009704AF">
      <w:pPr>
        <w:spacing w:after="0" w:line="240" w:lineRule="auto"/>
      </w:pPr>
      <w:r>
        <w:separator/>
      </w:r>
    </w:p>
  </w:endnote>
  <w:endnote w:type="continuationSeparator" w:id="0">
    <w:p w14:paraId="0534AF05" w14:textId="77777777" w:rsidR="004B469C" w:rsidRDefault="004B469C"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4099A" w14:textId="77777777" w:rsidR="004B469C" w:rsidRDefault="004B469C" w:rsidP="009704AF">
      <w:pPr>
        <w:spacing w:after="0" w:line="240" w:lineRule="auto"/>
      </w:pPr>
      <w:r>
        <w:separator/>
      </w:r>
    </w:p>
  </w:footnote>
  <w:footnote w:type="continuationSeparator" w:id="0">
    <w:p w14:paraId="1A0AE7D4" w14:textId="77777777" w:rsidR="004B469C" w:rsidRDefault="004B469C"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3570516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38223084"/>
    <w:multiLevelType w:val="multilevel"/>
    <w:tmpl w:val="C3E00A5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4831"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7"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8739028">
    <w:abstractNumId w:val="3"/>
  </w:num>
  <w:num w:numId="2" w16cid:durableId="154808106">
    <w:abstractNumId w:val="8"/>
  </w:num>
  <w:num w:numId="3" w16cid:durableId="1144465741">
    <w:abstractNumId w:val="0"/>
  </w:num>
  <w:num w:numId="4" w16cid:durableId="446121429">
    <w:abstractNumId w:val="9"/>
  </w:num>
  <w:num w:numId="5" w16cid:durableId="2124835306">
    <w:abstractNumId w:val="6"/>
  </w:num>
  <w:num w:numId="6" w16cid:durableId="1833716050">
    <w:abstractNumId w:val="4"/>
  </w:num>
  <w:num w:numId="7" w16cid:durableId="1583181742">
    <w:abstractNumId w:val="1"/>
  </w:num>
  <w:num w:numId="8" w16cid:durableId="1211185019">
    <w:abstractNumId w:val="2"/>
  </w:num>
  <w:num w:numId="9" w16cid:durableId="101267547">
    <w:abstractNumId w:val="10"/>
  </w:num>
  <w:num w:numId="10" w16cid:durableId="815493226">
    <w:abstractNumId w:val="5"/>
  </w:num>
  <w:num w:numId="11" w16cid:durableId="1854492688">
    <w:abstractNumId w:val="11"/>
  </w:num>
  <w:num w:numId="12" w16cid:durableId="4510499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67E2"/>
    <w:rsid w:val="00014A8B"/>
    <w:rsid w:val="000153A5"/>
    <w:rsid w:val="00017853"/>
    <w:rsid w:val="00020266"/>
    <w:rsid w:val="0002069E"/>
    <w:rsid w:val="00020A8D"/>
    <w:rsid w:val="000219F7"/>
    <w:rsid w:val="00022AE9"/>
    <w:rsid w:val="000271B5"/>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67C01"/>
    <w:rsid w:val="0007020B"/>
    <w:rsid w:val="00072549"/>
    <w:rsid w:val="000738E8"/>
    <w:rsid w:val="00076C69"/>
    <w:rsid w:val="000779C7"/>
    <w:rsid w:val="00083570"/>
    <w:rsid w:val="000853F3"/>
    <w:rsid w:val="000867FD"/>
    <w:rsid w:val="00092116"/>
    <w:rsid w:val="0009369D"/>
    <w:rsid w:val="000953D8"/>
    <w:rsid w:val="00096F78"/>
    <w:rsid w:val="000A0731"/>
    <w:rsid w:val="000A2690"/>
    <w:rsid w:val="000A4001"/>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324A"/>
    <w:rsid w:val="000F56F4"/>
    <w:rsid w:val="000F6011"/>
    <w:rsid w:val="00103697"/>
    <w:rsid w:val="00106D77"/>
    <w:rsid w:val="001075FF"/>
    <w:rsid w:val="0010788F"/>
    <w:rsid w:val="00107CE7"/>
    <w:rsid w:val="001116FC"/>
    <w:rsid w:val="00112143"/>
    <w:rsid w:val="0011254B"/>
    <w:rsid w:val="0011298C"/>
    <w:rsid w:val="001156D7"/>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4A2C"/>
    <w:rsid w:val="00166D17"/>
    <w:rsid w:val="00170FD6"/>
    <w:rsid w:val="00171B72"/>
    <w:rsid w:val="0018168D"/>
    <w:rsid w:val="00182110"/>
    <w:rsid w:val="00182211"/>
    <w:rsid w:val="00184D41"/>
    <w:rsid w:val="00184F51"/>
    <w:rsid w:val="00187193"/>
    <w:rsid w:val="00190EC9"/>
    <w:rsid w:val="00191845"/>
    <w:rsid w:val="0019637E"/>
    <w:rsid w:val="001A2799"/>
    <w:rsid w:val="001A2A45"/>
    <w:rsid w:val="001A3309"/>
    <w:rsid w:val="001A3F57"/>
    <w:rsid w:val="001A6858"/>
    <w:rsid w:val="001A6BD7"/>
    <w:rsid w:val="001B50D8"/>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27BF7"/>
    <w:rsid w:val="00230E6C"/>
    <w:rsid w:val="00235610"/>
    <w:rsid w:val="00237C0A"/>
    <w:rsid w:val="002406A4"/>
    <w:rsid w:val="002449E0"/>
    <w:rsid w:val="002454F0"/>
    <w:rsid w:val="0024653A"/>
    <w:rsid w:val="00247990"/>
    <w:rsid w:val="00250ECB"/>
    <w:rsid w:val="002620D6"/>
    <w:rsid w:val="00262F23"/>
    <w:rsid w:val="00263B1C"/>
    <w:rsid w:val="00267D79"/>
    <w:rsid w:val="002733B7"/>
    <w:rsid w:val="00275551"/>
    <w:rsid w:val="002759CD"/>
    <w:rsid w:val="00280BF3"/>
    <w:rsid w:val="002908BC"/>
    <w:rsid w:val="0029139E"/>
    <w:rsid w:val="00291AF1"/>
    <w:rsid w:val="00295533"/>
    <w:rsid w:val="002977FD"/>
    <w:rsid w:val="002A2447"/>
    <w:rsid w:val="002A583F"/>
    <w:rsid w:val="002B1C78"/>
    <w:rsid w:val="002B2AF2"/>
    <w:rsid w:val="002B510C"/>
    <w:rsid w:val="002B7BE5"/>
    <w:rsid w:val="002C23FE"/>
    <w:rsid w:val="002C278C"/>
    <w:rsid w:val="002C3E2E"/>
    <w:rsid w:val="002C430A"/>
    <w:rsid w:val="002D057A"/>
    <w:rsid w:val="002D305F"/>
    <w:rsid w:val="002D3B27"/>
    <w:rsid w:val="002D4009"/>
    <w:rsid w:val="002D4F22"/>
    <w:rsid w:val="002D598A"/>
    <w:rsid w:val="002D7543"/>
    <w:rsid w:val="002E11FA"/>
    <w:rsid w:val="002E1DC7"/>
    <w:rsid w:val="002E3D23"/>
    <w:rsid w:val="002E4260"/>
    <w:rsid w:val="002E4F63"/>
    <w:rsid w:val="002E5806"/>
    <w:rsid w:val="002E7E88"/>
    <w:rsid w:val="002F36C6"/>
    <w:rsid w:val="002F69A7"/>
    <w:rsid w:val="003003B8"/>
    <w:rsid w:val="003017AE"/>
    <w:rsid w:val="003025E3"/>
    <w:rsid w:val="003037DA"/>
    <w:rsid w:val="00305371"/>
    <w:rsid w:val="003076BE"/>
    <w:rsid w:val="0031086E"/>
    <w:rsid w:val="0031237D"/>
    <w:rsid w:val="003149EA"/>
    <w:rsid w:val="00314D95"/>
    <w:rsid w:val="00317905"/>
    <w:rsid w:val="00321DF5"/>
    <w:rsid w:val="00321F27"/>
    <w:rsid w:val="003241CC"/>
    <w:rsid w:val="003251D8"/>
    <w:rsid w:val="003301B0"/>
    <w:rsid w:val="00330707"/>
    <w:rsid w:val="00330FA5"/>
    <w:rsid w:val="00332A0E"/>
    <w:rsid w:val="00335C81"/>
    <w:rsid w:val="00336FE8"/>
    <w:rsid w:val="00341494"/>
    <w:rsid w:val="00343B33"/>
    <w:rsid w:val="00344007"/>
    <w:rsid w:val="00345EF6"/>
    <w:rsid w:val="00346790"/>
    <w:rsid w:val="0034722E"/>
    <w:rsid w:val="003536CB"/>
    <w:rsid w:val="00353DFE"/>
    <w:rsid w:val="00356F4E"/>
    <w:rsid w:val="0035708D"/>
    <w:rsid w:val="00361A7A"/>
    <w:rsid w:val="003628FB"/>
    <w:rsid w:val="00364F24"/>
    <w:rsid w:val="0036739D"/>
    <w:rsid w:val="003678F7"/>
    <w:rsid w:val="003702B9"/>
    <w:rsid w:val="00373A3B"/>
    <w:rsid w:val="00375DCE"/>
    <w:rsid w:val="003764D2"/>
    <w:rsid w:val="00377E32"/>
    <w:rsid w:val="00377F3C"/>
    <w:rsid w:val="00382770"/>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0E4A"/>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031A"/>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3477"/>
    <w:rsid w:val="00446B1B"/>
    <w:rsid w:val="00446BFE"/>
    <w:rsid w:val="00446D8A"/>
    <w:rsid w:val="00451900"/>
    <w:rsid w:val="00455BCF"/>
    <w:rsid w:val="00456F62"/>
    <w:rsid w:val="0046113B"/>
    <w:rsid w:val="004624BD"/>
    <w:rsid w:val="00463D48"/>
    <w:rsid w:val="00464508"/>
    <w:rsid w:val="00465289"/>
    <w:rsid w:val="00465305"/>
    <w:rsid w:val="00465983"/>
    <w:rsid w:val="0046609D"/>
    <w:rsid w:val="004701B9"/>
    <w:rsid w:val="00472FC6"/>
    <w:rsid w:val="004740B6"/>
    <w:rsid w:val="00483B74"/>
    <w:rsid w:val="00485F05"/>
    <w:rsid w:val="00486070"/>
    <w:rsid w:val="00491B0A"/>
    <w:rsid w:val="004951FE"/>
    <w:rsid w:val="004A0410"/>
    <w:rsid w:val="004A3E3B"/>
    <w:rsid w:val="004B1089"/>
    <w:rsid w:val="004B314D"/>
    <w:rsid w:val="004B453C"/>
    <w:rsid w:val="004B469C"/>
    <w:rsid w:val="004B5B65"/>
    <w:rsid w:val="004B7731"/>
    <w:rsid w:val="004C0D74"/>
    <w:rsid w:val="004C10A6"/>
    <w:rsid w:val="004C204A"/>
    <w:rsid w:val="004C2176"/>
    <w:rsid w:val="004C35CF"/>
    <w:rsid w:val="004C40B0"/>
    <w:rsid w:val="004D11F4"/>
    <w:rsid w:val="004D204D"/>
    <w:rsid w:val="004D2548"/>
    <w:rsid w:val="004D487E"/>
    <w:rsid w:val="004D49AE"/>
    <w:rsid w:val="004E0C9A"/>
    <w:rsid w:val="004E1B29"/>
    <w:rsid w:val="004E2294"/>
    <w:rsid w:val="004E6D66"/>
    <w:rsid w:val="004F0121"/>
    <w:rsid w:val="004F1DA0"/>
    <w:rsid w:val="004F400A"/>
    <w:rsid w:val="004F4CB6"/>
    <w:rsid w:val="004F5FBC"/>
    <w:rsid w:val="00501D95"/>
    <w:rsid w:val="00501DAE"/>
    <w:rsid w:val="00502763"/>
    <w:rsid w:val="0050417E"/>
    <w:rsid w:val="00506645"/>
    <w:rsid w:val="00506B60"/>
    <w:rsid w:val="00507AC3"/>
    <w:rsid w:val="00507C8E"/>
    <w:rsid w:val="00512CD3"/>
    <w:rsid w:val="00515161"/>
    <w:rsid w:val="005161EC"/>
    <w:rsid w:val="005174A7"/>
    <w:rsid w:val="00520AC6"/>
    <w:rsid w:val="00523ABE"/>
    <w:rsid w:val="005244B3"/>
    <w:rsid w:val="00534867"/>
    <w:rsid w:val="005356FE"/>
    <w:rsid w:val="00535868"/>
    <w:rsid w:val="00536D7A"/>
    <w:rsid w:val="0054064D"/>
    <w:rsid w:val="0054191C"/>
    <w:rsid w:val="005436A2"/>
    <w:rsid w:val="00544A04"/>
    <w:rsid w:val="00546620"/>
    <w:rsid w:val="00547284"/>
    <w:rsid w:val="005474E2"/>
    <w:rsid w:val="00547615"/>
    <w:rsid w:val="00553E72"/>
    <w:rsid w:val="00555672"/>
    <w:rsid w:val="00556D9F"/>
    <w:rsid w:val="00557459"/>
    <w:rsid w:val="00563BEC"/>
    <w:rsid w:val="005658E4"/>
    <w:rsid w:val="0056741A"/>
    <w:rsid w:val="00580DE4"/>
    <w:rsid w:val="00580F51"/>
    <w:rsid w:val="005813B2"/>
    <w:rsid w:val="00581F35"/>
    <w:rsid w:val="0058212A"/>
    <w:rsid w:val="005823E0"/>
    <w:rsid w:val="005833B5"/>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0CF2"/>
    <w:rsid w:val="005B2A98"/>
    <w:rsid w:val="005B5660"/>
    <w:rsid w:val="005B6354"/>
    <w:rsid w:val="005B6AE9"/>
    <w:rsid w:val="005B73C6"/>
    <w:rsid w:val="005B7508"/>
    <w:rsid w:val="005B777D"/>
    <w:rsid w:val="005D0A07"/>
    <w:rsid w:val="005D22F6"/>
    <w:rsid w:val="005D31BA"/>
    <w:rsid w:val="005D73F6"/>
    <w:rsid w:val="005E3412"/>
    <w:rsid w:val="005E47ED"/>
    <w:rsid w:val="005E58E8"/>
    <w:rsid w:val="005E5E92"/>
    <w:rsid w:val="005E5FCE"/>
    <w:rsid w:val="005E69F5"/>
    <w:rsid w:val="005E78FF"/>
    <w:rsid w:val="005F22CD"/>
    <w:rsid w:val="005F2ADB"/>
    <w:rsid w:val="005F2C5A"/>
    <w:rsid w:val="005F5D14"/>
    <w:rsid w:val="005F649E"/>
    <w:rsid w:val="006002EF"/>
    <w:rsid w:val="00601E52"/>
    <w:rsid w:val="00601FC3"/>
    <w:rsid w:val="006030E6"/>
    <w:rsid w:val="006039B8"/>
    <w:rsid w:val="00606BEC"/>
    <w:rsid w:val="0061062B"/>
    <w:rsid w:val="00610744"/>
    <w:rsid w:val="00610B59"/>
    <w:rsid w:val="0061152E"/>
    <w:rsid w:val="00613F32"/>
    <w:rsid w:val="00614EA2"/>
    <w:rsid w:val="00616361"/>
    <w:rsid w:val="006171FB"/>
    <w:rsid w:val="00617D22"/>
    <w:rsid w:val="0062373E"/>
    <w:rsid w:val="00623BB7"/>
    <w:rsid w:val="00630D8D"/>
    <w:rsid w:val="00631E7C"/>
    <w:rsid w:val="0063379D"/>
    <w:rsid w:val="00636306"/>
    <w:rsid w:val="0063631F"/>
    <w:rsid w:val="006431F8"/>
    <w:rsid w:val="00643769"/>
    <w:rsid w:val="0064388E"/>
    <w:rsid w:val="0064478F"/>
    <w:rsid w:val="006464DD"/>
    <w:rsid w:val="00651BC5"/>
    <w:rsid w:val="00654795"/>
    <w:rsid w:val="00655EF3"/>
    <w:rsid w:val="006571F7"/>
    <w:rsid w:val="00660EE9"/>
    <w:rsid w:val="0066288A"/>
    <w:rsid w:val="00663D28"/>
    <w:rsid w:val="00664E29"/>
    <w:rsid w:val="00666534"/>
    <w:rsid w:val="00671C44"/>
    <w:rsid w:val="006747E4"/>
    <w:rsid w:val="0067495F"/>
    <w:rsid w:val="00675E99"/>
    <w:rsid w:val="00676E4A"/>
    <w:rsid w:val="00684A9B"/>
    <w:rsid w:val="00686252"/>
    <w:rsid w:val="00686649"/>
    <w:rsid w:val="00686FDD"/>
    <w:rsid w:val="00687627"/>
    <w:rsid w:val="0069231D"/>
    <w:rsid w:val="00694AAE"/>
    <w:rsid w:val="006956F5"/>
    <w:rsid w:val="006A0951"/>
    <w:rsid w:val="006A3179"/>
    <w:rsid w:val="006A47B3"/>
    <w:rsid w:val="006A48EF"/>
    <w:rsid w:val="006A55D6"/>
    <w:rsid w:val="006A6759"/>
    <w:rsid w:val="006A7A9D"/>
    <w:rsid w:val="006B2C95"/>
    <w:rsid w:val="006B2ED1"/>
    <w:rsid w:val="006B7E27"/>
    <w:rsid w:val="006C0702"/>
    <w:rsid w:val="006C1E55"/>
    <w:rsid w:val="006C3A00"/>
    <w:rsid w:val="006C3EFB"/>
    <w:rsid w:val="006D461E"/>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AD1"/>
    <w:rsid w:val="0071502F"/>
    <w:rsid w:val="00716EFB"/>
    <w:rsid w:val="007204CB"/>
    <w:rsid w:val="00721C6D"/>
    <w:rsid w:val="007226C4"/>
    <w:rsid w:val="007234AD"/>
    <w:rsid w:val="007239EC"/>
    <w:rsid w:val="00723EB6"/>
    <w:rsid w:val="007251AA"/>
    <w:rsid w:val="007265CF"/>
    <w:rsid w:val="00727204"/>
    <w:rsid w:val="007327DF"/>
    <w:rsid w:val="00732BB0"/>
    <w:rsid w:val="007365CF"/>
    <w:rsid w:val="00736DA3"/>
    <w:rsid w:val="00737BAB"/>
    <w:rsid w:val="00737DE5"/>
    <w:rsid w:val="00741C1B"/>
    <w:rsid w:val="0074498A"/>
    <w:rsid w:val="00744CE5"/>
    <w:rsid w:val="0074633F"/>
    <w:rsid w:val="007470D5"/>
    <w:rsid w:val="007535DD"/>
    <w:rsid w:val="0075799B"/>
    <w:rsid w:val="00760E36"/>
    <w:rsid w:val="00761CEC"/>
    <w:rsid w:val="00766B50"/>
    <w:rsid w:val="00771B4A"/>
    <w:rsid w:val="00774355"/>
    <w:rsid w:val="00774980"/>
    <w:rsid w:val="00776F2E"/>
    <w:rsid w:val="00777D1B"/>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52E"/>
    <w:rsid w:val="007B6C7C"/>
    <w:rsid w:val="007B6EB9"/>
    <w:rsid w:val="007C103D"/>
    <w:rsid w:val="007C11E1"/>
    <w:rsid w:val="007C36D6"/>
    <w:rsid w:val="007C7737"/>
    <w:rsid w:val="007D0FA9"/>
    <w:rsid w:val="007D0FB1"/>
    <w:rsid w:val="007D2879"/>
    <w:rsid w:val="007D52A4"/>
    <w:rsid w:val="007D6B08"/>
    <w:rsid w:val="007E212C"/>
    <w:rsid w:val="007E3AC2"/>
    <w:rsid w:val="007E42AD"/>
    <w:rsid w:val="007E6132"/>
    <w:rsid w:val="007E6F9F"/>
    <w:rsid w:val="007F078E"/>
    <w:rsid w:val="007F2420"/>
    <w:rsid w:val="00800C38"/>
    <w:rsid w:val="008022C3"/>
    <w:rsid w:val="0080230A"/>
    <w:rsid w:val="00803769"/>
    <w:rsid w:val="00803D1B"/>
    <w:rsid w:val="00806796"/>
    <w:rsid w:val="00813A59"/>
    <w:rsid w:val="00813FF7"/>
    <w:rsid w:val="00817FF4"/>
    <w:rsid w:val="008207A3"/>
    <w:rsid w:val="0082269F"/>
    <w:rsid w:val="008238E5"/>
    <w:rsid w:val="0082418A"/>
    <w:rsid w:val="00824C4B"/>
    <w:rsid w:val="0082574E"/>
    <w:rsid w:val="0082706F"/>
    <w:rsid w:val="0083021E"/>
    <w:rsid w:val="0083178D"/>
    <w:rsid w:val="008329F0"/>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619"/>
    <w:rsid w:val="00884AF3"/>
    <w:rsid w:val="008878F3"/>
    <w:rsid w:val="0089455D"/>
    <w:rsid w:val="00896AD5"/>
    <w:rsid w:val="00896E09"/>
    <w:rsid w:val="008A3080"/>
    <w:rsid w:val="008A6A08"/>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2F3D"/>
    <w:rsid w:val="0093426A"/>
    <w:rsid w:val="00935509"/>
    <w:rsid w:val="00935C36"/>
    <w:rsid w:val="00936936"/>
    <w:rsid w:val="009373F6"/>
    <w:rsid w:val="00943B63"/>
    <w:rsid w:val="0094569F"/>
    <w:rsid w:val="00946132"/>
    <w:rsid w:val="00947696"/>
    <w:rsid w:val="00951D60"/>
    <w:rsid w:val="00955C15"/>
    <w:rsid w:val="00955EFC"/>
    <w:rsid w:val="00960C68"/>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97AFE"/>
    <w:rsid w:val="009A08DF"/>
    <w:rsid w:val="009A1904"/>
    <w:rsid w:val="009A3E1C"/>
    <w:rsid w:val="009A591A"/>
    <w:rsid w:val="009B6560"/>
    <w:rsid w:val="009B6A8A"/>
    <w:rsid w:val="009C109C"/>
    <w:rsid w:val="009C2E33"/>
    <w:rsid w:val="009C3D34"/>
    <w:rsid w:val="009C50CB"/>
    <w:rsid w:val="009C643F"/>
    <w:rsid w:val="009C7D5B"/>
    <w:rsid w:val="009D088E"/>
    <w:rsid w:val="009D163D"/>
    <w:rsid w:val="009D3041"/>
    <w:rsid w:val="009D46ED"/>
    <w:rsid w:val="009E0A56"/>
    <w:rsid w:val="009E154E"/>
    <w:rsid w:val="009E17C0"/>
    <w:rsid w:val="009E1FB4"/>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5222"/>
    <w:rsid w:val="00A41AA9"/>
    <w:rsid w:val="00A422FD"/>
    <w:rsid w:val="00A426F6"/>
    <w:rsid w:val="00A434B7"/>
    <w:rsid w:val="00A45F7D"/>
    <w:rsid w:val="00A472E3"/>
    <w:rsid w:val="00A50465"/>
    <w:rsid w:val="00A50D61"/>
    <w:rsid w:val="00A52606"/>
    <w:rsid w:val="00A55551"/>
    <w:rsid w:val="00A56125"/>
    <w:rsid w:val="00A57FFD"/>
    <w:rsid w:val="00A60893"/>
    <w:rsid w:val="00A62829"/>
    <w:rsid w:val="00A63742"/>
    <w:rsid w:val="00A6692D"/>
    <w:rsid w:val="00A705EC"/>
    <w:rsid w:val="00A70FDB"/>
    <w:rsid w:val="00A71C18"/>
    <w:rsid w:val="00A72080"/>
    <w:rsid w:val="00A73053"/>
    <w:rsid w:val="00A730A2"/>
    <w:rsid w:val="00A80AA7"/>
    <w:rsid w:val="00A80DE7"/>
    <w:rsid w:val="00A82D9C"/>
    <w:rsid w:val="00A853F3"/>
    <w:rsid w:val="00A85E52"/>
    <w:rsid w:val="00A87847"/>
    <w:rsid w:val="00A87B84"/>
    <w:rsid w:val="00A90157"/>
    <w:rsid w:val="00A97600"/>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635"/>
    <w:rsid w:val="00AF4DEA"/>
    <w:rsid w:val="00B100D1"/>
    <w:rsid w:val="00B103DD"/>
    <w:rsid w:val="00B1130A"/>
    <w:rsid w:val="00B1314A"/>
    <w:rsid w:val="00B1538D"/>
    <w:rsid w:val="00B177C3"/>
    <w:rsid w:val="00B22947"/>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70283"/>
    <w:rsid w:val="00B7104B"/>
    <w:rsid w:val="00B712C0"/>
    <w:rsid w:val="00B71F26"/>
    <w:rsid w:val="00B7508D"/>
    <w:rsid w:val="00B77ACF"/>
    <w:rsid w:val="00B821A4"/>
    <w:rsid w:val="00B84C74"/>
    <w:rsid w:val="00B90965"/>
    <w:rsid w:val="00B92A0F"/>
    <w:rsid w:val="00BA015C"/>
    <w:rsid w:val="00BA068E"/>
    <w:rsid w:val="00BA091C"/>
    <w:rsid w:val="00BA0DD8"/>
    <w:rsid w:val="00BA0F74"/>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7245"/>
    <w:rsid w:val="00C00ADE"/>
    <w:rsid w:val="00C01DEF"/>
    <w:rsid w:val="00C11DE3"/>
    <w:rsid w:val="00C12362"/>
    <w:rsid w:val="00C14232"/>
    <w:rsid w:val="00C1458C"/>
    <w:rsid w:val="00C14E22"/>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8CB"/>
    <w:rsid w:val="00C35AA0"/>
    <w:rsid w:val="00C408F3"/>
    <w:rsid w:val="00C46A65"/>
    <w:rsid w:val="00C5084A"/>
    <w:rsid w:val="00C51126"/>
    <w:rsid w:val="00C526AA"/>
    <w:rsid w:val="00C535E9"/>
    <w:rsid w:val="00C542C3"/>
    <w:rsid w:val="00C614DF"/>
    <w:rsid w:val="00C62455"/>
    <w:rsid w:val="00C632F1"/>
    <w:rsid w:val="00C6554A"/>
    <w:rsid w:val="00C67E4F"/>
    <w:rsid w:val="00C71B4D"/>
    <w:rsid w:val="00C71DEF"/>
    <w:rsid w:val="00C749DB"/>
    <w:rsid w:val="00C76406"/>
    <w:rsid w:val="00C8004A"/>
    <w:rsid w:val="00C801C3"/>
    <w:rsid w:val="00C81A20"/>
    <w:rsid w:val="00C8240F"/>
    <w:rsid w:val="00C82C3B"/>
    <w:rsid w:val="00C83846"/>
    <w:rsid w:val="00C851A9"/>
    <w:rsid w:val="00C85E25"/>
    <w:rsid w:val="00C85ED9"/>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0E2F"/>
    <w:rsid w:val="00CD10EC"/>
    <w:rsid w:val="00CD48F8"/>
    <w:rsid w:val="00CD4997"/>
    <w:rsid w:val="00CD6428"/>
    <w:rsid w:val="00CD6915"/>
    <w:rsid w:val="00CD6A22"/>
    <w:rsid w:val="00CD77E6"/>
    <w:rsid w:val="00CE1243"/>
    <w:rsid w:val="00CE1CFC"/>
    <w:rsid w:val="00CE2868"/>
    <w:rsid w:val="00CE363E"/>
    <w:rsid w:val="00CE36A5"/>
    <w:rsid w:val="00CE3906"/>
    <w:rsid w:val="00CE3CA4"/>
    <w:rsid w:val="00CE5EE9"/>
    <w:rsid w:val="00CE761E"/>
    <w:rsid w:val="00CF015C"/>
    <w:rsid w:val="00CF03D2"/>
    <w:rsid w:val="00CF2699"/>
    <w:rsid w:val="00D011A1"/>
    <w:rsid w:val="00D040F3"/>
    <w:rsid w:val="00D0441B"/>
    <w:rsid w:val="00D047E5"/>
    <w:rsid w:val="00D05F89"/>
    <w:rsid w:val="00D068F2"/>
    <w:rsid w:val="00D11483"/>
    <w:rsid w:val="00D12966"/>
    <w:rsid w:val="00D16678"/>
    <w:rsid w:val="00D1764B"/>
    <w:rsid w:val="00D17CCB"/>
    <w:rsid w:val="00D20D32"/>
    <w:rsid w:val="00D21A3E"/>
    <w:rsid w:val="00D2220D"/>
    <w:rsid w:val="00D2464D"/>
    <w:rsid w:val="00D26F8D"/>
    <w:rsid w:val="00D27E16"/>
    <w:rsid w:val="00D3012D"/>
    <w:rsid w:val="00D32556"/>
    <w:rsid w:val="00D33141"/>
    <w:rsid w:val="00D33465"/>
    <w:rsid w:val="00D3367B"/>
    <w:rsid w:val="00D3414D"/>
    <w:rsid w:val="00D37843"/>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4CF"/>
    <w:rsid w:val="00D76B25"/>
    <w:rsid w:val="00D77357"/>
    <w:rsid w:val="00D820FC"/>
    <w:rsid w:val="00D87634"/>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63"/>
    <w:rsid w:val="00DD75FA"/>
    <w:rsid w:val="00DE3FEC"/>
    <w:rsid w:val="00DE61D8"/>
    <w:rsid w:val="00DF546A"/>
    <w:rsid w:val="00E03A45"/>
    <w:rsid w:val="00E04CBE"/>
    <w:rsid w:val="00E07553"/>
    <w:rsid w:val="00E10396"/>
    <w:rsid w:val="00E1682D"/>
    <w:rsid w:val="00E16AAC"/>
    <w:rsid w:val="00E17274"/>
    <w:rsid w:val="00E21BCC"/>
    <w:rsid w:val="00E23F5E"/>
    <w:rsid w:val="00E26357"/>
    <w:rsid w:val="00E31456"/>
    <w:rsid w:val="00E3178C"/>
    <w:rsid w:val="00E35FB7"/>
    <w:rsid w:val="00E405DB"/>
    <w:rsid w:val="00E4085F"/>
    <w:rsid w:val="00E41671"/>
    <w:rsid w:val="00E429F8"/>
    <w:rsid w:val="00E43A4B"/>
    <w:rsid w:val="00E51203"/>
    <w:rsid w:val="00E52449"/>
    <w:rsid w:val="00E525D9"/>
    <w:rsid w:val="00E56486"/>
    <w:rsid w:val="00E6034A"/>
    <w:rsid w:val="00E62D6E"/>
    <w:rsid w:val="00E64442"/>
    <w:rsid w:val="00E647D4"/>
    <w:rsid w:val="00E70DB2"/>
    <w:rsid w:val="00E72E7C"/>
    <w:rsid w:val="00E738C1"/>
    <w:rsid w:val="00E81386"/>
    <w:rsid w:val="00E816A2"/>
    <w:rsid w:val="00E839E3"/>
    <w:rsid w:val="00E84C75"/>
    <w:rsid w:val="00E87353"/>
    <w:rsid w:val="00E940B7"/>
    <w:rsid w:val="00E9698A"/>
    <w:rsid w:val="00EA327A"/>
    <w:rsid w:val="00EA3936"/>
    <w:rsid w:val="00EA4DC5"/>
    <w:rsid w:val="00EA615D"/>
    <w:rsid w:val="00EB184A"/>
    <w:rsid w:val="00EB476B"/>
    <w:rsid w:val="00EB518A"/>
    <w:rsid w:val="00EB62C8"/>
    <w:rsid w:val="00EB62EC"/>
    <w:rsid w:val="00EB6679"/>
    <w:rsid w:val="00EB69BB"/>
    <w:rsid w:val="00EB7526"/>
    <w:rsid w:val="00EB7596"/>
    <w:rsid w:val="00EB7754"/>
    <w:rsid w:val="00EC0B61"/>
    <w:rsid w:val="00EC2713"/>
    <w:rsid w:val="00EC5D13"/>
    <w:rsid w:val="00EC72E0"/>
    <w:rsid w:val="00ED1791"/>
    <w:rsid w:val="00ED36D5"/>
    <w:rsid w:val="00ED5571"/>
    <w:rsid w:val="00ED5EC9"/>
    <w:rsid w:val="00ED75CB"/>
    <w:rsid w:val="00EE0248"/>
    <w:rsid w:val="00EE1382"/>
    <w:rsid w:val="00EE3B7D"/>
    <w:rsid w:val="00EE4272"/>
    <w:rsid w:val="00EE7196"/>
    <w:rsid w:val="00EF369A"/>
    <w:rsid w:val="00EF4A42"/>
    <w:rsid w:val="00EF75D1"/>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42C4"/>
    <w:rsid w:val="00F4583C"/>
    <w:rsid w:val="00F4641F"/>
    <w:rsid w:val="00F46533"/>
    <w:rsid w:val="00F4783C"/>
    <w:rsid w:val="00F51C61"/>
    <w:rsid w:val="00F551FD"/>
    <w:rsid w:val="00F5748F"/>
    <w:rsid w:val="00F57800"/>
    <w:rsid w:val="00F63120"/>
    <w:rsid w:val="00F64337"/>
    <w:rsid w:val="00F66554"/>
    <w:rsid w:val="00F66ED6"/>
    <w:rsid w:val="00F7158D"/>
    <w:rsid w:val="00F728A6"/>
    <w:rsid w:val="00F7296C"/>
    <w:rsid w:val="00F732D5"/>
    <w:rsid w:val="00F75AEF"/>
    <w:rsid w:val="00F76465"/>
    <w:rsid w:val="00F76B9D"/>
    <w:rsid w:val="00F76DD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7C96"/>
    <w:rsid w:val="00FD0D41"/>
    <w:rsid w:val="00FD2104"/>
    <w:rsid w:val="00FD295C"/>
    <w:rsid w:val="00FD4EF4"/>
    <w:rsid w:val="00FD62F1"/>
    <w:rsid w:val="00FD647B"/>
    <w:rsid w:val="00FE2A00"/>
    <w:rsid w:val="00FE32B4"/>
    <w:rsid w:val="00FE38D8"/>
    <w:rsid w:val="00FE6A6F"/>
    <w:rsid w:val="00FE7A37"/>
    <w:rsid w:val="00FF045B"/>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671C44"/>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character" w:customStyle="1" w:styleId="BetarpDiagrama">
    <w:name w:val="Be tarpų Diagrama"/>
    <w:link w:val="Betarp"/>
    <w:uiPriority w:val="1"/>
    <w:qFormat/>
    <w:rsid w:val="0002069E"/>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27585195">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997830480">
      <w:bodyDiv w:val="1"/>
      <w:marLeft w:val="0"/>
      <w:marRight w:val="0"/>
      <w:marTop w:val="0"/>
      <w:marBottom w:val="0"/>
      <w:divBdr>
        <w:top w:val="none" w:sz="0" w:space="0" w:color="auto"/>
        <w:left w:val="none" w:sz="0" w:space="0" w:color="auto"/>
        <w:bottom w:val="none" w:sz="0" w:space="0" w:color="auto"/>
        <w:right w:val="none" w:sz="0" w:space="0" w:color="auto"/>
      </w:divBdr>
      <w:divsChild>
        <w:div w:id="1289314690">
          <w:marLeft w:val="0"/>
          <w:marRight w:val="0"/>
          <w:marTop w:val="0"/>
          <w:marBottom w:val="0"/>
          <w:divBdr>
            <w:top w:val="none" w:sz="0" w:space="0" w:color="auto"/>
            <w:left w:val="none" w:sz="0" w:space="0" w:color="auto"/>
            <w:bottom w:val="none" w:sz="0" w:space="0" w:color="auto"/>
            <w:right w:val="none" w:sz="0" w:space="0" w:color="auto"/>
          </w:divBdr>
        </w:div>
      </w:divsChild>
    </w:div>
    <w:div w:id="21216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ziejus@jmuseu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mockus@hsc.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unas.kubilius@jmuseum.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tatybostaisykle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hs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A39698B87243D9BE25F3214F912753"/>
        <w:category>
          <w:name w:val="Bendrosios nuostatos"/>
          <w:gallery w:val="placeholder"/>
        </w:category>
        <w:types>
          <w:type w:val="bbPlcHdr"/>
        </w:types>
        <w:behaviors>
          <w:behavior w:val="content"/>
        </w:behaviors>
        <w:guid w:val="{CC35451F-008F-41AC-A2EB-5176E3429AC9}"/>
      </w:docPartPr>
      <w:docPartBody>
        <w:p w:rsidR="00037365" w:rsidRDefault="00DF7980" w:rsidP="00DF7980">
          <w:pPr>
            <w:pStyle w:val="45A39698B87243D9BE25F3214F912753"/>
          </w:pPr>
          <w:r w:rsidRPr="00711E2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80"/>
    <w:rsid w:val="000067E2"/>
    <w:rsid w:val="00037365"/>
    <w:rsid w:val="0004206E"/>
    <w:rsid w:val="0019637E"/>
    <w:rsid w:val="003E2074"/>
    <w:rsid w:val="004C66A4"/>
    <w:rsid w:val="006B2C95"/>
    <w:rsid w:val="007226C4"/>
    <w:rsid w:val="007C44E1"/>
    <w:rsid w:val="008D7C0D"/>
    <w:rsid w:val="009405CC"/>
    <w:rsid w:val="00A47000"/>
    <w:rsid w:val="00AE2FB3"/>
    <w:rsid w:val="00CC4477"/>
    <w:rsid w:val="00CC51EE"/>
    <w:rsid w:val="00D1764B"/>
    <w:rsid w:val="00DA0CCE"/>
    <w:rsid w:val="00DF7980"/>
    <w:rsid w:val="00E84C75"/>
    <w:rsid w:val="00F23FF1"/>
    <w:rsid w:val="00F50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7980"/>
    <w:rPr>
      <w:color w:val="808080"/>
    </w:rPr>
  </w:style>
  <w:style w:type="paragraph" w:customStyle="1" w:styleId="45A39698B87243D9BE25F3214F912753">
    <w:name w:val="45A39698B87243D9BE25F3214F912753"/>
    <w:rsid w:val="00DF7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5F249-777F-4684-884E-754088BA5299}">
  <ds:schemaRefs>
    <ds:schemaRef ds:uri="http://schemas.openxmlformats.org/officeDocument/2006/bibliography"/>
  </ds:schemaRefs>
</ds:datastoreItem>
</file>

<file path=customXml/itemProps2.xml><?xml version="1.0" encoding="utf-8"?>
<ds:datastoreItem xmlns:ds="http://schemas.openxmlformats.org/officeDocument/2006/customXml" ds:itemID="{0313482E-D9EB-4F6B-A88D-CC46A481CCA6}">
  <ds:schemaRefs>
    <ds:schemaRef ds:uri="http://schemas.microsoft.com/sharepoint/v3/contenttype/forms"/>
  </ds:schemaRefs>
</ds:datastoreItem>
</file>

<file path=customXml/itemProps3.xml><?xml version="1.0" encoding="utf-8"?>
<ds:datastoreItem xmlns:ds="http://schemas.openxmlformats.org/officeDocument/2006/customXml" ds:itemID="{680A2191-6CED-46D7-8185-6389B8CE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21073</Words>
  <Characters>12013</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Lina Navikienė | HSC Baltic</cp:lastModifiedBy>
  <cp:revision>2</cp:revision>
  <cp:lastPrinted>2020-06-16T06:01:00Z</cp:lastPrinted>
  <dcterms:created xsi:type="dcterms:W3CDTF">2024-08-30T07:48:00Z</dcterms:created>
  <dcterms:modified xsi:type="dcterms:W3CDTF">2024-08-30T07:48:00Z</dcterms:modified>
</cp:coreProperties>
</file>