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0B13" w14:textId="77777777" w:rsidR="001866E9" w:rsidRPr="00DE22F5" w:rsidRDefault="001866E9" w:rsidP="001866E9">
      <w:pPr>
        <w:spacing w:after="0" w:line="360" w:lineRule="auto"/>
        <w:jc w:val="right"/>
        <w:rPr>
          <w:rFonts w:ascii="Times New Roman" w:eastAsia="Times New Roman" w:hAnsi="Times New Roman"/>
          <w:b/>
          <w:caps/>
          <w:sz w:val="24"/>
          <w:szCs w:val="24"/>
          <w:lang w:eastAsia="lt-LT"/>
        </w:rPr>
      </w:pPr>
    </w:p>
    <w:p w14:paraId="50AF3316" w14:textId="249C2072"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1D241A">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10CAF5DC"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4169FC">
        <w:rPr>
          <w:rFonts w:ascii="Times New Roman" w:hAnsi="Times New Roman"/>
          <w:sz w:val="24"/>
          <w:szCs w:val="24"/>
        </w:rPr>
        <w:t>2</w:t>
      </w:r>
      <w:r w:rsidR="002C29FA">
        <w:rPr>
          <w:rFonts w:ascii="Times New Roman" w:hAnsi="Times New Roman"/>
          <w:sz w:val="24"/>
          <w:szCs w:val="24"/>
        </w:rPr>
        <w:t>5</w:t>
      </w:r>
      <w:r w:rsidRPr="00DE22F5">
        <w:rPr>
          <w:rFonts w:ascii="Times New Roman" w:hAnsi="Times New Roman"/>
          <w:sz w:val="24"/>
          <w:szCs w:val="24"/>
        </w:rPr>
        <w:t xml:space="preserve"> m. </w:t>
      </w:r>
      <w:r w:rsidR="002C29FA">
        <w:rPr>
          <w:rFonts w:ascii="Times New Roman" w:hAnsi="Times New Roman"/>
          <w:sz w:val="24"/>
          <w:szCs w:val="24"/>
        </w:rPr>
        <w:t>balandžio</w:t>
      </w:r>
      <w:r w:rsidR="00D1247F">
        <w:rPr>
          <w:rFonts w:ascii="Times New Roman" w:hAnsi="Times New Roman"/>
          <w:sz w:val="24"/>
          <w:szCs w:val="24"/>
        </w:rPr>
        <w:t xml:space="preserve"> </w:t>
      </w:r>
      <w:r w:rsidR="002C29FA">
        <w:rPr>
          <w:rFonts w:ascii="Times New Roman" w:hAnsi="Times New Roman"/>
          <w:sz w:val="24"/>
          <w:szCs w:val="24"/>
        </w:rPr>
        <w:t>16</w:t>
      </w:r>
      <w:r w:rsidRPr="00DE22F5">
        <w:rPr>
          <w:rFonts w:ascii="Times New Roman" w:hAnsi="Times New Roman"/>
          <w:sz w:val="24"/>
          <w:szCs w:val="24"/>
        </w:rPr>
        <w:t xml:space="preserve"> d.  Nr. </w:t>
      </w:r>
      <w:r w:rsidR="003E70B0">
        <w:rPr>
          <w:rFonts w:ascii="Times New Roman" w:hAnsi="Times New Roman"/>
          <w:sz w:val="24"/>
          <w:szCs w:val="24"/>
        </w:rPr>
        <w:t>SV-</w:t>
      </w:r>
      <w:r w:rsidR="00D1247F">
        <w:rPr>
          <w:rFonts w:ascii="Times New Roman" w:hAnsi="Times New Roman"/>
          <w:sz w:val="24"/>
          <w:szCs w:val="24"/>
        </w:rPr>
        <w:t>3</w:t>
      </w:r>
      <w:r w:rsidR="002C29FA">
        <w:rPr>
          <w:rFonts w:ascii="Times New Roman" w:hAnsi="Times New Roman"/>
          <w:sz w:val="24"/>
          <w:szCs w:val="24"/>
        </w:rPr>
        <w:t>5</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4169FC" w:rsidRDefault="00B770CC" w:rsidP="00AC3C7D">
      <w:pPr>
        <w:spacing w:after="0" w:line="360" w:lineRule="auto"/>
        <w:rPr>
          <w:rFonts w:ascii="Times New Roman" w:hAnsi="Times New Roman"/>
          <w:sz w:val="24"/>
          <w:szCs w:val="24"/>
        </w:rPr>
      </w:pPr>
    </w:p>
    <w:p w14:paraId="01659128" w14:textId="4AEF4E1A" w:rsidR="00C427B9" w:rsidRPr="00DE22F5" w:rsidRDefault="004E75CB" w:rsidP="00B20E6E">
      <w:pPr>
        <w:spacing w:after="0" w:line="360" w:lineRule="auto"/>
        <w:ind w:firstLine="1134"/>
        <w:jc w:val="both"/>
        <w:rPr>
          <w:rFonts w:ascii="Times New Roman" w:hAnsi="Times New Roman"/>
          <w:sz w:val="24"/>
          <w:szCs w:val="24"/>
        </w:rPr>
      </w:pPr>
      <w:r w:rsidRPr="004E75CB">
        <w:rPr>
          <w:rFonts w:ascii="Times New Roman" w:hAnsi="Times New Roman"/>
          <w:sz w:val="24"/>
          <w:szCs w:val="24"/>
        </w:rPr>
        <w:t>Kauno Montesori mokykla-darželis ,,Žiburėlis“ (toliau – Įstaiga), atstovaujama direktorės, Astos Gaižutienės</w:t>
      </w:r>
      <w:r w:rsidR="004169FC" w:rsidRPr="004169FC">
        <w:rPr>
          <w:rFonts w:ascii="Times New Roman" w:hAnsi="Times New Roman"/>
          <w:sz w:val="24"/>
          <w:szCs w:val="24"/>
        </w:rPr>
        <w:t>, veikiančios pagal Įstaigos nuostatus</w:t>
      </w:r>
      <w:r w:rsidR="00FD4078" w:rsidRPr="004169FC">
        <w:rPr>
          <w:rFonts w:ascii="Times New Roman" w:hAnsi="Times New Roman"/>
          <w:sz w:val="24"/>
          <w:szCs w:val="24"/>
        </w:rPr>
        <w:t>,</w:t>
      </w:r>
      <w:r w:rsidR="00FD4078" w:rsidRPr="00DE22F5">
        <w:rPr>
          <w:rFonts w:ascii="Times New Roman" w:hAnsi="Times New Roman"/>
          <w:sz w:val="24"/>
          <w:szCs w:val="24"/>
        </w:rPr>
        <w:t xml:space="preserve"> ir </w:t>
      </w:r>
      <w:r w:rsidR="004169FC" w:rsidRPr="004169FC">
        <w:rPr>
          <w:rFonts w:ascii="Times New Roman" w:hAnsi="Times New Roman"/>
          <w:bCs/>
          <w:iCs/>
          <w:sz w:val="24"/>
          <w:szCs w:val="24"/>
        </w:rPr>
        <w:t>UAB „Viržis“</w:t>
      </w:r>
      <w:r w:rsidR="00FD4078" w:rsidRPr="00DE22F5">
        <w:rPr>
          <w:rFonts w:ascii="Times New Roman" w:hAnsi="Times New Roman"/>
          <w:sz w:val="24"/>
          <w:szCs w:val="24"/>
        </w:rPr>
        <w:t xml:space="preserve"> (toliau – Tiekėjas), atstovaujamas (-a) </w:t>
      </w:r>
      <w:r w:rsidR="004169FC" w:rsidRPr="004169FC">
        <w:rPr>
          <w:rFonts w:ascii="Times New Roman" w:hAnsi="Times New Roman"/>
          <w:bCs/>
          <w:iCs/>
          <w:sz w:val="24"/>
          <w:szCs w:val="24"/>
        </w:rPr>
        <w:t>direktoriaus Viktoro Visocko</w:t>
      </w:r>
      <w:r w:rsidR="00FD4078" w:rsidRPr="00DE22F5">
        <w:rPr>
          <w:rFonts w:ascii="Times New Roman" w:hAnsi="Times New Roman"/>
          <w:sz w:val="24"/>
          <w:szCs w:val="24"/>
        </w:rPr>
        <w:t xml:space="preserve">, veikiančio </w:t>
      </w:r>
      <w:r w:rsidR="00C27413" w:rsidRPr="00DE22F5">
        <w:rPr>
          <w:rFonts w:ascii="Times New Roman" w:hAnsi="Times New Roman"/>
          <w:sz w:val="24"/>
          <w:szCs w:val="24"/>
        </w:rPr>
        <w:t xml:space="preserve">(-ios) </w:t>
      </w:r>
      <w:r w:rsidR="004169FC" w:rsidRPr="004169FC">
        <w:rPr>
          <w:rFonts w:ascii="Times New Roman" w:hAnsi="Times New Roman"/>
          <w:sz w:val="24"/>
          <w:szCs w:val="24"/>
        </w:rPr>
        <w:t xml:space="preserve">pagal </w:t>
      </w:r>
      <w:r w:rsidR="00A91269">
        <w:rPr>
          <w:rFonts w:ascii="Times New Roman" w:hAnsi="Times New Roman"/>
          <w:sz w:val="24"/>
          <w:szCs w:val="24"/>
        </w:rPr>
        <w:t xml:space="preserve">bendrovės </w:t>
      </w:r>
      <w:r w:rsidR="004169FC" w:rsidRPr="004169FC">
        <w:rPr>
          <w:rFonts w:ascii="Times New Roman" w:hAnsi="Times New Roman"/>
          <w:sz w:val="24"/>
          <w:szCs w:val="24"/>
        </w:rPr>
        <w:t>į</w:t>
      </w:r>
      <w:r w:rsidR="00EE6EF9">
        <w:rPr>
          <w:rFonts w:ascii="Times New Roman" w:hAnsi="Times New Roman"/>
          <w:sz w:val="24"/>
          <w:szCs w:val="24"/>
        </w:rPr>
        <w:t xml:space="preserve">status </w:t>
      </w:r>
      <w:r w:rsidR="004169FC" w:rsidRPr="004169FC">
        <w:rPr>
          <w:rFonts w:ascii="Times New Roman" w:hAnsi="Times New Roman"/>
          <w:sz w:val="24"/>
          <w:szCs w:val="24"/>
        </w:rPr>
        <w:t>(toliau kartu vadinami Tiekėjais, o atskirai – Tiekėju)</w:t>
      </w:r>
      <w:r w:rsidR="00FD4078" w:rsidRPr="00DE22F5">
        <w:rPr>
          <w:rFonts w:ascii="Times New Roman" w:hAnsi="Times New Roman"/>
          <w:sz w:val="24"/>
          <w:szCs w:val="24"/>
        </w:rPr>
        <w:t xml:space="preserve">, 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(-osi) </w:t>
      </w:r>
      <w:r w:rsidR="00C81572">
        <w:rPr>
          <w:rFonts w:ascii="Times New Roman" w:hAnsi="Times New Roman"/>
          <w:sz w:val="24"/>
          <w:szCs w:val="24"/>
        </w:rPr>
        <w:t xml:space="preserve">2023 m. sausio 17 </w:t>
      </w:r>
      <w:r w:rsidR="00290D2F" w:rsidRPr="00DE22F5">
        <w:rPr>
          <w:rFonts w:ascii="Times New Roman" w:hAnsi="Times New Roman"/>
          <w:sz w:val="24"/>
          <w:szCs w:val="24"/>
        </w:rPr>
        <w:t>d. p</w:t>
      </w:r>
      <w:r w:rsidR="00FD4078" w:rsidRPr="00DE22F5">
        <w:rPr>
          <w:rFonts w:ascii="Times New Roman" w:hAnsi="Times New Roman"/>
          <w:sz w:val="24"/>
          <w:szCs w:val="24"/>
        </w:rPr>
        <w:t>reliminariąja sutartimi</w:t>
      </w:r>
      <w:r w:rsidR="00CB55E9" w:rsidRPr="00DE22F5">
        <w:rPr>
          <w:rFonts w:ascii="Times New Roman" w:hAnsi="Times New Roman"/>
          <w:sz w:val="24"/>
          <w:szCs w:val="24"/>
        </w:rPr>
        <w:t xml:space="preserve"> Nr. </w:t>
      </w:r>
      <w:r w:rsidR="00C81572">
        <w:rPr>
          <w:rFonts w:ascii="Times New Roman" w:hAnsi="Times New Roman"/>
          <w:sz w:val="24"/>
          <w:szCs w:val="24"/>
        </w:rPr>
        <w:t>SR-16,</w:t>
      </w:r>
      <w:r w:rsidR="00FD4078" w:rsidRPr="00DE22F5">
        <w:rPr>
          <w:rFonts w:ascii="Times New Roman" w:hAnsi="Times New Roman"/>
          <w:sz w:val="24"/>
          <w:szCs w:val="24"/>
        </w:rPr>
        <w:t xml:space="preserve"> sudarė šią </w:t>
      </w:r>
      <w:r w:rsidR="00B875F2" w:rsidRPr="00DE22F5">
        <w:rPr>
          <w:rFonts w:ascii="Times New Roman" w:hAnsi="Times New Roman"/>
          <w:sz w:val="24"/>
          <w:szCs w:val="24"/>
        </w:rPr>
        <w:t xml:space="preserve">pagrindinę </w:t>
      </w:r>
      <w:r w:rsidR="00FD4078" w:rsidRPr="00DE22F5">
        <w:rPr>
          <w:rFonts w:ascii="Times New Roman" w:hAnsi="Times New Roman"/>
          <w:sz w:val="24"/>
          <w:szCs w:val="24"/>
        </w:rPr>
        <w:t>sutartį</w:t>
      </w:r>
      <w:r w:rsidR="00B875F2" w:rsidRPr="00DE22F5">
        <w:rPr>
          <w:rFonts w:ascii="Times New Roman" w:hAnsi="Times New Roman"/>
          <w:sz w:val="24"/>
          <w:szCs w:val="24"/>
        </w:rPr>
        <w:t xml:space="preserve"> (toliau – Sutartis)</w:t>
      </w:r>
      <w:r w:rsidR="00FD4078" w:rsidRPr="00DE22F5">
        <w:rPr>
          <w:rFonts w:ascii="Times New Roman" w:hAnsi="Times New Roman"/>
          <w:sz w:val="24"/>
          <w:szCs w:val="24"/>
        </w:rPr>
        <w:t>.</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1B93AF61"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C81572">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81572">
        <w:rPr>
          <w:rFonts w:ascii="Times New Roman" w:hAnsi="Times New Roman"/>
          <w:sz w:val="24"/>
          <w:szCs w:val="24"/>
        </w:rPr>
        <w:t>634107</w:t>
      </w:r>
      <w:r w:rsidR="00803C85" w:rsidRPr="00DE22F5">
        <w:rPr>
          <w:rFonts w:ascii="Times New Roman" w:hAnsi="Times New Roman"/>
          <w:sz w:val="24"/>
          <w:szCs w:val="24"/>
        </w:rPr>
        <w:t>).</w:t>
      </w:r>
    </w:p>
    <w:p w14:paraId="76BA97B2" w14:textId="6A296F26"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1D241A">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05F78FD"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1D241A">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w:t>
      </w:r>
      <w:r w:rsidR="004C254B" w:rsidRPr="00DE22F5">
        <w:rPr>
          <w:rFonts w:ascii="Times New Roman" w:hAnsi="Times New Roman"/>
          <w:sz w:val="24"/>
          <w:szCs w:val="24"/>
        </w:rPr>
        <w:lastRenderedPageBreak/>
        <w:t xml:space="preserve">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1BF1D31F"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w:t>
      </w:r>
      <w:r w:rsidR="00D1247F">
        <w:rPr>
          <w:rFonts w:ascii="Times New Roman" w:eastAsia="Times New Roman" w:hAnsi="Times New Roman"/>
          <w:sz w:val="24"/>
          <w:szCs w:val="24"/>
          <w:lang w:eastAsia="lt-LT"/>
        </w:rPr>
        <w:t>:</w:t>
      </w:r>
      <w:r w:rsidRPr="00DE22F5">
        <w:rPr>
          <w:rFonts w:ascii="Times New Roman" w:eastAsia="Times New Roman" w:hAnsi="Times New Roman"/>
          <w:sz w:val="24"/>
          <w:szCs w:val="24"/>
          <w:lang w:eastAsia="lt-LT"/>
        </w:rPr>
        <w:t xml:space="preserve"> </w:t>
      </w:r>
      <w:r w:rsidR="00D1247F">
        <w:rPr>
          <w:rFonts w:ascii="Times New Roman" w:eastAsia="Times New Roman" w:hAnsi="Times New Roman"/>
          <w:sz w:val="24"/>
          <w:szCs w:val="24"/>
          <w:lang w:eastAsia="lt-LT"/>
        </w:rPr>
        <w:t>uzsakymai.virzis</w:t>
      </w:r>
      <w:r w:rsidR="00A50E95" w:rsidRPr="00DE22F5">
        <w:rPr>
          <w:rFonts w:ascii="Times New Roman" w:eastAsia="Times New Roman" w:hAnsi="Times New Roman"/>
          <w:sz w:val="24"/>
          <w:szCs w:val="24"/>
          <w:lang w:eastAsia="lt-LT"/>
        </w:rPr>
        <w:t>@</w:t>
      </w:r>
      <w:r w:rsidR="00D1247F">
        <w:rPr>
          <w:rFonts w:ascii="Times New Roman" w:eastAsia="Times New Roman" w:hAnsi="Times New Roman"/>
          <w:sz w:val="24"/>
          <w:szCs w:val="24"/>
          <w:lang w:eastAsia="lt-LT"/>
        </w:rPr>
        <w:t>gmail.com</w:t>
      </w:r>
      <w:r w:rsidR="00A50E95" w:rsidRPr="00DE22F5">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ar telefonu</w:t>
      </w:r>
      <w:r w:rsidR="004169FC">
        <w:rPr>
          <w:rFonts w:ascii="Times New Roman" w:eastAsia="Times New Roman" w:hAnsi="Times New Roman"/>
          <w:sz w:val="24"/>
          <w:szCs w:val="24"/>
          <w:lang w:eastAsia="lt-LT"/>
        </w:rPr>
        <w:t xml:space="preserve"> </w:t>
      </w:r>
      <w:r w:rsidR="007D0427">
        <w:rPr>
          <w:rFonts w:ascii="Times New Roman" w:eastAsia="Times New Roman" w:hAnsi="Times New Roman"/>
          <w:sz w:val="24"/>
          <w:szCs w:val="24"/>
          <w:lang w:eastAsia="lt-LT"/>
        </w:rPr>
        <w:t>......</w:t>
      </w:r>
      <w:r w:rsidR="004169FC">
        <w:rPr>
          <w:rFonts w:ascii="Times New Roman" w:eastAsia="Times New Roman" w:hAnsi="Times New Roman"/>
          <w:sz w:val="24"/>
          <w:szCs w:val="24"/>
          <w:lang w:eastAsia="lt-LT"/>
        </w:rPr>
        <w:t>.</w:t>
      </w:r>
      <w:r w:rsidR="00B1061D" w:rsidRPr="00DE22F5">
        <w:rPr>
          <w:rFonts w:ascii="Times New Roman" w:eastAsia="Times New Roman" w:hAnsi="Times New Roman"/>
          <w:sz w:val="24"/>
          <w:szCs w:val="24"/>
          <w:lang w:eastAsia="lt-LT"/>
        </w:rPr>
        <w:t xml:space="preserve">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6EC4CF9A"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81572">
        <w:rPr>
          <w:rFonts w:ascii="Times New Roman" w:hAnsi="Times New Roman"/>
          <w:sz w:val="24"/>
          <w:szCs w:val="24"/>
        </w:rPr>
        <w:t xml:space="preserve">23 m. sausio 17 d.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C81572">
        <w:rPr>
          <w:rFonts w:ascii="Times New Roman" w:hAnsi="Times New Roman"/>
          <w:sz w:val="24"/>
          <w:szCs w:val="24"/>
        </w:rPr>
        <w:t>Nr. SR-16</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359EAE9" w14:textId="77777777" w:rsidR="00512F92" w:rsidRPr="00DE22F5" w:rsidRDefault="00512F92" w:rsidP="004629BD">
      <w:pPr>
        <w:spacing w:after="0" w:line="360" w:lineRule="auto"/>
        <w:ind w:firstLine="1298"/>
        <w:jc w:val="both"/>
        <w:rPr>
          <w:rFonts w:ascii="Times New Roman" w:hAnsi="Times New Roman"/>
          <w:sz w:val="24"/>
          <w:szCs w:val="24"/>
        </w:rPr>
      </w:pP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627B314A"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4E75CB" w:rsidRPr="004E75CB">
        <w:rPr>
          <w:rFonts w:ascii="Times New Roman" w:hAnsi="Times New Roman"/>
          <w:sz w:val="24"/>
          <w:szCs w:val="24"/>
        </w:rPr>
        <w:t>2822</w:t>
      </w:r>
      <w:r w:rsidR="004E75CB">
        <w:rPr>
          <w:rFonts w:ascii="Times New Roman" w:hAnsi="Times New Roman"/>
          <w:sz w:val="24"/>
          <w:szCs w:val="24"/>
        </w:rPr>
        <w:t>,</w:t>
      </w:r>
      <w:r w:rsidR="004E75CB" w:rsidRPr="004E75CB">
        <w:rPr>
          <w:rFonts w:ascii="Times New Roman" w:hAnsi="Times New Roman"/>
          <w:sz w:val="24"/>
          <w:szCs w:val="24"/>
        </w:rPr>
        <w:t xml:space="preserve">18 </w:t>
      </w:r>
      <w:r w:rsidR="00FC4BCF" w:rsidRPr="00DE22F5">
        <w:rPr>
          <w:rFonts w:ascii="Times New Roman" w:hAnsi="Times New Roman"/>
          <w:sz w:val="24"/>
          <w:szCs w:val="24"/>
        </w:rPr>
        <w:t>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4E75CB" w:rsidRPr="004E75CB">
        <w:rPr>
          <w:rFonts w:ascii="Times New Roman" w:hAnsi="Times New Roman"/>
          <w:sz w:val="24"/>
          <w:szCs w:val="24"/>
        </w:rPr>
        <w:t xml:space="preserve">3414,84 </w:t>
      </w:r>
      <w:r w:rsidR="00FC4BCF" w:rsidRPr="00DE22F5">
        <w:rPr>
          <w:rFonts w:ascii="Times New Roman" w:hAnsi="Times New Roman"/>
          <w:sz w:val="24"/>
          <w:szCs w:val="24"/>
        </w:rPr>
        <w:t>Eur su PVM</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w:t>
      </w:r>
      <w:r w:rsidR="00675CBB" w:rsidRPr="00DE22F5">
        <w:rPr>
          <w:rFonts w:ascii="Times New Roman" w:hAnsi="Times New Roman"/>
          <w:sz w:val="24"/>
          <w:szCs w:val="24"/>
        </w:rPr>
        <w:lastRenderedPageBreak/>
        <w:t xml:space="preserve">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7A24F885"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4E75CB" w:rsidRPr="004E75CB">
        <w:rPr>
          <w:rFonts w:ascii="Times New Roman" w:eastAsia="Times New Roman" w:hAnsi="Times New Roman"/>
          <w:sz w:val="24"/>
          <w:szCs w:val="24"/>
        </w:rPr>
        <w:t>282</w:t>
      </w:r>
      <w:r w:rsidR="004E75CB">
        <w:rPr>
          <w:rFonts w:ascii="Times New Roman" w:eastAsia="Times New Roman" w:hAnsi="Times New Roman"/>
          <w:sz w:val="24"/>
          <w:szCs w:val="24"/>
        </w:rPr>
        <w:t>,</w:t>
      </w:r>
      <w:r w:rsidR="004E75CB" w:rsidRPr="004E75CB">
        <w:rPr>
          <w:rFonts w:ascii="Times New Roman" w:eastAsia="Times New Roman" w:hAnsi="Times New Roman"/>
          <w:sz w:val="24"/>
          <w:szCs w:val="24"/>
        </w:rPr>
        <w:t xml:space="preserve">21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4E75CB" w:rsidRPr="004E75CB">
        <w:rPr>
          <w:rFonts w:ascii="Times New Roman" w:hAnsi="Times New Roman"/>
          <w:sz w:val="24"/>
          <w:szCs w:val="24"/>
        </w:rPr>
        <w:t xml:space="preserve">341,48 </w:t>
      </w:r>
      <w:r w:rsidR="00B8449A" w:rsidRPr="00DE22F5">
        <w:rPr>
          <w:rFonts w:ascii="Times New Roman" w:hAnsi="Times New Roman"/>
          <w:sz w:val="24"/>
          <w:szCs w:val="24"/>
        </w:rPr>
        <w:t>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w:t>
      </w:r>
      <w:r w:rsidR="00001BE6" w:rsidRPr="00DE22F5">
        <w:rPr>
          <w:rFonts w:ascii="Times New Roman" w:eastAsia="Times New Roman" w:hAnsi="Times New Roman"/>
          <w:spacing w:val="-1"/>
          <w:sz w:val="24"/>
          <w:szCs w:val="24"/>
          <w:lang w:eastAsia="lt-LT"/>
        </w:rPr>
        <w:lastRenderedPageBreak/>
        <w:t xml:space="preserve">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DE22F5"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sąskaitą.</w:t>
      </w:r>
    </w:p>
    <w:p w14:paraId="1522BEFF"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lastRenderedPageBreak/>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49E43450"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r w:rsidR="008D4F1E" w:rsidRPr="008D4F1E">
        <w:rPr>
          <w:rFonts w:ascii="Times New Roman" w:hAnsi="Times New Roman"/>
          <w:sz w:val="24"/>
          <w:szCs w:val="24"/>
        </w:rPr>
        <w:t>Prancūzų g. 68a,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w:t>
      </w:r>
      <w:r w:rsidR="000438B3" w:rsidRPr="00DE22F5">
        <w:rPr>
          <w:rFonts w:ascii="Times New Roman" w:hAnsi="Times New Roman"/>
          <w:sz w:val="24"/>
          <w:szCs w:val="24"/>
        </w:rPr>
        <w:lastRenderedPageBreak/>
        <w:t>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 xml:space="preserve">Sutarties </w:t>
      </w:r>
      <w:r w:rsidR="000438B3" w:rsidRPr="00DE22F5">
        <w:rPr>
          <w:rFonts w:ascii="Times New Roman" w:hAnsi="Times New Roman"/>
          <w:sz w:val="24"/>
          <w:szCs w:val="24"/>
        </w:rPr>
        <w:lastRenderedPageBreak/>
        <w:t>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13F066AF" w14:textId="77777777" w:rsidR="00667853" w:rsidRPr="00DE22F5"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62BA54FF" w14:textId="77777777" w:rsidR="001302EA" w:rsidRPr="00DE22F5" w:rsidRDefault="001302EA" w:rsidP="00AC3C7D">
      <w:pPr>
        <w:spacing w:after="0" w:line="360" w:lineRule="auto"/>
        <w:jc w:val="center"/>
        <w:rPr>
          <w:rFonts w:ascii="Times New Roman" w:hAnsi="Times New Roman"/>
          <w:b/>
          <w:sz w:val="24"/>
          <w:szCs w:val="24"/>
        </w:rPr>
      </w:pP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w:t>
      </w:r>
      <w:r w:rsidR="003C7100" w:rsidRPr="00DE22F5">
        <w:rPr>
          <w:rFonts w:ascii="Times New Roman" w:hAnsi="Times New Roman"/>
          <w:sz w:val="24"/>
          <w:szCs w:val="24"/>
        </w:rPr>
        <w:lastRenderedPageBreak/>
        <w:t>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4C6C0446" w14:textId="77777777" w:rsidR="004963FE" w:rsidRPr="00DE22F5" w:rsidRDefault="004963FE" w:rsidP="00AC3C7D">
      <w:pPr>
        <w:spacing w:after="0" w:line="360" w:lineRule="auto"/>
        <w:jc w:val="center"/>
        <w:rPr>
          <w:rFonts w:ascii="Times New Roman" w:hAnsi="Times New Roman"/>
          <w:b/>
          <w:sz w:val="24"/>
          <w:szCs w:val="24"/>
        </w:rPr>
      </w:pP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2886F2F9" w14:textId="77777777" w:rsidR="0004751C" w:rsidRPr="00DE22F5" w:rsidRDefault="0004751C" w:rsidP="00AC3C7D">
      <w:pPr>
        <w:spacing w:after="0" w:line="360" w:lineRule="auto"/>
        <w:jc w:val="center"/>
        <w:rPr>
          <w:rFonts w:ascii="Times New Roman" w:hAnsi="Times New Roman"/>
          <w:b/>
          <w:sz w:val="24"/>
          <w:szCs w:val="24"/>
        </w:rPr>
      </w:pP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 xml:space="preserve">vykdyti </w:t>
      </w:r>
      <w:r w:rsidR="00A20583" w:rsidRPr="00DE22F5">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xml:space="preserve">. Tiekėjui 2 kartus </w:t>
      </w:r>
      <w:r w:rsidR="00751773" w:rsidRPr="00DE22F5">
        <w:rPr>
          <w:rFonts w:ascii="Times New Roman" w:hAnsi="Times New Roman"/>
          <w:sz w:val="24"/>
          <w:szCs w:val="24"/>
        </w:rPr>
        <w:lastRenderedPageBreak/>
        <w:t>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Pr="00DE22F5"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36AC4EF9" w14:textId="3514A4EF" w:rsidR="005772BA" w:rsidRPr="00DE22F5" w:rsidRDefault="005772B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002C29FA">
        <w:rPr>
          <w:rFonts w:ascii="Times New Roman" w:hAnsi="Times New Roman"/>
          <w:sz w:val="24"/>
          <w:szCs w:val="24"/>
        </w:rPr>
        <w:t xml:space="preserve">. </w:t>
      </w:r>
      <w:r w:rsidRPr="00DE22F5">
        <w:rPr>
          <w:rFonts w:ascii="Times New Roman" w:hAnsi="Times New Roman"/>
          <w:sz w:val="24"/>
          <w:szCs w:val="24"/>
        </w:rPr>
        <w:t>Sutartis įsigalioja</w:t>
      </w:r>
      <w:r w:rsidR="00B64D42" w:rsidRPr="00DE22F5">
        <w:rPr>
          <w:rFonts w:ascii="Times New Roman" w:hAnsi="Times New Roman"/>
          <w:sz w:val="24"/>
          <w:szCs w:val="24"/>
        </w:rPr>
        <w:t xml:space="preserve">, kai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sz w:val="24"/>
          <w:szCs w:val="24"/>
        </w:rPr>
        <w:t xml:space="preserve"> </w:t>
      </w:r>
      <w:r w:rsidR="00AF6EE1" w:rsidRPr="00DE22F5">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DE22F5">
        <w:rPr>
          <w:rFonts w:ascii="Times New Roman" w:hAnsi="Times New Roman"/>
          <w:sz w:val="24"/>
          <w:szCs w:val="24"/>
        </w:rPr>
        <w:t>.</w:t>
      </w:r>
      <w:r w:rsidR="004C216A" w:rsidRPr="00DE22F5">
        <w:t xml:space="preserve"> </w:t>
      </w:r>
      <w:r w:rsidR="004C216A" w:rsidRPr="00DE22F5">
        <w:rPr>
          <w:rFonts w:ascii="Times New Roman" w:hAnsi="Times New Roman"/>
          <w:sz w:val="24"/>
          <w:szCs w:val="24"/>
        </w:rPr>
        <w:t>Šalims nepasirašius Sutarties, Sutartis neįsigalioja.</w:t>
      </w:r>
    </w:p>
    <w:p w14:paraId="7E218537" w14:textId="3A5A0CE2" w:rsidR="00B62496" w:rsidRPr="00DE22F5" w:rsidRDefault="005772BA" w:rsidP="00AD4CD3">
      <w:pPr>
        <w:spacing w:after="0" w:line="360" w:lineRule="auto"/>
        <w:ind w:firstLine="851"/>
        <w:jc w:val="both"/>
        <w:rPr>
          <w:rFonts w:ascii="Times New Roman" w:hAnsi="Times New Roman"/>
          <w:sz w:val="24"/>
          <w:szCs w:val="24"/>
        </w:rPr>
      </w:pPr>
      <w:r w:rsidRPr="00DE22F5">
        <w:rPr>
          <w:rFonts w:ascii="Times New Roman" w:hAnsi="Times New Roman"/>
          <w:sz w:val="24"/>
          <w:szCs w:val="24"/>
        </w:rPr>
        <w:tab/>
      </w:r>
      <w:r w:rsidR="00DB604F" w:rsidRPr="00DE22F5">
        <w:rPr>
          <w:rFonts w:ascii="Times New Roman" w:hAnsi="Times New Roman"/>
          <w:sz w:val="24"/>
          <w:szCs w:val="24"/>
        </w:rPr>
        <w:t>S</w:t>
      </w:r>
      <w:r w:rsidRPr="00DE22F5">
        <w:rPr>
          <w:rFonts w:ascii="Times New Roman" w:hAnsi="Times New Roman"/>
          <w:sz w:val="24"/>
          <w:szCs w:val="24"/>
        </w:rPr>
        <w:t>utartis įsigalioja</w:t>
      </w:r>
      <w:r w:rsidR="00B64D42" w:rsidRPr="00DE22F5">
        <w:rPr>
          <w:rFonts w:ascii="Times New Roman" w:hAnsi="Times New Roman"/>
          <w:sz w:val="24"/>
          <w:szCs w:val="24"/>
        </w:rPr>
        <w:t>,</w:t>
      </w:r>
      <w:r w:rsidRPr="00DE22F5">
        <w:rPr>
          <w:rFonts w:ascii="Times New Roman" w:hAnsi="Times New Roman"/>
          <w:sz w:val="24"/>
          <w:szCs w:val="24"/>
        </w:rPr>
        <w:t xml:space="preserve"> </w:t>
      </w:r>
      <w:r w:rsidR="004C216A" w:rsidRPr="00DE22F5">
        <w:rPr>
          <w:rFonts w:ascii="Times New Roman" w:hAnsi="Times New Roman"/>
          <w:sz w:val="24"/>
          <w:szCs w:val="24"/>
        </w:rPr>
        <w:t xml:space="preserve">kai Šalys ją pasirašo kvalifikuotais elektroniniais parašais </w:t>
      </w:r>
      <w:r w:rsidRPr="00DE22F5">
        <w:rPr>
          <w:rFonts w:ascii="Times New Roman" w:hAnsi="Times New Roman"/>
          <w:sz w:val="24"/>
          <w:szCs w:val="24"/>
        </w:rPr>
        <w:t xml:space="preserve">ir </w:t>
      </w:r>
      <w:r w:rsidR="002E0008" w:rsidRPr="00DE22F5">
        <w:rPr>
          <w:rFonts w:ascii="Times New Roman" w:hAnsi="Times New Roman"/>
          <w:sz w:val="24"/>
          <w:szCs w:val="24"/>
        </w:rPr>
        <w:t>Tiekė</w:t>
      </w:r>
      <w:r w:rsidRPr="00DE22F5">
        <w:rPr>
          <w:rFonts w:ascii="Times New Roman" w:hAnsi="Times New Roman"/>
          <w:sz w:val="24"/>
          <w:szCs w:val="24"/>
        </w:rPr>
        <w:t xml:space="preserve">jas pateikia Sutarties </w:t>
      </w:r>
      <w:r w:rsidR="00C8312E" w:rsidRPr="00DE22F5">
        <w:rPr>
          <w:rFonts w:ascii="Times New Roman" w:hAnsi="Times New Roman"/>
          <w:sz w:val="24"/>
          <w:szCs w:val="24"/>
        </w:rPr>
        <w:t>32</w:t>
      </w:r>
      <w:r w:rsidRPr="00DE22F5">
        <w:rPr>
          <w:rFonts w:ascii="Times New Roman" w:hAnsi="Times New Roman"/>
          <w:sz w:val="24"/>
          <w:szCs w:val="24"/>
        </w:rPr>
        <w:t xml:space="preserve">.7 papunktyje nustatyto dydžio </w:t>
      </w:r>
      <w:r w:rsidR="00DB604F" w:rsidRPr="00DE22F5">
        <w:rPr>
          <w:rFonts w:ascii="Times New Roman" w:hAnsi="Times New Roman"/>
          <w:sz w:val="24"/>
          <w:szCs w:val="24"/>
        </w:rPr>
        <w:t>S</w:t>
      </w:r>
      <w:r w:rsidRPr="00DE22F5">
        <w:rPr>
          <w:rFonts w:ascii="Times New Roman" w:hAnsi="Times New Roman"/>
          <w:sz w:val="24"/>
          <w:szCs w:val="24"/>
        </w:rPr>
        <w:t>utarties įvykdymo užtikrinimą, išduotą</w:t>
      </w:r>
      <w:r w:rsidR="00B13084" w:rsidRPr="00DE22F5">
        <w:rPr>
          <w:rFonts w:ascii="Times New Roman" w:hAnsi="Times New Roman"/>
          <w:sz w:val="24"/>
          <w:szCs w:val="24"/>
        </w:rPr>
        <w:t xml:space="preserve"> banko ar kredito unijos, ar draudimo bendrovės</w:t>
      </w:r>
      <w:r w:rsidR="007B716F">
        <w:rPr>
          <w:rFonts w:ascii="Times New Roman" w:hAnsi="Times New Roman"/>
          <w:sz w:val="24"/>
          <w:szCs w:val="24"/>
        </w:rPr>
        <w:t>,</w:t>
      </w:r>
      <w:r w:rsidR="00B13084" w:rsidRPr="00DE22F5">
        <w:rPr>
          <w:rFonts w:ascii="Times New Roman" w:hAnsi="Times New Roman"/>
          <w:sz w:val="24"/>
          <w:szCs w:val="24"/>
        </w:rPr>
        <w:t xml:space="preserve"> ar kito</w:t>
      </w:r>
      <w:r w:rsidR="007B716F">
        <w:rPr>
          <w:rFonts w:ascii="Times New Roman" w:hAnsi="Times New Roman"/>
          <w:sz w:val="24"/>
          <w:szCs w:val="24"/>
        </w:rPr>
        <w:t>,</w:t>
      </w:r>
      <w:r w:rsidR="00B13084"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B13084" w:rsidRPr="00DE22F5">
        <w:rPr>
          <w:rFonts w:ascii="Times New Roman" w:hAnsi="Times New Roman"/>
          <w:sz w:val="24"/>
          <w:szCs w:val="24"/>
        </w:rPr>
        <w:t xml:space="preserve"> garantuotojo, galiojantį iki Sutarties galiojimo termino pabaigos, ir jo apmokėjimą patvirtinantį dokumentą</w:t>
      </w:r>
      <w:r w:rsidRPr="00DE22F5">
        <w:rPr>
          <w:rFonts w:ascii="Times New Roman" w:hAnsi="Times New Roman"/>
          <w:sz w:val="24"/>
          <w:szCs w:val="24"/>
        </w:rPr>
        <w:t xml:space="preserve">. </w:t>
      </w:r>
      <w:r w:rsidR="00AD4CD3" w:rsidRPr="00DE22F5">
        <w:rPr>
          <w:rFonts w:ascii="Times New Roman" w:hAnsi="Times New Roman"/>
          <w:sz w:val="24"/>
          <w:szCs w:val="24"/>
        </w:rPr>
        <w:t xml:space="preserve">Atlikus šiuos veiksmus, Sutarties įsigaliojimo diena laikytina jos pasirašymo diena. </w:t>
      </w:r>
      <w:r w:rsidRPr="00DE22F5">
        <w:rPr>
          <w:rFonts w:ascii="Times New Roman" w:hAnsi="Times New Roman"/>
          <w:sz w:val="24"/>
          <w:szCs w:val="24"/>
        </w:rPr>
        <w:t>Nepateikus 3</w:t>
      </w:r>
      <w:r w:rsidR="00C8312E" w:rsidRPr="00DE22F5">
        <w:rPr>
          <w:rFonts w:ascii="Times New Roman" w:hAnsi="Times New Roman"/>
          <w:sz w:val="24"/>
          <w:szCs w:val="24"/>
        </w:rPr>
        <w:t>2</w:t>
      </w:r>
      <w:r w:rsidRPr="00DE22F5">
        <w:rPr>
          <w:rFonts w:ascii="Times New Roman" w:hAnsi="Times New Roman"/>
          <w:sz w:val="24"/>
          <w:szCs w:val="24"/>
        </w:rPr>
        <w:t xml:space="preserve">.7 papunktyje nurodyto </w:t>
      </w:r>
      <w:r w:rsidR="00DB604F" w:rsidRPr="00DE22F5">
        <w:rPr>
          <w:rFonts w:ascii="Times New Roman" w:hAnsi="Times New Roman"/>
          <w:sz w:val="24"/>
          <w:szCs w:val="24"/>
        </w:rPr>
        <w:t>S</w:t>
      </w:r>
      <w:r w:rsidRPr="00DE22F5">
        <w:rPr>
          <w:rFonts w:ascii="Times New Roman" w:hAnsi="Times New Roman"/>
          <w:sz w:val="24"/>
          <w:szCs w:val="24"/>
        </w:rPr>
        <w:t>utarties įvykdymo užtikrinimo</w:t>
      </w:r>
      <w:r w:rsidR="001234E7" w:rsidRPr="00DE22F5">
        <w:t xml:space="preserve"> </w:t>
      </w:r>
      <w:r w:rsidR="001234E7" w:rsidRPr="00DE22F5">
        <w:rPr>
          <w:rFonts w:ascii="Times New Roman" w:hAnsi="Times New Roman"/>
          <w:sz w:val="24"/>
          <w:szCs w:val="24"/>
        </w:rPr>
        <w:t>ir jo apmokėjimą patvirtinančio dokumento</w:t>
      </w:r>
      <w:r w:rsidRPr="00DE22F5">
        <w:rPr>
          <w:rFonts w:ascii="Times New Roman" w:hAnsi="Times New Roman"/>
          <w:sz w:val="24"/>
          <w:szCs w:val="24"/>
        </w:rPr>
        <w:t xml:space="preserve">, </w:t>
      </w:r>
      <w:r w:rsidR="00DB604F" w:rsidRPr="00DE22F5">
        <w:rPr>
          <w:rFonts w:ascii="Times New Roman" w:hAnsi="Times New Roman"/>
          <w:sz w:val="24"/>
          <w:szCs w:val="24"/>
        </w:rPr>
        <w:t>S</w:t>
      </w:r>
      <w:r w:rsidRPr="00DE22F5">
        <w:rPr>
          <w:rFonts w:ascii="Times New Roman" w:hAnsi="Times New Roman"/>
          <w:sz w:val="24"/>
          <w:szCs w:val="24"/>
        </w:rPr>
        <w:t>utartis laikoma neįsigaliojusia. Sutartis galioja</w:t>
      </w:r>
      <w:r w:rsidR="005955DC" w:rsidRPr="00DE22F5">
        <w:rPr>
          <w:rFonts w:ascii="Times New Roman" w:hAnsi="Times New Roman"/>
          <w:sz w:val="24"/>
          <w:szCs w:val="24"/>
        </w:rPr>
        <w:t>,</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12 mėnesių </w:t>
      </w:r>
      <w:r w:rsidR="007B3CF3" w:rsidRPr="00DE22F5">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DE22F5">
        <w:rPr>
          <w:rFonts w:ascii="Times New Roman" w:hAnsi="Times New Roman"/>
          <w:sz w:val="24"/>
          <w:szCs w:val="24"/>
        </w:rPr>
        <w:t>.</w:t>
      </w:r>
    </w:p>
    <w:p w14:paraId="670091A7" w14:textId="117E1082" w:rsidR="00142BA1" w:rsidRPr="00DE22F5" w:rsidRDefault="008829C2" w:rsidP="00AD4CD3">
      <w:pPr>
        <w:pStyle w:val="Pagrindinistekstas"/>
        <w:spacing w:after="0" w:line="360" w:lineRule="auto"/>
        <w:ind w:firstLine="1080"/>
        <w:jc w:val="both"/>
        <w:rPr>
          <w:rFonts w:ascii="Times New Roman" w:hAnsi="Times New Roman"/>
          <w:strike/>
          <w:sz w:val="24"/>
          <w:szCs w:val="24"/>
        </w:rPr>
      </w:pPr>
      <w:r w:rsidRPr="00DE22F5">
        <w:rPr>
          <w:rFonts w:ascii="Times New Roman" w:hAnsi="Times New Roman"/>
          <w:sz w:val="24"/>
          <w:szCs w:val="24"/>
        </w:rPr>
        <w:lastRenderedPageBreak/>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4F2A9D0F" w14:textId="77777777" w:rsidR="00C7447A" w:rsidRPr="00DE22F5" w:rsidRDefault="00C7447A" w:rsidP="00AC3C7D">
      <w:pPr>
        <w:spacing w:after="0" w:line="360" w:lineRule="auto"/>
        <w:ind w:firstLine="1134"/>
        <w:jc w:val="both"/>
        <w:rPr>
          <w:rFonts w:ascii="Times New Roman" w:hAnsi="Times New Roman"/>
          <w:sz w:val="24"/>
          <w:szCs w:val="24"/>
        </w:rPr>
      </w:pP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xml:space="preserve">. </w:t>
      </w:r>
      <w:r w:rsidR="00B05EA7" w:rsidRPr="00DE22F5">
        <w:rPr>
          <w:rFonts w:ascii="Times New Roman" w:hAnsi="Times New Roman"/>
          <w:sz w:val="24"/>
          <w:szCs w:val="24"/>
        </w:rPr>
        <w:lastRenderedPageBreak/>
        <w:t>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24C769D5"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DE22F5">
        <w:rPr>
          <w:rFonts w:ascii="Times New Roman" w:hAnsi="Times New Roman"/>
          <w:i/>
          <w:sz w:val="24"/>
          <w:szCs w:val="24"/>
        </w:rPr>
        <w:t>Įstaigos</w:t>
      </w:r>
      <w:r w:rsidR="00CB55E9" w:rsidRPr="00DE22F5">
        <w:rPr>
          <w:rFonts w:ascii="Times New Roman" w:hAnsi="Times New Roman"/>
          <w:sz w:val="24"/>
          <w:szCs w:val="24"/>
        </w:rPr>
        <w:t xml:space="preserve"> vadovo </w:t>
      </w:r>
      <w:r w:rsidR="008D4F1E" w:rsidRPr="008D4F1E">
        <w:rPr>
          <w:rFonts w:ascii="Times New Roman" w:hAnsi="Times New Roman"/>
          <w:sz w:val="24"/>
          <w:szCs w:val="24"/>
        </w:rPr>
        <w:t>202</w:t>
      </w:r>
      <w:r w:rsidR="002C29FA">
        <w:rPr>
          <w:rFonts w:ascii="Times New Roman" w:hAnsi="Times New Roman"/>
          <w:sz w:val="24"/>
          <w:szCs w:val="24"/>
        </w:rPr>
        <w:t>5</w:t>
      </w:r>
      <w:r w:rsidR="008D4F1E" w:rsidRPr="008D4F1E">
        <w:rPr>
          <w:rFonts w:ascii="Times New Roman" w:hAnsi="Times New Roman"/>
          <w:sz w:val="24"/>
          <w:szCs w:val="24"/>
        </w:rPr>
        <w:t xml:space="preserve"> m. </w:t>
      </w:r>
      <w:r w:rsidR="00D1247F">
        <w:rPr>
          <w:rFonts w:ascii="Times New Roman" w:hAnsi="Times New Roman"/>
          <w:sz w:val="24"/>
          <w:szCs w:val="24"/>
        </w:rPr>
        <w:t>sausio</w:t>
      </w:r>
      <w:r w:rsidR="008D4F1E" w:rsidRPr="008D4F1E">
        <w:rPr>
          <w:rFonts w:ascii="Times New Roman" w:hAnsi="Times New Roman"/>
          <w:sz w:val="24"/>
          <w:szCs w:val="24"/>
        </w:rPr>
        <w:t xml:space="preserve"> </w:t>
      </w:r>
      <w:r w:rsidR="002C29FA">
        <w:rPr>
          <w:rFonts w:ascii="Times New Roman" w:hAnsi="Times New Roman"/>
          <w:sz w:val="24"/>
          <w:szCs w:val="24"/>
        </w:rPr>
        <w:t>08</w:t>
      </w:r>
      <w:r w:rsidR="008D4F1E" w:rsidRPr="008D4F1E">
        <w:rPr>
          <w:rFonts w:ascii="Times New Roman" w:hAnsi="Times New Roman"/>
          <w:sz w:val="24"/>
          <w:szCs w:val="24"/>
        </w:rPr>
        <w:t xml:space="preserve"> d. įsakymu Nr. V</w:t>
      </w:r>
      <w:r w:rsidR="00D1247F">
        <w:rPr>
          <w:rFonts w:ascii="Times New Roman" w:hAnsi="Times New Roman"/>
          <w:sz w:val="24"/>
          <w:szCs w:val="24"/>
        </w:rPr>
        <w:t>4</w:t>
      </w:r>
      <w:r w:rsidR="008D4F1E" w:rsidRPr="008D4F1E">
        <w:rPr>
          <w:rFonts w:ascii="Times New Roman" w:hAnsi="Times New Roman"/>
          <w:sz w:val="24"/>
          <w:szCs w:val="24"/>
        </w:rPr>
        <w:t>-</w:t>
      </w:r>
      <w:r w:rsidR="002C29FA">
        <w:rPr>
          <w:rFonts w:ascii="Times New Roman" w:hAnsi="Times New Roman"/>
          <w:sz w:val="24"/>
          <w:szCs w:val="24"/>
        </w:rPr>
        <w:t>2</w:t>
      </w:r>
      <w:r w:rsidR="008D4F1E">
        <w:rPr>
          <w:rFonts w:ascii="Times New Roman" w:hAnsi="Times New Roman"/>
          <w:sz w:val="24"/>
          <w:szCs w:val="24"/>
        </w:rPr>
        <w:t>:</w:t>
      </w:r>
    </w:p>
    <w:p w14:paraId="05142747" w14:textId="5B173661" w:rsidR="00847D8C" w:rsidRPr="008D4F1E" w:rsidRDefault="008829C2">
      <w:pPr>
        <w:spacing w:after="0" w:line="360" w:lineRule="auto"/>
        <w:ind w:firstLine="1134"/>
        <w:jc w:val="both"/>
        <w:rPr>
          <w:rFonts w:ascii="Times New Roman" w:hAnsi="Times New Roman"/>
          <w:sz w:val="24"/>
          <w:szCs w:val="24"/>
        </w:rPr>
      </w:pPr>
      <w:r w:rsidRPr="008D4F1E">
        <w:rPr>
          <w:rFonts w:ascii="Times New Roman" w:hAnsi="Times New Roman"/>
          <w:sz w:val="24"/>
          <w:szCs w:val="24"/>
        </w:rPr>
        <w:t>5</w:t>
      </w:r>
      <w:r w:rsidR="00B843E2" w:rsidRPr="008D4F1E">
        <w:rPr>
          <w:rFonts w:ascii="Times New Roman" w:hAnsi="Times New Roman"/>
          <w:sz w:val="24"/>
          <w:szCs w:val="24"/>
        </w:rPr>
        <w:t>3</w:t>
      </w:r>
      <w:r w:rsidR="00C7028B" w:rsidRPr="008D4F1E">
        <w:rPr>
          <w:rFonts w:ascii="Times New Roman" w:hAnsi="Times New Roman"/>
          <w:sz w:val="24"/>
          <w:szCs w:val="24"/>
        </w:rPr>
        <w:t>.1</w:t>
      </w:r>
      <w:r w:rsidR="00E0593B" w:rsidRPr="008D4F1E">
        <w:rPr>
          <w:rFonts w:ascii="Times New Roman" w:hAnsi="Times New Roman"/>
          <w:sz w:val="24"/>
          <w:szCs w:val="24"/>
        </w:rPr>
        <w:t>.</w:t>
      </w:r>
      <w:r w:rsidR="00117829" w:rsidRPr="008D4F1E">
        <w:rPr>
          <w:rFonts w:ascii="Times New Roman" w:hAnsi="Times New Roman"/>
          <w:bCs/>
          <w:sz w:val="24"/>
          <w:szCs w:val="24"/>
          <w:lang w:eastAsia="lt-LT"/>
        </w:rPr>
        <w:t xml:space="preserve"> </w:t>
      </w:r>
      <w:r w:rsidR="009A53D0" w:rsidRPr="008D4F1E">
        <w:rPr>
          <w:rFonts w:ascii="Times New Roman" w:hAnsi="Times New Roman"/>
          <w:sz w:val="24"/>
          <w:szCs w:val="24"/>
        </w:rPr>
        <w:t xml:space="preserve">už </w:t>
      </w:r>
      <w:r w:rsidR="00117829" w:rsidRPr="008D4F1E">
        <w:rPr>
          <w:rFonts w:ascii="Times New Roman" w:hAnsi="Times New Roman"/>
          <w:bCs/>
          <w:sz w:val="24"/>
          <w:szCs w:val="24"/>
          <w:lang w:eastAsia="lt-LT"/>
        </w:rPr>
        <w:t xml:space="preserve">Tiekėjo Pasiūlymo, </w:t>
      </w:r>
      <w:r w:rsidR="00DB604F" w:rsidRPr="008D4F1E">
        <w:rPr>
          <w:rFonts w:ascii="Times New Roman" w:hAnsi="Times New Roman"/>
          <w:bCs/>
          <w:sz w:val="24"/>
          <w:szCs w:val="24"/>
          <w:lang w:eastAsia="lt-LT"/>
        </w:rPr>
        <w:t>Sutarties</w:t>
      </w:r>
      <w:r w:rsidR="00117829" w:rsidRPr="008D4F1E">
        <w:rPr>
          <w:rFonts w:ascii="Times New Roman" w:hAnsi="Times New Roman"/>
          <w:bCs/>
          <w:sz w:val="24"/>
          <w:szCs w:val="24"/>
          <w:lang w:eastAsia="lt-LT"/>
        </w:rPr>
        <w:t>, jos pakeitimų (jei toki</w:t>
      </w:r>
      <w:r w:rsidR="00DB604F" w:rsidRPr="008D4F1E">
        <w:rPr>
          <w:rFonts w:ascii="Times New Roman" w:hAnsi="Times New Roman"/>
          <w:bCs/>
          <w:sz w:val="24"/>
          <w:szCs w:val="24"/>
          <w:lang w:eastAsia="lt-LT"/>
        </w:rPr>
        <w:t>ų</w:t>
      </w:r>
      <w:r w:rsidR="00117829" w:rsidRPr="008D4F1E">
        <w:rPr>
          <w:rFonts w:ascii="Times New Roman" w:hAnsi="Times New Roman"/>
          <w:bCs/>
          <w:sz w:val="24"/>
          <w:szCs w:val="24"/>
          <w:lang w:eastAsia="lt-LT"/>
        </w:rPr>
        <w:t xml:space="preserve"> bus) </w:t>
      </w:r>
      <w:r w:rsidR="00D1247F">
        <w:rPr>
          <w:rFonts w:ascii="Times New Roman" w:hAnsi="Times New Roman"/>
          <w:sz w:val="24"/>
          <w:szCs w:val="24"/>
        </w:rPr>
        <w:t xml:space="preserve">Snieguolė </w:t>
      </w:r>
      <w:r w:rsidR="00540181">
        <w:rPr>
          <w:rFonts w:ascii="Times New Roman" w:hAnsi="Times New Roman"/>
          <w:sz w:val="24"/>
          <w:szCs w:val="24"/>
        </w:rPr>
        <w:t>Šiupšinskaitė</w:t>
      </w:r>
      <w:r w:rsidR="009A53D0" w:rsidRPr="008D4F1E">
        <w:rPr>
          <w:rFonts w:ascii="Times New Roman" w:hAnsi="Times New Roman"/>
          <w:sz w:val="24"/>
          <w:szCs w:val="24"/>
        </w:rPr>
        <w:t xml:space="preserve"> </w:t>
      </w:r>
      <w:r w:rsidR="00847D8C" w:rsidRPr="008D4F1E">
        <w:rPr>
          <w:rFonts w:ascii="Times New Roman" w:hAnsi="Times New Roman"/>
          <w:sz w:val="24"/>
          <w:szCs w:val="24"/>
        </w:rPr>
        <w:t>;</w:t>
      </w:r>
    </w:p>
    <w:p w14:paraId="71338EDB" w14:textId="4F49FDF0" w:rsidR="00847D8C" w:rsidRPr="008D4F1E" w:rsidRDefault="008829C2">
      <w:pPr>
        <w:spacing w:after="0" w:line="360" w:lineRule="auto"/>
        <w:ind w:firstLine="1134"/>
        <w:jc w:val="both"/>
        <w:rPr>
          <w:rFonts w:ascii="Times New Roman" w:hAnsi="Times New Roman"/>
          <w:sz w:val="24"/>
          <w:szCs w:val="24"/>
        </w:rPr>
      </w:pPr>
      <w:r w:rsidRPr="008D4F1E">
        <w:rPr>
          <w:rFonts w:ascii="Times New Roman" w:hAnsi="Times New Roman"/>
          <w:sz w:val="24"/>
          <w:szCs w:val="24"/>
        </w:rPr>
        <w:t>5</w:t>
      </w:r>
      <w:r w:rsidR="00B843E2" w:rsidRPr="008D4F1E">
        <w:rPr>
          <w:rFonts w:ascii="Times New Roman" w:hAnsi="Times New Roman"/>
          <w:sz w:val="24"/>
          <w:szCs w:val="24"/>
        </w:rPr>
        <w:t>3</w:t>
      </w:r>
      <w:r w:rsidR="00C7028B" w:rsidRPr="008D4F1E">
        <w:rPr>
          <w:rFonts w:ascii="Times New Roman" w:hAnsi="Times New Roman"/>
          <w:sz w:val="24"/>
          <w:szCs w:val="24"/>
        </w:rPr>
        <w:t xml:space="preserve">.2. </w:t>
      </w:r>
      <w:r w:rsidR="009A53D0" w:rsidRPr="008D4F1E">
        <w:rPr>
          <w:rFonts w:ascii="Times New Roman" w:hAnsi="Times New Roman"/>
          <w:sz w:val="24"/>
          <w:szCs w:val="24"/>
        </w:rPr>
        <w:t xml:space="preserve">už </w:t>
      </w:r>
      <w:r w:rsidR="00670FDA" w:rsidRPr="008D4F1E">
        <w:rPr>
          <w:rFonts w:ascii="Times New Roman" w:hAnsi="Times New Roman"/>
          <w:sz w:val="24"/>
          <w:szCs w:val="24"/>
        </w:rPr>
        <w:t>S</w:t>
      </w:r>
      <w:r w:rsidR="009A53D0" w:rsidRPr="008D4F1E">
        <w:rPr>
          <w:rFonts w:ascii="Times New Roman" w:hAnsi="Times New Roman"/>
          <w:sz w:val="24"/>
          <w:szCs w:val="24"/>
        </w:rPr>
        <w:t>utarties vykdymą –</w:t>
      </w:r>
      <w:r w:rsidR="004E75CB">
        <w:rPr>
          <w:rFonts w:ascii="Times New Roman" w:hAnsi="Times New Roman"/>
          <w:sz w:val="24"/>
          <w:szCs w:val="24"/>
        </w:rPr>
        <w:t xml:space="preserve"> </w:t>
      </w:r>
      <w:r w:rsidR="00540181">
        <w:rPr>
          <w:rFonts w:ascii="Times New Roman" w:hAnsi="Times New Roman"/>
          <w:sz w:val="24"/>
          <w:szCs w:val="24"/>
        </w:rPr>
        <w:t>sandėlininkė Ilona Gailiūnienė</w:t>
      </w:r>
      <w:r w:rsidR="00982B26" w:rsidRPr="008D4F1E">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318D4939"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w:t>
      </w:r>
      <w:r w:rsidR="004E75CB" w:rsidRPr="004E75CB">
        <w:rPr>
          <w:rFonts w:ascii="Times New Roman" w:hAnsi="Times New Roman"/>
          <w:sz w:val="24"/>
          <w:szCs w:val="24"/>
        </w:rPr>
        <w:t>–</w:t>
      </w:r>
      <w:r w:rsidR="004E75CB">
        <w:rPr>
          <w:rFonts w:ascii="Times New Roman" w:hAnsi="Times New Roman"/>
          <w:sz w:val="24"/>
          <w:szCs w:val="24"/>
        </w:rPr>
        <w:t xml:space="preserve"> </w:t>
      </w:r>
      <w:r w:rsidR="004E75CB" w:rsidRPr="004E75CB">
        <w:rPr>
          <w:rFonts w:ascii="Times New Roman" w:hAnsi="Times New Roman"/>
          <w:sz w:val="24"/>
          <w:szCs w:val="24"/>
        </w:rPr>
        <w:t>Verkių g. 36, LT-44484 Kaunas</w:t>
      </w:r>
      <w:r w:rsidR="00847D8C" w:rsidRPr="00DE22F5">
        <w:rPr>
          <w:rFonts w:ascii="Times New Roman" w:hAnsi="Times New Roman"/>
          <w:sz w:val="24"/>
          <w:szCs w:val="24"/>
        </w:rPr>
        <w:t>;</w:t>
      </w:r>
    </w:p>
    <w:p w14:paraId="0EEE10C2" w14:textId="67B77C55" w:rsidR="00847D8C" w:rsidRPr="00DE22F5" w:rsidRDefault="008829C2" w:rsidP="008D4F1E">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8D4F1E" w:rsidRPr="008D4F1E">
        <w:t xml:space="preserve"> </w:t>
      </w:r>
      <w:r w:rsidR="008D4F1E" w:rsidRPr="008D4F1E">
        <w:rPr>
          <w:rFonts w:ascii="Times New Roman" w:hAnsi="Times New Roman"/>
          <w:sz w:val="24"/>
          <w:szCs w:val="24"/>
        </w:rPr>
        <w:t>Neveronių k., Neveronių sen., LT-54477 Kauno r.</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24257B81"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540181">
        <w:rPr>
          <w:rFonts w:ascii="Times New Roman" w:hAnsi="Times New Roman"/>
          <w:bCs/>
          <w:sz w:val="24"/>
          <w:szCs w:val="24"/>
        </w:rPr>
        <w:t>4</w:t>
      </w:r>
      <w:r w:rsidR="00CB55E9" w:rsidRPr="00DE22F5">
        <w:rPr>
          <w:rFonts w:ascii="Times New Roman" w:hAnsi="Times New Roman"/>
          <w:bCs/>
          <w:sz w:val="24"/>
          <w:szCs w:val="24"/>
        </w:rPr>
        <w:t xml:space="preserve"> </w:t>
      </w:r>
      <w:r w:rsidR="001261E6" w:rsidRPr="00DE22F5">
        <w:rPr>
          <w:rFonts w:ascii="Times New Roman" w:hAnsi="Times New Roman"/>
          <w:bCs/>
          <w:sz w:val="24"/>
          <w:szCs w:val="24"/>
        </w:rPr>
        <w:t>lap.</w:t>
      </w:r>
    </w:p>
    <w:p w14:paraId="085FEDDF" w14:textId="708B6EA1" w:rsidR="00FC0653" w:rsidRDefault="005F593B" w:rsidP="00C81572">
      <w:pPr>
        <w:spacing w:after="0" w:line="360" w:lineRule="auto"/>
        <w:ind w:firstLine="1134"/>
        <w:jc w:val="both"/>
        <w:rPr>
          <w:rFonts w:ascii="Times New Roman" w:hAnsi="Times New Roman"/>
          <w:b/>
          <w:sz w:val="24"/>
          <w:szCs w:val="24"/>
        </w:rPr>
      </w:pPr>
      <w:r w:rsidRPr="00DE22F5">
        <w:rPr>
          <w:rFonts w:ascii="Times New Roman" w:hAnsi="Times New Roman"/>
          <w:sz w:val="24"/>
          <w:szCs w:val="24"/>
        </w:rPr>
        <w:t>.</w:t>
      </w:r>
    </w:p>
    <w:p w14:paraId="51B27215" w14:textId="6BD5E931" w:rsidR="00BE7618" w:rsidRPr="00DE22F5" w:rsidRDefault="00EB3F53" w:rsidP="00FC0653">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lastRenderedPageBreak/>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432E2748" w14:textId="77777777" w:rsidR="00B95457" w:rsidRPr="00DE22F5" w:rsidRDefault="00B95457" w:rsidP="007B716F">
      <w:pPr>
        <w:spacing w:after="0" w:line="240" w:lineRule="auto"/>
        <w:rPr>
          <w:rFonts w:ascii="Times New Roman" w:hAnsi="Times New Roman"/>
          <w:b/>
          <w:sz w:val="24"/>
          <w:szCs w:val="24"/>
        </w:rPr>
      </w:pPr>
      <w:r w:rsidRPr="00DE22F5">
        <w:rPr>
          <w:rFonts w:ascii="Times New Roman" w:hAnsi="Times New Roman"/>
          <w:b/>
          <w:sz w:val="24"/>
          <w:szCs w:val="24"/>
        </w:rPr>
        <w:t>Įstaiga</w:t>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Pr="00DE22F5">
        <w:rPr>
          <w:rFonts w:ascii="Times New Roman" w:hAnsi="Times New Roman"/>
          <w:b/>
          <w:sz w:val="24"/>
          <w:szCs w:val="24"/>
        </w:rPr>
        <w:t>Tiekėja</w:t>
      </w:r>
      <w:r w:rsidR="00B05EA7" w:rsidRPr="00DE22F5">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DE22F5" w:rsidRPr="00DE22F5" w14:paraId="0E7CDDB3" w14:textId="77777777">
        <w:trPr>
          <w:trHeight w:val="1800"/>
        </w:trPr>
        <w:tc>
          <w:tcPr>
            <w:tcW w:w="4927" w:type="dxa"/>
          </w:tcPr>
          <w:p w14:paraId="5CA5D3DD" w14:textId="77777777" w:rsidR="004355BA" w:rsidRPr="00DE22F5" w:rsidRDefault="004355BA" w:rsidP="00FC0653">
            <w:pPr>
              <w:pStyle w:val="Pagrindinistekstas"/>
              <w:tabs>
                <w:tab w:val="left" w:pos="2268"/>
                <w:tab w:val="left" w:pos="5670"/>
                <w:tab w:val="left" w:pos="6804"/>
              </w:tabs>
              <w:spacing w:after="0" w:line="240" w:lineRule="auto"/>
              <w:rPr>
                <w:rFonts w:ascii="Times New Roman" w:hAnsi="Times New Roman"/>
                <w:sz w:val="24"/>
                <w:szCs w:val="24"/>
              </w:rPr>
            </w:pPr>
          </w:p>
          <w:p w14:paraId="5DD054CB"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r w:rsidRPr="004E75CB">
              <w:rPr>
                <w:rFonts w:ascii="Times New Roman" w:hAnsi="Times New Roman"/>
                <w:sz w:val="24"/>
                <w:szCs w:val="24"/>
              </w:rPr>
              <w:t>Kauno Montesori mokykla-darželis ,,Žiburėlis“</w:t>
            </w:r>
          </w:p>
          <w:p w14:paraId="1C51E6BC"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r w:rsidRPr="004E75CB">
              <w:rPr>
                <w:rFonts w:ascii="Times New Roman" w:hAnsi="Times New Roman"/>
                <w:sz w:val="24"/>
                <w:szCs w:val="24"/>
              </w:rPr>
              <w:t>Įstaigos kodas 191846114</w:t>
            </w:r>
          </w:p>
          <w:p w14:paraId="0D0D7EDC"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p>
          <w:p w14:paraId="59C8791D"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r w:rsidRPr="004E75CB">
              <w:rPr>
                <w:rFonts w:ascii="Times New Roman" w:hAnsi="Times New Roman"/>
                <w:sz w:val="24"/>
                <w:szCs w:val="24"/>
              </w:rPr>
              <w:t>Verkių g.36, LT-44484, Kaunas</w:t>
            </w:r>
          </w:p>
          <w:p w14:paraId="7ADB3A67"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r w:rsidRPr="004E75CB">
              <w:rPr>
                <w:rFonts w:ascii="Times New Roman" w:hAnsi="Times New Roman"/>
                <w:sz w:val="24"/>
                <w:szCs w:val="24"/>
              </w:rPr>
              <w:t>A. s. LT604010042500470443</w:t>
            </w:r>
          </w:p>
          <w:p w14:paraId="475C7EB3"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r w:rsidRPr="004E75CB">
              <w:rPr>
                <w:rFonts w:ascii="Times New Roman" w:hAnsi="Times New Roman"/>
                <w:sz w:val="24"/>
                <w:szCs w:val="24"/>
              </w:rPr>
              <w:t>Luminor Bank AS, Lietuvos skyrius</w:t>
            </w:r>
          </w:p>
          <w:p w14:paraId="4275677A" w14:textId="77777777" w:rsidR="004E75CB" w:rsidRPr="004E75CB" w:rsidRDefault="004E75CB" w:rsidP="004E75CB">
            <w:pPr>
              <w:pStyle w:val="Pagrindinistekstas"/>
              <w:tabs>
                <w:tab w:val="left" w:pos="2268"/>
                <w:tab w:val="left" w:pos="5670"/>
                <w:tab w:val="left" w:pos="6804"/>
              </w:tabs>
              <w:spacing w:after="0" w:line="240" w:lineRule="auto"/>
              <w:rPr>
                <w:rFonts w:ascii="Times New Roman" w:hAnsi="Times New Roman"/>
                <w:sz w:val="24"/>
                <w:szCs w:val="24"/>
              </w:rPr>
            </w:pPr>
          </w:p>
          <w:p w14:paraId="6EF33943" w14:textId="2D0F93FB" w:rsidR="005207FD" w:rsidRPr="00DE22F5" w:rsidRDefault="004E75CB" w:rsidP="004E75CB">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75CB">
              <w:rPr>
                <w:rFonts w:ascii="Times New Roman" w:hAnsi="Times New Roman"/>
                <w:sz w:val="24"/>
                <w:szCs w:val="24"/>
              </w:rPr>
              <w:t>Banko kodas 40100</w:t>
            </w:r>
          </w:p>
        </w:tc>
        <w:tc>
          <w:tcPr>
            <w:tcW w:w="4927" w:type="dxa"/>
          </w:tcPr>
          <w:p w14:paraId="54F6BD7F"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UAB „Viržis“</w:t>
            </w:r>
          </w:p>
          <w:p w14:paraId="18D08FA0"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Įmonės kodas 159750366</w:t>
            </w:r>
          </w:p>
          <w:p w14:paraId="1422A27A"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PVM mokėtojo kodas LT597503610</w:t>
            </w:r>
          </w:p>
          <w:p w14:paraId="0FBFE263"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 xml:space="preserve">Neveronių k., Neveronių sen., </w:t>
            </w:r>
          </w:p>
          <w:p w14:paraId="4F5CAF0E"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 xml:space="preserve">LT-54477 Kauno r. </w:t>
            </w:r>
          </w:p>
          <w:p w14:paraId="31B483AE"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A. s. LT077230000002467182</w:t>
            </w:r>
          </w:p>
          <w:p w14:paraId="752C6AA5" w14:textId="77777777" w:rsidR="008D4F1E" w:rsidRP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UAB Medicinos bankas</w:t>
            </w:r>
          </w:p>
          <w:p w14:paraId="03E8A133" w14:textId="4404443C" w:rsidR="005207FD" w:rsidRPr="00DE22F5"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Banko kodas 72300</w:t>
            </w:r>
          </w:p>
        </w:tc>
      </w:tr>
      <w:tr w:rsidR="00DE22F5" w:rsidRPr="00DE22F5" w14:paraId="67733251" w14:textId="77777777">
        <w:trPr>
          <w:trHeight w:val="720"/>
        </w:trPr>
        <w:tc>
          <w:tcPr>
            <w:tcW w:w="4927" w:type="dxa"/>
          </w:tcPr>
          <w:p w14:paraId="47C082FA" w14:textId="4A0FDAB9" w:rsidR="005207FD" w:rsidRPr="00DE22F5" w:rsidRDefault="008D4F1E"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Direktorė</w:t>
            </w:r>
          </w:p>
        </w:tc>
        <w:tc>
          <w:tcPr>
            <w:tcW w:w="4927" w:type="dxa"/>
          </w:tcPr>
          <w:p w14:paraId="3F6D8424" w14:textId="23CD8CCD" w:rsidR="005207FD" w:rsidRPr="00DE22F5" w:rsidRDefault="008D4F1E"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Direktorius</w:t>
            </w:r>
          </w:p>
        </w:tc>
      </w:tr>
      <w:tr w:rsidR="005207FD" w:rsidRPr="00DE22F5" w14:paraId="231C784D" w14:textId="77777777" w:rsidTr="00FC0653">
        <w:trPr>
          <w:trHeight w:val="1467"/>
        </w:trPr>
        <w:tc>
          <w:tcPr>
            <w:tcW w:w="4927" w:type="dxa"/>
          </w:tcPr>
          <w:p w14:paraId="495E3414" w14:textId="77777777" w:rsidR="005207FD" w:rsidRPr="00DE22F5" w:rsidRDefault="005207FD"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_____________</w:t>
            </w:r>
            <w:r w:rsidR="005A3C7B" w:rsidRPr="00DE22F5">
              <w:rPr>
                <w:rFonts w:ascii="Times New Roman" w:hAnsi="Times New Roman"/>
                <w:sz w:val="24"/>
                <w:szCs w:val="24"/>
              </w:rPr>
              <w:t>_______</w:t>
            </w:r>
            <w:r w:rsidRPr="00DE22F5">
              <w:rPr>
                <w:rFonts w:ascii="Times New Roman" w:hAnsi="Times New Roman"/>
                <w:sz w:val="24"/>
                <w:szCs w:val="24"/>
              </w:rPr>
              <w:t>_________</w:t>
            </w:r>
          </w:p>
          <w:p w14:paraId="3E00B743" w14:textId="091299B1" w:rsidR="005207FD" w:rsidRPr="00DE22F5" w:rsidRDefault="005207FD"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(parašas)</w:t>
            </w:r>
          </w:p>
          <w:p w14:paraId="7FF1268A" w14:textId="77777777" w:rsidR="004E75CB" w:rsidRDefault="004E75CB"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75CB">
              <w:rPr>
                <w:rFonts w:ascii="Times New Roman" w:hAnsi="Times New Roman"/>
                <w:sz w:val="24"/>
                <w:szCs w:val="24"/>
              </w:rPr>
              <w:t xml:space="preserve">Asta Gaižutienė                          </w:t>
            </w:r>
          </w:p>
          <w:p w14:paraId="3C835092" w14:textId="33F2AD5A" w:rsidR="00672C73" w:rsidRPr="00DE22F5" w:rsidRDefault="00672C73"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DE22F5">
              <w:rPr>
                <w:rFonts w:ascii="Times New Roman" w:hAnsi="Times New Roman"/>
                <w:sz w:val="24"/>
                <w:szCs w:val="24"/>
              </w:rPr>
              <w:t>(Data)</w:t>
            </w:r>
          </w:p>
        </w:tc>
        <w:tc>
          <w:tcPr>
            <w:tcW w:w="4927" w:type="dxa"/>
          </w:tcPr>
          <w:p w14:paraId="14B6B29B" w14:textId="77777777" w:rsidR="005207FD" w:rsidRPr="00DE22F5" w:rsidRDefault="005207FD"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______________________</w:t>
            </w:r>
            <w:r w:rsidR="005A3C7B" w:rsidRPr="00DE22F5">
              <w:rPr>
                <w:rFonts w:ascii="Times New Roman" w:hAnsi="Times New Roman"/>
                <w:sz w:val="24"/>
                <w:szCs w:val="24"/>
              </w:rPr>
              <w:t>______</w:t>
            </w:r>
          </w:p>
          <w:p w14:paraId="7B6BC301" w14:textId="77777777" w:rsidR="008D4F1E"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(parašas)</w:t>
            </w:r>
          </w:p>
          <w:p w14:paraId="098A30AA" w14:textId="0F84F9B1" w:rsidR="00672C73"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Viktoras Visockas</w:t>
            </w:r>
          </w:p>
          <w:p w14:paraId="3EE2EFF6" w14:textId="2C2D772F" w:rsidR="008D4F1E" w:rsidRPr="00DE22F5" w:rsidRDefault="008D4F1E" w:rsidP="008D4F1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D4F1E">
              <w:rPr>
                <w:rFonts w:ascii="Times New Roman" w:hAnsi="Times New Roman"/>
                <w:sz w:val="24"/>
                <w:szCs w:val="24"/>
              </w:rPr>
              <w:t>(Data)</w:t>
            </w:r>
          </w:p>
        </w:tc>
      </w:tr>
    </w:tbl>
    <w:p w14:paraId="163FE3D6" w14:textId="77777777" w:rsidR="00CC2616" w:rsidRPr="00DE22F5" w:rsidRDefault="00CC2616" w:rsidP="003569CC">
      <w:pPr>
        <w:spacing w:after="0"/>
        <w:rPr>
          <w:rFonts w:ascii="Times New Roman" w:hAnsi="Times New Roman"/>
          <w:sz w:val="24"/>
          <w:szCs w:val="24"/>
        </w:rPr>
      </w:pPr>
    </w:p>
    <w:p w14:paraId="2325762D" w14:textId="2163FB7F" w:rsidR="00B75D06" w:rsidRDefault="00B75D06" w:rsidP="00AC52F9">
      <w:pPr>
        <w:spacing w:after="0"/>
        <w:rPr>
          <w:rFonts w:ascii="Times New Roman" w:hAnsi="Times New Roman"/>
          <w:sz w:val="24"/>
          <w:szCs w:val="24"/>
        </w:rPr>
      </w:pPr>
    </w:p>
    <w:p w14:paraId="13B3ED3D" w14:textId="77777777" w:rsidR="001D241A" w:rsidRPr="00DE22F5" w:rsidRDefault="001D241A" w:rsidP="00AC52F9">
      <w:pPr>
        <w:spacing w:after="0"/>
        <w:rPr>
          <w:rFonts w:ascii="Times New Roman" w:hAnsi="Times New Roman"/>
          <w:sz w:val="24"/>
          <w:szCs w:val="24"/>
        </w:rPr>
      </w:pPr>
    </w:p>
    <w:sectPr w:rsidR="001D241A" w:rsidRPr="00DE22F5" w:rsidSect="001D241A">
      <w:headerReference w:type="even" r:id="rId9"/>
      <w:headerReference w:type="default" r:id="rId10"/>
      <w:headerReference w:type="firs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727F" w14:textId="77777777" w:rsidR="001E79B1" w:rsidRDefault="001E79B1" w:rsidP="00EB3F53">
      <w:pPr>
        <w:spacing w:after="0" w:line="240" w:lineRule="auto"/>
      </w:pPr>
      <w:r>
        <w:separator/>
      </w:r>
    </w:p>
  </w:endnote>
  <w:endnote w:type="continuationSeparator" w:id="0">
    <w:p w14:paraId="0724614A" w14:textId="77777777" w:rsidR="001E79B1" w:rsidRDefault="001E79B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03D2" w14:textId="77777777" w:rsidR="001E79B1" w:rsidRDefault="001E79B1" w:rsidP="00EB3F53">
      <w:pPr>
        <w:spacing w:after="0" w:line="240" w:lineRule="auto"/>
      </w:pPr>
      <w:r>
        <w:separator/>
      </w:r>
    </w:p>
  </w:footnote>
  <w:footnote w:type="continuationSeparator" w:id="0">
    <w:p w14:paraId="30475374" w14:textId="77777777" w:rsidR="001E79B1" w:rsidRDefault="001E79B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A32" w14:textId="21D23BC4"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A26A8A">
      <w:rPr>
        <w:rStyle w:val="Puslapionumeris"/>
        <w:rFonts w:ascii="Times New Roman" w:hAnsi="Times New Roman"/>
        <w:noProof/>
      </w:rPr>
      <w:t>14</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118B" w14:textId="7749D081" w:rsidR="00052F47" w:rsidRPr="00052F47" w:rsidRDefault="00052F47"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50278720">
    <w:abstractNumId w:val="2"/>
  </w:num>
  <w:num w:numId="2" w16cid:durableId="1083843407">
    <w:abstractNumId w:val="0"/>
  </w:num>
  <w:num w:numId="3" w16cid:durableId="620304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05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4059"/>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41A"/>
    <w:rsid w:val="001D4C8C"/>
    <w:rsid w:val="001D67AB"/>
    <w:rsid w:val="001D744E"/>
    <w:rsid w:val="001E3218"/>
    <w:rsid w:val="001E3360"/>
    <w:rsid w:val="001E57D1"/>
    <w:rsid w:val="001E757C"/>
    <w:rsid w:val="001E79B1"/>
    <w:rsid w:val="001E7CE0"/>
    <w:rsid w:val="001E7F73"/>
    <w:rsid w:val="001F56EB"/>
    <w:rsid w:val="001F5CDA"/>
    <w:rsid w:val="001F6A23"/>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29FA"/>
    <w:rsid w:val="002C3727"/>
    <w:rsid w:val="002C5463"/>
    <w:rsid w:val="002C5CFE"/>
    <w:rsid w:val="002D0796"/>
    <w:rsid w:val="002D4A4C"/>
    <w:rsid w:val="002D4E2D"/>
    <w:rsid w:val="002D5594"/>
    <w:rsid w:val="002D6CC5"/>
    <w:rsid w:val="002E0008"/>
    <w:rsid w:val="002E0205"/>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0B0"/>
    <w:rsid w:val="003E79E7"/>
    <w:rsid w:val="003E7BDB"/>
    <w:rsid w:val="003F1C7D"/>
    <w:rsid w:val="003F23A7"/>
    <w:rsid w:val="003F25F4"/>
    <w:rsid w:val="003F40FE"/>
    <w:rsid w:val="003F46A8"/>
    <w:rsid w:val="003F648E"/>
    <w:rsid w:val="004033B3"/>
    <w:rsid w:val="004112DE"/>
    <w:rsid w:val="004169FC"/>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AEF"/>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B7B93"/>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E75CB"/>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181"/>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B6851"/>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0427"/>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4F1E"/>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A8A"/>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269"/>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1572"/>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6FE3"/>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47F"/>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E6EF9"/>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787C-CB62-4113-8255-E7E72AEF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22739</Words>
  <Characters>12962</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35630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Snieguolė Šiupšinskaitė</cp:lastModifiedBy>
  <cp:revision>16</cp:revision>
  <cp:lastPrinted>2023-03-17T09:34:00Z</cp:lastPrinted>
  <dcterms:created xsi:type="dcterms:W3CDTF">2023-01-18T13:32:00Z</dcterms:created>
  <dcterms:modified xsi:type="dcterms:W3CDTF">2025-04-11T11:30:00Z</dcterms:modified>
</cp:coreProperties>
</file>