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3DD81" w14:textId="77BEB6C3" w:rsidR="00400E79" w:rsidRPr="00637BFB" w:rsidRDefault="00400E79">
      <w:pPr>
        <w:pStyle w:val="Standard"/>
        <w:spacing w:after="40"/>
        <w:jc w:val="center"/>
        <w:rPr>
          <w:rFonts w:ascii="Times New Roman" w:hAnsi="Times New Roman"/>
          <w:b/>
          <w:bCs/>
          <w:sz w:val="22"/>
          <w:szCs w:val="22"/>
        </w:rPr>
      </w:pPr>
      <w:r w:rsidRPr="00637BFB">
        <w:rPr>
          <w:rFonts w:ascii="Times New Roman" w:hAnsi="Times New Roman"/>
          <w:b/>
          <w:bCs/>
          <w:sz w:val="22"/>
          <w:szCs w:val="22"/>
        </w:rPr>
        <w:t>SUTARTIS Nr.</w:t>
      </w:r>
      <w:r w:rsidR="00B90895" w:rsidRPr="00637BFB">
        <w:rPr>
          <w:rFonts w:ascii="Times New Roman" w:hAnsi="Times New Roman"/>
          <w:b/>
          <w:bCs/>
          <w:noProof/>
          <w:sz w:val="22"/>
          <w:szCs w:val="22"/>
        </w:rPr>
        <w:t xml:space="preserve"> 20</w:t>
      </w:r>
      <w:r w:rsidR="008D4F3E" w:rsidRPr="00637BFB">
        <w:rPr>
          <w:rFonts w:ascii="Times New Roman" w:hAnsi="Times New Roman"/>
          <w:b/>
          <w:bCs/>
          <w:noProof/>
          <w:sz w:val="22"/>
          <w:szCs w:val="22"/>
        </w:rPr>
        <w:t>2</w:t>
      </w:r>
      <w:r w:rsidR="00D47FCC">
        <w:rPr>
          <w:rFonts w:ascii="Times New Roman" w:hAnsi="Times New Roman"/>
          <w:b/>
          <w:bCs/>
          <w:noProof/>
          <w:sz w:val="22"/>
          <w:szCs w:val="22"/>
        </w:rPr>
        <w:t>5</w:t>
      </w:r>
      <w:r w:rsidR="00B90895" w:rsidRPr="00637BFB">
        <w:rPr>
          <w:rFonts w:ascii="Times New Roman" w:hAnsi="Times New Roman"/>
          <w:b/>
          <w:bCs/>
          <w:noProof/>
          <w:sz w:val="22"/>
          <w:szCs w:val="22"/>
        </w:rPr>
        <w:t>/</w:t>
      </w:r>
      <w:r w:rsidR="00D47FCC">
        <w:rPr>
          <w:rFonts w:ascii="Times New Roman" w:hAnsi="Times New Roman"/>
          <w:b/>
          <w:bCs/>
          <w:noProof/>
          <w:sz w:val="22"/>
          <w:szCs w:val="22"/>
        </w:rPr>
        <w:t>02</w:t>
      </w:r>
      <w:r w:rsidR="00B90895" w:rsidRPr="00637BFB">
        <w:rPr>
          <w:rFonts w:ascii="Times New Roman" w:hAnsi="Times New Roman"/>
          <w:b/>
          <w:bCs/>
          <w:noProof/>
          <w:sz w:val="22"/>
          <w:szCs w:val="22"/>
        </w:rPr>
        <w:t>-</w:t>
      </w:r>
      <w:r w:rsidR="00AD4220" w:rsidRPr="00637BFB">
        <w:rPr>
          <w:rFonts w:ascii="Times New Roman" w:hAnsi="Times New Roman"/>
          <w:b/>
          <w:bCs/>
          <w:noProof/>
          <w:sz w:val="22"/>
          <w:szCs w:val="22"/>
        </w:rPr>
        <w:fldChar w:fldCharType="begin"/>
      </w:r>
      <w:r w:rsidR="00AD4220" w:rsidRPr="00637BFB">
        <w:rPr>
          <w:rFonts w:ascii="Times New Roman" w:hAnsi="Times New Roman"/>
          <w:b/>
          <w:bCs/>
          <w:noProof/>
          <w:sz w:val="22"/>
          <w:szCs w:val="22"/>
        </w:rPr>
        <w:instrText xml:space="preserve"> MERGEFIELD trumpinys </w:instrText>
      </w:r>
      <w:r w:rsidR="00AD4220" w:rsidRPr="00637BFB">
        <w:rPr>
          <w:rFonts w:ascii="Times New Roman" w:hAnsi="Times New Roman"/>
          <w:b/>
          <w:bCs/>
          <w:noProof/>
          <w:sz w:val="22"/>
          <w:szCs w:val="22"/>
        </w:rPr>
        <w:fldChar w:fldCharType="separate"/>
      </w:r>
      <w:r w:rsidR="00D64AD2" w:rsidRPr="004876DE">
        <w:rPr>
          <w:rFonts w:ascii="Times New Roman" w:hAnsi="Times New Roman"/>
          <w:b/>
          <w:bCs/>
          <w:noProof/>
        </w:rPr>
        <w:t>MRVG25</w:t>
      </w:r>
      <w:r w:rsidR="00AD4220" w:rsidRPr="00637BFB">
        <w:rPr>
          <w:rFonts w:ascii="Times New Roman" w:hAnsi="Times New Roman"/>
          <w:b/>
          <w:bCs/>
          <w:noProof/>
          <w:sz w:val="22"/>
          <w:szCs w:val="22"/>
        </w:rPr>
        <w:fldChar w:fldCharType="end"/>
      </w:r>
      <w:r w:rsidRPr="00637BFB">
        <w:rPr>
          <w:rFonts w:ascii="Times New Roman" w:hAnsi="Times New Roman"/>
          <w:b/>
          <w:bCs/>
          <w:sz w:val="22"/>
          <w:szCs w:val="22"/>
        </w:rPr>
        <w:t xml:space="preserve"> </w:t>
      </w:r>
    </w:p>
    <w:p w14:paraId="7F1566EA" w14:textId="77777777" w:rsidR="00111263" w:rsidRPr="00637BFB" w:rsidRDefault="00111263">
      <w:pPr>
        <w:pStyle w:val="Standard"/>
        <w:spacing w:after="40"/>
        <w:jc w:val="center"/>
        <w:rPr>
          <w:rFonts w:ascii="Times New Roman" w:hAnsi="Times New Roman"/>
          <w:b/>
          <w:bCs/>
          <w:sz w:val="22"/>
          <w:szCs w:val="22"/>
        </w:rPr>
      </w:pPr>
    </w:p>
    <w:p w14:paraId="731A2307" w14:textId="77777777" w:rsidR="00E60297" w:rsidRPr="00637BFB" w:rsidRDefault="00E60297">
      <w:pPr>
        <w:pStyle w:val="Standard"/>
        <w:spacing w:after="40"/>
        <w:jc w:val="center"/>
        <w:rPr>
          <w:rFonts w:ascii="Times New Roman" w:hAnsi="Times New Roman"/>
          <w:b/>
          <w:bCs/>
          <w:sz w:val="22"/>
          <w:szCs w:val="22"/>
        </w:rPr>
      </w:pPr>
    </w:p>
    <w:p w14:paraId="4CBEC5D8" w14:textId="77777777" w:rsidR="00E60297" w:rsidRPr="00637BFB" w:rsidRDefault="00E60297">
      <w:pPr>
        <w:pStyle w:val="Standard"/>
        <w:spacing w:after="40"/>
        <w:jc w:val="center"/>
        <w:rPr>
          <w:rFonts w:ascii="Times New Roman" w:hAnsi="Times New Roman"/>
          <w:b/>
          <w:bCs/>
          <w:sz w:val="22"/>
          <w:szCs w:val="22"/>
        </w:rPr>
      </w:pPr>
    </w:p>
    <w:p w14:paraId="4DB8C483" w14:textId="1F3BC983" w:rsidR="00400E79" w:rsidRPr="00637BFB" w:rsidRDefault="00400E79">
      <w:pPr>
        <w:pStyle w:val="Standard"/>
        <w:spacing w:after="0"/>
        <w:jc w:val="left"/>
        <w:rPr>
          <w:rFonts w:ascii="Times New Roman" w:hAnsi="Times New Roman"/>
          <w:sz w:val="22"/>
          <w:szCs w:val="22"/>
        </w:rPr>
      </w:pPr>
      <w:r w:rsidRPr="00637BFB">
        <w:rPr>
          <w:rFonts w:ascii="Times New Roman" w:hAnsi="Times New Roman"/>
          <w:sz w:val="22"/>
          <w:szCs w:val="22"/>
        </w:rPr>
        <w:tab/>
      </w:r>
      <w:r w:rsidR="00111263" w:rsidRPr="00637BFB">
        <w:rPr>
          <w:rFonts w:ascii="Times New Roman" w:hAnsi="Times New Roman"/>
          <w:sz w:val="22"/>
          <w:szCs w:val="22"/>
        </w:rPr>
        <w:tab/>
      </w:r>
      <w:r w:rsidRPr="00637BFB">
        <w:rPr>
          <w:rFonts w:ascii="Times New Roman" w:hAnsi="Times New Roman"/>
          <w:sz w:val="22"/>
          <w:szCs w:val="22"/>
        </w:rPr>
        <w:tab/>
      </w:r>
      <w:r w:rsidRPr="00637BFB">
        <w:rPr>
          <w:rFonts w:ascii="Times New Roman" w:hAnsi="Times New Roman"/>
          <w:sz w:val="22"/>
          <w:szCs w:val="22"/>
        </w:rPr>
        <w:tab/>
      </w:r>
      <w:r w:rsidRPr="00637BFB">
        <w:rPr>
          <w:rFonts w:ascii="Times New Roman" w:hAnsi="Times New Roman"/>
          <w:sz w:val="22"/>
          <w:szCs w:val="22"/>
        </w:rPr>
        <w:tab/>
      </w:r>
      <w:r w:rsidRPr="00637BFB">
        <w:rPr>
          <w:rFonts w:ascii="Times New Roman" w:hAnsi="Times New Roman"/>
          <w:sz w:val="22"/>
          <w:szCs w:val="22"/>
        </w:rPr>
        <w:tab/>
      </w:r>
      <w:r w:rsidRPr="00637BFB">
        <w:rPr>
          <w:rFonts w:ascii="Times New Roman" w:hAnsi="Times New Roman"/>
          <w:sz w:val="22"/>
          <w:szCs w:val="22"/>
        </w:rPr>
        <w:tab/>
      </w:r>
      <w:r w:rsidR="002C3FF9" w:rsidRPr="00637BFB">
        <w:rPr>
          <w:rFonts w:ascii="Times New Roman" w:hAnsi="Times New Roman"/>
          <w:sz w:val="22"/>
          <w:szCs w:val="22"/>
        </w:rPr>
        <w:tab/>
      </w:r>
      <w:r w:rsidR="00C343F6" w:rsidRPr="00637BFB">
        <w:rPr>
          <w:rFonts w:ascii="Times New Roman" w:hAnsi="Times New Roman"/>
          <w:sz w:val="22"/>
          <w:szCs w:val="22"/>
        </w:rPr>
        <w:tab/>
      </w:r>
      <w:r w:rsidRPr="00637BFB">
        <w:rPr>
          <w:rFonts w:ascii="Times New Roman" w:hAnsi="Times New Roman"/>
          <w:sz w:val="22"/>
          <w:szCs w:val="22"/>
        </w:rPr>
        <w:t>20</w:t>
      </w:r>
      <w:r w:rsidR="008D4F3E" w:rsidRPr="00637BFB">
        <w:rPr>
          <w:rFonts w:ascii="Times New Roman" w:hAnsi="Times New Roman"/>
          <w:sz w:val="22"/>
          <w:szCs w:val="22"/>
        </w:rPr>
        <w:t>2</w:t>
      </w:r>
      <w:r w:rsidR="00D47FCC">
        <w:rPr>
          <w:rFonts w:ascii="Times New Roman" w:hAnsi="Times New Roman"/>
          <w:sz w:val="22"/>
          <w:szCs w:val="22"/>
        </w:rPr>
        <w:t>5</w:t>
      </w:r>
      <w:r w:rsidR="00C343F6" w:rsidRPr="00637BFB">
        <w:rPr>
          <w:rFonts w:ascii="Times New Roman" w:hAnsi="Times New Roman"/>
          <w:sz w:val="22"/>
          <w:szCs w:val="22"/>
        </w:rPr>
        <w:t xml:space="preserve"> </w:t>
      </w:r>
      <w:r w:rsidRPr="00637BFB">
        <w:rPr>
          <w:rFonts w:ascii="Times New Roman" w:hAnsi="Times New Roman"/>
          <w:sz w:val="22"/>
          <w:szCs w:val="22"/>
        </w:rPr>
        <w:t>m.</w:t>
      </w:r>
      <w:r w:rsidR="00C343F6" w:rsidRPr="00637BFB">
        <w:rPr>
          <w:rFonts w:ascii="Times New Roman" w:hAnsi="Times New Roman"/>
          <w:sz w:val="22"/>
          <w:szCs w:val="22"/>
        </w:rPr>
        <w:t xml:space="preserve"> </w:t>
      </w:r>
      <w:r w:rsidR="00290676">
        <w:rPr>
          <w:rFonts w:ascii="Times New Roman" w:hAnsi="Times New Roman"/>
          <w:sz w:val="22"/>
          <w:szCs w:val="22"/>
        </w:rPr>
        <w:t>_____________</w:t>
      </w:r>
      <w:r w:rsidR="009337AE" w:rsidRPr="00637BFB">
        <w:rPr>
          <w:rFonts w:ascii="Times New Roman" w:hAnsi="Times New Roman"/>
          <w:sz w:val="22"/>
          <w:szCs w:val="22"/>
        </w:rPr>
        <w:t xml:space="preserve"> </w:t>
      </w:r>
      <w:r w:rsidR="008D4F3E" w:rsidRPr="00637BFB">
        <w:rPr>
          <w:rFonts w:ascii="Times New Roman" w:hAnsi="Times New Roman"/>
          <w:sz w:val="22"/>
          <w:szCs w:val="22"/>
        </w:rPr>
        <w:t>__</w:t>
      </w:r>
      <w:r w:rsidR="00A013EB" w:rsidRPr="00637BFB">
        <w:rPr>
          <w:rFonts w:ascii="Times New Roman" w:hAnsi="Times New Roman"/>
          <w:sz w:val="22"/>
          <w:szCs w:val="22"/>
        </w:rPr>
        <w:t xml:space="preserve"> </w:t>
      </w:r>
      <w:r w:rsidRPr="00637BFB">
        <w:rPr>
          <w:rFonts w:ascii="Times New Roman" w:hAnsi="Times New Roman"/>
          <w:sz w:val="22"/>
          <w:szCs w:val="22"/>
        </w:rPr>
        <w:t>d.</w:t>
      </w:r>
    </w:p>
    <w:p w14:paraId="4457B5A6" w14:textId="77777777" w:rsidR="00923055" w:rsidRPr="00637BFB" w:rsidRDefault="00923055" w:rsidP="003A5008">
      <w:pPr>
        <w:rPr>
          <w:rFonts w:ascii="Times New Roman" w:hAnsi="Times New Roman"/>
          <w:b/>
        </w:rPr>
      </w:pPr>
    </w:p>
    <w:p w14:paraId="73E075E5" w14:textId="45E0634A" w:rsidR="00F55464" w:rsidRPr="00637BFB" w:rsidRDefault="00A224E7" w:rsidP="00FA3053">
      <w:pPr>
        <w:widowControl w:val="0"/>
        <w:jc w:val="both"/>
        <w:rPr>
          <w:rFonts w:ascii="Times New Roman" w:hAnsi="Times New Roman"/>
        </w:rPr>
      </w:pPr>
      <w:r w:rsidRPr="00637BFB">
        <w:rPr>
          <w:rFonts w:ascii="Times New Roman" w:hAnsi="Times New Roman"/>
          <w:b/>
        </w:rPr>
        <w:fldChar w:fldCharType="begin"/>
      </w:r>
      <w:r w:rsidRPr="00637BFB">
        <w:rPr>
          <w:rFonts w:ascii="Times New Roman" w:hAnsi="Times New Roman"/>
          <w:b/>
        </w:rPr>
        <w:instrText xml:space="preserve"> MERGEFIELD Pavadinimas </w:instrText>
      </w:r>
      <w:r w:rsidRPr="00637BFB">
        <w:rPr>
          <w:rFonts w:ascii="Times New Roman" w:hAnsi="Times New Roman"/>
          <w:b/>
        </w:rPr>
        <w:fldChar w:fldCharType="separate"/>
      </w:r>
      <w:r w:rsidR="00D64AD2" w:rsidRPr="004876DE">
        <w:rPr>
          <w:rFonts w:ascii="Times New Roman" w:hAnsi="Times New Roman"/>
          <w:b/>
          <w:noProof/>
        </w:rPr>
        <w:t>Mažeikių r. Viekšnių gimnazija</w:t>
      </w:r>
      <w:r w:rsidRPr="00637BFB">
        <w:rPr>
          <w:rFonts w:ascii="Times New Roman" w:hAnsi="Times New Roman"/>
          <w:b/>
        </w:rPr>
        <w:fldChar w:fldCharType="end"/>
      </w:r>
      <w:r w:rsidR="00347E44" w:rsidRPr="00637BFB">
        <w:rPr>
          <w:rFonts w:ascii="Times New Roman" w:hAnsi="Times New Roman"/>
        </w:rPr>
        <w:t xml:space="preserve">, </w:t>
      </w:r>
      <w:r w:rsidR="00400E79" w:rsidRPr="00637BFB">
        <w:rPr>
          <w:rFonts w:ascii="Times New Roman" w:hAnsi="Times New Roman"/>
        </w:rPr>
        <w:t>atstovaujama</w:t>
      </w:r>
      <w:r w:rsidR="00FE2F20">
        <w:rPr>
          <w:rFonts w:ascii="Times New Roman" w:hAnsi="Times New Roman"/>
        </w:rPr>
        <w:t>s</w:t>
      </w:r>
      <w:r w:rsidR="00CE245A" w:rsidRPr="00637BFB">
        <w:rPr>
          <w:rFonts w:ascii="Times New Roman" w:hAnsi="Times New Roman"/>
        </w:rPr>
        <w:t xml:space="preserve"> </w:t>
      </w:r>
      <w:r w:rsidR="00926F65" w:rsidRPr="00637BFB">
        <w:rPr>
          <w:rFonts w:ascii="Times New Roman" w:hAnsi="Times New Roman"/>
        </w:rPr>
        <w:fldChar w:fldCharType="begin"/>
      </w:r>
      <w:r w:rsidR="00926F65" w:rsidRPr="00637BFB">
        <w:rPr>
          <w:rFonts w:ascii="Times New Roman" w:hAnsi="Times New Roman"/>
        </w:rPr>
        <w:instrText xml:space="preserve"> MERGEFIELD "pareigosko" </w:instrText>
      </w:r>
      <w:r w:rsidR="00926F65" w:rsidRPr="00637BFB">
        <w:rPr>
          <w:rFonts w:ascii="Times New Roman" w:hAnsi="Times New Roman"/>
        </w:rPr>
        <w:fldChar w:fldCharType="separate"/>
      </w:r>
      <w:r w:rsidR="00D64AD2" w:rsidRPr="004876DE">
        <w:rPr>
          <w:rFonts w:ascii="Times New Roman" w:hAnsi="Times New Roman"/>
          <w:noProof/>
        </w:rPr>
        <w:t>direktoriaus</w:t>
      </w:r>
      <w:r w:rsidR="00926F65" w:rsidRPr="00637BFB">
        <w:rPr>
          <w:rFonts w:ascii="Times New Roman" w:hAnsi="Times New Roman"/>
        </w:rPr>
        <w:fldChar w:fldCharType="end"/>
      </w:r>
      <w:r w:rsidR="00926F65" w:rsidRPr="00637BFB">
        <w:rPr>
          <w:rFonts w:ascii="Times New Roman" w:hAnsi="Times New Roman"/>
        </w:rPr>
        <w:t xml:space="preserve"> </w:t>
      </w:r>
      <w:r w:rsidRPr="00637BFB">
        <w:rPr>
          <w:rFonts w:ascii="Times New Roman" w:hAnsi="Times New Roman"/>
        </w:rPr>
        <w:fldChar w:fldCharType="begin"/>
      </w:r>
      <w:r w:rsidRPr="00637BFB">
        <w:rPr>
          <w:rFonts w:ascii="Times New Roman" w:hAnsi="Times New Roman"/>
        </w:rPr>
        <w:instrText xml:space="preserve"> MERGEFIELD atstovaujama </w:instrText>
      </w:r>
      <w:r w:rsidRPr="00637BFB">
        <w:rPr>
          <w:rFonts w:ascii="Times New Roman" w:hAnsi="Times New Roman"/>
        </w:rPr>
        <w:fldChar w:fldCharType="separate"/>
      </w:r>
      <w:r w:rsidR="00D64AD2" w:rsidRPr="004876DE">
        <w:rPr>
          <w:rFonts w:ascii="Times New Roman" w:hAnsi="Times New Roman"/>
          <w:noProof/>
        </w:rPr>
        <w:t>Rimanto Griciaus</w:t>
      </w:r>
      <w:r w:rsidRPr="00637BFB">
        <w:rPr>
          <w:rFonts w:ascii="Times New Roman" w:hAnsi="Times New Roman"/>
        </w:rPr>
        <w:fldChar w:fldCharType="end"/>
      </w:r>
      <w:r w:rsidR="00680025" w:rsidRPr="00637BFB">
        <w:rPr>
          <w:rFonts w:ascii="Times New Roman" w:hAnsi="Times New Roman"/>
        </w:rPr>
        <w:t>,</w:t>
      </w:r>
      <w:r w:rsidR="00400E79" w:rsidRPr="00637BFB">
        <w:rPr>
          <w:rFonts w:ascii="Times New Roman" w:hAnsi="Times New Roman"/>
        </w:rPr>
        <w:t xml:space="preserve"> toliau vadinama</w:t>
      </w:r>
      <w:r w:rsidR="00FE2F20">
        <w:rPr>
          <w:rFonts w:ascii="Times New Roman" w:hAnsi="Times New Roman"/>
        </w:rPr>
        <w:t>s</w:t>
      </w:r>
      <w:r w:rsidR="00400E79" w:rsidRPr="00637BFB">
        <w:rPr>
          <w:rFonts w:ascii="Times New Roman" w:hAnsi="Times New Roman"/>
        </w:rPr>
        <w:t xml:space="preserve"> U</w:t>
      </w:r>
      <w:r w:rsidR="00CC61DA" w:rsidRPr="00637BFB">
        <w:rPr>
          <w:rFonts w:ascii="Times New Roman" w:hAnsi="Times New Roman"/>
        </w:rPr>
        <w:t>ŽSAKOVU</w:t>
      </w:r>
      <w:r w:rsidR="00400E79" w:rsidRPr="00637BFB">
        <w:rPr>
          <w:rFonts w:ascii="Times New Roman" w:hAnsi="Times New Roman"/>
        </w:rPr>
        <w:t xml:space="preserve">, ir Uždaroji akcinė bendrovė </w:t>
      </w:r>
      <w:r w:rsidR="004A2EE9" w:rsidRPr="00637BFB">
        <w:rPr>
          <w:rFonts w:ascii="Times New Roman" w:hAnsi="Times New Roman"/>
        </w:rPr>
        <w:t>„</w:t>
      </w:r>
      <w:proofErr w:type="spellStart"/>
      <w:r w:rsidR="000B04A6" w:rsidRPr="00637BFB">
        <w:rPr>
          <w:rFonts w:ascii="Times New Roman" w:hAnsi="Times New Roman"/>
        </w:rPr>
        <w:t>Asseco</w:t>
      </w:r>
      <w:proofErr w:type="spellEnd"/>
      <w:r w:rsidR="000B04A6" w:rsidRPr="00637BFB">
        <w:rPr>
          <w:rFonts w:ascii="Times New Roman" w:hAnsi="Times New Roman"/>
        </w:rPr>
        <w:t xml:space="preserve"> </w:t>
      </w:r>
      <w:r w:rsidR="00605937" w:rsidRPr="00637BFB">
        <w:rPr>
          <w:rFonts w:ascii="Times New Roman" w:hAnsi="Times New Roman"/>
        </w:rPr>
        <w:t>L</w:t>
      </w:r>
      <w:r w:rsidR="000B04A6" w:rsidRPr="00637BFB">
        <w:rPr>
          <w:rFonts w:ascii="Times New Roman" w:hAnsi="Times New Roman"/>
        </w:rPr>
        <w:t>ietuva</w:t>
      </w:r>
      <w:r w:rsidR="004A2EE9" w:rsidRPr="00637BFB">
        <w:rPr>
          <w:rFonts w:ascii="Times New Roman" w:hAnsi="Times New Roman"/>
        </w:rPr>
        <w:t>“</w:t>
      </w:r>
      <w:r w:rsidR="00400E79" w:rsidRPr="00637BFB">
        <w:rPr>
          <w:rFonts w:ascii="Times New Roman" w:hAnsi="Times New Roman"/>
        </w:rPr>
        <w:t>, toliau vadinama V</w:t>
      </w:r>
      <w:r w:rsidR="00CC61DA" w:rsidRPr="00637BFB">
        <w:rPr>
          <w:rFonts w:ascii="Times New Roman" w:hAnsi="Times New Roman"/>
        </w:rPr>
        <w:t>YKDYTOJU</w:t>
      </w:r>
      <w:r w:rsidR="00400E79" w:rsidRPr="00637BFB">
        <w:rPr>
          <w:rFonts w:ascii="Times New Roman" w:hAnsi="Times New Roman"/>
        </w:rPr>
        <w:t xml:space="preserve">, </w:t>
      </w:r>
      <w:r w:rsidR="00F373BF" w:rsidRPr="00637BFB">
        <w:rPr>
          <w:rFonts w:ascii="Times New Roman" w:hAnsi="Times New Roman"/>
        </w:rPr>
        <w:t>atstovaujama Skaitmeninio turinio sprendimų departamento vadovo Osvaldo Balandžio,</w:t>
      </w:r>
      <w:r w:rsidR="00637BFB" w:rsidRPr="00637BFB">
        <w:rPr>
          <w:rFonts w:ascii="Times New Roman" w:hAnsi="Times New Roman"/>
        </w:rPr>
        <w:t xml:space="preserve"> </w:t>
      </w:r>
      <w:r w:rsidR="00D64AD2" w:rsidRPr="00D64AD2">
        <w:rPr>
          <w:rFonts w:ascii="Times New Roman" w:hAnsi="Times New Roman"/>
        </w:rPr>
        <w:t>veikiančio pagal 2025 m. sausio 3 d. įgaliojimą Nr. 01-03S-34</w:t>
      </w:r>
      <w:r w:rsidR="00637BFB" w:rsidRPr="00D64AD2">
        <w:rPr>
          <w:rFonts w:ascii="Times New Roman" w:hAnsi="Times New Roman"/>
          <w:sz w:val="24"/>
          <w:szCs w:val="24"/>
        </w:rPr>
        <w:t>,</w:t>
      </w:r>
      <w:r w:rsidR="00637BFB" w:rsidRPr="00637BFB">
        <w:rPr>
          <w:rFonts w:ascii="Times New Roman" w:hAnsi="Times New Roman"/>
        </w:rPr>
        <w:t xml:space="preserve"> bendrai vadinamos ŠALIMIS, sudarė šią sutartį</w:t>
      </w:r>
      <w:r w:rsidR="002160B6">
        <w:rPr>
          <w:rFonts w:ascii="Times New Roman" w:hAnsi="Times New Roman"/>
        </w:rPr>
        <w:t>:</w:t>
      </w:r>
    </w:p>
    <w:p w14:paraId="0517D52C" w14:textId="77777777" w:rsidR="00400E79" w:rsidRPr="00637BFB" w:rsidRDefault="00400E79" w:rsidP="003D1EAB">
      <w:pPr>
        <w:pStyle w:val="SSutSkyrius"/>
        <w:numPr>
          <w:ilvl w:val="0"/>
          <w:numId w:val="4"/>
        </w:numPr>
        <w:spacing w:before="360" w:after="120"/>
        <w:rPr>
          <w:rFonts w:ascii="Times New Roman" w:hAnsi="Times New Roman"/>
          <w:sz w:val="22"/>
          <w:szCs w:val="22"/>
        </w:rPr>
      </w:pPr>
      <w:r w:rsidRPr="00637BFB">
        <w:rPr>
          <w:rFonts w:ascii="Times New Roman" w:hAnsi="Times New Roman"/>
          <w:sz w:val="22"/>
          <w:szCs w:val="22"/>
        </w:rPr>
        <w:t>SUTARTIES OBJEKTAS</w:t>
      </w:r>
    </w:p>
    <w:p w14:paraId="7E599993" w14:textId="03A03413" w:rsidR="00886329" w:rsidRPr="00637BFB" w:rsidRDefault="00886329" w:rsidP="003D1EAB">
      <w:pPr>
        <w:pStyle w:val="SSutPunktas"/>
        <w:numPr>
          <w:ilvl w:val="1"/>
          <w:numId w:val="4"/>
        </w:numPr>
        <w:rPr>
          <w:rFonts w:ascii="Times New Roman" w:hAnsi="Times New Roman"/>
          <w:sz w:val="22"/>
          <w:szCs w:val="22"/>
        </w:rPr>
      </w:pPr>
      <w:r w:rsidRPr="00637BFB">
        <w:rPr>
          <w:rFonts w:ascii="Times New Roman" w:hAnsi="Times New Roman"/>
          <w:sz w:val="22"/>
          <w:szCs w:val="22"/>
        </w:rPr>
        <w:t>MOBIS versijos atnaujinimo (</w:t>
      </w:r>
      <w:r w:rsidRPr="00637BFB">
        <w:rPr>
          <w:rFonts w:ascii="Times New Roman" w:hAnsi="Times New Roman"/>
          <w:bCs/>
          <w:i/>
          <w:color w:val="000000"/>
          <w:sz w:val="22"/>
          <w:szCs w:val="22"/>
        </w:rPr>
        <w:t xml:space="preserve">iš „versija </w:t>
      </w:r>
      <w:r w:rsidR="00144404" w:rsidRPr="00637BFB">
        <w:rPr>
          <w:rFonts w:ascii="Times New Roman" w:hAnsi="Times New Roman"/>
          <w:bCs/>
          <w:i/>
          <w:color w:val="000000"/>
          <w:sz w:val="22"/>
          <w:szCs w:val="22"/>
        </w:rPr>
        <w:t>2</w:t>
      </w:r>
      <w:r w:rsidRPr="00637BFB">
        <w:rPr>
          <w:rFonts w:ascii="Times New Roman" w:hAnsi="Times New Roman"/>
          <w:bCs/>
          <w:i/>
          <w:color w:val="000000"/>
          <w:sz w:val="22"/>
          <w:szCs w:val="22"/>
        </w:rPr>
        <w:t xml:space="preserve">“ į „versija </w:t>
      </w:r>
      <w:r w:rsidR="009813A3">
        <w:rPr>
          <w:rFonts w:ascii="Times New Roman" w:hAnsi="Times New Roman"/>
          <w:bCs/>
          <w:i/>
          <w:color w:val="000000"/>
          <w:sz w:val="22"/>
          <w:szCs w:val="22"/>
        </w:rPr>
        <w:t>5</w:t>
      </w:r>
      <w:r w:rsidRPr="00637BFB">
        <w:rPr>
          <w:rFonts w:ascii="Times New Roman" w:hAnsi="Times New Roman"/>
          <w:bCs/>
          <w:i/>
          <w:color w:val="000000"/>
          <w:sz w:val="22"/>
          <w:szCs w:val="22"/>
        </w:rPr>
        <w:t>“</w:t>
      </w:r>
      <w:r w:rsidRPr="00637BFB">
        <w:rPr>
          <w:rFonts w:ascii="Times New Roman" w:hAnsi="Times New Roman"/>
          <w:sz w:val="22"/>
          <w:szCs w:val="22"/>
        </w:rPr>
        <w:t>),</w:t>
      </w:r>
      <w:r w:rsidR="00B820DF" w:rsidRPr="00637BFB">
        <w:rPr>
          <w:rFonts w:ascii="Times New Roman" w:hAnsi="Times New Roman"/>
          <w:sz w:val="22"/>
          <w:szCs w:val="22"/>
        </w:rPr>
        <w:t xml:space="preserve"> </w:t>
      </w:r>
      <w:proofErr w:type="spellStart"/>
      <w:r w:rsidRPr="00637BFB">
        <w:rPr>
          <w:rFonts w:ascii="Times New Roman" w:hAnsi="Times New Roman"/>
          <w:sz w:val="22"/>
          <w:szCs w:val="22"/>
        </w:rPr>
        <w:t>prieglobos</w:t>
      </w:r>
      <w:proofErr w:type="spellEnd"/>
      <w:r w:rsidRPr="00637BFB">
        <w:rPr>
          <w:rFonts w:ascii="Times New Roman" w:hAnsi="Times New Roman"/>
          <w:sz w:val="22"/>
          <w:szCs w:val="22"/>
        </w:rPr>
        <w:t xml:space="preserve"> ir priežiūros paslaugos.</w:t>
      </w:r>
    </w:p>
    <w:p w14:paraId="4E659D21" w14:textId="77777777" w:rsidR="00400E79" w:rsidRPr="00637BFB" w:rsidRDefault="00400E79" w:rsidP="003D1EAB">
      <w:pPr>
        <w:pStyle w:val="SSutSkyrius"/>
        <w:numPr>
          <w:ilvl w:val="0"/>
          <w:numId w:val="4"/>
        </w:numPr>
        <w:spacing w:before="360" w:after="120"/>
        <w:rPr>
          <w:rFonts w:ascii="Times New Roman" w:hAnsi="Times New Roman"/>
          <w:sz w:val="22"/>
          <w:szCs w:val="22"/>
        </w:rPr>
      </w:pPr>
      <w:r w:rsidRPr="00637BFB">
        <w:rPr>
          <w:rFonts w:ascii="Times New Roman" w:hAnsi="Times New Roman"/>
          <w:sz w:val="22"/>
          <w:szCs w:val="22"/>
        </w:rPr>
        <w:t>ŠALIŲ ĮSIPAREIGOJIMAI</w:t>
      </w:r>
    </w:p>
    <w:p w14:paraId="2B49D73A" w14:textId="77777777" w:rsidR="00400E79" w:rsidRPr="00637BFB" w:rsidRDefault="00400E79" w:rsidP="003D1EAB">
      <w:pPr>
        <w:pStyle w:val="SSutPunktas"/>
        <w:numPr>
          <w:ilvl w:val="1"/>
          <w:numId w:val="2"/>
        </w:numPr>
        <w:rPr>
          <w:rFonts w:ascii="Times New Roman" w:hAnsi="Times New Roman"/>
          <w:sz w:val="22"/>
          <w:szCs w:val="22"/>
        </w:rPr>
      </w:pPr>
      <w:r w:rsidRPr="00637BFB">
        <w:rPr>
          <w:rFonts w:ascii="Times New Roman" w:hAnsi="Times New Roman"/>
          <w:sz w:val="22"/>
          <w:szCs w:val="22"/>
        </w:rPr>
        <w:t>V</w:t>
      </w:r>
      <w:r w:rsidR="00CC61DA" w:rsidRPr="00637BFB">
        <w:rPr>
          <w:rFonts w:ascii="Times New Roman" w:hAnsi="Times New Roman"/>
          <w:sz w:val="22"/>
          <w:szCs w:val="22"/>
        </w:rPr>
        <w:t>ykdytojas</w:t>
      </w:r>
      <w:r w:rsidRPr="00637BFB">
        <w:rPr>
          <w:rFonts w:ascii="Times New Roman" w:hAnsi="Times New Roman"/>
          <w:sz w:val="22"/>
          <w:szCs w:val="22"/>
        </w:rPr>
        <w:t xml:space="preserve"> įsipareigoja suteikti paslaugas, atitinkančias šios sutar</w:t>
      </w:r>
      <w:r w:rsidR="0047364F" w:rsidRPr="00637BFB">
        <w:rPr>
          <w:rFonts w:ascii="Times New Roman" w:hAnsi="Times New Roman"/>
          <w:sz w:val="22"/>
          <w:szCs w:val="22"/>
        </w:rPr>
        <w:t xml:space="preserve">ties </w:t>
      </w:r>
      <w:r w:rsidR="00923055" w:rsidRPr="00637BFB">
        <w:rPr>
          <w:rFonts w:ascii="Times New Roman" w:hAnsi="Times New Roman"/>
          <w:sz w:val="22"/>
          <w:szCs w:val="22"/>
        </w:rPr>
        <w:t>1</w:t>
      </w:r>
      <w:r w:rsidRPr="00637BFB">
        <w:rPr>
          <w:rFonts w:ascii="Times New Roman" w:hAnsi="Times New Roman"/>
          <w:sz w:val="22"/>
          <w:szCs w:val="22"/>
        </w:rPr>
        <w:t xml:space="preserve"> priede </w:t>
      </w:r>
      <w:r w:rsidR="007D57EA" w:rsidRPr="00637BFB">
        <w:rPr>
          <w:rFonts w:ascii="Times New Roman" w:hAnsi="Times New Roman"/>
          <w:sz w:val="22"/>
          <w:szCs w:val="22"/>
        </w:rPr>
        <w:t>pateiktus</w:t>
      </w:r>
      <w:r w:rsidRPr="00637BFB">
        <w:rPr>
          <w:rFonts w:ascii="Times New Roman" w:hAnsi="Times New Roman"/>
          <w:sz w:val="22"/>
          <w:szCs w:val="22"/>
        </w:rPr>
        <w:t xml:space="preserve"> reikalavimus.</w:t>
      </w:r>
    </w:p>
    <w:p w14:paraId="4AD2968C" w14:textId="77777777" w:rsidR="00400E79" w:rsidRPr="00637BFB" w:rsidRDefault="00400E79" w:rsidP="003D1EAB">
      <w:pPr>
        <w:pStyle w:val="SSutPunktas"/>
        <w:numPr>
          <w:ilvl w:val="1"/>
          <w:numId w:val="2"/>
        </w:numPr>
        <w:rPr>
          <w:rFonts w:ascii="Times New Roman" w:hAnsi="Times New Roman"/>
          <w:sz w:val="22"/>
          <w:szCs w:val="22"/>
        </w:rPr>
      </w:pPr>
      <w:r w:rsidRPr="00637BFB">
        <w:rPr>
          <w:rFonts w:ascii="Times New Roman" w:hAnsi="Times New Roman"/>
          <w:sz w:val="22"/>
          <w:szCs w:val="22"/>
        </w:rPr>
        <w:t>U</w:t>
      </w:r>
      <w:r w:rsidR="00CC61DA" w:rsidRPr="00637BFB">
        <w:rPr>
          <w:rFonts w:ascii="Times New Roman" w:hAnsi="Times New Roman"/>
          <w:sz w:val="22"/>
          <w:szCs w:val="22"/>
        </w:rPr>
        <w:t>žsakovas</w:t>
      </w:r>
      <w:r w:rsidRPr="00637BFB">
        <w:rPr>
          <w:rFonts w:ascii="Times New Roman" w:hAnsi="Times New Roman"/>
          <w:sz w:val="22"/>
          <w:szCs w:val="22"/>
        </w:rPr>
        <w:t xml:space="preserve"> įsipareigoja sudaryti V</w:t>
      </w:r>
      <w:r w:rsidR="00CC61DA" w:rsidRPr="00637BFB">
        <w:rPr>
          <w:rFonts w:ascii="Times New Roman" w:hAnsi="Times New Roman"/>
          <w:sz w:val="22"/>
          <w:szCs w:val="22"/>
        </w:rPr>
        <w:t>ykdytojui</w:t>
      </w:r>
      <w:r w:rsidRPr="00637BFB">
        <w:rPr>
          <w:rFonts w:ascii="Times New Roman" w:hAnsi="Times New Roman"/>
          <w:sz w:val="22"/>
          <w:szCs w:val="22"/>
        </w:rPr>
        <w:t xml:space="preserve"> sąlygas, reikalingas įsipareigojimams įvykdyti, ir atsiskaityti su V</w:t>
      </w:r>
      <w:r w:rsidR="00CC61DA" w:rsidRPr="00637BFB">
        <w:rPr>
          <w:rFonts w:ascii="Times New Roman" w:hAnsi="Times New Roman"/>
          <w:sz w:val="22"/>
          <w:szCs w:val="22"/>
        </w:rPr>
        <w:t>ykdytoju</w:t>
      </w:r>
      <w:r w:rsidRPr="00637BFB">
        <w:rPr>
          <w:rFonts w:ascii="Times New Roman" w:hAnsi="Times New Roman"/>
          <w:sz w:val="22"/>
          <w:szCs w:val="22"/>
        </w:rPr>
        <w:t xml:space="preserve"> šioje sutartyje nurodyta tvarka.</w:t>
      </w:r>
    </w:p>
    <w:p w14:paraId="0BE667D5" w14:textId="77777777" w:rsidR="00400E79" w:rsidRPr="00637BFB" w:rsidRDefault="00973252" w:rsidP="003D1EAB">
      <w:pPr>
        <w:pStyle w:val="SSutSkyrius"/>
        <w:numPr>
          <w:ilvl w:val="0"/>
          <w:numId w:val="4"/>
        </w:numPr>
        <w:spacing w:before="360" w:after="120"/>
        <w:rPr>
          <w:rFonts w:ascii="Times New Roman" w:hAnsi="Times New Roman"/>
          <w:sz w:val="22"/>
          <w:szCs w:val="22"/>
        </w:rPr>
      </w:pPr>
      <w:r w:rsidRPr="00637BFB">
        <w:rPr>
          <w:rFonts w:ascii="Times New Roman" w:hAnsi="Times New Roman"/>
          <w:sz w:val="22"/>
          <w:szCs w:val="22"/>
        </w:rPr>
        <w:t xml:space="preserve">PASLAUGŲ </w:t>
      </w:r>
      <w:r w:rsidR="00400E79" w:rsidRPr="00637BFB">
        <w:rPr>
          <w:rFonts w:ascii="Times New Roman" w:hAnsi="Times New Roman"/>
          <w:sz w:val="22"/>
          <w:szCs w:val="22"/>
        </w:rPr>
        <w:t>KAIN</w:t>
      </w:r>
      <w:r w:rsidR="00F973E8" w:rsidRPr="00637BFB">
        <w:rPr>
          <w:rFonts w:ascii="Times New Roman" w:hAnsi="Times New Roman"/>
          <w:sz w:val="22"/>
          <w:szCs w:val="22"/>
        </w:rPr>
        <w:t>A</w:t>
      </w:r>
      <w:r w:rsidR="00400E79" w:rsidRPr="00637BFB">
        <w:rPr>
          <w:rFonts w:ascii="Times New Roman" w:hAnsi="Times New Roman"/>
          <w:sz w:val="22"/>
          <w:szCs w:val="22"/>
        </w:rPr>
        <w:t xml:space="preserve"> </w:t>
      </w:r>
    </w:p>
    <w:p w14:paraId="2E4C18E6" w14:textId="6D1A6141" w:rsidR="00427D3D" w:rsidRPr="008061B9" w:rsidRDefault="00427D3D" w:rsidP="00427D3D">
      <w:pPr>
        <w:pStyle w:val="SSutPunktas"/>
        <w:numPr>
          <w:ilvl w:val="1"/>
          <w:numId w:val="4"/>
        </w:numPr>
        <w:ind w:left="426" w:hanging="426"/>
        <w:rPr>
          <w:rFonts w:ascii="Times New Roman" w:hAnsi="Times New Roman"/>
          <w:sz w:val="22"/>
          <w:szCs w:val="22"/>
        </w:rPr>
      </w:pPr>
      <w:r w:rsidRPr="008061B9">
        <w:rPr>
          <w:rFonts w:ascii="Times New Roman" w:hAnsi="Times New Roman"/>
          <w:sz w:val="22"/>
          <w:szCs w:val="22"/>
        </w:rPr>
        <w:t xml:space="preserve">MOBIS (versija </w:t>
      </w:r>
      <w:r w:rsidR="009813A3">
        <w:rPr>
          <w:rFonts w:ascii="Times New Roman" w:hAnsi="Times New Roman"/>
          <w:sz w:val="22"/>
          <w:szCs w:val="22"/>
        </w:rPr>
        <w:t>5</w:t>
      </w:r>
      <w:r w:rsidRPr="008061B9">
        <w:rPr>
          <w:rFonts w:ascii="Times New Roman" w:hAnsi="Times New Roman"/>
          <w:sz w:val="22"/>
          <w:szCs w:val="22"/>
        </w:rPr>
        <w:t xml:space="preserve">) diegimo paslaugų (pagal 1 priedo 1 dalies reikalavimus) kaina be pridėtinės vertės mokesčio yra 420,00 </w:t>
      </w:r>
      <w:proofErr w:type="spellStart"/>
      <w:r w:rsidRPr="008061B9">
        <w:rPr>
          <w:rFonts w:ascii="Times New Roman" w:hAnsi="Times New Roman"/>
          <w:sz w:val="22"/>
          <w:szCs w:val="22"/>
        </w:rPr>
        <w:t>Eur</w:t>
      </w:r>
      <w:proofErr w:type="spellEnd"/>
      <w:r w:rsidRPr="008061B9">
        <w:rPr>
          <w:rFonts w:ascii="Times New Roman" w:hAnsi="Times New Roman"/>
          <w:sz w:val="22"/>
          <w:szCs w:val="22"/>
        </w:rPr>
        <w:t xml:space="preserve"> (keturi šimtai dvidešimt eurų). Pridėtinės vertės mokestis (21%) sudaro 88,20 </w:t>
      </w:r>
      <w:proofErr w:type="spellStart"/>
      <w:r w:rsidRPr="008061B9">
        <w:rPr>
          <w:rFonts w:ascii="Times New Roman" w:hAnsi="Times New Roman"/>
          <w:sz w:val="22"/>
          <w:szCs w:val="22"/>
        </w:rPr>
        <w:t>Eur</w:t>
      </w:r>
      <w:proofErr w:type="spellEnd"/>
      <w:r w:rsidRPr="008061B9">
        <w:rPr>
          <w:rFonts w:ascii="Times New Roman" w:hAnsi="Times New Roman"/>
          <w:sz w:val="22"/>
          <w:szCs w:val="22"/>
        </w:rPr>
        <w:t xml:space="preserve"> (aštuoniasdešimt aštuonis eurus ir </w:t>
      </w:r>
      <w:r>
        <w:rPr>
          <w:rFonts w:ascii="Times New Roman" w:hAnsi="Times New Roman"/>
          <w:sz w:val="22"/>
          <w:szCs w:val="22"/>
        </w:rPr>
        <w:t>20 ct</w:t>
      </w:r>
      <w:r w:rsidRPr="008061B9">
        <w:rPr>
          <w:rFonts w:ascii="Times New Roman" w:hAnsi="Times New Roman"/>
          <w:sz w:val="22"/>
          <w:szCs w:val="22"/>
        </w:rPr>
        <w:t xml:space="preserve">). Bendra MOBIS (versija </w:t>
      </w:r>
      <w:r w:rsidR="009813A3">
        <w:rPr>
          <w:rFonts w:ascii="Times New Roman" w:hAnsi="Times New Roman"/>
          <w:sz w:val="22"/>
          <w:szCs w:val="22"/>
        </w:rPr>
        <w:t>5</w:t>
      </w:r>
      <w:r w:rsidRPr="008061B9">
        <w:rPr>
          <w:rFonts w:ascii="Times New Roman" w:hAnsi="Times New Roman"/>
          <w:sz w:val="22"/>
          <w:szCs w:val="22"/>
        </w:rPr>
        <w:t xml:space="preserve">) diegimo paslaugų kaina su pridėtinės vertės mokesčiu yra 508,20 </w:t>
      </w:r>
      <w:proofErr w:type="spellStart"/>
      <w:r w:rsidRPr="008061B9">
        <w:rPr>
          <w:rFonts w:ascii="Times New Roman" w:hAnsi="Times New Roman"/>
          <w:sz w:val="22"/>
          <w:szCs w:val="22"/>
        </w:rPr>
        <w:t>Eur</w:t>
      </w:r>
      <w:proofErr w:type="spellEnd"/>
      <w:r w:rsidRPr="008061B9">
        <w:rPr>
          <w:rFonts w:ascii="Times New Roman" w:hAnsi="Times New Roman"/>
          <w:sz w:val="22"/>
          <w:szCs w:val="22"/>
        </w:rPr>
        <w:t xml:space="preserve"> (penki šimtai aštuoni eurai ir </w:t>
      </w:r>
      <w:r>
        <w:rPr>
          <w:rFonts w:ascii="Times New Roman" w:hAnsi="Times New Roman"/>
          <w:sz w:val="22"/>
          <w:szCs w:val="22"/>
        </w:rPr>
        <w:t>20 ct</w:t>
      </w:r>
      <w:r w:rsidRPr="008061B9">
        <w:rPr>
          <w:rFonts w:ascii="Times New Roman" w:hAnsi="Times New Roman"/>
          <w:sz w:val="22"/>
          <w:szCs w:val="22"/>
        </w:rPr>
        <w:t>).</w:t>
      </w:r>
    </w:p>
    <w:p w14:paraId="5BE737D1" w14:textId="50D66374" w:rsidR="00427D3D" w:rsidRPr="008061B9" w:rsidRDefault="00427D3D" w:rsidP="00427D3D">
      <w:pPr>
        <w:pStyle w:val="SSutPunktas"/>
        <w:numPr>
          <w:ilvl w:val="1"/>
          <w:numId w:val="4"/>
        </w:numPr>
        <w:ind w:left="426" w:hanging="426"/>
        <w:rPr>
          <w:rFonts w:ascii="Times New Roman" w:hAnsi="Times New Roman"/>
          <w:sz w:val="22"/>
          <w:szCs w:val="22"/>
        </w:rPr>
      </w:pPr>
      <w:r w:rsidRPr="008061B9">
        <w:rPr>
          <w:rFonts w:ascii="Times New Roman" w:hAnsi="Times New Roman"/>
          <w:bCs/>
          <w:color w:val="000000"/>
          <w:sz w:val="22"/>
          <w:szCs w:val="22"/>
        </w:rPr>
        <w:t xml:space="preserve">MOBIS </w:t>
      </w:r>
      <w:proofErr w:type="spellStart"/>
      <w:r w:rsidRPr="008061B9">
        <w:rPr>
          <w:rFonts w:ascii="Times New Roman" w:hAnsi="Times New Roman"/>
          <w:bCs/>
          <w:color w:val="000000"/>
          <w:sz w:val="22"/>
          <w:szCs w:val="22"/>
        </w:rPr>
        <w:t>prieglobos</w:t>
      </w:r>
      <w:proofErr w:type="spellEnd"/>
      <w:r w:rsidRPr="008061B9">
        <w:rPr>
          <w:rFonts w:ascii="Times New Roman" w:hAnsi="Times New Roman"/>
          <w:bCs/>
          <w:color w:val="000000"/>
          <w:sz w:val="22"/>
          <w:szCs w:val="22"/>
        </w:rPr>
        <w:t xml:space="preserve"> ir priežiūros paslaugų</w:t>
      </w:r>
      <w:r w:rsidRPr="008061B9">
        <w:rPr>
          <w:rFonts w:ascii="Times New Roman" w:hAnsi="Times New Roman"/>
          <w:sz w:val="22"/>
          <w:szCs w:val="22"/>
        </w:rPr>
        <w:t xml:space="preserve"> (pagal 1 priedo 2 dalies reikalavimus) per 1 (vieną) mėnesį kaina be pridėtinės vertės mokesčio yra 22,00 </w:t>
      </w:r>
      <w:proofErr w:type="spellStart"/>
      <w:r w:rsidRPr="008061B9">
        <w:rPr>
          <w:rFonts w:ascii="Times New Roman" w:hAnsi="Times New Roman"/>
          <w:sz w:val="22"/>
          <w:szCs w:val="22"/>
        </w:rPr>
        <w:t>Eur</w:t>
      </w:r>
      <w:proofErr w:type="spellEnd"/>
      <w:r w:rsidRPr="008061B9">
        <w:rPr>
          <w:rFonts w:ascii="Times New Roman" w:hAnsi="Times New Roman"/>
          <w:sz w:val="22"/>
          <w:szCs w:val="22"/>
        </w:rPr>
        <w:t xml:space="preserve"> (dvidešimt du eurai). Pridėtinės vertės mokestis (21%) sudaro 4,62 </w:t>
      </w:r>
      <w:proofErr w:type="spellStart"/>
      <w:r w:rsidRPr="008061B9">
        <w:rPr>
          <w:rFonts w:ascii="Times New Roman" w:hAnsi="Times New Roman"/>
          <w:sz w:val="22"/>
          <w:szCs w:val="22"/>
        </w:rPr>
        <w:t>Eur</w:t>
      </w:r>
      <w:proofErr w:type="spellEnd"/>
      <w:r w:rsidRPr="008061B9">
        <w:rPr>
          <w:rFonts w:ascii="Times New Roman" w:hAnsi="Times New Roman"/>
          <w:sz w:val="22"/>
          <w:szCs w:val="22"/>
        </w:rPr>
        <w:t xml:space="preserve"> (keturis eurus ir </w:t>
      </w:r>
      <w:r>
        <w:rPr>
          <w:rFonts w:ascii="Times New Roman" w:hAnsi="Times New Roman"/>
          <w:sz w:val="22"/>
          <w:szCs w:val="22"/>
        </w:rPr>
        <w:t>62 ct</w:t>
      </w:r>
      <w:r w:rsidRPr="008061B9">
        <w:rPr>
          <w:rFonts w:ascii="Times New Roman" w:hAnsi="Times New Roman"/>
          <w:sz w:val="22"/>
          <w:szCs w:val="22"/>
        </w:rPr>
        <w:t xml:space="preserve">). Bendra MOBIS </w:t>
      </w:r>
      <w:proofErr w:type="spellStart"/>
      <w:r w:rsidRPr="008061B9">
        <w:rPr>
          <w:rFonts w:ascii="Times New Roman" w:hAnsi="Times New Roman"/>
          <w:sz w:val="22"/>
          <w:szCs w:val="22"/>
        </w:rPr>
        <w:t>prieglobos</w:t>
      </w:r>
      <w:proofErr w:type="spellEnd"/>
      <w:r w:rsidRPr="008061B9">
        <w:rPr>
          <w:rFonts w:ascii="Times New Roman" w:hAnsi="Times New Roman"/>
          <w:sz w:val="22"/>
          <w:szCs w:val="22"/>
        </w:rPr>
        <w:t xml:space="preserve"> ir priežiūros paslaugų kaina per 1 vieną mėnesį su pridėtinės vertės mokesčiu yra 26,62 </w:t>
      </w:r>
      <w:proofErr w:type="spellStart"/>
      <w:r w:rsidRPr="008061B9">
        <w:rPr>
          <w:rFonts w:ascii="Times New Roman" w:hAnsi="Times New Roman"/>
          <w:sz w:val="22"/>
          <w:szCs w:val="22"/>
        </w:rPr>
        <w:t>Eur</w:t>
      </w:r>
      <w:proofErr w:type="spellEnd"/>
      <w:r w:rsidRPr="008061B9">
        <w:rPr>
          <w:rFonts w:ascii="Times New Roman" w:hAnsi="Times New Roman"/>
          <w:sz w:val="22"/>
          <w:szCs w:val="22"/>
        </w:rPr>
        <w:t xml:space="preserve"> (dvidešimt šeši eurai ir </w:t>
      </w:r>
      <w:r>
        <w:rPr>
          <w:rFonts w:ascii="Times New Roman" w:hAnsi="Times New Roman"/>
          <w:sz w:val="22"/>
          <w:szCs w:val="22"/>
        </w:rPr>
        <w:t>62 ct</w:t>
      </w:r>
      <w:r w:rsidRPr="008061B9">
        <w:rPr>
          <w:rFonts w:ascii="Times New Roman" w:hAnsi="Times New Roman"/>
          <w:sz w:val="22"/>
          <w:szCs w:val="22"/>
        </w:rPr>
        <w:t xml:space="preserve">). Šis laikotarpis pradedamas skaičiuoti jeigu yra apmokėta už MOBIS (versijos </w:t>
      </w:r>
      <w:r w:rsidR="009813A3">
        <w:rPr>
          <w:rFonts w:ascii="Times New Roman" w:hAnsi="Times New Roman"/>
          <w:sz w:val="22"/>
          <w:szCs w:val="22"/>
        </w:rPr>
        <w:t>5</w:t>
      </w:r>
      <w:r w:rsidRPr="008061B9">
        <w:rPr>
          <w:rFonts w:ascii="Times New Roman" w:hAnsi="Times New Roman"/>
          <w:sz w:val="22"/>
          <w:szCs w:val="22"/>
        </w:rPr>
        <w:t>) diegimo paslaugas (p. 3.1.).</w:t>
      </w:r>
    </w:p>
    <w:p w14:paraId="31E20A47" w14:textId="77777777" w:rsidR="006C4647" w:rsidRPr="00637BFB" w:rsidRDefault="006C4647" w:rsidP="00B820DF">
      <w:pPr>
        <w:pStyle w:val="SSutPunktas"/>
        <w:numPr>
          <w:ilvl w:val="1"/>
          <w:numId w:val="3"/>
        </w:numPr>
        <w:ind w:left="426" w:hanging="426"/>
        <w:rPr>
          <w:rFonts w:ascii="Times New Roman" w:hAnsi="Times New Roman"/>
          <w:sz w:val="22"/>
          <w:szCs w:val="22"/>
        </w:rPr>
      </w:pPr>
      <w:r w:rsidRPr="00637BFB">
        <w:rPr>
          <w:rFonts w:ascii="Times New Roman" w:hAnsi="Times New Roman"/>
          <w:sz w:val="22"/>
          <w:szCs w:val="22"/>
        </w:rPr>
        <w:t>Sutarties vykdymo laikotarpiu (sąskaitos už paslaugas išrašymo dieną) pasikeitus PVM tarifui, kaina perskaičiuojama (didinama ar mažinama) nekeičiant nurodytos perkamų paslaugų be pridėtinės vertės mokesčio kainos dalies ir atitinkamai perskaičiuojant PVM dalį. Pasikeitus pridėtinės vertės mokesčio dydžiui, sutarties ar jos priedų pakeitimas nedaromas.</w:t>
      </w:r>
    </w:p>
    <w:p w14:paraId="47B115E4" w14:textId="77777777" w:rsidR="00D1144C" w:rsidRPr="00637BFB" w:rsidRDefault="008E0F30" w:rsidP="003D1EAB">
      <w:pPr>
        <w:pStyle w:val="SSutSkyrius"/>
        <w:numPr>
          <w:ilvl w:val="0"/>
          <w:numId w:val="4"/>
        </w:numPr>
        <w:spacing w:before="360" w:after="120"/>
        <w:rPr>
          <w:rFonts w:ascii="Times New Roman" w:hAnsi="Times New Roman"/>
          <w:sz w:val="22"/>
          <w:szCs w:val="22"/>
        </w:rPr>
      </w:pPr>
      <w:r w:rsidRPr="00637BFB">
        <w:rPr>
          <w:rFonts w:ascii="Times New Roman" w:hAnsi="Times New Roman"/>
          <w:sz w:val="22"/>
          <w:szCs w:val="22"/>
        </w:rPr>
        <w:t xml:space="preserve">PASLAUGŲ TEIKIMO IR </w:t>
      </w:r>
      <w:r w:rsidR="00D1144C" w:rsidRPr="00637BFB">
        <w:rPr>
          <w:rFonts w:ascii="Times New Roman" w:hAnsi="Times New Roman"/>
          <w:sz w:val="22"/>
          <w:szCs w:val="22"/>
        </w:rPr>
        <w:t>ATSISKAITYMŲ TVARKA</w:t>
      </w:r>
    </w:p>
    <w:p w14:paraId="6FA1AC55" w14:textId="576BBC81" w:rsidR="00D1144C" w:rsidRPr="00637BFB" w:rsidRDefault="00D1144C" w:rsidP="003D1EAB">
      <w:pPr>
        <w:pStyle w:val="SSutPunktas"/>
        <w:numPr>
          <w:ilvl w:val="1"/>
          <w:numId w:val="3"/>
        </w:numPr>
        <w:ind w:left="426" w:hanging="426"/>
        <w:rPr>
          <w:rFonts w:ascii="Times New Roman" w:hAnsi="Times New Roman"/>
          <w:sz w:val="22"/>
          <w:szCs w:val="22"/>
        </w:rPr>
      </w:pPr>
      <w:r w:rsidRPr="00637BFB">
        <w:rPr>
          <w:rFonts w:ascii="Times New Roman" w:hAnsi="Times New Roman"/>
          <w:sz w:val="22"/>
          <w:szCs w:val="22"/>
        </w:rPr>
        <w:t xml:space="preserve">Suteikęs </w:t>
      </w:r>
      <w:r w:rsidR="00CC61DA" w:rsidRPr="00637BFB">
        <w:rPr>
          <w:rFonts w:ascii="Times New Roman" w:hAnsi="Times New Roman"/>
          <w:sz w:val="22"/>
          <w:szCs w:val="22"/>
        </w:rPr>
        <w:t>MOBIS (versij</w:t>
      </w:r>
      <w:r w:rsidR="0016647D" w:rsidRPr="00637BFB">
        <w:rPr>
          <w:rFonts w:ascii="Times New Roman" w:hAnsi="Times New Roman"/>
          <w:sz w:val="22"/>
          <w:szCs w:val="22"/>
        </w:rPr>
        <w:t>a</w:t>
      </w:r>
      <w:r w:rsidR="00CC61DA" w:rsidRPr="00637BFB">
        <w:rPr>
          <w:rFonts w:ascii="Times New Roman" w:hAnsi="Times New Roman"/>
          <w:sz w:val="22"/>
          <w:szCs w:val="22"/>
        </w:rPr>
        <w:t xml:space="preserve"> ) atnaujinimo ir duomenų bazės perkėlimo paslaugas </w:t>
      </w:r>
      <w:r w:rsidRPr="00637BFB">
        <w:rPr>
          <w:rFonts w:ascii="Times New Roman" w:hAnsi="Times New Roman"/>
          <w:sz w:val="22"/>
          <w:szCs w:val="22"/>
        </w:rPr>
        <w:t xml:space="preserve">(p.3.1) ne vėliau kaip </w:t>
      </w:r>
      <w:r w:rsidR="000B2295" w:rsidRPr="00637BFB">
        <w:rPr>
          <w:rFonts w:ascii="Times New Roman" w:hAnsi="Times New Roman"/>
          <w:sz w:val="22"/>
          <w:szCs w:val="22"/>
        </w:rPr>
        <w:t>per mėnesį po sutarties pasirašymo,</w:t>
      </w:r>
      <w:r w:rsidRPr="00637BFB">
        <w:rPr>
          <w:rFonts w:ascii="Times New Roman" w:hAnsi="Times New Roman"/>
          <w:sz w:val="22"/>
          <w:szCs w:val="22"/>
        </w:rPr>
        <w:t xml:space="preserve"> </w:t>
      </w:r>
      <w:r w:rsidR="00CC61DA" w:rsidRPr="00637BFB">
        <w:rPr>
          <w:rFonts w:ascii="Times New Roman" w:hAnsi="Times New Roman"/>
          <w:sz w:val="22"/>
          <w:szCs w:val="22"/>
        </w:rPr>
        <w:t xml:space="preserve">VYKDYTOJAS </w:t>
      </w:r>
      <w:r w:rsidR="000B6560" w:rsidRPr="00637BFB">
        <w:rPr>
          <w:rFonts w:ascii="Times New Roman" w:hAnsi="Times New Roman"/>
          <w:sz w:val="22"/>
          <w:szCs w:val="22"/>
        </w:rPr>
        <w:t xml:space="preserve">Sutartyje nurodytu </w:t>
      </w:r>
      <w:r w:rsidR="00F6403C" w:rsidRPr="00637BFB">
        <w:rPr>
          <w:rFonts w:ascii="Times New Roman" w:hAnsi="Times New Roman"/>
          <w:sz w:val="22"/>
          <w:szCs w:val="22"/>
        </w:rPr>
        <w:t xml:space="preserve">elektroniniu paštu </w:t>
      </w:r>
      <w:r w:rsidR="00A50B6D" w:rsidRPr="00637BFB">
        <w:rPr>
          <w:rFonts w:ascii="Times New Roman" w:hAnsi="Times New Roman"/>
          <w:sz w:val="22"/>
          <w:szCs w:val="22"/>
        </w:rPr>
        <w:t>arba informacinės sistemos „</w:t>
      </w:r>
      <w:r w:rsidR="00FE2F20">
        <w:rPr>
          <w:rFonts w:ascii="Times New Roman" w:hAnsi="Times New Roman"/>
          <w:sz w:val="22"/>
          <w:szCs w:val="22"/>
        </w:rPr>
        <w:t>SABIS</w:t>
      </w:r>
      <w:r w:rsidR="00A50B6D" w:rsidRPr="00637BFB">
        <w:rPr>
          <w:rFonts w:ascii="Times New Roman" w:hAnsi="Times New Roman"/>
          <w:sz w:val="22"/>
          <w:szCs w:val="22"/>
        </w:rPr>
        <w:t xml:space="preserve">“ priemonėmis </w:t>
      </w:r>
      <w:r w:rsidRPr="00637BFB">
        <w:rPr>
          <w:rFonts w:ascii="Times New Roman" w:hAnsi="Times New Roman"/>
          <w:sz w:val="22"/>
          <w:szCs w:val="22"/>
        </w:rPr>
        <w:t xml:space="preserve">pateikia </w:t>
      </w:r>
      <w:r w:rsidR="00CC61DA" w:rsidRPr="00637BFB">
        <w:rPr>
          <w:rFonts w:ascii="Times New Roman" w:hAnsi="Times New Roman"/>
          <w:sz w:val="22"/>
          <w:szCs w:val="22"/>
        </w:rPr>
        <w:t xml:space="preserve">UŽSAKOVUI </w:t>
      </w:r>
      <w:r w:rsidRPr="00637BFB">
        <w:rPr>
          <w:rFonts w:ascii="Times New Roman" w:hAnsi="Times New Roman"/>
          <w:sz w:val="22"/>
          <w:szCs w:val="22"/>
        </w:rPr>
        <w:t>suteiktų paslaugų priėmimo - perdavimo aktą ir sąskaitą-faktūrą.</w:t>
      </w:r>
      <w:r w:rsidR="00F6403C" w:rsidRPr="00637BFB">
        <w:rPr>
          <w:rFonts w:ascii="Times New Roman" w:hAnsi="Times New Roman"/>
          <w:sz w:val="22"/>
          <w:szCs w:val="22"/>
        </w:rPr>
        <w:t xml:space="preserve"> </w:t>
      </w:r>
    </w:p>
    <w:p w14:paraId="285D3749" w14:textId="77777777" w:rsidR="00AF7A2D" w:rsidRPr="00637BFB" w:rsidRDefault="00AF7A2D" w:rsidP="003D1EAB">
      <w:pPr>
        <w:pStyle w:val="SSutPunktas"/>
        <w:numPr>
          <w:ilvl w:val="1"/>
          <w:numId w:val="3"/>
        </w:numPr>
        <w:rPr>
          <w:rFonts w:ascii="Times New Roman" w:hAnsi="Times New Roman"/>
          <w:sz w:val="22"/>
          <w:szCs w:val="22"/>
        </w:rPr>
      </w:pPr>
      <w:r w:rsidRPr="00637BFB">
        <w:rPr>
          <w:rFonts w:ascii="Times New Roman" w:hAnsi="Times New Roman"/>
          <w:sz w:val="22"/>
          <w:szCs w:val="22"/>
        </w:rPr>
        <w:t>UŽSAKOVAS per 5 darbo dienas privalo pasirašyti pateiktą perdavimo-priėmimo aktą arba raštu pateikti pagrįstą atsisakymą priimti suteiktas paslaugas. UŽSAKOVUI laiku nepateikus pagrįsto atsisakymo priimti suteiktas paslaugas, yra laikoma, kad jos yra priimtos</w:t>
      </w:r>
      <w:r w:rsidR="00A50D5D" w:rsidRPr="00637BFB">
        <w:rPr>
          <w:rFonts w:ascii="Times New Roman" w:hAnsi="Times New Roman"/>
          <w:sz w:val="22"/>
          <w:szCs w:val="22"/>
        </w:rPr>
        <w:t xml:space="preserve"> ir UŽSAKOVAS privalo apmokėti pateiktą sąskaitą – faktūrą (p. 4.1)</w:t>
      </w:r>
      <w:r w:rsidRPr="00637BFB">
        <w:rPr>
          <w:rFonts w:ascii="Times New Roman" w:hAnsi="Times New Roman"/>
          <w:sz w:val="22"/>
          <w:szCs w:val="22"/>
        </w:rPr>
        <w:t>.</w:t>
      </w:r>
    </w:p>
    <w:p w14:paraId="1B1EAF7B" w14:textId="5FA740E5" w:rsidR="00053B3F" w:rsidRPr="00637BFB" w:rsidRDefault="00A50D5D" w:rsidP="003D1EAB">
      <w:pPr>
        <w:pStyle w:val="SSutPunktas"/>
        <w:numPr>
          <w:ilvl w:val="1"/>
          <w:numId w:val="3"/>
        </w:numPr>
        <w:rPr>
          <w:rFonts w:ascii="Times New Roman" w:hAnsi="Times New Roman"/>
          <w:sz w:val="22"/>
          <w:szCs w:val="22"/>
        </w:rPr>
      </w:pPr>
      <w:r w:rsidRPr="00637BFB">
        <w:rPr>
          <w:rFonts w:ascii="Times New Roman" w:hAnsi="Times New Roman"/>
          <w:sz w:val="22"/>
          <w:szCs w:val="22"/>
        </w:rPr>
        <w:t xml:space="preserve">UŽSAKOVUI vėluojant apmokėti už MOBIS (versija </w:t>
      </w:r>
      <w:r w:rsidR="009813A3">
        <w:rPr>
          <w:rFonts w:ascii="Times New Roman" w:hAnsi="Times New Roman"/>
          <w:sz w:val="22"/>
          <w:szCs w:val="22"/>
        </w:rPr>
        <w:t>5</w:t>
      </w:r>
      <w:r w:rsidRPr="00637BFB">
        <w:rPr>
          <w:rFonts w:ascii="Times New Roman" w:hAnsi="Times New Roman"/>
          <w:sz w:val="22"/>
          <w:szCs w:val="22"/>
        </w:rPr>
        <w:t xml:space="preserve">) atnaujinimo ir duomenų bazės perkėlimo paslaugas (p.3.1) daugiau kaip 10 kalendorinių dienų MOBIS </w:t>
      </w:r>
      <w:proofErr w:type="spellStart"/>
      <w:r w:rsidRPr="00637BFB">
        <w:rPr>
          <w:rFonts w:ascii="Times New Roman" w:hAnsi="Times New Roman"/>
          <w:sz w:val="22"/>
          <w:szCs w:val="22"/>
        </w:rPr>
        <w:t>prieglobos</w:t>
      </w:r>
      <w:proofErr w:type="spellEnd"/>
      <w:r w:rsidRPr="00637BFB">
        <w:rPr>
          <w:rFonts w:ascii="Times New Roman" w:hAnsi="Times New Roman"/>
          <w:sz w:val="22"/>
          <w:szCs w:val="22"/>
        </w:rPr>
        <w:t xml:space="preserve"> ir priežiūros paslaugos (p. 3.2) neteikiamos.</w:t>
      </w:r>
    </w:p>
    <w:p w14:paraId="6DF928A7" w14:textId="77777777" w:rsidR="000C6EF8" w:rsidRDefault="000C6EF8" w:rsidP="000C6EF8">
      <w:pPr>
        <w:pStyle w:val="SSutSkyrius"/>
        <w:numPr>
          <w:ilvl w:val="1"/>
          <w:numId w:val="3"/>
        </w:numPr>
        <w:autoSpaceDE w:val="0"/>
        <w:autoSpaceDN w:val="0"/>
        <w:adjustRightInd w:val="0"/>
        <w:spacing w:before="120" w:after="120"/>
        <w:jc w:val="both"/>
        <w:rPr>
          <w:rFonts w:ascii="Times New Roman" w:hAnsi="Times New Roman"/>
          <w:b w:val="0"/>
          <w:sz w:val="24"/>
          <w:szCs w:val="24"/>
        </w:rPr>
      </w:pPr>
      <w:r>
        <w:rPr>
          <w:rFonts w:ascii="Times New Roman" w:hAnsi="Times New Roman"/>
          <w:b w:val="0"/>
          <w:sz w:val="24"/>
          <w:szCs w:val="24"/>
        </w:rPr>
        <w:t xml:space="preserve">Už suteiktas MOBIS </w:t>
      </w:r>
      <w:proofErr w:type="spellStart"/>
      <w:r>
        <w:rPr>
          <w:rFonts w:ascii="Times New Roman" w:hAnsi="Times New Roman"/>
          <w:b w:val="0"/>
          <w:sz w:val="24"/>
          <w:szCs w:val="24"/>
        </w:rPr>
        <w:t>prieglobos</w:t>
      </w:r>
      <w:proofErr w:type="spellEnd"/>
      <w:r>
        <w:rPr>
          <w:rFonts w:ascii="Times New Roman" w:hAnsi="Times New Roman"/>
          <w:b w:val="0"/>
          <w:sz w:val="24"/>
          <w:szCs w:val="24"/>
        </w:rPr>
        <w:t xml:space="preserve"> ir priežiūros paslaugas kas mėnesį VYKDYTOJAS pateikia PVM sąskaitą – faktūrą UŽSAKOVUI. Sąskaita – faktūra pateikiama informacinės sistemos „SABIS“ priemonėmis arba Sutartyje nurodytu elektroniniu paštu ne vėliau kaip einamojo </w:t>
      </w:r>
      <w:r>
        <w:rPr>
          <w:rFonts w:ascii="Times New Roman" w:hAnsi="Times New Roman"/>
          <w:b w:val="0"/>
          <w:sz w:val="24"/>
          <w:szCs w:val="24"/>
        </w:rPr>
        <w:lastRenderedPageBreak/>
        <w:t>mėnesio paskutinę darbo dieną.</w:t>
      </w:r>
    </w:p>
    <w:p w14:paraId="1C05A609" w14:textId="7C9B8111" w:rsidR="00F6403C" w:rsidRPr="00637BFB" w:rsidRDefault="00994944" w:rsidP="003D1EAB">
      <w:pPr>
        <w:pStyle w:val="SSutPunktas"/>
        <w:numPr>
          <w:ilvl w:val="1"/>
          <w:numId w:val="3"/>
        </w:numPr>
        <w:rPr>
          <w:rFonts w:ascii="Times New Roman" w:hAnsi="Times New Roman"/>
          <w:sz w:val="22"/>
          <w:szCs w:val="22"/>
        </w:rPr>
      </w:pPr>
      <w:r w:rsidRPr="00637BFB">
        <w:rPr>
          <w:rFonts w:ascii="Times New Roman" w:hAnsi="Times New Roman"/>
          <w:sz w:val="22"/>
          <w:szCs w:val="22"/>
        </w:rPr>
        <w:t xml:space="preserve">Visi atsiskaitymai su VYKDYTOJU vykdomi bankiniu pavedimu į VYKDYTOJO nurodytą atsiskaitomąją sąskaitą. </w:t>
      </w:r>
      <w:r w:rsidR="00F6403C" w:rsidRPr="00637BFB">
        <w:rPr>
          <w:rFonts w:ascii="Times New Roman" w:hAnsi="Times New Roman"/>
          <w:sz w:val="22"/>
          <w:szCs w:val="22"/>
        </w:rPr>
        <w:t xml:space="preserve">Apmokėjimas už paslaugas atliekamas, atsiskaitant per </w:t>
      </w:r>
      <w:r w:rsidR="009B4925">
        <w:rPr>
          <w:rFonts w:ascii="Times New Roman" w:hAnsi="Times New Roman"/>
          <w:sz w:val="22"/>
          <w:szCs w:val="22"/>
        </w:rPr>
        <w:t>3</w:t>
      </w:r>
      <w:r w:rsidR="00F6403C" w:rsidRPr="00637BFB">
        <w:rPr>
          <w:rFonts w:ascii="Times New Roman" w:hAnsi="Times New Roman"/>
          <w:sz w:val="22"/>
          <w:szCs w:val="22"/>
        </w:rPr>
        <w:t>0 (dvidešimt) kalendorinių dienų nuo sąskaitos faktūros pateikimo dienos.</w:t>
      </w:r>
    </w:p>
    <w:p w14:paraId="1FBF7B32" w14:textId="77777777" w:rsidR="00400E79" w:rsidRPr="00637BFB" w:rsidRDefault="00400E79" w:rsidP="003D1EAB">
      <w:pPr>
        <w:pStyle w:val="SSutSkyrius"/>
        <w:numPr>
          <w:ilvl w:val="0"/>
          <w:numId w:val="4"/>
        </w:numPr>
        <w:spacing w:before="360" w:after="120"/>
        <w:rPr>
          <w:rFonts w:ascii="Times New Roman" w:hAnsi="Times New Roman"/>
          <w:sz w:val="22"/>
          <w:szCs w:val="22"/>
        </w:rPr>
      </w:pPr>
      <w:r w:rsidRPr="00637BFB">
        <w:rPr>
          <w:rFonts w:ascii="Times New Roman" w:hAnsi="Times New Roman"/>
          <w:sz w:val="22"/>
          <w:szCs w:val="22"/>
        </w:rPr>
        <w:t>ŠALIŲ ATSAKOMYBĖ IR ATSAKOMYBĖS APRIBOJIMAI</w:t>
      </w:r>
    </w:p>
    <w:p w14:paraId="0FE5E211" w14:textId="77777777" w:rsidR="00986F0D" w:rsidRPr="00637BFB" w:rsidRDefault="00986F0D" w:rsidP="003D1EAB">
      <w:pPr>
        <w:pStyle w:val="SSutPunktas"/>
        <w:numPr>
          <w:ilvl w:val="1"/>
          <w:numId w:val="3"/>
        </w:numPr>
        <w:rPr>
          <w:rFonts w:ascii="Times New Roman" w:hAnsi="Times New Roman"/>
          <w:sz w:val="22"/>
          <w:szCs w:val="22"/>
        </w:rPr>
      </w:pPr>
      <w:r w:rsidRPr="00637BFB">
        <w:rPr>
          <w:rFonts w:ascii="Times New Roman" w:hAnsi="Times New Roman"/>
          <w:sz w:val="22"/>
          <w:szCs w:val="22"/>
        </w:rPr>
        <w:t>Įvykus nepaprastoms aplinkybėms (Force Majeure), ŠALYS vadovaujasi Lietuvos Respublikos civilinio kodekso nuostatomis.</w:t>
      </w:r>
    </w:p>
    <w:p w14:paraId="011E62CC" w14:textId="77777777" w:rsidR="00986F0D" w:rsidRPr="00637BFB" w:rsidRDefault="00986F0D" w:rsidP="003D1EAB">
      <w:pPr>
        <w:pStyle w:val="SSutPunktas"/>
        <w:numPr>
          <w:ilvl w:val="1"/>
          <w:numId w:val="3"/>
        </w:numPr>
        <w:rPr>
          <w:rFonts w:ascii="Times New Roman" w:hAnsi="Times New Roman"/>
          <w:sz w:val="22"/>
          <w:szCs w:val="22"/>
        </w:rPr>
      </w:pPr>
      <w:r w:rsidRPr="00637BFB">
        <w:rPr>
          <w:rFonts w:ascii="Times New Roman" w:hAnsi="Times New Roman"/>
          <w:sz w:val="22"/>
          <w:szCs w:val="22"/>
        </w:rPr>
        <w:t>Už šios sutarties sąlygų nevykdymą arba netinkamą įvykdymą ŠALYS atsako pagal Lietuvos Respublikos įstatymus.</w:t>
      </w:r>
    </w:p>
    <w:p w14:paraId="05C0DD91" w14:textId="77777777" w:rsidR="00400E79" w:rsidRPr="00637BFB" w:rsidRDefault="00400E79" w:rsidP="003D1EAB">
      <w:pPr>
        <w:pStyle w:val="SSutSkyrius"/>
        <w:numPr>
          <w:ilvl w:val="0"/>
          <w:numId w:val="4"/>
        </w:numPr>
        <w:spacing w:before="360" w:after="120"/>
        <w:rPr>
          <w:rFonts w:ascii="Times New Roman" w:hAnsi="Times New Roman"/>
          <w:sz w:val="22"/>
          <w:szCs w:val="22"/>
        </w:rPr>
      </w:pPr>
      <w:r w:rsidRPr="00637BFB">
        <w:rPr>
          <w:rFonts w:ascii="Times New Roman" w:hAnsi="Times New Roman"/>
          <w:sz w:val="22"/>
          <w:szCs w:val="22"/>
        </w:rPr>
        <w:t>GINČŲ SPRENDIMAS, SUTARTIES PAPILDYMAS IR NUTRAUKIMAS</w:t>
      </w:r>
    </w:p>
    <w:p w14:paraId="5300B2A8" w14:textId="77777777" w:rsidR="00400E79" w:rsidRPr="00637BFB" w:rsidRDefault="00400E79" w:rsidP="003D1EAB">
      <w:pPr>
        <w:pStyle w:val="SSutPunktas"/>
        <w:numPr>
          <w:ilvl w:val="1"/>
          <w:numId w:val="5"/>
        </w:numPr>
        <w:rPr>
          <w:rFonts w:ascii="Times New Roman" w:hAnsi="Times New Roman"/>
          <w:sz w:val="22"/>
          <w:szCs w:val="22"/>
        </w:rPr>
      </w:pPr>
      <w:r w:rsidRPr="00637BFB">
        <w:rPr>
          <w:rFonts w:ascii="Times New Roman" w:hAnsi="Times New Roman"/>
          <w:sz w:val="22"/>
          <w:szCs w:val="22"/>
        </w:rPr>
        <w:t>Iškilę ginčai sprendžiami geranoriškai derybų keliu. Neišsprendus ginčų derybų keliu per 30 kalendorinių dienų nuo raštiško pranešimo apie ginčus pateikimo, jie sprendžiami Lietuvos Respublikos įstatymų nustatyta tvarka.</w:t>
      </w:r>
    </w:p>
    <w:p w14:paraId="5CD2B818" w14:textId="77777777" w:rsidR="00400E79" w:rsidRPr="00637BFB" w:rsidRDefault="00400E79" w:rsidP="003D1EAB">
      <w:pPr>
        <w:pStyle w:val="SSutPunktas"/>
        <w:numPr>
          <w:ilvl w:val="1"/>
          <w:numId w:val="6"/>
        </w:numPr>
        <w:rPr>
          <w:rFonts w:ascii="Times New Roman" w:hAnsi="Times New Roman"/>
          <w:sz w:val="22"/>
          <w:szCs w:val="22"/>
        </w:rPr>
      </w:pPr>
      <w:r w:rsidRPr="00637BFB">
        <w:rPr>
          <w:rFonts w:ascii="Times New Roman" w:hAnsi="Times New Roman"/>
          <w:sz w:val="22"/>
          <w:szCs w:val="22"/>
        </w:rPr>
        <w:t>Sutarties pakeitimai ir papildymai galimi ŠALIŲ raštišku susitarimu. Abiejų ŠALIŲ pasirašyti tokie susitarimai tampa neatskiriama šios sutarties dalimi.</w:t>
      </w:r>
    </w:p>
    <w:p w14:paraId="1AED623D" w14:textId="77777777" w:rsidR="00400E79" w:rsidRPr="00637BFB" w:rsidRDefault="00400E79" w:rsidP="003D1EAB">
      <w:pPr>
        <w:pStyle w:val="SSutPunktas"/>
        <w:numPr>
          <w:ilvl w:val="1"/>
          <w:numId w:val="7"/>
        </w:numPr>
        <w:rPr>
          <w:rFonts w:ascii="Times New Roman" w:hAnsi="Times New Roman"/>
          <w:sz w:val="22"/>
          <w:szCs w:val="22"/>
        </w:rPr>
      </w:pPr>
      <w:r w:rsidRPr="00637BFB">
        <w:rPr>
          <w:rFonts w:ascii="Times New Roman" w:hAnsi="Times New Roman"/>
          <w:sz w:val="22"/>
          <w:szCs w:val="22"/>
        </w:rPr>
        <w:t xml:space="preserve">Kiekviena ŠALIS gali nutraukti sutartį ŠALIŲ sutarimu, pranešus apie tai kitai ŠALIAI raštu prieš </w:t>
      </w:r>
      <w:r w:rsidR="0079776E" w:rsidRPr="00637BFB">
        <w:rPr>
          <w:rFonts w:ascii="Times New Roman" w:hAnsi="Times New Roman"/>
          <w:sz w:val="22"/>
          <w:szCs w:val="22"/>
        </w:rPr>
        <w:t xml:space="preserve">30 </w:t>
      </w:r>
      <w:r w:rsidRPr="00637BFB">
        <w:rPr>
          <w:rFonts w:ascii="Times New Roman" w:hAnsi="Times New Roman"/>
          <w:sz w:val="22"/>
          <w:szCs w:val="22"/>
        </w:rPr>
        <w:t xml:space="preserve">kalendorinių dienų. </w:t>
      </w:r>
    </w:p>
    <w:p w14:paraId="1FDE78C2" w14:textId="77777777" w:rsidR="00F6403C" w:rsidRPr="00637BFB" w:rsidRDefault="00F6403C" w:rsidP="003D1EAB">
      <w:pPr>
        <w:pStyle w:val="SSutPunktas"/>
        <w:numPr>
          <w:ilvl w:val="1"/>
          <w:numId w:val="8"/>
        </w:numPr>
        <w:rPr>
          <w:rFonts w:ascii="Times New Roman" w:hAnsi="Times New Roman"/>
          <w:sz w:val="22"/>
          <w:szCs w:val="22"/>
        </w:rPr>
      </w:pPr>
      <w:r w:rsidRPr="00637BFB">
        <w:rPr>
          <w:rFonts w:ascii="Times New Roman" w:hAnsi="Times New Roman"/>
          <w:sz w:val="22"/>
          <w:szCs w:val="22"/>
        </w:rPr>
        <w:t>Sutartis gali būti nutraukta, jeigu UŽSAKOV</w:t>
      </w:r>
      <w:r w:rsidR="0079776E" w:rsidRPr="00637BFB">
        <w:rPr>
          <w:rFonts w:ascii="Times New Roman" w:hAnsi="Times New Roman"/>
          <w:sz w:val="22"/>
          <w:szCs w:val="22"/>
        </w:rPr>
        <w:t>O</w:t>
      </w:r>
      <w:r w:rsidRPr="00637BFB">
        <w:rPr>
          <w:rFonts w:ascii="Times New Roman" w:hAnsi="Times New Roman"/>
          <w:sz w:val="22"/>
          <w:szCs w:val="22"/>
        </w:rPr>
        <w:t xml:space="preserve"> įsiskolinimas už suteiktas MOBIS </w:t>
      </w:r>
      <w:proofErr w:type="spellStart"/>
      <w:r w:rsidRPr="00637BFB">
        <w:rPr>
          <w:rFonts w:ascii="Times New Roman" w:hAnsi="Times New Roman"/>
          <w:sz w:val="22"/>
          <w:szCs w:val="22"/>
        </w:rPr>
        <w:t>prieglobos</w:t>
      </w:r>
      <w:proofErr w:type="spellEnd"/>
      <w:r w:rsidRPr="00637BFB">
        <w:rPr>
          <w:rFonts w:ascii="Times New Roman" w:hAnsi="Times New Roman"/>
          <w:sz w:val="22"/>
          <w:szCs w:val="22"/>
        </w:rPr>
        <w:t xml:space="preserve"> ir priežiūros paslaugas </w:t>
      </w:r>
      <w:r w:rsidR="0079776E" w:rsidRPr="00637BFB">
        <w:rPr>
          <w:rFonts w:ascii="Times New Roman" w:hAnsi="Times New Roman"/>
          <w:sz w:val="22"/>
          <w:szCs w:val="22"/>
        </w:rPr>
        <w:t xml:space="preserve">yra ilgesnis nei </w:t>
      </w:r>
      <w:r w:rsidR="0090145E" w:rsidRPr="00637BFB">
        <w:rPr>
          <w:rFonts w:ascii="Times New Roman" w:hAnsi="Times New Roman"/>
          <w:sz w:val="22"/>
          <w:szCs w:val="22"/>
        </w:rPr>
        <w:t>2</w:t>
      </w:r>
      <w:r w:rsidR="0079776E" w:rsidRPr="00637BFB">
        <w:rPr>
          <w:rFonts w:ascii="Times New Roman" w:hAnsi="Times New Roman"/>
          <w:sz w:val="22"/>
          <w:szCs w:val="22"/>
        </w:rPr>
        <w:t xml:space="preserve"> (</w:t>
      </w:r>
      <w:r w:rsidR="0090145E" w:rsidRPr="00637BFB">
        <w:rPr>
          <w:rFonts w:ascii="Times New Roman" w:hAnsi="Times New Roman"/>
          <w:sz w:val="22"/>
          <w:szCs w:val="22"/>
        </w:rPr>
        <w:t>du</w:t>
      </w:r>
      <w:r w:rsidR="0079776E" w:rsidRPr="00637BFB">
        <w:rPr>
          <w:rFonts w:ascii="Times New Roman" w:hAnsi="Times New Roman"/>
          <w:sz w:val="22"/>
          <w:szCs w:val="22"/>
        </w:rPr>
        <w:t>) mėnesiai</w:t>
      </w:r>
      <w:r w:rsidR="00963375" w:rsidRPr="00637BFB">
        <w:rPr>
          <w:rFonts w:ascii="Times New Roman" w:hAnsi="Times New Roman"/>
          <w:sz w:val="22"/>
          <w:szCs w:val="22"/>
        </w:rPr>
        <w:t>.</w:t>
      </w:r>
    </w:p>
    <w:p w14:paraId="34CB5F9A" w14:textId="77777777" w:rsidR="0090145E" w:rsidRPr="00637BFB" w:rsidRDefault="0090145E" w:rsidP="003D1EAB">
      <w:pPr>
        <w:pStyle w:val="SSutPunktas"/>
        <w:numPr>
          <w:ilvl w:val="1"/>
          <w:numId w:val="8"/>
        </w:numPr>
        <w:rPr>
          <w:rFonts w:ascii="Times New Roman" w:hAnsi="Times New Roman"/>
          <w:sz w:val="22"/>
          <w:szCs w:val="22"/>
        </w:rPr>
      </w:pPr>
      <w:r w:rsidRPr="00637BFB">
        <w:rPr>
          <w:rFonts w:ascii="Times New Roman" w:hAnsi="Times New Roman"/>
          <w:sz w:val="22"/>
          <w:szCs w:val="22"/>
        </w:rPr>
        <w:t>Nutraukus sutartį atsiskaitoma už suteiktas paslaugas.</w:t>
      </w:r>
    </w:p>
    <w:p w14:paraId="791F6877" w14:textId="77777777" w:rsidR="006657D1" w:rsidRPr="00637BFB" w:rsidRDefault="006657D1" w:rsidP="003D1EAB">
      <w:pPr>
        <w:pStyle w:val="SSutPunktas"/>
        <w:numPr>
          <w:ilvl w:val="1"/>
          <w:numId w:val="8"/>
        </w:numPr>
        <w:rPr>
          <w:rFonts w:ascii="Times New Roman" w:hAnsi="Times New Roman"/>
          <w:sz w:val="22"/>
          <w:szCs w:val="22"/>
        </w:rPr>
      </w:pPr>
      <w:r w:rsidRPr="00637BFB">
        <w:rPr>
          <w:rFonts w:ascii="Times New Roman" w:hAnsi="Times New Roman"/>
          <w:sz w:val="22"/>
          <w:szCs w:val="22"/>
        </w:rPr>
        <w:t>Nutraukus sutartį (arba pasibaigus jos galiojimui) VYKDYTOJAS per 5 darbo dienas</w:t>
      </w:r>
      <w:r w:rsidRPr="00637BFB">
        <w:rPr>
          <w:rFonts w:ascii="Times New Roman" w:hAnsi="Times New Roman"/>
          <w:color w:val="000000"/>
          <w:sz w:val="22"/>
          <w:szCs w:val="22"/>
          <w:lang w:eastAsia="lt-LT"/>
        </w:rPr>
        <w:t xml:space="preserve"> pateikia UŽSAKOVUI bibliotekos MOBIS duomenų kopiją (duomenų bazės archyvą paruoštą standartinėmis priemonėmis) elektroninėmis priemonėmis.</w:t>
      </w:r>
    </w:p>
    <w:p w14:paraId="44F78F0C" w14:textId="77777777" w:rsidR="00400E79" w:rsidRPr="00637BFB" w:rsidRDefault="00400E79" w:rsidP="003D1EAB">
      <w:pPr>
        <w:pStyle w:val="SSutSkyrius"/>
        <w:numPr>
          <w:ilvl w:val="0"/>
          <w:numId w:val="4"/>
        </w:numPr>
        <w:spacing w:before="360" w:after="120"/>
        <w:rPr>
          <w:rFonts w:ascii="Times New Roman" w:hAnsi="Times New Roman"/>
          <w:sz w:val="22"/>
          <w:szCs w:val="22"/>
        </w:rPr>
      </w:pPr>
      <w:r w:rsidRPr="00637BFB">
        <w:rPr>
          <w:rFonts w:ascii="Times New Roman" w:hAnsi="Times New Roman"/>
          <w:sz w:val="22"/>
          <w:szCs w:val="22"/>
        </w:rPr>
        <w:t>KITOS SĄLYGOS</w:t>
      </w:r>
    </w:p>
    <w:p w14:paraId="683795E6" w14:textId="77777777" w:rsidR="0048557C" w:rsidRPr="00637BFB" w:rsidRDefault="0048557C" w:rsidP="003D1EAB">
      <w:pPr>
        <w:pStyle w:val="SSutPunktas"/>
        <w:numPr>
          <w:ilvl w:val="1"/>
          <w:numId w:val="8"/>
        </w:numPr>
        <w:rPr>
          <w:rFonts w:ascii="Times New Roman" w:hAnsi="Times New Roman"/>
          <w:color w:val="000000"/>
          <w:sz w:val="22"/>
          <w:szCs w:val="22"/>
          <w:lang w:eastAsia="lt-LT"/>
        </w:rPr>
      </w:pPr>
      <w:r w:rsidRPr="00637BFB">
        <w:rPr>
          <w:rFonts w:ascii="Times New Roman" w:hAnsi="Times New Roman"/>
          <w:color w:val="000000"/>
          <w:sz w:val="22"/>
          <w:szCs w:val="22"/>
          <w:lang w:eastAsia="lt-LT"/>
        </w:rPr>
        <w:t>ŠALYS negali perduoti savo teisių ir pareigų dėl visos ar dalies šios sutarties trečioms šalims be raštiško kitos ŠALIES sutikimo.</w:t>
      </w:r>
    </w:p>
    <w:p w14:paraId="377E90E4" w14:textId="77777777" w:rsidR="0048557C" w:rsidRDefault="0048557C" w:rsidP="003D1EAB">
      <w:pPr>
        <w:pStyle w:val="SSutPunktas"/>
        <w:numPr>
          <w:ilvl w:val="1"/>
          <w:numId w:val="8"/>
        </w:numPr>
        <w:rPr>
          <w:rFonts w:ascii="Times New Roman" w:hAnsi="Times New Roman"/>
          <w:color w:val="000000"/>
          <w:sz w:val="22"/>
          <w:szCs w:val="22"/>
          <w:lang w:eastAsia="lt-LT"/>
        </w:rPr>
      </w:pPr>
      <w:r w:rsidRPr="00637BFB">
        <w:rPr>
          <w:rFonts w:ascii="Times New Roman" w:hAnsi="Times New Roman"/>
          <w:color w:val="000000"/>
          <w:sz w:val="22"/>
          <w:szCs w:val="22"/>
          <w:lang w:eastAsia="lt-LT"/>
        </w:rPr>
        <w:t xml:space="preserve">ŠALYS įsipareigoja išlaikyti konfidencialia ir neperduoti trečiosioms šalims su šia sutartimi susijusios informacijos, kurią jos gali sužinoti vykdydamos šia sutartimi prisiimtus įsipareigojimus bei teikti viena kitai visą su šia sutartimi susijusią informaciją tokia apimtimi kokia yra būtina šiai sutarčiai vykdyti, jeigu tai neprieštarauja Lietuvos Respublikos įstatymams. </w:t>
      </w:r>
    </w:p>
    <w:p w14:paraId="222CA8F4" w14:textId="77777777" w:rsidR="00427D3D" w:rsidRPr="008061B9" w:rsidRDefault="00427D3D" w:rsidP="00427D3D">
      <w:pPr>
        <w:pStyle w:val="SSutPunktas"/>
        <w:numPr>
          <w:ilvl w:val="1"/>
          <w:numId w:val="8"/>
        </w:numPr>
        <w:rPr>
          <w:rFonts w:ascii="Times New Roman" w:hAnsi="Times New Roman"/>
          <w:color w:val="000000"/>
          <w:sz w:val="22"/>
          <w:szCs w:val="22"/>
          <w:lang w:eastAsia="lt-LT"/>
        </w:rPr>
      </w:pPr>
      <w:r w:rsidRPr="008061B9">
        <w:rPr>
          <w:rFonts w:ascii="Times New Roman" w:hAnsi="Times New Roman"/>
          <w:sz w:val="22"/>
          <w:szCs w:val="22"/>
        </w:rPr>
        <w:t>Teikiamos paslaugos atitinka Lietuvos Respublikos aplinkos ministro 2011 m. birželio 28 d. įsakymu Nr. D1-508 (Lietuvos Respublikos aplinkos ministro 2022 m. gruodžio 13 d. įsakymo Nr. D1-401 redakcija) patvirtinto "Aplinkos apsaugos kriterijų taikymo, vykdant žaliuosius pirkimus, tvarkos aprašo" 4.4.3 papunktyje nustatytą sąlygą.</w:t>
      </w:r>
    </w:p>
    <w:p w14:paraId="265A631F" w14:textId="77777777" w:rsidR="00427D3D" w:rsidRPr="008061B9" w:rsidRDefault="00427D3D" w:rsidP="00427D3D">
      <w:pPr>
        <w:pStyle w:val="SSutPunktas"/>
        <w:numPr>
          <w:ilvl w:val="1"/>
          <w:numId w:val="8"/>
        </w:numPr>
        <w:rPr>
          <w:rFonts w:ascii="Times New Roman" w:hAnsi="Times New Roman"/>
          <w:color w:val="000000"/>
          <w:sz w:val="22"/>
          <w:szCs w:val="22"/>
          <w:lang w:eastAsia="lt-LT"/>
        </w:rPr>
      </w:pPr>
      <w:r w:rsidRPr="008061B9">
        <w:rPr>
          <w:rFonts w:ascii="Times New Roman" w:hAnsi="Times New Roman"/>
          <w:color w:val="000000"/>
          <w:sz w:val="22"/>
          <w:szCs w:val="22"/>
          <w:lang w:eastAsia="lt-LT"/>
        </w:rPr>
        <w:t>Su MOBIS asmens duomenų tvarkymu susijusios ŠALIŲ teisės ir pareigos aprašytos ŠALIŲ sudarytame SUSITARIME dėl MOBIS asmens duomenų tvarkymo, kuris nustato ir duomenų tvarkymo dalyką ir trukmę, duomenų tvarkymo pobūdį ir tikslą, asmens duomenų rūšis ir duomenų subjektų kategorijas bei duomenų valdytojo prievoles ir teises.</w:t>
      </w:r>
    </w:p>
    <w:p w14:paraId="0D8949BB" w14:textId="77777777" w:rsidR="00400E79" w:rsidRPr="00637BFB" w:rsidRDefault="00400E79" w:rsidP="003D1EAB">
      <w:pPr>
        <w:pStyle w:val="SSutSkyrius"/>
        <w:numPr>
          <w:ilvl w:val="0"/>
          <w:numId w:val="4"/>
        </w:numPr>
        <w:spacing w:before="360" w:after="120"/>
        <w:rPr>
          <w:rFonts w:ascii="Times New Roman" w:hAnsi="Times New Roman"/>
          <w:sz w:val="22"/>
          <w:szCs w:val="22"/>
        </w:rPr>
      </w:pPr>
      <w:r w:rsidRPr="00637BFB">
        <w:rPr>
          <w:rFonts w:ascii="Times New Roman" w:hAnsi="Times New Roman"/>
          <w:sz w:val="22"/>
          <w:szCs w:val="22"/>
        </w:rPr>
        <w:t>SUTARTIES GALIOJIMAS</w:t>
      </w:r>
    </w:p>
    <w:p w14:paraId="66DE48AC" w14:textId="25ECD640" w:rsidR="00631DD8" w:rsidRPr="00D64AD2" w:rsidRDefault="003304DF" w:rsidP="0021461E">
      <w:pPr>
        <w:pStyle w:val="SSutPunktas"/>
        <w:numPr>
          <w:ilvl w:val="1"/>
          <w:numId w:val="9"/>
        </w:numPr>
        <w:rPr>
          <w:rFonts w:ascii="Times New Roman" w:hAnsi="Times New Roman"/>
          <w:sz w:val="22"/>
          <w:szCs w:val="22"/>
        </w:rPr>
      </w:pPr>
      <w:r w:rsidRPr="00D64AD2">
        <w:rPr>
          <w:rFonts w:ascii="Times New Roman" w:hAnsi="Times New Roman"/>
          <w:sz w:val="22"/>
          <w:szCs w:val="22"/>
        </w:rPr>
        <w:t>Sutartis įsigalioja nuo pasirašymo dienos ir galioja iki 202</w:t>
      </w:r>
      <w:r w:rsidR="00D64AD2" w:rsidRPr="00D64AD2">
        <w:rPr>
          <w:rFonts w:ascii="Times New Roman" w:hAnsi="Times New Roman"/>
          <w:sz w:val="22"/>
          <w:szCs w:val="22"/>
        </w:rPr>
        <w:t>8</w:t>
      </w:r>
      <w:r w:rsidRPr="00D64AD2">
        <w:rPr>
          <w:rFonts w:ascii="Times New Roman" w:hAnsi="Times New Roman"/>
          <w:sz w:val="22"/>
          <w:szCs w:val="22"/>
        </w:rPr>
        <w:t xml:space="preserve"> m. </w:t>
      </w:r>
      <w:r w:rsidR="00D64AD2" w:rsidRPr="00D64AD2">
        <w:rPr>
          <w:rFonts w:ascii="Times New Roman" w:hAnsi="Times New Roman"/>
          <w:sz w:val="22"/>
          <w:szCs w:val="22"/>
        </w:rPr>
        <w:t>sausio 31</w:t>
      </w:r>
      <w:r w:rsidRPr="00D64AD2">
        <w:rPr>
          <w:rFonts w:ascii="Times New Roman" w:hAnsi="Times New Roman"/>
          <w:sz w:val="22"/>
          <w:szCs w:val="22"/>
        </w:rPr>
        <w:t xml:space="preserve"> d.</w:t>
      </w:r>
    </w:p>
    <w:p w14:paraId="6D9E68D8" w14:textId="77777777" w:rsidR="00427D3D" w:rsidRPr="008061B9" w:rsidRDefault="00427D3D" w:rsidP="00427D3D">
      <w:pPr>
        <w:pStyle w:val="SSutPunktas"/>
        <w:numPr>
          <w:ilvl w:val="1"/>
          <w:numId w:val="9"/>
        </w:numPr>
        <w:rPr>
          <w:rStyle w:val="ui-provider"/>
          <w:rFonts w:ascii="Times New Roman" w:hAnsi="Times New Roman"/>
          <w:sz w:val="22"/>
          <w:szCs w:val="22"/>
        </w:rPr>
      </w:pPr>
      <w:r w:rsidRPr="008061B9">
        <w:rPr>
          <w:rFonts w:ascii="Times New Roman" w:hAnsi="Times New Roman"/>
          <w:sz w:val="22"/>
          <w:szCs w:val="22"/>
        </w:rPr>
        <w:t xml:space="preserve">Sutartis sudaryta lietuvių kalba 2 egzemplioriais turinčiais vienodą teisinę galią, po vieną kiekvienai ŠALIAI. </w:t>
      </w:r>
      <w:r w:rsidRPr="008061B9">
        <w:rPr>
          <w:rStyle w:val="ui-provider"/>
          <w:rFonts w:ascii="Times New Roman" w:hAnsi="Times New Roman"/>
          <w:sz w:val="22"/>
          <w:szCs w:val="22"/>
        </w:rPr>
        <w:t>Sutartis sudaryta lietuvių kalba. Sutartis sudaroma 1 (vienu) egzemplioriumi ir pasirašoma abiejų ŠALIŲ elektroniniais arba fiziniais parašais. Sutarties abipusį pasirašymą patvirtina ŠALIŲ pasirašytos Sutarties versija (elektroninis dokumentas ar skenuota Sutarties versija). </w:t>
      </w:r>
    </w:p>
    <w:p w14:paraId="19A86795" w14:textId="77777777" w:rsidR="00400E79" w:rsidRPr="00637BFB" w:rsidRDefault="006C4647" w:rsidP="003D1EAB">
      <w:pPr>
        <w:pStyle w:val="SSutPunktas"/>
        <w:numPr>
          <w:ilvl w:val="1"/>
          <w:numId w:val="9"/>
        </w:numPr>
        <w:rPr>
          <w:rFonts w:ascii="Times New Roman" w:hAnsi="Times New Roman"/>
          <w:sz w:val="22"/>
          <w:szCs w:val="22"/>
        </w:rPr>
      </w:pPr>
      <w:r w:rsidRPr="00637BFB">
        <w:rPr>
          <w:rFonts w:ascii="Times New Roman" w:hAnsi="Times New Roman"/>
          <w:sz w:val="22"/>
          <w:szCs w:val="22"/>
        </w:rPr>
        <w:t>Visi sutarties priedai ir papildymai yra neatskiriama jos dalis.</w:t>
      </w:r>
    </w:p>
    <w:p w14:paraId="6C9A82B6" w14:textId="77777777" w:rsidR="00400E79" w:rsidRPr="00637BFB" w:rsidRDefault="00400E79" w:rsidP="003D1EAB">
      <w:pPr>
        <w:pStyle w:val="SSutSkyrius"/>
        <w:numPr>
          <w:ilvl w:val="0"/>
          <w:numId w:val="4"/>
        </w:numPr>
        <w:spacing w:before="360" w:after="120"/>
        <w:rPr>
          <w:rFonts w:ascii="Times New Roman" w:hAnsi="Times New Roman"/>
          <w:sz w:val="22"/>
          <w:szCs w:val="22"/>
        </w:rPr>
      </w:pPr>
      <w:r w:rsidRPr="00637BFB">
        <w:rPr>
          <w:rFonts w:ascii="Times New Roman" w:hAnsi="Times New Roman"/>
          <w:sz w:val="22"/>
          <w:szCs w:val="22"/>
        </w:rPr>
        <w:lastRenderedPageBreak/>
        <w:t xml:space="preserve"> SUTARTIES PRIEDAI</w:t>
      </w:r>
    </w:p>
    <w:p w14:paraId="022E1522" w14:textId="3A1C199C" w:rsidR="00427D3D" w:rsidRPr="008061B9" w:rsidRDefault="00290676" w:rsidP="00290676">
      <w:pPr>
        <w:pStyle w:val="Standard"/>
        <w:spacing w:after="0"/>
        <w:rPr>
          <w:rFonts w:ascii="Times New Roman" w:hAnsi="Times New Roman"/>
          <w:sz w:val="22"/>
          <w:szCs w:val="22"/>
        </w:rPr>
      </w:pPr>
      <w:r>
        <w:rPr>
          <w:rFonts w:ascii="Times New Roman" w:hAnsi="Times New Roman"/>
          <w:sz w:val="22"/>
          <w:szCs w:val="22"/>
        </w:rPr>
        <w:t xml:space="preserve">1 priedas. </w:t>
      </w:r>
      <w:r w:rsidR="00427D3D" w:rsidRPr="008061B9">
        <w:rPr>
          <w:rFonts w:ascii="Times New Roman" w:hAnsi="Times New Roman"/>
          <w:sz w:val="22"/>
          <w:szCs w:val="22"/>
        </w:rPr>
        <w:t>Techninė specifikacija.</w:t>
      </w:r>
    </w:p>
    <w:p w14:paraId="477CE624" w14:textId="6EEE73C4" w:rsidR="00400E79" w:rsidRPr="00637BFB" w:rsidRDefault="00400E79" w:rsidP="003D1EAB">
      <w:pPr>
        <w:pStyle w:val="SSutSkyrius"/>
        <w:numPr>
          <w:ilvl w:val="0"/>
          <w:numId w:val="4"/>
        </w:numPr>
        <w:spacing w:before="360" w:after="120"/>
        <w:rPr>
          <w:rFonts w:ascii="Times New Roman" w:hAnsi="Times New Roman"/>
          <w:sz w:val="22"/>
          <w:szCs w:val="22"/>
        </w:rPr>
      </w:pPr>
      <w:r w:rsidRPr="00637BFB">
        <w:rPr>
          <w:rFonts w:ascii="Times New Roman" w:hAnsi="Times New Roman"/>
          <w:sz w:val="22"/>
          <w:szCs w:val="22"/>
        </w:rPr>
        <w:t>ŠALIŲ ADRESAI IR REKVIZITAI</w:t>
      </w:r>
    </w:p>
    <w:p w14:paraId="1D95CC2C" w14:textId="77777777" w:rsidR="0075536F" w:rsidRPr="00637BFB" w:rsidRDefault="0075536F">
      <w:pPr>
        <w:pStyle w:val="Standard"/>
        <w:ind w:firstLine="30"/>
        <w:rPr>
          <w:rFonts w:ascii="Times New Roman" w:hAnsi="Times New Roman"/>
          <w:sz w:val="22"/>
          <w:szCs w:val="22"/>
        </w:rPr>
      </w:pPr>
    </w:p>
    <w:tbl>
      <w:tblPr>
        <w:tblW w:w="14956" w:type="dxa"/>
        <w:tblInd w:w="-142" w:type="dxa"/>
        <w:tblLayout w:type="fixed"/>
        <w:tblCellMar>
          <w:left w:w="0" w:type="dxa"/>
          <w:right w:w="0" w:type="dxa"/>
        </w:tblCellMar>
        <w:tblLook w:val="04A0" w:firstRow="1" w:lastRow="0" w:firstColumn="1" w:lastColumn="0" w:noHBand="0" w:noVBand="1"/>
      </w:tblPr>
      <w:tblGrid>
        <w:gridCol w:w="4820"/>
        <w:gridCol w:w="5068"/>
        <w:gridCol w:w="5068"/>
      </w:tblGrid>
      <w:tr w:rsidR="00D64AD2" w:rsidRPr="00637BFB" w14:paraId="5E245E26" w14:textId="16A99ABF" w:rsidTr="00D64AD2">
        <w:trPr>
          <w:tblHeader/>
        </w:trPr>
        <w:tc>
          <w:tcPr>
            <w:tcW w:w="4820" w:type="dxa"/>
            <w:hideMark/>
          </w:tcPr>
          <w:p w14:paraId="16C66657" w14:textId="51CCC720" w:rsidR="00D64AD2" w:rsidRPr="00637BFB" w:rsidRDefault="00D64AD2" w:rsidP="00CE43C9">
            <w:pPr>
              <w:rPr>
                <w:rFonts w:ascii="Times New Roman" w:hAnsi="Times New Roman"/>
                <w:b/>
              </w:rPr>
            </w:pPr>
            <w:r w:rsidRPr="00637BFB">
              <w:rPr>
                <w:rFonts w:ascii="Times New Roman" w:hAnsi="Times New Roman"/>
                <w:b/>
              </w:rPr>
              <w:t>UŽSAKOVAS:</w:t>
            </w:r>
          </w:p>
          <w:p w14:paraId="5450CD7A" w14:textId="77777777" w:rsidR="00D64AD2" w:rsidRPr="00637BFB" w:rsidRDefault="00D64AD2" w:rsidP="00CE43C9">
            <w:pPr>
              <w:rPr>
                <w:rFonts w:ascii="Times New Roman" w:hAnsi="Times New Roman"/>
                <w:b/>
              </w:rPr>
            </w:pPr>
          </w:p>
          <w:p w14:paraId="3AE7B22A" w14:textId="7F0B221A" w:rsidR="00D64AD2" w:rsidRPr="00637BFB" w:rsidRDefault="00D64AD2" w:rsidP="00347E44">
            <w:pPr>
              <w:rPr>
                <w:rFonts w:ascii="Times New Roman" w:hAnsi="Times New Roman"/>
                <w:b/>
              </w:rPr>
            </w:pPr>
            <w:r w:rsidRPr="00637BFB">
              <w:rPr>
                <w:rFonts w:ascii="Times New Roman" w:hAnsi="Times New Roman"/>
                <w:b/>
              </w:rPr>
              <w:fldChar w:fldCharType="begin"/>
            </w:r>
            <w:r w:rsidRPr="00637BFB">
              <w:rPr>
                <w:rFonts w:ascii="Times New Roman" w:hAnsi="Times New Roman"/>
                <w:b/>
              </w:rPr>
              <w:instrText xml:space="preserve"> MERGEFIELD Pavadinimas </w:instrText>
            </w:r>
            <w:r w:rsidRPr="00637BFB">
              <w:rPr>
                <w:rFonts w:ascii="Times New Roman" w:hAnsi="Times New Roman"/>
                <w:b/>
              </w:rPr>
              <w:fldChar w:fldCharType="separate"/>
            </w:r>
            <w:r w:rsidRPr="004876DE">
              <w:rPr>
                <w:rFonts w:ascii="Times New Roman" w:hAnsi="Times New Roman"/>
                <w:b/>
                <w:noProof/>
              </w:rPr>
              <w:t>Mažeikių r. Viekšnių gimnazija</w:t>
            </w:r>
            <w:r w:rsidRPr="00637BFB">
              <w:rPr>
                <w:rFonts w:ascii="Times New Roman" w:hAnsi="Times New Roman"/>
                <w:b/>
              </w:rPr>
              <w:fldChar w:fldCharType="end"/>
            </w:r>
            <w:r w:rsidRPr="00637BFB">
              <w:rPr>
                <w:rFonts w:ascii="Times New Roman" w:hAnsi="Times New Roman"/>
                <w:b/>
              </w:rPr>
              <w:br/>
            </w:r>
          </w:p>
          <w:p w14:paraId="65AABDDD" w14:textId="1ED72DA7" w:rsidR="00D64AD2" w:rsidRPr="00637BFB" w:rsidRDefault="00D64AD2" w:rsidP="000F0F88">
            <w:pPr>
              <w:rPr>
                <w:rFonts w:ascii="Times New Roman" w:hAnsi="Times New Roman"/>
              </w:rPr>
            </w:pPr>
            <w:r w:rsidRPr="00637BFB">
              <w:rPr>
                <w:rFonts w:ascii="Times New Roman" w:hAnsi="Times New Roman"/>
              </w:rPr>
              <w:fldChar w:fldCharType="begin"/>
            </w:r>
            <w:r w:rsidRPr="00637BFB">
              <w:rPr>
                <w:rFonts w:ascii="Times New Roman" w:hAnsi="Times New Roman"/>
              </w:rPr>
              <w:instrText xml:space="preserve"> MERGEFIELD adresas </w:instrText>
            </w:r>
            <w:r w:rsidRPr="00637BFB">
              <w:rPr>
                <w:rFonts w:ascii="Times New Roman" w:hAnsi="Times New Roman"/>
              </w:rPr>
              <w:fldChar w:fldCharType="separate"/>
            </w:r>
            <w:r w:rsidRPr="004876DE">
              <w:rPr>
                <w:rFonts w:ascii="Times New Roman" w:hAnsi="Times New Roman"/>
                <w:noProof/>
              </w:rPr>
              <w:t>J. Basanavičiaus g. 1, LT- 89488 Viekšniai, Mažeikių rajonas</w:t>
            </w:r>
            <w:r w:rsidRPr="00637BFB">
              <w:rPr>
                <w:rFonts w:ascii="Times New Roman" w:hAnsi="Times New Roman"/>
              </w:rPr>
              <w:fldChar w:fldCharType="end"/>
            </w:r>
          </w:p>
          <w:p w14:paraId="6242A17F" w14:textId="283B10A0" w:rsidR="00D64AD2" w:rsidRPr="00637BFB" w:rsidRDefault="00D64AD2" w:rsidP="00680025">
            <w:pPr>
              <w:rPr>
                <w:rFonts w:ascii="Times New Roman" w:hAnsi="Times New Roman"/>
                <w:noProof/>
              </w:rPr>
            </w:pPr>
            <w:r w:rsidRPr="00637BFB">
              <w:rPr>
                <w:rFonts w:ascii="Times New Roman" w:hAnsi="Times New Roman"/>
                <w:noProof/>
              </w:rPr>
              <w:t>Tel.</w:t>
            </w:r>
            <w:r w:rsidR="009B4925">
              <w:rPr>
                <w:rFonts w:ascii="Times New Roman" w:hAnsi="Times New Roman"/>
                <w:noProof/>
              </w:rPr>
              <w:t xml:space="preserve"> +37068230481</w:t>
            </w:r>
          </w:p>
          <w:p w14:paraId="313A79A7" w14:textId="227AC2F8" w:rsidR="00D64AD2" w:rsidRPr="00637BFB" w:rsidRDefault="00D64AD2" w:rsidP="000F0F88">
            <w:pPr>
              <w:rPr>
                <w:rFonts w:ascii="Times New Roman" w:hAnsi="Times New Roman"/>
                <w:noProof/>
              </w:rPr>
            </w:pPr>
            <w:r w:rsidRPr="00637BFB">
              <w:rPr>
                <w:rFonts w:ascii="Times New Roman" w:hAnsi="Times New Roman"/>
                <w:noProof/>
              </w:rPr>
              <w:t xml:space="preserve">El.paštas: </w:t>
            </w:r>
            <w:r w:rsidRPr="00637BFB">
              <w:rPr>
                <w:rFonts w:ascii="Times New Roman" w:hAnsi="Times New Roman"/>
                <w:noProof/>
              </w:rPr>
              <w:fldChar w:fldCharType="begin"/>
            </w:r>
            <w:r w:rsidRPr="00637BFB">
              <w:rPr>
                <w:rFonts w:ascii="Times New Roman" w:hAnsi="Times New Roman"/>
                <w:noProof/>
              </w:rPr>
              <w:instrText xml:space="preserve"> MERGEFIELD elpmokyklos </w:instrText>
            </w:r>
            <w:r w:rsidRPr="00637BFB">
              <w:rPr>
                <w:rFonts w:ascii="Times New Roman" w:hAnsi="Times New Roman"/>
                <w:noProof/>
              </w:rPr>
              <w:fldChar w:fldCharType="separate"/>
            </w:r>
            <w:r w:rsidRPr="004876DE">
              <w:rPr>
                <w:rFonts w:ascii="Times New Roman" w:hAnsi="Times New Roman"/>
                <w:noProof/>
              </w:rPr>
              <w:t>rastine@vieksniug.lt</w:t>
            </w:r>
            <w:r w:rsidRPr="00637BFB">
              <w:rPr>
                <w:rFonts w:ascii="Times New Roman" w:hAnsi="Times New Roman"/>
                <w:noProof/>
              </w:rPr>
              <w:fldChar w:fldCharType="end"/>
            </w:r>
          </w:p>
          <w:p w14:paraId="2B59C074" w14:textId="77777777" w:rsidR="00D64AD2" w:rsidRPr="00637BFB" w:rsidRDefault="00D64AD2" w:rsidP="000F0F88">
            <w:pPr>
              <w:rPr>
                <w:rFonts w:ascii="Times New Roman" w:hAnsi="Times New Roman"/>
                <w:noProof/>
              </w:rPr>
            </w:pPr>
          </w:p>
          <w:p w14:paraId="2D38F23E" w14:textId="0FF9D01C" w:rsidR="00D64AD2" w:rsidRPr="00637BFB" w:rsidRDefault="00D64AD2" w:rsidP="000F0F88">
            <w:pPr>
              <w:rPr>
                <w:rFonts w:ascii="Times New Roman" w:hAnsi="Times New Roman"/>
                <w:noProof/>
              </w:rPr>
            </w:pPr>
            <w:r w:rsidRPr="00637BFB">
              <w:rPr>
                <w:rFonts w:ascii="Times New Roman" w:hAnsi="Times New Roman"/>
                <w:noProof/>
              </w:rPr>
              <w:t xml:space="preserve">Juridinio asmens kodas </w:t>
            </w:r>
            <w:r w:rsidRPr="00637BFB">
              <w:rPr>
                <w:rFonts w:ascii="Times New Roman" w:hAnsi="Times New Roman"/>
                <w:noProof/>
              </w:rPr>
              <w:fldChar w:fldCharType="begin"/>
            </w:r>
            <w:r w:rsidRPr="00637BFB">
              <w:rPr>
                <w:rFonts w:ascii="Times New Roman" w:hAnsi="Times New Roman"/>
                <w:noProof/>
              </w:rPr>
              <w:instrText xml:space="preserve"> MERGEFIELD "kodas" </w:instrText>
            </w:r>
            <w:r w:rsidRPr="00637BFB">
              <w:rPr>
                <w:rFonts w:ascii="Times New Roman" w:hAnsi="Times New Roman"/>
                <w:noProof/>
              </w:rPr>
              <w:fldChar w:fldCharType="separate"/>
            </w:r>
            <w:r w:rsidRPr="004876DE">
              <w:rPr>
                <w:rFonts w:ascii="Times New Roman" w:hAnsi="Times New Roman"/>
                <w:noProof/>
              </w:rPr>
              <w:t>190448495</w:t>
            </w:r>
            <w:r w:rsidRPr="00637BFB">
              <w:rPr>
                <w:rFonts w:ascii="Times New Roman" w:hAnsi="Times New Roman"/>
                <w:noProof/>
              </w:rPr>
              <w:fldChar w:fldCharType="end"/>
            </w:r>
          </w:p>
          <w:p w14:paraId="7CB1EEAA" w14:textId="77777777" w:rsidR="00D64AD2" w:rsidRPr="00637BFB" w:rsidRDefault="00D64AD2" w:rsidP="000F0F88">
            <w:pPr>
              <w:rPr>
                <w:rFonts w:ascii="Times New Roman" w:hAnsi="Times New Roman"/>
                <w:noProof/>
              </w:rPr>
            </w:pPr>
          </w:p>
          <w:p w14:paraId="1205C3D9" w14:textId="6CD5D110" w:rsidR="00D64AD2" w:rsidRPr="00637BFB" w:rsidRDefault="00D64AD2" w:rsidP="00CE43C9">
            <w:pPr>
              <w:rPr>
                <w:rFonts w:ascii="Times New Roman" w:hAnsi="Times New Roman"/>
              </w:rPr>
            </w:pPr>
            <w:proofErr w:type="spellStart"/>
            <w:r w:rsidRPr="00637BFB">
              <w:rPr>
                <w:rFonts w:ascii="Times New Roman" w:hAnsi="Times New Roman"/>
              </w:rPr>
              <w:t>A.s</w:t>
            </w:r>
            <w:proofErr w:type="spellEnd"/>
            <w:r w:rsidRPr="00637BFB">
              <w:rPr>
                <w:rFonts w:ascii="Times New Roman" w:hAnsi="Times New Roman"/>
              </w:rPr>
              <w:t xml:space="preserve">. Nr. </w:t>
            </w:r>
            <w:r w:rsidR="009B4925">
              <w:rPr>
                <w:rFonts w:ascii="Times New Roman" w:hAnsi="Times New Roman"/>
              </w:rPr>
              <w:t>LT024010040700010061</w:t>
            </w:r>
          </w:p>
          <w:p w14:paraId="04468539" w14:textId="29ADD639" w:rsidR="00D64AD2" w:rsidRPr="00637BFB" w:rsidRDefault="00D64AD2" w:rsidP="00CE43C9">
            <w:pPr>
              <w:rPr>
                <w:rFonts w:ascii="Times New Roman" w:hAnsi="Times New Roman"/>
              </w:rPr>
            </w:pPr>
            <w:r w:rsidRPr="00637BFB">
              <w:rPr>
                <w:rFonts w:ascii="Times New Roman" w:hAnsi="Times New Roman"/>
              </w:rPr>
              <w:t xml:space="preserve">Bankas </w:t>
            </w:r>
            <w:proofErr w:type="spellStart"/>
            <w:r w:rsidR="009B4925">
              <w:rPr>
                <w:rFonts w:ascii="Times New Roman" w:hAnsi="Times New Roman"/>
              </w:rPr>
              <w:t>Luminor</w:t>
            </w:r>
            <w:proofErr w:type="spellEnd"/>
            <w:r w:rsidR="009B4925">
              <w:rPr>
                <w:rFonts w:ascii="Times New Roman" w:hAnsi="Times New Roman"/>
              </w:rPr>
              <w:t xml:space="preserve"> Bank AS</w:t>
            </w:r>
          </w:p>
          <w:p w14:paraId="23AD5306" w14:textId="77777777" w:rsidR="00D64AD2" w:rsidRPr="00637BFB" w:rsidRDefault="00D64AD2" w:rsidP="00ED29E6">
            <w:pPr>
              <w:rPr>
                <w:rFonts w:ascii="Times New Roman" w:hAnsi="Times New Roman"/>
              </w:rPr>
            </w:pPr>
          </w:p>
          <w:p w14:paraId="1C34021F" w14:textId="314D3D3D" w:rsidR="00D64AD2" w:rsidRPr="00637BFB" w:rsidRDefault="00D64AD2" w:rsidP="00ED29E6">
            <w:pPr>
              <w:rPr>
                <w:rFonts w:ascii="Times New Roman" w:hAnsi="Times New Roman"/>
              </w:rPr>
            </w:pPr>
            <w:r w:rsidRPr="00637BFB">
              <w:rPr>
                <w:rFonts w:ascii="Times New Roman" w:hAnsi="Times New Roman"/>
              </w:rPr>
              <w:t>A</w:t>
            </w:r>
            <w:r w:rsidR="009B4925">
              <w:rPr>
                <w:rFonts w:ascii="Times New Roman" w:hAnsi="Times New Roman"/>
              </w:rPr>
              <w:t xml:space="preserve">smuo kontaktams: Audronė </w:t>
            </w:r>
            <w:proofErr w:type="spellStart"/>
            <w:r w:rsidR="009B4925">
              <w:rPr>
                <w:rFonts w:ascii="Times New Roman" w:hAnsi="Times New Roman"/>
              </w:rPr>
              <w:t>Rudienė</w:t>
            </w:r>
            <w:proofErr w:type="spellEnd"/>
          </w:p>
          <w:p w14:paraId="0DA199A5" w14:textId="6785E661" w:rsidR="00D64AD2" w:rsidRPr="00637BFB" w:rsidRDefault="00D64AD2" w:rsidP="00ED29E6">
            <w:pPr>
              <w:rPr>
                <w:rFonts w:ascii="Times New Roman" w:hAnsi="Times New Roman"/>
              </w:rPr>
            </w:pPr>
            <w:r w:rsidRPr="00637BFB">
              <w:rPr>
                <w:rFonts w:ascii="Times New Roman" w:hAnsi="Times New Roman"/>
              </w:rPr>
              <w:t>Te</w:t>
            </w:r>
            <w:r w:rsidR="009B4925">
              <w:rPr>
                <w:rFonts w:ascii="Times New Roman" w:hAnsi="Times New Roman"/>
              </w:rPr>
              <w:t>l. +37068210288</w:t>
            </w:r>
          </w:p>
          <w:p w14:paraId="0B8FFAC7" w14:textId="0DF6D85C" w:rsidR="00D64AD2" w:rsidRPr="00637BFB" w:rsidRDefault="00D64AD2" w:rsidP="00ED29E6">
            <w:pPr>
              <w:rPr>
                <w:rFonts w:ascii="Times New Roman" w:hAnsi="Times New Roman"/>
                <w:noProof/>
              </w:rPr>
            </w:pPr>
            <w:r w:rsidRPr="00637BFB">
              <w:rPr>
                <w:rFonts w:ascii="Times New Roman" w:hAnsi="Times New Roman"/>
                <w:noProof/>
              </w:rPr>
              <w:t>El.</w:t>
            </w:r>
            <w:r w:rsidR="00C81980">
              <w:rPr>
                <w:rFonts w:ascii="Times New Roman" w:hAnsi="Times New Roman"/>
                <w:noProof/>
              </w:rPr>
              <w:t>paštas: audrone.rudiene@vieksniug.lt</w:t>
            </w:r>
            <w:bookmarkStart w:id="0" w:name="_GoBack"/>
            <w:bookmarkEnd w:id="0"/>
            <w:r w:rsidRPr="00637BFB">
              <w:rPr>
                <w:rFonts w:ascii="Times New Roman" w:hAnsi="Times New Roman"/>
                <w:noProof/>
              </w:rPr>
              <w:t xml:space="preserve"> </w:t>
            </w:r>
          </w:p>
          <w:p w14:paraId="3E8A555D" w14:textId="36A4D0AA" w:rsidR="00D64AD2" w:rsidRPr="00637BFB" w:rsidRDefault="00D64AD2" w:rsidP="00ED29E6">
            <w:pPr>
              <w:rPr>
                <w:rFonts w:ascii="Times New Roman" w:hAnsi="Times New Roman"/>
              </w:rPr>
            </w:pPr>
            <w:r w:rsidRPr="00637BFB">
              <w:rPr>
                <w:rFonts w:ascii="Times New Roman" w:hAnsi="Times New Roman"/>
              </w:rPr>
              <w:fldChar w:fldCharType="begin"/>
            </w:r>
            <w:r w:rsidRPr="00637BFB">
              <w:rPr>
                <w:rFonts w:ascii="Times New Roman" w:hAnsi="Times New Roman"/>
              </w:rPr>
              <w:instrText xml:space="preserve"> MERGEFIELD kontaktai </w:instrText>
            </w:r>
            <w:r w:rsidRPr="00637BFB">
              <w:rPr>
                <w:rFonts w:ascii="Times New Roman" w:hAnsi="Times New Roman"/>
              </w:rPr>
              <w:fldChar w:fldCharType="end"/>
            </w:r>
            <w:r w:rsidRPr="00637BFB">
              <w:rPr>
                <w:rFonts w:ascii="Times New Roman" w:hAnsi="Times New Roman"/>
              </w:rPr>
              <w:fldChar w:fldCharType="begin"/>
            </w:r>
            <w:r w:rsidRPr="00637BFB">
              <w:rPr>
                <w:rFonts w:ascii="Times New Roman" w:hAnsi="Times New Roman"/>
              </w:rPr>
              <w:instrText xml:space="preserve"> MERGEFIELD elpaštas </w:instrText>
            </w:r>
            <w:r w:rsidRPr="00637BFB">
              <w:rPr>
                <w:rFonts w:ascii="Times New Roman" w:hAnsi="Times New Roman"/>
              </w:rPr>
              <w:fldChar w:fldCharType="end"/>
            </w:r>
          </w:p>
        </w:tc>
        <w:tc>
          <w:tcPr>
            <w:tcW w:w="5068" w:type="dxa"/>
          </w:tcPr>
          <w:p w14:paraId="5BF99678" w14:textId="77777777" w:rsidR="00D64AD2" w:rsidRPr="00637BFB" w:rsidRDefault="00D64AD2" w:rsidP="00CE43C9">
            <w:pPr>
              <w:rPr>
                <w:rFonts w:ascii="Times New Roman" w:hAnsi="Times New Roman"/>
                <w:b/>
              </w:rPr>
            </w:pPr>
            <w:r w:rsidRPr="00637BFB">
              <w:rPr>
                <w:rFonts w:ascii="Times New Roman" w:hAnsi="Times New Roman"/>
                <w:b/>
              </w:rPr>
              <w:t>VYKDYTOJAS:</w:t>
            </w:r>
          </w:p>
          <w:p w14:paraId="110E5097" w14:textId="77777777" w:rsidR="00D64AD2" w:rsidRPr="00637BFB" w:rsidRDefault="00D64AD2" w:rsidP="00CE43C9">
            <w:pPr>
              <w:rPr>
                <w:rFonts w:ascii="Times New Roman" w:hAnsi="Times New Roman"/>
                <w:b/>
              </w:rPr>
            </w:pPr>
          </w:p>
          <w:p w14:paraId="6D365FE8" w14:textId="39A06822" w:rsidR="00D64AD2" w:rsidRPr="00637BFB" w:rsidRDefault="00D64AD2" w:rsidP="00CE43C9">
            <w:pPr>
              <w:rPr>
                <w:rFonts w:ascii="Times New Roman" w:hAnsi="Times New Roman"/>
                <w:b/>
              </w:rPr>
            </w:pPr>
            <w:r w:rsidRPr="00637BFB">
              <w:rPr>
                <w:rFonts w:ascii="Times New Roman" w:hAnsi="Times New Roman"/>
                <w:b/>
              </w:rPr>
              <w:t>UAB „</w:t>
            </w:r>
            <w:proofErr w:type="spellStart"/>
            <w:r w:rsidRPr="00637BFB">
              <w:rPr>
                <w:rFonts w:ascii="Times New Roman" w:hAnsi="Times New Roman"/>
                <w:b/>
              </w:rPr>
              <w:t>Asseco</w:t>
            </w:r>
            <w:proofErr w:type="spellEnd"/>
            <w:r w:rsidRPr="00637BFB">
              <w:rPr>
                <w:rFonts w:ascii="Times New Roman" w:hAnsi="Times New Roman"/>
                <w:b/>
              </w:rPr>
              <w:t xml:space="preserve"> Lietuva”</w:t>
            </w:r>
            <w:r w:rsidRPr="00637BFB">
              <w:rPr>
                <w:rFonts w:ascii="Times New Roman" w:hAnsi="Times New Roman"/>
                <w:b/>
              </w:rPr>
              <w:br/>
            </w:r>
          </w:p>
          <w:p w14:paraId="5A0A4A2E" w14:textId="6BD8D1ED" w:rsidR="00D64AD2" w:rsidRPr="00637BFB" w:rsidRDefault="00D64AD2" w:rsidP="00CE43C9">
            <w:pPr>
              <w:rPr>
                <w:rFonts w:ascii="Times New Roman" w:hAnsi="Times New Roman"/>
              </w:rPr>
            </w:pPr>
            <w:r w:rsidRPr="00637BFB">
              <w:rPr>
                <w:rFonts w:ascii="Times New Roman" w:hAnsi="Times New Roman"/>
              </w:rPr>
              <w:t>V. Gerulaičio g. 10, LT-08200 Vilnius</w:t>
            </w:r>
          </w:p>
          <w:p w14:paraId="57CCAD23" w14:textId="77777777" w:rsidR="00D64AD2" w:rsidRPr="00637BFB" w:rsidRDefault="00D64AD2" w:rsidP="00CE43C9">
            <w:pPr>
              <w:rPr>
                <w:rFonts w:ascii="Times New Roman" w:hAnsi="Times New Roman"/>
              </w:rPr>
            </w:pPr>
          </w:p>
          <w:p w14:paraId="621AFD2A" w14:textId="38689268" w:rsidR="00D64AD2" w:rsidRPr="00637BFB" w:rsidRDefault="00D64AD2" w:rsidP="00CE43C9">
            <w:pPr>
              <w:rPr>
                <w:rFonts w:ascii="Times New Roman" w:hAnsi="Times New Roman"/>
              </w:rPr>
            </w:pPr>
            <w:r w:rsidRPr="00637BFB">
              <w:rPr>
                <w:rFonts w:ascii="Times New Roman" w:hAnsi="Times New Roman"/>
              </w:rPr>
              <w:t xml:space="preserve">Tel. </w:t>
            </w:r>
            <w:r>
              <w:rPr>
                <w:rFonts w:ascii="Times New Roman" w:hAnsi="Times New Roman"/>
              </w:rPr>
              <w:t>+370 5</w:t>
            </w:r>
            <w:r w:rsidRPr="00637BFB">
              <w:rPr>
                <w:rFonts w:ascii="Times New Roman" w:hAnsi="Times New Roman"/>
              </w:rPr>
              <w:t xml:space="preserve"> 2102400</w:t>
            </w:r>
          </w:p>
          <w:p w14:paraId="406F3236" w14:textId="77777777" w:rsidR="00D64AD2" w:rsidRPr="00637BFB" w:rsidRDefault="00D64AD2" w:rsidP="00CE43C9">
            <w:pPr>
              <w:rPr>
                <w:rFonts w:ascii="Times New Roman" w:hAnsi="Times New Roman"/>
              </w:rPr>
            </w:pPr>
            <w:r w:rsidRPr="00637BFB">
              <w:rPr>
                <w:rFonts w:ascii="Times New Roman" w:hAnsi="Times New Roman"/>
              </w:rPr>
              <w:t>Juridinio asmens kodas 302631095</w:t>
            </w:r>
          </w:p>
          <w:p w14:paraId="04E6286C" w14:textId="77777777" w:rsidR="00D64AD2" w:rsidRPr="00637BFB" w:rsidRDefault="00D64AD2" w:rsidP="00CE43C9">
            <w:pPr>
              <w:rPr>
                <w:rFonts w:ascii="Times New Roman" w:hAnsi="Times New Roman"/>
              </w:rPr>
            </w:pPr>
            <w:r w:rsidRPr="00637BFB">
              <w:rPr>
                <w:rFonts w:ascii="Times New Roman" w:hAnsi="Times New Roman"/>
              </w:rPr>
              <w:t>PVM mokėtojo kodas LT100006181715</w:t>
            </w:r>
          </w:p>
          <w:p w14:paraId="0CA972CE" w14:textId="77777777" w:rsidR="00D64AD2" w:rsidRPr="00637BFB" w:rsidRDefault="00D64AD2" w:rsidP="00CE43C9">
            <w:pPr>
              <w:rPr>
                <w:rFonts w:ascii="Times New Roman" w:hAnsi="Times New Roman"/>
              </w:rPr>
            </w:pPr>
            <w:proofErr w:type="spellStart"/>
            <w:r w:rsidRPr="00637BFB">
              <w:rPr>
                <w:rFonts w:ascii="Times New Roman" w:hAnsi="Times New Roman"/>
              </w:rPr>
              <w:t>A.s</w:t>
            </w:r>
            <w:proofErr w:type="spellEnd"/>
            <w:r w:rsidRPr="00637BFB">
              <w:rPr>
                <w:rFonts w:ascii="Times New Roman" w:hAnsi="Times New Roman"/>
              </w:rPr>
              <w:t xml:space="preserve">. Nr. LT64 7044 0600 0770 5693 </w:t>
            </w:r>
          </w:p>
          <w:p w14:paraId="5BA60BD2" w14:textId="77777777" w:rsidR="00D64AD2" w:rsidRPr="00637BFB" w:rsidRDefault="00D64AD2" w:rsidP="00CE43C9">
            <w:pPr>
              <w:rPr>
                <w:rFonts w:ascii="Times New Roman" w:hAnsi="Times New Roman"/>
              </w:rPr>
            </w:pPr>
            <w:r w:rsidRPr="00637BFB">
              <w:rPr>
                <w:rFonts w:ascii="Times New Roman" w:hAnsi="Times New Roman"/>
              </w:rPr>
              <w:t>AB SEB bankas</w:t>
            </w:r>
          </w:p>
          <w:p w14:paraId="510E570E" w14:textId="77777777" w:rsidR="00D64AD2" w:rsidRPr="00637BFB" w:rsidRDefault="00D64AD2" w:rsidP="00CE43C9">
            <w:pPr>
              <w:rPr>
                <w:rFonts w:ascii="Times New Roman" w:hAnsi="Times New Roman"/>
              </w:rPr>
            </w:pPr>
          </w:p>
          <w:p w14:paraId="1F5903DD" w14:textId="77777777" w:rsidR="00D64AD2" w:rsidRPr="00637BFB" w:rsidRDefault="00D64AD2" w:rsidP="00CE43C9">
            <w:pPr>
              <w:rPr>
                <w:rFonts w:ascii="Times New Roman" w:hAnsi="Times New Roman"/>
              </w:rPr>
            </w:pPr>
          </w:p>
          <w:p w14:paraId="4B56D20A" w14:textId="1296D2E7" w:rsidR="00D64AD2" w:rsidRPr="00637BFB" w:rsidRDefault="00D64AD2" w:rsidP="00CE43C9">
            <w:pPr>
              <w:rPr>
                <w:rFonts w:ascii="Times New Roman" w:hAnsi="Times New Roman"/>
              </w:rPr>
            </w:pPr>
          </w:p>
          <w:p w14:paraId="2E2E8323" w14:textId="02A07903" w:rsidR="00D64AD2" w:rsidRPr="00637BFB" w:rsidRDefault="00D64AD2" w:rsidP="00CE43C9">
            <w:pPr>
              <w:rPr>
                <w:rFonts w:ascii="Times New Roman" w:hAnsi="Times New Roman"/>
              </w:rPr>
            </w:pPr>
            <w:r w:rsidRPr="00637BFB">
              <w:rPr>
                <w:rFonts w:ascii="Times New Roman" w:hAnsi="Times New Roman"/>
              </w:rPr>
              <w:t xml:space="preserve">Asmuo kontaktams: Jurgita </w:t>
            </w:r>
            <w:proofErr w:type="spellStart"/>
            <w:r w:rsidRPr="00637BFB">
              <w:rPr>
                <w:rFonts w:ascii="Times New Roman" w:hAnsi="Times New Roman"/>
              </w:rPr>
              <w:t>Sabienė</w:t>
            </w:r>
            <w:proofErr w:type="spellEnd"/>
          </w:p>
          <w:p w14:paraId="0F36047E" w14:textId="1169341B" w:rsidR="00D64AD2" w:rsidRPr="00637BFB" w:rsidRDefault="00D64AD2" w:rsidP="00CE43C9">
            <w:pPr>
              <w:rPr>
                <w:rFonts w:ascii="Times New Roman" w:hAnsi="Times New Roman"/>
              </w:rPr>
            </w:pPr>
            <w:r w:rsidRPr="00637BFB">
              <w:rPr>
                <w:rFonts w:ascii="Times New Roman" w:hAnsi="Times New Roman"/>
              </w:rPr>
              <w:t>Mob. tel. +370 614 54004</w:t>
            </w:r>
          </w:p>
          <w:p w14:paraId="746164B3" w14:textId="0A394920" w:rsidR="00D64AD2" w:rsidRPr="00637BFB" w:rsidRDefault="00D64AD2" w:rsidP="00E21304">
            <w:pPr>
              <w:rPr>
                <w:rFonts w:ascii="Times New Roman" w:hAnsi="Times New Roman"/>
                <w:color w:val="0000FF"/>
                <w:u w:val="single"/>
              </w:rPr>
            </w:pPr>
            <w:r w:rsidRPr="00637BFB">
              <w:rPr>
                <w:rFonts w:ascii="Times New Roman" w:hAnsi="Times New Roman"/>
              </w:rPr>
              <w:t xml:space="preserve">El. paštas: </w:t>
            </w:r>
            <w:hyperlink r:id="rId8" w:history="1">
              <w:r w:rsidRPr="00393CFB">
                <w:rPr>
                  <w:rStyle w:val="Hipersaitas"/>
                  <w:rFonts w:ascii="Times New Roman" w:hAnsi="Times New Roman"/>
                </w:rPr>
                <w:t>pagalba@imobis.lt</w:t>
              </w:r>
            </w:hyperlink>
          </w:p>
        </w:tc>
        <w:tc>
          <w:tcPr>
            <w:tcW w:w="5068" w:type="dxa"/>
          </w:tcPr>
          <w:p w14:paraId="03A23E93" w14:textId="77777777" w:rsidR="00D64AD2" w:rsidRPr="00637BFB" w:rsidRDefault="00D64AD2" w:rsidP="00CE43C9">
            <w:pPr>
              <w:rPr>
                <w:rFonts w:ascii="Times New Roman" w:hAnsi="Times New Roman"/>
                <w:b/>
              </w:rPr>
            </w:pPr>
          </w:p>
        </w:tc>
      </w:tr>
      <w:tr w:rsidR="00D64AD2" w:rsidRPr="00637BFB" w14:paraId="6ABB8FC8" w14:textId="02472ED3" w:rsidTr="00D64AD2">
        <w:tblPrEx>
          <w:tblLook w:val="0000" w:firstRow="0" w:lastRow="0" w:firstColumn="0" w:lastColumn="0" w:noHBand="0" w:noVBand="0"/>
        </w:tblPrEx>
        <w:trPr>
          <w:tblHeader/>
        </w:trPr>
        <w:tc>
          <w:tcPr>
            <w:tcW w:w="4820" w:type="dxa"/>
          </w:tcPr>
          <w:p w14:paraId="343CAFEC" w14:textId="77777777" w:rsidR="00D64AD2" w:rsidRPr="00D64AD2" w:rsidRDefault="00D64AD2" w:rsidP="00290676">
            <w:pPr>
              <w:pStyle w:val="Standard"/>
              <w:spacing w:after="0"/>
              <w:jc w:val="left"/>
              <w:rPr>
                <w:rFonts w:ascii="Times New Roman" w:hAnsi="Times New Roman"/>
                <w:b/>
                <w:bCs/>
                <w:color w:val="000000"/>
                <w:sz w:val="22"/>
                <w:szCs w:val="22"/>
              </w:rPr>
            </w:pPr>
          </w:p>
          <w:p w14:paraId="1735BB97" w14:textId="77777777" w:rsidR="00D64AD2" w:rsidRPr="00D64AD2" w:rsidRDefault="00D64AD2" w:rsidP="00290676">
            <w:pPr>
              <w:pStyle w:val="Standard"/>
              <w:spacing w:after="0"/>
              <w:jc w:val="left"/>
              <w:rPr>
                <w:rFonts w:ascii="Times New Roman" w:hAnsi="Times New Roman"/>
                <w:b/>
                <w:bCs/>
                <w:color w:val="000000"/>
                <w:sz w:val="22"/>
                <w:szCs w:val="22"/>
              </w:rPr>
            </w:pPr>
          </w:p>
          <w:p w14:paraId="319C89F7" w14:textId="77777777" w:rsidR="00D64AD2" w:rsidRPr="00D64AD2" w:rsidRDefault="00D64AD2" w:rsidP="00290676">
            <w:pPr>
              <w:pStyle w:val="Standard"/>
              <w:spacing w:after="0"/>
              <w:jc w:val="left"/>
              <w:rPr>
                <w:rFonts w:ascii="Times New Roman" w:hAnsi="Times New Roman"/>
                <w:b/>
                <w:bCs/>
                <w:color w:val="000000"/>
                <w:sz w:val="22"/>
                <w:szCs w:val="22"/>
              </w:rPr>
            </w:pPr>
          </w:p>
          <w:p w14:paraId="21496729" w14:textId="77777777" w:rsidR="00D64AD2" w:rsidRPr="00D64AD2" w:rsidRDefault="00D64AD2" w:rsidP="00290676">
            <w:pPr>
              <w:pStyle w:val="Standard"/>
              <w:spacing w:after="0"/>
              <w:jc w:val="left"/>
              <w:rPr>
                <w:rFonts w:ascii="Times New Roman" w:hAnsi="Times New Roman"/>
                <w:b/>
                <w:bCs/>
                <w:color w:val="000000"/>
                <w:sz w:val="22"/>
                <w:szCs w:val="22"/>
              </w:rPr>
            </w:pPr>
          </w:p>
          <w:p w14:paraId="18075FEC" w14:textId="77777777" w:rsidR="00D64AD2" w:rsidRPr="00D64AD2" w:rsidRDefault="00D64AD2" w:rsidP="00290676">
            <w:pPr>
              <w:pStyle w:val="Standard"/>
              <w:spacing w:after="0"/>
              <w:jc w:val="left"/>
              <w:rPr>
                <w:rFonts w:ascii="Times New Roman" w:hAnsi="Times New Roman"/>
                <w:b/>
                <w:bCs/>
                <w:color w:val="000000"/>
                <w:sz w:val="22"/>
                <w:szCs w:val="22"/>
              </w:rPr>
            </w:pPr>
          </w:p>
          <w:p w14:paraId="6DF793E8" w14:textId="77777777" w:rsidR="00D64AD2" w:rsidRPr="00D64AD2" w:rsidRDefault="00D64AD2" w:rsidP="00290676">
            <w:pPr>
              <w:pStyle w:val="Standard"/>
              <w:spacing w:after="0"/>
              <w:jc w:val="left"/>
              <w:rPr>
                <w:rFonts w:ascii="Times New Roman" w:hAnsi="Times New Roman"/>
                <w:b/>
                <w:bCs/>
                <w:color w:val="000000"/>
                <w:sz w:val="22"/>
                <w:szCs w:val="22"/>
              </w:rPr>
            </w:pPr>
            <w:r w:rsidRPr="00D64AD2">
              <w:rPr>
                <w:rFonts w:ascii="Times New Roman" w:hAnsi="Times New Roman"/>
                <w:b/>
                <w:bCs/>
                <w:color w:val="000000"/>
                <w:sz w:val="22"/>
                <w:szCs w:val="22"/>
              </w:rPr>
              <w:t>UŽSAKOVAS</w:t>
            </w:r>
          </w:p>
          <w:p w14:paraId="4DF22DCE" w14:textId="77777777" w:rsidR="00D64AD2" w:rsidRPr="00D64AD2" w:rsidRDefault="00D64AD2" w:rsidP="00290676">
            <w:pPr>
              <w:rPr>
                <w:rFonts w:ascii="Times New Roman" w:hAnsi="Times New Roman"/>
                <w:b/>
              </w:rPr>
            </w:pPr>
          </w:p>
          <w:p w14:paraId="5ED421DC" w14:textId="37DD4549" w:rsidR="00D64AD2" w:rsidRPr="00D64AD2" w:rsidRDefault="00D64AD2" w:rsidP="00290676">
            <w:pPr>
              <w:rPr>
                <w:rFonts w:ascii="Times New Roman" w:hAnsi="Times New Roman"/>
                <w:b/>
              </w:rPr>
            </w:pPr>
            <w:r w:rsidRPr="00D64AD2">
              <w:rPr>
                <w:rFonts w:ascii="Times New Roman" w:hAnsi="Times New Roman"/>
                <w:b/>
              </w:rPr>
              <w:fldChar w:fldCharType="begin"/>
            </w:r>
            <w:r w:rsidRPr="00D64AD2">
              <w:rPr>
                <w:rFonts w:ascii="Times New Roman" w:hAnsi="Times New Roman"/>
                <w:b/>
              </w:rPr>
              <w:instrText xml:space="preserve"> MERGEFIELD Pavadinimas </w:instrText>
            </w:r>
            <w:r w:rsidRPr="00D64AD2">
              <w:rPr>
                <w:rFonts w:ascii="Times New Roman" w:hAnsi="Times New Roman"/>
                <w:b/>
              </w:rPr>
              <w:fldChar w:fldCharType="separate"/>
            </w:r>
            <w:r w:rsidRPr="00D64AD2">
              <w:rPr>
                <w:rFonts w:ascii="Times New Roman" w:hAnsi="Times New Roman"/>
                <w:b/>
                <w:noProof/>
              </w:rPr>
              <w:t>Mažeikių r. Viekšnių gimnazija</w:t>
            </w:r>
            <w:r w:rsidRPr="00D64AD2">
              <w:rPr>
                <w:rFonts w:ascii="Times New Roman" w:hAnsi="Times New Roman"/>
                <w:b/>
              </w:rPr>
              <w:fldChar w:fldCharType="end"/>
            </w:r>
          </w:p>
          <w:p w14:paraId="0B23CF97" w14:textId="77777777" w:rsidR="00D64AD2" w:rsidRPr="00D64AD2" w:rsidRDefault="00D64AD2" w:rsidP="00290676">
            <w:pPr>
              <w:rPr>
                <w:rFonts w:ascii="Times New Roman" w:hAnsi="Times New Roman"/>
                <w:b/>
              </w:rPr>
            </w:pPr>
          </w:p>
          <w:p w14:paraId="541B67C7" w14:textId="04BD67A5" w:rsidR="00D64AD2" w:rsidRPr="00D64AD2" w:rsidRDefault="00D64AD2" w:rsidP="00290676">
            <w:pPr>
              <w:pStyle w:val="Standard"/>
              <w:spacing w:after="0"/>
              <w:jc w:val="left"/>
              <w:rPr>
                <w:rFonts w:ascii="Times New Roman" w:hAnsi="Times New Roman"/>
                <w:bCs/>
                <w:color w:val="000000"/>
                <w:sz w:val="22"/>
                <w:szCs w:val="22"/>
              </w:rPr>
            </w:pPr>
            <w:r w:rsidRPr="00D64AD2">
              <w:rPr>
                <w:rFonts w:ascii="Times New Roman" w:hAnsi="Times New Roman"/>
                <w:bCs/>
                <w:color w:val="000000"/>
                <w:sz w:val="22"/>
                <w:szCs w:val="22"/>
              </w:rPr>
              <w:fldChar w:fldCharType="begin"/>
            </w:r>
            <w:r w:rsidRPr="00D64AD2">
              <w:rPr>
                <w:rFonts w:ascii="Times New Roman" w:hAnsi="Times New Roman"/>
                <w:bCs/>
                <w:color w:val="000000"/>
                <w:sz w:val="22"/>
                <w:szCs w:val="22"/>
              </w:rPr>
              <w:instrText xml:space="preserve"> MERGEFIELD pareigoskas </w:instrText>
            </w:r>
            <w:r w:rsidRPr="00D64AD2">
              <w:rPr>
                <w:rFonts w:ascii="Times New Roman" w:hAnsi="Times New Roman"/>
                <w:bCs/>
                <w:color w:val="000000"/>
                <w:sz w:val="22"/>
                <w:szCs w:val="22"/>
              </w:rPr>
              <w:fldChar w:fldCharType="separate"/>
            </w:r>
            <w:r w:rsidRPr="00D64AD2">
              <w:rPr>
                <w:rFonts w:ascii="Times New Roman" w:hAnsi="Times New Roman"/>
                <w:bCs/>
                <w:noProof/>
                <w:color w:val="000000"/>
                <w:sz w:val="22"/>
                <w:szCs w:val="22"/>
              </w:rPr>
              <w:t>Direktorius</w:t>
            </w:r>
            <w:r w:rsidRPr="00D64AD2">
              <w:rPr>
                <w:rFonts w:ascii="Times New Roman" w:hAnsi="Times New Roman"/>
                <w:bCs/>
                <w:color w:val="000000"/>
                <w:sz w:val="22"/>
                <w:szCs w:val="22"/>
              </w:rPr>
              <w:fldChar w:fldCharType="end"/>
            </w:r>
            <w:r w:rsidRPr="00D64AD2">
              <w:rPr>
                <w:rFonts w:ascii="Times New Roman" w:hAnsi="Times New Roman"/>
                <w:bCs/>
                <w:color w:val="000000"/>
                <w:sz w:val="22"/>
                <w:szCs w:val="22"/>
              </w:rPr>
              <w:br/>
            </w:r>
          </w:p>
          <w:p w14:paraId="1359AE70" w14:textId="77777777" w:rsidR="00D64AD2" w:rsidRPr="00D64AD2" w:rsidRDefault="00D64AD2" w:rsidP="00290676">
            <w:pPr>
              <w:pStyle w:val="Standard"/>
              <w:spacing w:after="0"/>
              <w:jc w:val="left"/>
              <w:rPr>
                <w:rFonts w:ascii="Times New Roman" w:hAnsi="Times New Roman"/>
                <w:bCs/>
                <w:color w:val="000000"/>
                <w:sz w:val="22"/>
                <w:szCs w:val="22"/>
              </w:rPr>
            </w:pPr>
          </w:p>
          <w:p w14:paraId="6B89D1F4" w14:textId="56B71E8A" w:rsidR="00D64AD2" w:rsidRPr="00D64AD2" w:rsidRDefault="00D64AD2" w:rsidP="00290676">
            <w:pPr>
              <w:pStyle w:val="Standard"/>
              <w:spacing w:after="0"/>
              <w:jc w:val="left"/>
              <w:rPr>
                <w:rFonts w:ascii="Times New Roman" w:hAnsi="Times New Roman"/>
                <w:bCs/>
                <w:color w:val="000000"/>
                <w:sz w:val="22"/>
                <w:szCs w:val="22"/>
              </w:rPr>
            </w:pPr>
            <w:r w:rsidRPr="00D64AD2">
              <w:rPr>
                <w:rFonts w:ascii="Times New Roman" w:hAnsi="Times New Roman"/>
                <w:bCs/>
                <w:color w:val="000000"/>
                <w:sz w:val="22"/>
                <w:szCs w:val="22"/>
              </w:rPr>
              <w:fldChar w:fldCharType="begin"/>
            </w:r>
            <w:r w:rsidRPr="00D64AD2">
              <w:rPr>
                <w:rFonts w:ascii="Times New Roman" w:hAnsi="Times New Roman"/>
                <w:bCs/>
                <w:color w:val="000000"/>
                <w:sz w:val="22"/>
                <w:szCs w:val="22"/>
              </w:rPr>
              <w:instrText xml:space="preserve"> MERGEFIELD direktorius </w:instrText>
            </w:r>
            <w:r w:rsidRPr="00D64AD2">
              <w:rPr>
                <w:rFonts w:ascii="Times New Roman" w:hAnsi="Times New Roman"/>
                <w:bCs/>
                <w:color w:val="000000"/>
                <w:sz w:val="22"/>
                <w:szCs w:val="22"/>
              </w:rPr>
              <w:fldChar w:fldCharType="separate"/>
            </w:r>
            <w:r w:rsidRPr="00D64AD2">
              <w:rPr>
                <w:rFonts w:ascii="Times New Roman" w:hAnsi="Times New Roman"/>
                <w:bCs/>
                <w:noProof/>
                <w:color w:val="000000"/>
                <w:sz w:val="22"/>
                <w:szCs w:val="22"/>
              </w:rPr>
              <w:t>Rimantas Gricius</w:t>
            </w:r>
            <w:r w:rsidRPr="00D64AD2">
              <w:rPr>
                <w:rFonts w:ascii="Times New Roman" w:hAnsi="Times New Roman"/>
                <w:bCs/>
                <w:color w:val="000000"/>
                <w:sz w:val="22"/>
                <w:szCs w:val="22"/>
              </w:rPr>
              <w:fldChar w:fldCharType="end"/>
            </w:r>
          </w:p>
          <w:p w14:paraId="21487381" w14:textId="77777777" w:rsidR="00D64AD2" w:rsidRPr="00D64AD2" w:rsidRDefault="00D64AD2" w:rsidP="00290676">
            <w:pPr>
              <w:pStyle w:val="Standard"/>
              <w:pBdr>
                <w:top w:val="single" w:sz="2" w:space="1" w:color="000000"/>
              </w:pBdr>
              <w:spacing w:after="0"/>
              <w:jc w:val="left"/>
              <w:rPr>
                <w:rFonts w:ascii="Times New Roman" w:hAnsi="Times New Roman"/>
                <w:i/>
                <w:color w:val="000000"/>
                <w:sz w:val="22"/>
                <w:szCs w:val="22"/>
              </w:rPr>
            </w:pPr>
            <w:r w:rsidRPr="00D64AD2">
              <w:rPr>
                <w:rFonts w:ascii="Times New Roman" w:hAnsi="Times New Roman"/>
                <w:i/>
                <w:color w:val="000000"/>
                <w:sz w:val="22"/>
                <w:szCs w:val="22"/>
              </w:rPr>
              <w:t xml:space="preserve"> (Vardas, pavardė                            Parašas)</w:t>
            </w:r>
          </w:p>
          <w:p w14:paraId="7383EB0F" w14:textId="77777777" w:rsidR="00D64AD2" w:rsidRPr="00D64AD2" w:rsidRDefault="00D64AD2" w:rsidP="00290676">
            <w:pPr>
              <w:pStyle w:val="Standard"/>
              <w:spacing w:after="0"/>
              <w:jc w:val="left"/>
              <w:rPr>
                <w:rFonts w:ascii="Times New Roman" w:hAnsi="Times New Roman"/>
                <w:color w:val="000000"/>
                <w:sz w:val="22"/>
                <w:szCs w:val="22"/>
              </w:rPr>
            </w:pPr>
            <w:r w:rsidRPr="00D64AD2">
              <w:rPr>
                <w:rFonts w:ascii="Times New Roman" w:hAnsi="Times New Roman"/>
                <w:i/>
                <w:color w:val="000000"/>
                <w:sz w:val="22"/>
                <w:szCs w:val="22"/>
              </w:rPr>
              <w:t>A.V.</w:t>
            </w:r>
          </w:p>
        </w:tc>
        <w:tc>
          <w:tcPr>
            <w:tcW w:w="5068" w:type="dxa"/>
          </w:tcPr>
          <w:p w14:paraId="26DD9E6E" w14:textId="77777777" w:rsidR="00D64AD2" w:rsidRPr="00D64AD2" w:rsidRDefault="00D64AD2" w:rsidP="00290676">
            <w:pPr>
              <w:pStyle w:val="Standard"/>
              <w:spacing w:after="0"/>
              <w:jc w:val="left"/>
              <w:rPr>
                <w:rFonts w:ascii="Times New Roman" w:hAnsi="Times New Roman"/>
                <w:b/>
                <w:bCs/>
                <w:sz w:val="22"/>
                <w:szCs w:val="22"/>
              </w:rPr>
            </w:pPr>
          </w:p>
          <w:p w14:paraId="1F139EBB" w14:textId="77777777" w:rsidR="00D64AD2" w:rsidRPr="00D64AD2" w:rsidRDefault="00D64AD2" w:rsidP="00290676">
            <w:pPr>
              <w:pStyle w:val="Standard"/>
              <w:spacing w:after="0"/>
              <w:jc w:val="left"/>
              <w:rPr>
                <w:rFonts w:ascii="Times New Roman" w:hAnsi="Times New Roman"/>
                <w:b/>
                <w:bCs/>
                <w:sz w:val="22"/>
                <w:szCs w:val="22"/>
              </w:rPr>
            </w:pPr>
          </w:p>
          <w:p w14:paraId="4EBD2B53" w14:textId="77777777" w:rsidR="00D64AD2" w:rsidRPr="00D64AD2" w:rsidRDefault="00D64AD2" w:rsidP="00290676">
            <w:pPr>
              <w:pStyle w:val="Standard"/>
              <w:spacing w:after="0"/>
              <w:jc w:val="left"/>
              <w:rPr>
                <w:rFonts w:ascii="Times New Roman" w:hAnsi="Times New Roman"/>
                <w:b/>
                <w:bCs/>
                <w:sz w:val="22"/>
                <w:szCs w:val="22"/>
              </w:rPr>
            </w:pPr>
          </w:p>
          <w:p w14:paraId="4A33DC41" w14:textId="77777777" w:rsidR="00D64AD2" w:rsidRPr="00D64AD2" w:rsidRDefault="00D64AD2" w:rsidP="00290676">
            <w:pPr>
              <w:pStyle w:val="Standard"/>
              <w:spacing w:after="0"/>
              <w:jc w:val="left"/>
              <w:rPr>
                <w:rFonts w:ascii="Times New Roman" w:hAnsi="Times New Roman"/>
                <w:b/>
                <w:bCs/>
                <w:sz w:val="22"/>
                <w:szCs w:val="22"/>
              </w:rPr>
            </w:pPr>
          </w:p>
          <w:p w14:paraId="42957FEE" w14:textId="77777777" w:rsidR="00D64AD2" w:rsidRPr="00D64AD2" w:rsidRDefault="00D64AD2" w:rsidP="00290676">
            <w:pPr>
              <w:pStyle w:val="Standard"/>
              <w:spacing w:after="0"/>
              <w:jc w:val="left"/>
              <w:rPr>
                <w:rFonts w:ascii="Times New Roman" w:hAnsi="Times New Roman"/>
                <w:b/>
                <w:bCs/>
                <w:sz w:val="22"/>
                <w:szCs w:val="22"/>
              </w:rPr>
            </w:pPr>
          </w:p>
          <w:p w14:paraId="7C59B0E3" w14:textId="77777777" w:rsidR="00D64AD2" w:rsidRPr="00D64AD2" w:rsidRDefault="00D64AD2" w:rsidP="00290676">
            <w:pPr>
              <w:pStyle w:val="Standard"/>
              <w:spacing w:after="0"/>
              <w:jc w:val="left"/>
              <w:rPr>
                <w:rFonts w:ascii="Times New Roman" w:hAnsi="Times New Roman"/>
                <w:b/>
                <w:bCs/>
                <w:sz w:val="22"/>
                <w:szCs w:val="22"/>
              </w:rPr>
            </w:pPr>
            <w:r w:rsidRPr="00D64AD2">
              <w:rPr>
                <w:rFonts w:ascii="Times New Roman" w:hAnsi="Times New Roman"/>
                <w:b/>
                <w:bCs/>
                <w:sz w:val="22"/>
                <w:szCs w:val="22"/>
              </w:rPr>
              <w:t>VYKDYTOJAS</w:t>
            </w:r>
          </w:p>
          <w:p w14:paraId="17E3F618" w14:textId="77777777" w:rsidR="00D64AD2" w:rsidRPr="00D64AD2" w:rsidRDefault="00D64AD2" w:rsidP="00290676">
            <w:pPr>
              <w:pStyle w:val="Standard"/>
              <w:spacing w:after="0"/>
              <w:jc w:val="left"/>
              <w:rPr>
                <w:rFonts w:ascii="Times New Roman" w:hAnsi="Times New Roman"/>
                <w:b/>
                <w:bCs/>
                <w:sz w:val="22"/>
                <w:szCs w:val="22"/>
              </w:rPr>
            </w:pPr>
          </w:p>
          <w:p w14:paraId="1F64B37D" w14:textId="255AF290" w:rsidR="00D64AD2" w:rsidRPr="00D64AD2" w:rsidRDefault="00D64AD2" w:rsidP="00290676">
            <w:pPr>
              <w:rPr>
                <w:rFonts w:ascii="Times New Roman" w:hAnsi="Times New Roman"/>
                <w:b/>
              </w:rPr>
            </w:pPr>
            <w:r w:rsidRPr="00D64AD2">
              <w:rPr>
                <w:rFonts w:ascii="Times New Roman" w:hAnsi="Times New Roman"/>
                <w:b/>
              </w:rPr>
              <w:t>UAB „</w:t>
            </w:r>
            <w:proofErr w:type="spellStart"/>
            <w:r w:rsidRPr="00D64AD2">
              <w:rPr>
                <w:rFonts w:ascii="Times New Roman" w:hAnsi="Times New Roman"/>
                <w:b/>
              </w:rPr>
              <w:t>Asseco</w:t>
            </w:r>
            <w:proofErr w:type="spellEnd"/>
            <w:r w:rsidRPr="00D64AD2">
              <w:rPr>
                <w:rFonts w:ascii="Times New Roman" w:hAnsi="Times New Roman"/>
                <w:b/>
              </w:rPr>
              <w:t xml:space="preserve"> Lietuva“</w:t>
            </w:r>
            <w:r w:rsidRPr="00D64AD2">
              <w:rPr>
                <w:rFonts w:ascii="Times New Roman" w:hAnsi="Times New Roman"/>
                <w:b/>
              </w:rPr>
              <w:br/>
            </w:r>
          </w:p>
          <w:p w14:paraId="2B708775" w14:textId="77777777" w:rsidR="00D64AD2" w:rsidRPr="00D64AD2" w:rsidRDefault="00D64AD2" w:rsidP="00290676">
            <w:pPr>
              <w:rPr>
                <w:rFonts w:ascii="Times New Roman" w:hAnsi="Times New Roman"/>
              </w:rPr>
            </w:pPr>
            <w:r w:rsidRPr="00D64AD2">
              <w:rPr>
                <w:rFonts w:ascii="Times New Roman" w:hAnsi="Times New Roman"/>
              </w:rPr>
              <w:t>Skaitmeninio turinio sprendimų</w:t>
            </w:r>
          </w:p>
          <w:p w14:paraId="504877CB" w14:textId="5B760B86" w:rsidR="00D64AD2" w:rsidRPr="00D64AD2" w:rsidRDefault="00D64AD2" w:rsidP="00290676">
            <w:pPr>
              <w:rPr>
                <w:rFonts w:ascii="Times New Roman" w:hAnsi="Times New Roman"/>
              </w:rPr>
            </w:pPr>
            <w:r w:rsidRPr="00D64AD2">
              <w:rPr>
                <w:rFonts w:ascii="Times New Roman" w:hAnsi="Times New Roman"/>
              </w:rPr>
              <w:t>departamento vadovas</w:t>
            </w:r>
          </w:p>
          <w:p w14:paraId="59FA3B4B" w14:textId="77777777" w:rsidR="00D64AD2" w:rsidRPr="00D64AD2" w:rsidRDefault="00D64AD2" w:rsidP="00290676">
            <w:pPr>
              <w:rPr>
                <w:rFonts w:ascii="Times New Roman" w:hAnsi="Times New Roman"/>
              </w:rPr>
            </w:pPr>
          </w:p>
          <w:p w14:paraId="3A550F95" w14:textId="3C105784" w:rsidR="00D64AD2" w:rsidRPr="00D64AD2" w:rsidRDefault="00D64AD2" w:rsidP="00290676">
            <w:pPr>
              <w:rPr>
                <w:rFonts w:ascii="Times New Roman" w:hAnsi="Times New Roman"/>
                <w:bCs/>
                <w:color w:val="000000"/>
              </w:rPr>
            </w:pPr>
            <w:r w:rsidRPr="00D64AD2">
              <w:rPr>
                <w:rFonts w:ascii="Times New Roman" w:hAnsi="Times New Roman"/>
              </w:rPr>
              <w:t>Osvaldas Balandis</w:t>
            </w:r>
            <w:r w:rsidRPr="00D64AD2">
              <w:rPr>
                <w:rFonts w:ascii="Times New Roman" w:hAnsi="Times New Roman"/>
                <w:bCs/>
                <w:color w:val="000000"/>
              </w:rPr>
              <w:t xml:space="preserve"> </w:t>
            </w:r>
          </w:p>
          <w:p w14:paraId="6C43AA7B" w14:textId="77777777" w:rsidR="00D64AD2" w:rsidRPr="00D64AD2" w:rsidRDefault="00D64AD2" w:rsidP="00290676">
            <w:pPr>
              <w:pStyle w:val="Standard"/>
              <w:pBdr>
                <w:top w:val="single" w:sz="2" w:space="1" w:color="000000"/>
              </w:pBdr>
              <w:spacing w:after="0"/>
              <w:jc w:val="left"/>
              <w:rPr>
                <w:rFonts w:ascii="Times New Roman" w:hAnsi="Times New Roman"/>
                <w:i/>
                <w:color w:val="000000"/>
                <w:sz w:val="22"/>
                <w:szCs w:val="22"/>
              </w:rPr>
            </w:pPr>
            <w:r w:rsidRPr="00D64AD2">
              <w:rPr>
                <w:rFonts w:ascii="Times New Roman" w:hAnsi="Times New Roman"/>
                <w:i/>
                <w:color w:val="000000"/>
                <w:sz w:val="22"/>
                <w:szCs w:val="22"/>
              </w:rPr>
              <w:t>(Vardas, pavardė                          Parašas)</w:t>
            </w:r>
          </w:p>
          <w:p w14:paraId="7AF02B57" w14:textId="77777777" w:rsidR="00D64AD2" w:rsidRPr="00D64AD2" w:rsidRDefault="00D64AD2" w:rsidP="00290676">
            <w:pPr>
              <w:pStyle w:val="Standard"/>
              <w:spacing w:after="0"/>
              <w:jc w:val="left"/>
              <w:rPr>
                <w:rFonts w:ascii="Times New Roman" w:hAnsi="Times New Roman"/>
                <w:sz w:val="22"/>
                <w:szCs w:val="22"/>
              </w:rPr>
            </w:pPr>
            <w:r w:rsidRPr="00D64AD2">
              <w:rPr>
                <w:rFonts w:ascii="Times New Roman" w:hAnsi="Times New Roman"/>
                <w:i/>
                <w:color w:val="000000"/>
                <w:sz w:val="22"/>
                <w:szCs w:val="22"/>
              </w:rPr>
              <w:t>A.V.</w:t>
            </w:r>
          </w:p>
        </w:tc>
        <w:tc>
          <w:tcPr>
            <w:tcW w:w="5068" w:type="dxa"/>
          </w:tcPr>
          <w:p w14:paraId="7FDC0893" w14:textId="77777777" w:rsidR="00D64AD2" w:rsidRPr="00D64AD2" w:rsidRDefault="00D64AD2" w:rsidP="00290676">
            <w:pPr>
              <w:pStyle w:val="Standard"/>
              <w:spacing w:after="0"/>
              <w:jc w:val="left"/>
              <w:rPr>
                <w:rFonts w:ascii="Times New Roman" w:hAnsi="Times New Roman"/>
                <w:b/>
                <w:bCs/>
                <w:sz w:val="22"/>
                <w:szCs w:val="22"/>
              </w:rPr>
            </w:pPr>
          </w:p>
        </w:tc>
      </w:tr>
    </w:tbl>
    <w:p w14:paraId="3887CA24" w14:textId="77777777" w:rsidR="00400E79" w:rsidRPr="00637BFB" w:rsidRDefault="00400E79" w:rsidP="00290676">
      <w:pPr>
        <w:pStyle w:val="Standard"/>
        <w:ind w:firstLine="30"/>
        <w:rPr>
          <w:rFonts w:ascii="Times New Roman" w:hAnsi="Times New Roman"/>
          <w:sz w:val="22"/>
          <w:szCs w:val="22"/>
        </w:rPr>
      </w:pPr>
      <w:r w:rsidRPr="00637BFB">
        <w:rPr>
          <w:rFonts w:ascii="Times New Roman" w:hAnsi="Times New Roman"/>
          <w:sz w:val="22"/>
          <w:szCs w:val="22"/>
        </w:rPr>
        <w:br w:type="page"/>
      </w:r>
    </w:p>
    <w:p w14:paraId="4C62A2CA" w14:textId="1736D1E4" w:rsidR="00F973E8" w:rsidRPr="00637BFB" w:rsidRDefault="00F973E8" w:rsidP="00AA7C65">
      <w:pPr>
        <w:pStyle w:val="Standard"/>
        <w:ind w:firstLine="720"/>
        <w:jc w:val="right"/>
        <w:rPr>
          <w:rFonts w:ascii="Times New Roman" w:hAnsi="Times New Roman"/>
          <w:sz w:val="22"/>
          <w:szCs w:val="22"/>
        </w:rPr>
      </w:pPr>
      <w:r w:rsidRPr="00637BFB">
        <w:rPr>
          <w:rFonts w:ascii="Times New Roman" w:hAnsi="Times New Roman"/>
          <w:sz w:val="22"/>
          <w:szCs w:val="22"/>
        </w:rPr>
        <w:lastRenderedPageBreak/>
        <w:t>Sutarties Nr.</w:t>
      </w:r>
      <w:r w:rsidRPr="00637BFB">
        <w:rPr>
          <w:rFonts w:ascii="Times New Roman" w:hAnsi="Times New Roman"/>
          <w:bCs/>
          <w:sz w:val="22"/>
          <w:szCs w:val="22"/>
        </w:rPr>
        <w:t xml:space="preserve"> </w:t>
      </w:r>
      <w:r w:rsidRPr="00637BFB">
        <w:rPr>
          <w:rFonts w:ascii="Times New Roman" w:hAnsi="Times New Roman"/>
          <w:sz w:val="22"/>
          <w:szCs w:val="22"/>
        </w:rPr>
        <w:t>20</w:t>
      </w:r>
      <w:r w:rsidR="008D4F3E" w:rsidRPr="00637BFB">
        <w:rPr>
          <w:rFonts w:ascii="Times New Roman" w:hAnsi="Times New Roman"/>
          <w:sz w:val="22"/>
          <w:szCs w:val="22"/>
        </w:rPr>
        <w:t>2</w:t>
      </w:r>
      <w:r w:rsidR="00D64AD2">
        <w:rPr>
          <w:rFonts w:ascii="Times New Roman" w:hAnsi="Times New Roman"/>
          <w:sz w:val="22"/>
          <w:szCs w:val="22"/>
        </w:rPr>
        <w:t>5</w:t>
      </w:r>
      <w:r w:rsidRPr="00637BFB">
        <w:rPr>
          <w:rFonts w:ascii="Times New Roman" w:hAnsi="Times New Roman"/>
          <w:sz w:val="22"/>
          <w:szCs w:val="22"/>
        </w:rPr>
        <w:t>/</w:t>
      </w:r>
      <w:r w:rsidR="00D64AD2">
        <w:rPr>
          <w:rFonts w:ascii="Times New Roman" w:hAnsi="Times New Roman"/>
          <w:sz w:val="22"/>
          <w:szCs w:val="22"/>
        </w:rPr>
        <w:t>02</w:t>
      </w:r>
      <w:r w:rsidR="00555477" w:rsidRPr="00637BFB">
        <w:rPr>
          <w:rFonts w:ascii="Times New Roman" w:hAnsi="Times New Roman"/>
          <w:sz w:val="22"/>
          <w:szCs w:val="22"/>
        </w:rPr>
        <w:t>-</w:t>
      </w:r>
      <w:r w:rsidR="00A224E7" w:rsidRPr="00637BFB">
        <w:rPr>
          <w:rFonts w:ascii="Times New Roman" w:hAnsi="Times New Roman"/>
          <w:sz w:val="22"/>
          <w:szCs w:val="22"/>
        </w:rPr>
        <w:fldChar w:fldCharType="begin"/>
      </w:r>
      <w:r w:rsidR="00A224E7" w:rsidRPr="00637BFB">
        <w:rPr>
          <w:rFonts w:ascii="Times New Roman" w:hAnsi="Times New Roman"/>
          <w:sz w:val="22"/>
          <w:szCs w:val="22"/>
        </w:rPr>
        <w:instrText xml:space="preserve"> MERGEFIELD trumpinys </w:instrText>
      </w:r>
      <w:r w:rsidR="00A224E7" w:rsidRPr="00637BFB">
        <w:rPr>
          <w:rFonts w:ascii="Times New Roman" w:hAnsi="Times New Roman"/>
          <w:sz w:val="22"/>
          <w:szCs w:val="22"/>
        </w:rPr>
        <w:fldChar w:fldCharType="separate"/>
      </w:r>
      <w:r w:rsidR="00D64AD2" w:rsidRPr="004876DE">
        <w:rPr>
          <w:rFonts w:ascii="Times New Roman" w:hAnsi="Times New Roman"/>
          <w:noProof/>
        </w:rPr>
        <w:t>MRVG25</w:t>
      </w:r>
      <w:r w:rsidR="00A224E7" w:rsidRPr="00637BFB">
        <w:rPr>
          <w:rFonts w:ascii="Times New Roman" w:hAnsi="Times New Roman"/>
          <w:sz w:val="22"/>
          <w:szCs w:val="22"/>
        </w:rPr>
        <w:fldChar w:fldCharType="end"/>
      </w:r>
    </w:p>
    <w:p w14:paraId="7F0C05CE" w14:textId="77777777" w:rsidR="00400E79" w:rsidRPr="00637BFB" w:rsidRDefault="004B233C">
      <w:pPr>
        <w:pStyle w:val="Standard"/>
        <w:ind w:firstLine="45"/>
        <w:jc w:val="right"/>
        <w:rPr>
          <w:rFonts w:ascii="Times New Roman" w:hAnsi="Times New Roman"/>
          <w:b/>
          <w:bCs/>
          <w:sz w:val="22"/>
          <w:szCs w:val="22"/>
        </w:rPr>
      </w:pPr>
      <w:r w:rsidRPr="00637BFB">
        <w:rPr>
          <w:rFonts w:ascii="Times New Roman" w:hAnsi="Times New Roman"/>
          <w:b/>
          <w:bCs/>
          <w:sz w:val="22"/>
          <w:szCs w:val="22"/>
        </w:rPr>
        <w:t xml:space="preserve">1 </w:t>
      </w:r>
      <w:r w:rsidR="00400E79" w:rsidRPr="00637BFB">
        <w:rPr>
          <w:rFonts w:ascii="Times New Roman" w:hAnsi="Times New Roman"/>
          <w:b/>
          <w:bCs/>
          <w:sz w:val="22"/>
          <w:szCs w:val="22"/>
        </w:rPr>
        <w:t>priedas</w:t>
      </w:r>
    </w:p>
    <w:p w14:paraId="0B47BBA8" w14:textId="77777777" w:rsidR="003B632F" w:rsidRPr="00637BFB" w:rsidRDefault="003B632F">
      <w:pPr>
        <w:pStyle w:val="Standard"/>
        <w:spacing w:after="0"/>
        <w:ind w:firstLine="45"/>
        <w:jc w:val="center"/>
        <w:rPr>
          <w:rFonts w:ascii="Times New Roman" w:hAnsi="Times New Roman"/>
          <w:b/>
          <w:bCs/>
          <w:sz w:val="22"/>
          <w:szCs w:val="22"/>
          <w:highlight w:val="yellow"/>
        </w:rPr>
      </w:pPr>
    </w:p>
    <w:p w14:paraId="59F6CD68" w14:textId="77777777" w:rsidR="00400E79" w:rsidRPr="00637BFB" w:rsidRDefault="00F973E8">
      <w:pPr>
        <w:pStyle w:val="Standard"/>
        <w:spacing w:after="0"/>
        <w:ind w:firstLine="45"/>
        <w:jc w:val="center"/>
        <w:rPr>
          <w:rFonts w:ascii="Times New Roman" w:hAnsi="Times New Roman"/>
          <w:b/>
          <w:bCs/>
          <w:sz w:val="22"/>
          <w:szCs w:val="22"/>
        </w:rPr>
      </w:pPr>
      <w:r w:rsidRPr="00637BFB">
        <w:rPr>
          <w:rFonts w:ascii="Times New Roman" w:hAnsi="Times New Roman"/>
          <w:b/>
          <w:bCs/>
          <w:sz w:val="22"/>
          <w:szCs w:val="22"/>
        </w:rPr>
        <w:t>Techninė specifikacija</w:t>
      </w:r>
    </w:p>
    <w:p w14:paraId="6C330384" w14:textId="54513378" w:rsidR="00144404" w:rsidRPr="00637BFB" w:rsidRDefault="00886329" w:rsidP="00144404">
      <w:pPr>
        <w:pStyle w:val="Standard"/>
        <w:spacing w:before="120" w:after="120"/>
        <w:rPr>
          <w:rFonts w:ascii="Times New Roman" w:hAnsi="Times New Roman"/>
          <w:sz w:val="22"/>
          <w:szCs w:val="22"/>
        </w:rPr>
      </w:pPr>
      <w:r w:rsidRPr="00637BFB">
        <w:rPr>
          <w:rFonts w:ascii="Times New Roman" w:hAnsi="Times New Roman"/>
          <w:sz w:val="22"/>
          <w:szCs w:val="22"/>
        </w:rPr>
        <w:t xml:space="preserve">Bibliotekos darbui kompiuterizuoti naudojama ne žemesnė nei MOBIS versija </w:t>
      </w:r>
      <w:r w:rsidR="009813A3">
        <w:rPr>
          <w:rFonts w:ascii="Times New Roman" w:hAnsi="Times New Roman"/>
          <w:sz w:val="22"/>
          <w:szCs w:val="22"/>
        </w:rPr>
        <w:t>5</w:t>
      </w:r>
      <w:r w:rsidRPr="00637BFB">
        <w:rPr>
          <w:rFonts w:ascii="Times New Roman" w:hAnsi="Times New Roman"/>
          <w:sz w:val="22"/>
          <w:szCs w:val="22"/>
        </w:rPr>
        <w:t xml:space="preserve">, paremta centralizuotos infrastruktūros panaudojimu ir skirta nuotoliniam darbui, </w:t>
      </w:r>
      <w:proofErr w:type="spellStart"/>
      <w:r w:rsidRPr="00637BFB">
        <w:rPr>
          <w:rFonts w:ascii="Times New Roman" w:hAnsi="Times New Roman"/>
          <w:sz w:val="22"/>
          <w:szCs w:val="22"/>
        </w:rPr>
        <w:t>t.y</w:t>
      </w:r>
      <w:proofErr w:type="spellEnd"/>
      <w:r w:rsidRPr="00637BFB">
        <w:rPr>
          <w:rFonts w:ascii="Times New Roman" w:hAnsi="Times New Roman"/>
          <w:sz w:val="22"/>
          <w:szCs w:val="22"/>
        </w:rPr>
        <w:t xml:space="preserve">. mokyklos MOBIS duomenų bazė perkeliama ir palaikoma (suteikiant </w:t>
      </w:r>
      <w:proofErr w:type="spellStart"/>
      <w:r w:rsidRPr="00637BFB">
        <w:rPr>
          <w:rFonts w:ascii="Times New Roman" w:hAnsi="Times New Roman"/>
          <w:sz w:val="22"/>
          <w:szCs w:val="22"/>
        </w:rPr>
        <w:t>p</w:t>
      </w:r>
      <w:r w:rsidR="00B90895" w:rsidRPr="00637BFB">
        <w:rPr>
          <w:rFonts w:ascii="Times New Roman" w:hAnsi="Times New Roman"/>
          <w:sz w:val="22"/>
          <w:szCs w:val="22"/>
        </w:rPr>
        <w:t>rieglobos</w:t>
      </w:r>
      <w:proofErr w:type="spellEnd"/>
      <w:r w:rsidR="00B90895" w:rsidRPr="00637BFB">
        <w:rPr>
          <w:rFonts w:ascii="Times New Roman" w:hAnsi="Times New Roman"/>
          <w:sz w:val="22"/>
          <w:szCs w:val="22"/>
        </w:rPr>
        <w:t xml:space="preserve"> ir priežiūros paslauga</w:t>
      </w:r>
      <w:r w:rsidRPr="00637BFB">
        <w:rPr>
          <w:rFonts w:ascii="Times New Roman" w:hAnsi="Times New Roman"/>
          <w:sz w:val="22"/>
          <w:szCs w:val="22"/>
        </w:rPr>
        <w:t>s) UAB „</w:t>
      </w:r>
      <w:proofErr w:type="spellStart"/>
      <w:r w:rsidRPr="00637BFB">
        <w:rPr>
          <w:rFonts w:ascii="Times New Roman" w:hAnsi="Times New Roman"/>
          <w:sz w:val="22"/>
          <w:szCs w:val="22"/>
        </w:rPr>
        <w:t>Asseco</w:t>
      </w:r>
      <w:proofErr w:type="spellEnd"/>
      <w:r w:rsidRPr="00637BFB">
        <w:rPr>
          <w:rFonts w:ascii="Times New Roman" w:hAnsi="Times New Roman"/>
          <w:sz w:val="22"/>
          <w:szCs w:val="22"/>
        </w:rPr>
        <w:t xml:space="preserve"> Lietuva“ infrastruktūroje: </w:t>
      </w:r>
    </w:p>
    <w:p w14:paraId="7C1ADF01" w14:textId="0AA08FA9" w:rsidR="00144404" w:rsidRPr="00637BFB" w:rsidRDefault="00144404" w:rsidP="003D1EAB">
      <w:pPr>
        <w:pStyle w:val="Sraopastraipa"/>
        <w:numPr>
          <w:ilvl w:val="0"/>
          <w:numId w:val="11"/>
        </w:numPr>
        <w:autoSpaceDE w:val="0"/>
        <w:autoSpaceDN w:val="0"/>
        <w:adjustRightInd w:val="0"/>
        <w:ind w:right="-31"/>
        <w:jc w:val="both"/>
        <w:rPr>
          <w:b/>
          <w:bCs/>
          <w:color w:val="000000"/>
          <w:sz w:val="22"/>
          <w:szCs w:val="22"/>
          <w:lang w:val="lt-LT"/>
        </w:rPr>
      </w:pPr>
      <w:r w:rsidRPr="00637BFB">
        <w:rPr>
          <w:b/>
          <w:bCs/>
          <w:color w:val="000000"/>
          <w:sz w:val="22"/>
          <w:szCs w:val="22"/>
          <w:lang w:val="lt-LT"/>
        </w:rPr>
        <w:t xml:space="preserve">MOBIS atnaujinimas </w:t>
      </w:r>
      <w:r w:rsidRPr="00637BFB">
        <w:rPr>
          <w:b/>
          <w:bCs/>
          <w:i/>
          <w:color w:val="000000"/>
          <w:sz w:val="22"/>
          <w:szCs w:val="22"/>
          <w:lang w:val="lt-LT"/>
        </w:rPr>
        <w:t xml:space="preserve">(iš „versija 2“ į „versija </w:t>
      </w:r>
      <w:r w:rsidR="009813A3">
        <w:rPr>
          <w:b/>
          <w:bCs/>
          <w:i/>
          <w:color w:val="000000"/>
          <w:sz w:val="22"/>
          <w:szCs w:val="22"/>
          <w:lang w:val="lt-LT"/>
        </w:rPr>
        <w:t>5</w:t>
      </w:r>
      <w:r w:rsidRPr="00637BFB">
        <w:rPr>
          <w:b/>
          <w:bCs/>
          <w:i/>
          <w:color w:val="000000"/>
          <w:sz w:val="22"/>
          <w:szCs w:val="22"/>
          <w:lang w:val="lt-LT"/>
        </w:rPr>
        <w:t>“)</w:t>
      </w:r>
      <w:r w:rsidRPr="00637BFB">
        <w:rPr>
          <w:b/>
          <w:bCs/>
          <w:color w:val="000000"/>
          <w:sz w:val="22"/>
          <w:szCs w:val="22"/>
          <w:lang w:val="lt-LT"/>
        </w:rPr>
        <w:t xml:space="preserve"> ir duomenų bazės perkėlimas apima: </w:t>
      </w:r>
    </w:p>
    <w:p w14:paraId="2DEA138A" w14:textId="3251717C" w:rsidR="00144404" w:rsidRPr="00637BFB" w:rsidRDefault="00144404" w:rsidP="003D1EAB">
      <w:pPr>
        <w:pStyle w:val="Sraopastraipa"/>
        <w:numPr>
          <w:ilvl w:val="1"/>
          <w:numId w:val="11"/>
        </w:numPr>
        <w:autoSpaceDE w:val="0"/>
        <w:autoSpaceDN w:val="0"/>
        <w:adjustRightInd w:val="0"/>
        <w:jc w:val="both"/>
        <w:rPr>
          <w:color w:val="000000"/>
          <w:sz w:val="22"/>
          <w:szCs w:val="22"/>
          <w:lang w:val="lt-LT"/>
        </w:rPr>
      </w:pPr>
      <w:r w:rsidRPr="00637BFB">
        <w:rPr>
          <w:sz w:val="22"/>
          <w:szCs w:val="22"/>
          <w:lang w:val="lt-LT"/>
        </w:rPr>
        <w:t xml:space="preserve">MOBIS </w:t>
      </w:r>
      <w:r w:rsidRPr="00637BFB">
        <w:rPr>
          <w:bCs/>
          <w:color w:val="000000"/>
          <w:sz w:val="22"/>
          <w:szCs w:val="22"/>
          <w:lang w:val="lt-LT"/>
        </w:rPr>
        <w:t xml:space="preserve">(versija </w:t>
      </w:r>
      <w:r w:rsidR="009813A3">
        <w:rPr>
          <w:bCs/>
          <w:color w:val="000000"/>
          <w:sz w:val="22"/>
          <w:szCs w:val="22"/>
          <w:lang w:val="lt-LT"/>
        </w:rPr>
        <w:t>5</w:t>
      </w:r>
      <w:r w:rsidRPr="00637BFB">
        <w:rPr>
          <w:bCs/>
          <w:color w:val="000000"/>
          <w:sz w:val="22"/>
          <w:szCs w:val="22"/>
          <w:lang w:val="lt-LT"/>
        </w:rPr>
        <w:t xml:space="preserve">) duomenų bazės ir duomenų bazių valdymo programinės įrangos </w:t>
      </w:r>
      <w:r w:rsidRPr="00637BFB">
        <w:rPr>
          <w:sz w:val="22"/>
          <w:szCs w:val="22"/>
          <w:lang w:val="lt-LT"/>
        </w:rPr>
        <w:t xml:space="preserve">diegimą </w:t>
      </w:r>
      <w:r w:rsidRPr="00637BFB">
        <w:rPr>
          <w:color w:val="000000"/>
          <w:sz w:val="22"/>
          <w:szCs w:val="22"/>
          <w:lang w:val="lt-LT"/>
        </w:rPr>
        <w:t>UAB „</w:t>
      </w:r>
      <w:proofErr w:type="spellStart"/>
      <w:r w:rsidRPr="00637BFB">
        <w:rPr>
          <w:color w:val="000000"/>
          <w:sz w:val="22"/>
          <w:szCs w:val="22"/>
          <w:lang w:val="lt-LT"/>
        </w:rPr>
        <w:t>Asseco</w:t>
      </w:r>
      <w:proofErr w:type="spellEnd"/>
      <w:r w:rsidRPr="00637BFB">
        <w:rPr>
          <w:color w:val="000000"/>
          <w:sz w:val="22"/>
          <w:szCs w:val="22"/>
          <w:lang w:val="lt-LT"/>
        </w:rPr>
        <w:t xml:space="preserve"> Lietuva“ infrastruktūroje;</w:t>
      </w:r>
    </w:p>
    <w:p w14:paraId="07FC5773" w14:textId="0232112C" w:rsidR="00144404" w:rsidRPr="00637BFB" w:rsidRDefault="00144404" w:rsidP="003D1EAB">
      <w:pPr>
        <w:pStyle w:val="Sraopastraipa"/>
        <w:numPr>
          <w:ilvl w:val="1"/>
          <w:numId w:val="11"/>
        </w:numPr>
        <w:autoSpaceDE w:val="0"/>
        <w:autoSpaceDN w:val="0"/>
        <w:adjustRightInd w:val="0"/>
        <w:jc w:val="both"/>
        <w:rPr>
          <w:sz w:val="22"/>
          <w:szCs w:val="22"/>
          <w:lang w:val="lt-LT"/>
        </w:rPr>
      </w:pPr>
      <w:r w:rsidRPr="00637BFB">
        <w:rPr>
          <w:sz w:val="22"/>
          <w:szCs w:val="22"/>
          <w:lang w:val="lt-LT"/>
        </w:rPr>
        <w:t xml:space="preserve">Bibliotekos MOBIS duomenų migravimą (iš „versija 2“ į „versija </w:t>
      </w:r>
      <w:r w:rsidR="009813A3">
        <w:rPr>
          <w:sz w:val="22"/>
          <w:szCs w:val="22"/>
          <w:lang w:val="lt-LT"/>
        </w:rPr>
        <w:t>5</w:t>
      </w:r>
      <w:r w:rsidRPr="00637BFB">
        <w:rPr>
          <w:sz w:val="22"/>
          <w:szCs w:val="22"/>
          <w:lang w:val="lt-LT"/>
        </w:rPr>
        <w:t xml:space="preserve">“) ir perkėlimą iš bibliotekos infrastruktūros į </w:t>
      </w:r>
      <w:r w:rsidRPr="00637BFB">
        <w:rPr>
          <w:color w:val="000000"/>
          <w:sz w:val="22"/>
          <w:szCs w:val="22"/>
          <w:lang w:val="lt-LT"/>
        </w:rPr>
        <w:t>UAB „</w:t>
      </w:r>
      <w:proofErr w:type="spellStart"/>
      <w:r w:rsidRPr="00637BFB">
        <w:rPr>
          <w:color w:val="000000"/>
          <w:sz w:val="22"/>
          <w:szCs w:val="22"/>
          <w:lang w:val="lt-LT"/>
        </w:rPr>
        <w:t>Asseco</w:t>
      </w:r>
      <w:proofErr w:type="spellEnd"/>
      <w:r w:rsidRPr="00637BFB">
        <w:rPr>
          <w:color w:val="000000"/>
          <w:sz w:val="22"/>
          <w:szCs w:val="22"/>
          <w:lang w:val="lt-LT"/>
        </w:rPr>
        <w:t xml:space="preserve"> Lietuva“ infrastruktūrą</w:t>
      </w:r>
      <w:r w:rsidRPr="00637BFB">
        <w:rPr>
          <w:sz w:val="22"/>
          <w:szCs w:val="22"/>
          <w:lang w:val="lt-LT"/>
        </w:rPr>
        <w:t xml:space="preserve">, duomenų sutvarkymą pagal MOBIS (versija </w:t>
      </w:r>
      <w:r w:rsidR="009813A3">
        <w:rPr>
          <w:sz w:val="22"/>
          <w:szCs w:val="22"/>
          <w:lang w:val="lt-LT"/>
        </w:rPr>
        <w:t>5</w:t>
      </w:r>
      <w:r w:rsidRPr="00637BFB">
        <w:rPr>
          <w:sz w:val="22"/>
          <w:szCs w:val="22"/>
          <w:lang w:val="lt-LT"/>
        </w:rPr>
        <w:t xml:space="preserve">) </w:t>
      </w:r>
      <w:proofErr w:type="spellStart"/>
      <w:r w:rsidRPr="00637BFB">
        <w:rPr>
          <w:sz w:val="22"/>
          <w:szCs w:val="22"/>
          <w:lang w:val="lt-LT"/>
        </w:rPr>
        <w:t>pasikeitimus</w:t>
      </w:r>
      <w:proofErr w:type="spellEnd"/>
      <w:r w:rsidRPr="00637BFB">
        <w:rPr>
          <w:sz w:val="22"/>
          <w:szCs w:val="22"/>
          <w:lang w:val="lt-LT"/>
        </w:rPr>
        <w:t>, duomenų bazės nustatymų konfigūravimą darbui per nuotolį;</w:t>
      </w:r>
    </w:p>
    <w:p w14:paraId="4C6E8EDF" w14:textId="77777777" w:rsidR="00EE3C70" w:rsidRPr="00637BFB" w:rsidRDefault="00EE3C70" w:rsidP="00886329">
      <w:pPr>
        <w:autoSpaceDE w:val="0"/>
        <w:autoSpaceDN w:val="0"/>
        <w:adjustRightInd w:val="0"/>
        <w:rPr>
          <w:rFonts w:ascii="Times New Roman" w:hAnsi="Times New Roman"/>
        </w:rPr>
      </w:pPr>
    </w:p>
    <w:p w14:paraId="486BCCFD" w14:textId="77777777" w:rsidR="007E19A9" w:rsidRPr="00637BFB" w:rsidRDefault="007E19A9" w:rsidP="00EE3C70">
      <w:pPr>
        <w:pStyle w:val="Sraopastraipa"/>
        <w:numPr>
          <w:ilvl w:val="0"/>
          <w:numId w:val="11"/>
        </w:numPr>
        <w:autoSpaceDE w:val="0"/>
        <w:autoSpaceDN w:val="0"/>
        <w:adjustRightInd w:val="0"/>
        <w:spacing w:after="120"/>
        <w:ind w:left="357" w:hanging="357"/>
        <w:contextualSpacing w:val="0"/>
        <w:rPr>
          <w:b/>
          <w:bCs/>
          <w:color w:val="000000"/>
          <w:sz w:val="22"/>
          <w:szCs w:val="22"/>
          <w:lang w:val="lt-LT"/>
        </w:rPr>
      </w:pPr>
      <w:r w:rsidRPr="00637BFB">
        <w:rPr>
          <w:b/>
          <w:bCs/>
          <w:color w:val="000000"/>
          <w:sz w:val="22"/>
          <w:szCs w:val="22"/>
          <w:lang w:val="lt-LT"/>
        </w:rPr>
        <w:t xml:space="preserve">MOBIS </w:t>
      </w:r>
      <w:proofErr w:type="spellStart"/>
      <w:r w:rsidRPr="00637BFB">
        <w:rPr>
          <w:b/>
          <w:bCs/>
          <w:color w:val="000000"/>
          <w:sz w:val="22"/>
          <w:szCs w:val="22"/>
          <w:lang w:val="lt-LT"/>
        </w:rPr>
        <w:t>prieglobos</w:t>
      </w:r>
      <w:proofErr w:type="spellEnd"/>
      <w:r w:rsidRPr="00637BFB">
        <w:rPr>
          <w:b/>
          <w:bCs/>
          <w:color w:val="000000"/>
          <w:sz w:val="22"/>
          <w:szCs w:val="22"/>
          <w:lang w:val="lt-LT"/>
        </w:rPr>
        <w:t xml:space="preserve"> ir priežiūros paslaugos</w:t>
      </w:r>
      <w:r w:rsidR="00D063B4" w:rsidRPr="00637BFB">
        <w:rPr>
          <w:b/>
          <w:bCs/>
          <w:color w:val="000000"/>
          <w:sz w:val="22"/>
          <w:szCs w:val="22"/>
          <w:lang w:val="lt-LT"/>
        </w:rPr>
        <w:t>,</w:t>
      </w:r>
      <w:r w:rsidRPr="00637BFB">
        <w:rPr>
          <w:b/>
          <w:bCs/>
          <w:color w:val="000000"/>
          <w:sz w:val="22"/>
          <w:szCs w:val="22"/>
          <w:lang w:val="lt-LT"/>
        </w:rPr>
        <w:t xml:space="preserve"> </w:t>
      </w:r>
      <w:r w:rsidR="00D063B4" w:rsidRPr="00637BFB">
        <w:rPr>
          <w:bCs/>
          <w:color w:val="000000"/>
          <w:sz w:val="22"/>
          <w:szCs w:val="22"/>
          <w:lang w:val="lt-LT"/>
        </w:rPr>
        <w:t>kurios pradedamos teikti nuo kito mėnesio pradžios po bibliotekos katalogo perkėlimo į centralizuotą infrastruktūrą (p.1)</w:t>
      </w:r>
      <w:r w:rsidR="00D063B4" w:rsidRPr="00637BFB">
        <w:rPr>
          <w:b/>
          <w:bCs/>
          <w:color w:val="000000"/>
          <w:sz w:val="22"/>
          <w:szCs w:val="22"/>
          <w:lang w:val="lt-LT"/>
        </w:rPr>
        <w:t xml:space="preserve"> ir </w:t>
      </w:r>
      <w:r w:rsidRPr="00637BFB">
        <w:rPr>
          <w:b/>
          <w:bCs/>
          <w:color w:val="000000"/>
          <w:sz w:val="22"/>
          <w:szCs w:val="22"/>
          <w:lang w:val="lt-LT"/>
        </w:rPr>
        <w:t>apima:</w:t>
      </w:r>
    </w:p>
    <w:p w14:paraId="6AA3E6CA" w14:textId="77777777" w:rsidR="00EE3C70" w:rsidRPr="00637BFB" w:rsidRDefault="00EE3C70" w:rsidP="00EE3C70">
      <w:pPr>
        <w:pStyle w:val="Sraopastraipa"/>
        <w:numPr>
          <w:ilvl w:val="1"/>
          <w:numId w:val="11"/>
        </w:numPr>
        <w:autoSpaceDE w:val="0"/>
        <w:autoSpaceDN w:val="0"/>
        <w:adjustRightInd w:val="0"/>
        <w:ind w:left="788" w:hanging="431"/>
        <w:contextualSpacing w:val="0"/>
        <w:jc w:val="both"/>
        <w:rPr>
          <w:sz w:val="22"/>
          <w:szCs w:val="22"/>
          <w:lang w:val="lt-LT"/>
        </w:rPr>
      </w:pPr>
      <w:r w:rsidRPr="00637BFB">
        <w:rPr>
          <w:color w:val="000000"/>
          <w:sz w:val="22"/>
          <w:szCs w:val="22"/>
          <w:lang w:val="lt-LT"/>
        </w:rPr>
        <w:t xml:space="preserve">MOBIS programinės įrangos </w:t>
      </w:r>
      <w:r w:rsidRPr="00637BFB">
        <w:rPr>
          <w:sz w:val="22"/>
          <w:szCs w:val="22"/>
          <w:lang w:val="lt-LT"/>
        </w:rPr>
        <w:t>(</w:t>
      </w:r>
      <w:r w:rsidRPr="00637BFB">
        <w:rPr>
          <w:sz w:val="22"/>
          <w:szCs w:val="22"/>
          <w:u w:val="single"/>
          <w:lang w:val="lt-LT"/>
        </w:rPr>
        <w:t>be bibliotekos katalogo publikavimo internete</w:t>
      </w:r>
      <w:r w:rsidRPr="00637BFB">
        <w:rPr>
          <w:sz w:val="22"/>
          <w:szCs w:val="22"/>
          <w:lang w:val="lt-LT"/>
        </w:rPr>
        <w:t xml:space="preserve">) </w:t>
      </w:r>
      <w:r w:rsidRPr="00637BFB">
        <w:rPr>
          <w:color w:val="000000"/>
          <w:sz w:val="22"/>
          <w:szCs w:val="22"/>
          <w:lang w:val="lt-LT"/>
        </w:rPr>
        <w:t>funkcionavimo užtikrinimą centralizuotoje UAB „</w:t>
      </w:r>
      <w:proofErr w:type="spellStart"/>
      <w:r w:rsidRPr="00637BFB">
        <w:rPr>
          <w:color w:val="000000"/>
          <w:sz w:val="22"/>
          <w:szCs w:val="22"/>
          <w:lang w:val="lt-LT"/>
        </w:rPr>
        <w:t>Asseco</w:t>
      </w:r>
      <w:proofErr w:type="spellEnd"/>
      <w:r w:rsidRPr="00637BFB">
        <w:rPr>
          <w:color w:val="000000"/>
          <w:sz w:val="22"/>
          <w:szCs w:val="22"/>
          <w:lang w:val="lt-LT"/>
        </w:rPr>
        <w:t xml:space="preserve"> Lietuva“ infrastruktūroje ir </w:t>
      </w:r>
      <w:r w:rsidRPr="00637BFB">
        <w:rPr>
          <w:sz w:val="22"/>
          <w:szCs w:val="22"/>
          <w:lang w:val="lt-LT"/>
        </w:rPr>
        <w:t>apsaugą (24/7);</w:t>
      </w:r>
    </w:p>
    <w:p w14:paraId="2CD9CE44" w14:textId="77777777" w:rsidR="00EE3C70" w:rsidRPr="00637BFB" w:rsidRDefault="00EE3C70" w:rsidP="00EE3C70">
      <w:pPr>
        <w:pStyle w:val="Sraopastraipa"/>
        <w:numPr>
          <w:ilvl w:val="1"/>
          <w:numId w:val="11"/>
        </w:numPr>
        <w:autoSpaceDE w:val="0"/>
        <w:autoSpaceDN w:val="0"/>
        <w:adjustRightInd w:val="0"/>
        <w:rPr>
          <w:sz w:val="22"/>
          <w:szCs w:val="22"/>
          <w:lang w:val="lt-LT"/>
        </w:rPr>
      </w:pPr>
      <w:r w:rsidRPr="00637BFB">
        <w:rPr>
          <w:sz w:val="22"/>
          <w:szCs w:val="22"/>
          <w:lang w:val="lt-LT"/>
        </w:rPr>
        <w:t>MOBIS duomenų bazės veikimo stebėseną;</w:t>
      </w:r>
    </w:p>
    <w:p w14:paraId="3ACADC59" w14:textId="77777777" w:rsidR="00EE3C70" w:rsidRPr="00637BFB" w:rsidRDefault="00EE3C70" w:rsidP="00EE3C70">
      <w:pPr>
        <w:pStyle w:val="Sraopastraipa"/>
        <w:numPr>
          <w:ilvl w:val="1"/>
          <w:numId w:val="11"/>
        </w:numPr>
        <w:autoSpaceDE w:val="0"/>
        <w:autoSpaceDN w:val="0"/>
        <w:adjustRightInd w:val="0"/>
        <w:rPr>
          <w:sz w:val="22"/>
          <w:szCs w:val="22"/>
          <w:lang w:val="lt-LT"/>
        </w:rPr>
      </w:pPr>
      <w:r w:rsidRPr="00637BFB">
        <w:rPr>
          <w:sz w:val="22"/>
          <w:szCs w:val="22"/>
          <w:lang w:val="lt-LT"/>
        </w:rPr>
        <w:t>MOBIS duomenų bazės archyvavimą ir patikimą archyvų saugojimą;</w:t>
      </w:r>
    </w:p>
    <w:p w14:paraId="13740D6A" w14:textId="77777777" w:rsidR="00EE3C70" w:rsidRPr="00637BFB" w:rsidRDefault="00EE3C70" w:rsidP="00EE3C70">
      <w:pPr>
        <w:pStyle w:val="Sraopastraipa"/>
        <w:numPr>
          <w:ilvl w:val="1"/>
          <w:numId w:val="11"/>
        </w:numPr>
        <w:autoSpaceDE w:val="0"/>
        <w:autoSpaceDN w:val="0"/>
        <w:adjustRightInd w:val="0"/>
        <w:rPr>
          <w:sz w:val="22"/>
          <w:szCs w:val="22"/>
          <w:lang w:val="lt-LT"/>
        </w:rPr>
      </w:pPr>
      <w:r w:rsidRPr="00637BFB">
        <w:rPr>
          <w:sz w:val="22"/>
          <w:szCs w:val="22"/>
          <w:lang w:val="lt-LT"/>
        </w:rPr>
        <w:t>MOBIS duomenų atstatymą iš archyvo, įvykus sutrikimams;</w:t>
      </w:r>
    </w:p>
    <w:p w14:paraId="66334F22" w14:textId="77777777" w:rsidR="00EE3C70" w:rsidRPr="00637BFB" w:rsidRDefault="00EE3C70" w:rsidP="00EE3C70">
      <w:pPr>
        <w:pStyle w:val="Sraopastraipa"/>
        <w:numPr>
          <w:ilvl w:val="1"/>
          <w:numId w:val="11"/>
        </w:numPr>
        <w:autoSpaceDE w:val="0"/>
        <w:autoSpaceDN w:val="0"/>
        <w:adjustRightInd w:val="0"/>
        <w:rPr>
          <w:sz w:val="22"/>
          <w:szCs w:val="22"/>
          <w:lang w:val="lt-LT"/>
        </w:rPr>
      </w:pPr>
      <w:r w:rsidRPr="00637BFB">
        <w:rPr>
          <w:sz w:val="22"/>
          <w:szCs w:val="22"/>
          <w:lang w:val="lt-LT"/>
        </w:rPr>
        <w:t>Naujai išleistos MOBIS programinės įrangos versijos pateikimą;</w:t>
      </w:r>
    </w:p>
    <w:p w14:paraId="596FAAF5" w14:textId="77777777" w:rsidR="00EE3C70" w:rsidRPr="00637BFB" w:rsidRDefault="00EE3C70" w:rsidP="00EE3C70">
      <w:pPr>
        <w:pStyle w:val="Sraopastraipa"/>
        <w:numPr>
          <w:ilvl w:val="1"/>
          <w:numId w:val="11"/>
        </w:numPr>
        <w:autoSpaceDE w:val="0"/>
        <w:autoSpaceDN w:val="0"/>
        <w:adjustRightInd w:val="0"/>
        <w:rPr>
          <w:sz w:val="22"/>
          <w:szCs w:val="22"/>
          <w:lang w:val="lt-LT"/>
        </w:rPr>
      </w:pPr>
      <w:r w:rsidRPr="00637BFB">
        <w:rPr>
          <w:sz w:val="22"/>
          <w:szCs w:val="22"/>
          <w:lang w:val="lt-LT"/>
        </w:rPr>
        <w:t>MOBIS duomenų bazių ir duomenų sutvarkymą serveryje pagal atnaujintos MOBIS programinės įrangos reikalavimus;</w:t>
      </w:r>
    </w:p>
    <w:p w14:paraId="2BFE7084" w14:textId="77777777" w:rsidR="00EE3C70" w:rsidRPr="00637BFB" w:rsidRDefault="00EE3C70" w:rsidP="00EE3C70">
      <w:pPr>
        <w:pStyle w:val="Sraopastraipa"/>
        <w:numPr>
          <w:ilvl w:val="1"/>
          <w:numId w:val="11"/>
        </w:numPr>
        <w:autoSpaceDE w:val="0"/>
        <w:autoSpaceDN w:val="0"/>
        <w:adjustRightInd w:val="0"/>
        <w:rPr>
          <w:sz w:val="22"/>
          <w:szCs w:val="22"/>
          <w:lang w:val="lt-LT"/>
        </w:rPr>
      </w:pPr>
      <w:r w:rsidRPr="00637BFB">
        <w:rPr>
          <w:sz w:val="22"/>
          <w:szCs w:val="22"/>
          <w:lang w:val="lt-LT"/>
        </w:rPr>
        <w:t>Probleminių situacijų sprendimą ir vartotojų konsultavimą MOBIS programinės įrangos naudojimo ir eksploatavimo klausimais;</w:t>
      </w:r>
    </w:p>
    <w:p w14:paraId="5B2F46ED" w14:textId="12A976A7" w:rsidR="007E19A9" w:rsidRPr="00637BFB" w:rsidRDefault="00EE3C70" w:rsidP="00CD2EE3">
      <w:pPr>
        <w:pStyle w:val="Sraopastraipa"/>
        <w:numPr>
          <w:ilvl w:val="1"/>
          <w:numId w:val="11"/>
        </w:numPr>
        <w:autoSpaceDE w:val="0"/>
        <w:autoSpaceDN w:val="0"/>
        <w:adjustRightInd w:val="0"/>
        <w:rPr>
          <w:sz w:val="22"/>
          <w:szCs w:val="22"/>
          <w:lang w:val="lt-LT"/>
        </w:rPr>
      </w:pPr>
      <w:r w:rsidRPr="00637BFB">
        <w:rPr>
          <w:sz w:val="22"/>
          <w:szCs w:val="22"/>
          <w:lang w:val="lt-LT"/>
        </w:rPr>
        <w:t>Paskirto atsakingo asmens informavimą elektroniniu paštu apie planuojamus MOBIS planinius profilaktikos darbus ne vėliau kaip prieš 24 val.</w:t>
      </w:r>
    </w:p>
    <w:p w14:paraId="0A399154" w14:textId="77777777" w:rsidR="00BC6D0D" w:rsidRPr="00637BFB" w:rsidRDefault="00BC6D0D" w:rsidP="00BC6D0D">
      <w:pPr>
        <w:pStyle w:val="Sraopastraipa"/>
        <w:autoSpaceDE w:val="0"/>
        <w:autoSpaceDN w:val="0"/>
        <w:adjustRightInd w:val="0"/>
        <w:ind w:left="792"/>
        <w:rPr>
          <w:sz w:val="22"/>
          <w:szCs w:val="22"/>
          <w:lang w:val="lt-LT"/>
        </w:rPr>
      </w:pPr>
    </w:p>
    <w:tbl>
      <w:tblPr>
        <w:tblW w:w="9746" w:type="dxa"/>
        <w:tblLayout w:type="fixed"/>
        <w:tblCellMar>
          <w:left w:w="0" w:type="dxa"/>
          <w:right w:w="0" w:type="dxa"/>
        </w:tblCellMar>
        <w:tblLook w:val="0000" w:firstRow="0" w:lastRow="0" w:firstColumn="0" w:lastColumn="0" w:noHBand="0" w:noVBand="0"/>
      </w:tblPr>
      <w:tblGrid>
        <w:gridCol w:w="5529"/>
        <w:gridCol w:w="4217"/>
      </w:tblGrid>
      <w:tr w:rsidR="008C0CE7" w:rsidRPr="009813A3" w14:paraId="2EEB35F4" w14:textId="77777777" w:rsidTr="00427D3D">
        <w:trPr>
          <w:tblHeader/>
        </w:trPr>
        <w:tc>
          <w:tcPr>
            <w:tcW w:w="5529" w:type="dxa"/>
          </w:tcPr>
          <w:p w14:paraId="64F1AA1D" w14:textId="77777777" w:rsidR="00FC0B9F" w:rsidRPr="00D64AD2" w:rsidRDefault="00FC0B9F" w:rsidP="00A129F8">
            <w:pPr>
              <w:pStyle w:val="Standard"/>
              <w:spacing w:after="0"/>
              <w:jc w:val="left"/>
              <w:rPr>
                <w:rFonts w:ascii="Times New Roman" w:hAnsi="Times New Roman"/>
                <w:b/>
                <w:bCs/>
                <w:color w:val="000000"/>
                <w:sz w:val="22"/>
                <w:szCs w:val="22"/>
              </w:rPr>
            </w:pPr>
          </w:p>
          <w:p w14:paraId="2617FF2A" w14:textId="77777777" w:rsidR="008C0CE7" w:rsidRPr="00D64AD2" w:rsidRDefault="008C0CE7" w:rsidP="00A129F8">
            <w:pPr>
              <w:pStyle w:val="Standard"/>
              <w:spacing w:after="0"/>
              <w:jc w:val="left"/>
              <w:rPr>
                <w:rFonts w:ascii="Times New Roman" w:hAnsi="Times New Roman"/>
                <w:b/>
                <w:bCs/>
                <w:color w:val="000000"/>
                <w:sz w:val="22"/>
                <w:szCs w:val="22"/>
              </w:rPr>
            </w:pPr>
          </w:p>
          <w:p w14:paraId="01A4C5EE" w14:textId="77777777" w:rsidR="008C0CE7" w:rsidRPr="00D64AD2" w:rsidRDefault="008C0CE7" w:rsidP="00A129F8">
            <w:pPr>
              <w:pStyle w:val="Standard"/>
              <w:spacing w:after="0"/>
              <w:jc w:val="left"/>
              <w:rPr>
                <w:rFonts w:ascii="Times New Roman" w:hAnsi="Times New Roman"/>
                <w:b/>
                <w:bCs/>
                <w:color w:val="000000"/>
                <w:sz w:val="22"/>
                <w:szCs w:val="22"/>
              </w:rPr>
            </w:pPr>
          </w:p>
          <w:p w14:paraId="2949DC82" w14:textId="77777777" w:rsidR="008C0CE7" w:rsidRPr="00D64AD2" w:rsidRDefault="008C0CE7" w:rsidP="00A129F8">
            <w:pPr>
              <w:pStyle w:val="Standard"/>
              <w:spacing w:after="0"/>
              <w:jc w:val="left"/>
              <w:rPr>
                <w:rFonts w:ascii="Times New Roman" w:hAnsi="Times New Roman"/>
                <w:b/>
                <w:bCs/>
                <w:color w:val="000000"/>
                <w:sz w:val="22"/>
                <w:szCs w:val="22"/>
              </w:rPr>
            </w:pPr>
            <w:r w:rsidRPr="00D64AD2">
              <w:rPr>
                <w:rFonts w:ascii="Times New Roman" w:hAnsi="Times New Roman"/>
                <w:b/>
                <w:bCs/>
                <w:color w:val="000000"/>
                <w:sz w:val="22"/>
                <w:szCs w:val="22"/>
              </w:rPr>
              <w:t>UŽSAKOVAS</w:t>
            </w:r>
          </w:p>
          <w:p w14:paraId="119D1EAE" w14:textId="77777777" w:rsidR="008C0CE7" w:rsidRPr="00D64AD2" w:rsidRDefault="008C0CE7" w:rsidP="00A129F8">
            <w:pPr>
              <w:rPr>
                <w:rFonts w:ascii="Times New Roman" w:hAnsi="Times New Roman"/>
                <w:b/>
              </w:rPr>
            </w:pPr>
          </w:p>
          <w:p w14:paraId="53AEA1B5" w14:textId="0C228938" w:rsidR="008C0CE7" w:rsidRPr="00D64AD2" w:rsidRDefault="008C0CE7" w:rsidP="00A129F8">
            <w:pPr>
              <w:rPr>
                <w:rFonts w:ascii="Times New Roman" w:hAnsi="Times New Roman"/>
                <w:b/>
              </w:rPr>
            </w:pPr>
            <w:r w:rsidRPr="00D64AD2">
              <w:rPr>
                <w:rFonts w:ascii="Times New Roman" w:hAnsi="Times New Roman"/>
                <w:b/>
              </w:rPr>
              <w:fldChar w:fldCharType="begin"/>
            </w:r>
            <w:r w:rsidRPr="00D64AD2">
              <w:rPr>
                <w:rFonts w:ascii="Times New Roman" w:hAnsi="Times New Roman"/>
                <w:b/>
              </w:rPr>
              <w:instrText xml:space="preserve"> MERGEFIELD Pavadinimas </w:instrText>
            </w:r>
            <w:r w:rsidRPr="00D64AD2">
              <w:rPr>
                <w:rFonts w:ascii="Times New Roman" w:hAnsi="Times New Roman"/>
                <w:b/>
              </w:rPr>
              <w:fldChar w:fldCharType="separate"/>
            </w:r>
            <w:r w:rsidR="00D64AD2" w:rsidRPr="00D64AD2">
              <w:rPr>
                <w:rFonts w:ascii="Times New Roman" w:hAnsi="Times New Roman"/>
                <w:b/>
                <w:noProof/>
              </w:rPr>
              <w:t>Mažeikių r. Viekšnių gimnazija</w:t>
            </w:r>
            <w:r w:rsidRPr="00D64AD2">
              <w:rPr>
                <w:rFonts w:ascii="Times New Roman" w:hAnsi="Times New Roman"/>
                <w:b/>
              </w:rPr>
              <w:fldChar w:fldCharType="end"/>
            </w:r>
            <w:r w:rsidR="00555477" w:rsidRPr="00D64AD2">
              <w:rPr>
                <w:rFonts w:ascii="Times New Roman" w:hAnsi="Times New Roman"/>
                <w:b/>
              </w:rPr>
              <w:br/>
            </w:r>
          </w:p>
          <w:p w14:paraId="0CEE5773" w14:textId="77777777" w:rsidR="009813A3" w:rsidRPr="00D64AD2" w:rsidRDefault="009813A3" w:rsidP="00A129F8">
            <w:pPr>
              <w:rPr>
                <w:rFonts w:ascii="Times New Roman" w:hAnsi="Times New Roman"/>
              </w:rPr>
            </w:pPr>
          </w:p>
          <w:p w14:paraId="6162C58C" w14:textId="07884842" w:rsidR="008C0CE7" w:rsidRPr="00D64AD2" w:rsidRDefault="008C0CE7" w:rsidP="00A129F8">
            <w:pPr>
              <w:pStyle w:val="Standard"/>
              <w:spacing w:after="0"/>
              <w:jc w:val="left"/>
              <w:rPr>
                <w:rFonts w:ascii="Times New Roman" w:hAnsi="Times New Roman"/>
                <w:bCs/>
                <w:color w:val="000000"/>
                <w:sz w:val="22"/>
                <w:szCs w:val="22"/>
              </w:rPr>
            </w:pPr>
            <w:r w:rsidRPr="00D64AD2">
              <w:rPr>
                <w:rFonts w:ascii="Times New Roman" w:hAnsi="Times New Roman"/>
                <w:bCs/>
                <w:color w:val="000000"/>
                <w:sz w:val="22"/>
                <w:szCs w:val="22"/>
              </w:rPr>
              <w:fldChar w:fldCharType="begin"/>
            </w:r>
            <w:r w:rsidRPr="00D64AD2">
              <w:rPr>
                <w:rFonts w:ascii="Times New Roman" w:hAnsi="Times New Roman"/>
                <w:bCs/>
                <w:color w:val="000000"/>
                <w:sz w:val="22"/>
                <w:szCs w:val="22"/>
              </w:rPr>
              <w:instrText xml:space="preserve"> MERGEFIELD pareigoskas </w:instrText>
            </w:r>
            <w:r w:rsidRPr="00D64AD2">
              <w:rPr>
                <w:rFonts w:ascii="Times New Roman" w:hAnsi="Times New Roman"/>
                <w:bCs/>
                <w:color w:val="000000"/>
                <w:sz w:val="22"/>
                <w:szCs w:val="22"/>
              </w:rPr>
              <w:fldChar w:fldCharType="separate"/>
            </w:r>
            <w:r w:rsidR="00D64AD2" w:rsidRPr="00D64AD2">
              <w:rPr>
                <w:rFonts w:ascii="Times New Roman" w:hAnsi="Times New Roman"/>
                <w:bCs/>
                <w:noProof/>
                <w:color w:val="000000"/>
                <w:sz w:val="22"/>
                <w:szCs w:val="22"/>
              </w:rPr>
              <w:t>Direktorius</w:t>
            </w:r>
            <w:r w:rsidRPr="00D64AD2">
              <w:rPr>
                <w:rFonts w:ascii="Times New Roman" w:hAnsi="Times New Roman"/>
                <w:bCs/>
                <w:color w:val="000000"/>
                <w:sz w:val="22"/>
                <w:szCs w:val="22"/>
              </w:rPr>
              <w:fldChar w:fldCharType="end"/>
            </w:r>
          </w:p>
          <w:p w14:paraId="254165A0" w14:textId="77777777" w:rsidR="008C0CE7" w:rsidRPr="00D64AD2" w:rsidRDefault="008C0CE7" w:rsidP="00A129F8">
            <w:pPr>
              <w:pStyle w:val="Standard"/>
              <w:spacing w:after="0"/>
              <w:jc w:val="left"/>
              <w:rPr>
                <w:rFonts w:ascii="Times New Roman" w:hAnsi="Times New Roman"/>
                <w:bCs/>
                <w:color w:val="000000"/>
                <w:sz w:val="22"/>
                <w:szCs w:val="22"/>
              </w:rPr>
            </w:pPr>
          </w:p>
          <w:p w14:paraId="58E475D4" w14:textId="0A4A9CF1" w:rsidR="008C0CE7" w:rsidRPr="00D64AD2" w:rsidRDefault="008C0CE7" w:rsidP="00A129F8">
            <w:pPr>
              <w:pStyle w:val="Standard"/>
              <w:spacing w:after="0"/>
              <w:jc w:val="left"/>
              <w:rPr>
                <w:rFonts w:ascii="Times New Roman" w:hAnsi="Times New Roman"/>
                <w:bCs/>
                <w:color w:val="000000"/>
                <w:sz w:val="22"/>
                <w:szCs w:val="22"/>
              </w:rPr>
            </w:pPr>
            <w:r w:rsidRPr="00D64AD2">
              <w:rPr>
                <w:rFonts w:ascii="Times New Roman" w:hAnsi="Times New Roman"/>
                <w:bCs/>
                <w:color w:val="000000"/>
                <w:sz w:val="22"/>
                <w:szCs w:val="22"/>
              </w:rPr>
              <w:fldChar w:fldCharType="begin"/>
            </w:r>
            <w:r w:rsidRPr="00D64AD2">
              <w:rPr>
                <w:rFonts w:ascii="Times New Roman" w:hAnsi="Times New Roman"/>
                <w:bCs/>
                <w:color w:val="000000"/>
                <w:sz w:val="22"/>
                <w:szCs w:val="22"/>
              </w:rPr>
              <w:instrText xml:space="preserve"> MERGEFIELD direktorius </w:instrText>
            </w:r>
            <w:r w:rsidRPr="00D64AD2">
              <w:rPr>
                <w:rFonts w:ascii="Times New Roman" w:hAnsi="Times New Roman"/>
                <w:bCs/>
                <w:color w:val="000000"/>
                <w:sz w:val="22"/>
                <w:szCs w:val="22"/>
              </w:rPr>
              <w:fldChar w:fldCharType="separate"/>
            </w:r>
            <w:r w:rsidR="00D64AD2" w:rsidRPr="00D64AD2">
              <w:rPr>
                <w:rFonts w:ascii="Times New Roman" w:hAnsi="Times New Roman"/>
                <w:bCs/>
                <w:noProof/>
                <w:color w:val="000000"/>
                <w:sz w:val="22"/>
                <w:szCs w:val="22"/>
              </w:rPr>
              <w:t>Rimantas Gricius</w:t>
            </w:r>
            <w:r w:rsidRPr="00D64AD2">
              <w:rPr>
                <w:rFonts w:ascii="Times New Roman" w:hAnsi="Times New Roman"/>
                <w:bCs/>
                <w:color w:val="000000"/>
                <w:sz w:val="22"/>
                <w:szCs w:val="22"/>
              </w:rPr>
              <w:fldChar w:fldCharType="end"/>
            </w:r>
          </w:p>
          <w:p w14:paraId="4F892387" w14:textId="77777777" w:rsidR="008C0CE7" w:rsidRPr="00D64AD2" w:rsidRDefault="008C0CE7" w:rsidP="00A129F8">
            <w:pPr>
              <w:pStyle w:val="Standard"/>
              <w:pBdr>
                <w:top w:val="single" w:sz="2" w:space="1" w:color="000000"/>
              </w:pBdr>
              <w:spacing w:after="0"/>
              <w:jc w:val="left"/>
              <w:rPr>
                <w:rFonts w:ascii="Times New Roman" w:hAnsi="Times New Roman"/>
                <w:i/>
                <w:color w:val="000000"/>
                <w:sz w:val="22"/>
                <w:szCs w:val="22"/>
              </w:rPr>
            </w:pPr>
            <w:r w:rsidRPr="00D64AD2">
              <w:rPr>
                <w:rFonts w:ascii="Times New Roman" w:hAnsi="Times New Roman"/>
                <w:i/>
                <w:color w:val="000000"/>
                <w:sz w:val="22"/>
                <w:szCs w:val="22"/>
              </w:rPr>
              <w:t xml:space="preserve"> (Vardas, pavardė                            Parašas)</w:t>
            </w:r>
          </w:p>
          <w:p w14:paraId="5B24BFE4" w14:textId="77777777" w:rsidR="008C0CE7" w:rsidRPr="00D64AD2" w:rsidRDefault="008C0CE7" w:rsidP="00A129F8">
            <w:pPr>
              <w:pStyle w:val="Standard"/>
              <w:spacing w:after="0"/>
              <w:jc w:val="left"/>
              <w:rPr>
                <w:rFonts w:ascii="Times New Roman" w:hAnsi="Times New Roman"/>
                <w:color w:val="000000"/>
                <w:sz w:val="22"/>
                <w:szCs w:val="22"/>
              </w:rPr>
            </w:pPr>
            <w:r w:rsidRPr="00D64AD2">
              <w:rPr>
                <w:rFonts w:ascii="Times New Roman" w:hAnsi="Times New Roman"/>
                <w:i/>
                <w:color w:val="000000"/>
                <w:sz w:val="22"/>
                <w:szCs w:val="22"/>
              </w:rPr>
              <w:t>A.V.</w:t>
            </w:r>
          </w:p>
        </w:tc>
        <w:tc>
          <w:tcPr>
            <w:tcW w:w="4217" w:type="dxa"/>
          </w:tcPr>
          <w:p w14:paraId="2BE28378" w14:textId="77777777" w:rsidR="008C0CE7" w:rsidRPr="00D64AD2" w:rsidRDefault="008C0CE7" w:rsidP="00A129F8">
            <w:pPr>
              <w:pStyle w:val="Standard"/>
              <w:spacing w:after="0"/>
              <w:jc w:val="left"/>
              <w:rPr>
                <w:rFonts w:ascii="Times New Roman" w:hAnsi="Times New Roman"/>
                <w:b/>
                <w:bCs/>
                <w:sz w:val="22"/>
                <w:szCs w:val="22"/>
              </w:rPr>
            </w:pPr>
          </w:p>
          <w:p w14:paraId="2BDA4CD1" w14:textId="77777777" w:rsidR="008C0CE7" w:rsidRPr="00D64AD2" w:rsidRDefault="008C0CE7" w:rsidP="00A129F8">
            <w:pPr>
              <w:pStyle w:val="Standard"/>
              <w:spacing w:after="0"/>
              <w:jc w:val="left"/>
              <w:rPr>
                <w:rFonts w:ascii="Times New Roman" w:hAnsi="Times New Roman"/>
                <w:b/>
                <w:bCs/>
                <w:sz w:val="22"/>
                <w:szCs w:val="22"/>
              </w:rPr>
            </w:pPr>
          </w:p>
          <w:p w14:paraId="70C1A692" w14:textId="77777777" w:rsidR="008C0CE7" w:rsidRPr="00D64AD2" w:rsidRDefault="008C0CE7" w:rsidP="00A129F8">
            <w:pPr>
              <w:pStyle w:val="Standard"/>
              <w:spacing w:after="0"/>
              <w:jc w:val="left"/>
              <w:rPr>
                <w:rFonts w:ascii="Times New Roman" w:hAnsi="Times New Roman"/>
                <w:b/>
                <w:bCs/>
                <w:sz w:val="22"/>
                <w:szCs w:val="22"/>
              </w:rPr>
            </w:pPr>
          </w:p>
          <w:p w14:paraId="5020152A" w14:textId="77777777" w:rsidR="008C0CE7" w:rsidRPr="00D64AD2" w:rsidRDefault="008C0CE7" w:rsidP="00A129F8">
            <w:pPr>
              <w:pStyle w:val="Standard"/>
              <w:spacing w:after="0"/>
              <w:jc w:val="left"/>
              <w:rPr>
                <w:rFonts w:ascii="Times New Roman" w:hAnsi="Times New Roman"/>
                <w:b/>
                <w:bCs/>
                <w:sz w:val="22"/>
                <w:szCs w:val="22"/>
              </w:rPr>
            </w:pPr>
            <w:r w:rsidRPr="00D64AD2">
              <w:rPr>
                <w:rFonts w:ascii="Times New Roman" w:hAnsi="Times New Roman"/>
                <w:b/>
                <w:bCs/>
                <w:sz w:val="22"/>
                <w:szCs w:val="22"/>
              </w:rPr>
              <w:t>VYKDYTOJAS</w:t>
            </w:r>
          </w:p>
          <w:p w14:paraId="79D8DC46" w14:textId="77777777" w:rsidR="008C0CE7" w:rsidRPr="00D64AD2" w:rsidRDefault="008C0CE7" w:rsidP="00A129F8">
            <w:pPr>
              <w:pStyle w:val="Standard"/>
              <w:spacing w:after="0"/>
              <w:jc w:val="left"/>
              <w:rPr>
                <w:rFonts w:ascii="Times New Roman" w:hAnsi="Times New Roman"/>
                <w:b/>
                <w:bCs/>
                <w:sz w:val="22"/>
                <w:szCs w:val="22"/>
              </w:rPr>
            </w:pPr>
          </w:p>
          <w:p w14:paraId="550A1DD9" w14:textId="6CB38D01" w:rsidR="008C0CE7" w:rsidRPr="00D64AD2" w:rsidRDefault="008C0CE7" w:rsidP="00A129F8">
            <w:pPr>
              <w:rPr>
                <w:rFonts w:ascii="Times New Roman" w:hAnsi="Times New Roman"/>
                <w:b/>
              </w:rPr>
            </w:pPr>
            <w:r w:rsidRPr="00D64AD2">
              <w:rPr>
                <w:rFonts w:ascii="Times New Roman" w:hAnsi="Times New Roman"/>
                <w:b/>
              </w:rPr>
              <w:t>UAB „</w:t>
            </w:r>
            <w:proofErr w:type="spellStart"/>
            <w:r w:rsidRPr="00D64AD2">
              <w:rPr>
                <w:rFonts w:ascii="Times New Roman" w:hAnsi="Times New Roman"/>
                <w:b/>
              </w:rPr>
              <w:t>Asseco</w:t>
            </w:r>
            <w:proofErr w:type="spellEnd"/>
            <w:r w:rsidRPr="00D64AD2">
              <w:rPr>
                <w:rFonts w:ascii="Times New Roman" w:hAnsi="Times New Roman"/>
                <w:b/>
              </w:rPr>
              <w:t xml:space="preserve"> Lietuva“</w:t>
            </w:r>
            <w:r w:rsidR="00555477" w:rsidRPr="00D64AD2">
              <w:rPr>
                <w:rFonts w:ascii="Times New Roman" w:hAnsi="Times New Roman"/>
                <w:b/>
              </w:rPr>
              <w:br/>
            </w:r>
          </w:p>
          <w:p w14:paraId="0027F11E" w14:textId="77777777" w:rsidR="008C0CE7" w:rsidRPr="00D64AD2" w:rsidRDefault="008C0CE7" w:rsidP="00A129F8">
            <w:pPr>
              <w:rPr>
                <w:rFonts w:ascii="Times New Roman" w:hAnsi="Times New Roman"/>
              </w:rPr>
            </w:pPr>
            <w:r w:rsidRPr="00D64AD2">
              <w:rPr>
                <w:rFonts w:ascii="Times New Roman" w:hAnsi="Times New Roman"/>
              </w:rPr>
              <w:t>Skaitmeninio turinio sprendimų departamento vadovas</w:t>
            </w:r>
          </w:p>
          <w:p w14:paraId="1759B2DD" w14:textId="77777777" w:rsidR="008C0CE7" w:rsidRPr="00D64AD2" w:rsidRDefault="008C0CE7" w:rsidP="00A129F8">
            <w:pPr>
              <w:rPr>
                <w:rFonts w:ascii="Times New Roman" w:hAnsi="Times New Roman"/>
              </w:rPr>
            </w:pPr>
          </w:p>
          <w:p w14:paraId="672F8D25" w14:textId="77777777" w:rsidR="008C0CE7" w:rsidRPr="00D64AD2" w:rsidRDefault="008C0CE7" w:rsidP="00A129F8">
            <w:pPr>
              <w:rPr>
                <w:rFonts w:ascii="Times New Roman" w:hAnsi="Times New Roman"/>
                <w:bCs/>
                <w:color w:val="000000"/>
              </w:rPr>
            </w:pPr>
            <w:r w:rsidRPr="00D64AD2">
              <w:rPr>
                <w:rFonts w:ascii="Times New Roman" w:hAnsi="Times New Roman"/>
              </w:rPr>
              <w:t>Osvaldas Balandis</w:t>
            </w:r>
            <w:r w:rsidRPr="00D64AD2">
              <w:rPr>
                <w:rFonts w:ascii="Times New Roman" w:hAnsi="Times New Roman"/>
                <w:bCs/>
                <w:color w:val="000000"/>
              </w:rPr>
              <w:t xml:space="preserve"> </w:t>
            </w:r>
          </w:p>
          <w:p w14:paraId="2646A9E1" w14:textId="77777777" w:rsidR="008C0CE7" w:rsidRPr="00D64AD2" w:rsidRDefault="008C0CE7" w:rsidP="00A129F8">
            <w:pPr>
              <w:pStyle w:val="Standard"/>
              <w:pBdr>
                <w:top w:val="single" w:sz="2" w:space="1" w:color="000000"/>
              </w:pBdr>
              <w:spacing w:after="0"/>
              <w:jc w:val="left"/>
              <w:rPr>
                <w:rFonts w:ascii="Times New Roman" w:hAnsi="Times New Roman"/>
                <w:i/>
                <w:color w:val="000000"/>
                <w:sz w:val="22"/>
                <w:szCs w:val="22"/>
              </w:rPr>
            </w:pPr>
            <w:r w:rsidRPr="00D64AD2">
              <w:rPr>
                <w:rFonts w:ascii="Times New Roman" w:hAnsi="Times New Roman"/>
                <w:i/>
                <w:color w:val="000000"/>
                <w:sz w:val="22"/>
                <w:szCs w:val="22"/>
              </w:rPr>
              <w:t>(Vardas, pavardė                          Parašas)</w:t>
            </w:r>
          </w:p>
          <w:p w14:paraId="7FEFD5D4" w14:textId="77777777" w:rsidR="008C0CE7" w:rsidRPr="00D64AD2" w:rsidRDefault="008C0CE7" w:rsidP="00A129F8">
            <w:pPr>
              <w:pStyle w:val="Standard"/>
              <w:spacing w:after="0"/>
              <w:jc w:val="left"/>
              <w:rPr>
                <w:rFonts w:ascii="Times New Roman" w:hAnsi="Times New Roman"/>
                <w:sz w:val="22"/>
                <w:szCs w:val="22"/>
              </w:rPr>
            </w:pPr>
            <w:r w:rsidRPr="00D64AD2">
              <w:rPr>
                <w:rFonts w:ascii="Times New Roman" w:hAnsi="Times New Roman"/>
                <w:i/>
                <w:color w:val="000000"/>
                <w:sz w:val="22"/>
                <w:szCs w:val="22"/>
              </w:rPr>
              <w:t>A.V.</w:t>
            </w:r>
          </w:p>
        </w:tc>
      </w:tr>
    </w:tbl>
    <w:p w14:paraId="1081A8EF" w14:textId="77777777" w:rsidR="00347E44" w:rsidRPr="009813A3" w:rsidRDefault="00347E44" w:rsidP="00687619">
      <w:pPr>
        <w:ind w:left="360"/>
        <w:rPr>
          <w:rFonts w:ascii="Times New Roman" w:hAnsi="Times New Roman"/>
        </w:rPr>
      </w:pPr>
    </w:p>
    <w:sectPr w:rsidR="00347E44" w:rsidRPr="009813A3" w:rsidSect="00E60297">
      <w:footerReference w:type="default" r:id="rId9"/>
      <w:type w:val="continuous"/>
      <w:pgSz w:w="11906" w:h="16838" w:code="9"/>
      <w:pgMar w:top="1304" w:right="851" w:bottom="1304" w:left="1588" w:header="624" w:footer="1077" w:gutter="0"/>
      <w:cols w:space="1296"/>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65038" w14:textId="77777777" w:rsidR="005555CF" w:rsidRDefault="005555CF">
      <w:r>
        <w:separator/>
      </w:r>
    </w:p>
  </w:endnote>
  <w:endnote w:type="continuationSeparator" w:id="0">
    <w:p w14:paraId="12555D2B" w14:textId="77777777" w:rsidR="005555CF" w:rsidRDefault="0055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BA"/>
    <w:family w:val="roman"/>
    <w:notTrueType/>
    <w:pitch w:val="default"/>
    <w:sig w:usb0="00000005" w:usb1="00000000" w:usb2="00000000" w:usb3="00000000" w:csb0="00000080" w:csb1="00000000"/>
  </w:font>
  <w:font w:name="Symbol">
    <w:panose1 w:val="05050102010706020507"/>
    <w:charset w:val="02"/>
    <w:family w:val="roman"/>
    <w:pitch w:val="variable"/>
    <w:sig w:usb0="00000000" w:usb1="10000000" w:usb2="00000000" w:usb3="00000000" w:csb0="80000000" w:csb1="00000000"/>
  </w:font>
  <w:font w:name="StarBats">
    <w:charset w:val="02"/>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E8F14" w14:textId="3A6EF51D" w:rsidR="00CD2EE3" w:rsidRDefault="00CD2EE3">
    <w:pPr>
      <w:pStyle w:val="Porat"/>
      <w:spacing w:after="0"/>
      <w:jc w:val="right"/>
      <w:rPr>
        <w:rFonts w:ascii="Times New Roman" w:hAnsi="Times New Roman"/>
        <w:sz w:val="16"/>
        <w:szCs w:val="16"/>
      </w:rPr>
    </w:pPr>
    <w:r>
      <w:rPr>
        <w:rFonts w:ascii="Times New Roman" w:hAnsi="Times New Roman"/>
        <w:sz w:val="16"/>
        <w:szCs w:val="16"/>
      </w:rPr>
      <w:t xml:space="preserve">psl. </w:t>
    </w: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sidR="00C81980">
      <w:rPr>
        <w:rFonts w:ascii="Times New Roman" w:hAnsi="Times New Roman"/>
        <w:noProof/>
        <w:sz w:val="16"/>
        <w:szCs w:val="16"/>
      </w:rPr>
      <w:t>4</w:t>
    </w:r>
    <w:r>
      <w:rPr>
        <w:rFonts w:ascii="Times New Roman" w:hAnsi="Times New Roman"/>
        <w:sz w:val="16"/>
        <w:szCs w:val="16"/>
      </w:rPr>
      <w:fldChar w:fldCharType="end"/>
    </w:r>
    <w:r>
      <w:rPr>
        <w:rFonts w:ascii="Times New Roman" w:hAnsi="Times New Roman"/>
        <w:sz w:val="16"/>
        <w:szCs w:val="16"/>
      </w:rPr>
      <w:t xml:space="preserve"> iš </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sidR="00C81980">
      <w:rPr>
        <w:rFonts w:ascii="Times New Roman" w:hAnsi="Times New Roman"/>
        <w:noProof/>
        <w:sz w:val="16"/>
        <w:szCs w:val="16"/>
      </w:rPr>
      <w:t>4</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2EEF7" w14:textId="77777777" w:rsidR="005555CF" w:rsidRDefault="005555CF">
      <w:r>
        <w:separator/>
      </w:r>
    </w:p>
  </w:footnote>
  <w:footnote w:type="continuationSeparator" w:id="0">
    <w:p w14:paraId="537CC0C4" w14:textId="77777777" w:rsidR="005555CF" w:rsidRDefault="005555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numFmt w:val="none"/>
      <w:lvlText w:val=""/>
      <w:lvlJc w:val="left"/>
    </w:lvl>
    <w:lvl w:ilvl="1">
      <w:numFmt w:val="none"/>
      <w:lvlText w:val=""/>
      <w:lvlJc w:val="left"/>
    </w:lvl>
    <w:lvl w:ilvl="2">
      <w:numFmt w:val="none"/>
      <w:lvlText w:val=""/>
      <w:lvlJc w:val="left"/>
    </w:lvl>
    <w:lvl w:ilvl="3">
      <w:numFmt w:val="decimal"/>
      <w:pStyle w:val="Antrat4"/>
      <w:lvlText w:val="%4"/>
      <w:legacy w:legacy="1" w:legacySpace="120" w:legacyIndent="360"/>
      <w:lvlJc w:val="left"/>
    </w:lvl>
    <w:lvl w:ilvl="4">
      <w:numFmt w:val="decimal"/>
      <w:pStyle w:val="Antrat5"/>
      <w:lvlText w:val="%5"/>
      <w:legacy w:legacy="1" w:legacySpace="120" w:legacyIndent="360"/>
      <w:lvlJc w:val="left"/>
    </w:lvl>
    <w:lvl w:ilvl="5">
      <w:numFmt w:val="decimal"/>
      <w:pStyle w:val="Antrat6"/>
      <w:lvlText w:val="%6"/>
      <w:legacy w:legacy="1" w:legacySpace="120" w:legacyIndent="360"/>
      <w:lvlJc w:val="left"/>
    </w:lvl>
    <w:lvl w:ilvl="6">
      <w:numFmt w:val="decimal"/>
      <w:pStyle w:val="Antrat7"/>
      <w:lvlText w:val="%7"/>
      <w:legacy w:legacy="1" w:legacySpace="120" w:legacyIndent="360"/>
      <w:lvlJc w:val="left"/>
    </w:lvl>
    <w:lvl w:ilvl="7">
      <w:numFmt w:val="decimal"/>
      <w:pStyle w:val="Antrat8"/>
      <w:lvlText w:val="%8"/>
      <w:legacy w:legacy="1" w:legacySpace="120" w:legacyIndent="360"/>
      <w:lvlJc w:val="left"/>
    </w:lvl>
    <w:lvl w:ilvl="8">
      <w:numFmt w:val="decimal"/>
      <w:pStyle w:val="Antrat9"/>
      <w:lvlText w:val="%9"/>
      <w:legacy w:legacy="1" w:legacySpace="120" w:legacyIndent="360"/>
      <w:lvlJc w:val="left"/>
    </w:lvl>
  </w:abstractNum>
  <w:abstractNum w:abstractNumId="1" w15:restartNumberingAfterBreak="0">
    <w:nsid w:val="2EF80BA8"/>
    <w:multiLevelType w:val="multilevel"/>
    <w:tmpl w:val="2572F4A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663610"/>
    <w:multiLevelType w:val="multilevel"/>
    <w:tmpl w:val="CF0210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57515E"/>
    <w:multiLevelType w:val="hybridMultilevel"/>
    <w:tmpl w:val="ABA2EAF2"/>
    <w:lvl w:ilvl="0" w:tplc="D648FEF6">
      <w:start w:val="1"/>
      <w:numFmt w:val="decimal"/>
      <w:pStyle w:val="Style2"/>
      <w:isLgl/>
      <w:lvlText w:val="%1.1."/>
      <w:lvlJc w:val="left"/>
      <w:pPr>
        <w:tabs>
          <w:tab w:val="num" w:pos="420"/>
        </w:tabs>
        <w:ind w:left="420" w:hanging="42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4" w15:restartNumberingAfterBreak="0">
    <w:nsid w:val="59F42E8B"/>
    <w:multiLevelType w:val="multilevel"/>
    <w:tmpl w:val="AD9A5F90"/>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120" w:legacyIndent="340"/>
      <w:lvlJc w:val="left"/>
      <w:pPr>
        <w:ind w:left="340" w:hanging="340"/>
      </w:pPr>
    </w:lvl>
    <w:lvl w:ilvl="3">
      <w:numFmt w:val="decimal"/>
      <w:lvlText w:val="%4"/>
      <w:legacy w:legacy="1" w:legacySpace="120" w:legacyIndent="360"/>
      <w:lvlJc w:val="left"/>
    </w:lvl>
    <w:lvl w:ilvl="4">
      <w:numFmt w:val="decimal"/>
      <w:lvlText w:val="%5"/>
      <w:legacy w:legacy="1" w:legacySpace="120" w:legacyIndent="360"/>
      <w:lvlJc w:val="left"/>
    </w:lvl>
    <w:lvl w:ilvl="5">
      <w:numFmt w:val="decimal"/>
      <w:lvlText w:val="%6"/>
      <w:legacy w:legacy="1" w:legacySpace="120" w:legacyIndent="360"/>
      <w:lvlJc w:val="left"/>
    </w:lvl>
    <w:lvl w:ilvl="6">
      <w:numFmt w:val="decimal"/>
      <w:lvlText w:val="%7"/>
      <w:legacy w:legacy="1" w:legacySpace="120" w:legacyIndent="360"/>
      <w:lvlJc w:val="left"/>
    </w:lvl>
    <w:lvl w:ilvl="7">
      <w:numFmt w:val="decimal"/>
      <w:lvlText w:val="%8"/>
      <w:legacy w:legacy="1" w:legacySpace="120" w:legacyIndent="360"/>
      <w:lvlJc w:val="left"/>
    </w:lvl>
    <w:lvl w:ilvl="8">
      <w:numFmt w:val="decimal"/>
      <w:lvlText w:val="%9"/>
      <w:legacy w:legacy="1" w:legacySpace="120" w:legacyIndent="360"/>
      <w:lvlJc w:val="left"/>
    </w:lvl>
  </w:abstractNum>
  <w:abstractNum w:abstractNumId="5" w15:restartNumberingAfterBreak="0">
    <w:nsid w:val="699B40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3">
    <w:abstractNumId w:val="4"/>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4">
    <w:abstractNumId w:val="4"/>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5">
    <w:abstractNumId w:val="4"/>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6">
    <w:abstractNumId w:val="4"/>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7">
    <w:abstractNumId w:val="4"/>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8">
    <w:abstractNumId w:val="4"/>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9">
    <w:abstractNumId w:val="4"/>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4"/>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pPr>
          <w:ind w:left="0" w:firstLine="0"/>
        </w:pPr>
      </w:lvl>
    </w:lvlOverride>
    <w:lvlOverride w:ilvl="4">
      <w:lvl w:ilvl="4">
        <w:numFmt w:val="decimal"/>
        <w:lvlText w:val="%5"/>
        <w:legacy w:legacy="1" w:legacySpace="120" w:legacyIndent="360"/>
        <w:lvlJc w:val="left"/>
        <w:pPr>
          <w:ind w:left="0" w:firstLine="0"/>
        </w:pPr>
      </w:lvl>
    </w:lvlOverride>
    <w:lvlOverride w:ilvl="5">
      <w:lvl w:ilvl="5">
        <w:numFmt w:val="decimal"/>
        <w:lvlText w:val="%6"/>
        <w:legacy w:legacy="1" w:legacySpace="120" w:legacyIndent="360"/>
        <w:lvlJc w:val="left"/>
        <w:pPr>
          <w:ind w:left="0" w:firstLine="0"/>
        </w:pPr>
      </w:lvl>
    </w:lvlOverride>
    <w:lvlOverride w:ilvl="6">
      <w:lvl w:ilvl="6">
        <w:numFmt w:val="decimal"/>
        <w:lvlText w:val="%7"/>
        <w:legacy w:legacy="1" w:legacySpace="120" w:legacyIndent="360"/>
        <w:lvlJc w:val="left"/>
        <w:pPr>
          <w:ind w:left="0" w:firstLine="0"/>
        </w:pPr>
      </w:lvl>
    </w:lvlOverride>
    <w:lvlOverride w:ilvl="7">
      <w:lvl w:ilvl="7">
        <w:numFmt w:val="decimal"/>
        <w:lvlText w:val="%8"/>
        <w:legacy w:legacy="1" w:legacySpace="120" w:legacyIndent="360"/>
        <w:lvlJc w:val="left"/>
        <w:pPr>
          <w:ind w:left="0" w:firstLine="0"/>
        </w:pPr>
      </w:lvl>
    </w:lvlOverride>
    <w:lvlOverride w:ilvl="8">
      <w:lvl w:ilvl="8">
        <w:numFmt w:val="decimal"/>
        <w:lvlText w:val="%9"/>
        <w:legacy w:legacy="1" w:legacySpace="120" w:legacyIndent="360"/>
        <w:lvlJc w:val="left"/>
        <w:pPr>
          <w:ind w:left="0" w:firstLine="0"/>
        </w:pPr>
      </w:lvl>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22"/>
    <w:rsid w:val="00001B89"/>
    <w:rsid w:val="00007AB1"/>
    <w:rsid w:val="0001088B"/>
    <w:rsid w:val="000132DC"/>
    <w:rsid w:val="0001513B"/>
    <w:rsid w:val="000152FB"/>
    <w:rsid w:val="00017E2C"/>
    <w:rsid w:val="0002008B"/>
    <w:rsid w:val="00021AF0"/>
    <w:rsid w:val="00022F16"/>
    <w:rsid w:val="00030FB5"/>
    <w:rsid w:val="00032418"/>
    <w:rsid w:val="00036296"/>
    <w:rsid w:val="000369B2"/>
    <w:rsid w:val="00043E0A"/>
    <w:rsid w:val="000450E7"/>
    <w:rsid w:val="00046F6D"/>
    <w:rsid w:val="00053B3F"/>
    <w:rsid w:val="00062D8B"/>
    <w:rsid w:val="000635BE"/>
    <w:rsid w:val="00063D6E"/>
    <w:rsid w:val="00070899"/>
    <w:rsid w:val="000823AB"/>
    <w:rsid w:val="0008308C"/>
    <w:rsid w:val="00085E6C"/>
    <w:rsid w:val="0008787D"/>
    <w:rsid w:val="00090A53"/>
    <w:rsid w:val="000924E4"/>
    <w:rsid w:val="000A4BEC"/>
    <w:rsid w:val="000A727B"/>
    <w:rsid w:val="000B04A6"/>
    <w:rsid w:val="000B2295"/>
    <w:rsid w:val="000B6560"/>
    <w:rsid w:val="000B6EA5"/>
    <w:rsid w:val="000B777B"/>
    <w:rsid w:val="000C621F"/>
    <w:rsid w:val="000C6EF8"/>
    <w:rsid w:val="000D4460"/>
    <w:rsid w:val="000E1B30"/>
    <w:rsid w:val="000E2917"/>
    <w:rsid w:val="000E5DD5"/>
    <w:rsid w:val="000F0F88"/>
    <w:rsid w:val="00100481"/>
    <w:rsid w:val="00101213"/>
    <w:rsid w:val="00102B96"/>
    <w:rsid w:val="00111263"/>
    <w:rsid w:val="001247DE"/>
    <w:rsid w:val="0012553F"/>
    <w:rsid w:val="001345B4"/>
    <w:rsid w:val="00140350"/>
    <w:rsid w:val="00142176"/>
    <w:rsid w:val="001431B3"/>
    <w:rsid w:val="00144404"/>
    <w:rsid w:val="00145671"/>
    <w:rsid w:val="00152ADE"/>
    <w:rsid w:val="001547D1"/>
    <w:rsid w:val="001553E3"/>
    <w:rsid w:val="0015662E"/>
    <w:rsid w:val="00156A6E"/>
    <w:rsid w:val="00164095"/>
    <w:rsid w:val="00164FBA"/>
    <w:rsid w:val="0016647D"/>
    <w:rsid w:val="00177E71"/>
    <w:rsid w:val="00180627"/>
    <w:rsid w:val="00185142"/>
    <w:rsid w:val="00187B73"/>
    <w:rsid w:val="00190071"/>
    <w:rsid w:val="001A00CA"/>
    <w:rsid w:val="001A5183"/>
    <w:rsid w:val="001B3E92"/>
    <w:rsid w:val="001C2081"/>
    <w:rsid w:val="001D4608"/>
    <w:rsid w:val="001D6A1F"/>
    <w:rsid w:val="001E361E"/>
    <w:rsid w:val="001E6F91"/>
    <w:rsid w:val="001F4E74"/>
    <w:rsid w:val="001F6CCA"/>
    <w:rsid w:val="0020519E"/>
    <w:rsid w:val="002160B6"/>
    <w:rsid w:val="00221218"/>
    <w:rsid w:val="00222DCD"/>
    <w:rsid w:val="002315C6"/>
    <w:rsid w:val="002319E3"/>
    <w:rsid w:val="00232B2B"/>
    <w:rsid w:val="002630D3"/>
    <w:rsid w:val="0026739E"/>
    <w:rsid w:val="00271992"/>
    <w:rsid w:val="00272E5C"/>
    <w:rsid w:val="002740B6"/>
    <w:rsid w:val="0027583F"/>
    <w:rsid w:val="00287440"/>
    <w:rsid w:val="00290676"/>
    <w:rsid w:val="002A374B"/>
    <w:rsid w:val="002A5BDB"/>
    <w:rsid w:val="002A5F88"/>
    <w:rsid w:val="002A79AA"/>
    <w:rsid w:val="002B212E"/>
    <w:rsid w:val="002B7CFB"/>
    <w:rsid w:val="002C2007"/>
    <w:rsid w:val="002C3FF9"/>
    <w:rsid w:val="002C7065"/>
    <w:rsid w:val="002C70B5"/>
    <w:rsid w:val="002D0E98"/>
    <w:rsid w:val="002E025B"/>
    <w:rsid w:val="002E2E99"/>
    <w:rsid w:val="002E5351"/>
    <w:rsid w:val="002E680A"/>
    <w:rsid w:val="002F082C"/>
    <w:rsid w:val="002F1586"/>
    <w:rsid w:val="002F5BD7"/>
    <w:rsid w:val="00305953"/>
    <w:rsid w:val="003075FD"/>
    <w:rsid w:val="00307F9B"/>
    <w:rsid w:val="00311129"/>
    <w:rsid w:val="00322965"/>
    <w:rsid w:val="003304DF"/>
    <w:rsid w:val="00347E44"/>
    <w:rsid w:val="003511EB"/>
    <w:rsid w:val="00351DAF"/>
    <w:rsid w:val="00354644"/>
    <w:rsid w:val="00361F73"/>
    <w:rsid w:val="003661A2"/>
    <w:rsid w:val="00372E6B"/>
    <w:rsid w:val="00373278"/>
    <w:rsid w:val="003813B5"/>
    <w:rsid w:val="00381DCD"/>
    <w:rsid w:val="0038355C"/>
    <w:rsid w:val="00386625"/>
    <w:rsid w:val="003A4980"/>
    <w:rsid w:val="003A5008"/>
    <w:rsid w:val="003A7DAC"/>
    <w:rsid w:val="003B1067"/>
    <w:rsid w:val="003B17D0"/>
    <w:rsid w:val="003B4073"/>
    <w:rsid w:val="003B632F"/>
    <w:rsid w:val="003C4231"/>
    <w:rsid w:val="003D1EAB"/>
    <w:rsid w:val="003D2653"/>
    <w:rsid w:val="003E1018"/>
    <w:rsid w:val="003E7835"/>
    <w:rsid w:val="003F07CE"/>
    <w:rsid w:val="00400E79"/>
    <w:rsid w:val="00405B5B"/>
    <w:rsid w:val="004128AC"/>
    <w:rsid w:val="00427D3D"/>
    <w:rsid w:val="0043128C"/>
    <w:rsid w:val="00432E65"/>
    <w:rsid w:val="004474E8"/>
    <w:rsid w:val="00451000"/>
    <w:rsid w:val="0045568A"/>
    <w:rsid w:val="0047364F"/>
    <w:rsid w:val="00480025"/>
    <w:rsid w:val="004835CE"/>
    <w:rsid w:val="00484FCB"/>
    <w:rsid w:val="0048557C"/>
    <w:rsid w:val="0048698B"/>
    <w:rsid w:val="004913E5"/>
    <w:rsid w:val="004969EE"/>
    <w:rsid w:val="00496F45"/>
    <w:rsid w:val="004A2EE9"/>
    <w:rsid w:val="004A5457"/>
    <w:rsid w:val="004A6EFE"/>
    <w:rsid w:val="004A6F03"/>
    <w:rsid w:val="004A772F"/>
    <w:rsid w:val="004B1B80"/>
    <w:rsid w:val="004B233C"/>
    <w:rsid w:val="004B6C0E"/>
    <w:rsid w:val="004C711F"/>
    <w:rsid w:val="004D1EA8"/>
    <w:rsid w:val="004D3002"/>
    <w:rsid w:val="004D326E"/>
    <w:rsid w:val="004E2CDC"/>
    <w:rsid w:val="004E3C3D"/>
    <w:rsid w:val="004E62DD"/>
    <w:rsid w:val="004F190F"/>
    <w:rsid w:val="004F2FAD"/>
    <w:rsid w:val="004F49F6"/>
    <w:rsid w:val="00513CA2"/>
    <w:rsid w:val="005329AB"/>
    <w:rsid w:val="00533D5B"/>
    <w:rsid w:val="00542AFA"/>
    <w:rsid w:val="0054450B"/>
    <w:rsid w:val="00550AA6"/>
    <w:rsid w:val="0055145C"/>
    <w:rsid w:val="005543E0"/>
    <w:rsid w:val="00555477"/>
    <w:rsid w:val="005555CF"/>
    <w:rsid w:val="00567151"/>
    <w:rsid w:val="00570AF8"/>
    <w:rsid w:val="00575396"/>
    <w:rsid w:val="00581881"/>
    <w:rsid w:val="00584F13"/>
    <w:rsid w:val="00586002"/>
    <w:rsid w:val="00590BC6"/>
    <w:rsid w:val="005918D4"/>
    <w:rsid w:val="005966E8"/>
    <w:rsid w:val="005A68EF"/>
    <w:rsid w:val="005B3276"/>
    <w:rsid w:val="005C072A"/>
    <w:rsid w:val="005C2FD0"/>
    <w:rsid w:val="005C5F1A"/>
    <w:rsid w:val="005D599E"/>
    <w:rsid w:val="005D6DD7"/>
    <w:rsid w:val="005D77FA"/>
    <w:rsid w:val="005E391D"/>
    <w:rsid w:val="005E3C72"/>
    <w:rsid w:val="005E405A"/>
    <w:rsid w:val="005E7267"/>
    <w:rsid w:val="005F4334"/>
    <w:rsid w:val="005F5D27"/>
    <w:rsid w:val="005F5E72"/>
    <w:rsid w:val="005F7A44"/>
    <w:rsid w:val="00605937"/>
    <w:rsid w:val="00606FBF"/>
    <w:rsid w:val="00612B0E"/>
    <w:rsid w:val="0061574A"/>
    <w:rsid w:val="006205E9"/>
    <w:rsid w:val="00622691"/>
    <w:rsid w:val="0062302D"/>
    <w:rsid w:val="00624747"/>
    <w:rsid w:val="00631DD8"/>
    <w:rsid w:val="00634386"/>
    <w:rsid w:val="00637BFB"/>
    <w:rsid w:val="00650B2C"/>
    <w:rsid w:val="00651627"/>
    <w:rsid w:val="006536B2"/>
    <w:rsid w:val="00660441"/>
    <w:rsid w:val="006657D1"/>
    <w:rsid w:val="00674001"/>
    <w:rsid w:val="00677236"/>
    <w:rsid w:val="00680025"/>
    <w:rsid w:val="00680609"/>
    <w:rsid w:val="00682C4D"/>
    <w:rsid w:val="006859FF"/>
    <w:rsid w:val="00687619"/>
    <w:rsid w:val="006A0679"/>
    <w:rsid w:val="006A3DBA"/>
    <w:rsid w:val="006B34E9"/>
    <w:rsid w:val="006C26FD"/>
    <w:rsid w:val="006C37A3"/>
    <w:rsid w:val="006C4647"/>
    <w:rsid w:val="006D31B6"/>
    <w:rsid w:val="006D6665"/>
    <w:rsid w:val="006F08A7"/>
    <w:rsid w:val="006F2F28"/>
    <w:rsid w:val="006F3846"/>
    <w:rsid w:val="006F6CDB"/>
    <w:rsid w:val="00702295"/>
    <w:rsid w:val="00702445"/>
    <w:rsid w:val="007120DE"/>
    <w:rsid w:val="00714196"/>
    <w:rsid w:val="007170C9"/>
    <w:rsid w:val="00717814"/>
    <w:rsid w:val="0072093F"/>
    <w:rsid w:val="007221D6"/>
    <w:rsid w:val="0072752E"/>
    <w:rsid w:val="007366D5"/>
    <w:rsid w:val="00742CDB"/>
    <w:rsid w:val="007544DD"/>
    <w:rsid w:val="0075536F"/>
    <w:rsid w:val="00762E63"/>
    <w:rsid w:val="007640FA"/>
    <w:rsid w:val="00771904"/>
    <w:rsid w:val="00780298"/>
    <w:rsid w:val="0078227F"/>
    <w:rsid w:val="00782973"/>
    <w:rsid w:val="00782D4F"/>
    <w:rsid w:val="00782E7F"/>
    <w:rsid w:val="00792B49"/>
    <w:rsid w:val="007952EA"/>
    <w:rsid w:val="0079776E"/>
    <w:rsid w:val="007A2610"/>
    <w:rsid w:val="007B09A6"/>
    <w:rsid w:val="007D43B8"/>
    <w:rsid w:val="007D57EA"/>
    <w:rsid w:val="007E169D"/>
    <w:rsid w:val="007E19A9"/>
    <w:rsid w:val="007E2F3E"/>
    <w:rsid w:val="007E700E"/>
    <w:rsid w:val="007E7999"/>
    <w:rsid w:val="007E7E5E"/>
    <w:rsid w:val="00807806"/>
    <w:rsid w:val="00811112"/>
    <w:rsid w:val="00812770"/>
    <w:rsid w:val="0081294E"/>
    <w:rsid w:val="00812E66"/>
    <w:rsid w:val="00817B2D"/>
    <w:rsid w:val="00823878"/>
    <w:rsid w:val="00825450"/>
    <w:rsid w:val="0083013A"/>
    <w:rsid w:val="00833F95"/>
    <w:rsid w:val="00834701"/>
    <w:rsid w:val="00835AD3"/>
    <w:rsid w:val="00843E3B"/>
    <w:rsid w:val="008473E5"/>
    <w:rsid w:val="00850C21"/>
    <w:rsid w:val="0085228B"/>
    <w:rsid w:val="00854B52"/>
    <w:rsid w:val="00855759"/>
    <w:rsid w:val="008824DB"/>
    <w:rsid w:val="00886329"/>
    <w:rsid w:val="00887BD4"/>
    <w:rsid w:val="0089206F"/>
    <w:rsid w:val="00895808"/>
    <w:rsid w:val="008A2A8A"/>
    <w:rsid w:val="008A62D4"/>
    <w:rsid w:val="008B59EF"/>
    <w:rsid w:val="008C0CE7"/>
    <w:rsid w:val="008C63A9"/>
    <w:rsid w:val="008D4F3E"/>
    <w:rsid w:val="008E0F30"/>
    <w:rsid w:val="008E7DEC"/>
    <w:rsid w:val="008F5022"/>
    <w:rsid w:val="0090145E"/>
    <w:rsid w:val="00902CC8"/>
    <w:rsid w:val="0092141E"/>
    <w:rsid w:val="00923055"/>
    <w:rsid w:val="00926F65"/>
    <w:rsid w:val="0093057E"/>
    <w:rsid w:val="009330CE"/>
    <w:rsid w:val="009332DB"/>
    <w:rsid w:val="009337AE"/>
    <w:rsid w:val="009429C1"/>
    <w:rsid w:val="00950EFE"/>
    <w:rsid w:val="00952D77"/>
    <w:rsid w:val="00957DCE"/>
    <w:rsid w:val="00961D73"/>
    <w:rsid w:val="00963375"/>
    <w:rsid w:val="0096395B"/>
    <w:rsid w:val="00964488"/>
    <w:rsid w:val="00965A8D"/>
    <w:rsid w:val="00965ED5"/>
    <w:rsid w:val="009708C8"/>
    <w:rsid w:val="00973252"/>
    <w:rsid w:val="009813A3"/>
    <w:rsid w:val="00986F0D"/>
    <w:rsid w:val="009879A3"/>
    <w:rsid w:val="00987A35"/>
    <w:rsid w:val="00994944"/>
    <w:rsid w:val="009A3DA5"/>
    <w:rsid w:val="009B304B"/>
    <w:rsid w:val="009B4812"/>
    <w:rsid w:val="009B4925"/>
    <w:rsid w:val="009C4550"/>
    <w:rsid w:val="009C5620"/>
    <w:rsid w:val="009D459A"/>
    <w:rsid w:val="009D74E5"/>
    <w:rsid w:val="009E300C"/>
    <w:rsid w:val="009E3AE0"/>
    <w:rsid w:val="00A00256"/>
    <w:rsid w:val="00A013EB"/>
    <w:rsid w:val="00A129F8"/>
    <w:rsid w:val="00A224E7"/>
    <w:rsid w:val="00A442E1"/>
    <w:rsid w:val="00A50B6D"/>
    <w:rsid w:val="00A50D5D"/>
    <w:rsid w:val="00A53057"/>
    <w:rsid w:val="00A5663A"/>
    <w:rsid w:val="00A569F2"/>
    <w:rsid w:val="00A649D4"/>
    <w:rsid w:val="00A65EDE"/>
    <w:rsid w:val="00A703B5"/>
    <w:rsid w:val="00A73BA5"/>
    <w:rsid w:val="00A76577"/>
    <w:rsid w:val="00A86C7E"/>
    <w:rsid w:val="00A94439"/>
    <w:rsid w:val="00A95D55"/>
    <w:rsid w:val="00A968A8"/>
    <w:rsid w:val="00AA4EA9"/>
    <w:rsid w:val="00AA7C65"/>
    <w:rsid w:val="00AB1137"/>
    <w:rsid w:val="00AB4F07"/>
    <w:rsid w:val="00AC7219"/>
    <w:rsid w:val="00AD4220"/>
    <w:rsid w:val="00AD6C0E"/>
    <w:rsid w:val="00AD76D2"/>
    <w:rsid w:val="00AE04F3"/>
    <w:rsid w:val="00AE4526"/>
    <w:rsid w:val="00AE7343"/>
    <w:rsid w:val="00AF377C"/>
    <w:rsid w:val="00AF7A2D"/>
    <w:rsid w:val="00B00201"/>
    <w:rsid w:val="00B02B52"/>
    <w:rsid w:val="00B1074C"/>
    <w:rsid w:val="00B13701"/>
    <w:rsid w:val="00B17401"/>
    <w:rsid w:val="00B1776D"/>
    <w:rsid w:val="00B179B1"/>
    <w:rsid w:val="00B350FC"/>
    <w:rsid w:val="00B40B85"/>
    <w:rsid w:val="00B44516"/>
    <w:rsid w:val="00B55F9E"/>
    <w:rsid w:val="00B57887"/>
    <w:rsid w:val="00B647E7"/>
    <w:rsid w:val="00B65F45"/>
    <w:rsid w:val="00B72423"/>
    <w:rsid w:val="00B7638E"/>
    <w:rsid w:val="00B820DF"/>
    <w:rsid w:val="00B841F2"/>
    <w:rsid w:val="00B90895"/>
    <w:rsid w:val="00B9291D"/>
    <w:rsid w:val="00BA1DE8"/>
    <w:rsid w:val="00BA4459"/>
    <w:rsid w:val="00BA6089"/>
    <w:rsid w:val="00BB0A03"/>
    <w:rsid w:val="00BB4419"/>
    <w:rsid w:val="00BB66A6"/>
    <w:rsid w:val="00BC3085"/>
    <w:rsid w:val="00BC6D0D"/>
    <w:rsid w:val="00BD2E43"/>
    <w:rsid w:val="00BD5D93"/>
    <w:rsid w:val="00BE0B5C"/>
    <w:rsid w:val="00BF3423"/>
    <w:rsid w:val="00C03FDB"/>
    <w:rsid w:val="00C112FB"/>
    <w:rsid w:val="00C11850"/>
    <w:rsid w:val="00C12671"/>
    <w:rsid w:val="00C1300B"/>
    <w:rsid w:val="00C15C81"/>
    <w:rsid w:val="00C27C68"/>
    <w:rsid w:val="00C343F6"/>
    <w:rsid w:val="00C37EB3"/>
    <w:rsid w:val="00C476AC"/>
    <w:rsid w:val="00C51CE5"/>
    <w:rsid w:val="00C57776"/>
    <w:rsid w:val="00C7146A"/>
    <w:rsid w:val="00C7370E"/>
    <w:rsid w:val="00C74C7C"/>
    <w:rsid w:val="00C813E2"/>
    <w:rsid w:val="00C81980"/>
    <w:rsid w:val="00C83E39"/>
    <w:rsid w:val="00C917C2"/>
    <w:rsid w:val="00C919DA"/>
    <w:rsid w:val="00CB44C3"/>
    <w:rsid w:val="00CC0768"/>
    <w:rsid w:val="00CC1428"/>
    <w:rsid w:val="00CC61DA"/>
    <w:rsid w:val="00CD1F36"/>
    <w:rsid w:val="00CD2EE3"/>
    <w:rsid w:val="00CE245A"/>
    <w:rsid w:val="00CE43C9"/>
    <w:rsid w:val="00D063B4"/>
    <w:rsid w:val="00D103FE"/>
    <w:rsid w:val="00D1144C"/>
    <w:rsid w:val="00D14330"/>
    <w:rsid w:val="00D22AFD"/>
    <w:rsid w:val="00D3049F"/>
    <w:rsid w:val="00D462B0"/>
    <w:rsid w:val="00D468E4"/>
    <w:rsid w:val="00D47FCC"/>
    <w:rsid w:val="00D504F3"/>
    <w:rsid w:val="00D64413"/>
    <w:rsid w:val="00D64AD2"/>
    <w:rsid w:val="00D743E5"/>
    <w:rsid w:val="00D7491D"/>
    <w:rsid w:val="00D75D83"/>
    <w:rsid w:val="00D81BEB"/>
    <w:rsid w:val="00D90A87"/>
    <w:rsid w:val="00D94FDD"/>
    <w:rsid w:val="00DA0454"/>
    <w:rsid w:val="00DA1ABF"/>
    <w:rsid w:val="00DA3700"/>
    <w:rsid w:val="00DA76C8"/>
    <w:rsid w:val="00DD4C78"/>
    <w:rsid w:val="00DD7F5F"/>
    <w:rsid w:val="00DE3D31"/>
    <w:rsid w:val="00DE5782"/>
    <w:rsid w:val="00DE7105"/>
    <w:rsid w:val="00DF089F"/>
    <w:rsid w:val="00DF1485"/>
    <w:rsid w:val="00DF3D7B"/>
    <w:rsid w:val="00E05DCB"/>
    <w:rsid w:val="00E17476"/>
    <w:rsid w:val="00E17ED7"/>
    <w:rsid w:val="00E206C8"/>
    <w:rsid w:val="00E21304"/>
    <w:rsid w:val="00E27C4C"/>
    <w:rsid w:val="00E345D7"/>
    <w:rsid w:val="00E35DAE"/>
    <w:rsid w:val="00E43C2F"/>
    <w:rsid w:val="00E60297"/>
    <w:rsid w:val="00E60EB3"/>
    <w:rsid w:val="00E61304"/>
    <w:rsid w:val="00E72817"/>
    <w:rsid w:val="00E80F31"/>
    <w:rsid w:val="00E82BEC"/>
    <w:rsid w:val="00E91B54"/>
    <w:rsid w:val="00E97122"/>
    <w:rsid w:val="00EA0A41"/>
    <w:rsid w:val="00EA1EA8"/>
    <w:rsid w:val="00EA4C87"/>
    <w:rsid w:val="00EA6AE2"/>
    <w:rsid w:val="00EA78F3"/>
    <w:rsid w:val="00EB23D3"/>
    <w:rsid w:val="00EB28F7"/>
    <w:rsid w:val="00EC4DB2"/>
    <w:rsid w:val="00EC5983"/>
    <w:rsid w:val="00EC6B5E"/>
    <w:rsid w:val="00ED15AD"/>
    <w:rsid w:val="00ED29E6"/>
    <w:rsid w:val="00ED3414"/>
    <w:rsid w:val="00EE3C70"/>
    <w:rsid w:val="00EE7F9F"/>
    <w:rsid w:val="00EF0EB6"/>
    <w:rsid w:val="00EF1D16"/>
    <w:rsid w:val="00EF377F"/>
    <w:rsid w:val="00EF5882"/>
    <w:rsid w:val="00F05370"/>
    <w:rsid w:val="00F13AEF"/>
    <w:rsid w:val="00F14083"/>
    <w:rsid w:val="00F16D9E"/>
    <w:rsid w:val="00F16FC5"/>
    <w:rsid w:val="00F2313D"/>
    <w:rsid w:val="00F23E09"/>
    <w:rsid w:val="00F24831"/>
    <w:rsid w:val="00F32EEC"/>
    <w:rsid w:val="00F33CE9"/>
    <w:rsid w:val="00F373BF"/>
    <w:rsid w:val="00F411FD"/>
    <w:rsid w:val="00F42FE3"/>
    <w:rsid w:val="00F44AB8"/>
    <w:rsid w:val="00F55464"/>
    <w:rsid w:val="00F631AB"/>
    <w:rsid w:val="00F6403C"/>
    <w:rsid w:val="00F641BB"/>
    <w:rsid w:val="00F6673B"/>
    <w:rsid w:val="00F70002"/>
    <w:rsid w:val="00F71F20"/>
    <w:rsid w:val="00F807FD"/>
    <w:rsid w:val="00F904A7"/>
    <w:rsid w:val="00F90785"/>
    <w:rsid w:val="00F92F95"/>
    <w:rsid w:val="00F93AAA"/>
    <w:rsid w:val="00F96602"/>
    <w:rsid w:val="00F973E8"/>
    <w:rsid w:val="00FA040B"/>
    <w:rsid w:val="00FA3053"/>
    <w:rsid w:val="00FB127C"/>
    <w:rsid w:val="00FB47B6"/>
    <w:rsid w:val="00FB7B74"/>
    <w:rsid w:val="00FC0B9F"/>
    <w:rsid w:val="00FC1853"/>
    <w:rsid w:val="00FC31C4"/>
    <w:rsid w:val="00FD6320"/>
    <w:rsid w:val="00FE0625"/>
    <w:rsid w:val="00FE2F20"/>
    <w:rsid w:val="00FE769E"/>
    <w:rsid w:val="00FF7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9204B"/>
  <w15:docId w15:val="{712E37A4-5373-44E6-B416-F0B4934C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0BC6"/>
    <w:rPr>
      <w:rFonts w:ascii="TimesLT" w:hAnsi="TimesLT"/>
      <w:sz w:val="22"/>
      <w:szCs w:val="22"/>
      <w:lang w:eastAsia="en-US"/>
    </w:rPr>
  </w:style>
  <w:style w:type="paragraph" w:styleId="Antrat1">
    <w:name w:val="heading 1"/>
    <w:aliases w:val="H1"/>
    <w:basedOn w:val="Standard"/>
    <w:next w:val="Standard"/>
    <w:qFormat/>
    <w:pPr>
      <w:keepNext/>
      <w:spacing w:before="240" w:after="60"/>
      <w:outlineLvl w:val="0"/>
    </w:pPr>
    <w:rPr>
      <w:b/>
      <w:bCs/>
    </w:rPr>
  </w:style>
  <w:style w:type="paragraph" w:styleId="Antrat2">
    <w:name w:val="heading 2"/>
    <w:aliases w:val="H2"/>
    <w:basedOn w:val="Standard"/>
    <w:next w:val="Standard"/>
    <w:qFormat/>
    <w:pPr>
      <w:spacing w:before="60" w:after="0"/>
      <w:outlineLvl w:val="1"/>
    </w:pPr>
  </w:style>
  <w:style w:type="paragraph" w:styleId="Antrat3">
    <w:name w:val="heading 3"/>
    <w:aliases w:val="H3"/>
    <w:basedOn w:val="Standard"/>
    <w:next w:val="Standard"/>
    <w:qFormat/>
    <w:pPr>
      <w:keepNext/>
      <w:spacing w:before="240" w:after="60"/>
      <w:outlineLvl w:val="2"/>
    </w:pPr>
    <w:rPr>
      <w:rFonts w:ascii="Arial" w:hAnsi="Arial" w:cs="Arial"/>
      <w:b/>
      <w:bCs/>
      <w:sz w:val="26"/>
      <w:szCs w:val="26"/>
    </w:rPr>
  </w:style>
  <w:style w:type="paragraph" w:styleId="Antrat4">
    <w:name w:val="heading 4"/>
    <w:basedOn w:val="Standard"/>
    <w:next w:val="Standard"/>
    <w:qFormat/>
    <w:pPr>
      <w:keepNext/>
      <w:numPr>
        <w:ilvl w:val="3"/>
        <w:numId w:val="1"/>
      </w:numPr>
      <w:spacing w:before="240" w:after="60"/>
      <w:outlineLvl w:val="3"/>
    </w:pPr>
    <w:rPr>
      <w:b/>
      <w:bCs/>
      <w:sz w:val="28"/>
      <w:szCs w:val="28"/>
    </w:rPr>
  </w:style>
  <w:style w:type="paragraph" w:styleId="Antrat5">
    <w:name w:val="heading 5"/>
    <w:aliases w:val="H5"/>
    <w:basedOn w:val="Standard"/>
    <w:next w:val="Standard"/>
    <w:qFormat/>
    <w:pPr>
      <w:numPr>
        <w:ilvl w:val="4"/>
        <w:numId w:val="1"/>
      </w:numPr>
      <w:spacing w:before="240" w:after="60"/>
      <w:outlineLvl w:val="4"/>
    </w:pPr>
    <w:rPr>
      <w:b/>
      <w:bCs/>
      <w:i/>
      <w:iCs/>
      <w:sz w:val="26"/>
      <w:szCs w:val="26"/>
    </w:rPr>
  </w:style>
  <w:style w:type="paragraph" w:styleId="Antrat6">
    <w:name w:val="heading 6"/>
    <w:basedOn w:val="Standard"/>
    <w:next w:val="Standard"/>
    <w:qFormat/>
    <w:pPr>
      <w:numPr>
        <w:ilvl w:val="5"/>
        <w:numId w:val="1"/>
      </w:numPr>
      <w:spacing w:before="240" w:after="60"/>
      <w:outlineLvl w:val="5"/>
    </w:pPr>
    <w:rPr>
      <w:b/>
      <w:bCs/>
      <w:sz w:val="22"/>
      <w:szCs w:val="22"/>
    </w:rPr>
  </w:style>
  <w:style w:type="paragraph" w:styleId="Antrat7">
    <w:name w:val="heading 7"/>
    <w:basedOn w:val="Standard"/>
    <w:next w:val="Standard"/>
    <w:qFormat/>
    <w:pPr>
      <w:numPr>
        <w:ilvl w:val="6"/>
        <w:numId w:val="1"/>
      </w:numPr>
      <w:spacing w:before="240" w:after="60"/>
      <w:outlineLvl w:val="6"/>
    </w:pPr>
  </w:style>
  <w:style w:type="paragraph" w:styleId="Antrat8">
    <w:name w:val="heading 8"/>
    <w:basedOn w:val="Standard"/>
    <w:next w:val="Standard"/>
    <w:qFormat/>
    <w:pPr>
      <w:numPr>
        <w:ilvl w:val="7"/>
        <w:numId w:val="1"/>
      </w:numPr>
      <w:spacing w:before="240" w:after="60"/>
      <w:outlineLvl w:val="7"/>
    </w:pPr>
    <w:rPr>
      <w:i/>
      <w:iCs/>
    </w:rPr>
  </w:style>
  <w:style w:type="paragraph" w:styleId="Antrat9">
    <w:name w:val="heading 9"/>
    <w:basedOn w:val="Standard"/>
    <w:next w:val="Standard"/>
    <w:qFormat/>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val="0"/>
      <w:spacing w:after="57"/>
      <w:jc w:val="both"/>
    </w:pPr>
    <w:rPr>
      <w:rFonts w:ascii="TimesLT" w:hAnsi="TimesLT"/>
      <w:lang w:eastAsia="en-US"/>
    </w:rPr>
  </w:style>
  <w:style w:type="paragraph" w:customStyle="1" w:styleId="Heading">
    <w:name w:val="Heading"/>
    <w:basedOn w:val="Standard"/>
    <w:next w:val="Textbody"/>
    <w:pPr>
      <w:keepNext/>
      <w:spacing w:before="240" w:after="120"/>
    </w:pPr>
    <w:rPr>
      <w:rFonts w:ascii="Arial" w:hAnsi="Arial" w:cs="Arial"/>
      <w:sz w:val="28"/>
      <w:szCs w:val="28"/>
    </w:rPr>
  </w:style>
  <w:style w:type="paragraph" w:customStyle="1" w:styleId="Textbody">
    <w:name w:val="Text body"/>
    <w:basedOn w:val="Standard"/>
    <w:pPr>
      <w:spacing w:after="120"/>
    </w:pPr>
  </w:style>
  <w:style w:type="paragraph" w:styleId="Pavadinimas">
    <w:name w:val="Title"/>
    <w:basedOn w:val="Standard"/>
    <w:next w:val="Paantrat"/>
    <w:qFormat/>
    <w:pPr>
      <w:jc w:val="center"/>
    </w:pPr>
    <w:rPr>
      <w:rFonts w:ascii="TimesNewRoman,Bold" w:hAnsi="TimesNewRoman,Bold"/>
      <w:b/>
      <w:bCs/>
      <w:sz w:val="32"/>
      <w:szCs w:val="32"/>
    </w:rPr>
  </w:style>
  <w:style w:type="paragraph" w:styleId="Paantrat">
    <w:name w:val="Subtitle"/>
    <w:basedOn w:val="Heading"/>
    <w:next w:val="Textbody"/>
    <w:qFormat/>
    <w:pPr>
      <w:jc w:val="center"/>
    </w:pPr>
    <w:rPr>
      <w:i/>
      <w:iCs/>
    </w:rPr>
  </w:style>
  <w:style w:type="paragraph" w:customStyle="1" w:styleId="WW-CommentText">
    <w:name w:val="WW-Comment Text"/>
    <w:basedOn w:val="Standard"/>
    <w:pPr>
      <w:ind w:firstLine="567"/>
    </w:pPr>
  </w:style>
  <w:style w:type="paragraph" w:styleId="Antrat">
    <w:name w:val="caption"/>
    <w:basedOn w:val="Standard"/>
    <w:next w:val="Standard"/>
    <w:qFormat/>
    <w:pPr>
      <w:spacing w:before="360" w:after="120"/>
      <w:ind w:firstLine="567"/>
    </w:pPr>
  </w:style>
  <w:style w:type="paragraph" w:styleId="Antrats">
    <w:name w:val="header"/>
    <w:basedOn w:val="Standard"/>
    <w:pPr>
      <w:tabs>
        <w:tab w:val="center" w:pos="4153"/>
        <w:tab w:val="right" w:pos="8306"/>
      </w:tabs>
      <w:ind w:firstLine="567"/>
    </w:pPr>
  </w:style>
  <w:style w:type="paragraph" w:customStyle="1" w:styleId="WW-BodyTextIndent3">
    <w:name w:val="WW-Body Text Indent 3"/>
    <w:basedOn w:val="Standard"/>
    <w:pPr>
      <w:ind w:firstLine="567"/>
    </w:pPr>
  </w:style>
  <w:style w:type="paragraph" w:customStyle="1" w:styleId="TableContents">
    <w:name w:val="Table Contents"/>
    <w:basedOn w:val="Textbody"/>
  </w:style>
  <w:style w:type="paragraph" w:customStyle="1" w:styleId="TableHeading">
    <w:name w:val="Table Heading"/>
    <w:basedOn w:val="TableContents"/>
    <w:pPr>
      <w:jc w:val="center"/>
    </w:pPr>
    <w:rPr>
      <w:b/>
      <w:bCs/>
      <w:i/>
      <w:iCs/>
    </w:rPr>
  </w:style>
  <w:style w:type="paragraph" w:styleId="Porat">
    <w:name w:val="footer"/>
    <w:basedOn w:val="Standard"/>
    <w:pPr>
      <w:tabs>
        <w:tab w:val="center" w:pos="4799"/>
        <w:tab w:val="right" w:pos="9598"/>
      </w:tabs>
    </w:pPr>
  </w:style>
  <w:style w:type="paragraph" w:customStyle="1" w:styleId="SSutSkyrius">
    <w:name w:val="SSutSkyrius"/>
    <w:basedOn w:val="Standard"/>
    <w:next w:val="SSutPunktas"/>
    <w:pPr>
      <w:keepNext/>
      <w:spacing w:before="57"/>
      <w:ind w:left="340" w:hanging="340"/>
      <w:jc w:val="left"/>
    </w:pPr>
    <w:rPr>
      <w:b/>
      <w:bCs/>
    </w:rPr>
  </w:style>
  <w:style w:type="paragraph" w:customStyle="1" w:styleId="SSutPunktas">
    <w:name w:val="SSutPunktas"/>
    <w:basedOn w:val="Standard"/>
    <w:pPr>
      <w:ind w:left="340" w:hanging="340"/>
    </w:pPr>
  </w:style>
  <w:style w:type="paragraph" w:customStyle="1" w:styleId="Firstlineindent">
    <w:name w:val="First line indent"/>
    <w:basedOn w:val="Textbody"/>
    <w:pPr>
      <w:ind w:firstLine="283"/>
    </w:pPr>
  </w:style>
  <w:style w:type="paragraph" w:customStyle="1" w:styleId="SSutPapunktis">
    <w:name w:val="SSutPapunktis"/>
    <w:basedOn w:val="SSutPunktas"/>
  </w:style>
  <w:style w:type="paragraph" w:customStyle="1" w:styleId="HorizontalLine">
    <w:name w:val="Horizontal Line"/>
    <w:basedOn w:val="Standard"/>
    <w:next w:val="Textbody"/>
    <w:pPr>
      <w:pBdr>
        <w:bottom w:val="double" w:sz="6" w:space="0" w:color="808080"/>
      </w:pBdr>
      <w:spacing w:after="283"/>
    </w:pPr>
    <w:rPr>
      <w:sz w:val="12"/>
      <w:szCs w:val="12"/>
    </w:rPr>
  </w:style>
  <w:style w:type="paragraph" w:customStyle="1" w:styleId="NormalIMP">
    <w:name w:val="Normal_IMP"/>
    <w:basedOn w:val="Standard"/>
    <w:pPr>
      <w:spacing w:before="240" w:after="0"/>
    </w:pPr>
  </w:style>
  <w:style w:type="character" w:customStyle="1" w:styleId="WW-DefaultParagraphFont">
    <w:name w:val="WW-Default Paragraph Font"/>
  </w:style>
  <w:style w:type="character" w:customStyle="1" w:styleId="Internetlink">
    <w:name w:val="Internet link"/>
    <w:basedOn w:val="WW-DefaultParagraphFont"/>
    <w:rPr>
      <w:color w:val="0000FF"/>
      <w:u w:val="single"/>
    </w:rPr>
  </w:style>
  <w:style w:type="character" w:customStyle="1" w:styleId="WW8NumSt5z0">
    <w:name w:val="WW8NumSt5z0"/>
    <w:rPr>
      <w:rFonts w:ascii="Symbol" w:hAnsi="Symbol"/>
    </w:rPr>
  </w:style>
  <w:style w:type="character" w:customStyle="1" w:styleId="BulletSymbols">
    <w:name w:val="Bullet Symbols"/>
    <w:rPr>
      <w:rFonts w:ascii="StarBats" w:hAnsi="StarBats"/>
      <w:sz w:val="18"/>
      <w:szCs w:val="18"/>
    </w:rPr>
  </w:style>
  <w:style w:type="character" w:customStyle="1" w:styleId="NumberingSymbols">
    <w:name w:val="Numbering Symbols"/>
  </w:style>
  <w:style w:type="paragraph" w:styleId="prastasiniatinklio">
    <w:name w:val="Normal (Web)"/>
    <w:basedOn w:val="prastasis"/>
    <w:pPr>
      <w:spacing w:before="100" w:beforeAutospacing="1" w:after="119"/>
    </w:pPr>
    <w:rPr>
      <w:noProof/>
      <w:sz w:val="24"/>
      <w:szCs w:val="24"/>
      <w:lang w:val="en-GB"/>
    </w:rPr>
  </w:style>
  <w:style w:type="paragraph" w:customStyle="1" w:styleId="NormalWeb1">
    <w:name w:val="Normal (Web)1"/>
    <w:basedOn w:val="prastasis"/>
    <w:pPr>
      <w:spacing w:before="100" w:beforeAutospacing="1" w:after="119"/>
    </w:pPr>
    <w:rPr>
      <w:noProof/>
      <w:sz w:val="24"/>
      <w:szCs w:val="24"/>
      <w:lang w:val="en-GB"/>
    </w:rPr>
  </w:style>
  <w:style w:type="paragraph" w:styleId="HTMLadresas">
    <w:name w:val="HTML Address"/>
    <w:basedOn w:val="prastasis"/>
    <w:rPr>
      <w:i/>
      <w:iCs/>
      <w:noProof/>
      <w:sz w:val="24"/>
      <w:szCs w:val="24"/>
      <w:lang w:val="en-GB"/>
    </w:rPr>
  </w:style>
  <w:style w:type="paragraph" w:styleId="Pagrindinistekstas">
    <w:name w:val="Body Text"/>
    <w:basedOn w:val="prastasis"/>
    <w:pPr>
      <w:tabs>
        <w:tab w:val="left" w:pos="432"/>
      </w:tabs>
      <w:autoSpaceDE w:val="0"/>
      <w:autoSpaceDN w:val="0"/>
      <w:adjustRightInd w:val="0"/>
      <w:spacing w:line="240" w:lineRule="atLeast"/>
    </w:pPr>
    <w:rPr>
      <w:color w:val="000000"/>
      <w:sz w:val="20"/>
      <w:szCs w:val="20"/>
    </w:rPr>
  </w:style>
  <w:style w:type="paragraph" w:styleId="Pagrindiniotekstotrauka">
    <w:name w:val="Body Text Indent"/>
    <w:basedOn w:val="prastasis"/>
    <w:pPr>
      <w:ind w:left="720"/>
    </w:pPr>
  </w:style>
  <w:style w:type="paragraph" w:styleId="Pagrindiniotekstotrauka2">
    <w:name w:val="Body Text Indent 2"/>
    <w:basedOn w:val="prastasis"/>
    <w:pPr>
      <w:ind w:left="720"/>
    </w:pPr>
    <w:rPr>
      <w:sz w:val="20"/>
      <w:szCs w:val="20"/>
    </w:rPr>
  </w:style>
  <w:style w:type="paragraph" w:styleId="Pagrindiniotekstotrauka3">
    <w:name w:val="Body Text Indent 3"/>
    <w:basedOn w:val="prastasis"/>
    <w:pPr>
      <w:ind w:left="170"/>
    </w:pPr>
    <w:rPr>
      <w:sz w:val="20"/>
      <w:szCs w:val="20"/>
    </w:rPr>
  </w:style>
  <w:style w:type="paragraph" w:customStyle="1" w:styleId="Style2">
    <w:name w:val="Style2"/>
    <w:basedOn w:val="prastasis"/>
    <w:pPr>
      <w:numPr>
        <w:numId w:val="10"/>
      </w:numPr>
    </w:pPr>
  </w:style>
  <w:style w:type="paragraph" w:styleId="Pagrindinistekstas3">
    <w:name w:val="Body Text 3"/>
    <w:basedOn w:val="prastasis"/>
    <w:pPr>
      <w:tabs>
        <w:tab w:val="left" w:pos="1185"/>
      </w:tabs>
    </w:pPr>
  </w:style>
  <w:style w:type="paragraph" w:customStyle="1" w:styleId="BodyText21">
    <w:name w:val="Body Text 21"/>
    <w:basedOn w:val="prastasis"/>
    <w:pPr>
      <w:suppressAutoHyphens/>
    </w:pPr>
    <w:rPr>
      <w:noProof/>
      <w:color w:val="000000"/>
      <w:sz w:val="24"/>
      <w:szCs w:val="24"/>
      <w:lang w:eastAsia="lt-LT"/>
    </w:rPr>
  </w:style>
  <w:style w:type="character" w:styleId="Hipersaitas">
    <w:name w:val="Hyperlink"/>
    <w:basedOn w:val="Numatytasispastraiposriftas"/>
    <w:rPr>
      <w:color w:val="0000FF"/>
      <w:u w:val="single"/>
    </w:rPr>
  </w:style>
  <w:style w:type="character" w:styleId="Grietas">
    <w:name w:val="Strong"/>
    <w:basedOn w:val="Numatytasispastraiposriftas"/>
    <w:uiPriority w:val="22"/>
    <w:qFormat/>
    <w:rPr>
      <w:b/>
      <w:bCs/>
    </w:rPr>
  </w:style>
  <w:style w:type="paragraph" w:styleId="Debesliotekstas">
    <w:name w:val="Balloon Text"/>
    <w:basedOn w:val="prastasis"/>
    <w:semiHidden/>
    <w:rsid w:val="00DF089F"/>
    <w:rPr>
      <w:rFonts w:ascii="Tahoma" w:hAnsi="Tahoma" w:cs="Tahoma"/>
      <w:sz w:val="16"/>
      <w:szCs w:val="16"/>
    </w:rPr>
  </w:style>
  <w:style w:type="table" w:styleId="Lentelstinklelis">
    <w:name w:val="Table Grid"/>
    <w:basedOn w:val="prastojilentel"/>
    <w:uiPriority w:val="59"/>
    <w:rsid w:val="006059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
    <w:basedOn w:val="prastasis"/>
    <w:link w:val="SraopastraipaDiagrama"/>
    <w:uiPriority w:val="34"/>
    <w:qFormat/>
    <w:rsid w:val="00586002"/>
    <w:pPr>
      <w:ind w:left="720"/>
      <w:contextualSpacing/>
    </w:pPr>
    <w:rPr>
      <w:rFonts w:ascii="Times New Roman" w:hAnsi="Times New Roman"/>
      <w:sz w:val="24"/>
      <w:szCs w:val="24"/>
      <w:lang w:val="en-GB"/>
    </w:rPr>
  </w:style>
  <w:style w:type="character" w:customStyle="1" w:styleId="iprastasj">
    <w:name w:val="iprastasj"/>
    <w:basedOn w:val="Numatytasispastraiposriftas"/>
    <w:rsid w:val="006C4647"/>
  </w:style>
  <w:style w:type="paragraph" w:customStyle="1" w:styleId="statja">
    <w:name w:val="statja"/>
    <w:basedOn w:val="prastasis"/>
    <w:rsid w:val="00F32EEC"/>
    <w:pPr>
      <w:spacing w:before="100" w:beforeAutospacing="1" w:after="100" w:afterAutospacing="1"/>
    </w:pPr>
    <w:rPr>
      <w:rFonts w:ascii="Times New Roman" w:hAnsi="Times New Roman"/>
      <w:sz w:val="24"/>
      <w:szCs w:val="24"/>
      <w:lang w:eastAsia="lt-LT"/>
    </w:rPr>
  </w:style>
  <w:style w:type="paragraph" w:customStyle="1" w:styleId="bodytext">
    <w:name w:val="bodytext"/>
    <w:basedOn w:val="prastasis"/>
    <w:rsid w:val="00F32EEC"/>
    <w:pPr>
      <w:spacing w:before="100" w:beforeAutospacing="1" w:after="100" w:afterAutospacing="1"/>
    </w:pPr>
    <w:rPr>
      <w:rFonts w:ascii="Times New Roman" w:hAnsi="Times New Roman"/>
      <w:sz w:val="24"/>
      <w:szCs w:val="24"/>
      <w:lang w:eastAsia="lt-LT"/>
    </w:rPr>
  </w:style>
  <w:style w:type="character" w:customStyle="1" w:styleId="breadcrumbs">
    <w:name w:val="breadcrumbs"/>
    <w:basedOn w:val="Numatytasispastraiposriftas"/>
    <w:rsid w:val="009D459A"/>
  </w:style>
  <w:style w:type="character" w:styleId="Emfaz">
    <w:name w:val="Emphasis"/>
    <w:basedOn w:val="Numatytasispastraiposriftas"/>
    <w:uiPriority w:val="20"/>
    <w:qFormat/>
    <w:rsid w:val="00FB127C"/>
    <w:rPr>
      <w:i/>
      <w:iCs/>
    </w:rPr>
  </w:style>
  <w:style w:type="paragraph" w:styleId="Adresasantvoko">
    <w:name w:val="envelope address"/>
    <w:basedOn w:val="prastasis"/>
    <w:rsid w:val="00007AB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Vokoatgalinisadresas">
    <w:name w:val="envelope return"/>
    <w:basedOn w:val="prastasis"/>
    <w:rsid w:val="00007AB1"/>
    <w:rPr>
      <w:rFonts w:asciiTheme="majorHAnsi" w:eastAsiaTheme="majorEastAsia" w:hAnsiTheme="majorHAnsi" w:cstheme="majorBidi"/>
      <w:sz w:val="20"/>
      <w:szCs w:val="20"/>
    </w:rPr>
  </w:style>
  <w:style w:type="character" w:styleId="Komentaronuoroda">
    <w:name w:val="annotation reference"/>
    <w:basedOn w:val="Numatytasispastraiposriftas"/>
    <w:uiPriority w:val="99"/>
    <w:unhideWhenUsed/>
    <w:rsid w:val="009B304B"/>
    <w:rPr>
      <w:sz w:val="16"/>
      <w:szCs w:val="16"/>
    </w:rPr>
  </w:style>
  <w:style w:type="paragraph" w:styleId="Komentarotekstas">
    <w:name w:val="annotation text"/>
    <w:basedOn w:val="prastasis"/>
    <w:link w:val="KomentarotekstasDiagrama"/>
    <w:uiPriority w:val="99"/>
    <w:unhideWhenUsed/>
    <w:rsid w:val="009B304B"/>
    <w:rPr>
      <w:rFonts w:ascii="Times New Roman" w:hAnsi="Times New Roman"/>
      <w:sz w:val="20"/>
      <w:szCs w:val="20"/>
    </w:rPr>
  </w:style>
  <w:style w:type="character" w:customStyle="1" w:styleId="KomentarotekstasDiagrama">
    <w:name w:val="Komentaro tekstas Diagrama"/>
    <w:basedOn w:val="Numatytasispastraiposriftas"/>
    <w:link w:val="Komentarotekstas"/>
    <w:uiPriority w:val="99"/>
    <w:rsid w:val="009B304B"/>
    <w:rPr>
      <w:lang w:eastAsia="en-US"/>
    </w:rPr>
  </w:style>
  <w:style w:type="table" w:customStyle="1" w:styleId="TableGrid1">
    <w:name w:val="Table Grid1"/>
    <w:basedOn w:val="prastojilentel"/>
    <w:next w:val="Lentelstinklelis"/>
    <w:uiPriority w:val="59"/>
    <w:rsid w:val="001421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
    <w:link w:val="Sraopastraipa"/>
    <w:uiPriority w:val="34"/>
    <w:locked/>
    <w:rsid w:val="00EF377F"/>
    <w:rPr>
      <w:sz w:val="24"/>
      <w:szCs w:val="24"/>
      <w:lang w:val="en-GB" w:eastAsia="en-US"/>
    </w:rPr>
  </w:style>
  <w:style w:type="character" w:customStyle="1" w:styleId="ui-provider">
    <w:name w:val="ui-provider"/>
    <w:basedOn w:val="Numatytasispastraiposriftas"/>
    <w:rsid w:val="00427D3D"/>
  </w:style>
  <w:style w:type="character" w:customStyle="1" w:styleId="UnresolvedMention">
    <w:name w:val="Unresolved Mention"/>
    <w:basedOn w:val="Numatytasispastraiposriftas"/>
    <w:uiPriority w:val="99"/>
    <w:semiHidden/>
    <w:unhideWhenUsed/>
    <w:rsid w:val="00427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0302">
      <w:bodyDiv w:val="1"/>
      <w:marLeft w:val="0"/>
      <w:marRight w:val="0"/>
      <w:marTop w:val="0"/>
      <w:marBottom w:val="0"/>
      <w:divBdr>
        <w:top w:val="none" w:sz="0" w:space="0" w:color="auto"/>
        <w:left w:val="none" w:sz="0" w:space="0" w:color="auto"/>
        <w:bottom w:val="none" w:sz="0" w:space="0" w:color="auto"/>
        <w:right w:val="none" w:sz="0" w:space="0" w:color="auto"/>
      </w:divBdr>
    </w:div>
    <w:div w:id="37049388">
      <w:bodyDiv w:val="1"/>
      <w:marLeft w:val="0"/>
      <w:marRight w:val="0"/>
      <w:marTop w:val="0"/>
      <w:marBottom w:val="0"/>
      <w:divBdr>
        <w:top w:val="none" w:sz="0" w:space="0" w:color="auto"/>
        <w:left w:val="none" w:sz="0" w:space="0" w:color="auto"/>
        <w:bottom w:val="none" w:sz="0" w:space="0" w:color="auto"/>
        <w:right w:val="none" w:sz="0" w:space="0" w:color="auto"/>
      </w:divBdr>
    </w:div>
    <w:div w:id="60637004">
      <w:bodyDiv w:val="1"/>
      <w:marLeft w:val="0"/>
      <w:marRight w:val="0"/>
      <w:marTop w:val="0"/>
      <w:marBottom w:val="0"/>
      <w:divBdr>
        <w:top w:val="none" w:sz="0" w:space="0" w:color="auto"/>
        <w:left w:val="none" w:sz="0" w:space="0" w:color="auto"/>
        <w:bottom w:val="none" w:sz="0" w:space="0" w:color="auto"/>
        <w:right w:val="none" w:sz="0" w:space="0" w:color="auto"/>
      </w:divBdr>
    </w:div>
    <w:div w:id="83772693">
      <w:bodyDiv w:val="1"/>
      <w:marLeft w:val="0"/>
      <w:marRight w:val="0"/>
      <w:marTop w:val="0"/>
      <w:marBottom w:val="0"/>
      <w:divBdr>
        <w:top w:val="none" w:sz="0" w:space="0" w:color="auto"/>
        <w:left w:val="none" w:sz="0" w:space="0" w:color="auto"/>
        <w:bottom w:val="none" w:sz="0" w:space="0" w:color="auto"/>
        <w:right w:val="none" w:sz="0" w:space="0" w:color="auto"/>
      </w:divBdr>
    </w:div>
    <w:div w:id="294795947">
      <w:bodyDiv w:val="1"/>
      <w:marLeft w:val="0"/>
      <w:marRight w:val="0"/>
      <w:marTop w:val="0"/>
      <w:marBottom w:val="0"/>
      <w:divBdr>
        <w:top w:val="none" w:sz="0" w:space="0" w:color="auto"/>
        <w:left w:val="none" w:sz="0" w:space="0" w:color="auto"/>
        <w:bottom w:val="none" w:sz="0" w:space="0" w:color="auto"/>
        <w:right w:val="none" w:sz="0" w:space="0" w:color="auto"/>
      </w:divBdr>
    </w:div>
    <w:div w:id="546263296">
      <w:bodyDiv w:val="1"/>
      <w:marLeft w:val="0"/>
      <w:marRight w:val="0"/>
      <w:marTop w:val="0"/>
      <w:marBottom w:val="0"/>
      <w:divBdr>
        <w:top w:val="none" w:sz="0" w:space="0" w:color="auto"/>
        <w:left w:val="none" w:sz="0" w:space="0" w:color="auto"/>
        <w:bottom w:val="none" w:sz="0" w:space="0" w:color="auto"/>
        <w:right w:val="none" w:sz="0" w:space="0" w:color="auto"/>
      </w:divBdr>
    </w:div>
    <w:div w:id="569848220">
      <w:bodyDiv w:val="1"/>
      <w:marLeft w:val="0"/>
      <w:marRight w:val="0"/>
      <w:marTop w:val="0"/>
      <w:marBottom w:val="0"/>
      <w:divBdr>
        <w:top w:val="none" w:sz="0" w:space="0" w:color="auto"/>
        <w:left w:val="none" w:sz="0" w:space="0" w:color="auto"/>
        <w:bottom w:val="none" w:sz="0" w:space="0" w:color="auto"/>
        <w:right w:val="none" w:sz="0" w:space="0" w:color="auto"/>
      </w:divBdr>
    </w:div>
    <w:div w:id="570117531">
      <w:bodyDiv w:val="1"/>
      <w:marLeft w:val="0"/>
      <w:marRight w:val="0"/>
      <w:marTop w:val="0"/>
      <w:marBottom w:val="0"/>
      <w:divBdr>
        <w:top w:val="none" w:sz="0" w:space="0" w:color="auto"/>
        <w:left w:val="none" w:sz="0" w:space="0" w:color="auto"/>
        <w:bottom w:val="none" w:sz="0" w:space="0" w:color="auto"/>
        <w:right w:val="none" w:sz="0" w:space="0" w:color="auto"/>
      </w:divBdr>
    </w:div>
    <w:div w:id="596256629">
      <w:bodyDiv w:val="1"/>
      <w:marLeft w:val="0"/>
      <w:marRight w:val="0"/>
      <w:marTop w:val="0"/>
      <w:marBottom w:val="0"/>
      <w:divBdr>
        <w:top w:val="none" w:sz="0" w:space="0" w:color="auto"/>
        <w:left w:val="none" w:sz="0" w:space="0" w:color="auto"/>
        <w:bottom w:val="none" w:sz="0" w:space="0" w:color="auto"/>
        <w:right w:val="none" w:sz="0" w:space="0" w:color="auto"/>
      </w:divBdr>
    </w:div>
    <w:div w:id="671763450">
      <w:bodyDiv w:val="1"/>
      <w:marLeft w:val="0"/>
      <w:marRight w:val="0"/>
      <w:marTop w:val="0"/>
      <w:marBottom w:val="0"/>
      <w:divBdr>
        <w:top w:val="none" w:sz="0" w:space="0" w:color="auto"/>
        <w:left w:val="none" w:sz="0" w:space="0" w:color="auto"/>
        <w:bottom w:val="none" w:sz="0" w:space="0" w:color="auto"/>
        <w:right w:val="none" w:sz="0" w:space="0" w:color="auto"/>
      </w:divBdr>
    </w:div>
    <w:div w:id="716054747">
      <w:bodyDiv w:val="1"/>
      <w:marLeft w:val="0"/>
      <w:marRight w:val="0"/>
      <w:marTop w:val="0"/>
      <w:marBottom w:val="0"/>
      <w:divBdr>
        <w:top w:val="none" w:sz="0" w:space="0" w:color="auto"/>
        <w:left w:val="none" w:sz="0" w:space="0" w:color="auto"/>
        <w:bottom w:val="none" w:sz="0" w:space="0" w:color="auto"/>
        <w:right w:val="none" w:sz="0" w:space="0" w:color="auto"/>
      </w:divBdr>
    </w:div>
    <w:div w:id="833036304">
      <w:bodyDiv w:val="1"/>
      <w:marLeft w:val="0"/>
      <w:marRight w:val="0"/>
      <w:marTop w:val="0"/>
      <w:marBottom w:val="0"/>
      <w:divBdr>
        <w:top w:val="none" w:sz="0" w:space="0" w:color="auto"/>
        <w:left w:val="none" w:sz="0" w:space="0" w:color="auto"/>
        <w:bottom w:val="none" w:sz="0" w:space="0" w:color="auto"/>
        <w:right w:val="none" w:sz="0" w:space="0" w:color="auto"/>
      </w:divBdr>
      <w:divsChild>
        <w:div w:id="701437002">
          <w:marLeft w:val="0"/>
          <w:marRight w:val="0"/>
          <w:marTop w:val="0"/>
          <w:marBottom w:val="0"/>
          <w:divBdr>
            <w:top w:val="none" w:sz="0" w:space="0" w:color="auto"/>
            <w:left w:val="none" w:sz="0" w:space="0" w:color="auto"/>
            <w:bottom w:val="none" w:sz="0" w:space="0" w:color="auto"/>
            <w:right w:val="none" w:sz="0" w:space="0" w:color="auto"/>
          </w:divBdr>
        </w:div>
      </w:divsChild>
    </w:div>
    <w:div w:id="931544480">
      <w:bodyDiv w:val="1"/>
      <w:marLeft w:val="0"/>
      <w:marRight w:val="0"/>
      <w:marTop w:val="0"/>
      <w:marBottom w:val="0"/>
      <w:divBdr>
        <w:top w:val="none" w:sz="0" w:space="0" w:color="auto"/>
        <w:left w:val="none" w:sz="0" w:space="0" w:color="auto"/>
        <w:bottom w:val="none" w:sz="0" w:space="0" w:color="auto"/>
        <w:right w:val="none" w:sz="0" w:space="0" w:color="auto"/>
      </w:divBdr>
    </w:div>
    <w:div w:id="935945674">
      <w:bodyDiv w:val="1"/>
      <w:marLeft w:val="0"/>
      <w:marRight w:val="0"/>
      <w:marTop w:val="0"/>
      <w:marBottom w:val="0"/>
      <w:divBdr>
        <w:top w:val="none" w:sz="0" w:space="0" w:color="auto"/>
        <w:left w:val="none" w:sz="0" w:space="0" w:color="auto"/>
        <w:bottom w:val="none" w:sz="0" w:space="0" w:color="auto"/>
        <w:right w:val="none" w:sz="0" w:space="0" w:color="auto"/>
      </w:divBdr>
    </w:div>
    <w:div w:id="968440397">
      <w:bodyDiv w:val="1"/>
      <w:marLeft w:val="0"/>
      <w:marRight w:val="0"/>
      <w:marTop w:val="0"/>
      <w:marBottom w:val="0"/>
      <w:divBdr>
        <w:top w:val="none" w:sz="0" w:space="0" w:color="auto"/>
        <w:left w:val="none" w:sz="0" w:space="0" w:color="auto"/>
        <w:bottom w:val="none" w:sz="0" w:space="0" w:color="auto"/>
        <w:right w:val="none" w:sz="0" w:space="0" w:color="auto"/>
      </w:divBdr>
    </w:div>
    <w:div w:id="990863420">
      <w:bodyDiv w:val="1"/>
      <w:marLeft w:val="0"/>
      <w:marRight w:val="0"/>
      <w:marTop w:val="0"/>
      <w:marBottom w:val="0"/>
      <w:divBdr>
        <w:top w:val="none" w:sz="0" w:space="0" w:color="auto"/>
        <w:left w:val="none" w:sz="0" w:space="0" w:color="auto"/>
        <w:bottom w:val="none" w:sz="0" w:space="0" w:color="auto"/>
        <w:right w:val="none" w:sz="0" w:space="0" w:color="auto"/>
      </w:divBdr>
    </w:div>
    <w:div w:id="1008874263">
      <w:bodyDiv w:val="1"/>
      <w:marLeft w:val="0"/>
      <w:marRight w:val="0"/>
      <w:marTop w:val="0"/>
      <w:marBottom w:val="0"/>
      <w:divBdr>
        <w:top w:val="none" w:sz="0" w:space="0" w:color="auto"/>
        <w:left w:val="none" w:sz="0" w:space="0" w:color="auto"/>
        <w:bottom w:val="none" w:sz="0" w:space="0" w:color="auto"/>
        <w:right w:val="none" w:sz="0" w:space="0" w:color="auto"/>
      </w:divBdr>
    </w:div>
    <w:div w:id="1094010839">
      <w:bodyDiv w:val="1"/>
      <w:marLeft w:val="0"/>
      <w:marRight w:val="0"/>
      <w:marTop w:val="0"/>
      <w:marBottom w:val="0"/>
      <w:divBdr>
        <w:top w:val="none" w:sz="0" w:space="0" w:color="auto"/>
        <w:left w:val="none" w:sz="0" w:space="0" w:color="auto"/>
        <w:bottom w:val="none" w:sz="0" w:space="0" w:color="auto"/>
        <w:right w:val="none" w:sz="0" w:space="0" w:color="auto"/>
      </w:divBdr>
    </w:div>
    <w:div w:id="1118988702">
      <w:bodyDiv w:val="1"/>
      <w:marLeft w:val="0"/>
      <w:marRight w:val="0"/>
      <w:marTop w:val="0"/>
      <w:marBottom w:val="0"/>
      <w:divBdr>
        <w:top w:val="none" w:sz="0" w:space="0" w:color="auto"/>
        <w:left w:val="none" w:sz="0" w:space="0" w:color="auto"/>
        <w:bottom w:val="none" w:sz="0" w:space="0" w:color="auto"/>
        <w:right w:val="none" w:sz="0" w:space="0" w:color="auto"/>
      </w:divBdr>
    </w:div>
    <w:div w:id="1299065349">
      <w:bodyDiv w:val="1"/>
      <w:marLeft w:val="0"/>
      <w:marRight w:val="0"/>
      <w:marTop w:val="0"/>
      <w:marBottom w:val="0"/>
      <w:divBdr>
        <w:top w:val="none" w:sz="0" w:space="0" w:color="auto"/>
        <w:left w:val="none" w:sz="0" w:space="0" w:color="auto"/>
        <w:bottom w:val="none" w:sz="0" w:space="0" w:color="auto"/>
        <w:right w:val="none" w:sz="0" w:space="0" w:color="auto"/>
      </w:divBdr>
    </w:div>
    <w:div w:id="1363048885">
      <w:bodyDiv w:val="1"/>
      <w:marLeft w:val="0"/>
      <w:marRight w:val="0"/>
      <w:marTop w:val="0"/>
      <w:marBottom w:val="0"/>
      <w:divBdr>
        <w:top w:val="none" w:sz="0" w:space="0" w:color="auto"/>
        <w:left w:val="none" w:sz="0" w:space="0" w:color="auto"/>
        <w:bottom w:val="none" w:sz="0" w:space="0" w:color="auto"/>
        <w:right w:val="none" w:sz="0" w:space="0" w:color="auto"/>
      </w:divBdr>
    </w:div>
    <w:div w:id="1384408507">
      <w:bodyDiv w:val="1"/>
      <w:marLeft w:val="0"/>
      <w:marRight w:val="0"/>
      <w:marTop w:val="0"/>
      <w:marBottom w:val="0"/>
      <w:divBdr>
        <w:top w:val="none" w:sz="0" w:space="0" w:color="auto"/>
        <w:left w:val="none" w:sz="0" w:space="0" w:color="auto"/>
        <w:bottom w:val="none" w:sz="0" w:space="0" w:color="auto"/>
        <w:right w:val="none" w:sz="0" w:space="0" w:color="auto"/>
      </w:divBdr>
    </w:div>
    <w:div w:id="1392533309">
      <w:bodyDiv w:val="1"/>
      <w:marLeft w:val="0"/>
      <w:marRight w:val="0"/>
      <w:marTop w:val="0"/>
      <w:marBottom w:val="0"/>
      <w:divBdr>
        <w:top w:val="none" w:sz="0" w:space="0" w:color="auto"/>
        <w:left w:val="none" w:sz="0" w:space="0" w:color="auto"/>
        <w:bottom w:val="none" w:sz="0" w:space="0" w:color="auto"/>
        <w:right w:val="none" w:sz="0" w:space="0" w:color="auto"/>
      </w:divBdr>
    </w:div>
    <w:div w:id="1422599540">
      <w:bodyDiv w:val="1"/>
      <w:marLeft w:val="0"/>
      <w:marRight w:val="0"/>
      <w:marTop w:val="0"/>
      <w:marBottom w:val="0"/>
      <w:divBdr>
        <w:top w:val="none" w:sz="0" w:space="0" w:color="auto"/>
        <w:left w:val="none" w:sz="0" w:space="0" w:color="auto"/>
        <w:bottom w:val="none" w:sz="0" w:space="0" w:color="auto"/>
        <w:right w:val="none" w:sz="0" w:space="0" w:color="auto"/>
      </w:divBdr>
    </w:div>
    <w:div w:id="1434012035">
      <w:bodyDiv w:val="1"/>
      <w:marLeft w:val="0"/>
      <w:marRight w:val="0"/>
      <w:marTop w:val="0"/>
      <w:marBottom w:val="0"/>
      <w:divBdr>
        <w:top w:val="none" w:sz="0" w:space="0" w:color="auto"/>
        <w:left w:val="none" w:sz="0" w:space="0" w:color="auto"/>
        <w:bottom w:val="none" w:sz="0" w:space="0" w:color="auto"/>
        <w:right w:val="none" w:sz="0" w:space="0" w:color="auto"/>
      </w:divBdr>
    </w:div>
    <w:div w:id="1444693280">
      <w:bodyDiv w:val="1"/>
      <w:marLeft w:val="0"/>
      <w:marRight w:val="0"/>
      <w:marTop w:val="0"/>
      <w:marBottom w:val="0"/>
      <w:divBdr>
        <w:top w:val="none" w:sz="0" w:space="0" w:color="auto"/>
        <w:left w:val="none" w:sz="0" w:space="0" w:color="auto"/>
        <w:bottom w:val="none" w:sz="0" w:space="0" w:color="auto"/>
        <w:right w:val="none" w:sz="0" w:space="0" w:color="auto"/>
      </w:divBdr>
    </w:div>
    <w:div w:id="1449810780">
      <w:bodyDiv w:val="1"/>
      <w:marLeft w:val="0"/>
      <w:marRight w:val="0"/>
      <w:marTop w:val="0"/>
      <w:marBottom w:val="0"/>
      <w:divBdr>
        <w:top w:val="none" w:sz="0" w:space="0" w:color="auto"/>
        <w:left w:val="none" w:sz="0" w:space="0" w:color="auto"/>
        <w:bottom w:val="none" w:sz="0" w:space="0" w:color="auto"/>
        <w:right w:val="none" w:sz="0" w:space="0" w:color="auto"/>
      </w:divBdr>
    </w:div>
    <w:div w:id="1489714791">
      <w:bodyDiv w:val="1"/>
      <w:marLeft w:val="0"/>
      <w:marRight w:val="0"/>
      <w:marTop w:val="0"/>
      <w:marBottom w:val="0"/>
      <w:divBdr>
        <w:top w:val="none" w:sz="0" w:space="0" w:color="auto"/>
        <w:left w:val="none" w:sz="0" w:space="0" w:color="auto"/>
        <w:bottom w:val="none" w:sz="0" w:space="0" w:color="auto"/>
        <w:right w:val="none" w:sz="0" w:space="0" w:color="auto"/>
      </w:divBdr>
    </w:div>
    <w:div w:id="1497459683">
      <w:bodyDiv w:val="1"/>
      <w:marLeft w:val="0"/>
      <w:marRight w:val="0"/>
      <w:marTop w:val="0"/>
      <w:marBottom w:val="0"/>
      <w:divBdr>
        <w:top w:val="none" w:sz="0" w:space="0" w:color="auto"/>
        <w:left w:val="none" w:sz="0" w:space="0" w:color="auto"/>
        <w:bottom w:val="none" w:sz="0" w:space="0" w:color="auto"/>
        <w:right w:val="none" w:sz="0" w:space="0" w:color="auto"/>
      </w:divBdr>
    </w:div>
    <w:div w:id="1531265519">
      <w:bodyDiv w:val="1"/>
      <w:marLeft w:val="0"/>
      <w:marRight w:val="0"/>
      <w:marTop w:val="0"/>
      <w:marBottom w:val="0"/>
      <w:divBdr>
        <w:top w:val="none" w:sz="0" w:space="0" w:color="auto"/>
        <w:left w:val="none" w:sz="0" w:space="0" w:color="auto"/>
        <w:bottom w:val="none" w:sz="0" w:space="0" w:color="auto"/>
        <w:right w:val="none" w:sz="0" w:space="0" w:color="auto"/>
      </w:divBdr>
    </w:div>
    <w:div w:id="1579440029">
      <w:bodyDiv w:val="1"/>
      <w:marLeft w:val="0"/>
      <w:marRight w:val="0"/>
      <w:marTop w:val="0"/>
      <w:marBottom w:val="0"/>
      <w:divBdr>
        <w:top w:val="none" w:sz="0" w:space="0" w:color="auto"/>
        <w:left w:val="none" w:sz="0" w:space="0" w:color="auto"/>
        <w:bottom w:val="none" w:sz="0" w:space="0" w:color="auto"/>
        <w:right w:val="none" w:sz="0" w:space="0" w:color="auto"/>
      </w:divBdr>
    </w:div>
    <w:div w:id="1598712674">
      <w:bodyDiv w:val="1"/>
      <w:marLeft w:val="0"/>
      <w:marRight w:val="0"/>
      <w:marTop w:val="0"/>
      <w:marBottom w:val="0"/>
      <w:divBdr>
        <w:top w:val="none" w:sz="0" w:space="0" w:color="auto"/>
        <w:left w:val="none" w:sz="0" w:space="0" w:color="auto"/>
        <w:bottom w:val="none" w:sz="0" w:space="0" w:color="auto"/>
        <w:right w:val="none" w:sz="0" w:space="0" w:color="auto"/>
      </w:divBdr>
    </w:div>
    <w:div w:id="1665889121">
      <w:bodyDiv w:val="1"/>
      <w:marLeft w:val="0"/>
      <w:marRight w:val="0"/>
      <w:marTop w:val="0"/>
      <w:marBottom w:val="0"/>
      <w:divBdr>
        <w:top w:val="none" w:sz="0" w:space="0" w:color="auto"/>
        <w:left w:val="none" w:sz="0" w:space="0" w:color="auto"/>
        <w:bottom w:val="none" w:sz="0" w:space="0" w:color="auto"/>
        <w:right w:val="none" w:sz="0" w:space="0" w:color="auto"/>
      </w:divBdr>
    </w:div>
    <w:div w:id="1746489757">
      <w:bodyDiv w:val="1"/>
      <w:marLeft w:val="0"/>
      <w:marRight w:val="0"/>
      <w:marTop w:val="0"/>
      <w:marBottom w:val="0"/>
      <w:divBdr>
        <w:top w:val="none" w:sz="0" w:space="0" w:color="auto"/>
        <w:left w:val="none" w:sz="0" w:space="0" w:color="auto"/>
        <w:bottom w:val="none" w:sz="0" w:space="0" w:color="auto"/>
        <w:right w:val="none" w:sz="0" w:space="0" w:color="auto"/>
      </w:divBdr>
    </w:div>
    <w:div w:id="1749113887">
      <w:bodyDiv w:val="1"/>
      <w:marLeft w:val="0"/>
      <w:marRight w:val="0"/>
      <w:marTop w:val="0"/>
      <w:marBottom w:val="0"/>
      <w:divBdr>
        <w:top w:val="none" w:sz="0" w:space="0" w:color="auto"/>
        <w:left w:val="none" w:sz="0" w:space="0" w:color="auto"/>
        <w:bottom w:val="none" w:sz="0" w:space="0" w:color="auto"/>
        <w:right w:val="none" w:sz="0" w:space="0" w:color="auto"/>
      </w:divBdr>
    </w:div>
    <w:div w:id="1764908567">
      <w:bodyDiv w:val="1"/>
      <w:marLeft w:val="0"/>
      <w:marRight w:val="0"/>
      <w:marTop w:val="0"/>
      <w:marBottom w:val="0"/>
      <w:divBdr>
        <w:top w:val="none" w:sz="0" w:space="0" w:color="auto"/>
        <w:left w:val="none" w:sz="0" w:space="0" w:color="auto"/>
        <w:bottom w:val="none" w:sz="0" w:space="0" w:color="auto"/>
        <w:right w:val="none" w:sz="0" w:space="0" w:color="auto"/>
      </w:divBdr>
      <w:divsChild>
        <w:div w:id="1543521900">
          <w:marLeft w:val="0"/>
          <w:marRight w:val="0"/>
          <w:marTop w:val="0"/>
          <w:marBottom w:val="0"/>
          <w:divBdr>
            <w:top w:val="none" w:sz="0" w:space="0" w:color="auto"/>
            <w:left w:val="none" w:sz="0" w:space="0" w:color="auto"/>
            <w:bottom w:val="none" w:sz="0" w:space="0" w:color="auto"/>
            <w:right w:val="none" w:sz="0" w:space="0" w:color="auto"/>
          </w:divBdr>
        </w:div>
      </w:divsChild>
    </w:div>
    <w:div w:id="1766144816">
      <w:bodyDiv w:val="1"/>
      <w:marLeft w:val="0"/>
      <w:marRight w:val="0"/>
      <w:marTop w:val="0"/>
      <w:marBottom w:val="0"/>
      <w:divBdr>
        <w:top w:val="none" w:sz="0" w:space="0" w:color="auto"/>
        <w:left w:val="none" w:sz="0" w:space="0" w:color="auto"/>
        <w:bottom w:val="none" w:sz="0" w:space="0" w:color="auto"/>
        <w:right w:val="none" w:sz="0" w:space="0" w:color="auto"/>
      </w:divBdr>
    </w:div>
    <w:div w:id="1768185793">
      <w:bodyDiv w:val="1"/>
      <w:marLeft w:val="0"/>
      <w:marRight w:val="0"/>
      <w:marTop w:val="0"/>
      <w:marBottom w:val="0"/>
      <w:divBdr>
        <w:top w:val="none" w:sz="0" w:space="0" w:color="auto"/>
        <w:left w:val="none" w:sz="0" w:space="0" w:color="auto"/>
        <w:bottom w:val="none" w:sz="0" w:space="0" w:color="auto"/>
        <w:right w:val="none" w:sz="0" w:space="0" w:color="auto"/>
      </w:divBdr>
    </w:div>
    <w:div w:id="1776633930">
      <w:bodyDiv w:val="1"/>
      <w:marLeft w:val="0"/>
      <w:marRight w:val="0"/>
      <w:marTop w:val="0"/>
      <w:marBottom w:val="0"/>
      <w:divBdr>
        <w:top w:val="none" w:sz="0" w:space="0" w:color="auto"/>
        <w:left w:val="none" w:sz="0" w:space="0" w:color="auto"/>
        <w:bottom w:val="none" w:sz="0" w:space="0" w:color="auto"/>
        <w:right w:val="none" w:sz="0" w:space="0" w:color="auto"/>
      </w:divBdr>
    </w:div>
    <w:div w:id="1842429745">
      <w:bodyDiv w:val="1"/>
      <w:marLeft w:val="0"/>
      <w:marRight w:val="0"/>
      <w:marTop w:val="0"/>
      <w:marBottom w:val="0"/>
      <w:divBdr>
        <w:top w:val="none" w:sz="0" w:space="0" w:color="auto"/>
        <w:left w:val="none" w:sz="0" w:space="0" w:color="auto"/>
        <w:bottom w:val="none" w:sz="0" w:space="0" w:color="auto"/>
        <w:right w:val="none" w:sz="0" w:space="0" w:color="auto"/>
      </w:divBdr>
    </w:div>
    <w:div w:id="1855458333">
      <w:bodyDiv w:val="1"/>
      <w:marLeft w:val="0"/>
      <w:marRight w:val="0"/>
      <w:marTop w:val="0"/>
      <w:marBottom w:val="0"/>
      <w:divBdr>
        <w:top w:val="none" w:sz="0" w:space="0" w:color="auto"/>
        <w:left w:val="none" w:sz="0" w:space="0" w:color="auto"/>
        <w:bottom w:val="none" w:sz="0" w:space="0" w:color="auto"/>
        <w:right w:val="none" w:sz="0" w:space="0" w:color="auto"/>
      </w:divBdr>
    </w:div>
    <w:div w:id="1876849662">
      <w:bodyDiv w:val="1"/>
      <w:marLeft w:val="0"/>
      <w:marRight w:val="0"/>
      <w:marTop w:val="0"/>
      <w:marBottom w:val="0"/>
      <w:divBdr>
        <w:top w:val="none" w:sz="0" w:space="0" w:color="auto"/>
        <w:left w:val="none" w:sz="0" w:space="0" w:color="auto"/>
        <w:bottom w:val="none" w:sz="0" w:space="0" w:color="auto"/>
        <w:right w:val="none" w:sz="0" w:space="0" w:color="auto"/>
      </w:divBdr>
    </w:div>
    <w:div w:id="1901473623">
      <w:bodyDiv w:val="1"/>
      <w:marLeft w:val="0"/>
      <w:marRight w:val="0"/>
      <w:marTop w:val="0"/>
      <w:marBottom w:val="0"/>
      <w:divBdr>
        <w:top w:val="none" w:sz="0" w:space="0" w:color="auto"/>
        <w:left w:val="none" w:sz="0" w:space="0" w:color="auto"/>
        <w:bottom w:val="none" w:sz="0" w:space="0" w:color="auto"/>
        <w:right w:val="none" w:sz="0" w:space="0" w:color="auto"/>
      </w:divBdr>
    </w:div>
    <w:div w:id="1974435411">
      <w:bodyDiv w:val="1"/>
      <w:marLeft w:val="0"/>
      <w:marRight w:val="0"/>
      <w:marTop w:val="0"/>
      <w:marBottom w:val="0"/>
      <w:divBdr>
        <w:top w:val="none" w:sz="0" w:space="0" w:color="auto"/>
        <w:left w:val="none" w:sz="0" w:space="0" w:color="auto"/>
        <w:bottom w:val="none" w:sz="0" w:space="0" w:color="auto"/>
        <w:right w:val="none" w:sz="0" w:space="0" w:color="auto"/>
      </w:divBdr>
    </w:div>
    <w:div w:id="2054649396">
      <w:bodyDiv w:val="1"/>
      <w:marLeft w:val="0"/>
      <w:marRight w:val="0"/>
      <w:marTop w:val="0"/>
      <w:marBottom w:val="0"/>
      <w:divBdr>
        <w:top w:val="none" w:sz="0" w:space="0" w:color="auto"/>
        <w:left w:val="none" w:sz="0" w:space="0" w:color="auto"/>
        <w:bottom w:val="none" w:sz="0" w:space="0" w:color="auto"/>
        <w:right w:val="none" w:sz="0" w:space="0" w:color="auto"/>
      </w:divBdr>
    </w:div>
    <w:div w:id="2055348472">
      <w:bodyDiv w:val="1"/>
      <w:marLeft w:val="0"/>
      <w:marRight w:val="0"/>
      <w:marTop w:val="0"/>
      <w:marBottom w:val="0"/>
      <w:divBdr>
        <w:top w:val="none" w:sz="0" w:space="0" w:color="auto"/>
        <w:left w:val="none" w:sz="0" w:space="0" w:color="auto"/>
        <w:bottom w:val="none" w:sz="0" w:space="0" w:color="auto"/>
        <w:right w:val="none" w:sz="0" w:space="0" w:color="auto"/>
      </w:divBdr>
    </w:div>
    <w:div w:id="2060737233">
      <w:bodyDiv w:val="1"/>
      <w:marLeft w:val="0"/>
      <w:marRight w:val="0"/>
      <w:marTop w:val="0"/>
      <w:marBottom w:val="0"/>
      <w:divBdr>
        <w:top w:val="none" w:sz="0" w:space="0" w:color="auto"/>
        <w:left w:val="none" w:sz="0" w:space="0" w:color="auto"/>
        <w:bottom w:val="none" w:sz="0" w:space="0" w:color="auto"/>
        <w:right w:val="none" w:sz="0" w:space="0" w:color="auto"/>
      </w:divBdr>
    </w:div>
    <w:div w:id="2094623115">
      <w:bodyDiv w:val="1"/>
      <w:marLeft w:val="0"/>
      <w:marRight w:val="0"/>
      <w:marTop w:val="0"/>
      <w:marBottom w:val="0"/>
      <w:divBdr>
        <w:top w:val="none" w:sz="0" w:space="0" w:color="auto"/>
        <w:left w:val="none" w:sz="0" w:space="0" w:color="auto"/>
        <w:bottom w:val="none" w:sz="0" w:space="0" w:color="auto"/>
        <w:right w:val="none" w:sz="0" w:space="0" w:color="auto"/>
      </w:divBdr>
    </w:div>
    <w:div w:id="21456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galba@imob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17DCB-174B-45BB-A264-76B7253B5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Sutarties projektas</vt:lpstr>
    </vt:vector>
  </TitlesOfParts>
  <Company>SINTAGMA</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Danutė Kazakevičiūtė</dc:creator>
  <cp:keywords/>
  <dc:description/>
  <cp:lastModifiedBy>Buhalterė</cp:lastModifiedBy>
  <cp:revision>5</cp:revision>
  <cp:lastPrinted>2020-08-27T10:50:00Z</cp:lastPrinted>
  <dcterms:created xsi:type="dcterms:W3CDTF">2025-02-25T13:16:00Z</dcterms:created>
  <dcterms:modified xsi:type="dcterms:W3CDTF">2025-02-27T07:04:00Z</dcterms:modified>
</cp:coreProperties>
</file>