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11B03" w14:textId="77777777" w:rsidR="001A7397" w:rsidRPr="001A7397" w:rsidRDefault="001A7397" w:rsidP="00C6207B">
      <w:pPr>
        <w:autoSpaceDE w:val="0"/>
        <w:autoSpaceDN w:val="0"/>
        <w:adjustRightInd w:val="0"/>
        <w:spacing w:after="0" w:line="240" w:lineRule="auto"/>
        <w:jc w:val="right"/>
        <w:outlineLvl w:val="0"/>
        <w:rPr>
          <w:rFonts w:ascii="Times New Roman" w:hAnsi="Times New Roman"/>
          <w:b/>
        </w:rPr>
      </w:pPr>
      <w:bookmarkStart w:id="0" w:name="_Hlk158616990"/>
    </w:p>
    <w:p w14:paraId="4C77AE0D" w14:textId="7C22B354" w:rsidR="005A704A" w:rsidRPr="001A7397" w:rsidRDefault="005A704A" w:rsidP="004E7D52">
      <w:pPr>
        <w:autoSpaceDE w:val="0"/>
        <w:autoSpaceDN w:val="0"/>
        <w:adjustRightInd w:val="0"/>
        <w:spacing w:after="0" w:line="240" w:lineRule="auto"/>
        <w:jc w:val="center"/>
        <w:outlineLvl w:val="0"/>
        <w:rPr>
          <w:rFonts w:ascii="Times New Roman" w:hAnsi="Times New Roman"/>
          <w:b/>
        </w:rPr>
      </w:pPr>
      <w:r w:rsidRPr="001A7397">
        <w:rPr>
          <w:rFonts w:ascii="Times New Roman" w:hAnsi="Times New Roman"/>
          <w:b/>
        </w:rPr>
        <w:t>VADOVŲ IR VADOVAUJANČIŲ ASMENŲ</w:t>
      </w:r>
      <w:r w:rsidR="004E7D52">
        <w:rPr>
          <w:rFonts w:ascii="Times New Roman" w:hAnsi="Times New Roman"/>
          <w:b/>
        </w:rPr>
        <w:t xml:space="preserve"> </w:t>
      </w:r>
      <w:r w:rsidRPr="001A7397">
        <w:rPr>
          <w:rFonts w:ascii="Times New Roman" w:hAnsi="Times New Roman"/>
          <w:b/>
        </w:rPr>
        <w:t>DRAUDIMO</w:t>
      </w:r>
      <w:r w:rsidR="004E7D52">
        <w:rPr>
          <w:rFonts w:ascii="Times New Roman" w:hAnsi="Times New Roman"/>
          <w:b/>
        </w:rPr>
        <w:t xml:space="preserve"> </w:t>
      </w:r>
      <w:r w:rsidRPr="001A7397">
        <w:rPr>
          <w:rFonts w:ascii="Times New Roman" w:hAnsi="Times New Roman"/>
          <w:b/>
        </w:rPr>
        <w:t>PASLAUGŲ SUTARTIS NR.</w:t>
      </w:r>
    </w:p>
    <w:bookmarkEnd w:id="0"/>
    <w:p w14:paraId="265D003E" w14:textId="77777777" w:rsidR="005A704A" w:rsidRPr="00C6207B" w:rsidRDefault="005A704A" w:rsidP="00C6207B">
      <w:pPr>
        <w:spacing w:after="0" w:line="240" w:lineRule="auto"/>
        <w:rPr>
          <w:rFonts w:ascii="Times New Roman" w:hAnsi="Times New Roman"/>
          <w:sz w:val="20"/>
          <w:szCs w:val="20"/>
        </w:rPr>
      </w:pPr>
    </w:p>
    <w:p w14:paraId="58DF03FE" w14:textId="1FFA2F04" w:rsidR="005A704A" w:rsidRPr="001A7397" w:rsidRDefault="005A704A" w:rsidP="00C6207B">
      <w:pPr>
        <w:spacing w:after="0" w:line="240" w:lineRule="auto"/>
        <w:jc w:val="center"/>
        <w:rPr>
          <w:rFonts w:ascii="Times New Roman" w:hAnsi="Times New Roman"/>
        </w:rPr>
      </w:pPr>
      <w:r w:rsidRPr="001A7397">
        <w:rPr>
          <w:rFonts w:ascii="Times New Roman" w:hAnsi="Times New Roman"/>
        </w:rPr>
        <w:t>2025 m. ______________ d.</w:t>
      </w:r>
    </w:p>
    <w:p w14:paraId="7EA90D53" w14:textId="77777777" w:rsidR="005A704A" w:rsidRPr="001A7397" w:rsidRDefault="005A704A" w:rsidP="00C6207B">
      <w:pPr>
        <w:spacing w:after="0" w:line="240" w:lineRule="auto"/>
        <w:jc w:val="center"/>
        <w:rPr>
          <w:rFonts w:ascii="Times New Roman" w:hAnsi="Times New Roman"/>
        </w:rPr>
      </w:pPr>
      <w:r w:rsidRPr="001A7397">
        <w:rPr>
          <w:rFonts w:ascii="Times New Roman" w:hAnsi="Times New Roman"/>
        </w:rPr>
        <w:t>Šiauliai</w:t>
      </w:r>
    </w:p>
    <w:p w14:paraId="36711221" w14:textId="77777777" w:rsidR="005A704A" w:rsidRPr="001A7397" w:rsidRDefault="005A704A" w:rsidP="00C6207B">
      <w:pPr>
        <w:spacing w:after="0" w:line="240" w:lineRule="auto"/>
        <w:rPr>
          <w:rFonts w:ascii="Times New Roman" w:hAnsi="Times New Roman"/>
          <w:sz w:val="20"/>
          <w:szCs w:val="20"/>
        </w:rPr>
      </w:pPr>
    </w:p>
    <w:p w14:paraId="2AD141E6" w14:textId="77777777" w:rsidR="005A704A" w:rsidRPr="001A7397" w:rsidRDefault="005A704A" w:rsidP="00C6207B">
      <w:pPr>
        <w:widowControl w:val="0"/>
        <w:spacing w:after="0" w:line="240" w:lineRule="auto"/>
        <w:ind w:firstLine="1276"/>
        <w:jc w:val="both"/>
        <w:rPr>
          <w:rFonts w:ascii="Times New Roman" w:hAnsi="Times New Roman"/>
        </w:rPr>
      </w:pPr>
      <w:r w:rsidRPr="001A7397">
        <w:rPr>
          <w:rFonts w:ascii="Times New Roman" w:hAnsi="Times New Roman"/>
        </w:rPr>
        <w:t xml:space="preserve">Šalys, </w:t>
      </w:r>
      <w:r w:rsidRPr="001A7397">
        <w:rPr>
          <w:rFonts w:ascii="Times New Roman" w:hAnsi="Times New Roman"/>
          <w:b/>
          <w:bCs/>
        </w:rPr>
        <w:t>Biudžetinė įstaiga „Šiaulių apskaitos centras“,</w:t>
      </w:r>
      <w:r w:rsidRPr="001A7397">
        <w:rPr>
          <w:rFonts w:ascii="Times New Roman" w:hAnsi="Times New Roman"/>
        </w:rPr>
        <w:t xml:space="preserve"> juridinio asmens kodas 305888561, buveinė Vilniaus g. 88, LT-76285, Šiauliai, toliau vadinama </w:t>
      </w:r>
      <w:r w:rsidRPr="001A7397">
        <w:rPr>
          <w:rFonts w:ascii="Times New Roman" w:hAnsi="Times New Roman"/>
          <w:b/>
          <w:bCs/>
        </w:rPr>
        <w:t>Draudėju,</w:t>
      </w:r>
      <w:r w:rsidRPr="001A7397">
        <w:rPr>
          <w:rFonts w:ascii="Times New Roman" w:hAnsi="Times New Roman"/>
        </w:rPr>
        <w:t xml:space="preserve"> </w:t>
      </w:r>
      <w:r w:rsidRPr="001A7397">
        <w:rPr>
          <w:rFonts w:ascii="Times New Roman" w:hAnsi="Times New Roman"/>
          <w:color w:val="000000"/>
        </w:rPr>
        <w:t xml:space="preserve">atstovaujama </w:t>
      </w:r>
      <w:r w:rsidRPr="001A7397">
        <w:rPr>
          <w:rFonts w:ascii="Times New Roman" w:hAnsi="Times New Roman"/>
        </w:rPr>
        <w:t>Aurelijaus Juškos, veikiančio įstaigos nuostatų pagrindu,</w:t>
      </w:r>
    </w:p>
    <w:p w14:paraId="38D9DA17" w14:textId="77777777" w:rsidR="005A704A" w:rsidRPr="001A7397" w:rsidRDefault="005A704A" w:rsidP="00C6207B">
      <w:pPr>
        <w:widowControl w:val="0"/>
        <w:spacing w:after="0" w:line="240" w:lineRule="auto"/>
        <w:ind w:firstLine="1296"/>
        <w:jc w:val="both"/>
        <w:rPr>
          <w:rFonts w:ascii="Times New Roman" w:hAnsi="Times New Roman"/>
        </w:rPr>
      </w:pPr>
      <w:r w:rsidRPr="001A7397">
        <w:rPr>
          <w:rFonts w:ascii="Times New Roman" w:hAnsi="Times New Roman"/>
        </w:rPr>
        <w:t xml:space="preserve">ir </w:t>
      </w:r>
    </w:p>
    <w:p w14:paraId="18906D6A" w14:textId="655386BB" w:rsidR="005A704A" w:rsidRPr="001A7397" w:rsidRDefault="002C338F" w:rsidP="00C6207B">
      <w:pPr>
        <w:widowControl w:val="0"/>
        <w:spacing w:after="0" w:line="240" w:lineRule="auto"/>
        <w:ind w:firstLine="1296"/>
        <w:jc w:val="both"/>
        <w:rPr>
          <w:rFonts w:ascii="Times New Roman" w:hAnsi="Times New Roman"/>
          <w:bCs/>
        </w:rPr>
      </w:pPr>
      <w:r w:rsidRPr="002C338F">
        <w:rPr>
          <w:rFonts w:ascii="Times New Roman" w:hAnsi="Times New Roman"/>
          <w:b/>
          <w:bCs/>
        </w:rPr>
        <w:t xml:space="preserve">AAS „BTA Baltic </w:t>
      </w:r>
      <w:proofErr w:type="spellStart"/>
      <w:r w:rsidRPr="002C338F">
        <w:rPr>
          <w:rFonts w:ascii="Times New Roman" w:hAnsi="Times New Roman"/>
          <w:b/>
          <w:bCs/>
        </w:rPr>
        <w:t>Insurance</w:t>
      </w:r>
      <w:proofErr w:type="spellEnd"/>
      <w:r w:rsidRPr="002C338F">
        <w:rPr>
          <w:rFonts w:ascii="Times New Roman" w:hAnsi="Times New Roman"/>
          <w:b/>
          <w:bCs/>
        </w:rPr>
        <w:t xml:space="preserve"> Company“ filialas Lietuvoje</w:t>
      </w:r>
      <w:r w:rsidR="005A704A" w:rsidRPr="001A7397">
        <w:rPr>
          <w:rFonts w:ascii="Times New Roman" w:hAnsi="Times New Roman"/>
          <w:b/>
          <w:bCs/>
        </w:rPr>
        <w:t xml:space="preserve">, </w:t>
      </w:r>
      <w:r w:rsidR="005A704A" w:rsidRPr="001A7397">
        <w:rPr>
          <w:rFonts w:ascii="Times New Roman" w:hAnsi="Times New Roman"/>
        </w:rPr>
        <w:t xml:space="preserve">juridinio asmens kodas </w:t>
      </w:r>
      <w:r w:rsidRPr="002C338F">
        <w:rPr>
          <w:rFonts w:ascii="Times New Roman" w:hAnsi="Times New Roman"/>
        </w:rPr>
        <w:t>300665654</w:t>
      </w:r>
      <w:r w:rsidR="005A704A" w:rsidRPr="001A7397">
        <w:rPr>
          <w:rFonts w:ascii="Times New Roman" w:hAnsi="Times New Roman"/>
          <w:b/>
          <w:bCs/>
        </w:rPr>
        <w:t xml:space="preserve">, </w:t>
      </w:r>
      <w:r w:rsidR="005A704A" w:rsidRPr="001A7397">
        <w:rPr>
          <w:rFonts w:ascii="Times New Roman" w:hAnsi="Times New Roman"/>
        </w:rPr>
        <w:t>adresas</w:t>
      </w:r>
      <w:r w:rsidR="005A704A" w:rsidRPr="001A7397">
        <w:rPr>
          <w:rFonts w:ascii="Times New Roman" w:hAnsi="Times New Roman"/>
          <w:b/>
          <w:bCs/>
        </w:rPr>
        <w:t xml:space="preserve"> </w:t>
      </w:r>
      <w:r w:rsidRPr="002C338F">
        <w:rPr>
          <w:rFonts w:ascii="Times New Roman" w:hAnsi="Times New Roman"/>
        </w:rPr>
        <w:t>Laisvės pr. 10, LT-04215 Vilnius</w:t>
      </w:r>
      <w:r w:rsidR="005A704A" w:rsidRPr="001A7397">
        <w:rPr>
          <w:rFonts w:ascii="Times New Roman" w:hAnsi="Times New Roman"/>
        </w:rPr>
        <w:t xml:space="preserve">, toliau vadinama </w:t>
      </w:r>
      <w:r w:rsidR="005A704A" w:rsidRPr="001A7397">
        <w:rPr>
          <w:rFonts w:ascii="Times New Roman" w:hAnsi="Times New Roman"/>
          <w:b/>
          <w:bCs/>
        </w:rPr>
        <w:t>Draudiku</w:t>
      </w:r>
      <w:r w:rsidR="005A704A" w:rsidRPr="001A7397">
        <w:rPr>
          <w:rFonts w:ascii="Times New Roman" w:hAnsi="Times New Roman"/>
        </w:rPr>
        <w:t xml:space="preserve">, atstovaujamas </w:t>
      </w:r>
      <w:r>
        <w:rPr>
          <w:rFonts w:ascii="Times New Roman" w:hAnsi="Times New Roman"/>
        </w:rPr>
        <w:t>d</w:t>
      </w:r>
      <w:r w:rsidRPr="002C338F">
        <w:rPr>
          <w:rFonts w:ascii="Times New Roman" w:hAnsi="Times New Roman"/>
        </w:rPr>
        <w:t>irektori</w:t>
      </w:r>
      <w:r>
        <w:rPr>
          <w:rFonts w:ascii="Times New Roman" w:hAnsi="Times New Roman"/>
        </w:rPr>
        <w:t>a</w:t>
      </w:r>
      <w:r w:rsidRPr="002C338F">
        <w:rPr>
          <w:rFonts w:ascii="Times New Roman" w:hAnsi="Times New Roman"/>
        </w:rPr>
        <w:t xml:space="preserve">us </w:t>
      </w:r>
      <w:proofErr w:type="spellStart"/>
      <w:r w:rsidRPr="002C338F">
        <w:rPr>
          <w:rFonts w:ascii="Times New Roman" w:hAnsi="Times New Roman"/>
        </w:rPr>
        <w:t>Tadeuš</w:t>
      </w:r>
      <w:proofErr w:type="spellEnd"/>
      <w:r w:rsidRPr="002C338F">
        <w:rPr>
          <w:rFonts w:ascii="Times New Roman" w:hAnsi="Times New Roman"/>
        </w:rPr>
        <w:t xml:space="preserve"> </w:t>
      </w:r>
      <w:proofErr w:type="spellStart"/>
      <w:r w:rsidRPr="002C338F">
        <w:rPr>
          <w:rFonts w:ascii="Times New Roman" w:hAnsi="Times New Roman"/>
        </w:rPr>
        <w:t>Podvorski</w:t>
      </w:r>
      <w:proofErr w:type="spellEnd"/>
      <w:r>
        <w:rPr>
          <w:rFonts w:ascii="Times New Roman" w:hAnsi="Times New Roman"/>
        </w:rPr>
        <w:t xml:space="preserve"> ir</w:t>
      </w:r>
      <w:r w:rsidRPr="002C338F">
        <w:rPr>
          <w:rFonts w:ascii="Times New Roman" w:hAnsi="Times New Roman"/>
        </w:rPr>
        <w:t xml:space="preserve"> </w:t>
      </w:r>
      <w:proofErr w:type="spellStart"/>
      <w:r>
        <w:rPr>
          <w:rFonts w:ascii="Times New Roman" w:hAnsi="Times New Roman"/>
        </w:rPr>
        <w:t>p</w:t>
      </w:r>
      <w:r w:rsidRPr="002C338F">
        <w:rPr>
          <w:rFonts w:ascii="Times New Roman" w:hAnsi="Times New Roman"/>
        </w:rPr>
        <w:t>rokuristė</w:t>
      </w:r>
      <w:r>
        <w:rPr>
          <w:rFonts w:ascii="Times New Roman" w:hAnsi="Times New Roman"/>
        </w:rPr>
        <w:t>s</w:t>
      </w:r>
      <w:proofErr w:type="spellEnd"/>
      <w:r w:rsidRPr="002C338F">
        <w:rPr>
          <w:rFonts w:ascii="Times New Roman" w:hAnsi="Times New Roman"/>
        </w:rPr>
        <w:t xml:space="preserve"> Laim</w:t>
      </w:r>
      <w:r>
        <w:rPr>
          <w:rFonts w:ascii="Times New Roman" w:hAnsi="Times New Roman"/>
        </w:rPr>
        <w:t>os</w:t>
      </w:r>
      <w:r w:rsidRPr="002C338F">
        <w:rPr>
          <w:rFonts w:ascii="Times New Roman" w:hAnsi="Times New Roman"/>
        </w:rPr>
        <w:t xml:space="preserve"> </w:t>
      </w:r>
      <w:proofErr w:type="spellStart"/>
      <w:r w:rsidRPr="002C338F">
        <w:rPr>
          <w:rFonts w:ascii="Times New Roman" w:hAnsi="Times New Roman"/>
        </w:rPr>
        <w:t>Sereičikaitė</w:t>
      </w:r>
      <w:r>
        <w:rPr>
          <w:rFonts w:ascii="Times New Roman" w:hAnsi="Times New Roman"/>
        </w:rPr>
        <w:t>s</w:t>
      </w:r>
      <w:proofErr w:type="spellEnd"/>
      <w:r w:rsidR="005A704A" w:rsidRPr="001A7397">
        <w:rPr>
          <w:rFonts w:ascii="Times New Roman" w:hAnsi="Times New Roman"/>
        </w:rPr>
        <w:t xml:space="preserve">, veikiančių pagal </w:t>
      </w:r>
      <w:proofErr w:type="spellStart"/>
      <w:r w:rsidR="005A704A" w:rsidRPr="001A7397">
        <w:rPr>
          <w:rFonts w:ascii="Times New Roman" w:hAnsi="Times New Roman"/>
        </w:rPr>
        <w:t>filialio</w:t>
      </w:r>
      <w:proofErr w:type="spellEnd"/>
      <w:r w:rsidR="005A704A" w:rsidRPr="001A7397">
        <w:rPr>
          <w:rFonts w:ascii="Times New Roman" w:hAnsi="Times New Roman"/>
        </w:rPr>
        <w:t xml:space="preserve"> nuostatus, toliau kartu vadinami Šalimis</w:t>
      </w:r>
      <w:r w:rsidR="005A704A" w:rsidRPr="001A7397">
        <w:rPr>
          <w:rFonts w:ascii="Times New Roman" w:hAnsi="Times New Roman"/>
          <w:b/>
        </w:rPr>
        <w:t xml:space="preserve">, </w:t>
      </w:r>
      <w:r w:rsidR="005A704A" w:rsidRPr="001A7397">
        <w:rPr>
          <w:rFonts w:ascii="Times New Roman" w:hAnsi="Times New Roman"/>
          <w:bCs/>
        </w:rPr>
        <w:t xml:space="preserve">o po vieną – Šalimi, </w:t>
      </w:r>
    </w:p>
    <w:p w14:paraId="77C232CD" w14:textId="77777777" w:rsidR="005A704A" w:rsidRPr="001A7397" w:rsidRDefault="005A704A" w:rsidP="00C6207B">
      <w:pPr>
        <w:widowControl w:val="0"/>
        <w:spacing w:after="0" w:line="240" w:lineRule="auto"/>
        <w:ind w:firstLine="1296"/>
        <w:jc w:val="both"/>
        <w:rPr>
          <w:rFonts w:ascii="Times New Roman" w:hAnsi="Times New Roman"/>
        </w:rPr>
      </w:pPr>
      <w:r w:rsidRPr="001A7397">
        <w:rPr>
          <w:rFonts w:ascii="Times New Roman" w:hAnsi="Times New Roman"/>
        </w:rPr>
        <w:t>s u d a r ė šią valstybės tarnautojų ir darbuotojų, dirbančių pagal darbo sutartis, atsakomybės draudimo paslaugų sutartį (toliau - Sutartis) ir susitarė dėl toliau išvardintų sąlygų:</w:t>
      </w:r>
    </w:p>
    <w:p w14:paraId="7023E49F" w14:textId="77777777" w:rsidR="005A704A" w:rsidRPr="001A7397" w:rsidRDefault="005A704A" w:rsidP="00C6207B">
      <w:pPr>
        <w:widowControl w:val="0"/>
        <w:spacing w:after="0" w:line="240" w:lineRule="auto"/>
        <w:rPr>
          <w:rFonts w:ascii="Times New Roman" w:hAnsi="Times New Roman"/>
          <w:sz w:val="20"/>
          <w:szCs w:val="20"/>
          <w:highlight w:val="yellow"/>
        </w:rPr>
      </w:pPr>
    </w:p>
    <w:p w14:paraId="2C06953C" w14:textId="77777777" w:rsidR="005A704A" w:rsidRPr="001A7397" w:rsidRDefault="005A704A" w:rsidP="00C6207B">
      <w:pPr>
        <w:keepNext/>
        <w:keepLines/>
        <w:spacing w:after="0" w:line="240" w:lineRule="auto"/>
        <w:jc w:val="center"/>
        <w:outlineLvl w:val="0"/>
        <w:rPr>
          <w:rFonts w:ascii="Times New Roman" w:hAnsi="Times New Roman"/>
          <w:b/>
        </w:rPr>
      </w:pPr>
      <w:r w:rsidRPr="001A7397">
        <w:rPr>
          <w:rFonts w:ascii="Times New Roman" w:hAnsi="Times New Roman"/>
          <w:b/>
        </w:rPr>
        <w:t>I. BENDROSIOS NUOSTATOS</w:t>
      </w:r>
    </w:p>
    <w:p w14:paraId="1397E0D0" w14:textId="77777777" w:rsidR="005A704A" w:rsidRPr="001A7397" w:rsidRDefault="005A704A" w:rsidP="00C6207B">
      <w:pPr>
        <w:spacing w:after="0" w:line="240" w:lineRule="auto"/>
        <w:rPr>
          <w:rFonts w:ascii="Times New Roman" w:hAnsi="Times New Roman"/>
          <w:sz w:val="20"/>
          <w:szCs w:val="20"/>
          <w:highlight w:val="yellow"/>
        </w:rPr>
      </w:pPr>
    </w:p>
    <w:p w14:paraId="44984003" w14:textId="77777777" w:rsidR="005A704A" w:rsidRPr="001A7397" w:rsidRDefault="005A704A" w:rsidP="00C6207B">
      <w:pPr>
        <w:spacing w:after="0" w:line="240" w:lineRule="auto"/>
        <w:contextualSpacing/>
        <w:jc w:val="both"/>
        <w:rPr>
          <w:rFonts w:ascii="Times New Roman" w:hAnsi="Times New Roman"/>
        </w:rPr>
      </w:pPr>
      <w:r w:rsidRPr="001A7397">
        <w:rPr>
          <w:rFonts w:ascii="Times New Roman" w:hAnsi="Times New Roman"/>
        </w:rPr>
        <w:t xml:space="preserve">1. Šioje Sutartyje nurodytomis sąlygomis ir apimtimi, Draudikas, tarpininkaujant UADBB „Rizikos cesija“ pasirašiusiam sutartį su Draudėju,  apdraudžia Draudėjo profesinę civilinę atsakomybę šioje Sutartyje nurodytomis sąlygomis, vadovaujantis Lietuvos Respublikos įstatymais ir kitais teisės aktais bei Draudiko patvirtintų draudimo taisyklių su pakeitimais ir papildymais (toliau–Taisyklės), nuostatomis (Priedas Nr. 2). </w:t>
      </w:r>
    </w:p>
    <w:p w14:paraId="1FDC92A0" w14:textId="77777777" w:rsidR="005A704A" w:rsidRPr="001A7397" w:rsidRDefault="005A704A" w:rsidP="00C6207B">
      <w:pPr>
        <w:spacing w:after="0" w:line="240" w:lineRule="auto"/>
        <w:contextualSpacing/>
        <w:rPr>
          <w:rFonts w:ascii="Times New Roman" w:hAnsi="Times New Roman"/>
        </w:rPr>
      </w:pPr>
      <w:r w:rsidRPr="001A7397">
        <w:rPr>
          <w:rFonts w:ascii="Times New Roman" w:hAnsi="Times New Roman"/>
        </w:rPr>
        <w:t xml:space="preserve">2. Šalys  sutaria, kad atsiradus prieštaravimams tarp Taisyklių ir Sutarties nuostatų, pirmenybė teikiama Sutarties nuostatoms. </w:t>
      </w:r>
    </w:p>
    <w:p w14:paraId="6BF1CE4D" w14:textId="77777777" w:rsidR="005A704A" w:rsidRPr="001A7397" w:rsidRDefault="005A704A" w:rsidP="00C6207B">
      <w:pPr>
        <w:keepNext/>
        <w:spacing w:after="0" w:line="240" w:lineRule="auto"/>
        <w:jc w:val="center"/>
        <w:outlineLvl w:val="0"/>
        <w:rPr>
          <w:rFonts w:ascii="Times New Roman" w:hAnsi="Times New Roman"/>
          <w:b/>
        </w:rPr>
      </w:pPr>
      <w:r w:rsidRPr="001A7397">
        <w:rPr>
          <w:rFonts w:ascii="Times New Roman" w:hAnsi="Times New Roman"/>
          <w:b/>
        </w:rPr>
        <w:t xml:space="preserve">II. DRAUDIMO  OBJEKTAS </w:t>
      </w:r>
    </w:p>
    <w:p w14:paraId="3684596F" w14:textId="77777777" w:rsidR="005A704A" w:rsidRPr="001A7397" w:rsidRDefault="005A704A" w:rsidP="00C6207B">
      <w:pPr>
        <w:spacing w:after="0" w:line="240" w:lineRule="auto"/>
        <w:rPr>
          <w:rFonts w:ascii="Times New Roman" w:hAnsi="Times New Roman"/>
          <w:sz w:val="20"/>
          <w:szCs w:val="20"/>
        </w:rPr>
      </w:pPr>
    </w:p>
    <w:p w14:paraId="0E67BBBD" w14:textId="4518E012" w:rsidR="005A704A" w:rsidRPr="001A7397" w:rsidRDefault="003B468B" w:rsidP="00C6207B">
      <w:pPr>
        <w:spacing w:after="0" w:line="240" w:lineRule="auto"/>
        <w:contextualSpacing/>
        <w:jc w:val="both"/>
        <w:rPr>
          <w:rFonts w:ascii="Times New Roman" w:hAnsi="Times New Roman"/>
        </w:rPr>
      </w:pPr>
      <w:r w:rsidRPr="001A7397">
        <w:rPr>
          <w:rFonts w:ascii="Times New Roman" w:hAnsi="Times New Roman"/>
        </w:rPr>
        <w:t>1</w:t>
      </w:r>
      <w:r w:rsidR="005A704A" w:rsidRPr="001A7397">
        <w:rPr>
          <w:rFonts w:ascii="Times New Roman" w:hAnsi="Times New Roman"/>
        </w:rPr>
        <w:t xml:space="preserve">. Šia Sutartimi  Draudikas  įsipareigoja  suteikti  draudėjui  </w:t>
      </w:r>
      <w:r w:rsidR="005A704A" w:rsidRPr="001A7397">
        <w:rPr>
          <w:rFonts w:ascii="Times New Roman" w:hAnsi="Times New Roman"/>
          <w:b/>
          <w:bCs/>
        </w:rPr>
        <w:t>vadovų ir vadovaujančių asmenų, dirbančių pagal darbo sutartis, atsakomybės draudimo, darbo santykių ir kitų atsakomybių draudimo paslaugas</w:t>
      </w:r>
      <w:r w:rsidR="005A704A" w:rsidRPr="001A7397">
        <w:rPr>
          <w:rFonts w:ascii="Times New Roman" w:hAnsi="Times New Roman"/>
        </w:rPr>
        <w:t xml:space="preserve"> (toliau – Paslaugos). Paslaugų teikimo sąlygos apimtys ir kita  informacija  apie  Paslaugas  detalizuojama  Sutarties  priede Nr. 1 „Techninė specifikacija“,  kuri yra  neatskiriama  Sutarties dalis. Draudikas, vykdydamas  sutartį, privalo vykdyti  visus joje nurodytus  reikalavimus. </w:t>
      </w:r>
    </w:p>
    <w:p w14:paraId="3C99EEEB" w14:textId="7B884162" w:rsidR="005A704A" w:rsidRPr="001A7397" w:rsidRDefault="003B468B" w:rsidP="00C6207B">
      <w:pPr>
        <w:spacing w:after="0" w:line="240" w:lineRule="auto"/>
        <w:contextualSpacing/>
        <w:rPr>
          <w:rFonts w:ascii="Times New Roman" w:hAnsi="Times New Roman"/>
          <w:b/>
          <w:bCs/>
        </w:rPr>
      </w:pPr>
      <w:r w:rsidRPr="001A7397">
        <w:rPr>
          <w:rFonts w:ascii="Times New Roman" w:hAnsi="Times New Roman"/>
        </w:rPr>
        <w:t>2</w:t>
      </w:r>
      <w:r w:rsidR="005A704A" w:rsidRPr="001A7397">
        <w:rPr>
          <w:rFonts w:ascii="Times New Roman" w:hAnsi="Times New Roman"/>
        </w:rPr>
        <w:t xml:space="preserve">. </w:t>
      </w:r>
      <w:r w:rsidR="005A704A" w:rsidRPr="001A7397">
        <w:rPr>
          <w:rFonts w:ascii="Times New Roman" w:hAnsi="Times New Roman"/>
          <w:b/>
          <w:bCs/>
        </w:rPr>
        <w:t>Paslaugų teikimo laikotarpis – 12 mėn.</w:t>
      </w:r>
    </w:p>
    <w:p w14:paraId="786F7C1E" w14:textId="77777777" w:rsidR="005A704A" w:rsidRPr="001A7397" w:rsidRDefault="005A704A" w:rsidP="00C6207B">
      <w:pPr>
        <w:spacing w:after="0" w:line="240" w:lineRule="auto"/>
        <w:ind w:firstLine="1296"/>
        <w:rPr>
          <w:rFonts w:ascii="Times New Roman" w:hAnsi="Times New Roman"/>
          <w:sz w:val="20"/>
          <w:szCs w:val="20"/>
          <w:highlight w:val="yellow"/>
        </w:rPr>
      </w:pPr>
    </w:p>
    <w:p w14:paraId="67F9876D" w14:textId="77777777" w:rsidR="005A704A" w:rsidRPr="001A7397" w:rsidRDefault="005A704A" w:rsidP="00C6207B">
      <w:pPr>
        <w:spacing w:after="0" w:line="240" w:lineRule="auto"/>
        <w:jc w:val="center"/>
        <w:rPr>
          <w:rFonts w:ascii="Times New Roman" w:hAnsi="Times New Roman"/>
          <w:b/>
        </w:rPr>
      </w:pPr>
      <w:r w:rsidRPr="001A7397">
        <w:rPr>
          <w:rFonts w:ascii="Times New Roman" w:hAnsi="Times New Roman"/>
          <w:b/>
        </w:rPr>
        <w:t xml:space="preserve">III. SUTARTIES KAINA  IR ATSISKAITYMO  TVARKA </w:t>
      </w:r>
    </w:p>
    <w:p w14:paraId="6ACD5C9A" w14:textId="77777777" w:rsidR="005A704A" w:rsidRPr="001A7397" w:rsidRDefault="005A704A" w:rsidP="00C6207B">
      <w:pPr>
        <w:spacing w:after="0" w:line="240" w:lineRule="auto"/>
        <w:jc w:val="center"/>
        <w:rPr>
          <w:rFonts w:ascii="Times New Roman" w:hAnsi="Times New Roman"/>
          <w:b/>
          <w:sz w:val="20"/>
          <w:szCs w:val="20"/>
        </w:rPr>
      </w:pPr>
    </w:p>
    <w:p w14:paraId="63667163" w14:textId="23634113" w:rsidR="005A704A" w:rsidRPr="001A7397" w:rsidRDefault="003B468B" w:rsidP="00C6207B">
      <w:pPr>
        <w:spacing w:after="0" w:line="240" w:lineRule="auto"/>
        <w:contextualSpacing/>
        <w:jc w:val="both"/>
        <w:rPr>
          <w:rFonts w:ascii="Times New Roman" w:hAnsi="Times New Roman"/>
        </w:rPr>
      </w:pPr>
      <w:r w:rsidRPr="001A7397">
        <w:rPr>
          <w:rFonts w:ascii="Times New Roman" w:hAnsi="Times New Roman"/>
          <w:bCs/>
        </w:rPr>
        <w:t>1</w:t>
      </w:r>
      <w:r w:rsidR="005A704A" w:rsidRPr="001A7397">
        <w:rPr>
          <w:rFonts w:ascii="Times New Roman" w:hAnsi="Times New Roman"/>
          <w:bCs/>
        </w:rPr>
        <w:t>.</w:t>
      </w:r>
      <w:bookmarkStart w:id="1" w:name="_Hlk13582495"/>
      <w:r w:rsidR="005A704A" w:rsidRPr="001A7397">
        <w:rPr>
          <w:rFonts w:ascii="Times New Roman" w:hAnsi="Times New Roman"/>
        </w:rPr>
        <w:t xml:space="preserve"> Sutarčiai</w:t>
      </w:r>
      <w:r w:rsidR="005A704A" w:rsidRPr="001A7397">
        <w:rPr>
          <w:rFonts w:ascii="Times New Roman" w:hAnsi="Times New Roman"/>
          <w:bCs/>
        </w:rPr>
        <w:t xml:space="preserve"> taikomas fiksuotos kainos kainodaros metodas.</w:t>
      </w:r>
      <w:bookmarkEnd w:id="1"/>
      <w:r w:rsidR="005A704A" w:rsidRPr="001A7397">
        <w:rPr>
          <w:rFonts w:ascii="Times New Roman" w:hAnsi="Times New Roman"/>
        </w:rPr>
        <w:t xml:space="preserve"> </w:t>
      </w:r>
    </w:p>
    <w:p w14:paraId="6C18BD1A" w14:textId="4F680B28" w:rsidR="005A704A" w:rsidRPr="001A7397" w:rsidRDefault="003B468B" w:rsidP="00C6207B">
      <w:pPr>
        <w:spacing w:after="0" w:line="240" w:lineRule="auto"/>
        <w:contextualSpacing/>
        <w:jc w:val="both"/>
        <w:rPr>
          <w:rFonts w:ascii="Times New Roman" w:hAnsi="Times New Roman"/>
        </w:rPr>
      </w:pPr>
      <w:r w:rsidRPr="001A7397">
        <w:rPr>
          <w:rFonts w:ascii="Times New Roman" w:hAnsi="Times New Roman"/>
        </w:rPr>
        <w:t>2</w:t>
      </w:r>
      <w:r w:rsidR="005A704A" w:rsidRPr="001A7397">
        <w:rPr>
          <w:rFonts w:ascii="Times New Roman" w:hAnsi="Times New Roman"/>
        </w:rPr>
        <w:t xml:space="preserve">. Metinė draudimo įmoka ir  Sutarties kaina už draudimo apsaugos laikotarpį, yra </w:t>
      </w:r>
      <w:r w:rsidR="002C338F" w:rsidRPr="003E528E">
        <w:rPr>
          <w:rFonts w:ascii="Times New Roman" w:hAnsi="Times New Roman"/>
          <w:b/>
          <w:bCs/>
        </w:rPr>
        <w:t>12</w:t>
      </w:r>
      <w:r w:rsidR="003E528E">
        <w:rPr>
          <w:rFonts w:ascii="Times New Roman" w:hAnsi="Times New Roman"/>
          <w:b/>
          <w:bCs/>
        </w:rPr>
        <w:t xml:space="preserve"> </w:t>
      </w:r>
      <w:r w:rsidR="002C338F" w:rsidRPr="003E528E">
        <w:rPr>
          <w:rFonts w:ascii="Times New Roman" w:hAnsi="Times New Roman"/>
          <w:b/>
          <w:bCs/>
        </w:rPr>
        <w:t>000,00</w:t>
      </w:r>
      <w:r w:rsidR="002C338F">
        <w:rPr>
          <w:rFonts w:ascii="Times New Roman" w:hAnsi="Times New Roman"/>
        </w:rPr>
        <w:t xml:space="preserve"> </w:t>
      </w:r>
      <w:r w:rsidR="005A704A" w:rsidRPr="001A7397">
        <w:rPr>
          <w:rFonts w:ascii="Times New Roman" w:hAnsi="Times New Roman"/>
        </w:rPr>
        <w:t xml:space="preserve"> </w:t>
      </w:r>
      <w:r w:rsidR="005A704A" w:rsidRPr="001A7397">
        <w:rPr>
          <w:rFonts w:ascii="Times New Roman" w:hAnsi="Times New Roman"/>
          <w:b/>
          <w:bCs/>
        </w:rPr>
        <w:t xml:space="preserve">EUR </w:t>
      </w:r>
      <w:r w:rsidR="005A704A" w:rsidRPr="001A7397">
        <w:rPr>
          <w:rFonts w:ascii="Times New Roman" w:hAnsi="Times New Roman"/>
        </w:rPr>
        <w:t>(</w:t>
      </w:r>
      <w:r w:rsidR="002C338F" w:rsidRPr="002C338F">
        <w:rPr>
          <w:rFonts w:ascii="Times New Roman" w:hAnsi="Times New Roman"/>
        </w:rPr>
        <w:t>dvylika tūkstančių eurų 0 ct</w:t>
      </w:r>
      <w:r w:rsidR="005A704A" w:rsidRPr="001A7397">
        <w:rPr>
          <w:rFonts w:ascii="Times New Roman" w:hAnsi="Times New Roman"/>
        </w:rPr>
        <w:t>).</w:t>
      </w:r>
    </w:p>
    <w:p w14:paraId="0C1B7BFE" w14:textId="4E384B18" w:rsidR="005A704A" w:rsidRPr="002C496A" w:rsidRDefault="003B468B" w:rsidP="00C6207B">
      <w:pPr>
        <w:spacing w:after="0" w:line="240" w:lineRule="auto"/>
        <w:contextualSpacing/>
        <w:jc w:val="both"/>
        <w:rPr>
          <w:rFonts w:ascii="Times New Roman" w:hAnsi="Times New Roman"/>
          <w:b/>
          <w:bCs/>
        </w:rPr>
      </w:pPr>
      <w:r w:rsidRPr="001A7397">
        <w:rPr>
          <w:rFonts w:ascii="Times New Roman" w:hAnsi="Times New Roman"/>
        </w:rPr>
        <w:t>3</w:t>
      </w:r>
      <w:r w:rsidR="005A704A" w:rsidRPr="001A7397">
        <w:rPr>
          <w:rFonts w:ascii="Times New Roman" w:hAnsi="Times New Roman"/>
        </w:rPr>
        <w:t xml:space="preserve">. </w:t>
      </w:r>
      <w:r w:rsidR="005A704A" w:rsidRPr="002C496A">
        <w:rPr>
          <w:rFonts w:ascii="Times New Roman" w:hAnsi="Times New Roman"/>
          <w:b/>
          <w:bCs/>
        </w:rPr>
        <w:t xml:space="preserve">Draudėjas moka metinę draudimo įmoką </w:t>
      </w:r>
      <w:r w:rsidR="001A7397" w:rsidRPr="002C496A">
        <w:rPr>
          <w:rFonts w:ascii="Times New Roman" w:hAnsi="Times New Roman"/>
          <w:b/>
          <w:bCs/>
        </w:rPr>
        <w:t xml:space="preserve">per 4 (keturis) </w:t>
      </w:r>
      <w:r w:rsidR="005A704A" w:rsidRPr="002C496A">
        <w:rPr>
          <w:rFonts w:ascii="Times New Roman" w:hAnsi="Times New Roman"/>
          <w:b/>
          <w:bCs/>
        </w:rPr>
        <w:t>kart</w:t>
      </w:r>
      <w:r w:rsidR="001A7397" w:rsidRPr="002C496A">
        <w:rPr>
          <w:rFonts w:ascii="Times New Roman" w:hAnsi="Times New Roman"/>
          <w:b/>
          <w:bCs/>
        </w:rPr>
        <w:t>us</w:t>
      </w:r>
      <w:r w:rsidR="005A704A" w:rsidRPr="002C496A">
        <w:rPr>
          <w:rFonts w:ascii="Times New Roman" w:hAnsi="Times New Roman"/>
          <w:b/>
          <w:bCs/>
        </w:rPr>
        <w:t xml:space="preserve"> per metus.</w:t>
      </w:r>
    </w:p>
    <w:p w14:paraId="15708855" w14:textId="0B80CAEE" w:rsidR="005A704A" w:rsidRPr="001A7397" w:rsidRDefault="003B468B" w:rsidP="00C6207B">
      <w:pPr>
        <w:spacing w:after="0" w:line="240" w:lineRule="auto"/>
        <w:contextualSpacing/>
        <w:jc w:val="both"/>
        <w:rPr>
          <w:rFonts w:ascii="Times New Roman" w:hAnsi="Times New Roman"/>
        </w:rPr>
      </w:pPr>
      <w:r w:rsidRPr="001A7397">
        <w:rPr>
          <w:rFonts w:ascii="Times New Roman" w:hAnsi="Times New Roman"/>
        </w:rPr>
        <w:t>4</w:t>
      </w:r>
      <w:r w:rsidR="005A704A" w:rsidRPr="001A7397">
        <w:rPr>
          <w:rFonts w:ascii="Times New Roman" w:hAnsi="Times New Roman"/>
        </w:rPr>
        <w:t xml:space="preserve">. Draudimo įmoką Draudėjas privalo sumokėti per 30 (trisdešimt) kalendorines dienas nuo įmokos mokėjimo priminimo, pateikto per </w:t>
      </w:r>
      <w:r w:rsidR="000A5D1E" w:rsidRPr="001A7397">
        <w:rPr>
          <w:rFonts w:ascii="Times New Roman" w:hAnsi="Times New Roman"/>
        </w:rPr>
        <w:t>SABIS sistemą</w:t>
      </w:r>
      <w:r w:rsidR="005A704A" w:rsidRPr="001A7397">
        <w:rPr>
          <w:rFonts w:ascii="Times New Roman" w:hAnsi="Times New Roman"/>
        </w:rPr>
        <w:t xml:space="preserve">. Priminime privalo būti nurodytas Sutarties numeris, pagal kurį mokama draudimo įmoka. </w:t>
      </w:r>
    </w:p>
    <w:p w14:paraId="192ADC2E" w14:textId="747125AB" w:rsidR="005A704A" w:rsidRPr="001A7397" w:rsidRDefault="003B468B" w:rsidP="00C6207B">
      <w:pPr>
        <w:spacing w:after="0" w:line="240" w:lineRule="auto"/>
        <w:contextualSpacing/>
        <w:jc w:val="both"/>
        <w:rPr>
          <w:rFonts w:ascii="Times New Roman" w:hAnsi="Times New Roman"/>
        </w:rPr>
      </w:pPr>
      <w:r w:rsidRPr="001A7397">
        <w:rPr>
          <w:rFonts w:ascii="Times New Roman" w:hAnsi="Times New Roman"/>
        </w:rPr>
        <w:t>5</w:t>
      </w:r>
      <w:r w:rsidR="005A704A" w:rsidRPr="001A7397">
        <w:rPr>
          <w:rFonts w:ascii="Times New Roman" w:hAnsi="Times New Roman"/>
        </w:rPr>
        <w:t>. Draudėjui nesumokėjus draudimo įmokos Sutartyje nustatytu laiku, Draudikas apie tai privalo pranešti Draudėjui raštu, nurodydamas, jog per 30 (trisdešimt) dienų (skaičiuojant nuo pranešimo išsiuntimo dienos) nesumokėjus draudimo įmokos draudimo apsauga bus sustabdyta. Draudžiamajam įvykiui įvykus draudimo apsaugos sustabdymo metu, draudikas neprivalo mokėti draudimo išmokos.</w:t>
      </w:r>
    </w:p>
    <w:p w14:paraId="1C4D8623" w14:textId="77777777" w:rsidR="005A704A" w:rsidRPr="001A7397" w:rsidRDefault="005A704A" w:rsidP="00C6207B">
      <w:pPr>
        <w:spacing w:after="0" w:line="240" w:lineRule="auto"/>
        <w:rPr>
          <w:rFonts w:ascii="Times New Roman" w:hAnsi="Times New Roman"/>
          <w:highlight w:val="yellow"/>
        </w:rPr>
      </w:pPr>
    </w:p>
    <w:p w14:paraId="651FB3BF" w14:textId="77777777" w:rsidR="005A704A" w:rsidRPr="001A7397" w:rsidRDefault="005A704A" w:rsidP="00C6207B">
      <w:pPr>
        <w:spacing w:after="0" w:line="240" w:lineRule="auto"/>
        <w:contextualSpacing/>
        <w:jc w:val="center"/>
        <w:rPr>
          <w:rFonts w:ascii="Times New Roman" w:hAnsi="Times New Roman"/>
          <w:b/>
        </w:rPr>
      </w:pPr>
      <w:r w:rsidRPr="001A7397">
        <w:rPr>
          <w:rFonts w:ascii="Times New Roman" w:hAnsi="Times New Roman"/>
          <w:b/>
        </w:rPr>
        <w:t>IV. ŠALIŲ ĮSIPAREIGOJIMAI</w:t>
      </w:r>
    </w:p>
    <w:p w14:paraId="0C3F87B9" w14:textId="77777777" w:rsidR="005A704A" w:rsidRPr="001A7397" w:rsidRDefault="005A704A" w:rsidP="00C6207B">
      <w:pPr>
        <w:spacing w:after="0" w:line="240" w:lineRule="auto"/>
        <w:contextualSpacing/>
        <w:jc w:val="center"/>
        <w:rPr>
          <w:rFonts w:ascii="Times New Roman" w:hAnsi="Times New Roman"/>
          <w:b/>
          <w:sz w:val="20"/>
          <w:szCs w:val="20"/>
        </w:rPr>
      </w:pPr>
    </w:p>
    <w:p w14:paraId="7C4675CE" w14:textId="3E024194" w:rsidR="005A704A" w:rsidRPr="001A7397" w:rsidRDefault="003B468B" w:rsidP="00C6207B">
      <w:pPr>
        <w:spacing w:after="0" w:line="240" w:lineRule="auto"/>
        <w:contextualSpacing/>
        <w:jc w:val="both"/>
        <w:rPr>
          <w:rFonts w:ascii="Times New Roman" w:hAnsi="Times New Roman"/>
          <w:bCs/>
        </w:rPr>
      </w:pPr>
      <w:r w:rsidRPr="001A7397">
        <w:rPr>
          <w:rFonts w:ascii="Times New Roman" w:hAnsi="Times New Roman"/>
          <w:bCs/>
        </w:rPr>
        <w:t>1</w:t>
      </w:r>
      <w:r w:rsidR="005A704A" w:rsidRPr="001A7397">
        <w:rPr>
          <w:rFonts w:ascii="Times New Roman" w:hAnsi="Times New Roman"/>
          <w:bCs/>
        </w:rPr>
        <w:t xml:space="preserve">. </w:t>
      </w:r>
      <w:r w:rsidR="005A704A" w:rsidRPr="001A7397">
        <w:rPr>
          <w:rFonts w:ascii="Times New Roman" w:hAnsi="Times New Roman"/>
          <w:b/>
          <w:bCs/>
        </w:rPr>
        <w:t>Draudikas</w:t>
      </w:r>
      <w:r w:rsidR="005A704A" w:rsidRPr="001A7397">
        <w:rPr>
          <w:rFonts w:ascii="Times New Roman" w:hAnsi="Times New Roman"/>
          <w:b/>
        </w:rPr>
        <w:t xml:space="preserve"> įsipareigoja:</w:t>
      </w:r>
    </w:p>
    <w:p w14:paraId="3622697B" w14:textId="7F77C78A" w:rsidR="005A704A" w:rsidRPr="001A7397" w:rsidRDefault="003B468B" w:rsidP="00C6207B">
      <w:pPr>
        <w:spacing w:after="0" w:line="240" w:lineRule="auto"/>
        <w:contextualSpacing/>
        <w:jc w:val="both"/>
        <w:rPr>
          <w:rFonts w:ascii="Times New Roman" w:hAnsi="Times New Roman"/>
        </w:rPr>
      </w:pPr>
      <w:r w:rsidRPr="001A7397">
        <w:rPr>
          <w:rFonts w:ascii="Times New Roman" w:hAnsi="Times New Roman"/>
        </w:rPr>
        <w:t>1</w:t>
      </w:r>
      <w:r w:rsidR="005A704A" w:rsidRPr="001A7397">
        <w:rPr>
          <w:rFonts w:ascii="Times New Roman" w:hAnsi="Times New Roman"/>
        </w:rPr>
        <w:t>.1. apdrausti Šiaulių apskaitos centro vadovų ir darbuotojų, dirbančių pagal darbo sutartis, atsakomybės draudimu pagal sąlygas, nurodytas šios Sutarties priede Nr. 1 „Techninė specifikacija“;</w:t>
      </w:r>
    </w:p>
    <w:p w14:paraId="61356115" w14:textId="5106D05A" w:rsidR="005A704A" w:rsidRPr="001A7397" w:rsidRDefault="003B468B" w:rsidP="00C6207B">
      <w:pPr>
        <w:spacing w:after="0" w:line="240" w:lineRule="auto"/>
        <w:contextualSpacing/>
        <w:jc w:val="both"/>
        <w:rPr>
          <w:rFonts w:ascii="Times New Roman" w:hAnsi="Times New Roman"/>
        </w:rPr>
      </w:pPr>
      <w:r w:rsidRPr="001A7397">
        <w:rPr>
          <w:rFonts w:ascii="Times New Roman" w:hAnsi="Times New Roman"/>
        </w:rPr>
        <w:t>1</w:t>
      </w:r>
      <w:r w:rsidR="005A704A" w:rsidRPr="001A7397">
        <w:rPr>
          <w:rFonts w:ascii="Times New Roman" w:hAnsi="Times New Roman"/>
        </w:rPr>
        <w:t>.2. įvykus draudžiamajam įvykiui, mokėti draudimo išmoką laikantis draudimo išmokos mokėjimo terminų ir sąlygų;</w:t>
      </w:r>
    </w:p>
    <w:p w14:paraId="57DA54D2" w14:textId="0D73EEEE" w:rsidR="005A704A" w:rsidRPr="001A7397" w:rsidRDefault="005A704A" w:rsidP="00C6207B">
      <w:pPr>
        <w:spacing w:after="0" w:line="240" w:lineRule="auto"/>
        <w:contextualSpacing/>
        <w:jc w:val="both"/>
        <w:rPr>
          <w:rFonts w:ascii="Times New Roman" w:hAnsi="Times New Roman"/>
        </w:rPr>
      </w:pPr>
      <w:r w:rsidRPr="001A7397">
        <w:rPr>
          <w:rFonts w:ascii="Times New Roman" w:hAnsi="Times New Roman"/>
        </w:rPr>
        <w:t>1.3. Draudėjui pareikalavus, be papildomo mokesčio išduoti draudimo liudijimo (poliso) dublikatą ar kitų dokumentų, patvirtinančius Sutarties sudarymą, nuorašus;</w:t>
      </w:r>
    </w:p>
    <w:p w14:paraId="6DF4CF3B" w14:textId="33A1D8F5" w:rsidR="005A704A" w:rsidRPr="001A7397" w:rsidRDefault="005A704A" w:rsidP="00C6207B">
      <w:pPr>
        <w:spacing w:after="0" w:line="240" w:lineRule="auto"/>
        <w:contextualSpacing/>
        <w:jc w:val="both"/>
        <w:rPr>
          <w:rFonts w:ascii="Times New Roman" w:hAnsi="Times New Roman"/>
        </w:rPr>
      </w:pPr>
      <w:r w:rsidRPr="001A7397">
        <w:rPr>
          <w:rFonts w:ascii="Times New Roman" w:hAnsi="Times New Roman"/>
        </w:rPr>
        <w:t>1.4. saugoti Draudėjo komercines paslaptis ir neskelbti jų tretiesiems asmenims;</w:t>
      </w:r>
    </w:p>
    <w:p w14:paraId="63BF0D8E" w14:textId="630D0731" w:rsidR="005A704A" w:rsidRPr="001A7397" w:rsidRDefault="005A704A" w:rsidP="00C6207B">
      <w:pPr>
        <w:spacing w:after="0" w:line="240" w:lineRule="auto"/>
        <w:contextualSpacing/>
        <w:jc w:val="both"/>
        <w:rPr>
          <w:rFonts w:ascii="Times New Roman" w:hAnsi="Times New Roman"/>
        </w:rPr>
      </w:pPr>
      <w:r w:rsidRPr="001A7397">
        <w:rPr>
          <w:rFonts w:ascii="Times New Roman" w:hAnsi="Times New Roman"/>
        </w:rPr>
        <w:lastRenderedPageBreak/>
        <w:t>1.5. informuoti raštu Draudėją apie priimtą sprendimą žalos byloje per 10 kalendorinių dienų  po sprendimo priėmimo;</w:t>
      </w:r>
    </w:p>
    <w:p w14:paraId="3377FBFE" w14:textId="05D9DAFD" w:rsidR="005A704A" w:rsidRPr="001A7397" w:rsidRDefault="005A704A" w:rsidP="00C6207B">
      <w:pPr>
        <w:spacing w:after="0" w:line="240" w:lineRule="auto"/>
        <w:contextualSpacing/>
        <w:jc w:val="both"/>
        <w:rPr>
          <w:rFonts w:ascii="Times New Roman" w:hAnsi="Times New Roman"/>
        </w:rPr>
      </w:pPr>
      <w:r w:rsidRPr="001A7397">
        <w:rPr>
          <w:rFonts w:ascii="Times New Roman" w:hAnsi="Times New Roman"/>
          <w:color w:val="000000"/>
        </w:rPr>
        <w:t xml:space="preserve">1.6. </w:t>
      </w:r>
      <w:r w:rsidRPr="001A7397">
        <w:rPr>
          <w:rFonts w:ascii="Times New Roman" w:hAnsi="Times New Roman"/>
        </w:rPr>
        <w:t>bendradarbiauti su Draudėju  Paslaugų teikimo metu.</w:t>
      </w:r>
    </w:p>
    <w:p w14:paraId="1D0B1F55" w14:textId="71B4ECEC" w:rsidR="005A704A" w:rsidRPr="001A7397" w:rsidRDefault="003B468B" w:rsidP="00C6207B">
      <w:pPr>
        <w:spacing w:after="0" w:line="240" w:lineRule="auto"/>
        <w:contextualSpacing/>
        <w:jc w:val="both"/>
        <w:rPr>
          <w:rFonts w:ascii="Times New Roman" w:hAnsi="Times New Roman"/>
          <w:bCs/>
        </w:rPr>
      </w:pPr>
      <w:r w:rsidRPr="001A7397">
        <w:rPr>
          <w:rFonts w:ascii="Times New Roman" w:hAnsi="Times New Roman"/>
          <w:bCs/>
        </w:rPr>
        <w:t>2</w:t>
      </w:r>
      <w:r w:rsidR="005A704A" w:rsidRPr="001A7397">
        <w:rPr>
          <w:rFonts w:ascii="Times New Roman" w:hAnsi="Times New Roman"/>
          <w:bCs/>
        </w:rPr>
        <w:t xml:space="preserve">. </w:t>
      </w:r>
      <w:r w:rsidR="005A704A" w:rsidRPr="001A7397">
        <w:rPr>
          <w:rFonts w:ascii="Times New Roman" w:hAnsi="Times New Roman"/>
          <w:b/>
          <w:bCs/>
        </w:rPr>
        <w:t>Draudėjas</w:t>
      </w:r>
      <w:r w:rsidR="005A704A" w:rsidRPr="001A7397">
        <w:rPr>
          <w:rFonts w:ascii="Times New Roman" w:hAnsi="Times New Roman"/>
          <w:b/>
        </w:rPr>
        <w:t xml:space="preserve"> įsipareigoja:</w:t>
      </w:r>
    </w:p>
    <w:p w14:paraId="4EBDD479" w14:textId="1063B2D2" w:rsidR="005A704A" w:rsidRPr="001A7397" w:rsidRDefault="003B468B" w:rsidP="00C6207B">
      <w:pPr>
        <w:spacing w:after="0" w:line="240" w:lineRule="auto"/>
        <w:contextualSpacing/>
        <w:jc w:val="both"/>
        <w:rPr>
          <w:rFonts w:ascii="Times New Roman" w:hAnsi="Times New Roman"/>
        </w:rPr>
      </w:pPr>
      <w:r w:rsidRPr="001A7397">
        <w:rPr>
          <w:rFonts w:ascii="Times New Roman" w:hAnsi="Times New Roman"/>
        </w:rPr>
        <w:t>2</w:t>
      </w:r>
      <w:r w:rsidR="005A704A" w:rsidRPr="001A7397">
        <w:rPr>
          <w:rFonts w:ascii="Times New Roman" w:hAnsi="Times New Roman"/>
        </w:rPr>
        <w:t>.1. pateikti Draudikui visą būtiną informaciją apie aplinkybes, galinčias turėti esminės įtakos draudžiamojo įvykio atsitikimo tikimybei ir šio įvykio draudimo rizikai, bei kitą informaciją, kuri būtina draudimo sutarties sudarymui;</w:t>
      </w:r>
    </w:p>
    <w:p w14:paraId="638D0291" w14:textId="26374D4C" w:rsidR="005A704A" w:rsidRPr="001A7397" w:rsidRDefault="003B468B" w:rsidP="00C6207B">
      <w:pPr>
        <w:spacing w:after="0" w:line="240" w:lineRule="auto"/>
        <w:contextualSpacing/>
        <w:jc w:val="both"/>
        <w:rPr>
          <w:rFonts w:ascii="Times New Roman" w:hAnsi="Times New Roman"/>
        </w:rPr>
      </w:pPr>
      <w:r w:rsidRPr="001A7397">
        <w:rPr>
          <w:rFonts w:ascii="Times New Roman" w:hAnsi="Times New Roman"/>
        </w:rPr>
        <w:t>2</w:t>
      </w:r>
      <w:r w:rsidR="005A704A" w:rsidRPr="001A7397">
        <w:rPr>
          <w:rFonts w:ascii="Times New Roman" w:hAnsi="Times New Roman"/>
        </w:rPr>
        <w:t>.2. saugoti Draudiko komercines paslaptis ir neskelbti jų tretiesiems asmenims;</w:t>
      </w:r>
    </w:p>
    <w:p w14:paraId="33A861FF" w14:textId="176122C5" w:rsidR="005A704A" w:rsidRPr="001A7397" w:rsidRDefault="003B468B" w:rsidP="00C6207B">
      <w:pPr>
        <w:spacing w:after="0" w:line="240" w:lineRule="auto"/>
        <w:contextualSpacing/>
        <w:jc w:val="both"/>
        <w:rPr>
          <w:rFonts w:ascii="Times New Roman" w:hAnsi="Times New Roman"/>
        </w:rPr>
      </w:pPr>
      <w:r w:rsidRPr="001A7397">
        <w:rPr>
          <w:rFonts w:ascii="Times New Roman" w:hAnsi="Times New Roman"/>
        </w:rPr>
        <w:t>2</w:t>
      </w:r>
      <w:r w:rsidR="005A704A" w:rsidRPr="001A7397">
        <w:rPr>
          <w:rFonts w:ascii="Times New Roman" w:hAnsi="Times New Roman"/>
        </w:rPr>
        <w:t>.3. bendradarbiauti su Draudiku  Paslaugų teikimo metu.</w:t>
      </w:r>
    </w:p>
    <w:p w14:paraId="5DC44E00" w14:textId="402D0385" w:rsidR="005A704A" w:rsidRPr="001A7397" w:rsidRDefault="003B468B" w:rsidP="00C6207B">
      <w:pPr>
        <w:spacing w:after="0" w:line="240" w:lineRule="auto"/>
        <w:contextualSpacing/>
        <w:jc w:val="both"/>
        <w:rPr>
          <w:rFonts w:ascii="Times New Roman" w:hAnsi="Times New Roman"/>
        </w:rPr>
      </w:pPr>
      <w:r w:rsidRPr="001A7397">
        <w:rPr>
          <w:rFonts w:ascii="Times New Roman" w:hAnsi="Times New Roman"/>
          <w:bCs/>
        </w:rPr>
        <w:t>3</w:t>
      </w:r>
      <w:r w:rsidR="005A704A" w:rsidRPr="001A7397">
        <w:rPr>
          <w:rFonts w:ascii="Times New Roman" w:hAnsi="Times New Roman"/>
          <w:bCs/>
        </w:rPr>
        <w:t xml:space="preserve">.  </w:t>
      </w:r>
      <w:r w:rsidR="005A704A" w:rsidRPr="001A7397">
        <w:rPr>
          <w:rFonts w:ascii="Times New Roman" w:hAnsi="Times New Roman"/>
          <w:b/>
          <w:bCs/>
        </w:rPr>
        <w:t>Draudiko teisės:</w:t>
      </w:r>
    </w:p>
    <w:p w14:paraId="4EF13216" w14:textId="5A30123C" w:rsidR="005A704A" w:rsidRPr="001A7397" w:rsidRDefault="003B468B" w:rsidP="00C6207B">
      <w:pPr>
        <w:spacing w:after="0" w:line="240" w:lineRule="auto"/>
        <w:contextualSpacing/>
        <w:jc w:val="both"/>
        <w:rPr>
          <w:rFonts w:ascii="Times New Roman" w:hAnsi="Times New Roman"/>
        </w:rPr>
      </w:pPr>
      <w:r w:rsidRPr="001A7397">
        <w:rPr>
          <w:rFonts w:ascii="Times New Roman" w:hAnsi="Times New Roman"/>
        </w:rPr>
        <w:t>3</w:t>
      </w:r>
      <w:r w:rsidR="005A704A" w:rsidRPr="001A7397">
        <w:rPr>
          <w:rFonts w:ascii="Times New Roman" w:hAnsi="Times New Roman"/>
        </w:rPr>
        <w:t>.1. gauti apmokėjimą už tinkamai suteiktas Paslaugas pagal šios Sutarties sąlygas;</w:t>
      </w:r>
    </w:p>
    <w:p w14:paraId="161B58E7" w14:textId="37105297" w:rsidR="005A704A" w:rsidRPr="001A7397" w:rsidRDefault="003B468B" w:rsidP="00C6207B">
      <w:pPr>
        <w:spacing w:after="0" w:line="240" w:lineRule="auto"/>
        <w:contextualSpacing/>
        <w:jc w:val="both"/>
        <w:rPr>
          <w:rFonts w:ascii="Times New Roman" w:hAnsi="Times New Roman"/>
        </w:rPr>
      </w:pPr>
      <w:r w:rsidRPr="001A7397">
        <w:rPr>
          <w:rFonts w:ascii="Times New Roman" w:hAnsi="Times New Roman"/>
        </w:rPr>
        <w:t>3</w:t>
      </w:r>
      <w:r w:rsidR="005A704A" w:rsidRPr="001A7397">
        <w:rPr>
          <w:rFonts w:ascii="Times New Roman" w:hAnsi="Times New Roman"/>
        </w:rPr>
        <w:t>.2. klausti ir gauti atsakymus į su Sutarties vykdymu susijusius klausimus;</w:t>
      </w:r>
    </w:p>
    <w:p w14:paraId="322E4067" w14:textId="667DA336" w:rsidR="005A704A" w:rsidRPr="001A7397" w:rsidRDefault="003B468B" w:rsidP="00C6207B">
      <w:pPr>
        <w:spacing w:after="0" w:line="240" w:lineRule="auto"/>
        <w:contextualSpacing/>
        <w:jc w:val="both"/>
        <w:rPr>
          <w:rFonts w:ascii="Times New Roman" w:hAnsi="Times New Roman"/>
        </w:rPr>
      </w:pPr>
      <w:r w:rsidRPr="001A7397">
        <w:rPr>
          <w:rFonts w:ascii="Times New Roman" w:hAnsi="Times New Roman"/>
        </w:rPr>
        <w:t>3</w:t>
      </w:r>
      <w:r w:rsidR="005A704A" w:rsidRPr="001A7397">
        <w:rPr>
          <w:rFonts w:ascii="Times New Roman" w:hAnsi="Times New Roman"/>
        </w:rPr>
        <w:t>.3. kitos Lietuvos Respublikos galiojančių teisės aktų numatytos teisės, susijusios su  Sutartimi.</w:t>
      </w:r>
    </w:p>
    <w:p w14:paraId="336988E2" w14:textId="187963C1" w:rsidR="005A704A" w:rsidRPr="001A7397" w:rsidRDefault="003B468B" w:rsidP="00C6207B">
      <w:pPr>
        <w:spacing w:after="0" w:line="240" w:lineRule="auto"/>
        <w:contextualSpacing/>
        <w:jc w:val="both"/>
        <w:rPr>
          <w:rFonts w:ascii="Times New Roman" w:hAnsi="Times New Roman"/>
        </w:rPr>
      </w:pPr>
      <w:r w:rsidRPr="001A7397">
        <w:rPr>
          <w:rFonts w:ascii="Times New Roman" w:hAnsi="Times New Roman"/>
        </w:rPr>
        <w:t>4</w:t>
      </w:r>
      <w:r w:rsidR="005A704A" w:rsidRPr="001A7397">
        <w:rPr>
          <w:rFonts w:ascii="Times New Roman" w:hAnsi="Times New Roman"/>
        </w:rPr>
        <w:t xml:space="preserve">. </w:t>
      </w:r>
      <w:r w:rsidR="005A704A" w:rsidRPr="001A7397">
        <w:rPr>
          <w:rFonts w:ascii="Times New Roman" w:hAnsi="Times New Roman"/>
          <w:b/>
          <w:bCs/>
        </w:rPr>
        <w:t>Draudėjo teisės:</w:t>
      </w:r>
    </w:p>
    <w:p w14:paraId="72B51B4B" w14:textId="6593F8D1" w:rsidR="005A704A" w:rsidRPr="001A7397" w:rsidRDefault="003B468B" w:rsidP="00C6207B">
      <w:pPr>
        <w:spacing w:after="0" w:line="240" w:lineRule="auto"/>
        <w:contextualSpacing/>
        <w:jc w:val="both"/>
        <w:rPr>
          <w:rFonts w:ascii="Times New Roman" w:hAnsi="Times New Roman"/>
        </w:rPr>
      </w:pPr>
      <w:r w:rsidRPr="001A7397">
        <w:rPr>
          <w:rFonts w:ascii="Times New Roman" w:hAnsi="Times New Roman"/>
        </w:rPr>
        <w:t>4</w:t>
      </w:r>
      <w:r w:rsidR="005A704A" w:rsidRPr="001A7397">
        <w:rPr>
          <w:rFonts w:ascii="Times New Roman" w:hAnsi="Times New Roman"/>
        </w:rPr>
        <w:t>.1. klausti ir gauti atsakymus į su Sutarties vykdymu susijusius klausimus;</w:t>
      </w:r>
    </w:p>
    <w:p w14:paraId="28E4FA3E" w14:textId="79116EAF" w:rsidR="005A704A" w:rsidRPr="001A7397" w:rsidRDefault="003B468B" w:rsidP="00C6207B">
      <w:pPr>
        <w:spacing w:after="0" w:line="240" w:lineRule="auto"/>
        <w:contextualSpacing/>
        <w:jc w:val="both"/>
        <w:rPr>
          <w:rFonts w:ascii="Times New Roman" w:hAnsi="Times New Roman"/>
        </w:rPr>
      </w:pPr>
      <w:r w:rsidRPr="001A7397">
        <w:rPr>
          <w:rFonts w:ascii="Times New Roman" w:hAnsi="Times New Roman"/>
        </w:rPr>
        <w:t>4</w:t>
      </w:r>
      <w:r w:rsidR="005A704A" w:rsidRPr="001A7397">
        <w:rPr>
          <w:rFonts w:ascii="Times New Roman" w:hAnsi="Times New Roman"/>
        </w:rPr>
        <w:t>.1. kitos  Lietuvos Respublikos galiojančių teisės aktų numatytos teises, susijusios su  Sutartimi.</w:t>
      </w:r>
    </w:p>
    <w:p w14:paraId="7360E8DF" w14:textId="77777777" w:rsidR="005A704A" w:rsidRPr="001A7397" w:rsidRDefault="005A704A" w:rsidP="00C6207B">
      <w:pPr>
        <w:spacing w:after="0" w:line="240" w:lineRule="auto"/>
        <w:rPr>
          <w:rFonts w:ascii="Times New Roman" w:hAnsi="Times New Roman"/>
          <w:highlight w:val="yellow"/>
        </w:rPr>
      </w:pPr>
    </w:p>
    <w:p w14:paraId="67D2B6BC" w14:textId="77777777" w:rsidR="005A704A" w:rsidRPr="001A7397" w:rsidRDefault="005A704A" w:rsidP="00C6207B">
      <w:pPr>
        <w:tabs>
          <w:tab w:val="left" w:pos="3119"/>
        </w:tabs>
        <w:spacing w:after="0" w:line="240" w:lineRule="auto"/>
        <w:jc w:val="center"/>
        <w:rPr>
          <w:rFonts w:ascii="Times New Roman" w:hAnsi="Times New Roman"/>
          <w:b/>
        </w:rPr>
      </w:pPr>
      <w:r w:rsidRPr="001A7397">
        <w:rPr>
          <w:rFonts w:ascii="Times New Roman" w:hAnsi="Times New Roman"/>
          <w:b/>
        </w:rPr>
        <w:t>V. SUTARTIES IR DRAUDIMO APSAUGOS GALIOJIMAS</w:t>
      </w:r>
    </w:p>
    <w:p w14:paraId="19B930BA" w14:textId="77777777" w:rsidR="005A704A" w:rsidRPr="001A7397" w:rsidRDefault="005A704A" w:rsidP="00C6207B">
      <w:pPr>
        <w:tabs>
          <w:tab w:val="left" w:pos="3119"/>
        </w:tabs>
        <w:spacing w:after="0" w:line="240" w:lineRule="auto"/>
        <w:jc w:val="both"/>
        <w:rPr>
          <w:rFonts w:ascii="Times New Roman" w:hAnsi="Times New Roman"/>
          <w:b/>
          <w:sz w:val="20"/>
          <w:szCs w:val="20"/>
        </w:rPr>
      </w:pPr>
    </w:p>
    <w:p w14:paraId="708F0EA8" w14:textId="7C18FC97" w:rsidR="005A704A" w:rsidRPr="001A7397" w:rsidRDefault="003B468B" w:rsidP="00C6207B">
      <w:pPr>
        <w:spacing w:after="0" w:line="240" w:lineRule="auto"/>
        <w:contextualSpacing/>
        <w:jc w:val="both"/>
        <w:rPr>
          <w:rFonts w:ascii="Times New Roman" w:hAnsi="Times New Roman"/>
        </w:rPr>
      </w:pPr>
      <w:r w:rsidRPr="001A7397">
        <w:rPr>
          <w:rFonts w:ascii="Times New Roman" w:hAnsi="Times New Roman"/>
        </w:rPr>
        <w:t>1.</w:t>
      </w:r>
      <w:r w:rsidR="005A704A" w:rsidRPr="001A7397">
        <w:rPr>
          <w:rFonts w:ascii="Times New Roman" w:hAnsi="Times New Roman"/>
        </w:rPr>
        <w:t xml:space="preserve"> Sutartis laikoma sudaryta ir įsigalioja ją pasirašius įgaliotiems Šalių atstovams ir galioja iki visiško abiejų Sutarties Šalių prievolių įvykdymo, bet ne ilgiau kaip 12 mėnesių </w:t>
      </w:r>
    </w:p>
    <w:p w14:paraId="3B3240FD" w14:textId="5FCD52D1" w:rsidR="005A704A" w:rsidRPr="001A7397" w:rsidRDefault="003B468B" w:rsidP="00C6207B">
      <w:pPr>
        <w:spacing w:after="0" w:line="240" w:lineRule="auto"/>
        <w:contextualSpacing/>
        <w:jc w:val="both"/>
        <w:rPr>
          <w:rFonts w:ascii="Times New Roman" w:hAnsi="Times New Roman"/>
        </w:rPr>
      </w:pPr>
      <w:r w:rsidRPr="001A7397">
        <w:rPr>
          <w:rFonts w:ascii="Times New Roman" w:hAnsi="Times New Roman"/>
        </w:rPr>
        <w:t>2</w:t>
      </w:r>
      <w:r w:rsidR="005A704A" w:rsidRPr="001A7397">
        <w:rPr>
          <w:rFonts w:ascii="Times New Roman" w:hAnsi="Times New Roman"/>
        </w:rPr>
        <w:t xml:space="preserve">. Draudimo apsauga (polisas) turi įsigalioti ne anksčiau kaip nuo </w:t>
      </w:r>
      <w:r w:rsidR="005A704A" w:rsidRPr="001A7397">
        <w:rPr>
          <w:rFonts w:ascii="Times New Roman" w:hAnsi="Times New Roman"/>
          <w:b/>
          <w:bCs/>
        </w:rPr>
        <w:t>2025 m balandžio 1 d. 00:00 val</w:t>
      </w:r>
      <w:r w:rsidR="005A704A" w:rsidRPr="001A7397">
        <w:rPr>
          <w:rFonts w:ascii="Times New Roman" w:hAnsi="Times New Roman"/>
        </w:rPr>
        <w:t>. ir turi galioti 12 (dvylika) mėnesių. Draudimo apsauga patvirtinama išduodant draudimo liudijimą (polisą).</w:t>
      </w:r>
    </w:p>
    <w:p w14:paraId="11F3EA6D" w14:textId="77777777" w:rsidR="005A704A" w:rsidRPr="001A7397" w:rsidRDefault="005A704A" w:rsidP="00C6207B">
      <w:pPr>
        <w:suppressAutoHyphens/>
        <w:autoSpaceDN w:val="0"/>
        <w:spacing w:after="0" w:line="240" w:lineRule="auto"/>
        <w:jc w:val="center"/>
        <w:textAlignment w:val="baseline"/>
        <w:rPr>
          <w:rFonts w:ascii="Times New Roman" w:hAnsi="Times New Roman"/>
          <w:b/>
          <w:sz w:val="20"/>
          <w:szCs w:val="20"/>
        </w:rPr>
      </w:pPr>
    </w:p>
    <w:p w14:paraId="55751A22" w14:textId="77777777" w:rsidR="005A704A" w:rsidRPr="001A7397" w:rsidRDefault="005A704A" w:rsidP="00C6207B">
      <w:pPr>
        <w:suppressAutoHyphens/>
        <w:autoSpaceDN w:val="0"/>
        <w:spacing w:after="0" w:line="240" w:lineRule="auto"/>
        <w:jc w:val="center"/>
        <w:textAlignment w:val="baseline"/>
        <w:rPr>
          <w:rFonts w:ascii="Times New Roman" w:hAnsi="Times New Roman"/>
          <w:b/>
        </w:rPr>
      </w:pPr>
      <w:r w:rsidRPr="001A7397">
        <w:rPr>
          <w:rFonts w:ascii="Times New Roman" w:hAnsi="Times New Roman"/>
          <w:b/>
        </w:rPr>
        <w:t>VI. SUTARTIES PAKEITIMAI</w:t>
      </w:r>
    </w:p>
    <w:p w14:paraId="08786F95" w14:textId="77777777" w:rsidR="005A704A" w:rsidRPr="001A7397" w:rsidRDefault="005A704A" w:rsidP="00C6207B">
      <w:pPr>
        <w:suppressAutoHyphens/>
        <w:autoSpaceDN w:val="0"/>
        <w:spacing w:after="0" w:line="240" w:lineRule="auto"/>
        <w:jc w:val="center"/>
        <w:textAlignment w:val="baseline"/>
        <w:rPr>
          <w:rFonts w:ascii="Times New Roman" w:hAnsi="Times New Roman"/>
          <w:b/>
          <w:sz w:val="20"/>
          <w:szCs w:val="20"/>
        </w:rPr>
      </w:pPr>
    </w:p>
    <w:p w14:paraId="0F5D69D2" w14:textId="1B253659" w:rsidR="005A704A" w:rsidRPr="001A7397" w:rsidRDefault="003B468B" w:rsidP="00C6207B">
      <w:pPr>
        <w:spacing w:after="0" w:line="240" w:lineRule="auto"/>
        <w:contextualSpacing/>
        <w:jc w:val="both"/>
        <w:rPr>
          <w:rFonts w:ascii="Times New Roman" w:hAnsi="Times New Roman"/>
        </w:rPr>
      </w:pPr>
      <w:r w:rsidRPr="001A7397">
        <w:rPr>
          <w:rFonts w:ascii="Times New Roman" w:hAnsi="Times New Roman"/>
        </w:rPr>
        <w:t>1</w:t>
      </w:r>
      <w:r w:rsidR="005A704A" w:rsidRPr="001A7397">
        <w:rPr>
          <w:rFonts w:ascii="Times New Roman" w:hAnsi="Times New Roman"/>
        </w:rPr>
        <w:t xml:space="preserve">. Sutarties sąlygos gali būti keičiamos tik vadovaujantis Viešųjų pirkimų įstatymo 89 straipsnio nuostatomis ir, kurias pakeitus, nebūtų pažeisti Viešųjų pirkimų įstatymo 17 straipsnyje nustatyti principai ir tikslai, bei vadovaujantis Viešųjų pirkimų tarnybos patvirtintų Kainodaros taisyklių nustatymo metodikos galiojančios redakcijos nuostatomis. </w:t>
      </w:r>
    </w:p>
    <w:p w14:paraId="0DB143BB" w14:textId="6FB0BB10" w:rsidR="005A704A" w:rsidRPr="001A7397" w:rsidRDefault="003B468B" w:rsidP="00C6207B">
      <w:pPr>
        <w:spacing w:after="0" w:line="240" w:lineRule="auto"/>
        <w:contextualSpacing/>
        <w:jc w:val="both"/>
        <w:rPr>
          <w:rFonts w:ascii="Times New Roman" w:hAnsi="Times New Roman"/>
        </w:rPr>
      </w:pPr>
      <w:r w:rsidRPr="001A7397">
        <w:rPr>
          <w:rFonts w:ascii="Times New Roman" w:hAnsi="Times New Roman"/>
        </w:rPr>
        <w:t>2</w:t>
      </w:r>
      <w:r w:rsidR="005A704A" w:rsidRPr="001A7397">
        <w:rPr>
          <w:rFonts w:ascii="Times New Roman" w:hAnsi="Times New Roman"/>
        </w:rPr>
        <w:t>. Sutarties sąlygų keitimu nebus laikomas Sutarties sąlygų koregavimas joje numatytomis aplinkybėmis, jeigu šios aplinkybės nustatytos aiškiai ir nedviprasmiškai bei buvo pateiktos pirkimo dokumentuose.</w:t>
      </w:r>
    </w:p>
    <w:p w14:paraId="64801760" w14:textId="5119B2DB" w:rsidR="005A704A" w:rsidRPr="001A7397" w:rsidRDefault="003B468B" w:rsidP="00C6207B">
      <w:pPr>
        <w:spacing w:after="0" w:line="240" w:lineRule="auto"/>
        <w:contextualSpacing/>
        <w:jc w:val="both"/>
        <w:rPr>
          <w:rFonts w:ascii="Times New Roman" w:hAnsi="Times New Roman"/>
        </w:rPr>
      </w:pPr>
      <w:r w:rsidRPr="001A7397">
        <w:rPr>
          <w:rFonts w:ascii="Times New Roman" w:hAnsi="Times New Roman"/>
        </w:rPr>
        <w:t>3</w:t>
      </w:r>
      <w:r w:rsidR="005A704A" w:rsidRPr="001A7397">
        <w:rPr>
          <w:rFonts w:ascii="Times New Roman" w:hAnsi="Times New Roman"/>
        </w:rPr>
        <w:t>. Sutarties galiojimo laikotarpiu, Šalis inicijuojanti šios Sutarties sąlygų pakeitimą, pateikia kitai šaliai raštišką prašymą keisti Sutartį bei dokumentus, įrodančius aplinkybes, dėl kurių būtina keisti Sutarties sąlygas, argumentus, paaiškinimus, kopijas. Į pateiktą prašymą pakeisti Sutarties sąlygas kita šalis atsako per 7 (septynias) dienas. Sutarties Šalims susitarus dėl sąlygų pakeitimo, šie keitimai įforminami rašytiniu susitarimu prie Sutarties, kuris tampa neatsiejama Sutarties dalis.</w:t>
      </w:r>
    </w:p>
    <w:p w14:paraId="210DB1CB" w14:textId="77777777" w:rsidR="005A704A" w:rsidRPr="001A7397" w:rsidRDefault="005A704A" w:rsidP="00C6207B">
      <w:pPr>
        <w:suppressAutoHyphens/>
        <w:autoSpaceDN w:val="0"/>
        <w:spacing w:after="0" w:line="240" w:lineRule="auto"/>
        <w:jc w:val="center"/>
        <w:textAlignment w:val="baseline"/>
        <w:rPr>
          <w:rFonts w:ascii="Times New Roman" w:hAnsi="Times New Roman"/>
          <w:b/>
          <w:sz w:val="20"/>
          <w:szCs w:val="20"/>
        </w:rPr>
      </w:pPr>
    </w:p>
    <w:p w14:paraId="256A6C26" w14:textId="77777777" w:rsidR="005A704A" w:rsidRPr="001A7397" w:rsidRDefault="005A704A" w:rsidP="00C6207B">
      <w:pPr>
        <w:suppressAutoHyphens/>
        <w:autoSpaceDN w:val="0"/>
        <w:spacing w:after="0" w:line="240" w:lineRule="auto"/>
        <w:jc w:val="center"/>
        <w:textAlignment w:val="baseline"/>
        <w:rPr>
          <w:rFonts w:ascii="Times New Roman" w:hAnsi="Times New Roman"/>
          <w:b/>
        </w:rPr>
      </w:pPr>
      <w:r w:rsidRPr="001A7397">
        <w:rPr>
          <w:rFonts w:ascii="Times New Roman" w:hAnsi="Times New Roman"/>
          <w:b/>
        </w:rPr>
        <w:t>VII. SUTARTIES NUTRAUKIMAS</w:t>
      </w:r>
    </w:p>
    <w:p w14:paraId="7EC3B881" w14:textId="77777777" w:rsidR="005A704A" w:rsidRPr="001A7397" w:rsidRDefault="005A704A" w:rsidP="00C6207B">
      <w:pPr>
        <w:suppressAutoHyphens/>
        <w:autoSpaceDN w:val="0"/>
        <w:spacing w:after="0" w:line="240" w:lineRule="auto"/>
        <w:jc w:val="both"/>
        <w:textAlignment w:val="baseline"/>
        <w:rPr>
          <w:rFonts w:ascii="Times New Roman" w:hAnsi="Times New Roman"/>
          <w:b/>
          <w:sz w:val="20"/>
          <w:szCs w:val="20"/>
        </w:rPr>
      </w:pPr>
    </w:p>
    <w:p w14:paraId="358A30BD" w14:textId="61EF5459" w:rsidR="005A704A" w:rsidRPr="001A7397" w:rsidRDefault="005A704A" w:rsidP="00C6207B">
      <w:pPr>
        <w:spacing w:after="0" w:line="240" w:lineRule="auto"/>
        <w:contextualSpacing/>
        <w:jc w:val="both"/>
        <w:rPr>
          <w:rFonts w:ascii="Times New Roman" w:hAnsi="Times New Roman"/>
        </w:rPr>
      </w:pPr>
      <w:r w:rsidRPr="001A7397">
        <w:rPr>
          <w:rFonts w:ascii="Times New Roman" w:hAnsi="Times New Roman"/>
        </w:rPr>
        <w:t>1. Sutartis gali būti nutraukiama rašytiniu Šalių susitarimu arba vienašališkai, Sutartyje numatytais atvejais. Susitarime įvardijamos Sutarties nutraukimo priežastys, nutraukimo data ir susitariama dėl apmokėjimo už iki Sutarties nutraukimo suteiktas ir priimtas Paslaugas, taip pat dėl atsakomybės nuostatų taikymo.</w:t>
      </w:r>
    </w:p>
    <w:p w14:paraId="117C9084" w14:textId="3583BD8A" w:rsidR="005A704A" w:rsidRPr="001A7397" w:rsidRDefault="005A704A" w:rsidP="00C6207B">
      <w:pPr>
        <w:spacing w:after="0" w:line="240" w:lineRule="auto"/>
        <w:contextualSpacing/>
        <w:jc w:val="both"/>
        <w:rPr>
          <w:rFonts w:ascii="Times New Roman" w:hAnsi="Times New Roman"/>
        </w:rPr>
      </w:pPr>
      <w:r w:rsidRPr="001A7397">
        <w:rPr>
          <w:rFonts w:ascii="Times New Roman" w:hAnsi="Times New Roman"/>
        </w:rPr>
        <w:t xml:space="preserve">2. </w:t>
      </w:r>
      <w:r w:rsidRPr="001A7397">
        <w:rPr>
          <w:rFonts w:ascii="Times New Roman" w:hAnsi="Times New Roman"/>
          <w:b/>
          <w:bCs/>
        </w:rPr>
        <w:t>Draudėjas turi teisę vienašališkai nutraukti šią Sutartį prieš terminą, įspėjęs raštu prieš 15 kalendorinių dienų Draudiką, kai</w:t>
      </w:r>
      <w:r w:rsidRPr="001A7397">
        <w:rPr>
          <w:rFonts w:ascii="Times New Roman" w:hAnsi="Times New Roman"/>
        </w:rPr>
        <w:t>:</w:t>
      </w:r>
    </w:p>
    <w:p w14:paraId="72C0C0DC" w14:textId="1A0B1D7E" w:rsidR="005A704A" w:rsidRPr="001A7397" w:rsidRDefault="005A704A" w:rsidP="00C6207B">
      <w:pPr>
        <w:spacing w:after="0" w:line="240" w:lineRule="auto"/>
        <w:contextualSpacing/>
        <w:jc w:val="both"/>
        <w:rPr>
          <w:rFonts w:ascii="Times New Roman" w:hAnsi="Times New Roman"/>
        </w:rPr>
      </w:pPr>
      <w:r w:rsidRPr="001A7397">
        <w:rPr>
          <w:rFonts w:ascii="Times New Roman" w:hAnsi="Times New Roman"/>
        </w:rPr>
        <w:t>2.1. Draudikas nevykdo ar netinkamai vykdo savo įsipareigojimus, numatytus Sutarties 10 punkte;</w:t>
      </w:r>
    </w:p>
    <w:p w14:paraId="67B3BEDE" w14:textId="377733C1" w:rsidR="005A704A" w:rsidRPr="001A7397" w:rsidRDefault="005A704A" w:rsidP="00C6207B">
      <w:pPr>
        <w:spacing w:after="0" w:line="240" w:lineRule="auto"/>
        <w:contextualSpacing/>
        <w:jc w:val="both"/>
        <w:rPr>
          <w:rFonts w:ascii="Times New Roman" w:hAnsi="Times New Roman"/>
        </w:rPr>
      </w:pPr>
      <w:r w:rsidRPr="001A7397">
        <w:rPr>
          <w:rFonts w:ascii="Times New Roman" w:hAnsi="Times New Roman"/>
        </w:rPr>
        <w:t>2.2. Draudikas bankrutuoja arba yra likviduojamas, sustabdo ūkinę veiklą arba įstatymuose ir kituose teisės aktuose nustatyta tvarka susidaro analogiška situacija;</w:t>
      </w:r>
    </w:p>
    <w:p w14:paraId="75AE29BB" w14:textId="730949CD" w:rsidR="005A704A" w:rsidRPr="001A7397" w:rsidRDefault="005A704A" w:rsidP="00C6207B">
      <w:pPr>
        <w:spacing w:after="0" w:line="240" w:lineRule="auto"/>
        <w:contextualSpacing/>
        <w:jc w:val="both"/>
        <w:rPr>
          <w:rFonts w:ascii="Times New Roman" w:hAnsi="Times New Roman"/>
        </w:rPr>
      </w:pPr>
      <w:r w:rsidRPr="001A7397">
        <w:rPr>
          <w:rFonts w:ascii="Times New Roman" w:hAnsi="Times New Roman"/>
        </w:rPr>
        <w:t>2.3. keičiasi Draudiko organizacinė struktūra – juridinis statusas, pobūdis ar valdymo struktūra ir tai gali turėti įtakos tinkamam Sutarties įvykdymui;</w:t>
      </w:r>
    </w:p>
    <w:p w14:paraId="3583D808" w14:textId="466143BE" w:rsidR="005A704A" w:rsidRPr="001A7397" w:rsidRDefault="005A704A" w:rsidP="00C6207B">
      <w:pPr>
        <w:spacing w:after="0" w:line="240" w:lineRule="auto"/>
        <w:contextualSpacing/>
        <w:jc w:val="both"/>
        <w:rPr>
          <w:rFonts w:ascii="Times New Roman" w:hAnsi="Times New Roman"/>
        </w:rPr>
      </w:pPr>
      <w:r w:rsidRPr="001A7397">
        <w:rPr>
          <w:rFonts w:ascii="Times New Roman" w:hAnsi="Times New Roman"/>
        </w:rPr>
        <w:t>2.4. dėl esminio Sutarties pažeidimo. Esminiu Sutarties pažeidimu laikomas bet kurio įsipareigojimo nevykdymas arba netinkamas vykdymas pagal šią Sutartį;</w:t>
      </w:r>
    </w:p>
    <w:p w14:paraId="1E03705E" w14:textId="1C70BD0C" w:rsidR="005A704A" w:rsidRPr="001A7397" w:rsidRDefault="005A704A" w:rsidP="00C6207B">
      <w:pPr>
        <w:spacing w:after="0" w:line="240" w:lineRule="auto"/>
        <w:contextualSpacing/>
        <w:jc w:val="both"/>
        <w:rPr>
          <w:rFonts w:ascii="Times New Roman" w:hAnsi="Times New Roman"/>
        </w:rPr>
      </w:pPr>
      <w:r w:rsidRPr="001A7397">
        <w:rPr>
          <w:rFonts w:ascii="Times New Roman" w:hAnsi="Times New Roman"/>
        </w:rPr>
        <w:t>2.5. kitais Viešųjų pirkimų įstatyme numatytais atvejais.</w:t>
      </w:r>
    </w:p>
    <w:p w14:paraId="04FA883D" w14:textId="128C68D4" w:rsidR="005A704A" w:rsidRPr="001A7397" w:rsidRDefault="003B468B" w:rsidP="00C6207B">
      <w:pPr>
        <w:spacing w:after="0" w:line="240" w:lineRule="auto"/>
        <w:contextualSpacing/>
        <w:jc w:val="both"/>
        <w:rPr>
          <w:rFonts w:ascii="Times New Roman" w:hAnsi="Times New Roman"/>
        </w:rPr>
      </w:pPr>
      <w:r w:rsidRPr="001A7397">
        <w:rPr>
          <w:rFonts w:ascii="Times New Roman" w:hAnsi="Times New Roman"/>
        </w:rPr>
        <w:t>3</w:t>
      </w:r>
      <w:r w:rsidR="005A704A" w:rsidRPr="001A7397">
        <w:rPr>
          <w:rFonts w:ascii="Times New Roman" w:hAnsi="Times New Roman"/>
        </w:rPr>
        <w:t>. Sutartį nutraukus dėl Draudiko kaltės, be jam priklausančio atlyginimo už suteiktas Paslaugas, Draudikas neturi teisės į kokių nors patirtų nuostolių ar žalos kompensaciją.</w:t>
      </w:r>
    </w:p>
    <w:p w14:paraId="1A494795" w14:textId="6D68565E" w:rsidR="005A704A" w:rsidRPr="001A7397" w:rsidRDefault="003B468B" w:rsidP="00C6207B">
      <w:pPr>
        <w:spacing w:after="0" w:line="240" w:lineRule="auto"/>
        <w:contextualSpacing/>
        <w:jc w:val="both"/>
        <w:rPr>
          <w:rFonts w:ascii="Times New Roman" w:hAnsi="Times New Roman"/>
        </w:rPr>
      </w:pPr>
      <w:r w:rsidRPr="001A7397">
        <w:rPr>
          <w:rFonts w:ascii="Times New Roman" w:hAnsi="Times New Roman"/>
        </w:rPr>
        <w:t>4</w:t>
      </w:r>
      <w:r w:rsidR="005A704A" w:rsidRPr="001A7397">
        <w:rPr>
          <w:rFonts w:ascii="Times New Roman" w:hAnsi="Times New Roman"/>
        </w:rPr>
        <w:t xml:space="preserve">. Draudikas turi teisę vienašališkai nutraukti šią Sutartį prieš terminą, įspėjęs raštu prieš 15 kalendorinių dienų Draudėją, kai Draudėjas nevykdo ar netinkamai vykdo savo sutartinius įsipareigojimus ir toks nevykdymas ar netinkamas vykdymas yra esminis Sutarties sąlygų pažeidimas. </w:t>
      </w:r>
    </w:p>
    <w:p w14:paraId="084BD42F" w14:textId="3907F74B" w:rsidR="005A704A" w:rsidRPr="001A7397" w:rsidRDefault="003B468B" w:rsidP="00C6207B">
      <w:pPr>
        <w:spacing w:after="0" w:line="240" w:lineRule="auto"/>
        <w:contextualSpacing/>
        <w:jc w:val="both"/>
        <w:rPr>
          <w:rFonts w:ascii="Times New Roman" w:hAnsi="Times New Roman"/>
        </w:rPr>
      </w:pPr>
      <w:r w:rsidRPr="001A7397">
        <w:rPr>
          <w:rFonts w:ascii="Times New Roman" w:hAnsi="Times New Roman"/>
        </w:rPr>
        <w:lastRenderedPageBreak/>
        <w:t>5</w:t>
      </w:r>
      <w:r w:rsidR="005A704A" w:rsidRPr="001A7397">
        <w:rPr>
          <w:rFonts w:ascii="Times New Roman" w:hAnsi="Times New Roman"/>
        </w:rPr>
        <w:t>. Nutraukus Sutartį dėl esminių Sutarties pažeidimų, Draudėjas vykdo Viešųjų pirkimų įstatymo 91 straipsnio 1 dalyje nustatytą prievolę Centrinėje viešųjų pirkimų informacinėje sistemoje paskelbti informaciją apie Sutartį neįvykdžiusį ar netinkamai ją įvykdžiusį Draudiką.</w:t>
      </w:r>
    </w:p>
    <w:p w14:paraId="6017B343" w14:textId="77777777" w:rsidR="005A704A" w:rsidRPr="001A7397" w:rsidRDefault="005A704A" w:rsidP="00C6207B">
      <w:pPr>
        <w:keepNext/>
        <w:spacing w:after="0" w:line="240" w:lineRule="auto"/>
        <w:jc w:val="center"/>
        <w:rPr>
          <w:rFonts w:ascii="Times New Roman" w:hAnsi="Times New Roman"/>
          <w:b/>
          <w:bCs/>
          <w:sz w:val="20"/>
          <w:szCs w:val="20"/>
        </w:rPr>
      </w:pPr>
    </w:p>
    <w:p w14:paraId="08450748" w14:textId="77777777" w:rsidR="005A704A" w:rsidRPr="001A7397" w:rsidRDefault="005A704A" w:rsidP="00C6207B">
      <w:pPr>
        <w:keepNext/>
        <w:spacing w:after="0" w:line="240" w:lineRule="auto"/>
        <w:jc w:val="center"/>
        <w:rPr>
          <w:rFonts w:ascii="Times New Roman" w:hAnsi="Times New Roman"/>
          <w:b/>
          <w:bCs/>
        </w:rPr>
      </w:pPr>
      <w:r w:rsidRPr="001A7397">
        <w:rPr>
          <w:rFonts w:ascii="Times New Roman" w:hAnsi="Times New Roman"/>
          <w:b/>
          <w:bCs/>
        </w:rPr>
        <w:t>VIII. ŠALIŲ ATSAKOMYBĖ</w:t>
      </w:r>
    </w:p>
    <w:p w14:paraId="5B3504E2" w14:textId="77777777" w:rsidR="005A704A" w:rsidRPr="001A7397" w:rsidRDefault="005A704A" w:rsidP="00C6207B">
      <w:pPr>
        <w:keepNext/>
        <w:spacing w:after="0" w:line="240" w:lineRule="auto"/>
        <w:jc w:val="center"/>
        <w:rPr>
          <w:rFonts w:ascii="Times New Roman" w:hAnsi="Times New Roman"/>
          <w:b/>
          <w:bCs/>
          <w:sz w:val="20"/>
          <w:szCs w:val="20"/>
        </w:rPr>
      </w:pPr>
    </w:p>
    <w:p w14:paraId="1C0946FE" w14:textId="0D76ADEC" w:rsidR="005A704A" w:rsidRPr="001A7397" w:rsidRDefault="003B468B" w:rsidP="00C6207B">
      <w:pPr>
        <w:spacing w:after="0" w:line="240" w:lineRule="auto"/>
        <w:contextualSpacing/>
        <w:jc w:val="both"/>
        <w:rPr>
          <w:rFonts w:ascii="Times New Roman" w:hAnsi="Times New Roman"/>
        </w:rPr>
      </w:pPr>
      <w:r w:rsidRPr="001A7397">
        <w:rPr>
          <w:rFonts w:ascii="Times New Roman" w:hAnsi="Times New Roman"/>
        </w:rPr>
        <w:t>1</w:t>
      </w:r>
      <w:r w:rsidR="005A704A" w:rsidRPr="001A7397">
        <w:rPr>
          <w:rFonts w:ascii="Times New Roman" w:hAnsi="Times New Roman"/>
        </w:rPr>
        <w:t>. Draudėjui nesumokėjus draudimo įmokos per Sutarties 8 punkte  nurodytą terminą,  Draudiko pareikalavimu, Draudėjas privalo sumokėti Draudikui už kiekvieną uždelstą dieną 0,02 proc. nuo laiku neapmokėtos sumos dydžio delspinigius.</w:t>
      </w:r>
    </w:p>
    <w:p w14:paraId="2AF53F8A" w14:textId="37345631" w:rsidR="005A704A" w:rsidRPr="001A7397" w:rsidRDefault="003B468B" w:rsidP="00C6207B">
      <w:pPr>
        <w:spacing w:after="0" w:line="240" w:lineRule="auto"/>
        <w:contextualSpacing/>
        <w:jc w:val="both"/>
        <w:rPr>
          <w:rFonts w:ascii="Times New Roman" w:hAnsi="Times New Roman"/>
        </w:rPr>
      </w:pPr>
      <w:r w:rsidRPr="001A7397">
        <w:rPr>
          <w:rFonts w:ascii="Times New Roman" w:hAnsi="Times New Roman"/>
        </w:rPr>
        <w:t>2</w:t>
      </w:r>
      <w:r w:rsidR="005A704A" w:rsidRPr="001A7397">
        <w:rPr>
          <w:rFonts w:ascii="Times New Roman" w:hAnsi="Times New Roman"/>
        </w:rPr>
        <w:t>. Draudikui nevykdant arba netinkamai vykdant Sutarties 10.1-10.2. papunkčiuose numatytus įsipareigojimus arba nutraukus Sutartį pažeidžiant Sutarties 19, 22 punktuose numatytas sąlygas, moka Draudėjui 10 %  nuo Sutarties 6 punkte nurodytos Sutarties vertės dydžio baudą.  </w:t>
      </w:r>
    </w:p>
    <w:p w14:paraId="1D934CA1" w14:textId="169BF630" w:rsidR="005A704A" w:rsidRPr="001A7397" w:rsidRDefault="003B468B" w:rsidP="00C6207B">
      <w:pPr>
        <w:spacing w:after="0" w:line="240" w:lineRule="auto"/>
        <w:contextualSpacing/>
        <w:jc w:val="both"/>
        <w:rPr>
          <w:rFonts w:ascii="Times New Roman" w:hAnsi="Times New Roman"/>
        </w:rPr>
      </w:pPr>
      <w:r w:rsidRPr="001A7397">
        <w:rPr>
          <w:rFonts w:ascii="Times New Roman" w:hAnsi="Times New Roman"/>
        </w:rPr>
        <w:t>3</w:t>
      </w:r>
      <w:r w:rsidR="005A704A" w:rsidRPr="001A7397">
        <w:rPr>
          <w:rFonts w:ascii="Times New Roman" w:hAnsi="Times New Roman"/>
        </w:rPr>
        <w:t xml:space="preserve">. Šalys įsipareigoja bendradarbiauti tarpusavyje vykdydamos šią Sutartį. </w:t>
      </w:r>
    </w:p>
    <w:p w14:paraId="1746614D" w14:textId="77777777" w:rsidR="00046683" w:rsidRPr="001A7397" w:rsidRDefault="00046683" w:rsidP="00C6207B">
      <w:pPr>
        <w:spacing w:after="0" w:line="240" w:lineRule="auto"/>
        <w:rPr>
          <w:rFonts w:ascii="Times New Roman" w:hAnsi="Times New Roman"/>
          <w:highlight w:val="yellow"/>
        </w:rPr>
      </w:pPr>
    </w:p>
    <w:p w14:paraId="1BEED9A9" w14:textId="77777777" w:rsidR="005A704A" w:rsidRPr="001A7397" w:rsidRDefault="005A704A" w:rsidP="00C6207B">
      <w:pPr>
        <w:tabs>
          <w:tab w:val="left" w:pos="1080"/>
        </w:tabs>
        <w:suppressAutoHyphens/>
        <w:autoSpaceDN w:val="0"/>
        <w:spacing w:after="0" w:line="240" w:lineRule="auto"/>
        <w:jc w:val="center"/>
        <w:textAlignment w:val="baseline"/>
        <w:rPr>
          <w:rFonts w:ascii="Times New Roman" w:hAnsi="Times New Roman"/>
          <w:b/>
        </w:rPr>
      </w:pPr>
      <w:r w:rsidRPr="001A7397">
        <w:rPr>
          <w:rFonts w:ascii="Times New Roman" w:hAnsi="Times New Roman"/>
          <w:b/>
        </w:rPr>
        <w:t>IX. SUSIRAŠINĖJIMAS</w:t>
      </w:r>
    </w:p>
    <w:p w14:paraId="3520F858" w14:textId="77777777" w:rsidR="005A704A" w:rsidRPr="001A7397" w:rsidRDefault="005A704A" w:rsidP="00C6207B">
      <w:pPr>
        <w:tabs>
          <w:tab w:val="left" w:pos="1080"/>
        </w:tabs>
        <w:suppressAutoHyphens/>
        <w:autoSpaceDN w:val="0"/>
        <w:spacing w:after="0" w:line="240" w:lineRule="auto"/>
        <w:jc w:val="center"/>
        <w:textAlignment w:val="baseline"/>
        <w:rPr>
          <w:rFonts w:ascii="Times New Roman" w:hAnsi="Times New Roman"/>
          <w:b/>
          <w:sz w:val="20"/>
          <w:szCs w:val="20"/>
        </w:rPr>
      </w:pPr>
    </w:p>
    <w:p w14:paraId="4CE41A8A" w14:textId="07F5C56B" w:rsidR="005A704A" w:rsidRPr="001A7397" w:rsidRDefault="003B468B" w:rsidP="00C6207B">
      <w:pPr>
        <w:spacing w:after="0" w:line="240" w:lineRule="auto"/>
        <w:contextualSpacing/>
        <w:rPr>
          <w:rFonts w:ascii="Times New Roman" w:hAnsi="Times New Roman"/>
        </w:rPr>
      </w:pPr>
      <w:r w:rsidRPr="001A7397">
        <w:rPr>
          <w:rFonts w:ascii="Times New Roman" w:hAnsi="Times New Roman"/>
        </w:rPr>
        <w:t>1.</w:t>
      </w:r>
      <w:r w:rsidR="005A704A" w:rsidRPr="001A7397">
        <w:rPr>
          <w:rFonts w:ascii="Times New Roman" w:hAnsi="Times New Roman"/>
        </w:rPr>
        <w:t xml:space="preserve"> Sutarties Šalys susirašinėja lietuvių kalba. Visi pranešimai, sutikimai ir kita informacija, kuriuos Šalis gali pateikti pagal šią Sutartį, bus laikomi galiojančiais ir įteiktais tinkamai, jeigu asmeniškai pateikti kitai Šaliai ir gautas patvirtinimas apie gavimą arba išsiųsti registruotu laišku paštu, faksu, elektroniniu paštu (patvirtinant gavimą) nurodytais adresais ar fakso numeriais, kitais adresais ar fakso numeriais, kuriuos nurodė Šalis pateikdama pranešimą :</w:t>
      </w:r>
    </w:p>
    <w:p w14:paraId="65DB006A" w14:textId="77777777" w:rsidR="005A704A" w:rsidRPr="001A7397" w:rsidRDefault="005A704A" w:rsidP="00C6207B">
      <w:pPr>
        <w:tabs>
          <w:tab w:val="left" w:pos="1080"/>
        </w:tabs>
        <w:suppressAutoHyphens/>
        <w:autoSpaceDN w:val="0"/>
        <w:spacing w:after="0" w:line="240" w:lineRule="auto"/>
        <w:textAlignment w:val="baseline"/>
        <w:rPr>
          <w:rFonts w:ascii="Times New Roman" w:hAnsi="Times New Roman"/>
          <w:highlight w:val="yellow"/>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126"/>
        <w:gridCol w:w="2410"/>
        <w:gridCol w:w="3254"/>
      </w:tblGrid>
      <w:tr w:rsidR="005A704A" w:rsidRPr="001A7397" w14:paraId="2CA54ED9" w14:textId="77777777" w:rsidTr="003E528E">
        <w:tc>
          <w:tcPr>
            <w:tcW w:w="1838" w:type="dxa"/>
            <w:shd w:val="clear" w:color="auto" w:fill="auto"/>
          </w:tcPr>
          <w:p w14:paraId="1DABCC02" w14:textId="77777777" w:rsidR="005A704A" w:rsidRPr="001A7397" w:rsidRDefault="005A704A" w:rsidP="00C6207B">
            <w:pPr>
              <w:tabs>
                <w:tab w:val="left" w:pos="1080"/>
              </w:tabs>
              <w:suppressAutoHyphens/>
              <w:autoSpaceDN w:val="0"/>
              <w:spacing w:after="0" w:line="240" w:lineRule="auto"/>
              <w:textAlignment w:val="baseline"/>
              <w:rPr>
                <w:rFonts w:ascii="Times New Roman" w:hAnsi="Times New Roman"/>
                <w:b/>
                <w:sz w:val="20"/>
                <w:szCs w:val="20"/>
              </w:rPr>
            </w:pPr>
          </w:p>
        </w:tc>
        <w:tc>
          <w:tcPr>
            <w:tcW w:w="4536" w:type="dxa"/>
            <w:gridSpan w:val="2"/>
            <w:shd w:val="clear" w:color="auto" w:fill="auto"/>
          </w:tcPr>
          <w:p w14:paraId="62BE38F9" w14:textId="77777777" w:rsidR="005A704A" w:rsidRPr="001A7397" w:rsidRDefault="005A704A" w:rsidP="00C6207B">
            <w:pPr>
              <w:tabs>
                <w:tab w:val="left" w:pos="1080"/>
              </w:tabs>
              <w:suppressAutoHyphens/>
              <w:autoSpaceDN w:val="0"/>
              <w:spacing w:after="0" w:line="240" w:lineRule="auto"/>
              <w:jc w:val="center"/>
              <w:textAlignment w:val="baseline"/>
              <w:rPr>
                <w:rFonts w:ascii="Times New Roman" w:hAnsi="Times New Roman"/>
                <w:b/>
                <w:sz w:val="20"/>
                <w:szCs w:val="20"/>
              </w:rPr>
            </w:pPr>
            <w:r w:rsidRPr="001A7397">
              <w:rPr>
                <w:rFonts w:ascii="Times New Roman" w:hAnsi="Times New Roman"/>
                <w:b/>
                <w:sz w:val="20"/>
                <w:szCs w:val="20"/>
              </w:rPr>
              <w:t>Draudėjas</w:t>
            </w:r>
          </w:p>
          <w:p w14:paraId="369C96E7" w14:textId="77777777" w:rsidR="005A704A" w:rsidRPr="001A7397" w:rsidRDefault="005A704A" w:rsidP="00C6207B">
            <w:pPr>
              <w:tabs>
                <w:tab w:val="left" w:pos="1080"/>
              </w:tabs>
              <w:suppressAutoHyphens/>
              <w:autoSpaceDN w:val="0"/>
              <w:spacing w:after="0" w:line="240" w:lineRule="auto"/>
              <w:jc w:val="center"/>
              <w:textAlignment w:val="baseline"/>
              <w:rPr>
                <w:rFonts w:ascii="Times New Roman" w:hAnsi="Times New Roman"/>
                <w:b/>
                <w:sz w:val="20"/>
                <w:szCs w:val="20"/>
              </w:rPr>
            </w:pPr>
            <w:r w:rsidRPr="001A7397">
              <w:rPr>
                <w:rFonts w:ascii="Times New Roman" w:hAnsi="Times New Roman"/>
                <w:b/>
                <w:sz w:val="20"/>
                <w:szCs w:val="20"/>
              </w:rPr>
              <w:t>(atstovas/ atsakingas asmuo)</w:t>
            </w:r>
          </w:p>
        </w:tc>
        <w:tc>
          <w:tcPr>
            <w:tcW w:w="3254" w:type="dxa"/>
            <w:shd w:val="clear" w:color="auto" w:fill="auto"/>
          </w:tcPr>
          <w:p w14:paraId="3055EBB8" w14:textId="77777777" w:rsidR="005A704A" w:rsidRPr="001A7397" w:rsidRDefault="005A704A" w:rsidP="00C6207B">
            <w:pPr>
              <w:tabs>
                <w:tab w:val="left" w:pos="1080"/>
              </w:tabs>
              <w:suppressAutoHyphens/>
              <w:autoSpaceDN w:val="0"/>
              <w:spacing w:after="0" w:line="240" w:lineRule="auto"/>
              <w:jc w:val="center"/>
              <w:textAlignment w:val="baseline"/>
              <w:rPr>
                <w:rFonts w:ascii="Times New Roman" w:hAnsi="Times New Roman"/>
                <w:b/>
                <w:sz w:val="20"/>
                <w:szCs w:val="20"/>
              </w:rPr>
            </w:pPr>
            <w:r w:rsidRPr="001A7397">
              <w:rPr>
                <w:rFonts w:ascii="Times New Roman" w:hAnsi="Times New Roman"/>
                <w:b/>
                <w:sz w:val="20"/>
                <w:szCs w:val="20"/>
              </w:rPr>
              <w:t>Draudikas</w:t>
            </w:r>
          </w:p>
          <w:p w14:paraId="6B40B67A" w14:textId="77777777" w:rsidR="005A704A" w:rsidRPr="001A7397" w:rsidRDefault="005A704A" w:rsidP="00C6207B">
            <w:pPr>
              <w:tabs>
                <w:tab w:val="left" w:pos="1080"/>
              </w:tabs>
              <w:suppressAutoHyphens/>
              <w:autoSpaceDN w:val="0"/>
              <w:spacing w:after="0" w:line="240" w:lineRule="auto"/>
              <w:jc w:val="center"/>
              <w:textAlignment w:val="baseline"/>
              <w:rPr>
                <w:rFonts w:ascii="Times New Roman" w:hAnsi="Times New Roman"/>
                <w:b/>
                <w:sz w:val="20"/>
                <w:szCs w:val="20"/>
              </w:rPr>
            </w:pPr>
            <w:r w:rsidRPr="001A7397">
              <w:rPr>
                <w:rFonts w:ascii="Times New Roman" w:hAnsi="Times New Roman"/>
                <w:b/>
                <w:sz w:val="20"/>
                <w:szCs w:val="20"/>
              </w:rPr>
              <w:t>(atstovas/ atsakingas asmuo)</w:t>
            </w:r>
          </w:p>
        </w:tc>
      </w:tr>
      <w:tr w:rsidR="005A704A" w:rsidRPr="001A7397" w14:paraId="074367DE" w14:textId="77777777" w:rsidTr="003E528E">
        <w:tc>
          <w:tcPr>
            <w:tcW w:w="1838" w:type="dxa"/>
            <w:shd w:val="clear" w:color="auto" w:fill="auto"/>
          </w:tcPr>
          <w:p w14:paraId="5CCE9D4B" w14:textId="77777777" w:rsidR="005A704A" w:rsidRPr="001A7397" w:rsidRDefault="005A704A" w:rsidP="00C6207B">
            <w:pPr>
              <w:tabs>
                <w:tab w:val="left" w:pos="1080"/>
              </w:tabs>
              <w:suppressAutoHyphens/>
              <w:autoSpaceDN w:val="0"/>
              <w:spacing w:after="0" w:line="240" w:lineRule="auto"/>
              <w:textAlignment w:val="baseline"/>
              <w:rPr>
                <w:rFonts w:ascii="Times New Roman" w:hAnsi="Times New Roman"/>
                <w:sz w:val="20"/>
                <w:szCs w:val="20"/>
              </w:rPr>
            </w:pPr>
            <w:r w:rsidRPr="001A7397">
              <w:rPr>
                <w:rFonts w:ascii="Times New Roman" w:hAnsi="Times New Roman"/>
                <w:sz w:val="20"/>
                <w:szCs w:val="20"/>
              </w:rPr>
              <w:t>Vardas ir pavardė</w:t>
            </w:r>
          </w:p>
        </w:tc>
        <w:tc>
          <w:tcPr>
            <w:tcW w:w="2126" w:type="dxa"/>
            <w:shd w:val="clear" w:color="auto" w:fill="auto"/>
          </w:tcPr>
          <w:p w14:paraId="7D752481" w14:textId="50B89A05" w:rsidR="005A704A" w:rsidRPr="003E528E" w:rsidRDefault="003E528E" w:rsidP="003E528E">
            <w:pPr>
              <w:tabs>
                <w:tab w:val="left" w:pos="1080"/>
              </w:tabs>
              <w:suppressAutoHyphens/>
              <w:autoSpaceDN w:val="0"/>
              <w:spacing w:after="0" w:line="240" w:lineRule="auto"/>
              <w:jc w:val="center"/>
              <w:textAlignment w:val="baseline"/>
              <w:rPr>
                <w:rFonts w:ascii="Times New Roman" w:hAnsi="Times New Roman"/>
                <w:sz w:val="20"/>
                <w:szCs w:val="20"/>
              </w:rPr>
            </w:pPr>
            <w:r w:rsidRPr="003E528E">
              <w:rPr>
                <w:rFonts w:ascii="Times New Roman" w:hAnsi="Times New Roman"/>
                <w:sz w:val="20"/>
                <w:szCs w:val="20"/>
              </w:rPr>
              <w:t>Aurelijus Juška</w:t>
            </w:r>
          </w:p>
        </w:tc>
        <w:tc>
          <w:tcPr>
            <w:tcW w:w="2410" w:type="dxa"/>
            <w:shd w:val="clear" w:color="auto" w:fill="auto"/>
          </w:tcPr>
          <w:p w14:paraId="12065609" w14:textId="790B039F" w:rsidR="005A704A" w:rsidRPr="003E528E" w:rsidRDefault="003E528E" w:rsidP="003E528E">
            <w:pPr>
              <w:tabs>
                <w:tab w:val="left" w:pos="1080"/>
              </w:tabs>
              <w:suppressAutoHyphens/>
              <w:autoSpaceDN w:val="0"/>
              <w:spacing w:after="0" w:line="240" w:lineRule="auto"/>
              <w:jc w:val="center"/>
              <w:textAlignment w:val="baseline"/>
              <w:rPr>
                <w:rFonts w:ascii="Times New Roman" w:hAnsi="Times New Roman"/>
                <w:sz w:val="20"/>
                <w:szCs w:val="20"/>
              </w:rPr>
            </w:pPr>
            <w:r w:rsidRPr="003E528E">
              <w:rPr>
                <w:rFonts w:ascii="Times New Roman" w:hAnsi="Times New Roman"/>
                <w:sz w:val="20"/>
                <w:szCs w:val="20"/>
              </w:rPr>
              <w:t>Arvydas Raščikas</w:t>
            </w:r>
          </w:p>
        </w:tc>
        <w:tc>
          <w:tcPr>
            <w:tcW w:w="3254" w:type="dxa"/>
            <w:shd w:val="clear" w:color="auto" w:fill="auto"/>
          </w:tcPr>
          <w:p w14:paraId="181F63C6" w14:textId="2DDA5B39" w:rsidR="005A704A" w:rsidRPr="003E528E" w:rsidRDefault="002C338F" w:rsidP="003E528E">
            <w:pPr>
              <w:tabs>
                <w:tab w:val="left" w:pos="1080"/>
              </w:tabs>
              <w:suppressAutoHyphens/>
              <w:autoSpaceDN w:val="0"/>
              <w:spacing w:after="0" w:line="240" w:lineRule="auto"/>
              <w:jc w:val="center"/>
              <w:textAlignment w:val="baseline"/>
              <w:rPr>
                <w:rFonts w:ascii="Times New Roman" w:hAnsi="Times New Roman"/>
                <w:sz w:val="20"/>
                <w:szCs w:val="20"/>
              </w:rPr>
            </w:pPr>
            <w:r w:rsidRPr="003E528E">
              <w:rPr>
                <w:rFonts w:ascii="Times New Roman" w:hAnsi="Times New Roman"/>
                <w:sz w:val="20"/>
                <w:szCs w:val="20"/>
              </w:rPr>
              <w:t>Simona Staponienė</w:t>
            </w:r>
          </w:p>
        </w:tc>
      </w:tr>
      <w:tr w:rsidR="005A704A" w:rsidRPr="001A7397" w14:paraId="11EA387D" w14:textId="77777777" w:rsidTr="003E528E">
        <w:tc>
          <w:tcPr>
            <w:tcW w:w="1838" w:type="dxa"/>
            <w:shd w:val="clear" w:color="auto" w:fill="auto"/>
          </w:tcPr>
          <w:p w14:paraId="3FF46752" w14:textId="77777777" w:rsidR="005A704A" w:rsidRPr="001A7397" w:rsidRDefault="005A704A" w:rsidP="00C6207B">
            <w:pPr>
              <w:tabs>
                <w:tab w:val="left" w:pos="1080"/>
              </w:tabs>
              <w:suppressAutoHyphens/>
              <w:autoSpaceDN w:val="0"/>
              <w:spacing w:after="0" w:line="240" w:lineRule="auto"/>
              <w:textAlignment w:val="baseline"/>
              <w:rPr>
                <w:rFonts w:ascii="Times New Roman" w:hAnsi="Times New Roman"/>
                <w:sz w:val="20"/>
                <w:szCs w:val="20"/>
              </w:rPr>
            </w:pPr>
            <w:r w:rsidRPr="001A7397">
              <w:rPr>
                <w:rFonts w:ascii="Times New Roman" w:hAnsi="Times New Roman"/>
                <w:sz w:val="20"/>
                <w:szCs w:val="20"/>
              </w:rPr>
              <w:t>Adresas</w:t>
            </w:r>
          </w:p>
        </w:tc>
        <w:tc>
          <w:tcPr>
            <w:tcW w:w="2126" w:type="dxa"/>
            <w:shd w:val="clear" w:color="auto" w:fill="auto"/>
          </w:tcPr>
          <w:p w14:paraId="1E2C8D0F" w14:textId="6BDD8874" w:rsidR="005A704A" w:rsidRPr="003E528E" w:rsidRDefault="003E528E" w:rsidP="003E528E">
            <w:pPr>
              <w:tabs>
                <w:tab w:val="left" w:pos="1080"/>
              </w:tabs>
              <w:suppressAutoHyphens/>
              <w:autoSpaceDN w:val="0"/>
              <w:spacing w:after="0" w:line="240" w:lineRule="auto"/>
              <w:jc w:val="center"/>
              <w:textAlignment w:val="baseline"/>
              <w:rPr>
                <w:rFonts w:ascii="Times New Roman" w:hAnsi="Times New Roman"/>
                <w:sz w:val="20"/>
                <w:szCs w:val="20"/>
              </w:rPr>
            </w:pPr>
            <w:r w:rsidRPr="003E528E">
              <w:rPr>
                <w:rFonts w:ascii="Times New Roman" w:hAnsi="Times New Roman"/>
                <w:sz w:val="20"/>
                <w:szCs w:val="20"/>
              </w:rPr>
              <w:t>Vilniaus g.88, Šiauliai</w:t>
            </w:r>
          </w:p>
        </w:tc>
        <w:tc>
          <w:tcPr>
            <w:tcW w:w="2410" w:type="dxa"/>
            <w:shd w:val="clear" w:color="auto" w:fill="auto"/>
          </w:tcPr>
          <w:p w14:paraId="2E2C2AE1" w14:textId="115DADCC" w:rsidR="005A704A" w:rsidRPr="003E528E" w:rsidRDefault="003E528E" w:rsidP="003E528E">
            <w:pPr>
              <w:tabs>
                <w:tab w:val="left" w:pos="1080"/>
              </w:tabs>
              <w:suppressAutoHyphens/>
              <w:autoSpaceDN w:val="0"/>
              <w:spacing w:after="0" w:line="240" w:lineRule="auto"/>
              <w:jc w:val="center"/>
              <w:textAlignment w:val="baseline"/>
              <w:rPr>
                <w:rFonts w:ascii="Times New Roman" w:hAnsi="Times New Roman"/>
                <w:sz w:val="20"/>
                <w:szCs w:val="20"/>
              </w:rPr>
            </w:pPr>
            <w:r w:rsidRPr="003E528E">
              <w:rPr>
                <w:rFonts w:ascii="Times New Roman" w:hAnsi="Times New Roman"/>
                <w:sz w:val="20"/>
                <w:szCs w:val="20"/>
              </w:rPr>
              <w:t>Vilniaus g.88, Šiauliai</w:t>
            </w:r>
          </w:p>
        </w:tc>
        <w:tc>
          <w:tcPr>
            <w:tcW w:w="3254" w:type="dxa"/>
            <w:shd w:val="clear" w:color="auto" w:fill="auto"/>
          </w:tcPr>
          <w:p w14:paraId="6F75B694" w14:textId="5DE8D743" w:rsidR="005A704A" w:rsidRPr="003E528E" w:rsidRDefault="002C338F" w:rsidP="003E528E">
            <w:pPr>
              <w:tabs>
                <w:tab w:val="left" w:pos="1080"/>
              </w:tabs>
              <w:suppressAutoHyphens/>
              <w:autoSpaceDN w:val="0"/>
              <w:spacing w:after="0" w:line="240" w:lineRule="auto"/>
              <w:jc w:val="center"/>
              <w:textAlignment w:val="baseline"/>
              <w:rPr>
                <w:rFonts w:ascii="Times New Roman" w:hAnsi="Times New Roman"/>
                <w:sz w:val="20"/>
                <w:szCs w:val="20"/>
              </w:rPr>
            </w:pPr>
            <w:r w:rsidRPr="003E528E">
              <w:rPr>
                <w:rFonts w:ascii="Times New Roman" w:hAnsi="Times New Roman"/>
                <w:sz w:val="20"/>
                <w:szCs w:val="20"/>
              </w:rPr>
              <w:t>Laisvės pr. 10, Vilnius</w:t>
            </w:r>
          </w:p>
        </w:tc>
      </w:tr>
      <w:tr w:rsidR="003E528E" w:rsidRPr="001A7397" w14:paraId="1C634D4C" w14:textId="77777777" w:rsidTr="003E528E">
        <w:tc>
          <w:tcPr>
            <w:tcW w:w="1838" w:type="dxa"/>
            <w:shd w:val="clear" w:color="auto" w:fill="auto"/>
          </w:tcPr>
          <w:p w14:paraId="6185DC77" w14:textId="77777777" w:rsidR="003E528E" w:rsidRPr="001A7397" w:rsidRDefault="003E528E" w:rsidP="003E528E">
            <w:pPr>
              <w:tabs>
                <w:tab w:val="left" w:pos="1080"/>
              </w:tabs>
              <w:suppressAutoHyphens/>
              <w:autoSpaceDN w:val="0"/>
              <w:spacing w:after="0" w:line="240" w:lineRule="auto"/>
              <w:textAlignment w:val="baseline"/>
              <w:rPr>
                <w:rFonts w:ascii="Times New Roman" w:hAnsi="Times New Roman"/>
                <w:sz w:val="20"/>
                <w:szCs w:val="20"/>
              </w:rPr>
            </w:pPr>
            <w:r w:rsidRPr="001A7397">
              <w:rPr>
                <w:rFonts w:ascii="Times New Roman" w:hAnsi="Times New Roman"/>
                <w:sz w:val="20"/>
                <w:szCs w:val="20"/>
              </w:rPr>
              <w:t>Telefonas, faksas</w:t>
            </w:r>
          </w:p>
        </w:tc>
        <w:tc>
          <w:tcPr>
            <w:tcW w:w="2126" w:type="dxa"/>
            <w:shd w:val="clear" w:color="auto" w:fill="auto"/>
          </w:tcPr>
          <w:p w14:paraId="67679EE4" w14:textId="288381EF" w:rsidR="003E528E" w:rsidRPr="003E528E" w:rsidRDefault="003E528E" w:rsidP="003E528E">
            <w:pPr>
              <w:tabs>
                <w:tab w:val="left" w:pos="1080"/>
              </w:tabs>
              <w:suppressAutoHyphens/>
              <w:autoSpaceDN w:val="0"/>
              <w:spacing w:after="0" w:line="240" w:lineRule="auto"/>
              <w:jc w:val="center"/>
              <w:textAlignment w:val="baseline"/>
              <w:rPr>
                <w:rFonts w:ascii="Times New Roman" w:hAnsi="Times New Roman"/>
                <w:sz w:val="20"/>
                <w:szCs w:val="20"/>
              </w:rPr>
            </w:pPr>
            <w:r w:rsidRPr="003E528E">
              <w:rPr>
                <w:rFonts w:ascii="Times New Roman" w:hAnsi="Times New Roman"/>
                <w:sz w:val="20"/>
                <w:szCs w:val="20"/>
              </w:rPr>
              <w:t>+37068317469</w:t>
            </w:r>
          </w:p>
        </w:tc>
        <w:tc>
          <w:tcPr>
            <w:tcW w:w="2410" w:type="dxa"/>
            <w:shd w:val="clear" w:color="auto" w:fill="auto"/>
          </w:tcPr>
          <w:p w14:paraId="0D476C9E" w14:textId="581C7514" w:rsidR="003E528E" w:rsidRPr="003E528E" w:rsidRDefault="003E528E" w:rsidP="003E528E">
            <w:pPr>
              <w:tabs>
                <w:tab w:val="left" w:pos="1080"/>
              </w:tabs>
              <w:suppressAutoHyphens/>
              <w:autoSpaceDN w:val="0"/>
              <w:spacing w:after="0" w:line="240" w:lineRule="auto"/>
              <w:jc w:val="center"/>
              <w:textAlignment w:val="baseline"/>
              <w:rPr>
                <w:rFonts w:ascii="Times New Roman" w:hAnsi="Times New Roman"/>
                <w:sz w:val="20"/>
                <w:szCs w:val="20"/>
              </w:rPr>
            </w:pPr>
            <w:r w:rsidRPr="003E528E">
              <w:rPr>
                <w:rFonts w:ascii="Times New Roman" w:hAnsi="Times New Roman"/>
                <w:sz w:val="20"/>
                <w:szCs w:val="20"/>
              </w:rPr>
              <w:t>+37068317469</w:t>
            </w:r>
          </w:p>
        </w:tc>
        <w:tc>
          <w:tcPr>
            <w:tcW w:w="3254" w:type="dxa"/>
            <w:shd w:val="clear" w:color="auto" w:fill="auto"/>
          </w:tcPr>
          <w:p w14:paraId="081EB06F" w14:textId="405085F3" w:rsidR="003E528E" w:rsidRPr="003E528E" w:rsidRDefault="003E528E" w:rsidP="003E528E">
            <w:pPr>
              <w:tabs>
                <w:tab w:val="left" w:pos="1080"/>
              </w:tabs>
              <w:suppressAutoHyphens/>
              <w:autoSpaceDN w:val="0"/>
              <w:spacing w:after="0" w:line="240" w:lineRule="auto"/>
              <w:jc w:val="center"/>
              <w:textAlignment w:val="baseline"/>
              <w:rPr>
                <w:rFonts w:ascii="Times New Roman" w:hAnsi="Times New Roman"/>
                <w:color w:val="000000"/>
                <w:sz w:val="20"/>
                <w:szCs w:val="20"/>
              </w:rPr>
            </w:pPr>
            <w:r w:rsidRPr="003E528E">
              <w:rPr>
                <w:rFonts w:ascii="Times New Roman" w:hAnsi="Times New Roman"/>
                <w:color w:val="000000"/>
                <w:sz w:val="20"/>
                <w:szCs w:val="20"/>
              </w:rPr>
              <w:t>+370 6123 5995</w:t>
            </w:r>
          </w:p>
        </w:tc>
      </w:tr>
      <w:tr w:rsidR="005A704A" w:rsidRPr="001A7397" w14:paraId="52CE426F" w14:textId="77777777" w:rsidTr="003E528E">
        <w:tc>
          <w:tcPr>
            <w:tcW w:w="1838" w:type="dxa"/>
            <w:shd w:val="clear" w:color="auto" w:fill="auto"/>
          </w:tcPr>
          <w:p w14:paraId="28990E37" w14:textId="77777777" w:rsidR="005A704A" w:rsidRPr="001A7397" w:rsidRDefault="005A704A" w:rsidP="00C6207B">
            <w:pPr>
              <w:tabs>
                <w:tab w:val="left" w:pos="1080"/>
              </w:tabs>
              <w:suppressAutoHyphens/>
              <w:autoSpaceDN w:val="0"/>
              <w:spacing w:after="0" w:line="240" w:lineRule="auto"/>
              <w:textAlignment w:val="baseline"/>
              <w:rPr>
                <w:rFonts w:ascii="Times New Roman" w:hAnsi="Times New Roman"/>
                <w:sz w:val="20"/>
                <w:szCs w:val="20"/>
              </w:rPr>
            </w:pPr>
            <w:r w:rsidRPr="001A7397">
              <w:rPr>
                <w:rFonts w:ascii="Times New Roman" w:hAnsi="Times New Roman"/>
                <w:sz w:val="20"/>
                <w:szCs w:val="20"/>
              </w:rPr>
              <w:t>El. paštas</w:t>
            </w:r>
          </w:p>
        </w:tc>
        <w:tc>
          <w:tcPr>
            <w:tcW w:w="2126" w:type="dxa"/>
            <w:shd w:val="clear" w:color="auto" w:fill="auto"/>
          </w:tcPr>
          <w:p w14:paraId="12C310E6" w14:textId="6E9B1C4B" w:rsidR="005A704A" w:rsidRPr="001A7397" w:rsidRDefault="003E528E" w:rsidP="003E528E">
            <w:pPr>
              <w:tabs>
                <w:tab w:val="left" w:pos="1080"/>
              </w:tabs>
              <w:suppressAutoHyphens/>
              <w:autoSpaceDN w:val="0"/>
              <w:spacing w:after="0" w:line="240" w:lineRule="auto"/>
              <w:jc w:val="center"/>
              <w:textAlignment w:val="baseline"/>
              <w:rPr>
                <w:rFonts w:ascii="Times New Roman" w:hAnsi="Times New Roman"/>
                <w:sz w:val="20"/>
                <w:szCs w:val="20"/>
              </w:rPr>
            </w:pPr>
            <w:hyperlink r:id="rId6" w:history="1">
              <w:r w:rsidRPr="00343076">
                <w:rPr>
                  <w:rStyle w:val="Hipersaitas"/>
                  <w:rFonts w:ascii="Times New Roman" w:hAnsi="Times New Roman"/>
                  <w:sz w:val="20"/>
                  <w:szCs w:val="20"/>
                </w:rPr>
                <w:t>aurelijus.juska@sac.lt</w:t>
              </w:r>
            </w:hyperlink>
            <w:r>
              <w:rPr>
                <w:rFonts w:ascii="Times New Roman" w:hAnsi="Times New Roman"/>
                <w:sz w:val="20"/>
                <w:szCs w:val="20"/>
              </w:rPr>
              <w:t xml:space="preserve"> </w:t>
            </w:r>
          </w:p>
        </w:tc>
        <w:tc>
          <w:tcPr>
            <w:tcW w:w="2410" w:type="dxa"/>
            <w:shd w:val="clear" w:color="auto" w:fill="auto"/>
          </w:tcPr>
          <w:p w14:paraId="606C14E1" w14:textId="401D6A10" w:rsidR="005A704A" w:rsidRPr="001A7397" w:rsidRDefault="003E528E" w:rsidP="00C6207B">
            <w:pPr>
              <w:tabs>
                <w:tab w:val="left" w:pos="1080"/>
              </w:tabs>
              <w:suppressAutoHyphens/>
              <w:autoSpaceDN w:val="0"/>
              <w:spacing w:after="0" w:line="240" w:lineRule="auto"/>
              <w:textAlignment w:val="baseline"/>
              <w:rPr>
                <w:rFonts w:ascii="Times New Roman" w:hAnsi="Times New Roman"/>
                <w:sz w:val="20"/>
                <w:szCs w:val="20"/>
              </w:rPr>
            </w:pPr>
            <w:hyperlink r:id="rId7" w:history="1">
              <w:r w:rsidRPr="00343076">
                <w:rPr>
                  <w:rStyle w:val="Hipersaitas"/>
                  <w:rFonts w:ascii="Times New Roman" w:hAnsi="Times New Roman"/>
                  <w:sz w:val="20"/>
                  <w:szCs w:val="20"/>
                </w:rPr>
                <w:t>arvydas.rascikas@sac.lt</w:t>
              </w:r>
            </w:hyperlink>
            <w:r>
              <w:rPr>
                <w:rFonts w:ascii="Times New Roman" w:hAnsi="Times New Roman"/>
                <w:sz w:val="20"/>
                <w:szCs w:val="20"/>
              </w:rPr>
              <w:t xml:space="preserve"> </w:t>
            </w:r>
          </w:p>
        </w:tc>
        <w:tc>
          <w:tcPr>
            <w:tcW w:w="3254" w:type="dxa"/>
            <w:shd w:val="clear" w:color="auto" w:fill="auto"/>
          </w:tcPr>
          <w:p w14:paraId="2D69E6F6" w14:textId="56C47680" w:rsidR="005A704A" w:rsidRPr="001A7397" w:rsidRDefault="003E528E" w:rsidP="003E528E">
            <w:pPr>
              <w:tabs>
                <w:tab w:val="left" w:pos="1080"/>
              </w:tabs>
              <w:suppressAutoHyphens/>
              <w:autoSpaceDN w:val="0"/>
              <w:spacing w:after="0" w:line="240" w:lineRule="auto"/>
              <w:jc w:val="center"/>
              <w:textAlignment w:val="baseline"/>
              <w:rPr>
                <w:rFonts w:ascii="Times New Roman" w:hAnsi="Times New Roman"/>
                <w:sz w:val="20"/>
                <w:szCs w:val="20"/>
              </w:rPr>
            </w:pPr>
            <w:hyperlink r:id="rId8" w:history="1">
              <w:r w:rsidRPr="00343076">
                <w:rPr>
                  <w:rStyle w:val="Hipersaitas"/>
                  <w:rFonts w:ascii="Times New Roman" w:hAnsi="Times New Roman"/>
                  <w:sz w:val="20"/>
                  <w:szCs w:val="20"/>
                </w:rPr>
                <w:t>simona.staponiene@bta.lt</w:t>
              </w:r>
            </w:hyperlink>
          </w:p>
        </w:tc>
      </w:tr>
    </w:tbl>
    <w:p w14:paraId="4DD778B6" w14:textId="77777777" w:rsidR="005A704A" w:rsidRPr="001A7397" w:rsidRDefault="005A704A" w:rsidP="00C6207B">
      <w:pPr>
        <w:spacing w:after="0" w:line="240" w:lineRule="auto"/>
        <w:contextualSpacing/>
        <w:rPr>
          <w:rFonts w:ascii="Times New Roman" w:hAnsi="Times New Roman"/>
        </w:rPr>
      </w:pPr>
    </w:p>
    <w:p w14:paraId="5E3EB688" w14:textId="555766AA" w:rsidR="005A704A" w:rsidRPr="001A7397" w:rsidRDefault="003B468B" w:rsidP="00C6207B">
      <w:pPr>
        <w:spacing w:after="0" w:line="240" w:lineRule="auto"/>
        <w:contextualSpacing/>
        <w:jc w:val="both"/>
        <w:rPr>
          <w:rFonts w:ascii="Times New Roman" w:hAnsi="Times New Roman"/>
        </w:rPr>
      </w:pPr>
      <w:r w:rsidRPr="001A7397">
        <w:rPr>
          <w:rFonts w:ascii="Times New Roman" w:hAnsi="Times New Roman"/>
        </w:rPr>
        <w:t>2</w:t>
      </w:r>
      <w:r w:rsidR="005A704A" w:rsidRPr="001A7397">
        <w:rPr>
          <w:rFonts w:ascii="Times New Roman" w:hAnsi="Times New Roman"/>
        </w:rPr>
        <w:t xml:space="preserve">. Jei pasikeičia Šalies adresas ar kiti duomenys, Šalis turi informuoti kitą Šalį ne vėliau kaip per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 </w:t>
      </w:r>
    </w:p>
    <w:p w14:paraId="26ED6623" w14:textId="660337ED" w:rsidR="005A704A" w:rsidRPr="001A7397" w:rsidRDefault="003B468B" w:rsidP="00C6207B">
      <w:pPr>
        <w:spacing w:after="0" w:line="240" w:lineRule="auto"/>
        <w:contextualSpacing/>
        <w:jc w:val="both"/>
        <w:rPr>
          <w:rFonts w:ascii="Times New Roman" w:hAnsi="Times New Roman"/>
        </w:rPr>
      </w:pPr>
      <w:r w:rsidRPr="001A7397">
        <w:rPr>
          <w:rFonts w:ascii="Times New Roman" w:hAnsi="Times New Roman"/>
        </w:rPr>
        <w:t>3</w:t>
      </w:r>
      <w:r w:rsidR="005A704A" w:rsidRPr="001A7397">
        <w:rPr>
          <w:rFonts w:ascii="Times New Roman" w:hAnsi="Times New Roman"/>
        </w:rPr>
        <w:t>. Jeigu Šalis laiku, Sutartyje nustatyta tvarka, neišsiunčia pranešimo arba visiškai neinformuoja kitos Šalies, ji privalo kompensuoti kitai Šaliai visą žalą, kurią ši patyrė dėl laiku nepateikto pranešimo arba dėl to, kad nebuvo jokio pranešimo.</w:t>
      </w:r>
    </w:p>
    <w:p w14:paraId="7C740150" w14:textId="77777777" w:rsidR="005A704A" w:rsidRPr="001A7397" w:rsidRDefault="005A704A" w:rsidP="00C6207B">
      <w:pPr>
        <w:spacing w:after="0" w:line="240" w:lineRule="auto"/>
        <w:rPr>
          <w:rFonts w:ascii="Times New Roman" w:hAnsi="Times New Roman"/>
          <w:sz w:val="20"/>
          <w:szCs w:val="20"/>
          <w:highlight w:val="yellow"/>
        </w:rPr>
      </w:pPr>
    </w:p>
    <w:p w14:paraId="09634789" w14:textId="77777777" w:rsidR="005A704A" w:rsidRPr="001A7397" w:rsidRDefault="005A704A" w:rsidP="00C6207B">
      <w:pPr>
        <w:suppressAutoHyphens/>
        <w:autoSpaceDN w:val="0"/>
        <w:spacing w:after="0" w:line="240" w:lineRule="auto"/>
        <w:jc w:val="center"/>
        <w:textAlignment w:val="baseline"/>
        <w:rPr>
          <w:rFonts w:ascii="Times New Roman" w:hAnsi="Times New Roman"/>
          <w:b/>
        </w:rPr>
      </w:pPr>
      <w:r w:rsidRPr="001A7397">
        <w:rPr>
          <w:rFonts w:ascii="Times New Roman" w:hAnsi="Times New Roman"/>
          <w:b/>
        </w:rPr>
        <w:t>X. KITOS SUTARTIES SĄLYGOS</w:t>
      </w:r>
    </w:p>
    <w:p w14:paraId="40BC14C8" w14:textId="77777777" w:rsidR="005A704A" w:rsidRPr="001A7397" w:rsidRDefault="005A704A" w:rsidP="00C6207B">
      <w:pPr>
        <w:suppressAutoHyphens/>
        <w:autoSpaceDN w:val="0"/>
        <w:spacing w:after="0" w:line="240" w:lineRule="auto"/>
        <w:jc w:val="center"/>
        <w:textAlignment w:val="baseline"/>
        <w:rPr>
          <w:rFonts w:ascii="Times New Roman" w:hAnsi="Times New Roman"/>
          <w:b/>
          <w:sz w:val="20"/>
          <w:szCs w:val="20"/>
        </w:rPr>
      </w:pPr>
      <w:r w:rsidRPr="001A7397">
        <w:rPr>
          <w:rFonts w:ascii="Times New Roman" w:hAnsi="Times New Roman"/>
          <w:b/>
        </w:rPr>
        <w:t xml:space="preserve"> </w:t>
      </w:r>
    </w:p>
    <w:p w14:paraId="0A761779" w14:textId="426038C4" w:rsidR="005A704A" w:rsidRPr="001A7397" w:rsidRDefault="003B468B" w:rsidP="00C6207B">
      <w:pPr>
        <w:spacing w:after="0" w:line="240" w:lineRule="auto"/>
        <w:contextualSpacing/>
        <w:jc w:val="both"/>
        <w:rPr>
          <w:rFonts w:ascii="Times New Roman" w:hAnsi="Times New Roman"/>
        </w:rPr>
      </w:pPr>
      <w:r w:rsidRPr="001A7397">
        <w:rPr>
          <w:rFonts w:ascii="Times New Roman" w:hAnsi="Times New Roman"/>
        </w:rPr>
        <w:t>1</w:t>
      </w:r>
      <w:r w:rsidR="005A704A" w:rsidRPr="001A7397">
        <w:rPr>
          <w:rFonts w:ascii="Times New Roman" w:hAnsi="Times New Roman"/>
        </w:rPr>
        <w:t>. Šalys įsipareigoja jokiu būdu neskleisti trečiosioms šalims informacijos, susijusios su šia Sutartimi bei jos vykdymu (konfidenciali informacija), prieš tai negavus kitos Šalies raštiško sutikimo. Kiekviena Šalis turi imtis priemonių, kad jos darbuotojai laikytųsi šios nuostatos.</w:t>
      </w:r>
    </w:p>
    <w:p w14:paraId="6F6F3620" w14:textId="0E9B95A8" w:rsidR="005A704A" w:rsidRPr="001A7397" w:rsidRDefault="003B468B" w:rsidP="00C6207B">
      <w:pPr>
        <w:spacing w:after="0" w:line="240" w:lineRule="auto"/>
        <w:contextualSpacing/>
        <w:jc w:val="both"/>
        <w:rPr>
          <w:rFonts w:ascii="Times New Roman" w:hAnsi="Times New Roman"/>
        </w:rPr>
      </w:pPr>
      <w:r w:rsidRPr="001A7397">
        <w:rPr>
          <w:rFonts w:ascii="Times New Roman" w:hAnsi="Times New Roman"/>
        </w:rPr>
        <w:t>2</w:t>
      </w:r>
      <w:r w:rsidR="005A704A" w:rsidRPr="001A7397">
        <w:rPr>
          <w:rFonts w:ascii="Times New Roman" w:hAnsi="Times New Roman"/>
        </w:rPr>
        <w:t>. Šalys įsipareigoja saugoti konfidencialią informaciją ir duomenis, kuriuos tiesiogiai ar netiesiogiai sužino vykdant Sutarties sąlygas. Bet kokia su Sutarties vykdymu susijusi Šalies ar jo darbuotojų gauta informacija laikoma konfidencialia informacija.</w:t>
      </w:r>
    </w:p>
    <w:p w14:paraId="187C5A2C" w14:textId="01C907C5" w:rsidR="005A704A" w:rsidRPr="001A7397" w:rsidRDefault="005A704A" w:rsidP="00C6207B">
      <w:pPr>
        <w:spacing w:after="0" w:line="240" w:lineRule="auto"/>
        <w:contextualSpacing/>
        <w:jc w:val="both"/>
        <w:rPr>
          <w:rFonts w:ascii="Times New Roman" w:hAnsi="Times New Roman"/>
        </w:rPr>
      </w:pPr>
      <w:r w:rsidRPr="001A7397">
        <w:rPr>
          <w:rFonts w:ascii="Times New Roman" w:hAnsi="Times New Roman"/>
        </w:rPr>
        <w:t>3. Šalys pasirašydamos šią sutartį įsipareigoja užtikrinti aukštą asmens duomenų apsaugos lygį bei besąlygiškai vykdyti 2016 m. balandžio 27 d. Europos Parlamento ir Tarybos reglamento (ES) 2016/679 dėl fizinių asmenų apsaugos tvarkant asmens duomenis ir dėl laisvo tokių duomenų judėjimo ir kuriuo panaikinama Direktyva 95/46/EB (Bendrasis duomenų apsaugos reglamentas) (OL 2016 L 119, p. 1), Lietuvos Respublikos asmens duomenų teisinės apsaugos įstatymo ir kitų galiojančių duomenų apsaugą reglamentuojančių teisės aktų nustatytas normas.</w:t>
      </w:r>
    </w:p>
    <w:p w14:paraId="759BF6DD" w14:textId="11D21314" w:rsidR="005A704A" w:rsidRPr="001A7397" w:rsidRDefault="003B468B" w:rsidP="00C6207B">
      <w:pPr>
        <w:spacing w:after="0" w:line="240" w:lineRule="auto"/>
        <w:jc w:val="both"/>
        <w:rPr>
          <w:rFonts w:ascii="Times New Roman" w:hAnsi="Times New Roman"/>
          <w:color w:val="000000"/>
        </w:rPr>
      </w:pPr>
      <w:r w:rsidRPr="001A7397">
        <w:rPr>
          <w:rFonts w:ascii="Times New Roman" w:hAnsi="Times New Roman"/>
          <w:color w:val="000000"/>
        </w:rPr>
        <w:t>4</w:t>
      </w:r>
      <w:r w:rsidR="005A704A" w:rsidRPr="001A7397">
        <w:rPr>
          <w:rFonts w:ascii="Times New Roman" w:hAnsi="Times New Roman"/>
          <w:color w:val="000000"/>
        </w:rPr>
        <w:t>. Abi Šalys yra asmens duomenų valdytojai, kurie tvarko savo darbuotojų asmens duomenis teisėto intereso ir sudarytos darbo sutarties pagrindu. Kiekviena Šalis kitos Šalies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teisines prievoles, tikslais bei juos atitinkančiais teisiniais pagrindais.</w:t>
      </w:r>
    </w:p>
    <w:p w14:paraId="7B5A74EB" w14:textId="5B23DE08" w:rsidR="005A704A" w:rsidRPr="001A7397" w:rsidRDefault="003B468B" w:rsidP="00C6207B">
      <w:pPr>
        <w:spacing w:after="0" w:line="240" w:lineRule="auto"/>
        <w:jc w:val="both"/>
        <w:rPr>
          <w:rFonts w:ascii="Times New Roman" w:hAnsi="Times New Roman"/>
          <w:color w:val="000000"/>
        </w:rPr>
      </w:pPr>
      <w:r w:rsidRPr="001A7397">
        <w:rPr>
          <w:rFonts w:ascii="Times New Roman" w:hAnsi="Times New Roman"/>
          <w:color w:val="000000"/>
        </w:rPr>
        <w:t>5</w:t>
      </w:r>
      <w:r w:rsidR="005A704A" w:rsidRPr="001A7397">
        <w:rPr>
          <w:rFonts w:ascii="Times New Roman" w:hAnsi="Times New Roman"/>
          <w:color w:val="000000"/>
        </w:rPr>
        <w:t xml:space="preserve">. Šalys įsipareigoja įgyvendinti tinkamas organizacines ir technines priemones užtikrinančias tvarkomų asmens duomenų apsaugą. Šalys užtikrina gautų asmens duomenų apsaugą nuo neteisėtos prieigos prie jų, nuo </w:t>
      </w:r>
      <w:r w:rsidR="005A704A" w:rsidRPr="001A7397">
        <w:rPr>
          <w:rFonts w:ascii="Times New Roman" w:hAnsi="Times New Roman"/>
          <w:color w:val="000000"/>
        </w:rPr>
        <w:lastRenderedPageBreak/>
        <w:t>neteisėto atskleidimo, sunaikinimo, pakeitimo nuo kitokio neteisėto asmens duomenų tvarkymo. Nurodytos priemonės turi užtikrinti iškilusią riziką atitinkantį saugumo lygį.</w:t>
      </w:r>
    </w:p>
    <w:p w14:paraId="5844464B" w14:textId="3A8603B9" w:rsidR="005A704A" w:rsidRPr="001A7397" w:rsidRDefault="003B468B" w:rsidP="00C6207B">
      <w:pPr>
        <w:spacing w:after="0" w:line="240" w:lineRule="auto"/>
        <w:jc w:val="both"/>
        <w:rPr>
          <w:rFonts w:ascii="Times New Roman" w:hAnsi="Times New Roman"/>
          <w:color w:val="000000"/>
        </w:rPr>
      </w:pPr>
      <w:r w:rsidRPr="001A7397">
        <w:rPr>
          <w:rFonts w:ascii="Times New Roman" w:hAnsi="Times New Roman"/>
          <w:color w:val="000000"/>
        </w:rPr>
        <w:t>6</w:t>
      </w:r>
      <w:r w:rsidR="005A704A" w:rsidRPr="001A7397">
        <w:rPr>
          <w:rFonts w:ascii="Times New Roman" w:hAnsi="Times New Roman"/>
          <w:color w:val="000000"/>
        </w:rPr>
        <w:t>.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4E498CE1" w14:textId="4DECCA9D" w:rsidR="005A704A" w:rsidRPr="001A7397" w:rsidRDefault="003B468B" w:rsidP="00C6207B">
      <w:pPr>
        <w:spacing w:after="0" w:line="240" w:lineRule="auto"/>
        <w:jc w:val="both"/>
        <w:rPr>
          <w:rFonts w:ascii="Times New Roman" w:hAnsi="Times New Roman"/>
          <w:color w:val="000000"/>
        </w:rPr>
      </w:pPr>
      <w:r w:rsidRPr="001A7397">
        <w:rPr>
          <w:rFonts w:ascii="Times New Roman" w:hAnsi="Times New Roman"/>
          <w:color w:val="000000"/>
        </w:rPr>
        <w:t>7</w:t>
      </w:r>
      <w:r w:rsidR="005A704A" w:rsidRPr="001A7397">
        <w:rPr>
          <w:rFonts w:ascii="Times New Roman" w:hAnsi="Times New Roman"/>
          <w:color w:val="000000"/>
        </w:rPr>
        <w:t>.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 Tvarkomus duomenis gali gauti: (I) Šalių darbuotojai, atsakingi už Šalių tarpusavio bendradarbiavimą ir ryšių palaikymą, taip pat vykdantys buhalterinės apskaitos, informacinių sistemų priežiūros funkcijas; (II) informacinių sistemų, kurias Šalys naudoja tarpusavio santykių valdymui, teikėjai ir prižiūrėtojai; (III) mokesčių inspekcija; (IV) bankai; (V) Šalių pasitelkiami kiti asmenys, susiję su Sutarties vykdymu.</w:t>
      </w:r>
    </w:p>
    <w:p w14:paraId="76AE6136" w14:textId="35218159" w:rsidR="005A704A" w:rsidRPr="001A7397" w:rsidRDefault="003B468B" w:rsidP="00C6207B">
      <w:pPr>
        <w:spacing w:after="0" w:line="240" w:lineRule="auto"/>
        <w:jc w:val="both"/>
        <w:rPr>
          <w:rFonts w:ascii="Times New Roman" w:hAnsi="Times New Roman"/>
          <w:color w:val="000000"/>
        </w:rPr>
      </w:pPr>
      <w:r w:rsidRPr="001A7397">
        <w:rPr>
          <w:rFonts w:ascii="Times New Roman" w:hAnsi="Times New Roman"/>
          <w:color w:val="000000"/>
        </w:rPr>
        <w:t>8</w:t>
      </w:r>
      <w:r w:rsidR="005A704A" w:rsidRPr="001A7397">
        <w:rPr>
          <w:rFonts w:ascii="Times New Roman" w:hAnsi="Times New Roman"/>
          <w:color w:val="000000"/>
        </w:rPr>
        <w:t>.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1AD44DC7" w14:textId="32085856" w:rsidR="005A704A" w:rsidRPr="001A7397" w:rsidRDefault="003B468B" w:rsidP="00C6207B">
      <w:pPr>
        <w:spacing w:after="0" w:line="240" w:lineRule="auto"/>
        <w:jc w:val="both"/>
        <w:rPr>
          <w:rFonts w:ascii="Times New Roman" w:hAnsi="Times New Roman"/>
          <w:color w:val="000000"/>
        </w:rPr>
      </w:pPr>
      <w:r w:rsidRPr="001A7397">
        <w:rPr>
          <w:rFonts w:ascii="Times New Roman" w:hAnsi="Times New Roman"/>
          <w:color w:val="000000"/>
        </w:rPr>
        <w:t>9</w:t>
      </w:r>
      <w:r w:rsidR="005A704A" w:rsidRPr="001A7397">
        <w:rPr>
          <w:rFonts w:ascii="Times New Roman" w:hAnsi="Times New Roman"/>
          <w:color w:val="000000"/>
        </w:rPr>
        <w:t>. Kiekviena šalis įsipareigoja tinkamai informuoti savo darbuotojus ir kitus asmenis, kurie bus pasitelkti Sutarčiai su Šalimis vykdyti, apie jų asmens duomenų tvarkymą, vykdomą kitos Šalies šios Sutarties sudarymo ir vykdymo tikslias, pateikdama visą Reglamento 13 ar 14 straipsnyje nurodytą informaciją. Informuojančioji šalis su aukščiau nurodyta informacija privalo supažindinti pasirašytinai arba el. paštu (jei pagal elektroninio pašto adresą įmanoma identifikuoti gavėją), išsaugoti su tuo susijusią informaciją, ir kitai šaliai pareikalavus, ją nedelsiant pateikti.</w:t>
      </w:r>
    </w:p>
    <w:p w14:paraId="5DB89A31" w14:textId="6FBA2CEF" w:rsidR="005A704A" w:rsidRPr="001A7397" w:rsidRDefault="003B468B" w:rsidP="00C6207B">
      <w:pPr>
        <w:spacing w:after="0" w:line="240" w:lineRule="auto"/>
        <w:contextualSpacing/>
        <w:jc w:val="both"/>
        <w:rPr>
          <w:rFonts w:ascii="Times New Roman" w:hAnsi="Times New Roman"/>
        </w:rPr>
      </w:pPr>
      <w:r w:rsidRPr="001A7397">
        <w:rPr>
          <w:rFonts w:ascii="Times New Roman" w:hAnsi="Times New Roman"/>
        </w:rPr>
        <w:t>10</w:t>
      </w:r>
      <w:r w:rsidR="005A704A" w:rsidRPr="001A7397">
        <w:rPr>
          <w:rFonts w:ascii="Times New Roman" w:hAnsi="Times New Roman"/>
        </w:rPr>
        <w:t>. Bet kokie nesutarimai ar ginčai, kylantys tarp Šalių dėl šios Sutarties, sprendžiami abipusiu susitarimu/derybomis. Šalims nepavykus susitarti, bet kokie ginčai, nesutarimai ar reikalavimai, kylantys iš šios Sutarties ar susiję su ja, jos pažeidimu, nutraukimu ar galiojimu, neišspręsti Šalių susitarimu/derybomis, sprendžiami Lietuvos Respublikos teismuose vadovaujantis Lietuvos Respublikos teisės aktų nustatyta tvarka.</w:t>
      </w:r>
    </w:p>
    <w:p w14:paraId="0E002DE9" w14:textId="22AE2C7C" w:rsidR="005A704A" w:rsidRPr="001A7397" w:rsidRDefault="003B468B" w:rsidP="00C6207B">
      <w:pPr>
        <w:spacing w:after="0" w:line="240" w:lineRule="auto"/>
        <w:contextualSpacing/>
        <w:jc w:val="both"/>
        <w:rPr>
          <w:rFonts w:ascii="Times New Roman" w:hAnsi="Times New Roman"/>
        </w:rPr>
      </w:pPr>
      <w:r w:rsidRPr="001A7397">
        <w:rPr>
          <w:rFonts w:ascii="Times New Roman" w:hAnsi="Times New Roman"/>
        </w:rPr>
        <w:t>11</w:t>
      </w:r>
      <w:r w:rsidR="005A704A" w:rsidRPr="001A7397">
        <w:rPr>
          <w:rFonts w:ascii="Times New Roman" w:hAnsi="Times New Roman"/>
        </w:rPr>
        <w:t xml:space="preserve">. Sutarties vykdymui taikomi aplinkosauginiai reikalavimai vadovaujantis Aplinkos apsaugos kriterijų taikymo, vykdant žaliuosius pirkimus, tvarkos aprašo, patvirtinto Lietuvos Respublikos aplinkos ministro 2011 m. birželio 28 d. įsakymu Nr. D1-508 (Lietuvos Respublikos aplinkos ministro 2022 m. gruodžio 13 d. įsakymo Nr. D1-401 redakcija), </w:t>
      </w:r>
      <w:r w:rsidR="005A704A" w:rsidRPr="001A7397">
        <w:rPr>
          <w:rFonts w:ascii="Times New Roman" w:hAnsi="Times New Roman"/>
          <w:bCs/>
        </w:rPr>
        <w:t xml:space="preserve">turi būti mažinamas popieriaus sunaudojimas dokumentams, atsisakant nebūtino dokumentų kopijavimo ir spausdinimo, teikiant pirmenybę skaitmeninėms dokumentų kopijoms, siunčiant elektroniniu paštu, pasinaudojant elektroninio parašo funkcijos galimybėmis ar kitais būdais. </w:t>
      </w:r>
    </w:p>
    <w:p w14:paraId="136A9615" w14:textId="77777777" w:rsidR="003B468B" w:rsidRPr="001A7397" w:rsidRDefault="003B468B" w:rsidP="00C6207B">
      <w:pPr>
        <w:spacing w:after="0" w:line="240" w:lineRule="auto"/>
        <w:jc w:val="both"/>
        <w:rPr>
          <w:rFonts w:ascii="Times New Roman" w:hAnsi="Times New Roman"/>
        </w:rPr>
      </w:pPr>
      <w:r w:rsidRPr="001A7397">
        <w:rPr>
          <w:rFonts w:ascii="Times New Roman" w:hAnsi="Times New Roman"/>
        </w:rPr>
        <w:t>12</w:t>
      </w:r>
      <w:r w:rsidR="005A704A" w:rsidRPr="001A7397">
        <w:rPr>
          <w:rFonts w:ascii="Times New Roman" w:hAnsi="Times New Roman"/>
        </w:rPr>
        <w:t>.  Viešojo pirkimo dokumentai ir Sutarties priedai yra neatskiriama Sutarties dalis.</w:t>
      </w:r>
    </w:p>
    <w:p w14:paraId="3D4B47A9" w14:textId="251465DC" w:rsidR="005A704A" w:rsidRPr="001A7397" w:rsidRDefault="003B468B" w:rsidP="00C6207B">
      <w:pPr>
        <w:spacing w:after="0" w:line="240" w:lineRule="auto"/>
        <w:jc w:val="both"/>
        <w:rPr>
          <w:rFonts w:ascii="Times New Roman" w:hAnsi="Times New Roman"/>
        </w:rPr>
      </w:pPr>
      <w:r w:rsidRPr="001A7397">
        <w:rPr>
          <w:rFonts w:ascii="Times New Roman" w:hAnsi="Times New Roman"/>
        </w:rPr>
        <w:t>13</w:t>
      </w:r>
      <w:r w:rsidR="005A704A" w:rsidRPr="001A7397">
        <w:rPr>
          <w:rFonts w:ascii="Times New Roman" w:hAnsi="Times New Roman"/>
        </w:rPr>
        <w:t>. Sutartis sudaroma lietuvių kalba.</w:t>
      </w:r>
    </w:p>
    <w:p w14:paraId="0C08F996" w14:textId="2738AFF0" w:rsidR="005A704A" w:rsidRPr="001A7397" w:rsidRDefault="003B468B" w:rsidP="00C6207B">
      <w:pPr>
        <w:spacing w:after="0" w:line="240" w:lineRule="auto"/>
        <w:contextualSpacing/>
        <w:jc w:val="both"/>
        <w:rPr>
          <w:rFonts w:ascii="Times New Roman" w:hAnsi="Times New Roman"/>
        </w:rPr>
      </w:pPr>
      <w:r w:rsidRPr="001A7397">
        <w:rPr>
          <w:rFonts w:ascii="Times New Roman" w:hAnsi="Times New Roman"/>
        </w:rPr>
        <w:t>14</w:t>
      </w:r>
      <w:r w:rsidR="005A704A" w:rsidRPr="001A7397">
        <w:rPr>
          <w:rFonts w:ascii="Times New Roman" w:hAnsi="Times New Roman"/>
        </w:rPr>
        <w:t>. Ši sutartis sudaroma 2 (dviem) vienodą teisinę galią turinčiais egzemplioriais – po vieną kiekvienai sutarties šaliai.</w:t>
      </w:r>
    </w:p>
    <w:p w14:paraId="4F5BA524" w14:textId="77777777" w:rsidR="005A704A" w:rsidRPr="001A7397" w:rsidRDefault="005A704A" w:rsidP="00C6207B">
      <w:pPr>
        <w:spacing w:after="0" w:line="240" w:lineRule="auto"/>
        <w:jc w:val="center"/>
        <w:rPr>
          <w:rFonts w:ascii="Times New Roman" w:hAnsi="Times New Roman"/>
          <w:b/>
        </w:rPr>
      </w:pPr>
      <w:r w:rsidRPr="001A7397">
        <w:rPr>
          <w:rFonts w:ascii="Times New Roman" w:hAnsi="Times New Roman"/>
          <w:b/>
        </w:rPr>
        <w:t>XI. SUTARTIES PRIEDAI</w:t>
      </w:r>
    </w:p>
    <w:p w14:paraId="09DB3205" w14:textId="77777777" w:rsidR="005A704A" w:rsidRPr="001A7397" w:rsidRDefault="005A704A" w:rsidP="00C6207B">
      <w:pPr>
        <w:spacing w:after="0" w:line="240" w:lineRule="auto"/>
        <w:jc w:val="center"/>
        <w:rPr>
          <w:rFonts w:ascii="Times New Roman" w:hAnsi="Times New Roman"/>
          <w:b/>
          <w:sz w:val="20"/>
          <w:szCs w:val="20"/>
        </w:rPr>
      </w:pPr>
    </w:p>
    <w:p w14:paraId="58FE0A7F" w14:textId="77777777" w:rsidR="003B468B" w:rsidRPr="001A7397" w:rsidRDefault="003B468B" w:rsidP="00C6207B">
      <w:pPr>
        <w:spacing w:after="0" w:line="240" w:lineRule="auto"/>
        <w:contextualSpacing/>
        <w:rPr>
          <w:rFonts w:ascii="Times New Roman" w:hAnsi="Times New Roman"/>
        </w:rPr>
      </w:pPr>
      <w:r w:rsidRPr="001A7397">
        <w:rPr>
          <w:rFonts w:ascii="Times New Roman" w:hAnsi="Times New Roman"/>
        </w:rPr>
        <w:t>1</w:t>
      </w:r>
      <w:r w:rsidR="005A704A" w:rsidRPr="001A7397">
        <w:rPr>
          <w:rFonts w:ascii="Times New Roman" w:hAnsi="Times New Roman"/>
        </w:rPr>
        <w:t>. Sutarties priedas Nr. 1. Techninė specifikacija;</w:t>
      </w:r>
    </w:p>
    <w:p w14:paraId="4C564053" w14:textId="24E586FA" w:rsidR="005A704A" w:rsidRPr="001A7397" w:rsidRDefault="003B468B" w:rsidP="00C6207B">
      <w:pPr>
        <w:spacing w:after="0" w:line="240" w:lineRule="auto"/>
        <w:contextualSpacing/>
        <w:rPr>
          <w:rFonts w:ascii="Times New Roman" w:hAnsi="Times New Roman"/>
        </w:rPr>
      </w:pPr>
      <w:r w:rsidRPr="001A7397">
        <w:rPr>
          <w:rFonts w:ascii="Times New Roman" w:hAnsi="Times New Roman"/>
        </w:rPr>
        <w:t>2</w:t>
      </w:r>
      <w:r w:rsidR="005A704A" w:rsidRPr="001A7397">
        <w:rPr>
          <w:rFonts w:ascii="Times New Roman" w:hAnsi="Times New Roman"/>
        </w:rPr>
        <w:t>. Sutarties priedas Nr. 2. Draudimo taisyklės;</w:t>
      </w:r>
    </w:p>
    <w:p w14:paraId="23EE88DF" w14:textId="60BEA798" w:rsidR="005A704A" w:rsidRPr="001A7397" w:rsidRDefault="003B468B" w:rsidP="00C6207B">
      <w:pPr>
        <w:spacing w:after="0" w:line="240" w:lineRule="auto"/>
        <w:contextualSpacing/>
        <w:rPr>
          <w:rFonts w:ascii="Times New Roman" w:hAnsi="Times New Roman"/>
        </w:rPr>
      </w:pPr>
      <w:r w:rsidRPr="001A7397">
        <w:rPr>
          <w:rFonts w:ascii="Times New Roman" w:hAnsi="Times New Roman"/>
        </w:rPr>
        <w:t>3</w:t>
      </w:r>
      <w:r w:rsidR="005A704A" w:rsidRPr="001A7397">
        <w:rPr>
          <w:rFonts w:ascii="Times New Roman" w:hAnsi="Times New Roman"/>
        </w:rPr>
        <w:t>. Sutarties priedas Nr. 3. Pasiūlymas.</w:t>
      </w:r>
    </w:p>
    <w:p w14:paraId="110588E3" w14:textId="77777777" w:rsidR="005A704A" w:rsidRPr="001A7397" w:rsidRDefault="005A704A" w:rsidP="00C6207B">
      <w:pPr>
        <w:spacing w:after="0" w:line="240" w:lineRule="auto"/>
        <w:contextualSpacing/>
        <w:rPr>
          <w:rFonts w:ascii="Times New Roman" w:hAnsi="Times New Roman"/>
          <w:sz w:val="20"/>
          <w:szCs w:val="20"/>
        </w:rPr>
      </w:pPr>
    </w:p>
    <w:p w14:paraId="1C6136F2" w14:textId="77777777" w:rsidR="005A704A" w:rsidRPr="001A7397" w:rsidRDefault="005A704A" w:rsidP="00C6207B">
      <w:pPr>
        <w:spacing w:after="0" w:line="240" w:lineRule="auto"/>
        <w:contextualSpacing/>
        <w:jc w:val="center"/>
        <w:rPr>
          <w:rFonts w:ascii="Times New Roman" w:hAnsi="Times New Roman"/>
          <w:b/>
        </w:rPr>
      </w:pPr>
      <w:r w:rsidRPr="001A7397">
        <w:rPr>
          <w:rFonts w:ascii="Times New Roman" w:hAnsi="Times New Roman"/>
          <w:b/>
        </w:rPr>
        <w:t>XII. ŠALIŲ REKVIZITAI</w:t>
      </w:r>
    </w:p>
    <w:p w14:paraId="5885AA85" w14:textId="77777777" w:rsidR="005A704A" w:rsidRPr="001A7397" w:rsidRDefault="005A704A" w:rsidP="00C6207B">
      <w:pPr>
        <w:spacing w:after="0" w:line="240" w:lineRule="auto"/>
        <w:contextualSpacing/>
        <w:jc w:val="center"/>
        <w:rPr>
          <w:rFonts w:ascii="Times New Roman" w:hAnsi="Times New Roman"/>
          <w:b/>
        </w:rPr>
      </w:pPr>
    </w:p>
    <w:tbl>
      <w:tblPr>
        <w:tblW w:w="9464" w:type="dxa"/>
        <w:tblLayout w:type="fixed"/>
        <w:tblLook w:val="04A0" w:firstRow="1" w:lastRow="0" w:firstColumn="1" w:lastColumn="0" w:noHBand="0" w:noVBand="1"/>
      </w:tblPr>
      <w:tblGrid>
        <w:gridCol w:w="5268"/>
        <w:gridCol w:w="4196"/>
      </w:tblGrid>
      <w:tr w:rsidR="005A704A" w:rsidRPr="001A7397" w14:paraId="78BB08D6" w14:textId="77777777" w:rsidTr="00280899">
        <w:tc>
          <w:tcPr>
            <w:tcW w:w="5268" w:type="dxa"/>
          </w:tcPr>
          <w:p w14:paraId="1AEB8A88" w14:textId="77777777" w:rsidR="005A704A" w:rsidRPr="001A7397" w:rsidRDefault="005A704A" w:rsidP="00C6207B">
            <w:pPr>
              <w:spacing w:after="0" w:line="240" w:lineRule="auto"/>
              <w:rPr>
                <w:rFonts w:ascii="Times New Roman" w:hAnsi="Times New Roman"/>
                <w:b/>
              </w:rPr>
            </w:pPr>
            <w:r w:rsidRPr="001A7397">
              <w:rPr>
                <w:rFonts w:ascii="Times New Roman" w:hAnsi="Times New Roman"/>
                <w:b/>
              </w:rPr>
              <w:t>Draudėjas:</w:t>
            </w:r>
          </w:p>
          <w:p w14:paraId="592E518E" w14:textId="77777777" w:rsidR="005A704A" w:rsidRPr="001A7397" w:rsidRDefault="005A704A" w:rsidP="00C6207B">
            <w:pPr>
              <w:spacing w:after="0" w:line="240" w:lineRule="auto"/>
              <w:rPr>
                <w:rFonts w:ascii="Times New Roman" w:hAnsi="Times New Roman"/>
              </w:rPr>
            </w:pPr>
            <w:r w:rsidRPr="001A7397">
              <w:rPr>
                <w:rFonts w:ascii="Times New Roman" w:hAnsi="Times New Roman"/>
              </w:rPr>
              <w:t>Biudžetinė įstaiga „Šiaulių apskaitos centras“</w:t>
            </w:r>
          </w:p>
          <w:p w14:paraId="60FB9FBB" w14:textId="77777777" w:rsidR="005A704A" w:rsidRPr="001A7397" w:rsidRDefault="005A704A" w:rsidP="00C6207B">
            <w:pPr>
              <w:spacing w:after="0" w:line="240" w:lineRule="auto"/>
              <w:rPr>
                <w:rFonts w:ascii="Times New Roman" w:hAnsi="Times New Roman"/>
              </w:rPr>
            </w:pPr>
            <w:r w:rsidRPr="001A7397">
              <w:rPr>
                <w:rFonts w:ascii="Times New Roman" w:hAnsi="Times New Roman"/>
              </w:rPr>
              <w:t>Vilniaus g. 88, LT-76285, Šiauliai</w:t>
            </w:r>
          </w:p>
          <w:p w14:paraId="302BBF66" w14:textId="77777777" w:rsidR="005A704A" w:rsidRPr="001A7397" w:rsidRDefault="005A704A" w:rsidP="00C6207B">
            <w:pPr>
              <w:spacing w:after="0" w:line="240" w:lineRule="auto"/>
              <w:rPr>
                <w:rFonts w:ascii="Times New Roman" w:hAnsi="Times New Roman"/>
              </w:rPr>
            </w:pPr>
            <w:r w:rsidRPr="001A7397">
              <w:rPr>
                <w:rFonts w:ascii="Times New Roman" w:hAnsi="Times New Roman"/>
              </w:rPr>
              <w:t>Įmonės kodas 305888561</w:t>
            </w:r>
          </w:p>
          <w:p w14:paraId="195A6634" w14:textId="77777777" w:rsidR="005A704A" w:rsidRPr="001A7397" w:rsidRDefault="005A704A" w:rsidP="00C6207B">
            <w:pPr>
              <w:spacing w:after="0" w:line="240" w:lineRule="auto"/>
              <w:rPr>
                <w:rFonts w:ascii="Times New Roman" w:hAnsi="Times New Roman"/>
              </w:rPr>
            </w:pPr>
            <w:r w:rsidRPr="001A7397">
              <w:rPr>
                <w:rFonts w:ascii="Times New Roman" w:hAnsi="Times New Roman"/>
              </w:rPr>
              <w:t xml:space="preserve">Sąskaitos Nr. LT827300010170794531      </w:t>
            </w:r>
          </w:p>
          <w:p w14:paraId="3C0F8A92" w14:textId="77777777" w:rsidR="005A704A" w:rsidRPr="001A7397" w:rsidRDefault="005A704A" w:rsidP="00C6207B">
            <w:pPr>
              <w:spacing w:after="0" w:line="240" w:lineRule="auto"/>
              <w:rPr>
                <w:rFonts w:ascii="Times New Roman" w:hAnsi="Times New Roman"/>
              </w:rPr>
            </w:pPr>
            <w:r w:rsidRPr="001A7397">
              <w:rPr>
                <w:rFonts w:ascii="Times New Roman" w:hAnsi="Times New Roman"/>
              </w:rPr>
              <w:t xml:space="preserve">AB Swedbank </w:t>
            </w:r>
          </w:p>
          <w:p w14:paraId="3B43C6ED" w14:textId="77777777" w:rsidR="005A704A" w:rsidRPr="001A7397" w:rsidRDefault="005A704A" w:rsidP="00C6207B">
            <w:pPr>
              <w:spacing w:after="0" w:line="240" w:lineRule="auto"/>
              <w:rPr>
                <w:rFonts w:ascii="Times New Roman" w:hAnsi="Times New Roman"/>
              </w:rPr>
            </w:pPr>
            <w:r w:rsidRPr="001A7397">
              <w:rPr>
                <w:rFonts w:ascii="Times New Roman" w:hAnsi="Times New Roman"/>
              </w:rPr>
              <w:t>Tel: +370 683 17469</w:t>
            </w:r>
          </w:p>
          <w:p w14:paraId="764AF996" w14:textId="71C0E26D" w:rsidR="005A704A" w:rsidRPr="001A7397" w:rsidRDefault="005A704A" w:rsidP="00C6207B">
            <w:pPr>
              <w:spacing w:after="0" w:line="240" w:lineRule="auto"/>
              <w:rPr>
                <w:rFonts w:ascii="Times New Roman" w:hAnsi="Times New Roman"/>
              </w:rPr>
            </w:pPr>
            <w:r w:rsidRPr="001A7397">
              <w:rPr>
                <w:rFonts w:ascii="Times New Roman" w:hAnsi="Times New Roman"/>
              </w:rPr>
              <w:t xml:space="preserve">El. paštas: </w:t>
            </w:r>
            <w:hyperlink r:id="rId9" w:history="1">
              <w:r w:rsidRPr="001A7397">
                <w:rPr>
                  <w:rStyle w:val="Hipersaitas"/>
                  <w:rFonts w:ascii="Times New Roman" w:hAnsi="Times New Roman"/>
                </w:rPr>
                <w:t>info@sac.lt</w:t>
              </w:r>
            </w:hyperlink>
          </w:p>
        </w:tc>
        <w:tc>
          <w:tcPr>
            <w:tcW w:w="4196" w:type="dxa"/>
          </w:tcPr>
          <w:p w14:paraId="3555E6DB" w14:textId="77777777" w:rsidR="005A704A" w:rsidRPr="001A7397" w:rsidRDefault="005A704A" w:rsidP="00C6207B">
            <w:pPr>
              <w:spacing w:after="0" w:line="240" w:lineRule="auto"/>
              <w:rPr>
                <w:rFonts w:ascii="Times New Roman" w:hAnsi="Times New Roman"/>
                <w:b/>
              </w:rPr>
            </w:pPr>
            <w:r w:rsidRPr="001A7397">
              <w:rPr>
                <w:rFonts w:ascii="Times New Roman" w:hAnsi="Times New Roman"/>
                <w:b/>
              </w:rPr>
              <w:t>Draudikas:</w:t>
            </w:r>
          </w:p>
          <w:p w14:paraId="0D45CF64" w14:textId="6D318427" w:rsidR="005A704A" w:rsidRPr="001A7397" w:rsidRDefault="002C338F" w:rsidP="00C6207B">
            <w:pPr>
              <w:spacing w:after="0" w:line="240" w:lineRule="auto"/>
              <w:rPr>
                <w:rFonts w:ascii="Times New Roman" w:hAnsi="Times New Roman"/>
              </w:rPr>
            </w:pPr>
            <w:r w:rsidRPr="002C338F">
              <w:rPr>
                <w:rFonts w:ascii="Times New Roman" w:hAnsi="Times New Roman"/>
              </w:rPr>
              <w:t xml:space="preserve">AAS „BTA Baltic </w:t>
            </w:r>
            <w:proofErr w:type="spellStart"/>
            <w:r w:rsidRPr="002C338F">
              <w:rPr>
                <w:rFonts w:ascii="Times New Roman" w:hAnsi="Times New Roman"/>
              </w:rPr>
              <w:t>Insurance</w:t>
            </w:r>
            <w:proofErr w:type="spellEnd"/>
            <w:r w:rsidRPr="002C338F">
              <w:rPr>
                <w:rFonts w:ascii="Times New Roman" w:hAnsi="Times New Roman"/>
              </w:rPr>
              <w:t xml:space="preserve"> Company“ filialas Lietuvoj</w:t>
            </w:r>
            <w:r>
              <w:rPr>
                <w:rFonts w:ascii="Times New Roman" w:hAnsi="Times New Roman"/>
              </w:rPr>
              <w:t>e</w:t>
            </w:r>
          </w:p>
          <w:p w14:paraId="6C51BCFF" w14:textId="3C883D84" w:rsidR="002C338F" w:rsidRDefault="002C338F" w:rsidP="00C6207B">
            <w:pPr>
              <w:spacing w:after="0" w:line="240" w:lineRule="auto"/>
              <w:rPr>
                <w:rFonts w:ascii="Times New Roman" w:hAnsi="Times New Roman"/>
              </w:rPr>
            </w:pPr>
            <w:r w:rsidRPr="002C338F">
              <w:rPr>
                <w:rFonts w:ascii="Times New Roman" w:hAnsi="Times New Roman"/>
              </w:rPr>
              <w:t>Laisvės pr. 10, LT-04215 Vilnius</w:t>
            </w:r>
          </w:p>
          <w:p w14:paraId="54ED6C0A" w14:textId="161534BD" w:rsidR="005A704A" w:rsidRPr="001A7397" w:rsidRDefault="005A704A" w:rsidP="00C6207B">
            <w:pPr>
              <w:spacing w:after="0" w:line="240" w:lineRule="auto"/>
              <w:rPr>
                <w:rFonts w:ascii="Times New Roman" w:hAnsi="Times New Roman"/>
              </w:rPr>
            </w:pPr>
            <w:r w:rsidRPr="001A7397">
              <w:rPr>
                <w:rFonts w:ascii="Times New Roman" w:hAnsi="Times New Roman"/>
              </w:rPr>
              <w:t xml:space="preserve">Įmonės kodas </w:t>
            </w:r>
            <w:r w:rsidR="002C338F" w:rsidRPr="002C338F">
              <w:rPr>
                <w:rFonts w:ascii="Times New Roman" w:hAnsi="Times New Roman"/>
              </w:rPr>
              <w:t>300665654</w:t>
            </w:r>
          </w:p>
          <w:p w14:paraId="1E6B9534" w14:textId="1093EBC9" w:rsidR="005A704A" w:rsidRPr="001A7397" w:rsidRDefault="005A704A" w:rsidP="00C6207B">
            <w:pPr>
              <w:spacing w:after="0" w:line="240" w:lineRule="auto"/>
              <w:rPr>
                <w:rFonts w:ascii="Times New Roman" w:hAnsi="Times New Roman"/>
              </w:rPr>
            </w:pPr>
            <w:r w:rsidRPr="001A7397">
              <w:rPr>
                <w:rFonts w:ascii="Times New Roman" w:hAnsi="Times New Roman"/>
              </w:rPr>
              <w:t xml:space="preserve">Sąskaitos Nr. </w:t>
            </w:r>
            <w:r w:rsidR="002C338F" w:rsidRPr="002C338F">
              <w:rPr>
                <w:rFonts w:ascii="Times New Roman" w:hAnsi="Times New Roman"/>
              </w:rPr>
              <w:t>LT137044060001749259</w:t>
            </w:r>
          </w:p>
          <w:p w14:paraId="3C295706" w14:textId="6E973862" w:rsidR="005A704A" w:rsidRPr="001A7397" w:rsidRDefault="002C338F" w:rsidP="00C6207B">
            <w:pPr>
              <w:spacing w:after="0" w:line="240" w:lineRule="auto"/>
              <w:rPr>
                <w:rFonts w:ascii="Times New Roman" w:hAnsi="Times New Roman"/>
              </w:rPr>
            </w:pPr>
            <w:r w:rsidRPr="002C338F">
              <w:rPr>
                <w:rFonts w:ascii="Times New Roman" w:hAnsi="Times New Roman"/>
              </w:rPr>
              <w:t>AB SEB bankas</w:t>
            </w:r>
          </w:p>
          <w:p w14:paraId="2047C150" w14:textId="3FC65907" w:rsidR="005A704A" w:rsidRPr="001A7397" w:rsidRDefault="005A704A" w:rsidP="00C6207B">
            <w:pPr>
              <w:spacing w:after="0" w:line="240" w:lineRule="auto"/>
              <w:rPr>
                <w:rFonts w:ascii="Times New Roman" w:hAnsi="Times New Roman"/>
              </w:rPr>
            </w:pPr>
            <w:r w:rsidRPr="001A7397">
              <w:rPr>
                <w:rFonts w:ascii="Times New Roman" w:hAnsi="Times New Roman"/>
              </w:rPr>
              <w:t xml:space="preserve">Tel: </w:t>
            </w:r>
            <w:r w:rsidR="002C338F" w:rsidRPr="002C338F">
              <w:rPr>
                <w:rFonts w:ascii="Times New Roman" w:hAnsi="Times New Roman"/>
              </w:rPr>
              <w:t>+370 5 2600 600</w:t>
            </w:r>
          </w:p>
          <w:p w14:paraId="021B9F4D" w14:textId="44451050" w:rsidR="005A704A" w:rsidRPr="002C338F" w:rsidRDefault="005A704A" w:rsidP="00C6207B">
            <w:pPr>
              <w:spacing w:after="0" w:line="240" w:lineRule="auto"/>
              <w:rPr>
                <w:rFonts w:ascii="Times New Roman" w:hAnsi="Times New Roman"/>
                <w:lang w:val="en-US"/>
              </w:rPr>
            </w:pPr>
            <w:r w:rsidRPr="001A7397">
              <w:rPr>
                <w:rFonts w:ascii="Times New Roman" w:hAnsi="Times New Roman"/>
              </w:rPr>
              <w:t xml:space="preserve">El. paštas: </w:t>
            </w:r>
            <w:proofErr w:type="spellStart"/>
            <w:r w:rsidR="002C338F">
              <w:rPr>
                <w:rFonts w:ascii="Times New Roman" w:hAnsi="Times New Roman"/>
              </w:rPr>
              <w:t>bta</w:t>
            </w:r>
            <w:proofErr w:type="spellEnd"/>
            <w:r w:rsidR="002C338F">
              <w:rPr>
                <w:rFonts w:ascii="Times New Roman" w:hAnsi="Times New Roman"/>
                <w:lang w:val="en-US"/>
              </w:rPr>
              <w:t>@bta.lt</w:t>
            </w:r>
          </w:p>
        </w:tc>
      </w:tr>
    </w:tbl>
    <w:p w14:paraId="7D87596D" w14:textId="77777777" w:rsidR="00046683" w:rsidRPr="001A7397" w:rsidRDefault="00046683">
      <w:pPr>
        <w:rPr>
          <w:rFonts w:ascii="Times New Roman" w:eastAsia="Times New Roman" w:hAnsi="Times New Roman"/>
          <w:b/>
          <w:color w:val="000000"/>
          <w:spacing w:val="-1"/>
          <w:sz w:val="32"/>
          <w:szCs w:val="32"/>
        </w:rPr>
      </w:pPr>
      <w:r w:rsidRPr="001A7397">
        <w:rPr>
          <w:rFonts w:ascii="Times New Roman" w:eastAsia="Times New Roman" w:hAnsi="Times New Roman"/>
          <w:b/>
          <w:color w:val="000000"/>
          <w:spacing w:val="-1"/>
          <w:sz w:val="32"/>
          <w:szCs w:val="32"/>
        </w:rPr>
        <w:br w:type="page"/>
      </w:r>
    </w:p>
    <w:p w14:paraId="6454EB86" w14:textId="111722D7" w:rsidR="001A7397" w:rsidRPr="001A7397" w:rsidRDefault="001A7397" w:rsidP="001A7397">
      <w:pPr>
        <w:spacing w:after="0" w:line="240" w:lineRule="auto"/>
        <w:ind w:right="57"/>
        <w:contextualSpacing/>
        <w:mirrorIndents/>
        <w:jc w:val="right"/>
        <w:rPr>
          <w:rFonts w:ascii="Times New Roman" w:eastAsia="Times New Roman" w:hAnsi="Times New Roman"/>
          <w:bCs/>
          <w:color w:val="000000"/>
          <w:spacing w:val="-1"/>
          <w:sz w:val="20"/>
          <w:szCs w:val="20"/>
        </w:rPr>
      </w:pPr>
      <w:r w:rsidRPr="001A7397">
        <w:rPr>
          <w:rFonts w:ascii="Times New Roman" w:eastAsia="Times New Roman" w:hAnsi="Times New Roman"/>
          <w:bCs/>
          <w:color w:val="000000"/>
          <w:spacing w:val="-1"/>
          <w:sz w:val="20"/>
          <w:szCs w:val="20"/>
        </w:rPr>
        <w:lastRenderedPageBreak/>
        <w:t>1 pr</w:t>
      </w:r>
      <w:r>
        <w:rPr>
          <w:rFonts w:ascii="Times New Roman" w:eastAsia="Times New Roman" w:hAnsi="Times New Roman"/>
          <w:bCs/>
          <w:color w:val="000000"/>
          <w:spacing w:val="-1"/>
          <w:sz w:val="20"/>
          <w:szCs w:val="20"/>
        </w:rPr>
        <w:t>ie</w:t>
      </w:r>
      <w:r w:rsidRPr="001A7397">
        <w:rPr>
          <w:rFonts w:ascii="Times New Roman" w:eastAsia="Times New Roman" w:hAnsi="Times New Roman"/>
          <w:bCs/>
          <w:color w:val="000000"/>
          <w:spacing w:val="-1"/>
          <w:sz w:val="20"/>
          <w:szCs w:val="20"/>
        </w:rPr>
        <w:t>das „Techninė specifikacija“</w:t>
      </w:r>
    </w:p>
    <w:p w14:paraId="1E6E0792" w14:textId="77777777" w:rsidR="001A7397" w:rsidRDefault="001A7397" w:rsidP="001A7397">
      <w:pPr>
        <w:spacing w:after="0" w:line="240" w:lineRule="auto"/>
        <w:ind w:right="57"/>
        <w:contextualSpacing/>
        <w:mirrorIndents/>
        <w:jc w:val="center"/>
        <w:rPr>
          <w:rFonts w:ascii="Times New Roman" w:eastAsia="Times New Roman" w:hAnsi="Times New Roman"/>
          <w:b/>
          <w:color w:val="000000"/>
          <w:spacing w:val="-1"/>
          <w:sz w:val="32"/>
          <w:szCs w:val="32"/>
        </w:rPr>
      </w:pPr>
    </w:p>
    <w:p w14:paraId="47199113" w14:textId="0FADA61B" w:rsidR="00B35BBD" w:rsidRPr="001A7397" w:rsidRDefault="00046683" w:rsidP="001A7397">
      <w:pPr>
        <w:spacing w:after="0" w:line="240" w:lineRule="auto"/>
        <w:ind w:right="57"/>
        <w:contextualSpacing/>
        <w:mirrorIndents/>
        <w:jc w:val="center"/>
        <w:rPr>
          <w:rFonts w:ascii="Times New Roman" w:eastAsia="Times New Roman" w:hAnsi="Times New Roman"/>
          <w:b/>
          <w:color w:val="000000"/>
          <w:spacing w:val="-1"/>
          <w:sz w:val="24"/>
          <w:szCs w:val="24"/>
        </w:rPr>
      </w:pPr>
      <w:r w:rsidRPr="001A7397">
        <w:rPr>
          <w:rFonts w:ascii="Times New Roman" w:eastAsia="Times New Roman" w:hAnsi="Times New Roman"/>
          <w:b/>
          <w:color w:val="000000"/>
          <w:spacing w:val="-1"/>
          <w:sz w:val="24"/>
          <w:szCs w:val="24"/>
        </w:rPr>
        <w:t>V</w:t>
      </w:r>
      <w:r w:rsidR="00B35BBD" w:rsidRPr="001A7397">
        <w:rPr>
          <w:rFonts w:ascii="Times New Roman" w:eastAsia="Times New Roman" w:hAnsi="Times New Roman"/>
          <w:b/>
          <w:color w:val="000000"/>
          <w:spacing w:val="-1"/>
          <w:sz w:val="24"/>
          <w:szCs w:val="24"/>
        </w:rPr>
        <w:t>ADOVŲ IR VADOVAUJANČIŲ ASMENŲ</w:t>
      </w:r>
      <w:r w:rsidR="004E7D52">
        <w:rPr>
          <w:rFonts w:ascii="Times New Roman" w:eastAsia="Times New Roman" w:hAnsi="Times New Roman"/>
          <w:b/>
          <w:color w:val="000000"/>
          <w:spacing w:val="-1"/>
          <w:sz w:val="24"/>
          <w:szCs w:val="24"/>
        </w:rPr>
        <w:t xml:space="preserve"> </w:t>
      </w:r>
      <w:r w:rsidR="00B35BBD" w:rsidRPr="001A7397">
        <w:rPr>
          <w:rFonts w:ascii="Times New Roman" w:eastAsia="Times New Roman" w:hAnsi="Times New Roman"/>
          <w:b/>
          <w:color w:val="000000"/>
          <w:spacing w:val="-1"/>
          <w:sz w:val="24"/>
          <w:szCs w:val="24"/>
        </w:rPr>
        <w:t>DRAUDIMAS</w:t>
      </w:r>
    </w:p>
    <w:p w14:paraId="3ADF71BA" w14:textId="77777777" w:rsidR="00451F02" w:rsidRPr="001A7397" w:rsidRDefault="00451F02" w:rsidP="00451F02">
      <w:pPr>
        <w:spacing w:before="100" w:beforeAutospacing="1" w:after="100" w:afterAutospacing="1" w:line="240" w:lineRule="auto"/>
        <w:ind w:right="57"/>
        <w:contextualSpacing/>
        <w:mirrorIndents/>
        <w:jc w:val="center"/>
        <w:rPr>
          <w:rFonts w:ascii="Times New Roman" w:eastAsia="Times New Roman" w:hAnsi="Times New Roman"/>
          <w:b/>
          <w:color w:val="000000"/>
          <w:spacing w:val="-1"/>
          <w:sz w:val="24"/>
          <w:szCs w:val="24"/>
        </w:rPr>
      </w:pPr>
    </w:p>
    <w:p w14:paraId="291AAEA9" w14:textId="77777777" w:rsidR="00451F02" w:rsidRPr="001A7397" w:rsidRDefault="00451F02" w:rsidP="00451F02">
      <w:pPr>
        <w:spacing w:before="100" w:beforeAutospacing="1" w:after="100" w:afterAutospacing="1" w:line="240" w:lineRule="auto"/>
        <w:ind w:right="57"/>
        <w:contextualSpacing/>
        <w:mirrorIndents/>
        <w:jc w:val="center"/>
        <w:rPr>
          <w:rFonts w:ascii="Times New Roman" w:eastAsia="Times New Roman" w:hAnsi="Times New Roman"/>
          <w:b/>
          <w:color w:val="000000"/>
          <w:spacing w:val="-1"/>
          <w:sz w:val="24"/>
          <w:szCs w:val="24"/>
        </w:rPr>
      </w:pPr>
      <w:r w:rsidRPr="001A7397">
        <w:rPr>
          <w:rFonts w:ascii="Times New Roman" w:eastAsia="Times New Roman" w:hAnsi="Times New Roman"/>
          <w:b/>
          <w:color w:val="000000"/>
          <w:spacing w:val="-1"/>
          <w:sz w:val="24"/>
          <w:szCs w:val="24"/>
        </w:rPr>
        <w:t>TECHNINĖ SPECIFIKACIJA</w:t>
      </w:r>
    </w:p>
    <w:p w14:paraId="7FAB44CF" w14:textId="77777777" w:rsidR="00A9078C" w:rsidRPr="001A7397" w:rsidRDefault="00A9078C" w:rsidP="00334136">
      <w:pPr>
        <w:spacing w:before="100" w:beforeAutospacing="1" w:after="100" w:afterAutospacing="1" w:line="240" w:lineRule="auto"/>
        <w:ind w:right="57"/>
        <w:contextualSpacing/>
        <w:mirrorIndents/>
        <w:rPr>
          <w:rFonts w:ascii="Times New Roman" w:eastAsia="Times New Roman" w:hAnsi="Times New Roman"/>
          <w:b/>
          <w:color w:val="000000"/>
          <w:spacing w:val="-1"/>
          <w:sz w:val="24"/>
          <w:szCs w:val="24"/>
        </w:rPr>
      </w:pPr>
    </w:p>
    <w:p w14:paraId="687BBAF9" w14:textId="77777777" w:rsidR="00A9078C" w:rsidRPr="001A7397" w:rsidRDefault="00A9078C" w:rsidP="00A9078C">
      <w:pPr>
        <w:tabs>
          <w:tab w:val="left" w:pos="284"/>
          <w:tab w:val="left" w:pos="851"/>
        </w:tabs>
        <w:spacing w:before="100" w:beforeAutospacing="1" w:after="100" w:afterAutospacing="1" w:line="240" w:lineRule="auto"/>
        <w:ind w:left="777" w:right="57"/>
        <w:contextualSpacing/>
        <w:mirrorIndents/>
        <w:jc w:val="center"/>
        <w:rPr>
          <w:rFonts w:ascii="Times New Roman" w:eastAsia="Times New Roman" w:hAnsi="Times New Roman"/>
          <w:b/>
          <w:sz w:val="24"/>
          <w:szCs w:val="24"/>
        </w:rPr>
      </w:pPr>
      <w:r w:rsidRPr="001A7397">
        <w:rPr>
          <w:rFonts w:ascii="Times New Roman" w:eastAsia="Times New Roman" w:hAnsi="Times New Roman"/>
          <w:b/>
          <w:sz w:val="24"/>
          <w:szCs w:val="24"/>
        </w:rPr>
        <w:t>DRAUDIMO SUMOS IR BESĄLYGINĖS IŠSKAITOS</w:t>
      </w:r>
    </w:p>
    <w:p w14:paraId="6DC0D35F" w14:textId="77777777" w:rsidR="00A9078C" w:rsidRPr="001A7397" w:rsidRDefault="00A9078C" w:rsidP="00A9078C">
      <w:pPr>
        <w:tabs>
          <w:tab w:val="left" w:pos="284"/>
          <w:tab w:val="left" w:pos="851"/>
        </w:tabs>
        <w:spacing w:before="100" w:beforeAutospacing="1" w:after="100" w:afterAutospacing="1" w:line="240" w:lineRule="auto"/>
        <w:ind w:left="777" w:right="57"/>
        <w:contextualSpacing/>
        <w:mirrorIndents/>
        <w:rPr>
          <w:rFonts w:ascii="Times New Roman" w:eastAsia="Times New Roman" w:hAnsi="Times New Roman"/>
          <w:b/>
        </w:rPr>
      </w:pPr>
    </w:p>
    <w:tbl>
      <w:tblPr>
        <w:tblStyle w:val="Lentelstinklelis"/>
        <w:tblW w:w="0" w:type="auto"/>
        <w:tblLook w:val="04A0" w:firstRow="1" w:lastRow="0" w:firstColumn="1" w:lastColumn="0" w:noHBand="0" w:noVBand="1"/>
      </w:tblPr>
      <w:tblGrid>
        <w:gridCol w:w="520"/>
        <w:gridCol w:w="3019"/>
        <w:gridCol w:w="2268"/>
        <w:gridCol w:w="1985"/>
        <w:gridCol w:w="1836"/>
      </w:tblGrid>
      <w:tr w:rsidR="001F38A0" w:rsidRPr="001A7397" w14:paraId="703AF12F" w14:textId="77777777" w:rsidTr="00280899">
        <w:trPr>
          <w:trHeight w:val="547"/>
        </w:trPr>
        <w:tc>
          <w:tcPr>
            <w:tcW w:w="3539" w:type="dxa"/>
            <w:gridSpan w:val="2"/>
            <w:shd w:val="clear" w:color="auto" w:fill="D9D9D9"/>
            <w:vAlign w:val="center"/>
          </w:tcPr>
          <w:p w14:paraId="3AE74369" w14:textId="77777777" w:rsidR="001F38A0" w:rsidRPr="001A7397" w:rsidRDefault="001F38A0" w:rsidP="00280899">
            <w:pPr>
              <w:tabs>
                <w:tab w:val="left" w:pos="851"/>
              </w:tabs>
              <w:spacing w:after="200" w:line="276" w:lineRule="auto"/>
              <w:ind w:right="57"/>
              <w:contextualSpacing/>
              <w:mirrorIndents/>
              <w:jc w:val="center"/>
              <w:rPr>
                <w:rFonts w:ascii="Times New Roman" w:hAnsi="Times New Roman"/>
                <w:b/>
                <w:bCs/>
                <w:sz w:val="22"/>
                <w:szCs w:val="22"/>
                <w:lang w:eastAsia="zh-CN"/>
              </w:rPr>
            </w:pPr>
            <w:r w:rsidRPr="001A7397">
              <w:rPr>
                <w:rFonts w:ascii="Times New Roman" w:hAnsi="Times New Roman"/>
                <w:b/>
                <w:bCs/>
                <w:sz w:val="22"/>
                <w:szCs w:val="22"/>
                <w:lang w:eastAsia="zh-CN"/>
              </w:rPr>
              <w:t>DRAUDIMO OBJEKTAS</w:t>
            </w:r>
          </w:p>
        </w:tc>
        <w:tc>
          <w:tcPr>
            <w:tcW w:w="2268" w:type="dxa"/>
            <w:shd w:val="clear" w:color="auto" w:fill="D9D9D9"/>
            <w:vAlign w:val="center"/>
          </w:tcPr>
          <w:p w14:paraId="5511EEB5" w14:textId="77777777" w:rsidR="001F38A0" w:rsidRPr="001A7397" w:rsidRDefault="001F38A0" w:rsidP="00280899">
            <w:pPr>
              <w:tabs>
                <w:tab w:val="left" w:pos="851"/>
              </w:tabs>
              <w:spacing w:after="200" w:line="276" w:lineRule="auto"/>
              <w:ind w:right="57"/>
              <w:contextualSpacing/>
              <w:mirrorIndents/>
              <w:jc w:val="center"/>
              <w:rPr>
                <w:rFonts w:ascii="Times New Roman" w:hAnsi="Times New Roman"/>
                <w:b/>
                <w:bCs/>
                <w:sz w:val="22"/>
                <w:szCs w:val="22"/>
              </w:rPr>
            </w:pPr>
            <w:r w:rsidRPr="001A7397">
              <w:rPr>
                <w:rFonts w:ascii="Times New Roman" w:hAnsi="Times New Roman"/>
                <w:b/>
                <w:bCs/>
                <w:sz w:val="22"/>
                <w:szCs w:val="22"/>
                <w:lang w:eastAsia="zh-CN"/>
              </w:rPr>
              <w:t>VIENAM ĮVYKIUI</w:t>
            </w:r>
          </w:p>
        </w:tc>
        <w:tc>
          <w:tcPr>
            <w:tcW w:w="1985" w:type="dxa"/>
            <w:shd w:val="clear" w:color="auto" w:fill="D9D9D9"/>
            <w:vAlign w:val="center"/>
          </w:tcPr>
          <w:p w14:paraId="2BFF6E3F" w14:textId="77777777" w:rsidR="001F38A0" w:rsidRPr="001A7397" w:rsidRDefault="001F38A0" w:rsidP="00280899">
            <w:pPr>
              <w:tabs>
                <w:tab w:val="left" w:pos="851"/>
              </w:tabs>
              <w:spacing w:after="200" w:line="276" w:lineRule="auto"/>
              <w:ind w:right="57"/>
              <w:contextualSpacing/>
              <w:mirrorIndents/>
              <w:jc w:val="center"/>
              <w:rPr>
                <w:rFonts w:ascii="Times New Roman" w:hAnsi="Times New Roman"/>
                <w:b/>
                <w:bCs/>
                <w:sz w:val="22"/>
                <w:szCs w:val="22"/>
                <w:lang w:eastAsia="zh-CN"/>
              </w:rPr>
            </w:pPr>
            <w:r w:rsidRPr="001A7397">
              <w:rPr>
                <w:rFonts w:ascii="Times New Roman" w:hAnsi="Times New Roman"/>
                <w:b/>
                <w:bCs/>
                <w:sz w:val="22"/>
                <w:szCs w:val="22"/>
                <w:lang w:eastAsia="zh-CN"/>
              </w:rPr>
              <w:t>VISIEMS ĮVYKIAMS</w:t>
            </w:r>
          </w:p>
        </w:tc>
        <w:tc>
          <w:tcPr>
            <w:tcW w:w="1836" w:type="dxa"/>
            <w:shd w:val="clear" w:color="auto" w:fill="D9D9D9"/>
            <w:vAlign w:val="center"/>
          </w:tcPr>
          <w:p w14:paraId="01352E39" w14:textId="77777777" w:rsidR="001F38A0" w:rsidRPr="001A7397" w:rsidRDefault="001F38A0" w:rsidP="00280899">
            <w:pPr>
              <w:tabs>
                <w:tab w:val="left" w:pos="851"/>
              </w:tabs>
              <w:spacing w:after="200" w:line="276" w:lineRule="auto"/>
              <w:ind w:right="57"/>
              <w:contextualSpacing/>
              <w:mirrorIndents/>
              <w:jc w:val="center"/>
              <w:rPr>
                <w:rFonts w:ascii="Times New Roman" w:hAnsi="Times New Roman"/>
                <w:b/>
                <w:bCs/>
                <w:sz w:val="22"/>
                <w:szCs w:val="22"/>
                <w:lang w:eastAsia="zh-CN"/>
              </w:rPr>
            </w:pPr>
            <w:r w:rsidRPr="001A7397">
              <w:rPr>
                <w:rFonts w:ascii="Times New Roman" w:hAnsi="Times New Roman"/>
                <w:b/>
                <w:bCs/>
                <w:sz w:val="22"/>
                <w:szCs w:val="22"/>
                <w:lang w:eastAsia="zh-CN"/>
              </w:rPr>
              <w:t>FRANŠIZĖ</w:t>
            </w:r>
          </w:p>
        </w:tc>
      </w:tr>
      <w:tr w:rsidR="001F38A0" w:rsidRPr="001A7397" w14:paraId="19E9997C" w14:textId="77777777" w:rsidTr="00280899">
        <w:tc>
          <w:tcPr>
            <w:tcW w:w="520" w:type="dxa"/>
            <w:vMerge w:val="restart"/>
            <w:shd w:val="clear" w:color="auto" w:fill="D9D9D9"/>
            <w:vAlign w:val="center"/>
          </w:tcPr>
          <w:p w14:paraId="204385EC" w14:textId="77777777" w:rsidR="001F38A0" w:rsidRPr="001A7397" w:rsidRDefault="001F38A0" w:rsidP="00280899">
            <w:pPr>
              <w:tabs>
                <w:tab w:val="left" w:pos="851"/>
              </w:tabs>
              <w:spacing w:after="200" w:line="276" w:lineRule="auto"/>
              <w:ind w:right="57"/>
              <w:contextualSpacing/>
              <w:mirrorIndents/>
              <w:rPr>
                <w:rFonts w:ascii="Times New Roman" w:hAnsi="Times New Roman"/>
                <w:b/>
                <w:lang w:eastAsia="zh-CN"/>
              </w:rPr>
            </w:pPr>
            <w:r w:rsidRPr="001A7397">
              <w:rPr>
                <w:rFonts w:ascii="Times New Roman" w:hAnsi="Times New Roman"/>
                <w:b/>
                <w:lang w:eastAsia="zh-CN"/>
              </w:rPr>
              <w:t>1.</w:t>
            </w:r>
          </w:p>
        </w:tc>
        <w:tc>
          <w:tcPr>
            <w:tcW w:w="3019" w:type="dxa"/>
            <w:shd w:val="clear" w:color="auto" w:fill="D9D9D9"/>
            <w:vAlign w:val="center"/>
          </w:tcPr>
          <w:p w14:paraId="597578B0" w14:textId="77777777" w:rsidR="001F38A0" w:rsidRPr="001A7397" w:rsidRDefault="001F38A0" w:rsidP="00280899">
            <w:pPr>
              <w:tabs>
                <w:tab w:val="left" w:pos="851"/>
              </w:tabs>
              <w:spacing w:after="200" w:line="276" w:lineRule="auto"/>
              <w:ind w:right="57"/>
              <w:contextualSpacing/>
              <w:mirrorIndents/>
              <w:jc w:val="center"/>
              <w:rPr>
                <w:rFonts w:ascii="Times New Roman" w:hAnsi="Times New Roman"/>
                <w:sz w:val="22"/>
                <w:szCs w:val="22"/>
                <w:lang w:eastAsia="zh-CN"/>
              </w:rPr>
            </w:pPr>
            <w:r w:rsidRPr="001A7397">
              <w:rPr>
                <w:rFonts w:ascii="Times New Roman" w:hAnsi="Times New Roman"/>
                <w:sz w:val="22"/>
                <w:szCs w:val="22"/>
                <w:lang w:eastAsia="zh-CN"/>
              </w:rPr>
              <w:t>PROFESINĖ CIVILINĖ ATSAKOMYBĖ (Pirma dalis)</w:t>
            </w:r>
          </w:p>
        </w:tc>
        <w:tc>
          <w:tcPr>
            <w:tcW w:w="2268" w:type="dxa"/>
            <w:vAlign w:val="center"/>
          </w:tcPr>
          <w:p w14:paraId="0AA3DC7F" w14:textId="77777777" w:rsidR="001F38A0" w:rsidRPr="001A7397" w:rsidRDefault="001F38A0" w:rsidP="00280899">
            <w:pPr>
              <w:tabs>
                <w:tab w:val="left" w:pos="851"/>
              </w:tabs>
              <w:spacing w:after="200" w:line="276" w:lineRule="auto"/>
              <w:ind w:right="57"/>
              <w:contextualSpacing/>
              <w:mirrorIndents/>
              <w:jc w:val="center"/>
              <w:rPr>
                <w:rFonts w:ascii="Times New Roman" w:hAnsi="Times New Roman"/>
                <w:sz w:val="22"/>
                <w:szCs w:val="22"/>
                <w:lang w:eastAsia="zh-CN"/>
              </w:rPr>
            </w:pPr>
            <w:r w:rsidRPr="001A7397">
              <w:rPr>
                <w:rFonts w:ascii="Times New Roman" w:hAnsi="Times New Roman"/>
                <w:sz w:val="22"/>
                <w:szCs w:val="22"/>
                <w:lang w:eastAsia="zh-CN"/>
              </w:rPr>
              <w:t>100 000 EUR</w:t>
            </w:r>
          </w:p>
        </w:tc>
        <w:tc>
          <w:tcPr>
            <w:tcW w:w="1985" w:type="dxa"/>
            <w:vAlign w:val="center"/>
          </w:tcPr>
          <w:p w14:paraId="4B4E9E79" w14:textId="77777777" w:rsidR="001F38A0" w:rsidRPr="001A7397" w:rsidRDefault="001F38A0" w:rsidP="00280899">
            <w:pPr>
              <w:tabs>
                <w:tab w:val="left" w:pos="851"/>
              </w:tabs>
              <w:spacing w:after="200" w:line="276" w:lineRule="auto"/>
              <w:ind w:right="57"/>
              <w:contextualSpacing/>
              <w:mirrorIndents/>
              <w:jc w:val="center"/>
              <w:rPr>
                <w:rFonts w:ascii="Times New Roman" w:hAnsi="Times New Roman"/>
                <w:sz w:val="22"/>
                <w:szCs w:val="22"/>
                <w:lang w:eastAsia="zh-CN"/>
              </w:rPr>
            </w:pPr>
            <w:r w:rsidRPr="001A7397">
              <w:rPr>
                <w:rFonts w:ascii="Times New Roman" w:hAnsi="Times New Roman"/>
                <w:sz w:val="22"/>
                <w:szCs w:val="22"/>
                <w:lang w:eastAsia="zh-CN"/>
              </w:rPr>
              <w:t>100 000 EUR</w:t>
            </w:r>
          </w:p>
        </w:tc>
        <w:tc>
          <w:tcPr>
            <w:tcW w:w="1836" w:type="dxa"/>
            <w:vAlign w:val="center"/>
          </w:tcPr>
          <w:p w14:paraId="2222537D" w14:textId="77777777" w:rsidR="001F38A0" w:rsidRPr="001A7397" w:rsidRDefault="001F38A0" w:rsidP="00280899">
            <w:pPr>
              <w:tabs>
                <w:tab w:val="left" w:pos="851"/>
              </w:tabs>
              <w:spacing w:after="200" w:line="276" w:lineRule="auto"/>
              <w:ind w:right="57"/>
              <w:contextualSpacing/>
              <w:mirrorIndents/>
              <w:jc w:val="center"/>
              <w:rPr>
                <w:rFonts w:ascii="Times New Roman" w:hAnsi="Times New Roman"/>
                <w:sz w:val="22"/>
                <w:szCs w:val="22"/>
                <w:lang w:eastAsia="zh-CN"/>
              </w:rPr>
            </w:pPr>
            <w:r w:rsidRPr="001A7397">
              <w:rPr>
                <w:rFonts w:ascii="Times New Roman" w:hAnsi="Times New Roman"/>
                <w:sz w:val="22"/>
                <w:szCs w:val="22"/>
                <w:lang w:eastAsia="zh-CN"/>
              </w:rPr>
              <w:t>300 EUR</w:t>
            </w:r>
          </w:p>
        </w:tc>
      </w:tr>
      <w:tr w:rsidR="001F38A0" w:rsidRPr="001A7397" w14:paraId="543E22FA" w14:textId="77777777" w:rsidTr="00280899">
        <w:tc>
          <w:tcPr>
            <w:tcW w:w="520" w:type="dxa"/>
            <w:vMerge/>
            <w:shd w:val="clear" w:color="auto" w:fill="D9D9D9"/>
            <w:vAlign w:val="center"/>
          </w:tcPr>
          <w:p w14:paraId="31B1F0EE" w14:textId="77777777" w:rsidR="001F38A0" w:rsidRPr="001A7397" w:rsidRDefault="001F38A0" w:rsidP="00280899">
            <w:pPr>
              <w:tabs>
                <w:tab w:val="left" w:pos="851"/>
              </w:tabs>
              <w:spacing w:after="200" w:line="276" w:lineRule="auto"/>
              <w:ind w:right="57"/>
              <w:contextualSpacing/>
              <w:mirrorIndents/>
              <w:rPr>
                <w:rFonts w:ascii="Times New Roman" w:hAnsi="Times New Roman"/>
                <w:b/>
                <w:lang w:eastAsia="zh-CN"/>
              </w:rPr>
            </w:pPr>
          </w:p>
        </w:tc>
        <w:tc>
          <w:tcPr>
            <w:tcW w:w="3019" w:type="dxa"/>
            <w:shd w:val="clear" w:color="auto" w:fill="D9D9D9"/>
            <w:vAlign w:val="center"/>
          </w:tcPr>
          <w:p w14:paraId="1274ADDC" w14:textId="77777777" w:rsidR="001F38A0" w:rsidRPr="001A7397" w:rsidRDefault="001F38A0" w:rsidP="00280899">
            <w:pPr>
              <w:tabs>
                <w:tab w:val="left" w:pos="851"/>
              </w:tabs>
              <w:spacing w:after="200" w:line="276" w:lineRule="auto"/>
              <w:ind w:right="57"/>
              <w:contextualSpacing/>
              <w:mirrorIndents/>
              <w:jc w:val="center"/>
              <w:rPr>
                <w:rFonts w:ascii="Times New Roman" w:hAnsi="Times New Roman"/>
                <w:sz w:val="22"/>
                <w:szCs w:val="22"/>
                <w:lang w:eastAsia="zh-CN"/>
              </w:rPr>
            </w:pPr>
            <w:r w:rsidRPr="001A7397">
              <w:rPr>
                <w:rFonts w:ascii="Times New Roman" w:hAnsi="Times New Roman"/>
                <w:sz w:val="22"/>
                <w:szCs w:val="22"/>
                <w:lang w:eastAsia="zh-CN"/>
              </w:rPr>
              <w:t>CIVILINĖ ATSAKOMYBĖ DĖL PATIKĖTŲ DOKUMENTŲ PRARADIMO (Pirma dalis)</w:t>
            </w:r>
          </w:p>
        </w:tc>
        <w:tc>
          <w:tcPr>
            <w:tcW w:w="2268" w:type="dxa"/>
            <w:vAlign w:val="center"/>
          </w:tcPr>
          <w:p w14:paraId="213E8AC5" w14:textId="77777777" w:rsidR="001F38A0" w:rsidRPr="001A7397" w:rsidRDefault="001F38A0" w:rsidP="00280899">
            <w:pPr>
              <w:tabs>
                <w:tab w:val="left" w:pos="851"/>
              </w:tabs>
              <w:spacing w:after="200" w:line="276" w:lineRule="auto"/>
              <w:ind w:right="57"/>
              <w:contextualSpacing/>
              <w:mirrorIndents/>
              <w:jc w:val="center"/>
              <w:rPr>
                <w:rFonts w:ascii="Times New Roman" w:hAnsi="Times New Roman"/>
                <w:sz w:val="22"/>
                <w:szCs w:val="22"/>
                <w:lang w:eastAsia="zh-CN"/>
              </w:rPr>
            </w:pPr>
            <w:r w:rsidRPr="001A7397">
              <w:rPr>
                <w:rFonts w:ascii="Times New Roman" w:hAnsi="Times New Roman"/>
                <w:sz w:val="22"/>
                <w:szCs w:val="22"/>
                <w:lang w:eastAsia="zh-CN"/>
              </w:rPr>
              <w:t>10 000 EUR</w:t>
            </w:r>
          </w:p>
        </w:tc>
        <w:tc>
          <w:tcPr>
            <w:tcW w:w="1985" w:type="dxa"/>
            <w:vAlign w:val="center"/>
          </w:tcPr>
          <w:p w14:paraId="775E63BB" w14:textId="77777777" w:rsidR="001F38A0" w:rsidRPr="001A7397" w:rsidRDefault="001F38A0" w:rsidP="00280899">
            <w:pPr>
              <w:tabs>
                <w:tab w:val="left" w:pos="851"/>
              </w:tabs>
              <w:spacing w:after="200" w:line="276" w:lineRule="auto"/>
              <w:ind w:right="57"/>
              <w:contextualSpacing/>
              <w:mirrorIndents/>
              <w:jc w:val="center"/>
              <w:rPr>
                <w:rFonts w:ascii="Times New Roman" w:hAnsi="Times New Roman"/>
                <w:sz w:val="22"/>
                <w:szCs w:val="22"/>
                <w:lang w:eastAsia="zh-CN"/>
              </w:rPr>
            </w:pPr>
            <w:r w:rsidRPr="001A7397">
              <w:rPr>
                <w:rFonts w:ascii="Times New Roman" w:hAnsi="Times New Roman"/>
                <w:sz w:val="22"/>
                <w:szCs w:val="22"/>
                <w:lang w:eastAsia="zh-CN"/>
              </w:rPr>
              <w:t>10 000 EUR</w:t>
            </w:r>
          </w:p>
        </w:tc>
        <w:tc>
          <w:tcPr>
            <w:tcW w:w="1836" w:type="dxa"/>
            <w:vAlign w:val="center"/>
          </w:tcPr>
          <w:p w14:paraId="7B24F7AA" w14:textId="77777777" w:rsidR="001F38A0" w:rsidRPr="001A7397" w:rsidRDefault="001F38A0" w:rsidP="00280899">
            <w:pPr>
              <w:tabs>
                <w:tab w:val="left" w:pos="851"/>
              </w:tabs>
              <w:spacing w:after="200" w:line="276" w:lineRule="auto"/>
              <w:ind w:right="57"/>
              <w:contextualSpacing/>
              <w:mirrorIndents/>
              <w:jc w:val="center"/>
              <w:rPr>
                <w:rFonts w:ascii="Times New Roman" w:hAnsi="Times New Roman"/>
                <w:sz w:val="22"/>
                <w:szCs w:val="22"/>
                <w:lang w:eastAsia="zh-CN"/>
              </w:rPr>
            </w:pPr>
            <w:r w:rsidRPr="001A7397">
              <w:rPr>
                <w:rFonts w:ascii="Times New Roman" w:hAnsi="Times New Roman"/>
                <w:sz w:val="22"/>
                <w:szCs w:val="22"/>
                <w:lang w:eastAsia="zh-CN"/>
              </w:rPr>
              <w:t>300 EUR</w:t>
            </w:r>
          </w:p>
        </w:tc>
      </w:tr>
      <w:tr w:rsidR="001F38A0" w:rsidRPr="001A7397" w14:paraId="025A965B" w14:textId="77777777" w:rsidTr="00280899">
        <w:trPr>
          <w:trHeight w:val="414"/>
        </w:trPr>
        <w:tc>
          <w:tcPr>
            <w:tcW w:w="520" w:type="dxa"/>
            <w:vMerge/>
            <w:shd w:val="clear" w:color="auto" w:fill="D9D9D9"/>
            <w:vAlign w:val="center"/>
          </w:tcPr>
          <w:p w14:paraId="6ED0B226" w14:textId="77777777" w:rsidR="001F38A0" w:rsidRPr="001A7397" w:rsidRDefault="001F38A0" w:rsidP="00280899">
            <w:pPr>
              <w:tabs>
                <w:tab w:val="left" w:pos="851"/>
              </w:tabs>
              <w:spacing w:after="200" w:line="276" w:lineRule="auto"/>
              <w:ind w:right="57"/>
              <w:contextualSpacing/>
              <w:mirrorIndents/>
              <w:rPr>
                <w:rFonts w:ascii="Times New Roman" w:hAnsi="Times New Roman"/>
                <w:b/>
                <w:lang w:eastAsia="zh-CN"/>
              </w:rPr>
            </w:pPr>
          </w:p>
        </w:tc>
        <w:tc>
          <w:tcPr>
            <w:tcW w:w="3019" w:type="dxa"/>
            <w:shd w:val="clear" w:color="auto" w:fill="D9D9D9"/>
            <w:vAlign w:val="center"/>
          </w:tcPr>
          <w:p w14:paraId="574F5A22" w14:textId="77777777" w:rsidR="001F38A0" w:rsidRPr="001A7397" w:rsidRDefault="001F38A0" w:rsidP="00280899">
            <w:pPr>
              <w:tabs>
                <w:tab w:val="left" w:pos="851"/>
              </w:tabs>
              <w:spacing w:after="200" w:line="276" w:lineRule="auto"/>
              <w:ind w:right="57"/>
              <w:contextualSpacing/>
              <w:mirrorIndents/>
              <w:jc w:val="center"/>
              <w:rPr>
                <w:rFonts w:ascii="Times New Roman" w:hAnsi="Times New Roman"/>
                <w:sz w:val="22"/>
                <w:szCs w:val="22"/>
                <w:lang w:eastAsia="zh-CN"/>
              </w:rPr>
            </w:pPr>
            <w:r w:rsidRPr="001A7397">
              <w:rPr>
                <w:rFonts w:ascii="Times New Roman" w:hAnsi="Times New Roman"/>
                <w:sz w:val="22"/>
                <w:szCs w:val="22"/>
                <w:lang w:eastAsia="zh-CN"/>
              </w:rPr>
              <w:t>GYNYBOS IŠLAIDOS / TEISINIO ATSTOVAVIMO IŠLAIDOS (Pirma dalis)</w:t>
            </w:r>
          </w:p>
        </w:tc>
        <w:tc>
          <w:tcPr>
            <w:tcW w:w="4253" w:type="dxa"/>
            <w:gridSpan w:val="2"/>
            <w:vMerge w:val="restart"/>
            <w:vAlign w:val="center"/>
          </w:tcPr>
          <w:p w14:paraId="1A41ADC9" w14:textId="77777777" w:rsidR="001F38A0" w:rsidRPr="001A7397" w:rsidRDefault="001F38A0" w:rsidP="00280899">
            <w:pPr>
              <w:tabs>
                <w:tab w:val="left" w:pos="851"/>
              </w:tabs>
              <w:spacing w:after="200" w:line="276" w:lineRule="auto"/>
              <w:ind w:right="57"/>
              <w:contextualSpacing/>
              <w:mirrorIndents/>
              <w:jc w:val="center"/>
              <w:rPr>
                <w:rFonts w:ascii="Times New Roman" w:hAnsi="Times New Roman"/>
                <w:sz w:val="22"/>
                <w:szCs w:val="22"/>
                <w:lang w:eastAsia="zh-CN"/>
              </w:rPr>
            </w:pPr>
            <w:r w:rsidRPr="001A7397">
              <w:rPr>
                <w:rFonts w:ascii="Times New Roman" w:hAnsi="Times New Roman"/>
                <w:sz w:val="22"/>
                <w:szCs w:val="22"/>
                <w:lang w:eastAsia="zh-CN"/>
              </w:rPr>
              <w:t>50 000 EUR</w:t>
            </w:r>
          </w:p>
        </w:tc>
        <w:tc>
          <w:tcPr>
            <w:tcW w:w="1836" w:type="dxa"/>
            <w:vMerge w:val="restart"/>
            <w:vAlign w:val="center"/>
          </w:tcPr>
          <w:p w14:paraId="64B4ACEB" w14:textId="77777777" w:rsidR="001F38A0" w:rsidRPr="001A7397" w:rsidRDefault="001F38A0" w:rsidP="00280899">
            <w:pPr>
              <w:tabs>
                <w:tab w:val="left" w:pos="851"/>
              </w:tabs>
              <w:spacing w:after="200" w:line="276" w:lineRule="auto"/>
              <w:ind w:right="57"/>
              <w:contextualSpacing/>
              <w:mirrorIndents/>
              <w:jc w:val="center"/>
              <w:rPr>
                <w:rFonts w:ascii="Times New Roman" w:hAnsi="Times New Roman"/>
                <w:sz w:val="22"/>
                <w:szCs w:val="22"/>
                <w:lang w:eastAsia="zh-CN"/>
              </w:rPr>
            </w:pPr>
            <w:r w:rsidRPr="001A7397">
              <w:rPr>
                <w:rFonts w:ascii="Times New Roman" w:hAnsi="Times New Roman"/>
                <w:sz w:val="22"/>
                <w:szCs w:val="22"/>
                <w:lang w:eastAsia="zh-CN"/>
              </w:rPr>
              <w:t>0 EUR</w:t>
            </w:r>
          </w:p>
        </w:tc>
      </w:tr>
      <w:tr w:rsidR="001F38A0" w:rsidRPr="001A7397" w14:paraId="7AC544A6" w14:textId="77777777" w:rsidTr="00280899">
        <w:trPr>
          <w:trHeight w:val="414"/>
        </w:trPr>
        <w:tc>
          <w:tcPr>
            <w:tcW w:w="520" w:type="dxa"/>
            <w:vMerge/>
            <w:shd w:val="clear" w:color="auto" w:fill="D9D9D9"/>
            <w:vAlign w:val="center"/>
          </w:tcPr>
          <w:p w14:paraId="6846D282" w14:textId="77777777" w:rsidR="001F38A0" w:rsidRPr="001A7397" w:rsidRDefault="001F38A0" w:rsidP="00280899">
            <w:pPr>
              <w:tabs>
                <w:tab w:val="left" w:pos="851"/>
              </w:tabs>
              <w:spacing w:after="200" w:line="276" w:lineRule="auto"/>
              <w:ind w:right="57"/>
              <w:contextualSpacing/>
              <w:mirrorIndents/>
              <w:rPr>
                <w:rFonts w:ascii="Times New Roman" w:hAnsi="Times New Roman"/>
                <w:b/>
                <w:lang w:eastAsia="zh-CN"/>
              </w:rPr>
            </w:pPr>
          </w:p>
        </w:tc>
        <w:tc>
          <w:tcPr>
            <w:tcW w:w="3019" w:type="dxa"/>
            <w:shd w:val="clear" w:color="auto" w:fill="D9D9D9"/>
            <w:vAlign w:val="center"/>
          </w:tcPr>
          <w:p w14:paraId="0006C0F1" w14:textId="77777777" w:rsidR="001F38A0" w:rsidRPr="001A7397" w:rsidRDefault="001F38A0" w:rsidP="00280899">
            <w:pPr>
              <w:tabs>
                <w:tab w:val="left" w:pos="851"/>
              </w:tabs>
              <w:spacing w:after="200" w:line="276" w:lineRule="auto"/>
              <w:ind w:right="57"/>
              <w:contextualSpacing/>
              <w:mirrorIndents/>
              <w:jc w:val="center"/>
              <w:rPr>
                <w:rFonts w:ascii="Times New Roman" w:hAnsi="Times New Roman"/>
                <w:sz w:val="22"/>
                <w:szCs w:val="22"/>
                <w:lang w:eastAsia="zh-CN"/>
              </w:rPr>
            </w:pPr>
            <w:r w:rsidRPr="001A7397">
              <w:rPr>
                <w:rFonts w:ascii="Times New Roman" w:hAnsi="Times New Roman"/>
                <w:sz w:val="22"/>
                <w:szCs w:val="22"/>
                <w:lang w:eastAsia="zh-CN"/>
              </w:rPr>
              <w:t>VIEŠŲJŲ RYŠIŲ IŠLAIDOS (Pirma dalis)</w:t>
            </w:r>
          </w:p>
        </w:tc>
        <w:tc>
          <w:tcPr>
            <w:tcW w:w="4253" w:type="dxa"/>
            <w:gridSpan w:val="2"/>
            <w:vMerge/>
            <w:vAlign w:val="center"/>
          </w:tcPr>
          <w:p w14:paraId="1E247D66" w14:textId="77777777" w:rsidR="001F38A0" w:rsidRPr="001A7397" w:rsidRDefault="001F38A0" w:rsidP="00280899">
            <w:pPr>
              <w:tabs>
                <w:tab w:val="left" w:pos="851"/>
              </w:tabs>
              <w:spacing w:after="200" w:line="276" w:lineRule="auto"/>
              <w:ind w:right="57"/>
              <w:contextualSpacing/>
              <w:mirrorIndents/>
              <w:jc w:val="center"/>
              <w:rPr>
                <w:rFonts w:ascii="Times New Roman" w:hAnsi="Times New Roman"/>
                <w:sz w:val="22"/>
                <w:szCs w:val="22"/>
                <w:lang w:eastAsia="zh-CN"/>
              </w:rPr>
            </w:pPr>
          </w:p>
        </w:tc>
        <w:tc>
          <w:tcPr>
            <w:tcW w:w="1836" w:type="dxa"/>
            <w:vMerge/>
            <w:vAlign w:val="center"/>
          </w:tcPr>
          <w:p w14:paraId="78EB6D19" w14:textId="77777777" w:rsidR="001F38A0" w:rsidRPr="001A7397" w:rsidRDefault="001F38A0" w:rsidP="00280899">
            <w:pPr>
              <w:tabs>
                <w:tab w:val="left" w:pos="851"/>
              </w:tabs>
              <w:spacing w:after="200" w:line="276" w:lineRule="auto"/>
              <w:ind w:right="57"/>
              <w:contextualSpacing/>
              <w:mirrorIndents/>
              <w:jc w:val="center"/>
              <w:rPr>
                <w:rFonts w:ascii="Times New Roman" w:hAnsi="Times New Roman"/>
                <w:sz w:val="22"/>
                <w:szCs w:val="22"/>
                <w:lang w:eastAsia="zh-CN"/>
              </w:rPr>
            </w:pPr>
          </w:p>
        </w:tc>
      </w:tr>
      <w:tr w:rsidR="001F38A0" w:rsidRPr="001A7397" w14:paraId="5D0D648F" w14:textId="77777777" w:rsidTr="00280899">
        <w:tc>
          <w:tcPr>
            <w:tcW w:w="520" w:type="dxa"/>
            <w:shd w:val="clear" w:color="auto" w:fill="D9D9D9"/>
            <w:vAlign w:val="center"/>
          </w:tcPr>
          <w:p w14:paraId="7CE79C25" w14:textId="77777777" w:rsidR="001F38A0" w:rsidRPr="001A7397" w:rsidRDefault="001F38A0" w:rsidP="00280899">
            <w:pPr>
              <w:tabs>
                <w:tab w:val="left" w:pos="851"/>
              </w:tabs>
              <w:spacing w:after="200" w:line="276" w:lineRule="auto"/>
              <w:ind w:right="57"/>
              <w:contextualSpacing/>
              <w:mirrorIndents/>
              <w:rPr>
                <w:rFonts w:ascii="Times New Roman" w:hAnsi="Times New Roman"/>
                <w:b/>
                <w:lang w:eastAsia="zh-CN"/>
              </w:rPr>
            </w:pPr>
            <w:r w:rsidRPr="001A7397">
              <w:rPr>
                <w:rFonts w:ascii="Times New Roman" w:hAnsi="Times New Roman"/>
                <w:b/>
                <w:lang w:eastAsia="zh-CN"/>
              </w:rPr>
              <w:t>2.</w:t>
            </w:r>
          </w:p>
        </w:tc>
        <w:tc>
          <w:tcPr>
            <w:tcW w:w="3019" w:type="dxa"/>
            <w:shd w:val="clear" w:color="auto" w:fill="D9D9D9"/>
            <w:vAlign w:val="center"/>
          </w:tcPr>
          <w:p w14:paraId="5C5E43C8" w14:textId="77777777" w:rsidR="001F38A0" w:rsidRPr="001A7397" w:rsidRDefault="001F38A0" w:rsidP="00280899">
            <w:pPr>
              <w:tabs>
                <w:tab w:val="left" w:pos="851"/>
              </w:tabs>
              <w:spacing w:after="200" w:line="276" w:lineRule="auto"/>
              <w:ind w:right="57"/>
              <w:contextualSpacing/>
              <w:mirrorIndents/>
              <w:jc w:val="center"/>
              <w:rPr>
                <w:rFonts w:ascii="Times New Roman" w:hAnsi="Times New Roman"/>
                <w:sz w:val="22"/>
                <w:szCs w:val="22"/>
                <w:lang w:eastAsia="zh-CN"/>
              </w:rPr>
            </w:pPr>
            <w:r w:rsidRPr="001A7397">
              <w:rPr>
                <w:rFonts w:ascii="Times New Roman" w:hAnsi="Times New Roman"/>
                <w:sz w:val="22"/>
                <w:szCs w:val="22"/>
                <w:lang w:eastAsia="zh-CN"/>
              </w:rPr>
              <w:t>VADOVŲ IR VADOVAUJANČIŲ ASMENŲ ATSAKOMYBĖ (Antra dalis)</w:t>
            </w:r>
          </w:p>
        </w:tc>
        <w:tc>
          <w:tcPr>
            <w:tcW w:w="4253" w:type="dxa"/>
            <w:gridSpan w:val="2"/>
            <w:vAlign w:val="center"/>
          </w:tcPr>
          <w:p w14:paraId="275B31BD" w14:textId="77777777" w:rsidR="001F38A0" w:rsidRPr="001A7397" w:rsidRDefault="001F38A0" w:rsidP="00280899">
            <w:pPr>
              <w:tabs>
                <w:tab w:val="left" w:pos="851"/>
              </w:tabs>
              <w:spacing w:after="200" w:line="276" w:lineRule="auto"/>
              <w:ind w:right="57"/>
              <w:contextualSpacing/>
              <w:mirrorIndents/>
              <w:jc w:val="center"/>
              <w:rPr>
                <w:rFonts w:ascii="Times New Roman" w:hAnsi="Times New Roman"/>
                <w:sz w:val="22"/>
                <w:szCs w:val="22"/>
                <w:lang w:eastAsia="zh-CN"/>
              </w:rPr>
            </w:pPr>
            <w:r w:rsidRPr="001A7397">
              <w:rPr>
                <w:rFonts w:ascii="Times New Roman" w:hAnsi="Times New Roman"/>
                <w:sz w:val="22"/>
                <w:szCs w:val="22"/>
                <w:lang w:eastAsia="zh-CN"/>
              </w:rPr>
              <w:t>100 000 EUR</w:t>
            </w:r>
          </w:p>
        </w:tc>
        <w:tc>
          <w:tcPr>
            <w:tcW w:w="1836" w:type="dxa"/>
            <w:vAlign w:val="center"/>
          </w:tcPr>
          <w:p w14:paraId="708FF094" w14:textId="4933CB4C" w:rsidR="001F38A0" w:rsidRPr="001A7397" w:rsidRDefault="00891F78" w:rsidP="00280899">
            <w:pPr>
              <w:tabs>
                <w:tab w:val="left" w:pos="851"/>
              </w:tabs>
              <w:spacing w:after="200" w:line="276" w:lineRule="auto"/>
              <w:ind w:right="57"/>
              <w:contextualSpacing/>
              <w:mirrorIndents/>
              <w:jc w:val="center"/>
              <w:rPr>
                <w:rFonts w:ascii="Times New Roman" w:hAnsi="Times New Roman"/>
                <w:sz w:val="22"/>
                <w:szCs w:val="22"/>
                <w:lang w:eastAsia="zh-CN"/>
              </w:rPr>
            </w:pPr>
            <w:r w:rsidRPr="001A7397">
              <w:rPr>
                <w:rFonts w:ascii="Times New Roman" w:hAnsi="Times New Roman"/>
                <w:sz w:val="22"/>
                <w:szCs w:val="22"/>
                <w:lang w:eastAsia="zh-CN"/>
              </w:rPr>
              <w:t>0 €, išskyrus reikalavimams pagal 4.2.3 punktą – 1.000 €</w:t>
            </w:r>
          </w:p>
        </w:tc>
      </w:tr>
      <w:tr w:rsidR="001F38A0" w:rsidRPr="001A7397" w14:paraId="1415EABD" w14:textId="77777777" w:rsidTr="00280899">
        <w:tc>
          <w:tcPr>
            <w:tcW w:w="520" w:type="dxa"/>
            <w:shd w:val="clear" w:color="auto" w:fill="D9D9D9"/>
            <w:vAlign w:val="center"/>
          </w:tcPr>
          <w:p w14:paraId="65D7B975" w14:textId="77777777" w:rsidR="001F38A0" w:rsidRPr="001A7397" w:rsidRDefault="001F38A0" w:rsidP="00280899">
            <w:pPr>
              <w:tabs>
                <w:tab w:val="left" w:pos="851"/>
              </w:tabs>
              <w:spacing w:after="200" w:line="276" w:lineRule="auto"/>
              <w:ind w:right="57"/>
              <w:contextualSpacing/>
              <w:mirrorIndents/>
              <w:rPr>
                <w:rFonts w:ascii="Times New Roman" w:hAnsi="Times New Roman"/>
                <w:b/>
                <w:lang w:eastAsia="zh-CN"/>
              </w:rPr>
            </w:pPr>
            <w:r w:rsidRPr="001A7397">
              <w:rPr>
                <w:rFonts w:ascii="Times New Roman" w:hAnsi="Times New Roman"/>
                <w:b/>
                <w:lang w:eastAsia="zh-CN"/>
              </w:rPr>
              <w:t>3.</w:t>
            </w:r>
          </w:p>
        </w:tc>
        <w:tc>
          <w:tcPr>
            <w:tcW w:w="3019" w:type="dxa"/>
            <w:shd w:val="clear" w:color="auto" w:fill="D9D9D9"/>
            <w:vAlign w:val="center"/>
          </w:tcPr>
          <w:p w14:paraId="1FF2B2D8" w14:textId="77777777" w:rsidR="001F38A0" w:rsidRPr="001A7397" w:rsidRDefault="001F38A0" w:rsidP="00280899">
            <w:pPr>
              <w:tabs>
                <w:tab w:val="left" w:pos="851"/>
              </w:tabs>
              <w:spacing w:after="200" w:line="276" w:lineRule="auto"/>
              <w:ind w:right="57"/>
              <w:contextualSpacing/>
              <w:mirrorIndents/>
              <w:jc w:val="center"/>
              <w:rPr>
                <w:rFonts w:ascii="Times New Roman" w:hAnsi="Times New Roman"/>
                <w:sz w:val="22"/>
                <w:szCs w:val="22"/>
                <w:lang w:eastAsia="zh-CN"/>
              </w:rPr>
            </w:pPr>
            <w:r w:rsidRPr="001A7397">
              <w:rPr>
                <w:rFonts w:ascii="Times New Roman" w:hAnsi="Times New Roman"/>
                <w:sz w:val="22"/>
                <w:szCs w:val="22"/>
                <w:lang w:eastAsia="zh-CN"/>
              </w:rPr>
              <w:t>ATSAKOMYBĖ DĖL DARBO SANTYKIŲ PAŽEIDIMO (Trečia dalis)</w:t>
            </w:r>
          </w:p>
        </w:tc>
        <w:tc>
          <w:tcPr>
            <w:tcW w:w="4253" w:type="dxa"/>
            <w:gridSpan w:val="2"/>
            <w:vAlign w:val="center"/>
          </w:tcPr>
          <w:p w14:paraId="3CC3CD2E" w14:textId="77777777" w:rsidR="001F38A0" w:rsidRPr="001A7397" w:rsidRDefault="001F38A0" w:rsidP="00280899">
            <w:pPr>
              <w:tabs>
                <w:tab w:val="left" w:pos="851"/>
              </w:tabs>
              <w:spacing w:after="200" w:line="276" w:lineRule="auto"/>
              <w:ind w:right="57"/>
              <w:contextualSpacing/>
              <w:mirrorIndents/>
              <w:jc w:val="center"/>
              <w:rPr>
                <w:rFonts w:ascii="Times New Roman" w:hAnsi="Times New Roman"/>
                <w:sz w:val="22"/>
                <w:szCs w:val="22"/>
                <w:lang w:eastAsia="zh-CN"/>
              </w:rPr>
            </w:pPr>
            <w:r w:rsidRPr="001A7397">
              <w:rPr>
                <w:rFonts w:ascii="Times New Roman" w:hAnsi="Times New Roman"/>
                <w:sz w:val="22"/>
                <w:szCs w:val="22"/>
                <w:lang w:eastAsia="zh-CN"/>
              </w:rPr>
              <w:t>100 000 EUR</w:t>
            </w:r>
          </w:p>
        </w:tc>
        <w:tc>
          <w:tcPr>
            <w:tcW w:w="1836" w:type="dxa"/>
            <w:vAlign w:val="center"/>
          </w:tcPr>
          <w:p w14:paraId="3EA326D7" w14:textId="77777777" w:rsidR="001F38A0" w:rsidRPr="001A7397" w:rsidRDefault="001F38A0" w:rsidP="00280899">
            <w:pPr>
              <w:tabs>
                <w:tab w:val="left" w:pos="851"/>
              </w:tabs>
              <w:spacing w:after="200" w:line="276" w:lineRule="auto"/>
              <w:ind w:right="57"/>
              <w:contextualSpacing/>
              <w:mirrorIndents/>
              <w:jc w:val="center"/>
              <w:rPr>
                <w:rFonts w:ascii="Times New Roman" w:hAnsi="Times New Roman"/>
                <w:sz w:val="22"/>
                <w:szCs w:val="22"/>
                <w:lang w:eastAsia="zh-CN"/>
              </w:rPr>
            </w:pPr>
            <w:r w:rsidRPr="001A7397">
              <w:rPr>
                <w:rFonts w:ascii="Times New Roman" w:hAnsi="Times New Roman"/>
                <w:sz w:val="22"/>
                <w:szCs w:val="22"/>
                <w:lang w:eastAsia="zh-CN"/>
              </w:rPr>
              <w:t>10 %, bet ne mažiau nei 1.000 EUR</w:t>
            </w:r>
          </w:p>
        </w:tc>
      </w:tr>
      <w:tr w:rsidR="001F38A0" w:rsidRPr="001A7397" w14:paraId="6813A292" w14:textId="77777777" w:rsidTr="00280899">
        <w:tc>
          <w:tcPr>
            <w:tcW w:w="520" w:type="dxa"/>
            <w:shd w:val="clear" w:color="auto" w:fill="D9D9D9"/>
            <w:vAlign w:val="center"/>
          </w:tcPr>
          <w:p w14:paraId="27DB05F7" w14:textId="77777777" w:rsidR="001F38A0" w:rsidRPr="001A7397" w:rsidRDefault="001F38A0" w:rsidP="00280899">
            <w:pPr>
              <w:tabs>
                <w:tab w:val="left" w:pos="851"/>
              </w:tabs>
              <w:spacing w:after="200" w:line="276" w:lineRule="auto"/>
              <w:ind w:right="57"/>
              <w:contextualSpacing/>
              <w:mirrorIndents/>
              <w:rPr>
                <w:rFonts w:ascii="Times New Roman" w:hAnsi="Times New Roman"/>
                <w:b/>
              </w:rPr>
            </w:pPr>
            <w:r w:rsidRPr="001A7397">
              <w:rPr>
                <w:rFonts w:ascii="Times New Roman" w:hAnsi="Times New Roman"/>
                <w:b/>
              </w:rPr>
              <w:t xml:space="preserve">4. </w:t>
            </w:r>
          </w:p>
        </w:tc>
        <w:tc>
          <w:tcPr>
            <w:tcW w:w="3019" w:type="dxa"/>
            <w:shd w:val="clear" w:color="auto" w:fill="D9D9D9"/>
            <w:vAlign w:val="center"/>
          </w:tcPr>
          <w:p w14:paraId="18809C24" w14:textId="77777777" w:rsidR="001F38A0" w:rsidRPr="001A7397" w:rsidRDefault="001F38A0" w:rsidP="00280899">
            <w:pPr>
              <w:tabs>
                <w:tab w:val="left" w:pos="851"/>
              </w:tabs>
              <w:spacing w:after="200" w:line="276" w:lineRule="auto"/>
              <w:ind w:right="57"/>
              <w:contextualSpacing/>
              <w:mirrorIndents/>
              <w:jc w:val="center"/>
              <w:rPr>
                <w:rFonts w:ascii="Times New Roman" w:hAnsi="Times New Roman"/>
                <w:sz w:val="22"/>
                <w:szCs w:val="22"/>
              </w:rPr>
            </w:pPr>
            <w:r w:rsidRPr="001A7397">
              <w:rPr>
                <w:rFonts w:ascii="Times New Roman" w:hAnsi="Times New Roman"/>
                <w:sz w:val="22"/>
                <w:szCs w:val="22"/>
              </w:rPr>
              <w:t>ATSAKOMYBĖ DĖL VIEŠŲJŲ PIRKIMŲ PROCEDŪRŲ PAŽEIDIMŲ (Ketvirta dalis)</w:t>
            </w:r>
          </w:p>
        </w:tc>
        <w:tc>
          <w:tcPr>
            <w:tcW w:w="4253" w:type="dxa"/>
            <w:gridSpan w:val="2"/>
            <w:vAlign w:val="center"/>
          </w:tcPr>
          <w:p w14:paraId="18F2C887" w14:textId="77777777" w:rsidR="001F38A0" w:rsidRPr="001A7397" w:rsidRDefault="001F38A0" w:rsidP="00280899">
            <w:pPr>
              <w:tabs>
                <w:tab w:val="left" w:pos="851"/>
              </w:tabs>
              <w:spacing w:after="200" w:line="276" w:lineRule="auto"/>
              <w:ind w:right="57"/>
              <w:contextualSpacing/>
              <w:mirrorIndents/>
              <w:jc w:val="center"/>
              <w:rPr>
                <w:rFonts w:ascii="Times New Roman" w:hAnsi="Times New Roman"/>
                <w:sz w:val="22"/>
                <w:szCs w:val="22"/>
              </w:rPr>
            </w:pPr>
            <w:r w:rsidRPr="001A7397">
              <w:rPr>
                <w:rFonts w:ascii="Times New Roman" w:hAnsi="Times New Roman"/>
                <w:sz w:val="22"/>
                <w:szCs w:val="22"/>
              </w:rPr>
              <w:t>100 000 EUR</w:t>
            </w:r>
          </w:p>
        </w:tc>
        <w:tc>
          <w:tcPr>
            <w:tcW w:w="1836" w:type="dxa"/>
            <w:vAlign w:val="center"/>
          </w:tcPr>
          <w:p w14:paraId="3503A668" w14:textId="77777777" w:rsidR="001F38A0" w:rsidRPr="001A7397" w:rsidRDefault="001F38A0" w:rsidP="00280899">
            <w:pPr>
              <w:tabs>
                <w:tab w:val="left" w:pos="851"/>
              </w:tabs>
              <w:spacing w:after="200" w:line="276" w:lineRule="auto"/>
              <w:ind w:right="57"/>
              <w:contextualSpacing/>
              <w:mirrorIndents/>
              <w:jc w:val="center"/>
              <w:rPr>
                <w:rFonts w:ascii="Times New Roman" w:hAnsi="Times New Roman"/>
                <w:sz w:val="22"/>
                <w:szCs w:val="22"/>
              </w:rPr>
            </w:pPr>
            <w:r w:rsidRPr="001A7397">
              <w:rPr>
                <w:rFonts w:ascii="Times New Roman" w:hAnsi="Times New Roman"/>
                <w:sz w:val="22"/>
                <w:szCs w:val="22"/>
              </w:rPr>
              <w:t>10 %, bet ne mažiau nei 1.000 EUR</w:t>
            </w:r>
          </w:p>
        </w:tc>
      </w:tr>
      <w:tr w:rsidR="001F38A0" w:rsidRPr="001A7397" w14:paraId="6877F335" w14:textId="77777777" w:rsidTr="00280899">
        <w:tc>
          <w:tcPr>
            <w:tcW w:w="3539" w:type="dxa"/>
            <w:gridSpan w:val="2"/>
            <w:shd w:val="clear" w:color="auto" w:fill="D9D9D9"/>
            <w:vAlign w:val="center"/>
          </w:tcPr>
          <w:p w14:paraId="54509D1F" w14:textId="77777777" w:rsidR="001F38A0" w:rsidRPr="001A7397" w:rsidRDefault="001F38A0" w:rsidP="00280899">
            <w:pPr>
              <w:tabs>
                <w:tab w:val="left" w:pos="851"/>
              </w:tabs>
              <w:spacing w:after="200" w:line="276" w:lineRule="auto"/>
              <w:ind w:right="57"/>
              <w:contextualSpacing/>
              <w:mirrorIndents/>
              <w:jc w:val="center"/>
              <w:rPr>
                <w:rFonts w:ascii="Times New Roman" w:hAnsi="Times New Roman"/>
                <w:b/>
                <w:sz w:val="22"/>
                <w:szCs w:val="22"/>
                <w:lang w:eastAsia="zh-CN"/>
              </w:rPr>
            </w:pPr>
          </w:p>
          <w:p w14:paraId="33A87F2F" w14:textId="77777777" w:rsidR="001F38A0" w:rsidRPr="001A7397" w:rsidRDefault="001F38A0" w:rsidP="00280899">
            <w:pPr>
              <w:tabs>
                <w:tab w:val="left" w:pos="851"/>
              </w:tabs>
              <w:spacing w:after="200" w:line="276" w:lineRule="auto"/>
              <w:ind w:right="57"/>
              <w:contextualSpacing/>
              <w:mirrorIndents/>
              <w:jc w:val="center"/>
              <w:rPr>
                <w:rFonts w:ascii="Times New Roman" w:hAnsi="Times New Roman"/>
                <w:b/>
                <w:sz w:val="22"/>
                <w:szCs w:val="22"/>
                <w:lang w:eastAsia="zh-CN"/>
              </w:rPr>
            </w:pPr>
            <w:r w:rsidRPr="001A7397">
              <w:rPr>
                <w:rFonts w:ascii="Times New Roman" w:hAnsi="Times New Roman"/>
                <w:b/>
                <w:sz w:val="22"/>
                <w:szCs w:val="22"/>
                <w:lang w:eastAsia="zh-CN"/>
              </w:rPr>
              <w:t>Maksimali draudimo išmokų suma pagal visas rizikas neturi viršyti:</w:t>
            </w:r>
          </w:p>
          <w:p w14:paraId="62240E81" w14:textId="77777777" w:rsidR="001F38A0" w:rsidRPr="001A7397" w:rsidRDefault="001F38A0" w:rsidP="00280899">
            <w:pPr>
              <w:tabs>
                <w:tab w:val="left" w:pos="851"/>
              </w:tabs>
              <w:spacing w:after="200" w:line="276" w:lineRule="auto"/>
              <w:ind w:right="57"/>
              <w:contextualSpacing/>
              <w:mirrorIndents/>
              <w:jc w:val="center"/>
              <w:rPr>
                <w:rFonts w:ascii="Times New Roman" w:hAnsi="Times New Roman"/>
                <w:b/>
                <w:sz w:val="22"/>
                <w:szCs w:val="22"/>
                <w:lang w:eastAsia="zh-CN"/>
              </w:rPr>
            </w:pPr>
          </w:p>
        </w:tc>
        <w:tc>
          <w:tcPr>
            <w:tcW w:w="2268" w:type="dxa"/>
            <w:shd w:val="clear" w:color="auto" w:fill="D9D9D9"/>
            <w:vAlign w:val="center"/>
          </w:tcPr>
          <w:p w14:paraId="1C4D624D" w14:textId="77777777" w:rsidR="001F38A0" w:rsidRPr="001A7397" w:rsidRDefault="001F38A0" w:rsidP="00280899">
            <w:pPr>
              <w:tabs>
                <w:tab w:val="left" w:pos="851"/>
              </w:tabs>
              <w:spacing w:after="200" w:line="276" w:lineRule="auto"/>
              <w:ind w:right="57"/>
              <w:contextualSpacing/>
              <w:mirrorIndents/>
              <w:jc w:val="center"/>
              <w:rPr>
                <w:rFonts w:ascii="Times New Roman" w:hAnsi="Times New Roman"/>
                <w:b/>
                <w:sz w:val="22"/>
                <w:szCs w:val="22"/>
                <w:lang w:eastAsia="zh-CN"/>
              </w:rPr>
            </w:pPr>
            <w:r w:rsidRPr="001A7397">
              <w:rPr>
                <w:rFonts w:ascii="Times New Roman" w:hAnsi="Times New Roman"/>
                <w:b/>
                <w:sz w:val="22"/>
                <w:szCs w:val="22"/>
                <w:lang w:eastAsia="zh-CN"/>
              </w:rPr>
              <w:t>100 000 EUR</w:t>
            </w:r>
          </w:p>
        </w:tc>
        <w:tc>
          <w:tcPr>
            <w:tcW w:w="1985" w:type="dxa"/>
            <w:shd w:val="clear" w:color="auto" w:fill="D9D9D9"/>
            <w:vAlign w:val="center"/>
          </w:tcPr>
          <w:p w14:paraId="5FC0EBFA" w14:textId="77777777" w:rsidR="001F38A0" w:rsidRPr="001A7397" w:rsidRDefault="001F38A0" w:rsidP="001F38A0">
            <w:pPr>
              <w:numPr>
                <w:ilvl w:val="0"/>
                <w:numId w:val="41"/>
              </w:numPr>
              <w:tabs>
                <w:tab w:val="left" w:pos="851"/>
              </w:tabs>
              <w:spacing w:after="200" w:line="276" w:lineRule="auto"/>
              <w:ind w:right="57"/>
              <w:contextualSpacing/>
              <w:mirrorIndents/>
              <w:jc w:val="center"/>
              <w:rPr>
                <w:rFonts w:ascii="Times New Roman" w:hAnsi="Times New Roman"/>
                <w:b/>
                <w:sz w:val="22"/>
                <w:szCs w:val="22"/>
                <w:lang w:eastAsia="zh-CN"/>
              </w:rPr>
            </w:pPr>
            <w:r w:rsidRPr="001A7397">
              <w:rPr>
                <w:rFonts w:ascii="Times New Roman" w:hAnsi="Times New Roman"/>
                <w:b/>
                <w:sz w:val="22"/>
                <w:szCs w:val="22"/>
                <w:lang w:eastAsia="zh-CN"/>
              </w:rPr>
              <w:t>000 EUR</w:t>
            </w:r>
          </w:p>
        </w:tc>
        <w:tc>
          <w:tcPr>
            <w:tcW w:w="1836" w:type="dxa"/>
            <w:shd w:val="clear" w:color="auto" w:fill="D9D9D9"/>
            <w:vAlign w:val="center"/>
          </w:tcPr>
          <w:p w14:paraId="0729C505" w14:textId="77777777" w:rsidR="001F38A0" w:rsidRPr="001A7397" w:rsidRDefault="001F38A0" w:rsidP="00280899">
            <w:pPr>
              <w:tabs>
                <w:tab w:val="left" w:pos="851"/>
              </w:tabs>
              <w:spacing w:after="200" w:line="276" w:lineRule="auto"/>
              <w:ind w:right="57"/>
              <w:contextualSpacing/>
              <w:mirrorIndents/>
              <w:jc w:val="center"/>
              <w:rPr>
                <w:rFonts w:ascii="Times New Roman" w:hAnsi="Times New Roman"/>
                <w:sz w:val="22"/>
                <w:szCs w:val="22"/>
                <w:lang w:eastAsia="zh-CN"/>
              </w:rPr>
            </w:pPr>
            <w:r w:rsidRPr="001A7397">
              <w:rPr>
                <w:rFonts w:ascii="Times New Roman" w:hAnsi="Times New Roman"/>
                <w:sz w:val="22"/>
                <w:szCs w:val="22"/>
                <w:lang w:eastAsia="zh-CN"/>
              </w:rPr>
              <w:t>-</w:t>
            </w:r>
          </w:p>
        </w:tc>
      </w:tr>
    </w:tbl>
    <w:p w14:paraId="701A8D8E" w14:textId="77777777" w:rsidR="00A9078C" w:rsidRPr="001A7397" w:rsidRDefault="00A9078C" w:rsidP="00A9078C">
      <w:pPr>
        <w:tabs>
          <w:tab w:val="left" w:pos="284"/>
          <w:tab w:val="left" w:pos="851"/>
        </w:tabs>
        <w:spacing w:before="100" w:beforeAutospacing="1" w:after="100" w:afterAutospacing="1" w:line="240" w:lineRule="auto"/>
        <w:ind w:left="777" w:right="57"/>
        <w:contextualSpacing/>
        <w:mirrorIndents/>
        <w:rPr>
          <w:rFonts w:ascii="Times New Roman" w:eastAsia="Times New Roman" w:hAnsi="Times New Roman"/>
          <w:b/>
        </w:rPr>
      </w:pPr>
    </w:p>
    <w:p w14:paraId="55150F64" w14:textId="492D0467" w:rsidR="00506EDE" w:rsidRPr="001A7397" w:rsidRDefault="00EE7E6A" w:rsidP="00506EDE">
      <w:pPr>
        <w:pStyle w:val="Sraopastraipa"/>
        <w:numPr>
          <w:ilvl w:val="0"/>
          <w:numId w:val="45"/>
        </w:numPr>
        <w:rPr>
          <w:rFonts w:cs="Calibri"/>
          <w:color w:val="000000"/>
        </w:rPr>
      </w:pPr>
      <w:r w:rsidRPr="001A7397">
        <w:rPr>
          <w:b/>
        </w:rPr>
        <w:t xml:space="preserve">Per 2023-2025 m. laikotarpį, buvo išmokėta </w:t>
      </w:r>
      <w:r w:rsidR="00506EDE" w:rsidRPr="001A7397">
        <w:rPr>
          <w:rFonts w:cs="Calibri"/>
          <w:b/>
          <w:color w:val="000000"/>
        </w:rPr>
        <w:t>9</w:t>
      </w:r>
      <w:r w:rsidR="000E3C96" w:rsidRPr="001A7397">
        <w:rPr>
          <w:rFonts w:cs="Calibri"/>
          <w:b/>
          <w:color w:val="000000"/>
        </w:rPr>
        <w:t>.</w:t>
      </w:r>
      <w:r w:rsidR="00506EDE" w:rsidRPr="001A7397">
        <w:rPr>
          <w:rFonts w:cs="Calibri"/>
          <w:b/>
          <w:color w:val="000000"/>
        </w:rPr>
        <w:t>764</w:t>
      </w:r>
      <w:r w:rsidR="000E3C96" w:rsidRPr="001A7397">
        <w:rPr>
          <w:rFonts w:cs="Calibri"/>
          <w:b/>
          <w:color w:val="000000"/>
        </w:rPr>
        <w:t>,00</w:t>
      </w:r>
      <w:r w:rsidR="00506EDE" w:rsidRPr="001A7397">
        <w:rPr>
          <w:rFonts w:cs="Calibri"/>
          <w:b/>
          <w:color w:val="000000"/>
        </w:rPr>
        <w:t xml:space="preserve"> EUR išmoka</w:t>
      </w:r>
      <w:r w:rsidR="00506EDE" w:rsidRPr="001A7397">
        <w:rPr>
          <w:rFonts w:cs="Calibri"/>
          <w:color w:val="000000"/>
        </w:rPr>
        <w:t xml:space="preserve">, pagal teismo priteistas </w:t>
      </w:r>
      <w:proofErr w:type="spellStart"/>
      <w:r w:rsidR="00506EDE" w:rsidRPr="001A7397">
        <w:rPr>
          <w:rFonts w:cs="Calibri"/>
          <w:color w:val="000000"/>
        </w:rPr>
        <w:t>bylinėjamosi</w:t>
      </w:r>
      <w:proofErr w:type="spellEnd"/>
      <w:r w:rsidR="00506EDE" w:rsidRPr="001A7397">
        <w:rPr>
          <w:rFonts w:cs="Calibri"/>
          <w:color w:val="000000"/>
        </w:rPr>
        <w:t xml:space="preserve"> išlaidas.</w:t>
      </w:r>
    </w:p>
    <w:p w14:paraId="45B57E9E" w14:textId="13D246EC" w:rsidR="00891F78" w:rsidRPr="001A7397" w:rsidRDefault="00891F78">
      <w:pPr>
        <w:rPr>
          <w:rFonts w:ascii="Times New Roman" w:eastAsia="Times New Roman" w:hAnsi="Times New Roman"/>
          <w:b/>
        </w:rPr>
      </w:pPr>
      <w:r w:rsidRPr="001A7397">
        <w:rPr>
          <w:rFonts w:ascii="Times New Roman" w:eastAsia="Times New Roman" w:hAnsi="Times New Roman"/>
          <w:b/>
        </w:rPr>
        <w:br w:type="page"/>
      </w:r>
    </w:p>
    <w:p w14:paraId="5EC73AF4" w14:textId="77777777" w:rsidR="00A9078C" w:rsidRPr="001A7397" w:rsidRDefault="00A9078C" w:rsidP="00EC1135">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r w:rsidRPr="001A7397">
        <w:rPr>
          <w:rFonts w:ascii="Times New Roman" w:eastAsia="Times New Roman" w:hAnsi="Times New Roman"/>
          <w:b/>
          <w:caps/>
        </w:rPr>
        <w:lastRenderedPageBreak/>
        <w:t>PIRMA DALIS</w:t>
      </w:r>
    </w:p>
    <w:p w14:paraId="1C2D8E64" w14:textId="77777777" w:rsidR="00A9078C" w:rsidRPr="001A7397" w:rsidRDefault="00A9078C" w:rsidP="00A9078C">
      <w:pPr>
        <w:tabs>
          <w:tab w:val="left" w:pos="0"/>
          <w:tab w:val="left" w:pos="3261"/>
        </w:tabs>
        <w:spacing w:before="100" w:beforeAutospacing="1" w:after="100" w:afterAutospacing="1" w:line="240" w:lineRule="auto"/>
        <w:ind w:right="57"/>
        <w:contextualSpacing/>
        <w:mirrorIndents/>
        <w:jc w:val="both"/>
        <w:rPr>
          <w:rFonts w:ascii="Times New Roman" w:eastAsia="Times New Roman" w:hAnsi="Times New Roman"/>
          <w:b/>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6"/>
        <w:gridCol w:w="8930"/>
      </w:tblGrid>
      <w:tr w:rsidR="00A9078C" w:rsidRPr="001A7397" w14:paraId="44F3F451" w14:textId="77777777" w:rsidTr="0060198F">
        <w:trPr>
          <w:trHeight w:val="152"/>
          <w:jc w:val="center"/>
        </w:trPr>
        <w:tc>
          <w:tcPr>
            <w:tcW w:w="10065" w:type="dxa"/>
            <w:gridSpan w:val="3"/>
            <w:shd w:val="clear" w:color="auto" w:fill="F2F2F2"/>
            <w:vAlign w:val="center"/>
          </w:tcPr>
          <w:p w14:paraId="1ABC4D73" w14:textId="77777777" w:rsidR="00A9078C" w:rsidRPr="001A7397" w:rsidRDefault="00A9078C" w:rsidP="001A7397">
            <w:pPr>
              <w:tabs>
                <w:tab w:val="right" w:leader="underscore" w:pos="8505"/>
              </w:tabs>
              <w:spacing w:after="0" w:line="240" w:lineRule="auto"/>
              <w:jc w:val="center"/>
              <w:rPr>
                <w:rFonts w:ascii="Times New Roman" w:hAnsi="Times New Roman"/>
                <w:b/>
              </w:rPr>
            </w:pPr>
            <w:r w:rsidRPr="001A7397">
              <w:rPr>
                <w:rFonts w:ascii="Times New Roman" w:hAnsi="Times New Roman"/>
                <w:b/>
              </w:rPr>
              <w:t xml:space="preserve">BENDROSIOS CIVILINĖS </w:t>
            </w:r>
            <w:r w:rsidRPr="001A7397">
              <w:rPr>
                <w:rFonts w:ascii="Times New Roman" w:hAnsi="Times New Roman"/>
                <w:b/>
                <w:caps/>
              </w:rPr>
              <w:t xml:space="preserve">ATSAKOMYBĖs </w:t>
            </w:r>
            <w:r w:rsidRPr="001A7397">
              <w:rPr>
                <w:rFonts w:ascii="Times New Roman" w:hAnsi="Times New Roman"/>
                <w:b/>
              </w:rPr>
              <w:t>DRAUDIMAS</w:t>
            </w:r>
          </w:p>
        </w:tc>
      </w:tr>
      <w:tr w:rsidR="00A9078C" w:rsidRPr="001A7397" w14:paraId="73957D4E" w14:textId="77777777" w:rsidTr="0060198F">
        <w:trPr>
          <w:trHeight w:val="70"/>
          <w:jc w:val="center"/>
        </w:trPr>
        <w:tc>
          <w:tcPr>
            <w:tcW w:w="10065" w:type="dxa"/>
            <w:gridSpan w:val="3"/>
            <w:shd w:val="clear" w:color="auto" w:fill="F2F2F2"/>
            <w:vAlign w:val="center"/>
          </w:tcPr>
          <w:p w14:paraId="5DF0A276" w14:textId="77777777" w:rsidR="00A9078C" w:rsidRPr="001A7397" w:rsidRDefault="00A9078C" w:rsidP="001A7397">
            <w:pPr>
              <w:pStyle w:val="Pagrindiniotekstotrauka"/>
              <w:numPr>
                <w:ilvl w:val="0"/>
                <w:numId w:val="37"/>
              </w:numPr>
              <w:spacing w:after="0"/>
              <w:jc w:val="center"/>
              <w:rPr>
                <w:b/>
                <w:sz w:val="22"/>
                <w:szCs w:val="22"/>
              </w:rPr>
            </w:pPr>
            <w:r w:rsidRPr="001A7397">
              <w:rPr>
                <w:b/>
                <w:sz w:val="22"/>
                <w:szCs w:val="22"/>
              </w:rPr>
              <w:t>Bendra informacija</w:t>
            </w:r>
          </w:p>
        </w:tc>
      </w:tr>
      <w:tr w:rsidR="00A9078C" w:rsidRPr="001A7397" w14:paraId="373AA8FD" w14:textId="77777777" w:rsidTr="0060198F">
        <w:trPr>
          <w:trHeight w:val="70"/>
          <w:jc w:val="center"/>
        </w:trPr>
        <w:tc>
          <w:tcPr>
            <w:tcW w:w="1135" w:type="dxa"/>
            <w:gridSpan w:val="2"/>
            <w:shd w:val="clear" w:color="auto" w:fill="auto"/>
            <w:vAlign w:val="center"/>
          </w:tcPr>
          <w:p w14:paraId="48F4FD84" w14:textId="77777777" w:rsidR="00A9078C" w:rsidRPr="001A7397" w:rsidRDefault="00A9078C" w:rsidP="001A7397">
            <w:pPr>
              <w:pStyle w:val="Pagrindiniotekstotrauka"/>
              <w:numPr>
                <w:ilvl w:val="1"/>
                <w:numId w:val="37"/>
              </w:numPr>
              <w:spacing w:after="0"/>
              <w:rPr>
                <w:bCs/>
                <w:sz w:val="22"/>
                <w:szCs w:val="22"/>
              </w:rPr>
            </w:pPr>
          </w:p>
        </w:tc>
        <w:tc>
          <w:tcPr>
            <w:tcW w:w="8930" w:type="dxa"/>
            <w:shd w:val="clear" w:color="auto" w:fill="FFFFFF"/>
            <w:vAlign w:val="center"/>
          </w:tcPr>
          <w:p w14:paraId="79AE853F" w14:textId="47EA1E7A" w:rsidR="00A9078C" w:rsidRPr="001A7397" w:rsidRDefault="001F38A0" w:rsidP="001A7397">
            <w:pPr>
              <w:pStyle w:val="Pagrindiniotekstotrauka"/>
              <w:spacing w:after="0"/>
              <w:ind w:left="0"/>
              <w:jc w:val="both"/>
              <w:rPr>
                <w:bCs/>
                <w:sz w:val="22"/>
                <w:szCs w:val="22"/>
              </w:rPr>
            </w:pPr>
            <w:r w:rsidRPr="001A7397">
              <w:rPr>
                <w:b/>
                <w:sz w:val="22"/>
                <w:szCs w:val="22"/>
              </w:rPr>
              <w:t xml:space="preserve">Draudėjas: </w:t>
            </w:r>
            <w:r w:rsidRPr="001A7397">
              <w:rPr>
                <w:sz w:val="22"/>
                <w:szCs w:val="22"/>
              </w:rPr>
              <w:t>Biudžetinė įstaiga ŠIAULIŲ APSKAITOS CENTRAS, juridinio asmens kodas 305888561, buveinės adresas Vilniaus g. 88, LT-76285, Šiauliai.</w:t>
            </w:r>
          </w:p>
        </w:tc>
      </w:tr>
      <w:tr w:rsidR="00C62679" w:rsidRPr="001A7397" w14:paraId="0E0D0A20" w14:textId="77777777" w:rsidTr="0060198F">
        <w:trPr>
          <w:trHeight w:val="70"/>
          <w:jc w:val="center"/>
        </w:trPr>
        <w:tc>
          <w:tcPr>
            <w:tcW w:w="1135" w:type="dxa"/>
            <w:gridSpan w:val="2"/>
            <w:shd w:val="clear" w:color="auto" w:fill="auto"/>
            <w:vAlign w:val="center"/>
          </w:tcPr>
          <w:p w14:paraId="6071C95A" w14:textId="77777777" w:rsidR="00C62679" w:rsidRPr="001A7397" w:rsidRDefault="00C62679" w:rsidP="001A7397">
            <w:pPr>
              <w:pStyle w:val="Pagrindiniotekstotrauka"/>
              <w:numPr>
                <w:ilvl w:val="1"/>
                <w:numId w:val="37"/>
              </w:numPr>
              <w:spacing w:after="0"/>
              <w:rPr>
                <w:bCs/>
                <w:sz w:val="22"/>
                <w:szCs w:val="22"/>
              </w:rPr>
            </w:pPr>
          </w:p>
        </w:tc>
        <w:tc>
          <w:tcPr>
            <w:tcW w:w="8930" w:type="dxa"/>
            <w:shd w:val="clear" w:color="auto" w:fill="FFFFFF"/>
            <w:vAlign w:val="center"/>
          </w:tcPr>
          <w:p w14:paraId="08465A90" w14:textId="77777777" w:rsidR="00C62679" w:rsidRPr="001A7397" w:rsidRDefault="00C62679" w:rsidP="001A7397">
            <w:pPr>
              <w:pStyle w:val="Pagrindiniotekstotrauka"/>
              <w:spacing w:after="0"/>
              <w:ind w:left="0"/>
              <w:jc w:val="both"/>
              <w:rPr>
                <w:b/>
                <w:sz w:val="22"/>
                <w:szCs w:val="22"/>
              </w:rPr>
            </w:pPr>
            <w:r w:rsidRPr="001A7397">
              <w:rPr>
                <w:bCs/>
                <w:sz w:val="22"/>
                <w:szCs w:val="22"/>
              </w:rPr>
              <w:t xml:space="preserve">Draudimo bendrovė (toliau tekste - </w:t>
            </w:r>
            <w:r w:rsidRPr="001A7397">
              <w:rPr>
                <w:b/>
                <w:bCs/>
                <w:sz w:val="22"/>
                <w:szCs w:val="22"/>
              </w:rPr>
              <w:t>Draudikas</w:t>
            </w:r>
            <w:r w:rsidRPr="001A7397">
              <w:rPr>
                <w:bCs/>
                <w:sz w:val="22"/>
                <w:szCs w:val="22"/>
              </w:rPr>
              <w:t xml:space="preserve">), sudariusi su </w:t>
            </w:r>
            <w:r w:rsidRPr="001A7397">
              <w:rPr>
                <w:b/>
                <w:bCs/>
                <w:sz w:val="22"/>
                <w:szCs w:val="22"/>
              </w:rPr>
              <w:t>Draudėju</w:t>
            </w:r>
            <w:r w:rsidRPr="001A7397">
              <w:rPr>
                <w:bCs/>
                <w:sz w:val="22"/>
                <w:szCs w:val="22"/>
              </w:rPr>
              <w:t xml:space="preserve"> draudimo sutartį pagal techninės specifikacijos sąlygas.</w:t>
            </w:r>
          </w:p>
        </w:tc>
      </w:tr>
      <w:tr w:rsidR="00C62679" w:rsidRPr="001A7397" w14:paraId="680E38BF" w14:textId="77777777" w:rsidTr="0060198F">
        <w:trPr>
          <w:trHeight w:val="70"/>
          <w:jc w:val="center"/>
        </w:trPr>
        <w:tc>
          <w:tcPr>
            <w:tcW w:w="1135" w:type="dxa"/>
            <w:gridSpan w:val="2"/>
            <w:shd w:val="clear" w:color="auto" w:fill="auto"/>
            <w:vAlign w:val="center"/>
          </w:tcPr>
          <w:p w14:paraId="254A2FDD" w14:textId="77777777" w:rsidR="00C62679" w:rsidRPr="001A7397" w:rsidRDefault="00C62679" w:rsidP="001A7397">
            <w:pPr>
              <w:pStyle w:val="Pagrindiniotekstotrauka"/>
              <w:numPr>
                <w:ilvl w:val="1"/>
                <w:numId w:val="37"/>
              </w:numPr>
              <w:spacing w:after="0"/>
              <w:rPr>
                <w:bCs/>
                <w:sz w:val="22"/>
                <w:szCs w:val="22"/>
              </w:rPr>
            </w:pPr>
          </w:p>
        </w:tc>
        <w:tc>
          <w:tcPr>
            <w:tcW w:w="8930" w:type="dxa"/>
            <w:shd w:val="clear" w:color="auto" w:fill="FFFFFF"/>
            <w:vAlign w:val="center"/>
          </w:tcPr>
          <w:p w14:paraId="2A1AFAA4" w14:textId="77777777" w:rsidR="00C62679" w:rsidRPr="001A7397" w:rsidRDefault="00C62679" w:rsidP="001A7397">
            <w:pPr>
              <w:pStyle w:val="Pagrindiniotekstotrauka"/>
              <w:spacing w:after="0"/>
              <w:ind w:left="0"/>
              <w:jc w:val="both"/>
              <w:rPr>
                <w:bCs/>
                <w:sz w:val="22"/>
                <w:szCs w:val="22"/>
              </w:rPr>
            </w:pPr>
            <w:r w:rsidRPr="001A7397">
              <w:rPr>
                <w:b/>
                <w:bCs/>
                <w:sz w:val="22"/>
                <w:szCs w:val="22"/>
              </w:rPr>
              <w:t xml:space="preserve">Apdraustasis </w:t>
            </w:r>
            <w:r w:rsidRPr="001A7397">
              <w:rPr>
                <w:bCs/>
                <w:sz w:val="22"/>
                <w:szCs w:val="22"/>
              </w:rPr>
              <w:t xml:space="preserve">yra </w:t>
            </w:r>
            <w:r w:rsidR="00B0146F" w:rsidRPr="001A7397">
              <w:rPr>
                <w:b/>
                <w:bCs/>
                <w:sz w:val="22"/>
                <w:szCs w:val="22"/>
              </w:rPr>
              <w:t>Draudėjas</w:t>
            </w:r>
            <w:r w:rsidRPr="001A7397">
              <w:rPr>
                <w:b/>
                <w:bCs/>
                <w:sz w:val="22"/>
                <w:szCs w:val="22"/>
              </w:rPr>
              <w:t xml:space="preserve">. </w:t>
            </w:r>
          </w:p>
        </w:tc>
      </w:tr>
      <w:tr w:rsidR="00C62679" w:rsidRPr="001A7397" w14:paraId="23A92EA5" w14:textId="77777777" w:rsidTr="0060198F">
        <w:trPr>
          <w:trHeight w:val="70"/>
          <w:jc w:val="center"/>
        </w:trPr>
        <w:tc>
          <w:tcPr>
            <w:tcW w:w="1135" w:type="dxa"/>
            <w:gridSpan w:val="2"/>
            <w:shd w:val="clear" w:color="auto" w:fill="auto"/>
            <w:vAlign w:val="center"/>
          </w:tcPr>
          <w:p w14:paraId="04A3E90F" w14:textId="77777777" w:rsidR="00C62679" w:rsidRPr="001A7397" w:rsidRDefault="00C62679" w:rsidP="001A7397">
            <w:pPr>
              <w:pStyle w:val="Pagrindiniotekstotrauka"/>
              <w:numPr>
                <w:ilvl w:val="1"/>
                <w:numId w:val="37"/>
              </w:numPr>
              <w:spacing w:after="0"/>
              <w:rPr>
                <w:bCs/>
                <w:sz w:val="22"/>
                <w:szCs w:val="22"/>
              </w:rPr>
            </w:pPr>
          </w:p>
        </w:tc>
        <w:tc>
          <w:tcPr>
            <w:tcW w:w="8930" w:type="dxa"/>
            <w:shd w:val="clear" w:color="auto" w:fill="FFFFFF"/>
            <w:vAlign w:val="center"/>
          </w:tcPr>
          <w:p w14:paraId="1F30869E" w14:textId="047AE73F" w:rsidR="00C62679" w:rsidRPr="001A7397" w:rsidRDefault="00C62679" w:rsidP="001A7397">
            <w:pPr>
              <w:pStyle w:val="Pagrindiniotekstotrauka"/>
              <w:spacing w:after="0"/>
              <w:ind w:left="0"/>
              <w:jc w:val="both"/>
              <w:rPr>
                <w:b/>
                <w:bCs/>
                <w:sz w:val="22"/>
                <w:szCs w:val="22"/>
              </w:rPr>
            </w:pPr>
            <w:r w:rsidRPr="001A7397">
              <w:rPr>
                <w:b/>
                <w:sz w:val="22"/>
                <w:szCs w:val="22"/>
              </w:rPr>
              <w:t>Apdrausta veikla:</w:t>
            </w:r>
            <w:r w:rsidRPr="001A7397">
              <w:rPr>
                <w:sz w:val="22"/>
                <w:szCs w:val="22"/>
              </w:rPr>
              <w:t xml:space="preserve"> visa </w:t>
            </w:r>
            <w:r w:rsidRPr="001A7397">
              <w:rPr>
                <w:b/>
                <w:sz w:val="22"/>
                <w:szCs w:val="22"/>
              </w:rPr>
              <w:t>Apdraustojo</w:t>
            </w:r>
            <w:r w:rsidRPr="001A7397">
              <w:rPr>
                <w:sz w:val="22"/>
                <w:szCs w:val="22"/>
              </w:rPr>
              <w:t xml:space="preserve"> vykdoma veikla, numatyta jos veiklą reglamentuojančiuose teisės aktuose</w:t>
            </w:r>
            <w:r w:rsidR="001F38A0" w:rsidRPr="001A7397">
              <w:rPr>
                <w:sz w:val="22"/>
                <w:szCs w:val="22"/>
              </w:rPr>
              <w:t>.</w:t>
            </w:r>
          </w:p>
        </w:tc>
      </w:tr>
      <w:tr w:rsidR="00C62679" w:rsidRPr="001A7397" w14:paraId="551E5BF2" w14:textId="77777777" w:rsidTr="0060198F">
        <w:trPr>
          <w:trHeight w:val="70"/>
          <w:jc w:val="center"/>
        </w:trPr>
        <w:tc>
          <w:tcPr>
            <w:tcW w:w="1135" w:type="dxa"/>
            <w:gridSpan w:val="2"/>
            <w:shd w:val="clear" w:color="auto" w:fill="auto"/>
            <w:vAlign w:val="center"/>
          </w:tcPr>
          <w:p w14:paraId="2C6F4237" w14:textId="77777777" w:rsidR="00C62679" w:rsidRPr="001A7397" w:rsidRDefault="00C62679" w:rsidP="001A7397">
            <w:pPr>
              <w:pStyle w:val="Pagrindiniotekstotrauka"/>
              <w:numPr>
                <w:ilvl w:val="1"/>
                <w:numId w:val="37"/>
              </w:numPr>
              <w:spacing w:after="0"/>
              <w:rPr>
                <w:bCs/>
                <w:sz w:val="22"/>
                <w:szCs w:val="22"/>
              </w:rPr>
            </w:pPr>
          </w:p>
        </w:tc>
        <w:tc>
          <w:tcPr>
            <w:tcW w:w="8930" w:type="dxa"/>
            <w:shd w:val="clear" w:color="auto" w:fill="FFFFFF"/>
            <w:vAlign w:val="center"/>
          </w:tcPr>
          <w:p w14:paraId="434BFC64" w14:textId="77777777" w:rsidR="00C62679" w:rsidRPr="001A7397" w:rsidRDefault="00C62679" w:rsidP="001A7397">
            <w:pPr>
              <w:pStyle w:val="Pagrindiniotekstotrauka"/>
              <w:spacing w:after="0"/>
              <w:ind w:left="0"/>
              <w:jc w:val="both"/>
              <w:rPr>
                <w:b/>
              </w:rPr>
            </w:pPr>
            <w:r w:rsidRPr="001A7397">
              <w:rPr>
                <w:sz w:val="22"/>
                <w:szCs w:val="22"/>
              </w:rPr>
              <w:t>Draudimo sutarties trukmė – 12 mėnesių.</w:t>
            </w:r>
          </w:p>
        </w:tc>
      </w:tr>
      <w:tr w:rsidR="00C62679" w:rsidRPr="001A7397" w14:paraId="1829BD9D" w14:textId="77777777" w:rsidTr="0060198F">
        <w:trPr>
          <w:trHeight w:val="70"/>
          <w:jc w:val="center"/>
        </w:trPr>
        <w:tc>
          <w:tcPr>
            <w:tcW w:w="1135" w:type="dxa"/>
            <w:gridSpan w:val="2"/>
            <w:shd w:val="clear" w:color="auto" w:fill="auto"/>
            <w:vAlign w:val="center"/>
          </w:tcPr>
          <w:p w14:paraId="08BA4808" w14:textId="77777777" w:rsidR="00C62679" w:rsidRPr="001A7397" w:rsidRDefault="00C62679" w:rsidP="001A7397">
            <w:pPr>
              <w:pStyle w:val="Pagrindiniotekstotrauka"/>
              <w:numPr>
                <w:ilvl w:val="1"/>
                <w:numId w:val="37"/>
              </w:numPr>
              <w:spacing w:after="0"/>
              <w:rPr>
                <w:bCs/>
                <w:sz w:val="22"/>
                <w:szCs w:val="22"/>
              </w:rPr>
            </w:pPr>
          </w:p>
        </w:tc>
        <w:tc>
          <w:tcPr>
            <w:tcW w:w="8930" w:type="dxa"/>
            <w:shd w:val="clear" w:color="auto" w:fill="FFFFFF"/>
            <w:vAlign w:val="center"/>
          </w:tcPr>
          <w:p w14:paraId="6D6A0AB5" w14:textId="68472C10" w:rsidR="00C62679" w:rsidRPr="001A7397" w:rsidRDefault="001F38A0" w:rsidP="001A7397">
            <w:pPr>
              <w:pStyle w:val="Pagrindiniotekstotrauka"/>
              <w:spacing w:after="0"/>
              <w:ind w:left="170"/>
              <w:jc w:val="both"/>
              <w:rPr>
                <w:sz w:val="22"/>
                <w:szCs w:val="22"/>
              </w:rPr>
            </w:pPr>
            <w:r w:rsidRPr="001A7397">
              <w:rPr>
                <w:sz w:val="22"/>
                <w:szCs w:val="22"/>
              </w:rPr>
              <w:t xml:space="preserve">Paslaugos perkamos tarpininkaujant UADBB „Rizikos cesija“ pagal 2023 m. kovo 16 d. Draudimo tarpininkavimo sutartį Nr. </w:t>
            </w:r>
            <w:r w:rsidRPr="001A7397">
              <w:rPr>
                <w:b/>
                <w:sz w:val="22"/>
                <w:szCs w:val="22"/>
              </w:rPr>
              <w:t>S-2023/044</w:t>
            </w:r>
          </w:p>
        </w:tc>
      </w:tr>
      <w:tr w:rsidR="00C62679" w:rsidRPr="001A7397" w14:paraId="25A99974" w14:textId="77777777" w:rsidTr="0060198F">
        <w:trPr>
          <w:jc w:val="center"/>
        </w:trPr>
        <w:tc>
          <w:tcPr>
            <w:tcW w:w="10065" w:type="dxa"/>
            <w:gridSpan w:val="3"/>
            <w:shd w:val="clear" w:color="auto" w:fill="F2F2F2"/>
            <w:vAlign w:val="center"/>
          </w:tcPr>
          <w:p w14:paraId="145BED41" w14:textId="77777777" w:rsidR="00C62679" w:rsidRPr="001A7397" w:rsidRDefault="00C62679" w:rsidP="001A7397">
            <w:pPr>
              <w:numPr>
                <w:ilvl w:val="0"/>
                <w:numId w:val="37"/>
              </w:numPr>
              <w:spacing w:after="0" w:line="240" w:lineRule="auto"/>
              <w:jc w:val="center"/>
              <w:rPr>
                <w:rFonts w:ascii="Times New Roman" w:hAnsi="Times New Roman"/>
              </w:rPr>
            </w:pPr>
            <w:r w:rsidRPr="001A7397">
              <w:rPr>
                <w:rFonts w:ascii="Times New Roman" w:hAnsi="Times New Roman"/>
                <w:b/>
              </w:rPr>
              <w:t>Draudimo objektas</w:t>
            </w:r>
          </w:p>
        </w:tc>
      </w:tr>
      <w:tr w:rsidR="00C62679" w:rsidRPr="001A7397" w14:paraId="0F701FC5" w14:textId="77777777" w:rsidTr="00C6207B">
        <w:trPr>
          <w:trHeight w:val="3335"/>
          <w:jc w:val="center"/>
        </w:trPr>
        <w:tc>
          <w:tcPr>
            <w:tcW w:w="1135" w:type="dxa"/>
            <w:gridSpan w:val="2"/>
            <w:shd w:val="clear" w:color="auto" w:fill="auto"/>
            <w:vAlign w:val="center"/>
          </w:tcPr>
          <w:p w14:paraId="7670AB83" w14:textId="77777777" w:rsidR="00C62679" w:rsidRPr="001A7397" w:rsidRDefault="00C62679" w:rsidP="001A7397">
            <w:pPr>
              <w:tabs>
                <w:tab w:val="left" w:pos="0"/>
              </w:tabs>
              <w:spacing w:after="0" w:line="240" w:lineRule="auto"/>
              <w:ind w:right="-19" w:hanging="8"/>
              <w:jc w:val="center"/>
              <w:rPr>
                <w:rFonts w:ascii="Times New Roman" w:hAnsi="Times New Roman"/>
              </w:rPr>
            </w:pPr>
            <w:r w:rsidRPr="001A7397">
              <w:rPr>
                <w:rFonts w:ascii="Times New Roman" w:hAnsi="Times New Roman"/>
              </w:rPr>
              <w:t>2.1.</w:t>
            </w:r>
          </w:p>
        </w:tc>
        <w:tc>
          <w:tcPr>
            <w:tcW w:w="8930" w:type="dxa"/>
            <w:shd w:val="clear" w:color="auto" w:fill="auto"/>
            <w:vAlign w:val="center"/>
          </w:tcPr>
          <w:p w14:paraId="09E91006" w14:textId="77777777" w:rsidR="00FF4C1D" w:rsidRPr="001A7397" w:rsidRDefault="00FF4C1D" w:rsidP="001A7397">
            <w:pPr>
              <w:tabs>
                <w:tab w:val="left" w:pos="426"/>
              </w:tabs>
              <w:spacing w:after="0" w:line="240" w:lineRule="auto"/>
              <w:ind w:right="-68"/>
              <w:mirrorIndents/>
              <w:jc w:val="both"/>
              <w:rPr>
                <w:rFonts w:ascii="Times New Roman" w:hAnsi="Times New Roman"/>
                <w:bCs/>
              </w:rPr>
            </w:pPr>
            <w:r w:rsidRPr="001A7397">
              <w:rPr>
                <w:rFonts w:ascii="Times New Roman" w:hAnsi="Times New Roman"/>
                <w:b/>
              </w:rPr>
              <w:t>Apdraustajam vykdant profesinę veiklą (Šiaulių apskaitos centras)</w:t>
            </w:r>
            <w:r w:rsidRPr="001A7397">
              <w:rPr>
                <w:rFonts w:ascii="Times New Roman" w:hAnsi="Times New Roman"/>
                <w:bCs/>
              </w:rPr>
              <w:t xml:space="preserve"> - Apskaitos, buhalterijos ir audito veikla; konsultacijos mokesčių klausimais.) Apdraudžiama Draudėjo civilinė atsakomybė už tretiesiems asmenims padarytą žalą, kuri kilo Draudėjui nevykdant ar netinkamai vykdant apdraustą veiklą. </w:t>
            </w:r>
          </w:p>
          <w:p w14:paraId="4D1861F0" w14:textId="77777777" w:rsidR="00FF4C1D" w:rsidRPr="001A7397" w:rsidRDefault="00FF4C1D" w:rsidP="001A7397">
            <w:pPr>
              <w:tabs>
                <w:tab w:val="left" w:pos="426"/>
              </w:tabs>
              <w:spacing w:after="0" w:line="240" w:lineRule="auto"/>
              <w:ind w:right="-68"/>
              <w:mirrorIndents/>
              <w:jc w:val="both"/>
              <w:rPr>
                <w:rFonts w:ascii="Times New Roman" w:hAnsi="Times New Roman"/>
                <w:bCs/>
              </w:rPr>
            </w:pPr>
            <w:r w:rsidRPr="001A7397">
              <w:rPr>
                <w:rFonts w:ascii="Times New Roman" w:hAnsi="Times New Roman"/>
                <w:bCs/>
              </w:rPr>
              <w:t>Draudikas taip pat atlygina žalą:</w:t>
            </w:r>
          </w:p>
          <w:p w14:paraId="3B721106" w14:textId="77777777" w:rsidR="00FF4C1D" w:rsidRPr="001A7397" w:rsidRDefault="00FF4C1D" w:rsidP="001A7397">
            <w:pPr>
              <w:widowControl w:val="0"/>
              <w:numPr>
                <w:ilvl w:val="1"/>
                <w:numId w:val="42"/>
              </w:numPr>
              <w:autoSpaceDE w:val="0"/>
              <w:autoSpaceDN w:val="0"/>
              <w:adjustRightInd w:val="0"/>
              <w:spacing w:after="0" w:line="240" w:lineRule="auto"/>
              <w:ind w:left="737" w:hanging="567"/>
              <w:mirrorIndents/>
              <w:rPr>
                <w:rFonts w:ascii="Times New Roman" w:hAnsi="Times New Roman"/>
                <w:bCs/>
              </w:rPr>
            </w:pPr>
            <w:r w:rsidRPr="001A7397">
              <w:rPr>
                <w:rFonts w:ascii="Times New Roman" w:hAnsi="Times New Roman"/>
                <w:bCs/>
              </w:rPr>
              <w:t>kilusią dėl įstatymuose arba sutartyse numatytų baudų, netesybų ar kitų sankcijų, taikomų Draudėjo užsakovams, įskaitant sankcijas, susijusias su asmens duomenų teisinės apsaugos pažeidimais;</w:t>
            </w:r>
          </w:p>
          <w:p w14:paraId="2203EF0B" w14:textId="77777777" w:rsidR="00FF4C1D" w:rsidRPr="001A7397" w:rsidRDefault="00FF4C1D" w:rsidP="001A7397">
            <w:pPr>
              <w:widowControl w:val="0"/>
              <w:numPr>
                <w:ilvl w:val="1"/>
                <w:numId w:val="42"/>
              </w:numPr>
              <w:tabs>
                <w:tab w:val="left" w:pos="1134"/>
              </w:tabs>
              <w:autoSpaceDE w:val="0"/>
              <w:autoSpaceDN w:val="0"/>
              <w:adjustRightInd w:val="0"/>
              <w:spacing w:after="0" w:line="240" w:lineRule="auto"/>
              <w:ind w:left="737" w:right="-68" w:hanging="567"/>
              <w:contextualSpacing/>
              <w:mirrorIndents/>
              <w:rPr>
                <w:rFonts w:ascii="Times New Roman" w:hAnsi="Times New Roman"/>
                <w:bCs/>
              </w:rPr>
            </w:pPr>
            <w:r w:rsidRPr="001A7397">
              <w:rPr>
                <w:rFonts w:ascii="Times New Roman" w:hAnsi="Times New Roman"/>
                <w:bCs/>
              </w:rPr>
              <w:t>kilusią dėl bet kokių Draudėjo vėlavimų, sutartinių ar įstatymuose numatytų terminų nesilaikymų;</w:t>
            </w:r>
          </w:p>
          <w:p w14:paraId="5B70BF84" w14:textId="5359E0DD" w:rsidR="00C62679" w:rsidRPr="001A7397" w:rsidRDefault="00FF4C1D" w:rsidP="001A7397">
            <w:pPr>
              <w:widowControl w:val="0"/>
              <w:numPr>
                <w:ilvl w:val="1"/>
                <w:numId w:val="42"/>
              </w:numPr>
              <w:tabs>
                <w:tab w:val="left" w:pos="1134"/>
              </w:tabs>
              <w:autoSpaceDE w:val="0"/>
              <w:autoSpaceDN w:val="0"/>
              <w:adjustRightInd w:val="0"/>
              <w:spacing w:after="0" w:line="240" w:lineRule="auto"/>
              <w:ind w:left="737" w:right="-68" w:hanging="567"/>
              <w:contextualSpacing/>
              <w:mirrorIndents/>
              <w:rPr>
                <w:rFonts w:ascii="Times New Roman" w:hAnsi="Times New Roman"/>
                <w:bCs/>
              </w:rPr>
            </w:pPr>
            <w:r w:rsidRPr="001A7397">
              <w:rPr>
                <w:rFonts w:ascii="Times New Roman" w:hAnsi="Times New Roman"/>
                <w:bCs/>
              </w:rPr>
              <w:t>kilusią dėl Draudėjo konsultacijų, rekomendacijų, patarimų, kurios susijusios su apdrausta profesine veikla</w:t>
            </w:r>
          </w:p>
        </w:tc>
      </w:tr>
      <w:tr w:rsidR="00C62679" w:rsidRPr="001A7397" w14:paraId="41BDB490" w14:textId="77777777" w:rsidTr="00C6207B">
        <w:trPr>
          <w:trHeight w:val="703"/>
          <w:jc w:val="center"/>
        </w:trPr>
        <w:tc>
          <w:tcPr>
            <w:tcW w:w="1135" w:type="dxa"/>
            <w:gridSpan w:val="2"/>
            <w:shd w:val="clear" w:color="auto" w:fill="auto"/>
            <w:vAlign w:val="center"/>
          </w:tcPr>
          <w:p w14:paraId="5B7F82DC" w14:textId="77777777" w:rsidR="00C62679" w:rsidRPr="001A7397" w:rsidRDefault="00C62679" w:rsidP="001A7397">
            <w:pPr>
              <w:tabs>
                <w:tab w:val="left" w:pos="0"/>
              </w:tabs>
              <w:spacing w:after="0" w:line="240" w:lineRule="auto"/>
              <w:ind w:right="-19" w:hanging="8"/>
              <w:jc w:val="center"/>
              <w:rPr>
                <w:rFonts w:ascii="Times New Roman" w:hAnsi="Times New Roman"/>
              </w:rPr>
            </w:pPr>
            <w:r w:rsidRPr="001A7397">
              <w:rPr>
                <w:rFonts w:ascii="Times New Roman" w:hAnsi="Times New Roman"/>
              </w:rPr>
              <w:t>2.2.</w:t>
            </w:r>
          </w:p>
        </w:tc>
        <w:tc>
          <w:tcPr>
            <w:tcW w:w="8930" w:type="dxa"/>
            <w:shd w:val="clear" w:color="auto" w:fill="auto"/>
            <w:vAlign w:val="center"/>
          </w:tcPr>
          <w:p w14:paraId="45CC17E6" w14:textId="0FA76FFB" w:rsidR="00C62679" w:rsidRPr="001A7397" w:rsidRDefault="00FF4C1D" w:rsidP="001A7397">
            <w:pPr>
              <w:widowControl w:val="0"/>
              <w:tabs>
                <w:tab w:val="left" w:pos="1134"/>
              </w:tabs>
              <w:autoSpaceDE w:val="0"/>
              <w:autoSpaceDN w:val="0"/>
              <w:adjustRightInd w:val="0"/>
              <w:spacing w:after="0" w:line="240" w:lineRule="auto"/>
              <w:ind w:right="-68"/>
              <w:contextualSpacing/>
              <w:mirrorIndents/>
              <w:jc w:val="both"/>
              <w:rPr>
                <w:rFonts w:ascii="Times New Roman" w:hAnsi="Times New Roman"/>
                <w:bCs/>
              </w:rPr>
            </w:pPr>
            <w:r w:rsidRPr="001A7397">
              <w:rPr>
                <w:rFonts w:ascii="Times New Roman" w:eastAsia="Times New Roman" w:hAnsi="Times New Roman"/>
                <w:b/>
                <w:bCs/>
              </w:rPr>
              <w:t xml:space="preserve">Civilinė atsakomybė dėl patikėtų dokumentų praradimo - </w:t>
            </w:r>
            <w:r w:rsidRPr="001A7397">
              <w:rPr>
                <w:rFonts w:ascii="Times New Roman" w:hAnsi="Times New Roman"/>
                <w:bCs/>
              </w:rPr>
              <w:t>Draudėjo civilinė atsakomybė už padarytą turtinę žalą, kuri kilo dėl patikėtų dokumentų sugadinimo, sunaikinimo, praradimo.</w:t>
            </w:r>
          </w:p>
        </w:tc>
      </w:tr>
      <w:tr w:rsidR="00EE7E6A" w:rsidRPr="001A7397" w14:paraId="1F85FFB5" w14:textId="77777777" w:rsidTr="001A7397">
        <w:trPr>
          <w:trHeight w:val="3588"/>
          <w:jc w:val="center"/>
        </w:trPr>
        <w:tc>
          <w:tcPr>
            <w:tcW w:w="1135" w:type="dxa"/>
            <w:gridSpan w:val="2"/>
            <w:shd w:val="clear" w:color="auto" w:fill="auto"/>
            <w:vAlign w:val="center"/>
          </w:tcPr>
          <w:p w14:paraId="6ACF43C4" w14:textId="4C8551D1" w:rsidR="00EE7E6A" w:rsidRPr="001A7397" w:rsidRDefault="00EE7E6A" w:rsidP="001A7397">
            <w:pPr>
              <w:tabs>
                <w:tab w:val="left" w:pos="0"/>
              </w:tabs>
              <w:spacing w:after="0" w:line="240" w:lineRule="auto"/>
              <w:ind w:right="-19" w:hanging="8"/>
              <w:jc w:val="center"/>
              <w:rPr>
                <w:rFonts w:ascii="Times New Roman" w:hAnsi="Times New Roman"/>
              </w:rPr>
            </w:pPr>
            <w:r w:rsidRPr="001A7397">
              <w:rPr>
                <w:rFonts w:ascii="Times New Roman" w:hAnsi="Times New Roman"/>
              </w:rPr>
              <w:t>2.3.</w:t>
            </w:r>
          </w:p>
        </w:tc>
        <w:tc>
          <w:tcPr>
            <w:tcW w:w="8930" w:type="dxa"/>
            <w:shd w:val="clear" w:color="auto" w:fill="auto"/>
            <w:vAlign w:val="center"/>
          </w:tcPr>
          <w:p w14:paraId="1A65EB27" w14:textId="77777777" w:rsidR="00EE7E6A" w:rsidRPr="001A7397" w:rsidRDefault="00EE7E6A" w:rsidP="001A7397">
            <w:pPr>
              <w:tabs>
                <w:tab w:val="left" w:pos="0"/>
                <w:tab w:val="left" w:pos="426"/>
              </w:tabs>
              <w:spacing w:after="0" w:line="240" w:lineRule="auto"/>
              <w:ind w:right="57"/>
              <w:contextualSpacing/>
              <w:mirrorIndents/>
              <w:jc w:val="both"/>
              <w:rPr>
                <w:rFonts w:ascii="Times New Roman" w:eastAsia="Times New Roman" w:hAnsi="Times New Roman"/>
              </w:rPr>
            </w:pPr>
            <w:r w:rsidRPr="001A7397">
              <w:rPr>
                <w:rFonts w:ascii="Times New Roman" w:eastAsia="Times New Roman" w:hAnsi="Times New Roman"/>
              </w:rPr>
              <w:t xml:space="preserve">Draudikas taip pat atlygina protingas ir pagrįstas bei su Draudiku iš anksto suderintas </w:t>
            </w:r>
            <w:r w:rsidRPr="001A7397">
              <w:rPr>
                <w:rFonts w:ascii="Times New Roman" w:eastAsia="Times New Roman" w:hAnsi="Times New Roman"/>
                <w:b/>
                <w:bCs/>
              </w:rPr>
              <w:t>Gynybos išlaidas</w:t>
            </w:r>
            <w:r w:rsidRPr="001A7397">
              <w:rPr>
                <w:rFonts w:ascii="Times New Roman" w:eastAsia="Times New Roman" w:hAnsi="Times New Roman"/>
              </w:rPr>
              <w:t>, susijusias su Įstaigai pareikšto reikalavimo nagrinėjimu ir atsikirtimu į pareikštą reikalavimą, kurios mokamos net ir tuo atveju, jei vėliau paaiškėja, kad reikalavimas atlyginti žalą pagal draudimo sutarties sąlygas yra nedraudžiamasis įvykis. Gynybos išlaidos reiškia pagrįstus teisinius ar kitus susijusius profesinius mokėjimus, honorarus, išlaidas ir išmokas, patirtus dėl reikalavimo (gavus išankstinį raštišką Draudiko sutikimą, kuris nebus nepagrįstai sulaikomas ir/ar vilkinamas), įskaitant pagrįstus mokėjimus ir sąnaudas (gavus išankstinį raštišką Draudiko sutikimą, kuris nebus nepagrįstai sulaikomas ir/ar vilkinamas), susijusias su reikalavimo nagrinėjimu kompetentingoje ikiteisminio nagrinėjimo institucijoje ar kompetentingame teisme nepriklausomai nuo teismo proceso ar ikiteisminio nagrinėjimo procedūrų baigties ar Reikalavimo tenkinimo. Siekiant išvengti abejonės, Gynybos išlaidos taip pat apims:</w:t>
            </w:r>
          </w:p>
          <w:p w14:paraId="52FB0312" w14:textId="7544A6C9" w:rsidR="00EE7E6A" w:rsidRPr="001A7397" w:rsidRDefault="00EE7E6A" w:rsidP="001A7397">
            <w:pPr>
              <w:tabs>
                <w:tab w:val="left" w:pos="0"/>
                <w:tab w:val="left" w:pos="426"/>
              </w:tabs>
              <w:spacing w:after="0" w:line="240" w:lineRule="auto"/>
              <w:ind w:right="57"/>
              <w:mirrorIndents/>
              <w:jc w:val="both"/>
              <w:rPr>
                <w:rFonts w:ascii="Times New Roman" w:hAnsi="Times New Roman"/>
              </w:rPr>
            </w:pPr>
            <w:r w:rsidRPr="001A7397">
              <w:rPr>
                <w:rFonts w:ascii="Times New Roman" w:hAnsi="Times New Roman"/>
                <w:b/>
              </w:rPr>
              <w:t>1.</w:t>
            </w:r>
            <w:r w:rsidRPr="001A7397">
              <w:rPr>
                <w:rFonts w:ascii="Times New Roman" w:hAnsi="Times New Roman"/>
              </w:rPr>
              <w:t xml:space="preserve"> pagrįstus mokėjimus ir sąnaudas, susijusias su bet kokia Teismo sprendimo apeliacija, kasacija; ar</w:t>
            </w:r>
          </w:p>
          <w:p w14:paraId="2C67A732" w14:textId="49A8FE7C" w:rsidR="00EE7E6A" w:rsidRPr="001A7397" w:rsidRDefault="00EE7E6A" w:rsidP="001A7397">
            <w:pPr>
              <w:tabs>
                <w:tab w:val="left" w:pos="0"/>
                <w:tab w:val="left" w:pos="426"/>
              </w:tabs>
              <w:spacing w:after="0" w:line="240" w:lineRule="auto"/>
              <w:ind w:right="57"/>
              <w:contextualSpacing/>
              <w:mirrorIndents/>
              <w:jc w:val="both"/>
              <w:rPr>
                <w:rFonts w:ascii="Times New Roman" w:eastAsia="Times New Roman" w:hAnsi="Times New Roman"/>
              </w:rPr>
            </w:pPr>
            <w:r w:rsidRPr="001A7397">
              <w:rPr>
                <w:rFonts w:ascii="Times New Roman" w:eastAsia="Times New Roman" w:hAnsi="Times New Roman"/>
                <w:b/>
              </w:rPr>
              <w:t>2.</w:t>
            </w:r>
            <w:r w:rsidRPr="001A7397">
              <w:rPr>
                <w:rFonts w:ascii="Times New Roman" w:eastAsia="Times New Roman" w:hAnsi="Times New Roman"/>
              </w:rPr>
              <w:t xml:space="preserve"> Įstaigos patirtas protingas ir pagrįstas bei su Draudiku iš anksto suderintas viešųjų ryšių išlaidas, skirtas sumažinti bet kokią Įstaigos reputacijai padarytą žalą dėl pateikto reikalavimo. </w:t>
            </w:r>
          </w:p>
        </w:tc>
      </w:tr>
      <w:tr w:rsidR="00EE7E6A" w:rsidRPr="001A7397" w14:paraId="3E9DDE66" w14:textId="77777777" w:rsidTr="001A7397">
        <w:trPr>
          <w:trHeight w:val="1521"/>
          <w:jc w:val="center"/>
        </w:trPr>
        <w:tc>
          <w:tcPr>
            <w:tcW w:w="1135" w:type="dxa"/>
            <w:gridSpan w:val="2"/>
            <w:shd w:val="clear" w:color="auto" w:fill="auto"/>
            <w:vAlign w:val="center"/>
          </w:tcPr>
          <w:p w14:paraId="48153D8B" w14:textId="2F1BB9F9" w:rsidR="00EE7E6A" w:rsidRPr="001A7397" w:rsidRDefault="00EE7E6A" w:rsidP="001A7397">
            <w:pPr>
              <w:tabs>
                <w:tab w:val="left" w:pos="0"/>
              </w:tabs>
              <w:spacing w:after="0" w:line="240" w:lineRule="auto"/>
              <w:ind w:right="-19" w:hanging="8"/>
              <w:jc w:val="center"/>
              <w:rPr>
                <w:rFonts w:ascii="Times New Roman" w:hAnsi="Times New Roman"/>
              </w:rPr>
            </w:pPr>
            <w:r w:rsidRPr="001A7397">
              <w:rPr>
                <w:rFonts w:ascii="Times New Roman" w:hAnsi="Times New Roman"/>
              </w:rPr>
              <w:t>2.4.</w:t>
            </w:r>
          </w:p>
        </w:tc>
        <w:tc>
          <w:tcPr>
            <w:tcW w:w="8930" w:type="dxa"/>
            <w:shd w:val="clear" w:color="auto" w:fill="auto"/>
            <w:vAlign w:val="center"/>
          </w:tcPr>
          <w:p w14:paraId="4969C9CB" w14:textId="77777777" w:rsidR="00EE7E6A" w:rsidRPr="001A7397" w:rsidRDefault="00EE7E6A" w:rsidP="001A7397">
            <w:pPr>
              <w:tabs>
                <w:tab w:val="left" w:pos="0"/>
                <w:tab w:val="left" w:pos="426"/>
              </w:tabs>
              <w:spacing w:after="0" w:line="240" w:lineRule="auto"/>
              <w:ind w:right="57"/>
              <w:contextualSpacing/>
              <w:mirrorIndents/>
              <w:jc w:val="both"/>
              <w:rPr>
                <w:rFonts w:ascii="Times New Roman" w:eastAsia="Times New Roman" w:hAnsi="Times New Roman"/>
              </w:rPr>
            </w:pPr>
            <w:r w:rsidRPr="001A7397">
              <w:rPr>
                <w:rFonts w:ascii="Times New Roman" w:eastAsia="Times New Roman" w:hAnsi="Times New Roman"/>
              </w:rPr>
              <w:t>Draudikas taip pat atlygina:</w:t>
            </w:r>
          </w:p>
          <w:p w14:paraId="7A6F494F" w14:textId="65DAA59E" w:rsidR="00EE7E6A" w:rsidRPr="001A7397" w:rsidRDefault="00EE7E6A" w:rsidP="001A7397">
            <w:pPr>
              <w:tabs>
                <w:tab w:val="left" w:pos="0"/>
                <w:tab w:val="left" w:pos="426"/>
              </w:tabs>
              <w:spacing w:after="0" w:line="240" w:lineRule="auto"/>
              <w:ind w:right="57"/>
              <w:contextualSpacing/>
              <w:mirrorIndents/>
              <w:jc w:val="both"/>
              <w:rPr>
                <w:rFonts w:ascii="Times New Roman" w:eastAsia="Times New Roman" w:hAnsi="Times New Roman"/>
              </w:rPr>
            </w:pPr>
            <w:r w:rsidRPr="001A7397">
              <w:rPr>
                <w:rFonts w:ascii="Times New Roman" w:eastAsia="Times New Roman" w:hAnsi="Times New Roman"/>
                <w:b/>
              </w:rPr>
              <w:t>1.</w:t>
            </w:r>
            <w:r w:rsidRPr="001A7397">
              <w:rPr>
                <w:rFonts w:ascii="Times New Roman" w:eastAsia="Times New Roman" w:hAnsi="Times New Roman"/>
              </w:rPr>
              <w:t xml:space="preserve"> protingas ir pagrįstas bei su Draudiku iš anksto suderintas išlaidas ekspertams, susijusias su Įstaigai pareikšto reikalavimo nagrinėjimu ir atsikirtimu į pareikštą reikalavimą, kurios mokamos net ir tuo atveju, jei vėliau paaiškėja, kad reikalavimas atlyginti žalą pagal draudimo sutarties sąlygas yra nedraudžiamasis įvykis;</w:t>
            </w:r>
          </w:p>
          <w:p w14:paraId="71E6CEF1" w14:textId="170DFDDE" w:rsidR="00EE7E6A" w:rsidRPr="001A7397" w:rsidRDefault="00EE7E6A" w:rsidP="001A7397">
            <w:pPr>
              <w:tabs>
                <w:tab w:val="left" w:pos="0"/>
                <w:tab w:val="left" w:pos="426"/>
              </w:tabs>
              <w:spacing w:after="0" w:line="240" w:lineRule="auto"/>
              <w:ind w:right="57"/>
              <w:contextualSpacing/>
              <w:mirrorIndents/>
              <w:jc w:val="both"/>
              <w:rPr>
                <w:rFonts w:ascii="Times New Roman" w:eastAsia="Times New Roman" w:hAnsi="Times New Roman"/>
              </w:rPr>
            </w:pPr>
            <w:r w:rsidRPr="001A7397">
              <w:rPr>
                <w:rFonts w:ascii="Times New Roman" w:eastAsia="Times New Roman" w:hAnsi="Times New Roman"/>
                <w:b/>
              </w:rPr>
              <w:t>2.</w:t>
            </w:r>
            <w:r w:rsidRPr="001A7397">
              <w:rPr>
                <w:rFonts w:ascii="Times New Roman" w:eastAsia="Times New Roman" w:hAnsi="Times New Roman"/>
              </w:rPr>
              <w:t xml:space="preserve"> Įstaigai teismo priteistas bylinėjimosi išlaidas.</w:t>
            </w:r>
          </w:p>
        </w:tc>
      </w:tr>
      <w:tr w:rsidR="00C62679" w:rsidRPr="001A7397" w14:paraId="5839FF70" w14:textId="77777777" w:rsidTr="0060198F">
        <w:trPr>
          <w:jc w:val="center"/>
        </w:trPr>
        <w:tc>
          <w:tcPr>
            <w:tcW w:w="10065" w:type="dxa"/>
            <w:gridSpan w:val="3"/>
            <w:shd w:val="clear" w:color="auto" w:fill="F2F2F2"/>
            <w:vAlign w:val="center"/>
          </w:tcPr>
          <w:p w14:paraId="452C86BE" w14:textId="77777777" w:rsidR="00C62679" w:rsidRPr="001A7397" w:rsidRDefault="00C62679" w:rsidP="001A7397">
            <w:pPr>
              <w:numPr>
                <w:ilvl w:val="0"/>
                <w:numId w:val="37"/>
              </w:numPr>
              <w:spacing w:after="0" w:line="240" w:lineRule="auto"/>
              <w:jc w:val="center"/>
              <w:rPr>
                <w:rFonts w:ascii="Times New Roman" w:hAnsi="Times New Roman"/>
                <w:b/>
                <w:bCs/>
              </w:rPr>
            </w:pPr>
            <w:r w:rsidRPr="001A7397">
              <w:rPr>
                <w:rFonts w:ascii="Times New Roman" w:hAnsi="Times New Roman"/>
                <w:b/>
                <w:bCs/>
              </w:rPr>
              <w:t>Reikalavimas</w:t>
            </w:r>
          </w:p>
        </w:tc>
      </w:tr>
      <w:tr w:rsidR="00C62679" w:rsidRPr="001A7397" w14:paraId="3378F411" w14:textId="77777777" w:rsidTr="0060198F">
        <w:trPr>
          <w:jc w:val="center"/>
        </w:trPr>
        <w:tc>
          <w:tcPr>
            <w:tcW w:w="1135" w:type="dxa"/>
            <w:gridSpan w:val="2"/>
            <w:shd w:val="clear" w:color="auto" w:fill="auto"/>
            <w:vAlign w:val="center"/>
          </w:tcPr>
          <w:p w14:paraId="4409526A" w14:textId="77777777" w:rsidR="00C62679" w:rsidRPr="001A7397" w:rsidRDefault="00C62679" w:rsidP="001A7397">
            <w:pPr>
              <w:tabs>
                <w:tab w:val="left" w:pos="0"/>
              </w:tabs>
              <w:spacing w:after="0" w:line="240" w:lineRule="auto"/>
              <w:ind w:right="-19"/>
              <w:jc w:val="center"/>
              <w:rPr>
                <w:rFonts w:ascii="Times New Roman" w:hAnsi="Times New Roman"/>
              </w:rPr>
            </w:pPr>
            <w:r w:rsidRPr="001A7397">
              <w:rPr>
                <w:rFonts w:ascii="Times New Roman" w:hAnsi="Times New Roman"/>
              </w:rPr>
              <w:t>3.1.</w:t>
            </w:r>
          </w:p>
        </w:tc>
        <w:tc>
          <w:tcPr>
            <w:tcW w:w="8930" w:type="dxa"/>
            <w:shd w:val="clear" w:color="auto" w:fill="auto"/>
            <w:vAlign w:val="center"/>
          </w:tcPr>
          <w:p w14:paraId="34AB8779" w14:textId="77777777" w:rsidR="00C62679" w:rsidRPr="001A7397" w:rsidRDefault="00C62679" w:rsidP="001A7397">
            <w:pPr>
              <w:spacing w:after="0" w:line="240" w:lineRule="auto"/>
              <w:jc w:val="both"/>
              <w:rPr>
                <w:rFonts w:ascii="Times New Roman" w:hAnsi="Times New Roman"/>
              </w:rPr>
            </w:pPr>
            <w:r w:rsidRPr="001A7397">
              <w:rPr>
                <w:rFonts w:ascii="Times New Roman" w:hAnsi="Times New Roman"/>
                <w:b/>
                <w:bCs/>
              </w:rPr>
              <w:t>T</w:t>
            </w:r>
            <w:r w:rsidRPr="001A7397">
              <w:rPr>
                <w:rFonts w:ascii="Times New Roman" w:hAnsi="Times New Roman"/>
                <w:b/>
              </w:rPr>
              <w:t>rečiojo asmens</w:t>
            </w:r>
            <w:r w:rsidRPr="001A7397">
              <w:rPr>
                <w:rFonts w:ascii="Times New Roman" w:hAnsi="Times New Roman"/>
              </w:rPr>
              <w:t xml:space="preserve"> raštiškas </w:t>
            </w:r>
            <w:r w:rsidRPr="001A7397">
              <w:rPr>
                <w:rFonts w:ascii="Times New Roman" w:hAnsi="Times New Roman"/>
                <w:bCs/>
              </w:rPr>
              <w:t>reikalavimas ar ieškinys</w:t>
            </w:r>
            <w:r w:rsidRPr="001A7397">
              <w:rPr>
                <w:rFonts w:ascii="Times New Roman" w:hAnsi="Times New Roman"/>
              </w:rPr>
              <w:t xml:space="preserve">, pateiktas </w:t>
            </w:r>
            <w:r w:rsidRPr="001A7397">
              <w:rPr>
                <w:rFonts w:ascii="Times New Roman" w:hAnsi="Times New Roman"/>
                <w:b/>
              </w:rPr>
              <w:t>Apdraustajam</w:t>
            </w:r>
            <w:r w:rsidRPr="001A7397">
              <w:rPr>
                <w:rFonts w:ascii="Times New Roman" w:hAnsi="Times New Roman"/>
              </w:rPr>
              <w:t xml:space="preserve"> dėl </w:t>
            </w:r>
            <w:r w:rsidR="00BB2DA3" w:rsidRPr="001A7397">
              <w:rPr>
                <w:rFonts w:ascii="Times New Roman" w:hAnsi="Times New Roman"/>
                <w:b/>
              </w:rPr>
              <w:t>Ž</w:t>
            </w:r>
            <w:r w:rsidRPr="001A7397">
              <w:rPr>
                <w:rFonts w:ascii="Times New Roman" w:hAnsi="Times New Roman"/>
                <w:b/>
              </w:rPr>
              <w:t>alos</w:t>
            </w:r>
            <w:r w:rsidRPr="001A7397">
              <w:rPr>
                <w:rFonts w:ascii="Times New Roman" w:hAnsi="Times New Roman"/>
              </w:rPr>
              <w:t xml:space="preserve"> ir su tuo susijusių bylinėjimosi išlaidų atlyginimo.</w:t>
            </w:r>
          </w:p>
        </w:tc>
      </w:tr>
      <w:tr w:rsidR="00C62679" w:rsidRPr="001A7397" w14:paraId="56776AE4" w14:textId="77777777" w:rsidTr="0060198F">
        <w:trPr>
          <w:jc w:val="center"/>
        </w:trPr>
        <w:tc>
          <w:tcPr>
            <w:tcW w:w="1135" w:type="dxa"/>
            <w:gridSpan w:val="2"/>
            <w:shd w:val="clear" w:color="auto" w:fill="auto"/>
            <w:vAlign w:val="center"/>
          </w:tcPr>
          <w:p w14:paraId="4237F21D" w14:textId="77777777" w:rsidR="00C62679" w:rsidRPr="001A7397" w:rsidRDefault="00C62679" w:rsidP="001A7397">
            <w:pPr>
              <w:tabs>
                <w:tab w:val="left" w:pos="0"/>
              </w:tabs>
              <w:spacing w:after="0" w:line="240" w:lineRule="auto"/>
              <w:ind w:right="-19"/>
              <w:jc w:val="center"/>
              <w:rPr>
                <w:rFonts w:ascii="Times New Roman" w:hAnsi="Times New Roman"/>
              </w:rPr>
            </w:pPr>
            <w:r w:rsidRPr="001A7397">
              <w:rPr>
                <w:rFonts w:ascii="Times New Roman" w:hAnsi="Times New Roman"/>
              </w:rPr>
              <w:t>3.2.</w:t>
            </w:r>
          </w:p>
        </w:tc>
        <w:tc>
          <w:tcPr>
            <w:tcW w:w="8930" w:type="dxa"/>
            <w:shd w:val="clear" w:color="auto" w:fill="auto"/>
            <w:vAlign w:val="center"/>
          </w:tcPr>
          <w:p w14:paraId="77501660" w14:textId="77777777" w:rsidR="00C62679" w:rsidRPr="001A7397" w:rsidRDefault="00C62679" w:rsidP="001A7397">
            <w:pPr>
              <w:spacing w:after="0" w:line="240" w:lineRule="auto"/>
              <w:jc w:val="both"/>
              <w:rPr>
                <w:rFonts w:ascii="Times New Roman" w:hAnsi="Times New Roman"/>
              </w:rPr>
            </w:pPr>
            <w:r w:rsidRPr="001A7397">
              <w:rPr>
                <w:rFonts w:ascii="Times New Roman" w:hAnsi="Times New Roman"/>
              </w:rPr>
              <w:t xml:space="preserve">Darbdavio civilinės atsakomybės draudimo atveju: Reikalavimas – </w:t>
            </w:r>
            <w:r w:rsidRPr="001A7397">
              <w:rPr>
                <w:rFonts w:ascii="Times New Roman" w:hAnsi="Times New Roman"/>
                <w:b/>
              </w:rPr>
              <w:t>Apdraustojo</w:t>
            </w:r>
            <w:r w:rsidRPr="001A7397">
              <w:rPr>
                <w:rFonts w:ascii="Times New Roman" w:hAnsi="Times New Roman"/>
              </w:rPr>
              <w:t xml:space="preserve"> darbuotojo raštiškas reikalavimas, pateiktas </w:t>
            </w:r>
            <w:r w:rsidRPr="001A7397">
              <w:rPr>
                <w:rFonts w:ascii="Times New Roman" w:hAnsi="Times New Roman"/>
                <w:b/>
              </w:rPr>
              <w:t>Apdraustajam</w:t>
            </w:r>
            <w:r w:rsidRPr="001A7397">
              <w:rPr>
                <w:rFonts w:ascii="Times New Roman" w:hAnsi="Times New Roman"/>
              </w:rPr>
              <w:t xml:space="preserve"> dėl žalos atlyginimo ar ieškinio pareiškimas </w:t>
            </w:r>
            <w:r w:rsidRPr="001A7397">
              <w:rPr>
                <w:rFonts w:ascii="Times New Roman" w:hAnsi="Times New Roman"/>
                <w:b/>
              </w:rPr>
              <w:t>Apdraustajam</w:t>
            </w:r>
            <w:r w:rsidRPr="001A7397">
              <w:rPr>
                <w:rFonts w:ascii="Times New Roman" w:hAnsi="Times New Roman"/>
              </w:rPr>
              <w:t xml:space="preserve"> dėl minėtos žalos atlyginimo.</w:t>
            </w:r>
          </w:p>
        </w:tc>
      </w:tr>
      <w:tr w:rsidR="00C62679" w:rsidRPr="001A7397" w14:paraId="1C3578FF" w14:textId="77777777" w:rsidTr="0060198F">
        <w:trPr>
          <w:jc w:val="center"/>
        </w:trPr>
        <w:tc>
          <w:tcPr>
            <w:tcW w:w="10065" w:type="dxa"/>
            <w:gridSpan w:val="3"/>
            <w:shd w:val="clear" w:color="auto" w:fill="F2F2F2"/>
            <w:vAlign w:val="center"/>
          </w:tcPr>
          <w:p w14:paraId="3E4C9D25" w14:textId="77777777" w:rsidR="00C62679" w:rsidRPr="001A7397" w:rsidRDefault="00C62679" w:rsidP="001A7397">
            <w:pPr>
              <w:numPr>
                <w:ilvl w:val="0"/>
                <w:numId w:val="37"/>
              </w:numPr>
              <w:spacing w:after="0" w:line="240" w:lineRule="auto"/>
              <w:jc w:val="center"/>
              <w:rPr>
                <w:rFonts w:ascii="Times New Roman" w:hAnsi="Times New Roman"/>
                <w:b/>
                <w:bCs/>
              </w:rPr>
            </w:pPr>
            <w:r w:rsidRPr="001A7397">
              <w:rPr>
                <w:rFonts w:ascii="Times New Roman" w:hAnsi="Times New Roman"/>
                <w:b/>
                <w:bCs/>
              </w:rPr>
              <w:lastRenderedPageBreak/>
              <w:t>Trečiasis asmuo</w:t>
            </w:r>
          </w:p>
        </w:tc>
      </w:tr>
      <w:tr w:rsidR="00C62679" w:rsidRPr="001A7397" w14:paraId="3E597001" w14:textId="77777777" w:rsidTr="0060198F">
        <w:trPr>
          <w:jc w:val="center"/>
        </w:trPr>
        <w:tc>
          <w:tcPr>
            <w:tcW w:w="1135" w:type="dxa"/>
            <w:gridSpan w:val="2"/>
            <w:shd w:val="clear" w:color="auto" w:fill="auto"/>
            <w:vAlign w:val="center"/>
          </w:tcPr>
          <w:p w14:paraId="4A6F9F56" w14:textId="77777777" w:rsidR="00C62679" w:rsidRPr="001A7397" w:rsidRDefault="00C62679" w:rsidP="001A7397">
            <w:pPr>
              <w:tabs>
                <w:tab w:val="left" w:pos="0"/>
              </w:tabs>
              <w:spacing w:after="0" w:line="240" w:lineRule="auto"/>
              <w:ind w:right="-19"/>
              <w:jc w:val="center"/>
              <w:rPr>
                <w:rFonts w:ascii="Times New Roman" w:hAnsi="Times New Roman"/>
                <w:color w:val="FF0000"/>
              </w:rPr>
            </w:pPr>
            <w:r w:rsidRPr="001A7397">
              <w:rPr>
                <w:rFonts w:ascii="Times New Roman" w:hAnsi="Times New Roman"/>
              </w:rPr>
              <w:t>4.1.</w:t>
            </w:r>
          </w:p>
        </w:tc>
        <w:tc>
          <w:tcPr>
            <w:tcW w:w="8930" w:type="dxa"/>
            <w:shd w:val="clear" w:color="auto" w:fill="auto"/>
            <w:vAlign w:val="center"/>
          </w:tcPr>
          <w:p w14:paraId="374071C5" w14:textId="77777777" w:rsidR="00C62679" w:rsidRPr="001A7397" w:rsidRDefault="00C62679" w:rsidP="001A7397">
            <w:pPr>
              <w:spacing w:after="0" w:line="240" w:lineRule="auto"/>
              <w:jc w:val="both"/>
              <w:rPr>
                <w:rFonts w:ascii="Times New Roman" w:hAnsi="Times New Roman"/>
              </w:rPr>
            </w:pPr>
            <w:r w:rsidRPr="001A7397">
              <w:rPr>
                <w:rFonts w:ascii="Times New Roman" w:hAnsi="Times New Roman"/>
              </w:rPr>
              <w:t xml:space="preserve">Asmuo, kuriam padaryta žala </w:t>
            </w:r>
            <w:r w:rsidRPr="001A7397">
              <w:rPr>
                <w:rFonts w:ascii="Times New Roman" w:hAnsi="Times New Roman"/>
                <w:b/>
              </w:rPr>
              <w:t>Apdraustajam</w:t>
            </w:r>
            <w:r w:rsidRPr="001A7397">
              <w:rPr>
                <w:rFonts w:ascii="Times New Roman" w:hAnsi="Times New Roman"/>
              </w:rPr>
              <w:t xml:space="preserve"> nevykdant ar netinkamai vykdant </w:t>
            </w:r>
            <w:r w:rsidRPr="001A7397">
              <w:rPr>
                <w:rFonts w:ascii="Times New Roman" w:hAnsi="Times New Roman"/>
                <w:b/>
              </w:rPr>
              <w:t>Apdraustą veiklą</w:t>
            </w:r>
            <w:r w:rsidRPr="001A7397">
              <w:rPr>
                <w:rFonts w:ascii="Times New Roman" w:hAnsi="Times New Roman"/>
              </w:rPr>
              <w:t>.</w:t>
            </w:r>
          </w:p>
        </w:tc>
      </w:tr>
      <w:tr w:rsidR="00C62679" w:rsidRPr="001A7397" w14:paraId="65DF4D48" w14:textId="77777777" w:rsidTr="0060198F">
        <w:trPr>
          <w:jc w:val="center"/>
        </w:trPr>
        <w:tc>
          <w:tcPr>
            <w:tcW w:w="10065" w:type="dxa"/>
            <w:gridSpan w:val="3"/>
            <w:shd w:val="clear" w:color="auto" w:fill="F2F2F2"/>
            <w:vAlign w:val="center"/>
          </w:tcPr>
          <w:p w14:paraId="082A9D40" w14:textId="77777777" w:rsidR="00C62679" w:rsidRPr="001A7397" w:rsidRDefault="00C62679" w:rsidP="001A7397">
            <w:pPr>
              <w:numPr>
                <w:ilvl w:val="0"/>
                <w:numId w:val="37"/>
              </w:numPr>
              <w:spacing w:after="0" w:line="240" w:lineRule="auto"/>
              <w:jc w:val="center"/>
              <w:rPr>
                <w:rFonts w:ascii="Times New Roman" w:hAnsi="Times New Roman"/>
                <w:b/>
                <w:bCs/>
              </w:rPr>
            </w:pPr>
            <w:r w:rsidRPr="001A7397">
              <w:rPr>
                <w:rFonts w:ascii="Times New Roman" w:hAnsi="Times New Roman"/>
                <w:b/>
                <w:bCs/>
              </w:rPr>
              <w:t>Žala</w:t>
            </w:r>
          </w:p>
        </w:tc>
      </w:tr>
      <w:tr w:rsidR="00C62679" w:rsidRPr="001A7397" w14:paraId="6B9E3CCB" w14:textId="77777777" w:rsidTr="0060198F">
        <w:trPr>
          <w:jc w:val="center"/>
        </w:trPr>
        <w:tc>
          <w:tcPr>
            <w:tcW w:w="1135" w:type="dxa"/>
            <w:gridSpan w:val="2"/>
            <w:shd w:val="clear" w:color="auto" w:fill="auto"/>
            <w:vAlign w:val="center"/>
          </w:tcPr>
          <w:p w14:paraId="42A4A35D" w14:textId="77777777" w:rsidR="00C62679" w:rsidRPr="001A7397" w:rsidRDefault="00C62679" w:rsidP="001A7397">
            <w:pPr>
              <w:tabs>
                <w:tab w:val="left" w:pos="0"/>
              </w:tabs>
              <w:spacing w:after="0" w:line="240" w:lineRule="auto"/>
              <w:ind w:right="-19"/>
              <w:jc w:val="center"/>
              <w:rPr>
                <w:rFonts w:ascii="Times New Roman" w:hAnsi="Times New Roman"/>
              </w:rPr>
            </w:pPr>
            <w:r w:rsidRPr="001A7397">
              <w:rPr>
                <w:rFonts w:ascii="Times New Roman" w:hAnsi="Times New Roman"/>
              </w:rPr>
              <w:t>5.1.</w:t>
            </w:r>
          </w:p>
        </w:tc>
        <w:tc>
          <w:tcPr>
            <w:tcW w:w="8930" w:type="dxa"/>
            <w:shd w:val="clear" w:color="auto" w:fill="auto"/>
            <w:vAlign w:val="center"/>
          </w:tcPr>
          <w:p w14:paraId="411C0951" w14:textId="77777777" w:rsidR="00C62679" w:rsidRPr="001A7397" w:rsidRDefault="00C62679" w:rsidP="001A7397">
            <w:pPr>
              <w:tabs>
                <w:tab w:val="left" w:pos="0"/>
                <w:tab w:val="left" w:pos="284"/>
                <w:tab w:val="left" w:pos="851"/>
              </w:tabs>
              <w:spacing w:after="0" w:line="240" w:lineRule="auto"/>
              <w:ind w:right="57"/>
              <w:contextualSpacing/>
              <w:mirrorIndents/>
              <w:jc w:val="both"/>
              <w:rPr>
                <w:rFonts w:ascii="Times New Roman" w:eastAsia="Times New Roman" w:hAnsi="Times New Roman"/>
              </w:rPr>
            </w:pPr>
            <w:r w:rsidRPr="001A7397">
              <w:rPr>
                <w:rFonts w:ascii="Times New Roman" w:eastAsia="Times New Roman" w:hAnsi="Times New Roman"/>
                <w:b/>
              </w:rPr>
              <w:t>Trečiojo asmens</w:t>
            </w:r>
            <w:r w:rsidRPr="001A7397">
              <w:rPr>
                <w:rFonts w:ascii="Times New Roman" w:eastAsia="Times New Roman" w:hAnsi="Times New Roman"/>
              </w:rPr>
              <w:t xml:space="preserve"> turto sugadinimas, sunaikinimas arba praradimas; asmens sužalojimas, jo gyvybės atėmimas ir dėl to patirtos išlaidos, negautos pajamos, kurias </w:t>
            </w:r>
            <w:r w:rsidRPr="001A7397">
              <w:rPr>
                <w:rFonts w:ascii="Times New Roman" w:eastAsia="Times New Roman" w:hAnsi="Times New Roman"/>
                <w:b/>
              </w:rPr>
              <w:t>Trečiasis asmuo</w:t>
            </w:r>
            <w:r w:rsidRPr="001A7397">
              <w:rPr>
                <w:rFonts w:ascii="Times New Roman" w:eastAsia="Times New Roman" w:hAnsi="Times New Roman"/>
              </w:rPr>
              <w:t xml:space="preserve"> būtų gavęs, jeigu nebūtų buvusi padaryta žala; neturtinė žala, kuri turi būti atlyginama Įstatymų numatytais atvejais kaip žalos </w:t>
            </w:r>
            <w:r w:rsidRPr="001A7397">
              <w:rPr>
                <w:rFonts w:ascii="Times New Roman" w:eastAsia="Times New Roman" w:hAnsi="Times New Roman"/>
                <w:b/>
              </w:rPr>
              <w:t>Trečiojo asmens</w:t>
            </w:r>
            <w:r w:rsidRPr="001A7397">
              <w:rPr>
                <w:rFonts w:ascii="Times New Roman" w:eastAsia="Times New Roman" w:hAnsi="Times New Roman"/>
              </w:rPr>
              <w:t xml:space="preserve"> sveikatai, gyvybei pasekmė; finansinė žala, atsirandanti kaip žalos </w:t>
            </w:r>
            <w:r w:rsidRPr="001A7397">
              <w:rPr>
                <w:rFonts w:ascii="Times New Roman" w:eastAsia="Times New Roman" w:hAnsi="Times New Roman"/>
                <w:b/>
              </w:rPr>
              <w:t>Trečiojo asmens</w:t>
            </w:r>
            <w:r w:rsidRPr="001A7397">
              <w:rPr>
                <w:rFonts w:ascii="Times New Roman" w:eastAsia="Times New Roman" w:hAnsi="Times New Roman"/>
              </w:rPr>
              <w:t xml:space="preserve"> turtui, asmens sveikatai, gyvybei pasekmė ir / ar susijusi su žalos padarymu </w:t>
            </w:r>
            <w:r w:rsidRPr="001A7397">
              <w:rPr>
                <w:rFonts w:ascii="Times New Roman" w:eastAsia="Times New Roman" w:hAnsi="Times New Roman"/>
                <w:b/>
              </w:rPr>
              <w:t>Trečiojo asmens</w:t>
            </w:r>
            <w:r w:rsidRPr="001A7397">
              <w:rPr>
                <w:rFonts w:ascii="Times New Roman" w:eastAsia="Times New Roman" w:hAnsi="Times New Roman"/>
              </w:rPr>
              <w:t xml:space="preserve"> turtui, asmens sveikatai, gyvybei.</w:t>
            </w:r>
          </w:p>
        </w:tc>
      </w:tr>
      <w:tr w:rsidR="00C62679" w:rsidRPr="001A7397" w14:paraId="7155A7FF" w14:textId="77777777" w:rsidTr="0060198F">
        <w:trPr>
          <w:jc w:val="center"/>
        </w:trPr>
        <w:tc>
          <w:tcPr>
            <w:tcW w:w="1135" w:type="dxa"/>
            <w:gridSpan w:val="2"/>
            <w:shd w:val="clear" w:color="auto" w:fill="auto"/>
            <w:vAlign w:val="center"/>
          </w:tcPr>
          <w:p w14:paraId="308F25D1" w14:textId="77777777" w:rsidR="00C62679" w:rsidRPr="001A7397" w:rsidRDefault="00C62679" w:rsidP="001A7397">
            <w:pPr>
              <w:tabs>
                <w:tab w:val="left" w:pos="0"/>
              </w:tabs>
              <w:spacing w:after="0" w:line="240" w:lineRule="auto"/>
              <w:ind w:right="-19"/>
              <w:jc w:val="center"/>
              <w:rPr>
                <w:rFonts w:ascii="Times New Roman" w:hAnsi="Times New Roman"/>
              </w:rPr>
            </w:pPr>
            <w:r w:rsidRPr="001A7397">
              <w:rPr>
                <w:rFonts w:ascii="Times New Roman" w:hAnsi="Times New Roman"/>
              </w:rPr>
              <w:t>5.2.</w:t>
            </w:r>
          </w:p>
        </w:tc>
        <w:tc>
          <w:tcPr>
            <w:tcW w:w="8930" w:type="dxa"/>
            <w:shd w:val="clear" w:color="auto" w:fill="auto"/>
            <w:vAlign w:val="center"/>
          </w:tcPr>
          <w:p w14:paraId="7EAA9651" w14:textId="77777777" w:rsidR="00C62679" w:rsidRPr="001A7397" w:rsidRDefault="00C62679" w:rsidP="001A7397">
            <w:pPr>
              <w:tabs>
                <w:tab w:val="left" w:pos="0"/>
                <w:tab w:val="left" w:pos="284"/>
                <w:tab w:val="left" w:pos="851"/>
              </w:tabs>
              <w:spacing w:after="0" w:line="240" w:lineRule="auto"/>
              <w:ind w:right="57"/>
              <w:contextualSpacing/>
              <w:mirrorIndents/>
              <w:jc w:val="both"/>
              <w:rPr>
                <w:rFonts w:ascii="Times New Roman" w:eastAsia="Times New Roman" w:hAnsi="Times New Roman"/>
              </w:rPr>
            </w:pPr>
            <w:r w:rsidRPr="001A7397">
              <w:rPr>
                <w:rFonts w:ascii="Times New Roman" w:eastAsia="Times New Roman" w:hAnsi="Times New Roman"/>
              </w:rPr>
              <w:t xml:space="preserve">Darbdavio civilinės atsakomybės draudimo atveju žala yra </w:t>
            </w:r>
            <w:r w:rsidRPr="001A7397">
              <w:rPr>
                <w:rFonts w:ascii="Times New Roman" w:eastAsia="Times New Roman" w:hAnsi="Times New Roman"/>
                <w:b/>
              </w:rPr>
              <w:t>Apdraustojo</w:t>
            </w:r>
            <w:r w:rsidRPr="001A7397">
              <w:rPr>
                <w:rFonts w:ascii="Times New Roman" w:eastAsia="Times New Roman" w:hAnsi="Times New Roman"/>
              </w:rPr>
              <w:t xml:space="preserve"> darbuotojo sužalojimas, jo gyvybės atėmimas ir dėl to patirtos išlaidos, negautos pajamos, kurias darbuotojas būtų gavęs, jeigu nebūtų buvusi padaryta žala; neturtinė žala, kuri turi būti atlyginama Įstatymų numatytais atvejais kaip žalos darbuotojo sveikatai, gyvybei pasekmė.</w:t>
            </w:r>
          </w:p>
        </w:tc>
      </w:tr>
      <w:tr w:rsidR="00C62679" w:rsidRPr="001A7397" w14:paraId="63E47A10" w14:textId="77777777" w:rsidTr="0060198F">
        <w:trPr>
          <w:jc w:val="center"/>
        </w:trPr>
        <w:tc>
          <w:tcPr>
            <w:tcW w:w="10065" w:type="dxa"/>
            <w:gridSpan w:val="3"/>
            <w:shd w:val="clear" w:color="auto" w:fill="F2F2F2"/>
            <w:vAlign w:val="center"/>
          </w:tcPr>
          <w:p w14:paraId="7E1AC42A" w14:textId="77777777" w:rsidR="00C62679" w:rsidRPr="001A7397" w:rsidRDefault="00C62679" w:rsidP="001A7397">
            <w:pPr>
              <w:numPr>
                <w:ilvl w:val="0"/>
                <w:numId w:val="37"/>
              </w:numPr>
              <w:spacing w:after="0" w:line="240" w:lineRule="auto"/>
              <w:jc w:val="center"/>
              <w:rPr>
                <w:rFonts w:ascii="Times New Roman" w:hAnsi="Times New Roman"/>
                <w:b/>
                <w:bCs/>
              </w:rPr>
            </w:pPr>
            <w:r w:rsidRPr="001A7397">
              <w:rPr>
                <w:rFonts w:ascii="Times New Roman" w:hAnsi="Times New Roman"/>
                <w:b/>
                <w:bCs/>
              </w:rPr>
              <w:t>Nuostoliai</w:t>
            </w:r>
          </w:p>
        </w:tc>
      </w:tr>
      <w:tr w:rsidR="00C62679" w:rsidRPr="001A7397" w14:paraId="6449C432" w14:textId="77777777" w:rsidTr="0060198F">
        <w:trPr>
          <w:jc w:val="center"/>
        </w:trPr>
        <w:tc>
          <w:tcPr>
            <w:tcW w:w="1135" w:type="dxa"/>
            <w:gridSpan w:val="2"/>
            <w:shd w:val="clear" w:color="auto" w:fill="auto"/>
            <w:vAlign w:val="center"/>
          </w:tcPr>
          <w:p w14:paraId="4F2BACED" w14:textId="77777777" w:rsidR="00C62679" w:rsidRPr="001A7397" w:rsidRDefault="00C62679" w:rsidP="001A7397">
            <w:pPr>
              <w:tabs>
                <w:tab w:val="left" w:pos="0"/>
              </w:tabs>
              <w:spacing w:after="0" w:line="240" w:lineRule="auto"/>
              <w:ind w:right="-19"/>
              <w:jc w:val="center"/>
              <w:rPr>
                <w:rFonts w:ascii="Times New Roman" w:hAnsi="Times New Roman"/>
              </w:rPr>
            </w:pPr>
            <w:r w:rsidRPr="001A7397">
              <w:rPr>
                <w:rFonts w:ascii="Times New Roman" w:hAnsi="Times New Roman"/>
              </w:rPr>
              <w:t>6.1.</w:t>
            </w:r>
          </w:p>
        </w:tc>
        <w:tc>
          <w:tcPr>
            <w:tcW w:w="8930" w:type="dxa"/>
            <w:shd w:val="clear" w:color="auto" w:fill="auto"/>
            <w:vAlign w:val="center"/>
          </w:tcPr>
          <w:p w14:paraId="5995D644" w14:textId="77777777" w:rsidR="00C62679" w:rsidRPr="001A7397" w:rsidRDefault="00C62679" w:rsidP="001A7397">
            <w:pPr>
              <w:spacing w:after="0" w:line="240" w:lineRule="auto"/>
              <w:jc w:val="both"/>
              <w:rPr>
                <w:rFonts w:ascii="Times New Roman" w:hAnsi="Times New Roman"/>
              </w:rPr>
            </w:pPr>
            <w:r w:rsidRPr="001A7397">
              <w:rPr>
                <w:rFonts w:ascii="Times New Roman" w:hAnsi="Times New Roman"/>
                <w:b/>
                <w:bCs/>
              </w:rPr>
              <w:t>Nuostoliai</w:t>
            </w:r>
            <w:r w:rsidRPr="001A7397">
              <w:rPr>
                <w:rFonts w:ascii="Times New Roman" w:hAnsi="Times New Roman"/>
              </w:rPr>
              <w:t xml:space="preserve"> – patirtos žalos piniginė išraiška.</w:t>
            </w:r>
          </w:p>
        </w:tc>
      </w:tr>
      <w:tr w:rsidR="00C62679" w:rsidRPr="001A7397" w14:paraId="7F9192A0" w14:textId="77777777" w:rsidTr="0060198F">
        <w:trPr>
          <w:jc w:val="center"/>
        </w:trPr>
        <w:tc>
          <w:tcPr>
            <w:tcW w:w="1135" w:type="dxa"/>
            <w:gridSpan w:val="2"/>
            <w:shd w:val="clear" w:color="auto" w:fill="auto"/>
            <w:vAlign w:val="center"/>
          </w:tcPr>
          <w:p w14:paraId="7CF895AA" w14:textId="77777777" w:rsidR="00C62679" w:rsidRPr="001A7397" w:rsidRDefault="00C62679" w:rsidP="001A7397">
            <w:pPr>
              <w:tabs>
                <w:tab w:val="left" w:pos="0"/>
              </w:tabs>
              <w:spacing w:after="0" w:line="240" w:lineRule="auto"/>
              <w:ind w:right="-19"/>
              <w:jc w:val="center"/>
              <w:rPr>
                <w:rFonts w:ascii="Times New Roman" w:hAnsi="Times New Roman"/>
              </w:rPr>
            </w:pPr>
            <w:r w:rsidRPr="001A7397">
              <w:rPr>
                <w:rFonts w:ascii="Times New Roman" w:hAnsi="Times New Roman"/>
              </w:rPr>
              <w:t>6.2.</w:t>
            </w:r>
          </w:p>
        </w:tc>
        <w:tc>
          <w:tcPr>
            <w:tcW w:w="8930" w:type="dxa"/>
            <w:shd w:val="clear" w:color="auto" w:fill="auto"/>
            <w:vAlign w:val="center"/>
          </w:tcPr>
          <w:p w14:paraId="6792A35A" w14:textId="77777777" w:rsidR="00C62679" w:rsidRPr="001A7397" w:rsidRDefault="00C62679" w:rsidP="001A7397">
            <w:pPr>
              <w:spacing w:after="0" w:line="240" w:lineRule="auto"/>
              <w:jc w:val="both"/>
              <w:rPr>
                <w:rFonts w:ascii="Times New Roman" w:hAnsi="Times New Roman"/>
              </w:rPr>
            </w:pPr>
            <w:r w:rsidRPr="001A7397">
              <w:rPr>
                <w:rFonts w:ascii="Times New Roman" w:hAnsi="Times New Roman"/>
              </w:rPr>
              <w:t xml:space="preserve">Į </w:t>
            </w:r>
            <w:r w:rsidRPr="001A7397">
              <w:rPr>
                <w:rFonts w:ascii="Times New Roman" w:hAnsi="Times New Roman"/>
                <w:b/>
                <w:bCs/>
              </w:rPr>
              <w:t>Nuostolių</w:t>
            </w:r>
            <w:r w:rsidRPr="001A7397">
              <w:rPr>
                <w:rFonts w:ascii="Times New Roman" w:hAnsi="Times New Roman"/>
              </w:rPr>
              <w:t xml:space="preserve"> dydį taip pat įskaičiuojamos raštu su Draudiku suderintos išlaidos, susijusios su ekspertizių atlikimu, siekiant nustatyti žalos aplinkybes, priežastis ir dydį, taip pat </w:t>
            </w:r>
            <w:r w:rsidRPr="001A7397">
              <w:rPr>
                <w:rFonts w:ascii="Times New Roman" w:hAnsi="Times New Roman"/>
                <w:b/>
              </w:rPr>
              <w:t>Trečiojo asmens</w:t>
            </w:r>
            <w:r w:rsidRPr="001A7397">
              <w:rPr>
                <w:rFonts w:ascii="Times New Roman" w:hAnsi="Times New Roman"/>
              </w:rPr>
              <w:t xml:space="preserve"> naudai (o darbdavio civilinės atsakomybės draudimo atveju – </w:t>
            </w:r>
            <w:r w:rsidRPr="001A7397">
              <w:rPr>
                <w:rFonts w:ascii="Times New Roman" w:hAnsi="Times New Roman"/>
                <w:b/>
              </w:rPr>
              <w:t>Apdraustojo</w:t>
            </w:r>
            <w:r w:rsidRPr="001A7397">
              <w:rPr>
                <w:rFonts w:ascii="Times New Roman" w:hAnsi="Times New Roman"/>
              </w:rPr>
              <w:t xml:space="preserve"> darbuotojo naudai) iš </w:t>
            </w:r>
            <w:r w:rsidRPr="001A7397">
              <w:rPr>
                <w:rFonts w:ascii="Times New Roman" w:hAnsi="Times New Roman"/>
                <w:b/>
              </w:rPr>
              <w:t>Apdraustojo</w:t>
            </w:r>
            <w:r w:rsidRPr="001A7397">
              <w:rPr>
                <w:rFonts w:ascii="Times New Roman" w:hAnsi="Times New Roman"/>
              </w:rPr>
              <w:t xml:space="preserve"> teismo priteistos bylinėjimosi išlaidos, patirtos dėl draudžiamuoju įvykiu pripažinto </w:t>
            </w:r>
            <w:r w:rsidRPr="001A7397">
              <w:rPr>
                <w:rFonts w:ascii="Times New Roman" w:hAnsi="Times New Roman"/>
                <w:b/>
              </w:rPr>
              <w:t>Reikalavimo</w:t>
            </w:r>
            <w:r w:rsidRPr="001A7397">
              <w:rPr>
                <w:rFonts w:ascii="Times New Roman" w:hAnsi="Times New Roman"/>
              </w:rPr>
              <w:t xml:space="preserve"> nagrinėjimo.</w:t>
            </w:r>
          </w:p>
        </w:tc>
      </w:tr>
      <w:tr w:rsidR="00C62679" w:rsidRPr="001A7397" w14:paraId="0585F329" w14:textId="77777777" w:rsidTr="0060198F">
        <w:trPr>
          <w:jc w:val="center"/>
        </w:trPr>
        <w:tc>
          <w:tcPr>
            <w:tcW w:w="10065" w:type="dxa"/>
            <w:gridSpan w:val="3"/>
            <w:shd w:val="clear" w:color="auto" w:fill="F2F2F2"/>
            <w:vAlign w:val="center"/>
          </w:tcPr>
          <w:p w14:paraId="0EB309A7" w14:textId="77777777" w:rsidR="00C62679" w:rsidRPr="001A7397" w:rsidRDefault="00C62679" w:rsidP="001A7397">
            <w:pPr>
              <w:numPr>
                <w:ilvl w:val="0"/>
                <w:numId w:val="37"/>
              </w:numPr>
              <w:spacing w:after="0" w:line="240" w:lineRule="auto"/>
              <w:jc w:val="center"/>
              <w:rPr>
                <w:rFonts w:ascii="Times New Roman" w:hAnsi="Times New Roman"/>
                <w:b/>
                <w:bCs/>
              </w:rPr>
            </w:pPr>
            <w:r w:rsidRPr="001A7397">
              <w:rPr>
                <w:rFonts w:ascii="Times New Roman" w:hAnsi="Times New Roman"/>
                <w:b/>
                <w:bCs/>
              </w:rPr>
              <w:t>Draudimo apsaugos galiojimo teritorija</w:t>
            </w:r>
          </w:p>
        </w:tc>
      </w:tr>
      <w:tr w:rsidR="00C62679" w:rsidRPr="001A7397" w14:paraId="18ECFEF5" w14:textId="77777777" w:rsidTr="0060198F">
        <w:trPr>
          <w:jc w:val="center"/>
        </w:trPr>
        <w:tc>
          <w:tcPr>
            <w:tcW w:w="1135" w:type="dxa"/>
            <w:gridSpan w:val="2"/>
            <w:shd w:val="clear" w:color="auto" w:fill="auto"/>
            <w:vAlign w:val="center"/>
          </w:tcPr>
          <w:p w14:paraId="7ECE14CD" w14:textId="77777777" w:rsidR="00C62679" w:rsidRPr="001A7397" w:rsidRDefault="00C62679" w:rsidP="001A7397">
            <w:pPr>
              <w:tabs>
                <w:tab w:val="left" w:pos="0"/>
              </w:tabs>
              <w:spacing w:after="0" w:line="240" w:lineRule="auto"/>
              <w:ind w:right="-19"/>
              <w:jc w:val="center"/>
              <w:rPr>
                <w:rFonts w:ascii="Times New Roman" w:hAnsi="Times New Roman"/>
              </w:rPr>
            </w:pPr>
            <w:r w:rsidRPr="001A7397">
              <w:rPr>
                <w:rFonts w:ascii="Times New Roman" w:hAnsi="Times New Roman"/>
              </w:rPr>
              <w:t>7.1.</w:t>
            </w:r>
          </w:p>
        </w:tc>
        <w:tc>
          <w:tcPr>
            <w:tcW w:w="8930" w:type="dxa"/>
            <w:shd w:val="clear" w:color="auto" w:fill="auto"/>
            <w:vAlign w:val="center"/>
          </w:tcPr>
          <w:p w14:paraId="4301036B" w14:textId="77777777" w:rsidR="00C62679" w:rsidRPr="001A7397" w:rsidRDefault="00C62679" w:rsidP="001A7397">
            <w:pPr>
              <w:spacing w:after="0" w:line="240" w:lineRule="auto"/>
              <w:jc w:val="both"/>
              <w:rPr>
                <w:rFonts w:ascii="Times New Roman" w:hAnsi="Times New Roman"/>
              </w:rPr>
            </w:pPr>
            <w:r w:rsidRPr="001A7397">
              <w:rPr>
                <w:rFonts w:ascii="Times New Roman" w:hAnsi="Times New Roman"/>
              </w:rPr>
              <w:t>Lietuvos Respublika</w:t>
            </w:r>
          </w:p>
        </w:tc>
      </w:tr>
      <w:tr w:rsidR="00C62679" w:rsidRPr="001A7397" w14:paraId="604AEF1E" w14:textId="77777777" w:rsidTr="0060198F">
        <w:trPr>
          <w:jc w:val="center"/>
        </w:trPr>
        <w:tc>
          <w:tcPr>
            <w:tcW w:w="10065" w:type="dxa"/>
            <w:gridSpan w:val="3"/>
            <w:shd w:val="clear" w:color="auto" w:fill="F2F2F2"/>
            <w:vAlign w:val="center"/>
          </w:tcPr>
          <w:p w14:paraId="56FDC3BC" w14:textId="77777777" w:rsidR="00C62679" w:rsidRPr="001A7397" w:rsidRDefault="00C62679" w:rsidP="001A7397">
            <w:pPr>
              <w:numPr>
                <w:ilvl w:val="0"/>
                <w:numId w:val="37"/>
              </w:numPr>
              <w:spacing w:after="0" w:line="240" w:lineRule="auto"/>
              <w:jc w:val="center"/>
              <w:rPr>
                <w:rFonts w:ascii="Times New Roman" w:hAnsi="Times New Roman"/>
                <w:b/>
                <w:bCs/>
              </w:rPr>
            </w:pPr>
            <w:proofErr w:type="spellStart"/>
            <w:r w:rsidRPr="001A7397">
              <w:rPr>
                <w:rFonts w:ascii="Times New Roman" w:hAnsi="Times New Roman"/>
                <w:b/>
              </w:rPr>
              <w:t>Retroaktyvus</w:t>
            </w:r>
            <w:proofErr w:type="spellEnd"/>
            <w:r w:rsidRPr="001A7397">
              <w:rPr>
                <w:rFonts w:ascii="Times New Roman" w:hAnsi="Times New Roman"/>
                <w:b/>
              </w:rPr>
              <w:t xml:space="preserve"> draudimo sutarties galiojimo laikotarpis</w:t>
            </w:r>
          </w:p>
        </w:tc>
      </w:tr>
      <w:tr w:rsidR="00C62679" w:rsidRPr="001A7397" w14:paraId="1115D5D6" w14:textId="77777777" w:rsidTr="00C6207B">
        <w:trPr>
          <w:trHeight w:val="727"/>
          <w:jc w:val="center"/>
        </w:trPr>
        <w:tc>
          <w:tcPr>
            <w:tcW w:w="1135" w:type="dxa"/>
            <w:gridSpan w:val="2"/>
            <w:shd w:val="clear" w:color="auto" w:fill="auto"/>
            <w:vAlign w:val="center"/>
          </w:tcPr>
          <w:p w14:paraId="35C43A59" w14:textId="77777777" w:rsidR="00C62679" w:rsidRPr="001A7397" w:rsidRDefault="00C62679" w:rsidP="001A7397">
            <w:pPr>
              <w:tabs>
                <w:tab w:val="left" w:pos="0"/>
              </w:tabs>
              <w:spacing w:after="0" w:line="240" w:lineRule="auto"/>
              <w:ind w:right="-19"/>
              <w:jc w:val="center"/>
              <w:rPr>
                <w:rFonts w:ascii="Times New Roman" w:hAnsi="Times New Roman"/>
              </w:rPr>
            </w:pPr>
            <w:r w:rsidRPr="001A7397">
              <w:rPr>
                <w:rFonts w:ascii="Times New Roman" w:hAnsi="Times New Roman"/>
              </w:rPr>
              <w:t>8.1.</w:t>
            </w:r>
          </w:p>
        </w:tc>
        <w:tc>
          <w:tcPr>
            <w:tcW w:w="8930" w:type="dxa"/>
            <w:shd w:val="clear" w:color="auto" w:fill="auto"/>
            <w:vAlign w:val="center"/>
          </w:tcPr>
          <w:p w14:paraId="43FF4A1D" w14:textId="43169CFD" w:rsidR="00C62679" w:rsidRPr="001A7397" w:rsidRDefault="007E433D" w:rsidP="001A7397">
            <w:pPr>
              <w:tabs>
                <w:tab w:val="left" w:pos="0"/>
                <w:tab w:val="left" w:pos="284"/>
                <w:tab w:val="left" w:pos="851"/>
              </w:tabs>
              <w:spacing w:after="0" w:line="240" w:lineRule="auto"/>
              <w:ind w:right="57"/>
              <w:contextualSpacing/>
              <w:mirrorIndents/>
              <w:jc w:val="both"/>
              <w:rPr>
                <w:rFonts w:ascii="Times New Roman" w:eastAsia="Times New Roman" w:hAnsi="Times New Roman"/>
              </w:rPr>
            </w:pPr>
            <w:r w:rsidRPr="001A7397">
              <w:rPr>
                <w:rFonts w:ascii="Times New Roman" w:eastAsia="Times New Roman" w:hAnsi="Times New Roman"/>
              </w:rPr>
              <w:t>2022-04</w:t>
            </w:r>
            <w:r w:rsidR="00ED30A5" w:rsidRPr="001A7397">
              <w:rPr>
                <w:rFonts w:ascii="Times New Roman" w:eastAsia="Times New Roman" w:hAnsi="Times New Roman"/>
              </w:rPr>
              <w:t>-01</w:t>
            </w:r>
            <w:r w:rsidR="00F409CB" w:rsidRPr="001A7397">
              <w:rPr>
                <w:rFonts w:ascii="Times New Roman" w:eastAsia="Times New Roman" w:hAnsi="Times New Roman"/>
              </w:rPr>
              <w:t xml:space="preserve"> dienos</w:t>
            </w:r>
            <w:r w:rsidR="00C62679" w:rsidRPr="001A7397">
              <w:rPr>
                <w:rFonts w:ascii="Times New Roman" w:eastAsia="Times New Roman" w:hAnsi="Times New Roman"/>
              </w:rPr>
              <w:t xml:space="preserve"> </w:t>
            </w:r>
          </w:p>
          <w:p w14:paraId="33CB15F3" w14:textId="77777777" w:rsidR="00C62679" w:rsidRPr="001A7397" w:rsidRDefault="00C62679" w:rsidP="001A7397">
            <w:pPr>
              <w:spacing w:after="0" w:line="240" w:lineRule="auto"/>
              <w:jc w:val="both"/>
              <w:rPr>
                <w:rFonts w:ascii="Times New Roman" w:hAnsi="Times New Roman"/>
              </w:rPr>
            </w:pPr>
            <w:r w:rsidRPr="001A7397">
              <w:rPr>
                <w:rFonts w:ascii="Times New Roman" w:eastAsia="Times New Roman" w:hAnsi="Times New Roman"/>
              </w:rPr>
              <w:t>Bet kuriuo atveju Draudikas neatlygina nuostolių dėl bet kokių aplinkybių, reikalavimų ar įvykių, apie kuriuos Draudėjui buvo žinoma iki šios draudimo sutarties įsigaliojimo dienos.</w:t>
            </w:r>
          </w:p>
        </w:tc>
      </w:tr>
      <w:tr w:rsidR="00C62679" w:rsidRPr="001A7397" w14:paraId="117235BD" w14:textId="77777777" w:rsidTr="0060198F">
        <w:trPr>
          <w:jc w:val="center"/>
        </w:trPr>
        <w:tc>
          <w:tcPr>
            <w:tcW w:w="10065" w:type="dxa"/>
            <w:gridSpan w:val="3"/>
            <w:shd w:val="clear" w:color="auto" w:fill="F2F2F2"/>
            <w:vAlign w:val="center"/>
          </w:tcPr>
          <w:p w14:paraId="0DB91BF5" w14:textId="77777777" w:rsidR="00C62679" w:rsidRPr="001A7397" w:rsidRDefault="00C62679" w:rsidP="001A7397">
            <w:pPr>
              <w:numPr>
                <w:ilvl w:val="0"/>
                <w:numId w:val="37"/>
              </w:numPr>
              <w:spacing w:after="0" w:line="240" w:lineRule="auto"/>
              <w:jc w:val="center"/>
              <w:rPr>
                <w:rFonts w:ascii="Times New Roman" w:hAnsi="Times New Roman"/>
                <w:b/>
                <w:bCs/>
              </w:rPr>
            </w:pPr>
            <w:r w:rsidRPr="001A7397">
              <w:rPr>
                <w:rFonts w:ascii="Times New Roman" w:hAnsi="Times New Roman"/>
                <w:b/>
                <w:bCs/>
              </w:rPr>
              <w:t>Papildomas reikalavimo pateikimo terminas</w:t>
            </w:r>
          </w:p>
        </w:tc>
      </w:tr>
      <w:tr w:rsidR="00C62679" w:rsidRPr="001A7397" w14:paraId="69C9C8DD" w14:textId="77777777" w:rsidTr="0060198F">
        <w:trPr>
          <w:jc w:val="center"/>
        </w:trPr>
        <w:tc>
          <w:tcPr>
            <w:tcW w:w="1135" w:type="dxa"/>
            <w:gridSpan w:val="2"/>
            <w:shd w:val="clear" w:color="auto" w:fill="auto"/>
            <w:vAlign w:val="center"/>
          </w:tcPr>
          <w:p w14:paraId="65843BD2" w14:textId="77777777" w:rsidR="00C62679" w:rsidRPr="001A7397" w:rsidRDefault="00C62679" w:rsidP="001A7397">
            <w:pPr>
              <w:tabs>
                <w:tab w:val="left" w:pos="0"/>
              </w:tabs>
              <w:spacing w:after="0" w:line="240" w:lineRule="auto"/>
              <w:ind w:right="-19"/>
              <w:jc w:val="center"/>
              <w:rPr>
                <w:rFonts w:ascii="Times New Roman" w:hAnsi="Times New Roman"/>
              </w:rPr>
            </w:pPr>
            <w:r w:rsidRPr="001A7397">
              <w:rPr>
                <w:rFonts w:ascii="Times New Roman" w:hAnsi="Times New Roman"/>
              </w:rPr>
              <w:t>9.1.</w:t>
            </w:r>
          </w:p>
        </w:tc>
        <w:tc>
          <w:tcPr>
            <w:tcW w:w="8930" w:type="dxa"/>
            <w:shd w:val="clear" w:color="auto" w:fill="auto"/>
            <w:vAlign w:val="center"/>
          </w:tcPr>
          <w:p w14:paraId="1CF7CEEB" w14:textId="77777777" w:rsidR="00C62679" w:rsidRPr="001A7397" w:rsidRDefault="00C62679" w:rsidP="001A7397">
            <w:pPr>
              <w:spacing w:after="0" w:line="240" w:lineRule="auto"/>
              <w:jc w:val="both"/>
              <w:rPr>
                <w:rFonts w:ascii="Times New Roman" w:eastAsia="Times New Roman" w:hAnsi="Times New Roman"/>
                <w:lang w:eastAsia="lt-LT"/>
              </w:rPr>
            </w:pPr>
            <w:r w:rsidRPr="001A7397">
              <w:rPr>
                <w:rFonts w:ascii="Times New Roman" w:hAnsi="Times New Roman"/>
                <w:bCs/>
              </w:rPr>
              <w:t>Papildomas reikalavimo pateikimo terminas</w:t>
            </w:r>
            <w:r w:rsidRPr="001A7397">
              <w:rPr>
                <w:rFonts w:ascii="Times New Roman" w:hAnsi="Times New Roman"/>
              </w:rPr>
              <w:t xml:space="preserve">: </w:t>
            </w:r>
            <w:r w:rsidR="00FB2975" w:rsidRPr="001A7397">
              <w:rPr>
                <w:rFonts w:ascii="Times New Roman" w:hAnsi="Times New Roman"/>
              </w:rPr>
              <w:t>90 dienų</w:t>
            </w:r>
            <w:r w:rsidRPr="001A7397">
              <w:rPr>
                <w:rFonts w:ascii="Times New Roman" w:hAnsi="Times New Roman"/>
              </w:rPr>
              <w:t xml:space="preserve"> </w:t>
            </w:r>
            <w:r w:rsidRPr="001A7397">
              <w:rPr>
                <w:rFonts w:ascii="Times New Roman" w:eastAsia="Times New Roman" w:hAnsi="Times New Roman"/>
                <w:lang w:eastAsia="lt-LT"/>
              </w:rPr>
              <w:t>po draudimo sutarties galiojimo laikotarpio pabaigos.</w:t>
            </w:r>
          </w:p>
        </w:tc>
      </w:tr>
      <w:tr w:rsidR="00C62679" w:rsidRPr="001A7397" w14:paraId="0EF26E8F" w14:textId="77777777" w:rsidTr="0060198F">
        <w:trPr>
          <w:jc w:val="center"/>
        </w:trPr>
        <w:tc>
          <w:tcPr>
            <w:tcW w:w="10065" w:type="dxa"/>
            <w:gridSpan w:val="3"/>
            <w:shd w:val="clear" w:color="auto" w:fill="F2F2F2"/>
            <w:vAlign w:val="center"/>
          </w:tcPr>
          <w:p w14:paraId="7D2BA8AA" w14:textId="77777777" w:rsidR="00C62679" w:rsidRPr="001A7397" w:rsidRDefault="00C62679" w:rsidP="001A7397">
            <w:pPr>
              <w:numPr>
                <w:ilvl w:val="0"/>
                <w:numId w:val="37"/>
              </w:numPr>
              <w:spacing w:after="0" w:line="240" w:lineRule="auto"/>
              <w:jc w:val="center"/>
              <w:rPr>
                <w:rFonts w:ascii="Times New Roman" w:hAnsi="Times New Roman"/>
                <w:b/>
                <w:bCs/>
              </w:rPr>
            </w:pPr>
            <w:r w:rsidRPr="001A7397">
              <w:rPr>
                <w:rFonts w:ascii="Times New Roman" w:hAnsi="Times New Roman"/>
                <w:b/>
                <w:bCs/>
              </w:rPr>
              <w:t>Draudžiamasis įvykis</w:t>
            </w:r>
          </w:p>
        </w:tc>
      </w:tr>
      <w:tr w:rsidR="00C62679" w:rsidRPr="001A7397" w14:paraId="65FED0E3" w14:textId="77777777" w:rsidTr="0060198F">
        <w:trPr>
          <w:jc w:val="center"/>
        </w:trPr>
        <w:tc>
          <w:tcPr>
            <w:tcW w:w="1135" w:type="dxa"/>
            <w:gridSpan w:val="2"/>
            <w:shd w:val="clear" w:color="auto" w:fill="auto"/>
            <w:vAlign w:val="center"/>
          </w:tcPr>
          <w:p w14:paraId="05880D8A" w14:textId="77777777" w:rsidR="00C62679" w:rsidRPr="001A7397" w:rsidRDefault="00C62679" w:rsidP="001A7397">
            <w:pPr>
              <w:numPr>
                <w:ilvl w:val="1"/>
                <w:numId w:val="37"/>
              </w:numPr>
              <w:tabs>
                <w:tab w:val="left" w:pos="0"/>
              </w:tabs>
              <w:spacing w:after="0" w:line="240" w:lineRule="auto"/>
              <w:ind w:right="-19"/>
              <w:rPr>
                <w:rFonts w:ascii="Times New Roman" w:hAnsi="Times New Roman"/>
              </w:rPr>
            </w:pPr>
          </w:p>
        </w:tc>
        <w:tc>
          <w:tcPr>
            <w:tcW w:w="8930" w:type="dxa"/>
            <w:shd w:val="clear" w:color="auto" w:fill="auto"/>
            <w:vAlign w:val="center"/>
          </w:tcPr>
          <w:p w14:paraId="4F7C1357" w14:textId="77777777" w:rsidR="00C62679" w:rsidRPr="001A7397" w:rsidRDefault="00C62679" w:rsidP="001A7397">
            <w:pPr>
              <w:spacing w:after="0" w:line="240" w:lineRule="auto"/>
              <w:jc w:val="both"/>
              <w:rPr>
                <w:rFonts w:ascii="Times New Roman" w:hAnsi="Times New Roman"/>
              </w:rPr>
            </w:pPr>
            <w:r w:rsidRPr="001A7397">
              <w:rPr>
                <w:rFonts w:ascii="Times New Roman" w:hAnsi="Times New Roman"/>
                <w:b/>
              </w:rPr>
              <w:t>Trečiojo asmens</w:t>
            </w:r>
            <w:r w:rsidRPr="001A7397">
              <w:rPr>
                <w:rFonts w:ascii="Times New Roman" w:hAnsi="Times New Roman"/>
              </w:rPr>
              <w:t xml:space="preserve"> (o darbdavio civilinės atsakomybės draudimo atveju – </w:t>
            </w:r>
            <w:r w:rsidRPr="001A7397">
              <w:rPr>
                <w:rFonts w:ascii="Times New Roman" w:hAnsi="Times New Roman"/>
                <w:b/>
              </w:rPr>
              <w:t>Apdraustojo</w:t>
            </w:r>
            <w:r w:rsidRPr="001A7397">
              <w:rPr>
                <w:rFonts w:ascii="Times New Roman" w:hAnsi="Times New Roman"/>
              </w:rPr>
              <w:t xml:space="preserve"> darbuotojo) </w:t>
            </w:r>
            <w:r w:rsidRPr="001A7397">
              <w:rPr>
                <w:rFonts w:ascii="Times New Roman" w:hAnsi="Times New Roman"/>
                <w:b/>
              </w:rPr>
              <w:t xml:space="preserve">Reikalavimas </w:t>
            </w:r>
            <w:r w:rsidRPr="001A7397">
              <w:rPr>
                <w:rFonts w:ascii="Times New Roman" w:hAnsi="Times New Roman"/>
              </w:rPr>
              <w:t>atlyginti žalą, kai tenkinamos visos šios sąlygos:</w:t>
            </w:r>
          </w:p>
        </w:tc>
      </w:tr>
      <w:tr w:rsidR="00C62679" w:rsidRPr="001A7397" w14:paraId="31E93157" w14:textId="77777777" w:rsidTr="0060198F">
        <w:trPr>
          <w:jc w:val="center"/>
        </w:trPr>
        <w:tc>
          <w:tcPr>
            <w:tcW w:w="1135" w:type="dxa"/>
            <w:gridSpan w:val="2"/>
            <w:shd w:val="clear" w:color="auto" w:fill="auto"/>
            <w:vAlign w:val="center"/>
          </w:tcPr>
          <w:p w14:paraId="7BA07DF6" w14:textId="77777777" w:rsidR="00C62679" w:rsidRPr="001A7397" w:rsidRDefault="00C62679" w:rsidP="001A7397">
            <w:pPr>
              <w:numPr>
                <w:ilvl w:val="1"/>
                <w:numId w:val="37"/>
              </w:numPr>
              <w:tabs>
                <w:tab w:val="left" w:pos="0"/>
              </w:tabs>
              <w:spacing w:after="0" w:line="240" w:lineRule="auto"/>
              <w:ind w:right="-19"/>
              <w:rPr>
                <w:rFonts w:ascii="Times New Roman" w:hAnsi="Times New Roman"/>
              </w:rPr>
            </w:pPr>
          </w:p>
        </w:tc>
        <w:tc>
          <w:tcPr>
            <w:tcW w:w="8930" w:type="dxa"/>
            <w:shd w:val="clear" w:color="auto" w:fill="auto"/>
            <w:vAlign w:val="center"/>
          </w:tcPr>
          <w:p w14:paraId="570D3CFA" w14:textId="77777777" w:rsidR="00C62679" w:rsidRPr="001A7397" w:rsidRDefault="00C62679" w:rsidP="001A7397">
            <w:pPr>
              <w:spacing w:after="0" w:line="240" w:lineRule="auto"/>
              <w:jc w:val="both"/>
              <w:rPr>
                <w:rFonts w:ascii="Times New Roman" w:hAnsi="Times New Roman"/>
              </w:rPr>
            </w:pPr>
            <w:r w:rsidRPr="001A7397">
              <w:rPr>
                <w:rFonts w:ascii="Times New Roman" w:hAnsi="Times New Roman"/>
                <w:b/>
              </w:rPr>
              <w:t>Reikalavimas</w:t>
            </w:r>
            <w:r w:rsidRPr="001A7397">
              <w:rPr>
                <w:rFonts w:ascii="Times New Roman" w:hAnsi="Times New Roman"/>
              </w:rPr>
              <w:t xml:space="preserve"> pateiktas ir Draudikui apie jį yra pranešta per draudimo sutarties galiojimo laikotarpį ar per </w:t>
            </w:r>
            <w:r w:rsidRPr="001A7397">
              <w:rPr>
                <w:rFonts w:ascii="Times New Roman" w:hAnsi="Times New Roman"/>
                <w:b/>
              </w:rPr>
              <w:t>Papildomą reikalavimo pateikimo terminą</w:t>
            </w:r>
            <w:r w:rsidRPr="001A7397">
              <w:rPr>
                <w:rFonts w:ascii="Times New Roman" w:hAnsi="Times New Roman"/>
              </w:rPr>
              <w:t>;</w:t>
            </w:r>
          </w:p>
        </w:tc>
      </w:tr>
      <w:tr w:rsidR="00C62679" w:rsidRPr="001A7397" w14:paraId="07B04ADE" w14:textId="77777777" w:rsidTr="0060198F">
        <w:trPr>
          <w:jc w:val="center"/>
        </w:trPr>
        <w:tc>
          <w:tcPr>
            <w:tcW w:w="1135" w:type="dxa"/>
            <w:gridSpan w:val="2"/>
            <w:shd w:val="clear" w:color="auto" w:fill="auto"/>
            <w:vAlign w:val="center"/>
          </w:tcPr>
          <w:p w14:paraId="5A16AD5F" w14:textId="77777777" w:rsidR="00C62679" w:rsidRPr="001A7397" w:rsidRDefault="00C62679" w:rsidP="001A7397">
            <w:pPr>
              <w:numPr>
                <w:ilvl w:val="1"/>
                <w:numId w:val="37"/>
              </w:numPr>
              <w:tabs>
                <w:tab w:val="left" w:pos="0"/>
              </w:tabs>
              <w:spacing w:after="0" w:line="240" w:lineRule="auto"/>
              <w:ind w:right="-19"/>
              <w:rPr>
                <w:rFonts w:ascii="Times New Roman" w:hAnsi="Times New Roman"/>
              </w:rPr>
            </w:pPr>
          </w:p>
        </w:tc>
        <w:tc>
          <w:tcPr>
            <w:tcW w:w="8930" w:type="dxa"/>
            <w:shd w:val="clear" w:color="auto" w:fill="auto"/>
            <w:vAlign w:val="center"/>
          </w:tcPr>
          <w:p w14:paraId="3305FC64" w14:textId="77777777" w:rsidR="00C62679" w:rsidRPr="001A7397" w:rsidRDefault="00C62679" w:rsidP="001A7397">
            <w:pPr>
              <w:spacing w:after="0" w:line="240" w:lineRule="auto"/>
              <w:jc w:val="both"/>
              <w:rPr>
                <w:rFonts w:ascii="Times New Roman" w:hAnsi="Times New Roman"/>
              </w:rPr>
            </w:pPr>
            <w:r w:rsidRPr="001A7397">
              <w:rPr>
                <w:rFonts w:ascii="Times New Roman" w:hAnsi="Times New Roman"/>
                <w:b/>
              </w:rPr>
              <w:t>Žala</w:t>
            </w:r>
            <w:r w:rsidRPr="001A7397">
              <w:rPr>
                <w:rFonts w:ascii="Times New Roman" w:hAnsi="Times New Roman"/>
              </w:rPr>
              <w:t xml:space="preserve"> padaryta draudimo sutarties galiojimo laikotarpiu ir draudimo apsaugos galiojimo teritorijoje;</w:t>
            </w:r>
          </w:p>
        </w:tc>
      </w:tr>
      <w:tr w:rsidR="00C62679" w:rsidRPr="001A7397" w14:paraId="350C4F61" w14:textId="77777777" w:rsidTr="0060198F">
        <w:trPr>
          <w:jc w:val="center"/>
        </w:trPr>
        <w:tc>
          <w:tcPr>
            <w:tcW w:w="1135" w:type="dxa"/>
            <w:gridSpan w:val="2"/>
            <w:shd w:val="clear" w:color="auto" w:fill="auto"/>
            <w:vAlign w:val="center"/>
          </w:tcPr>
          <w:p w14:paraId="1134E584" w14:textId="77777777" w:rsidR="00C62679" w:rsidRPr="001A7397" w:rsidRDefault="00C62679" w:rsidP="001A7397">
            <w:pPr>
              <w:numPr>
                <w:ilvl w:val="1"/>
                <w:numId w:val="37"/>
              </w:numPr>
              <w:tabs>
                <w:tab w:val="left" w:pos="0"/>
              </w:tabs>
              <w:spacing w:after="0" w:line="240" w:lineRule="auto"/>
              <w:ind w:right="-19"/>
              <w:rPr>
                <w:rFonts w:ascii="Times New Roman" w:hAnsi="Times New Roman"/>
              </w:rPr>
            </w:pPr>
          </w:p>
        </w:tc>
        <w:tc>
          <w:tcPr>
            <w:tcW w:w="8930" w:type="dxa"/>
            <w:shd w:val="clear" w:color="auto" w:fill="auto"/>
            <w:vAlign w:val="center"/>
          </w:tcPr>
          <w:p w14:paraId="3555BBA4" w14:textId="77777777" w:rsidR="00C62679" w:rsidRPr="001A7397" w:rsidRDefault="00C62679" w:rsidP="001A7397">
            <w:pPr>
              <w:spacing w:after="0" w:line="240" w:lineRule="auto"/>
              <w:jc w:val="both"/>
              <w:rPr>
                <w:rFonts w:ascii="Times New Roman" w:hAnsi="Times New Roman"/>
              </w:rPr>
            </w:pPr>
            <w:r w:rsidRPr="001A7397">
              <w:rPr>
                <w:rFonts w:ascii="Times New Roman" w:hAnsi="Times New Roman"/>
                <w:b/>
              </w:rPr>
              <w:t>Apdraustasis</w:t>
            </w:r>
            <w:r w:rsidRPr="001A7397">
              <w:rPr>
                <w:rFonts w:ascii="Times New Roman" w:hAnsi="Times New Roman"/>
              </w:rPr>
              <w:t xml:space="preserve"> pagal galiojančius teisės aktus atsako už žalą;</w:t>
            </w:r>
          </w:p>
        </w:tc>
      </w:tr>
      <w:tr w:rsidR="00C62679" w:rsidRPr="001A7397" w14:paraId="79F11E68" w14:textId="77777777" w:rsidTr="0060198F">
        <w:trPr>
          <w:jc w:val="center"/>
        </w:trPr>
        <w:tc>
          <w:tcPr>
            <w:tcW w:w="1135" w:type="dxa"/>
            <w:gridSpan w:val="2"/>
            <w:shd w:val="clear" w:color="auto" w:fill="auto"/>
            <w:vAlign w:val="center"/>
          </w:tcPr>
          <w:p w14:paraId="344E1D0C" w14:textId="77777777" w:rsidR="00C62679" w:rsidRPr="001A7397" w:rsidRDefault="00C62679" w:rsidP="001A7397">
            <w:pPr>
              <w:numPr>
                <w:ilvl w:val="1"/>
                <w:numId w:val="37"/>
              </w:numPr>
              <w:tabs>
                <w:tab w:val="left" w:pos="0"/>
              </w:tabs>
              <w:spacing w:after="0" w:line="240" w:lineRule="auto"/>
              <w:ind w:right="-19"/>
              <w:rPr>
                <w:rFonts w:ascii="Times New Roman" w:hAnsi="Times New Roman"/>
              </w:rPr>
            </w:pPr>
          </w:p>
        </w:tc>
        <w:tc>
          <w:tcPr>
            <w:tcW w:w="8930" w:type="dxa"/>
            <w:shd w:val="clear" w:color="auto" w:fill="auto"/>
            <w:vAlign w:val="center"/>
          </w:tcPr>
          <w:p w14:paraId="33BD22E9" w14:textId="77777777" w:rsidR="00C62679" w:rsidRPr="001A7397" w:rsidRDefault="00C62679" w:rsidP="001A7397">
            <w:pPr>
              <w:spacing w:after="0" w:line="240" w:lineRule="auto"/>
              <w:jc w:val="both"/>
              <w:rPr>
                <w:rFonts w:ascii="Times New Roman" w:hAnsi="Times New Roman"/>
              </w:rPr>
            </w:pPr>
            <w:r w:rsidRPr="001A7397">
              <w:rPr>
                <w:rFonts w:ascii="Times New Roman" w:hAnsi="Times New Roman"/>
                <w:b/>
              </w:rPr>
              <w:t>Apdraustojo</w:t>
            </w:r>
            <w:r w:rsidRPr="001A7397">
              <w:rPr>
                <w:rFonts w:ascii="Times New Roman" w:hAnsi="Times New Roman"/>
              </w:rPr>
              <w:t xml:space="preserve"> veiksmai (veikimas arba neveikimas) buvo atlikti draudimo sutarties galiojimo laikotarpiu ar </w:t>
            </w:r>
            <w:proofErr w:type="spellStart"/>
            <w:r w:rsidRPr="001A7397">
              <w:rPr>
                <w:rFonts w:ascii="Times New Roman" w:hAnsi="Times New Roman"/>
                <w:b/>
              </w:rPr>
              <w:t>Retroaktyviu</w:t>
            </w:r>
            <w:proofErr w:type="spellEnd"/>
            <w:r w:rsidRPr="001A7397">
              <w:rPr>
                <w:rFonts w:ascii="Times New Roman" w:hAnsi="Times New Roman"/>
                <w:b/>
              </w:rPr>
              <w:t xml:space="preserve"> draudimo sutarties galiojimo laikotarpiu</w:t>
            </w:r>
            <w:r w:rsidR="00BB2DA3" w:rsidRPr="001A7397">
              <w:rPr>
                <w:rFonts w:ascii="Times New Roman" w:hAnsi="Times New Roman"/>
                <w:b/>
              </w:rPr>
              <w:t xml:space="preserve"> </w:t>
            </w:r>
            <w:r w:rsidR="00BB2DA3" w:rsidRPr="001A7397">
              <w:rPr>
                <w:rFonts w:ascii="Times New Roman" w:hAnsi="Times New Roman"/>
              </w:rPr>
              <w:t>(jei jis taikomas)</w:t>
            </w:r>
            <w:r w:rsidRPr="001A7397">
              <w:rPr>
                <w:rFonts w:ascii="Times New Roman" w:hAnsi="Times New Roman"/>
              </w:rPr>
              <w:t>;</w:t>
            </w:r>
          </w:p>
        </w:tc>
      </w:tr>
      <w:tr w:rsidR="00C62679" w:rsidRPr="001A7397" w14:paraId="049E43B2" w14:textId="77777777" w:rsidTr="00C6207B">
        <w:trPr>
          <w:trHeight w:val="386"/>
          <w:jc w:val="center"/>
        </w:trPr>
        <w:tc>
          <w:tcPr>
            <w:tcW w:w="1135" w:type="dxa"/>
            <w:gridSpan w:val="2"/>
            <w:shd w:val="clear" w:color="auto" w:fill="auto"/>
            <w:vAlign w:val="center"/>
          </w:tcPr>
          <w:p w14:paraId="32286CD9" w14:textId="77777777" w:rsidR="00C62679" w:rsidRPr="001A7397" w:rsidRDefault="00C62679" w:rsidP="001A7397">
            <w:pPr>
              <w:numPr>
                <w:ilvl w:val="1"/>
                <w:numId w:val="37"/>
              </w:numPr>
              <w:tabs>
                <w:tab w:val="left" w:pos="0"/>
              </w:tabs>
              <w:spacing w:after="0" w:line="240" w:lineRule="auto"/>
              <w:ind w:right="-19"/>
              <w:rPr>
                <w:rFonts w:ascii="Times New Roman" w:hAnsi="Times New Roman"/>
              </w:rPr>
            </w:pPr>
          </w:p>
        </w:tc>
        <w:tc>
          <w:tcPr>
            <w:tcW w:w="8930" w:type="dxa"/>
            <w:shd w:val="clear" w:color="auto" w:fill="auto"/>
            <w:vAlign w:val="center"/>
          </w:tcPr>
          <w:p w14:paraId="53E49E6B" w14:textId="77777777" w:rsidR="00C62679" w:rsidRPr="001A7397" w:rsidRDefault="00C62679" w:rsidP="001A7397">
            <w:pPr>
              <w:spacing w:after="0" w:line="240" w:lineRule="auto"/>
              <w:jc w:val="both"/>
              <w:rPr>
                <w:rFonts w:ascii="Times New Roman" w:hAnsi="Times New Roman"/>
              </w:rPr>
            </w:pPr>
            <w:r w:rsidRPr="001A7397">
              <w:rPr>
                <w:rFonts w:ascii="Times New Roman" w:hAnsi="Times New Roman"/>
                <w:b/>
              </w:rPr>
              <w:t>Apdraustojo</w:t>
            </w:r>
            <w:r w:rsidRPr="001A7397">
              <w:rPr>
                <w:rFonts w:ascii="Times New Roman" w:hAnsi="Times New Roman"/>
              </w:rPr>
              <w:t xml:space="preserve"> veiksmai (veikimas arba neveikimas) buvo atlikti draudimo apsaugos galiojimo teritorijoje.</w:t>
            </w:r>
          </w:p>
        </w:tc>
      </w:tr>
      <w:tr w:rsidR="00C62679" w:rsidRPr="001A7397" w14:paraId="0FF2755F" w14:textId="77777777" w:rsidTr="00C6207B">
        <w:trPr>
          <w:trHeight w:val="719"/>
          <w:jc w:val="center"/>
        </w:trPr>
        <w:tc>
          <w:tcPr>
            <w:tcW w:w="1135" w:type="dxa"/>
            <w:gridSpan w:val="2"/>
            <w:shd w:val="clear" w:color="auto" w:fill="auto"/>
            <w:vAlign w:val="center"/>
          </w:tcPr>
          <w:p w14:paraId="04339414" w14:textId="77777777" w:rsidR="00C62679" w:rsidRPr="001A7397" w:rsidRDefault="00C62679" w:rsidP="001A7397">
            <w:pPr>
              <w:numPr>
                <w:ilvl w:val="1"/>
                <w:numId w:val="37"/>
              </w:numPr>
              <w:tabs>
                <w:tab w:val="left" w:pos="0"/>
              </w:tabs>
              <w:spacing w:after="0" w:line="240" w:lineRule="auto"/>
              <w:ind w:right="-19"/>
              <w:rPr>
                <w:rFonts w:ascii="Times New Roman" w:hAnsi="Times New Roman"/>
              </w:rPr>
            </w:pPr>
          </w:p>
        </w:tc>
        <w:tc>
          <w:tcPr>
            <w:tcW w:w="8930" w:type="dxa"/>
            <w:shd w:val="clear" w:color="auto" w:fill="auto"/>
            <w:vAlign w:val="center"/>
          </w:tcPr>
          <w:p w14:paraId="49C46F66" w14:textId="77777777" w:rsidR="00C62679" w:rsidRPr="001A7397" w:rsidRDefault="00C62679" w:rsidP="001A7397">
            <w:pPr>
              <w:spacing w:after="0" w:line="240" w:lineRule="auto"/>
              <w:jc w:val="both"/>
              <w:rPr>
                <w:rFonts w:ascii="Times New Roman" w:hAnsi="Times New Roman"/>
              </w:rPr>
            </w:pPr>
            <w:r w:rsidRPr="001A7397">
              <w:rPr>
                <w:rFonts w:ascii="Times New Roman" w:eastAsia="Times New Roman" w:hAnsi="Times New Roman"/>
                <w:b/>
              </w:rPr>
              <w:t xml:space="preserve">Vienas draudžiamasis įvykis </w:t>
            </w:r>
            <w:r w:rsidRPr="001A7397">
              <w:rPr>
                <w:rFonts w:ascii="Times New Roman" w:eastAsia="Times New Roman" w:hAnsi="Times New Roman"/>
              </w:rPr>
              <w:t xml:space="preserve">– vienu draudžiamuoju įvykiu laikomas įvykis, kilęs dėl tos pačios priežasties bei tomis pačiomis aplinkybėmis nepaisant to, kad dėl to įvykio gali būti pareikšti kelių </w:t>
            </w:r>
            <w:r w:rsidRPr="001A7397">
              <w:rPr>
                <w:rFonts w:ascii="Times New Roman" w:eastAsia="Times New Roman" w:hAnsi="Times New Roman"/>
                <w:b/>
              </w:rPr>
              <w:t>Trečiųjų asmenų</w:t>
            </w:r>
            <w:r w:rsidRPr="001A7397">
              <w:rPr>
                <w:rFonts w:ascii="Times New Roman" w:eastAsia="Times New Roman" w:hAnsi="Times New Roman"/>
              </w:rPr>
              <w:t xml:space="preserve"> reikalavimai.</w:t>
            </w:r>
          </w:p>
        </w:tc>
      </w:tr>
      <w:tr w:rsidR="00C62679" w:rsidRPr="001A7397" w14:paraId="472B4971" w14:textId="77777777" w:rsidTr="0060198F">
        <w:trPr>
          <w:jc w:val="center"/>
        </w:trPr>
        <w:tc>
          <w:tcPr>
            <w:tcW w:w="10065" w:type="dxa"/>
            <w:gridSpan w:val="3"/>
            <w:shd w:val="clear" w:color="auto" w:fill="F2F2F2"/>
            <w:vAlign w:val="center"/>
          </w:tcPr>
          <w:p w14:paraId="638D84C4" w14:textId="77777777" w:rsidR="00C62679" w:rsidRPr="001A7397" w:rsidRDefault="00C62679" w:rsidP="001A7397">
            <w:pPr>
              <w:numPr>
                <w:ilvl w:val="0"/>
                <w:numId w:val="37"/>
              </w:numPr>
              <w:spacing w:after="0" w:line="240" w:lineRule="auto"/>
              <w:jc w:val="center"/>
              <w:rPr>
                <w:rFonts w:ascii="Times New Roman" w:hAnsi="Times New Roman"/>
                <w:b/>
                <w:bCs/>
              </w:rPr>
            </w:pPr>
            <w:r w:rsidRPr="001A7397">
              <w:rPr>
                <w:rFonts w:ascii="Times New Roman" w:hAnsi="Times New Roman"/>
                <w:b/>
                <w:bCs/>
              </w:rPr>
              <w:t>Nedraudžiamieji įvykiai</w:t>
            </w:r>
          </w:p>
        </w:tc>
      </w:tr>
      <w:tr w:rsidR="00C62679" w:rsidRPr="001A7397" w14:paraId="2B6FCE13" w14:textId="77777777" w:rsidTr="001A7397">
        <w:tblPrEx>
          <w:tblBorders>
            <w:bottom w:val="none" w:sz="0" w:space="0" w:color="auto"/>
          </w:tblBorders>
        </w:tblPrEx>
        <w:trPr>
          <w:jc w:val="center"/>
        </w:trPr>
        <w:tc>
          <w:tcPr>
            <w:tcW w:w="10065" w:type="dxa"/>
            <w:gridSpan w:val="3"/>
            <w:tcBorders>
              <w:bottom w:val="single" w:sz="4" w:space="0" w:color="auto"/>
            </w:tcBorders>
            <w:shd w:val="clear" w:color="auto" w:fill="F2F2F2"/>
          </w:tcPr>
          <w:p w14:paraId="62AD3FA7" w14:textId="77777777" w:rsidR="00C62679" w:rsidRPr="001A7397" w:rsidRDefault="00C62679" w:rsidP="001A7397">
            <w:pPr>
              <w:spacing w:after="0" w:line="240" w:lineRule="auto"/>
              <w:jc w:val="center"/>
              <w:rPr>
                <w:rFonts w:ascii="Times New Roman" w:hAnsi="Times New Roman"/>
                <w:b/>
              </w:rPr>
            </w:pPr>
            <w:r w:rsidRPr="001A7397">
              <w:rPr>
                <w:rFonts w:ascii="Times New Roman" w:hAnsi="Times New Roman"/>
                <w:b/>
              </w:rPr>
              <w:t>Duomenų apsaugos pažeidimai</w:t>
            </w:r>
          </w:p>
        </w:tc>
      </w:tr>
      <w:tr w:rsidR="00C62679" w:rsidRPr="001A7397" w14:paraId="0D47C9E2" w14:textId="77777777" w:rsidTr="00C6207B">
        <w:tblPrEx>
          <w:tblBorders>
            <w:bottom w:val="none" w:sz="0" w:space="0" w:color="auto"/>
          </w:tblBorders>
        </w:tblPrEx>
        <w:trPr>
          <w:trHeight w:val="773"/>
          <w:jc w:val="center"/>
        </w:trPr>
        <w:tc>
          <w:tcPr>
            <w:tcW w:w="1135" w:type="dxa"/>
            <w:gridSpan w:val="2"/>
            <w:tcBorders>
              <w:bottom w:val="single" w:sz="4" w:space="0" w:color="auto"/>
            </w:tcBorders>
            <w:shd w:val="clear" w:color="auto" w:fill="auto"/>
          </w:tcPr>
          <w:p w14:paraId="7B4171A9" w14:textId="77777777" w:rsidR="00C62679" w:rsidRPr="001A7397" w:rsidRDefault="00C62679" w:rsidP="001A7397">
            <w:pPr>
              <w:pStyle w:val="Pagrindiniotekstotrauka"/>
              <w:spacing w:after="0"/>
              <w:ind w:left="0"/>
              <w:jc w:val="center"/>
              <w:rPr>
                <w:sz w:val="22"/>
                <w:szCs w:val="22"/>
              </w:rPr>
            </w:pPr>
            <w:r w:rsidRPr="001A7397">
              <w:rPr>
                <w:sz w:val="22"/>
                <w:szCs w:val="22"/>
              </w:rPr>
              <w:t>11.1.</w:t>
            </w:r>
          </w:p>
        </w:tc>
        <w:tc>
          <w:tcPr>
            <w:tcW w:w="8930" w:type="dxa"/>
            <w:tcBorders>
              <w:bottom w:val="single" w:sz="4" w:space="0" w:color="auto"/>
            </w:tcBorders>
            <w:shd w:val="clear" w:color="auto" w:fill="auto"/>
            <w:vAlign w:val="center"/>
          </w:tcPr>
          <w:p w14:paraId="18B25A88" w14:textId="77777777" w:rsidR="00C62679" w:rsidRPr="001A7397" w:rsidRDefault="00C62679" w:rsidP="001A7397">
            <w:pPr>
              <w:spacing w:after="0" w:line="240" w:lineRule="auto"/>
              <w:jc w:val="both"/>
              <w:rPr>
                <w:rFonts w:ascii="Times New Roman" w:hAnsi="Times New Roman"/>
              </w:rPr>
            </w:pPr>
            <w:r w:rsidRPr="001A7397">
              <w:rPr>
                <w:rFonts w:ascii="Times New Roman" w:hAnsi="Times New Roman"/>
                <w:b/>
              </w:rPr>
              <w:t>Draudikas</w:t>
            </w:r>
            <w:r w:rsidRPr="001A7397">
              <w:rPr>
                <w:rFonts w:ascii="Times New Roman" w:hAnsi="Times New Roman"/>
              </w:rPr>
              <w:t xml:space="preserve"> neatlygins</w:t>
            </w:r>
            <w:r w:rsidRPr="001A7397">
              <w:rPr>
                <w:rFonts w:ascii="Times New Roman" w:hAnsi="Times New Roman"/>
                <w:b/>
              </w:rPr>
              <w:t xml:space="preserve"> Nuostolių</w:t>
            </w:r>
            <w:r w:rsidRPr="001A7397">
              <w:rPr>
                <w:rFonts w:ascii="Times New Roman" w:hAnsi="Times New Roman"/>
              </w:rPr>
              <w:t xml:space="preserve"> dėl bet kokio </w:t>
            </w:r>
            <w:r w:rsidRPr="001A7397">
              <w:rPr>
                <w:rFonts w:ascii="Times New Roman" w:hAnsi="Times New Roman"/>
                <w:b/>
              </w:rPr>
              <w:t>Reikalavimo</w:t>
            </w:r>
            <w:r w:rsidRPr="001A7397">
              <w:rPr>
                <w:rFonts w:ascii="Times New Roman" w:hAnsi="Times New Roman"/>
              </w:rPr>
              <w:t xml:space="preserve">, paremto, kylančio ar kuriuo nors kitu būdu tiesiogiai ir/ar netiesiogiai susijusio su Bendrojo duomenų apsaugos reglamento (BDAR) pažeidimais. </w:t>
            </w:r>
          </w:p>
        </w:tc>
      </w:tr>
      <w:tr w:rsidR="00C62679" w:rsidRPr="001A7397" w14:paraId="48A319F2" w14:textId="77777777" w:rsidTr="001A7397">
        <w:tblPrEx>
          <w:tblBorders>
            <w:bottom w:val="none" w:sz="0" w:space="0" w:color="auto"/>
          </w:tblBorders>
        </w:tblPrEx>
        <w:trPr>
          <w:jc w:val="center"/>
        </w:trPr>
        <w:tc>
          <w:tcPr>
            <w:tcW w:w="10065" w:type="dxa"/>
            <w:gridSpan w:val="3"/>
            <w:tcBorders>
              <w:top w:val="single" w:sz="4" w:space="0" w:color="auto"/>
            </w:tcBorders>
            <w:shd w:val="clear" w:color="auto" w:fill="F2F2F2"/>
          </w:tcPr>
          <w:p w14:paraId="1618989A" w14:textId="77777777" w:rsidR="00C62679" w:rsidRPr="001A7397" w:rsidRDefault="00C62679" w:rsidP="001A7397">
            <w:pPr>
              <w:spacing w:after="0" w:line="240" w:lineRule="auto"/>
              <w:jc w:val="center"/>
              <w:rPr>
                <w:rFonts w:ascii="Times New Roman" w:hAnsi="Times New Roman"/>
                <w:b/>
              </w:rPr>
            </w:pPr>
            <w:r w:rsidRPr="001A7397">
              <w:rPr>
                <w:rFonts w:ascii="Times New Roman" w:hAnsi="Times New Roman"/>
                <w:b/>
              </w:rPr>
              <w:t>Kibernetinė ataka</w:t>
            </w:r>
          </w:p>
        </w:tc>
      </w:tr>
      <w:tr w:rsidR="00C62679" w:rsidRPr="001A7397" w14:paraId="70151A7E" w14:textId="77777777" w:rsidTr="00C6207B">
        <w:tblPrEx>
          <w:tblBorders>
            <w:bottom w:val="none" w:sz="0" w:space="0" w:color="auto"/>
          </w:tblBorders>
        </w:tblPrEx>
        <w:trPr>
          <w:trHeight w:val="275"/>
          <w:jc w:val="center"/>
        </w:trPr>
        <w:tc>
          <w:tcPr>
            <w:tcW w:w="1135" w:type="dxa"/>
            <w:gridSpan w:val="2"/>
            <w:shd w:val="clear" w:color="auto" w:fill="auto"/>
          </w:tcPr>
          <w:p w14:paraId="34273620" w14:textId="77777777" w:rsidR="00C62679" w:rsidRPr="001A7397" w:rsidRDefault="00C62679" w:rsidP="001A7397">
            <w:pPr>
              <w:pStyle w:val="Pagrindiniotekstotrauka"/>
              <w:spacing w:after="0"/>
              <w:ind w:left="0"/>
              <w:jc w:val="center"/>
              <w:rPr>
                <w:sz w:val="22"/>
                <w:szCs w:val="22"/>
              </w:rPr>
            </w:pPr>
            <w:r w:rsidRPr="001A7397">
              <w:rPr>
                <w:sz w:val="22"/>
                <w:szCs w:val="22"/>
              </w:rPr>
              <w:t>11.2.</w:t>
            </w:r>
          </w:p>
        </w:tc>
        <w:tc>
          <w:tcPr>
            <w:tcW w:w="8930" w:type="dxa"/>
            <w:shd w:val="clear" w:color="auto" w:fill="auto"/>
            <w:vAlign w:val="center"/>
          </w:tcPr>
          <w:p w14:paraId="5F5441F7" w14:textId="77777777" w:rsidR="00C62679" w:rsidRPr="001A7397" w:rsidRDefault="00C62679" w:rsidP="001A7397">
            <w:pPr>
              <w:spacing w:after="0" w:line="240" w:lineRule="auto"/>
              <w:jc w:val="both"/>
              <w:rPr>
                <w:rFonts w:ascii="Times New Roman" w:hAnsi="Times New Roman"/>
              </w:rPr>
            </w:pPr>
            <w:r w:rsidRPr="001A7397">
              <w:rPr>
                <w:rFonts w:ascii="Times New Roman" w:hAnsi="Times New Roman"/>
                <w:b/>
              </w:rPr>
              <w:t>Draudikas</w:t>
            </w:r>
            <w:r w:rsidRPr="001A7397">
              <w:rPr>
                <w:rFonts w:ascii="Times New Roman" w:hAnsi="Times New Roman"/>
              </w:rPr>
              <w:t xml:space="preserve"> neatlygins</w:t>
            </w:r>
            <w:r w:rsidRPr="001A7397">
              <w:rPr>
                <w:rFonts w:ascii="Times New Roman" w:hAnsi="Times New Roman"/>
                <w:b/>
              </w:rPr>
              <w:t xml:space="preserve"> Nuostolių</w:t>
            </w:r>
            <w:r w:rsidRPr="001A7397">
              <w:rPr>
                <w:rFonts w:ascii="Times New Roman" w:hAnsi="Times New Roman"/>
              </w:rPr>
              <w:t xml:space="preserve"> dėl bet kokio </w:t>
            </w:r>
            <w:r w:rsidRPr="001A7397">
              <w:rPr>
                <w:rFonts w:ascii="Times New Roman" w:hAnsi="Times New Roman"/>
                <w:b/>
              </w:rPr>
              <w:t>Reikalavimo</w:t>
            </w:r>
            <w:r w:rsidRPr="001A7397">
              <w:rPr>
                <w:rFonts w:ascii="Times New Roman" w:hAnsi="Times New Roman"/>
              </w:rPr>
              <w:t xml:space="preserve">, paremto, kylančio ar kuriuo nors kitu būdu tiesiogiai ir/ar netiesiogiai susijusio su kibernetinėmis atakomis ir/ar incidentais, ir panašiais elektroninės erdvės įvykiais. </w:t>
            </w:r>
          </w:p>
          <w:p w14:paraId="3E73807D" w14:textId="77777777" w:rsidR="00C62679" w:rsidRPr="001A7397" w:rsidRDefault="00C62679" w:rsidP="001A7397">
            <w:pPr>
              <w:pStyle w:val="Sraopastraipa"/>
              <w:widowControl w:val="0"/>
              <w:autoSpaceDE w:val="0"/>
              <w:autoSpaceDN w:val="0"/>
              <w:spacing w:line="240" w:lineRule="auto"/>
              <w:ind w:left="0" w:firstLine="0"/>
              <w:rPr>
                <w:sz w:val="22"/>
                <w:szCs w:val="22"/>
              </w:rPr>
            </w:pPr>
            <w:r w:rsidRPr="001A7397">
              <w:rPr>
                <w:b/>
                <w:sz w:val="22"/>
                <w:szCs w:val="22"/>
              </w:rPr>
              <w:t>Kibernetinė ataka</w:t>
            </w:r>
            <w:r w:rsidRPr="001A7397">
              <w:rPr>
                <w:sz w:val="22"/>
                <w:szCs w:val="22"/>
              </w:rPr>
              <w:t xml:space="preserve"> – tai sąmoninga su piktavališkais kompiuteriniais veiksmais ar kenkėjiška kompiuterine programine įranga susijusi ataka į draudėjui priklausančias kompiuterines sistemas, vykdoma pavienių asmenų arba organizacijų, kurių tikslas pavogti, sunaikinti, sugadinti duomenis arba pažeisti ir / arba sunaikinti kompiuterines sistemas, apriboti sistemų prieigas, sistemų darbą ir pan. </w:t>
            </w:r>
          </w:p>
        </w:tc>
      </w:tr>
      <w:tr w:rsidR="00C62679" w:rsidRPr="001A7397" w14:paraId="29137079" w14:textId="77777777" w:rsidTr="0060198F">
        <w:tblPrEx>
          <w:tblBorders>
            <w:bottom w:val="none" w:sz="0" w:space="0" w:color="auto"/>
          </w:tblBorders>
        </w:tblPrEx>
        <w:trPr>
          <w:jc w:val="center"/>
        </w:trPr>
        <w:tc>
          <w:tcPr>
            <w:tcW w:w="10065" w:type="dxa"/>
            <w:gridSpan w:val="3"/>
            <w:shd w:val="clear" w:color="auto" w:fill="F2F2F2"/>
          </w:tcPr>
          <w:p w14:paraId="74A640DE" w14:textId="77777777" w:rsidR="00C62679" w:rsidRPr="001A7397" w:rsidRDefault="00C62679" w:rsidP="001A7397">
            <w:pPr>
              <w:spacing w:after="0" w:line="240" w:lineRule="auto"/>
              <w:jc w:val="center"/>
              <w:rPr>
                <w:rFonts w:ascii="Times New Roman" w:hAnsi="Times New Roman"/>
                <w:b/>
              </w:rPr>
            </w:pPr>
            <w:r w:rsidRPr="001A7397">
              <w:rPr>
                <w:rFonts w:ascii="Times New Roman" w:hAnsi="Times New Roman"/>
                <w:b/>
              </w:rPr>
              <w:lastRenderedPageBreak/>
              <w:t xml:space="preserve">Epidemija ar </w:t>
            </w:r>
            <w:r w:rsidRPr="001A7397">
              <w:rPr>
                <w:rStyle w:val="highlight"/>
                <w:rFonts w:ascii="Times New Roman" w:hAnsi="Times New Roman"/>
                <w:b/>
              </w:rPr>
              <w:t>pandemi</w:t>
            </w:r>
            <w:r w:rsidRPr="001A7397">
              <w:rPr>
                <w:rFonts w:ascii="Times New Roman" w:hAnsi="Times New Roman"/>
                <w:b/>
              </w:rPr>
              <w:t>ja</w:t>
            </w:r>
          </w:p>
        </w:tc>
      </w:tr>
      <w:tr w:rsidR="00C62679" w:rsidRPr="001A7397" w14:paraId="0838569A" w14:textId="77777777" w:rsidTr="0060198F">
        <w:tblPrEx>
          <w:tblBorders>
            <w:bottom w:val="none" w:sz="0" w:space="0" w:color="auto"/>
          </w:tblBorders>
        </w:tblPrEx>
        <w:trPr>
          <w:jc w:val="center"/>
        </w:trPr>
        <w:tc>
          <w:tcPr>
            <w:tcW w:w="1135" w:type="dxa"/>
            <w:gridSpan w:val="2"/>
            <w:shd w:val="clear" w:color="auto" w:fill="auto"/>
          </w:tcPr>
          <w:p w14:paraId="69CE941E" w14:textId="77777777" w:rsidR="00C62679" w:rsidRPr="001A7397" w:rsidRDefault="00C62679" w:rsidP="001A7397">
            <w:pPr>
              <w:pStyle w:val="Pagrindiniotekstotrauka"/>
              <w:spacing w:after="0"/>
              <w:ind w:left="0"/>
              <w:jc w:val="center"/>
              <w:rPr>
                <w:sz w:val="22"/>
                <w:szCs w:val="22"/>
              </w:rPr>
            </w:pPr>
            <w:r w:rsidRPr="001A7397">
              <w:rPr>
                <w:sz w:val="22"/>
                <w:szCs w:val="22"/>
              </w:rPr>
              <w:t>11.3.</w:t>
            </w:r>
          </w:p>
        </w:tc>
        <w:tc>
          <w:tcPr>
            <w:tcW w:w="8930" w:type="dxa"/>
            <w:shd w:val="clear" w:color="auto" w:fill="auto"/>
            <w:vAlign w:val="center"/>
          </w:tcPr>
          <w:p w14:paraId="35152BA6" w14:textId="77777777" w:rsidR="00C62679" w:rsidRPr="001A7397" w:rsidRDefault="00C62679" w:rsidP="001A7397">
            <w:pPr>
              <w:spacing w:after="0" w:line="240" w:lineRule="auto"/>
              <w:jc w:val="both"/>
              <w:rPr>
                <w:rFonts w:ascii="Times New Roman" w:hAnsi="Times New Roman"/>
              </w:rPr>
            </w:pPr>
            <w:r w:rsidRPr="001A7397">
              <w:rPr>
                <w:rFonts w:ascii="Times New Roman" w:hAnsi="Times New Roman"/>
              </w:rPr>
              <w:t xml:space="preserve">Epidemija ar </w:t>
            </w:r>
            <w:r w:rsidRPr="001A7397">
              <w:rPr>
                <w:rStyle w:val="highlight"/>
                <w:rFonts w:ascii="Times New Roman" w:hAnsi="Times New Roman"/>
              </w:rPr>
              <w:t>pandemi</w:t>
            </w:r>
            <w:r w:rsidRPr="001A7397">
              <w:rPr>
                <w:rFonts w:ascii="Times New Roman" w:hAnsi="Times New Roman"/>
              </w:rPr>
              <w:t xml:space="preserve">ja (įskaitant, bet neapsiribojant COVID-19): </w:t>
            </w:r>
            <w:r w:rsidRPr="001A7397">
              <w:rPr>
                <w:rFonts w:ascii="Times New Roman" w:hAnsi="Times New Roman"/>
                <w:b/>
              </w:rPr>
              <w:t>Draudikas</w:t>
            </w:r>
            <w:r w:rsidRPr="001A7397">
              <w:rPr>
                <w:rFonts w:ascii="Times New Roman" w:hAnsi="Times New Roman"/>
              </w:rPr>
              <w:t xml:space="preserve"> neatlygins</w:t>
            </w:r>
            <w:r w:rsidRPr="001A7397">
              <w:rPr>
                <w:rFonts w:ascii="Times New Roman" w:hAnsi="Times New Roman"/>
                <w:b/>
              </w:rPr>
              <w:t xml:space="preserve"> Nuostolių</w:t>
            </w:r>
            <w:r w:rsidRPr="001A7397">
              <w:rPr>
                <w:rFonts w:ascii="Times New Roman" w:hAnsi="Times New Roman"/>
              </w:rPr>
              <w:t xml:space="preserve"> dėl bet kokio </w:t>
            </w:r>
            <w:r w:rsidRPr="001A7397">
              <w:rPr>
                <w:rFonts w:ascii="Times New Roman" w:hAnsi="Times New Roman"/>
                <w:b/>
              </w:rPr>
              <w:t>Reikalavimo</w:t>
            </w:r>
            <w:r w:rsidRPr="001A7397">
              <w:rPr>
                <w:rFonts w:ascii="Times New Roman" w:hAnsi="Times New Roman"/>
              </w:rPr>
              <w:t xml:space="preserve">, paremto, kylančio ar kuriuo nors kitu būdu tiesiogiai ir/ar netiesiogiai susijusio su epidemija ar </w:t>
            </w:r>
            <w:r w:rsidRPr="001A7397">
              <w:rPr>
                <w:rStyle w:val="highlight"/>
                <w:rFonts w:ascii="Times New Roman" w:hAnsi="Times New Roman"/>
              </w:rPr>
              <w:t>pandemi</w:t>
            </w:r>
            <w:r w:rsidRPr="001A7397">
              <w:rPr>
                <w:rFonts w:ascii="Times New Roman" w:hAnsi="Times New Roman"/>
              </w:rPr>
              <w:t>ja (įskaitant bet neapsiribojant COVID-19).</w:t>
            </w:r>
          </w:p>
        </w:tc>
      </w:tr>
      <w:tr w:rsidR="00C62679" w:rsidRPr="001A7397" w14:paraId="7A23CBA4" w14:textId="77777777" w:rsidTr="0060198F">
        <w:tblPrEx>
          <w:tblBorders>
            <w:bottom w:val="none" w:sz="0" w:space="0" w:color="auto"/>
          </w:tblBorders>
        </w:tblPrEx>
        <w:trPr>
          <w:jc w:val="center"/>
        </w:trPr>
        <w:tc>
          <w:tcPr>
            <w:tcW w:w="10065" w:type="dxa"/>
            <w:gridSpan w:val="3"/>
            <w:shd w:val="clear" w:color="auto" w:fill="F2F2F2"/>
          </w:tcPr>
          <w:p w14:paraId="745EF682" w14:textId="77777777" w:rsidR="00C62679" w:rsidRPr="001A7397" w:rsidRDefault="00C62679" w:rsidP="001A7397">
            <w:pPr>
              <w:spacing w:after="0" w:line="240" w:lineRule="auto"/>
              <w:jc w:val="center"/>
              <w:rPr>
                <w:rFonts w:ascii="Times New Roman" w:hAnsi="Times New Roman"/>
                <w:b/>
              </w:rPr>
            </w:pPr>
            <w:r w:rsidRPr="001A7397">
              <w:rPr>
                <w:rFonts w:ascii="Times New Roman" w:hAnsi="Times New Roman"/>
                <w:b/>
              </w:rPr>
              <w:t>Karas</w:t>
            </w:r>
          </w:p>
        </w:tc>
      </w:tr>
      <w:tr w:rsidR="00C62679" w:rsidRPr="001A7397" w14:paraId="27D80F34" w14:textId="77777777" w:rsidTr="0060198F">
        <w:tblPrEx>
          <w:tblBorders>
            <w:bottom w:val="none" w:sz="0" w:space="0" w:color="auto"/>
          </w:tblBorders>
        </w:tblPrEx>
        <w:trPr>
          <w:jc w:val="center"/>
        </w:trPr>
        <w:tc>
          <w:tcPr>
            <w:tcW w:w="1135" w:type="dxa"/>
            <w:gridSpan w:val="2"/>
            <w:shd w:val="clear" w:color="auto" w:fill="auto"/>
          </w:tcPr>
          <w:p w14:paraId="4A483A81" w14:textId="77777777" w:rsidR="00C62679" w:rsidRPr="001A7397" w:rsidRDefault="00C62679" w:rsidP="001A7397">
            <w:pPr>
              <w:pStyle w:val="Pagrindiniotekstotrauka"/>
              <w:spacing w:after="0"/>
              <w:ind w:left="0"/>
              <w:jc w:val="center"/>
              <w:rPr>
                <w:sz w:val="22"/>
                <w:szCs w:val="22"/>
              </w:rPr>
            </w:pPr>
            <w:r w:rsidRPr="001A7397">
              <w:rPr>
                <w:sz w:val="22"/>
                <w:szCs w:val="22"/>
              </w:rPr>
              <w:t>11.4.</w:t>
            </w:r>
          </w:p>
        </w:tc>
        <w:tc>
          <w:tcPr>
            <w:tcW w:w="8930" w:type="dxa"/>
            <w:shd w:val="clear" w:color="auto" w:fill="auto"/>
            <w:vAlign w:val="center"/>
          </w:tcPr>
          <w:p w14:paraId="4FF93E4E" w14:textId="77777777" w:rsidR="00C62679" w:rsidRPr="001A7397" w:rsidRDefault="00C62679" w:rsidP="001A7397">
            <w:pPr>
              <w:spacing w:after="0" w:line="240" w:lineRule="auto"/>
              <w:jc w:val="both"/>
              <w:rPr>
                <w:rFonts w:ascii="Times New Roman" w:hAnsi="Times New Roman"/>
              </w:rPr>
            </w:pPr>
            <w:r w:rsidRPr="001A7397">
              <w:rPr>
                <w:rFonts w:ascii="Times New Roman" w:hAnsi="Times New Roman"/>
                <w:b/>
              </w:rPr>
              <w:t>Draudikas</w:t>
            </w:r>
            <w:r w:rsidRPr="001A7397">
              <w:rPr>
                <w:rFonts w:ascii="Times New Roman" w:hAnsi="Times New Roman"/>
              </w:rPr>
              <w:t xml:space="preserve"> neatlygins </w:t>
            </w:r>
            <w:r w:rsidRPr="001A7397">
              <w:rPr>
                <w:rFonts w:ascii="Times New Roman" w:hAnsi="Times New Roman"/>
                <w:b/>
              </w:rPr>
              <w:t>Nuostolių</w:t>
            </w:r>
            <w:r w:rsidRPr="001A7397">
              <w:rPr>
                <w:rFonts w:ascii="Times New Roman" w:hAnsi="Times New Roman"/>
              </w:rPr>
              <w:t>, kuriuos tiesiogiai ar netiesiogiai lėmė ar kurie kilo dėl karo, invazijos, užsienio priešo veiksmų, terorizmo, karo veiksmų ar karinių operacijų (nesvarbu, karas paskelbtas ar ne), pilietinio karo, maišto, revoliucijos, sukilimo, karinės ar jėga užgrobtos valdžios veiksmų, turto konfiskavimo, nacionalizavimo, rekvizavimo, jo sugadinimo ar sunaikinimo, kurį įvykdė bet kokia vyriausybinė, visuomenės ar vietos valdžios institucija, ar kuris buvo įvykdytas šios institucijos duotu nurodymu.</w:t>
            </w:r>
          </w:p>
        </w:tc>
      </w:tr>
      <w:tr w:rsidR="00C62679" w:rsidRPr="001A7397" w14:paraId="7B6A18A0" w14:textId="77777777" w:rsidTr="0060198F">
        <w:tblPrEx>
          <w:tblBorders>
            <w:bottom w:val="none" w:sz="0" w:space="0" w:color="auto"/>
          </w:tblBorders>
        </w:tblPrEx>
        <w:trPr>
          <w:jc w:val="center"/>
        </w:trPr>
        <w:tc>
          <w:tcPr>
            <w:tcW w:w="10065" w:type="dxa"/>
            <w:gridSpan w:val="3"/>
            <w:shd w:val="clear" w:color="auto" w:fill="F2F2F2"/>
          </w:tcPr>
          <w:p w14:paraId="26CC01B4" w14:textId="77777777" w:rsidR="00C62679" w:rsidRPr="001A7397" w:rsidRDefault="00C62679" w:rsidP="001A7397">
            <w:pPr>
              <w:spacing w:after="0" w:line="240" w:lineRule="auto"/>
              <w:jc w:val="center"/>
              <w:rPr>
                <w:rFonts w:ascii="Times New Roman" w:hAnsi="Times New Roman"/>
                <w:b/>
              </w:rPr>
            </w:pPr>
            <w:r w:rsidRPr="001A7397">
              <w:rPr>
                <w:rFonts w:ascii="Times New Roman" w:hAnsi="Times New Roman"/>
                <w:b/>
              </w:rPr>
              <w:t>Netesybos, delspinigiai, baudos</w:t>
            </w:r>
          </w:p>
        </w:tc>
      </w:tr>
      <w:tr w:rsidR="00C62679" w:rsidRPr="001A7397" w14:paraId="2AAB74C1" w14:textId="77777777" w:rsidTr="0060198F">
        <w:tblPrEx>
          <w:tblBorders>
            <w:bottom w:val="none" w:sz="0" w:space="0" w:color="auto"/>
          </w:tblBorders>
        </w:tblPrEx>
        <w:trPr>
          <w:jc w:val="center"/>
        </w:trPr>
        <w:tc>
          <w:tcPr>
            <w:tcW w:w="1135" w:type="dxa"/>
            <w:gridSpan w:val="2"/>
            <w:shd w:val="clear" w:color="auto" w:fill="auto"/>
          </w:tcPr>
          <w:p w14:paraId="303FA1D8" w14:textId="77777777" w:rsidR="00C62679" w:rsidRPr="001A7397" w:rsidRDefault="00C62679" w:rsidP="001A7397">
            <w:pPr>
              <w:pStyle w:val="Pagrindiniotekstotrauka"/>
              <w:spacing w:after="0"/>
              <w:ind w:left="0"/>
              <w:jc w:val="center"/>
              <w:rPr>
                <w:sz w:val="22"/>
                <w:szCs w:val="22"/>
              </w:rPr>
            </w:pPr>
            <w:r w:rsidRPr="001A7397">
              <w:rPr>
                <w:sz w:val="22"/>
                <w:szCs w:val="22"/>
              </w:rPr>
              <w:t>11.5.</w:t>
            </w:r>
          </w:p>
        </w:tc>
        <w:tc>
          <w:tcPr>
            <w:tcW w:w="8930" w:type="dxa"/>
            <w:shd w:val="clear" w:color="auto" w:fill="auto"/>
            <w:vAlign w:val="center"/>
          </w:tcPr>
          <w:p w14:paraId="1430AEB8" w14:textId="77777777" w:rsidR="00C62679" w:rsidRPr="001A7397" w:rsidRDefault="00C62679" w:rsidP="001A7397">
            <w:pPr>
              <w:spacing w:after="0" w:line="240" w:lineRule="auto"/>
              <w:jc w:val="both"/>
              <w:rPr>
                <w:rFonts w:ascii="Times New Roman" w:hAnsi="Times New Roman"/>
                <w:b/>
              </w:rPr>
            </w:pPr>
            <w:r w:rsidRPr="001A7397">
              <w:rPr>
                <w:rFonts w:ascii="Times New Roman" w:hAnsi="Times New Roman"/>
                <w:b/>
                <w:bCs/>
              </w:rPr>
              <w:t>Draudikas</w:t>
            </w:r>
            <w:r w:rsidRPr="001A7397">
              <w:rPr>
                <w:rFonts w:ascii="Times New Roman" w:hAnsi="Times New Roman"/>
              </w:rPr>
              <w:t xml:space="preserve"> neatlygins nuostolių dėl </w:t>
            </w:r>
            <w:r w:rsidRPr="001A7397">
              <w:rPr>
                <w:rFonts w:ascii="Times New Roman" w:hAnsi="Times New Roman"/>
                <w:b/>
                <w:bCs/>
              </w:rPr>
              <w:t>Apdraustajam</w:t>
            </w:r>
            <w:r w:rsidRPr="001A7397">
              <w:rPr>
                <w:rFonts w:ascii="Times New Roman" w:hAnsi="Times New Roman"/>
              </w:rPr>
              <w:t xml:space="preserve"> kylančių prievolių sumokėti netesybas, delspinigius, baudas, nuobaudas arba kito panašaus pobūdžio sankcijas ar baudžiamojo pobūdžio nuostolius.</w:t>
            </w:r>
          </w:p>
        </w:tc>
      </w:tr>
      <w:tr w:rsidR="0060198F" w:rsidRPr="001A7397" w14:paraId="4AA7EC4D" w14:textId="77777777" w:rsidTr="0060198F">
        <w:tblPrEx>
          <w:tblBorders>
            <w:bottom w:val="none" w:sz="0" w:space="0" w:color="auto"/>
          </w:tblBorders>
        </w:tblPrEx>
        <w:trPr>
          <w:jc w:val="center"/>
        </w:trPr>
        <w:tc>
          <w:tcPr>
            <w:tcW w:w="10065"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0EAAD487" w14:textId="77777777" w:rsidR="0060198F" w:rsidRPr="001A7397" w:rsidRDefault="0060198F" w:rsidP="001A7397">
            <w:pPr>
              <w:spacing w:after="0" w:line="240" w:lineRule="auto"/>
              <w:jc w:val="center"/>
              <w:rPr>
                <w:rFonts w:ascii="Times New Roman" w:hAnsi="Times New Roman"/>
                <w:b/>
              </w:rPr>
            </w:pPr>
            <w:r w:rsidRPr="001A7397">
              <w:rPr>
                <w:rFonts w:ascii="Times New Roman" w:hAnsi="Times New Roman"/>
                <w:b/>
              </w:rPr>
              <w:t>Sankcijos</w:t>
            </w:r>
          </w:p>
        </w:tc>
      </w:tr>
      <w:tr w:rsidR="0060198F" w:rsidRPr="001A7397" w14:paraId="0ECDDF5F" w14:textId="77777777" w:rsidTr="0060198F">
        <w:tblPrEx>
          <w:tblBorders>
            <w:bottom w:val="none" w:sz="0" w:space="0" w:color="auto"/>
          </w:tblBorders>
        </w:tblPrEx>
        <w:trPr>
          <w:jc w:val="center"/>
        </w:trPr>
        <w:tc>
          <w:tcPr>
            <w:tcW w:w="1129" w:type="dxa"/>
            <w:tcBorders>
              <w:top w:val="single" w:sz="4" w:space="0" w:color="auto"/>
              <w:left w:val="single" w:sz="4" w:space="0" w:color="auto"/>
              <w:bottom w:val="nil"/>
              <w:right w:val="single" w:sz="4" w:space="0" w:color="auto"/>
            </w:tcBorders>
            <w:hideMark/>
          </w:tcPr>
          <w:p w14:paraId="272114B9" w14:textId="77777777" w:rsidR="0060198F" w:rsidRPr="001A7397" w:rsidRDefault="0060198F" w:rsidP="001A7397">
            <w:pPr>
              <w:pStyle w:val="Pagrindiniotekstotrauka"/>
              <w:spacing w:after="0"/>
              <w:ind w:left="0"/>
              <w:jc w:val="center"/>
              <w:rPr>
                <w:sz w:val="22"/>
                <w:szCs w:val="22"/>
                <w:lang w:eastAsia="en-US"/>
              </w:rPr>
            </w:pPr>
            <w:r w:rsidRPr="001A7397">
              <w:rPr>
                <w:sz w:val="22"/>
                <w:szCs w:val="22"/>
                <w:lang w:eastAsia="en-US"/>
              </w:rPr>
              <w:t>11.6.</w:t>
            </w:r>
          </w:p>
        </w:tc>
        <w:tc>
          <w:tcPr>
            <w:tcW w:w="8936" w:type="dxa"/>
            <w:gridSpan w:val="2"/>
            <w:tcBorders>
              <w:top w:val="single" w:sz="4" w:space="0" w:color="auto"/>
              <w:left w:val="single" w:sz="4" w:space="0" w:color="auto"/>
              <w:bottom w:val="nil"/>
              <w:right w:val="single" w:sz="4" w:space="0" w:color="auto"/>
            </w:tcBorders>
            <w:vAlign w:val="center"/>
            <w:hideMark/>
          </w:tcPr>
          <w:p w14:paraId="3B24D360" w14:textId="77777777" w:rsidR="0060198F" w:rsidRPr="001A7397" w:rsidRDefault="0060198F" w:rsidP="001A7397">
            <w:pPr>
              <w:spacing w:after="0" w:line="240" w:lineRule="auto"/>
              <w:jc w:val="both"/>
              <w:rPr>
                <w:rFonts w:ascii="Times New Roman" w:hAnsi="Times New Roman"/>
              </w:rPr>
            </w:pPr>
            <w:r w:rsidRPr="001A7397">
              <w:rPr>
                <w:rFonts w:ascii="Times New Roman" w:hAnsi="Times New Roman"/>
                <w:b/>
              </w:rPr>
              <w:t>Draudikas</w:t>
            </w:r>
            <w:r w:rsidRPr="001A7397">
              <w:rPr>
                <w:rFonts w:ascii="Times New Roman" w:hAnsi="Times New Roman"/>
              </w:rPr>
              <w:t xml:space="preserve"> neteiks draudimo apsaugos ir </w:t>
            </w:r>
            <w:r w:rsidRPr="001A7397">
              <w:rPr>
                <w:rFonts w:ascii="Times New Roman" w:hAnsi="Times New Roman"/>
                <w:b/>
              </w:rPr>
              <w:t>Draudikas</w:t>
            </w:r>
            <w:r w:rsidRPr="001A7397">
              <w:rPr>
                <w:rFonts w:ascii="Times New Roman" w:hAnsi="Times New Roman"/>
              </w:rPr>
              <w:t xml:space="preserve"> neturės prievolės atlyginti </w:t>
            </w:r>
            <w:r w:rsidRPr="001A7397">
              <w:rPr>
                <w:rFonts w:ascii="Times New Roman" w:hAnsi="Times New Roman"/>
                <w:b/>
              </w:rPr>
              <w:t>Nuostolius</w:t>
            </w:r>
            <w:r w:rsidRPr="001A7397">
              <w:rPr>
                <w:rFonts w:ascii="Times New Roman" w:hAnsi="Times New Roman"/>
              </w:rPr>
              <w:t xml:space="preserve"> dėl </w:t>
            </w:r>
            <w:r w:rsidRPr="001A7397">
              <w:rPr>
                <w:rFonts w:ascii="Times New Roman" w:hAnsi="Times New Roman"/>
                <w:b/>
              </w:rPr>
              <w:t>Reikalavimo</w:t>
            </w:r>
            <w:r w:rsidRPr="001A7397">
              <w:rPr>
                <w:rFonts w:ascii="Times New Roman" w:hAnsi="Times New Roman"/>
              </w:rPr>
              <w:t xml:space="preserve"> ar teikti bet kokią kitą naudą, jei toks </w:t>
            </w:r>
            <w:r w:rsidRPr="001A7397">
              <w:rPr>
                <w:rFonts w:ascii="Times New Roman" w:hAnsi="Times New Roman"/>
                <w:b/>
              </w:rPr>
              <w:t>Nuostolių</w:t>
            </w:r>
            <w:r w:rsidRPr="001A7397">
              <w:rPr>
                <w:rFonts w:ascii="Times New Roman" w:hAnsi="Times New Roman"/>
              </w:rPr>
              <w:t xml:space="preserve"> dėl </w:t>
            </w:r>
            <w:r w:rsidRPr="001A7397">
              <w:rPr>
                <w:rFonts w:ascii="Times New Roman" w:hAnsi="Times New Roman"/>
                <w:b/>
              </w:rPr>
              <w:t>Reikalavimo</w:t>
            </w:r>
            <w:r w:rsidRPr="001A7397">
              <w:rPr>
                <w:rFonts w:ascii="Times New Roman" w:hAnsi="Times New Roman"/>
              </w:rPr>
              <w:t xml:space="preserve"> atlyginimas ar bet kokios kitos naudos suteikimas reikštų tai, kad </w:t>
            </w:r>
            <w:r w:rsidRPr="001A7397">
              <w:rPr>
                <w:rFonts w:ascii="Times New Roman" w:hAnsi="Times New Roman"/>
                <w:b/>
              </w:rPr>
              <w:t>Draudikas</w:t>
            </w:r>
            <w:r w:rsidRPr="001A7397">
              <w:rPr>
                <w:rFonts w:ascii="Times New Roman" w:hAnsi="Times New Roman"/>
              </w:rPr>
              <w:t xml:space="preserve"> pažeis bet kokias sankcijas, draudimus arba apribojimus pagal Jungtinių Tautų rezoliucijas arba prekybos ar ekonomines sankcijas, Europos Sąjungos, Jungtinės Karalystės ar Jungtinių Amerikos Valstijų teisės aktų ar reglamentų nuostatas.</w:t>
            </w:r>
          </w:p>
        </w:tc>
      </w:tr>
      <w:tr w:rsidR="00C62679" w:rsidRPr="001A7397" w14:paraId="732F74E5" w14:textId="77777777" w:rsidTr="0060198F">
        <w:tblPrEx>
          <w:tblBorders>
            <w:bottom w:val="none" w:sz="0" w:space="0" w:color="auto"/>
          </w:tblBorders>
        </w:tblPrEx>
        <w:trPr>
          <w:jc w:val="center"/>
        </w:trPr>
        <w:tc>
          <w:tcPr>
            <w:tcW w:w="10065" w:type="dxa"/>
            <w:gridSpan w:val="3"/>
            <w:shd w:val="clear" w:color="auto" w:fill="F2F2F2"/>
          </w:tcPr>
          <w:p w14:paraId="0AFEFCA8" w14:textId="77777777" w:rsidR="00C62679" w:rsidRPr="001A7397" w:rsidRDefault="00C62679" w:rsidP="001A7397">
            <w:pPr>
              <w:spacing w:after="0" w:line="240" w:lineRule="auto"/>
              <w:jc w:val="center"/>
              <w:rPr>
                <w:rFonts w:ascii="Times New Roman" w:hAnsi="Times New Roman"/>
                <w:b/>
              </w:rPr>
            </w:pPr>
            <w:r w:rsidRPr="001A7397">
              <w:rPr>
                <w:rFonts w:ascii="Times New Roman" w:hAnsi="Times New Roman"/>
                <w:b/>
              </w:rPr>
              <w:t>Kiti nedraudžiamieji įvykiai</w:t>
            </w:r>
          </w:p>
        </w:tc>
      </w:tr>
      <w:tr w:rsidR="00C62679" w:rsidRPr="001A7397" w14:paraId="1B6EC0AB" w14:textId="77777777" w:rsidTr="0060198F">
        <w:trPr>
          <w:jc w:val="center"/>
        </w:trPr>
        <w:tc>
          <w:tcPr>
            <w:tcW w:w="1135" w:type="dxa"/>
            <w:gridSpan w:val="2"/>
            <w:shd w:val="clear" w:color="auto" w:fill="auto"/>
            <w:vAlign w:val="center"/>
          </w:tcPr>
          <w:p w14:paraId="7EA47A69" w14:textId="77777777" w:rsidR="00C62679" w:rsidRPr="001A7397" w:rsidRDefault="0060198F" w:rsidP="001A7397">
            <w:pPr>
              <w:tabs>
                <w:tab w:val="left" w:pos="0"/>
              </w:tabs>
              <w:spacing w:after="0" w:line="240" w:lineRule="auto"/>
              <w:ind w:right="-19"/>
              <w:jc w:val="center"/>
              <w:rPr>
                <w:rFonts w:ascii="Times New Roman" w:hAnsi="Times New Roman"/>
              </w:rPr>
            </w:pPr>
            <w:r w:rsidRPr="001A7397">
              <w:rPr>
                <w:rFonts w:ascii="Times New Roman" w:hAnsi="Times New Roman"/>
              </w:rPr>
              <w:t>11.7</w:t>
            </w:r>
            <w:r w:rsidR="00C62679" w:rsidRPr="001A7397">
              <w:rPr>
                <w:rFonts w:ascii="Times New Roman" w:hAnsi="Times New Roman"/>
              </w:rPr>
              <w:t>.</w:t>
            </w:r>
          </w:p>
        </w:tc>
        <w:tc>
          <w:tcPr>
            <w:tcW w:w="8930" w:type="dxa"/>
            <w:shd w:val="clear" w:color="auto" w:fill="auto"/>
            <w:vAlign w:val="center"/>
          </w:tcPr>
          <w:p w14:paraId="06F90CDA" w14:textId="77777777" w:rsidR="00C62679" w:rsidRPr="001A7397" w:rsidRDefault="00C62679" w:rsidP="001A7397">
            <w:pPr>
              <w:spacing w:after="0" w:line="240" w:lineRule="auto"/>
              <w:jc w:val="both"/>
              <w:rPr>
                <w:rFonts w:ascii="Times New Roman" w:hAnsi="Times New Roman"/>
              </w:rPr>
            </w:pPr>
            <w:r w:rsidRPr="001A7397">
              <w:rPr>
                <w:rFonts w:ascii="Times New Roman" w:hAnsi="Times New Roman"/>
              </w:rPr>
              <w:t xml:space="preserve">Šios sutarties sąlygoms taikomi </w:t>
            </w:r>
            <w:r w:rsidRPr="001A7397">
              <w:rPr>
                <w:rFonts w:ascii="Times New Roman" w:hAnsi="Times New Roman"/>
                <w:b/>
                <w:bCs/>
              </w:rPr>
              <w:t>Draudiko</w:t>
            </w:r>
            <w:r w:rsidRPr="001A7397">
              <w:rPr>
                <w:rFonts w:ascii="Times New Roman" w:hAnsi="Times New Roman"/>
              </w:rPr>
              <w:t xml:space="preserve"> taisyklėse nurodyti nedraudžiamieji įvykiai, bet tik tiek, kiek jie neprieštarauja šioje techninėje specifikacijoje nurodytoms sąlygoms.</w:t>
            </w:r>
          </w:p>
        </w:tc>
      </w:tr>
      <w:tr w:rsidR="00C62679" w:rsidRPr="001A7397" w14:paraId="37EB312D" w14:textId="77777777" w:rsidTr="0060198F">
        <w:trPr>
          <w:jc w:val="center"/>
        </w:trPr>
        <w:tc>
          <w:tcPr>
            <w:tcW w:w="10065" w:type="dxa"/>
            <w:gridSpan w:val="3"/>
            <w:shd w:val="clear" w:color="auto" w:fill="F2F2F2"/>
            <w:vAlign w:val="center"/>
          </w:tcPr>
          <w:p w14:paraId="02E21FD0" w14:textId="77777777" w:rsidR="00C62679" w:rsidRPr="001A7397" w:rsidRDefault="00C62679" w:rsidP="001A7397">
            <w:pPr>
              <w:numPr>
                <w:ilvl w:val="0"/>
                <w:numId w:val="37"/>
              </w:numPr>
              <w:spacing w:after="0" w:line="240" w:lineRule="auto"/>
              <w:jc w:val="center"/>
              <w:rPr>
                <w:rFonts w:ascii="Times New Roman" w:hAnsi="Times New Roman"/>
                <w:b/>
                <w:bCs/>
              </w:rPr>
            </w:pPr>
            <w:r w:rsidRPr="001A7397">
              <w:rPr>
                <w:rFonts w:ascii="Times New Roman" w:hAnsi="Times New Roman"/>
                <w:b/>
                <w:bCs/>
              </w:rPr>
              <w:t>Rizikos padidėjimas</w:t>
            </w:r>
          </w:p>
        </w:tc>
      </w:tr>
      <w:tr w:rsidR="00C62679" w:rsidRPr="001A7397" w14:paraId="4444770D" w14:textId="77777777" w:rsidTr="0060198F">
        <w:trPr>
          <w:jc w:val="center"/>
        </w:trPr>
        <w:tc>
          <w:tcPr>
            <w:tcW w:w="1135" w:type="dxa"/>
            <w:gridSpan w:val="2"/>
            <w:shd w:val="clear" w:color="auto" w:fill="auto"/>
            <w:vAlign w:val="center"/>
          </w:tcPr>
          <w:p w14:paraId="54CA512F" w14:textId="77777777" w:rsidR="00C62679" w:rsidRPr="001A7397" w:rsidRDefault="00C62679" w:rsidP="001A7397">
            <w:pPr>
              <w:tabs>
                <w:tab w:val="left" w:pos="0"/>
              </w:tabs>
              <w:spacing w:after="0" w:line="240" w:lineRule="auto"/>
              <w:ind w:right="-19"/>
              <w:jc w:val="center"/>
              <w:rPr>
                <w:rFonts w:ascii="Times New Roman" w:hAnsi="Times New Roman"/>
              </w:rPr>
            </w:pPr>
            <w:r w:rsidRPr="001A7397">
              <w:rPr>
                <w:rFonts w:ascii="Times New Roman" w:hAnsi="Times New Roman"/>
              </w:rPr>
              <w:t>12.1.</w:t>
            </w:r>
          </w:p>
        </w:tc>
        <w:tc>
          <w:tcPr>
            <w:tcW w:w="8930" w:type="dxa"/>
            <w:shd w:val="clear" w:color="auto" w:fill="auto"/>
            <w:vAlign w:val="center"/>
          </w:tcPr>
          <w:p w14:paraId="70994DA4" w14:textId="77777777" w:rsidR="00C62679" w:rsidRPr="001A7397" w:rsidRDefault="00C62679" w:rsidP="001A7397">
            <w:pPr>
              <w:tabs>
                <w:tab w:val="left" w:pos="0"/>
                <w:tab w:val="left" w:pos="284"/>
                <w:tab w:val="left" w:pos="426"/>
              </w:tabs>
              <w:spacing w:after="0" w:line="240" w:lineRule="auto"/>
              <w:ind w:right="57"/>
              <w:contextualSpacing/>
              <w:mirrorIndents/>
              <w:jc w:val="both"/>
              <w:rPr>
                <w:rFonts w:ascii="Times New Roman" w:eastAsia="Times New Roman" w:hAnsi="Times New Roman"/>
                <w:color w:val="FF0000"/>
              </w:rPr>
            </w:pPr>
            <w:r w:rsidRPr="001A7397">
              <w:rPr>
                <w:rFonts w:ascii="Times New Roman" w:eastAsia="Times New Roman" w:hAnsi="Times New Roman"/>
              </w:rPr>
              <w:t xml:space="preserve">Rizikos padidėjimu nėra laikomas </w:t>
            </w:r>
            <w:r w:rsidRPr="001A7397">
              <w:rPr>
                <w:rFonts w:ascii="Times New Roman" w:hAnsi="Times New Roman"/>
                <w:b/>
              </w:rPr>
              <w:t>Apdraustojo</w:t>
            </w:r>
            <w:r w:rsidRPr="001A7397">
              <w:rPr>
                <w:rFonts w:ascii="Times New Roman" w:eastAsia="Times New Roman" w:hAnsi="Times New Roman"/>
              </w:rPr>
              <w:t xml:space="preserve"> vykdomos veiklos adresų pasikeitimas / padidėjimas, jam nuosavybės ir (ar) valdymo teise priklausančių teritorijų, statinių, pastatų, kilnojamojo turto vienetų skaičiaus pasikeitimas / padidėjimas, jų valdymo perleidimas tretiesiems asmenims, apyvartos iš </w:t>
            </w:r>
            <w:r w:rsidRPr="001A7397">
              <w:rPr>
                <w:rFonts w:ascii="Times New Roman" w:eastAsia="Times New Roman" w:hAnsi="Times New Roman"/>
                <w:b/>
              </w:rPr>
              <w:t>Apdraustos veiklos</w:t>
            </w:r>
            <w:r w:rsidRPr="001A7397">
              <w:rPr>
                <w:rFonts w:ascii="Times New Roman" w:eastAsia="Times New Roman" w:hAnsi="Times New Roman"/>
              </w:rPr>
              <w:t xml:space="preserve"> padidėjimas, </w:t>
            </w:r>
            <w:r w:rsidRPr="001A7397">
              <w:rPr>
                <w:rFonts w:ascii="Times New Roman" w:eastAsia="Times New Roman" w:hAnsi="Times New Roman"/>
                <w:b/>
              </w:rPr>
              <w:t>Apdraustojo</w:t>
            </w:r>
            <w:r w:rsidRPr="001A7397">
              <w:rPr>
                <w:rFonts w:ascii="Times New Roman" w:eastAsia="Times New Roman" w:hAnsi="Times New Roman"/>
              </w:rPr>
              <w:t xml:space="preserve"> darbuotojų pareigybių, darbuotojų skaičiaus pasikeitimas / padidėjimas ne daugiau kaip 30 procentų (imtinai).</w:t>
            </w:r>
          </w:p>
        </w:tc>
      </w:tr>
      <w:tr w:rsidR="00C62679" w:rsidRPr="001A7397" w14:paraId="110DA97D" w14:textId="77777777" w:rsidTr="0060198F">
        <w:trPr>
          <w:jc w:val="center"/>
        </w:trPr>
        <w:tc>
          <w:tcPr>
            <w:tcW w:w="10065" w:type="dxa"/>
            <w:gridSpan w:val="3"/>
            <w:shd w:val="clear" w:color="auto" w:fill="F2F2F2"/>
            <w:vAlign w:val="center"/>
          </w:tcPr>
          <w:p w14:paraId="11980BE9" w14:textId="77777777" w:rsidR="00C62679" w:rsidRPr="001A7397" w:rsidRDefault="00C62679" w:rsidP="001A7397">
            <w:pPr>
              <w:numPr>
                <w:ilvl w:val="0"/>
                <w:numId w:val="37"/>
              </w:numPr>
              <w:spacing w:after="0" w:line="240" w:lineRule="auto"/>
              <w:jc w:val="center"/>
              <w:rPr>
                <w:rFonts w:ascii="Times New Roman" w:hAnsi="Times New Roman"/>
                <w:b/>
                <w:bCs/>
              </w:rPr>
            </w:pPr>
            <w:r w:rsidRPr="001A7397">
              <w:rPr>
                <w:rFonts w:ascii="Times New Roman" w:hAnsi="Times New Roman"/>
                <w:b/>
                <w:bCs/>
              </w:rPr>
              <w:t>Kitos sąlygos</w:t>
            </w:r>
          </w:p>
        </w:tc>
      </w:tr>
      <w:tr w:rsidR="00C62679" w:rsidRPr="001A7397" w14:paraId="62EE36A9" w14:textId="77777777" w:rsidTr="0060198F">
        <w:trPr>
          <w:jc w:val="center"/>
        </w:trPr>
        <w:tc>
          <w:tcPr>
            <w:tcW w:w="1135" w:type="dxa"/>
            <w:gridSpan w:val="2"/>
            <w:shd w:val="clear" w:color="auto" w:fill="auto"/>
            <w:vAlign w:val="center"/>
          </w:tcPr>
          <w:p w14:paraId="542BCA98" w14:textId="77777777" w:rsidR="00C62679" w:rsidRPr="001A7397" w:rsidRDefault="00C62679" w:rsidP="001A7397">
            <w:pPr>
              <w:tabs>
                <w:tab w:val="left" w:pos="0"/>
              </w:tabs>
              <w:spacing w:after="0" w:line="240" w:lineRule="auto"/>
              <w:ind w:right="-19"/>
              <w:jc w:val="center"/>
              <w:rPr>
                <w:rFonts w:ascii="Times New Roman" w:hAnsi="Times New Roman"/>
              </w:rPr>
            </w:pPr>
            <w:r w:rsidRPr="001A7397">
              <w:rPr>
                <w:rFonts w:ascii="Times New Roman" w:hAnsi="Times New Roman"/>
              </w:rPr>
              <w:t>13.1.</w:t>
            </w:r>
          </w:p>
        </w:tc>
        <w:tc>
          <w:tcPr>
            <w:tcW w:w="8930" w:type="dxa"/>
            <w:shd w:val="clear" w:color="auto" w:fill="auto"/>
            <w:vAlign w:val="center"/>
          </w:tcPr>
          <w:p w14:paraId="2F080D2D" w14:textId="77777777" w:rsidR="00C62679" w:rsidRPr="001A7397" w:rsidRDefault="00C62679" w:rsidP="001A7397">
            <w:pPr>
              <w:spacing w:after="0" w:line="240" w:lineRule="auto"/>
              <w:jc w:val="both"/>
              <w:rPr>
                <w:rFonts w:ascii="Times New Roman" w:hAnsi="Times New Roman"/>
              </w:rPr>
            </w:pPr>
            <w:r w:rsidRPr="001A7397">
              <w:rPr>
                <w:rFonts w:ascii="Times New Roman" w:hAnsi="Times New Roman"/>
              </w:rPr>
              <w:t>Esant prieštaravimams tarp šios techninės specifikacijos ir</w:t>
            </w:r>
            <w:r w:rsidRPr="001A7397">
              <w:rPr>
                <w:rFonts w:ascii="Times New Roman" w:hAnsi="Times New Roman"/>
                <w:b/>
              </w:rPr>
              <w:t xml:space="preserve"> Draudiko</w:t>
            </w:r>
            <w:r w:rsidRPr="001A7397">
              <w:rPr>
                <w:rFonts w:ascii="Times New Roman" w:hAnsi="Times New Roman"/>
              </w:rPr>
              <w:t xml:space="preserve"> Bendrosios civilinės atsakomybės draudimo taisyklių, vadovaujamasi šiomis techninės specifikacijos sąlygomis. Neaptartos taisyklių nuostatos, darančios įtaką esminėms šalių teisėms ir pareigoms, galioja su sąlyga, kad nekeičia draudimo sutarties nuostatų, nes priešingu atveju jos laikomos negaliojančiomis.</w:t>
            </w:r>
          </w:p>
        </w:tc>
      </w:tr>
    </w:tbl>
    <w:p w14:paraId="7A544E43" w14:textId="0F4E6F64" w:rsidR="000E3C96" w:rsidRPr="001A7397" w:rsidRDefault="000E3C96" w:rsidP="00C6207B">
      <w:pPr>
        <w:spacing w:after="0" w:line="240" w:lineRule="auto"/>
        <w:rPr>
          <w:rFonts w:ascii="Times New Roman" w:eastAsia="Times New Roman" w:hAnsi="Times New Roman"/>
          <w:b/>
          <w:caps/>
        </w:rPr>
      </w:pPr>
    </w:p>
    <w:p w14:paraId="0F4B69C3" w14:textId="77777777" w:rsidR="00A9078C" w:rsidRPr="001A7397" w:rsidRDefault="00A9078C" w:rsidP="00C6207B">
      <w:pPr>
        <w:tabs>
          <w:tab w:val="left" w:pos="0"/>
          <w:tab w:val="left" w:pos="3261"/>
        </w:tabs>
        <w:spacing w:before="100" w:beforeAutospacing="1" w:after="0" w:line="240" w:lineRule="auto"/>
        <w:ind w:right="57"/>
        <w:contextualSpacing/>
        <w:mirrorIndents/>
        <w:jc w:val="center"/>
        <w:rPr>
          <w:rFonts w:ascii="Times New Roman" w:eastAsia="Times New Roman" w:hAnsi="Times New Roman"/>
          <w:b/>
          <w:caps/>
        </w:rPr>
      </w:pPr>
      <w:r w:rsidRPr="001A7397">
        <w:rPr>
          <w:rFonts w:ascii="Times New Roman" w:eastAsia="Times New Roman" w:hAnsi="Times New Roman"/>
          <w:b/>
          <w:caps/>
        </w:rPr>
        <w:t>ANTRA DALIS</w:t>
      </w:r>
    </w:p>
    <w:p w14:paraId="5B251669" w14:textId="77777777" w:rsidR="00A9078C" w:rsidRPr="00334CC2" w:rsidRDefault="00A9078C" w:rsidP="00C6207B">
      <w:pPr>
        <w:tabs>
          <w:tab w:val="left" w:pos="284"/>
          <w:tab w:val="left" w:pos="851"/>
        </w:tabs>
        <w:spacing w:before="100" w:beforeAutospacing="1" w:after="0" w:line="240" w:lineRule="auto"/>
        <w:ind w:right="57"/>
        <w:contextualSpacing/>
        <w:mirrorIndents/>
        <w:jc w:val="both"/>
        <w:rPr>
          <w:rFonts w:ascii="Times New Roman" w:eastAsia="Times New Roman" w:hAnsi="Times New Roman"/>
          <w:b/>
          <w:sz w:val="20"/>
          <w:szCs w:val="20"/>
        </w:rPr>
      </w:pPr>
    </w:p>
    <w:tbl>
      <w:tblPr>
        <w:tblW w:w="10065" w:type="dxa"/>
        <w:jc w:val="center"/>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8510"/>
      </w:tblGrid>
      <w:tr w:rsidR="00A9078C" w:rsidRPr="001A7397" w14:paraId="0EDB130A" w14:textId="77777777" w:rsidTr="00A730C9">
        <w:trPr>
          <w:trHeight w:val="152"/>
          <w:jc w:val="center"/>
        </w:trPr>
        <w:tc>
          <w:tcPr>
            <w:tcW w:w="10065" w:type="dxa"/>
            <w:gridSpan w:val="2"/>
            <w:shd w:val="clear" w:color="auto" w:fill="F2F2F2"/>
            <w:vAlign w:val="center"/>
          </w:tcPr>
          <w:p w14:paraId="38D9994E" w14:textId="77777777" w:rsidR="00A9078C" w:rsidRPr="001A7397" w:rsidRDefault="00A9078C" w:rsidP="00334CC2">
            <w:pPr>
              <w:tabs>
                <w:tab w:val="right" w:leader="underscore" w:pos="8505"/>
              </w:tabs>
              <w:spacing w:after="0" w:line="240" w:lineRule="auto"/>
              <w:jc w:val="center"/>
              <w:rPr>
                <w:rFonts w:ascii="Times New Roman" w:hAnsi="Times New Roman"/>
                <w:b/>
              </w:rPr>
            </w:pPr>
            <w:r w:rsidRPr="001A7397">
              <w:rPr>
                <w:rFonts w:ascii="Times New Roman" w:eastAsia="Times New Roman" w:hAnsi="Times New Roman"/>
                <w:b/>
              </w:rPr>
              <w:t>VADOVŲ IR VADOVAUJANČIŲ ASMENŲ ATSAKOMYBĖS</w:t>
            </w:r>
            <w:r w:rsidRPr="001A7397">
              <w:rPr>
                <w:rFonts w:ascii="Times New Roman" w:hAnsi="Times New Roman"/>
                <w:b/>
              </w:rPr>
              <w:t xml:space="preserve"> DRAUDIMAS</w:t>
            </w:r>
          </w:p>
        </w:tc>
      </w:tr>
      <w:tr w:rsidR="00A9078C" w:rsidRPr="001A7397" w14:paraId="20E83DEC" w14:textId="77777777" w:rsidTr="00A730C9">
        <w:trPr>
          <w:trHeight w:val="70"/>
          <w:jc w:val="center"/>
        </w:trPr>
        <w:tc>
          <w:tcPr>
            <w:tcW w:w="10065" w:type="dxa"/>
            <w:gridSpan w:val="2"/>
            <w:shd w:val="clear" w:color="auto" w:fill="F2F2F2"/>
            <w:vAlign w:val="center"/>
          </w:tcPr>
          <w:p w14:paraId="057627F9" w14:textId="77777777" w:rsidR="00A9078C" w:rsidRPr="001A7397" w:rsidRDefault="00A9078C" w:rsidP="00334CC2">
            <w:pPr>
              <w:pStyle w:val="Pagrindiniotekstotrauka"/>
              <w:numPr>
                <w:ilvl w:val="0"/>
                <w:numId w:val="34"/>
              </w:numPr>
              <w:spacing w:after="0"/>
              <w:ind w:left="426" w:hanging="426"/>
              <w:jc w:val="center"/>
              <w:rPr>
                <w:b/>
                <w:sz w:val="22"/>
                <w:szCs w:val="22"/>
              </w:rPr>
            </w:pPr>
            <w:r w:rsidRPr="001A7397">
              <w:rPr>
                <w:b/>
                <w:sz w:val="22"/>
                <w:szCs w:val="22"/>
              </w:rPr>
              <w:t xml:space="preserve">Bendra informacija </w:t>
            </w:r>
          </w:p>
        </w:tc>
      </w:tr>
      <w:tr w:rsidR="00FB2975" w:rsidRPr="001A7397" w14:paraId="55FC86D2" w14:textId="77777777" w:rsidTr="00C6207B">
        <w:trPr>
          <w:trHeight w:val="70"/>
          <w:jc w:val="center"/>
        </w:trPr>
        <w:tc>
          <w:tcPr>
            <w:tcW w:w="1555" w:type="dxa"/>
            <w:shd w:val="clear" w:color="auto" w:fill="auto"/>
            <w:vAlign w:val="center"/>
          </w:tcPr>
          <w:p w14:paraId="089C3EA2" w14:textId="77777777" w:rsidR="00FB2975" w:rsidRPr="001A7397" w:rsidRDefault="00FB2975" w:rsidP="00334CC2">
            <w:pPr>
              <w:pStyle w:val="Pagrindiniotekstotrauka"/>
              <w:numPr>
                <w:ilvl w:val="1"/>
                <w:numId w:val="34"/>
              </w:numPr>
              <w:spacing w:after="0"/>
              <w:jc w:val="center"/>
              <w:rPr>
                <w:b/>
                <w:sz w:val="22"/>
                <w:szCs w:val="22"/>
              </w:rPr>
            </w:pPr>
          </w:p>
        </w:tc>
        <w:tc>
          <w:tcPr>
            <w:tcW w:w="8510" w:type="dxa"/>
            <w:shd w:val="clear" w:color="auto" w:fill="auto"/>
            <w:vAlign w:val="center"/>
          </w:tcPr>
          <w:p w14:paraId="6D1B93A8" w14:textId="4A1C8E0A" w:rsidR="00FB2975" w:rsidRPr="001A7397" w:rsidRDefault="00F409CB" w:rsidP="00334CC2">
            <w:pPr>
              <w:pStyle w:val="Pagrindiniotekstotrauka"/>
              <w:spacing w:after="0"/>
              <w:ind w:left="0"/>
              <w:jc w:val="both"/>
              <w:rPr>
                <w:b/>
                <w:sz w:val="22"/>
                <w:szCs w:val="22"/>
              </w:rPr>
            </w:pPr>
            <w:r w:rsidRPr="001A7397">
              <w:rPr>
                <w:b/>
                <w:sz w:val="22"/>
                <w:szCs w:val="22"/>
              </w:rPr>
              <w:t xml:space="preserve">Draudėjas: </w:t>
            </w:r>
            <w:r w:rsidRPr="001A7397">
              <w:rPr>
                <w:sz w:val="22"/>
                <w:szCs w:val="22"/>
              </w:rPr>
              <w:t>Biudžetinė įstaiga ŠIAULIŲ APSKAITOS CENTRAS, juridinio asmens kodas 305888561, buveinės adresas Vilniaus g. 88, LT-76285, Šiauliai.</w:t>
            </w:r>
          </w:p>
        </w:tc>
      </w:tr>
      <w:tr w:rsidR="00A9078C" w:rsidRPr="001A7397" w14:paraId="0702EC7B" w14:textId="77777777" w:rsidTr="00C6207B">
        <w:trPr>
          <w:trHeight w:val="70"/>
          <w:jc w:val="center"/>
        </w:trPr>
        <w:tc>
          <w:tcPr>
            <w:tcW w:w="1555" w:type="dxa"/>
            <w:shd w:val="clear" w:color="auto" w:fill="auto"/>
            <w:vAlign w:val="center"/>
          </w:tcPr>
          <w:p w14:paraId="53CD0A9E" w14:textId="77777777" w:rsidR="00A9078C" w:rsidRPr="001A7397" w:rsidRDefault="00A9078C" w:rsidP="00334CC2">
            <w:pPr>
              <w:pStyle w:val="Pagrindiniotekstotrauka"/>
              <w:numPr>
                <w:ilvl w:val="1"/>
                <w:numId w:val="34"/>
              </w:numPr>
              <w:spacing w:after="0"/>
              <w:jc w:val="center"/>
              <w:rPr>
                <w:b/>
                <w:sz w:val="22"/>
                <w:szCs w:val="22"/>
              </w:rPr>
            </w:pPr>
          </w:p>
        </w:tc>
        <w:tc>
          <w:tcPr>
            <w:tcW w:w="8510" w:type="dxa"/>
            <w:shd w:val="clear" w:color="auto" w:fill="auto"/>
            <w:vAlign w:val="center"/>
          </w:tcPr>
          <w:p w14:paraId="7C1D318D" w14:textId="77777777" w:rsidR="00A9078C" w:rsidRPr="001A7397" w:rsidRDefault="00A9078C" w:rsidP="00334CC2">
            <w:pPr>
              <w:pStyle w:val="Pagrindiniotekstotrauka"/>
              <w:spacing w:after="0"/>
              <w:ind w:left="0"/>
              <w:jc w:val="both"/>
              <w:rPr>
                <w:bCs/>
                <w:sz w:val="22"/>
                <w:szCs w:val="22"/>
              </w:rPr>
            </w:pPr>
            <w:r w:rsidRPr="001A7397">
              <w:rPr>
                <w:bCs/>
                <w:sz w:val="22"/>
                <w:szCs w:val="22"/>
              </w:rPr>
              <w:t xml:space="preserve">Draudimo bendrovė (toliau tekste - </w:t>
            </w:r>
            <w:r w:rsidRPr="001A7397">
              <w:rPr>
                <w:b/>
                <w:bCs/>
                <w:sz w:val="22"/>
                <w:szCs w:val="22"/>
              </w:rPr>
              <w:t>Draudikas</w:t>
            </w:r>
            <w:r w:rsidRPr="001A7397">
              <w:rPr>
                <w:bCs/>
                <w:sz w:val="22"/>
                <w:szCs w:val="22"/>
              </w:rPr>
              <w:t xml:space="preserve">), sudariusi su </w:t>
            </w:r>
            <w:r w:rsidRPr="001A7397">
              <w:rPr>
                <w:b/>
                <w:bCs/>
                <w:sz w:val="22"/>
                <w:szCs w:val="22"/>
              </w:rPr>
              <w:t>Draudėju</w:t>
            </w:r>
            <w:r w:rsidRPr="001A7397">
              <w:rPr>
                <w:bCs/>
                <w:sz w:val="22"/>
                <w:szCs w:val="22"/>
              </w:rPr>
              <w:t xml:space="preserve"> draudimo sutartį pagal techninės specifikacijos sąlygas.</w:t>
            </w:r>
          </w:p>
        </w:tc>
      </w:tr>
      <w:tr w:rsidR="00EB6501" w:rsidRPr="001A7397" w14:paraId="7BDE5058" w14:textId="77777777" w:rsidTr="00C6207B">
        <w:trPr>
          <w:trHeight w:val="70"/>
          <w:jc w:val="center"/>
        </w:trPr>
        <w:tc>
          <w:tcPr>
            <w:tcW w:w="1555" w:type="dxa"/>
            <w:shd w:val="clear" w:color="auto" w:fill="auto"/>
            <w:vAlign w:val="center"/>
          </w:tcPr>
          <w:p w14:paraId="1636E0B6" w14:textId="77777777" w:rsidR="00EB6501" w:rsidRPr="001A7397" w:rsidRDefault="00EB6501" w:rsidP="00334CC2">
            <w:pPr>
              <w:pStyle w:val="Pagrindiniotekstotrauka"/>
              <w:numPr>
                <w:ilvl w:val="1"/>
                <w:numId w:val="34"/>
              </w:numPr>
              <w:spacing w:after="0"/>
              <w:jc w:val="center"/>
              <w:rPr>
                <w:b/>
                <w:sz w:val="22"/>
                <w:szCs w:val="22"/>
              </w:rPr>
            </w:pPr>
          </w:p>
        </w:tc>
        <w:tc>
          <w:tcPr>
            <w:tcW w:w="8510" w:type="dxa"/>
            <w:shd w:val="clear" w:color="auto" w:fill="auto"/>
            <w:vAlign w:val="center"/>
          </w:tcPr>
          <w:p w14:paraId="5257582B" w14:textId="77777777" w:rsidR="00EB6501" w:rsidRPr="001A7397" w:rsidRDefault="00EB6501" w:rsidP="00334CC2">
            <w:pPr>
              <w:tabs>
                <w:tab w:val="left" w:pos="567"/>
              </w:tabs>
              <w:spacing w:after="0" w:line="240" w:lineRule="auto"/>
              <w:contextualSpacing/>
              <w:rPr>
                <w:rFonts w:ascii="Times New Roman" w:hAnsi="Times New Roman"/>
              </w:rPr>
            </w:pPr>
            <w:r w:rsidRPr="001A7397">
              <w:rPr>
                <w:rFonts w:ascii="Times New Roman" w:hAnsi="Times New Roman"/>
                <w:b/>
              </w:rPr>
              <w:t xml:space="preserve">Bendrovė </w:t>
            </w:r>
            <w:r w:rsidRPr="001A7397">
              <w:rPr>
                <w:rFonts w:ascii="Times New Roman" w:hAnsi="Times New Roman"/>
              </w:rPr>
              <w:t xml:space="preserve">- </w:t>
            </w:r>
            <w:r w:rsidRPr="001A7397">
              <w:rPr>
                <w:rFonts w:ascii="Times New Roman" w:hAnsi="Times New Roman"/>
                <w:b/>
              </w:rPr>
              <w:t>Draudėjas</w:t>
            </w:r>
            <w:r w:rsidRPr="001A7397">
              <w:rPr>
                <w:rFonts w:ascii="Times New Roman" w:hAnsi="Times New Roman"/>
              </w:rPr>
              <w:t xml:space="preserve"> ir bet kuri </w:t>
            </w:r>
            <w:r w:rsidRPr="001A7397">
              <w:rPr>
                <w:rFonts w:ascii="Times New Roman" w:hAnsi="Times New Roman"/>
                <w:b/>
              </w:rPr>
              <w:t>Draudėjo</w:t>
            </w:r>
            <w:r w:rsidRPr="001A7397">
              <w:rPr>
                <w:rFonts w:ascii="Times New Roman" w:hAnsi="Times New Roman"/>
              </w:rPr>
              <w:t xml:space="preserve"> </w:t>
            </w:r>
            <w:r w:rsidRPr="001A7397">
              <w:rPr>
                <w:rFonts w:ascii="Times New Roman" w:hAnsi="Times New Roman"/>
                <w:b/>
              </w:rPr>
              <w:t>Dukterinė įmonė</w:t>
            </w:r>
            <w:r w:rsidRPr="001A7397">
              <w:rPr>
                <w:rFonts w:ascii="Times New Roman" w:hAnsi="Times New Roman"/>
              </w:rPr>
              <w:t>.</w:t>
            </w:r>
          </w:p>
        </w:tc>
      </w:tr>
      <w:tr w:rsidR="00EB6501" w:rsidRPr="001A7397" w14:paraId="3FC65F86" w14:textId="77777777" w:rsidTr="00C6207B">
        <w:trPr>
          <w:trHeight w:val="70"/>
          <w:jc w:val="center"/>
        </w:trPr>
        <w:tc>
          <w:tcPr>
            <w:tcW w:w="1555" w:type="dxa"/>
            <w:shd w:val="clear" w:color="auto" w:fill="auto"/>
            <w:vAlign w:val="center"/>
          </w:tcPr>
          <w:p w14:paraId="1ABD414C" w14:textId="77777777" w:rsidR="00EB6501" w:rsidRPr="001A7397" w:rsidRDefault="00EB6501" w:rsidP="00334CC2">
            <w:pPr>
              <w:pStyle w:val="Pagrindiniotekstotrauka"/>
              <w:numPr>
                <w:ilvl w:val="1"/>
                <w:numId w:val="34"/>
              </w:numPr>
              <w:spacing w:after="0"/>
              <w:jc w:val="center"/>
              <w:rPr>
                <w:b/>
                <w:sz w:val="22"/>
                <w:szCs w:val="22"/>
              </w:rPr>
            </w:pPr>
          </w:p>
        </w:tc>
        <w:tc>
          <w:tcPr>
            <w:tcW w:w="8510" w:type="dxa"/>
            <w:shd w:val="clear" w:color="auto" w:fill="auto"/>
            <w:vAlign w:val="center"/>
          </w:tcPr>
          <w:p w14:paraId="697EC7DD" w14:textId="77777777" w:rsidR="00EB6501" w:rsidRPr="001A7397" w:rsidRDefault="00EB6501" w:rsidP="00334CC2">
            <w:pPr>
              <w:tabs>
                <w:tab w:val="left" w:pos="567"/>
              </w:tabs>
              <w:spacing w:after="0" w:line="240" w:lineRule="auto"/>
              <w:contextualSpacing/>
              <w:rPr>
                <w:rFonts w:ascii="Times New Roman" w:eastAsia="Times New Roman" w:hAnsi="Times New Roman"/>
              </w:rPr>
            </w:pPr>
            <w:r w:rsidRPr="001A7397">
              <w:rPr>
                <w:rFonts w:ascii="Times New Roman" w:eastAsia="Times New Roman" w:hAnsi="Times New Roman"/>
                <w:b/>
              </w:rPr>
              <w:t xml:space="preserve">Dukterinė įmonė </w:t>
            </w:r>
            <w:r w:rsidRPr="001A7397">
              <w:rPr>
                <w:rFonts w:ascii="Times New Roman" w:hAnsi="Times New Roman"/>
              </w:rPr>
              <w:t xml:space="preserve">reiškia įmonę, kurią </w:t>
            </w:r>
            <w:r w:rsidRPr="001A7397">
              <w:rPr>
                <w:rFonts w:ascii="Times New Roman" w:hAnsi="Times New Roman"/>
                <w:b/>
              </w:rPr>
              <w:t>Draudėjas</w:t>
            </w:r>
            <w:r w:rsidRPr="001A7397">
              <w:rPr>
                <w:rFonts w:ascii="Times New Roman" w:hAnsi="Times New Roman"/>
              </w:rPr>
              <w:t xml:space="preserve"> draudimo sutarties įsigaliojimo dieną:</w:t>
            </w:r>
          </w:p>
        </w:tc>
      </w:tr>
      <w:tr w:rsidR="00EB6501" w:rsidRPr="001A7397" w14:paraId="2ED84813" w14:textId="77777777" w:rsidTr="00C6207B">
        <w:trPr>
          <w:trHeight w:val="70"/>
          <w:jc w:val="center"/>
        </w:trPr>
        <w:tc>
          <w:tcPr>
            <w:tcW w:w="1555" w:type="dxa"/>
            <w:shd w:val="clear" w:color="auto" w:fill="auto"/>
            <w:vAlign w:val="center"/>
          </w:tcPr>
          <w:p w14:paraId="384B6348" w14:textId="77777777" w:rsidR="00EB6501" w:rsidRPr="001A7397" w:rsidRDefault="00EB6501" w:rsidP="00334CC2">
            <w:pPr>
              <w:pStyle w:val="Pagrindiniotekstotrauka"/>
              <w:spacing w:after="0"/>
              <w:ind w:left="0" w:firstLine="171"/>
              <w:jc w:val="center"/>
              <w:rPr>
                <w:sz w:val="22"/>
                <w:szCs w:val="22"/>
              </w:rPr>
            </w:pPr>
            <w:r w:rsidRPr="001A7397">
              <w:rPr>
                <w:sz w:val="22"/>
                <w:szCs w:val="22"/>
              </w:rPr>
              <w:t>1.4.1.</w:t>
            </w:r>
          </w:p>
        </w:tc>
        <w:tc>
          <w:tcPr>
            <w:tcW w:w="8510" w:type="dxa"/>
            <w:shd w:val="clear" w:color="auto" w:fill="auto"/>
            <w:vAlign w:val="center"/>
          </w:tcPr>
          <w:p w14:paraId="3F2CA58F" w14:textId="77777777" w:rsidR="00EB6501" w:rsidRPr="001A7397" w:rsidRDefault="00EB6501" w:rsidP="00334CC2">
            <w:pPr>
              <w:spacing w:after="0" w:line="240" w:lineRule="auto"/>
              <w:jc w:val="both"/>
              <w:rPr>
                <w:rFonts w:ascii="Times New Roman" w:hAnsi="Times New Roman"/>
              </w:rPr>
            </w:pPr>
            <w:r w:rsidRPr="001A7397">
              <w:rPr>
                <w:rFonts w:ascii="Times New Roman" w:hAnsi="Times New Roman"/>
              </w:rPr>
              <w:t>valdo per turėjimą 50% ar daugiau balsavimo teisių suteikiančių akcijų; ar</w:t>
            </w:r>
          </w:p>
        </w:tc>
      </w:tr>
      <w:tr w:rsidR="00EB6501" w:rsidRPr="001A7397" w14:paraId="141210EA" w14:textId="77777777" w:rsidTr="00C6207B">
        <w:trPr>
          <w:trHeight w:val="70"/>
          <w:jc w:val="center"/>
        </w:trPr>
        <w:tc>
          <w:tcPr>
            <w:tcW w:w="1555" w:type="dxa"/>
            <w:shd w:val="clear" w:color="auto" w:fill="auto"/>
            <w:vAlign w:val="center"/>
          </w:tcPr>
          <w:p w14:paraId="3A51D4AC" w14:textId="77777777" w:rsidR="00EB6501" w:rsidRPr="001A7397" w:rsidRDefault="00EB6501" w:rsidP="00334CC2">
            <w:pPr>
              <w:pStyle w:val="Pagrindiniotekstotrauka"/>
              <w:spacing w:after="0"/>
              <w:ind w:left="0" w:firstLine="171"/>
              <w:jc w:val="center"/>
              <w:rPr>
                <w:sz w:val="22"/>
                <w:szCs w:val="22"/>
              </w:rPr>
            </w:pPr>
            <w:r w:rsidRPr="001A7397">
              <w:rPr>
                <w:sz w:val="22"/>
                <w:szCs w:val="22"/>
              </w:rPr>
              <w:t>1.4.2.</w:t>
            </w:r>
          </w:p>
        </w:tc>
        <w:tc>
          <w:tcPr>
            <w:tcW w:w="8510" w:type="dxa"/>
            <w:shd w:val="clear" w:color="auto" w:fill="auto"/>
            <w:vAlign w:val="center"/>
          </w:tcPr>
          <w:p w14:paraId="7058A72B" w14:textId="77777777" w:rsidR="00EB6501" w:rsidRPr="001A7397" w:rsidRDefault="00EB6501" w:rsidP="00334CC2">
            <w:pPr>
              <w:spacing w:after="0" w:line="240" w:lineRule="auto"/>
              <w:jc w:val="both"/>
              <w:rPr>
                <w:rFonts w:ascii="Times New Roman" w:hAnsi="Times New Roman"/>
              </w:rPr>
            </w:pPr>
            <w:r w:rsidRPr="001A7397">
              <w:rPr>
                <w:rFonts w:ascii="Times New Roman" w:hAnsi="Times New Roman"/>
              </w:rPr>
              <w:t>valdo per teisės turėjimą skirti ar atleisti 50% ar daugiau valdybos narių; ar</w:t>
            </w:r>
          </w:p>
        </w:tc>
      </w:tr>
      <w:tr w:rsidR="00EB6501" w:rsidRPr="001A7397" w14:paraId="7A8FD37A" w14:textId="77777777" w:rsidTr="00C6207B">
        <w:trPr>
          <w:trHeight w:val="70"/>
          <w:jc w:val="center"/>
        </w:trPr>
        <w:tc>
          <w:tcPr>
            <w:tcW w:w="1555" w:type="dxa"/>
            <w:shd w:val="clear" w:color="auto" w:fill="auto"/>
            <w:vAlign w:val="center"/>
          </w:tcPr>
          <w:p w14:paraId="141F90E4" w14:textId="77777777" w:rsidR="00EB6501" w:rsidRPr="001A7397" w:rsidRDefault="00EB6501" w:rsidP="00334CC2">
            <w:pPr>
              <w:pStyle w:val="Pagrindiniotekstotrauka"/>
              <w:spacing w:after="0"/>
              <w:ind w:left="0" w:firstLine="171"/>
              <w:jc w:val="center"/>
              <w:rPr>
                <w:sz w:val="22"/>
                <w:szCs w:val="22"/>
              </w:rPr>
            </w:pPr>
            <w:r w:rsidRPr="001A7397">
              <w:rPr>
                <w:sz w:val="22"/>
                <w:szCs w:val="22"/>
              </w:rPr>
              <w:t>1.4.3.</w:t>
            </w:r>
          </w:p>
        </w:tc>
        <w:tc>
          <w:tcPr>
            <w:tcW w:w="8510" w:type="dxa"/>
            <w:shd w:val="clear" w:color="auto" w:fill="auto"/>
            <w:vAlign w:val="center"/>
          </w:tcPr>
          <w:p w14:paraId="1A0630EE" w14:textId="77777777" w:rsidR="00EB6501" w:rsidRPr="001A7397" w:rsidRDefault="00EB6501" w:rsidP="00334CC2">
            <w:pPr>
              <w:spacing w:after="0" w:line="240" w:lineRule="auto"/>
              <w:jc w:val="both"/>
              <w:rPr>
                <w:rFonts w:ascii="Times New Roman" w:hAnsi="Times New Roman"/>
              </w:rPr>
            </w:pPr>
            <w:r w:rsidRPr="001A7397">
              <w:rPr>
                <w:rFonts w:ascii="Times New Roman" w:hAnsi="Times New Roman"/>
              </w:rPr>
              <w:t>valdo viena pagal raštišką sutartį su kitais akcininkais 50% ar daugiau balsavimo teisių suteikiančių akcijų.</w:t>
            </w:r>
          </w:p>
        </w:tc>
      </w:tr>
      <w:tr w:rsidR="00A9078C" w:rsidRPr="001A7397" w14:paraId="04BEF05F" w14:textId="77777777" w:rsidTr="00C6207B">
        <w:trPr>
          <w:trHeight w:val="70"/>
          <w:jc w:val="center"/>
        </w:trPr>
        <w:tc>
          <w:tcPr>
            <w:tcW w:w="1555" w:type="dxa"/>
            <w:shd w:val="clear" w:color="auto" w:fill="auto"/>
            <w:vAlign w:val="center"/>
          </w:tcPr>
          <w:p w14:paraId="7AB0F849" w14:textId="77777777" w:rsidR="00A9078C" w:rsidRPr="001A7397" w:rsidRDefault="00A9078C" w:rsidP="00334CC2">
            <w:pPr>
              <w:pStyle w:val="Pagrindiniotekstotrauka"/>
              <w:numPr>
                <w:ilvl w:val="1"/>
                <w:numId w:val="34"/>
              </w:numPr>
              <w:spacing w:after="0"/>
              <w:jc w:val="center"/>
              <w:rPr>
                <w:b/>
                <w:sz w:val="22"/>
                <w:szCs w:val="22"/>
              </w:rPr>
            </w:pPr>
          </w:p>
        </w:tc>
        <w:tc>
          <w:tcPr>
            <w:tcW w:w="8510" w:type="dxa"/>
            <w:shd w:val="clear" w:color="auto" w:fill="auto"/>
            <w:vAlign w:val="center"/>
          </w:tcPr>
          <w:p w14:paraId="72320A38" w14:textId="77777777" w:rsidR="00A9078C" w:rsidRPr="001A7397" w:rsidRDefault="00A9078C" w:rsidP="00334CC2">
            <w:pPr>
              <w:pStyle w:val="Pagrindiniotekstotrauka"/>
              <w:spacing w:after="0"/>
              <w:ind w:left="0"/>
              <w:jc w:val="both"/>
              <w:rPr>
                <w:bCs/>
                <w:sz w:val="22"/>
                <w:szCs w:val="22"/>
              </w:rPr>
            </w:pPr>
            <w:r w:rsidRPr="001A7397">
              <w:rPr>
                <w:sz w:val="22"/>
                <w:szCs w:val="22"/>
              </w:rPr>
              <w:t>Draudimo sutarties trukmė – 12 mėnesių.</w:t>
            </w:r>
          </w:p>
        </w:tc>
      </w:tr>
      <w:tr w:rsidR="00FB2975" w:rsidRPr="001A7397" w14:paraId="3E736A35" w14:textId="77777777" w:rsidTr="00C6207B">
        <w:trPr>
          <w:trHeight w:val="70"/>
          <w:jc w:val="center"/>
        </w:trPr>
        <w:tc>
          <w:tcPr>
            <w:tcW w:w="1555" w:type="dxa"/>
            <w:shd w:val="clear" w:color="auto" w:fill="auto"/>
            <w:vAlign w:val="center"/>
          </w:tcPr>
          <w:p w14:paraId="2C1820E3" w14:textId="77777777" w:rsidR="00FB2975" w:rsidRPr="001A7397" w:rsidRDefault="00FB2975" w:rsidP="00334CC2">
            <w:pPr>
              <w:pStyle w:val="Pagrindiniotekstotrauka"/>
              <w:numPr>
                <w:ilvl w:val="1"/>
                <w:numId w:val="34"/>
              </w:numPr>
              <w:spacing w:after="0"/>
              <w:jc w:val="center"/>
              <w:rPr>
                <w:b/>
                <w:sz w:val="22"/>
                <w:szCs w:val="22"/>
              </w:rPr>
            </w:pPr>
          </w:p>
        </w:tc>
        <w:tc>
          <w:tcPr>
            <w:tcW w:w="8510" w:type="dxa"/>
            <w:shd w:val="clear" w:color="auto" w:fill="auto"/>
            <w:vAlign w:val="center"/>
          </w:tcPr>
          <w:p w14:paraId="34B27D08" w14:textId="0330024F" w:rsidR="00FB2975" w:rsidRPr="001A7397" w:rsidRDefault="00F409CB" w:rsidP="00334CC2">
            <w:pPr>
              <w:pStyle w:val="Pagrindiniotekstotrauka"/>
              <w:spacing w:after="0"/>
              <w:ind w:left="0"/>
              <w:rPr>
                <w:bCs/>
                <w:sz w:val="22"/>
                <w:szCs w:val="22"/>
              </w:rPr>
            </w:pPr>
            <w:r w:rsidRPr="001A7397">
              <w:rPr>
                <w:sz w:val="22"/>
                <w:szCs w:val="22"/>
              </w:rPr>
              <w:t xml:space="preserve">Paslaugos perkamos tarpininkaujant UADBB „Rizikos cesija“ pagal 2023 m. kovo 16 d. Draudimo tarpininkavimo sutartį Nr. </w:t>
            </w:r>
            <w:r w:rsidRPr="001A7397">
              <w:rPr>
                <w:b/>
                <w:sz w:val="22"/>
                <w:szCs w:val="22"/>
              </w:rPr>
              <w:t>S-2023/044</w:t>
            </w:r>
          </w:p>
        </w:tc>
      </w:tr>
      <w:tr w:rsidR="00A9078C" w:rsidRPr="001A7397" w14:paraId="5A8F4FAD" w14:textId="77777777" w:rsidTr="00777116">
        <w:trPr>
          <w:trHeight w:val="184"/>
          <w:jc w:val="center"/>
        </w:trPr>
        <w:tc>
          <w:tcPr>
            <w:tcW w:w="10065" w:type="dxa"/>
            <w:gridSpan w:val="2"/>
            <w:tcBorders>
              <w:bottom w:val="single" w:sz="4" w:space="0" w:color="auto"/>
            </w:tcBorders>
            <w:shd w:val="clear" w:color="auto" w:fill="F2F2F2"/>
            <w:vAlign w:val="center"/>
          </w:tcPr>
          <w:p w14:paraId="6CBE45F9" w14:textId="77777777" w:rsidR="00A9078C" w:rsidRPr="001A7397" w:rsidRDefault="00A9078C" w:rsidP="00334CC2">
            <w:pPr>
              <w:pStyle w:val="Sraopastraipa"/>
              <w:numPr>
                <w:ilvl w:val="0"/>
                <w:numId w:val="34"/>
              </w:numPr>
              <w:spacing w:line="240" w:lineRule="auto"/>
              <w:ind w:left="426" w:right="818" w:hanging="426"/>
              <w:jc w:val="center"/>
              <w:rPr>
                <w:sz w:val="22"/>
                <w:szCs w:val="22"/>
              </w:rPr>
            </w:pPr>
            <w:r w:rsidRPr="001A7397">
              <w:rPr>
                <w:b/>
                <w:sz w:val="22"/>
                <w:szCs w:val="22"/>
              </w:rPr>
              <w:t xml:space="preserve">Draudimo apsaugos išplėtimai ir jiems taikomi draudimo sumos apribojimai </w:t>
            </w:r>
          </w:p>
        </w:tc>
      </w:tr>
      <w:tr w:rsidR="00A9078C" w:rsidRPr="001A7397" w14:paraId="604C6520" w14:textId="77777777" w:rsidTr="00777116">
        <w:trPr>
          <w:trHeight w:val="184"/>
          <w:jc w:val="center"/>
        </w:trPr>
        <w:tc>
          <w:tcPr>
            <w:tcW w:w="1555" w:type="dxa"/>
            <w:tcBorders>
              <w:bottom w:val="single" w:sz="4" w:space="0" w:color="auto"/>
            </w:tcBorders>
            <w:shd w:val="clear" w:color="auto" w:fill="auto"/>
            <w:vAlign w:val="center"/>
          </w:tcPr>
          <w:p w14:paraId="46F0812E" w14:textId="77777777" w:rsidR="00A9078C" w:rsidRPr="001A7397" w:rsidRDefault="00A9078C" w:rsidP="00334CC2">
            <w:pPr>
              <w:pStyle w:val="Sraopastraipa"/>
              <w:numPr>
                <w:ilvl w:val="1"/>
                <w:numId w:val="34"/>
              </w:numPr>
              <w:spacing w:line="240" w:lineRule="auto"/>
              <w:ind w:right="818"/>
              <w:jc w:val="center"/>
              <w:rPr>
                <w:b/>
                <w:sz w:val="22"/>
                <w:szCs w:val="22"/>
              </w:rPr>
            </w:pPr>
          </w:p>
        </w:tc>
        <w:tc>
          <w:tcPr>
            <w:tcW w:w="8510" w:type="dxa"/>
            <w:tcBorders>
              <w:bottom w:val="single" w:sz="4" w:space="0" w:color="auto"/>
            </w:tcBorders>
            <w:shd w:val="clear" w:color="auto" w:fill="auto"/>
            <w:vAlign w:val="center"/>
          </w:tcPr>
          <w:p w14:paraId="139899AE" w14:textId="77777777" w:rsidR="00A9078C" w:rsidRPr="001A7397" w:rsidRDefault="00A9078C" w:rsidP="00334CC2">
            <w:pPr>
              <w:pStyle w:val="Sraopastraipa"/>
              <w:spacing w:line="240" w:lineRule="auto"/>
              <w:ind w:left="44" w:firstLine="0"/>
              <w:rPr>
                <w:b/>
                <w:sz w:val="22"/>
                <w:szCs w:val="22"/>
              </w:rPr>
            </w:pPr>
            <w:r w:rsidRPr="001A7397">
              <w:rPr>
                <w:b/>
                <w:sz w:val="22"/>
                <w:szCs w:val="22"/>
              </w:rPr>
              <w:t>Nuostolio sumažinimo išlaidos:</w:t>
            </w:r>
            <w:r w:rsidRPr="001A7397">
              <w:rPr>
                <w:sz w:val="22"/>
                <w:szCs w:val="22"/>
              </w:rPr>
              <w:t xml:space="preserve"> ne daugiau kaip 20 % nuo bendros draudimo sumos vienam draudžiamajam įvykiui ir visam draudimo sutarties galiojimo laikotarpiui. </w:t>
            </w:r>
          </w:p>
        </w:tc>
      </w:tr>
      <w:tr w:rsidR="00A9078C" w:rsidRPr="001A7397" w14:paraId="50EBFFA9" w14:textId="77777777" w:rsidTr="00777116">
        <w:trPr>
          <w:trHeight w:val="184"/>
          <w:jc w:val="center"/>
        </w:trPr>
        <w:tc>
          <w:tcPr>
            <w:tcW w:w="1555" w:type="dxa"/>
            <w:tcBorders>
              <w:top w:val="single" w:sz="4" w:space="0" w:color="auto"/>
            </w:tcBorders>
            <w:shd w:val="clear" w:color="auto" w:fill="auto"/>
            <w:vAlign w:val="center"/>
          </w:tcPr>
          <w:p w14:paraId="6DD07050" w14:textId="77777777" w:rsidR="00A9078C" w:rsidRPr="001A7397" w:rsidRDefault="00A9078C" w:rsidP="00334CC2">
            <w:pPr>
              <w:pStyle w:val="Sraopastraipa"/>
              <w:numPr>
                <w:ilvl w:val="1"/>
                <w:numId w:val="34"/>
              </w:numPr>
              <w:spacing w:line="240" w:lineRule="auto"/>
              <w:ind w:right="818"/>
              <w:jc w:val="center"/>
              <w:rPr>
                <w:b/>
                <w:sz w:val="22"/>
                <w:szCs w:val="22"/>
              </w:rPr>
            </w:pPr>
          </w:p>
        </w:tc>
        <w:tc>
          <w:tcPr>
            <w:tcW w:w="8510" w:type="dxa"/>
            <w:tcBorders>
              <w:top w:val="single" w:sz="4" w:space="0" w:color="auto"/>
            </w:tcBorders>
            <w:shd w:val="clear" w:color="auto" w:fill="auto"/>
            <w:vAlign w:val="center"/>
          </w:tcPr>
          <w:p w14:paraId="70719848" w14:textId="77777777" w:rsidR="00A9078C" w:rsidRPr="001A7397" w:rsidRDefault="00A9078C" w:rsidP="00334CC2">
            <w:pPr>
              <w:pStyle w:val="Sraopastraipa"/>
              <w:spacing w:line="240" w:lineRule="auto"/>
              <w:ind w:left="44" w:firstLine="0"/>
              <w:rPr>
                <w:b/>
                <w:sz w:val="22"/>
                <w:szCs w:val="22"/>
              </w:rPr>
            </w:pPr>
            <w:r w:rsidRPr="001A7397">
              <w:rPr>
                <w:b/>
                <w:sz w:val="22"/>
                <w:szCs w:val="22"/>
              </w:rPr>
              <w:t>Neatidėliotinos išlaidos</w:t>
            </w:r>
            <w:r w:rsidRPr="001A7397">
              <w:rPr>
                <w:sz w:val="22"/>
                <w:szCs w:val="22"/>
              </w:rPr>
              <w:t>: ne daugiau kaip 20 % nuo bendros draudimo sumos vienam draudžiamajam įvykiui ir visam draudimo sutarties galiojimo laikotarpiui.</w:t>
            </w:r>
          </w:p>
        </w:tc>
      </w:tr>
      <w:tr w:rsidR="00A9078C" w:rsidRPr="001A7397" w14:paraId="060049FE" w14:textId="77777777" w:rsidTr="00C6207B">
        <w:trPr>
          <w:trHeight w:val="184"/>
          <w:jc w:val="center"/>
        </w:trPr>
        <w:tc>
          <w:tcPr>
            <w:tcW w:w="1555" w:type="dxa"/>
            <w:shd w:val="clear" w:color="auto" w:fill="auto"/>
            <w:vAlign w:val="center"/>
          </w:tcPr>
          <w:p w14:paraId="08BBD9D4" w14:textId="77777777" w:rsidR="00A9078C" w:rsidRPr="001A7397" w:rsidRDefault="00A9078C" w:rsidP="00334CC2">
            <w:pPr>
              <w:pStyle w:val="Sraopastraipa"/>
              <w:numPr>
                <w:ilvl w:val="1"/>
                <w:numId w:val="34"/>
              </w:numPr>
              <w:spacing w:line="240" w:lineRule="auto"/>
              <w:ind w:right="818"/>
              <w:jc w:val="center"/>
              <w:rPr>
                <w:b/>
                <w:sz w:val="22"/>
                <w:szCs w:val="22"/>
              </w:rPr>
            </w:pPr>
          </w:p>
        </w:tc>
        <w:tc>
          <w:tcPr>
            <w:tcW w:w="8510" w:type="dxa"/>
            <w:shd w:val="clear" w:color="auto" w:fill="auto"/>
            <w:vAlign w:val="center"/>
          </w:tcPr>
          <w:p w14:paraId="29A04EEB" w14:textId="77777777" w:rsidR="00A9078C" w:rsidRPr="001A7397" w:rsidRDefault="00A9078C" w:rsidP="00334CC2">
            <w:pPr>
              <w:pStyle w:val="Sraopastraipa"/>
              <w:spacing w:line="240" w:lineRule="auto"/>
              <w:ind w:left="44" w:firstLine="0"/>
              <w:rPr>
                <w:b/>
                <w:sz w:val="22"/>
                <w:szCs w:val="22"/>
              </w:rPr>
            </w:pPr>
            <w:r w:rsidRPr="001A7397">
              <w:rPr>
                <w:b/>
                <w:sz w:val="22"/>
                <w:szCs w:val="22"/>
              </w:rPr>
              <w:t>Asmeninės Apdrausto asmens išlaidos:</w:t>
            </w:r>
            <w:r w:rsidRPr="001A7397">
              <w:rPr>
                <w:sz w:val="22"/>
                <w:szCs w:val="22"/>
              </w:rPr>
              <w:t xml:space="preserve"> 10.000 € vienam draudžiamajam įvykiui ir visam draudimo sutarties galiojimo laikotarpiui, nepriklausomai nuo </w:t>
            </w:r>
            <w:r w:rsidRPr="001A7397">
              <w:rPr>
                <w:b/>
                <w:sz w:val="22"/>
                <w:szCs w:val="22"/>
              </w:rPr>
              <w:t>Reikalavimų</w:t>
            </w:r>
            <w:r w:rsidRPr="001A7397">
              <w:rPr>
                <w:sz w:val="22"/>
                <w:szCs w:val="22"/>
              </w:rPr>
              <w:t xml:space="preserve"> skaičiaus, prašomos atlyginti sumos ar </w:t>
            </w:r>
            <w:r w:rsidRPr="001A7397">
              <w:rPr>
                <w:b/>
                <w:sz w:val="22"/>
                <w:szCs w:val="22"/>
              </w:rPr>
              <w:t>Apdraustų asmenų</w:t>
            </w:r>
            <w:r w:rsidRPr="001A7397">
              <w:rPr>
                <w:sz w:val="22"/>
                <w:szCs w:val="22"/>
              </w:rPr>
              <w:t xml:space="preserve"> skaičiaus.</w:t>
            </w:r>
          </w:p>
        </w:tc>
      </w:tr>
      <w:tr w:rsidR="00A9078C" w:rsidRPr="001A7397" w14:paraId="58114093" w14:textId="77777777" w:rsidTr="00C6207B">
        <w:trPr>
          <w:trHeight w:val="569"/>
          <w:jc w:val="center"/>
        </w:trPr>
        <w:tc>
          <w:tcPr>
            <w:tcW w:w="1555" w:type="dxa"/>
            <w:shd w:val="clear" w:color="auto" w:fill="auto"/>
            <w:vAlign w:val="center"/>
          </w:tcPr>
          <w:p w14:paraId="542346BA" w14:textId="77777777" w:rsidR="00A9078C" w:rsidRPr="001A7397" w:rsidRDefault="00A9078C" w:rsidP="00334CC2">
            <w:pPr>
              <w:pStyle w:val="Sraopastraipa"/>
              <w:numPr>
                <w:ilvl w:val="1"/>
                <w:numId w:val="34"/>
              </w:numPr>
              <w:spacing w:line="240" w:lineRule="auto"/>
              <w:ind w:right="818"/>
              <w:jc w:val="center"/>
              <w:rPr>
                <w:b/>
                <w:sz w:val="22"/>
                <w:szCs w:val="22"/>
              </w:rPr>
            </w:pPr>
          </w:p>
        </w:tc>
        <w:tc>
          <w:tcPr>
            <w:tcW w:w="8510" w:type="dxa"/>
            <w:shd w:val="clear" w:color="auto" w:fill="auto"/>
            <w:vAlign w:val="center"/>
          </w:tcPr>
          <w:p w14:paraId="685D22E9" w14:textId="77777777" w:rsidR="00A9078C" w:rsidRPr="001A7397" w:rsidRDefault="00A9078C" w:rsidP="00334CC2">
            <w:pPr>
              <w:tabs>
                <w:tab w:val="left" w:pos="567"/>
              </w:tabs>
              <w:spacing w:after="0" w:line="240" w:lineRule="auto"/>
              <w:jc w:val="both"/>
              <w:outlineLvl w:val="0"/>
              <w:rPr>
                <w:rFonts w:ascii="Times New Roman" w:eastAsia="Times New Roman" w:hAnsi="Times New Roman"/>
                <w:lang w:eastAsia="lt-LT"/>
              </w:rPr>
            </w:pPr>
            <w:r w:rsidRPr="001A7397">
              <w:rPr>
                <w:rFonts w:ascii="Times New Roman" w:eastAsia="Times New Roman" w:hAnsi="Times New Roman"/>
                <w:lang w:eastAsia="lt-LT"/>
              </w:rPr>
              <w:t xml:space="preserve">Administracinėms baudoms ir / ar nuobaudoms, </w:t>
            </w:r>
            <w:r w:rsidR="00377EA2" w:rsidRPr="001A7397">
              <w:rPr>
                <w:rFonts w:ascii="Times New Roman" w:eastAsia="Times New Roman" w:hAnsi="Times New Roman"/>
                <w:lang w:eastAsia="lt-LT"/>
              </w:rPr>
              <w:t>valstybės</w:t>
            </w:r>
            <w:r w:rsidRPr="001A7397">
              <w:rPr>
                <w:rFonts w:ascii="Times New Roman" w:eastAsia="Times New Roman" w:hAnsi="Times New Roman"/>
                <w:lang w:eastAsia="lt-LT"/>
              </w:rPr>
              <w:t xml:space="preserve"> institucijų </w:t>
            </w:r>
            <w:r w:rsidR="00377EA2" w:rsidRPr="001A7397">
              <w:rPr>
                <w:rFonts w:ascii="Times New Roman" w:eastAsia="Times New Roman" w:hAnsi="Times New Roman"/>
                <w:lang w:eastAsia="lt-LT"/>
              </w:rPr>
              <w:t xml:space="preserve">/ tesimo </w:t>
            </w:r>
            <w:r w:rsidRPr="001A7397">
              <w:rPr>
                <w:rFonts w:ascii="Times New Roman" w:eastAsia="Times New Roman" w:hAnsi="Times New Roman"/>
                <w:lang w:eastAsia="lt-LT"/>
              </w:rPr>
              <w:t xml:space="preserve">paskirtoms </w:t>
            </w:r>
            <w:r w:rsidRPr="001A7397">
              <w:rPr>
                <w:rFonts w:ascii="Times New Roman" w:eastAsia="Times New Roman" w:hAnsi="Times New Roman"/>
                <w:b/>
                <w:lang w:eastAsia="lt-LT"/>
              </w:rPr>
              <w:t xml:space="preserve">Apdraustam asmeniui </w:t>
            </w:r>
            <w:r w:rsidRPr="001A7397">
              <w:rPr>
                <w:rFonts w:ascii="Times New Roman" w:eastAsia="Times New Roman" w:hAnsi="Times New Roman"/>
                <w:lang w:eastAsia="lt-LT"/>
              </w:rPr>
              <w:t>– ne daugiau kaip 20%</w:t>
            </w:r>
            <w:r w:rsidRPr="001A7397">
              <w:rPr>
                <w:rFonts w:ascii="Times New Roman" w:eastAsia="Times New Roman" w:hAnsi="Times New Roman"/>
                <w:b/>
                <w:lang w:eastAsia="lt-LT"/>
              </w:rPr>
              <w:t xml:space="preserve"> </w:t>
            </w:r>
            <w:r w:rsidRPr="001A7397">
              <w:rPr>
                <w:rFonts w:ascii="Times New Roman" w:hAnsi="Times New Roman"/>
              </w:rPr>
              <w:t>nuo bendros draudimo sumos vienam draudžiamajam įvykiui ir visam draudimo sutarties galiojimo laikotarpiui.</w:t>
            </w:r>
          </w:p>
        </w:tc>
      </w:tr>
      <w:tr w:rsidR="00A9078C" w:rsidRPr="001A7397" w14:paraId="48713C7C" w14:textId="77777777" w:rsidTr="00A730C9">
        <w:trPr>
          <w:trHeight w:val="259"/>
          <w:jc w:val="center"/>
        </w:trPr>
        <w:tc>
          <w:tcPr>
            <w:tcW w:w="10065" w:type="dxa"/>
            <w:gridSpan w:val="2"/>
            <w:shd w:val="clear" w:color="auto" w:fill="F2F2F2"/>
            <w:vAlign w:val="center"/>
          </w:tcPr>
          <w:p w14:paraId="28E731E1" w14:textId="77777777" w:rsidR="00A9078C" w:rsidRPr="001A7397" w:rsidRDefault="00A9078C" w:rsidP="00334CC2">
            <w:pPr>
              <w:pStyle w:val="Antrat1"/>
              <w:numPr>
                <w:ilvl w:val="0"/>
                <w:numId w:val="34"/>
              </w:numPr>
              <w:spacing w:before="0" w:after="0" w:line="240" w:lineRule="auto"/>
              <w:ind w:left="567" w:hanging="567"/>
              <w:jc w:val="center"/>
              <w:rPr>
                <w:rFonts w:ascii="Times New Roman" w:hAnsi="Times New Roman"/>
                <w:b w:val="0"/>
                <w:caps/>
                <w:sz w:val="22"/>
                <w:szCs w:val="22"/>
              </w:rPr>
            </w:pPr>
            <w:r w:rsidRPr="001A7397">
              <w:rPr>
                <w:rFonts w:ascii="Times New Roman" w:hAnsi="Times New Roman"/>
                <w:sz w:val="22"/>
                <w:szCs w:val="22"/>
              </w:rPr>
              <w:t>Apibrėžimai</w:t>
            </w:r>
          </w:p>
        </w:tc>
      </w:tr>
      <w:tr w:rsidR="00A9078C" w:rsidRPr="001A7397" w14:paraId="5EF0DED3" w14:textId="77777777" w:rsidTr="00A730C9">
        <w:trPr>
          <w:trHeight w:val="53"/>
          <w:jc w:val="center"/>
        </w:trPr>
        <w:tc>
          <w:tcPr>
            <w:tcW w:w="10065" w:type="dxa"/>
            <w:gridSpan w:val="2"/>
            <w:shd w:val="clear" w:color="auto" w:fill="F2F2F2"/>
            <w:vAlign w:val="center"/>
          </w:tcPr>
          <w:p w14:paraId="3B2A4048" w14:textId="77777777" w:rsidR="00A9078C" w:rsidRPr="001A7397" w:rsidRDefault="00A9078C" w:rsidP="00334CC2">
            <w:pPr>
              <w:pStyle w:val="Antrat1"/>
              <w:spacing w:before="0" w:after="0" w:line="240" w:lineRule="auto"/>
              <w:jc w:val="center"/>
              <w:rPr>
                <w:rFonts w:ascii="Times New Roman" w:hAnsi="Times New Roman"/>
                <w:sz w:val="22"/>
                <w:szCs w:val="22"/>
              </w:rPr>
            </w:pPr>
            <w:r w:rsidRPr="001A7397">
              <w:rPr>
                <w:rFonts w:ascii="Times New Roman" w:hAnsi="Times New Roman"/>
                <w:sz w:val="22"/>
                <w:szCs w:val="22"/>
              </w:rPr>
              <w:t>Apdraustas asmuo</w:t>
            </w:r>
          </w:p>
        </w:tc>
      </w:tr>
      <w:tr w:rsidR="00A9078C" w:rsidRPr="001A7397" w14:paraId="5E9C4997" w14:textId="77777777" w:rsidTr="00C6207B">
        <w:trPr>
          <w:jc w:val="center"/>
        </w:trPr>
        <w:tc>
          <w:tcPr>
            <w:tcW w:w="1555" w:type="dxa"/>
            <w:shd w:val="clear" w:color="auto" w:fill="auto"/>
          </w:tcPr>
          <w:p w14:paraId="59A1283B" w14:textId="77777777" w:rsidR="00A9078C" w:rsidRPr="001A7397" w:rsidRDefault="00A9078C" w:rsidP="00334CC2">
            <w:pPr>
              <w:pStyle w:val="Pagrindiniotekstotrauka"/>
              <w:numPr>
                <w:ilvl w:val="1"/>
                <w:numId w:val="34"/>
              </w:numPr>
              <w:spacing w:after="0"/>
              <w:rPr>
                <w:sz w:val="22"/>
                <w:szCs w:val="22"/>
              </w:rPr>
            </w:pPr>
          </w:p>
        </w:tc>
        <w:tc>
          <w:tcPr>
            <w:tcW w:w="8510" w:type="dxa"/>
            <w:shd w:val="clear" w:color="auto" w:fill="auto"/>
            <w:vAlign w:val="center"/>
          </w:tcPr>
          <w:p w14:paraId="169148A3" w14:textId="77777777" w:rsidR="00A9078C" w:rsidRPr="001A7397" w:rsidRDefault="00A9078C" w:rsidP="00334CC2">
            <w:pPr>
              <w:tabs>
                <w:tab w:val="left" w:pos="426"/>
              </w:tabs>
              <w:spacing w:after="0" w:line="240" w:lineRule="auto"/>
              <w:jc w:val="both"/>
              <w:rPr>
                <w:rFonts w:ascii="Times New Roman" w:eastAsia="Times New Roman" w:hAnsi="Times New Roman"/>
                <w:b/>
                <w:color w:val="FF0000"/>
                <w:lang w:eastAsia="lt-LT"/>
              </w:rPr>
            </w:pPr>
            <w:r w:rsidRPr="001A7397">
              <w:rPr>
                <w:rFonts w:ascii="Times New Roman" w:hAnsi="Times New Roman"/>
              </w:rPr>
              <w:t>Bet kuris fizinis asmuo, kuris buvo, yra ar taps:</w:t>
            </w:r>
            <w:r w:rsidRPr="001A7397">
              <w:rPr>
                <w:rFonts w:ascii="Times New Roman" w:eastAsia="Times New Roman" w:hAnsi="Times New Roman"/>
                <w:b/>
                <w:color w:val="FF0000"/>
                <w:lang w:eastAsia="lt-LT"/>
              </w:rPr>
              <w:t xml:space="preserve"> </w:t>
            </w:r>
          </w:p>
        </w:tc>
      </w:tr>
      <w:tr w:rsidR="00A9078C" w:rsidRPr="001A7397" w14:paraId="257BB17E" w14:textId="77777777" w:rsidTr="00C6207B">
        <w:trPr>
          <w:jc w:val="center"/>
        </w:trPr>
        <w:tc>
          <w:tcPr>
            <w:tcW w:w="1555" w:type="dxa"/>
            <w:shd w:val="clear" w:color="auto" w:fill="auto"/>
          </w:tcPr>
          <w:p w14:paraId="2CBFFE6C" w14:textId="77777777" w:rsidR="00A9078C" w:rsidRPr="001A7397" w:rsidRDefault="00A9078C" w:rsidP="00334CC2">
            <w:pPr>
              <w:pStyle w:val="Pagrindiniotekstotrauka"/>
              <w:numPr>
                <w:ilvl w:val="2"/>
                <w:numId w:val="34"/>
              </w:numPr>
              <w:spacing w:after="0"/>
              <w:rPr>
                <w:sz w:val="22"/>
                <w:szCs w:val="22"/>
              </w:rPr>
            </w:pPr>
          </w:p>
        </w:tc>
        <w:tc>
          <w:tcPr>
            <w:tcW w:w="8510" w:type="dxa"/>
            <w:shd w:val="clear" w:color="auto" w:fill="auto"/>
            <w:vAlign w:val="center"/>
          </w:tcPr>
          <w:p w14:paraId="5C904388" w14:textId="77777777" w:rsidR="00A9078C" w:rsidRPr="001A7397" w:rsidRDefault="00A9078C" w:rsidP="00334CC2">
            <w:pPr>
              <w:tabs>
                <w:tab w:val="left" w:pos="426"/>
                <w:tab w:val="left" w:pos="1276"/>
              </w:tabs>
              <w:spacing w:after="0" w:line="240" w:lineRule="auto"/>
              <w:jc w:val="both"/>
              <w:rPr>
                <w:rFonts w:ascii="Times New Roman" w:eastAsia="Times New Roman" w:hAnsi="Times New Roman"/>
                <w:lang w:eastAsia="lt-LT"/>
              </w:rPr>
            </w:pPr>
            <w:r w:rsidRPr="001A7397">
              <w:rPr>
                <w:rFonts w:ascii="Times New Roman" w:eastAsia="Times New Roman" w:hAnsi="Times New Roman"/>
                <w:b/>
                <w:lang w:eastAsia="lt-LT"/>
              </w:rPr>
              <w:t>Vadovu</w:t>
            </w:r>
            <w:r w:rsidRPr="001A7397">
              <w:rPr>
                <w:rFonts w:ascii="Times New Roman" w:eastAsia="Times New Roman" w:hAnsi="Times New Roman"/>
                <w:lang w:eastAsia="lt-LT"/>
              </w:rPr>
              <w:t xml:space="preserve">; ar </w:t>
            </w:r>
          </w:p>
        </w:tc>
      </w:tr>
      <w:tr w:rsidR="00E82282" w:rsidRPr="001A7397" w14:paraId="7913F362" w14:textId="77777777" w:rsidTr="00C6207B">
        <w:trPr>
          <w:jc w:val="center"/>
        </w:trPr>
        <w:tc>
          <w:tcPr>
            <w:tcW w:w="1555" w:type="dxa"/>
            <w:shd w:val="clear" w:color="auto" w:fill="auto"/>
          </w:tcPr>
          <w:p w14:paraId="1554F6A2" w14:textId="77777777" w:rsidR="00E82282" w:rsidRPr="001A7397" w:rsidRDefault="00E82282" w:rsidP="00334CC2">
            <w:pPr>
              <w:pStyle w:val="Pagrindiniotekstotrauka"/>
              <w:numPr>
                <w:ilvl w:val="2"/>
                <w:numId w:val="34"/>
              </w:numPr>
              <w:spacing w:after="0"/>
              <w:rPr>
                <w:sz w:val="22"/>
                <w:szCs w:val="22"/>
              </w:rPr>
            </w:pPr>
          </w:p>
        </w:tc>
        <w:tc>
          <w:tcPr>
            <w:tcW w:w="8510" w:type="dxa"/>
            <w:shd w:val="clear" w:color="auto" w:fill="auto"/>
            <w:vAlign w:val="center"/>
          </w:tcPr>
          <w:p w14:paraId="77865FBE" w14:textId="77777777" w:rsidR="00E82282" w:rsidRPr="001A7397" w:rsidRDefault="00E82282" w:rsidP="00334CC2">
            <w:pPr>
              <w:tabs>
                <w:tab w:val="left" w:pos="426"/>
                <w:tab w:val="left" w:pos="1276"/>
              </w:tabs>
              <w:spacing w:after="0" w:line="240" w:lineRule="auto"/>
              <w:jc w:val="both"/>
              <w:rPr>
                <w:rFonts w:ascii="Times New Roman" w:eastAsia="Times New Roman" w:hAnsi="Times New Roman"/>
                <w:b/>
                <w:highlight w:val="yellow"/>
                <w:lang w:eastAsia="lt-LT"/>
              </w:rPr>
            </w:pPr>
            <w:r w:rsidRPr="001A7397">
              <w:rPr>
                <w:rFonts w:ascii="Times New Roman" w:eastAsia="Times New Roman" w:hAnsi="Times New Roman"/>
                <w:b/>
                <w:lang w:eastAsia="lt-LT"/>
              </w:rPr>
              <w:t>Išorinės įmonės vadovu</w:t>
            </w:r>
            <w:r w:rsidRPr="001A7397">
              <w:rPr>
                <w:rFonts w:ascii="Times New Roman" w:eastAsia="Times New Roman" w:hAnsi="Times New Roman"/>
                <w:bCs/>
                <w:lang w:eastAsia="lt-LT"/>
              </w:rPr>
              <w:t>; ar</w:t>
            </w:r>
          </w:p>
        </w:tc>
      </w:tr>
      <w:tr w:rsidR="005B2832" w:rsidRPr="001A7397" w14:paraId="5588CA91" w14:textId="77777777" w:rsidTr="00C6207B">
        <w:trPr>
          <w:jc w:val="center"/>
        </w:trPr>
        <w:tc>
          <w:tcPr>
            <w:tcW w:w="1555" w:type="dxa"/>
            <w:shd w:val="clear" w:color="auto" w:fill="auto"/>
          </w:tcPr>
          <w:p w14:paraId="0D6CDE15" w14:textId="77777777" w:rsidR="005B2832" w:rsidRPr="001A7397" w:rsidRDefault="005B2832" w:rsidP="00334CC2">
            <w:pPr>
              <w:pStyle w:val="Pagrindiniotekstotrauka"/>
              <w:numPr>
                <w:ilvl w:val="2"/>
                <w:numId w:val="34"/>
              </w:numPr>
              <w:spacing w:after="0"/>
              <w:rPr>
                <w:sz w:val="22"/>
                <w:szCs w:val="22"/>
              </w:rPr>
            </w:pPr>
          </w:p>
        </w:tc>
        <w:tc>
          <w:tcPr>
            <w:tcW w:w="8510" w:type="dxa"/>
            <w:shd w:val="clear" w:color="auto" w:fill="auto"/>
            <w:vAlign w:val="center"/>
          </w:tcPr>
          <w:p w14:paraId="24907943" w14:textId="77777777" w:rsidR="005B2832" w:rsidRPr="001A7397" w:rsidRDefault="005B2832" w:rsidP="00334CC2">
            <w:pPr>
              <w:tabs>
                <w:tab w:val="left" w:pos="567"/>
                <w:tab w:val="left" w:pos="709"/>
              </w:tabs>
              <w:spacing w:after="0" w:line="240" w:lineRule="auto"/>
              <w:jc w:val="both"/>
              <w:rPr>
                <w:rFonts w:ascii="Times New Roman" w:eastAsia="Times New Roman" w:hAnsi="Times New Roman"/>
                <w:szCs w:val="24"/>
              </w:rPr>
            </w:pPr>
            <w:r w:rsidRPr="001A7397">
              <w:rPr>
                <w:rFonts w:ascii="Times New Roman" w:eastAsia="Times New Roman" w:hAnsi="Times New Roman"/>
                <w:szCs w:val="24"/>
              </w:rPr>
              <w:t xml:space="preserve">Kitu </w:t>
            </w:r>
            <w:r w:rsidRPr="001A7397">
              <w:rPr>
                <w:rFonts w:ascii="Times New Roman" w:eastAsia="Times New Roman" w:hAnsi="Times New Roman"/>
                <w:b/>
                <w:szCs w:val="24"/>
              </w:rPr>
              <w:t>Bendrovės</w:t>
            </w:r>
            <w:r w:rsidRPr="001A7397">
              <w:rPr>
                <w:rFonts w:ascii="Times New Roman" w:eastAsia="Times New Roman" w:hAnsi="Times New Roman"/>
                <w:szCs w:val="24"/>
              </w:rPr>
              <w:t xml:space="preserve"> darbuotoju, tačiau tik tokia apimtimi, kai jis priėmė tam tikrą sprendimą, susijusį su priežiūros ar vadovavimo funkcija ar laikomas vykdančiu veiklą, kurią įprastai vykdo </w:t>
            </w:r>
            <w:r w:rsidRPr="001A7397">
              <w:rPr>
                <w:rFonts w:ascii="Times New Roman" w:eastAsia="Times New Roman" w:hAnsi="Times New Roman"/>
                <w:b/>
                <w:szCs w:val="24"/>
              </w:rPr>
              <w:t>Vadovas</w:t>
            </w:r>
            <w:r w:rsidRPr="001A7397">
              <w:rPr>
                <w:rFonts w:ascii="Times New Roman" w:eastAsia="Times New Roman" w:hAnsi="Times New Roman"/>
                <w:szCs w:val="24"/>
              </w:rPr>
              <w:t>; ar</w:t>
            </w:r>
          </w:p>
        </w:tc>
      </w:tr>
      <w:tr w:rsidR="00A9078C" w:rsidRPr="001A7397" w14:paraId="114E521D" w14:textId="77777777" w:rsidTr="00C6207B">
        <w:trPr>
          <w:trHeight w:val="681"/>
          <w:jc w:val="center"/>
        </w:trPr>
        <w:tc>
          <w:tcPr>
            <w:tcW w:w="1555" w:type="dxa"/>
            <w:shd w:val="clear" w:color="auto" w:fill="auto"/>
          </w:tcPr>
          <w:p w14:paraId="7BD00499" w14:textId="77777777" w:rsidR="00A9078C" w:rsidRPr="001A7397" w:rsidRDefault="00A9078C" w:rsidP="00334CC2">
            <w:pPr>
              <w:pStyle w:val="Pagrindiniotekstotrauka"/>
              <w:numPr>
                <w:ilvl w:val="2"/>
                <w:numId w:val="34"/>
              </w:numPr>
              <w:spacing w:after="0"/>
              <w:rPr>
                <w:sz w:val="22"/>
                <w:szCs w:val="22"/>
              </w:rPr>
            </w:pPr>
          </w:p>
        </w:tc>
        <w:tc>
          <w:tcPr>
            <w:tcW w:w="8510" w:type="dxa"/>
            <w:shd w:val="clear" w:color="auto" w:fill="auto"/>
            <w:vAlign w:val="center"/>
          </w:tcPr>
          <w:p w14:paraId="764D5F4F" w14:textId="77777777" w:rsidR="00A9078C" w:rsidRPr="001A7397" w:rsidRDefault="00A9078C" w:rsidP="00334CC2">
            <w:pPr>
              <w:tabs>
                <w:tab w:val="left" w:pos="567"/>
              </w:tabs>
              <w:spacing w:after="0" w:line="240" w:lineRule="auto"/>
              <w:jc w:val="both"/>
              <w:rPr>
                <w:rFonts w:ascii="Times New Roman" w:eastAsia="Times New Roman" w:hAnsi="Times New Roman"/>
                <w:lang w:eastAsia="lt-LT"/>
              </w:rPr>
            </w:pPr>
            <w:r w:rsidRPr="001A7397">
              <w:rPr>
                <w:rFonts w:ascii="Times New Roman" w:eastAsia="Times New Roman" w:hAnsi="Times New Roman"/>
                <w:lang w:eastAsia="lt-LT"/>
              </w:rPr>
              <w:t xml:space="preserve">Kitu </w:t>
            </w:r>
            <w:r w:rsidR="0062135F" w:rsidRPr="001A7397">
              <w:rPr>
                <w:rFonts w:ascii="Times New Roman" w:hAnsi="Times New Roman"/>
                <w:b/>
              </w:rPr>
              <w:t>Bendrovės</w:t>
            </w:r>
            <w:r w:rsidRPr="001A7397">
              <w:rPr>
                <w:rFonts w:ascii="Times New Roman" w:eastAsia="Times New Roman" w:hAnsi="Times New Roman"/>
                <w:lang w:eastAsia="lt-LT"/>
              </w:rPr>
              <w:t xml:space="preserve"> darbuotoju,</w:t>
            </w:r>
            <w:r w:rsidRPr="001A7397">
              <w:rPr>
                <w:rFonts w:ascii="Times New Roman" w:eastAsia="Times New Roman" w:hAnsi="Times New Roman"/>
              </w:rPr>
              <w:t xml:space="preserve"> tačiau tik tuo atveju ir tik tokia apimtimi, kai jis nurodytas kaip bendraatsakovis su </w:t>
            </w:r>
            <w:r w:rsidR="008718BC" w:rsidRPr="001A7397">
              <w:rPr>
                <w:rFonts w:ascii="Times New Roman" w:eastAsia="Times New Roman" w:hAnsi="Times New Roman"/>
                <w:szCs w:val="24"/>
              </w:rPr>
              <w:t xml:space="preserve">asmeniu, nurodytu  </w:t>
            </w:r>
            <w:r w:rsidR="008718BC" w:rsidRPr="001A7397">
              <w:rPr>
                <w:rFonts w:ascii="Times New Roman" w:eastAsia="Times New Roman" w:hAnsi="Times New Roman"/>
                <w:lang w:eastAsia="lt-LT"/>
              </w:rPr>
              <w:t xml:space="preserve">3.1.1 – 3.1.3 </w:t>
            </w:r>
            <w:r w:rsidR="008718BC" w:rsidRPr="001A7397">
              <w:rPr>
                <w:rFonts w:ascii="Times New Roman" w:eastAsia="Times New Roman" w:hAnsi="Times New Roman"/>
                <w:szCs w:val="24"/>
              </w:rPr>
              <w:t xml:space="preserve">punktuose; </w:t>
            </w:r>
            <w:r w:rsidRPr="001A7397">
              <w:rPr>
                <w:rFonts w:ascii="Times New Roman" w:eastAsia="Times New Roman" w:hAnsi="Times New Roman"/>
                <w:lang w:eastAsia="lt-LT"/>
              </w:rPr>
              <w:t>ar</w:t>
            </w:r>
          </w:p>
        </w:tc>
      </w:tr>
      <w:tr w:rsidR="00A9078C" w:rsidRPr="001A7397" w14:paraId="679C49EA" w14:textId="77777777" w:rsidTr="00C6207B">
        <w:trPr>
          <w:trHeight w:val="1454"/>
          <w:jc w:val="center"/>
        </w:trPr>
        <w:tc>
          <w:tcPr>
            <w:tcW w:w="1555" w:type="dxa"/>
            <w:shd w:val="clear" w:color="auto" w:fill="auto"/>
          </w:tcPr>
          <w:p w14:paraId="04B0D21E" w14:textId="77777777" w:rsidR="00A9078C" w:rsidRPr="001A7397" w:rsidRDefault="00A9078C" w:rsidP="00334CC2">
            <w:pPr>
              <w:pStyle w:val="Pagrindiniotekstotrauka"/>
              <w:numPr>
                <w:ilvl w:val="2"/>
                <w:numId w:val="34"/>
              </w:numPr>
              <w:spacing w:after="0"/>
              <w:rPr>
                <w:sz w:val="22"/>
                <w:szCs w:val="22"/>
              </w:rPr>
            </w:pPr>
          </w:p>
        </w:tc>
        <w:tc>
          <w:tcPr>
            <w:tcW w:w="8510" w:type="dxa"/>
            <w:shd w:val="clear" w:color="auto" w:fill="auto"/>
            <w:vAlign w:val="center"/>
          </w:tcPr>
          <w:p w14:paraId="0E79897D" w14:textId="77777777" w:rsidR="00A9078C" w:rsidRPr="001A7397" w:rsidRDefault="00A9078C" w:rsidP="00334CC2">
            <w:pPr>
              <w:tabs>
                <w:tab w:val="left" w:pos="426"/>
              </w:tabs>
              <w:spacing w:after="0" w:line="240" w:lineRule="auto"/>
              <w:jc w:val="both"/>
              <w:rPr>
                <w:rFonts w:ascii="Times New Roman" w:eastAsia="Times New Roman" w:hAnsi="Times New Roman"/>
                <w:lang w:eastAsia="lt-LT"/>
              </w:rPr>
            </w:pPr>
            <w:r w:rsidRPr="001A7397">
              <w:rPr>
                <w:rFonts w:ascii="Times New Roman" w:eastAsia="Times New Roman" w:hAnsi="Times New Roman"/>
                <w:b/>
                <w:lang w:eastAsia="lt-LT"/>
              </w:rPr>
              <w:t>Apdrausto asmens</w:t>
            </w:r>
            <w:r w:rsidRPr="001A7397">
              <w:rPr>
                <w:rFonts w:ascii="Times New Roman" w:eastAsia="Times New Roman" w:hAnsi="Times New Roman"/>
                <w:lang w:eastAsia="lt-LT"/>
              </w:rPr>
              <w:t xml:space="preserve"> teisėtu sutuoktiniu (kuris apima tos pačios lyties santykius, civilines partnerystes, pripažįstamas šalių gyvenamojoje šalyje), tačiau tik vykdymo proceso, nukreipto į jungtinę nuosavybę, kurią valdo ar nuosavybėje turi sutuoktinis, kontekste po Apdraustam Asmeniui priimto neigiamo teismo sprendimo dėl </w:t>
            </w:r>
            <w:r w:rsidRPr="001A7397">
              <w:rPr>
                <w:rFonts w:ascii="Times New Roman" w:eastAsia="Times New Roman" w:hAnsi="Times New Roman"/>
                <w:b/>
                <w:lang w:eastAsia="lt-LT"/>
              </w:rPr>
              <w:t>Neteisėtų veiksmų</w:t>
            </w:r>
            <w:r w:rsidRPr="001A7397">
              <w:rPr>
                <w:rFonts w:ascii="Times New Roman" w:eastAsia="Times New Roman" w:hAnsi="Times New Roman"/>
                <w:lang w:eastAsia="lt-LT"/>
              </w:rPr>
              <w:t xml:space="preserve">. Draudimo apsauga netaikoma jokiam Reikalavimui dėl sutuoktinio padarytų </w:t>
            </w:r>
            <w:r w:rsidRPr="001A7397">
              <w:rPr>
                <w:rFonts w:ascii="Times New Roman" w:eastAsia="Times New Roman" w:hAnsi="Times New Roman"/>
                <w:b/>
                <w:lang w:eastAsia="lt-LT"/>
              </w:rPr>
              <w:t>Neteisėtų veiksmų</w:t>
            </w:r>
            <w:r w:rsidR="008718BC" w:rsidRPr="001A7397">
              <w:rPr>
                <w:rFonts w:ascii="Times New Roman" w:eastAsia="Times New Roman" w:hAnsi="Times New Roman"/>
                <w:lang w:eastAsia="lt-LT"/>
              </w:rPr>
              <w:t>; ar</w:t>
            </w:r>
          </w:p>
        </w:tc>
      </w:tr>
      <w:tr w:rsidR="00A9078C" w:rsidRPr="001A7397" w14:paraId="1680B2BA" w14:textId="77777777" w:rsidTr="00C6207B">
        <w:trPr>
          <w:trHeight w:val="1174"/>
          <w:jc w:val="center"/>
        </w:trPr>
        <w:tc>
          <w:tcPr>
            <w:tcW w:w="1555" w:type="dxa"/>
            <w:shd w:val="clear" w:color="auto" w:fill="auto"/>
          </w:tcPr>
          <w:p w14:paraId="71CC771D" w14:textId="77777777" w:rsidR="00A9078C" w:rsidRPr="001A7397" w:rsidRDefault="00A9078C" w:rsidP="00334CC2">
            <w:pPr>
              <w:pStyle w:val="Pagrindiniotekstotrauka"/>
              <w:numPr>
                <w:ilvl w:val="2"/>
                <w:numId w:val="34"/>
              </w:numPr>
              <w:spacing w:after="0"/>
              <w:rPr>
                <w:sz w:val="22"/>
                <w:szCs w:val="22"/>
              </w:rPr>
            </w:pPr>
          </w:p>
        </w:tc>
        <w:tc>
          <w:tcPr>
            <w:tcW w:w="8510" w:type="dxa"/>
            <w:shd w:val="clear" w:color="auto" w:fill="auto"/>
            <w:vAlign w:val="center"/>
          </w:tcPr>
          <w:p w14:paraId="4C027CF5" w14:textId="77777777" w:rsidR="00A9078C" w:rsidRPr="001A7397" w:rsidRDefault="00A9078C" w:rsidP="00334CC2">
            <w:pPr>
              <w:tabs>
                <w:tab w:val="left" w:pos="426"/>
              </w:tabs>
              <w:spacing w:after="0" w:line="240" w:lineRule="auto"/>
              <w:jc w:val="both"/>
              <w:rPr>
                <w:rFonts w:ascii="Times New Roman" w:eastAsia="Times New Roman" w:hAnsi="Times New Roman"/>
                <w:lang w:eastAsia="lt-LT"/>
              </w:rPr>
            </w:pPr>
            <w:r w:rsidRPr="001A7397">
              <w:rPr>
                <w:rFonts w:ascii="Times New Roman" w:eastAsia="Times New Roman" w:hAnsi="Times New Roman"/>
                <w:lang w:eastAsia="lt-LT"/>
              </w:rPr>
              <w:t xml:space="preserve">aukščiau nurodytų asmenų teisiniais atstovais, paveldėtojais, teisių perėmėjais ar įpėdiniais dėl bet kurio asmens, apibrėžto </w:t>
            </w:r>
            <w:r w:rsidRPr="001A7397">
              <w:rPr>
                <w:rFonts w:ascii="Times New Roman" w:eastAsia="Times New Roman" w:hAnsi="Times New Roman"/>
                <w:color w:val="FF0000"/>
                <w:lang w:eastAsia="lt-LT"/>
              </w:rPr>
              <w:t>3.1.1 – 3.1.</w:t>
            </w:r>
            <w:r w:rsidR="00A8457F" w:rsidRPr="001A7397">
              <w:rPr>
                <w:rFonts w:ascii="Times New Roman" w:eastAsia="Times New Roman" w:hAnsi="Times New Roman"/>
                <w:color w:val="FF0000"/>
                <w:lang w:eastAsia="lt-LT"/>
              </w:rPr>
              <w:t>4</w:t>
            </w:r>
            <w:r w:rsidRPr="001A7397">
              <w:rPr>
                <w:rFonts w:ascii="Times New Roman" w:eastAsia="Times New Roman" w:hAnsi="Times New Roman"/>
                <w:color w:val="FF0000"/>
                <w:lang w:eastAsia="lt-LT"/>
              </w:rPr>
              <w:t xml:space="preserve"> </w:t>
            </w:r>
            <w:r w:rsidRPr="001A7397">
              <w:rPr>
                <w:rFonts w:ascii="Times New Roman" w:eastAsia="Times New Roman" w:hAnsi="Times New Roman"/>
                <w:lang w:eastAsia="lt-LT"/>
              </w:rPr>
              <w:t xml:space="preserve">punktuose aukščiau, mirties, neveiksnumo, nemokumo ar bankroto atveju. Draudimo apsauga netaikoma jokiam </w:t>
            </w:r>
            <w:r w:rsidRPr="001A7397">
              <w:rPr>
                <w:rFonts w:ascii="Times New Roman" w:eastAsia="Times New Roman" w:hAnsi="Times New Roman"/>
                <w:b/>
                <w:lang w:eastAsia="lt-LT"/>
              </w:rPr>
              <w:t>Reikalavimui</w:t>
            </w:r>
            <w:r w:rsidRPr="001A7397">
              <w:rPr>
                <w:rFonts w:ascii="Times New Roman" w:eastAsia="Times New Roman" w:hAnsi="Times New Roman"/>
                <w:lang w:eastAsia="lt-LT"/>
              </w:rPr>
              <w:t xml:space="preserve"> dėl teisinio atstovo, paveldėtojo, teisių perėmėjo ar įpėdinio padarytų </w:t>
            </w:r>
            <w:r w:rsidRPr="001A7397">
              <w:rPr>
                <w:rFonts w:ascii="Times New Roman" w:eastAsia="Times New Roman" w:hAnsi="Times New Roman"/>
                <w:b/>
                <w:lang w:eastAsia="lt-LT"/>
              </w:rPr>
              <w:t>Neteisėtų veiksmų</w:t>
            </w:r>
            <w:r w:rsidRPr="001A7397">
              <w:rPr>
                <w:rFonts w:ascii="Times New Roman" w:eastAsia="Times New Roman" w:hAnsi="Times New Roman"/>
                <w:lang w:eastAsia="lt-LT"/>
              </w:rPr>
              <w:t>.</w:t>
            </w:r>
          </w:p>
        </w:tc>
      </w:tr>
      <w:tr w:rsidR="00A9078C" w:rsidRPr="001A7397" w14:paraId="7A13F28A" w14:textId="77777777" w:rsidTr="00C6207B">
        <w:trPr>
          <w:trHeight w:val="86"/>
          <w:jc w:val="center"/>
        </w:trPr>
        <w:tc>
          <w:tcPr>
            <w:tcW w:w="10065" w:type="dxa"/>
            <w:gridSpan w:val="2"/>
            <w:tcBorders>
              <w:bottom w:val="single" w:sz="4" w:space="0" w:color="auto"/>
            </w:tcBorders>
            <w:shd w:val="clear" w:color="auto" w:fill="F2F2F2"/>
            <w:vAlign w:val="center"/>
          </w:tcPr>
          <w:p w14:paraId="62553660" w14:textId="77777777" w:rsidR="00A9078C" w:rsidRPr="001A7397" w:rsidRDefault="00A9078C" w:rsidP="00334CC2">
            <w:pPr>
              <w:spacing w:after="0" w:line="240" w:lineRule="auto"/>
              <w:jc w:val="center"/>
              <w:rPr>
                <w:rFonts w:ascii="Times New Roman" w:hAnsi="Times New Roman"/>
                <w:b/>
                <w:i/>
              </w:rPr>
            </w:pPr>
            <w:r w:rsidRPr="001A7397">
              <w:rPr>
                <w:rFonts w:ascii="Times New Roman" w:hAnsi="Times New Roman"/>
                <w:b/>
              </w:rPr>
              <w:t>Vadovas</w:t>
            </w:r>
          </w:p>
        </w:tc>
      </w:tr>
      <w:tr w:rsidR="00A9078C" w:rsidRPr="001A7397" w14:paraId="2D1019A8" w14:textId="77777777" w:rsidTr="00C6207B">
        <w:trPr>
          <w:trHeight w:val="866"/>
          <w:jc w:val="center"/>
        </w:trPr>
        <w:tc>
          <w:tcPr>
            <w:tcW w:w="1555" w:type="dxa"/>
            <w:tcBorders>
              <w:bottom w:val="single" w:sz="4" w:space="0" w:color="auto"/>
            </w:tcBorders>
            <w:shd w:val="clear" w:color="auto" w:fill="auto"/>
          </w:tcPr>
          <w:p w14:paraId="6A4C8706" w14:textId="77777777" w:rsidR="00A9078C" w:rsidRPr="001A7397" w:rsidRDefault="00A9078C" w:rsidP="00334CC2">
            <w:pPr>
              <w:pStyle w:val="Pagrindiniotekstotrauka"/>
              <w:spacing w:after="0"/>
              <w:rPr>
                <w:sz w:val="22"/>
                <w:szCs w:val="22"/>
              </w:rPr>
            </w:pPr>
            <w:r w:rsidRPr="001A7397">
              <w:rPr>
                <w:sz w:val="22"/>
                <w:szCs w:val="22"/>
              </w:rPr>
              <w:t>3.2.</w:t>
            </w:r>
          </w:p>
        </w:tc>
        <w:tc>
          <w:tcPr>
            <w:tcW w:w="8510" w:type="dxa"/>
            <w:tcBorders>
              <w:bottom w:val="single" w:sz="4" w:space="0" w:color="auto"/>
            </w:tcBorders>
            <w:shd w:val="clear" w:color="auto" w:fill="auto"/>
            <w:vAlign w:val="center"/>
          </w:tcPr>
          <w:p w14:paraId="14E4EACB" w14:textId="3026C5D7" w:rsidR="00C6207B" w:rsidRPr="001A7397" w:rsidRDefault="00A9078C" w:rsidP="00334CC2">
            <w:pPr>
              <w:tabs>
                <w:tab w:val="left" w:pos="426"/>
              </w:tabs>
              <w:spacing w:after="0" w:line="240" w:lineRule="auto"/>
              <w:jc w:val="both"/>
              <w:rPr>
                <w:rFonts w:ascii="Times New Roman" w:eastAsia="Times New Roman" w:hAnsi="Times New Roman"/>
                <w:lang w:eastAsia="lt-LT"/>
              </w:rPr>
            </w:pPr>
            <w:r w:rsidRPr="001A7397">
              <w:rPr>
                <w:rFonts w:ascii="Times New Roman" w:eastAsia="Times New Roman" w:hAnsi="Times New Roman"/>
                <w:b/>
                <w:lang w:eastAsia="lt-LT"/>
              </w:rPr>
              <w:t>Vadovas</w:t>
            </w:r>
            <w:r w:rsidRPr="001A7397">
              <w:rPr>
                <w:rFonts w:ascii="Times New Roman" w:eastAsia="Times New Roman" w:hAnsi="Times New Roman"/>
                <w:lang w:eastAsia="lt-LT"/>
              </w:rPr>
              <w:t xml:space="preserve"> reiškia bet kokį fizinį asmenį, kuris yra</w:t>
            </w:r>
            <w:r w:rsidR="00E82282" w:rsidRPr="001A7397">
              <w:rPr>
                <w:rFonts w:ascii="Times New Roman" w:eastAsia="Times New Roman" w:hAnsi="Times New Roman"/>
                <w:lang w:eastAsia="lt-LT"/>
              </w:rPr>
              <w:t>,</w:t>
            </w:r>
            <w:r w:rsidRPr="001A7397">
              <w:rPr>
                <w:rFonts w:ascii="Times New Roman" w:eastAsia="Times New Roman" w:hAnsi="Times New Roman"/>
                <w:lang w:eastAsia="lt-LT"/>
              </w:rPr>
              <w:t xml:space="preserve"> buvo</w:t>
            </w:r>
            <w:r w:rsidR="00E82282" w:rsidRPr="001A7397">
              <w:rPr>
                <w:rFonts w:ascii="Times New Roman" w:eastAsia="Times New Roman" w:hAnsi="Times New Roman"/>
                <w:lang w:eastAsia="lt-LT"/>
              </w:rPr>
              <w:t xml:space="preserve"> ar kuris draudimo sutarties galiojimo laikotarpiu tampa</w:t>
            </w:r>
            <w:r w:rsidRPr="001A7397">
              <w:rPr>
                <w:rFonts w:ascii="Times New Roman" w:eastAsia="Times New Roman" w:hAnsi="Times New Roman"/>
                <w:lang w:eastAsia="lt-LT"/>
              </w:rPr>
              <w:t xml:space="preserve"> </w:t>
            </w:r>
            <w:r w:rsidR="0062135F" w:rsidRPr="001A7397">
              <w:rPr>
                <w:rFonts w:ascii="Times New Roman" w:hAnsi="Times New Roman"/>
                <w:b/>
              </w:rPr>
              <w:t>Bendrovės</w:t>
            </w:r>
            <w:r w:rsidRPr="001A7397">
              <w:rPr>
                <w:rFonts w:ascii="Times New Roman" w:eastAsia="Times New Roman" w:hAnsi="Times New Roman"/>
                <w:lang w:eastAsia="lt-LT"/>
              </w:rPr>
              <w:t xml:space="preserve"> direktoriu</w:t>
            </w:r>
            <w:r w:rsidR="00E82282" w:rsidRPr="001A7397">
              <w:rPr>
                <w:rFonts w:ascii="Times New Roman" w:eastAsia="Times New Roman" w:hAnsi="Times New Roman"/>
                <w:lang w:eastAsia="lt-LT"/>
              </w:rPr>
              <w:t>mi</w:t>
            </w:r>
            <w:r w:rsidR="00A43652" w:rsidRPr="001A7397">
              <w:rPr>
                <w:rFonts w:ascii="Times New Roman" w:eastAsia="Times New Roman" w:hAnsi="Times New Roman"/>
                <w:lang w:eastAsia="lt-LT"/>
              </w:rPr>
              <w:t>, valdybos ar stebėtojų tarybos nariu</w:t>
            </w:r>
            <w:r w:rsidR="00FB2975" w:rsidRPr="001A7397">
              <w:rPr>
                <w:rFonts w:ascii="Times New Roman" w:eastAsia="Times New Roman" w:hAnsi="Times New Roman"/>
                <w:lang w:eastAsia="lt-LT"/>
              </w:rPr>
              <w:t xml:space="preserve"> </w:t>
            </w:r>
            <w:r w:rsidRPr="001A7397">
              <w:rPr>
                <w:rFonts w:ascii="Times New Roman" w:eastAsia="Times New Roman" w:hAnsi="Times New Roman"/>
                <w:lang w:eastAsia="lt-LT"/>
              </w:rPr>
              <w:t>arba kitas vadovaujančias pareigas užiman</w:t>
            </w:r>
            <w:r w:rsidR="00A43652" w:rsidRPr="001A7397">
              <w:rPr>
                <w:rFonts w:ascii="Times New Roman" w:eastAsia="Times New Roman" w:hAnsi="Times New Roman"/>
                <w:lang w:eastAsia="lt-LT"/>
              </w:rPr>
              <w:t>čiu</w:t>
            </w:r>
            <w:r w:rsidRPr="001A7397">
              <w:rPr>
                <w:rFonts w:ascii="Times New Roman" w:eastAsia="Times New Roman" w:hAnsi="Times New Roman"/>
                <w:lang w:eastAsia="lt-LT"/>
              </w:rPr>
              <w:t xml:space="preserve"> asm</w:t>
            </w:r>
            <w:r w:rsidR="00A43652" w:rsidRPr="001A7397">
              <w:rPr>
                <w:rFonts w:ascii="Times New Roman" w:eastAsia="Times New Roman" w:hAnsi="Times New Roman"/>
                <w:lang w:eastAsia="lt-LT"/>
              </w:rPr>
              <w:t>eniu.</w:t>
            </w:r>
          </w:p>
        </w:tc>
      </w:tr>
      <w:tr w:rsidR="00A43652" w:rsidRPr="001A7397" w14:paraId="04C4F0AD" w14:textId="77777777" w:rsidTr="00C6207B">
        <w:trPr>
          <w:jc w:val="center"/>
        </w:trPr>
        <w:tc>
          <w:tcPr>
            <w:tcW w:w="10065" w:type="dxa"/>
            <w:gridSpan w:val="2"/>
            <w:tcBorders>
              <w:top w:val="single" w:sz="4" w:space="0" w:color="auto"/>
              <w:bottom w:val="single" w:sz="4" w:space="0" w:color="auto"/>
            </w:tcBorders>
            <w:shd w:val="clear" w:color="auto" w:fill="auto"/>
          </w:tcPr>
          <w:p w14:paraId="5DB50670" w14:textId="77777777" w:rsidR="00A43652" w:rsidRPr="001A7397" w:rsidRDefault="00A43652" w:rsidP="00334CC2">
            <w:pPr>
              <w:tabs>
                <w:tab w:val="left" w:pos="426"/>
              </w:tabs>
              <w:spacing w:after="0" w:line="240" w:lineRule="auto"/>
              <w:jc w:val="center"/>
              <w:rPr>
                <w:rFonts w:ascii="Times New Roman" w:eastAsia="Times New Roman" w:hAnsi="Times New Roman"/>
                <w:b/>
                <w:lang w:eastAsia="lt-LT"/>
              </w:rPr>
            </w:pPr>
            <w:r w:rsidRPr="001A7397">
              <w:rPr>
                <w:rFonts w:ascii="Times New Roman" w:eastAsia="Times New Roman" w:hAnsi="Times New Roman"/>
                <w:b/>
                <w:lang w:eastAsia="lt-LT"/>
              </w:rPr>
              <w:t>Išorinės įmonės vadovas</w:t>
            </w:r>
          </w:p>
        </w:tc>
      </w:tr>
      <w:tr w:rsidR="00A43652" w:rsidRPr="001A7397" w14:paraId="4CD1C736" w14:textId="77777777" w:rsidTr="00C6207B">
        <w:trPr>
          <w:trHeight w:val="562"/>
          <w:jc w:val="center"/>
        </w:trPr>
        <w:tc>
          <w:tcPr>
            <w:tcW w:w="1555" w:type="dxa"/>
            <w:tcBorders>
              <w:bottom w:val="single" w:sz="4" w:space="0" w:color="auto"/>
            </w:tcBorders>
            <w:shd w:val="clear" w:color="auto" w:fill="auto"/>
          </w:tcPr>
          <w:p w14:paraId="1251C53D" w14:textId="77777777" w:rsidR="00A43652" w:rsidRPr="001A7397" w:rsidRDefault="00A43652" w:rsidP="00334CC2">
            <w:pPr>
              <w:pStyle w:val="Pagrindiniotekstotrauka"/>
              <w:spacing w:after="0"/>
              <w:rPr>
                <w:sz w:val="22"/>
                <w:szCs w:val="22"/>
              </w:rPr>
            </w:pPr>
            <w:r w:rsidRPr="001A7397">
              <w:rPr>
                <w:sz w:val="22"/>
                <w:szCs w:val="22"/>
              </w:rPr>
              <w:t>3.3.</w:t>
            </w:r>
          </w:p>
        </w:tc>
        <w:tc>
          <w:tcPr>
            <w:tcW w:w="8510" w:type="dxa"/>
            <w:tcBorders>
              <w:bottom w:val="single" w:sz="4" w:space="0" w:color="auto"/>
            </w:tcBorders>
            <w:shd w:val="clear" w:color="auto" w:fill="auto"/>
            <w:vAlign w:val="center"/>
          </w:tcPr>
          <w:p w14:paraId="660864F6" w14:textId="77777777" w:rsidR="00A43652" w:rsidRPr="001A7397" w:rsidRDefault="00A43652" w:rsidP="00334CC2">
            <w:pPr>
              <w:tabs>
                <w:tab w:val="left" w:pos="426"/>
              </w:tabs>
              <w:spacing w:after="0" w:line="240" w:lineRule="auto"/>
              <w:jc w:val="both"/>
              <w:rPr>
                <w:rFonts w:ascii="Times New Roman" w:eastAsia="Times New Roman" w:hAnsi="Times New Roman"/>
                <w:bCs/>
                <w:lang w:eastAsia="lt-LT"/>
              </w:rPr>
            </w:pPr>
            <w:r w:rsidRPr="001A7397">
              <w:rPr>
                <w:rFonts w:ascii="Times New Roman" w:eastAsia="Times New Roman" w:hAnsi="Times New Roman"/>
                <w:b/>
                <w:lang w:eastAsia="lt-LT"/>
              </w:rPr>
              <w:t xml:space="preserve">Išorinės įmonė vadovas </w:t>
            </w:r>
            <w:r w:rsidRPr="001A7397">
              <w:rPr>
                <w:rFonts w:ascii="Times New Roman" w:eastAsia="Times New Roman" w:hAnsi="Times New Roman"/>
                <w:bCs/>
                <w:lang w:eastAsia="lt-LT"/>
              </w:rPr>
              <w:t>reiškia</w:t>
            </w:r>
            <w:r w:rsidRPr="001A7397">
              <w:rPr>
                <w:rFonts w:ascii="Times New Roman" w:eastAsia="Times New Roman" w:hAnsi="Times New Roman"/>
                <w:b/>
                <w:lang w:eastAsia="lt-LT"/>
              </w:rPr>
              <w:t xml:space="preserve"> Vadovą</w:t>
            </w:r>
            <w:r w:rsidRPr="001A7397">
              <w:rPr>
                <w:rFonts w:ascii="Times New Roman" w:eastAsia="Times New Roman" w:hAnsi="Times New Roman"/>
                <w:bCs/>
                <w:lang w:eastAsia="lt-LT"/>
              </w:rPr>
              <w:t xml:space="preserve">, kuris </w:t>
            </w:r>
            <w:r w:rsidR="0062135F" w:rsidRPr="001A7397">
              <w:rPr>
                <w:rFonts w:ascii="Times New Roman" w:hAnsi="Times New Roman"/>
                <w:b/>
              </w:rPr>
              <w:t>Bendrovės</w:t>
            </w:r>
            <w:r w:rsidRPr="001A7397">
              <w:rPr>
                <w:rFonts w:ascii="Times New Roman" w:eastAsia="Times New Roman" w:hAnsi="Times New Roman"/>
                <w:bCs/>
                <w:lang w:eastAsia="lt-LT"/>
              </w:rPr>
              <w:t xml:space="preserve"> prašymu tampa </w:t>
            </w:r>
            <w:r w:rsidRPr="001A7397">
              <w:rPr>
                <w:rFonts w:ascii="Times New Roman" w:eastAsia="Times New Roman" w:hAnsi="Times New Roman"/>
                <w:b/>
                <w:lang w:eastAsia="lt-LT"/>
              </w:rPr>
              <w:t xml:space="preserve">Išorinės įmonės </w:t>
            </w:r>
            <w:r w:rsidRPr="001A7397">
              <w:rPr>
                <w:rFonts w:ascii="Times New Roman" w:eastAsia="Times New Roman" w:hAnsi="Times New Roman"/>
                <w:lang w:eastAsia="lt-LT"/>
              </w:rPr>
              <w:t>vadovu</w:t>
            </w:r>
            <w:r w:rsidRPr="001A7397">
              <w:rPr>
                <w:rFonts w:ascii="Times New Roman" w:eastAsia="Times New Roman" w:hAnsi="Times New Roman"/>
                <w:bCs/>
                <w:lang w:eastAsia="lt-LT"/>
              </w:rPr>
              <w:t>, valdybos nariu, stebėtojų tarybos nariu ar vadovaujančiu asmeniu.</w:t>
            </w:r>
          </w:p>
          <w:p w14:paraId="6B162D39" w14:textId="77777777" w:rsidR="00EE4D4F" w:rsidRPr="001A7397" w:rsidRDefault="00EE4D4F" w:rsidP="00334CC2">
            <w:pPr>
              <w:tabs>
                <w:tab w:val="left" w:pos="567"/>
              </w:tabs>
              <w:spacing w:after="0" w:line="240" w:lineRule="auto"/>
              <w:jc w:val="both"/>
              <w:rPr>
                <w:rFonts w:ascii="Times New Roman" w:eastAsia="Times New Roman" w:hAnsi="Times New Roman"/>
                <w:szCs w:val="24"/>
              </w:rPr>
            </w:pPr>
            <w:r w:rsidRPr="001A7397">
              <w:rPr>
                <w:rFonts w:ascii="Times New Roman" w:eastAsia="Times New Roman" w:hAnsi="Times New Roman"/>
                <w:b/>
                <w:szCs w:val="24"/>
              </w:rPr>
              <w:t>Išorinė įmonė</w:t>
            </w:r>
            <w:r w:rsidR="007F7105" w:rsidRPr="001A7397">
              <w:rPr>
                <w:rFonts w:ascii="Times New Roman" w:eastAsia="Times New Roman" w:hAnsi="Times New Roman"/>
                <w:szCs w:val="24"/>
              </w:rPr>
              <w:t xml:space="preserve"> reiškia kitus ūkio subjektus nei </w:t>
            </w:r>
            <w:r w:rsidR="007F7105" w:rsidRPr="001A7397">
              <w:rPr>
                <w:rFonts w:ascii="Times New Roman" w:eastAsia="Times New Roman" w:hAnsi="Times New Roman"/>
                <w:b/>
                <w:szCs w:val="24"/>
              </w:rPr>
              <w:t>Bendrovė</w:t>
            </w:r>
            <w:r w:rsidR="007F7105" w:rsidRPr="001A7397">
              <w:rPr>
                <w:rFonts w:ascii="Times New Roman" w:eastAsia="Times New Roman" w:hAnsi="Times New Roman"/>
                <w:szCs w:val="24"/>
              </w:rPr>
              <w:t>, išskyrus ūkio subjektus, kurie turi buveinę JAV.</w:t>
            </w:r>
            <w:r w:rsidRPr="001A7397">
              <w:rPr>
                <w:rFonts w:ascii="Times New Roman" w:eastAsia="Times New Roman" w:hAnsi="Times New Roman"/>
                <w:szCs w:val="24"/>
              </w:rPr>
              <w:t xml:space="preserve"> </w:t>
            </w:r>
          </w:p>
        </w:tc>
      </w:tr>
      <w:tr w:rsidR="00A9078C" w:rsidRPr="001A7397" w14:paraId="386217B1" w14:textId="77777777" w:rsidTr="001A7397">
        <w:trPr>
          <w:jc w:val="center"/>
        </w:trPr>
        <w:tc>
          <w:tcPr>
            <w:tcW w:w="10065" w:type="dxa"/>
            <w:gridSpan w:val="2"/>
            <w:tcBorders>
              <w:top w:val="single" w:sz="4" w:space="0" w:color="auto"/>
            </w:tcBorders>
            <w:shd w:val="clear" w:color="auto" w:fill="F2F2F2"/>
          </w:tcPr>
          <w:p w14:paraId="26D444DA" w14:textId="77777777" w:rsidR="00A9078C" w:rsidRPr="001A7397" w:rsidRDefault="00A9078C" w:rsidP="00334CC2">
            <w:pPr>
              <w:numPr>
                <w:ilvl w:val="0"/>
                <w:numId w:val="34"/>
              </w:numPr>
              <w:spacing w:after="0" w:line="240" w:lineRule="auto"/>
              <w:jc w:val="center"/>
              <w:rPr>
                <w:rFonts w:ascii="Times New Roman" w:hAnsi="Times New Roman"/>
              </w:rPr>
            </w:pPr>
            <w:r w:rsidRPr="001A7397">
              <w:rPr>
                <w:rFonts w:ascii="Times New Roman" w:hAnsi="Times New Roman"/>
                <w:b/>
              </w:rPr>
              <w:t>Draudimo apimtis</w:t>
            </w:r>
          </w:p>
        </w:tc>
      </w:tr>
      <w:tr w:rsidR="00A9078C" w:rsidRPr="001A7397" w14:paraId="5F6AF68B" w14:textId="77777777" w:rsidTr="00C6207B">
        <w:trPr>
          <w:jc w:val="center"/>
        </w:trPr>
        <w:tc>
          <w:tcPr>
            <w:tcW w:w="1555" w:type="dxa"/>
            <w:shd w:val="clear" w:color="auto" w:fill="auto"/>
          </w:tcPr>
          <w:p w14:paraId="2633B97E" w14:textId="77777777" w:rsidR="00A9078C" w:rsidRPr="001A7397" w:rsidRDefault="00A9078C" w:rsidP="00334CC2">
            <w:pPr>
              <w:numPr>
                <w:ilvl w:val="1"/>
                <w:numId w:val="34"/>
              </w:numPr>
              <w:spacing w:after="0" w:line="240" w:lineRule="auto"/>
              <w:rPr>
                <w:rFonts w:ascii="Times New Roman" w:hAnsi="Times New Roman"/>
                <w:b/>
              </w:rPr>
            </w:pPr>
          </w:p>
        </w:tc>
        <w:tc>
          <w:tcPr>
            <w:tcW w:w="8510" w:type="dxa"/>
            <w:shd w:val="clear" w:color="auto" w:fill="auto"/>
          </w:tcPr>
          <w:p w14:paraId="295FE899" w14:textId="77777777" w:rsidR="00A9078C" w:rsidRPr="001A7397" w:rsidRDefault="00A9078C" w:rsidP="00334CC2">
            <w:pPr>
              <w:spacing w:after="0" w:line="240" w:lineRule="auto"/>
              <w:jc w:val="both"/>
              <w:rPr>
                <w:rFonts w:ascii="Times New Roman" w:hAnsi="Times New Roman"/>
                <w:color w:val="000000"/>
              </w:rPr>
            </w:pPr>
            <w:r w:rsidRPr="001A7397">
              <w:rPr>
                <w:rFonts w:ascii="Times New Roman" w:hAnsi="Times New Roman"/>
                <w:b/>
                <w:color w:val="000000"/>
              </w:rPr>
              <w:t xml:space="preserve">Draudžiamojo įvykio </w:t>
            </w:r>
            <w:r w:rsidRPr="001A7397">
              <w:rPr>
                <w:rFonts w:ascii="Times New Roman" w:hAnsi="Times New Roman"/>
                <w:color w:val="000000"/>
              </w:rPr>
              <w:t xml:space="preserve">atveju </w:t>
            </w:r>
            <w:r w:rsidRPr="001A7397">
              <w:rPr>
                <w:rFonts w:ascii="Times New Roman" w:hAnsi="Times New Roman"/>
                <w:b/>
                <w:color w:val="000000"/>
              </w:rPr>
              <w:t>Draudikas</w:t>
            </w:r>
            <w:r w:rsidRPr="001A7397">
              <w:rPr>
                <w:rFonts w:ascii="Times New Roman" w:hAnsi="Times New Roman"/>
                <w:color w:val="000000"/>
              </w:rPr>
              <w:t xml:space="preserve"> atlygina:</w:t>
            </w:r>
          </w:p>
        </w:tc>
      </w:tr>
      <w:tr w:rsidR="00A9078C" w:rsidRPr="001A7397" w14:paraId="565CE564" w14:textId="77777777" w:rsidTr="00C6207B">
        <w:trPr>
          <w:jc w:val="center"/>
        </w:trPr>
        <w:tc>
          <w:tcPr>
            <w:tcW w:w="1555" w:type="dxa"/>
            <w:shd w:val="clear" w:color="auto" w:fill="auto"/>
          </w:tcPr>
          <w:p w14:paraId="25811ED8" w14:textId="77777777" w:rsidR="00A9078C" w:rsidRPr="001A7397" w:rsidRDefault="00A9078C" w:rsidP="00334CC2">
            <w:pPr>
              <w:numPr>
                <w:ilvl w:val="2"/>
                <w:numId w:val="34"/>
              </w:numPr>
              <w:spacing w:after="0" w:line="240" w:lineRule="auto"/>
              <w:rPr>
                <w:rFonts w:ascii="Times New Roman" w:hAnsi="Times New Roman"/>
                <w:b/>
              </w:rPr>
            </w:pPr>
          </w:p>
        </w:tc>
        <w:tc>
          <w:tcPr>
            <w:tcW w:w="8510" w:type="dxa"/>
            <w:shd w:val="clear" w:color="auto" w:fill="auto"/>
          </w:tcPr>
          <w:p w14:paraId="658910F8" w14:textId="77777777" w:rsidR="00A9078C" w:rsidRPr="001A7397" w:rsidRDefault="00A9078C" w:rsidP="00334CC2">
            <w:pPr>
              <w:tabs>
                <w:tab w:val="left" w:pos="284"/>
                <w:tab w:val="left" w:pos="426"/>
                <w:tab w:val="left" w:pos="993"/>
              </w:tabs>
              <w:spacing w:after="0" w:line="240" w:lineRule="auto"/>
              <w:jc w:val="both"/>
              <w:rPr>
                <w:rFonts w:ascii="Times New Roman" w:eastAsia="Times New Roman" w:hAnsi="Times New Roman"/>
                <w:b/>
                <w:lang w:eastAsia="lt-LT"/>
              </w:rPr>
            </w:pPr>
            <w:r w:rsidRPr="001A7397">
              <w:rPr>
                <w:rFonts w:ascii="Times New Roman" w:eastAsia="Times New Roman" w:hAnsi="Times New Roman"/>
                <w:b/>
                <w:lang w:eastAsia="lt-LT"/>
              </w:rPr>
              <w:t xml:space="preserve">Nuostolius Apdrausto asmens </w:t>
            </w:r>
            <w:r w:rsidRPr="001A7397">
              <w:rPr>
                <w:rFonts w:ascii="Times New Roman" w:eastAsia="Times New Roman" w:hAnsi="Times New Roman"/>
                <w:lang w:eastAsia="lt-LT"/>
              </w:rPr>
              <w:t xml:space="preserve">vardu dėl </w:t>
            </w:r>
            <w:r w:rsidRPr="001A7397">
              <w:rPr>
                <w:rFonts w:ascii="Times New Roman" w:eastAsia="Times New Roman" w:hAnsi="Times New Roman"/>
                <w:b/>
                <w:lang w:eastAsia="lt-LT"/>
              </w:rPr>
              <w:t>Reikalavimo</w:t>
            </w:r>
            <w:r w:rsidRPr="001A7397">
              <w:rPr>
                <w:rFonts w:ascii="Times New Roman" w:eastAsia="Times New Roman" w:hAnsi="Times New Roman"/>
                <w:lang w:eastAsia="lt-LT"/>
              </w:rPr>
              <w:t xml:space="preserve"> tiek, kiek jų neatlygino </w:t>
            </w:r>
            <w:r w:rsidR="0062135F" w:rsidRPr="001A7397">
              <w:rPr>
                <w:rFonts w:ascii="Times New Roman" w:hAnsi="Times New Roman"/>
                <w:b/>
              </w:rPr>
              <w:t>Bendrovė</w:t>
            </w:r>
            <w:r w:rsidRPr="001A7397">
              <w:rPr>
                <w:rFonts w:ascii="Times New Roman" w:eastAsia="Times New Roman" w:hAnsi="Times New Roman"/>
                <w:lang w:eastAsia="lt-LT"/>
              </w:rPr>
              <w:t xml:space="preserve"> dėl šio </w:t>
            </w:r>
            <w:r w:rsidRPr="001A7397">
              <w:rPr>
                <w:rFonts w:ascii="Times New Roman" w:eastAsia="Times New Roman" w:hAnsi="Times New Roman"/>
                <w:b/>
                <w:lang w:eastAsia="lt-LT"/>
              </w:rPr>
              <w:t>Reikalavimo</w:t>
            </w:r>
            <w:r w:rsidRPr="001A7397">
              <w:rPr>
                <w:rFonts w:ascii="Times New Roman" w:eastAsia="Times New Roman" w:hAnsi="Times New Roman"/>
                <w:lang w:eastAsia="lt-LT"/>
              </w:rPr>
              <w:t>;</w:t>
            </w:r>
          </w:p>
        </w:tc>
      </w:tr>
      <w:tr w:rsidR="00A9078C" w:rsidRPr="001A7397" w14:paraId="6E021683" w14:textId="77777777" w:rsidTr="00C6207B">
        <w:trPr>
          <w:jc w:val="center"/>
        </w:trPr>
        <w:tc>
          <w:tcPr>
            <w:tcW w:w="1555" w:type="dxa"/>
            <w:shd w:val="clear" w:color="auto" w:fill="auto"/>
          </w:tcPr>
          <w:p w14:paraId="44D90B5D" w14:textId="77777777" w:rsidR="00A9078C" w:rsidRPr="001A7397" w:rsidRDefault="00A9078C" w:rsidP="00334CC2">
            <w:pPr>
              <w:numPr>
                <w:ilvl w:val="2"/>
                <w:numId w:val="34"/>
              </w:numPr>
              <w:spacing w:after="0" w:line="240" w:lineRule="auto"/>
              <w:rPr>
                <w:rFonts w:ascii="Times New Roman" w:hAnsi="Times New Roman"/>
                <w:b/>
              </w:rPr>
            </w:pPr>
          </w:p>
        </w:tc>
        <w:tc>
          <w:tcPr>
            <w:tcW w:w="8510" w:type="dxa"/>
            <w:shd w:val="clear" w:color="auto" w:fill="auto"/>
          </w:tcPr>
          <w:p w14:paraId="5595C70D" w14:textId="77777777" w:rsidR="00A9078C" w:rsidRPr="001A7397" w:rsidRDefault="00A9078C" w:rsidP="00334CC2">
            <w:pPr>
              <w:tabs>
                <w:tab w:val="left" w:pos="284"/>
                <w:tab w:val="left" w:pos="426"/>
                <w:tab w:val="left" w:pos="567"/>
              </w:tabs>
              <w:spacing w:after="0" w:line="240" w:lineRule="auto"/>
              <w:jc w:val="both"/>
              <w:rPr>
                <w:rFonts w:ascii="Times New Roman" w:eastAsia="Times New Roman" w:hAnsi="Times New Roman"/>
                <w:lang w:eastAsia="lt-LT"/>
              </w:rPr>
            </w:pPr>
            <w:r w:rsidRPr="001A7397">
              <w:rPr>
                <w:rFonts w:ascii="Times New Roman" w:eastAsia="Times New Roman" w:hAnsi="Times New Roman"/>
                <w:b/>
                <w:lang w:eastAsia="lt-LT"/>
              </w:rPr>
              <w:t>Nuostolius</w:t>
            </w:r>
            <w:r w:rsidRPr="001A7397">
              <w:rPr>
                <w:rFonts w:ascii="Times New Roman" w:eastAsia="Times New Roman" w:hAnsi="Times New Roman"/>
                <w:lang w:eastAsia="lt-LT"/>
              </w:rPr>
              <w:t xml:space="preserve"> ir / ar </w:t>
            </w:r>
            <w:r w:rsidRPr="001A7397">
              <w:rPr>
                <w:rFonts w:ascii="Times New Roman" w:eastAsia="Times New Roman" w:hAnsi="Times New Roman"/>
                <w:b/>
                <w:lang w:eastAsia="lt-LT"/>
              </w:rPr>
              <w:t xml:space="preserve">Teisinio atstovavimo išlaidas </w:t>
            </w:r>
            <w:r w:rsidR="0062135F" w:rsidRPr="001A7397">
              <w:rPr>
                <w:rFonts w:ascii="Times New Roman" w:hAnsi="Times New Roman"/>
                <w:b/>
              </w:rPr>
              <w:t>Bendrovės</w:t>
            </w:r>
            <w:r w:rsidRPr="001A7397">
              <w:rPr>
                <w:rFonts w:ascii="Times New Roman" w:eastAsia="Times New Roman" w:hAnsi="Times New Roman"/>
                <w:b/>
                <w:lang w:eastAsia="lt-LT"/>
              </w:rPr>
              <w:t xml:space="preserve"> </w:t>
            </w:r>
            <w:r w:rsidRPr="001A7397">
              <w:rPr>
                <w:rFonts w:ascii="Times New Roman" w:eastAsia="Times New Roman" w:hAnsi="Times New Roman"/>
                <w:lang w:eastAsia="lt-LT"/>
              </w:rPr>
              <w:t>vardu</w:t>
            </w:r>
            <w:r w:rsidR="00BA3242" w:rsidRPr="001A7397">
              <w:rPr>
                <w:rFonts w:ascii="Times New Roman" w:eastAsia="Times New Roman" w:hAnsi="Times New Roman"/>
                <w:lang w:eastAsia="lt-LT"/>
              </w:rPr>
              <w:t xml:space="preserve"> dėl </w:t>
            </w:r>
            <w:r w:rsidR="00BA3242" w:rsidRPr="001A7397">
              <w:rPr>
                <w:rFonts w:ascii="Times New Roman" w:eastAsia="Times New Roman" w:hAnsi="Times New Roman"/>
                <w:b/>
                <w:lang w:eastAsia="lt-LT"/>
              </w:rPr>
              <w:t>Reikalavimo Apdraustam asmeniui</w:t>
            </w:r>
            <w:r w:rsidRPr="001A7397">
              <w:rPr>
                <w:rFonts w:ascii="Times New Roman" w:eastAsia="Times New Roman" w:hAnsi="Times New Roman"/>
                <w:lang w:eastAsia="lt-LT"/>
              </w:rPr>
              <w:t xml:space="preserve">, jeigu </w:t>
            </w:r>
            <w:r w:rsidR="0062135F" w:rsidRPr="001A7397">
              <w:rPr>
                <w:rFonts w:ascii="Times New Roman" w:hAnsi="Times New Roman"/>
                <w:b/>
              </w:rPr>
              <w:t>Bendrovė</w:t>
            </w:r>
            <w:r w:rsidRPr="001A7397">
              <w:rPr>
                <w:rFonts w:ascii="Times New Roman" w:eastAsia="Times New Roman" w:hAnsi="Times New Roman"/>
                <w:lang w:eastAsia="lt-LT"/>
              </w:rPr>
              <w:t xml:space="preserve"> yra įsipareigoj</w:t>
            </w:r>
            <w:r w:rsidR="0062135F" w:rsidRPr="001A7397">
              <w:rPr>
                <w:rFonts w:ascii="Times New Roman" w:eastAsia="Times New Roman" w:hAnsi="Times New Roman"/>
                <w:lang w:eastAsia="lt-LT"/>
              </w:rPr>
              <w:t>usi</w:t>
            </w:r>
            <w:r w:rsidRPr="001A7397">
              <w:rPr>
                <w:rFonts w:ascii="Times New Roman" w:eastAsia="Times New Roman" w:hAnsi="Times New Roman"/>
                <w:lang w:eastAsia="lt-LT"/>
              </w:rPr>
              <w:t xml:space="preserve"> atlyginti </w:t>
            </w:r>
            <w:r w:rsidRPr="001A7397">
              <w:rPr>
                <w:rFonts w:ascii="Times New Roman" w:eastAsia="Times New Roman" w:hAnsi="Times New Roman"/>
                <w:b/>
                <w:lang w:eastAsia="lt-LT"/>
              </w:rPr>
              <w:t>Apdraustam asmeniui Nuostolius</w:t>
            </w:r>
            <w:r w:rsidRPr="001A7397">
              <w:rPr>
                <w:rFonts w:ascii="Times New Roman" w:eastAsia="Times New Roman" w:hAnsi="Times New Roman"/>
                <w:lang w:eastAsia="lt-LT"/>
              </w:rPr>
              <w:t xml:space="preserve"> ir / ar </w:t>
            </w:r>
            <w:r w:rsidRPr="001A7397">
              <w:rPr>
                <w:rFonts w:ascii="Times New Roman" w:eastAsia="Times New Roman" w:hAnsi="Times New Roman"/>
                <w:b/>
                <w:lang w:eastAsia="lt-LT"/>
              </w:rPr>
              <w:t>Teisinio atstovavimo išlaidas</w:t>
            </w:r>
            <w:r w:rsidR="00931EF9" w:rsidRPr="001A7397">
              <w:rPr>
                <w:rFonts w:ascii="Times New Roman" w:eastAsia="Times New Roman" w:hAnsi="Times New Roman"/>
                <w:lang w:eastAsia="lt-LT"/>
              </w:rPr>
              <w:t>;</w:t>
            </w:r>
          </w:p>
        </w:tc>
      </w:tr>
      <w:tr w:rsidR="00A9078C" w:rsidRPr="001A7397" w14:paraId="1C23CE94" w14:textId="77777777" w:rsidTr="00C6207B">
        <w:trPr>
          <w:jc w:val="center"/>
        </w:trPr>
        <w:tc>
          <w:tcPr>
            <w:tcW w:w="1555" w:type="dxa"/>
            <w:shd w:val="clear" w:color="auto" w:fill="auto"/>
          </w:tcPr>
          <w:p w14:paraId="612682CB" w14:textId="77777777" w:rsidR="00A9078C" w:rsidRPr="001A7397" w:rsidRDefault="00A9078C" w:rsidP="00334CC2">
            <w:pPr>
              <w:numPr>
                <w:ilvl w:val="2"/>
                <w:numId w:val="34"/>
              </w:numPr>
              <w:spacing w:after="0" w:line="240" w:lineRule="auto"/>
              <w:rPr>
                <w:rFonts w:ascii="Times New Roman" w:hAnsi="Times New Roman"/>
                <w:b/>
              </w:rPr>
            </w:pPr>
          </w:p>
        </w:tc>
        <w:tc>
          <w:tcPr>
            <w:tcW w:w="8510" w:type="dxa"/>
            <w:shd w:val="clear" w:color="auto" w:fill="auto"/>
          </w:tcPr>
          <w:p w14:paraId="1D749278" w14:textId="77777777" w:rsidR="00A9078C" w:rsidRPr="001A7397" w:rsidRDefault="00A9078C" w:rsidP="00334CC2">
            <w:pPr>
              <w:tabs>
                <w:tab w:val="left" w:pos="284"/>
                <w:tab w:val="left" w:pos="567"/>
              </w:tabs>
              <w:spacing w:after="0" w:line="240" w:lineRule="auto"/>
              <w:jc w:val="both"/>
              <w:rPr>
                <w:rFonts w:ascii="Times New Roman" w:eastAsia="Times New Roman" w:hAnsi="Times New Roman"/>
                <w:lang w:eastAsia="lt-LT"/>
              </w:rPr>
            </w:pPr>
            <w:r w:rsidRPr="001A7397">
              <w:rPr>
                <w:rFonts w:ascii="Times New Roman" w:eastAsia="Times New Roman" w:hAnsi="Times New Roman"/>
                <w:b/>
                <w:lang w:eastAsia="lt-LT"/>
              </w:rPr>
              <w:t xml:space="preserve">Teisinio atstovavimo išlaidas Apdrausto asmens </w:t>
            </w:r>
            <w:r w:rsidRPr="001A7397">
              <w:rPr>
                <w:rFonts w:ascii="Times New Roman" w:eastAsia="Times New Roman" w:hAnsi="Times New Roman"/>
                <w:lang w:eastAsia="lt-LT"/>
              </w:rPr>
              <w:t xml:space="preserve">vardu </w:t>
            </w:r>
            <w:r w:rsidRPr="001A7397">
              <w:rPr>
                <w:rFonts w:ascii="Times New Roman" w:eastAsia="Times New Roman" w:hAnsi="Times New Roman"/>
                <w:b/>
                <w:lang w:eastAsia="lt-LT"/>
              </w:rPr>
              <w:t>Oficialaus tyrimo</w:t>
            </w:r>
            <w:r w:rsidRPr="001A7397">
              <w:rPr>
                <w:rFonts w:ascii="Times New Roman" w:eastAsia="Times New Roman" w:hAnsi="Times New Roman"/>
                <w:lang w:eastAsia="lt-LT"/>
              </w:rPr>
              <w:t xml:space="preserve"> metu. </w:t>
            </w:r>
          </w:p>
        </w:tc>
      </w:tr>
      <w:tr w:rsidR="0041391F" w:rsidRPr="001A7397" w14:paraId="5FD9D325" w14:textId="77777777" w:rsidTr="00C6207B">
        <w:trPr>
          <w:jc w:val="center"/>
        </w:trPr>
        <w:tc>
          <w:tcPr>
            <w:tcW w:w="1555" w:type="dxa"/>
            <w:shd w:val="clear" w:color="auto" w:fill="auto"/>
          </w:tcPr>
          <w:p w14:paraId="24B8B419" w14:textId="77777777" w:rsidR="0041391F" w:rsidRPr="001A7397" w:rsidRDefault="0041391F" w:rsidP="00334CC2">
            <w:pPr>
              <w:spacing w:after="0" w:line="240" w:lineRule="auto"/>
              <w:jc w:val="center"/>
              <w:rPr>
                <w:rFonts w:ascii="Times New Roman" w:hAnsi="Times New Roman"/>
              </w:rPr>
            </w:pPr>
            <w:r w:rsidRPr="001A7397">
              <w:rPr>
                <w:rFonts w:ascii="Times New Roman" w:hAnsi="Times New Roman"/>
              </w:rPr>
              <w:t>4.2.</w:t>
            </w:r>
          </w:p>
        </w:tc>
        <w:tc>
          <w:tcPr>
            <w:tcW w:w="8510" w:type="dxa"/>
            <w:shd w:val="clear" w:color="auto" w:fill="auto"/>
          </w:tcPr>
          <w:p w14:paraId="5CE1DCA0" w14:textId="77777777" w:rsidR="0041391F" w:rsidRPr="001A7397" w:rsidRDefault="0041391F" w:rsidP="00334CC2">
            <w:pPr>
              <w:spacing w:after="0" w:line="240" w:lineRule="auto"/>
              <w:jc w:val="both"/>
              <w:rPr>
                <w:rFonts w:ascii="Times New Roman" w:hAnsi="Times New Roman"/>
              </w:rPr>
            </w:pPr>
            <w:r w:rsidRPr="001A7397">
              <w:rPr>
                <w:rFonts w:ascii="Times New Roman" w:hAnsi="Times New Roman"/>
                <w:b/>
              </w:rPr>
              <w:t xml:space="preserve">Reikalavimas </w:t>
            </w:r>
            <w:r w:rsidRPr="001A7397">
              <w:rPr>
                <w:rFonts w:ascii="Times New Roman" w:hAnsi="Times New Roman"/>
              </w:rPr>
              <w:t xml:space="preserve">reiškia: </w:t>
            </w:r>
          </w:p>
        </w:tc>
      </w:tr>
      <w:tr w:rsidR="0041391F" w:rsidRPr="001A7397" w14:paraId="6C4C2755" w14:textId="77777777" w:rsidTr="00C6207B">
        <w:trPr>
          <w:jc w:val="center"/>
        </w:trPr>
        <w:tc>
          <w:tcPr>
            <w:tcW w:w="1555" w:type="dxa"/>
            <w:shd w:val="clear" w:color="auto" w:fill="auto"/>
          </w:tcPr>
          <w:p w14:paraId="4286174C" w14:textId="77777777" w:rsidR="0041391F" w:rsidRPr="001A7397" w:rsidRDefault="0041391F" w:rsidP="00334CC2">
            <w:pPr>
              <w:spacing w:after="0" w:line="240" w:lineRule="auto"/>
              <w:jc w:val="center"/>
              <w:rPr>
                <w:rFonts w:ascii="Times New Roman" w:hAnsi="Times New Roman"/>
              </w:rPr>
            </w:pPr>
            <w:r w:rsidRPr="001A7397">
              <w:rPr>
                <w:rFonts w:ascii="Times New Roman" w:hAnsi="Times New Roman"/>
              </w:rPr>
              <w:t>4.2.1.</w:t>
            </w:r>
          </w:p>
        </w:tc>
        <w:tc>
          <w:tcPr>
            <w:tcW w:w="8510" w:type="dxa"/>
            <w:shd w:val="clear" w:color="auto" w:fill="auto"/>
          </w:tcPr>
          <w:p w14:paraId="2D3884D2" w14:textId="77777777" w:rsidR="0041391F" w:rsidRPr="001A7397" w:rsidRDefault="0041391F" w:rsidP="00334CC2">
            <w:pPr>
              <w:spacing w:after="0" w:line="240" w:lineRule="auto"/>
              <w:jc w:val="both"/>
              <w:rPr>
                <w:rFonts w:ascii="Times New Roman" w:hAnsi="Times New Roman"/>
                <w:b/>
              </w:rPr>
            </w:pPr>
            <w:r w:rsidRPr="001A7397">
              <w:rPr>
                <w:rFonts w:ascii="Times New Roman" w:hAnsi="Times New Roman"/>
              </w:rPr>
              <w:t>reikalavimą atlyginti žalą</w:t>
            </w:r>
            <w:r w:rsidRPr="001A7397">
              <w:rPr>
                <w:rFonts w:ascii="Times New Roman" w:hAnsi="Times New Roman"/>
                <w:color w:val="000000"/>
              </w:rPr>
              <w:t xml:space="preserve">, kurį pateikia </w:t>
            </w:r>
            <w:r w:rsidR="0062135F" w:rsidRPr="001A7397">
              <w:rPr>
                <w:rFonts w:ascii="Times New Roman" w:hAnsi="Times New Roman"/>
                <w:b/>
              </w:rPr>
              <w:t>Bendrovė</w:t>
            </w:r>
            <w:r w:rsidRPr="001A7397">
              <w:rPr>
                <w:rFonts w:ascii="Times New Roman" w:hAnsi="Times New Roman"/>
                <w:b/>
                <w:color w:val="000000"/>
              </w:rPr>
              <w:t xml:space="preserve"> Apdraustam asmeniui</w:t>
            </w:r>
            <w:r w:rsidRPr="001A7397">
              <w:rPr>
                <w:rFonts w:ascii="Times New Roman" w:hAnsi="Times New Roman"/>
                <w:color w:val="000000"/>
              </w:rPr>
              <w:t>; ar</w:t>
            </w:r>
          </w:p>
        </w:tc>
      </w:tr>
      <w:tr w:rsidR="0041391F" w:rsidRPr="001A7397" w14:paraId="18257EC8" w14:textId="77777777" w:rsidTr="00C6207B">
        <w:trPr>
          <w:jc w:val="center"/>
        </w:trPr>
        <w:tc>
          <w:tcPr>
            <w:tcW w:w="1555" w:type="dxa"/>
            <w:shd w:val="clear" w:color="auto" w:fill="auto"/>
          </w:tcPr>
          <w:p w14:paraId="408DC6D0" w14:textId="77777777" w:rsidR="0041391F" w:rsidRPr="001A7397" w:rsidRDefault="0041391F" w:rsidP="00334CC2">
            <w:pPr>
              <w:spacing w:after="0" w:line="240" w:lineRule="auto"/>
              <w:jc w:val="center"/>
              <w:rPr>
                <w:rFonts w:ascii="Times New Roman" w:hAnsi="Times New Roman"/>
              </w:rPr>
            </w:pPr>
            <w:r w:rsidRPr="001A7397">
              <w:rPr>
                <w:rFonts w:ascii="Times New Roman" w:hAnsi="Times New Roman"/>
              </w:rPr>
              <w:t>4.2.2.</w:t>
            </w:r>
          </w:p>
        </w:tc>
        <w:tc>
          <w:tcPr>
            <w:tcW w:w="8510" w:type="dxa"/>
            <w:shd w:val="clear" w:color="auto" w:fill="auto"/>
          </w:tcPr>
          <w:p w14:paraId="1A10F8CD" w14:textId="77777777" w:rsidR="0041391F" w:rsidRPr="001A7397" w:rsidRDefault="0041391F" w:rsidP="00334CC2">
            <w:pPr>
              <w:spacing w:after="0" w:line="240" w:lineRule="auto"/>
              <w:jc w:val="both"/>
              <w:rPr>
                <w:rFonts w:ascii="Times New Roman" w:hAnsi="Times New Roman"/>
                <w:b/>
              </w:rPr>
            </w:pPr>
            <w:r w:rsidRPr="001A7397">
              <w:rPr>
                <w:rFonts w:ascii="Times New Roman" w:hAnsi="Times New Roman"/>
                <w:color w:val="000000"/>
              </w:rPr>
              <w:t xml:space="preserve">reikalavimą atlyginti žalą, kurį pateikia tretieji asmenys </w:t>
            </w:r>
            <w:r w:rsidRPr="001A7397">
              <w:rPr>
                <w:rFonts w:ascii="Times New Roman" w:hAnsi="Times New Roman"/>
                <w:b/>
                <w:color w:val="000000"/>
              </w:rPr>
              <w:t>Apdraustam asmeniui</w:t>
            </w:r>
            <w:r w:rsidRPr="001A7397">
              <w:rPr>
                <w:rFonts w:ascii="Times New Roman" w:hAnsi="Times New Roman"/>
                <w:color w:val="000000"/>
              </w:rPr>
              <w:t>; ar</w:t>
            </w:r>
          </w:p>
        </w:tc>
      </w:tr>
      <w:tr w:rsidR="0041391F" w:rsidRPr="001A7397" w14:paraId="5FB6095B" w14:textId="77777777" w:rsidTr="00C6207B">
        <w:trPr>
          <w:jc w:val="center"/>
        </w:trPr>
        <w:tc>
          <w:tcPr>
            <w:tcW w:w="1555" w:type="dxa"/>
            <w:shd w:val="clear" w:color="auto" w:fill="auto"/>
          </w:tcPr>
          <w:p w14:paraId="717D7BDF" w14:textId="77777777" w:rsidR="0041391F" w:rsidRPr="001A7397" w:rsidRDefault="0041391F" w:rsidP="00334CC2">
            <w:pPr>
              <w:spacing w:after="0" w:line="240" w:lineRule="auto"/>
              <w:jc w:val="center"/>
              <w:rPr>
                <w:rFonts w:ascii="Times New Roman" w:hAnsi="Times New Roman"/>
              </w:rPr>
            </w:pPr>
            <w:r w:rsidRPr="001A7397">
              <w:rPr>
                <w:rFonts w:ascii="Times New Roman" w:hAnsi="Times New Roman"/>
              </w:rPr>
              <w:t>4.2.3.</w:t>
            </w:r>
          </w:p>
        </w:tc>
        <w:tc>
          <w:tcPr>
            <w:tcW w:w="8510" w:type="dxa"/>
            <w:shd w:val="clear" w:color="auto" w:fill="auto"/>
          </w:tcPr>
          <w:p w14:paraId="76060335" w14:textId="77777777" w:rsidR="0041391F" w:rsidRPr="001A7397" w:rsidRDefault="0041391F" w:rsidP="00334CC2">
            <w:pPr>
              <w:spacing w:after="0" w:line="240" w:lineRule="auto"/>
              <w:jc w:val="both"/>
              <w:rPr>
                <w:rFonts w:ascii="Times New Roman" w:hAnsi="Times New Roman"/>
                <w:b/>
              </w:rPr>
            </w:pPr>
            <w:r w:rsidRPr="001A7397">
              <w:rPr>
                <w:rFonts w:ascii="Times New Roman" w:hAnsi="Times New Roman"/>
              </w:rPr>
              <w:t>regresinį reikalavimą,</w:t>
            </w:r>
            <w:r w:rsidRPr="001A7397">
              <w:rPr>
                <w:rFonts w:ascii="Times New Roman" w:hAnsi="Times New Roman"/>
                <w:color w:val="000000"/>
              </w:rPr>
              <w:t xml:space="preserve"> kurį pateikia </w:t>
            </w:r>
            <w:r w:rsidR="003E7FA0" w:rsidRPr="001A7397">
              <w:rPr>
                <w:rFonts w:ascii="Times New Roman" w:hAnsi="Times New Roman"/>
                <w:b/>
              </w:rPr>
              <w:t>Bendrovė</w:t>
            </w:r>
            <w:r w:rsidRPr="001A7397">
              <w:rPr>
                <w:rFonts w:ascii="Times New Roman" w:hAnsi="Times New Roman"/>
                <w:color w:val="000000"/>
              </w:rPr>
              <w:t xml:space="preserve"> </w:t>
            </w:r>
            <w:r w:rsidRPr="001A7397">
              <w:rPr>
                <w:rFonts w:ascii="Times New Roman" w:hAnsi="Times New Roman"/>
                <w:b/>
                <w:color w:val="000000"/>
              </w:rPr>
              <w:t xml:space="preserve">Apdraustam asmeniui </w:t>
            </w:r>
            <w:r w:rsidRPr="001A7397">
              <w:rPr>
                <w:rFonts w:ascii="Times New Roman" w:hAnsi="Times New Roman"/>
                <w:color w:val="000000"/>
              </w:rPr>
              <w:t>dėl žalos, kurią atlygino</w:t>
            </w:r>
            <w:r w:rsidRPr="001A7397">
              <w:rPr>
                <w:rFonts w:ascii="Times New Roman" w:hAnsi="Times New Roman"/>
                <w:b/>
                <w:color w:val="000000"/>
              </w:rPr>
              <w:t xml:space="preserve"> </w:t>
            </w:r>
            <w:r w:rsidRPr="001A7397">
              <w:rPr>
                <w:rFonts w:ascii="Times New Roman" w:hAnsi="Times New Roman"/>
                <w:color w:val="000000"/>
              </w:rPr>
              <w:t>ar turi atlyginti</w:t>
            </w:r>
            <w:r w:rsidRPr="001A7397">
              <w:rPr>
                <w:rFonts w:ascii="Times New Roman" w:hAnsi="Times New Roman"/>
                <w:b/>
                <w:color w:val="000000"/>
              </w:rPr>
              <w:t xml:space="preserve"> </w:t>
            </w:r>
            <w:r w:rsidR="003E7FA0" w:rsidRPr="001A7397">
              <w:rPr>
                <w:rFonts w:ascii="Times New Roman" w:hAnsi="Times New Roman"/>
                <w:b/>
              </w:rPr>
              <w:t>Bendrovė</w:t>
            </w:r>
            <w:r w:rsidRPr="001A7397">
              <w:rPr>
                <w:rFonts w:ascii="Times New Roman" w:hAnsi="Times New Roman"/>
                <w:color w:val="000000"/>
              </w:rPr>
              <w:t>, kai</w:t>
            </w:r>
            <w:r w:rsidRPr="001A7397">
              <w:rPr>
                <w:rFonts w:ascii="Times New Roman" w:hAnsi="Times New Roman"/>
                <w:b/>
                <w:color w:val="000000"/>
              </w:rPr>
              <w:t xml:space="preserve"> Apdraustas asmuo</w:t>
            </w:r>
            <w:r w:rsidRPr="001A7397">
              <w:rPr>
                <w:rFonts w:ascii="Times New Roman" w:hAnsi="Times New Roman"/>
                <w:color w:val="000000"/>
              </w:rPr>
              <w:t xml:space="preserve"> pagal Lietuvos Respublikos teisės aktus yra arba gali būti atsakingas už </w:t>
            </w:r>
            <w:r w:rsidRPr="001A7397">
              <w:rPr>
                <w:rFonts w:ascii="Times New Roman" w:hAnsi="Times New Roman"/>
                <w:b/>
                <w:color w:val="000000"/>
              </w:rPr>
              <w:t>Nuostolius;</w:t>
            </w:r>
            <w:r w:rsidRPr="001A7397">
              <w:rPr>
                <w:rFonts w:ascii="Times New Roman" w:hAnsi="Times New Roman"/>
                <w:color w:val="000000"/>
              </w:rPr>
              <w:t xml:space="preserve"> ar</w:t>
            </w:r>
          </w:p>
        </w:tc>
      </w:tr>
      <w:tr w:rsidR="00377EA2" w:rsidRPr="001A7397" w14:paraId="759FFA35" w14:textId="77777777" w:rsidTr="00C6207B">
        <w:trPr>
          <w:jc w:val="center"/>
        </w:trPr>
        <w:tc>
          <w:tcPr>
            <w:tcW w:w="1555" w:type="dxa"/>
            <w:shd w:val="clear" w:color="auto" w:fill="auto"/>
          </w:tcPr>
          <w:p w14:paraId="6591C0B2" w14:textId="77777777" w:rsidR="00377EA2" w:rsidRPr="001A7397" w:rsidRDefault="00377EA2" w:rsidP="00334CC2">
            <w:pPr>
              <w:spacing w:after="0" w:line="240" w:lineRule="auto"/>
              <w:jc w:val="center"/>
              <w:rPr>
                <w:rFonts w:ascii="Times New Roman" w:hAnsi="Times New Roman"/>
              </w:rPr>
            </w:pPr>
            <w:r w:rsidRPr="001A7397">
              <w:rPr>
                <w:rFonts w:ascii="Times New Roman" w:hAnsi="Times New Roman"/>
              </w:rPr>
              <w:t>4.2.4.</w:t>
            </w:r>
          </w:p>
        </w:tc>
        <w:tc>
          <w:tcPr>
            <w:tcW w:w="8510" w:type="dxa"/>
            <w:shd w:val="clear" w:color="auto" w:fill="auto"/>
          </w:tcPr>
          <w:p w14:paraId="239A684C" w14:textId="77777777" w:rsidR="00377EA2" w:rsidRPr="001A7397" w:rsidRDefault="00377EA2" w:rsidP="00334CC2">
            <w:pPr>
              <w:spacing w:after="0" w:line="240" w:lineRule="auto"/>
              <w:jc w:val="both"/>
              <w:rPr>
                <w:rFonts w:ascii="Times New Roman" w:hAnsi="Times New Roman"/>
              </w:rPr>
            </w:pPr>
            <w:r w:rsidRPr="001A7397">
              <w:rPr>
                <w:rFonts w:ascii="Times New Roman" w:hAnsi="Times New Roman"/>
              </w:rPr>
              <w:t xml:space="preserve">bet kokį administracinių bylų teisenos procesą, pradėtą prieš </w:t>
            </w:r>
            <w:r w:rsidRPr="001A7397">
              <w:rPr>
                <w:rFonts w:ascii="Times New Roman" w:hAnsi="Times New Roman"/>
                <w:b/>
              </w:rPr>
              <w:t>Apdraustą asmenį</w:t>
            </w:r>
            <w:r w:rsidRPr="001A7397">
              <w:rPr>
                <w:rFonts w:ascii="Times New Roman" w:hAnsi="Times New Roman"/>
              </w:rPr>
              <w:t>; ar</w:t>
            </w:r>
          </w:p>
        </w:tc>
      </w:tr>
      <w:tr w:rsidR="0041391F" w:rsidRPr="001A7397" w14:paraId="19A1306F" w14:textId="77777777" w:rsidTr="00C6207B">
        <w:trPr>
          <w:jc w:val="center"/>
        </w:trPr>
        <w:tc>
          <w:tcPr>
            <w:tcW w:w="1555" w:type="dxa"/>
            <w:shd w:val="clear" w:color="auto" w:fill="auto"/>
          </w:tcPr>
          <w:p w14:paraId="154EB1DA" w14:textId="77777777" w:rsidR="0041391F" w:rsidRPr="001A7397" w:rsidRDefault="0041391F" w:rsidP="00334CC2">
            <w:pPr>
              <w:spacing w:after="0" w:line="240" w:lineRule="auto"/>
              <w:jc w:val="center"/>
              <w:rPr>
                <w:rFonts w:ascii="Times New Roman" w:hAnsi="Times New Roman"/>
              </w:rPr>
            </w:pPr>
            <w:r w:rsidRPr="001A7397">
              <w:rPr>
                <w:rFonts w:ascii="Times New Roman" w:hAnsi="Times New Roman"/>
              </w:rPr>
              <w:t>4.2.</w:t>
            </w:r>
            <w:r w:rsidR="00377EA2" w:rsidRPr="001A7397">
              <w:rPr>
                <w:rFonts w:ascii="Times New Roman" w:hAnsi="Times New Roman"/>
              </w:rPr>
              <w:t>5</w:t>
            </w:r>
            <w:r w:rsidRPr="001A7397">
              <w:rPr>
                <w:rFonts w:ascii="Times New Roman" w:hAnsi="Times New Roman"/>
              </w:rPr>
              <w:t>.</w:t>
            </w:r>
          </w:p>
        </w:tc>
        <w:tc>
          <w:tcPr>
            <w:tcW w:w="8510" w:type="dxa"/>
            <w:shd w:val="clear" w:color="auto" w:fill="auto"/>
          </w:tcPr>
          <w:p w14:paraId="0709AF92" w14:textId="77777777" w:rsidR="0041391F" w:rsidRPr="001A7397" w:rsidRDefault="0041391F" w:rsidP="00334CC2">
            <w:pPr>
              <w:spacing w:after="0" w:line="240" w:lineRule="auto"/>
              <w:jc w:val="both"/>
              <w:rPr>
                <w:rFonts w:ascii="Times New Roman" w:hAnsi="Times New Roman"/>
                <w:b/>
              </w:rPr>
            </w:pPr>
            <w:r w:rsidRPr="001A7397">
              <w:rPr>
                <w:rFonts w:ascii="Times New Roman" w:hAnsi="Times New Roman"/>
              </w:rPr>
              <w:t xml:space="preserve">bet kokį civilinį teismo, arbitražo ar mediacijos procesą prieš </w:t>
            </w:r>
            <w:r w:rsidRPr="001A7397">
              <w:rPr>
                <w:rFonts w:ascii="Times New Roman" w:hAnsi="Times New Roman"/>
                <w:b/>
              </w:rPr>
              <w:t>Apdraustą asmenį</w:t>
            </w:r>
            <w:r w:rsidRPr="001A7397">
              <w:rPr>
                <w:rFonts w:ascii="Times New Roman" w:hAnsi="Times New Roman"/>
              </w:rPr>
              <w:t>; ar</w:t>
            </w:r>
          </w:p>
        </w:tc>
      </w:tr>
      <w:tr w:rsidR="0041391F" w:rsidRPr="001A7397" w14:paraId="07776950" w14:textId="77777777" w:rsidTr="00777116">
        <w:trPr>
          <w:jc w:val="center"/>
        </w:trPr>
        <w:tc>
          <w:tcPr>
            <w:tcW w:w="1555" w:type="dxa"/>
            <w:tcBorders>
              <w:bottom w:val="single" w:sz="4" w:space="0" w:color="auto"/>
            </w:tcBorders>
            <w:shd w:val="clear" w:color="auto" w:fill="auto"/>
          </w:tcPr>
          <w:p w14:paraId="57CBD53C" w14:textId="77777777" w:rsidR="0041391F" w:rsidRPr="001A7397" w:rsidRDefault="0041391F" w:rsidP="00334CC2">
            <w:pPr>
              <w:spacing w:after="0" w:line="240" w:lineRule="auto"/>
              <w:jc w:val="center"/>
              <w:rPr>
                <w:rFonts w:ascii="Times New Roman" w:hAnsi="Times New Roman"/>
              </w:rPr>
            </w:pPr>
            <w:r w:rsidRPr="001A7397">
              <w:rPr>
                <w:rFonts w:ascii="Times New Roman" w:hAnsi="Times New Roman"/>
              </w:rPr>
              <w:t>4.2.</w:t>
            </w:r>
            <w:r w:rsidR="00377EA2" w:rsidRPr="001A7397">
              <w:rPr>
                <w:rFonts w:ascii="Times New Roman" w:hAnsi="Times New Roman"/>
              </w:rPr>
              <w:t>6</w:t>
            </w:r>
            <w:r w:rsidRPr="001A7397">
              <w:rPr>
                <w:rFonts w:ascii="Times New Roman" w:hAnsi="Times New Roman"/>
              </w:rPr>
              <w:t>.</w:t>
            </w:r>
          </w:p>
        </w:tc>
        <w:tc>
          <w:tcPr>
            <w:tcW w:w="8510" w:type="dxa"/>
            <w:tcBorders>
              <w:bottom w:val="single" w:sz="4" w:space="0" w:color="auto"/>
            </w:tcBorders>
            <w:shd w:val="clear" w:color="auto" w:fill="auto"/>
          </w:tcPr>
          <w:p w14:paraId="41C04081" w14:textId="77777777" w:rsidR="0041391F" w:rsidRPr="001A7397" w:rsidRDefault="0041391F" w:rsidP="00334CC2">
            <w:pPr>
              <w:spacing w:after="0" w:line="240" w:lineRule="auto"/>
              <w:jc w:val="both"/>
              <w:rPr>
                <w:rFonts w:ascii="Times New Roman" w:hAnsi="Times New Roman"/>
                <w:b/>
              </w:rPr>
            </w:pPr>
            <w:r w:rsidRPr="001A7397">
              <w:rPr>
                <w:rFonts w:ascii="Times New Roman" w:hAnsi="Times New Roman"/>
              </w:rPr>
              <w:t xml:space="preserve">bet kokį administracinio teisės pažeidimo procesą, inicijuotą prieš </w:t>
            </w:r>
            <w:r w:rsidRPr="001A7397">
              <w:rPr>
                <w:rFonts w:ascii="Times New Roman" w:hAnsi="Times New Roman"/>
                <w:b/>
              </w:rPr>
              <w:t>Apdraustą asmenį</w:t>
            </w:r>
            <w:r w:rsidRPr="001A7397">
              <w:rPr>
                <w:rFonts w:ascii="Times New Roman" w:hAnsi="Times New Roman"/>
              </w:rPr>
              <w:t>; ar</w:t>
            </w:r>
          </w:p>
        </w:tc>
      </w:tr>
      <w:tr w:rsidR="0041391F" w:rsidRPr="001A7397" w14:paraId="0AE47685" w14:textId="77777777" w:rsidTr="00777116">
        <w:trPr>
          <w:jc w:val="center"/>
        </w:trPr>
        <w:tc>
          <w:tcPr>
            <w:tcW w:w="1555" w:type="dxa"/>
            <w:tcBorders>
              <w:bottom w:val="single" w:sz="4" w:space="0" w:color="auto"/>
            </w:tcBorders>
            <w:shd w:val="clear" w:color="auto" w:fill="auto"/>
          </w:tcPr>
          <w:p w14:paraId="0B0FCA61" w14:textId="77777777" w:rsidR="0041391F" w:rsidRPr="001A7397" w:rsidRDefault="00211B04" w:rsidP="00334CC2">
            <w:pPr>
              <w:spacing w:after="0" w:line="240" w:lineRule="auto"/>
              <w:jc w:val="center"/>
              <w:rPr>
                <w:rFonts w:ascii="Times New Roman" w:hAnsi="Times New Roman"/>
              </w:rPr>
            </w:pPr>
            <w:r w:rsidRPr="001A7397">
              <w:rPr>
                <w:rFonts w:ascii="Times New Roman" w:hAnsi="Times New Roman"/>
              </w:rPr>
              <w:t>4.2.</w:t>
            </w:r>
            <w:r w:rsidR="00377EA2" w:rsidRPr="001A7397">
              <w:rPr>
                <w:rFonts w:ascii="Times New Roman" w:hAnsi="Times New Roman"/>
              </w:rPr>
              <w:t>7</w:t>
            </w:r>
            <w:r w:rsidR="0041391F" w:rsidRPr="001A7397">
              <w:rPr>
                <w:rFonts w:ascii="Times New Roman" w:hAnsi="Times New Roman"/>
              </w:rPr>
              <w:t>.</w:t>
            </w:r>
          </w:p>
        </w:tc>
        <w:tc>
          <w:tcPr>
            <w:tcW w:w="8510" w:type="dxa"/>
            <w:tcBorders>
              <w:bottom w:val="single" w:sz="4" w:space="0" w:color="auto"/>
            </w:tcBorders>
            <w:shd w:val="clear" w:color="auto" w:fill="auto"/>
          </w:tcPr>
          <w:p w14:paraId="77D39412" w14:textId="77777777" w:rsidR="0041391F" w:rsidRPr="001A7397" w:rsidRDefault="0041391F" w:rsidP="00334CC2">
            <w:pPr>
              <w:spacing w:after="0" w:line="240" w:lineRule="auto"/>
              <w:jc w:val="both"/>
              <w:rPr>
                <w:rFonts w:ascii="Times New Roman" w:hAnsi="Times New Roman"/>
                <w:b/>
              </w:rPr>
            </w:pPr>
            <w:r w:rsidRPr="001A7397">
              <w:rPr>
                <w:rFonts w:ascii="Times New Roman" w:hAnsi="Times New Roman"/>
              </w:rPr>
              <w:t xml:space="preserve">bet kokį baudžiamąjį procesą, inicijuotą prieš </w:t>
            </w:r>
            <w:r w:rsidRPr="001A7397">
              <w:rPr>
                <w:rFonts w:ascii="Times New Roman" w:hAnsi="Times New Roman"/>
                <w:b/>
              </w:rPr>
              <w:t>Apdraustą asmenį</w:t>
            </w:r>
            <w:r w:rsidRPr="001A7397">
              <w:rPr>
                <w:rFonts w:ascii="Times New Roman" w:hAnsi="Times New Roman"/>
              </w:rPr>
              <w:t>; ar</w:t>
            </w:r>
          </w:p>
        </w:tc>
      </w:tr>
      <w:tr w:rsidR="0041391F" w:rsidRPr="001A7397" w14:paraId="461D0CDA" w14:textId="77777777" w:rsidTr="00777116">
        <w:trPr>
          <w:jc w:val="center"/>
        </w:trPr>
        <w:tc>
          <w:tcPr>
            <w:tcW w:w="1555" w:type="dxa"/>
            <w:tcBorders>
              <w:top w:val="single" w:sz="4" w:space="0" w:color="auto"/>
            </w:tcBorders>
            <w:shd w:val="clear" w:color="auto" w:fill="auto"/>
          </w:tcPr>
          <w:p w14:paraId="79A38914" w14:textId="77777777" w:rsidR="0041391F" w:rsidRPr="001A7397" w:rsidRDefault="0041391F" w:rsidP="00334CC2">
            <w:pPr>
              <w:spacing w:after="0" w:line="240" w:lineRule="auto"/>
              <w:jc w:val="center"/>
              <w:rPr>
                <w:rFonts w:ascii="Times New Roman" w:hAnsi="Times New Roman"/>
              </w:rPr>
            </w:pPr>
            <w:r w:rsidRPr="001A7397">
              <w:rPr>
                <w:rFonts w:ascii="Times New Roman" w:hAnsi="Times New Roman"/>
              </w:rPr>
              <w:lastRenderedPageBreak/>
              <w:t>4.2.</w:t>
            </w:r>
            <w:r w:rsidR="00377EA2" w:rsidRPr="001A7397">
              <w:rPr>
                <w:rFonts w:ascii="Times New Roman" w:hAnsi="Times New Roman"/>
              </w:rPr>
              <w:t>8</w:t>
            </w:r>
            <w:r w:rsidRPr="001A7397">
              <w:rPr>
                <w:rFonts w:ascii="Times New Roman" w:hAnsi="Times New Roman"/>
              </w:rPr>
              <w:t>.</w:t>
            </w:r>
          </w:p>
        </w:tc>
        <w:tc>
          <w:tcPr>
            <w:tcW w:w="8510" w:type="dxa"/>
            <w:tcBorders>
              <w:top w:val="single" w:sz="4" w:space="0" w:color="auto"/>
            </w:tcBorders>
            <w:shd w:val="clear" w:color="auto" w:fill="auto"/>
          </w:tcPr>
          <w:p w14:paraId="11CED062" w14:textId="77777777" w:rsidR="0041391F" w:rsidRPr="001A7397" w:rsidRDefault="0041391F" w:rsidP="00334CC2">
            <w:pPr>
              <w:spacing w:after="0" w:line="240" w:lineRule="auto"/>
              <w:jc w:val="both"/>
              <w:rPr>
                <w:rFonts w:ascii="Times New Roman" w:hAnsi="Times New Roman"/>
                <w:b/>
              </w:rPr>
            </w:pPr>
            <w:r w:rsidRPr="001A7397">
              <w:rPr>
                <w:rFonts w:ascii="Times New Roman" w:hAnsi="Times New Roman"/>
              </w:rPr>
              <w:t xml:space="preserve">bet kokį </w:t>
            </w:r>
            <w:r w:rsidRPr="001A7397">
              <w:rPr>
                <w:rFonts w:ascii="Times New Roman" w:hAnsi="Times New Roman"/>
                <w:b/>
              </w:rPr>
              <w:t>Oficialų tyrimą</w:t>
            </w:r>
            <w:r w:rsidRPr="001A7397">
              <w:rPr>
                <w:rFonts w:ascii="Times New Roman" w:hAnsi="Times New Roman"/>
              </w:rPr>
              <w:t>.</w:t>
            </w:r>
          </w:p>
        </w:tc>
      </w:tr>
      <w:tr w:rsidR="0041391F" w:rsidRPr="001A7397" w14:paraId="1DAD9657" w14:textId="77777777" w:rsidTr="00C6207B">
        <w:trPr>
          <w:jc w:val="center"/>
        </w:trPr>
        <w:tc>
          <w:tcPr>
            <w:tcW w:w="1555" w:type="dxa"/>
            <w:shd w:val="clear" w:color="auto" w:fill="auto"/>
          </w:tcPr>
          <w:p w14:paraId="6382EB73" w14:textId="77777777" w:rsidR="0041391F" w:rsidRPr="001A7397" w:rsidRDefault="0041391F" w:rsidP="00334CC2">
            <w:pPr>
              <w:spacing w:after="0" w:line="240" w:lineRule="auto"/>
              <w:jc w:val="center"/>
              <w:rPr>
                <w:rFonts w:ascii="Times New Roman" w:hAnsi="Times New Roman"/>
              </w:rPr>
            </w:pPr>
            <w:r w:rsidRPr="001A7397">
              <w:rPr>
                <w:rFonts w:ascii="Times New Roman" w:hAnsi="Times New Roman"/>
              </w:rPr>
              <w:t>4.3.</w:t>
            </w:r>
          </w:p>
        </w:tc>
        <w:tc>
          <w:tcPr>
            <w:tcW w:w="8510" w:type="dxa"/>
            <w:shd w:val="clear" w:color="auto" w:fill="auto"/>
          </w:tcPr>
          <w:p w14:paraId="308F75F7" w14:textId="77777777" w:rsidR="0041391F" w:rsidRPr="001A7397" w:rsidRDefault="0041391F" w:rsidP="00334CC2">
            <w:pPr>
              <w:spacing w:after="0" w:line="240" w:lineRule="auto"/>
              <w:jc w:val="both"/>
              <w:rPr>
                <w:rFonts w:ascii="Times New Roman" w:hAnsi="Times New Roman"/>
              </w:rPr>
            </w:pPr>
            <w:r w:rsidRPr="001A7397">
              <w:rPr>
                <w:rFonts w:ascii="Times New Roman" w:hAnsi="Times New Roman"/>
              </w:rPr>
              <w:t>Draudimo apsauga negalioja</w:t>
            </w:r>
            <w:r w:rsidRPr="001A7397">
              <w:rPr>
                <w:rFonts w:ascii="Times New Roman" w:hAnsi="Times New Roman"/>
                <w:b/>
              </w:rPr>
              <w:t xml:space="preserve"> </w:t>
            </w:r>
            <w:r w:rsidRPr="001A7397">
              <w:rPr>
                <w:rFonts w:ascii="Times New Roman" w:hAnsi="Times New Roman"/>
              </w:rPr>
              <w:t>bet kokiems</w:t>
            </w:r>
            <w:r w:rsidRPr="001A7397">
              <w:rPr>
                <w:rFonts w:ascii="Times New Roman" w:hAnsi="Times New Roman"/>
                <w:b/>
              </w:rPr>
              <w:t xml:space="preserve"> </w:t>
            </w:r>
            <w:r w:rsidR="003E7FA0" w:rsidRPr="001A7397">
              <w:rPr>
                <w:rFonts w:ascii="Times New Roman" w:hAnsi="Times New Roman"/>
                <w:b/>
              </w:rPr>
              <w:t>Bendrovės</w:t>
            </w:r>
            <w:r w:rsidRPr="001A7397">
              <w:rPr>
                <w:rFonts w:ascii="Times New Roman" w:hAnsi="Times New Roman"/>
                <w:b/>
              </w:rPr>
              <w:t xml:space="preserve"> </w:t>
            </w:r>
            <w:r w:rsidRPr="001A7397">
              <w:rPr>
                <w:rFonts w:ascii="Times New Roman" w:hAnsi="Times New Roman"/>
              </w:rPr>
              <w:t xml:space="preserve">regresiniams </w:t>
            </w:r>
            <w:r w:rsidRPr="001A7397">
              <w:rPr>
                <w:rFonts w:ascii="Times New Roman" w:hAnsi="Times New Roman"/>
                <w:b/>
              </w:rPr>
              <w:t>Reikalavimams</w:t>
            </w:r>
            <w:r w:rsidRPr="001A7397">
              <w:rPr>
                <w:rFonts w:ascii="Times New Roman" w:hAnsi="Times New Roman"/>
              </w:rPr>
              <w:t xml:space="preserve"> atlyginti žalą, pateiktiems</w:t>
            </w:r>
            <w:r w:rsidRPr="001A7397">
              <w:rPr>
                <w:rFonts w:ascii="Times New Roman" w:hAnsi="Times New Roman"/>
                <w:b/>
              </w:rPr>
              <w:t xml:space="preserve"> Apdraustam asmeniui </w:t>
            </w:r>
            <w:r w:rsidRPr="001A7397">
              <w:rPr>
                <w:rFonts w:ascii="Times New Roman" w:hAnsi="Times New Roman"/>
              </w:rPr>
              <w:t>ir susijusiems su</w:t>
            </w:r>
            <w:r w:rsidRPr="001A7397">
              <w:rPr>
                <w:rFonts w:ascii="Times New Roman" w:hAnsi="Times New Roman"/>
                <w:b/>
              </w:rPr>
              <w:t xml:space="preserve"> Neteisėtais veiksmais </w:t>
            </w:r>
            <w:r w:rsidRPr="001A7397">
              <w:rPr>
                <w:rFonts w:ascii="Times New Roman" w:hAnsi="Times New Roman"/>
              </w:rPr>
              <w:t>dėl darbo santykių.</w:t>
            </w:r>
            <w:r w:rsidRPr="001A7397">
              <w:rPr>
                <w:rFonts w:ascii="Times New Roman" w:hAnsi="Times New Roman"/>
                <w:b/>
              </w:rPr>
              <w:t xml:space="preserve"> </w:t>
            </w:r>
            <w:r w:rsidRPr="001A7397">
              <w:rPr>
                <w:rFonts w:ascii="Times New Roman" w:hAnsi="Times New Roman"/>
              </w:rPr>
              <w:t xml:space="preserve">Ši išimtis taikoma </w:t>
            </w:r>
            <w:r w:rsidRPr="001A7397">
              <w:rPr>
                <w:rFonts w:ascii="Times New Roman" w:hAnsi="Times New Roman"/>
                <w:b/>
              </w:rPr>
              <w:t>Nuostoliams</w:t>
            </w:r>
            <w:r w:rsidRPr="001A7397">
              <w:rPr>
                <w:rFonts w:ascii="Times New Roman" w:hAnsi="Times New Roman"/>
              </w:rPr>
              <w:t xml:space="preserve">, kuriuos </w:t>
            </w:r>
            <w:r w:rsidRPr="001A7397">
              <w:rPr>
                <w:rFonts w:ascii="Times New Roman" w:hAnsi="Times New Roman"/>
                <w:b/>
              </w:rPr>
              <w:t>Apdraustas asmuo</w:t>
            </w:r>
            <w:r w:rsidRPr="001A7397">
              <w:rPr>
                <w:rFonts w:ascii="Times New Roman" w:hAnsi="Times New Roman"/>
              </w:rPr>
              <w:t xml:space="preserve"> privalo atlyginti pagal 4.2.3. punkt</w:t>
            </w:r>
            <w:r w:rsidR="00211B04" w:rsidRPr="001A7397">
              <w:rPr>
                <w:rFonts w:ascii="Times New Roman" w:hAnsi="Times New Roman"/>
              </w:rPr>
              <w:t>ą</w:t>
            </w:r>
            <w:r w:rsidRPr="001A7397">
              <w:rPr>
                <w:rFonts w:ascii="Times New Roman" w:hAnsi="Times New Roman"/>
                <w:b/>
              </w:rPr>
              <w:t>.</w:t>
            </w:r>
          </w:p>
          <w:p w14:paraId="0AAD60BF" w14:textId="77777777" w:rsidR="0041391F" w:rsidRPr="001A7397" w:rsidRDefault="0041391F" w:rsidP="00334CC2">
            <w:pPr>
              <w:spacing w:after="0" w:line="240" w:lineRule="auto"/>
              <w:jc w:val="both"/>
              <w:rPr>
                <w:rFonts w:ascii="Times New Roman" w:hAnsi="Times New Roman"/>
              </w:rPr>
            </w:pPr>
          </w:p>
          <w:p w14:paraId="386534F6" w14:textId="77777777" w:rsidR="0041391F" w:rsidRPr="001A7397" w:rsidRDefault="0041391F" w:rsidP="00334CC2">
            <w:pPr>
              <w:spacing w:after="0" w:line="240" w:lineRule="auto"/>
              <w:jc w:val="both"/>
              <w:rPr>
                <w:rFonts w:ascii="Times New Roman" w:hAnsi="Times New Roman"/>
              </w:rPr>
            </w:pPr>
            <w:r w:rsidRPr="001A7397">
              <w:rPr>
                <w:rFonts w:ascii="Times New Roman" w:hAnsi="Times New Roman"/>
              </w:rPr>
              <w:t xml:space="preserve">Du ar daugiau </w:t>
            </w:r>
            <w:r w:rsidRPr="001A7397">
              <w:rPr>
                <w:rFonts w:ascii="Times New Roman" w:hAnsi="Times New Roman"/>
                <w:b/>
              </w:rPr>
              <w:t>Reikalavimų</w:t>
            </w:r>
            <w:r w:rsidRPr="001A7397">
              <w:rPr>
                <w:rFonts w:ascii="Times New Roman" w:hAnsi="Times New Roman"/>
              </w:rPr>
              <w:t xml:space="preserve">, kylančių iš vieno </w:t>
            </w:r>
            <w:r w:rsidRPr="001A7397">
              <w:rPr>
                <w:rFonts w:ascii="Times New Roman" w:hAnsi="Times New Roman"/>
                <w:b/>
              </w:rPr>
              <w:t>Neteisėto veiksmo</w:t>
            </w:r>
            <w:r w:rsidRPr="001A7397">
              <w:rPr>
                <w:rFonts w:ascii="Times New Roman" w:hAnsi="Times New Roman"/>
              </w:rPr>
              <w:t xml:space="preserve"> ar eilės susijusių </w:t>
            </w:r>
            <w:r w:rsidRPr="001A7397">
              <w:rPr>
                <w:rFonts w:ascii="Times New Roman" w:hAnsi="Times New Roman"/>
                <w:b/>
              </w:rPr>
              <w:t>Neteisėtų veiksmų</w:t>
            </w:r>
            <w:r w:rsidRPr="001A7397">
              <w:rPr>
                <w:rFonts w:ascii="Times New Roman" w:hAnsi="Times New Roman"/>
              </w:rPr>
              <w:t xml:space="preserve">, bus laikomi vienu </w:t>
            </w:r>
            <w:r w:rsidRPr="001A7397">
              <w:rPr>
                <w:rFonts w:ascii="Times New Roman" w:hAnsi="Times New Roman"/>
                <w:b/>
              </w:rPr>
              <w:t>Reikalavimu.</w:t>
            </w:r>
            <w:r w:rsidRPr="001A7397">
              <w:rPr>
                <w:rFonts w:ascii="Times New Roman" w:hAnsi="Times New Roman"/>
              </w:rPr>
              <w:t xml:space="preserve"> Šis vienas </w:t>
            </w:r>
            <w:r w:rsidRPr="001A7397">
              <w:rPr>
                <w:rFonts w:ascii="Times New Roman" w:hAnsi="Times New Roman"/>
                <w:b/>
              </w:rPr>
              <w:t>Reikalavimas</w:t>
            </w:r>
            <w:r w:rsidRPr="001A7397">
              <w:rPr>
                <w:rFonts w:ascii="Times New Roman" w:hAnsi="Times New Roman"/>
              </w:rPr>
              <w:t xml:space="preserve"> bus laikomas pirmą kartą pateiktas tada, kada bus pateiktas pirmas </w:t>
            </w:r>
            <w:r w:rsidRPr="001A7397">
              <w:rPr>
                <w:rFonts w:ascii="Times New Roman" w:hAnsi="Times New Roman"/>
                <w:b/>
              </w:rPr>
              <w:t>Reikalavimas.</w:t>
            </w:r>
          </w:p>
        </w:tc>
      </w:tr>
      <w:tr w:rsidR="00A9078C" w:rsidRPr="001A7397" w14:paraId="2463A799" w14:textId="77777777" w:rsidTr="00A730C9">
        <w:trPr>
          <w:trHeight w:val="74"/>
          <w:jc w:val="center"/>
        </w:trPr>
        <w:tc>
          <w:tcPr>
            <w:tcW w:w="10065" w:type="dxa"/>
            <w:gridSpan w:val="2"/>
            <w:shd w:val="clear" w:color="auto" w:fill="F2F2F2"/>
            <w:vAlign w:val="center"/>
          </w:tcPr>
          <w:p w14:paraId="276D3A55" w14:textId="77777777" w:rsidR="00A9078C" w:rsidRPr="001A7397" w:rsidRDefault="00A9078C" w:rsidP="00334CC2">
            <w:pPr>
              <w:pStyle w:val="Antrat1"/>
              <w:numPr>
                <w:ilvl w:val="0"/>
                <w:numId w:val="34"/>
              </w:numPr>
              <w:spacing w:before="0" w:after="0" w:line="240" w:lineRule="auto"/>
              <w:ind w:left="426" w:hanging="426"/>
              <w:jc w:val="center"/>
              <w:rPr>
                <w:rFonts w:ascii="Times New Roman" w:hAnsi="Times New Roman"/>
                <w:b w:val="0"/>
                <w:caps/>
                <w:sz w:val="22"/>
                <w:szCs w:val="22"/>
              </w:rPr>
            </w:pPr>
            <w:r w:rsidRPr="001A7397">
              <w:rPr>
                <w:rFonts w:ascii="Times New Roman" w:hAnsi="Times New Roman"/>
                <w:sz w:val="22"/>
                <w:szCs w:val="22"/>
              </w:rPr>
              <w:t xml:space="preserve">Draudžiamasis įvykis </w:t>
            </w:r>
          </w:p>
        </w:tc>
      </w:tr>
      <w:tr w:rsidR="00A9078C" w:rsidRPr="001A7397" w14:paraId="661E9427" w14:textId="77777777" w:rsidTr="00C6207B">
        <w:trPr>
          <w:jc w:val="center"/>
        </w:trPr>
        <w:tc>
          <w:tcPr>
            <w:tcW w:w="1555" w:type="dxa"/>
            <w:shd w:val="clear" w:color="auto" w:fill="auto"/>
          </w:tcPr>
          <w:p w14:paraId="1E214E75" w14:textId="77777777" w:rsidR="00A9078C" w:rsidRPr="001A7397" w:rsidRDefault="00A9078C" w:rsidP="00334CC2">
            <w:pPr>
              <w:pStyle w:val="Pagrindiniotekstotrauka"/>
              <w:numPr>
                <w:ilvl w:val="1"/>
                <w:numId w:val="34"/>
              </w:numPr>
              <w:spacing w:after="0"/>
              <w:jc w:val="both"/>
              <w:rPr>
                <w:sz w:val="22"/>
                <w:szCs w:val="22"/>
              </w:rPr>
            </w:pPr>
          </w:p>
        </w:tc>
        <w:tc>
          <w:tcPr>
            <w:tcW w:w="8510" w:type="dxa"/>
            <w:shd w:val="clear" w:color="auto" w:fill="auto"/>
            <w:vAlign w:val="center"/>
          </w:tcPr>
          <w:p w14:paraId="7ECBA8FB" w14:textId="77777777" w:rsidR="00A9078C" w:rsidRPr="001A7397" w:rsidRDefault="00A9078C" w:rsidP="00334CC2">
            <w:pPr>
              <w:pStyle w:val="Betarp"/>
              <w:spacing w:line="240" w:lineRule="auto"/>
              <w:ind w:firstLine="0"/>
              <w:rPr>
                <w:sz w:val="22"/>
                <w:szCs w:val="22"/>
                <w:lang w:val="lt-LT"/>
              </w:rPr>
            </w:pPr>
            <w:r w:rsidRPr="001A7397">
              <w:rPr>
                <w:b/>
                <w:sz w:val="22"/>
                <w:szCs w:val="22"/>
                <w:lang w:val="lt-LT"/>
              </w:rPr>
              <w:t>Draudžiamasis įvykis</w:t>
            </w:r>
            <w:r w:rsidRPr="001A7397">
              <w:rPr>
                <w:sz w:val="22"/>
                <w:szCs w:val="22"/>
                <w:lang w:val="lt-LT"/>
              </w:rPr>
              <w:t xml:space="preserve"> yra </w:t>
            </w:r>
            <w:r w:rsidRPr="001A7397">
              <w:rPr>
                <w:b/>
                <w:sz w:val="22"/>
                <w:szCs w:val="22"/>
                <w:lang w:val="lt-LT"/>
              </w:rPr>
              <w:t>Reikalavimo</w:t>
            </w:r>
            <w:r w:rsidRPr="001A7397">
              <w:rPr>
                <w:sz w:val="22"/>
                <w:szCs w:val="22"/>
                <w:lang w:val="lt-LT"/>
              </w:rPr>
              <w:t xml:space="preserve"> pateikimas, kai tenkinamos visos šios sąlygos:</w:t>
            </w:r>
          </w:p>
        </w:tc>
      </w:tr>
      <w:tr w:rsidR="00A9078C" w:rsidRPr="001A7397" w14:paraId="324B29CA" w14:textId="77777777" w:rsidTr="00C6207B">
        <w:trPr>
          <w:jc w:val="center"/>
        </w:trPr>
        <w:tc>
          <w:tcPr>
            <w:tcW w:w="1555" w:type="dxa"/>
            <w:shd w:val="clear" w:color="auto" w:fill="auto"/>
          </w:tcPr>
          <w:p w14:paraId="3E267675" w14:textId="77777777" w:rsidR="00A9078C" w:rsidRPr="001A7397" w:rsidRDefault="00A9078C" w:rsidP="00334CC2">
            <w:pPr>
              <w:pStyle w:val="Pagrindiniotekstotrauka"/>
              <w:numPr>
                <w:ilvl w:val="2"/>
                <w:numId w:val="34"/>
              </w:numPr>
              <w:spacing w:after="0"/>
              <w:jc w:val="both"/>
              <w:rPr>
                <w:sz w:val="22"/>
                <w:szCs w:val="22"/>
              </w:rPr>
            </w:pPr>
          </w:p>
        </w:tc>
        <w:tc>
          <w:tcPr>
            <w:tcW w:w="8510" w:type="dxa"/>
            <w:shd w:val="clear" w:color="auto" w:fill="auto"/>
            <w:vAlign w:val="center"/>
          </w:tcPr>
          <w:p w14:paraId="649B3B9F" w14:textId="77777777" w:rsidR="00A9078C" w:rsidRPr="001A7397" w:rsidRDefault="00A9078C" w:rsidP="00334CC2">
            <w:pPr>
              <w:pStyle w:val="Betarp"/>
              <w:spacing w:line="240" w:lineRule="auto"/>
              <w:ind w:firstLine="0"/>
              <w:rPr>
                <w:sz w:val="22"/>
                <w:szCs w:val="22"/>
                <w:lang w:val="lt-LT"/>
              </w:rPr>
            </w:pPr>
            <w:r w:rsidRPr="001A7397">
              <w:rPr>
                <w:b/>
                <w:sz w:val="22"/>
                <w:szCs w:val="22"/>
                <w:lang w:val="lt-LT"/>
              </w:rPr>
              <w:t xml:space="preserve">Reikalavimas </w:t>
            </w:r>
            <w:r w:rsidRPr="001A7397">
              <w:rPr>
                <w:sz w:val="22"/>
                <w:szCs w:val="22"/>
                <w:lang w:val="lt-LT"/>
              </w:rPr>
              <w:t xml:space="preserve">pareikštas ir Draudikui apie jį pranešta draudimo sutarties galiojimo laikotarpiu ar per </w:t>
            </w:r>
            <w:r w:rsidRPr="001A7397">
              <w:rPr>
                <w:b/>
                <w:sz w:val="22"/>
                <w:szCs w:val="22"/>
                <w:lang w:val="lt-LT"/>
              </w:rPr>
              <w:t>Išplėstinį terminą;</w:t>
            </w:r>
          </w:p>
        </w:tc>
      </w:tr>
      <w:tr w:rsidR="00A9078C" w:rsidRPr="001A7397" w14:paraId="0F623E4C" w14:textId="77777777" w:rsidTr="00C6207B">
        <w:trPr>
          <w:jc w:val="center"/>
        </w:trPr>
        <w:tc>
          <w:tcPr>
            <w:tcW w:w="1555" w:type="dxa"/>
            <w:shd w:val="clear" w:color="auto" w:fill="auto"/>
          </w:tcPr>
          <w:p w14:paraId="088EFADC" w14:textId="77777777" w:rsidR="00A9078C" w:rsidRPr="001A7397" w:rsidRDefault="00A9078C" w:rsidP="00334CC2">
            <w:pPr>
              <w:pStyle w:val="Pagrindiniotekstotrauka"/>
              <w:numPr>
                <w:ilvl w:val="2"/>
                <w:numId w:val="34"/>
              </w:numPr>
              <w:spacing w:after="0"/>
              <w:jc w:val="both"/>
              <w:rPr>
                <w:sz w:val="22"/>
                <w:szCs w:val="22"/>
              </w:rPr>
            </w:pPr>
          </w:p>
        </w:tc>
        <w:tc>
          <w:tcPr>
            <w:tcW w:w="8510" w:type="dxa"/>
            <w:shd w:val="clear" w:color="auto" w:fill="auto"/>
            <w:vAlign w:val="center"/>
          </w:tcPr>
          <w:p w14:paraId="703A808B" w14:textId="77777777" w:rsidR="00A9078C" w:rsidRPr="001A7397" w:rsidRDefault="00A9078C" w:rsidP="00334CC2">
            <w:pPr>
              <w:pStyle w:val="Betarp"/>
              <w:spacing w:line="240" w:lineRule="auto"/>
              <w:ind w:firstLine="0"/>
              <w:rPr>
                <w:sz w:val="22"/>
                <w:szCs w:val="22"/>
                <w:lang w:val="lt-LT"/>
              </w:rPr>
            </w:pPr>
            <w:r w:rsidRPr="001A7397">
              <w:rPr>
                <w:b/>
                <w:sz w:val="22"/>
                <w:szCs w:val="22"/>
                <w:lang w:val="lt-LT"/>
              </w:rPr>
              <w:t>Reikalavimas</w:t>
            </w:r>
            <w:r w:rsidRPr="001A7397">
              <w:rPr>
                <w:sz w:val="22"/>
                <w:szCs w:val="22"/>
                <w:lang w:val="lt-LT"/>
              </w:rPr>
              <w:t xml:space="preserve"> pareikštas dėl </w:t>
            </w:r>
            <w:r w:rsidRPr="001A7397">
              <w:rPr>
                <w:b/>
                <w:sz w:val="22"/>
                <w:szCs w:val="22"/>
                <w:lang w:val="lt-LT"/>
              </w:rPr>
              <w:t>Neteisėtų veiksmų</w:t>
            </w:r>
            <w:r w:rsidRPr="001A7397">
              <w:rPr>
                <w:sz w:val="22"/>
                <w:szCs w:val="22"/>
                <w:lang w:val="lt-LT"/>
              </w:rPr>
              <w:t xml:space="preserve">, atliktų draudimo sutarties galiojimo laikotarpiu ar per </w:t>
            </w:r>
            <w:proofErr w:type="spellStart"/>
            <w:r w:rsidRPr="001A7397">
              <w:rPr>
                <w:b/>
                <w:sz w:val="22"/>
                <w:szCs w:val="22"/>
                <w:lang w:val="lt-LT"/>
              </w:rPr>
              <w:t>Retroaktyvų</w:t>
            </w:r>
            <w:proofErr w:type="spellEnd"/>
            <w:r w:rsidRPr="001A7397">
              <w:rPr>
                <w:b/>
                <w:sz w:val="22"/>
                <w:szCs w:val="22"/>
                <w:lang w:val="lt-LT"/>
              </w:rPr>
              <w:t xml:space="preserve"> draudimo sutarties galiojimo laikotarpį </w:t>
            </w:r>
            <w:r w:rsidRPr="001A7397">
              <w:rPr>
                <w:sz w:val="22"/>
                <w:szCs w:val="22"/>
                <w:lang w:val="lt-LT"/>
              </w:rPr>
              <w:t>(jei jis taikomas);</w:t>
            </w:r>
          </w:p>
        </w:tc>
      </w:tr>
      <w:tr w:rsidR="00A9078C" w:rsidRPr="001A7397" w14:paraId="4EAC0E78" w14:textId="77777777" w:rsidTr="00C6207B">
        <w:trPr>
          <w:jc w:val="center"/>
        </w:trPr>
        <w:tc>
          <w:tcPr>
            <w:tcW w:w="1555" w:type="dxa"/>
            <w:shd w:val="clear" w:color="auto" w:fill="auto"/>
          </w:tcPr>
          <w:p w14:paraId="46FCAF5E" w14:textId="77777777" w:rsidR="00A9078C" w:rsidRPr="001A7397" w:rsidRDefault="00A9078C" w:rsidP="00334CC2">
            <w:pPr>
              <w:pStyle w:val="Pagrindiniotekstotrauka"/>
              <w:numPr>
                <w:ilvl w:val="2"/>
                <w:numId w:val="34"/>
              </w:numPr>
              <w:spacing w:after="0"/>
              <w:rPr>
                <w:sz w:val="22"/>
                <w:szCs w:val="22"/>
              </w:rPr>
            </w:pPr>
          </w:p>
        </w:tc>
        <w:tc>
          <w:tcPr>
            <w:tcW w:w="8510" w:type="dxa"/>
            <w:shd w:val="clear" w:color="auto" w:fill="auto"/>
            <w:vAlign w:val="center"/>
          </w:tcPr>
          <w:p w14:paraId="66E0871B" w14:textId="77777777" w:rsidR="00A9078C" w:rsidRPr="001A7397" w:rsidRDefault="00A9078C" w:rsidP="00334CC2">
            <w:pPr>
              <w:spacing w:after="0" w:line="240" w:lineRule="auto"/>
              <w:jc w:val="both"/>
              <w:rPr>
                <w:rFonts w:ascii="Times New Roman" w:hAnsi="Times New Roman"/>
              </w:rPr>
            </w:pPr>
            <w:r w:rsidRPr="001A7397">
              <w:rPr>
                <w:rFonts w:ascii="Times New Roman" w:hAnsi="Times New Roman"/>
                <w:b/>
              </w:rPr>
              <w:t xml:space="preserve">Reikalavimas </w:t>
            </w:r>
            <w:r w:rsidRPr="001A7397">
              <w:rPr>
                <w:rFonts w:ascii="Times New Roman" w:hAnsi="Times New Roman"/>
              </w:rPr>
              <w:t>pareikštas draudimo apsaugos galiojimo teritorijoje.</w:t>
            </w:r>
          </w:p>
        </w:tc>
      </w:tr>
      <w:tr w:rsidR="00A9078C" w:rsidRPr="001A7397" w14:paraId="75014F8A" w14:textId="77777777" w:rsidTr="00C6207B">
        <w:trPr>
          <w:jc w:val="center"/>
        </w:trPr>
        <w:tc>
          <w:tcPr>
            <w:tcW w:w="1555" w:type="dxa"/>
            <w:shd w:val="clear" w:color="auto" w:fill="auto"/>
          </w:tcPr>
          <w:p w14:paraId="39B3EE81" w14:textId="77777777" w:rsidR="00A9078C" w:rsidRPr="001A7397" w:rsidRDefault="00A9078C" w:rsidP="00334CC2">
            <w:pPr>
              <w:pStyle w:val="Pagrindiniotekstotrauka"/>
              <w:numPr>
                <w:ilvl w:val="1"/>
                <w:numId w:val="34"/>
              </w:numPr>
              <w:spacing w:after="0"/>
              <w:rPr>
                <w:sz w:val="22"/>
                <w:szCs w:val="22"/>
              </w:rPr>
            </w:pPr>
          </w:p>
        </w:tc>
        <w:tc>
          <w:tcPr>
            <w:tcW w:w="8510" w:type="dxa"/>
            <w:shd w:val="clear" w:color="auto" w:fill="auto"/>
            <w:vAlign w:val="center"/>
          </w:tcPr>
          <w:p w14:paraId="46D1ADB2" w14:textId="77777777" w:rsidR="00A9078C" w:rsidRPr="001A7397" w:rsidRDefault="00A9078C" w:rsidP="00334CC2">
            <w:pPr>
              <w:tabs>
                <w:tab w:val="left" w:pos="426"/>
                <w:tab w:val="left" w:pos="993"/>
              </w:tabs>
              <w:autoSpaceDE w:val="0"/>
              <w:autoSpaceDN w:val="0"/>
              <w:adjustRightInd w:val="0"/>
              <w:spacing w:after="0" w:line="240" w:lineRule="auto"/>
              <w:jc w:val="both"/>
              <w:rPr>
                <w:rFonts w:ascii="Times New Roman" w:eastAsia="Times New Roman" w:hAnsi="Times New Roman"/>
                <w:color w:val="FF0000"/>
                <w:lang w:eastAsia="lt-LT"/>
              </w:rPr>
            </w:pPr>
            <w:r w:rsidRPr="001A7397">
              <w:rPr>
                <w:rFonts w:ascii="Times New Roman" w:eastAsia="Times New Roman" w:hAnsi="Times New Roman"/>
                <w:lang w:eastAsia="lt-LT"/>
              </w:rPr>
              <w:t xml:space="preserve">Jei </w:t>
            </w:r>
            <w:r w:rsidRPr="001A7397">
              <w:rPr>
                <w:rFonts w:ascii="Times New Roman" w:eastAsia="Times New Roman" w:hAnsi="Times New Roman"/>
                <w:bCs/>
                <w:lang w:eastAsia="lt-LT"/>
              </w:rPr>
              <w:t>draudimo sutarties galiojimo laikotarpi</w:t>
            </w:r>
            <w:r w:rsidRPr="001A7397">
              <w:rPr>
                <w:rFonts w:ascii="Times New Roman" w:eastAsia="Times New Roman" w:hAnsi="Times New Roman"/>
                <w:lang w:eastAsia="lt-LT"/>
              </w:rPr>
              <w:t xml:space="preserve">u ir / ar </w:t>
            </w:r>
            <w:r w:rsidRPr="001A7397">
              <w:rPr>
                <w:rFonts w:ascii="Times New Roman" w:hAnsi="Times New Roman"/>
              </w:rPr>
              <w:t xml:space="preserve">per </w:t>
            </w:r>
            <w:r w:rsidRPr="001A7397">
              <w:rPr>
                <w:rFonts w:ascii="Times New Roman" w:hAnsi="Times New Roman"/>
                <w:b/>
              </w:rPr>
              <w:t>Išplėstinį terminą</w:t>
            </w:r>
            <w:r w:rsidRPr="001A7397">
              <w:rPr>
                <w:rFonts w:ascii="Times New Roman" w:eastAsia="Times New Roman" w:hAnsi="Times New Roman"/>
                <w:lang w:eastAsia="lt-LT"/>
              </w:rPr>
              <w:t xml:space="preserve"> pranešama apie aplinkybę, dėl kurios pagrįstai gali kilti </w:t>
            </w:r>
            <w:r w:rsidRPr="001A7397">
              <w:rPr>
                <w:rFonts w:ascii="Times New Roman" w:eastAsia="Times New Roman" w:hAnsi="Times New Roman"/>
                <w:b/>
                <w:bCs/>
                <w:lang w:eastAsia="lt-LT"/>
              </w:rPr>
              <w:t xml:space="preserve">Reikalavimo </w:t>
            </w:r>
            <w:r w:rsidRPr="001A7397">
              <w:rPr>
                <w:rFonts w:ascii="Times New Roman" w:eastAsia="Times New Roman" w:hAnsi="Times New Roman"/>
                <w:lang w:eastAsia="lt-LT"/>
              </w:rPr>
              <w:t xml:space="preserve">atsiradimo rizika, bet koks vėlesnis iš tokios aplinkybės kylantis </w:t>
            </w:r>
            <w:r w:rsidRPr="001A7397">
              <w:rPr>
                <w:rFonts w:ascii="Times New Roman" w:eastAsia="Times New Roman" w:hAnsi="Times New Roman"/>
                <w:b/>
                <w:bCs/>
                <w:lang w:eastAsia="lt-LT"/>
              </w:rPr>
              <w:t xml:space="preserve">Reikalavimas </w:t>
            </w:r>
            <w:r w:rsidRPr="001A7397">
              <w:rPr>
                <w:rFonts w:ascii="Times New Roman" w:eastAsia="Times New Roman" w:hAnsi="Times New Roman"/>
                <w:lang w:eastAsia="lt-LT"/>
              </w:rPr>
              <w:t xml:space="preserve">yra laikomas kilusiu </w:t>
            </w:r>
            <w:r w:rsidRPr="001A7397">
              <w:rPr>
                <w:rFonts w:ascii="Times New Roman" w:eastAsia="Times New Roman" w:hAnsi="Times New Roman"/>
                <w:bCs/>
                <w:lang w:eastAsia="lt-LT"/>
              </w:rPr>
              <w:t xml:space="preserve">draudimo sutarties galiojimo laikotarpio </w:t>
            </w:r>
            <w:r w:rsidRPr="001A7397">
              <w:rPr>
                <w:rFonts w:ascii="Times New Roman" w:eastAsia="Times New Roman" w:hAnsi="Times New Roman"/>
                <w:lang w:eastAsia="lt-LT"/>
              </w:rPr>
              <w:t>metu.</w:t>
            </w:r>
          </w:p>
        </w:tc>
      </w:tr>
      <w:tr w:rsidR="00A9078C" w:rsidRPr="001A7397" w14:paraId="3D13AB86" w14:textId="77777777" w:rsidTr="00A730C9">
        <w:trPr>
          <w:trHeight w:val="189"/>
          <w:jc w:val="center"/>
        </w:trPr>
        <w:tc>
          <w:tcPr>
            <w:tcW w:w="10065" w:type="dxa"/>
            <w:gridSpan w:val="2"/>
            <w:shd w:val="clear" w:color="auto" w:fill="F2F2F2"/>
            <w:vAlign w:val="center"/>
          </w:tcPr>
          <w:p w14:paraId="4E556515" w14:textId="77777777" w:rsidR="00A9078C" w:rsidRPr="001A7397" w:rsidRDefault="00A9078C" w:rsidP="00334CC2">
            <w:pPr>
              <w:pStyle w:val="Pagrindiniotekstotrauka"/>
              <w:numPr>
                <w:ilvl w:val="0"/>
                <w:numId w:val="34"/>
              </w:numPr>
              <w:spacing w:after="0"/>
              <w:ind w:left="426" w:hanging="426"/>
              <w:jc w:val="center"/>
              <w:rPr>
                <w:sz w:val="22"/>
                <w:szCs w:val="22"/>
              </w:rPr>
            </w:pPr>
            <w:r w:rsidRPr="001A7397">
              <w:rPr>
                <w:b/>
                <w:sz w:val="22"/>
                <w:szCs w:val="22"/>
              </w:rPr>
              <w:t xml:space="preserve">Išplėstinis terminas </w:t>
            </w:r>
          </w:p>
        </w:tc>
      </w:tr>
      <w:tr w:rsidR="00A9078C" w:rsidRPr="001A7397" w14:paraId="22A8C090" w14:textId="77777777" w:rsidTr="00C6207B">
        <w:trPr>
          <w:trHeight w:val="224"/>
          <w:jc w:val="center"/>
        </w:trPr>
        <w:tc>
          <w:tcPr>
            <w:tcW w:w="1555" w:type="dxa"/>
            <w:shd w:val="clear" w:color="auto" w:fill="auto"/>
            <w:vAlign w:val="center"/>
          </w:tcPr>
          <w:p w14:paraId="36A805CD" w14:textId="77777777" w:rsidR="00A9078C" w:rsidRPr="001A7397" w:rsidRDefault="00A9078C" w:rsidP="00334CC2">
            <w:pPr>
              <w:pStyle w:val="Pagrindiniotekstotrauka"/>
              <w:numPr>
                <w:ilvl w:val="1"/>
                <w:numId w:val="34"/>
              </w:numPr>
              <w:spacing w:after="0"/>
              <w:rPr>
                <w:sz w:val="22"/>
                <w:szCs w:val="22"/>
              </w:rPr>
            </w:pPr>
          </w:p>
        </w:tc>
        <w:tc>
          <w:tcPr>
            <w:tcW w:w="8510" w:type="dxa"/>
            <w:shd w:val="clear" w:color="auto" w:fill="auto"/>
            <w:vAlign w:val="center"/>
          </w:tcPr>
          <w:p w14:paraId="66F3664F" w14:textId="77777777" w:rsidR="00A9078C" w:rsidRPr="001A7397" w:rsidRDefault="00A9078C" w:rsidP="00334CC2">
            <w:pPr>
              <w:spacing w:after="0" w:line="240" w:lineRule="auto"/>
              <w:jc w:val="both"/>
              <w:rPr>
                <w:rFonts w:ascii="Times New Roman" w:hAnsi="Times New Roman"/>
                <w:i/>
              </w:rPr>
            </w:pPr>
            <w:r w:rsidRPr="001A7397">
              <w:rPr>
                <w:rFonts w:ascii="Times New Roman" w:hAnsi="Times New Roman"/>
              </w:rPr>
              <w:t xml:space="preserve">Išplėstinis terminas: 60 dienų </w:t>
            </w:r>
            <w:r w:rsidRPr="001A7397">
              <w:rPr>
                <w:rFonts w:ascii="Times New Roman" w:eastAsia="Times New Roman" w:hAnsi="Times New Roman"/>
                <w:lang w:eastAsia="lt-LT"/>
              </w:rPr>
              <w:t>po draudimo sutarties galiojimo laikotarpio pabaigos, jeigu draudimo sutartis nebus pratęsta ar pakeista kita vadovų ir vadovaujančių asmenų atsakomybės draudimo sutartimi, kurioje numatyta lygiavertė draudimo apsauga, lyginant su sudaryta draudimo sutartimi.</w:t>
            </w:r>
          </w:p>
        </w:tc>
      </w:tr>
      <w:tr w:rsidR="00A9078C" w:rsidRPr="001A7397" w14:paraId="351F39C5" w14:textId="77777777" w:rsidTr="00C6207B">
        <w:trPr>
          <w:jc w:val="center"/>
        </w:trPr>
        <w:tc>
          <w:tcPr>
            <w:tcW w:w="1555" w:type="dxa"/>
            <w:shd w:val="clear" w:color="auto" w:fill="auto"/>
          </w:tcPr>
          <w:p w14:paraId="3EF02250" w14:textId="77777777" w:rsidR="00A9078C" w:rsidRPr="001A7397" w:rsidRDefault="00A9078C" w:rsidP="00334CC2">
            <w:pPr>
              <w:pStyle w:val="Pagrindiniotekstotrauka"/>
              <w:numPr>
                <w:ilvl w:val="1"/>
                <w:numId w:val="34"/>
              </w:numPr>
              <w:spacing w:after="0"/>
              <w:rPr>
                <w:sz w:val="22"/>
                <w:szCs w:val="22"/>
              </w:rPr>
            </w:pPr>
          </w:p>
        </w:tc>
        <w:tc>
          <w:tcPr>
            <w:tcW w:w="8510" w:type="dxa"/>
            <w:shd w:val="clear" w:color="auto" w:fill="auto"/>
            <w:vAlign w:val="center"/>
          </w:tcPr>
          <w:p w14:paraId="1D613447" w14:textId="77777777" w:rsidR="00A9078C" w:rsidRPr="001A7397" w:rsidRDefault="00A9078C" w:rsidP="00334CC2">
            <w:pPr>
              <w:spacing w:after="0" w:line="240" w:lineRule="auto"/>
              <w:jc w:val="both"/>
              <w:rPr>
                <w:rFonts w:ascii="Times New Roman" w:hAnsi="Times New Roman"/>
              </w:rPr>
            </w:pPr>
            <w:r w:rsidRPr="001A7397">
              <w:rPr>
                <w:rFonts w:ascii="Times New Roman" w:hAnsi="Times New Roman"/>
              </w:rPr>
              <w:t xml:space="preserve">Išplėstinis terminas </w:t>
            </w:r>
            <w:r w:rsidRPr="001A7397">
              <w:rPr>
                <w:rFonts w:ascii="Times New Roman" w:eastAsia="Times New Roman" w:hAnsi="Times New Roman"/>
                <w:b/>
                <w:lang w:eastAsia="lt-LT"/>
              </w:rPr>
              <w:t>Išėjusiems į pensiją ar atsistatydinusiems savo noru Vadovams:</w:t>
            </w:r>
            <w:r w:rsidRPr="001A7397">
              <w:rPr>
                <w:rFonts w:ascii="Times New Roman" w:hAnsi="Times New Roman"/>
              </w:rPr>
              <w:t xml:space="preserve"> </w:t>
            </w:r>
            <w:r w:rsidRPr="001A7397">
              <w:rPr>
                <w:rFonts w:ascii="Times New Roman" w:eastAsia="Times New Roman" w:hAnsi="Times New Roman"/>
                <w:lang w:eastAsia="lt-LT"/>
              </w:rPr>
              <w:t xml:space="preserve">jeigu draudimo sutartis nebus pratęsta ar pakeista kita vadovų ir vadovaujančių asmenų atsakomybės draudimo sutartimi, kurioje numatyta lygiavertė draudimo apsauga, lyginant su sudaryta draudimo sutartimi, </w:t>
            </w:r>
            <w:r w:rsidRPr="001A7397">
              <w:rPr>
                <w:rFonts w:ascii="Times New Roman" w:eastAsia="Times New Roman" w:hAnsi="Times New Roman"/>
                <w:b/>
                <w:lang w:eastAsia="lt-LT"/>
              </w:rPr>
              <w:t>Išėjusio į pensiją ar atsistatydinusio savo noru Vadovo</w:t>
            </w:r>
            <w:r w:rsidRPr="001A7397">
              <w:rPr>
                <w:rFonts w:ascii="Times New Roman" w:eastAsia="Times New Roman" w:hAnsi="Times New Roman"/>
                <w:lang w:eastAsia="lt-LT"/>
              </w:rPr>
              <w:t xml:space="preserve"> naudai, sudarytoje sutartyje numatyta draudimo apsauga bus išplėsta ir be papildomos draudimo įmokos galios </w:t>
            </w:r>
            <w:r w:rsidRPr="001A7397">
              <w:rPr>
                <w:rFonts w:ascii="Times New Roman" w:eastAsia="Times New Roman" w:hAnsi="Times New Roman"/>
                <w:b/>
                <w:lang w:eastAsia="lt-LT"/>
              </w:rPr>
              <w:t>Nuostoliams</w:t>
            </w:r>
            <w:r w:rsidRPr="001A7397">
              <w:rPr>
                <w:rFonts w:ascii="Times New Roman" w:eastAsia="Times New Roman" w:hAnsi="Times New Roman"/>
                <w:lang w:eastAsia="lt-LT"/>
              </w:rPr>
              <w:t xml:space="preserve">, kylantiems dėl </w:t>
            </w:r>
            <w:r w:rsidRPr="001A7397">
              <w:rPr>
                <w:rFonts w:ascii="Times New Roman" w:eastAsia="Times New Roman" w:hAnsi="Times New Roman"/>
                <w:b/>
                <w:lang w:eastAsia="lt-LT"/>
              </w:rPr>
              <w:t>Reikalavimo</w:t>
            </w:r>
            <w:r w:rsidRPr="001A7397">
              <w:rPr>
                <w:rFonts w:ascii="Times New Roman" w:eastAsia="Times New Roman" w:hAnsi="Times New Roman"/>
                <w:lang w:eastAsia="lt-LT"/>
              </w:rPr>
              <w:t xml:space="preserve">, </w:t>
            </w:r>
            <w:r w:rsidRPr="001A7397">
              <w:rPr>
                <w:rFonts w:ascii="Times New Roman" w:hAnsi="Times New Roman"/>
              </w:rPr>
              <w:t xml:space="preserve">pateikto per 5 metus nuo draudimo sutarties nepratęsimo dienos ir kylančio dėl </w:t>
            </w:r>
            <w:r w:rsidRPr="001A7397">
              <w:rPr>
                <w:rFonts w:ascii="Times New Roman" w:hAnsi="Times New Roman"/>
                <w:b/>
              </w:rPr>
              <w:t>Neteisėtų veiksmų</w:t>
            </w:r>
            <w:r w:rsidRPr="001A7397">
              <w:rPr>
                <w:rFonts w:ascii="Times New Roman" w:hAnsi="Times New Roman"/>
              </w:rPr>
              <w:t xml:space="preserve">, kurie buvo padaryti per draudimo sutarties galiojimo laikotarpį ir / ar </w:t>
            </w:r>
            <w:proofErr w:type="spellStart"/>
            <w:r w:rsidRPr="001A7397">
              <w:rPr>
                <w:rFonts w:ascii="Times New Roman" w:hAnsi="Times New Roman"/>
              </w:rPr>
              <w:t>retroaktyvų</w:t>
            </w:r>
            <w:proofErr w:type="spellEnd"/>
            <w:r w:rsidRPr="001A7397">
              <w:rPr>
                <w:rFonts w:ascii="Times New Roman" w:hAnsi="Times New Roman"/>
              </w:rPr>
              <w:t xml:space="preserve"> draudimo sutarties galiojimo laikotarpį.</w:t>
            </w:r>
          </w:p>
        </w:tc>
      </w:tr>
      <w:tr w:rsidR="00A9078C" w:rsidRPr="001A7397" w14:paraId="0E16C13D" w14:textId="77777777" w:rsidTr="00A730C9">
        <w:trPr>
          <w:trHeight w:val="162"/>
          <w:jc w:val="center"/>
        </w:trPr>
        <w:tc>
          <w:tcPr>
            <w:tcW w:w="10065" w:type="dxa"/>
            <w:gridSpan w:val="2"/>
            <w:shd w:val="clear" w:color="auto" w:fill="F2F2F2"/>
            <w:vAlign w:val="center"/>
          </w:tcPr>
          <w:p w14:paraId="09F81A54" w14:textId="77777777" w:rsidR="00A9078C" w:rsidRPr="001A7397" w:rsidRDefault="00A9078C" w:rsidP="00334CC2">
            <w:pPr>
              <w:pStyle w:val="Sraopastraipa"/>
              <w:numPr>
                <w:ilvl w:val="0"/>
                <w:numId w:val="34"/>
              </w:numPr>
              <w:tabs>
                <w:tab w:val="left" w:pos="567"/>
              </w:tabs>
              <w:spacing w:line="240" w:lineRule="auto"/>
              <w:jc w:val="center"/>
              <w:rPr>
                <w:i/>
                <w:sz w:val="22"/>
                <w:szCs w:val="22"/>
              </w:rPr>
            </w:pPr>
            <w:r w:rsidRPr="001A7397">
              <w:rPr>
                <w:b/>
                <w:sz w:val="22"/>
                <w:szCs w:val="22"/>
              </w:rPr>
              <w:t xml:space="preserve">Draudimo sutarčiai taikoma teisė </w:t>
            </w:r>
          </w:p>
        </w:tc>
      </w:tr>
      <w:tr w:rsidR="00A9078C" w:rsidRPr="001A7397" w14:paraId="20B545C2" w14:textId="77777777" w:rsidTr="00C6207B">
        <w:trPr>
          <w:trHeight w:val="184"/>
          <w:jc w:val="center"/>
        </w:trPr>
        <w:tc>
          <w:tcPr>
            <w:tcW w:w="1555" w:type="dxa"/>
            <w:shd w:val="clear" w:color="auto" w:fill="auto"/>
            <w:vAlign w:val="center"/>
          </w:tcPr>
          <w:p w14:paraId="1A0007E5" w14:textId="77777777" w:rsidR="00A9078C" w:rsidRPr="001A7397" w:rsidRDefault="00A9078C" w:rsidP="00334CC2">
            <w:pPr>
              <w:pStyle w:val="Pagrindiniotekstotrauka"/>
              <w:numPr>
                <w:ilvl w:val="1"/>
                <w:numId w:val="34"/>
              </w:numPr>
              <w:spacing w:after="0"/>
              <w:rPr>
                <w:sz w:val="22"/>
                <w:szCs w:val="22"/>
              </w:rPr>
            </w:pPr>
          </w:p>
        </w:tc>
        <w:tc>
          <w:tcPr>
            <w:tcW w:w="8510" w:type="dxa"/>
            <w:shd w:val="clear" w:color="auto" w:fill="auto"/>
            <w:vAlign w:val="center"/>
          </w:tcPr>
          <w:p w14:paraId="0E3BA1A7" w14:textId="77777777" w:rsidR="00A9078C" w:rsidRPr="001A7397" w:rsidRDefault="00A9078C" w:rsidP="00334CC2">
            <w:pPr>
              <w:spacing w:after="0" w:line="240" w:lineRule="auto"/>
              <w:jc w:val="both"/>
              <w:rPr>
                <w:rFonts w:ascii="Times New Roman" w:hAnsi="Times New Roman"/>
                <w:i/>
              </w:rPr>
            </w:pPr>
            <w:r w:rsidRPr="001A7397">
              <w:rPr>
                <w:rFonts w:ascii="Times New Roman" w:hAnsi="Times New Roman"/>
              </w:rPr>
              <w:t>Lietuvos Respublikos.</w:t>
            </w:r>
          </w:p>
        </w:tc>
      </w:tr>
      <w:tr w:rsidR="00A9078C" w:rsidRPr="001A7397" w14:paraId="2B10D29B" w14:textId="77777777" w:rsidTr="00A730C9">
        <w:trPr>
          <w:trHeight w:val="198"/>
          <w:jc w:val="center"/>
        </w:trPr>
        <w:tc>
          <w:tcPr>
            <w:tcW w:w="10065" w:type="dxa"/>
            <w:gridSpan w:val="2"/>
            <w:shd w:val="clear" w:color="auto" w:fill="F2F2F2"/>
            <w:vAlign w:val="center"/>
          </w:tcPr>
          <w:p w14:paraId="6541DEE5" w14:textId="77777777" w:rsidR="00A9078C" w:rsidRPr="001A7397" w:rsidRDefault="00A9078C" w:rsidP="00334CC2">
            <w:pPr>
              <w:pStyle w:val="Pagrindiniotekstotrauka"/>
              <w:numPr>
                <w:ilvl w:val="0"/>
                <w:numId w:val="34"/>
              </w:numPr>
              <w:spacing w:after="0"/>
              <w:ind w:left="426" w:hanging="426"/>
              <w:jc w:val="center"/>
              <w:rPr>
                <w:sz w:val="22"/>
                <w:szCs w:val="22"/>
              </w:rPr>
            </w:pPr>
            <w:r w:rsidRPr="001A7397">
              <w:rPr>
                <w:b/>
                <w:sz w:val="22"/>
                <w:szCs w:val="22"/>
              </w:rPr>
              <w:t>Draudimo apsaugos galiojimo teritorija</w:t>
            </w:r>
            <w:r w:rsidRPr="001A7397">
              <w:rPr>
                <w:b/>
                <w:caps/>
                <w:sz w:val="22"/>
                <w:szCs w:val="22"/>
              </w:rPr>
              <w:t xml:space="preserve"> </w:t>
            </w:r>
          </w:p>
        </w:tc>
      </w:tr>
      <w:tr w:rsidR="00A9078C" w:rsidRPr="001A7397" w14:paraId="3FAA2504" w14:textId="77777777" w:rsidTr="00C6207B">
        <w:trPr>
          <w:trHeight w:val="148"/>
          <w:jc w:val="center"/>
        </w:trPr>
        <w:tc>
          <w:tcPr>
            <w:tcW w:w="1555" w:type="dxa"/>
            <w:shd w:val="clear" w:color="auto" w:fill="auto"/>
            <w:vAlign w:val="center"/>
          </w:tcPr>
          <w:p w14:paraId="3F6C4EDD" w14:textId="77777777" w:rsidR="00A9078C" w:rsidRPr="001A7397" w:rsidRDefault="00A9078C" w:rsidP="00334CC2">
            <w:pPr>
              <w:pStyle w:val="Pagrindiniotekstotrauka"/>
              <w:numPr>
                <w:ilvl w:val="1"/>
                <w:numId w:val="34"/>
              </w:numPr>
              <w:spacing w:after="0"/>
              <w:rPr>
                <w:sz w:val="22"/>
                <w:szCs w:val="22"/>
              </w:rPr>
            </w:pPr>
          </w:p>
        </w:tc>
        <w:tc>
          <w:tcPr>
            <w:tcW w:w="8510" w:type="dxa"/>
            <w:shd w:val="clear" w:color="auto" w:fill="auto"/>
            <w:vAlign w:val="center"/>
          </w:tcPr>
          <w:p w14:paraId="391A43DC" w14:textId="77777777" w:rsidR="00A9078C" w:rsidRPr="001A7397" w:rsidRDefault="00A9078C" w:rsidP="00334CC2">
            <w:pPr>
              <w:spacing w:after="0" w:line="240" w:lineRule="auto"/>
              <w:jc w:val="both"/>
              <w:rPr>
                <w:rFonts w:ascii="Times New Roman" w:hAnsi="Times New Roman"/>
                <w:i/>
              </w:rPr>
            </w:pPr>
            <w:r w:rsidRPr="001A7397">
              <w:rPr>
                <w:rFonts w:ascii="Times New Roman" w:hAnsi="Times New Roman"/>
              </w:rPr>
              <w:t>Lietuvos Respublika.</w:t>
            </w:r>
          </w:p>
        </w:tc>
      </w:tr>
      <w:tr w:rsidR="00A9078C" w:rsidRPr="001A7397" w14:paraId="2142D673" w14:textId="77777777" w:rsidTr="00A730C9">
        <w:trPr>
          <w:trHeight w:val="148"/>
          <w:jc w:val="center"/>
        </w:trPr>
        <w:tc>
          <w:tcPr>
            <w:tcW w:w="10065" w:type="dxa"/>
            <w:gridSpan w:val="2"/>
            <w:shd w:val="clear" w:color="auto" w:fill="F2F2F2"/>
            <w:vAlign w:val="center"/>
          </w:tcPr>
          <w:p w14:paraId="7D5AD8F9" w14:textId="77777777" w:rsidR="00A9078C" w:rsidRPr="001A7397" w:rsidRDefault="00A9078C" w:rsidP="00334CC2">
            <w:pPr>
              <w:numPr>
                <w:ilvl w:val="0"/>
                <w:numId w:val="34"/>
              </w:numPr>
              <w:spacing w:after="0" w:line="240" w:lineRule="auto"/>
              <w:jc w:val="center"/>
              <w:rPr>
                <w:rFonts w:ascii="Times New Roman" w:hAnsi="Times New Roman"/>
                <w:b/>
              </w:rPr>
            </w:pPr>
            <w:proofErr w:type="spellStart"/>
            <w:r w:rsidRPr="001A7397">
              <w:rPr>
                <w:rFonts w:ascii="Times New Roman" w:hAnsi="Times New Roman"/>
                <w:b/>
              </w:rPr>
              <w:t>Retroaktyvus</w:t>
            </w:r>
            <w:proofErr w:type="spellEnd"/>
            <w:r w:rsidRPr="001A7397">
              <w:rPr>
                <w:rFonts w:ascii="Times New Roman" w:hAnsi="Times New Roman"/>
                <w:b/>
              </w:rPr>
              <w:t xml:space="preserve"> draudimo sutarties galiojimo laikotarpis</w:t>
            </w:r>
          </w:p>
        </w:tc>
      </w:tr>
      <w:tr w:rsidR="00A9078C" w:rsidRPr="001A7397" w14:paraId="45AA3E1A" w14:textId="77777777" w:rsidTr="00C6207B">
        <w:trPr>
          <w:trHeight w:val="148"/>
          <w:jc w:val="center"/>
        </w:trPr>
        <w:tc>
          <w:tcPr>
            <w:tcW w:w="1555" w:type="dxa"/>
            <w:shd w:val="clear" w:color="auto" w:fill="auto"/>
            <w:vAlign w:val="center"/>
          </w:tcPr>
          <w:p w14:paraId="1C29B559" w14:textId="77777777" w:rsidR="00A9078C" w:rsidRPr="001A7397" w:rsidRDefault="00A9078C" w:rsidP="00334CC2">
            <w:pPr>
              <w:numPr>
                <w:ilvl w:val="1"/>
                <w:numId w:val="34"/>
              </w:numPr>
              <w:spacing w:after="0" w:line="240" w:lineRule="auto"/>
              <w:jc w:val="both"/>
              <w:rPr>
                <w:rFonts w:ascii="Times New Roman" w:hAnsi="Times New Roman"/>
              </w:rPr>
            </w:pPr>
          </w:p>
        </w:tc>
        <w:tc>
          <w:tcPr>
            <w:tcW w:w="8510" w:type="dxa"/>
            <w:shd w:val="clear" w:color="auto" w:fill="auto"/>
            <w:vAlign w:val="center"/>
          </w:tcPr>
          <w:p w14:paraId="071EDA52" w14:textId="06E876B5" w:rsidR="00A9078C" w:rsidRPr="001A7397" w:rsidRDefault="00A9078C" w:rsidP="00334CC2">
            <w:pPr>
              <w:spacing w:after="0" w:line="240" w:lineRule="auto"/>
              <w:jc w:val="both"/>
              <w:rPr>
                <w:rFonts w:ascii="Times New Roman" w:hAnsi="Times New Roman"/>
              </w:rPr>
            </w:pPr>
            <w:r w:rsidRPr="001A7397">
              <w:rPr>
                <w:rFonts w:ascii="Times New Roman" w:hAnsi="Times New Roman"/>
              </w:rPr>
              <w:t xml:space="preserve">Nuo </w:t>
            </w:r>
            <w:r w:rsidR="00D06652" w:rsidRPr="001A7397">
              <w:rPr>
                <w:rFonts w:ascii="Times New Roman" w:hAnsi="Times New Roman"/>
              </w:rPr>
              <w:t>2022-04-01</w:t>
            </w:r>
          </w:p>
        </w:tc>
      </w:tr>
      <w:tr w:rsidR="00A9078C" w:rsidRPr="001A7397" w14:paraId="0F8AC39E" w14:textId="77777777" w:rsidTr="00A730C9">
        <w:trPr>
          <w:trHeight w:val="148"/>
          <w:jc w:val="center"/>
        </w:trPr>
        <w:tc>
          <w:tcPr>
            <w:tcW w:w="10065" w:type="dxa"/>
            <w:gridSpan w:val="2"/>
            <w:shd w:val="clear" w:color="auto" w:fill="EDEDED"/>
            <w:vAlign w:val="center"/>
          </w:tcPr>
          <w:p w14:paraId="2F1D3BC5" w14:textId="77777777" w:rsidR="00A9078C" w:rsidRPr="001A7397" w:rsidRDefault="00A9078C" w:rsidP="00334CC2">
            <w:pPr>
              <w:numPr>
                <w:ilvl w:val="0"/>
                <w:numId w:val="34"/>
              </w:numPr>
              <w:spacing w:after="0" w:line="240" w:lineRule="auto"/>
              <w:jc w:val="center"/>
              <w:rPr>
                <w:rFonts w:ascii="Times New Roman" w:hAnsi="Times New Roman"/>
                <w:b/>
              </w:rPr>
            </w:pPr>
            <w:r w:rsidRPr="001A7397">
              <w:rPr>
                <w:rFonts w:ascii="Times New Roman" w:hAnsi="Times New Roman"/>
                <w:b/>
              </w:rPr>
              <w:t>Ankstesnių teisinių procesų ir nebaigtų nagrinėti bylų data</w:t>
            </w:r>
          </w:p>
        </w:tc>
      </w:tr>
      <w:tr w:rsidR="00A9078C" w:rsidRPr="001A7397" w14:paraId="39EF666F" w14:textId="77777777" w:rsidTr="00C6207B">
        <w:trPr>
          <w:trHeight w:val="148"/>
          <w:jc w:val="center"/>
        </w:trPr>
        <w:tc>
          <w:tcPr>
            <w:tcW w:w="1555" w:type="dxa"/>
            <w:shd w:val="clear" w:color="auto" w:fill="auto"/>
            <w:vAlign w:val="center"/>
          </w:tcPr>
          <w:p w14:paraId="597F5013" w14:textId="77777777" w:rsidR="00A9078C" w:rsidRPr="001A7397" w:rsidRDefault="00A9078C" w:rsidP="00334CC2">
            <w:pPr>
              <w:numPr>
                <w:ilvl w:val="1"/>
                <w:numId w:val="34"/>
              </w:numPr>
              <w:spacing w:after="0" w:line="240" w:lineRule="auto"/>
              <w:rPr>
                <w:rFonts w:ascii="Times New Roman" w:hAnsi="Times New Roman"/>
              </w:rPr>
            </w:pPr>
          </w:p>
        </w:tc>
        <w:tc>
          <w:tcPr>
            <w:tcW w:w="8510" w:type="dxa"/>
            <w:shd w:val="clear" w:color="auto" w:fill="auto"/>
            <w:vAlign w:val="center"/>
          </w:tcPr>
          <w:p w14:paraId="042FD447" w14:textId="0A5C8F30" w:rsidR="00A9078C" w:rsidRPr="001A7397" w:rsidRDefault="00D06652" w:rsidP="00334CC2">
            <w:pPr>
              <w:spacing w:after="0" w:line="240" w:lineRule="auto"/>
              <w:ind w:left="720" w:hanging="687"/>
              <w:rPr>
                <w:rFonts w:ascii="Times New Roman" w:hAnsi="Times New Roman"/>
                <w:highlight w:val="yellow"/>
              </w:rPr>
            </w:pPr>
            <w:r w:rsidRPr="001A7397">
              <w:rPr>
                <w:rFonts w:ascii="Times New Roman" w:hAnsi="Times New Roman"/>
              </w:rPr>
              <w:t>2022-04-01</w:t>
            </w:r>
          </w:p>
        </w:tc>
      </w:tr>
      <w:tr w:rsidR="00A9078C" w:rsidRPr="001A7397" w14:paraId="299BC8C3" w14:textId="77777777" w:rsidTr="00A730C9">
        <w:trPr>
          <w:trHeight w:val="158"/>
          <w:jc w:val="center"/>
        </w:trPr>
        <w:tc>
          <w:tcPr>
            <w:tcW w:w="10065" w:type="dxa"/>
            <w:gridSpan w:val="2"/>
            <w:shd w:val="clear" w:color="auto" w:fill="F2F2F2"/>
            <w:vAlign w:val="center"/>
          </w:tcPr>
          <w:p w14:paraId="30398478" w14:textId="77777777" w:rsidR="00A9078C" w:rsidRPr="001A7397" w:rsidRDefault="00A9078C" w:rsidP="00334CC2">
            <w:pPr>
              <w:pStyle w:val="Antrat1"/>
              <w:numPr>
                <w:ilvl w:val="0"/>
                <w:numId w:val="34"/>
              </w:numPr>
              <w:spacing w:before="0" w:after="0" w:line="240" w:lineRule="auto"/>
              <w:ind w:left="426" w:hanging="426"/>
              <w:jc w:val="center"/>
              <w:rPr>
                <w:rFonts w:ascii="Times New Roman" w:hAnsi="Times New Roman"/>
                <w:b w:val="0"/>
                <w:caps/>
                <w:sz w:val="22"/>
                <w:szCs w:val="22"/>
              </w:rPr>
            </w:pPr>
            <w:r w:rsidRPr="001A7397">
              <w:rPr>
                <w:rFonts w:ascii="Times New Roman" w:hAnsi="Times New Roman"/>
                <w:sz w:val="22"/>
                <w:szCs w:val="22"/>
              </w:rPr>
              <w:t>Kiti apibrėžimai ir papildomos sąlygos</w:t>
            </w:r>
            <w:r w:rsidRPr="001A7397">
              <w:rPr>
                <w:rFonts w:ascii="Times New Roman" w:hAnsi="Times New Roman"/>
                <w:caps/>
                <w:sz w:val="22"/>
                <w:szCs w:val="22"/>
              </w:rPr>
              <w:t xml:space="preserve"> </w:t>
            </w:r>
          </w:p>
        </w:tc>
      </w:tr>
      <w:tr w:rsidR="00A9078C" w:rsidRPr="001A7397" w14:paraId="1933EF03" w14:textId="77777777" w:rsidTr="00A730C9">
        <w:trPr>
          <w:jc w:val="center"/>
        </w:trPr>
        <w:tc>
          <w:tcPr>
            <w:tcW w:w="10065" w:type="dxa"/>
            <w:gridSpan w:val="2"/>
            <w:shd w:val="clear" w:color="auto" w:fill="F2F2F2"/>
          </w:tcPr>
          <w:p w14:paraId="58719A29" w14:textId="77777777" w:rsidR="00A9078C" w:rsidRPr="001A7397" w:rsidRDefault="00A9078C" w:rsidP="00334CC2">
            <w:pPr>
              <w:spacing w:after="0" w:line="240" w:lineRule="auto"/>
              <w:jc w:val="center"/>
              <w:rPr>
                <w:rFonts w:ascii="Times New Roman" w:hAnsi="Times New Roman"/>
                <w:b/>
              </w:rPr>
            </w:pPr>
            <w:r w:rsidRPr="001A7397">
              <w:rPr>
                <w:rFonts w:ascii="Times New Roman" w:hAnsi="Times New Roman"/>
                <w:b/>
              </w:rPr>
              <w:t>Nuostoliai</w:t>
            </w:r>
          </w:p>
        </w:tc>
      </w:tr>
      <w:tr w:rsidR="00A9078C" w:rsidRPr="001A7397" w14:paraId="575C9AC2" w14:textId="77777777" w:rsidTr="00C6207B">
        <w:trPr>
          <w:jc w:val="center"/>
        </w:trPr>
        <w:tc>
          <w:tcPr>
            <w:tcW w:w="1555" w:type="dxa"/>
            <w:shd w:val="clear" w:color="auto" w:fill="auto"/>
          </w:tcPr>
          <w:p w14:paraId="786510F1" w14:textId="77777777" w:rsidR="00A9078C" w:rsidRPr="001A7397" w:rsidRDefault="00C07091" w:rsidP="00334CC2">
            <w:pPr>
              <w:pStyle w:val="Pagrindiniotekstotrauka"/>
              <w:spacing w:after="0"/>
              <w:ind w:left="0"/>
              <w:jc w:val="center"/>
              <w:rPr>
                <w:sz w:val="22"/>
                <w:szCs w:val="22"/>
              </w:rPr>
            </w:pPr>
            <w:r w:rsidRPr="001A7397">
              <w:rPr>
                <w:sz w:val="22"/>
                <w:szCs w:val="22"/>
              </w:rPr>
              <w:t>11.1.</w:t>
            </w:r>
          </w:p>
        </w:tc>
        <w:tc>
          <w:tcPr>
            <w:tcW w:w="8510" w:type="dxa"/>
            <w:shd w:val="clear" w:color="auto" w:fill="auto"/>
            <w:vAlign w:val="center"/>
          </w:tcPr>
          <w:p w14:paraId="5847D8FF" w14:textId="77777777" w:rsidR="00A9078C" w:rsidRPr="001A7397" w:rsidRDefault="00A9078C" w:rsidP="00334CC2">
            <w:pPr>
              <w:spacing w:after="0" w:line="240" w:lineRule="auto"/>
              <w:jc w:val="both"/>
              <w:rPr>
                <w:rFonts w:ascii="Times New Roman" w:hAnsi="Times New Roman"/>
              </w:rPr>
            </w:pPr>
            <w:r w:rsidRPr="001A7397">
              <w:rPr>
                <w:rFonts w:ascii="Times New Roman" w:hAnsi="Times New Roman"/>
                <w:b/>
              </w:rPr>
              <w:t>Nuostoliai</w:t>
            </w:r>
            <w:r w:rsidRPr="001A7397">
              <w:rPr>
                <w:rFonts w:ascii="Times New Roman" w:hAnsi="Times New Roman"/>
              </w:rPr>
              <w:t xml:space="preserve"> reiškia sumą, kurią </w:t>
            </w:r>
            <w:r w:rsidRPr="001A7397">
              <w:rPr>
                <w:rFonts w:ascii="Times New Roman" w:hAnsi="Times New Roman"/>
                <w:b/>
              </w:rPr>
              <w:t>Apdraustas asmuo</w:t>
            </w:r>
            <w:r w:rsidRPr="001A7397">
              <w:rPr>
                <w:rFonts w:ascii="Times New Roman" w:hAnsi="Times New Roman"/>
              </w:rPr>
              <w:t xml:space="preserve"> pagal teisės aktus privalo atlyginti dėl </w:t>
            </w:r>
            <w:r w:rsidRPr="001A7397">
              <w:rPr>
                <w:rFonts w:ascii="Times New Roman" w:hAnsi="Times New Roman"/>
                <w:b/>
              </w:rPr>
              <w:t>Reikalavimo</w:t>
            </w:r>
            <w:r w:rsidRPr="001A7397">
              <w:rPr>
                <w:rFonts w:ascii="Times New Roman" w:hAnsi="Times New Roman"/>
              </w:rPr>
              <w:t>, įskaitant:</w:t>
            </w:r>
          </w:p>
        </w:tc>
      </w:tr>
      <w:tr w:rsidR="00A9078C" w:rsidRPr="001A7397" w14:paraId="2EE5A776" w14:textId="77777777" w:rsidTr="00C6207B">
        <w:trPr>
          <w:jc w:val="center"/>
        </w:trPr>
        <w:tc>
          <w:tcPr>
            <w:tcW w:w="1555" w:type="dxa"/>
            <w:shd w:val="clear" w:color="auto" w:fill="auto"/>
          </w:tcPr>
          <w:p w14:paraId="16A9E271" w14:textId="77777777" w:rsidR="00A9078C" w:rsidRPr="001A7397" w:rsidRDefault="00C07091" w:rsidP="00334CC2">
            <w:pPr>
              <w:pStyle w:val="Pagrindiniotekstotrauka"/>
              <w:spacing w:after="0"/>
              <w:ind w:left="0" w:right="-121"/>
              <w:jc w:val="center"/>
              <w:rPr>
                <w:sz w:val="22"/>
                <w:szCs w:val="22"/>
              </w:rPr>
            </w:pPr>
            <w:r w:rsidRPr="001A7397">
              <w:rPr>
                <w:sz w:val="22"/>
                <w:szCs w:val="22"/>
              </w:rPr>
              <w:t>11.1.1.</w:t>
            </w:r>
          </w:p>
        </w:tc>
        <w:tc>
          <w:tcPr>
            <w:tcW w:w="8510" w:type="dxa"/>
            <w:shd w:val="clear" w:color="auto" w:fill="auto"/>
            <w:vAlign w:val="center"/>
          </w:tcPr>
          <w:p w14:paraId="0E60B3FD" w14:textId="77777777" w:rsidR="00A9078C" w:rsidRPr="001A7397" w:rsidRDefault="00A9078C" w:rsidP="00334CC2">
            <w:pPr>
              <w:pStyle w:val="Sraopastraipa"/>
              <w:spacing w:line="240" w:lineRule="auto"/>
              <w:ind w:left="0" w:firstLine="0"/>
              <w:contextualSpacing/>
              <w:rPr>
                <w:sz w:val="22"/>
                <w:szCs w:val="22"/>
              </w:rPr>
            </w:pPr>
            <w:r w:rsidRPr="001A7397">
              <w:rPr>
                <w:sz w:val="22"/>
                <w:szCs w:val="22"/>
              </w:rPr>
              <w:t xml:space="preserve">sumas, kurias kompetentingas teismas ar ikiteisminio nagrinėjimo institucija paskyrė ir </w:t>
            </w:r>
            <w:r w:rsidRPr="001A7397">
              <w:rPr>
                <w:b/>
                <w:sz w:val="22"/>
                <w:szCs w:val="22"/>
              </w:rPr>
              <w:t xml:space="preserve">Apdraustas asmuo </w:t>
            </w:r>
            <w:r w:rsidRPr="001A7397">
              <w:rPr>
                <w:sz w:val="22"/>
                <w:szCs w:val="22"/>
              </w:rPr>
              <w:t xml:space="preserve">privalo sumokėti kaip žalos atlyginimą; ir / ar </w:t>
            </w:r>
          </w:p>
        </w:tc>
      </w:tr>
      <w:tr w:rsidR="00A9078C" w:rsidRPr="001A7397" w14:paraId="51E8A1D9" w14:textId="77777777" w:rsidTr="00C6207B">
        <w:trPr>
          <w:jc w:val="center"/>
        </w:trPr>
        <w:tc>
          <w:tcPr>
            <w:tcW w:w="1555" w:type="dxa"/>
            <w:shd w:val="clear" w:color="auto" w:fill="auto"/>
          </w:tcPr>
          <w:p w14:paraId="3B561656" w14:textId="77777777" w:rsidR="00A9078C" w:rsidRPr="001A7397" w:rsidRDefault="00C07091" w:rsidP="00334CC2">
            <w:pPr>
              <w:pStyle w:val="Pagrindiniotekstotrauka"/>
              <w:spacing w:after="0"/>
              <w:ind w:left="0" w:right="-121"/>
              <w:jc w:val="center"/>
              <w:rPr>
                <w:sz w:val="22"/>
                <w:szCs w:val="22"/>
              </w:rPr>
            </w:pPr>
            <w:r w:rsidRPr="001A7397">
              <w:rPr>
                <w:sz w:val="22"/>
                <w:szCs w:val="22"/>
              </w:rPr>
              <w:t>11.1.2.</w:t>
            </w:r>
          </w:p>
        </w:tc>
        <w:tc>
          <w:tcPr>
            <w:tcW w:w="8510" w:type="dxa"/>
            <w:shd w:val="clear" w:color="auto" w:fill="auto"/>
            <w:vAlign w:val="center"/>
          </w:tcPr>
          <w:p w14:paraId="70A3AB1E" w14:textId="77777777" w:rsidR="00A9078C" w:rsidRPr="001A7397" w:rsidRDefault="008D46C3" w:rsidP="00334CC2">
            <w:pPr>
              <w:tabs>
                <w:tab w:val="left" w:pos="426"/>
                <w:tab w:val="left" w:pos="851"/>
              </w:tabs>
              <w:spacing w:after="0" w:line="240" w:lineRule="auto"/>
              <w:contextualSpacing/>
              <w:jc w:val="both"/>
              <w:rPr>
                <w:rFonts w:ascii="Times New Roman" w:eastAsia="Times New Roman" w:hAnsi="Times New Roman"/>
                <w:lang w:eastAsia="lt-LT"/>
              </w:rPr>
            </w:pPr>
            <w:r w:rsidRPr="001A7397">
              <w:rPr>
                <w:rFonts w:ascii="Times New Roman" w:eastAsia="Times New Roman" w:hAnsi="Times New Roman"/>
                <w:lang w:eastAsia="lt-LT"/>
              </w:rPr>
              <w:t xml:space="preserve">žalos atlyginimo sumas, kurias </w:t>
            </w:r>
            <w:r w:rsidRPr="001A7397">
              <w:rPr>
                <w:rFonts w:ascii="Times New Roman" w:eastAsia="Times New Roman" w:hAnsi="Times New Roman"/>
                <w:b/>
                <w:lang w:eastAsia="lt-LT"/>
              </w:rPr>
              <w:t>Apdraustas asmuo</w:t>
            </w:r>
            <w:r w:rsidRPr="001A7397">
              <w:rPr>
                <w:rFonts w:ascii="Times New Roman" w:eastAsia="Times New Roman" w:hAnsi="Times New Roman"/>
                <w:lang w:eastAsia="lt-LT"/>
              </w:rPr>
              <w:t xml:space="preserve"> privalo sumokėti pagal taikos sutartį arba </w:t>
            </w:r>
            <w:r w:rsidR="00A9078C" w:rsidRPr="001A7397">
              <w:rPr>
                <w:rFonts w:ascii="Times New Roman" w:eastAsia="Times New Roman" w:hAnsi="Times New Roman"/>
                <w:lang w:eastAsia="lt-LT"/>
              </w:rPr>
              <w:t xml:space="preserve">susitarimus, gavus </w:t>
            </w:r>
            <w:r w:rsidR="00A9078C" w:rsidRPr="001A7397">
              <w:rPr>
                <w:rFonts w:ascii="Times New Roman" w:eastAsia="Times New Roman" w:hAnsi="Times New Roman"/>
                <w:b/>
                <w:lang w:eastAsia="lt-LT"/>
              </w:rPr>
              <w:t>Draudiko</w:t>
            </w:r>
            <w:r w:rsidR="00A9078C" w:rsidRPr="001A7397">
              <w:rPr>
                <w:rFonts w:ascii="Times New Roman" w:eastAsia="Times New Roman" w:hAnsi="Times New Roman"/>
                <w:lang w:eastAsia="lt-LT"/>
              </w:rPr>
              <w:t xml:space="preserve"> išankstinį raštišką sutikimą (kuris nebus nepagrįstai neduotas ar uždelstas); ir / ar</w:t>
            </w:r>
          </w:p>
        </w:tc>
      </w:tr>
      <w:tr w:rsidR="00A9078C" w:rsidRPr="001A7397" w14:paraId="45D8B623" w14:textId="77777777" w:rsidTr="00C6207B">
        <w:trPr>
          <w:jc w:val="center"/>
        </w:trPr>
        <w:tc>
          <w:tcPr>
            <w:tcW w:w="1555" w:type="dxa"/>
            <w:shd w:val="clear" w:color="auto" w:fill="auto"/>
          </w:tcPr>
          <w:p w14:paraId="6495D6B9" w14:textId="77777777" w:rsidR="00A9078C" w:rsidRPr="001A7397" w:rsidRDefault="00C07091" w:rsidP="00334CC2">
            <w:pPr>
              <w:pStyle w:val="Pagrindiniotekstotrauka"/>
              <w:spacing w:after="0"/>
              <w:ind w:left="0" w:right="-121"/>
              <w:jc w:val="center"/>
              <w:rPr>
                <w:sz w:val="22"/>
                <w:szCs w:val="22"/>
              </w:rPr>
            </w:pPr>
            <w:r w:rsidRPr="001A7397">
              <w:rPr>
                <w:sz w:val="22"/>
                <w:szCs w:val="22"/>
              </w:rPr>
              <w:t>11.1.3.</w:t>
            </w:r>
          </w:p>
        </w:tc>
        <w:tc>
          <w:tcPr>
            <w:tcW w:w="8510" w:type="dxa"/>
            <w:shd w:val="clear" w:color="auto" w:fill="auto"/>
            <w:vAlign w:val="center"/>
          </w:tcPr>
          <w:p w14:paraId="635B6FB1" w14:textId="77777777" w:rsidR="00A9078C" w:rsidRPr="001A7397" w:rsidRDefault="00A9078C" w:rsidP="00334CC2">
            <w:pPr>
              <w:pStyle w:val="Sraopastraipa"/>
              <w:spacing w:line="240" w:lineRule="auto"/>
              <w:ind w:left="0" w:firstLine="0"/>
              <w:contextualSpacing/>
              <w:rPr>
                <w:sz w:val="22"/>
                <w:szCs w:val="22"/>
              </w:rPr>
            </w:pPr>
            <w:r w:rsidRPr="001A7397">
              <w:rPr>
                <w:b/>
                <w:sz w:val="22"/>
                <w:szCs w:val="22"/>
              </w:rPr>
              <w:t>Gynybos išlaidas;</w:t>
            </w:r>
            <w:r w:rsidRPr="001A7397">
              <w:rPr>
                <w:sz w:val="22"/>
                <w:szCs w:val="22"/>
              </w:rPr>
              <w:t xml:space="preserve"> ir / ar</w:t>
            </w:r>
          </w:p>
        </w:tc>
      </w:tr>
      <w:tr w:rsidR="00A9078C" w:rsidRPr="001A7397" w14:paraId="59F5636A" w14:textId="77777777" w:rsidTr="00C6207B">
        <w:trPr>
          <w:jc w:val="center"/>
        </w:trPr>
        <w:tc>
          <w:tcPr>
            <w:tcW w:w="1555" w:type="dxa"/>
            <w:shd w:val="clear" w:color="auto" w:fill="auto"/>
          </w:tcPr>
          <w:p w14:paraId="25D03894" w14:textId="77777777" w:rsidR="00A9078C" w:rsidRPr="001A7397" w:rsidRDefault="00C07091" w:rsidP="00334CC2">
            <w:pPr>
              <w:pStyle w:val="Pagrindiniotekstotrauka"/>
              <w:spacing w:after="0"/>
              <w:ind w:left="0" w:right="-121"/>
              <w:jc w:val="center"/>
              <w:rPr>
                <w:sz w:val="22"/>
                <w:szCs w:val="22"/>
              </w:rPr>
            </w:pPr>
            <w:r w:rsidRPr="001A7397">
              <w:rPr>
                <w:sz w:val="22"/>
                <w:szCs w:val="22"/>
              </w:rPr>
              <w:t>11.1.4.</w:t>
            </w:r>
          </w:p>
        </w:tc>
        <w:tc>
          <w:tcPr>
            <w:tcW w:w="8510" w:type="dxa"/>
            <w:shd w:val="clear" w:color="auto" w:fill="auto"/>
            <w:vAlign w:val="center"/>
          </w:tcPr>
          <w:p w14:paraId="401753C4" w14:textId="77777777" w:rsidR="00A9078C" w:rsidRPr="001A7397" w:rsidRDefault="00A9078C" w:rsidP="00334CC2">
            <w:pPr>
              <w:pStyle w:val="Sraopastraipa"/>
              <w:spacing w:line="240" w:lineRule="auto"/>
              <w:ind w:left="0" w:firstLine="0"/>
              <w:contextualSpacing/>
              <w:rPr>
                <w:sz w:val="22"/>
                <w:szCs w:val="22"/>
              </w:rPr>
            </w:pPr>
            <w:r w:rsidRPr="001A7397">
              <w:rPr>
                <w:b/>
                <w:sz w:val="22"/>
                <w:szCs w:val="22"/>
              </w:rPr>
              <w:t xml:space="preserve">Teisinio atstovavimo išlaidas; </w:t>
            </w:r>
            <w:r w:rsidRPr="001A7397">
              <w:rPr>
                <w:sz w:val="22"/>
                <w:szCs w:val="22"/>
              </w:rPr>
              <w:t>ir / ar</w:t>
            </w:r>
          </w:p>
        </w:tc>
      </w:tr>
      <w:tr w:rsidR="00A9078C" w:rsidRPr="001A7397" w14:paraId="0C7BCCF1" w14:textId="77777777" w:rsidTr="00C6207B">
        <w:trPr>
          <w:jc w:val="center"/>
        </w:trPr>
        <w:tc>
          <w:tcPr>
            <w:tcW w:w="1555" w:type="dxa"/>
            <w:shd w:val="clear" w:color="auto" w:fill="auto"/>
          </w:tcPr>
          <w:p w14:paraId="35F3B1D9" w14:textId="77777777" w:rsidR="00A9078C" w:rsidRPr="001A7397" w:rsidRDefault="00C07091" w:rsidP="00334CC2">
            <w:pPr>
              <w:pStyle w:val="Pagrindiniotekstotrauka"/>
              <w:spacing w:after="0"/>
              <w:ind w:left="0" w:right="-121"/>
              <w:jc w:val="center"/>
              <w:rPr>
                <w:sz w:val="22"/>
                <w:szCs w:val="22"/>
              </w:rPr>
            </w:pPr>
            <w:r w:rsidRPr="001A7397">
              <w:rPr>
                <w:sz w:val="22"/>
                <w:szCs w:val="22"/>
              </w:rPr>
              <w:t>11.1.5.</w:t>
            </w:r>
          </w:p>
        </w:tc>
        <w:tc>
          <w:tcPr>
            <w:tcW w:w="8510" w:type="dxa"/>
            <w:shd w:val="clear" w:color="auto" w:fill="auto"/>
            <w:vAlign w:val="center"/>
          </w:tcPr>
          <w:p w14:paraId="60FAB197" w14:textId="77777777" w:rsidR="00A9078C" w:rsidRPr="001A7397" w:rsidRDefault="00A9078C" w:rsidP="00334CC2">
            <w:pPr>
              <w:pStyle w:val="Sraopastraipa"/>
              <w:spacing w:line="240" w:lineRule="auto"/>
              <w:ind w:left="0" w:firstLine="0"/>
              <w:contextualSpacing/>
              <w:rPr>
                <w:sz w:val="22"/>
                <w:szCs w:val="22"/>
              </w:rPr>
            </w:pPr>
            <w:r w:rsidRPr="001A7397">
              <w:rPr>
                <w:b/>
                <w:sz w:val="22"/>
                <w:szCs w:val="22"/>
              </w:rPr>
              <w:t xml:space="preserve">Nuostolio sumažinimo išlaidas; </w:t>
            </w:r>
            <w:r w:rsidRPr="001A7397">
              <w:rPr>
                <w:sz w:val="22"/>
                <w:szCs w:val="22"/>
              </w:rPr>
              <w:t>ir / ar</w:t>
            </w:r>
          </w:p>
        </w:tc>
      </w:tr>
      <w:tr w:rsidR="00A9078C" w:rsidRPr="001A7397" w14:paraId="1F2F2046" w14:textId="77777777" w:rsidTr="00777116">
        <w:trPr>
          <w:jc w:val="center"/>
        </w:trPr>
        <w:tc>
          <w:tcPr>
            <w:tcW w:w="1555" w:type="dxa"/>
            <w:tcBorders>
              <w:bottom w:val="single" w:sz="4" w:space="0" w:color="auto"/>
            </w:tcBorders>
            <w:shd w:val="clear" w:color="auto" w:fill="auto"/>
          </w:tcPr>
          <w:p w14:paraId="04720049" w14:textId="77777777" w:rsidR="00A9078C" w:rsidRPr="001A7397" w:rsidRDefault="00C07091" w:rsidP="00334CC2">
            <w:pPr>
              <w:pStyle w:val="Pagrindiniotekstotrauka"/>
              <w:spacing w:after="0"/>
              <w:ind w:left="0" w:right="-121"/>
              <w:jc w:val="center"/>
              <w:rPr>
                <w:sz w:val="22"/>
                <w:szCs w:val="22"/>
              </w:rPr>
            </w:pPr>
            <w:r w:rsidRPr="001A7397">
              <w:rPr>
                <w:sz w:val="22"/>
                <w:szCs w:val="22"/>
              </w:rPr>
              <w:t>11.1.6.</w:t>
            </w:r>
          </w:p>
        </w:tc>
        <w:tc>
          <w:tcPr>
            <w:tcW w:w="8510" w:type="dxa"/>
            <w:tcBorders>
              <w:bottom w:val="single" w:sz="4" w:space="0" w:color="auto"/>
            </w:tcBorders>
            <w:shd w:val="clear" w:color="auto" w:fill="auto"/>
            <w:vAlign w:val="center"/>
          </w:tcPr>
          <w:p w14:paraId="2481B5FB" w14:textId="77777777" w:rsidR="00A9078C" w:rsidRPr="001A7397" w:rsidRDefault="00A9078C" w:rsidP="00334CC2">
            <w:pPr>
              <w:pStyle w:val="Sraopastraipa"/>
              <w:spacing w:line="240" w:lineRule="auto"/>
              <w:ind w:left="0" w:firstLine="0"/>
              <w:contextualSpacing/>
              <w:rPr>
                <w:sz w:val="22"/>
                <w:szCs w:val="22"/>
              </w:rPr>
            </w:pPr>
            <w:r w:rsidRPr="001A7397">
              <w:rPr>
                <w:b/>
                <w:sz w:val="22"/>
                <w:szCs w:val="22"/>
              </w:rPr>
              <w:t>Neatidėliotinas išlaidas;</w:t>
            </w:r>
            <w:r w:rsidRPr="001A7397">
              <w:rPr>
                <w:sz w:val="22"/>
                <w:szCs w:val="22"/>
              </w:rPr>
              <w:t xml:space="preserve"> ir / ar</w:t>
            </w:r>
          </w:p>
        </w:tc>
      </w:tr>
      <w:tr w:rsidR="00A9078C" w:rsidRPr="001A7397" w14:paraId="3550B371" w14:textId="77777777" w:rsidTr="00777116">
        <w:trPr>
          <w:jc w:val="center"/>
        </w:trPr>
        <w:tc>
          <w:tcPr>
            <w:tcW w:w="1555" w:type="dxa"/>
            <w:tcBorders>
              <w:bottom w:val="single" w:sz="4" w:space="0" w:color="auto"/>
            </w:tcBorders>
            <w:shd w:val="clear" w:color="auto" w:fill="auto"/>
          </w:tcPr>
          <w:p w14:paraId="6DF5D8D8" w14:textId="77777777" w:rsidR="00A9078C" w:rsidRPr="001A7397" w:rsidRDefault="00C07091" w:rsidP="00334CC2">
            <w:pPr>
              <w:pStyle w:val="Pagrindiniotekstotrauka"/>
              <w:spacing w:after="0"/>
              <w:ind w:left="0" w:right="-121"/>
              <w:jc w:val="center"/>
              <w:rPr>
                <w:sz w:val="22"/>
                <w:szCs w:val="22"/>
              </w:rPr>
            </w:pPr>
            <w:r w:rsidRPr="001A7397">
              <w:rPr>
                <w:sz w:val="22"/>
                <w:szCs w:val="22"/>
              </w:rPr>
              <w:t>11.1.7.</w:t>
            </w:r>
          </w:p>
        </w:tc>
        <w:tc>
          <w:tcPr>
            <w:tcW w:w="8510" w:type="dxa"/>
            <w:tcBorders>
              <w:bottom w:val="single" w:sz="4" w:space="0" w:color="auto"/>
            </w:tcBorders>
            <w:shd w:val="clear" w:color="auto" w:fill="auto"/>
            <w:vAlign w:val="center"/>
          </w:tcPr>
          <w:p w14:paraId="0B8CD840" w14:textId="77777777" w:rsidR="00A9078C" w:rsidRPr="001A7397" w:rsidRDefault="00A9078C" w:rsidP="00334CC2">
            <w:pPr>
              <w:pStyle w:val="Sraopastraipa"/>
              <w:spacing w:line="240" w:lineRule="auto"/>
              <w:ind w:left="0" w:firstLine="0"/>
              <w:contextualSpacing/>
              <w:rPr>
                <w:sz w:val="22"/>
                <w:szCs w:val="22"/>
              </w:rPr>
            </w:pPr>
            <w:r w:rsidRPr="001A7397">
              <w:rPr>
                <w:b/>
                <w:sz w:val="22"/>
                <w:szCs w:val="22"/>
              </w:rPr>
              <w:t>Reputacijos atstatymo išlaidas;</w:t>
            </w:r>
            <w:r w:rsidRPr="001A7397">
              <w:rPr>
                <w:sz w:val="22"/>
                <w:szCs w:val="22"/>
              </w:rPr>
              <w:t xml:space="preserve"> ir / ar</w:t>
            </w:r>
          </w:p>
        </w:tc>
      </w:tr>
      <w:tr w:rsidR="00A9078C" w:rsidRPr="001A7397" w14:paraId="0F606FF2" w14:textId="77777777" w:rsidTr="00777116">
        <w:trPr>
          <w:jc w:val="center"/>
        </w:trPr>
        <w:tc>
          <w:tcPr>
            <w:tcW w:w="1555" w:type="dxa"/>
            <w:tcBorders>
              <w:top w:val="single" w:sz="4" w:space="0" w:color="auto"/>
            </w:tcBorders>
            <w:shd w:val="clear" w:color="auto" w:fill="auto"/>
          </w:tcPr>
          <w:p w14:paraId="7400C59F" w14:textId="77777777" w:rsidR="00A9078C" w:rsidRPr="001A7397" w:rsidRDefault="00C07091" w:rsidP="00334CC2">
            <w:pPr>
              <w:pStyle w:val="Pagrindiniotekstotrauka"/>
              <w:spacing w:after="0"/>
              <w:ind w:left="0" w:right="-121"/>
              <w:jc w:val="center"/>
              <w:rPr>
                <w:sz w:val="22"/>
                <w:szCs w:val="22"/>
              </w:rPr>
            </w:pPr>
            <w:r w:rsidRPr="001A7397">
              <w:rPr>
                <w:sz w:val="22"/>
                <w:szCs w:val="22"/>
              </w:rPr>
              <w:lastRenderedPageBreak/>
              <w:t>11.1.8.</w:t>
            </w:r>
          </w:p>
        </w:tc>
        <w:tc>
          <w:tcPr>
            <w:tcW w:w="8510" w:type="dxa"/>
            <w:tcBorders>
              <w:top w:val="single" w:sz="4" w:space="0" w:color="auto"/>
            </w:tcBorders>
            <w:shd w:val="clear" w:color="auto" w:fill="auto"/>
            <w:vAlign w:val="center"/>
          </w:tcPr>
          <w:p w14:paraId="5CAA6137" w14:textId="77777777" w:rsidR="00A9078C" w:rsidRPr="001A7397" w:rsidRDefault="00A9078C" w:rsidP="00334CC2">
            <w:pPr>
              <w:pStyle w:val="Sraopastraipa"/>
              <w:spacing w:line="240" w:lineRule="auto"/>
              <w:ind w:left="0" w:firstLine="0"/>
              <w:contextualSpacing/>
              <w:rPr>
                <w:sz w:val="22"/>
                <w:szCs w:val="22"/>
              </w:rPr>
            </w:pPr>
            <w:r w:rsidRPr="001A7397">
              <w:rPr>
                <w:sz w:val="22"/>
                <w:szCs w:val="22"/>
              </w:rPr>
              <w:t>priteistas sumokėti palūkanas, susikaupusias iki sprendimo priėmimo ir po sprendimo priėmimo; ir / ar</w:t>
            </w:r>
          </w:p>
        </w:tc>
      </w:tr>
      <w:tr w:rsidR="00A9078C" w:rsidRPr="001A7397" w14:paraId="50525D1B" w14:textId="77777777" w:rsidTr="00C6207B">
        <w:trPr>
          <w:jc w:val="center"/>
        </w:trPr>
        <w:tc>
          <w:tcPr>
            <w:tcW w:w="1555" w:type="dxa"/>
            <w:shd w:val="clear" w:color="auto" w:fill="auto"/>
          </w:tcPr>
          <w:p w14:paraId="01B35F26" w14:textId="77777777" w:rsidR="00A9078C" w:rsidRPr="001A7397" w:rsidRDefault="00C07091" w:rsidP="00334CC2">
            <w:pPr>
              <w:pStyle w:val="Pagrindiniotekstotrauka"/>
              <w:spacing w:after="0"/>
              <w:ind w:left="29" w:right="-121"/>
              <w:jc w:val="center"/>
              <w:rPr>
                <w:sz w:val="22"/>
                <w:szCs w:val="22"/>
              </w:rPr>
            </w:pPr>
            <w:r w:rsidRPr="001A7397">
              <w:rPr>
                <w:sz w:val="22"/>
                <w:szCs w:val="22"/>
              </w:rPr>
              <w:t>11.1.9.</w:t>
            </w:r>
          </w:p>
        </w:tc>
        <w:tc>
          <w:tcPr>
            <w:tcW w:w="8510" w:type="dxa"/>
            <w:shd w:val="clear" w:color="auto" w:fill="auto"/>
            <w:vAlign w:val="center"/>
          </w:tcPr>
          <w:p w14:paraId="5955EC2D" w14:textId="77777777" w:rsidR="00A9078C" w:rsidRPr="001A7397" w:rsidRDefault="00A9078C" w:rsidP="00334CC2">
            <w:pPr>
              <w:pStyle w:val="Sraopastraipa"/>
              <w:spacing w:line="240" w:lineRule="auto"/>
              <w:ind w:left="0" w:firstLine="0"/>
              <w:contextualSpacing/>
              <w:rPr>
                <w:sz w:val="22"/>
                <w:szCs w:val="22"/>
              </w:rPr>
            </w:pPr>
            <w:r w:rsidRPr="001A7397">
              <w:rPr>
                <w:sz w:val="22"/>
                <w:szCs w:val="22"/>
              </w:rPr>
              <w:t xml:space="preserve">administracines baudas ir / ar pinigines nuobaudas, </w:t>
            </w:r>
            <w:r w:rsidR="00377EA2" w:rsidRPr="001A7397">
              <w:rPr>
                <w:sz w:val="22"/>
                <w:szCs w:val="22"/>
              </w:rPr>
              <w:t>valstybės</w:t>
            </w:r>
            <w:r w:rsidRPr="001A7397">
              <w:rPr>
                <w:sz w:val="22"/>
                <w:szCs w:val="22"/>
              </w:rPr>
              <w:t xml:space="preserve"> institucijų </w:t>
            </w:r>
            <w:r w:rsidR="00377EA2" w:rsidRPr="001A7397">
              <w:rPr>
                <w:sz w:val="22"/>
                <w:szCs w:val="22"/>
              </w:rPr>
              <w:t xml:space="preserve">/ teismo </w:t>
            </w:r>
            <w:r w:rsidRPr="001A7397">
              <w:rPr>
                <w:sz w:val="22"/>
                <w:szCs w:val="22"/>
              </w:rPr>
              <w:t>paskirtas</w:t>
            </w:r>
            <w:r w:rsidRPr="001A7397">
              <w:rPr>
                <w:b/>
                <w:sz w:val="22"/>
                <w:szCs w:val="22"/>
              </w:rPr>
              <w:t xml:space="preserve"> Apdraustiems asmenims</w:t>
            </w:r>
            <w:r w:rsidRPr="001A7397">
              <w:rPr>
                <w:sz w:val="22"/>
                <w:szCs w:val="22"/>
              </w:rPr>
              <w:t>; ir / ar</w:t>
            </w:r>
          </w:p>
        </w:tc>
      </w:tr>
      <w:tr w:rsidR="00A9078C" w:rsidRPr="001A7397" w14:paraId="2408A51B" w14:textId="77777777" w:rsidTr="00C6207B">
        <w:trPr>
          <w:jc w:val="center"/>
        </w:trPr>
        <w:tc>
          <w:tcPr>
            <w:tcW w:w="1555" w:type="dxa"/>
            <w:shd w:val="clear" w:color="auto" w:fill="auto"/>
          </w:tcPr>
          <w:p w14:paraId="02CAAEBA" w14:textId="77777777" w:rsidR="00A9078C" w:rsidRPr="001A7397" w:rsidRDefault="00C07091" w:rsidP="00334CC2">
            <w:pPr>
              <w:pStyle w:val="Pagrindiniotekstotrauka"/>
              <w:spacing w:after="0"/>
              <w:ind w:left="29" w:right="-121"/>
              <w:jc w:val="center"/>
              <w:rPr>
                <w:sz w:val="22"/>
                <w:szCs w:val="22"/>
              </w:rPr>
            </w:pPr>
            <w:r w:rsidRPr="001A7397">
              <w:rPr>
                <w:sz w:val="22"/>
                <w:szCs w:val="22"/>
              </w:rPr>
              <w:t>11.1.10.</w:t>
            </w:r>
          </w:p>
        </w:tc>
        <w:tc>
          <w:tcPr>
            <w:tcW w:w="8510" w:type="dxa"/>
            <w:shd w:val="clear" w:color="auto" w:fill="auto"/>
            <w:vAlign w:val="center"/>
          </w:tcPr>
          <w:p w14:paraId="349DC7D9" w14:textId="77777777" w:rsidR="00A9078C" w:rsidRPr="001A7397" w:rsidRDefault="00A9078C" w:rsidP="00334CC2">
            <w:pPr>
              <w:pStyle w:val="Sraopastraipa"/>
              <w:spacing w:line="240" w:lineRule="auto"/>
              <w:ind w:left="0" w:firstLine="0"/>
              <w:contextualSpacing/>
              <w:rPr>
                <w:sz w:val="22"/>
                <w:szCs w:val="22"/>
              </w:rPr>
            </w:pPr>
            <w:r w:rsidRPr="001A7397">
              <w:rPr>
                <w:sz w:val="22"/>
                <w:szCs w:val="22"/>
              </w:rPr>
              <w:t xml:space="preserve">kitas baudas ir / ar pinigines nuobaudas, jeigu jos </w:t>
            </w:r>
            <w:r w:rsidR="00377EA2" w:rsidRPr="001A7397">
              <w:rPr>
                <w:sz w:val="22"/>
                <w:szCs w:val="22"/>
              </w:rPr>
              <w:t>valstybės</w:t>
            </w:r>
            <w:r w:rsidRPr="001A7397">
              <w:rPr>
                <w:sz w:val="22"/>
                <w:szCs w:val="22"/>
              </w:rPr>
              <w:t xml:space="preserve"> institucijų </w:t>
            </w:r>
            <w:r w:rsidR="00377EA2" w:rsidRPr="001A7397">
              <w:rPr>
                <w:sz w:val="22"/>
                <w:szCs w:val="22"/>
              </w:rPr>
              <w:t xml:space="preserve">/ teismo </w:t>
            </w:r>
            <w:r w:rsidRPr="001A7397">
              <w:rPr>
                <w:sz w:val="22"/>
                <w:szCs w:val="22"/>
              </w:rPr>
              <w:t xml:space="preserve">paskirtos </w:t>
            </w:r>
            <w:r w:rsidR="003E7FA0" w:rsidRPr="001A7397">
              <w:rPr>
                <w:b/>
                <w:sz w:val="22"/>
                <w:szCs w:val="22"/>
              </w:rPr>
              <w:t>Bendrovei</w:t>
            </w:r>
            <w:r w:rsidRPr="001A7397">
              <w:rPr>
                <w:sz w:val="22"/>
                <w:szCs w:val="22"/>
              </w:rPr>
              <w:t xml:space="preserve"> ir </w:t>
            </w:r>
            <w:r w:rsidR="003E7FA0" w:rsidRPr="001A7397">
              <w:rPr>
                <w:b/>
                <w:sz w:val="22"/>
                <w:szCs w:val="22"/>
              </w:rPr>
              <w:t>Bendrovė</w:t>
            </w:r>
            <w:r w:rsidRPr="001A7397">
              <w:rPr>
                <w:sz w:val="22"/>
                <w:szCs w:val="22"/>
              </w:rPr>
              <w:t xml:space="preserve"> jas atlygino,  bet po to regresavo į </w:t>
            </w:r>
            <w:r w:rsidRPr="001A7397">
              <w:rPr>
                <w:b/>
                <w:sz w:val="22"/>
                <w:szCs w:val="22"/>
              </w:rPr>
              <w:t>Apdraustus asmenis</w:t>
            </w:r>
            <w:r w:rsidRPr="001A7397">
              <w:rPr>
                <w:sz w:val="22"/>
                <w:szCs w:val="22"/>
              </w:rPr>
              <w:t>; ir / ar</w:t>
            </w:r>
          </w:p>
        </w:tc>
      </w:tr>
      <w:tr w:rsidR="00A9078C" w:rsidRPr="001A7397" w14:paraId="2CECCC1A" w14:textId="77777777" w:rsidTr="00C6207B">
        <w:trPr>
          <w:jc w:val="center"/>
        </w:trPr>
        <w:tc>
          <w:tcPr>
            <w:tcW w:w="1555" w:type="dxa"/>
            <w:shd w:val="clear" w:color="auto" w:fill="auto"/>
          </w:tcPr>
          <w:p w14:paraId="7AB2BC0B" w14:textId="77777777" w:rsidR="00A9078C" w:rsidRPr="001A7397" w:rsidRDefault="00C07091" w:rsidP="00334CC2">
            <w:pPr>
              <w:pStyle w:val="Pagrindiniotekstotrauka"/>
              <w:spacing w:after="0"/>
              <w:ind w:left="29" w:right="-121"/>
              <w:jc w:val="center"/>
              <w:rPr>
                <w:sz w:val="22"/>
                <w:szCs w:val="22"/>
              </w:rPr>
            </w:pPr>
            <w:r w:rsidRPr="001A7397">
              <w:rPr>
                <w:sz w:val="22"/>
                <w:szCs w:val="22"/>
              </w:rPr>
              <w:t>11.1.11.</w:t>
            </w:r>
          </w:p>
        </w:tc>
        <w:tc>
          <w:tcPr>
            <w:tcW w:w="8510" w:type="dxa"/>
            <w:shd w:val="clear" w:color="auto" w:fill="auto"/>
            <w:vAlign w:val="center"/>
          </w:tcPr>
          <w:p w14:paraId="35E4FDE3" w14:textId="77777777" w:rsidR="00A9078C" w:rsidRPr="001A7397" w:rsidRDefault="00A9078C" w:rsidP="00334CC2">
            <w:pPr>
              <w:pStyle w:val="Sraopastraipa"/>
              <w:spacing w:line="240" w:lineRule="auto"/>
              <w:ind w:left="0" w:firstLine="0"/>
              <w:contextualSpacing/>
              <w:rPr>
                <w:sz w:val="22"/>
                <w:szCs w:val="22"/>
              </w:rPr>
            </w:pPr>
            <w:r w:rsidRPr="001A7397">
              <w:rPr>
                <w:b/>
                <w:sz w:val="22"/>
                <w:szCs w:val="22"/>
              </w:rPr>
              <w:t>Asme</w:t>
            </w:r>
            <w:r w:rsidR="004C74C4" w:rsidRPr="001A7397">
              <w:rPr>
                <w:b/>
                <w:sz w:val="22"/>
                <w:szCs w:val="22"/>
              </w:rPr>
              <w:t>nines Apdrausto asmens išlaidas</w:t>
            </w:r>
            <w:r w:rsidR="004C74C4" w:rsidRPr="001A7397">
              <w:rPr>
                <w:sz w:val="22"/>
                <w:szCs w:val="22"/>
              </w:rPr>
              <w:t xml:space="preserve">; </w:t>
            </w:r>
          </w:p>
        </w:tc>
      </w:tr>
      <w:tr w:rsidR="00190BDF" w:rsidRPr="001A7397" w14:paraId="72E01D19" w14:textId="77777777" w:rsidTr="00C6207B">
        <w:trPr>
          <w:jc w:val="center"/>
        </w:trPr>
        <w:tc>
          <w:tcPr>
            <w:tcW w:w="1555" w:type="dxa"/>
            <w:shd w:val="clear" w:color="auto" w:fill="auto"/>
          </w:tcPr>
          <w:p w14:paraId="135EC4BC" w14:textId="77777777" w:rsidR="00190BDF" w:rsidRPr="001A7397" w:rsidRDefault="004C74C4" w:rsidP="00334CC2">
            <w:pPr>
              <w:pStyle w:val="Pagrindiniotekstotrauka"/>
              <w:spacing w:after="0"/>
              <w:ind w:left="29" w:firstLine="142"/>
              <w:jc w:val="center"/>
              <w:rPr>
                <w:sz w:val="22"/>
                <w:szCs w:val="22"/>
              </w:rPr>
            </w:pPr>
            <w:r w:rsidRPr="001A7397">
              <w:rPr>
                <w:sz w:val="22"/>
                <w:szCs w:val="22"/>
              </w:rPr>
              <w:t>11.1.12.</w:t>
            </w:r>
          </w:p>
        </w:tc>
        <w:tc>
          <w:tcPr>
            <w:tcW w:w="8510" w:type="dxa"/>
            <w:shd w:val="clear" w:color="auto" w:fill="auto"/>
            <w:vAlign w:val="center"/>
          </w:tcPr>
          <w:p w14:paraId="35AE181F" w14:textId="77777777" w:rsidR="00190BDF" w:rsidRPr="001A7397" w:rsidRDefault="004C74C4" w:rsidP="00334CC2">
            <w:pPr>
              <w:pStyle w:val="Sraopastraipa"/>
              <w:spacing w:line="240" w:lineRule="auto"/>
              <w:ind w:left="0" w:firstLine="0"/>
              <w:contextualSpacing/>
              <w:rPr>
                <w:b/>
                <w:color w:val="FF0000"/>
                <w:sz w:val="22"/>
                <w:szCs w:val="22"/>
              </w:rPr>
            </w:pPr>
            <w:r w:rsidRPr="001A7397">
              <w:rPr>
                <w:rFonts w:eastAsiaTheme="minorHAnsi"/>
                <w:b/>
                <w:sz w:val="22"/>
                <w:szCs w:val="22"/>
              </w:rPr>
              <w:t>Bendrovės</w:t>
            </w:r>
            <w:r w:rsidRPr="001A7397">
              <w:rPr>
                <w:rFonts w:eastAsiaTheme="minorHAnsi"/>
                <w:sz w:val="22"/>
                <w:szCs w:val="22"/>
              </w:rPr>
              <w:t xml:space="preserve"> nesumokėtus mokesčius, jeigu kyla asmeninė </w:t>
            </w:r>
            <w:r w:rsidRPr="001A7397">
              <w:rPr>
                <w:rFonts w:eastAsiaTheme="minorHAnsi"/>
                <w:b/>
                <w:sz w:val="22"/>
                <w:szCs w:val="22"/>
              </w:rPr>
              <w:t>Apdrausto asmens</w:t>
            </w:r>
            <w:r w:rsidRPr="001A7397">
              <w:rPr>
                <w:rFonts w:eastAsiaTheme="minorHAnsi"/>
                <w:sz w:val="22"/>
                <w:szCs w:val="22"/>
              </w:rPr>
              <w:t xml:space="preserve"> atsakomybė už mokesčio nesumokėjimą, bet su sąlyga, kad tokios atsakomybės nelėmė </w:t>
            </w:r>
            <w:r w:rsidRPr="001A7397">
              <w:rPr>
                <w:rFonts w:eastAsiaTheme="minorHAnsi"/>
                <w:b/>
                <w:sz w:val="22"/>
                <w:szCs w:val="22"/>
              </w:rPr>
              <w:t>Apdrausto asmens</w:t>
            </w:r>
            <w:r w:rsidRPr="001A7397">
              <w:rPr>
                <w:rFonts w:eastAsiaTheme="minorHAnsi"/>
                <w:sz w:val="22"/>
                <w:szCs w:val="22"/>
              </w:rPr>
              <w:t xml:space="preserve"> apgalvoti ar tyčiniai veiksmai ir </w:t>
            </w:r>
            <w:r w:rsidRPr="001A7397">
              <w:rPr>
                <w:rFonts w:eastAsiaTheme="minorHAnsi"/>
                <w:b/>
                <w:sz w:val="22"/>
                <w:szCs w:val="22"/>
              </w:rPr>
              <w:t>Bendrovė</w:t>
            </w:r>
            <w:r w:rsidRPr="001A7397">
              <w:rPr>
                <w:rFonts w:eastAsiaTheme="minorHAnsi"/>
                <w:sz w:val="22"/>
                <w:szCs w:val="22"/>
              </w:rPr>
              <w:t xml:space="preserve"> negali sumokėti mokesčio dėl nemokumo ar bankroto.</w:t>
            </w:r>
          </w:p>
        </w:tc>
      </w:tr>
      <w:tr w:rsidR="00A9078C" w:rsidRPr="001A7397" w14:paraId="699AC89E" w14:textId="77777777" w:rsidTr="00C6207B">
        <w:trPr>
          <w:trHeight w:val="274"/>
          <w:jc w:val="center"/>
        </w:trPr>
        <w:tc>
          <w:tcPr>
            <w:tcW w:w="1555" w:type="dxa"/>
            <w:shd w:val="clear" w:color="auto" w:fill="auto"/>
          </w:tcPr>
          <w:p w14:paraId="1AC93EFF" w14:textId="77777777" w:rsidR="00A9078C" w:rsidRPr="001A7397" w:rsidRDefault="00F21404" w:rsidP="00334CC2">
            <w:pPr>
              <w:pStyle w:val="Pagrindiniotekstotrauka"/>
              <w:spacing w:after="0"/>
              <w:ind w:left="0" w:hanging="113"/>
              <w:jc w:val="center"/>
              <w:rPr>
                <w:sz w:val="22"/>
                <w:szCs w:val="22"/>
              </w:rPr>
            </w:pPr>
            <w:r w:rsidRPr="001A7397">
              <w:rPr>
                <w:sz w:val="22"/>
                <w:szCs w:val="22"/>
              </w:rPr>
              <w:t>11.2.</w:t>
            </w:r>
          </w:p>
        </w:tc>
        <w:tc>
          <w:tcPr>
            <w:tcW w:w="8510" w:type="dxa"/>
            <w:shd w:val="clear" w:color="auto" w:fill="auto"/>
            <w:vAlign w:val="center"/>
          </w:tcPr>
          <w:p w14:paraId="35827A4E" w14:textId="77777777" w:rsidR="00A9078C" w:rsidRPr="001A7397" w:rsidRDefault="00A9078C" w:rsidP="00334CC2">
            <w:pPr>
              <w:pStyle w:val="Sraopastraipa"/>
              <w:spacing w:line="240" w:lineRule="auto"/>
              <w:ind w:left="0" w:firstLine="0"/>
              <w:contextualSpacing/>
              <w:rPr>
                <w:sz w:val="22"/>
                <w:szCs w:val="22"/>
              </w:rPr>
            </w:pPr>
            <w:r w:rsidRPr="001A7397">
              <w:rPr>
                <w:b/>
                <w:sz w:val="22"/>
                <w:szCs w:val="22"/>
              </w:rPr>
              <w:t>Nuostoliai</w:t>
            </w:r>
            <w:r w:rsidRPr="001A7397">
              <w:rPr>
                <w:sz w:val="22"/>
                <w:szCs w:val="22"/>
              </w:rPr>
              <w:t xml:space="preserve"> neapima:</w:t>
            </w:r>
          </w:p>
        </w:tc>
      </w:tr>
      <w:tr w:rsidR="00601E38" w:rsidRPr="001A7397" w14:paraId="1A7FEB8F" w14:textId="77777777" w:rsidTr="00C6207B">
        <w:trPr>
          <w:jc w:val="center"/>
        </w:trPr>
        <w:tc>
          <w:tcPr>
            <w:tcW w:w="1555" w:type="dxa"/>
            <w:shd w:val="clear" w:color="auto" w:fill="auto"/>
          </w:tcPr>
          <w:p w14:paraId="720F3DC5" w14:textId="77777777" w:rsidR="00601E38" w:rsidRPr="001A7397" w:rsidRDefault="00601E38" w:rsidP="00334CC2">
            <w:pPr>
              <w:pStyle w:val="Pagrindiniotekstotrauka"/>
              <w:spacing w:after="0"/>
              <w:ind w:left="0"/>
              <w:jc w:val="center"/>
              <w:rPr>
                <w:sz w:val="22"/>
                <w:szCs w:val="22"/>
              </w:rPr>
            </w:pPr>
            <w:r w:rsidRPr="001A7397">
              <w:rPr>
                <w:sz w:val="22"/>
                <w:szCs w:val="22"/>
              </w:rPr>
              <w:t>11.2.1.</w:t>
            </w:r>
          </w:p>
        </w:tc>
        <w:tc>
          <w:tcPr>
            <w:tcW w:w="8510" w:type="dxa"/>
            <w:shd w:val="clear" w:color="auto" w:fill="auto"/>
            <w:vAlign w:val="center"/>
          </w:tcPr>
          <w:p w14:paraId="4DC1AFBE" w14:textId="77777777" w:rsidR="00601E38" w:rsidRPr="001A7397" w:rsidRDefault="00601E38" w:rsidP="00334CC2">
            <w:pPr>
              <w:pStyle w:val="Sraopastraipa"/>
              <w:spacing w:line="240" w:lineRule="auto"/>
              <w:ind w:left="0" w:firstLine="0"/>
              <w:contextualSpacing/>
              <w:rPr>
                <w:sz w:val="22"/>
                <w:szCs w:val="22"/>
              </w:rPr>
            </w:pPr>
            <w:r w:rsidRPr="001A7397">
              <w:rPr>
                <w:sz w:val="22"/>
                <w:szCs w:val="22"/>
              </w:rPr>
              <w:t>baudžiamąja tvarka paskirtų baudų ir/arba nuobaudų;</w:t>
            </w:r>
            <w:r w:rsidR="004B44FE" w:rsidRPr="001A7397">
              <w:rPr>
                <w:sz w:val="22"/>
                <w:szCs w:val="22"/>
              </w:rPr>
              <w:t xml:space="preserve"> ir /ar</w:t>
            </w:r>
          </w:p>
        </w:tc>
      </w:tr>
      <w:tr w:rsidR="00601E38" w:rsidRPr="001A7397" w14:paraId="12103054" w14:textId="77777777" w:rsidTr="00C6207B">
        <w:trPr>
          <w:jc w:val="center"/>
        </w:trPr>
        <w:tc>
          <w:tcPr>
            <w:tcW w:w="1555" w:type="dxa"/>
            <w:shd w:val="clear" w:color="auto" w:fill="auto"/>
          </w:tcPr>
          <w:p w14:paraId="387C9721" w14:textId="77777777" w:rsidR="00601E38" w:rsidRPr="001A7397" w:rsidRDefault="00601E38" w:rsidP="00334CC2">
            <w:pPr>
              <w:pStyle w:val="Pagrindiniotekstotrauka"/>
              <w:spacing w:after="0"/>
              <w:ind w:left="0"/>
              <w:jc w:val="center"/>
              <w:rPr>
                <w:sz w:val="22"/>
                <w:szCs w:val="22"/>
              </w:rPr>
            </w:pPr>
            <w:r w:rsidRPr="001A7397">
              <w:rPr>
                <w:sz w:val="22"/>
                <w:szCs w:val="22"/>
              </w:rPr>
              <w:t>11.2.2.</w:t>
            </w:r>
          </w:p>
        </w:tc>
        <w:tc>
          <w:tcPr>
            <w:tcW w:w="8510" w:type="dxa"/>
            <w:shd w:val="clear" w:color="auto" w:fill="auto"/>
            <w:vAlign w:val="center"/>
          </w:tcPr>
          <w:p w14:paraId="1EBEA016" w14:textId="77777777" w:rsidR="00601E38" w:rsidRPr="001A7397" w:rsidRDefault="00601E38" w:rsidP="00334CC2">
            <w:pPr>
              <w:pStyle w:val="Sraopastraipa"/>
              <w:spacing w:line="240" w:lineRule="auto"/>
              <w:ind w:left="0" w:firstLine="0"/>
              <w:contextualSpacing/>
              <w:rPr>
                <w:sz w:val="22"/>
                <w:szCs w:val="22"/>
              </w:rPr>
            </w:pPr>
            <w:r w:rsidRPr="001A7397">
              <w:rPr>
                <w:sz w:val="22"/>
                <w:szCs w:val="22"/>
              </w:rPr>
              <w:t xml:space="preserve">jokių baudų ir / arba nuobaudų, paskirtų </w:t>
            </w:r>
            <w:r w:rsidRPr="001A7397">
              <w:rPr>
                <w:b/>
                <w:sz w:val="22"/>
                <w:szCs w:val="22"/>
              </w:rPr>
              <w:t>Apdraustam</w:t>
            </w:r>
            <w:r w:rsidRPr="001A7397">
              <w:rPr>
                <w:sz w:val="22"/>
                <w:szCs w:val="22"/>
              </w:rPr>
              <w:t xml:space="preserve"> </w:t>
            </w:r>
            <w:r w:rsidRPr="001A7397">
              <w:rPr>
                <w:b/>
                <w:sz w:val="22"/>
                <w:szCs w:val="22"/>
              </w:rPr>
              <w:t xml:space="preserve">asmeniui </w:t>
            </w:r>
            <w:r w:rsidRPr="001A7397">
              <w:rPr>
                <w:sz w:val="22"/>
                <w:szCs w:val="22"/>
              </w:rPr>
              <w:t>už Kelių eismo taisyklių pažeidimus;</w:t>
            </w:r>
            <w:r w:rsidR="004B44FE" w:rsidRPr="001A7397">
              <w:rPr>
                <w:sz w:val="22"/>
                <w:szCs w:val="22"/>
              </w:rPr>
              <w:t xml:space="preserve"> ir /ar</w:t>
            </w:r>
          </w:p>
        </w:tc>
      </w:tr>
      <w:tr w:rsidR="00601E38" w:rsidRPr="001A7397" w14:paraId="3F0E1691" w14:textId="77777777" w:rsidTr="00C6207B">
        <w:trPr>
          <w:jc w:val="center"/>
        </w:trPr>
        <w:tc>
          <w:tcPr>
            <w:tcW w:w="1555" w:type="dxa"/>
            <w:shd w:val="clear" w:color="auto" w:fill="auto"/>
          </w:tcPr>
          <w:p w14:paraId="121AD32C" w14:textId="77777777" w:rsidR="00601E38" w:rsidRPr="001A7397" w:rsidRDefault="00601E38" w:rsidP="00334CC2">
            <w:pPr>
              <w:pStyle w:val="Pagrindiniotekstotrauka"/>
              <w:spacing w:after="0"/>
              <w:ind w:left="0"/>
              <w:jc w:val="center"/>
              <w:rPr>
                <w:sz w:val="22"/>
                <w:szCs w:val="22"/>
              </w:rPr>
            </w:pPr>
            <w:r w:rsidRPr="001A7397">
              <w:rPr>
                <w:sz w:val="22"/>
                <w:szCs w:val="22"/>
              </w:rPr>
              <w:t>11.2.3.</w:t>
            </w:r>
          </w:p>
        </w:tc>
        <w:tc>
          <w:tcPr>
            <w:tcW w:w="8510" w:type="dxa"/>
            <w:shd w:val="clear" w:color="auto" w:fill="auto"/>
            <w:vAlign w:val="center"/>
          </w:tcPr>
          <w:p w14:paraId="2A23EB7E" w14:textId="77777777" w:rsidR="00601E38" w:rsidRPr="001A7397" w:rsidRDefault="00601E38" w:rsidP="00334CC2">
            <w:pPr>
              <w:tabs>
                <w:tab w:val="left" w:pos="567"/>
                <w:tab w:val="left" w:pos="1276"/>
              </w:tabs>
              <w:spacing w:after="0" w:line="240" w:lineRule="auto"/>
              <w:contextualSpacing/>
              <w:jc w:val="both"/>
              <w:rPr>
                <w:rFonts w:ascii="Times New Roman" w:eastAsiaTheme="minorHAnsi" w:hAnsi="Times New Roman"/>
              </w:rPr>
            </w:pPr>
            <w:r w:rsidRPr="001A7397">
              <w:rPr>
                <w:rFonts w:ascii="Times New Roman" w:hAnsi="Times New Roman"/>
              </w:rPr>
              <w:t>mokesčių ar mokesčių lengvatų, išskyrus</w:t>
            </w:r>
            <w:r w:rsidR="001F6B04" w:rsidRPr="001A7397">
              <w:rPr>
                <w:rFonts w:ascii="Times New Roman" w:hAnsi="Times New Roman"/>
              </w:rPr>
              <w:t>:</w:t>
            </w:r>
            <w:r w:rsidR="000A41A2" w:rsidRPr="001A7397">
              <w:rPr>
                <w:rFonts w:ascii="Times New Roman" w:hAnsi="Times New Roman"/>
              </w:rPr>
              <w:t xml:space="preserve"> 1) </w:t>
            </w:r>
            <w:r w:rsidRPr="001A7397">
              <w:rPr>
                <w:rFonts w:ascii="Times New Roman" w:hAnsi="Times New Roman"/>
              </w:rPr>
              <w:t xml:space="preserve">nuostolius, susijusius su administracinėmis baudomis, valstybės institucijų / teismo paskirtomis </w:t>
            </w:r>
            <w:r w:rsidRPr="001A7397">
              <w:rPr>
                <w:rFonts w:ascii="Times New Roman" w:hAnsi="Times New Roman"/>
                <w:b/>
              </w:rPr>
              <w:t>Apdraustam asmeniui</w:t>
            </w:r>
            <w:r w:rsidR="000A41A2" w:rsidRPr="001A7397">
              <w:rPr>
                <w:rFonts w:ascii="Times New Roman" w:hAnsi="Times New Roman"/>
              </w:rPr>
              <w:t>,</w:t>
            </w:r>
            <w:r w:rsidRPr="001A7397">
              <w:rPr>
                <w:rFonts w:ascii="Times New Roman" w:hAnsi="Times New Roman"/>
              </w:rPr>
              <w:t xml:space="preserve"> ir / ar</w:t>
            </w:r>
            <w:r w:rsidR="000A41A2" w:rsidRPr="001A7397">
              <w:rPr>
                <w:rFonts w:ascii="Times New Roman" w:hAnsi="Times New Roman"/>
              </w:rPr>
              <w:t xml:space="preserve"> 2) 11.1.12 punkte nurodytus atvejus; </w:t>
            </w:r>
            <w:r w:rsidR="004B44FE" w:rsidRPr="001A7397">
              <w:rPr>
                <w:rFonts w:ascii="Times New Roman" w:eastAsiaTheme="minorHAnsi" w:hAnsi="Times New Roman"/>
              </w:rPr>
              <w:t xml:space="preserve">ir / </w:t>
            </w:r>
            <w:r w:rsidRPr="001A7397">
              <w:rPr>
                <w:rFonts w:ascii="Times New Roman" w:eastAsiaTheme="minorHAnsi" w:hAnsi="Times New Roman"/>
              </w:rPr>
              <w:t>ar</w:t>
            </w:r>
          </w:p>
        </w:tc>
      </w:tr>
      <w:tr w:rsidR="00601E38" w:rsidRPr="001A7397" w14:paraId="2F8C7DB8" w14:textId="77777777" w:rsidTr="00C6207B">
        <w:trPr>
          <w:jc w:val="center"/>
        </w:trPr>
        <w:tc>
          <w:tcPr>
            <w:tcW w:w="1555" w:type="dxa"/>
            <w:shd w:val="clear" w:color="auto" w:fill="auto"/>
          </w:tcPr>
          <w:p w14:paraId="1A8491B1" w14:textId="77777777" w:rsidR="00601E38" w:rsidRPr="001A7397" w:rsidRDefault="004B44FE" w:rsidP="00334CC2">
            <w:pPr>
              <w:pStyle w:val="Pagrindiniotekstotrauka"/>
              <w:spacing w:after="0"/>
              <w:ind w:left="0"/>
              <w:jc w:val="center"/>
              <w:rPr>
                <w:sz w:val="22"/>
                <w:szCs w:val="22"/>
              </w:rPr>
            </w:pPr>
            <w:r w:rsidRPr="001A7397">
              <w:rPr>
                <w:sz w:val="22"/>
                <w:szCs w:val="22"/>
              </w:rPr>
              <w:t>11.2.4.</w:t>
            </w:r>
          </w:p>
        </w:tc>
        <w:tc>
          <w:tcPr>
            <w:tcW w:w="8510" w:type="dxa"/>
            <w:shd w:val="clear" w:color="auto" w:fill="auto"/>
            <w:vAlign w:val="center"/>
          </w:tcPr>
          <w:p w14:paraId="6AD6050C" w14:textId="77777777" w:rsidR="00601E38" w:rsidRPr="001A7397" w:rsidRDefault="00601E38" w:rsidP="00334CC2">
            <w:pPr>
              <w:pStyle w:val="Sraopastraipa"/>
              <w:spacing w:line="240" w:lineRule="auto"/>
              <w:ind w:left="0" w:firstLine="0"/>
              <w:contextualSpacing/>
              <w:rPr>
                <w:sz w:val="22"/>
                <w:szCs w:val="22"/>
              </w:rPr>
            </w:pPr>
            <w:r w:rsidRPr="001A7397">
              <w:rPr>
                <w:sz w:val="22"/>
                <w:szCs w:val="22"/>
              </w:rPr>
              <w:t>rizikų, kurios pagal Lietuvos Respublikos įstatymus yra nedraudžiamos;</w:t>
            </w:r>
            <w:r w:rsidR="004B44FE" w:rsidRPr="001A7397">
              <w:rPr>
                <w:sz w:val="22"/>
                <w:szCs w:val="22"/>
              </w:rPr>
              <w:t xml:space="preserve"> </w:t>
            </w:r>
            <w:r w:rsidR="004B44FE" w:rsidRPr="001A7397">
              <w:rPr>
                <w:rFonts w:eastAsiaTheme="minorHAnsi"/>
              </w:rPr>
              <w:t>ir / ar</w:t>
            </w:r>
          </w:p>
        </w:tc>
      </w:tr>
      <w:tr w:rsidR="00601E38" w:rsidRPr="001A7397" w14:paraId="1F907D05" w14:textId="77777777" w:rsidTr="00C6207B">
        <w:trPr>
          <w:jc w:val="center"/>
        </w:trPr>
        <w:tc>
          <w:tcPr>
            <w:tcW w:w="1555" w:type="dxa"/>
            <w:shd w:val="clear" w:color="auto" w:fill="auto"/>
          </w:tcPr>
          <w:p w14:paraId="3BBFC619" w14:textId="77777777" w:rsidR="00601E38" w:rsidRPr="001A7397" w:rsidRDefault="004B44FE" w:rsidP="00334CC2">
            <w:pPr>
              <w:pStyle w:val="Pagrindiniotekstotrauka"/>
              <w:spacing w:after="0"/>
              <w:ind w:left="0"/>
              <w:jc w:val="center"/>
              <w:rPr>
                <w:sz w:val="22"/>
                <w:szCs w:val="22"/>
              </w:rPr>
            </w:pPr>
            <w:r w:rsidRPr="001A7397">
              <w:rPr>
                <w:sz w:val="22"/>
                <w:szCs w:val="22"/>
              </w:rPr>
              <w:t>11.2.5.</w:t>
            </w:r>
          </w:p>
        </w:tc>
        <w:tc>
          <w:tcPr>
            <w:tcW w:w="8510" w:type="dxa"/>
            <w:shd w:val="clear" w:color="auto" w:fill="auto"/>
            <w:vAlign w:val="center"/>
          </w:tcPr>
          <w:p w14:paraId="471F8725" w14:textId="77777777" w:rsidR="00601E38" w:rsidRPr="001A7397" w:rsidRDefault="00601E38" w:rsidP="00334CC2">
            <w:pPr>
              <w:pStyle w:val="Sraopastraipa"/>
              <w:spacing w:line="240" w:lineRule="auto"/>
              <w:ind w:left="0" w:firstLine="0"/>
              <w:contextualSpacing/>
              <w:rPr>
                <w:sz w:val="22"/>
                <w:szCs w:val="22"/>
              </w:rPr>
            </w:pPr>
            <w:proofErr w:type="spellStart"/>
            <w:r w:rsidRPr="001A7397">
              <w:rPr>
                <w:sz w:val="22"/>
                <w:szCs w:val="22"/>
              </w:rPr>
              <w:t>restitucinių</w:t>
            </w:r>
            <w:proofErr w:type="spellEnd"/>
            <w:r w:rsidRPr="001A7397">
              <w:rPr>
                <w:sz w:val="22"/>
                <w:szCs w:val="22"/>
              </w:rPr>
              <w:t xml:space="preserve"> mokėjimų, įskaitant grąžinimą sumokėtų pinigų, kuriuos gavo neturėdami tam teisės: (i) </w:t>
            </w:r>
            <w:r w:rsidRPr="001A7397">
              <w:rPr>
                <w:b/>
                <w:sz w:val="22"/>
                <w:szCs w:val="22"/>
              </w:rPr>
              <w:t>Apdraustas asmuo</w:t>
            </w:r>
            <w:r w:rsidRPr="001A7397">
              <w:rPr>
                <w:sz w:val="22"/>
                <w:szCs w:val="22"/>
              </w:rPr>
              <w:t xml:space="preserve">; ar (ii) juridinis asmuo, kuriame </w:t>
            </w:r>
            <w:r w:rsidRPr="001A7397">
              <w:rPr>
                <w:b/>
                <w:sz w:val="22"/>
                <w:szCs w:val="22"/>
              </w:rPr>
              <w:t>Apdraustas asmuo</w:t>
            </w:r>
            <w:r w:rsidRPr="001A7397">
              <w:rPr>
                <w:sz w:val="22"/>
                <w:szCs w:val="22"/>
              </w:rPr>
              <w:t xml:space="preserve"> turi interesą; ar (iii) </w:t>
            </w:r>
            <w:r w:rsidRPr="001A7397">
              <w:rPr>
                <w:b/>
                <w:sz w:val="22"/>
                <w:szCs w:val="22"/>
              </w:rPr>
              <w:t>Bendrovė</w:t>
            </w:r>
            <w:r w:rsidRPr="001A7397">
              <w:rPr>
                <w:sz w:val="22"/>
                <w:szCs w:val="22"/>
              </w:rPr>
              <w:t>.</w:t>
            </w:r>
          </w:p>
        </w:tc>
      </w:tr>
      <w:tr w:rsidR="00A9078C" w:rsidRPr="001A7397" w14:paraId="299C2ED2" w14:textId="77777777" w:rsidTr="00A730C9">
        <w:trPr>
          <w:jc w:val="center"/>
        </w:trPr>
        <w:tc>
          <w:tcPr>
            <w:tcW w:w="10065" w:type="dxa"/>
            <w:gridSpan w:val="2"/>
            <w:shd w:val="clear" w:color="auto" w:fill="F2F2F2"/>
          </w:tcPr>
          <w:p w14:paraId="0518F5D9" w14:textId="77777777" w:rsidR="00A9078C" w:rsidRPr="001A7397" w:rsidRDefault="00A9078C" w:rsidP="00334CC2">
            <w:pPr>
              <w:spacing w:after="0" w:line="240" w:lineRule="auto"/>
              <w:jc w:val="center"/>
              <w:rPr>
                <w:rFonts w:ascii="Times New Roman" w:hAnsi="Times New Roman"/>
                <w:b/>
              </w:rPr>
            </w:pPr>
            <w:r w:rsidRPr="001A7397">
              <w:rPr>
                <w:rFonts w:ascii="Times New Roman" w:hAnsi="Times New Roman"/>
                <w:b/>
              </w:rPr>
              <w:t>Gynybos išlaidos</w:t>
            </w:r>
          </w:p>
        </w:tc>
      </w:tr>
      <w:tr w:rsidR="00A9078C" w:rsidRPr="001A7397" w14:paraId="556135C1" w14:textId="77777777" w:rsidTr="00C6207B">
        <w:trPr>
          <w:jc w:val="center"/>
        </w:trPr>
        <w:tc>
          <w:tcPr>
            <w:tcW w:w="1555" w:type="dxa"/>
            <w:shd w:val="clear" w:color="auto" w:fill="auto"/>
          </w:tcPr>
          <w:p w14:paraId="67BCEF79" w14:textId="77777777" w:rsidR="00A9078C" w:rsidRPr="001A7397" w:rsidRDefault="00A9078C" w:rsidP="00334CC2">
            <w:pPr>
              <w:pStyle w:val="Pagrindiniotekstotrauka"/>
              <w:spacing w:after="0"/>
              <w:ind w:left="360"/>
              <w:rPr>
                <w:sz w:val="22"/>
                <w:szCs w:val="22"/>
              </w:rPr>
            </w:pPr>
            <w:r w:rsidRPr="001A7397">
              <w:rPr>
                <w:sz w:val="22"/>
                <w:szCs w:val="22"/>
              </w:rPr>
              <w:t>11.4.</w:t>
            </w:r>
          </w:p>
        </w:tc>
        <w:tc>
          <w:tcPr>
            <w:tcW w:w="8510" w:type="dxa"/>
            <w:shd w:val="clear" w:color="auto" w:fill="auto"/>
            <w:vAlign w:val="center"/>
          </w:tcPr>
          <w:p w14:paraId="563BF635" w14:textId="77777777" w:rsidR="00A9078C" w:rsidRPr="001A7397" w:rsidRDefault="00A9078C" w:rsidP="00334CC2">
            <w:pPr>
              <w:spacing w:after="0" w:line="240" w:lineRule="auto"/>
              <w:jc w:val="both"/>
              <w:rPr>
                <w:rFonts w:ascii="Times New Roman" w:hAnsi="Times New Roman"/>
              </w:rPr>
            </w:pPr>
            <w:r w:rsidRPr="001A7397">
              <w:rPr>
                <w:rFonts w:ascii="Times New Roman" w:hAnsi="Times New Roman"/>
              </w:rPr>
              <w:t xml:space="preserve">Būtini ir pagrįsti bei su </w:t>
            </w:r>
            <w:r w:rsidRPr="001A7397">
              <w:rPr>
                <w:rFonts w:ascii="Times New Roman" w:hAnsi="Times New Roman"/>
                <w:b/>
              </w:rPr>
              <w:t>Draudiku</w:t>
            </w:r>
            <w:r w:rsidRPr="001A7397">
              <w:rPr>
                <w:rFonts w:ascii="Times New Roman" w:hAnsi="Times New Roman"/>
              </w:rPr>
              <w:t xml:space="preserve"> iš anksto suderinti teisiniai ar kiti susiję profesiniai mokėjimai, honorarai</w:t>
            </w:r>
            <w:r w:rsidR="007614E5" w:rsidRPr="001A7397">
              <w:rPr>
                <w:rFonts w:ascii="Times New Roman" w:hAnsi="Times New Roman"/>
              </w:rPr>
              <w:t xml:space="preserve"> (išskyrus bet kokį užmokestį </w:t>
            </w:r>
            <w:r w:rsidR="007614E5" w:rsidRPr="001A7397">
              <w:rPr>
                <w:rFonts w:ascii="Times New Roman" w:hAnsi="Times New Roman"/>
                <w:b/>
              </w:rPr>
              <w:t>Apdraustam asmeniui</w:t>
            </w:r>
            <w:r w:rsidR="007614E5" w:rsidRPr="001A7397">
              <w:rPr>
                <w:rFonts w:ascii="Times New Roman" w:hAnsi="Times New Roman"/>
              </w:rPr>
              <w:t xml:space="preserve"> ir  / ar </w:t>
            </w:r>
            <w:r w:rsidR="003E7FA0" w:rsidRPr="001A7397">
              <w:rPr>
                <w:rFonts w:ascii="Times New Roman" w:hAnsi="Times New Roman"/>
                <w:b/>
              </w:rPr>
              <w:t>Bendrovei</w:t>
            </w:r>
            <w:r w:rsidR="007614E5" w:rsidRPr="001A7397">
              <w:rPr>
                <w:rFonts w:ascii="Times New Roman" w:hAnsi="Times New Roman"/>
                <w:b/>
              </w:rPr>
              <w:t>)</w:t>
            </w:r>
            <w:r w:rsidRPr="001A7397">
              <w:rPr>
                <w:rFonts w:ascii="Times New Roman" w:hAnsi="Times New Roman"/>
              </w:rPr>
              <w:t xml:space="preserve"> dėl </w:t>
            </w:r>
            <w:r w:rsidRPr="001A7397">
              <w:rPr>
                <w:rFonts w:ascii="Times New Roman" w:hAnsi="Times New Roman"/>
                <w:b/>
              </w:rPr>
              <w:t xml:space="preserve">Reikalavimo </w:t>
            </w:r>
            <w:r w:rsidRPr="001A7397">
              <w:rPr>
                <w:rFonts w:ascii="Times New Roman" w:hAnsi="Times New Roman"/>
              </w:rPr>
              <w:t>(išskyrus</w:t>
            </w:r>
            <w:r w:rsidRPr="001A7397">
              <w:rPr>
                <w:rFonts w:ascii="Times New Roman" w:hAnsi="Times New Roman"/>
                <w:b/>
              </w:rPr>
              <w:t xml:space="preserve"> Oficialų tyrimą</w:t>
            </w:r>
            <w:r w:rsidRPr="001A7397">
              <w:rPr>
                <w:rFonts w:ascii="Times New Roman" w:hAnsi="Times New Roman"/>
              </w:rPr>
              <w:t xml:space="preserve">). </w:t>
            </w:r>
            <w:r w:rsidRPr="001A7397">
              <w:rPr>
                <w:rFonts w:ascii="Times New Roman" w:hAnsi="Times New Roman"/>
                <w:b/>
              </w:rPr>
              <w:t xml:space="preserve">Gynybos išlaidos </w:t>
            </w:r>
            <w:r w:rsidRPr="001A7397">
              <w:rPr>
                <w:rFonts w:ascii="Times New Roman" w:hAnsi="Times New Roman"/>
              </w:rPr>
              <w:t xml:space="preserve">taip pat apima pagrįstus bei su Draudiku iš anksto suderintus mokėjimus ir sąnaudas, susijusius su </w:t>
            </w:r>
            <w:r w:rsidRPr="001A7397">
              <w:rPr>
                <w:rFonts w:ascii="Times New Roman" w:hAnsi="Times New Roman"/>
                <w:b/>
              </w:rPr>
              <w:t>Reikalavimo</w:t>
            </w:r>
            <w:r w:rsidRPr="001A7397">
              <w:rPr>
                <w:rFonts w:ascii="Times New Roman" w:hAnsi="Times New Roman"/>
              </w:rPr>
              <w:t xml:space="preserve"> nagrinėjimu kompetentingoje ikiteisminio nagrinėjimo institucijoje ar kompetentingame teisme nepriklausomai nuo teismo proceso ar ikiteisminio nagrinėjimo procedūrų baigties ar </w:t>
            </w:r>
            <w:r w:rsidRPr="001A7397">
              <w:rPr>
                <w:rFonts w:ascii="Times New Roman" w:hAnsi="Times New Roman"/>
                <w:b/>
              </w:rPr>
              <w:t>Reikalavimo</w:t>
            </w:r>
            <w:r w:rsidRPr="001A7397">
              <w:rPr>
                <w:rFonts w:ascii="Times New Roman" w:hAnsi="Times New Roman"/>
              </w:rPr>
              <w:t xml:space="preserve"> tenkinimo. </w:t>
            </w:r>
            <w:r w:rsidRPr="001A7397">
              <w:rPr>
                <w:rFonts w:ascii="Times New Roman" w:hAnsi="Times New Roman"/>
                <w:b/>
              </w:rPr>
              <w:t>Gynybos išlaid</w:t>
            </w:r>
            <w:r w:rsidRPr="001A7397">
              <w:rPr>
                <w:rFonts w:ascii="Times New Roman" w:hAnsi="Times New Roman"/>
              </w:rPr>
              <w:t>os taip pat apims lygtinio paleidimo užstatą ar panašią garantiją.</w:t>
            </w:r>
          </w:p>
        </w:tc>
      </w:tr>
      <w:tr w:rsidR="00A9078C" w:rsidRPr="001A7397" w14:paraId="07D8703E" w14:textId="77777777" w:rsidTr="00A730C9">
        <w:trPr>
          <w:jc w:val="center"/>
        </w:trPr>
        <w:tc>
          <w:tcPr>
            <w:tcW w:w="10065" w:type="dxa"/>
            <w:gridSpan w:val="2"/>
            <w:shd w:val="clear" w:color="auto" w:fill="F2F2F2"/>
          </w:tcPr>
          <w:p w14:paraId="0D58198A" w14:textId="77777777" w:rsidR="00A9078C" w:rsidRPr="001A7397" w:rsidRDefault="00A9078C" w:rsidP="00334CC2">
            <w:pPr>
              <w:spacing w:after="0" w:line="240" w:lineRule="auto"/>
              <w:jc w:val="center"/>
              <w:rPr>
                <w:rFonts w:ascii="Times New Roman" w:hAnsi="Times New Roman"/>
                <w:b/>
              </w:rPr>
            </w:pPr>
            <w:r w:rsidRPr="001A7397">
              <w:rPr>
                <w:rFonts w:ascii="Times New Roman" w:hAnsi="Times New Roman"/>
                <w:b/>
              </w:rPr>
              <w:t>Teisinio atstovavimo išlaidos</w:t>
            </w:r>
          </w:p>
        </w:tc>
      </w:tr>
      <w:tr w:rsidR="00A9078C" w:rsidRPr="001A7397" w14:paraId="144ECB6A" w14:textId="77777777" w:rsidTr="00C6207B">
        <w:trPr>
          <w:jc w:val="center"/>
        </w:trPr>
        <w:tc>
          <w:tcPr>
            <w:tcW w:w="1555" w:type="dxa"/>
            <w:shd w:val="clear" w:color="auto" w:fill="auto"/>
          </w:tcPr>
          <w:p w14:paraId="1556BB57" w14:textId="77777777" w:rsidR="00A9078C" w:rsidRPr="001A7397" w:rsidRDefault="00A9078C" w:rsidP="00334CC2">
            <w:pPr>
              <w:pStyle w:val="Pagrindiniotekstotrauka"/>
              <w:spacing w:after="0"/>
              <w:ind w:left="360"/>
              <w:rPr>
                <w:sz w:val="22"/>
                <w:szCs w:val="22"/>
              </w:rPr>
            </w:pPr>
            <w:r w:rsidRPr="001A7397">
              <w:rPr>
                <w:sz w:val="22"/>
                <w:szCs w:val="22"/>
              </w:rPr>
              <w:t>11.5.</w:t>
            </w:r>
          </w:p>
        </w:tc>
        <w:tc>
          <w:tcPr>
            <w:tcW w:w="8510" w:type="dxa"/>
            <w:shd w:val="clear" w:color="auto" w:fill="auto"/>
            <w:vAlign w:val="center"/>
          </w:tcPr>
          <w:p w14:paraId="3B5DB0A7" w14:textId="77777777" w:rsidR="00A9078C" w:rsidRPr="001A7397" w:rsidRDefault="00A9078C" w:rsidP="00334CC2">
            <w:pPr>
              <w:spacing w:after="0" w:line="240" w:lineRule="auto"/>
              <w:jc w:val="both"/>
              <w:rPr>
                <w:rFonts w:ascii="Times New Roman" w:eastAsia="Times New Roman" w:hAnsi="Times New Roman"/>
                <w:color w:val="FF0000"/>
                <w:lang w:eastAsia="lt-LT"/>
              </w:rPr>
            </w:pPr>
            <w:r w:rsidRPr="001A7397">
              <w:rPr>
                <w:rFonts w:ascii="Times New Roman" w:hAnsi="Times New Roman"/>
              </w:rPr>
              <w:t xml:space="preserve">Pagrįsti ir būtini bei su </w:t>
            </w:r>
            <w:r w:rsidRPr="001A7397">
              <w:rPr>
                <w:rFonts w:ascii="Times New Roman" w:hAnsi="Times New Roman"/>
                <w:b/>
              </w:rPr>
              <w:t>Draudiku</w:t>
            </w:r>
            <w:r w:rsidRPr="001A7397">
              <w:rPr>
                <w:rFonts w:ascii="Times New Roman" w:hAnsi="Times New Roman"/>
              </w:rPr>
              <w:t xml:space="preserve"> iš anksto suderinti teisiniai ir kiti susiję profesiniai mokėjimai, honorarai (išskyrus bet kokį užmokestį </w:t>
            </w:r>
            <w:r w:rsidRPr="001A7397">
              <w:rPr>
                <w:rFonts w:ascii="Times New Roman" w:hAnsi="Times New Roman"/>
                <w:b/>
              </w:rPr>
              <w:t>Apdraustam asmeniui</w:t>
            </w:r>
            <w:r w:rsidRPr="001A7397">
              <w:rPr>
                <w:rFonts w:ascii="Times New Roman" w:hAnsi="Times New Roman"/>
              </w:rPr>
              <w:t xml:space="preserve"> ir  / ar </w:t>
            </w:r>
            <w:r w:rsidR="003E7FA0" w:rsidRPr="001A7397">
              <w:rPr>
                <w:rFonts w:ascii="Times New Roman" w:hAnsi="Times New Roman"/>
                <w:b/>
              </w:rPr>
              <w:t>Bendrovei</w:t>
            </w:r>
            <w:r w:rsidRPr="001A7397">
              <w:rPr>
                <w:rFonts w:ascii="Times New Roman" w:hAnsi="Times New Roman"/>
                <w:b/>
              </w:rPr>
              <w:t>)</w:t>
            </w:r>
            <w:r w:rsidRPr="001A7397">
              <w:rPr>
                <w:rFonts w:ascii="Times New Roman" w:hAnsi="Times New Roman"/>
              </w:rPr>
              <w:t xml:space="preserve">, kuriuos </w:t>
            </w:r>
            <w:r w:rsidRPr="001A7397">
              <w:rPr>
                <w:rFonts w:ascii="Times New Roman" w:hAnsi="Times New Roman"/>
                <w:b/>
                <w:bCs/>
              </w:rPr>
              <w:t>Apdraustas asmuo</w:t>
            </w:r>
            <w:r w:rsidRPr="001A7397">
              <w:rPr>
                <w:rFonts w:ascii="Times New Roman" w:hAnsi="Times New Roman"/>
              </w:rPr>
              <w:t xml:space="preserve"> patiria jį atstovaujant </w:t>
            </w:r>
            <w:r w:rsidRPr="001A7397">
              <w:rPr>
                <w:rFonts w:ascii="Times New Roman" w:hAnsi="Times New Roman"/>
                <w:b/>
                <w:bCs/>
              </w:rPr>
              <w:t>Oficialaus tyrimo</w:t>
            </w:r>
            <w:r w:rsidRPr="001A7397">
              <w:rPr>
                <w:rFonts w:ascii="Times New Roman" w:hAnsi="Times New Roman"/>
              </w:rPr>
              <w:t xml:space="preserve"> metu. </w:t>
            </w:r>
            <w:r w:rsidRPr="001A7397">
              <w:rPr>
                <w:rFonts w:ascii="Times New Roman" w:hAnsi="Times New Roman"/>
                <w:b/>
                <w:bCs/>
              </w:rPr>
              <w:t>Teisinio atstovavimo išlaidos</w:t>
            </w:r>
            <w:r w:rsidRPr="001A7397">
              <w:rPr>
                <w:rFonts w:ascii="Times New Roman" w:hAnsi="Times New Roman"/>
              </w:rPr>
              <w:t xml:space="preserve"> taip pat apima pagrįstus bei su Draudiku iš anksto suderintus ir Draudiko patvirtintus mokėjimus ir sąnaudas, susijusius su </w:t>
            </w:r>
            <w:r w:rsidRPr="001A7397">
              <w:rPr>
                <w:rFonts w:ascii="Times New Roman" w:hAnsi="Times New Roman"/>
                <w:b/>
                <w:bCs/>
              </w:rPr>
              <w:t>Oficialaus tyrimo</w:t>
            </w:r>
            <w:r w:rsidRPr="001A7397">
              <w:rPr>
                <w:rFonts w:ascii="Times New Roman" w:hAnsi="Times New Roman"/>
              </w:rPr>
              <w:t xml:space="preserve"> nagrinėjimu kompetentingoje ikiteisminio nagrinėjimo institucijoje ar kompetentingame teisme nepriklausomai nuo teismo proceso ar ikiteisminio nagrinėjimo procedūrų baigties ar </w:t>
            </w:r>
            <w:r w:rsidRPr="001A7397">
              <w:rPr>
                <w:rFonts w:ascii="Times New Roman" w:hAnsi="Times New Roman"/>
                <w:b/>
              </w:rPr>
              <w:t>Oficialaus tyrimo</w:t>
            </w:r>
            <w:r w:rsidRPr="001A7397">
              <w:rPr>
                <w:rFonts w:ascii="Times New Roman" w:hAnsi="Times New Roman"/>
              </w:rPr>
              <w:t xml:space="preserve"> baigties.</w:t>
            </w:r>
          </w:p>
        </w:tc>
      </w:tr>
      <w:tr w:rsidR="00A9078C" w:rsidRPr="001A7397" w14:paraId="47F01C61" w14:textId="77777777" w:rsidTr="00A730C9">
        <w:trPr>
          <w:jc w:val="center"/>
        </w:trPr>
        <w:tc>
          <w:tcPr>
            <w:tcW w:w="10065" w:type="dxa"/>
            <w:gridSpan w:val="2"/>
            <w:shd w:val="clear" w:color="auto" w:fill="F2F2F2"/>
          </w:tcPr>
          <w:p w14:paraId="2DDE65B2" w14:textId="77777777" w:rsidR="00A9078C" w:rsidRPr="001A7397" w:rsidRDefault="00A9078C" w:rsidP="00334CC2">
            <w:pPr>
              <w:spacing w:after="0" w:line="240" w:lineRule="auto"/>
              <w:jc w:val="center"/>
              <w:rPr>
                <w:rFonts w:ascii="Times New Roman" w:hAnsi="Times New Roman"/>
                <w:b/>
              </w:rPr>
            </w:pPr>
            <w:r w:rsidRPr="001A7397">
              <w:rPr>
                <w:rFonts w:ascii="Times New Roman" w:hAnsi="Times New Roman"/>
                <w:b/>
              </w:rPr>
              <w:t>Nuostolio sumažinimo išlaidos</w:t>
            </w:r>
          </w:p>
        </w:tc>
      </w:tr>
      <w:tr w:rsidR="00A9078C" w:rsidRPr="001A7397" w14:paraId="0AA4AFB9" w14:textId="77777777" w:rsidTr="00C6207B">
        <w:trPr>
          <w:jc w:val="center"/>
        </w:trPr>
        <w:tc>
          <w:tcPr>
            <w:tcW w:w="1555" w:type="dxa"/>
            <w:shd w:val="clear" w:color="auto" w:fill="auto"/>
          </w:tcPr>
          <w:p w14:paraId="617D9059" w14:textId="77777777" w:rsidR="00A9078C" w:rsidRPr="001A7397" w:rsidRDefault="00A9078C" w:rsidP="00334CC2">
            <w:pPr>
              <w:pStyle w:val="Pagrindiniotekstotrauka"/>
              <w:spacing w:after="0"/>
              <w:ind w:left="360"/>
              <w:rPr>
                <w:sz w:val="22"/>
                <w:szCs w:val="22"/>
              </w:rPr>
            </w:pPr>
            <w:r w:rsidRPr="001A7397">
              <w:rPr>
                <w:sz w:val="22"/>
                <w:szCs w:val="22"/>
              </w:rPr>
              <w:t>11.6.</w:t>
            </w:r>
          </w:p>
        </w:tc>
        <w:tc>
          <w:tcPr>
            <w:tcW w:w="8510" w:type="dxa"/>
            <w:shd w:val="clear" w:color="auto" w:fill="auto"/>
            <w:vAlign w:val="center"/>
          </w:tcPr>
          <w:p w14:paraId="2917A1BE" w14:textId="77777777" w:rsidR="00A9078C" w:rsidRPr="001A7397" w:rsidRDefault="00A9078C" w:rsidP="00334CC2">
            <w:pPr>
              <w:spacing w:after="0" w:line="240" w:lineRule="auto"/>
              <w:jc w:val="both"/>
              <w:rPr>
                <w:rFonts w:ascii="Times New Roman" w:hAnsi="Times New Roman"/>
              </w:rPr>
            </w:pPr>
            <w:r w:rsidRPr="001A7397">
              <w:rPr>
                <w:rFonts w:ascii="Times New Roman" w:hAnsi="Times New Roman"/>
              </w:rPr>
              <w:t xml:space="preserve">Pagrįsti profesiniai mokėjimai, honorarai ir išlaidos, kurios buvo patirtos su </w:t>
            </w:r>
            <w:r w:rsidRPr="001A7397">
              <w:rPr>
                <w:rFonts w:ascii="Times New Roman" w:hAnsi="Times New Roman"/>
                <w:b/>
              </w:rPr>
              <w:t xml:space="preserve">Draudiko </w:t>
            </w:r>
            <w:r w:rsidRPr="001A7397">
              <w:rPr>
                <w:rFonts w:ascii="Times New Roman" w:hAnsi="Times New Roman"/>
              </w:rPr>
              <w:t xml:space="preserve">išankstiniu raštišku sutikimu, įsitikinus, kad šios sąnaudos sušvelnins ar sumažins </w:t>
            </w:r>
            <w:r w:rsidRPr="001A7397">
              <w:rPr>
                <w:rFonts w:ascii="Times New Roman" w:hAnsi="Times New Roman"/>
                <w:b/>
              </w:rPr>
              <w:t>Reikalavimo</w:t>
            </w:r>
            <w:r w:rsidRPr="001A7397">
              <w:rPr>
                <w:rFonts w:ascii="Times New Roman" w:hAnsi="Times New Roman"/>
              </w:rPr>
              <w:t>, dėl kurio galiotų draudimo apsauga pagal šią draudimo sutartį, tikimybę.</w:t>
            </w:r>
          </w:p>
        </w:tc>
      </w:tr>
      <w:tr w:rsidR="00A9078C" w:rsidRPr="001A7397" w14:paraId="7995774C" w14:textId="77777777" w:rsidTr="00A730C9">
        <w:trPr>
          <w:jc w:val="center"/>
        </w:trPr>
        <w:tc>
          <w:tcPr>
            <w:tcW w:w="10065" w:type="dxa"/>
            <w:gridSpan w:val="2"/>
            <w:shd w:val="clear" w:color="auto" w:fill="F2F2F2"/>
          </w:tcPr>
          <w:p w14:paraId="6AF5FA6F" w14:textId="77777777" w:rsidR="00A9078C" w:rsidRPr="001A7397" w:rsidRDefault="00A9078C" w:rsidP="00334CC2">
            <w:pPr>
              <w:spacing w:after="0" w:line="240" w:lineRule="auto"/>
              <w:jc w:val="center"/>
              <w:rPr>
                <w:rFonts w:ascii="Times New Roman" w:hAnsi="Times New Roman"/>
                <w:b/>
              </w:rPr>
            </w:pPr>
            <w:r w:rsidRPr="001A7397">
              <w:rPr>
                <w:rFonts w:ascii="Times New Roman" w:hAnsi="Times New Roman"/>
                <w:b/>
              </w:rPr>
              <w:t>Neatidėliotinos išlaidos</w:t>
            </w:r>
          </w:p>
        </w:tc>
      </w:tr>
      <w:tr w:rsidR="00A9078C" w:rsidRPr="001A7397" w14:paraId="527171AF" w14:textId="77777777" w:rsidTr="00C6207B">
        <w:trPr>
          <w:jc w:val="center"/>
        </w:trPr>
        <w:tc>
          <w:tcPr>
            <w:tcW w:w="1555" w:type="dxa"/>
            <w:shd w:val="clear" w:color="auto" w:fill="auto"/>
          </w:tcPr>
          <w:p w14:paraId="760E8BED" w14:textId="77777777" w:rsidR="00A9078C" w:rsidRPr="001A7397" w:rsidRDefault="00A9078C" w:rsidP="00334CC2">
            <w:pPr>
              <w:pStyle w:val="Pagrindiniotekstotrauka"/>
              <w:spacing w:after="0"/>
              <w:ind w:left="360"/>
              <w:rPr>
                <w:sz w:val="22"/>
                <w:szCs w:val="22"/>
              </w:rPr>
            </w:pPr>
            <w:r w:rsidRPr="001A7397">
              <w:rPr>
                <w:sz w:val="22"/>
                <w:szCs w:val="22"/>
              </w:rPr>
              <w:t>11.7.</w:t>
            </w:r>
          </w:p>
        </w:tc>
        <w:tc>
          <w:tcPr>
            <w:tcW w:w="8510" w:type="dxa"/>
            <w:shd w:val="clear" w:color="auto" w:fill="auto"/>
            <w:vAlign w:val="center"/>
          </w:tcPr>
          <w:p w14:paraId="271B03E7" w14:textId="77777777" w:rsidR="00A9078C" w:rsidRPr="001A7397" w:rsidRDefault="00A9078C" w:rsidP="00334CC2">
            <w:pPr>
              <w:spacing w:after="0" w:line="240" w:lineRule="auto"/>
              <w:jc w:val="both"/>
              <w:rPr>
                <w:rFonts w:ascii="Times New Roman" w:hAnsi="Times New Roman"/>
              </w:rPr>
            </w:pPr>
            <w:r w:rsidRPr="001A7397">
              <w:rPr>
                <w:rFonts w:ascii="Times New Roman" w:hAnsi="Times New Roman"/>
                <w:b/>
              </w:rPr>
              <w:t>Gynybos išlaidos</w:t>
            </w:r>
            <w:r w:rsidRPr="001A7397">
              <w:rPr>
                <w:rFonts w:ascii="Times New Roman" w:hAnsi="Times New Roman"/>
              </w:rPr>
              <w:t xml:space="preserve"> ar </w:t>
            </w:r>
            <w:r w:rsidRPr="001A7397">
              <w:rPr>
                <w:rFonts w:ascii="Times New Roman" w:hAnsi="Times New Roman"/>
                <w:b/>
              </w:rPr>
              <w:t>Teisinio atstovavimo išlaidos</w:t>
            </w:r>
            <w:r w:rsidRPr="001A7397">
              <w:rPr>
                <w:rFonts w:ascii="Times New Roman" w:hAnsi="Times New Roman"/>
              </w:rPr>
              <w:t>, kurios</w:t>
            </w:r>
            <w:r w:rsidRPr="001A7397">
              <w:rPr>
                <w:rFonts w:ascii="Times New Roman" w:hAnsi="Times New Roman"/>
                <w:b/>
              </w:rPr>
              <w:t xml:space="preserve"> </w:t>
            </w:r>
            <w:r w:rsidRPr="001A7397">
              <w:rPr>
                <w:rFonts w:ascii="Times New Roman" w:hAnsi="Times New Roman"/>
              </w:rPr>
              <w:t xml:space="preserve">susijusios su bet kokiu </w:t>
            </w:r>
            <w:r w:rsidRPr="001A7397">
              <w:rPr>
                <w:rFonts w:ascii="Times New Roman" w:hAnsi="Times New Roman"/>
                <w:b/>
              </w:rPr>
              <w:t xml:space="preserve">Reikalavimu </w:t>
            </w:r>
            <w:r w:rsidRPr="001A7397">
              <w:rPr>
                <w:rFonts w:ascii="Times New Roman" w:hAnsi="Times New Roman"/>
              </w:rPr>
              <w:t xml:space="preserve">ir kurias retrospektyviai patvirtina </w:t>
            </w:r>
            <w:r w:rsidRPr="001A7397">
              <w:rPr>
                <w:rFonts w:ascii="Times New Roman" w:hAnsi="Times New Roman"/>
                <w:b/>
              </w:rPr>
              <w:t>Draudikas,</w:t>
            </w:r>
            <w:r w:rsidRPr="001A7397">
              <w:rPr>
                <w:rFonts w:ascii="Times New Roman" w:hAnsi="Times New Roman"/>
              </w:rPr>
              <w:t xml:space="preserve"> jeigu pagrįstai negalima gauti</w:t>
            </w:r>
            <w:r w:rsidRPr="001A7397">
              <w:rPr>
                <w:rFonts w:ascii="Times New Roman" w:hAnsi="Times New Roman"/>
                <w:b/>
              </w:rPr>
              <w:t xml:space="preserve"> Draudiko</w:t>
            </w:r>
            <w:r w:rsidRPr="001A7397">
              <w:rPr>
                <w:rFonts w:ascii="Times New Roman" w:hAnsi="Times New Roman"/>
              </w:rPr>
              <w:t xml:space="preserve"> raštiško sutikimo prieš jas patiriant.</w:t>
            </w:r>
          </w:p>
        </w:tc>
      </w:tr>
      <w:tr w:rsidR="00A9078C" w:rsidRPr="001A7397" w14:paraId="11685F9F" w14:textId="77777777" w:rsidTr="00A730C9">
        <w:trPr>
          <w:jc w:val="center"/>
        </w:trPr>
        <w:tc>
          <w:tcPr>
            <w:tcW w:w="10065" w:type="dxa"/>
            <w:gridSpan w:val="2"/>
            <w:shd w:val="clear" w:color="auto" w:fill="F2F2F2"/>
          </w:tcPr>
          <w:p w14:paraId="65232C53" w14:textId="77777777" w:rsidR="00A9078C" w:rsidRPr="001A7397" w:rsidRDefault="00A9078C" w:rsidP="00334CC2">
            <w:pPr>
              <w:spacing w:after="0" w:line="240" w:lineRule="auto"/>
              <w:jc w:val="center"/>
              <w:rPr>
                <w:rFonts w:ascii="Times New Roman" w:hAnsi="Times New Roman"/>
                <w:b/>
              </w:rPr>
            </w:pPr>
            <w:r w:rsidRPr="001A7397">
              <w:rPr>
                <w:rFonts w:ascii="Times New Roman" w:hAnsi="Times New Roman"/>
                <w:b/>
              </w:rPr>
              <w:t>Reputacijos atstatymo išlaidos</w:t>
            </w:r>
          </w:p>
        </w:tc>
      </w:tr>
      <w:tr w:rsidR="00A9078C" w:rsidRPr="001A7397" w14:paraId="24322EFC" w14:textId="77777777" w:rsidTr="00C6207B">
        <w:trPr>
          <w:jc w:val="center"/>
        </w:trPr>
        <w:tc>
          <w:tcPr>
            <w:tcW w:w="1555" w:type="dxa"/>
            <w:shd w:val="clear" w:color="auto" w:fill="auto"/>
          </w:tcPr>
          <w:p w14:paraId="6C2906B7" w14:textId="77777777" w:rsidR="00A9078C" w:rsidRPr="001A7397" w:rsidRDefault="00A9078C" w:rsidP="00334CC2">
            <w:pPr>
              <w:pStyle w:val="Pagrindiniotekstotrauka"/>
              <w:spacing w:after="0"/>
              <w:ind w:left="360"/>
              <w:rPr>
                <w:sz w:val="22"/>
                <w:szCs w:val="22"/>
              </w:rPr>
            </w:pPr>
            <w:r w:rsidRPr="001A7397">
              <w:rPr>
                <w:sz w:val="22"/>
                <w:szCs w:val="22"/>
              </w:rPr>
              <w:t>11.8.</w:t>
            </w:r>
          </w:p>
        </w:tc>
        <w:tc>
          <w:tcPr>
            <w:tcW w:w="8510" w:type="dxa"/>
            <w:shd w:val="clear" w:color="auto" w:fill="auto"/>
            <w:vAlign w:val="center"/>
          </w:tcPr>
          <w:p w14:paraId="7CF37DE8" w14:textId="77777777" w:rsidR="00A9078C" w:rsidRPr="001A7397" w:rsidRDefault="00A9078C" w:rsidP="00334CC2">
            <w:pPr>
              <w:spacing w:after="0" w:line="240" w:lineRule="auto"/>
              <w:jc w:val="both"/>
              <w:rPr>
                <w:rFonts w:ascii="Times New Roman" w:hAnsi="Times New Roman"/>
              </w:rPr>
            </w:pPr>
            <w:r w:rsidRPr="001A7397">
              <w:rPr>
                <w:rFonts w:ascii="Times New Roman" w:hAnsi="Times New Roman"/>
              </w:rPr>
              <w:t xml:space="preserve">Viešųjų ryšių išlaidos, patirtos gavus Draudiko išankstinį sutikimą, skirtos sumažinti bet kokią </w:t>
            </w:r>
            <w:r w:rsidRPr="001A7397">
              <w:rPr>
                <w:rFonts w:ascii="Times New Roman" w:hAnsi="Times New Roman"/>
                <w:b/>
              </w:rPr>
              <w:t>Apdrausto asmens</w:t>
            </w:r>
            <w:r w:rsidRPr="001A7397">
              <w:rPr>
                <w:rFonts w:ascii="Times New Roman" w:hAnsi="Times New Roman"/>
              </w:rPr>
              <w:t xml:space="preserve"> reputacijai padarytą žalą ryšium su </w:t>
            </w:r>
            <w:r w:rsidRPr="001A7397">
              <w:rPr>
                <w:rFonts w:ascii="Times New Roman" w:hAnsi="Times New Roman"/>
                <w:b/>
              </w:rPr>
              <w:t>Reikalavimu</w:t>
            </w:r>
            <w:r w:rsidRPr="001A7397">
              <w:rPr>
                <w:rFonts w:ascii="Times New Roman" w:hAnsi="Times New Roman"/>
              </w:rPr>
              <w:t>.</w:t>
            </w:r>
          </w:p>
        </w:tc>
      </w:tr>
      <w:tr w:rsidR="00A9078C" w:rsidRPr="001A7397" w14:paraId="45D5F4EB" w14:textId="77777777" w:rsidTr="00A730C9">
        <w:trPr>
          <w:jc w:val="center"/>
        </w:trPr>
        <w:tc>
          <w:tcPr>
            <w:tcW w:w="10065" w:type="dxa"/>
            <w:gridSpan w:val="2"/>
            <w:shd w:val="clear" w:color="auto" w:fill="F2F2F2"/>
          </w:tcPr>
          <w:p w14:paraId="34413D35" w14:textId="77777777" w:rsidR="00A9078C" w:rsidRPr="001A7397" w:rsidRDefault="00A9078C" w:rsidP="00334CC2">
            <w:pPr>
              <w:spacing w:after="0" w:line="240" w:lineRule="auto"/>
              <w:jc w:val="center"/>
              <w:rPr>
                <w:rFonts w:ascii="Times New Roman" w:hAnsi="Times New Roman"/>
                <w:b/>
              </w:rPr>
            </w:pPr>
            <w:r w:rsidRPr="001A7397">
              <w:rPr>
                <w:rFonts w:ascii="Times New Roman" w:hAnsi="Times New Roman"/>
                <w:b/>
              </w:rPr>
              <w:t>Neteisėti veiksmai</w:t>
            </w:r>
          </w:p>
        </w:tc>
      </w:tr>
      <w:tr w:rsidR="00A9078C" w:rsidRPr="001A7397" w14:paraId="4E1D324C" w14:textId="77777777" w:rsidTr="00C6207B">
        <w:trPr>
          <w:jc w:val="center"/>
        </w:trPr>
        <w:tc>
          <w:tcPr>
            <w:tcW w:w="1555" w:type="dxa"/>
            <w:shd w:val="clear" w:color="auto" w:fill="auto"/>
          </w:tcPr>
          <w:p w14:paraId="3C21ACF8" w14:textId="77777777" w:rsidR="00A9078C" w:rsidRPr="001A7397" w:rsidRDefault="00A9078C" w:rsidP="00334CC2">
            <w:pPr>
              <w:pStyle w:val="Pagrindiniotekstotrauka"/>
              <w:spacing w:after="0"/>
              <w:ind w:left="360"/>
              <w:rPr>
                <w:sz w:val="22"/>
                <w:szCs w:val="22"/>
              </w:rPr>
            </w:pPr>
            <w:r w:rsidRPr="001A7397">
              <w:rPr>
                <w:sz w:val="22"/>
                <w:szCs w:val="22"/>
              </w:rPr>
              <w:t>11.9.</w:t>
            </w:r>
          </w:p>
        </w:tc>
        <w:tc>
          <w:tcPr>
            <w:tcW w:w="8510" w:type="dxa"/>
            <w:shd w:val="clear" w:color="auto" w:fill="auto"/>
            <w:vAlign w:val="center"/>
          </w:tcPr>
          <w:p w14:paraId="72F57883" w14:textId="77777777" w:rsidR="00A9078C" w:rsidRPr="001A7397" w:rsidRDefault="00A9078C" w:rsidP="00334CC2">
            <w:pPr>
              <w:spacing w:after="0" w:line="240" w:lineRule="auto"/>
              <w:jc w:val="both"/>
              <w:rPr>
                <w:rFonts w:ascii="Times New Roman" w:hAnsi="Times New Roman"/>
              </w:rPr>
            </w:pPr>
            <w:r w:rsidRPr="001A7397">
              <w:rPr>
                <w:rFonts w:ascii="Times New Roman" w:hAnsi="Times New Roman"/>
                <w:b/>
              </w:rPr>
              <w:t>Neteisėti veiksmai</w:t>
            </w:r>
            <w:r w:rsidRPr="001A7397">
              <w:rPr>
                <w:rFonts w:ascii="Times New Roman" w:hAnsi="Times New Roman"/>
              </w:rPr>
              <w:t xml:space="preserve"> reiškia bet kokią faktinę, tariamą ar galimą: klaidą, klaidinantį pareiškimą, veikimą, neveikimą, neatsargumą (įskaitant didelį neatsargumą), pareigos pažeidimą (numatytą teisės aktais ar kitaip reglamentuotą), pažeidus sutartį, piktnaudžiavimą pasitikėjimu, konfidencialumo pažeidimą, įgaliojimų viršijimą, bandant ar tariamai atlikus šiuos veiksmus </w:t>
            </w:r>
            <w:r w:rsidRPr="001A7397">
              <w:rPr>
                <w:rFonts w:ascii="Times New Roman" w:hAnsi="Times New Roman"/>
                <w:b/>
              </w:rPr>
              <w:t>Apdraustų asmenų</w:t>
            </w:r>
            <w:r w:rsidRPr="001A7397">
              <w:rPr>
                <w:rFonts w:ascii="Times New Roman" w:hAnsi="Times New Roman"/>
              </w:rPr>
              <w:t xml:space="preserve"> vardu, jiems veikiant kaip </w:t>
            </w:r>
            <w:r w:rsidRPr="001A7397">
              <w:rPr>
                <w:rFonts w:ascii="Times New Roman" w:hAnsi="Times New Roman"/>
                <w:b/>
              </w:rPr>
              <w:t>Apdraustiems asmenims</w:t>
            </w:r>
            <w:r w:rsidRPr="001A7397">
              <w:rPr>
                <w:rFonts w:ascii="Times New Roman" w:hAnsi="Times New Roman"/>
              </w:rPr>
              <w:t xml:space="preserve"> ar dėl kitos </w:t>
            </w:r>
            <w:r w:rsidRPr="001A7397">
              <w:rPr>
                <w:rFonts w:ascii="Times New Roman" w:hAnsi="Times New Roman"/>
              </w:rPr>
              <w:lastRenderedPageBreak/>
              <w:t xml:space="preserve">priežasties reikalavimą pareiškus </w:t>
            </w:r>
            <w:r w:rsidRPr="001A7397">
              <w:rPr>
                <w:rFonts w:ascii="Times New Roman" w:hAnsi="Times New Roman"/>
                <w:b/>
              </w:rPr>
              <w:t>Apdraustiems asmenims</w:t>
            </w:r>
            <w:r w:rsidRPr="001A7397">
              <w:rPr>
                <w:rFonts w:ascii="Times New Roman" w:hAnsi="Times New Roman"/>
              </w:rPr>
              <w:t xml:space="preserve"> jiems einant </w:t>
            </w:r>
            <w:r w:rsidRPr="001A7397">
              <w:rPr>
                <w:rFonts w:ascii="Times New Roman" w:hAnsi="Times New Roman"/>
                <w:b/>
              </w:rPr>
              <w:t>Apdraustų asmenų</w:t>
            </w:r>
            <w:r w:rsidRPr="001A7397">
              <w:rPr>
                <w:rFonts w:ascii="Times New Roman" w:hAnsi="Times New Roman"/>
              </w:rPr>
              <w:t xml:space="preserve"> pareigas, įskaitant įtarimus dėl pasinaudojimu ne vieša informacija, kurią </w:t>
            </w:r>
            <w:r w:rsidRPr="001A7397">
              <w:rPr>
                <w:rFonts w:ascii="Times New Roman" w:hAnsi="Times New Roman"/>
                <w:b/>
              </w:rPr>
              <w:t xml:space="preserve">Apdrausti asmenys </w:t>
            </w:r>
            <w:r w:rsidRPr="001A7397">
              <w:rPr>
                <w:rFonts w:ascii="Times New Roman" w:hAnsi="Times New Roman"/>
              </w:rPr>
              <w:t xml:space="preserve">įgijo einant savo pareigas. </w:t>
            </w:r>
            <w:r w:rsidRPr="001A7397">
              <w:rPr>
                <w:rFonts w:ascii="Times New Roman" w:hAnsi="Times New Roman"/>
                <w:b/>
              </w:rPr>
              <w:t>Neteisėto veiksmo</w:t>
            </w:r>
            <w:r w:rsidRPr="001A7397">
              <w:rPr>
                <w:rFonts w:ascii="Times New Roman" w:hAnsi="Times New Roman"/>
              </w:rPr>
              <w:t xml:space="preserve"> sąvoka taip pat apima </w:t>
            </w:r>
            <w:r w:rsidRPr="001A7397">
              <w:rPr>
                <w:rFonts w:ascii="Times New Roman" w:hAnsi="Times New Roman"/>
                <w:b/>
              </w:rPr>
              <w:t>Neteisėtą veiksmą dėl darbo santykių</w:t>
            </w:r>
            <w:r w:rsidRPr="001A7397">
              <w:rPr>
                <w:rFonts w:ascii="Times New Roman" w:hAnsi="Times New Roman"/>
              </w:rPr>
              <w:t>.</w:t>
            </w:r>
          </w:p>
        </w:tc>
      </w:tr>
      <w:tr w:rsidR="00A9078C" w:rsidRPr="001A7397" w14:paraId="0B55C514" w14:textId="77777777" w:rsidTr="00C6207B">
        <w:trPr>
          <w:jc w:val="center"/>
        </w:trPr>
        <w:tc>
          <w:tcPr>
            <w:tcW w:w="1555" w:type="dxa"/>
            <w:shd w:val="clear" w:color="auto" w:fill="auto"/>
          </w:tcPr>
          <w:p w14:paraId="511F7F6D" w14:textId="77777777" w:rsidR="00A9078C" w:rsidRPr="001A7397" w:rsidRDefault="00A9078C" w:rsidP="00334CC2">
            <w:pPr>
              <w:pStyle w:val="Pagrindiniotekstotrauka"/>
              <w:spacing w:after="0"/>
              <w:rPr>
                <w:sz w:val="22"/>
                <w:szCs w:val="22"/>
              </w:rPr>
            </w:pPr>
            <w:r w:rsidRPr="001A7397">
              <w:rPr>
                <w:sz w:val="22"/>
                <w:szCs w:val="22"/>
              </w:rPr>
              <w:lastRenderedPageBreak/>
              <w:t>11.10.</w:t>
            </w:r>
          </w:p>
        </w:tc>
        <w:tc>
          <w:tcPr>
            <w:tcW w:w="8510" w:type="dxa"/>
            <w:shd w:val="clear" w:color="auto" w:fill="auto"/>
            <w:vAlign w:val="center"/>
          </w:tcPr>
          <w:p w14:paraId="40684F11" w14:textId="77777777" w:rsidR="00A9078C" w:rsidRPr="001A7397" w:rsidRDefault="00A9078C" w:rsidP="00334CC2">
            <w:pPr>
              <w:spacing w:after="0" w:line="240" w:lineRule="auto"/>
              <w:jc w:val="both"/>
              <w:rPr>
                <w:rFonts w:ascii="Times New Roman" w:hAnsi="Times New Roman"/>
              </w:rPr>
            </w:pPr>
            <w:r w:rsidRPr="001A7397">
              <w:rPr>
                <w:rFonts w:ascii="Times New Roman" w:hAnsi="Times New Roman"/>
                <w:b/>
              </w:rPr>
              <w:t xml:space="preserve">Neteisėtas veiksmas </w:t>
            </w:r>
            <w:r w:rsidRPr="001A7397">
              <w:rPr>
                <w:rFonts w:ascii="Times New Roman" w:hAnsi="Times New Roman"/>
              </w:rPr>
              <w:t>dėl darbo santykių – įskaitant, bet neapsiribojant, tai yra:</w:t>
            </w:r>
          </w:p>
          <w:p w14:paraId="7CAE0A2D" w14:textId="77777777" w:rsidR="00A9078C" w:rsidRPr="001A7397" w:rsidRDefault="00A9078C" w:rsidP="00334CC2">
            <w:pPr>
              <w:numPr>
                <w:ilvl w:val="0"/>
                <w:numId w:val="12"/>
              </w:numPr>
              <w:spacing w:after="0" w:line="240" w:lineRule="auto"/>
              <w:ind w:left="317" w:hanging="283"/>
              <w:jc w:val="both"/>
              <w:rPr>
                <w:rFonts w:ascii="Times New Roman" w:hAnsi="Times New Roman"/>
              </w:rPr>
            </w:pPr>
            <w:r w:rsidRPr="001A7397">
              <w:rPr>
                <w:rFonts w:ascii="Times New Roman" w:hAnsi="Times New Roman"/>
              </w:rPr>
              <w:t>neteisėtas ar neteisingas atleidimas iš pareigų, atleidimas iš darbo, nušalinimas nuo pareigų ar darbo santykių nutraukimas;</w:t>
            </w:r>
          </w:p>
          <w:p w14:paraId="3BC959BB" w14:textId="77777777" w:rsidR="00A9078C" w:rsidRPr="001A7397" w:rsidRDefault="00A9078C" w:rsidP="00334CC2">
            <w:pPr>
              <w:numPr>
                <w:ilvl w:val="0"/>
                <w:numId w:val="12"/>
              </w:numPr>
              <w:spacing w:after="0" w:line="240" w:lineRule="auto"/>
              <w:ind w:left="317" w:hanging="283"/>
              <w:jc w:val="both"/>
              <w:rPr>
                <w:rFonts w:ascii="Times New Roman" w:hAnsi="Times New Roman"/>
              </w:rPr>
            </w:pPr>
            <w:r w:rsidRPr="001A7397">
              <w:rPr>
                <w:rFonts w:ascii="Times New Roman" w:hAnsi="Times New Roman"/>
              </w:rPr>
              <w:t>neteisėtai ar neteisingai  paskirta tarnybine nuobauda;</w:t>
            </w:r>
          </w:p>
          <w:p w14:paraId="36843EAA" w14:textId="77777777" w:rsidR="00A9078C" w:rsidRPr="001A7397" w:rsidRDefault="00A9078C" w:rsidP="00334CC2">
            <w:pPr>
              <w:numPr>
                <w:ilvl w:val="0"/>
                <w:numId w:val="12"/>
              </w:numPr>
              <w:spacing w:after="0" w:line="240" w:lineRule="auto"/>
              <w:ind w:left="317" w:hanging="283"/>
              <w:jc w:val="both"/>
              <w:rPr>
                <w:rFonts w:ascii="Times New Roman" w:hAnsi="Times New Roman"/>
              </w:rPr>
            </w:pPr>
            <w:r w:rsidRPr="001A7397">
              <w:rPr>
                <w:rFonts w:ascii="Times New Roman" w:hAnsi="Times New Roman"/>
              </w:rPr>
              <w:t>su darbo santykiais susijęs šmeižtas, įžeidimas, pažeminimas, garbės ir orumo žeminimas, emocinės kančios sukėlimas, asmens privatumo pažeidimas;</w:t>
            </w:r>
          </w:p>
          <w:p w14:paraId="0A64D089" w14:textId="77777777" w:rsidR="00A9078C" w:rsidRPr="001A7397" w:rsidRDefault="00A9078C" w:rsidP="00334CC2">
            <w:pPr>
              <w:numPr>
                <w:ilvl w:val="0"/>
                <w:numId w:val="12"/>
              </w:numPr>
              <w:spacing w:after="0" w:line="240" w:lineRule="auto"/>
              <w:ind w:left="317" w:hanging="283"/>
              <w:jc w:val="both"/>
              <w:rPr>
                <w:rFonts w:ascii="Times New Roman" w:hAnsi="Times New Roman"/>
              </w:rPr>
            </w:pPr>
            <w:r w:rsidRPr="001A7397">
              <w:rPr>
                <w:rFonts w:ascii="Times New Roman" w:hAnsi="Times New Roman"/>
              </w:rPr>
              <w:t>karjeros galimybių atėmimas, nesuteikimas;</w:t>
            </w:r>
          </w:p>
          <w:p w14:paraId="58A0C3E7" w14:textId="77777777" w:rsidR="00A9078C" w:rsidRPr="001A7397" w:rsidRDefault="00A9078C" w:rsidP="00334CC2">
            <w:pPr>
              <w:numPr>
                <w:ilvl w:val="0"/>
                <w:numId w:val="12"/>
              </w:numPr>
              <w:spacing w:after="0" w:line="240" w:lineRule="auto"/>
              <w:ind w:left="317" w:hanging="283"/>
              <w:jc w:val="both"/>
              <w:rPr>
                <w:rFonts w:ascii="Times New Roman" w:hAnsi="Times New Roman"/>
              </w:rPr>
            </w:pPr>
            <w:r w:rsidRPr="001A7397">
              <w:rPr>
                <w:rFonts w:ascii="Times New Roman" w:hAnsi="Times New Roman"/>
              </w:rPr>
              <w:t>neteisėtas ar neteisingas pažeminimas pareigose;</w:t>
            </w:r>
          </w:p>
          <w:p w14:paraId="2A884E3C" w14:textId="77777777" w:rsidR="00A9078C" w:rsidRPr="001A7397" w:rsidRDefault="00A9078C" w:rsidP="00334CC2">
            <w:pPr>
              <w:numPr>
                <w:ilvl w:val="0"/>
                <w:numId w:val="12"/>
              </w:numPr>
              <w:spacing w:after="0" w:line="240" w:lineRule="auto"/>
              <w:ind w:left="317" w:hanging="283"/>
              <w:jc w:val="both"/>
              <w:rPr>
                <w:rFonts w:ascii="Times New Roman" w:hAnsi="Times New Roman"/>
              </w:rPr>
            </w:pPr>
            <w:r w:rsidRPr="001A7397">
              <w:rPr>
                <w:rFonts w:ascii="Times New Roman" w:hAnsi="Times New Roman"/>
              </w:rPr>
              <w:t>neįdarbinimas;</w:t>
            </w:r>
          </w:p>
          <w:p w14:paraId="4A2E1B0E" w14:textId="77777777" w:rsidR="00A9078C" w:rsidRPr="001A7397" w:rsidRDefault="00A9078C" w:rsidP="00334CC2">
            <w:pPr>
              <w:numPr>
                <w:ilvl w:val="0"/>
                <w:numId w:val="12"/>
              </w:numPr>
              <w:spacing w:after="0" w:line="240" w:lineRule="auto"/>
              <w:ind w:left="317" w:hanging="283"/>
              <w:jc w:val="both"/>
              <w:rPr>
                <w:rFonts w:ascii="Times New Roman" w:hAnsi="Times New Roman"/>
              </w:rPr>
            </w:pPr>
            <w:r w:rsidRPr="001A7397">
              <w:rPr>
                <w:rFonts w:ascii="Times New Roman" w:hAnsi="Times New Roman"/>
              </w:rPr>
              <w:t>nepateikimas tikslių, teisingų darbo rekomendacijų;</w:t>
            </w:r>
          </w:p>
          <w:p w14:paraId="65D0B7F5" w14:textId="77777777" w:rsidR="00A9078C" w:rsidRPr="001A7397" w:rsidRDefault="00A9078C" w:rsidP="00334CC2">
            <w:pPr>
              <w:numPr>
                <w:ilvl w:val="0"/>
                <w:numId w:val="12"/>
              </w:numPr>
              <w:spacing w:after="0" w:line="240" w:lineRule="auto"/>
              <w:ind w:left="317" w:hanging="283"/>
              <w:jc w:val="both"/>
              <w:rPr>
                <w:rFonts w:ascii="Times New Roman" w:hAnsi="Times New Roman"/>
              </w:rPr>
            </w:pPr>
            <w:r w:rsidRPr="001A7397">
              <w:rPr>
                <w:rFonts w:ascii="Times New Roman" w:hAnsi="Times New Roman"/>
              </w:rPr>
              <w:t>nesuteikimas darbo vietos, nesuteikimas ar sumažinimas darbo krūvio;</w:t>
            </w:r>
          </w:p>
          <w:p w14:paraId="132E23F9" w14:textId="77777777" w:rsidR="00A9078C" w:rsidRPr="001A7397" w:rsidRDefault="00A9078C" w:rsidP="00334CC2">
            <w:pPr>
              <w:numPr>
                <w:ilvl w:val="0"/>
                <w:numId w:val="12"/>
              </w:numPr>
              <w:spacing w:after="0" w:line="240" w:lineRule="auto"/>
              <w:ind w:left="317" w:hanging="283"/>
              <w:jc w:val="both"/>
              <w:rPr>
                <w:rFonts w:ascii="Times New Roman" w:hAnsi="Times New Roman"/>
              </w:rPr>
            </w:pPr>
            <w:r w:rsidRPr="001A7397">
              <w:rPr>
                <w:rFonts w:ascii="Times New Roman" w:hAnsi="Times New Roman"/>
              </w:rPr>
              <w:t>aplaidus, atsainus darbuotojo veiklos įvertinimas;</w:t>
            </w:r>
          </w:p>
          <w:p w14:paraId="6C26C57F" w14:textId="77777777" w:rsidR="00A9078C" w:rsidRPr="001A7397" w:rsidRDefault="00A9078C" w:rsidP="00334CC2">
            <w:pPr>
              <w:numPr>
                <w:ilvl w:val="0"/>
                <w:numId w:val="12"/>
              </w:numPr>
              <w:spacing w:after="0" w:line="240" w:lineRule="auto"/>
              <w:ind w:left="317" w:hanging="283"/>
              <w:jc w:val="both"/>
              <w:rPr>
                <w:rFonts w:ascii="Times New Roman" w:hAnsi="Times New Roman"/>
              </w:rPr>
            </w:pPr>
            <w:r w:rsidRPr="001A7397">
              <w:rPr>
                <w:rFonts w:ascii="Times New Roman" w:hAnsi="Times New Roman"/>
              </w:rPr>
              <w:t>bet koks seksualinis priekabiavimas, priekabiavimas rasės, neįgalumo pagrindu;</w:t>
            </w:r>
          </w:p>
          <w:p w14:paraId="26738243" w14:textId="77777777" w:rsidR="00A9078C" w:rsidRPr="001A7397" w:rsidRDefault="00A9078C" w:rsidP="00334CC2">
            <w:pPr>
              <w:numPr>
                <w:ilvl w:val="0"/>
                <w:numId w:val="12"/>
              </w:numPr>
              <w:spacing w:after="0" w:line="240" w:lineRule="auto"/>
              <w:ind w:left="317" w:hanging="283"/>
              <w:jc w:val="both"/>
              <w:rPr>
                <w:rFonts w:ascii="Times New Roman" w:hAnsi="Times New Roman"/>
              </w:rPr>
            </w:pPr>
            <w:r w:rsidRPr="001A7397">
              <w:rPr>
                <w:rFonts w:ascii="Times New Roman" w:hAnsi="Times New Roman"/>
              </w:rPr>
              <w:t>neteisėta ar neteisinga su darbo santykiais susijusi diskriminacija (įskaitant, bet neapsiribojant diskriminacija dėl amžiaus, lyties, rasės, odos spalvos, tautinės kilmės, religijos, seksualinės orientacijos, nėštumo ar neįgalumo);</w:t>
            </w:r>
          </w:p>
          <w:p w14:paraId="3859182F" w14:textId="77777777" w:rsidR="00A9078C" w:rsidRPr="001A7397" w:rsidRDefault="00A9078C" w:rsidP="00334CC2">
            <w:pPr>
              <w:numPr>
                <w:ilvl w:val="0"/>
                <w:numId w:val="12"/>
              </w:numPr>
              <w:spacing w:after="0" w:line="240" w:lineRule="auto"/>
              <w:ind w:left="317" w:hanging="283"/>
              <w:jc w:val="both"/>
              <w:rPr>
                <w:rFonts w:ascii="Times New Roman" w:hAnsi="Times New Roman"/>
              </w:rPr>
            </w:pPr>
            <w:r w:rsidRPr="001A7397">
              <w:rPr>
                <w:rFonts w:ascii="Times New Roman" w:hAnsi="Times New Roman"/>
              </w:rPr>
              <w:t>netinkama darbuotojų politika ir procedūros;</w:t>
            </w:r>
          </w:p>
          <w:p w14:paraId="4D01A6BA" w14:textId="77777777" w:rsidR="00A9078C" w:rsidRPr="001A7397" w:rsidRDefault="00A9078C" w:rsidP="00334CC2">
            <w:pPr>
              <w:numPr>
                <w:ilvl w:val="0"/>
                <w:numId w:val="12"/>
              </w:numPr>
              <w:spacing w:after="0" w:line="240" w:lineRule="auto"/>
              <w:ind w:left="317" w:hanging="283"/>
              <w:jc w:val="both"/>
              <w:rPr>
                <w:rFonts w:ascii="Times New Roman" w:hAnsi="Times New Roman"/>
              </w:rPr>
            </w:pPr>
            <w:r w:rsidRPr="001A7397">
              <w:rPr>
                <w:rFonts w:ascii="Times New Roman" w:hAnsi="Times New Roman"/>
              </w:rPr>
              <w:t>fizinės ir psichologinės prievartos prieš darbuotoją ir / ar valstybės tarnautoją remiantis tuo, kad toks darbuotojas ir / ar valstybės tarnautojas naudojasi ar mėgina naudotis savo teisėmis pagal įstatymą;</w:t>
            </w:r>
          </w:p>
          <w:p w14:paraId="53661DBD" w14:textId="77777777" w:rsidR="00A9078C" w:rsidRPr="001A7397" w:rsidRDefault="00A9078C" w:rsidP="00334CC2">
            <w:pPr>
              <w:numPr>
                <w:ilvl w:val="0"/>
                <w:numId w:val="12"/>
              </w:numPr>
              <w:spacing w:after="0" w:line="240" w:lineRule="auto"/>
              <w:ind w:left="317" w:hanging="283"/>
              <w:jc w:val="both"/>
              <w:rPr>
                <w:rFonts w:ascii="Times New Roman" w:hAnsi="Times New Roman"/>
                <w:b/>
              </w:rPr>
            </w:pPr>
            <w:r w:rsidRPr="001A7397">
              <w:rPr>
                <w:rFonts w:ascii="Times New Roman" w:hAnsi="Times New Roman"/>
              </w:rPr>
              <w:t>pažeidimas asmens civilinio pobūdžio teisių, susijusių su bet kuriuo iš aukščiau išvardintų punktų.</w:t>
            </w:r>
          </w:p>
          <w:p w14:paraId="0F8FB248" w14:textId="77777777" w:rsidR="00A9078C" w:rsidRPr="001A7397" w:rsidRDefault="00A9078C" w:rsidP="00334CC2">
            <w:pPr>
              <w:spacing w:after="0" w:line="240" w:lineRule="auto"/>
              <w:ind w:left="317" w:hanging="283"/>
              <w:jc w:val="both"/>
              <w:rPr>
                <w:rFonts w:ascii="Times New Roman" w:hAnsi="Times New Roman"/>
              </w:rPr>
            </w:pPr>
          </w:p>
          <w:p w14:paraId="16B726BC" w14:textId="77777777" w:rsidR="00A9078C" w:rsidRPr="001A7397" w:rsidRDefault="00B463AD" w:rsidP="00334CC2">
            <w:pPr>
              <w:spacing w:after="0" w:line="240" w:lineRule="auto"/>
              <w:jc w:val="both"/>
              <w:rPr>
                <w:rFonts w:ascii="Times New Roman" w:hAnsi="Times New Roman"/>
              </w:rPr>
            </w:pPr>
            <w:r w:rsidRPr="001A7397">
              <w:rPr>
                <w:rFonts w:ascii="Times New Roman" w:hAnsi="Times New Roman"/>
              </w:rPr>
              <w:t xml:space="preserve">Draudimo apsauga netaikoma </w:t>
            </w:r>
            <w:r w:rsidRPr="001A7397">
              <w:rPr>
                <w:rFonts w:ascii="Times New Roman" w:hAnsi="Times New Roman"/>
                <w:b/>
              </w:rPr>
              <w:t xml:space="preserve">Nuostoliams </w:t>
            </w:r>
            <w:r w:rsidRPr="001A7397">
              <w:rPr>
                <w:rFonts w:ascii="Times New Roman" w:hAnsi="Times New Roman"/>
              </w:rPr>
              <w:t xml:space="preserve">dėl </w:t>
            </w:r>
            <w:r w:rsidRPr="001A7397">
              <w:rPr>
                <w:rFonts w:ascii="Times New Roman" w:hAnsi="Times New Roman"/>
                <w:b/>
              </w:rPr>
              <w:t>Reikalavim</w:t>
            </w:r>
            <w:r w:rsidR="0018607D" w:rsidRPr="001A7397">
              <w:rPr>
                <w:rFonts w:ascii="Times New Roman" w:hAnsi="Times New Roman"/>
                <w:b/>
              </w:rPr>
              <w:t>o</w:t>
            </w:r>
            <w:r w:rsidRPr="001A7397">
              <w:rPr>
                <w:rFonts w:ascii="Times New Roman" w:hAnsi="Times New Roman"/>
              </w:rPr>
              <w:t>, apibrėžt</w:t>
            </w:r>
            <w:r w:rsidR="0018607D" w:rsidRPr="001A7397">
              <w:rPr>
                <w:rFonts w:ascii="Times New Roman" w:hAnsi="Times New Roman"/>
              </w:rPr>
              <w:t>o</w:t>
            </w:r>
            <w:r w:rsidRPr="001A7397">
              <w:rPr>
                <w:rFonts w:ascii="Times New Roman" w:hAnsi="Times New Roman"/>
              </w:rPr>
              <w:t xml:space="preserve">  4.2.3 punkt</w:t>
            </w:r>
            <w:r w:rsidR="0018607D" w:rsidRPr="001A7397">
              <w:rPr>
                <w:rFonts w:ascii="Times New Roman" w:hAnsi="Times New Roman"/>
              </w:rPr>
              <w:t>e</w:t>
            </w:r>
            <w:r w:rsidRPr="001A7397">
              <w:rPr>
                <w:rFonts w:ascii="Times New Roman" w:hAnsi="Times New Roman"/>
              </w:rPr>
              <w:t>.</w:t>
            </w:r>
          </w:p>
        </w:tc>
      </w:tr>
      <w:tr w:rsidR="00A9078C" w:rsidRPr="001A7397" w14:paraId="79A9CF54" w14:textId="77777777" w:rsidTr="00A730C9">
        <w:trPr>
          <w:jc w:val="center"/>
        </w:trPr>
        <w:tc>
          <w:tcPr>
            <w:tcW w:w="10065" w:type="dxa"/>
            <w:gridSpan w:val="2"/>
            <w:shd w:val="clear" w:color="auto" w:fill="F2F2F2"/>
          </w:tcPr>
          <w:p w14:paraId="74764E61" w14:textId="77777777" w:rsidR="00A9078C" w:rsidRPr="001A7397" w:rsidRDefault="00A9078C" w:rsidP="00334CC2">
            <w:pPr>
              <w:spacing w:after="0" w:line="240" w:lineRule="auto"/>
              <w:jc w:val="center"/>
              <w:rPr>
                <w:rFonts w:ascii="Times New Roman" w:hAnsi="Times New Roman"/>
                <w:b/>
              </w:rPr>
            </w:pPr>
            <w:r w:rsidRPr="001A7397">
              <w:rPr>
                <w:rFonts w:ascii="Times New Roman" w:hAnsi="Times New Roman"/>
                <w:b/>
              </w:rPr>
              <w:t>Oficialus tyrimas</w:t>
            </w:r>
          </w:p>
        </w:tc>
      </w:tr>
      <w:tr w:rsidR="00A9078C" w:rsidRPr="001A7397" w14:paraId="1E1D6516" w14:textId="77777777" w:rsidTr="00C6207B">
        <w:trPr>
          <w:jc w:val="center"/>
        </w:trPr>
        <w:tc>
          <w:tcPr>
            <w:tcW w:w="1555" w:type="dxa"/>
            <w:shd w:val="clear" w:color="auto" w:fill="auto"/>
          </w:tcPr>
          <w:p w14:paraId="0283BF88" w14:textId="77777777" w:rsidR="00A9078C" w:rsidRPr="001A7397" w:rsidRDefault="00A9078C" w:rsidP="00334CC2">
            <w:pPr>
              <w:pStyle w:val="Pagrindiniotekstotrauka"/>
              <w:spacing w:after="0"/>
              <w:ind w:left="360"/>
              <w:rPr>
                <w:sz w:val="22"/>
                <w:szCs w:val="22"/>
              </w:rPr>
            </w:pPr>
            <w:r w:rsidRPr="001A7397">
              <w:rPr>
                <w:sz w:val="22"/>
                <w:szCs w:val="22"/>
              </w:rPr>
              <w:t>11.11.</w:t>
            </w:r>
          </w:p>
        </w:tc>
        <w:tc>
          <w:tcPr>
            <w:tcW w:w="8510" w:type="dxa"/>
            <w:shd w:val="clear" w:color="auto" w:fill="auto"/>
            <w:vAlign w:val="center"/>
          </w:tcPr>
          <w:p w14:paraId="13577B2F" w14:textId="77777777" w:rsidR="00A9078C" w:rsidRPr="001A7397" w:rsidRDefault="003E7FA0" w:rsidP="00334CC2">
            <w:pPr>
              <w:spacing w:after="0" w:line="240" w:lineRule="auto"/>
              <w:jc w:val="both"/>
              <w:rPr>
                <w:rFonts w:ascii="Times New Roman" w:hAnsi="Times New Roman"/>
                <w:b/>
              </w:rPr>
            </w:pPr>
            <w:r w:rsidRPr="001A7397">
              <w:rPr>
                <w:rFonts w:ascii="Times New Roman" w:hAnsi="Times New Roman"/>
                <w:b/>
              </w:rPr>
              <w:t>Bendrovės</w:t>
            </w:r>
            <w:r w:rsidR="00A9078C" w:rsidRPr="001A7397">
              <w:rPr>
                <w:rFonts w:ascii="Times New Roman" w:hAnsi="Times New Roman"/>
              </w:rPr>
              <w:t xml:space="preserve"> veiklos išorinis oficialus tyrimas ar nagrinėjimas, kurį atlieka kompetentingos valstybės ar vietos valdžios institucijų ar įstaigų įgalioti organai (pareigūnai) ir kuris pradėtas įstatymų nustatyta tvarka </w:t>
            </w:r>
            <w:r w:rsidR="00A9078C" w:rsidRPr="001A7397">
              <w:rPr>
                <w:rFonts w:ascii="Times New Roman" w:eastAsia="Times New Roman" w:hAnsi="Times New Roman"/>
                <w:lang w:eastAsia="lt-LT"/>
              </w:rPr>
              <w:t xml:space="preserve">pateikus </w:t>
            </w:r>
            <w:r w:rsidR="00A9078C" w:rsidRPr="001A7397">
              <w:rPr>
                <w:rFonts w:ascii="Times New Roman" w:eastAsia="Times New Roman" w:hAnsi="Times New Roman"/>
                <w:b/>
                <w:lang w:eastAsia="lt-LT"/>
              </w:rPr>
              <w:t>Apdraustam asmeniui</w:t>
            </w:r>
            <w:r w:rsidR="00A9078C" w:rsidRPr="001A7397">
              <w:rPr>
                <w:rFonts w:ascii="Times New Roman" w:eastAsia="Times New Roman" w:hAnsi="Times New Roman"/>
                <w:lang w:eastAsia="lt-LT"/>
              </w:rPr>
              <w:t xml:space="preserve"> rašytinį kvietimą dalyvauti susirinkime, posėdyje ar apklausoje, </w:t>
            </w:r>
            <w:r w:rsidR="00A9078C" w:rsidRPr="001A7397">
              <w:rPr>
                <w:rFonts w:ascii="Times New Roman" w:hAnsi="Times New Roman"/>
              </w:rPr>
              <w:t xml:space="preserve">traukiant </w:t>
            </w:r>
            <w:r w:rsidR="00A9078C" w:rsidRPr="001A7397">
              <w:rPr>
                <w:rFonts w:ascii="Times New Roman" w:hAnsi="Times New Roman"/>
                <w:b/>
              </w:rPr>
              <w:t>Apdraustą asmenį</w:t>
            </w:r>
            <w:r w:rsidR="00A9078C" w:rsidRPr="001A7397">
              <w:rPr>
                <w:rFonts w:ascii="Times New Roman" w:hAnsi="Times New Roman"/>
              </w:rPr>
              <w:t xml:space="preserve"> administracinėn, baudžiamojon atsakomybėn, paaiškėjus civilinės atsakomybės taikymo klausimams ar kitais Lietuvos Respublikos įstatymų numatytais atvejais, kai teisės aktų nustatyta tvarka atsakomybėn traukiami už tai atsakingi </w:t>
            </w:r>
            <w:r w:rsidR="00A9078C" w:rsidRPr="001A7397">
              <w:rPr>
                <w:rFonts w:ascii="Times New Roman" w:hAnsi="Times New Roman"/>
                <w:b/>
              </w:rPr>
              <w:t>Apdrausti asmenys.</w:t>
            </w:r>
          </w:p>
        </w:tc>
      </w:tr>
      <w:tr w:rsidR="00A9078C" w:rsidRPr="001A7397" w14:paraId="0861643D" w14:textId="77777777" w:rsidTr="00A730C9">
        <w:trPr>
          <w:jc w:val="center"/>
        </w:trPr>
        <w:tc>
          <w:tcPr>
            <w:tcW w:w="10065" w:type="dxa"/>
            <w:gridSpan w:val="2"/>
            <w:shd w:val="clear" w:color="auto" w:fill="F2F2F2"/>
          </w:tcPr>
          <w:p w14:paraId="68BBD182" w14:textId="77777777" w:rsidR="00A9078C" w:rsidRPr="001A7397" w:rsidRDefault="00A9078C" w:rsidP="00334CC2">
            <w:pPr>
              <w:spacing w:after="0" w:line="240" w:lineRule="auto"/>
              <w:jc w:val="center"/>
              <w:rPr>
                <w:rFonts w:ascii="Times New Roman" w:hAnsi="Times New Roman"/>
                <w:b/>
              </w:rPr>
            </w:pPr>
            <w:r w:rsidRPr="001A7397">
              <w:rPr>
                <w:rFonts w:ascii="Times New Roman" w:eastAsia="Times New Roman" w:hAnsi="Times New Roman"/>
                <w:b/>
                <w:lang w:eastAsia="lt-LT"/>
              </w:rPr>
              <w:t>Išėjęs į pensiją ar atsistatydinęs savo noru Vadovas</w:t>
            </w:r>
          </w:p>
        </w:tc>
      </w:tr>
      <w:tr w:rsidR="00A9078C" w:rsidRPr="001A7397" w14:paraId="1BA2AA65" w14:textId="77777777" w:rsidTr="00C6207B">
        <w:trPr>
          <w:jc w:val="center"/>
        </w:trPr>
        <w:tc>
          <w:tcPr>
            <w:tcW w:w="1555" w:type="dxa"/>
            <w:shd w:val="clear" w:color="auto" w:fill="auto"/>
          </w:tcPr>
          <w:p w14:paraId="1B4F1CE1" w14:textId="77777777" w:rsidR="00A9078C" w:rsidRPr="001A7397" w:rsidRDefault="00A9078C" w:rsidP="00334CC2">
            <w:pPr>
              <w:pStyle w:val="Pagrindiniotekstotrauka"/>
              <w:spacing w:after="0"/>
              <w:ind w:left="360"/>
              <w:rPr>
                <w:sz w:val="22"/>
                <w:szCs w:val="22"/>
              </w:rPr>
            </w:pPr>
            <w:r w:rsidRPr="001A7397">
              <w:rPr>
                <w:sz w:val="22"/>
                <w:szCs w:val="22"/>
              </w:rPr>
              <w:t>11.12.</w:t>
            </w:r>
          </w:p>
        </w:tc>
        <w:tc>
          <w:tcPr>
            <w:tcW w:w="8510" w:type="dxa"/>
            <w:shd w:val="clear" w:color="auto" w:fill="auto"/>
            <w:vAlign w:val="center"/>
          </w:tcPr>
          <w:p w14:paraId="4513975D" w14:textId="77777777" w:rsidR="00A9078C" w:rsidRPr="001A7397" w:rsidRDefault="00A9078C" w:rsidP="00334CC2">
            <w:pPr>
              <w:spacing w:after="0" w:line="240" w:lineRule="auto"/>
              <w:jc w:val="both"/>
              <w:rPr>
                <w:rFonts w:ascii="Times New Roman" w:eastAsia="Times New Roman" w:hAnsi="Times New Roman"/>
                <w:lang w:eastAsia="lt-LT"/>
              </w:rPr>
            </w:pPr>
            <w:r w:rsidRPr="001A7397">
              <w:rPr>
                <w:rFonts w:ascii="Times New Roman" w:eastAsia="Times New Roman" w:hAnsi="Times New Roman"/>
                <w:b/>
                <w:lang w:eastAsia="lt-LT"/>
              </w:rPr>
              <w:t>Išėjęs į pensiją ar atsistatydinęs savo noru Vadovas - Vadovas</w:t>
            </w:r>
            <w:r w:rsidRPr="001A7397">
              <w:rPr>
                <w:rFonts w:ascii="Times New Roman" w:eastAsia="Times New Roman" w:hAnsi="Times New Roman"/>
                <w:lang w:eastAsia="lt-LT"/>
              </w:rPr>
              <w:t xml:space="preserve">, kuris dėl kitų, nei </w:t>
            </w:r>
            <w:r w:rsidRPr="001A7397">
              <w:rPr>
                <w:rFonts w:ascii="Times New Roman" w:eastAsia="Times New Roman" w:hAnsi="Times New Roman"/>
                <w:b/>
                <w:lang w:eastAsia="lt-LT"/>
              </w:rPr>
              <w:t>Valdymo pasikeitimo</w:t>
            </w:r>
            <w:r w:rsidRPr="001A7397">
              <w:rPr>
                <w:rFonts w:ascii="Times New Roman" w:eastAsia="Times New Roman" w:hAnsi="Times New Roman"/>
                <w:lang w:eastAsia="lt-LT"/>
              </w:rPr>
              <w:t xml:space="preserve"> priežasčių, savanoriškai nustojo eiti tokias pareigas prieš pasibaigiant draudimo sutarties galiojimo laikotarpiui.</w:t>
            </w:r>
          </w:p>
        </w:tc>
      </w:tr>
      <w:tr w:rsidR="00A9078C" w:rsidRPr="001A7397" w14:paraId="3A9FC815" w14:textId="77777777" w:rsidTr="00A730C9">
        <w:trPr>
          <w:jc w:val="center"/>
        </w:trPr>
        <w:tc>
          <w:tcPr>
            <w:tcW w:w="10065" w:type="dxa"/>
            <w:gridSpan w:val="2"/>
            <w:shd w:val="clear" w:color="auto" w:fill="F2F2F2"/>
          </w:tcPr>
          <w:p w14:paraId="4A6FB5D7" w14:textId="77777777" w:rsidR="00A9078C" w:rsidRPr="001A7397" w:rsidRDefault="00A9078C" w:rsidP="00334CC2">
            <w:pPr>
              <w:spacing w:after="0" w:line="240" w:lineRule="auto"/>
              <w:jc w:val="center"/>
              <w:rPr>
                <w:rFonts w:ascii="Times New Roman" w:hAnsi="Times New Roman"/>
                <w:b/>
              </w:rPr>
            </w:pPr>
            <w:r w:rsidRPr="001A7397">
              <w:rPr>
                <w:rFonts w:ascii="Times New Roman" w:hAnsi="Times New Roman"/>
                <w:b/>
              </w:rPr>
              <w:t>Valdymo pasikeitimas</w:t>
            </w:r>
          </w:p>
        </w:tc>
      </w:tr>
      <w:tr w:rsidR="00A9078C" w:rsidRPr="001A7397" w14:paraId="70B533D7" w14:textId="77777777" w:rsidTr="00C6207B">
        <w:trPr>
          <w:jc w:val="center"/>
        </w:trPr>
        <w:tc>
          <w:tcPr>
            <w:tcW w:w="1555" w:type="dxa"/>
            <w:shd w:val="clear" w:color="auto" w:fill="auto"/>
          </w:tcPr>
          <w:p w14:paraId="1ECB9257" w14:textId="77777777" w:rsidR="00A9078C" w:rsidRPr="001A7397" w:rsidRDefault="00A9078C" w:rsidP="00334CC2">
            <w:pPr>
              <w:pStyle w:val="Pagrindiniotekstotrauka"/>
              <w:spacing w:after="0"/>
              <w:ind w:left="360"/>
              <w:rPr>
                <w:sz w:val="22"/>
                <w:szCs w:val="22"/>
              </w:rPr>
            </w:pPr>
            <w:r w:rsidRPr="001A7397">
              <w:rPr>
                <w:sz w:val="22"/>
                <w:szCs w:val="22"/>
              </w:rPr>
              <w:t>11.13.</w:t>
            </w:r>
          </w:p>
        </w:tc>
        <w:tc>
          <w:tcPr>
            <w:tcW w:w="8510" w:type="dxa"/>
            <w:shd w:val="clear" w:color="auto" w:fill="auto"/>
            <w:vAlign w:val="center"/>
          </w:tcPr>
          <w:p w14:paraId="02B9DCBD" w14:textId="77777777" w:rsidR="00A9078C" w:rsidRPr="001A7397" w:rsidRDefault="00A9078C" w:rsidP="00334CC2">
            <w:pPr>
              <w:tabs>
                <w:tab w:val="left" w:pos="426"/>
                <w:tab w:val="left" w:pos="993"/>
              </w:tabs>
              <w:spacing w:after="0" w:line="240" w:lineRule="auto"/>
              <w:jc w:val="both"/>
              <w:rPr>
                <w:rFonts w:ascii="Times New Roman" w:eastAsia="Times New Roman" w:hAnsi="Times New Roman"/>
                <w:lang w:eastAsia="lt-LT"/>
              </w:rPr>
            </w:pPr>
            <w:r w:rsidRPr="001A7397">
              <w:rPr>
                <w:rFonts w:ascii="Times New Roman" w:eastAsia="Times New Roman" w:hAnsi="Times New Roman"/>
                <w:b/>
                <w:lang w:eastAsia="lt-LT"/>
              </w:rPr>
              <w:t>Valdymo pasikeitimas</w:t>
            </w:r>
            <w:r w:rsidRPr="001A7397">
              <w:rPr>
                <w:rFonts w:ascii="Times New Roman" w:eastAsia="Times New Roman" w:hAnsi="Times New Roman"/>
                <w:lang w:eastAsia="lt-LT"/>
              </w:rPr>
              <w:t xml:space="preserve"> reiškia įvykį, per kurį </w:t>
            </w:r>
            <w:r w:rsidR="00302D41" w:rsidRPr="001A7397">
              <w:rPr>
                <w:rFonts w:ascii="Times New Roman" w:hAnsi="Times New Roman"/>
                <w:b/>
              </w:rPr>
              <w:t>Draudėjas</w:t>
            </w:r>
            <w:r w:rsidRPr="001A7397">
              <w:rPr>
                <w:rFonts w:ascii="Times New Roman" w:eastAsia="Times New Roman" w:hAnsi="Times New Roman"/>
                <w:lang w:eastAsia="lt-LT"/>
              </w:rPr>
              <w:t xml:space="preserve">: </w:t>
            </w:r>
          </w:p>
          <w:p w14:paraId="2F55FCED" w14:textId="77777777" w:rsidR="00A9078C" w:rsidRPr="001A7397" w:rsidRDefault="00A9078C" w:rsidP="00334CC2">
            <w:pPr>
              <w:numPr>
                <w:ilvl w:val="0"/>
                <w:numId w:val="12"/>
              </w:numPr>
              <w:tabs>
                <w:tab w:val="left" w:pos="167"/>
                <w:tab w:val="left" w:pos="426"/>
                <w:tab w:val="left" w:pos="1701"/>
              </w:tabs>
              <w:spacing w:after="0" w:line="240" w:lineRule="auto"/>
              <w:ind w:left="167" w:hanging="142"/>
              <w:contextualSpacing/>
              <w:jc w:val="both"/>
              <w:rPr>
                <w:rFonts w:ascii="Times New Roman" w:eastAsia="Times New Roman" w:hAnsi="Times New Roman"/>
                <w:lang w:eastAsia="lt-LT"/>
              </w:rPr>
            </w:pPr>
            <w:r w:rsidRPr="001A7397">
              <w:rPr>
                <w:rFonts w:ascii="Times New Roman" w:eastAsia="Times New Roman" w:hAnsi="Times New Roman"/>
                <w:lang w:eastAsia="lt-LT"/>
              </w:rPr>
              <w:t>konsoliduoja ar susijungia, ar parduoda visą ar didžiąja dalimi visą savo turtą bet kuriam asmeniui, įmonei ar asmenų grupei, ar kartu veikiančioms įmonėms; ar</w:t>
            </w:r>
          </w:p>
          <w:p w14:paraId="10D4E7C5" w14:textId="77777777" w:rsidR="00A9078C" w:rsidRPr="001A7397" w:rsidRDefault="00A9078C" w:rsidP="00334CC2">
            <w:pPr>
              <w:numPr>
                <w:ilvl w:val="0"/>
                <w:numId w:val="12"/>
              </w:numPr>
              <w:tabs>
                <w:tab w:val="left" w:pos="167"/>
                <w:tab w:val="left" w:pos="426"/>
                <w:tab w:val="left" w:pos="1701"/>
              </w:tabs>
              <w:spacing w:after="0" w:line="240" w:lineRule="auto"/>
              <w:ind w:left="167" w:hanging="142"/>
              <w:contextualSpacing/>
              <w:jc w:val="both"/>
              <w:rPr>
                <w:rFonts w:ascii="Times New Roman" w:eastAsia="Times New Roman" w:hAnsi="Times New Roman"/>
                <w:lang w:eastAsia="lt-LT"/>
              </w:rPr>
            </w:pPr>
            <w:r w:rsidRPr="001A7397">
              <w:rPr>
                <w:rFonts w:ascii="Times New Roman" w:eastAsia="Times New Roman" w:hAnsi="Times New Roman"/>
                <w:lang w:eastAsia="lt-LT"/>
              </w:rPr>
              <w:t xml:space="preserve">tampa kitos įmonės dukterine įmone / filialu ar jos valdymą perima kita nesusijusi įmonė. </w:t>
            </w:r>
          </w:p>
          <w:p w14:paraId="52CC289D" w14:textId="77777777" w:rsidR="00A9078C" w:rsidRPr="001A7397" w:rsidRDefault="00A9078C" w:rsidP="00334CC2">
            <w:pPr>
              <w:tabs>
                <w:tab w:val="left" w:pos="167"/>
                <w:tab w:val="left" w:pos="426"/>
                <w:tab w:val="left" w:pos="1276"/>
                <w:tab w:val="left" w:pos="1701"/>
              </w:tabs>
              <w:spacing w:after="0" w:line="240" w:lineRule="auto"/>
              <w:ind w:left="167" w:hanging="142"/>
              <w:contextualSpacing/>
              <w:jc w:val="both"/>
              <w:rPr>
                <w:rFonts w:ascii="Times New Roman" w:eastAsia="Times New Roman" w:hAnsi="Times New Roman"/>
                <w:lang w:eastAsia="lt-LT"/>
              </w:rPr>
            </w:pPr>
          </w:p>
          <w:p w14:paraId="7D3EE3C7" w14:textId="77777777" w:rsidR="00A9078C" w:rsidRPr="001A7397" w:rsidRDefault="00A9078C" w:rsidP="00334CC2">
            <w:pPr>
              <w:tabs>
                <w:tab w:val="left" w:pos="426"/>
                <w:tab w:val="left" w:pos="1276"/>
                <w:tab w:val="left" w:pos="1701"/>
              </w:tabs>
              <w:spacing w:after="0" w:line="240" w:lineRule="auto"/>
              <w:contextualSpacing/>
              <w:jc w:val="both"/>
              <w:rPr>
                <w:rFonts w:ascii="Times New Roman" w:eastAsia="Times New Roman" w:hAnsi="Times New Roman"/>
                <w:color w:val="FF0000"/>
                <w:lang w:eastAsia="lt-LT"/>
              </w:rPr>
            </w:pPr>
            <w:r w:rsidRPr="001A7397">
              <w:rPr>
                <w:rFonts w:ascii="Times New Roman" w:eastAsia="Times New Roman" w:hAnsi="Times New Roman"/>
                <w:lang w:eastAsia="lt-LT"/>
              </w:rPr>
              <w:t xml:space="preserve">Pasikeitus </w:t>
            </w:r>
            <w:r w:rsidR="00302D41" w:rsidRPr="001A7397">
              <w:rPr>
                <w:rFonts w:ascii="Times New Roman" w:hAnsi="Times New Roman"/>
                <w:b/>
              </w:rPr>
              <w:t>Draudėjas</w:t>
            </w:r>
            <w:r w:rsidRPr="001A7397">
              <w:rPr>
                <w:rFonts w:ascii="Times New Roman" w:eastAsia="Times New Roman" w:hAnsi="Times New Roman"/>
                <w:b/>
                <w:lang w:eastAsia="lt-LT"/>
              </w:rPr>
              <w:t xml:space="preserve"> </w:t>
            </w:r>
            <w:r w:rsidRPr="001A7397">
              <w:rPr>
                <w:rFonts w:ascii="Times New Roman" w:eastAsia="Times New Roman" w:hAnsi="Times New Roman"/>
                <w:lang w:eastAsia="lt-LT"/>
              </w:rPr>
              <w:t xml:space="preserve">valdymui draudimo sutarties galiojimo laikotarpiu, draudimo sutartis ir toliau teiks draudimo apsaugą iki draudimo sutarties galiojimo laikotarpio pabaigos, tačiau tik dėl </w:t>
            </w:r>
            <w:r w:rsidRPr="001A7397">
              <w:rPr>
                <w:rFonts w:ascii="Times New Roman" w:eastAsia="Times New Roman" w:hAnsi="Times New Roman"/>
                <w:b/>
                <w:lang w:eastAsia="lt-LT"/>
              </w:rPr>
              <w:t>Neteisėtų veiksmų</w:t>
            </w:r>
            <w:r w:rsidRPr="001A7397">
              <w:rPr>
                <w:rFonts w:ascii="Times New Roman" w:eastAsia="Times New Roman" w:hAnsi="Times New Roman"/>
                <w:lang w:eastAsia="lt-LT"/>
              </w:rPr>
              <w:t xml:space="preserve">, kurie buvo tariamai padaryti prieš </w:t>
            </w:r>
            <w:r w:rsidRPr="001A7397">
              <w:rPr>
                <w:rFonts w:ascii="Times New Roman" w:eastAsia="Times New Roman" w:hAnsi="Times New Roman"/>
                <w:b/>
                <w:lang w:eastAsia="lt-LT"/>
              </w:rPr>
              <w:t>Valdymo pasikeitimo</w:t>
            </w:r>
            <w:r w:rsidRPr="001A7397">
              <w:rPr>
                <w:rFonts w:ascii="Times New Roman" w:eastAsia="Times New Roman" w:hAnsi="Times New Roman"/>
                <w:lang w:eastAsia="lt-LT"/>
              </w:rPr>
              <w:t xml:space="preserve"> įsigaliojimo dieną.</w:t>
            </w:r>
            <w:r w:rsidRPr="001A7397">
              <w:rPr>
                <w:rFonts w:ascii="Times New Roman" w:eastAsia="Times New Roman" w:hAnsi="Times New Roman"/>
                <w:color w:val="FF0000"/>
                <w:lang w:eastAsia="lt-LT"/>
              </w:rPr>
              <w:t xml:space="preserve"> </w:t>
            </w:r>
          </w:p>
        </w:tc>
      </w:tr>
      <w:tr w:rsidR="00A9078C" w:rsidRPr="001A7397" w14:paraId="7EB73A00" w14:textId="77777777" w:rsidTr="00777116">
        <w:trPr>
          <w:jc w:val="center"/>
        </w:trPr>
        <w:tc>
          <w:tcPr>
            <w:tcW w:w="10065" w:type="dxa"/>
            <w:gridSpan w:val="2"/>
            <w:tcBorders>
              <w:bottom w:val="single" w:sz="4" w:space="0" w:color="auto"/>
            </w:tcBorders>
            <w:shd w:val="clear" w:color="auto" w:fill="F2F2F2"/>
          </w:tcPr>
          <w:p w14:paraId="7292A455" w14:textId="77777777" w:rsidR="00A9078C" w:rsidRPr="001A7397" w:rsidRDefault="00A9078C" w:rsidP="00334CC2">
            <w:pPr>
              <w:spacing w:after="0" w:line="240" w:lineRule="auto"/>
              <w:jc w:val="center"/>
              <w:rPr>
                <w:rFonts w:ascii="Times New Roman" w:hAnsi="Times New Roman"/>
                <w:b/>
              </w:rPr>
            </w:pPr>
            <w:r w:rsidRPr="001A7397">
              <w:rPr>
                <w:rFonts w:ascii="Times New Roman" w:hAnsi="Times New Roman"/>
                <w:b/>
              </w:rPr>
              <w:t>Asmeninės Apdrausto asmens išlaidos</w:t>
            </w:r>
          </w:p>
        </w:tc>
      </w:tr>
      <w:tr w:rsidR="00A9078C" w:rsidRPr="001A7397" w14:paraId="230F007E" w14:textId="77777777" w:rsidTr="00777116">
        <w:trPr>
          <w:jc w:val="center"/>
        </w:trPr>
        <w:tc>
          <w:tcPr>
            <w:tcW w:w="1555" w:type="dxa"/>
            <w:tcBorders>
              <w:bottom w:val="single" w:sz="4" w:space="0" w:color="auto"/>
            </w:tcBorders>
            <w:shd w:val="clear" w:color="auto" w:fill="auto"/>
          </w:tcPr>
          <w:p w14:paraId="56390C35" w14:textId="77777777" w:rsidR="00A9078C" w:rsidRPr="001A7397" w:rsidRDefault="00A9078C" w:rsidP="00334CC2">
            <w:pPr>
              <w:pStyle w:val="Pagrindiniotekstotrauka"/>
              <w:spacing w:after="0"/>
              <w:ind w:left="360"/>
              <w:rPr>
                <w:sz w:val="22"/>
                <w:szCs w:val="22"/>
              </w:rPr>
            </w:pPr>
            <w:r w:rsidRPr="001A7397">
              <w:rPr>
                <w:sz w:val="22"/>
                <w:szCs w:val="22"/>
              </w:rPr>
              <w:t>11.14.</w:t>
            </w:r>
          </w:p>
        </w:tc>
        <w:tc>
          <w:tcPr>
            <w:tcW w:w="8510" w:type="dxa"/>
            <w:tcBorders>
              <w:bottom w:val="single" w:sz="4" w:space="0" w:color="auto"/>
            </w:tcBorders>
            <w:shd w:val="clear" w:color="auto" w:fill="auto"/>
            <w:vAlign w:val="center"/>
          </w:tcPr>
          <w:p w14:paraId="659630FB" w14:textId="77777777" w:rsidR="00A9078C" w:rsidRPr="001A7397" w:rsidRDefault="00A9078C" w:rsidP="00334CC2">
            <w:pPr>
              <w:spacing w:after="0" w:line="240" w:lineRule="auto"/>
              <w:jc w:val="both"/>
              <w:rPr>
                <w:rFonts w:ascii="Times New Roman" w:hAnsi="Times New Roman"/>
                <w:b/>
              </w:rPr>
            </w:pPr>
            <w:r w:rsidRPr="001A7397">
              <w:rPr>
                <w:rFonts w:ascii="Times New Roman" w:hAnsi="Times New Roman"/>
                <w:b/>
              </w:rPr>
              <w:t xml:space="preserve">Asmeninės Apdrausto asmens išlaidos </w:t>
            </w:r>
            <w:r w:rsidRPr="001A7397">
              <w:rPr>
                <w:rFonts w:ascii="Times New Roman" w:hAnsi="Times New Roman"/>
                <w:lang w:eastAsia="en-GB"/>
              </w:rPr>
              <w:t xml:space="preserve">reiškia mokestį už toliau nurodytas paslaugas, jei yra priimtas sprendimas dėl laikinųjų apsaugos priemonių taikymo dėl </w:t>
            </w:r>
            <w:r w:rsidRPr="001A7397">
              <w:rPr>
                <w:rFonts w:ascii="Times New Roman" w:hAnsi="Times New Roman"/>
                <w:b/>
                <w:lang w:eastAsia="en-GB"/>
              </w:rPr>
              <w:t>Apdrausto asmens</w:t>
            </w:r>
            <w:r w:rsidRPr="001A7397">
              <w:rPr>
                <w:rFonts w:ascii="Times New Roman" w:hAnsi="Times New Roman"/>
                <w:lang w:eastAsia="en-GB"/>
              </w:rPr>
              <w:t xml:space="preserve"> nuosavybės teisių į nekilnojamąjį ar asmeninį turtą konfiskavimą, kontrolę, sulaikymą ar įšaldymą arba </w:t>
            </w:r>
            <w:r w:rsidRPr="001A7397">
              <w:rPr>
                <w:rFonts w:ascii="Times New Roman" w:hAnsi="Times New Roman"/>
                <w:b/>
                <w:lang w:eastAsia="en-GB"/>
              </w:rPr>
              <w:t>Apdrausto asmens</w:t>
            </w:r>
            <w:r w:rsidRPr="001A7397">
              <w:rPr>
                <w:rFonts w:ascii="Times New Roman" w:hAnsi="Times New Roman"/>
                <w:lang w:eastAsia="en-GB"/>
              </w:rPr>
              <w:t xml:space="preserve"> nekilnojamojo ar asmeninio turto įkeitimo sukūrimą draudimo sutarties galiojimo laikotarpiu:</w:t>
            </w:r>
          </w:p>
          <w:p w14:paraId="4DE20452" w14:textId="77777777" w:rsidR="00A9078C" w:rsidRPr="001A7397" w:rsidRDefault="00A9078C" w:rsidP="00334CC2">
            <w:pPr>
              <w:numPr>
                <w:ilvl w:val="0"/>
                <w:numId w:val="13"/>
              </w:numPr>
              <w:tabs>
                <w:tab w:val="left" w:pos="175"/>
                <w:tab w:val="left" w:pos="426"/>
                <w:tab w:val="left" w:pos="1701"/>
              </w:tabs>
              <w:spacing w:after="0" w:line="240" w:lineRule="auto"/>
              <w:ind w:hanging="720"/>
              <w:jc w:val="both"/>
              <w:rPr>
                <w:rFonts w:ascii="Times New Roman" w:hAnsi="Times New Roman"/>
              </w:rPr>
            </w:pPr>
            <w:r w:rsidRPr="001A7397">
              <w:rPr>
                <w:rFonts w:ascii="Times New Roman" w:hAnsi="Times New Roman"/>
              </w:rPr>
              <w:t>už mokslą;</w:t>
            </w:r>
          </w:p>
          <w:p w14:paraId="72CC9048" w14:textId="77777777" w:rsidR="00A9078C" w:rsidRPr="001A7397" w:rsidRDefault="00A9078C" w:rsidP="00334CC2">
            <w:pPr>
              <w:numPr>
                <w:ilvl w:val="0"/>
                <w:numId w:val="13"/>
              </w:numPr>
              <w:tabs>
                <w:tab w:val="left" w:pos="175"/>
                <w:tab w:val="left" w:pos="426"/>
                <w:tab w:val="left" w:pos="1701"/>
              </w:tabs>
              <w:spacing w:after="0" w:line="240" w:lineRule="auto"/>
              <w:ind w:hanging="720"/>
              <w:jc w:val="both"/>
              <w:rPr>
                <w:rFonts w:ascii="Times New Roman" w:hAnsi="Times New Roman"/>
              </w:rPr>
            </w:pPr>
            <w:r w:rsidRPr="001A7397">
              <w:rPr>
                <w:rFonts w:ascii="Times New Roman" w:hAnsi="Times New Roman"/>
              </w:rPr>
              <w:lastRenderedPageBreak/>
              <w:t>už gyvenamąjį būstą;</w:t>
            </w:r>
          </w:p>
          <w:p w14:paraId="2CC819D6" w14:textId="77777777" w:rsidR="00A9078C" w:rsidRPr="001A7397" w:rsidRDefault="00A9078C" w:rsidP="00334CC2">
            <w:pPr>
              <w:numPr>
                <w:ilvl w:val="0"/>
                <w:numId w:val="13"/>
              </w:numPr>
              <w:tabs>
                <w:tab w:val="left" w:pos="175"/>
                <w:tab w:val="left" w:pos="426"/>
                <w:tab w:val="left" w:pos="1701"/>
              </w:tabs>
              <w:spacing w:after="0" w:line="240" w:lineRule="auto"/>
              <w:ind w:hanging="720"/>
              <w:jc w:val="both"/>
              <w:rPr>
                <w:rFonts w:ascii="Times New Roman" w:hAnsi="Times New Roman"/>
              </w:rPr>
            </w:pPr>
            <w:r w:rsidRPr="001A7397">
              <w:rPr>
                <w:rFonts w:ascii="Times New Roman" w:hAnsi="Times New Roman"/>
              </w:rPr>
              <w:t>už komunalines paslaugas;</w:t>
            </w:r>
          </w:p>
          <w:p w14:paraId="1393EE01" w14:textId="77777777" w:rsidR="00A9078C" w:rsidRPr="001A7397" w:rsidRDefault="00A9078C" w:rsidP="00334CC2">
            <w:pPr>
              <w:numPr>
                <w:ilvl w:val="0"/>
                <w:numId w:val="13"/>
              </w:numPr>
              <w:tabs>
                <w:tab w:val="left" w:pos="175"/>
                <w:tab w:val="left" w:pos="426"/>
                <w:tab w:val="left" w:pos="1701"/>
              </w:tabs>
              <w:spacing w:after="0" w:line="240" w:lineRule="auto"/>
              <w:ind w:hanging="720"/>
              <w:jc w:val="both"/>
              <w:rPr>
                <w:rFonts w:ascii="Times New Roman" w:hAnsi="Times New Roman"/>
              </w:rPr>
            </w:pPr>
            <w:r w:rsidRPr="001A7397">
              <w:rPr>
                <w:rFonts w:ascii="Times New Roman" w:hAnsi="Times New Roman"/>
              </w:rPr>
              <w:t xml:space="preserve">už asmeninius draudimus. </w:t>
            </w:r>
          </w:p>
          <w:p w14:paraId="2D1E45E0" w14:textId="77777777" w:rsidR="00A9078C" w:rsidRPr="001A7397" w:rsidRDefault="00A9078C" w:rsidP="00334CC2">
            <w:pPr>
              <w:tabs>
                <w:tab w:val="left" w:pos="142"/>
                <w:tab w:val="left" w:pos="284"/>
                <w:tab w:val="num" w:pos="567"/>
                <w:tab w:val="left" w:pos="709"/>
                <w:tab w:val="left" w:pos="1701"/>
              </w:tabs>
              <w:spacing w:after="0" w:line="240" w:lineRule="auto"/>
              <w:jc w:val="both"/>
              <w:rPr>
                <w:rFonts w:ascii="Times New Roman" w:hAnsi="Times New Roman"/>
              </w:rPr>
            </w:pPr>
            <w:r w:rsidRPr="001A7397">
              <w:rPr>
                <w:rFonts w:ascii="Times New Roman" w:hAnsi="Times New Roman"/>
              </w:rPr>
              <w:t>Tokios išlaidos bus apmokamos tik tuomet:</w:t>
            </w:r>
          </w:p>
          <w:p w14:paraId="7D6B6DF9" w14:textId="77777777" w:rsidR="00A9078C" w:rsidRPr="001A7397" w:rsidRDefault="00A9078C" w:rsidP="00334CC2">
            <w:pPr>
              <w:numPr>
                <w:ilvl w:val="0"/>
                <w:numId w:val="12"/>
              </w:numPr>
              <w:tabs>
                <w:tab w:val="left" w:pos="175"/>
                <w:tab w:val="left" w:pos="284"/>
                <w:tab w:val="left" w:pos="317"/>
                <w:tab w:val="left" w:pos="1701"/>
              </w:tabs>
              <w:spacing w:after="0" w:line="240" w:lineRule="auto"/>
              <w:ind w:left="175" w:hanging="175"/>
              <w:jc w:val="both"/>
              <w:rPr>
                <w:rFonts w:ascii="Times New Roman" w:hAnsi="Times New Roman"/>
              </w:rPr>
            </w:pPr>
            <w:r w:rsidRPr="001A7397">
              <w:rPr>
                <w:rFonts w:ascii="Times New Roman" w:hAnsi="Times New Roman"/>
              </w:rPr>
              <w:t xml:space="preserve">jei jos patirtos dėl </w:t>
            </w:r>
            <w:r w:rsidRPr="001A7397">
              <w:rPr>
                <w:rFonts w:ascii="Times New Roman" w:hAnsi="Times New Roman"/>
                <w:b/>
              </w:rPr>
              <w:t>Reikalavimo</w:t>
            </w:r>
            <w:r w:rsidRPr="001A7397">
              <w:rPr>
                <w:rFonts w:ascii="Times New Roman" w:hAnsi="Times New Roman"/>
              </w:rPr>
              <w:t xml:space="preserve"> ar </w:t>
            </w:r>
            <w:r w:rsidRPr="001A7397">
              <w:rPr>
                <w:rFonts w:ascii="Times New Roman" w:hAnsi="Times New Roman"/>
                <w:b/>
              </w:rPr>
              <w:t>Oficialaus tyrimo</w:t>
            </w:r>
            <w:r w:rsidRPr="001A7397">
              <w:rPr>
                <w:rFonts w:ascii="Times New Roman" w:hAnsi="Times New Roman"/>
              </w:rPr>
              <w:t>, kuris pirmą kartą pateikiamas ar inicijuojamas draudimo sutarties galiojimo laikotarpiu; ir</w:t>
            </w:r>
          </w:p>
          <w:p w14:paraId="1D66F43A" w14:textId="77777777" w:rsidR="00A9078C" w:rsidRPr="001A7397" w:rsidRDefault="00A9078C" w:rsidP="00334CC2">
            <w:pPr>
              <w:numPr>
                <w:ilvl w:val="0"/>
                <w:numId w:val="12"/>
              </w:numPr>
              <w:tabs>
                <w:tab w:val="left" w:pos="175"/>
                <w:tab w:val="left" w:pos="284"/>
                <w:tab w:val="left" w:pos="317"/>
                <w:tab w:val="left" w:pos="1701"/>
              </w:tabs>
              <w:spacing w:after="0" w:line="240" w:lineRule="auto"/>
              <w:ind w:left="175" w:hanging="175"/>
              <w:jc w:val="both"/>
              <w:rPr>
                <w:rFonts w:ascii="Times New Roman" w:hAnsi="Times New Roman"/>
              </w:rPr>
            </w:pPr>
            <w:r w:rsidRPr="001A7397">
              <w:rPr>
                <w:rFonts w:ascii="Times New Roman" w:hAnsi="Times New Roman"/>
              </w:rPr>
              <w:t>jei tam tikslui nepakanka neareštuotos sumos, kurios atžvilgiu netaikomas teismo sprendimas, lėšų;</w:t>
            </w:r>
          </w:p>
          <w:p w14:paraId="11B417D6" w14:textId="77777777" w:rsidR="00A9078C" w:rsidRPr="001A7397" w:rsidRDefault="00A9078C" w:rsidP="00334CC2">
            <w:pPr>
              <w:numPr>
                <w:ilvl w:val="0"/>
                <w:numId w:val="12"/>
              </w:numPr>
              <w:tabs>
                <w:tab w:val="left" w:pos="175"/>
                <w:tab w:val="left" w:pos="284"/>
                <w:tab w:val="left" w:pos="317"/>
                <w:tab w:val="left" w:pos="1701"/>
              </w:tabs>
              <w:spacing w:after="0" w:line="240" w:lineRule="auto"/>
              <w:ind w:left="175" w:hanging="175"/>
              <w:jc w:val="both"/>
              <w:rPr>
                <w:rFonts w:ascii="Times New Roman" w:hAnsi="Times New Roman"/>
              </w:rPr>
            </w:pPr>
            <w:r w:rsidRPr="001A7397">
              <w:rPr>
                <w:rFonts w:ascii="Times New Roman" w:hAnsi="Times New Roman"/>
              </w:rPr>
              <w:t>jei teismas netenkino Apdrausto asmens prašymo dėl lėšų sumos, kuriai netaikomas teismo sprendimas, padidinimo.</w:t>
            </w:r>
          </w:p>
          <w:p w14:paraId="45031A26" w14:textId="77777777" w:rsidR="00A9078C" w:rsidRPr="001A7397" w:rsidRDefault="00A9078C" w:rsidP="00334CC2">
            <w:pPr>
              <w:tabs>
                <w:tab w:val="left" w:pos="142"/>
                <w:tab w:val="left" w:pos="284"/>
                <w:tab w:val="left" w:pos="709"/>
                <w:tab w:val="left" w:pos="1701"/>
              </w:tabs>
              <w:spacing w:after="0" w:line="240" w:lineRule="auto"/>
              <w:jc w:val="both"/>
              <w:rPr>
                <w:rFonts w:ascii="Times New Roman" w:hAnsi="Times New Roman"/>
              </w:rPr>
            </w:pPr>
            <w:r w:rsidRPr="001A7397">
              <w:rPr>
                <w:rFonts w:ascii="Times New Roman" w:hAnsi="Times New Roman"/>
              </w:rPr>
              <w:t>Šios išlaidos bus apmokamos tik už 6 mėnesių laikotarpį, neviršijant 2.3 punkte nurodytos draudimo sumos.</w:t>
            </w:r>
          </w:p>
        </w:tc>
      </w:tr>
      <w:tr w:rsidR="00A9078C" w:rsidRPr="001A7397" w14:paraId="436B3C45" w14:textId="77777777" w:rsidTr="00777116">
        <w:trPr>
          <w:jc w:val="center"/>
        </w:trPr>
        <w:tc>
          <w:tcPr>
            <w:tcW w:w="10065" w:type="dxa"/>
            <w:gridSpan w:val="2"/>
            <w:tcBorders>
              <w:top w:val="single" w:sz="4" w:space="0" w:color="auto"/>
            </w:tcBorders>
            <w:shd w:val="clear" w:color="auto" w:fill="F2F2F2"/>
          </w:tcPr>
          <w:p w14:paraId="1192AFB4" w14:textId="77777777" w:rsidR="00A9078C" w:rsidRPr="001A7397" w:rsidRDefault="00A9078C" w:rsidP="00334CC2">
            <w:pPr>
              <w:pStyle w:val="Sraopastraipa"/>
              <w:numPr>
                <w:ilvl w:val="0"/>
                <w:numId w:val="34"/>
              </w:numPr>
              <w:spacing w:line="240" w:lineRule="auto"/>
              <w:jc w:val="center"/>
              <w:rPr>
                <w:b/>
                <w:sz w:val="22"/>
                <w:szCs w:val="22"/>
              </w:rPr>
            </w:pPr>
            <w:r w:rsidRPr="001A7397">
              <w:rPr>
                <w:b/>
                <w:sz w:val="22"/>
                <w:szCs w:val="22"/>
              </w:rPr>
              <w:lastRenderedPageBreak/>
              <w:t>Nedraudžiamieji įvykiai</w:t>
            </w:r>
          </w:p>
        </w:tc>
      </w:tr>
      <w:tr w:rsidR="00A9078C" w:rsidRPr="001A7397" w14:paraId="429EBD6D" w14:textId="77777777" w:rsidTr="00A730C9">
        <w:trPr>
          <w:jc w:val="center"/>
        </w:trPr>
        <w:tc>
          <w:tcPr>
            <w:tcW w:w="10065" w:type="dxa"/>
            <w:gridSpan w:val="2"/>
            <w:shd w:val="clear" w:color="auto" w:fill="F2F2F2"/>
          </w:tcPr>
          <w:p w14:paraId="03F3FF88" w14:textId="77777777" w:rsidR="00A9078C" w:rsidRPr="001A7397" w:rsidRDefault="00A9078C" w:rsidP="00334CC2">
            <w:pPr>
              <w:spacing w:after="0" w:line="240" w:lineRule="auto"/>
              <w:jc w:val="center"/>
              <w:rPr>
                <w:rFonts w:ascii="Times New Roman" w:hAnsi="Times New Roman"/>
                <w:b/>
              </w:rPr>
            </w:pPr>
            <w:r w:rsidRPr="001A7397">
              <w:rPr>
                <w:rFonts w:ascii="Times New Roman" w:hAnsi="Times New Roman"/>
                <w:b/>
              </w:rPr>
              <w:t>Elgesys</w:t>
            </w:r>
          </w:p>
        </w:tc>
      </w:tr>
      <w:tr w:rsidR="00A9078C" w:rsidRPr="001A7397" w14:paraId="213BFD42" w14:textId="77777777" w:rsidTr="00C6207B">
        <w:trPr>
          <w:jc w:val="center"/>
        </w:trPr>
        <w:tc>
          <w:tcPr>
            <w:tcW w:w="1555" w:type="dxa"/>
            <w:shd w:val="clear" w:color="auto" w:fill="auto"/>
          </w:tcPr>
          <w:p w14:paraId="5ED5E134" w14:textId="77777777" w:rsidR="00A9078C" w:rsidRPr="001A7397" w:rsidRDefault="00A9078C" w:rsidP="00334CC2">
            <w:pPr>
              <w:pStyle w:val="Pagrindiniotekstotrauka"/>
              <w:numPr>
                <w:ilvl w:val="1"/>
                <w:numId w:val="34"/>
              </w:numPr>
              <w:spacing w:after="0"/>
              <w:rPr>
                <w:sz w:val="22"/>
                <w:szCs w:val="22"/>
              </w:rPr>
            </w:pPr>
          </w:p>
        </w:tc>
        <w:tc>
          <w:tcPr>
            <w:tcW w:w="8510" w:type="dxa"/>
            <w:shd w:val="clear" w:color="auto" w:fill="auto"/>
            <w:vAlign w:val="center"/>
          </w:tcPr>
          <w:p w14:paraId="4E2D633A" w14:textId="77777777" w:rsidR="00A9078C" w:rsidRPr="001A7397" w:rsidRDefault="00A9078C" w:rsidP="00334CC2">
            <w:pPr>
              <w:spacing w:after="0" w:line="240" w:lineRule="auto"/>
              <w:jc w:val="both"/>
              <w:rPr>
                <w:rFonts w:ascii="Times New Roman" w:hAnsi="Times New Roman"/>
              </w:rPr>
            </w:pPr>
            <w:r w:rsidRPr="001A7397">
              <w:rPr>
                <w:rFonts w:ascii="Times New Roman" w:hAnsi="Times New Roman"/>
                <w:b/>
              </w:rPr>
              <w:t>Draudikas</w:t>
            </w:r>
            <w:r w:rsidRPr="001A7397">
              <w:rPr>
                <w:rFonts w:ascii="Times New Roman" w:hAnsi="Times New Roman"/>
              </w:rPr>
              <w:t xml:space="preserve"> neatlygins </w:t>
            </w:r>
            <w:r w:rsidRPr="001A7397">
              <w:rPr>
                <w:rFonts w:ascii="Times New Roman" w:hAnsi="Times New Roman"/>
                <w:b/>
              </w:rPr>
              <w:t>Nuostolių</w:t>
            </w:r>
            <w:r w:rsidRPr="001A7397">
              <w:rPr>
                <w:rFonts w:ascii="Times New Roman" w:hAnsi="Times New Roman"/>
              </w:rPr>
              <w:t xml:space="preserve">, kuriuos lėmė nesąžiningumas (asmeninė nauda), kuris buvo patirtas </w:t>
            </w:r>
            <w:r w:rsidRPr="001A7397">
              <w:rPr>
                <w:rFonts w:ascii="Times New Roman" w:hAnsi="Times New Roman"/>
                <w:b/>
              </w:rPr>
              <w:t>Apdrausto asmens</w:t>
            </w:r>
            <w:r w:rsidRPr="001A7397">
              <w:rPr>
                <w:rFonts w:ascii="Times New Roman" w:hAnsi="Times New Roman"/>
              </w:rPr>
              <w:t xml:space="preserve"> ar jo vardu, kylantis iš ar priskirtinas:</w:t>
            </w:r>
          </w:p>
          <w:p w14:paraId="3E449205" w14:textId="77777777" w:rsidR="00A9078C" w:rsidRPr="001A7397" w:rsidRDefault="00A9078C" w:rsidP="00334CC2">
            <w:pPr>
              <w:numPr>
                <w:ilvl w:val="0"/>
                <w:numId w:val="12"/>
              </w:numPr>
              <w:spacing w:after="0" w:line="240" w:lineRule="auto"/>
              <w:ind w:left="194" w:hanging="142"/>
              <w:jc w:val="both"/>
              <w:rPr>
                <w:rFonts w:ascii="Times New Roman" w:hAnsi="Times New Roman"/>
              </w:rPr>
            </w:pPr>
            <w:r w:rsidRPr="001A7397">
              <w:rPr>
                <w:rFonts w:ascii="Times New Roman" w:hAnsi="Times New Roman"/>
              </w:rPr>
              <w:t>tyčiniams nesąžiningiems ar tyčiniams apgaulingiems veiksmams ar neveikimui;</w:t>
            </w:r>
          </w:p>
          <w:p w14:paraId="67A29D82" w14:textId="77777777" w:rsidR="00A9078C" w:rsidRPr="001A7397" w:rsidRDefault="00A9078C" w:rsidP="00334CC2">
            <w:pPr>
              <w:numPr>
                <w:ilvl w:val="0"/>
                <w:numId w:val="12"/>
              </w:numPr>
              <w:spacing w:after="0" w:line="240" w:lineRule="auto"/>
              <w:ind w:left="194" w:hanging="142"/>
              <w:jc w:val="both"/>
              <w:rPr>
                <w:rFonts w:ascii="Times New Roman" w:hAnsi="Times New Roman"/>
              </w:rPr>
            </w:pPr>
            <w:r w:rsidRPr="001A7397">
              <w:rPr>
                <w:rFonts w:ascii="Times New Roman" w:hAnsi="Times New Roman"/>
              </w:rPr>
              <w:t>sąmoningai gautu neteisėtu pelnu ar finansine nauda (arba tokiu pelnu ar nauda, kurią gavo įmonė, kurioje jis turi finansinių interesų).</w:t>
            </w:r>
          </w:p>
          <w:p w14:paraId="6481804E" w14:textId="77777777" w:rsidR="00A9078C" w:rsidRPr="001A7397" w:rsidRDefault="00A9078C" w:rsidP="00334CC2">
            <w:pPr>
              <w:spacing w:after="0" w:line="240" w:lineRule="auto"/>
              <w:jc w:val="both"/>
              <w:rPr>
                <w:rFonts w:ascii="Times New Roman" w:hAnsi="Times New Roman"/>
              </w:rPr>
            </w:pPr>
            <w:r w:rsidRPr="001A7397">
              <w:rPr>
                <w:rFonts w:ascii="Times New Roman" w:hAnsi="Times New Roman"/>
              </w:rPr>
              <w:t xml:space="preserve">Su sąlyga, kad ši išimtis bus taikoma tik tuomet, jeigu tai bus nustatyta galutiniu, neapskundžiamu teismo sprendimu ar kita galutine neapskundžiama nutartimi, ar raštišku tokio </w:t>
            </w:r>
            <w:r w:rsidRPr="001A7397">
              <w:rPr>
                <w:rFonts w:ascii="Times New Roman" w:hAnsi="Times New Roman"/>
                <w:b/>
              </w:rPr>
              <w:t>Apdrausto asmens</w:t>
            </w:r>
            <w:r w:rsidRPr="001A7397">
              <w:rPr>
                <w:rFonts w:ascii="Times New Roman" w:hAnsi="Times New Roman"/>
              </w:rPr>
              <w:t xml:space="preserve"> prisipažinimu, kad atit</w:t>
            </w:r>
            <w:r w:rsidR="003C30C3" w:rsidRPr="001A7397">
              <w:rPr>
                <w:rFonts w:ascii="Times New Roman" w:hAnsi="Times New Roman"/>
              </w:rPr>
              <w:t>inkamas elgesys iš tiesų įvyko.</w:t>
            </w:r>
          </w:p>
          <w:p w14:paraId="572428BF" w14:textId="77777777" w:rsidR="00A9078C" w:rsidRPr="001A7397" w:rsidRDefault="00A9078C" w:rsidP="00334CC2">
            <w:pPr>
              <w:spacing w:after="0" w:line="240" w:lineRule="auto"/>
              <w:jc w:val="both"/>
              <w:rPr>
                <w:rFonts w:ascii="Times New Roman" w:hAnsi="Times New Roman"/>
              </w:rPr>
            </w:pPr>
            <w:r w:rsidRPr="001A7397">
              <w:rPr>
                <w:rFonts w:ascii="Times New Roman" w:hAnsi="Times New Roman"/>
              </w:rPr>
              <w:t xml:space="preserve">Nesant galutinio, neapskundžiamo teismo sprendimo ar nesant kitos galutinės neapskundžiamos nutarties, </w:t>
            </w:r>
            <w:r w:rsidRPr="001A7397">
              <w:rPr>
                <w:rFonts w:ascii="Times New Roman" w:hAnsi="Times New Roman"/>
                <w:b/>
              </w:rPr>
              <w:t>Draudikas</w:t>
            </w:r>
            <w:r w:rsidRPr="001A7397">
              <w:rPr>
                <w:rFonts w:ascii="Times New Roman" w:hAnsi="Times New Roman"/>
              </w:rPr>
              <w:t xml:space="preserve"> avansu apmokės </w:t>
            </w:r>
            <w:r w:rsidRPr="001A7397">
              <w:rPr>
                <w:rFonts w:ascii="Times New Roman" w:hAnsi="Times New Roman"/>
                <w:b/>
              </w:rPr>
              <w:t>Gynybos išlaidas</w:t>
            </w:r>
            <w:r w:rsidRPr="001A7397">
              <w:rPr>
                <w:rFonts w:ascii="Times New Roman" w:hAnsi="Times New Roman"/>
              </w:rPr>
              <w:t xml:space="preserve"> tokiam </w:t>
            </w:r>
            <w:r w:rsidRPr="001A7397">
              <w:rPr>
                <w:rFonts w:ascii="Times New Roman" w:hAnsi="Times New Roman"/>
                <w:b/>
              </w:rPr>
              <w:t>Apdraustam asmeniui.</w:t>
            </w:r>
            <w:r w:rsidRPr="001A7397">
              <w:rPr>
                <w:rFonts w:ascii="Times New Roman" w:hAnsi="Times New Roman"/>
              </w:rPr>
              <w:t xml:space="preserve"> Esant galutiniam, neapskundžiamam teismo sprendimui ar kitai galutinei neapskundžiamai nutarčiai, toks </w:t>
            </w:r>
            <w:r w:rsidRPr="001A7397">
              <w:rPr>
                <w:rFonts w:ascii="Times New Roman" w:hAnsi="Times New Roman"/>
                <w:b/>
              </w:rPr>
              <w:t>Apdraustas asmuo</w:t>
            </w:r>
            <w:r w:rsidRPr="001A7397">
              <w:rPr>
                <w:rFonts w:ascii="Times New Roman" w:hAnsi="Times New Roman"/>
              </w:rPr>
              <w:t xml:space="preserve"> privalės grąžinti bet kokius avansinius mokėjimus.</w:t>
            </w:r>
          </w:p>
        </w:tc>
      </w:tr>
      <w:tr w:rsidR="00A9078C" w:rsidRPr="001A7397" w14:paraId="728B6934" w14:textId="77777777" w:rsidTr="00A730C9">
        <w:trPr>
          <w:jc w:val="center"/>
        </w:trPr>
        <w:tc>
          <w:tcPr>
            <w:tcW w:w="10065" w:type="dxa"/>
            <w:gridSpan w:val="2"/>
            <w:shd w:val="clear" w:color="auto" w:fill="F2F2F2"/>
          </w:tcPr>
          <w:p w14:paraId="156F8699" w14:textId="77777777" w:rsidR="00A9078C" w:rsidRPr="001A7397" w:rsidRDefault="00A9078C" w:rsidP="00334CC2">
            <w:pPr>
              <w:spacing w:after="0" w:line="240" w:lineRule="auto"/>
              <w:jc w:val="center"/>
              <w:rPr>
                <w:rFonts w:ascii="Times New Roman" w:hAnsi="Times New Roman"/>
                <w:b/>
              </w:rPr>
            </w:pPr>
            <w:r w:rsidRPr="001A7397">
              <w:rPr>
                <w:rFonts w:ascii="Times New Roman" w:hAnsi="Times New Roman"/>
                <w:b/>
              </w:rPr>
              <w:t>Ankstesni Reikalavimai</w:t>
            </w:r>
          </w:p>
        </w:tc>
      </w:tr>
      <w:tr w:rsidR="00A9078C" w:rsidRPr="001A7397" w14:paraId="4512B587" w14:textId="77777777" w:rsidTr="00C6207B">
        <w:trPr>
          <w:jc w:val="center"/>
        </w:trPr>
        <w:tc>
          <w:tcPr>
            <w:tcW w:w="1555" w:type="dxa"/>
            <w:shd w:val="clear" w:color="auto" w:fill="auto"/>
          </w:tcPr>
          <w:p w14:paraId="694FF6FC" w14:textId="77777777" w:rsidR="00A9078C" w:rsidRPr="001A7397" w:rsidRDefault="00A9078C" w:rsidP="00334CC2">
            <w:pPr>
              <w:pStyle w:val="Pagrindiniotekstotrauka"/>
              <w:spacing w:after="0"/>
              <w:ind w:left="0"/>
              <w:jc w:val="center"/>
              <w:rPr>
                <w:sz w:val="22"/>
                <w:szCs w:val="22"/>
              </w:rPr>
            </w:pPr>
            <w:r w:rsidRPr="001A7397">
              <w:rPr>
                <w:sz w:val="22"/>
                <w:szCs w:val="22"/>
              </w:rPr>
              <w:t>12.2.1.</w:t>
            </w:r>
          </w:p>
        </w:tc>
        <w:tc>
          <w:tcPr>
            <w:tcW w:w="8510" w:type="dxa"/>
            <w:shd w:val="clear" w:color="auto" w:fill="auto"/>
            <w:vAlign w:val="center"/>
          </w:tcPr>
          <w:p w14:paraId="3BC30E91" w14:textId="77777777" w:rsidR="00A9078C" w:rsidRPr="001A7397" w:rsidRDefault="00A9078C" w:rsidP="00334CC2">
            <w:pPr>
              <w:spacing w:after="0" w:line="240" w:lineRule="auto"/>
              <w:jc w:val="both"/>
              <w:rPr>
                <w:rFonts w:ascii="Times New Roman" w:hAnsi="Times New Roman"/>
                <w:b/>
              </w:rPr>
            </w:pPr>
            <w:r w:rsidRPr="001A7397">
              <w:rPr>
                <w:rFonts w:ascii="Times New Roman" w:hAnsi="Times New Roman"/>
                <w:b/>
              </w:rPr>
              <w:t>Reikalavimai,</w:t>
            </w:r>
            <w:r w:rsidRPr="001A7397">
              <w:rPr>
                <w:rFonts w:ascii="Times New Roman" w:hAnsi="Times New Roman"/>
              </w:rPr>
              <w:t xml:space="preserve"> kylantys iš bet kokių oficialių tyrimų, teisminių ar bet kokių kitų reguliavimo procesų</w:t>
            </w:r>
            <w:r w:rsidRPr="001A7397">
              <w:rPr>
                <w:rFonts w:ascii="Times New Roman" w:hAnsi="Times New Roman"/>
                <w:b/>
              </w:rPr>
              <w:t xml:space="preserve"> </w:t>
            </w:r>
            <w:r w:rsidR="003E7FA0" w:rsidRPr="001A7397">
              <w:rPr>
                <w:rFonts w:ascii="Times New Roman" w:hAnsi="Times New Roman"/>
                <w:b/>
              </w:rPr>
              <w:t>Bendrovės</w:t>
            </w:r>
            <w:r w:rsidRPr="001A7397">
              <w:rPr>
                <w:rFonts w:ascii="Times New Roman" w:hAnsi="Times New Roman"/>
              </w:rPr>
              <w:t xml:space="preserve"> atžvilgiu, pradėtų iki </w:t>
            </w:r>
            <w:r w:rsidRPr="001A7397">
              <w:rPr>
                <w:rFonts w:ascii="Times New Roman" w:hAnsi="Times New Roman"/>
                <w:b/>
              </w:rPr>
              <w:t>Ankstesnių teisinių procesų ir nebaigtų nagrinėti bylų datos</w:t>
            </w:r>
            <w:r w:rsidRPr="001A7397">
              <w:rPr>
                <w:rFonts w:ascii="Times New Roman" w:hAnsi="Times New Roman"/>
              </w:rPr>
              <w:t>, nurodytos 10.1 punkte; ar</w:t>
            </w:r>
          </w:p>
        </w:tc>
      </w:tr>
      <w:tr w:rsidR="00A9078C" w:rsidRPr="001A7397" w14:paraId="645FBDFC" w14:textId="77777777" w:rsidTr="00C6207B">
        <w:trPr>
          <w:jc w:val="center"/>
        </w:trPr>
        <w:tc>
          <w:tcPr>
            <w:tcW w:w="1555" w:type="dxa"/>
            <w:shd w:val="clear" w:color="auto" w:fill="auto"/>
          </w:tcPr>
          <w:p w14:paraId="79CAE89C" w14:textId="77777777" w:rsidR="00A9078C" w:rsidRPr="001A7397" w:rsidRDefault="00A9078C" w:rsidP="00334CC2">
            <w:pPr>
              <w:pStyle w:val="Pagrindiniotekstotrauka"/>
              <w:spacing w:after="0"/>
              <w:ind w:left="0"/>
              <w:jc w:val="center"/>
              <w:rPr>
                <w:sz w:val="22"/>
                <w:szCs w:val="22"/>
              </w:rPr>
            </w:pPr>
            <w:r w:rsidRPr="001A7397">
              <w:rPr>
                <w:sz w:val="22"/>
                <w:szCs w:val="22"/>
              </w:rPr>
              <w:t>12.2.2.</w:t>
            </w:r>
          </w:p>
        </w:tc>
        <w:tc>
          <w:tcPr>
            <w:tcW w:w="8510" w:type="dxa"/>
            <w:shd w:val="clear" w:color="auto" w:fill="auto"/>
            <w:vAlign w:val="center"/>
          </w:tcPr>
          <w:p w14:paraId="784AB070" w14:textId="77777777" w:rsidR="00A9078C" w:rsidRPr="001A7397" w:rsidRDefault="00A9078C" w:rsidP="00334CC2">
            <w:pPr>
              <w:spacing w:after="0" w:line="240" w:lineRule="auto"/>
              <w:jc w:val="both"/>
              <w:rPr>
                <w:rFonts w:ascii="Times New Roman" w:hAnsi="Times New Roman"/>
              </w:rPr>
            </w:pPr>
            <w:r w:rsidRPr="001A7397">
              <w:rPr>
                <w:rFonts w:ascii="Times New Roman" w:hAnsi="Times New Roman"/>
                <w:b/>
              </w:rPr>
              <w:t>Reikalavimai,</w:t>
            </w:r>
            <w:r w:rsidRPr="001A7397">
              <w:rPr>
                <w:rFonts w:ascii="Times New Roman" w:hAnsi="Times New Roman"/>
              </w:rPr>
              <w:t xml:space="preserve"> kylantys iš bet kokių iki draudimo sutarties įsigaliojimo dienos pradėtų oficialių tyrimų, teisminių ar bet kokių kitų reguliavimo procesų</w:t>
            </w:r>
            <w:r w:rsidRPr="001A7397">
              <w:rPr>
                <w:rFonts w:ascii="Times New Roman" w:hAnsi="Times New Roman"/>
                <w:b/>
              </w:rPr>
              <w:t xml:space="preserve"> Apdraustojo asmens</w:t>
            </w:r>
            <w:r w:rsidRPr="001A7397">
              <w:rPr>
                <w:rFonts w:ascii="Times New Roman" w:hAnsi="Times New Roman"/>
              </w:rPr>
              <w:t xml:space="preserve"> atžvilgiu; ar </w:t>
            </w:r>
          </w:p>
        </w:tc>
      </w:tr>
      <w:tr w:rsidR="00A9078C" w:rsidRPr="001A7397" w14:paraId="76F5AFBB" w14:textId="77777777" w:rsidTr="00C6207B">
        <w:trPr>
          <w:jc w:val="center"/>
        </w:trPr>
        <w:tc>
          <w:tcPr>
            <w:tcW w:w="1555" w:type="dxa"/>
            <w:shd w:val="clear" w:color="auto" w:fill="auto"/>
          </w:tcPr>
          <w:p w14:paraId="48084BC8" w14:textId="77777777" w:rsidR="00A9078C" w:rsidRPr="001A7397" w:rsidRDefault="00A9078C" w:rsidP="00334CC2">
            <w:pPr>
              <w:pStyle w:val="Pagrindiniotekstotrauka"/>
              <w:spacing w:after="0"/>
              <w:ind w:left="0"/>
              <w:jc w:val="center"/>
              <w:rPr>
                <w:sz w:val="22"/>
                <w:szCs w:val="22"/>
              </w:rPr>
            </w:pPr>
            <w:r w:rsidRPr="001A7397">
              <w:rPr>
                <w:sz w:val="22"/>
                <w:szCs w:val="22"/>
              </w:rPr>
              <w:t>12.2.3.</w:t>
            </w:r>
          </w:p>
        </w:tc>
        <w:tc>
          <w:tcPr>
            <w:tcW w:w="8510" w:type="dxa"/>
            <w:shd w:val="clear" w:color="auto" w:fill="auto"/>
            <w:vAlign w:val="center"/>
          </w:tcPr>
          <w:p w14:paraId="01500C54" w14:textId="77777777" w:rsidR="00A9078C" w:rsidRPr="001A7397" w:rsidRDefault="00A9078C" w:rsidP="00334CC2">
            <w:pPr>
              <w:spacing w:after="0" w:line="240" w:lineRule="auto"/>
              <w:jc w:val="both"/>
              <w:rPr>
                <w:rFonts w:ascii="Times New Roman" w:hAnsi="Times New Roman"/>
              </w:rPr>
            </w:pPr>
            <w:r w:rsidRPr="001A7397">
              <w:rPr>
                <w:rFonts w:ascii="Times New Roman" w:hAnsi="Times New Roman"/>
                <w:b/>
              </w:rPr>
              <w:t>Reikalavimai,</w:t>
            </w:r>
            <w:r w:rsidRPr="001A7397">
              <w:rPr>
                <w:rFonts w:ascii="Times New Roman" w:hAnsi="Times New Roman"/>
              </w:rPr>
              <w:t xml:space="preserve"> kylantys iš baigtų iki draudimo sutarties įsigaliojimo dienos galutiniu įsiteisėjusiu teismo sprendimu teisminių procesų </w:t>
            </w:r>
            <w:r w:rsidR="003E7FA0" w:rsidRPr="001A7397">
              <w:rPr>
                <w:rFonts w:ascii="Times New Roman" w:hAnsi="Times New Roman"/>
                <w:b/>
              </w:rPr>
              <w:t>Bendrovės</w:t>
            </w:r>
            <w:r w:rsidRPr="001A7397">
              <w:rPr>
                <w:rFonts w:ascii="Times New Roman" w:hAnsi="Times New Roman"/>
              </w:rPr>
              <w:t xml:space="preserve"> atžvilgiu bylose dėl žalos atlyginimo, kuriuose atsakovu yra </w:t>
            </w:r>
            <w:r w:rsidR="003E7FA0" w:rsidRPr="001A7397">
              <w:rPr>
                <w:rFonts w:ascii="Times New Roman" w:hAnsi="Times New Roman"/>
                <w:b/>
              </w:rPr>
              <w:t>Bendrovė</w:t>
            </w:r>
            <w:r w:rsidRPr="001A7397">
              <w:rPr>
                <w:rFonts w:ascii="Times New Roman" w:hAnsi="Times New Roman"/>
              </w:rPr>
              <w:t>; ar</w:t>
            </w:r>
          </w:p>
        </w:tc>
      </w:tr>
      <w:tr w:rsidR="00A9078C" w:rsidRPr="001A7397" w14:paraId="797D5000" w14:textId="77777777" w:rsidTr="00C6207B">
        <w:trPr>
          <w:jc w:val="center"/>
        </w:trPr>
        <w:tc>
          <w:tcPr>
            <w:tcW w:w="1555" w:type="dxa"/>
            <w:shd w:val="clear" w:color="auto" w:fill="auto"/>
          </w:tcPr>
          <w:p w14:paraId="4A638222" w14:textId="77777777" w:rsidR="00A9078C" w:rsidRPr="001A7397" w:rsidRDefault="00A9078C" w:rsidP="00334CC2">
            <w:pPr>
              <w:pStyle w:val="Pagrindiniotekstotrauka"/>
              <w:spacing w:after="0"/>
              <w:ind w:left="0"/>
              <w:jc w:val="center"/>
              <w:rPr>
                <w:sz w:val="22"/>
                <w:szCs w:val="22"/>
              </w:rPr>
            </w:pPr>
            <w:r w:rsidRPr="001A7397">
              <w:rPr>
                <w:sz w:val="22"/>
                <w:szCs w:val="22"/>
              </w:rPr>
              <w:t>12.2.4.</w:t>
            </w:r>
          </w:p>
        </w:tc>
        <w:tc>
          <w:tcPr>
            <w:tcW w:w="8510" w:type="dxa"/>
            <w:shd w:val="clear" w:color="auto" w:fill="auto"/>
            <w:vAlign w:val="center"/>
          </w:tcPr>
          <w:p w14:paraId="668438A0" w14:textId="77777777" w:rsidR="00A9078C" w:rsidRPr="001A7397" w:rsidRDefault="00A9078C" w:rsidP="00334CC2">
            <w:pPr>
              <w:spacing w:after="0" w:line="240" w:lineRule="auto"/>
              <w:jc w:val="both"/>
              <w:rPr>
                <w:rFonts w:ascii="Times New Roman" w:hAnsi="Times New Roman"/>
              </w:rPr>
            </w:pPr>
            <w:r w:rsidRPr="001A7397">
              <w:rPr>
                <w:rFonts w:ascii="Times New Roman" w:hAnsi="Times New Roman"/>
              </w:rPr>
              <w:t xml:space="preserve">Bet kokios aplinkybės, </w:t>
            </w:r>
            <w:r w:rsidRPr="001A7397">
              <w:rPr>
                <w:rFonts w:ascii="Times New Roman" w:hAnsi="Times New Roman"/>
                <w:b/>
              </w:rPr>
              <w:t>Reikalavimai</w:t>
            </w:r>
            <w:r w:rsidRPr="001A7397">
              <w:rPr>
                <w:rFonts w:ascii="Times New Roman" w:hAnsi="Times New Roman"/>
              </w:rPr>
              <w:t xml:space="preserve"> ar </w:t>
            </w:r>
            <w:r w:rsidRPr="001A7397">
              <w:rPr>
                <w:rFonts w:ascii="Times New Roman" w:hAnsi="Times New Roman"/>
                <w:b/>
              </w:rPr>
              <w:t>Neteisėti veiksmai,</w:t>
            </w:r>
            <w:r w:rsidRPr="001A7397">
              <w:rPr>
                <w:rFonts w:ascii="Times New Roman" w:hAnsi="Times New Roman"/>
              </w:rPr>
              <w:t xml:space="preserve"> apie kuriuos buvo pranešta arba turėjo būti pranešta pagal bet kokią kitą sutartį, galiojančią ar pasibaigusią prieš ar šios draudimo sutarties įsigaliojimo dieną; ar</w:t>
            </w:r>
          </w:p>
        </w:tc>
      </w:tr>
      <w:tr w:rsidR="00A9078C" w:rsidRPr="001A7397" w14:paraId="7527624A" w14:textId="77777777" w:rsidTr="00A730C9">
        <w:trPr>
          <w:jc w:val="center"/>
        </w:trPr>
        <w:tc>
          <w:tcPr>
            <w:tcW w:w="10065" w:type="dxa"/>
            <w:gridSpan w:val="2"/>
            <w:shd w:val="clear" w:color="auto" w:fill="F2F2F2"/>
          </w:tcPr>
          <w:p w14:paraId="57731632" w14:textId="77777777" w:rsidR="00A9078C" w:rsidRPr="001A7397" w:rsidRDefault="00A9078C" w:rsidP="00334CC2">
            <w:pPr>
              <w:spacing w:after="0" w:line="240" w:lineRule="auto"/>
              <w:jc w:val="center"/>
              <w:rPr>
                <w:rFonts w:ascii="Times New Roman" w:hAnsi="Times New Roman"/>
                <w:b/>
              </w:rPr>
            </w:pPr>
            <w:r w:rsidRPr="001A7397">
              <w:rPr>
                <w:rFonts w:ascii="Times New Roman" w:hAnsi="Times New Roman"/>
                <w:b/>
              </w:rPr>
              <w:t>Žala aplinkai</w:t>
            </w:r>
          </w:p>
        </w:tc>
      </w:tr>
      <w:tr w:rsidR="00A9078C" w:rsidRPr="001A7397" w14:paraId="0D42CFD1" w14:textId="77777777" w:rsidTr="00C6207B">
        <w:trPr>
          <w:jc w:val="center"/>
        </w:trPr>
        <w:tc>
          <w:tcPr>
            <w:tcW w:w="1555" w:type="dxa"/>
            <w:shd w:val="clear" w:color="auto" w:fill="auto"/>
          </w:tcPr>
          <w:p w14:paraId="02F2A0D4" w14:textId="77777777" w:rsidR="00A9078C" w:rsidRPr="001A7397" w:rsidRDefault="00A9078C" w:rsidP="00334CC2">
            <w:pPr>
              <w:pStyle w:val="Pagrindiniotekstotrauka"/>
              <w:spacing w:after="0"/>
              <w:ind w:left="0"/>
              <w:jc w:val="center"/>
              <w:rPr>
                <w:sz w:val="22"/>
                <w:szCs w:val="22"/>
              </w:rPr>
            </w:pPr>
            <w:r w:rsidRPr="001A7397">
              <w:rPr>
                <w:sz w:val="22"/>
                <w:szCs w:val="22"/>
              </w:rPr>
              <w:t>12.3.</w:t>
            </w:r>
          </w:p>
        </w:tc>
        <w:tc>
          <w:tcPr>
            <w:tcW w:w="8510" w:type="dxa"/>
            <w:shd w:val="clear" w:color="auto" w:fill="auto"/>
            <w:vAlign w:val="center"/>
          </w:tcPr>
          <w:p w14:paraId="3110A6E1" w14:textId="77777777" w:rsidR="00A9078C" w:rsidRPr="001A7397" w:rsidRDefault="00A9078C" w:rsidP="00334CC2">
            <w:pPr>
              <w:spacing w:after="0" w:line="240" w:lineRule="auto"/>
              <w:jc w:val="both"/>
              <w:rPr>
                <w:rFonts w:ascii="Times New Roman" w:hAnsi="Times New Roman"/>
              </w:rPr>
            </w:pPr>
            <w:r w:rsidRPr="001A7397">
              <w:rPr>
                <w:rFonts w:ascii="Times New Roman" w:hAnsi="Times New Roman"/>
                <w:b/>
              </w:rPr>
              <w:t xml:space="preserve">Draudikas </w:t>
            </w:r>
            <w:r w:rsidRPr="001A7397">
              <w:rPr>
                <w:rFonts w:ascii="Times New Roman" w:hAnsi="Times New Roman"/>
              </w:rPr>
              <w:t xml:space="preserve">neatlygins </w:t>
            </w:r>
            <w:r w:rsidRPr="001A7397">
              <w:rPr>
                <w:rFonts w:ascii="Times New Roman" w:hAnsi="Times New Roman"/>
                <w:b/>
              </w:rPr>
              <w:t>Nuostolių,</w:t>
            </w:r>
            <w:r w:rsidRPr="001A7397">
              <w:rPr>
                <w:rFonts w:ascii="Times New Roman" w:hAnsi="Times New Roman"/>
              </w:rPr>
              <w:t xml:space="preserve"> susijusių su bet kokiu </w:t>
            </w:r>
            <w:r w:rsidRPr="001A7397">
              <w:rPr>
                <w:rFonts w:ascii="Times New Roman" w:hAnsi="Times New Roman"/>
                <w:b/>
              </w:rPr>
              <w:t>Reikalavimu,</w:t>
            </w:r>
            <w:r w:rsidRPr="001A7397">
              <w:rPr>
                <w:rFonts w:ascii="Times New Roman" w:hAnsi="Times New Roman"/>
              </w:rPr>
              <w:t xml:space="preserve"> inicijuotu dėl </w:t>
            </w:r>
            <w:r w:rsidRPr="001A7397">
              <w:rPr>
                <w:rFonts w:ascii="Times New Roman" w:hAnsi="Times New Roman"/>
                <w:b/>
              </w:rPr>
              <w:t>žalos aplinkai.</w:t>
            </w:r>
          </w:p>
          <w:p w14:paraId="66DED29D" w14:textId="77777777" w:rsidR="00A9078C" w:rsidRPr="001A7397" w:rsidRDefault="00A9078C" w:rsidP="00334CC2">
            <w:pPr>
              <w:spacing w:after="0" w:line="240" w:lineRule="auto"/>
              <w:jc w:val="both"/>
              <w:rPr>
                <w:rFonts w:ascii="Times New Roman" w:hAnsi="Times New Roman"/>
              </w:rPr>
            </w:pPr>
            <w:r w:rsidRPr="001A7397">
              <w:rPr>
                <w:rFonts w:ascii="Times New Roman" w:hAnsi="Times New Roman"/>
                <w:b/>
              </w:rPr>
              <w:t>Žala aplinkai</w:t>
            </w:r>
            <w:r w:rsidRPr="001A7397">
              <w:rPr>
                <w:rFonts w:ascii="Times New Roman" w:hAnsi="Times New Roman"/>
              </w:rPr>
              <w:t xml:space="preserve"> reiškia aplinkos taršą arba kitokią žalą aplinkai, tokią kaip teršalų išsiveržimas, išplitimas ar kitoks išleidimas, arba nurodymus išbandyti, patikrinti, surinkti, padaryti nekenksmingus, išvalyti arba kitaip neutralizuoti teršalus. Be kita ko, teršalai reiškia visas kietas, skystas, dujines, termiškai dirginančias arba teršiančias medžiagas, tokias kaip dūmai, garai, suodžiai, rūgštys, šarmai, cheminės medžiagos ir atliekos (įskaitant perdirbti arba pakartotinai naudoti skirtas medžiagas).</w:t>
            </w:r>
            <w:r w:rsidRPr="001A7397">
              <w:rPr>
                <w:rFonts w:ascii="Times New Roman" w:eastAsia="Times New Roman" w:hAnsi="Times New Roman"/>
                <w:color w:val="FF0000"/>
                <w:lang w:eastAsia="lt-LT"/>
              </w:rPr>
              <w:t xml:space="preserve"> </w:t>
            </w:r>
            <w:r w:rsidRPr="001A7397">
              <w:rPr>
                <w:rFonts w:ascii="Times New Roman" w:eastAsia="Times New Roman" w:hAnsi="Times New Roman"/>
                <w:lang w:eastAsia="lt-LT"/>
              </w:rPr>
              <w:t xml:space="preserve">Tačiau su sąlyga, kad ši išimtis nebus taikoma </w:t>
            </w:r>
            <w:r w:rsidRPr="001A7397">
              <w:rPr>
                <w:rFonts w:ascii="Times New Roman" w:eastAsia="Times New Roman" w:hAnsi="Times New Roman"/>
                <w:b/>
                <w:bCs/>
                <w:lang w:eastAsia="lt-LT"/>
              </w:rPr>
              <w:t>Gynybos išlaidoms</w:t>
            </w:r>
            <w:r w:rsidRPr="001A7397">
              <w:rPr>
                <w:rFonts w:ascii="Times New Roman" w:eastAsia="Times New Roman" w:hAnsi="Times New Roman"/>
                <w:bCs/>
                <w:lang w:eastAsia="lt-LT"/>
              </w:rPr>
              <w:t xml:space="preserve"> ir </w:t>
            </w:r>
            <w:r w:rsidRPr="001A7397">
              <w:rPr>
                <w:rFonts w:ascii="Times New Roman" w:eastAsia="Times New Roman" w:hAnsi="Times New Roman"/>
                <w:b/>
                <w:bCs/>
                <w:lang w:eastAsia="lt-LT"/>
              </w:rPr>
              <w:t>Nuostoliams</w:t>
            </w:r>
            <w:r w:rsidRPr="001A7397">
              <w:rPr>
                <w:rFonts w:ascii="Times New Roman" w:eastAsia="Times New Roman" w:hAnsi="Times New Roman"/>
                <w:bCs/>
                <w:lang w:eastAsia="lt-LT"/>
              </w:rPr>
              <w:t xml:space="preserve">, susijusiems su administracinėmis baudomis, paskirtomis </w:t>
            </w:r>
            <w:r w:rsidRPr="001A7397">
              <w:rPr>
                <w:rFonts w:ascii="Times New Roman" w:eastAsia="Times New Roman" w:hAnsi="Times New Roman"/>
                <w:b/>
                <w:bCs/>
                <w:lang w:eastAsia="lt-LT"/>
              </w:rPr>
              <w:t>Apdraustam asmeniui.</w:t>
            </w:r>
          </w:p>
        </w:tc>
      </w:tr>
      <w:tr w:rsidR="00A9078C" w:rsidRPr="001A7397" w14:paraId="320E02D9" w14:textId="77777777" w:rsidTr="00A730C9">
        <w:trPr>
          <w:jc w:val="center"/>
        </w:trPr>
        <w:tc>
          <w:tcPr>
            <w:tcW w:w="10065" w:type="dxa"/>
            <w:gridSpan w:val="2"/>
            <w:shd w:val="clear" w:color="auto" w:fill="F2F2F2"/>
          </w:tcPr>
          <w:p w14:paraId="572B454A" w14:textId="77777777" w:rsidR="00A9078C" w:rsidRPr="001A7397" w:rsidRDefault="00A9078C" w:rsidP="00334CC2">
            <w:pPr>
              <w:spacing w:after="0" w:line="240" w:lineRule="auto"/>
              <w:jc w:val="center"/>
              <w:rPr>
                <w:rFonts w:ascii="Times New Roman" w:hAnsi="Times New Roman"/>
              </w:rPr>
            </w:pPr>
            <w:r w:rsidRPr="001A7397">
              <w:rPr>
                <w:rFonts w:ascii="Times New Roman" w:hAnsi="Times New Roman"/>
                <w:b/>
              </w:rPr>
              <w:t>Žala asmeniui, žala turtui</w:t>
            </w:r>
          </w:p>
        </w:tc>
      </w:tr>
      <w:tr w:rsidR="00A9078C" w:rsidRPr="001A7397" w14:paraId="0ABF7F42" w14:textId="77777777" w:rsidTr="00C6207B">
        <w:trPr>
          <w:jc w:val="center"/>
        </w:trPr>
        <w:tc>
          <w:tcPr>
            <w:tcW w:w="1555" w:type="dxa"/>
            <w:shd w:val="clear" w:color="auto" w:fill="auto"/>
          </w:tcPr>
          <w:p w14:paraId="5E9005F0" w14:textId="77777777" w:rsidR="00A9078C" w:rsidRPr="001A7397" w:rsidRDefault="00A9078C" w:rsidP="00334CC2">
            <w:pPr>
              <w:pStyle w:val="Pagrindiniotekstotrauka"/>
              <w:spacing w:after="0"/>
              <w:ind w:left="0"/>
              <w:jc w:val="center"/>
              <w:rPr>
                <w:sz w:val="22"/>
                <w:szCs w:val="22"/>
              </w:rPr>
            </w:pPr>
            <w:r w:rsidRPr="001A7397">
              <w:rPr>
                <w:sz w:val="22"/>
                <w:szCs w:val="22"/>
              </w:rPr>
              <w:t>12.4.</w:t>
            </w:r>
          </w:p>
        </w:tc>
        <w:tc>
          <w:tcPr>
            <w:tcW w:w="8510" w:type="dxa"/>
            <w:shd w:val="clear" w:color="auto" w:fill="auto"/>
            <w:vAlign w:val="center"/>
          </w:tcPr>
          <w:p w14:paraId="5640B07D" w14:textId="77777777" w:rsidR="00A9078C" w:rsidRPr="001A7397" w:rsidRDefault="00A9078C" w:rsidP="00334CC2">
            <w:pPr>
              <w:tabs>
                <w:tab w:val="left" w:pos="709"/>
                <w:tab w:val="num" w:pos="851"/>
              </w:tabs>
              <w:autoSpaceDE w:val="0"/>
              <w:autoSpaceDN w:val="0"/>
              <w:adjustRightInd w:val="0"/>
              <w:spacing w:after="0" w:line="240" w:lineRule="auto"/>
              <w:jc w:val="both"/>
              <w:rPr>
                <w:rFonts w:ascii="Times New Roman" w:hAnsi="Times New Roman"/>
              </w:rPr>
            </w:pPr>
            <w:r w:rsidRPr="001A7397">
              <w:rPr>
                <w:rFonts w:ascii="Times New Roman" w:eastAsia="Times New Roman" w:hAnsi="Times New Roman"/>
                <w:b/>
                <w:bCs/>
              </w:rPr>
              <w:t>Draudikas</w:t>
            </w:r>
            <w:r w:rsidRPr="001A7397">
              <w:rPr>
                <w:rFonts w:ascii="Times New Roman" w:eastAsia="Times New Roman" w:hAnsi="Times New Roman"/>
                <w:bCs/>
              </w:rPr>
              <w:t xml:space="preserve"> </w:t>
            </w:r>
            <w:r w:rsidRPr="001A7397">
              <w:rPr>
                <w:rFonts w:ascii="Times New Roman" w:eastAsia="Times New Roman" w:hAnsi="Times New Roman"/>
              </w:rPr>
              <w:t xml:space="preserve">neatlygins </w:t>
            </w:r>
            <w:r w:rsidRPr="001A7397">
              <w:rPr>
                <w:rFonts w:ascii="Times New Roman" w:eastAsia="Times New Roman" w:hAnsi="Times New Roman"/>
                <w:b/>
                <w:bCs/>
              </w:rPr>
              <w:t>Nuostolių</w:t>
            </w:r>
            <w:r w:rsidRPr="001A7397">
              <w:rPr>
                <w:rFonts w:ascii="Times New Roman" w:eastAsia="Times New Roman" w:hAnsi="Times New Roman"/>
                <w:bCs/>
              </w:rPr>
              <w:t xml:space="preserve">, susijusių su bet kokiu </w:t>
            </w:r>
            <w:r w:rsidRPr="001A7397">
              <w:rPr>
                <w:rFonts w:ascii="Times New Roman" w:eastAsia="Times New Roman" w:hAnsi="Times New Roman"/>
                <w:b/>
                <w:bCs/>
              </w:rPr>
              <w:t xml:space="preserve">Reikalavimu </w:t>
            </w:r>
            <w:r w:rsidRPr="001A7397">
              <w:rPr>
                <w:rFonts w:ascii="Times New Roman" w:hAnsi="Times New Roman"/>
              </w:rPr>
              <w:t xml:space="preserve">dėl kūno sužalojimų, ligų, susirgimų, mirties arba turto sugadinimo, sunaikinimo ar praradimo, tačiau ši sąlyga nebus taikoma gynybos išlaidoms ar bet kokiam </w:t>
            </w:r>
            <w:r w:rsidRPr="001A7397">
              <w:rPr>
                <w:rFonts w:ascii="Times New Roman" w:hAnsi="Times New Roman"/>
                <w:b/>
              </w:rPr>
              <w:t>Reikalavimui</w:t>
            </w:r>
            <w:r w:rsidRPr="001A7397">
              <w:rPr>
                <w:rFonts w:ascii="Times New Roman" w:hAnsi="Times New Roman"/>
              </w:rPr>
              <w:t xml:space="preserve">, kuris yra Išvestinis akcininko reikalavimas, teismo procesas dėl gyvybės atėmimo, o taip pat bet kokiam </w:t>
            </w:r>
            <w:r w:rsidRPr="001A7397">
              <w:rPr>
                <w:rFonts w:ascii="Times New Roman" w:hAnsi="Times New Roman"/>
                <w:b/>
              </w:rPr>
              <w:t>Reikalavimui</w:t>
            </w:r>
            <w:r w:rsidRPr="001A7397">
              <w:rPr>
                <w:rFonts w:ascii="Times New Roman" w:hAnsi="Times New Roman"/>
              </w:rPr>
              <w:t xml:space="preserve">, susijusiam su emociniu sukrėtimu, neturtine žala dėl </w:t>
            </w:r>
            <w:r w:rsidRPr="001A7397">
              <w:rPr>
                <w:rFonts w:ascii="Times New Roman" w:hAnsi="Times New Roman"/>
                <w:b/>
              </w:rPr>
              <w:t xml:space="preserve">Neteisėto veiksmo pagal darbo </w:t>
            </w:r>
            <w:r w:rsidRPr="001A7397">
              <w:rPr>
                <w:rFonts w:ascii="Times New Roman" w:hAnsi="Times New Roman"/>
                <w:b/>
              </w:rPr>
              <w:lastRenderedPageBreak/>
              <w:t>santykius</w:t>
            </w:r>
            <w:r w:rsidRPr="001A7397">
              <w:rPr>
                <w:rFonts w:ascii="Times New Roman" w:hAnsi="Times New Roman"/>
              </w:rPr>
              <w:t xml:space="preserve">. Ši išimtis papildomai netaikoma bet kokiam </w:t>
            </w:r>
            <w:r w:rsidRPr="001A7397">
              <w:rPr>
                <w:rFonts w:ascii="Times New Roman" w:hAnsi="Times New Roman"/>
                <w:b/>
              </w:rPr>
              <w:t>Reikalavimui</w:t>
            </w:r>
            <w:r w:rsidRPr="001A7397">
              <w:rPr>
                <w:rFonts w:ascii="Times New Roman" w:hAnsi="Times New Roman"/>
              </w:rPr>
              <w:t xml:space="preserve"> dėl asmenų nesugebėjimo vadovauti, ko </w:t>
            </w:r>
            <w:proofErr w:type="spellStart"/>
            <w:r w:rsidRPr="001A7397">
              <w:rPr>
                <w:rFonts w:ascii="Times New Roman" w:hAnsi="Times New Roman"/>
              </w:rPr>
              <w:t>pasekoje</w:t>
            </w:r>
            <w:proofErr w:type="spellEnd"/>
            <w:r w:rsidRPr="001A7397">
              <w:rPr>
                <w:rFonts w:ascii="Times New Roman" w:hAnsi="Times New Roman"/>
              </w:rPr>
              <w:t xml:space="preserve"> kyla žala turtui ar sužalojama sveikata.</w:t>
            </w:r>
          </w:p>
        </w:tc>
      </w:tr>
      <w:tr w:rsidR="00A9078C" w:rsidRPr="001A7397" w14:paraId="605354DE" w14:textId="77777777" w:rsidTr="00A730C9">
        <w:trPr>
          <w:jc w:val="center"/>
        </w:trPr>
        <w:tc>
          <w:tcPr>
            <w:tcW w:w="10065" w:type="dxa"/>
            <w:gridSpan w:val="2"/>
            <w:shd w:val="clear" w:color="auto" w:fill="F2F2F2"/>
          </w:tcPr>
          <w:p w14:paraId="6F81C444" w14:textId="77777777" w:rsidR="00A9078C" w:rsidRPr="001A7397" w:rsidRDefault="00A9078C" w:rsidP="00334CC2">
            <w:pPr>
              <w:spacing w:after="0" w:line="240" w:lineRule="auto"/>
              <w:jc w:val="center"/>
              <w:rPr>
                <w:rFonts w:ascii="Times New Roman" w:hAnsi="Times New Roman"/>
                <w:b/>
              </w:rPr>
            </w:pPr>
            <w:r w:rsidRPr="001A7397">
              <w:rPr>
                <w:rFonts w:ascii="Times New Roman" w:hAnsi="Times New Roman"/>
                <w:b/>
              </w:rPr>
              <w:lastRenderedPageBreak/>
              <w:t>Piniginės dovanos, išmokos ar kita</w:t>
            </w:r>
          </w:p>
        </w:tc>
      </w:tr>
      <w:tr w:rsidR="00A9078C" w:rsidRPr="001A7397" w14:paraId="1656D2A2" w14:textId="77777777" w:rsidTr="00C6207B">
        <w:trPr>
          <w:jc w:val="center"/>
        </w:trPr>
        <w:tc>
          <w:tcPr>
            <w:tcW w:w="1555" w:type="dxa"/>
            <w:shd w:val="clear" w:color="auto" w:fill="auto"/>
          </w:tcPr>
          <w:p w14:paraId="77EBC5B3" w14:textId="77777777" w:rsidR="00A9078C" w:rsidRPr="001A7397" w:rsidRDefault="00A9078C" w:rsidP="00334CC2">
            <w:pPr>
              <w:pStyle w:val="Pagrindiniotekstotrauka"/>
              <w:spacing w:after="0"/>
              <w:ind w:left="0"/>
              <w:jc w:val="center"/>
              <w:rPr>
                <w:sz w:val="22"/>
                <w:szCs w:val="22"/>
              </w:rPr>
            </w:pPr>
            <w:r w:rsidRPr="001A7397">
              <w:rPr>
                <w:sz w:val="22"/>
                <w:szCs w:val="22"/>
              </w:rPr>
              <w:t>12.5.</w:t>
            </w:r>
          </w:p>
        </w:tc>
        <w:tc>
          <w:tcPr>
            <w:tcW w:w="8510" w:type="dxa"/>
            <w:shd w:val="clear" w:color="auto" w:fill="auto"/>
            <w:vAlign w:val="center"/>
          </w:tcPr>
          <w:p w14:paraId="2B0C6A4D" w14:textId="77777777" w:rsidR="00A9078C" w:rsidRPr="001A7397" w:rsidRDefault="00A9078C" w:rsidP="00334CC2">
            <w:pPr>
              <w:spacing w:after="0" w:line="240" w:lineRule="auto"/>
              <w:jc w:val="both"/>
              <w:rPr>
                <w:rFonts w:ascii="Times New Roman" w:hAnsi="Times New Roman"/>
              </w:rPr>
            </w:pPr>
            <w:r w:rsidRPr="001A7397">
              <w:rPr>
                <w:rFonts w:ascii="Times New Roman" w:hAnsi="Times New Roman"/>
              </w:rPr>
              <w:t xml:space="preserve">Bet koks </w:t>
            </w:r>
            <w:r w:rsidRPr="001A7397">
              <w:rPr>
                <w:rFonts w:ascii="Times New Roman" w:hAnsi="Times New Roman"/>
                <w:b/>
              </w:rPr>
              <w:t>Reikalavimas</w:t>
            </w:r>
            <w:r w:rsidRPr="001A7397">
              <w:rPr>
                <w:rFonts w:ascii="Times New Roman" w:hAnsi="Times New Roman"/>
              </w:rPr>
              <w:t>, paremtas, kylantis ar kuriuo nors būdu priskirtinas prie:</w:t>
            </w:r>
          </w:p>
        </w:tc>
      </w:tr>
      <w:tr w:rsidR="00A9078C" w:rsidRPr="001A7397" w14:paraId="078A04C2" w14:textId="77777777" w:rsidTr="00C6207B">
        <w:trPr>
          <w:trHeight w:val="1278"/>
          <w:jc w:val="center"/>
        </w:trPr>
        <w:tc>
          <w:tcPr>
            <w:tcW w:w="1555" w:type="dxa"/>
            <w:shd w:val="clear" w:color="auto" w:fill="auto"/>
          </w:tcPr>
          <w:p w14:paraId="1BDB4F58" w14:textId="77777777" w:rsidR="00A9078C" w:rsidRPr="001A7397" w:rsidRDefault="00A9078C" w:rsidP="00334CC2">
            <w:pPr>
              <w:pStyle w:val="Pagrindiniotekstotrauka"/>
              <w:spacing w:after="0"/>
              <w:ind w:left="0"/>
              <w:jc w:val="center"/>
              <w:rPr>
                <w:sz w:val="22"/>
                <w:szCs w:val="22"/>
              </w:rPr>
            </w:pPr>
            <w:r w:rsidRPr="001A7397">
              <w:rPr>
                <w:sz w:val="22"/>
                <w:szCs w:val="22"/>
              </w:rPr>
              <w:t>12.5.1.</w:t>
            </w:r>
          </w:p>
        </w:tc>
        <w:tc>
          <w:tcPr>
            <w:tcW w:w="8510" w:type="dxa"/>
            <w:shd w:val="clear" w:color="auto" w:fill="auto"/>
            <w:vAlign w:val="center"/>
          </w:tcPr>
          <w:p w14:paraId="477FA92D" w14:textId="77777777" w:rsidR="00A9078C" w:rsidRPr="001A7397" w:rsidRDefault="00A9078C" w:rsidP="00334CC2">
            <w:pPr>
              <w:spacing w:after="0" w:line="240" w:lineRule="auto"/>
              <w:jc w:val="both"/>
              <w:rPr>
                <w:rFonts w:ascii="Times New Roman" w:hAnsi="Times New Roman"/>
              </w:rPr>
            </w:pPr>
            <w:r w:rsidRPr="001A7397">
              <w:rPr>
                <w:rFonts w:ascii="Times New Roman" w:hAnsi="Times New Roman"/>
              </w:rPr>
              <w:t>apmokėjimų, komisinių, piniginių dovanų, išmokų ar bet kokių kitų privilegijų, skirtų ar suteiktų pilnu ar daliniu etatu dirbantiems šalies ir užsienio vyriausybinių institucijų ar ginkluotųjų tarnybų pareigūnams, agentams, atstovams, darbuotojams ar jų šeimų nariams, ar bet kuriai  įstaigai, su kuria jie yra susiję; ar</w:t>
            </w:r>
          </w:p>
        </w:tc>
      </w:tr>
      <w:tr w:rsidR="00A9078C" w:rsidRPr="001A7397" w14:paraId="05585205" w14:textId="77777777" w:rsidTr="00C6207B">
        <w:trPr>
          <w:trHeight w:val="1661"/>
          <w:jc w:val="center"/>
        </w:trPr>
        <w:tc>
          <w:tcPr>
            <w:tcW w:w="1555" w:type="dxa"/>
            <w:shd w:val="clear" w:color="auto" w:fill="auto"/>
          </w:tcPr>
          <w:p w14:paraId="54E53F0C" w14:textId="77777777" w:rsidR="00A9078C" w:rsidRPr="001A7397" w:rsidRDefault="00A9078C" w:rsidP="00334CC2">
            <w:pPr>
              <w:pStyle w:val="Pagrindiniotekstotrauka"/>
              <w:spacing w:after="0"/>
              <w:ind w:left="0"/>
              <w:jc w:val="center"/>
              <w:rPr>
                <w:sz w:val="22"/>
                <w:szCs w:val="22"/>
              </w:rPr>
            </w:pPr>
            <w:r w:rsidRPr="001A7397">
              <w:rPr>
                <w:sz w:val="22"/>
                <w:szCs w:val="22"/>
              </w:rPr>
              <w:t>12.5.2.</w:t>
            </w:r>
          </w:p>
        </w:tc>
        <w:tc>
          <w:tcPr>
            <w:tcW w:w="8510" w:type="dxa"/>
            <w:shd w:val="clear" w:color="auto" w:fill="auto"/>
            <w:vAlign w:val="center"/>
          </w:tcPr>
          <w:p w14:paraId="79B08E84" w14:textId="77777777" w:rsidR="00A9078C" w:rsidRPr="001A7397" w:rsidRDefault="00A9078C" w:rsidP="00334CC2">
            <w:pPr>
              <w:spacing w:after="0" w:line="240" w:lineRule="auto"/>
              <w:jc w:val="both"/>
              <w:rPr>
                <w:rFonts w:ascii="Times New Roman" w:hAnsi="Times New Roman"/>
              </w:rPr>
            </w:pPr>
            <w:r w:rsidRPr="001A7397">
              <w:rPr>
                <w:rFonts w:ascii="Times New Roman" w:hAnsi="Times New Roman"/>
              </w:rPr>
              <w:t xml:space="preserve">apmokėjimų, komisinių, piniginių dovanų, išmokų ar bet kokių kitų privilegijų, skirtų ar suteiktų pilnu ar daliniu etatu dirbantiems pareigūnams, direktoriams, partneriams, atstovams, pagrindiniams akcininkams, savininkams, darbuotojams ar </w:t>
            </w:r>
            <w:r w:rsidR="003E7FA0" w:rsidRPr="001A7397">
              <w:rPr>
                <w:rFonts w:ascii="Times New Roman" w:hAnsi="Times New Roman"/>
                <w:b/>
              </w:rPr>
              <w:t>Bendrovės</w:t>
            </w:r>
            <w:r w:rsidRPr="001A7397">
              <w:rPr>
                <w:rFonts w:ascii="Times New Roman" w:hAnsi="Times New Roman"/>
                <w:b/>
              </w:rPr>
              <w:t xml:space="preserve"> </w:t>
            </w:r>
            <w:r w:rsidRPr="001A7397">
              <w:rPr>
                <w:rFonts w:ascii="Times New Roman" w:hAnsi="Times New Roman"/>
              </w:rPr>
              <w:t>klientų filialams (prasme, kuria ši sąvoka apibrėžta Lietuvos Respublikos teisės aktuose, į tai įtraukiant direktorius, agentus, savininkus, partnerius, atstovus, pagrindinius akcininkus ar darbuotojus), bet kuriems jų šeimos nariams ar bet kuriai įstaigai,  asmeniui, su kuriuo jie yra susiję; ar</w:t>
            </w:r>
          </w:p>
        </w:tc>
      </w:tr>
      <w:tr w:rsidR="00A9078C" w:rsidRPr="001A7397" w14:paraId="4D69FB6C" w14:textId="77777777" w:rsidTr="00C6207B">
        <w:trPr>
          <w:trHeight w:val="421"/>
          <w:jc w:val="center"/>
        </w:trPr>
        <w:tc>
          <w:tcPr>
            <w:tcW w:w="1555" w:type="dxa"/>
            <w:shd w:val="clear" w:color="auto" w:fill="auto"/>
          </w:tcPr>
          <w:p w14:paraId="284F4B3B" w14:textId="77777777" w:rsidR="00A9078C" w:rsidRPr="001A7397" w:rsidRDefault="00A9078C" w:rsidP="00334CC2">
            <w:pPr>
              <w:pStyle w:val="Pagrindiniotekstotrauka"/>
              <w:spacing w:after="0"/>
              <w:ind w:left="0"/>
              <w:jc w:val="center"/>
              <w:rPr>
                <w:sz w:val="22"/>
                <w:szCs w:val="22"/>
              </w:rPr>
            </w:pPr>
            <w:r w:rsidRPr="001A7397">
              <w:rPr>
                <w:sz w:val="22"/>
                <w:szCs w:val="22"/>
              </w:rPr>
              <w:t>12.5.3.</w:t>
            </w:r>
          </w:p>
        </w:tc>
        <w:tc>
          <w:tcPr>
            <w:tcW w:w="8510" w:type="dxa"/>
            <w:shd w:val="clear" w:color="auto" w:fill="auto"/>
            <w:vAlign w:val="center"/>
          </w:tcPr>
          <w:p w14:paraId="0505DFDE" w14:textId="77777777" w:rsidR="00A9078C" w:rsidRPr="001A7397" w:rsidRDefault="00A9078C" w:rsidP="00334CC2">
            <w:pPr>
              <w:tabs>
                <w:tab w:val="left" w:pos="851"/>
              </w:tabs>
              <w:spacing w:after="0" w:line="240" w:lineRule="auto"/>
              <w:jc w:val="both"/>
              <w:rPr>
                <w:rFonts w:ascii="Times New Roman" w:eastAsia="Times New Roman" w:hAnsi="Times New Roman"/>
              </w:rPr>
            </w:pPr>
            <w:r w:rsidRPr="001A7397">
              <w:rPr>
                <w:rFonts w:ascii="Times New Roman" w:eastAsia="Times New Roman" w:hAnsi="Times New Roman"/>
              </w:rPr>
              <w:t>įnašų, skirtų vietos ar užsienio politinėms kampanijoms.</w:t>
            </w:r>
          </w:p>
        </w:tc>
      </w:tr>
      <w:tr w:rsidR="00A9078C" w:rsidRPr="001A7397" w14:paraId="126B0091" w14:textId="77777777" w:rsidTr="00A730C9">
        <w:trPr>
          <w:jc w:val="center"/>
        </w:trPr>
        <w:tc>
          <w:tcPr>
            <w:tcW w:w="10065" w:type="dxa"/>
            <w:gridSpan w:val="2"/>
            <w:shd w:val="clear" w:color="auto" w:fill="F2F2F2"/>
          </w:tcPr>
          <w:p w14:paraId="75DF4BC7" w14:textId="77777777" w:rsidR="00A9078C" w:rsidRPr="001A7397" w:rsidRDefault="00A9078C" w:rsidP="00334CC2">
            <w:pPr>
              <w:spacing w:after="0" w:line="240" w:lineRule="auto"/>
              <w:jc w:val="center"/>
              <w:rPr>
                <w:rFonts w:ascii="Times New Roman" w:hAnsi="Times New Roman"/>
                <w:b/>
              </w:rPr>
            </w:pPr>
            <w:r w:rsidRPr="001A7397">
              <w:rPr>
                <w:rFonts w:ascii="Times New Roman" w:hAnsi="Times New Roman"/>
                <w:b/>
              </w:rPr>
              <w:t>Duomenų apsaugos pažeidimai</w:t>
            </w:r>
          </w:p>
        </w:tc>
      </w:tr>
      <w:tr w:rsidR="00A9078C" w:rsidRPr="001A7397" w14:paraId="3C846726" w14:textId="77777777" w:rsidTr="00C6207B">
        <w:trPr>
          <w:jc w:val="center"/>
        </w:trPr>
        <w:tc>
          <w:tcPr>
            <w:tcW w:w="1555" w:type="dxa"/>
            <w:shd w:val="clear" w:color="auto" w:fill="auto"/>
          </w:tcPr>
          <w:p w14:paraId="2E01641D" w14:textId="77777777" w:rsidR="00A9078C" w:rsidRPr="001A7397" w:rsidRDefault="00A9078C" w:rsidP="00334CC2">
            <w:pPr>
              <w:pStyle w:val="Pagrindiniotekstotrauka"/>
              <w:spacing w:after="0"/>
              <w:ind w:left="0"/>
              <w:jc w:val="center"/>
              <w:rPr>
                <w:sz w:val="22"/>
                <w:szCs w:val="22"/>
              </w:rPr>
            </w:pPr>
            <w:r w:rsidRPr="001A7397">
              <w:rPr>
                <w:sz w:val="22"/>
                <w:szCs w:val="22"/>
              </w:rPr>
              <w:t>12.6.</w:t>
            </w:r>
          </w:p>
        </w:tc>
        <w:tc>
          <w:tcPr>
            <w:tcW w:w="8510" w:type="dxa"/>
            <w:shd w:val="clear" w:color="auto" w:fill="auto"/>
            <w:vAlign w:val="center"/>
          </w:tcPr>
          <w:p w14:paraId="066A712C" w14:textId="77777777" w:rsidR="00A9078C" w:rsidRPr="001A7397" w:rsidRDefault="00A9078C" w:rsidP="00334CC2">
            <w:pPr>
              <w:spacing w:after="0" w:line="240" w:lineRule="auto"/>
              <w:jc w:val="both"/>
              <w:rPr>
                <w:rFonts w:ascii="Times New Roman" w:hAnsi="Times New Roman"/>
              </w:rPr>
            </w:pPr>
            <w:r w:rsidRPr="001A7397">
              <w:rPr>
                <w:rFonts w:ascii="Times New Roman" w:hAnsi="Times New Roman"/>
                <w:b/>
              </w:rPr>
              <w:t>Draudikas</w:t>
            </w:r>
            <w:r w:rsidRPr="001A7397">
              <w:rPr>
                <w:rFonts w:ascii="Times New Roman" w:hAnsi="Times New Roman"/>
              </w:rPr>
              <w:t xml:space="preserve"> neatlygins</w:t>
            </w:r>
            <w:r w:rsidRPr="001A7397">
              <w:rPr>
                <w:rFonts w:ascii="Times New Roman" w:hAnsi="Times New Roman"/>
                <w:b/>
              </w:rPr>
              <w:t xml:space="preserve"> Nuostolių</w:t>
            </w:r>
            <w:r w:rsidRPr="001A7397">
              <w:rPr>
                <w:rFonts w:ascii="Times New Roman" w:hAnsi="Times New Roman"/>
              </w:rPr>
              <w:t xml:space="preserve"> dėl bet kokio </w:t>
            </w:r>
            <w:r w:rsidRPr="001A7397">
              <w:rPr>
                <w:rFonts w:ascii="Times New Roman" w:hAnsi="Times New Roman"/>
                <w:b/>
              </w:rPr>
              <w:t>Reikalavimo</w:t>
            </w:r>
            <w:r w:rsidRPr="001A7397">
              <w:rPr>
                <w:rFonts w:ascii="Times New Roman" w:hAnsi="Times New Roman"/>
              </w:rPr>
              <w:t xml:space="preserve">, paremto, kylančio ar kuriuo nors kitu būdu tiesiogiai ir/ar netiesiogiai susijusio su Bendrojo duomenų apsaugos reglamento (BDAR) pažeidimais. </w:t>
            </w:r>
          </w:p>
        </w:tc>
      </w:tr>
      <w:tr w:rsidR="00A9078C" w:rsidRPr="001A7397" w14:paraId="4B003218" w14:textId="77777777" w:rsidTr="00A730C9">
        <w:trPr>
          <w:jc w:val="center"/>
        </w:trPr>
        <w:tc>
          <w:tcPr>
            <w:tcW w:w="10065" w:type="dxa"/>
            <w:gridSpan w:val="2"/>
            <w:shd w:val="clear" w:color="auto" w:fill="F2F2F2"/>
          </w:tcPr>
          <w:p w14:paraId="3E75DF31" w14:textId="77777777" w:rsidR="00A9078C" w:rsidRPr="001A7397" w:rsidRDefault="00A9078C" w:rsidP="00334CC2">
            <w:pPr>
              <w:spacing w:after="0" w:line="240" w:lineRule="auto"/>
              <w:jc w:val="center"/>
              <w:rPr>
                <w:rFonts w:ascii="Times New Roman" w:hAnsi="Times New Roman"/>
                <w:b/>
              </w:rPr>
            </w:pPr>
            <w:r w:rsidRPr="001A7397">
              <w:rPr>
                <w:rFonts w:ascii="Times New Roman" w:hAnsi="Times New Roman"/>
                <w:b/>
              </w:rPr>
              <w:t>Kibernetinė ataka</w:t>
            </w:r>
          </w:p>
        </w:tc>
      </w:tr>
      <w:tr w:rsidR="00A9078C" w:rsidRPr="001A7397" w14:paraId="55D0AA0B" w14:textId="77777777" w:rsidTr="00C6207B">
        <w:trPr>
          <w:jc w:val="center"/>
        </w:trPr>
        <w:tc>
          <w:tcPr>
            <w:tcW w:w="1555" w:type="dxa"/>
            <w:shd w:val="clear" w:color="auto" w:fill="auto"/>
          </w:tcPr>
          <w:p w14:paraId="618E8DA5" w14:textId="77777777" w:rsidR="00A9078C" w:rsidRPr="001A7397" w:rsidRDefault="00A9078C" w:rsidP="00334CC2">
            <w:pPr>
              <w:pStyle w:val="Pagrindiniotekstotrauka"/>
              <w:spacing w:after="0"/>
              <w:ind w:left="360"/>
              <w:rPr>
                <w:sz w:val="22"/>
                <w:szCs w:val="22"/>
              </w:rPr>
            </w:pPr>
            <w:r w:rsidRPr="001A7397">
              <w:rPr>
                <w:sz w:val="22"/>
                <w:szCs w:val="22"/>
              </w:rPr>
              <w:t>12.7.</w:t>
            </w:r>
          </w:p>
        </w:tc>
        <w:tc>
          <w:tcPr>
            <w:tcW w:w="8510" w:type="dxa"/>
            <w:shd w:val="clear" w:color="auto" w:fill="auto"/>
            <w:vAlign w:val="center"/>
          </w:tcPr>
          <w:p w14:paraId="34DCE55C" w14:textId="77777777" w:rsidR="00A9078C" w:rsidRPr="001A7397" w:rsidRDefault="00A9078C" w:rsidP="00334CC2">
            <w:pPr>
              <w:spacing w:after="0" w:line="240" w:lineRule="auto"/>
              <w:jc w:val="both"/>
              <w:rPr>
                <w:rFonts w:ascii="Times New Roman" w:hAnsi="Times New Roman"/>
              </w:rPr>
            </w:pPr>
            <w:r w:rsidRPr="001A7397">
              <w:rPr>
                <w:rFonts w:ascii="Times New Roman" w:hAnsi="Times New Roman"/>
                <w:b/>
              </w:rPr>
              <w:t>Draudikas</w:t>
            </w:r>
            <w:r w:rsidRPr="001A7397">
              <w:rPr>
                <w:rFonts w:ascii="Times New Roman" w:hAnsi="Times New Roman"/>
              </w:rPr>
              <w:t xml:space="preserve"> neatlygins</w:t>
            </w:r>
            <w:r w:rsidRPr="001A7397">
              <w:rPr>
                <w:rFonts w:ascii="Times New Roman" w:hAnsi="Times New Roman"/>
                <w:b/>
              </w:rPr>
              <w:t xml:space="preserve"> Nuostolių</w:t>
            </w:r>
            <w:r w:rsidRPr="001A7397">
              <w:rPr>
                <w:rFonts w:ascii="Times New Roman" w:hAnsi="Times New Roman"/>
              </w:rPr>
              <w:t xml:space="preserve"> dėl bet kokio </w:t>
            </w:r>
            <w:r w:rsidRPr="001A7397">
              <w:rPr>
                <w:rFonts w:ascii="Times New Roman" w:hAnsi="Times New Roman"/>
                <w:b/>
              </w:rPr>
              <w:t>Reikalavimo</w:t>
            </w:r>
            <w:r w:rsidRPr="001A7397">
              <w:rPr>
                <w:rFonts w:ascii="Times New Roman" w:hAnsi="Times New Roman"/>
              </w:rPr>
              <w:t xml:space="preserve">, paremto, kylančio ar kuriuo nors kitu būdu tiesiogiai ir/ar netiesiogiai susijusio su kibernetinėmis atakomis ir/ar incidentais, ir panašiais elektroninės erdvės įvykiais. </w:t>
            </w:r>
          </w:p>
          <w:p w14:paraId="1957BBE9" w14:textId="77777777" w:rsidR="00A9078C" w:rsidRPr="001A7397" w:rsidRDefault="00A9078C" w:rsidP="00334CC2">
            <w:pPr>
              <w:pStyle w:val="Sraopastraipa"/>
              <w:widowControl w:val="0"/>
              <w:autoSpaceDE w:val="0"/>
              <w:autoSpaceDN w:val="0"/>
              <w:spacing w:line="240" w:lineRule="auto"/>
              <w:ind w:left="0" w:firstLine="0"/>
              <w:rPr>
                <w:sz w:val="22"/>
                <w:szCs w:val="22"/>
              </w:rPr>
            </w:pPr>
            <w:r w:rsidRPr="001A7397">
              <w:rPr>
                <w:b/>
                <w:sz w:val="22"/>
                <w:szCs w:val="22"/>
              </w:rPr>
              <w:t>Kibernetinė ataka</w:t>
            </w:r>
            <w:r w:rsidRPr="001A7397">
              <w:rPr>
                <w:sz w:val="22"/>
                <w:szCs w:val="22"/>
              </w:rPr>
              <w:t xml:space="preserve"> – tai sąmoninga su piktavališkais kompiuteriniais veiksmais ar kenkėjiška kompiuterine programine įranga susijusi ataka į </w:t>
            </w:r>
            <w:r w:rsidR="003E7FA0" w:rsidRPr="001A7397">
              <w:rPr>
                <w:b/>
                <w:sz w:val="22"/>
                <w:szCs w:val="22"/>
              </w:rPr>
              <w:t>Bendrovei</w:t>
            </w:r>
            <w:r w:rsidRPr="001A7397">
              <w:rPr>
                <w:sz w:val="22"/>
                <w:szCs w:val="22"/>
              </w:rPr>
              <w:t xml:space="preserve"> priklausančias kompiuterines sistemas, vykdoma pavienių asmenų arba organizacijų, kurių tikslas pavogti, sunaikinti, sugadinti duomenis arba pažeisti ir / arba sunaikinti kompiuterines sistemas, apriboti sistemų prieigas, sistemų darbą ir pan. </w:t>
            </w:r>
          </w:p>
        </w:tc>
      </w:tr>
      <w:tr w:rsidR="00A9078C" w:rsidRPr="001A7397" w14:paraId="5A0FE702" w14:textId="77777777" w:rsidTr="00A730C9">
        <w:trPr>
          <w:jc w:val="center"/>
        </w:trPr>
        <w:tc>
          <w:tcPr>
            <w:tcW w:w="10065" w:type="dxa"/>
            <w:gridSpan w:val="2"/>
            <w:shd w:val="clear" w:color="auto" w:fill="F2F2F2"/>
          </w:tcPr>
          <w:p w14:paraId="41183E04" w14:textId="77777777" w:rsidR="00A9078C" w:rsidRPr="001A7397" w:rsidRDefault="00A9078C" w:rsidP="00334CC2">
            <w:pPr>
              <w:spacing w:after="0" w:line="240" w:lineRule="auto"/>
              <w:jc w:val="center"/>
              <w:rPr>
                <w:rFonts w:ascii="Times New Roman" w:hAnsi="Times New Roman"/>
                <w:b/>
              </w:rPr>
            </w:pPr>
            <w:r w:rsidRPr="001A7397">
              <w:rPr>
                <w:rFonts w:ascii="Times New Roman" w:hAnsi="Times New Roman"/>
                <w:b/>
              </w:rPr>
              <w:t xml:space="preserve">Epidemija ar </w:t>
            </w:r>
            <w:r w:rsidRPr="001A7397">
              <w:rPr>
                <w:rStyle w:val="highlight"/>
                <w:rFonts w:ascii="Times New Roman" w:hAnsi="Times New Roman"/>
                <w:b/>
              </w:rPr>
              <w:t>pandemi</w:t>
            </w:r>
            <w:r w:rsidRPr="001A7397">
              <w:rPr>
                <w:rFonts w:ascii="Times New Roman" w:hAnsi="Times New Roman"/>
                <w:b/>
              </w:rPr>
              <w:t>ja</w:t>
            </w:r>
          </w:p>
        </w:tc>
      </w:tr>
      <w:tr w:rsidR="00A9078C" w:rsidRPr="001A7397" w14:paraId="6B544096" w14:textId="77777777" w:rsidTr="00C6207B">
        <w:trPr>
          <w:jc w:val="center"/>
        </w:trPr>
        <w:tc>
          <w:tcPr>
            <w:tcW w:w="1555" w:type="dxa"/>
            <w:shd w:val="clear" w:color="auto" w:fill="auto"/>
          </w:tcPr>
          <w:p w14:paraId="2F1E237A" w14:textId="77777777" w:rsidR="00A9078C" w:rsidRPr="001A7397" w:rsidRDefault="00A9078C" w:rsidP="00334CC2">
            <w:pPr>
              <w:pStyle w:val="Pagrindiniotekstotrauka"/>
              <w:spacing w:after="0"/>
              <w:ind w:left="360"/>
              <w:rPr>
                <w:sz w:val="22"/>
                <w:szCs w:val="22"/>
              </w:rPr>
            </w:pPr>
            <w:r w:rsidRPr="001A7397">
              <w:rPr>
                <w:sz w:val="22"/>
                <w:szCs w:val="22"/>
              </w:rPr>
              <w:t>12.8.</w:t>
            </w:r>
          </w:p>
        </w:tc>
        <w:tc>
          <w:tcPr>
            <w:tcW w:w="8510" w:type="dxa"/>
            <w:shd w:val="clear" w:color="auto" w:fill="auto"/>
            <w:vAlign w:val="center"/>
          </w:tcPr>
          <w:p w14:paraId="3243BA71" w14:textId="77777777" w:rsidR="00A9078C" w:rsidRPr="001A7397" w:rsidRDefault="00A9078C" w:rsidP="00334CC2">
            <w:pPr>
              <w:spacing w:after="0" w:line="240" w:lineRule="auto"/>
              <w:jc w:val="both"/>
              <w:rPr>
                <w:rFonts w:ascii="Times New Roman" w:hAnsi="Times New Roman"/>
              </w:rPr>
            </w:pPr>
            <w:r w:rsidRPr="001A7397">
              <w:rPr>
                <w:rFonts w:ascii="Times New Roman" w:hAnsi="Times New Roman"/>
              </w:rPr>
              <w:t xml:space="preserve">Epidemija ar </w:t>
            </w:r>
            <w:r w:rsidRPr="001A7397">
              <w:rPr>
                <w:rStyle w:val="highlight"/>
                <w:rFonts w:ascii="Times New Roman" w:hAnsi="Times New Roman"/>
              </w:rPr>
              <w:t>pandemi</w:t>
            </w:r>
            <w:r w:rsidRPr="001A7397">
              <w:rPr>
                <w:rFonts w:ascii="Times New Roman" w:hAnsi="Times New Roman"/>
              </w:rPr>
              <w:t xml:space="preserve">ja (įskaitant, bet neapsiribojant COVID-19): </w:t>
            </w:r>
            <w:r w:rsidRPr="001A7397">
              <w:rPr>
                <w:rFonts w:ascii="Times New Roman" w:hAnsi="Times New Roman"/>
                <w:b/>
              </w:rPr>
              <w:t>Draudikas</w:t>
            </w:r>
            <w:r w:rsidRPr="001A7397">
              <w:rPr>
                <w:rFonts w:ascii="Times New Roman" w:hAnsi="Times New Roman"/>
              </w:rPr>
              <w:t xml:space="preserve"> neatlygins</w:t>
            </w:r>
            <w:r w:rsidRPr="001A7397">
              <w:rPr>
                <w:rFonts w:ascii="Times New Roman" w:hAnsi="Times New Roman"/>
                <w:b/>
              </w:rPr>
              <w:t xml:space="preserve"> Nuostolių</w:t>
            </w:r>
            <w:r w:rsidRPr="001A7397">
              <w:rPr>
                <w:rFonts w:ascii="Times New Roman" w:hAnsi="Times New Roman"/>
              </w:rPr>
              <w:t xml:space="preserve"> dėl bet kokio </w:t>
            </w:r>
            <w:r w:rsidRPr="001A7397">
              <w:rPr>
                <w:rFonts w:ascii="Times New Roman" w:hAnsi="Times New Roman"/>
                <w:b/>
              </w:rPr>
              <w:t>Reikalavimo</w:t>
            </w:r>
            <w:r w:rsidRPr="001A7397">
              <w:rPr>
                <w:rFonts w:ascii="Times New Roman" w:hAnsi="Times New Roman"/>
              </w:rPr>
              <w:t xml:space="preserve">, paremto, kylančio ar kuriuo nors kitu būdu tiesiogiai ir/ar netiesiogiai susijusio su epidemija ar </w:t>
            </w:r>
            <w:r w:rsidRPr="001A7397">
              <w:rPr>
                <w:rStyle w:val="highlight"/>
                <w:rFonts w:ascii="Times New Roman" w:hAnsi="Times New Roman"/>
              </w:rPr>
              <w:t>pandemi</w:t>
            </w:r>
            <w:r w:rsidRPr="001A7397">
              <w:rPr>
                <w:rFonts w:ascii="Times New Roman" w:hAnsi="Times New Roman"/>
              </w:rPr>
              <w:t>ja (įskaitant bet neapsiribojant COVID-19).</w:t>
            </w:r>
          </w:p>
        </w:tc>
      </w:tr>
      <w:tr w:rsidR="00A9078C" w:rsidRPr="001A7397" w14:paraId="73BB0E57" w14:textId="77777777" w:rsidTr="00A730C9">
        <w:trPr>
          <w:jc w:val="center"/>
        </w:trPr>
        <w:tc>
          <w:tcPr>
            <w:tcW w:w="10065" w:type="dxa"/>
            <w:gridSpan w:val="2"/>
            <w:shd w:val="clear" w:color="auto" w:fill="F2F2F2"/>
          </w:tcPr>
          <w:p w14:paraId="1A3EBBE5" w14:textId="77777777" w:rsidR="00A9078C" w:rsidRPr="001A7397" w:rsidRDefault="00A9078C" w:rsidP="00334CC2">
            <w:pPr>
              <w:spacing w:after="0" w:line="240" w:lineRule="auto"/>
              <w:jc w:val="center"/>
              <w:rPr>
                <w:rFonts w:ascii="Times New Roman" w:hAnsi="Times New Roman"/>
                <w:b/>
              </w:rPr>
            </w:pPr>
            <w:r w:rsidRPr="001A7397">
              <w:rPr>
                <w:rFonts w:ascii="Times New Roman" w:hAnsi="Times New Roman"/>
                <w:b/>
              </w:rPr>
              <w:t>Karas</w:t>
            </w:r>
          </w:p>
        </w:tc>
      </w:tr>
      <w:tr w:rsidR="00A9078C" w:rsidRPr="001A7397" w14:paraId="1747DDDE" w14:textId="77777777" w:rsidTr="00777116">
        <w:trPr>
          <w:trHeight w:val="1708"/>
          <w:jc w:val="center"/>
        </w:trPr>
        <w:tc>
          <w:tcPr>
            <w:tcW w:w="1555" w:type="dxa"/>
            <w:shd w:val="clear" w:color="auto" w:fill="auto"/>
          </w:tcPr>
          <w:p w14:paraId="6A220AC0" w14:textId="77777777" w:rsidR="00A9078C" w:rsidRPr="001A7397" w:rsidRDefault="00A9078C" w:rsidP="00334CC2">
            <w:pPr>
              <w:pStyle w:val="Pagrindiniotekstotrauka"/>
              <w:spacing w:after="0"/>
              <w:ind w:left="360"/>
              <w:rPr>
                <w:sz w:val="22"/>
                <w:szCs w:val="22"/>
              </w:rPr>
            </w:pPr>
            <w:r w:rsidRPr="001A7397">
              <w:rPr>
                <w:sz w:val="22"/>
                <w:szCs w:val="22"/>
              </w:rPr>
              <w:t>12.9.</w:t>
            </w:r>
          </w:p>
        </w:tc>
        <w:tc>
          <w:tcPr>
            <w:tcW w:w="8510" w:type="dxa"/>
            <w:shd w:val="clear" w:color="auto" w:fill="auto"/>
            <w:vAlign w:val="center"/>
          </w:tcPr>
          <w:p w14:paraId="37035E5D" w14:textId="77777777" w:rsidR="00A9078C" w:rsidRPr="001A7397" w:rsidRDefault="00A9078C" w:rsidP="00334CC2">
            <w:pPr>
              <w:spacing w:after="0" w:line="240" w:lineRule="auto"/>
              <w:jc w:val="both"/>
              <w:rPr>
                <w:rFonts w:ascii="Times New Roman" w:hAnsi="Times New Roman"/>
              </w:rPr>
            </w:pPr>
            <w:r w:rsidRPr="001A7397">
              <w:rPr>
                <w:rFonts w:ascii="Times New Roman" w:hAnsi="Times New Roman"/>
                <w:b/>
              </w:rPr>
              <w:t>Draudikas</w:t>
            </w:r>
            <w:r w:rsidRPr="001A7397">
              <w:rPr>
                <w:rFonts w:ascii="Times New Roman" w:hAnsi="Times New Roman"/>
              </w:rPr>
              <w:t xml:space="preserve"> neatlygins </w:t>
            </w:r>
            <w:r w:rsidRPr="001A7397">
              <w:rPr>
                <w:rFonts w:ascii="Times New Roman" w:hAnsi="Times New Roman"/>
                <w:b/>
              </w:rPr>
              <w:t>Nuostolių</w:t>
            </w:r>
            <w:r w:rsidRPr="001A7397">
              <w:rPr>
                <w:rFonts w:ascii="Times New Roman" w:hAnsi="Times New Roman"/>
              </w:rPr>
              <w:t>, kuriuos tiesiogiai ar netiesiogiai lėmė ar kurie kilo dėl karo, invazijos, užsienio priešo veiksmų, terorizmo, karo veiksmų ar karinių operacijų (nesvarbu, karas paskelbtas ar ne), pilietinio karo, maišto, revoliucijos, sukilimo, karinės ar jėga užgrobtos valdžios veiksmų, turto konfiskavimo, nacionalizavimo, rekvizavimo, jo sugadinimo ar sunaikinimo, kurį įvykdė bet kokia vyriausybinė, visuomenės ar vietos valdžios institucija, ar kuris buvo įvykdytas šios institucijos duotu nurodymu.</w:t>
            </w:r>
          </w:p>
        </w:tc>
      </w:tr>
      <w:tr w:rsidR="007E25A9" w:rsidRPr="001A7397" w14:paraId="0A68C96A" w14:textId="77777777" w:rsidTr="00580848">
        <w:trPr>
          <w:jc w:val="center"/>
        </w:trPr>
        <w:tc>
          <w:tcPr>
            <w:tcW w:w="10065" w:type="dxa"/>
            <w:gridSpan w:val="2"/>
            <w:shd w:val="clear" w:color="auto" w:fill="F2F2F2"/>
          </w:tcPr>
          <w:p w14:paraId="3B175D73" w14:textId="77777777" w:rsidR="007E25A9" w:rsidRPr="001A7397" w:rsidRDefault="007E25A9" w:rsidP="00334CC2">
            <w:pPr>
              <w:spacing w:after="0" w:line="240" w:lineRule="auto"/>
              <w:jc w:val="center"/>
              <w:rPr>
                <w:rFonts w:ascii="Times New Roman" w:hAnsi="Times New Roman"/>
                <w:b/>
              </w:rPr>
            </w:pPr>
            <w:r w:rsidRPr="001A7397">
              <w:rPr>
                <w:rFonts w:ascii="Times New Roman" w:hAnsi="Times New Roman"/>
                <w:b/>
              </w:rPr>
              <w:t>Sankcijos</w:t>
            </w:r>
          </w:p>
        </w:tc>
      </w:tr>
      <w:tr w:rsidR="007E25A9" w:rsidRPr="001A7397" w14:paraId="37025B74" w14:textId="77777777" w:rsidTr="00777116">
        <w:trPr>
          <w:trHeight w:val="1619"/>
          <w:jc w:val="center"/>
        </w:trPr>
        <w:tc>
          <w:tcPr>
            <w:tcW w:w="1555" w:type="dxa"/>
            <w:shd w:val="clear" w:color="auto" w:fill="auto"/>
          </w:tcPr>
          <w:p w14:paraId="7103A9AB" w14:textId="77777777" w:rsidR="007E25A9" w:rsidRPr="001A7397" w:rsidRDefault="007E25A9" w:rsidP="00334CC2">
            <w:pPr>
              <w:pStyle w:val="Pagrindiniotekstotrauka"/>
              <w:spacing w:after="0"/>
              <w:ind w:left="360"/>
              <w:rPr>
                <w:sz w:val="22"/>
                <w:szCs w:val="22"/>
              </w:rPr>
            </w:pPr>
            <w:r w:rsidRPr="001A7397">
              <w:rPr>
                <w:sz w:val="22"/>
                <w:szCs w:val="22"/>
              </w:rPr>
              <w:t>12.10.</w:t>
            </w:r>
          </w:p>
        </w:tc>
        <w:tc>
          <w:tcPr>
            <w:tcW w:w="8510" w:type="dxa"/>
            <w:shd w:val="clear" w:color="auto" w:fill="auto"/>
            <w:vAlign w:val="center"/>
          </w:tcPr>
          <w:p w14:paraId="3490EDDF" w14:textId="77777777" w:rsidR="007E25A9" w:rsidRPr="001A7397" w:rsidRDefault="00F868AF" w:rsidP="00334CC2">
            <w:pPr>
              <w:spacing w:after="0" w:line="240" w:lineRule="auto"/>
              <w:jc w:val="both"/>
              <w:rPr>
                <w:rFonts w:ascii="Times New Roman" w:hAnsi="Times New Roman"/>
              </w:rPr>
            </w:pPr>
            <w:r w:rsidRPr="001A7397">
              <w:rPr>
                <w:rFonts w:ascii="Times New Roman" w:hAnsi="Times New Roman"/>
                <w:b/>
              </w:rPr>
              <w:t>Draudikas</w:t>
            </w:r>
            <w:r w:rsidRPr="001A7397">
              <w:rPr>
                <w:rFonts w:ascii="Times New Roman" w:hAnsi="Times New Roman"/>
              </w:rPr>
              <w:t xml:space="preserve"> neteiks draudimo apsaugos ir </w:t>
            </w:r>
            <w:r w:rsidRPr="001A7397">
              <w:rPr>
                <w:rFonts w:ascii="Times New Roman" w:hAnsi="Times New Roman"/>
                <w:b/>
              </w:rPr>
              <w:t>Draudikas</w:t>
            </w:r>
            <w:r w:rsidRPr="001A7397">
              <w:rPr>
                <w:rFonts w:ascii="Times New Roman" w:hAnsi="Times New Roman"/>
              </w:rPr>
              <w:t xml:space="preserve"> neturės prievolės atlyginti </w:t>
            </w:r>
            <w:r w:rsidRPr="001A7397">
              <w:rPr>
                <w:rFonts w:ascii="Times New Roman" w:hAnsi="Times New Roman"/>
                <w:b/>
              </w:rPr>
              <w:t>Nuostolius</w:t>
            </w:r>
            <w:r w:rsidRPr="001A7397">
              <w:rPr>
                <w:rFonts w:ascii="Times New Roman" w:hAnsi="Times New Roman"/>
              </w:rPr>
              <w:t xml:space="preserve"> dėl </w:t>
            </w:r>
            <w:r w:rsidRPr="001A7397">
              <w:rPr>
                <w:rFonts w:ascii="Times New Roman" w:hAnsi="Times New Roman"/>
                <w:b/>
              </w:rPr>
              <w:t>Reikalavimo</w:t>
            </w:r>
            <w:r w:rsidRPr="001A7397">
              <w:rPr>
                <w:rFonts w:ascii="Times New Roman" w:hAnsi="Times New Roman"/>
              </w:rPr>
              <w:t xml:space="preserve"> ar teikti bet kokią kitą naudą, jei toks </w:t>
            </w:r>
            <w:r w:rsidRPr="001A7397">
              <w:rPr>
                <w:rFonts w:ascii="Times New Roman" w:hAnsi="Times New Roman"/>
                <w:b/>
              </w:rPr>
              <w:t>Nuostolių</w:t>
            </w:r>
            <w:r w:rsidRPr="001A7397">
              <w:rPr>
                <w:rFonts w:ascii="Times New Roman" w:hAnsi="Times New Roman"/>
              </w:rPr>
              <w:t xml:space="preserve"> dėl </w:t>
            </w:r>
            <w:r w:rsidRPr="001A7397">
              <w:rPr>
                <w:rFonts w:ascii="Times New Roman" w:hAnsi="Times New Roman"/>
                <w:b/>
              </w:rPr>
              <w:t>Reikalavimo</w:t>
            </w:r>
            <w:r w:rsidRPr="001A7397">
              <w:rPr>
                <w:rFonts w:ascii="Times New Roman" w:hAnsi="Times New Roman"/>
              </w:rPr>
              <w:t xml:space="preserve"> atlyginimas ar bet kokios kitos naudos suteikimas reikštų tai, kad </w:t>
            </w:r>
            <w:r w:rsidRPr="001A7397">
              <w:rPr>
                <w:rFonts w:ascii="Times New Roman" w:hAnsi="Times New Roman"/>
                <w:b/>
              </w:rPr>
              <w:t>Draudikas</w:t>
            </w:r>
            <w:r w:rsidRPr="001A7397">
              <w:rPr>
                <w:rFonts w:ascii="Times New Roman" w:hAnsi="Times New Roman"/>
              </w:rPr>
              <w:t xml:space="preserve"> pažeis bet kokias sankcijas, draudimus arba apribojimus pagal Jungtinių Tautų rezoliucijas arba prekybos ar ekonomines sankcijas, Europos Sąjungos, Jungtinės Karalystės ar Jungtinių Amerikos Valstijų teisės aktų ar reglamentų nuostatas.</w:t>
            </w:r>
          </w:p>
        </w:tc>
      </w:tr>
      <w:tr w:rsidR="00A9078C" w:rsidRPr="001A7397" w14:paraId="44D2F289" w14:textId="77777777" w:rsidTr="00A730C9">
        <w:trPr>
          <w:jc w:val="center"/>
        </w:trPr>
        <w:tc>
          <w:tcPr>
            <w:tcW w:w="10065" w:type="dxa"/>
            <w:gridSpan w:val="2"/>
            <w:shd w:val="clear" w:color="auto" w:fill="F2F2F2"/>
          </w:tcPr>
          <w:p w14:paraId="707B4A01" w14:textId="77777777" w:rsidR="00A9078C" w:rsidRPr="001A7397" w:rsidRDefault="00A9078C" w:rsidP="00334CC2">
            <w:pPr>
              <w:numPr>
                <w:ilvl w:val="0"/>
                <w:numId w:val="34"/>
              </w:numPr>
              <w:spacing w:after="0" w:line="240" w:lineRule="auto"/>
              <w:jc w:val="center"/>
              <w:rPr>
                <w:rFonts w:ascii="Times New Roman" w:hAnsi="Times New Roman"/>
                <w:b/>
              </w:rPr>
            </w:pPr>
            <w:r w:rsidRPr="001A7397">
              <w:rPr>
                <w:rFonts w:ascii="Times New Roman" w:hAnsi="Times New Roman"/>
                <w:b/>
              </w:rPr>
              <w:t>Papildomos sąlygos</w:t>
            </w:r>
          </w:p>
        </w:tc>
      </w:tr>
      <w:tr w:rsidR="00A9078C" w:rsidRPr="001A7397" w14:paraId="412D97BD" w14:textId="77777777" w:rsidTr="00777116">
        <w:trPr>
          <w:jc w:val="center"/>
        </w:trPr>
        <w:tc>
          <w:tcPr>
            <w:tcW w:w="10065" w:type="dxa"/>
            <w:gridSpan w:val="2"/>
            <w:tcBorders>
              <w:bottom w:val="single" w:sz="4" w:space="0" w:color="auto"/>
            </w:tcBorders>
            <w:shd w:val="clear" w:color="auto" w:fill="F2F2F2"/>
          </w:tcPr>
          <w:p w14:paraId="6BAF5A71" w14:textId="77777777" w:rsidR="00A9078C" w:rsidRPr="001A7397" w:rsidRDefault="00A9078C" w:rsidP="00334CC2">
            <w:pPr>
              <w:spacing w:after="0" w:line="240" w:lineRule="auto"/>
              <w:ind w:left="720"/>
              <w:jc w:val="center"/>
              <w:rPr>
                <w:rFonts w:ascii="Times New Roman" w:hAnsi="Times New Roman"/>
                <w:b/>
              </w:rPr>
            </w:pPr>
            <w:r w:rsidRPr="001A7397">
              <w:rPr>
                <w:rFonts w:ascii="Times New Roman" w:hAnsi="Times New Roman"/>
                <w:b/>
              </w:rPr>
              <w:t>Draudimo taisyklių taikymas</w:t>
            </w:r>
          </w:p>
        </w:tc>
      </w:tr>
      <w:tr w:rsidR="00A9078C" w:rsidRPr="001A7397" w14:paraId="13C3601F" w14:textId="77777777" w:rsidTr="00777116">
        <w:trPr>
          <w:trHeight w:val="1394"/>
          <w:jc w:val="center"/>
        </w:trPr>
        <w:tc>
          <w:tcPr>
            <w:tcW w:w="1555" w:type="dxa"/>
            <w:tcBorders>
              <w:bottom w:val="single" w:sz="4" w:space="0" w:color="auto"/>
            </w:tcBorders>
            <w:shd w:val="clear" w:color="auto" w:fill="auto"/>
          </w:tcPr>
          <w:p w14:paraId="0D22FCB7" w14:textId="77777777" w:rsidR="00A9078C" w:rsidRPr="001A7397" w:rsidRDefault="00A9078C" w:rsidP="00334CC2">
            <w:pPr>
              <w:numPr>
                <w:ilvl w:val="1"/>
                <w:numId w:val="34"/>
              </w:numPr>
              <w:spacing w:after="0" w:line="240" w:lineRule="auto"/>
              <w:jc w:val="center"/>
              <w:rPr>
                <w:rFonts w:ascii="Times New Roman" w:hAnsi="Times New Roman"/>
                <w:b/>
              </w:rPr>
            </w:pPr>
          </w:p>
        </w:tc>
        <w:tc>
          <w:tcPr>
            <w:tcW w:w="8510" w:type="dxa"/>
            <w:tcBorders>
              <w:bottom w:val="single" w:sz="4" w:space="0" w:color="auto"/>
            </w:tcBorders>
            <w:shd w:val="clear" w:color="auto" w:fill="auto"/>
          </w:tcPr>
          <w:p w14:paraId="12459DCC" w14:textId="77777777" w:rsidR="00A9078C" w:rsidRPr="001A7397" w:rsidRDefault="00A9078C" w:rsidP="00334CC2">
            <w:pPr>
              <w:spacing w:after="0" w:line="240" w:lineRule="auto"/>
              <w:jc w:val="both"/>
              <w:rPr>
                <w:rFonts w:ascii="Times New Roman" w:hAnsi="Times New Roman"/>
              </w:rPr>
            </w:pPr>
            <w:r w:rsidRPr="001A7397">
              <w:rPr>
                <w:rFonts w:ascii="Times New Roman" w:hAnsi="Times New Roman"/>
              </w:rPr>
              <w:t xml:space="preserve">Esant prieštaravimams tarp šios techninės specifikacijos ir </w:t>
            </w:r>
            <w:r w:rsidRPr="001A7397">
              <w:rPr>
                <w:rFonts w:ascii="Times New Roman" w:hAnsi="Times New Roman"/>
                <w:b/>
              </w:rPr>
              <w:t>Draudiko</w:t>
            </w:r>
            <w:r w:rsidRPr="001A7397">
              <w:rPr>
                <w:rFonts w:ascii="Times New Roman" w:hAnsi="Times New Roman"/>
              </w:rPr>
              <w:t xml:space="preserve"> Bendrosios civilinės atsakomybės draudimo taisyklių, vadovaujamasi šiomis techninės specifikacijos sąlygomis. Neaptartos taisyklių nuostatos, darančios įtaką esminėms šalių teisėms ir pareigoms, galioja su sąlyga, kad nekeičia draudimo sutarties nuostatų, nes priešingu atveju jos laikomos negaliojančiomis.</w:t>
            </w:r>
          </w:p>
        </w:tc>
      </w:tr>
      <w:tr w:rsidR="00A9078C" w:rsidRPr="001A7397" w14:paraId="6778C90F" w14:textId="77777777" w:rsidTr="00777116">
        <w:trPr>
          <w:jc w:val="center"/>
        </w:trPr>
        <w:tc>
          <w:tcPr>
            <w:tcW w:w="10065" w:type="dxa"/>
            <w:gridSpan w:val="2"/>
            <w:tcBorders>
              <w:top w:val="single" w:sz="4" w:space="0" w:color="auto"/>
            </w:tcBorders>
            <w:shd w:val="clear" w:color="auto" w:fill="F2F2F2"/>
          </w:tcPr>
          <w:p w14:paraId="494B43E7" w14:textId="77777777" w:rsidR="00A9078C" w:rsidRPr="001A7397" w:rsidRDefault="00A9078C" w:rsidP="00334CC2">
            <w:pPr>
              <w:spacing w:after="0" w:line="240" w:lineRule="auto"/>
              <w:jc w:val="center"/>
              <w:rPr>
                <w:rFonts w:ascii="Times New Roman" w:hAnsi="Times New Roman"/>
                <w:b/>
              </w:rPr>
            </w:pPr>
            <w:r w:rsidRPr="001A7397">
              <w:rPr>
                <w:rFonts w:ascii="Times New Roman" w:hAnsi="Times New Roman"/>
                <w:b/>
              </w:rPr>
              <w:lastRenderedPageBreak/>
              <w:t>Nuostolio atlyginimo ir išmokos mokėjimo tvarka</w:t>
            </w:r>
          </w:p>
        </w:tc>
      </w:tr>
      <w:tr w:rsidR="00A9078C" w:rsidRPr="001A7397" w14:paraId="26A5390A" w14:textId="77777777" w:rsidTr="00C6207B">
        <w:trPr>
          <w:trHeight w:val="2448"/>
          <w:jc w:val="center"/>
        </w:trPr>
        <w:tc>
          <w:tcPr>
            <w:tcW w:w="1555" w:type="dxa"/>
            <w:shd w:val="clear" w:color="auto" w:fill="auto"/>
          </w:tcPr>
          <w:p w14:paraId="1FC643FB" w14:textId="77777777" w:rsidR="00A9078C" w:rsidRPr="001A7397" w:rsidRDefault="00A9078C" w:rsidP="00334CC2">
            <w:pPr>
              <w:numPr>
                <w:ilvl w:val="1"/>
                <w:numId w:val="34"/>
              </w:numPr>
              <w:spacing w:after="0" w:line="240" w:lineRule="auto"/>
              <w:jc w:val="center"/>
              <w:rPr>
                <w:rFonts w:ascii="Times New Roman" w:hAnsi="Times New Roman"/>
                <w:b/>
              </w:rPr>
            </w:pPr>
          </w:p>
        </w:tc>
        <w:tc>
          <w:tcPr>
            <w:tcW w:w="8510" w:type="dxa"/>
            <w:shd w:val="clear" w:color="auto" w:fill="auto"/>
          </w:tcPr>
          <w:p w14:paraId="142AAD82" w14:textId="77777777" w:rsidR="00A9078C" w:rsidRPr="001A7397" w:rsidRDefault="00A9078C" w:rsidP="00334CC2">
            <w:pPr>
              <w:spacing w:after="0" w:line="240" w:lineRule="auto"/>
              <w:jc w:val="both"/>
              <w:rPr>
                <w:rFonts w:ascii="Times New Roman" w:hAnsi="Times New Roman"/>
              </w:rPr>
            </w:pPr>
            <w:r w:rsidRPr="001A7397">
              <w:rPr>
                <w:rFonts w:ascii="Times New Roman" w:hAnsi="Times New Roman"/>
              </w:rPr>
              <w:t xml:space="preserve">Draudimo išmoka išmokama per terminą, numatytą Lietuvos Respublikos teisės aktuose, išskyrus </w:t>
            </w:r>
            <w:r w:rsidRPr="001A7397">
              <w:rPr>
                <w:rFonts w:ascii="Times New Roman" w:hAnsi="Times New Roman"/>
                <w:b/>
              </w:rPr>
              <w:t>Gynybos išlaidas</w:t>
            </w:r>
            <w:r w:rsidRPr="001A7397">
              <w:rPr>
                <w:rFonts w:ascii="Times New Roman" w:hAnsi="Times New Roman"/>
              </w:rPr>
              <w:t xml:space="preserve">, </w:t>
            </w:r>
            <w:r w:rsidRPr="001A7397">
              <w:rPr>
                <w:rFonts w:ascii="Times New Roman" w:hAnsi="Times New Roman"/>
                <w:b/>
              </w:rPr>
              <w:t>Teisinio atstovavimo išlaidas</w:t>
            </w:r>
            <w:r w:rsidRPr="001A7397">
              <w:rPr>
                <w:rFonts w:ascii="Times New Roman" w:hAnsi="Times New Roman"/>
              </w:rPr>
              <w:t xml:space="preserve">, </w:t>
            </w:r>
            <w:r w:rsidRPr="001A7397">
              <w:rPr>
                <w:rFonts w:ascii="Times New Roman" w:hAnsi="Times New Roman"/>
                <w:b/>
              </w:rPr>
              <w:t>Nuostolio sumažinimo išlaidas</w:t>
            </w:r>
            <w:r w:rsidRPr="001A7397">
              <w:rPr>
                <w:rFonts w:ascii="Times New Roman" w:hAnsi="Times New Roman"/>
              </w:rPr>
              <w:t xml:space="preserve">, </w:t>
            </w:r>
            <w:r w:rsidRPr="001A7397">
              <w:rPr>
                <w:rFonts w:ascii="Times New Roman" w:hAnsi="Times New Roman"/>
                <w:b/>
              </w:rPr>
              <w:t>Neatidėliotinas išlaidas</w:t>
            </w:r>
            <w:r w:rsidRPr="001A7397">
              <w:rPr>
                <w:rFonts w:ascii="Times New Roman" w:hAnsi="Times New Roman"/>
              </w:rPr>
              <w:t xml:space="preserve">, </w:t>
            </w:r>
            <w:r w:rsidRPr="001A7397">
              <w:rPr>
                <w:rFonts w:ascii="Times New Roman" w:hAnsi="Times New Roman"/>
                <w:b/>
              </w:rPr>
              <w:t>Asmenines Apdrausto asmens išlaidas</w:t>
            </w:r>
            <w:r w:rsidRPr="001A7397">
              <w:rPr>
                <w:rFonts w:ascii="Times New Roman" w:hAnsi="Times New Roman"/>
              </w:rPr>
              <w:t xml:space="preserve">, kurias </w:t>
            </w:r>
            <w:r w:rsidRPr="001A7397">
              <w:rPr>
                <w:rFonts w:ascii="Times New Roman" w:hAnsi="Times New Roman"/>
                <w:b/>
              </w:rPr>
              <w:t>Draudikas</w:t>
            </w:r>
            <w:r w:rsidRPr="001A7397">
              <w:rPr>
                <w:rFonts w:ascii="Times New Roman" w:hAnsi="Times New Roman"/>
              </w:rPr>
              <w:t xml:space="preserve"> įsipareigoja atlyginti per 7 darbo dienas nuo to momento, kai  buvo pateikti patirtas išlaidas pagrindžiantys dokumentai, jei tokios išlaidos buvo iš anksto suderintos su </w:t>
            </w:r>
            <w:r w:rsidRPr="001A7397">
              <w:rPr>
                <w:rFonts w:ascii="Times New Roman" w:hAnsi="Times New Roman"/>
                <w:b/>
              </w:rPr>
              <w:t>Draudiku. Neatidėliotinų išlaidų</w:t>
            </w:r>
            <w:r w:rsidRPr="001A7397">
              <w:rPr>
                <w:rFonts w:ascii="Times New Roman" w:hAnsi="Times New Roman"/>
              </w:rPr>
              <w:t xml:space="preserve"> atveju, pagrįstai negalint gauti </w:t>
            </w:r>
            <w:r w:rsidRPr="001A7397">
              <w:rPr>
                <w:rFonts w:ascii="Times New Roman" w:hAnsi="Times New Roman"/>
                <w:b/>
              </w:rPr>
              <w:t>Draudiko</w:t>
            </w:r>
            <w:r w:rsidRPr="001A7397">
              <w:rPr>
                <w:rFonts w:ascii="Times New Roman" w:hAnsi="Times New Roman"/>
              </w:rPr>
              <w:t xml:space="preserve"> raštiško sutikimo prieš jas patiriant, išankstinis suderinimas su </w:t>
            </w:r>
            <w:r w:rsidRPr="001A7397">
              <w:rPr>
                <w:rFonts w:ascii="Times New Roman" w:hAnsi="Times New Roman"/>
                <w:b/>
              </w:rPr>
              <w:t>Draudiku</w:t>
            </w:r>
            <w:r w:rsidRPr="001A7397">
              <w:rPr>
                <w:rFonts w:ascii="Times New Roman" w:hAnsi="Times New Roman"/>
              </w:rPr>
              <w:t xml:space="preserve"> nėra būtinas.</w:t>
            </w:r>
          </w:p>
          <w:p w14:paraId="444F05FB" w14:textId="77777777" w:rsidR="000D59CD" w:rsidRPr="001A7397" w:rsidRDefault="000D59CD" w:rsidP="00334CC2">
            <w:pPr>
              <w:spacing w:after="0" w:line="240" w:lineRule="auto"/>
              <w:jc w:val="both"/>
              <w:rPr>
                <w:rFonts w:ascii="Times New Roman" w:hAnsi="Times New Roman"/>
              </w:rPr>
            </w:pPr>
            <w:r w:rsidRPr="001A7397">
              <w:rPr>
                <w:rFonts w:ascii="Times New Roman" w:hAnsi="Times New Roman"/>
              </w:rPr>
              <w:t>Išmokėtinos draudimo išmokos suma negali viršyti 2 punkte nurodytų draudiko atsakomybės limitų</w:t>
            </w:r>
            <w:r w:rsidR="00E10C8B" w:rsidRPr="001A7397">
              <w:rPr>
                <w:rFonts w:ascii="Times New Roman" w:hAnsi="Times New Roman"/>
              </w:rPr>
              <w:t>,</w:t>
            </w:r>
            <w:r w:rsidRPr="001A7397">
              <w:rPr>
                <w:rFonts w:ascii="Times New Roman" w:hAnsi="Times New Roman"/>
              </w:rPr>
              <w:t xml:space="preserve"> Antro</w:t>
            </w:r>
            <w:r w:rsidR="00E10C8B" w:rsidRPr="001A7397">
              <w:rPr>
                <w:rFonts w:ascii="Times New Roman" w:hAnsi="Times New Roman"/>
              </w:rPr>
              <w:t>s dalies bendros draudimo sumos bei bendros draudimo sutarties draudimo sumos.</w:t>
            </w:r>
          </w:p>
        </w:tc>
      </w:tr>
      <w:tr w:rsidR="00A9078C" w:rsidRPr="001A7397" w14:paraId="673DCD73" w14:textId="77777777" w:rsidTr="00A730C9">
        <w:trPr>
          <w:jc w:val="center"/>
        </w:trPr>
        <w:tc>
          <w:tcPr>
            <w:tcW w:w="10065" w:type="dxa"/>
            <w:gridSpan w:val="2"/>
            <w:shd w:val="clear" w:color="auto" w:fill="F2F2F2"/>
          </w:tcPr>
          <w:p w14:paraId="2B89F9B8" w14:textId="77777777" w:rsidR="00A9078C" w:rsidRPr="001A7397" w:rsidRDefault="00A9078C" w:rsidP="00334CC2">
            <w:pPr>
              <w:spacing w:after="0" w:line="240" w:lineRule="auto"/>
              <w:jc w:val="center"/>
              <w:rPr>
                <w:rFonts w:ascii="Times New Roman" w:hAnsi="Times New Roman"/>
                <w:b/>
              </w:rPr>
            </w:pPr>
            <w:r w:rsidRPr="001A7397">
              <w:rPr>
                <w:rFonts w:ascii="Times New Roman" w:hAnsi="Times New Roman"/>
                <w:b/>
              </w:rPr>
              <w:t>Draudimo sutarties galiojimas virš kitų galiojančių draudimų</w:t>
            </w:r>
          </w:p>
        </w:tc>
      </w:tr>
      <w:tr w:rsidR="00A9078C" w:rsidRPr="001A7397" w14:paraId="6F73C545" w14:textId="77777777" w:rsidTr="00C6207B">
        <w:trPr>
          <w:trHeight w:val="1039"/>
          <w:jc w:val="center"/>
        </w:trPr>
        <w:tc>
          <w:tcPr>
            <w:tcW w:w="1555" w:type="dxa"/>
            <w:shd w:val="clear" w:color="auto" w:fill="auto"/>
          </w:tcPr>
          <w:p w14:paraId="48FFAB2A" w14:textId="77777777" w:rsidR="00A9078C" w:rsidRPr="001A7397" w:rsidRDefault="00A9078C" w:rsidP="00334CC2">
            <w:pPr>
              <w:numPr>
                <w:ilvl w:val="1"/>
                <w:numId w:val="34"/>
              </w:numPr>
              <w:spacing w:after="0" w:line="240" w:lineRule="auto"/>
              <w:jc w:val="center"/>
              <w:rPr>
                <w:rFonts w:ascii="Times New Roman" w:hAnsi="Times New Roman"/>
                <w:b/>
              </w:rPr>
            </w:pPr>
          </w:p>
        </w:tc>
        <w:tc>
          <w:tcPr>
            <w:tcW w:w="8510" w:type="dxa"/>
            <w:tcBorders>
              <w:bottom w:val="single" w:sz="4" w:space="0" w:color="auto"/>
            </w:tcBorders>
            <w:shd w:val="clear" w:color="auto" w:fill="auto"/>
          </w:tcPr>
          <w:p w14:paraId="135643CD" w14:textId="77777777" w:rsidR="00A9078C" w:rsidRPr="001A7397" w:rsidRDefault="00A9078C" w:rsidP="00334CC2">
            <w:pPr>
              <w:spacing w:after="0" w:line="240" w:lineRule="auto"/>
              <w:jc w:val="both"/>
              <w:rPr>
                <w:rFonts w:ascii="Times New Roman" w:hAnsi="Times New Roman"/>
              </w:rPr>
            </w:pPr>
            <w:r w:rsidRPr="001A7397">
              <w:rPr>
                <w:rFonts w:ascii="Times New Roman" w:hAnsi="Times New Roman"/>
              </w:rPr>
              <w:t xml:space="preserve">Draudimo sutartis bus taikoma papildomai virš bet kurio kito galiojančio draudimo, kuriuo </w:t>
            </w:r>
            <w:r w:rsidRPr="001A7397">
              <w:rPr>
                <w:rFonts w:ascii="Times New Roman" w:hAnsi="Times New Roman"/>
                <w:b/>
              </w:rPr>
              <w:t>Apdraustas asmuo</w:t>
            </w:r>
            <w:r w:rsidRPr="001A7397">
              <w:rPr>
                <w:rFonts w:ascii="Times New Roman" w:hAnsi="Times New Roman"/>
              </w:rPr>
              <w:t xml:space="preserve"> gali naudotis. Draudimo sutartis taip pat bus taikoma papildomai virš bet kurio kito galimo nuostolių atlyginimo, kuriuo gali naudotis </w:t>
            </w:r>
            <w:r w:rsidRPr="001A7397">
              <w:rPr>
                <w:rFonts w:ascii="Times New Roman" w:hAnsi="Times New Roman"/>
                <w:b/>
              </w:rPr>
              <w:t>Apdraustas asmuo</w:t>
            </w:r>
            <w:r w:rsidRPr="001A7397">
              <w:rPr>
                <w:rFonts w:ascii="Times New Roman" w:hAnsi="Times New Roman"/>
              </w:rPr>
              <w:t>.</w:t>
            </w:r>
          </w:p>
        </w:tc>
      </w:tr>
      <w:tr w:rsidR="00A9078C" w:rsidRPr="001A7397" w14:paraId="5B79D75A" w14:textId="77777777" w:rsidTr="00C6207B">
        <w:trPr>
          <w:jc w:val="center"/>
        </w:trPr>
        <w:tc>
          <w:tcPr>
            <w:tcW w:w="10065" w:type="dxa"/>
            <w:gridSpan w:val="2"/>
            <w:tcBorders>
              <w:top w:val="single" w:sz="4" w:space="0" w:color="auto"/>
            </w:tcBorders>
            <w:shd w:val="clear" w:color="auto" w:fill="F2F2F2"/>
          </w:tcPr>
          <w:p w14:paraId="4763D1F1" w14:textId="77777777" w:rsidR="00A9078C" w:rsidRPr="001A7397" w:rsidRDefault="00A9078C" w:rsidP="00334CC2">
            <w:pPr>
              <w:spacing w:after="0" w:line="240" w:lineRule="auto"/>
              <w:jc w:val="center"/>
              <w:rPr>
                <w:rFonts w:ascii="Times New Roman" w:hAnsi="Times New Roman"/>
                <w:b/>
              </w:rPr>
            </w:pPr>
            <w:r w:rsidRPr="001A7397">
              <w:rPr>
                <w:rFonts w:ascii="Times New Roman" w:hAnsi="Times New Roman"/>
                <w:b/>
              </w:rPr>
              <w:t>Draudėjo</w:t>
            </w:r>
            <w:r w:rsidR="005125E3" w:rsidRPr="001A7397">
              <w:rPr>
                <w:rFonts w:ascii="Times New Roman" w:hAnsi="Times New Roman"/>
                <w:b/>
              </w:rPr>
              <w:t xml:space="preserve"> </w:t>
            </w:r>
            <w:r w:rsidRPr="001A7397">
              <w:rPr>
                <w:rFonts w:ascii="Times New Roman" w:hAnsi="Times New Roman"/>
                <w:b/>
              </w:rPr>
              <w:t>ir / ar Apdrausto asmens teisės ir pareigos</w:t>
            </w:r>
          </w:p>
        </w:tc>
      </w:tr>
      <w:tr w:rsidR="00A9078C" w:rsidRPr="001A7397" w14:paraId="0A8A4E5A" w14:textId="77777777" w:rsidTr="00C6207B">
        <w:trPr>
          <w:jc w:val="center"/>
        </w:trPr>
        <w:tc>
          <w:tcPr>
            <w:tcW w:w="1555" w:type="dxa"/>
            <w:tcBorders>
              <w:bottom w:val="single" w:sz="4" w:space="0" w:color="auto"/>
            </w:tcBorders>
            <w:shd w:val="clear" w:color="auto" w:fill="auto"/>
          </w:tcPr>
          <w:p w14:paraId="6C477880" w14:textId="77777777" w:rsidR="00A9078C" w:rsidRPr="001A7397" w:rsidRDefault="00A9078C" w:rsidP="00334CC2">
            <w:pPr>
              <w:spacing w:after="0" w:line="240" w:lineRule="auto"/>
              <w:jc w:val="center"/>
              <w:rPr>
                <w:rFonts w:ascii="Times New Roman" w:hAnsi="Times New Roman"/>
              </w:rPr>
            </w:pPr>
            <w:r w:rsidRPr="001A7397">
              <w:rPr>
                <w:rFonts w:ascii="Times New Roman" w:hAnsi="Times New Roman"/>
              </w:rPr>
              <w:t>13.4.</w:t>
            </w:r>
          </w:p>
        </w:tc>
        <w:tc>
          <w:tcPr>
            <w:tcW w:w="8510" w:type="dxa"/>
            <w:tcBorders>
              <w:bottom w:val="single" w:sz="4" w:space="0" w:color="auto"/>
            </w:tcBorders>
            <w:shd w:val="clear" w:color="auto" w:fill="auto"/>
          </w:tcPr>
          <w:p w14:paraId="0CE6BA6B" w14:textId="77777777" w:rsidR="00A9078C" w:rsidRPr="001A7397" w:rsidRDefault="00A9078C" w:rsidP="00334CC2">
            <w:pPr>
              <w:spacing w:after="0" w:line="240" w:lineRule="auto"/>
              <w:jc w:val="both"/>
              <w:rPr>
                <w:rFonts w:ascii="Times New Roman" w:hAnsi="Times New Roman"/>
                <w:b/>
              </w:rPr>
            </w:pPr>
            <w:r w:rsidRPr="001A7397">
              <w:rPr>
                <w:rFonts w:ascii="Times New Roman" w:hAnsi="Times New Roman"/>
                <w:b/>
              </w:rPr>
              <w:t>Draudėjas</w:t>
            </w:r>
            <w:r w:rsidRPr="001A7397">
              <w:rPr>
                <w:rFonts w:ascii="Times New Roman" w:hAnsi="Times New Roman"/>
              </w:rPr>
              <w:t xml:space="preserve"> privalo </w:t>
            </w:r>
            <w:r w:rsidRPr="001A7397">
              <w:rPr>
                <w:rFonts w:ascii="Times New Roman" w:hAnsi="Times New Roman"/>
                <w:color w:val="000000"/>
              </w:rPr>
              <w:t xml:space="preserve">pateikti </w:t>
            </w:r>
            <w:r w:rsidRPr="001A7397">
              <w:rPr>
                <w:rFonts w:ascii="Times New Roman" w:hAnsi="Times New Roman"/>
                <w:b/>
                <w:color w:val="000000"/>
              </w:rPr>
              <w:t>Draudikui</w:t>
            </w:r>
            <w:r w:rsidRPr="001A7397">
              <w:rPr>
                <w:rFonts w:ascii="Times New Roman" w:hAnsi="Times New Roman"/>
                <w:color w:val="000000"/>
              </w:rPr>
              <w:t xml:space="preserve"> teisingus duomenis, tiksliai ir aiškiai atsakyti į Draudiko klausimus (raštu), susijusius su draudimo rizika, būtinus draudimo rizikos laipsnio nustatymui.</w:t>
            </w:r>
          </w:p>
        </w:tc>
      </w:tr>
      <w:tr w:rsidR="00A9078C" w:rsidRPr="001A7397" w14:paraId="3B600212" w14:textId="77777777" w:rsidTr="00C6207B">
        <w:trPr>
          <w:jc w:val="center"/>
        </w:trPr>
        <w:tc>
          <w:tcPr>
            <w:tcW w:w="1555" w:type="dxa"/>
            <w:tcBorders>
              <w:bottom w:val="single" w:sz="4" w:space="0" w:color="auto"/>
            </w:tcBorders>
            <w:shd w:val="clear" w:color="auto" w:fill="auto"/>
          </w:tcPr>
          <w:p w14:paraId="76EC7E00" w14:textId="77777777" w:rsidR="00A9078C" w:rsidRPr="001A7397" w:rsidRDefault="00A9078C" w:rsidP="00334CC2">
            <w:pPr>
              <w:spacing w:after="0" w:line="240" w:lineRule="auto"/>
              <w:jc w:val="center"/>
              <w:rPr>
                <w:rFonts w:ascii="Times New Roman" w:hAnsi="Times New Roman"/>
              </w:rPr>
            </w:pPr>
            <w:r w:rsidRPr="001A7397">
              <w:rPr>
                <w:rFonts w:ascii="Times New Roman" w:hAnsi="Times New Roman"/>
              </w:rPr>
              <w:t>13.5.</w:t>
            </w:r>
          </w:p>
        </w:tc>
        <w:tc>
          <w:tcPr>
            <w:tcW w:w="8510" w:type="dxa"/>
            <w:tcBorders>
              <w:bottom w:val="single" w:sz="4" w:space="0" w:color="auto"/>
            </w:tcBorders>
            <w:shd w:val="clear" w:color="auto" w:fill="auto"/>
          </w:tcPr>
          <w:p w14:paraId="69AAC5C0" w14:textId="77777777" w:rsidR="00A9078C" w:rsidRPr="001A7397" w:rsidRDefault="005125E3" w:rsidP="00334CC2">
            <w:pPr>
              <w:spacing w:after="0" w:line="240" w:lineRule="auto"/>
              <w:jc w:val="both"/>
              <w:rPr>
                <w:rFonts w:ascii="Times New Roman" w:hAnsi="Times New Roman"/>
                <w:color w:val="000000"/>
              </w:rPr>
            </w:pPr>
            <w:r w:rsidRPr="001A7397">
              <w:rPr>
                <w:rFonts w:ascii="Times New Roman" w:hAnsi="Times New Roman"/>
                <w:b/>
                <w:color w:val="000000"/>
              </w:rPr>
              <w:t>Draudėjas</w:t>
            </w:r>
            <w:r w:rsidR="00A9078C" w:rsidRPr="001A7397">
              <w:rPr>
                <w:rFonts w:ascii="Times New Roman" w:hAnsi="Times New Roman"/>
                <w:color w:val="000000"/>
              </w:rPr>
              <w:t xml:space="preserve"> ir / ar </w:t>
            </w:r>
            <w:r w:rsidR="00A9078C" w:rsidRPr="001A7397">
              <w:rPr>
                <w:rFonts w:ascii="Times New Roman" w:hAnsi="Times New Roman"/>
                <w:b/>
                <w:color w:val="000000"/>
              </w:rPr>
              <w:t>Apdraustas asmuo</w:t>
            </w:r>
            <w:r w:rsidR="00A9078C" w:rsidRPr="001A7397">
              <w:rPr>
                <w:rFonts w:ascii="Times New Roman" w:hAnsi="Times New Roman"/>
                <w:color w:val="000000"/>
              </w:rPr>
              <w:t xml:space="preserve"> privalo:</w:t>
            </w:r>
          </w:p>
          <w:p w14:paraId="57714B6A" w14:textId="77777777" w:rsidR="00A9078C" w:rsidRPr="001A7397" w:rsidRDefault="00A9078C" w:rsidP="00334CC2">
            <w:pPr>
              <w:numPr>
                <w:ilvl w:val="0"/>
                <w:numId w:val="14"/>
              </w:numPr>
              <w:spacing w:after="0" w:line="240" w:lineRule="auto"/>
              <w:ind w:left="317" w:hanging="283"/>
              <w:jc w:val="both"/>
              <w:rPr>
                <w:rFonts w:ascii="Times New Roman" w:hAnsi="Times New Roman"/>
                <w:color w:val="000000"/>
              </w:rPr>
            </w:pPr>
            <w:r w:rsidRPr="001A7397">
              <w:rPr>
                <w:rFonts w:ascii="Times New Roman" w:hAnsi="Times New Roman"/>
                <w:color w:val="000000"/>
              </w:rPr>
              <w:t xml:space="preserve">per 5 darbo dienas raštu informuoti Draudiką apie kiekvieną aplinkybę ir / arba </w:t>
            </w:r>
            <w:r w:rsidRPr="001A7397">
              <w:rPr>
                <w:rFonts w:ascii="Times New Roman" w:hAnsi="Times New Roman"/>
                <w:b/>
                <w:color w:val="000000"/>
              </w:rPr>
              <w:t xml:space="preserve">Reikalavimą </w:t>
            </w:r>
            <w:r w:rsidRPr="001A7397">
              <w:rPr>
                <w:rFonts w:ascii="Times New Roman" w:hAnsi="Times New Roman"/>
                <w:color w:val="000000"/>
              </w:rPr>
              <w:t xml:space="preserve">ar </w:t>
            </w:r>
            <w:r w:rsidRPr="001A7397">
              <w:rPr>
                <w:rFonts w:ascii="Times New Roman" w:hAnsi="Times New Roman"/>
                <w:b/>
                <w:color w:val="000000"/>
              </w:rPr>
              <w:t>Oficialų tyrimą</w:t>
            </w:r>
            <w:r w:rsidRPr="001A7397">
              <w:rPr>
                <w:rFonts w:ascii="Times New Roman" w:hAnsi="Times New Roman"/>
                <w:color w:val="000000"/>
              </w:rPr>
              <w:t xml:space="preserve">, kuris gali būti pripažintas draudžiamuoju įvykiu, išskyrus tuos atvejus, kai jis negalėjo žinoti apie tokią aplinkybę ir / arba </w:t>
            </w:r>
            <w:r w:rsidRPr="001A7397">
              <w:rPr>
                <w:rFonts w:ascii="Times New Roman" w:hAnsi="Times New Roman"/>
                <w:b/>
                <w:color w:val="000000"/>
              </w:rPr>
              <w:t xml:space="preserve">Reikalavimą </w:t>
            </w:r>
            <w:r w:rsidRPr="001A7397">
              <w:rPr>
                <w:rFonts w:ascii="Times New Roman" w:hAnsi="Times New Roman"/>
                <w:color w:val="000000"/>
              </w:rPr>
              <w:t xml:space="preserve">ar </w:t>
            </w:r>
            <w:r w:rsidRPr="001A7397">
              <w:rPr>
                <w:rFonts w:ascii="Times New Roman" w:hAnsi="Times New Roman"/>
                <w:b/>
                <w:color w:val="000000"/>
              </w:rPr>
              <w:t>Oficialų tyrimą</w:t>
            </w:r>
            <w:r w:rsidRPr="001A7397">
              <w:rPr>
                <w:rFonts w:ascii="Times New Roman" w:hAnsi="Times New Roman"/>
                <w:color w:val="000000"/>
              </w:rPr>
              <w:t>, ar buvo sutarta su Draudiku kitaip;</w:t>
            </w:r>
          </w:p>
          <w:p w14:paraId="3066F43B" w14:textId="77777777" w:rsidR="00A9078C" w:rsidRPr="001A7397" w:rsidRDefault="00A9078C" w:rsidP="00334CC2">
            <w:pPr>
              <w:numPr>
                <w:ilvl w:val="0"/>
                <w:numId w:val="14"/>
              </w:numPr>
              <w:spacing w:after="0" w:line="240" w:lineRule="auto"/>
              <w:ind w:left="317" w:hanging="283"/>
              <w:jc w:val="both"/>
              <w:rPr>
                <w:rFonts w:ascii="Times New Roman" w:hAnsi="Times New Roman"/>
                <w:color w:val="000000"/>
              </w:rPr>
            </w:pPr>
            <w:r w:rsidRPr="001A7397">
              <w:rPr>
                <w:rFonts w:ascii="Times New Roman" w:hAnsi="Times New Roman"/>
                <w:color w:val="000000"/>
              </w:rPr>
              <w:t>atsižvelgdamas į Draudiko nurodymus, pagal galimybes stengtis, kad būtų užkirstas kelias žalai arba ji būtų sumažinta ir daryti viską, kas padėtų išaiškinti įvykio priežastis ir aplinkybes;</w:t>
            </w:r>
          </w:p>
          <w:p w14:paraId="78B44349" w14:textId="77777777" w:rsidR="00A9078C" w:rsidRPr="001A7397" w:rsidRDefault="00A9078C" w:rsidP="00334CC2">
            <w:pPr>
              <w:numPr>
                <w:ilvl w:val="0"/>
                <w:numId w:val="14"/>
              </w:numPr>
              <w:spacing w:after="0" w:line="240" w:lineRule="auto"/>
              <w:ind w:left="317" w:hanging="283"/>
              <w:jc w:val="both"/>
              <w:rPr>
                <w:rFonts w:ascii="Times New Roman" w:hAnsi="Times New Roman"/>
                <w:color w:val="000000"/>
              </w:rPr>
            </w:pPr>
            <w:r w:rsidRPr="001A7397">
              <w:rPr>
                <w:rFonts w:ascii="Times New Roman" w:hAnsi="Times New Roman"/>
                <w:color w:val="000000"/>
              </w:rPr>
              <w:t xml:space="preserve">suderinti su Draudiku tolimesnius veiksmus </w:t>
            </w:r>
            <w:r w:rsidRPr="001A7397">
              <w:rPr>
                <w:rFonts w:ascii="Times New Roman" w:hAnsi="Times New Roman"/>
                <w:b/>
                <w:color w:val="000000"/>
              </w:rPr>
              <w:t>Reikalavimo</w:t>
            </w:r>
            <w:r w:rsidRPr="001A7397">
              <w:rPr>
                <w:rFonts w:ascii="Times New Roman" w:hAnsi="Times New Roman"/>
                <w:color w:val="000000"/>
              </w:rPr>
              <w:t xml:space="preserve"> ar </w:t>
            </w:r>
            <w:r w:rsidRPr="001A7397">
              <w:rPr>
                <w:rFonts w:ascii="Times New Roman" w:hAnsi="Times New Roman"/>
                <w:b/>
                <w:color w:val="000000"/>
              </w:rPr>
              <w:t>Oficialaus tyrimo</w:t>
            </w:r>
            <w:r w:rsidRPr="001A7397">
              <w:rPr>
                <w:rFonts w:ascii="Times New Roman" w:hAnsi="Times New Roman"/>
                <w:color w:val="000000"/>
              </w:rPr>
              <w:t xml:space="preserve"> nagrinėjimui ir sureguliavimui;</w:t>
            </w:r>
          </w:p>
          <w:p w14:paraId="36864F24" w14:textId="77777777" w:rsidR="00A9078C" w:rsidRPr="001A7397" w:rsidRDefault="00A9078C" w:rsidP="00334CC2">
            <w:pPr>
              <w:numPr>
                <w:ilvl w:val="0"/>
                <w:numId w:val="14"/>
              </w:numPr>
              <w:spacing w:after="0" w:line="240" w:lineRule="auto"/>
              <w:ind w:left="317" w:hanging="283"/>
              <w:jc w:val="both"/>
              <w:rPr>
                <w:rFonts w:ascii="Times New Roman" w:hAnsi="Times New Roman"/>
                <w:color w:val="000000"/>
              </w:rPr>
            </w:pPr>
            <w:r w:rsidRPr="001A7397">
              <w:rPr>
                <w:rFonts w:ascii="Times New Roman" w:hAnsi="Times New Roman"/>
                <w:color w:val="000000"/>
              </w:rPr>
              <w:t xml:space="preserve">jei bus iškelta byla teisme, Draudikui pageidaujant, </w:t>
            </w:r>
            <w:r w:rsidRPr="001A7397">
              <w:rPr>
                <w:rFonts w:ascii="Times New Roman" w:hAnsi="Times New Roman"/>
                <w:b/>
                <w:color w:val="000000"/>
              </w:rPr>
              <w:t xml:space="preserve">Apdraustas asmuo </w:t>
            </w:r>
            <w:r w:rsidRPr="001A7397">
              <w:rPr>
                <w:rFonts w:ascii="Times New Roman" w:hAnsi="Times New Roman"/>
                <w:color w:val="000000"/>
              </w:rPr>
              <w:t>gali perleisti jam bylos dėl tokio ieškinio vedimą, suteikti įgaliojimus Draudiko paskirtam ar nurodytam advokatui (atstovui) ir pateikti jam ar Draudikui visus reikalingus paaiškinimus;</w:t>
            </w:r>
          </w:p>
          <w:p w14:paraId="5996E939" w14:textId="77777777" w:rsidR="00A9078C" w:rsidRPr="001A7397" w:rsidRDefault="00A9078C" w:rsidP="00334CC2">
            <w:pPr>
              <w:numPr>
                <w:ilvl w:val="0"/>
                <w:numId w:val="14"/>
              </w:numPr>
              <w:spacing w:after="0" w:line="240" w:lineRule="auto"/>
              <w:ind w:left="317" w:hanging="283"/>
              <w:jc w:val="both"/>
              <w:rPr>
                <w:rFonts w:ascii="Times New Roman" w:hAnsi="Times New Roman"/>
                <w:color w:val="000000"/>
              </w:rPr>
            </w:pPr>
            <w:r w:rsidRPr="001A7397">
              <w:rPr>
                <w:rFonts w:ascii="Times New Roman" w:hAnsi="Times New Roman"/>
              </w:rPr>
              <w:t xml:space="preserve">išskyrus atvejį, numatytą Išplėtime dėl </w:t>
            </w:r>
            <w:r w:rsidRPr="001A7397">
              <w:rPr>
                <w:rFonts w:ascii="Times New Roman" w:hAnsi="Times New Roman"/>
                <w:b/>
              </w:rPr>
              <w:t>Neatidėliotinų išlaidų</w:t>
            </w:r>
            <w:r w:rsidRPr="001A7397">
              <w:rPr>
                <w:rFonts w:ascii="Times New Roman" w:hAnsi="Times New Roman"/>
              </w:rPr>
              <w:t xml:space="preserve">, </w:t>
            </w:r>
            <w:r w:rsidRPr="001A7397">
              <w:rPr>
                <w:rFonts w:ascii="Times New Roman" w:hAnsi="Times New Roman"/>
                <w:b/>
              </w:rPr>
              <w:t>Apdraustas asmuo</w:t>
            </w:r>
            <w:r w:rsidRPr="001A7397">
              <w:rPr>
                <w:rFonts w:ascii="Times New Roman" w:hAnsi="Times New Roman"/>
              </w:rPr>
              <w:t xml:space="preserve"> įsipareigoja nepatirti </w:t>
            </w:r>
            <w:r w:rsidRPr="001A7397">
              <w:rPr>
                <w:rFonts w:ascii="Times New Roman" w:hAnsi="Times New Roman"/>
                <w:b/>
              </w:rPr>
              <w:t>Gynybos išlaidų</w:t>
            </w:r>
            <w:r w:rsidRPr="001A7397">
              <w:rPr>
                <w:rFonts w:ascii="Times New Roman" w:hAnsi="Times New Roman"/>
              </w:rPr>
              <w:t xml:space="preserve"> ar </w:t>
            </w:r>
            <w:r w:rsidRPr="001A7397">
              <w:rPr>
                <w:rFonts w:ascii="Times New Roman" w:hAnsi="Times New Roman"/>
                <w:b/>
              </w:rPr>
              <w:t>Teisinio atstovavimo išlaidų</w:t>
            </w:r>
            <w:r w:rsidRPr="001A7397">
              <w:rPr>
                <w:rFonts w:ascii="Times New Roman" w:hAnsi="Times New Roman"/>
              </w:rPr>
              <w:t xml:space="preserve">, neprisiimti atsakomybės, neatsisakyti jokios išieškojimo teisės ar nagrinėti bet kokį </w:t>
            </w:r>
            <w:r w:rsidRPr="001A7397">
              <w:rPr>
                <w:rFonts w:ascii="Times New Roman" w:hAnsi="Times New Roman"/>
                <w:b/>
              </w:rPr>
              <w:t>Reikalavimą</w:t>
            </w:r>
            <w:r w:rsidRPr="001A7397">
              <w:rPr>
                <w:rFonts w:ascii="Times New Roman" w:hAnsi="Times New Roman"/>
              </w:rPr>
              <w:t xml:space="preserve"> be išankstinio raštiško </w:t>
            </w:r>
            <w:r w:rsidRPr="001A7397">
              <w:rPr>
                <w:rFonts w:ascii="Times New Roman" w:hAnsi="Times New Roman"/>
                <w:b/>
              </w:rPr>
              <w:t>Draudiko</w:t>
            </w:r>
            <w:r w:rsidRPr="001A7397">
              <w:rPr>
                <w:rFonts w:ascii="Times New Roman" w:hAnsi="Times New Roman"/>
              </w:rPr>
              <w:t xml:space="preserve"> sutikimo, kuris nebus nepagrįstai vilkinamas.</w:t>
            </w:r>
          </w:p>
          <w:p w14:paraId="0D7E250C" w14:textId="77777777" w:rsidR="00A9078C" w:rsidRPr="001A7397" w:rsidRDefault="00A9078C" w:rsidP="00334CC2">
            <w:pPr>
              <w:tabs>
                <w:tab w:val="left" w:pos="1276"/>
              </w:tabs>
              <w:spacing w:after="0" w:line="240" w:lineRule="auto"/>
              <w:ind w:left="25" w:hanging="25"/>
              <w:jc w:val="both"/>
              <w:rPr>
                <w:rFonts w:ascii="Times New Roman" w:hAnsi="Times New Roman"/>
              </w:rPr>
            </w:pPr>
            <w:r w:rsidRPr="001A7397">
              <w:rPr>
                <w:rFonts w:ascii="Times New Roman" w:hAnsi="Times New Roman"/>
              </w:rPr>
              <w:t xml:space="preserve">Tuo atveju, jei </w:t>
            </w:r>
            <w:r w:rsidR="005125E3" w:rsidRPr="001A7397">
              <w:rPr>
                <w:rFonts w:ascii="Times New Roman" w:hAnsi="Times New Roman"/>
                <w:b/>
              </w:rPr>
              <w:t>Draudėjas</w:t>
            </w:r>
            <w:r w:rsidRPr="001A7397">
              <w:rPr>
                <w:rFonts w:ascii="Times New Roman" w:hAnsi="Times New Roman"/>
              </w:rPr>
              <w:t xml:space="preserve"> ir / ar </w:t>
            </w:r>
            <w:r w:rsidRPr="001A7397">
              <w:rPr>
                <w:rFonts w:ascii="Times New Roman" w:hAnsi="Times New Roman"/>
                <w:b/>
              </w:rPr>
              <w:t xml:space="preserve">Apdraustas asmuo </w:t>
            </w:r>
            <w:r w:rsidRPr="001A7397">
              <w:rPr>
                <w:rFonts w:ascii="Times New Roman" w:hAnsi="Times New Roman"/>
              </w:rPr>
              <w:t xml:space="preserve">nevykdo aukščiau numatytų pareigų, </w:t>
            </w:r>
            <w:r w:rsidRPr="001A7397">
              <w:rPr>
                <w:rFonts w:ascii="Times New Roman" w:hAnsi="Times New Roman"/>
                <w:b/>
              </w:rPr>
              <w:t>Draudikas</w:t>
            </w:r>
            <w:r w:rsidRPr="001A7397">
              <w:rPr>
                <w:rFonts w:ascii="Times New Roman" w:hAnsi="Times New Roman"/>
              </w:rPr>
              <w:t xml:space="preserve"> turi teisę atsisakyti mokėti draudimo išmoką arba ją sumažinti.</w:t>
            </w:r>
          </w:p>
        </w:tc>
      </w:tr>
    </w:tbl>
    <w:p w14:paraId="39E3C5C0" w14:textId="77777777" w:rsidR="000D59CD" w:rsidRPr="001A7397" w:rsidRDefault="000D59CD" w:rsidP="00C6207B">
      <w:pPr>
        <w:tabs>
          <w:tab w:val="left" w:pos="0"/>
          <w:tab w:val="left" w:pos="3261"/>
        </w:tabs>
        <w:spacing w:before="100" w:beforeAutospacing="1" w:after="100" w:afterAutospacing="1" w:line="240" w:lineRule="auto"/>
        <w:ind w:right="57"/>
        <w:contextualSpacing/>
        <w:mirrorIndents/>
        <w:rPr>
          <w:rFonts w:ascii="Times New Roman" w:eastAsia="Times New Roman" w:hAnsi="Times New Roman"/>
          <w:b/>
          <w:caps/>
        </w:rPr>
      </w:pPr>
    </w:p>
    <w:p w14:paraId="72262E7D" w14:textId="77777777" w:rsidR="00A9078C" w:rsidRPr="001A7397" w:rsidRDefault="00A9078C" w:rsidP="00A9078C">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r w:rsidRPr="001A7397">
        <w:rPr>
          <w:rFonts w:ascii="Times New Roman" w:eastAsia="Times New Roman" w:hAnsi="Times New Roman"/>
          <w:b/>
          <w:caps/>
        </w:rPr>
        <w:t>TREČIA DALIS</w:t>
      </w:r>
    </w:p>
    <w:p w14:paraId="3DD26626" w14:textId="77777777" w:rsidR="00A9078C" w:rsidRPr="001A7397" w:rsidRDefault="00A9078C" w:rsidP="00A9078C">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8643"/>
      </w:tblGrid>
      <w:tr w:rsidR="00A9078C" w:rsidRPr="001A7397" w14:paraId="2B04209D" w14:textId="77777777" w:rsidTr="00C13246">
        <w:trPr>
          <w:trHeight w:val="284"/>
          <w:jc w:val="center"/>
        </w:trPr>
        <w:tc>
          <w:tcPr>
            <w:tcW w:w="9918" w:type="dxa"/>
            <w:gridSpan w:val="2"/>
            <w:shd w:val="clear" w:color="auto" w:fill="D9D9D9"/>
            <w:vAlign w:val="center"/>
          </w:tcPr>
          <w:p w14:paraId="4BA599A5" w14:textId="77777777" w:rsidR="00A9078C" w:rsidRPr="001A7397" w:rsidRDefault="00A9078C" w:rsidP="00FB2297">
            <w:pPr>
              <w:tabs>
                <w:tab w:val="right" w:leader="underscore" w:pos="8505"/>
              </w:tabs>
              <w:spacing w:after="0" w:line="240" w:lineRule="auto"/>
              <w:jc w:val="center"/>
              <w:rPr>
                <w:rFonts w:ascii="Times New Roman" w:hAnsi="Times New Roman"/>
                <w:b/>
                <w:i/>
              </w:rPr>
            </w:pPr>
            <w:r w:rsidRPr="001A7397">
              <w:rPr>
                <w:rFonts w:ascii="Times New Roman" w:hAnsi="Times New Roman"/>
                <w:b/>
              </w:rPr>
              <w:t>ATSAKOMYBĖS DĖL DARBO SANTYKIŲ DRAUDIMAS</w:t>
            </w:r>
          </w:p>
        </w:tc>
      </w:tr>
      <w:tr w:rsidR="00A9078C" w:rsidRPr="001A7397" w14:paraId="0F7123D3" w14:textId="77777777" w:rsidTr="00C13246">
        <w:trPr>
          <w:trHeight w:val="70"/>
          <w:jc w:val="center"/>
        </w:trPr>
        <w:tc>
          <w:tcPr>
            <w:tcW w:w="9918" w:type="dxa"/>
            <w:gridSpan w:val="2"/>
            <w:shd w:val="clear" w:color="auto" w:fill="F2F2F2"/>
            <w:vAlign w:val="center"/>
          </w:tcPr>
          <w:p w14:paraId="5864006C" w14:textId="77777777" w:rsidR="00A9078C" w:rsidRPr="001A7397" w:rsidRDefault="00A9078C" w:rsidP="00FB2297">
            <w:pPr>
              <w:pStyle w:val="Pagrindiniotekstotrauka"/>
              <w:numPr>
                <w:ilvl w:val="0"/>
                <w:numId w:val="36"/>
              </w:numPr>
              <w:tabs>
                <w:tab w:val="left" w:pos="251"/>
              </w:tabs>
              <w:spacing w:after="0"/>
              <w:ind w:left="395" w:hanging="283"/>
              <w:jc w:val="center"/>
              <w:rPr>
                <w:b/>
                <w:sz w:val="22"/>
                <w:szCs w:val="22"/>
              </w:rPr>
            </w:pPr>
            <w:r w:rsidRPr="001A7397">
              <w:rPr>
                <w:b/>
                <w:sz w:val="22"/>
                <w:szCs w:val="22"/>
              </w:rPr>
              <w:t>Bendra informacija</w:t>
            </w:r>
          </w:p>
        </w:tc>
      </w:tr>
      <w:tr w:rsidR="00F409CB" w:rsidRPr="001A7397" w14:paraId="6A8E195C" w14:textId="77777777" w:rsidTr="00C13246">
        <w:trPr>
          <w:trHeight w:val="70"/>
          <w:jc w:val="center"/>
        </w:trPr>
        <w:tc>
          <w:tcPr>
            <w:tcW w:w="1275" w:type="dxa"/>
            <w:shd w:val="clear" w:color="auto" w:fill="auto"/>
            <w:vAlign w:val="center"/>
          </w:tcPr>
          <w:p w14:paraId="02782169" w14:textId="77777777" w:rsidR="00F409CB" w:rsidRPr="001A7397" w:rsidRDefault="00F409CB" w:rsidP="00F409CB">
            <w:pPr>
              <w:pStyle w:val="Pagrindiniotekstotrauka"/>
              <w:numPr>
                <w:ilvl w:val="1"/>
                <w:numId w:val="36"/>
              </w:numPr>
              <w:spacing w:after="0"/>
              <w:jc w:val="center"/>
              <w:rPr>
                <w:b/>
                <w:sz w:val="22"/>
                <w:szCs w:val="22"/>
              </w:rPr>
            </w:pPr>
          </w:p>
        </w:tc>
        <w:tc>
          <w:tcPr>
            <w:tcW w:w="8643" w:type="dxa"/>
            <w:shd w:val="clear" w:color="auto" w:fill="auto"/>
            <w:vAlign w:val="center"/>
          </w:tcPr>
          <w:p w14:paraId="55A65EC2" w14:textId="496D4914" w:rsidR="00F409CB" w:rsidRPr="001A7397" w:rsidRDefault="00F409CB" w:rsidP="00F409CB">
            <w:pPr>
              <w:pStyle w:val="Pagrindiniotekstotrauka"/>
              <w:spacing w:after="0"/>
              <w:ind w:left="0"/>
              <w:jc w:val="both"/>
              <w:rPr>
                <w:b/>
                <w:sz w:val="22"/>
                <w:szCs w:val="22"/>
              </w:rPr>
            </w:pPr>
            <w:r w:rsidRPr="001A7397">
              <w:rPr>
                <w:b/>
                <w:sz w:val="22"/>
                <w:szCs w:val="22"/>
              </w:rPr>
              <w:t xml:space="preserve">Draudėjas: </w:t>
            </w:r>
            <w:r w:rsidRPr="001A7397">
              <w:rPr>
                <w:sz w:val="22"/>
                <w:szCs w:val="22"/>
              </w:rPr>
              <w:t>Biudžetinė įstaiga ŠIAULIŲ APSKAITOS CENTRAS, juridinio asmens kodas 305888561, buveinės adresas Vilniaus g. 88, LT-76285, Šiauliai.</w:t>
            </w:r>
          </w:p>
        </w:tc>
      </w:tr>
      <w:tr w:rsidR="00F409CB" w:rsidRPr="001A7397" w14:paraId="427C4EAD" w14:textId="77777777" w:rsidTr="00C13246">
        <w:trPr>
          <w:trHeight w:val="70"/>
          <w:jc w:val="center"/>
        </w:trPr>
        <w:tc>
          <w:tcPr>
            <w:tcW w:w="1275" w:type="dxa"/>
            <w:shd w:val="clear" w:color="auto" w:fill="auto"/>
            <w:vAlign w:val="center"/>
          </w:tcPr>
          <w:p w14:paraId="686FC9F1" w14:textId="77777777" w:rsidR="00F409CB" w:rsidRPr="001A7397" w:rsidRDefault="00F409CB" w:rsidP="00F409CB">
            <w:pPr>
              <w:pStyle w:val="Pagrindiniotekstotrauka"/>
              <w:numPr>
                <w:ilvl w:val="1"/>
                <w:numId w:val="36"/>
              </w:numPr>
              <w:spacing w:after="0"/>
              <w:jc w:val="center"/>
              <w:rPr>
                <w:b/>
                <w:sz w:val="22"/>
                <w:szCs w:val="22"/>
              </w:rPr>
            </w:pPr>
          </w:p>
        </w:tc>
        <w:tc>
          <w:tcPr>
            <w:tcW w:w="8643" w:type="dxa"/>
            <w:shd w:val="clear" w:color="auto" w:fill="auto"/>
            <w:vAlign w:val="center"/>
          </w:tcPr>
          <w:p w14:paraId="23A3157E" w14:textId="77777777" w:rsidR="00F409CB" w:rsidRPr="001A7397" w:rsidRDefault="00F409CB" w:rsidP="00F409CB">
            <w:pPr>
              <w:pStyle w:val="Pagrindiniotekstotrauka"/>
              <w:spacing w:after="0"/>
              <w:ind w:left="0"/>
              <w:jc w:val="both"/>
              <w:rPr>
                <w:bCs/>
                <w:sz w:val="22"/>
                <w:szCs w:val="22"/>
              </w:rPr>
            </w:pPr>
            <w:r w:rsidRPr="001A7397">
              <w:rPr>
                <w:bCs/>
                <w:sz w:val="22"/>
                <w:szCs w:val="22"/>
              </w:rPr>
              <w:t xml:space="preserve">Draudimo bendrovė (toliau tekste - </w:t>
            </w:r>
            <w:r w:rsidRPr="001A7397">
              <w:rPr>
                <w:b/>
                <w:bCs/>
                <w:sz w:val="22"/>
                <w:szCs w:val="22"/>
              </w:rPr>
              <w:t>Draudikas</w:t>
            </w:r>
            <w:r w:rsidRPr="001A7397">
              <w:rPr>
                <w:bCs/>
                <w:sz w:val="22"/>
                <w:szCs w:val="22"/>
              </w:rPr>
              <w:t xml:space="preserve">), sudariusi su </w:t>
            </w:r>
            <w:r w:rsidRPr="001A7397">
              <w:rPr>
                <w:b/>
                <w:bCs/>
                <w:sz w:val="22"/>
                <w:szCs w:val="22"/>
              </w:rPr>
              <w:t>Draudėju</w:t>
            </w:r>
            <w:r w:rsidRPr="001A7397">
              <w:rPr>
                <w:bCs/>
                <w:sz w:val="22"/>
                <w:szCs w:val="22"/>
              </w:rPr>
              <w:t xml:space="preserve"> draudimo sutartį pagal techninės specifikacijos sąlygas.</w:t>
            </w:r>
          </w:p>
        </w:tc>
      </w:tr>
      <w:tr w:rsidR="00F409CB" w:rsidRPr="001A7397" w14:paraId="16EA6CF4" w14:textId="77777777" w:rsidTr="00C13246">
        <w:trPr>
          <w:trHeight w:val="70"/>
          <w:jc w:val="center"/>
        </w:trPr>
        <w:tc>
          <w:tcPr>
            <w:tcW w:w="1275" w:type="dxa"/>
            <w:shd w:val="clear" w:color="auto" w:fill="auto"/>
            <w:vAlign w:val="center"/>
          </w:tcPr>
          <w:p w14:paraId="35E31CC3" w14:textId="77777777" w:rsidR="00F409CB" w:rsidRPr="001A7397" w:rsidRDefault="00F409CB" w:rsidP="00F409CB">
            <w:pPr>
              <w:pStyle w:val="Pagrindiniotekstotrauka"/>
              <w:numPr>
                <w:ilvl w:val="1"/>
                <w:numId w:val="36"/>
              </w:numPr>
              <w:spacing w:after="0"/>
              <w:jc w:val="center"/>
              <w:rPr>
                <w:b/>
                <w:sz w:val="22"/>
                <w:szCs w:val="22"/>
              </w:rPr>
            </w:pPr>
          </w:p>
        </w:tc>
        <w:tc>
          <w:tcPr>
            <w:tcW w:w="8643" w:type="dxa"/>
            <w:shd w:val="clear" w:color="auto" w:fill="auto"/>
            <w:vAlign w:val="center"/>
          </w:tcPr>
          <w:p w14:paraId="64D33D7A" w14:textId="77777777" w:rsidR="00F409CB" w:rsidRPr="001A7397" w:rsidRDefault="00F409CB" w:rsidP="00F409CB">
            <w:pPr>
              <w:pStyle w:val="Pagrindiniotekstotrauka"/>
              <w:spacing w:after="0"/>
              <w:ind w:left="0"/>
              <w:jc w:val="both"/>
              <w:rPr>
                <w:bCs/>
                <w:sz w:val="22"/>
                <w:szCs w:val="22"/>
              </w:rPr>
            </w:pPr>
            <w:r w:rsidRPr="001A7397">
              <w:rPr>
                <w:sz w:val="22"/>
                <w:szCs w:val="22"/>
              </w:rPr>
              <w:t>Draudimo sutarties trukmė – 12 mėnesių.</w:t>
            </w:r>
          </w:p>
        </w:tc>
      </w:tr>
      <w:tr w:rsidR="00F409CB" w:rsidRPr="001A7397" w14:paraId="01B506DA" w14:textId="77777777" w:rsidTr="00C13246">
        <w:trPr>
          <w:trHeight w:val="70"/>
          <w:jc w:val="center"/>
        </w:trPr>
        <w:tc>
          <w:tcPr>
            <w:tcW w:w="1275" w:type="dxa"/>
            <w:shd w:val="clear" w:color="auto" w:fill="auto"/>
            <w:vAlign w:val="center"/>
          </w:tcPr>
          <w:p w14:paraId="3A629B3E" w14:textId="77777777" w:rsidR="00F409CB" w:rsidRPr="001A7397" w:rsidRDefault="00F409CB" w:rsidP="00F409CB">
            <w:pPr>
              <w:pStyle w:val="Pagrindiniotekstotrauka"/>
              <w:numPr>
                <w:ilvl w:val="1"/>
                <w:numId w:val="36"/>
              </w:numPr>
              <w:spacing w:after="0"/>
              <w:jc w:val="center"/>
              <w:rPr>
                <w:b/>
                <w:sz w:val="22"/>
                <w:szCs w:val="22"/>
              </w:rPr>
            </w:pPr>
          </w:p>
        </w:tc>
        <w:tc>
          <w:tcPr>
            <w:tcW w:w="8643" w:type="dxa"/>
            <w:shd w:val="clear" w:color="auto" w:fill="auto"/>
            <w:vAlign w:val="center"/>
          </w:tcPr>
          <w:p w14:paraId="73EA61C0" w14:textId="099F2D44" w:rsidR="00F409CB" w:rsidRPr="001A7397" w:rsidRDefault="00F409CB" w:rsidP="00F409CB">
            <w:pPr>
              <w:pStyle w:val="Pagrindiniotekstotrauka"/>
              <w:spacing w:after="0"/>
              <w:ind w:left="0"/>
              <w:rPr>
                <w:bCs/>
                <w:sz w:val="22"/>
                <w:szCs w:val="22"/>
              </w:rPr>
            </w:pPr>
            <w:r w:rsidRPr="001A7397">
              <w:rPr>
                <w:sz w:val="22"/>
                <w:szCs w:val="22"/>
              </w:rPr>
              <w:t xml:space="preserve">Paslaugos perkamos tarpininkaujant UADBB „Rizikos cesija“ pagal 2023 m. kovo 16 d. Draudimo tarpininkavimo sutartį Nr. </w:t>
            </w:r>
            <w:r w:rsidRPr="001A7397">
              <w:rPr>
                <w:b/>
                <w:sz w:val="22"/>
                <w:szCs w:val="22"/>
              </w:rPr>
              <w:t>S-2023/044</w:t>
            </w:r>
          </w:p>
        </w:tc>
      </w:tr>
      <w:tr w:rsidR="00F409CB" w:rsidRPr="001A7397" w14:paraId="2E7E64A4" w14:textId="77777777" w:rsidTr="00C13246">
        <w:trPr>
          <w:trHeight w:val="184"/>
          <w:jc w:val="center"/>
        </w:trPr>
        <w:tc>
          <w:tcPr>
            <w:tcW w:w="9918" w:type="dxa"/>
            <w:gridSpan w:val="2"/>
            <w:shd w:val="clear" w:color="auto" w:fill="F2F2F2"/>
            <w:vAlign w:val="center"/>
          </w:tcPr>
          <w:p w14:paraId="18D495AA" w14:textId="77777777" w:rsidR="00F409CB" w:rsidRPr="001A7397" w:rsidRDefault="00F409CB" w:rsidP="00F409CB">
            <w:pPr>
              <w:pStyle w:val="Sraopastraipa"/>
              <w:numPr>
                <w:ilvl w:val="0"/>
                <w:numId w:val="36"/>
              </w:numPr>
              <w:spacing w:line="240" w:lineRule="auto"/>
              <w:ind w:left="426" w:right="818" w:hanging="426"/>
              <w:jc w:val="center"/>
              <w:rPr>
                <w:sz w:val="22"/>
                <w:szCs w:val="22"/>
              </w:rPr>
            </w:pPr>
            <w:r w:rsidRPr="001A7397">
              <w:rPr>
                <w:b/>
                <w:sz w:val="22"/>
                <w:szCs w:val="22"/>
              </w:rPr>
              <w:t xml:space="preserve">Draudimo apsaugos išplėtimai ir jiems taikomi draudimo sumos apribojimai </w:t>
            </w:r>
          </w:p>
        </w:tc>
      </w:tr>
      <w:tr w:rsidR="00F409CB" w:rsidRPr="001A7397" w14:paraId="4FCA4BD5" w14:textId="77777777" w:rsidTr="00C13246">
        <w:trPr>
          <w:trHeight w:val="184"/>
          <w:jc w:val="center"/>
        </w:trPr>
        <w:tc>
          <w:tcPr>
            <w:tcW w:w="1275" w:type="dxa"/>
            <w:shd w:val="clear" w:color="auto" w:fill="auto"/>
            <w:vAlign w:val="center"/>
          </w:tcPr>
          <w:p w14:paraId="41E7B5CE" w14:textId="77777777" w:rsidR="00F409CB" w:rsidRPr="001A7397" w:rsidRDefault="00F409CB" w:rsidP="00F409CB">
            <w:pPr>
              <w:pStyle w:val="Sraopastraipa"/>
              <w:numPr>
                <w:ilvl w:val="1"/>
                <w:numId w:val="36"/>
              </w:numPr>
              <w:spacing w:line="240" w:lineRule="auto"/>
              <w:ind w:right="818"/>
              <w:jc w:val="center"/>
              <w:rPr>
                <w:b/>
                <w:sz w:val="22"/>
                <w:szCs w:val="22"/>
              </w:rPr>
            </w:pPr>
          </w:p>
        </w:tc>
        <w:tc>
          <w:tcPr>
            <w:tcW w:w="8643" w:type="dxa"/>
            <w:shd w:val="clear" w:color="auto" w:fill="auto"/>
            <w:vAlign w:val="center"/>
          </w:tcPr>
          <w:p w14:paraId="71366B96" w14:textId="77777777" w:rsidR="00F409CB" w:rsidRPr="001A7397" w:rsidRDefault="00F409CB" w:rsidP="00F409CB">
            <w:pPr>
              <w:pStyle w:val="Sraopastraipa"/>
              <w:spacing w:line="240" w:lineRule="auto"/>
              <w:ind w:left="0" w:right="818" w:firstLine="0"/>
              <w:rPr>
                <w:b/>
                <w:sz w:val="22"/>
                <w:szCs w:val="22"/>
              </w:rPr>
            </w:pPr>
            <w:r w:rsidRPr="001A7397">
              <w:rPr>
                <w:b/>
                <w:sz w:val="22"/>
                <w:szCs w:val="22"/>
              </w:rPr>
              <w:t>Gynybos išlaidos:</w:t>
            </w:r>
            <w:r w:rsidRPr="001A7397">
              <w:rPr>
                <w:sz w:val="22"/>
                <w:szCs w:val="22"/>
              </w:rPr>
              <w:t xml:space="preserve"> bendros draudimo sumos ribose.</w:t>
            </w:r>
          </w:p>
        </w:tc>
      </w:tr>
      <w:tr w:rsidR="00F409CB" w:rsidRPr="001A7397" w14:paraId="3B50EA59" w14:textId="77777777" w:rsidTr="00C13246">
        <w:trPr>
          <w:trHeight w:val="184"/>
          <w:jc w:val="center"/>
        </w:trPr>
        <w:tc>
          <w:tcPr>
            <w:tcW w:w="1275" w:type="dxa"/>
            <w:shd w:val="clear" w:color="auto" w:fill="auto"/>
            <w:vAlign w:val="center"/>
          </w:tcPr>
          <w:p w14:paraId="1ECC0B6A" w14:textId="77777777" w:rsidR="00F409CB" w:rsidRPr="001A7397" w:rsidRDefault="00F409CB" w:rsidP="00F409CB">
            <w:pPr>
              <w:pStyle w:val="Sraopastraipa"/>
              <w:numPr>
                <w:ilvl w:val="1"/>
                <w:numId w:val="36"/>
              </w:numPr>
              <w:spacing w:line="240" w:lineRule="auto"/>
              <w:ind w:right="818"/>
              <w:jc w:val="center"/>
              <w:rPr>
                <w:b/>
                <w:sz w:val="22"/>
                <w:szCs w:val="22"/>
              </w:rPr>
            </w:pPr>
          </w:p>
        </w:tc>
        <w:tc>
          <w:tcPr>
            <w:tcW w:w="8643" w:type="dxa"/>
            <w:shd w:val="clear" w:color="auto" w:fill="auto"/>
            <w:vAlign w:val="center"/>
          </w:tcPr>
          <w:p w14:paraId="14DE9D9A" w14:textId="77777777" w:rsidR="00F409CB" w:rsidRPr="001A7397" w:rsidRDefault="00F409CB" w:rsidP="00F409CB">
            <w:pPr>
              <w:pStyle w:val="Sraopastraipa"/>
              <w:spacing w:line="240" w:lineRule="auto"/>
              <w:ind w:left="0" w:right="-34" w:firstLine="0"/>
              <w:rPr>
                <w:sz w:val="22"/>
                <w:szCs w:val="22"/>
              </w:rPr>
            </w:pPr>
            <w:r w:rsidRPr="001A7397">
              <w:rPr>
                <w:b/>
                <w:sz w:val="22"/>
                <w:szCs w:val="22"/>
              </w:rPr>
              <w:t>Nuostolio sumažinimo išlaidos:</w:t>
            </w:r>
            <w:r w:rsidRPr="001A7397">
              <w:rPr>
                <w:sz w:val="22"/>
                <w:szCs w:val="22"/>
              </w:rPr>
              <w:t xml:space="preserve"> 20 % nuo bendros draudimo sumos vienam draudžiamajam įvykiui ir visam draudimo sutarties galiojimo laikotarpiui.</w:t>
            </w:r>
          </w:p>
        </w:tc>
      </w:tr>
      <w:tr w:rsidR="00F409CB" w:rsidRPr="001A7397" w14:paraId="6FBE13DD" w14:textId="77777777" w:rsidTr="00C13246">
        <w:trPr>
          <w:trHeight w:val="184"/>
          <w:jc w:val="center"/>
        </w:trPr>
        <w:tc>
          <w:tcPr>
            <w:tcW w:w="1275" w:type="dxa"/>
            <w:shd w:val="clear" w:color="auto" w:fill="auto"/>
            <w:vAlign w:val="center"/>
          </w:tcPr>
          <w:p w14:paraId="2A3B2429" w14:textId="77777777" w:rsidR="00F409CB" w:rsidRPr="001A7397" w:rsidRDefault="00F409CB" w:rsidP="00F409CB">
            <w:pPr>
              <w:pStyle w:val="Sraopastraipa"/>
              <w:numPr>
                <w:ilvl w:val="1"/>
                <w:numId w:val="36"/>
              </w:numPr>
              <w:spacing w:line="240" w:lineRule="auto"/>
              <w:ind w:right="818"/>
              <w:jc w:val="center"/>
              <w:rPr>
                <w:b/>
                <w:sz w:val="22"/>
                <w:szCs w:val="22"/>
              </w:rPr>
            </w:pPr>
          </w:p>
        </w:tc>
        <w:tc>
          <w:tcPr>
            <w:tcW w:w="8643" w:type="dxa"/>
            <w:shd w:val="clear" w:color="auto" w:fill="auto"/>
            <w:vAlign w:val="center"/>
          </w:tcPr>
          <w:p w14:paraId="39E70BD7" w14:textId="77777777" w:rsidR="00F409CB" w:rsidRPr="001A7397" w:rsidRDefault="00F409CB" w:rsidP="00F409CB">
            <w:pPr>
              <w:pStyle w:val="Sraopastraipa"/>
              <w:spacing w:line="240" w:lineRule="auto"/>
              <w:ind w:left="0" w:right="108" w:firstLine="0"/>
              <w:rPr>
                <w:sz w:val="22"/>
                <w:szCs w:val="22"/>
              </w:rPr>
            </w:pPr>
            <w:r w:rsidRPr="001A7397">
              <w:rPr>
                <w:b/>
                <w:sz w:val="22"/>
                <w:szCs w:val="22"/>
              </w:rPr>
              <w:t>Neatidėliotinos išlaidos:</w:t>
            </w:r>
            <w:r w:rsidRPr="001A7397">
              <w:rPr>
                <w:sz w:val="22"/>
                <w:szCs w:val="22"/>
              </w:rPr>
              <w:t xml:space="preserve"> 20 % nuo bendros draudimo sumos vienam draudžiamajam įvykiui ir visam draudimo sutarties galiojimo laikotarpiui.</w:t>
            </w:r>
          </w:p>
        </w:tc>
      </w:tr>
      <w:tr w:rsidR="00F409CB" w:rsidRPr="001A7397" w14:paraId="0FDAA6B2" w14:textId="77777777" w:rsidTr="00C13246">
        <w:trPr>
          <w:jc w:val="center"/>
        </w:trPr>
        <w:tc>
          <w:tcPr>
            <w:tcW w:w="9918" w:type="dxa"/>
            <w:gridSpan w:val="2"/>
            <w:shd w:val="clear" w:color="auto" w:fill="F2F2F2"/>
          </w:tcPr>
          <w:p w14:paraId="6A0D008A" w14:textId="77777777" w:rsidR="00F409CB" w:rsidRPr="001A7397" w:rsidRDefault="00F409CB" w:rsidP="00F409CB">
            <w:pPr>
              <w:numPr>
                <w:ilvl w:val="0"/>
                <w:numId w:val="36"/>
              </w:numPr>
              <w:tabs>
                <w:tab w:val="left" w:pos="251"/>
              </w:tabs>
              <w:spacing w:after="0" w:line="240" w:lineRule="auto"/>
              <w:ind w:left="0" w:firstLine="0"/>
              <w:jc w:val="center"/>
              <w:rPr>
                <w:rFonts w:ascii="Times New Roman" w:hAnsi="Times New Roman"/>
              </w:rPr>
            </w:pPr>
            <w:r w:rsidRPr="001A7397">
              <w:rPr>
                <w:rFonts w:ascii="Times New Roman" w:hAnsi="Times New Roman"/>
                <w:b/>
              </w:rPr>
              <w:t>Apibrėžimai</w:t>
            </w:r>
          </w:p>
        </w:tc>
      </w:tr>
      <w:tr w:rsidR="00F409CB" w:rsidRPr="001A7397" w14:paraId="661FDE98" w14:textId="77777777" w:rsidTr="00C13246">
        <w:trPr>
          <w:jc w:val="center"/>
        </w:trPr>
        <w:tc>
          <w:tcPr>
            <w:tcW w:w="1275" w:type="dxa"/>
            <w:shd w:val="clear" w:color="auto" w:fill="auto"/>
          </w:tcPr>
          <w:p w14:paraId="5239B81B" w14:textId="77777777" w:rsidR="00F409CB" w:rsidRPr="001A7397" w:rsidRDefault="00F409CB" w:rsidP="00F409CB">
            <w:pPr>
              <w:numPr>
                <w:ilvl w:val="1"/>
                <w:numId w:val="36"/>
              </w:numPr>
              <w:spacing w:after="0" w:line="240" w:lineRule="auto"/>
              <w:rPr>
                <w:rFonts w:ascii="Times New Roman" w:hAnsi="Times New Roman"/>
                <w:b/>
              </w:rPr>
            </w:pPr>
          </w:p>
        </w:tc>
        <w:tc>
          <w:tcPr>
            <w:tcW w:w="8643" w:type="dxa"/>
            <w:shd w:val="clear" w:color="auto" w:fill="auto"/>
          </w:tcPr>
          <w:p w14:paraId="0B58BB8E" w14:textId="18CD03A1" w:rsidR="00F409CB" w:rsidRPr="001A7397" w:rsidRDefault="00F409CB" w:rsidP="00F409CB">
            <w:pPr>
              <w:spacing w:after="0" w:line="240" w:lineRule="auto"/>
              <w:jc w:val="both"/>
              <w:rPr>
                <w:rFonts w:ascii="Times New Roman" w:hAnsi="Times New Roman"/>
                <w:color w:val="000000"/>
              </w:rPr>
            </w:pPr>
            <w:r w:rsidRPr="001A7397">
              <w:rPr>
                <w:rFonts w:ascii="Times New Roman" w:hAnsi="Times New Roman"/>
                <w:b/>
              </w:rPr>
              <w:t>Apdraustasis</w:t>
            </w:r>
            <w:r w:rsidRPr="001A7397">
              <w:rPr>
                <w:rFonts w:ascii="Times New Roman" w:hAnsi="Times New Roman"/>
              </w:rPr>
              <w:t xml:space="preserve"> yra </w:t>
            </w:r>
            <w:r w:rsidRPr="001A7397">
              <w:rPr>
                <w:rFonts w:ascii="Times New Roman" w:hAnsi="Times New Roman"/>
                <w:b/>
              </w:rPr>
              <w:t>Draudėjas</w:t>
            </w:r>
            <w:r w:rsidR="00A6487D" w:rsidRPr="001A7397">
              <w:rPr>
                <w:rFonts w:ascii="Times New Roman" w:hAnsi="Times New Roman"/>
                <w:b/>
              </w:rPr>
              <w:t>.</w:t>
            </w:r>
          </w:p>
        </w:tc>
      </w:tr>
      <w:tr w:rsidR="00F409CB" w:rsidRPr="001A7397" w14:paraId="763D5EE3" w14:textId="77777777" w:rsidTr="00C13246">
        <w:tblPrEx>
          <w:tblBorders>
            <w:bottom w:val="none" w:sz="0" w:space="0" w:color="auto"/>
          </w:tblBorders>
        </w:tblPrEx>
        <w:trPr>
          <w:trHeight w:val="70"/>
          <w:jc w:val="center"/>
        </w:trPr>
        <w:tc>
          <w:tcPr>
            <w:tcW w:w="1275" w:type="dxa"/>
            <w:shd w:val="clear" w:color="auto" w:fill="auto"/>
            <w:vAlign w:val="center"/>
          </w:tcPr>
          <w:p w14:paraId="6FAB6D45" w14:textId="77777777" w:rsidR="00F409CB" w:rsidRPr="001A7397" w:rsidRDefault="00F409CB" w:rsidP="00F409CB">
            <w:pPr>
              <w:pStyle w:val="Pagrindiniotekstotrauka"/>
              <w:numPr>
                <w:ilvl w:val="1"/>
                <w:numId w:val="36"/>
              </w:numPr>
              <w:spacing w:after="0"/>
              <w:rPr>
                <w:b/>
                <w:sz w:val="22"/>
                <w:szCs w:val="22"/>
              </w:rPr>
            </w:pPr>
          </w:p>
        </w:tc>
        <w:tc>
          <w:tcPr>
            <w:tcW w:w="8643" w:type="dxa"/>
            <w:shd w:val="clear" w:color="auto" w:fill="auto"/>
            <w:vAlign w:val="center"/>
          </w:tcPr>
          <w:p w14:paraId="1E8BDA2B" w14:textId="77777777" w:rsidR="00F409CB" w:rsidRPr="001A7397" w:rsidRDefault="00F409CB" w:rsidP="00F409CB">
            <w:pPr>
              <w:tabs>
                <w:tab w:val="left" w:pos="567"/>
              </w:tabs>
              <w:spacing w:after="0" w:line="240" w:lineRule="auto"/>
              <w:contextualSpacing/>
              <w:rPr>
                <w:rFonts w:ascii="Times New Roman" w:eastAsia="Times New Roman" w:hAnsi="Times New Roman"/>
              </w:rPr>
            </w:pPr>
            <w:r w:rsidRPr="001A7397">
              <w:rPr>
                <w:rFonts w:ascii="Times New Roman" w:eastAsia="Times New Roman" w:hAnsi="Times New Roman"/>
                <w:b/>
              </w:rPr>
              <w:t xml:space="preserve">Dukterinė įmonė </w:t>
            </w:r>
            <w:r w:rsidRPr="001A7397">
              <w:rPr>
                <w:rFonts w:ascii="Times New Roman" w:hAnsi="Times New Roman"/>
              </w:rPr>
              <w:t xml:space="preserve">reiškia įmonę, kurią </w:t>
            </w:r>
            <w:r w:rsidRPr="001A7397">
              <w:rPr>
                <w:rFonts w:ascii="Times New Roman" w:hAnsi="Times New Roman"/>
                <w:b/>
              </w:rPr>
              <w:t>Draudėjas</w:t>
            </w:r>
            <w:r w:rsidRPr="001A7397">
              <w:rPr>
                <w:rFonts w:ascii="Times New Roman" w:hAnsi="Times New Roman"/>
              </w:rPr>
              <w:t xml:space="preserve"> draudimo sutarties įsigaliojimo dieną:</w:t>
            </w:r>
          </w:p>
        </w:tc>
      </w:tr>
      <w:tr w:rsidR="00F409CB" w:rsidRPr="001A7397" w14:paraId="5E0CCBEA" w14:textId="77777777" w:rsidTr="00C13246">
        <w:tblPrEx>
          <w:tblBorders>
            <w:bottom w:val="none" w:sz="0" w:space="0" w:color="auto"/>
          </w:tblBorders>
        </w:tblPrEx>
        <w:trPr>
          <w:trHeight w:val="70"/>
          <w:jc w:val="center"/>
        </w:trPr>
        <w:tc>
          <w:tcPr>
            <w:tcW w:w="1275" w:type="dxa"/>
            <w:shd w:val="clear" w:color="auto" w:fill="auto"/>
            <w:vAlign w:val="center"/>
          </w:tcPr>
          <w:p w14:paraId="2B6E1E4E" w14:textId="77777777" w:rsidR="00F409CB" w:rsidRPr="001A7397" w:rsidRDefault="00F409CB" w:rsidP="00F409CB">
            <w:pPr>
              <w:pStyle w:val="Pagrindiniotekstotrauka"/>
              <w:spacing w:after="0"/>
              <w:ind w:left="29"/>
              <w:jc w:val="center"/>
              <w:rPr>
                <w:sz w:val="22"/>
                <w:szCs w:val="22"/>
              </w:rPr>
            </w:pPr>
            <w:r w:rsidRPr="001A7397">
              <w:rPr>
                <w:sz w:val="22"/>
                <w:szCs w:val="22"/>
              </w:rPr>
              <w:t>3.2.1.</w:t>
            </w:r>
          </w:p>
        </w:tc>
        <w:tc>
          <w:tcPr>
            <w:tcW w:w="8643" w:type="dxa"/>
            <w:shd w:val="clear" w:color="auto" w:fill="auto"/>
            <w:vAlign w:val="center"/>
          </w:tcPr>
          <w:p w14:paraId="3A8D6948" w14:textId="77777777" w:rsidR="00F409CB" w:rsidRPr="001A7397" w:rsidRDefault="00F409CB" w:rsidP="00F409CB">
            <w:pPr>
              <w:spacing w:after="0" w:line="240" w:lineRule="auto"/>
              <w:jc w:val="both"/>
              <w:rPr>
                <w:rFonts w:ascii="Times New Roman" w:hAnsi="Times New Roman"/>
              </w:rPr>
            </w:pPr>
            <w:r w:rsidRPr="001A7397">
              <w:rPr>
                <w:rFonts w:ascii="Times New Roman" w:hAnsi="Times New Roman"/>
              </w:rPr>
              <w:t>valdo per turėjimą 50% ar daugiau balsavimo teisių suteikiančių akcijų; ar</w:t>
            </w:r>
          </w:p>
        </w:tc>
      </w:tr>
      <w:tr w:rsidR="00F409CB" w:rsidRPr="001A7397" w14:paraId="4841987D" w14:textId="77777777" w:rsidTr="00C13246">
        <w:tblPrEx>
          <w:tblBorders>
            <w:bottom w:val="none" w:sz="0" w:space="0" w:color="auto"/>
          </w:tblBorders>
        </w:tblPrEx>
        <w:trPr>
          <w:trHeight w:val="70"/>
          <w:jc w:val="center"/>
        </w:trPr>
        <w:tc>
          <w:tcPr>
            <w:tcW w:w="1275" w:type="dxa"/>
            <w:shd w:val="clear" w:color="auto" w:fill="auto"/>
            <w:vAlign w:val="center"/>
          </w:tcPr>
          <w:p w14:paraId="2BF7CB44" w14:textId="77777777" w:rsidR="00F409CB" w:rsidRPr="001A7397" w:rsidRDefault="00F409CB" w:rsidP="00F409CB">
            <w:pPr>
              <w:pStyle w:val="Pagrindiniotekstotrauka"/>
              <w:spacing w:after="0"/>
              <w:ind w:left="29"/>
              <w:jc w:val="center"/>
              <w:rPr>
                <w:sz w:val="22"/>
                <w:szCs w:val="22"/>
              </w:rPr>
            </w:pPr>
            <w:r w:rsidRPr="001A7397">
              <w:rPr>
                <w:sz w:val="22"/>
                <w:szCs w:val="22"/>
              </w:rPr>
              <w:t>3.2.2.</w:t>
            </w:r>
          </w:p>
        </w:tc>
        <w:tc>
          <w:tcPr>
            <w:tcW w:w="8643" w:type="dxa"/>
            <w:shd w:val="clear" w:color="auto" w:fill="auto"/>
            <w:vAlign w:val="center"/>
          </w:tcPr>
          <w:p w14:paraId="5C3DC1D3" w14:textId="77777777" w:rsidR="00F409CB" w:rsidRPr="001A7397" w:rsidRDefault="00F409CB" w:rsidP="00F409CB">
            <w:pPr>
              <w:spacing w:after="0" w:line="240" w:lineRule="auto"/>
              <w:jc w:val="both"/>
              <w:rPr>
                <w:rFonts w:ascii="Times New Roman" w:hAnsi="Times New Roman"/>
              </w:rPr>
            </w:pPr>
            <w:r w:rsidRPr="001A7397">
              <w:rPr>
                <w:rFonts w:ascii="Times New Roman" w:hAnsi="Times New Roman"/>
              </w:rPr>
              <w:t>valdo per teisės turėjimą skirti ar atleisti 50% ar daugiau valdybos narių; ar</w:t>
            </w:r>
          </w:p>
        </w:tc>
      </w:tr>
      <w:tr w:rsidR="00F409CB" w:rsidRPr="001A7397" w14:paraId="1F061F2D" w14:textId="77777777" w:rsidTr="00C13246">
        <w:tblPrEx>
          <w:tblBorders>
            <w:bottom w:val="none" w:sz="0" w:space="0" w:color="auto"/>
          </w:tblBorders>
        </w:tblPrEx>
        <w:trPr>
          <w:trHeight w:val="70"/>
          <w:jc w:val="center"/>
        </w:trPr>
        <w:tc>
          <w:tcPr>
            <w:tcW w:w="1275" w:type="dxa"/>
            <w:shd w:val="clear" w:color="auto" w:fill="auto"/>
            <w:vAlign w:val="center"/>
          </w:tcPr>
          <w:p w14:paraId="1783CF46" w14:textId="77777777" w:rsidR="00F409CB" w:rsidRPr="001A7397" w:rsidRDefault="00F409CB" w:rsidP="00F409CB">
            <w:pPr>
              <w:pStyle w:val="Pagrindiniotekstotrauka"/>
              <w:spacing w:after="0"/>
              <w:ind w:left="29"/>
              <w:jc w:val="center"/>
              <w:rPr>
                <w:sz w:val="22"/>
                <w:szCs w:val="22"/>
              </w:rPr>
            </w:pPr>
            <w:r w:rsidRPr="001A7397">
              <w:rPr>
                <w:sz w:val="22"/>
                <w:szCs w:val="22"/>
              </w:rPr>
              <w:t>3.2.3.</w:t>
            </w:r>
          </w:p>
        </w:tc>
        <w:tc>
          <w:tcPr>
            <w:tcW w:w="8643" w:type="dxa"/>
            <w:shd w:val="clear" w:color="auto" w:fill="auto"/>
            <w:vAlign w:val="center"/>
          </w:tcPr>
          <w:p w14:paraId="36B37E6E" w14:textId="77777777" w:rsidR="00F409CB" w:rsidRPr="001A7397" w:rsidRDefault="00F409CB" w:rsidP="00F409CB">
            <w:pPr>
              <w:spacing w:after="0" w:line="240" w:lineRule="auto"/>
              <w:jc w:val="both"/>
              <w:rPr>
                <w:rFonts w:ascii="Times New Roman" w:hAnsi="Times New Roman"/>
              </w:rPr>
            </w:pPr>
            <w:r w:rsidRPr="001A7397">
              <w:rPr>
                <w:rFonts w:ascii="Times New Roman" w:hAnsi="Times New Roman"/>
              </w:rPr>
              <w:t>valdo viena pagal raštišką sutartį su kitais akcininkais 50% ar daugiau balsavimo teisių suteikiančių akcijų.</w:t>
            </w:r>
          </w:p>
        </w:tc>
      </w:tr>
      <w:tr w:rsidR="00F409CB" w:rsidRPr="001A7397" w14:paraId="557A56E9" w14:textId="77777777" w:rsidTr="00C13246">
        <w:trPr>
          <w:jc w:val="center"/>
        </w:trPr>
        <w:tc>
          <w:tcPr>
            <w:tcW w:w="9918" w:type="dxa"/>
            <w:gridSpan w:val="2"/>
            <w:shd w:val="clear" w:color="auto" w:fill="F2F2F2"/>
          </w:tcPr>
          <w:p w14:paraId="48E6B353" w14:textId="77777777" w:rsidR="00F409CB" w:rsidRPr="001A7397" w:rsidRDefault="00F409CB" w:rsidP="00F409CB">
            <w:pPr>
              <w:numPr>
                <w:ilvl w:val="0"/>
                <w:numId w:val="36"/>
              </w:numPr>
              <w:tabs>
                <w:tab w:val="left" w:pos="251"/>
              </w:tabs>
              <w:spacing w:after="0" w:line="240" w:lineRule="auto"/>
              <w:ind w:left="0" w:firstLine="0"/>
              <w:jc w:val="center"/>
              <w:rPr>
                <w:rFonts w:ascii="Times New Roman" w:hAnsi="Times New Roman"/>
              </w:rPr>
            </w:pPr>
            <w:r w:rsidRPr="001A7397">
              <w:rPr>
                <w:rFonts w:ascii="Times New Roman" w:hAnsi="Times New Roman"/>
                <w:b/>
              </w:rPr>
              <w:t>Draudimo apimtis</w:t>
            </w:r>
          </w:p>
        </w:tc>
      </w:tr>
      <w:tr w:rsidR="00F409CB" w:rsidRPr="001A7397" w14:paraId="3EBE0094" w14:textId="77777777" w:rsidTr="00C13246">
        <w:trPr>
          <w:jc w:val="center"/>
        </w:trPr>
        <w:tc>
          <w:tcPr>
            <w:tcW w:w="1275" w:type="dxa"/>
            <w:shd w:val="clear" w:color="auto" w:fill="auto"/>
          </w:tcPr>
          <w:p w14:paraId="516507BA" w14:textId="77777777" w:rsidR="00F409CB" w:rsidRPr="001A7397" w:rsidRDefault="00F409CB" w:rsidP="00F409CB">
            <w:pPr>
              <w:numPr>
                <w:ilvl w:val="1"/>
                <w:numId w:val="36"/>
              </w:numPr>
              <w:spacing w:after="0" w:line="240" w:lineRule="auto"/>
              <w:rPr>
                <w:rFonts w:ascii="Times New Roman" w:hAnsi="Times New Roman"/>
                <w:b/>
              </w:rPr>
            </w:pPr>
          </w:p>
        </w:tc>
        <w:tc>
          <w:tcPr>
            <w:tcW w:w="8643" w:type="dxa"/>
            <w:shd w:val="clear" w:color="auto" w:fill="auto"/>
          </w:tcPr>
          <w:p w14:paraId="2BE657AB" w14:textId="77777777" w:rsidR="00F409CB" w:rsidRPr="001A7397" w:rsidRDefault="00F409CB" w:rsidP="00F409CB">
            <w:pPr>
              <w:spacing w:after="0" w:line="240" w:lineRule="auto"/>
              <w:jc w:val="both"/>
              <w:rPr>
                <w:rFonts w:ascii="Times New Roman" w:hAnsi="Times New Roman"/>
                <w:color w:val="000000"/>
              </w:rPr>
            </w:pPr>
            <w:r w:rsidRPr="001A7397">
              <w:rPr>
                <w:rFonts w:ascii="Times New Roman" w:hAnsi="Times New Roman"/>
                <w:b/>
                <w:color w:val="000000"/>
              </w:rPr>
              <w:t>Draudikas</w:t>
            </w:r>
            <w:r w:rsidRPr="001A7397">
              <w:rPr>
                <w:rFonts w:ascii="Times New Roman" w:hAnsi="Times New Roman"/>
                <w:color w:val="000000"/>
              </w:rPr>
              <w:t xml:space="preserve"> įsipareigoja atlyginti </w:t>
            </w:r>
            <w:r w:rsidRPr="001A7397">
              <w:rPr>
                <w:rFonts w:ascii="Times New Roman" w:hAnsi="Times New Roman"/>
                <w:b/>
                <w:color w:val="000000"/>
              </w:rPr>
              <w:t>Nuostolius</w:t>
            </w:r>
            <w:r w:rsidRPr="001A7397">
              <w:rPr>
                <w:rFonts w:ascii="Times New Roman" w:hAnsi="Times New Roman"/>
                <w:color w:val="000000"/>
              </w:rPr>
              <w:t xml:space="preserve">, kuriuos </w:t>
            </w:r>
            <w:r w:rsidRPr="001A7397">
              <w:rPr>
                <w:rFonts w:ascii="Times New Roman" w:hAnsi="Times New Roman"/>
                <w:b/>
                <w:color w:val="000000"/>
              </w:rPr>
              <w:t>Apdraustasis</w:t>
            </w:r>
            <w:r w:rsidRPr="001A7397">
              <w:rPr>
                <w:rFonts w:ascii="Times New Roman" w:hAnsi="Times New Roman"/>
                <w:color w:val="000000"/>
              </w:rPr>
              <w:t xml:space="preserve"> pagal teisės aktus privalo atlyginti dėl </w:t>
            </w:r>
            <w:r w:rsidRPr="001A7397">
              <w:rPr>
                <w:rFonts w:ascii="Times New Roman" w:hAnsi="Times New Roman"/>
                <w:b/>
                <w:color w:val="000000"/>
              </w:rPr>
              <w:t>Neteisėtų veiksmų</w:t>
            </w:r>
            <w:r w:rsidRPr="001A7397">
              <w:rPr>
                <w:rFonts w:ascii="Times New Roman" w:hAnsi="Times New Roman"/>
                <w:color w:val="000000"/>
              </w:rPr>
              <w:t xml:space="preserve">, kuriems taikoma draudimo apsauga, bet tik dėl </w:t>
            </w:r>
            <w:r w:rsidRPr="001A7397">
              <w:rPr>
                <w:rFonts w:ascii="Times New Roman" w:hAnsi="Times New Roman"/>
                <w:b/>
                <w:color w:val="000000"/>
              </w:rPr>
              <w:t>Reikalavimų,</w:t>
            </w:r>
            <w:r w:rsidRPr="001A7397">
              <w:rPr>
                <w:rFonts w:ascii="Times New Roman" w:hAnsi="Times New Roman"/>
                <w:color w:val="000000"/>
              </w:rPr>
              <w:t xml:space="preserve"> susijusių su darbo santykiais.</w:t>
            </w:r>
          </w:p>
        </w:tc>
      </w:tr>
      <w:tr w:rsidR="00F409CB" w:rsidRPr="001A7397" w14:paraId="35461DC3" w14:textId="77777777" w:rsidTr="00C13246">
        <w:trPr>
          <w:trHeight w:val="74"/>
          <w:jc w:val="center"/>
        </w:trPr>
        <w:tc>
          <w:tcPr>
            <w:tcW w:w="9918" w:type="dxa"/>
            <w:gridSpan w:val="2"/>
            <w:shd w:val="clear" w:color="auto" w:fill="F2F2F2"/>
            <w:vAlign w:val="center"/>
          </w:tcPr>
          <w:p w14:paraId="1A291638" w14:textId="77777777" w:rsidR="00F409CB" w:rsidRPr="001A7397" w:rsidRDefault="00F409CB" w:rsidP="00F409CB">
            <w:pPr>
              <w:pStyle w:val="Antrat1"/>
              <w:numPr>
                <w:ilvl w:val="0"/>
                <w:numId w:val="36"/>
              </w:numPr>
              <w:spacing w:before="0" w:after="0" w:line="240" w:lineRule="auto"/>
              <w:ind w:left="426" w:hanging="426"/>
              <w:jc w:val="center"/>
              <w:rPr>
                <w:rFonts w:ascii="Times New Roman" w:hAnsi="Times New Roman"/>
                <w:b w:val="0"/>
                <w:caps/>
                <w:sz w:val="22"/>
                <w:szCs w:val="22"/>
              </w:rPr>
            </w:pPr>
            <w:r w:rsidRPr="001A7397">
              <w:rPr>
                <w:rFonts w:ascii="Times New Roman" w:hAnsi="Times New Roman"/>
                <w:sz w:val="22"/>
                <w:szCs w:val="22"/>
              </w:rPr>
              <w:t xml:space="preserve">Draudžiamasis įvykis </w:t>
            </w:r>
          </w:p>
        </w:tc>
      </w:tr>
      <w:tr w:rsidR="00F409CB" w:rsidRPr="001A7397" w14:paraId="5346EE32" w14:textId="77777777" w:rsidTr="00C13246">
        <w:trPr>
          <w:jc w:val="center"/>
        </w:trPr>
        <w:tc>
          <w:tcPr>
            <w:tcW w:w="1275" w:type="dxa"/>
            <w:shd w:val="clear" w:color="auto" w:fill="auto"/>
          </w:tcPr>
          <w:p w14:paraId="5DF09D40" w14:textId="77777777" w:rsidR="00F409CB" w:rsidRPr="001A7397" w:rsidRDefault="00F409CB" w:rsidP="00F409CB">
            <w:pPr>
              <w:pStyle w:val="Pagrindiniotekstotrauka"/>
              <w:numPr>
                <w:ilvl w:val="1"/>
                <w:numId w:val="36"/>
              </w:numPr>
              <w:spacing w:after="0"/>
              <w:jc w:val="both"/>
              <w:rPr>
                <w:sz w:val="22"/>
                <w:szCs w:val="22"/>
              </w:rPr>
            </w:pPr>
          </w:p>
        </w:tc>
        <w:tc>
          <w:tcPr>
            <w:tcW w:w="8643" w:type="dxa"/>
            <w:shd w:val="clear" w:color="auto" w:fill="auto"/>
            <w:vAlign w:val="center"/>
          </w:tcPr>
          <w:p w14:paraId="72CD912A" w14:textId="77777777" w:rsidR="00F409CB" w:rsidRPr="001A7397" w:rsidRDefault="00F409CB" w:rsidP="00F409CB">
            <w:pPr>
              <w:pStyle w:val="Betarp"/>
              <w:spacing w:line="240" w:lineRule="auto"/>
              <w:ind w:firstLine="0"/>
              <w:rPr>
                <w:sz w:val="22"/>
                <w:szCs w:val="22"/>
                <w:lang w:val="lt-LT"/>
              </w:rPr>
            </w:pPr>
            <w:r w:rsidRPr="001A7397">
              <w:rPr>
                <w:b/>
                <w:sz w:val="22"/>
                <w:szCs w:val="22"/>
                <w:lang w:val="lt-LT"/>
              </w:rPr>
              <w:t>Draudžiamasis įvykis</w:t>
            </w:r>
            <w:r w:rsidRPr="001A7397">
              <w:rPr>
                <w:sz w:val="22"/>
                <w:szCs w:val="22"/>
                <w:lang w:val="lt-LT"/>
              </w:rPr>
              <w:t xml:space="preserve"> yra </w:t>
            </w:r>
            <w:r w:rsidRPr="001A7397">
              <w:rPr>
                <w:b/>
                <w:sz w:val="22"/>
                <w:szCs w:val="22"/>
                <w:lang w:val="lt-LT"/>
              </w:rPr>
              <w:t>Reikalavimo</w:t>
            </w:r>
            <w:r w:rsidRPr="001A7397">
              <w:rPr>
                <w:sz w:val="22"/>
                <w:szCs w:val="22"/>
                <w:lang w:val="lt-LT"/>
              </w:rPr>
              <w:t xml:space="preserve"> pateikimas, kai tenkinamos visos šios sąlygos:</w:t>
            </w:r>
          </w:p>
        </w:tc>
      </w:tr>
      <w:tr w:rsidR="00F409CB" w:rsidRPr="001A7397" w14:paraId="52A42DE8" w14:textId="77777777" w:rsidTr="00C13246">
        <w:trPr>
          <w:jc w:val="center"/>
        </w:trPr>
        <w:tc>
          <w:tcPr>
            <w:tcW w:w="1275" w:type="dxa"/>
            <w:shd w:val="clear" w:color="auto" w:fill="auto"/>
          </w:tcPr>
          <w:p w14:paraId="632CCA68" w14:textId="77777777" w:rsidR="00F409CB" w:rsidRPr="001A7397" w:rsidRDefault="00F409CB" w:rsidP="00F409CB">
            <w:pPr>
              <w:pStyle w:val="Pagrindiniotekstotrauka"/>
              <w:numPr>
                <w:ilvl w:val="2"/>
                <w:numId w:val="36"/>
              </w:numPr>
              <w:spacing w:after="0"/>
              <w:jc w:val="both"/>
              <w:rPr>
                <w:sz w:val="22"/>
                <w:szCs w:val="22"/>
              </w:rPr>
            </w:pPr>
          </w:p>
        </w:tc>
        <w:tc>
          <w:tcPr>
            <w:tcW w:w="8643" w:type="dxa"/>
            <w:shd w:val="clear" w:color="auto" w:fill="auto"/>
            <w:vAlign w:val="center"/>
          </w:tcPr>
          <w:p w14:paraId="485DD43E" w14:textId="77777777" w:rsidR="00F409CB" w:rsidRPr="001A7397" w:rsidRDefault="00F409CB" w:rsidP="00F409CB">
            <w:pPr>
              <w:pStyle w:val="Betarp"/>
              <w:spacing w:line="240" w:lineRule="auto"/>
              <w:ind w:firstLine="0"/>
              <w:rPr>
                <w:sz w:val="22"/>
                <w:szCs w:val="22"/>
                <w:lang w:val="lt-LT"/>
              </w:rPr>
            </w:pPr>
            <w:r w:rsidRPr="001A7397">
              <w:rPr>
                <w:b/>
                <w:sz w:val="22"/>
                <w:szCs w:val="22"/>
                <w:lang w:val="lt-LT"/>
              </w:rPr>
              <w:t xml:space="preserve">Reikalavimas </w:t>
            </w:r>
            <w:r w:rsidRPr="001A7397">
              <w:rPr>
                <w:sz w:val="22"/>
                <w:szCs w:val="22"/>
                <w:lang w:val="lt-LT"/>
              </w:rPr>
              <w:t xml:space="preserve">pareikštas ir Draudikui apie jį pranešta draudimo sutarties galiojimo laikotarpiu ar per </w:t>
            </w:r>
            <w:r w:rsidRPr="001A7397">
              <w:rPr>
                <w:b/>
                <w:sz w:val="22"/>
                <w:szCs w:val="22"/>
                <w:lang w:val="lt-LT"/>
              </w:rPr>
              <w:t>Išplėstinį terminą;</w:t>
            </w:r>
          </w:p>
        </w:tc>
      </w:tr>
      <w:tr w:rsidR="00F409CB" w:rsidRPr="001A7397" w14:paraId="47A0DC7F" w14:textId="77777777" w:rsidTr="00C13246">
        <w:trPr>
          <w:jc w:val="center"/>
        </w:trPr>
        <w:tc>
          <w:tcPr>
            <w:tcW w:w="1275" w:type="dxa"/>
            <w:shd w:val="clear" w:color="auto" w:fill="auto"/>
          </w:tcPr>
          <w:p w14:paraId="7F81FFE2" w14:textId="77777777" w:rsidR="00F409CB" w:rsidRPr="001A7397" w:rsidRDefault="00F409CB" w:rsidP="00F409CB">
            <w:pPr>
              <w:pStyle w:val="Pagrindiniotekstotrauka"/>
              <w:numPr>
                <w:ilvl w:val="2"/>
                <w:numId w:val="36"/>
              </w:numPr>
              <w:spacing w:after="0"/>
              <w:jc w:val="both"/>
              <w:rPr>
                <w:sz w:val="22"/>
                <w:szCs w:val="22"/>
              </w:rPr>
            </w:pPr>
          </w:p>
        </w:tc>
        <w:tc>
          <w:tcPr>
            <w:tcW w:w="8643" w:type="dxa"/>
            <w:shd w:val="clear" w:color="auto" w:fill="auto"/>
            <w:vAlign w:val="center"/>
          </w:tcPr>
          <w:p w14:paraId="394282CE" w14:textId="77777777" w:rsidR="00F409CB" w:rsidRPr="001A7397" w:rsidRDefault="00F409CB" w:rsidP="00F409CB">
            <w:pPr>
              <w:pStyle w:val="Betarp"/>
              <w:spacing w:line="240" w:lineRule="auto"/>
              <w:ind w:firstLine="0"/>
              <w:rPr>
                <w:sz w:val="22"/>
                <w:szCs w:val="22"/>
                <w:lang w:val="lt-LT"/>
              </w:rPr>
            </w:pPr>
            <w:r w:rsidRPr="001A7397">
              <w:rPr>
                <w:b/>
                <w:sz w:val="22"/>
                <w:szCs w:val="22"/>
                <w:lang w:val="lt-LT"/>
              </w:rPr>
              <w:t>Reikalavimas</w:t>
            </w:r>
            <w:r w:rsidRPr="001A7397">
              <w:rPr>
                <w:sz w:val="22"/>
                <w:szCs w:val="22"/>
                <w:lang w:val="lt-LT"/>
              </w:rPr>
              <w:t xml:space="preserve"> pareikštas dėl </w:t>
            </w:r>
            <w:r w:rsidRPr="001A7397">
              <w:rPr>
                <w:b/>
                <w:sz w:val="22"/>
                <w:szCs w:val="22"/>
                <w:lang w:val="lt-LT"/>
              </w:rPr>
              <w:t>Neteisėtų veiksmų</w:t>
            </w:r>
            <w:r w:rsidRPr="001A7397">
              <w:rPr>
                <w:sz w:val="22"/>
                <w:szCs w:val="22"/>
                <w:lang w:val="lt-LT"/>
              </w:rPr>
              <w:t xml:space="preserve">, atliktų draudimo sutarties galiojimo laikotarpiu ar </w:t>
            </w:r>
            <w:proofErr w:type="spellStart"/>
            <w:r w:rsidRPr="001A7397">
              <w:rPr>
                <w:b/>
                <w:sz w:val="22"/>
                <w:szCs w:val="22"/>
                <w:lang w:val="lt-LT"/>
              </w:rPr>
              <w:t>Retroaktyviu</w:t>
            </w:r>
            <w:proofErr w:type="spellEnd"/>
            <w:r w:rsidRPr="001A7397">
              <w:rPr>
                <w:b/>
                <w:sz w:val="22"/>
                <w:szCs w:val="22"/>
                <w:lang w:val="lt-LT"/>
              </w:rPr>
              <w:t xml:space="preserve"> draudimo sutarties galiojimo laikotarpiu</w:t>
            </w:r>
            <w:r w:rsidRPr="001A7397">
              <w:rPr>
                <w:sz w:val="22"/>
                <w:szCs w:val="22"/>
                <w:lang w:val="lt-LT"/>
              </w:rPr>
              <w:t xml:space="preserve"> (jei jis taikomas);</w:t>
            </w:r>
          </w:p>
        </w:tc>
      </w:tr>
      <w:tr w:rsidR="00F409CB" w:rsidRPr="001A7397" w14:paraId="4A4364F6" w14:textId="77777777" w:rsidTr="00C13246">
        <w:trPr>
          <w:jc w:val="center"/>
        </w:trPr>
        <w:tc>
          <w:tcPr>
            <w:tcW w:w="1275" w:type="dxa"/>
            <w:shd w:val="clear" w:color="auto" w:fill="auto"/>
          </w:tcPr>
          <w:p w14:paraId="0137CECE" w14:textId="77777777" w:rsidR="00F409CB" w:rsidRPr="001A7397" w:rsidRDefault="00F409CB" w:rsidP="00F409CB">
            <w:pPr>
              <w:pStyle w:val="Pagrindiniotekstotrauka"/>
              <w:numPr>
                <w:ilvl w:val="2"/>
                <w:numId w:val="36"/>
              </w:numPr>
              <w:spacing w:after="0"/>
              <w:rPr>
                <w:sz w:val="22"/>
                <w:szCs w:val="22"/>
              </w:rPr>
            </w:pPr>
          </w:p>
        </w:tc>
        <w:tc>
          <w:tcPr>
            <w:tcW w:w="8643" w:type="dxa"/>
            <w:shd w:val="clear" w:color="auto" w:fill="auto"/>
            <w:vAlign w:val="center"/>
          </w:tcPr>
          <w:p w14:paraId="55056012" w14:textId="77777777" w:rsidR="00F409CB" w:rsidRPr="001A7397" w:rsidRDefault="00F409CB" w:rsidP="00F409CB">
            <w:pPr>
              <w:spacing w:after="0" w:line="240" w:lineRule="auto"/>
              <w:jc w:val="both"/>
              <w:rPr>
                <w:rFonts w:ascii="Times New Roman" w:hAnsi="Times New Roman"/>
              </w:rPr>
            </w:pPr>
            <w:r w:rsidRPr="001A7397">
              <w:rPr>
                <w:rFonts w:ascii="Times New Roman" w:hAnsi="Times New Roman"/>
                <w:b/>
              </w:rPr>
              <w:t xml:space="preserve">Reikalavimas </w:t>
            </w:r>
            <w:r w:rsidRPr="001A7397">
              <w:rPr>
                <w:rFonts w:ascii="Times New Roman" w:hAnsi="Times New Roman"/>
              </w:rPr>
              <w:t>pareikštas draudimo apsaugos galiojimo teritorijoje.</w:t>
            </w:r>
          </w:p>
        </w:tc>
      </w:tr>
      <w:tr w:rsidR="00F409CB" w:rsidRPr="001A7397" w14:paraId="77AF66B0" w14:textId="77777777" w:rsidTr="00C13246">
        <w:trPr>
          <w:jc w:val="center"/>
        </w:trPr>
        <w:tc>
          <w:tcPr>
            <w:tcW w:w="1275" w:type="dxa"/>
            <w:shd w:val="clear" w:color="auto" w:fill="auto"/>
          </w:tcPr>
          <w:p w14:paraId="16850F2E" w14:textId="77777777" w:rsidR="00F409CB" w:rsidRPr="001A7397" w:rsidRDefault="00F409CB" w:rsidP="00F409CB">
            <w:pPr>
              <w:pStyle w:val="Pagrindiniotekstotrauka"/>
              <w:numPr>
                <w:ilvl w:val="1"/>
                <w:numId w:val="36"/>
              </w:numPr>
              <w:spacing w:after="0"/>
              <w:rPr>
                <w:sz w:val="22"/>
                <w:szCs w:val="22"/>
              </w:rPr>
            </w:pPr>
          </w:p>
        </w:tc>
        <w:tc>
          <w:tcPr>
            <w:tcW w:w="8643" w:type="dxa"/>
            <w:shd w:val="clear" w:color="auto" w:fill="auto"/>
            <w:vAlign w:val="center"/>
          </w:tcPr>
          <w:p w14:paraId="09A41B13" w14:textId="77777777" w:rsidR="00F409CB" w:rsidRPr="001A7397" w:rsidRDefault="00F409CB" w:rsidP="00F409CB">
            <w:pPr>
              <w:spacing w:after="0" w:line="240" w:lineRule="auto"/>
              <w:jc w:val="both"/>
              <w:rPr>
                <w:rFonts w:ascii="Times New Roman" w:hAnsi="Times New Roman"/>
                <w:b/>
              </w:rPr>
            </w:pPr>
            <w:r w:rsidRPr="001A7397">
              <w:rPr>
                <w:rFonts w:ascii="Times New Roman" w:eastAsia="Times New Roman" w:hAnsi="Times New Roman"/>
                <w:lang w:eastAsia="lt-LT"/>
              </w:rPr>
              <w:t xml:space="preserve">Jei </w:t>
            </w:r>
            <w:r w:rsidRPr="001A7397">
              <w:rPr>
                <w:rFonts w:ascii="Times New Roman" w:eastAsia="Times New Roman" w:hAnsi="Times New Roman"/>
                <w:bCs/>
                <w:lang w:eastAsia="lt-LT"/>
              </w:rPr>
              <w:t>draudimo sutarties galiojimo laikotarpi</w:t>
            </w:r>
            <w:r w:rsidRPr="001A7397">
              <w:rPr>
                <w:rFonts w:ascii="Times New Roman" w:eastAsia="Times New Roman" w:hAnsi="Times New Roman"/>
                <w:lang w:eastAsia="lt-LT"/>
              </w:rPr>
              <w:t xml:space="preserve">u ir / ar </w:t>
            </w:r>
            <w:r w:rsidRPr="001A7397">
              <w:rPr>
                <w:rFonts w:ascii="Times New Roman" w:hAnsi="Times New Roman"/>
              </w:rPr>
              <w:t xml:space="preserve">per </w:t>
            </w:r>
            <w:r w:rsidRPr="001A7397">
              <w:rPr>
                <w:rFonts w:ascii="Times New Roman" w:hAnsi="Times New Roman"/>
                <w:b/>
              </w:rPr>
              <w:t>Išplėstinį terminą</w:t>
            </w:r>
            <w:r w:rsidRPr="001A7397">
              <w:rPr>
                <w:rFonts w:ascii="Times New Roman" w:eastAsia="Times New Roman" w:hAnsi="Times New Roman"/>
                <w:lang w:eastAsia="lt-LT"/>
              </w:rPr>
              <w:t xml:space="preserve"> pranešama apie aplinkybę, dėl kurios pagrįstai gali kilti </w:t>
            </w:r>
            <w:r w:rsidRPr="001A7397">
              <w:rPr>
                <w:rFonts w:ascii="Times New Roman" w:eastAsia="Times New Roman" w:hAnsi="Times New Roman"/>
                <w:b/>
                <w:bCs/>
                <w:lang w:eastAsia="lt-LT"/>
              </w:rPr>
              <w:t xml:space="preserve">Reikalavimo </w:t>
            </w:r>
            <w:r w:rsidRPr="001A7397">
              <w:rPr>
                <w:rFonts w:ascii="Times New Roman" w:eastAsia="Times New Roman" w:hAnsi="Times New Roman"/>
                <w:lang w:eastAsia="lt-LT"/>
              </w:rPr>
              <w:t xml:space="preserve">atsiradimo rizika, bet koks vėlesnis iš tokios aplinkybės kylantis </w:t>
            </w:r>
            <w:r w:rsidRPr="001A7397">
              <w:rPr>
                <w:rFonts w:ascii="Times New Roman" w:eastAsia="Times New Roman" w:hAnsi="Times New Roman"/>
                <w:b/>
                <w:bCs/>
                <w:lang w:eastAsia="lt-LT"/>
              </w:rPr>
              <w:t xml:space="preserve">Reikalavimas </w:t>
            </w:r>
            <w:r w:rsidRPr="001A7397">
              <w:rPr>
                <w:rFonts w:ascii="Times New Roman" w:eastAsia="Times New Roman" w:hAnsi="Times New Roman"/>
                <w:lang w:eastAsia="lt-LT"/>
              </w:rPr>
              <w:t xml:space="preserve">yra laikomas kilusiu </w:t>
            </w:r>
            <w:r w:rsidRPr="001A7397">
              <w:rPr>
                <w:rFonts w:ascii="Times New Roman" w:eastAsia="Times New Roman" w:hAnsi="Times New Roman"/>
                <w:bCs/>
                <w:lang w:eastAsia="lt-LT"/>
              </w:rPr>
              <w:t xml:space="preserve">draudimo sutarties galiojimo laikotarpio </w:t>
            </w:r>
            <w:r w:rsidRPr="001A7397">
              <w:rPr>
                <w:rFonts w:ascii="Times New Roman" w:eastAsia="Times New Roman" w:hAnsi="Times New Roman"/>
                <w:lang w:eastAsia="lt-LT"/>
              </w:rPr>
              <w:t>metu.</w:t>
            </w:r>
          </w:p>
        </w:tc>
      </w:tr>
      <w:tr w:rsidR="00F409CB" w:rsidRPr="001A7397" w14:paraId="62E15E99" w14:textId="77777777" w:rsidTr="00C13246">
        <w:trPr>
          <w:trHeight w:val="162"/>
          <w:jc w:val="center"/>
        </w:trPr>
        <w:tc>
          <w:tcPr>
            <w:tcW w:w="9918" w:type="dxa"/>
            <w:gridSpan w:val="2"/>
            <w:shd w:val="clear" w:color="auto" w:fill="F2F2F2"/>
            <w:vAlign w:val="center"/>
          </w:tcPr>
          <w:p w14:paraId="1F037662" w14:textId="77777777" w:rsidR="00F409CB" w:rsidRPr="001A7397" w:rsidRDefault="00F409CB" w:rsidP="00F409CB">
            <w:pPr>
              <w:pStyle w:val="Sraopastraipa"/>
              <w:numPr>
                <w:ilvl w:val="0"/>
                <w:numId w:val="36"/>
              </w:numPr>
              <w:tabs>
                <w:tab w:val="left" w:pos="567"/>
              </w:tabs>
              <w:spacing w:line="240" w:lineRule="auto"/>
              <w:rPr>
                <w:i/>
              </w:rPr>
            </w:pPr>
            <w:r w:rsidRPr="001A7397">
              <w:rPr>
                <w:b/>
                <w:sz w:val="22"/>
                <w:szCs w:val="22"/>
              </w:rPr>
              <w:t xml:space="preserve">Išplėstinis terminas </w:t>
            </w:r>
          </w:p>
        </w:tc>
      </w:tr>
      <w:tr w:rsidR="00F409CB" w:rsidRPr="001A7397" w14:paraId="665A90F4" w14:textId="77777777" w:rsidTr="00C13246">
        <w:trPr>
          <w:trHeight w:val="184"/>
          <w:jc w:val="center"/>
        </w:trPr>
        <w:tc>
          <w:tcPr>
            <w:tcW w:w="1275" w:type="dxa"/>
            <w:shd w:val="clear" w:color="auto" w:fill="auto"/>
            <w:vAlign w:val="center"/>
          </w:tcPr>
          <w:p w14:paraId="7AF6FAFB" w14:textId="77777777" w:rsidR="00F409CB" w:rsidRPr="001A7397" w:rsidRDefault="00F409CB" w:rsidP="00F409CB">
            <w:pPr>
              <w:pStyle w:val="Pagrindiniotekstotrauka"/>
              <w:numPr>
                <w:ilvl w:val="1"/>
                <w:numId w:val="36"/>
              </w:numPr>
              <w:spacing w:after="0"/>
              <w:rPr>
                <w:sz w:val="22"/>
                <w:szCs w:val="22"/>
              </w:rPr>
            </w:pPr>
          </w:p>
        </w:tc>
        <w:tc>
          <w:tcPr>
            <w:tcW w:w="8643" w:type="dxa"/>
            <w:shd w:val="clear" w:color="auto" w:fill="auto"/>
            <w:vAlign w:val="center"/>
          </w:tcPr>
          <w:p w14:paraId="7007627F" w14:textId="77777777" w:rsidR="00F409CB" w:rsidRPr="001A7397" w:rsidRDefault="00F409CB" w:rsidP="00F409CB">
            <w:pPr>
              <w:spacing w:after="0" w:line="240" w:lineRule="auto"/>
              <w:jc w:val="both"/>
              <w:rPr>
                <w:rFonts w:ascii="Times New Roman" w:hAnsi="Times New Roman"/>
              </w:rPr>
            </w:pPr>
            <w:r w:rsidRPr="001A7397">
              <w:rPr>
                <w:rFonts w:ascii="Times New Roman" w:hAnsi="Times New Roman"/>
              </w:rPr>
              <w:t xml:space="preserve">Išplėstinis terminas: 60 dienų </w:t>
            </w:r>
            <w:r w:rsidRPr="001A7397">
              <w:rPr>
                <w:rFonts w:ascii="Times New Roman" w:eastAsia="Times New Roman" w:hAnsi="Times New Roman"/>
                <w:lang w:eastAsia="lt-LT"/>
              </w:rPr>
              <w:t xml:space="preserve">po draudimo sutarties galiojimo laikotarpio pabaigos, jeigu draudimo sutartis nebus pratęsta ar pakeista kita </w:t>
            </w:r>
            <w:r w:rsidRPr="001A7397">
              <w:rPr>
                <w:rFonts w:ascii="Times New Roman" w:hAnsi="Times New Roman"/>
              </w:rPr>
              <w:t xml:space="preserve">vadovų ir vadovaujančių asmenų atsakomybės </w:t>
            </w:r>
            <w:r w:rsidRPr="001A7397">
              <w:rPr>
                <w:rFonts w:ascii="Times New Roman" w:eastAsia="Times New Roman" w:hAnsi="Times New Roman"/>
                <w:lang w:eastAsia="lt-LT"/>
              </w:rPr>
              <w:t>draudimo sutartimi, kurioje numatyta lygiavertė draudimo apsauga, lyginant su sudaryta draudimo sutartimi.</w:t>
            </w:r>
          </w:p>
        </w:tc>
      </w:tr>
      <w:tr w:rsidR="00F409CB" w:rsidRPr="001A7397" w14:paraId="7EF4276A" w14:textId="77777777" w:rsidTr="00C13246">
        <w:trPr>
          <w:trHeight w:val="162"/>
          <w:jc w:val="center"/>
        </w:trPr>
        <w:tc>
          <w:tcPr>
            <w:tcW w:w="9918" w:type="dxa"/>
            <w:gridSpan w:val="2"/>
            <w:shd w:val="clear" w:color="auto" w:fill="F2F2F2"/>
            <w:vAlign w:val="center"/>
          </w:tcPr>
          <w:p w14:paraId="3B77D35B" w14:textId="77777777" w:rsidR="00F409CB" w:rsidRPr="001A7397" w:rsidRDefault="00F409CB" w:rsidP="00F409CB">
            <w:pPr>
              <w:pStyle w:val="Sraopastraipa"/>
              <w:numPr>
                <w:ilvl w:val="0"/>
                <w:numId w:val="36"/>
              </w:numPr>
              <w:tabs>
                <w:tab w:val="left" w:pos="567"/>
              </w:tabs>
              <w:spacing w:line="240" w:lineRule="auto"/>
              <w:ind w:hanging="676"/>
              <w:rPr>
                <w:i/>
                <w:sz w:val="22"/>
                <w:szCs w:val="22"/>
              </w:rPr>
            </w:pPr>
            <w:r w:rsidRPr="001A7397">
              <w:rPr>
                <w:b/>
                <w:sz w:val="22"/>
                <w:szCs w:val="22"/>
              </w:rPr>
              <w:t xml:space="preserve">Draudimo sutarčiai taikoma teisė </w:t>
            </w:r>
          </w:p>
        </w:tc>
      </w:tr>
      <w:tr w:rsidR="00F409CB" w:rsidRPr="001A7397" w14:paraId="06953892" w14:textId="77777777" w:rsidTr="00C13246">
        <w:trPr>
          <w:trHeight w:val="184"/>
          <w:jc w:val="center"/>
        </w:trPr>
        <w:tc>
          <w:tcPr>
            <w:tcW w:w="1275" w:type="dxa"/>
            <w:shd w:val="clear" w:color="auto" w:fill="auto"/>
            <w:vAlign w:val="center"/>
          </w:tcPr>
          <w:p w14:paraId="77991A25" w14:textId="77777777" w:rsidR="00F409CB" w:rsidRPr="001A7397" w:rsidRDefault="00F409CB" w:rsidP="00F409CB">
            <w:pPr>
              <w:pStyle w:val="Pagrindiniotekstotrauka"/>
              <w:numPr>
                <w:ilvl w:val="1"/>
                <w:numId w:val="36"/>
              </w:numPr>
              <w:spacing w:after="0"/>
              <w:rPr>
                <w:sz w:val="22"/>
                <w:szCs w:val="22"/>
              </w:rPr>
            </w:pPr>
          </w:p>
        </w:tc>
        <w:tc>
          <w:tcPr>
            <w:tcW w:w="8643" w:type="dxa"/>
            <w:shd w:val="clear" w:color="auto" w:fill="auto"/>
            <w:vAlign w:val="center"/>
          </w:tcPr>
          <w:p w14:paraId="478CFB65" w14:textId="77777777" w:rsidR="00F409CB" w:rsidRPr="001A7397" w:rsidRDefault="00F409CB" w:rsidP="00F409CB">
            <w:pPr>
              <w:spacing w:after="0" w:line="240" w:lineRule="auto"/>
              <w:jc w:val="both"/>
              <w:rPr>
                <w:rFonts w:ascii="Times New Roman" w:hAnsi="Times New Roman"/>
                <w:i/>
              </w:rPr>
            </w:pPr>
            <w:r w:rsidRPr="001A7397">
              <w:rPr>
                <w:rFonts w:ascii="Times New Roman" w:hAnsi="Times New Roman"/>
              </w:rPr>
              <w:t>Lietuvos Respublikos.</w:t>
            </w:r>
          </w:p>
        </w:tc>
      </w:tr>
      <w:tr w:rsidR="00F409CB" w:rsidRPr="001A7397" w14:paraId="386B1BA2" w14:textId="77777777" w:rsidTr="00C13246">
        <w:trPr>
          <w:trHeight w:val="198"/>
          <w:jc w:val="center"/>
        </w:trPr>
        <w:tc>
          <w:tcPr>
            <w:tcW w:w="9918" w:type="dxa"/>
            <w:gridSpan w:val="2"/>
            <w:shd w:val="clear" w:color="auto" w:fill="F2F2F2"/>
            <w:vAlign w:val="center"/>
          </w:tcPr>
          <w:p w14:paraId="25A7FB94" w14:textId="77777777" w:rsidR="00F409CB" w:rsidRPr="001A7397" w:rsidRDefault="00F409CB" w:rsidP="00F409CB">
            <w:pPr>
              <w:pStyle w:val="Pagrindiniotekstotrauka"/>
              <w:numPr>
                <w:ilvl w:val="0"/>
                <w:numId w:val="36"/>
              </w:numPr>
              <w:spacing w:after="0"/>
              <w:ind w:left="426" w:hanging="426"/>
              <w:jc w:val="center"/>
              <w:rPr>
                <w:sz w:val="22"/>
                <w:szCs w:val="22"/>
              </w:rPr>
            </w:pPr>
            <w:r w:rsidRPr="001A7397">
              <w:rPr>
                <w:b/>
                <w:sz w:val="22"/>
                <w:szCs w:val="22"/>
              </w:rPr>
              <w:t>Draudimo apsaugos galiojimo teritorija</w:t>
            </w:r>
            <w:r w:rsidRPr="001A7397">
              <w:rPr>
                <w:b/>
                <w:caps/>
                <w:sz w:val="22"/>
                <w:szCs w:val="22"/>
              </w:rPr>
              <w:t xml:space="preserve"> </w:t>
            </w:r>
          </w:p>
        </w:tc>
      </w:tr>
      <w:tr w:rsidR="00F409CB" w:rsidRPr="001A7397" w14:paraId="555E9BA2" w14:textId="77777777" w:rsidTr="00C13246">
        <w:trPr>
          <w:trHeight w:val="148"/>
          <w:jc w:val="center"/>
        </w:trPr>
        <w:tc>
          <w:tcPr>
            <w:tcW w:w="1275" w:type="dxa"/>
            <w:shd w:val="clear" w:color="auto" w:fill="auto"/>
            <w:vAlign w:val="center"/>
          </w:tcPr>
          <w:p w14:paraId="000FD88B" w14:textId="77777777" w:rsidR="00F409CB" w:rsidRPr="001A7397" w:rsidRDefault="00F409CB" w:rsidP="00F409CB">
            <w:pPr>
              <w:pStyle w:val="Pagrindiniotekstotrauka"/>
              <w:numPr>
                <w:ilvl w:val="1"/>
                <w:numId w:val="36"/>
              </w:numPr>
              <w:spacing w:after="0"/>
              <w:rPr>
                <w:sz w:val="22"/>
                <w:szCs w:val="22"/>
              </w:rPr>
            </w:pPr>
          </w:p>
        </w:tc>
        <w:tc>
          <w:tcPr>
            <w:tcW w:w="8643" w:type="dxa"/>
            <w:shd w:val="clear" w:color="auto" w:fill="auto"/>
            <w:vAlign w:val="center"/>
          </w:tcPr>
          <w:p w14:paraId="7AF2F2EE" w14:textId="77777777" w:rsidR="00F409CB" w:rsidRPr="001A7397" w:rsidRDefault="00F409CB" w:rsidP="00F409CB">
            <w:pPr>
              <w:spacing w:after="0" w:line="240" w:lineRule="auto"/>
              <w:jc w:val="both"/>
              <w:rPr>
                <w:rFonts w:ascii="Times New Roman" w:hAnsi="Times New Roman"/>
                <w:i/>
              </w:rPr>
            </w:pPr>
            <w:r w:rsidRPr="001A7397">
              <w:rPr>
                <w:rFonts w:ascii="Times New Roman" w:hAnsi="Times New Roman"/>
              </w:rPr>
              <w:t>Lietuvos Respublika.</w:t>
            </w:r>
          </w:p>
        </w:tc>
      </w:tr>
      <w:tr w:rsidR="00F409CB" w:rsidRPr="001A7397" w14:paraId="7F542862" w14:textId="77777777" w:rsidTr="00C13246">
        <w:trPr>
          <w:trHeight w:val="164"/>
          <w:jc w:val="center"/>
        </w:trPr>
        <w:tc>
          <w:tcPr>
            <w:tcW w:w="9918" w:type="dxa"/>
            <w:gridSpan w:val="2"/>
            <w:shd w:val="clear" w:color="auto" w:fill="F2F2F2"/>
            <w:vAlign w:val="center"/>
          </w:tcPr>
          <w:p w14:paraId="29857131" w14:textId="77777777" w:rsidR="00F409CB" w:rsidRPr="001A7397" w:rsidRDefault="00F409CB" w:rsidP="00F409CB">
            <w:pPr>
              <w:pStyle w:val="Pagrindiniotekstotrauka"/>
              <w:numPr>
                <w:ilvl w:val="0"/>
                <w:numId w:val="36"/>
              </w:numPr>
              <w:spacing w:after="0"/>
              <w:ind w:left="426" w:hanging="426"/>
              <w:jc w:val="center"/>
              <w:rPr>
                <w:sz w:val="22"/>
                <w:szCs w:val="22"/>
              </w:rPr>
            </w:pPr>
            <w:proofErr w:type="spellStart"/>
            <w:r w:rsidRPr="001A7397">
              <w:rPr>
                <w:b/>
                <w:sz w:val="22"/>
                <w:szCs w:val="22"/>
              </w:rPr>
              <w:t>Retroaktyvus</w:t>
            </w:r>
            <w:proofErr w:type="spellEnd"/>
            <w:r w:rsidRPr="001A7397">
              <w:rPr>
                <w:b/>
                <w:sz w:val="22"/>
                <w:szCs w:val="22"/>
              </w:rPr>
              <w:t xml:space="preserve"> draudimo sutarties galiojimo laikotarpis </w:t>
            </w:r>
          </w:p>
        </w:tc>
      </w:tr>
      <w:tr w:rsidR="00F409CB" w:rsidRPr="001A7397" w14:paraId="21686874" w14:textId="77777777" w:rsidTr="00C13246">
        <w:trPr>
          <w:trHeight w:val="126"/>
          <w:jc w:val="center"/>
        </w:trPr>
        <w:tc>
          <w:tcPr>
            <w:tcW w:w="1275" w:type="dxa"/>
            <w:shd w:val="clear" w:color="auto" w:fill="auto"/>
            <w:vAlign w:val="center"/>
          </w:tcPr>
          <w:p w14:paraId="5A9E31A9" w14:textId="77777777" w:rsidR="00F409CB" w:rsidRPr="001A7397" w:rsidRDefault="00F409CB" w:rsidP="00F409CB">
            <w:pPr>
              <w:pStyle w:val="Pagrindiniotekstotrauka"/>
              <w:numPr>
                <w:ilvl w:val="1"/>
                <w:numId w:val="36"/>
              </w:numPr>
              <w:spacing w:after="0"/>
              <w:rPr>
                <w:sz w:val="22"/>
                <w:szCs w:val="22"/>
              </w:rPr>
            </w:pPr>
          </w:p>
        </w:tc>
        <w:tc>
          <w:tcPr>
            <w:tcW w:w="8643" w:type="dxa"/>
            <w:shd w:val="clear" w:color="auto" w:fill="auto"/>
            <w:vAlign w:val="center"/>
          </w:tcPr>
          <w:p w14:paraId="01E3F631" w14:textId="69311B6F" w:rsidR="00F409CB" w:rsidRPr="001A7397" w:rsidRDefault="00F409CB" w:rsidP="00F409CB">
            <w:pPr>
              <w:spacing w:after="0" w:line="240" w:lineRule="auto"/>
              <w:jc w:val="both"/>
              <w:rPr>
                <w:rFonts w:ascii="Times New Roman" w:hAnsi="Times New Roman"/>
                <w:i/>
              </w:rPr>
            </w:pPr>
            <w:r w:rsidRPr="001A7397">
              <w:rPr>
                <w:rFonts w:ascii="Times New Roman" w:hAnsi="Times New Roman"/>
              </w:rPr>
              <w:t xml:space="preserve">Nuo </w:t>
            </w:r>
            <w:r w:rsidR="00A6487D" w:rsidRPr="001A7397">
              <w:rPr>
                <w:rFonts w:ascii="Times New Roman" w:hAnsi="Times New Roman"/>
              </w:rPr>
              <w:t>2022-04-01</w:t>
            </w:r>
          </w:p>
        </w:tc>
      </w:tr>
      <w:tr w:rsidR="00F409CB" w:rsidRPr="001A7397" w14:paraId="587B2AD3" w14:textId="77777777" w:rsidTr="00C13246">
        <w:trPr>
          <w:trHeight w:val="158"/>
          <w:jc w:val="center"/>
        </w:trPr>
        <w:tc>
          <w:tcPr>
            <w:tcW w:w="9918" w:type="dxa"/>
            <w:gridSpan w:val="2"/>
            <w:shd w:val="clear" w:color="auto" w:fill="F2F2F2"/>
            <w:vAlign w:val="center"/>
          </w:tcPr>
          <w:p w14:paraId="3D7BFBE4" w14:textId="77777777" w:rsidR="00F409CB" w:rsidRPr="001A7397" w:rsidRDefault="00F409CB" w:rsidP="00F409CB">
            <w:pPr>
              <w:pStyle w:val="Antrat1"/>
              <w:numPr>
                <w:ilvl w:val="0"/>
                <w:numId w:val="36"/>
              </w:numPr>
              <w:spacing w:before="0" w:after="0" w:line="240" w:lineRule="auto"/>
              <w:ind w:left="426" w:hanging="426"/>
              <w:jc w:val="center"/>
              <w:rPr>
                <w:rFonts w:ascii="Times New Roman" w:hAnsi="Times New Roman"/>
                <w:b w:val="0"/>
                <w:caps/>
                <w:sz w:val="22"/>
                <w:szCs w:val="22"/>
              </w:rPr>
            </w:pPr>
            <w:r w:rsidRPr="001A7397">
              <w:rPr>
                <w:rFonts w:ascii="Times New Roman" w:hAnsi="Times New Roman"/>
                <w:sz w:val="22"/>
                <w:szCs w:val="22"/>
              </w:rPr>
              <w:t>Kiti apibrėžimai ir papildomos sąlygos</w:t>
            </w:r>
            <w:r w:rsidRPr="001A7397">
              <w:rPr>
                <w:rFonts w:ascii="Times New Roman" w:hAnsi="Times New Roman"/>
                <w:caps/>
                <w:sz w:val="22"/>
                <w:szCs w:val="22"/>
              </w:rPr>
              <w:t xml:space="preserve"> </w:t>
            </w:r>
          </w:p>
        </w:tc>
      </w:tr>
      <w:tr w:rsidR="00F409CB" w:rsidRPr="001A7397" w14:paraId="52D58E09" w14:textId="77777777" w:rsidTr="00C13246">
        <w:trPr>
          <w:jc w:val="center"/>
        </w:trPr>
        <w:tc>
          <w:tcPr>
            <w:tcW w:w="9918" w:type="dxa"/>
            <w:gridSpan w:val="2"/>
            <w:shd w:val="clear" w:color="auto" w:fill="F2F2F2"/>
          </w:tcPr>
          <w:p w14:paraId="0826C80F" w14:textId="77777777" w:rsidR="00F409CB" w:rsidRPr="001A7397" w:rsidRDefault="00F409CB" w:rsidP="00F409CB">
            <w:pPr>
              <w:spacing w:after="0" w:line="240" w:lineRule="auto"/>
              <w:jc w:val="center"/>
              <w:rPr>
                <w:rFonts w:ascii="Times New Roman" w:hAnsi="Times New Roman"/>
              </w:rPr>
            </w:pPr>
            <w:r w:rsidRPr="001A7397">
              <w:rPr>
                <w:rFonts w:ascii="Times New Roman" w:hAnsi="Times New Roman"/>
                <w:b/>
              </w:rPr>
              <w:t>Reikalavimas</w:t>
            </w:r>
          </w:p>
        </w:tc>
      </w:tr>
      <w:tr w:rsidR="00F409CB" w:rsidRPr="001A7397" w14:paraId="7B8340F6" w14:textId="77777777" w:rsidTr="00C13246">
        <w:trPr>
          <w:jc w:val="center"/>
        </w:trPr>
        <w:tc>
          <w:tcPr>
            <w:tcW w:w="1275" w:type="dxa"/>
            <w:shd w:val="clear" w:color="auto" w:fill="auto"/>
          </w:tcPr>
          <w:p w14:paraId="65B6DE03" w14:textId="77777777" w:rsidR="00F409CB" w:rsidRPr="001A7397" w:rsidRDefault="00F409CB" w:rsidP="00F409CB">
            <w:pPr>
              <w:pStyle w:val="Pagrindiniotekstotrauka"/>
              <w:numPr>
                <w:ilvl w:val="1"/>
                <w:numId w:val="36"/>
              </w:numPr>
              <w:spacing w:after="0"/>
              <w:rPr>
                <w:sz w:val="22"/>
                <w:szCs w:val="22"/>
              </w:rPr>
            </w:pPr>
          </w:p>
        </w:tc>
        <w:tc>
          <w:tcPr>
            <w:tcW w:w="8643" w:type="dxa"/>
            <w:shd w:val="clear" w:color="auto" w:fill="auto"/>
            <w:vAlign w:val="center"/>
          </w:tcPr>
          <w:p w14:paraId="337004C3" w14:textId="77777777" w:rsidR="00F409CB" w:rsidRPr="001A7397" w:rsidRDefault="00F409CB" w:rsidP="00F409CB">
            <w:pPr>
              <w:spacing w:after="0" w:line="240" w:lineRule="auto"/>
              <w:jc w:val="both"/>
              <w:rPr>
                <w:rFonts w:ascii="Times New Roman" w:hAnsi="Times New Roman"/>
              </w:rPr>
            </w:pPr>
            <w:r w:rsidRPr="001A7397">
              <w:rPr>
                <w:rFonts w:ascii="Times New Roman" w:hAnsi="Times New Roman"/>
                <w:b/>
              </w:rPr>
              <w:t xml:space="preserve">Reikalavimas </w:t>
            </w:r>
            <w:r w:rsidRPr="001A7397">
              <w:rPr>
                <w:rFonts w:ascii="Times New Roman" w:hAnsi="Times New Roman"/>
              </w:rPr>
              <w:t xml:space="preserve">reiškia: </w:t>
            </w:r>
          </w:p>
          <w:p w14:paraId="6B73875A" w14:textId="77777777" w:rsidR="00F409CB" w:rsidRPr="001A7397" w:rsidRDefault="00F409CB" w:rsidP="00F409CB">
            <w:pPr>
              <w:spacing w:after="0" w:line="240" w:lineRule="auto"/>
              <w:ind w:left="93" w:hanging="93"/>
              <w:jc w:val="both"/>
              <w:rPr>
                <w:rFonts w:ascii="Times New Roman" w:hAnsi="Times New Roman"/>
              </w:rPr>
            </w:pPr>
            <w:r w:rsidRPr="001A7397">
              <w:rPr>
                <w:rFonts w:ascii="Times New Roman" w:hAnsi="Times New Roman"/>
              </w:rPr>
              <w:t xml:space="preserve">- reikalavimą, susijusį su </w:t>
            </w:r>
            <w:r w:rsidRPr="001A7397">
              <w:rPr>
                <w:rFonts w:ascii="Times New Roman" w:hAnsi="Times New Roman"/>
                <w:b/>
              </w:rPr>
              <w:t>Neteisėtais veiksmais</w:t>
            </w:r>
            <w:r w:rsidRPr="001A7397">
              <w:rPr>
                <w:rFonts w:ascii="Times New Roman" w:hAnsi="Times New Roman"/>
              </w:rPr>
              <w:t xml:space="preserve"> dėl darbo santykių ir pareikštą </w:t>
            </w:r>
            <w:r w:rsidRPr="001A7397">
              <w:rPr>
                <w:rFonts w:ascii="Times New Roman" w:hAnsi="Times New Roman"/>
                <w:b/>
              </w:rPr>
              <w:t>Apdraustajam</w:t>
            </w:r>
            <w:r w:rsidRPr="001A7397">
              <w:rPr>
                <w:rFonts w:ascii="Times New Roman" w:hAnsi="Times New Roman"/>
              </w:rPr>
              <w:t>; ar</w:t>
            </w:r>
          </w:p>
          <w:p w14:paraId="4A1C71B8" w14:textId="77777777" w:rsidR="00F409CB" w:rsidRPr="001A7397" w:rsidRDefault="00F409CB" w:rsidP="00F409CB">
            <w:pPr>
              <w:spacing w:after="0" w:line="240" w:lineRule="auto"/>
              <w:ind w:left="218" w:hanging="218"/>
              <w:jc w:val="both"/>
              <w:rPr>
                <w:rFonts w:ascii="Times New Roman" w:hAnsi="Times New Roman"/>
              </w:rPr>
            </w:pPr>
            <w:r w:rsidRPr="001A7397">
              <w:rPr>
                <w:rFonts w:ascii="Times New Roman" w:hAnsi="Times New Roman"/>
              </w:rPr>
              <w:t xml:space="preserve">- bet kokį </w:t>
            </w:r>
            <w:r w:rsidRPr="001A7397">
              <w:rPr>
                <w:rFonts w:ascii="Times New Roman" w:hAnsi="Times New Roman"/>
                <w:b/>
              </w:rPr>
              <w:t>Oficialų tyrimą</w:t>
            </w:r>
            <w:r w:rsidRPr="001A7397">
              <w:rPr>
                <w:rFonts w:ascii="Times New Roman" w:hAnsi="Times New Roman"/>
              </w:rPr>
              <w:t>, pradėtą prieš</w:t>
            </w:r>
            <w:r w:rsidRPr="001A7397">
              <w:rPr>
                <w:rFonts w:ascii="Times New Roman" w:hAnsi="Times New Roman"/>
                <w:b/>
              </w:rPr>
              <w:t xml:space="preserve"> Apdraustąjį</w:t>
            </w:r>
            <w:r w:rsidRPr="001A7397">
              <w:rPr>
                <w:rFonts w:ascii="Times New Roman" w:hAnsi="Times New Roman"/>
              </w:rPr>
              <w:t xml:space="preserve"> dėl darbo santykių.</w:t>
            </w:r>
          </w:p>
          <w:p w14:paraId="40437A95" w14:textId="77777777" w:rsidR="00F409CB" w:rsidRPr="001A7397" w:rsidRDefault="00F409CB" w:rsidP="00F409CB">
            <w:pPr>
              <w:spacing w:after="0" w:line="240" w:lineRule="auto"/>
              <w:jc w:val="both"/>
              <w:rPr>
                <w:rFonts w:ascii="Times New Roman" w:hAnsi="Times New Roman"/>
              </w:rPr>
            </w:pPr>
          </w:p>
          <w:p w14:paraId="77C27EB1" w14:textId="77777777" w:rsidR="00F409CB" w:rsidRPr="001A7397" w:rsidRDefault="00F409CB" w:rsidP="00F409CB">
            <w:pPr>
              <w:spacing w:after="0" w:line="240" w:lineRule="auto"/>
              <w:jc w:val="both"/>
              <w:rPr>
                <w:rFonts w:ascii="Times New Roman" w:hAnsi="Times New Roman"/>
              </w:rPr>
            </w:pPr>
            <w:r w:rsidRPr="001A7397">
              <w:rPr>
                <w:rFonts w:ascii="Times New Roman" w:hAnsi="Times New Roman"/>
              </w:rPr>
              <w:t xml:space="preserve">Du ar daugiau </w:t>
            </w:r>
            <w:r w:rsidRPr="001A7397">
              <w:rPr>
                <w:rFonts w:ascii="Times New Roman" w:hAnsi="Times New Roman"/>
                <w:b/>
              </w:rPr>
              <w:t>Reikalavimų</w:t>
            </w:r>
            <w:r w:rsidRPr="001A7397">
              <w:rPr>
                <w:rFonts w:ascii="Times New Roman" w:hAnsi="Times New Roman"/>
              </w:rPr>
              <w:t xml:space="preserve">, kylančių iš vieno </w:t>
            </w:r>
            <w:r w:rsidRPr="001A7397">
              <w:rPr>
                <w:rFonts w:ascii="Times New Roman" w:hAnsi="Times New Roman"/>
                <w:b/>
              </w:rPr>
              <w:t>Neteisėto veiksmo</w:t>
            </w:r>
            <w:r w:rsidRPr="001A7397">
              <w:rPr>
                <w:rFonts w:ascii="Times New Roman" w:hAnsi="Times New Roman"/>
              </w:rPr>
              <w:t xml:space="preserve"> ar eilės susijusių </w:t>
            </w:r>
            <w:r w:rsidRPr="001A7397">
              <w:rPr>
                <w:rFonts w:ascii="Times New Roman" w:hAnsi="Times New Roman"/>
                <w:b/>
              </w:rPr>
              <w:t>Neteisėtų veiksmų</w:t>
            </w:r>
            <w:r w:rsidRPr="001A7397">
              <w:rPr>
                <w:rFonts w:ascii="Times New Roman" w:hAnsi="Times New Roman"/>
              </w:rPr>
              <w:t xml:space="preserve">, bus laikomi vienu </w:t>
            </w:r>
            <w:r w:rsidRPr="001A7397">
              <w:rPr>
                <w:rFonts w:ascii="Times New Roman" w:hAnsi="Times New Roman"/>
                <w:b/>
              </w:rPr>
              <w:t>Reikalavimu.</w:t>
            </w:r>
            <w:r w:rsidRPr="001A7397">
              <w:rPr>
                <w:rFonts w:ascii="Times New Roman" w:hAnsi="Times New Roman"/>
              </w:rPr>
              <w:t xml:space="preserve"> Šis vienas </w:t>
            </w:r>
            <w:r w:rsidRPr="001A7397">
              <w:rPr>
                <w:rFonts w:ascii="Times New Roman" w:hAnsi="Times New Roman"/>
                <w:b/>
              </w:rPr>
              <w:t>Reikalavimas</w:t>
            </w:r>
            <w:r w:rsidRPr="001A7397">
              <w:rPr>
                <w:rFonts w:ascii="Times New Roman" w:hAnsi="Times New Roman"/>
              </w:rPr>
              <w:t xml:space="preserve"> bus laikomas pirmą kartą pateiktas tada, kada bus pateiktas pirmas </w:t>
            </w:r>
            <w:r w:rsidRPr="001A7397">
              <w:rPr>
                <w:rFonts w:ascii="Times New Roman" w:hAnsi="Times New Roman"/>
                <w:b/>
              </w:rPr>
              <w:t>Reikalavimas.</w:t>
            </w:r>
          </w:p>
        </w:tc>
      </w:tr>
      <w:tr w:rsidR="00F409CB" w:rsidRPr="001A7397" w14:paraId="024D07F2" w14:textId="77777777" w:rsidTr="00C13246">
        <w:trPr>
          <w:jc w:val="center"/>
        </w:trPr>
        <w:tc>
          <w:tcPr>
            <w:tcW w:w="9918" w:type="dxa"/>
            <w:gridSpan w:val="2"/>
            <w:shd w:val="clear" w:color="auto" w:fill="F2F2F2"/>
          </w:tcPr>
          <w:p w14:paraId="75601686" w14:textId="77777777" w:rsidR="00F409CB" w:rsidRPr="001A7397" w:rsidRDefault="00F409CB" w:rsidP="00F409CB">
            <w:pPr>
              <w:spacing w:after="0" w:line="240" w:lineRule="auto"/>
              <w:jc w:val="center"/>
              <w:rPr>
                <w:rFonts w:ascii="Times New Roman" w:hAnsi="Times New Roman"/>
                <w:b/>
              </w:rPr>
            </w:pPr>
            <w:r w:rsidRPr="001A7397">
              <w:rPr>
                <w:rFonts w:ascii="Times New Roman" w:hAnsi="Times New Roman"/>
                <w:b/>
              </w:rPr>
              <w:t>Nuostoliai</w:t>
            </w:r>
          </w:p>
        </w:tc>
      </w:tr>
      <w:tr w:rsidR="00F409CB" w:rsidRPr="001A7397" w14:paraId="4D75ED4E" w14:textId="77777777" w:rsidTr="00C13246">
        <w:trPr>
          <w:jc w:val="center"/>
        </w:trPr>
        <w:tc>
          <w:tcPr>
            <w:tcW w:w="1275" w:type="dxa"/>
            <w:shd w:val="clear" w:color="auto" w:fill="auto"/>
          </w:tcPr>
          <w:p w14:paraId="60368CBA" w14:textId="77777777" w:rsidR="00F409CB" w:rsidRPr="001A7397" w:rsidRDefault="00F409CB" w:rsidP="00F409CB">
            <w:pPr>
              <w:pStyle w:val="Pagrindiniotekstotrauka"/>
              <w:numPr>
                <w:ilvl w:val="1"/>
                <w:numId w:val="36"/>
              </w:numPr>
              <w:spacing w:after="0"/>
              <w:rPr>
                <w:sz w:val="22"/>
                <w:szCs w:val="22"/>
              </w:rPr>
            </w:pPr>
          </w:p>
        </w:tc>
        <w:tc>
          <w:tcPr>
            <w:tcW w:w="8643" w:type="dxa"/>
            <w:shd w:val="clear" w:color="auto" w:fill="auto"/>
            <w:vAlign w:val="center"/>
          </w:tcPr>
          <w:p w14:paraId="27C1B628" w14:textId="77777777" w:rsidR="00F409CB" w:rsidRPr="001A7397" w:rsidRDefault="00F409CB" w:rsidP="00F409CB">
            <w:pPr>
              <w:spacing w:after="0" w:line="240" w:lineRule="auto"/>
              <w:jc w:val="both"/>
              <w:rPr>
                <w:rFonts w:ascii="Times New Roman" w:hAnsi="Times New Roman"/>
              </w:rPr>
            </w:pPr>
            <w:r w:rsidRPr="001A7397">
              <w:rPr>
                <w:rFonts w:ascii="Times New Roman" w:hAnsi="Times New Roman"/>
                <w:b/>
              </w:rPr>
              <w:t>Nuostoliai</w:t>
            </w:r>
            <w:r w:rsidRPr="001A7397">
              <w:rPr>
                <w:rFonts w:ascii="Times New Roman" w:hAnsi="Times New Roman"/>
              </w:rPr>
              <w:t xml:space="preserve"> reiškia:</w:t>
            </w:r>
          </w:p>
        </w:tc>
      </w:tr>
      <w:tr w:rsidR="00F409CB" w:rsidRPr="001A7397" w14:paraId="77305AEB" w14:textId="77777777" w:rsidTr="00C13246">
        <w:trPr>
          <w:jc w:val="center"/>
        </w:trPr>
        <w:tc>
          <w:tcPr>
            <w:tcW w:w="1275" w:type="dxa"/>
            <w:shd w:val="clear" w:color="auto" w:fill="auto"/>
          </w:tcPr>
          <w:p w14:paraId="401D9BD5" w14:textId="77777777" w:rsidR="00F409CB" w:rsidRPr="001A7397" w:rsidRDefault="00F409CB" w:rsidP="00F409CB">
            <w:pPr>
              <w:pStyle w:val="Pagrindiniotekstotrauka"/>
              <w:tabs>
                <w:tab w:val="left" w:pos="951"/>
              </w:tabs>
              <w:spacing w:after="0"/>
              <w:ind w:left="0"/>
              <w:jc w:val="center"/>
              <w:rPr>
                <w:sz w:val="22"/>
                <w:szCs w:val="22"/>
              </w:rPr>
            </w:pPr>
            <w:r w:rsidRPr="001A7397">
              <w:rPr>
                <w:sz w:val="22"/>
                <w:szCs w:val="22"/>
              </w:rPr>
              <w:t>10.2.1.</w:t>
            </w:r>
          </w:p>
        </w:tc>
        <w:tc>
          <w:tcPr>
            <w:tcW w:w="8643" w:type="dxa"/>
            <w:shd w:val="clear" w:color="auto" w:fill="auto"/>
            <w:vAlign w:val="center"/>
          </w:tcPr>
          <w:p w14:paraId="4AF013B1" w14:textId="77777777" w:rsidR="00F409CB" w:rsidRPr="001A7397" w:rsidRDefault="00F409CB" w:rsidP="00F409CB">
            <w:pPr>
              <w:spacing w:after="0" w:line="240" w:lineRule="auto"/>
              <w:jc w:val="both"/>
              <w:rPr>
                <w:rFonts w:ascii="Times New Roman" w:hAnsi="Times New Roman"/>
                <w:b/>
              </w:rPr>
            </w:pPr>
            <w:r w:rsidRPr="001A7397">
              <w:rPr>
                <w:rFonts w:ascii="Times New Roman" w:hAnsi="Times New Roman"/>
                <w:b/>
              </w:rPr>
              <w:t>Gynybos išlaidas</w:t>
            </w:r>
            <w:r w:rsidRPr="001A7397">
              <w:rPr>
                <w:rFonts w:ascii="Times New Roman" w:hAnsi="Times New Roman"/>
              </w:rPr>
              <w:t>; ir / ar</w:t>
            </w:r>
          </w:p>
        </w:tc>
      </w:tr>
      <w:tr w:rsidR="00F409CB" w:rsidRPr="001A7397" w14:paraId="1B173494" w14:textId="77777777" w:rsidTr="00C13246">
        <w:trPr>
          <w:jc w:val="center"/>
        </w:trPr>
        <w:tc>
          <w:tcPr>
            <w:tcW w:w="1275" w:type="dxa"/>
            <w:shd w:val="clear" w:color="auto" w:fill="auto"/>
          </w:tcPr>
          <w:p w14:paraId="151CDF9C" w14:textId="77777777" w:rsidR="00F409CB" w:rsidRPr="001A7397" w:rsidRDefault="00F409CB" w:rsidP="00F409CB">
            <w:pPr>
              <w:pStyle w:val="Pagrindiniotekstotrauka"/>
              <w:spacing w:after="0"/>
              <w:ind w:left="0"/>
              <w:jc w:val="center"/>
              <w:rPr>
                <w:sz w:val="22"/>
                <w:szCs w:val="22"/>
              </w:rPr>
            </w:pPr>
            <w:r w:rsidRPr="001A7397">
              <w:rPr>
                <w:sz w:val="22"/>
                <w:szCs w:val="22"/>
              </w:rPr>
              <w:t>10.2.2.</w:t>
            </w:r>
          </w:p>
        </w:tc>
        <w:tc>
          <w:tcPr>
            <w:tcW w:w="8643" w:type="dxa"/>
            <w:shd w:val="clear" w:color="auto" w:fill="auto"/>
            <w:vAlign w:val="center"/>
          </w:tcPr>
          <w:p w14:paraId="0FBB2F6D" w14:textId="77777777" w:rsidR="00F409CB" w:rsidRPr="001A7397" w:rsidRDefault="00F409CB" w:rsidP="00F409CB">
            <w:pPr>
              <w:spacing w:after="0" w:line="240" w:lineRule="auto"/>
              <w:jc w:val="both"/>
              <w:rPr>
                <w:rFonts w:ascii="Times New Roman" w:hAnsi="Times New Roman"/>
                <w:b/>
              </w:rPr>
            </w:pPr>
            <w:r w:rsidRPr="001A7397">
              <w:rPr>
                <w:rFonts w:ascii="Times New Roman" w:hAnsi="Times New Roman"/>
                <w:b/>
              </w:rPr>
              <w:t>Teisinio atstovavimo išlaidas</w:t>
            </w:r>
            <w:r w:rsidRPr="001A7397">
              <w:rPr>
                <w:rFonts w:ascii="Times New Roman" w:hAnsi="Times New Roman"/>
              </w:rPr>
              <w:t>; ir / ar</w:t>
            </w:r>
          </w:p>
        </w:tc>
      </w:tr>
      <w:tr w:rsidR="00F409CB" w:rsidRPr="001A7397" w14:paraId="29B31247" w14:textId="77777777" w:rsidTr="00C13246">
        <w:trPr>
          <w:jc w:val="center"/>
        </w:trPr>
        <w:tc>
          <w:tcPr>
            <w:tcW w:w="1275" w:type="dxa"/>
            <w:shd w:val="clear" w:color="auto" w:fill="auto"/>
          </w:tcPr>
          <w:p w14:paraId="6448CC48" w14:textId="77777777" w:rsidR="00F409CB" w:rsidRPr="001A7397" w:rsidRDefault="00F409CB" w:rsidP="00F409CB">
            <w:pPr>
              <w:pStyle w:val="Pagrindiniotekstotrauka"/>
              <w:spacing w:after="0"/>
              <w:ind w:left="0"/>
              <w:jc w:val="center"/>
              <w:rPr>
                <w:sz w:val="22"/>
                <w:szCs w:val="22"/>
              </w:rPr>
            </w:pPr>
            <w:r w:rsidRPr="001A7397">
              <w:rPr>
                <w:sz w:val="22"/>
                <w:szCs w:val="22"/>
              </w:rPr>
              <w:t>10.2.3.</w:t>
            </w:r>
          </w:p>
        </w:tc>
        <w:tc>
          <w:tcPr>
            <w:tcW w:w="8643" w:type="dxa"/>
            <w:shd w:val="clear" w:color="auto" w:fill="auto"/>
            <w:vAlign w:val="center"/>
          </w:tcPr>
          <w:p w14:paraId="57D1E10A" w14:textId="77777777" w:rsidR="00F409CB" w:rsidRPr="001A7397" w:rsidRDefault="00F409CB" w:rsidP="00F409CB">
            <w:pPr>
              <w:spacing w:after="0" w:line="240" w:lineRule="auto"/>
              <w:jc w:val="both"/>
              <w:rPr>
                <w:rFonts w:ascii="Times New Roman" w:hAnsi="Times New Roman"/>
                <w:b/>
              </w:rPr>
            </w:pPr>
            <w:r w:rsidRPr="001A7397">
              <w:rPr>
                <w:rFonts w:ascii="Times New Roman" w:hAnsi="Times New Roman"/>
                <w:b/>
              </w:rPr>
              <w:t xml:space="preserve">Nuostolio sumažinimo išlaidas; </w:t>
            </w:r>
            <w:r w:rsidRPr="001A7397">
              <w:rPr>
                <w:rFonts w:ascii="Times New Roman" w:hAnsi="Times New Roman"/>
              </w:rPr>
              <w:t>ir / ar</w:t>
            </w:r>
          </w:p>
        </w:tc>
      </w:tr>
      <w:tr w:rsidR="00F409CB" w:rsidRPr="001A7397" w14:paraId="0944A89D" w14:textId="77777777" w:rsidTr="00C13246">
        <w:trPr>
          <w:jc w:val="center"/>
        </w:trPr>
        <w:tc>
          <w:tcPr>
            <w:tcW w:w="1275" w:type="dxa"/>
            <w:shd w:val="clear" w:color="auto" w:fill="auto"/>
          </w:tcPr>
          <w:p w14:paraId="55D0F8DF" w14:textId="77777777" w:rsidR="00F409CB" w:rsidRPr="001A7397" w:rsidRDefault="00F409CB" w:rsidP="00F409CB">
            <w:pPr>
              <w:pStyle w:val="Pagrindiniotekstotrauka"/>
              <w:spacing w:after="0"/>
              <w:ind w:left="0"/>
              <w:jc w:val="center"/>
              <w:rPr>
                <w:sz w:val="22"/>
                <w:szCs w:val="22"/>
              </w:rPr>
            </w:pPr>
            <w:r w:rsidRPr="001A7397">
              <w:rPr>
                <w:sz w:val="22"/>
                <w:szCs w:val="22"/>
              </w:rPr>
              <w:t>10.2.4.</w:t>
            </w:r>
          </w:p>
        </w:tc>
        <w:tc>
          <w:tcPr>
            <w:tcW w:w="8643" w:type="dxa"/>
            <w:shd w:val="clear" w:color="auto" w:fill="auto"/>
            <w:vAlign w:val="center"/>
          </w:tcPr>
          <w:p w14:paraId="4CE85D00" w14:textId="77777777" w:rsidR="00F409CB" w:rsidRPr="001A7397" w:rsidRDefault="00F409CB" w:rsidP="00F409CB">
            <w:pPr>
              <w:spacing w:after="0" w:line="240" w:lineRule="auto"/>
              <w:jc w:val="both"/>
              <w:rPr>
                <w:rFonts w:ascii="Times New Roman" w:hAnsi="Times New Roman"/>
                <w:b/>
              </w:rPr>
            </w:pPr>
            <w:r w:rsidRPr="001A7397">
              <w:rPr>
                <w:rFonts w:ascii="Times New Roman" w:hAnsi="Times New Roman"/>
                <w:b/>
              </w:rPr>
              <w:t>Neatidėliotinas išlaidas;</w:t>
            </w:r>
            <w:r w:rsidRPr="001A7397">
              <w:rPr>
                <w:rFonts w:ascii="Times New Roman" w:hAnsi="Times New Roman"/>
              </w:rPr>
              <w:t xml:space="preserve"> ir / ar</w:t>
            </w:r>
          </w:p>
        </w:tc>
      </w:tr>
      <w:tr w:rsidR="00F409CB" w:rsidRPr="001A7397" w14:paraId="6CE58169" w14:textId="77777777" w:rsidTr="00C13246">
        <w:trPr>
          <w:jc w:val="center"/>
        </w:trPr>
        <w:tc>
          <w:tcPr>
            <w:tcW w:w="1275" w:type="dxa"/>
            <w:shd w:val="clear" w:color="auto" w:fill="auto"/>
          </w:tcPr>
          <w:p w14:paraId="2A0539D2" w14:textId="77777777" w:rsidR="00F409CB" w:rsidRPr="001A7397" w:rsidRDefault="00F409CB" w:rsidP="00F409CB">
            <w:pPr>
              <w:pStyle w:val="Pagrindiniotekstotrauka"/>
              <w:spacing w:after="0"/>
              <w:ind w:left="0"/>
              <w:jc w:val="center"/>
              <w:rPr>
                <w:sz w:val="22"/>
                <w:szCs w:val="22"/>
              </w:rPr>
            </w:pPr>
            <w:r w:rsidRPr="001A7397">
              <w:rPr>
                <w:sz w:val="22"/>
                <w:szCs w:val="22"/>
              </w:rPr>
              <w:t>10.2.5.</w:t>
            </w:r>
          </w:p>
        </w:tc>
        <w:tc>
          <w:tcPr>
            <w:tcW w:w="8643" w:type="dxa"/>
            <w:shd w:val="clear" w:color="auto" w:fill="auto"/>
            <w:vAlign w:val="center"/>
          </w:tcPr>
          <w:p w14:paraId="2587FC44" w14:textId="77777777" w:rsidR="00F409CB" w:rsidRPr="001A7397" w:rsidRDefault="00F409CB" w:rsidP="00F409CB">
            <w:pPr>
              <w:spacing w:after="0" w:line="240" w:lineRule="auto"/>
              <w:jc w:val="both"/>
              <w:rPr>
                <w:rFonts w:ascii="Times New Roman" w:hAnsi="Times New Roman"/>
                <w:b/>
              </w:rPr>
            </w:pPr>
            <w:r w:rsidRPr="001A7397">
              <w:rPr>
                <w:rFonts w:ascii="Times New Roman" w:hAnsi="Times New Roman"/>
                <w:b/>
              </w:rPr>
              <w:t>Reputacijos atstatymo išlaidas;</w:t>
            </w:r>
            <w:r w:rsidRPr="001A7397">
              <w:rPr>
                <w:rFonts w:ascii="Times New Roman" w:hAnsi="Times New Roman"/>
              </w:rPr>
              <w:t xml:space="preserve"> ir / ar</w:t>
            </w:r>
          </w:p>
        </w:tc>
      </w:tr>
      <w:tr w:rsidR="00F409CB" w:rsidRPr="001A7397" w14:paraId="4AC66B22" w14:textId="77777777" w:rsidTr="00C13246">
        <w:trPr>
          <w:jc w:val="center"/>
        </w:trPr>
        <w:tc>
          <w:tcPr>
            <w:tcW w:w="1275" w:type="dxa"/>
            <w:shd w:val="clear" w:color="auto" w:fill="auto"/>
          </w:tcPr>
          <w:p w14:paraId="3BA288A3" w14:textId="77777777" w:rsidR="00F409CB" w:rsidRPr="001A7397" w:rsidRDefault="00F409CB" w:rsidP="00F409CB">
            <w:pPr>
              <w:pStyle w:val="Pagrindiniotekstotrauka"/>
              <w:spacing w:after="0"/>
              <w:ind w:left="0"/>
              <w:jc w:val="center"/>
              <w:rPr>
                <w:sz w:val="22"/>
                <w:szCs w:val="22"/>
              </w:rPr>
            </w:pPr>
            <w:r w:rsidRPr="001A7397">
              <w:rPr>
                <w:sz w:val="22"/>
                <w:szCs w:val="22"/>
              </w:rPr>
              <w:t>10.2.6.</w:t>
            </w:r>
          </w:p>
        </w:tc>
        <w:tc>
          <w:tcPr>
            <w:tcW w:w="8643" w:type="dxa"/>
            <w:shd w:val="clear" w:color="auto" w:fill="auto"/>
            <w:vAlign w:val="center"/>
          </w:tcPr>
          <w:p w14:paraId="6560B9D7" w14:textId="77777777" w:rsidR="00F409CB" w:rsidRPr="001A7397" w:rsidRDefault="00F409CB" w:rsidP="00F409CB">
            <w:pPr>
              <w:spacing w:after="0" w:line="240" w:lineRule="auto"/>
              <w:jc w:val="both"/>
              <w:rPr>
                <w:rFonts w:ascii="Times New Roman" w:hAnsi="Times New Roman"/>
                <w:b/>
              </w:rPr>
            </w:pPr>
            <w:r w:rsidRPr="001A7397">
              <w:rPr>
                <w:rFonts w:ascii="Times New Roman" w:hAnsi="Times New Roman"/>
              </w:rPr>
              <w:t xml:space="preserve">sumas, kurias kompetentingas teismas ar ikiteisminio nagrinėjimo institucija priteisė sumokėti kaip nuostolius ir išlaidas dėl </w:t>
            </w:r>
            <w:r w:rsidRPr="001A7397">
              <w:rPr>
                <w:rFonts w:ascii="Times New Roman" w:hAnsi="Times New Roman"/>
                <w:b/>
              </w:rPr>
              <w:t>Reikalavimo</w:t>
            </w:r>
            <w:r w:rsidRPr="001A7397">
              <w:rPr>
                <w:rFonts w:ascii="Times New Roman" w:hAnsi="Times New Roman"/>
              </w:rPr>
              <w:t xml:space="preserve">, susijusio su </w:t>
            </w:r>
            <w:r w:rsidRPr="001A7397">
              <w:rPr>
                <w:rFonts w:ascii="Times New Roman" w:hAnsi="Times New Roman"/>
                <w:b/>
              </w:rPr>
              <w:t>Neteisėtais veiksmais</w:t>
            </w:r>
            <w:r w:rsidRPr="001A7397">
              <w:rPr>
                <w:rFonts w:ascii="Times New Roman" w:hAnsi="Times New Roman"/>
              </w:rPr>
              <w:t xml:space="preserve"> dėl darbo santykių ir pareikšto </w:t>
            </w:r>
            <w:r w:rsidRPr="001A7397">
              <w:rPr>
                <w:rFonts w:ascii="Times New Roman" w:hAnsi="Times New Roman"/>
                <w:b/>
              </w:rPr>
              <w:t>Apdraustajam</w:t>
            </w:r>
            <w:r w:rsidRPr="001A7397">
              <w:rPr>
                <w:rFonts w:ascii="Times New Roman" w:hAnsi="Times New Roman"/>
              </w:rPr>
              <w:t>; ir/ar</w:t>
            </w:r>
          </w:p>
        </w:tc>
      </w:tr>
      <w:tr w:rsidR="00F409CB" w:rsidRPr="001A7397" w14:paraId="3DEB0043" w14:textId="77777777" w:rsidTr="00C13246">
        <w:trPr>
          <w:jc w:val="center"/>
        </w:trPr>
        <w:tc>
          <w:tcPr>
            <w:tcW w:w="1275" w:type="dxa"/>
            <w:shd w:val="clear" w:color="auto" w:fill="auto"/>
          </w:tcPr>
          <w:p w14:paraId="3908E51F" w14:textId="77777777" w:rsidR="00F409CB" w:rsidRPr="001A7397" w:rsidRDefault="00F409CB" w:rsidP="00F409CB">
            <w:pPr>
              <w:pStyle w:val="Pagrindiniotekstotrauka"/>
              <w:spacing w:after="0"/>
              <w:ind w:left="0"/>
              <w:jc w:val="center"/>
              <w:rPr>
                <w:sz w:val="22"/>
                <w:szCs w:val="22"/>
              </w:rPr>
            </w:pPr>
            <w:r w:rsidRPr="001A7397">
              <w:rPr>
                <w:sz w:val="22"/>
                <w:szCs w:val="22"/>
              </w:rPr>
              <w:t>10.2.7.</w:t>
            </w:r>
          </w:p>
        </w:tc>
        <w:tc>
          <w:tcPr>
            <w:tcW w:w="8643" w:type="dxa"/>
            <w:shd w:val="clear" w:color="auto" w:fill="auto"/>
            <w:vAlign w:val="center"/>
          </w:tcPr>
          <w:p w14:paraId="254AB413" w14:textId="77777777" w:rsidR="00F409CB" w:rsidRPr="001A7397" w:rsidRDefault="00F409CB" w:rsidP="00F409CB">
            <w:pPr>
              <w:spacing w:after="0" w:line="240" w:lineRule="auto"/>
              <w:jc w:val="both"/>
              <w:rPr>
                <w:rFonts w:ascii="Times New Roman" w:hAnsi="Times New Roman"/>
                <w:b/>
              </w:rPr>
            </w:pPr>
            <w:r w:rsidRPr="001A7397">
              <w:rPr>
                <w:rFonts w:ascii="Times New Roman" w:hAnsi="Times New Roman"/>
              </w:rPr>
              <w:t xml:space="preserve">sumas, kurias kompetentingas teismas ar ikiteisminio nagrinėjimo institucija priteisė sumokėti kaip kompensacines išmokas dėl </w:t>
            </w:r>
            <w:r w:rsidRPr="001A7397">
              <w:rPr>
                <w:rFonts w:ascii="Times New Roman" w:hAnsi="Times New Roman"/>
                <w:b/>
              </w:rPr>
              <w:t>Neteisėtų veiksmų</w:t>
            </w:r>
            <w:r w:rsidRPr="001A7397">
              <w:rPr>
                <w:rFonts w:ascii="Times New Roman" w:hAnsi="Times New Roman"/>
              </w:rPr>
              <w:t xml:space="preserve"> dėl darbo santykių ir / ar valstybės tarnybos santykių pažeidimo (įskaitant, bet neapsiribojant dėl neteisėto atleidimo priteistą vidutinį darbo užmokestį (kartu su dėl to priskaičiuotais mokesčiais) už priverstinės pravaikštos laiką (</w:t>
            </w:r>
            <w:r w:rsidRPr="001A7397">
              <w:rPr>
                <w:rFonts w:ascii="Times New Roman" w:hAnsi="Times New Roman"/>
                <w:u w:color="222222"/>
              </w:rPr>
              <w:t>bet ne daugiau kaip už 6 mėnesius)</w:t>
            </w:r>
            <w:r w:rsidRPr="001A7397">
              <w:rPr>
                <w:rFonts w:ascii="Times New Roman" w:hAnsi="Times New Roman"/>
              </w:rPr>
              <w:t>, patirtą turtinę ir neturtinę žalą, priteistas kompensacijas); ir/ ar</w:t>
            </w:r>
          </w:p>
        </w:tc>
      </w:tr>
      <w:tr w:rsidR="00F409CB" w:rsidRPr="001A7397" w14:paraId="7EB5208D" w14:textId="77777777" w:rsidTr="00C13246">
        <w:trPr>
          <w:jc w:val="center"/>
        </w:trPr>
        <w:tc>
          <w:tcPr>
            <w:tcW w:w="1275" w:type="dxa"/>
            <w:shd w:val="clear" w:color="auto" w:fill="auto"/>
          </w:tcPr>
          <w:p w14:paraId="7B75EF7D" w14:textId="77777777" w:rsidR="00F409CB" w:rsidRPr="001A7397" w:rsidRDefault="00F409CB" w:rsidP="00F409CB">
            <w:pPr>
              <w:pStyle w:val="Pagrindiniotekstotrauka"/>
              <w:spacing w:after="0"/>
              <w:ind w:left="0"/>
              <w:jc w:val="center"/>
              <w:rPr>
                <w:sz w:val="22"/>
                <w:szCs w:val="22"/>
              </w:rPr>
            </w:pPr>
            <w:r w:rsidRPr="001A7397">
              <w:rPr>
                <w:sz w:val="22"/>
                <w:szCs w:val="22"/>
              </w:rPr>
              <w:lastRenderedPageBreak/>
              <w:t>10.2.8.</w:t>
            </w:r>
          </w:p>
        </w:tc>
        <w:tc>
          <w:tcPr>
            <w:tcW w:w="8643" w:type="dxa"/>
            <w:shd w:val="clear" w:color="auto" w:fill="auto"/>
            <w:vAlign w:val="center"/>
          </w:tcPr>
          <w:p w14:paraId="767196DA" w14:textId="77777777" w:rsidR="00F409CB" w:rsidRPr="001A7397" w:rsidRDefault="00F409CB" w:rsidP="00F409CB">
            <w:pPr>
              <w:spacing w:after="0" w:line="240" w:lineRule="auto"/>
              <w:jc w:val="both"/>
              <w:rPr>
                <w:rFonts w:ascii="Times New Roman" w:hAnsi="Times New Roman"/>
              </w:rPr>
            </w:pPr>
            <w:r w:rsidRPr="001A7397">
              <w:rPr>
                <w:rFonts w:ascii="Times New Roman" w:hAnsi="Times New Roman"/>
              </w:rPr>
              <w:t>baudas ir / ar pinigines nuobaudas; ir / ar</w:t>
            </w:r>
          </w:p>
        </w:tc>
      </w:tr>
      <w:tr w:rsidR="00F409CB" w:rsidRPr="001A7397" w14:paraId="283D0C6E" w14:textId="77777777" w:rsidTr="00C13246">
        <w:trPr>
          <w:jc w:val="center"/>
        </w:trPr>
        <w:tc>
          <w:tcPr>
            <w:tcW w:w="1275" w:type="dxa"/>
            <w:shd w:val="clear" w:color="auto" w:fill="auto"/>
          </w:tcPr>
          <w:p w14:paraId="05AECF11" w14:textId="77777777" w:rsidR="00F409CB" w:rsidRPr="001A7397" w:rsidRDefault="00F409CB" w:rsidP="00F409CB">
            <w:pPr>
              <w:pStyle w:val="Pagrindiniotekstotrauka"/>
              <w:spacing w:after="0"/>
              <w:ind w:left="0"/>
              <w:jc w:val="center"/>
              <w:rPr>
                <w:sz w:val="22"/>
                <w:szCs w:val="22"/>
              </w:rPr>
            </w:pPr>
            <w:r w:rsidRPr="001A7397">
              <w:rPr>
                <w:sz w:val="22"/>
                <w:szCs w:val="22"/>
              </w:rPr>
              <w:t>10.2.9.</w:t>
            </w:r>
          </w:p>
        </w:tc>
        <w:tc>
          <w:tcPr>
            <w:tcW w:w="8643" w:type="dxa"/>
            <w:shd w:val="clear" w:color="auto" w:fill="auto"/>
            <w:vAlign w:val="center"/>
          </w:tcPr>
          <w:p w14:paraId="1E4A6CCF" w14:textId="77777777" w:rsidR="00F409CB" w:rsidRPr="001A7397" w:rsidRDefault="00F409CB" w:rsidP="00F409CB">
            <w:pPr>
              <w:spacing w:after="0" w:line="240" w:lineRule="auto"/>
              <w:jc w:val="both"/>
              <w:rPr>
                <w:rFonts w:ascii="Times New Roman" w:hAnsi="Times New Roman"/>
              </w:rPr>
            </w:pPr>
            <w:r w:rsidRPr="001A7397">
              <w:rPr>
                <w:rFonts w:ascii="Times New Roman" w:hAnsi="Times New Roman"/>
              </w:rPr>
              <w:t>bet kokias teismo sprendimu priteistas sumokėti procesines palūkanas, susikaupusias iki sprendimo priėmimo ir po sprendimo priėmimo;</w:t>
            </w:r>
          </w:p>
        </w:tc>
      </w:tr>
      <w:tr w:rsidR="00F409CB" w:rsidRPr="001A7397" w14:paraId="1A9B7B42" w14:textId="77777777" w:rsidTr="00C13246">
        <w:trPr>
          <w:jc w:val="center"/>
        </w:trPr>
        <w:tc>
          <w:tcPr>
            <w:tcW w:w="1275" w:type="dxa"/>
            <w:shd w:val="clear" w:color="auto" w:fill="auto"/>
          </w:tcPr>
          <w:p w14:paraId="49129986" w14:textId="77777777" w:rsidR="00F409CB" w:rsidRPr="001A7397" w:rsidRDefault="00F409CB" w:rsidP="00F409CB">
            <w:pPr>
              <w:pStyle w:val="Pagrindiniotekstotrauka"/>
              <w:spacing w:after="0"/>
              <w:ind w:left="0"/>
              <w:jc w:val="center"/>
              <w:rPr>
                <w:sz w:val="22"/>
                <w:szCs w:val="22"/>
              </w:rPr>
            </w:pPr>
            <w:r w:rsidRPr="001A7397">
              <w:rPr>
                <w:sz w:val="22"/>
                <w:szCs w:val="22"/>
              </w:rPr>
              <w:t>10.2.10.</w:t>
            </w:r>
          </w:p>
        </w:tc>
        <w:tc>
          <w:tcPr>
            <w:tcW w:w="8643" w:type="dxa"/>
            <w:shd w:val="clear" w:color="auto" w:fill="auto"/>
            <w:vAlign w:val="center"/>
          </w:tcPr>
          <w:p w14:paraId="6998810B" w14:textId="77777777" w:rsidR="00F409CB" w:rsidRPr="001A7397" w:rsidRDefault="00F409CB" w:rsidP="00F409CB">
            <w:pPr>
              <w:spacing w:after="0" w:line="240" w:lineRule="auto"/>
              <w:jc w:val="both"/>
              <w:rPr>
                <w:rFonts w:ascii="Times New Roman" w:hAnsi="Times New Roman"/>
              </w:rPr>
            </w:pPr>
            <w:r w:rsidRPr="001A7397">
              <w:rPr>
                <w:rFonts w:ascii="Times New Roman" w:hAnsi="Times New Roman"/>
              </w:rPr>
              <w:t>susitarimus, gavus Draudiko išankstinį raštišką sutikimą (kuris nebus nepagrįstai neduotas ir/ar uždelstas), dėl žalos atlyginimo mokėtinų sumų.</w:t>
            </w:r>
          </w:p>
        </w:tc>
      </w:tr>
      <w:tr w:rsidR="00F409CB" w:rsidRPr="001A7397" w14:paraId="05384062" w14:textId="77777777" w:rsidTr="00C13246">
        <w:trPr>
          <w:trHeight w:val="141"/>
          <w:jc w:val="center"/>
        </w:trPr>
        <w:tc>
          <w:tcPr>
            <w:tcW w:w="1275" w:type="dxa"/>
            <w:shd w:val="clear" w:color="auto" w:fill="auto"/>
          </w:tcPr>
          <w:p w14:paraId="59D45AE8" w14:textId="77777777" w:rsidR="00F409CB" w:rsidRPr="001A7397" w:rsidRDefault="00F409CB" w:rsidP="00F409CB">
            <w:pPr>
              <w:pStyle w:val="Pagrindiniotekstotrauka"/>
              <w:spacing w:after="0"/>
              <w:ind w:left="0"/>
              <w:jc w:val="center"/>
              <w:rPr>
                <w:sz w:val="22"/>
                <w:szCs w:val="22"/>
              </w:rPr>
            </w:pPr>
            <w:r w:rsidRPr="001A7397">
              <w:rPr>
                <w:sz w:val="22"/>
                <w:szCs w:val="22"/>
              </w:rPr>
              <w:t>10.3.</w:t>
            </w:r>
          </w:p>
        </w:tc>
        <w:tc>
          <w:tcPr>
            <w:tcW w:w="8643" w:type="dxa"/>
            <w:shd w:val="clear" w:color="auto" w:fill="auto"/>
            <w:vAlign w:val="center"/>
          </w:tcPr>
          <w:p w14:paraId="42B05E82" w14:textId="77777777" w:rsidR="00F409CB" w:rsidRPr="001A7397" w:rsidRDefault="00F409CB" w:rsidP="00F409CB">
            <w:pPr>
              <w:pStyle w:val="Sraopastraipa"/>
              <w:spacing w:line="240" w:lineRule="auto"/>
              <w:ind w:left="0" w:firstLine="0"/>
              <w:contextualSpacing/>
              <w:rPr>
                <w:sz w:val="22"/>
                <w:szCs w:val="22"/>
              </w:rPr>
            </w:pPr>
            <w:r w:rsidRPr="001A7397">
              <w:rPr>
                <w:b/>
                <w:sz w:val="22"/>
                <w:szCs w:val="22"/>
              </w:rPr>
              <w:t>Nuostoliu</w:t>
            </w:r>
            <w:r w:rsidRPr="001A7397">
              <w:rPr>
                <w:sz w:val="22"/>
                <w:szCs w:val="22"/>
              </w:rPr>
              <w:t xml:space="preserve"> nelaikoma:</w:t>
            </w:r>
          </w:p>
          <w:p w14:paraId="03266E1B" w14:textId="77777777" w:rsidR="00F409CB" w:rsidRPr="001A7397" w:rsidRDefault="00F409CB" w:rsidP="00F409CB">
            <w:pPr>
              <w:pStyle w:val="Sraopastraipa"/>
              <w:spacing w:line="240" w:lineRule="auto"/>
              <w:ind w:left="181" w:hanging="181"/>
              <w:contextualSpacing/>
              <w:rPr>
                <w:sz w:val="22"/>
                <w:szCs w:val="22"/>
              </w:rPr>
            </w:pPr>
            <w:r w:rsidRPr="001A7397">
              <w:rPr>
                <w:sz w:val="22"/>
                <w:szCs w:val="22"/>
              </w:rPr>
              <w:t>-</w:t>
            </w:r>
            <w:r w:rsidRPr="001A7397">
              <w:rPr>
                <w:sz w:val="22"/>
                <w:szCs w:val="22"/>
              </w:rPr>
              <w:tab/>
            </w:r>
            <w:r w:rsidRPr="001A7397">
              <w:rPr>
                <w:b/>
                <w:sz w:val="22"/>
                <w:szCs w:val="22"/>
              </w:rPr>
              <w:t>Apdraustojo</w:t>
            </w:r>
            <w:r w:rsidRPr="001A7397">
              <w:rPr>
                <w:sz w:val="22"/>
                <w:szCs w:val="22"/>
              </w:rPr>
              <w:t xml:space="preserve"> grąžintinų neteisėtai iš darbuotojo darbo užmokesčio ar kitų darbuotojui mokėtinų sumų išskaitytos piniginės sumos, neteisėtos išskaitos iš darbuotojo darbo užmokesčio; ar</w:t>
            </w:r>
          </w:p>
          <w:p w14:paraId="745AC338" w14:textId="77777777" w:rsidR="00F409CB" w:rsidRPr="001A7397" w:rsidRDefault="00F409CB" w:rsidP="00F409CB">
            <w:pPr>
              <w:pStyle w:val="Sraopastraipa"/>
              <w:spacing w:line="240" w:lineRule="auto"/>
              <w:ind w:left="181" w:hanging="181"/>
              <w:contextualSpacing/>
              <w:rPr>
                <w:sz w:val="22"/>
                <w:szCs w:val="22"/>
              </w:rPr>
            </w:pPr>
            <w:r w:rsidRPr="001A7397">
              <w:rPr>
                <w:sz w:val="22"/>
                <w:szCs w:val="22"/>
              </w:rPr>
              <w:t>-</w:t>
            </w:r>
            <w:r w:rsidRPr="001A7397">
              <w:rPr>
                <w:sz w:val="22"/>
                <w:szCs w:val="22"/>
              </w:rPr>
              <w:tab/>
              <w:t>Atlyginimas ar kitos įstatymų nustatytos išmokos darbuotojui, įskaitant, bet neapsiribojant pareiga mokėti teisės aktų nustatytą minimalų mėnesinį atlygį (arba jam prilygintą darbo užmokestį pagal bet kurios kitos užsienio valstybės teisę), darbo užmokestį už kasmetines atostogas bei uždelsimą įstatymų nustatyta tvarka sumokėti darbuotojui priklausantį darbo užmokestį už kasmetines atostogas, delspinigius už pavėluotą darbo užmokesčio ir kitų su darbo santykiais susijusių išmokų mokėjimą; ar</w:t>
            </w:r>
          </w:p>
          <w:p w14:paraId="59002B23" w14:textId="77777777" w:rsidR="00F409CB" w:rsidRPr="001A7397" w:rsidRDefault="00F409CB" w:rsidP="00F409CB">
            <w:pPr>
              <w:pStyle w:val="Sraopastraipa"/>
              <w:spacing w:line="240" w:lineRule="auto"/>
              <w:ind w:left="181" w:hanging="181"/>
              <w:contextualSpacing/>
              <w:rPr>
                <w:sz w:val="22"/>
                <w:szCs w:val="22"/>
              </w:rPr>
            </w:pPr>
            <w:r w:rsidRPr="001A7397">
              <w:rPr>
                <w:sz w:val="22"/>
                <w:szCs w:val="22"/>
              </w:rPr>
              <w:t>-</w:t>
            </w:r>
            <w:r w:rsidRPr="001A7397">
              <w:rPr>
                <w:sz w:val="22"/>
                <w:szCs w:val="22"/>
              </w:rPr>
              <w:tab/>
              <w:t>Darbuotojui mokėtinos išeitinės išmokos (pagal įstatymą, kolektyvinę ar darbo sutartį) nutraukus darbo sutartį ar atleidus iš pareigų, išmokos (vidutinis darbo užmokestis) už uždelsimo atsiskaityti ne dėl darbuotojo kaltės laiką (šiomis išmokomis nėra laikomos sumos, priteistinos darbuotojui jo atleidimą iš darbo pripažinus neteisėtu); ar</w:t>
            </w:r>
          </w:p>
          <w:p w14:paraId="7683CEEE" w14:textId="77777777" w:rsidR="00F409CB" w:rsidRPr="001A7397" w:rsidRDefault="00F409CB" w:rsidP="00F409CB">
            <w:pPr>
              <w:pStyle w:val="Sraopastraipa"/>
              <w:spacing w:line="240" w:lineRule="auto"/>
              <w:ind w:left="181" w:hanging="181"/>
              <w:contextualSpacing/>
              <w:rPr>
                <w:sz w:val="22"/>
                <w:szCs w:val="22"/>
              </w:rPr>
            </w:pPr>
            <w:r w:rsidRPr="001A7397">
              <w:rPr>
                <w:sz w:val="22"/>
                <w:szCs w:val="22"/>
              </w:rPr>
              <w:t>-</w:t>
            </w:r>
            <w:r w:rsidRPr="001A7397">
              <w:rPr>
                <w:sz w:val="22"/>
                <w:szCs w:val="22"/>
              </w:rPr>
              <w:tab/>
              <w:t>Bet kokie įsipareigojimai pagal bet kurios valstybės teisę mokėti darbuotojams ligos ar neįgalumo išmokas, nedarbo išmokas ar kompensacijas, pensijų išmokas, socialinio draudimo išmokas, išmokas darbuotojo sužalojimo ar mirties atveju, jeigu jis nebuvo apdraustas nelaimingų atsitikimų darbe ir profesinių ligų socialiniu draudimu; ar</w:t>
            </w:r>
          </w:p>
          <w:p w14:paraId="39A66BE9" w14:textId="77777777" w:rsidR="00F409CB" w:rsidRPr="001A7397" w:rsidRDefault="00F409CB" w:rsidP="00F409CB">
            <w:pPr>
              <w:pStyle w:val="Sraopastraipa"/>
              <w:spacing w:line="240" w:lineRule="auto"/>
              <w:ind w:left="181" w:hanging="181"/>
              <w:contextualSpacing/>
              <w:rPr>
                <w:sz w:val="22"/>
                <w:szCs w:val="22"/>
              </w:rPr>
            </w:pPr>
            <w:r w:rsidRPr="001A7397">
              <w:rPr>
                <w:sz w:val="22"/>
                <w:szCs w:val="22"/>
              </w:rPr>
              <w:t xml:space="preserve">- </w:t>
            </w:r>
            <w:r w:rsidRPr="001A7397">
              <w:rPr>
                <w:b/>
                <w:sz w:val="22"/>
                <w:szCs w:val="22"/>
              </w:rPr>
              <w:t>Apdraustojo</w:t>
            </w:r>
            <w:r w:rsidRPr="001A7397">
              <w:rPr>
                <w:sz w:val="22"/>
                <w:szCs w:val="22"/>
              </w:rPr>
              <w:t xml:space="preserve"> patirti kiti kaštai, susiję su teisės aktų reikalavimų dėl darbdavio turtinių ir neturtinių įsipareigojimų vykdymo pažeidimais.</w:t>
            </w:r>
          </w:p>
          <w:p w14:paraId="40868F67" w14:textId="77777777" w:rsidR="00F409CB" w:rsidRPr="001A7397" w:rsidRDefault="00F409CB" w:rsidP="00F409CB">
            <w:pPr>
              <w:pStyle w:val="Sraopastraipa"/>
              <w:spacing w:line="240" w:lineRule="auto"/>
              <w:ind w:left="181" w:hanging="181"/>
              <w:contextualSpacing/>
              <w:rPr>
                <w:sz w:val="22"/>
                <w:szCs w:val="22"/>
              </w:rPr>
            </w:pPr>
          </w:p>
        </w:tc>
      </w:tr>
      <w:tr w:rsidR="00F409CB" w:rsidRPr="001A7397" w14:paraId="63D756AE" w14:textId="77777777" w:rsidTr="00C13246">
        <w:trPr>
          <w:jc w:val="center"/>
        </w:trPr>
        <w:tc>
          <w:tcPr>
            <w:tcW w:w="9918" w:type="dxa"/>
            <w:gridSpan w:val="2"/>
            <w:shd w:val="clear" w:color="auto" w:fill="F2F2F2"/>
          </w:tcPr>
          <w:p w14:paraId="5A0A9A89" w14:textId="77777777" w:rsidR="00F409CB" w:rsidRPr="001A7397" w:rsidRDefault="00F409CB" w:rsidP="00F409CB">
            <w:pPr>
              <w:spacing w:after="0" w:line="240" w:lineRule="auto"/>
              <w:jc w:val="center"/>
              <w:rPr>
                <w:rFonts w:ascii="Times New Roman" w:hAnsi="Times New Roman"/>
                <w:b/>
              </w:rPr>
            </w:pPr>
            <w:r w:rsidRPr="001A7397">
              <w:rPr>
                <w:rFonts w:ascii="Times New Roman" w:hAnsi="Times New Roman"/>
                <w:b/>
              </w:rPr>
              <w:t>Gynybos išlaidos</w:t>
            </w:r>
          </w:p>
        </w:tc>
      </w:tr>
      <w:tr w:rsidR="00F409CB" w:rsidRPr="001A7397" w14:paraId="438095F6" w14:textId="77777777" w:rsidTr="00C13246">
        <w:trPr>
          <w:jc w:val="center"/>
        </w:trPr>
        <w:tc>
          <w:tcPr>
            <w:tcW w:w="1275" w:type="dxa"/>
            <w:shd w:val="clear" w:color="auto" w:fill="auto"/>
          </w:tcPr>
          <w:p w14:paraId="5725340A" w14:textId="77777777" w:rsidR="00F409CB" w:rsidRPr="001A7397" w:rsidRDefault="00F409CB" w:rsidP="00F409CB">
            <w:pPr>
              <w:pStyle w:val="Pagrindiniotekstotrauka"/>
              <w:spacing w:after="0"/>
              <w:ind w:left="0"/>
              <w:jc w:val="center"/>
              <w:rPr>
                <w:sz w:val="22"/>
                <w:szCs w:val="22"/>
              </w:rPr>
            </w:pPr>
            <w:r w:rsidRPr="001A7397">
              <w:rPr>
                <w:sz w:val="22"/>
                <w:szCs w:val="22"/>
              </w:rPr>
              <w:t>10.4.</w:t>
            </w:r>
          </w:p>
        </w:tc>
        <w:tc>
          <w:tcPr>
            <w:tcW w:w="8643" w:type="dxa"/>
            <w:shd w:val="clear" w:color="auto" w:fill="auto"/>
            <w:vAlign w:val="center"/>
          </w:tcPr>
          <w:p w14:paraId="494A53E0" w14:textId="77777777" w:rsidR="00F409CB" w:rsidRPr="001A7397" w:rsidRDefault="00F409CB" w:rsidP="00F409CB">
            <w:pPr>
              <w:spacing w:after="0" w:line="240" w:lineRule="auto"/>
              <w:jc w:val="both"/>
              <w:rPr>
                <w:rFonts w:ascii="Times New Roman" w:hAnsi="Times New Roman"/>
              </w:rPr>
            </w:pPr>
            <w:r w:rsidRPr="001A7397">
              <w:rPr>
                <w:rFonts w:ascii="Times New Roman" w:hAnsi="Times New Roman"/>
              </w:rPr>
              <w:t xml:space="preserve">Būtini ir pagrįsti bei su </w:t>
            </w:r>
            <w:r w:rsidRPr="001A7397">
              <w:rPr>
                <w:rFonts w:ascii="Times New Roman" w:hAnsi="Times New Roman"/>
                <w:b/>
              </w:rPr>
              <w:t>Draudiku</w:t>
            </w:r>
            <w:r w:rsidRPr="001A7397">
              <w:rPr>
                <w:rFonts w:ascii="Times New Roman" w:hAnsi="Times New Roman"/>
              </w:rPr>
              <w:t xml:space="preserve"> iš anksto suderinti teisiniai ar kiti susiję profesiniai mokėjimai, honorarai (išskyrus bet kokį užmokestį </w:t>
            </w:r>
            <w:r w:rsidRPr="001A7397">
              <w:rPr>
                <w:rFonts w:ascii="Times New Roman" w:hAnsi="Times New Roman"/>
                <w:b/>
              </w:rPr>
              <w:t>Apdraustajam)</w:t>
            </w:r>
            <w:r w:rsidRPr="001A7397">
              <w:rPr>
                <w:rFonts w:ascii="Times New Roman" w:hAnsi="Times New Roman"/>
              </w:rPr>
              <w:t xml:space="preserve"> dėl </w:t>
            </w:r>
            <w:r w:rsidRPr="001A7397">
              <w:rPr>
                <w:rFonts w:ascii="Times New Roman" w:hAnsi="Times New Roman"/>
                <w:b/>
              </w:rPr>
              <w:t xml:space="preserve">Reikalavimo </w:t>
            </w:r>
            <w:r w:rsidRPr="001A7397">
              <w:rPr>
                <w:rFonts w:ascii="Times New Roman" w:hAnsi="Times New Roman"/>
              </w:rPr>
              <w:t>(išskyrus</w:t>
            </w:r>
            <w:r w:rsidRPr="001A7397">
              <w:rPr>
                <w:rFonts w:ascii="Times New Roman" w:hAnsi="Times New Roman"/>
                <w:b/>
              </w:rPr>
              <w:t xml:space="preserve"> Oficialų tyrimą</w:t>
            </w:r>
            <w:r w:rsidRPr="001A7397">
              <w:rPr>
                <w:rFonts w:ascii="Times New Roman" w:hAnsi="Times New Roman"/>
              </w:rPr>
              <w:t xml:space="preserve">). </w:t>
            </w:r>
            <w:r w:rsidRPr="001A7397">
              <w:rPr>
                <w:rFonts w:ascii="Times New Roman" w:hAnsi="Times New Roman"/>
                <w:b/>
              </w:rPr>
              <w:t xml:space="preserve">Gynybos išlaidos </w:t>
            </w:r>
            <w:r w:rsidRPr="001A7397">
              <w:rPr>
                <w:rFonts w:ascii="Times New Roman" w:hAnsi="Times New Roman"/>
              </w:rPr>
              <w:t xml:space="preserve">taip pat apima pagrįstus bei su Draudiku iš anksto suderintus mokėjimus ir sąnaudas, susijusius su </w:t>
            </w:r>
            <w:r w:rsidRPr="001A7397">
              <w:rPr>
                <w:rFonts w:ascii="Times New Roman" w:hAnsi="Times New Roman"/>
                <w:b/>
              </w:rPr>
              <w:t>Reikalavimo</w:t>
            </w:r>
            <w:r w:rsidRPr="001A7397">
              <w:rPr>
                <w:rFonts w:ascii="Times New Roman" w:hAnsi="Times New Roman"/>
              </w:rPr>
              <w:t xml:space="preserve"> nagrinėjimu kompetentingoje ikiteisminio nagrinėjimo institucijoje ar kompetentingame teisme nepriklausomai nuo teismo proceso ar ikiteisminio nagrinėjimo procedūrų baigties ar </w:t>
            </w:r>
            <w:r w:rsidRPr="001A7397">
              <w:rPr>
                <w:rFonts w:ascii="Times New Roman" w:hAnsi="Times New Roman"/>
                <w:b/>
              </w:rPr>
              <w:t>Reikalavimo</w:t>
            </w:r>
            <w:r w:rsidRPr="001A7397">
              <w:rPr>
                <w:rFonts w:ascii="Times New Roman" w:hAnsi="Times New Roman"/>
              </w:rPr>
              <w:t xml:space="preserve"> tenkinimo.</w:t>
            </w:r>
          </w:p>
        </w:tc>
      </w:tr>
      <w:tr w:rsidR="00F409CB" w:rsidRPr="001A7397" w14:paraId="7583A396" w14:textId="77777777" w:rsidTr="00C13246">
        <w:trPr>
          <w:jc w:val="center"/>
        </w:trPr>
        <w:tc>
          <w:tcPr>
            <w:tcW w:w="9918" w:type="dxa"/>
            <w:gridSpan w:val="2"/>
            <w:shd w:val="clear" w:color="auto" w:fill="F2F2F2"/>
          </w:tcPr>
          <w:p w14:paraId="3705D330" w14:textId="77777777" w:rsidR="00F409CB" w:rsidRPr="001A7397" w:rsidRDefault="00F409CB" w:rsidP="00F409CB">
            <w:pPr>
              <w:spacing w:after="0" w:line="240" w:lineRule="auto"/>
              <w:jc w:val="center"/>
              <w:rPr>
                <w:rFonts w:ascii="Times New Roman" w:hAnsi="Times New Roman"/>
                <w:b/>
              </w:rPr>
            </w:pPr>
            <w:r w:rsidRPr="001A7397">
              <w:rPr>
                <w:rFonts w:ascii="Times New Roman" w:hAnsi="Times New Roman"/>
                <w:b/>
              </w:rPr>
              <w:t>Teisinio atstovavimo išlaidos</w:t>
            </w:r>
          </w:p>
        </w:tc>
      </w:tr>
      <w:tr w:rsidR="00F409CB" w:rsidRPr="001A7397" w14:paraId="432486FC" w14:textId="77777777" w:rsidTr="00C13246">
        <w:trPr>
          <w:jc w:val="center"/>
        </w:trPr>
        <w:tc>
          <w:tcPr>
            <w:tcW w:w="1275" w:type="dxa"/>
            <w:shd w:val="clear" w:color="auto" w:fill="auto"/>
          </w:tcPr>
          <w:p w14:paraId="5627B8D0" w14:textId="77777777" w:rsidR="00F409CB" w:rsidRPr="001A7397" w:rsidRDefault="00F409CB" w:rsidP="00F409CB">
            <w:pPr>
              <w:pStyle w:val="Pagrindiniotekstotrauka"/>
              <w:spacing w:after="0"/>
              <w:ind w:left="0"/>
              <w:jc w:val="center"/>
              <w:rPr>
                <w:sz w:val="22"/>
                <w:szCs w:val="22"/>
              </w:rPr>
            </w:pPr>
            <w:r w:rsidRPr="001A7397">
              <w:rPr>
                <w:sz w:val="22"/>
                <w:szCs w:val="22"/>
              </w:rPr>
              <w:t>10.5.</w:t>
            </w:r>
          </w:p>
        </w:tc>
        <w:tc>
          <w:tcPr>
            <w:tcW w:w="8643" w:type="dxa"/>
            <w:shd w:val="clear" w:color="auto" w:fill="auto"/>
            <w:vAlign w:val="center"/>
          </w:tcPr>
          <w:p w14:paraId="4CE9DF33" w14:textId="77777777" w:rsidR="00F409CB" w:rsidRPr="001A7397" w:rsidRDefault="00F409CB" w:rsidP="00F409CB">
            <w:pPr>
              <w:spacing w:after="0" w:line="240" w:lineRule="auto"/>
              <w:jc w:val="both"/>
              <w:rPr>
                <w:rFonts w:ascii="Times New Roman" w:hAnsi="Times New Roman"/>
              </w:rPr>
            </w:pPr>
            <w:r w:rsidRPr="001A7397">
              <w:rPr>
                <w:rFonts w:ascii="Times New Roman" w:hAnsi="Times New Roman"/>
              </w:rPr>
              <w:t xml:space="preserve">Pagrįsti ir būtini bei su Draudiku iš anksto suderinti teisiniai ir kiti susiję profesiniai mokėjimai, honorarai (išskyrus bet kokį užmokestį </w:t>
            </w:r>
            <w:r w:rsidRPr="001A7397">
              <w:rPr>
                <w:rFonts w:ascii="Times New Roman" w:hAnsi="Times New Roman"/>
                <w:b/>
              </w:rPr>
              <w:t>Apdraustajam</w:t>
            </w:r>
            <w:r w:rsidRPr="001A7397">
              <w:rPr>
                <w:rFonts w:ascii="Times New Roman" w:hAnsi="Times New Roman"/>
              </w:rPr>
              <w:t xml:space="preserve">), kuriuos </w:t>
            </w:r>
            <w:r w:rsidRPr="001A7397">
              <w:rPr>
                <w:rFonts w:ascii="Times New Roman" w:hAnsi="Times New Roman"/>
                <w:b/>
                <w:bCs/>
              </w:rPr>
              <w:t>Apdraustasis</w:t>
            </w:r>
            <w:r w:rsidRPr="001A7397">
              <w:rPr>
                <w:rFonts w:ascii="Times New Roman" w:hAnsi="Times New Roman"/>
              </w:rPr>
              <w:t xml:space="preserve"> patiria jį atstovaujant </w:t>
            </w:r>
            <w:r w:rsidRPr="001A7397">
              <w:rPr>
                <w:rFonts w:ascii="Times New Roman" w:hAnsi="Times New Roman"/>
                <w:b/>
                <w:bCs/>
              </w:rPr>
              <w:t>Oficialaus tyrimo</w:t>
            </w:r>
            <w:r w:rsidRPr="001A7397">
              <w:rPr>
                <w:rFonts w:ascii="Times New Roman" w:hAnsi="Times New Roman"/>
              </w:rPr>
              <w:t xml:space="preserve"> metu. </w:t>
            </w:r>
            <w:r w:rsidRPr="001A7397">
              <w:rPr>
                <w:rFonts w:ascii="Times New Roman" w:hAnsi="Times New Roman"/>
                <w:b/>
                <w:bCs/>
              </w:rPr>
              <w:t>Teisinio atstovavimo išlaidos</w:t>
            </w:r>
            <w:r w:rsidRPr="001A7397">
              <w:rPr>
                <w:rFonts w:ascii="Times New Roman" w:hAnsi="Times New Roman"/>
              </w:rPr>
              <w:t xml:space="preserve"> taip pat apima pagrįstus bei su Draudiku iš anksto suderintus ir Draudiko patvirtintus mokėjimus ir sąnaudas, susijusius su </w:t>
            </w:r>
            <w:r w:rsidRPr="001A7397">
              <w:rPr>
                <w:rFonts w:ascii="Times New Roman" w:hAnsi="Times New Roman"/>
                <w:b/>
                <w:bCs/>
              </w:rPr>
              <w:t>Oficialaus tyrimo</w:t>
            </w:r>
            <w:r w:rsidRPr="001A7397">
              <w:rPr>
                <w:rFonts w:ascii="Times New Roman" w:hAnsi="Times New Roman"/>
              </w:rPr>
              <w:t xml:space="preserve"> nagrinėjimu kompetentingoje ikiteisminio nagrinėjimo institucijoje ar kompetentingame teisme nepriklausomai nuo teismo proceso ar ikiteisminio nagrinėjimo procedūrų baigties ar </w:t>
            </w:r>
            <w:r w:rsidRPr="001A7397">
              <w:rPr>
                <w:rFonts w:ascii="Times New Roman" w:hAnsi="Times New Roman"/>
                <w:b/>
                <w:bCs/>
              </w:rPr>
              <w:t>Oficialaus tyrimo</w:t>
            </w:r>
            <w:r w:rsidRPr="001A7397">
              <w:rPr>
                <w:rFonts w:ascii="Times New Roman" w:hAnsi="Times New Roman"/>
              </w:rPr>
              <w:t xml:space="preserve"> baigties.</w:t>
            </w:r>
          </w:p>
        </w:tc>
      </w:tr>
      <w:tr w:rsidR="00F409CB" w:rsidRPr="001A7397" w14:paraId="2AC38B7B" w14:textId="77777777" w:rsidTr="00C13246">
        <w:trPr>
          <w:jc w:val="center"/>
        </w:trPr>
        <w:tc>
          <w:tcPr>
            <w:tcW w:w="9918" w:type="dxa"/>
            <w:gridSpan w:val="2"/>
            <w:shd w:val="clear" w:color="auto" w:fill="F2F2F2"/>
          </w:tcPr>
          <w:p w14:paraId="6B5B5B1E" w14:textId="77777777" w:rsidR="00F409CB" w:rsidRPr="001A7397" w:rsidRDefault="00F409CB" w:rsidP="00F409CB">
            <w:pPr>
              <w:spacing w:after="0" w:line="240" w:lineRule="auto"/>
              <w:jc w:val="center"/>
              <w:rPr>
                <w:rFonts w:ascii="Times New Roman" w:hAnsi="Times New Roman"/>
                <w:b/>
              </w:rPr>
            </w:pPr>
            <w:r w:rsidRPr="001A7397">
              <w:rPr>
                <w:rFonts w:ascii="Times New Roman" w:hAnsi="Times New Roman"/>
                <w:b/>
              </w:rPr>
              <w:t>Nuostolio sumažinimo išlaidos</w:t>
            </w:r>
          </w:p>
        </w:tc>
      </w:tr>
      <w:tr w:rsidR="00F409CB" w:rsidRPr="001A7397" w14:paraId="57025B03" w14:textId="77777777" w:rsidTr="00C13246">
        <w:trPr>
          <w:jc w:val="center"/>
        </w:trPr>
        <w:tc>
          <w:tcPr>
            <w:tcW w:w="1275" w:type="dxa"/>
            <w:shd w:val="clear" w:color="auto" w:fill="auto"/>
          </w:tcPr>
          <w:p w14:paraId="2ACAB1A5" w14:textId="77777777" w:rsidR="00F409CB" w:rsidRPr="001A7397" w:rsidRDefault="00F409CB" w:rsidP="00F409CB">
            <w:pPr>
              <w:pStyle w:val="Pagrindiniotekstotrauka"/>
              <w:spacing w:after="0"/>
              <w:ind w:left="0"/>
              <w:jc w:val="center"/>
              <w:rPr>
                <w:sz w:val="22"/>
                <w:szCs w:val="22"/>
              </w:rPr>
            </w:pPr>
            <w:r w:rsidRPr="001A7397">
              <w:rPr>
                <w:sz w:val="22"/>
                <w:szCs w:val="22"/>
              </w:rPr>
              <w:t>10.6.</w:t>
            </w:r>
          </w:p>
        </w:tc>
        <w:tc>
          <w:tcPr>
            <w:tcW w:w="8643" w:type="dxa"/>
            <w:shd w:val="clear" w:color="auto" w:fill="auto"/>
            <w:vAlign w:val="center"/>
          </w:tcPr>
          <w:p w14:paraId="3D0DD71D" w14:textId="77777777" w:rsidR="00F409CB" w:rsidRPr="001A7397" w:rsidRDefault="00F409CB" w:rsidP="00F409CB">
            <w:pPr>
              <w:spacing w:after="0" w:line="240" w:lineRule="auto"/>
              <w:jc w:val="both"/>
              <w:rPr>
                <w:rFonts w:ascii="Times New Roman" w:hAnsi="Times New Roman"/>
              </w:rPr>
            </w:pPr>
            <w:r w:rsidRPr="001A7397">
              <w:rPr>
                <w:rFonts w:ascii="Times New Roman" w:hAnsi="Times New Roman"/>
              </w:rPr>
              <w:t xml:space="preserve">Pagrįsti profesiniai mokėjimai, honorarai ir išlaidos, kurios buvo patirtos su </w:t>
            </w:r>
            <w:r w:rsidRPr="001A7397">
              <w:rPr>
                <w:rFonts w:ascii="Times New Roman" w:hAnsi="Times New Roman"/>
                <w:b/>
              </w:rPr>
              <w:t xml:space="preserve">Draudiko </w:t>
            </w:r>
            <w:r w:rsidRPr="001A7397">
              <w:rPr>
                <w:rFonts w:ascii="Times New Roman" w:hAnsi="Times New Roman"/>
              </w:rPr>
              <w:t xml:space="preserve">išankstiniu raštišku sutikimu, įsitikinus, kad šios sąnaudos sušvelnins ar sumažins </w:t>
            </w:r>
            <w:r w:rsidRPr="001A7397">
              <w:rPr>
                <w:rFonts w:ascii="Times New Roman" w:hAnsi="Times New Roman"/>
                <w:b/>
              </w:rPr>
              <w:t>Reikalavimo</w:t>
            </w:r>
            <w:r w:rsidRPr="001A7397">
              <w:rPr>
                <w:rFonts w:ascii="Times New Roman" w:hAnsi="Times New Roman"/>
              </w:rPr>
              <w:t>, dėl kurio galiotų draudimo apsauga pagal šią draudimo sutartį, tikimybę.</w:t>
            </w:r>
          </w:p>
        </w:tc>
      </w:tr>
      <w:tr w:rsidR="00F409CB" w:rsidRPr="001A7397" w14:paraId="5A727559" w14:textId="77777777" w:rsidTr="00C13246">
        <w:trPr>
          <w:jc w:val="center"/>
        </w:trPr>
        <w:tc>
          <w:tcPr>
            <w:tcW w:w="9918" w:type="dxa"/>
            <w:gridSpan w:val="2"/>
            <w:shd w:val="clear" w:color="auto" w:fill="F2F2F2"/>
          </w:tcPr>
          <w:p w14:paraId="106A5603" w14:textId="77777777" w:rsidR="00F409CB" w:rsidRPr="001A7397" w:rsidRDefault="00F409CB" w:rsidP="00F409CB">
            <w:pPr>
              <w:spacing w:after="0" w:line="240" w:lineRule="auto"/>
              <w:jc w:val="center"/>
              <w:rPr>
                <w:rFonts w:ascii="Times New Roman" w:hAnsi="Times New Roman"/>
                <w:b/>
              </w:rPr>
            </w:pPr>
            <w:r w:rsidRPr="001A7397">
              <w:rPr>
                <w:rFonts w:ascii="Times New Roman" w:hAnsi="Times New Roman"/>
                <w:b/>
              </w:rPr>
              <w:t>Neatidėliotinos išlaidos</w:t>
            </w:r>
          </w:p>
        </w:tc>
      </w:tr>
      <w:tr w:rsidR="00F409CB" w:rsidRPr="001A7397" w14:paraId="0B43A7EE" w14:textId="77777777" w:rsidTr="00C13246">
        <w:trPr>
          <w:jc w:val="center"/>
        </w:trPr>
        <w:tc>
          <w:tcPr>
            <w:tcW w:w="1275" w:type="dxa"/>
            <w:shd w:val="clear" w:color="auto" w:fill="auto"/>
          </w:tcPr>
          <w:p w14:paraId="740CC360" w14:textId="77777777" w:rsidR="00F409CB" w:rsidRPr="001A7397" w:rsidRDefault="00F409CB" w:rsidP="00F409CB">
            <w:pPr>
              <w:pStyle w:val="Pagrindiniotekstotrauka"/>
              <w:spacing w:after="0"/>
              <w:ind w:left="0"/>
              <w:jc w:val="center"/>
              <w:rPr>
                <w:sz w:val="22"/>
                <w:szCs w:val="22"/>
              </w:rPr>
            </w:pPr>
            <w:r w:rsidRPr="001A7397">
              <w:rPr>
                <w:sz w:val="22"/>
                <w:szCs w:val="22"/>
              </w:rPr>
              <w:t>10.7.</w:t>
            </w:r>
          </w:p>
        </w:tc>
        <w:tc>
          <w:tcPr>
            <w:tcW w:w="8643" w:type="dxa"/>
            <w:shd w:val="clear" w:color="auto" w:fill="auto"/>
            <w:vAlign w:val="center"/>
          </w:tcPr>
          <w:p w14:paraId="28B0373B" w14:textId="77777777" w:rsidR="00F409CB" w:rsidRPr="001A7397" w:rsidRDefault="00F409CB" w:rsidP="00F409CB">
            <w:pPr>
              <w:spacing w:after="0" w:line="240" w:lineRule="auto"/>
              <w:jc w:val="both"/>
              <w:rPr>
                <w:rFonts w:ascii="Times New Roman" w:hAnsi="Times New Roman"/>
              </w:rPr>
            </w:pPr>
            <w:r w:rsidRPr="001A7397">
              <w:rPr>
                <w:rFonts w:ascii="Times New Roman" w:hAnsi="Times New Roman"/>
                <w:b/>
              </w:rPr>
              <w:t>Gynybos išlaidos</w:t>
            </w:r>
            <w:r w:rsidRPr="001A7397">
              <w:rPr>
                <w:rFonts w:ascii="Times New Roman" w:hAnsi="Times New Roman"/>
              </w:rPr>
              <w:t xml:space="preserve"> ar </w:t>
            </w:r>
            <w:r w:rsidRPr="001A7397">
              <w:rPr>
                <w:rFonts w:ascii="Times New Roman" w:hAnsi="Times New Roman"/>
                <w:b/>
              </w:rPr>
              <w:t>Teisinio atstovavimo išlaidos</w:t>
            </w:r>
            <w:r w:rsidRPr="001A7397">
              <w:rPr>
                <w:rFonts w:ascii="Times New Roman" w:hAnsi="Times New Roman"/>
              </w:rPr>
              <w:t>, kurios</w:t>
            </w:r>
            <w:r w:rsidRPr="001A7397">
              <w:rPr>
                <w:rFonts w:ascii="Times New Roman" w:hAnsi="Times New Roman"/>
                <w:b/>
              </w:rPr>
              <w:t xml:space="preserve"> </w:t>
            </w:r>
            <w:r w:rsidRPr="001A7397">
              <w:rPr>
                <w:rFonts w:ascii="Times New Roman" w:hAnsi="Times New Roman"/>
              </w:rPr>
              <w:t xml:space="preserve">susijusios su bet kokiu </w:t>
            </w:r>
            <w:r w:rsidRPr="001A7397">
              <w:rPr>
                <w:rFonts w:ascii="Times New Roman" w:hAnsi="Times New Roman"/>
                <w:b/>
              </w:rPr>
              <w:t xml:space="preserve">Reikalavimu </w:t>
            </w:r>
            <w:r w:rsidRPr="001A7397">
              <w:rPr>
                <w:rFonts w:ascii="Times New Roman" w:hAnsi="Times New Roman"/>
              </w:rPr>
              <w:t xml:space="preserve">ir kurias retrospektyviai patvirtina </w:t>
            </w:r>
            <w:r w:rsidRPr="001A7397">
              <w:rPr>
                <w:rFonts w:ascii="Times New Roman" w:hAnsi="Times New Roman"/>
                <w:b/>
              </w:rPr>
              <w:t>Draudikas,</w:t>
            </w:r>
            <w:r w:rsidRPr="001A7397">
              <w:rPr>
                <w:rFonts w:ascii="Times New Roman" w:hAnsi="Times New Roman"/>
              </w:rPr>
              <w:t xml:space="preserve"> jeigu pagrįstai negalima gauti</w:t>
            </w:r>
            <w:r w:rsidRPr="001A7397">
              <w:rPr>
                <w:rFonts w:ascii="Times New Roman" w:hAnsi="Times New Roman"/>
                <w:b/>
              </w:rPr>
              <w:t xml:space="preserve"> Draudiko</w:t>
            </w:r>
            <w:r w:rsidRPr="001A7397">
              <w:rPr>
                <w:rFonts w:ascii="Times New Roman" w:hAnsi="Times New Roman"/>
              </w:rPr>
              <w:t xml:space="preserve"> raštiško sutikimo prieš jas patiriant.</w:t>
            </w:r>
          </w:p>
        </w:tc>
      </w:tr>
      <w:tr w:rsidR="00F409CB" w:rsidRPr="001A7397" w14:paraId="0E6C802E" w14:textId="77777777" w:rsidTr="00C13246">
        <w:trPr>
          <w:jc w:val="center"/>
        </w:trPr>
        <w:tc>
          <w:tcPr>
            <w:tcW w:w="9918" w:type="dxa"/>
            <w:gridSpan w:val="2"/>
            <w:shd w:val="clear" w:color="auto" w:fill="F2F2F2"/>
          </w:tcPr>
          <w:p w14:paraId="3D8E129A" w14:textId="77777777" w:rsidR="00F409CB" w:rsidRPr="001A7397" w:rsidRDefault="00F409CB" w:rsidP="00F409CB">
            <w:pPr>
              <w:spacing w:after="0" w:line="240" w:lineRule="auto"/>
              <w:jc w:val="center"/>
              <w:rPr>
                <w:rFonts w:ascii="Times New Roman" w:hAnsi="Times New Roman"/>
                <w:b/>
              </w:rPr>
            </w:pPr>
            <w:r w:rsidRPr="001A7397">
              <w:rPr>
                <w:rFonts w:ascii="Times New Roman" w:hAnsi="Times New Roman"/>
                <w:b/>
              </w:rPr>
              <w:t>Reputacijos atstatymo išlaidos</w:t>
            </w:r>
          </w:p>
        </w:tc>
      </w:tr>
      <w:tr w:rsidR="00F409CB" w:rsidRPr="001A7397" w14:paraId="73EEB14F" w14:textId="77777777" w:rsidTr="00C13246">
        <w:trPr>
          <w:jc w:val="center"/>
        </w:trPr>
        <w:tc>
          <w:tcPr>
            <w:tcW w:w="1275" w:type="dxa"/>
            <w:shd w:val="clear" w:color="auto" w:fill="auto"/>
          </w:tcPr>
          <w:p w14:paraId="737E1D34" w14:textId="77777777" w:rsidR="00F409CB" w:rsidRPr="001A7397" w:rsidRDefault="00F409CB" w:rsidP="00F409CB">
            <w:pPr>
              <w:pStyle w:val="Pagrindiniotekstotrauka"/>
              <w:spacing w:after="0"/>
              <w:ind w:left="0"/>
              <w:jc w:val="center"/>
              <w:rPr>
                <w:sz w:val="22"/>
                <w:szCs w:val="22"/>
              </w:rPr>
            </w:pPr>
            <w:r w:rsidRPr="001A7397">
              <w:rPr>
                <w:sz w:val="22"/>
                <w:szCs w:val="22"/>
              </w:rPr>
              <w:t>10.8.</w:t>
            </w:r>
          </w:p>
        </w:tc>
        <w:tc>
          <w:tcPr>
            <w:tcW w:w="8643" w:type="dxa"/>
            <w:shd w:val="clear" w:color="auto" w:fill="auto"/>
            <w:vAlign w:val="center"/>
          </w:tcPr>
          <w:p w14:paraId="48335272" w14:textId="77777777" w:rsidR="00F409CB" w:rsidRPr="001A7397" w:rsidRDefault="00F409CB" w:rsidP="00F409CB">
            <w:pPr>
              <w:spacing w:after="0" w:line="240" w:lineRule="auto"/>
              <w:jc w:val="both"/>
              <w:rPr>
                <w:rFonts w:ascii="Times New Roman" w:hAnsi="Times New Roman"/>
              </w:rPr>
            </w:pPr>
            <w:r w:rsidRPr="001A7397">
              <w:rPr>
                <w:rFonts w:ascii="Times New Roman" w:hAnsi="Times New Roman"/>
              </w:rPr>
              <w:t xml:space="preserve">Viešųjų ryšių išlaidos, patirtos gavus Draudiko išankstinį sutikimą, skirtos sumažinti bet kokią </w:t>
            </w:r>
            <w:r w:rsidRPr="001A7397">
              <w:rPr>
                <w:rFonts w:ascii="Times New Roman" w:hAnsi="Times New Roman"/>
                <w:b/>
              </w:rPr>
              <w:t>Apdraustojo</w:t>
            </w:r>
            <w:r w:rsidRPr="001A7397">
              <w:rPr>
                <w:rFonts w:ascii="Times New Roman" w:hAnsi="Times New Roman"/>
              </w:rPr>
              <w:t xml:space="preserve"> reputacijai padarytą žalą ryšium su </w:t>
            </w:r>
            <w:r w:rsidRPr="001A7397">
              <w:rPr>
                <w:rFonts w:ascii="Times New Roman" w:hAnsi="Times New Roman"/>
                <w:b/>
              </w:rPr>
              <w:t>Reikalavimu</w:t>
            </w:r>
            <w:r w:rsidRPr="001A7397">
              <w:rPr>
                <w:rFonts w:ascii="Times New Roman" w:hAnsi="Times New Roman"/>
              </w:rPr>
              <w:t>.</w:t>
            </w:r>
          </w:p>
        </w:tc>
      </w:tr>
      <w:tr w:rsidR="00F409CB" w:rsidRPr="001A7397" w14:paraId="6E60257F" w14:textId="77777777" w:rsidTr="00C13246">
        <w:trPr>
          <w:jc w:val="center"/>
        </w:trPr>
        <w:tc>
          <w:tcPr>
            <w:tcW w:w="9918" w:type="dxa"/>
            <w:gridSpan w:val="2"/>
            <w:shd w:val="clear" w:color="auto" w:fill="F2F2F2"/>
          </w:tcPr>
          <w:p w14:paraId="271511FF" w14:textId="77777777" w:rsidR="00F409CB" w:rsidRPr="001A7397" w:rsidRDefault="00F409CB" w:rsidP="00F409CB">
            <w:pPr>
              <w:spacing w:after="0" w:line="240" w:lineRule="auto"/>
              <w:jc w:val="center"/>
              <w:rPr>
                <w:rFonts w:ascii="Times New Roman" w:hAnsi="Times New Roman"/>
                <w:b/>
              </w:rPr>
            </w:pPr>
            <w:r w:rsidRPr="001A7397">
              <w:rPr>
                <w:rFonts w:ascii="Times New Roman" w:hAnsi="Times New Roman"/>
                <w:b/>
              </w:rPr>
              <w:t>Oficialus tyrimas</w:t>
            </w:r>
          </w:p>
        </w:tc>
      </w:tr>
      <w:tr w:rsidR="00F409CB" w:rsidRPr="001A7397" w14:paraId="72453DE9" w14:textId="77777777" w:rsidTr="00C13246">
        <w:trPr>
          <w:jc w:val="center"/>
        </w:trPr>
        <w:tc>
          <w:tcPr>
            <w:tcW w:w="1275" w:type="dxa"/>
            <w:shd w:val="clear" w:color="auto" w:fill="auto"/>
          </w:tcPr>
          <w:p w14:paraId="798B6C60" w14:textId="77777777" w:rsidR="00F409CB" w:rsidRPr="001A7397" w:rsidRDefault="00F409CB" w:rsidP="00F409CB">
            <w:pPr>
              <w:pStyle w:val="Pagrindiniotekstotrauka"/>
              <w:spacing w:after="0"/>
              <w:ind w:left="0"/>
              <w:jc w:val="center"/>
              <w:rPr>
                <w:sz w:val="22"/>
                <w:szCs w:val="22"/>
              </w:rPr>
            </w:pPr>
            <w:r w:rsidRPr="001A7397">
              <w:rPr>
                <w:sz w:val="22"/>
                <w:szCs w:val="22"/>
              </w:rPr>
              <w:t>10.9.</w:t>
            </w:r>
          </w:p>
        </w:tc>
        <w:tc>
          <w:tcPr>
            <w:tcW w:w="8643" w:type="dxa"/>
            <w:shd w:val="clear" w:color="auto" w:fill="auto"/>
            <w:vAlign w:val="center"/>
          </w:tcPr>
          <w:p w14:paraId="74C986CC" w14:textId="77777777" w:rsidR="00F409CB" w:rsidRPr="001A7397" w:rsidRDefault="00F409CB" w:rsidP="00F409CB">
            <w:pPr>
              <w:spacing w:after="0" w:line="240" w:lineRule="auto"/>
              <w:jc w:val="both"/>
              <w:rPr>
                <w:rFonts w:ascii="Times New Roman" w:hAnsi="Times New Roman"/>
              </w:rPr>
            </w:pPr>
            <w:r w:rsidRPr="001A7397">
              <w:rPr>
                <w:rFonts w:ascii="Times New Roman" w:hAnsi="Times New Roman"/>
                <w:b/>
              </w:rPr>
              <w:t>Apdraustojo</w:t>
            </w:r>
            <w:r w:rsidRPr="001A7397">
              <w:rPr>
                <w:rFonts w:ascii="Times New Roman" w:hAnsi="Times New Roman"/>
              </w:rPr>
              <w:t xml:space="preserve"> veiklos išorinis oficialus tyrimas ar nagrinėjimas, kurį atlieka kompetentingos valstybės ar vietos valdžios institucijų ar įstaigų įgalioti organai (pareigūnai) ir kuris pradėtas įstatymų nustatyta tvarka</w:t>
            </w:r>
            <w:r w:rsidRPr="001A7397">
              <w:rPr>
                <w:rFonts w:ascii="Times New Roman" w:eastAsia="Times New Roman" w:hAnsi="Times New Roman"/>
                <w:lang w:eastAsia="lt-LT"/>
              </w:rPr>
              <w:t xml:space="preserve"> pateikus </w:t>
            </w:r>
            <w:r w:rsidRPr="001A7397">
              <w:rPr>
                <w:rFonts w:ascii="Times New Roman" w:eastAsia="Times New Roman" w:hAnsi="Times New Roman"/>
                <w:b/>
                <w:lang w:eastAsia="lt-LT"/>
              </w:rPr>
              <w:t>Apdraustajam</w:t>
            </w:r>
            <w:r w:rsidRPr="001A7397">
              <w:rPr>
                <w:rFonts w:ascii="Times New Roman" w:eastAsia="Times New Roman" w:hAnsi="Times New Roman"/>
                <w:lang w:eastAsia="lt-LT"/>
              </w:rPr>
              <w:t xml:space="preserve"> rašytinį kvietimą dalyvauti susirinkime, posėdyje ar apklausoje, traukiant </w:t>
            </w:r>
            <w:r w:rsidRPr="001A7397">
              <w:rPr>
                <w:rFonts w:ascii="Times New Roman" w:hAnsi="Times New Roman"/>
                <w:b/>
              </w:rPr>
              <w:t>Apdraustąjį</w:t>
            </w:r>
            <w:r w:rsidRPr="001A7397">
              <w:rPr>
                <w:rFonts w:ascii="Times New Roman" w:hAnsi="Times New Roman"/>
              </w:rPr>
              <w:t xml:space="preserve"> atsakomybėn, paaiškėjus civilinės atsakomybės </w:t>
            </w:r>
            <w:r w:rsidRPr="001A7397">
              <w:rPr>
                <w:rFonts w:ascii="Times New Roman" w:hAnsi="Times New Roman"/>
              </w:rPr>
              <w:lastRenderedPageBreak/>
              <w:t xml:space="preserve">taikymo klausimams ar kitais Lietuvos Respublikos įstatymų numatytais atvejais, kai teisės aktų nustatyta tvarka atsakomybėn traukiamas už tai atsakingas </w:t>
            </w:r>
            <w:r w:rsidRPr="001A7397">
              <w:rPr>
                <w:rFonts w:ascii="Times New Roman" w:hAnsi="Times New Roman"/>
                <w:b/>
              </w:rPr>
              <w:t>Apdraustasis.</w:t>
            </w:r>
          </w:p>
        </w:tc>
      </w:tr>
      <w:tr w:rsidR="00F409CB" w:rsidRPr="001A7397" w14:paraId="7194BF21" w14:textId="77777777" w:rsidTr="00C13246">
        <w:trPr>
          <w:jc w:val="center"/>
        </w:trPr>
        <w:tc>
          <w:tcPr>
            <w:tcW w:w="9918" w:type="dxa"/>
            <w:gridSpan w:val="2"/>
            <w:shd w:val="clear" w:color="auto" w:fill="F2F2F2"/>
          </w:tcPr>
          <w:p w14:paraId="656512F2" w14:textId="77777777" w:rsidR="00F409CB" w:rsidRPr="001A7397" w:rsidRDefault="00F409CB" w:rsidP="00F409CB">
            <w:pPr>
              <w:spacing w:after="0" w:line="240" w:lineRule="auto"/>
              <w:jc w:val="center"/>
              <w:rPr>
                <w:rFonts w:ascii="Times New Roman" w:hAnsi="Times New Roman"/>
                <w:b/>
              </w:rPr>
            </w:pPr>
            <w:r w:rsidRPr="001A7397">
              <w:rPr>
                <w:rFonts w:ascii="Times New Roman" w:hAnsi="Times New Roman"/>
                <w:b/>
              </w:rPr>
              <w:lastRenderedPageBreak/>
              <w:t>Neteisėtas veiksmas</w:t>
            </w:r>
          </w:p>
        </w:tc>
      </w:tr>
      <w:tr w:rsidR="00F409CB" w:rsidRPr="001A7397" w14:paraId="21C4E3CE" w14:textId="77777777" w:rsidTr="00C13246">
        <w:trPr>
          <w:jc w:val="center"/>
        </w:trPr>
        <w:tc>
          <w:tcPr>
            <w:tcW w:w="1275" w:type="dxa"/>
            <w:shd w:val="clear" w:color="auto" w:fill="auto"/>
          </w:tcPr>
          <w:p w14:paraId="7275406F" w14:textId="77777777" w:rsidR="00F409CB" w:rsidRPr="001A7397" w:rsidRDefault="00F409CB" w:rsidP="00F409CB">
            <w:pPr>
              <w:pStyle w:val="Pagrindiniotekstotrauka"/>
              <w:spacing w:after="0"/>
              <w:ind w:left="0"/>
              <w:jc w:val="center"/>
              <w:rPr>
                <w:sz w:val="22"/>
                <w:szCs w:val="22"/>
              </w:rPr>
            </w:pPr>
            <w:r w:rsidRPr="001A7397">
              <w:rPr>
                <w:sz w:val="22"/>
                <w:szCs w:val="22"/>
              </w:rPr>
              <w:t>10.10.</w:t>
            </w:r>
          </w:p>
        </w:tc>
        <w:tc>
          <w:tcPr>
            <w:tcW w:w="8643" w:type="dxa"/>
            <w:shd w:val="clear" w:color="auto" w:fill="auto"/>
            <w:vAlign w:val="center"/>
          </w:tcPr>
          <w:p w14:paraId="1735CE73" w14:textId="77777777" w:rsidR="00F409CB" w:rsidRPr="001A7397" w:rsidRDefault="00F409CB" w:rsidP="00F409CB">
            <w:pPr>
              <w:spacing w:after="0" w:line="240" w:lineRule="auto"/>
              <w:jc w:val="both"/>
              <w:rPr>
                <w:rFonts w:ascii="Times New Roman" w:hAnsi="Times New Roman"/>
              </w:rPr>
            </w:pPr>
            <w:r w:rsidRPr="001A7397">
              <w:rPr>
                <w:rFonts w:ascii="Times New Roman" w:hAnsi="Times New Roman"/>
                <w:b/>
              </w:rPr>
              <w:t xml:space="preserve">Neteisėtas veiksmas </w:t>
            </w:r>
            <w:r w:rsidRPr="001A7397">
              <w:rPr>
                <w:rFonts w:ascii="Times New Roman" w:hAnsi="Times New Roman"/>
              </w:rPr>
              <w:t xml:space="preserve">dėl darbo santykių </w:t>
            </w:r>
            <w:r w:rsidRPr="001A7397">
              <w:rPr>
                <w:rFonts w:ascii="Times New Roman" w:hAnsi="Times New Roman"/>
                <w:b/>
              </w:rPr>
              <w:t xml:space="preserve">– </w:t>
            </w:r>
            <w:r w:rsidRPr="001A7397">
              <w:rPr>
                <w:rFonts w:ascii="Times New Roman" w:hAnsi="Times New Roman"/>
              </w:rPr>
              <w:t>įskaitant, bet neapsiribojant, tai yra:</w:t>
            </w:r>
          </w:p>
          <w:p w14:paraId="063DC974" w14:textId="77777777" w:rsidR="00F409CB" w:rsidRPr="001A7397" w:rsidRDefault="00F409CB" w:rsidP="00F409CB">
            <w:pPr>
              <w:numPr>
                <w:ilvl w:val="0"/>
                <w:numId w:val="12"/>
              </w:numPr>
              <w:spacing w:after="0" w:line="240" w:lineRule="auto"/>
              <w:ind w:left="218" w:hanging="218"/>
              <w:jc w:val="both"/>
              <w:rPr>
                <w:rFonts w:ascii="Times New Roman" w:hAnsi="Times New Roman"/>
              </w:rPr>
            </w:pPr>
            <w:r w:rsidRPr="001A7397">
              <w:rPr>
                <w:rFonts w:ascii="Times New Roman" w:hAnsi="Times New Roman"/>
              </w:rPr>
              <w:t>neteisėtas ar neteisingas atleidimas iš pareigų, atleidimas iš darbo, nušalinimas nuo pareigų ar darbo santykių nutraukimas;</w:t>
            </w:r>
          </w:p>
          <w:p w14:paraId="0B66190C" w14:textId="77777777" w:rsidR="00F409CB" w:rsidRPr="001A7397" w:rsidRDefault="00F409CB" w:rsidP="00F409CB">
            <w:pPr>
              <w:numPr>
                <w:ilvl w:val="0"/>
                <w:numId w:val="12"/>
              </w:numPr>
              <w:spacing w:after="0" w:line="240" w:lineRule="auto"/>
              <w:ind w:left="218" w:hanging="218"/>
              <w:jc w:val="both"/>
              <w:rPr>
                <w:rFonts w:ascii="Times New Roman" w:hAnsi="Times New Roman"/>
              </w:rPr>
            </w:pPr>
            <w:r w:rsidRPr="001A7397">
              <w:rPr>
                <w:rFonts w:ascii="Times New Roman" w:hAnsi="Times New Roman"/>
              </w:rPr>
              <w:t>neteisėtai ar neteisingai paskirta tarnybine nuobauda;</w:t>
            </w:r>
          </w:p>
          <w:p w14:paraId="66DB93C9" w14:textId="77777777" w:rsidR="00F409CB" w:rsidRPr="001A7397" w:rsidRDefault="00F409CB" w:rsidP="00F409CB">
            <w:pPr>
              <w:numPr>
                <w:ilvl w:val="0"/>
                <w:numId w:val="12"/>
              </w:numPr>
              <w:spacing w:after="0" w:line="240" w:lineRule="auto"/>
              <w:ind w:left="218" w:hanging="218"/>
              <w:jc w:val="both"/>
              <w:rPr>
                <w:rFonts w:ascii="Times New Roman" w:hAnsi="Times New Roman"/>
              </w:rPr>
            </w:pPr>
            <w:r w:rsidRPr="001A7397">
              <w:rPr>
                <w:rFonts w:ascii="Times New Roman" w:hAnsi="Times New Roman"/>
              </w:rPr>
              <w:t>su darbo santykiais susijęs šmeižtas, įžeidimas, pažeminimas, garbės ir orumo žeminimas, emocinės kančios sukėlimas, asmens privatumo pažeidimas;</w:t>
            </w:r>
          </w:p>
          <w:p w14:paraId="10C1693A" w14:textId="77777777" w:rsidR="00F409CB" w:rsidRPr="001A7397" w:rsidRDefault="00F409CB" w:rsidP="00F409CB">
            <w:pPr>
              <w:numPr>
                <w:ilvl w:val="0"/>
                <w:numId w:val="12"/>
              </w:numPr>
              <w:spacing w:after="0" w:line="240" w:lineRule="auto"/>
              <w:ind w:left="218" w:hanging="218"/>
              <w:jc w:val="both"/>
              <w:rPr>
                <w:rFonts w:ascii="Times New Roman" w:hAnsi="Times New Roman"/>
              </w:rPr>
            </w:pPr>
            <w:r w:rsidRPr="001A7397">
              <w:rPr>
                <w:rFonts w:ascii="Times New Roman" w:hAnsi="Times New Roman"/>
              </w:rPr>
              <w:t>karjeros galimybių atėmimas;</w:t>
            </w:r>
          </w:p>
          <w:p w14:paraId="66EE9C6D" w14:textId="77777777" w:rsidR="00F409CB" w:rsidRPr="001A7397" w:rsidRDefault="00F409CB" w:rsidP="00F409CB">
            <w:pPr>
              <w:numPr>
                <w:ilvl w:val="0"/>
                <w:numId w:val="12"/>
              </w:numPr>
              <w:spacing w:after="0" w:line="240" w:lineRule="auto"/>
              <w:ind w:left="218" w:hanging="218"/>
              <w:jc w:val="both"/>
              <w:rPr>
                <w:rFonts w:ascii="Times New Roman" w:hAnsi="Times New Roman"/>
              </w:rPr>
            </w:pPr>
            <w:r w:rsidRPr="001A7397">
              <w:rPr>
                <w:rFonts w:ascii="Times New Roman" w:hAnsi="Times New Roman"/>
              </w:rPr>
              <w:t>nesuteikimas, neteisėtas ar neteisingas pažeminimas pareigose;</w:t>
            </w:r>
          </w:p>
          <w:p w14:paraId="6AF3F0F0" w14:textId="77777777" w:rsidR="00F409CB" w:rsidRPr="001A7397" w:rsidRDefault="00F409CB" w:rsidP="00F409CB">
            <w:pPr>
              <w:numPr>
                <w:ilvl w:val="0"/>
                <w:numId w:val="12"/>
              </w:numPr>
              <w:spacing w:after="0" w:line="240" w:lineRule="auto"/>
              <w:ind w:left="218" w:hanging="218"/>
              <w:jc w:val="both"/>
              <w:rPr>
                <w:rFonts w:ascii="Times New Roman" w:hAnsi="Times New Roman"/>
              </w:rPr>
            </w:pPr>
            <w:r w:rsidRPr="001A7397">
              <w:rPr>
                <w:rFonts w:ascii="Times New Roman" w:hAnsi="Times New Roman"/>
              </w:rPr>
              <w:t>neįdarbinimas;</w:t>
            </w:r>
          </w:p>
          <w:p w14:paraId="2B6F243F" w14:textId="77777777" w:rsidR="00F409CB" w:rsidRPr="001A7397" w:rsidRDefault="00F409CB" w:rsidP="00F409CB">
            <w:pPr>
              <w:numPr>
                <w:ilvl w:val="0"/>
                <w:numId w:val="12"/>
              </w:numPr>
              <w:spacing w:after="0" w:line="240" w:lineRule="auto"/>
              <w:ind w:left="218" w:hanging="218"/>
              <w:jc w:val="both"/>
              <w:rPr>
                <w:rFonts w:ascii="Times New Roman" w:hAnsi="Times New Roman"/>
              </w:rPr>
            </w:pPr>
            <w:r w:rsidRPr="001A7397">
              <w:rPr>
                <w:rFonts w:ascii="Times New Roman" w:hAnsi="Times New Roman"/>
              </w:rPr>
              <w:t>nepateikimas tikslių, teisingų darbo rekomendacijų;</w:t>
            </w:r>
          </w:p>
          <w:p w14:paraId="61CE3E81" w14:textId="77777777" w:rsidR="00F409CB" w:rsidRPr="001A7397" w:rsidRDefault="00F409CB" w:rsidP="00F409CB">
            <w:pPr>
              <w:numPr>
                <w:ilvl w:val="0"/>
                <w:numId w:val="12"/>
              </w:numPr>
              <w:spacing w:after="0" w:line="240" w:lineRule="auto"/>
              <w:ind w:left="218" w:hanging="218"/>
              <w:jc w:val="both"/>
              <w:rPr>
                <w:rFonts w:ascii="Times New Roman" w:hAnsi="Times New Roman"/>
              </w:rPr>
            </w:pPr>
            <w:r w:rsidRPr="001A7397">
              <w:rPr>
                <w:rFonts w:ascii="Times New Roman" w:hAnsi="Times New Roman"/>
              </w:rPr>
              <w:t>nesuteikimas darbo vietos, nesuteikimas ar sumažinimas darbo krūvio;</w:t>
            </w:r>
          </w:p>
          <w:p w14:paraId="4040CEDA" w14:textId="77777777" w:rsidR="00F409CB" w:rsidRPr="001A7397" w:rsidRDefault="00F409CB" w:rsidP="00F409CB">
            <w:pPr>
              <w:numPr>
                <w:ilvl w:val="0"/>
                <w:numId w:val="12"/>
              </w:numPr>
              <w:spacing w:after="0" w:line="240" w:lineRule="auto"/>
              <w:ind w:left="218" w:hanging="218"/>
              <w:jc w:val="both"/>
              <w:rPr>
                <w:rFonts w:ascii="Times New Roman" w:hAnsi="Times New Roman"/>
              </w:rPr>
            </w:pPr>
            <w:r w:rsidRPr="001A7397">
              <w:rPr>
                <w:rFonts w:ascii="Times New Roman" w:hAnsi="Times New Roman"/>
              </w:rPr>
              <w:t>aplaidus, atsainus darbuotojo veiklos įvertinimas;</w:t>
            </w:r>
          </w:p>
          <w:p w14:paraId="114C61EE" w14:textId="77777777" w:rsidR="00F409CB" w:rsidRPr="001A7397" w:rsidRDefault="00F409CB" w:rsidP="00F409CB">
            <w:pPr>
              <w:numPr>
                <w:ilvl w:val="0"/>
                <w:numId w:val="12"/>
              </w:numPr>
              <w:spacing w:after="0" w:line="240" w:lineRule="auto"/>
              <w:ind w:left="218" w:hanging="218"/>
              <w:jc w:val="both"/>
              <w:rPr>
                <w:rFonts w:ascii="Times New Roman" w:hAnsi="Times New Roman"/>
              </w:rPr>
            </w:pPr>
            <w:r w:rsidRPr="001A7397">
              <w:rPr>
                <w:rFonts w:ascii="Times New Roman" w:hAnsi="Times New Roman"/>
              </w:rPr>
              <w:t>bet koks seksualinis priekabiavimas, priekabiavimas rasės, neįgalumo pagrindu;</w:t>
            </w:r>
          </w:p>
          <w:p w14:paraId="3A55AE0B" w14:textId="77777777" w:rsidR="00F409CB" w:rsidRPr="001A7397" w:rsidRDefault="00F409CB" w:rsidP="00F409CB">
            <w:pPr>
              <w:numPr>
                <w:ilvl w:val="0"/>
                <w:numId w:val="12"/>
              </w:numPr>
              <w:spacing w:after="0" w:line="240" w:lineRule="auto"/>
              <w:ind w:left="218" w:hanging="218"/>
              <w:jc w:val="both"/>
              <w:rPr>
                <w:rFonts w:ascii="Times New Roman" w:hAnsi="Times New Roman"/>
              </w:rPr>
            </w:pPr>
            <w:r w:rsidRPr="001A7397">
              <w:rPr>
                <w:rFonts w:ascii="Times New Roman" w:hAnsi="Times New Roman"/>
              </w:rPr>
              <w:t>neteisėta ar neteisinga su darbo santykiais susijusi diskriminacija (įskaitant, bet neapsiribojant diskriminacija dėl amžiaus, lyties, rasės, odos spalvos, tautinės kilmės, religijos, seksualinės orientacijos, nėštumo ar neįgalumo);</w:t>
            </w:r>
          </w:p>
          <w:p w14:paraId="0402B9E3" w14:textId="77777777" w:rsidR="00F409CB" w:rsidRPr="001A7397" w:rsidRDefault="00F409CB" w:rsidP="00F409CB">
            <w:pPr>
              <w:numPr>
                <w:ilvl w:val="0"/>
                <w:numId w:val="12"/>
              </w:numPr>
              <w:spacing w:after="0" w:line="240" w:lineRule="auto"/>
              <w:ind w:left="218" w:hanging="218"/>
              <w:jc w:val="both"/>
              <w:rPr>
                <w:rFonts w:ascii="Times New Roman" w:hAnsi="Times New Roman"/>
              </w:rPr>
            </w:pPr>
            <w:r w:rsidRPr="001A7397">
              <w:rPr>
                <w:rFonts w:ascii="Times New Roman" w:hAnsi="Times New Roman"/>
              </w:rPr>
              <w:t>netinkama darbuotojų politika ir procedūros;</w:t>
            </w:r>
          </w:p>
          <w:p w14:paraId="77A1DD6D" w14:textId="77777777" w:rsidR="00F409CB" w:rsidRPr="001A7397" w:rsidRDefault="00F409CB" w:rsidP="00F409CB">
            <w:pPr>
              <w:numPr>
                <w:ilvl w:val="0"/>
                <w:numId w:val="12"/>
              </w:numPr>
              <w:spacing w:after="0" w:line="240" w:lineRule="auto"/>
              <w:ind w:left="218" w:hanging="218"/>
              <w:jc w:val="both"/>
              <w:rPr>
                <w:rFonts w:ascii="Times New Roman" w:hAnsi="Times New Roman"/>
              </w:rPr>
            </w:pPr>
            <w:r w:rsidRPr="001A7397">
              <w:rPr>
                <w:rFonts w:ascii="Times New Roman" w:hAnsi="Times New Roman"/>
              </w:rPr>
              <w:t>fizinės ir psichologinės prievartos prieš darbuotoją remiantis tuo, kad toks darbuotojas naudojasi ar mėgina naudotis savo teisėmis pagal įstatymą;</w:t>
            </w:r>
          </w:p>
          <w:p w14:paraId="17B8A5FF" w14:textId="77777777" w:rsidR="00F409CB" w:rsidRPr="001A7397" w:rsidRDefault="00F409CB" w:rsidP="00F409CB">
            <w:pPr>
              <w:numPr>
                <w:ilvl w:val="0"/>
                <w:numId w:val="12"/>
              </w:numPr>
              <w:spacing w:after="0" w:line="240" w:lineRule="auto"/>
              <w:ind w:left="218" w:hanging="218"/>
              <w:jc w:val="both"/>
              <w:rPr>
                <w:rFonts w:ascii="Times New Roman" w:hAnsi="Times New Roman"/>
              </w:rPr>
            </w:pPr>
            <w:r w:rsidRPr="001A7397">
              <w:rPr>
                <w:rFonts w:ascii="Times New Roman" w:hAnsi="Times New Roman"/>
              </w:rPr>
              <w:t>pažeidimas asmens civilinio pobūdžio teisių, susijusių su bet kuriuo iš aukščiau išvardintų punktų.</w:t>
            </w:r>
          </w:p>
        </w:tc>
      </w:tr>
      <w:tr w:rsidR="00F409CB" w:rsidRPr="001A7397" w14:paraId="32B3FAF6" w14:textId="77777777" w:rsidTr="00C13246">
        <w:trPr>
          <w:jc w:val="center"/>
        </w:trPr>
        <w:tc>
          <w:tcPr>
            <w:tcW w:w="9918" w:type="dxa"/>
            <w:gridSpan w:val="2"/>
            <w:shd w:val="clear" w:color="auto" w:fill="F2F2F2"/>
          </w:tcPr>
          <w:p w14:paraId="19642A35" w14:textId="77777777" w:rsidR="00F409CB" w:rsidRPr="001A7397" w:rsidRDefault="00F409CB" w:rsidP="00F409CB">
            <w:pPr>
              <w:numPr>
                <w:ilvl w:val="0"/>
                <w:numId w:val="36"/>
              </w:numPr>
              <w:tabs>
                <w:tab w:val="left" w:pos="454"/>
              </w:tabs>
              <w:spacing w:after="0" w:line="240" w:lineRule="auto"/>
              <w:ind w:left="29" w:firstLine="0"/>
              <w:jc w:val="center"/>
              <w:rPr>
                <w:rFonts w:ascii="Times New Roman" w:hAnsi="Times New Roman"/>
                <w:b/>
              </w:rPr>
            </w:pPr>
            <w:r w:rsidRPr="001A7397">
              <w:rPr>
                <w:rFonts w:ascii="Times New Roman" w:hAnsi="Times New Roman"/>
                <w:b/>
              </w:rPr>
              <w:t>Nedraudžiamieji įvykiai</w:t>
            </w:r>
          </w:p>
        </w:tc>
      </w:tr>
      <w:tr w:rsidR="00F409CB" w:rsidRPr="001A7397" w14:paraId="1135732E" w14:textId="77777777" w:rsidTr="00C13246">
        <w:trPr>
          <w:jc w:val="center"/>
        </w:trPr>
        <w:tc>
          <w:tcPr>
            <w:tcW w:w="9918" w:type="dxa"/>
            <w:gridSpan w:val="2"/>
            <w:shd w:val="clear" w:color="auto" w:fill="F2F2F2"/>
          </w:tcPr>
          <w:p w14:paraId="3DAF82B0" w14:textId="77777777" w:rsidR="00F409CB" w:rsidRPr="001A7397" w:rsidRDefault="00F409CB" w:rsidP="00F409CB">
            <w:pPr>
              <w:spacing w:after="0" w:line="240" w:lineRule="auto"/>
              <w:jc w:val="center"/>
              <w:rPr>
                <w:rFonts w:ascii="Times New Roman" w:hAnsi="Times New Roman"/>
                <w:b/>
              </w:rPr>
            </w:pPr>
            <w:r w:rsidRPr="001A7397">
              <w:rPr>
                <w:rFonts w:ascii="Times New Roman" w:hAnsi="Times New Roman"/>
                <w:b/>
              </w:rPr>
              <w:t>Elgesys</w:t>
            </w:r>
          </w:p>
        </w:tc>
      </w:tr>
      <w:tr w:rsidR="00F409CB" w:rsidRPr="001A7397" w14:paraId="2C156E17" w14:textId="77777777" w:rsidTr="00C13246">
        <w:trPr>
          <w:jc w:val="center"/>
        </w:trPr>
        <w:tc>
          <w:tcPr>
            <w:tcW w:w="1275" w:type="dxa"/>
            <w:shd w:val="clear" w:color="auto" w:fill="auto"/>
          </w:tcPr>
          <w:p w14:paraId="4A906C00" w14:textId="77777777" w:rsidR="00F409CB" w:rsidRPr="001A7397" w:rsidRDefault="00F409CB" w:rsidP="00F409CB">
            <w:pPr>
              <w:pStyle w:val="Pagrindiniotekstotrauka"/>
              <w:numPr>
                <w:ilvl w:val="1"/>
                <w:numId w:val="36"/>
              </w:numPr>
              <w:spacing w:after="0"/>
              <w:rPr>
                <w:sz w:val="22"/>
                <w:szCs w:val="22"/>
              </w:rPr>
            </w:pPr>
          </w:p>
        </w:tc>
        <w:tc>
          <w:tcPr>
            <w:tcW w:w="8643" w:type="dxa"/>
            <w:shd w:val="clear" w:color="auto" w:fill="auto"/>
            <w:vAlign w:val="center"/>
          </w:tcPr>
          <w:p w14:paraId="218C0FFF" w14:textId="77777777" w:rsidR="00F409CB" w:rsidRPr="001A7397" w:rsidRDefault="00F409CB" w:rsidP="00F409CB">
            <w:pPr>
              <w:spacing w:after="0" w:line="240" w:lineRule="auto"/>
              <w:jc w:val="both"/>
              <w:rPr>
                <w:rFonts w:ascii="Times New Roman" w:hAnsi="Times New Roman"/>
              </w:rPr>
            </w:pPr>
            <w:r w:rsidRPr="001A7397">
              <w:rPr>
                <w:rFonts w:ascii="Times New Roman" w:hAnsi="Times New Roman"/>
                <w:b/>
              </w:rPr>
              <w:t>Draudikas</w:t>
            </w:r>
            <w:r w:rsidRPr="001A7397">
              <w:rPr>
                <w:rFonts w:ascii="Times New Roman" w:hAnsi="Times New Roman"/>
              </w:rPr>
              <w:t xml:space="preserve"> neatlygins </w:t>
            </w:r>
            <w:r w:rsidRPr="001A7397">
              <w:rPr>
                <w:rFonts w:ascii="Times New Roman" w:hAnsi="Times New Roman"/>
                <w:b/>
              </w:rPr>
              <w:t>Nuostolių</w:t>
            </w:r>
            <w:r w:rsidRPr="001A7397">
              <w:rPr>
                <w:rFonts w:ascii="Times New Roman" w:hAnsi="Times New Roman"/>
              </w:rPr>
              <w:t xml:space="preserve">, kuriuos lėmė nesąžiningumas (asmeninė nauda), kuris buvo patirtas </w:t>
            </w:r>
            <w:r w:rsidRPr="001A7397">
              <w:rPr>
                <w:rFonts w:ascii="Times New Roman" w:hAnsi="Times New Roman"/>
                <w:b/>
              </w:rPr>
              <w:t>Apdraustojo</w:t>
            </w:r>
            <w:r w:rsidRPr="001A7397">
              <w:rPr>
                <w:rFonts w:ascii="Times New Roman" w:hAnsi="Times New Roman"/>
              </w:rPr>
              <w:t xml:space="preserve"> ar jo vardu, kylantis iš ar priskirtinas:</w:t>
            </w:r>
          </w:p>
          <w:p w14:paraId="154E74DE" w14:textId="77777777" w:rsidR="00F409CB" w:rsidRPr="001A7397" w:rsidRDefault="00F409CB" w:rsidP="00F409CB">
            <w:pPr>
              <w:numPr>
                <w:ilvl w:val="0"/>
                <w:numId w:val="12"/>
              </w:numPr>
              <w:spacing w:after="0" w:line="240" w:lineRule="auto"/>
              <w:ind w:left="194" w:hanging="142"/>
              <w:jc w:val="both"/>
              <w:rPr>
                <w:rFonts w:ascii="Times New Roman" w:hAnsi="Times New Roman"/>
              </w:rPr>
            </w:pPr>
            <w:r w:rsidRPr="001A7397">
              <w:rPr>
                <w:rFonts w:ascii="Times New Roman" w:hAnsi="Times New Roman"/>
              </w:rPr>
              <w:t>tyčiniams nesąžiningiems ar tyčiniams apgaulingiems veiksmams ar neveikimui;</w:t>
            </w:r>
          </w:p>
          <w:p w14:paraId="7DE62A35" w14:textId="77777777" w:rsidR="00F409CB" w:rsidRPr="001A7397" w:rsidRDefault="00F409CB" w:rsidP="00F409CB">
            <w:pPr>
              <w:numPr>
                <w:ilvl w:val="0"/>
                <w:numId w:val="12"/>
              </w:numPr>
              <w:spacing w:after="0" w:line="240" w:lineRule="auto"/>
              <w:ind w:left="194" w:hanging="142"/>
              <w:jc w:val="both"/>
              <w:rPr>
                <w:rFonts w:ascii="Times New Roman" w:hAnsi="Times New Roman"/>
              </w:rPr>
            </w:pPr>
            <w:r w:rsidRPr="001A7397">
              <w:rPr>
                <w:rFonts w:ascii="Times New Roman" w:hAnsi="Times New Roman"/>
              </w:rPr>
              <w:t>sąmoningai gautu neteisėtu pelnu ar finansine nauda (arba tokiu pelnu ar nauda, kurią gavo įmonė, kurioje jis turi finansinių interesų).</w:t>
            </w:r>
          </w:p>
          <w:p w14:paraId="01EE30FD" w14:textId="77777777" w:rsidR="00F409CB" w:rsidRPr="001A7397" w:rsidRDefault="00F409CB" w:rsidP="00F409CB">
            <w:pPr>
              <w:spacing w:after="0" w:line="240" w:lineRule="auto"/>
              <w:jc w:val="both"/>
              <w:rPr>
                <w:rFonts w:ascii="Times New Roman" w:hAnsi="Times New Roman"/>
              </w:rPr>
            </w:pPr>
            <w:r w:rsidRPr="001A7397">
              <w:rPr>
                <w:rFonts w:ascii="Times New Roman" w:hAnsi="Times New Roman"/>
              </w:rPr>
              <w:t xml:space="preserve">Su sąlyga, kad ši išimtis bus taikoma tik tuomet, jeigu tai bus nustatyta galutiniu, neapskundžiamu teismo sprendimu ar kita galutine neapskundžiama nutartimi, ar raštišku tokio </w:t>
            </w:r>
            <w:r w:rsidRPr="001A7397">
              <w:rPr>
                <w:rFonts w:ascii="Times New Roman" w:hAnsi="Times New Roman"/>
                <w:b/>
              </w:rPr>
              <w:t>Apdraustojo</w:t>
            </w:r>
            <w:r w:rsidRPr="001A7397">
              <w:rPr>
                <w:rFonts w:ascii="Times New Roman" w:hAnsi="Times New Roman"/>
              </w:rPr>
              <w:t xml:space="preserve"> prisipažinimu, kad atitinkamas elgesys iš tiesų įvyko. </w:t>
            </w:r>
          </w:p>
          <w:p w14:paraId="29DA0598" w14:textId="77777777" w:rsidR="00F409CB" w:rsidRPr="001A7397" w:rsidRDefault="00F409CB" w:rsidP="00F409CB">
            <w:pPr>
              <w:spacing w:after="0" w:line="240" w:lineRule="auto"/>
              <w:jc w:val="both"/>
              <w:rPr>
                <w:rFonts w:ascii="Times New Roman" w:hAnsi="Times New Roman"/>
              </w:rPr>
            </w:pPr>
            <w:r w:rsidRPr="001A7397">
              <w:rPr>
                <w:rFonts w:ascii="Times New Roman" w:hAnsi="Times New Roman"/>
              </w:rPr>
              <w:t xml:space="preserve">Nesant galutinio, neapskundžiamo teismo sprendimo ar nesant kitos galutinės neapskundžiamos nutarties, </w:t>
            </w:r>
            <w:r w:rsidRPr="001A7397">
              <w:rPr>
                <w:rFonts w:ascii="Times New Roman" w:hAnsi="Times New Roman"/>
                <w:b/>
              </w:rPr>
              <w:t>Draudikas</w:t>
            </w:r>
            <w:r w:rsidRPr="001A7397">
              <w:rPr>
                <w:rFonts w:ascii="Times New Roman" w:hAnsi="Times New Roman"/>
              </w:rPr>
              <w:t xml:space="preserve"> avansu apmokės </w:t>
            </w:r>
            <w:r w:rsidRPr="001A7397">
              <w:rPr>
                <w:rFonts w:ascii="Times New Roman" w:hAnsi="Times New Roman"/>
                <w:b/>
              </w:rPr>
              <w:t>Gynybos išlaidas</w:t>
            </w:r>
            <w:r w:rsidRPr="001A7397">
              <w:rPr>
                <w:rFonts w:ascii="Times New Roman" w:hAnsi="Times New Roman"/>
              </w:rPr>
              <w:t xml:space="preserve"> tokiam </w:t>
            </w:r>
            <w:r w:rsidRPr="001A7397">
              <w:rPr>
                <w:rFonts w:ascii="Times New Roman" w:hAnsi="Times New Roman"/>
                <w:b/>
              </w:rPr>
              <w:t>Apdraustajam</w:t>
            </w:r>
            <w:r w:rsidRPr="001A7397">
              <w:rPr>
                <w:rFonts w:ascii="Times New Roman" w:hAnsi="Times New Roman"/>
              </w:rPr>
              <w:t>.</w:t>
            </w:r>
            <w:r w:rsidRPr="001A7397">
              <w:rPr>
                <w:rFonts w:ascii="Times New Roman" w:hAnsi="Times New Roman"/>
                <w:b/>
              </w:rPr>
              <w:t xml:space="preserve"> </w:t>
            </w:r>
            <w:r w:rsidRPr="001A7397">
              <w:rPr>
                <w:rFonts w:ascii="Times New Roman" w:hAnsi="Times New Roman"/>
              </w:rPr>
              <w:t xml:space="preserve">Esant galutiniam, neapskundžiamam teismo sprendimui ar kitai galutinei neapskundžiamai nutarčiai, toks </w:t>
            </w:r>
            <w:r w:rsidRPr="001A7397">
              <w:rPr>
                <w:rFonts w:ascii="Times New Roman" w:hAnsi="Times New Roman"/>
                <w:b/>
              </w:rPr>
              <w:t>Apdraustasis</w:t>
            </w:r>
            <w:r w:rsidRPr="001A7397">
              <w:rPr>
                <w:rFonts w:ascii="Times New Roman" w:hAnsi="Times New Roman"/>
              </w:rPr>
              <w:t xml:space="preserve"> privalės grąžinti bet kokius avansinius mokėjimus.</w:t>
            </w:r>
          </w:p>
        </w:tc>
      </w:tr>
      <w:tr w:rsidR="00F409CB" w:rsidRPr="001A7397" w14:paraId="5AEFB9BE" w14:textId="77777777" w:rsidTr="00C13246">
        <w:trPr>
          <w:jc w:val="center"/>
        </w:trPr>
        <w:tc>
          <w:tcPr>
            <w:tcW w:w="9918" w:type="dxa"/>
            <w:gridSpan w:val="2"/>
            <w:shd w:val="clear" w:color="auto" w:fill="F2F2F2"/>
          </w:tcPr>
          <w:p w14:paraId="4D2D38FA" w14:textId="77777777" w:rsidR="00F409CB" w:rsidRPr="001A7397" w:rsidRDefault="00F409CB" w:rsidP="00F409CB">
            <w:pPr>
              <w:spacing w:after="0" w:line="240" w:lineRule="auto"/>
              <w:jc w:val="center"/>
              <w:rPr>
                <w:rFonts w:ascii="Times New Roman" w:hAnsi="Times New Roman"/>
                <w:b/>
              </w:rPr>
            </w:pPr>
            <w:r w:rsidRPr="001A7397">
              <w:rPr>
                <w:rFonts w:ascii="Times New Roman" w:hAnsi="Times New Roman"/>
                <w:b/>
              </w:rPr>
              <w:t>Ankstesni Reikalavimai</w:t>
            </w:r>
          </w:p>
        </w:tc>
      </w:tr>
      <w:tr w:rsidR="00F409CB" w:rsidRPr="001A7397" w14:paraId="37E1FD22" w14:textId="77777777" w:rsidTr="00C13246">
        <w:trPr>
          <w:jc w:val="center"/>
        </w:trPr>
        <w:tc>
          <w:tcPr>
            <w:tcW w:w="1275" w:type="dxa"/>
            <w:shd w:val="clear" w:color="auto" w:fill="auto"/>
          </w:tcPr>
          <w:p w14:paraId="39B58F95" w14:textId="77777777" w:rsidR="00F409CB" w:rsidRPr="001A7397" w:rsidRDefault="00F409CB" w:rsidP="00F409CB">
            <w:pPr>
              <w:pStyle w:val="Pagrindiniotekstotrauka"/>
              <w:numPr>
                <w:ilvl w:val="1"/>
                <w:numId w:val="36"/>
              </w:numPr>
              <w:spacing w:after="0"/>
              <w:rPr>
                <w:sz w:val="22"/>
                <w:szCs w:val="22"/>
              </w:rPr>
            </w:pPr>
          </w:p>
        </w:tc>
        <w:tc>
          <w:tcPr>
            <w:tcW w:w="8643" w:type="dxa"/>
            <w:shd w:val="clear" w:color="auto" w:fill="auto"/>
            <w:vAlign w:val="center"/>
          </w:tcPr>
          <w:p w14:paraId="05520DA4" w14:textId="77777777" w:rsidR="00F409CB" w:rsidRPr="001A7397" w:rsidRDefault="00F409CB" w:rsidP="00F409CB">
            <w:pPr>
              <w:spacing w:after="0" w:line="240" w:lineRule="auto"/>
              <w:jc w:val="both"/>
              <w:rPr>
                <w:rFonts w:ascii="Times New Roman" w:hAnsi="Times New Roman"/>
              </w:rPr>
            </w:pPr>
            <w:r w:rsidRPr="001A7397">
              <w:rPr>
                <w:rFonts w:ascii="Times New Roman" w:hAnsi="Times New Roman"/>
              </w:rPr>
              <w:t xml:space="preserve">Bet kokie veiksmai, dėl kurių prieš draudimo sutarties įsigaliojimo dieną pradėtas oficialus tyrimas ar teisminis, ar bet koks kitas reguliavimo procesas, į kuriuos įtrauktas </w:t>
            </w:r>
            <w:r w:rsidRPr="001A7397">
              <w:rPr>
                <w:rFonts w:ascii="Times New Roman" w:hAnsi="Times New Roman"/>
                <w:b/>
              </w:rPr>
              <w:t xml:space="preserve">Apdraustasis </w:t>
            </w:r>
            <w:r w:rsidRPr="001A7397">
              <w:rPr>
                <w:rFonts w:ascii="Times New Roman" w:hAnsi="Times New Roman"/>
              </w:rPr>
              <w:t>dėl reikalavimų, susijusių su darbo santykiais.</w:t>
            </w:r>
          </w:p>
        </w:tc>
      </w:tr>
      <w:tr w:rsidR="00F409CB" w:rsidRPr="001A7397" w14:paraId="1408CC22" w14:textId="77777777" w:rsidTr="00C13246">
        <w:trPr>
          <w:jc w:val="center"/>
        </w:trPr>
        <w:tc>
          <w:tcPr>
            <w:tcW w:w="9918" w:type="dxa"/>
            <w:gridSpan w:val="2"/>
            <w:shd w:val="clear" w:color="auto" w:fill="F2F2F2"/>
          </w:tcPr>
          <w:p w14:paraId="73B8CFCC" w14:textId="77777777" w:rsidR="00F409CB" w:rsidRPr="001A7397" w:rsidRDefault="00F409CB" w:rsidP="00F409CB">
            <w:pPr>
              <w:spacing w:after="0" w:line="240" w:lineRule="auto"/>
              <w:jc w:val="center"/>
              <w:rPr>
                <w:rFonts w:ascii="Times New Roman" w:hAnsi="Times New Roman"/>
              </w:rPr>
            </w:pPr>
            <w:r w:rsidRPr="001A7397">
              <w:rPr>
                <w:rFonts w:ascii="Times New Roman" w:hAnsi="Times New Roman"/>
                <w:b/>
              </w:rPr>
              <w:t>Žala turtui</w:t>
            </w:r>
          </w:p>
        </w:tc>
      </w:tr>
      <w:tr w:rsidR="00F409CB" w:rsidRPr="001A7397" w14:paraId="36A5C3FF" w14:textId="77777777" w:rsidTr="00C13246">
        <w:trPr>
          <w:jc w:val="center"/>
        </w:trPr>
        <w:tc>
          <w:tcPr>
            <w:tcW w:w="1275" w:type="dxa"/>
            <w:shd w:val="clear" w:color="auto" w:fill="auto"/>
          </w:tcPr>
          <w:p w14:paraId="308BF41E" w14:textId="77777777" w:rsidR="00F409CB" w:rsidRPr="001A7397" w:rsidRDefault="00F409CB" w:rsidP="00F409CB">
            <w:pPr>
              <w:pStyle w:val="Pagrindiniotekstotrauka"/>
              <w:numPr>
                <w:ilvl w:val="1"/>
                <w:numId w:val="36"/>
              </w:numPr>
              <w:spacing w:after="0"/>
              <w:rPr>
                <w:sz w:val="22"/>
                <w:szCs w:val="22"/>
              </w:rPr>
            </w:pPr>
          </w:p>
        </w:tc>
        <w:tc>
          <w:tcPr>
            <w:tcW w:w="8643" w:type="dxa"/>
            <w:shd w:val="clear" w:color="auto" w:fill="auto"/>
            <w:vAlign w:val="center"/>
          </w:tcPr>
          <w:p w14:paraId="0420EC7B" w14:textId="77777777" w:rsidR="00F409CB" w:rsidRPr="001A7397" w:rsidRDefault="00F409CB" w:rsidP="00F409CB">
            <w:pPr>
              <w:spacing w:after="0" w:line="240" w:lineRule="auto"/>
              <w:jc w:val="both"/>
              <w:rPr>
                <w:rFonts w:ascii="Times New Roman" w:hAnsi="Times New Roman"/>
              </w:rPr>
            </w:pPr>
            <w:r w:rsidRPr="001A7397">
              <w:rPr>
                <w:rFonts w:ascii="Times New Roman" w:hAnsi="Times New Roman"/>
                <w:b/>
              </w:rPr>
              <w:t>Draudikas</w:t>
            </w:r>
            <w:r w:rsidRPr="001A7397">
              <w:rPr>
                <w:rFonts w:ascii="Times New Roman" w:hAnsi="Times New Roman"/>
              </w:rPr>
              <w:t xml:space="preserve"> neatlygins </w:t>
            </w:r>
            <w:r w:rsidRPr="001A7397">
              <w:rPr>
                <w:rFonts w:ascii="Times New Roman" w:hAnsi="Times New Roman"/>
                <w:b/>
              </w:rPr>
              <w:t>Nuostolių,</w:t>
            </w:r>
            <w:r w:rsidRPr="001A7397">
              <w:rPr>
                <w:rFonts w:ascii="Times New Roman" w:hAnsi="Times New Roman"/>
              </w:rPr>
              <w:t xml:space="preserve"> susijusių su bet kokiu </w:t>
            </w:r>
            <w:r w:rsidRPr="001A7397">
              <w:rPr>
                <w:rFonts w:ascii="Times New Roman" w:hAnsi="Times New Roman"/>
                <w:b/>
              </w:rPr>
              <w:t>Reikalavimu,</w:t>
            </w:r>
            <w:r w:rsidRPr="001A7397">
              <w:rPr>
                <w:rFonts w:ascii="Times New Roman" w:hAnsi="Times New Roman"/>
              </w:rPr>
              <w:t xml:space="preserve"> inicijuotu dėl </w:t>
            </w:r>
            <w:r w:rsidRPr="001A7397">
              <w:rPr>
                <w:rFonts w:ascii="Times New Roman" w:hAnsi="Times New Roman"/>
                <w:b/>
              </w:rPr>
              <w:t>žalos turtui</w:t>
            </w:r>
            <w:r w:rsidRPr="001A7397">
              <w:rPr>
                <w:rFonts w:ascii="Times New Roman" w:hAnsi="Times New Roman"/>
              </w:rPr>
              <w:t xml:space="preserve">. </w:t>
            </w:r>
          </w:p>
          <w:p w14:paraId="7E1CEC64" w14:textId="77777777" w:rsidR="00F409CB" w:rsidRPr="001A7397" w:rsidRDefault="00F409CB" w:rsidP="00F409CB">
            <w:pPr>
              <w:spacing w:after="0" w:line="240" w:lineRule="auto"/>
              <w:jc w:val="both"/>
              <w:rPr>
                <w:rFonts w:ascii="Times New Roman" w:hAnsi="Times New Roman"/>
              </w:rPr>
            </w:pPr>
          </w:p>
        </w:tc>
      </w:tr>
      <w:tr w:rsidR="00F409CB" w:rsidRPr="001A7397" w14:paraId="54BC20ED" w14:textId="77777777" w:rsidTr="00C13246">
        <w:trPr>
          <w:jc w:val="center"/>
        </w:trPr>
        <w:tc>
          <w:tcPr>
            <w:tcW w:w="9918" w:type="dxa"/>
            <w:gridSpan w:val="2"/>
            <w:shd w:val="clear" w:color="auto" w:fill="F2F2F2"/>
          </w:tcPr>
          <w:p w14:paraId="105CD74B" w14:textId="77777777" w:rsidR="00F409CB" w:rsidRPr="001A7397" w:rsidRDefault="00F409CB" w:rsidP="00F409CB">
            <w:pPr>
              <w:spacing w:after="0" w:line="240" w:lineRule="auto"/>
              <w:jc w:val="center"/>
              <w:rPr>
                <w:rFonts w:ascii="Times New Roman" w:hAnsi="Times New Roman"/>
                <w:b/>
              </w:rPr>
            </w:pPr>
            <w:r w:rsidRPr="001A7397">
              <w:rPr>
                <w:rFonts w:ascii="Times New Roman" w:hAnsi="Times New Roman"/>
                <w:b/>
              </w:rPr>
              <w:t>Tarnybinės nuobaudos</w:t>
            </w:r>
          </w:p>
        </w:tc>
      </w:tr>
      <w:tr w:rsidR="00F409CB" w:rsidRPr="001A7397" w14:paraId="61D9A798" w14:textId="77777777" w:rsidTr="00C13246">
        <w:trPr>
          <w:jc w:val="center"/>
        </w:trPr>
        <w:tc>
          <w:tcPr>
            <w:tcW w:w="1275" w:type="dxa"/>
            <w:shd w:val="clear" w:color="auto" w:fill="auto"/>
          </w:tcPr>
          <w:p w14:paraId="50480547" w14:textId="77777777" w:rsidR="00F409CB" w:rsidRPr="001A7397" w:rsidRDefault="00F409CB" w:rsidP="00F409CB">
            <w:pPr>
              <w:pStyle w:val="Pagrindiniotekstotrauka"/>
              <w:numPr>
                <w:ilvl w:val="1"/>
                <w:numId w:val="36"/>
              </w:numPr>
              <w:spacing w:after="0"/>
              <w:rPr>
                <w:sz w:val="22"/>
                <w:szCs w:val="22"/>
              </w:rPr>
            </w:pPr>
          </w:p>
        </w:tc>
        <w:tc>
          <w:tcPr>
            <w:tcW w:w="8643" w:type="dxa"/>
            <w:shd w:val="clear" w:color="auto" w:fill="auto"/>
            <w:vAlign w:val="center"/>
          </w:tcPr>
          <w:p w14:paraId="75FF652F" w14:textId="77777777" w:rsidR="00F409CB" w:rsidRPr="001A7397" w:rsidRDefault="00F409CB" w:rsidP="00F409CB">
            <w:pPr>
              <w:spacing w:after="0" w:line="240" w:lineRule="auto"/>
              <w:jc w:val="both"/>
              <w:rPr>
                <w:rFonts w:ascii="Times New Roman" w:hAnsi="Times New Roman"/>
              </w:rPr>
            </w:pPr>
            <w:r w:rsidRPr="001A7397">
              <w:rPr>
                <w:rFonts w:ascii="Times New Roman" w:hAnsi="Times New Roman"/>
              </w:rPr>
              <w:t xml:space="preserve">Neatlyginamos </w:t>
            </w:r>
            <w:r w:rsidRPr="001A7397">
              <w:rPr>
                <w:rFonts w:ascii="Times New Roman" w:hAnsi="Times New Roman"/>
                <w:b/>
              </w:rPr>
              <w:t>Gynybos</w:t>
            </w:r>
            <w:r w:rsidRPr="001A7397">
              <w:rPr>
                <w:rFonts w:ascii="Times New Roman" w:hAnsi="Times New Roman"/>
              </w:rPr>
              <w:t xml:space="preserve"> ir</w:t>
            </w:r>
            <w:r w:rsidRPr="001A7397">
              <w:rPr>
                <w:rFonts w:ascii="Times New Roman" w:hAnsi="Times New Roman"/>
                <w:b/>
              </w:rPr>
              <w:t xml:space="preserve"> Teisinio atstovavimo išlaidos</w:t>
            </w:r>
            <w:r w:rsidRPr="001A7397">
              <w:rPr>
                <w:rFonts w:ascii="Times New Roman" w:hAnsi="Times New Roman"/>
              </w:rPr>
              <w:t xml:space="preserve"> dėl paskirtų tarnybinių nuobaudų, kai nėra turtinio ar neturtinio reikalavimo.</w:t>
            </w:r>
          </w:p>
        </w:tc>
      </w:tr>
      <w:tr w:rsidR="00F409CB" w:rsidRPr="001A7397" w14:paraId="61DB81AA" w14:textId="77777777" w:rsidTr="00C13246">
        <w:trPr>
          <w:jc w:val="center"/>
        </w:trPr>
        <w:tc>
          <w:tcPr>
            <w:tcW w:w="9918" w:type="dxa"/>
            <w:gridSpan w:val="2"/>
            <w:shd w:val="clear" w:color="auto" w:fill="F2F2F2"/>
          </w:tcPr>
          <w:p w14:paraId="75FF653B" w14:textId="77777777" w:rsidR="00F409CB" w:rsidRPr="001A7397" w:rsidRDefault="00F409CB" w:rsidP="00F409CB">
            <w:pPr>
              <w:spacing w:after="0" w:line="240" w:lineRule="auto"/>
              <w:jc w:val="center"/>
              <w:rPr>
                <w:rFonts w:ascii="Times New Roman" w:hAnsi="Times New Roman"/>
                <w:b/>
              </w:rPr>
            </w:pPr>
            <w:r w:rsidRPr="001A7397">
              <w:rPr>
                <w:rFonts w:ascii="Times New Roman" w:hAnsi="Times New Roman"/>
                <w:b/>
              </w:rPr>
              <w:t>Duomenų apsaugos pažeidimai</w:t>
            </w:r>
          </w:p>
        </w:tc>
      </w:tr>
      <w:tr w:rsidR="00F409CB" w:rsidRPr="001A7397" w14:paraId="2E62EFB6" w14:textId="77777777" w:rsidTr="00C13246">
        <w:trPr>
          <w:jc w:val="center"/>
        </w:trPr>
        <w:tc>
          <w:tcPr>
            <w:tcW w:w="1275" w:type="dxa"/>
            <w:shd w:val="clear" w:color="auto" w:fill="auto"/>
          </w:tcPr>
          <w:p w14:paraId="3D0A5310" w14:textId="77777777" w:rsidR="00F409CB" w:rsidRPr="001A7397" w:rsidRDefault="00F409CB" w:rsidP="00F409CB">
            <w:pPr>
              <w:pStyle w:val="Pagrindiniotekstotrauka"/>
              <w:spacing w:after="0"/>
              <w:ind w:left="360"/>
              <w:rPr>
                <w:sz w:val="22"/>
                <w:szCs w:val="22"/>
              </w:rPr>
            </w:pPr>
            <w:r w:rsidRPr="001A7397">
              <w:rPr>
                <w:sz w:val="22"/>
                <w:szCs w:val="22"/>
              </w:rPr>
              <w:t>11.5.</w:t>
            </w:r>
          </w:p>
        </w:tc>
        <w:tc>
          <w:tcPr>
            <w:tcW w:w="8643" w:type="dxa"/>
            <w:shd w:val="clear" w:color="auto" w:fill="auto"/>
            <w:vAlign w:val="center"/>
          </w:tcPr>
          <w:p w14:paraId="502173C3" w14:textId="77777777" w:rsidR="00F409CB" w:rsidRPr="001A7397" w:rsidRDefault="00F409CB" w:rsidP="00F409CB">
            <w:pPr>
              <w:spacing w:after="0" w:line="240" w:lineRule="auto"/>
              <w:jc w:val="both"/>
              <w:rPr>
                <w:rFonts w:ascii="Times New Roman" w:hAnsi="Times New Roman"/>
              </w:rPr>
            </w:pPr>
            <w:r w:rsidRPr="001A7397">
              <w:rPr>
                <w:rFonts w:ascii="Times New Roman" w:hAnsi="Times New Roman"/>
                <w:b/>
              </w:rPr>
              <w:t>Draudikas</w:t>
            </w:r>
            <w:r w:rsidRPr="001A7397">
              <w:rPr>
                <w:rFonts w:ascii="Times New Roman" w:hAnsi="Times New Roman"/>
              </w:rPr>
              <w:t xml:space="preserve"> neatlygins</w:t>
            </w:r>
            <w:r w:rsidRPr="001A7397">
              <w:rPr>
                <w:rFonts w:ascii="Times New Roman" w:hAnsi="Times New Roman"/>
                <w:b/>
              </w:rPr>
              <w:t xml:space="preserve"> Nuostolių</w:t>
            </w:r>
            <w:r w:rsidRPr="001A7397">
              <w:rPr>
                <w:rFonts w:ascii="Times New Roman" w:hAnsi="Times New Roman"/>
              </w:rPr>
              <w:t xml:space="preserve"> dėl bet kokio </w:t>
            </w:r>
            <w:r w:rsidRPr="001A7397">
              <w:rPr>
                <w:rFonts w:ascii="Times New Roman" w:hAnsi="Times New Roman"/>
                <w:b/>
              </w:rPr>
              <w:t>Reikalavimo</w:t>
            </w:r>
            <w:r w:rsidRPr="001A7397">
              <w:rPr>
                <w:rFonts w:ascii="Times New Roman" w:hAnsi="Times New Roman"/>
              </w:rPr>
              <w:t xml:space="preserve">, paremto, kylančio ar kuriuo nors kitu būdu tiesiogiai ir/ar netiesiogiai susijusio su Bendrojo duomenų apsaugos reglamento (BDAR) pažeidimais. </w:t>
            </w:r>
          </w:p>
        </w:tc>
      </w:tr>
      <w:tr w:rsidR="00F409CB" w:rsidRPr="001A7397" w14:paraId="2FD68859" w14:textId="77777777" w:rsidTr="00C13246">
        <w:trPr>
          <w:jc w:val="center"/>
        </w:trPr>
        <w:tc>
          <w:tcPr>
            <w:tcW w:w="9918" w:type="dxa"/>
            <w:gridSpan w:val="2"/>
            <w:shd w:val="clear" w:color="auto" w:fill="F2F2F2"/>
          </w:tcPr>
          <w:p w14:paraId="2492D3DD" w14:textId="77777777" w:rsidR="00F409CB" w:rsidRPr="001A7397" w:rsidRDefault="00F409CB" w:rsidP="00F409CB">
            <w:pPr>
              <w:spacing w:after="0" w:line="240" w:lineRule="auto"/>
              <w:jc w:val="center"/>
              <w:rPr>
                <w:rFonts w:ascii="Times New Roman" w:hAnsi="Times New Roman"/>
                <w:b/>
              </w:rPr>
            </w:pPr>
            <w:r w:rsidRPr="001A7397">
              <w:rPr>
                <w:rFonts w:ascii="Times New Roman" w:hAnsi="Times New Roman"/>
                <w:b/>
              </w:rPr>
              <w:t>Kibernetinė ataka</w:t>
            </w:r>
          </w:p>
        </w:tc>
      </w:tr>
      <w:tr w:rsidR="00F409CB" w:rsidRPr="001A7397" w14:paraId="1D9257A7" w14:textId="77777777" w:rsidTr="00C13246">
        <w:trPr>
          <w:jc w:val="center"/>
        </w:trPr>
        <w:tc>
          <w:tcPr>
            <w:tcW w:w="1275" w:type="dxa"/>
            <w:shd w:val="clear" w:color="auto" w:fill="auto"/>
          </w:tcPr>
          <w:p w14:paraId="5439879C" w14:textId="77777777" w:rsidR="00F409CB" w:rsidRPr="001A7397" w:rsidRDefault="00F409CB" w:rsidP="00F409CB">
            <w:pPr>
              <w:pStyle w:val="Pagrindiniotekstotrauka"/>
              <w:spacing w:after="0"/>
              <w:ind w:left="360"/>
              <w:rPr>
                <w:sz w:val="22"/>
                <w:szCs w:val="22"/>
              </w:rPr>
            </w:pPr>
            <w:r w:rsidRPr="001A7397">
              <w:rPr>
                <w:sz w:val="22"/>
                <w:szCs w:val="22"/>
              </w:rPr>
              <w:t>11.6.</w:t>
            </w:r>
          </w:p>
        </w:tc>
        <w:tc>
          <w:tcPr>
            <w:tcW w:w="8643" w:type="dxa"/>
            <w:shd w:val="clear" w:color="auto" w:fill="auto"/>
            <w:vAlign w:val="center"/>
          </w:tcPr>
          <w:p w14:paraId="3E145E3D" w14:textId="77777777" w:rsidR="00F409CB" w:rsidRPr="001A7397" w:rsidRDefault="00F409CB" w:rsidP="00F409CB">
            <w:pPr>
              <w:spacing w:after="0" w:line="240" w:lineRule="auto"/>
              <w:jc w:val="both"/>
              <w:rPr>
                <w:rFonts w:ascii="Times New Roman" w:hAnsi="Times New Roman"/>
              </w:rPr>
            </w:pPr>
            <w:r w:rsidRPr="001A7397">
              <w:rPr>
                <w:rFonts w:ascii="Times New Roman" w:hAnsi="Times New Roman"/>
                <w:b/>
              </w:rPr>
              <w:t>Draudikas</w:t>
            </w:r>
            <w:r w:rsidRPr="001A7397">
              <w:rPr>
                <w:rFonts w:ascii="Times New Roman" w:hAnsi="Times New Roman"/>
              </w:rPr>
              <w:t xml:space="preserve"> neatlygins</w:t>
            </w:r>
            <w:r w:rsidRPr="001A7397">
              <w:rPr>
                <w:rFonts w:ascii="Times New Roman" w:hAnsi="Times New Roman"/>
                <w:b/>
              </w:rPr>
              <w:t xml:space="preserve"> Nuostolių</w:t>
            </w:r>
            <w:r w:rsidRPr="001A7397">
              <w:rPr>
                <w:rFonts w:ascii="Times New Roman" w:hAnsi="Times New Roman"/>
              </w:rPr>
              <w:t xml:space="preserve"> dėl bet kokio </w:t>
            </w:r>
            <w:r w:rsidRPr="001A7397">
              <w:rPr>
                <w:rFonts w:ascii="Times New Roman" w:hAnsi="Times New Roman"/>
                <w:b/>
              </w:rPr>
              <w:t>Reikalavimo</w:t>
            </w:r>
            <w:r w:rsidRPr="001A7397">
              <w:rPr>
                <w:rFonts w:ascii="Times New Roman" w:hAnsi="Times New Roman"/>
              </w:rPr>
              <w:t xml:space="preserve">, paremto, kylančio ar kuriuo nors kitu būdu tiesiogiai ir/ar netiesiogiai susijusio su kibernetinėmis atakomis ir/ar incidentais, ir panašiais elektroninės erdvės įvykiais. </w:t>
            </w:r>
          </w:p>
          <w:p w14:paraId="2E701996" w14:textId="77777777" w:rsidR="00F409CB" w:rsidRPr="001A7397" w:rsidRDefault="00F409CB" w:rsidP="00F409CB">
            <w:pPr>
              <w:pStyle w:val="Sraopastraipa"/>
              <w:widowControl w:val="0"/>
              <w:autoSpaceDE w:val="0"/>
              <w:autoSpaceDN w:val="0"/>
              <w:spacing w:line="240" w:lineRule="auto"/>
              <w:ind w:left="0" w:firstLine="0"/>
              <w:rPr>
                <w:sz w:val="22"/>
                <w:szCs w:val="22"/>
              </w:rPr>
            </w:pPr>
            <w:r w:rsidRPr="001A7397">
              <w:rPr>
                <w:b/>
                <w:sz w:val="22"/>
                <w:szCs w:val="22"/>
              </w:rPr>
              <w:lastRenderedPageBreak/>
              <w:t>Kibernetinė ataka</w:t>
            </w:r>
            <w:r w:rsidRPr="001A7397">
              <w:rPr>
                <w:sz w:val="22"/>
                <w:szCs w:val="22"/>
              </w:rPr>
              <w:t xml:space="preserve"> – tai sąmoninga su piktavališkais kompiuteriniais veiksmais ar kenkėjiška kompiuterine programine įranga susijusi ataka į draudėjui priklausančias kompiuterines sistemas, vykdoma pavienių asmenų arba organizacijų, kurių tikslas pavogti, sunaikinti, sugadinti duomenis arba pažeisti ir / arba sunaikinti kompiuterines sistemas, apriboti sistemų prieigas, sistemų darbą ir pan. </w:t>
            </w:r>
          </w:p>
        </w:tc>
      </w:tr>
      <w:tr w:rsidR="00F409CB" w:rsidRPr="001A7397" w14:paraId="3C0E636B" w14:textId="77777777" w:rsidTr="00C13246">
        <w:trPr>
          <w:jc w:val="center"/>
        </w:trPr>
        <w:tc>
          <w:tcPr>
            <w:tcW w:w="9918" w:type="dxa"/>
            <w:gridSpan w:val="2"/>
            <w:shd w:val="clear" w:color="auto" w:fill="F2F2F2"/>
          </w:tcPr>
          <w:p w14:paraId="12395213" w14:textId="77777777" w:rsidR="00F409CB" w:rsidRPr="001A7397" w:rsidRDefault="00F409CB" w:rsidP="00F409CB">
            <w:pPr>
              <w:spacing w:after="0" w:line="240" w:lineRule="auto"/>
              <w:jc w:val="center"/>
              <w:rPr>
                <w:rFonts w:ascii="Times New Roman" w:hAnsi="Times New Roman"/>
                <w:b/>
              </w:rPr>
            </w:pPr>
            <w:r w:rsidRPr="001A7397">
              <w:rPr>
                <w:rFonts w:ascii="Times New Roman" w:hAnsi="Times New Roman"/>
                <w:b/>
              </w:rPr>
              <w:lastRenderedPageBreak/>
              <w:t xml:space="preserve">Epidemija ar </w:t>
            </w:r>
            <w:r w:rsidRPr="001A7397">
              <w:rPr>
                <w:rStyle w:val="highlight"/>
                <w:rFonts w:ascii="Times New Roman" w:hAnsi="Times New Roman"/>
                <w:b/>
              </w:rPr>
              <w:t>pandemi</w:t>
            </w:r>
            <w:r w:rsidRPr="001A7397">
              <w:rPr>
                <w:rFonts w:ascii="Times New Roman" w:hAnsi="Times New Roman"/>
                <w:b/>
              </w:rPr>
              <w:t>ja</w:t>
            </w:r>
          </w:p>
        </w:tc>
      </w:tr>
      <w:tr w:rsidR="00F409CB" w:rsidRPr="001A7397" w14:paraId="31C236C7" w14:textId="77777777" w:rsidTr="00C13246">
        <w:trPr>
          <w:jc w:val="center"/>
        </w:trPr>
        <w:tc>
          <w:tcPr>
            <w:tcW w:w="1275" w:type="dxa"/>
            <w:shd w:val="clear" w:color="auto" w:fill="auto"/>
          </w:tcPr>
          <w:p w14:paraId="0F08C269" w14:textId="77777777" w:rsidR="00F409CB" w:rsidRPr="001A7397" w:rsidRDefault="00F409CB" w:rsidP="00F409CB">
            <w:pPr>
              <w:pStyle w:val="Pagrindiniotekstotrauka"/>
              <w:spacing w:after="0"/>
              <w:ind w:left="360"/>
              <w:rPr>
                <w:sz w:val="22"/>
                <w:szCs w:val="22"/>
              </w:rPr>
            </w:pPr>
            <w:r w:rsidRPr="001A7397">
              <w:rPr>
                <w:sz w:val="22"/>
                <w:szCs w:val="22"/>
              </w:rPr>
              <w:t>11.7.</w:t>
            </w:r>
          </w:p>
        </w:tc>
        <w:tc>
          <w:tcPr>
            <w:tcW w:w="8643" w:type="dxa"/>
            <w:shd w:val="clear" w:color="auto" w:fill="auto"/>
            <w:vAlign w:val="center"/>
          </w:tcPr>
          <w:p w14:paraId="5E16F502" w14:textId="77777777" w:rsidR="00F409CB" w:rsidRPr="001A7397" w:rsidRDefault="00F409CB" w:rsidP="00F409CB">
            <w:pPr>
              <w:spacing w:after="0" w:line="240" w:lineRule="auto"/>
              <w:jc w:val="both"/>
              <w:rPr>
                <w:rFonts w:ascii="Times New Roman" w:hAnsi="Times New Roman"/>
              </w:rPr>
            </w:pPr>
            <w:r w:rsidRPr="001A7397">
              <w:rPr>
                <w:rFonts w:ascii="Times New Roman" w:hAnsi="Times New Roman"/>
              </w:rPr>
              <w:t xml:space="preserve">Epidemija ar </w:t>
            </w:r>
            <w:r w:rsidRPr="001A7397">
              <w:rPr>
                <w:rStyle w:val="highlight"/>
                <w:rFonts w:ascii="Times New Roman" w:hAnsi="Times New Roman"/>
              </w:rPr>
              <w:t>pandemi</w:t>
            </w:r>
            <w:r w:rsidRPr="001A7397">
              <w:rPr>
                <w:rFonts w:ascii="Times New Roman" w:hAnsi="Times New Roman"/>
              </w:rPr>
              <w:t xml:space="preserve">ja (įskaitant, bet neapsiribojant COVID-19): </w:t>
            </w:r>
            <w:r w:rsidRPr="001A7397">
              <w:rPr>
                <w:rFonts w:ascii="Times New Roman" w:hAnsi="Times New Roman"/>
                <w:b/>
              </w:rPr>
              <w:t>Draudikas</w:t>
            </w:r>
            <w:r w:rsidRPr="001A7397">
              <w:rPr>
                <w:rFonts w:ascii="Times New Roman" w:hAnsi="Times New Roman"/>
              </w:rPr>
              <w:t xml:space="preserve"> neatlygins</w:t>
            </w:r>
            <w:r w:rsidRPr="001A7397">
              <w:rPr>
                <w:rFonts w:ascii="Times New Roman" w:hAnsi="Times New Roman"/>
                <w:b/>
              </w:rPr>
              <w:t xml:space="preserve"> Nuostolių</w:t>
            </w:r>
            <w:r w:rsidRPr="001A7397">
              <w:rPr>
                <w:rFonts w:ascii="Times New Roman" w:hAnsi="Times New Roman"/>
              </w:rPr>
              <w:t xml:space="preserve"> dėl bet kokio </w:t>
            </w:r>
            <w:r w:rsidRPr="001A7397">
              <w:rPr>
                <w:rFonts w:ascii="Times New Roman" w:hAnsi="Times New Roman"/>
                <w:b/>
              </w:rPr>
              <w:t>Reikalavimo</w:t>
            </w:r>
            <w:r w:rsidRPr="001A7397">
              <w:rPr>
                <w:rFonts w:ascii="Times New Roman" w:hAnsi="Times New Roman"/>
              </w:rPr>
              <w:t xml:space="preserve">, paremto, kylančio ar kuriuo nors kitu būdu tiesiogiai ir/ar netiesiogiai susijusio su epidemija ar </w:t>
            </w:r>
            <w:r w:rsidRPr="001A7397">
              <w:rPr>
                <w:rStyle w:val="highlight"/>
                <w:rFonts w:ascii="Times New Roman" w:hAnsi="Times New Roman"/>
              </w:rPr>
              <w:t>pandemi</w:t>
            </w:r>
            <w:r w:rsidRPr="001A7397">
              <w:rPr>
                <w:rFonts w:ascii="Times New Roman" w:hAnsi="Times New Roman"/>
              </w:rPr>
              <w:t>ja (įskaitant, bet neapsiribojant COVID-19).</w:t>
            </w:r>
          </w:p>
        </w:tc>
      </w:tr>
      <w:tr w:rsidR="00F409CB" w:rsidRPr="001A7397" w14:paraId="0A80A288" w14:textId="77777777" w:rsidTr="00C13246">
        <w:trPr>
          <w:jc w:val="center"/>
        </w:trPr>
        <w:tc>
          <w:tcPr>
            <w:tcW w:w="9918" w:type="dxa"/>
            <w:gridSpan w:val="2"/>
            <w:shd w:val="clear" w:color="auto" w:fill="F2F2F2"/>
          </w:tcPr>
          <w:p w14:paraId="02BC3D19" w14:textId="77777777" w:rsidR="00F409CB" w:rsidRPr="001A7397" w:rsidRDefault="00F409CB" w:rsidP="00F409CB">
            <w:pPr>
              <w:spacing w:after="0" w:line="240" w:lineRule="auto"/>
              <w:jc w:val="center"/>
              <w:rPr>
                <w:rFonts w:ascii="Times New Roman" w:hAnsi="Times New Roman"/>
                <w:b/>
              </w:rPr>
            </w:pPr>
            <w:r w:rsidRPr="001A7397">
              <w:rPr>
                <w:rFonts w:ascii="Times New Roman" w:hAnsi="Times New Roman"/>
                <w:b/>
              </w:rPr>
              <w:t>Karas</w:t>
            </w:r>
          </w:p>
        </w:tc>
      </w:tr>
      <w:tr w:rsidR="00F409CB" w:rsidRPr="001A7397" w14:paraId="25403C91" w14:textId="77777777" w:rsidTr="00C13246">
        <w:trPr>
          <w:jc w:val="center"/>
        </w:trPr>
        <w:tc>
          <w:tcPr>
            <w:tcW w:w="1275" w:type="dxa"/>
            <w:shd w:val="clear" w:color="auto" w:fill="auto"/>
          </w:tcPr>
          <w:p w14:paraId="03E7E29A" w14:textId="77777777" w:rsidR="00F409CB" w:rsidRPr="001A7397" w:rsidRDefault="00F409CB" w:rsidP="00F409CB">
            <w:pPr>
              <w:pStyle w:val="Pagrindiniotekstotrauka"/>
              <w:spacing w:after="0"/>
              <w:ind w:left="360"/>
              <w:rPr>
                <w:sz w:val="22"/>
                <w:szCs w:val="22"/>
              </w:rPr>
            </w:pPr>
            <w:r w:rsidRPr="001A7397">
              <w:rPr>
                <w:sz w:val="22"/>
                <w:szCs w:val="22"/>
              </w:rPr>
              <w:t>11.8.</w:t>
            </w:r>
          </w:p>
        </w:tc>
        <w:tc>
          <w:tcPr>
            <w:tcW w:w="8643" w:type="dxa"/>
            <w:shd w:val="clear" w:color="auto" w:fill="auto"/>
            <w:vAlign w:val="center"/>
          </w:tcPr>
          <w:p w14:paraId="71ECD1F9" w14:textId="77777777" w:rsidR="00F409CB" w:rsidRPr="001A7397" w:rsidRDefault="00F409CB" w:rsidP="00F409CB">
            <w:pPr>
              <w:spacing w:after="0" w:line="240" w:lineRule="auto"/>
              <w:jc w:val="both"/>
              <w:rPr>
                <w:rFonts w:ascii="Times New Roman" w:hAnsi="Times New Roman"/>
              </w:rPr>
            </w:pPr>
            <w:r w:rsidRPr="001A7397">
              <w:rPr>
                <w:rFonts w:ascii="Times New Roman" w:hAnsi="Times New Roman"/>
                <w:b/>
              </w:rPr>
              <w:t>Draudikas</w:t>
            </w:r>
            <w:r w:rsidRPr="001A7397">
              <w:rPr>
                <w:rFonts w:ascii="Times New Roman" w:hAnsi="Times New Roman"/>
              </w:rPr>
              <w:t xml:space="preserve"> neatlygins </w:t>
            </w:r>
            <w:r w:rsidRPr="001A7397">
              <w:rPr>
                <w:rFonts w:ascii="Times New Roman" w:hAnsi="Times New Roman"/>
                <w:b/>
              </w:rPr>
              <w:t>Nuostolių</w:t>
            </w:r>
            <w:r w:rsidRPr="001A7397">
              <w:rPr>
                <w:rFonts w:ascii="Times New Roman" w:hAnsi="Times New Roman"/>
              </w:rPr>
              <w:t>, kuriuos tiesiogiai ar netiesiogiai lėmė ar kurie kilo dėl karo, invazijos, užsienio priešo veiksmų, terorizmo, karo veiksmų ar karinių operacijų (nesvarbu, karas paskelbtas ar ne), pilietinio karo, maišto, revoliucijos, sukilimo, karinės ar jėga užgrobtos valdžios veiksmų, turto konfiskavimo, nacionalizavimo, rekvizavimo, jo sugadinimo ar sunaikinimo, kurį įvykdė bet kokia vyriausybinė, visuomenės ar vietos valdžios institucija, ar kuris buvo įvykdytas šios institucijos duotu nurodymu.</w:t>
            </w:r>
          </w:p>
        </w:tc>
      </w:tr>
      <w:tr w:rsidR="00F409CB" w:rsidRPr="001A7397" w14:paraId="041F2AC6" w14:textId="77777777" w:rsidTr="00C13246">
        <w:tblPrEx>
          <w:tblBorders>
            <w:bottom w:val="none" w:sz="0" w:space="0" w:color="auto"/>
          </w:tblBorders>
        </w:tblPrEx>
        <w:trPr>
          <w:jc w:val="center"/>
        </w:trPr>
        <w:tc>
          <w:tcPr>
            <w:tcW w:w="9918" w:type="dxa"/>
            <w:gridSpan w:val="2"/>
            <w:shd w:val="clear" w:color="auto" w:fill="F2F2F2"/>
          </w:tcPr>
          <w:p w14:paraId="2C60440B" w14:textId="77777777" w:rsidR="00F409CB" w:rsidRPr="001A7397" w:rsidRDefault="00F409CB" w:rsidP="00F409CB">
            <w:pPr>
              <w:spacing w:after="0" w:line="240" w:lineRule="auto"/>
              <w:jc w:val="center"/>
              <w:rPr>
                <w:rFonts w:ascii="Times New Roman" w:hAnsi="Times New Roman"/>
                <w:b/>
              </w:rPr>
            </w:pPr>
            <w:r w:rsidRPr="001A7397">
              <w:rPr>
                <w:rFonts w:ascii="Times New Roman" w:hAnsi="Times New Roman"/>
                <w:b/>
              </w:rPr>
              <w:t>Sankcijos</w:t>
            </w:r>
          </w:p>
        </w:tc>
      </w:tr>
      <w:tr w:rsidR="00F409CB" w:rsidRPr="001A7397" w14:paraId="7D98863E" w14:textId="77777777" w:rsidTr="00C13246">
        <w:tblPrEx>
          <w:tblBorders>
            <w:bottom w:val="none" w:sz="0" w:space="0" w:color="auto"/>
          </w:tblBorders>
        </w:tblPrEx>
        <w:trPr>
          <w:jc w:val="center"/>
        </w:trPr>
        <w:tc>
          <w:tcPr>
            <w:tcW w:w="1275" w:type="dxa"/>
            <w:shd w:val="clear" w:color="auto" w:fill="auto"/>
          </w:tcPr>
          <w:p w14:paraId="3AB89A10" w14:textId="77777777" w:rsidR="00F409CB" w:rsidRPr="001A7397" w:rsidRDefault="00F409CB" w:rsidP="00F409CB">
            <w:pPr>
              <w:pStyle w:val="Pagrindiniotekstotrauka"/>
              <w:spacing w:after="0"/>
              <w:ind w:left="360"/>
              <w:rPr>
                <w:sz w:val="22"/>
                <w:szCs w:val="22"/>
              </w:rPr>
            </w:pPr>
            <w:r w:rsidRPr="001A7397">
              <w:rPr>
                <w:sz w:val="22"/>
                <w:szCs w:val="22"/>
              </w:rPr>
              <w:t>11.9.</w:t>
            </w:r>
          </w:p>
        </w:tc>
        <w:tc>
          <w:tcPr>
            <w:tcW w:w="8643" w:type="dxa"/>
            <w:shd w:val="clear" w:color="auto" w:fill="auto"/>
            <w:vAlign w:val="center"/>
          </w:tcPr>
          <w:p w14:paraId="56FB3120" w14:textId="77777777" w:rsidR="00F409CB" w:rsidRPr="001A7397" w:rsidRDefault="00F409CB" w:rsidP="00F409CB">
            <w:pPr>
              <w:spacing w:after="0" w:line="240" w:lineRule="auto"/>
              <w:jc w:val="both"/>
              <w:rPr>
                <w:rFonts w:ascii="Times New Roman" w:hAnsi="Times New Roman"/>
              </w:rPr>
            </w:pPr>
            <w:r w:rsidRPr="001A7397">
              <w:rPr>
                <w:rFonts w:ascii="Times New Roman" w:hAnsi="Times New Roman"/>
                <w:b/>
              </w:rPr>
              <w:t>Draudikas</w:t>
            </w:r>
            <w:r w:rsidRPr="001A7397">
              <w:rPr>
                <w:rFonts w:ascii="Times New Roman" w:hAnsi="Times New Roman"/>
              </w:rPr>
              <w:t xml:space="preserve"> neteiks draudimo apsaugos ir </w:t>
            </w:r>
            <w:r w:rsidRPr="001A7397">
              <w:rPr>
                <w:rFonts w:ascii="Times New Roman" w:hAnsi="Times New Roman"/>
                <w:b/>
              </w:rPr>
              <w:t>Draudikas</w:t>
            </w:r>
            <w:r w:rsidRPr="001A7397">
              <w:rPr>
                <w:rFonts w:ascii="Times New Roman" w:hAnsi="Times New Roman"/>
              </w:rPr>
              <w:t xml:space="preserve"> neturės prievolės atlyginti </w:t>
            </w:r>
            <w:r w:rsidRPr="001A7397">
              <w:rPr>
                <w:rFonts w:ascii="Times New Roman" w:hAnsi="Times New Roman"/>
                <w:b/>
              </w:rPr>
              <w:t>Nuostolius</w:t>
            </w:r>
            <w:r w:rsidRPr="001A7397">
              <w:rPr>
                <w:rFonts w:ascii="Times New Roman" w:hAnsi="Times New Roman"/>
              </w:rPr>
              <w:t xml:space="preserve"> dėl </w:t>
            </w:r>
            <w:r w:rsidRPr="001A7397">
              <w:rPr>
                <w:rFonts w:ascii="Times New Roman" w:hAnsi="Times New Roman"/>
                <w:b/>
              </w:rPr>
              <w:t>Reikalavimo</w:t>
            </w:r>
            <w:r w:rsidRPr="001A7397">
              <w:rPr>
                <w:rFonts w:ascii="Times New Roman" w:hAnsi="Times New Roman"/>
              </w:rPr>
              <w:t xml:space="preserve"> ar teikti bet kokią kitą naudą, jei toks </w:t>
            </w:r>
            <w:r w:rsidRPr="001A7397">
              <w:rPr>
                <w:rFonts w:ascii="Times New Roman" w:hAnsi="Times New Roman"/>
                <w:b/>
              </w:rPr>
              <w:t>Nuostolių</w:t>
            </w:r>
            <w:r w:rsidRPr="001A7397">
              <w:rPr>
                <w:rFonts w:ascii="Times New Roman" w:hAnsi="Times New Roman"/>
              </w:rPr>
              <w:t xml:space="preserve"> dėl </w:t>
            </w:r>
            <w:r w:rsidRPr="001A7397">
              <w:rPr>
                <w:rFonts w:ascii="Times New Roman" w:hAnsi="Times New Roman"/>
                <w:b/>
              </w:rPr>
              <w:t>Reikalavimo</w:t>
            </w:r>
            <w:r w:rsidRPr="001A7397">
              <w:rPr>
                <w:rFonts w:ascii="Times New Roman" w:hAnsi="Times New Roman"/>
              </w:rPr>
              <w:t xml:space="preserve"> atlyginimas ar bet kokios kitos naudos suteikimas reikštų tai, kad </w:t>
            </w:r>
            <w:r w:rsidRPr="001A7397">
              <w:rPr>
                <w:rFonts w:ascii="Times New Roman" w:hAnsi="Times New Roman"/>
                <w:b/>
              </w:rPr>
              <w:t>Draudikas</w:t>
            </w:r>
            <w:r w:rsidRPr="001A7397">
              <w:rPr>
                <w:rFonts w:ascii="Times New Roman" w:hAnsi="Times New Roman"/>
              </w:rPr>
              <w:t xml:space="preserve"> pažeis bet kokias sankcijas, draudimus arba apribojimus pagal Jungtinių Tautų rezoliucijas arba prekybos ar ekonomines sankcijas, Europos Sąjungos, Jungtinės Karalystės ar Jungtinių Amerikos Valstijų teisės aktų ar reglamentų nuostatas.</w:t>
            </w:r>
          </w:p>
        </w:tc>
      </w:tr>
      <w:tr w:rsidR="00F409CB" w:rsidRPr="001A7397" w14:paraId="716E7A97" w14:textId="77777777" w:rsidTr="00C13246">
        <w:trPr>
          <w:jc w:val="center"/>
        </w:trPr>
        <w:tc>
          <w:tcPr>
            <w:tcW w:w="9918" w:type="dxa"/>
            <w:gridSpan w:val="2"/>
            <w:shd w:val="clear" w:color="auto" w:fill="F2F2F2"/>
          </w:tcPr>
          <w:p w14:paraId="5F62EEC2" w14:textId="77777777" w:rsidR="00F409CB" w:rsidRPr="001A7397" w:rsidRDefault="00F409CB" w:rsidP="00F409CB">
            <w:pPr>
              <w:spacing w:after="0" w:line="240" w:lineRule="auto"/>
              <w:jc w:val="center"/>
              <w:rPr>
                <w:rFonts w:ascii="Times New Roman" w:hAnsi="Times New Roman"/>
                <w:b/>
              </w:rPr>
            </w:pPr>
            <w:r w:rsidRPr="001A7397">
              <w:rPr>
                <w:rFonts w:ascii="Times New Roman" w:hAnsi="Times New Roman"/>
                <w:b/>
              </w:rPr>
              <w:t>Darbo kodekso nuostatų nesilaikymas</w:t>
            </w:r>
          </w:p>
        </w:tc>
      </w:tr>
      <w:tr w:rsidR="00F409CB" w:rsidRPr="001A7397" w14:paraId="4B82B09F" w14:textId="77777777" w:rsidTr="00C13246">
        <w:trPr>
          <w:jc w:val="center"/>
        </w:trPr>
        <w:tc>
          <w:tcPr>
            <w:tcW w:w="1275" w:type="dxa"/>
            <w:shd w:val="clear" w:color="auto" w:fill="auto"/>
          </w:tcPr>
          <w:p w14:paraId="3661E532" w14:textId="77777777" w:rsidR="00F409CB" w:rsidRPr="001A7397" w:rsidRDefault="00F409CB" w:rsidP="00F409CB">
            <w:pPr>
              <w:pStyle w:val="Pagrindiniotekstotrauka"/>
              <w:spacing w:after="0"/>
              <w:ind w:left="360"/>
              <w:rPr>
                <w:sz w:val="22"/>
                <w:szCs w:val="22"/>
              </w:rPr>
            </w:pPr>
            <w:r w:rsidRPr="001A7397">
              <w:rPr>
                <w:sz w:val="22"/>
                <w:szCs w:val="22"/>
              </w:rPr>
              <w:t>11.9.</w:t>
            </w:r>
          </w:p>
        </w:tc>
        <w:tc>
          <w:tcPr>
            <w:tcW w:w="8643" w:type="dxa"/>
            <w:shd w:val="clear" w:color="auto" w:fill="auto"/>
            <w:vAlign w:val="center"/>
          </w:tcPr>
          <w:p w14:paraId="64A29032" w14:textId="77777777" w:rsidR="00F409CB" w:rsidRPr="001A7397" w:rsidRDefault="00F409CB" w:rsidP="00F409CB">
            <w:pPr>
              <w:spacing w:after="0" w:line="240" w:lineRule="auto"/>
              <w:jc w:val="both"/>
              <w:rPr>
                <w:rFonts w:ascii="Times New Roman" w:hAnsi="Times New Roman"/>
              </w:rPr>
            </w:pPr>
            <w:r w:rsidRPr="001A7397">
              <w:rPr>
                <w:rFonts w:ascii="Times New Roman" w:hAnsi="Times New Roman"/>
                <w:b/>
              </w:rPr>
              <w:t>Draudikas</w:t>
            </w:r>
            <w:r w:rsidRPr="001A7397">
              <w:rPr>
                <w:rFonts w:ascii="Times New Roman" w:hAnsi="Times New Roman"/>
              </w:rPr>
              <w:t xml:space="preserve"> neatlygins </w:t>
            </w:r>
            <w:r w:rsidRPr="001A7397">
              <w:rPr>
                <w:rFonts w:ascii="Times New Roman" w:hAnsi="Times New Roman"/>
                <w:b/>
              </w:rPr>
              <w:t>Nuostolių</w:t>
            </w:r>
            <w:r w:rsidRPr="001A7397">
              <w:rPr>
                <w:rFonts w:ascii="Times New Roman" w:hAnsi="Times New Roman"/>
              </w:rPr>
              <w:t>, kurie kilo dėl LR Darbo kodekso 57 straipsnio 2 dalies nuostatų nesilaikymo.</w:t>
            </w:r>
          </w:p>
        </w:tc>
      </w:tr>
      <w:tr w:rsidR="00F409CB" w:rsidRPr="001A7397" w14:paraId="7CD3C415" w14:textId="77777777" w:rsidTr="00C13246">
        <w:trPr>
          <w:jc w:val="center"/>
        </w:trPr>
        <w:tc>
          <w:tcPr>
            <w:tcW w:w="9918" w:type="dxa"/>
            <w:gridSpan w:val="2"/>
            <w:shd w:val="clear" w:color="auto" w:fill="F2F2F2"/>
          </w:tcPr>
          <w:p w14:paraId="6FBE9129" w14:textId="77777777" w:rsidR="00F409CB" w:rsidRPr="001A7397" w:rsidRDefault="00F409CB" w:rsidP="00F409CB">
            <w:pPr>
              <w:spacing w:after="0" w:line="240" w:lineRule="auto"/>
              <w:jc w:val="center"/>
              <w:rPr>
                <w:rFonts w:ascii="Times New Roman" w:hAnsi="Times New Roman"/>
                <w:b/>
              </w:rPr>
            </w:pPr>
            <w:r w:rsidRPr="001A7397">
              <w:rPr>
                <w:rFonts w:ascii="Times New Roman" w:hAnsi="Times New Roman"/>
                <w:b/>
              </w:rPr>
              <w:t>Darbdavio civilinė atsakomybė</w:t>
            </w:r>
          </w:p>
        </w:tc>
      </w:tr>
      <w:tr w:rsidR="00F409CB" w:rsidRPr="001A7397" w14:paraId="3053280B" w14:textId="77777777" w:rsidTr="00C13246">
        <w:trPr>
          <w:jc w:val="center"/>
        </w:trPr>
        <w:tc>
          <w:tcPr>
            <w:tcW w:w="1275" w:type="dxa"/>
            <w:shd w:val="clear" w:color="auto" w:fill="auto"/>
          </w:tcPr>
          <w:p w14:paraId="631652F0" w14:textId="77777777" w:rsidR="00F409CB" w:rsidRPr="001A7397" w:rsidRDefault="00F409CB" w:rsidP="00F409CB">
            <w:pPr>
              <w:pStyle w:val="Pagrindiniotekstotrauka"/>
              <w:spacing w:after="0"/>
              <w:ind w:left="360"/>
              <w:rPr>
                <w:sz w:val="20"/>
                <w:szCs w:val="20"/>
              </w:rPr>
            </w:pPr>
            <w:r w:rsidRPr="001A7397">
              <w:rPr>
                <w:sz w:val="20"/>
                <w:szCs w:val="20"/>
              </w:rPr>
              <w:t>11.10.</w:t>
            </w:r>
          </w:p>
        </w:tc>
        <w:tc>
          <w:tcPr>
            <w:tcW w:w="8643" w:type="dxa"/>
            <w:shd w:val="clear" w:color="auto" w:fill="auto"/>
            <w:vAlign w:val="center"/>
          </w:tcPr>
          <w:p w14:paraId="6A789E05" w14:textId="77777777" w:rsidR="00F409CB" w:rsidRPr="001A7397" w:rsidRDefault="00F409CB" w:rsidP="00F409CB">
            <w:pPr>
              <w:tabs>
                <w:tab w:val="left" w:pos="284"/>
              </w:tabs>
              <w:spacing w:after="0" w:line="240" w:lineRule="auto"/>
              <w:contextualSpacing/>
              <w:mirrorIndents/>
              <w:jc w:val="both"/>
              <w:rPr>
                <w:rFonts w:ascii="Times New Roman" w:hAnsi="Times New Roman"/>
              </w:rPr>
            </w:pPr>
            <w:r w:rsidRPr="001A7397">
              <w:rPr>
                <w:rFonts w:ascii="Times New Roman" w:hAnsi="Times New Roman"/>
              </w:rPr>
              <w:t xml:space="preserve">Nedraudžiama </w:t>
            </w:r>
            <w:r w:rsidRPr="001A7397">
              <w:rPr>
                <w:rFonts w:ascii="Times New Roman" w:eastAsia="Times New Roman" w:hAnsi="Times New Roman"/>
                <w:b/>
                <w:bCs/>
              </w:rPr>
              <w:t xml:space="preserve">Apdraustojo </w:t>
            </w:r>
            <w:r w:rsidRPr="001A7397">
              <w:rPr>
                <w:rFonts w:ascii="Times New Roman" w:eastAsia="Times New Roman" w:hAnsi="Times New Roman"/>
                <w:bCs/>
              </w:rPr>
              <w:t xml:space="preserve">(kaip darbdavio) civilinė atsakomybė už žalą </w:t>
            </w:r>
            <w:r w:rsidRPr="001A7397">
              <w:rPr>
                <w:rFonts w:ascii="Times New Roman" w:eastAsia="Times New Roman" w:hAnsi="Times New Roman"/>
                <w:b/>
                <w:bCs/>
              </w:rPr>
              <w:t>Apdraustojo</w:t>
            </w:r>
            <w:r w:rsidRPr="001A7397">
              <w:rPr>
                <w:rFonts w:ascii="Times New Roman" w:eastAsia="Times New Roman" w:hAnsi="Times New Roman"/>
                <w:bCs/>
              </w:rPr>
              <w:t xml:space="preserve"> darbuotojui dėl nelaimingo atsitikimo, įvykusio draudimo sutarties galiojimo teritorijoje darbe ir pakeliui į darbą ar iš darbo. </w:t>
            </w:r>
            <w:r w:rsidRPr="001A7397">
              <w:rPr>
                <w:rFonts w:ascii="Times New Roman" w:hAnsi="Times New Roman"/>
              </w:rPr>
              <w:t xml:space="preserve">Nelaimingas atsitikimas – staigus, netikėtas įvykis, kuriam įvykus prieš </w:t>
            </w:r>
            <w:r w:rsidRPr="001A7397">
              <w:rPr>
                <w:rFonts w:ascii="Times New Roman" w:hAnsi="Times New Roman"/>
                <w:b/>
              </w:rPr>
              <w:t>Apdraustojo</w:t>
            </w:r>
            <w:r w:rsidRPr="001A7397">
              <w:rPr>
                <w:rFonts w:ascii="Times New Roman" w:hAnsi="Times New Roman"/>
              </w:rPr>
              <w:t xml:space="preserve"> valią jo kūną iš išorės veikianti fizinė jėga, cheminis, terminis, nuodingųjų dujų ar kitoks fizinis poveikis pakenkia sveikatai arba tampa mirties priežastimi. </w:t>
            </w:r>
          </w:p>
        </w:tc>
      </w:tr>
      <w:tr w:rsidR="00F409CB" w:rsidRPr="001A7397" w14:paraId="425742D9" w14:textId="77777777" w:rsidTr="00C13246">
        <w:trPr>
          <w:jc w:val="center"/>
        </w:trPr>
        <w:tc>
          <w:tcPr>
            <w:tcW w:w="9918" w:type="dxa"/>
            <w:gridSpan w:val="2"/>
            <w:shd w:val="clear" w:color="auto" w:fill="F2F2F2"/>
          </w:tcPr>
          <w:p w14:paraId="0133FC00" w14:textId="77777777" w:rsidR="00F409CB" w:rsidRPr="001A7397" w:rsidRDefault="00F409CB" w:rsidP="00F409CB">
            <w:pPr>
              <w:numPr>
                <w:ilvl w:val="0"/>
                <w:numId w:val="36"/>
              </w:numPr>
              <w:spacing w:after="0" w:line="240" w:lineRule="auto"/>
              <w:rPr>
                <w:rFonts w:ascii="Times New Roman" w:hAnsi="Times New Roman"/>
                <w:b/>
              </w:rPr>
            </w:pPr>
            <w:r w:rsidRPr="001A7397">
              <w:rPr>
                <w:rFonts w:ascii="Times New Roman" w:hAnsi="Times New Roman"/>
                <w:b/>
              </w:rPr>
              <w:t>Kitos sąlygos</w:t>
            </w:r>
          </w:p>
        </w:tc>
      </w:tr>
      <w:tr w:rsidR="00F409CB" w:rsidRPr="001A7397" w14:paraId="76991E34" w14:textId="77777777" w:rsidTr="00C13246">
        <w:trPr>
          <w:jc w:val="center"/>
        </w:trPr>
        <w:tc>
          <w:tcPr>
            <w:tcW w:w="9918" w:type="dxa"/>
            <w:gridSpan w:val="2"/>
            <w:shd w:val="clear" w:color="auto" w:fill="F2F2F2"/>
          </w:tcPr>
          <w:p w14:paraId="28AC572D" w14:textId="77777777" w:rsidR="00F409CB" w:rsidRPr="001A7397" w:rsidRDefault="00F409CB" w:rsidP="00F409CB">
            <w:pPr>
              <w:spacing w:after="0" w:line="240" w:lineRule="auto"/>
              <w:ind w:left="720"/>
              <w:jc w:val="center"/>
              <w:rPr>
                <w:rFonts w:ascii="Times New Roman" w:hAnsi="Times New Roman"/>
                <w:b/>
              </w:rPr>
            </w:pPr>
            <w:r w:rsidRPr="001A7397">
              <w:rPr>
                <w:rFonts w:ascii="Times New Roman" w:hAnsi="Times New Roman"/>
                <w:b/>
              </w:rPr>
              <w:t>Draudimo taisyklių taikymas</w:t>
            </w:r>
          </w:p>
        </w:tc>
      </w:tr>
      <w:tr w:rsidR="00F409CB" w:rsidRPr="001A7397" w14:paraId="2C46C295" w14:textId="77777777" w:rsidTr="00C13246">
        <w:trPr>
          <w:jc w:val="center"/>
        </w:trPr>
        <w:tc>
          <w:tcPr>
            <w:tcW w:w="1275" w:type="dxa"/>
            <w:shd w:val="clear" w:color="auto" w:fill="auto"/>
          </w:tcPr>
          <w:p w14:paraId="6B28AE51" w14:textId="77777777" w:rsidR="00F409CB" w:rsidRPr="001A7397" w:rsidRDefault="00F409CB" w:rsidP="00F409CB">
            <w:pPr>
              <w:numPr>
                <w:ilvl w:val="1"/>
                <w:numId w:val="36"/>
              </w:numPr>
              <w:spacing w:after="0" w:line="240" w:lineRule="auto"/>
              <w:jc w:val="center"/>
              <w:rPr>
                <w:rFonts w:ascii="Times New Roman" w:hAnsi="Times New Roman"/>
                <w:b/>
              </w:rPr>
            </w:pPr>
          </w:p>
        </w:tc>
        <w:tc>
          <w:tcPr>
            <w:tcW w:w="8643" w:type="dxa"/>
            <w:shd w:val="clear" w:color="auto" w:fill="auto"/>
          </w:tcPr>
          <w:p w14:paraId="12B45C54" w14:textId="77777777" w:rsidR="00F409CB" w:rsidRPr="001A7397" w:rsidRDefault="00F409CB" w:rsidP="00F409CB">
            <w:pPr>
              <w:spacing w:after="0" w:line="240" w:lineRule="auto"/>
              <w:jc w:val="both"/>
              <w:rPr>
                <w:rFonts w:ascii="Times New Roman" w:hAnsi="Times New Roman"/>
                <w:b/>
              </w:rPr>
            </w:pPr>
            <w:r w:rsidRPr="001A7397">
              <w:rPr>
                <w:rFonts w:ascii="Times New Roman" w:hAnsi="Times New Roman"/>
              </w:rPr>
              <w:t>Esant prieštaravimams tarp šios techninės specifikacijos ir</w:t>
            </w:r>
            <w:r w:rsidRPr="001A7397">
              <w:rPr>
                <w:rFonts w:ascii="Times New Roman" w:hAnsi="Times New Roman"/>
                <w:b/>
              </w:rPr>
              <w:t xml:space="preserve"> Draudiko</w:t>
            </w:r>
            <w:r w:rsidRPr="001A7397">
              <w:rPr>
                <w:rFonts w:ascii="Times New Roman" w:hAnsi="Times New Roman"/>
              </w:rPr>
              <w:t xml:space="preserve"> Bendrosios civilinės atsakomybės draudimo taisyklių, vadovaujamasi šiomis techninės specifikacijos sąlygomis. Neaptartos taisyklių nuostatos, darančios įtaką esminėms šalių teisėms ir pareigoms, galioja su sąlyga, kad nekeičia draudimo sutarties nuostatų, nes priešingu atveju jos laikomos negaliojančiomis.</w:t>
            </w:r>
          </w:p>
        </w:tc>
      </w:tr>
      <w:tr w:rsidR="00F409CB" w:rsidRPr="001A7397" w14:paraId="6A6D74EF" w14:textId="77777777" w:rsidTr="00C13246">
        <w:trPr>
          <w:jc w:val="center"/>
        </w:trPr>
        <w:tc>
          <w:tcPr>
            <w:tcW w:w="9918" w:type="dxa"/>
            <w:gridSpan w:val="2"/>
            <w:shd w:val="clear" w:color="auto" w:fill="F2F2F2"/>
          </w:tcPr>
          <w:p w14:paraId="31A38D38" w14:textId="77777777" w:rsidR="00F409CB" w:rsidRPr="001A7397" w:rsidRDefault="00F409CB" w:rsidP="00F409CB">
            <w:pPr>
              <w:spacing w:after="0" w:line="240" w:lineRule="auto"/>
              <w:ind w:left="720"/>
              <w:jc w:val="center"/>
              <w:rPr>
                <w:rFonts w:ascii="Times New Roman" w:hAnsi="Times New Roman"/>
              </w:rPr>
            </w:pPr>
            <w:r w:rsidRPr="001A7397">
              <w:rPr>
                <w:rFonts w:ascii="Times New Roman" w:hAnsi="Times New Roman"/>
                <w:b/>
              </w:rPr>
              <w:t>Nuostolio atlyginimo ir išmokos mokėjimo tvarka</w:t>
            </w:r>
          </w:p>
        </w:tc>
      </w:tr>
      <w:tr w:rsidR="00F409CB" w:rsidRPr="001A7397" w14:paraId="2D2D4800" w14:textId="77777777" w:rsidTr="00C13246">
        <w:trPr>
          <w:jc w:val="center"/>
        </w:trPr>
        <w:tc>
          <w:tcPr>
            <w:tcW w:w="1275" w:type="dxa"/>
            <w:shd w:val="clear" w:color="auto" w:fill="auto"/>
          </w:tcPr>
          <w:p w14:paraId="042BDBA1" w14:textId="77777777" w:rsidR="00F409CB" w:rsidRPr="001A7397" w:rsidRDefault="00F409CB" w:rsidP="00F409CB">
            <w:pPr>
              <w:numPr>
                <w:ilvl w:val="1"/>
                <w:numId w:val="36"/>
              </w:numPr>
              <w:spacing w:after="0" w:line="240" w:lineRule="auto"/>
              <w:jc w:val="center"/>
              <w:rPr>
                <w:rFonts w:ascii="Times New Roman" w:hAnsi="Times New Roman"/>
                <w:b/>
              </w:rPr>
            </w:pPr>
          </w:p>
        </w:tc>
        <w:tc>
          <w:tcPr>
            <w:tcW w:w="8643" w:type="dxa"/>
            <w:shd w:val="clear" w:color="auto" w:fill="auto"/>
          </w:tcPr>
          <w:p w14:paraId="21956B0F" w14:textId="77777777" w:rsidR="00F409CB" w:rsidRPr="001A7397" w:rsidRDefault="00F409CB" w:rsidP="00F409CB">
            <w:pPr>
              <w:spacing w:after="0" w:line="240" w:lineRule="auto"/>
              <w:jc w:val="both"/>
              <w:rPr>
                <w:rFonts w:ascii="Times New Roman" w:hAnsi="Times New Roman"/>
              </w:rPr>
            </w:pPr>
            <w:r w:rsidRPr="001A7397">
              <w:rPr>
                <w:rFonts w:ascii="Times New Roman" w:hAnsi="Times New Roman"/>
              </w:rPr>
              <w:t xml:space="preserve">Draudimo išmoka išmokama per terminą, numatytą Lietuvos Respublikos teisės aktuose, išskyrus </w:t>
            </w:r>
            <w:r w:rsidRPr="001A7397">
              <w:rPr>
                <w:rFonts w:ascii="Times New Roman" w:hAnsi="Times New Roman"/>
                <w:b/>
              </w:rPr>
              <w:t>Gynybos išlaidas, Teisinio atstovavimo išlaidas, Nuostolio sumažinimo išlaidas, Neatidėliotinas išlaidas</w:t>
            </w:r>
            <w:r w:rsidRPr="001A7397">
              <w:rPr>
                <w:rFonts w:ascii="Times New Roman" w:hAnsi="Times New Roman"/>
              </w:rPr>
              <w:t xml:space="preserve">, kurias </w:t>
            </w:r>
            <w:r w:rsidRPr="001A7397">
              <w:rPr>
                <w:rFonts w:ascii="Times New Roman" w:hAnsi="Times New Roman"/>
                <w:b/>
              </w:rPr>
              <w:t>Draudikas</w:t>
            </w:r>
            <w:r w:rsidRPr="001A7397">
              <w:rPr>
                <w:rFonts w:ascii="Times New Roman" w:hAnsi="Times New Roman"/>
              </w:rPr>
              <w:t xml:space="preserve"> įsipareigoja atlyginti per 7 darbo dienas nuo to momento, kai buvo pateikti patirtas išlaidas pagrindžiantys dokumentai, jei tokios išlaidos buvo iš anksto suderintos su </w:t>
            </w:r>
            <w:r w:rsidRPr="001A7397">
              <w:rPr>
                <w:rFonts w:ascii="Times New Roman" w:hAnsi="Times New Roman"/>
                <w:b/>
              </w:rPr>
              <w:t>Draudiku.</w:t>
            </w:r>
            <w:r w:rsidRPr="001A7397">
              <w:rPr>
                <w:rFonts w:ascii="Times New Roman" w:hAnsi="Times New Roman"/>
              </w:rPr>
              <w:t xml:space="preserve"> </w:t>
            </w:r>
            <w:r w:rsidRPr="001A7397">
              <w:rPr>
                <w:rFonts w:ascii="Times New Roman" w:hAnsi="Times New Roman"/>
                <w:b/>
              </w:rPr>
              <w:t>Neatidėliotinų išlaidų</w:t>
            </w:r>
            <w:r w:rsidRPr="001A7397">
              <w:rPr>
                <w:rFonts w:ascii="Times New Roman" w:hAnsi="Times New Roman"/>
              </w:rPr>
              <w:t xml:space="preserve"> atveju, pagrįstai negalint gauti </w:t>
            </w:r>
            <w:r w:rsidRPr="001A7397">
              <w:rPr>
                <w:rFonts w:ascii="Times New Roman" w:hAnsi="Times New Roman"/>
                <w:b/>
              </w:rPr>
              <w:t>Draudiko</w:t>
            </w:r>
            <w:r w:rsidRPr="001A7397">
              <w:rPr>
                <w:rFonts w:ascii="Times New Roman" w:hAnsi="Times New Roman"/>
              </w:rPr>
              <w:t xml:space="preserve"> raštiško sutikimo prieš jas patiriant, išankstinis suderinimas su </w:t>
            </w:r>
            <w:r w:rsidRPr="001A7397">
              <w:rPr>
                <w:rFonts w:ascii="Times New Roman" w:hAnsi="Times New Roman"/>
                <w:b/>
              </w:rPr>
              <w:t>Draudiku</w:t>
            </w:r>
            <w:r w:rsidRPr="001A7397">
              <w:rPr>
                <w:rFonts w:ascii="Times New Roman" w:hAnsi="Times New Roman"/>
              </w:rPr>
              <w:t xml:space="preserve"> nėra būtinas.</w:t>
            </w:r>
          </w:p>
          <w:p w14:paraId="7C38E16F" w14:textId="77777777" w:rsidR="00F409CB" w:rsidRPr="001A7397" w:rsidRDefault="00F409CB" w:rsidP="00F409CB">
            <w:pPr>
              <w:spacing w:after="0" w:line="240" w:lineRule="auto"/>
              <w:jc w:val="both"/>
              <w:rPr>
                <w:rFonts w:ascii="Times New Roman" w:hAnsi="Times New Roman"/>
              </w:rPr>
            </w:pPr>
            <w:r w:rsidRPr="001A7397">
              <w:rPr>
                <w:rFonts w:ascii="Times New Roman" w:hAnsi="Times New Roman"/>
              </w:rPr>
              <w:t>Išmokėtinos draudimo išmokos suma negali viršyti 2 punkte nurodytų draudiko atsakomybės limitų, Trečios dalies bendros draudimo sumos bei bendros draudimo sutarties draudimo sumos.</w:t>
            </w:r>
          </w:p>
        </w:tc>
      </w:tr>
      <w:tr w:rsidR="00F409CB" w:rsidRPr="001A7397" w14:paraId="74593712" w14:textId="77777777" w:rsidTr="00C13246">
        <w:trPr>
          <w:jc w:val="center"/>
        </w:trPr>
        <w:tc>
          <w:tcPr>
            <w:tcW w:w="9918" w:type="dxa"/>
            <w:gridSpan w:val="2"/>
            <w:shd w:val="clear" w:color="auto" w:fill="F2F2F2"/>
          </w:tcPr>
          <w:p w14:paraId="3D2FF866" w14:textId="77777777" w:rsidR="00F409CB" w:rsidRPr="001A7397" w:rsidRDefault="00F409CB" w:rsidP="00F409CB">
            <w:pPr>
              <w:spacing w:after="0" w:line="240" w:lineRule="auto"/>
              <w:jc w:val="center"/>
              <w:rPr>
                <w:rFonts w:ascii="Times New Roman" w:hAnsi="Times New Roman"/>
              </w:rPr>
            </w:pPr>
            <w:r w:rsidRPr="001A7397">
              <w:rPr>
                <w:rFonts w:ascii="Times New Roman" w:hAnsi="Times New Roman"/>
                <w:b/>
              </w:rPr>
              <w:t>Draudimo sutarties galiojimas virš kitų galiojančių draudimų</w:t>
            </w:r>
          </w:p>
        </w:tc>
      </w:tr>
      <w:tr w:rsidR="00F409CB" w:rsidRPr="001A7397" w14:paraId="707C2F9A" w14:textId="77777777" w:rsidTr="00C13246">
        <w:trPr>
          <w:jc w:val="center"/>
        </w:trPr>
        <w:tc>
          <w:tcPr>
            <w:tcW w:w="1275" w:type="dxa"/>
            <w:shd w:val="clear" w:color="auto" w:fill="auto"/>
          </w:tcPr>
          <w:p w14:paraId="1DA29B76" w14:textId="77777777" w:rsidR="00F409CB" w:rsidRPr="001A7397" w:rsidRDefault="00F409CB" w:rsidP="00F409CB">
            <w:pPr>
              <w:numPr>
                <w:ilvl w:val="1"/>
                <w:numId w:val="36"/>
              </w:numPr>
              <w:spacing w:after="0" w:line="240" w:lineRule="auto"/>
              <w:jc w:val="center"/>
              <w:rPr>
                <w:rFonts w:ascii="Times New Roman" w:hAnsi="Times New Roman"/>
                <w:b/>
              </w:rPr>
            </w:pPr>
          </w:p>
        </w:tc>
        <w:tc>
          <w:tcPr>
            <w:tcW w:w="8643" w:type="dxa"/>
            <w:shd w:val="clear" w:color="auto" w:fill="auto"/>
          </w:tcPr>
          <w:p w14:paraId="0232C354" w14:textId="77777777" w:rsidR="00F409CB" w:rsidRPr="001A7397" w:rsidRDefault="00F409CB" w:rsidP="00F409CB">
            <w:pPr>
              <w:spacing w:after="0" w:line="240" w:lineRule="auto"/>
              <w:jc w:val="both"/>
              <w:rPr>
                <w:rFonts w:ascii="Times New Roman" w:hAnsi="Times New Roman"/>
              </w:rPr>
            </w:pPr>
            <w:r w:rsidRPr="001A7397">
              <w:rPr>
                <w:rFonts w:ascii="Times New Roman" w:hAnsi="Times New Roman"/>
              </w:rPr>
              <w:t>Draudimo sutartis bus taikoma papildomai virš bet kurio kito galiojančio draudimo, kuriuo</w:t>
            </w:r>
            <w:r w:rsidRPr="001A7397">
              <w:rPr>
                <w:rFonts w:ascii="Times New Roman" w:hAnsi="Times New Roman"/>
                <w:b/>
              </w:rPr>
              <w:t xml:space="preserve"> Apdraustasis</w:t>
            </w:r>
            <w:r w:rsidRPr="001A7397">
              <w:rPr>
                <w:rFonts w:ascii="Times New Roman" w:hAnsi="Times New Roman"/>
              </w:rPr>
              <w:t xml:space="preserve"> gali naudotis. Draudimo sutartis taip pat bus taikoma papildomai virš bet kurio kito galimo nuostolių atlyginimo, kuriuo gali naudotis </w:t>
            </w:r>
            <w:r w:rsidRPr="001A7397">
              <w:rPr>
                <w:rFonts w:ascii="Times New Roman" w:hAnsi="Times New Roman"/>
                <w:b/>
              </w:rPr>
              <w:t>Apdraustasis.</w:t>
            </w:r>
          </w:p>
        </w:tc>
      </w:tr>
      <w:tr w:rsidR="00F409CB" w:rsidRPr="001A7397" w14:paraId="5ECAB9FC" w14:textId="77777777" w:rsidTr="00C13246">
        <w:trPr>
          <w:jc w:val="center"/>
        </w:trPr>
        <w:tc>
          <w:tcPr>
            <w:tcW w:w="9918" w:type="dxa"/>
            <w:gridSpan w:val="2"/>
            <w:shd w:val="clear" w:color="auto" w:fill="F2F2F2"/>
          </w:tcPr>
          <w:p w14:paraId="673B08BA" w14:textId="77777777" w:rsidR="00F409CB" w:rsidRPr="001A7397" w:rsidRDefault="00F409CB" w:rsidP="00F409CB">
            <w:pPr>
              <w:spacing w:after="0" w:line="240" w:lineRule="auto"/>
              <w:jc w:val="center"/>
              <w:rPr>
                <w:rFonts w:ascii="Times New Roman" w:hAnsi="Times New Roman"/>
                <w:b/>
              </w:rPr>
            </w:pPr>
            <w:r w:rsidRPr="001A7397">
              <w:rPr>
                <w:rFonts w:ascii="Times New Roman" w:hAnsi="Times New Roman"/>
                <w:b/>
              </w:rPr>
              <w:t>Draudėjo ir / ar Apdraustojo teisės ir pareigos</w:t>
            </w:r>
          </w:p>
        </w:tc>
      </w:tr>
      <w:tr w:rsidR="00F409CB" w:rsidRPr="001A7397" w14:paraId="2D8E2D29" w14:textId="77777777" w:rsidTr="00C13246">
        <w:trPr>
          <w:jc w:val="center"/>
        </w:trPr>
        <w:tc>
          <w:tcPr>
            <w:tcW w:w="1275" w:type="dxa"/>
            <w:shd w:val="clear" w:color="auto" w:fill="auto"/>
          </w:tcPr>
          <w:p w14:paraId="224DE066" w14:textId="77777777" w:rsidR="00F409CB" w:rsidRPr="001A7397" w:rsidRDefault="00F409CB" w:rsidP="00F409CB">
            <w:pPr>
              <w:spacing w:after="0" w:line="240" w:lineRule="auto"/>
              <w:jc w:val="center"/>
              <w:rPr>
                <w:rFonts w:ascii="Times New Roman" w:hAnsi="Times New Roman"/>
              </w:rPr>
            </w:pPr>
            <w:r w:rsidRPr="001A7397">
              <w:rPr>
                <w:rFonts w:ascii="Times New Roman" w:hAnsi="Times New Roman"/>
              </w:rPr>
              <w:t xml:space="preserve">12.4. </w:t>
            </w:r>
          </w:p>
        </w:tc>
        <w:tc>
          <w:tcPr>
            <w:tcW w:w="8643" w:type="dxa"/>
            <w:shd w:val="clear" w:color="auto" w:fill="auto"/>
          </w:tcPr>
          <w:p w14:paraId="20A67974" w14:textId="77777777" w:rsidR="00F409CB" w:rsidRPr="001A7397" w:rsidRDefault="00F409CB" w:rsidP="00F409CB">
            <w:pPr>
              <w:spacing w:after="0" w:line="240" w:lineRule="auto"/>
              <w:jc w:val="both"/>
              <w:rPr>
                <w:rFonts w:ascii="Times New Roman" w:hAnsi="Times New Roman"/>
                <w:b/>
              </w:rPr>
            </w:pPr>
            <w:r w:rsidRPr="001A7397">
              <w:rPr>
                <w:rFonts w:ascii="Times New Roman" w:hAnsi="Times New Roman"/>
              </w:rPr>
              <w:t xml:space="preserve">Draudėjas privalo </w:t>
            </w:r>
            <w:r w:rsidRPr="001A7397">
              <w:rPr>
                <w:rFonts w:ascii="Times New Roman" w:hAnsi="Times New Roman"/>
                <w:color w:val="000000"/>
              </w:rPr>
              <w:t>pateikti Draudikui teisingus duomenis, tiksliai ir aiškiai atsakyti į Draudiko klausimus (raštu), susijusius su draudimo rizika, būtinus draudimo rizikos laipsnio nustatymui.</w:t>
            </w:r>
          </w:p>
        </w:tc>
      </w:tr>
      <w:tr w:rsidR="00F409CB" w:rsidRPr="001A7397" w14:paraId="6EE08AFC" w14:textId="77777777" w:rsidTr="00C13246">
        <w:trPr>
          <w:jc w:val="center"/>
        </w:trPr>
        <w:tc>
          <w:tcPr>
            <w:tcW w:w="1275" w:type="dxa"/>
            <w:shd w:val="clear" w:color="auto" w:fill="auto"/>
          </w:tcPr>
          <w:p w14:paraId="42674574" w14:textId="77777777" w:rsidR="00F409CB" w:rsidRPr="001A7397" w:rsidRDefault="00F409CB" w:rsidP="00F409CB">
            <w:pPr>
              <w:spacing w:after="0" w:line="240" w:lineRule="auto"/>
              <w:jc w:val="center"/>
              <w:rPr>
                <w:rFonts w:ascii="Times New Roman" w:hAnsi="Times New Roman"/>
              </w:rPr>
            </w:pPr>
            <w:r w:rsidRPr="001A7397">
              <w:rPr>
                <w:rFonts w:ascii="Times New Roman" w:hAnsi="Times New Roman"/>
              </w:rPr>
              <w:t>12.5.</w:t>
            </w:r>
          </w:p>
        </w:tc>
        <w:tc>
          <w:tcPr>
            <w:tcW w:w="8643" w:type="dxa"/>
            <w:shd w:val="clear" w:color="auto" w:fill="auto"/>
          </w:tcPr>
          <w:p w14:paraId="0EE03887" w14:textId="77777777" w:rsidR="00F409CB" w:rsidRPr="001A7397" w:rsidRDefault="00F409CB" w:rsidP="00F409CB">
            <w:pPr>
              <w:spacing w:after="0" w:line="240" w:lineRule="auto"/>
              <w:jc w:val="both"/>
              <w:rPr>
                <w:rFonts w:ascii="Times New Roman" w:hAnsi="Times New Roman"/>
                <w:color w:val="000000"/>
              </w:rPr>
            </w:pPr>
            <w:r w:rsidRPr="001A7397">
              <w:rPr>
                <w:rFonts w:ascii="Times New Roman" w:hAnsi="Times New Roman"/>
                <w:b/>
                <w:color w:val="000000"/>
              </w:rPr>
              <w:t>Draudėjas</w:t>
            </w:r>
            <w:r w:rsidRPr="001A7397">
              <w:rPr>
                <w:rFonts w:ascii="Times New Roman" w:hAnsi="Times New Roman"/>
                <w:color w:val="000000"/>
              </w:rPr>
              <w:t xml:space="preserve"> ir / ar </w:t>
            </w:r>
            <w:r w:rsidRPr="001A7397">
              <w:rPr>
                <w:rFonts w:ascii="Times New Roman" w:hAnsi="Times New Roman"/>
                <w:b/>
                <w:color w:val="000000"/>
              </w:rPr>
              <w:t>Apdraustasis</w:t>
            </w:r>
            <w:r w:rsidRPr="001A7397">
              <w:rPr>
                <w:rFonts w:ascii="Times New Roman" w:hAnsi="Times New Roman"/>
                <w:color w:val="000000"/>
              </w:rPr>
              <w:t xml:space="preserve"> privalo:</w:t>
            </w:r>
          </w:p>
          <w:p w14:paraId="4AE54E29" w14:textId="77777777" w:rsidR="00F409CB" w:rsidRPr="001A7397" w:rsidRDefault="00F409CB" w:rsidP="00F409CB">
            <w:pPr>
              <w:numPr>
                <w:ilvl w:val="0"/>
                <w:numId w:val="14"/>
              </w:numPr>
              <w:spacing w:after="0" w:line="240" w:lineRule="auto"/>
              <w:ind w:left="235" w:hanging="235"/>
              <w:jc w:val="both"/>
              <w:rPr>
                <w:rFonts w:ascii="Times New Roman" w:hAnsi="Times New Roman"/>
                <w:color w:val="000000"/>
              </w:rPr>
            </w:pPr>
            <w:r w:rsidRPr="001A7397">
              <w:rPr>
                <w:rFonts w:ascii="Times New Roman" w:hAnsi="Times New Roman"/>
                <w:color w:val="000000"/>
              </w:rPr>
              <w:lastRenderedPageBreak/>
              <w:t xml:space="preserve">per 5 darbo dienas raštu informuoti Draudiką apie kiekvieną aplinkybę ir / arba </w:t>
            </w:r>
            <w:r w:rsidRPr="001A7397">
              <w:rPr>
                <w:rFonts w:ascii="Times New Roman" w:hAnsi="Times New Roman"/>
                <w:b/>
                <w:color w:val="000000"/>
              </w:rPr>
              <w:t xml:space="preserve">Reikalavimą </w:t>
            </w:r>
            <w:r w:rsidRPr="001A7397">
              <w:rPr>
                <w:rFonts w:ascii="Times New Roman" w:hAnsi="Times New Roman"/>
                <w:color w:val="000000"/>
              </w:rPr>
              <w:t xml:space="preserve">ar </w:t>
            </w:r>
            <w:r w:rsidRPr="001A7397">
              <w:rPr>
                <w:rFonts w:ascii="Times New Roman" w:hAnsi="Times New Roman"/>
                <w:b/>
                <w:color w:val="000000"/>
              </w:rPr>
              <w:t>Oficialų tyrimą</w:t>
            </w:r>
            <w:r w:rsidRPr="001A7397">
              <w:rPr>
                <w:rFonts w:ascii="Times New Roman" w:hAnsi="Times New Roman"/>
                <w:color w:val="000000"/>
              </w:rPr>
              <w:t xml:space="preserve">, kuris gali būti pripažintas draudžiamuoju įvykiu, išskyrus tuos atvejus, kai jis negalėjo žinoti apie tokią aplinkybę ir / arba </w:t>
            </w:r>
            <w:r w:rsidRPr="001A7397">
              <w:rPr>
                <w:rFonts w:ascii="Times New Roman" w:hAnsi="Times New Roman"/>
                <w:b/>
                <w:color w:val="000000"/>
              </w:rPr>
              <w:t xml:space="preserve">Reikalavimą </w:t>
            </w:r>
            <w:r w:rsidRPr="001A7397">
              <w:rPr>
                <w:rFonts w:ascii="Times New Roman" w:hAnsi="Times New Roman"/>
                <w:color w:val="000000"/>
              </w:rPr>
              <w:t xml:space="preserve">ar </w:t>
            </w:r>
            <w:r w:rsidRPr="001A7397">
              <w:rPr>
                <w:rFonts w:ascii="Times New Roman" w:hAnsi="Times New Roman"/>
                <w:b/>
                <w:color w:val="000000"/>
              </w:rPr>
              <w:t>Oficialų tyrimą</w:t>
            </w:r>
            <w:r w:rsidRPr="001A7397">
              <w:rPr>
                <w:rFonts w:ascii="Times New Roman" w:hAnsi="Times New Roman"/>
                <w:color w:val="000000"/>
              </w:rPr>
              <w:t>, ar buvo sutarta su Draudiku kitaip;</w:t>
            </w:r>
          </w:p>
          <w:p w14:paraId="59F460CC" w14:textId="77777777" w:rsidR="00F409CB" w:rsidRPr="001A7397" w:rsidRDefault="00F409CB" w:rsidP="00F409CB">
            <w:pPr>
              <w:numPr>
                <w:ilvl w:val="0"/>
                <w:numId w:val="14"/>
              </w:numPr>
              <w:tabs>
                <w:tab w:val="left" w:pos="175"/>
              </w:tabs>
              <w:spacing w:after="0" w:line="240" w:lineRule="auto"/>
              <w:ind w:left="175" w:hanging="175"/>
              <w:jc w:val="both"/>
              <w:rPr>
                <w:rFonts w:ascii="Times New Roman" w:hAnsi="Times New Roman"/>
                <w:color w:val="000000"/>
              </w:rPr>
            </w:pPr>
            <w:r w:rsidRPr="001A7397">
              <w:rPr>
                <w:rFonts w:ascii="Times New Roman" w:hAnsi="Times New Roman"/>
                <w:color w:val="000000"/>
              </w:rPr>
              <w:t>atsižvelgdamas į Draudiko nurodymus, pagal galimybes stengtis, kad būtų užkirstas kelias žalai arba ji būtų sumažinta ir daryti viską, kas padėtų išaiškinti įvykio priežastis ir aplinkybes;</w:t>
            </w:r>
          </w:p>
          <w:p w14:paraId="0F324D27" w14:textId="77777777" w:rsidR="00F409CB" w:rsidRPr="001A7397" w:rsidRDefault="00F409CB" w:rsidP="00F409CB">
            <w:pPr>
              <w:numPr>
                <w:ilvl w:val="0"/>
                <w:numId w:val="14"/>
              </w:numPr>
              <w:tabs>
                <w:tab w:val="left" w:pos="175"/>
              </w:tabs>
              <w:spacing w:after="0" w:line="240" w:lineRule="auto"/>
              <w:ind w:left="175" w:hanging="175"/>
              <w:jc w:val="both"/>
              <w:rPr>
                <w:rFonts w:ascii="Times New Roman" w:hAnsi="Times New Roman"/>
                <w:color w:val="000000"/>
              </w:rPr>
            </w:pPr>
            <w:r w:rsidRPr="001A7397">
              <w:rPr>
                <w:rFonts w:ascii="Times New Roman" w:hAnsi="Times New Roman"/>
                <w:color w:val="000000"/>
              </w:rPr>
              <w:t xml:space="preserve">suderinti su Draudiku tolimesnius veiksmus </w:t>
            </w:r>
            <w:r w:rsidRPr="001A7397">
              <w:rPr>
                <w:rFonts w:ascii="Times New Roman" w:hAnsi="Times New Roman"/>
                <w:b/>
                <w:color w:val="000000"/>
              </w:rPr>
              <w:t>Reikalavimo</w:t>
            </w:r>
            <w:r w:rsidRPr="001A7397">
              <w:rPr>
                <w:rFonts w:ascii="Times New Roman" w:hAnsi="Times New Roman"/>
                <w:color w:val="000000"/>
              </w:rPr>
              <w:t xml:space="preserve"> ar </w:t>
            </w:r>
            <w:r w:rsidRPr="001A7397">
              <w:rPr>
                <w:rFonts w:ascii="Times New Roman" w:hAnsi="Times New Roman"/>
                <w:b/>
                <w:color w:val="000000"/>
              </w:rPr>
              <w:t>Oficialaus tyrimo</w:t>
            </w:r>
            <w:r w:rsidRPr="001A7397">
              <w:rPr>
                <w:rFonts w:ascii="Times New Roman" w:hAnsi="Times New Roman"/>
                <w:color w:val="000000"/>
              </w:rPr>
              <w:t xml:space="preserve"> nagrinėjimui ir sureguliavimui;</w:t>
            </w:r>
          </w:p>
          <w:p w14:paraId="17C678E2" w14:textId="77777777" w:rsidR="00F409CB" w:rsidRPr="001A7397" w:rsidRDefault="00F409CB" w:rsidP="00F409CB">
            <w:pPr>
              <w:numPr>
                <w:ilvl w:val="0"/>
                <w:numId w:val="14"/>
              </w:numPr>
              <w:tabs>
                <w:tab w:val="left" w:pos="175"/>
              </w:tabs>
              <w:spacing w:after="0" w:line="240" w:lineRule="auto"/>
              <w:ind w:left="175" w:hanging="175"/>
              <w:jc w:val="both"/>
              <w:rPr>
                <w:rFonts w:ascii="Times New Roman" w:hAnsi="Times New Roman"/>
                <w:color w:val="000000"/>
              </w:rPr>
            </w:pPr>
            <w:r w:rsidRPr="001A7397">
              <w:rPr>
                <w:rFonts w:ascii="Times New Roman" w:hAnsi="Times New Roman"/>
                <w:color w:val="000000"/>
              </w:rPr>
              <w:t xml:space="preserve">jei bus iškelta byla teisme, Draudikui pageidaujant, </w:t>
            </w:r>
            <w:r w:rsidRPr="001A7397">
              <w:rPr>
                <w:rFonts w:ascii="Times New Roman" w:hAnsi="Times New Roman"/>
                <w:b/>
                <w:color w:val="000000"/>
              </w:rPr>
              <w:t xml:space="preserve">Apdraustasis </w:t>
            </w:r>
            <w:r w:rsidRPr="001A7397">
              <w:rPr>
                <w:rFonts w:ascii="Times New Roman" w:hAnsi="Times New Roman"/>
                <w:color w:val="000000"/>
              </w:rPr>
              <w:t>gali perleisti jam bylos dėl tokio ieškinio vedimą, suteikti įgaliojimus Draudiko paskirtam ar nurodytam advokatui (atstovui) ir pateikti jam ar Draudikui visus reikalingus paaiškinimus;</w:t>
            </w:r>
          </w:p>
          <w:p w14:paraId="341833EB" w14:textId="77777777" w:rsidR="00F409CB" w:rsidRPr="001A7397" w:rsidRDefault="00F409CB" w:rsidP="00F409CB">
            <w:pPr>
              <w:numPr>
                <w:ilvl w:val="0"/>
                <w:numId w:val="14"/>
              </w:numPr>
              <w:tabs>
                <w:tab w:val="left" w:pos="175"/>
              </w:tabs>
              <w:spacing w:after="0" w:line="240" w:lineRule="auto"/>
              <w:ind w:left="175" w:hanging="175"/>
              <w:jc w:val="both"/>
              <w:rPr>
                <w:rFonts w:ascii="Times New Roman" w:hAnsi="Times New Roman"/>
                <w:color w:val="000000"/>
              </w:rPr>
            </w:pPr>
            <w:r w:rsidRPr="001A7397">
              <w:rPr>
                <w:rFonts w:ascii="Times New Roman" w:hAnsi="Times New Roman"/>
              </w:rPr>
              <w:t xml:space="preserve">išskyrus atvejį, numatytą Išplėtime dėl </w:t>
            </w:r>
            <w:r w:rsidRPr="001A7397">
              <w:rPr>
                <w:rFonts w:ascii="Times New Roman" w:hAnsi="Times New Roman"/>
                <w:b/>
              </w:rPr>
              <w:t>Neatidėliotinų išlaidų</w:t>
            </w:r>
            <w:r w:rsidRPr="001A7397">
              <w:rPr>
                <w:rFonts w:ascii="Times New Roman" w:hAnsi="Times New Roman"/>
              </w:rPr>
              <w:t xml:space="preserve">, </w:t>
            </w:r>
            <w:r w:rsidRPr="001A7397">
              <w:rPr>
                <w:rFonts w:ascii="Times New Roman" w:hAnsi="Times New Roman"/>
                <w:b/>
              </w:rPr>
              <w:t>Apdraustasis</w:t>
            </w:r>
            <w:r w:rsidRPr="001A7397">
              <w:rPr>
                <w:rFonts w:ascii="Times New Roman" w:hAnsi="Times New Roman"/>
              </w:rPr>
              <w:t xml:space="preserve"> įsipareigoja nepatirti </w:t>
            </w:r>
            <w:r w:rsidRPr="001A7397">
              <w:rPr>
                <w:rFonts w:ascii="Times New Roman" w:hAnsi="Times New Roman"/>
                <w:b/>
              </w:rPr>
              <w:t>Gynybos išlaidų</w:t>
            </w:r>
            <w:r w:rsidRPr="001A7397">
              <w:rPr>
                <w:rFonts w:ascii="Times New Roman" w:hAnsi="Times New Roman"/>
              </w:rPr>
              <w:t xml:space="preserve"> ar </w:t>
            </w:r>
            <w:r w:rsidRPr="001A7397">
              <w:rPr>
                <w:rFonts w:ascii="Times New Roman" w:hAnsi="Times New Roman"/>
                <w:b/>
              </w:rPr>
              <w:t>Teisinio atstovavimo išlaidų</w:t>
            </w:r>
            <w:r w:rsidRPr="001A7397">
              <w:rPr>
                <w:rFonts w:ascii="Times New Roman" w:hAnsi="Times New Roman"/>
              </w:rPr>
              <w:t xml:space="preserve">, neprisiimti atsakomybės, neatsisakyti jokios išieškojimo teisės ar nagrinėti bet kokį </w:t>
            </w:r>
            <w:r w:rsidRPr="001A7397">
              <w:rPr>
                <w:rFonts w:ascii="Times New Roman" w:hAnsi="Times New Roman"/>
                <w:b/>
              </w:rPr>
              <w:t>Reikalavimą</w:t>
            </w:r>
            <w:r w:rsidRPr="001A7397">
              <w:rPr>
                <w:rFonts w:ascii="Times New Roman" w:hAnsi="Times New Roman"/>
              </w:rPr>
              <w:t xml:space="preserve"> be išankstinio raštiško </w:t>
            </w:r>
            <w:r w:rsidRPr="001A7397">
              <w:rPr>
                <w:rFonts w:ascii="Times New Roman" w:hAnsi="Times New Roman"/>
                <w:b/>
              </w:rPr>
              <w:t>Draudiko</w:t>
            </w:r>
            <w:r w:rsidRPr="001A7397">
              <w:rPr>
                <w:rFonts w:ascii="Times New Roman" w:hAnsi="Times New Roman"/>
              </w:rPr>
              <w:t xml:space="preserve"> sutikimo, kuris nebus nepagrįstai vilkinamas. </w:t>
            </w:r>
          </w:p>
          <w:p w14:paraId="1F8C9298" w14:textId="77777777" w:rsidR="00F409CB" w:rsidRPr="001A7397" w:rsidRDefault="00F409CB" w:rsidP="00F409CB">
            <w:pPr>
              <w:tabs>
                <w:tab w:val="left" w:pos="0"/>
                <w:tab w:val="left" w:pos="1276"/>
              </w:tabs>
              <w:spacing w:after="0" w:line="240" w:lineRule="auto"/>
              <w:jc w:val="both"/>
              <w:rPr>
                <w:rFonts w:ascii="Times New Roman" w:hAnsi="Times New Roman"/>
              </w:rPr>
            </w:pPr>
            <w:r w:rsidRPr="001A7397">
              <w:rPr>
                <w:rFonts w:ascii="Times New Roman" w:hAnsi="Times New Roman"/>
              </w:rPr>
              <w:t xml:space="preserve">Tuo atveju, jei </w:t>
            </w:r>
            <w:r w:rsidRPr="001A7397">
              <w:rPr>
                <w:rFonts w:ascii="Times New Roman" w:hAnsi="Times New Roman"/>
                <w:b/>
              </w:rPr>
              <w:t>Draudėjas</w:t>
            </w:r>
            <w:r w:rsidRPr="001A7397">
              <w:rPr>
                <w:rFonts w:ascii="Times New Roman" w:hAnsi="Times New Roman"/>
              </w:rPr>
              <w:t xml:space="preserve"> ir / </w:t>
            </w:r>
            <w:r w:rsidRPr="001A7397">
              <w:rPr>
                <w:rFonts w:ascii="Times New Roman" w:hAnsi="Times New Roman"/>
                <w:b/>
                <w:color w:val="000000"/>
              </w:rPr>
              <w:t>Apdraustasis</w:t>
            </w:r>
            <w:r w:rsidRPr="001A7397">
              <w:rPr>
                <w:rFonts w:ascii="Times New Roman" w:hAnsi="Times New Roman"/>
              </w:rPr>
              <w:t xml:space="preserve"> ar nevykdo aukščiau numatytų pareigų, </w:t>
            </w:r>
            <w:r w:rsidRPr="001A7397">
              <w:rPr>
                <w:rFonts w:ascii="Times New Roman" w:hAnsi="Times New Roman"/>
                <w:b/>
              </w:rPr>
              <w:t>Draudikas</w:t>
            </w:r>
            <w:r w:rsidRPr="001A7397">
              <w:rPr>
                <w:rFonts w:ascii="Times New Roman" w:hAnsi="Times New Roman"/>
              </w:rPr>
              <w:t xml:space="preserve"> turi teisę atsisakyti mokėti draudimo išmoką arba ją sumažinti.</w:t>
            </w:r>
          </w:p>
        </w:tc>
      </w:tr>
    </w:tbl>
    <w:p w14:paraId="3740E779" w14:textId="77777777" w:rsidR="00A9078C" w:rsidRPr="001A7397" w:rsidRDefault="00A9078C" w:rsidP="00A9078C">
      <w:pPr>
        <w:rPr>
          <w:rFonts w:ascii="Times New Roman" w:hAnsi="Times New Roman"/>
        </w:rPr>
      </w:pPr>
    </w:p>
    <w:p w14:paraId="4FFCE599" w14:textId="77777777" w:rsidR="00A9078C" w:rsidRPr="001A7397" w:rsidRDefault="00A9078C" w:rsidP="00A9078C">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r w:rsidRPr="001A7397">
        <w:rPr>
          <w:rFonts w:ascii="Times New Roman" w:eastAsia="Times New Roman" w:hAnsi="Times New Roman"/>
          <w:b/>
          <w:caps/>
        </w:rPr>
        <w:t>KETVIRTA DALIS</w:t>
      </w:r>
    </w:p>
    <w:p w14:paraId="3400F3DA" w14:textId="77777777" w:rsidR="00A9078C" w:rsidRPr="001A7397" w:rsidRDefault="00A9078C" w:rsidP="00A9078C">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
        <w:gridCol w:w="1217"/>
        <w:gridCol w:w="52"/>
        <w:gridCol w:w="8643"/>
      </w:tblGrid>
      <w:tr w:rsidR="00A9078C" w:rsidRPr="001A7397" w14:paraId="0FCC1A58" w14:textId="77777777" w:rsidTr="001C1CFA">
        <w:trPr>
          <w:gridBefore w:val="1"/>
          <w:wBefore w:w="6" w:type="dxa"/>
          <w:trHeight w:val="152"/>
          <w:jc w:val="center"/>
        </w:trPr>
        <w:tc>
          <w:tcPr>
            <w:tcW w:w="9912" w:type="dxa"/>
            <w:gridSpan w:val="3"/>
            <w:shd w:val="clear" w:color="auto" w:fill="F2F2F2"/>
            <w:vAlign w:val="center"/>
          </w:tcPr>
          <w:p w14:paraId="2397C0CC" w14:textId="77777777" w:rsidR="00A9078C" w:rsidRPr="001A7397" w:rsidRDefault="00A9078C" w:rsidP="00FB2297">
            <w:pPr>
              <w:tabs>
                <w:tab w:val="right" w:leader="underscore" w:pos="8505"/>
              </w:tabs>
              <w:spacing w:after="0" w:line="240" w:lineRule="auto"/>
              <w:jc w:val="center"/>
              <w:rPr>
                <w:rFonts w:ascii="Times New Roman" w:hAnsi="Times New Roman"/>
                <w:b/>
              </w:rPr>
            </w:pPr>
            <w:r w:rsidRPr="001A7397">
              <w:rPr>
                <w:rFonts w:ascii="Times New Roman" w:hAnsi="Times New Roman"/>
                <w:b/>
              </w:rPr>
              <w:t xml:space="preserve">DRAUDĖJO CIVILINĖS </w:t>
            </w:r>
            <w:r w:rsidRPr="001A7397">
              <w:rPr>
                <w:rFonts w:ascii="Times New Roman" w:hAnsi="Times New Roman"/>
                <w:b/>
                <w:caps/>
              </w:rPr>
              <w:t xml:space="preserve">ATSAKOMYBĖs, kylančios dėl viešųjų pirkimų, </w:t>
            </w:r>
            <w:r w:rsidRPr="001A7397">
              <w:rPr>
                <w:rFonts w:ascii="Times New Roman" w:hAnsi="Times New Roman"/>
                <w:b/>
              </w:rPr>
              <w:t>DRAUDIMAS</w:t>
            </w:r>
          </w:p>
        </w:tc>
      </w:tr>
      <w:tr w:rsidR="00A9078C" w:rsidRPr="001A7397" w14:paraId="483F415C" w14:textId="77777777" w:rsidTr="001C1CFA">
        <w:trPr>
          <w:gridBefore w:val="1"/>
          <w:wBefore w:w="6" w:type="dxa"/>
          <w:trHeight w:val="70"/>
          <w:jc w:val="center"/>
        </w:trPr>
        <w:tc>
          <w:tcPr>
            <w:tcW w:w="9912" w:type="dxa"/>
            <w:gridSpan w:val="3"/>
            <w:shd w:val="clear" w:color="auto" w:fill="F2F2F2"/>
            <w:vAlign w:val="center"/>
          </w:tcPr>
          <w:p w14:paraId="241B5958" w14:textId="77777777" w:rsidR="00A9078C" w:rsidRPr="001A7397" w:rsidRDefault="00105A8E" w:rsidP="00105A8E">
            <w:pPr>
              <w:pStyle w:val="Pagrindiniotekstotrauka"/>
              <w:spacing w:after="0"/>
              <w:ind w:left="0"/>
              <w:jc w:val="center"/>
              <w:rPr>
                <w:b/>
                <w:sz w:val="22"/>
                <w:szCs w:val="22"/>
              </w:rPr>
            </w:pPr>
            <w:r w:rsidRPr="001A7397">
              <w:rPr>
                <w:b/>
                <w:sz w:val="22"/>
                <w:szCs w:val="22"/>
              </w:rPr>
              <w:t xml:space="preserve">1. </w:t>
            </w:r>
            <w:r w:rsidR="00A9078C" w:rsidRPr="001A7397">
              <w:rPr>
                <w:b/>
                <w:sz w:val="22"/>
                <w:szCs w:val="22"/>
              </w:rPr>
              <w:t>Bendra informacija</w:t>
            </w:r>
          </w:p>
        </w:tc>
      </w:tr>
      <w:tr w:rsidR="00F409CB" w:rsidRPr="001A7397" w14:paraId="09F1ADF6" w14:textId="77777777" w:rsidTr="001C1CFA">
        <w:trPr>
          <w:gridBefore w:val="1"/>
          <w:wBefore w:w="6" w:type="dxa"/>
          <w:trHeight w:val="70"/>
          <w:jc w:val="center"/>
        </w:trPr>
        <w:tc>
          <w:tcPr>
            <w:tcW w:w="1217" w:type="dxa"/>
            <w:shd w:val="clear" w:color="auto" w:fill="auto"/>
            <w:vAlign w:val="center"/>
          </w:tcPr>
          <w:p w14:paraId="3DBB4FB2" w14:textId="77777777" w:rsidR="00F409CB" w:rsidRPr="001A7397" w:rsidRDefault="00F409CB" w:rsidP="00F409CB">
            <w:pPr>
              <w:pStyle w:val="Pagrindiniotekstotrauka"/>
              <w:numPr>
                <w:ilvl w:val="1"/>
                <w:numId w:val="22"/>
              </w:numPr>
              <w:spacing w:after="0"/>
              <w:jc w:val="center"/>
              <w:rPr>
                <w:b/>
                <w:sz w:val="22"/>
                <w:szCs w:val="22"/>
              </w:rPr>
            </w:pPr>
          </w:p>
        </w:tc>
        <w:tc>
          <w:tcPr>
            <w:tcW w:w="8695" w:type="dxa"/>
            <w:gridSpan w:val="2"/>
            <w:shd w:val="clear" w:color="auto" w:fill="auto"/>
            <w:vAlign w:val="center"/>
          </w:tcPr>
          <w:p w14:paraId="55ED415F" w14:textId="7D4C8A27" w:rsidR="00F409CB" w:rsidRPr="001A7397" w:rsidRDefault="00F409CB" w:rsidP="00F409CB">
            <w:pPr>
              <w:pStyle w:val="Pagrindiniotekstotrauka"/>
              <w:spacing w:after="0"/>
              <w:ind w:left="0"/>
              <w:jc w:val="both"/>
              <w:rPr>
                <w:b/>
                <w:sz w:val="22"/>
                <w:szCs w:val="22"/>
              </w:rPr>
            </w:pPr>
            <w:r w:rsidRPr="001A7397">
              <w:rPr>
                <w:b/>
                <w:sz w:val="22"/>
                <w:szCs w:val="22"/>
              </w:rPr>
              <w:t xml:space="preserve">Draudėjas: </w:t>
            </w:r>
            <w:r w:rsidRPr="001A7397">
              <w:rPr>
                <w:sz w:val="22"/>
                <w:szCs w:val="22"/>
              </w:rPr>
              <w:t>Biudžetinė įstaiga ŠIAULIŲ APSKAITOS CENTRAS, juridinio asmens kodas 305888561, buveinės adresas Vilniaus g. 88, LT-76285, Šiauliai.</w:t>
            </w:r>
          </w:p>
        </w:tc>
      </w:tr>
      <w:tr w:rsidR="00F409CB" w:rsidRPr="001A7397" w14:paraId="79BB7DC1" w14:textId="77777777" w:rsidTr="001C1CFA">
        <w:trPr>
          <w:gridBefore w:val="1"/>
          <w:wBefore w:w="6" w:type="dxa"/>
          <w:trHeight w:val="70"/>
          <w:jc w:val="center"/>
        </w:trPr>
        <w:tc>
          <w:tcPr>
            <w:tcW w:w="1217" w:type="dxa"/>
            <w:shd w:val="clear" w:color="auto" w:fill="auto"/>
            <w:vAlign w:val="center"/>
          </w:tcPr>
          <w:p w14:paraId="17AB5EAE" w14:textId="77777777" w:rsidR="00F409CB" w:rsidRPr="001A7397" w:rsidRDefault="00F409CB" w:rsidP="00F409CB">
            <w:pPr>
              <w:pStyle w:val="Pagrindiniotekstotrauka"/>
              <w:numPr>
                <w:ilvl w:val="1"/>
                <w:numId w:val="22"/>
              </w:numPr>
              <w:spacing w:after="0"/>
              <w:jc w:val="center"/>
              <w:rPr>
                <w:b/>
                <w:sz w:val="22"/>
                <w:szCs w:val="22"/>
              </w:rPr>
            </w:pPr>
          </w:p>
        </w:tc>
        <w:tc>
          <w:tcPr>
            <w:tcW w:w="8695" w:type="dxa"/>
            <w:gridSpan w:val="2"/>
            <w:shd w:val="clear" w:color="auto" w:fill="auto"/>
            <w:vAlign w:val="center"/>
          </w:tcPr>
          <w:p w14:paraId="245C086A" w14:textId="77777777" w:rsidR="00F409CB" w:rsidRPr="001A7397" w:rsidRDefault="00F409CB" w:rsidP="00F409CB">
            <w:pPr>
              <w:pStyle w:val="Pagrindiniotekstotrauka"/>
              <w:spacing w:after="0"/>
              <w:ind w:left="0"/>
              <w:jc w:val="both"/>
              <w:rPr>
                <w:bCs/>
                <w:sz w:val="22"/>
                <w:szCs w:val="22"/>
              </w:rPr>
            </w:pPr>
            <w:r w:rsidRPr="001A7397">
              <w:rPr>
                <w:bCs/>
                <w:sz w:val="22"/>
                <w:szCs w:val="22"/>
              </w:rPr>
              <w:t xml:space="preserve">Draudimo bendrovė (toliau tekste - </w:t>
            </w:r>
            <w:r w:rsidRPr="001A7397">
              <w:rPr>
                <w:b/>
                <w:bCs/>
                <w:sz w:val="22"/>
                <w:szCs w:val="22"/>
              </w:rPr>
              <w:t>Draudikas</w:t>
            </w:r>
            <w:r w:rsidRPr="001A7397">
              <w:rPr>
                <w:bCs/>
                <w:sz w:val="22"/>
                <w:szCs w:val="22"/>
              </w:rPr>
              <w:t xml:space="preserve">), sudariusi su </w:t>
            </w:r>
            <w:r w:rsidRPr="001A7397">
              <w:rPr>
                <w:b/>
                <w:bCs/>
                <w:sz w:val="22"/>
                <w:szCs w:val="22"/>
              </w:rPr>
              <w:t>Draudėju</w:t>
            </w:r>
            <w:r w:rsidRPr="001A7397">
              <w:rPr>
                <w:bCs/>
                <w:sz w:val="22"/>
                <w:szCs w:val="22"/>
              </w:rPr>
              <w:t xml:space="preserve"> draudimo sutartį pagal techninės specifikacijos sąlygas.</w:t>
            </w:r>
          </w:p>
        </w:tc>
      </w:tr>
      <w:tr w:rsidR="00F409CB" w:rsidRPr="001A7397" w14:paraId="4E1580C9" w14:textId="77777777" w:rsidTr="001C1CFA">
        <w:trPr>
          <w:gridBefore w:val="1"/>
          <w:wBefore w:w="6" w:type="dxa"/>
          <w:trHeight w:val="70"/>
          <w:jc w:val="center"/>
        </w:trPr>
        <w:tc>
          <w:tcPr>
            <w:tcW w:w="1217" w:type="dxa"/>
            <w:shd w:val="clear" w:color="auto" w:fill="auto"/>
            <w:vAlign w:val="center"/>
          </w:tcPr>
          <w:p w14:paraId="28D45E9C" w14:textId="77777777" w:rsidR="00F409CB" w:rsidRPr="001A7397" w:rsidRDefault="00F409CB" w:rsidP="00F409CB">
            <w:pPr>
              <w:pStyle w:val="Pagrindiniotekstotrauka"/>
              <w:numPr>
                <w:ilvl w:val="1"/>
                <w:numId w:val="22"/>
              </w:numPr>
              <w:spacing w:after="0"/>
              <w:jc w:val="center"/>
              <w:rPr>
                <w:b/>
                <w:sz w:val="22"/>
                <w:szCs w:val="22"/>
              </w:rPr>
            </w:pPr>
          </w:p>
        </w:tc>
        <w:tc>
          <w:tcPr>
            <w:tcW w:w="8695" w:type="dxa"/>
            <w:gridSpan w:val="2"/>
            <w:shd w:val="clear" w:color="auto" w:fill="auto"/>
            <w:vAlign w:val="center"/>
          </w:tcPr>
          <w:p w14:paraId="763E4622" w14:textId="77777777" w:rsidR="00F409CB" w:rsidRPr="001A7397" w:rsidRDefault="00F409CB" w:rsidP="00F409CB">
            <w:pPr>
              <w:pStyle w:val="Pagrindiniotekstotrauka"/>
              <w:spacing w:after="0"/>
              <w:ind w:left="0"/>
              <w:jc w:val="both"/>
              <w:rPr>
                <w:bCs/>
                <w:sz w:val="22"/>
                <w:szCs w:val="22"/>
              </w:rPr>
            </w:pPr>
            <w:r w:rsidRPr="001A7397">
              <w:rPr>
                <w:sz w:val="22"/>
                <w:szCs w:val="22"/>
              </w:rPr>
              <w:t>Draudimo sutarties trukmė – 12 mėnesių.</w:t>
            </w:r>
          </w:p>
        </w:tc>
      </w:tr>
      <w:tr w:rsidR="00F409CB" w:rsidRPr="001A7397" w14:paraId="1B5A808B" w14:textId="77777777" w:rsidTr="001C1CFA">
        <w:trPr>
          <w:gridBefore w:val="1"/>
          <w:wBefore w:w="6" w:type="dxa"/>
          <w:trHeight w:val="70"/>
          <w:jc w:val="center"/>
        </w:trPr>
        <w:tc>
          <w:tcPr>
            <w:tcW w:w="1217" w:type="dxa"/>
            <w:shd w:val="clear" w:color="auto" w:fill="auto"/>
            <w:vAlign w:val="center"/>
          </w:tcPr>
          <w:p w14:paraId="29FA715E" w14:textId="77777777" w:rsidR="00F409CB" w:rsidRPr="001A7397" w:rsidRDefault="00F409CB" w:rsidP="00F409CB">
            <w:pPr>
              <w:pStyle w:val="Pagrindiniotekstotrauka"/>
              <w:numPr>
                <w:ilvl w:val="1"/>
                <w:numId w:val="22"/>
              </w:numPr>
              <w:spacing w:after="0"/>
              <w:jc w:val="center"/>
              <w:rPr>
                <w:b/>
                <w:sz w:val="22"/>
                <w:szCs w:val="22"/>
              </w:rPr>
            </w:pPr>
          </w:p>
        </w:tc>
        <w:tc>
          <w:tcPr>
            <w:tcW w:w="8695" w:type="dxa"/>
            <w:gridSpan w:val="2"/>
            <w:shd w:val="clear" w:color="auto" w:fill="auto"/>
            <w:vAlign w:val="center"/>
          </w:tcPr>
          <w:p w14:paraId="07DBEE88" w14:textId="7B9B5476" w:rsidR="00F409CB" w:rsidRPr="001A7397" w:rsidRDefault="00F409CB" w:rsidP="00F409CB">
            <w:pPr>
              <w:pStyle w:val="Pagrindiniotekstotrauka"/>
              <w:spacing w:after="0"/>
              <w:ind w:left="0"/>
              <w:rPr>
                <w:bCs/>
                <w:sz w:val="22"/>
                <w:szCs w:val="22"/>
              </w:rPr>
            </w:pPr>
            <w:r w:rsidRPr="001A7397">
              <w:rPr>
                <w:sz w:val="22"/>
                <w:szCs w:val="22"/>
              </w:rPr>
              <w:t xml:space="preserve">Paslaugos perkamos tarpininkaujant UADBB „Rizikos cesija“ pagal 2023 m. kovo 16 d. Draudimo tarpininkavimo sutartį Nr. </w:t>
            </w:r>
            <w:r w:rsidRPr="001A7397">
              <w:rPr>
                <w:b/>
                <w:sz w:val="22"/>
                <w:szCs w:val="22"/>
              </w:rPr>
              <w:t>S-2023/044</w:t>
            </w:r>
          </w:p>
        </w:tc>
      </w:tr>
      <w:tr w:rsidR="00F409CB" w:rsidRPr="001A7397" w14:paraId="3F1D5D68" w14:textId="77777777" w:rsidTr="001C1CFA">
        <w:trPr>
          <w:gridBefore w:val="1"/>
          <w:wBefore w:w="6" w:type="dxa"/>
          <w:jc w:val="center"/>
        </w:trPr>
        <w:tc>
          <w:tcPr>
            <w:tcW w:w="9912" w:type="dxa"/>
            <w:gridSpan w:val="3"/>
            <w:shd w:val="clear" w:color="auto" w:fill="F2F2F2"/>
          </w:tcPr>
          <w:p w14:paraId="7A02239E" w14:textId="77777777" w:rsidR="00F409CB" w:rsidRPr="001A7397" w:rsidRDefault="00F409CB" w:rsidP="00F409CB">
            <w:pPr>
              <w:spacing w:after="0" w:line="240" w:lineRule="auto"/>
              <w:jc w:val="center"/>
              <w:rPr>
                <w:rFonts w:ascii="Times New Roman" w:hAnsi="Times New Roman"/>
              </w:rPr>
            </w:pPr>
            <w:r w:rsidRPr="001A7397">
              <w:rPr>
                <w:rFonts w:ascii="Times New Roman" w:hAnsi="Times New Roman"/>
                <w:b/>
              </w:rPr>
              <w:t>2. Apibrėžimai</w:t>
            </w:r>
          </w:p>
        </w:tc>
      </w:tr>
      <w:tr w:rsidR="00F409CB" w:rsidRPr="001A7397" w14:paraId="5CEED908" w14:textId="77777777" w:rsidTr="001C1CFA">
        <w:trPr>
          <w:jc w:val="center"/>
        </w:trPr>
        <w:tc>
          <w:tcPr>
            <w:tcW w:w="1275" w:type="dxa"/>
            <w:gridSpan w:val="3"/>
            <w:shd w:val="clear" w:color="auto" w:fill="auto"/>
          </w:tcPr>
          <w:p w14:paraId="6495461B" w14:textId="77777777" w:rsidR="00F409CB" w:rsidRPr="001A7397" w:rsidRDefault="00F409CB" w:rsidP="00F409CB">
            <w:pPr>
              <w:spacing w:after="0" w:line="240" w:lineRule="auto"/>
              <w:jc w:val="center"/>
              <w:rPr>
                <w:rFonts w:ascii="Times New Roman" w:hAnsi="Times New Roman"/>
              </w:rPr>
            </w:pPr>
            <w:r w:rsidRPr="001A7397">
              <w:rPr>
                <w:rFonts w:ascii="Times New Roman" w:hAnsi="Times New Roman"/>
              </w:rPr>
              <w:t>2.1.</w:t>
            </w:r>
          </w:p>
        </w:tc>
        <w:tc>
          <w:tcPr>
            <w:tcW w:w="8643" w:type="dxa"/>
            <w:shd w:val="clear" w:color="auto" w:fill="auto"/>
          </w:tcPr>
          <w:p w14:paraId="4DAF6628" w14:textId="77777777" w:rsidR="00F409CB" w:rsidRPr="001A7397" w:rsidRDefault="00F409CB" w:rsidP="00F409CB">
            <w:pPr>
              <w:spacing w:after="0" w:line="240" w:lineRule="auto"/>
              <w:jc w:val="both"/>
              <w:rPr>
                <w:rFonts w:ascii="Times New Roman" w:hAnsi="Times New Roman"/>
                <w:color w:val="000000"/>
              </w:rPr>
            </w:pPr>
            <w:r w:rsidRPr="001A7397">
              <w:rPr>
                <w:rFonts w:ascii="Times New Roman" w:hAnsi="Times New Roman"/>
                <w:b/>
              </w:rPr>
              <w:t>Apdraustasis</w:t>
            </w:r>
            <w:r w:rsidRPr="001A7397">
              <w:rPr>
                <w:rFonts w:ascii="Times New Roman" w:hAnsi="Times New Roman"/>
              </w:rPr>
              <w:t xml:space="preserve"> yra </w:t>
            </w:r>
            <w:r w:rsidRPr="001A7397">
              <w:rPr>
                <w:rFonts w:ascii="Times New Roman" w:hAnsi="Times New Roman"/>
                <w:b/>
              </w:rPr>
              <w:t xml:space="preserve">Draudėjas </w:t>
            </w:r>
            <w:r w:rsidRPr="001A7397">
              <w:rPr>
                <w:rFonts w:ascii="Times New Roman" w:hAnsi="Times New Roman"/>
              </w:rPr>
              <w:t xml:space="preserve">ir </w:t>
            </w:r>
            <w:r w:rsidRPr="001A7397">
              <w:rPr>
                <w:rFonts w:ascii="Times New Roman" w:hAnsi="Times New Roman"/>
                <w:b/>
              </w:rPr>
              <w:t>Draudėjo</w:t>
            </w:r>
            <w:r w:rsidRPr="001A7397">
              <w:rPr>
                <w:rFonts w:ascii="Times New Roman" w:hAnsi="Times New Roman"/>
              </w:rPr>
              <w:t xml:space="preserve"> </w:t>
            </w:r>
            <w:r w:rsidRPr="001A7397">
              <w:rPr>
                <w:rFonts w:ascii="Times New Roman" w:hAnsi="Times New Roman"/>
                <w:b/>
              </w:rPr>
              <w:t>Dukterinė įmonė.</w:t>
            </w:r>
          </w:p>
        </w:tc>
      </w:tr>
      <w:tr w:rsidR="00F409CB" w:rsidRPr="001A7397" w14:paraId="540F2F5D" w14:textId="77777777" w:rsidTr="001C1CFA">
        <w:tblPrEx>
          <w:tblBorders>
            <w:bottom w:val="none" w:sz="0" w:space="0" w:color="auto"/>
          </w:tblBorders>
        </w:tblPrEx>
        <w:trPr>
          <w:trHeight w:val="70"/>
          <w:jc w:val="center"/>
        </w:trPr>
        <w:tc>
          <w:tcPr>
            <w:tcW w:w="1275" w:type="dxa"/>
            <w:gridSpan w:val="3"/>
            <w:shd w:val="clear" w:color="auto" w:fill="auto"/>
            <w:vAlign w:val="center"/>
          </w:tcPr>
          <w:p w14:paraId="5208F334" w14:textId="77777777" w:rsidR="00F409CB" w:rsidRPr="001A7397" w:rsidRDefault="00F409CB" w:rsidP="00F409CB">
            <w:pPr>
              <w:pStyle w:val="Pagrindiniotekstotrauka"/>
              <w:spacing w:after="0"/>
              <w:ind w:left="0"/>
              <w:jc w:val="center"/>
              <w:rPr>
                <w:sz w:val="22"/>
                <w:szCs w:val="22"/>
              </w:rPr>
            </w:pPr>
            <w:r w:rsidRPr="001A7397">
              <w:rPr>
                <w:sz w:val="22"/>
                <w:szCs w:val="22"/>
              </w:rPr>
              <w:t>2.2.</w:t>
            </w:r>
          </w:p>
        </w:tc>
        <w:tc>
          <w:tcPr>
            <w:tcW w:w="8643" w:type="dxa"/>
            <w:shd w:val="clear" w:color="auto" w:fill="auto"/>
            <w:vAlign w:val="center"/>
          </w:tcPr>
          <w:p w14:paraId="3C66EFED" w14:textId="77777777" w:rsidR="00F409CB" w:rsidRPr="001A7397" w:rsidRDefault="00F409CB" w:rsidP="00F409CB">
            <w:pPr>
              <w:tabs>
                <w:tab w:val="left" w:pos="567"/>
              </w:tabs>
              <w:spacing w:after="0" w:line="240" w:lineRule="auto"/>
              <w:contextualSpacing/>
              <w:rPr>
                <w:rFonts w:ascii="Times New Roman" w:eastAsia="Times New Roman" w:hAnsi="Times New Roman"/>
              </w:rPr>
            </w:pPr>
            <w:r w:rsidRPr="001A7397">
              <w:rPr>
                <w:rFonts w:ascii="Times New Roman" w:eastAsia="Times New Roman" w:hAnsi="Times New Roman"/>
                <w:b/>
              </w:rPr>
              <w:t xml:space="preserve">Dukterinė įmonė </w:t>
            </w:r>
            <w:r w:rsidRPr="001A7397">
              <w:rPr>
                <w:rFonts w:ascii="Times New Roman" w:hAnsi="Times New Roman"/>
              </w:rPr>
              <w:t xml:space="preserve">reiškia įmonę, kurią </w:t>
            </w:r>
            <w:r w:rsidRPr="001A7397">
              <w:rPr>
                <w:rFonts w:ascii="Times New Roman" w:hAnsi="Times New Roman"/>
                <w:b/>
              </w:rPr>
              <w:t>Draudėjas</w:t>
            </w:r>
            <w:r w:rsidRPr="001A7397">
              <w:rPr>
                <w:rFonts w:ascii="Times New Roman" w:hAnsi="Times New Roman"/>
              </w:rPr>
              <w:t xml:space="preserve"> draudimo sutarties įsigaliojimo dieną:</w:t>
            </w:r>
          </w:p>
        </w:tc>
      </w:tr>
      <w:tr w:rsidR="00F409CB" w:rsidRPr="001A7397" w14:paraId="29421C08" w14:textId="77777777" w:rsidTr="001C1CFA">
        <w:tblPrEx>
          <w:tblBorders>
            <w:bottom w:val="none" w:sz="0" w:space="0" w:color="auto"/>
          </w:tblBorders>
        </w:tblPrEx>
        <w:trPr>
          <w:trHeight w:val="70"/>
          <w:jc w:val="center"/>
        </w:trPr>
        <w:tc>
          <w:tcPr>
            <w:tcW w:w="1275" w:type="dxa"/>
            <w:gridSpan w:val="3"/>
            <w:shd w:val="clear" w:color="auto" w:fill="auto"/>
            <w:vAlign w:val="center"/>
          </w:tcPr>
          <w:p w14:paraId="6598DB93" w14:textId="77777777" w:rsidR="00F409CB" w:rsidRPr="001A7397" w:rsidRDefault="00F409CB" w:rsidP="00F409CB">
            <w:pPr>
              <w:pStyle w:val="Pagrindiniotekstotrauka"/>
              <w:spacing w:after="0"/>
              <w:ind w:left="29" w:firstLine="142"/>
              <w:jc w:val="center"/>
              <w:rPr>
                <w:sz w:val="22"/>
                <w:szCs w:val="22"/>
              </w:rPr>
            </w:pPr>
            <w:r w:rsidRPr="001A7397">
              <w:rPr>
                <w:sz w:val="22"/>
                <w:szCs w:val="22"/>
              </w:rPr>
              <w:t>2.2.1.</w:t>
            </w:r>
          </w:p>
        </w:tc>
        <w:tc>
          <w:tcPr>
            <w:tcW w:w="8643" w:type="dxa"/>
            <w:shd w:val="clear" w:color="auto" w:fill="auto"/>
            <w:vAlign w:val="center"/>
          </w:tcPr>
          <w:p w14:paraId="342C799C" w14:textId="77777777" w:rsidR="00F409CB" w:rsidRPr="001A7397" w:rsidRDefault="00F409CB" w:rsidP="00F409CB">
            <w:pPr>
              <w:spacing w:after="0" w:line="240" w:lineRule="auto"/>
              <w:jc w:val="both"/>
              <w:rPr>
                <w:rFonts w:ascii="Times New Roman" w:hAnsi="Times New Roman"/>
              </w:rPr>
            </w:pPr>
            <w:r w:rsidRPr="001A7397">
              <w:rPr>
                <w:rFonts w:ascii="Times New Roman" w:hAnsi="Times New Roman"/>
              </w:rPr>
              <w:t>valdo per turėjimą 50% ar daugiau balsavimo teisių suteikiančių akcijų; ar</w:t>
            </w:r>
          </w:p>
        </w:tc>
      </w:tr>
      <w:tr w:rsidR="00F409CB" w:rsidRPr="001A7397" w14:paraId="4D0E0C70" w14:textId="77777777" w:rsidTr="001C1CFA">
        <w:tblPrEx>
          <w:tblBorders>
            <w:bottom w:val="none" w:sz="0" w:space="0" w:color="auto"/>
          </w:tblBorders>
        </w:tblPrEx>
        <w:trPr>
          <w:trHeight w:val="70"/>
          <w:jc w:val="center"/>
        </w:trPr>
        <w:tc>
          <w:tcPr>
            <w:tcW w:w="1275" w:type="dxa"/>
            <w:gridSpan w:val="3"/>
            <w:shd w:val="clear" w:color="auto" w:fill="auto"/>
            <w:vAlign w:val="center"/>
          </w:tcPr>
          <w:p w14:paraId="683A27E2" w14:textId="77777777" w:rsidR="00F409CB" w:rsidRPr="001A7397" w:rsidRDefault="00F409CB" w:rsidP="00F409CB">
            <w:pPr>
              <w:pStyle w:val="Pagrindiniotekstotrauka"/>
              <w:spacing w:after="0"/>
              <w:ind w:left="29" w:firstLine="142"/>
              <w:jc w:val="center"/>
              <w:rPr>
                <w:sz w:val="22"/>
                <w:szCs w:val="22"/>
              </w:rPr>
            </w:pPr>
            <w:r w:rsidRPr="001A7397">
              <w:rPr>
                <w:sz w:val="22"/>
                <w:szCs w:val="22"/>
              </w:rPr>
              <w:t>2.2.2.</w:t>
            </w:r>
          </w:p>
        </w:tc>
        <w:tc>
          <w:tcPr>
            <w:tcW w:w="8643" w:type="dxa"/>
            <w:shd w:val="clear" w:color="auto" w:fill="auto"/>
            <w:vAlign w:val="center"/>
          </w:tcPr>
          <w:p w14:paraId="1A190629" w14:textId="77777777" w:rsidR="00F409CB" w:rsidRPr="001A7397" w:rsidRDefault="00F409CB" w:rsidP="00F409CB">
            <w:pPr>
              <w:spacing w:after="0" w:line="240" w:lineRule="auto"/>
              <w:jc w:val="both"/>
              <w:rPr>
                <w:rFonts w:ascii="Times New Roman" w:hAnsi="Times New Roman"/>
              </w:rPr>
            </w:pPr>
            <w:r w:rsidRPr="001A7397">
              <w:rPr>
                <w:rFonts w:ascii="Times New Roman" w:hAnsi="Times New Roman"/>
              </w:rPr>
              <w:t>valdo per teisės turėjimą skirti ar atleisti 50% ar daugiau valdybos narių; ar</w:t>
            </w:r>
          </w:p>
        </w:tc>
      </w:tr>
      <w:tr w:rsidR="00F409CB" w:rsidRPr="001A7397" w14:paraId="0BDFF3E2" w14:textId="77777777" w:rsidTr="001C1CFA">
        <w:tblPrEx>
          <w:tblBorders>
            <w:bottom w:val="none" w:sz="0" w:space="0" w:color="auto"/>
          </w:tblBorders>
        </w:tblPrEx>
        <w:trPr>
          <w:trHeight w:val="70"/>
          <w:jc w:val="center"/>
        </w:trPr>
        <w:tc>
          <w:tcPr>
            <w:tcW w:w="1275" w:type="dxa"/>
            <w:gridSpan w:val="3"/>
            <w:shd w:val="clear" w:color="auto" w:fill="auto"/>
            <w:vAlign w:val="center"/>
          </w:tcPr>
          <w:p w14:paraId="2F0011B6" w14:textId="77777777" w:rsidR="00F409CB" w:rsidRPr="001A7397" w:rsidRDefault="00F409CB" w:rsidP="00F409CB">
            <w:pPr>
              <w:pStyle w:val="Pagrindiniotekstotrauka"/>
              <w:spacing w:after="0"/>
              <w:ind w:left="29" w:firstLine="142"/>
              <w:jc w:val="center"/>
              <w:rPr>
                <w:sz w:val="22"/>
                <w:szCs w:val="22"/>
              </w:rPr>
            </w:pPr>
            <w:r w:rsidRPr="001A7397">
              <w:rPr>
                <w:sz w:val="22"/>
                <w:szCs w:val="22"/>
              </w:rPr>
              <w:t>2.2.3.</w:t>
            </w:r>
          </w:p>
        </w:tc>
        <w:tc>
          <w:tcPr>
            <w:tcW w:w="8643" w:type="dxa"/>
            <w:shd w:val="clear" w:color="auto" w:fill="auto"/>
            <w:vAlign w:val="center"/>
          </w:tcPr>
          <w:p w14:paraId="30B4319C" w14:textId="77777777" w:rsidR="00F409CB" w:rsidRPr="001A7397" w:rsidRDefault="00F409CB" w:rsidP="00F409CB">
            <w:pPr>
              <w:spacing w:after="0" w:line="240" w:lineRule="auto"/>
              <w:jc w:val="both"/>
              <w:rPr>
                <w:rFonts w:ascii="Times New Roman" w:hAnsi="Times New Roman"/>
              </w:rPr>
            </w:pPr>
            <w:r w:rsidRPr="001A7397">
              <w:rPr>
                <w:rFonts w:ascii="Times New Roman" w:hAnsi="Times New Roman"/>
              </w:rPr>
              <w:t>valdo viena pagal raštišką sutartį su kitais akcininkais 50% ar daugiau balsavimo teisių suteikiančių akcijų.</w:t>
            </w:r>
          </w:p>
        </w:tc>
      </w:tr>
      <w:tr w:rsidR="00F409CB" w:rsidRPr="001A7397" w14:paraId="5BF2CA60" w14:textId="77777777" w:rsidTr="001C1CFA">
        <w:trPr>
          <w:gridBefore w:val="1"/>
          <w:wBefore w:w="6" w:type="dxa"/>
          <w:jc w:val="center"/>
        </w:trPr>
        <w:tc>
          <w:tcPr>
            <w:tcW w:w="9912" w:type="dxa"/>
            <w:gridSpan w:val="3"/>
            <w:shd w:val="clear" w:color="auto" w:fill="F2F2F2"/>
          </w:tcPr>
          <w:p w14:paraId="299BE026" w14:textId="77777777" w:rsidR="00F409CB" w:rsidRPr="001A7397" w:rsidRDefault="00F409CB" w:rsidP="00F409CB">
            <w:pPr>
              <w:spacing w:after="0" w:line="240" w:lineRule="auto"/>
              <w:jc w:val="center"/>
              <w:rPr>
                <w:rFonts w:ascii="Times New Roman" w:hAnsi="Times New Roman"/>
              </w:rPr>
            </w:pPr>
            <w:r w:rsidRPr="001A7397">
              <w:rPr>
                <w:rFonts w:ascii="Times New Roman" w:hAnsi="Times New Roman"/>
                <w:b/>
              </w:rPr>
              <w:t>3. Draudimo apimtis</w:t>
            </w:r>
          </w:p>
        </w:tc>
      </w:tr>
      <w:tr w:rsidR="00F409CB" w:rsidRPr="001A7397" w14:paraId="26A8A3CC" w14:textId="77777777" w:rsidTr="001C1CFA">
        <w:trPr>
          <w:gridBefore w:val="1"/>
          <w:wBefore w:w="6" w:type="dxa"/>
          <w:jc w:val="center"/>
        </w:trPr>
        <w:tc>
          <w:tcPr>
            <w:tcW w:w="1217" w:type="dxa"/>
            <w:shd w:val="clear" w:color="auto" w:fill="auto"/>
          </w:tcPr>
          <w:p w14:paraId="0C4AA40A" w14:textId="77777777" w:rsidR="00F409CB" w:rsidRPr="001A7397" w:rsidRDefault="00F409CB" w:rsidP="00F409CB">
            <w:pPr>
              <w:tabs>
                <w:tab w:val="left" w:pos="0"/>
              </w:tabs>
              <w:spacing w:after="0" w:line="240" w:lineRule="auto"/>
              <w:ind w:right="-19"/>
              <w:jc w:val="center"/>
              <w:rPr>
                <w:rFonts w:ascii="Times New Roman" w:hAnsi="Times New Roman"/>
              </w:rPr>
            </w:pPr>
            <w:r w:rsidRPr="001A7397">
              <w:rPr>
                <w:rFonts w:ascii="Times New Roman" w:hAnsi="Times New Roman"/>
              </w:rPr>
              <w:t>3.1.</w:t>
            </w:r>
          </w:p>
        </w:tc>
        <w:tc>
          <w:tcPr>
            <w:tcW w:w="8695" w:type="dxa"/>
            <w:gridSpan w:val="2"/>
            <w:shd w:val="clear" w:color="auto" w:fill="auto"/>
          </w:tcPr>
          <w:p w14:paraId="2683BAF9" w14:textId="77777777" w:rsidR="00F409CB" w:rsidRPr="001A7397" w:rsidRDefault="00F409CB" w:rsidP="00F409CB">
            <w:pPr>
              <w:spacing w:after="0" w:line="240" w:lineRule="auto"/>
              <w:jc w:val="both"/>
              <w:rPr>
                <w:rFonts w:ascii="Times New Roman" w:hAnsi="Times New Roman"/>
                <w:color w:val="000000"/>
              </w:rPr>
            </w:pPr>
            <w:r w:rsidRPr="001A7397">
              <w:rPr>
                <w:rFonts w:ascii="Times New Roman" w:hAnsi="Times New Roman"/>
                <w:b/>
                <w:color w:val="000000"/>
              </w:rPr>
              <w:t>Draudikas</w:t>
            </w:r>
            <w:r w:rsidRPr="001A7397">
              <w:rPr>
                <w:rFonts w:ascii="Times New Roman" w:hAnsi="Times New Roman"/>
                <w:color w:val="000000"/>
              </w:rPr>
              <w:t xml:space="preserve"> įsipareigoja atlyginti </w:t>
            </w:r>
            <w:r w:rsidRPr="001A7397">
              <w:rPr>
                <w:rFonts w:ascii="Times New Roman" w:hAnsi="Times New Roman"/>
                <w:b/>
                <w:color w:val="000000"/>
              </w:rPr>
              <w:t>Nuostolius</w:t>
            </w:r>
            <w:r w:rsidRPr="001A7397">
              <w:rPr>
                <w:rFonts w:ascii="Times New Roman" w:hAnsi="Times New Roman"/>
                <w:color w:val="000000"/>
              </w:rPr>
              <w:t xml:space="preserve">, kuriuos </w:t>
            </w:r>
            <w:r w:rsidRPr="001A7397">
              <w:rPr>
                <w:rFonts w:ascii="Times New Roman" w:hAnsi="Times New Roman"/>
                <w:b/>
                <w:color w:val="000000"/>
              </w:rPr>
              <w:t xml:space="preserve">Apdraustasis </w:t>
            </w:r>
            <w:r w:rsidRPr="001A7397">
              <w:rPr>
                <w:rFonts w:ascii="Times New Roman" w:hAnsi="Times New Roman"/>
                <w:color w:val="000000"/>
              </w:rPr>
              <w:t xml:space="preserve">pagal teisės aktus privalo atlyginti dėl </w:t>
            </w:r>
            <w:r w:rsidRPr="001A7397">
              <w:rPr>
                <w:rFonts w:ascii="Times New Roman" w:hAnsi="Times New Roman"/>
                <w:b/>
                <w:color w:val="000000"/>
              </w:rPr>
              <w:t>Neteisėtų veiksmų</w:t>
            </w:r>
            <w:r w:rsidRPr="001A7397">
              <w:rPr>
                <w:rFonts w:ascii="Times New Roman" w:hAnsi="Times New Roman"/>
                <w:color w:val="000000"/>
              </w:rPr>
              <w:t xml:space="preserve">, kuriems taikoma draudimo apsauga, bet tik dėl </w:t>
            </w:r>
            <w:r w:rsidRPr="001A7397">
              <w:rPr>
                <w:rFonts w:ascii="Times New Roman" w:hAnsi="Times New Roman"/>
                <w:b/>
                <w:color w:val="000000"/>
              </w:rPr>
              <w:t>Reikalavimų,</w:t>
            </w:r>
            <w:r w:rsidRPr="001A7397">
              <w:rPr>
                <w:rFonts w:ascii="Times New Roman" w:hAnsi="Times New Roman"/>
                <w:color w:val="000000"/>
              </w:rPr>
              <w:t xml:space="preserve"> susijusių su </w:t>
            </w:r>
            <w:r w:rsidRPr="001A7397">
              <w:rPr>
                <w:rFonts w:ascii="Times New Roman" w:hAnsi="Times New Roman"/>
                <w:b/>
                <w:color w:val="000000"/>
              </w:rPr>
              <w:t>Apdraustojo</w:t>
            </w:r>
            <w:r w:rsidRPr="001A7397">
              <w:rPr>
                <w:rFonts w:ascii="Times New Roman" w:hAnsi="Times New Roman"/>
              </w:rPr>
              <w:t xml:space="preserve"> viešųjų pirkimų planavimu, pasirengimu jiems, viešųjų pirkimų atlikimu</w:t>
            </w:r>
            <w:r w:rsidRPr="001A7397">
              <w:rPr>
                <w:rFonts w:ascii="Times New Roman" w:hAnsi="Times New Roman"/>
                <w:b/>
              </w:rPr>
              <w:t xml:space="preserve"> </w:t>
            </w:r>
            <w:r w:rsidRPr="001A7397">
              <w:rPr>
                <w:rFonts w:ascii="Times New Roman" w:hAnsi="Times New Roman"/>
                <w:color w:val="000000"/>
              </w:rPr>
              <w:t>ar pagalbine viešųjų pirkimų veikla, kuri apibrėžta LR teisės aktuose.</w:t>
            </w:r>
          </w:p>
        </w:tc>
      </w:tr>
      <w:tr w:rsidR="00F409CB" w:rsidRPr="001A7397" w14:paraId="60173E4C" w14:textId="77777777" w:rsidTr="001C1CFA">
        <w:trPr>
          <w:gridBefore w:val="1"/>
          <w:wBefore w:w="6" w:type="dxa"/>
          <w:trHeight w:val="74"/>
          <w:jc w:val="center"/>
        </w:trPr>
        <w:tc>
          <w:tcPr>
            <w:tcW w:w="9912" w:type="dxa"/>
            <w:gridSpan w:val="3"/>
            <w:shd w:val="clear" w:color="auto" w:fill="F2F2F2"/>
            <w:vAlign w:val="center"/>
          </w:tcPr>
          <w:p w14:paraId="2EA08B92" w14:textId="77777777" w:rsidR="00F409CB" w:rsidRPr="001A7397" w:rsidRDefault="00F409CB" w:rsidP="00F409CB">
            <w:pPr>
              <w:pStyle w:val="Antrat1"/>
              <w:spacing w:before="0" w:after="0" w:line="240" w:lineRule="auto"/>
              <w:ind w:firstLine="0"/>
              <w:jc w:val="center"/>
              <w:rPr>
                <w:rFonts w:ascii="Times New Roman" w:hAnsi="Times New Roman"/>
                <w:b w:val="0"/>
                <w:caps/>
                <w:sz w:val="22"/>
                <w:szCs w:val="22"/>
              </w:rPr>
            </w:pPr>
            <w:r w:rsidRPr="001A7397">
              <w:rPr>
                <w:rFonts w:ascii="Times New Roman" w:hAnsi="Times New Roman"/>
                <w:sz w:val="22"/>
                <w:szCs w:val="22"/>
              </w:rPr>
              <w:t>4. Draudžiamasis įvykis</w:t>
            </w:r>
          </w:p>
        </w:tc>
      </w:tr>
      <w:tr w:rsidR="00F409CB" w:rsidRPr="001A7397" w14:paraId="5EE2A0F5" w14:textId="77777777" w:rsidTr="001C1CFA">
        <w:trPr>
          <w:gridBefore w:val="1"/>
          <w:wBefore w:w="6" w:type="dxa"/>
          <w:jc w:val="center"/>
        </w:trPr>
        <w:tc>
          <w:tcPr>
            <w:tcW w:w="1217" w:type="dxa"/>
            <w:shd w:val="clear" w:color="auto" w:fill="auto"/>
          </w:tcPr>
          <w:p w14:paraId="76BDD6C7" w14:textId="77777777" w:rsidR="00F409CB" w:rsidRPr="001A7397" w:rsidRDefault="00F409CB" w:rsidP="00F409CB">
            <w:pPr>
              <w:pStyle w:val="Pagrindiniotekstotrauka"/>
              <w:spacing w:after="0"/>
              <w:ind w:left="0"/>
              <w:jc w:val="center"/>
              <w:rPr>
                <w:sz w:val="22"/>
                <w:szCs w:val="22"/>
              </w:rPr>
            </w:pPr>
            <w:r w:rsidRPr="001A7397">
              <w:rPr>
                <w:sz w:val="22"/>
                <w:szCs w:val="22"/>
              </w:rPr>
              <w:t>4.1.</w:t>
            </w:r>
          </w:p>
        </w:tc>
        <w:tc>
          <w:tcPr>
            <w:tcW w:w="8695" w:type="dxa"/>
            <w:gridSpan w:val="2"/>
            <w:shd w:val="clear" w:color="auto" w:fill="auto"/>
            <w:vAlign w:val="center"/>
          </w:tcPr>
          <w:p w14:paraId="6BE58315" w14:textId="77777777" w:rsidR="00F409CB" w:rsidRPr="001A7397" w:rsidRDefault="00F409CB" w:rsidP="00F409CB">
            <w:pPr>
              <w:pStyle w:val="Betarp"/>
              <w:spacing w:line="240" w:lineRule="auto"/>
              <w:ind w:firstLine="0"/>
              <w:rPr>
                <w:sz w:val="22"/>
                <w:szCs w:val="22"/>
                <w:lang w:val="lt-LT"/>
              </w:rPr>
            </w:pPr>
            <w:r w:rsidRPr="001A7397">
              <w:rPr>
                <w:b/>
                <w:sz w:val="22"/>
                <w:szCs w:val="22"/>
                <w:lang w:val="lt-LT"/>
              </w:rPr>
              <w:t>Draudžiamasis įvykis</w:t>
            </w:r>
            <w:r w:rsidRPr="001A7397">
              <w:rPr>
                <w:sz w:val="22"/>
                <w:szCs w:val="22"/>
                <w:lang w:val="lt-LT"/>
              </w:rPr>
              <w:t xml:space="preserve"> yra </w:t>
            </w:r>
            <w:r w:rsidRPr="001A7397">
              <w:rPr>
                <w:b/>
                <w:sz w:val="22"/>
                <w:szCs w:val="22"/>
                <w:lang w:val="lt-LT"/>
              </w:rPr>
              <w:t>Reikalavimo</w:t>
            </w:r>
            <w:r w:rsidRPr="001A7397">
              <w:rPr>
                <w:sz w:val="22"/>
                <w:szCs w:val="22"/>
                <w:lang w:val="lt-LT"/>
              </w:rPr>
              <w:t xml:space="preserve"> pateikimas, kai tenkinamos visos šios sąlygos:</w:t>
            </w:r>
          </w:p>
        </w:tc>
      </w:tr>
      <w:tr w:rsidR="00F409CB" w:rsidRPr="001A7397" w14:paraId="1712323A" w14:textId="77777777" w:rsidTr="001C1CFA">
        <w:trPr>
          <w:gridBefore w:val="1"/>
          <w:wBefore w:w="6" w:type="dxa"/>
          <w:jc w:val="center"/>
        </w:trPr>
        <w:tc>
          <w:tcPr>
            <w:tcW w:w="1217" w:type="dxa"/>
            <w:shd w:val="clear" w:color="auto" w:fill="auto"/>
          </w:tcPr>
          <w:p w14:paraId="3745B93C" w14:textId="77777777" w:rsidR="00F409CB" w:rsidRPr="001A7397" w:rsidRDefault="00F409CB" w:rsidP="00F409CB">
            <w:pPr>
              <w:pStyle w:val="Pagrindiniotekstotrauka"/>
              <w:spacing w:after="0"/>
              <w:ind w:left="0"/>
              <w:jc w:val="center"/>
              <w:rPr>
                <w:sz w:val="22"/>
                <w:szCs w:val="22"/>
              </w:rPr>
            </w:pPr>
            <w:r w:rsidRPr="001A7397">
              <w:rPr>
                <w:sz w:val="22"/>
                <w:szCs w:val="22"/>
              </w:rPr>
              <w:t>4.1.2.</w:t>
            </w:r>
          </w:p>
        </w:tc>
        <w:tc>
          <w:tcPr>
            <w:tcW w:w="8695" w:type="dxa"/>
            <w:gridSpan w:val="2"/>
            <w:shd w:val="clear" w:color="auto" w:fill="auto"/>
            <w:vAlign w:val="center"/>
          </w:tcPr>
          <w:p w14:paraId="08E011A9" w14:textId="77777777" w:rsidR="00F409CB" w:rsidRPr="001A7397" w:rsidRDefault="00F409CB" w:rsidP="00F409CB">
            <w:pPr>
              <w:pStyle w:val="Betarp"/>
              <w:spacing w:line="240" w:lineRule="auto"/>
              <w:ind w:firstLine="0"/>
              <w:rPr>
                <w:sz w:val="22"/>
                <w:szCs w:val="22"/>
                <w:lang w:val="lt-LT"/>
              </w:rPr>
            </w:pPr>
            <w:r w:rsidRPr="001A7397">
              <w:rPr>
                <w:b/>
                <w:sz w:val="22"/>
                <w:szCs w:val="22"/>
                <w:lang w:val="lt-LT"/>
              </w:rPr>
              <w:t xml:space="preserve">Reikalavimas </w:t>
            </w:r>
            <w:r w:rsidRPr="001A7397">
              <w:rPr>
                <w:sz w:val="22"/>
                <w:szCs w:val="22"/>
                <w:lang w:val="lt-LT"/>
              </w:rPr>
              <w:t xml:space="preserve">pareikštas ir Draudikui apie jį pranešta draudimo sutarties galiojimo laikotarpiu ar per </w:t>
            </w:r>
            <w:r w:rsidRPr="001A7397">
              <w:rPr>
                <w:b/>
                <w:sz w:val="22"/>
                <w:szCs w:val="22"/>
                <w:lang w:val="lt-LT"/>
              </w:rPr>
              <w:t>Išplėstinį terminą;</w:t>
            </w:r>
          </w:p>
        </w:tc>
      </w:tr>
      <w:tr w:rsidR="00F409CB" w:rsidRPr="001A7397" w14:paraId="6E4C927E" w14:textId="77777777" w:rsidTr="001C1CFA">
        <w:trPr>
          <w:gridBefore w:val="1"/>
          <w:wBefore w:w="6" w:type="dxa"/>
          <w:jc w:val="center"/>
        </w:trPr>
        <w:tc>
          <w:tcPr>
            <w:tcW w:w="1217" w:type="dxa"/>
            <w:shd w:val="clear" w:color="auto" w:fill="auto"/>
          </w:tcPr>
          <w:p w14:paraId="301D8688" w14:textId="77777777" w:rsidR="00F409CB" w:rsidRPr="001A7397" w:rsidRDefault="00F409CB" w:rsidP="00F409CB">
            <w:pPr>
              <w:pStyle w:val="Pagrindiniotekstotrauka"/>
              <w:spacing w:after="0"/>
              <w:ind w:left="0"/>
              <w:jc w:val="center"/>
              <w:rPr>
                <w:sz w:val="22"/>
                <w:szCs w:val="22"/>
              </w:rPr>
            </w:pPr>
            <w:r w:rsidRPr="001A7397">
              <w:rPr>
                <w:sz w:val="22"/>
                <w:szCs w:val="22"/>
              </w:rPr>
              <w:t>4.1.3.</w:t>
            </w:r>
          </w:p>
        </w:tc>
        <w:tc>
          <w:tcPr>
            <w:tcW w:w="8695" w:type="dxa"/>
            <w:gridSpan w:val="2"/>
            <w:shd w:val="clear" w:color="auto" w:fill="auto"/>
            <w:vAlign w:val="center"/>
          </w:tcPr>
          <w:p w14:paraId="77BED05E" w14:textId="77777777" w:rsidR="00F409CB" w:rsidRPr="001A7397" w:rsidRDefault="00F409CB" w:rsidP="00F409CB">
            <w:pPr>
              <w:pStyle w:val="Betarp"/>
              <w:spacing w:line="240" w:lineRule="auto"/>
              <w:ind w:firstLine="0"/>
              <w:rPr>
                <w:sz w:val="22"/>
                <w:szCs w:val="22"/>
                <w:lang w:val="lt-LT"/>
              </w:rPr>
            </w:pPr>
            <w:r w:rsidRPr="001A7397">
              <w:rPr>
                <w:b/>
                <w:sz w:val="22"/>
                <w:szCs w:val="22"/>
                <w:lang w:val="lt-LT"/>
              </w:rPr>
              <w:t>Reikalavimas</w:t>
            </w:r>
            <w:r w:rsidRPr="001A7397">
              <w:rPr>
                <w:sz w:val="22"/>
                <w:szCs w:val="22"/>
                <w:lang w:val="lt-LT"/>
              </w:rPr>
              <w:t xml:space="preserve"> pareikštas dėl </w:t>
            </w:r>
            <w:r w:rsidRPr="001A7397">
              <w:rPr>
                <w:b/>
                <w:sz w:val="22"/>
                <w:szCs w:val="22"/>
                <w:lang w:val="lt-LT"/>
              </w:rPr>
              <w:t>Neteisėtų veiksmų</w:t>
            </w:r>
            <w:r w:rsidRPr="001A7397">
              <w:rPr>
                <w:sz w:val="22"/>
                <w:szCs w:val="22"/>
                <w:lang w:val="lt-LT"/>
              </w:rPr>
              <w:t xml:space="preserve">, atliktų draudimo sutarties galiojimo laikotarpiu ar </w:t>
            </w:r>
            <w:proofErr w:type="spellStart"/>
            <w:r w:rsidRPr="001A7397">
              <w:rPr>
                <w:b/>
                <w:sz w:val="22"/>
                <w:szCs w:val="22"/>
                <w:lang w:val="lt-LT"/>
              </w:rPr>
              <w:t>Retroaktyviu</w:t>
            </w:r>
            <w:proofErr w:type="spellEnd"/>
            <w:r w:rsidRPr="001A7397">
              <w:rPr>
                <w:b/>
                <w:sz w:val="22"/>
                <w:szCs w:val="22"/>
                <w:lang w:val="lt-LT"/>
              </w:rPr>
              <w:t xml:space="preserve"> draudimo sutarties galiojimo laikotarpiu</w:t>
            </w:r>
            <w:r w:rsidRPr="001A7397">
              <w:rPr>
                <w:sz w:val="22"/>
                <w:szCs w:val="22"/>
                <w:lang w:val="lt-LT"/>
              </w:rPr>
              <w:t xml:space="preserve"> (jei jis taikomas);</w:t>
            </w:r>
          </w:p>
        </w:tc>
      </w:tr>
      <w:tr w:rsidR="00F409CB" w:rsidRPr="001A7397" w14:paraId="26617947" w14:textId="77777777" w:rsidTr="001C1CFA">
        <w:trPr>
          <w:gridBefore w:val="1"/>
          <w:wBefore w:w="6" w:type="dxa"/>
          <w:jc w:val="center"/>
        </w:trPr>
        <w:tc>
          <w:tcPr>
            <w:tcW w:w="1217" w:type="dxa"/>
            <w:shd w:val="clear" w:color="auto" w:fill="auto"/>
          </w:tcPr>
          <w:p w14:paraId="0A9CDECB" w14:textId="77777777" w:rsidR="00F409CB" w:rsidRPr="001A7397" w:rsidRDefault="00F409CB" w:rsidP="00F409CB">
            <w:pPr>
              <w:pStyle w:val="Pagrindiniotekstotrauka"/>
              <w:spacing w:after="0"/>
              <w:ind w:left="0"/>
              <w:jc w:val="center"/>
              <w:rPr>
                <w:sz w:val="22"/>
                <w:szCs w:val="22"/>
              </w:rPr>
            </w:pPr>
            <w:r w:rsidRPr="001A7397">
              <w:rPr>
                <w:sz w:val="22"/>
                <w:szCs w:val="22"/>
              </w:rPr>
              <w:t>4.1.4.</w:t>
            </w:r>
          </w:p>
        </w:tc>
        <w:tc>
          <w:tcPr>
            <w:tcW w:w="8695" w:type="dxa"/>
            <w:gridSpan w:val="2"/>
            <w:shd w:val="clear" w:color="auto" w:fill="auto"/>
            <w:vAlign w:val="center"/>
          </w:tcPr>
          <w:p w14:paraId="3F1BBE54" w14:textId="77777777" w:rsidR="00F409CB" w:rsidRPr="001A7397" w:rsidRDefault="00F409CB" w:rsidP="00F409CB">
            <w:pPr>
              <w:spacing w:after="0" w:line="240" w:lineRule="auto"/>
              <w:jc w:val="both"/>
              <w:rPr>
                <w:rFonts w:ascii="Times New Roman" w:hAnsi="Times New Roman"/>
              </w:rPr>
            </w:pPr>
            <w:r w:rsidRPr="001A7397">
              <w:rPr>
                <w:rFonts w:ascii="Times New Roman" w:hAnsi="Times New Roman"/>
                <w:b/>
              </w:rPr>
              <w:t xml:space="preserve">Reikalavimas </w:t>
            </w:r>
            <w:r w:rsidRPr="001A7397">
              <w:rPr>
                <w:rFonts w:ascii="Times New Roman" w:hAnsi="Times New Roman"/>
              </w:rPr>
              <w:t>pareikštas draudimo apsaugos galiojimo teritorijoje.</w:t>
            </w:r>
          </w:p>
        </w:tc>
      </w:tr>
      <w:tr w:rsidR="00F409CB" w:rsidRPr="001A7397" w14:paraId="0C2CDB4A" w14:textId="77777777" w:rsidTr="00777116">
        <w:trPr>
          <w:gridBefore w:val="1"/>
          <w:wBefore w:w="6" w:type="dxa"/>
          <w:trHeight w:val="907"/>
          <w:jc w:val="center"/>
        </w:trPr>
        <w:tc>
          <w:tcPr>
            <w:tcW w:w="1217" w:type="dxa"/>
            <w:shd w:val="clear" w:color="auto" w:fill="auto"/>
          </w:tcPr>
          <w:p w14:paraId="04766DB1" w14:textId="77777777" w:rsidR="00F409CB" w:rsidRPr="001A7397" w:rsidRDefault="00F409CB" w:rsidP="00F409CB">
            <w:pPr>
              <w:pStyle w:val="Pagrindiniotekstotrauka"/>
              <w:spacing w:after="0"/>
              <w:ind w:left="0"/>
              <w:jc w:val="center"/>
              <w:rPr>
                <w:sz w:val="22"/>
                <w:szCs w:val="22"/>
              </w:rPr>
            </w:pPr>
            <w:r w:rsidRPr="001A7397">
              <w:rPr>
                <w:sz w:val="22"/>
                <w:szCs w:val="22"/>
              </w:rPr>
              <w:t>4.1.5.</w:t>
            </w:r>
          </w:p>
        </w:tc>
        <w:tc>
          <w:tcPr>
            <w:tcW w:w="8695" w:type="dxa"/>
            <w:gridSpan w:val="2"/>
            <w:shd w:val="clear" w:color="auto" w:fill="auto"/>
            <w:vAlign w:val="center"/>
          </w:tcPr>
          <w:p w14:paraId="4E5ACB0F" w14:textId="77777777" w:rsidR="00F409CB" w:rsidRPr="001A7397" w:rsidRDefault="00F409CB" w:rsidP="00F409CB">
            <w:pPr>
              <w:spacing w:after="0" w:line="240" w:lineRule="auto"/>
              <w:jc w:val="both"/>
              <w:rPr>
                <w:rFonts w:ascii="Times New Roman" w:hAnsi="Times New Roman"/>
              </w:rPr>
            </w:pPr>
            <w:r w:rsidRPr="001A7397">
              <w:rPr>
                <w:rFonts w:ascii="Times New Roman" w:hAnsi="Times New Roman"/>
                <w:b/>
              </w:rPr>
              <w:t xml:space="preserve">Reikalavimas </w:t>
            </w:r>
            <w:r w:rsidRPr="001A7397">
              <w:rPr>
                <w:rFonts w:ascii="Times New Roman" w:hAnsi="Times New Roman"/>
              </w:rPr>
              <w:t>pareikštas dėl</w:t>
            </w:r>
            <w:r w:rsidRPr="001A7397">
              <w:rPr>
                <w:rFonts w:ascii="Times New Roman" w:hAnsi="Times New Roman"/>
                <w:b/>
              </w:rPr>
              <w:t xml:space="preserve"> Neteisėtų veiksmų</w:t>
            </w:r>
            <w:r w:rsidRPr="001A7397">
              <w:rPr>
                <w:rFonts w:ascii="Times New Roman" w:hAnsi="Times New Roman"/>
              </w:rPr>
              <w:t xml:space="preserve">, </w:t>
            </w:r>
            <w:r w:rsidRPr="001A7397">
              <w:rPr>
                <w:rFonts w:ascii="Times New Roman" w:hAnsi="Times New Roman"/>
                <w:color w:val="000000"/>
              </w:rPr>
              <w:t xml:space="preserve">susijusių su </w:t>
            </w:r>
            <w:r w:rsidRPr="001A7397">
              <w:rPr>
                <w:rFonts w:ascii="Times New Roman" w:hAnsi="Times New Roman"/>
                <w:b/>
                <w:color w:val="000000"/>
              </w:rPr>
              <w:t>Apdraustojo</w:t>
            </w:r>
            <w:r w:rsidRPr="001A7397">
              <w:rPr>
                <w:rFonts w:ascii="Times New Roman" w:hAnsi="Times New Roman"/>
              </w:rPr>
              <w:t xml:space="preserve"> viešųjų pirkimų planavimu, pasirengimu jiems, viešųjų pirkimų atlikimu</w:t>
            </w:r>
            <w:r w:rsidRPr="001A7397">
              <w:rPr>
                <w:rFonts w:ascii="Times New Roman" w:hAnsi="Times New Roman"/>
                <w:b/>
              </w:rPr>
              <w:t xml:space="preserve"> </w:t>
            </w:r>
            <w:r w:rsidRPr="001A7397">
              <w:rPr>
                <w:rFonts w:ascii="Times New Roman" w:hAnsi="Times New Roman"/>
                <w:color w:val="000000"/>
              </w:rPr>
              <w:t>ar pagalbinės viešųjų pirkimų veiklos, kuri apibrėžta LR teisės aktuose.</w:t>
            </w:r>
          </w:p>
        </w:tc>
      </w:tr>
      <w:tr w:rsidR="00F409CB" w:rsidRPr="001A7397" w14:paraId="5CF1CD28" w14:textId="77777777" w:rsidTr="00777116">
        <w:trPr>
          <w:gridBefore w:val="1"/>
          <w:wBefore w:w="6" w:type="dxa"/>
          <w:trHeight w:val="1130"/>
          <w:jc w:val="center"/>
        </w:trPr>
        <w:tc>
          <w:tcPr>
            <w:tcW w:w="1217" w:type="dxa"/>
            <w:shd w:val="clear" w:color="auto" w:fill="auto"/>
          </w:tcPr>
          <w:p w14:paraId="2FE55B62" w14:textId="77777777" w:rsidR="00F409CB" w:rsidRPr="001A7397" w:rsidRDefault="00F409CB" w:rsidP="00F409CB">
            <w:pPr>
              <w:pStyle w:val="Pagrindiniotekstotrauka"/>
              <w:spacing w:after="0"/>
              <w:ind w:left="0"/>
              <w:jc w:val="center"/>
              <w:rPr>
                <w:sz w:val="22"/>
                <w:szCs w:val="22"/>
              </w:rPr>
            </w:pPr>
            <w:r w:rsidRPr="001A7397">
              <w:rPr>
                <w:sz w:val="22"/>
                <w:szCs w:val="22"/>
              </w:rPr>
              <w:t>4.2.</w:t>
            </w:r>
          </w:p>
        </w:tc>
        <w:tc>
          <w:tcPr>
            <w:tcW w:w="8695" w:type="dxa"/>
            <w:gridSpan w:val="2"/>
            <w:shd w:val="clear" w:color="auto" w:fill="auto"/>
            <w:vAlign w:val="center"/>
          </w:tcPr>
          <w:p w14:paraId="0CEF8C9B" w14:textId="77777777" w:rsidR="00F409CB" w:rsidRPr="001A7397" w:rsidRDefault="00F409CB" w:rsidP="00F409CB">
            <w:pPr>
              <w:spacing w:after="0" w:line="240" w:lineRule="auto"/>
              <w:jc w:val="both"/>
              <w:rPr>
                <w:rFonts w:ascii="Times New Roman" w:hAnsi="Times New Roman"/>
                <w:b/>
              </w:rPr>
            </w:pPr>
            <w:r w:rsidRPr="001A7397">
              <w:rPr>
                <w:rFonts w:ascii="Times New Roman" w:eastAsia="Times New Roman" w:hAnsi="Times New Roman"/>
                <w:lang w:eastAsia="lt-LT"/>
              </w:rPr>
              <w:t xml:space="preserve">Jei </w:t>
            </w:r>
            <w:r w:rsidRPr="001A7397">
              <w:rPr>
                <w:rFonts w:ascii="Times New Roman" w:eastAsia="Times New Roman" w:hAnsi="Times New Roman"/>
                <w:bCs/>
                <w:lang w:eastAsia="lt-LT"/>
              </w:rPr>
              <w:t>draudimo sutarties galiojimo laikotarpi</w:t>
            </w:r>
            <w:r w:rsidRPr="001A7397">
              <w:rPr>
                <w:rFonts w:ascii="Times New Roman" w:eastAsia="Times New Roman" w:hAnsi="Times New Roman"/>
                <w:lang w:eastAsia="lt-LT"/>
              </w:rPr>
              <w:t xml:space="preserve">u ir / ar </w:t>
            </w:r>
            <w:r w:rsidRPr="001A7397">
              <w:rPr>
                <w:rFonts w:ascii="Times New Roman" w:hAnsi="Times New Roman"/>
              </w:rPr>
              <w:t xml:space="preserve">per </w:t>
            </w:r>
            <w:r w:rsidRPr="001A7397">
              <w:rPr>
                <w:rFonts w:ascii="Times New Roman" w:hAnsi="Times New Roman"/>
                <w:b/>
              </w:rPr>
              <w:t>Išplėstinį terminą</w:t>
            </w:r>
            <w:r w:rsidRPr="001A7397">
              <w:rPr>
                <w:rFonts w:ascii="Times New Roman" w:eastAsia="Times New Roman" w:hAnsi="Times New Roman"/>
                <w:lang w:eastAsia="lt-LT"/>
              </w:rPr>
              <w:t xml:space="preserve"> pranešama apie aplinkybę, dėl kurios pagrįstai gali kilti </w:t>
            </w:r>
            <w:r w:rsidRPr="001A7397">
              <w:rPr>
                <w:rFonts w:ascii="Times New Roman" w:eastAsia="Times New Roman" w:hAnsi="Times New Roman"/>
                <w:b/>
                <w:bCs/>
                <w:lang w:eastAsia="lt-LT"/>
              </w:rPr>
              <w:t xml:space="preserve">Reikalavimo </w:t>
            </w:r>
            <w:r w:rsidRPr="001A7397">
              <w:rPr>
                <w:rFonts w:ascii="Times New Roman" w:eastAsia="Times New Roman" w:hAnsi="Times New Roman"/>
                <w:lang w:eastAsia="lt-LT"/>
              </w:rPr>
              <w:t xml:space="preserve">atsiradimo rizika, bet koks vėlesnis iš tokios aplinkybės kylantis </w:t>
            </w:r>
            <w:r w:rsidRPr="001A7397">
              <w:rPr>
                <w:rFonts w:ascii="Times New Roman" w:eastAsia="Times New Roman" w:hAnsi="Times New Roman"/>
                <w:b/>
                <w:bCs/>
                <w:lang w:eastAsia="lt-LT"/>
              </w:rPr>
              <w:t xml:space="preserve">Reikalavimas </w:t>
            </w:r>
            <w:r w:rsidRPr="001A7397">
              <w:rPr>
                <w:rFonts w:ascii="Times New Roman" w:eastAsia="Times New Roman" w:hAnsi="Times New Roman"/>
                <w:lang w:eastAsia="lt-LT"/>
              </w:rPr>
              <w:t xml:space="preserve">yra laikomas kilusiu </w:t>
            </w:r>
            <w:r w:rsidRPr="001A7397">
              <w:rPr>
                <w:rFonts w:ascii="Times New Roman" w:eastAsia="Times New Roman" w:hAnsi="Times New Roman"/>
                <w:bCs/>
                <w:lang w:eastAsia="lt-LT"/>
              </w:rPr>
              <w:t xml:space="preserve">draudimo sutarties galiojimo laikotarpio </w:t>
            </w:r>
            <w:r w:rsidRPr="001A7397">
              <w:rPr>
                <w:rFonts w:ascii="Times New Roman" w:eastAsia="Times New Roman" w:hAnsi="Times New Roman"/>
                <w:lang w:eastAsia="lt-LT"/>
              </w:rPr>
              <w:t>metu.</w:t>
            </w:r>
          </w:p>
        </w:tc>
      </w:tr>
      <w:tr w:rsidR="00F409CB" w:rsidRPr="001A7397" w14:paraId="2DFCFDC6" w14:textId="77777777" w:rsidTr="001C1CFA">
        <w:trPr>
          <w:gridBefore w:val="1"/>
          <w:wBefore w:w="6" w:type="dxa"/>
          <w:trHeight w:val="189"/>
          <w:jc w:val="center"/>
        </w:trPr>
        <w:tc>
          <w:tcPr>
            <w:tcW w:w="9912" w:type="dxa"/>
            <w:gridSpan w:val="3"/>
            <w:shd w:val="clear" w:color="auto" w:fill="F2F2F2"/>
            <w:vAlign w:val="center"/>
          </w:tcPr>
          <w:p w14:paraId="43584FDF" w14:textId="77777777" w:rsidR="00F409CB" w:rsidRPr="001A7397" w:rsidRDefault="00F409CB" w:rsidP="00F409CB">
            <w:pPr>
              <w:pStyle w:val="Pagrindiniotekstotrauka"/>
              <w:spacing w:after="0"/>
              <w:ind w:left="0"/>
              <w:jc w:val="center"/>
              <w:rPr>
                <w:sz w:val="22"/>
                <w:szCs w:val="22"/>
              </w:rPr>
            </w:pPr>
            <w:r w:rsidRPr="001A7397">
              <w:rPr>
                <w:b/>
                <w:sz w:val="22"/>
                <w:szCs w:val="22"/>
              </w:rPr>
              <w:lastRenderedPageBreak/>
              <w:t>5. Išplėstinis terminas</w:t>
            </w:r>
          </w:p>
        </w:tc>
      </w:tr>
      <w:tr w:rsidR="00F409CB" w:rsidRPr="001A7397" w14:paraId="62FB22E0" w14:textId="77777777" w:rsidTr="001C1CFA">
        <w:trPr>
          <w:gridBefore w:val="1"/>
          <w:wBefore w:w="6" w:type="dxa"/>
          <w:trHeight w:val="224"/>
          <w:jc w:val="center"/>
        </w:trPr>
        <w:tc>
          <w:tcPr>
            <w:tcW w:w="1217" w:type="dxa"/>
            <w:shd w:val="clear" w:color="auto" w:fill="auto"/>
            <w:vAlign w:val="center"/>
          </w:tcPr>
          <w:p w14:paraId="5DA04DA6" w14:textId="77777777" w:rsidR="00F409CB" w:rsidRPr="001A7397" w:rsidRDefault="00F409CB" w:rsidP="00F409CB">
            <w:pPr>
              <w:pStyle w:val="Pagrindiniotekstotrauka"/>
              <w:spacing w:after="0"/>
              <w:ind w:left="0"/>
              <w:jc w:val="center"/>
              <w:rPr>
                <w:sz w:val="22"/>
                <w:szCs w:val="22"/>
              </w:rPr>
            </w:pPr>
            <w:r w:rsidRPr="001A7397">
              <w:rPr>
                <w:sz w:val="22"/>
                <w:szCs w:val="22"/>
              </w:rPr>
              <w:t>5.1.</w:t>
            </w:r>
          </w:p>
        </w:tc>
        <w:tc>
          <w:tcPr>
            <w:tcW w:w="8695" w:type="dxa"/>
            <w:gridSpan w:val="2"/>
            <w:shd w:val="clear" w:color="auto" w:fill="auto"/>
            <w:vAlign w:val="center"/>
          </w:tcPr>
          <w:p w14:paraId="69CFC666" w14:textId="77777777" w:rsidR="00F409CB" w:rsidRPr="001A7397" w:rsidRDefault="00F409CB" w:rsidP="00F409CB">
            <w:pPr>
              <w:spacing w:after="0" w:line="240" w:lineRule="auto"/>
              <w:jc w:val="both"/>
              <w:rPr>
                <w:rFonts w:ascii="Times New Roman" w:hAnsi="Times New Roman"/>
                <w:i/>
              </w:rPr>
            </w:pPr>
            <w:r w:rsidRPr="001A7397">
              <w:rPr>
                <w:rFonts w:ascii="Times New Roman" w:hAnsi="Times New Roman"/>
              </w:rPr>
              <w:t xml:space="preserve">Išplėstinis terminas: 60 dienų </w:t>
            </w:r>
            <w:r w:rsidRPr="001A7397">
              <w:rPr>
                <w:rFonts w:ascii="Times New Roman" w:eastAsia="Times New Roman" w:hAnsi="Times New Roman"/>
                <w:lang w:eastAsia="lt-LT"/>
              </w:rPr>
              <w:t>po draudimo sutarties galiojimo laikotarpio pabaigos, jeigu draudimo sutartis nebus pratęsta ar pakeista kita draudimo sutartimi, kurioje numatyta lygiavertė draudimo apsauga, lyginant su sudaryta draudimo sutartimi.</w:t>
            </w:r>
          </w:p>
        </w:tc>
      </w:tr>
      <w:tr w:rsidR="00F409CB" w:rsidRPr="001A7397" w14:paraId="5E4C276F" w14:textId="77777777" w:rsidTr="001C1CFA">
        <w:trPr>
          <w:gridBefore w:val="1"/>
          <w:wBefore w:w="6" w:type="dxa"/>
          <w:trHeight w:val="162"/>
          <w:jc w:val="center"/>
        </w:trPr>
        <w:tc>
          <w:tcPr>
            <w:tcW w:w="9912" w:type="dxa"/>
            <w:gridSpan w:val="3"/>
            <w:shd w:val="clear" w:color="auto" w:fill="F2F2F2"/>
            <w:vAlign w:val="center"/>
          </w:tcPr>
          <w:p w14:paraId="5775D3D3" w14:textId="77777777" w:rsidR="00F409CB" w:rsidRPr="001A7397" w:rsidRDefault="00F409CB" w:rsidP="00F409CB">
            <w:pPr>
              <w:pStyle w:val="Sraopastraipa"/>
              <w:tabs>
                <w:tab w:val="left" w:pos="567"/>
              </w:tabs>
              <w:spacing w:line="240" w:lineRule="auto"/>
              <w:ind w:left="0" w:firstLine="0"/>
              <w:jc w:val="center"/>
              <w:rPr>
                <w:i/>
                <w:sz w:val="22"/>
                <w:szCs w:val="22"/>
              </w:rPr>
            </w:pPr>
            <w:r w:rsidRPr="001A7397">
              <w:rPr>
                <w:b/>
                <w:sz w:val="22"/>
                <w:szCs w:val="22"/>
              </w:rPr>
              <w:t>6. Draudimo sutarčiai taikoma teisė</w:t>
            </w:r>
          </w:p>
        </w:tc>
      </w:tr>
      <w:tr w:rsidR="00F409CB" w:rsidRPr="001A7397" w14:paraId="60B77E8D" w14:textId="77777777" w:rsidTr="001C1CFA">
        <w:trPr>
          <w:gridBefore w:val="1"/>
          <w:wBefore w:w="6" w:type="dxa"/>
          <w:trHeight w:val="184"/>
          <w:jc w:val="center"/>
        </w:trPr>
        <w:tc>
          <w:tcPr>
            <w:tcW w:w="1217" w:type="dxa"/>
            <w:shd w:val="clear" w:color="auto" w:fill="auto"/>
            <w:vAlign w:val="center"/>
          </w:tcPr>
          <w:p w14:paraId="2A91A8BD" w14:textId="77777777" w:rsidR="00F409CB" w:rsidRPr="001A7397" w:rsidRDefault="00F409CB" w:rsidP="00F409CB">
            <w:pPr>
              <w:pStyle w:val="Pagrindiniotekstotrauka"/>
              <w:spacing w:after="0"/>
              <w:ind w:left="0"/>
              <w:jc w:val="center"/>
              <w:rPr>
                <w:sz w:val="22"/>
                <w:szCs w:val="22"/>
              </w:rPr>
            </w:pPr>
            <w:r w:rsidRPr="001A7397">
              <w:rPr>
                <w:sz w:val="22"/>
                <w:szCs w:val="22"/>
              </w:rPr>
              <w:t>6.1.</w:t>
            </w:r>
          </w:p>
        </w:tc>
        <w:tc>
          <w:tcPr>
            <w:tcW w:w="8695" w:type="dxa"/>
            <w:gridSpan w:val="2"/>
            <w:shd w:val="clear" w:color="auto" w:fill="auto"/>
            <w:vAlign w:val="center"/>
          </w:tcPr>
          <w:p w14:paraId="31032537" w14:textId="77777777" w:rsidR="00F409CB" w:rsidRPr="001A7397" w:rsidRDefault="00F409CB" w:rsidP="00F409CB">
            <w:pPr>
              <w:spacing w:after="0" w:line="240" w:lineRule="auto"/>
              <w:jc w:val="both"/>
              <w:rPr>
                <w:rFonts w:ascii="Times New Roman" w:hAnsi="Times New Roman"/>
                <w:i/>
              </w:rPr>
            </w:pPr>
            <w:r w:rsidRPr="001A7397">
              <w:rPr>
                <w:rFonts w:ascii="Times New Roman" w:hAnsi="Times New Roman"/>
              </w:rPr>
              <w:t>Lietuvos Respublikos.</w:t>
            </w:r>
          </w:p>
        </w:tc>
      </w:tr>
      <w:tr w:rsidR="00F409CB" w:rsidRPr="001A7397" w14:paraId="70F158BC" w14:textId="77777777" w:rsidTr="001C1CFA">
        <w:trPr>
          <w:gridBefore w:val="1"/>
          <w:wBefore w:w="6" w:type="dxa"/>
          <w:trHeight w:val="198"/>
          <w:jc w:val="center"/>
        </w:trPr>
        <w:tc>
          <w:tcPr>
            <w:tcW w:w="9912" w:type="dxa"/>
            <w:gridSpan w:val="3"/>
            <w:shd w:val="clear" w:color="auto" w:fill="F2F2F2"/>
            <w:vAlign w:val="center"/>
          </w:tcPr>
          <w:p w14:paraId="7A7EE3AD" w14:textId="77777777" w:rsidR="00F409CB" w:rsidRPr="001A7397" w:rsidRDefault="00F409CB" w:rsidP="00F409CB">
            <w:pPr>
              <w:pStyle w:val="Pagrindiniotekstotrauka"/>
              <w:spacing w:after="0"/>
              <w:ind w:left="0"/>
              <w:jc w:val="center"/>
              <w:rPr>
                <w:sz w:val="22"/>
                <w:szCs w:val="22"/>
              </w:rPr>
            </w:pPr>
            <w:r w:rsidRPr="001A7397">
              <w:rPr>
                <w:b/>
                <w:sz w:val="22"/>
                <w:szCs w:val="22"/>
              </w:rPr>
              <w:t>7. Draudimo apsaugos galiojimo teritorija</w:t>
            </w:r>
          </w:p>
        </w:tc>
      </w:tr>
      <w:tr w:rsidR="00F409CB" w:rsidRPr="001A7397" w14:paraId="41C4E92F" w14:textId="77777777" w:rsidTr="001C1CFA">
        <w:trPr>
          <w:gridBefore w:val="1"/>
          <w:wBefore w:w="6" w:type="dxa"/>
          <w:trHeight w:val="148"/>
          <w:jc w:val="center"/>
        </w:trPr>
        <w:tc>
          <w:tcPr>
            <w:tcW w:w="1217" w:type="dxa"/>
            <w:shd w:val="clear" w:color="auto" w:fill="auto"/>
            <w:vAlign w:val="center"/>
          </w:tcPr>
          <w:p w14:paraId="75E60BEB" w14:textId="77777777" w:rsidR="00F409CB" w:rsidRPr="001A7397" w:rsidRDefault="00F409CB" w:rsidP="00F409CB">
            <w:pPr>
              <w:pStyle w:val="Pagrindiniotekstotrauka"/>
              <w:spacing w:after="0"/>
              <w:ind w:left="0"/>
              <w:jc w:val="center"/>
              <w:rPr>
                <w:sz w:val="22"/>
                <w:szCs w:val="22"/>
              </w:rPr>
            </w:pPr>
            <w:r w:rsidRPr="001A7397">
              <w:rPr>
                <w:sz w:val="22"/>
                <w:szCs w:val="22"/>
              </w:rPr>
              <w:t>7.1.</w:t>
            </w:r>
          </w:p>
        </w:tc>
        <w:tc>
          <w:tcPr>
            <w:tcW w:w="8695" w:type="dxa"/>
            <w:gridSpan w:val="2"/>
            <w:shd w:val="clear" w:color="auto" w:fill="auto"/>
            <w:vAlign w:val="center"/>
          </w:tcPr>
          <w:p w14:paraId="15643EAB" w14:textId="77777777" w:rsidR="00F409CB" w:rsidRPr="001A7397" w:rsidRDefault="00F409CB" w:rsidP="00F409CB">
            <w:pPr>
              <w:spacing w:after="0" w:line="240" w:lineRule="auto"/>
              <w:jc w:val="both"/>
              <w:rPr>
                <w:rFonts w:ascii="Times New Roman" w:hAnsi="Times New Roman"/>
                <w:i/>
              </w:rPr>
            </w:pPr>
            <w:r w:rsidRPr="001A7397">
              <w:rPr>
                <w:rFonts w:ascii="Times New Roman" w:hAnsi="Times New Roman"/>
              </w:rPr>
              <w:t>Lietuvos Respublika.</w:t>
            </w:r>
          </w:p>
        </w:tc>
      </w:tr>
      <w:tr w:rsidR="00F409CB" w:rsidRPr="001A7397" w14:paraId="3D666443" w14:textId="77777777" w:rsidTr="001C1CFA">
        <w:trPr>
          <w:gridBefore w:val="1"/>
          <w:wBefore w:w="6" w:type="dxa"/>
          <w:trHeight w:val="148"/>
          <w:jc w:val="center"/>
        </w:trPr>
        <w:tc>
          <w:tcPr>
            <w:tcW w:w="9912" w:type="dxa"/>
            <w:gridSpan w:val="3"/>
            <w:shd w:val="clear" w:color="auto" w:fill="F2F2F2"/>
            <w:vAlign w:val="center"/>
          </w:tcPr>
          <w:p w14:paraId="3A32795B" w14:textId="77777777" w:rsidR="00F409CB" w:rsidRPr="001A7397" w:rsidRDefault="00F409CB" w:rsidP="00F409CB">
            <w:pPr>
              <w:spacing w:after="0" w:line="240" w:lineRule="auto"/>
              <w:jc w:val="center"/>
              <w:rPr>
                <w:rFonts w:ascii="Times New Roman" w:hAnsi="Times New Roman"/>
                <w:b/>
              </w:rPr>
            </w:pPr>
            <w:r w:rsidRPr="001A7397">
              <w:rPr>
                <w:rFonts w:ascii="Times New Roman" w:hAnsi="Times New Roman"/>
                <w:b/>
              </w:rPr>
              <w:t xml:space="preserve">8. </w:t>
            </w:r>
            <w:proofErr w:type="spellStart"/>
            <w:r w:rsidRPr="001A7397">
              <w:rPr>
                <w:rFonts w:ascii="Times New Roman" w:hAnsi="Times New Roman"/>
                <w:b/>
              </w:rPr>
              <w:t>Retroaktyvus</w:t>
            </w:r>
            <w:proofErr w:type="spellEnd"/>
            <w:r w:rsidRPr="001A7397">
              <w:rPr>
                <w:rFonts w:ascii="Times New Roman" w:hAnsi="Times New Roman"/>
                <w:b/>
              </w:rPr>
              <w:t xml:space="preserve"> draudimo sutarties galiojimo laikotarpis</w:t>
            </w:r>
          </w:p>
        </w:tc>
      </w:tr>
      <w:tr w:rsidR="00F409CB" w:rsidRPr="001A7397" w14:paraId="627A2030" w14:textId="77777777" w:rsidTr="001C1CFA">
        <w:trPr>
          <w:gridBefore w:val="1"/>
          <w:wBefore w:w="6" w:type="dxa"/>
          <w:trHeight w:val="148"/>
          <w:jc w:val="center"/>
        </w:trPr>
        <w:tc>
          <w:tcPr>
            <w:tcW w:w="1217" w:type="dxa"/>
            <w:shd w:val="clear" w:color="auto" w:fill="auto"/>
            <w:vAlign w:val="center"/>
          </w:tcPr>
          <w:p w14:paraId="1C212DC4" w14:textId="77777777" w:rsidR="00F409CB" w:rsidRPr="001A7397" w:rsidRDefault="00F409CB" w:rsidP="00F409CB">
            <w:pPr>
              <w:spacing w:after="0" w:line="240" w:lineRule="auto"/>
              <w:jc w:val="center"/>
              <w:rPr>
                <w:rFonts w:ascii="Times New Roman" w:hAnsi="Times New Roman"/>
              </w:rPr>
            </w:pPr>
            <w:r w:rsidRPr="001A7397">
              <w:rPr>
                <w:rFonts w:ascii="Times New Roman" w:hAnsi="Times New Roman"/>
              </w:rPr>
              <w:t>8.1.</w:t>
            </w:r>
          </w:p>
        </w:tc>
        <w:tc>
          <w:tcPr>
            <w:tcW w:w="8695" w:type="dxa"/>
            <w:gridSpan w:val="2"/>
            <w:shd w:val="clear" w:color="auto" w:fill="auto"/>
            <w:vAlign w:val="center"/>
          </w:tcPr>
          <w:p w14:paraId="3FE5805C" w14:textId="48D1FF0B" w:rsidR="00F409CB" w:rsidRPr="001A7397" w:rsidRDefault="00F409CB" w:rsidP="00F409CB">
            <w:pPr>
              <w:spacing w:after="0" w:line="240" w:lineRule="auto"/>
              <w:jc w:val="both"/>
              <w:rPr>
                <w:rFonts w:ascii="Times New Roman" w:hAnsi="Times New Roman"/>
              </w:rPr>
            </w:pPr>
            <w:r w:rsidRPr="001A7397">
              <w:rPr>
                <w:rFonts w:ascii="Times New Roman" w:hAnsi="Times New Roman"/>
              </w:rPr>
              <w:t xml:space="preserve">Nuo </w:t>
            </w:r>
            <w:r w:rsidR="00FF4C1D" w:rsidRPr="001A7397">
              <w:rPr>
                <w:rFonts w:ascii="Times New Roman" w:hAnsi="Times New Roman"/>
              </w:rPr>
              <w:t>2023-04-01</w:t>
            </w:r>
          </w:p>
        </w:tc>
      </w:tr>
      <w:tr w:rsidR="00F409CB" w:rsidRPr="001A7397" w14:paraId="4878BDF6" w14:textId="77777777" w:rsidTr="001C1CFA">
        <w:trPr>
          <w:gridBefore w:val="1"/>
          <w:wBefore w:w="6" w:type="dxa"/>
          <w:trHeight w:val="158"/>
          <w:jc w:val="center"/>
        </w:trPr>
        <w:tc>
          <w:tcPr>
            <w:tcW w:w="9912" w:type="dxa"/>
            <w:gridSpan w:val="3"/>
            <w:shd w:val="clear" w:color="auto" w:fill="F2F2F2"/>
            <w:vAlign w:val="center"/>
          </w:tcPr>
          <w:p w14:paraId="0231B851" w14:textId="77777777" w:rsidR="00F409CB" w:rsidRPr="001A7397" w:rsidRDefault="00F409CB" w:rsidP="00F409CB">
            <w:pPr>
              <w:pStyle w:val="Antrat1"/>
              <w:spacing w:before="0" w:after="0" w:line="240" w:lineRule="auto"/>
              <w:ind w:firstLine="0"/>
              <w:jc w:val="center"/>
              <w:rPr>
                <w:rFonts w:ascii="Times New Roman" w:hAnsi="Times New Roman"/>
                <w:b w:val="0"/>
                <w:caps/>
                <w:sz w:val="22"/>
                <w:szCs w:val="22"/>
              </w:rPr>
            </w:pPr>
            <w:r w:rsidRPr="001A7397">
              <w:rPr>
                <w:rFonts w:ascii="Times New Roman" w:hAnsi="Times New Roman"/>
                <w:sz w:val="22"/>
                <w:szCs w:val="22"/>
              </w:rPr>
              <w:t>9. Kiti apibrėžimai ir papildomos sąlygos</w:t>
            </w:r>
          </w:p>
        </w:tc>
      </w:tr>
      <w:tr w:rsidR="00F409CB" w:rsidRPr="001A7397" w14:paraId="6C58A645" w14:textId="77777777" w:rsidTr="001C1CFA">
        <w:trPr>
          <w:gridBefore w:val="1"/>
          <w:wBefore w:w="6" w:type="dxa"/>
          <w:jc w:val="center"/>
        </w:trPr>
        <w:tc>
          <w:tcPr>
            <w:tcW w:w="9912" w:type="dxa"/>
            <w:gridSpan w:val="3"/>
            <w:shd w:val="clear" w:color="auto" w:fill="F2F2F2"/>
          </w:tcPr>
          <w:p w14:paraId="5B1C6B99" w14:textId="77777777" w:rsidR="00F409CB" w:rsidRPr="001A7397" w:rsidRDefault="00F409CB" w:rsidP="00F409CB">
            <w:pPr>
              <w:spacing w:after="0" w:line="240" w:lineRule="auto"/>
              <w:jc w:val="center"/>
              <w:rPr>
                <w:rFonts w:ascii="Times New Roman" w:hAnsi="Times New Roman"/>
              </w:rPr>
            </w:pPr>
            <w:r w:rsidRPr="001A7397">
              <w:rPr>
                <w:rFonts w:ascii="Times New Roman" w:hAnsi="Times New Roman"/>
                <w:b/>
              </w:rPr>
              <w:t>Reikalavimas</w:t>
            </w:r>
          </w:p>
        </w:tc>
      </w:tr>
      <w:tr w:rsidR="00F409CB" w:rsidRPr="001A7397" w14:paraId="57A5887B" w14:textId="77777777" w:rsidTr="001C1CFA">
        <w:trPr>
          <w:gridBefore w:val="1"/>
          <w:wBefore w:w="6" w:type="dxa"/>
          <w:jc w:val="center"/>
        </w:trPr>
        <w:tc>
          <w:tcPr>
            <w:tcW w:w="1217" w:type="dxa"/>
            <w:shd w:val="clear" w:color="auto" w:fill="auto"/>
          </w:tcPr>
          <w:p w14:paraId="1FEF8F2B" w14:textId="77777777" w:rsidR="00F409CB" w:rsidRPr="001A7397" w:rsidRDefault="00F409CB" w:rsidP="00F409CB">
            <w:pPr>
              <w:pStyle w:val="Pagrindiniotekstotrauka"/>
              <w:spacing w:after="0"/>
              <w:ind w:left="0"/>
              <w:jc w:val="center"/>
              <w:rPr>
                <w:sz w:val="22"/>
                <w:szCs w:val="22"/>
              </w:rPr>
            </w:pPr>
            <w:r w:rsidRPr="001A7397">
              <w:rPr>
                <w:sz w:val="22"/>
                <w:szCs w:val="22"/>
              </w:rPr>
              <w:t>9.1.</w:t>
            </w:r>
          </w:p>
        </w:tc>
        <w:tc>
          <w:tcPr>
            <w:tcW w:w="8695" w:type="dxa"/>
            <w:gridSpan w:val="2"/>
            <w:shd w:val="clear" w:color="auto" w:fill="auto"/>
            <w:vAlign w:val="center"/>
          </w:tcPr>
          <w:p w14:paraId="44541FE4" w14:textId="77777777" w:rsidR="00F409CB" w:rsidRPr="001A7397" w:rsidRDefault="00F409CB" w:rsidP="00F409CB">
            <w:pPr>
              <w:spacing w:after="0" w:line="240" w:lineRule="auto"/>
              <w:jc w:val="both"/>
              <w:rPr>
                <w:rFonts w:ascii="Times New Roman" w:hAnsi="Times New Roman"/>
              </w:rPr>
            </w:pPr>
            <w:r w:rsidRPr="001A7397">
              <w:rPr>
                <w:rFonts w:ascii="Times New Roman" w:hAnsi="Times New Roman"/>
                <w:b/>
              </w:rPr>
              <w:t xml:space="preserve">Reikalavimas </w:t>
            </w:r>
            <w:r w:rsidRPr="001A7397">
              <w:rPr>
                <w:rFonts w:ascii="Times New Roman" w:hAnsi="Times New Roman"/>
              </w:rPr>
              <w:t>reiškia:</w:t>
            </w:r>
          </w:p>
          <w:p w14:paraId="6A583B4D" w14:textId="77777777" w:rsidR="00F409CB" w:rsidRPr="001A7397" w:rsidRDefault="00F409CB" w:rsidP="00F409CB">
            <w:pPr>
              <w:numPr>
                <w:ilvl w:val="0"/>
                <w:numId w:val="15"/>
              </w:numPr>
              <w:spacing w:after="0" w:line="240" w:lineRule="auto"/>
              <w:ind w:left="136" w:hanging="142"/>
              <w:jc w:val="both"/>
              <w:rPr>
                <w:rFonts w:ascii="Times New Roman" w:hAnsi="Times New Roman"/>
                <w:color w:val="000000"/>
              </w:rPr>
            </w:pPr>
            <w:r w:rsidRPr="001A7397">
              <w:rPr>
                <w:rFonts w:ascii="Times New Roman" w:hAnsi="Times New Roman"/>
              </w:rPr>
              <w:t xml:space="preserve">reikalavimą, susijusį su </w:t>
            </w:r>
            <w:r w:rsidRPr="001A7397">
              <w:rPr>
                <w:rFonts w:ascii="Times New Roman" w:hAnsi="Times New Roman"/>
                <w:b/>
              </w:rPr>
              <w:t xml:space="preserve">Neteisėtais veiksmais </w:t>
            </w:r>
            <w:r w:rsidRPr="001A7397">
              <w:rPr>
                <w:rFonts w:ascii="Times New Roman" w:hAnsi="Times New Roman"/>
              </w:rPr>
              <w:t xml:space="preserve">dėl </w:t>
            </w:r>
            <w:r w:rsidRPr="001A7397">
              <w:rPr>
                <w:rFonts w:ascii="Times New Roman" w:hAnsi="Times New Roman"/>
                <w:b/>
                <w:color w:val="000000"/>
              </w:rPr>
              <w:t>Apdraustojo</w:t>
            </w:r>
            <w:r w:rsidRPr="001A7397">
              <w:rPr>
                <w:rFonts w:ascii="Times New Roman" w:hAnsi="Times New Roman"/>
              </w:rPr>
              <w:t xml:space="preserve"> viešųjų pirkimų planavimo, pasirengimo jiems, viešųjų pirkimų atlikimo</w:t>
            </w:r>
            <w:r w:rsidRPr="001A7397">
              <w:rPr>
                <w:rFonts w:ascii="Times New Roman" w:hAnsi="Times New Roman"/>
                <w:b/>
              </w:rPr>
              <w:t xml:space="preserve"> </w:t>
            </w:r>
            <w:r w:rsidRPr="001A7397">
              <w:rPr>
                <w:rFonts w:ascii="Times New Roman" w:hAnsi="Times New Roman"/>
                <w:color w:val="000000"/>
              </w:rPr>
              <w:t>ar pagalbinės viešųjų pirkimų veiklos, kuri apibrėžta LR teisės aktuose; ar</w:t>
            </w:r>
          </w:p>
          <w:p w14:paraId="55E7F221" w14:textId="77777777" w:rsidR="00F409CB" w:rsidRPr="001A7397" w:rsidRDefault="00F409CB" w:rsidP="00F409CB">
            <w:pPr>
              <w:numPr>
                <w:ilvl w:val="0"/>
                <w:numId w:val="15"/>
              </w:numPr>
              <w:spacing w:after="0" w:line="240" w:lineRule="auto"/>
              <w:ind w:left="136" w:hanging="142"/>
              <w:jc w:val="both"/>
              <w:rPr>
                <w:rFonts w:ascii="Times New Roman" w:hAnsi="Times New Roman"/>
                <w:color w:val="000000"/>
              </w:rPr>
            </w:pPr>
            <w:r w:rsidRPr="001A7397">
              <w:rPr>
                <w:rFonts w:ascii="Times New Roman" w:hAnsi="Times New Roman"/>
                <w:color w:val="000000"/>
              </w:rPr>
              <w:t xml:space="preserve">bet kokį </w:t>
            </w:r>
            <w:r w:rsidRPr="001A7397">
              <w:rPr>
                <w:rFonts w:ascii="Times New Roman" w:hAnsi="Times New Roman"/>
                <w:b/>
                <w:color w:val="000000"/>
              </w:rPr>
              <w:t>Oficialų tyrimą</w:t>
            </w:r>
            <w:r w:rsidRPr="001A7397">
              <w:rPr>
                <w:rFonts w:ascii="Times New Roman" w:hAnsi="Times New Roman"/>
                <w:color w:val="000000"/>
              </w:rPr>
              <w:t xml:space="preserve">, pradėtą prieš </w:t>
            </w:r>
            <w:r w:rsidRPr="001A7397">
              <w:rPr>
                <w:rFonts w:ascii="Times New Roman" w:hAnsi="Times New Roman"/>
                <w:b/>
                <w:color w:val="000000"/>
              </w:rPr>
              <w:t>Apdraustąjį</w:t>
            </w:r>
            <w:r w:rsidRPr="001A7397">
              <w:rPr>
                <w:rFonts w:ascii="Times New Roman" w:hAnsi="Times New Roman"/>
                <w:color w:val="000000"/>
              </w:rPr>
              <w:t xml:space="preserve"> dėl </w:t>
            </w:r>
            <w:r w:rsidRPr="001A7397">
              <w:rPr>
                <w:rFonts w:ascii="Times New Roman" w:hAnsi="Times New Roman"/>
                <w:b/>
                <w:color w:val="000000"/>
              </w:rPr>
              <w:t>Apdraustojo</w:t>
            </w:r>
            <w:r w:rsidRPr="001A7397">
              <w:rPr>
                <w:rFonts w:ascii="Times New Roman" w:hAnsi="Times New Roman"/>
              </w:rPr>
              <w:t xml:space="preserve"> viešųjų pirkimų planavimo, pasirengimo jiems, viešųjų pirkimų atlikimo</w:t>
            </w:r>
            <w:r w:rsidRPr="001A7397">
              <w:rPr>
                <w:rFonts w:ascii="Times New Roman" w:hAnsi="Times New Roman"/>
                <w:b/>
              </w:rPr>
              <w:t xml:space="preserve"> </w:t>
            </w:r>
            <w:r w:rsidRPr="001A7397">
              <w:rPr>
                <w:rFonts w:ascii="Times New Roman" w:hAnsi="Times New Roman"/>
                <w:color w:val="000000"/>
              </w:rPr>
              <w:t>ar pagalbinės viešųjų pirkimų veiklos, kuri apibrėžta LR teisės aktuose.</w:t>
            </w:r>
          </w:p>
          <w:p w14:paraId="3E40D12D" w14:textId="77777777" w:rsidR="00F409CB" w:rsidRPr="001A7397" w:rsidRDefault="00F409CB" w:rsidP="00F409CB">
            <w:pPr>
              <w:spacing w:after="0" w:line="240" w:lineRule="auto"/>
              <w:jc w:val="both"/>
              <w:rPr>
                <w:rFonts w:ascii="Times New Roman" w:hAnsi="Times New Roman"/>
                <w:b/>
              </w:rPr>
            </w:pPr>
            <w:r w:rsidRPr="001A7397">
              <w:rPr>
                <w:rFonts w:ascii="Times New Roman" w:hAnsi="Times New Roman"/>
              </w:rPr>
              <w:t xml:space="preserve">Du ar daugiau </w:t>
            </w:r>
            <w:r w:rsidRPr="001A7397">
              <w:rPr>
                <w:rFonts w:ascii="Times New Roman" w:hAnsi="Times New Roman"/>
                <w:b/>
              </w:rPr>
              <w:t>Reikalavimų</w:t>
            </w:r>
            <w:r w:rsidRPr="001A7397">
              <w:rPr>
                <w:rFonts w:ascii="Times New Roman" w:hAnsi="Times New Roman"/>
              </w:rPr>
              <w:t xml:space="preserve">, kylančių iš vieno </w:t>
            </w:r>
            <w:r w:rsidRPr="001A7397">
              <w:rPr>
                <w:rFonts w:ascii="Times New Roman" w:hAnsi="Times New Roman"/>
                <w:b/>
              </w:rPr>
              <w:t>Neteisėto veiksmo</w:t>
            </w:r>
            <w:r w:rsidRPr="001A7397">
              <w:rPr>
                <w:rFonts w:ascii="Times New Roman" w:hAnsi="Times New Roman"/>
              </w:rPr>
              <w:t xml:space="preserve"> ar eilės susijusių </w:t>
            </w:r>
            <w:r w:rsidRPr="001A7397">
              <w:rPr>
                <w:rFonts w:ascii="Times New Roman" w:hAnsi="Times New Roman"/>
                <w:b/>
              </w:rPr>
              <w:t>Neteisėtų veiksmų</w:t>
            </w:r>
            <w:r w:rsidRPr="001A7397">
              <w:rPr>
                <w:rFonts w:ascii="Times New Roman" w:hAnsi="Times New Roman"/>
              </w:rPr>
              <w:t xml:space="preserve">, bus laikomi vienu </w:t>
            </w:r>
            <w:r w:rsidRPr="001A7397">
              <w:rPr>
                <w:rFonts w:ascii="Times New Roman" w:hAnsi="Times New Roman"/>
                <w:b/>
              </w:rPr>
              <w:t>Reikalavimu.</w:t>
            </w:r>
            <w:r w:rsidRPr="001A7397">
              <w:rPr>
                <w:rFonts w:ascii="Times New Roman" w:hAnsi="Times New Roman"/>
              </w:rPr>
              <w:t xml:space="preserve"> Šis vienas </w:t>
            </w:r>
            <w:r w:rsidRPr="001A7397">
              <w:rPr>
                <w:rFonts w:ascii="Times New Roman" w:hAnsi="Times New Roman"/>
                <w:b/>
              </w:rPr>
              <w:t>Reikalavimas</w:t>
            </w:r>
            <w:r w:rsidRPr="001A7397">
              <w:rPr>
                <w:rFonts w:ascii="Times New Roman" w:hAnsi="Times New Roman"/>
              </w:rPr>
              <w:t xml:space="preserve"> bus laikomas pirmą kartą pateiktas tada, kada bus pateiktas pirmas </w:t>
            </w:r>
            <w:r w:rsidRPr="001A7397">
              <w:rPr>
                <w:rFonts w:ascii="Times New Roman" w:hAnsi="Times New Roman"/>
                <w:b/>
              </w:rPr>
              <w:t>Reikalavimas.</w:t>
            </w:r>
          </w:p>
        </w:tc>
      </w:tr>
      <w:tr w:rsidR="00F409CB" w:rsidRPr="001A7397" w14:paraId="1D08C2C1" w14:textId="77777777" w:rsidTr="001C1CFA">
        <w:trPr>
          <w:gridBefore w:val="1"/>
          <w:wBefore w:w="6" w:type="dxa"/>
          <w:jc w:val="center"/>
        </w:trPr>
        <w:tc>
          <w:tcPr>
            <w:tcW w:w="9912" w:type="dxa"/>
            <w:gridSpan w:val="3"/>
            <w:shd w:val="clear" w:color="auto" w:fill="F2F2F2"/>
          </w:tcPr>
          <w:p w14:paraId="0471CE6C" w14:textId="77777777" w:rsidR="00F409CB" w:rsidRPr="001A7397" w:rsidRDefault="00F409CB" w:rsidP="00F409CB">
            <w:pPr>
              <w:spacing w:after="0" w:line="240" w:lineRule="auto"/>
              <w:jc w:val="center"/>
              <w:rPr>
                <w:rFonts w:ascii="Times New Roman" w:hAnsi="Times New Roman"/>
                <w:b/>
              </w:rPr>
            </w:pPr>
            <w:r w:rsidRPr="001A7397">
              <w:rPr>
                <w:rFonts w:ascii="Times New Roman" w:hAnsi="Times New Roman"/>
                <w:b/>
              </w:rPr>
              <w:t>Nuostoliai</w:t>
            </w:r>
          </w:p>
        </w:tc>
      </w:tr>
      <w:tr w:rsidR="00F409CB" w:rsidRPr="001A7397" w14:paraId="379B0267" w14:textId="77777777" w:rsidTr="001C1CFA">
        <w:trPr>
          <w:gridBefore w:val="1"/>
          <w:wBefore w:w="6" w:type="dxa"/>
          <w:jc w:val="center"/>
        </w:trPr>
        <w:tc>
          <w:tcPr>
            <w:tcW w:w="1217" w:type="dxa"/>
            <w:shd w:val="clear" w:color="auto" w:fill="auto"/>
          </w:tcPr>
          <w:p w14:paraId="74241E75" w14:textId="77777777" w:rsidR="00F409CB" w:rsidRPr="001A7397" w:rsidRDefault="00F409CB" w:rsidP="00F409CB">
            <w:pPr>
              <w:pStyle w:val="Pagrindiniotekstotrauka"/>
              <w:spacing w:after="0"/>
              <w:ind w:left="0"/>
              <w:jc w:val="center"/>
              <w:rPr>
                <w:sz w:val="22"/>
                <w:szCs w:val="22"/>
              </w:rPr>
            </w:pPr>
            <w:r w:rsidRPr="001A7397">
              <w:rPr>
                <w:sz w:val="22"/>
                <w:szCs w:val="22"/>
              </w:rPr>
              <w:t>9.2.</w:t>
            </w:r>
          </w:p>
        </w:tc>
        <w:tc>
          <w:tcPr>
            <w:tcW w:w="8695" w:type="dxa"/>
            <w:gridSpan w:val="2"/>
            <w:shd w:val="clear" w:color="auto" w:fill="auto"/>
            <w:vAlign w:val="center"/>
          </w:tcPr>
          <w:p w14:paraId="28B15F1F" w14:textId="77777777" w:rsidR="00F409CB" w:rsidRPr="001A7397" w:rsidRDefault="00F409CB" w:rsidP="00F409CB">
            <w:pPr>
              <w:spacing w:after="0" w:line="240" w:lineRule="auto"/>
              <w:jc w:val="both"/>
              <w:rPr>
                <w:rFonts w:ascii="Times New Roman" w:hAnsi="Times New Roman"/>
              </w:rPr>
            </w:pPr>
            <w:r w:rsidRPr="001A7397">
              <w:rPr>
                <w:rFonts w:ascii="Times New Roman" w:hAnsi="Times New Roman"/>
                <w:b/>
              </w:rPr>
              <w:t>Nuostoliai</w:t>
            </w:r>
            <w:r w:rsidRPr="001A7397">
              <w:rPr>
                <w:rFonts w:ascii="Times New Roman" w:hAnsi="Times New Roman"/>
              </w:rPr>
              <w:t xml:space="preserve"> reiškia sumą, kurią </w:t>
            </w:r>
            <w:r w:rsidRPr="001A7397">
              <w:rPr>
                <w:rFonts w:ascii="Times New Roman" w:hAnsi="Times New Roman"/>
                <w:b/>
              </w:rPr>
              <w:t>Apdraustasis</w:t>
            </w:r>
            <w:r w:rsidRPr="001A7397">
              <w:rPr>
                <w:rFonts w:ascii="Times New Roman" w:hAnsi="Times New Roman"/>
              </w:rPr>
              <w:t xml:space="preserve"> pagal teisės aktus privalo atlyginti dėl </w:t>
            </w:r>
            <w:r w:rsidRPr="001A7397">
              <w:rPr>
                <w:rFonts w:ascii="Times New Roman" w:hAnsi="Times New Roman"/>
                <w:b/>
              </w:rPr>
              <w:t>Reikalavimo</w:t>
            </w:r>
            <w:r w:rsidRPr="001A7397">
              <w:rPr>
                <w:rFonts w:ascii="Times New Roman" w:hAnsi="Times New Roman"/>
              </w:rPr>
              <w:t>, įskaitant:</w:t>
            </w:r>
          </w:p>
        </w:tc>
      </w:tr>
      <w:tr w:rsidR="00F409CB" w:rsidRPr="001A7397" w14:paraId="0677D6EC" w14:textId="77777777" w:rsidTr="001C1CFA">
        <w:trPr>
          <w:gridBefore w:val="1"/>
          <w:wBefore w:w="6" w:type="dxa"/>
          <w:jc w:val="center"/>
        </w:trPr>
        <w:tc>
          <w:tcPr>
            <w:tcW w:w="1217" w:type="dxa"/>
            <w:shd w:val="clear" w:color="auto" w:fill="auto"/>
          </w:tcPr>
          <w:p w14:paraId="50B7F099" w14:textId="77777777" w:rsidR="00F409CB" w:rsidRPr="001A7397" w:rsidRDefault="00F409CB" w:rsidP="00F409CB">
            <w:pPr>
              <w:pStyle w:val="Pagrindiniotekstotrauka"/>
              <w:spacing w:after="0"/>
              <w:ind w:left="0"/>
              <w:jc w:val="center"/>
              <w:rPr>
                <w:sz w:val="22"/>
                <w:szCs w:val="22"/>
              </w:rPr>
            </w:pPr>
            <w:r w:rsidRPr="001A7397">
              <w:rPr>
                <w:sz w:val="22"/>
                <w:szCs w:val="22"/>
              </w:rPr>
              <w:t>9.2.1.</w:t>
            </w:r>
          </w:p>
        </w:tc>
        <w:tc>
          <w:tcPr>
            <w:tcW w:w="8695" w:type="dxa"/>
            <w:gridSpan w:val="2"/>
            <w:shd w:val="clear" w:color="auto" w:fill="auto"/>
            <w:vAlign w:val="center"/>
          </w:tcPr>
          <w:p w14:paraId="3B960CDA" w14:textId="77777777" w:rsidR="00F409CB" w:rsidRPr="001A7397" w:rsidRDefault="00F409CB" w:rsidP="00F409CB">
            <w:pPr>
              <w:pStyle w:val="Sraopastraipa"/>
              <w:spacing w:line="240" w:lineRule="auto"/>
              <w:ind w:left="0" w:firstLine="0"/>
              <w:contextualSpacing/>
              <w:rPr>
                <w:sz w:val="22"/>
                <w:szCs w:val="22"/>
              </w:rPr>
            </w:pPr>
            <w:r w:rsidRPr="001A7397">
              <w:rPr>
                <w:sz w:val="22"/>
                <w:szCs w:val="22"/>
              </w:rPr>
              <w:t xml:space="preserve">sumas, kurias kompetentingas teismas ar ikiteisminio nagrinėjimo institucija paskyrė ir </w:t>
            </w:r>
            <w:r w:rsidRPr="001A7397">
              <w:rPr>
                <w:b/>
                <w:sz w:val="22"/>
                <w:szCs w:val="22"/>
              </w:rPr>
              <w:t xml:space="preserve">Apdraustasis </w:t>
            </w:r>
            <w:r w:rsidRPr="001A7397">
              <w:rPr>
                <w:sz w:val="22"/>
                <w:szCs w:val="22"/>
              </w:rPr>
              <w:t xml:space="preserve">privalo atlyginti dėl </w:t>
            </w:r>
            <w:r w:rsidRPr="001A7397">
              <w:rPr>
                <w:b/>
                <w:sz w:val="22"/>
                <w:szCs w:val="22"/>
              </w:rPr>
              <w:t>Reikalavimo</w:t>
            </w:r>
            <w:r w:rsidRPr="001A7397">
              <w:rPr>
                <w:sz w:val="22"/>
                <w:szCs w:val="22"/>
              </w:rPr>
              <w:t xml:space="preserve"> kaip žalos atlyginimą ir  / ar </w:t>
            </w:r>
            <w:r w:rsidRPr="001A7397">
              <w:rPr>
                <w:b/>
                <w:sz w:val="22"/>
                <w:szCs w:val="22"/>
              </w:rPr>
              <w:t xml:space="preserve">Apdraustajam </w:t>
            </w:r>
            <w:r w:rsidRPr="001A7397">
              <w:rPr>
                <w:sz w:val="22"/>
                <w:szCs w:val="22"/>
              </w:rPr>
              <w:t xml:space="preserve">priteistas bylinėjimosi išlaidas; sumas, kurias </w:t>
            </w:r>
            <w:r w:rsidRPr="001A7397">
              <w:rPr>
                <w:b/>
                <w:sz w:val="22"/>
                <w:szCs w:val="22"/>
              </w:rPr>
              <w:t>Apdraustasis</w:t>
            </w:r>
            <w:r w:rsidRPr="001A7397">
              <w:rPr>
                <w:sz w:val="22"/>
                <w:szCs w:val="22"/>
              </w:rPr>
              <w:t xml:space="preserve"> privalo sumokėti dėl </w:t>
            </w:r>
            <w:r w:rsidRPr="001A7397">
              <w:rPr>
                <w:b/>
                <w:sz w:val="22"/>
                <w:szCs w:val="22"/>
              </w:rPr>
              <w:t>Reikalavimo</w:t>
            </w:r>
            <w:r w:rsidRPr="001A7397">
              <w:rPr>
                <w:sz w:val="22"/>
                <w:szCs w:val="22"/>
              </w:rPr>
              <w:t xml:space="preserve"> pagal taikos sutartį; ir / ar </w:t>
            </w:r>
          </w:p>
        </w:tc>
      </w:tr>
      <w:tr w:rsidR="00F409CB" w:rsidRPr="001A7397" w14:paraId="47805D67" w14:textId="77777777" w:rsidTr="001C1CFA">
        <w:trPr>
          <w:gridBefore w:val="1"/>
          <w:wBefore w:w="6" w:type="dxa"/>
          <w:jc w:val="center"/>
        </w:trPr>
        <w:tc>
          <w:tcPr>
            <w:tcW w:w="1217" w:type="dxa"/>
            <w:shd w:val="clear" w:color="auto" w:fill="auto"/>
          </w:tcPr>
          <w:p w14:paraId="3E7CD967" w14:textId="77777777" w:rsidR="00F409CB" w:rsidRPr="001A7397" w:rsidRDefault="00F409CB" w:rsidP="00F409CB">
            <w:pPr>
              <w:pStyle w:val="Pagrindiniotekstotrauka"/>
              <w:spacing w:after="0"/>
              <w:ind w:left="0"/>
              <w:jc w:val="center"/>
              <w:rPr>
                <w:sz w:val="22"/>
                <w:szCs w:val="22"/>
              </w:rPr>
            </w:pPr>
            <w:r w:rsidRPr="001A7397">
              <w:rPr>
                <w:sz w:val="22"/>
                <w:szCs w:val="22"/>
              </w:rPr>
              <w:t>9.2.2.</w:t>
            </w:r>
          </w:p>
        </w:tc>
        <w:tc>
          <w:tcPr>
            <w:tcW w:w="8695" w:type="dxa"/>
            <w:gridSpan w:val="2"/>
            <w:shd w:val="clear" w:color="auto" w:fill="auto"/>
            <w:vAlign w:val="center"/>
          </w:tcPr>
          <w:p w14:paraId="56AD0AB3" w14:textId="77777777" w:rsidR="00F409CB" w:rsidRPr="001A7397" w:rsidRDefault="00F409CB" w:rsidP="00F409CB">
            <w:pPr>
              <w:pStyle w:val="Sraopastraipa"/>
              <w:spacing w:line="240" w:lineRule="auto"/>
              <w:ind w:left="0" w:firstLine="0"/>
              <w:contextualSpacing/>
              <w:rPr>
                <w:sz w:val="22"/>
                <w:szCs w:val="22"/>
              </w:rPr>
            </w:pPr>
            <w:r w:rsidRPr="001A7397">
              <w:rPr>
                <w:b/>
                <w:sz w:val="22"/>
                <w:szCs w:val="22"/>
              </w:rPr>
              <w:t>Bylinėjimosi išlaidas;</w:t>
            </w:r>
            <w:r w:rsidRPr="001A7397">
              <w:rPr>
                <w:sz w:val="22"/>
                <w:szCs w:val="22"/>
              </w:rPr>
              <w:t xml:space="preserve"> ir / ar</w:t>
            </w:r>
          </w:p>
        </w:tc>
      </w:tr>
      <w:tr w:rsidR="00F409CB" w:rsidRPr="001A7397" w14:paraId="621AFD45" w14:textId="77777777" w:rsidTr="001C1CFA">
        <w:trPr>
          <w:gridBefore w:val="1"/>
          <w:wBefore w:w="6" w:type="dxa"/>
          <w:jc w:val="center"/>
        </w:trPr>
        <w:tc>
          <w:tcPr>
            <w:tcW w:w="1217" w:type="dxa"/>
            <w:shd w:val="clear" w:color="auto" w:fill="auto"/>
          </w:tcPr>
          <w:p w14:paraId="228C133C" w14:textId="77777777" w:rsidR="00F409CB" w:rsidRPr="001A7397" w:rsidRDefault="00F409CB" w:rsidP="00F409CB">
            <w:pPr>
              <w:pStyle w:val="Pagrindiniotekstotrauka"/>
              <w:spacing w:after="0"/>
              <w:ind w:left="0"/>
              <w:jc w:val="center"/>
              <w:rPr>
                <w:sz w:val="22"/>
                <w:szCs w:val="22"/>
              </w:rPr>
            </w:pPr>
            <w:r w:rsidRPr="001A7397">
              <w:rPr>
                <w:sz w:val="22"/>
                <w:szCs w:val="22"/>
              </w:rPr>
              <w:t>9.2.3.</w:t>
            </w:r>
          </w:p>
        </w:tc>
        <w:tc>
          <w:tcPr>
            <w:tcW w:w="8695" w:type="dxa"/>
            <w:gridSpan w:val="2"/>
            <w:shd w:val="clear" w:color="auto" w:fill="auto"/>
            <w:vAlign w:val="center"/>
          </w:tcPr>
          <w:p w14:paraId="72CA9DF7" w14:textId="77777777" w:rsidR="00F409CB" w:rsidRPr="001A7397" w:rsidRDefault="00F409CB" w:rsidP="00F409CB">
            <w:pPr>
              <w:pStyle w:val="Sraopastraipa"/>
              <w:spacing w:line="240" w:lineRule="auto"/>
              <w:ind w:left="0" w:firstLine="0"/>
              <w:contextualSpacing/>
              <w:rPr>
                <w:sz w:val="22"/>
                <w:szCs w:val="22"/>
              </w:rPr>
            </w:pPr>
            <w:r w:rsidRPr="001A7397">
              <w:rPr>
                <w:sz w:val="22"/>
                <w:szCs w:val="22"/>
              </w:rPr>
              <w:t>priteistas sumokėti palūkanas, susikaupusias iki sprendimo priėmimo ir po sprendimo priėmimo; ir / ar</w:t>
            </w:r>
          </w:p>
        </w:tc>
      </w:tr>
      <w:tr w:rsidR="00F409CB" w:rsidRPr="001A7397" w14:paraId="6B0B8DAB" w14:textId="77777777" w:rsidTr="001C1CFA">
        <w:trPr>
          <w:gridBefore w:val="1"/>
          <w:wBefore w:w="6" w:type="dxa"/>
          <w:jc w:val="center"/>
        </w:trPr>
        <w:tc>
          <w:tcPr>
            <w:tcW w:w="1217" w:type="dxa"/>
            <w:shd w:val="clear" w:color="auto" w:fill="auto"/>
          </w:tcPr>
          <w:p w14:paraId="407339AD" w14:textId="77777777" w:rsidR="00F409CB" w:rsidRPr="001A7397" w:rsidRDefault="00F409CB" w:rsidP="00F409CB">
            <w:pPr>
              <w:pStyle w:val="Pagrindiniotekstotrauka"/>
              <w:spacing w:after="0"/>
              <w:ind w:left="0"/>
              <w:jc w:val="center"/>
              <w:rPr>
                <w:sz w:val="22"/>
                <w:szCs w:val="22"/>
              </w:rPr>
            </w:pPr>
            <w:r w:rsidRPr="001A7397">
              <w:rPr>
                <w:sz w:val="22"/>
                <w:szCs w:val="22"/>
              </w:rPr>
              <w:t>9.2.4.</w:t>
            </w:r>
          </w:p>
        </w:tc>
        <w:tc>
          <w:tcPr>
            <w:tcW w:w="8695" w:type="dxa"/>
            <w:gridSpan w:val="2"/>
            <w:shd w:val="clear" w:color="auto" w:fill="auto"/>
            <w:vAlign w:val="center"/>
          </w:tcPr>
          <w:p w14:paraId="1F78741F" w14:textId="77777777" w:rsidR="00F409CB" w:rsidRPr="001A7397" w:rsidRDefault="00F409CB" w:rsidP="00F409CB">
            <w:pPr>
              <w:pStyle w:val="Sraopastraipa"/>
              <w:spacing w:line="240" w:lineRule="auto"/>
              <w:ind w:left="0" w:firstLine="0"/>
              <w:contextualSpacing/>
              <w:rPr>
                <w:sz w:val="22"/>
                <w:szCs w:val="22"/>
              </w:rPr>
            </w:pPr>
            <w:r w:rsidRPr="001A7397">
              <w:rPr>
                <w:sz w:val="22"/>
                <w:szCs w:val="22"/>
              </w:rPr>
              <w:t xml:space="preserve">baudas ir / ar pinigines nuobaudas, jeigu jos paskirtos </w:t>
            </w:r>
            <w:r w:rsidRPr="001A7397">
              <w:rPr>
                <w:b/>
                <w:sz w:val="22"/>
                <w:szCs w:val="22"/>
              </w:rPr>
              <w:t>Apdraustajam</w:t>
            </w:r>
            <w:r w:rsidRPr="001A7397">
              <w:rPr>
                <w:sz w:val="22"/>
                <w:szCs w:val="22"/>
              </w:rPr>
              <w:t xml:space="preserve"> ir susijusios su </w:t>
            </w:r>
            <w:r w:rsidRPr="001A7397">
              <w:rPr>
                <w:b/>
                <w:sz w:val="22"/>
                <w:szCs w:val="22"/>
              </w:rPr>
              <w:t>Apdraustojo</w:t>
            </w:r>
            <w:r w:rsidRPr="001A7397">
              <w:rPr>
                <w:sz w:val="22"/>
                <w:szCs w:val="22"/>
              </w:rPr>
              <w:t xml:space="preserve"> viešųjų pirkimų planavimu, pasirengimu jiems, viešųjų pirkimų atlikimu</w:t>
            </w:r>
            <w:r w:rsidRPr="001A7397">
              <w:rPr>
                <w:b/>
                <w:sz w:val="22"/>
                <w:szCs w:val="22"/>
              </w:rPr>
              <w:t xml:space="preserve"> </w:t>
            </w:r>
            <w:r w:rsidRPr="001A7397">
              <w:rPr>
                <w:color w:val="000000"/>
                <w:sz w:val="22"/>
                <w:szCs w:val="22"/>
              </w:rPr>
              <w:t>ar pagalbine viešųjų pirkimų veikla, kuri apibrėžta LR teisės aktuose; ir / ar</w:t>
            </w:r>
          </w:p>
        </w:tc>
      </w:tr>
      <w:tr w:rsidR="00F409CB" w:rsidRPr="001A7397" w14:paraId="7C00211D" w14:textId="77777777" w:rsidTr="001C1CFA">
        <w:trPr>
          <w:gridBefore w:val="1"/>
          <w:wBefore w:w="6" w:type="dxa"/>
          <w:jc w:val="center"/>
        </w:trPr>
        <w:tc>
          <w:tcPr>
            <w:tcW w:w="1217" w:type="dxa"/>
            <w:shd w:val="clear" w:color="auto" w:fill="auto"/>
          </w:tcPr>
          <w:p w14:paraId="3546D31B" w14:textId="77777777" w:rsidR="00F409CB" w:rsidRPr="001A7397" w:rsidRDefault="00F409CB" w:rsidP="00F409CB">
            <w:pPr>
              <w:pStyle w:val="Pagrindiniotekstotrauka"/>
              <w:spacing w:after="0"/>
              <w:ind w:left="0"/>
              <w:jc w:val="center"/>
              <w:rPr>
                <w:sz w:val="22"/>
                <w:szCs w:val="22"/>
              </w:rPr>
            </w:pPr>
            <w:r w:rsidRPr="001A7397">
              <w:rPr>
                <w:sz w:val="22"/>
                <w:szCs w:val="22"/>
              </w:rPr>
              <w:t>9.2.5.</w:t>
            </w:r>
          </w:p>
        </w:tc>
        <w:tc>
          <w:tcPr>
            <w:tcW w:w="8695" w:type="dxa"/>
            <w:gridSpan w:val="2"/>
            <w:shd w:val="clear" w:color="auto" w:fill="auto"/>
            <w:vAlign w:val="center"/>
          </w:tcPr>
          <w:p w14:paraId="791D818E" w14:textId="77777777" w:rsidR="00F409CB" w:rsidRPr="001A7397" w:rsidRDefault="00F409CB" w:rsidP="00F409CB">
            <w:pPr>
              <w:pStyle w:val="Sraopastraipa"/>
              <w:spacing w:line="240" w:lineRule="auto"/>
              <w:ind w:left="0" w:firstLine="0"/>
              <w:contextualSpacing/>
              <w:rPr>
                <w:b/>
                <w:sz w:val="22"/>
                <w:szCs w:val="22"/>
              </w:rPr>
            </w:pPr>
            <w:r w:rsidRPr="001A7397">
              <w:rPr>
                <w:b/>
                <w:sz w:val="22"/>
                <w:szCs w:val="22"/>
              </w:rPr>
              <w:t>Teisinio atstovavimo išlaidas</w:t>
            </w:r>
            <w:r w:rsidRPr="001A7397">
              <w:rPr>
                <w:sz w:val="22"/>
                <w:szCs w:val="22"/>
              </w:rPr>
              <w:t>.</w:t>
            </w:r>
          </w:p>
        </w:tc>
      </w:tr>
      <w:tr w:rsidR="00F409CB" w:rsidRPr="001A7397" w14:paraId="165C0CA7" w14:textId="77777777" w:rsidTr="001C1CFA">
        <w:trPr>
          <w:gridBefore w:val="1"/>
          <w:wBefore w:w="6" w:type="dxa"/>
          <w:jc w:val="center"/>
        </w:trPr>
        <w:tc>
          <w:tcPr>
            <w:tcW w:w="9912" w:type="dxa"/>
            <w:gridSpan w:val="3"/>
            <w:shd w:val="clear" w:color="auto" w:fill="F2F2F2"/>
          </w:tcPr>
          <w:p w14:paraId="2C03518B" w14:textId="77777777" w:rsidR="00F409CB" w:rsidRPr="001A7397" w:rsidRDefault="00F409CB" w:rsidP="00F409CB">
            <w:pPr>
              <w:spacing w:after="0" w:line="240" w:lineRule="auto"/>
              <w:jc w:val="center"/>
              <w:rPr>
                <w:rFonts w:ascii="Times New Roman" w:hAnsi="Times New Roman"/>
                <w:b/>
              </w:rPr>
            </w:pPr>
            <w:r w:rsidRPr="001A7397">
              <w:rPr>
                <w:rFonts w:ascii="Times New Roman" w:hAnsi="Times New Roman"/>
                <w:b/>
              </w:rPr>
              <w:t>Bylinėjimosi išlaidos</w:t>
            </w:r>
          </w:p>
        </w:tc>
      </w:tr>
      <w:tr w:rsidR="00F409CB" w:rsidRPr="001A7397" w14:paraId="03215597" w14:textId="77777777" w:rsidTr="001C1CFA">
        <w:trPr>
          <w:gridBefore w:val="1"/>
          <w:wBefore w:w="6" w:type="dxa"/>
          <w:jc w:val="center"/>
        </w:trPr>
        <w:tc>
          <w:tcPr>
            <w:tcW w:w="1217" w:type="dxa"/>
            <w:shd w:val="clear" w:color="auto" w:fill="auto"/>
          </w:tcPr>
          <w:p w14:paraId="645E1D43" w14:textId="77777777" w:rsidR="00F409CB" w:rsidRPr="001A7397" w:rsidRDefault="00F409CB" w:rsidP="00F409CB">
            <w:pPr>
              <w:pStyle w:val="Pagrindiniotekstotrauka"/>
              <w:spacing w:after="0"/>
              <w:ind w:left="0"/>
              <w:jc w:val="center"/>
              <w:rPr>
                <w:sz w:val="22"/>
                <w:szCs w:val="22"/>
              </w:rPr>
            </w:pPr>
            <w:r w:rsidRPr="001A7397">
              <w:rPr>
                <w:sz w:val="22"/>
                <w:szCs w:val="22"/>
              </w:rPr>
              <w:t>9.3.</w:t>
            </w:r>
          </w:p>
        </w:tc>
        <w:tc>
          <w:tcPr>
            <w:tcW w:w="8695" w:type="dxa"/>
            <w:gridSpan w:val="2"/>
            <w:shd w:val="clear" w:color="auto" w:fill="auto"/>
            <w:vAlign w:val="center"/>
          </w:tcPr>
          <w:p w14:paraId="09956ED5" w14:textId="77777777" w:rsidR="00F409CB" w:rsidRPr="001A7397" w:rsidRDefault="00F409CB" w:rsidP="00F409CB">
            <w:pPr>
              <w:spacing w:after="0" w:line="240" w:lineRule="auto"/>
              <w:jc w:val="both"/>
              <w:rPr>
                <w:rFonts w:ascii="Times New Roman" w:hAnsi="Times New Roman"/>
              </w:rPr>
            </w:pPr>
            <w:r w:rsidRPr="001A7397">
              <w:rPr>
                <w:rFonts w:ascii="Times New Roman" w:hAnsi="Times New Roman"/>
              </w:rPr>
              <w:t xml:space="preserve">Su </w:t>
            </w:r>
            <w:r w:rsidRPr="001A7397">
              <w:rPr>
                <w:rFonts w:ascii="Times New Roman" w:hAnsi="Times New Roman"/>
                <w:b/>
              </w:rPr>
              <w:t>Draudiku</w:t>
            </w:r>
            <w:r w:rsidRPr="001A7397">
              <w:rPr>
                <w:rFonts w:ascii="Times New Roman" w:hAnsi="Times New Roman"/>
              </w:rPr>
              <w:t xml:space="preserve"> iš anksto suderinti teisiniai ar kiti susiję profesiniai mokėjimai (išskyrus bet kokį užmokestį </w:t>
            </w:r>
            <w:r w:rsidRPr="001A7397">
              <w:rPr>
                <w:rFonts w:ascii="Times New Roman" w:hAnsi="Times New Roman"/>
                <w:b/>
              </w:rPr>
              <w:t>Apdraustajam</w:t>
            </w:r>
            <w:r w:rsidRPr="001A7397">
              <w:rPr>
                <w:rFonts w:ascii="Times New Roman" w:hAnsi="Times New Roman"/>
              </w:rPr>
              <w:t xml:space="preserve">), susiję su </w:t>
            </w:r>
            <w:r w:rsidRPr="001A7397">
              <w:rPr>
                <w:rFonts w:ascii="Times New Roman" w:hAnsi="Times New Roman"/>
                <w:b/>
              </w:rPr>
              <w:t>Reikalavimo</w:t>
            </w:r>
            <w:r w:rsidRPr="001A7397">
              <w:rPr>
                <w:rFonts w:ascii="Times New Roman" w:hAnsi="Times New Roman"/>
              </w:rPr>
              <w:t xml:space="preserve"> (išskyrus</w:t>
            </w:r>
            <w:r w:rsidRPr="001A7397">
              <w:rPr>
                <w:rFonts w:ascii="Times New Roman" w:hAnsi="Times New Roman"/>
                <w:b/>
              </w:rPr>
              <w:t xml:space="preserve"> Oficialų tyrimą</w:t>
            </w:r>
            <w:r w:rsidRPr="001A7397">
              <w:rPr>
                <w:rFonts w:ascii="Times New Roman" w:hAnsi="Times New Roman"/>
              </w:rPr>
              <w:t xml:space="preserve">) nagrinėjimu kompetentingame teisme nepriklausomai nuo teismo proceso baigties ar </w:t>
            </w:r>
            <w:r w:rsidRPr="001A7397">
              <w:rPr>
                <w:rFonts w:ascii="Times New Roman" w:hAnsi="Times New Roman"/>
                <w:b/>
              </w:rPr>
              <w:t>Reikalavimo</w:t>
            </w:r>
            <w:r w:rsidRPr="001A7397">
              <w:rPr>
                <w:rFonts w:ascii="Times New Roman" w:hAnsi="Times New Roman"/>
              </w:rPr>
              <w:t xml:space="preserve"> tenkinimo. </w:t>
            </w:r>
          </w:p>
          <w:p w14:paraId="44C98C8A" w14:textId="77777777" w:rsidR="00F409CB" w:rsidRPr="001A7397" w:rsidRDefault="00F409CB" w:rsidP="00F409CB">
            <w:pPr>
              <w:spacing w:after="0" w:line="240" w:lineRule="auto"/>
              <w:jc w:val="both"/>
              <w:rPr>
                <w:rFonts w:ascii="Times New Roman" w:hAnsi="Times New Roman"/>
              </w:rPr>
            </w:pPr>
            <w:r w:rsidRPr="001A7397">
              <w:rPr>
                <w:rFonts w:ascii="Times New Roman" w:hAnsi="Times New Roman"/>
                <w:b/>
              </w:rPr>
              <w:t>Bylinėjimosi išlaidos</w:t>
            </w:r>
            <w:r w:rsidRPr="001A7397">
              <w:rPr>
                <w:rFonts w:ascii="Times New Roman" w:hAnsi="Times New Roman"/>
              </w:rPr>
              <w:t xml:space="preserve"> taip pat apima žyminį mokestį.</w:t>
            </w:r>
          </w:p>
        </w:tc>
      </w:tr>
      <w:tr w:rsidR="00F409CB" w:rsidRPr="001A7397" w14:paraId="30D27560" w14:textId="77777777" w:rsidTr="001C1CFA">
        <w:trPr>
          <w:gridBefore w:val="1"/>
          <w:wBefore w:w="6" w:type="dxa"/>
          <w:jc w:val="center"/>
        </w:trPr>
        <w:tc>
          <w:tcPr>
            <w:tcW w:w="9912" w:type="dxa"/>
            <w:gridSpan w:val="3"/>
            <w:shd w:val="clear" w:color="auto" w:fill="F2F2F2"/>
          </w:tcPr>
          <w:p w14:paraId="30DD31F6" w14:textId="77777777" w:rsidR="00F409CB" w:rsidRPr="001A7397" w:rsidRDefault="00F409CB" w:rsidP="00F409CB">
            <w:pPr>
              <w:spacing w:after="0" w:line="240" w:lineRule="auto"/>
              <w:jc w:val="center"/>
              <w:rPr>
                <w:rFonts w:ascii="Times New Roman" w:hAnsi="Times New Roman"/>
                <w:b/>
              </w:rPr>
            </w:pPr>
            <w:r w:rsidRPr="001A7397">
              <w:rPr>
                <w:rFonts w:ascii="Times New Roman" w:hAnsi="Times New Roman"/>
                <w:b/>
              </w:rPr>
              <w:t>Neteisėtas veiksmas</w:t>
            </w:r>
          </w:p>
        </w:tc>
      </w:tr>
      <w:tr w:rsidR="00F409CB" w:rsidRPr="001A7397" w14:paraId="66AD2CEB" w14:textId="77777777" w:rsidTr="001C1CFA">
        <w:trPr>
          <w:gridBefore w:val="1"/>
          <w:wBefore w:w="6" w:type="dxa"/>
          <w:jc w:val="center"/>
        </w:trPr>
        <w:tc>
          <w:tcPr>
            <w:tcW w:w="1217" w:type="dxa"/>
            <w:shd w:val="clear" w:color="auto" w:fill="auto"/>
          </w:tcPr>
          <w:p w14:paraId="14EDA78A" w14:textId="77777777" w:rsidR="00F409CB" w:rsidRPr="001A7397" w:rsidRDefault="00F409CB" w:rsidP="00F409CB">
            <w:pPr>
              <w:pStyle w:val="Pagrindiniotekstotrauka"/>
              <w:spacing w:after="0"/>
              <w:ind w:left="0"/>
              <w:jc w:val="center"/>
              <w:rPr>
                <w:sz w:val="22"/>
                <w:szCs w:val="22"/>
              </w:rPr>
            </w:pPr>
            <w:r w:rsidRPr="001A7397">
              <w:rPr>
                <w:sz w:val="22"/>
                <w:szCs w:val="22"/>
              </w:rPr>
              <w:t>9.4.</w:t>
            </w:r>
          </w:p>
        </w:tc>
        <w:tc>
          <w:tcPr>
            <w:tcW w:w="8695" w:type="dxa"/>
            <w:gridSpan w:val="2"/>
            <w:shd w:val="clear" w:color="auto" w:fill="auto"/>
            <w:vAlign w:val="center"/>
          </w:tcPr>
          <w:p w14:paraId="7C410D6E" w14:textId="77777777" w:rsidR="00F409CB" w:rsidRPr="001A7397" w:rsidRDefault="00F409CB" w:rsidP="00F409CB">
            <w:pPr>
              <w:spacing w:after="0" w:line="240" w:lineRule="auto"/>
              <w:jc w:val="both"/>
              <w:rPr>
                <w:rFonts w:ascii="Times New Roman" w:hAnsi="Times New Roman"/>
              </w:rPr>
            </w:pPr>
            <w:r w:rsidRPr="001A7397">
              <w:rPr>
                <w:rFonts w:ascii="Times New Roman" w:hAnsi="Times New Roman"/>
                <w:b/>
              </w:rPr>
              <w:t>Neteisėtas veiksmas</w:t>
            </w:r>
            <w:r w:rsidRPr="001A7397">
              <w:rPr>
                <w:rFonts w:ascii="Times New Roman" w:hAnsi="Times New Roman"/>
              </w:rPr>
              <w:t xml:space="preserve"> reiškia bet kokią faktinę, tariamą ar galimą klaidą, klaidinantį pareiškimą, veikimą, neveikimą, neatsargumą (įskaitant didelį neatsargumą), pareigos pažeidimą (numatytą teisės aktais ar kitaip reglamentuotą), konfidencialumo pažeidimą, įgaliojimų viršijimą dėl </w:t>
            </w:r>
            <w:r w:rsidRPr="001A7397">
              <w:rPr>
                <w:rFonts w:ascii="Times New Roman" w:hAnsi="Times New Roman"/>
                <w:b/>
                <w:color w:val="000000"/>
              </w:rPr>
              <w:t>Apdraustojo</w:t>
            </w:r>
            <w:r w:rsidRPr="001A7397">
              <w:rPr>
                <w:rFonts w:ascii="Times New Roman" w:hAnsi="Times New Roman"/>
              </w:rPr>
              <w:t xml:space="preserve"> viešųjų pirkimų planavimo, pasirengimo jiems, viešųjų pirkimų atlikimo</w:t>
            </w:r>
            <w:r w:rsidRPr="001A7397">
              <w:rPr>
                <w:rFonts w:ascii="Times New Roman" w:hAnsi="Times New Roman"/>
                <w:b/>
              </w:rPr>
              <w:t xml:space="preserve"> </w:t>
            </w:r>
            <w:r w:rsidRPr="001A7397">
              <w:rPr>
                <w:rFonts w:ascii="Times New Roman" w:hAnsi="Times New Roman"/>
                <w:color w:val="000000"/>
              </w:rPr>
              <w:t>ar pagalbinės viešųjų pirkimų veiklos</w:t>
            </w:r>
            <w:r w:rsidRPr="001A7397">
              <w:rPr>
                <w:rFonts w:ascii="Times New Roman" w:hAnsi="Times New Roman"/>
              </w:rPr>
              <w:t xml:space="preserve">. </w:t>
            </w:r>
          </w:p>
        </w:tc>
      </w:tr>
      <w:tr w:rsidR="00F409CB" w:rsidRPr="001A7397" w14:paraId="6E2AACBF" w14:textId="77777777" w:rsidTr="001C1CFA">
        <w:trPr>
          <w:gridBefore w:val="1"/>
          <w:wBefore w:w="6" w:type="dxa"/>
          <w:jc w:val="center"/>
        </w:trPr>
        <w:tc>
          <w:tcPr>
            <w:tcW w:w="9912" w:type="dxa"/>
            <w:gridSpan w:val="3"/>
            <w:shd w:val="clear" w:color="auto" w:fill="F2F2F2"/>
          </w:tcPr>
          <w:p w14:paraId="1CA12C3C" w14:textId="77777777" w:rsidR="00F409CB" w:rsidRPr="001A7397" w:rsidRDefault="00F409CB" w:rsidP="00F409CB">
            <w:pPr>
              <w:spacing w:after="0" w:line="240" w:lineRule="auto"/>
              <w:jc w:val="center"/>
              <w:rPr>
                <w:rFonts w:ascii="Times New Roman" w:hAnsi="Times New Roman"/>
                <w:b/>
              </w:rPr>
            </w:pPr>
            <w:r w:rsidRPr="001A7397">
              <w:rPr>
                <w:rFonts w:ascii="Times New Roman" w:hAnsi="Times New Roman"/>
                <w:b/>
              </w:rPr>
              <w:t>Oficialus tyrimas</w:t>
            </w:r>
          </w:p>
        </w:tc>
      </w:tr>
      <w:tr w:rsidR="00F409CB" w:rsidRPr="001A7397" w14:paraId="55FFFC7E" w14:textId="77777777" w:rsidTr="001C1CFA">
        <w:trPr>
          <w:gridBefore w:val="1"/>
          <w:wBefore w:w="6" w:type="dxa"/>
          <w:jc w:val="center"/>
        </w:trPr>
        <w:tc>
          <w:tcPr>
            <w:tcW w:w="1217" w:type="dxa"/>
            <w:shd w:val="clear" w:color="auto" w:fill="auto"/>
          </w:tcPr>
          <w:p w14:paraId="76320901" w14:textId="77777777" w:rsidR="00F409CB" w:rsidRPr="001A7397" w:rsidRDefault="00F409CB" w:rsidP="00F409CB">
            <w:pPr>
              <w:pStyle w:val="Pagrindiniotekstotrauka"/>
              <w:spacing w:after="0"/>
              <w:ind w:left="0"/>
              <w:jc w:val="center"/>
              <w:rPr>
                <w:sz w:val="22"/>
                <w:szCs w:val="22"/>
              </w:rPr>
            </w:pPr>
            <w:r w:rsidRPr="001A7397">
              <w:rPr>
                <w:sz w:val="22"/>
                <w:szCs w:val="22"/>
              </w:rPr>
              <w:t>9.5.</w:t>
            </w:r>
          </w:p>
        </w:tc>
        <w:tc>
          <w:tcPr>
            <w:tcW w:w="8695" w:type="dxa"/>
            <w:gridSpan w:val="2"/>
            <w:shd w:val="clear" w:color="auto" w:fill="auto"/>
            <w:vAlign w:val="center"/>
          </w:tcPr>
          <w:p w14:paraId="789061AC" w14:textId="77777777" w:rsidR="00F409CB" w:rsidRPr="001A7397" w:rsidRDefault="00F409CB" w:rsidP="00F409CB">
            <w:pPr>
              <w:spacing w:after="0" w:line="240" w:lineRule="auto"/>
              <w:jc w:val="both"/>
              <w:rPr>
                <w:rFonts w:ascii="Times New Roman" w:hAnsi="Times New Roman"/>
              </w:rPr>
            </w:pPr>
            <w:r w:rsidRPr="001A7397">
              <w:rPr>
                <w:rFonts w:ascii="Times New Roman" w:hAnsi="Times New Roman"/>
                <w:b/>
              </w:rPr>
              <w:t>Apdraustojo</w:t>
            </w:r>
            <w:r w:rsidRPr="001A7397">
              <w:rPr>
                <w:rFonts w:ascii="Times New Roman" w:hAnsi="Times New Roman"/>
              </w:rPr>
              <w:t xml:space="preserve"> veiklos išorinis oficialus tyrimas ar nagrinėjimas, kurį atlieka kompetentingos valstybės ar vietos valdžios institucijų ar įstaigų įgalioti organai (pareigūnai) ir kuris pradėtas įstatymų nustatyta tvarka</w:t>
            </w:r>
            <w:r w:rsidRPr="001A7397">
              <w:rPr>
                <w:rFonts w:ascii="Times New Roman" w:eastAsia="Times New Roman" w:hAnsi="Times New Roman"/>
                <w:lang w:eastAsia="lt-LT"/>
              </w:rPr>
              <w:t xml:space="preserve"> pateikus </w:t>
            </w:r>
            <w:r w:rsidRPr="001A7397">
              <w:rPr>
                <w:rFonts w:ascii="Times New Roman" w:eastAsia="Times New Roman" w:hAnsi="Times New Roman"/>
                <w:b/>
                <w:lang w:eastAsia="lt-LT"/>
              </w:rPr>
              <w:t>Apdraustajam</w:t>
            </w:r>
            <w:r w:rsidRPr="001A7397">
              <w:rPr>
                <w:rFonts w:ascii="Times New Roman" w:eastAsia="Times New Roman" w:hAnsi="Times New Roman"/>
                <w:lang w:eastAsia="lt-LT"/>
              </w:rPr>
              <w:t xml:space="preserve"> rašytinį kvietimą dalyvauti susirinkime, posėdyje ar apklausoje, traukiant </w:t>
            </w:r>
            <w:r w:rsidRPr="001A7397">
              <w:rPr>
                <w:rFonts w:ascii="Times New Roman" w:hAnsi="Times New Roman"/>
                <w:b/>
              </w:rPr>
              <w:t>Apdraustąjį</w:t>
            </w:r>
            <w:r w:rsidRPr="001A7397">
              <w:rPr>
                <w:rFonts w:ascii="Times New Roman" w:hAnsi="Times New Roman"/>
              </w:rPr>
              <w:t xml:space="preserve"> atsakomybėn, paaiškėjus civilinės atsakomybės taikymo klausimams ar kitais Lietuvos Respublikos įstatymų numatytais atvejais, kai teisės aktų nustatyta tvarka atsakomybėn traukiamas už tai atsakingas </w:t>
            </w:r>
            <w:r w:rsidRPr="001A7397">
              <w:rPr>
                <w:rFonts w:ascii="Times New Roman" w:hAnsi="Times New Roman"/>
                <w:b/>
              </w:rPr>
              <w:t>Apdraustasis.</w:t>
            </w:r>
          </w:p>
        </w:tc>
      </w:tr>
      <w:tr w:rsidR="00F409CB" w:rsidRPr="001A7397" w14:paraId="347B8C6E" w14:textId="77777777" w:rsidTr="001C1CFA">
        <w:trPr>
          <w:gridBefore w:val="1"/>
          <w:wBefore w:w="6" w:type="dxa"/>
          <w:jc w:val="center"/>
        </w:trPr>
        <w:tc>
          <w:tcPr>
            <w:tcW w:w="9912" w:type="dxa"/>
            <w:gridSpan w:val="3"/>
            <w:shd w:val="clear" w:color="auto" w:fill="F2F2F2"/>
          </w:tcPr>
          <w:p w14:paraId="58865519" w14:textId="77777777" w:rsidR="00F409CB" w:rsidRPr="001A7397" w:rsidRDefault="00F409CB" w:rsidP="00F409CB">
            <w:pPr>
              <w:spacing w:after="0" w:line="240" w:lineRule="auto"/>
              <w:jc w:val="center"/>
              <w:rPr>
                <w:rFonts w:ascii="Times New Roman" w:hAnsi="Times New Roman"/>
                <w:b/>
              </w:rPr>
            </w:pPr>
            <w:r w:rsidRPr="001A7397">
              <w:rPr>
                <w:rFonts w:ascii="Times New Roman" w:hAnsi="Times New Roman"/>
                <w:b/>
              </w:rPr>
              <w:t>Teisinio atstovavimo išlaidos</w:t>
            </w:r>
          </w:p>
        </w:tc>
      </w:tr>
      <w:tr w:rsidR="00F409CB" w:rsidRPr="001A7397" w14:paraId="0FFC5F4C" w14:textId="77777777" w:rsidTr="001C1CFA">
        <w:trPr>
          <w:gridBefore w:val="1"/>
          <w:wBefore w:w="6" w:type="dxa"/>
          <w:jc w:val="center"/>
        </w:trPr>
        <w:tc>
          <w:tcPr>
            <w:tcW w:w="1217" w:type="dxa"/>
            <w:shd w:val="clear" w:color="auto" w:fill="auto"/>
          </w:tcPr>
          <w:p w14:paraId="02C72477" w14:textId="77777777" w:rsidR="00F409CB" w:rsidRPr="001A7397" w:rsidRDefault="00F409CB" w:rsidP="00F409CB">
            <w:pPr>
              <w:pStyle w:val="Pagrindiniotekstotrauka"/>
              <w:spacing w:after="0"/>
              <w:ind w:left="0"/>
              <w:jc w:val="center"/>
              <w:rPr>
                <w:sz w:val="22"/>
                <w:szCs w:val="22"/>
              </w:rPr>
            </w:pPr>
            <w:r w:rsidRPr="001A7397">
              <w:rPr>
                <w:sz w:val="22"/>
                <w:szCs w:val="22"/>
              </w:rPr>
              <w:t>9.6.</w:t>
            </w:r>
          </w:p>
        </w:tc>
        <w:tc>
          <w:tcPr>
            <w:tcW w:w="8695" w:type="dxa"/>
            <w:gridSpan w:val="2"/>
            <w:shd w:val="clear" w:color="auto" w:fill="auto"/>
            <w:vAlign w:val="center"/>
          </w:tcPr>
          <w:p w14:paraId="2CCEAE2A" w14:textId="77777777" w:rsidR="00F409CB" w:rsidRPr="001A7397" w:rsidRDefault="00F409CB" w:rsidP="00F409CB">
            <w:pPr>
              <w:spacing w:after="0" w:line="240" w:lineRule="auto"/>
              <w:jc w:val="both"/>
              <w:rPr>
                <w:rFonts w:ascii="Times New Roman" w:hAnsi="Times New Roman"/>
              </w:rPr>
            </w:pPr>
            <w:r w:rsidRPr="001A7397">
              <w:rPr>
                <w:rFonts w:ascii="Times New Roman" w:hAnsi="Times New Roman"/>
              </w:rPr>
              <w:t xml:space="preserve">Pagrįsti ir būtini bei su Draudiku iš anksto suderinti teisiniai ir kiti susiję profesiniai mokėjimai, honorarai (išskyrus bet kokį užmokestį </w:t>
            </w:r>
            <w:r w:rsidRPr="001A7397">
              <w:rPr>
                <w:rFonts w:ascii="Times New Roman" w:hAnsi="Times New Roman"/>
                <w:b/>
              </w:rPr>
              <w:t>Apdraustajam</w:t>
            </w:r>
            <w:r w:rsidRPr="001A7397">
              <w:rPr>
                <w:rFonts w:ascii="Times New Roman" w:hAnsi="Times New Roman"/>
              </w:rPr>
              <w:t xml:space="preserve">), kuriuos </w:t>
            </w:r>
            <w:r w:rsidRPr="001A7397">
              <w:rPr>
                <w:rFonts w:ascii="Times New Roman" w:hAnsi="Times New Roman"/>
                <w:b/>
                <w:bCs/>
              </w:rPr>
              <w:t>Apdraustasis</w:t>
            </w:r>
            <w:r w:rsidRPr="001A7397">
              <w:rPr>
                <w:rFonts w:ascii="Times New Roman" w:hAnsi="Times New Roman"/>
              </w:rPr>
              <w:t xml:space="preserve"> patiria jį </w:t>
            </w:r>
            <w:r w:rsidRPr="001A7397">
              <w:rPr>
                <w:rFonts w:ascii="Times New Roman" w:hAnsi="Times New Roman"/>
              </w:rPr>
              <w:lastRenderedPageBreak/>
              <w:t xml:space="preserve">atstovaujant </w:t>
            </w:r>
            <w:r w:rsidRPr="001A7397">
              <w:rPr>
                <w:rFonts w:ascii="Times New Roman" w:hAnsi="Times New Roman"/>
                <w:b/>
                <w:bCs/>
              </w:rPr>
              <w:t>Oficialaus tyrimo</w:t>
            </w:r>
            <w:r w:rsidRPr="001A7397">
              <w:rPr>
                <w:rFonts w:ascii="Times New Roman" w:hAnsi="Times New Roman"/>
              </w:rPr>
              <w:t xml:space="preserve"> metu. </w:t>
            </w:r>
            <w:r w:rsidRPr="001A7397">
              <w:rPr>
                <w:rFonts w:ascii="Times New Roman" w:hAnsi="Times New Roman"/>
                <w:b/>
                <w:bCs/>
              </w:rPr>
              <w:t>Teisinio atstovavimo išlaidos</w:t>
            </w:r>
            <w:r w:rsidRPr="001A7397">
              <w:rPr>
                <w:rFonts w:ascii="Times New Roman" w:hAnsi="Times New Roman"/>
              </w:rPr>
              <w:t xml:space="preserve"> taip pat apima pagrįstus bei su Draudiku iš anksto suderintus ir Draudiko patvirtintus mokėjimus ir sąnaudas, susijusius su </w:t>
            </w:r>
            <w:r w:rsidRPr="001A7397">
              <w:rPr>
                <w:rFonts w:ascii="Times New Roman" w:hAnsi="Times New Roman"/>
                <w:b/>
                <w:bCs/>
              </w:rPr>
              <w:t>Oficialaus tyrimo</w:t>
            </w:r>
            <w:r w:rsidRPr="001A7397">
              <w:rPr>
                <w:rFonts w:ascii="Times New Roman" w:hAnsi="Times New Roman"/>
              </w:rPr>
              <w:t xml:space="preserve"> nagrinėjimu kompetentingoje ikiteisminio nagrinėjimo institucijoje ar kompetentingame teisme nepriklausomai nuo teismo proceso ar ikiteisminio nagrinėjimo procedūrų baigties ar </w:t>
            </w:r>
            <w:r w:rsidRPr="001A7397">
              <w:rPr>
                <w:rFonts w:ascii="Times New Roman" w:hAnsi="Times New Roman"/>
                <w:b/>
                <w:bCs/>
              </w:rPr>
              <w:t>Oficialaus tyrimo</w:t>
            </w:r>
            <w:r w:rsidRPr="001A7397">
              <w:rPr>
                <w:rFonts w:ascii="Times New Roman" w:hAnsi="Times New Roman"/>
              </w:rPr>
              <w:t xml:space="preserve"> baigties.</w:t>
            </w:r>
          </w:p>
        </w:tc>
      </w:tr>
      <w:tr w:rsidR="00F409CB" w:rsidRPr="001A7397" w14:paraId="49BA2AAD" w14:textId="77777777" w:rsidTr="001C1CFA">
        <w:trPr>
          <w:gridBefore w:val="1"/>
          <w:wBefore w:w="6" w:type="dxa"/>
          <w:jc w:val="center"/>
        </w:trPr>
        <w:tc>
          <w:tcPr>
            <w:tcW w:w="9912" w:type="dxa"/>
            <w:gridSpan w:val="3"/>
            <w:shd w:val="clear" w:color="auto" w:fill="F2F2F2"/>
          </w:tcPr>
          <w:p w14:paraId="5FE0AF83" w14:textId="77777777" w:rsidR="00F409CB" w:rsidRPr="001A7397" w:rsidRDefault="00F409CB" w:rsidP="00F409CB">
            <w:pPr>
              <w:spacing w:after="0" w:line="240" w:lineRule="auto"/>
              <w:ind w:left="360"/>
              <w:jc w:val="center"/>
              <w:rPr>
                <w:rFonts w:ascii="Times New Roman" w:hAnsi="Times New Roman"/>
                <w:b/>
              </w:rPr>
            </w:pPr>
            <w:r w:rsidRPr="001A7397">
              <w:rPr>
                <w:rFonts w:ascii="Times New Roman" w:hAnsi="Times New Roman"/>
                <w:b/>
              </w:rPr>
              <w:lastRenderedPageBreak/>
              <w:t>10. Nedraudžiamieji įvykiai</w:t>
            </w:r>
          </w:p>
        </w:tc>
      </w:tr>
      <w:tr w:rsidR="00F409CB" w:rsidRPr="001A7397" w14:paraId="65550805" w14:textId="77777777" w:rsidTr="001C1CFA">
        <w:trPr>
          <w:gridBefore w:val="1"/>
          <w:wBefore w:w="6" w:type="dxa"/>
          <w:jc w:val="center"/>
        </w:trPr>
        <w:tc>
          <w:tcPr>
            <w:tcW w:w="9912" w:type="dxa"/>
            <w:gridSpan w:val="3"/>
            <w:shd w:val="clear" w:color="auto" w:fill="F2F2F2"/>
          </w:tcPr>
          <w:p w14:paraId="060412E1" w14:textId="77777777" w:rsidR="00F409CB" w:rsidRPr="001A7397" w:rsidRDefault="00F409CB" w:rsidP="00F409CB">
            <w:pPr>
              <w:spacing w:after="0" w:line="240" w:lineRule="auto"/>
              <w:jc w:val="center"/>
              <w:rPr>
                <w:rFonts w:ascii="Times New Roman" w:hAnsi="Times New Roman"/>
                <w:b/>
              </w:rPr>
            </w:pPr>
            <w:r w:rsidRPr="001A7397">
              <w:rPr>
                <w:rFonts w:ascii="Times New Roman" w:hAnsi="Times New Roman"/>
                <w:b/>
              </w:rPr>
              <w:t>Elgesys</w:t>
            </w:r>
          </w:p>
        </w:tc>
      </w:tr>
      <w:tr w:rsidR="00F409CB" w:rsidRPr="001A7397" w14:paraId="1C90A092" w14:textId="77777777" w:rsidTr="001C1CFA">
        <w:trPr>
          <w:gridBefore w:val="1"/>
          <w:wBefore w:w="6" w:type="dxa"/>
          <w:jc w:val="center"/>
        </w:trPr>
        <w:tc>
          <w:tcPr>
            <w:tcW w:w="1217" w:type="dxa"/>
            <w:shd w:val="clear" w:color="auto" w:fill="auto"/>
          </w:tcPr>
          <w:p w14:paraId="0A219032" w14:textId="77777777" w:rsidR="00F409CB" w:rsidRPr="001A7397" w:rsidRDefault="00F409CB" w:rsidP="00F409CB">
            <w:pPr>
              <w:pStyle w:val="Pagrindiniotekstotrauka"/>
              <w:spacing w:after="0"/>
              <w:ind w:left="0"/>
              <w:jc w:val="center"/>
              <w:rPr>
                <w:sz w:val="22"/>
                <w:szCs w:val="22"/>
              </w:rPr>
            </w:pPr>
            <w:r w:rsidRPr="001A7397">
              <w:rPr>
                <w:sz w:val="22"/>
                <w:szCs w:val="22"/>
              </w:rPr>
              <w:t>10.1.</w:t>
            </w:r>
          </w:p>
        </w:tc>
        <w:tc>
          <w:tcPr>
            <w:tcW w:w="8695" w:type="dxa"/>
            <w:gridSpan w:val="2"/>
            <w:shd w:val="clear" w:color="auto" w:fill="auto"/>
            <w:vAlign w:val="center"/>
          </w:tcPr>
          <w:p w14:paraId="44A5829D" w14:textId="77777777" w:rsidR="00F409CB" w:rsidRPr="001A7397" w:rsidRDefault="00F409CB" w:rsidP="00F409CB">
            <w:pPr>
              <w:spacing w:after="0" w:line="240" w:lineRule="auto"/>
              <w:jc w:val="both"/>
              <w:rPr>
                <w:rFonts w:ascii="Times New Roman" w:hAnsi="Times New Roman"/>
              </w:rPr>
            </w:pPr>
            <w:r w:rsidRPr="001A7397">
              <w:rPr>
                <w:rFonts w:ascii="Times New Roman" w:hAnsi="Times New Roman"/>
                <w:b/>
              </w:rPr>
              <w:t>Draudikas</w:t>
            </w:r>
            <w:r w:rsidRPr="001A7397">
              <w:rPr>
                <w:rFonts w:ascii="Times New Roman" w:hAnsi="Times New Roman"/>
              </w:rPr>
              <w:t xml:space="preserve"> neatlygins </w:t>
            </w:r>
            <w:r w:rsidRPr="001A7397">
              <w:rPr>
                <w:rFonts w:ascii="Times New Roman" w:hAnsi="Times New Roman"/>
                <w:b/>
              </w:rPr>
              <w:t>Nuostolių</w:t>
            </w:r>
            <w:r w:rsidRPr="001A7397">
              <w:rPr>
                <w:rFonts w:ascii="Times New Roman" w:hAnsi="Times New Roman"/>
              </w:rPr>
              <w:t xml:space="preserve">, kuriuos lėmė nesąžiningumas (asmeninė nauda), kuris buvo patirtas </w:t>
            </w:r>
            <w:r w:rsidRPr="001A7397">
              <w:rPr>
                <w:rFonts w:ascii="Times New Roman" w:hAnsi="Times New Roman"/>
                <w:b/>
              </w:rPr>
              <w:t xml:space="preserve">Apdraustojo </w:t>
            </w:r>
            <w:r w:rsidRPr="001A7397">
              <w:rPr>
                <w:rFonts w:ascii="Times New Roman" w:hAnsi="Times New Roman"/>
              </w:rPr>
              <w:t xml:space="preserve">ar jo vardu, kylantis iš ar priskirtinas tyčiniams nesąžiningiems ar tyčiniams apgaulingiems veiksmams ar neveikimui, tačiau </w:t>
            </w:r>
            <w:r w:rsidRPr="001A7397">
              <w:rPr>
                <w:rFonts w:ascii="Times New Roman" w:hAnsi="Times New Roman"/>
                <w:bCs/>
                <w:lang w:eastAsia="ru-RU"/>
              </w:rPr>
              <w:t xml:space="preserve">tik tuomet, jeigu tai bus nustatyta galutiniu, neapskundžiamu teismo sprendimu ar kita galutine neapskundžiama nutartimi ar raštišku tokio </w:t>
            </w:r>
            <w:r w:rsidRPr="001A7397">
              <w:rPr>
                <w:rFonts w:ascii="Times New Roman" w:hAnsi="Times New Roman"/>
                <w:b/>
                <w:bCs/>
                <w:lang w:eastAsia="ru-RU"/>
              </w:rPr>
              <w:t>Apdraustojo</w:t>
            </w:r>
            <w:r w:rsidRPr="001A7397">
              <w:rPr>
                <w:rFonts w:ascii="Times New Roman" w:hAnsi="Times New Roman"/>
                <w:bCs/>
                <w:lang w:eastAsia="ru-RU"/>
              </w:rPr>
              <w:t xml:space="preserve"> prisipažinimu, kad atitinkamas elgesys iš tiesų įvyko</w:t>
            </w:r>
            <w:r w:rsidRPr="001A7397">
              <w:rPr>
                <w:rFonts w:ascii="Times New Roman" w:hAnsi="Times New Roman"/>
              </w:rPr>
              <w:t>.</w:t>
            </w:r>
          </w:p>
        </w:tc>
      </w:tr>
      <w:tr w:rsidR="00F409CB" w:rsidRPr="001A7397" w14:paraId="2FBCF671" w14:textId="77777777" w:rsidTr="001C1CFA">
        <w:trPr>
          <w:gridBefore w:val="1"/>
          <w:wBefore w:w="6" w:type="dxa"/>
          <w:jc w:val="center"/>
        </w:trPr>
        <w:tc>
          <w:tcPr>
            <w:tcW w:w="9912" w:type="dxa"/>
            <w:gridSpan w:val="3"/>
            <w:shd w:val="clear" w:color="auto" w:fill="F2F2F2"/>
          </w:tcPr>
          <w:p w14:paraId="736CCB37" w14:textId="77777777" w:rsidR="00F409CB" w:rsidRPr="001A7397" w:rsidRDefault="00F409CB" w:rsidP="00F409CB">
            <w:pPr>
              <w:spacing w:after="0" w:line="240" w:lineRule="auto"/>
              <w:jc w:val="center"/>
              <w:rPr>
                <w:rFonts w:ascii="Times New Roman" w:hAnsi="Times New Roman"/>
                <w:b/>
              </w:rPr>
            </w:pPr>
            <w:r w:rsidRPr="001A7397">
              <w:rPr>
                <w:rFonts w:ascii="Times New Roman" w:hAnsi="Times New Roman"/>
                <w:b/>
              </w:rPr>
              <w:t>Ankstesni Reikalavimai</w:t>
            </w:r>
          </w:p>
        </w:tc>
      </w:tr>
      <w:tr w:rsidR="00F409CB" w:rsidRPr="001A7397" w14:paraId="11DA1D2A" w14:textId="77777777" w:rsidTr="001C1CFA">
        <w:trPr>
          <w:gridBefore w:val="1"/>
          <w:wBefore w:w="6" w:type="dxa"/>
          <w:jc w:val="center"/>
        </w:trPr>
        <w:tc>
          <w:tcPr>
            <w:tcW w:w="1217" w:type="dxa"/>
            <w:shd w:val="clear" w:color="auto" w:fill="auto"/>
          </w:tcPr>
          <w:p w14:paraId="7F471175" w14:textId="77777777" w:rsidR="00F409CB" w:rsidRPr="001A7397" w:rsidRDefault="00F409CB" w:rsidP="00F409CB">
            <w:pPr>
              <w:pStyle w:val="Pagrindiniotekstotrauka"/>
              <w:spacing w:after="0"/>
              <w:ind w:left="0"/>
              <w:jc w:val="center"/>
              <w:rPr>
                <w:sz w:val="22"/>
                <w:szCs w:val="22"/>
              </w:rPr>
            </w:pPr>
            <w:r w:rsidRPr="001A7397">
              <w:rPr>
                <w:sz w:val="22"/>
                <w:szCs w:val="22"/>
              </w:rPr>
              <w:t>10.2.</w:t>
            </w:r>
          </w:p>
        </w:tc>
        <w:tc>
          <w:tcPr>
            <w:tcW w:w="8695" w:type="dxa"/>
            <w:gridSpan w:val="2"/>
            <w:shd w:val="clear" w:color="auto" w:fill="auto"/>
            <w:vAlign w:val="center"/>
          </w:tcPr>
          <w:p w14:paraId="6475AF7C" w14:textId="77777777" w:rsidR="00F409CB" w:rsidRPr="001A7397" w:rsidRDefault="00F409CB" w:rsidP="00F409CB">
            <w:pPr>
              <w:spacing w:after="0" w:line="240" w:lineRule="auto"/>
              <w:jc w:val="both"/>
              <w:rPr>
                <w:rFonts w:ascii="Times New Roman" w:hAnsi="Times New Roman"/>
                <w:color w:val="000000"/>
              </w:rPr>
            </w:pPr>
            <w:r w:rsidRPr="001A7397">
              <w:rPr>
                <w:rFonts w:ascii="Times New Roman" w:hAnsi="Times New Roman"/>
              </w:rPr>
              <w:t xml:space="preserve">Bet kokie veiksmai, dėl kurių prieš draudimo sutarties įsigaliojimo dieną pradėtas tyrimas ar teisminis, ar bet koks kitas reguliavimo procesas, į kuriuos įtrauktas </w:t>
            </w:r>
            <w:r w:rsidRPr="001A7397">
              <w:rPr>
                <w:rFonts w:ascii="Times New Roman" w:hAnsi="Times New Roman"/>
                <w:b/>
              </w:rPr>
              <w:t xml:space="preserve">Apdraustasis </w:t>
            </w:r>
            <w:r w:rsidRPr="001A7397">
              <w:rPr>
                <w:rFonts w:ascii="Times New Roman" w:hAnsi="Times New Roman"/>
              </w:rPr>
              <w:t xml:space="preserve">dėl </w:t>
            </w:r>
            <w:r w:rsidRPr="001A7397">
              <w:rPr>
                <w:rFonts w:ascii="Times New Roman" w:hAnsi="Times New Roman"/>
                <w:b/>
              </w:rPr>
              <w:t>Reikalavimų</w:t>
            </w:r>
            <w:r w:rsidRPr="001A7397">
              <w:rPr>
                <w:rFonts w:ascii="Times New Roman" w:hAnsi="Times New Roman"/>
              </w:rPr>
              <w:t xml:space="preserve">, susijusių </w:t>
            </w:r>
            <w:r w:rsidRPr="001A7397">
              <w:rPr>
                <w:rFonts w:ascii="Times New Roman" w:hAnsi="Times New Roman"/>
                <w:color w:val="000000"/>
              </w:rPr>
              <w:t xml:space="preserve">su </w:t>
            </w:r>
            <w:r w:rsidRPr="001A7397">
              <w:rPr>
                <w:rFonts w:ascii="Times New Roman" w:hAnsi="Times New Roman"/>
                <w:b/>
                <w:color w:val="000000"/>
              </w:rPr>
              <w:t>Apdraustojo</w:t>
            </w:r>
            <w:r w:rsidRPr="001A7397">
              <w:rPr>
                <w:rFonts w:ascii="Times New Roman" w:hAnsi="Times New Roman"/>
              </w:rPr>
              <w:t xml:space="preserve"> viešųjų pirkimų planavimu, pasirengimu jiems, viešųjų pirkimų atlikimu</w:t>
            </w:r>
            <w:r w:rsidRPr="001A7397">
              <w:rPr>
                <w:rFonts w:ascii="Times New Roman" w:hAnsi="Times New Roman"/>
                <w:b/>
              </w:rPr>
              <w:t xml:space="preserve"> </w:t>
            </w:r>
            <w:r w:rsidRPr="001A7397">
              <w:rPr>
                <w:rFonts w:ascii="Times New Roman" w:hAnsi="Times New Roman"/>
                <w:color w:val="000000"/>
              </w:rPr>
              <w:t>ar pagalbinės viešųjų pirkimų veiklos.</w:t>
            </w:r>
          </w:p>
        </w:tc>
      </w:tr>
      <w:tr w:rsidR="00F409CB" w:rsidRPr="001A7397" w14:paraId="70E02F4E" w14:textId="77777777" w:rsidTr="001C1CFA">
        <w:trPr>
          <w:gridBefore w:val="1"/>
          <w:wBefore w:w="6" w:type="dxa"/>
          <w:jc w:val="center"/>
        </w:trPr>
        <w:tc>
          <w:tcPr>
            <w:tcW w:w="9912" w:type="dxa"/>
            <w:gridSpan w:val="3"/>
            <w:shd w:val="clear" w:color="auto" w:fill="F2F2F2"/>
          </w:tcPr>
          <w:p w14:paraId="779D840F" w14:textId="77777777" w:rsidR="00F409CB" w:rsidRPr="001A7397" w:rsidRDefault="00F409CB" w:rsidP="00F409CB">
            <w:pPr>
              <w:spacing w:after="0" w:line="240" w:lineRule="auto"/>
              <w:jc w:val="center"/>
              <w:rPr>
                <w:rFonts w:ascii="Times New Roman" w:hAnsi="Times New Roman"/>
              </w:rPr>
            </w:pPr>
            <w:r w:rsidRPr="001A7397">
              <w:rPr>
                <w:rFonts w:ascii="Times New Roman" w:hAnsi="Times New Roman"/>
                <w:b/>
              </w:rPr>
              <w:t>Žala turtui, žala sveikatai</w:t>
            </w:r>
          </w:p>
        </w:tc>
      </w:tr>
      <w:tr w:rsidR="00F409CB" w:rsidRPr="001A7397" w14:paraId="488CD3DD" w14:textId="77777777" w:rsidTr="001C1CFA">
        <w:trPr>
          <w:gridBefore w:val="1"/>
          <w:wBefore w:w="6" w:type="dxa"/>
          <w:jc w:val="center"/>
        </w:trPr>
        <w:tc>
          <w:tcPr>
            <w:tcW w:w="1217" w:type="dxa"/>
            <w:shd w:val="clear" w:color="auto" w:fill="auto"/>
          </w:tcPr>
          <w:p w14:paraId="6383A6EA" w14:textId="77777777" w:rsidR="00F409CB" w:rsidRPr="001A7397" w:rsidRDefault="00F409CB" w:rsidP="00F409CB">
            <w:pPr>
              <w:pStyle w:val="Pagrindiniotekstotrauka"/>
              <w:spacing w:after="0"/>
              <w:ind w:left="0"/>
              <w:jc w:val="center"/>
              <w:rPr>
                <w:sz w:val="22"/>
                <w:szCs w:val="22"/>
              </w:rPr>
            </w:pPr>
            <w:r w:rsidRPr="001A7397">
              <w:rPr>
                <w:sz w:val="22"/>
                <w:szCs w:val="22"/>
              </w:rPr>
              <w:t>10.3.</w:t>
            </w:r>
          </w:p>
        </w:tc>
        <w:tc>
          <w:tcPr>
            <w:tcW w:w="8695" w:type="dxa"/>
            <w:gridSpan w:val="2"/>
            <w:shd w:val="clear" w:color="auto" w:fill="auto"/>
            <w:vAlign w:val="center"/>
          </w:tcPr>
          <w:p w14:paraId="4CA74848" w14:textId="77777777" w:rsidR="00F409CB" w:rsidRPr="001A7397" w:rsidRDefault="00F409CB" w:rsidP="00F409CB">
            <w:pPr>
              <w:spacing w:after="0" w:line="240" w:lineRule="auto"/>
              <w:jc w:val="both"/>
              <w:rPr>
                <w:rFonts w:ascii="Times New Roman" w:hAnsi="Times New Roman"/>
              </w:rPr>
            </w:pPr>
            <w:r w:rsidRPr="001A7397">
              <w:rPr>
                <w:rFonts w:ascii="Times New Roman" w:hAnsi="Times New Roman"/>
                <w:b/>
              </w:rPr>
              <w:t>Draudikas</w:t>
            </w:r>
            <w:r w:rsidRPr="001A7397">
              <w:rPr>
                <w:rFonts w:ascii="Times New Roman" w:hAnsi="Times New Roman"/>
              </w:rPr>
              <w:t xml:space="preserve"> neatlygins </w:t>
            </w:r>
            <w:r w:rsidRPr="001A7397">
              <w:rPr>
                <w:rFonts w:ascii="Times New Roman" w:hAnsi="Times New Roman"/>
                <w:b/>
              </w:rPr>
              <w:t>Nuostolių,</w:t>
            </w:r>
            <w:r w:rsidRPr="001A7397">
              <w:rPr>
                <w:rFonts w:ascii="Times New Roman" w:hAnsi="Times New Roman"/>
              </w:rPr>
              <w:t xml:space="preserve"> susijusių su bet kokiu </w:t>
            </w:r>
            <w:r w:rsidRPr="001A7397">
              <w:rPr>
                <w:rFonts w:ascii="Times New Roman" w:hAnsi="Times New Roman"/>
                <w:b/>
              </w:rPr>
              <w:t>Reikalavimu,</w:t>
            </w:r>
            <w:r w:rsidRPr="001A7397">
              <w:rPr>
                <w:rFonts w:ascii="Times New Roman" w:hAnsi="Times New Roman"/>
              </w:rPr>
              <w:t xml:space="preserve"> inicijuotu dėl žalos turtui ar žalos sveikatai, gyvybei.</w:t>
            </w:r>
          </w:p>
        </w:tc>
      </w:tr>
      <w:tr w:rsidR="00F409CB" w:rsidRPr="001A7397" w14:paraId="281E699C" w14:textId="77777777" w:rsidTr="001C1CFA">
        <w:trPr>
          <w:gridBefore w:val="1"/>
          <w:wBefore w:w="6" w:type="dxa"/>
          <w:jc w:val="center"/>
        </w:trPr>
        <w:tc>
          <w:tcPr>
            <w:tcW w:w="9912" w:type="dxa"/>
            <w:gridSpan w:val="3"/>
            <w:shd w:val="clear" w:color="auto" w:fill="F2F2F2"/>
          </w:tcPr>
          <w:p w14:paraId="5DA899BA" w14:textId="77777777" w:rsidR="00F409CB" w:rsidRPr="001A7397" w:rsidRDefault="00F409CB" w:rsidP="00F409CB">
            <w:pPr>
              <w:spacing w:after="0" w:line="240" w:lineRule="auto"/>
              <w:jc w:val="center"/>
              <w:rPr>
                <w:rFonts w:ascii="Times New Roman" w:hAnsi="Times New Roman"/>
                <w:b/>
              </w:rPr>
            </w:pPr>
            <w:r w:rsidRPr="001A7397">
              <w:rPr>
                <w:rFonts w:ascii="Times New Roman" w:hAnsi="Times New Roman"/>
                <w:b/>
              </w:rPr>
              <w:t>Duomenų apsaugos pažeidimai</w:t>
            </w:r>
          </w:p>
        </w:tc>
      </w:tr>
      <w:tr w:rsidR="00F409CB" w:rsidRPr="001A7397" w14:paraId="05C78542" w14:textId="77777777" w:rsidTr="001C1CFA">
        <w:trPr>
          <w:gridBefore w:val="1"/>
          <w:wBefore w:w="6" w:type="dxa"/>
          <w:jc w:val="center"/>
        </w:trPr>
        <w:tc>
          <w:tcPr>
            <w:tcW w:w="1217" w:type="dxa"/>
            <w:shd w:val="clear" w:color="auto" w:fill="auto"/>
          </w:tcPr>
          <w:p w14:paraId="31C654DF" w14:textId="77777777" w:rsidR="00F409CB" w:rsidRPr="001A7397" w:rsidRDefault="00F409CB" w:rsidP="00F409CB">
            <w:pPr>
              <w:pStyle w:val="Pagrindiniotekstotrauka"/>
              <w:spacing w:after="0"/>
              <w:ind w:left="0"/>
              <w:jc w:val="center"/>
              <w:rPr>
                <w:sz w:val="22"/>
                <w:szCs w:val="22"/>
              </w:rPr>
            </w:pPr>
            <w:r w:rsidRPr="001A7397">
              <w:rPr>
                <w:sz w:val="22"/>
                <w:szCs w:val="22"/>
              </w:rPr>
              <w:t>10.4.</w:t>
            </w:r>
          </w:p>
        </w:tc>
        <w:tc>
          <w:tcPr>
            <w:tcW w:w="8695" w:type="dxa"/>
            <w:gridSpan w:val="2"/>
            <w:shd w:val="clear" w:color="auto" w:fill="auto"/>
            <w:vAlign w:val="center"/>
          </w:tcPr>
          <w:p w14:paraId="20B2C8A1" w14:textId="77777777" w:rsidR="00F409CB" w:rsidRPr="001A7397" w:rsidRDefault="00F409CB" w:rsidP="00F409CB">
            <w:pPr>
              <w:spacing w:after="0" w:line="240" w:lineRule="auto"/>
              <w:jc w:val="both"/>
              <w:rPr>
                <w:rFonts w:ascii="Times New Roman" w:hAnsi="Times New Roman"/>
              </w:rPr>
            </w:pPr>
            <w:r w:rsidRPr="001A7397">
              <w:rPr>
                <w:rFonts w:ascii="Times New Roman" w:hAnsi="Times New Roman"/>
                <w:b/>
              </w:rPr>
              <w:t>Draudikas</w:t>
            </w:r>
            <w:r w:rsidRPr="001A7397">
              <w:rPr>
                <w:rFonts w:ascii="Times New Roman" w:hAnsi="Times New Roman"/>
              </w:rPr>
              <w:t xml:space="preserve"> neatlygins</w:t>
            </w:r>
            <w:r w:rsidRPr="001A7397">
              <w:rPr>
                <w:rFonts w:ascii="Times New Roman" w:hAnsi="Times New Roman"/>
                <w:b/>
              </w:rPr>
              <w:t xml:space="preserve"> Nuostolių</w:t>
            </w:r>
            <w:r w:rsidRPr="001A7397">
              <w:rPr>
                <w:rFonts w:ascii="Times New Roman" w:hAnsi="Times New Roman"/>
              </w:rPr>
              <w:t xml:space="preserve"> dėl bet kokio </w:t>
            </w:r>
            <w:r w:rsidRPr="001A7397">
              <w:rPr>
                <w:rFonts w:ascii="Times New Roman" w:hAnsi="Times New Roman"/>
                <w:b/>
              </w:rPr>
              <w:t>Reikalavimo</w:t>
            </w:r>
            <w:r w:rsidRPr="001A7397">
              <w:rPr>
                <w:rFonts w:ascii="Times New Roman" w:hAnsi="Times New Roman"/>
              </w:rPr>
              <w:t xml:space="preserve">, paremto, kylančio ar kuriuo nors kitu būdu tiesiogiai ir/ar netiesiogiai susijusio su Bendrojo duomenų apsaugos reglamento (BDAR) pažeidimais. </w:t>
            </w:r>
          </w:p>
        </w:tc>
      </w:tr>
      <w:tr w:rsidR="00F409CB" w:rsidRPr="001A7397" w14:paraId="605E873F" w14:textId="77777777" w:rsidTr="001C1CFA">
        <w:trPr>
          <w:jc w:val="center"/>
        </w:trPr>
        <w:tc>
          <w:tcPr>
            <w:tcW w:w="9918" w:type="dxa"/>
            <w:gridSpan w:val="4"/>
            <w:shd w:val="clear" w:color="auto" w:fill="F2F2F2"/>
          </w:tcPr>
          <w:p w14:paraId="524FF45D" w14:textId="77777777" w:rsidR="00F409CB" w:rsidRPr="001A7397" w:rsidRDefault="00F409CB" w:rsidP="00F409CB">
            <w:pPr>
              <w:spacing w:after="0" w:line="240" w:lineRule="auto"/>
              <w:jc w:val="center"/>
              <w:rPr>
                <w:rFonts w:ascii="Times New Roman" w:hAnsi="Times New Roman"/>
                <w:b/>
              </w:rPr>
            </w:pPr>
            <w:r w:rsidRPr="001A7397">
              <w:rPr>
                <w:rFonts w:ascii="Times New Roman" w:hAnsi="Times New Roman"/>
                <w:b/>
              </w:rPr>
              <w:t>Kibernetinė ataka</w:t>
            </w:r>
          </w:p>
        </w:tc>
      </w:tr>
      <w:tr w:rsidR="00F409CB" w:rsidRPr="001A7397" w14:paraId="2A66E6AC" w14:textId="77777777" w:rsidTr="001C1CFA">
        <w:trPr>
          <w:jc w:val="center"/>
        </w:trPr>
        <w:tc>
          <w:tcPr>
            <w:tcW w:w="1223" w:type="dxa"/>
            <w:gridSpan w:val="2"/>
            <w:shd w:val="clear" w:color="auto" w:fill="auto"/>
          </w:tcPr>
          <w:p w14:paraId="25777892" w14:textId="77777777" w:rsidR="00F409CB" w:rsidRPr="001A7397" w:rsidRDefault="00F409CB" w:rsidP="00F409CB">
            <w:pPr>
              <w:pStyle w:val="Pagrindiniotekstotrauka"/>
              <w:spacing w:after="0"/>
              <w:ind w:left="0"/>
              <w:jc w:val="center"/>
              <w:rPr>
                <w:sz w:val="22"/>
                <w:szCs w:val="22"/>
              </w:rPr>
            </w:pPr>
            <w:r w:rsidRPr="001A7397">
              <w:rPr>
                <w:sz w:val="22"/>
                <w:szCs w:val="22"/>
              </w:rPr>
              <w:t>10.5.</w:t>
            </w:r>
          </w:p>
        </w:tc>
        <w:tc>
          <w:tcPr>
            <w:tcW w:w="8695" w:type="dxa"/>
            <w:gridSpan w:val="2"/>
            <w:shd w:val="clear" w:color="auto" w:fill="auto"/>
            <w:vAlign w:val="center"/>
          </w:tcPr>
          <w:p w14:paraId="7359361A" w14:textId="77777777" w:rsidR="00F409CB" w:rsidRPr="001A7397" w:rsidRDefault="00F409CB" w:rsidP="00F409CB">
            <w:pPr>
              <w:spacing w:after="0" w:line="240" w:lineRule="auto"/>
              <w:jc w:val="both"/>
              <w:rPr>
                <w:rFonts w:ascii="Times New Roman" w:hAnsi="Times New Roman"/>
              </w:rPr>
            </w:pPr>
            <w:r w:rsidRPr="001A7397">
              <w:rPr>
                <w:rFonts w:ascii="Times New Roman" w:hAnsi="Times New Roman"/>
                <w:b/>
              </w:rPr>
              <w:t>Draudikas</w:t>
            </w:r>
            <w:r w:rsidRPr="001A7397">
              <w:rPr>
                <w:rFonts w:ascii="Times New Roman" w:hAnsi="Times New Roman"/>
              </w:rPr>
              <w:t xml:space="preserve"> neatlygins</w:t>
            </w:r>
            <w:r w:rsidRPr="001A7397">
              <w:rPr>
                <w:rFonts w:ascii="Times New Roman" w:hAnsi="Times New Roman"/>
                <w:b/>
              </w:rPr>
              <w:t xml:space="preserve"> Nuostolių</w:t>
            </w:r>
            <w:r w:rsidRPr="001A7397">
              <w:rPr>
                <w:rFonts w:ascii="Times New Roman" w:hAnsi="Times New Roman"/>
              </w:rPr>
              <w:t xml:space="preserve"> dėl bet kokio </w:t>
            </w:r>
            <w:r w:rsidRPr="001A7397">
              <w:rPr>
                <w:rFonts w:ascii="Times New Roman" w:hAnsi="Times New Roman"/>
                <w:b/>
              </w:rPr>
              <w:t>Reikalavimo</w:t>
            </w:r>
            <w:r w:rsidRPr="001A7397">
              <w:rPr>
                <w:rFonts w:ascii="Times New Roman" w:hAnsi="Times New Roman"/>
              </w:rPr>
              <w:t xml:space="preserve">, paremto, kylančio ar kuriuo nors kitu būdu tiesiogiai ir/ar netiesiogiai susijusio su kibernetinėmis atakomis ir/ar incidentais, ir panašiais elektroninės erdvės įvykiais. </w:t>
            </w:r>
          </w:p>
          <w:p w14:paraId="407D8512" w14:textId="77777777" w:rsidR="00F409CB" w:rsidRPr="001A7397" w:rsidRDefault="00F409CB" w:rsidP="00F409CB">
            <w:pPr>
              <w:pStyle w:val="Sraopastraipa"/>
              <w:widowControl w:val="0"/>
              <w:autoSpaceDE w:val="0"/>
              <w:autoSpaceDN w:val="0"/>
              <w:spacing w:line="240" w:lineRule="auto"/>
              <w:ind w:left="0" w:firstLine="0"/>
              <w:rPr>
                <w:sz w:val="22"/>
                <w:szCs w:val="22"/>
              </w:rPr>
            </w:pPr>
            <w:r w:rsidRPr="001A7397">
              <w:rPr>
                <w:b/>
                <w:sz w:val="22"/>
                <w:szCs w:val="22"/>
              </w:rPr>
              <w:t>Kibernetinė ataka</w:t>
            </w:r>
            <w:r w:rsidRPr="001A7397">
              <w:rPr>
                <w:sz w:val="22"/>
                <w:szCs w:val="22"/>
              </w:rPr>
              <w:t xml:space="preserve"> – tai sąmoninga su piktavališkais kompiuteriniais veiksmais ar kenkėjiška kompiuterine programine įranga susijusi ataka į draudėjui priklausančias kompiuterines sistemas, vykdoma pavienių asmenų arba organizacijų, kurių tikslas pavogti, sunaikinti, sugadinti duomenis arba pažeisti ir / arba sunaikinti kompiuterines sistemas, apriboti sistemų prieigas, sistemų darbą ir pan. </w:t>
            </w:r>
          </w:p>
        </w:tc>
      </w:tr>
      <w:tr w:rsidR="00F409CB" w:rsidRPr="001A7397" w14:paraId="0C83457B" w14:textId="77777777" w:rsidTr="001C1CFA">
        <w:trPr>
          <w:gridBefore w:val="1"/>
          <w:wBefore w:w="6" w:type="dxa"/>
          <w:jc w:val="center"/>
        </w:trPr>
        <w:tc>
          <w:tcPr>
            <w:tcW w:w="9912" w:type="dxa"/>
            <w:gridSpan w:val="3"/>
            <w:shd w:val="clear" w:color="auto" w:fill="F2F2F2"/>
          </w:tcPr>
          <w:p w14:paraId="48AC13E0" w14:textId="77777777" w:rsidR="00F409CB" w:rsidRPr="001A7397" w:rsidRDefault="00F409CB" w:rsidP="00F409CB">
            <w:pPr>
              <w:spacing w:after="0" w:line="240" w:lineRule="auto"/>
              <w:jc w:val="center"/>
              <w:rPr>
                <w:rFonts w:ascii="Times New Roman" w:hAnsi="Times New Roman"/>
                <w:b/>
              </w:rPr>
            </w:pPr>
            <w:r w:rsidRPr="001A7397">
              <w:rPr>
                <w:rFonts w:ascii="Times New Roman" w:hAnsi="Times New Roman"/>
                <w:b/>
              </w:rPr>
              <w:t xml:space="preserve">Epidemija ar </w:t>
            </w:r>
            <w:r w:rsidRPr="001A7397">
              <w:rPr>
                <w:rStyle w:val="highlight"/>
                <w:rFonts w:ascii="Times New Roman" w:hAnsi="Times New Roman"/>
                <w:b/>
              </w:rPr>
              <w:t>pandemi</w:t>
            </w:r>
            <w:r w:rsidRPr="001A7397">
              <w:rPr>
                <w:rFonts w:ascii="Times New Roman" w:hAnsi="Times New Roman"/>
                <w:b/>
              </w:rPr>
              <w:t>ja</w:t>
            </w:r>
          </w:p>
        </w:tc>
      </w:tr>
      <w:tr w:rsidR="00F409CB" w:rsidRPr="001A7397" w14:paraId="53A08C34" w14:textId="77777777" w:rsidTr="001C1CFA">
        <w:trPr>
          <w:gridBefore w:val="1"/>
          <w:wBefore w:w="6" w:type="dxa"/>
          <w:jc w:val="center"/>
        </w:trPr>
        <w:tc>
          <w:tcPr>
            <w:tcW w:w="1217" w:type="dxa"/>
            <w:shd w:val="clear" w:color="auto" w:fill="auto"/>
          </w:tcPr>
          <w:p w14:paraId="230D2FA4" w14:textId="77777777" w:rsidR="00F409CB" w:rsidRPr="001A7397" w:rsidRDefault="00F409CB" w:rsidP="00F409CB">
            <w:pPr>
              <w:pStyle w:val="Pagrindiniotekstotrauka"/>
              <w:spacing w:after="0"/>
              <w:ind w:left="0"/>
              <w:jc w:val="center"/>
              <w:rPr>
                <w:sz w:val="22"/>
                <w:szCs w:val="22"/>
              </w:rPr>
            </w:pPr>
            <w:r w:rsidRPr="001A7397">
              <w:rPr>
                <w:sz w:val="22"/>
                <w:szCs w:val="22"/>
              </w:rPr>
              <w:t>10.6.</w:t>
            </w:r>
          </w:p>
        </w:tc>
        <w:tc>
          <w:tcPr>
            <w:tcW w:w="8695" w:type="dxa"/>
            <w:gridSpan w:val="2"/>
            <w:shd w:val="clear" w:color="auto" w:fill="auto"/>
            <w:vAlign w:val="center"/>
          </w:tcPr>
          <w:p w14:paraId="4BE963A5" w14:textId="77777777" w:rsidR="00F409CB" w:rsidRPr="001A7397" w:rsidRDefault="00F409CB" w:rsidP="00F409CB">
            <w:pPr>
              <w:spacing w:after="0" w:line="240" w:lineRule="auto"/>
              <w:jc w:val="both"/>
              <w:rPr>
                <w:rFonts w:ascii="Times New Roman" w:hAnsi="Times New Roman"/>
              </w:rPr>
            </w:pPr>
            <w:r w:rsidRPr="001A7397">
              <w:rPr>
                <w:rFonts w:ascii="Times New Roman" w:hAnsi="Times New Roman"/>
              </w:rPr>
              <w:t xml:space="preserve">Epidemija ar </w:t>
            </w:r>
            <w:r w:rsidRPr="001A7397">
              <w:rPr>
                <w:rStyle w:val="highlight"/>
                <w:rFonts w:ascii="Times New Roman" w:hAnsi="Times New Roman"/>
              </w:rPr>
              <w:t>pandemi</w:t>
            </w:r>
            <w:r w:rsidRPr="001A7397">
              <w:rPr>
                <w:rFonts w:ascii="Times New Roman" w:hAnsi="Times New Roman"/>
              </w:rPr>
              <w:t xml:space="preserve">ja (įskaitant, bet neapsiribojant COVID-19): </w:t>
            </w:r>
            <w:r w:rsidRPr="001A7397">
              <w:rPr>
                <w:rFonts w:ascii="Times New Roman" w:hAnsi="Times New Roman"/>
                <w:b/>
              </w:rPr>
              <w:t>Draudikas</w:t>
            </w:r>
            <w:r w:rsidRPr="001A7397">
              <w:rPr>
                <w:rFonts w:ascii="Times New Roman" w:hAnsi="Times New Roman"/>
              </w:rPr>
              <w:t xml:space="preserve"> neatlygins</w:t>
            </w:r>
            <w:r w:rsidRPr="001A7397">
              <w:rPr>
                <w:rFonts w:ascii="Times New Roman" w:hAnsi="Times New Roman"/>
                <w:b/>
              </w:rPr>
              <w:t xml:space="preserve"> Nuostolių</w:t>
            </w:r>
            <w:r w:rsidRPr="001A7397">
              <w:rPr>
                <w:rFonts w:ascii="Times New Roman" w:hAnsi="Times New Roman"/>
              </w:rPr>
              <w:t xml:space="preserve"> dėl bet kokio </w:t>
            </w:r>
            <w:r w:rsidRPr="001A7397">
              <w:rPr>
                <w:rFonts w:ascii="Times New Roman" w:hAnsi="Times New Roman"/>
                <w:b/>
              </w:rPr>
              <w:t>Reikalavimo</w:t>
            </w:r>
            <w:r w:rsidRPr="001A7397">
              <w:rPr>
                <w:rFonts w:ascii="Times New Roman" w:hAnsi="Times New Roman"/>
              </w:rPr>
              <w:t xml:space="preserve">, paremto, kylančio ar kuriuo nors kitu būdu tiesiogiai ir/ar netiesiogiai susijusio su epidemija ar </w:t>
            </w:r>
            <w:r w:rsidRPr="001A7397">
              <w:rPr>
                <w:rStyle w:val="highlight"/>
                <w:rFonts w:ascii="Times New Roman" w:hAnsi="Times New Roman"/>
              </w:rPr>
              <w:t>pandemi</w:t>
            </w:r>
            <w:r w:rsidRPr="001A7397">
              <w:rPr>
                <w:rFonts w:ascii="Times New Roman" w:hAnsi="Times New Roman"/>
              </w:rPr>
              <w:t>ja (įskaitant, bet neapsiribojant COVID-19).</w:t>
            </w:r>
          </w:p>
        </w:tc>
      </w:tr>
      <w:tr w:rsidR="00F409CB" w:rsidRPr="001A7397" w14:paraId="27C907D4" w14:textId="77777777" w:rsidTr="001C1CFA">
        <w:trPr>
          <w:gridBefore w:val="1"/>
          <w:wBefore w:w="6" w:type="dxa"/>
          <w:jc w:val="center"/>
        </w:trPr>
        <w:tc>
          <w:tcPr>
            <w:tcW w:w="9912" w:type="dxa"/>
            <w:gridSpan w:val="3"/>
            <w:shd w:val="clear" w:color="auto" w:fill="F2F2F2"/>
          </w:tcPr>
          <w:p w14:paraId="512F89DF" w14:textId="77777777" w:rsidR="00F409CB" w:rsidRPr="001A7397" w:rsidRDefault="00F409CB" w:rsidP="00F409CB">
            <w:pPr>
              <w:spacing w:after="0" w:line="240" w:lineRule="auto"/>
              <w:jc w:val="center"/>
              <w:rPr>
                <w:rFonts w:ascii="Times New Roman" w:hAnsi="Times New Roman"/>
                <w:b/>
              </w:rPr>
            </w:pPr>
            <w:r w:rsidRPr="001A7397">
              <w:rPr>
                <w:rFonts w:ascii="Times New Roman" w:hAnsi="Times New Roman"/>
                <w:b/>
              </w:rPr>
              <w:t>Karas</w:t>
            </w:r>
          </w:p>
        </w:tc>
      </w:tr>
      <w:tr w:rsidR="00F409CB" w:rsidRPr="001A7397" w14:paraId="2A6E4763" w14:textId="77777777" w:rsidTr="001C1CFA">
        <w:trPr>
          <w:gridBefore w:val="1"/>
          <w:wBefore w:w="6" w:type="dxa"/>
          <w:jc w:val="center"/>
        </w:trPr>
        <w:tc>
          <w:tcPr>
            <w:tcW w:w="1217" w:type="dxa"/>
            <w:shd w:val="clear" w:color="auto" w:fill="auto"/>
          </w:tcPr>
          <w:p w14:paraId="663E255B" w14:textId="77777777" w:rsidR="00F409CB" w:rsidRPr="001A7397" w:rsidRDefault="00F409CB" w:rsidP="00F409CB">
            <w:pPr>
              <w:pStyle w:val="Pagrindiniotekstotrauka"/>
              <w:spacing w:after="0"/>
              <w:ind w:left="0"/>
              <w:jc w:val="center"/>
              <w:rPr>
                <w:sz w:val="22"/>
                <w:szCs w:val="22"/>
              </w:rPr>
            </w:pPr>
            <w:r w:rsidRPr="001A7397">
              <w:rPr>
                <w:sz w:val="22"/>
                <w:szCs w:val="22"/>
              </w:rPr>
              <w:t>10.7.</w:t>
            </w:r>
          </w:p>
        </w:tc>
        <w:tc>
          <w:tcPr>
            <w:tcW w:w="8695" w:type="dxa"/>
            <w:gridSpan w:val="2"/>
            <w:shd w:val="clear" w:color="auto" w:fill="auto"/>
            <w:vAlign w:val="center"/>
          </w:tcPr>
          <w:p w14:paraId="792C0FFD" w14:textId="77777777" w:rsidR="00F409CB" w:rsidRPr="001A7397" w:rsidRDefault="00F409CB" w:rsidP="00F409CB">
            <w:pPr>
              <w:spacing w:after="0" w:line="240" w:lineRule="auto"/>
              <w:jc w:val="both"/>
              <w:rPr>
                <w:rFonts w:ascii="Times New Roman" w:hAnsi="Times New Roman"/>
              </w:rPr>
            </w:pPr>
            <w:r w:rsidRPr="001A7397">
              <w:rPr>
                <w:rFonts w:ascii="Times New Roman" w:hAnsi="Times New Roman"/>
                <w:b/>
              </w:rPr>
              <w:t>Draudikas</w:t>
            </w:r>
            <w:r w:rsidRPr="001A7397">
              <w:rPr>
                <w:rFonts w:ascii="Times New Roman" w:hAnsi="Times New Roman"/>
              </w:rPr>
              <w:t xml:space="preserve"> neatlygins </w:t>
            </w:r>
            <w:r w:rsidRPr="001A7397">
              <w:rPr>
                <w:rFonts w:ascii="Times New Roman" w:hAnsi="Times New Roman"/>
                <w:b/>
              </w:rPr>
              <w:t>Nuostolių</w:t>
            </w:r>
            <w:r w:rsidRPr="001A7397">
              <w:rPr>
                <w:rFonts w:ascii="Times New Roman" w:hAnsi="Times New Roman"/>
              </w:rPr>
              <w:t>, kuriuos tiesiogiai ar netiesiogiai lėmė ar kurie kilo dėl karo, invazijos, užsienio priešo veiksmų, terorizmo, karo veiksmų ar karinių operacijų (nesvarbu, karas paskelbtas ar ne), pilietinio karo, maišto, revoliucijos, sukilimo, karinės ar jėga užgrobtos valdžios veiksmų, turto konfiskavimo, nacionalizavimo, rekvizavimo, jo sugadinimo ar sunaikinimo, kurį įvykdė bet kokia vyriausybinė, visuomenės ar vietos valdžios institucija, ar kuris buvo įvykdytas šios institucijos duotu nurodymu.</w:t>
            </w:r>
          </w:p>
        </w:tc>
      </w:tr>
      <w:tr w:rsidR="00F409CB" w:rsidRPr="001A7397" w14:paraId="3F1BFD39" w14:textId="77777777" w:rsidTr="00C6207B">
        <w:tblPrEx>
          <w:tblBorders>
            <w:bottom w:val="none" w:sz="0" w:space="0" w:color="auto"/>
          </w:tblBorders>
        </w:tblPrEx>
        <w:trPr>
          <w:jc w:val="center"/>
        </w:trPr>
        <w:tc>
          <w:tcPr>
            <w:tcW w:w="9918" w:type="dxa"/>
            <w:gridSpan w:val="4"/>
            <w:tcBorders>
              <w:bottom w:val="single" w:sz="4" w:space="0" w:color="auto"/>
            </w:tcBorders>
            <w:shd w:val="clear" w:color="auto" w:fill="F2F2F2"/>
          </w:tcPr>
          <w:p w14:paraId="63B558C9" w14:textId="77777777" w:rsidR="00F409CB" w:rsidRPr="001A7397" w:rsidRDefault="00F409CB" w:rsidP="00F409CB">
            <w:pPr>
              <w:spacing w:after="0" w:line="240" w:lineRule="auto"/>
              <w:jc w:val="center"/>
              <w:rPr>
                <w:rFonts w:ascii="Times New Roman" w:hAnsi="Times New Roman"/>
                <w:b/>
              </w:rPr>
            </w:pPr>
            <w:r w:rsidRPr="001A7397">
              <w:rPr>
                <w:rFonts w:ascii="Times New Roman" w:hAnsi="Times New Roman"/>
                <w:b/>
              </w:rPr>
              <w:t>Sankcijos</w:t>
            </w:r>
          </w:p>
        </w:tc>
      </w:tr>
      <w:tr w:rsidR="00F409CB" w:rsidRPr="001A7397" w14:paraId="5B68815A" w14:textId="77777777" w:rsidTr="00C6207B">
        <w:tblPrEx>
          <w:tblBorders>
            <w:bottom w:val="none" w:sz="0" w:space="0" w:color="auto"/>
          </w:tblBorders>
        </w:tblPrEx>
        <w:trPr>
          <w:jc w:val="center"/>
        </w:trPr>
        <w:tc>
          <w:tcPr>
            <w:tcW w:w="1275" w:type="dxa"/>
            <w:gridSpan w:val="3"/>
            <w:tcBorders>
              <w:bottom w:val="single" w:sz="4" w:space="0" w:color="auto"/>
            </w:tcBorders>
            <w:shd w:val="clear" w:color="auto" w:fill="auto"/>
          </w:tcPr>
          <w:p w14:paraId="2FCE4442" w14:textId="77777777" w:rsidR="00F409CB" w:rsidRPr="001A7397" w:rsidRDefault="00F409CB" w:rsidP="00F409CB">
            <w:pPr>
              <w:pStyle w:val="Pagrindiniotekstotrauka"/>
              <w:spacing w:after="0"/>
              <w:ind w:left="360"/>
              <w:rPr>
                <w:sz w:val="22"/>
                <w:szCs w:val="22"/>
              </w:rPr>
            </w:pPr>
            <w:r w:rsidRPr="001A7397">
              <w:rPr>
                <w:sz w:val="22"/>
                <w:szCs w:val="22"/>
              </w:rPr>
              <w:t>10.8.</w:t>
            </w:r>
          </w:p>
        </w:tc>
        <w:tc>
          <w:tcPr>
            <w:tcW w:w="8643" w:type="dxa"/>
            <w:tcBorders>
              <w:bottom w:val="single" w:sz="4" w:space="0" w:color="auto"/>
            </w:tcBorders>
            <w:shd w:val="clear" w:color="auto" w:fill="auto"/>
            <w:vAlign w:val="center"/>
          </w:tcPr>
          <w:p w14:paraId="171D5592" w14:textId="77777777" w:rsidR="00F409CB" w:rsidRPr="001A7397" w:rsidRDefault="00F409CB" w:rsidP="00F409CB">
            <w:pPr>
              <w:spacing w:after="0" w:line="240" w:lineRule="auto"/>
              <w:jc w:val="both"/>
              <w:rPr>
                <w:rFonts w:ascii="Times New Roman" w:hAnsi="Times New Roman"/>
              </w:rPr>
            </w:pPr>
            <w:r w:rsidRPr="001A7397">
              <w:rPr>
                <w:rFonts w:ascii="Times New Roman" w:hAnsi="Times New Roman"/>
                <w:b/>
              </w:rPr>
              <w:t>Draudikas</w:t>
            </w:r>
            <w:r w:rsidRPr="001A7397">
              <w:rPr>
                <w:rFonts w:ascii="Times New Roman" w:hAnsi="Times New Roman"/>
              </w:rPr>
              <w:t xml:space="preserve"> neteiks draudimo apsaugos ir </w:t>
            </w:r>
            <w:r w:rsidRPr="001A7397">
              <w:rPr>
                <w:rFonts w:ascii="Times New Roman" w:hAnsi="Times New Roman"/>
                <w:b/>
              </w:rPr>
              <w:t>Draudikas</w:t>
            </w:r>
            <w:r w:rsidRPr="001A7397">
              <w:rPr>
                <w:rFonts w:ascii="Times New Roman" w:hAnsi="Times New Roman"/>
              </w:rPr>
              <w:t xml:space="preserve"> neturės prievolės atlyginti </w:t>
            </w:r>
            <w:r w:rsidRPr="001A7397">
              <w:rPr>
                <w:rFonts w:ascii="Times New Roman" w:hAnsi="Times New Roman"/>
                <w:b/>
              </w:rPr>
              <w:t>Nuostolius</w:t>
            </w:r>
            <w:r w:rsidRPr="001A7397">
              <w:rPr>
                <w:rFonts w:ascii="Times New Roman" w:hAnsi="Times New Roman"/>
              </w:rPr>
              <w:t xml:space="preserve"> dėl </w:t>
            </w:r>
            <w:r w:rsidRPr="001A7397">
              <w:rPr>
                <w:rFonts w:ascii="Times New Roman" w:hAnsi="Times New Roman"/>
                <w:b/>
              </w:rPr>
              <w:t>Reikalavimo</w:t>
            </w:r>
            <w:r w:rsidRPr="001A7397">
              <w:rPr>
                <w:rFonts w:ascii="Times New Roman" w:hAnsi="Times New Roman"/>
              </w:rPr>
              <w:t xml:space="preserve"> ar teikti bet kokią kitą naudą, jei toks </w:t>
            </w:r>
            <w:r w:rsidRPr="001A7397">
              <w:rPr>
                <w:rFonts w:ascii="Times New Roman" w:hAnsi="Times New Roman"/>
                <w:b/>
              </w:rPr>
              <w:t>Nuostolių</w:t>
            </w:r>
            <w:r w:rsidRPr="001A7397">
              <w:rPr>
                <w:rFonts w:ascii="Times New Roman" w:hAnsi="Times New Roman"/>
              </w:rPr>
              <w:t xml:space="preserve"> dėl </w:t>
            </w:r>
            <w:r w:rsidRPr="001A7397">
              <w:rPr>
                <w:rFonts w:ascii="Times New Roman" w:hAnsi="Times New Roman"/>
                <w:b/>
              </w:rPr>
              <w:t>Reikalavimo</w:t>
            </w:r>
            <w:r w:rsidRPr="001A7397">
              <w:rPr>
                <w:rFonts w:ascii="Times New Roman" w:hAnsi="Times New Roman"/>
              </w:rPr>
              <w:t xml:space="preserve"> atlyginimas ar bet kokios kitos naudos suteikimas reikštų tai, kad </w:t>
            </w:r>
            <w:r w:rsidRPr="001A7397">
              <w:rPr>
                <w:rFonts w:ascii="Times New Roman" w:hAnsi="Times New Roman"/>
                <w:b/>
              </w:rPr>
              <w:t>Draudikas</w:t>
            </w:r>
            <w:r w:rsidRPr="001A7397">
              <w:rPr>
                <w:rFonts w:ascii="Times New Roman" w:hAnsi="Times New Roman"/>
              </w:rPr>
              <w:t xml:space="preserve"> pažeis bet kokias sankcijas, draudimus arba apribojimus pagal Jungtinių Tautų rezoliucijas arba prekybos ar ekonomines sankcijas, Europos Sąjungos, Jungtinės Karalystės ar Jungtinių Amerikos Valstijų teisės aktų ar reglamentų nuostatas.</w:t>
            </w:r>
          </w:p>
        </w:tc>
      </w:tr>
      <w:tr w:rsidR="00F409CB" w:rsidRPr="001A7397" w14:paraId="0A8CA03E" w14:textId="77777777" w:rsidTr="001C1CFA">
        <w:trPr>
          <w:gridBefore w:val="1"/>
          <w:wBefore w:w="6" w:type="dxa"/>
          <w:jc w:val="center"/>
        </w:trPr>
        <w:tc>
          <w:tcPr>
            <w:tcW w:w="9912" w:type="dxa"/>
            <w:gridSpan w:val="3"/>
            <w:shd w:val="clear" w:color="auto" w:fill="F2F2F2"/>
          </w:tcPr>
          <w:p w14:paraId="53374631" w14:textId="77777777" w:rsidR="00F409CB" w:rsidRPr="001A7397" w:rsidRDefault="00F409CB" w:rsidP="00F409CB">
            <w:pPr>
              <w:spacing w:after="0" w:line="240" w:lineRule="auto"/>
              <w:ind w:left="360"/>
              <w:jc w:val="center"/>
              <w:rPr>
                <w:rFonts w:ascii="Times New Roman" w:hAnsi="Times New Roman"/>
                <w:b/>
              </w:rPr>
            </w:pPr>
            <w:r w:rsidRPr="001A7397">
              <w:rPr>
                <w:rFonts w:ascii="Times New Roman" w:hAnsi="Times New Roman"/>
                <w:b/>
              </w:rPr>
              <w:t>11. Kitos sąlygos</w:t>
            </w:r>
          </w:p>
        </w:tc>
      </w:tr>
      <w:tr w:rsidR="00F409CB" w:rsidRPr="001A7397" w14:paraId="31A947C4" w14:textId="77777777" w:rsidTr="001C1CFA">
        <w:trPr>
          <w:gridBefore w:val="1"/>
          <w:wBefore w:w="6" w:type="dxa"/>
          <w:jc w:val="center"/>
        </w:trPr>
        <w:tc>
          <w:tcPr>
            <w:tcW w:w="9912" w:type="dxa"/>
            <w:gridSpan w:val="3"/>
            <w:shd w:val="clear" w:color="auto" w:fill="F2F2F2"/>
          </w:tcPr>
          <w:p w14:paraId="4FEC2737" w14:textId="77777777" w:rsidR="00F409CB" w:rsidRPr="001A7397" w:rsidRDefault="00F409CB" w:rsidP="00F409CB">
            <w:pPr>
              <w:spacing w:after="0" w:line="240" w:lineRule="auto"/>
              <w:ind w:left="720"/>
              <w:jc w:val="center"/>
              <w:rPr>
                <w:rFonts w:ascii="Times New Roman" w:hAnsi="Times New Roman"/>
                <w:b/>
              </w:rPr>
            </w:pPr>
            <w:r w:rsidRPr="001A7397">
              <w:rPr>
                <w:rFonts w:ascii="Times New Roman" w:hAnsi="Times New Roman"/>
                <w:b/>
              </w:rPr>
              <w:t>Draudimo taisyklių taikymas</w:t>
            </w:r>
          </w:p>
        </w:tc>
      </w:tr>
      <w:tr w:rsidR="00F409CB" w:rsidRPr="001A7397" w14:paraId="4F724715" w14:textId="77777777" w:rsidTr="001C1CFA">
        <w:trPr>
          <w:gridBefore w:val="1"/>
          <w:wBefore w:w="6" w:type="dxa"/>
          <w:jc w:val="center"/>
        </w:trPr>
        <w:tc>
          <w:tcPr>
            <w:tcW w:w="1217" w:type="dxa"/>
            <w:shd w:val="clear" w:color="auto" w:fill="auto"/>
          </w:tcPr>
          <w:p w14:paraId="4632FB6D" w14:textId="77777777" w:rsidR="00F409CB" w:rsidRPr="001A7397" w:rsidRDefault="00F409CB" w:rsidP="00F409CB">
            <w:pPr>
              <w:spacing w:after="0" w:line="240" w:lineRule="auto"/>
              <w:jc w:val="center"/>
              <w:rPr>
                <w:rFonts w:ascii="Times New Roman" w:hAnsi="Times New Roman"/>
              </w:rPr>
            </w:pPr>
            <w:r w:rsidRPr="001A7397">
              <w:rPr>
                <w:rFonts w:ascii="Times New Roman" w:hAnsi="Times New Roman"/>
              </w:rPr>
              <w:t>11.1.</w:t>
            </w:r>
          </w:p>
        </w:tc>
        <w:tc>
          <w:tcPr>
            <w:tcW w:w="8695" w:type="dxa"/>
            <w:gridSpan w:val="2"/>
            <w:shd w:val="clear" w:color="auto" w:fill="auto"/>
          </w:tcPr>
          <w:p w14:paraId="2CE45A8B" w14:textId="77777777" w:rsidR="00F409CB" w:rsidRPr="001A7397" w:rsidRDefault="00F409CB" w:rsidP="00F409CB">
            <w:pPr>
              <w:spacing w:after="0" w:line="240" w:lineRule="auto"/>
              <w:jc w:val="both"/>
              <w:rPr>
                <w:rFonts w:ascii="Times New Roman" w:hAnsi="Times New Roman"/>
                <w:b/>
              </w:rPr>
            </w:pPr>
            <w:r w:rsidRPr="001A7397">
              <w:rPr>
                <w:rFonts w:ascii="Times New Roman" w:hAnsi="Times New Roman"/>
              </w:rPr>
              <w:t>Esant prieštaravimams tarp šios techninės specifikacijos ir</w:t>
            </w:r>
            <w:r w:rsidRPr="001A7397">
              <w:rPr>
                <w:rFonts w:ascii="Times New Roman" w:hAnsi="Times New Roman"/>
                <w:b/>
              </w:rPr>
              <w:t xml:space="preserve"> Draudiko</w:t>
            </w:r>
            <w:r w:rsidRPr="001A7397">
              <w:rPr>
                <w:rFonts w:ascii="Times New Roman" w:hAnsi="Times New Roman"/>
              </w:rPr>
              <w:t xml:space="preserve"> Bendrosios civilinės atsakomybės draudimo taisyklių, vadovaujamasi šiomis techninės specifikacijos sąlygomis. Neaptartos taisyklių nuostatos, darančios įtaką esminėms šalių teisėms ir pareigoms, galioja su </w:t>
            </w:r>
            <w:r w:rsidRPr="001A7397">
              <w:rPr>
                <w:rFonts w:ascii="Times New Roman" w:hAnsi="Times New Roman"/>
              </w:rPr>
              <w:lastRenderedPageBreak/>
              <w:t>sąlyga, kad nekeičia draudimo sutarties nuostatų, nes priešingu atveju jos laikomos negaliojančiomis.</w:t>
            </w:r>
          </w:p>
        </w:tc>
      </w:tr>
      <w:tr w:rsidR="00F409CB" w:rsidRPr="001A7397" w14:paraId="0B3A493F" w14:textId="77777777" w:rsidTr="001C1CFA">
        <w:trPr>
          <w:gridBefore w:val="1"/>
          <w:wBefore w:w="6" w:type="dxa"/>
          <w:jc w:val="center"/>
        </w:trPr>
        <w:tc>
          <w:tcPr>
            <w:tcW w:w="9912" w:type="dxa"/>
            <w:gridSpan w:val="3"/>
            <w:shd w:val="clear" w:color="auto" w:fill="F2F2F2"/>
          </w:tcPr>
          <w:p w14:paraId="6E1DE07F" w14:textId="77777777" w:rsidR="00F409CB" w:rsidRPr="001A7397" w:rsidRDefault="00F409CB" w:rsidP="00F409CB">
            <w:pPr>
              <w:spacing w:after="0" w:line="240" w:lineRule="auto"/>
              <w:jc w:val="center"/>
              <w:rPr>
                <w:rFonts w:ascii="Times New Roman" w:hAnsi="Times New Roman"/>
              </w:rPr>
            </w:pPr>
            <w:r w:rsidRPr="001A7397">
              <w:rPr>
                <w:rFonts w:ascii="Times New Roman" w:hAnsi="Times New Roman"/>
                <w:b/>
              </w:rPr>
              <w:lastRenderedPageBreak/>
              <w:t>Draudimo sutarties galiojimas virš kitų galiojančių draudimų</w:t>
            </w:r>
          </w:p>
        </w:tc>
      </w:tr>
      <w:tr w:rsidR="00F409CB" w:rsidRPr="001A7397" w14:paraId="6AD43926" w14:textId="77777777" w:rsidTr="001C1CFA">
        <w:trPr>
          <w:gridBefore w:val="1"/>
          <w:wBefore w:w="6" w:type="dxa"/>
          <w:jc w:val="center"/>
        </w:trPr>
        <w:tc>
          <w:tcPr>
            <w:tcW w:w="1217" w:type="dxa"/>
            <w:shd w:val="clear" w:color="auto" w:fill="auto"/>
          </w:tcPr>
          <w:p w14:paraId="5618B8F2" w14:textId="77777777" w:rsidR="00F409CB" w:rsidRPr="001A7397" w:rsidRDefault="00F409CB" w:rsidP="00F409CB">
            <w:pPr>
              <w:spacing w:after="0" w:line="240" w:lineRule="auto"/>
              <w:jc w:val="center"/>
              <w:rPr>
                <w:rFonts w:ascii="Times New Roman" w:hAnsi="Times New Roman"/>
              </w:rPr>
            </w:pPr>
            <w:r w:rsidRPr="001A7397">
              <w:rPr>
                <w:rFonts w:ascii="Times New Roman" w:hAnsi="Times New Roman"/>
              </w:rPr>
              <w:t>11.2.</w:t>
            </w:r>
          </w:p>
        </w:tc>
        <w:tc>
          <w:tcPr>
            <w:tcW w:w="8695" w:type="dxa"/>
            <w:gridSpan w:val="2"/>
            <w:shd w:val="clear" w:color="auto" w:fill="auto"/>
          </w:tcPr>
          <w:p w14:paraId="0D7C0B90" w14:textId="77777777" w:rsidR="00F409CB" w:rsidRPr="001A7397" w:rsidRDefault="00F409CB" w:rsidP="00F409CB">
            <w:pPr>
              <w:spacing w:after="0" w:line="240" w:lineRule="auto"/>
              <w:jc w:val="both"/>
              <w:rPr>
                <w:rFonts w:ascii="Times New Roman" w:hAnsi="Times New Roman"/>
              </w:rPr>
            </w:pPr>
            <w:r w:rsidRPr="001A7397">
              <w:rPr>
                <w:rFonts w:ascii="Times New Roman" w:hAnsi="Times New Roman"/>
              </w:rPr>
              <w:t>Draudimo sutartis bus taikoma papildomai virš bet kurio kito galiojančio draudimo, kuriuo</w:t>
            </w:r>
            <w:r w:rsidRPr="001A7397">
              <w:rPr>
                <w:rFonts w:ascii="Times New Roman" w:hAnsi="Times New Roman"/>
                <w:b/>
              </w:rPr>
              <w:t xml:space="preserve"> Apdraustasis</w:t>
            </w:r>
            <w:r w:rsidRPr="001A7397">
              <w:rPr>
                <w:rFonts w:ascii="Times New Roman" w:hAnsi="Times New Roman"/>
              </w:rPr>
              <w:t xml:space="preserve"> gali naudotis. Draudimo sutartis taip pat bus taikoma papildomai virš bet kurio kito galimo nuostolių atlyginimo, kuriuo gali naudotis </w:t>
            </w:r>
            <w:r w:rsidRPr="001A7397">
              <w:rPr>
                <w:rFonts w:ascii="Times New Roman" w:hAnsi="Times New Roman"/>
                <w:b/>
              </w:rPr>
              <w:t>Apdraustasis.</w:t>
            </w:r>
          </w:p>
        </w:tc>
      </w:tr>
      <w:tr w:rsidR="00F409CB" w:rsidRPr="001A7397" w14:paraId="4B69FB60" w14:textId="77777777" w:rsidTr="001C1CFA">
        <w:trPr>
          <w:gridBefore w:val="1"/>
          <w:wBefore w:w="6" w:type="dxa"/>
          <w:jc w:val="center"/>
        </w:trPr>
        <w:tc>
          <w:tcPr>
            <w:tcW w:w="9912" w:type="dxa"/>
            <w:gridSpan w:val="3"/>
            <w:shd w:val="clear" w:color="auto" w:fill="F2F2F2"/>
          </w:tcPr>
          <w:p w14:paraId="6AA15C97" w14:textId="77777777" w:rsidR="00F409CB" w:rsidRPr="001A7397" w:rsidRDefault="00F409CB" w:rsidP="00F409CB">
            <w:pPr>
              <w:spacing w:after="0" w:line="240" w:lineRule="auto"/>
              <w:jc w:val="center"/>
              <w:rPr>
                <w:rFonts w:ascii="Times New Roman" w:hAnsi="Times New Roman"/>
                <w:b/>
              </w:rPr>
            </w:pPr>
            <w:r w:rsidRPr="001A7397">
              <w:rPr>
                <w:rFonts w:ascii="Times New Roman" w:hAnsi="Times New Roman"/>
                <w:b/>
              </w:rPr>
              <w:t>Draudėjo ir / ar Apdraustojo teisės ir pareigos</w:t>
            </w:r>
          </w:p>
        </w:tc>
      </w:tr>
      <w:tr w:rsidR="00F409CB" w:rsidRPr="001A7397" w14:paraId="1676450B" w14:textId="77777777" w:rsidTr="001C1CFA">
        <w:trPr>
          <w:gridBefore w:val="1"/>
          <w:wBefore w:w="6" w:type="dxa"/>
          <w:jc w:val="center"/>
        </w:trPr>
        <w:tc>
          <w:tcPr>
            <w:tcW w:w="1217" w:type="dxa"/>
            <w:shd w:val="clear" w:color="auto" w:fill="auto"/>
          </w:tcPr>
          <w:p w14:paraId="3BDD68A4" w14:textId="77777777" w:rsidR="00F409CB" w:rsidRPr="001A7397" w:rsidRDefault="00F409CB" w:rsidP="00F409CB">
            <w:pPr>
              <w:spacing w:after="0" w:line="240" w:lineRule="auto"/>
              <w:jc w:val="center"/>
              <w:rPr>
                <w:rFonts w:ascii="Times New Roman" w:hAnsi="Times New Roman"/>
              </w:rPr>
            </w:pPr>
            <w:r w:rsidRPr="001A7397">
              <w:rPr>
                <w:rFonts w:ascii="Times New Roman" w:hAnsi="Times New Roman"/>
              </w:rPr>
              <w:t>11.3.</w:t>
            </w:r>
          </w:p>
        </w:tc>
        <w:tc>
          <w:tcPr>
            <w:tcW w:w="8695" w:type="dxa"/>
            <w:gridSpan w:val="2"/>
            <w:shd w:val="clear" w:color="auto" w:fill="auto"/>
          </w:tcPr>
          <w:p w14:paraId="38044275" w14:textId="77777777" w:rsidR="00F409CB" w:rsidRPr="001A7397" w:rsidRDefault="00F409CB" w:rsidP="00F409CB">
            <w:pPr>
              <w:spacing w:after="0" w:line="240" w:lineRule="auto"/>
              <w:jc w:val="both"/>
              <w:rPr>
                <w:rFonts w:ascii="Times New Roman" w:hAnsi="Times New Roman"/>
                <w:b/>
              </w:rPr>
            </w:pPr>
            <w:r w:rsidRPr="001A7397">
              <w:rPr>
                <w:rFonts w:ascii="Times New Roman" w:hAnsi="Times New Roman"/>
              </w:rPr>
              <w:t xml:space="preserve">Draudėjas privalo </w:t>
            </w:r>
            <w:r w:rsidRPr="001A7397">
              <w:rPr>
                <w:rFonts w:ascii="Times New Roman" w:hAnsi="Times New Roman"/>
                <w:color w:val="000000"/>
              </w:rPr>
              <w:t>pateikti Draudikui teisingus duomenis, tiksliai ir aiškiai atsakyti į Draudiko klausimus (raštu), susijusius su draudimo rizika, būtinus draudimo rizikos laipsnio nustatymui.</w:t>
            </w:r>
          </w:p>
        </w:tc>
      </w:tr>
      <w:tr w:rsidR="00F409CB" w:rsidRPr="001A7397" w14:paraId="2E8E22D2" w14:textId="77777777" w:rsidTr="001C1CFA">
        <w:trPr>
          <w:gridBefore w:val="1"/>
          <w:wBefore w:w="6" w:type="dxa"/>
          <w:jc w:val="center"/>
        </w:trPr>
        <w:tc>
          <w:tcPr>
            <w:tcW w:w="1217" w:type="dxa"/>
            <w:shd w:val="clear" w:color="auto" w:fill="auto"/>
          </w:tcPr>
          <w:p w14:paraId="524375DC" w14:textId="77777777" w:rsidR="00F409CB" w:rsidRPr="001A7397" w:rsidRDefault="00F409CB" w:rsidP="00F409CB">
            <w:pPr>
              <w:spacing w:after="0" w:line="240" w:lineRule="auto"/>
              <w:jc w:val="center"/>
              <w:rPr>
                <w:rFonts w:ascii="Times New Roman" w:hAnsi="Times New Roman"/>
              </w:rPr>
            </w:pPr>
            <w:r w:rsidRPr="001A7397">
              <w:rPr>
                <w:rFonts w:ascii="Times New Roman" w:hAnsi="Times New Roman"/>
              </w:rPr>
              <w:t>11.4.</w:t>
            </w:r>
          </w:p>
        </w:tc>
        <w:tc>
          <w:tcPr>
            <w:tcW w:w="8695" w:type="dxa"/>
            <w:gridSpan w:val="2"/>
            <w:shd w:val="clear" w:color="auto" w:fill="auto"/>
          </w:tcPr>
          <w:p w14:paraId="010D61FA" w14:textId="77777777" w:rsidR="00F409CB" w:rsidRPr="001A7397" w:rsidRDefault="00F409CB" w:rsidP="00F409CB">
            <w:pPr>
              <w:spacing w:after="0" w:line="240" w:lineRule="auto"/>
              <w:jc w:val="both"/>
              <w:rPr>
                <w:rFonts w:ascii="Times New Roman" w:hAnsi="Times New Roman"/>
                <w:color w:val="000000"/>
              </w:rPr>
            </w:pPr>
            <w:r w:rsidRPr="001A7397">
              <w:rPr>
                <w:rFonts w:ascii="Times New Roman" w:hAnsi="Times New Roman"/>
                <w:b/>
                <w:color w:val="000000"/>
              </w:rPr>
              <w:t>Draudėjas</w:t>
            </w:r>
            <w:r w:rsidRPr="001A7397">
              <w:rPr>
                <w:rFonts w:ascii="Times New Roman" w:hAnsi="Times New Roman"/>
                <w:color w:val="000000"/>
              </w:rPr>
              <w:t xml:space="preserve"> ir / ar </w:t>
            </w:r>
            <w:r w:rsidRPr="001A7397">
              <w:rPr>
                <w:rFonts w:ascii="Times New Roman" w:hAnsi="Times New Roman"/>
                <w:b/>
                <w:color w:val="000000"/>
              </w:rPr>
              <w:t>Apdraustasis</w:t>
            </w:r>
            <w:r w:rsidRPr="001A7397">
              <w:rPr>
                <w:rFonts w:ascii="Times New Roman" w:hAnsi="Times New Roman"/>
                <w:color w:val="000000"/>
              </w:rPr>
              <w:t xml:space="preserve"> privalo:</w:t>
            </w:r>
          </w:p>
          <w:p w14:paraId="79745A41" w14:textId="77777777" w:rsidR="00F409CB" w:rsidRPr="001A7397" w:rsidRDefault="00F409CB" w:rsidP="00F409CB">
            <w:pPr>
              <w:numPr>
                <w:ilvl w:val="0"/>
                <w:numId w:val="14"/>
              </w:numPr>
              <w:spacing w:after="0" w:line="240" w:lineRule="auto"/>
              <w:ind w:left="223" w:hanging="223"/>
              <w:jc w:val="both"/>
              <w:rPr>
                <w:rFonts w:ascii="Times New Roman" w:hAnsi="Times New Roman"/>
                <w:color w:val="000000"/>
              </w:rPr>
            </w:pPr>
            <w:r w:rsidRPr="001A7397">
              <w:rPr>
                <w:rFonts w:ascii="Times New Roman" w:hAnsi="Times New Roman"/>
                <w:color w:val="000000"/>
              </w:rPr>
              <w:t xml:space="preserve">per 5 darbo dienas raštu informuoti Draudiką apie kiekvieną aplinkybę ir / arba </w:t>
            </w:r>
            <w:r w:rsidRPr="001A7397">
              <w:rPr>
                <w:rFonts w:ascii="Times New Roman" w:hAnsi="Times New Roman"/>
                <w:b/>
                <w:color w:val="000000"/>
              </w:rPr>
              <w:t xml:space="preserve">Reikalavimą </w:t>
            </w:r>
            <w:r w:rsidRPr="001A7397">
              <w:rPr>
                <w:rFonts w:ascii="Times New Roman" w:hAnsi="Times New Roman"/>
                <w:color w:val="000000"/>
              </w:rPr>
              <w:t xml:space="preserve">ar </w:t>
            </w:r>
            <w:r w:rsidRPr="001A7397">
              <w:rPr>
                <w:rFonts w:ascii="Times New Roman" w:hAnsi="Times New Roman"/>
                <w:b/>
                <w:color w:val="000000"/>
              </w:rPr>
              <w:t>Oficialų tyrimą</w:t>
            </w:r>
            <w:r w:rsidRPr="001A7397">
              <w:rPr>
                <w:rFonts w:ascii="Times New Roman" w:hAnsi="Times New Roman"/>
                <w:color w:val="000000"/>
              </w:rPr>
              <w:t xml:space="preserve">, kuris gali būti pripažintas draudžiamuoju įvykiu, išskyrus tuos atvejus, kai jis negalėjo žinoti apie tokią aplinkybę ir / arba </w:t>
            </w:r>
            <w:r w:rsidRPr="001A7397">
              <w:rPr>
                <w:rFonts w:ascii="Times New Roman" w:hAnsi="Times New Roman"/>
                <w:b/>
                <w:color w:val="000000"/>
              </w:rPr>
              <w:t xml:space="preserve">Reikalavimą </w:t>
            </w:r>
            <w:r w:rsidRPr="001A7397">
              <w:rPr>
                <w:rFonts w:ascii="Times New Roman" w:hAnsi="Times New Roman"/>
                <w:color w:val="000000"/>
              </w:rPr>
              <w:t xml:space="preserve">ar </w:t>
            </w:r>
            <w:r w:rsidRPr="001A7397">
              <w:rPr>
                <w:rFonts w:ascii="Times New Roman" w:hAnsi="Times New Roman"/>
                <w:b/>
                <w:color w:val="000000"/>
              </w:rPr>
              <w:t>Oficialų tyrimą</w:t>
            </w:r>
            <w:r w:rsidRPr="001A7397">
              <w:rPr>
                <w:rFonts w:ascii="Times New Roman" w:hAnsi="Times New Roman"/>
                <w:color w:val="000000"/>
              </w:rPr>
              <w:t>, ar buvo sutarta su Draudiku kitaip;</w:t>
            </w:r>
          </w:p>
          <w:p w14:paraId="7FB776C8" w14:textId="77777777" w:rsidR="00F409CB" w:rsidRPr="001A7397" w:rsidRDefault="00F409CB" w:rsidP="00F409CB">
            <w:pPr>
              <w:numPr>
                <w:ilvl w:val="0"/>
                <w:numId w:val="14"/>
              </w:numPr>
              <w:spacing w:after="0" w:line="240" w:lineRule="auto"/>
              <w:ind w:left="227" w:hanging="227"/>
              <w:jc w:val="both"/>
              <w:rPr>
                <w:rFonts w:ascii="Times New Roman" w:hAnsi="Times New Roman"/>
                <w:color w:val="000000"/>
              </w:rPr>
            </w:pPr>
            <w:r w:rsidRPr="001A7397">
              <w:rPr>
                <w:rFonts w:ascii="Times New Roman" w:hAnsi="Times New Roman"/>
                <w:color w:val="000000"/>
              </w:rPr>
              <w:t>atsižvelgdamas į Draudiko nurodymus, pagal galimybes stengtis, kad būtų užkirstas kelias žalai arba ji būtų sumažinta ir daryti viską, kas padėtų išaiškinti įvykio priežastis ir aplinkybes;</w:t>
            </w:r>
          </w:p>
          <w:p w14:paraId="3C54D61C" w14:textId="77777777" w:rsidR="00F409CB" w:rsidRPr="001A7397" w:rsidRDefault="00F409CB" w:rsidP="00F409CB">
            <w:pPr>
              <w:numPr>
                <w:ilvl w:val="0"/>
                <w:numId w:val="14"/>
              </w:numPr>
              <w:spacing w:after="0" w:line="240" w:lineRule="auto"/>
              <w:ind w:left="227" w:hanging="227"/>
              <w:jc w:val="both"/>
              <w:rPr>
                <w:rFonts w:ascii="Times New Roman" w:hAnsi="Times New Roman"/>
                <w:color w:val="000000"/>
              </w:rPr>
            </w:pPr>
            <w:r w:rsidRPr="001A7397">
              <w:rPr>
                <w:rFonts w:ascii="Times New Roman" w:hAnsi="Times New Roman"/>
                <w:color w:val="000000"/>
              </w:rPr>
              <w:t xml:space="preserve">suderinti su Draudiku tolimesnius veiksmus </w:t>
            </w:r>
            <w:r w:rsidRPr="001A7397">
              <w:rPr>
                <w:rFonts w:ascii="Times New Roman" w:hAnsi="Times New Roman"/>
                <w:b/>
                <w:color w:val="000000"/>
              </w:rPr>
              <w:t>Reikalavimo</w:t>
            </w:r>
            <w:r w:rsidRPr="001A7397">
              <w:rPr>
                <w:rFonts w:ascii="Times New Roman" w:hAnsi="Times New Roman"/>
                <w:color w:val="000000"/>
              </w:rPr>
              <w:t xml:space="preserve"> nagrinėjimui ir sureguliavimui;</w:t>
            </w:r>
          </w:p>
          <w:p w14:paraId="1DA6C8F7" w14:textId="77777777" w:rsidR="00F409CB" w:rsidRPr="001A7397" w:rsidRDefault="00F409CB" w:rsidP="00F409CB">
            <w:pPr>
              <w:numPr>
                <w:ilvl w:val="0"/>
                <w:numId w:val="14"/>
              </w:numPr>
              <w:spacing w:after="0" w:line="240" w:lineRule="auto"/>
              <w:ind w:left="227" w:hanging="227"/>
              <w:jc w:val="both"/>
              <w:rPr>
                <w:rFonts w:ascii="Times New Roman" w:hAnsi="Times New Roman"/>
                <w:color w:val="000000"/>
              </w:rPr>
            </w:pPr>
            <w:r w:rsidRPr="001A7397">
              <w:rPr>
                <w:rFonts w:ascii="Times New Roman" w:hAnsi="Times New Roman"/>
                <w:color w:val="000000"/>
              </w:rPr>
              <w:t xml:space="preserve">Draudikui pageidaujant, </w:t>
            </w:r>
            <w:r w:rsidRPr="001A7397">
              <w:rPr>
                <w:rFonts w:ascii="Times New Roman" w:hAnsi="Times New Roman"/>
                <w:b/>
                <w:color w:val="000000"/>
              </w:rPr>
              <w:t>Apdraustasis</w:t>
            </w:r>
            <w:r w:rsidRPr="001A7397">
              <w:rPr>
                <w:rFonts w:ascii="Times New Roman" w:hAnsi="Times New Roman"/>
                <w:color w:val="000000"/>
              </w:rPr>
              <w:t xml:space="preserve"> gali perleisti jam bylos dėl tokio ieškinio vedimą, suteikti įgaliojimus Draudiko paskirtam ar nurodytam advokatui (atstovui) ir pateikti Draudikui visus reikalingus paaiškinimus.</w:t>
            </w:r>
          </w:p>
          <w:p w14:paraId="22786893" w14:textId="77777777" w:rsidR="00F409CB" w:rsidRPr="001A7397" w:rsidRDefault="00F409CB" w:rsidP="00F409CB">
            <w:pPr>
              <w:numPr>
                <w:ilvl w:val="0"/>
                <w:numId w:val="14"/>
              </w:numPr>
              <w:spacing w:after="0" w:line="240" w:lineRule="auto"/>
              <w:ind w:left="227" w:hanging="227"/>
              <w:jc w:val="both"/>
              <w:rPr>
                <w:rFonts w:ascii="Times New Roman" w:hAnsi="Times New Roman"/>
                <w:color w:val="000000"/>
              </w:rPr>
            </w:pPr>
            <w:r w:rsidRPr="001A7397">
              <w:rPr>
                <w:rFonts w:ascii="Times New Roman" w:hAnsi="Times New Roman"/>
                <w:b/>
              </w:rPr>
              <w:t>Apdraustasis</w:t>
            </w:r>
            <w:r w:rsidRPr="001A7397">
              <w:rPr>
                <w:rFonts w:ascii="Times New Roman" w:hAnsi="Times New Roman"/>
              </w:rPr>
              <w:t xml:space="preserve"> įsipareigoja nepatirti </w:t>
            </w:r>
            <w:r w:rsidRPr="001A7397">
              <w:rPr>
                <w:rFonts w:ascii="Times New Roman" w:hAnsi="Times New Roman"/>
                <w:b/>
              </w:rPr>
              <w:t>Bylinėjimosi išlaidų</w:t>
            </w:r>
            <w:r w:rsidRPr="001A7397">
              <w:rPr>
                <w:rFonts w:ascii="Times New Roman" w:hAnsi="Times New Roman"/>
              </w:rPr>
              <w:t xml:space="preserve">, neprisiimti atsakomybės, neatsisakyti jokios išieškojimo teisės ar nagrinėti bet kokį </w:t>
            </w:r>
            <w:r w:rsidRPr="001A7397">
              <w:rPr>
                <w:rFonts w:ascii="Times New Roman" w:hAnsi="Times New Roman"/>
                <w:b/>
              </w:rPr>
              <w:t>Reikalavimą</w:t>
            </w:r>
            <w:r w:rsidRPr="001A7397">
              <w:rPr>
                <w:rFonts w:ascii="Times New Roman" w:hAnsi="Times New Roman"/>
              </w:rPr>
              <w:t xml:space="preserve"> be išankstinio raštiško </w:t>
            </w:r>
            <w:r w:rsidRPr="001A7397">
              <w:rPr>
                <w:rFonts w:ascii="Times New Roman" w:hAnsi="Times New Roman"/>
                <w:b/>
              </w:rPr>
              <w:t>Draudiko</w:t>
            </w:r>
            <w:r w:rsidRPr="001A7397">
              <w:rPr>
                <w:rFonts w:ascii="Times New Roman" w:hAnsi="Times New Roman"/>
              </w:rPr>
              <w:t xml:space="preserve"> sutikimo, kuris nebus nepagrįstai vilkinamas. </w:t>
            </w:r>
          </w:p>
          <w:p w14:paraId="005095C4" w14:textId="77777777" w:rsidR="00F409CB" w:rsidRPr="001A7397" w:rsidRDefault="00F409CB" w:rsidP="00F409CB">
            <w:pPr>
              <w:spacing w:after="0" w:line="240" w:lineRule="auto"/>
              <w:jc w:val="both"/>
              <w:rPr>
                <w:rFonts w:ascii="Times New Roman" w:hAnsi="Times New Roman"/>
              </w:rPr>
            </w:pPr>
            <w:r w:rsidRPr="001A7397">
              <w:rPr>
                <w:rFonts w:ascii="Times New Roman" w:hAnsi="Times New Roman"/>
              </w:rPr>
              <w:t xml:space="preserve">Tuo atveju, jei </w:t>
            </w:r>
            <w:r w:rsidRPr="001A7397">
              <w:rPr>
                <w:rFonts w:ascii="Times New Roman" w:hAnsi="Times New Roman"/>
                <w:b/>
              </w:rPr>
              <w:t>Draudėjas</w:t>
            </w:r>
            <w:r w:rsidRPr="001A7397">
              <w:rPr>
                <w:rFonts w:ascii="Times New Roman" w:hAnsi="Times New Roman"/>
              </w:rPr>
              <w:t xml:space="preserve"> </w:t>
            </w:r>
            <w:r w:rsidRPr="001A7397">
              <w:rPr>
                <w:rFonts w:ascii="Times New Roman" w:hAnsi="Times New Roman"/>
                <w:color w:val="000000"/>
              </w:rPr>
              <w:t xml:space="preserve">ir / ar </w:t>
            </w:r>
            <w:r w:rsidRPr="001A7397">
              <w:rPr>
                <w:rFonts w:ascii="Times New Roman" w:hAnsi="Times New Roman"/>
                <w:b/>
                <w:color w:val="000000"/>
              </w:rPr>
              <w:t>Apdraustasis</w:t>
            </w:r>
            <w:r w:rsidRPr="001A7397">
              <w:rPr>
                <w:rFonts w:ascii="Times New Roman" w:hAnsi="Times New Roman"/>
                <w:color w:val="000000"/>
              </w:rPr>
              <w:t xml:space="preserve"> </w:t>
            </w:r>
            <w:r w:rsidRPr="001A7397">
              <w:rPr>
                <w:rFonts w:ascii="Times New Roman" w:hAnsi="Times New Roman"/>
              </w:rPr>
              <w:t>nevykdo aukščiau numatytų pareigų, Draudikas turi teisę atsisakyti mokėti draudimo išmoką arba ją sumažinti.</w:t>
            </w:r>
          </w:p>
        </w:tc>
      </w:tr>
    </w:tbl>
    <w:p w14:paraId="1DDAA8FC" w14:textId="77777777" w:rsidR="005313ED" w:rsidRDefault="005313ED"/>
    <w:p w14:paraId="7E13AB7A" w14:textId="7098FB1E" w:rsidR="00777116" w:rsidRPr="001A7397" w:rsidRDefault="00777116" w:rsidP="00777116">
      <w:pPr>
        <w:jc w:val="center"/>
      </w:pPr>
      <w:r>
        <w:t>______________</w:t>
      </w:r>
    </w:p>
    <w:sectPr w:rsidR="00777116" w:rsidRPr="001A7397" w:rsidSect="00C6207B">
      <w:pgSz w:w="11906" w:h="16838"/>
      <w:pgMar w:top="992" w:right="567" w:bottom="992"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2880"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39471DA"/>
    <w:multiLevelType w:val="hybridMultilevel"/>
    <w:tmpl w:val="2A66D896"/>
    <w:lvl w:ilvl="0" w:tplc="44EC64B6">
      <w:start w:val="1"/>
      <w:numFmt w:val="decimal"/>
      <w:lvlText w:val="%1."/>
      <w:lvlJc w:val="left"/>
      <w:pPr>
        <w:ind w:left="720" w:hanging="360"/>
      </w:pPr>
      <w:rPr>
        <w:rFonts w:ascii="Times New Roman" w:hAnsi="Times New Roman" w:cs="Times New Roman"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F65150"/>
    <w:multiLevelType w:val="hybridMultilevel"/>
    <w:tmpl w:val="63F29FA8"/>
    <w:lvl w:ilvl="0" w:tplc="1A60519A">
      <w:start w:val="1"/>
      <w:numFmt w:val="decimal"/>
      <w:lvlText w:val="10.5.%1."/>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3D4127"/>
    <w:multiLevelType w:val="multilevel"/>
    <w:tmpl w:val="4C828E40"/>
    <w:lvl w:ilvl="0">
      <w:start w:val="1"/>
      <w:numFmt w:val="decimal"/>
      <w:lvlText w:val="%1."/>
      <w:lvlJc w:val="left"/>
      <w:pPr>
        <w:ind w:left="643"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157" w:hanging="720"/>
      </w:pPr>
      <w:rPr>
        <w:rFonts w:hint="default"/>
      </w:rPr>
    </w:lvl>
    <w:lvl w:ilvl="3">
      <w:start w:val="1"/>
      <w:numFmt w:val="decimal"/>
      <w:isLgl/>
      <w:lvlText w:val="%1.%2.%3.%4."/>
      <w:lvlJc w:val="left"/>
      <w:pPr>
        <w:ind w:left="1234" w:hanging="720"/>
      </w:pPr>
      <w:rPr>
        <w:rFonts w:hint="default"/>
      </w:rPr>
    </w:lvl>
    <w:lvl w:ilvl="4">
      <w:start w:val="1"/>
      <w:numFmt w:val="decimal"/>
      <w:isLgl/>
      <w:lvlText w:val="%1.%2.%3.%4.%5."/>
      <w:lvlJc w:val="left"/>
      <w:pPr>
        <w:ind w:left="1671" w:hanging="1080"/>
      </w:pPr>
      <w:rPr>
        <w:rFonts w:hint="default"/>
      </w:rPr>
    </w:lvl>
    <w:lvl w:ilvl="5">
      <w:start w:val="1"/>
      <w:numFmt w:val="decimal"/>
      <w:isLgl/>
      <w:lvlText w:val="%1.%2.%3.%4.%5.%6."/>
      <w:lvlJc w:val="left"/>
      <w:pPr>
        <w:ind w:left="1748" w:hanging="1080"/>
      </w:pPr>
      <w:rPr>
        <w:rFonts w:hint="default"/>
      </w:rPr>
    </w:lvl>
    <w:lvl w:ilvl="6">
      <w:start w:val="1"/>
      <w:numFmt w:val="decimal"/>
      <w:isLgl/>
      <w:lvlText w:val="%1.%2.%3.%4.%5.%6.%7."/>
      <w:lvlJc w:val="left"/>
      <w:pPr>
        <w:ind w:left="2185"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99" w:hanging="1800"/>
      </w:pPr>
      <w:rPr>
        <w:rFonts w:hint="default"/>
      </w:rPr>
    </w:lvl>
  </w:abstractNum>
  <w:abstractNum w:abstractNumId="4" w15:restartNumberingAfterBreak="0">
    <w:nsid w:val="088B5FB4"/>
    <w:multiLevelType w:val="multilevel"/>
    <w:tmpl w:val="FFD63B8A"/>
    <w:lvl w:ilvl="0">
      <w:start w:val="1"/>
      <w:numFmt w:val="decimal"/>
      <w:lvlText w:val="%1."/>
      <w:lvlJc w:val="left"/>
      <w:pPr>
        <w:ind w:left="4329" w:hanging="360"/>
      </w:pPr>
      <w:rPr>
        <w:rFonts w:hint="default"/>
        <w:b/>
        <w:i w:val="0"/>
        <w:color w:val="auto"/>
        <w:sz w:val="24"/>
        <w:szCs w:val="24"/>
      </w:rPr>
    </w:lvl>
    <w:lvl w:ilvl="1">
      <w:start w:val="1"/>
      <w:numFmt w:val="decimal"/>
      <w:isLgl/>
      <w:lvlText w:val="%1.%2."/>
      <w:lvlJc w:val="left"/>
      <w:pPr>
        <w:ind w:left="1034"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5" w15:restartNumberingAfterBreak="0">
    <w:nsid w:val="096A47A5"/>
    <w:multiLevelType w:val="multilevel"/>
    <w:tmpl w:val="37CA9CE4"/>
    <w:lvl w:ilvl="0">
      <w:start w:val="13"/>
      <w:numFmt w:val="decimal"/>
      <w:lvlText w:val="%1."/>
      <w:lvlJc w:val="left"/>
      <w:pPr>
        <w:ind w:left="360" w:hanging="360"/>
      </w:pPr>
      <w:rPr>
        <w:rFonts w:hint="default"/>
      </w:rPr>
    </w:lvl>
    <w:lvl w:ilvl="1">
      <w:start w:val="1"/>
      <w:numFmt w:val="decimal"/>
      <w:lvlText w:val="%1.%2."/>
      <w:lvlJc w:val="left"/>
      <w:pPr>
        <w:ind w:left="1000" w:hanging="432"/>
      </w:pPr>
      <w:rPr>
        <w:rFonts w:hint="default"/>
        <w:b w:val="0"/>
      </w:rPr>
    </w:lvl>
    <w:lvl w:ilvl="2">
      <w:start w:val="2"/>
      <w:numFmt w:val="decimal"/>
      <w:pStyle w:val="TEXT2"/>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DAF2A38"/>
    <w:multiLevelType w:val="hybridMultilevel"/>
    <w:tmpl w:val="5E9A8D26"/>
    <w:lvl w:ilvl="0" w:tplc="53CC1FF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3F25458"/>
    <w:multiLevelType w:val="hybridMultilevel"/>
    <w:tmpl w:val="80DE2470"/>
    <w:lvl w:ilvl="0" w:tplc="7C1A6F84">
      <w:start w:val="1"/>
      <w:numFmt w:val="decimal"/>
      <w:lvlText w:val="9.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3F26A81"/>
    <w:multiLevelType w:val="multilevel"/>
    <w:tmpl w:val="6CF2EB2E"/>
    <w:lvl w:ilvl="0">
      <w:start w:val="1"/>
      <w:numFmt w:val="decimal"/>
      <w:lvlText w:val="%1."/>
      <w:lvlJc w:val="left"/>
      <w:pPr>
        <w:ind w:left="720" w:hanging="360"/>
      </w:pPr>
      <w:rPr>
        <w:rFonts w:hint="default"/>
        <w:b/>
        <w:i w:val="0"/>
        <w:color w:val="auto"/>
        <w:sz w:val="24"/>
        <w:szCs w:val="24"/>
      </w:rPr>
    </w:lvl>
    <w:lvl w:ilvl="1">
      <w:start w:val="1"/>
      <w:numFmt w:val="decimal"/>
      <w:lvlText w:val="2.%2."/>
      <w:lvlJc w:val="left"/>
      <w:pPr>
        <w:ind w:left="1080"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9" w15:restartNumberingAfterBreak="0">
    <w:nsid w:val="18BD4634"/>
    <w:multiLevelType w:val="multilevel"/>
    <w:tmpl w:val="E99A665E"/>
    <w:lvl w:ilvl="0">
      <w:start w:val="1"/>
      <w:numFmt w:val="decimal"/>
      <w:lvlText w:val="%1."/>
      <w:lvlJc w:val="left"/>
      <w:pPr>
        <w:ind w:left="720" w:hanging="360"/>
      </w:pPr>
      <w:rPr>
        <w:rFonts w:hint="default"/>
        <w:b/>
        <w:i w:val="0"/>
        <w:color w:val="auto"/>
        <w:sz w:val="24"/>
        <w:szCs w:val="24"/>
      </w:rPr>
    </w:lvl>
    <w:lvl w:ilvl="1">
      <w:start w:val="1"/>
      <w:numFmt w:val="decimal"/>
      <w:lvlText w:val="6.%2."/>
      <w:lvlJc w:val="left"/>
      <w:pPr>
        <w:ind w:left="1080" w:hanging="720"/>
      </w:pPr>
      <w:rPr>
        <w:rFonts w:hint="default"/>
        <w:b w:val="0"/>
        <w:i w:val="0"/>
      </w:rPr>
    </w:lvl>
    <w:lvl w:ilvl="2">
      <w:start w:val="1"/>
      <w:numFmt w:val="decimal"/>
      <w:lvlText w:val="4.1.%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0" w15:restartNumberingAfterBreak="0">
    <w:nsid w:val="1B930A3A"/>
    <w:multiLevelType w:val="hybridMultilevel"/>
    <w:tmpl w:val="124E8542"/>
    <w:lvl w:ilvl="0" w:tplc="90187836">
      <w:start w:val="1"/>
      <w:numFmt w:val="decimal"/>
      <w:pStyle w:val="Sutartiestekstas"/>
      <w:lvlText w:val="%1."/>
      <w:lvlJc w:val="left"/>
      <w:pPr>
        <w:ind w:left="900"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1D6C0097"/>
    <w:multiLevelType w:val="multilevel"/>
    <w:tmpl w:val="1B3AE6FA"/>
    <w:lvl w:ilvl="0">
      <w:start w:val="1"/>
      <w:numFmt w:val="decimal"/>
      <w:lvlText w:val="%1."/>
      <w:lvlJc w:val="left"/>
      <w:pPr>
        <w:ind w:left="720" w:hanging="360"/>
      </w:pPr>
      <w:rPr>
        <w:rFonts w:hint="default"/>
        <w:b/>
        <w:i w:val="0"/>
        <w:color w:val="auto"/>
        <w:sz w:val="24"/>
        <w:szCs w:val="24"/>
      </w:rPr>
    </w:lvl>
    <w:lvl w:ilvl="1">
      <w:start w:val="1"/>
      <w:numFmt w:val="decimal"/>
      <w:isLgl/>
      <w:lvlText w:val="%1.%2."/>
      <w:lvlJc w:val="left"/>
      <w:pPr>
        <w:ind w:left="1080"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2" w15:restartNumberingAfterBreak="0">
    <w:nsid w:val="1E9C0C4F"/>
    <w:multiLevelType w:val="hybridMultilevel"/>
    <w:tmpl w:val="D87A51BA"/>
    <w:lvl w:ilvl="0" w:tplc="74E290F2">
      <w:start w:val="1"/>
      <w:numFmt w:val="decimal"/>
      <w:lvlText w:val="4.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F46655C"/>
    <w:multiLevelType w:val="hybridMultilevel"/>
    <w:tmpl w:val="D56E5794"/>
    <w:lvl w:ilvl="0" w:tplc="2E3282C0">
      <w:start w:val="1"/>
      <w:numFmt w:val="decimal"/>
      <w:lvlText w:val="%1."/>
      <w:lvlJc w:val="left"/>
      <w:pPr>
        <w:ind w:left="720" w:hanging="360"/>
      </w:pPr>
      <w:rPr>
        <w:rFonts w:hint="default"/>
        <w:b/>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FB650F5"/>
    <w:multiLevelType w:val="hybridMultilevel"/>
    <w:tmpl w:val="FB14B03C"/>
    <w:lvl w:ilvl="0" w:tplc="CA14E898">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7790298"/>
    <w:multiLevelType w:val="multilevel"/>
    <w:tmpl w:val="4A8C2E02"/>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3981" w:hanging="720"/>
      </w:pPr>
      <w:rPr>
        <w:rFonts w:hint="default"/>
        <w:b w:val="0"/>
        <w:color w:val="auto"/>
      </w:rPr>
    </w:lvl>
    <w:lvl w:ilvl="3">
      <w:start w:val="1"/>
      <w:numFmt w:val="decimal"/>
      <w:lvlText w:val="%1.%2.%3.%4."/>
      <w:lvlJc w:val="left"/>
      <w:pPr>
        <w:ind w:left="157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8" w15:restartNumberingAfterBreak="0">
    <w:nsid w:val="3106737B"/>
    <w:multiLevelType w:val="hybridMultilevel"/>
    <w:tmpl w:val="0884FF3E"/>
    <w:lvl w:ilvl="0" w:tplc="4BEE632E">
      <w:start w:val="1"/>
      <w:numFmt w:val="decimal"/>
      <w:lvlText w:val="%1."/>
      <w:lvlJc w:val="left"/>
      <w:pPr>
        <w:ind w:left="360" w:hanging="360"/>
      </w:pPr>
      <w:rPr>
        <w:b/>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32301A1"/>
    <w:multiLevelType w:val="multilevel"/>
    <w:tmpl w:val="3B328036"/>
    <w:lvl w:ilvl="0">
      <w:start w:val="1"/>
      <w:numFmt w:val="decimal"/>
      <w:lvlText w:val="%1."/>
      <w:lvlJc w:val="left"/>
      <w:pPr>
        <w:ind w:left="720" w:hanging="360"/>
      </w:pPr>
      <w:rPr>
        <w:rFonts w:hint="default"/>
        <w:b/>
        <w:i w:val="0"/>
        <w:color w:val="auto"/>
        <w:sz w:val="24"/>
        <w:szCs w:val="24"/>
      </w:rPr>
    </w:lvl>
    <w:lvl w:ilvl="1">
      <w:start w:val="1"/>
      <w:numFmt w:val="decimal"/>
      <w:lvlText w:val="6.%2."/>
      <w:lvlJc w:val="left"/>
      <w:pPr>
        <w:ind w:left="1080" w:hanging="720"/>
      </w:pPr>
      <w:rPr>
        <w:rFonts w:hint="default"/>
        <w:b w:val="0"/>
        <w:i w:val="0"/>
      </w:rPr>
    </w:lvl>
    <w:lvl w:ilvl="2">
      <w:start w:val="1"/>
      <w:numFmt w:val="decimal"/>
      <w:lvlText w:val="5.1.%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0" w15:restartNumberingAfterBreak="0">
    <w:nsid w:val="38443FE3"/>
    <w:multiLevelType w:val="multilevel"/>
    <w:tmpl w:val="A7EA67C2"/>
    <w:lvl w:ilvl="0">
      <w:start w:val="1"/>
      <w:numFmt w:val="decimal"/>
      <w:lvlText w:val="%1."/>
      <w:lvlJc w:val="left"/>
      <w:pPr>
        <w:ind w:left="643"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157" w:hanging="720"/>
      </w:pPr>
      <w:rPr>
        <w:rFonts w:hint="default"/>
      </w:rPr>
    </w:lvl>
    <w:lvl w:ilvl="3">
      <w:start w:val="1"/>
      <w:numFmt w:val="decimal"/>
      <w:isLgl/>
      <w:lvlText w:val="%1.%2.%3.%4."/>
      <w:lvlJc w:val="left"/>
      <w:pPr>
        <w:ind w:left="1234" w:hanging="720"/>
      </w:pPr>
      <w:rPr>
        <w:rFonts w:hint="default"/>
      </w:rPr>
    </w:lvl>
    <w:lvl w:ilvl="4">
      <w:start w:val="1"/>
      <w:numFmt w:val="decimal"/>
      <w:isLgl/>
      <w:lvlText w:val="%1.%2.%3.%4.%5."/>
      <w:lvlJc w:val="left"/>
      <w:pPr>
        <w:ind w:left="1671" w:hanging="1080"/>
      </w:pPr>
      <w:rPr>
        <w:rFonts w:hint="default"/>
      </w:rPr>
    </w:lvl>
    <w:lvl w:ilvl="5">
      <w:start w:val="1"/>
      <w:numFmt w:val="decimal"/>
      <w:isLgl/>
      <w:lvlText w:val="%1.%2.%3.%4.%5.%6."/>
      <w:lvlJc w:val="left"/>
      <w:pPr>
        <w:ind w:left="1748" w:hanging="1080"/>
      </w:pPr>
      <w:rPr>
        <w:rFonts w:hint="default"/>
      </w:rPr>
    </w:lvl>
    <w:lvl w:ilvl="6">
      <w:start w:val="1"/>
      <w:numFmt w:val="decimal"/>
      <w:isLgl/>
      <w:lvlText w:val="%1.%2.%3.%4.%5.%6.%7."/>
      <w:lvlJc w:val="left"/>
      <w:pPr>
        <w:ind w:left="2185"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99" w:hanging="1800"/>
      </w:pPr>
      <w:rPr>
        <w:rFonts w:hint="default"/>
      </w:rPr>
    </w:lvl>
  </w:abstractNum>
  <w:abstractNum w:abstractNumId="21" w15:restartNumberingAfterBreak="0">
    <w:nsid w:val="38DC1B63"/>
    <w:multiLevelType w:val="multilevel"/>
    <w:tmpl w:val="11705F3A"/>
    <w:lvl w:ilvl="0">
      <w:start w:val="1"/>
      <w:numFmt w:val="decimal"/>
      <w:pStyle w:val="SutartiesSKYRIUS"/>
      <w:lvlText w:val="%1."/>
      <w:lvlJc w:val="left"/>
      <w:pPr>
        <w:ind w:left="270" w:hanging="360"/>
      </w:pPr>
      <w:rPr>
        <w:rFonts w:hint="default"/>
      </w:rPr>
    </w:lvl>
    <w:lvl w:ilvl="1">
      <w:start w:val="1"/>
      <w:numFmt w:val="decimal"/>
      <w:isLgl/>
      <w:lvlText w:val="%1.%2."/>
      <w:lvlJc w:val="left"/>
      <w:pPr>
        <w:ind w:left="360" w:hanging="360"/>
      </w:pPr>
      <w:rPr>
        <w:rFonts w:hint="default"/>
        <w:sz w:val="22"/>
        <w:szCs w:val="22"/>
      </w:rPr>
    </w:lvl>
    <w:lvl w:ilvl="2">
      <w:start w:val="1"/>
      <w:numFmt w:val="decimal"/>
      <w:isLgl/>
      <w:lvlText w:val="%1.%2.%3."/>
      <w:lvlJc w:val="left"/>
      <w:pPr>
        <w:ind w:left="1440" w:hanging="720"/>
      </w:pPr>
      <w:rPr>
        <w:rFonts w:hint="default"/>
        <w:sz w:val="22"/>
        <w:szCs w:val="22"/>
      </w:rPr>
    </w:lvl>
    <w:lvl w:ilvl="3">
      <w:start w:val="1"/>
      <w:numFmt w:val="decimal"/>
      <w:isLgl/>
      <w:lvlText w:val="%1.%2.%3.%4."/>
      <w:lvlJc w:val="left"/>
      <w:pPr>
        <w:ind w:left="630" w:hanging="720"/>
      </w:pPr>
      <w:rPr>
        <w:rFonts w:hint="default"/>
      </w:rPr>
    </w:lvl>
    <w:lvl w:ilvl="4">
      <w:start w:val="1"/>
      <w:numFmt w:val="decimal"/>
      <w:isLgl/>
      <w:lvlText w:val="%1.%2.%3.%4.%5."/>
      <w:lvlJc w:val="left"/>
      <w:pPr>
        <w:ind w:left="990" w:hanging="1080"/>
      </w:pPr>
      <w:rPr>
        <w:rFonts w:hint="default"/>
      </w:rPr>
    </w:lvl>
    <w:lvl w:ilvl="5">
      <w:start w:val="1"/>
      <w:numFmt w:val="decimal"/>
      <w:isLgl/>
      <w:lvlText w:val="%1.%2.%3.%4.%5.%6."/>
      <w:lvlJc w:val="left"/>
      <w:pPr>
        <w:ind w:left="990" w:hanging="1080"/>
      </w:pPr>
      <w:rPr>
        <w:rFonts w:hint="default"/>
      </w:rPr>
    </w:lvl>
    <w:lvl w:ilvl="6">
      <w:start w:val="1"/>
      <w:numFmt w:val="decimal"/>
      <w:isLgl/>
      <w:lvlText w:val="%1.%2.%3.%4.%5.%6.%7."/>
      <w:lvlJc w:val="left"/>
      <w:pPr>
        <w:ind w:left="1350" w:hanging="1440"/>
      </w:pPr>
      <w:rPr>
        <w:rFonts w:hint="default"/>
      </w:rPr>
    </w:lvl>
    <w:lvl w:ilvl="7">
      <w:start w:val="1"/>
      <w:numFmt w:val="decimal"/>
      <w:isLgl/>
      <w:lvlText w:val="%1.%2.%3.%4.%5.%6.%7.%8."/>
      <w:lvlJc w:val="left"/>
      <w:pPr>
        <w:ind w:left="1350" w:hanging="1440"/>
      </w:pPr>
      <w:rPr>
        <w:rFonts w:hint="default"/>
      </w:rPr>
    </w:lvl>
    <w:lvl w:ilvl="8">
      <w:start w:val="1"/>
      <w:numFmt w:val="decimal"/>
      <w:isLgl/>
      <w:lvlText w:val="%1.%2.%3.%4.%5.%6.%7.%8.%9."/>
      <w:lvlJc w:val="left"/>
      <w:pPr>
        <w:ind w:left="1710" w:hanging="1800"/>
      </w:pPr>
      <w:rPr>
        <w:rFonts w:hint="default"/>
      </w:rPr>
    </w:lvl>
  </w:abstractNum>
  <w:abstractNum w:abstractNumId="22" w15:restartNumberingAfterBreak="0">
    <w:nsid w:val="39AD51B2"/>
    <w:multiLevelType w:val="hybridMultilevel"/>
    <w:tmpl w:val="C63C71A4"/>
    <w:lvl w:ilvl="0" w:tplc="CA14E898">
      <w:start w:val="4"/>
      <w:numFmt w:val="bullet"/>
      <w:lvlText w:val="-"/>
      <w:lvlJc w:val="left"/>
      <w:pPr>
        <w:ind w:left="720" w:hanging="360"/>
      </w:pPr>
      <w:rPr>
        <w:rFonts w:ascii="Calibri" w:eastAsia="Times New Roman"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F1A0EF4"/>
    <w:multiLevelType w:val="multilevel"/>
    <w:tmpl w:val="CAF6D98E"/>
    <w:lvl w:ilvl="0">
      <w:start w:val="1"/>
      <w:numFmt w:val="decimal"/>
      <w:lvlText w:val="%1."/>
      <w:lvlJc w:val="left"/>
      <w:pPr>
        <w:ind w:left="720" w:hanging="360"/>
      </w:pPr>
      <w:rPr>
        <w:rFonts w:hint="default"/>
        <w:b/>
        <w:i w:val="0"/>
        <w:color w:val="auto"/>
        <w:sz w:val="24"/>
        <w:szCs w:val="24"/>
      </w:rPr>
    </w:lvl>
    <w:lvl w:ilvl="1">
      <w:start w:val="1"/>
      <w:numFmt w:val="decimal"/>
      <w:lvlText w:val="6.%2."/>
      <w:lvlJc w:val="left"/>
      <w:pPr>
        <w:ind w:left="1080" w:hanging="720"/>
      </w:pPr>
      <w:rPr>
        <w:rFonts w:hint="default"/>
        <w:b w:val="0"/>
        <w:i w:val="0"/>
      </w:rPr>
    </w:lvl>
    <w:lvl w:ilvl="2">
      <w:start w:val="1"/>
      <w:numFmt w:val="decimal"/>
      <w:lvlText w:val="3.1.%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4" w15:restartNumberingAfterBreak="0">
    <w:nsid w:val="44790DDE"/>
    <w:multiLevelType w:val="hybridMultilevel"/>
    <w:tmpl w:val="77BCD718"/>
    <w:lvl w:ilvl="0" w:tplc="4E2EAFBE">
      <w:start w:val="1"/>
      <w:numFmt w:val="decimal"/>
      <w:lvlText w:val="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ADB780F"/>
    <w:multiLevelType w:val="hybridMultilevel"/>
    <w:tmpl w:val="ECF040B4"/>
    <w:lvl w:ilvl="0" w:tplc="94088B0C">
      <w:start w:val="6"/>
      <w:numFmt w:val="bullet"/>
      <w:lvlText w:val="-"/>
      <w:lvlJc w:val="left"/>
      <w:pPr>
        <w:ind w:left="720" w:hanging="360"/>
      </w:pPr>
      <w:rPr>
        <w:rFonts w:ascii="Calibri" w:eastAsia="Times New Roman" w:hAnsi="Calibri" w:cs="Calibri"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28" w15:restartNumberingAfterBreak="0">
    <w:nsid w:val="4CB44FE8"/>
    <w:multiLevelType w:val="hybridMultilevel"/>
    <w:tmpl w:val="A044C45A"/>
    <w:lvl w:ilvl="0" w:tplc="04270013">
      <w:start w:val="1"/>
      <w:numFmt w:val="upperRoman"/>
      <w:lvlText w:val="%1."/>
      <w:lvlJc w:val="right"/>
      <w:pPr>
        <w:ind w:left="928" w:hanging="360"/>
      </w:pPr>
    </w:lvl>
    <w:lvl w:ilvl="1" w:tplc="04270019">
      <w:start w:val="1"/>
      <w:numFmt w:val="lowerLetter"/>
      <w:lvlText w:val="%2."/>
      <w:lvlJc w:val="left"/>
      <w:pPr>
        <w:ind w:left="1497" w:hanging="360"/>
      </w:pPr>
    </w:lvl>
    <w:lvl w:ilvl="2" w:tplc="0427001B">
      <w:start w:val="1"/>
      <w:numFmt w:val="lowerRoman"/>
      <w:lvlText w:val="%3."/>
      <w:lvlJc w:val="right"/>
      <w:pPr>
        <w:ind w:left="2217" w:hanging="180"/>
      </w:pPr>
    </w:lvl>
    <w:lvl w:ilvl="3" w:tplc="0427000F">
      <w:start w:val="1"/>
      <w:numFmt w:val="decimal"/>
      <w:lvlText w:val="%4."/>
      <w:lvlJc w:val="left"/>
      <w:pPr>
        <w:ind w:left="2937" w:hanging="360"/>
      </w:pPr>
    </w:lvl>
    <w:lvl w:ilvl="4" w:tplc="04270019">
      <w:start w:val="1"/>
      <w:numFmt w:val="lowerLetter"/>
      <w:lvlText w:val="%5."/>
      <w:lvlJc w:val="left"/>
      <w:pPr>
        <w:ind w:left="3657" w:hanging="360"/>
      </w:pPr>
    </w:lvl>
    <w:lvl w:ilvl="5" w:tplc="0427001B">
      <w:start w:val="1"/>
      <w:numFmt w:val="lowerRoman"/>
      <w:lvlText w:val="%6."/>
      <w:lvlJc w:val="right"/>
      <w:pPr>
        <w:ind w:left="4377" w:hanging="180"/>
      </w:pPr>
    </w:lvl>
    <w:lvl w:ilvl="6" w:tplc="0427000F">
      <w:start w:val="1"/>
      <w:numFmt w:val="decimal"/>
      <w:lvlText w:val="%7."/>
      <w:lvlJc w:val="left"/>
      <w:pPr>
        <w:ind w:left="5097" w:hanging="360"/>
      </w:pPr>
    </w:lvl>
    <w:lvl w:ilvl="7" w:tplc="04270019">
      <w:start w:val="1"/>
      <w:numFmt w:val="lowerLetter"/>
      <w:lvlText w:val="%8."/>
      <w:lvlJc w:val="left"/>
      <w:pPr>
        <w:ind w:left="5817" w:hanging="360"/>
      </w:pPr>
    </w:lvl>
    <w:lvl w:ilvl="8" w:tplc="0427001B">
      <w:start w:val="1"/>
      <w:numFmt w:val="lowerRoman"/>
      <w:lvlText w:val="%9."/>
      <w:lvlJc w:val="right"/>
      <w:pPr>
        <w:ind w:left="6537" w:hanging="180"/>
      </w:pPr>
    </w:lvl>
  </w:abstractNum>
  <w:abstractNum w:abstractNumId="29" w15:restartNumberingAfterBreak="0">
    <w:nsid w:val="4E2818AC"/>
    <w:multiLevelType w:val="multilevel"/>
    <w:tmpl w:val="E1644640"/>
    <w:lvl w:ilvl="0">
      <w:start w:val="1"/>
      <w:numFmt w:val="decimal"/>
      <w:lvlText w:val="%1."/>
      <w:lvlJc w:val="left"/>
      <w:pPr>
        <w:ind w:left="720" w:hanging="360"/>
      </w:pPr>
      <w:rPr>
        <w:rFonts w:hint="default"/>
        <w:b/>
        <w:i w:val="0"/>
        <w:color w:val="auto"/>
        <w:sz w:val="24"/>
        <w:szCs w:val="24"/>
      </w:rPr>
    </w:lvl>
    <w:lvl w:ilvl="1">
      <w:start w:val="1"/>
      <w:numFmt w:val="decimal"/>
      <w:lvlText w:val="1.%2."/>
      <w:lvlJc w:val="left"/>
      <w:pPr>
        <w:ind w:left="1080"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0" w15:restartNumberingAfterBreak="0">
    <w:nsid w:val="53354E82"/>
    <w:multiLevelType w:val="hybridMultilevel"/>
    <w:tmpl w:val="1F4E7B20"/>
    <w:lvl w:ilvl="0" w:tplc="CA14E898">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49478E9"/>
    <w:multiLevelType w:val="multilevel"/>
    <w:tmpl w:val="5336B3E0"/>
    <w:lvl w:ilvl="0">
      <w:start w:val="1"/>
      <w:numFmt w:val="decimal"/>
      <w:lvlText w:val="%1)"/>
      <w:lvlJc w:val="left"/>
      <w:pPr>
        <w:ind w:left="360" w:hanging="360"/>
      </w:pPr>
    </w:lvl>
    <w:lvl w:ilvl="1">
      <w:start w:val="1"/>
      <w:numFmt w:val="decimal"/>
      <w:lvlText w:val="1.%2."/>
      <w:lvlJc w:val="left"/>
      <w:pPr>
        <w:ind w:left="720" w:hanging="360"/>
      </w:pPr>
      <w:rPr>
        <w:rFonts w:ascii="Calibri" w:hAnsi="Calibri" w:cs="Calibri" w:hint="default"/>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hint="default"/>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hint="default"/>
        <w:b w:val="0"/>
        <w:bCs w:val="0"/>
      </w:rPr>
    </w:lvl>
    <w:lvl w:ilvl="3">
      <w:start w:val="1"/>
      <w:numFmt w:val="decimal"/>
      <w:pStyle w:val="Sraas41"/>
      <w:lvlText w:val="%1.%2.%3.%4."/>
      <w:lvlJc w:val="left"/>
      <w:pPr>
        <w:tabs>
          <w:tab w:val="num" w:pos="1985"/>
        </w:tabs>
        <w:ind w:left="1418" w:hanging="227"/>
      </w:pPr>
      <w:rPr>
        <w:rFonts w:cs="Times New Roman" w:hint="default"/>
        <w:b w:val="0"/>
        <w:bCs w:val="0"/>
        <w:i w:val="0"/>
        <w:iCs w:val="0"/>
        <w:color w:val="000000"/>
        <w:u w:val="none"/>
      </w:rPr>
    </w:lvl>
    <w:lvl w:ilvl="4">
      <w:start w:val="1"/>
      <w:numFmt w:val="decimal"/>
      <w:pStyle w:val="Sraas51"/>
      <w:lvlText w:val="%1.%2.%3.%4.%5."/>
      <w:lvlJc w:val="left"/>
      <w:pPr>
        <w:tabs>
          <w:tab w:val="num" w:pos="2552"/>
        </w:tabs>
        <w:ind w:left="1701" w:hanging="261"/>
      </w:pPr>
      <w:rPr>
        <w:rFonts w:cs="Times New Roman" w:hint="default"/>
      </w:rPr>
    </w:lvl>
    <w:lvl w:ilvl="5">
      <w:start w:val="1"/>
      <w:numFmt w:val="decimal"/>
      <w:pStyle w:val="Sraas6"/>
      <w:lvlText w:val="%1.%2.%3.%4.%5.%6."/>
      <w:lvlJc w:val="left"/>
      <w:pPr>
        <w:tabs>
          <w:tab w:val="num" w:pos="3119"/>
        </w:tabs>
        <w:ind w:left="2268" w:hanging="425"/>
      </w:pPr>
      <w:rPr>
        <w:rFonts w:cs="Times New Roman" w:hint="default"/>
        <w:b w:val="0"/>
        <w:bCs w:val="0"/>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3" w15:restartNumberingAfterBreak="0">
    <w:nsid w:val="5F3B2B28"/>
    <w:multiLevelType w:val="hybridMultilevel"/>
    <w:tmpl w:val="ACE8D5E6"/>
    <w:lvl w:ilvl="0" w:tplc="BB8467DA">
      <w:start w:val="10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3975D2C"/>
    <w:multiLevelType w:val="hybridMultilevel"/>
    <w:tmpl w:val="5F86F562"/>
    <w:lvl w:ilvl="0" w:tplc="E3944FE8">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9010830"/>
    <w:multiLevelType w:val="multilevel"/>
    <w:tmpl w:val="1B3AE6FA"/>
    <w:lvl w:ilvl="0">
      <w:start w:val="1"/>
      <w:numFmt w:val="decimal"/>
      <w:lvlText w:val="%1."/>
      <w:lvlJc w:val="left"/>
      <w:pPr>
        <w:ind w:left="720" w:hanging="360"/>
      </w:pPr>
      <w:rPr>
        <w:rFonts w:hint="default"/>
        <w:b/>
        <w:i w:val="0"/>
        <w:color w:val="auto"/>
        <w:sz w:val="24"/>
        <w:szCs w:val="24"/>
      </w:rPr>
    </w:lvl>
    <w:lvl w:ilvl="1">
      <w:start w:val="1"/>
      <w:numFmt w:val="decimal"/>
      <w:isLgl/>
      <w:lvlText w:val="%1.%2."/>
      <w:lvlJc w:val="left"/>
      <w:pPr>
        <w:ind w:left="1571"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6" w15:restartNumberingAfterBreak="0">
    <w:nsid w:val="6A6741B2"/>
    <w:multiLevelType w:val="multilevel"/>
    <w:tmpl w:val="10AA89F2"/>
    <w:lvl w:ilvl="0">
      <w:start w:val="1"/>
      <w:numFmt w:val="decimal"/>
      <w:lvlText w:val="%1."/>
      <w:lvlJc w:val="left"/>
      <w:pPr>
        <w:ind w:left="720" w:hanging="360"/>
      </w:pPr>
      <w:rPr>
        <w:rFonts w:hint="default"/>
        <w:b/>
        <w:i w:val="0"/>
        <w:color w:val="auto"/>
        <w:sz w:val="24"/>
        <w:szCs w:val="24"/>
      </w:rPr>
    </w:lvl>
    <w:lvl w:ilvl="1">
      <w:start w:val="1"/>
      <w:numFmt w:val="decimal"/>
      <w:lvlText w:val="6.%2."/>
      <w:lvlJc w:val="left"/>
      <w:pPr>
        <w:ind w:left="1080" w:hanging="720"/>
      </w:pPr>
      <w:rPr>
        <w:rFonts w:hint="default"/>
        <w:b w:val="0"/>
        <w:i w:val="0"/>
      </w:rPr>
    </w:lvl>
    <w:lvl w:ilvl="2">
      <w:start w:val="1"/>
      <w:numFmt w:val="decimal"/>
      <w:lvlText w:val="11.5.%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7" w15:restartNumberingAfterBreak="0">
    <w:nsid w:val="6C33235F"/>
    <w:multiLevelType w:val="multilevel"/>
    <w:tmpl w:val="118A61FE"/>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6FB00D7D"/>
    <w:multiLevelType w:val="multilevel"/>
    <w:tmpl w:val="177A2B3C"/>
    <w:lvl w:ilvl="0">
      <w:start w:val="3"/>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9" w15:restartNumberingAfterBreak="0">
    <w:nsid w:val="71797BF4"/>
    <w:multiLevelType w:val="multilevel"/>
    <w:tmpl w:val="56EE74D2"/>
    <w:lvl w:ilvl="0">
      <w:start w:val="1"/>
      <w:numFmt w:val="decimal"/>
      <w:pStyle w:val="TURINYS"/>
      <w:lvlText w:val="%1."/>
      <w:lvlJc w:val="left"/>
      <w:pPr>
        <w:ind w:left="360" w:hanging="360"/>
      </w:pPr>
      <w:rPr>
        <w:rFonts w:hint="default"/>
      </w:rPr>
    </w:lvl>
    <w:lvl w:ilvl="1">
      <w:start w:val="1"/>
      <w:numFmt w:val="decimal"/>
      <w:pStyle w:val="TEKSTAS"/>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2F73A3F"/>
    <w:multiLevelType w:val="hybridMultilevel"/>
    <w:tmpl w:val="85FCA432"/>
    <w:lvl w:ilvl="0" w:tplc="8DAEF390">
      <w:start w:val="1"/>
      <w:numFmt w:val="decimal"/>
      <w:lvlText w:val="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8E23C93"/>
    <w:multiLevelType w:val="multilevel"/>
    <w:tmpl w:val="D5C81476"/>
    <w:lvl w:ilvl="0">
      <w:start w:val="1"/>
      <w:numFmt w:val="decimal"/>
      <w:lvlText w:val="%1."/>
      <w:lvlJc w:val="left"/>
      <w:pPr>
        <w:ind w:left="4329" w:hanging="360"/>
      </w:pPr>
      <w:rPr>
        <w:rFonts w:hint="default"/>
        <w:b/>
        <w:i w:val="0"/>
        <w:color w:val="auto"/>
        <w:sz w:val="22"/>
        <w:szCs w:val="22"/>
      </w:rPr>
    </w:lvl>
    <w:lvl w:ilvl="1">
      <w:start w:val="1"/>
      <w:numFmt w:val="decimal"/>
      <w:isLgl/>
      <w:lvlText w:val="%1.%2."/>
      <w:lvlJc w:val="left"/>
      <w:pPr>
        <w:ind w:left="1034"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43" w15:restartNumberingAfterBreak="0">
    <w:nsid w:val="79F173FB"/>
    <w:multiLevelType w:val="multilevel"/>
    <w:tmpl w:val="D5C81476"/>
    <w:lvl w:ilvl="0">
      <w:start w:val="1"/>
      <w:numFmt w:val="decimal"/>
      <w:lvlText w:val="%1."/>
      <w:lvlJc w:val="left"/>
      <w:pPr>
        <w:ind w:left="4329" w:hanging="360"/>
      </w:pPr>
      <w:rPr>
        <w:rFonts w:hint="default"/>
        <w:b/>
        <w:i w:val="0"/>
        <w:color w:val="auto"/>
        <w:sz w:val="22"/>
        <w:szCs w:val="22"/>
      </w:rPr>
    </w:lvl>
    <w:lvl w:ilvl="1">
      <w:start w:val="1"/>
      <w:numFmt w:val="decimal"/>
      <w:isLgl/>
      <w:lvlText w:val="%1.%2."/>
      <w:lvlJc w:val="left"/>
      <w:pPr>
        <w:ind w:left="1034"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44" w15:restartNumberingAfterBreak="0">
    <w:nsid w:val="7F6B04B5"/>
    <w:multiLevelType w:val="multilevel"/>
    <w:tmpl w:val="DA5ED8AC"/>
    <w:lvl w:ilvl="0">
      <w:start w:val="1"/>
      <w:numFmt w:val="decimal"/>
      <w:lvlText w:val="3.%1."/>
      <w:lvlJc w:val="left"/>
      <w:pPr>
        <w:ind w:left="360" w:hanging="360"/>
      </w:pPr>
      <w:rPr>
        <w:rFonts w:hint="default"/>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39767408">
    <w:abstractNumId w:val="5"/>
  </w:num>
  <w:num w:numId="2" w16cid:durableId="1699550071">
    <w:abstractNumId w:val="41"/>
  </w:num>
  <w:num w:numId="3" w16cid:durableId="1359233700">
    <w:abstractNumId w:val="39"/>
  </w:num>
  <w:num w:numId="4" w16cid:durableId="843007363">
    <w:abstractNumId w:val="25"/>
  </w:num>
  <w:num w:numId="5" w16cid:durableId="816401">
    <w:abstractNumId w:val="32"/>
  </w:num>
  <w:num w:numId="6" w16cid:durableId="1169710140">
    <w:abstractNumId w:val="44"/>
  </w:num>
  <w:num w:numId="7" w16cid:durableId="1991981711">
    <w:abstractNumId w:val="16"/>
  </w:num>
  <w:num w:numId="8" w16cid:durableId="2045792274">
    <w:abstractNumId w:val="21"/>
  </w:num>
  <w:num w:numId="9" w16cid:durableId="738283027">
    <w:abstractNumId w:val="10"/>
  </w:num>
  <w:num w:numId="10" w16cid:durableId="639068373">
    <w:abstractNumId w:val="27"/>
  </w:num>
  <w:num w:numId="11" w16cid:durableId="303318161">
    <w:abstractNumId w:val="17"/>
  </w:num>
  <w:num w:numId="12" w16cid:durableId="1995646649">
    <w:abstractNumId w:val="22"/>
  </w:num>
  <w:num w:numId="13" w16cid:durableId="1603217645">
    <w:abstractNumId w:val="14"/>
  </w:num>
  <w:num w:numId="14" w16cid:durableId="540870632">
    <w:abstractNumId w:val="30"/>
  </w:num>
  <w:num w:numId="15" w16cid:durableId="1465850963">
    <w:abstractNumId w:val="26"/>
  </w:num>
  <w:num w:numId="16" w16cid:durableId="1297373264">
    <w:abstractNumId w:val="0"/>
  </w:num>
  <w:num w:numId="17" w16cid:durableId="1926105143">
    <w:abstractNumId w:val="4"/>
  </w:num>
  <w:num w:numId="18" w16cid:durableId="1119690309">
    <w:abstractNumId w:val="6"/>
  </w:num>
  <w:num w:numId="19" w16cid:durableId="865948217">
    <w:abstractNumId w:val="36"/>
  </w:num>
  <w:num w:numId="20" w16cid:durableId="1295520197">
    <w:abstractNumId w:val="2"/>
  </w:num>
  <w:num w:numId="21" w16cid:durableId="153616558">
    <w:abstractNumId w:val="13"/>
  </w:num>
  <w:num w:numId="22" w16cid:durableId="1989553040">
    <w:abstractNumId w:val="29"/>
  </w:num>
  <w:num w:numId="23" w16cid:durableId="315770235">
    <w:abstractNumId w:val="40"/>
  </w:num>
  <w:num w:numId="24" w16cid:durableId="297685370">
    <w:abstractNumId w:val="12"/>
  </w:num>
  <w:num w:numId="25" w16cid:durableId="2002536625">
    <w:abstractNumId w:val="24"/>
  </w:num>
  <w:num w:numId="26" w16cid:durableId="1699504674">
    <w:abstractNumId w:val="7"/>
  </w:num>
  <w:num w:numId="27" w16cid:durableId="1389959803">
    <w:abstractNumId w:val="8"/>
  </w:num>
  <w:num w:numId="28" w16cid:durableId="71901710">
    <w:abstractNumId w:val="23"/>
  </w:num>
  <w:num w:numId="29" w16cid:durableId="208029267">
    <w:abstractNumId w:val="9"/>
  </w:num>
  <w:num w:numId="30" w16cid:durableId="1831021405">
    <w:abstractNumId w:val="19"/>
  </w:num>
  <w:num w:numId="31" w16cid:durableId="1490557201">
    <w:abstractNumId w:val="37"/>
  </w:num>
  <w:num w:numId="32" w16cid:durableId="1084181499">
    <w:abstractNumId w:val="3"/>
  </w:num>
  <w:num w:numId="33" w16cid:durableId="521551391">
    <w:abstractNumId w:val="34"/>
  </w:num>
  <w:num w:numId="34" w16cid:durableId="1071349709">
    <w:abstractNumId w:val="35"/>
  </w:num>
  <w:num w:numId="35" w16cid:durableId="1071582139">
    <w:abstractNumId w:val="38"/>
  </w:num>
  <w:num w:numId="36" w16cid:durableId="6442758">
    <w:abstractNumId w:val="43"/>
  </w:num>
  <w:num w:numId="37" w16cid:durableId="1172985124">
    <w:abstractNumId w:val="20"/>
  </w:num>
  <w:num w:numId="38" w16cid:durableId="1693188847">
    <w:abstractNumId w:val="15"/>
  </w:num>
  <w:num w:numId="39" w16cid:durableId="349920048">
    <w:abstractNumId w:val="11"/>
  </w:num>
  <w:num w:numId="40" w16cid:durableId="1861163672">
    <w:abstractNumId w:val="42"/>
  </w:num>
  <w:num w:numId="41" w16cid:durableId="2075619120">
    <w:abstractNumId w:val="33"/>
  </w:num>
  <w:num w:numId="42" w16cid:durableId="1051534240">
    <w:abstractNumId w:val="31"/>
  </w:num>
  <w:num w:numId="43" w16cid:durableId="9610179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25314961">
    <w:abstractNumId w:val="18"/>
  </w:num>
  <w:num w:numId="45" w16cid:durableId="9854317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attachedTemplate r:id="rId1"/>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BBD"/>
    <w:rsid w:val="00046683"/>
    <w:rsid w:val="00050EC3"/>
    <w:rsid w:val="0006283B"/>
    <w:rsid w:val="00070BA6"/>
    <w:rsid w:val="0008188A"/>
    <w:rsid w:val="000907A2"/>
    <w:rsid w:val="000A41A2"/>
    <w:rsid w:val="000A5D1E"/>
    <w:rsid w:val="000D59CD"/>
    <w:rsid w:val="000E3C96"/>
    <w:rsid w:val="000F222A"/>
    <w:rsid w:val="000F6A40"/>
    <w:rsid w:val="00105A8E"/>
    <w:rsid w:val="001139AE"/>
    <w:rsid w:val="00116DE4"/>
    <w:rsid w:val="0018607D"/>
    <w:rsid w:val="00190BDF"/>
    <w:rsid w:val="001A7397"/>
    <w:rsid w:val="001B00F8"/>
    <w:rsid w:val="001B7999"/>
    <w:rsid w:val="001C1CFA"/>
    <w:rsid w:val="001E52CF"/>
    <w:rsid w:val="001F3383"/>
    <w:rsid w:val="001F38A0"/>
    <w:rsid w:val="001F6B04"/>
    <w:rsid w:val="00205EA2"/>
    <w:rsid w:val="00211B04"/>
    <w:rsid w:val="00227D09"/>
    <w:rsid w:val="002512D6"/>
    <w:rsid w:val="00271B1E"/>
    <w:rsid w:val="00272ABA"/>
    <w:rsid w:val="00274156"/>
    <w:rsid w:val="00280F80"/>
    <w:rsid w:val="002C338F"/>
    <w:rsid w:val="002C496A"/>
    <w:rsid w:val="002E7C45"/>
    <w:rsid w:val="003015EE"/>
    <w:rsid w:val="00302537"/>
    <w:rsid w:val="00302D41"/>
    <w:rsid w:val="003214B5"/>
    <w:rsid w:val="00324DAF"/>
    <w:rsid w:val="00334136"/>
    <w:rsid w:val="00334CC2"/>
    <w:rsid w:val="003404CD"/>
    <w:rsid w:val="0036169F"/>
    <w:rsid w:val="00375AF8"/>
    <w:rsid w:val="00377EA2"/>
    <w:rsid w:val="00392C5F"/>
    <w:rsid w:val="00395865"/>
    <w:rsid w:val="003B468B"/>
    <w:rsid w:val="003C30C3"/>
    <w:rsid w:val="003E528E"/>
    <w:rsid w:val="003E6539"/>
    <w:rsid w:val="003E7FA0"/>
    <w:rsid w:val="003F39E4"/>
    <w:rsid w:val="00400705"/>
    <w:rsid w:val="00406E21"/>
    <w:rsid w:val="0041391F"/>
    <w:rsid w:val="00442495"/>
    <w:rsid w:val="004477AC"/>
    <w:rsid w:val="00451F02"/>
    <w:rsid w:val="004542BB"/>
    <w:rsid w:val="004A383C"/>
    <w:rsid w:val="004B44FE"/>
    <w:rsid w:val="004C74C4"/>
    <w:rsid w:val="004E7D52"/>
    <w:rsid w:val="00501747"/>
    <w:rsid w:val="00506EDE"/>
    <w:rsid w:val="005075C1"/>
    <w:rsid w:val="005125E3"/>
    <w:rsid w:val="00515D64"/>
    <w:rsid w:val="005313ED"/>
    <w:rsid w:val="005360E4"/>
    <w:rsid w:val="005466D6"/>
    <w:rsid w:val="0056370F"/>
    <w:rsid w:val="005758F4"/>
    <w:rsid w:val="0058372A"/>
    <w:rsid w:val="005A704A"/>
    <w:rsid w:val="005B2832"/>
    <w:rsid w:val="005C1D96"/>
    <w:rsid w:val="005F5087"/>
    <w:rsid w:val="0060198F"/>
    <w:rsid w:val="00601E38"/>
    <w:rsid w:val="00604D55"/>
    <w:rsid w:val="00607693"/>
    <w:rsid w:val="0062135F"/>
    <w:rsid w:val="00625768"/>
    <w:rsid w:val="00637520"/>
    <w:rsid w:val="006670B3"/>
    <w:rsid w:val="006A01D0"/>
    <w:rsid w:val="006C23DC"/>
    <w:rsid w:val="006E1988"/>
    <w:rsid w:val="006E21C4"/>
    <w:rsid w:val="006E4E69"/>
    <w:rsid w:val="00706F82"/>
    <w:rsid w:val="007071BA"/>
    <w:rsid w:val="00743BCD"/>
    <w:rsid w:val="007527EC"/>
    <w:rsid w:val="007614E5"/>
    <w:rsid w:val="00777116"/>
    <w:rsid w:val="007A6A8B"/>
    <w:rsid w:val="007C43D0"/>
    <w:rsid w:val="007D1B46"/>
    <w:rsid w:val="007E25A9"/>
    <w:rsid w:val="007E433D"/>
    <w:rsid w:val="007E4E35"/>
    <w:rsid w:val="007F7105"/>
    <w:rsid w:val="00803BB9"/>
    <w:rsid w:val="00820581"/>
    <w:rsid w:val="00830945"/>
    <w:rsid w:val="00853EE2"/>
    <w:rsid w:val="00865E1F"/>
    <w:rsid w:val="008718BC"/>
    <w:rsid w:val="00872505"/>
    <w:rsid w:val="00890960"/>
    <w:rsid w:val="00891F78"/>
    <w:rsid w:val="008A79EC"/>
    <w:rsid w:val="008D46C3"/>
    <w:rsid w:val="008D4A70"/>
    <w:rsid w:val="008F4B0A"/>
    <w:rsid w:val="00900C2A"/>
    <w:rsid w:val="00900CE7"/>
    <w:rsid w:val="009178BD"/>
    <w:rsid w:val="00931EF9"/>
    <w:rsid w:val="009329FE"/>
    <w:rsid w:val="00955FB4"/>
    <w:rsid w:val="00974593"/>
    <w:rsid w:val="0097604F"/>
    <w:rsid w:val="00977CFD"/>
    <w:rsid w:val="009D5B20"/>
    <w:rsid w:val="00A4102B"/>
    <w:rsid w:val="00A43652"/>
    <w:rsid w:val="00A52DBD"/>
    <w:rsid w:val="00A6487D"/>
    <w:rsid w:val="00A730C9"/>
    <w:rsid w:val="00A73839"/>
    <w:rsid w:val="00A8457F"/>
    <w:rsid w:val="00A9078C"/>
    <w:rsid w:val="00AD2383"/>
    <w:rsid w:val="00AD458B"/>
    <w:rsid w:val="00AE0F84"/>
    <w:rsid w:val="00B0146F"/>
    <w:rsid w:val="00B036B9"/>
    <w:rsid w:val="00B0661F"/>
    <w:rsid w:val="00B159DF"/>
    <w:rsid w:val="00B20C51"/>
    <w:rsid w:val="00B35BBD"/>
    <w:rsid w:val="00B463AD"/>
    <w:rsid w:val="00B5247F"/>
    <w:rsid w:val="00B63E6F"/>
    <w:rsid w:val="00B8294F"/>
    <w:rsid w:val="00BA3242"/>
    <w:rsid w:val="00BB2DA3"/>
    <w:rsid w:val="00BB387D"/>
    <w:rsid w:val="00BB7F5B"/>
    <w:rsid w:val="00C07091"/>
    <w:rsid w:val="00C11158"/>
    <w:rsid w:val="00C13246"/>
    <w:rsid w:val="00C26337"/>
    <w:rsid w:val="00C44BAF"/>
    <w:rsid w:val="00C6207B"/>
    <w:rsid w:val="00C62679"/>
    <w:rsid w:val="00CD1BFF"/>
    <w:rsid w:val="00CD2BDB"/>
    <w:rsid w:val="00CE3BF2"/>
    <w:rsid w:val="00D06652"/>
    <w:rsid w:val="00D27344"/>
    <w:rsid w:val="00D468B2"/>
    <w:rsid w:val="00D46DC5"/>
    <w:rsid w:val="00D51F4E"/>
    <w:rsid w:val="00D610F7"/>
    <w:rsid w:val="00D7583C"/>
    <w:rsid w:val="00D87C41"/>
    <w:rsid w:val="00DF1B16"/>
    <w:rsid w:val="00DF2BFE"/>
    <w:rsid w:val="00E10C8B"/>
    <w:rsid w:val="00E409C8"/>
    <w:rsid w:val="00E618A2"/>
    <w:rsid w:val="00E82282"/>
    <w:rsid w:val="00E95701"/>
    <w:rsid w:val="00EA3123"/>
    <w:rsid w:val="00EB6501"/>
    <w:rsid w:val="00EC1135"/>
    <w:rsid w:val="00EC1CF6"/>
    <w:rsid w:val="00ED30A5"/>
    <w:rsid w:val="00EE4D4F"/>
    <w:rsid w:val="00EE7E6A"/>
    <w:rsid w:val="00F2044E"/>
    <w:rsid w:val="00F205CA"/>
    <w:rsid w:val="00F21404"/>
    <w:rsid w:val="00F23600"/>
    <w:rsid w:val="00F409CB"/>
    <w:rsid w:val="00F43188"/>
    <w:rsid w:val="00F708F3"/>
    <w:rsid w:val="00F70D4A"/>
    <w:rsid w:val="00F868AF"/>
    <w:rsid w:val="00FB2297"/>
    <w:rsid w:val="00FB2975"/>
    <w:rsid w:val="00FE4368"/>
    <w:rsid w:val="00FF4C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46DFB"/>
  <w15:chartTrackingRefBased/>
  <w15:docId w15:val="{141E8A73-1F41-4F3F-AE83-2AA82C88D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51F02"/>
    <w:rPr>
      <w:rFonts w:ascii="Calibri" w:eastAsia="Calibri" w:hAnsi="Calibri" w:cs="Times New Roman"/>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451F02"/>
    <w:pPr>
      <w:keepNext/>
      <w:spacing w:before="240" w:after="60" w:line="264" w:lineRule="auto"/>
      <w:ind w:firstLine="567"/>
      <w:jc w:val="both"/>
      <w:outlineLvl w:val="0"/>
    </w:pPr>
    <w:rPr>
      <w:rFonts w:ascii="Arial" w:eastAsia="Times New Roman" w:hAnsi="Arial"/>
      <w:b/>
      <w:bCs/>
      <w:kern w:val="32"/>
      <w:sz w:val="32"/>
      <w:szCs w:val="32"/>
      <w:lang w:eastAsia="lt-LT"/>
    </w:rPr>
  </w:style>
  <w:style w:type="paragraph" w:styleId="Antrat2">
    <w:name w:val="heading 2"/>
    <w:basedOn w:val="prastasis"/>
    <w:next w:val="prastasis"/>
    <w:link w:val="Antrat2Diagrama"/>
    <w:qFormat/>
    <w:rsid w:val="00451F02"/>
    <w:pPr>
      <w:keepNext/>
      <w:spacing w:before="240" w:after="60" w:line="264" w:lineRule="auto"/>
      <w:ind w:firstLine="567"/>
      <w:jc w:val="both"/>
      <w:outlineLvl w:val="1"/>
    </w:pPr>
    <w:rPr>
      <w:rFonts w:ascii="Arial" w:eastAsia="Times New Roman" w:hAnsi="Arial"/>
      <w:b/>
      <w:bCs/>
      <w:i/>
      <w:iCs/>
      <w:sz w:val="28"/>
      <w:szCs w:val="28"/>
      <w:lang w:eastAsia="lt-LT"/>
    </w:rPr>
  </w:style>
  <w:style w:type="paragraph" w:styleId="Antrat3">
    <w:name w:val="heading 3"/>
    <w:basedOn w:val="prastasis"/>
    <w:next w:val="prastasis"/>
    <w:link w:val="Antrat3Diagrama"/>
    <w:qFormat/>
    <w:rsid w:val="00451F02"/>
    <w:pPr>
      <w:keepNext/>
      <w:spacing w:before="240" w:after="60" w:line="264" w:lineRule="auto"/>
      <w:ind w:firstLine="567"/>
      <w:jc w:val="both"/>
      <w:outlineLvl w:val="2"/>
    </w:pPr>
    <w:rPr>
      <w:rFonts w:ascii="Arial" w:eastAsia="Times New Roman" w:hAnsi="Arial"/>
      <w:b/>
      <w:bCs/>
      <w:sz w:val="26"/>
      <w:szCs w:val="26"/>
      <w:lang w:eastAsia="lt-LT"/>
    </w:rPr>
  </w:style>
  <w:style w:type="paragraph" w:styleId="Antrat4">
    <w:name w:val="heading 4"/>
    <w:basedOn w:val="prastasis"/>
    <w:next w:val="prastasis"/>
    <w:link w:val="Antrat4Diagrama"/>
    <w:qFormat/>
    <w:rsid w:val="00451F02"/>
    <w:pPr>
      <w:keepNext/>
      <w:spacing w:before="240" w:after="60" w:line="264" w:lineRule="auto"/>
      <w:ind w:firstLine="567"/>
      <w:jc w:val="both"/>
      <w:outlineLvl w:val="3"/>
    </w:pPr>
    <w:rPr>
      <w:rFonts w:ascii="Times New Roman" w:eastAsia="Times New Roman" w:hAnsi="Times New Roman"/>
      <w:b/>
      <w:bCs/>
      <w:sz w:val="28"/>
      <w:szCs w:val="28"/>
      <w:lang w:eastAsia="lt-LT"/>
    </w:rPr>
  </w:style>
  <w:style w:type="paragraph" w:styleId="Antrat5">
    <w:name w:val="heading 5"/>
    <w:basedOn w:val="prastasis"/>
    <w:link w:val="Antrat5Diagrama"/>
    <w:qFormat/>
    <w:rsid w:val="00451F02"/>
    <w:pPr>
      <w:spacing w:before="100" w:beforeAutospacing="1" w:after="100" w:afterAutospacing="1" w:line="264" w:lineRule="auto"/>
      <w:ind w:firstLine="567"/>
      <w:jc w:val="both"/>
      <w:outlineLvl w:val="4"/>
    </w:pPr>
    <w:rPr>
      <w:rFonts w:ascii="Tahoma" w:eastAsia="Times New Roman" w:hAnsi="Tahoma"/>
      <w:b/>
      <w:bCs/>
      <w:sz w:val="20"/>
      <w:szCs w:val="20"/>
      <w:lang w:eastAsia="lt-LT"/>
    </w:rPr>
  </w:style>
  <w:style w:type="paragraph" w:styleId="Antrat6">
    <w:name w:val="heading 6"/>
    <w:basedOn w:val="prastasis"/>
    <w:next w:val="prastasis"/>
    <w:link w:val="Antrat6Diagrama"/>
    <w:qFormat/>
    <w:rsid w:val="00451F02"/>
    <w:pPr>
      <w:keepNext/>
      <w:spacing w:after="0" w:line="360" w:lineRule="auto"/>
      <w:jc w:val="both"/>
      <w:outlineLvl w:val="5"/>
    </w:pPr>
    <w:rPr>
      <w:rFonts w:eastAsia="Times New Roman"/>
      <w:b/>
      <w:bCs/>
      <w:sz w:val="20"/>
      <w:szCs w:val="20"/>
      <w:lang w:val="ru-RU"/>
    </w:rPr>
  </w:style>
  <w:style w:type="paragraph" w:styleId="Antrat7">
    <w:name w:val="heading 7"/>
    <w:basedOn w:val="prastasis"/>
    <w:next w:val="prastasis"/>
    <w:link w:val="Antrat7Diagrama"/>
    <w:unhideWhenUsed/>
    <w:qFormat/>
    <w:rsid w:val="00451F02"/>
    <w:pPr>
      <w:spacing w:before="240" w:after="60" w:line="264" w:lineRule="auto"/>
      <w:ind w:firstLine="567"/>
      <w:jc w:val="both"/>
      <w:outlineLvl w:val="6"/>
    </w:pPr>
    <w:rPr>
      <w:rFonts w:eastAsia="Times New Roman"/>
      <w:sz w:val="24"/>
      <w:szCs w:val="24"/>
      <w:lang w:eastAsia="lt-LT"/>
    </w:rPr>
  </w:style>
  <w:style w:type="paragraph" w:styleId="Antrat8">
    <w:name w:val="heading 8"/>
    <w:basedOn w:val="prastasis"/>
    <w:next w:val="prastasis"/>
    <w:link w:val="Antrat8Diagrama"/>
    <w:qFormat/>
    <w:rsid w:val="00451F02"/>
    <w:pPr>
      <w:keepNext/>
      <w:spacing w:after="0" w:line="360" w:lineRule="auto"/>
      <w:jc w:val="right"/>
      <w:outlineLvl w:val="7"/>
    </w:pPr>
    <w:rPr>
      <w:rFonts w:ascii="Times New Roman" w:eastAsia="Times New Roman" w:hAnsi="Times New Roman"/>
      <w:b/>
      <w:bCs/>
      <w:sz w:val="24"/>
      <w:szCs w:val="24"/>
    </w:rPr>
  </w:style>
  <w:style w:type="paragraph" w:styleId="Antrat9">
    <w:name w:val="heading 9"/>
    <w:basedOn w:val="prastasis"/>
    <w:next w:val="prastasis"/>
    <w:link w:val="Antrat9Diagrama"/>
    <w:qFormat/>
    <w:rsid w:val="00451F02"/>
    <w:pPr>
      <w:spacing w:before="240" w:after="60" w:line="240" w:lineRule="auto"/>
      <w:outlineLvl w:val="8"/>
    </w:pPr>
    <w:rPr>
      <w:rFonts w:ascii="Arial" w:eastAsia="Times New Roman" w:hAnsi="Arial"/>
      <w:b/>
      <w:i/>
      <w:sz w:val="18"/>
      <w:szCs w:val="24"/>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451F02"/>
    <w:rPr>
      <w:rFonts w:ascii="Arial" w:eastAsia="Times New Roman" w:hAnsi="Arial" w:cs="Times New Roman"/>
      <w:b/>
      <w:bCs/>
      <w:kern w:val="32"/>
      <w:sz w:val="32"/>
      <w:szCs w:val="32"/>
      <w:lang w:eastAsia="lt-LT"/>
    </w:rPr>
  </w:style>
  <w:style w:type="character" w:customStyle="1" w:styleId="Antrat2Diagrama">
    <w:name w:val="Antraštė 2 Diagrama"/>
    <w:basedOn w:val="Numatytasispastraiposriftas"/>
    <w:link w:val="Antrat2"/>
    <w:rsid w:val="00451F02"/>
    <w:rPr>
      <w:rFonts w:ascii="Arial" w:eastAsia="Times New Roman" w:hAnsi="Arial" w:cs="Times New Roman"/>
      <w:b/>
      <w:bCs/>
      <w:i/>
      <w:iCs/>
      <w:sz w:val="28"/>
      <w:szCs w:val="28"/>
      <w:lang w:eastAsia="lt-LT"/>
    </w:rPr>
  </w:style>
  <w:style w:type="character" w:customStyle="1" w:styleId="Antrat3Diagrama">
    <w:name w:val="Antraštė 3 Diagrama"/>
    <w:basedOn w:val="Numatytasispastraiposriftas"/>
    <w:link w:val="Antrat3"/>
    <w:rsid w:val="00451F02"/>
    <w:rPr>
      <w:rFonts w:ascii="Arial" w:eastAsia="Times New Roman" w:hAnsi="Arial" w:cs="Times New Roman"/>
      <w:b/>
      <w:bCs/>
      <w:sz w:val="26"/>
      <w:szCs w:val="26"/>
      <w:lang w:eastAsia="lt-LT"/>
    </w:rPr>
  </w:style>
  <w:style w:type="character" w:customStyle="1" w:styleId="Antrat4Diagrama">
    <w:name w:val="Antraštė 4 Diagrama"/>
    <w:basedOn w:val="Numatytasispastraiposriftas"/>
    <w:link w:val="Antrat4"/>
    <w:rsid w:val="00451F02"/>
    <w:rPr>
      <w:rFonts w:ascii="Times New Roman" w:eastAsia="Times New Roman" w:hAnsi="Times New Roman" w:cs="Times New Roman"/>
      <w:b/>
      <w:bCs/>
      <w:sz w:val="28"/>
      <w:szCs w:val="28"/>
      <w:lang w:eastAsia="lt-LT"/>
    </w:rPr>
  </w:style>
  <w:style w:type="character" w:customStyle="1" w:styleId="Antrat5Diagrama">
    <w:name w:val="Antraštė 5 Diagrama"/>
    <w:basedOn w:val="Numatytasispastraiposriftas"/>
    <w:link w:val="Antrat5"/>
    <w:rsid w:val="00451F02"/>
    <w:rPr>
      <w:rFonts w:ascii="Tahoma" w:eastAsia="Times New Roman" w:hAnsi="Tahoma" w:cs="Times New Roman"/>
      <w:b/>
      <w:bCs/>
      <w:sz w:val="20"/>
      <w:szCs w:val="20"/>
      <w:lang w:eastAsia="lt-LT"/>
    </w:rPr>
  </w:style>
  <w:style w:type="character" w:customStyle="1" w:styleId="Antrat6Diagrama">
    <w:name w:val="Antraštė 6 Diagrama"/>
    <w:basedOn w:val="Numatytasispastraiposriftas"/>
    <w:link w:val="Antrat6"/>
    <w:rsid w:val="00451F02"/>
    <w:rPr>
      <w:rFonts w:ascii="Calibri" w:eastAsia="Times New Roman" w:hAnsi="Calibri" w:cs="Times New Roman"/>
      <w:b/>
      <w:bCs/>
      <w:sz w:val="20"/>
      <w:szCs w:val="20"/>
      <w:lang w:val="ru-RU"/>
    </w:rPr>
  </w:style>
  <w:style w:type="character" w:customStyle="1" w:styleId="Antrat7Diagrama">
    <w:name w:val="Antraštė 7 Diagrama"/>
    <w:basedOn w:val="Numatytasispastraiposriftas"/>
    <w:link w:val="Antrat7"/>
    <w:rsid w:val="00451F02"/>
    <w:rPr>
      <w:rFonts w:ascii="Calibri" w:eastAsia="Times New Roman" w:hAnsi="Calibri" w:cs="Times New Roman"/>
      <w:sz w:val="24"/>
      <w:szCs w:val="24"/>
      <w:lang w:eastAsia="lt-LT"/>
    </w:rPr>
  </w:style>
  <w:style w:type="character" w:customStyle="1" w:styleId="Antrat8Diagrama">
    <w:name w:val="Antraštė 8 Diagrama"/>
    <w:basedOn w:val="Numatytasispastraiposriftas"/>
    <w:link w:val="Antrat8"/>
    <w:rsid w:val="00451F02"/>
    <w:rPr>
      <w:rFonts w:ascii="Times New Roman" w:eastAsia="Times New Roman" w:hAnsi="Times New Roman" w:cs="Times New Roman"/>
      <w:b/>
      <w:bCs/>
      <w:sz w:val="24"/>
      <w:szCs w:val="24"/>
    </w:rPr>
  </w:style>
  <w:style w:type="character" w:customStyle="1" w:styleId="Antrat9Diagrama">
    <w:name w:val="Antraštė 9 Diagrama"/>
    <w:basedOn w:val="Numatytasispastraiposriftas"/>
    <w:link w:val="Antrat9"/>
    <w:rsid w:val="00451F02"/>
    <w:rPr>
      <w:rFonts w:ascii="Arial" w:eastAsia="Times New Roman" w:hAnsi="Arial" w:cs="Times New Roman"/>
      <w:b/>
      <w:i/>
      <w:sz w:val="18"/>
      <w:szCs w:val="24"/>
      <w:lang w:eastAsia="lt-LT"/>
    </w:rPr>
  </w:style>
  <w:style w:type="numbering" w:customStyle="1" w:styleId="NoList1">
    <w:name w:val="No List1"/>
    <w:next w:val="Sraonra"/>
    <w:uiPriority w:val="99"/>
    <w:semiHidden/>
    <w:unhideWhenUsed/>
    <w:rsid w:val="00451F02"/>
  </w:style>
  <w:style w:type="character" w:styleId="Emfaz">
    <w:name w:val="Emphasis"/>
    <w:qFormat/>
    <w:rsid w:val="00451F02"/>
    <w:rPr>
      <w:i/>
      <w:iCs/>
    </w:rPr>
  </w:style>
  <w:style w:type="character" w:styleId="Grietas">
    <w:name w:val="Strong"/>
    <w:qFormat/>
    <w:rsid w:val="00451F02"/>
    <w:rPr>
      <w:b/>
      <w:bCs/>
    </w:rPr>
  </w:style>
  <w:style w:type="paragraph" w:styleId="Debesliotekstas">
    <w:name w:val="Balloon Text"/>
    <w:basedOn w:val="prastasis"/>
    <w:link w:val="DebesliotekstasDiagrama"/>
    <w:rsid w:val="00451F02"/>
    <w:pPr>
      <w:spacing w:after="0" w:line="264" w:lineRule="auto"/>
      <w:ind w:firstLine="567"/>
      <w:jc w:val="both"/>
    </w:pPr>
    <w:rPr>
      <w:rFonts w:ascii="Tahoma" w:eastAsia="Times New Roman" w:hAnsi="Tahoma"/>
      <w:sz w:val="16"/>
      <w:szCs w:val="16"/>
      <w:lang w:eastAsia="lt-LT"/>
    </w:rPr>
  </w:style>
  <w:style w:type="character" w:customStyle="1" w:styleId="DebesliotekstasDiagrama">
    <w:name w:val="Debesėlio tekstas Diagrama"/>
    <w:basedOn w:val="Numatytasispastraiposriftas"/>
    <w:link w:val="Debesliotekstas"/>
    <w:rsid w:val="00451F02"/>
    <w:rPr>
      <w:rFonts w:ascii="Tahoma" w:eastAsia="Times New Roman" w:hAnsi="Tahoma" w:cs="Times New Roman"/>
      <w:sz w:val="16"/>
      <w:szCs w:val="16"/>
      <w:lang w:eastAsia="lt-LT"/>
    </w:rPr>
  </w:style>
  <w:style w:type="paragraph" w:styleId="prastasiniatinklio">
    <w:name w:val="Normal (Web)"/>
    <w:basedOn w:val="prastasis"/>
    <w:uiPriority w:val="99"/>
    <w:rsid w:val="00451F02"/>
    <w:pPr>
      <w:spacing w:before="100" w:beforeAutospacing="1" w:after="100" w:afterAutospacing="1" w:line="264" w:lineRule="auto"/>
      <w:ind w:firstLine="567"/>
      <w:jc w:val="both"/>
    </w:pPr>
    <w:rPr>
      <w:rFonts w:ascii="Tahoma" w:eastAsia="Times New Roman" w:hAnsi="Tahoma" w:cs="Tahoma"/>
      <w:sz w:val="13"/>
      <w:szCs w:val="13"/>
      <w:lang w:eastAsia="lt-LT"/>
    </w:rPr>
  </w:style>
  <w:style w:type="paragraph" w:customStyle="1" w:styleId="DiagramaCharChar">
    <w:name w:val="Diagrama Char Char"/>
    <w:basedOn w:val="prastasis"/>
    <w:next w:val="prastasis"/>
    <w:semiHidden/>
    <w:rsid w:val="00451F02"/>
    <w:pPr>
      <w:spacing w:line="240" w:lineRule="exact"/>
      <w:ind w:firstLine="567"/>
      <w:jc w:val="both"/>
    </w:pPr>
    <w:rPr>
      <w:rFonts w:ascii="Times New Roman" w:eastAsia="Times New Roman" w:hAnsi="Times New Roman" w:cs="Verdana"/>
      <w:sz w:val="24"/>
      <w:szCs w:val="20"/>
      <w:lang w:eastAsia="lt-LT"/>
    </w:rPr>
  </w:style>
  <w:style w:type="table" w:styleId="Lentelstinklelis">
    <w:name w:val="Table Grid"/>
    <w:basedOn w:val="prastojilentel"/>
    <w:uiPriority w:val="59"/>
    <w:rsid w:val="00451F0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rsid w:val="00451F02"/>
    <w:pPr>
      <w:spacing w:after="0" w:line="264" w:lineRule="auto"/>
      <w:ind w:firstLine="567"/>
      <w:jc w:val="both"/>
    </w:pPr>
    <w:rPr>
      <w:rFonts w:ascii="Times New Roman" w:eastAsia="Times New Roman" w:hAnsi="Times New Roman"/>
      <w:sz w:val="20"/>
      <w:szCs w:val="24"/>
      <w:lang w:eastAsia="lt-LT"/>
    </w:rPr>
  </w:style>
  <w:style w:type="character" w:customStyle="1" w:styleId="PuslapioinaostekstasDiagrama">
    <w:name w:val="Puslapio išnašos tekstas Diagrama"/>
    <w:basedOn w:val="Numatytasispastraiposriftas"/>
    <w:link w:val="Puslapioinaostekstas"/>
    <w:semiHidden/>
    <w:rsid w:val="00451F02"/>
    <w:rPr>
      <w:rFonts w:ascii="Times New Roman" w:eastAsia="Times New Roman" w:hAnsi="Times New Roman" w:cs="Times New Roman"/>
      <w:sz w:val="20"/>
      <w:szCs w:val="24"/>
      <w:lang w:eastAsia="lt-LT"/>
    </w:rPr>
  </w:style>
  <w:style w:type="character" w:styleId="Puslapioinaosnuoroda">
    <w:name w:val="footnote reference"/>
    <w:semiHidden/>
    <w:rsid w:val="00451F02"/>
    <w:rPr>
      <w:vertAlign w:val="superscript"/>
    </w:rPr>
  </w:style>
  <w:style w:type="paragraph" w:styleId="Antrats">
    <w:name w:val="header"/>
    <w:basedOn w:val="prastasis"/>
    <w:link w:val="AntratsDiagrama"/>
    <w:unhideWhenUsed/>
    <w:rsid w:val="00451F02"/>
    <w:pPr>
      <w:tabs>
        <w:tab w:val="center" w:pos="4680"/>
        <w:tab w:val="right" w:pos="9360"/>
      </w:tabs>
      <w:spacing w:after="200" w:line="276" w:lineRule="auto"/>
      <w:ind w:firstLine="567"/>
      <w:jc w:val="both"/>
    </w:pPr>
    <w:rPr>
      <w:lang w:val="en-US"/>
    </w:rPr>
  </w:style>
  <w:style w:type="character" w:customStyle="1" w:styleId="AntratsDiagrama">
    <w:name w:val="Antraštės Diagrama"/>
    <w:basedOn w:val="Numatytasispastraiposriftas"/>
    <w:link w:val="Antrats"/>
    <w:rsid w:val="00451F02"/>
    <w:rPr>
      <w:rFonts w:ascii="Calibri" w:eastAsia="Calibri" w:hAnsi="Calibri" w:cs="Times New Roman"/>
      <w:lang w:val="en-US"/>
    </w:rPr>
  </w:style>
  <w:style w:type="character" w:styleId="Hipersaitas">
    <w:name w:val="Hyperlink"/>
    <w:aliases w:val="Alna"/>
    <w:rsid w:val="00451F02"/>
    <w:rPr>
      <w:color w:val="0000FF"/>
      <w:u w:val="single"/>
    </w:rPr>
  </w:style>
  <w:style w:type="paragraph" w:customStyle="1" w:styleId="CentrBoldm">
    <w:name w:val="CentrBoldm"/>
    <w:basedOn w:val="prastasis"/>
    <w:rsid w:val="00451F02"/>
    <w:pPr>
      <w:autoSpaceDE w:val="0"/>
      <w:autoSpaceDN w:val="0"/>
      <w:adjustRightInd w:val="0"/>
      <w:spacing w:after="0" w:line="264" w:lineRule="auto"/>
      <w:ind w:firstLine="567"/>
      <w:jc w:val="center"/>
    </w:pPr>
    <w:rPr>
      <w:rFonts w:ascii="TimesLT" w:eastAsia="Times New Roman" w:hAnsi="TimesLT"/>
      <w:b/>
      <w:bCs/>
      <w:sz w:val="20"/>
      <w:szCs w:val="24"/>
      <w:lang w:val="en-US"/>
    </w:rPr>
  </w:style>
  <w:style w:type="paragraph" w:styleId="Betarp">
    <w:name w:val="No Spacing"/>
    <w:uiPriority w:val="1"/>
    <w:qFormat/>
    <w:rsid w:val="00451F02"/>
    <w:pPr>
      <w:spacing w:after="0" w:line="264" w:lineRule="auto"/>
      <w:ind w:firstLine="567"/>
      <w:jc w:val="both"/>
    </w:pPr>
    <w:rPr>
      <w:rFonts w:ascii="Times New Roman" w:eastAsia="Times New Roman" w:hAnsi="Times New Roman" w:cs="Times New Roman"/>
      <w:sz w:val="24"/>
      <w:szCs w:val="24"/>
      <w:lang w:val="en-US" w:bidi="en-US"/>
    </w:rPr>
  </w:style>
  <w:style w:type="paragraph" w:customStyle="1" w:styleId="Headnorm3">
    <w:name w:val="Headnorm3"/>
    <w:basedOn w:val="Antrat4"/>
    <w:rsid w:val="00451F02"/>
    <w:pPr>
      <w:tabs>
        <w:tab w:val="num" w:pos="720"/>
        <w:tab w:val="left" w:pos="864"/>
      </w:tabs>
      <w:spacing w:before="0" w:after="120"/>
      <w:outlineLvl w:val="9"/>
    </w:pPr>
    <w:rPr>
      <w:b w:val="0"/>
      <w:bCs w:val="0"/>
      <w:kern w:val="28"/>
      <w:sz w:val="24"/>
      <w:szCs w:val="20"/>
      <w:lang w:eastAsia="en-US"/>
    </w:rPr>
  </w:style>
  <w:style w:type="paragraph" w:customStyle="1" w:styleId="Point1">
    <w:name w:val="Point 1"/>
    <w:basedOn w:val="prastasis"/>
    <w:rsid w:val="00451F02"/>
    <w:pPr>
      <w:spacing w:before="120" w:after="120" w:line="264" w:lineRule="auto"/>
      <w:ind w:left="1418" w:hanging="567"/>
      <w:jc w:val="both"/>
    </w:pPr>
    <w:rPr>
      <w:rFonts w:ascii="Times New Roman" w:eastAsia="Times New Roman" w:hAnsi="Times New Roman"/>
      <w:sz w:val="24"/>
      <w:szCs w:val="20"/>
      <w:lang w:val="en-GB"/>
    </w:rPr>
  </w:style>
  <w:style w:type="paragraph" w:styleId="Porat">
    <w:name w:val="footer"/>
    <w:basedOn w:val="prastasis"/>
    <w:link w:val="PoratDiagrama"/>
    <w:uiPriority w:val="99"/>
    <w:rsid w:val="00451F02"/>
    <w:pPr>
      <w:tabs>
        <w:tab w:val="center" w:pos="4320"/>
        <w:tab w:val="right" w:pos="8640"/>
      </w:tabs>
      <w:spacing w:after="0" w:line="264" w:lineRule="auto"/>
      <w:ind w:firstLine="567"/>
      <w:jc w:val="both"/>
    </w:pPr>
    <w:rPr>
      <w:rFonts w:ascii="Times New Roman" w:eastAsia="Times New Roman" w:hAnsi="Times New Roman"/>
      <w:sz w:val="24"/>
      <w:szCs w:val="20"/>
    </w:rPr>
  </w:style>
  <w:style w:type="character" w:customStyle="1" w:styleId="PoratDiagrama">
    <w:name w:val="Poraštė Diagrama"/>
    <w:basedOn w:val="Numatytasispastraiposriftas"/>
    <w:link w:val="Porat"/>
    <w:uiPriority w:val="99"/>
    <w:rsid w:val="00451F02"/>
    <w:rPr>
      <w:rFonts w:ascii="Times New Roman" w:eastAsia="Times New Roman" w:hAnsi="Times New Roman" w:cs="Times New Roman"/>
      <w:sz w:val="24"/>
      <w:szCs w:val="20"/>
    </w:rPr>
  </w:style>
  <w:style w:type="paragraph" w:customStyle="1" w:styleId="Punktas1">
    <w:name w:val="Punktas 1"/>
    <w:basedOn w:val="prastasis"/>
    <w:autoRedefine/>
    <w:rsid w:val="00451F02"/>
    <w:pPr>
      <w:spacing w:after="0" w:line="264" w:lineRule="auto"/>
      <w:ind w:firstLine="851"/>
      <w:jc w:val="both"/>
    </w:pPr>
    <w:rPr>
      <w:rFonts w:ascii="Times New Roman" w:hAnsi="Times New Roman"/>
      <w:bCs/>
      <w:color w:val="000000"/>
      <w:sz w:val="24"/>
      <w:szCs w:val="24"/>
    </w:rPr>
  </w:style>
  <w:style w:type="paragraph" w:customStyle="1" w:styleId="ATekstas">
    <w:name w:val="A Tekstas"/>
    <w:basedOn w:val="prastasis"/>
    <w:rsid w:val="00451F02"/>
    <w:pPr>
      <w:spacing w:before="120" w:after="0" w:line="300" w:lineRule="auto"/>
      <w:ind w:firstLine="567"/>
      <w:jc w:val="both"/>
    </w:pPr>
    <w:rPr>
      <w:rFonts w:ascii="Times New Roman" w:eastAsia="Times New Roman" w:hAnsi="Times New Roman"/>
      <w:sz w:val="24"/>
      <w:szCs w:val="24"/>
      <w:lang w:eastAsia="lt-LT"/>
    </w:rPr>
  </w:style>
  <w:style w:type="paragraph" w:customStyle="1" w:styleId="Pagrindinistekstas1">
    <w:name w:val="Pagrindinis tekstas1"/>
    <w:rsid w:val="00451F02"/>
    <w:pPr>
      <w:autoSpaceDE w:val="0"/>
      <w:autoSpaceDN w:val="0"/>
      <w:adjustRightInd w:val="0"/>
      <w:spacing w:after="0" w:line="264" w:lineRule="auto"/>
      <w:ind w:firstLine="312"/>
      <w:jc w:val="both"/>
    </w:pPr>
    <w:rPr>
      <w:rFonts w:ascii="TimesLT" w:eastAsia="Times New Roman" w:hAnsi="TimesLT" w:cs="Times New Roman"/>
      <w:sz w:val="20"/>
      <w:szCs w:val="20"/>
      <w:lang w:val="en-US"/>
    </w:rPr>
  </w:style>
  <w:style w:type="paragraph" w:styleId="Pavadinimas">
    <w:name w:val="Title"/>
    <w:basedOn w:val="prastasis"/>
    <w:link w:val="PavadinimasDiagrama"/>
    <w:qFormat/>
    <w:rsid w:val="00451F02"/>
    <w:pPr>
      <w:spacing w:after="0" w:line="264" w:lineRule="auto"/>
      <w:ind w:firstLine="567"/>
      <w:jc w:val="center"/>
    </w:pPr>
    <w:rPr>
      <w:rFonts w:ascii="Times New Roman" w:eastAsia="Times New Roman" w:hAnsi="Times New Roman"/>
      <w:b/>
      <w:sz w:val="24"/>
      <w:szCs w:val="20"/>
    </w:rPr>
  </w:style>
  <w:style w:type="character" w:customStyle="1" w:styleId="PavadinimasDiagrama">
    <w:name w:val="Pavadinimas Diagrama"/>
    <w:basedOn w:val="Numatytasispastraiposriftas"/>
    <w:link w:val="Pavadinimas"/>
    <w:rsid w:val="00451F02"/>
    <w:rPr>
      <w:rFonts w:ascii="Times New Roman" w:eastAsia="Times New Roman" w:hAnsi="Times New Roman" w:cs="Times New Roman"/>
      <w:b/>
      <w:sz w:val="24"/>
      <w:szCs w:val="20"/>
    </w:rPr>
  </w:style>
  <w:style w:type="paragraph" w:customStyle="1" w:styleId="Patvirtinta">
    <w:name w:val="Patvirtinta"/>
    <w:rsid w:val="00451F02"/>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rPr>
  </w:style>
  <w:style w:type="paragraph" w:styleId="HTMLiankstoformatuotas">
    <w:name w:val="HTML Preformatted"/>
    <w:basedOn w:val="prastasis"/>
    <w:link w:val="HTMLiankstoformatuotasDiagrama"/>
    <w:rsid w:val="00451F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451F02"/>
    <w:rPr>
      <w:rFonts w:ascii="Courier New" w:eastAsia="Times New Roman" w:hAnsi="Courier New" w:cs="Courier New"/>
      <w:sz w:val="20"/>
      <w:szCs w:val="20"/>
      <w:lang w:eastAsia="lt-LT"/>
    </w:rPr>
  </w:style>
  <w:style w:type="paragraph" w:customStyle="1" w:styleId="MAZAS">
    <w:name w:val="MAZAS"/>
    <w:rsid w:val="00451F02"/>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rPr>
  </w:style>
  <w:style w:type="paragraph" w:customStyle="1" w:styleId="LentaCENTR">
    <w:name w:val="Lenta CENTR"/>
    <w:basedOn w:val="Pagrindinistekstas1"/>
    <w:rsid w:val="00451F02"/>
    <w:pPr>
      <w:suppressAutoHyphens/>
      <w:spacing w:line="298" w:lineRule="auto"/>
      <w:ind w:firstLine="0"/>
      <w:jc w:val="center"/>
      <w:textAlignment w:val="center"/>
    </w:pPr>
    <w:rPr>
      <w:rFonts w:ascii="Times New Roman" w:hAnsi="Times New Roman"/>
      <w:color w:val="000000"/>
      <w:lang w:eastAsia="lt-LT"/>
    </w:rPr>
  </w:style>
  <w:style w:type="paragraph" w:styleId="Pagrindinistekstas">
    <w:name w:val="Body Text"/>
    <w:aliases w:val="Char,Char Char,body text,contents,bt,Corps de texte,body tesx,heading_txt,bodytxy2...,bodytxy2,Body Text - Level 2,??2,Head3NoNumber,?drad,ändrad,Body Text Ro,body indent,Body single,EHPT,Body Text2,Body Text1,Standard paragraph, Cha"/>
    <w:basedOn w:val="prastasis"/>
    <w:link w:val="PagrindinistekstasDiagrama"/>
    <w:qFormat/>
    <w:rsid w:val="00451F02"/>
    <w:pPr>
      <w:spacing w:after="120" w:line="264" w:lineRule="auto"/>
      <w:ind w:firstLine="567"/>
      <w:jc w:val="both"/>
    </w:pPr>
    <w:rPr>
      <w:rFonts w:ascii="Times New Roman" w:eastAsia="Times New Roman" w:hAnsi="Times New Roman"/>
      <w:sz w:val="24"/>
      <w:szCs w:val="20"/>
    </w:rPr>
  </w:style>
  <w:style w:type="character" w:customStyle="1" w:styleId="PagrindinistekstasDiagrama">
    <w:name w:val="Pagrindinis tekstas Diagrama"/>
    <w:aliases w:val="Char Diagrama1,Char Char Diagrama1,body text Diagrama,contents Diagrama,bt Diagrama,Corps de texte Diagrama,body tesx Diagrama,heading_txt Diagrama,bodytxy2... Diagrama,bodytxy2 Diagrama,Body Text - Level 2 Diagrama"/>
    <w:basedOn w:val="Numatytasispastraiposriftas"/>
    <w:link w:val="Pagrindinistekstas"/>
    <w:rsid w:val="00451F02"/>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451F02"/>
    <w:pPr>
      <w:spacing w:after="120" w:line="480" w:lineRule="auto"/>
      <w:ind w:firstLine="567"/>
      <w:jc w:val="both"/>
    </w:pPr>
    <w:rPr>
      <w:rFonts w:ascii="Times New Roman" w:eastAsia="Times New Roman" w:hAnsi="Times New Roman"/>
      <w:sz w:val="24"/>
      <w:szCs w:val="20"/>
    </w:rPr>
  </w:style>
  <w:style w:type="character" w:customStyle="1" w:styleId="Pagrindinistekstas2Diagrama">
    <w:name w:val="Pagrindinis tekstas 2 Diagrama"/>
    <w:basedOn w:val="Numatytasispastraiposriftas"/>
    <w:link w:val="Pagrindinistekstas2"/>
    <w:rsid w:val="00451F02"/>
    <w:rPr>
      <w:rFonts w:ascii="Times New Roman" w:eastAsia="Times New Roman" w:hAnsi="Times New Roman" w:cs="Times New Roman"/>
      <w:sz w:val="24"/>
      <w:szCs w:val="20"/>
    </w:rPr>
  </w:style>
  <w:style w:type="paragraph" w:customStyle="1" w:styleId="1">
    <w:name w:val="Стиль1"/>
    <w:basedOn w:val="prastasis"/>
    <w:rsid w:val="00451F02"/>
    <w:pPr>
      <w:spacing w:after="0" w:line="264" w:lineRule="auto"/>
      <w:ind w:firstLine="567"/>
      <w:jc w:val="center"/>
    </w:pPr>
    <w:rPr>
      <w:rFonts w:ascii="Times New Roman" w:eastAsia="Times New Roman" w:hAnsi="Times New Roman"/>
      <w:sz w:val="24"/>
      <w:szCs w:val="20"/>
      <w:lang w:val="ru-RU"/>
    </w:rPr>
  </w:style>
  <w:style w:type="character" w:styleId="Puslapionumeris">
    <w:name w:val="page number"/>
    <w:basedOn w:val="Numatytasispastraiposriftas"/>
    <w:rsid w:val="00451F02"/>
  </w:style>
  <w:style w:type="paragraph" w:customStyle="1" w:styleId="linija">
    <w:name w:val="linija"/>
    <w:basedOn w:val="prastasis"/>
    <w:rsid w:val="00451F02"/>
    <w:pPr>
      <w:spacing w:before="100" w:beforeAutospacing="1" w:after="100" w:afterAutospacing="1" w:line="264" w:lineRule="auto"/>
      <w:ind w:firstLine="567"/>
      <w:jc w:val="both"/>
    </w:pPr>
    <w:rPr>
      <w:rFonts w:ascii="Times New Roman" w:hAnsi="Times New Roman"/>
      <w:sz w:val="24"/>
      <w:szCs w:val="24"/>
      <w:lang w:eastAsia="lt-LT"/>
    </w:rPr>
  </w:style>
  <w:style w:type="paragraph" w:customStyle="1" w:styleId="3lyg">
    <w:name w:val="3lyg"/>
    <w:basedOn w:val="Antrat3"/>
    <w:rsid w:val="00451F02"/>
    <w:pPr>
      <w:spacing w:before="0" w:after="0"/>
    </w:pPr>
    <w:rPr>
      <w:rFonts w:ascii="Times New Roman" w:eastAsia="Calibri" w:hAnsi="Times New Roman"/>
      <w:b w:val="0"/>
      <w:sz w:val="24"/>
      <w:szCs w:val="24"/>
      <w:u w:val="single"/>
      <w:lang w:eastAsia="en-US"/>
    </w:rPr>
  </w:style>
  <w:style w:type="paragraph" w:customStyle="1" w:styleId="Table">
    <w:name w:val="Table"/>
    <w:basedOn w:val="prastasis"/>
    <w:link w:val="TableChar"/>
    <w:rsid w:val="00451F02"/>
    <w:pPr>
      <w:spacing w:after="0" w:line="264" w:lineRule="auto"/>
      <w:ind w:firstLine="567"/>
      <w:jc w:val="both"/>
    </w:pPr>
    <w:rPr>
      <w:rFonts w:eastAsia="Times New Roman"/>
      <w:sz w:val="20"/>
      <w:szCs w:val="20"/>
      <w:lang w:eastAsia="lt-LT"/>
    </w:rPr>
  </w:style>
  <w:style w:type="character" w:customStyle="1" w:styleId="TableChar">
    <w:name w:val="Table Char"/>
    <w:link w:val="Table"/>
    <w:locked/>
    <w:rsid w:val="00451F02"/>
    <w:rPr>
      <w:rFonts w:ascii="Calibri" w:eastAsia="Times New Roman" w:hAnsi="Calibri" w:cs="Times New Roman"/>
      <w:sz w:val="20"/>
      <w:szCs w:val="20"/>
      <w:lang w:eastAsia="lt-LT"/>
    </w:rPr>
  </w:style>
  <w:style w:type="paragraph" w:styleId="Paprastasistekstas">
    <w:name w:val="Plain Text"/>
    <w:basedOn w:val="prastasis"/>
    <w:link w:val="PaprastasistekstasDiagrama"/>
    <w:semiHidden/>
    <w:rsid w:val="00451F02"/>
    <w:pPr>
      <w:spacing w:after="0" w:line="264" w:lineRule="auto"/>
      <w:ind w:firstLine="567"/>
      <w:jc w:val="both"/>
    </w:pPr>
    <w:rPr>
      <w:rFonts w:ascii="Consolas" w:eastAsia="Times New Roman" w:hAnsi="Consolas"/>
      <w:sz w:val="21"/>
      <w:szCs w:val="21"/>
    </w:rPr>
  </w:style>
  <w:style w:type="character" w:customStyle="1" w:styleId="PaprastasistekstasDiagrama">
    <w:name w:val="Paprastasis tekstas Diagrama"/>
    <w:basedOn w:val="Numatytasispastraiposriftas"/>
    <w:link w:val="Paprastasistekstas"/>
    <w:semiHidden/>
    <w:rsid w:val="00451F02"/>
    <w:rPr>
      <w:rFonts w:ascii="Consolas" w:eastAsia="Times New Roman" w:hAnsi="Consolas" w:cs="Times New Roman"/>
      <w:sz w:val="21"/>
      <w:szCs w:val="21"/>
    </w:rPr>
  </w:style>
  <w:style w:type="paragraph" w:customStyle="1" w:styleId="Default">
    <w:name w:val="Default"/>
    <w:rsid w:val="00451F02"/>
    <w:pPr>
      <w:autoSpaceDE w:val="0"/>
      <w:autoSpaceDN w:val="0"/>
      <w:adjustRightInd w:val="0"/>
      <w:spacing w:after="0" w:line="264" w:lineRule="auto"/>
      <w:ind w:firstLine="567"/>
      <w:jc w:val="both"/>
    </w:pPr>
    <w:rPr>
      <w:rFonts w:ascii="Times New Roman" w:eastAsia="Times New Roman" w:hAnsi="Times New Roman" w:cs="Times New Roman"/>
      <w:color w:val="000000"/>
      <w:sz w:val="24"/>
      <w:szCs w:val="24"/>
      <w:lang w:eastAsia="lt-LT"/>
    </w:rPr>
  </w:style>
  <w:style w:type="paragraph" w:styleId="Paantrat">
    <w:name w:val="Subtitle"/>
    <w:basedOn w:val="prastasis"/>
    <w:link w:val="PaantratDiagrama"/>
    <w:qFormat/>
    <w:rsid w:val="00451F02"/>
    <w:pPr>
      <w:spacing w:after="0" w:line="264" w:lineRule="auto"/>
      <w:ind w:firstLine="567"/>
      <w:jc w:val="center"/>
    </w:pPr>
    <w:rPr>
      <w:rFonts w:ascii="Times New Roman" w:eastAsia="Times New Roman" w:hAnsi="Times New Roman"/>
      <w:b/>
      <w:bCs/>
      <w:sz w:val="24"/>
      <w:szCs w:val="24"/>
    </w:rPr>
  </w:style>
  <w:style w:type="character" w:customStyle="1" w:styleId="PaantratDiagrama">
    <w:name w:val="Paantraštė Diagrama"/>
    <w:basedOn w:val="Numatytasispastraiposriftas"/>
    <w:link w:val="Paantrat"/>
    <w:rsid w:val="00451F02"/>
    <w:rPr>
      <w:rFonts w:ascii="Times New Roman" w:eastAsia="Times New Roman" w:hAnsi="Times New Roman" w:cs="Times New Roman"/>
      <w:b/>
      <w:bCs/>
      <w:sz w:val="24"/>
      <w:szCs w:val="24"/>
    </w:rPr>
  </w:style>
  <w:style w:type="paragraph" w:customStyle="1" w:styleId="pavadinimai">
    <w:name w:val="pavadinimai"/>
    <w:basedOn w:val="prastasis"/>
    <w:rsid w:val="00451F02"/>
    <w:pPr>
      <w:spacing w:before="360" w:after="240" w:line="264" w:lineRule="auto"/>
      <w:ind w:firstLine="567"/>
      <w:jc w:val="center"/>
    </w:pPr>
    <w:rPr>
      <w:rFonts w:ascii="Times New Roman" w:hAnsi="Times New Roman"/>
      <w:b/>
      <w:sz w:val="24"/>
      <w:szCs w:val="24"/>
    </w:rPr>
  </w:style>
  <w:style w:type="paragraph" w:customStyle="1" w:styleId="TURINYS">
    <w:name w:val="TURINYS *****"/>
    <w:basedOn w:val="Indeksas11"/>
    <w:link w:val="TURINYSDiagrama"/>
    <w:autoRedefine/>
    <w:qFormat/>
    <w:rsid w:val="00451F02"/>
    <w:pPr>
      <w:widowControl w:val="0"/>
      <w:numPr>
        <w:numId w:val="3"/>
      </w:numPr>
      <w:spacing w:before="240" w:after="60" w:line="240" w:lineRule="auto"/>
      <w:ind w:left="357" w:hanging="357"/>
      <w:jc w:val="center"/>
    </w:pPr>
    <w:rPr>
      <w:rFonts w:eastAsia="Calibri"/>
      <w:b/>
      <w:szCs w:val="22"/>
    </w:rPr>
  </w:style>
  <w:style w:type="paragraph" w:customStyle="1" w:styleId="TEKSTAS">
    <w:name w:val="TEKSTAS *****"/>
    <w:basedOn w:val="prastasis"/>
    <w:link w:val="TEKSTASDiagrama"/>
    <w:autoRedefine/>
    <w:qFormat/>
    <w:rsid w:val="00451F02"/>
    <w:pPr>
      <w:numPr>
        <w:ilvl w:val="1"/>
        <w:numId w:val="3"/>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lang w:eastAsia="ar-SA"/>
    </w:rPr>
  </w:style>
  <w:style w:type="paragraph" w:customStyle="1" w:styleId="TEXT2">
    <w:name w:val="TEXT2"/>
    <w:basedOn w:val="TEKSTAS"/>
    <w:link w:val="TEXT2Diagrama"/>
    <w:qFormat/>
    <w:rsid w:val="00451F02"/>
    <w:pPr>
      <w:numPr>
        <w:ilvl w:val="2"/>
        <w:numId w:val="1"/>
      </w:numPr>
      <w:tabs>
        <w:tab w:val="left" w:pos="1276"/>
      </w:tabs>
    </w:pPr>
    <w:rPr>
      <w:spacing w:val="-6"/>
      <w:sz w:val="24"/>
      <w:szCs w:val="24"/>
    </w:rPr>
  </w:style>
  <w:style w:type="character" w:customStyle="1" w:styleId="TEKSTASDiagrama">
    <w:name w:val="TEKSTAS ***** Diagrama"/>
    <w:link w:val="TEKSTAS"/>
    <w:rsid w:val="00451F02"/>
    <w:rPr>
      <w:rFonts w:ascii="Times New Roman" w:eastAsia="Times New Roman" w:hAnsi="Times New Roman" w:cs="Times New Roman"/>
      <w:lang w:eastAsia="ar-SA"/>
    </w:rPr>
  </w:style>
  <w:style w:type="paragraph" w:customStyle="1" w:styleId="Indeksas11">
    <w:name w:val="Indeksas 11"/>
    <w:basedOn w:val="prastasis"/>
    <w:next w:val="prastasis"/>
    <w:autoRedefine/>
    <w:rsid w:val="00451F02"/>
    <w:pPr>
      <w:spacing w:after="0" w:line="264" w:lineRule="auto"/>
      <w:ind w:left="240" w:hanging="240"/>
      <w:jc w:val="both"/>
    </w:pPr>
    <w:rPr>
      <w:rFonts w:ascii="Times New Roman" w:eastAsia="Times New Roman" w:hAnsi="Times New Roman"/>
      <w:sz w:val="24"/>
      <w:szCs w:val="24"/>
      <w:lang w:eastAsia="lt-LT"/>
    </w:rPr>
  </w:style>
  <w:style w:type="character" w:customStyle="1" w:styleId="TURINYSDiagrama">
    <w:name w:val="TURINYS ***** Diagrama"/>
    <w:link w:val="TURINYS"/>
    <w:rsid w:val="00451F02"/>
    <w:rPr>
      <w:rFonts w:ascii="Times New Roman" w:eastAsia="Calibri" w:hAnsi="Times New Roman" w:cs="Times New Roman"/>
      <w:b/>
      <w:sz w:val="24"/>
      <w:lang w:eastAsia="lt-LT"/>
    </w:rPr>
  </w:style>
  <w:style w:type="paragraph" w:styleId="Turinys1">
    <w:name w:val="toc 1"/>
    <w:aliases w:val="TURINYS TURINYS"/>
    <w:basedOn w:val="prastasis"/>
    <w:next w:val="prastasis"/>
    <w:link w:val="Turinys1Diagrama"/>
    <w:uiPriority w:val="39"/>
    <w:unhideWhenUsed/>
    <w:qFormat/>
    <w:rsid w:val="00451F02"/>
    <w:pPr>
      <w:spacing w:before="120" w:after="120" w:line="264" w:lineRule="auto"/>
      <w:ind w:firstLine="567"/>
    </w:pPr>
    <w:rPr>
      <w:rFonts w:eastAsia="Times New Roman"/>
      <w:b/>
      <w:bCs/>
      <w:caps/>
      <w:sz w:val="20"/>
      <w:szCs w:val="20"/>
      <w:lang w:eastAsia="lt-LT"/>
    </w:rPr>
  </w:style>
  <w:style w:type="character" w:customStyle="1" w:styleId="Turinys1Diagrama">
    <w:name w:val="Turinys 1 Diagrama"/>
    <w:aliases w:val="TURINYS TURINYS Diagrama"/>
    <w:link w:val="Turinys1"/>
    <w:uiPriority w:val="39"/>
    <w:rsid w:val="00451F02"/>
    <w:rPr>
      <w:rFonts w:ascii="Calibri" w:eastAsia="Times New Roman" w:hAnsi="Calibri" w:cs="Times New Roman"/>
      <w:b/>
      <w:bCs/>
      <w:caps/>
      <w:sz w:val="20"/>
      <w:szCs w:val="20"/>
      <w:lang w:eastAsia="lt-LT"/>
    </w:rPr>
  </w:style>
  <w:style w:type="paragraph" w:styleId="Turinioantrat">
    <w:name w:val="TOC Heading"/>
    <w:basedOn w:val="Antrat1"/>
    <w:next w:val="prastasis"/>
    <w:uiPriority w:val="39"/>
    <w:unhideWhenUsed/>
    <w:qFormat/>
    <w:rsid w:val="00451F02"/>
    <w:pPr>
      <w:keepLines/>
      <w:spacing w:before="480" w:after="0" w:line="276" w:lineRule="auto"/>
      <w:ind w:firstLine="0"/>
      <w:jc w:val="left"/>
      <w:outlineLvl w:val="9"/>
    </w:pPr>
    <w:rPr>
      <w:rFonts w:ascii="Cambria" w:hAnsi="Cambria"/>
      <w:color w:val="365F91"/>
      <w:kern w:val="0"/>
      <w:sz w:val="28"/>
      <w:szCs w:val="28"/>
    </w:rPr>
  </w:style>
  <w:style w:type="paragraph" w:styleId="Turinys3">
    <w:name w:val="toc 3"/>
    <w:basedOn w:val="prastasis"/>
    <w:next w:val="prastasis"/>
    <w:autoRedefine/>
    <w:uiPriority w:val="39"/>
    <w:qFormat/>
    <w:rsid w:val="00451F02"/>
    <w:pPr>
      <w:spacing w:after="0" w:line="264" w:lineRule="auto"/>
      <w:ind w:left="480" w:firstLine="567"/>
    </w:pPr>
    <w:rPr>
      <w:rFonts w:eastAsia="Times New Roman" w:cs="Calibri"/>
      <w:i/>
      <w:iCs/>
      <w:sz w:val="20"/>
      <w:szCs w:val="20"/>
      <w:lang w:eastAsia="lt-LT"/>
    </w:rPr>
  </w:style>
  <w:style w:type="paragraph" w:styleId="Turinys2">
    <w:name w:val="toc 2"/>
    <w:basedOn w:val="prastasis"/>
    <w:next w:val="prastasis"/>
    <w:autoRedefine/>
    <w:uiPriority w:val="39"/>
    <w:qFormat/>
    <w:rsid w:val="00451F02"/>
    <w:pPr>
      <w:spacing w:after="0" w:line="264" w:lineRule="auto"/>
      <w:ind w:left="240" w:firstLine="567"/>
    </w:pPr>
    <w:rPr>
      <w:rFonts w:eastAsia="Times New Roman" w:cs="Calibri"/>
      <w:smallCaps/>
      <w:sz w:val="20"/>
      <w:szCs w:val="20"/>
      <w:lang w:eastAsia="lt-LT"/>
    </w:rPr>
  </w:style>
  <w:style w:type="paragraph" w:styleId="Turinys4">
    <w:name w:val="toc 4"/>
    <w:basedOn w:val="prastasis"/>
    <w:next w:val="prastasis"/>
    <w:autoRedefine/>
    <w:rsid w:val="00451F02"/>
    <w:pPr>
      <w:spacing w:after="0" w:line="264" w:lineRule="auto"/>
      <w:ind w:left="720" w:firstLine="567"/>
    </w:pPr>
    <w:rPr>
      <w:rFonts w:eastAsia="Times New Roman" w:cs="Calibri"/>
      <w:sz w:val="18"/>
      <w:szCs w:val="18"/>
      <w:lang w:eastAsia="lt-LT"/>
    </w:rPr>
  </w:style>
  <w:style w:type="paragraph" w:styleId="Turinys5">
    <w:name w:val="toc 5"/>
    <w:basedOn w:val="prastasis"/>
    <w:next w:val="prastasis"/>
    <w:autoRedefine/>
    <w:rsid w:val="00451F02"/>
    <w:pPr>
      <w:spacing w:after="0" w:line="264" w:lineRule="auto"/>
      <w:ind w:left="960" w:firstLine="567"/>
    </w:pPr>
    <w:rPr>
      <w:rFonts w:eastAsia="Times New Roman" w:cs="Calibri"/>
      <w:sz w:val="18"/>
      <w:szCs w:val="18"/>
      <w:lang w:eastAsia="lt-LT"/>
    </w:rPr>
  </w:style>
  <w:style w:type="paragraph" w:styleId="Turinys6">
    <w:name w:val="toc 6"/>
    <w:basedOn w:val="prastasis"/>
    <w:next w:val="prastasis"/>
    <w:autoRedefine/>
    <w:rsid w:val="00451F02"/>
    <w:pPr>
      <w:spacing w:after="0" w:line="264" w:lineRule="auto"/>
      <w:ind w:left="1200" w:firstLine="567"/>
    </w:pPr>
    <w:rPr>
      <w:rFonts w:eastAsia="Times New Roman" w:cs="Calibri"/>
      <w:sz w:val="18"/>
      <w:szCs w:val="18"/>
      <w:lang w:eastAsia="lt-LT"/>
    </w:rPr>
  </w:style>
  <w:style w:type="paragraph" w:styleId="Turinys7">
    <w:name w:val="toc 7"/>
    <w:basedOn w:val="prastasis"/>
    <w:next w:val="prastasis"/>
    <w:autoRedefine/>
    <w:rsid w:val="00451F02"/>
    <w:pPr>
      <w:spacing w:after="0" w:line="264" w:lineRule="auto"/>
      <w:ind w:left="1440" w:firstLine="567"/>
    </w:pPr>
    <w:rPr>
      <w:rFonts w:eastAsia="Times New Roman" w:cs="Calibri"/>
      <w:sz w:val="18"/>
      <w:szCs w:val="18"/>
      <w:lang w:eastAsia="lt-LT"/>
    </w:rPr>
  </w:style>
  <w:style w:type="paragraph" w:styleId="Turinys8">
    <w:name w:val="toc 8"/>
    <w:basedOn w:val="prastasis"/>
    <w:next w:val="prastasis"/>
    <w:autoRedefine/>
    <w:rsid w:val="00451F02"/>
    <w:pPr>
      <w:spacing w:after="0" w:line="264" w:lineRule="auto"/>
      <w:ind w:left="1680" w:firstLine="567"/>
    </w:pPr>
    <w:rPr>
      <w:rFonts w:eastAsia="Times New Roman" w:cs="Calibri"/>
      <w:sz w:val="18"/>
      <w:szCs w:val="18"/>
      <w:lang w:eastAsia="lt-LT"/>
    </w:rPr>
  </w:style>
  <w:style w:type="paragraph" w:styleId="Turinys9">
    <w:name w:val="toc 9"/>
    <w:basedOn w:val="prastasis"/>
    <w:next w:val="prastasis"/>
    <w:autoRedefine/>
    <w:rsid w:val="00451F02"/>
    <w:pPr>
      <w:spacing w:after="0" w:line="264" w:lineRule="auto"/>
      <w:ind w:left="1920" w:firstLine="567"/>
    </w:pPr>
    <w:rPr>
      <w:rFonts w:eastAsia="Times New Roman" w:cs="Calibri"/>
      <w:sz w:val="18"/>
      <w:szCs w:val="18"/>
      <w:lang w:eastAsia="lt-LT"/>
    </w:rPr>
  </w:style>
  <w:style w:type="paragraph" w:customStyle="1" w:styleId="TURINIOSRAAS">
    <w:name w:val="TURINIO SĄRAŠAS"/>
    <w:basedOn w:val="Turinys1"/>
    <w:link w:val="TURINIOSRAASDiagrama"/>
    <w:qFormat/>
    <w:rsid w:val="00451F02"/>
    <w:pPr>
      <w:tabs>
        <w:tab w:val="left" w:pos="340"/>
        <w:tab w:val="left" w:pos="454"/>
        <w:tab w:val="left" w:pos="567"/>
        <w:tab w:val="left" w:pos="960"/>
        <w:tab w:val="right" w:leader="dot" w:pos="9628"/>
      </w:tabs>
      <w:spacing w:before="0" w:after="0"/>
      <w:ind w:left="426" w:hanging="426"/>
    </w:pPr>
    <w:rPr>
      <w:noProof/>
      <w:sz w:val="24"/>
    </w:rPr>
  </w:style>
  <w:style w:type="paragraph" w:customStyle="1" w:styleId="SutartiesSKYRIAI">
    <w:name w:val="Sutarties SKYRIAI"/>
    <w:basedOn w:val="prastasis"/>
    <w:link w:val="SutartiesSKYRIAIDiagrama"/>
    <w:qFormat/>
    <w:rsid w:val="00451F02"/>
    <w:pPr>
      <w:spacing w:before="240" w:after="120" w:line="264" w:lineRule="auto"/>
      <w:jc w:val="center"/>
    </w:pPr>
    <w:rPr>
      <w:rFonts w:ascii="Times New Roman" w:eastAsia="Times New Roman" w:hAnsi="Times New Roman"/>
      <w:sz w:val="24"/>
      <w:szCs w:val="24"/>
      <w:lang w:eastAsia="lt-LT"/>
    </w:rPr>
  </w:style>
  <w:style w:type="character" w:customStyle="1" w:styleId="TURINIOSRAASDiagrama">
    <w:name w:val="TURINIO SĄRAŠAS Diagrama"/>
    <w:link w:val="TURINIOSRAAS"/>
    <w:rsid w:val="00451F02"/>
    <w:rPr>
      <w:rFonts w:ascii="Calibri" w:eastAsia="Times New Roman" w:hAnsi="Calibri" w:cs="Times New Roman"/>
      <w:b/>
      <w:bCs/>
      <w:caps/>
      <w:noProof/>
      <w:sz w:val="24"/>
      <w:szCs w:val="20"/>
      <w:lang w:eastAsia="lt-LT"/>
    </w:rPr>
  </w:style>
  <w:style w:type="paragraph" w:customStyle="1" w:styleId="SutartiesTEKSTAS0">
    <w:name w:val="Sutarties TEKSTAS"/>
    <w:basedOn w:val="TEKSTAS"/>
    <w:link w:val="SutartiesTEKSTASDiagrama"/>
    <w:qFormat/>
    <w:rsid w:val="00451F02"/>
    <w:pPr>
      <w:numPr>
        <w:ilvl w:val="0"/>
        <w:numId w:val="0"/>
      </w:numPr>
      <w:tabs>
        <w:tab w:val="left" w:pos="993"/>
      </w:tabs>
      <w:ind w:firstLine="567"/>
    </w:pPr>
  </w:style>
  <w:style w:type="character" w:customStyle="1" w:styleId="SutartiesSKYRIAIDiagrama">
    <w:name w:val="Sutarties SKYRIAI Diagrama"/>
    <w:link w:val="SutartiesSKYRIAI"/>
    <w:rsid w:val="00451F02"/>
    <w:rPr>
      <w:rFonts w:ascii="Times New Roman" w:eastAsia="Times New Roman" w:hAnsi="Times New Roman" w:cs="Times New Roman"/>
      <w:sz w:val="24"/>
      <w:szCs w:val="24"/>
      <w:lang w:eastAsia="lt-LT"/>
    </w:rPr>
  </w:style>
  <w:style w:type="paragraph" w:styleId="Sraopastraipa">
    <w:name w:val="List Paragraph"/>
    <w:basedOn w:val="prastasis"/>
    <w:link w:val="SraopastraipaDiagrama"/>
    <w:uiPriority w:val="1"/>
    <w:qFormat/>
    <w:rsid w:val="00451F02"/>
    <w:pPr>
      <w:spacing w:after="0" w:line="264" w:lineRule="auto"/>
      <w:ind w:left="1296" w:firstLine="567"/>
      <w:jc w:val="both"/>
    </w:pPr>
    <w:rPr>
      <w:rFonts w:ascii="Times New Roman" w:eastAsia="Times New Roman" w:hAnsi="Times New Roman"/>
      <w:sz w:val="24"/>
      <w:szCs w:val="24"/>
      <w:lang w:eastAsia="lt-LT"/>
    </w:rPr>
  </w:style>
  <w:style w:type="character" w:customStyle="1" w:styleId="SutartiesTEKSTASDiagrama">
    <w:name w:val="Sutarties TEKSTAS Diagrama"/>
    <w:link w:val="SutartiesTEKSTAS0"/>
    <w:rsid w:val="00451F02"/>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qFormat/>
    <w:rsid w:val="00451F02"/>
    <w:pPr>
      <w:numPr>
        <w:ilvl w:val="2"/>
        <w:numId w:val="2"/>
      </w:numPr>
      <w:tabs>
        <w:tab w:val="clear" w:pos="993"/>
        <w:tab w:val="left" w:pos="1418"/>
      </w:tabs>
    </w:pPr>
  </w:style>
  <w:style w:type="character" w:customStyle="1" w:styleId="TEXT2Diagrama">
    <w:name w:val="TEXT2 Diagrama"/>
    <w:link w:val="TEXT2"/>
    <w:rsid w:val="00451F02"/>
    <w:rPr>
      <w:rFonts w:ascii="Times New Roman" w:eastAsia="Times New Roman" w:hAnsi="Times New Roman" w:cs="Times New Roman"/>
      <w:spacing w:val="-6"/>
      <w:sz w:val="24"/>
      <w:szCs w:val="24"/>
      <w:lang w:eastAsia="ar-SA"/>
    </w:rPr>
  </w:style>
  <w:style w:type="character" w:customStyle="1" w:styleId="SutartiesTEKSTAS2Diagrama">
    <w:name w:val="Sutarties TEKSTAS2 Diagrama"/>
    <w:link w:val="SutartiesTEKSTAS2"/>
    <w:rsid w:val="00451F02"/>
    <w:rPr>
      <w:rFonts w:ascii="Times New Roman" w:eastAsia="Times New Roman" w:hAnsi="Times New Roman" w:cs="Times New Roman"/>
      <w:lang w:eastAsia="ar-SA"/>
    </w:rPr>
  </w:style>
  <w:style w:type="character" w:styleId="Komentaronuoroda">
    <w:name w:val="annotation reference"/>
    <w:rsid w:val="00451F02"/>
    <w:rPr>
      <w:sz w:val="16"/>
      <w:szCs w:val="16"/>
    </w:rPr>
  </w:style>
  <w:style w:type="paragraph" w:styleId="Komentarotekstas">
    <w:name w:val="annotation text"/>
    <w:basedOn w:val="prastasis"/>
    <w:link w:val="KomentarotekstasDiagrama"/>
    <w:rsid w:val="00451F02"/>
    <w:pPr>
      <w:spacing w:after="0" w:line="264" w:lineRule="auto"/>
      <w:ind w:firstLine="567"/>
      <w:jc w:val="both"/>
    </w:pPr>
    <w:rPr>
      <w:rFonts w:ascii="Times New Roman" w:eastAsia="Times New Roman" w:hAnsi="Times New Roman"/>
      <w:sz w:val="20"/>
      <w:szCs w:val="20"/>
      <w:lang w:eastAsia="lt-LT"/>
    </w:rPr>
  </w:style>
  <w:style w:type="character" w:customStyle="1" w:styleId="KomentarotekstasDiagrama">
    <w:name w:val="Komentaro tekstas Diagrama"/>
    <w:basedOn w:val="Numatytasispastraiposriftas"/>
    <w:link w:val="Komentarotekstas"/>
    <w:rsid w:val="00451F02"/>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rsid w:val="00451F02"/>
    <w:rPr>
      <w:b/>
      <w:bCs/>
    </w:rPr>
  </w:style>
  <w:style w:type="character" w:customStyle="1" w:styleId="KomentarotemaDiagrama">
    <w:name w:val="Komentaro tema Diagrama"/>
    <w:basedOn w:val="KomentarotekstasDiagrama"/>
    <w:link w:val="Komentarotema"/>
    <w:rsid w:val="00451F02"/>
    <w:rPr>
      <w:rFonts w:ascii="Times New Roman" w:eastAsia="Times New Roman" w:hAnsi="Times New Roman" w:cs="Times New Roman"/>
      <w:b/>
      <w:bCs/>
      <w:sz w:val="20"/>
      <w:szCs w:val="20"/>
      <w:lang w:eastAsia="lt-LT"/>
    </w:rPr>
  </w:style>
  <w:style w:type="paragraph" w:styleId="Pataisymai">
    <w:name w:val="Revision"/>
    <w:hidden/>
    <w:uiPriority w:val="99"/>
    <w:semiHidden/>
    <w:rsid w:val="00451F02"/>
    <w:pPr>
      <w:spacing w:after="0" w:line="240" w:lineRule="auto"/>
    </w:pPr>
    <w:rPr>
      <w:rFonts w:ascii="Times New Roman" w:eastAsia="Times New Roman" w:hAnsi="Times New Roman" w:cs="Times New Roman"/>
      <w:sz w:val="24"/>
      <w:szCs w:val="24"/>
      <w:lang w:eastAsia="lt-LT"/>
    </w:rPr>
  </w:style>
  <w:style w:type="paragraph" w:styleId="Pagrindiniotekstotrauka2">
    <w:name w:val="Body Text Indent 2"/>
    <w:basedOn w:val="prastasis"/>
    <w:link w:val="Pagrindiniotekstotrauka2Diagrama"/>
    <w:rsid w:val="00451F02"/>
    <w:pPr>
      <w:spacing w:after="120" w:line="480" w:lineRule="auto"/>
      <w:ind w:left="283" w:firstLine="567"/>
      <w:jc w:val="both"/>
    </w:pPr>
    <w:rPr>
      <w:rFonts w:ascii="Times New Roman" w:eastAsia="Times New Roman" w:hAnsi="Times New Roman"/>
      <w:sz w:val="24"/>
      <w:szCs w:val="24"/>
      <w:lang w:eastAsia="lt-LT"/>
    </w:rPr>
  </w:style>
  <w:style w:type="character" w:customStyle="1" w:styleId="Pagrindiniotekstotrauka2Diagrama">
    <w:name w:val="Pagrindinio teksto įtrauka 2 Diagrama"/>
    <w:basedOn w:val="Numatytasispastraiposriftas"/>
    <w:link w:val="Pagrindiniotekstotrauka2"/>
    <w:rsid w:val="00451F02"/>
    <w:rPr>
      <w:rFonts w:ascii="Times New Roman" w:eastAsia="Times New Roman" w:hAnsi="Times New Roman" w:cs="Times New Roman"/>
      <w:sz w:val="24"/>
      <w:szCs w:val="24"/>
      <w:lang w:eastAsia="lt-LT"/>
    </w:rPr>
  </w:style>
  <w:style w:type="paragraph" w:customStyle="1" w:styleId="Pagrindinistekstas11">
    <w:name w:val="Pagrindinis tekstas11"/>
    <w:link w:val="Pagrindinistekstas1Diagrama"/>
    <w:uiPriority w:val="99"/>
    <w:rsid w:val="00451F0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Stilius1">
    <w:name w:val="Stilius1"/>
    <w:basedOn w:val="Pagrindinistekstas"/>
    <w:link w:val="Stilius1Diagrama"/>
    <w:qFormat/>
    <w:rsid w:val="00451F02"/>
    <w:pPr>
      <w:numPr>
        <w:numId w:val="4"/>
      </w:numPr>
      <w:tabs>
        <w:tab w:val="left" w:pos="993"/>
      </w:tabs>
      <w:spacing w:after="0"/>
      <w:ind w:left="0" w:firstLine="567"/>
    </w:pPr>
    <w:rPr>
      <w:szCs w:val="24"/>
    </w:rPr>
  </w:style>
  <w:style w:type="paragraph" w:customStyle="1" w:styleId="Stilius2">
    <w:name w:val="Stilius2"/>
    <w:basedOn w:val="Stilius1"/>
    <w:link w:val="Stilius2Diagrama"/>
    <w:qFormat/>
    <w:rsid w:val="00451F02"/>
    <w:pPr>
      <w:numPr>
        <w:ilvl w:val="1"/>
      </w:numPr>
      <w:tabs>
        <w:tab w:val="clear" w:pos="993"/>
        <w:tab w:val="left" w:pos="1560"/>
      </w:tabs>
      <w:ind w:left="993" w:firstLine="0"/>
    </w:pPr>
  </w:style>
  <w:style w:type="character" w:customStyle="1" w:styleId="SraopastraipaDiagrama">
    <w:name w:val="Sąrašo pastraipa Diagrama"/>
    <w:link w:val="Sraopastraipa"/>
    <w:rsid w:val="00451F02"/>
    <w:rPr>
      <w:rFonts w:ascii="Times New Roman" w:eastAsia="Times New Roman" w:hAnsi="Times New Roman" w:cs="Times New Roman"/>
      <w:sz w:val="24"/>
      <w:szCs w:val="24"/>
      <w:lang w:eastAsia="lt-LT"/>
    </w:rPr>
  </w:style>
  <w:style w:type="character" w:customStyle="1" w:styleId="Stilius1Diagrama">
    <w:name w:val="Stilius1 Diagrama"/>
    <w:link w:val="Stilius1"/>
    <w:rsid w:val="00451F02"/>
    <w:rPr>
      <w:rFonts w:ascii="Times New Roman" w:eastAsia="Times New Roman" w:hAnsi="Times New Roman" w:cs="Times New Roman"/>
      <w:sz w:val="24"/>
      <w:szCs w:val="24"/>
    </w:rPr>
  </w:style>
  <w:style w:type="character" w:customStyle="1" w:styleId="Pagrindinistekstas1Diagrama">
    <w:name w:val="Pagrindinis tekstas1 Diagrama"/>
    <w:link w:val="Pagrindinistekstas11"/>
    <w:uiPriority w:val="99"/>
    <w:rsid w:val="00451F02"/>
    <w:rPr>
      <w:rFonts w:ascii="TimesLT" w:eastAsia="Times New Roman" w:hAnsi="TimesLT" w:cs="Times New Roman"/>
      <w:sz w:val="20"/>
      <w:szCs w:val="20"/>
      <w:lang w:val="en-US"/>
    </w:rPr>
  </w:style>
  <w:style w:type="character" w:customStyle="1" w:styleId="Stilius2Diagrama">
    <w:name w:val="Stilius2 Diagrama"/>
    <w:link w:val="Stilius2"/>
    <w:rsid w:val="00451F02"/>
    <w:rPr>
      <w:rFonts w:ascii="Times New Roman" w:eastAsia="Times New Roman" w:hAnsi="Times New Roman" w:cs="Times New Roman"/>
      <w:sz w:val="24"/>
      <w:szCs w:val="24"/>
    </w:rPr>
  </w:style>
  <w:style w:type="character" w:styleId="Perirtashipersaitas">
    <w:name w:val="FollowedHyperlink"/>
    <w:rsid w:val="00451F02"/>
    <w:rPr>
      <w:color w:val="800080"/>
      <w:u w:val="single"/>
    </w:rPr>
  </w:style>
  <w:style w:type="paragraph" w:customStyle="1" w:styleId="Sraas1">
    <w:name w:val="Sąrašas 1"/>
    <w:basedOn w:val="Antrat1"/>
    <w:link w:val="Sraas1Char"/>
    <w:rsid w:val="00451F02"/>
    <w:pPr>
      <w:widowControl w:val="0"/>
      <w:numPr>
        <w:numId w:val="5"/>
      </w:numPr>
      <w:tabs>
        <w:tab w:val="num" w:pos="737"/>
      </w:tabs>
      <w:autoSpaceDE w:val="0"/>
      <w:autoSpaceDN w:val="0"/>
      <w:adjustRightInd w:val="0"/>
      <w:spacing w:before="360" w:after="360" w:line="240" w:lineRule="auto"/>
      <w:ind w:left="567" w:hanging="210"/>
      <w:jc w:val="center"/>
    </w:pPr>
    <w:rPr>
      <w:rFonts w:ascii="Times New Roman" w:hAnsi="Times New Roman"/>
      <w:bCs w:val="0"/>
      <w:kern w:val="0"/>
      <w:sz w:val="24"/>
      <w:szCs w:val="20"/>
    </w:rPr>
  </w:style>
  <w:style w:type="paragraph" w:customStyle="1" w:styleId="Sraas21">
    <w:name w:val="Sąrašas 21"/>
    <w:basedOn w:val="Antrat1"/>
    <w:autoRedefine/>
    <w:rsid w:val="00451F02"/>
    <w:pPr>
      <w:widowControl w:val="0"/>
      <w:numPr>
        <w:ilvl w:val="1"/>
        <w:numId w:val="5"/>
      </w:numPr>
      <w:tabs>
        <w:tab w:val="clear" w:pos="804"/>
        <w:tab w:val="num" w:pos="0"/>
        <w:tab w:val="left" w:pos="540"/>
        <w:tab w:val="left" w:pos="567"/>
        <w:tab w:val="left" w:pos="3969"/>
      </w:tabs>
      <w:autoSpaceDE w:val="0"/>
      <w:autoSpaceDN w:val="0"/>
      <w:adjustRightInd w:val="0"/>
      <w:spacing w:before="0" w:after="0" w:line="240" w:lineRule="auto"/>
      <w:ind w:left="539" w:hanging="539"/>
    </w:pPr>
    <w:rPr>
      <w:rFonts w:ascii="Times New Roman" w:hAnsi="Times New Roman"/>
      <w:b w:val="0"/>
      <w:bCs w:val="0"/>
      <w:spacing w:val="-6"/>
      <w:kern w:val="0"/>
      <w:sz w:val="24"/>
      <w:szCs w:val="24"/>
      <w:lang w:eastAsia="ar-SA"/>
    </w:rPr>
  </w:style>
  <w:style w:type="paragraph" w:customStyle="1" w:styleId="Sraas31">
    <w:name w:val="Sąrašas 31"/>
    <w:basedOn w:val="Antrat7"/>
    <w:link w:val="Sraas31Diagrama"/>
    <w:rsid w:val="00451F02"/>
    <w:pPr>
      <w:widowControl w:val="0"/>
      <w:numPr>
        <w:ilvl w:val="2"/>
        <w:numId w:val="5"/>
      </w:numPr>
      <w:tabs>
        <w:tab w:val="num" w:pos="1200"/>
        <w:tab w:val="num" w:pos="1260"/>
        <w:tab w:val="num" w:pos="2034"/>
      </w:tabs>
      <w:autoSpaceDE w:val="0"/>
      <w:autoSpaceDN w:val="0"/>
      <w:adjustRightInd w:val="0"/>
      <w:spacing w:before="120" w:after="120" w:line="240" w:lineRule="auto"/>
      <w:ind w:left="1259" w:hanging="720"/>
    </w:pPr>
    <w:rPr>
      <w:rFonts w:ascii="Times New Roman" w:hAnsi="Times New Roman"/>
    </w:rPr>
  </w:style>
  <w:style w:type="paragraph" w:customStyle="1" w:styleId="Sraas41">
    <w:name w:val="Sąrašas 41"/>
    <w:basedOn w:val="prastasis"/>
    <w:rsid w:val="00451F02"/>
    <w:pPr>
      <w:widowControl w:val="0"/>
      <w:numPr>
        <w:ilvl w:val="3"/>
        <w:numId w:val="5"/>
      </w:numPr>
      <w:autoSpaceDE w:val="0"/>
      <w:autoSpaceDN w:val="0"/>
      <w:adjustRightInd w:val="0"/>
      <w:spacing w:after="0" w:line="240" w:lineRule="auto"/>
      <w:jc w:val="both"/>
    </w:pPr>
    <w:rPr>
      <w:rFonts w:ascii="Times New Roman" w:eastAsia="Times New Roman" w:hAnsi="Times New Roman"/>
      <w:sz w:val="24"/>
      <w:szCs w:val="24"/>
      <w:lang w:eastAsia="lt-LT"/>
    </w:rPr>
  </w:style>
  <w:style w:type="paragraph" w:customStyle="1" w:styleId="Sraas51">
    <w:name w:val="Sąrašas 51"/>
    <w:basedOn w:val="prastasis"/>
    <w:rsid w:val="00451F02"/>
    <w:pPr>
      <w:widowControl w:val="0"/>
      <w:numPr>
        <w:ilvl w:val="4"/>
        <w:numId w:val="5"/>
      </w:numPr>
      <w:autoSpaceDE w:val="0"/>
      <w:autoSpaceDN w:val="0"/>
      <w:adjustRightInd w:val="0"/>
      <w:spacing w:after="0" w:line="240" w:lineRule="auto"/>
      <w:jc w:val="both"/>
    </w:pPr>
    <w:rPr>
      <w:rFonts w:ascii="Times New Roman" w:eastAsia="Times New Roman" w:hAnsi="Times New Roman"/>
      <w:sz w:val="24"/>
      <w:szCs w:val="24"/>
      <w:lang w:eastAsia="lt-LT"/>
    </w:rPr>
  </w:style>
  <w:style w:type="paragraph" w:customStyle="1" w:styleId="Sraas6">
    <w:name w:val="Sąrašas 6"/>
    <w:basedOn w:val="prastasis"/>
    <w:rsid w:val="00451F02"/>
    <w:pPr>
      <w:widowControl w:val="0"/>
      <w:numPr>
        <w:ilvl w:val="5"/>
        <w:numId w:val="5"/>
      </w:numPr>
      <w:autoSpaceDE w:val="0"/>
      <w:autoSpaceDN w:val="0"/>
      <w:adjustRightInd w:val="0"/>
      <w:spacing w:after="0" w:line="240" w:lineRule="auto"/>
      <w:jc w:val="both"/>
    </w:pPr>
    <w:rPr>
      <w:rFonts w:ascii="Times New Roman" w:eastAsia="Times New Roman" w:hAnsi="Times New Roman"/>
      <w:sz w:val="24"/>
      <w:szCs w:val="24"/>
      <w:lang w:eastAsia="lt-LT"/>
    </w:rPr>
  </w:style>
  <w:style w:type="character" w:customStyle="1" w:styleId="Sraas1Char">
    <w:name w:val="Sąrašas 1 Char"/>
    <w:link w:val="Sraas1"/>
    <w:locked/>
    <w:rsid w:val="00451F02"/>
    <w:rPr>
      <w:rFonts w:ascii="Times New Roman" w:eastAsia="Times New Roman" w:hAnsi="Times New Roman" w:cs="Times New Roman"/>
      <w:b/>
      <w:sz w:val="24"/>
      <w:szCs w:val="20"/>
      <w:lang w:eastAsia="lt-LT"/>
    </w:rPr>
  </w:style>
  <w:style w:type="paragraph" w:customStyle="1" w:styleId="NumPar1">
    <w:name w:val="NumPar 1"/>
    <w:basedOn w:val="prastasis"/>
    <w:next w:val="prastasis"/>
    <w:rsid w:val="00451F02"/>
    <w:pPr>
      <w:tabs>
        <w:tab w:val="num" w:pos="360"/>
      </w:tabs>
      <w:spacing w:before="120" w:after="120" w:line="240" w:lineRule="auto"/>
      <w:jc w:val="both"/>
    </w:pPr>
    <w:rPr>
      <w:rFonts w:ascii="Times New Roman" w:eastAsia="Times New Roman" w:hAnsi="Times New Roman"/>
      <w:sz w:val="24"/>
      <w:szCs w:val="20"/>
    </w:rPr>
  </w:style>
  <w:style w:type="numbering" w:customStyle="1" w:styleId="Sraonra1">
    <w:name w:val="Sąrašo nėra1"/>
    <w:next w:val="Sraonra"/>
    <w:uiPriority w:val="99"/>
    <w:semiHidden/>
    <w:unhideWhenUsed/>
    <w:rsid w:val="00451F02"/>
  </w:style>
  <w:style w:type="paragraph" w:customStyle="1" w:styleId="TOCHeading1">
    <w:name w:val="TOC Heading1"/>
    <w:basedOn w:val="Antrat1"/>
    <w:next w:val="prastasis"/>
    <w:qFormat/>
    <w:rsid w:val="00451F02"/>
    <w:pPr>
      <w:keepLines/>
      <w:spacing w:before="480" w:after="0" w:line="276" w:lineRule="auto"/>
      <w:ind w:firstLine="0"/>
      <w:jc w:val="left"/>
      <w:outlineLvl w:val="9"/>
    </w:pPr>
    <w:rPr>
      <w:rFonts w:ascii="Cambria" w:hAnsi="Cambria" w:cs="Cambria"/>
      <w:color w:val="365F91"/>
      <w:kern w:val="0"/>
      <w:sz w:val="28"/>
      <w:szCs w:val="28"/>
      <w:lang w:val="en-US" w:eastAsia="en-US"/>
    </w:rPr>
  </w:style>
  <w:style w:type="paragraph" w:styleId="Dokumentoinaostekstas">
    <w:name w:val="endnote text"/>
    <w:basedOn w:val="prastasis"/>
    <w:link w:val="DokumentoinaostekstasDiagrama"/>
    <w:uiPriority w:val="99"/>
    <w:unhideWhenUsed/>
    <w:rsid w:val="00451F02"/>
    <w:pPr>
      <w:widowControl w:val="0"/>
      <w:autoSpaceDE w:val="0"/>
      <w:autoSpaceDN w:val="0"/>
      <w:adjustRightInd w:val="0"/>
      <w:spacing w:after="0" w:line="240" w:lineRule="auto"/>
    </w:pPr>
    <w:rPr>
      <w:rFonts w:ascii="Times New Roman" w:eastAsia="Times New Roman" w:hAnsi="Times New Roman"/>
      <w:sz w:val="20"/>
      <w:szCs w:val="20"/>
      <w:lang w:eastAsia="lt-LT"/>
    </w:rPr>
  </w:style>
  <w:style w:type="character" w:customStyle="1" w:styleId="DokumentoinaostekstasDiagrama">
    <w:name w:val="Dokumento išnašos tekstas Diagrama"/>
    <w:basedOn w:val="Numatytasispastraiposriftas"/>
    <w:link w:val="Dokumentoinaostekstas"/>
    <w:uiPriority w:val="99"/>
    <w:rsid w:val="00451F02"/>
    <w:rPr>
      <w:rFonts w:ascii="Times New Roman" w:eastAsia="Times New Roman" w:hAnsi="Times New Roman" w:cs="Times New Roman"/>
      <w:sz w:val="20"/>
      <w:szCs w:val="20"/>
      <w:lang w:eastAsia="lt-LT"/>
    </w:rPr>
  </w:style>
  <w:style w:type="character" w:styleId="Dokumentoinaosnumeris">
    <w:name w:val="endnote reference"/>
    <w:uiPriority w:val="99"/>
    <w:unhideWhenUsed/>
    <w:rsid w:val="00451F02"/>
    <w:rPr>
      <w:vertAlign w:val="superscript"/>
    </w:rPr>
  </w:style>
  <w:style w:type="paragraph" w:customStyle="1" w:styleId="TEKSTAS0">
    <w:name w:val="TEKSTAS"/>
    <w:basedOn w:val="Sraas21"/>
    <w:link w:val="TEKSTASDiagrama0"/>
    <w:qFormat/>
    <w:rsid w:val="00451F02"/>
    <w:pPr>
      <w:keepNext w:val="0"/>
      <w:numPr>
        <w:numId w:val="6"/>
      </w:numPr>
      <w:suppressLineNumbers/>
      <w:tabs>
        <w:tab w:val="clear" w:pos="540"/>
        <w:tab w:val="clear" w:pos="3969"/>
      </w:tabs>
      <w:suppressAutoHyphens/>
      <w:ind w:left="0" w:firstLine="0"/>
    </w:pPr>
    <w:rPr>
      <w:spacing w:val="0"/>
      <w:sz w:val="22"/>
      <w:szCs w:val="22"/>
    </w:rPr>
  </w:style>
  <w:style w:type="character" w:customStyle="1" w:styleId="TEKSTASDiagrama0">
    <w:name w:val="TEKSTAS Diagrama"/>
    <w:link w:val="TEKSTAS0"/>
    <w:rsid w:val="00451F02"/>
    <w:rPr>
      <w:rFonts w:ascii="Times New Roman" w:eastAsia="Times New Roman" w:hAnsi="Times New Roman" w:cs="Times New Roman"/>
      <w:lang w:eastAsia="ar-SA"/>
    </w:rPr>
  </w:style>
  <w:style w:type="paragraph" w:customStyle="1" w:styleId="TEXTAS1">
    <w:name w:val="TEXTAS1"/>
    <w:basedOn w:val="prastasis"/>
    <w:link w:val="TEXTAS1Diagrama"/>
    <w:qFormat/>
    <w:rsid w:val="00451F02"/>
    <w:pPr>
      <w:numPr>
        <w:ilvl w:val="1"/>
        <w:numId w:val="7"/>
      </w:numPr>
      <w:tabs>
        <w:tab w:val="left" w:pos="567"/>
        <w:tab w:val="left" w:pos="709"/>
      </w:tabs>
      <w:spacing w:after="0" w:line="264" w:lineRule="auto"/>
      <w:ind w:left="0" w:firstLine="0"/>
      <w:jc w:val="both"/>
    </w:pPr>
    <w:rPr>
      <w:rFonts w:ascii="Times New Roman" w:eastAsia="Times New Roman" w:hAnsi="Times New Roman"/>
      <w:sz w:val="24"/>
      <w:szCs w:val="24"/>
      <w:lang w:eastAsia="lt-LT"/>
    </w:rPr>
  </w:style>
  <w:style w:type="character" w:customStyle="1" w:styleId="TEXTAS1Diagrama">
    <w:name w:val="TEXTAS1 Diagrama"/>
    <w:link w:val="TEXTAS1"/>
    <w:rsid w:val="00451F02"/>
    <w:rPr>
      <w:rFonts w:ascii="Times New Roman" w:eastAsia="Times New Roman" w:hAnsi="Times New Roman" w:cs="Times New Roman"/>
      <w:sz w:val="24"/>
      <w:szCs w:val="24"/>
      <w:lang w:eastAsia="lt-LT"/>
    </w:rPr>
  </w:style>
  <w:style w:type="paragraph" w:customStyle="1" w:styleId="0PIRMAS">
    <w:name w:val="0 PIRMAS"/>
    <w:basedOn w:val="Pagrindinistekstas"/>
    <w:link w:val="0PIRMASChar"/>
    <w:autoRedefine/>
    <w:rsid w:val="00451F02"/>
    <w:pPr>
      <w:tabs>
        <w:tab w:val="left" w:pos="1134"/>
        <w:tab w:val="left" w:pos="3119"/>
      </w:tabs>
      <w:spacing w:after="0" w:line="240" w:lineRule="auto"/>
      <w:ind w:firstLine="0"/>
      <w:jc w:val="right"/>
    </w:pPr>
    <w:rPr>
      <w:szCs w:val="24"/>
    </w:rPr>
  </w:style>
  <w:style w:type="paragraph" w:styleId="Pagrindiniotekstotrauka">
    <w:name w:val="Body Text Indent"/>
    <w:basedOn w:val="prastasis"/>
    <w:link w:val="PagrindiniotekstotraukaDiagrama"/>
    <w:rsid w:val="00451F02"/>
    <w:pPr>
      <w:spacing w:after="120" w:line="240" w:lineRule="auto"/>
      <w:ind w:left="283"/>
    </w:pPr>
    <w:rPr>
      <w:rFonts w:ascii="Times New Roman" w:eastAsia="Times New Roman" w:hAnsi="Times New Roman"/>
      <w:sz w:val="24"/>
      <w:szCs w:val="24"/>
      <w:lang w:eastAsia="lt-LT"/>
    </w:rPr>
  </w:style>
  <w:style w:type="character" w:customStyle="1" w:styleId="PagrindiniotekstotraukaDiagrama">
    <w:name w:val="Pagrindinio teksto įtrauka Diagrama"/>
    <w:basedOn w:val="Numatytasispastraiposriftas"/>
    <w:link w:val="Pagrindiniotekstotrauka"/>
    <w:rsid w:val="00451F02"/>
    <w:rPr>
      <w:rFonts w:ascii="Times New Roman" w:eastAsia="Times New Roman" w:hAnsi="Times New Roman" w:cs="Times New Roman"/>
      <w:sz w:val="24"/>
      <w:szCs w:val="24"/>
      <w:lang w:eastAsia="lt-LT"/>
    </w:rPr>
  </w:style>
  <w:style w:type="character" w:customStyle="1" w:styleId="0PIRMASChar">
    <w:name w:val="0 PIRMAS Char"/>
    <w:link w:val="0PIRMAS"/>
    <w:rsid w:val="00451F02"/>
    <w:rPr>
      <w:rFonts w:ascii="Times New Roman" w:eastAsia="Times New Roman" w:hAnsi="Times New Roman" w:cs="Times New Roman"/>
      <w:sz w:val="24"/>
      <w:szCs w:val="24"/>
    </w:rPr>
  </w:style>
  <w:style w:type="paragraph" w:styleId="Pagrindinistekstas3">
    <w:name w:val="Body Text 3"/>
    <w:basedOn w:val="prastasis"/>
    <w:link w:val="Pagrindinistekstas3Diagrama"/>
    <w:rsid w:val="00451F02"/>
    <w:pPr>
      <w:spacing w:after="120" w:line="264" w:lineRule="auto"/>
      <w:ind w:firstLine="567"/>
      <w:jc w:val="both"/>
    </w:pPr>
    <w:rPr>
      <w:rFonts w:ascii="Times New Roman" w:eastAsia="Times New Roman" w:hAnsi="Times New Roman"/>
      <w:sz w:val="16"/>
      <w:szCs w:val="16"/>
      <w:lang w:eastAsia="lt-LT"/>
    </w:rPr>
  </w:style>
  <w:style w:type="character" w:customStyle="1" w:styleId="Pagrindinistekstas3Diagrama">
    <w:name w:val="Pagrindinis tekstas 3 Diagrama"/>
    <w:basedOn w:val="Numatytasispastraiposriftas"/>
    <w:link w:val="Pagrindinistekstas3"/>
    <w:rsid w:val="00451F02"/>
    <w:rPr>
      <w:rFonts w:ascii="Times New Roman" w:eastAsia="Times New Roman" w:hAnsi="Times New Roman" w:cs="Times New Roman"/>
      <w:sz w:val="16"/>
      <w:szCs w:val="16"/>
      <w:lang w:eastAsia="lt-LT"/>
    </w:rPr>
  </w:style>
  <w:style w:type="paragraph" w:customStyle="1" w:styleId="Sutartiestekstas">
    <w:name w:val="Sutarties tekstas"/>
    <w:basedOn w:val="prastasis"/>
    <w:link w:val="SutartiestekstasDiagrama0"/>
    <w:qFormat/>
    <w:rsid w:val="00451F02"/>
    <w:pPr>
      <w:keepNext/>
      <w:keepLines/>
      <w:numPr>
        <w:numId w:val="9"/>
      </w:numPr>
      <w:suppressLineNumbers/>
      <w:tabs>
        <w:tab w:val="left" w:pos="0"/>
        <w:tab w:val="left" w:pos="851"/>
      </w:tabs>
      <w:suppressAutoHyphens/>
      <w:spacing w:after="20" w:line="264" w:lineRule="auto"/>
      <w:ind w:left="927"/>
      <w:contextualSpacing/>
      <w:jc w:val="both"/>
    </w:pPr>
    <w:rPr>
      <w:rFonts w:ascii="Times New Roman" w:eastAsia="Times New Roman" w:hAnsi="Times New Roman"/>
      <w:lang w:eastAsia="ar-SA"/>
    </w:rPr>
  </w:style>
  <w:style w:type="paragraph" w:customStyle="1" w:styleId="SutartiesSKYRIUS">
    <w:name w:val="Sutarties SKYRIUS"/>
    <w:basedOn w:val="prastasis"/>
    <w:link w:val="SutartiesSKYRIUSDiagrama"/>
    <w:qFormat/>
    <w:rsid w:val="00451F02"/>
    <w:pPr>
      <w:keepNext/>
      <w:keepLines/>
      <w:numPr>
        <w:numId w:val="8"/>
      </w:numPr>
      <w:tabs>
        <w:tab w:val="left" w:pos="360"/>
      </w:tabs>
      <w:spacing w:before="300" w:after="120" w:line="240" w:lineRule="auto"/>
      <w:jc w:val="center"/>
    </w:pPr>
    <w:rPr>
      <w:rFonts w:ascii="Times New Roman" w:hAnsi="Times New Roman"/>
      <w:b/>
      <w:lang w:eastAsia="ar-SA"/>
    </w:rPr>
  </w:style>
  <w:style w:type="character" w:customStyle="1" w:styleId="SutartiestekstasDiagrama0">
    <w:name w:val="Sutarties tekstas Diagrama"/>
    <w:link w:val="Sutartiestekstas"/>
    <w:rsid w:val="00451F02"/>
    <w:rPr>
      <w:rFonts w:ascii="Times New Roman" w:eastAsia="Times New Roman" w:hAnsi="Times New Roman" w:cs="Times New Roman"/>
      <w:lang w:eastAsia="ar-SA"/>
    </w:rPr>
  </w:style>
  <w:style w:type="character" w:customStyle="1" w:styleId="SutartiesSKYRIUSDiagrama">
    <w:name w:val="Sutarties SKYRIUS Diagrama"/>
    <w:link w:val="SutartiesSKYRIUS"/>
    <w:rsid w:val="00451F02"/>
    <w:rPr>
      <w:rFonts w:ascii="Times New Roman" w:eastAsia="Calibri" w:hAnsi="Times New Roman" w:cs="Times New Roman"/>
      <w:b/>
      <w:lang w:eastAsia="ar-SA"/>
    </w:rPr>
  </w:style>
  <w:style w:type="paragraph" w:customStyle="1" w:styleId="Straipsnis">
    <w:name w:val="Straipsnis"/>
    <w:basedOn w:val="prastasis"/>
    <w:link w:val="StraipsnisDiagrama"/>
    <w:qFormat/>
    <w:rsid w:val="00451F02"/>
    <w:pPr>
      <w:widowControl w:val="0"/>
      <w:tabs>
        <w:tab w:val="left" w:pos="720"/>
        <w:tab w:val="left" w:pos="8010"/>
      </w:tabs>
      <w:spacing w:after="80" w:line="240" w:lineRule="auto"/>
      <w:contextualSpacing/>
      <w:jc w:val="center"/>
    </w:pPr>
    <w:rPr>
      <w:rFonts w:ascii="Times New Roman" w:eastAsia="Times New Roman" w:hAnsi="Times New Roman"/>
      <w:b/>
      <w:lang w:val="ru-RU"/>
    </w:rPr>
  </w:style>
  <w:style w:type="character" w:customStyle="1" w:styleId="StraipsnisDiagrama">
    <w:name w:val="Straipsnis Diagrama"/>
    <w:link w:val="Straipsnis"/>
    <w:rsid w:val="00451F02"/>
    <w:rPr>
      <w:rFonts w:ascii="Times New Roman" w:eastAsia="Times New Roman" w:hAnsi="Times New Roman" w:cs="Times New Roman"/>
      <w:b/>
      <w:lang w:val="ru-RU"/>
    </w:rPr>
  </w:style>
  <w:style w:type="paragraph" w:customStyle="1" w:styleId="TEKSTAS1">
    <w:name w:val="TEKSTAS 1"/>
    <w:basedOn w:val="prastasis"/>
    <w:link w:val="TEKSTAS1Diagrama"/>
    <w:qFormat/>
    <w:rsid w:val="00451F02"/>
    <w:pPr>
      <w:widowControl w:val="0"/>
      <w:tabs>
        <w:tab w:val="num" w:pos="6331"/>
      </w:tabs>
      <w:autoSpaceDE w:val="0"/>
      <w:autoSpaceDN w:val="0"/>
      <w:adjustRightInd w:val="0"/>
      <w:spacing w:after="0" w:line="240" w:lineRule="auto"/>
      <w:jc w:val="both"/>
      <w:outlineLvl w:val="6"/>
    </w:pPr>
    <w:rPr>
      <w:rFonts w:ascii="Times New Roman" w:eastAsia="Times New Roman" w:hAnsi="Times New Roman"/>
      <w:bCs/>
      <w:lang w:eastAsia="lt-LT"/>
    </w:rPr>
  </w:style>
  <w:style w:type="character" w:customStyle="1" w:styleId="TEKSTAS1Diagrama">
    <w:name w:val="TEKSTAS 1 Diagrama"/>
    <w:link w:val="TEKSTAS1"/>
    <w:rsid w:val="00451F02"/>
    <w:rPr>
      <w:rFonts w:ascii="Times New Roman" w:eastAsia="Times New Roman" w:hAnsi="Times New Roman" w:cs="Times New Roman"/>
      <w:bCs/>
      <w:lang w:eastAsia="lt-LT"/>
    </w:rPr>
  </w:style>
  <w:style w:type="paragraph" w:customStyle="1" w:styleId="TEXTAS2">
    <w:name w:val="TEXTAS2"/>
    <w:basedOn w:val="Sraas31"/>
    <w:link w:val="TEXTAS2Diagrama"/>
    <w:qFormat/>
    <w:rsid w:val="00451F02"/>
    <w:pPr>
      <w:numPr>
        <w:ilvl w:val="0"/>
        <w:numId w:val="0"/>
      </w:numPr>
      <w:tabs>
        <w:tab w:val="clear" w:pos="1767"/>
        <w:tab w:val="clear" w:pos="2034"/>
        <w:tab w:val="clear" w:pos="7397"/>
        <w:tab w:val="num" w:pos="6331"/>
      </w:tabs>
      <w:spacing w:before="0" w:after="0"/>
    </w:pPr>
    <w:rPr>
      <w:bCs/>
      <w:kern w:val="16"/>
      <w:sz w:val="22"/>
      <w:szCs w:val="22"/>
    </w:rPr>
  </w:style>
  <w:style w:type="character" w:customStyle="1" w:styleId="TEXTAS2Diagrama">
    <w:name w:val="TEXTAS2 Diagrama"/>
    <w:link w:val="TEXTAS2"/>
    <w:rsid w:val="00451F02"/>
    <w:rPr>
      <w:rFonts w:ascii="Times New Roman" w:eastAsia="Times New Roman" w:hAnsi="Times New Roman" w:cs="Times New Roman"/>
      <w:bCs/>
      <w:kern w:val="16"/>
      <w:lang w:eastAsia="lt-LT"/>
    </w:rPr>
  </w:style>
  <w:style w:type="paragraph" w:customStyle="1" w:styleId="Antraslygis">
    <w:name w:val="Antras lygis"/>
    <w:basedOn w:val="prastasis"/>
    <w:rsid w:val="00451F02"/>
    <w:pPr>
      <w:numPr>
        <w:ilvl w:val="1"/>
        <w:numId w:val="10"/>
      </w:numPr>
      <w:spacing w:after="0" w:line="240" w:lineRule="auto"/>
      <w:ind w:left="567"/>
      <w:jc w:val="both"/>
    </w:pPr>
    <w:rPr>
      <w:rFonts w:ascii="Times New Roman" w:eastAsia="Times New Roman" w:hAnsi="Times New Roman"/>
      <w:sz w:val="24"/>
      <w:szCs w:val="20"/>
    </w:rPr>
  </w:style>
  <w:style w:type="paragraph" w:customStyle="1" w:styleId="47">
    <w:name w:val="47"/>
    <w:basedOn w:val="prastasis"/>
    <w:rsid w:val="00451F02"/>
    <w:pPr>
      <w:numPr>
        <w:ilvl w:val="1"/>
        <w:numId w:val="11"/>
      </w:numPr>
      <w:tabs>
        <w:tab w:val="left" w:pos="1080"/>
      </w:tabs>
      <w:spacing w:after="0" w:line="240" w:lineRule="auto"/>
      <w:jc w:val="both"/>
    </w:pPr>
    <w:rPr>
      <w:rFonts w:ascii="Times New Roman" w:eastAsia="Times New Roman" w:hAnsi="Times New Roman"/>
      <w:iCs/>
      <w:sz w:val="24"/>
      <w:szCs w:val="24"/>
    </w:rPr>
  </w:style>
  <w:style w:type="paragraph" w:customStyle="1" w:styleId="DiagramaDiagramaDiagrama">
    <w:name w:val="Diagrama Diagrama Diagrama"/>
    <w:basedOn w:val="prastasis"/>
    <w:rsid w:val="00451F02"/>
    <w:pPr>
      <w:spacing w:line="240" w:lineRule="exact"/>
    </w:pPr>
    <w:rPr>
      <w:rFonts w:ascii="Tahoma" w:eastAsia="Times New Roman" w:hAnsi="Tahoma" w:cs="Tahoma"/>
      <w:sz w:val="20"/>
      <w:szCs w:val="20"/>
      <w:lang w:val="en-US"/>
    </w:rPr>
  </w:style>
  <w:style w:type="paragraph" w:styleId="Pagrindiniotekstotrauka3">
    <w:name w:val="Body Text Indent 3"/>
    <w:basedOn w:val="prastasis"/>
    <w:link w:val="Pagrindiniotekstotrauka3Diagrama"/>
    <w:rsid w:val="00451F02"/>
    <w:pPr>
      <w:spacing w:after="120" w:line="264" w:lineRule="auto"/>
      <w:ind w:left="283" w:firstLine="567"/>
      <w:jc w:val="both"/>
    </w:pPr>
    <w:rPr>
      <w:rFonts w:ascii="Times New Roman" w:eastAsia="Times New Roman" w:hAnsi="Times New Roman"/>
      <w:sz w:val="16"/>
      <w:szCs w:val="16"/>
      <w:lang w:eastAsia="lt-LT"/>
    </w:rPr>
  </w:style>
  <w:style w:type="character" w:customStyle="1" w:styleId="Pagrindiniotekstotrauka3Diagrama">
    <w:name w:val="Pagrindinio teksto įtrauka 3 Diagrama"/>
    <w:basedOn w:val="Numatytasispastraiposriftas"/>
    <w:link w:val="Pagrindiniotekstotrauka3"/>
    <w:rsid w:val="00451F02"/>
    <w:rPr>
      <w:rFonts w:ascii="Times New Roman" w:eastAsia="Times New Roman" w:hAnsi="Times New Roman" w:cs="Times New Roman"/>
      <w:sz w:val="16"/>
      <w:szCs w:val="16"/>
      <w:lang w:eastAsia="lt-LT"/>
    </w:rPr>
  </w:style>
  <w:style w:type="paragraph" w:customStyle="1" w:styleId="SKYRIUS1">
    <w:name w:val="SKYRIUS 1"/>
    <w:basedOn w:val="Sraas1"/>
    <w:link w:val="SKYRIUS1Diagrama"/>
    <w:qFormat/>
    <w:rsid w:val="00451F02"/>
    <w:pPr>
      <w:numPr>
        <w:numId w:val="2"/>
      </w:numPr>
      <w:tabs>
        <w:tab w:val="num" w:pos="737"/>
        <w:tab w:val="num" w:pos="7397"/>
      </w:tabs>
      <w:spacing w:after="160"/>
      <w:ind w:left="567" w:hanging="210"/>
    </w:pPr>
    <w:rPr>
      <w:sz w:val="22"/>
      <w:szCs w:val="22"/>
    </w:rPr>
  </w:style>
  <w:style w:type="character" w:customStyle="1" w:styleId="SKYRIUS1Diagrama">
    <w:name w:val="SKYRIUS 1 Diagrama"/>
    <w:link w:val="SKYRIUS1"/>
    <w:rsid w:val="00451F02"/>
    <w:rPr>
      <w:rFonts w:ascii="Times New Roman" w:eastAsia="Times New Roman" w:hAnsi="Times New Roman" w:cs="Times New Roman"/>
      <w:b/>
      <w:lang w:eastAsia="lt-LT"/>
    </w:rPr>
  </w:style>
  <w:style w:type="paragraph" w:customStyle="1" w:styleId="TEKSTAS2">
    <w:name w:val="TEKSTAS2"/>
    <w:basedOn w:val="Sraas21"/>
    <w:qFormat/>
    <w:rsid w:val="00451F02"/>
    <w:pPr>
      <w:keepNext w:val="0"/>
      <w:widowControl/>
      <w:numPr>
        <w:ilvl w:val="0"/>
        <w:numId w:val="0"/>
      </w:numPr>
      <w:tabs>
        <w:tab w:val="clear" w:pos="540"/>
        <w:tab w:val="clear" w:pos="567"/>
        <w:tab w:val="clear" w:pos="3969"/>
        <w:tab w:val="left" w:pos="1843"/>
      </w:tabs>
      <w:ind w:left="1134"/>
    </w:pPr>
    <w:rPr>
      <w:rFonts w:eastAsia="Calibri"/>
    </w:rPr>
  </w:style>
  <w:style w:type="character" w:customStyle="1" w:styleId="Sraas31Diagrama">
    <w:name w:val="Sąrašas 31 Diagrama"/>
    <w:link w:val="Sraas31"/>
    <w:rsid w:val="00451F02"/>
    <w:rPr>
      <w:rFonts w:ascii="Times New Roman" w:eastAsia="Times New Roman" w:hAnsi="Times New Roman" w:cs="Times New Roman"/>
      <w:sz w:val="24"/>
      <w:szCs w:val="24"/>
      <w:lang w:eastAsia="lt-LT"/>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451F02"/>
    <w:rPr>
      <w:sz w:val="24"/>
      <w:szCs w:val="24"/>
      <w:lang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rsid w:val="00451F02"/>
    <w:rPr>
      <w:rFonts w:cs="Times New Roman"/>
      <w:sz w:val="24"/>
      <w:szCs w:val="24"/>
      <w:lang w:eastAsia="en-US"/>
    </w:rPr>
  </w:style>
  <w:style w:type="paragraph" w:customStyle="1" w:styleId="NormalNum">
    <w:name w:val="Normal Num"/>
    <w:basedOn w:val="prastasis"/>
    <w:rsid w:val="00451F02"/>
    <w:pPr>
      <w:tabs>
        <w:tab w:val="num" w:pos="927"/>
        <w:tab w:val="num" w:pos="1440"/>
      </w:tabs>
      <w:spacing w:after="120" w:line="240" w:lineRule="auto"/>
      <w:ind w:left="1440" w:firstLine="567"/>
      <w:jc w:val="both"/>
    </w:pPr>
    <w:rPr>
      <w:rFonts w:ascii="Times New Roman" w:eastAsia="Times New Roman" w:hAnsi="Times New Roman"/>
      <w:sz w:val="24"/>
      <w:szCs w:val="20"/>
    </w:rPr>
  </w:style>
  <w:style w:type="paragraph" w:customStyle="1" w:styleId="STR1">
    <w:name w:val="STR1"/>
    <w:basedOn w:val="prastasis"/>
    <w:link w:val="STR1Diagrama"/>
    <w:qFormat/>
    <w:rsid w:val="00451F02"/>
    <w:pPr>
      <w:widowControl w:val="0"/>
      <w:tabs>
        <w:tab w:val="left" w:pos="720"/>
        <w:tab w:val="left" w:pos="8010"/>
      </w:tabs>
      <w:spacing w:before="160" w:after="0" w:line="240" w:lineRule="auto"/>
      <w:jc w:val="center"/>
    </w:pPr>
    <w:rPr>
      <w:rFonts w:ascii="Times New Roman" w:eastAsia="Times New Roman" w:hAnsi="Times New Roman"/>
      <w:u w:val="single"/>
      <w:lang w:val="x-none"/>
    </w:rPr>
  </w:style>
  <w:style w:type="character" w:customStyle="1" w:styleId="STR1Diagrama">
    <w:name w:val="STR1 Diagrama"/>
    <w:link w:val="STR1"/>
    <w:rsid w:val="00451F02"/>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451F02"/>
    <w:pPr>
      <w:widowControl w:val="0"/>
      <w:spacing w:before="240" w:after="0" w:line="240" w:lineRule="auto"/>
      <w:jc w:val="center"/>
      <w:outlineLvl w:val="0"/>
    </w:pPr>
    <w:rPr>
      <w:rFonts w:ascii="Times New Roman" w:eastAsia="Times New Roman" w:hAnsi="Times New Roman"/>
      <w:u w:val="single"/>
      <w:lang w:val="x-none"/>
    </w:rPr>
  </w:style>
  <w:style w:type="character" w:customStyle="1" w:styleId="SUTARTSTRAIPSNDiagrama">
    <w:name w:val="SUTART_STRAIPSN Diagrama"/>
    <w:link w:val="SUTARTSTRAIPSN"/>
    <w:rsid w:val="00451F02"/>
    <w:rPr>
      <w:rFonts w:ascii="Times New Roman" w:eastAsia="Times New Roman" w:hAnsi="Times New Roman" w:cs="Times New Roman"/>
      <w:u w:val="single"/>
      <w:lang w:val="x-none"/>
    </w:rPr>
  </w:style>
  <w:style w:type="character" w:customStyle="1" w:styleId="spelle">
    <w:name w:val="spelle"/>
    <w:uiPriority w:val="99"/>
    <w:rsid w:val="00451F02"/>
    <w:rPr>
      <w:rFonts w:cs="Times New Roman"/>
    </w:rPr>
  </w:style>
  <w:style w:type="paragraph" w:styleId="Sraotsinys2">
    <w:name w:val="List Continue 2"/>
    <w:basedOn w:val="prastasis"/>
    <w:unhideWhenUsed/>
    <w:rsid w:val="00451F02"/>
    <w:pPr>
      <w:spacing w:after="120" w:line="240" w:lineRule="auto"/>
      <w:ind w:left="566"/>
      <w:contextualSpacing/>
    </w:pPr>
    <w:rPr>
      <w:rFonts w:ascii="Times New Roman" w:eastAsia="Times New Roman" w:hAnsi="Times New Roman"/>
      <w:sz w:val="24"/>
      <w:szCs w:val="20"/>
    </w:rPr>
  </w:style>
  <w:style w:type="character" w:customStyle="1" w:styleId="hps">
    <w:name w:val="hps"/>
    <w:rsid w:val="00451F02"/>
  </w:style>
  <w:style w:type="character" w:customStyle="1" w:styleId="shorttext">
    <w:name w:val="short_text"/>
    <w:rsid w:val="00451F02"/>
  </w:style>
  <w:style w:type="paragraph" w:customStyle="1" w:styleId="bodytext">
    <w:name w:val="bodytext"/>
    <w:basedOn w:val="prastasis"/>
    <w:rsid w:val="00451F02"/>
    <w:pPr>
      <w:spacing w:before="100" w:beforeAutospacing="1" w:after="100" w:afterAutospacing="1" w:line="240" w:lineRule="auto"/>
    </w:pPr>
    <w:rPr>
      <w:rFonts w:ascii="Times New Roman" w:eastAsia="Times New Roman" w:hAnsi="Times New Roman"/>
      <w:sz w:val="24"/>
      <w:szCs w:val="24"/>
      <w:lang w:eastAsia="lt-LT"/>
    </w:rPr>
  </w:style>
  <w:style w:type="paragraph" w:styleId="Sraas">
    <w:name w:val="List"/>
    <w:basedOn w:val="prastasis"/>
    <w:rsid w:val="00451F02"/>
    <w:pPr>
      <w:spacing w:after="0" w:line="240" w:lineRule="auto"/>
      <w:ind w:left="283" w:hanging="283"/>
    </w:pPr>
    <w:rPr>
      <w:rFonts w:ascii="Times New Roman" w:eastAsia="Times New Roman" w:hAnsi="Times New Roman"/>
      <w:sz w:val="24"/>
      <w:szCs w:val="24"/>
      <w:lang w:eastAsia="lt-LT"/>
    </w:rPr>
  </w:style>
  <w:style w:type="paragraph" w:styleId="Sraas2">
    <w:name w:val="List 2"/>
    <w:basedOn w:val="prastasis"/>
    <w:rsid w:val="00451F02"/>
    <w:pPr>
      <w:spacing w:after="0" w:line="240" w:lineRule="auto"/>
      <w:ind w:left="566" w:hanging="283"/>
    </w:pPr>
    <w:rPr>
      <w:rFonts w:ascii="Times New Roman" w:eastAsia="Times New Roman" w:hAnsi="Times New Roman"/>
      <w:sz w:val="24"/>
      <w:szCs w:val="24"/>
      <w:lang w:eastAsia="lt-LT"/>
    </w:rPr>
  </w:style>
  <w:style w:type="paragraph" w:styleId="Sraas3">
    <w:name w:val="List 3"/>
    <w:basedOn w:val="prastasis"/>
    <w:rsid w:val="00451F02"/>
    <w:pPr>
      <w:spacing w:after="0" w:line="240" w:lineRule="auto"/>
      <w:ind w:left="849" w:hanging="283"/>
    </w:pPr>
    <w:rPr>
      <w:rFonts w:ascii="Times New Roman" w:eastAsia="Times New Roman" w:hAnsi="Times New Roman"/>
      <w:sz w:val="24"/>
      <w:szCs w:val="24"/>
      <w:lang w:eastAsia="lt-LT"/>
    </w:rPr>
  </w:style>
  <w:style w:type="paragraph" w:styleId="Antrat">
    <w:name w:val="caption"/>
    <w:basedOn w:val="prastasis"/>
    <w:next w:val="prastasis"/>
    <w:qFormat/>
    <w:rsid w:val="00451F02"/>
    <w:pPr>
      <w:spacing w:after="0" w:line="240" w:lineRule="auto"/>
      <w:jc w:val="center"/>
    </w:pPr>
    <w:rPr>
      <w:rFonts w:ascii="Times New Roman" w:eastAsia="Times New Roman" w:hAnsi="Times New Roman"/>
      <w:b/>
      <w:sz w:val="24"/>
      <w:szCs w:val="24"/>
      <w:lang w:eastAsia="lt-LT"/>
    </w:rPr>
  </w:style>
  <w:style w:type="paragraph" w:customStyle="1" w:styleId="Punktas">
    <w:name w:val="Punktas"/>
    <w:basedOn w:val="Pagrindiniotekstotrauka"/>
    <w:rsid w:val="00451F02"/>
    <w:pPr>
      <w:numPr>
        <w:numId w:val="16"/>
      </w:numPr>
      <w:spacing w:before="60" w:after="60"/>
      <w:jc w:val="both"/>
    </w:pPr>
    <w:rPr>
      <w:b/>
    </w:rPr>
  </w:style>
  <w:style w:type="paragraph" w:customStyle="1" w:styleId="Papunktis">
    <w:name w:val="Papunktis"/>
    <w:basedOn w:val="Pagrindiniotekstotrauka"/>
    <w:rsid w:val="00451F02"/>
    <w:pPr>
      <w:numPr>
        <w:ilvl w:val="1"/>
        <w:numId w:val="16"/>
      </w:numPr>
      <w:spacing w:after="0"/>
      <w:jc w:val="both"/>
    </w:pPr>
  </w:style>
  <w:style w:type="paragraph" w:customStyle="1" w:styleId="Papunkiopapunktis">
    <w:name w:val="Papunkčio papunktis"/>
    <w:basedOn w:val="prastasis"/>
    <w:rsid w:val="00451F02"/>
    <w:pPr>
      <w:numPr>
        <w:ilvl w:val="2"/>
        <w:numId w:val="16"/>
      </w:numPr>
      <w:spacing w:after="0" w:line="240" w:lineRule="auto"/>
      <w:jc w:val="both"/>
    </w:pPr>
    <w:rPr>
      <w:rFonts w:ascii="Times New Roman" w:eastAsia="Times New Roman" w:hAnsi="Times New Roman"/>
      <w:sz w:val="24"/>
      <w:szCs w:val="24"/>
      <w:lang w:eastAsia="lt-LT"/>
    </w:rPr>
  </w:style>
  <w:style w:type="character" w:customStyle="1" w:styleId="gt-baf-word-clickable1">
    <w:name w:val="gt-baf-word-clickable1"/>
    <w:rsid w:val="00451F02"/>
    <w:rPr>
      <w:color w:val="000000"/>
    </w:rPr>
  </w:style>
  <w:style w:type="character" w:customStyle="1" w:styleId="alt-edited">
    <w:name w:val="alt-edited"/>
    <w:rsid w:val="00451F02"/>
  </w:style>
  <w:style w:type="character" w:customStyle="1" w:styleId="UnresolvedMention1">
    <w:name w:val="Unresolved Mention1"/>
    <w:uiPriority w:val="99"/>
    <w:semiHidden/>
    <w:unhideWhenUsed/>
    <w:rsid w:val="00451F02"/>
    <w:rPr>
      <w:color w:val="808080"/>
      <w:shd w:val="clear" w:color="auto" w:fill="E6E6E6"/>
    </w:rPr>
  </w:style>
  <w:style w:type="character" w:customStyle="1" w:styleId="highlight">
    <w:name w:val="highlight"/>
    <w:rsid w:val="00451F02"/>
  </w:style>
  <w:style w:type="character" w:styleId="Neapdorotaspaminjimas">
    <w:name w:val="Unresolved Mention"/>
    <w:basedOn w:val="Numatytasispastraiposriftas"/>
    <w:uiPriority w:val="99"/>
    <w:semiHidden/>
    <w:unhideWhenUsed/>
    <w:rsid w:val="003E52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74981">
      <w:bodyDiv w:val="1"/>
      <w:marLeft w:val="0"/>
      <w:marRight w:val="0"/>
      <w:marTop w:val="0"/>
      <w:marBottom w:val="0"/>
      <w:divBdr>
        <w:top w:val="none" w:sz="0" w:space="0" w:color="auto"/>
        <w:left w:val="none" w:sz="0" w:space="0" w:color="auto"/>
        <w:bottom w:val="none" w:sz="0" w:space="0" w:color="auto"/>
        <w:right w:val="none" w:sz="0" w:space="0" w:color="auto"/>
      </w:divBdr>
    </w:div>
    <w:div w:id="187836029">
      <w:bodyDiv w:val="1"/>
      <w:marLeft w:val="0"/>
      <w:marRight w:val="0"/>
      <w:marTop w:val="0"/>
      <w:marBottom w:val="0"/>
      <w:divBdr>
        <w:top w:val="none" w:sz="0" w:space="0" w:color="auto"/>
        <w:left w:val="none" w:sz="0" w:space="0" w:color="auto"/>
        <w:bottom w:val="none" w:sz="0" w:space="0" w:color="auto"/>
        <w:right w:val="none" w:sz="0" w:space="0" w:color="auto"/>
      </w:divBdr>
    </w:div>
    <w:div w:id="27055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mona.staponiene@bta.lt" TargetMode="External"/><Relationship Id="rId3" Type="http://schemas.openxmlformats.org/officeDocument/2006/relationships/styles" Target="styles.xml"/><Relationship Id="rId7" Type="http://schemas.openxmlformats.org/officeDocument/2006/relationships/hyperlink" Target="mailto:arvydas.rascikas@sac.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urelijus.juska@sac.l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sac.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Darbuotoj&#371;%20bendras\FORMOS_uzklausimui_pasiulymams_specifikacijoms\Specifikacijos\Specifikacija_IMONEMS_BCA%20ir%20DnO_2024_11_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33760-4826-4163-9A7E-14DC2682A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Specifikacija_IMONEMS_BCA ir DnO_2024_11_11</Template>
  <TotalTime>8</TotalTime>
  <Pages>23</Pages>
  <Words>53494</Words>
  <Characters>30492</Characters>
  <Application>Microsoft Office Word</Application>
  <DocSecurity>0</DocSecurity>
  <Lines>254</Lines>
  <Paragraphs>167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Laurynas Panavas</dc:creator>
  <cp:keywords/>
  <dc:description/>
  <cp:lastModifiedBy>PC31</cp:lastModifiedBy>
  <cp:revision>3</cp:revision>
  <cp:lastPrinted>2024-04-15T10:43:00Z</cp:lastPrinted>
  <dcterms:created xsi:type="dcterms:W3CDTF">2025-03-25T11:34:00Z</dcterms:created>
  <dcterms:modified xsi:type="dcterms:W3CDTF">2025-03-25T11:53:00Z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ractRegistrationDate">
    <vt:lpwstr>25.03.2025</vt:lpwstr>
  </property>
  <property fmtid="{D5CDD505-2E9C-101B-9397-08002B2CF9AE}" pid="3" name="ContractRegistrationNumber">
    <vt:lpwstr> </vt:lpwstr>
  </property>
  <property fmtid="{D5CDD505-2E9C-101B-9397-08002B2CF9AE}" pid="4" name="ContractType">
    <vt:lpwstr>Cooperation contracts</vt:lpwstr>
  </property>
</Properties>
</file>